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52" w:rsidRPr="0092542E" w:rsidRDefault="006363A6" w:rsidP="009333D8">
      <w:pPr>
        <w:pStyle w:val="Ttulo"/>
        <w:spacing w:after="0"/>
      </w:pPr>
      <w:r w:rsidRPr="0092542E">
        <w:t xml:space="preserve">Autoestudio: </w:t>
      </w:r>
      <w:proofErr w:type="spellStart"/>
      <w:r w:rsidR="009333D8">
        <w:t>gets</w:t>
      </w:r>
      <w:proofErr w:type="spellEnd"/>
      <w:r w:rsidR="009333D8">
        <w:t>/</w:t>
      </w:r>
      <w:proofErr w:type="spellStart"/>
      <w:r w:rsidR="009333D8">
        <w:t>puts</w:t>
      </w:r>
      <w:proofErr w:type="spellEnd"/>
    </w:p>
    <w:p w:rsidR="00536474" w:rsidRDefault="00536474" w:rsidP="00E25242">
      <w:pPr>
        <w:spacing w:after="0"/>
        <w:jc w:val="both"/>
      </w:pPr>
    </w:p>
    <w:p w:rsidR="00536474" w:rsidRDefault="00536474" w:rsidP="00E25242">
      <w:pPr>
        <w:spacing w:after="0"/>
        <w:jc w:val="both"/>
      </w:pPr>
    </w:p>
    <w:p w:rsidR="009333D8" w:rsidRDefault="00E25242" w:rsidP="00E25242">
      <w:pPr>
        <w:spacing w:after="0"/>
        <w:jc w:val="both"/>
      </w:pPr>
      <w:r>
        <w:t xml:space="preserve">En un </w:t>
      </w:r>
      <w:proofErr w:type="spellStart"/>
      <w:r w:rsidRPr="00E25242">
        <w:rPr>
          <w:b/>
          <w:bCs/>
        </w:rPr>
        <w:t>char</w:t>
      </w:r>
      <w:proofErr w:type="spellEnd"/>
      <w:r>
        <w:t xml:space="preserve"> solo podemos almacenar una letra, así que para guardar palabras o frases necesitamos un conjunto de variables </w:t>
      </w:r>
      <w:proofErr w:type="spellStart"/>
      <w:r w:rsidRPr="00E25242">
        <w:rPr>
          <w:b/>
          <w:bCs/>
        </w:rPr>
        <w:t>char</w:t>
      </w:r>
      <w:proofErr w:type="spellEnd"/>
      <w:r>
        <w:rPr>
          <w:b/>
          <w:bCs/>
        </w:rPr>
        <w:t xml:space="preserve">, </w:t>
      </w:r>
      <w:r>
        <w:t xml:space="preserve">esto es un </w:t>
      </w:r>
      <w:r>
        <w:rPr>
          <w:b/>
          <w:bCs/>
        </w:rPr>
        <w:t xml:space="preserve">arreglo de </w:t>
      </w:r>
      <w:proofErr w:type="spellStart"/>
      <w:r>
        <w:rPr>
          <w:b/>
          <w:bCs/>
        </w:rPr>
        <w:t>char</w:t>
      </w:r>
      <w:proofErr w:type="spellEnd"/>
      <w:r>
        <w:rPr>
          <w:b/>
          <w:bCs/>
        </w:rPr>
        <w:t>.</w:t>
      </w:r>
      <w:r>
        <w:t xml:space="preserve"> </w:t>
      </w:r>
      <w:r w:rsidR="009333D8">
        <w:t xml:space="preserve">Cuando trabajamos con arreglos de caracteres podemos guardar palabras u oraciones completas,  </w:t>
      </w:r>
      <w:r>
        <w:t xml:space="preserve">una forma </w:t>
      </w:r>
      <w:r w:rsidR="00762577">
        <w:t>fácil</w:t>
      </w:r>
      <w:r>
        <w:t xml:space="preserve"> de hacer esto es con </w:t>
      </w:r>
      <w:r w:rsidR="009333D8">
        <w:t xml:space="preserve">las funciones </w:t>
      </w:r>
      <w:proofErr w:type="spellStart"/>
      <w:r w:rsidR="009333D8" w:rsidRPr="009333D8">
        <w:rPr>
          <w:b/>
          <w:bCs/>
        </w:rPr>
        <w:t>gets</w:t>
      </w:r>
      <w:proofErr w:type="spellEnd"/>
      <w:r w:rsidR="009333D8" w:rsidRPr="009333D8">
        <w:rPr>
          <w:b/>
          <w:bCs/>
        </w:rPr>
        <w:t>(arreglo)</w:t>
      </w:r>
      <w:r w:rsidR="009333D8">
        <w:t xml:space="preserve"> y </w:t>
      </w:r>
      <w:proofErr w:type="spellStart"/>
      <w:r w:rsidR="009333D8" w:rsidRPr="009333D8">
        <w:rPr>
          <w:b/>
          <w:bCs/>
        </w:rPr>
        <w:t>puts</w:t>
      </w:r>
      <w:proofErr w:type="spellEnd"/>
      <w:r w:rsidR="009333D8" w:rsidRPr="009333D8">
        <w:rPr>
          <w:b/>
          <w:bCs/>
        </w:rPr>
        <w:t>(arreglo)</w:t>
      </w:r>
      <w:r>
        <w:t xml:space="preserve"> . Estas </w:t>
      </w:r>
      <w:r w:rsidR="009333D8">
        <w:t>nos sirve</w:t>
      </w:r>
      <w:r>
        <w:t>n</w:t>
      </w:r>
      <w:r w:rsidR="009333D8">
        <w:t xml:space="preserve"> para poder hacer más rápida la lectura de palabras desde la interfaz y también para poder imprimir arreglos unidimensionales.</w:t>
      </w:r>
    </w:p>
    <w:p w:rsidR="009333D8" w:rsidRDefault="009333D8" w:rsidP="009333D8">
      <w:pPr>
        <w:spacing w:after="0"/>
      </w:pPr>
    </w:p>
    <w:p w:rsidR="009333D8" w:rsidRDefault="009333D8" w:rsidP="00511BED">
      <w:pPr>
        <w:spacing w:after="0"/>
      </w:pPr>
      <w:proofErr w:type="spellStart"/>
      <w:proofErr w:type="gramStart"/>
      <w:r w:rsidRPr="009333D8">
        <w:rPr>
          <w:b/>
          <w:bCs/>
        </w:rPr>
        <w:t>gets</w:t>
      </w:r>
      <w:proofErr w:type="spellEnd"/>
      <w:proofErr w:type="gramEnd"/>
      <w:r w:rsidRPr="009333D8">
        <w:rPr>
          <w:b/>
          <w:bCs/>
        </w:rPr>
        <w:t>()</w:t>
      </w:r>
      <w:r>
        <w:t xml:space="preserve"> funciona similar a </w:t>
      </w:r>
      <w:proofErr w:type="spellStart"/>
      <w:r w:rsidRPr="009333D8">
        <w:rPr>
          <w:b/>
          <w:bCs/>
        </w:rPr>
        <w:t>scanf</w:t>
      </w:r>
      <w:proofErr w:type="spellEnd"/>
      <w:r w:rsidRPr="009333D8">
        <w:rPr>
          <w:b/>
          <w:bCs/>
        </w:rPr>
        <w:t>()</w:t>
      </w:r>
      <w:r>
        <w:t xml:space="preserve"> pero con la diferencia que en vez de guardar una sola letra va a guardar toda la información que el usuario escriba en la consola,</w:t>
      </w:r>
      <w:r w:rsidR="00E25242">
        <w:rPr>
          <w:b/>
          <w:bCs/>
        </w:rPr>
        <w:t xml:space="preserve"> siempre y cuand</w:t>
      </w:r>
      <w:r w:rsidRPr="009333D8">
        <w:rPr>
          <w:b/>
          <w:bCs/>
        </w:rPr>
        <w:t xml:space="preserve">o </w:t>
      </w:r>
      <w:r w:rsidR="001B13FF">
        <w:rPr>
          <w:b/>
          <w:bCs/>
        </w:rPr>
        <w:t xml:space="preserve">la longitud de la frase no </w:t>
      </w:r>
      <w:r w:rsidRPr="009333D8">
        <w:rPr>
          <w:b/>
          <w:bCs/>
        </w:rPr>
        <w:t xml:space="preserve">sea más grande que el </w:t>
      </w:r>
      <w:r w:rsidR="001B13FF">
        <w:rPr>
          <w:b/>
          <w:bCs/>
        </w:rPr>
        <w:t xml:space="preserve"> tamaño del </w:t>
      </w:r>
      <w:r w:rsidRPr="009333D8">
        <w:rPr>
          <w:b/>
          <w:bCs/>
        </w:rPr>
        <w:t>arreglo</w:t>
      </w:r>
      <w:r w:rsidR="00511BED">
        <w:t xml:space="preserve">, </w:t>
      </w:r>
      <w:r w:rsidR="0022775C">
        <w:t xml:space="preserve"> </w:t>
      </w:r>
      <w:r>
        <w:t>por ejemplo:</w:t>
      </w:r>
    </w:p>
    <w:p w:rsidR="009333D8" w:rsidRDefault="009333D8" w:rsidP="009333D8">
      <w:pPr>
        <w:spacing w:after="0"/>
      </w:pPr>
    </w:p>
    <w:p w:rsidR="009333D8" w:rsidRPr="00536474" w:rsidRDefault="009333D8" w:rsidP="009333D8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845BA9">
        <w:rPr>
          <w:rFonts w:ascii="Courier New" w:hAnsi="Courier New" w:cs="Courier New"/>
        </w:rPr>
        <w:t>char</w:t>
      </w:r>
      <w:proofErr w:type="spellEnd"/>
      <w:proofErr w:type="gramEnd"/>
      <w:r w:rsidRPr="00845BA9">
        <w:rPr>
          <w:rFonts w:ascii="Courier New" w:hAnsi="Courier New" w:cs="Courier New"/>
        </w:rPr>
        <w:t xml:space="preserve"> </w:t>
      </w:r>
      <w:proofErr w:type="spellStart"/>
      <w:r w:rsidRPr="00845BA9">
        <w:rPr>
          <w:rFonts w:ascii="Courier New" w:hAnsi="Courier New" w:cs="Courier New"/>
        </w:rPr>
        <w:t>oracion</w:t>
      </w:r>
      <w:proofErr w:type="spellEnd"/>
      <w:r w:rsidRPr="00536474">
        <w:rPr>
          <w:rFonts w:ascii="Courier New" w:hAnsi="Courier New" w:cs="Courier New"/>
        </w:rPr>
        <w:t>[</w:t>
      </w:r>
      <w:r w:rsidR="00087E5E" w:rsidRPr="00536474">
        <w:rPr>
          <w:rFonts w:ascii="Courier New" w:hAnsi="Courier New" w:cs="Courier New"/>
          <w:b/>
          <w:bCs/>
        </w:rPr>
        <w:t>30</w:t>
      </w:r>
      <w:r w:rsidRPr="00536474">
        <w:rPr>
          <w:rFonts w:ascii="Courier New" w:hAnsi="Courier New" w:cs="Courier New"/>
        </w:rPr>
        <w:t>];</w:t>
      </w:r>
      <w:r w:rsidR="00845BA9" w:rsidRPr="00536474">
        <w:rPr>
          <w:rFonts w:ascii="Courier New" w:hAnsi="Courier New" w:cs="Courier New"/>
        </w:rPr>
        <w:t xml:space="preserve"> </w:t>
      </w:r>
      <w:r w:rsidR="00087E5E" w:rsidRPr="00536474">
        <w:rPr>
          <w:rFonts w:ascii="Courier New" w:hAnsi="Courier New" w:cs="Courier New"/>
          <w:color w:val="808080" w:themeColor="background1" w:themeShade="80"/>
        </w:rPr>
        <w:t>// 30</w:t>
      </w:r>
      <w:r w:rsidR="00845BA9" w:rsidRPr="00536474">
        <w:rPr>
          <w:rFonts w:ascii="Courier New" w:hAnsi="Courier New" w:cs="Courier New"/>
          <w:color w:val="808080" w:themeColor="background1" w:themeShade="80"/>
        </w:rPr>
        <w:t xml:space="preserve"> es el tamaño del arreglo</w:t>
      </w:r>
    </w:p>
    <w:p w:rsidR="009333D8" w:rsidRPr="00536474" w:rsidRDefault="009333D8" w:rsidP="009333D8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536474">
        <w:rPr>
          <w:rFonts w:ascii="Courier New" w:hAnsi="Courier New" w:cs="Courier New"/>
        </w:rPr>
        <w:t>gets</w:t>
      </w:r>
      <w:proofErr w:type="spellEnd"/>
      <w:r w:rsidRPr="00536474">
        <w:rPr>
          <w:rFonts w:ascii="Courier New" w:hAnsi="Courier New" w:cs="Courier New"/>
        </w:rPr>
        <w:t>(</w:t>
      </w:r>
      <w:proofErr w:type="spellStart"/>
      <w:proofErr w:type="gramEnd"/>
      <w:r w:rsidRPr="00536474">
        <w:rPr>
          <w:rFonts w:ascii="Courier New" w:hAnsi="Courier New" w:cs="Courier New"/>
        </w:rPr>
        <w:t>oracion</w:t>
      </w:r>
      <w:proofErr w:type="spellEnd"/>
      <w:r w:rsidRPr="00536474">
        <w:rPr>
          <w:rFonts w:ascii="Courier New" w:hAnsi="Courier New" w:cs="Courier New"/>
        </w:rPr>
        <w:t>);</w:t>
      </w:r>
    </w:p>
    <w:p w:rsidR="009333D8" w:rsidRDefault="009333D8" w:rsidP="009333D8">
      <w:pPr>
        <w:spacing w:after="0"/>
      </w:pPr>
    </w:p>
    <w:p w:rsidR="009333D8" w:rsidRDefault="009333D8" w:rsidP="00087E5E">
      <w:pPr>
        <w:spacing w:after="0"/>
      </w:pPr>
      <w:proofErr w:type="gramStart"/>
      <w:r>
        <w:t>si</w:t>
      </w:r>
      <w:proofErr w:type="gramEnd"/>
      <w:r>
        <w:t xml:space="preserve"> el usuar</w:t>
      </w:r>
      <w:r w:rsidR="00087E5E">
        <w:t>io escribe “</w:t>
      </w:r>
      <w:r w:rsidR="00087E5E" w:rsidRPr="00087E5E">
        <w:rPr>
          <w:i/>
          <w:iCs/>
        </w:rPr>
        <w:t xml:space="preserve">1 2 3 un pasito </w:t>
      </w:r>
      <w:proofErr w:type="spellStart"/>
      <w:r w:rsidR="00087E5E" w:rsidRPr="00087E5E">
        <w:rPr>
          <w:i/>
          <w:iCs/>
        </w:rPr>
        <w:t>pa</w:t>
      </w:r>
      <w:proofErr w:type="spellEnd"/>
      <w:r w:rsidR="00087E5E" w:rsidRPr="00087E5E">
        <w:rPr>
          <w:i/>
          <w:iCs/>
        </w:rPr>
        <w:t xml:space="preserve"> del</w:t>
      </w:r>
      <w:r w:rsidRPr="00087E5E">
        <w:rPr>
          <w:i/>
          <w:iCs/>
        </w:rPr>
        <w:t xml:space="preserve">ante </w:t>
      </w:r>
      <w:proofErr w:type="spellStart"/>
      <w:r w:rsidRPr="00087E5E">
        <w:rPr>
          <w:i/>
          <w:iCs/>
        </w:rPr>
        <w:t>maria</w:t>
      </w:r>
      <w:proofErr w:type="spellEnd"/>
      <w:r>
        <w:t xml:space="preserve">”, toda la frase quedará guardada en el arreglo </w:t>
      </w:r>
      <w:proofErr w:type="spellStart"/>
      <w:r w:rsidR="00087E5E">
        <w:rPr>
          <w:b/>
          <w:bCs/>
        </w:rPr>
        <w:t>oracio</w:t>
      </w:r>
      <w:r w:rsidRPr="00087E5E">
        <w:rPr>
          <w:b/>
          <w:bCs/>
        </w:rPr>
        <w:t>n</w:t>
      </w:r>
      <w:proofErr w:type="spellEnd"/>
      <w:r>
        <w:t xml:space="preserve">, </w:t>
      </w:r>
      <w:r w:rsidR="00087E5E">
        <w:t xml:space="preserve">si deseo desplegar lo que contiene el arreglo </w:t>
      </w:r>
      <w:r w:rsidR="00087E5E">
        <w:rPr>
          <w:b/>
          <w:bCs/>
        </w:rPr>
        <w:t xml:space="preserve"> </w:t>
      </w:r>
      <w:proofErr w:type="spellStart"/>
      <w:r w:rsidR="00087E5E">
        <w:rPr>
          <w:b/>
          <w:bCs/>
        </w:rPr>
        <w:t>oracio</w:t>
      </w:r>
      <w:r w:rsidRPr="00087E5E">
        <w:rPr>
          <w:b/>
          <w:bCs/>
        </w:rPr>
        <w:t>n</w:t>
      </w:r>
      <w:proofErr w:type="spellEnd"/>
      <w:r>
        <w:t xml:space="preserve"> utilizo:</w:t>
      </w:r>
    </w:p>
    <w:p w:rsidR="009333D8" w:rsidRDefault="009333D8" w:rsidP="009333D8">
      <w:pPr>
        <w:spacing w:after="0"/>
      </w:pPr>
      <w:r>
        <w:tab/>
      </w:r>
    </w:p>
    <w:p w:rsidR="009333D8" w:rsidRPr="00536474" w:rsidRDefault="009333D8" w:rsidP="009333D8">
      <w:pPr>
        <w:spacing w:after="0"/>
        <w:ind w:firstLine="720"/>
        <w:rPr>
          <w:rFonts w:ascii="Courier New" w:hAnsi="Courier New" w:cs="Courier New"/>
        </w:rPr>
      </w:pPr>
      <w:proofErr w:type="spellStart"/>
      <w:proofErr w:type="gramStart"/>
      <w:r w:rsidRPr="00845BA9">
        <w:rPr>
          <w:rFonts w:ascii="Courier New" w:hAnsi="Courier New" w:cs="Courier New"/>
        </w:rPr>
        <w:t>puts</w:t>
      </w:r>
      <w:proofErr w:type="spellEnd"/>
      <w:r w:rsidRPr="00845BA9">
        <w:rPr>
          <w:rFonts w:ascii="Courier New" w:hAnsi="Courier New" w:cs="Courier New"/>
        </w:rPr>
        <w:t>(</w:t>
      </w:r>
      <w:proofErr w:type="gramEnd"/>
      <w:r w:rsidRPr="00845BA9">
        <w:rPr>
          <w:rFonts w:ascii="Courier New" w:hAnsi="Courier New" w:cs="Courier New"/>
        </w:rPr>
        <w:t>oración)</w:t>
      </w:r>
      <w:r w:rsidRPr="00536474">
        <w:rPr>
          <w:rFonts w:ascii="Courier New" w:hAnsi="Courier New" w:cs="Courier New"/>
        </w:rPr>
        <w:t>;</w:t>
      </w:r>
    </w:p>
    <w:p w:rsidR="009333D8" w:rsidRDefault="009333D8" w:rsidP="009333D8">
      <w:pPr>
        <w:spacing w:after="0"/>
      </w:pPr>
    </w:p>
    <w:p w:rsidR="009333D8" w:rsidRDefault="009333D8" w:rsidP="009333D8">
      <w:pPr>
        <w:spacing w:after="0"/>
      </w:pPr>
      <w:r>
        <w:t xml:space="preserve">De esta forma en consola se despliega: </w:t>
      </w:r>
    </w:p>
    <w:p w:rsidR="009333D8" w:rsidRDefault="009333D8" w:rsidP="009333D8">
      <w:pPr>
        <w:spacing w:after="0"/>
      </w:pPr>
    </w:p>
    <w:p w:rsidR="009333D8" w:rsidRPr="00845BA9" w:rsidRDefault="009333D8" w:rsidP="009333D8">
      <w:pPr>
        <w:spacing w:after="0"/>
        <w:rPr>
          <w:rFonts w:ascii="Courier New" w:hAnsi="Courier New" w:cs="Courier New"/>
        </w:rPr>
      </w:pPr>
      <w:r>
        <w:tab/>
      </w:r>
      <w:r w:rsidR="00302FAB">
        <w:rPr>
          <w:rFonts w:ascii="Courier New" w:hAnsi="Courier New" w:cs="Courier New"/>
        </w:rPr>
        <w:t xml:space="preserve">1 2 3 un pasito </w:t>
      </w:r>
      <w:proofErr w:type="spellStart"/>
      <w:r w:rsidR="00302FAB">
        <w:rPr>
          <w:rFonts w:ascii="Courier New" w:hAnsi="Courier New" w:cs="Courier New"/>
        </w:rPr>
        <w:t>pa</w:t>
      </w:r>
      <w:proofErr w:type="spellEnd"/>
      <w:r w:rsidRPr="00845BA9">
        <w:rPr>
          <w:rFonts w:ascii="Courier New" w:hAnsi="Courier New" w:cs="Courier New"/>
        </w:rPr>
        <w:t xml:space="preserve"> delante </w:t>
      </w:r>
      <w:proofErr w:type="spellStart"/>
      <w:r w:rsidRPr="00845BA9">
        <w:rPr>
          <w:rFonts w:ascii="Courier New" w:hAnsi="Courier New" w:cs="Courier New"/>
        </w:rPr>
        <w:t>maria</w:t>
      </w:r>
      <w:proofErr w:type="spellEnd"/>
    </w:p>
    <w:p w:rsidR="009333D8" w:rsidRPr="00845BA9" w:rsidRDefault="009333D8" w:rsidP="009333D8">
      <w:pPr>
        <w:spacing w:after="0"/>
        <w:rPr>
          <w:rFonts w:ascii="Courier New" w:hAnsi="Courier New" w:cs="Courier New"/>
        </w:rPr>
      </w:pPr>
      <w:r w:rsidRPr="00845BA9">
        <w:rPr>
          <w:rFonts w:ascii="Courier New" w:hAnsi="Courier New" w:cs="Courier New"/>
        </w:rPr>
        <w:tab/>
        <w:t>-</w:t>
      </w:r>
    </w:p>
    <w:p w:rsidR="009333D8" w:rsidRDefault="009333D8" w:rsidP="009333D8">
      <w:pPr>
        <w:spacing w:after="0"/>
      </w:pPr>
      <w:r>
        <w:t xml:space="preserve">Nótese que </w:t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)  despliega la frase y al final agrega un salto de línea</w:t>
      </w:r>
      <w:r w:rsidR="00983AC1">
        <w:t>.</w:t>
      </w:r>
    </w:p>
    <w:p w:rsidR="00983AC1" w:rsidRDefault="00983AC1" w:rsidP="009333D8">
      <w:pPr>
        <w:spacing w:after="0"/>
      </w:pPr>
    </w:p>
    <w:p w:rsidR="008C7E40" w:rsidRDefault="00983AC1" w:rsidP="00F04EC1">
      <w:pPr>
        <w:spacing w:after="0"/>
      </w:pPr>
      <w:r w:rsidRPr="00983AC1">
        <w:rPr>
          <w:b/>
          <w:bCs/>
        </w:rPr>
        <w:t>Importante</w:t>
      </w:r>
      <w:r>
        <w:rPr>
          <w:b/>
          <w:bCs/>
        </w:rPr>
        <w:t xml:space="preserve">: </w:t>
      </w:r>
      <w:r>
        <w:t xml:space="preserve">si </w:t>
      </w:r>
      <w:r w:rsidR="00E4747E">
        <w:t xml:space="preserve">al </w:t>
      </w:r>
      <w:r w:rsidR="001177E8">
        <w:t>usa</w:t>
      </w:r>
      <w:r w:rsidR="00E4747E">
        <w:t>r</w:t>
      </w:r>
      <w:r w:rsidR="001177E8">
        <w:t xml:space="preserve"> </w:t>
      </w:r>
      <w:proofErr w:type="spellStart"/>
      <w:proofErr w:type="gramStart"/>
      <w:r w:rsidR="001177E8" w:rsidRPr="00E4747E">
        <w:rPr>
          <w:b/>
          <w:bCs/>
        </w:rPr>
        <w:t>gets</w:t>
      </w:r>
      <w:proofErr w:type="spellEnd"/>
      <w:r w:rsidR="00845BA9" w:rsidRPr="00E4747E">
        <w:rPr>
          <w:b/>
          <w:bCs/>
        </w:rPr>
        <w:t>(</w:t>
      </w:r>
      <w:proofErr w:type="gramEnd"/>
      <w:r w:rsidR="00845BA9" w:rsidRPr="00E4747E">
        <w:rPr>
          <w:b/>
          <w:bCs/>
        </w:rPr>
        <w:t>)</w:t>
      </w:r>
      <w:r w:rsidR="001177E8">
        <w:t xml:space="preserve"> </w:t>
      </w:r>
      <w:r>
        <w:t>la información del usuario es más grande que el tamaño del arreglo, en</w:t>
      </w:r>
      <w:r w:rsidR="001177E8">
        <w:t>tonces ocurren errores</w:t>
      </w:r>
      <w:r w:rsidR="00B669E2">
        <w:t xml:space="preserve"> conocidos como desbordamiento de memoria</w:t>
      </w:r>
      <w:r w:rsidR="001177E8">
        <w:t xml:space="preserve">, como </w:t>
      </w:r>
      <w:r>
        <w:t>sobr</w:t>
      </w:r>
      <w:r w:rsidR="0022775C">
        <w:t>e-</w:t>
      </w:r>
      <w:r>
        <w:t>e</w:t>
      </w:r>
      <w:r w:rsidR="0022775C">
        <w:t>scritura de otras variables.</w:t>
      </w:r>
    </w:p>
    <w:p w:rsidR="00536474" w:rsidRPr="00F04EC1" w:rsidRDefault="00536474" w:rsidP="00F04EC1">
      <w:pPr>
        <w:spacing w:after="0"/>
      </w:pPr>
      <w:bookmarkStart w:id="0" w:name="_GoBack"/>
      <w:bookmarkEnd w:id="0"/>
    </w:p>
    <w:sectPr w:rsidR="00536474" w:rsidRPr="00F04EC1" w:rsidSect="00536474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55CC"/>
    <w:multiLevelType w:val="hybridMultilevel"/>
    <w:tmpl w:val="5C14F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71B84"/>
    <w:multiLevelType w:val="hybridMultilevel"/>
    <w:tmpl w:val="BD7848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5960A0"/>
    <w:multiLevelType w:val="hybridMultilevel"/>
    <w:tmpl w:val="6F3E0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64677"/>
    <w:multiLevelType w:val="hybridMultilevel"/>
    <w:tmpl w:val="057A57B2"/>
    <w:lvl w:ilvl="0" w:tplc="AAD4F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60C9AC">
      <w:start w:val="11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A2C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FEB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2E0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D04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A5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30A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3EA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56F585C"/>
    <w:multiLevelType w:val="hybridMultilevel"/>
    <w:tmpl w:val="39607C16"/>
    <w:lvl w:ilvl="0" w:tplc="D616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D2C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D60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FC22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4A3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26A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16C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78E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B81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9695314"/>
    <w:multiLevelType w:val="multilevel"/>
    <w:tmpl w:val="C54C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52"/>
    <w:rsid w:val="00003337"/>
    <w:rsid w:val="000132F4"/>
    <w:rsid w:val="00016DA2"/>
    <w:rsid w:val="00044341"/>
    <w:rsid w:val="00050D04"/>
    <w:rsid w:val="00053652"/>
    <w:rsid w:val="000842C2"/>
    <w:rsid w:val="00087135"/>
    <w:rsid w:val="00087E5E"/>
    <w:rsid w:val="000A5339"/>
    <w:rsid w:val="000A7924"/>
    <w:rsid w:val="000E1ABD"/>
    <w:rsid w:val="00111E31"/>
    <w:rsid w:val="001177E8"/>
    <w:rsid w:val="001201FE"/>
    <w:rsid w:val="00120337"/>
    <w:rsid w:val="0013345C"/>
    <w:rsid w:val="00161CC3"/>
    <w:rsid w:val="00171C3D"/>
    <w:rsid w:val="00183027"/>
    <w:rsid w:val="001B13FF"/>
    <w:rsid w:val="001E41B8"/>
    <w:rsid w:val="001F3A27"/>
    <w:rsid w:val="00204840"/>
    <w:rsid w:val="0020595D"/>
    <w:rsid w:val="00215DAA"/>
    <w:rsid w:val="0022775C"/>
    <w:rsid w:val="00236CEE"/>
    <w:rsid w:val="00252339"/>
    <w:rsid w:val="0025307E"/>
    <w:rsid w:val="00253E97"/>
    <w:rsid w:val="00274E65"/>
    <w:rsid w:val="002A0915"/>
    <w:rsid w:val="002A6D67"/>
    <w:rsid w:val="002C1549"/>
    <w:rsid w:val="002C1D61"/>
    <w:rsid w:val="002E7021"/>
    <w:rsid w:val="00302FAB"/>
    <w:rsid w:val="00321F96"/>
    <w:rsid w:val="00323FF8"/>
    <w:rsid w:val="00345875"/>
    <w:rsid w:val="00346C04"/>
    <w:rsid w:val="00356D57"/>
    <w:rsid w:val="003661FA"/>
    <w:rsid w:val="00376E42"/>
    <w:rsid w:val="0039447C"/>
    <w:rsid w:val="003F4450"/>
    <w:rsid w:val="0040319F"/>
    <w:rsid w:val="0041738D"/>
    <w:rsid w:val="00431C34"/>
    <w:rsid w:val="004429A0"/>
    <w:rsid w:val="00460A68"/>
    <w:rsid w:val="00472EBE"/>
    <w:rsid w:val="004735ED"/>
    <w:rsid w:val="00477B0C"/>
    <w:rsid w:val="00481478"/>
    <w:rsid w:val="00486A63"/>
    <w:rsid w:val="004B2A95"/>
    <w:rsid w:val="00511BED"/>
    <w:rsid w:val="00512C0B"/>
    <w:rsid w:val="005175AE"/>
    <w:rsid w:val="00524FB3"/>
    <w:rsid w:val="00536474"/>
    <w:rsid w:val="00541112"/>
    <w:rsid w:val="0054207D"/>
    <w:rsid w:val="00592C44"/>
    <w:rsid w:val="005A2CF1"/>
    <w:rsid w:val="005B6555"/>
    <w:rsid w:val="005D0D27"/>
    <w:rsid w:val="005D77FF"/>
    <w:rsid w:val="00607106"/>
    <w:rsid w:val="006106A5"/>
    <w:rsid w:val="00614AC4"/>
    <w:rsid w:val="006363A6"/>
    <w:rsid w:val="00667E40"/>
    <w:rsid w:val="006975D9"/>
    <w:rsid w:val="006B7871"/>
    <w:rsid w:val="006C0977"/>
    <w:rsid w:val="006C72CB"/>
    <w:rsid w:val="006F05AD"/>
    <w:rsid w:val="006F06E6"/>
    <w:rsid w:val="00726DAC"/>
    <w:rsid w:val="00727AA2"/>
    <w:rsid w:val="0073288E"/>
    <w:rsid w:val="00746D98"/>
    <w:rsid w:val="00762577"/>
    <w:rsid w:val="00777F0B"/>
    <w:rsid w:val="007C0965"/>
    <w:rsid w:val="007C0D73"/>
    <w:rsid w:val="007C4485"/>
    <w:rsid w:val="007E591B"/>
    <w:rsid w:val="008212BE"/>
    <w:rsid w:val="00826FC8"/>
    <w:rsid w:val="008360CF"/>
    <w:rsid w:val="00841973"/>
    <w:rsid w:val="00845BA9"/>
    <w:rsid w:val="00854AB8"/>
    <w:rsid w:val="008819AA"/>
    <w:rsid w:val="00897D83"/>
    <w:rsid w:val="008B333A"/>
    <w:rsid w:val="008C78FF"/>
    <w:rsid w:val="008C7E40"/>
    <w:rsid w:val="008E6148"/>
    <w:rsid w:val="008F050F"/>
    <w:rsid w:val="008F4492"/>
    <w:rsid w:val="0092542E"/>
    <w:rsid w:val="00926AAA"/>
    <w:rsid w:val="009333D8"/>
    <w:rsid w:val="00954914"/>
    <w:rsid w:val="00962B80"/>
    <w:rsid w:val="00967A73"/>
    <w:rsid w:val="00983AC1"/>
    <w:rsid w:val="009C3A0C"/>
    <w:rsid w:val="009C5638"/>
    <w:rsid w:val="009E583D"/>
    <w:rsid w:val="009F782A"/>
    <w:rsid w:val="00A40DAA"/>
    <w:rsid w:val="00A434DA"/>
    <w:rsid w:val="00A52A40"/>
    <w:rsid w:val="00AA1FA8"/>
    <w:rsid w:val="00AA491B"/>
    <w:rsid w:val="00AB47FD"/>
    <w:rsid w:val="00AB687C"/>
    <w:rsid w:val="00AC12F9"/>
    <w:rsid w:val="00AD4939"/>
    <w:rsid w:val="00AD7A64"/>
    <w:rsid w:val="00AF275B"/>
    <w:rsid w:val="00B13023"/>
    <w:rsid w:val="00B51757"/>
    <w:rsid w:val="00B547F1"/>
    <w:rsid w:val="00B64947"/>
    <w:rsid w:val="00B669E2"/>
    <w:rsid w:val="00B80F31"/>
    <w:rsid w:val="00B9669D"/>
    <w:rsid w:val="00BB6470"/>
    <w:rsid w:val="00BC4E7B"/>
    <w:rsid w:val="00C23FEB"/>
    <w:rsid w:val="00C45C73"/>
    <w:rsid w:val="00C505F9"/>
    <w:rsid w:val="00C526A8"/>
    <w:rsid w:val="00C60490"/>
    <w:rsid w:val="00C7486E"/>
    <w:rsid w:val="00C8263F"/>
    <w:rsid w:val="00C82D21"/>
    <w:rsid w:val="00C86F59"/>
    <w:rsid w:val="00C94424"/>
    <w:rsid w:val="00C953C9"/>
    <w:rsid w:val="00CB6357"/>
    <w:rsid w:val="00CC5051"/>
    <w:rsid w:val="00D019B7"/>
    <w:rsid w:val="00D605E0"/>
    <w:rsid w:val="00D8359D"/>
    <w:rsid w:val="00DB6D07"/>
    <w:rsid w:val="00DD5261"/>
    <w:rsid w:val="00DD7BD7"/>
    <w:rsid w:val="00E0432A"/>
    <w:rsid w:val="00E05772"/>
    <w:rsid w:val="00E070BA"/>
    <w:rsid w:val="00E177F2"/>
    <w:rsid w:val="00E23F46"/>
    <w:rsid w:val="00E25242"/>
    <w:rsid w:val="00E2713A"/>
    <w:rsid w:val="00E4747E"/>
    <w:rsid w:val="00E518E7"/>
    <w:rsid w:val="00E625F4"/>
    <w:rsid w:val="00E654E4"/>
    <w:rsid w:val="00E82D03"/>
    <w:rsid w:val="00EA1E2A"/>
    <w:rsid w:val="00EF2835"/>
    <w:rsid w:val="00EF29B9"/>
    <w:rsid w:val="00F02464"/>
    <w:rsid w:val="00F04EC1"/>
    <w:rsid w:val="00F40A8D"/>
    <w:rsid w:val="00F40BAF"/>
    <w:rsid w:val="00F42DB8"/>
    <w:rsid w:val="00F64555"/>
    <w:rsid w:val="00F6557A"/>
    <w:rsid w:val="00F67209"/>
    <w:rsid w:val="00F92B84"/>
    <w:rsid w:val="00F93830"/>
    <w:rsid w:val="00FA1AD1"/>
    <w:rsid w:val="00FE5F80"/>
    <w:rsid w:val="00FF1753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53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3A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3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75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6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65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053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53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3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C3A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016DA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C1549"/>
    <w:rPr>
      <w:color w:val="808080"/>
    </w:rPr>
  </w:style>
  <w:style w:type="table" w:styleId="Tablaconcuadrcula">
    <w:name w:val="Table Grid"/>
    <w:basedOn w:val="Tablanormal"/>
    <w:uiPriority w:val="59"/>
    <w:rsid w:val="008E6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253E97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6975D9"/>
    <w:rPr>
      <w:rFonts w:asciiTheme="majorHAnsi" w:eastAsiaTheme="majorEastAsia" w:hAnsiTheme="majorHAnsi" w:cstheme="majorBidi"/>
      <w:b/>
      <w:bCs/>
      <w:i/>
      <w:iCs/>
      <w:color w:val="4F81BD" w:themeColor="accent1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53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3A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3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75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6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65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053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53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3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C3A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016DA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C1549"/>
    <w:rPr>
      <w:color w:val="808080"/>
    </w:rPr>
  </w:style>
  <w:style w:type="table" w:styleId="Tablaconcuadrcula">
    <w:name w:val="Table Grid"/>
    <w:basedOn w:val="Tablanormal"/>
    <w:uiPriority w:val="59"/>
    <w:rsid w:val="008E6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253E97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6975D9"/>
    <w:rPr>
      <w:rFonts w:asciiTheme="majorHAnsi" w:eastAsiaTheme="majorEastAsia" w:hAnsiTheme="majorHAnsi" w:cstheme="majorBidi"/>
      <w:b/>
      <w:bCs/>
      <w:i/>
      <w:iCs/>
      <w:color w:val="4F81BD" w:themeColor="accent1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890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011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5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1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79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40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25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48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1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2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88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185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76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234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6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50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93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0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7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19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99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671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27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9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1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71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76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0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45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18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771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299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9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682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1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08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66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93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65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693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7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0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0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3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6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0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6906">
          <w:marLeft w:val="547"/>
          <w:marRight w:val="0"/>
          <w:marTop w:val="4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990">
          <w:marLeft w:val="547"/>
          <w:marRight w:val="0"/>
          <w:marTop w:val="4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9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7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8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2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74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4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21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9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8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23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6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1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726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63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56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4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9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profesor</cp:lastModifiedBy>
  <cp:revision>3</cp:revision>
  <cp:lastPrinted>2013-01-13T19:47:00Z</cp:lastPrinted>
  <dcterms:created xsi:type="dcterms:W3CDTF">2013-07-09T22:57:00Z</dcterms:created>
  <dcterms:modified xsi:type="dcterms:W3CDTF">2013-07-09T22:57:00Z</dcterms:modified>
</cp:coreProperties>
</file>