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2466CC">
        <w:rPr>
          <w:rFonts w:ascii="Arial" w:hAnsi="Arial"/>
          <w:sz w:val="22"/>
          <w:szCs w:val="22"/>
          <w:u w:val="single"/>
        </w:rPr>
        <w:t>3</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lperezf@te</w:t>
      </w:r>
      <w:r w:rsidR="00D0145A">
        <w:rPr>
          <w:rFonts w:ascii="Arial" w:hAnsi="Arial"/>
          <w:bCs/>
          <w:sz w:val="22"/>
          <w:szCs w:val="22"/>
          <w:u w:val="single"/>
        </w:rPr>
        <w:t>c.</w:t>
      </w:r>
      <w:r w:rsidRPr="003D69C5">
        <w:rPr>
          <w:rFonts w:ascii="Arial" w:hAnsi="Arial"/>
          <w:bCs/>
          <w:sz w:val="22"/>
          <w:szCs w:val="22"/>
          <w:u w:val="single"/>
        </w:rPr>
        <w:t>mx</w:t>
      </w:r>
      <w:r w:rsidR="00D0145A">
        <w:rPr>
          <w:rFonts w:ascii="Arial" w:hAnsi="Arial"/>
          <w:bCs/>
          <w:sz w:val="22"/>
          <w:szCs w:val="22"/>
          <w:u w:val="single"/>
        </w:rPr>
        <w:t xml:space="preserve"> </w:t>
      </w:r>
      <w:r w:rsidR="00F817E7" w:rsidRPr="003D69C5">
        <w:rPr>
          <w:rFonts w:ascii="Arial" w:hAnsi="Arial"/>
          <w:bCs/>
          <w:sz w:val="22"/>
          <w:szCs w:val="22"/>
          <w:u w:val="single"/>
        </w:rPr>
        <w:t xml:space="preserve">      </w:t>
      </w:r>
      <w:r w:rsidR="00D0145A">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proofErr w:type="gramStart"/>
      <w:r w:rsidR="0063367B">
        <w:rPr>
          <w:rFonts w:ascii="Arial" w:hAnsi="Arial"/>
          <w:snapToGrid w:val="0"/>
          <w:sz w:val="22"/>
          <w:szCs w:val="22"/>
          <w:u w:val="single"/>
          <w:lang w:eastAsia="es-ES"/>
        </w:rPr>
        <w:t>Martes</w:t>
      </w:r>
      <w:proofErr w:type="gramEnd"/>
      <w:r w:rsidR="0063367B">
        <w:rPr>
          <w:rFonts w:ascii="Arial" w:hAnsi="Arial"/>
          <w:snapToGrid w:val="0"/>
          <w:sz w:val="22"/>
          <w:szCs w:val="22"/>
          <w:u w:val="single"/>
          <w:lang w:eastAsia="es-ES"/>
        </w:rPr>
        <w:t xml:space="preserve"> y Viernes 1</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2466CC">
        <w:rPr>
          <w:rFonts w:ascii="Arial" w:hAnsi="Arial"/>
          <w:snapToGrid w:val="0"/>
          <w:sz w:val="22"/>
          <w:szCs w:val="22"/>
          <w:u w:val="single"/>
          <w:lang w:eastAsia="es-ES"/>
        </w:rPr>
        <w:t>2</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2466C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2466CC">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7F44A0" w:rsidRDefault="009317FE" w:rsidP="009317FE">
      <w:pPr>
        <w:tabs>
          <w:tab w:val="right" w:pos="9639"/>
        </w:tabs>
        <w:spacing w:before="120" w:line="360" w:lineRule="auto"/>
        <w:jc w:val="both"/>
        <w:rPr>
          <w:rFonts w:ascii="Arial" w:hAnsi="Arial"/>
          <w:sz w:val="22"/>
          <w:u w:val="single"/>
        </w:rPr>
      </w:pPr>
      <w:r>
        <w:rPr>
          <w:rFonts w:ascii="Arial" w:hAnsi="Arial"/>
          <w:b/>
          <w:sz w:val="22"/>
        </w:rPr>
        <w:t xml:space="preserve">Asesoría:  </w:t>
      </w:r>
      <w:r w:rsidRPr="00744A6F">
        <w:rPr>
          <w:rFonts w:ascii="Arial" w:hAnsi="Arial"/>
          <w:sz w:val="22"/>
          <w:u w:val="single"/>
        </w:rPr>
        <w:t xml:space="preserve"> </w:t>
      </w:r>
      <w:r>
        <w:rPr>
          <w:rFonts w:ascii="Arial" w:hAnsi="Arial"/>
          <w:sz w:val="22"/>
          <w:u w:val="single"/>
        </w:rPr>
        <w:t xml:space="preserve"> </w:t>
      </w:r>
      <w:r w:rsidRPr="00744A6F">
        <w:rPr>
          <w:rFonts w:ascii="Arial" w:hAnsi="Arial"/>
          <w:sz w:val="22"/>
          <w:u w:val="single"/>
        </w:rPr>
        <w:t xml:space="preserve"> </w:t>
      </w:r>
      <w:proofErr w:type="gramStart"/>
      <w:r>
        <w:rPr>
          <w:rFonts w:ascii="Arial" w:hAnsi="Arial"/>
          <w:sz w:val="22"/>
          <w:u w:val="single"/>
        </w:rPr>
        <w:t>Lunes</w:t>
      </w:r>
      <w:proofErr w:type="gramEnd"/>
      <w:r>
        <w:rPr>
          <w:rFonts w:ascii="Arial" w:hAnsi="Arial"/>
          <w:sz w:val="22"/>
          <w:u w:val="single"/>
        </w:rPr>
        <w:t>, Martes, Jueves y Viernes de 4:00 a 5:00 p.m. Martes y Viernes de 11:45 a.m. a 12:45 p.m.</w:t>
      </w:r>
      <w:r w:rsidRPr="00E3453A">
        <w:rPr>
          <w:rFonts w:ascii="Arial" w:hAnsi="Arial"/>
          <w:sz w:val="22"/>
          <w:u w:val="single"/>
        </w:rPr>
        <w:t xml:space="preserve"> 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bookmarkStart w:id="0" w:name="_Hlk30692508"/>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bookmarkEnd w:id="0"/>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1" w:name="_Hlk535227831"/>
      <w:r w:rsidR="00DA4087">
        <w:rPr>
          <w:sz w:val="22"/>
        </w:rPr>
        <w:t>Los exámenes rápidos podrán ser presentados solamente en la fecha estipulada.</w:t>
      </w:r>
    </w:p>
    <w:bookmarkEnd w:id="1"/>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A36221">
        <w:rPr>
          <w:sz w:val="22"/>
          <w:u w:val="single"/>
        </w:rPr>
        <w:t>Viernes</w:t>
      </w:r>
      <w:proofErr w:type="gramEnd"/>
      <w:r w:rsidR="00A36221">
        <w:rPr>
          <w:sz w:val="22"/>
          <w:u w:val="single"/>
        </w:rPr>
        <w:t xml:space="preserve">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A36221">
        <w:rPr>
          <w:sz w:val="22"/>
          <w:u w:val="single"/>
        </w:rPr>
        <w:t>Viernes</w:t>
      </w:r>
      <w:proofErr w:type="gramEnd"/>
      <w:r w:rsidR="00A36221">
        <w:rPr>
          <w:sz w:val="22"/>
          <w:u w:val="single"/>
        </w:rPr>
        <w:t xml:space="preserve"> </w:t>
      </w:r>
      <w:r w:rsidR="0088282C">
        <w:rPr>
          <w:sz w:val="22"/>
          <w:u w:val="single"/>
        </w:rPr>
        <w:t>24</w:t>
      </w:r>
      <w:bookmarkStart w:id="2" w:name="_GoBack"/>
      <w:bookmarkEnd w:id="2"/>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 xml:space="preserve">Se evaluará la calidad de la entrega y queda a consideración del profesor la calificación de </w:t>
      </w:r>
      <w:proofErr w:type="gramStart"/>
      <w:r w:rsidR="00355E95">
        <w:rPr>
          <w:sz w:val="22"/>
        </w:rPr>
        <w:t>la misma</w:t>
      </w:r>
      <w:proofErr w:type="gramEnd"/>
      <w:r w:rsidR="00355E95">
        <w:rPr>
          <w:sz w:val="22"/>
        </w:rPr>
        <w:t>.</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402F5E" w:rsidRPr="00283E69" w:rsidRDefault="00402F5E" w:rsidP="000F349B">
      <w:pPr>
        <w:pStyle w:val="Textoindependiente"/>
        <w:spacing w:before="0" w:line="320" w:lineRule="exact"/>
        <w:rPr>
          <w:sz w:val="16"/>
          <w:szCs w:val="16"/>
        </w:rPr>
      </w:pPr>
    </w:p>
    <w:p w:rsidR="00402F5E" w:rsidRPr="00283E69" w:rsidRDefault="00402F5E" w:rsidP="000F349B">
      <w:pPr>
        <w:pStyle w:val="Textoindependiente"/>
        <w:spacing w:before="0" w:line="320" w:lineRule="exact"/>
        <w:rPr>
          <w:sz w:val="16"/>
          <w:szCs w:val="16"/>
        </w:rPr>
      </w:pPr>
    </w:p>
    <w:p w:rsidR="00402F5E" w:rsidRPr="00CD7C45" w:rsidRDefault="00402F5E" w:rsidP="00402F5E">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402F5E" w:rsidRPr="00024B60" w:rsidRDefault="00402F5E" w:rsidP="00402F5E">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402F5E" w:rsidRPr="00CD7C45" w:rsidRDefault="00402F5E" w:rsidP="00402F5E">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Pr>
          <w:rFonts w:ascii="Arial" w:hAnsi="Arial"/>
          <w:b/>
          <w:sz w:val="22"/>
          <w:szCs w:val="22"/>
        </w:rPr>
        <w:t>m</w:t>
      </w:r>
      <w:r w:rsidRPr="00D566B5">
        <w:rPr>
          <w:rFonts w:ascii="Arial" w:hAnsi="Arial"/>
          <w:b/>
          <w:sz w:val="22"/>
          <w:szCs w:val="22"/>
        </w:rPr>
        <w:t xml:space="preserve">iércoles 3 de </w:t>
      </w:r>
      <w:proofErr w:type="gramStart"/>
      <w:r w:rsidRPr="00D566B5">
        <w:rPr>
          <w:rFonts w:ascii="Arial" w:hAnsi="Arial"/>
          <w:b/>
          <w:sz w:val="22"/>
          <w:szCs w:val="22"/>
        </w:rPr>
        <w:t>Junio</w:t>
      </w:r>
      <w:proofErr w:type="gramEnd"/>
      <w:r w:rsidRPr="00CD7C45">
        <w:rPr>
          <w:rFonts w:ascii="Arial" w:hAnsi="Arial"/>
          <w:sz w:val="22"/>
          <w:szCs w:val="22"/>
        </w:rPr>
        <w:t>.</w:t>
      </w:r>
    </w:p>
    <w:p w:rsidR="00402F5E" w:rsidRDefault="00402F5E" w:rsidP="00402F5E">
      <w:pPr>
        <w:rPr>
          <w:rFonts w:ascii="Arial" w:hAnsi="Arial"/>
          <w:sz w:val="22"/>
        </w:rPr>
      </w:pPr>
      <w:r>
        <w:rPr>
          <w:sz w:val="22"/>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07C" w:rsidRDefault="006B007C">
      <w:r>
        <w:separator/>
      </w:r>
    </w:p>
  </w:endnote>
  <w:endnote w:type="continuationSeparator" w:id="0">
    <w:p w:rsidR="006B007C" w:rsidRDefault="006B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07C" w:rsidRDefault="006B007C">
      <w:r>
        <w:separator/>
      </w:r>
    </w:p>
  </w:footnote>
  <w:footnote w:type="continuationSeparator" w:id="0">
    <w:p w:rsidR="006B007C" w:rsidRDefault="006B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57887"/>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466CC"/>
    <w:rsid w:val="00252680"/>
    <w:rsid w:val="00253553"/>
    <w:rsid w:val="00267B1F"/>
    <w:rsid w:val="0027172B"/>
    <w:rsid w:val="0027227E"/>
    <w:rsid w:val="00283E69"/>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3A9C"/>
    <w:rsid w:val="003F6313"/>
    <w:rsid w:val="003F6FB1"/>
    <w:rsid w:val="00402F5E"/>
    <w:rsid w:val="004042BE"/>
    <w:rsid w:val="00406BD7"/>
    <w:rsid w:val="004079D5"/>
    <w:rsid w:val="0041032A"/>
    <w:rsid w:val="00412BB6"/>
    <w:rsid w:val="004151EC"/>
    <w:rsid w:val="0043139E"/>
    <w:rsid w:val="004340B3"/>
    <w:rsid w:val="0044383D"/>
    <w:rsid w:val="004659A1"/>
    <w:rsid w:val="004700B3"/>
    <w:rsid w:val="00472138"/>
    <w:rsid w:val="00474AD6"/>
    <w:rsid w:val="00475652"/>
    <w:rsid w:val="004B1A30"/>
    <w:rsid w:val="004C39AE"/>
    <w:rsid w:val="004C583F"/>
    <w:rsid w:val="004C61A6"/>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06464"/>
    <w:rsid w:val="00613CB0"/>
    <w:rsid w:val="0063367B"/>
    <w:rsid w:val="00640118"/>
    <w:rsid w:val="006408FE"/>
    <w:rsid w:val="00644C58"/>
    <w:rsid w:val="006710C5"/>
    <w:rsid w:val="00680D4D"/>
    <w:rsid w:val="00686397"/>
    <w:rsid w:val="00686BDA"/>
    <w:rsid w:val="006963CA"/>
    <w:rsid w:val="006A3BD2"/>
    <w:rsid w:val="006A4EC2"/>
    <w:rsid w:val="006B007C"/>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C5449"/>
    <w:rsid w:val="007D49EF"/>
    <w:rsid w:val="007D6C8E"/>
    <w:rsid w:val="007F44A0"/>
    <w:rsid w:val="008038F3"/>
    <w:rsid w:val="008171F8"/>
    <w:rsid w:val="00822D60"/>
    <w:rsid w:val="00854A16"/>
    <w:rsid w:val="00861DA4"/>
    <w:rsid w:val="0086275F"/>
    <w:rsid w:val="00863231"/>
    <w:rsid w:val="0088282C"/>
    <w:rsid w:val="008A1D45"/>
    <w:rsid w:val="0092203B"/>
    <w:rsid w:val="009317FE"/>
    <w:rsid w:val="00942E79"/>
    <w:rsid w:val="009550B0"/>
    <w:rsid w:val="009625F9"/>
    <w:rsid w:val="00964747"/>
    <w:rsid w:val="00971801"/>
    <w:rsid w:val="0098649D"/>
    <w:rsid w:val="0099492E"/>
    <w:rsid w:val="009A54AB"/>
    <w:rsid w:val="009A7A92"/>
    <w:rsid w:val="009B2030"/>
    <w:rsid w:val="009C7C80"/>
    <w:rsid w:val="009E33D8"/>
    <w:rsid w:val="009E4EDD"/>
    <w:rsid w:val="009E5E6D"/>
    <w:rsid w:val="00A31B98"/>
    <w:rsid w:val="00A36221"/>
    <w:rsid w:val="00A449FE"/>
    <w:rsid w:val="00A502EA"/>
    <w:rsid w:val="00A60D1B"/>
    <w:rsid w:val="00A6673A"/>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145A"/>
    <w:rsid w:val="00D02E58"/>
    <w:rsid w:val="00D518D5"/>
    <w:rsid w:val="00D75FED"/>
    <w:rsid w:val="00D763E8"/>
    <w:rsid w:val="00D81CCF"/>
    <w:rsid w:val="00D8369A"/>
    <w:rsid w:val="00D9245A"/>
    <w:rsid w:val="00DA1A67"/>
    <w:rsid w:val="00DA3D98"/>
    <w:rsid w:val="00DA4087"/>
    <w:rsid w:val="00DB0DED"/>
    <w:rsid w:val="00DB5F89"/>
    <w:rsid w:val="00DC5E08"/>
    <w:rsid w:val="00DC745A"/>
    <w:rsid w:val="00DD05DF"/>
    <w:rsid w:val="00DE1C6A"/>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C84E9"/>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D01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4382-AE84-4920-9218-E7EB5A58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1758</Words>
  <Characters>9673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12</cp:revision>
  <cp:lastPrinted>2016-08-09T15:22:00Z</cp:lastPrinted>
  <dcterms:created xsi:type="dcterms:W3CDTF">2020-02-06T21:22:00Z</dcterms:created>
  <dcterms:modified xsi:type="dcterms:W3CDTF">2020-03-20T23:57:00Z</dcterms:modified>
</cp:coreProperties>
</file>