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27B54B1" w14:textId="77777777" w:rsidR="007E4B4E" w:rsidRDefault="007E4B4E" w:rsidP="000268EE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2</w:t>
      </w:r>
      <w:r w:rsidRPr="00BE47C3">
        <w:rPr>
          <w:rFonts w:ascii="Arial" w:hAnsi="Arial" w:cs="Arial"/>
          <w:b/>
          <w:sz w:val="24"/>
          <w:szCs w:val="24"/>
        </w:rPr>
        <w:t>. “Listas de control de acceso</w:t>
      </w:r>
      <w:r>
        <w:rPr>
          <w:rFonts w:ascii="Arial" w:hAnsi="Arial" w:cs="Arial"/>
          <w:b/>
          <w:sz w:val="24"/>
          <w:szCs w:val="24"/>
        </w:rPr>
        <w:t xml:space="preserve"> extendidas</w:t>
      </w:r>
      <w:r w:rsidRPr="00BE47C3">
        <w:rPr>
          <w:rFonts w:ascii="Arial" w:hAnsi="Arial" w:cs="Arial"/>
          <w:b/>
          <w:sz w:val="24"/>
          <w:szCs w:val="24"/>
        </w:rPr>
        <w:t>”</w:t>
      </w:r>
    </w:p>
    <w:p w14:paraId="406CD395" w14:textId="77777777" w:rsidR="007E4B4E" w:rsidRDefault="007E4B4E" w:rsidP="007E4B4E">
      <w:pPr>
        <w:spacing w:line="300" w:lineRule="exact"/>
        <w:jc w:val="center"/>
        <w:rPr>
          <w:i/>
        </w:rPr>
      </w:pPr>
      <w:r w:rsidRPr="001827B4">
        <w:rPr>
          <w:i/>
        </w:rPr>
        <w:t>“Apegándome al Código de Ética de los Estudiantes del Tecnológico de Monterrey, me comprometo a que mi actuación en este examen esté regida por la honestidad académica”</w:t>
      </w:r>
    </w:p>
    <w:p w14:paraId="29FDC755" w14:textId="77777777" w:rsidR="007E4B4E" w:rsidRPr="00BE47C3" w:rsidRDefault="007E4B4E" w:rsidP="007E4B4E">
      <w:pPr>
        <w:jc w:val="center"/>
        <w:rPr>
          <w:rFonts w:ascii="Arial" w:hAnsi="Arial" w:cs="Arial"/>
          <w:i/>
          <w:sz w:val="16"/>
          <w:szCs w:val="16"/>
        </w:rPr>
      </w:pPr>
    </w:p>
    <w:p w14:paraId="3753EBA4" w14:textId="07D4D74F" w:rsidR="00BE47C3" w:rsidRDefault="007E4B4E" w:rsidP="00143BA2">
      <w:pPr>
        <w:spacing w:line="300" w:lineRule="exact"/>
        <w:rPr>
          <w:rFonts w:cs="Arial"/>
          <w:b/>
          <w:sz w:val="24"/>
          <w:szCs w:val="24"/>
        </w:rPr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4937F" wp14:editId="47E893FF">
                <wp:simplePos x="0" y="0"/>
                <wp:positionH relativeFrom="margin">
                  <wp:align>right</wp:align>
                </wp:positionH>
                <wp:positionV relativeFrom="paragraph">
                  <wp:posOffset>335915</wp:posOffset>
                </wp:positionV>
                <wp:extent cx="6845300" cy="3130550"/>
                <wp:effectExtent l="0" t="0" r="12700" b="12700"/>
                <wp:wrapSquare wrapText="bothSides"/>
                <wp:docPr id="14510929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5300" cy="313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B56F8" w14:textId="3C2C4926" w:rsidR="007E4B4E" w:rsidRDefault="00CA4D14" w:rsidP="007E4B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FF113F" wp14:editId="4DE5440B">
                                  <wp:extent cx="6686550" cy="2997102"/>
                                  <wp:effectExtent l="0" t="0" r="0" b="0"/>
                                  <wp:docPr id="94541451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541451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2918" cy="29999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4937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87.8pt;margin-top:26.45pt;width:539pt;height:246.5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">
                <v:textbox>
                  <w:txbxContent>
                    <w:p w14:paraId="7D1B56F8" w14:textId="3C2C4926" w:rsidR="007E4B4E" w:rsidRDefault="00CA4D14" w:rsidP="007E4B4E">
                      <w:r>
                        <w:rPr>
                          <w:noProof/>
                        </w:rPr>
                        <w:drawing>
                          <wp:inline distT="0" distB="0" distL="0" distR="0" wp14:anchorId="09FF113F" wp14:editId="4DE5440B">
                            <wp:extent cx="6686550" cy="2997102"/>
                            <wp:effectExtent l="0" t="0" r="0" b="0"/>
                            <wp:docPr id="94541451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541451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2918" cy="29999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E47C3">
        <w:rPr>
          <w:rFonts w:ascii="Arial" w:hAnsi="Arial" w:cs="Arial"/>
        </w:rPr>
        <w:t>Utiliza la información</w:t>
      </w:r>
      <w:r w:rsidRPr="00592DBB">
        <w:rPr>
          <w:rFonts w:ascii="Arial" w:hAnsi="Arial" w:cs="Arial"/>
        </w:rPr>
        <w:t xml:space="preserve"> de la siguiente gráfica y diseña la lista de control de acceso solicitada.</w:t>
      </w:r>
    </w:p>
    <w:p w14:paraId="5097B510" w14:textId="2E286899" w:rsidR="000339DF" w:rsidRPr="000268EE" w:rsidRDefault="000339DF" w:rsidP="000339DF">
      <w:pPr>
        <w:ind w:left="357"/>
        <w:jc w:val="both"/>
        <w:rPr>
          <w:rFonts w:ascii="Arial" w:hAnsi="Arial" w:cs="Arial"/>
          <w:b/>
          <w:bCs/>
          <w:sz w:val="16"/>
          <w:szCs w:val="16"/>
        </w:rPr>
      </w:pPr>
    </w:p>
    <w:p w14:paraId="5AB4DE8D" w14:textId="77777777" w:rsidR="00167C3E" w:rsidRPr="00E92D59" w:rsidRDefault="00630E66" w:rsidP="00167C3E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>
        <w:rPr>
          <w:rFonts w:ascii="Arial" w:hAnsi="Arial" w:cs="Arial"/>
          <w:b/>
          <w:bCs/>
          <w:color w:val="0D0D0D" w:themeColor="text1" w:themeTint="F2"/>
        </w:rPr>
        <w:t>Directores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El resto de las direcciones IP pueden acceder sin restricción a todos los servicios de Internet incluyendo todo el tráfico que no sea </w:t>
      </w:r>
      <w:r w:rsidRPr="008B552C">
        <w:rPr>
          <w:rFonts w:ascii="Arial" w:hAnsi="Arial" w:cs="Arial"/>
          <w:b/>
          <w:bCs/>
          <w:color w:val="0D0D0D" w:themeColor="text1" w:themeTint="F2"/>
        </w:rPr>
        <w:t>WEB</w:t>
      </w:r>
      <w:r w:rsidRPr="008B552C">
        <w:rPr>
          <w:rFonts w:ascii="Arial" w:hAnsi="Arial" w:cs="Arial"/>
          <w:color w:val="0D0D0D" w:themeColor="text1" w:themeTint="F2"/>
        </w:rPr>
        <w:t xml:space="preserve"> y se dirija al servidor de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="00167C3E">
        <w:rPr>
          <w:rFonts w:ascii="Arial" w:hAnsi="Arial" w:cs="Arial"/>
          <w:b/>
          <w:bCs/>
          <w:color w:val="0D0D0D" w:themeColor="text1" w:themeTint="F2"/>
          <w:lang w:val="es-MX"/>
        </w:rPr>
        <w:t xml:space="preserve">. 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167C3E">
        <w:rPr>
          <w:rFonts w:ascii="Arial" w:hAnsi="Arial" w:cs="Arial"/>
          <w:b/>
          <w:bCs/>
          <w:color w:val="0D0D0D" w:themeColor="text1" w:themeTint="F2"/>
        </w:rPr>
        <w:t>ct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2.pkt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78DE5892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04F8CCF5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57DB867B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1BC2EE5C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r w:rsidRPr="00CC4EDF">
        <w:rPr>
          <w:rFonts w:ascii="Arial" w:hAnsi="Arial" w:cs="Arial"/>
          <w:sz w:val="20"/>
          <w:szCs w:val="20"/>
        </w:rPr>
        <w:t>router(config)#</w:t>
      </w:r>
    </w:p>
    <w:p w14:paraId="203EF273" w14:textId="77777777" w:rsidR="008B552C" w:rsidRPr="00CC4EDF" w:rsidRDefault="008B552C" w:rsidP="000268EE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sz w:val="20"/>
          <w:szCs w:val="20"/>
        </w:rPr>
      </w:pPr>
    </w:p>
    <w:p w14:paraId="29E7F401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r w:rsidRPr="00CC4EDF">
        <w:rPr>
          <w:rFonts w:ascii="Arial" w:hAnsi="Arial" w:cs="Arial"/>
          <w:sz w:val="20"/>
          <w:szCs w:val="20"/>
        </w:rPr>
        <w:t xml:space="preserve">¿En qué router instalarás esta lista de control de acceso? </w:t>
      </w:r>
    </w:p>
    <w:p w14:paraId="4288961E" w14:textId="77777777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CC4EDF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router(config-if)#</w:t>
      </w:r>
    </w:p>
    <w:p w14:paraId="7CE438A5" w14:textId="77777777" w:rsidR="00B1601A" w:rsidRDefault="00B1601A" w:rsidP="000268EE">
      <w:pPr>
        <w:pStyle w:val="NormalWeb"/>
        <w:shd w:val="clear" w:color="auto" w:fill="FFFFFF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630E66" w:rsidRPr="00162DD5" w14:paraId="32FAF337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EA732F4" w14:textId="56CFE251" w:rsidR="00630E66" w:rsidRPr="00162DD5" w:rsidRDefault="0011575B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843" w:type="dxa"/>
            <w:vAlign w:val="center"/>
          </w:tcPr>
          <w:p w14:paraId="3F5A72FD" w14:textId="4A6B5C85" w:rsidR="00630E66" w:rsidRPr="00162DD5" w:rsidRDefault="0011575B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0BFA1E2B" w14:textId="2E7929C9" w:rsidR="00630E66" w:rsidRPr="00162DD5" w:rsidRDefault="0011575B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</w:p>
        </w:tc>
        <w:tc>
          <w:tcPr>
            <w:tcW w:w="1985" w:type="dxa"/>
            <w:vAlign w:val="center"/>
          </w:tcPr>
          <w:p w14:paraId="15640B53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3A132F5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0D0CF62E" w14:textId="77777777" w:rsidR="00630E66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54CEBB2" w14:textId="77777777" w:rsidR="00630E66" w:rsidRPr="00162DD5" w:rsidRDefault="00630E66" w:rsidP="008B795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04A69E30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60515FD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1843" w:type="dxa"/>
            <w:vAlign w:val="center"/>
          </w:tcPr>
          <w:p w14:paraId="2CD7AE27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6940D439" w14:textId="39976A66" w:rsidR="00630E66" w:rsidRPr="000339DF" w:rsidRDefault="000630C8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771A888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4FF4FD4F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651D843A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070F4CCA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7101A172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669B77DD" w14:textId="58675C38" w:rsidR="00630E66" w:rsidRPr="000339DF" w:rsidRDefault="000630C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7552576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EF65B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063224EB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38669D2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53A8CE11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0DF652A6" w14:textId="756BBABC" w:rsidR="00630E66" w:rsidRPr="000339DF" w:rsidRDefault="000630C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3DCD5012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08858B0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7B733A33" w14:textId="77777777" w:rsidTr="008B7957">
        <w:trPr>
          <w:trHeight w:val="454"/>
        </w:trPr>
        <w:tc>
          <w:tcPr>
            <w:tcW w:w="2551" w:type="dxa"/>
            <w:vAlign w:val="center"/>
          </w:tcPr>
          <w:p w14:paraId="4CBEFB66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55BF6274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A30D349" w14:textId="138CFCCF" w:rsidR="00630E66" w:rsidRPr="000339DF" w:rsidRDefault="000630C8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31.13.89.35</w:t>
            </w:r>
          </w:p>
        </w:tc>
        <w:tc>
          <w:tcPr>
            <w:tcW w:w="1985" w:type="dxa"/>
            <w:vAlign w:val="center"/>
          </w:tcPr>
          <w:p w14:paraId="2E26548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0F84F9E3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0E8CB456" w14:textId="77777777" w:rsidR="00630E66" w:rsidRDefault="00630E66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BB7FD6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309AAA31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09C320FA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FF3E8EB" w14:textId="77777777" w:rsidR="00CC4EDF" w:rsidRDefault="00CC4EDF" w:rsidP="00630E66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11575B" w:rsidRPr="000339DF" w14:paraId="44FE0E79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46EEF9D2" w14:textId="1A9E80CF" w:rsidR="0011575B" w:rsidRPr="000339DF" w:rsidRDefault="0011575B" w:rsidP="0011575B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58F2B811" w14:textId="628A53AC" w:rsidR="0011575B" w:rsidRPr="000339DF" w:rsidRDefault="0011575B" w:rsidP="0011575B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728C48A7" w14:textId="225B6371" w:rsidR="0011575B" w:rsidRPr="000339DF" w:rsidRDefault="0011575B" w:rsidP="0011575B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</w:p>
        </w:tc>
        <w:tc>
          <w:tcPr>
            <w:tcW w:w="3827" w:type="dxa"/>
            <w:vAlign w:val="center"/>
          </w:tcPr>
          <w:p w14:paraId="0ACC1EC4" w14:textId="77777777" w:rsidR="0011575B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3C4EE7D" w14:textId="77777777" w:rsidR="0011575B" w:rsidRPr="000339DF" w:rsidRDefault="0011575B" w:rsidP="0011575B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630E66" w:rsidRPr="000339DF" w14:paraId="5B7C9C61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617E025C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Visitante01</w:t>
            </w:r>
          </w:p>
        </w:tc>
        <w:tc>
          <w:tcPr>
            <w:tcW w:w="2349" w:type="dxa"/>
            <w:vAlign w:val="center"/>
          </w:tcPr>
          <w:p w14:paraId="3A2D6B6C" w14:textId="7E1A5BCA" w:rsidR="00630E66" w:rsidRPr="000339DF" w:rsidRDefault="0011575B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7EEC91" w14:textId="25665A55" w:rsidR="00630E66" w:rsidRPr="000339DF" w:rsidRDefault="0011575B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3827" w:type="dxa"/>
            <w:vAlign w:val="center"/>
          </w:tcPr>
          <w:p w14:paraId="4F466AD0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4811DF" w:rsidRPr="000339DF" w14:paraId="61F0213D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68827E1" w14:textId="77777777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406EB922" w14:textId="1AC9B06C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cnn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2C11162" w14:textId="7D580378" w:rsidR="004811DF" w:rsidRPr="000339DF" w:rsidRDefault="004811DF" w:rsidP="004811DF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3827" w:type="dxa"/>
            <w:vAlign w:val="center"/>
          </w:tcPr>
          <w:p w14:paraId="73C4DA1B" w14:textId="77777777" w:rsidR="004811DF" w:rsidRPr="00F808C2" w:rsidRDefault="004811DF" w:rsidP="004811DF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4811DF" w:rsidRPr="000339DF" w14:paraId="4C962415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5437FC7F" w14:textId="77777777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02DE7E17" w14:textId="3A0E1F93" w:rsidR="004811DF" w:rsidRPr="000339DF" w:rsidRDefault="004811DF" w:rsidP="004811DF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2C97E5B0" w14:textId="467A77B2" w:rsidR="004811DF" w:rsidRPr="000339DF" w:rsidRDefault="004811DF" w:rsidP="004811DF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5A5366A8" w14:textId="77777777" w:rsidR="004811DF" w:rsidRPr="00F808C2" w:rsidRDefault="004811DF" w:rsidP="004811DF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630E66" w:rsidRPr="000339DF" w14:paraId="334A1976" w14:textId="77777777" w:rsidTr="008B7957">
        <w:trPr>
          <w:trHeight w:val="454"/>
        </w:trPr>
        <w:tc>
          <w:tcPr>
            <w:tcW w:w="2045" w:type="dxa"/>
            <w:vAlign w:val="center"/>
          </w:tcPr>
          <w:p w14:paraId="36F3066E" w14:textId="77777777" w:rsidR="00630E66" w:rsidRPr="000339DF" w:rsidRDefault="00630E66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244A8AC5" w14:textId="4E646EF8" w:rsidR="00630E66" w:rsidRPr="000339DF" w:rsidRDefault="0011575B" w:rsidP="008B7957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X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5ABA751E" w14:textId="2EA3304B" w:rsidR="00630E66" w:rsidRPr="000339DF" w:rsidRDefault="0011575B" w:rsidP="008B7957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104.244.42.129</w:t>
            </w:r>
          </w:p>
        </w:tc>
        <w:tc>
          <w:tcPr>
            <w:tcW w:w="3827" w:type="dxa"/>
            <w:vAlign w:val="center"/>
          </w:tcPr>
          <w:p w14:paraId="3E2BD9AA" w14:textId="77777777" w:rsidR="00630E66" w:rsidRPr="00F808C2" w:rsidRDefault="00630E66" w:rsidP="008B7957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6CEB639" w14:textId="14F2D538" w:rsidR="00BA3B6D" w:rsidRDefault="00BA3B6D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BE9E5F9" w14:textId="77777777" w:rsidR="00167C3E" w:rsidRPr="00E92D59" w:rsidRDefault="007E4B4E" w:rsidP="00167C3E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7E4B4E">
        <w:rPr>
          <w:rFonts w:ascii="Arial" w:hAnsi="Arial" w:cs="Arial"/>
          <w:color w:val="0D0D0D" w:themeColor="text1" w:themeTint="F2"/>
        </w:rPr>
        <w:t>Diseña una lista de control de</w:t>
      </w:r>
      <w:r w:rsidRPr="007E4B4E">
        <w:rPr>
          <w:rFonts w:ascii="Arial" w:hAnsi="Arial" w:cs="Arial"/>
          <w:b/>
          <w:bCs/>
          <w:color w:val="0D0D0D" w:themeColor="text1" w:themeTint="F2"/>
        </w:rPr>
        <w:t xml:space="preserve"> acceso extendida </w:t>
      </w:r>
      <w:r w:rsidRPr="007E4B4E">
        <w:rPr>
          <w:rFonts w:ascii="Arial" w:hAnsi="Arial" w:cs="Arial"/>
          <w:color w:val="0D0D0D" w:themeColor="text1" w:themeTint="F2"/>
        </w:rPr>
        <w:t xml:space="preserve">que únicamente </w:t>
      </w:r>
      <w:r w:rsidRPr="007E4B4E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7E4B4E">
        <w:rPr>
          <w:rFonts w:ascii="Arial" w:hAnsi="Arial" w:cs="Arial"/>
          <w:color w:val="0D0D0D" w:themeColor="text1" w:themeTint="F2"/>
        </w:rPr>
        <w:t xml:space="preserve"> al servidor </w:t>
      </w:r>
      <w:r>
        <w:rPr>
          <w:rFonts w:ascii="Arial" w:hAnsi="Arial" w:cs="Arial"/>
          <w:b/>
          <w:bCs/>
          <w:color w:val="0D0D0D" w:themeColor="text1" w:themeTint="F2"/>
        </w:rPr>
        <w:t>Murillo</w:t>
      </w:r>
      <w:r w:rsidRPr="007E4B4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 w:rsidR="0054276B">
        <w:rPr>
          <w:rFonts w:ascii="Arial" w:hAnsi="Arial" w:cs="Arial"/>
          <w:color w:val="0D0D0D" w:themeColor="text1" w:themeTint="F2"/>
        </w:rPr>
        <w:t xml:space="preserve">, </w:t>
      </w:r>
      <w:r w:rsidR="0054276B" w:rsidRPr="0054276B">
        <w:rPr>
          <w:rFonts w:ascii="Arial" w:hAnsi="Arial" w:cs="Arial"/>
          <w:b/>
          <w:bCs/>
          <w:color w:val="0D0D0D" w:themeColor="text1" w:themeTint="F2"/>
        </w:rPr>
        <w:t>impidiendo</w:t>
      </w:r>
      <w:r w:rsidR="00997AEB" w:rsidRPr="009933D3">
        <w:rPr>
          <w:rFonts w:ascii="Arial" w:hAnsi="Arial" w:cs="Arial"/>
          <w:b/>
          <w:bCs/>
          <w:color w:val="0D0D0D" w:themeColor="text1" w:themeTint="F2"/>
        </w:rPr>
        <w:t xml:space="preserve"> el acceso</w:t>
      </w:r>
      <w:r w:rsidR="00997AEB" w:rsidRPr="00DB6A2E">
        <w:rPr>
          <w:rFonts w:ascii="Arial" w:hAnsi="Arial" w:cs="Arial"/>
          <w:color w:val="0D0D0D" w:themeColor="text1" w:themeTint="F2"/>
        </w:rPr>
        <w:t xml:space="preserve"> a este servidor desde otras direcciones IP. </w:t>
      </w:r>
      <w:bookmarkStart w:id="0" w:name="_Hlk181283147"/>
      <w:r w:rsidR="00833822">
        <w:rPr>
          <w:rFonts w:ascii="Arial" w:hAnsi="Arial" w:cs="Arial"/>
          <w:color w:val="0D0D0D" w:themeColor="text1" w:themeTint="F2"/>
        </w:rPr>
        <w:t xml:space="preserve">Permite el resto del tráfico. </w:t>
      </w:r>
      <w:bookmarkEnd w:id="0"/>
      <w:r w:rsidR="00997AEB" w:rsidRPr="00DB6A2E">
        <w:rPr>
          <w:rFonts w:ascii="Arial" w:hAnsi="Arial" w:cs="Arial"/>
          <w:color w:val="0D0D0D" w:themeColor="text1" w:themeTint="F2"/>
        </w:rPr>
        <w:t>En est</w:t>
      </w:r>
      <w:r w:rsidR="00997AEB">
        <w:rPr>
          <w:rFonts w:ascii="Arial" w:hAnsi="Arial" w:cs="Arial"/>
          <w:color w:val="0D0D0D" w:themeColor="text1" w:themeTint="F2"/>
        </w:rPr>
        <w:t>a</w:t>
      </w:r>
      <w:r w:rsidR="00997AEB"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 w:rsidR="00997AEB">
        <w:rPr>
          <w:rFonts w:ascii="Arial" w:hAnsi="Arial" w:cs="Arial"/>
          <w:b/>
          <w:bCs/>
          <w:color w:val="0D0D0D" w:themeColor="text1" w:themeTint="F2"/>
        </w:rPr>
        <w:t xml:space="preserve">Murillo </w:t>
      </w:r>
      <w:r w:rsidR="00997AEB" w:rsidRPr="00DB6A2E">
        <w:rPr>
          <w:rFonts w:ascii="Arial" w:hAnsi="Arial" w:cs="Arial"/>
          <w:color w:val="0D0D0D" w:themeColor="text1" w:themeTint="F2"/>
        </w:rPr>
        <w:t xml:space="preserve">al no permitir ningún tipo de tráfico desde direcciones diferentes de </w:t>
      </w:r>
      <w:r w:rsidR="00997AEB">
        <w:rPr>
          <w:rFonts w:ascii="Arial" w:hAnsi="Arial" w:cs="Arial"/>
          <w:b/>
          <w:bCs/>
          <w:color w:val="0D0D0D" w:themeColor="text1" w:themeTint="F2"/>
        </w:rPr>
        <w:t>Profesores</w:t>
      </w:r>
      <w:r w:rsidR="00997AEB">
        <w:rPr>
          <w:rFonts w:ascii="Arial" w:hAnsi="Arial" w:cs="Arial"/>
          <w:color w:val="0D0D0D" w:themeColor="text1" w:themeTint="F2"/>
        </w:rPr>
        <w:t xml:space="preserve"> </w:t>
      </w:r>
      <w:r w:rsidR="00997AEB" w:rsidRPr="00DB6A2E">
        <w:rPr>
          <w:rFonts w:ascii="Arial" w:hAnsi="Arial" w:cs="Arial"/>
          <w:color w:val="0D0D0D" w:themeColor="text1" w:themeTint="F2"/>
        </w:rPr>
        <w:t>dará la impresión de que no existe.</w:t>
      </w:r>
      <w:r w:rsidR="00997AEB">
        <w:t xml:space="preserve"> 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Utiliza la configuración del archivo 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A</w:t>
      </w:r>
      <w:r w:rsidR="00167C3E">
        <w:rPr>
          <w:rFonts w:ascii="Arial" w:hAnsi="Arial" w:cs="Arial"/>
          <w:b/>
          <w:bCs/>
          <w:color w:val="0D0D0D" w:themeColor="text1" w:themeTint="F2"/>
        </w:rPr>
        <w:t>ct</w:t>
      </w:r>
      <w:r w:rsidR="00167C3E" w:rsidRPr="00E92D59">
        <w:rPr>
          <w:rFonts w:ascii="Arial" w:hAnsi="Arial" w:cs="Arial"/>
          <w:b/>
          <w:bCs/>
          <w:color w:val="0D0D0D" w:themeColor="text1" w:themeTint="F2"/>
        </w:rPr>
        <w:t>2.pkt</w:t>
      </w:r>
      <w:r w:rsidR="00167C3E" w:rsidRPr="00E92D59">
        <w:rPr>
          <w:rFonts w:ascii="Arial" w:hAnsi="Arial" w:cs="Arial"/>
          <w:color w:val="0D0D0D" w:themeColor="text1" w:themeTint="F2"/>
        </w:rPr>
        <w:t xml:space="preserve"> para instalar las ACLs y comprobar su funcionamiento correcto.</w:t>
      </w:r>
    </w:p>
    <w:p w14:paraId="71C14409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1E5BFAD1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49B1ECFB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router(config)#</w:t>
      </w:r>
    </w:p>
    <w:p w14:paraId="49DD36D8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r w:rsidRPr="00CC4EDF">
        <w:rPr>
          <w:rFonts w:ascii="Arial" w:hAnsi="Arial" w:cs="Arial"/>
          <w:sz w:val="20"/>
          <w:szCs w:val="20"/>
        </w:rPr>
        <w:t>router(config)#</w:t>
      </w:r>
    </w:p>
    <w:p w14:paraId="468DD841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</w:p>
    <w:p w14:paraId="4AAE2302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</w:rPr>
      </w:pPr>
      <w:r w:rsidRPr="00CC4EDF">
        <w:rPr>
          <w:rFonts w:ascii="Arial" w:hAnsi="Arial" w:cs="Arial"/>
          <w:sz w:val="20"/>
          <w:szCs w:val="20"/>
        </w:rPr>
        <w:t xml:space="preserve">¿En qué router instalarás esta lista de control de acceso? </w:t>
      </w:r>
    </w:p>
    <w:p w14:paraId="1581E510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 xml:space="preserve">router(config)# interface </w:t>
      </w:r>
    </w:p>
    <w:p w14:paraId="333D486B" w14:textId="77777777" w:rsidR="004D126E" w:rsidRPr="00CC4EDF" w:rsidRDefault="004D126E" w:rsidP="004D126E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sz w:val="20"/>
          <w:szCs w:val="20"/>
          <w:lang w:val="en-US"/>
        </w:rPr>
      </w:pPr>
      <w:r w:rsidRPr="00CC4EDF">
        <w:rPr>
          <w:rFonts w:ascii="Arial" w:hAnsi="Arial" w:cs="Arial"/>
          <w:sz w:val="20"/>
          <w:szCs w:val="20"/>
          <w:lang w:val="en-US"/>
        </w:rPr>
        <w:t>router(config-if)#</w:t>
      </w:r>
    </w:p>
    <w:p w14:paraId="32934D5E" w14:textId="77777777" w:rsidR="007E4B4E" w:rsidRPr="000268EE" w:rsidRDefault="007E4B4E" w:rsidP="007E4B4E">
      <w:pPr>
        <w:spacing w:after="120" w:line="300" w:lineRule="exact"/>
        <w:jc w:val="both"/>
        <w:rPr>
          <w:rFonts w:ascii="Arial" w:hAnsi="Arial" w:cs="Arial"/>
          <w:color w:val="0D0D0D" w:themeColor="text1" w:themeTint="F2"/>
          <w:lang w:val="en-US"/>
        </w:rPr>
      </w:pPr>
    </w:p>
    <w:tbl>
      <w:tblPr>
        <w:tblW w:w="103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59"/>
        <w:gridCol w:w="2977"/>
        <w:gridCol w:w="3827"/>
      </w:tblGrid>
      <w:tr w:rsidR="0011575B" w:rsidRPr="00162DD5" w14:paraId="306A219D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580BED7B" w14:textId="5C91E73C" w:rsidR="0011575B" w:rsidRPr="00162DD5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559" w:type="dxa"/>
            <w:vAlign w:val="center"/>
          </w:tcPr>
          <w:p w14:paraId="5CA27BD2" w14:textId="73D1E270" w:rsidR="0011575B" w:rsidRPr="00162DD5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77" w:type="dxa"/>
            <w:vAlign w:val="center"/>
          </w:tcPr>
          <w:p w14:paraId="607515F5" w14:textId="60F9464C" w:rsidR="0011575B" w:rsidRPr="00162DD5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</w:p>
        </w:tc>
        <w:tc>
          <w:tcPr>
            <w:tcW w:w="3827" w:type="dxa"/>
            <w:vAlign w:val="center"/>
          </w:tcPr>
          <w:p w14:paraId="06D83CB6" w14:textId="1656A6D3" w:rsidR="0011575B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309DCA64" w14:textId="77777777" w:rsidR="0011575B" w:rsidRPr="00162DD5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7E4B4E" w:rsidRPr="00162DD5" w14:paraId="28EEDDFA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72986238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559" w:type="dxa"/>
            <w:vAlign w:val="center"/>
          </w:tcPr>
          <w:p w14:paraId="5AFCE48B" w14:textId="4D370FB5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32D89F69" w14:textId="6A946F7C" w:rsidR="007E4B4E" w:rsidRPr="0099366D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3B683CBC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7E4B4E" w:rsidRPr="00162DD5" w14:paraId="78F3E883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6EC685F3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559" w:type="dxa"/>
            <w:vAlign w:val="center"/>
          </w:tcPr>
          <w:p w14:paraId="510DBC14" w14:textId="331095B4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16F52E66" w14:textId="35EA6D73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5701BE71" w14:textId="09AC8C12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7E4B4E" w:rsidRPr="00162DD5" w14:paraId="1E9D0FD4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402BE645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559" w:type="dxa"/>
            <w:vAlign w:val="center"/>
          </w:tcPr>
          <w:p w14:paraId="6F2DC87E" w14:textId="61F3D7F8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4A718B66" w14:textId="227A25F5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00FDAB30" w14:textId="5CAD2C1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162DD5" w14:paraId="486B81D2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0A75051F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559" w:type="dxa"/>
            <w:vAlign w:val="center"/>
          </w:tcPr>
          <w:p w14:paraId="465231B8" w14:textId="400DC7B8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977" w:type="dxa"/>
            <w:vAlign w:val="center"/>
          </w:tcPr>
          <w:p w14:paraId="5A4A2B8F" w14:textId="2F70A80B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0</w:t>
            </w:r>
          </w:p>
        </w:tc>
        <w:tc>
          <w:tcPr>
            <w:tcW w:w="3827" w:type="dxa"/>
            <w:vAlign w:val="center"/>
          </w:tcPr>
          <w:p w14:paraId="6A75E8A9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5F603ABE" w14:textId="77777777" w:rsidR="007E4B4E" w:rsidRDefault="007E4B4E" w:rsidP="007E4B4E">
      <w:p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3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559"/>
        <w:gridCol w:w="2977"/>
        <w:gridCol w:w="3827"/>
      </w:tblGrid>
      <w:tr w:rsidR="0011575B" w:rsidRPr="00162DD5" w14:paraId="7037CA68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09BA629E" w14:textId="05EA8FC4" w:rsidR="0011575B" w:rsidRPr="00162DD5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559" w:type="dxa"/>
            <w:vAlign w:val="center"/>
          </w:tcPr>
          <w:p w14:paraId="4E6607D6" w14:textId="3B73C364" w:rsidR="0011575B" w:rsidRPr="00162DD5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77" w:type="dxa"/>
            <w:vAlign w:val="center"/>
          </w:tcPr>
          <w:p w14:paraId="3B477EAD" w14:textId="35AA14FF" w:rsidR="0011575B" w:rsidRPr="00162DD5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</w:p>
        </w:tc>
        <w:tc>
          <w:tcPr>
            <w:tcW w:w="3827" w:type="dxa"/>
            <w:vAlign w:val="center"/>
          </w:tcPr>
          <w:p w14:paraId="40D375D5" w14:textId="048E26B5" w:rsidR="0011575B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B5C550F" w14:textId="77777777" w:rsidR="0011575B" w:rsidRDefault="0011575B" w:rsidP="0011575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7E4B4E" w:rsidRPr="00564F86" w14:paraId="11545281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275CED32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559" w:type="dxa"/>
            <w:vAlign w:val="center"/>
          </w:tcPr>
          <w:p w14:paraId="330462EB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977" w:type="dxa"/>
            <w:vAlign w:val="center"/>
          </w:tcPr>
          <w:p w14:paraId="4A539D59" w14:textId="77777777" w:rsidR="007E4B4E" w:rsidRPr="0099366D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827" w:type="dxa"/>
            <w:vAlign w:val="center"/>
          </w:tcPr>
          <w:p w14:paraId="04C84038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564F86" w14:paraId="23DBBFD8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6AEDCE24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1559" w:type="dxa"/>
            <w:vAlign w:val="center"/>
          </w:tcPr>
          <w:p w14:paraId="400A2C85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977" w:type="dxa"/>
            <w:vAlign w:val="center"/>
          </w:tcPr>
          <w:p w14:paraId="615AC474" w14:textId="77777777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827" w:type="dxa"/>
            <w:vAlign w:val="center"/>
          </w:tcPr>
          <w:p w14:paraId="722F83AF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564F86" w14:paraId="07CA27C1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405B9145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1559" w:type="dxa"/>
            <w:vAlign w:val="center"/>
          </w:tcPr>
          <w:p w14:paraId="13E0C8B4" w14:textId="7CE6157B" w:rsidR="007E4B4E" w:rsidRPr="00162DD5" w:rsidRDefault="00997AEB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977" w:type="dxa"/>
            <w:vAlign w:val="center"/>
          </w:tcPr>
          <w:p w14:paraId="3180638E" w14:textId="1B40F705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 w:rsidR="00997AEB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827" w:type="dxa"/>
            <w:vAlign w:val="center"/>
          </w:tcPr>
          <w:p w14:paraId="257800F9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7E4B4E" w:rsidRPr="00564F86" w14:paraId="66EE746F" w14:textId="77777777" w:rsidTr="0028299D">
        <w:trPr>
          <w:trHeight w:val="454"/>
        </w:trPr>
        <w:tc>
          <w:tcPr>
            <w:tcW w:w="1984" w:type="dxa"/>
            <w:vAlign w:val="center"/>
          </w:tcPr>
          <w:p w14:paraId="7163BBAD" w14:textId="77777777" w:rsidR="007E4B4E" w:rsidRPr="00162DD5" w:rsidRDefault="007E4B4E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559" w:type="dxa"/>
            <w:vAlign w:val="center"/>
          </w:tcPr>
          <w:p w14:paraId="1A23CE44" w14:textId="0FF6B330" w:rsidR="007E4B4E" w:rsidRPr="00162DD5" w:rsidRDefault="00997AEB" w:rsidP="0028299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977" w:type="dxa"/>
            <w:vAlign w:val="center"/>
          </w:tcPr>
          <w:p w14:paraId="6AACC843" w14:textId="1782F5B7" w:rsidR="007E4B4E" w:rsidRPr="0099366D" w:rsidRDefault="007E4B4E" w:rsidP="0028299D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132.254.89.13</w:t>
            </w:r>
            <w:r w:rsidR="00997AEB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827" w:type="dxa"/>
            <w:vAlign w:val="center"/>
          </w:tcPr>
          <w:p w14:paraId="018BB013" w14:textId="77777777" w:rsidR="007E4B4E" w:rsidRPr="00564F86" w:rsidRDefault="007E4B4E" w:rsidP="0028299D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2BB65193" w14:textId="77777777" w:rsidR="007E4B4E" w:rsidRDefault="007E4B4E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49E0CEA" w14:textId="77777777" w:rsidR="001D05F9" w:rsidRPr="00DB6A2E" w:rsidRDefault="001D05F9" w:rsidP="00DB6A2E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sectPr w:rsidR="001D05F9" w:rsidRPr="00DB6A2E" w:rsidSect="000268EE">
      <w:pgSz w:w="12242" w:h="15842" w:code="1"/>
      <w:pgMar w:top="567" w:right="720" w:bottom="426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22C9A"/>
    <w:rsid w:val="000268EE"/>
    <w:rsid w:val="0003090D"/>
    <w:rsid w:val="00033719"/>
    <w:rsid w:val="000339DF"/>
    <w:rsid w:val="000410A2"/>
    <w:rsid w:val="00057860"/>
    <w:rsid w:val="000630C8"/>
    <w:rsid w:val="0007051E"/>
    <w:rsid w:val="0007441F"/>
    <w:rsid w:val="00096C7F"/>
    <w:rsid w:val="000C70E4"/>
    <w:rsid w:val="000D501A"/>
    <w:rsid w:val="000E6CB5"/>
    <w:rsid w:val="0010166F"/>
    <w:rsid w:val="0011174F"/>
    <w:rsid w:val="0011575B"/>
    <w:rsid w:val="001317AB"/>
    <w:rsid w:val="00136B4E"/>
    <w:rsid w:val="00137079"/>
    <w:rsid w:val="00143BA2"/>
    <w:rsid w:val="00167C3E"/>
    <w:rsid w:val="001B4164"/>
    <w:rsid w:val="001D05F9"/>
    <w:rsid w:val="001E39D7"/>
    <w:rsid w:val="001F7504"/>
    <w:rsid w:val="00233174"/>
    <w:rsid w:val="00244F6E"/>
    <w:rsid w:val="0025616B"/>
    <w:rsid w:val="002857BF"/>
    <w:rsid w:val="00287106"/>
    <w:rsid w:val="002A1B0E"/>
    <w:rsid w:val="002A60FE"/>
    <w:rsid w:val="002B7090"/>
    <w:rsid w:val="002C76D7"/>
    <w:rsid w:val="002D1CCA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11DF"/>
    <w:rsid w:val="00485DEF"/>
    <w:rsid w:val="004924FC"/>
    <w:rsid w:val="004B7798"/>
    <w:rsid w:val="004D126E"/>
    <w:rsid w:val="004F2833"/>
    <w:rsid w:val="00511AE9"/>
    <w:rsid w:val="0051331B"/>
    <w:rsid w:val="005167C4"/>
    <w:rsid w:val="00520CC8"/>
    <w:rsid w:val="005221D4"/>
    <w:rsid w:val="00535DE4"/>
    <w:rsid w:val="0054263D"/>
    <w:rsid w:val="0054276B"/>
    <w:rsid w:val="005434F3"/>
    <w:rsid w:val="0056414C"/>
    <w:rsid w:val="005737D6"/>
    <w:rsid w:val="00575CA6"/>
    <w:rsid w:val="00592E2D"/>
    <w:rsid w:val="005A3020"/>
    <w:rsid w:val="005B14A6"/>
    <w:rsid w:val="005B5B38"/>
    <w:rsid w:val="00630E66"/>
    <w:rsid w:val="00636D2E"/>
    <w:rsid w:val="0064645B"/>
    <w:rsid w:val="00646F43"/>
    <w:rsid w:val="00655DAC"/>
    <w:rsid w:val="00656367"/>
    <w:rsid w:val="00660624"/>
    <w:rsid w:val="00673233"/>
    <w:rsid w:val="00681692"/>
    <w:rsid w:val="006919CA"/>
    <w:rsid w:val="006A24A0"/>
    <w:rsid w:val="006B0617"/>
    <w:rsid w:val="006C7AB4"/>
    <w:rsid w:val="007008D6"/>
    <w:rsid w:val="00724055"/>
    <w:rsid w:val="0073234B"/>
    <w:rsid w:val="00734610"/>
    <w:rsid w:val="00744A1F"/>
    <w:rsid w:val="00752A3B"/>
    <w:rsid w:val="0079289E"/>
    <w:rsid w:val="007A7C84"/>
    <w:rsid w:val="007B1EDA"/>
    <w:rsid w:val="007C3599"/>
    <w:rsid w:val="007C4486"/>
    <w:rsid w:val="007E3F12"/>
    <w:rsid w:val="007E4B4E"/>
    <w:rsid w:val="00816E5B"/>
    <w:rsid w:val="00816F5D"/>
    <w:rsid w:val="00833822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059A6"/>
    <w:rsid w:val="00924661"/>
    <w:rsid w:val="00925E22"/>
    <w:rsid w:val="00954F10"/>
    <w:rsid w:val="00962800"/>
    <w:rsid w:val="0099366D"/>
    <w:rsid w:val="00997AEB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1601A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3123B"/>
    <w:rsid w:val="00C43500"/>
    <w:rsid w:val="00C47B45"/>
    <w:rsid w:val="00C53201"/>
    <w:rsid w:val="00C64DFA"/>
    <w:rsid w:val="00C74170"/>
    <w:rsid w:val="00C83D8E"/>
    <w:rsid w:val="00CA2AB1"/>
    <w:rsid w:val="00CA4D14"/>
    <w:rsid w:val="00CC15BE"/>
    <w:rsid w:val="00CC4EDF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923E7"/>
    <w:rsid w:val="00DB6A2E"/>
    <w:rsid w:val="00DC28BA"/>
    <w:rsid w:val="00DD5F0A"/>
    <w:rsid w:val="00DF40A6"/>
    <w:rsid w:val="00E01081"/>
    <w:rsid w:val="00E03363"/>
    <w:rsid w:val="00E219A9"/>
    <w:rsid w:val="00E3010D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2285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2018-09-04T16:53:00Z</cp:lastPrinted>
  <dcterms:created xsi:type="dcterms:W3CDTF">2024-11-07T16:45:00Z</dcterms:created>
  <dcterms:modified xsi:type="dcterms:W3CDTF">2025-11-13T22:23:00Z</dcterms:modified>
</cp:coreProperties>
</file>