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26BE6293" w14:textId="32FE5727"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39B82552" w14:textId="77777777" w:rsidR="001F4262" w:rsidRP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¿Qué evidencias estará utilizando el ISP para fundamentar su reporte?</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5DEA83E6" w:rsidR="001F4262" w:rsidRDefault="001F4262" w:rsidP="003252ED">
      <w:pPr>
        <w:pStyle w:val="Ttulo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Textoennegrita"/>
          <w:rFonts w:ascii="Arial" w:hAnsi="Arial" w:cs="Arial"/>
          <w:color w:val="000000"/>
        </w:rPr>
        <w:t xml:space="preserve">Network </w:t>
      </w:r>
      <w:proofErr w:type="spellStart"/>
      <w:r w:rsidRPr="00B001C8">
        <w:rPr>
          <w:rStyle w:val="Textoennegrita"/>
          <w:rFonts w:ascii="Arial" w:hAnsi="Arial" w:cs="Arial"/>
          <w:color w:val="000000"/>
        </w:rPr>
        <w:t>Consulting</w:t>
      </w:r>
      <w:proofErr w:type="spellEnd"/>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las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7375CEF1" w:rsid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Pr>
          <w:rFonts w:ascii="Arial" w:hAnsi="Arial" w:cs="Arial"/>
          <w:color w:val="000000"/>
          <w:sz w:val="20"/>
          <w:szCs w:val="20"/>
        </w:rPr>
        <w:t>La</w:t>
      </w:r>
      <w:r w:rsidRPr="00B001C8">
        <w:rPr>
          <w:rFonts w:ascii="Arial" w:hAnsi="Arial" w:cs="Arial"/>
          <w:color w:val="000000"/>
          <w:sz w:val="20"/>
          <w:szCs w:val="20"/>
        </w:rPr>
        <w:t xml:space="preserve"> topología de la red y direcciones IP están representadas en la siguiente gráfica.</w:t>
      </w:r>
    </w:p>
    <w:p w14:paraId="5BBCA187" w14:textId="3B7B12AD" w:rsidR="003252ED" w:rsidRDefault="003252ED" w:rsidP="008929B0">
      <w:pPr>
        <w:pStyle w:val="NormalWeb"/>
        <w:shd w:val="clear" w:color="auto" w:fill="FFFFFF"/>
        <w:spacing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7EBFBB9B">
                <wp:simplePos x="0" y="0"/>
                <wp:positionH relativeFrom="margin">
                  <wp:align>left</wp:align>
                </wp:positionH>
                <wp:positionV relativeFrom="paragraph">
                  <wp:posOffset>68580</wp:posOffset>
                </wp:positionV>
                <wp:extent cx="6165850" cy="3689350"/>
                <wp:effectExtent l="0" t="0" r="25400" b="2540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5850" cy="3689350"/>
                        </a:xfrm>
                        <a:prstGeom prst="rect">
                          <a:avLst/>
                        </a:prstGeom>
                        <a:solidFill>
                          <a:srgbClr val="FFFFFF"/>
                        </a:solidFill>
                        <a:ln w="9525">
                          <a:solidFill>
                            <a:srgbClr val="000000"/>
                          </a:solidFill>
                          <a:miter lim="800000"/>
                          <a:headEnd/>
                          <a:tailEnd/>
                        </a:ln>
                      </wps:spPr>
                      <wps:txb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7">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0;margin-top:5.4pt;width:485.5pt;height:29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">
                <v:textbox>
                  <w:txbxContent>
                    <w:p w14:paraId="0332A9EF" w14:textId="77777777" w:rsidR="00B001C8" w:rsidRDefault="00B001C8">
                      <w:r>
                        <w:rPr>
                          <w:noProof/>
                        </w:rPr>
                        <w:drawing>
                          <wp:inline distT="0" distB="0" distL="0" distR="0" wp14:anchorId="763E9E14" wp14:editId="4612C448">
                            <wp:extent cx="5861050" cy="3535726"/>
                            <wp:effectExtent l="0" t="0" r="635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01-RutasEstaticas.jpg"/>
                                    <pic:cNvPicPr/>
                                  </pic:nvPicPr>
                                  <pic:blipFill>
                                    <a:blip r:embed="rId8">
                                      <a:extLst>
                                        <a:ext uri="{28A0092B-C50C-407E-A947-70E740481C1C}">
                                          <a14:useLocalDpi xmlns:a14="http://schemas.microsoft.com/office/drawing/2010/main" val="0"/>
                                        </a:ext>
                                      </a:extLst>
                                    </a:blip>
                                    <a:stretch>
                                      <a:fillRect/>
                                    </a:stretch>
                                  </pic:blipFill>
                                  <pic:spPr>
                                    <a:xfrm>
                                      <a:off x="0" y="0"/>
                                      <a:ext cx="5891268" cy="3553955"/>
                                    </a:xfrm>
                                    <a:prstGeom prst="rect">
                                      <a:avLst/>
                                    </a:prstGeom>
                                  </pic:spPr>
                                </pic:pic>
                              </a:graphicData>
                            </a:graphic>
                          </wp:inline>
                        </w:drawing>
                      </w:r>
                    </w:p>
                  </w:txbxContent>
                </v:textbox>
                <w10:wrap type="square" anchorx="margin"/>
              </v:shape>
            </w:pict>
          </mc:Fallback>
        </mc:AlternateContent>
      </w:r>
    </w:p>
    <w:p w14:paraId="3C5A1CE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3538A352"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663079AF"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32B292C"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0902359"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1EE75297"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01D22B3"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49CA775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C62F0AD"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5E1DD401"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776BE624" w14:textId="77777777" w:rsidR="003252ED" w:rsidRDefault="003252ED" w:rsidP="008929B0">
      <w:pPr>
        <w:pStyle w:val="NormalWeb"/>
        <w:shd w:val="clear" w:color="auto" w:fill="FFFFFF"/>
        <w:spacing w:line="300" w:lineRule="exact"/>
        <w:jc w:val="both"/>
        <w:rPr>
          <w:rFonts w:ascii="Arial" w:hAnsi="Arial" w:cs="Arial"/>
          <w:color w:val="000000"/>
          <w:sz w:val="20"/>
          <w:szCs w:val="20"/>
        </w:rPr>
      </w:pPr>
    </w:p>
    <w:p w14:paraId="30DFB333" w14:textId="77777777" w:rsidR="003252ED" w:rsidRDefault="003252ED" w:rsidP="0096096E">
      <w:pPr>
        <w:pStyle w:val="NormalWeb"/>
        <w:shd w:val="clear" w:color="auto" w:fill="FFFFFF"/>
        <w:spacing w:before="0" w:beforeAutospacing="0" w:after="0" w:afterAutospacing="0"/>
        <w:jc w:val="both"/>
        <w:rPr>
          <w:rFonts w:ascii="Arial" w:hAnsi="Arial" w:cs="Arial"/>
          <w:color w:val="000000"/>
          <w:sz w:val="20"/>
          <w:szCs w:val="20"/>
        </w:rPr>
      </w:pPr>
    </w:p>
    <w:p w14:paraId="44EC11D4" w14:textId="1E29E38C" w:rsidR="008929B0" w:rsidRPr="008929B0" w:rsidRDefault="008929B0" w:rsidP="0096096E">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003252ED" w:rsidRPr="003252ED">
        <w:rPr>
          <w:rFonts w:ascii="Arial" w:hAnsi="Arial" w:cs="Arial"/>
          <w:b/>
          <w:bCs/>
          <w:color w:val="000000"/>
          <w:sz w:val="20"/>
          <w:szCs w:val="20"/>
        </w:rPr>
        <w:t>ejer</w:t>
      </w:r>
      <w:r w:rsidR="00350E6F">
        <w:rPr>
          <w:rFonts w:ascii="Arial" w:hAnsi="Arial" w:cs="Arial"/>
          <w:b/>
          <w:bCs/>
          <w:color w:val="000000"/>
          <w:sz w:val="20"/>
          <w:szCs w:val="20"/>
        </w:rPr>
        <w:t>5</w:t>
      </w:r>
      <w:r w:rsidR="003252ED"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w:t>
      </w:r>
      <w:r w:rsidR="003252ED" w:rsidRPr="003252ED">
        <w:rPr>
          <w:rFonts w:ascii="Arial" w:hAnsi="Arial" w:cs="Arial"/>
          <w:b/>
          <w:bCs/>
          <w:color w:val="000000"/>
          <w:sz w:val="20"/>
          <w:szCs w:val="20"/>
        </w:rPr>
        <w:t>EIGRP</w:t>
      </w:r>
      <w:r w:rsidRPr="008929B0">
        <w:rPr>
          <w:rFonts w:ascii="Arial" w:hAnsi="Arial" w:cs="Arial"/>
          <w:color w:val="000000"/>
          <w:sz w:val="20"/>
          <w:szCs w:val="20"/>
        </w:rPr>
        <w:t xml:space="preserve"> como protocolo de ruteo interior.</w:t>
      </w:r>
    </w:p>
    <w:p w14:paraId="2F74C02B" w14:textId="24BE55A1" w:rsidR="008929B0" w:rsidRDefault="008929B0" w:rsidP="008929B0">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 xml:space="preserve">migración de </w:t>
      </w:r>
      <w:r w:rsidR="003252ED" w:rsidRPr="003252ED">
        <w:rPr>
          <w:rFonts w:ascii="Arial" w:hAnsi="Arial" w:cs="Arial"/>
          <w:b/>
          <w:bCs/>
          <w:color w:val="000000"/>
          <w:sz w:val="20"/>
          <w:szCs w:val="20"/>
        </w:rPr>
        <w:t>EIGRP</w:t>
      </w:r>
      <w:r w:rsidRPr="003252ED">
        <w:rPr>
          <w:rFonts w:ascii="Arial" w:hAnsi="Arial" w:cs="Arial"/>
          <w:b/>
          <w:bCs/>
          <w:color w:val="000000"/>
          <w:sz w:val="20"/>
          <w:szCs w:val="20"/>
        </w:rPr>
        <w:t xml:space="preserve"> a </w:t>
      </w:r>
      <w:r w:rsidR="003252ED" w:rsidRPr="003252ED">
        <w:rPr>
          <w:rFonts w:ascii="Arial" w:hAnsi="Arial" w:cs="Arial"/>
          <w:b/>
          <w:bCs/>
          <w:color w:val="000000"/>
          <w:sz w:val="20"/>
          <w:szCs w:val="20"/>
        </w:rPr>
        <w:t>OSPF</w:t>
      </w:r>
      <w:r w:rsidRPr="008929B0">
        <w:rPr>
          <w:rFonts w:ascii="Arial" w:hAnsi="Arial" w:cs="Arial"/>
          <w:color w:val="000000"/>
          <w:sz w:val="20"/>
          <w:szCs w:val="20"/>
        </w:rPr>
        <w:t>.</w:t>
      </w:r>
    </w:p>
    <w:p w14:paraId="34E7D123" w14:textId="3C4F08C7" w:rsidR="00955CCA" w:rsidRDefault="00955CCA" w:rsidP="008929B0">
      <w:pPr>
        <w:pStyle w:val="NormalWeb"/>
        <w:shd w:val="clear" w:color="auto" w:fill="FFFFFF"/>
        <w:spacing w:line="300" w:lineRule="exact"/>
        <w:jc w:val="both"/>
        <w:rPr>
          <w:rFonts w:ascii="Arial" w:hAnsi="Arial" w:cs="Arial"/>
          <w:color w:val="000000"/>
          <w:sz w:val="20"/>
          <w:szCs w:val="20"/>
        </w:rPr>
      </w:pPr>
    </w:p>
    <w:p w14:paraId="77BF88A9" w14:textId="2FF14EB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lastRenderedPageBreak/>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459AADA4" w:rsidR="00955CCA" w:rsidRPr="00C42BE0" w:rsidRDefault="00955CCA" w:rsidP="00955CCA">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RA.</w:t>
      </w:r>
    </w:p>
    <w:p w14:paraId="0DD82693" w14:textId="79D5C473" w:rsidR="00955CCA" w:rsidRPr="00C42BE0" w:rsidRDefault="00955CCA" w:rsidP="00955CCA">
      <w:pPr>
        <w:pStyle w:val="Prrafodelista"/>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Desactiva el protocolo EIGRP en el </w:t>
      </w:r>
      <w:proofErr w:type="spellStart"/>
      <w:r>
        <w:rPr>
          <w:rFonts w:ascii="Arial" w:hAnsi="Arial" w:cs="Arial"/>
          <w:color w:val="0D0D0D" w:themeColor="text1" w:themeTint="F2"/>
          <w:shd w:val="clear" w:color="auto" w:fill="FFFFFF"/>
        </w:rPr>
        <w:t>router</w:t>
      </w:r>
      <w:proofErr w:type="spellEnd"/>
      <w:r>
        <w:rPr>
          <w:rFonts w:ascii="Arial" w:hAnsi="Arial" w:cs="Arial"/>
          <w:color w:val="0D0D0D" w:themeColor="text1" w:themeTint="F2"/>
          <w:shd w:val="clear" w:color="auto" w:fill="FFFFFF"/>
        </w:rPr>
        <w:t xml:space="preserve"> </w:t>
      </w:r>
      <w:proofErr w:type="spellStart"/>
      <w:r>
        <w:rPr>
          <w:rFonts w:ascii="Arial" w:hAnsi="Arial" w:cs="Arial"/>
          <w:color w:val="0D0D0D" w:themeColor="text1" w:themeTint="F2"/>
          <w:shd w:val="clear" w:color="auto" w:fill="FFFFFF"/>
        </w:rPr>
        <w:t>RFrontera</w:t>
      </w:r>
      <w:proofErr w:type="spellEnd"/>
      <w:r>
        <w:rPr>
          <w:rFonts w:ascii="Arial" w:hAnsi="Arial" w:cs="Arial"/>
          <w:color w:val="0D0D0D" w:themeColor="text1" w:themeTint="F2"/>
          <w:shd w:val="clear" w:color="auto" w:fill="FFFFFF"/>
        </w:rPr>
        <w:t>.</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5310CFF3" w14:textId="77777777" w:rsidR="00955CCA" w:rsidRDefault="00955CCA" w:rsidP="00955CCA">
      <w:pPr>
        <w:pStyle w:val="Prrafodelista"/>
        <w:numPr>
          <w:ilvl w:val="0"/>
          <w:numId w:val="16"/>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PC0 y la Laptop0</w:t>
      </w:r>
    </w:p>
    <w:p w14:paraId="47068368" w14:textId="77777777" w:rsidR="00955CCA" w:rsidRPr="00C42BE0" w:rsidRDefault="00955CCA" w:rsidP="00955CCA">
      <w:pPr>
        <w:pStyle w:val="Prrafodelista"/>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 xml:space="preserve">Probar conectividad entre la PC0 y la Laptop1. </w:t>
      </w:r>
    </w:p>
    <w:p w14:paraId="5FEBF65C" w14:textId="77777777" w:rsidR="00955CCA" w:rsidRPr="00C42BE0" w:rsidRDefault="00955CCA" w:rsidP="00955CCA">
      <w:pPr>
        <w:pStyle w:val="Prrafodelista"/>
        <w:numPr>
          <w:ilvl w:val="0"/>
          <w:numId w:val="16"/>
        </w:numPr>
        <w:spacing w:line="300" w:lineRule="exact"/>
        <w:jc w:val="both"/>
        <w:rPr>
          <w:rFonts w:ascii="Arial" w:hAnsi="Arial" w:cs="Arial"/>
          <w:lang w:val="es-MX"/>
        </w:rPr>
      </w:pPr>
      <w:r w:rsidRPr="00C42BE0">
        <w:rPr>
          <w:rFonts w:ascii="Arial" w:hAnsi="Arial" w:cs="Arial"/>
          <w:color w:val="0D0D0D" w:themeColor="text1" w:themeTint="F2"/>
          <w:shd w:val="clear" w:color="auto" w:fill="FFFFFF"/>
        </w:rPr>
        <w:t>Probar conectividad entre la PC0 y el Server0</w:t>
      </w:r>
    </w:p>
    <w:p w14:paraId="7A570F7E" w14:textId="77777777" w:rsidR="00955CCA" w:rsidRDefault="00955CCA" w:rsidP="00955CCA">
      <w:pPr>
        <w:pStyle w:val="Prrafodelista"/>
        <w:spacing w:line="300" w:lineRule="exact"/>
        <w:jc w:val="both"/>
        <w:rPr>
          <w:rFonts w:ascii="Arial" w:hAnsi="Arial" w:cs="Arial"/>
          <w:lang w:val="es-MX"/>
        </w:rPr>
      </w:pPr>
    </w:p>
    <w:p w14:paraId="78FA6070" w14:textId="705E57B0"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RA</w:t>
      </w:r>
    </w:p>
    <w:p w14:paraId="385298B5"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553A3207" w14:textId="77777777" w:rsidR="00955CCA" w:rsidRPr="00CC772D" w:rsidRDefault="00955CCA" w:rsidP="00955CCA">
      <w:pPr>
        <w:pStyle w:val="Prrafodelista"/>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349E1747" w14:textId="77777777" w:rsidR="00955CCA" w:rsidRDefault="00955CCA" w:rsidP="00955CCA">
      <w:pPr>
        <w:spacing w:line="300" w:lineRule="exact"/>
        <w:ind w:left="360"/>
        <w:jc w:val="both"/>
        <w:rPr>
          <w:rFonts w:ascii="Arial" w:hAnsi="Arial" w:cs="Arial"/>
          <w:lang w:val="es-MX"/>
        </w:rPr>
      </w:pPr>
    </w:p>
    <w:p w14:paraId="2FEFC560" w14:textId="57EEF22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 xml:space="preserve">Configura OSPF en el </w:t>
      </w:r>
      <w:proofErr w:type="spellStart"/>
      <w:r>
        <w:rPr>
          <w:rFonts w:ascii="Arial" w:hAnsi="Arial" w:cs="Arial"/>
          <w:b/>
          <w:bCs/>
          <w:sz w:val="24"/>
          <w:szCs w:val="24"/>
        </w:rPr>
        <w:t>router</w:t>
      </w:r>
      <w:proofErr w:type="spellEnd"/>
      <w:r>
        <w:rPr>
          <w:rFonts w:ascii="Arial" w:hAnsi="Arial" w:cs="Arial"/>
          <w:b/>
          <w:bCs/>
          <w:sz w:val="24"/>
          <w:szCs w:val="24"/>
        </w:rPr>
        <w:t xml:space="preserve"> </w:t>
      </w:r>
      <w:proofErr w:type="spellStart"/>
      <w:r>
        <w:rPr>
          <w:rFonts w:ascii="Arial" w:hAnsi="Arial" w:cs="Arial"/>
          <w:b/>
          <w:bCs/>
          <w:sz w:val="24"/>
          <w:szCs w:val="24"/>
        </w:rPr>
        <w:t>RFrontera</w:t>
      </w:r>
      <w:proofErr w:type="spellEnd"/>
    </w:p>
    <w:p w14:paraId="1C73D1C3"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protocols</w:t>
      </w:r>
      <w:proofErr w:type="spellEnd"/>
    </w:p>
    <w:p w14:paraId="1EC89AE7" w14:textId="77777777" w:rsidR="00444AD0" w:rsidRPr="00CC772D" w:rsidRDefault="00444AD0" w:rsidP="00444AD0">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proofErr w:type="spellStart"/>
      <w:r w:rsidRPr="00A96491">
        <w:rPr>
          <w:rFonts w:ascii="Arial" w:hAnsi="Arial" w:cs="Arial"/>
          <w:b/>
          <w:bCs/>
          <w:color w:val="0D0D0D" w:themeColor="text1" w:themeTint="F2"/>
          <w:shd w:val="clear" w:color="auto" w:fill="FFFFFF"/>
        </w:rPr>
        <w:t>sh</w:t>
      </w:r>
      <w:proofErr w:type="spellEnd"/>
      <w:r w:rsidRPr="00A96491">
        <w:rPr>
          <w:rFonts w:ascii="Arial" w:hAnsi="Arial" w:cs="Arial"/>
          <w:b/>
          <w:bCs/>
          <w:color w:val="0D0D0D" w:themeColor="text1" w:themeTint="F2"/>
          <w:shd w:val="clear" w:color="auto" w:fill="FFFFFF"/>
        </w:rPr>
        <w:t xml:space="preserve"> </w:t>
      </w:r>
      <w:proofErr w:type="spellStart"/>
      <w:r w:rsidRPr="00A96491">
        <w:rPr>
          <w:rFonts w:ascii="Arial" w:hAnsi="Arial" w:cs="Arial"/>
          <w:b/>
          <w:bCs/>
          <w:color w:val="0D0D0D" w:themeColor="text1" w:themeTint="F2"/>
          <w:shd w:val="clear" w:color="auto" w:fill="FFFFFF"/>
        </w:rPr>
        <w:t>ip</w:t>
      </w:r>
      <w:proofErr w:type="spellEnd"/>
      <w:r w:rsidRPr="00A96491">
        <w:rPr>
          <w:rFonts w:ascii="Arial" w:hAnsi="Arial" w:cs="Arial"/>
          <w:b/>
          <w:bCs/>
          <w:color w:val="0D0D0D" w:themeColor="text1" w:themeTint="F2"/>
          <w:shd w:val="clear" w:color="auto" w:fill="FFFFFF"/>
        </w:rPr>
        <w:t xml:space="preserve"> </w:t>
      </w:r>
      <w:proofErr w:type="spellStart"/>
      <w:r>
        <w:rPr>
          <w:rFonts w:ascii="Arial" w:hAnsi="Arial" w:cs="Arial"/>
          <w:b/>
          <w:bCs/>
          <w:color w:val="0D0D0D" w:themeColor="text1" w:themeTint="F2"/>
          <w:shd w:val="clear" w:color="auto" w:fill="FFFFFF"/>
        </w:rPr>
        <w:t>route</w:t>
      </w:r>
      <w:proofErr w:type="spellEnd"/>
    </w:p>
    <w:p w14:paraId="12F1502E" w14:textId="230E1F4C" w:rsidR="00955CCA" w:rsidRPr="00CC772D" w:rsidRDefault="00955CCA" w:rsidP="00955CCA">
      <w:pPr>
        <w:pStyle w:val="Prrafodelista"/>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Redistribuir la ruta por default hacia los </w:t>
      </w:r>
      <w:proofErr w:type="spellStart"/>
      <w:r>
        <w:rPr>
          <w:rFonts w:ascii="Arial" w:hAnsi="Arial" w:cs="Arial"/>
          <w:color w:val="0D0D0D" w:themeColor="text1" w:themeTint="F2"/>
          <w:shd w:val="clear" w:color="auto" w:fill="FFFFFF"/>
        </w:rPr>
        <w:t>routers</w:t>
      </w:r>
      <w:proofErr w:type="spellEnd"/>
      <w:r>
        <w:rPr>
          <w:rFonts w:ascii="Arial" w:hAnsi="Arial" w:cs="Arial"/>
          <w:color w:val="0D0D0D" w:themeColor="text1" w:themeTint="F2"/>
          <w:shd w:val="clear" w:color="auto" w:fill="FFFFFF"/>
        </w:rPr>
        <w:t xml:space="preserve">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11472B3E" w14:textId="77777777" w:rsidR="00955CCA" w:rsidRDefault="00955CCA" w:rsidP="00955CCA">
      <w:pPr>
        <w:spacing w:after="120" w:line="360" w:lineRule="auto"/>
        <w:jc w:val="both"/>
        <w:rPr>
          <w:rFonts w:ascii="Arial" w:hAnsi="Arial" w:cs="Arial"/>
        </w:rPr>
      </w:pPr>
      <w:r>
        <w:rPr>
          <w:rFonts w:ascii="Arial" w:hAnsi="Arial" w:cs="Arial"/>
          <w:b/>
          <w:bCs/>
          <w:sz w:val="24"/>
          <w:szCs w:val="24"/>
        </w:rPr>
        <w:t>Parte 5. Probar y verificar la conectividad</w:t>
      </w:r>
    </w:p>
    <w:p w14:paraId="7252A0AB" w14:textId="77777777" w:rsidR="00955CCA" w:rsidRPr="004019AC" w:rsidRDefault="00955CCA" w:rsidP="00955CCA">
      <w:pPr>
        <w:spacing w:line="300" w:lineRule="exact"/>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r w:rsidRPr="0007441F">
        <w:rPr>
          <w:rFonts w:ascii="Arial" w:hAnsi="Arial" w:cs="Arial"/>
        </w:rPr>
        <w:t>En  caso  contrario,  deberás  corregir  la  falla</w:t>
      </w:r>
      <w:r>
        <w:rPr>
          <w:rFonts w:ascii="Arial" w:hAnsi="Arial" w:cs="Arial"/>
        </w:rPr>
        <w:t>.</w:t>
      </w:r>
    </w:p>
    <w:p w14:paraId="66EAB455" w14:textId="77777777" w:rsidR="00955CCA" w:rsidRPr="00290D74" w:rsidRDefault="00955CCA" w:rsidP="00955CCA">
      <w:bookmarkStart w:id="1" w:name="_Hlk62116214"/>
      <w:bookmarkEnd w:id="0"/>
    </w:p>
    <w:p w14:paraId="55151697"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955CCA" w:rsidRPr="001C7873" w14:paraId="42571D8B" w14:textId="77777777" w:rsidTr="003172AF">
        <w:trPr>
          <w:trHeight w:val="397"/>
        </w:trPr>
        <w:tc>
          <w:tcPr>
            <w:tcW w:w="1417" w:type="dxa"/>
            <w:vAlign w:val="center"/>
          </w:tcPr>
          <w:p w14:paraId="25108669"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06011EAC" w14:textId="77777777" w:rsidR="00955CCA" w:rsidRPr="00D02634" w:rsidRDefault="00955CCA" w:rsidP="003172AF">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74026C9F"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1C0DFC2F" w14:textId="77777777" w:rsidR="00955CCA" w:rsidRDefault="00955CCA" w:rsidP="003172AF">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5F906A9E"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955CCA" w:rsidRPr="001C7873" w14:paraId="1B6F2FC8" w14:textId="77777777" w:rsidTr="003172AF">
        <w:trPr>
          <w:trHeight w:val="397"/>
        </w:trPr>
        <w:tc>
          <w:tcPr>
            <w:tcW w:w="1417" w:type="dxa"/>
            <w:vAlign w:val="center"/>
          </w:tcPr>
          <w:p w14:paraId="231537C9"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009EF24"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827F8BE"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507E617F" w14:textId="77777777" w:rsidR="00955CCA" w:rsidRPr="00D02634" w:rsidRDefault="00955CCA" w:rsidP="003172AF">
            <w:pPr>
              <w:spacing w:line="300" w:lineRule="exact"/>
              <w:rPr>
                <w:rFonts w:ascii="Arial" w:hAnsi="Arial" w:cs="Arial"/>
                <w:color w:val="FF0000"/>
              </w:rPr>
            </w:pPr>
          </w:p>
        </w:tc>
      </w:tr>
      <w:tr w:rsidR="00955CCA" w:rsidRPr="001C7873" w14:paraId="4FD32BD7" w14:textId="77777777" w:rsidTr="003172AF">
        <w:trPr>
          <w:trHeight w:val="397"/>
        </w:trPr>
        <w:tc>
          <w:tcPr>
            <w:tcW w:w="1417" w:type="dxa"/>
            <w:vAlign w:val="center"/>
          </w:tcPr>
          <w:p w14:paraId="1388C97A"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01A5FB2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57A1CD7B"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554C33F" w14:textId="77777777" w:rsidR="00955CCA" w:rsidRPr="00D02634" w:rsidRDefault="00955CCA" w:rsidP="003172AF">
            <w:pPr>
              <w:spacing w:line="300" w:lineRule="exact"/>
              <w:rPr>
                <w:rFonts w:ascii="Arial" w:hAnsi="Arial" w:cs="Arial"/>
                <w:color w:val="FF0000"/>
              </w:rPr>
            </w:pPr>
          </w:p>
        </w:tc>
      </w:tr>
      <w:tr w:rsidR="00955CCA" w:rsidRPr="001C7873" w14:paraId="0EBE913E" w14:textId="77777777" w:rsidTr="003172AF">
        <w:trPr>
          <w:trHeight w:val="397"/>
        </w:trPr>
        <w:tc>
          <w:tcPr>
            <w:tcW w:w="1417" w:type="dxa"/>
            <w:vAlign w:val="center"/>
          </w:tcPr>
          <w:p w14:paraId="7345BCEE"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556DF0E5" w14:textId="77777777" w:rsidR="00955CCA" w:rsidRPr="00445F1A" w:rsidRDefault="00955CCA" w:rsidP="003172AF">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75BF5389" w14:textId="77777777" w:rsidR="00955CCA" w:rsidRPr="00E126B2" w:rsidRDefault="00955CCA" w:rsidP="003172AF">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47F4A083" w14:textId="77777777" w:rsidR="00955CCA" w:rsidRPr="00D02634" w:rsidRDefault="00955CCA" w:rsidP="003172AF">
            <w:pPr>
              <w:spacing w:line="300" w:lineRule="exact"/>
              <w:rPr>
                <w:rFonts w:ascii="Arial" w:hAnsi="Arial" w:cs="Arial"/>
                <w:color w:val="FF0000"/>
              </w:rPr>
            </w:pPr>
          </w:p>
        </w:tc>
      </w:tr>
    </w:tbl>
    <w:p w14:paraId="3FD6AE39" w14:textId="77777777" w:rsidR="00955CCA" w:rsidRDefault="00955CCA" w:rsidP="00955CCA">
      <w:pPr>
        <w:jc w:val="both"/>
        <w:rPr>
          <w:rFonts w:ascii="Arial" w:hAnsi="Arial" w:cs="Arial"/>
        </w:rPr>
      </w:pPr>
    </w:p>
    <w:p w14:paraId="29E68B1D" w14:textId="77777777" w:rsidR="00955CCA" w:rsidRPr="00655DAC" w:rsidRDefault="00955CCA" w:rsidP="00955CCA">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955CCA" w:rsidRPr="001C7873" w14:paraId="70F34019" w14:textId="77777777" w:rsidTr="003172AF">
        <w:trPr>
          <w:trHeight w:val="397"/>
        </w:trPr>
        <w:tc>
          <w:tcPr>
            <w:tcW w:w="1417" w:type="dxa"/>
            <w:vAlign w:val="center"/>
          </w:tcPr>
          <w:p w14:paraId="0C73992D"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49C80B52" w14:textId="77777777" w:rsidR="00955CCA" w:rsidRPr="00D02634" w:rsidRDefault="00955CCA" w:rsidP="003172AF">
            <w:pPr>
              <w:spacing w:line="300" w:lineRule="exact"/>
              <w:jc w:val="center"/>
              <w:rPr>
                <w:rFonts w:ascii="Arial" w:hAnsi="Arial" w:cs="Arial"/>
                <w:b/>
                <w:color w:val="000000"/>
              </w:rPr>
            </w:pPr>
            <w:proofErr w:type="spellStart"/>
            <w:r w:rsidRPr="00D02634">
              <w:rPr>
                <w:rFonts w:ascii="Arial" w:hAnsi="Arial" w:cs="Arial"/>
                <w:b/>
                <w:color w:val="000000"/>
              </w:rPr>
              <w:t>To</w:t>
            </w:r>
            <w:proofErr w:type="spellEnd"/>
          </w:p>
        </w:tc>
        <w:tc>
          <w:tcPr>
            <w:tcW w:w="2976" w:type="dxa"/>
            <w:vAlign w:val="center"/>
          </w:tcPr>
          <w:p w14:paraId="1A671691"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b/>
                <w:color w:val="000000"/>
              </w:rPr>
              <w:t xml:space="preserve">IP </w:t>
            </w:r>
            <w:proofErr w:type="spellStart"/>
            <w:r w:rsidRPr="00D02634">
              <w:rPr>
                <w:rFonts w:ascii="Arial" w:hAnsi="Arial" w:cs="Arial"/>
                <w:b/>
                <w:color w:val="000000"/>
              </w:rPr>
              <w:t>Address</w:t>
            </w:r>
            <w:proofErr w:type="spellEnd"/>
            <w:r w:rsidRPr="00D02634">
              <w:rPr>
                <w:rFonts w:ascii="Arial" w:hAnsi="Arial" w:cs="Arial"/>
                <w:b/>
                <w:color w:val="000000"/>
              </w:rPr>
              <w:t xml:space="preserve"> (</w:t>
            </w:r>
            <w:proofErr w:type="spellStart"/>
            <w:r w:rsidRPr="00D02634">
              <w:rPr>
                <w:rFonts w:ascii="Arial" w:hAnsi="Arial" w:cs="Arial"/>
                <w:b/>
                <w:color w:val="000000"/>
              </w:rPr>
              <w:t>To</w:t>
            </w:r>
            <w:proofErr w:type="spellEnd"/>
            <w:r w:rsidRPr="00D02634">
              <w:rPr>
                <w:rFonts w:ascii="Arial" w:hAnsi="Arial" w:cs="Arial"/>
                <w:b/>
                <w:color w:val="000000"/>
              </w:rPr>
              <w:t>)</w:t>
            </w:r>
          </w:p>
        </w:tc>
        <w:tc>
          <w:tcPr>
            <w:tcW w:w="3544" w:type="dxa"/>
            <w:vAlign w:val="center"/>
          </w:tcPr>
          <w:p w14:paraId="7FD980FA" w14:textId="77777777" w:rsidR="00955CCA" w:rsidRDefault="00955CCA" w:rsidP="003172AF">
            <w:pPr>
              <w:spacing w:line="300" w:lineRule="exact"/>
              <w:jc w:val="center"/>
              <w:rPr>
                <w:rFonts w:ascii="Arial" w:hAnsi="Arial" w:cs="Arial"/>
                <w:b/>
                <w:color w:val="000000"/>
              </w:rPr>
            </w:pPr>
            <w:r>
              <w:rPr>
                <w:rFonts w:ascii="Arial" w:hAnsi="Arial" w:cs="Arial"/>
                <w:b/>
                <w:color w:val="000000"/>
              </w:rPr>
              <w:t xml:space="preserve">Acceso Web o </w:t>
            </w:r>
            <w:r w:rsidRPr="00D02634">
              <w:rPr>
                <w:rFonts w:ascii="Arial" w:hAnsi="Arial" w:cs="Arial"/>
                <w:b/>
                <w:color w:val="000000"/>
              </w:rPr>
              <w:t xml:space="preserve">Ping </w:t>
            </w:r>
          </w:p>
          <w:p w14:paraId="563601E3" w14:textId="77777777" w:rsidR="00955CCA" w:rsidRPr="00D02634" w:rsidRDefault="00955CCA" w:rsidP="003172AF">
            <w:pPr>
              <w:spacing w:line="300" w:lineRule="exact"/>
              <w:jc w:val="center"/>
              <w:rPr>
                <w:rFonts w:ascii="Arial" w:hAnsi="Arial" w:cs="Arial"/>
                <w:b/>
                <w:color w:val="000000"/>
              </w:rPr>
            </w:pPr>
            <w:r w:rsidRPr="00D02634">
              <w:rPr>
                <w:rFonts w:ascii="Arial" w:hAnsi="Arial" w:cs="Arial"/>
              </w:rPr>
              <w:t>(</w:t>
            </w:r>
            <w:proofErr w:type="spellStart"/>
            <w:r w:rsidRPr="00D02634">
              <w:rPr>
                <w:rFonts w:ascii="Arial" w:hAnsi="Arial" w:cs="Arial"/>
              </w:rPr>
              <w:t>Fail</w:t>
            </w:r>
            <w:proofErr w:type="spellEnd"/>
            <w:r w:rsidRPr="00D02634">
              <w:rPr>
                <w:rFonts w:ascii="Arial" w:hAnsi="Arial" w:cs="Arial"/>
              </w:rPr>
              <w:t xml:space="preserve"> / </w:t>
            </w:r>
            <w:proofErr w:type="spellStart"/>
            <w:r w:rsidRPr="00D02634">
              <w:rPr>
                <w:rFonts w:ascii="Arial" w:hAnsi="Arial" w:cs="Arial"/>
              </w:rPr>
              <w:t>Success</w:t>
            </w:r>
            <w:proofErr w:type="spellEnd"/>
            <w:r w:rsidRPr="00D02634">
              <w:rPr>
                <w:rFonts w:ascii="Arial" w:hAnsi="Arial" w:cs="Arial"/>
              </w:rPr>
              <w:t>)</w:t>
            </w:r>
          </w:p>
        </w:tc>
      </w:tr>
      <w:tr w:rsidR="00955CCA" w:rsidRPr="001C7873" w14:paraId="4B4A3E73" w14:textId="77777777" w:rsidTr="003172AF">
        <w:trPr>
          <w:trHeight w:val="397"/>
        </w:trPr>
        <w:tc>
          <w:tcPr>
            <w:tcW w:w="1417" w:type="dxa"/>
            <w:vAlign w:val="center"/>
          </w:tcPr>
          <w:p w14:paraId="3EEEE8BB"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6E632C44"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2976" w:type="dxa"/>
            <w:vAlign w:val="center"/>
          </w:tcPr>
          <w:p w14:paraId="6DA620D7"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1946C6ED" w14:textId="77777777" w:rsidR="00955CCA" w:rsidRPr="00D02634" w:rsidRDefault="00955CCA" w:rsidP="003172AF">
            <w:pPr>
              <w:spacing w:line="300" w:lineRule="exact"/>
              <w:rPr>
                <w:rFonts w:ascii="Arial" w:hAnsi="Arial" w:cs="Arial"/>
                <w:color w:val="FF0000"/>
              </w:rPr>
            </w:pPr>
          </w:p>
        </w:tc>
      </w:tr>
      <w:tr w:rsidR="00955CCA" w:rsidRPr="001C7873" w14:paraId="3467E0ED" w14:textId="77777777" w:rsidTr="003172AF">
        <w:trPr>
          <w:trHeight w:val="397"/>
        </w:trPr>
        <w:tc>
          <w:tcPr>
            <w:tcW w:w="1417" w:type="dxa"/>
            <w:vAlign w:val="center"/>
          </w:tcPr>
          <w:p w14:paraId="7A4A9F22"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1BC7E7FF"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2976" w:type="dxa"/>
            <w:vAlign w:val="center"/>
          </w:tcPr>
          <w:p w14:paraId="5F1BD2DD"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49754F16" w14:textId="77777777" w:rsidR="00955CCA" w:rsidRPr="00D02634" w:rsidRDefault="00955CCA" w:rsidP="003172AF">
            <w:pPr>
              <w:spacing w:line="300" w:lineRule="exact"/>
              <w:rPr>
                <w:rFonts w:ascii="Arial" w:hAnsi="Arial" w:cs="Arial"/>
                <w:color w:val="FF0000"/>
              </w:rPr>
            </w:pPr>
          </w:p>
        </w:tc>
      </w:tr>
      <w:tr w:rsidR="00955CCA" w:rsidRPr="001C7873" w14:paraId="25A65818" w14:textId="77777777" w:rsidTr="003172AF">
        <w:trPr>
          <w:trHeight w:val="397"/>
        </w:trPr>
        <w:tc>
          <w:tcPr>
            <w:tcW w:w="1417" w:type="dxa"/>
            <w:vAlign w:val="center"/>
          </w:tcPr>
          <w:p w14:paraId="102CA716" w14:textId="77777777" w:rsidR="00955CCA" w:rsidRPr="00445F1A" w:rsidRDefault="00955CCA" w:rsidP="003172AF">
            <w:pPr>
              <w:spacing w:line="300" w:lineRule="exact"/>
              <w:jc w:val="center"/>
              <w:rPr>
                <w:rFonts w:ascii="Arial" w:hAnsi="Arial" w:cs="Arial"/>
                <w:b/>
                <w:bCs/>
                <w:color w:val="000000"/>
              </w:rPr>
            </w:pPr>
            <w:proofErr w:type="spellStart"/>
            <w:r w:rsidRPr="00445F1A">
              <w:rPr>
                <w:rFonts w:ascii="Arial" w:hAnsi="Arial" w:cs="Arial"/>
                <w:b/>
                <w:bCs/>
                <w:color w:val="000000"/>
              </w:rPr>
              <w:t>ServerPT</w:t>
            </w:r>
            <w:proofErr w:type="spellEnd"/>
          </w:p>
        </w:tc>
        <w:tc>
          <w:tcPr>
            <w:tcW w:w="1985" w:type="dxa"/>
            <w:vAlign w:val="center"/>
          </w:tcPr>
          <w:p w14:paraId="1C12B94E" w14:textId="77777777" w:rsidR="00955CCA" w:rsidRPr="00445F1A" w:rsidRDefault="00955CCA" w:rsidP="003172AF">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155BB5A9" w14:textId="77777777" w:rsidR="00955CCA" w:rsidRPr="00445F1A" w:rsidRDefault="00955CCA" w:rsidP="003172AF">
            <w:pPr>
              <w:spacing w:line="300" w:lineRule="exact"/>
              <w:jc w:val="center"/>
              <w:rPr>
                <w:rFonts w:ascii="Arial" w:hAnsi="Arial" w:cs="Arial"/>
                <w:b/>
                <w:bCs/>
                <w:color w:val="FF0000"/>
              </w:rPr>
            </w:pPr>
            <w:r w:rsidRPr="00445F1A">
              <w:rPr>
                <w:rFonts w:ascii="Arial" w:hAnsi="Arial" w:cs="Arial"/>
                <w:b/>
                <w:bCs/>
                <w:color w:val="FF0000"/>
              </w:rPr>
              <w:t>210.10.10.65</w:t>
            </w:r>
          </w:p>
        </w:tc>
        <w:tc>
          <w:tcPr>
            <w:tcW w:w="3544" w:type="dxa"/>
            <w:vAlign w:val="center"/>
          </w:tcPr>
          <w:p w14:paraId="7A54E371" w14:textId="77777777" w:rsidR="00955CCA" w:rsidRPr="00D02634" w:rsidRDefault="00955CCA" w:rsidP="003172AF">
            <w:pPr>
              <w:spacing w:line="300" w:lineRule="exact"/>
              <w:rPr>
                <w:rFonts w:ascii="Arial" w:hAnsi="Arial" w:cs="Arial"/>
                <w:color w:val="FF0000"/>
              </w:rPr>
            </w:pPr>
          </w:p>
        </w:tc>
      </w:tr>
      <w:bookmarkEnd w:id="1"/>
    </w:tbl>
    <w:p w14:paraId="3F1084B2" w14:textId="77777777" w:rsidR="00955CCA" w:rsidRPr="008929B0" w:rsidRDefault="00955CCA" w:rsidP="008929B0">
      <w:pPr>
        <w:pStyle w:val="NormalWeb"/>
        <w:shd w:val="clear" w:color="auto" w:fill="FFFFFF"/>
        <w:spacing w:line="300" w:lineRule="exact"/>
        <w:jc w:val="both"/>
        <w:rPr>
          <w:rFonts w:ascii="Arial" w:hAnsi="Arial" w:cs="Arial"/>
          <w:color w:val="000000"/>
          <w:sz w:val="20"/>
          <w:szCs w:val="20"/>
        </w:rPr>
      </w:pPr>
    </w:p>
    <w:sectPr w:rsidR="00955CCA" w:rsidRPr="008929B0"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5"/>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6"/>
  </w:num>
  <w:num w:numId="15" w16cid:durableId="947547369">
    <w:abstractNumId w:val="1"/>
  </w:num>
  <w:num w:numId="16" w16cid:durableId="1714766214">
    <w:abstractNumId w:val="11"/>
  </w:num>
  <w:num w:numId="17" w16cid:durableId="2072651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44F6E"/>
    <w:rsid w:val="002857BF"/>
    <w:rsid w:val="00290D74"/>
    <w:rsid w:val="002C76D7"/>
    <w:rsid w:val="002D1CCA"/>
    <w:rsid w:val="002F4923"/>
    <w:rsid w:val="003252ED"/>
    <w:rsid w:val="00326FC3"/>
    <w:rsid w:val="00350E6F"/>
    <w:rsid w:val="003742B3"/>
    <w:rsid w:val="00377DB4"/>
    <w:rsid w:val="003871B3"/>
    <w:rsid w:val="00392A36"/>
    <w:rsid w:val="003E5F01"/>
    <w:rsid w:val="004019AC"/>
    <w:rsid w:val="00404A13"/>
    <w:rsid w:val="00415B87"/>
    <w:rsid w:val="00417840"/>
    <w:rsid w:val="00437525"/>
    <w:rsid w:val="00444AD0"/>
    <w:rsid w:val="00445F1A"/>
    <w:rsid w:val="00452F64"/>
    <w:rsid w:val="00473528"/>
    <w:rsid w:val="00485DEF"/>
    <w:rsid w:val="004924FC"/>
    <w:rsid w:val="004B7798"/>
    <w:rsid w:val="004F2833"/>
    <w:rsid w:val="004F3E2D"/>
    <w:rsid w:val="005221D4"/>
    <w:rsid w:val="00535DE4"/>
    <w:rsid w:val="0054263D"/>
    <w:rsid w:val="005434F3"/>
    <w:rsid w:val="0056414C"/>
    <w:rsid w:val="005A3020"/>
    <w:rsid w:val="005B5B38"/>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Textoennegrita">
    <w:name w:val="Strong"/>
    <w:basedOn w:val="Fuentedeprrafopredeter"/>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Fuentedeprrafopredeter"/>
    <w:rsid w:val="00233174"/>
  </w:style>
  <w:style w:type="table" w:customStyle="1" w:styleId="TableNormal">
    <w:name w:val="Table Normal"/>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6</cp:revision>
  <cp:lastPrinted>2018-09-04T16:53:00Z</cp:lastPrinted>
  <dcterms:created xsi:type="dcterms:W3CDTF">2021-03-05T14:11:00Z</dcterms:created>
  <dcterms:modified xsi:type="dcterms:W3CDTF">2023-03-03T22:20:00Z</dcterms:modified>
</cp:coreProperties>
</file>