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4CED846A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974813">
        <w:rPr>
          <w:rFonts w:ascii="Arial" w:hAnsi="Arial" w:cs="Arial"/>
          <w:b/>
          <w:sz w:val="28"/>
          <w:szCs w:val="28"/>
        </w:rPr>
        <w:t>8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 (ACLs)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>En la realización de estos ejercicios debes considerar como independiente cada una de las ACLs. Para probar las ACLs en PT se te recomienda desactivar las ACLs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39975F0" w14:textId="25722071" w:rsid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</w:t>
      </w:r>
      <w:r w:rsidRPr="005B14A6">
        <w:rPr>
          <w:rFonts w:ascii="Arial" w:hAnsi="Arial" w:cs="Arial"/>
          <w:color w:val="2D3B45"/>
          <w:sz w:val="20"/>
          <w:szCs w:val="20"/>
        </w:rPr>
        <w:t>estándar para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 impedir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que las computadoras de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 xml:space="preserve">Alumnos 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tengan acceso a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2CA0C62A" w14:textId="6D73F394" w:rsidR="00636D2E" w:rsidRPr="00752A3B" w:rsidRDefault="00636D2E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7543217D" w14:textId="3151124F" w:rsidR="00752A3B" w:rsidRPr="00752A3B" w:rsidRDefault="00636D2E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</w:t>
      </w:r>
    </w:p>
    <w:p w14:paraId="2B68A1B0" w14:textId="6F23C15E" w:rsidR="00752A3B" w:rsidRPr="00752A3B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</w:t>
      </w:r>
    </w:p>
    <w:p w14:paraId="21586BBA" w14:textId="0216B812" w:rsidR="003059DA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</w:t>
      </w:r>
      <w:r w:rsidR="003059DA">
        <w:rPr>
          <w:rFonts w:ascii="Arial" w:hAnsi="Arial" w:cs="Arial"/>
          <w:color w:val="2D3B45"/>
          <w:sz w:val="20"/>
          <w:szCs w:val="20"/>
        </w:rPr>
        <w:t xml:space="preserve"> interface </w:t>
      </w:r>
    </w:p>
    <w:p w14:paraId="3954B679" w14:textId="694BF08E" w:rsidR="00752A3B" w:rsidRPr="00752A3B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2C83CB39" w14:textId="3068811D" w:rsidR="00C01B48" w:rsidRPr="00752A3B" w:rsidRDefault="00C01B48" w:rsidP="00C01B48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752A3B">
        <w:rPr>
          <w:rFonts w:ascii="Arial" w:hAnsi="Arial" w:cs="Arial"/>
          <w:color w:val="2D3B45"/>
          <w:sz w:val="20"/>
          <w:szCs w:val="20"/>
        </w:rPr>
        <w:t>que las computadoras de la subred</w:t>
      </w:r>
      <w:r>
        <w:rPr>
          <w:rFonts w:ascii="Arial" w:hAnsi="Arial" w:cs="Arial"/>
          <w:color w:val="2D3B45"/>
          <w:sz w:val="20"/>
          <w:szCs w:val="20"/>
        </w:rPr>
        <w:t>es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>
        <w:rPr>
          <w:rFonts w:ascii="Arial" w:hAnsi="Arial" w:cs="Arial"/>
          <w:b/>
          <w:bCs/>
          <w:color w:val="2D3B45"/>
          <w:sz w:val="20"/>
          <w:szCs w:val="20"/>
        </w:rPr>
        <w:t xml:space="preserve"> y Alumnos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57180965" w14:textId="3649ED54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¿En qué router instalarás esta lista de control de acceso?</w:t>
      </w:r>
    </w:p>
    <w:p w14:paraId="502D50AA" w14:textId="4D2284A2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</w:t>
      </w:r>
    </w:p>
    <w:p w14:paraId="757C75F4" w14:textId="404721E1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</w:t>
      </w:r>
    </w:p>
    <w:p w14:paraId="42C5F692" w14:textId="3D941AC6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3F910C4A" w14:textId="1CE0DA3B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7920C66C" w14:textId="77777777" w:rsidR="0035220C" w:rsidRDefault="0035220C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7835BFC" w14:textId="796917E4" w:rsidR="00752A3B" w:rsidRP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lastRenderedPageBreak/>
        <w:t xml:space="preserve">Diseña una lista de control de acceso estándar para que el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visitante 01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no pueda acceder a la sección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servidores</w:t>
      </w:r>
    </w:p>
    <w:p w14:paraId="256C98FB" w14:textId="1E819075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5235A522" w14:textId="1CC35CB1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</w:t>
      </w:r>
    </w:p>
    <w:p w14:paraId="6F0CDBEC" w14:textId="50E4316B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</w:t>
      </w:r>
    </w:p>
    <w:p w14:paraId="5B5DCD04" w14:textId="6ED98C28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7B374FCC" w14:textId="6F2A99F1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3DFD1061" w14:textId="77777777" w:rsidR="008C284B" w:rsidRPr="00ED0DBB" w:rsidRDefault="008C284B" w:rsidP="008C284B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</w:t>
      </w:r>
      <w:r>
        <w:rPr>
          <w:rFonts w:ascii="Arial" w:hAnsi="Arial" w:cs="Arial"/>
          <w:b/>
          <w:bCs/>
          <w:color w:val="2D3B45"/>
          <w:sz w:val="20"/>
          <w:szCs w:val="20"/>
        </w:rPr>
        <w:t>xtendida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impedir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que las computadoras de los </w:t>
      </w:r>
      <w:r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y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ED0DBB">
        <w:rPr>
          <w:rFonts w:ascii="Arial" w:hAnsi="Arial" w:cs="Arial"/>
          <w:color w:val="2D3B45"/>
          <w:sz w:val="20"/>
          <w:szCs w:val="20"/>
        </w:rPr>
        <w:t>.</w:t>
      </w:r>
    </w:p>
    <w:p w14:paraId="306A22BF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72C3B421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58E23F69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7AA78EDC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09208776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FF95EF5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5CBCB378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4E3DF3F6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39C4F763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45374B2" w14:textId="77777777" w:rsidR="008C284B" w:rsidRPr="00ED0DBB" w:rsidRDefault="008C284B" w:rsidP="008C284B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extendida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que las computadoras de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tengan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al server de la subred de Directivos</w:t>
      </w:r>
      <w:r w:rsidRPr="00ED0DBB">
        <w:rPr>
          <w:rFonts w:ascii="Arial" w:hAnsi="Arial" w:cs="Arial"/>
          <w:color w:val="2D3B45"/>
          <w:sz w:val="20"/>
          <w:szCs w:val="20"/>
        </w:rPr>
        <w:t>.</w:t>
      </w:r>
    </w:p>
    <w:p w14:paraId="20B0A170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332E182F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0A629C64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04166F97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6BC39D5D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4A78EAC0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1BD2AC3B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7C261D29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5D39A3E8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7ABB6DD1" w14:textId="77777777" w:rsidR="008C284B" w:rsidRDefault="008C284B" w:rsidP="008C284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la sección de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no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servidor de profesores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 vía 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 xml:space="preserve">WEB </w:t>
      </w:r>
      <w:r w:rsidRPr="00A60BED">
        <w:rPr>
          <w:rFonts w:ascii="Arial" w:hAnsi="Arial" w:cs="Arial"/>
          <w:color w:val="2D3B45"/>
          <w:sz w:val="20"/>
          <w:szCs w:val="20"/>
        </w:rPr>
        <w:t>ni por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FTP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</w:p>
    <w:p w14:paraId="0370F7CC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1FDEECC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462F6E4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24A78D84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4AECB900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68209B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75BCA892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619BCE44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3144EFD4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CB16BC9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D80DAB4" w14:textId="77777777" w:rsidR="008C284B" w:rsidRDefault="008C284B" w:rsidP="008C284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lastRenderedPageBreak/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ninguna dirección IP interna de nuestra red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servidor de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LOL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vía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WEB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</w:p>
    <w:p w14:paraId="53531FA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36F32C74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29FD3A9B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72BE0554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7EDF4A1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72B6299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3672719B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5F7D21F8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5E8D1F0D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D42A067" w14:textId="77777777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D3B45"/>
          <w:sz w:val="20"/>
          <w:szCs w:val="20"/>
        </w:rPr>
      </w:pPr>
    </w:p>
    <w:sectPr w:rsidR="00D650E4" w:rsidSect="00816E5B">
      <w:pgSz w:w="12242" w:h="15842" w:code="1"/>
      <w:pgMar w:top="720" w:right="720" w:bottom="720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A5C09"/>
    <w:multiLevelType w:val="hybridMultilevel"/>
    <w:tmpl w:val="012C40F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35159551">
    <w:abstractNumId w:val="8"/>
  </w:num>
  <w:num w:numId="2" w16cid:durableId="1291714930">
    <w:abstractNumId w:val="2"/>
  </w:num>
  <w:num w:numId="3" w16cid:durableId="1236429722">
    <w:abstractNumId w:val="4"/>
  </w:num>
  <w:num w:numId="4" w16cid:durableId="786777842">
    <w:abstractNumId w:val="6"/>
  </w:num>
  <w:num w:numId="5" w16cid:durableId="1475833106">
    <w:abstractNumId w:val="5"/>
  </w:num>
  <w:num w:numId="6" w16cid:durableId="1997370442">
    <w:abstractNumId w:val="0"/>
  </w:num>
  <w:num w:numId="7" w16cid:durableId="1968394424">
    <w:abstractNumId w:val="10"/>
  </w:num>
  <w:num w:numId="8" w16cid:durableId="1681858654">
    <w:abstractNumId w:val="13"/>
  </w:num>
  <w:num w:numId="9" w16cid:durableId="1687439479">
    <w:abstractNumId w:val="7"/>
  </w:num>
  <w:num w:numId="10" w16cid:durableId="578365993">
    <w:abstractNumId w:val="9"/>
  </w:num>
  <w:num w:numId="11" w16cid:durableId="1868325955">
    <w:abstractNumId w:val="12"/>
  </w:num>
  <w:num w:numId="12" w16cid:durableId="524833780">
    <w:abstractNumId w:val="1"/>
  </w:num>
  <w:num w:numId="13" w16cid:durableId="1324359977">
    <w:abstractNumId w:val="11"/>
  </w:num>
  <w:num w:numId="14" w16cid:durableId="993030944">
    <w:abstractNumId w:val="15"/>
  </w:num>
  <w:num w:numId="15" w16cid:durableId="678777460">
    <w:abstractNumId w:val="14"/>
  </w:num>
  <w:num w:numId="16" w16cid:durableId="17297200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33719"/>
    <w:rsid w:val="00057860"/>
    <w:rsid w:val="0007051E"/>
    <w:rsid w:val="0007441F"/>
    <w:rsid w:val="00096C7F"/>
    <w:rsid w:val="000D501A"/>
    <w:rsid w:val="000E6CB5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2F52CB"/>
    <w:rsid w:val="003059DA"/>
    <w:rsid w:val="00326FC3"/>
    <w:rsid w:val="0035220C"/>
    <w:rsid w:val="003742B3"/>
    <w:rsid w:val="00377DB4"/>
    <w:rsid w:val="003871B3"/>
    <w:rsid w:val="00392A36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92E2D"/>
    <w:rsid w:val="005A3020"/>
    <w:rsid w:val="005B14A6"/>
    <w:rsid w:val="005B5B38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C3599"/>
    <w:rsid w:val="007E3F12"/>
    <w:rsid w:val="00816E5B"/>
    <w:rsid w:val="00816F5D"/>
    <w:rsid w:val="00873BB2"/>
    <w:rsid w:val="00875FB7"/>
    <w:rsid w:val="00877347"/>
    <w:rsid w:val="008C284B"/>
    <w:rsid w:val="008C5271"/>
    <w:rsid w:val="008D302E"/>
    <w:rsid w:val="008D6FC7"/>
    <w:rsid w:val="008F71DA"/>
    <w:rsid w:val="009004D7"/>
    <w:rsid w:val="00924661"/>
    <w:rsid w:val="00925E22"/>
    <w:rsid w:val="00962800"/>
    <w:rsid w:val="00974813"/>
    <w:rsid w:val="009C125B"/>
    <w:rsid w:val="009D7C76"/>
    <w:rsid w:val="009E63D0"/>
    <w:rsid w:val="009F4104"/>
    <w:rsid w:val="009F6B5C"/>
    <w:rsid w:val="00A00526"/>
    <w:rsid w:val="00A12D21"/>
    <w:rsid w:val="00A16581"/>
    <w:rsid w:val="00A62173"/>
    <w:rsid w:val="00A64B46"/>
    <w:rsid w:val="00A7086C"/>
    <w:rsid w:val="00A73C91"/>
    <w:rsid w:val="00A762B9"/>
    <w:rsid w:val="00A76C7F"/>
    <w:rsid w:val="00A877B4"/>
    <w:rsid w:val="00A92FC8"/>
    <w:rsid w:val="00B001C8"/>
    <w:rsid w:val="00B02744"/>
    <w:rsid w:val="00B427EE"/>
    <w:rsid w:val="00B4532F"/>
    <w:rsid w:val="00B76EA5"/>
    <w:rsid w:val="00B92C88"/>
    <w:rsid w:val="00BA6D7F"/>
    <w:rsid w:val="00BC761A"/>
    <w:rsid w:val="00BD7097"/>
    <w:rsid w:val="00BE0567"/>
    <w:rsid w:val="00C01B48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C15BE"/>
    <w:rsid w:val="00CE00C6"/>
    <w:rsid w:val="00D02634"/>
    <w:rsid w:val="00D07859"/>
    <w:rsid w:val="00D079ED"/>
    <w:rsid w:val="00D3213A"/>
    <w:rsid w:val="00D650E4"/>
    <w:rsid w:val="00D840CC"/>
    <w:rsid w:val="00DD5F0A"/>
    <w:rsid w:val="00DF40A6"/>
    <w:rsid w:val="00E01081"/>
    <w:rsid w:val="00E03363"/>
    <w:rsid w:val="00E219A9"/>
    <w:rsid w:val="00E55632"/>
    <w:rsid w:val="00E60684"/>
    <w:rsid w:val="00E74035"/>
    <w:rsid w:val="00E94969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387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6</cp:revision>
  <cp:lastPrinted>2018-09-04T16:53:00Z</cp:lastPrinted>
  <dcterms:created xsi:type="dcterms:W3CDTF">2023-03-12T23:48:00Z</dcterms:created>
  <dcterms:modified xsi:type="dcterms:W3CDTF">2023-03-13T18:32:00Z</dcterms:modified>
</cp:coreProperties>
</file>