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FCB" w14:textId="625B9064" w:rsidR="00F27E4F" w:rsidRPr="000E04A0" w:rsidRDefault="000E04A0">
      <w:pPr>
        <w:rPr>
          <w:lang w:val="es-ES"/>
        </w:rPr>
      </w:pPr>
      <w:r>
        <w:rPr>
          <w:lang w:val="es-ES"/>
        </w:rPr>
        <w:t xml:space="preserve">Cambiar Laboratorio 1 para que solamente conecten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switch y pc, ya que de lo contrario no alcanza el tiempo. En el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solamente configurar una interfaz g0/0.</w:t>
      </w:r>
    </w:p>
    <w:sectPr w:rsidR="00F27E4F" w:rsidRPr="000E0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0"/>
    <w:rsid w:val="000E04A0"/>
    <w:rsid w:val="00B515C6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F72B"/>
  <w15:chartTrackingRefBased/>
  <w15:docId w15:val="{101743A0-695A-46EC-AB4E-4AEC4297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2023-02-16T17:43:00Z</dcterms:created>
  <dcterms:modified xsi:type="dcterms:W3CDTF">2023-02-16T18:41:00Z</dcterms:modified>
</cp:coreProperties>
</file>