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3B8977C5" w:rsidR="00BB3F99" w:rsidRPr="009C3E3E" w:rsidRDefault="00664BAA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 xml:space="preserve">Ejercicio </w:t>
      </w:r>
      <w:r w:rsidR="00986611">
        <w:rPr>
          <w:rFonts w:cs="Arial"/>
          <w:b/>
          <w:spacing w:val="-1"/>
          <w:sz w:val="28"/>
          <w:szCs w:val="28"/>
        </w:rPr>
        <w:t>2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proofErr w:type="spellStart"/>
      <w:r w:rsidR="00986611">
        <w:rPr>
          <w:rFonts w:cs="Arial"/>
          <w:b/>
          <w:spacing w:val="-1"/>
          <w:sz w:val="28"/>
          <w:szCs w:val="28"/>
        </w:rPr>
        <w:t>V</w:t>
      </w:r>
      <w:r w:rsidR="007F3B80">
        <w:rPr>
          <w:rFonts w:cs="Arial"/>
          <w:b/>
          <w:spacing w:val="-1"/>
          <w:sz w:val="28"/>
          <w:szCs w:val="28"/>
        </w:rPr>
        <w:t>LANs</w:t>
      </w:r>
      <w:proofErr w:type="spellEnd"/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57936900" w14:textId="4C3D55FC" w:rsidR="008F2DED" w:rsidRDefault="00666A64" w:rsidP="00C30CFB">
      <w:p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>
        <w:rPr>
          <w:rFonts w:ascii="Arial" w:hAnsi="Arial" w:cs="Arial"/>
          <w:b/>
          <w:bCs/>
          <w:color w:val="2C3A45"/>
          <w:spacing w:val="-1"/>
        </w:rPr>
        <w:t>T</w:t>
      </w:r>
      <w:r w:rsidR="008F2DED" w:rsidRPr="008F2DED">
        <w:rPr>
          <w:rFonts w:ascii="Arial" w:hAnsi="Arial" w:cs="Arial"/>
          <w:b/>
          <w:bCs/>
          <w:color w:val="2C3A45"/>
          <w:spacing w:val="-1"/>
        </w:rPr>
        <w:t>opología</w:t>
      </w:r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3DEDCE6C" w14:textId="1E242E72" w:rsidR="00C30CFB" w:rsidRDefault="00B14418" w:rsidP="00483E48">
      <w:pPr>
        <w:spacing w:line="200" w:lineRule="atLeast"/>
        <w:jc w:val="both"/>
        <w:rPr>
          <w:rFonts w:ascii="Arial Narrow" w:eastAsia="Arial Narrow" w:hAnsi="Arial Narrow" w:cs="Arial Narrow"/>
          <w:sz w:val="20"/>
          <w:szCs w:val="20"/>
        </w:rPr>
      </w:pPr>
      <w:r w:rsidRPr="00B14418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6D16943E" wp14:editId="5B98B59A">
            <wp:extent cx="6400800" cy="3049270"/>
            <wp:effectExtent l="0" t="0" r="0" b="0"/>
            <wp:docPr id="99306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1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590" w14:textId="4DD457F0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663E7A30" w14:textId="01AE80C9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7903DED6" w14:textId="77777777" w:rsidR="004E7996" w:rsidRDefault="004E7996" w:rsidP="004E7996">
      <w:pPr>
        <w:spacing w:after="120" w:line="360" w:lineRule="exact"/>
        <w:rPr>
          <w:rFonts w:ascii="Arial" w:hAnsi="Arial" w:cs="Arial"/>
          <w:b/>
          <w:bCs/>
          <w:color w:val="2C3A45"/>
          <w:spacing w:val="-1"/>
        </w:rPr>
      </w:pPr>
      <w:r>
        <w:rPr>
          <w:rFonts w:ascii="Arial" w:hAnsi="Arial" w:cs="Arial"/>
          <w:b/>
          <w:bCs/>
          <w:color w:val="2C3A45"/>
          <w:spacing w:val="-1"/>
        </w:rPr>
        <w:t>Introducción:</w:t>
      </w:r>
    </w:p>
    <w:p w14:paraId="534F7190" w14:textId="3DB97C6B" w:rsidR="00405ACD" w:rsidRPr="00405ACD" w:rsidRDefault="00405ACD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  <w:lang w:val="es-ES"/>
        </w:rPr>
      </w:pPr>
      <w:r w:rsidRPr="00405ACD">
        <w:rPr>
          <w:rFonts w:ascii="Arial" w:eastAsia="Arial Narrow" w:hAnsi="Arial" w:cs="Arial"/>
          <w:color w:val="2C3A45"/>
          <w:spacing w:val="-2"/>
          <w:lang w:val="es-ES"/>
        </w:rPr>
        <w:t xml:space="preserve">Las </w:t>
      </w:r>
      <w:proofErr w:type="spellStart"/>
      <w:r w:rsidRPr="00405ACD">
        <w:rPr>
          <w:rFonts w:ascii="Arial" w:eastAsia="Arial Narrow" w:hAnsi="Arial" w:cs="Arial"/>
          <w:color w:val="2C3A45"/>
          <w:spacing w:val="-2"/>
          <w:lang w:val="es-ES"/>
        </w:rPr>
        <w:t>VLANs</w:t>
      </w:r>
      <w:proofErr w:type="spellEnd"/>
      <w:r w:rsidRPr="00405ACD">
        <w:rPr>
          <w:rFonts w:ascii="Arial" w:eastAsia="Arial Narrow" w:hAnsi="Arial" w:cs="Arial"/>
          <w:color w:val="2C3A45"/>
          <w:spacing w:val="-2"/>
          <w:lang w:val="es-ES"/>
        </w:rPr>
        <w:t xml:space="preserve"> son redes virtuales que permiten segmentar el tráfico y tener distintos dominios de broadcast en una misma </w:t>
      </w:r>
      <w:proofErr w:type="gramStart"/>
      <w:r w:rsidRPr="00405ACD">
        <w:rPr>
          <w:rFonts w:ascii="Arial" w:eastAsia="Arial Narrow" w:hAnsi="Arial" w:cs="Arial"/>
          <w:color w:val="2C3A45"/>
          <w:spacing w:val="-2"/>
          <w:lang w:val="es-ES"/>
        </w:rPr>
        <w:t>interface</w:t>
      </w:r>
      <w:proofErr w:type="gramEnd"/>
      <w:r w:rsidRPr="00405ACD">
        <w:rPr>
          <w:rFonts w:ascii="Arial" w:eastAsia="Arial Narrow" w:hAnsi="Arial" w:cs="Arial"/>
          <w:color w:val="2C3A45"/>
          <w:spacing w:val="-2"/>
          <w:lang w:val="es-ES"/>
        </w:rPr>
        <w:t xml:space="preserve"> del </w:t>
      </w:r>
      <w:proofErr w:type="spellStart"/>
      <w:r w:rsidRPr="00405ACD">
        <w:rPr>
          <w:rFonts w:ascii="Arial" w:eastAsia="Arial Narrow" w:hAnsi="Arial" w:cs="Arial"/>
          <w:color w:val="2C3A45"/>
          <w:spacing w:val="-2"/>
          <w:lang w:val="es-ES"/>
        </w:rPr>
        <w:t>router</w:t>
      </w:r>
      <w:proofErr w:type="spellEnd"/>
      <w:r w:rsidRPr="00405ACD">
        <w:rPr>
          <w:rFonts w:ascii="Arial" w:eastAsia="Arial Narrow" w:hAnsi="Arial" w:cs="Arial"/>
          <w:color w:val="2C3A45"/>
          <w:spacing w:val="-2"/>
          <w:lang w:val="es-ES"/>
        </w:rPr>
        <w:t>, con el uso de las subinterfaces</w:t>
      </w:r>
    </w:p>
    <w:p w14:paraId="0FE6D756" w14:textId="77777777" w:rsidR="00405ACD" w:rsidRDefault="00405ACD" w:rsidP="004E7996">
      <w:pPr>
        <w:spacing w:line="360" w:lineRule="exact"/>
        <w:jc w:val="both"/>
        <w:rPr>
          <w:rFonts w:ascii="Arial" w:eastAsia="Arial Narrow" w:hAnsi="Arial" w:cs="Arial"/>
          <w:b/>
          <w:bCs/>
          <w:color w:val="2C3A45"/>
          <w:spacing w:val="-2"/>
        </w:rPr>
      </w:pPr>
    </w:p>
    <w:p w14:paraId="2488B972" w14:textId="66F4AAF5" w:rsidR="004E7996" w:rsidRDefault="004E7996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283A8E">
        <w:rPr>
          <w:rFonts w:ascii="Arial" w:eastAsia="Arial Narrow" w:hAnsi="Arial" w:cs="Arial"/>
          <w:b/>
          <w:bCs/>
          <w:color w:val="2C3A45"/>
          <w:spacing w:val="-2"/>
        </w:rPr>
        <w:t xml:space="preserve">La </w:t>
      </w:r>
      <w:proofErr w:type="spellStart"/>
      <w:r w:rsidRPr="00283A8E">
        <w:rPr>
          <w:rFonts w:ascii="Arial" w:eastAsia="Arial Narrow" w:hAnsi="Arial" w:cs="Arial"/>
          <w:b/>
          <w:bCs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b/>
          <w:bCs/>
          <w:color w:val="2C3A45"/>
          <w:spacing w:val="-2"/>
        </w:rPr>
        <w:t xml:space="preserve"> nativa</w:t>
      </w:r>
      <w:r w:rsidRPr="00FF25C2">
        <w:rPr>
          <w:rFonts w:ascii="Arial" w:eastAsia="Arial Narrow" w:hAnsi="Arial" w:cs="Arial"/>
          <w:color w:val="2C3A45"/>
          <w:spacing w:val="-2"/>
        </w:rPr>
        <w:t xml:space="preserve"> </w:t>
      </w:r>
      <w:r>
        <w:rPr>
          <w:rFonts w:ascii="Arial" w:eastAsia="Arial Narrow" w:hAnsi="Arial" w:cs="Arial"/>
          <w:color w:val="2C3A45"/>
          <w:spacing w:val="-2"/>
        </w:rPr>
        <w:t xml:space="preserve">se usa </w:t>
      </w:r>
      <w:r w:rsidRPr="00FF25C2">
        <w:rPr>
          <w:rFonts w:ascii="Arial" w:eastAsia="Arial Narrow" w:hAnsi="Arial" w:cs="Arial"/>
          <w:color w:val="2C3A45"/>
          <w:spacing w:val="-2"/>
        </w:rPr>
        <w:t>para el tr</w:t>
      </w:r>
      <w:r>
        <w:rPr>
          <w:rFonts w:ascii="Arial" w:eastAsia="Arial Narrow" w:hAnsi="Arial" w:cs="Arial"/>
          <w:color w:val="2C3A45"/>
          <w:spacing w:val="-2"/>
        </w:rPr>
        <w:t>á</w:t>
      </w:r>
      <w:r w:rsidRPr="00FF25C2">
        <w:rPr>
          <w:rFonts w:ascii="Arial" w:eastAsia="Arial Narrow" w:hAnsi="Arial" w:cs="Arial"/>
          <w:color w:val="2C3A45"/>
          <w:spacing w:val="-2"/>
        </w:rPr>
        <w:t xml:space="preserve">fico de </w:t>
      </w:r>
      <w:proofErr w:type="spellStart"/>
      <w:r w:rsidRPr="00FF25C2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FF25C2">
        <w:rPr>
          <w:rFonts w:ascii="Arial" w:eastAsia="Arial Narrow" w:hAnsi="Arial" w:cs="Arial"/>
          <w:color w:val="2C3A45"/>
          <w:spacing w:val="-2"/>
        </w:rPr>
        <w:t xml:space="preserve"> sin etiqueta</w:t>
      </w:r>
      <w:r>
        <w:rPr>
          <w:rFonts w:ascii="Arial" w:eastAsia="Arial Narrow" w:hAnsi="Arial" w:cs="Arial"/>
          <w:color w:val="2C3A45"/>
          <w:spacing w:val="-2"/>
        </w:rPr>
        <w:t>r.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 </w:t>
      </w:r>
      <w:r>
        <w:rPr>
          <w:rFonts w:ascii="Arial" w:eastAsia="Arial Narrow" w:hAnsi="Arial" w:cs="Arial"/>
          <w:color w:val="2C3A45"/>
          <w:spacing w:val="-2"/>
        </w:rPr>
        <w:t xml:space="preserve">La </w:t>
      </w:r>
      <w:proofErr w:type="spellStart"/>
      <w:r w:rsidRPr="00F42B1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F42B1E">
        <w:rPr>
          <w:rFonts w:ascii="Arial" w:eastAsia="Arial Narrow" w:hAnsi="Arial" w:cs="Arial"/>
          <w:color w:val="2C3A45"/>
          <w:spacing w:val="-2"/>
        </w:rPr>
        <w:t xml:space="preserve"> nativa s</w:t>
      </w:r>
      <w:r>
        <w:rPr>
          <w:rFonts w:ascii="Arial" w:eastAsia="Arial Narrow" w:hAnsi="Arial" w:cs="Arial"/>
          <w:color w:val="2C3A45"/>
          <w:spacing w:val="-2"/>
        </w:rPr>
        <w:t>e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 utiliza para que todos aquellos </w:t>
      </w:r>
      <w:proofErr w:type="spellStart"/>
      <w:r w:rsidRPr="00F42B1E">
        <w:rPr>
          <w:rFonts w:ascii="Arial" w:eastAsia="Arial Narrow" w:hAnsi="Arial" w:cs="Arial"/>
          <w:color w:val="2C3A45"/>
          <w:spacing w:val="-2"/>
        </w:rPr>
        <w:t>frames</w:t>
      </w:r>
      <w:proofErr w:type="spellEnd"/>
      <w:r w:rsidRPr="00F42B1E">
        <w:rPr>
          <w:rFonts w:ascii="Arial" w:eastAsia="Arial Narrow" w:hAnsi="Arial" w:cs="Arial"/>
          <w:color w:val="2C3A45"/>
          <w:spacing w:val="-2"/>
        </w:rPr>
        <w:t xml:space="preserve"> (datagramas) que no incluyen una etiqueta (tag) sean enviados a la </w:t>
      </w:r>
      <w:proofErr w:type="spellStart"/>
      <w:r w:rsidRPr="00F42B1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F42B1E">
        <w:rPr>
          <w:rFonts w:ascii="Arial" w:eastAsia="Arial Narrow" w:hAnsi="Arial" w:cs="Arial"/>
          <w:color w:val="2C3A45"/>
          <w:spacing w:val="-2"/>
        </w:rPr>
        <w:t xml:space="preserve"> nativa y as</w:t>
      </w:r>
      <w:r>
        <w:rPr>
          <w:rFonts w:ascii="Arial" w:eastAsia="Arial Narrow" w:hAnsi="Arial" w:cs="Arial"/>
          <w:color w:val="2C3A45"/>
          <w:spacing w:val="-2"/>
        </w:rPr>
        <w:t>í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 se descartan. </w:t>
      </w:r>
      <w:r>
        <w:rPr>
          <w:rFonts w:ascii="Arial" w:eastAsia="Arial Narrow" w:hAnsi="Arial" w:cs="Arial"/>
          <w:color w:val="2C3A45"/>
          <w:spacing w:val="-2"/>
        </w:rPr>
        <w:t>L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a </w:t>
      </w:r>
      <w:proofErr w:type="spellStart"/>
      <w:r w:rsidRPr="00F42B1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F42B1E">
        <w:rPr>
          <w:rFonts w:ascii="Arial" w:eastAsia="Arial Narrow" w:hAnsi="Arial" w:cs="Arial"/>
          <w:color w:val="2C3A45"/>
          <w:spacing w:val="-2"/>
        </w:rPr>
        <w:t xml:space="preserve"> nativa ayuda a evitar alg</w:t>
      </w:r>
      <w:r>
        <w:rPr>
          <w:rFonts w:ascii="Arial" w:eastAsia="Arial Narrow" w:hAnsi="Arial" w:cs="Arial"/>
          <w:color w:val="2C3A45"/>
          <w:spacing w:val="-2"/>
        </w:rPr>
        <w:t>ú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n tipo de amenaza, donde se descartan aquellos datagramas que no cuentan </w:t>
      </w:r>
      <w:r>
        <w:rPr>
          <w:rFonts w:ascii="Arial" w:eastAsia="Arial Narrow" w:hAnsi="Arial" w:cs="Arial"/>
          <w:color w:val="2C3A45"/>
          <w:spacing w:val="-2"/>
        </w:rPr>
        <w:t xml:space="preserve">con 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una etiqueta que indique a que </w:t>
      </w:r>
      <w:proofErr w:type="spellStart"/>
      <w:r w:rsidRPr="00F42B1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F42B1E">
        <w:rPr>
          <w:rFonts w:ascii="Arial" w:eastAsia="Arial Narrow" w:hAnsi="Arial" w:cs="Arial"/>
          <w:color w:val="2C3A45"/>
          <w:spacing w:val="-2"/>
        </w:rPr>
        <w:t xml:space="preserve"> corresponden.</w:t>
      </w:r>
    </w:p>
    <w:p w14:paraId="236F4821" w14:textId="77777777" w:rsidR="00405ACD" w:rsidRDefault="00405ACD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C3F0E13" w14:textId="3CA5F3C6" w:rsidR="004E7996" w:rsidRDefault="004E7996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La </w:t>
      </w:r>
      <w:proofErr w:type="spellStart"/>
      <w:r w:rsidRPr="00283A8E">
        <w:rPr>
          <w:rFonts w:ascii="Arial" w:eastAsia="Arial Narrow" w:hAnsi="Arial" w:cs="Arial"/>
          <w:b/>
          <w:bCs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b/>
          <w:bCs/>
          <w:color w:val="2C3A45"/>
          <w:spacing w:val="-2"/>
        </w:rPr>
        <w:t xml:space="preserve"> de </w:t>
      </w:r>
      <w:r w:rsidR="00EE5D1B">
        <w:rPr>
          <w:rFonts w:ascii="Arial" w:eastAsia="Arial Narrow" w:hAnsi="Arial" w:cs="Arial"/>
          <w:b/>
          <w:bCs/>
          <w:color w:val="2C3A45"/>
          <w:spacing w:val="-2"/>
        </w:rPr>
        <w:t>gestión</w:t>
      </w:r>
      <w:r>
        <w:rPr>
          <w:rFonts w:ascii="Arial" w:eastAsia="Arial Narrow" w:hAnsi="Arial" w:cs="Arial"/>
          <w:color w:val="2C3A45"/>
          <w:spacing w:val="-2"/>
        </w:rPr>
        <w:t xml:space="preserve"> se usa para la configuración </w:t>
      </w:r>
      <w:r w:rsidR="00406C57">
        <w:rPr>
          <w:rFonts w:ascii="Arial" w:eastAsia="Arial Narrow" w:hAnsi="Arial" w:cs="Arial"/>
          <w:color w:val="2C3A45"/>
          <w:spacing w:val="-2"/>
        </w:rPr>
        <w:t xml:space="preserve">remota </w:t>
      </w:r>
      <w:r>
        <w:rPr>
          <w:rFonts w:ascii="Arial" w:eastAsia="Arial Narrow" w:hAnsi="Arial" w:cs="Arial"/>
          <w:color w:val="2C3A45"/>
          <w:spacing w:val="-2"/>
        </w:rPr>
        <w:t>de los switches.</w:t>
      </w:r>
    </w:p>
    <w:p w14:paraId="0A0BC992" w14:textId="3DE2E74B" w:rsidR="004E7996" w:rsidRPr="00283A8E" w:rsidRDefault="004E7996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283A8E">
        <w:rPr>
          <w:rFonts w:ascii="Arial" w:eastAsia="Arial Narrow" w:hAnsi="Arial" w:cs="Arial"/>
          <w:color w:val="2C3A45"/>
          <w:spacing w:val="-2"/>
        </w:rPr>
        <w:t xml:space="preserve">Aunque la </w:t>
      </w:r>
      <w:proofErr w:type="spellStart"/>
      <w:r w:rsidRPr="00283A8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color w:val="2C3A45"/>
          <w:spacing w:val="-2"/>
        </w:rPr>
        <w:t xml:space="preserve"> nativa</w:t>
      </w:r>
      <w:r w:rsidR="000506FB">
        <w:rPr>
          <w:rFonts w:ascii="Arial" w:eastAsia="Arial Narrow" w:hAnsi="Arial" w:cs="Arial"/>
          <w:color w:val="2C3A45"/>
          <w:spacing w:val="-2"/>
        </w:rPr>
        <w:t xml:space="preserve"> (1)</w:t>
      </w:r>
      <w:r w:rsidR="00406C57">
        <w:rPr>
          <w:rFonts w:ascii="Arial" w:eastAsia="Arial Narrow" w:hAnsi="Arial" w:cs="Arial"/>
          <w:color w:val="2C3A45"/>
          <w:spacing w:val="-2"/>
        </w:rPr>
        <w:t xml:space="preserve"> </w:t>
      </w:r>
      <w:r w:rsidRPr="00283A8E">
        <w:rPr>
          <w:rFonts w:ascii="Arial" w:eastAsia="Arial Narrow" w:hAnsi="Arial" w:cs="Arial"/>
          <w:color w:val="2C3A45"/>
          <w:spacing w:val="-2"/>
        </w:rPr>
        <w:t xml:space="preserve">y la </w:t>
      </w:r>
      <w:proofErr w:type="spellStart"/>
      <w:r w:rsidRPr="00283A8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color w:val="2C3A45"/>
          <w:spacing w:val="-2"/>
        </w:rPr>
        <w:t xml:space="preserve"> de </w:t>
      </w:r>
      <w:r w:rsidR="00406C57">
        <w:rPr>
          <w:rFonts w:ascii="Arial" w:eastAsia="Arial Narrow" w:hAnsi="Arial" w:cs="Arial"/>
          <w:color w:val="2C3A45"/>
          <w:spacing w:val="-2"/>
        </w:rPr>
        <w:t>gestión</w:t>
      </w:r>
      <w:r w:rsidRPr="00283A8E">
        <w:rPr>
          <w:rFonts w:ascii="Arial" w:eastAsia="Arial Narrow" w:hAnsi="Arial" w:cs="Arial"/>
          <w:color w:val="2C3A45"/>
          <w:spacing w:val="-2"/>
        </w:rPr>
        <w:t xml:space="preserve"> pueden ser la misma, por buena pr</w:t>
      </w:r>
      <w:r>
        <w:rPr>
          <w:rFonts w:ascii="Arial" w:eastAsia="Arial Narrow" w:hAnsi="Arial" w:cs="Arial"/>
          <w:color w:val="2C3A45"/>
          <w:spacing w:val="-2"/>
        </w:rPr>
        <w:t>á</w:t>
      </w:r>
      <w:r w:rsidRPr="00283A8E">
        <w:rPr>
          <w:rFonts w:ascii="Arial" w:eastAsia="Arial Narrow" w:hAnsi="Arial" w:cs="Arial"/>
          <w:color w:val="2C3A45"/>
          <w:spacing w:val="-2"/>
        </w:rPr>
        <w:t>ctica se recomienda que sean totalmente distintas. </w:t>
      </w:r>
    </w:p>
    <w:p w14:paraId="1E8F42D6" w14:textId="24779E78" w:rsidR="004E7996" w:rsidRDefault="004E7996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59F92018" w14:textId="1347BE73" w:rsidR="00405ACD" w:rsidRDefault="00405ACD" w:rsidP="00405ACD">
      <w:pPr>
        <w:spacing w:after="120" w:line="360" w:lineRule="exact"/>
        <w:rPr>
          <w:rFonts w:ascii="Arial" w:hAnsi="Arial" w:cs="Arial"/>
          <w:b/>
          <w:bCs/>
          <w:color w:val="2C3A45"/>
          <w:spacing w:val="-1"/>
        </w:rPr>
      </w:pPr>
      <w:proofErr w:type="spellStart"/>
      <w:r>
        <w:rPr>
          <w:rFonts w:ascii="Arial" w:hAnsi="Arial" w:cs="Arial"/>
          <w:b/>
          <w:bCs/>
          <w:color w:val="2C3A45"/>
          <w:spacing w:val="-1"/>
        </w:rPr>
        <w:t>Intrucciones</w:t>
      </w:r>
      <w:proofErr w:type="spellEnd"/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1C072A94" w14:textId="77777777" w:rsidR="00405ACD" w:rsidRDefault="00405ACD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439D5ECE" w14:textId="549849A8" w:rsidR="00B12260" w:rsidRDefault="00B12260" w:rsidP="00B12260">
      <w:pPr>
        <w:spacing w:line="360" w:lineRule="exact"/>
        <w:jc w:val="both"/>
        <w:rPr>
          <w:rFonts w:ascii="Arial" w:eastAsia="Arial Narrow" w:hAnsi="Arial" w:cs="Arial"/>
        </w:rPr>
      </w:pPr>
      <w:r w:rsidRPr="00B12260">
        <w:rPr>
          <w:rFonts w:ascii="Arial" w:eastAsia="Arial Narrow" w:hAnsi="Arial" w:cs="Arial"/>
        </w:rPr>
        <w:t xml:space="preserve">Nuestro reto el día de hoy es trabajar con un diseño físico de red en </w:t>
      </w:r>
      <w:proofErr w:type="spellStart"/>
      <w:r w:rsidRPr="00B12260">
        <w:rPr>
          <w:rFonts w:ascii="Arial" w:eastAsia="Arial Narrow" w:hAnsi="Arial" w:cs="Arial"/>
          <w:b/>
          <w:bCs/>
        </w:rPr>
        <w:t>Packet</w:t>
      </w:r>
      <w:proofErr w:type="spellEnd"/>
      <w:r w:rsidRPr="00B12260">
        <w:rPr>
          <w:rFonts w:ascii="Arial" w:eastAsia="Arial Narrow" w:hAnsi="Arial" w:cs="Arial"/>
          <w:b/>
          <w:bCs/>
        </w:rPr>
        <w:t xml:space="preserve"> Tracer </w:t>
      </w:r>
      <w:r w:rsidRPr="00B12260">
        <w:rPr>
          <w:rFonts w:ascii="Arial" w:eastAsia="Arial Narrow" w:hAnsi="Arial" w:cs="Arial"/>
        </w:rPr>
        <w:t>y realizar la programación de los equipos de interconexión</w:t>
      </w:r>
      <w:r w:rsidRPr="00B12260">
        <w:rPr>
          <w:rFonts w:ascii="Arial" w:eastAsia="Arial Narrow" w:hAnsi="Arial" w:cs="Arial"/>
          <w:lang w:val="es-ES"/>
        </w:rPr>
        <w:t>,</w:t>
      </w:r>
      <w:r w:rsidRPr="00B12260">
        <w:rPr>
          <w:rFonts w:ascii="Arial" w:eastAsia="Arial Narrow" w:hAnsi="Arial" w:cs="Arial"/>
        </w:rPr>
        <w:t xml:space="preserve"> </w:t>
      </w:r>
      <w:r w:rsidR="001802FF">
        <w:rPr>
          <w:rFonts w:ascii="Arial" w:eastAsia="Arial Narrow" w:hAnsi="Arial" w:cs="Arial"/>
        </w:rPr>
        <w:t>l</w:t>
      </w:r>
      <w:r w:rsidRPr="00B12260">
        <w:rPr>
          <w:rFonts w:ascii="Arial" w:eastAsia="Arial Narrow" w:hAnsi="Arial" w:cs="Arial"/>
          <w:lang w:val="es-ES"/>
        </w:rPr>
        <w:t xml:space="preserve">a configuración de </w:t>
      </w:r>
      <w:proofErr w:type="spellStart"/>
      <w:r w:rsidRPr="00B12260">
        <w:rPr>
          <w:rFonts w:ascii="Arial" w:eastAsia="Arial Narrow" w:hAnsi="Arial" w:cs="Arial"/>
          <w:b/>
          <w:bCs/>
          <w:lang w:val="es-ES"/>
        </w:rPr>
        <w:t>VLANs</w:t>
      </w:r>
      <w:proofErr w:type="spellEnd"/>
      <w:r w:rsidRPr="00B12260">
        <w:rPr>
          <w:rFonts w:ascii="Arial" w:eastAsia="Arial Narrow" w:hAnsi="Arial" w:cs="Arial"/>
          <w:lang w:val="es-ES"/>
        </w:rPr>
        <w:t>,</w:t>
      </w:r>
      <w:r w:rsidRPr="00B12260">
        <w:rPr>
          <w:rFonts w:ascii="Arial" w:eastAsia="Arial Narrow" w:hAnsi="Arial" w:cs="Arial"/>
          <w:b/>
          <w:bCs/>
          <w:lang w:val="es-ES"/>
        </w:rPr>
        <w:t xml:space="preserve"> rutas estáticas</w:t>
      </w:r>
      <w:r w:rsidRPr="00B12260">
        <w:rPr>
          <w:rFonts w:ascii="Arial" w:eastAsia="Arial Narrow" w:hAnsi="Arial" w:cs="Arial"/>
          <w:b/>
          <w:bCs/>
        </w:rPr>
        <w:t xml:space="preserve"> </w:t>
      </w:r>
      <w:r w:rsidRPr="00B12260">
        <w:rPr>
          <w:rFonts w:ascii="Arial" w:eastAsia="Arial Narrow" w:hAnsi="Arial" w:cs="Arial"/>
          <w:lang w:val="es-ES"/>
        </w:rPr>
        <w:t xml:space="preserve">y una </w:t>
      </w:r>
      <w:r w:rsidRPr="00B12260">
        <w:rPr>
          <w:rFonts w:ascii="Arial" w:eastAsia="Arial Narrow" w:hAnsi="Arial" w:cs="Arial"/>
          <w:b/>
          <w:bCs/>
          <w:lang w:val="es-ES"/>
        </w:rPr>
        <w:t xml:space="preserve">ruta por default </w:t>
      </w:r>
      <w:r w:rsidRPr="00B12260">
        <w:rPr>
          <w:rFonts w:ascii="Arial" w:eastAsia="Arial Narrow" w:hAnsi="Arial" w:cs="Arial"/>
        </w:rPr>
        <w:t>para lograr la conectividad de</w:t>
      </w:r>
      <w:r w:rsidRPr="00B12260">
        <w:rPr>
          <w:rFonts w:ascii="Arial" w:eastAsia="Arial Narrow" w:hAnsi="Arial" w:cs="Arial"/>
          <w:lang w:val="es-ES"/>
        </w:rPr>
        <w:t>l</w:t>
      </w:r>
      <w:r w:rsidRPr="00B12260">
        <w:rPr>
          <w:rFonts w:ascii="Arial" w:eastAsia="Arial Narrow" w:hAnsi="Arial" w:cs="Arial"/>
        </w:rPr>
        <w:t xml:space="preserve"> espacio</w:t>
      </w:r>
      <w:r w:rsidRPr="00B12260">
        <w:rPr>
          <w:rFonts w:ascii="Arial" w:eastAsia="Arial Narrow" w:hAnsi="Arial" w:cs="Arial"/>
          <w:lang w:val="es-ES"/>
        </w:rPr>
        <w:t xml:space="preserve"> de trabajo de la compañía </w:t>
      </w:r>
      <w:r w:rsidRPr="00B12260">
        <w:rPr>
          <w:rFonts w:ascii="Arial" w:eastAsia="Arial Narrow" w:hAnsi="Arial" w:cs="Arial"/>
          <w:b/>
          <w:bCs/>
          <w:lang w:val="es-ES"/>
        </w:rPr>
        <w:t>“Pisos y más”</w:t>
      </w:r>
      <w:r w:rsidR="001802FF">
        <w:rPr>
          <w:rFonts w:ascii="Arial" w:eastAsia="Arial Narrow" w:hAnsi="Arial" w:cs="Arial"/>
          <w:b/>
          <w:bCs/>
          <w:lang w:val="es-ES"/>
        </w:rPr>
        <w:t xml:space="preserve"> </w:t>
      </w:r>
      <w:r w:rsidR="001802FF" w:rsidRPr="001802FF">
        <w:rPr>
          <w:rFonts w:ascii="Arial" w:eastAsia="Arial Narrow" w:hAnsi="Arial" w:cs="Arial"/>
          <w:lang w:val="es-ES"/>
        </w:rPr>
        <w:t xml:space="preserve">de Querétaro </w:t>
      </w:r>
      <w:r w:rsidRPr="00B12260">
        <w:rPr>
          <w:rFonts w:ascii="Arial" w:eastAsia="Arial Narrow" w:hAnsi="Arial" w:cs="Arial"/>
        </w:rPr>
        <w:t>con la red Internet.</w:t>
      </w:r>
    </w:p>
    <w:p w14:paraId="714EA678" w14:textId="4261FE05" w:rsidR="003037AE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38422187" w14:textId="7A9A6A7A" w:rsidR="00673E9F" w:rsidRPr="00673E9F" w:rsidRDefault="00673E9F" w:rsidP="00673E9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</w:rPr>
      </w:pPr>
      <w:r w:rsidRPr="002F65E9">
        <w:rPr>
          <w:rFonts w:ascii="Arial" w:eastAsia="Arial Narrow" w:hAnsi="Arial" w:cs="Arial"/>
          <w:color w:val="2C3A45"/>
          <w:spacing w:val="-2"/>
        </w:rPr>
        <w:t xml:space="preserve">Identifica </w:t>
      </w:r>
      <w:r>
        <w:rPr>
          <w:rFonts w:ascii="Arial" w:eastAsia="Arial Narrow" w:hAnsi="Arial" w:cs="Arial"/>
          <w:color w:val="2C3A45"/>
          <w:spacing w:val="-2"/>
        </w:rPr>
        <w:t xml:space="preserve">el direccionamiento que se 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requiere para configurar las </w:t>
      </w:r>
      <w:proofErr w:type="spellStart"/>
      <w:r w:rsidRPr="002F65E9">
        <w:rPr>
          <w:rFonts w:ascii="Arial" w:eastAsia="Arial Narrow" w:hAnsi="Arial" w:cs="Arial"/>
          <w:color w:val="2C3A45"/>
          <w:spacing w:val="-2"/>
        </w:rPr>
        <w:t>IPs</w:t>
      </w:r>
      <w:proofErr w:type="spellEnd"/>
      <w:r w:rsidRPr="002F65E9">
        <w:rPr>
          <w:rFonts w:ascii="Arial" w:eastAsia="Arial Narrow" w:hAnsi="Arial" w:cs="Arial"/>
          <w:color w:val="2C3A45"/>
          <w:spacing w:val="-2"/>
        </w:rPr>
        <w:t xml:space="preserve"> de todos los </w:t>
      </w:r>
      <w:r w:rsidRPr="009D07EC">
        <w:rPr>
          <w:rFonts w:ascii="Arial" w:eastAsia="Arial Narrow" w:hAnsi="Arial" w:cs="Arial"/>
          <w:b/>
          <w:bCs/>
          <w:color w:val="2C3A45"/>
          <w:spacing w:val="-2"/>
        </w:rPr>
        <w:t>switches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y su </w:t>
      </w:r>
      <w:r w:rsidRPr="009D07EC">
        <w:rPr>
          <w:rFonts w:ascii="Arial" w:eastAsia="Arial Narrow" w:hAnsi="Arial" w:cs="Arial"/>
          <w:b/>
          <w:bCs/>
          <w:color w:val="2C3A45"/>
          <w:spacing w:val="-2"/>
        </w:rPr>
        <w:t xml:space="preserve">default </w:t>
      </w:r>
      <w:proofErr w:type="spellStart"/>
      <w:r w:rsidRPr="009D07EC">
        <w:rPr>
          <w:rFonts w:ascii="Arial" w:eastAsia="Arial Narrow" w:hAnsi="Arial" w:cs="Arial"/>
          <w:b/>
          <w:bCs/>
          <w:color w:val="2C3A45"/>
          <w:spacing w:val="-2"/>
        </w:rPr>
        <w:t>gateway</w:t>
      </w:r>
      <w:proofErr w:type="spellEnd"/>
      <w:r w:rsidRPr="002F65E9">
        <w:rPr>
          <w:rFonts w:ascii="Arial" w:eastAsia="Arial Narrow" w:hAnsi="Arial" w:cs="Arial"/>
          <w:color w:val="2C3A45"/>
          <w:spacing w:val="-2"/>
        </w:rPr>
        <w:t xml:space="preserve"> en la </w:t>
      </w:r>
      <w:r w:rsidRPr="009D07EC">
        <w:rPr>
          <w:rFonts w:ascii="Arial" w:eastAsia="Arial Narrow" w:hAnsi="Arial" w:cs="Arial"/>
          <w:b/>
          <w:bCs/>
          <w:color w:val="2C3A45"/>
          <w:spacing w:val="-2"/>
        </w:rPr>
        <w:t>VLAN nativa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. </w:t>
      </w:r>
    </w:p>
    <w:p w14:paraId="3A386A8E" w14:textId="088C6A48" w:rsidR="00673E9F" w:rsidRPr="002F65E9" w:rsidRDefault="00673E9F" w:rsidP="004E7996">
      <w:pPr>
        <w:pStyle w:val="Prrafodelista"/>
        <w:spacing w:before="120" w:line="360" w:lineRule="exact"/>
        <w:ind w:left="357"/>
        <w:jc w:val="both"/>
        <w:rPr>
          <w:rFonts w:ascii="Arial" w:eastAsia="Arial Narrow" w:hAnsi="Arial" w:cs="Arial"/>
        </w:rPr>
      </w:pPr>
      <w:r w:rsidRPr="002F65E9">
        <w:rPr>
          <w:rFonts w:ascii="Arial" w:eastAsia="Arial Narrow" w:hAnsi="Arial" w:cs="Arial"/>
          <w:color w:val="2C3A45"/>
          <w:spacing w:val="-2"/>
        </w:rPr>
        <w:t xml:space="preserve">Recuerda que </w:t>
      </w:r>
      <w:r>
        <w:rPr>
          <w:rFonts w:ascii="Arial" w:eastAsia="Arial Narrow" w:hAnsi="Arial" w:cs="Arial"/>
          <w:color w:val="2C3A45"/>
          <w:spacing w:val="-2"/>
        </w:rPr>
        <w:t>t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enemos en cada VLAN dominios distintos de broadcast o subredes. </w:t>
      </w:r>
      <w:r w:rsidRPr="002F65E9">
        <w:rPr>
          <w:rFonts w:ascii="Arial" w:hAnsi="Arial" w:cs="Arial"/>
          <w:color w:val="2C3A45"/>
          <w:spacing w:val="-1"/>
        </w:rPr>
        <w:t>Utiliza</w:t>
      </w:r>
      <w:r w:rsidRPr="002F65E9">
        <w:rPr>
          <w:rFonts w:ascii="Arial" w:hAnsi="Arial" w:cs="Arial"/>
          <w:color w:val="2C3A45"/>
          <w:spacing w:val="-2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e</w:t>
      </w:r>
      <w:r w:rsidR="00E5156F">
        <w:rPr>
          <w:rFonts w:ascii="Arial" w:hAnsi="Arial" w:cs="Arial"/>
          <w:color w:val="2C3A45"/>
          <w:spacing w:val="-1"/>
        </w:rPr>
        <w:t>l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diseño lógico</w:t>
      </w:r>
      <w:r w:rsidRPr="002F65E9">
        <w:rPr>
          <w:rFonts w:ascii="Arial" w:hAnsi="Arial" w:cs="Arial"/>
          <w:color w:val="2C3A45"/>
          <w:spacing w:val="-2"/>
        </w:rPr>
        <w:t xml:space="preserve"> </w:t>
      </w:r>
      <w:r w:rsidRPr="002F65E9">
        <w:rPr>
          <w:rFonts w:ascii="Arial" w:hAnsi="Arial" w:cs="Arial"/>
          <w:color w:val="2C3A45"/>
        </w:rPr>
        <w:t>de</w:t>
      </w:r>
      <w:r w:rsidRPr="002F65E9">
        <w:rPr>
          <w:rFonts w:ascii="Arial" w:hAnsi="Arial" w:cs="Arial"/>
          <w:color w:val="2C3A45"/>
          <w:spacing w:val="-1"/>
        </w:rPr>
        <w:t xml:space="preserve"> </w:t>
      </w:r>
      <w:r w:rsidRPr="002F65E9">
        <w:rPr>
          <w:rFonts w:ascii="Arial" w:hAnsi="Arial" w:cs="Arial"/>
          <w:color w:val="2C3A45"/>
          <w:spacing w:val="1"/>
        </w:rPr>
        <w:t>la</w:t>
      </w:r>
      <w:r w:rsidRPr="002F65E9">
        <w:rPr>
          <w:rFonts w:ascii="Arial" w:hAnsi="Arial" w:cs="Arial"/>
          <w:color w:val="2C3A45"/>
          <w:spacing w:val="-1"/>
        </w:rPr>
        <w:t xml:space="preserve"> red (segmentación </w:t>
      </w:r>
      <w:r w:rsidRPr="002F65E9">
        <w:rPr>
          <w:rFonts w:ascii="Arial" w:hAnsi="Arial" w:cs="Arial"/>
          <w:color w:val="2C3A45"/>
        </w:rPr>
        <w:t>de</w:t>
      </w:r>
      <w:r w:rsidRPr="002F65E9">
        <w:rPr>
          <w:rFonts w:ascii="Arial" w:hAnsi="Arial" w:cs="Arial"/>
          <w:color w:val="2C3A45"/>
          <w:spacing w:val="-1"/>
        </w:rPr>
        <w:t xml:space="preserve"> tráfico)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de la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siguiente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tabla:</w:t>
      </w:r>
    </w:p>
    <w:p w14:paraId="0143B0BE" w14:textId="77777777" w:rsidR="0087564D" w:rsidRDefault="0087564D" w:rsidP="002F65E9">
      <w:pPr>
        <w:spacing w:line="360" w:lineRule="exact"/>
        <w:rPr>
          <w:rFonts w:ascii="Arial" w:hAnsi="Arial" w:cs="Arial"/>
          <w:b/>
          <w:bCs/>
          <w:color w:val="2C3A45"/>
          <w:spacing w:val="-1"/>
        </w:rPr>
      </w:pPr>
    </w:p>
    <w:tbl>
      <w:tblPr>
        <w:tblW w:w="9781" w:type="dxa"/>
        <w:tblInd w:w="2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709"/>
        <w:gridCol w:w="567"/>
        <w:gridCol w:w="1559"/>
        <w:gridCol w:w="709"/>
        <w:gridCol w:w="1701"/>
        <w:gridCol w:w="1843"/>
        <w:gridCol w:w="1134"/>
      </w:tblGrid>
      <w:tr w:rsidR="00196AFE" w:rsidRPr="0087564D" w14:paraId="00592A19" w14:textId="77777777" w:rsidTr="00196AFE">
        <w:trPr>
          <w:trHeight w:val="582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819E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970AE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4745D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proofErr w:type="spellStart"/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IPs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</w:tcPr>
          <w:p w14:paraId="5C798F38" w14:textId="446CA085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0F39F" w14:textId="164E7F62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Orden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F174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1CF0D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0EC61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196AFE" w:rsidRPr="0087564D" w14:paraId="65ABA7A4" w14:textId="77777777" w:rsidTr="0034680E">
        <w:trPr>
          <w:trHeight w:val="569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0A113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Management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0453F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D66F7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60D3D" w14:textId="0772025D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F0/</w:t>
            </w:r>
            <w:r w:rsidR="004E7996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-6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33ECD7" w14:textId="28C1E077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1E54A5" w14:textId="7E30949A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66C34" w14:textId="4E26C43F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F1EA06" w14:textId="23BBFEF4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</w:tr>
      <w:tr w:rsidR="00196AFE" w:rsidRPr="0087564D" w14:paraId="0D8568C7" w14:textId="77777777" w:rsidTr="0034680E">
        <w:trPr>
          <w:trHeight w:val="573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904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proofErr w:type="spellStart"/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Users</w:t>
            </w:r>
            <w:proofErr w:type="spellEnd"/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FA4A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CA654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3740B" w14:textId="532FFD71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F0/7-19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9595E4" w14:textId="72A31215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4DD45E" w14:textId="4CC9BEA1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9E3BB9" w14:textId="4582FA51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661D78" w14:textId="30CD0D46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</w:tr>
      <w:tr w:rsidR="00196AFE" w:rsidRPr="0087564D" w14:paraId="793E4C46" w14:textId="77777777" w:rsidTr="0034680E">
        <w:trPr>
          <w:trHeight w:val="573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114826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Services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9B9EF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30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F07C1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F30B" w14:textId="731AB7F5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F0/20-24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492964" w14:textId="723A0B7D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FADA2F" w14:textId="2E82FD3E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B9DEAD" w14:textId="28E9DAFE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A035D8" w14:textId="74F9A989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</w:tr>
      <w:tr w:rsidR="00196AFE" w:rsidRPr="0087564D" w14:paraId="64F8F2D2" w14:textId="77777777" w:rsidTr="0034680E">
        <w:trPr>
          <w:trHeight w:val="573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0B18" w14:textId="0F196CE7" w:rsidR="00196AFE" w:rsidRPr="0087564D" w:rsidRDefault="00920F3D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Gestión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386B0" w14:textId="33228E5B" w:rsidR="00196AFE" w:rsidRPr="0087564D" w:rsidRDefault="00920F3D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99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2E826" w14:textId="627067B8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55A35" w14:textId="63101F06" w:rsidR="00196AFE" w:rsidRPr="00196AF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No aplica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0EE51" w14:textId="17CB044B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3384A7" w14:textId="78F63137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DF37E6" w14:textId="65C95CB3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704AF8" w14:textId="37D79DB1" w:rsidR="00196AFE" w:rsidRPr="0034680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</w:p>
        </w:tc>
      </w:tr>
    </w:tbl>
    <w:p w14:paraId="08D005F2" w14:textId="45CBD422" w:rsidR="0087564D" w:rsidRDefault="0087564D" w:rsidP="002F65E9">
      <w:pPr>
        <w:spacing w:line="360" w:lineRule="exact"/>
        <w:rPr>
          <w:rFonts w:ascii="Arial" w:hAnsi="Arial" w:cs="Arial"/>
          <w:b/>
          <w:bCs/>
          <w:color w:val="2C3A45"/>
          <w:spacing w:val="-1"/>
        </w:rPr>
      </w:pPr>
    </w:p>
    <w:p w14:paraId="47378B98" w14:textId="6D7C7F1D" w:rsidR="00196AFE" w:rsidRPr="00673E9F" w:rsidRDefault="00196AFE" w:rsidP="00673E9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673E9F">
        <w:rPr>
          <w:rFonts w:ascii="Arial" w:eastAsia="Arial Narrow" w:hAnsi="Arial" w:cs="Arial"/>
          <w:color w:val="2C3A45"/>
          <w:spacing w:val="-2"/>
        </w:rPr>
        <w:t xml:space="preserve">Asigna direcciones IP válidas a las </w:t>
      </w:r>
      <w:proofErr w:type="spellStart"/>
      <w:r w:rsidRPr="00673E9F">
        <w:rPr>
          <w:rFonts w:ascii="Arial" w:eastAsia="Arial Narrow" w:hAnsi="Arial" w:cs="Arial"/>
          <w:b/>
          <w:bCs/>
          <w:color w:val="2C3A45"/>
          <w:spacing w:val="-2"/>
        </w:rPr>
        <w:t>VLANs</w:t>
      </w:r>
      <w:proofErr w:type="spellEnd"/>
      <w:r w:rsidRPr="00673E9F">
        <w:rPr>
          <w:rFonts w:ascii="Arial" w:eastAsia="Arial Narrow" w:hAnsi="Arial" w:cs="Arial"/>
          <w:b/>
          <w:bCs/>
          <w:color w:val="2C3A45"/>
          <w:spacing w:val="-2"/>
        </w:rPr>
        <w:t xml:space="preserve"> 1</w:t>
      </w:r>
      <w:r w:rsidRPr="00673E9F">
        <w:rPr>
          <w:rFonts w:ascii="Arial" w:eastAsia="Arial Narrow" w:hAnsi="Arial" w:cs="Arial"/>
          <w:color w:val="2C3A45"/>
          <w:spacing w:val="-2"/>
        </w:rPr>
        <w:t xml:space="preserve"> de los switches y a la </w:t>
      </w:r>
      <w:proofErr w:type="spellStart"/>
      <w:r w:rsidRPr="00673E9F">
        <w:rPr>
          <w:rFonts w:ascii="Arial" w:eastAsia="Arial Narrow" w:hAnsi="Arial" w:cs="Arial"/>
          <w:color w:val="2C3A45"/>
          <w:spacing w:val="-2"/>
        </w:rPr>
        <w:t>subinterface</w:t>
      </w:r>
      <w:proofErr w:type="spellEnd"/>
      <w:r w:rsidRPr="00673E9F">
        <w:rPr>
          <w:rFonts w:ascii="Arial" w:eastAsia="Arial Narrow" w:hAnsi="Arial" w:cs="Arial"/>
          <w:color w:val="2C3A45"/>
          <w:spacing w:val="-2"/>
        </w:rPr>
        <w:t xml:space="preserve"> </w:t>
      </w:r>
      <w:r w:rsidRPr="00673E9F">
        <w:rPr>
          <w:rFonts w:ascii="Arial" w:eastAsia="Arial Narrow" w:hAnsi="Arial" w:cs="Arial"/>
          <w:b/>
          <w:bCs/>
          <w:color w:val="2C3A45"/>
          <w:spacing w:val="-2"/>
        </w:rPr>
        <w:t>g0/0.1</w:t>
      </w:r>
      <w:r w:rsidRPr="00673E9F">
        <w:rPr>
          <w:rFonts w:ascii="Arial" w:eastAsia="Arial Narrow" w:hAnsi="Arial" w:cs="Arial"/>
          <w:color w:val="2C3A45"/>
          <w:spacing w:val="-2"/>
        </w:rPr>
        <w:t xml:space="preserve"> del ruteador.</w:t>
      </w:r>
      <w:r w:rsidR="00E5156F">
        <w:rPr>
          <w:rFonts w:ascii="Arial" w:eastAsia="Arial Narrow" w:hAnsi="Arial" w:cs="Arial"/>
          <w:color w:val="2C3A45"/>
          <w:spacing w:val="-2"/>
        </w:rPr>
        <w:t xml:space="preserve"> </w:t>
      </w:r>
    </w:p>
    <w:p w14:paraId="38F3162B" w14:textId="77777777" w:rsidR="00196AFE" w:rsidRDefault="00196AFE" w:rsidP="00196AFE">
      <w:pPr>
        <w:spacing w:before="6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6"/>
        <w:gridCol w:w="2552"/>
        <w:gridCol w:w="2268"/>
        <w:gridCol w:w="2126"/>
      </w:tblGrid>
      <w:tr w:rsidR="00196AFE" w:rsidRPr="00A03E3E" w14:paraId="6AB54578" w14:textId="77777777" w:rsidTr="00C5439C">
        <w:trPr>
          <w:trHeight w:hRule="exact" w:val="524"/>
        </w:trPr>
        <w:tc>
          <w:tcPr>
            <w:tcW w:w="1418" w:type="dxa"/>
            <w:shd w:val="clear" w:color="auto" w:fill="17365D" w:themeFill="text2" w:themeFillShade="BF"/>
          </w:tcPr>
          <w:p w14:paraId="60A64231" w14:textId="77777777" w:rsidR="00196AFE" w:rsidRPr="00A03E3E" w:rsidRDefault="00196AFE" w:rsidP="00C5439C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Dispositivo</w:t>
            </w:r>
          </w:p>
        </w:tc>
        <w:tc>
          <w:tcPr>
            <w:tcW w:w="1416" w:type="dxa"/>
            <w:shd w:val="clear" w:color="auto" w:fill="17365D" w:themeFill="text2" w:themeFillShade="BF"/>
          </w:tcPr>
          <w:p w14:paraId="65463215" w14:textId="77777777" w:rsidR="00196AFE" w:rsidRPr="00A03E3E" w:rsidRDefault="00196AFE" w:rsidP="00C5439C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proofErr w:type="gramStart"/>
            <w:r w:rsidRPr="00A03E3E">
              <w:rPr>
                <w:rFonts w:ascii="Arial" w:hAnsi="Arial" w:cs="Arial"/>
                <w:b/>
                <w:spacing w:val="-1"/>
              </w:rPr>
              <w:t>Interface</w:t>
            </w:r>
            <w:proofErr w:type="gramEnd"/>
          </w:p>
        </w:tc>
        <w:tc>
          <w:tcPr>
            <w:tcW w:w="2552" w:type="dxa"/>
            <w:shd w:val="clear" w:color="auto" w:fill="17365D" w:themeFill="text2" w:themeFillShade="BF"/>
          </w:tcPr>
          <w:p w14:paraId="50FC3921" w14:textId="74386A54" w:rsidR="00196AFE" w:rsidRPr="00A03E3E" w:rsidRDefault="001710E3" w:rsidP="00C5439C">
            <w:pPr>
              <w:pStyle w:val="TableParagraph"/>
              <w:spacing w:before="106"/>
              <w:ind w:left="-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Dirección </w:t>
            </w:r>
            <w:r w:rsidR="00196AFE" w:rsidRPr="00A03E3E">
              <w:rPr>
                <w:rFonts w:ascii="Arial" w:hAnsi="Arial" w:cs="Arial"/>
                <w:b/>
              </w:rPr>
              <w:t>IP</w:t>
            </w:r>
          </w:p>
        </w:tc>
        <w:tc>
          <w:tcPr>
            <w:tcW w:w="2268" w:type="dxa"/>
            <w:shd w:val="clear" w:color="auto" w:fill="17365D" w:themeFill="text2" w:themeFillShade="BF"/>
          </w:tcPr>
          <w:p w14:paraId="7728773C" w14:textId="77777777" w:rsidR="00196AFE" w:rsidRPr="00A03E3E" w:rsidRDefault="00196AFE" w:rsidP="00C5439C">
            <w:pPr>
              <w:pStyle w:val="TableParagraph"/>
              <w:spacing w:before="106"/>
              <w:ind w:left="2" w:hanging="2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  <w:spacing w:val="-1"/>
              </w:rPr>
              <w:t>Máscara de sub</w:t>
            </w:r>
            <w:r>
              <w:rPr>
                <w:rFonts w:ascii="Arial" w:hAnsi="Arial" w:cs="Arial"/>
                <w:b/>
                <w:spacing w:val="-1"/>
              </w:rPr>
              <w:t>r</w:t>
            </w:r>
            <w:r w:rsidRPr="00A03E3E">
              <w:rPr>
                <w:rFonts w:ascii="Arial" w:hAnsi="Arial" w:cs="Arial"/>
                <w:b/>
                <w:spacing w:val="-1"/>
              </w:rPr>
              <w:t>ed</w:t>
            </w:r>
          </w:p>
        </w:tc>
        <w:tc>
          <w:tcPr>
            <w:tcW w:w="2126" w:type="dxa"/>
            <w:shd w:val="clear" w:color="auto" w:fill="17365D" w:themeFill="text2" w:themeFillShade="BF"/>
          </w:tcPr>
          <w:p w14:paraId="6673273D" w14:textId="77777777" w:rsidR="00196AFE" w:rsidRPr="00A03E3E" w:rsidRDefault="00196AFE" w:rsidP="00C5439C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Default</w:t>
            </w:r>
            <w:r w:rsidRPr="00A03E3E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A03E3E">
              <w:rPr>
                <w:rFonts w:ascii="Arial" w:hAnsi="Arial" w:cs="Arial"/>
                <w:b/>
              </w:rPr>
              <w:t>Gateway</w:t>
            </w:r>
          </w:p>
        </w:tc>
      </w:tr>
      <w:tr w:rsidR="0034680E" w:rsidRPr="0034680E" w14:paraId="48A143F0" w14:textId="77777777" w:rsidTr="00C5439C">
        <w:trPr>
          <w:trHeight w:hRule="exact" w:val="384"/>
        </w:trPr>
        <w:tc>
          <w:tcPr>
            <w:tcW w:w="1418" w:type="dxa"/>
          </w:tcPr>
          <w:p w14:paraId="47370587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sz w:val="20"/>
              </w:rPr>
              <w:t>RFrontera</w:t>
            </w:r>
            <w:proofErr w:type="spellEnd"/>
          </w:p>
        </w:tc>
        <w:tc>
          <w:tcPr>
            <w:tcW w:w="1416" w:type="dxa"/>
          </w:tcPr>
          <w:p w14:paraId="24DBEC54" w14:textId="77777777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G0/0.1</w:t>
            </w:r>
          </w:p>
        </w:tc>
        <w:tc>
          <w:tcPr>
            <w:tcW w:w="2552" w:type="dxa"/>
          </w:tcPr>
          <w:p w14:paraId="240615A7" w14:textId="1877C2C2" w:rsidR="00196AFE" w:rsidRPr="0034680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87977EB" w14:textId="0D47D9B6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6FA3A75" w14:textId="77777777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4680E">
              <w:rPr>
                <w:rFonts w:ascii="Arial"/>
                <w:color w:val="000000" w:themeColor="text1"/>
                <w:sz w:val="20"/>
              </w:rPr>
              <w:t>N/A</w:t>
            </w:r>
          </w:p>
        </w:tc>
      </w:tr>
      <w:tr w:rsidR="0034680E" w:rsidRPr="0034680E" w14:paraId="70C65143" w14:textId="77777777" w:rsidTr="00C5439C">
        <w:trPr>
          <w:trHeight w:hRule="exact" w:val="384"/>
        </w:trPr>
        <w:tc>
          <w:tcPr>
            <w:tcW w:w="1418" w:type="dxa"/>
          </w:tcPr>
          <w:p w14:paraId="6DB8392F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spacing w:val="-1"/>
                <w:sz w:val="20"/>
              </w:rPr>
              <w:t>SCompany</w:t>
            </w:r>
            <w:proofErr w:type="spellEnd"/>
          </w:p>
        </w:tc>
        <w:tc>
          <w:tcPr>
            <w:tcW w:w="1416" w:type="dxa"/>
          </w:tcPr>
          <w:p w14:paraId="4F76A899" w14:textId="52E6F9D2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 w:rsidR="003E40C9">
              <w:rPr>
                <w:rFonts w:ascii="Arial"/>
                <w:spacing w:val="-8"/>
                <w:sz w:val="20"/>
              </w:rPr>
              <w:t>99</w:t>
            </w:r>
          </w:p>
        </w:tc>
        <w:tc>
          <w:tcPr>
            <w:tcW w:w="2552" w:type="dxa"/>
          </w:tcPr>
          <w:p w14:paraId="162EDE69" w14:textId="0B5E9F7F" w:rsidR="00196AFE" w:rsidRPr="0034680E" w:rsidRDefault="00196AFE" w:rsidP="00191C18">
            <w:pPr>
              <w:pStyle w:val="TableParagraph"/>
              <w:spacing w:before="70"/>
              <w:ind w:left="111"/>
              <w:jc w:val="center"/>
              <w:rPr>
                <w:rFonts w:ascii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2268" w:type="dxa"/>
          </w:tcPr>
          <w:p w14:paraId="1F171A0B" w14:textId="45774353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44EDECD" w14:textId="24D84E07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4680E" w:rsidRPr="0034680E" w14:paraId="1D8F4F4C" w14:textId="77777777" w:rsidTr="00C5439C">
        <w:trPr>
          <w:trHeight w:hRule="exact" w:val="382"/>
        </w:trPr>
        <w:tc>
          <w:tcPr>
            <w:tcW w:w="1418" w:type="dxa"/>
          </w:tcPr>
          <w:p w14:paraId="03285BAC" w14:textId="7A146581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</w:t>
            </w:r>
            <w:r w:rsidR="00986611">
              <w:rPr>
                <w:rFonts w:ascii="Arial"/>
                <w:spacing w:val="-1"/>
                <w:sz w:val="20"/>
              </w:rPr>
              <w:t>Oeste</w:t>
            </w:r>
          </w:p>
        </w:tc>
        <w:tc>
          <w:tcPr>
            <w:tcW w:w="1416" w:type="dxa"/>
          </w:tcPr>
          <w:p w14:paraId="3E51915A" w14:textId="04028C10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 w:rsidR="003E40C9">
              <w:rPr>
                <w:rFonts w:ascii="Arial"/>
                <w:sz w:val="20"/>
              </w:rPr>
              <w:t>99</w:t>
            </w:r>
          </w:p>
        </w:tc>
        <w:tc>
          <w:tcPr>
            <w:tcW w:w="2552" w:type="dxa"/>
          </w:tcPr>
          <w:p w14:paraId="5A42088E" w14:textId="15FE347E" w:rsidR="00196AFE" w:rsidRPr="0034680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24F1EC8" w14:textId="48198488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05CA76A" w14:textId="19361DF7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4680E" w:rsidRPr="0034680E" w14:paraId="494AE83F" w14:textId="77777777" w:rsidTr="00C5439C">
        <w:trPr>
          <w:trHeight w:hRule="exact" w:val="385"/>
        </w:trPr>
        <w:tc>
          <w:tcPr>
            <w:tcW w:w="1418" w:type="dxa"/>
          </w:tcPr>
          <w:p w14:paraId="1DE1DC85" w14:textId="0C31FA2D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spacing w:val="-1"/>
                <w:sz w:val="20"/>
              </w:rPr>
              <w:t>S</w:t>
            </w:r>
            <w:r w:rsidR="00986611">
              <w:rPr>
                <w:rFonts w:ascii="Arial"/>
                <w:spacing w:val="-1"/>
                <w:sz w:val="20"/>
              </w:rPr>
              <w:t>Este</w:t>
            </w:r>
            <w:proofErr w:type="spellEnd"/>
          </w:p>
        </w:tc>
        <w:tc>
          <w:tcPr>
            <w:tcW w:w="1416" w:type="dxa"/>
          </w:tcPr>
          <w:p w14:paraId="7CD59FD9" w14:textId="10C34A4F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 w:rsidR="00887B26">
              <w:rPr>
                <w:rFonts w:ascii="Arial"/>
                <w:sz w:val="20"/>
              </w:rPr>
              <w:t>99</w:t>
            </w:r>
          </w:p>
        </w:tc>
        <w:tc>
          <w:tcPr>
            <w:tcW w:w="2552" w:type="dxa"/>
          </w:tcPr>
          <w:p w14:paraId="2A623741" w14:textId="658B1CAF" w:rsidR="00196AFE" w:rsidRPr="0034680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EE6FFD" w14:textId="54308C81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A4AF94E" w14:textId="4C2841C7" w:rsidR="00196AFE" w:rsidRPr="0034680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4994CA1" w14:textId="77777777" w:rsidR="00196AFE" w:rsidRDefault="00196AFE" w:rsidP="00196AFE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6540DAAC" w14:textId="1FC12A92" w:rsidR="00C34C2C" w:rsidRDefault="00C34C2C" w:rsidP="00E5156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Completa la configuración del </w:t>
      </w:r>
      <w:proofErr w:type="spellStart"/>
      <w:r w:rsidRPr="00C34C2C">
        <w:rPr>
          <w:rFonts w:ascii="Arial" w:eastAsia="Arial Narrow" w:hAnsi="Arial" w:cs="Arial"/>
          <w:b/>
          <w:bCs/>
          <w:color w:val="2C3A45"/>
          <w:spacing w:val="-2"/>
        </w:rPr>
        <w:t>RFrontera</w:t>
      </w:r>
      <w:proofErr w:type="spellEnd"/>
      <w:r>
        <w:rPr>
          <w:rFonts w:ascii="Arial" w:eastAsia="Arial Narrow" w:hAnsi="Arial" w:cs="Arial"/>
          <w:color w:val="2C3A45"/>
          <w:spacing w:val="-2"/>
        </w:rPr>
        <w:t>.</w:t>
      </w:r>
    </w:p>
    <w:p w14:paraId="321225AC" w14:textId="42D2B11F" w:rsidR="00E5156F" w:rsidRDefault="00E5156F" w:rsidP="00E5156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Realiza la configuración básica en los switches </w:t>
      </w:r>
      <w:proofErr w:type="spellStart"/>
      <w:r w:rsidRPr="00FE00B7">
        <w:rPr>
          <w:rFonts w:ascii="Arial" w:eastAsia="Arial Narrow" w:hAnsi="Arial" w:cs="Arial"/>
          <w:b/>
          <w:bCs/>
          <w:color w:val="2C3A45"/>
          <w:spacing w:val="-2"/>
        </w:rPr>
        <w:t>S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>Company</w:t>
      </w:r>
      <w:proofErr w:type="spellEnd"/>
      <w:r w:rsidR="00986611" w:rsidRPr="00986611">
        <w:rPr>
          <w:rFonts w:ascii="Arial" w:eastAsia="Arial Narrow" w:hAnsi="Arial" w:cs="Arial"/>
          <w:color w:val="2C3A45"/>
          <w:spacing w:val="-2"/>
        </w:rPr>
        <w:t xml:space="preserve">, 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 xml:space="preserve">SOeste </w:t>
      </w:r>
      <w:r w:rsidR="00986611" w:rsidRPr="00986611">
        <w:rPr>
          <w:rFonts w:ascii="Arial" w:eastAsia="Arial Narrow" w:hAnsi="Arial" w:cs="Arial"/>
          <w:color w:val="2C3A45"/>
          <w:spacing w:val="-2"/>
        </w:rPr>
        <w:t xml:space="preserve">y </w:t>
      </w:r>
      <w:proofErr w:type="spellStart"/>
      <w:r w:rsidR="00986611">
        <w:rPr>
          <w:rFonts w:ascii="Arial" w:eastAsia="Arial Narrow" w:hAnsi="Arial" w:cs="Arial"/>
          <w:b/>
          <w:bCs/>
          <w:color w:val="2C3A45"/>
          <w:spacing w:val="-2"/>
        </w:rPr>
        <w:t>SEste</w:t>
      </w:r>
      <w:proofErr w:type="spellEnd"/>
      <w:r>
        <w:rPr>
          <w:rFonts w:ascii="Arial" w:eastAsia="Arial Narrow" w:hAnsi="Arial" w:cs="Arial"/>
          <w:color w:val="2C3A45"/>
          <w:spacing w:val="-2"/>
        </w:rPr>
        <w:t>.</w:t>
      </w:r>
    </w:p>
    <w:p w14:paraId="00343C2D" w14:textId="401A7597" w:rsidR="00196AFE" w:rsidRDefault="00196AFE" w:rsidP="006912EA">
      <w:pPr>
        <w:pStyle w:val="Prrafodelista"/>
        <w:numPr>
          <w:ilvl w:val="0"/>
          <w:numId w:val="34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Crea la </w:t>
      </w:r>
      <w:r w:rsidRPr="00E03B09">
        <w:rPr>
          <w:rFonts w:ascii="Arial" w:eastAsia="Arial Narrow" w:hAnsi="Arial" w:cs="Arial"/>
          <w:b/>
          <w:bCs/>
          <w:color w:val="2C3A45"/>
          <w:spacing w:val="-2"/>
        </w:rPr>
        <w:t xml:space="preserve">base de datos de las </w:t>
      </w:r>
      <w:proofErr w:type="spellStart"/>
      <w:r w:rsidRPr="00E03B09">
        <w:rPr>
          <w:rFonts w:ascii="Arial" w:eastAsia="Arial Narrow" w:hAnsi="Arial" w:cs="Arial"/>
          <w:b/>
          <w:bCs/>
          <w:color w:val="2C3A45"/>
          <w:spacing w:val="-2"/>
        </w:rPr>
        <w:t>VLANs</w:t>
      </w:r>
      <w:proofErr w:type="spellEnd"/>
      <w:r>
        <w:rPr>
          <w:rFonts w:ascii="Arial" w:eastAsia="Arial Narrow" w:hAnsi="Arial" w:cs="Arial"/>
          <w:color w:val="2C3A45"/>
          <w:spacing w:val="-2"/>
        </w:rPr>
        <w:t xml:space="preserve"> en todos los switches.</w:t>
      </w:r>
    </w:p>
    <w:p w14:paraId="52C188C5" w14:textId="29EE0046" w:rsidR="00196AFE" w:rsidRDefault="00E5156F" w:rsidP="006912EA">
      <w:pPr>
        <w:pStyle w:val="Prrafodelista"/>
        <w:numPr>
          <w:ilvl w:val="0"/>
          <w:numId w:val="34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Configura los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puertos de acceso</w:t>
      </w:r>
      <w:r>
        <w:rPr>
          <w:rFonts w:ascii="Arial" w:eastAsia="Arial Narrow" w:hAnsi="Arial" w:cs="Arial"/>
          <w:color w:val="2C3A45"/>
          <w:spacing w:val="-2"/>
        </w:rPr>
        <w:t xml:space="preserve"> </w:t>
      </w:r>
      <w:r w:rsidR="001710E3">
        <w:rPr>
          <w:rFonts w:ascii="Arial" w:eastAsia="Arial Narrow" w:hAnsi="Arial" w:cs="Arial"/>
          <w:color w:val="2C3A45"/>
          <w:spacing w:val="-2"/>
        </w:rPr>
        <w:t xml:space="preserve">a las </w:t>
      </w:r>
      <w:proofErr w:type="spellStart"/>
      <w:r w:rsidR="001710E3"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 w:rsidR="001710E3">
        <w:rPr>
          <w:rFonts w:ascii="Arial" w:eastAsia="Arial Narrow" w:hAnsi="Arial" w:cs="Arial"/>
          <w:color w:val="2C3A45"/>
          <w:spacing w:val="-2"/>
        </w:rPr>
        <w:t xml:space="preserve"> correspondientes e</w:t>
      </w:r>
      <w:r>
        <w:rPr>
          <w:rFonts w:ascii="Arial" w:eastAsia="Arial Narrow" w:hAnsi="Arial" w:cs="Arial"/>
          <w:color w:val="2C3A45"/>
          <w:spacing w:val="-2"/>
        </w:rPr>
        <w:t xml:space="preserve">n los switches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S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 xml:space="preserve">Oeste </w:t>
      </w:r>
      <w:r>
        <w:rPr>
          <w:rFonts w:ascii="Arial" w:eastAsia="Arial Narrow" w:hAnsi="Arial" w:cs="Arial"/>
          <w:color w:val="2C3A45"/>
          <w:spacing w:val="-2"/>
        </w:rPr>
        <w:t xml:space="preserve">y </w:t>
      </w:r>
      <w:proofErr w:type="spellStart"/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S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>Este</w:t>
      </w:r>
      <w:proofErr w:type="spellEnd"/>
      <w:r>
        <w:rPr>
          <w:rFonts w:ascii="Arial" w:eastAsia="Arial Narrow" w:hAnsi="Arial" w:cs="Arial"/>
          <w:color w:val="2C3A45"/>
          <w:spacing w:val="-2"/>
        </w:rPr>
        <w:t>.</w:t>
      </w:r>
    </w:p>
    <w:p w14:paraId="65A8DEEE" w14:textId="7C7547BC" w:rsidR="00196AFE" w:rsidRDefault="00196AFE" w:rsidP="006912EA">
      <w:pPr>
        <w:pStyle w:val="Prrafodelista"/>
        <w:numPr>
          <w:ilvl w:val="0"/>
          <w:numId w:val="34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Configura los </w:t>
      </w:r>
      <w:r w:rsidRPr="00A209B9">
        <w:rPr>
          <w:rFonts w:ascii="Arial" w:eastAsia="Arial Narrow" w:hAnsi="Arial" w:cs="Arial"/>
          <w:b/>
          <w:bCs/>
          <w:color w:val="2C3A45"/>
          <w:spacing w:val="-2"/>
        </w:rPr>
        <w:t>puertos troncales</w:t>
      </w:r>
      <w:r>
        <w:rPr>
          <w:rFonts w:ascii="Arial" w:eastAsia="Arial Narrow" w:hAnsi="Arial" w:cs="Arial"/>
          <w:color w:val="2C3A45"/>
          <w:spacing w:val="-2"/>
        </w:rPr>
        <w:t xml:space="preserve"> en todos los switches.</w:t>
      </w:r>
    </w:p>
    <w:p w14:paraId="3A4DFD45" w14:textId="3BA52328" w:rsidR="00E5156F" w:rsidRDefault="00E5156F" w:rsidP="006912EA">
      <w:pPr>
        <w:pStyle w:val="Prrafodelista"/>
        <w:numPr>
          <w:ilvl w:val="0"/>
          <w:numId w:val="34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Configura la dirección IP de la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 xml:space="preserve">VLAN </w:t>
      </w:r>
      <w:r w:rsidR="00D24BFF">
        <w:rPr>
          <w:rFonts w:ascii="Arial" w:eastAsia="Arial Narrow" w:hAnsi="Arial" w:cs="Arial"/>
          <w:b/>
          <w:bCs/>
          <w:color w:val="2C3A45"/>
          <w:spacing w:val="-2"/>
        </w:rPr>
        <w:t>99</w:t>
      </w:r>
      <w:r>
        <w:rPr>
          <w:rFonts w:ascii="Arial" w:eastAsia="Arial Narrow" w:hAnsi="Arial" w:cs="Arial"/>
          <w:color w:val="2C3A45"/>
          <w:spacing w:val="-2"/>
        </w:rPr>
        <w:t xml:space="preserve"> en todos los switches y su default </w:t>
      </w:r>
      <w:proofErr w:type="spellStart"/>
      <w:r>
        <w:rPr>
          <w:rFonts w:ascii="Arial" w:eastAsia="Arial Narrow" w:hAnsi="Arial" w:cs="Arial"/>
          <w:color w:val="2C3A45"/>
          <w:spacing w:val="-2"/>
        </w:rPr>
        <w:t>gateway</w:t>
      </w:r>
      <w:proofErr w:type="spellEnd"/>
      <w:r>
        <w:rPr>
          <w:rFonts w:ascii="Arial" w:eastAsia="Arial Narrow" w:hAnsi="Arial" w:cs="Arial"/>
          <w:color w:val="2C3A45"/>
          <w:spacing w:val="-2"/>
        </w:rPr>
        <w:t>.</w:t>
      </w:r>
    </w:p>
    <w:p w14:paraId="1A7D49D9" w14:textId="77777777" w:rsidR="00196AFE" w:rsidRDefault="00196AFE" w:rsidP="00196AFE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2F65E9">
        <w:rPr>
          <w:rFonts w:ascii="Arial" w:eastAsia="Arial Narrow" w:hAnsi="Arial" w:cs="Arial"/>
          <w:color w:val="2C3A45"/>
          <w:spacing w:val="-2"/>
        </w:rPr>
        <w:t xml:space="preserve">Al terminar la configuración realiza las </w:t>
      </w:r>
      <w:r w:rsidRPr="00A209B9">
        <w:rPr>
          <w:rFonts w:ascii="Arial" w:eastAsia="Arial Narrow" w:hAnsi="Arial" w:cs="Arial"/>
          <w:b/>
          <w:bCs/>
          <w:color w:val="2C3A45"/>
          <w:spacing w:val="-2"/>
        </w:rPr>
        <w:t>pruebas de conectividad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necesarias para comprobar la conexión entre los dispositivos</w:t>
      </w:r>
      <w:r>
        <w:rPr>
          <w:rFonts w:ascii="Arial" w:eastAsia="Arial Narrow" w:hAnsi="Arial" w:cs="Arial"/>
          <w:color w:val="2C3A45"/>
          <w:spacing w:val="-2"/>
        </w:rPr>
        <w:t>.</w:t>
      </w:r>
    </w:p>
    <w:p w14:paraId="5386C733" w14:textId="77777777" w:rsidR="00196AFE" w:rsidRDefault="00196AFE" w:rsidP="00196AF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>Conexión entre dispositivos que pertenecen a la misma VLAN.</w:t>
      </w:r>
    </w:p>
    <w:p w14:paraId="7494C04C" w14:textId="77777777" w:rsidR="00196AFE" w:rsidRDefault="00196AFE" w:rsidP="00196AF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Conexión entre dispositivos que pertenecen a </w:t>
      </w:r>
      <w:proofErr w:type="spellStart"/>
      <w:r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>
        <w:rPr>
          <w:rFonts w:ascii="Arial" w:eastAsia="Arial Narrow" w:hAnsi="Arial" w:cs="Arial"/>
          <w:color w:val="2C3A45"/>
          <w:spacing w:val="-2"/>
        </w:rPr>
        <w:t xml:space="preserve"> distintas.</w:t>
      </w:r>
    </w:p>
    <w:p w14:paraId="09A21C79" w14:textId="77777777" w:rsidR="00196AFE" w:rsidRDefault="00196AFE" w:rsidP="00196AF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>Conexión de mis dispositivos hacia el servidor externo CNN.</w:t>
      </w:r>
    </w:p>
    <w:p w14:paraId="7131B214" w14:textId="2C24BB81" w:rsidR="0087564D" w:rsidRPr="003037AE" w:rsidRDefault="00196AFE" w:rsidP="003037A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Conexión por telnet del servidor </w:t>
      </w:r>
      <w:r w:rsidRPr="001710E3">
        <w:rPr>
          <w:rFonts w:ascii="Arial" w:eastAsia="Arial Narrow" w:hAnsi="Arial" w:cs="Arial"/>
          <w:b/>
          <w:bCs/>
          <w:color w:val="2C3A45"/>
          <w:spacing w:val="-2"/>
        </w:rPr>
        <w:t xml:space="preserve">CNN </w:t>
      </w:r>
      <w:r>
        <w:rPr>
          <w:rFonts w:ascii="Arial" w:eastAsia="Arial Narrow" w:hAnsi="Arial" w:cs="Arial"/>
          <w:color w:val="2C3A45"/>
          <w:spacing w:val="-2"/>
        </w:rPr>
        <w:t xml:space="preserve">hacia todas las </w:t>
      </w:r>
      <w:proofErr w:type="spellStart"/>
      <w:r>
        <w:rPr>
          <w:rFonts w:ascii="Arial" w:eastAsia="Arial Narrow" w:hAnsi="Arial" w:cs="Arial"/>
          <w:color w:val="2C3A45"/>
          <w:spacing w:val="-2"/>
        </w:rPr>
        <w:t>IPs</w:t>
      </w:r>
      <w:proofErr w:type="spellEnd"/>
      <w:r>
        <w:rPr>
          <w:rFonts w:ascii="Arial" w:eastAsia="Arial Narrow" w:hAnsi="Arial" w:cs="Arial"/>
          <w:color w:val="2C3A45"/>
          <w:spacing w:val="-2"/>
        </w:rPr>
        <w:t xml:space="preserve"> de los switches.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</w:t>
      </w:r>
    </w:p>
    <w:p w14:paraId="77B43990" w14:textId="3960823D" w:rsidR="00BA51F8" w:rsidRPr="00BA51F8" w:rsidRDefault="003037AE" w:rsidP="007A1790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  <w:r w:rsidRPr="0034680E">
        <w:rPr>
          <w:rFonts w:ascii="Arial" w:eastAsia="Arial Narrow" w:hAnsi="Arial" w:cs="Arial"/>
          <w:color w:val="2C3A45"/>
          <w:spacing w:val="-2"/>
        </w:rPr>
        <w:t xml:space="preserve">Conexión por web del servidor </w:t>
      </w:r>
      <w:r w:rsidRPr="0034680E">
        <w:rPr>
          <w:rFonts w:ascii="Arial" w:eastAsia="Arial Narrow" w:hAnsi="Arial" w:cs="Arial"/>
          <w:b/>
          <w:bCs/>
          <w:color w:val="2C3A45"/>
          <w:spacing w:val="-2"/>
        </w:rPr>
        <w:t xml:space="preserve">CNN </w:t>
      </w:r>
      <w:r w:rsidRPr="0034680E">
        <w:rPr>
          <w:rFonts w:ascii="Arial" w:eastAsia="Arial Narrow" w:hAnsi="Arial" w:cs="Arial"/>
          <w:color w:val="2C3A45"/>
          <w:spacing w:val="-2"/>
        </w:rPr>
        <w:t>al servidor</w:t>
      </w:r>
      <w:r w:rsidR="00BA51F8" w:rsidRPr="0034680E">
        <w:rPr>
          <w:rFonts w:ascii="Arial" w:eastAsia="Arial Narrow" w:hAnsi="Arial" w:cs="Arial"/>
          <w:color w:val="2C3A45"/>
          <w:spacing w:val="-2"/>
        </w:rPr>
        <w:t xml:space="preserve"> local.</w:t>
      </w:r>
    </w:p>
    <w:sectPr w:rsidR="00BA51F8" w:rsidRPr="00BA51F8" w:rsidSect="00405ACD">
      <w:footerReference w:type="default" r:id="rId8"/>
      <w:pgSz w:w="12240" w:h="15840"/>
      <w:pgMar w:top="568" w:right="1080" w:bottom="851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7E5A" w14:textId="77777777" w:rsidR="00D969A8" w:rsidRDefault="00D969A8">
      <w:r>
        <w:separator/>
      </w:r>
    </w:p>
  </w:endnote>
  <w:endnote w:type="continuationSeparator" w:id="0">
    <w:p w14:paraId="786723F6" w14:textId="77777777" w:rsidR="00D969A8" w:rsidRDefault="00D9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E93EB" w14:textId="77777777" w:rsidR="00D969A8" w:rsidRDefault="00D969A8">
      <w:r>
        <w:separator/>
      </w:r>
    </w:p>
  </w:footnote>
  <w:footnote w:type="continuationSeparator" w:id="0">
    <w:p w14:paraId="3C13D841" w14:textId="77777777" w:rsidR="00D969A8" w:rsidRDefault="00D96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1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2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3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3EFC7CE4"/>
    <w:multiLevelType w:val="hybridMultilevel"/>
    <w:tmpl w:val="150EF7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27B2BF4"/>
    <w:multiLevelType w:val="hybridMultilevel"/>
    <w:tmpl w:val="A7B67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6FBE29C0"/>
    <w:multiLevelType w:val="hybridMultilevel"/>
    <w:tmpl w:val="062AB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0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3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1"/>
  </w:num>
  <w:num w:numId="2" w16cid:durableId="1261063126">
    <w:abstractNumId w:val="10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4"/>
  </w:num>
  <w:num w:numId="7" w16cid:durableId="1570000563">
    <w:abstractNumId w:val="12"/>
  </w:num>
  <w:num w:numId="8" w16cid:durableId="1844969661">
    <w:abstractNumId w:val="32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1"/>
  </w:num>
  <w:num w:numId="13" w16cid:durableId="406615282">
    <w:abstractNumId w:val="29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3"/>
  </w:num>
  <w:num w:numId="17" w16cid:durableId="744229524">
    <w:abstractNumId w:val="15"/>
  </w:num>
  <w:num w:numId="18" w16cid:durableId="1395083450">
    <w:abstractNumId w:val="0"/>
  </w:num>
  <w:num w:numId="19" w16cid:durableId="1545291691">
    <w:abstractNumId w:val="19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20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8"/>
  </w:num>
  <w:num w:numId="28" w16cid:durableId="1389648469">
    <w:abstractNumId w:val="5"/>
  </w:num>
  <w:num w:numId="29" w16cid:durableId="835458152">
    <w:abstractNumId w:val="9"/>
  </w:num>
  <w:num w:numId="30" w16cid:durableId="1226380518">
    <w:abstractNumId w:val="13"/>
  </w:num>
  <w:num w:numId="31" w16cid:durableId="479151053">
    <w:abstractNumId w:val="30"/>
  </w:num>
  <w:num w:numId="32" w16cid:durableId="1756783680">
    <w:abstractNumId w:val="16"/>
  </w:num>
  <w:num w:numId="33" w16cid:durableId="1539856204">
    <w:abstractNumId w:val="18"/>
  </w:num>
  <w:num w:numId="34" w16cid:durableId="18154897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6FB"/>
    <w:rsid w:val="00050B90"/>
    <w:rsid w:val="000607C3"/>
    <w:rsid w:val="00064D28"/>
    <w:rsid w:val="000A4E19"/>
    <w:rsid w:val="000D67DD"/>
    <w:rsid w:val="000E0DFB"/>
    <w:rsid w:val="000E4B45"/>
    <w:rsid w:val="000F793C"/>
    <w:rsid w:val="00103D46"/>
    <w:rsid w:val="00153976"/>
    <w:rsid w:val="001710E3"/>
    <w:rsid w:val="00176B01"/>
    <w:rsid w:val="001802FF"/>
    <w:rsid w:val="001853C5"/>
    <w:rsid w:val="00191C18"/>
    <w:rsid w:val="00196AFE"/>
    <w:rsid w:val="001A633D"/>
    <w:rsid w:val="001A77AB"/>
    <w:rsid w:val="001F53EE"/>
    <w:rsid w:val="00212E52"/>
    <w:rsid w:val="0025109A"/>
    <w:rsid w:val="00283A8E"/>
    <w:rsid w:val="00284C35"/>
    <w:rsid w:val="00285371"/>
    <w:rsid w:val="002F65E9"/>
    <w:rsid w:val="003037AE"/>
    <w:rsid w:val="00334BC4"/>
    <w:rsid w:val="00342481"/>
    <w:rsid w:val="0034680E"/>
    <w:rsid w:val="003611A6"/>
    <w:rsid w:val="00363AB5"/>
    <w:rsid w:val="003B4CE0"/>
    <w:rsid w:val="003D2D8D"/>
    <w:rsid w:val="003E0790"/>
    <w:rsid w:val="003E40C9"/>
    <w:rsid w:val="00405ACD"/>
    <w:rsid w:val="00405D66"/>
    <w:rsid w:val="00406C57"/>
    <w:rsid w:val="00457F8C"/>
    <w:rsid w:val="00483E48"/>
    <w:rsid w:val="00492789"/>
    <w:rsid w:val="004E5AA4"/>
    <w:rsid w:val="004E76E0"/>
    <w:rsid w:val="004E7996"/>
    <w:rsid w:val="00501089"/>
    <w:rsid w:val="00541679"/>
    <w:rsid w:val="00547EC0"/>
    <w:rsid w:val="00554233"/>
    <w:rsid w:val="0056007A"/>
    <w:rsid w:val="0056032A"/>
    <w:rsid w:val="0056275C"/>
    <w:rsid w:val="0061109E"/>
    <w:rsid w:val="00651D8D"/>
    <w:rsid w:val="00663BE5"/>
    <w:rsid w:val="00664BAA"/>
    <w:rsid w:val="00666A64"/>
    <w:rsid w:val="00673E9F"/>
    <w:rsid w:val="006912EA"/>
    <w:rsid w:val="006B0F00"/>
    <w:rsid w:val="006C65DE"/>
    <w:rsid w:val="006D2692"/>
    <w:rsid w:val="006E2FEF"/>
    <w:rsid w:val="006E54DA"/>
    <w:rsid w:val="00703EBC"/>
    <w:rsid w:val="0070711C"/>
    <w:rsid w:val="00722F51"/>
    <w:rsid w:val="00746B44"/>
    <w:rsid w:val="0075120E"/>
    <w:rsid w:val="00761719"/>
    <w:rsid w:val="007C003C"/>
    <w:rsid w:val="007C6953"/>
    <w:rsid w:val="007F3B80"/>
    <w:rsid w:val="00805859"/>
    <w:rsid w:val="00816C2A"/>
    <w:rsid w:val="00847322"/>
    <w:rsid w:val="008625F3"/>
    <w:rsid w:val="00865995"/>
    <w:rsid w:val="00873FBC"/>
    <w:rsid w:val="0087564D"/>
    <w:rsid w:val="00887B26"/>
    <w:rsid w:val="008B6D87"/>
    <w:rsid w:val="008F2DED"/>
    <w:rsid w:val="008F589E"/>
    <w:rsid w:val="00920F3D"/>
    <w:rsid w:val="00977AB5"/>
    <w:rsid w:val="00986611"/>
    <w:rsid w:val="009C23A8"/>
    <w:rsid w:val="009C3E3E"/>
    <w:rsid w:val="009D07EC"/>
    <w:rsid w:val="009D4014"/>
    <w:rsid w:val="00A03E3E"/>
    <w:rsid w:val="00A05FC3"/>
    <w:rsid w:val="00A209B9"/>
    <w:rsid w:val="00A24C47"/>
    <w:rsid w:val="00A87E28"/>
    <w:rsid w:val="00AE6C70"/>
    <w:rsid w:val="00B12260"/>
    <w:rsid w:val="00B14418"/>
    <w:rsid w:val="00B34EFE"/>
    <w:rsid w:val="00B649BA"/>
    <w:rsid w:val="00B71F6B"/>
    <w:rsid w:val="00B813F5"/>
    <w:rsid w:val="00BA51F8"/>
    <w:rsid w:val="00BB3F99"/>
    <w:rsid w:val="00BE4D42"/>
    <w:rsid w:val="00BF12F1"/>
    <w:rsid w:val="00C30CFB"/>
    <w:rsid w:val="00C34C2C"/>
    <w:rsid w:val="00C41527"/>
    <w:rsid w:val="00C95C06"/>
    <w:rsid w:val="00C97520"/>
    <w:rsid w:val="00CA6E5A"/>
    <w:rsid w:val="00CC3FF3"/>
    <w:rsid w:val="00CC6CEB"/>
    <w:rsid w:val="00D035BB"/>
    <w:rsid w:val="00D24BFF"/>
    <w:rsid w:val="00D630E0"/>
    <w:rsid w:val="00D7457F"/>
    <w:rsid w:val="00D80C5F"/>
    <w:rsid w:val="00D941FD"/>
    <w:rsid w:val="00D969A8"/>
    <w:rsid w:val="00DB007F"/>
    <w:rsid w:val="00DC1975"/>
    <w:rsid w:val="00DE2810"/>
    <w:rsid w:val="00DF3990"/>
    <w:rsid w:val="00DF4011"/>
    <w:rsid w:val="00E03B09"/>
    <w:rsid w:val="00E5156F"/>
    <w:rsid w:val="00E84401"/>
    <w:rsid w:val="00E95A62"/>
    <w:rsid w:val="00EA5D2A"/>
    <w:rsid w:val="00ED4490"/>
    <w:rsid w:val="00EE5D1B"/>
    <w:rsid w:val="00EF2A89"/>
    <w:rsid w:val="00F42B1E"/>
    <w:rsid w:val="00F55450"/>
    <w:rsid w:val="00F6238D"/>
    <w:rsid w:val="00F70655"/>
    <w:rsid w:val="00F85389"/>
    <w:rsid w:val="00F92537"/>
    <w:rsid w:val="00F9336C"/>
    <w:rsid w:val="00FB0455"/>
    <w:rsid w:val="00FE00B7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FF25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283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423</Words>
  <Characters>2327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19</cp:revision>
  <dcterms:created xsi:type="dcterms:W3CDTF">2024-02-07T21:49:00Z</dcterms:created>
  <dcterms:modified xsi:type="dcterms:W3CDTF">2026-07-17T19:05:00Z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