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EC51E" w14:textId="7A32BC2E" w:rsidR="00A53B50" w:rsidRDefault="00A16656">
      <w:pPr>
        <w:rPr>
          <w:lang w:val="es-ES"/>
        </w:rPr>
      </w:pPr>
      <w:r>
        <w:rPr>
          <w:lang w:val="es-ES"/>
        </w:rPr>
        <w:t>RIP intercambia tablas de ruteo cada 60 segundos.</w:t>
      </w:r>
      <w:r w:rsidR="00D25B3A">
        <w:rPr>
          <w:lang w:val="es-ES"/>
        </w:rPr>
        <w:t xml:space="preserve"> El máximo número de brincos son 16 (cuadro rojo)</w:t>
      </w:r>
    </w:p>
    <w:p w14:paraId="60AC0BA4" w14:textId="34B0253D" w:rsidR="00D25B3A" w:rsidRDefault="00D25B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BDEA11" wp14:editId="315238D3">
            <wp:extent cx="4580255" cy="29127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6183" w14:textId="75A17F47" w:rsidR="00D25B3A" w:rsidRDefault="00D25B3A">
      <w:pPr>
        <w:rPr>
          <w:lang w:val="es-ES"/>
        </w:rPr>
      </w:pPr>
    </w:p>
    <w:p w14:paraId="4F9CACD8" w14:textId="232C7199" w:rsidR="00D25B3A" w:rsidRDefault="00D25B3A">
      <w:pPr>
        <w:rPr>
          <w:lang w:val="es-ES"/>
        </w:rPr>
      </w:pPr>
      <w:r>
        <w:rPr>
          <w:lang w:val="es-ES"/>
        </w:rPr>
        <w:t>Tabla de ruteo de OSPF o EIGRP (cuadro verde)</w:t>
      </w:r>
    </w:p>
    <w:p w14:paraId="1AE8D665" w14:textId="4A0E741F" w:rsidR="00D25B3A" w:rsidRDefault="00D25B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0F3A4A" wp14:editId="7CD67333">
            <wp:extent cx="4521200" cy="28873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EF7F" w14:textId="1AEC2589" w:rsidR="00D25B3A" w:rsidRDefault="00D25B3A">
      <w:pPr>
        <w:rPr>
          <w:lang w:val="es-ES"/>
        </w:rPr>
      </w:pPr>
      <w:r>
        <w:rPr>
          <w:lang w:val="es-ES"/>
        </w:rPr>
        <w:t>Cómo hacer para que ambos protocolos puedan convivir e intercambiar información.</w:t>
      </w:r>
    </w:p>
    <w:p w14:paraId="7068BDDA" w14:textId="7B0EB6AC" w:rsidR="00D25B3A" w:rsidRDefault="00D25B3A">
      <w:pPr>
        <w:rPr>
          <w:lang w:val="es-ES"/>
        </w:rPr>
      </w:pPr>
      <w:r>
        <w:rPr>
          <w:lang w:val="es-ES"/>
        </w:rPr>
        <w:t>Intercambio de protocolos de ruteo dinámico</w:t>
      </w:r>
    </w:p>
    <w:p w14:paraId="7E82D83F" w14:textId="7CAEDB26" w:rsidR="00D25B3A" w:rsidRDefault="00D25B3A">
      <w:pPr>
        <w:rPr>
          <w:lang w:val="es-ES"/>
        </w:rPr>
      </w:pPr>
    </w:p>
    <w:p w14:paraId="5B1A4128" w14:textId="19427B38" w:rsidR="00D25B3A" w:rsidRDefault="00D25B3A">
      <w:pPr>
        <w:rPr>
          <w:lang w:val="es-ES"/>
        </w:rPr>
      </w:pPr>
    </w:p>
    <w:p w14:paraId="267DC519" w14:textId="228E5084" w:rsidR="00D25B3A" w:rsidRDefault="00D25B3A">
      <w:pPr>
        <w:rPr>
          <w:lang w:val="es-ES"/>
        </w:rPr>
      </w:pPr>
      <w:r>
        <w:rPr>
          <w:lang w:val="es-ES"/>
        </w:rPr>
        <w:t>RIP  y EIGRP trabajan con la clase completa de la red.</w:t>
      </w:r>
    </w:p>
    <w:p w14:paraId="13CFCB80" w14:textId="77777777" w:rsidR="00D25B3A" w:rsidRDefault="00D25B3A">
      <w:pPr>
        <w:rPr>
          <w:lang w:val="es-ES"/>
        </w:rPr>
      </w:pPr>
      <w:r>
        <w:rPr>
          <w:lang w:val="es-ES"/>
        </w:rPr>
        <w:t xml:space="preserve">Como hacemos para que el tráfico de color verde sea inyectado o compartido con la tabla del tráfico de color rojo. </w:t>
      </w:r>
    </w:p>
    <w:p w14:paraId="48B3AE7F" w14:textId="25BE9AC2" w:rsidR="00D25B3A" w:rsidRDefault="00D25B3A">
      <w:pPr>
        <w:rPr>
          <w:lang w:val="es-ES"/>
        </w:rPr>
      </w:pPr>
      <w:r>
        <w:rPr>
          <w:lang w:val="es-ES"/>
        </w:rPr>
        <w:lastRenderedPageBreak/>
        <w:t>Redistribuir tráfico de la red de color violeta y se almacena en la tabla de color verde contra la inyección del tráfico de la red de color amarillo (yo digo que rojo) a la red de color verde.</w:t>
      </w:r>
    </w:p>
    <w:p w14:paraId="1C43D33B" w14:textId="710B2E3C" w:rsidR="00D25B3A" w:rsidRDefault="00D25B3A">
      <w:pPr>
        <w:rPr>
          <w:lang w:val="es-ES"/>
        </w:rPr>
      </w:pPr>
      <w:r>
        <w:rPr>
          <w:lang w:val="es-ES"/>
        </w:rPr>
        <w:t xml:space="preserve">La respuesta vamos a redistribuir con el comando </w:t>
      </w:r>
      <w:proofErr w:type="spellStart"/>
      <w:r>
        <w:rPr>
          <w:lang w:val="es-ES"/>
        </w:rPr>
        <w:t>redistribute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>.</w:t>
      </w:r>
    </w:p>
    <w:p w14:paraId="4C072AF9" w14:textId="4A087955" w:rsidR="00D25B3A" w:rsidRDefault="00D25B3A">
      <w:pPr>
        <w:rPr>
          <w:lang w:val="es-ES"/>
        </w:rPr>
      </w:pPr>
    </w:p>
    <w:p w14:paraId="42239AC7" w14:textId="7C9803AF" w:rsidR="00D25B3A" w:rsidRDefault="00D25B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1BDB3D" wp14:editId="731B6253">
            <wp:extent cx="5376334" cy="26938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93" cy="27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4263" w14:textId="1349CCE0" w:rsidR="00D51EA9" w:rsidRDefault="00D51EA9">
      <w:pPr>
        <w:rPr>
          <w:lang w:val="es-ES"/>
        </w:rPr>
      </w:pPr>
    </w:p>
    <w:p w14:paraId="11455910" w14:textId="0E228069" w:rsidR="00D51EA9" w:rsidRDefault="00D51EA9">
      <w:pPr>
        <w:rPr>
          <w:lang w:val="es-ES"/>
        </w:rPr>
      </w:pPr>
      <w:r>
        <w:rPr>
          <w:lang w:val="es-ES"/>
        </w:rPr>
        <w:t xml:space="preserve">DHCP distribuido cada uno de los </w:t>
      </w:r>
      <w:proofErr w:type="spellStart"/>
      <w:r>
        <w:rPr>
          <w:lang w:val="es-ES"/>
        </w:rPr>
        <w:t>routers</w:t>
      </w:r>
      <w:proofErr w:type="spellEnd"/>
      <w:r>
        <w:rPr>
          <w:lang w:val="es-ES"/>
        </w:rPr>
        <w:t xml:space="preserve"> entregará en la línea de interconexión de los dispositivos </w:t>
      </w: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ethernet la información de dirección IP, máscara de subred y puerta de enlace predeterminada a los dispositivos que así lo soliciten.</w:t>
      </w:r>
    </w:p>
    <w:p w14:paraId="7EB93760" w14:textId="7CC5637A" w:rsidR="00D25B3A" w:rsidRDefault="00D25B3A">
      <w:pPr>
        <w:rPr>
          <w:lang w:val="es-ES"/>
        </w:rPr>
      </w:pPr>
    </w:p>
    <w:p w14:paraId="3B862BAB" w14:textId="77777777" w:rsidR="00F2200E" w:rsidRDefault="00F2200E">
      <w:pPr>
        <w:rPr>
          <w:lang w:val="es-ES"/>
        </w:rPr>
      </w:pPr>
    </w:p>
    <w:p w14:paraId="0C037C54" w14:textId="25460BC6" w:rsidR="00F2200E" w:rsidRDefault="00F2200E">
      <w:pPr>
        <w:rPr>
          <w:lang w:val="es-ES"/>
        </w:rPr>
      </w:pPr>
    </w:p>
    <w:p w14:paraId="0B3E7DCE" w14:textId="776CF743" w:rsidR="00F2200E" w:rsidRDefault="00F2200E">
      <w:pPr>
        <w:rPr>
          <w:lang w:val="es-ES"/>
        </w:rPr>
      </w:pPr>
    </w:p>
    <w:p w14:paraId="2A56C4B8" w14:textId="5DC59897" w:rsidR="00F2200E" w:rsidRDefault="00F2200E">
      <w:pPr>
        <w:rPr>
          <w:lang w:val="es-ES"/>
        </w:rPr>
      </w:pPr>
    </w:p>
    <w:p w14:paraId="007BB938" w14:textId="257D3D16" w:rsidR="00F2200E" w:rsidRDefault="00F2200E">
      <w:pPr>
        <w:rPr>
          <w:lang w:val="es-ES"/>
        </w:rPr>
      </w:pPr>
    </w:p>
    <w:p w14:paraId="509D411F" w14:textId="3BD81638" w:rsidR="00F2200E" w:rsidRDefault="00F2200E">
      <w:pPr>
        <w:rPr>
          <w:lang w:val="es-ES"/>
        </w:rPr>
      </w:pPr>
    </w:p>
    <w:p w14:paraId="6BD93D4E" w14:textId="0811C6CF" w:rsidR="00F2200E" w:rsidRDefault="00F2200E">
      <w:pPr>
        <w:rPr>
          <w:lang w:val="es-ES"/>
        </w:rPr>
      </w:pPr>
    </w:p>
    <w:p w14:paraId="2D04B536" w14:textId="28A8B36F" w:rsidR="00F2200E" w:rsidRDefault="00F2200E">
      <w:pPr>
        <w:rPr>
          <w:lang w:val="es-ES"/>
        </w:rPr>
      </w:pPr>
    </w:p>
    <w:p w14:paraId="6AF8627E" w14:textId="1E123142" w:rsidR="00F2200E" w:rsidRDefault="00F2200E">
      <w:pPr>
        <w:rPr>
          <w:lang w:val="es-ES"/>
        </w:rPr>
      </w:pPr>
      <w:r>
        <w:rPr>
          <w:lang w:val="es-ES"/>
        </w:rPr>
        <w:t>Servicios que se instalarán</w:t>
      </w:r>
    </w:p>
    <w:p w14:paraId="6AD93EEB" w14:textId="77777777" w:rsidR="00F2200E" w:rsidRDefault="00F2200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DFBED60" wp14:editId="1B8B7BD4">
            <wp:extent cx="5147945" cy="2836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2E45" w14:textId="2C0FA229" w:rsidR="00D25B3A" w:rsidRDefault="00F2200E">
      <w:pPr>
        <w:rPr>
          <w:lang w:val="es-ES"/>
        </w:rPr>
      </w:pPr>
      <w:r>
        <w:rPr>
          <w:lang w:val="es-ES"/>
        </w:rPr>
        <w:t xml:space="preserve">Checar interfases </w:t>
      </w:r>
      <w:proofErr w:type="spellStart"/>
      <w:r>
        <w:rPr>
          <w:lang w:val="es-ES"/>
        </w:rPr>
        <w:t>inside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outside</w:t>
      </w:r>
      <w:proofErr w:type="spellEnd"/>
    </w:p>
    <w:p w14:paraId="6ECCCED7" w14:textId="739FB163" w:rsidR="00F2200E" w:rsidRDefault="00F2200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3B8964" wp14:editId="1216113B">
            <wp:extent cx="5554134" cy="4264654"/>
            <wp:effectExtent l="0" t="0" r="889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67" cy="427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2291" w14:textId="34B06ECB" w:rsidR="00F2200E" w:rsidRDefault="00F2200E">
      <w:pPr>
        <w:rPr>
          <w:lang w:val="es-ES"/>
        </w:rPr>
      </w:pPr>
      <w:r>
        <w:rPr>
          <w:lang w:val="es-ES"/>
        </w:rPr>
        <w:t xml:space="preserve">Si no lo ponen </w:t>
      </w:r>
      <w:proofErr w:type="spellStart"/>
      <w:r>
        <w:rPr>
          <w:lang w:val="es-ES"/>
        </w:rPr>
        <w:t>inside</w:t>
      </w:r>
      <w:proofErr w:type="spellEnd"/>
      <w:r>
        <w:rPr>
          <w:lang w:val="es-ES"/>
        </w:rPr>
        <w:t xml:space="preserve"> el protocolo de </w:t>
      </w:r>
      <w:proofErr w:type="spellStart"/>
      <w:r>
        <w:rPr>
          <w:lang w:val="es-ES"/>
        </w:rPr>
        <w:t>nat</w:t>
      </w:r>
      <w:proofErr w:type="spellEnd"/>
      <w:r>
        <w:rPr>
          <w:lang w:val="es-ES"/>
        </w:rPr>
        <w:t xml:space="preserve"> no sabe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hacer y por consecuencia no podrá hacer las traducciones y convertir las direcciones privadas a públicas. </w:t>
      </w:r>
      <w:proofErr w:type="spellStart"/>
      <w:r>
        <w:rPr>
          <w:lang w:val="es-ES"/>
        </w:rPr>
        <w:t>Inside,outside</w:t>
      </w:r>
      <w:proofErr w:type="spellEnd"/>
      <w:r>
        <w:rPr>
          <w:lang w:val="es-ES"/>
        </w:rPr>
        <w:t xml:space="preserve"> son requisito.</w:t>
      </w:r>
    </w:p>
    <w:p w14:paraId="6F972A93" w14:textId="538DE8A6" w:rsidR="00F2200E" w:rsidRDefault="00F2200E">
      <w:pPr>
        <w:rPr>
          <w:lang w:val="es-ES"/>
        </w:rPr>
      </w:pPr>
      <w:r>
        <w:rPr>
          <w:lang w:val="es-ES"/>
        </w:rPr>
        <w:t xml:space="preserve">La computadora c no podría </w:t>
      </w:r>
      <w:proofErr w:type="gramStart"/>
      <w:r>
        <w:rPr>
          <w:lang w:val="es-ES"/>
        </w:rPr>
        <w:t>salir al exterior</w:t>
      </w:r>
      <w:proofErr w:type="gramEnd"/>
      <w:r>
        <w:rPr>
          <w:lang w:val="es-ES"/>
        </w:rPr>
        <w:t>.</w:t>
      </w:r>
    </w:p>
    <w:p w14:paraId="0623094E" w14:textId="5FBD582B" w:rsidR="00F2200E" w:rsidRDefault="00F2200E">
      <w:pPr>
        <w:rPr>
          <w:lang w:val="es-ES"/>
        </w:rPr>
      </w:pPr>
      <w:r>
        <w:rPr>
          <w:lang w:val="es-ES"/>
        </w:rPr>
        <w:t xml:space="preserve">En el simulador puede funcionar.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comunica las interfases internas y externas.</w:t>
      </w:r>
    </w:p>
    <w:p w14:paraId="7DEC5943" w14:textId="0222A832" w:rsidR="00F2200E" w:rsidRDefault="00F2200E">
      <w:pPr>
        <w:rPr>
          <w:lang w:val="es-ES"/>
        </w:rPr>
      </w:pPr>
      <w:r>
        <w:rPr>
          <w:lang w:val="es-ES"/>
        </w:rPr>
        <w:t>Se necesita para realizar la traducción.</w:t>
      </w:r>
    </w:p>
    <w:p w14:paraId="069B25DD" w14:textId="09083C66" w:rsidR="00F2200E" w:rsidRDefault="00F2200E">
      <w:pPr>
        <w:rPr>
          <w:lang w:val="es-ES"/>
        </w:rPr>
      </w:pPr>
    </w:p>
    <w:p w14:paraId="1C01C680" w14:textId="41A5BF3D" w:rsidR="00F2200E" w:rsidRDefault="00F2200E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frontera va a convivir con dos protocolos distintos, el protocolo </w:t>
      </w:r>
      <w:proofErr w:type="spellStart"/>
      <w:r>
        <w:rPr>
          <w:lang w:val="es-ES"/>
        </w:rPr>
        <w:t>rip</w:t>
      </w:r>
      <w:proofErr w:type="spellEnd"/>
      <w:r>
        <w:rPr>
          <w:lang w:val="es-ES"/>
        </w:rPr>
        <w:t xml:space="preserve"> con la bolita amarilla y el protocolo EIGRP ROSA.</w:t>
      </w:r>
    </w:p>
    <w:p w14:paraId="0EA653E4" w14:textId="0CB80562" w:rsidR="00F2200E" w:rsidRDefault="00F2200E">
      <w:pPr>
        <w:rPr>
          <w:lang w:val="es-ES"/>
        </w:rPr>
      </w:pPr>
    </w:p>
    <w:p w14:paraId="0AB32638" w14:textId="189CA4AE" w:rsidR="00091F3D" w:rsidRDefault="00091F3D">
      <w:pPr>
        <w:rPr>
          <w:lang w:val="es-ES"/>
        </w:rPr>
      </w:pPr>
      <w:r>
        <w:rPr>
          <w:lang w:val="es-ES"/>
        </w:rPr>
        <w:t>Cómo le hacemos para que la tabla de ruteo de EIGRP se comunique con la tabla de RIP Y cómo le hacemos para que la tabla que tiene RIP sea comunicada con la tabla de EIGRP</w:t>
      </w:r>
    </w:p>
    <w:p w14:paraId="2DB47901" w14:textId="4C667330" w:rsidR="00091F3D" w:rsidRDefault="00091F3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0D95B9A" wp14:editId="209EE03F">
            <wp:extent cx="3649345" cy="249745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D953" w14:textId="6C307AA4" w:rsidR="00091F3D" w:rsidRDefault="00091F3D">
      <w:pPr>
        <w:rPr>
          <w:lang w:val="es-ES"/>
        </w:rPr>
      </w:pPr>
      <w:r>
        <w:rPr>
          <w:lang w:val="es-ES"/>
        </w:rPr>
        <w:t>Vamos a redistribuir el tráfico de EIGRP a RIP y viceversa.</w:t>
      </w:r>
      <w:r w:rsidR="00A24CC9">
        <w:rPr>
          <w:lang w:val="es-ES"/>
        </w:rPr>
        <w:t xml:space="preserve"> Vamos a redistribuir la tabla de ruteo RIP en el protocolo de ruteo EIGRP. Para integrar los dos protocolos de comunicaciones para que puedan ser compatibles y puedan comunicarse entre sí.</w:t>
      </w:r>
    </w:p>
    <w:p w14:paraId="5AF2475A" w14:textId="7BDB5DD7" w:rsidR="00A24CC9" w:rsidRDefault="00A24CC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D12836" wp14:editId="5D4003B7">
            <wp:extent cx="3134995" cy="2546985"/>
            <wp:effectExtent l="0" t="0" r="825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C0DC" w14:textId="77777777" w:rsidR="00091F3D" w:rsidRDefault="00091F3D">
      <w:pPr>
        <w:rPr>
          <w:lang w:val="es-ES"/>
        </w:rPr>
      </w:pPr>
    </w:p>
    <w:p w14:paraId="44F6B725" w14:textId="77777777" w:rsidR="00A24CC9" w:rsidRDefault="00A24CC9" w:rsidP="00A24CC9">
      <w:pPr>
        <w:rPr>
          <w:lang w:val="es-ES"/>
        </w:rPr>
      </w:pPr>
    </w:p>
    <w:p w14:paraId="7F2AA09C" w14:textId="77777777" w:rsidR="00A24CC9" w:rsidRDefault="00A24CC9" w:rsidP="00A24CC9">
      <w:pPr>
        <w:rPr>
          <w:lang w:val="es-ES"/>
        </w:rPr>
      </w:pPr>
    </w:p>
    <w:p w14:paraId="0E064582" w14:textId="77777777" w:rsidR="00A24CC9" w:rsidRDefault="00A24CC9" w:rsidP="00A24CC9">
      <w:pPr>
        <w:rPr>
          <w:lang w:val="es-ES"/>
        </w:rPr>
      </w:pPr>
    </w:p>
    <w:p w14:paraId="5BB4CC1F" w14:textId="77777777" w:rsidR="00A24CC9" w:rsidRDefault="00A24CC9" w:rsidP="00A24CC9">
      <w:pPr>
        <w:rPr>
          <w:lang w:val="es-ES"/>
        </w:rPr>
      </w:pPr>
    </w:p>
    <w:p w14:paraId="3B00CD28" w14:textId="77777777" w:rsidR="00A24CC9" w:rsidRDefault="00A24CC9" w:rsidP="00A24CC9">
      <w:pPr>
        <w:rPr>
          <w:lang w:val="es-ES"/>
        </w:rPr>
      </w:pPr>
    </w:p>
    <w:p w14:paraId="4E109E5F" w14:textId="4207A990" w:rsidR="00A24CC9" w:rsidRPr="00A24CC9" w:rsidRDefault="00A24CC9" w:rsidP="00A24CC9">
      <w:pPr>
        <w:rPr>
          <w:lang w:val="es-ES"/>
        </w:rPr>
      </w:pPr>
      <w:proofErr w:type="spellStart"/>
      <w:r w:rsidRPr="00A24CC9">
        <w:rPr>
          <w:lang w:val="es-ES"/>
        </w:rPr>
        <w:lastRenderedPageBreak/>
        <w:t>router</w:t>
      </w:r>
      <w:proofErr w:type="spellEnd"/>
      <w:r w:rsidRPr="00A24CC9">
        <w:rPr>
          <w:lang w:val="es-ES"/>
        </w:rPr>
        <w:t xml:space="preserve"> </w:t>
      </w:r>
      <w:proofErr w:type="spellStart"/>
      <w:r w:rsidRPr="00A24CC9">
        <w:rPr>
          <w:lang w:val="es-ES"/>
        </w:rPr>
        <w:t>rip</w:t>
      </w:r>
      <w:proofErr w:type="spellEnd"/>
    </w:p>
    <w:p w14:paraId="6E9873F5" w14:textId="77777777" w:rsidR="00A24CC9" w:rsidRPr="00A24CC9" w:rsidRDefault="00A24CC9" w:rsidP="00A24CC9">
      <w:pPr>
        <w:rPr>
          <w:lang w:val="es-ES"/>
        </w:rPr>
      </w:pPr>
      <w:r w:rsidRPr="00A24CC9">
        <w:rPr>
          <w:lang w:val="es-ES"/>
        </w:rPr>
        <w:t>ver 2</w:t>
      </w:r>
    </w:p>
    <w:p w14:paraId="09B44DF0" w14:textId="77777777" w:rsidR="00A24CC9" w:rsidRPr="00A24CC9" w:rsidRDefault="00A24CC9" w:rsidP="00A24CC9">
      <w:pPr>
        <w:rPr>
          <w:lang w:val="es-ES"/>
        </w:rPr>
      </w:pPr>
      <w:proofErr w:type="spellStart"/>
      <w:r w:rsidRPr="00A24CC9">
        <w:rPr>
          <w:lang w:val="es-ES"/>
        </w:rPr>
        <w:t>network</w:t>
      </w:r>
      <w:proofErr w:type="spellEnd"/>
      <w:r w:rsidRPr="00A24CC9">
        <w:rPr>
          <w:lang w:val="es-ES"/>
        </w:rPr>
        <w:t xml:space="preserve"> 172.16.0.0</w:t>
      </w:r>
    </w:p>
    <w:p w14:paraId="651EA263" w14:textId="77777777" w:rsidR="00A24CC9" w:rsidRPr="00A24CC9" w:rsidRDefault="00A24CC9" w:rsidP="00A24CC9">
      <w:pPr>
        <w:rPr>
          <w:lang w:val="es-ES"/>
        </w:rPr>
      </w:pPr>
      <w:proofErr w:type="spellStart"/>
      <w:r w:rsidRPr="00A24CC9">
        <w:rPr>
          <w:lang w:val="es-ES"/>
        </w:rPr>
        <w:t>passive</w:t>
      </w:r>
      <w:proofErr w:type="spellEnd"/>
      <w:r w:rsidRPr="00A24CC9">
        <w:rPr>
          <w:lang w:val="es-ES"/>
        </w:rPr>
        <w:t>-inter s0/0/1</w:t>
      </w:r>
    </w:p>
    <w:p w14:paraId="74E08735" w14:textId="77777777" w:rsidR="00A24CC9" w:rsidRPr="00A24CC9" w:rsidRDefault="00A24CC9" w:rsidP="00A24CC9">
      <w:pPr>
        <w:rPr>
          <w:lang w:val="es-ES"/>
        </w:rPr>
      </w:pPr>
      <w:proofErr w:type="spellStart"/>
      <w:r w:rsidRPr="00A24CC9">
        <w:rPr>
          <w:lang w:val="es-ES"/>
        </w:rPr>
        <w:t>passive</w:t>
      </w:r>
      <w:proofErr w:type="spellEnd"/>
      <w:r w:rsidRPr="00A24CC9">
        <w:rPr>
          <w:lang w:val="es-ES"/>
        </w:rPr>
        <w:t>-inter g0/0</w:t>
      </w:r>
    </w:p>
    <w:p w14:paraId="64AFEA79" w14:textId="77777777" w:rsidR="00A24CC9" w:rsidRPr="00A24CC9" w:rsidRDefault="00A24CC9" w:rsidP="00A24CC9">
      <w:pPr>
        <w:rPr>
          <w:lang w:val="es-ES"/>
        </w:rPr>
      </w:pPr>
      <w:proofErr w:type="spellStart"/>
      <w:r w:rsidRPr="00A24CC9">
        <w:rPr>
          <w:lang w:val="es-ES"/>
        </w:rPr>
        <w:t>redistribute</w:t>
      </w:r>
      <w:proofErr w:type="spellEnd"/>
      <w:r w:rsidRPr="00A24CC9">
        <w:rPr>
          <w:lang w:val="es-ES"/>
        </w:rPr>
        <w:t xml:space="preserve"> </w:t>
      </w:r>
      <w:proofErr w:type="spellStart"/>
      <w:r w:rsidRPr="00A24CC9">
        <w:rPr>
          <w:lang w:val="es-ES"/>
        </w:rPr>
        <w:t>static</w:t>
      </w:r>
      <w:proofErr w:type="spellEnd"/>
    </w:p>
    <w:p w14:paraId="4BC3054A" w14:textId="77777777" w:rsidR="00A24CC9" w:rsidRPr="00A24CC9" w:rsidRDefault="00A24CC9" w:rsidP="00A24CC9">
      <w:pPr>
        <w:rPr>
          <w:lang w:val="es-ES"/>
        </w:rPr>
      </w:pPr>
      <w:proofErr w:type="spellStart"/>
      <w:r w:rsidRPr="00A24CC9">
        <w:rPr>
          <w:lang w:val="es-ES"/>
        </w:rPr>
        <w:t>passive</w:t>
      </w:r>
      <w:proofErr w:type="spellEnd"/>
      <w:r w:rsidRPr="00A24CC9">
        <w:rPr>
          <w:lang w:val="es-ES"/>
        </w:rPr>
        <w:t>-inter s0/0/0</w:t>
      </w:r>
    </w:p>
    <w:p w14:paraId="345B28F6" w14:textId="16244297" w:rsidR="00F2200E" w:rsidRDefault="00A24CC9">
      <w:pPr>
        <w:rPr>
          <w:lang w:val="es-ES"/>
        </w:rPr>
      </w:pPr>
      <w:proofErr w:type="spellStart"/>
      <w:r>
        <w:rPr>
          <w:lang w:val="es-ES"/>
        </w:rPr>
        <w:t>redistribute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eigrp</w:t>
      </w:r>
      <w:proofErr w:type="spellEnd"/>
      <w:r>
        <w:rPr>
          <w:lang w:val="es-ES"/>
        </w:rPr>
        <w:t xml:space="preserve"> 1000</w:t>
      </w:r>
    </w:p>
    <w:p w14:paraId="0140CCD0" w14:textId="1BED0529" w:rsidR="00A24CC9" w:rsidRDefault="00A24CC9">
      <w:pPr>
        <w:rPr>
          <w:lang w:val="es-ES"/>
        </w:rPr>
      </w:pPr>
      <w:r>
        <w:rPr>
          <w:lang w:val="es-ES"/>
        </w:rPr>
        <w:t xml:space="preserve">Lo que llega al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eigrp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se transforma y se inyecta hacia </w:t>
      </w:r>
      <w:proofErr w:type="spellStart"/>
      <w:r>
        <w:rPr>
          <w:lang w:val="es-ES"/>
        </w:rPr>
        <w:t>rip</w:t>
      </w:r>
      <w:proofErr w:type="spellEnd"/>
    </w:p>
    <w:p w14:paraId="14A2EB12" w14:textId="77777777" w:rsidR="00F2200E" w:rsidRPr="00A16656" w:rsidRDefault="00F2200E">
      <w:pPr>
        <w:rPr>
          <w:lang w:val="es-ES"/>
        </w:rPr>
      </w:pPr>
    </w:p>
    <w:sectPr w:rsidR="00F2200E" w:rsidRPr="00A16656" w:rsidSect="00A24CC9">
      <w:pgSz w:w="12240" w:h="15840"/>
      <w:pgMar w:top="141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56"/>
    <w:rsid w:val="00091F3D"/>
    <w:rsid w:val="00A16656"/>
    <w:rsid w:val="00A24CC9"/>
    <w:rsid w:val="00A53B50"/>
    <w:rsid w:val="00D25B3A"/>
    <w:rsid w:val="00D51EA9"/>
    <w:rsid w:val="00F2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F4E5"/>
  <w15:chartTrackingRefBased/>
  <w15:docId w15:val="{79D6DD4C-E7CF-4996-93B9-512A34C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336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4</cp:revision>
  <dcterms:created xsi:type="dcterms:W3CDTF">2021-02-03T22:48:00Z</dcterms:created>
  <dcterms:modified xsi:type="dcterms:W3CDTF">2021-02-04T01:16:00Z</dcterms:modified>
</cp:coreProperties>
</file>