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3F521" w14:textId="77777777" w:rsidR="0062699B" w:rsidRDefault="0062699B" w:rsidP="0062699B">
      <w:pPr>
        <w:rPr>
          <w:b/>
        </w:rPr>
      </w:pPr>
      <w:r>
        <w:rPr>
          <w:noProof/>
        </w:rPr>
        <mc:AlternateContent>
          <mc:Choice Requires="wps">
            <w:drawing>
              <wp:anchor distT="0" distB="0" distL="114300" distR="114300" simplePos="0" relativeHeight="251659264" behindDoc="0" locked="0" layoutInCell="1" allowOverlap="1" wp14:anchorId="567DFF2F" wp14:editId="1BFE954B">
                <wp:simplePos x="0" y="0"/>
                <wp:positionH relativeFrom="column">
                  <wp:posOffset>-546100</wp:posOffset>
                </wp:positionH>
                <wp:positionV relativeFrom="paragraph">
                  <wp:posOffset>-431799</wp:posOffset>
                </wp:positionV>
                <wp:extent cx="2774950" cy="844550"/>
                <wp:effectExtent l="0" t="0" r="635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44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7DFF2F" id="_x0000_t202" coordsize="21600,21600" o:spt="202" path="m,l,21600r21600,l21600,xe">
                <v:stroke joinstyle="miter"/>
                <v:path gradientshapeok="t" o:connecttype="rect"/>
              </v:shapetype>
              <v:shape id="Cuadro de texto 2" o:spid="_x0000_s1026" type="#_x0000_t202" style="position:absolute;margin-left:-43pt;margin-top:-34pt;width:218.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" stroked="f">
                <v:textbox>
                  <w:txbxContent>
                    <w:p w14:paraId="048C04BA" w14:textId="77777777" w:rsidR="0062699B" w:rsidRDefault="0062699B" w:rsidP="0062699B">
                      <w:r>
                        <w:rPr>
                          <w:noProof/>
                        </w:rPr>
                        <w:drawing>
                          <wp:inline distT="0" distB="0" distL="0" distR="0" wp14:anchorId="2B8AC191" wp14:editId="0530A109">
                            <wp:extent cx="2047875" cy="847725"/>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847725"/>
                                    </a:xfrm>
                                    <a:prstGeom prst="rect">
                                      <a:avLst/>
                                    </a:prstGeom>
                                    <a:noFill/>
                                    <a:ln>
                                      <a:noFill/>
                                    </a:ln>
                                  </pic:spPr>
                                </pic:pic>
                              </a:graphicData>
                            </a:graphic>
                          </wp:inline>
                        </w:drawing>
                      </w:r>
                    </w:p>
                  </w:txbxContent>
                </v:textbox>
              </v:shape>
            </w:pict>
          </mc:Fallback>
        </mc:AlternateContent>
      </w:r>
      <w:r w:rsidR="00461C5D">
        <w:t>Instituto Tecnoló</w:t>
      </w:r>
    </w:p>
    <w:p w14:paraId="2F6F98C1" w14:textId="77777777" w:rsidR="0062699B" w:rsidRDefault="0062699B" w:rsidP="0062699B">
      <w:pPr>
        <w:jc w:val="center"/>
        <w:rPr>
          <w:b/>
          <w:sz w:val="24"/>
        </w:rPr>
      </w:pPr>
    </w:p>
    <w:p w14:paraId="3BDB2253" w14:textId="77777777" w:rsidR="0062699B" w:rsidRDefault="0062699B" w:rsidP="0062699B">
      <w:pPr>
        <w:jc w:val="both"/>
        <w:rPr>
          <w:b/>
        </w:rPr>
      </w:pPr>
    </w:p>
    <w:p w14:paraId="60C0A14B" w14:textId="162E54F2" w:rsidR="0062699B" w:rsidRPr="00235A4F" w:rsidRDefault="0031256D" w:rsidP="0062699B">
      <w:pPr>
        <w:jc w:val="center"/>
        <w:rPr>
          <w:rFonts w:ascii="Arial" w:hAnsi="Arial" w:cs="Arial"/>
          <w:b/>
          <w:sz w:val="24"/>
          <w:szCs w:val="24"/>
        </w:rPr>
      </w:pPr>
      <w:r>
        <w:rPr>
          <w:rFonts w:ascii="Arial" w:hAnsi="Arial" w:cs="Arial"/>
          <w:b/>
          <w:sz w:val="24"/>
          <w:szCs w:val="24"/>
        </w:rPr>
        <w:t>Tarea1_VLSM</w:t>
      </w:r>
      <w:r w:rsidR="0062699B" w:rsidRPr="00235A4F">
        <w:rPr>
          <w:rFonts w:ascii="Arial" w:hAnsi="Arial" w:cs="Arial"/>
          <w:b/>
          <w:sz w:val="24"/>
          <w:szCs w:val="24"/>
        </w:rPr>
        <w:t>. “</w:t>
      </w:r>
      <w:r w:rsidR="0051321C">
        <w:rPr>
          <w:rFonts w:ascii="Arial" w:hAnsi="Arial" w:cs="Arial"/>
          <w:b/>
          <w:sz w:val="24"/>
          <w:szCs w:val="24"/>
        </w:rPr>
        <w:t>Subneteo con máscaras de longitud variable</w:t>
      </w:r>
      <w:r w:rsidR="00E30E78">
        <w:rPr>
          <w:rFonts w:ascii="Arial" w:hAnsi="Arial" w:cs="Arial"/>
          <w:b/>
          <w:sz w:val="24"/>
          <w:szCs w:val="24"/>
        </w:rPr>
        <w:t xml:space="preserve"> VLSM</w:t>
      </w:r>
      <w:r w:rsidR="0051321C">
        <w:rPr>
          <w:rFonts w:ascii="Arial" w:hAnsi="Arial" w:cs="Arial"/>
          <w:b/>
          <w:sz w:val="24"/>
          <w:szCs w:val="24"/>
        </w:rPr>
        <w:t>”</w:t>
      </w:r>
    </w:p>
    <w:p w14:paraId="58F89D9A" w14:textId="77777777" w:rsidR="0062699B" w:rsidRDefault="0062699B">
      <w:pPr>
        <w:jc w:val="both"/>
        <w:rPr>
          <w:b/>
          <w:sz w:val="24"/>
        </w:rPr>
      </w:pPr>
    </w:p>
    <w:p w14:paraId="306194F4" w14:textId="0254D3DD" w:rsidR="00406DF1" w:rsidRPr="00497E7B" w:rsidRDefault="00406DF1" w:rsidP="00497E7B">
      <w:pPr>
        <w:pStyle w:val="Prrafodelista"/>
        <w:numPr>
          <w:ilvl w:val="0"/>
          <w:numId w:val="12"/>
        </w:numPr>
        <w:spacing w:line="300" w:lineRule="exact"/>
        <w:ind w:left="357" w:hanging="357"/>
        <w:jc w:val="both"/>
        <w:rPr>
          <w:rFonts w:ascii="Arial" w:hAnsi="Arial" w:cs="Arial"/>
        </w:rPr>
      </w:pPr>
      <w:r w:rsidRPr="00497E7B">
        <w:rPr>
          <w:rFonts w:ascii="Arial" w:hAnsi="Arial" w:cs="Arial"/>
        </w:rPr>
        <w:t xml:space="preserve">Utiliza la </w:t>
      </w:r>
      <w:r w:rsidR="00497E7B" w:rsidRPr="00497E7B">
        <w:rPr>
          <w:rFonts w:ascii="Arial" w:hAnsi="Arial" w:cs="Arial"/>
        </w:rPr>
        <w:t>información de la siguiente tabla y determine el número de bits de hosts que se requieren utilizar al igual que el prefijo de red.</w:t>
      </w:r>
      <w:r w:rsidR="00497E7B" w:rsidRPr="00497E7B">
        <w:rPr>
          <w:rFonts w:ascii="Arial" w:hAnsi="Arial" w:cs="Arial"/>
          <w:b/>
          <w:bCs/>
        </w:rPr>
        <w:t xml:space="preserve"> NOTA:</w:t>
      </w:r>
      <w:r w:rsidR="00497E7B" w:rsidRPr="00497E7B">
        <w:rPr>
          <w:rFonts w:ascii="Arial" w:hAnsi="Arial" w:cs="Arial"/>
        </w:rPr>
        <w:t xml:space="preserve"> Tomar en cuenta una dirección extra para la interface del r</w:t>
      </w:r>
      <w:r w:rsidR="00497E7B">
        <w:rPr>
          <w:rFonts w:ascii="Arial" w:hAnsi="Arial" w:cs="Arial"/>
        </w:rPr>
        <w:t>uteador</w:t>
      </w:r>
      <w:r w:rsidR="00497E7B" w:rsidRPr="00497E7B">
        <w:rPr>
          <w:rFonts w:ascii="Arial" w:hAnsi="Arial" w:cs="Arial"/>
        </w:rPr>
        <w:t>.</w:t>
      </w:r>
    </w:p>
    <w:p w14:paraId="2A9C227E" w14:textId="4AE6A829" w:rsidR="001E1F5E" w:rsidRDefault="001E1F5E" w:rsidP="001E1F5E">
      <w:pPr>
        <w:jc w:val="both"/>
        <w:rPr>
          <w:rFonts w:ascii="Arial" w:hAnsi="Arial" w:cs="Arial"/>
        </w:rPr>
      </w:pPr>
    </w:p>
    <w:tbl>
      <w:tblPr>
        <w:tblW w:w="1034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3119"/>
        <w:gridCol w:w="3402"/>
        <w:gridCol w:w="2268"/>
      </w:tblGrid>
      <w:tr w:rsidR="00CA7FA1" w:rsidRPr="00577931" w14:paraId="6859DCDB" w14:textId="77777777" w:rsidTr="00CA7FA1">
        <w:trPr>
          <w:trHeight w:val="655"/>
        </w:trPr>
        <w:tc>
          <w:tcPr>
            <w:tcW w:w="1559" w:type="dxa"/>
            <w:shd w:val="clear" w:color="auto" w:fill="F2F2F2" w:themeFill="background1" w:themeFillShade="F2"/>
            <w:vAlign w:val="center"/>
          </w:tcPr>
          <w:p w14:paraId="36D64A16" w14:textId="7818F28A" w:rsidR="00CA7FA1" w:rsidRPr="001E1F5E" w:rsidRDefault="00CA7FA1" w:rsidP="00CA7FA1">
            <w:pPr>
              <w:jc w:val="center"/>
              <w:rPr>
                <w:rFonts w:ascii="Arial" w:hAnsi="Arial" w:cs="Arial"/>
                <w:b/>
                <w:bCs/>
              </w:rPr>
            </w:pPr>
            <w:r>
              <w:rPr>
                <w:rFonts w:ascii="Arial" w:hAnsi="Arial" w:cs="Arial"/>
                <w:b/>
                <w:bCs/>
              </w:rPr>
              <w:t>Número de hosts</w:t>
            </w:r>
          </w:p>
        </w:tc>
        <w:tc>
          <w:tcPr>
            <w:tcW w:w="3119" w:type="dxa"/>
            <w:shd w:val="clear" w:color="auto" w:fill="F2F2F2" w:themeFill="background1" w:themeFillShade="F2"/>
            <w:vAlign w:val="center"/>
          </w:tcPr>
          <w:p w14:paraId="58D43905" w14:textId="64859B6F" w:rsidR="00CA7FA1" w:rsidRDefault="00CA7FA1" w:rsidP="00CA7FA1">
            <w:pPr>
              <w:jc w:val="center"/>
              <w:rPr>
                <w:rFonts w:ascii="Arial" w:hAnsi="Arial" w:cs="Arial"/>
                <w:b/>
                <w:bCs/>
              </w:rPr>
            </w:pPr>
            <w:r>
              <w:rPr>
                <w:rFonts w:ascii="Arial" w:hAnsi="Arial" w:cs="Arial"/>
                <w:b/>
                <w:bCs/>
              </w:rPr>
              <w:t>Bits de host que se requieren para satisfacer la necesidad de conectividad</w:t>
            </w:r>
          </w:p>
        </w:tc>
        <w:tc>
          <w:tcPr>
            <w:tcW w:w="3402" w:type="dxa"/>
            <w:shd w:val="clear" w:color="auto" w:fill="F2F2F2" w:themeFill="background1" w:themeFillShade="F2"/>
            <w:vAlign w:val="center"/>
          </w:tcPr>
          <w:p w14:paraId="55E501D6" w14:textId="2168C82A" w:rsidR="00CA7FA1" w:rsidRPr="001E1F5E" w:rsidRDefault="00CA7FA1" w:rsidP="00CA7FA1">
            <w:pPr>
              <w:jc w:val="center"/>
              <w:rPr>
                <w:rFonts w:ascii="Arial" w:hAnsi="Arial" w:cs="Arial"/>
                <w:b/>
                <w:bCs/>
              </w:rPr>
            </w:pPr>
            <w:r>
              <w:rPr>
                <w:rFonts w:ascii="Arial" w:hAnsi="Arial" w:cs="Arial"/>
                <w:b/>
                <w:bCs/>
              </w:rPr>
              <w:t>Máscara de subred (decimal)</w:t>
            </w:r>
          </w:p>
        </w:tc>
        <w:tc>
          <w:tcPr>
            <w:tcW w:w="2268" w:type="dxa"/>
            <w:shd w:val="clear" w:color="auto" w:fill="F2F2F2" w:themeFill="background1" w:themeFillShade="F2"/>
            <w:vAlign w:val="center"/>
          </w:tcPr>
          <w:p w14:paraId="4D845265" w14:textId="77777777" w:rsidR="00CA7FA1" w:rsidRPr="001E1F5E" w:rsidRDefault="00CA7FA1" w:rsidP="00CA7FA1">
            <w:pPr>
              <w:jc w:val="center"/>
              <w:rPr>
                <w:rFonts w:ascii="Arial" w:hAnsi="Arial" w:cs="Arial"/>
                <w:b/>
                <w:bCs/>
              </w:rPr>
            </w:pPr>
            <w:r>
              <w:rPr>
                <w:rFonts w:ascii="Arial" w:hAnsi="Arial" w:cs="Arial"/>
                <w:b/>
                <w:bCs/>
              </w:rPr>
              <w:t>Prefijo de red</w:t>
            </w:r>
          </w:p>
        </w:tc>
      </w:tr>
      <w:tr w:rsidR="00CA7FA1" w:rsidRPr="00577931" w14:paraId="18B5998F" w14:textId="77777777" w:rsidTr="00CA7FA1">
        <w:trPr>
          <w:trHeight w:val="379"/>
        </w:trPr>
        <w:tc>
          <w:tcPr>
            <w:tcW w:w="1559" w:type="dxa"/>
            <w:shd w:val="clear" w:color="auto" w:fill="auto"/>
            <w:vAlign w:val="center"/>
          </w:tcPr>
          <w:p w14:paraId="5A7ABA8A" w14:textId="5D2D7296" w:rsidR="00CA7FA1" w:rsidRPr="001E1F5E" w:rsidRDefault="00CA7FA1" w:rsidP="00CA7FA1">
            <w:pPr>
              <w:jc w:val="center"/>
              <w:rPr>
                <w:rFonts w:ascii="Arial" w:hAnsi="Arial" w:cs="Arial"/>
              </w:rPr>
            </w:pPr>
            <w:r w:rsidRPr="001E1F5E">
              <w:rPr>
                <w:rFonts w:ascii="Arial" w:hAnsi="Arial" w:cs="Arial"/>
              </w:rPr>
              <w:t>1</w:t>
            </w:r>
            <w:r>
              <w:rPr>
                <w:rFonts w:ascii="Arial" w:hAnsi="Arial" w:cs="Arial"/>
              </w:rPr>
              <w:t>8</w:t>
            </w:r>
          </w:p>
        </w:tc>
        <w:tc>
          <w:tcPr>
            <w:tcW w:w="3119" w:type="dxa"/>
            <w:vAlign w:val="center"/>
          </w:tcPr>
          <w:p w14:paraId="67C0A232" w14:textId="77777777" w:rsidR="00CA7FA1" w:rsidRPr="00E30E78" w:rsidRDefault="00CA7FA1" w:rsidP="00CA7FA1">
            <w:pPr>
              <w:jc w:val="center"/>
              <w:rPr>
                <w:rFonts w:ascii="Arial" w:hAnsi="Arial" w:cs="Arial"/>
                <w:color w:val="FF0000"/>
              </w:rPr>
            </w:pPr>
            <w:r w:rsidRPr="00E30E78">
              <w:rPr>
                <w:rFonts w:ascii="Arial" w:hAnsi="Arial" w:cs="Arial"/>
                <w:color w:val="FF0000"/>
              </w:rPr>
              <w:t>2 a la 5 = 32 – 2 = 30</w:t>
            </w:r>
          </w:p>
          <w:p w14:paraId="68EC8468" w14:textId="209E849A" w:rsidR="00CA7FA1" w:rsidRPr="00E30E78" w:rsidRDefault="00CA7FA1" w:rsidP="00CA7FA1">
            <w:pPr>
              <w:jc w:val="center"/>
              <w:rPr>
                <w:rFonts w:ascii="Arial" w:hAnsi="Arial" w:cs="Arial"/>
                <w:color w:val="FF0000"/>
              </w:rPr>
            </w:pPr>
            <w:r w:rsidRPr="00E30E78">
              <w:rPr>
                <w:rFonts w:ascii="Arial" w:hAnsi="Arial" w:cs="Arial"/>
                <w:color w:val="FF0000"/>
              </w:rPr>
              <w:t>5</w:t>
            </w:r>
          </w:p>
        </w:tc>
        <w:tc>
          <w:tcPr>
            <w:tcW w:w="3402" w:type="dxa"/>
            <w:vAlign w:val="center"/>
          </w:tcPr>
          <w:p w14:paraId="630ECED2" w14:textId="77777777" w:rsidR="00CA7FA1" w:rsidRDefault="00CA7FA1" w:rsidP="00CA7FA1">
            <w:pPr>
              <w:jc w:val="center"/>
              <w:rPr>
                <w:rFonts w:ascii="Arial" w:hAnsi="Arial" w:cs="Arial"/>
                <w:color w:val="FF0000"/>
              </w:rPr>
            </w:pPr>
            <w:r w:rsidRPr="00E30E78">
              <w:rPr>
                <w:rFonts w:ascii="Arial" w:hAnsi="Arial" w:cs="Arial"/>
                <w:color w:val="FF0000"/>
              </w:rPr>
              <w:t>255.255.255.11100000</w:t>
            </w:r>
          </w:p>
          <w:p w14:paraId="7CBACFB0" w14:textId="46BA4E86" w:rsidR="00CA7FA1" w:rsidRPr="00E30E78" w:rsidRDefault="00CA7FA1" w:rsidP="00CA7FA1">
            <w:pPr>
              <w:jc w:val="center"/>
              <w:rPr>
                <w:rFonts w:ascii="Arial" w:hAnsi="Arial" w:cs="Arial"/>
                <w:color w:val="FF0000"/>
              </w:rPr>
            </w:pPr>
            <w:r>
              <w:rPr>
                <w:rFonts w:ascii="Arial" w:hAnsi="Arial" w:cs="Arial"/>
                <w:color w:val="FF0000"/>
              </w:rPr>
              <w:t>255.255.255.224</w:t>
            </w:r>
          </w:p>
        </w:tc>
        <w:tc>
          <w:tcPr>
            <w:tcW w:w="2268" w:type="dxa"/>
            <w:vAlign w:val="center"/>
          </w:tcPr>
          <w:p w14:paraId="25BE8308" w14:textId="6F3BE1D5" w:rsidR="00CA7FA1" w:rsidRPr="00E30E78" w:rsidRDefault="00CA7FA1" w:rsidP="00CA7FA1">
            <w:pPr>
              <w:jc w:val="center"/>
              <w:rPr>
                <w:rFonts w:ascii="Arial" w:hAnsi="Arial" w:cs="Arial"/>
                <w:color w:val="FF0000"/>
              </w:rPr>
            </w:pPr>
            <w:r w:rsidRPr="00E30E78">
              <w:rPr>
                <w:rFonts w:ascii="Arial" w:hAnsi="Arial" w:cs="Arial"/>
                <w:color w:val="FF0000"/>
              </w:rPr>
              <w:t>/2</w:t>
            </w:r>
            <w:r>
              <w:rPr>
                <w:rFonts w:ascii="Arial" w:hAnsi="Arial" w:cs="Arial"/>
                <w:color w:val="FF0000"/>
              </w:rPr>
              <w:t>7</w:t>
            </w:r>
          </w:p>
        </w:tc>
      </w:tr>
      <w:tr w:rsidR="00CA7FA1" w:rsidRPr="00577931" w14:paraId="0DD020E5" w14:textId="77777777" w:rsidTr="00CA7FA1">
        <w:trPr>
          <w:trHeight w:val="398"/>
        </w:trPr>
        <w:tc>
          <w:tcPr>
            <w:tcW w:w="1559" w:type="dxa"/>
            <w:shd w:val="clear" w:color="auto" w:fill="auto"/>
            <w:vAlign w:val="center"/>
          </w:tcPr>
          <w:p w14:paraId="09D0B9A7" w14:textId="7F7288CE" w:rsidR="00CA7FA1" w:rsidRPr="001E1F5E" w:rsidRDefault="00CA7FA1" w:rsidP="00CA7FA1">
            <w:pPr>
              <w:jc w:val="center"/>
              <w:rPr>
                <w:rFonts w:ascii="Arial" w:hAnsi="Arial" w:cs="Arial"/>
              </w:rPr>
            </w:pPr>
            <w:r>
              <w:rPr>
                <w:rFonts w:ascii="Arial" w:hAnsi="Arial" w:cs="Arial"/>
              </w:rPr>
              <w:t>250</w:t>
            </w:r>
          </w:p>
        </w:tc>
        <w:tc>
          <w:tcPr>
            <w:tcW w:w="3119" w:type="dxa"/>
            <w:vAlign w:val="center"/>
          </w:tcPr>
          <w:p w14:paraId="7756EB32" w14:textId="77777777" w:rsidR="00CA7FA1" w:rsidRPr="00E30E78" w:rsidRDefault="00CA7FA1" w:rsidP="00CA7FA1">
            <w:pPr>
              <w:jc w:val="center"/>
              <w:rPr>
                <w:rFonts w:ascii="Arial" w:hAnsi="Arial" w:cs="Arial"/>
                <w:color w:val="FF0000"/>
              </w:rPr>
            </w:pPr>
            <w:r w:rsidRPr="00E30E78">
              <w:rPr>
                <w:rFonts w:ascii="Arial" w:hAnsi="Arial" w:cs="Arial"/>
                <w:color w:val="FF0000"/>
              </w:rPr>
              <w:t>2 a la 8 = 256 – 2 = 254</w:t>
            </w:r>
          </w:p>
          <w:p w14:paraId="2AB57E6E" w14:textId="30CD2796" w:rsidR="00CA7FA1" w:rsidRPr="00E30E78" w:rsidRDefault="00CA7FA1" w:rsidP="00CA7FA1">
            <w:pPr>
              <w:jc w:val="center"/>
              <w:rPr>
                <w:rFonts w:ascii="Arial" w:hAnsi="Arial" w:cs="Arial"/>
                <w:color w:val="FF0000"/>
              </w:rPr>
            </w:pPr>
            <w:r w:rsidRPr="00E30E78">
              <w:rPr>
                <w:rFonts w:ascii="Arial" w:hAnsi="Arial" w:cs="Arial"/>
                <w:color w:val="FF0000"/>
              </w:rPr>
              <w:t>8</w:t>
            </w:r>
          </w:p>
        </w:tc>
        <w:tc>
          <w:tcPr>
            <w:tcW w:w="3402" w:type="dxa"/>
            <w:vAlign w:val="center"/>
          </w:tcPr>
          <w:p w14:paraId="7CC4C744" w14:textId="641B4914" w:rsidR="00CA7FA1" w:rsidRDefault="00CA7FA1" w:rsidP="00CA7FA1">
            <w:pPr>
              <w:jc w:val="center"/>
              <w:rPr>
                <w:rFonts w:ascii="Arial" w:hAnsi="Arial" w:cs="Arial"/>
                <w:color w:val="FF0000"/>
              </w:rPr>
            </w:pPr>
            <w:r w:rsidRPr="00E30E78">
              <w:rPr>
                <w:rFonts w:ascii="Arial" w:hAnsi="Arial" w:cs="Arial"/>
                <w:color w:val="FF0000"/>
              </w:rPr>
              <w:t>255.255.255.00000000</w:t>
            </w:r>
          </w:p>
          <w:p w14:paraId="05CF7A35" w14:textId="35DD19A9" w:rsidR="00CA7FA1" w:rsidRPr="00E30E78" w:rsidRDefault="00CA7FA1" w:rsidP="00CA7FA1">
            <w:pPr>
              <w:jc w:val="center"/>
              <w:rPr>
                <w:rFonts w:ascii="Arial" w:hAnsi="Arial" w:cs="Arial"/>
                <w:color w:val="FF0000"/>
              </w:rPr>
            </w:pPr>
            <w:r>
              <w:rPr>
                <w:rFonts w:ascii="Arial" w:hAnsi="Arial" w:cs="Arial"/>
                <w:color w:val="FF0000"/>
              </w:rPr>
              <w:t>255.255.255.0</w:t>
            </w:r>
          </w:p>
          <w:p w14:paraId="1B6E6C73" w14:textId="6FF9C142" w:rsidR="00CA7FA1" w:rsidRPr="00E30E78" w:rsidRDefault="00CA7FA1" w:rsidP="00CA7FA1">
            <w:pPr>
              <w:jc w:val="center"/>
              <w:rPr>
                <w:rFonts w:ascii="Arial" w:hAnsi="Arial" w:cs="Arial"/>
                <w:color w:val="FF0000"/>
              </w:rPr>
            </w:pPr>
          </w:p>
        </w:tc>
        <w:tc>
          <w:tcPr>
            <w:tcW w:w="2268" w:type="dxa"/>
            <w:vAlign w:val="center"/>
          </w:tcPr>
          <w:p w14:paraId="7643458D" w14:textId="58029E7E" w:rsidR="00CA7FA1" w:rsidRPr="00E30E78" w:rsidRDefault="00CA7FA1" w:rsidP="00CA7FA1">
            <w:pPr>
              <w:jc w:val="center"/>
              <w:rPr>
                <w:rFonts w:ascii="Arial" w:hAnsi="Arial" w:cs="Arial"/>
                <w:color w:val="FF0000"/>
              </w:rPr>
            </w:pPr>
            <w:r w:rsidRPr="00E30E78">
              <w:rPr>
                <w:rFonts w:ascii="Arial" w:hAnsi="Arial" w:cs="Arial"/>
                <w:color w:val="FF0000"/>
              </w:rPr>
              <w:t>/24</w:t>
            </w:r>
          </w:p>
        </w:tc>
      </w:tr>
      <w:tr w:rsidR="00CA7FA1" w:rsidRPr="00577931" w14:paraId="043023A8" w14:textId="77777777" w:rsidTr="00CA7FA1">
        <w:trPr>
          <w:trHeight w:val="391"/>
        </w:trPr>
        <w:tc>
          <w:tcPr>
            <w:tcW w:w="1559" w:type="dxa"/>
            <w:shd w:val="clear" w:color="auto" w:fill="auto"/>
            <w:vAlign w:val="center"/>
          </w:tcPr>
          <w:p w14:paraId="048AAF9C" w14:textId="37A2BB25" w:rsidR="00CA7FA1" w:rsidRPr="001E1F5E" w:rsidRDefault="00FC6C8F" w:rsidP="00CA7FA1">
            <w:pPr>
              <w:jc w:val="center"/>
              <w:rPr>
                <w:rFonts w:ascii="Arial" w:hAnsi="Arial" w:cs="Arial"/>
              </w:rPr>
            </w:pPr>
            <w:r>
              <w:rPr>
                <w:rFonts w:ascii="Arial" w:hAnsi="Arial" w:cs="Arial"/>
              </w:rPr>
              <w:t>40</w:t>
            </w:r>
          </w:p>
        </w:tc>
        <w:tc>
          <w:tcPr>
            <w:tcW w:w="3119" w:type="dxa"/>
            <w:vAlign w:val="center"/>
          </w:tcPr>
          <w:p w14:paraId="497469AD" w14:textId="1C2DD221" w:rsidR="00CA7FA1" w:rsidRPr="00E30E78" w:rsidRDefault="00CA7FA1" w:rsidP="00CA7FA1">
            <w:pPr>
              <w:jc w:val="center"/>
              <w:rPr>
                <w:rFonts w:ascii="Arial" w:hAnsi="Arial" w:cs="Arial"/>
                <w:color w:val="FF0000"/>
              </w:rPr>
            </w:pPr>
            <w:r w:rsidRPr="00E30E78">
              <w:rPr>
                <w:rFonts w:ascii="Arial" w:hAnsi="Arial" w:cs="Arial"/>
                <w:color w:val="FF0000"/>
              </w:rPr>
              <w:t xml:space="preserve">2 a la </w:t>
            </w:r>
            <w:r w:rsidR="00FC6C8F">
              <w:rPr>
                <w:rFonts w:ascii="Arial" w:hAnsi="Arial" w:cs="Arial"/>
                <w:color w:val="FF0000"/>
              </w:rPr>
              <w:t>6</w:t>
            </w:r>
            <w:r w:rsidRPr="00E30E78">
              <w:rPr>
                <w:rFonts w:ascii="Arial" w:hAnsi="Arial" w:cs="Arial"/>
                <w:color w:val="FF0000"/>
              </w:rPr>
              <w:t xml:space="preserve"> = </w:t>
            </w:r>
            <w:r w:rsidR="00FC6C8F">
              <w:rPr>
                <w:rFonts w:ascii="Arial" w:hAnsi="Arial" w:cs="Arial"/>
                <w:color w:val="FF0000"/>
              </w:rPr>
              <w:t>64</w:t>
            </w:r>
            <w:r w:rsidRPr="00E30E78">
              <w:rPr>
                <w:rFonts w:ascii="Arial" w:hAnsi="Arial" w:cs="Arial"/>
                <w:color w:val="FF0000"/>
              </w:rPr>
              <w:t xml:space="preserve"> – 2 = </w:t>
            </w:r>
            <w:r w:rsidR="00FC6C8F">
              <w:rPr>
                <w:rFonts w:ascii="Arial" w:hAnsi="Arial" w:cs="Arial"/>
                <w:color w:val="FF0000"/>
              </w:rPr>
              <w:t>62</w:t>
            </w:r>
          </w:p>
          <w:p w14:paraId="585914BF" w14:textId="3311C27F" w:rsidR="00CA7FA1" w:rsidRPr="00E30E78" w:rsidRDefault="00FC6C8F" w:rsidP="00CA7FA1">
            <w:pPr>
              <w:jc w:val="center"/>
              <w:rPr>
                <w:rFonts w:ascii="Arial" w:hAnsi="Arial" w:cs="Arial"/>
                <w:color w:val="FF0000"/>
              </w:rPr>
            </w:pPr>
            <w:r>
              <w:rPr>
                <w:rFonts w:ascii="Arial" w:hAnsi="Arial" w:cs="Arial"/>
                <w:color w:val="FF0000"/>
              </w:rPr>
              <w:t>6</w:t>
            </w:r>
          </w:p>
        </w:tc>
        <w:tc>
          <w:tcPr>
            <w:tcW w:w="3402" w:type="dxa"/>
            <w:vAlign w:val="center"/>
          </w:tcPr>
          <w:p w14:paraId="62D5DBCC" w14:textId="6B0BF6D2" w:rsidR="00CA7FA1" w:rsidRPr="00E30E78" w:rsidRDefault="00CA7FA1" w:rsidP="00CA7FA1">
            <w:pPr>
              <w:jc w:val="center"/>
              <w:rPr>
                <w:rFonts w:ascii="Arial" w:hAnsi="Arial" w:cs="Arial"/>
                <w:color w:val="FF0000"/>
              </w:rPr>
            </w:pPr>
            <w:r w:rsidRPr="00E30E78">
              <w:rPr>
                <w:rFonts w:ascii="Arial" w:hAnsi="Arial" w:cs="Arial"/>
                <w:color w:val="FF0000"/>
              </w:rPr>
              <w:t>255.255.255.11</w:t>
            </w:r>
            <w:r w:rsidR="00FC6C8F">
              <w:rPr>
                <w:rFonts w:ascii="Arial" w:hAnsi="Arial" w:cs="Arial"/>
                <w:color w:val="FF0000"/>
              </w:rPr>
              <w:t>0</w:t>
            </w:r>
            <w:r w:rsidRPr="00E30E78">
              <w:rPr>
                <w:rFonts w:ascii="Arial" w:hAnsi="Arial" w:cs="Arial"/>
                <w:color w:val="FF0000"/>
              </w:rPr>
              <w:t>0</w:t>
            </w:r>
            <w:r w:rsidR="00FC6C8F">
              <w:rPr>
                <w:rFonts w:ascii="Arial" w:hAnsi="Arial" w:cs="Arial"/>
                <w:color w:val="FF0000"/>
              </w:rPr>
              <w:t xml:space="preserve"> </w:t>
            </w:r>
            <w:r w:rsidRPr="00E30E78">
              <w:rPr>
                <w:rFonts w:ascii="Arial" w:hAnsi="Arial" w:cs="Arial"/>
                <w:color w:val="FF0000"/>
              </w:rPr>
              <w:t>0000</w:t>
            </w:r>
          </w:p>
          <w:p w14:paraId="5BFEC88B" w14:textId="76632750" w:rsidR="00CA7FA1" w:rsidRPr="00E30E78" w:rsidRDefault="00FC6C8F" w:rsidP="00CA7FA1">
            <w:pPr>
              <w:jc w:val="center"/>
              <w:rPr>
                <w:rFonts w:ascii="Arial" w:hAnsi="Arial" w:cs="Arial"/>
                <w:color w:val="FF0000"/>
              </w:rPr>
            </w:pPr>
            <w:r>
              <w:rPr>
                <w:rFonts w:ascii="Arial" w:hAnsi="Arial" w:cs="Arial"/>
                <w:color w:val="FF0000"/>
              </w:rPr>
              <w:t>255.255.255.192</w:t>
            </w:r>
          </w:p>
        </w:tc>
        <w:tc>
          <w:tcPr>
            <w:tcW w:w="2268" w:type="dxa"/>
            <w:vAlign w:val="center"/>
          </w:tcPr>
          <w:p w14:paraId="58605F2D" w14:textId="4FA0792A" w:rsidR="00CA7FA1" w:rsidRPr="00E30E78" w:rsidRDefault="00CA7FA1" w:rsidP="00CA7FA1">
            <w:pPr>
              <w:jc w:val="center"/>
              <w:rPr>
                <w:rFonts w:ascii="Arial" w:hAnsi="Arial" w:cs="Arial"/>
                <w:color w:val="FF0000"/>
              </w:rPr>
            </w:pPr>
            <w:r w:rsidRPr="00E30E78">
              <w:rPr>
                <w:rFonts w:ascii="Arial" w:hAnsi="Arial" w:cs="Arial"/>
                <w:color w:val="FF0000"/>
              </w:rPr>
              <w:t>/2</w:t>
            </w:r>
            <w:r w:rsidR="005E78C8">
              <w:rPr>
                <w:rFonts w:ascii="Arial" w:hAnsi="Arial" w:cs="Arial"/>
                <w:color w:val="FF0000"/>
              </w:rPr>
              <w:t>6</w:t>
            </w:r>
          </w:p>
        </w:tc>
      </w:tr>
      <w:tr w:rsidR="00CA7FA1" w:rsidRPr="00577931" w14:paraId="5EB58163" w14:textId="77777777" w:rsidTr="00CA7FA1">
        <w:trPr>
          <w:trHeight w:val="395"/>
        </w:trPr>
        <w:tc>
          <w:tcPr>
            <w:tcW w:w="1559" w:type="dxa"/>
            <w:shd w:val="clear" w:color="auto" w:fill="auto"/>
            <w:vAlign w:val="center"/>
          </w:tcPr>
          <w:p w14:paraId="45D4A37F" w14:textId="09F0E1CC" w:rsidR="00CA7FA1" w:rsidRPr="001E1F5E" w:rsidRDefault="00CA7FA1" w:rsidP="00CA7FA1">
            <w:pPr>
              <w:jc w:val="center"/>
              <w:rPr>
                <w:rFonts w:ascii="Arial" w:hAnsi="Arial" w:cs="Arial"/>
              </w:rPr>
            </w:pPr>
            <w:r>
              <w:rPr>
                <w:rFonts w:ascii="Arial" w:hAnsi="Arial" w:cs="Arial"/>
              </w:rPr>
              <w:t>100</w:t>
            </w:r>
          </w:p>
        </w:tc>
        <w:tc>
          <w:tcPr>
            <w:tcW w:w="3119" w:type="dxa"/>
            <w:vAlign w:val="center"/>
          </w:tcPr>
          <w:p w14:paraId="7ED695A8" w14:textId="77777777" w:rsidR="00CA7FA1" w:rsidRPr="00E30E78" w:rsidRDefault="00CA7FA1" w:rsidP="00CA7FA1">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2 = </w:t>
            </w:r>
            <w:r>
              <w:rPr>
                <w:rFonts w:ascii="Arial" w:hAnsi="Arial" w:cs="Arial"/>
                <w:color w:val="FF0000"/>
              </w:rPr>
              <w:t>128</w:t>
            </w:r>
          </w:p>
          <w:p w14:paraId="30BF9580" w14:textId="510CBAE2" w:rsidR="00CA7FA1" w:rsidRPr="00E30E78" w:rsidRDefault="00CA7FA1" w:rsidP="00CA7FA1">
            <w:pPr>
              <w:jc w:val="center"/>
              <w:rPr>
                <w:rFonts w:ascii="Arial" w:hAnsi="Arial" w:cs="Arial"/>
                <w:color w:val="FF0000"/>
              </w:rPr>
            </w:pPr>
            <w:r>
              <w:rPr>
                <w:rFonts w:ascii="Arial" w:hAnsi="Arial" w:cs="Arial"/>
                <w:color w:val="FF0000"/>
              </w:rPr>
              <w:t>7</w:t>
            </w:r>
          </w:p>
        </w:tc>
        <w:tc>
          <w:tcPr>
            <w:tcW w:w="3402" w:type="dxa"/>
            <w:vAlign w:val="center"/>
          </w:tcPr>
          <w:p w14:paraId="1D9AAA74" w14:textId="11CAD380" w:rsidR="00CA7FA1" w:rsidRPr="00E30E78" w:rsidRDefault="00CA7FA1" w:rsidP="00CA7FA1">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5189E195" w14:textId="57040508" w:rsidR="00CA7FA1" w:rsidRPr="00E30E78" w:rsidRDefault="00FC6C8F" w:rsidP="00CA7FA1">
            <w:pPr>
              <w:jc w:val="center"/>
              <w:rPr>
                <w:rFonts w:ascii="Arial" w:hAnsi="Arial" w:cs="Arial"/>
                <w:color w:val="FF0000"/>
              </w:rPr>
            </w:pPr>
            <w:r>
              <w:rPr>
                <w:rFonts w:ascii="Arial" w:hAnsi="Arial" w:cs="Arial"/>
                <w:color w:val="FF0000"/>
              </w:rPr>
              <w:t>255.255.255.128</w:t>
            </w:r>
          </w:p>
        </w:tc>
        <w:tc>
          <w:tcPr>
            <w:tcW w:w="2268" w:type="dxa"/>
            <w:vAlign w:val="center"/>
          </w:tcPr>
          <w:p w14:paraId="319FE8DF" w14:textId="6849C240" w:rsidR="00CA7FA1" w:rsidRPr="00E30E78" w:rsidRDefault="00CA7FA1" w:rsidP="00CA7FA1">
            <w:pPr>
              <w:jc w:val="center"/>
              <w:rPr>
                <w:rFonts w:ascii="Arial" w:hAnsi="Arial" w:cs="Arial"/>
                <w:color w:val="FF0000"/>
              </w:rPr>
            </w:pPr>
            <w:r w:rsidRPr="00E30E78">
              <w:rPr>
                <w:rFonts w:ascii="Arial" w:hAnsi="Arial" w:cs="Arial"/>
                <w:color w:val="FF0000"/>
              </w:rPr>
              <w:t>/2</w:t>
            </w:r>
            <w:r>
              <w:rPr>
                <w:rFonts w:ascii="Arial" w:hAnsi="Arial" w:cs="Arial"/>
                <w:color w:val="FF0000"/>
              </w:rPr>
              <w:t>5</w:t>
            </w:r>
          </w:p>
        </w:tc>
      </w:tr>
      <w:tr w:rsidR="00CA7FA1" w:rsidRPr="00577931" w14:paraId="43DA11E7" w14:textId="77777777" w:rsidTr="00CA7FA1">
        <w:trPr>
          <w:trHeight w:val="385"/>
        </w:trPr>
        <w:tc>
          <w:tcPr>
            <w:tcW w:w="1559" w:type="dxa"/>
            <w:shd w:val="clear" w:color="auto" w:fill="auto"/>
            <w:vAlign w:val="center"/>
          </w:tcPr>
          <w:p w14:paraId="74318CA7" w14:textId="16151B79" w:rsidR="00CA7FA1" w:rsidRPr="001E1F5E" w:rsidRDefault="00CA7FA1" w:rsidP="00CA7FA1">
            <w:pPr>
              <w:jc w:val="center"/>
              <w:rPr>
                <w:rFonts w:ascii="Arial" w:hAnsi="Arial" w:cs="Arial"/>
              </w:rPr>
            </w:pPr>
            <w:r>
              <w:rPr>
                <w:rFonts w:ascii="Arial" w:hAnsi="Arial" w:cs="Arial"/>
              </w:rPr>
              <w:t>9</w:t>
            </w:r>
          </w:p>
        </w:tc>
        <w:tc>
          <w:tcPr>
            <w:tcW w:w="3119" w:type="dxa"/>
            <w:vAlign w:val="center"/>
          </w:tcPr>
          <w:p w14:paraId="706A5AA6" w14:textId="77777777" w:rsidR="00CA7FA1" w:rsidRPr="00E30E78" w:rsidRDefault="00CA7FA1" w:rsidP="00CA7FA1">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4</w:t>
            </w:r>
            <w:r w:rsidRPr="00E30E78">
              <w:rPr>
                <w:rFonts w:ascii="Arial" w:hAnsi="Arial" w:cs="Arial"/>
                <w:color w:val="FF0000"/>
              </w:rPr>
              <w:t xml:space="preserve"> = </w:t>
            </w:r>
            <w:r>
              <w:rPr>
                <w:rFonts w:ascii="Arial" w:hAnsi="Arial" w:cs="Arial"/>
                <w:color w:val="FF0000"/>
              </w:rPr>
              <w:t>16</w:t>
            </w:r>
            <w:r w:rsidRPr="00E30E78">
              <w:rPr>
                <w:rFonts w:ascii="Arial" w:hAnsi="Arial" w:cs="Arial"/>
                <w:color w:val="FF0000"/>
              </w:rPr>
              <w:t xml:space="preserve"> – 2 = </w:t>
            </w:r>
            <w:r>
              <w:rPr>
                <w:rFonts w:ascii="Arial" w:hAnsi="Arial" w:cs="Arial"/>
                <w:color w:val="FF0000"/>
              </w:rPr>
              <w:t>14</w:t>
            </w:r>
          </w:p>
          <w:p w14:paraId="1690E05A" w14:textId="0104C5CB" w:rsidR="00CA7FA1" w:rsidRPr="00E30E78" w:rsidRDefault="00CA7FA1" w:rsidP="00CA7FA1">
            <w:pPr>
              <w:jc w:val="center"/>
              <w:rPr>
                <w:rFonts w:ascii="Arial" w:hAnsi="Arial" w:cs="Arial"/>
                <w:color w:val="FF0000"/>
              </w:rPr>
            </w:pPr>
            <w:r>
              <w:rPr>
                <w:rFonts w:ascii="Arial" w:hAnsi="Arial" w:cs="Arial"/>
                <w:color w:val="FF0000"/>
              </w:rPr>
              <w:t>4</w:t>
            </w:r>
          </w:p>
        </w:tc>
        <w:tc>
          <w:tcPr>
            <w:tcW w:w="3402" w:type="dxa"/>
            <w:vAlign w:val="center"/>
          </w:tcPr>
          <w:p w14:paraId="5CD55CD5" w14:textId="6499D65F" w:rsidR="00CA7FA1" w:rsidRPr="00E30E78" w:rsidRDefault="00CA7FA1" w:rsidP="00CA7FA1">
            <w:pPr>
              <w:jc w:val="center"/>
              <w:rPr>
                <w:rFonts w:ascii="Arial" w:hAnsi="Arial" w:cs="Arial"/>
                <w:color w:val="FF0000"/>
              </w:rPr>
            </w:pPr>
            <w:r w:rsidRPr="00E30E78">
              <w:rPr>
                <w:rFonts w:ascii="Arial" w:hAnsi="Arial" w:cs="Arial"/>
                <w:color w:val="FF0000"/>
              </w:rPr>
              <w:t>255.255.255.111</w:t>
            </w:r>
            <w:r>
              <w:rPr>
                <w:rFonts w:ascii="Arial" w:hAnsi="Arial" w:cs="Arial"/>
                <w:color w:val="FF0000"/>
              </w:rPr>
              <w:t>1</w:t>
            </w:r>
            <w:r w:rsidRPr="00E30E78">
              <w:rPr>
                <w:rFonts w:ascii="Arial" w:hAnsi="Arial" w:cs="Arial"/>
                <w:color w:val="FF0000"/>
              </w:rPr>
              <w:t>0000</w:t>
            </w:r>
          </w:p>
          <w:p w14:paraId="00574B39" w14:textId="5B733FB9" w:rsidR="00CA7FA1" w:rsidRPr="00E30E78" w:rsidRDefault="00FC6C8F" w:rsidP="00CA7FA1">
            <w:pPr>
              <w:jc w:val="center"/>
              <w:rPr>
                <w:rFonts w:ascii="Arial" w:hAnsi="Arial" w:cs="Arial"/>
                <w:color w:val="FF0000"/>
              </w:rPr>
            </w:pPr>
            <w:r>
              <w:rPr>
                <w:rFonts w:ascii="Arial" w:hAnsi="Arial" w:cs="Arial"/>
                <w:color w:val="FF0000"/>
              </w:rPr>
              <w:t>255.255.255.240</w:t>
            </w:r>
          </w:p>
        </w:tc>
        <w:tc>
          <w:tcPr>
            <w:tcW w:w="2268" w:type="dxa"/>
            <w:vAlign w:val="center"/>
          </w:tcPr>
          <w:p w14:paraId="2FED7624" w14:textId="70A4C89E" w:rsidR="00CA7FA1" w:rsidRPr="00E30E78" w:rsidRDefault="00CA7FA1" w:rsidP="00CA7FA1">
            <w:pPr>
              <w:jc w:val="center"/>
              <w:rPr>
                <w:rFonts w:ascii="Arial" w:hAnsi="Arial" w:cs="Arial"/>
                <w:color w:val="FF0000"/>
              </w:rPr>
            </w:pPr>
            <w:r w:rsidRPr="00E30E78">
              <w:rPr>
                <w:rFonts w:ascii="Arial" w:hAnsi="Arial" w:cs="Arial"/>
                <w:color w:val="FF0000"/>
              </w:rPr>
              <w:t>/2</w:t>
            </w:r>
            <w:r>
              <w:rPr>
                <w:rFonts w:ascii="Arial" w:hAnsi="Arial" w:cs="Arial"/>
                <w:color w:val="FF0000"/>
              </w:rPr>
              <w:t>8</w:t>
            </w:r>
          </w:p>
        </w:tc>
      </w:tr>
    </w:tbl>
    <w:p w14:paraId="0DCE1A5E" w14:textId="5E838398" w:rsidR="00497E7B" w:rsidRDefault="00497E7B" w:rsidP="001E1F5E">
      <w:pPr>
        <w:jc w:val="both"/>
        <w:rPr>
          <w:rFonts w:ascii="Arial" w:hAnsi="Arial" w:cs="Arial"/>
        </w:rPr>
      </w:pPr>
    </w:p>
    <w:p w14:paraId="765C3488" w14:textId="4A584F33" w:rsidR="000521F1" w:rsidRDefault="000521F1" w:rsidP="001E1F5E">
      <w:pPr>
        <w:jc w:val="both"/>
        <w:rPr>
          <w:rFonts w:ascii="Arial" w:hAnsi="Arial" w:cs="Arial"/>
        </w:rPr>
      </w:pPr>
    </w:p>
    <w:p w14:paraId="38E332DE" w14:textId="7F23323B" w:rsidR="000521F1" w:rsidRDefault="000521F1" w:rsidP="001E1F5E">
      <w:pPr>
        <w:jc w:val="both"/>
        <w:rPr>
          <w:rFonts w:ascii="Arial" w:hAnsi="Arial" w:cs="Arial"/>
        </w:rPr>
      </w:pPr>
    </w:p>
    <w:p w14:paraId="6F6BFA8D" w14:textId="3EF3A33E" w:rsidR="00CE507F" w:rsidRDefault="00B26B2D" w:rsidP="00CE507F">
      <w:pPr>
        <w:pStyle w:val="Prrafodelista"/>
        <w:numPr>
          <w:ilvl w:val="0"/>
          <w:numId w:val="12"/>
        </w:numPr>
        <w:spacing w:line="300" w:lineRule="exact"/>
        <w:ind w:left="357" w:hanging="357"/>
        <w:jc w:val="both"/>
        <w:rPr>
          <w:rFonts w:ascii="Arial" w:hAnsi="Arial" w:cs="Arial"/>
        </w:rPr>
      </w:pPr>
      <w:r>
        <w:rPr>
          <w:rFonts w:ascii="Arial" w:hAnsi="Arial" w:cs="Arial"/>
        </w:rPr>
        <w:t xml:space="preserve">Considere las siguientes necesidades de conectividad de un negocio de franquicias de venta de café preparado para la que se desea instalar una nueva red local. Utilice la información de la primera columna de la tabla y genere el esquema VLSM que satisface las necesidades de conectividad. La dirección IP asignada es </w:t>
      </w:r>
      <w:r w:rsidRPr="00B26B2D">
        <w:rPr>
          <w:rFonts w:ascii="Arial" w:hAnsi="Arial" w:cs="Arial"/>
          <w:b/>
          <w:bCs/>
        </w:rPr>
        <w:t>192.168.254.0</w:t>
      </w:r>
      <w:r>
        <w:rPr>
          <w:rFonts w:ascii="Arial" w:hAnsi="Arial" w:cs="Arial"/>
        </w:rPr>
        <w:t xml:space="preserve"> con un prefijo de red original de </w:t>
      </w:r>
      <w:r w:rsidRPr="00B26B2D">
        <w:rPr>
          <w:rFonts w:ascii="Arial" w:hAnsi="Arial" w:cs="Arial"/>
          <w:b/>
          <w:bCs/>
        </w:rPr>
        <w:t>/24</w:t>
      </w:r>
      <w:r>
        <w:rPr>
          <w:rFonts w:ascii="Arial" w:hAnsi="Arial" w:cs="Arial"/>
        </w:rPr>
        <w:t>.</w:t>
      </w:r>
      <w:r w:rsidR="00CE507F" w:rsidRPr="00CE507F">
        <w:rPr>
          <w:rFonts w:ascii="Arial" w:hAnsi="Arial" w:cs="Arial"/>
          <w:b/>
          <w:bCs/>
        </w:rPr>
        <w:t xml:space="preserve"> </w:t>
      </w:r>
      <w:r w:rsidR="00CE507F" w:rsidRPr="00497E7B">
        <w:rPr>
          <w:rFonts w:ascii="Arial" w:hAnsi="Arial" w:cs="Arial"/>
          <w:b/>
          <w:bCs/>
        </w:rPr>
        <w:t>NOTA:</w:t>
      </w:r>
      <w:r w:rsidR="00CE507F" w:rsidRPr="00497E7B">
        <w:rPr>
          <w:rFonts w:ascii="Arial" w:hAnsi="Arial" w:cs="Arial"/>
        </w:rPr>
        <w:t xml:space="preserve"> Tomar en cuenta una dirección extra para la interface del r</w:t>
      </w:r>
      <w:r w:rsidR="00CE507F">
        <w:rPr>
          <w:rFonts w:ascii="Arial" w:hAnsi="Arial" w:cs="Arial"/>
        </w:rPr>
        <w:t>uteador</w:t>
      </w:r>
      <w:r w:rsidR="00CE507F" w:rsidRPr="00497E7B">
        <w:rPr>
          <w:rFonts w:ascii="Arial" w:hAnsi="Arial" w:cs="Arial"/>
        </w:rPr>
        <w:t>.</w:t>
      </w:r>
    </w:p>
    <w:p w14:paraId="43B18C4C" w14:textId="75C513DA" w:rsidR="00CE507F" w:rsidRDefault="00CE507F" w:rsidP="00CE507F">
      <w:pPr>
        <w:spacing w:line="300" w:lineRule="exact"/>
        <w:jc w:val="both"/>
        <w:rPr>
          <w:rFonts w:ascii="Arial" w:hAnsi="Arial" w:cs="Arial"/>
        </w:rPr>
      </w:pPr>
    </w:p>
    <w:tbl>
      <w:tblPr>
        <w:tblW w:w="1105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134"/>
        <w:gridCol w:w="2410"/>
        <w:gridCol w:w="2551"/>
        <w:gridCol w:w="1134"/>
        <w:gridCol w:w="425"/>
        <w:gridCol w:w="1843"/>
      </w:tblGrid>
      <w:tr w:rsidR="00780CDB" w:rsidRPr="00577931" w14:paraId="0992B5EA" w14:textId="77777777" w:rsidTr="00780CDB">
        <w:trPr>
          <w:cantSplit/>
          <w:trHeight w:val="1134"/>
        </w:trPr>
        <w:tc>
          <w:tcPr>
            <w:tcW w:w="1560" w:type="dxa"/>
            <w:shd w:val="clear" w:color="auto" w:fill="F2F2F2" w:themeFill="background1" w:themeFillShade="F2"/>
            <w:vAlign w:val="center"/>
          </w:tcPr>
          <w:p w14:paraId="6628A12E" w14:textId="77777777" w:rsidR="00780CDB" w:rsidRPr="00D46532" w:rsidRDefault="00780CDB" w:rsidP="00780CDB">
            <w:pPr>
              <w:jc w:val="center"/>
              <w:rPr>
                <w:rFonts w:ascii="Arial" w:hAnsi="Arial" w:cs="Arial"/>
                <w:b/>
                <w:bCs/>
                <w:sz w:val="18"/>
                <w:szCs w:val="18"/>
              </w:rPr>
            </w:pPr>
            <w:r w:rsidRPr="00D46532">
              <w:rPr>
                <w:rFonts w:ascii="Arial" w:hAnsi="Arial" w:cs="Arial"/>
                <w:b/>
                <w:bCs/>
                <w:sz w:val="18"/>
                <w:szCs w:val="18"/>
              </w:rPr>
              <w:t>Departamento</w:t>
            </w:r>
          </w:p>
        </w:tc>
        <w:tc>
          <w:tcPr>
            <w:tcW w:w="1134" w:type="dxa"/>
            <w:shd w:val="clear" w:color="auto" w:fill="F2F2F2" w:themeFill="background1" w:themeFillShade="F2"/>
            <w:vAlign w:val="center"/>
          </w:tcPr>
          <w:p w14:paraId="3FBC41C5" w14:textId="77777777" w:rsidR="00780CDB" w:rsidRPr="00D46532" w:rsidRDefault="00780CDB" w:rsidP="00780CDB">
            <w:pPr>
              <w:jc w:val="center"/>
              <w:rPr>
                <w:rFonts w:ascii="Arial" w:hAnsi="Arial" w:cs="Arial"/>
                <w:b/>
                <w:bCs/>
                <w:sz w:val="18"/>
                <w:szCs w:val="18"/>
              </w:rPr>
            </w:pPr>
            <w:r w:rsidRPr="00D46532">
              <w:rPr>
                <w:rFonts w:ascii="Arial" w:hAnsi="Arial" w:cs="Arial"/>
                <w:b/>
                <w:bCs/>
                <w:sz w:val="18"/>
                <w:szCs w:val="18"/>
              </w:rPr>
              <w:t>Necesidades de conectividad</w:t>
            </w:r>
          </w:p>
        </w:tc>
        <w:tc>
          <w:tcPr>
            <w:tcW w:w="2410" w:type="dxa"/>
            <w:shd w:val="clear" w:color="auto" w:fill="F2F2F2" w:themeFill="background1" w:themeFillShade="F2"/>
            <w:vAlign w:val="center"/>
          </w:tcPr>
          <w:p w14:paraId="3433F729" w14:textId="77777777" w:rsidR="00780CDB" w:rsidRPr="00D46532" w:rsidRDefault="00780CDB" w:rsidP="00780CDB">
            <w:pPr>
              <w:jc w:val="center"/>
              <w:rPr>
                <w:rFonts w:ascii="Arial" w:hAnsi="Arial" w:cs="Arial"/>
                <w:b/>
                <w:bCs/>
                <w:sz w:val="18"/>
                <w:szCs w:val="18"/>
              </w:rPr>
            </w:pPr>
            <w:r w:rsidRPr="00D46532">
              <w:rPr>
                <w:rFonts w:ascii="Arial" w:hAnsi="Arial" w:cs="Arial"/>
                <w:b/>
                <w:bCs/>
                <w:sz w:val="18"/>
                <w:szCs w:val="18"/>
              </w:rPr>
              <w:t>Bits de host que se requieren para satisfacer la necesidad de conectividad</w:t>
            </w:r>
          </w:p>
        </w:tc>
        <w:tc>
          <w:tcPr>
            <w:tcW w:w="2551" w:type="dxa"/>
            <w:shd w:val="clear" w:color="auto" w:fill="F2F2F2" w:themeFill="background1" w:themeFillShade="F2"/>
            <w:vAlign w:val="center"/>
          </w:tcPr>
          <w:p w14:paraId="66558E2F" w14:textId="77777777" w:rsidR="00780CDB" w:rsidRPr="00D46532" w:rsidRDefault="00780CDB" w:rsidP="00780CDB">
            <w:pPr>
              <w:jc w:val="center"/>
              <w:rPr>
                <w:rFonts w:ascii="Arial" w:hAnsi="Arial" w:cs="Arial"/>
                <w:b/>
                <w:bCs/>
                <w:sz w:val="18"/>
                <w:szCs w:val="18"/>
              </w:rPr>
            </w:pPr>
            <w:r>
              <w:rPr>
                <w:rFonts w:ascii="Arial" w:hAnsi="Arial" w:cs="Arial"/>
                <w:b/>
                <w:bCs/>
                <w:sz w:val="18"/>
                <w:szCs w:val="18"/>
              </w:rPr>
              <w:t>Máscara en notación</w:t>
            </w:r>
            <w:r w:rsidRPr="00D46532">
              <w:rPr>
                <w:rFonts w:ascii="Arial" w:hAnsi="Arial" w:cs="Arial"/>
                <w:b/>
                <w:bCs/>
                <w:sz w:val="18"/>
                <w:szCs w:val="18"/>
              </w:rPr>
              <w:t xml:space="preserve"> decimal</w:t>
            </w:r>
          </w:p>
        </w:tc>
        <w:tc>
          <w:tcPr>
            <w:tcW w:w="1134" w:type="dxa"/>
            <w:shd w:val="clear" w:color="auto" w:fill="F2F2F2" w:themeFill="background1" w:themeFillShade="F2"/>
            <w:vAlign w:val="center"/>
          </w:tcPr>
          <w:p w14:paraId="7DC6A43E" w14:textId="57DF7BD8" w:rsidR="00780CDB" w:rsidRPr="00D46532" w:rsidRDefault="00780CDB" w:rsidP="00780CDB">
            <w:pPr>
              <w:ind w:left="113" w:right="113"/>
              <w:jc w:val="center"/>
              <w:rPr>
                <w:rFonts w:ascii="Arial" w:hAnsi="Arial" w:cs="Arial"/>
                <w:b/>
                <w:bCs/>
                <w:sz w:val="18"/>
                <w:szCs w:val="18"/>
              </w:rPr>
            </w:pPr>
            <w:r w:rsidRPr="00D46532">
              <w:rPr>
                <w:rFonts w:ascii="Arial" w:hAnsi="Arial" w:cs="Arial"/>
                <w:b/>
                <w:bCs/>
                <w:sz w:val="18"/>
                <w:szCs w:val="18"/>
              </w:rPr>
              <w:t>Prefijo de red</w:t>
            </w:r>
          </w:p>
        </w:tc>
        <w:tc>
          <w:tcPr>
            <w:tcW w:w="425" w:type="dxa"/>
            <w:shd w:val="clear" w:color="auto" w:fill="F2F2F2" w:themeFill="background1" w:themeFillShade="F2"/>
            <w:textDirection w:val="btLr"/>
            <w:vAlign w:val="center"/>
          </w:tcPr>
          <w:p w14:paraId="7B3C7B6F" w14:textId="398350FC" w:rsidR="00780CDB" w:rsidRPr="00D46532" w:rsidRDefault="00780CDB" w:rsidP="00780CDB">
            <w:pPr>
              <w:ind w:left="113" w:right="113"/>
              <w:jc w:val="center"/>
              <w:rPr>
                <w:rFonts w:ascii="Arial" w:hAnsi="Arial" w:cs="Arial"/>
                <w:b/>
                <w:bCs/>
                <w:sz w:val="18"/>
                <w:szCs w:val="18"/>
              </w:rPr>
            </w:pPr>
            <w:r w:rsidRPr="00D46532">
              <w:rPr>
                <w:rFonts w:ascii="Arial" w:hAnsi="Arial" w:cs="Arial"/>
                <w:b/>
                <w:bCs/>
                <w:sz w:val="18"/>
                <w:szCs w:val="18"/>
              </w:rPr>
              <w:t>Orden</w:t>
            </w:r>
          </w:p>
        </w:tc>
        <w:tc>
          <w:tcPr>
            <w:tcW w:w="1843" w:type="dxa"/>
            <w:shd w:val="clear" w:color="auto" w:fill="F2F2F2" w:themeFill="background1" w:themeFillShade="F2"/>
            <w:vAlign w:val="center"/>
          </w:tcPr>
          <w:p w14:paraId="5A5853C6" w14:textId="77777777" w:rsidR="00780CDB" w:rsidRPr="00D46532" w:rsidRDefault="00780CDB" w:rsidP="00780CDB">
            <w:pPr>
              <w:jc w:val="center"/>
              <w:rPr>
                <w:rFonts w:ascii="Arial" w:hAnsi="Arial" w:cs="Arial"/>
                <w:b/>
                <w:bCs/>
                <w:sz w:val="18"/>
                <w:szCs w:val="18"/>
              </w:rPr>
            </w:pPr>
            <w:r w:rsidRPr="00D46532">
              <w:rPr>
                <w:rFonts w:ascii="Arial" w:hAnsi="Arial" w:cs="Arial"/>
                <w:b/>
                <w:bCs/>
                <w:sz w:val="18"/>
                <w:szCs w:val="18"/>
              </w:rPr>
              <w:t>Subred</w:t>
            </w:r>
          </w:p>
        </w:tc>
      </w:tr>
      <w:tr w:rsidR="00780CDB" w:rsidRPr="00577931" w14:paraId="1064B574" w14:textId="77777777" w:rsidTr="00780CDB">
        <w:trPr>
          <w:trHeight w:val="379"/>
        </w:trPr>
        <w:tc>
          <w:tcPr>
            <w:tcW w:w="1560" w:type="dxa"/>
            <w:vAlign w:val="center"/>
          </w:tcPr>
          <w:p w14:paraId="5C598376" w14:textId="45245889" w:rsidR="00780CDB" w:rsidRDefault="00780CDB" w:rsidP="00780CDB">
            <w:pPr>
              <w:jc w:val="center"/>
              <w:rPr>
                <w:rFonts w:ascii="Arial" w:hAnsi="Arial" w:cs="Arial"/>
              </w:rPr>
            </w:pPr>
            <w:r>
              <w:rPr>
                <w:rFonts w:ascii="Arial" w:hAnsi="Arial" w:cs="Arial"/>
              </w:rPr>
              <w:t>Clientes</w:t>
            </w:r>
          </w:p>
        </w:tc>
        <w:tc>
          <w:tcPr>
            <w:tcW w:w="1134" w:type="dxa"/>
            <w:shd w:val="clear" w:color="auto" w:fill="auto"/>
            <w:vAlign w:val="center"/>
          </w:tcPr>
          <w:p w14:paraId="71151B35" w14:textId="0D2BA892" w:rsidR="00780CDB" w:rsidRPr="001E1F5E" w:rsidRDefault="00780CDB" w:rsidP="00780CDB">
            <w:pPr>
              <w:jc w:val="center"/>
              <w:rPr>
                <w:rFonts w:ascii="Arial" w:hAnsi="Arial" w:cs="Arial"/>
              </w:rPr>
            </w:pPr>
            <w:r>
              <w:rPr>
                <w:rFonts w:ascii="Arial" w:hAnsi="Arial" w:cs="Arial"/>
              </w:rPr>
              <w:t>80 hosts</w:t>
            </w:r>
          </w:p>
        </w:tc>
        <w:tc>
          <w:tcPr>
            <w:tcW w:w="2410" w:type="dxa"/>
            <w:vAlign w:val="center"/>
          </w:tcPr>
          <w:p w14:paraId="51C1BC2F" w14:textId="6CF7EC2D" w:rsidR="00780CDB" w:rsidRPr="00E30E78" w:rsidRDefault="00780CDB" w:rsidP="00780CDB">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7</w:t>
            </w:r>
            <w:r w:rsidRPr="00E30E78">
              <w:rPr>
                <w:rFonts w:ascii="Arial" w:hAnsi="Arial" w:cs="Arial"/>
                <w:color w:val="FF0000"/>
              </w:rPr>
              <w:t xml:space="preserve"> = </w:t>
            </w:r>
            <w:r>
              <w:rPr>
                <w:rFonts w:ascii="Arial" w:hAnsi="Arial" w:cs="Arial"/>
                <w:color w:val="FF0000"/>
              </w:rPr>
              <w:t>128</w:t>
            </w:r>
            <w:r w:rsidRPr="00E30E78">
              <w:rPr>
                <w:rFonts w:ascii="Arial" w:hAnsi="Arial" w:cs="Arial"/>
                <w:color w:val="FF0000"/>
              </w:rPr>
              <w:t xml:space="preserve"> – 2 = </w:t>
            </w:r>
            <w:r>
              <w:rPr>
                <w:rFonts w:ascii="Arial" w:hAnsi="Arial" w:cs="Arial"/>
                <w:color w:val="FF0000"/>
              </w:rPr>
              <w:t>126</w:t>
            </w:r>
          </w:p>
          <w:p w14:paraId="64AE35B5" w14:textId="78AF03E6" w:rsidR="00780CDB" w:rsidRPr="00E30E78" w:rsidRDefault="00780CDB" w:rsidP="00780CDB">
            <w:pPr>
              <w:jc w:val="center"/>
              <w:rPr>
                <w:rFonts w:ascii="Arial" w:hAnsi="Arial" w:cs="Arial"/>
                <w:color w:val="FF0000"/>
              </w:rPr>
            </w:pPr>
            <w:r>
              <w:rPr>
                <w:rFonts w:ascii="Arial" w:hAnsi="Arial" w:cs="Arial"/>
                <w:color w:val="FF0000"/>
              </w:rPr>
              <w:t>7</w:t>
            </w:r>
          </w:p>
        </w:tc>
        <w:tc>
          <w:tcPr>
            <w:tcW w:w="2551" w:type="dxa"/>
            <w:vAlign w:val="center"/>
          </w:tcPr>
          <w:p w14:paraId="1AF69914" w14:textId="77777777" w:rsidR="00780CDB" w:rsidRPr="00E30E78" w:rsidRDefault="00780CDB" w:rsidP="00780CDB">
            <w:pPr>
              <w:jc w:val="center"/>
              <w:rPr>
                <w:rFonts w:ascii="Arial" w:hAnsi="Arial" w:cs="Arial"/>
                <w:color w:val="FF0000"/>
              </w:rPr>
            </w:pPr>
            <w:r w:rsidRPr="00E30E78">
              <w:rPr>
                <w:rFonts w:ascii="Arial" w:hAnsi="Arial" w:cs="Arial"/>
                <w:color w:val="FF0000"/>
              </w:rPr>
              <w:t>255.255.255.1</w:t>
            </w:r>
            <w:r>
              <w:rPr>
                <w:rFonts w:ascii="Arial" w:hAnsi="Arial" w:cs="Arial"/>
                <w:color w:val="FF0000"/>
              </w:rPr>
              <w:t>00</w:t>
            </w:r>
            <w:r w:rsidRPr="00E30E78">
              <w:rPr>
                <w:rFonts w:ascii="Arial" w:hAnsi="Arial" w:cs="Arial"/>
                <w:color w:val="FF0000"/>
              </w:rPr>
              <w:t>00000</w:t>
            </w:r>
          </w:p>
          <w:p w14:paraId="21DA2D98" w14:textId="6D6830B7" w:rsidR="00780CDB" w:rsidRPr="00E30E78" w:rsidRDefault="00780CDB" w:rsidP="00780CDB">
            <w:pPr>
              <w:jc w:val="center"/>
              <w:rPr>
                <w:rFonts w:ascii="Arial" w:hAnsi="Arial" w:cs="Arial"/>
                <w:color w:val="FF0000"/>
              </w:rPr>
            </w:pPr>
            <w:r w:rsidRPr="00E30E78">
              <w:rPr>
                <w:rFonts w:ascii="Arial" w:hAnsi="Arial" w:cs="Arial"/>
                <w:color w:val="FF0000"/>
              </w:rPr>
              <w:t>255.255.255.</w:t>
            </w:r>
            <w:r>
              <w:rPr>
                <w:rFonts w:ascii="Arial" w:hAnsi="Arial" w:cs="Arial"/>
                <w:color w:val="FF0000"/>
              </w:rPr>
              <w:t>128</w:t>
            </w:r>
          </w:p>
        </w:tc>
        <w:tc>
          <w:tcPr>
            <w:tcW w:w="1134" w:type="dxa"/>
            <w:vAlign w:val="center"/>
          </w:tcPr>
          <w:p w14:paraId="03234FF3" w14:textId="339F0535" w:rsidR="00780CDB" w:rsidRDefault="00780CDB" w:rsidP="00780CDB">
            <w:pPr>
              <w:jc w:val="center"/>
              <w:rPr>
                <w:rFonts w:ascii="Arial" w:hAnsi="Arial" w:cs="Arial"/>
                <w:color w:val="FF0000"/>
              </w:rPr>
            </w:pPr>
            <w:r>
              <w:rPr>
                <w:rFonts w:ascii="Arial" w:hAnsi="Arial" w:cs="Arial"/>
                <w:color w:val="FF0000"/>
              </w:rPr>
              <w:t>/25</w:t>
            </w:r>
          </w:p>
        </w:tc>
        <w:tc>
          <w:tcPr>
            <w:tcW w:w="425" w:type="dxa"/>
            <w:vAlign w:val="center"/>
          </w:tcPr>
          <w:p w14:paraId="4A13D664" w14:textId="4897D06A" w:rsidR="00780CDB" w:rsidRPr="00E30E78" w:rsidRDefault="00780CDB" w:rsidP="00780CDB">
            <w:pPr>
              <w:jc w:val="center"/>
              <w:rPr>
                <w:rFonts w:ascii="Arial" w:hAnsi="Arial" w:cs="Arial"/>
                <w:color w:val="FF0000"/>
              </w:rPr>
            </w:pPr>
            <w:r>
              <w:rPr>
                <w:rFonts w:ascii="Arial" w:hAnsi="Arial" w:cs="Arial"/>
                <w:color w:val="FF0000"/>
              </w:rPr>
              <w:t>1</w:t>
            </w:r>
          </w:p>
        </w:tc>
        <w:tc>
          <w:tcPr>
            <w:tcW w:w="1843" w:type="dxa"/>
            <w:vAlign w:val="center"/>
          </w:tcPr>
          <w:p w14:paraId="7614A0AD" w14:textId="7D4FE19C" w:rsidR="00780CDB" w:rsidRPr="00232218" w:rsidRDefault="00780CDB" w:rsidP="00780CDB">
            <w:pPr>
              <w:jc w:val="center"/>
              <w:rPr>
                <w:rFonts w:ascii="Arial" w:hAnsi="Arial" w:cs="Arial"/>
                <w:b/>
                <w:bCs/>
                <w:color w:val="FF0000"/>
              </w:rPr>
            </w:pPr>
            <w:r w:rsidRPr="00232218">
              <w:rPr>
                <w:rFonts w:ascii="Arial" w:hAnsi="Arial" w:cs="Arial"/>
                <w:b/>
                <w:bCs/>
                <w:color w:val="FF0000"/>
              </w:rPr>
              <w:t>192.168.254.0</w:t>
            </w:r>
          </w:p>
          <w:p w14:paraId="106511B3" w14:textId="774EE81F" w:rsidR="00780CDB" w:rsidRPr="00E30E78" w:rsidRDefault="00780CDB" w:rsidP="00780CDB">
            <w:pPr>
              <w:jc w:val="center"/>
              <w:rPr>
                <w:rFonts w:ascii="Arial" w:hAnsi="Arial" w:cs="Arial"/>
                <w:color w:val="FF0000"/>
              </w:rPr>
            </w:pPr>
            <w:r>
              <w:rPr>
                <w:rFonts w:ascii="Arial" w:hAnsi="Arial" w:cs="Arial"/>
                <w:color w:val="FF0000"/>
              </w:rPr>
              <w:t>192.168.254.128</w:t>
            </w:r>
          </w:p>
        </w:tc>
      </w:tr>
      <w:tr w:rsidR="00780CDB" w:rsidRPr="00577931" w14:paraId="7C88AC8A" w14:textId="77777777" w:rsidTr="00780CDB">
        <w:trPr>
          <w:trHeight w:val="398"/>
        </w:trPr>
        <w:tc>
          <w:tcPr>
            <w:tcW w:w="1560" w:type="dxa"/>
            <w:vAlign w:val="center"/>
          </w:tcPr>
          <w:p w14:paraId="0291EA2D" w14:textId="685D1C61" w:rsidR="00780CDB" w:rsidRDefault="00780CDB" w:rsidP="00780CDB">
            <w:pPr>
              <w:jc w:val="center"/>
              <w:rPr>
                <w:rFonts w:ascii="Arial" w:hAnsi="Arial" w:cs="Arial"/>
              </w:rPr>
            </w:pPr>
            <w:r>
              <w:rPr>
                <w:rFonts w:ascii="Arial" w:hAnsi="Arial" w:cs="Arial"/>
              </w:rPr>
              <w:t>Administradores</w:t>
            </w:r>
          </w:p>
        </w:tc>
        <w:tc>
          <w:tcPr>
            <w:tcW w:w="1134" w:type="dxa"/>
            <w:shd w:val="clear" w:color="auto" w:fill="auto"/>
            <w:vAlign w:val="center"/>
          </w:tcPr>
          <w:p w14:paraId="32D17B51" w14:textId="71117D38" w:rsidR="00780CDB" w:rsidRPr="001E1F5E" w:rsidRDefault="00780CDB" w:rsidP="00780CDB">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974AA65" w14:textId="4F065EB7" w:rsidR="00780CDB" w:rsidRPr="00E30E78" w:rsidRDefault="00780CDB" w:rsidP="00780CDB">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1EEC234C" w14:textId="30368C2C" w:rsidR="00780CDB" w:rsidRPr="00E30E78" w:rsidRDefault="00780CDB" w:rsidP="00780CDB">
            <w:pPr>
              <w:jc w:val="center"/>
              <w:rPr>
                <w:rFonts w:ascii="Arial" w:hAnsi="Arial" w:cs="Arial"/>
                <w:color w:val="FF0000"/>
              </w:rPr>
            </w:pPr>
            <w:r>
              <w:rPr>
                <w:rFonts w:ascii="Arial" w:hAnsi="Arial" w:cs="Arial"/>
                <w:color w:val="FF0000"/>
              </w:rPr>
              <w:t>3</w:t>
            </w:r>
          </w:p>
        </w:tc>
        <w:tc>
          <w:tcPr>
            <w:tcW w:w="2551" w:type="dxa"/>
            <w:vAlign w:val="center"/>
          </w:tcPr>
          <w:p w14:paraId="5F8EE609" w14:textId="77777777" w:rsidR="00780CDB" w:rsidRPr="00E30E78" w:rsidRDefault="00780CDB" w:rsidP="00780CDB">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4336541C" w14:textId="0E7DBF94" w:rsidR="00780CDB" w:rsidRPr="00E30E78" w:rsidRDefault="00780CDB" w:rsidP="00780CDB">
            <w:pPr>
              <w:jc w:val="center"/>
              <w:rPr>
                <w:rFonts w:ascii="Arial" w:hAnsi="Arial" w:cs="Arial"/>
                <w:color w:val="FF0000"/>
              </w:rPr>
            </w:pPr>
            <w:r>
              <w:rPr>
                <w:rFonts w:ascii="Arial" w:hAnsi="Arial" w:cs="Arial"/>
                <w:color w:val="FF0000"/>
              </w:rPr>
              <w:t>255.255.255.248</w:t>
            </w:r>
          </w:p>
        </w:tc>
        <w:tc>
          <w:tcPr>
            <w:tcW w:w="1134" w:type="dxa"/>
            <w:vAlign w:val="center"/>
          </w:tcPr>
          <w:p w14:paraId="3C840E82" w14:textId="76977FC4" w:rsidR="00780CDB" w:rsidRDefault="00780CDB" w:rsidP="00780CDB">
            <w:pPr>
              <w:jc w:val="center"/>
              <w:rPr>
                <w:rFonts w:ascii="Arial" w:hAnsi="Arial" w:cs="Arial"/>
                <w:color w:val="FF0000"/>
              </w:rPr>
            </w:pPr>
            <w:r>
              <w:rPr>
                <w:rFonts w:ascii="Arial" w:hAnsi="Arial" w:cs="Arial"/>
                <w:color w:val="FF0000"/>
              </w:rPr>
              <w:t>/29</w:t>
            </w:r>
          </w:p>
        </w:tc>
        <w:tc>
          <w:tcPr>
            <w:tcW w:w="425" w:type="dxa"/>
            <w:vAlign w:val="center"/>
          </w:tcPr>
          <w:p w14:paraId="16458779" w14:textId="7CBEBDCB" w:rsidR="00780CDB" w:rsidRPr="00E30E78" w:rsidRDefault="00780CDB" w:rsidP="00780CDB">
            <w:pPr>
              <w:jc w:val="center"/>
              <w:rPr>
                <w:rFonts w:ascii="Arial" w:hAnsi="Arial" w:cs="Arial"/>
                <w:color w:val="FF0000"/>
              </w:rPr>
            </w:pPr>
            <w:r>
              <w:rPr>
                <w:rFonts w:ascii="Arial" w:hAnsi="Arial" w:cs="Arial"/>
                <w:color w:val="FF0000"/>
              </w:rPr>
              <w:t>4</w:t>
            </w:r>
          </w:p>
        </w:tc>
        <w:tc>
          <w:tcPr>
            <w:tcW w:w="1843" w:type="dxa"/>
            <w:vAlign w:val="center"/>
          </w:tcPr>
          <w:p w14:paraId="046AE382" w14:textId="21A432F7" w:rsidR="00780CDB" w:rsidRPr="00232218" w:rsidRDefault="00780CDB" w:rsidP="00780CDB">
            <w:pPr>
              <w:jc w:val="center"/>
              <w:rPr>
                <w:rFonts w:ascii="Arial" w:hAnsi="Arial" w:cs="Arial"/>
                <w:b/>
                <w:bCs/>
                <w:color w:val="FF0000"/>
              </w:rPr>
            </w:pPr>
            <w:r w:rsidRPr="00232218">
              <w:rPr>
                <w:rFonts w:ascii="Arial" w:hAnsi="Arial" w:cs="Arial"/>
                <w:b/>
                <w:bCs/>
                <w:color w:val="FF0000"/>
              </w:rPr>
              <w:t>192.168.254.192</w:t>
            </w:r>
          </w:p>
          <w:p w14:paraId="13A6AEB2" w14:textId="30FFC455" w:rsidR="00780CDB" w:rsidRPr="00E30E78" w:rsidRDefault="00780CDB" w:rsidP="00780CDB">
            <w:pPr>
              <w:jc w:val="center"/>
              <w:rPr>
                <w:rFonts w:ascii="Arial" w:hAnsi="Arial" w:cs="Arial"/>
                <w:color w:val="FF0000"/>
              </w:rPr>
            </w:pPr>
            <w:r>
              <w:rPr>
                <w:rFonts w:ascii="Arial" w:hAnsi="Arial" w:cs="Arial"/>
                <w:color w:val="FF0000"/>
              </w:rPr>
              <w:t>192.168.254.200</w:t>
            </w:r>
          </w:p>
        </w:tc>
      </w:tr>
      <w:tr w:rsidR="00780CDB" w:rsidRPr="00577931" w14:paraId="726224F9" w14:textId="77777777" w:rsidTr="00780CDB">
        <w:trPr>
          <w:trHeight w:val="391"/>
        </w:trPr>
        <w:tc>
          <w:tcPr>
            <w:tcW w:w="1560" w:type="dxa"/>
            <w:vAlign w:val="center"/>
          </w:tcPr>
          <w:p w14:paraId="22502E15" w14:textId="0ED0040E" w:rsidR="00780CDB" w:rsidRDefault="00780CDB" w:rsidP="00780CDB">
            <w:pPr>
              <w:jc w:val="center"/>
              <w:rPr>
                <w:rFonts w:ascii="Arial" w:hAnsi="Arial" w:cs="Arial"/>
              </w:rPr>
            </w:pPr>
            <w:r>
              <w:rPr>
                <w:rFonts w:ascii="Arial" w:hAnsi="Arial" w:cs="Arial"/>
              </w:rPr>
              <w:t>Cajas registradoras</w:t>
            </w:r>
          </w:p>
        </w:tc>
        <w:tc>
          <w:tcPr>
            <w:tcW w:w="1134" w:type="dxa"/>
            <w:shd w:val="clear" w:color="auto" w:fill="auto"/>
            <w:vAlign w:val="center"/>
          </w:tcPr>
          <w:p w14:paraId="7904B085" w14:textId="621DEAF2" w:rsidR="00780CDB" w:rsidRPr="001E1F5E" w:rsidRDefault="00780CDB" w:rsidP="00780CDB">
            <w:pPr>
              <w:jc w:val="center"/>
              <w:rPr>
                <w:rFonts w:ascii="Arial" w:hAnsi="Arial" w:cs="Arial"/>
              </w:rPr>
            </w:pPr>
            <w:r>
              <w:rPr>
                <w:rFonts w:ascii="Arial" w:hAnsi="Arial" w:cs="Arial"/>
              </w:rPr>
              <w:t>3</w:t>
            </w:r>
            <w:r w:rsidRPr="00052204">
              <w:rPr>
                <w:rFonts w:ascii="Arial" w:hAnsi="Arial" w:cs="Arial"/>
              </w:rPr>
              <w:t xml:space="preserve"> hosts</w:t>
            </w:r>
          </w:p>
        </w:tc>
        <w:tc>
          <w:tcPr>
            <w:tcW w:w="2410" w:type="dxa"/>
            <w:vAlign w:val="center"/>
          </w:tcPr>
          <w:p w14:paraId="2E385685" w14:textId="77777777" w:rsidR="00780CDB" w:rsidRPr="00E30E78" w:rsidRDefault="00780CDB" w:rsidP="00780CDB">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3</w:t>
            </w:r>
            <w:r w:rsidRPr="00E30E78">
              <w:rPr>
                <w:rFonts w:ascii="Arial" w:hAnsi="Arial" w:cs="Arial"/>
                <w:color w:val="FF0000"/>
              </w:rPr>
              <w:t xml:space="preserve"> = </w:t>
            </w:r>
            <w:r>
              <w:rPr>
                <w:rFonts w:ascii="Arial" w:hAnsi="Arial" w:cs="Arial"/>
                <w:color w:val="FF0000"/>
              </w:rPr>
              <w:t>8</w:t>
            </w:r>
            <w:r w:rsidRPr="00E30E78">
              <w:rPr>
                <w:rFonts w:ascii="Arial" w:hAnsi="Arial" w:cs="Arial"/>
                <w:color w:val="FF0000"/>
              </w:rPr>
              <w:t xml:space="preserve"> – 2 = </w:t>
            </w:r>
            <w:r>
              <w:rPr>
                <w:rFonts w:ascii="Arial" w:hAnsi="Arial" w:cs="Arial"/>
                <w:color w:val="FF0000"/>
              </w:rPr>
              <w:t>6</w:t>
            </w:r>
          </w:p>
          <w:p w14:paraId="3945D990" w14:textId="5DD5702E" w:rsidR="00780CDB" w:rsidRPr="00E30E78" w:rsidRDefault="00780CDB" w:rsidP="00780CDB">
            <w:pPr>
              <w:jc w:val="center"/>
              <w:rPr>
                <w:rFonts w:ascii="Arial" w:hAnsi="Arial" w:cs="Arial"/>
                <w:color w:val="FF0000"/>
              </w:rPr>
            </w:pPr>
            <w:r>
              <w:rPr>
                <w:rFonts w:ascii="Arial" w:hAnsi="Arial" w:cs="Arial"/>
                <w:color w:val="FF0000"/>
              </w:rPr>
              <w:t>3</w:t>
            </w:r>
          </w:p>
        </w:tc>
        <w:tc>
          <w:tcPr>
            <w:tcW w:w="2551" w:type="dxa"/>
            <w:vAlign w:val="center"/>
          </w:tcPr>
          <w:p w14:paraId="72E4DDE6" w14:textId="77777777" w:rsidR="00780CDB" w:rsidRPr="00E30E78" w:rsidRDefault="00780CDB" w:rsidP="00780CDB">
            <w:pPr>
              <w:jc w:val="center"/>
              <w:rPr>
                <w:rFonts w:ascii="Arial" w:hAnsi="Arial" w:cs="Arial"/>
                <w:color w:val="FF0000"/>
              </w:rPr>
            </w:pPr>
            <w:r w:rsidRPr="00E30E78">
              <w:rPr>
                <w:rFonts w:ascii="Arial" w:hAnsi="Arial" w:cs="Arial"/>
                <w:color w:val="FF0000"/>
              </w:rPr>
              <w:t>255.255.255.111</w:t>
            </w:r>
            <w:r>
              <w:rPr>
                <w:rFonts w:ascii="Arial" w:hAnsi="Arial" w:cs="Arial"/>
                <w:color w:val="FF0000"/>
              </w:rPr>
              <w:t>110</w:t>
            </w:r>
            <w:r w:rsidRPr="00E30E78">
              <w:rPr>
                <w:rFonts w:ascii="Arial" w:hAnsi="Arial" w:cs="Arial"/>
                <w:color w:val="FF0000"/>
              </w:rPr>
              <w:t>00</w:t>
            </w:r>
          </w:p>
          <w:p w14:paraId="012ED547" w14:textId="2B9E22EA" w:rsidR="00780CDB" w:rsidRPr="00E30E78" w:rsidRDefault="00780CDB" w:rsidP="00780CDB">
            <w:pPr>
              <w:jc w:val="center"/>
              <w:rPr>
                <w:rFonts w:ascii="Arial" w:hAnsi="Arial" w:cs="Arial"/>
                <w:color w:val="FF0000"/>
              </w:rPr>
            </w:pPr>
            <w:r>
              <w:rPr>
                <w:rFonts w:ascii="Arial" w:hAnsi="Arial" w:cs="Arial"/>
                <w:color w:val="FF0000"/>
              </w:rPr>
              <w:t>255.255.255.248</w:t>
            </w:r>
          </w:p>
        </w:tc>
        <w:tc>
          <w:tcPr>
            <w:tcW w:w="1134" w:type="dxa"/>
            <w:vAlign w:val="center"/>
          </w:tcPr>
          <w:p w14:paraId="35184C5E" w14:textId="2D0D8747" w:rsidR="00780CDB" w:rsidRDefault="00780CDB" w:rsidP="00780CDB">
            <w:pPr>
              <w:jc w:val="center"/>
              <w:rPr>
                <w:rFonts w:ascii="Arial" w:hAnsi="Arial" w:cs="Arial"/>
                <w:color w:val="FF0000"/>
              </w:rPr>
            </w:pPr>
            <w:r>
              <w:rPr>
                <w:rFonts w:ascii="Arial" w:hAnsi="Arial" w:cs="Arial"/>
                <w:color w:val="FF0000"/>
              </w:rPr>
              <w:t>/29</w:t>
            </w:r>
          </w:p>
        </w:tc>
        <w:tc>
          <w:tcPr>
            <w:tcW w:w="425" w:type="dxa"/>
            <w:vAlign w:val="center"/>
          </w:tcPr>
          <w:p w14:paraId="7CB8B6C4" w14:textId="312D6213" w:rsidR="00780CDB" w:rsidRPr="00E30E78" w:rsidRDefault="00780CDB" w:rsidP="00780CDB">
            <w:pPr>
              <w:jc w:val="center"/>
              <w:rPr>
                <w:rFonts w:ascii="Arial" w:hAnsi="Arial" w:cs="Arial"/>
                <w:color w:val="FF0000"/>
              </w:rPr>
            </w:pPr>
            <w:r>
              <w:rPr>
                <w:rFonts w:ascii="Arial" w:hAnsi="Arial" w:cs="Arial"/>
                <w:color w:val="FF0000"/>
              </w:rPr>
              <w:t>5</w:t>
            </w:r>
          </w:p>
        </w:tc>
        <w:tc>
          <w:tcPr>
            <w:tcW w:w="1843" w:type="dxa"/>
            <w:vAlign w:val="center"/>
          </w:tcPr>
          <w:p w14:paraId="59E2F1C6" w14:textId="48B50689" w:rsidR="00780CDB" w:rsidRPr="00232218" w:rsidRDefault="00780CDB" w:rsidP="00780CDB">
            <w:pPr>
              <w:jc w:val="center"/>
              <w:rPr>
                <w:rFonts w:ascii="Arial" w:hAnsi="Arial" w:cs="Arial"/>
                <w:b/>
                <w:bCs/>
                <w:color w:val="FF0000"/>
              </w:rPr>
            </w:pPr>
            <w:r w:rsidRPr="00232218">
              <w:rPr>
                <w:rFonts w:ascii="Arial" w:hAnsi="Arial" w:cs="Arial"/>
                <w:b/>
                <w:bCs/>
                <w:color w:val="FF0000"/>
              </w:rPr>
              <w:t>192.168.254.200</w:t>
            </w:r>
          </w:p>
        </w:tc>
      </w:tr>
      <w:tr w:rsidR="00780CDB" w:rsidRPr="00577931" w14:paraId="714CFF48" w14:textId="77777777" w:rsidTr="00780CDB">
        <w:trPr>
          <w:trHeight w:val="395"/>
        </w:trPr>
        <w:tc>
          <w:tcPr>
            <w:tcW w:w="1560" w:type="dxa"/>
            <w:vAlign w:val="center"/>
          </w:tcPr>
          <w:p w14:paraId="3A3161D0" w14:textId="67111D03" w:rsidR="00780CDB" w:rsidRDefault="00780CDB" w:rsidP="00780CDB">
            <w:pPr>
              <w:jc w:val="center"/>
              <w:rPr>
                <w:rFonts w:ascii="Arial" w:hAnsi="Arial" w:cs="Arial"/>
              </w:rPr>
            </w:pPr>
            <w:r>
              <w:rPr>
                <w:rFonts w:ascii="Arial" w:hAnsi="Arial" w:cs="Arial"/>
              </w:rPr>
              <w:t>Almacén</w:t>
            </w:r>
          </w:p>
        </w:tc>
        <w:tc>
          <w:tcPr>
            <w:tcW w:w="1134" w:type="dxa"/>
            <w:shd w:val="clear" w:color="auto" w:fill="auto"/>
            <w:vAlign w:val="center"/>
          </w:tcPr>
          <w:p w14:paraId="13823E0F" w14:textId="77777777" w:rsidR="00780CDB" w:rsidRPr="001E1F5E" w:rsidRDefault="00780CDB" w:rsidP="00780CDB">
            <w:pPr>
              <w:jc w:val="center"/>
              <w:rPr>
                <w:rFonts w:ascii="Arial" w:hAnsi="Arial" w:cs="Arial"/>
              </w:rPr>
            </w:pPr>
            <w:r>
              <w:rPr>
                <w:rFonts w:ascii="Arial" w:hAnsi="Arial" w:cs="Arial"/>
              </w:rPr>
              <w:t>15</w:t>
            </w:r>
            <w:r w:rsidRPr="00052204">
              <w:rPr>
                <w:rFonts w:ascii="Arial" w:hAnsi="Arial" w:cs="Arial"/>
              </w:rPr>
              <w:t xml:space="preserve"> hosts</w:t>
            </w:r>
          </w:p>
        </w:tc>
        <w:tc>
          <w:tcPr>
            <w:tcW w:w="2410" w:type="dxa"/>
            <w:vAlign w:val="center"/>
          </w:tcPr>
          <w:p w14:paraId="06938298" w14:textId="77777777" w:rsidR="00780CDB" w:rsidRPr="00E30E78" w:rsidRDefault="00780CDB" w:rsidP="00780CDB">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4B33D3DA" w14:textId="77777777" w:rsidR="00780CDB" w:rsidRPr="00E30E78" w:rsidRDefault="00780CDB" w:rsidP="00780CDB">
            <w:pPr>
              <w:jc w:val="center"/>
              <w:rPr>
                <w:rFonts w:ascii="Arial" w:hAnsi="Arial" w:cs="Arial"/>
                <w:color w:val="FF0000"/>
              </w:rPr>
            </w:pPr>
            <w:r>
              <w:rPr>
                <w:rFonts w:ascii="Arial" w:hAnsi="Arial" w:cs="Arial"/>
                <w:color w:val="FF0000"/>
              </w:rPr>
              <w:t>5</w:t>
            </w:r>
          </w:p>
        </w:tc>
        <w:tc>
          <w:tcPr>
            <w:tcW w:w="2551" w:type="dxa"/>
            <w:vAlign w:val="center"/>
          </w:tcPr>
          <w:p w14:paraId="5C1A43D3" w14:textId="77777777" w:rsidR="00780CDB" w:rsidRPr="00E30E78" w:rsidRDefault="00780CDB" w:rsidP="00780CDB">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778DE9C9" w14:textId="17821D80" w:rsidR="00780CDB" w:rsidRPr="00E30E78" w:rsidRDefault="00780CDB" w:rsidP="00780CDB">
            <w:pPr>
              <w:jc w:val="center"/>
              <w:rPr>
                <w:rFonts w:ascii="Arial" w:hAnsi="Arial" w:cs="Arial"/>
                <w:color w:val="FF0000"/>
              </w:rPr>
            </w:pPr>
            <w:r>
              <w:rPr>
                <w:rFonts w:ascii="Arial" w:hAnsi="Arial" w:cs="Arial"/>
                <w:color w:val="FF0000"/>
              </w:rPr>
              <w:t>255.255.255.224</w:t>
            </w:r>
          </w:p>
        </w:tc>
        <w:tc>
          <w:tcPr>
            <w:tcW w:w="1134" w:type="dxa"/>
            <w:vAlign w:val="center"/>
          </w:tcPr>
          <w:p w14:paraId="46F3029A" w14:textId="7B0B790B" w:rsidR="00780CDB" w:rsidRDefault="00780CDB" w:rsidP="00780CDB">
            <w:pPr>
              <w:jc w:val="center"/>
              <w:rPr>
                <w:rFonts w:ascii="Arial" w:hAnsi="Arial" w:cs="Arial"/>
                <w:color w:val="FF0000"/>
              </w:rPr>
            </w:pPr>
            <w:r>
              <w:rPr>
                <w:rFonts w:ascii="Arial" w:hAnsi="Arial" w:cs="Arial"/>
                <w:color w:val="FF0000"/>
              </w:rPr>
              <w:t>/27</w:t>
            </w:r>
          </w:p>
        </w:tc>
        <w:tc>
          <w:tcPr>
            <w:tcW w:w="425" w:type="dxa"/>
            <w:vAlign w:val="center"/>
          </w:tcPr>
          <w:p w14:paraId="1A4EAB59" w14:textId="00368759" w:rsidR="00780CDB" w:rsidRPr="00E30E78" w:rsidRDefault="00780CDB" w:rsidP="00780CDB">
            <w:pPr>
              <w:jc w:val="center"/>
              <w:rPr>
                <w:rFonts w:ascii="Arial" w:hAnsi="Arial" w:cs="Arial"/>
                <w:color w:val="FF0000"/>
              </w:rPr>
            </w:pPr>
            <w:r>
              <w:rPr>
                <w:rFonts w:ascii="Arial" w:hAnsi="Arial" w:cs="Arial"/>
                <w:color w:val="FF0000"/>
              </w:rPr>
              <w:t>2</w:t>
            </w:r>
          </w:p>
        </w:tc>
        <w:tc>
          <w:tcPr>
            <w:tcW w:w="1843" w:type="dxa"/>
            <w:vAlign w:val="center"/>
          </w:tcPr>
          <w:p w14:paraId="7D423617" w14:textId="77777777" w:rsidR="00780CDB" w:rsidRPr="00232218" w:rsidRDefault="00780CDB" w:rsidP="00780CDB">
            <w:pPr>
              <w:jc w:val="center"/>
              <w:rPr>
                <w:rFonts w:ascii="Arial" w:hAnsi="Arial" w:cs="Arial"/>
                <w:b/>
                <w:bCs/>
                <w:color w:val="FF0000"/>
              </w:rPr>
            </w:pPr>
            <w:r w:rsidRPr="00232218">
              <w:rPr>
                <w:rFonts w:ascii="Arial" w:hAnsi="Arial" w:cs="Arial"/>
                <w:b/>
                <w:bCs/>
                <w:color w:val="FF0000"/>
              </w:rPr>
              <w:t>192.168.254.128</w:t>
            </w:r>
          </w:p>
          <w:p w14:paraId="24C33ECD" w14:textId="2176DB0E" w:rsidR="00780CDB" w:rsidRPr="00E30E78" w:rsidRDefault="00780CDB" w:rsidP="001A0DEB">
            <w:pPr>
              <w:jc w:val="center"/>
              <w:rPr>
                <w:rFonts w:ascii="Arial" w:hAnsi="Arial" w:cs="Arial"/>
                <w:color w:val="FF0000"/>
              </w:rPr>
            </w:pPr>
            <w:r>
              <w:rPr>
                <w:rFonts w:ascii="Arial" w:hAnsi="Arial" w:cs="Arial"/>
                <w:color w:val="FF0000"/>
              </w:rPr>
              <w:t>192.168.254.160</w:t>
            </w:r>
          </w:p>
        </w:tc>
      </w:tr>
      <w:tr w:rsidR="00780CDB" w:rsidRPr="00577931" w14:paraId="53BB18D6" w14:textId="77777777" w:rsidTr="00780CDB">
        <w:trPr>
          <w:trHeight w:val="385"/>
        </w:trPr>
        <w:tc>
          <w:tcPr>
            <w:tcW w:w="1560" w:type="dxa"/>
            <w:vAlign w:val="center"/>
          </w:tcPr>
          <w:p w14:paraId="31EA71EE" w14:textId="2B8557B9" w:rsidR="00780CDB" w:rsidRDefault="00780CDB" w:rsidP="00780CDB">
            <w:pPr>
              <w:jc w:val="center"/>
              <w:rPr>
                <w:rFonts w:ascii="Arial" w:hAnsi="Arial" w:cs="Arial"/>
              </w:rPr>
            </w:pPr>
            <w:r>
              <w:rPr>
                <w:rFonts w:ascii="Arial" w:hAnsi="Arial" w:cs="Arial"/>
              </w:rPr>
              <w:t>Smart TVs</w:t>
            </w:r>
          </w:p>
        </w:tc>
        <w:tc>
          <w:tcPr>
            <w:tcW w:w="1134" w:type="dxa"/>
            <w:shd w:val="clear" w:color="auto" w:fill="auto"/>
            <w:vAlign w:val="center"/>
          </w:tcPr>
          <w:p w14:paraId="0A218C35" w14:textId="0505EE79" w:rsidR="00780CDB" w:rsidRPr="001E1F5E" w:rsidRDefault="00780CDB" w:rsidP="00780CDB">
            <w:pPr>
              <w:jc w:val="center"/>
              <w:rPr>
                <w:rFonts w:ascii="Arial" w:hAnsi="Arial" w:cs="Arial"/>
              </w:rPr>
            </w:pPr>
            <w:r>
              <w:rPr>
                <w:rFonts w:ascii="Arial" w:hAnsi="Arial" w:cs="Arial"/>
              </w:rPr>
              <w:t>20</w:t>
            </w:r>
            <w:r w:rsidRPr="00052204">
              <w:rPr>
                <w:rFonts w:ascii="Arial" w:hAnsi="Arial" w:cs="Arial"/>
              </w:rPr>
              <w:t xml:space="preserve"> hosts</w:t>
            </w:r>
          </w:p>
        </w:tc>
        <w:tc>
          <w:tcPr>
            <w:tcW w:w="2410" w:type="dxa"/>
            <w:vAlign w:val="center"/>
          </w:tcPr>
          <w:p w14:paraId="440C9170" w14:textId="77777777" w:rsidR="00780CDB" w:rsidRPr="00E30E78" w:rsidRDefault="00780CDB" w:rsidP="00780CDB">
            <w:pPr>
              <w:jc w:val="center"/>
              <w:rPr>
                <w:rFonts w:ascii="Arial" w:hAnsi="Arial" w:cs="Arial"/>
                <w:color w:val="FF0000"/>
              </w:rPr>
            </w:pPr>
            <w:r w:rsidRPr="00E30E78">
              <w:rPr>
                <w:rFonts w:ascii="Arial" w:hAnsi="Arial" w:cs="Arial"/>
                <w:color w:val="FF0000"/>
              </w:rPr>
              <w:t xml:space="preserve">2 a la </w:t>
            </w:r>
            <w:r>
              <w:rPr>
                <w:rFonts w:ascii="Arial" w:hAnsi="Arial" w:cs="Arial"/>
                <w:color w:val="FF0000"/>
              </w:rPr>
              <w:t>5</w:t>
            </w:r>
            <w:r w:rsidRPr="00E30E78">
              <w:rPr>
                <w:rFonts w:ascii="Arial" w:hAnsi="Arial" w:cs="Arial"/>
                <w:color w:val="FF0000"/>
              </w:rPr>
              <w:t xml:space="preserve"> – 2 = </w:t>
            </w:r>
            <w:r>
              <w:rPr>
                <w:rFonts w:ascii="Arial" w:hAnsi="Arial" w:cs="Arial"/>
                <w:color w:val="FF0000"/>
              </w:rPr>
              <w:t>30</w:t>
            </w:r>
          </w:p>
          <w:p w14:paraId="408AEC51" w14:textId="77777777" w:rsidR="00780CDB" w:rsidRPr="00E30E78" w:rsidRDefault="00780CDB" w:rsidP="00780CDB">
            <w:pPr>
              <w:jc w:val="center"/>
              <w:rPr>
                <w:rFonts w:ascii="Arial" w:hAnsi="Arial" w:cs="Arial"/>
                <w:color w:val="FF0000"/>
              </w:rPr>
            </w:pPr>
            <w:r>
              <w:rPr>
                <w:rFonts w:ascii="Arial" w:hAnsi="Arial" w:cs="Arial"/>
                <w:color w:val="FF0000"/>
              </w:rPr>
              <w:t>5</w:t>
            </w:r>
          </w:p>
        </w:tc>
        <w:tc>
          <w:tcPr>
            <w:tcW w:w="2551" w:type="dxa"/>
            <w:vAlign w:val="center"/>
          </w:tcPr>
          <w:p w14:paraId="1CC10BAE" w14:textId="77777777" w:rsidR="00780CDB" w:rsidRPr="00E30E78" w:rsidRDefault="00780CDB" w:rsidP="00780CDB">
            <w:pPr>
              <w:jc w:val="center"/>
              <w:rPr>
                <w:rFonts w:ascii="Arial" w:hAnsi="Arial" w:cs="Arial"/>
                <w:color w:val="FF0000"/>
              </w:rPr>
            </w:pPr>
            <w:r w:rsidRPr="00E30E78">
              <w:rPr>
                <w:rFonts w:ascii="Arial" w:hAnsi="Arial" w:cs="Arial"/>
                <w:color w:val="FF0000"/>
              </w:rPr>
              <w:t>255.255</w:t>
            </w:r>
            <w:r>
              <w:rPr>
                <w:rFonts w:ascii="Arial" w:hAnsi="Arial" w:cs="Arial"/>
                <w:color w:val="FF0000"/>
              </w:rPr>
              <w:t xml:space="preserve"> </w:t>
            </w:r>
            <w:r w:rsidRPr="00E30E78">
              <w:rPr>
                <w:rFonts w:ascii="Arial" w:hAnsi="Arial" w:cs="Arial"/>
                <w:color w:val="FF0000"/>
              </w:rPr>
              <w:t>.255.1</w:t>
            </w:r>
            <w:r>
              <w:rPr>
                <w:rFonts w:ascii="Arial" w:hAnsi="Arial" w:cs="Arial"/>
                <w:color w:val="FF0000"/>
              </w:rPr>
              <w:t>11</w:t>
            </w:r>
            <w:r w:rsidRPr="00E30E78">
              <w:rPr>
                <w:rFonts w:ascii="Arial" w:hAnsi="Arial" w:cs="Arial"/>
                <w:color w:val="FF0000"/>
              </w:rPr>
              <w:t>00000</w:t>
            </w:r>
          </w:p>
          <w:p w14:paraId="79503FA6" w14:textId="446F2EFB" w:rsidR="00780CDB" w:rsidRPr="00E30E78" w:rsidRDefault="00780CDB" w:rsidP="00780CDB">
            <w:pPr>
              <w:jc w:val="center"/>
              <w:rPr>
                <w:rFonts w:ascii="Arial" w:hAnsi="Arial" w:cs="Arial"/>
                <w:color w:val="FF0000"/>
              </w:rPr>
            </w:pPr>
            <w:r>
              <w:rPr>
                <w:rFonts w:ascii="Arial" w:hAnsi="Arial" w:cs="Arial"/>
                <w:color w:val="FF0000"/>
              </w:rPr>
              <w:t>255.255.255.224</w:t>
            </w:r>
          </w:p>
        </w:tc>
        <w:tc>
          <w:tcPr>
            <w:tcW w:w="1134" w:type="dxa"/>
            <w:vAlign w:val="center"/>
          </w:tcPr>
          <w:p w14:paraId="65A7415B" w14:textId="022F9B6D" w:rsidR="00780CDB" w:rsidRDefault="00780CDB" w:rsidP="00780CDB">
            <w:pPr>
              <w:jc w:val="center"/>
              <w:rPr>
                <w:rFonts w:ascii="Arial" w:hAnsi="Arial" w:cs="Arial"/>
                <w:color w:val="FF0000"/>
              </w:rPr>
            </w:pPr>
            <w:r>
              <w:rPr>
                <w:rFonts w:ascii="Arial" w:hAnsi="Arial" w:cs="Arial"/>
                <w:color w:val="FF0000"/>
              </w:rPr>
              <w:t>/27</w:t>
            </w:r>
          </w:p>
        </w:tc>
        <w:tc>
          <w:tcPr>
            <w:tcW w:w="425" w:type="dxa"/>
            <w:vAlign w:val="center"/>
          </w:tcPr>
          <w:p w14:paraId="16A6BE44" w14:textId="73B79A4C" w:rsidR="00780CDB" w:rsidRPr="00E30E78" w:rsidRDefault="00780CDB" w:rsidP="00780CDB">
            <w:pPr>
              <w:jc w:val="center"/>
              <w:rPr>
                <w:rFonts w:ascii="Arial" w:hAnsi="Arial" w:cs="Arial"/>
                <w:color w:val="FF0000"/>
              </w:rPr>
            </w:pPr>
            <w:r>
              <w:rPr>
                <w:rFonts w:ascii="Arial" w:hAnsi="Arial" w:cs="Arial"/>
                <w:color w:val="FF0000"/>
              </w:rPr>
              <w:t>3</w:t>
            </w:r>
          </w:p>
        </w:tc>
        <w:tc>
          <w:tcPr>
            <w:tcW w:w="1843" w:type="dxa"/>
            <w:vAlign w:val="center"/>
          </w:tcPr>
          <w:p w14:paraId="67B33E0F" w14:textId="77777777" w:rsidR="00780CDB" w:rsidRPr="00232218" w:rsidRDefault="00780CDB" w:rsidP="00780CDB">
            <w:pPr>
              <w:jc w:val="center"/>
              <w:rPr>
                <w:rFonts w:ascii="Arial" w:hAnsi="Arial" w:cs="Arial"/>
                <w:b/>
                <w:bCs/>
                <w:color w:val="FF0000"/>
              </w:rPr>
            </w:pPr>
            <w:r w:rsidRPr="00232218">
              <w:rPr>
                <w:rFonts w:ascii="Arial" w:hAnsi="Arial" w:cs="Arial"/>
                <w:b/>
                <w:bCs/>
                <w:color w:val="FF0000"/>
              </w:rPr>
              <w:t>192.168.254.1</w:t>
            </w:r>
            <w:r>
              <w:rPr>
                <w:rFonts w:ascii="Arial" w:hAnsi="Arial" w:cs="Arial"/>
                <w:b/>
                <w:bCs/>
                <w:color w:val="FF0000"/>
              </w:rPr>
              <w:t>60</w:t>
            </w:r>
          </w:p>
          <w:p w14:paraId="7DDAF377" w14:textId="6260B816" w:rsidR="00780CDB" w:rsidRPr="00E30E78" w:rsidRDefault="00780CDB" w:rsidP="00780CDB">
            <w:pPr>
              <w:jc w:val="center"/>
              <w:rPr>
                <w:rFonts w:ascii="Arial" w:hAnsi="Arial" w:cs="Arial"/>
                <w:color w:val="FF0000"/>
              </w:rPr>
            </w:pPr>
            <w:r>
              <w:rPr>
                <w:rFonts w:ascii="Arial" w:hAnsi="Arial" w:cs="Arial"/>
                <w:color w:val="FF0000"/>
              </w:rPr>
              <w:t>192.168.254.192</w:t>
            </w:r>
          </w:p>
        </w:tc>
      </w:tr>
    </w:tbl>
    <w:p w14:paraId="2497947F" w14:textId="77777777" w:rsidR="00CE507F" w:rsidRPr="00CE507F" w:rsidRDefault="00CE507F" w:rsidP="00CE507F">
      <w:pPr>
        <w:spacing w:line="300" w:lineRule="exact"/>
        <w:jc w:val="both"/>
        <w:rPr>
          <w:rFonts w:ascii="Arial" w:hAnsi="Arial" w:cs="Arial"/>
        </w:rPr>
      </w:pPr>
    </w:p>
    <w:sectPr w:rsidR="00CE507F" w:rsidRPr="00CE507F" w:rsidSect="00E969E6">
      <w:footerReference w:type="default" r:id="rId9"/>
      <w:pgSz w:w="12240" w:h="15840"/>
      <w:pgMar w:top="720" w:right="474" w:bottom="284"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37043" w14:textId="77777777" w:rsidR="00361B8E" w:rsidRDefault="00361B8E">
      <w:r>
        <w:separator/>
      </w:r>
    </w:p>
  </w:endnote>
  <w:endnote w:type="continuationSeparator" w:id="0">
    <w:p w14:paraId="490DC4EE" w14:textId="77777777" w:rsidR="00361B8E" w:rsidRDefault="0036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B5ECC"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CECD8" w14:textId="77777777" w:rsidR="00361B8E" w:rsidRDefault="00361B8E">
      <w:r>
        <w:separator/>
      </w:r>
    </w:p>
  </w:footnote>
  <w:footnote w:type="continuationSeparator" w:id="0">
    <w:p w14:paraId="7E22A67E" w14:textId="77777777" w:rsidR="00361B8E" w:rsidRDefault="00361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2"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4"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11"/>
  </w:num>
  <w:num w:numId="2">
    <w:abstractNumId w:val="1"/>
  </w:num>
  <w:num w:numId="3">
    <w:abstractNumId w:val="6"/>
  </w:num>
  <w:num w:numId="4">
    <w:abstractNumId w:val="0"/>
  </w:num>
  <w:num w:numId="5">
    <w:abstractNumId w:val="13"/>
  </w:num>
  <w:num w:numId="6">
    <w:abstractNumId w:val="12"/>
  </w:num>
  <w:num w:numId="7">
    <w:abstractNumId w:val="2"/>
  </w:num>
  <w:num w:numId="8">
    <w:abstractNumId w:val="10"/>
  </w:num>
  <w:num w:numId="9">
    <w:abstractNumId w:val="3"/>
  </w:num>
  <w:num w:numId="10">
    <w:abstractNumId w:val="5"/>
  </w:num>
  <w:num w:numId="11">
    <w:abstractNumId w:val="7"/>
  </w:num>
  <w:num w:numId="12">
    <w:abstractNumId w:val="9"/>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07793"/>
    <w:rsid w:val="00020B22"/>
    <w:rsid w:val="00026441"/>
    <w:rsid w:val="000521F1"/>
    <w:rsid w:val="000537A8"/>
    <w:rsid w:val="000656B2"/>
    <w:rsid w:val="000855C1"/>
    <w:rsid w:val="000E797C"/>
    <w:rsid w:val="0010160F"/>
    <w:rsid w:val="001A0DEB"/>
    <w:rsid w:val="001B6540"/>
    <w:rsid w:val="001D3D22"/>
    <w:rsid w:val="001E1F5E"/>
    <w:rsid w:val="001E461A"/>
    <w:rsid w:val="001F1419"/>
    <w:rsid w:val="00203058"/>
    <w:rsid w:val="0020634C"/>
    <w:rsid w:val="00212610"/>
    <w:rsid w:val="00232218"/>
    <w:rsid w:val="002B001B"/>
    <w:rsid w:val="002B0D0F"/>
    <w:rsid w:val="002D31E7"/>
    <w:rsid w:val="0031256D"/>
    <w:rsid w:val="00337541"/>
    <w:rsid w:val="003573D8"/>
    <w:rsid w:val="00361B8E"/>
    <w:rsid w:val="00372AC2"/>
    <w:rsid w:val="003C2BA6"/>
    <w:rsid w:val="003C5DBB"/>
    <w:rsid w:val="003C6212"/>
    <w:rsid w:val="003D43AA"/>
    <w:rsid w:val="003F4F98"/>
    <w:rsid w:val="00406DF1"/>
    <w:rsid w:val="004503BD"/>
    <w:rsid w:val="004531DF"/>
    <w:rsid w:val="00461C5D"/>
    <w:rsid w:val="00466F76"/>
    <w:rsid w:val="004749B4"/>
    <w:rsid w:val="004818BD"/>
    <w:rsid w:val="00487D94"/>
    <w:rsid w:val="0049192C"/>
    <w:rsid w:val="004949AB"/>
    <w:rsid w:val="00497E7B"/>
    <w:rsid w:val="004B2482"/>
    <w:rsid w:val="004B767B"/>
    <w:rsid w:val="004C1C1C"/>
    <w:rsid w:val="004D1FFD"/>
    <w:rsid w:val="004D7C68"/>
    <w:rsid w:val="004F6F25"/>
    <w:rsid w:val="0051321C"/>
    <w:rsid w:val="00524318"/>
    <w:rsid w:val="00577931"/>
    <w:rsid w:val="00582662"/>
    <w:rsid w:val="005C65B9"/>
    <w:rsid w:val="005D3E60"/>
    <w:rsid w:val="005E78C8"/>
    <w:rsid w:val="006108A8"/>
    <w:rsid w:val="006161B8"/>
    <w:rsid w:val="00617CE0"/>
    <w:rsid w:val="0062005F"/>
    <w:rsid w:val="0062699B"/>
    <w:rsid w:val="00642B69"/>
    <w:rsid w:val="00644BDD"/>
    <w:rsid w:val="00677971"/>
    <w:rsid w:val="00725059"/>
    <w:rsid w:val="00730DFC"/>
    <w:rsid w:val="0073205B"/>
    <w:rsid w:val="007557D8"/>
    <w:rsid w:val="007621DA"/>
    <w:rsid w:val="007776D0"/>
    <w:rsid w:val="00780CDB"/>
    <w:rsid w:val="007827FE"/>
    <w:rsid w:val="007A482D"/>
    <w:rsid w:val="007C2A8E"/>
    <w:rsid w:val="007D242C"/>
    <w:rsid w:val="0080453B"/>
    <w:rsid w:val="00814BB2"/>
    <w:rsid w:val="00857610"/>
    <w:rsid w:val="0088761D"/>
    <w:rsid w:val="008E3C0D"/>
    <w:rsid w:val="008E55A6"/>
    <w:rsid w:val="00933B9D"/>
    <w:rsid w:val="00987807"/>
    <w:rsid w:val="009D43BF"/>
    <w:rsid w:val="00A20615"/>
    <w:rsid w:val="00A254A2"/>
    <w:rsid w:val="00AA5E3E"/>
    <w:rsid w:val="00AD00F9"/>
    <w:rsid w:val="00B10ACD"/>
    <w:rsid w:val="00B11827"/>
    <w:rsid w:val="00B26B2D"/>
    <w:rsid w:val="00B3212A"/>
    <w:rsid w:val="00B33DCC"/>
    <w:rsid w:val="00B45619"/>
    <w:rsid w:val="00B45CC7"/>
    <w:rsid w:val="00BD0807"/>
    <w:rsid w:val="00BE4405"/>
    <w:rsid w:val="00C05457"/>
    <w:rsid w:val="00C45C05"/>
    <w:rsid w:val="00CA7FA1"/>
    <w:rsid w:val="00CE507F"/>
    <w:rsid w:val="00CE54C2"/>
    <w:rsid w:val="00CF0375"/>
    <w:rsid w:val="00D312D9"/>
    <w:rsid w:val="00D46532"/>
    <w:rsid w:val="00D46759"/>
    <w:rsid w:val="00D54325"/>
    <w:rsid w:val="00D662F5"/>
    <w:rsid w:val="00D70B2A"/>
    <w:rsid w:val="00D80077"/>
    <w:rsid w:val="00DB5CF6"/>
    <w:rsid w:val="00DD1C77"/>
    <w:rsid w:val="00E273E8"/>
    <w:rsid w:val="00E30E78"/>
    <w:rsid w:val="00E31B6B"/>
    <w:rsid w:val="00E427D1"/>
    <w:rsid w:val="00E53D52"/>
    <w:rsid w:val="00E702E7"/>
    <w:rsid w:val="00E90009"/>
    <w:rsid w:val="00E969E6"/>
    <w:rsid w:val="00EE26C8"/>
    <w:rsid w:val="00EE428E"/>
    <w:rsid w:val="00F27B2E"/>
    <w:rsid w:val="00F377DE"/>
    <w:rsid w:val="00F413D5"/>
    <w:rsid w:val="00F505C2"/>
    <w:rsid w:val="00F6054E"/>
    <w:rsid w:val="00F66CC1"/>
    <w:rsid w:val="00F73319"/>
    <w:rsid w:val="00F868EE"/>
    <w:rsid w:val="00F94F63"/>
    <w:rsid w:val="00FA7A60"/>
    <w:rsid w:val="00FC6C8F"/>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76192"/>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306</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7</cp:revision>
  <cp:lastPrinted>2016-09-14T23:35:00Z</cp:lastPrinted>
  <dcterms:created xsi:type="dcterms:W3CDTF">2021-03-22T00:48:00Z</dcterms:created>
  <dcterms:modified xsi:type="dcterms:W3CDTF">2021-03-22T04:40:00Z</dcterms:modified>
</cp:coreProperties>
</file>