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43A58" w14:textId="77777777" w:rsidR="004D36D7" w:rsidRPr="00CA7112" w:rsidRDefault="00000000" w:rsidP="00730C86">
      <w:pPr>
        <w:pStyle w:val="Ttulo"/>
        <w:rPr>
          <w:rStyle w:val="LabTitleInstVersred"/>
          <w:b/>
        </w:rPr>
      </w:pPr>
      <w:sdt>
        <w:sdtPr>
          <w:rPr>
            <w:b w:val="0"/>
            <w:color w:val="EE0000"/>
          </w:rPr>
          <w:alias w:val="Título"/>
          <w:tag w:val=""/>
          <w:id w:val="-487021785"/>
          <w:placeholder>
            <w:docPart w:val="74B44AD758B7484BA8EA53B2DC71B6AC"/>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AE43DB">
            <w:t>Packet</w:t>
          </w:r>
          <w:proofErr w:type="spellEnd"/>
          <w:r w:rsidR="00AE43DB">
            <w:t xml:space="preserve"> </w:t>
          </w:r>
          <w:proofErr w:type="spellStart"/>
          <w:r w:rsidR="00AE43DB">
            <w:t>Tracer</w:t>
          </w:r>
          <w:proofErr w:type="spellEnd"/>
          <w:r w:rsidR="00AE43DB">
            <w:t xml:space="preserve"> - Guía de configuración HSRP</w:t>
          </w:r>
        </w:sdtContent>
      </w:sdt>
      <w:r w:rsidR="00AE43DB">
        <w:rPr>
          <w:rStyle w:val="LabTitleInstVersred"/>
        </w:rPr>
        <w:t xml:space="preserve"> (versión para el instructor)</w:t>
      </w:r>
    </w:p>
    <w:p w14:paraId="6BCF35BB" w14:textId="130CB9E5" w:rsidR="00D778DF" w:rsidRDefault="00D778DF" w:rsidP="00D778DF">
      <w:pPr>
        <w:pStyle w:val="InstNoteRed"/>
      </w:pPr>
      <w:r>
        <w:rPr>
          <w:b/>
        </w:rPr>
        <w:t>Nota para el instructor</w:t>
      </w:r>
      <w:r w:rsidRPr="00AF07BB">
        <w:t>: Los elementos con color de fuente rojo o resaltados en gris indican texto que aparece solo en la copia del instructor.</w:t>
      </w:r>
    </w:p>
    <w:p w14:paraId="278C2092" w14:textId="77777777" w:rsidR="0027210A" w:rsidRDefault="0027210A" w:rsidP="00D778DF">
      <w:pPr>
        <w:pStyle w:val="InstNoteRed"/>
        <w:rPr>
          <w:noProof/>
        </w:rPr>
      </w:pPr>
    </w:p>
    <w:p w14:paraId="6A44383E" w14:textId="3878C195" w:rsidR="00573B77" w:rsidRDefault="00573B77" w:rsidP="00D778DF">
      <w:pPr>
        <w:pStyle w:val="InstNoteRed"/>
      </w:pPr>
      <w:r>
        <w:rPr>
          <w:noProof/>
        </w:rPr>
        <w:drawing>
          <wp:inline distT="0" distB="0" distL="0" distR="0" wp14:anchorId="19426D70" wp14:editId="2A101140">
            <wp:extent cx="6210300" cy="3081919"/>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8226" cy="3090815"/>
                    </a:xfrm>
                    <a:prstGeom prst="rect">
                      <a:avLst/>
                    </a:prstGeom>
                    <a:noFill/>
                    <a:ln>
                      <a:noFill/>
                    </a:ln>
                  </pic:spPr>
                </pic:pic>
              </a:graphicData>
            </a:graphic>
          </wp:inline>
        </w:drawing>
      </w:r>
    </w:p>
    <w:p w14:paraId="0BA732FF" w14:textId="56D566BB" w:rsidR="006A1BC0" w:rsidRDefault="006A1BC0" w:rsidP="00D778DF">
      <w:pPr>
        <w:pStyle w:val="InstNoteRed"/>
      </w:pPr>
      <w:r>
        <w:rPr>
          <w:noProof/>
        </w:rPr>
        <w:drawing>
          <wp:inline distT="0" distB="0" distL="0" distR="0" wp14:anchorId="007ED8CE" wp14:editId="43DC6272">
            <wp:extent cx="6400800" cy="28346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2834640"/>
                    </a:xfrm>
                    <a:prstGeom prst="rect">
                      <a:avLst/>
                    </a:prstGeom>
                    <a:noFill/>
                    <a:ln>
                      <a:noFill/>
                    </a:ln>
                  </pic:spPr>
                </pic:pic>
              </a:graphicData>
            </a:graphic>
          </wp:inline>
        </w:drawing>
      </w:r>
    </w:p>
    <w:p w14:paraId="53D2FF74" w14:textId="1AD93180" w:rsidR="005E15FC" w:rsidRDefault="005E15FC" w:rsidP="00D778DF">
      <w:pPr>
        <w:pStyle w:val="InstNoteRed"/>
      </w:pPr>
      <w:proofErr w:type="spellStart"/>
      <w:r>
        <w:t>Router</w:t>
      </w:r>
      <w:proofErr w:type="spellEnd"/>
      <w:r>
        <w:t xml:space="preserve">  ROUTER ID</w:t>
      </w:r>
    </w:p>
    <w:p w14:paraId="7E9D888C" w14:textId="70FBB6C9" w:rsidR="005E15FC" w:rsidRDefault="005E15FC" w:rsidP="00D778DF">
      <w:pPr>
        <w:pStyle w:val="InstNoteRed"/>
      </w:pPr>
      <w:r>
        <w:t>R1          192.168.1.1</w:t>
      </w:r>
    </w:p>
    <w:p w14:paraId="194CC648" w14:textId="03A0210E" w:rsidR="005E15FC" w:rsidRDefault="005E15FC" w:rsidP="00D778DF">
      <w:pPr>
        <w:pStyle w:val="InstNoteRed"/>
      </w:pPr>
      <w:r>
        <w:t>R2          10.100.100.1</w:t>
      </w:r>
    </w:p>
    <w:p w14:paraId="3120B615" w14:textId="26022234" w:rsidR="005E15FC" w:rsidRDefault="005E15FC" w:rsidP="00D778DF">
      <w:pPr>
        <w:pStyle w:val="InstNoteRed"/>
      </w:pPr>
      <w:r>
        <w:t>R3           192.168.1.3</w:t>
      </w:r>
    </w:p>
    <w:p w14:paraId="3AE6E9FA" w14:textId="77777777" w:rsidR="005E15FC" w:rsidRDefault="005E15FC" w:rsidP="00D778DF">
      <w:pPr>
        <w:pStyle w:val="InstNoteRed"/>
      </w:pPr>
    </w:p>
    <w:p w14:paraId="574D0A91" w14:textId="77777777" w:rsidR="005E15FC" w:rsidRPr="00AF07BB" w:rsidRDefault="005E15FC" w:rsidP="00D778DF">
      <w:pPr>
        <w:pStyle w:val="InstNoteRed"/>
      </w:pPr>
    </w:p>
    <w:p w14:paraId="074D3921" w14:textId="77777777" w:rsidR="00D778DF" w:rsidRDefault="00D778DF" w:rsidP="00D452F4">
      <w:pPr>
        <w:pStyle w:val="Ttulo1"/>
      </w:pPr>
      <w:r>
        <w:t>Tabla de asignación de direcciones</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contiene la información de direccionamiento para los dispositivos de la topología."/>
      </w:tblPr>
      <w:tblGrid>
        <w:gridCol w:w="2522"/>
        <w:gridCol w:w="2522"/>
        <w:gridCol w:w="2522"/>
        <w:gridCol w:w="2523"/>
      </w:tblGrid>
      <w:tr w:rsidR="003F3852" w14:paraId="3A3BA4E7" w14:textId="77777777" w:rsidTr="00E54EF7">
        <w:trPr>
          <w:cantSplit/>
          <w:tblHeader/>
          <w:jc w:val="center"/>
        </w:trPr>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955392" w14:textId="77777777" w:rsidR="003F3852" w:rsidRPr="00E87D62" w:rsidRDefault="003F3852" w:rsidP="002D193A">
            <w:pPr>
              <w:pStyle w:val="TableHeading"/>
            </w:pPr>
            <w:r>
              <w:t>Dispositivo</w:t>
            </w:r>
          </w:p>
        </w:tc>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B3E4CD" w14:textId="77777777" w:rsidR="003F3852" w:rsidRPr="00E87D62" w:rsidRDefault="003F3852" w:rsidP="002D193A">
            <w:pPr>
              <w:pStyle w:val="TableHeading"/>
            </w:pPr>
            <w:r>
              <w:t>Interfaz</w:t>
            </w:r>
          </w:p>
        </w:tc>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5D615E" w14:textId="77777777" w:rsidR="003F3852" w:rsidRPr="00E87D62" w:rsidRDefault="003F3852" w:rsidP="002D193A">
            <w:pPr>
              <w:pStyle w:val="TableHeading"/>
            </w:pPr>
            <w:r>
              <w:t>Dirección IP</w:t>
            </w:r>
          </w:p>
        </w:tc>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6D2546" w14:textId="77777777" w:rsidR="003F3852" w:rsidRPr="00E87D62" w:rsidRDefault="003F3852" w:rsidP="002D193A">
            <w:pPr>
              <w:pStyle w:val="TableHeading"/>
            </w:pPr>
            <w:r>
              <w:t>Gateway predeterminado</w:t>
            </w:r>
          </w:p>
        </w:tc>
      </w:tr>
      <w:tr w:rsidR="003F3852" w14:paraId="5521AD0B" w14:textId="77777777" w:rsidTr="00E54EF7">
        <w:trPr>
          <w:cantSplit/>
          <w:jc w:val="center"/>
        </w:trPr>
        <w:tc>
          <w:tcPr>
            <w:tcW w:w="2522" w:type="dxa"/>
            <w:tcBorders>
              <w:bottom w:val="nil"/>
            </w:tcBorders>
            <w:vAlign w:val="center"/>
          </w:tcPr>
          <w:p w14:paraId="1D320DC8" w14:textId="77777777" w:rsidR="003F3852" w:rsidRPr="00E87D62" w:rsidRDefault="003F3852" w:rsidP="002D193A">
            <w:pPr>
              <w:pStyle w:val="TableText"/>
            </w:pPr>
            <w:r>
              <w:t>R1</w:t>
            </w:r>
          </w:p>
        </w:tc>
        <w:tc>
          <w:tcPr>
            <w:tcW w:w="2522" w:type="dxa"/>
            <w:vAlign w:val="bottom"/>
          </w:tcPr>
          <w:p w14:paraId="24477FA9" w14:textId="77777777" w:rsidR="003F3852" w:rsidRPr="00E87D62" w:rsidRDefault="003F3852" w:rsidP="002D193A">
            <w:pPr>
              <w:pStyle w:val="TableText"/>
            </w:pPr>
            <w:r>
              <w:t>G0/0</w:t>
            </w:r>
          </w:p>
        </w:tc>
        <w:tc>
          <w:tcPr>
            <w:tcW w:w="2522" w:type="dxa"/>
            <w:vAlign w:val="bottom"/>
          </w:tcPr>
          <w:p w14:paraId="65F92D3D" w14:textId="77777777" w:rsidR="003F3852" w:rsidRPr="00E87D62" w:rsidRDefault="003F3852" w:rsidP="002D193A">
            <w:pPr>
              <w:pStyle w:val="TableText"/>
            </w:pPr>
            <w:r>
              <w:t>10.1.1.1/30</w:t>
            </w:r>
          </w:p>
        </w:tc>
        <w:tc>
          <w:tcPr>
            <w:tcW w:w="2523" w:type="dxa"/>
            <w:tcBorders>
              <w:bottom w:val="nil"/>
            </w:tcBorders>
            <w:vAlign w:val="bottom"/>
          </w:tcPr>
          <w:p w14:paraId="23497BDE" w14:textId="77777777" w:rsidR="003F3852" w:rsidRPr="00E87D62" w:rsidRDefault="003F3852" w:rsidP="002D193A">
            <w:pPr>
              <w:pStyle w:val="TableText"/>
            </w:pPr>
            <w:r>
              <w:t>N/D</w:t>
            </w:r>
          </w:p>
        </w:tc>
      </w:tr>
      <w:tr w:rsidR="003F3852" w14:paraId="738DD33C" w14:textId="77777777" w:rsidTr="00E54EF7">
        <w:trPr>
          <w:cantSplit/>
          <w:jc w:val="center"/>
        </w:trPr>
        <w:tc>
          <w:tcPr>
            <w:tcW w:w="2522" w:type="dxa"/>
            <w:tcBorders>
              <w:top w:val="nil"/>
              <w:bottom w:val="nil"/>
            </w:tcBorders>
            <w:vAlign w:val="center"/>
          </w:tcPr>
          <w:p w14:paraId="07F85E15" w14:textId="77777777" w:rsidR="003F3852" w:rsidRPr="00730C86" w:rsidRDefault="00165186" w:rsidP="00730C86">
            <w:pPr>
              <w:pStyle w:val="ConfigWindow"/>
            </w:pPr>
            <w:r>
              <w:t>R1</w:t>
            </w:r>
          </w:p>
        </w:tc>
        <w:tc>
          <w:tcPr>
            <w:tcW w:w="2522" w:type="dxa"/>
            <w:vAlign w:val="bottom"/>
          </w:tcPr>
          <w:p w14:paraId="5E3E125C" w14:textId="77777777" w:rsidR="003F3852" w:rsidRPr="00E87D62" w:rsidRDefault="003F3852" w:rsidP="002D193A">
            <w:pPr>
              <w:pStyle w:val="TableText"/>
            </w:pPr>
            <w:r>
              <w:t>G0/1</w:t>
            </w:r>
          </w:p>
        </w:tc>
        <w:tc>
          <w:tcPr>
            <w:tcW w:w="2522" w:type="dxa"/>
            <w:vAlign w:val="bottom"/>
          </w:tcPr>
          <w:p w14:paraId="0E533F3F" w14:textId="77777777" w:rsidR="003F3852" w:rsidRPr="00E87D62" w:rsidRDefault="003F3852" w:rsidP="002D193A">
            <w:pPr>
              <w:pStyle w:val="TableText"/>
            </w:pPr>
            <w:r>
              <w:t>192.168.1.1/24</w:t>
            </w:r>
          </w:p>
        </w:tc>
        <w:tc>
          <w:tcPr>
            <w:tcW w:w="2523" w:type="dxa"/>
            <w:tcBorders>
              <w:top w:val="nil"/>
              <w:bottom w:val="nil"/>
            </w:tcBorders>
            <w:vAlign w:val="bottom"/>
          </w:tcPr>
          <w:p w14:paraId="2AAE15FA" w14:textId="77777777" w:rsidR="003F3852" w:rsidRPr="00E87D62" w:rsidRDefault="003F3852" w:rsidP="00E54EF7">
            <w:pPr>
              <w:pStyle w:val="ConfigWindow"/>
            </w:pPr>
            <w:r>
              <w:t>N/D</w:t>
            </w:r>
          </w:p>
        </w:tc>
      </w:tr>
      <w:tr w:rsidR="003F3852" w14:paraId="6CECAE72" w14:textId="77777777" w:rsidTr="00E54EF7">
        <w:trPr>
          <w:cantSplit/>
          <w:jc w:val="center"/>
        </w:trPr>
        <w:tc>
          <w:tcPr>
            <w:tcW w:w="2522" w:type="dxa"/>
            <w:tcBorders>
              <w:top w:val="nil"/>
              <w:bottom w:val="single" w:sz="2" w:space="0" w:color="auto"/>
            </w:tcBorders>
            <w:vAlign w:val="center"/>
          </w:tcPr>
          <w:p w14:paraId="22EDA693" w14:textId="77777777" w:rsidR="003F3852" w:rsidRPr="00730C86" w:rsidRDefault="00165186" w:rsidP="00730C86">
            <w:pPr>
              <w:pStyle w:val="ConfigWindow"/>
            </w:pPr>
            <w:r>
              <w:t>R1</w:t>
            </w:r>
          </w:p>
        </w:tc>
        <w:tc>
          <w:tcPr>
            <w:tcW w:w="2522" w:type="dxa"/>
            <w:vAlign w:val="bottom"/>
          </w:tcPr>
          <w:p w14:paraId="121C1FF6" w14:textId="77777777" w:rsidR="003F3852" w:rsidRPr="00E87D62" w:rsidRDefault="003F3852" w:rsidP="002D193A">
            <w:pPr>
              <w:pStyle w:val="TableText"/>
            </w:pPr>
            <w:r>
              <w:t>G0/2</w:t>
            </w:r>
          </w:p>
        </w:tc>
        <w:tc>
          <w:tcPr>
            <w:tcW w:w="2522" w:type="dxa"/>
            <w:vAlign w:val="bottom"/>
          </w:tcPr>
          <w:p w14:paraId="5C02C994" w14:textId="77777777" w:rsidR="003F3852" w:rsidRPr="00E87D62" w:rsidRDefault="003F3852" w:rsidP="002D193A">
            <w:pPr>
              <w:pStyle w:val="TableText"/>
            </w:pPr>
            <w:r>
              <w:t>10.1.1.9/30</w:t>
            </w:r>
          </w:p>
        </w:tc>
        <w:tc>
          <w:tcPr>
            <w:tcW w:w="2523" w:type="dxa"/>
            <w:tcBorders>
              <w:top w:val="nil"/>
              <w:bottom w:val="single" w:sz="2" w:space="0" w:color="auto"/>
            </w:tcBorders>
            <w:vAlign w:val="bottom"/>
          </w:tcPr>
          <w:p w14:paraId="71FC08DB" w14:textId="77777777" w:rsidR="003F3852" w:rsidRPr="00E87D62" w:rsidRDefault="003F3852" w:rsidP="00E54EF7">
            <w:pPr>
              <w:pStyle w:val="ConfigWindow"/>
            </w:pPr>
            <w:r>
              <w:t>N/D</w:t>
            </w:r>
          </w:p>
        </w:tc>
      </w:tr>
      <w:tr w:rsidR="003F3852" w14:paraId="2179BB9B" w14:textId="77777777" w:rsidTr="00E54EF7">
        <w:trPr>
          <w:cantSplit/>
          <w:jc w:val="center"/>
        </w:trPr>
        <w:tc>
          <w:tcPr>
            <w:tcW w:w="2522" w:type="dxa"/>
            <w:tcBorders>
              <w:bottom w:val="nil"/>
            </w:tcBorders>
            <w:vAlign w:val="center"/>
          </w:tcPr>
          <w:p w14:paraId="4EED330A" w14:textId="77777777" w:rsidR="003F3852" w:rsidRPr="00E87D62" w:rsidRDefault="003F3852" w:rsidP="00B77113">
            <w:pPr>
              <w:pStyle w:val="TableText"/>
            </w:pPr>
            <w:r>
              <w:t>R2</w:t>
            </w:r>
          </w:p>
        </w:tc>
        <w:tc>
          <w:tcPr>
            <w:tcW w:w="2522" w:type="dxa"/>
            <w:vAlign w:val="bottom"/>
          </w:tcPr>
          <w:p w14:paraId="7CCBE890" w14:textId="77777777" w:rsidR="003F3852" w:rsidRPr="00E87D62" w:rsidRDefault="003F3852" w:rsidP="00B77113">
            <w:pPr>
              <w:pStyle w:val="TableText"/>
            </w:pPr>
            <w:r>
              <w:t>G0/0</w:t>
            </w:r>
          </w:p>
        </w:tc>
        <w:tc>
          <w:tcPr>
            <w:tcW w:w="2522" w:type="dxa"/>
            <w:vAlign w:val="bottom"/>
          </w:tcPr>
          <w:p w14:paraId="35A5C5AA" w14:textId="77777777" w:rsidR="003F3852" w:rsidRPr="00E87D62" w:rsidRDefault="003F3852" w:rsidP="00B77113">
            <w:pPr>
              <w:pStyle w:val="TableText"/>
            </w:pPr>
            <w:r>
              <w:t>10.1.1.2/30</w:t>
            </w:r>
          </w:p>
        </w:tc>
        <w:tc>
          <w:tcPr>
            <w:tcW w:w="2523" w:type="dxa"/>
            <w:tcBorders>
              <w:bottom w:val="nil"/>
            </w:tcBorders>
            <w:vAlign w:val="bottom"/>
          </w:tcPr>
          <w:p w14:paraId="339CCD38" w14:textId="77777777" w:rsidR="003F3852" w:rsidRPr="00E87D62" w:rsidRDefault="003F3852" w:rsidP="00B77113">
            <w:pPr>
              <w:pStyle w:val="TableText"/>
            </w:pPr>
            <w:r>
              <w:t>N/D</w:t>
            </w:r>
          </w:p>
        </w:tc>
      </w:tr>
      <w:tr w:rsidR="003F3852" w14:paraId="5E175ADE" w14:textId="77777777" w:rsidTr="00E54EF7">
        <w:trPr>
          <w:cantSplit/>
          <w:trHeight w:val="323"/>
          <w:jc w:val="center"/>
        </w:trPr>
        <w:tc>
          <w:tcPr>
            <w:tcW w:w="2522" w:type="dxa"/>
            <w:tcBorders>
              <w:top w:val="nil"/>
              <w:bottom w:val="nil"/>
            </w:tcBorders>
            <w:vAlign w:val="center"/>
          </w:tcPr>
          <w:p w14:paraId="561EF01D" w14:textId="77777777" w:rsidR="003F3852" w:rsidRPr="00730C86" w:rsidRDefault="00165186" w:rsidP="00730C86">
            <w:pPr>
              <w:pStyle w:val="ConfigWindow"/>
            </w:pPr>
            <w:r>
              <w:t>R2</w:t>
            </w:r>
          </w:p>
        </w:tc>
        <w:tc>
          <w:tcPr>
            <w:tcW w:w="2522" w:type="dxa"/>
            <w:vAlign w:val="bottom"/>
          </w:tcPr>
          <w:p w14:paraId="7BEE7B52" w14:textId="77777777" w:rsidR="003F3852" w:rsidRPr="00E87D62" w:rsidRDefault="003F3852" w:rsidP="00B77113">
            <w:pPr>
              <w:pStyle w:val="TableText"/>
            </w:pPr>
            <w:r>
              <w:t>G0/1</w:t>
            </w:r>
          </w:p>
        </w:tc>
        <w:tc>
          <w:tcPr>
            <w:tcW w:w="2522" w:type="dxa"/>
            <w:vAlign w:val="bottom"/>
          </w:tcPr>
          <w:p w14:paraId="06FE037C" w14:textId="77777777" w:rsidR="003F3852" w:rsidRPr="00E87D62" w:rsidRDefault="003F3852" w:rsidP="00B77113">
            <w:pPr>
              <w:pStyle w:val="TableText"/>
            </w:pPr>
            <w:r>
              <w:t>10.1.1.5/30</w:t>
            </w:r>
          </w:p>
        </w:tc>
        <w:tc>
          <w:tcPr>
            <w:tcW w:w="2523" w:type="dxa"/>
            <w:tcBorders>
              <w:top w:val="nil"/>
              <w:bottom w:val="nil"/>
            </w:tcBorders>
            <w:vAlign w:val="bottom"/>
          </w:tcPr>
          <w:p w14:paraId="59D867EA" w14:textId="77777777" w:rsidR="003F3852" w:rsidRPr="00E87D62" w:rsidRDefault="003F3852" w:rsidP="00E54EF7">
            <w:pPr>
              <w:pStyle w:val="ConfigWindow"/>
            </w:pPr>
            <w:r>
              <w:t>N/D</w:t>
            </w:r>
          </w:p>
        </w:tc>
      </w:tr>
      <w:tr w:rsidR="003F3852" w14:paraId="01434DA3" w14:textId="77777777" w:rsidTr="00E54EF7">
        <w:trPr>
          <w:cantSplit/>
          <w:jc w:val="center"/>
        </w:trPr>
        <w:tc>
          <w:tcPr>
            <w:tcW w:w="2522" w:type="dxa"/>
            <w:tcBorders>
              <w:top w:val="nil"/>
              <w:bottom w:val="single" w:sz="2" w:space="0" w:color="auto"/>
            </w:tcBorders>
            <w:vAlign w:val="center"/>
          </w:tcPr>
          <w:p w14:paraId="4105CED7" w14:textId="77777777" w:rsidR="003F3852" w:rsidRPr="00730C86" w:rsidRDefault="00165186" w:rsidP="00730C86">
            <w:pPr>
              <w:pStyle w:val="ConfigWindow"/>
            </w:pPr>
            <w:r>
              <w:t>R2</w:t>
            </w:r>
          </w:p>
        </w:tc>
        <w:tc>
          <w:tcPr>
            <w:tcW w:w="2522" w:type="dxa"/>
            <w:vAlign w:val="bottom"/>
          </w:tcPr>
          <w:p w14:paraId="16DCDFEE" w14:textId="77777777" w:rsidR="003F3852" w:rsidRPr="00E87D62" w:rsidRDefault="003F3852" w:rsidP="00B77113">
            <w:pPr>
              <w:pStyle w:val="TableText"/>
            </w:pPr>
            <w:r>
              <w:t>G0/2</w:t>
            </w:r>
          </w:p>
        </w:tc>
        <w:tc>
          <w:tcPr>
            <w:tcW w:w="2522" w:type="dxa"/>
            <w:vAlign w:val="bottom"/>
          </w:tcPr>
          <w:p w14:paraId="32876E6D" w14:textId="77777777" w:rsidR="003F3852" w:rsidRPr="00E87D62" w:rsidRDefault="003F3852" w:rsidP="00B77113">
            <w:pPr>
              <w:pStyle w:val="TableText"/>
            </w:pPr>
            <w:r>
              <w:t>10.100.100.1/30</w:t>
            </w:r>
          </w:p>
        </w:tc>
        <w:tc>
          <w:tcPr>
            <w:tcW w:w="2523" w:type="dxa"/>
            <w:tcBorders>
              <w:top w:val="nil"/>
              <w:bottom w:val="single" w:sz="2" w:space="0" w:color="auto"/>
            </w:tcBorders>
            <w:vAlign w:val="bottom"/>
          </w:tcPr>
          <w:p w14:paraId="10A41195" w14:textId="77777777" w:rsidR="003F3852" w:rsidRPr="00E87D62" w:rsidRDefault="003F3852" w:rsidP="00E54EF7">
            <w:pPr>
              <w:pStyle w:val="ConfigWindow"/>
            </w:pPr>
            <w:r>
              <w:t>N/D</w:t>
            </w:r>
          </w:p>
        </w:tc>
      </w:tr>
      <w:tr w:rsidR="003F3852" w14:paraId="14334582" w14:textId="77777777" w:rsidTr="00E54EF7">
        <w:trPr>
          <w:cantSplit/>
          <w:jc w:val="center"/>
        </w:trPr>
        <w:tc>
          <w:tcPr>
            <w:tcW w:w="2522" w:type="dxa"/>
            <w:tcBorders>
              <w:bottom w:val="nil"/>
            </w:tcBorders>
            <w:vAlign w:val="center"/>
          </w:tcPr>
          <w:p w14:paraId="0E0604CA" w14:textId="77777777" w:rsidR="003F3852" w:rsidRPr="00E87D62" w:rsidRDefault="003F3852" w:rsidP="00B77113">
            <w:pPr>
              <w:pStyle w:val="TableText"/>
            </w:pPr>
            <w:r>
              <w:t>R3</w:t>
            </w:r>
          </w:p>
        </w:tc>
        <w:tc>
          <w:tcPr>
            <w:tcW w:w="2522" w:type="dxa"/>
            <w:vAlign w:val="bottom"/>
          </w:tcPr>
          <w:p w14:paraId="17F2710F" w14:textId="77777777" w:rsidR="003F3852" w:rsidRPr="00E87D62" w:rsidRDefault="003F3852" w:rsidP="00B77113">
            <w:pPr>
              <w:pStyle w:val="TableText"/>
            </w:pPr>
            <w:r>
              <w:t>G0/0</w:t>
            </w:r>
          </w:p>
        </w:tc>
        <w:tc>
          <w:tcPr>
            <w:tcW w:w="2522" w:type="dxa"/>
            <w:vAlign w:val="bottom"/>
          </w:tcPr>
          <w:p w14:paraId="4AE809DA" w14:textId="77777777" w:rsidR="003F3852" w:rsidRPr="00E87D62" w:rsidRDefault="003F3852" w:rsidP="00B77113">
            <w:pPr>
              <w:pStyle w:val="TableText"/>
            </w:pPr>
            <w:r>
              <w:t>192.168.1.3/24</w:t>
            </w:r>
          </w:p>
        </w:tc>
        <w:tc>
          <w:tcPr>
            <w:tcW w:w="2523" w:type="dxa"/>
            <w:tcBorders>
              <w:bottom w:val="nil"/>
            </w:tcBorders>
            <w:vAlign w:val="bottom"/>
          </w:tcPr>
          <w:p w14:paraId="42CED7A2" w14:textId="77777777" w:rsidR="003F3852" w:rsidRPr="00E87D62" w:rsidRDefault="003F3852" w:rsidP="00B77113">
            <w:pPr>
              <w:pStyle w:val="TableText"/>
            </w:pPr>
            <w:r>
              <w:t>N/D</w:t>
            </w:r>
          </w:p>
        </w:tc>
      </w:tr>
      <w:tr w:rsidR="003F3852" w14:paraId="4045508F" w14:textId="77777777" w:rsidTr="00E54EF7">
        <w:trPr>
          <w:cantSplit/>
          <w:jc w:val="center"/>
        </w:trPr>
        <w:tc>
          <w:tcPr>
            <w:tcW w:w="2522" w:type="dxa"/>
            <w:tcBorders>
              <w:top w:val="nil"/>
              <w:bottom w:val="nil"/>
            </w:tcBorders>
            <w:vAlign w:val="bottom"/>
          </w:tcPr>
          <w:p w14:paraId="0DFE5609" w14:textId="77777777" w:rsidR="003F3852" w:rsidRPr="00730C86" w:rsidRDefault="00165186" w:rsidP="00730C86">
            <w:pPr>
              <w:pStyle w:val="ConfigWindow"/>
            </w:pPr>
            <w:r>
              <w:t>R3</w:t>
            </w:r>
          </w:p>
        </w:tc>
        <w:tc>
          <w:tcPr>
            <w:tcW w:w="2522" w:type="dxa"/>
            <w:vAlign w:val="bottom"/>
          </w:tcPr>
          <w:p w14:paraId="71374785" w14:textId="77777777" w:rsidR="003F3852" w:rsidRPr="00E87D62" w:rsidRDefault="003F3852" w:rsidP="00B77113">
            <w:pPr>
              <w:pStyle w:val="TableText"/>
            </w:pPr>
            <w:r>
              <w:t>G0/1</w:t>
            </w:r>
          </w:p>
        </w:tc>
        <w:tc>
          <w:tcPr>
            <w:tcW w:w="2522" w:type="dxa"/>
            <w:vAlign w:val="bottom"/>
          </w:tcPr>
          <w:p w14:paraId="70BFB89E" w14:textId="77777777" w:rsidR="003F3852" w:rsidRPr="00E87D62" w:rsidRDefault="003F3852" w:rsidP="00B77113">
            <w:pPr>
              <w:pStyle w:val="TableText"/>
            </w:pPr>
            <w:r>
              <w:t>10.1.1.6/30</w:t>
            </w:r>
          </w:p>
        </w:tc>
        <w:tc>
          <w:tcPr>
            <w:tcW w:w="2523" w:type="dxa"/>
            <w:tcBorders>
              <w:top w:val="nil"/>
              <w:bottom w:val="nil"/>
            </w:tcBorders>
            <w:vAlign w:val="bottom"/>
          </w:tcPr>
          <w:p w14:paraId="061A769E" w14:textId="77777777" w:rsidR="003F3852" w:rsidRPr="00E87D62" w:rsidRDefault="003F3852" w:rsidP="00E54EF7">
            <w:pPr>
              <w:pStyle w:val="ConfigWindow"/>
            </w:pPr>
            <w:r>
              <w:t>N/D</w:t>
            </w:r>
          </w:p>
        </w:tc>
      </w:tr>
      <w:tr w:rsidR="003F3852" w14:paraId="1229584E" w14:textId="77777777" w:rsidTr="00E54EF7">
        <w:trPr>
          <w:cantSplit/>
          <w:jc w:val="center"/>
        </w:trPr>
        <w:tc>
          <w:tcPr>
            <w:tcW w:w="2522" w:type="dxa"/>
            <w:tcBorders>
              <w:top w:val="nil"/>
            </w:tcBorders>
            <w:vAlign w:val="bottom"/>
          </w:tcPr>
          <w:p w14:paraId="3E304A87" w14:textId="77777777" w:rsidR="003F3852" w:rsidRPr="00730C86" w:rsidRDefault="00165186" w:rsidP="00730C86">
            <w:pPr>
              <w:pStyle w:val="ConfigWindow"/>
            </w:pPr>
            <w:r>
              <w:t>R3</w:t>
            </w:r>
          </w:p>
        </w:tc>
        <w:tc>
          <w:tcPr>
            <w:tcW w:w="2522" w:type="dxa"/>
            <w:vAlign w:val="bottom"/>
          </w:tcPr>
          <w:p w14:paraId="5DA7E8F2" w14:textId="77777777" w:rsidR="003F3852" w:rsidRPr="00E87D62" w:rsidRDefault="003F3852" w:rsidP="00B77113">
            <w:pPr>
              <w:pStyle w:val="TableText"/>
            </w:pPr>
            <w:r>
              <w:t>G0/2</w:t>
            </w:r>
          </w:p>
        </w:tc>
        <w:tc>
          <w:tcPr>
            <w:tcW w:w="2522" w:type="dxa"/>
            <w:vAlign w:val="bottom"/>
          </w:tcPr>
          <w:p w14:paraId="0DA065D5" w14:textId="77777777" w:rsidR="003F3852" w:rsidRPr="00E87D62" w:rsidRDefault="003F3852" w:rsidP="00B77113">
            <w:pPr>
              <w:pStyle w:val="TableText"/>
            </w:pPr>
            <w:r>
              <w:t>10.1.1.10/30</w:t>
            </w:r>
          </w:p>
        </w:tc>
        <w:tc>
          <w:tcPr>
            <w:tcW w:w="2523" w:type="dxa"/>
            <w:tcBorders>
              <w:top w:val="nil"/>
            </w:tcBorders>
            <w:vAlign w:val="bottom"/>
          </w:tcPr>
          <w:p w14:paraId="5D6F4EA8" w14:textId="77777777" w:rsidR="003F3852" w:rsidRPr="00E87D62" w:rsidRDefault="003F3852" w:rsidP="00E54EF7">
            <w:pPr>
              <w:pStyle w:val="ConfigWindow"/>
            </w:pPr>
            <w:r>
              <w:t>No corresponde</w:t>
            </w:r>
          </w:p>
        </w:tc>
      </w:tr>
      <w:tr w:rsidR="003F3852" w14:paraId="0C0ECDA1" w14:textId="77777777" w:rsidTr="00730C86">
        <w:trPr>
          <w:cantSplit/>
          <w:jc w:val="center"/>
        </w:trPr>
        <w:tc>
          <w:tcPr>
            <w:tcW w:w="2522" w:type="dxa"/>
            <w:vAlign w:val="bottom"/>
          </w:tcPr>
          <w:p w14:paraId="572D5092" w14:textId="77777777" w:rsidR="003F3852" w:rsidRDefault="003F3852" w:rsidP="002D193A">
            <w:pPr>
              <w:pStyle w:val="TableText"/>
            </w:pPr>
            <w:r>
              <w:t>I-Net</w:t>
            </w:r>
          </w:p>
        </w:tc>
        <w:tc>
          <w:tcPr>
            <w:tcW w:w="2522" w:type="dxa"/>
            <w:vAlign w:val="bottom"/>
          </w:tcPr>
          <w:p w14:paraId="0078DFA3" w14:textId="77777777" w:rsidR="003F3852" w:rsidRDefault="003F3852" w:rsidP="002D193A">
            <w:pPr>
              <w:pStyle w:val="TableText"/>
            </w:pPr>
            <w:r>
              <w:t>G0/1</w:t>
            </w:r>
          </w:p>
        </w:tc>
        <w:tc>
          <w:tcPr>
            <w:tcW w:w="2522" w:type="dxa"/>
            <w:vAlign w:val="bottom"/>
          </w:tcPr>
          <w:p w14:paraId="38282796" w14:textId="77777777" w:rsidR="003F3852" w:rsidRDefault="003F3852" w:rsidP="002D193A">
            <w:pPr>
              <w:pStyle w:val="TableText"/>
            </w:pPr>
            <w:r>
              <w:t>10.100.100.2/30</w:t>
            </w:r>
          </w:p>
        </w:tc>
        <w:tc>
          <w:tcPr>
            <w:tcW w:w="2523" w:type="dxa"/>
            <w:vAlign w:val="bottom"/>
          </w:tcPr>
          <w:p w14:paraId="7783883F" w14:textId="77777777" w:rsidR="003F3852" w:rsidRDefault="003F3852" w:rsidP="002D193A">
            <w:pPr>
              <w:pStyle w:val="TableText"/>
            </w:pPr>
            <w:r>
              <w:t>No corresponde</w:t>
            </w:r>
          </w:p>
        </w:tc>
      </w:tr>
      <w:tr w:rsidR="003F3852" w14:paraId="1B4D855A" w14:textId="77777777" w:rsidTr="00730C86">
        <w:trPr>
          <w:cantSplit/>
          <w:jc w:val="center"/>
        </w:trPr>
        <w:tc>
          <w:tcPr>
            <w:tcW w:w="2522" w:type="dxa"/>
            <w:vAlign w:val="bottom"/>
          </w:tcPr>
          <w:p w14:paraId="2EF34CF7" w14:textId="77777777" w:rsidR="003F3852" w:rsidRDefault="003F3852" w:rsidP="002D193A">
            <w:pPr>
              <w:pStyle w:val="TableText"/>
            </w:pPr>
            <w:r>
              <w:t>Puerta de enlace virtual HSRP</w:t>
            </w:r>
          </w:p>
        </w:tc>
        <w:tc>
          <w:tcPr>
            <w:tcW w:w="2522" w:type="dxa"/>
            <w:vAlign w:val="bottom"/>
          </w:tcPr>
          <w:p w14:paraId="46DC7167" w14:textId="77777777" w:rsidR="003F3852" w:rsidRDefault="003F3852" w:rsidP="002D193A">
            <w:pPr>
              <w:pStyle w:val="TableText"/>
            </w:pPr>
            <w:r>
              <w:t>Laboratorios</w:t>
            </w:r>
          </w:p>
        </w:tc>
        <w:tc>
          <w:tcPr>
            <w:tcW w:w="2522" w:type="dxa"/>
            <w:vAlign w:val="bottom"/>
          </w:tcPr>
          <w:p w14:paraId="11F755D0" w14:textId="77777777" w:rsidR="003F3852" w:rsidRDefault="003F3852" w:rsidP="002D193A">
            <w:pPr>
              <w:pStyle w:val="TableText"/>
            </w:pPr>
            <w:r>
              <w:t>192.168.1.254/24</w:t>
            </w:r>
          </w:p>
        </w:tc>
        <w:tc>
          <w:tcPr>
            <w:tcW w:w="2523" w:type="dxa"/>
            <w:vAlign w:val="bottom"/>
          </w:tcPr>
          <w:p w14:paraId="58A3B46C" w14:textId="77777777" w:rsidR="003F3852" w:rsidRDefault="003F3852" w:rsidP="002D193A">
            <w:pPr>
              <w:pStyle w:val="TableText"/>
            </w:pPr>
            <w:r>
              <w:t>N/D</w:t>
            </w:r>
          </w:p>
        </w:tc>
      </w:tr>
      <w:tr w:rsidR="003F3852" w14:paraId="177A9149" w14:textId="77777777" w:rsidTr="00730C86">
        <w:trPr>
          <w:cantSplit/>
          <w:jc w:val="center"/>
        </w:trPr>
        <w:tc>
          <w:tcPr>
            <w:tcW w:w="2522" w:type="dxa"/>
            <w:vAlign w:val="bottom"/>
          </w:tcPr>
          <w:p w14:paraId="080199AD" w14:textId="77777777" w:rsidR="003F3852" w:rsidRPr="00E87D62" w:rsidRDefault="003F3852" w:rsidP="002D193A">
            <w:pPr>
              <w:pStyle w:val="TableText"/>
            </w:pPr>
            <w:r>
              <w:t>S1</w:t>
            </w:r>
          </w:p>
        </w:tc>
        <w:tc>
          <w:tcPr>
            <w:tcW w:w="2522" w:type="dxa"/>
            <w:vAlign w:val="bottom"/>
          </w:tcPr>
          <w:p w14:paraId="40713C5E" w14:textId="77777777" w:rsidR="003F3852" w:rsidRPr="00E87D62" w:rsidRDefault="003F3852" w:rsidP="002D193A">
            <w:pPr>
              <w:pStyle w:val="TableText"/>
            </w:pPr>
            <w:r>
              <w:t>VLAN 1</w:t>
            </w:r>
          </w:p>
        </w:tc>
        <w:tc>
          <w:tcPr>
            <w:tcW w:w="2522" w:type="dxa"/>
            <w:vAlign w:val="bottom"/>
          </w:tcPr>
          <w:p w14:paraId="5325B6AB" w14:textId="77777777" w:rsidR="003F3852" w:rsidRPr="00E87D62" w:rsidRDefault="003F3852" w:rsidP="002D193A">
            <w:pPr>
              <w:pStyle w:val="TableText"/>
            </w:pPr>
            <w:r>
              <w:t>192.168.1.11/24</w:t>
            </w:r>
          </w:p>
        </w:tc>
        <w:tc>
          <w:tcPr>
            <w:tcW w:w="2523" w:type="dxa"/>
            <w:vAlign w:val="bottom"/>
          </w:tcPr>
          <w:p w14:paraId="68DD93C3" w14:textId="77777777" w:rsidR="003F3852" w:rsidRPr="00E87D62" w:rsidRDefault="003F3852" w:rsidP="002D193A">
            <w:pPr>
              <w:pStyle w:val="TableText"/>
            </w:pPr>
            <w:r>
              <w:t>192.168.1.1</w:t>
            </w:r>
          </w:p>
        </w:tc>
      </w:tr>
      <w:tr w:rsidR="003F3852" w14:paraId="0332B6C6" w14:textId="77777777" w:rsidTr="00730C86">
        <w:trPr>
          <w:cantSplit/>
          <w:jc w:val="center"/>
        </w:trPr>
        <w:tc>
          <w:tcPr>
            <w:tcW w:w="2522" w:type="dxa"/>
            <w:vAlign w:val="bottom"/>
          </w:tcPr>
          <w:p w14:paraId="54245125" w14:textId="77777777" w:rsidR="003F3852" w:rsidRPr="00E87D62" w:rsidRDefault="003F3852" w:rsidP="002D193A">
            <w:pPr>
              <w:pStyle w:val="TableText"/>
            </w:pPr>
            <w:r>
              <w:t>S3</w:t>
            </w:r>
          </w:p>
        </w:tc>
        <w:tc>
          <w:tcPr>
            <w:tcW w:w="2522" w:type="dxa"/>
            <w:vAlign w:val="bottom"/>
          </w:tcPr>
          <w:p w14:paraId="1049D80E" w14:textId="77777777" w:rsidR="003F3852" w:rsidRPr="00E87D62" w:rsidRDefault="003F3852" w:rsidP="002D193A">
            <w:pPr>
              <w:pStyle w:val="TableText"/>
            </w:pPr>
            <w:r>
              <w:t>VLAN 1</w:t>
            </w:r>
          </w:p>
        </w:tc>
        <w:tc>
          <w:tcPr>
            <w:tcW w:w="2522" w:type="dxa"/>
            <w:vAlign w:val="bottom"/>
          </w:tcPr>
          <w:p w14:paraId="7BF23BDE" w14:textId="77777777" w:rsidR="003F3852" w:rsidRPr="00E87D62" w:rsidRDefault="003F3852" w:rsidP="002D193A">
            <w:pPr>
              <w:pStyle w:val="TableText"/>
            </w:pPr>
            <w:r>
              <w:t>192.168.1.13/24</w:t>
            </w:r>
          </w:p>
        </w:tc>
        <w:tc>
          <w:tcPr>
            <w:tcW w:w="2523" w:type="dxa"/>
            <w:vAlign w:val="bottom"/>
          </w:tcPr>
          <w:p w14:paraId="16EFA8FD" w14:textId="77777777" w:rsidR="003F3852" w:rsidRPr="00E87D62" w:rsidRDefault="003F3852" w:rsidP="002D193A">
            <w:pPr>
              <w:pStyle w:val="TableText"/>
            </w:pPr>
            <w:r>
              <w:t>192.168.1.3</w:t>
            </w:r>
          </w:p>
        </w:tc>
      </w:tr>
      <w:tr w:rsidR="003F3852" w14:paraId="6C1B72C5" w14:textId="77777777" w:rsidTr="00730C86">
        <w:trPr>
          <w:cantSplit/>
          <w:jc w:val="center"/>
        </w:trPr>
        <w:tc>
          <w:tcPr>
            <w:tcW w:w="2522" w:type="dxa"/>
            <w:vAlign w:val="bottom"/>
          </w:tcPr>
          <w:p w14:paraId="4B9A7AA2" w14:textId="77777777" w:rsidR="003F3852" w:rsidRPr="00E87D62" w:rsidRDefault="003F3852" w:rsidP="002D193A">
            <w:pPr>
              <w:pStyle w:val="TableText"/>
            </w:pPr>
            <w:r>
              <w:t>PC-A</w:t>
            </w:r>
          </w:p>
        </w:tc>
        <w:tc>
          <w:tcPr>
            <w:tcW w:w="2522" w:type="dxa"/>
            <w:vAlign w:val="bottom"/>
          </w:tcPr>
          <w:p w14:paraId="005F753F" w14:textId="77777777" w:rsidR="003F3852" w:rsidRPr="00E87D62" w:rsidRDefault="003F3852" w:rsidP="002D193A">
            <w:pPr>
              <w:pStyle w:val="TableText"/>
            </w:pPr>
            <w:r>
              <w:t>NIC</w:t>
            </w:r>
          </w:p>
        </w:tc>
        <w:tc>
          <w:tcPr>
            <w:tcW w:w="2522" w:type="dxa"/>
            <w:vAlign w:val="bottom"/>
          </w:tcPr>
          <w:p w14:paraId="69219494" w14:textId="77777777" w:rsidR="003F3852" w:rsidRPr="00E87D62" w:rsidRDefault="003F3852" w:rsidP="002D193A">
            <w:pPr>
              <w:pStyle w:val="TableText"/>
            </w:pPr>
            <w:r>
              <w:t>192.168.1.101/24</w:t>
            </w:r>
          </w:p>
        </w:tc>
        <w:tc>
          <w:tcPr>
            <w:tcW w:w="2523" w:type="dxa"/>
            <w:vAlign w:val="bottom"/>
          </w:tcPr>
          <w:p w14:paraId="484DCF6D" w14:textId="77777777" w:rsidR="003F3852" w:rsidRPr="00E87D62" w:rsidRDefault="003F3852" w:rsidP="002D193A">
            <w:pPr>
              <w:pStyle w:val="TableText"/>
            </w:pPr>
            <w:r>
              <w:t>192.168.1.1</w:t>
            </w:r>
          </w:p>
        </w:tc>
      </w:tr>
      <w:tr w:rsidR="003F3852" w14:paraId="7C7E9A0E" w14:textId="77777777" w:rsidTr="00730C86">
        <w:trPr>
          <w:cantSplit/>
          <w:jc w:val="center"/>
        </w:trPr>
        <w:tc>
          <w:tcPr>
            <w:tcW w:w="2522" w:type="dxa"/>
            <w:vAlign w:val="bottom"/>
          </w:tcPr>
          <w:p w14:paraId="740ED82A" w14:textId="77777777" w:rsidR="003F3852" w:rsidRPr="00E87D62" w:rsidRDefault="003F3852" w:rsidP="002D193A">
            <w:pPr>
              <w:pStyle w:val="TableText"/>
            </w:pPr>
            <w:r>
              <w:t>PC-B</w:t>
            </w:r>
          </w:p>
        </w:tc>
        <w:tc>
          <w:tcPr>
            <w:tcW w:w="2522" w:type="dxa"/>
            <w:vAlign w:val="bottom"/>
          </w:tcPr>
          <w:p w14:paraId="7887B2F9" w14:textId="77777777" w:rsidR="003F3852" w:rsidRPr="00E87D62" w:rsidRDefault="003F3852" w:rsidP="002D193A">
            <w:pPr>
              <w:pStyle w:val="TableText"/>
            </w:pPr>
            <w:r>
              <w:t>NIC</w:t>
            </w:r>
          </w:p>
        </w:tc>
        <w:tc>
          <w:tcPr>
            <w:tcW w:w="2522" w:type="dxa"/>
            <w:vAlign w:val="bottom"/>
          </w:tcPr>
          <w:p w14:paraId="08E9F412" w14:textId="77777777" w:rsidR="003F3852" w:rsidRPr="00E87D62" w:rsidRDefault="003F3852" w:rsidP="002D193A">
            <w:pPr>
              <w:pStyle w:val="TableText"/>
            </w:pPr>
            <w:r>
              <w:t>192.168.1.103/24</w:t>
            </w:r>
          </w:p>
        </w:tc>
        <w:tc>
          <w:tcPr>
            <w:tcW w:w="2523" w:type="dxa"/>
            <w:vAlign w:val="bottom"/>
          </w:tcPr>
          <w:p w14:paraId="12450286" w14:textId="77777777" w:rsidR="003F3852" w:rsidRPr="00E87D62" w:rsidRDefault="003F3852" w:rsidP="002D193A">
            <w:pPr>
              <w:pStyle w:val="TableText"/>
            </w:pPr>
            <w:r>
              <w:t>192.168.1.3</w:t>
            </w:r>
          </w:p>
        </w:tc>
      </w:tr>
      <w:tr w:rsidR="003F3852" w14:paraId="5FF98364" w14:textId="77777777" w:rsidTr="00730C86">
        <w:trPr>
          <w:cantSplit/>
          <w:jc w:val="center"/>
        </w:trPr>
        <w:tc>
          <w:tcPr>
            <w:tcW w:w="2522" w:type="dxa"/>
            <w:vAlign w:val="bottom"/>
          </w:tcPr>
          <w:p w14:paraId="1FE900F3" w14:textId="77777777" w:rsidR="003F3852" w:rsidRPr="00E87D62" w:rsidRDefault="003F3852" w:rsidP="002D193A">
            <w:pPr>
              <w:pStyle w:val="TableText"/>
            </w:pPr>
            <w:r>
              <w:t>Servidor web</w:t>
            </w:r>
          </w:p>
        </w:tc>
        <w:tc>
          <w:tcPr>
            <w:tcW w:w="2522" w:type="dxa"/>
            <w:vAlign w:val="bottom"/>
          </w:tcPr>
          <w:p w14:paraId="48D6397A" w14:textId="77777777" w:rsidR="003F3852" w:rsidRPr="00E87D62" w:rsidRDefault="003F3852" w:rsidP="002D193A">
            <w:pPr>
              <w:pStyle w:val="TableText"/>
            </w:pPr>
            <w:r>
              <w:t>NIC</w:t>
            </w:r>
          </w:p>
        </w:tc>
        <w:tc>
          <w:tcPr>
            <w:tcW w:w="2522" w:type="dxa"/>
            <w:vAlign w:val="bottom"/>
          </w:tcPr>
          <w:p w14:paraId="5D67D6EF" w14:textId="77777777" w:rsidR="003F3852" w:rsidRPr="00E87D62" w:rsidRDefault="003F3852" w:rsidP="002D193A">
            <w:pPr>
              <w:pStyle w:val="TableText"/>
            </w:pPr>
            <w:r>
              <w:t>209.165.200.226/27</w:t>
            </w:r>
          </w:p>
        </w:tc>
        <w:tc>
          <w:tcPr>
            <w:tcW w:w="2523" w:type="dxa"/>
            <w:vAlign w:val="bottom"/>
          </w:tcPr>
          <w:p w14:paraId="73AD71F4" w14:textId="77777777" w:rsidR="003F3852" w:rsidRPr="00E87D62" w:rsidRDefault="003F3852" w:rsidP="002D193A">
            <w:pPr>
              <w:pStyle w:val="TableText"/>
            </w:pPr>
            <w:r>
              <w:t>209.165.100.225</w:t>
            </w:r>
          </w:p>
        </w:tc>
      </w:tr>
    </w:tbl>
    <w:p w14:paraId="023286F2" w14:textId="77777777" w:rsidR="0099038A" w:rsidRPr="0099038A" w:rsidRDefault="003F3852" w:rsidP="0099038A">
      <w:pPr>
        <w:pStyle w:val="BodyTextL25"/>
      </w:pPr>
      <w:r>
        <w:rPr>
          <w:b/>
        </w:rPr>
        <w:t>Nota:</w:t>
      </w:r>
      <w:r>
        <w:t xml:space="preserve"> El </w:t>
      </w:r>
      <w:proofErr w:type="spellStart"/>
      <w:r>
        <w:t>router</w:t>
      </w:r>
      <w:proofErr w:type="spellEnd"/>
      <w:r>
        <w:t xml:space="preserve"> I-Net está presente en la nube de Internet y no se puede acceder en esta actividad. </w:t>
      </w:r>
    </w:p>
    <w:p w14:paraId="676FAFCE" w14:textId="77777777" w:rsidR="00D778DF" w:rsidRPr="00E70096" w:rsidRDefault="00D778DF" w:rsidP="00D452F4">
      <w:pPr>
        <w:pStyle w:val="Ttulo1"/>
      </w:pPr>
      <w:r>
        <w:t>Objetivos</w:t>
      </w:r>
    </w:p>
    <w:p w14:paraId="42B84D07" w14:textId="77777777" w:rsidR="00E70096" w:rsidRPr="00E70096" w:rsidRDefault="0099038A" w:rsidP="00E70096">
      <w:pPr>
        <w:pStyle w:val="BodyTextL25"/>
      </w:pPr>
      <w:r>
        <w:t xml:space="preserve">En esta actividad </w:t>
      </w:r>
      <w:proofErr w:type="spellStart"/>
      <w:r>
        <w:t>Packet</w:t>
      </w:r>
      <w:proofErr w:type="spellEnd"/>
      <w:r>
        <w:t xml:space="preserve"> </w:t>
      </w:r>
      <w:proofErr w:type="spellStart"/>
      <w:r>
        <w:t>Tracer</w:t>
      </w:r>
      <w:proofErr w:type="spellEnd"/>
      <w:r>
        <w:t xml:space="preserve">, aprenderá a configurar Hot </w:t>
      </w:r>
      <w:proofErr w:type="spellStart"/>
      <w:r>
        <w:t>Standby</w:t>
      </w:r>
      <w:proofErr w:type="spellEnd"/>
      <w:r>
        <w:t xml:space="preserve"> </w:t>
      </w:r>
      <w:proofErr w:type="spellStart"/>
      <w:r>
        <w:t>Router</w:t>
      </w:r>
      <w:proofErr w:type="spellEnd"/>
      <w:r>
        <w:t xml:space="preserve"> </w:t>
      </w:r>
      <w:proofErr w:type="spellStart"/>
      <w:r>
        <w:t>Protocol</w:t>
      </w:r>
      <w:proofErr w:type="spellEnd"/>
      <w:r>
        <w:t xml:space="preserve"> (HSRP) para proporcionar dispositivos de puerta de enlace predeterminados redundantes a hosts en LAN. Después de configurar HSRP, probará la configuración para comprobar que los hosts pueden utilizar la puerta de enlace predeterminada redundante si el dispositivo de puerta de enlace actual no está disponible.</w:t>
      </w:r>
    </w:p>
    <w:p w14:paraId="336FD232" w14:textId="77777777" w:rsidR="00D778DF" w:rsidRDefault="00A2073B" w:rsidP="00075EA9">
      <w:pPr>
        <w:pStyle w:val="Bulletlevel1"/>
      </w:pPr>
      <w:r>
        <w:t xml:space="preserve">Configure un </w:t>
      </w:r>
      <w:proofErr w:type="spellStart"/>
      <w:r>
        <w:t>router</w:t>
      </w:r>
      <w:proofErr w:type="spellEnd"/>
      <w:r>
        <w:t xml:space="preserve"> activo HSRP.</w:t>
      </w:r>
    </w:p>
    <w:p w14:paraId="63DF9B08" w14:textId="77777777" w:rsidR="00D778DF" w:rsidRDefault="00A2073B" w:rsidP="00075EA9">
      <w:pPr>
        <w:pStyle w:val="Bulletlevel1"/>
      </w:pPr>
      <w:r>
        <w:t xml:space="preserve">Configure un </w:t>
      </w:r>
      <w:proofErr w:type="spellStart"/>
      <w:r>
        <w:t>router</w:t>
      </w:r>
      <w:proofErr w:type="spellEnd"/>
      <w:r>
        <w:t xml:space="preserve"> en espera HSRP.</w:t>
      </w:r>
    </w:p>
    <w:p w14:paraId="144B7E11" w14:textId="77777777" w:rsidR="00D778DF" w:rsidRPr="004C0909" w:rsidRDefault="00A2073B" w:rsidP="00075EA9">
      <w:pPr>
        <w:pStyle w:val="Bulletlevel1"/>
      </w:pPr>
      <w:r>
        <w:t>Verifique la operación HSRP.</w:t>
      </w:r>
    </w:p>
    <w:p w14:paraId="2F3004D4" w14:textId="77777777" w:rsidR="00D778DF" w:rsidRDefault="00D778DF" w:rsidP="00D452F4">
      <w:pPr>
        <w:pStyle w:val="Ttulo1"/>
      </w:pPr>
      <w:r>
        <w:t>Antecedentes/Escenario</w:t>
      </w:r>
    </w:p>
    <w:p w14:paraId="60360AC3" w14:textId="77777777" w:rsidR="0099038A" w:rsidRDefault="0099038A" w:rsidP="0099038A">
      <w:pPr>
        <w:pStyle w:val="BodyTextL25"/>
      </w:pPr>
      <w:r>
        <w:t xml:space="preserve">El protocolo </w:t>
      </w:r>
      <w:proofErr w:type="spellStart"/>
      <w:r>
        <w:t>Spanning</w:t>
      </w:r>
      <w:proofErr w:type="spellEnd"/>
      <w:r>
        <w:t xml:space="preserve"> </w:t>
      </w:r>
      <w:proofErr w:type="spellStart"/>
      <w:r>
        <w:t>Tree</w:t>
      </w:r>
      <w:proofErr w:type="spellEnd"/>
      <w:r>
        <w:t xml:space="preserve"> proporciona redundancia sin bucles entre conmutadores dentro de una LAN. Sin embargo, no proporciona puertas de enlace predeterminadas redundantes para dispositivos de usuario final dentro de la red si falla un </w:t>
      </w:r>
      <w:proofErr w:type="spellStart"/>
      <w:r>
        <w:t>router</w:t>
      </w:r>
      <w:proofErr w:type="spellEnd"/>
      <w:r>
        <w:t xml:space="preserve"> de puerta de enlace. Los protocolos de redundancia de primer salto (FHRP) </w:t>
      </w:r>
      <w:r>
        <w:lastRenderedPageBreak/>
        <w:t xml:space="preserve">proporcionan puertas de enlace predeterminadas redundantes para dispositivos finales sin necesidad de configuración adicional del usuario final. Al usar un FHRP, dos o más </w:t>
      </w:r>
      <w:proofErr w:type="spellStart"/>
      <w:r>
        <w:t>routers</w:t>
      </w:r>
      <w:proofErr w:type="spellEnd"/>
      <w:r>
        <w:t xml:space="preserve"> pueden compartir la misma dirección IP virtual y dirección MAC y pueden actuar como un solo </w:t>
      </w:r>
      <w:proofErr w:type="spellStart"/>
      <w:r>
        <w:t>router</w:t>
      </w:r>
      <w:proofErr w:type="spellEnd"/>
      <w:r>
        <w:t xml:space="preserve"> virtual. Los hosts de la red se configuran con una dirección IP compartida como puerta de enlace predeterminada. En esta actividad </w:t>
      </w:r>
      <w:proofErr w:type="spellStart"/>
      <w:r>
        <w:t>Packet</w:t>
      </w:r>
      <w:proofErr w:type="spellEnd"/>
      <w:r>
        <w:t xml:space="preserve"> </w:t>
      </w:r>
      <w:proofErr w:type="spellStart"/>
      <w:r>
        <w:t>Tracer</w:t>
      </w:r>
      <w:proofErr w:type="spellEnd"/>
      <w:r>
        <w:t xml:space="preserve">, configurará el Protocolo de </w:t>
      </w:r>
      <w:proofErr w:type="spellStart"/>
      <w:r>
        <w:t>router</w:t>
      </w:r>
      <w:proofErr w:type="spellEnd"/>
      <w:r>
        <w:t xml:space="preserve"> de espera caliente (HSRP) de Cisco, que es un FHRP.</w:t>
      </w:r>
    </w:p>
    <w:p w14:paraId="1447BB33" w14:textId="77777777" w:rsidR="00AC5988" w:rsidRDefault="00A2073B" w:rsidP="0099038A">
      <w:pPr>
        <w:pStyle w:val="BodyTextL25"/>
      </w:pPr>
      <w:r>
        <w:t xml:space="preserve">Configurará HSRP en los </w:t>
      </w:r>
      <w:proofErr w:type="spellStart"/>
      <w:r>
        <w:t>routers</w:t>
      </w:r>
      <w:proofErr w:type="spellEnd"/>
      <w:r>
        <w:t xml:space="preserve"> R1 y R3, que sirven como puertas de enlace predeterminadas para los hosts en LAN 1 y LAN 2. Al configurar HSRP, creará una puerta de enlace virtual que utilice la misma dirección de puerta de enlace predeterminada para los hosts de ambas LAN. Si un </w:t>
      </w:r>
      <w:proofErr w:type="spellStart"/>
      <w:r>
        <w:t>router</w:t>
      </w:r>
      <w:proofErr w:type="spellEnd"/>
      <w:r>
        <w:t xml:space="preserve"> de puerta de enlace deja de estar disponible, el segundo </w:t>
      </w:r>
      <w:proofErr w:type="spellStart"/>
      <w:r>
        <w:t>router</w:t>
      </w:r>
      <w:proofErr w:type="spellEnd"/>
      <w:r>
        <w:t xml:space="preserve"> se hará cargo con la misma dirección de puerta de enlace predeterminada que utilizó el primer </w:t>
      </w:r>
      <w:proofErr w:type="spellStart"/>
      <w:r>
        <w:t>router</w:t>
      </w:r>
      <w:proofErr w:type="spellEnd"/>
      <w:r>
        <w:t xml:space="preserve">. Dado que los hosts de las LAN están configurados con la dirección IP de la puerta de enlace virtual como puerta de enlace predeterminada, los hosts recuperarán la conectividad a las redes remotas después de que HSRP active el </w:t>
      </w:r>
      <w:proofErr w:type="spellStart"/>
      <w:r>
        <w:t>router</w:t>
      </w:r>
      <w:proofErr w:type="spellEnd"/>
      <w:r>
        <w:t xml:space="preserve"> restante.</w:t>
      </w:r>
    </w:p>
    <w:p w14:paraId="1EE55DA2" w14:textId="77777777" w:rsidR="00125806" w:rsidRDefault="00125806" w:rsidP="00D452F4">
      <w:pPr>
        <w:pStyle w:val="Ttulo1"/>
      </w:pPr>
      <w:r>
        <w:t>Instrucciones</w:t>
      </w:r>
    </w:p>
    <w:p w14:paraId="6045DBFA" w14:textId="77777777" w:rsidR="00103401" w:rsidRDefault="00F131B7" w:rsidP="00103401">
      <w:pPr>
        <w:pStyle w:val="Ttulo2"/>
      </w:pPr>
      <w:r>
        <w:t>Verificar la conectividad</w:t>
      </w:r>
    </w:p>
    <w:p w14:paraId="7314F4A3" w14:textId="77777777" w:rsidR="00F131B7" w:rsidRDefault="00F131B7" w:rsidP="00F131B7">
      <w:pPr>
        <w:pStyle w:val="Ttulo3"/>
      </w:pPr>
      <w:r>
        <w:t>Rastree la ruta al servidor web desde la PC-A.</w:t>
      </w:r>
    </w:p>
    <w:p w14:paraId="05FA03DC" w14:textId="77777777" w:rsidR="00F131B7" w:rsidRDefault="00F131B7" w:rsidP="00F131B7">
      <w:pPr>
        <w:pStyle w:val="SubStepAlpha"/>
      </w:pPr>
      <w:r>
        <w:t>Vaya al escritorio de PC-A y abra un símbolo del sistema.</w:t>
      </w:r>
    </w:p>
    <w:p w14:paraId="6372BF19" w14:textId="77777777" w:rsidR="00F131B7" w:rsidRDefault="00F131B7" w:rsidP="00F131B7">
      <w:pPr>
        <w:pStyle w:val="SubStepAlpha"/>
      </w:pPr>
      <w:r>
        <w:t xml:space="preserve">Rastree la ruta de acceso desde PC-A al servidor web ejecutando el comando </w:t>
      </w:r>
      <w:proofErr w:type="spellStart"/>
      <w:r w:rsidRPr="00730C86">
        <w:rPr>
          <w:b/>
        </w:rPr>
        <w:t>tracert</w:t>
      </w:r>
      <w:proofErr w:type="spellEnd"/>
      <w:r w:rsidRPr="00730C86">
        <w:rPr>
          <w:b/>
        </w:rPr>
        <w:t xml:space="preserve"> 209.165.200.226</w:t>
      </w:r>
      <w:r>
        <w:t xml:space="preserve"> .</w:t>
      </w:r>
    </w:p>
    <w:p w14:paraId="441A1A6B" w14:textId="77777777" w:rsidR="00730C86" w:rsidRDefault="00730C86" w:rsidP="00730C86">
      <w:pPr>
        <w:pStyle w:val="Ttulo4"/>
      </w:pPr>
      <w:r>
        <w:t>Pregunta:</w:t>
      </w:r>
    </w:p>
    <w:p w14:paraId="387449C5" w14:textId="77777777" w:rsidR="00F131B7" w:rsidRDefault="00107663" w:rsidP="00730C86">
      <w:pPr>
        <w:pStyle w:val="BodyTextL50"/>
        <w:spacing w:before="0"/>
      </w:pPr>
      <w:r>
        <w:t>¿Qué dispositivos están en la ruta de acceso desde PC-A al servidor Web? Utilice la tabla de direcciones para determinar los nombres de dispositivos.</w:t>
      </w:r>
    </w:p>
    <w:p w14:paraId="603EEEAB" w14:textId="77777777" w:rsidR="00730C86" w:rsidRDefault="00730C86" w:rsidP="00730C86">
      <w:pPr>
        <w:pStyle w:val="AnswerLineL50"/>
      </w:pPr>
      <w:r>
        <w:t>Escriba sus respuestas aquí.</w:t>
      </w:r>
    </w:p>
    <w:p w14:paraId="695709BC" w14:textId="77777777" w:rsidR="00F131B7" w:rsidRDefault="00F131B7" w:rsidP="00F131B7">
      <w:pPr>
        <w:pStyle w:val="BodyTextL50"/>
        <w:rPr>
          <w:rStyle w:val="AnswerGray"/>
        </w:rPr>
      </w:pPr>
      <w:r>
        <w:rPr>
          <w:rStyle w:val="AnswerGray"/>
        </w:rPr>
        <w:t>R1, R2 e I-Net</w:t>
      </w:r>
    </w:p>
    <w:p w14:paraId="4B1D558D" w14:textId="77777777" w:rsidR="00107663" w:rsidRDefault="00107663" w:rsidP="00107663">
      <w:pPr>
        <w:pStyle w:val="Ttulo3"/>
      </w:pPr>
      <w:r>
        <w:t>Trace la ruta al servidor web desde la PC-B.</w:t>
      </w:r>
    </w:p>
    <w:p w14:paraId="3F67DD69" w14:textId="77777777" w:rsidR="00107663" w:rsidRDefault="00107663" w:rsidP="00730C86">
      <w:pPr>
        <w:pStyle w:val="BodyTextL25"/>
      </w:pPr>
      <w:r>
        <w:t>Repita el proceso en el paso 1 desde PC-B.</w:t>
      </w:r>
    </w:p>
    <w:p w14:paraId="0EA5E129" w14:textId="77777777" w:rsidR="00730C86" w:rsidRDefault="00730C86" w:rsidP="00730C86">
      <w:pPr>
        <w:pStyle w:val="Ttulo4"/>
      </w:pPr>
      <w:r>
        <w:t>Pregunta:</w:t>
      </w:r>
    </w:p>
    <w:p w14:paraId="0CBB9779" w14:textId="77777777" w:rsidR="00107663" w:rsidRDefault="00107663" w:rsidP="00730C86">
      <w:pPr>
        <w:pStyle w:val="BodyTextL25"/>
        <w:spacing w:before="0"/>
      </w:pPr>
      <w:r>
        <w:t>¿Qué dispositivos están en la ruta de acceso desde PC-B al servidor Web?</w:t>
      </w:r>
    </w:p>
    <w:p w14:paraId="13AEAB91" w14:textId="77777777" w:rsidR="00F21EA8" w:rsidRDefault="00F21EA8" w:rsidP="00F21EA8">
      <w:pPr>
        <w:pStyle w:val="AnswerLineL25"/>
      </w:pPr>
      <w:r>
        <w:t>Escriba sus respuestas aquí.</w:t>
      </w:r>
    </w:p>
    <w:p w14:paraId="2EF88C67" w14:textId="77777777" w:rsidR="00107663" w:rsidRPr="00107663" w:rsidRDefault="00107663" w:rsidP="00730C86">
      <w:pPr>
        <w:pStyle w:val="BodyTextL25"/>
      </w:pPr>
      <w:r>
        <w:rPr>
          <w:rStyle w:val="AnswerGray"/>
        </w:rPr>
        <w:t>R3, R2 e I-Net</w:t>
      </w:r>
    </w:p>
    <w:p w14:paraId="102F2423" w14:textId="77777777" w:rsidR="00EF17CA" w:rsidRDefault="00107663" w:rsidP="00EF17CA">
      <w:pPr>
        <w:pStyle w:val="Ttulo3"/>
      </w:pPr>
      <w:r>
        <w:t>Observe el comportamiento de la red cuando R3 deja de estar disponible.</w:t>
      </w:r>
    </w:p>
    <w:p w14:paraId="7B8A0896" w14:textId="77777777" w:rsidR="00107663" w:rsidRDefault="00EF17CA" w:rsidP="00107663">
      <w:pPr>
        <w:pStyle w:val="SubStepAlpha"/>
      </w:pPr>
      <w:r>
        <w:t xml:space="preserve">Seleccione la herramienta de eliminación de la barra de herramientas </w:t>
      </w:r>
      <w:proofErr w:type="spellStart"/>
      <w:r>
        <w:t>Packet</w:t>
      </w:r>
      <w:proofErr w:type="spellEnd"/>
      <w:r>
        <w:t xml:space="preserve"> </w:t>
      </w:r>
      <w:proofErr w:type="spellStart"/>
      <w:r>
        <w:t>Tracer</w:t>
      </w:r>
      <w:proofErr w:type="spellEnd"/>
      <w:r>
        <w:t xml:space="preserve"> y elimine el vínculo entre </w:t>
      </w:r>
      <w:r w:rsidR="00107663" w:rsidRPr="004E2B2F">
        <w:rPr>
          <w:b/>
        </w:rPr>
        <w:t>R3</w:t>
      </w:r>
      <w:r>
        <w:t xml:space="preserve"> y </w:t>
      </w:r>
      <w:r>
        <w:rPr>
          <w:b/>
        </w:rPr>
        <w:t>S3</w:t>
      </w:r>
      <w:r>
        <w:t xml:space="preserve"> .</w:t>
      </w:r>
    </w:p>
    <w:p w14:paraId="79785355" w14:textId="77777777" w:rsidR="00EF17CA" w:rsidRDefault="00EF17CA" w:rsidP="00EF17CA">
      <w:pPr>
        <w:pStyle w:val="SubStepAlpha"/>
      </w:pPr>
      <w:r>
        <w:t xml:space="preserve">Abra un símbolo del sistema en PC-B. Ejecute el comando </w:t>
      </w:r>
      <w:proofErr w:type="spellStart"/>
      <w:r w:rsidRPr="00EF17CA">
        <w:rPr>
          <w:b/>
        </w:rPr>
        <w:t>tracert</w:t>
      </w:r>
      <w:proofErr w:type="spellEnd"/>
      <w:r>
        <w:t xml:space="preserve"> con el servidor Web como destino.</w:t>
      </w:r>
    </w:p>
    <w:p w14:paraId="1821D300" w14:textId="77777777" w:rsidR="00730C86" w:rsidRDefault="00EF17CA" w:rsidP="00107663">
      <w:pPr>
        <w:pStyle w:val="SubStepAlpha"/>
      </w:pPr>
      <w:r>
        <w:t>Compare la salida actual con la salida del comando del paso 2.</w:t>
      </w:r>
    </w:p>
    <w:p w14:paraId="64A868DC" w14:textId="77777777" w:rsidR="00730C86" w:rsidRDefault="00730C86" w:rsidP="00730C86">
      <w:pPr>
        <w:pStyle w:val="Ttulo4"/>
      </w:pPr>
      <w:r>
        <w:t>Pregunta:</w:t>
      </w:r>
    </w:p>
    <w:p w14:paraId="2BCBB32A" w14:textId="77777777" w:rsidR="00107663" w:rsidRDefault="00107663" w:rsidP="00730C86">
      <w:pPr>
        <w:pStyle w:val="BodyTextL50"/>
        <w:spacing w:before="0"/>
      </w:pPr>
      <w:r>
        <w:t>¿Cuáles son los resultados?</w:t>
      </w:r>
    </w:p>
    <w:p w14:paraId="40A513AC" w14:textId="77777777" w:rsidR="00730C86" w:rsidRDefault="00730C86" w:rsidP="00583BD1">
      <w:pPr>
        <w:pStyle w:val="AnswerLineL50"/>
        <w:spacing w:after="480"/>
      </w:pPr>
      <w:r>
        <w:t>Escriba sus respuestas aquí.</w:t>
      </w:r>
    </w:p>
    <w:p w14:paraId="17F076EB" w14:textId="77777777" w:rsidR="001C357F" w:rsidRPr="001C357F" w:rsidRDefault="001C357F" w:rsidP="001C357F">
      <w:pPr>
        <w:pStyle w:val="BodyTextL50"/>
        <w:rPr>
          <w:rStyle w:val="AnswerGray"/>
        </w:rPr>
      </w:pPr>
      <w:r>
        <w:rPr>
          <w:rStyle w:val="AnswerGray"/>
        </w:rPr>
        <w:t xml:space="preserve">El comando </w:t>
      </w:r>
      <w:proofErr w:type="spellStart"/>
      <w:r>
        <w:rPr>
          <w:rStyle w:val="AnswerGray"/>
        </w:rPr>
        <w:t>tracert</w:t>
      </w:r>
      <w:proofErr w:type="spellEnd"/>
      <w:r>
        <w:rPr>
          <w:rStyle w:val="AnswerGray"/>
        </w:rPr>
        <w:t xml:space="preserve"> no puede determinar la ruta de acceso al servidor Web porque la ruta de acceso se ha roto.</w:t>
      </w:r>
    </w:p>
    <w:p w14:paraId="7F0EC925" w14:textId="77777777" w:rsidR="00107663" w:rsidRDefault="00107663" w:rsidP="001C357F">
      <w:pPr>
        <w:pStyle w:val="SubStepAlpha"/>
      </w:pPr>
      <w:r>
        <w:t xml:space="preserve"> Haga clic en el icono </w:t>
      </w:r>
      <w:r w:rsidR="001C357F" w:rsidRPr="001C357F">
        <w:rPr>
          <w:b/>
        </w:rPr>
        <w:t>Conexiones</w:t>
      </w:r>
      <w:r>
        <w:t xml:space="preserve"> en la esquina inferior izquierda de la ventana PT. Localice y seleccione el icono </w:t>
      </w:r>
      <w:r w:rsidR="001C357F" w:rsidRPr="001C357F">
        <w:rPr>
          <w:b/>
        </w:rPr>
        <w:t xml:space="preserve">Cobre </w:t>
      </w:r>
      <w:proofErr w:type="spellStart"/>
      <w:r w:rsidR="001C357F" w:rsidRPr="001C357F">
        <w:rPr>
          <w:b/>
        </w:rPr>
        <w:t>Strait-Through</w:t>
      </w:r>
      <w:proofErr w:type="spellEnd"/>
      <w:r>
        <w:t xml:space="preserve"> en la paleta de tipos de conexión.</w:t>
      </w:r>
    </w:p>
    <w:p w14:paraId="75477DFC" w14:textId="77777777" w:rsidR="001C357F" w:rsidRDefault="001C357F" w:rsidP="001C357F">
      <w:pPr>
        <w:pStyle w:val="SubStepAlpha"/>
      </w:pPr>
      <w:r>
        <w:lastRenderedPageBreak/>
        <w:t xml:space="preserve">Haga clic en </w:t>
      </w:r>
      <w:r>
        <w:rPr>
          <w:b/>
        </w:rPr>
        <w:t>S3</w:t>
      </w:r>
      <w:r>
        <w:t xml:space="preserve"> y seleccione el puerto </w:t>
      </w:r>
      <w:r>
        <w:rPr>
          <w:b/>
        </w:rPr>
        <w:t>Gigbitethernet0/2</w:t>
      </w:r>
      <w:r>
        <w:t xml:space="preserve"> . Haga clic en </w:t>
      </w:r>
      <w:r w:rsidRPr="001C357F">
        <w:rPr>
          <w:b/>
        </w:rPr>
        <w:t>R3</w:t>
      </w:r>
      <w:r>
        <w:t xml:space="preserve"> y seleccione el puerto </w:t>
      </w:r>
      <w:r>
        <w:rPr>
          <w:b/>
        </w:rPr>
        <w:t>GigabiteThernet0/0</w:t>
      </w:r>
      <w:r>
        <w:t xml:space="preserve"> .</w:t>
      </w:r>
    </w:p>
    <w:p w14:paraId="52B91BF7" w14:textId="77777777" w:rsidR="001C357F" w:rsidRDefault="001C357F" w:rsidP="001C357F">
      <w:pPr>
        <w:pStyle w:val="SubStepAlpha"/>
      </w:pPr>
      <w:r>
        <w:t>Después de que las luces de vínculo en la conexión estén verdes, pruebe la conexión haciendo ping al servidor Web. El ping debería realizarse correctamente.</w:t>
      </w:r>
    </w:p>
    <w:p w14:paraId="2272B078" w14:textId="77777777" w:rsidR="00666BFB" w:rsidRDefault="00666BFB" w:rsidP="00666BFB">
      <w:pPr>
        <w:pStyle w:val="Ttulo2"/>
      </w:pPr>
      <w:r>
        <w:t xml:space="preserve">Configurar </w:t>
      </w:r>
      <w:proofErr w:type="spellStart"/>
      <w:r>
        <w:t>routers</w:t>
      </w:r>
      <w:proofErr w:type="spellEnd"/>
      <w:r>
        <w:t xml:space="preserve"> HSRP activos y en espera</w:t>
      </w:r>
    </w:p>
    <w:p w14:paraId="24E8A7FD" w14:textId="77777777" w:rsidR="001C357F" w:rsidRDefault="001C357F" w:rsidP="001C357F">
      <w:pPr>
        <w:pStyle w:val="Ttulo3"/>
      </w:pPr>
      <w:r>
        <w:t>Configure HSRP en el R1.</w:t>
      </w:r>
    </w:p>
    <w:p w14:paraId="0C8157D3" w14:textId="235067B7" w:rsidR="001C357F" w:rsidRDefault="001C357F" w:rsidP="00CE7AED">
      <w:pPr>
        <w:pStyle w:val="SubStepAlpha"/>
        <w:spacing w:after="0"/>
      </w:pPr>
      <w:r>
        <w:t>Configure HSRP en la interfaz LAN G0/1 de R1.</w:t>
      </w:r>
    </w:p>
    <w:p w14:paraId="5EA799DE" w14:textId="5E9B7CFB" w:rsidR="00CE7AED" w:rsidRDefault="00CE7AED" w:rsidP="00CE7AED">
      <w:pPr>
        <w:pStyle w:val="ConfigWindow"/>
      </w:pPr>
      <w:r>
        <w:t>Abrir la ventana de configuración</w:t>
      </w:r>
    </w:p>
    <w:p w14:paraId="5912F4FF" w14:textId="77777777" w:rsidR="001C357F" w:rsidRDefault="001C357F" w:rsidP="001C357F">
      <w:pPr>
        <w:pStyle w:val="CMD"/>
        <w:rPr>
          <w:b/>
        </w:rPr>
      </w:pPr>
      <w:r>
        <w:t>R1(</w:t>
      </w:r>
      <w:proofErr w:type="spellStart"/>
      <w:r>
        <w:t>config</w:t>
      </w:r>
      <w:proofErr w:type="spellEnd"/>
      <w:r>
        <w:t xml:space="preserve">)# </w:t>
      </w:r>
      <w:r>
        <w:rPr>
          <w:b/>
        </w:rPr>
        <w:t>interface g0/1</w:t>
      </w:r>
    </w:p>
    <w:p w14:paraId="474DAF15" w14:textId="77777777" w:rsidR="00730C86" w:rsidRDefault="000E6A78" w:rsidP="000E6A78">
      <w:pPr>
        <w:pStyle w:val="SubStepAlpha"/>
      </w:pPr>
      <w:r>
        <w:t xml:space="preserve">Especifique el número de versión del protocolo HSRP. La versión más reciente es la versión </w:t>
      </w:r>
      <w:r w:rsidRPr="000E6A78">
        <w:rPr>
          <w:b/>
        </w:rPr>
        <w:t>2</w:t>
      </w:r>
      <w:r>
        <w:t>.</w:t>
      </w:r>
    </w:p>
    <w:p w14:paraId="0A42874F" w14:textId="77777777" w:rsidR="000E6A78" w:rsidRPr="0033376E" w:rsidRDefault="003D6DC3" w:rsidP="00730C86">
      <w:pPr>
        <w:pStyle w:val="BodyTextL50"/>
      </w:pPr>
      <w:r>
        <w:rPr>
          <w:b/>
        </w:rPr>
        <w:t>Nota</w:t>
      </w:r>
      <w:r w:rsidRPr="00730C86">
        <w:t xml:space="preserve">: La versión en espera 1 solo admite direccionamiento IPv4. </w:t>
      </w:r>
    </w:p>
    <w:p w14:paraId="354D8A89" w14:textId="77777777" w:rsidR="001C357F" w:rsidRDefault="001C357F" w:rsidP="001C357F">
      <w:pPr>
        <w:pStyle w:val="CMD"/>
        <w:rPr>
          <w:b/>
        </w:rPr>
      </w:pPr>
      <w:r>
        <w:t>R1(</w:t>
      </w:r>
      <w:proofErr w:type="spellStart"/>
      <w:r>
        <w:t>config-if</w:t>
      </w:r>
      <w:proofErr w:type="spellEnd"/>
      <w:r>
        <w:t>)#</w:t>
      </w:r>
      <w:r>
        <w:rPr>
          <w:b/>
        </w:rPr>
        <w:t xml:space="preserve"> </w:t>
      </w:r>
      <w:proofErr w:type="spellStart"/>
      <w:r>
        <w:rPr>
          <w:b/>
        </w:rPr>
        <w:t>standby</w:t>
      </w:r>
      <w:proofErr w:type="spellEnd"/>
      <w:r>
        <w:rPr>
          <w:b/>
        </w:rPr>
        <w:t xml:space="preserve"> </w:t>
      </w:r>
      <w:proofErr w:type="spellStart"/>
      <w:r>
        <w:rPr>
          <w:b/>
        </w:rPr>
        <w:t>version</w:t>
      </w:r>
      <w:proofErr w:type="spellEnd"/>
      <w:r>
        <w:rPr>
          <w:b/>
        </w:rPr>
        <w:t xml:space="preserve"> 2</w:t>
      </w:r>
    </w:p>
    <w:p w14:paraId="7AC88361" w14:textId="77777777" w:rsidR="000E6A78" w:rsidRDefault="000E6A78" w:rsidP="000E6A78">
      <w:pPr>
        <w:pStyle w:val="SubStepAlpha"/>
      </w:pPr>
      <w:r>
        <w:t xml:space="preserve">Configure la dirección IP de la puerta de enlace virtual predeterminada. Esta dirección debe configurarse en cualquier host que requiera los servicios de la puerta de enlace predeterminada. Reemplaza la dirección de interfaz física del </w:t>
      </w:r>
      <w:proofErr w:type="spellStart"/>
      <w:r>
        <w:t>router</w:t>
      </w:r>
      <w:proofErr w:type="spellEnd"/>
      <w:r>
        <w:t xml:space="preserve"> que se ha configurado previamente en los hosts.</w:t>
      </w:r>
    </w:p>
    <w:p w14:paraId="796529BB" w14:textId="77777777" w:rsidR="000E6A78" w:rsidRDefault="000E6A78" w:rsidP="000E6A78">
      <w:pPr>
        <w:pStyle w:val="BodyTextL50"/>
      </w:pPr>
      <w:r>
        <w:t xml:space="preserve">Se pueden configurar varias instancias de HSRP en un </w:t>
      </w:r>
      <w:proofErr w:type="spellStart"/>
      <w:r>
        <w:t>router</w:t>
      </w:r>
      <w:proofErr w:type="spellEnd"/>
      <w:r>
        <w:t xml:space="preserve">. Debe especificar el número de grupo HSRP para identificar la interfaz virtual entre </w:t>
      </w:r>
      <w:proofErr w:type="spellStart"/>
      <w:r>
        <w:t>routers</w:t>
      </w:r>
      <w:proofErr w:type="spellEnd"/>
      <w:r>
        <w:t xml:space="preserve"> de un grupo HSRP. Este número debe ser coherente entre los </w:t>
      </w:r>
      <w:proofErr w:type="spellStart"/>
      <w:r>
        <w:t>routers</w:t>
      </w:r>
      <w:proofErr w:type="spellEnd"/>
      <w:r>
        <w:t xml:space="preserve"> del grupo. El número de grupo para esta configuración es 1.</w:t>
      </w:r>
    </w:p>
    <w:p w14:paraId="38FED0C3" w14:textId="77777777" w:rsidR="001C357F" w:rsidRDefault="001C357F" w:rsidP="001C357F">
      <w:pPr>
        <w:pStyle w:val="CMD"/>
        <w:rPr>
          <w:b/>
        </w:rPr>
      </w:pPr>
      <w:r>
        <w:t>R1(</w:t>
      </w:r>
      <w:proofErr w:type="spellStart"/>
      <w:r>
        <w:t>config-if</w:t>
      </w:r>
      <w:proofErr w:type="spellEnd"/>
      <w:r>
        <w:t xml:space="preserve">)# </w:t>
      </w:r>
      <w:proofErr w:type="spellStart"/>
      <w:r>
        <w:rPr>
          <w:b/>
        </w:rPr>
        <w:t>standby</w:t>
      </w:r>
      <w:proofErr w:type="spellEnd"/>
      <w:r>
        <w:rPr>
          <w:b/>
        </w:rPr>
        <w:t xml:space="preserve"> 1 </w:t>
      </w:r>
      <w:proofErr w:type="spellStart"/>
      <w:r>
        <w:rPr>
          <w:b/>
        </w:rPr>
        <w:t>ip</w:t>
      </w:r>
      <w:proofErr w:type="spellEnd"/>
      <w:r>
        <w:rPr>
          <w:b/>
        </w:rPr>
        <w:t xml:space="preserve"> 192.168.1.254</w:t>
      </w:r>
    </w:p>
    <w:p w14:paraId="229B9CFD" w14:textId="77777777" w:rsidR="000E6A78" w:rsidRDefault="00DD3AF8" w:rsidP="000E6A78">
      <w:pPr>
        <w:pStyle w:val="SubStepAlpha"/>
      </w:pPr>
      <w:r>
        <w:t xml:space="preserve">Designe el </w:t>
      </w:r>
      <w:proofErr w:type="spellStart"/>
      <w:r>
        <w:t>router</w:t>
      </w:r>
      <w:proofErr w:type="spellEnd"/>
      <w:r>
        <w:t xml:space="preserve"> activo para el grupo HSRP. Es el </w:t>
      </w:r>
      <w:proofErr w:type="spellStart"/>
      <w:r>
        <w:t>router</w:t>
      </w:r>
      <w:proofErr w:type="spellEnd"/>
      <w:r>
        <w:t xml:space="preserve"> que se utilizará como dispositivo de puerta de enlace a menos que falle o que la ruta de acceso se vuelva inactiva o inutilizable. Especifique la prioridad para la interfaz del </w:t>
      </w:r>
      <w:proofErr w:type="spellStart"/>
      <w:r>
        <w:t>router</w:t>
      </w:r>
      <w:proofErr w:type="spellEnd"/>
      <w:r>
        <w:t xml:space="preserve">. El valor predeterminado es 100. Un valor más alto determinará qué </w:t>
      </w:r>
      <w:proofErr w:type="spellStart"/>
      <w:r>
        <w:t>router</w:t>
      </w:r>
      <w:proofErr w:type="spellEnd"/>
      <w:r>
        <w:t xml:space="preserve"> es el </w:t>
      </w:r>
      <w:proofErr w:type="spellStart"/>
      <w:r>
        <w:t>router</w:t>
      </w:r>
      <w:proofErr w:type="spellEnd"/>
      <w:r>
        <w:t xml:space="preserve"> activo. Si las prioridades de los </w:t>
      </w:r>
      <w:proofErr w:type="spellStart"/>
      <w:r>
        <w:t>routers</w:t>
      </w:r>
      <w:proofErr w:type="spellEnd"/>
      <w:r>
        <w:t xml:space="preserve"> en el grupo HSRP son las mismas, entonces el </w:t>
      </w:r>
      <w:proofErr w:type="spellStart"/>
      <w:r>
        <w:t>router</w:t>
      </w:r>
      <w:proofErr w:type="spellEnd"/>
      <w:r>
        <w:t xml:space="preserve"> con la dirección IP configurada más alta se convertirá en el </w:t>
      </w:r>
      <w:proofErr w:type="spellStart"/>
      <w:r>
        <w:t>router</w:t>
      </w:r>
      <w:proofErr w:type="spellEnd"/>
      <w:r>
        <w:t xml:space="preserve"> activo.</w:t>
      </w:r>
    </w:p>
    <w:p w14:paraId="46E248B6" w14:textId="77777777" w:rsidR="001C357F" w:rsidRDefault="001C357F" w:rsidP="001C357F">
      <w:pPr>
        <w:pStyle w:val="CMD"/>
        <w:rPr>
          <w:b/>
        </w:rPr>
      </w:pPr>
      <w:r>
        <w:t>R1(</w:t>
      </w:r>
      <w:proofErr w:type="spellStart"/>
      <w:r>
        <w:t>config-if</w:t>
      </w:r>
      <w:proofErr w:type="spellEnd"/>
      <w:r>
        <w:t xml:space="preserve">)# </w:t>
      </w:r>
      <w:proofErr w:type="spellStart"/>
      <w:r>
        <w:rPr>
          <w:b/>
        </w:rPr>
        <w:t>standby</w:t>
      </w:r>
      <w:proofErr w:type="spellEnd"/>
      <w:r>
        <w:rPr>
          <w:b/>
        </w:rPr>
        <w:t xml:space="preserve"> 1 </w:t>
      </w:r>
      <w:proofErr w:type="spellStart"/>
      <w:r>
        <w:rPr>
          <w:b/>
        </w:rPr>
        <w:t>priority</w:t>
      </w:r>
      <w:proofErr w:type="spellEnd"/>
      <w:r>
        <w:rPr>
          <w:b/>
        </w:rPr>
        <w:t xml:space="preserve"> 150</w:t>
      </w:r>
    </w:p>
    <w:p w14:paraId="720C4DCC" w14:textId="77777777" w:rsidR="00105A68" w:rsidRDefault="00105A68" w:rsidP="00105A68">
      <w:pPr>
        <w:pStyle w:val="BodyTextL50"/>
      </w:pPr>
      <w:r>
        <w:t xml:space="preserve">R1 funcionará como el </w:t>
      </w:r>
      <w:proofErr w:type="spellStart"/>
      <w:r>
        <w:t>router</w:t>
      </w:r>
      <w:proofErr w:type="spellEnd"/>
      <w:r>
        <w:t xml:space="preserve"> activo y el tráfico de las dos LAN lo usará como la puerta de enlace predeterminada.</w:t>
      </w:r>
    </w:p>
    <w:p w14:paraId="5D118996" w14:textId="77777777" w:rsidR="00DD3AF8" w:rsidRDefault="00DD3AF8" w:rsidP="00DD3AF8">
      <w:pPr>
        <w:pStyle w:val="SubStepAlpha"/>
      </w:pPr>
      <w:r>
        <w:t xml:space="preserve">Si es deseable que el </w:t>
      </w:r>
      <w:proofErr w:type="spellStart"/>
      <w:r>
        <w:t>router</w:t>
      </w:r>
      <w:proofErr w:type="spellEnd"/>
      <w:r>
        <w:t xml:space="preserve"> activo reanude ese rol cuando vuelva a estar disponible, configúrelo para que prefiera el servicio del </w:t>
      </w:r>
      <w:proofErr w:type="spellStart"/>
      <w:r>
        <w:t>router</w:t>
      </w:r>
      <w:proofErr w:type="spellEnd"/>
      <w:r>
        <w:t xml:space="preserve"> en espera. El </w:t>
      </w:r>
      <w:proofErr w:type="spellStart"/>
      <w:r>
        <w:t>router</w:t>
      </w:r>
      <w:proofErr w:type="spellEnd"/>
      <w:r>
        <w:t xml:space="preserve"> activo se hará cargo de la función de puerta de enlace cuando vuelva a funcionar.</w:t>
      </w:r>
    </w:p>
    <w:p w14:paraId="04D830B6" w14:textId="77777777" w:rsidR="001C357F" w:rsidRDefault="001C357F" w:rsidP="001C357F">
      <w:pPr>
        <w:pStyle w:val="CMD"/>
        <w:rPr>
          <w:b/>
        </w:rPr>
      </w:pPr>
      <w:r>
        <w:t>R1(</w:t>
      </w:r>
      <w:proofErr w:type="spellStart"/>
      <w:r>
        <w:t>config-if</w:t>
      </w:r>
      <w:proofErr w:type="spellEnd"/>
      <w:r>
        <w:t xml:space="preserve">)# </w:t>
      </w:r>
      <w:proofErr w:type="spellStart"/>
      <w:r>
        <w:rPr>
          <w:b/>
        </w:rPr>
        <w:t>standby</w:t>
      </w:r>
      <w:proofErr w:type="spellEnd"/>
      <w:r>
        <w:rPr>
          <w:b/>
        </w:rPr>
        <w:t xml:space="preserve"> 1 </w:t>
      </w:r>
      <w:proofErr w:type="spellStart"/>
      <w:r>
        <w:rPr>
          <w:b/>
        </w:rPr>
        <w:t>preempt</w:t>
      </w:r>
      <w:proofErr w:type="spellEnd"/>
    </w:p>
    <w:p w14:paraId="74D17B33" w14:textId="77777777" w:rsidR="00730C86" w:rsidRDefault="00730C86" w:rsidP="00730C86">
      <w:pPr>
        <w:pStyle w:val="Ttulo4"/>
      </w:pPr>
      <w:r>
        <w:t>Pregunta:</w:t>
      </w:r>
    </w:p>
    <w:p w14:paraId="23703F80" w14:textId="77777777" w:rsidR="00F416FF" w:rsidRDefault="00F416FF" w:rsidP="00730C86">
      <w:pPr>
        <w:pStyle w:val="BodyTextL50"/>
        <w:spacing w:before="0"/>
      </w:pPr>
      <w:r>
        <w:t>¿Cuál será la prioridad HSRP de R3 cuando se agregue al grupo HSRP 1?</w:t>
      </w:r>
    </w:p>
    <w:p w14:paraId="2440E19A" w14:textId="77777777" w:rsidR="00B547D2" w:rsidRPr="00FC24CD" w:rsidRDefault="00B547D2" w:rsidP="00B547D2">
      <w:pPr>
        <w:pStyle w:val="AnswerLineL50"/>
      </w:pPr>
      <w:r>
        <w:t>Escriba sus respuestas aquí.</w:t>
      </w:r>
    </w:p>
    <w:p w14:paraId="681B8B16" w14:textId="77777777" w:rsidR="00F416FF" w:rsidRPr="00F416FF" w:rsidRDefault="00F416FF" w:rsidP="00F416FF">
      <w:pPr>
        <w:pStyle w:val="BodyTextL50"/>
        <w:rPr>
          <w:rStyle w:val="AnswerGray"/>
        </w:rPr>
      </w:pPr>
      <w:r>
        <w:rPr>
          <w:rStyle w:val="AnswerGray"/>
        </w:rPr>
        <w:t>100, que es el valor predeterminado.</w:t>
      </w:r>
    </w:p>
    <w:p w14:paraId="03B3C966" w14:textId="77777777" w:rsidR="00105A68" w:rsidRDefault="00105A68" w:rsidP="00105A68">
      <w:pPr>
        <w:pStyle w:val="Ttulo3"/>
      </w:pPr>
      <w:r>
        <w:t>Configurar el protocolo HSRP en R3.</w:t>
      </w:r>
    </w:p>
    <w:p w14:paraId="234211F1" w14:textId="77777777" w:rsidR="00105A68" w:rsidRDefault="008D08A8" w:rsidP="00666BFB">
      <w:pPr>
        <w:pStyle w:val="BodyTextL25"/>
      </w:pPr>
      <w:r>
        <w:t xml:space="preserve">Configure R3 como el </w:t>
      </w:r>
      <w:proofErr w:type="spellStart"/>
      <w:r>
        <w:t>router</w:t>
      </w:r>
      <w:proofErr w:type="spellEnd"/>
      <w:r>
        <w:t xml:space="preserve"> en espera.</w:t>
      </w:r>
    </w:p>
    <w:p w14:paraId="38B713C2" w14:textId="77777777" w:rsidR="00666BFB" w:rsidRDefault="00666BFB" w:rsidP="00666BFB">
      <w:pPr>
        <w:pStyle w:val="SubStepAlpha"/>
      </w:pPr>
      <w:r>
        <w:t>Configure la interfaz R3 que está conectada a LAN 2.</w:t>
      </w:r>
    </w:p>
    <w:p w14:paraId="627DBEB5" w14:textId="77777777" w:rsidR="00666BFB" w:rsidRDefault="00666BFB" w:rsidP="00666BFB">
      <w:pPr>
        <w:pStyle w:val="SubStepAlpha"/>
      </w:pPr>
      <w:r>
        <w:t>Repita solo los pasos 1b y 1c anteriores.</w:t>
      </w:r>
    </w:p>
    <w:p w14:paraId="0D0A1FAA" w14:textId="77777777" w:rsidR="008C7131" w:rsidRDefault="008C7131" w:rsidP="002D193A">
      <w:pPr>
        <w:pStyle w:val="Ttulo3"/>
      </w:pPr>
      <w:r>
        <w:lastRenderedPageBreak/>
        <w:t>Verifique la configuración de HSRP</w:t>
      </w:r>
    </w:p>
    <w:p w14:paraId="586D848A" w14:textId="77777777" w:rsidR="002D193A" w:rsidRDefault="002D193A" w:rsidP="00705BDB">
      <w:pPr>
        <w:pStyle w:val="SubStepAlpha"/>
      </w:pPr>
      <w:r>
        <w:t xml:space="preserve">Verifique HSRP emitiendo el comando </w:t>
      </w:r>
      <w:r w:rsidRPr="008D08A8">
        <w:rPr>
          <w:b/>
        </w:rPr>
        <w:t xml:space="preserve">show </w:t>
      </w:r>
      <w:proofErr w:type="spellStart"/>
      <w:r w:rsidRPr="008D08A8">
        <w:rPr>
          <w:b/>
        </w:rPr>
        <w:t>standby</w:t>
      </w:r>
      <w:proofErr w:type="spellEnd"/>
      <w:r>
        <w:t xml:space="preserve"> en R1 y R3. Compruebe los valores del rol HSRP, grupo, dirección IP virtual de la puerta de enlace, preferencia y prioridad. Tenga en cuenta que HSRP también identifica las direcciones IP del </w:t>
      </w:r>
      <w:proofErr w:type="spellStart"/>
      <w:r>
        <w:t>router</w:t>
      </w:r>
      <w:proofErr w:type="spellEnd"/>
      <w:r>
        <w:t xml:space="preserve"> activo y en espera para el grupo. </w:t>
      </w:r>
    </w:p>
    <w:p w14:paraId="7C827C6B" w14:textId="77777777" w:rsidR="002D193A" w:rsidRPr="002D193A" w:rsidRDefault="002D193A" w:rsidP="002D193A">
      <w:pPr>
        <w:pStyle w:val="CMD"/>
      </w:pPr>
      <w:r>
        <w:t xml:space="preserve">R1# </w:t>
      </w:r>
      <w:r w:rsidRPr="002D193A">
        <w:rPr>
          <w:b/>
        </w:rPr>
        <w:t xml:space="preserve">show </w:t>
      </w:r>
      <w:proofErr w:type="spellStart"/>
      <w:r w:rsidRPr="002D193A">
        <w:rPr>
          <w:b/>
        </w:rPr>
        <w:t>standby</w:t>
      </w:r>
      <w:proofErr w:type="spellEnd"/>
    </w:p>
    <w:p w14:paraId="34EC105B" w14:textId="77777777" w:rsidR="002D193A" w:rsidRPr="002D193A" w:rsidRDefault="002D193A" w:rsidP="002D193A">
      <w:pPr>
        <w:pStyle w:val="CMD"/>
        <w:rPr>
          <w:sz w:val="18"/>
        </w:rPr>
      </w:pPr>
      <w:r>
        <w:rPr>
          <w:sz w:val="18"/>
        </w:rPr>
        <w:t xml:space="preserve">GigabitEthernet0/1 - </w:t>
      </w:r>
      <w:proofErr w:type="spellStart"/>
      <w:r>
        <w:rPr>
          <w:sz w:val="18"/>
        </w:rPr>
        <w:t>Group</w:t>
      </w:r>
      <w:proofErr w:type="spellEnd"/>
      <w:r>
        <w:rPr>
          <w:sz w:val="18"/>
        </w:rPr>
        <w:t xml:space="preserve"> 1 (</w:t>
      </w:r>
      <w:proofErr w:type="spellStart"/>
      <w:r>
        <w:rPr>
          <w:sz w:val="18"/>
        </w:rPr>
        <w:t>version</w:t>
      </w:r>
      <w:proofErr w:type="spellEnd"/>
      <w:r>
        <w:rPr>
          <w:sz w:val="18"/>
        </w:rPr>
        <w:t xml:space="preserve"> 2)</w:t>
      </w:r>
    </w:p>
    <w:p w14:paraId="5F3C33B8" w14:textId="77777777" w:rsidR="002D193A" w:rsidRPr="002D193A" w:rsidRDefault="002D193A" w:rsidP="002D193A">
      <w:pPr>
        <w:pStyle w:val="CMD"/>
        <w:rPr>
          <w:sz w:val="18"/>
        </w:rPr>
      </w:pPr>
      <w:r>
        <w:rPr>
          <w:sz w:val="18"/>
        </w:rPr>
        <w:t xml:space="preserve">  </w:t>
      </w:r>
      <w:proofErr w:type="spellStart"/>
      <w:r>
        <w:rPr>
          <w:sz w:val="18"/>
        </w:rPr>
        <w:t>State</w:t>
      </w:r>
      <w:proofErr w:type="spellEnd"/>
      <w:r>
        <w:rPr>
          <w:sz w:val="18"/>
        </w:rPr>
        <w:t xml:space="preserve"> </w:t>
      </w:r>
      <w:proofErr w:type="spellStart"/>
      <w:r>
        <w:rPr>
          <w:sz w:val="18"/>
        </w:rPr>
        <w:t>is</w:t>
      </w:r>
      <w:proofErr w:type="spellEnd"/>
      <w:r>
        <w:rPr>
          <w:sz w:val="18"/>
        </w:rPr>
        <w:t xml:space="preserve"> Active</w:t>
      </w:r>
    </w:p>
    <w:p w14:paraId="239910AF" w14:textId="77777777" w:rsidR="002D193A" w:rsidRPr="002D193A" w:rsidRDefault="002D193A" w:rsidP="002D193A">
      <w:pPr>
        <w:pStyle w:val="CMD"/>
        <w:rPr>
          <w:sz w:val="18"/>
        </w:rPr>
      </w:pPr>
      <w:r>
        <w:rPr>
          <w:sz w:val="18"/>
        </w:rPr>
        <w:t xml:space="preserve">    4 </w:t>
      </w:r>
      <w:proofErr w:type="spellStart"/>
      <w:r>
        <w:rPr>
          <w:sz w:val="18"/>
        </w:rPr>
        <w:t>state</w:t>
      </w:r>
      <w:proofErr w:type="spellEnd"/>
      <w:r>
        <w:rPr>
          <w:sz w:val="18"/>
        </w:rPr>
        <w:t xml:space="preserve"> </w:t>
      </w:r>
      <w:proofErr w:type="spellStart"/>
      <w:r>
        <w:rPr>
          <w:sz w:val="18"/>
        </w:rPr>
        <w:t>changes</w:t>
      </w:r>
      <w:proofErr w:type="spellEnd"/>
      <w:r>
        <w:rPr>
          <w:sz w:val="18"/>
        </w:rPr>
        <w:t xml:space="preserve">, </w:t>
      </w:r>
      <w:proofErr w:type="spellStart"/>
      <w:r>
        <w:rPr>
          <w:sz w:val="18"/>
        </w:rPr>
        <w:t>last</w:t>
      </w:r>
      <w:proofErr w:type="spellEnd"/>
      <w:r>
        <w:rPr>
          <w:sz w:val="18"/>
        </w:rPr>
        <w:t xml:space="preserve"> </w:t>
      </w:r>
      <w:proofErr w:type="spellStart"/>
      <w:r>
        <w:rPr>
          <w:sz w:val="18"/>
        </w:rPr>
        <w:t>state</w:t>
      </w:r>
      <w:proofErr w:type="spellEnd"/>
      <w:r>
        <w:rPr>
          <w:sz w:val="18"/>
        </w:rPr>
        <w:t xml:space="preserve"> </w:t>
      </w:r>
      <w:proofErr w:type="spellStart"/>
      <w:r>
        <w:rPr>
          <w:sz w:val="18"/>
        </w:rPr>
        <w:t>change</w:t>
      </w:r>
      <w:proofErr w:type="spellEnd"/>
      <w:r>
        <w:rPr>
          <w:sz w:val="18"/>
        </w:rPr>
        <w:t xml:space="preserve"> 0:00:30</w:t>
      </w:r>
    </w:p>
    <w:p w14:paraId="4221C032" w14:textId="77777777" w:rsidR="002D193A" w:rsidRPr="002D193A" w:rsidRDefault="002D193A" w:rsidP="002D193A">
      <w:pPr>
        <w:pStyle w:val="CMD"/>
        <w:rPr>
          <w:sz w:val="18"/>
        </w:rPr>
      </w:pPr>
      <w:r>
        <w:rPr>
          <w:sz w:val="18"/>
        </w:rPr>
        <w:t xml:space="preserve">  Virtual IP </w:t>
      </w:r>
      <w:proofErr w:type="spellStart"/>
      <w:r>
        <w:rPr>
          <w:sz w:val="18"/>
        </w:rPr>
        <w:t>address</w:t>
      </w:r>
      <w:proofErr w:type="spellEnd"/>
      <w:r>
        <w:rPr>
          <w:sz w:val="18"/>
        </w:rPr>
        <w:t xml:space="preserve"> </w:t>
      </w:r>
      <w:proofErr w:type="spellStart"/>
      <w:r>
        <w:rPr>
          <w:sz w:val="18"/>
        </w:rPr>
        <w:t>is</w:t>
      </w:r>
      <w:proofErr w:type="spellEnd"/>
      <w:r>
        <w:rPr>
          <w:sz w:val="18"/>
        </w:rPr>
        <w:t xml:space="preserve"> 192.168.1.254</w:t>
      </w:r>
    </w:p>
    <w:p w14:paraId="23D727F7" w14:textId="77777777" w:rsidR="002D193A" w:rsidRPr="002D193A" w:rsidRDefault="002D193A" w:rsidP="002D193A">
      <w:pPr>
        <w:pStyle w:val="CMD"/>
        <w:rPr>
          <w:sz w:val="18"/>
        </w:rPr>
      </w:pPr>
      <w:r>
        <w:rPr>
          <w:sz w:val="18"/>
        </w:rPr>
        <w:t xml:space="preserve">  Active virtual MAC </w:t>
      </w:r>
      <w:proofErr w:type="spellStart"/>
      <w:r>
        <w:rPr>
          <w:sz w:val="18"/>
        </w:rPr>
        <w:t>address</w:t>
      </w:r>
      <w:proofErr w:type="spellEnd"/>
      <w:r>
        <w:rPr>
          <w:sz w:val="18"/>
        </w:rPr>
        <w:t xml:space="preserve"> </w:t>
      </w:r>
      <w:proofErr w:type="spellStart"/>
      <w:r>
        <w:rPr>
          <w:sz w:val="18"/>
        </w:rPr>
        <w:t>is</w:t>
      </w:r>
      <w:proofErr w:type="spellEnd"/>
      <w:r>
        <w:rPr>
          <w:sz w:val="18"/>
        </w:rPr>
        <w:t xml:space="preserve"> </w:t>
      </w:r>
      <w:r w:rsidR="00354C0C">
        <w:t>0000.0C9F.F001</w:t>
      </w:r>
    </w:p>
    <w:p w14:paraId="1024F47E" w14:textId="77777777" w:rsidR="002D193A" w:rsidRPr="002D193A" w:rsidRDefault="002D193A" w:rsidP="002D193A">
      <w:pPr>
        <w:pStyle w:val="CMD"/>
        <w:rPr>
          <w:sz w:val="18"/>
        </w:rPr>
      </w:pPr>
      <w:r>
        <w:rPr>
          <w:sz w:val="18"/>
        </w:rPr>
        <w:t xml:space="preserve">    Local virtual MAC </w:t>
      </w:r>
      <w:proofErr w:type="spellStart"/>
      <w:r>
        <w:rPr>
          <w:sz w:val="18"/>
        </w:rPr>
        <w:t>address</w:t>
      </w:r>
      <w:proofErr w:type="spellEnd"/>
      <w:r>
        <w:rPr>
          <w:sz w:val="18"/>
        </w:rPr>
        <w:t xml:space="preserve"> </w:t>
      </w:r>
      <w:proofErr w:type="spellStart"/>
      <w:r>
        <w:rPr>
          <w:sz w:val="18"/>
        </w:rPr>
        <w:t>is</w:t>
      </w:r>
      <w:proofErr w:type="spellEnd"/>
      <w:r>
        <w:rPr>
          <w:sz w:val="18"/>
        </w:rPr>
        <w:t xml:space="preserve"> </w:t>
      </w:r>
      <w:r w:rsidR="00354C0C">
        <w:t>0000.0C9F.F001</w:t>
      </w:r>
      <w:r>
        <w:rPr>
          <w:sz w:val="18"/>
        </w:rPr>
        <w:t xml:space="preserve"> (v2 default)</w:t>
      </w:r>
    </w:p>
    <w:p w14:paraId="74C43D5E" w14:textId="77777777" w:rsidR="002D193A" w:rsidRPr="002D193A" w:rsidRDefault="002D193A" w:rsidP="002D193A">
      <w:pPr>
        <w:pStyle w:val="CMD"/>
        <w:rPr>
          <w:sz w:val="18"/>
        </w:rPr>
      </w:pPr>
      <w:r>
        <w:rPr>
          <w:sz w:val="18"/>
        </w:rPr>
        <w:t xml:space="preserve">  </w:t>
      </w:r>
      <w:proofErr w:type="spellStart"/>
      <w:r>
        <w:rPr>
          <w:sz w:val="18"/>
        </w:rPr>
        <w:t>Hello</w:t>
      </w:r>
      <w:proofErr w:type="spellEnd"/>
      <w:r>
        <w:rPr>
          <w:sz w:val="18"/>
        </w:rPr>
        <w:t xml:space="preserve"> time 3 </w:t>
      </w:r>
      <w:proofErr w:type="spellStart"/>
      <w:r>
        <w:rPr>
          <w:sz w:val="18"/>
        </w:rPr>
        <w:t>sec</w:t>
      </w:r>
      <w:proofErr w:type="spellEnd"/>
      <w:r>
        <w:rPr>
          <w:sz w:val="18"/>
        </w:rPr>
        <w:t xml:space="preserve">, </w:t>
      </w:r>
      <w:proofErr w:type="spellStart"/>
      <w:r>
        <w:rPr>
          <w:sz w:val="18"/>
        </w:rPr>
        <w:t>hold</w:t>
      </w:r>
      <w:proofErr w:type="spellEnd"/>
      <w:r>
        <w:rPr>
          <w:sz w:val="18"/>
        </w:rPr>
        <w:t xml:space="preserve"> time 10 </w:t>
      </w:r>
      <w:proofErr w:type="spellStart"/>
      <w:r>
        <w:rPr>
          <w:sz w:val="18"/>
        </w:rPr>
        <w:t>sec</w:t>
      </w:r>
      <w:proofErr w:type="spellEnd"/>
    </w:p>
    <w:p w14:paraId="277336D0" w14:textId="77777777" w:rsidR="002D193A" w:rsidRPr="002D193A" w:rsidRDefault="002D193A" w:rsidP="002D193A">
      <w:pPr>
        <w:pStyle w:val="CMD"/>
        <w:rPr>
          <w:sz w:val="18"/>
        </w:rPr>
      </w:pPr>
      <w:r>
        <w:rPr>
          <w:sz w:val="18"/>
        </w:rPr>
        <w:t xml:space="preserve">    Next </w:t>
      </w:r>
      <w:proofErr w:type="spellStart"/>
      <w:r>
        <w:rPr>
          <w:sz w:val="18"/>
        </w:rPr>
        <w:t>hello</w:t>
      </w:r>
      <w:proofErr w:type="spellEnd"/>
      <w:r>
        <w:rPr>
          <w:sz w:val="18"/>
        </w:rPr>
        <w:t xml:space="preserve"> </w:t>
      </w:r>
      <w:proofErr w:type="spellStart"/>
      <w:r>
        <w:rPr>
          <w:sz w:val="18"/>
        </w:rPr>
        <w:t>sent</w:t>
      </w:r>
      <w:proofErr w:type="spellEnd"/>
      <w:r>
        <w:rPr>
          <w:sz w:val="18"/>
        </w:rPr>
        <w:t xml:space="preserve"> in 1.696 </w:t>
      </w:r>
      <w:proofErr w:type="spellStart"/>
      <w:r>
        <w:rPr>
          <w:sz w:val="18"/>
        </w:rPr>
        <w:t>secs</w:t>
      </w:r>
      <w:proofErr w:type="spellEnd"/>
    </w:p>
    <w:p w14:paraId="0A0A8030" w14:textId="77777777" w:rsidR="002D193A" w:rsidRPr="002D193A" w:rsidRDefault="002D193A" w:rsidP="002D193A">
      <w:pPr>
        <w:pStyle w:val="CMD"/>
        <w:rPr>
          <w:sz w:val="18"/>
        </w:rPr>
      </w:pPr>
      <w:r>
        <w:rPr>
          <w:sz w:val="18"/>
        </w:rPr>
        <w:t xml:space="preserve">  </w:t>
      </w:r>
      <w:proofErr w:type="spellStart"/>
      <w:r>
        <w:rPr>
          <w:sz w:val="18"/>
        </w:rPr>
        <w:t>Preemption</w:t>
      </w:r>
      <w:proofErr w:type="spellEnd"/>
      <w:r>
        <w:rPr>
          <w:sz w:val="18"/>
        </w:rPr>
        <w:t xml:space="preserve"> </w:t>
      </w:r>
      <w:proofErr w:type="spellStart"/>
      <w:r>
        <w:rPr>
          <w:sz w:val="18"/>
        </w:rPr>
        <w:t>enabled</w:t>
      </w:r>
      <w:proofErr w:type="spellEnd"/>
    </w:p>
    <w:p w14:paraId="4FE474DF" w14:textId="77777777" w:rsidR="002D193A" w:rsidRPr="002D193A" w:rsidRDefault="002D193A" w:rsidP="002D193A">
      <w:pPr>
        <w:pStyle w:val="CMD"/>
        <w:rPr>
          <w:sz w:val="18"/>
        </w:rPr>
      </w:pPr>
      <w:r>
        <w:rPr>
          <w:sz w:val="18"/>
        </w:rPr>
        <w:t xml:space="preserve">  Active </w:t>
      </w:r>
      <w:proofErr w:type="spellStart"/>
      <w:r>
        <w:rPr>
          <w:sz w:val="18"/>
        </w:rPr>
        <w:t>router</w:t>
      </w:r>
      <w:proofErr w:type="spellEnd"/>
      <w:r>
        <w:rPr>
          <w:sz w:val="18"/>
        </w:rPr>
        <w:t xml:space="preserve"> </w:t>
      </w:r>
      <w:proofErr w:type="spellStart"/>
      <w:r>
        <w:rPr>
          <w:sz w:val="18"/>
        </w:rPr>
        <w:t>is</w:t>
      </w:r>
      <w:proofErr w:type="spellEnd"/>
      <w:r>
        <w:rPr>
          <w:sz w:val="18"/>
        </w:rPr>
        <w:t xml:space="preserve"> local</w:t>
      </w:r>
    </w:p>
    <w:p w14:paraId="0A647B23" w14:textId="77777777" w:rsidR="002D193A" w:rsidRPr="002D193A" w:rsidRDefault="002D193A" w:rsidP="002D193A">
      <w:pPr>
        <w:pStyle w:val="CMD"/>
        <w:rPr>
          <w:sz w:val="18"/>
        </w:rPr>
      </w:pPr>
      <w:r>
        <w:rPr>
          <w:sz w:val="18"/>
        </w:rPr>
        <w:t xml:space="preserve">  El </w:t>
      </w:r>
      <w:proofErr w:type="spellStart"/>
      <w:r>
        <w:rPr>
          <w:sz w:val="18"/>
        </w:rPr>
        <w:t>router</w:t>
      </w:r>
      <w:proofErr w:type="spellEnd"/>
      <w:r>
        <w:rPr>
          <w:sz w:val="18"/>
        </w:rPr>
        <w:t xml:space="preserve"> en espera es 192.168.1.3</w:t>
      </w:r>
    </w:p>
    <w:p w14:paraId="4BD4A550" w14:textId="77777777" w:rsidR="002D193A" w:rsidRPr="002D193A" w:rsidRDefault="002D193A" w:rsidP="002D193A">
      <w:pPr>
        <w:pStyle w:val="CMD"/>
        <w:rPr>
          <w:sz w:val="18"/>
        </w:rPr>
      </w:pPr>
      <w:r>
        <w:rPr>
          <w:sz w:val="18"/>
        </w:rPr>
        <w:t xml:space="preserve">  </w:t>
      </w:r>
      <w:proofErr w:type="spellStart"/>
      <w:r>
        <w:rPr>
          <w:sz w:val="18"/>
        </w:rPr>
        <w:t>Priority</w:t>
      </w:r>
      <w:proofErr w:type="spellEnd"/>
      <w:r>
        <w:rPr>
          <w:sz w:val="18"/>
        </w:rPr>
        <w:t xml:space="preserve"> 150 (</w:t>
      </w:r>
      <w:proofErr w:type="spellStart"/>
      <w:r>
        <w:rPr>
          <w:sz w:val="18"/>
        </w:rPr>
        <w:t>configured</w:t>
      </w:r>
      <w:proofErr w:type="spellEnd"/>
      <w:r>
        <w:rPr>
          <w:sz w:val="18"/>
        </w:rPr>
        <w:t xml:space="preserve"> 150)</w:t>
      </w:r>
    </w:p>
    <w:p w14:paraId="37D6BF5C" w14:textId="77777777" w:rsidR="002D193A" w:rsidRDefault="002D193A" w:rsidP="002D193A">
      <w:pPr>
        <w:pStyle w:val="CMD"/>
        <w:rPr>
          <w:sz w:val="18"/>
        </w:rPr>
      </w:pPr>
      <w:r>
        <w:rPr>
          <w:sz w:val="18"/>
        </w:rPr>
        <w:t xml:space="preserve">  </w:t>
      </w:r>
      <w:proofErr w:type="spellStart"/>
      <w:r>
        <w:rPr>
          <w:sz w:val="18"/>
        </w:rPr>
        <w:t>Group</w:t>
      </w:r>
      <w:proofErr w:type="spellEnd"/>
      <w:r>
        <w:rPr>
          <w:sz w:val="18"/>
        </w:rPr>
        <w:t xml:space="preserve"> </w:t>
      </w:r>
      <w:proofErr w:type="spellStart"/>
      <w:r>
        <w:rPr>
          <w:sz w:val="18"/>
        </w:rPr>
        <w:t>name</w:t>
      </w:r>
      <w:proofErr w:type="spellEnd"/>
      <w:r>
        <w:rPr>
          <w:sz w:val="18"/>
        </w:rPr>
        <w:t xml:space="preserve"> </w:t>
      </w:r>
      <w:proofErr w:type="spellStart"/>
      <w:r>
        <w:rPr>
          <w:sz w:val="18"/>
        </w:rPr>
        <w:t>is</w:t>
      </w:r>
      <w:proofErr w:type="spellEnd"/>
      <w:r>
        <w:rPr>
          <w:sz w:val="18"/>
        </w:rPr>
        <w:t xml:space="preserve"> "hsrp-Gi0/1-1" (default)</w:t>
      </w:r>
    </w:p>
    <w:p w14:paraId="44780955" w14:textId="77777777" w:rsidR="002D193A" w:rsidRDefault="002D193A" w:rsidP="002D193A">
      <w:pPr>
        <w:pStyle w:val="CMD"/>
        <w:rPr>
          <w:sz w:val="18"/>
        </w:rPr>
      </w:pPr>
    </w:p>
    <w:p w14:paraId="4C0AE4B5" w14:textId="77777777" w:rsidR="002D193A" w:rsidRPr="002D193A" w:rsidRDefault="002D193A" w:rsidP="002D193A">
      <w:pPr>
        <w:spacing w:line="240" w:lineRule="auto"/>
        <w:ind w:left="720"/>
        <w:rPr>
          <w:rFonts w:ascii="Courier New" w:eastAsiaTheme="minorEastAsia" w:hAnsi="Courier New"/>
          <w:sz w:val="20"/>
        </w:rPr>
      </w:pPr>
      <w:r>
        <w:rPr>
          <w:rFonts w:ascii="Courier New" w:hAnsi="Courier New"/>
          <w:sz w:val="20"/>
        </w:rPr>
        <w:t xml:space="preserve">R3# </w:t>
      </w:r>
      <w:r w:rsidRPr="002D193A">
        <w:rPr>
          <w:rFonts w:ascii="Courier New" w:hAnsi="Courier New"/>
          <w:b/>
          <w:sz w:val="20"/>
        </w:rPr>
        <w:t xml:space="preserve">show </w:t>
      </w:r>
      <w:proofErr w:type="spellStart"/>
      <w:r w:rsidRPr="002D193A">
        <w:rPr>
          <w:rFonts w:ascii="Courier New" w:hAnsi="Courier New"/>
          <w:b/>
          <w:sz w:val="20"/>
        </w:rPr>
        <w:t>standby</w:t>
      </w:r>
      <w:proofErr w:type="spellEnd"/>
    </w:p>
    <w:p w14:paraId="58F4E3FF"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GigabitEthernet0/0 - </w:t>
      </w:r>
      <w:proofErr w:type="spellStart"/>
      <w:r>
        <w:rPr>
          <w:rFonts w:ascii="Courier New" w:hAnsi="Courier New"/>
          <w:sz w:val="18"/>
        </w:rPr>
        <w:t>Group</w:t>
      </w:r>
      <w:proofErr w:type="spellEnd"/>
      <w:r>
        <w:rPr>
          <w:rFonts w:ascii="Courier New" w:hAnsi="Courier New"/>
          <w:sz w:val="18"/>
        </w:rPr>
        <w:t xml:space="preserve"> 1 (</w:t>
      </w:r>
      <w:proofErr w:type="spellStart"/>
      <w:r>
        <w:rPr>
          <w:rFonts w:ascii="Courier New" w:hAnsi="Courier New"/>
          <w:sz w:val="18"/>
        </w:rPr>
        <w:t>version</w:t>
      </w:r>
      <w:proofErr w:type="spellEnd"/>
      <w:r>
        <w:rPr>
          <w:rFonts w:ascii="Courier New" w:hAnsi="Courier New"/>
          <w:sz w:val="18"/>
        </w:rPr>
        <w:t xml:space="preserve"> 2)</w:t>
      </w:r>
    </w:p>
    <w:p w14:paraId="45DB8B39"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w:t>
      </w:r>
      <w:proofErr w:type="spellStart"/>
      <w:r>
        <w:rPr>
          <w:rFonts w:ascii="Courier New" w:hAnsi="Courier New"/>
          <w:sz w:val="18"/>
        </w:rPr>
        <w:t>State</w:t>
      </w:r>
      <w:proofErr w:type="spellEnd"/>
      <w:r>
        <w:rPr>
          <w:rFonts w:ascii="Courier New" w:hAnsi="Courier New"/>
          <w:sz w:val="18"/>
        </w:rPr>
        <w:t xml:space="preserve"> </w:t>
      </w:r>
      <w:proofErr w:type="spellStart"/>
      <w:r>
        <w:rPr>
          <w:rFonts w:ascii="Courier New" w:hAnsi="Courier New"/>
          <w:sz w:val="18"/>
        </w:rPr>
        <w:t>is</w:t>
      </w:r>
      <w:proofErr w:type="spellEnd"/>
      <w:r>
        <w:rPr>
          <w:rFonts w:ascii="Courier New" w:hAnsi="Courier New"/>
          <w:sz w:val="18"/>
        </w:rPr>
        <w:t xml:space="preserve"> </w:t>
      </w:r>
      <w:proofErr w:type="spellStart"/>
      <w:r>
        <w:rPr>
          <w:rFonts w:ascii="Courier New" w:hAnsi="Courier New"/>
          <w:sz w:val="18"/>
        </w:rPr>
        <w:t>Standby</w:t>
      </w:r>
      <w:proofErr w:type="spellEnd"/>
    </w:p>
    <w:p w14:paraId="1278DE87"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4 </w:t>
      </w:r>
      <w:proofErr w:type="spellStart"/>
      <w:r>
        <w:rPr>
          <w:rFonts w:ascii="Courier New" w:hAnsi="Courier New"/>
          <w:sz w:val="18"/>
        </w:rPr>
        <w:t>state</w:t>
      </w:r>
      <w:proofErr w:type="spellEnd"/>
      <w:r>
        <w:rPr>
          <w:rFonts w:ascii="Courier New" w:hAnsi="Courier New"/>
          <w:sz w:val="18"/>
        </w:rPr>
        <w:t xml:space="preserve"> </w:t>
      </w:r>
      <w:proofErr w:type="spellStart"/>
      <w:r>
        <w:rPr>
          <w:rFonts w:ascii="Courier New" w:hAnsi="Courier New"/>
          <w:sz w:val="18"/>
        </w:rPr>
        <w:t>changes</w:t>
      </w:r>
      <w:proofErr w:type="spellEnd"/>
      <w:r>
        <w:rPr>
          <w:rFonts w:ascii="Courier New" w:hAnsi="Courier New"/>
          <w:sz w:val="18"/>
        </w:rPr>
        <w:t xml:space="preserve">, </w:t>
      </w:r>
      <w:proofErr w:type="spellStart"/>
      <w:r>
        <w:rPr>
          <w:rFonts w:ascii="Courier New" w:hAnsi="Courier New"/>
          <w:sz w:val="18"/>
        </w:rPr>
        <w:t>last</w:t>
      </w:r>
      <w:proofErr w:type="spellEnd"/>
      <w:r>
        <w:rPr>
          <w:rFonts w:ascii="Courier New" w:hAnsi="Courier New"/>
          <w:sz w:val="18"/>
        </w:rPr>
        <w:t xml:space="preserve"> </w:t>
      </w:r>
      <w:proofErr w:type="spellStart"/>
      <w:r>
        <w:rPr>
          <w:rFonts w:ascii="Courier New" w:hAnsi="Courier New"/>
          <w:sz w:val="18"/>
        </w:rPr>
        <w:t>state</w:t>
      </w:r>
      <w:proofErr w:type="spellEnd"/>
      <w:r>
        <w:rPr>
          <w:rFonts w:ascii="Courier New" w:hAnsi="Courier New"/>
          <w:sz w:val="18"/>
        </w:rPr>
        <w:t xml:space="preserve"> </w:t>
      </w:r>
      <w:proofErr w:type="spellStart"/>
      <w:r>
        <w:rPr>
          <w:rFonts w:ascii="Courier New" w:hAnsi="Courier New"/>
          <w:sz w:val="18"/>
        </w:rPr>
        <w:t>change</w:t>
      </w:r>
      <w:proofErr w:type="spellEnd"/>
      <w:r>
        <w:rPr>
          <w:rFonts w:ascii="Courier New" w:hAnsi="Courier New"/>
          <w:sz w:val="18"/>
        </w:rPr>
        <w:t xml:space="preserve"> 0:02:29</w:t>
      </w:r>
    </w:p>
    <w:p w14:paraId="41FDAC32"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Virtual IP </w:t>
      </w:r>
      <w:proofErr w:type="spellStart"/>
      <w:r>
        <w:rPr>
          <w:rFonts w:ascii="Courier New" w:hAnsi="Courier New"/>
          <w:sz w:val="18"/>
        </w:rPr>
        <w:t>address</w:t>
      </w:r>
      <w:proofErr w:type="spellEnd"/>
      <w:r>
        <w:rPr>
          <w:rFonts w:ascii="Courier New" w:hAnsi="Courier New"/>
          <w:sz w:val="18"/>
        </w:rPr>
        <w:t xml:space="preserve"> </w:t>
      </w:r>
      <w:proofErr w:type="spellStart"/>
      <w:r>
        <w:rPr>
          <w:rFonts w:ascii="Courier New" w:hAnsi="Courier New"/>
          <w:sz w:val="18"/>
        </w:rPr>
        <w:t>is</w:t>
      </w:r>
      <w:proofErr w:type="spellEnd"/>
      <w:r>
        <w:rPr>
          <w:rFonts w:ascii="Courier New" w:hAnsi="Courier New"/>
          <w:sz w:val="18"/>
        </w:rPr>
        <w:t xml:space="preserve"> 192.168.1.254</w:t>
      </w:r>
    </w:p>
    <w:p w14:paraId="3BC3DB1F"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Active virtual MAC </w:t>
      </w:r>
      <w:proofErr w:type="spellStart"/>
      <w:r>
        <w:rPr>
          <w:rFonts w:ascii="Courier New" w:hAnsi="Courier New"/>
          <w:sz w:val="18"/>
        </w:rPr>
        <w:t>address</w:t>
      </w:r>
      <w:proofErr w:type="spellEnd"/>
      <w:r>
        <w:rPr>
          <w:rFonts w:ascii="Courier New" w:hAnsi="Courier New"/>
          <w:sz w:val="18"/>
        </w:rPr>
        <w:t xml:space="preserve"> </w:t>
      </w:r>
      <w:proofErr w:type="spellStart"/>
      <w:r>
        <w:rPr>
          <w:rFonts w:ascii="Courier New" w:hAnsi="Courier New"/>
          <w:sz w:val="18"/>
        </w:rPr>
        <w:t>is</w:t>
      </w:r>
      <w:proofErr w:type="spellEnd"/>
      <w:r>
        <w:rPr>
          <w:rFonts w:ascii="Courier New" w:hAnsi="Courier New"/>
          <w:sz w:val="18"/>
        </w:rPr>
        <w:t xml:space="preserve"> 0000.0C9F.F001</w:t>
      </w:r>
    </w:p>
    <w:p w14:paraId="63BA0FBF"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Local virtual MAC </w:t>
      </w:r>
      <w:proofErr w:type="spellStart"/>
      <w:r>
        <w:rPr>
          <w:rFonts w:ascii="Courier New" w:hAnsi="Courier New"/>
          <w:sz w:val="18"/>
        </w:rPr>
        <w:t>address</w:t>
      </w:r>
      <w:proofErr w:type="spellEnd"/>
      <w:r>
        <w:rPr>
          <w:rFonts w:ascii="Courier New" w:hAnsi="Courier New"/>
          <w:sz w:val="18"/>
        </w:rPr>
        <w:t xml:space="preserve"> </w:t>
      </w:r>
      <w:proofErr w:type="spellStart"/>
      <w:r>
        <w:rPr>
          <w:rFonts w:ascii="Courier New" w:hAnsi="Courier New"/>
          <w:sz w:val="18"/>
        </w:rPr>
        <w:t>is</w:t>
      </w:r>
      <w:proofErr w:type="spellEnd"/>
      <w:r>
        <w:rPr>
          <w:rFonts w:ascii="Courier New" w:hAnsi="Courier New"/>
          <w:sz w:val="18"/>
        </w:rPr>
        <w:t xml:space="preserve"> 0000.0C9F.F001 (v2 default)</w:t>
      </w:r>
    </w:p>
    <w:p w14:paraId="73FB0A45"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w:t>
      </w:r>
      <w:proofErr w:type="spellStart"/>
      <w:r>
        <w:rPr>
          <w:rFonts w:ascii="Courier New" w:hAnsi="Courier New"/>
          <w:sz w:val="18"/>
        </w:rPr>
        <w:t>Hello</w:t>
      </w:r>
      <w:proofErr w:type="spellEnd"/>
      <w:r>
        <w:rPr>
          <w:rFonts w:ascii="Courier New" w:hAnsi="Courier New"/>
          <w:sz w:val="18"/>
        </w:rPr>
        <w:t xml:space="preserve"> time 3 </w:t>
      </w:r>
      <w:proofErr w:type="spellStart"/>
      <w:r>
        <w:rPr>
          <w:rFonts w:ascii="Courier New" w:hAnsi="Courier New"/>
          <w:sz w:val="18"/>
        </w:rPr>
        <w:t>sec</w:t>
      </w:r>
      <w:proofErr w:type="spellEnd"/>
      <w:r>
        <w:rPr>
          <w:rFonts w:ascii="Courier New" w:hAnsi="Courier New"/>
          <w:sz w:val="18"/>
        </w:rPr>
        <w:t xml:space="preserve">, </w:t>
      </w:r>
      <w:proofErr w:type="spellStart"/>
      <w:r>
        <w:rPr>
          <w:rFonts w:ascii="Courier New" w:hAnsi="Courier New"/>
          <w:sz w:val="18"/>
        </w:rPr>
        <w:t>hold</w:t>
      </w:r>
      <w:proofErr w:type="spellEnd"/>
      <w:r>
        <w:rPr>
          <w:rFonts w:ascii="Courier New" w:hAnsi="Courier New"/>
          <w:sz w:val="18"/>
        </w:rPr>
        <w:t xml:space="preserve"> time 10 </w:t>
      </w:r>
      <w:proofErr w:type="spellStart"/>
      <w:r>
        <w:rPr>
          <w:rFonts w:ascii="Courier New" w:hAnsi="Courier New"/>
          <w:sz w:val="18"/>
        </w:rPr>
        <w:t>sec</w:t>
      </w:r>
      <w:proofErr w:type="spellEnd"/>
    </w:p>
    <w:p w14:paraId="00C5EAE3"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Next </w:t>
      </w:r>
      <w:proofErr w:type="spellStart"/>
      <w:r>
        <w:rPr>
          <w:rFonts w:ascii="Courier New" w:hAnsi="Courier New"/>
          <w:sz w:val="18"/>
        </w:rPr>
        <w:t>hello</w:t>
      </w:r>
      <w:proofErr w:type="spellEnd"/>
      <w:r>
        <w:rPr>
          <w:rFonts w:ascii="Courier New" w:hAnsi="Courier New"/>
          <w:sz w:val="18"/>
        </w:rPr>
        <w:t xml:space="preserve"> </w:t>
      </w:r>
      <w:proofErr w:type="spellStart"/>
      <w:r>
        <w:rPr>
          <w:rFonts w:ascii="Courier New" w:hAnsi="Courier New"/>
          <w:sz w:val="18"/>
        </w:rPr>
        <w:t>sent</w:t>
      </w:r>
      <w:proofErr w:type="spellEnd"/>
      <w:r>
        <w:rPr>
          <w:rFonts w:ascii="Courier New" w:hAnsi="Courier New"/>
          <w:sz w:val="18"/>
        </w:rPr>
        <w:t xml:space="preserve"> in 0.720 </w:t>
      </w:r>
      <w:proofErr w:type="spellStart"/>
      <w:r>
        <w:rPr>
          <w:rFonts w:ascii="Courier New" w:hAnsi="Courier New"/>
          <w:sz w:val="18"/>
        </w:rPr>
        <w:t>secs</w:t>
      </w:r>
      <w:proofErr w:type="spellEnd"/>
    </w:p>
    <w:p w14:paraId="43D0B6A5"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w:t>
      </w:r>
      <w:proofErr w:type="spellStart"/>
      <w:r>
        <w:rPr>
          <w:rFonts w:ascii="Courier New" w:hAnsi="Courier New"/>
          <w:sz w:val="18"/>
        </w:rPr>
        <w:t>Preemption</w:t>
      </w:r>
      <w:proofErr w:type="spellEnd"/>
      <w:r>
        <w:rPr>
          <w:rFonts w:ascii="Courier New" w:hAnsi="Courier New"/>
          <w:sz w:val="18"/>
        </w:rPr>
        <w:t xml:space="preserve"> </w:t>
      </w:r>
      <w:proofErr w:type="spellStart"/>
      <w:r>
        <w:rPr>
          <w:rFonts w:ascii="Courier New" w:hAnsi="Courier New"/>
          <w:sz w:val="18"/>
        </w:rPr>
        <w:t>disabled</w:t>
      </w:r>
      <w:proofErr w:type="spellEnd"/>
    </w:p>
    <w:p w14:paraId="38FBA9EA"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El </w:t>
      </w:r>
      <w:proofErr w:type="spellStart"/>
      <w:r>
        <w:rPr>
          <w:rFonts w:ascii="Courier New" w:hAnsi="Courier New"/>
          <w:sz w:val="18"/>
        </w:rPr>
        <w:t>router</w:t>
      </w:r>
      <w:proofErr w:type="spellEnd"/>
      <w:r>
        <w:rPr>
          <w:rFonts w:ascii="Courier New" w:hAnsi="Courier New"/>
          <w:sz w:val="18"/>
        </w:rPr>
        <w:t xml:space="preserve"> activo es 192.168.1.1</w:t>
      </w:r>
    </w:p>
    <w:p w14:paraId="29B2505F"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MAC </w:t>
      </w:r>
      <w:proofErr w:type="spellStart"/>
      <w:r>
        <w:rPr>
          <w:rFonts w:ascii="Courier New" w:hAnsi="Courier New"/>
          <w:sz w:val="18"/>
        </w:rPr>
        <w:t>address</w:t>
      </w:r>
      <w:proofErr w:type="spellEnd"/>
      <w:r>
        <w:rPr>
          <w:rFonts w:ascii="Courier New" w:hAnsi="Courier New"/>
          <w:sz w:val="18"/>
        </w:rPr>
        <w:t xml:space="preserve"> </w:t>
      </w:r>
      <w:proofErr w:type="spellStart"/>
      <w:r>
        <w:rPr>
          <w:rFonts w:ascii="Courier New" w:hAnsi="Courier New"/>
          <w:sz w:val="18"/>
        </w:rPr>
        <w:t>is</w:t>
      </w:r>
      <w:proofErr w:type="spellEnd"/>
      <w:r>
        <w:rPr>
          <w:rFonts w:ascii="Courier New" w:hAnsi="Courier New"/>
          <w:sz w:val="18"/>
        </w:rPr>
        <w:t xml:space="preserve"> d48c.b5ce.a0c1</w:t>
      </w:r>
    </w:p>
    <w:p w14:paraId="38C22899"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w:t>
      </w:r>
      <w:proofErr w:type="spellStart"/>
      <w:r>
        <w:rPr>
          <w:rFonts w:ascii="Courier New" w:hAnsi="Courier New"/>
          <w:sz w:val="18"/>
        </w:rPr>
        <w:t>Standby</w:t>
      </w:r>
      <w:proofErr w:type="spellEnd"/>
      <w:r>
        <w:rPr>
          <w:rFonts w:ascii="Courier New" w:hAnsi="Courier New"/>
          <w:sz w:val="18"/>
        </w:rPr>
        <w:t xml:space="preserve"> </w:t>
      </w:r>
      <w:proofErr w:type="spellStart"/>
      <w:r>
        <w:rPr>
          <w:rFonts w:ascii="Courier New" w:hAnsi="Courier New"/>
          <w:sz w:val="18"/>
        </w:rPr>
        <w:t>router</w:t>
      </w:r>
      <w:proofErr w:type="spellEnd"/>
      <w:r>
        <w:rPr>
          <w:rFonts w:ascii="Courier New" w:hAnsi="Courier New"/>
          <w:sz w:val="18"/>
        </w:rPr>
        <w:t xml:space="preserve"> </w:t>
      </w:r>
      <w:proofErr w:type="spellStart"/>
      <w:r>
        <w:rPr>
          <w:rFonts w:ascii="Courier New" w:hAnsi="Courier New"/>
          <w:sz w:val="18"/>
        </w:rPr>
        <w:t>is</w:t>
      </w:r>
      <w:proofErr w:type="spellEnd"/>
      <w:r>
        <w:rPr>
          <w:rFonts w:ascii="Courier New" w:hAnsi="Courier New"/>
          <w:sz w:val="18"/>
        </w:rPr>
        <w:t xml:space="preserve"> local</w:t>
      </w:r>
    </w:p>
    <w:p w14:paraId="0B9C587E"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w:t>
      </w:r>
      <w:proofErr w:type="spellStart"/>
      <w:r>
        <w:rPr>
          <w:rFonts w:ascii="Courier New" w:hAnsi="Courier New"/>
          <w:sz w:val="18"/>
        </w:rPr>
        <w:t>Priority</w:t>
      </w:r>
      <w:proofErr w:type="spellEnd"/>
      <w:r>
        <w:rPr>
          <w:rFonts w:ascii="Courier New" w:hAnsi="Courier New"/>
          <w:sz w:val="18"/>
        </w:rPr>
        <w:t xml:space="preserve"> 100 (default 100)</w:t>
      </w:r>
    </w:p>
    <w:p w14:paraId="07FB8443" w14:textId="77777777" w:rsid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w:t>
      </w:r>
      <w:proofErr w:type="spellStart"/>
      <w:r>
        <w:rPr>
          <w:rFonts w:ascii="Courier New" w:hAnsi="Courier New"/>
          <w:sz w:val="18"/>
        </w:rPr>
        <w:t>Group</w:t>
      </w:r>
      <w:proofErr w:type="spellEnd"/>
      <w:r>
        <w:rPr>
          <w:rFonts w:ascii="Courier New" w:hAnsi="Courier New"/>
          <w:sz w:val="18"/>
        </w:rPr>
        <w:t xml:space="preserve"> </w:t>
      </w:r>
      <w:proofErr w:type="spellStart"/>
      <w:r>
        <w:rPr>
          <w:rFonts w:ascii="Courier New" w:hAnsi="Courier New"/>
          <w:sz w:val="18"/>
        </w:rPr>
        <w:t>name</w:t>
      </w:r>
      <w:proofErr w:type="spellEnd"/>
      <w:r>
        <w:rPr>
          <w:rFonts w:ascii="Courier New" w:hAnsi="Courier New"/>
          <w:sz w:val="18"/>
        </w:rPr>
        <w:t xml:space="preserve"> </w:t>
      </w:r>
      <w:proofErr w:type="spellStart"/>
      <w:r>
        <w:rPr>
          <w:rFonts w:ascii="Courier New" w:hAnsi="Courier New"/>
          <w:sz w:val="18"/>
        </w:rPr>
        <w:t>is</w:t>
      </w:r>
      <w:proofErr w:type="spellEnd"/>
      <w:r>
        <w:rPr>
          <w:rFonts w:ascii="Courier New" w:hAnsi="Courier New"/>
          <w:sz w:val="18"/>
        </w:rPr>
        <w:t xml:space="preserve"> "hsrp-Gi0/0-1" (default)</w:t>
      </w:r>
    </w:p>
    <w:p w14:paraId="570DB171" w14:textId="77777777" w:rsidR="002D193A" w:rsidRPr="002D193A" w:rsidRDefault="002D193A" w:rsidP="002D193A">
      <w:pPr>
        <w:spacing w:before="120" w:after="120" w:line="240" w:lineRule="auto"/>
        <w:ind w:left="720"/>
        <w:rPr>
          <w:rFonts w:eastAsiaTheme="minorEastAsia"/>
          <w:sz w:val="20"/>
        </w:rPr>
      </w:pPr>
      <w:r>
        <w:rPr>
          <w:sz w:val="20"/>
        </w:rPr>
        <w:t>Utilice el resultado que se muestra más arriba para responder las siguientes preguntas.</w:t>
      </w:r>
    </w:p>
    <w:p w14:paraId="435D113F" w14:textId="77777777" w:rsidR="00730C86" w:rsidRDefault="00730C86" w:rsidP="00730C86">
      <w:pPr>
        <w:pStyle w:val="Ttulo4"/>
        <w:rPr>
          <w:rFonts w:eastAsiaTheme="minorEastAsia"/>
        </w:rPr>
      </w:pPr>
      <w:r>
        <w:t>Preguntas:</w:t>
      </w:r>
    </w:p>
    <w:p w14:paraId="646B6584" w14:textId="77777777" w:rsidR="00BF18F3" w:rsidRDefault="002D193A" w:rsidP="00730C86">
      <w:pPr>
        <w:spacing w:before="0" w:after="120" w:line="240" w:lineRule="auto"/>
        <w:ind w:left="720"/>
        <w:rPr>
          <w:rFonts w:eastAsiaTheme="minorEastAsia"/>
          <w:sz w:val="20"/>
        </w:rPr>
      </w:pPr>
      <w:r>
        <w:rPr>
          <w:sz w:val="20"/>
        </w:rPr>
        <w:t xml:space="preserve">¿Qué </w:t>
      </w:r>
      <w:proofErr w:type="spellStart"/>
      <w:r>
        <w:rPr>
          <w:sz w:val="20"/>
        </w:rPr>
        <w:t>router</w:t>
      </w:r>
      <w:proofErr w:type="spellEnd"/>
      <w:r>
        <w:rPr>
          <w:sz w:val="20"/>
        </w:rPr>
        <w:t xml:space="preserve"> es el </w:t>
      </w:r>
      <w:proofErr w:type="spellStart"/>
      <w:r>
        <w:rPr>
          <w:sz w:val="20"/>
        </w:rPr>
        <w:t>router</w:t>
      </w:r>
      <w:proofErr w:type="spellEnd"/>
      <w:r>
        <w:rPr>
          <w:sz w:val="20"/>
        </w:rPr>
        <w:t xml:space="preserve"> activo?</w:t>
      </w:r>
    </w:p>
    <w:p w14:paraId="07226BAC" w14:textId="77777777" w:rsidR="00BF18F3" w:rsidRPr="00FC24CD" w:rsidRDefault="00BF18F3" w:rsidP="00BF18F3">
      <w:pPr>
        <w:pStyle w:val="AnswerLineL50"/>
      </w:pPr>
      <w:r>
        <w:t>Escriba sus respuestas aquí.</w:t>
      </w:r>
    </w:p>
    <w:p w14:paraId="4E895C7B" w14:textId="77777777" w:rsidR="002D193A" w:rsidRPr="00730C86" w:rsidRDefault="002D193A" w:rsidP="002D193A">
      <w:pPr>
        <w:spacing w:before="120" w:after="120" w:line="240" w:lineRule="auto"/>
        <w:ind w:left="720"/>
        <w:rPr>
          <w:rStyle w:val="AnswerGray"/>
        </w:rPr>
      </w:pPr>
      <w:r>
        <w:rPr>
          <w:rStyle w:val="AnswerGray"/>
        </w:rPr>
        <w:t>R1</w:t>
      </w:r>
    </w:p>
    <w:p w14:paraId="06ADC0F7" w14:textId="77777777" w:rsidR="00BF18F3" w:rsidRDefault="002D193A" w:rsidP="002D193A">
      <w:pPr>
        <w:spacing w:before="120" w:after="120" w:line="240" w:lineRule="auto"/>
        <w:ind w:left="720"/>
        <w:rPr>
          <w:rFonts w:eastAsiaTheme="minorEastAsia"/>
          <w:sz w:val="20"/>
        </w:rPr>
      </w:pPr>
      <w:r>
        <w:rPr>
          <w:sz w:val="20"/>
        </w:rPr>
        <w:t>¿Cuál es la dirección MAC para la dirección IP virtual?</w:t>
      </w:r>
    </w:p>
    <w:p w14:paraId="52D074E2" w14:textId="77777777" w:rsidR="00BF18F3" w:rsidRPr="00FC24CD" w:rsidRDefault="00BF18F3" w:rsidP="00BF18F3">
      <w:pPr>
        <w:pStyle w:val="AnswerLineL50"/>
      </w:pPr>
      <w:r>
        <w:t>Escriba sus respuestas aquí.</w:t>
      </w:r>
    </w:p>
    <w:p w14:paraId="2220E1F0" w14:textId="77777777" w:rsidR="002D193A" w:rsidRPr="00730C86" w:rsidRDefault="008D08A8" w:rsidP="002D193A">
      <w:pPr>
        <w:spacing w:before="120" w:after="120" w:line="240" w:lineRule="auto"/>
        <w:ind w:left="720"/>
        <w:rPr>
          <w:rStyle w:val="AnswerGray"/>
        </w:rPr>
      </w:pPr>
      <w:r>
        <w:rPr>
          <w:rStyle w:val="AnswerGray"/>
        </w:rPr>
        <w:t>0000.0C9F.F001</w:t>
      </w:r>
    </w:p>
    <w:p w14:paraId="628873E0" w14:textId="77777777" w:rsidR="002D193A" w:rsidRPr="002D193A" w:rsidRDefault="002D193A" w:rsidP="002D193A">
      <w:pPr>
        <w:spacing w:before="120" w:after="120" w:line="240" w:lineRule="auto"/>
        <w:ind w:left="720"/>
        <w:rPr>
          <w:rFonts w:eastAsiaTheme="minorEastAsia"/>
          <w:sz w:val="20"/>
        </w:rPr>
      </w:pPr>
      <w:r>
        <w:rPr>
          <w:sz w:val="20"/>
        </w:rPr>
        <w:t xml:space="preserve">¿Cuál es la dirección IP y la prioridad del </w:t>
      </w:r>
      <w:proofErr w:type="spellStart"/>
      <w:r>
        <w:rPr>
          <w:sz w:val="20"/>
        </w:rPr>
        <w:t>router</w:t>
      </w:r>
      <w:proofErr w:type="spellEnd"/>
      <w:r>
        <w:rPr>
          <w:sz w:val="20"/>
        </w:rPr>
        <w:t xml:space="preserve"> de reserva?</w:t>
      </w:r>
    </w:p>
    <w:p w14:paraId="27D2415A" w14:textId="77777777" w:rsidR="00BF18F3" w:rsidRPr="00FC24CD" w:rsidRDefault="00BF18F3" w:rsidP="00BF18F3">
      <w:pPr>
        <w:pStyle w:val="AnswerLineL50"/>
      </w:pPr>
      <w:r>
        <w:t>Escriba sus respuestas aquí.</w:t>
      </w:r>
    </w:p>
    <w:p w14:paraId="4821DF87" w14:textId="77777777" w:rsidR="002D193A" w:rsidRPr="005B37F2" w:rsidRDefault="008D08A8" w:rsidP="002D193A">
      <w:pPr>
        <w:spacing w:line="240" w:lineRule="auto"/>
        <w:ind w:left="720"/>
        <w:rPr>
          <w:rStyle w:val="AnswerGray"/>
        </w:rPr>
      </w:pPr>
      <w:r>
        <w:rPr>
          <w:rStyle w:val="AnswerGray"/>
        </w:rPr>
        <w:t>La dirección IP es 192.168.1.3 y la prioridad es 100.</w:t>
      </w:r>
    </w:p>
    <w:p w14:paraId="568922F8" w14:textId="77777777" w:rsidR="00705BDB" w:rsidRPr="00705BDB" w:rsidRDefault="00705BDB" w:rsidP="00705BDB">
      <w:pPr>
        <w:pStyle w:val="SubStepAlpha"/>
      </w:pPr>
      <w:r>
        <w:lastRenderedPageBreak/>
        <w:t xml:space="preserve">Utilice el comando </w:t>
      </w:r>
      <w:r w:rsidRPr="00705BDB">
        <w:rPr>
          <w:b/>
        </w:rPr>
        <w:t xml:space="preserve">show </w:t>
      </w:r>
      <w:proofErr w:type="spellStart"/>
      <w:r w:rsidRPr="00705BDB">
        <w:rPr>
          <w:b/>
        </w:rPr>
        <w:t>standby</w:t>
      </w:r>
      <w:proofErr w:type="spellEnd"/>
      <w:r w:rsidRPr="00705BDB">
        <w:rPr>
          <w:b/>
        </w:rPr>
        <w:t xml:space="preserve"> </w:t>
      </w:r>
      <w:proofErr w:type="spellStart"/>
      <w:r w:rsidRPr="00705BDB">
        <w:rPr>
          <w:b/>
        </w:rPr>
        <w:t>brief</w:t>
      </w:r>
      <w:proofErr w:type="spellEnd"/>
      <w:r>
        <w:t xml:space="preserve"> en el R1 y el R3 para ver un resumen del estado de HSRP. A continuación, se muestra un ejemplo de resultado.</w:t>
      </w:r>
    </w:p>
    <w:p w14:paraId="660F77A2" w14:textId="77777777" w:rsidR="00705BDB" w:rsidRPr="00705BDB" w:rsidRDefault="00705BDB" w:rsidP="00705BDB">
      <w:pPr>
        <w:pStyle w:val="CMD"/>
      </w:pPr>
      <w:r>
        <w:t xml:space="preserve">R1# </w:t>
      </w:r>
      <w:r w:rsidRPr="00705BDB">
        <w:rPr>
          <w:b/>
        </w:rPr>
        <w:t xml:space="preserve">show </w:t>
      </w:r>
      <w:proofErr w:type="spellStart"/>
      <w:r w:rsidRPr="00705BDB">
        <w:rPr>
          <w:b/>
        </w:rPr>
        <w:t>standby</w:t>
      </w:r>
      <w:proofErr w:type="spellEnd"/>
      <w:r w:rsidRPr="00705BDB">
        <w:rPr>
          <w:b/>
        </w:rPr>
        <w:t xml:space="preserve"> </w:t>
      </w:r>
      <w:proofErr w:type="spellStart"/>
      <w:r w:rsidRPr="00705BDB">
        <w:rPr>
          <w:b/>
        </w:rPr>
        <w:t>brief</w:t>
      </w:r>
      <w:proofErr w:type="spellEnd"/>
    </w:p>
    <w:p w14:paraId="7A6D5F22" w14:textId="77777777" w:rsidR="00705BDB" w:rsidRPr="00705BDB" w:rsidRDefault="00705BDB" w:rsidP="00705BDB">
      <w:pPr>
        <w:pStyle w:val="CMD"/>
        <w:rPr>
          <w:sz w:val="18"/>
        </w:rPr>
      </w:pPr>
      <w:r>
        <w:rPr>
          <w:sz w:val="18"/>
        </w:rPr>
        <w:t xml:space="preserve">                     P </w:t>
      </w:r>
      <w:proofErr w:type="spellStart"/>
      <w:r>
        <w:rPr>
          <w:sz w:val="18"/>
        </w:rPr>
        <w:t>indicates</w:t>
      </w:r>
      <w:proofErr w:type="spellEnd"/>
      <w:r>
        <w:rPr>
          <w:sz w:val="18"/>
        </w:rPr>
        <w:t xml:space="preserve"> </w:t>
      </w:r>
      <w:proofErr w:type="spellStart"/>
      <w:r>
        <w:rPr>
          <w:sz w:val="18"/>
        </w:rPr>
        <w:t>configured</w:t>
      </w:r>
      <w:proofErr w:type="spellEnd"/>
      <w:r>
        <w:rPr>
          <w:sz w:val="18"/>
        </w:rPr>
        <w:t xml:space="preserve"> </w:t>
      </w:r>
      <w:proofErr w:type="spellStart"/>
      <w:r>
        <w:rPr>
          <w:sz w:val="18"/>
        </w:rPr>
        <w:t>to</w:t>
      </w:r>
      <w:proofErr w:type="spellEnd"/>
      <w:r>
        <w:rPr>
          <w:sz w:val="18"/>
        </w:rPr>
        <w:t xml:space="preserve"> </w:t>
      </w:r>
      <w:proofErr w:type="spellStart"/>
      <w:r>
        <w:rPr>
          <w:sz w:val="18"/>
        </w:rPr>
        <w:t>preempt</w:t>
      </w:r>
      <w:proofErr w:type="spellEnd"/>
      <w:r>
        <w:rPr>
          <w:sz w:val="18"/>
        </w:rPr>
        <w:t>.</w:t>
      </w:r>
    </w:p>
    <w:p w14:paraId="50E7A106" w14:textId="77777777" w:rsidR="00705BDB" w:rsidRPr="00705BDB" w:rsidRDefault="00705BDB" w:rsidP="00705BDB">
      <w:pPr>
        <w:pStyle w:val="CMD"/>
        <w:rPr>
          <w:sz w:val="18"/>
        </w:rPr>
      </w:pPr>
      <w:r>
        <w:rPr>
          <w:sz w:val="18"/>
        </w:rPr>
        <w:t xml:space="preserve">                     |</w:t>
      </w:r>
    </w:p>
    <w:p w14:paraId="61193ED1" w14:textId="77777777" w:rsidR="00705BDB" w:rsidRPr="00705BDB" w:rsidRDefault="00705BDB" w:rsidP="00705BDB">
      <w:pPr>
        <w:pStyle w:val="CMD"/>
        <w:rPr>
          <w:sz w:val="18"/>
        </w:rPr>
      </w:pPr>
      <w:r>
        <w:rPr>
          <w:sz w:val="18"/>
        </w:rPr>
        <w:t xml:space="preserve">Interface </w:t>
      </w:r>
      <w:proofErr w:type="spellStart"/>
      <w:r>
        <w:rPr>
          <w:sz w:val="18"/>
        </w:rPr>
        <w:t>Grp</w:t>
      </w:r>
      <w:proofErr w:type="spellEnd"/>
      <w:r>
        <w:rPr>
          <w:sz w:val="18"/>
        </w:rPr>
        <w:t xml:space="preserve"> </w:t>
      </w:r>
      <w:proofErr w:type="spellStart"/>
      <w:r>
        <w:rPr>
          <w:sz w:val="18"/>
        </w:rPr>
        <w:t>Pri</w:t>
      </w:r>
      <w:proofErr w:type="spellEnd"/>
      <w:r>
        <w:rPr>
          <w:sz w:val="18"/>
        </w:rPr>
        <w:t xml:space="preserve"> P </w:t>
      </w:r>
      <w:proofErr w:type="spellStart"/>
      <w:r>
        <w:rPr>
          <w:sz w:val="18"/>
        </w:rPr>
        <w:t>State</w:t>
      </w:r>
      <w:proofErr w:type="spellEnd"/>
      <w:r>
        <w:rPr>
          <w:sz w:val="18"/>
        </w:rPr>
        <w:t xml:space="preserve"> Active </w:t>
      </w:r>
      <w:proofErr w:type="spellStart"/>
      <w:r>
        <w:rPr>
          <w:sz w:val="18"/>
        </w:rPr>
        <w:t>Standby</w:t>
      </w:r>
      <w:proofErr w:type="spellEnd"/>
      <w:r>
        <w:rPr>
          <w:sz w:val="18"/>
        </w:rPr>
        <w:t xml:space="preserve"> Virtual IP</w:t>
      </w:r>
    </w:p>
    <w:p w14:paraId="208BB763" w14:textId="77777777" w:rsidR="00705BDB" w:rsidRPr="00705BDB" w:rsidRDefault="0049352C" w:rsidP="00705BDB">
      <w:pPr>
        <w:pStyle w:val="CMD"/>
        <w:rPr>
          <w:sz w:val="18"/>
        </w:rPr>
      </w:pPr>
      <w:r>
        <w:rPr>
          <w:sz w:val="18"/>
        </w:rPr>
        <w:t>Gi0/1 1 150 P Active local 192.168.1.3 192.168.1.254</w:t>
      </w:r>
    </w:p>
    <w:p w14:paraId="2B07142D" w14:textId="77777777" w:rsidR="00705BDB" w:rsidRPr="00705BDB" w:rsidRDefault="00705BDB" w:rsidP="00705BDB">
      <w:pPr>
        <w:pStyle w:val="CMD"/>
      </w:pPr>
    </w:p>
    <w:p w14:paraId="499DD990" w14:textId="77777777" w:rsidR="00705BDB" w:rsidRPr="00705BDB" w:rsidRDefault="00705BDB" w:rsidP="00705BDB">
      <w:pPr>
        <w:pStyle w:val="CMD"/>
      </w:pPr>
      <w:r>
        <w:t xml:space="preserve">R3# </w:t>
      </w:r>
      <w:r w:rsidRPr="00315211">
        <w:rPr>
          <w:b/>
        </w:rPr>
        <w:t xml:space="preserve">show </w:t>
      </w:r>
      <w:proofErr w:type="spellStart"/>
      <w:r w:rsidRPr="00315211">
        <w:rPr>
          <w:b/>
        </w:rPr>
        <w:t>standby</w:t>
      </w:r>
      <w:proofErr w:type="spellEnd"/>
      <w:r w:rsidRPr="00315211">
        <w:rPr>
          <w:b/>
        </w:rPr>
        <w:t xml:space="preserve"> </w:t>
      </w:r>
      <w:proofErr w:type="spellStart"/>
      <w:r w:rsidRPr="00315211">
        <w:rPr>
          <w:b/>
        </w:rPr>
        <w:t>brief</w:t>
      </w:r>
      <w:proofErr w:type="spellEnd"/>
    </w:p>
    <w:p w14:paraId="47B053A3" w14:textId="77777777" w:rsidR="00705BDB" w:rsidRPr="00705BDB" w:rsidRDefault="00705BDB" w:rsidP="00705BDB">
      <w:pPr>
        <w:pStyle w:val="CMD"/>
        <w:rPr>
          <w:sz w:val="18"/>
        </w:rPr>
      </w:pPr>
      <w:r>
        <w:rPr>
          <w:sz w:val="18"/>
        </w:rPr>
        <w:t xml:space="preserve">                     P </w:t>
      </w:r>
      <w:proofErr w:type="spellStart"/>
      <w:r>
        <w:rPr>
          <w:sz w:val="18"/>
        </w:rPr>
        <w:t>indicates</w:t>
      </w:r>
      <w:proofErr w:type="spellEnd"/>
      <w:r>
        <w:rPr>
          <w:sz w:val="18"/>
        </w:rPr>
        <w:t xml:space="preserve"> </w:t>
      </w:r>
      <w:proofErr w:type="spellStart"/>
      <w:r>
        <w:rPr>
          <w:sz w:val="18"/>
        </w:rPr>
        <w:t>configured</w:t>
      </w:r>
      <w:proofErr w:type="spellEnd"/>
      <w:r>
        <w:rPr>
          <w:sz w:val="18"/>
        </w:rPr>
        <w:t xml:space="preserve"> </w:t>
      </w:r>
      <w:proofErr w:type="spellStart"/>
      <w:r>
        <w:rPr>
          <w:sz w:val="18"/>
        </w:rPr>
        <w:t>to</w:t>
      </w:r>
      <w:proofErr w:type="spellEnd"/>
      <w:r>
        <w:rPr>
          <w:sz w:val="18"/>
        </w:rPr>
        <w:t xml:space="preserve"> </w:t>
      </w:r>
      <w:proofErr w:type="spellStart"/>
      <w:r>
        <w:rPr>
          <w:sz w:val="18"/>
        </w:rPr>
        <w:t>preempt</w:t>
      </w:r>
      <w:proofErr w:type="spellEnd"/>
      <w:r>
        <w:rPr>
          <w:sz w:val="18"/>
        </w:rPr>
        <w:t>.</w:t>
      </w:r>
    </w:p>
    <w:p w14:paraId="52856463" w14:textId="77777777" w:rsidR="00705BDB" w:rsidRPr="00705BDB" w:rsidRDefault="00705BDB" w:rsidP="00705BDB">
      <w:pPr>
        <w:pStyle w:val="CMD"/>
        <w:rPr>
          <w:sz w:val="18"/>
        </w:rPr>
      </w:pPr>
      <w:r>
        <w:rPr>
          <w:sz w:val="18"/>
        </w:rPr>
        <w:t xml:space="preserve">                     |</w:t>
      </w:r>
    </w:p>
    <w:p w14:paraId="62691170" w14:textId="77777777" w:rsidR="00705BDB" w:rsidRPr="00705BDB" w:rsidRDefault="00705BDB" w:rsidP="00705BDB">
      <w:pPr>
        <w:pStyle w:val="CMD"/>
        <w:rPr>
          <w:sz w:val="18"/>
        </w:rPr>
      </w:pPr>
      <w:r>
        <w:rPr>
          <w:sz w:val="18"/>
        </w:rPr>
        <w:t xml:space="preserve">Interface </w:t>
      </w:r>
      <w:proofErr w:type="spellStart"/>
      <w:r>
        <w:rPr>
          <w:sz w:val="18"/>
        </w:rPr>
        <w:t>Grp</w:t>
      </w:r>
      <w:proofErr w:type="spellEnd"/>
      <w:r>
        <w:rPr>
          <w:sz w:val="18"/>
        </w:rPr>
        <w:t xml:space="preserve"> </w:t>
      </w:r>
      <w:proofErr w:type="spellStart"/>
      <w:r>
        <w:rPr>
          <w:sz w:val="18"/>
        </w:rPr>
        <w:t>Pri</w:t>
      </w:r>
      <w:proofErr w:type="spellEnd"/>
      <w:r>
        <w:rPr>
          <w:sz w:val="18"/>
        </w:rPr>
        <w:t xml:space="preserve"> P </w:t>
      </w:r>
      <w:proofErr w:type="spellStart"/>
      <w:r>
        <w:rPr>
          <w:sz w:val="18"/>
        </w:rPr>
        <w:t>State</w:t>
      </w:r>
      <w:proofErr w:type="spellEnd"/>
      <w:r>
        <w:rPr>
          <w:sz w:val="18"/>
        </w:rPr>
        <w:t xml:space="preserve"> Active </w:t>
      </w:r>
      <w:proofErr w:type="spellStart"/>
      <w:r>
        <w:rPr>
          <w:sz w:val="18"/>
        </w:rPr>
        <w:t>Standby</w:t>
      </w:r>
      <w:proofErr w:type="spellEnd"/>
      <w:r>
        <w:rPr>
          <w:sz w:val="18"/>
        </w:rPr>
        <w:t xml:space="preserve"> Virtual IP</w:t>
      </w:r>
    </w:p>
    <w:p w14:paraId="73CEEFF8" w14:textId="77777777" w:rsidR="00705BDB" w:rsidRPr="00705BDB" w:rsidRDefault="0049352C" w:rsidP="00705BDB">
      <w:pPr>
        <w:pStyle w:val="CMD"/>
      </w:pPr>
      <w:r>
        <w:rPr>
          <w:sz w:val="18"/>
        </w:rPr>
        <w:t xml:space="preserve">Gi0/0 1 100 </w:t>
      </w:r>
      <w:proofErr w:type="spellStart"/>
      <w:r>
        <w:rPr>
          <w:sz w:val="18"/>
        </w:rPr>
        <w:t>Standby</w:t>
      </w:r>
      <w:proofErr w:type="spellEnd"/>
      <w:r>
        <w:rPr>
          <w:sz w:val="18"/>
        </w:rPr>
        <w:t xml:space="preserve"> 192.168.1.1 local 192.168.1.254</w:t>
      </w:r>
    </w:p>
    <w:p w14:paraId="64D8E7B7" w14:textId="77777777" w:rsidR="00730C86" w:rsidRDefault="00705BDB" w:rsidP="00315211">
      <w:pPr>
        <w:pStyle w:val="SubStepAlpha"/>
      </w:pPr>
      <w:r>
        <w:t xml:space="preserve">Cambie la dirección de </w:t>
      </w:r>
      <w:proofErr w:type="spellStart"/>
      <w:r>
        <w:t>gateway</w:t>
      </w:r>
      <w:proofErr w:type="spellEnd"/>
      <w:r>
        <w:t xml:space="preserve"> predeterminado para la PC-A, la PC-C, el S1 y el S3.</w:t>
      </w:r>
    </w:p>
    <w:p w14:paraId="703E4399" w14:textId="77777777" w:rsidR="00730C86" w:rsidRDefault="00730C86" w:rsidP="00730C86">
      <w:pPr>
        <w:pStyle w:val="Ttulo4"/>
      </w:pPr>
      <w:r>
        <w:t>Preguntas:</w:t>
      </w:r>
    </w:p>
    <w:p w14:paraId="1FB448E8" w14:textId="77777777" w:rsidR="00705BDB" w:rsidRPr="00705BDB" w:rsidRDefault="00705BDB" w:rsidP="00730C86">
      <w:pPr>
        <w:pStyle w:val="BodyTextL50"/>
        <w:spacing w:before="0"/>
      </w:pPr>
      <w:r>
        <w:t>¿Qué dirección debería utilizar?</w:t>
      </w:r>
    </w:p>
    <w:p w14:paraId="625DBDBA" w14:textId="77777777" w:rsidR="00FC24CD" w:rsidRPr="00FC24CD" w:rsidRDefault="00FC24CD" w:rsidP="00FC24CD">
      <w:pPr>
        <w:pStyle w:val="AnswerLineL50"/>
      </w:pPr>
      <w:bookmarkStart w:id="0" w:name="_Hlk22650141"/>
      <w:r>
        <w:t>Escriba sus respuestas aquí.</w:t>
      </w:r>
    </w:p>
    <w:bookmarkEnd w:id="0"/>
    <w:p w14:paraId="4144736B" w14:textId="77777777" w:rsidR="00705BDB" w:rsidRPr="00730C86" w:rsidRDefault="00705BDB" w:rsidP="00705BDB">
      <w:pPr>
        <w:spacing w:before="120" w:after="120" w:line="240" w:lineRule="auto"/>
        <w:ind w:left="720"/>
        <w:rPr>
          <w:rStyle w:val="AnswerGray"/>
        </w:rPr>
      </w:pPr>
      <w:r>
        <w:rPr>
          <w:rStyle w:val="AnswerGray"/>
        </w:rPr>
        <w:t>192.168.1.254</w:t>
      </w:r>
    </w:p>
    <w:p w14:paraId="7A0CAA75" w14:textId="77777777" w:rsidR="00FC24CD" w:rsidRPr="00FC24CD" w:rsidRDefault="00705BDB" w:rsidP="008D08A8">
      <w:pPr>
        <w:pStyle w:val="BodyTextL50"/>
      </w:pPr>
      <w:r>
        <w:t xml:space="preserve">Verifique la nueva configuración. Ejecute un ping desde PC-A y PC-C al servidor Web. ¿Los pings son exitosos? </w:t>
      </w:r>
    </w:p>
    <w:p w14:paraId="52F43B7F" w14:textId="77777777" w:rsidR="00FC24CD" w:rsidRPr="00FC24CD" w:rsidRDefault="00FC24CD" w:rsidP="00FC24CD">
      <w:pPr>
        <w:pStyle w:val="AnswerLineL50"/>
      </w:pPr>
      <w:r>
        <w:t>Escriba sus respuestas aquí.</w:t>
      </w:r>
    </w:p>
    <w:p w14:paraId="7E9B4DAD" w14:textId="7EBCF3FE" w:rsidR="00705BDB" w:rsidRDefault="00705BDB" w:rsidP="008D08A8">
      <w:pPr>
        <w:pStyle w:val="BodyTextL50"/>
        <w:rPr>
          <w:rStyle w:val="AnswerGray"/>
        </w:rPr>
      </w:pPr>
      <w:r>
        <w:rPr>
          <w:rStyle w:val="AnswerGray"/>
        </w:rPr>
        <w:t>Sí</w:t>
      </w:r>
    </w:p>
    <w:p w14:paraId="31E94EC9" w14:textId="7006F9F3" w:rsidR="00CE7AED" w:rsidRPr="00CE7AED" w:rsidRDefault="00CE7AED" w:rsidP="00CE7AED">
      <w:pPr>
        <w:pStyle w:val="ConfigWindow"/>
      </w:pPr>
      <w:r>
        <w:t>Cerrar la ventana de configuración</w:t>
      </w:r>
    </w:p>
    <w:p w14:paraId="26FFDE2F" w14:textId="77777777" w:rsidR="00107663" w:rsidRDefault="00666BFB" w:rsidP="00107663">
      <w:pPr>
        <w:pStyle w:val="Ttulo2"/>
      </w:pPr>
      <w:r>
        <w:t>Observar la operación HSRP</w:t>
      </w:r>
    </w:p>
    <w:p w14:paraId="40FB8020" w14:textId="77777777" w:rsidR="005C6F8C" w:rsidRDefault="005C6F8C" w:rsidP="005C6F8C">
      <w:pPr>
        <w:pStyle w:val="Ttulo3"/>
      </w:pPr>
      <w:r>
        <w:t xml:space="preserve">Haga que el </w:t>
      </w:r>
      <w:proofErr w:type="spellStart"/>
      <w:r>
        <w:t>router</w:t>
      </w:r>
      <w:proofErr w:type="spellEnd"/>
      <w:r>
        <w:t xml:space="preserve"> activo deje de estar disponible.</w:t>
      </w:r>
    </w:p>
    <w:p w14:paraId="0B6F174E" w14:textId="77777777" w:rsidR="00780B37" w:rsidRDefault="005C6F8C" w:rsidP="00730C86">
      <w:pPr>
        <w:pStyle w:val="BodyTextL25"/>
      </w:pPr>
      <w:r>
        <w:t xml:space="preserve">Abra un símbolo del sistema en </w:t>
      </w:r>
      <w:r w:rsidRPr="00065DC3">
        <w:rPr>
          <w:b/>
        </w:rPr>
        <w:t>PC-B</w:t>
      </w:r>
      <w:r>
        <w:t xml:space="preserve"> e introduzca el comando </w:t>
      </w:r>
      <w:proofErr w:type="spellStart"/>
      <w:r w:rsidRPr="005C6F8C">
        <w:rPr>
          <w:b/>
        </w:rPr>
        <w:t>tracert</w:t>
      </w:r>
      <w:proofErr w:type="spellEnd"/>
      <w:r w:rsidRPr="005C6F8C">
        <w:rPr>
          <w:b/>
        </w:rPr>
        <w:t xml:space="preserve"> 209.165.200.226</w:t>
      </w:r>
      <w:r>
        <w:t xml:space="preserve"> .</w:t>
      </w:r>
    </w:p>
    <w:p w14:paraId="3FDDD058" w14:textId="77777777" w:rsidR="00730C86" w:rsidRDefault="00730C86" w:rsidP="00730C86">
      <w:pPr>
        <w:pStyle w:val="Ttulo4"/>
      </w:pPr>
      <w:r>
        <w:t>Pregunta:</w:t>
      </w:r>
    </w:p>
    <w:p w14:paraId="3B8EA4F9" w14:textId="77777777" w:rsidR="005C6F8C" w:rsidRDefault="005C6F8C" w:rsidP="00730C86">
      <w:pPr>
        <w:pStyle w:val="BodyTextL25"/>
        <w:spacing w:before="0"/>
      </w:pPr>
      <w:r>
        <w:t>¿La ruta difiere de la ruta utilizada antes de configurar HSRP?</w:t>
      </w:r>
    </w:p>
    <w:p w14:paraId="6A5BB899" w14:textId="77777777" w:rsidR="00FC24CD" w:rsidRDefault="00FC24CD" w:rsidP="00730C86">
      <w:pPr>
        <w:pStyle w:val="AnswerLineL25"/>
      </w:pPr>
      <w:bookmarkStart w:id="1" w:name="_Hlk22633420"/>
      <w:r>
        <w:t>Escriba sus respuestas aquí.</w:t>
      </w:r>
    </w:p>
    <w:bookmarkEnd w:id="1"/>
    <w:p w14:paraId="5BC5C51C" w14:textId="77777777" w:rsidR="005C6F8C" w:rsidRPr="005C6F8C" w:rsidRDefault="005C6F8C" w:rsidP="00730C86">
      <w:pPr>
        <w:pStyle w:val="BodyTextL25"/>
      </w:pPr>
      <w:r>
        <w:rPr>
          <w:rStyle w:val="AnswerGray"/>
        </w:rPr>
        <w:t>Sí. La ruta pasa ahora a través de R1 en lugar de R3.</w:t>
      </w:r>
    </w:p>
    <w:p w14:paraId="4D27A2DB" w14:textId="77777777" w:rsidR="005C6F8C" w:rsidRDefault="005C6F8C" w:rsidP="00F131B7">
      <w:pPr>
        <w:pStyle w:val="Ttulo3"/>
      </w:pPr>
      <w:r>
        <w:t>Rompe el enlace a R1.</w:t>
      </w:r>
    </w:p>
    <w:p w14:paraId="049F83AE" w14:textId="77777777" w:rsidR="005C6F8C" w:rsidRDefault="005C6F8C" w:rsidP="005C6F8C">
      <w:pPr>
        <w:pStyle w:val="SubStepAlpha"/>
      </w:pPr>
      <w:r>
        <w:t>Seleccione la herramienta de eliminación de la barra de herramientas Rastreador de paquetes y elimine el cable que conecta R1 a S1.</w:t>
      </w:r>
    </w:p>
    <w:p w14:paraId="768B4EB3" w14:textId="77777777" w:rsidR="005C6F8C" w:rsidRDefault="005C6F8C" w:rsidP="005C6F8C">
      <w:pPr>
        <w:pStyle w:val="SubStepAlpha"/>
      </w:pPr>
      <w:r>
        <w:t xml:space="preserve">Vuelva inmediatamente a PC-B y ejecute nuevamente el comando </w:t>
      </w:r>
      <w:proofErr w:type="spellStart"/>
      <w:r w:rsidRPr="005C6F8C">
        <w:rPr>
          <w:b/>
        </w:rPr>
        <w:t>tracert</w:t>
      </w:r>
      <w:proofErr w:type="spellEnd"/>
      <w:r w:rsidRPr="005C6F8C">
        <w:rPr>
          <w:b/>
        </w:rPr>
        <w:t xml:space="preserve"> 209.165.200.226</w:t>
      </w:r>
      <w:r>
        <w:t xml:space="preserve"> . Observe la salida del comando hasta que el comando complete la ejecución. Es posible que tenga que repetir el seguimiento para ver la ruta completa.</w:t>
      </w:r>
    </w:p>
    <w:p w14:paraId="59571479" w14:textId="77777777" w:rsidR="00730C86" w:rsidRDefault="00730C86" w:rsidP="00730C86">
      <w:pPr>
        <w:pStyle w:val="Ttulo4"/>
      </w:pPr>
      <w:r>
        <w:t>Pregunta:</w:t>
      </w:r>
    </w:p>
    <w:p w14:paraId="7CB95213" w14:textId="77777777" w:rsidR="005C6F8C" w:rsidRDefault="005B37F2" w:rsidP="00730C86">
      <w:pPr>
        <w:pStyle w:val="BodyTextL50"/>
        <w:spacing w:before="0"/>
      </w:pPr>
      <w:r>
        <w:t>¿En qué se diferenció este rastro del anterior?</w:t>
      </w:r>
    </w:p>
    <w:p w14:paraId="6C8EA739" w14:textId="77777777" w:rsidR="00FC24CD" w:rsidRDefault="00FC24CD" w:rsidP="00583BD1">
      <w:pPr>
        <w:pStyle w:val="AnswerLineL50"/>
        <w:spacing w:after="480"/>
      </w:pPr>
      <w:r>
        <w:t>Escriba sus respuestas aquí.</w:t>
      </w:r>
    </w:p>
    <w:p w14:paraId="37B22D85" w14:textId="77777777" w:rsidR="005C6F8C" w:rsidRPr="003D47DD" w:rsidRDefault="00E87643" w:rsidP="005C6F8C">
      <w:pPr>
        <w:pStyle w:val="BodyTextL50"/>
      </w:pPr>
      <w:r>
        <w:rPr>
          <w:rStyle w:val="AnswerGray"/>
        </w:rPr>
        <w:t>Al principio, se agotó el tiempo de espera del rastreo. Eventualmente, el rastreo pasó por R3, R2 e I-Net. R3 se utilizó como la primera puerta de enlace de salto en esta traza en lugar de R1.</w:t>
      </w:r>
    </w:p>
    <w:p w14:paraId="49890BE0" w14:textId="77777777" w:rsidR="003D47DD" w:rsidRDefault="003D47DD" w:rsidP="003D47DD">
      <w:pPr>
        <w:pStyle w:val="BodyTextL50"/>
      </w:pPr>
      <w:r>
        <w:lastRenderedPageBreak/>
        <w:t xml:space="preserve">HSRP se somete a un proceso para determinar qué </w:t>
      </w:r>
      <w:proofErr w:type="spellStart"/>
      <w:r>
        <w:t>router</w:t>
      </w:r>
      <w:proofErr w:type="spellEnd"/>
      <w:r>
        <w:t xml:space="preserve"> debe hacerse cargo cuando el  </w:t>
      </w:r>
      <w:proofErr w:type="spellStart"/>
      <w:r>
        <w:t>router</w:t>
      </w:r>
      <w:proofErr w:type="spellEnd"/>
      <w:r>
        <w:t xml:space="preserve"> activo deje de estar disponible. Este proceso lleva tiempo. Una vez finalizado el proceso, el </w:t>
      </w:r>
      <w:proofErr w:type="spellStart"/>
      <w:r>
        <w:t>router</w:t>
      </w:r>
      <w:proofErr w:type="spellEnd"/>
      <w:r>
        <w:t xml:space="preserve"> en espera R3 se activa y se utiliza como puerta de enlace predeterminada para los hosts de LAN 1 y LAN 2.</w:t>
      </w:r>
    </w:p>
    <w:p w14:paraId="299971EF" w14:textId="77777777" w:rsidR="005B37F2" w:rsidRDefault="005B37F2" w:rsidP="005B37F2">
      <w:pPr>
        <w:pStyle w:val="Ttulo3"/>
      </w:pPr>
      <w:r>
        <w:t>Restaure el enlace a R1.</w:t>
      </w:r>
    </w:p>
    <w:p w14:paraId="7EB4A454" w14:textId="77777777" w:rsidR="005B37F2" w:rsidRDefault="00354C0C" w:rsidP="005B37F2">
      <w:pPr>
        <w:pStyle w:val="SubStepAlpha"/>
      </w:pPr>
      <w:r>
        <w:t>Vuelva a conectar R1 a S1 con un cable directo de cobre.</w:t>
      </w:r>
    </w:p>
    <w:p w14:paraId="731127CB" w14:textId="77777777" w:rsidR="005B37F2" w:rsidRDefault="005B37F2" w:rsidP="005B37F2">
      <w:pPr>
        <w:pStyle w:val="SubStepAlpha"/>
      </w:pPr>
      <w:r>
        <w:t>Ejecute un seguimiento desde la PC-B al servidor web. Es posible que tenga que repetir el seguimiento para ver la ruta completa.</w:t>
      </w:r>
    </w:p>
    <w:p w14:paraId="74308B8E" w14:textId="77777777" w:rsidR="00730C86" w:rsidRDefault="00730C86" w:rsidP="00730C86">
      <w:pPr>
        <w:pStyle w:val="Ttulo4"/>
      </w:pPr>
      <w:r>
        <w:t>Preguntas:</w:t>
      </w:r>
    </w:p>
    <w:p w14:paraId="0566CDB0" w14:textId="77777777" w:rsidR="005B37F2" w:rsidRDefault="005B37F2" w:rsidP="00730C86">
      <w:pPr>
        <w:pStyle w:val="BodyTextL50"/>
        <w:spacing w:before="0"/>
      </w:pPr>
      <w:r>
        <w:t>¿Qué ruta se utiliza para llegar al servidor web?</w:t>
      </w:r>
    </w:p>
    <w:p w14:paraId="53ED793B" w14:textId="77777777" w:rsidR="00FC24CD" w:rsidRDefault="00FC24CD" w:rsidP="0033376E">
      <w:pPr>
        <w:pStyle w:val="AnswerLineL50"/>
      </w:pPr>
      <w:r>
        <w:t>Escriba sus respuestas aquí.</w:t>
      </w:r>
    </w:p>
    <w:p w14:paraId="5850B149" w14:textId="77777777" w:rsidR="005B37F2" w:rsidRPr="005B37F2" w:rsidRDefault="005B37F2" w:rsidP="0033376E">
      <w:pPr>
        <w:pStyle w:val="BodyTextL50"/>
        <w:rPr>
          <w:rStyle w:val="AnswerGray"/>
        </w:rPr>
      </w:pPr>
      <w:r>
        <w:rPr>
          <w:rStyle w:val="AnswerGray"/>
        </w:rPr>
        <w:t>Al principio el rastro falla. Eventualmente comienza a usar R1 como la puerta de enlace de nuevo.</w:t>
      </w:r>
    </w:p>
    <w:p w14:paraId="2AAE2A18" w14:textId="77777777" w:rsidR="005B37F2" w:rsidRDefault="005B37F2" w:rsidP="0033376E">
      <w:pPr>
        <w:pStyle w:val="BodyTextL50"/>
      </w:pPr>
      <w:r>
        <w:t xml:space="preserve">Si el comando </w:t>
      </w:r>
      <w:proofErr w:type="spellStart"/>
      <w:r>
        <w:t>preempt</w:t>
      </w:r>
      <w:proofErr w:type="spellEnd"/>
      <w:r>
        <w:t xml:space="preserve"> no se configuró para el grupo HSRP en R1, ¿los resultados habrían sido los mismos?</w:t>
      </w:r>
    </w:p>
    <w:p w14:paraId="769195C2" w14:textId="77777777" w:rsidR="00FC24CD" w:rsidRPr="00FC24CD" w:rsidRDefault="00FC24CD" w:rsidP="0033376E">
      <w:pPr>
        <w:pStyle w:val="AnswerLineL50"/>
      </w:pPr>
      <w:r>
        <w:t>Escriba sus respuestas aquí.</w:t>
      </w:r>
    </w:p>
    <w:p w14:paraId="4A2B38C6" w14:textId="77777777" w:rsidR="005B37F2" w:rsidRDefault="005B37F2" w:rsidP="0033376E">
      <w:pPr>
        <w:pStyle w:val="BodyTextL50"/>
        <w:rPr>
          <w:rStyle w:val="AnswerGray"/>
        </w:rPr>
      </w:pPr>
      <w:r>
        <w:rPr>
          <w:rStyle w:val="AnswerGray"/>
        </w:rPr>
        <w:t>No, R1 no se convertiría en la puerta de entrada de nuevo. Se seguiría utilizando la ruta a través de R3.</w:t>
      </w:r>
    </w:p>
    <w:p w14:paraId="772DE329" w14:textId="77777777" w:rsidR="00730C86" w:rsidRDefault="00730C86" w:rsidP="00730C86">
      <w:pPr>
        <w:pStyle w:val="ConfigWindow"/>
      </w:pPr>
      <w:r>
        <w:t>Fin del documento</w:t>
      </w:r>
    </w:p>
    <w:p w14:paraId="367096ED" w14:textId="77777777" w:rsidR="00A92A2C" w:rsidRPr="00A92A2C" w:rsidRDefault="00A92A2C" w:rsidP="00A92A2C">
      <w:pPr>
        <w:pStyle w:val="Ttulo1"/>
        <w:rPr>
          <w:rStyle w:val="LabSectionGray"/>
        </w:rPr>
      </w:pPr>
      <w:r>
        <w:rPr>
          <w:rStyle w:val="LabSectionGray"/>
        </w:rPr>
        <w:t>Modelos de respuestas</w:t>
      </w:r>
    </w:p>
    <w:p w14:paraId="185AE5D4" w14:textId="77777777" w:rsidR="00A92A2C" w:rsidRPr="00A92A2C" w:rsidRDefault="00A92A2C" w:rsidP="00A92A2C">
      <w:pPr>
        <w:pStyle w:val="Ttulo1"/>
        <w:rPr>
          <w:rStyle w:val="LabSectionGray"/>
        </w:rPr>
      </w:pPr>
      <w:r>
        <w:rPr>
          <w:rStyle w:val="LabSectionGray"/>
        </w:rPr>
        <w:t>Router R1</w:t>
      </w:r>
    </w:p>
    <w:p w14:paraId="722FC6C9" w14:textId="77777777" w:rsidR="00A92A2C" w:rsidRDefault="00A92A2C" w:rsidP="00A92A2C">
      <w:pPr>
        <w:pStyle w:val="DevConfigs"/>
        <w:rPr>
          <w:rStyle w:val="DevConfigGray"/>
        </w:rPr>
      </w:pPr>
      <w:proofErr w:type="spellStart"/>
      <w:r>
        <w:rPr>
          <w:rStyle w:val="DevConfigGray"/>
        </w:rPr>
        <w:t>enable</w:t>
      </w:r>
      <w:proofErr w:type="spellEnd"/>
    </w:p>
    <w:p w14:paraId="2DEA05E1" w14:textId="77777777" w:rsidR="00A92A2C" w:rsidRDefault="00A92A2C" w:rsidP="00A92A2C">
      <w:pPr>
        <w:pStyle w:val="DevConfigs"/>
        <w:rPr>
          <w:rStyle w:val="DevConfigGray"/>
        </w:rPr>
      </w:pPr>
      <w:proofErr w:type="spellStart"/>
      <w:r>
        <w:rPr>
          <w:rStyle w:val="DevConfigGray"/>
        </w:rPr>
        <w:t>config</w:t>
      </w:r>
      <w:proofErr w:type="spellEnd"/>
      <w:r>
        <w:rPr>
          <w:rStyle w:val="DevConfigGray"/>
        </w:rPr>
        <w:t xml:space="preserve"> t</w:t>
      </w:r>
    </w:p>
    <w:p w14:paraId="05F06222" w14:textId="77777777" w:rsidR="00A92A2C" w:rsidRPr="00A92A2C" w:rsidRDefault="00A92A2C" w:rsidP="00A92A2C">
      <w:pPr>
        <w:pStyle w:val="DevConfigs"/>
        <w:rPr>
          <w:rStyle w:val="DevConfigGray"/>
        </w:rPr>
      </w:pPr>
      <w:r>
        <w:rPr>
          <w:rStyle w:val="DevConfigGray"/>
        </w:rPr>
        <w:t>interface g0/1</w:t>
      </w:r>
    </w:p>
    <w:p w14:paraId="71F15A36" w14:textId="77777777" w:rsidR="00A92A2C" w:rsidRPr="00A92A2C" w:rsidRDefault="00A92A2C" w:rsidP="00A92A2C">
      <w:pPr>
        <w:pStyle w:val="DevConfigs"/>
        <w:rPr>
          <w:rStyle w:val="DevConfigGray"/>
        </w:rPr>
      </w:pPr>
      <w:r>
        <w:rPr>
          <w:rStyle w:val="DevConfigGray"/>
        </w:rPr>
        <w:t xml:space="preserve"> </w:t>
      </w:r>
      <w:proofErr w:type="spellStart"/>
      <w:r>
        <w:rPr>
          <w:rStyle w:val="DevConfigGray"/>
        </w:rPr>
        <w:t>standby</w:t>
      </w:r>
      <w:proofErr w:type="spellEnd"/>
      <w:r>
        <w:rPr>
          <w:rStyle w:val="DevConfigGray"/>
        </w:rPr>
        <w:t xml:space="preserve"> </w:t>
      </w:r>
      <w:proofErr w:type="spellStart"/>
      <w:r>
        <w:rPr>
          <w:rStyle w:val="DevConfigGray"/>
        </w:rPr>
        <w:t>version</w:t>
      </w:r>
      <w:proofErr w:type="spellEnd"/>
      <w:r>
        <w:rPr>
          <w:rStyle w:val="DevConfigGray"/>
        </w:rPr>
        <w:t xml:space="preserve"> 2</w:t>
      </w:r>
    </w:p>
    <w:p w14:paraId="531EBBBB" w14:textId="77777777" w:rsidR="00A92A2C" w:rsidRPr="00A92A2C" w:rsidRDefault="00A92A2C" w:rsidP="00A92A2C">
      <w:pPr>
        <w:pStyle w:val="DevConfigs"/>
        <w:rPr>
          <w:rStyle w:val="DevConfigGray"/>
        </w:rPr>
      </w:pPr>
      <w:r>
        <w:rPr>
          <w:rStyle w:val="DevConfigGray"/>
        </w:rPr>
        <w:t xml:space="preserve"> </w:t>
      </w:r>
      <w:proofErr w:type="spellStart"/>
      <w:r>
        <w:rPr>
          <w:rStyle w:val="DevConfigGray"/>
        </w:rPr>
        <w:t>standby</w:t>
      </w:r>
      <w:proofErr w:type="spellEnd"/>
      <w:r>
        <w:rPr>
          <w:rStyle w:val="DevConfigGray"/>
        </w:rPr>
        <w:t xml:space="preserve"> 1 </w:t>
      </w:r>
      <w:proofErr w:type="spellStart"/>
      <w:r>
        <w:rPr>
          <w:rStyle w:val="DevConfigGray"/>
        </w:rPr>
        <w:t>ip</w:t>
      </w:r>
      <w:proofErr w:type="spellEnd"/>
      <w:r>
        <w:rPr>
          <w:rStyle w:val="DevConfigGray"/>
        </w:rPr>
        <w:t xml:space="preserve"> 192.168.1.254</w:t>
      </w:r>
    </w:p>
    <w:p w14:paraId="5D14E759" w14:textId="77777777" w:rsidR="00A92A2C" w:rsidRPr="00A92A2C" w:rsidRDefault="00A92A2C" w:rsidP="00A92A2C">
      <w:pPr>
        <w:pStyle w:val="DevConfigs"/>
        <w:rPr>
          <w:rStyle w:val="DevConfigGray"/>
        </w:rPr>
      </w:pPr>
      <w:r>
        <w:rPr>
          <w:rStyle w:val="DevConfigGray"/>
        </w:rPr>
        <w:t xml:space="preserve"> </w:t>
      </w:r>
      <w:proofErr w:type="spellStart"/>
      <w:r>
        <w:rPr>
          <w:rStyle w:val="DevConfigGray"/>
        </w:rPr>
        <w:t>standby</w:t>
      </w:r>
      <w:proofErr w:type="spellEnd"/>
      <w:r>
        <w:rPr>
          <w:rStyle w:val="DevConfigGray"/>
        </w:rPr>
        <w:t xml:space="preserve"> 1 </w:t>
      </w:r>
      <w:proofErr w:type="spellStart"/>
      <w:r>
        <w:rPr>
          <w:rStyle w:val="DevConfigGray"/>
        </w:rPr>
        <w:t>priority</w:t>
      </w:r>
      <w:proofErr w:type="spellEnd"/>
      <w:r>
        <w:rPr>
          <w:rStyle w:val="DevConfigGray"/>
        </w:rPr>
        <w:t xml:space="preserve"> 150</w:t>
      </w:r>
    </w:p>
    <w:p w14:paraId="05FC2930" w14:textId="77777777" w:rsidR="00A92A2C" w:rsidRDefault="00A92A2C" w:rsidP="00A92A2C">
      <w:pPr>
        <w:pStyle w:val="DevConfigs"/>
        <w:rPr>
          <w:rStyle w:val="DevConfigGray"/>
        </w:rPr>
      </w:pPr>
      <w:r>
        <w:rPr>
          <w:rStyle w:val="DevConfigGray"/>
        </w:rPr>
        <w:t xml:space="preserve"> </w:t>
      </w:r>
      <w:proofErr w:type="spellStart"/>
      <w:r>
        <w:rPr>
          <w:rStyle w:val="DevConfigGray"/>
        </w:rPr>
        <w:t>standby</w:t>
      </w:r>
      <w:proofErr w:type="spellEnd"/>
      <w:r>
        <w:rPr>
          <w:rStyle w:val="DevConfigGray"/>
        </w:rPr>
        <w:t xml:space="preserve"> 1 </w:t>
      </w:r>
      <w:proofErr w:type="spellStart"/>
      <w:r>
        <w:rPr>
          <w:rStyle w:val="DevConfigGray"/>
        </w:rPr>
        <w:t>preempt</w:t>
      </w:r>
      <w:proofErr w:type="spellEnd"/>
    </w:p>
    <w:p w14:paraId="35C4C079" w14:textId="77777777" w:rsidR="00A92A2C" w:rsidRPr="00A92A2C" w:rsidRDefault="00A92A2C" w:rsidP="00A92A2C">
      <w:pPr>
        <w:pStyle w:val="DevConfigs"/>
        <w:rPr>
          <w:rStyle w:val="DevConfigGray"/>
        </w:rPr>
      </w:pPr>
      <w:proofErr w:type="spellStart"/>
      <w:r>
        <w:rPr>
          <w:rStyle w:val="DevConfigGray"/>
        </w:rPr>
        <w:t>end</w:t>
      </w:r>
      <w:proofErr w:type="spellEnd"/>
    </w:p>
    <w:p w14:paraId="5818B7F9" w14:textId="77777777" w:rsidR="00A92A2C" w:rsidRPr="00A92A2C" w:rsidRDefault="00A92A2C" w:rsidP="00A92A2C">
      <w:pPr>
        <w:pStyle w:val="Ttulo1"/>
        <w:rPr>
          <w:rStyle w:val="LabSectionGray"/>
        </w:rPr>
      </w:pPr>
      <w:r>
        <w:rPr>
          <w:rStyle w:val="LabSectionGray"/>
        </w:rPr>
        <w:t>Router R3</w:t>
      </w:r>
    </w:p>
    <w:p w14:paraId="4756B960" w14:textId="77777777" w:rsidR="00A92A2C" w:rsidRDefault="00A92A2C" w:rsidP="00A92A2C">
      <w:pPr>
        <w:pStyle w:val="DevConfigs"/>
        <w:rPr>
          <w:rStyle w:val="DevConfigGray"/>
        </w:rPr>
      </w:pPr>
      <w:proofErr w:type="spellStart"/>
      <w:r>
        <w:rPr>
          <w:rStyle w:val="DevConfigGray"/>
        </w:rPr>
        <w:t>enable</w:t>
      </w:r>
      <w:proofErr w:type="spellEnd"/>
    </w:p>
    <w:p w14:paraId="6512839F" w14:textId="77777777" w:rsidR="00A92A2C" w:rsidRDefault="00A92A2C" w:rsidP="00A92A2C">
      <w:pPr>
        <w:pStyle w:val="DevConfigs"/>
        <w:rPr>
          <w:rStyle w:val="DevConfigGray"/>
        </w:rPr>
      </w:pPr>
      <w:proofErr w:type="spellStart"/>
      <w:r>
        <w:rPr>
          <w:rStyle w:val="DevConfigGray"/>
        </w:rPr>
        <w:t>config</w:t>
      </w:r>
      <w:proofErr w:type="spellEnd"/>
      <w:r>
        <w:rPr>
          <w:rStyle w:val="DevConfigGray"/>
        </w:rPr>
        <w:t xml:space="preserve"> t</w:t>
      </w:r>
    </w:p>
    <w:p w14:paraId="12504C3F" w14:textId="77777777" w:rsidR="00A92A2C" w:rsidRPr="00A92A2C" w:rsidRDefault="00A92A2C" w:rsidP="00A92A2C">
      <w:pPr>
        <w:pStyle w:val="DevConfigs"/>
        <w:rPr>
          <w:rStyle w:val="DevConfigGray"/>
        </w:rPr>
      </w:pPr>
      <w:r>
        <w:rPr>
          <w:rStyle w:val="DevConfigGray"/>
        </w:rPr>
        <w:t xml:space="preserve"> interface g0/0</w:t>
      </w:r>
    </w:p>
    <w:p w14:paraId="2D89CC6D" w14:textId="77777777" w:rsidR="00A92A2C" w:rsidRPr="00A92A2C" w:rsidRDefault="00A92A2C" w:rsidP="00A92A2C">
      <w:pPr>
        <w:pStyle w:val="DevConfigs"/>
        <w:rPr>
          <w:rStyle w:val="DevConfigGray"/>
        </w:rPr>
      </w:pPr>
      <w:r>
        <w:rPr>
          <w:rStyle w:val="DevConfigGray"/>
        </w:rPr>
        <w:t xml:space="preserve"> </w:t>
      </w:r>
      <w:proofErr w:type="spellStart"/>
      <w:r>
        <w:rPr>
          <w:rStyle w:val="DevConfigGray"/>
        </w:rPr>
        <w:t>standby</w:t>
      </w:r>
      <w:proofErr w:type="spellEnd"/>
      <w:r>
        <w:rPr>
          <w:rStyle w:val="DevConfigGray"/>
        </w:rPr>
        <w:t xml:space="preserve"> </w:t>
      </w:r>
      <w:proofErr w:type="spellStart"/>
      <w:r>
        <w:rPr>
          <w:rStyle w:val="DevConfigGray"/>
        </w:rPr>
        <w:t>version</w:t>
      </w:r>
      <w:proofErr w:type="spellEnd"/>
      <w:r>
        <w:rPr>
          <w:rStyle w:val="DevConfigGray"/>
        </w:rPr>
        <w:t xml:space="preserve"> 2</w:t>
      </w:r>
    </w:p>
    <w:p w14:paraId="1A744CA3" w14:textId="77777777" w:rsidR="00A92A2C" w:rsidRPr="00A92A2C" w:rsidRDefault="00A92A2C" w:rsidP="00A92A2C">
      <w:pPr>
        <w:pStyle w:val="DevConfigs"/>
        <w:rPr>
          <w:rStyle w:val="DevConfigGray"/>
        </w:rPr>
      </w:pPr>
      <w:r>
        <w:rPr>
          <w:rStyle w:val="DevConfigGray"/>
        </w:rPr>
        <w:t xml:space="preserve"> </w:t>
      </w:r>
      <w:proofErr w:type="spellStart"/>
      <w:r>
        <w:rPr>
          <w:rStyle w:val="DevConfigGray"/>
        </w:rPr>
        <w:t>standby</w:t>
      </w:r>
      <w:proofErr w:type="spellEnd"/>
      <w:r>
        <w:rPr>
          <w:rStyle w:val="DevConfigGray"/>
        </w:rPr>
        <w:t xml:space="preserve"> 1 </w:t>
      </w:r>
      <w:proofErr w:type="spellStart"/>
      <w:r>
        <w:rPr>
          <w:rStyle w:val="DevConfigGray"/>
        </w:rPr>
        <w:t>ip</w:t>
      </w:r>
      <w:proofErr w:type="spellEnd"/>
      <w:r>
        <w:rPr>
          <w:rStyle w:val="DevConfigGray"/>
        </w:rPr>
        <w:t xml:space="preserve"> 192.168.1.254</w:t>
      </w:r>
    </w:p>
    <w:p w14:paraId="7AACD749" w14:textId="77777777" w:rsidR="00A92A2C" w:rsidRDefault="00A92A2C" w:rsidP="00A92A2C">
      <w:pPr>
        <w:pStyle w:val="DevConfigs"/>
        <w:rPr>
          <w:rStyle w:val="DevConfigGray"/>
        </w:rPr>
      </w:pPr>
      <w:proofErr w:type="spellStart"/>
      <w:r>
        <w:rPr>
          <w:rStyle w:val="DevConfigGray"/>
        </w:rPr>
        <w:t>end</w:t>
      </w:r>
      <w:proofErr w:type="spellEnd"/>
    </w:p>
    <w:p w14:paraId="53CC1610" w14:textId="77777777" w:rsidR="00A66649" w:rsidRPr="00A66649" w:rsidRDefault="00A66649" w:rsidP="00A66649">
      <w:pPr>
        <w:pStyle w:val="Ttulo1"/>
        <w:rPr>
          <w:rStyle w:val="LabSectionGray"/>
        </w:rPr>
      </w:pPr>
      <w:r>
        <w:rPr>
          <w:rStyle w:val="LabSectionGray"/>
        </w:rPr>
        <w:t>Switch S1</w:t>
      </w:r>
    </w:p>
    <w:p w14:paraId="5777381B" w14:textId="77777777" w:rsidR="00A66649" w:rsidRDefault="00A66649" w:rsidP="00A92A2C">
      <w:pPr>
        <w:pStyle w:val="DevConfigs"/>
        <w:rPr>
          <w:rStyle w:val="DevConfigGray"/>
        </w:rPr>
      </w:pPr>
      <w:proofErr w:type="spellStart"/>
      <w:r>
        <w:rPr>
          <w:rStyle w:val="DevConfigGray"/>
        </w:rPr>
        <w:t>enable</w:t>
      </w:r>
      <w:proofErr w:type="spellEnd"/>
    </w:p>
    <w:p w14:paraId="13B04AEA" w14:textId="77777777" w:rsidR="00A66649" w:rsidRDefault="00A66649" w:rsidP="00A92A2C">
      <w:pPr>
        <w:pStyle w:val="DevConfigs"/>
        <w:rPr>
          <w:rStyle w:val="DevConfigGray"/>
        </w:rPr>
      </w:pPr>
      <w:proofErr w:type="spellStart"/>
      <w:r>
        <w:rPr>
          <w:rStyle w:val="DevConfigGray"/>
        </w:rPr>
        <w:t>config</w:t>
      </w:r>
      <w:proofErr w:type="spellEnd"/>
      <w:r>
        <w:rPr>
          <w:rStyle w:val="DevConfigGray"/>
        </w:rPr>
        <w:t xml:space="preserve"> t</w:t>
      </w:r>
    </w:p>
    <w:p w14:paraId="6D36A415" w14:textId="77777777" w:rsidR="00A66649" w:rsidRDefault="00A66649" w:rsidP="00A92A2C">
      <w:pPr>
        <w:pStyle w:val="DevConfigs"/>
        <w:rPr>
          <w:rStyle w:val="DevConfigGray"/>
        </w:rPr>
      </w:pPr>
      <w:proofErr w:type="spellStart"/>
      <w:r>
        <w:rPr>
          <w:rStyle w:val="DevConfigGray"/>
        </w:rPr>
        <w:t>ip</w:t>
      </w:r>
      <w:proofErr w:type="spellEnd"/>
      <w:r>
        <w:rPr>
          <w:rStyle w:val="DevConfigGray"/>
        </w:rPr>
        <w:t xml:space="preserve"> default-</w:t>
      </w:r>
      <w:proofErr w:type="spellStart"/>
      <w:r>
        <w:rPr>
          <w:rStyle w:val="DevConfigGray"/>
        </w:rPr>
        <w:t>gateway</w:t>
      </w:r>
      <w:proofErr w:type="spellEnd"/>
      <w:r>
        <w:rPr>
          <w:rStyle w:val="DevConfigGray"/>
        </w:rPr>
        <w:t xml:space="preserve"> 192.168.1.254</w:t>
      </w:r>
    </w:p>
    <w:p w14:paraId="6441B8DB" w14:textId="77777777" w:rsidR="00A66649" w:rsidRDefault="00A66649" w:rsidP="00A92A2C">
      <w:pPr>
        <w:pStyle w:val="DevConfigs"/>
        <w:rPr>
          <w:rStyle w:val="DevConfigGray"/>
        </w:rPr>
      </w:pPr>
      <w:proofErr w:type="spellStart"/>
      <w:r>
        <w:rPr>
          <w:rStyle w:val="DevConfigGray"/>
        </w:rPr>
        <w:t>end</w:t>
      </w:r>
      <w:proofErr w:type="spellEnd"/>
    </w:p>
    <w:p w14:paraId="485D93E2" w14:textId="77777777" w:rsidR="00A66649" w:rsidRPr="00A66649" w:rsidRDefault="00A66649" w:rsidP="00A66649">
      <w:pPr>
        <w:pStyle w:val="Ttulo1"/>
        <w:rPr>
          <w:rStyle w:val="LabSectionGray"/>
        </w:rPr>
      </w:pPr>
      <w:r>
        <w:rPr>
          <w:rStyle w:val="LabSectionGray"/>
        </w:rPr>
        <w:lastRenderedPageBreak/>
        <w:t>Switch S3</w:t>
      </w:r>
    </w:p>
    <w:p w14:paraId="48FF1546" w14:textId="77777777" w:rsidR="00A66649" w:rsidRDefault="00A66649" w:rsidP="00A66649">
      <w:pPr>
        <w:pStyle w:val="DevConfigs"/>
        <w:rPr>
          <w:rStyle w:val="DevConfigGray"/>
        </w:rPr>
      </w:pPr>
      <w:proofErr w:type="spellStart"/>
      <w:r>
        <w:rPr>
          <w:rStyle w:val="DevConfigGray"/>
        </w:rPr>
        <w:t>enable</w:t>
      </w:r>
      <w:proofErr w:type="spellEnd"/>
    </w:p>
    <w:p w14:paraId="7CE005E7" w14:textId="77777777" w:rsidR="00A66649" w:rsidRDefault="00A66649" w:rsidP="00A66649">
      <w:pPr>
        <w:pStyle w:val="DevConfigs"/>
        <w:rPr>
          <w:rStyle w:val="DevConfigGray"/>
        </w:rPr>
      </w:pPr>
      <w:proofErr w:type="spellStart"/>
      <w:r>
        <w:rPr>
          <w:rStyle w:val="DevConfigGray"/>
        </w:rPr>
        <w:t>config</w:t>
      </w:r>
      <w:proofErr w:type="spellEnd"/>
      <w:r>
        <w:rPr>
          <w:rStyle w:val="DevConfigGray"/>
        </w:rPr>
        <w:t xml:space="preserve"> t</w:t>
      </w:r>
    </w:p>
    <w:p w14:paraId="394F6934" w14:textId="77777777" w:rsidR="00A66649" w:rsidRDefault="00A66649" w:rsidP="00A66649">
      <w:pPr>
        <w:pStyle w:val="DevConfigs"/>
        <w:rPr>
          <w:rStyle w:val="DevConfigGray"/>
        </w:rPr>
      </w:pPr>
      <w:proofErr w:type="spellStart"/>
      <w:r>
        <w:rPr>
          <w:rStyle w:val="DevConfigGray"/>
        </w:rPr>
        <w:t>ip</w:t>
      </w:r>
      <w:proofErr w:type="spellEnd"/>
      <w:r>
        <w:rPr>
          <w:rStyle w:val="DevConfigGray"/>
        </w:rPr>
        <w:t xml:space="preserve"> default-</w:t>
      </w:r>
      <w:proofErr w:type="spellStart"/>
      <w:r>
        <w:rPr>
          <w:rStyle w:val="DevConfigGray"/>
        </w:rPr>
        <w:t>gateway</w:t>
      </w:r>
      <w:proofErr w:type="spellEnd"/>
      <w:r>
        <w:rPr>
          <w:rStyle w:val="DevConfigGray"/>
        </w:rPr>
        <w:t xml:space="preserve"> 192.168.1.254</w:t>
      </w:r>
    </w:p>
    <w:p w14:paraId="3683B427" w14:textId="77777777" w:rsidR="00A66649" w:rsidRDefault="00A66649" w:rsidP="00A66649">
      <w:pPr>
        <w:pStyle w:val="DevConfigs"/>
        <w:rPr>
          <w:rStyle w:val="DevConfigGray"/>
        </w:rPr>
      </w:pPr>
      <w:proofErr w:type="spellStart"/>
      <w:r>
        <w:rPr>
          <w:rStyle w:val="DevConfigGray"/>
        </w:rPr>
        <w:t>end</w:t>
      </w:r>
      <w:proofErr w:type="spellEnd"/>
    </w:p>
    <w:p w14:paraId="75A301D9" w14:textId="77777777" w:rsidR="00A66649" w:rsidRDefault="00A66649" w:rsidP="00A66649">
      <w:pPr>
        <w:pStyle w:val="Ttulo1"/>
        <w:rPr>
          <w:rStyle w:val="LabSectionGray"/>
        </w:rPr>
      </w:pPr>
      <w:r>
        <w:rPr>
          <w:rStyle w:val="LabSectionGray"/>
        </w:rPr>
        <w:t>PC-A y PC-B</w:t>
      </w:r>
    </w:p>
    <w:p w14:paraId="098ADF31" w14:textId="77777777" w:rsidR="00A66649" w:rsidRPr="00A66649" w:rsidRDefault="00A66649" w:rsidP="00A66649">
      <w:pPr>
        <w:pStyle w:val="Textoindependiente"/>
        <w:rPr>
          <w:rStyle w:val="AnswerGray"/>
          <w:b w:val="0"/>
        </w:rPr>
      </w:pPr>
      <w:r>
        <w:rPr>
          <w:rStyle w:val="AnswerGray"/>
          <w:b w:val="0"/>
        </w:rPr>
        <w:t>Cambie la puerta de enlace predeterminada a 192.168.1.254</w:t>
      </w:r>
    </w:p>
    <w:sectPr w:rsidR="00A66649" w:rsidRPr="00A66649"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4C34C" w14:textId="77777777" w:rsidR="008B5829" w:rsidRDefault="008B5829" w:rsidP="00710659">
      <w:pPr>
        <w:spacing w:after="0" w:line="240" w:lineRule="auto"/>
      </w:pPr>
      <w:r>
        <w:separator/>
      </w:r>
    </w:p>
    <w:p w14:paraId="7A150922" w14:textId="77777777" w:rsidR="008B5829" w:rsidRDefault="008B5829"/>
  </w:endnote>
  <w:endnote w:type="continuationSeparator" w:id="0">
    <w:p w14:paraId="35BF0CC1" w14:textId="77777777" w:rsidR="008B5829" w:rsidRDefault="008B5829" w:rsidP="00710659">
      <w:pPr>
        <w:spacing w:after="0" w:line="240" w:lineRule="auto"/>
      </w:pPr>
      <w:r>
        <w:continuationSeparator/>
      </w:r>
    </w:p>
    <w:p w14:paraId="7D590B19" w14:textId="77777777" w:rsidR="008B5829" w:rsidRDefault="008B58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4F95A" w14:textId="40869197" w:rsidR="002D193A" w:rsidRPr="00882B63" w:rsidRDefault="002D193A"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"aaaa"  \* MERGEFORMAT </w:instrText>
    </w:r>
    <w:r>
      <w:fldChar w:fldCharType="separate"/>
    </w:r>
    <w:r w:rsidR="005E15FC">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897E35">
      <w:rPr>
        <w:b/>
        <w:szCs w:val="16"/>
      </w:rPr>
      <w:t>4</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897E35">
      <w:rPr>
        <w:b/>
        <w:szCs w:val="16"/>
      </w:rPr>
      <w:t>5</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97707" w14:textId="7C795C43" w:rsidR="002D193A" w:rsidRPr="00882B63" w:rsidRDefault="002D193A"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"aaaa"  \* MERGEFORMAT </w:instrText>
    </w:r>
    <w:r>
      <w:fldChar w:fldCharType="separate"/>
    </w:r>
    <w:r w:rsidR="005E15FC">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49352C">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49352C">
      <w:rPr>
        <w:b/>
        <w:szCs w:val="16"/>
      </w:rPr>
      <w:t>5</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46A3F" w14:textId="77777777" w:rsidR="008B5829" w:rsidRDefault="008B5829" w:rsidP="00710659">
      <w:pPr>
        <w:spacing w:after="0" w:line="240" w:lineRule="auto"/>
      </w:pPr>
      <w:r>
        <w:separator/>
      </w:r>
    </w:p>
    <w:p w14:paraId="147CDC2A" w14:textId="77777777" w:rsidR="008B5829" w:rsidRDefault="008B5829"/>
  </w:footnote>
  <w:footnote w:type="continuationSeparator" w:id="0">
    <w:p w14:paraId="2C68B243" w14:textId="77777777" w:rsidR="008B5829" w:rsidRDefault="008B5829" w:rsidP="00710659">
      <w:pPr>
        <w:spacing w:after="0" w:line="240" w:lineRule="auto"/>
      </w:pPr>
      <w:r>
        <w:continuationSeparator/>
      </w:r>
    </w:p>
    <w:p w14:paraId="478B7EE5" w14:textId="77777777" w:rsidR="008B5829" w:rsidRDefault="008B58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74B44AD758B7484BA8EA53B2DC71B6AC"/>
      </w:placeholder>
      <w:dataBinding w:prefixMappings="xmlns:ns0='http://purl.org/dc/elements/1.1/' xmlns:ns1='http://schemas.openxmlformats.org/package/2006/metadata/core-properties' " w:xpath="/ns1:coreProperties[1]/ns0:title[1]" w:storeItemID="{6C3C8BC8-F283-45AE-878A-BAB7291924A1}"/>
      <w:text/>
    </w:sdtPr>
    <w:sdtContent>
      <w:p w14:paraId="2DF1090B" w14:textId="77777777" w:rsidR="002D193A" w:rsidRDefault="002D193A" w:rsidP="008402F2">
        <w:pPr>
          <w:pStyle w:val="PageHead"/>
        </w:pPr>
        <w:proofErr w:type="spellStart"/>
        <w:r>
          <w:t>Packet</w:t>
        </w:r>
        <w:proofErr w:type="spellEnd"/>
        <w:r>
          <w:t xml:space="preserve"> </w:t>
        </w:r>
        <w:proofErr w:type="spellStart"/>
        <w:r>
          <w:t>Tracer</w:t>
        </w:r>
        <w:proofErr w:type="spellEnd"/>
        <w:r>
          <w:t xml:space="preserve"> - Guía de configuración HSRP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590BE" w14:textId="77777777" w:rsidR="002D193A" w:rsidRDefault="002D193A" w:rsidP="006C3FCF">
    <w:pPr>
      <w:ind w:left="-288"/>
    </w:pPr>
    <w:r>
      <w:rPr>
        <w:noProof/>
      </w:rPr>
      <w:drawing>
        <wp:inline distT="0" distB="0" distL="0" distR="0" wp14:anchorId="7DF7F7D3" wp14:editId="2CEB62C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1386"/>
        </w:tabs>
        <w:ind w:left="138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561870065">
    <w:abstractNumId w:val="6"/>
  </w:num>
  <w:num w:numId="2" w16cid:durableId="197470170">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56176811">
    <w:abstractNumId w:val="2"/>
  </w:num>
  <w:num w:numId="4" w16cid:durableId="142352935">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36936047">
    <w:abstractNumId w:val="4"/>
  </w:num>
  <w:num w:numId="6" w16cid:durableId="195235957">
    <w:abstractNumId w:val="0"/>
  </w:num>
  <w:num w:numId="7" w16cid:durableId="1735814246">
    <w:abstractNumId w:val="1"/>
  </w:num>
  <w:num w:numId="8" w16cid:durableId="2066875464">
    <w:abstractNumId w:val="5"/>
    <w:lvlOverride w:ilvl="0">
      <w:lvl w:ilvl="0">
        <w:start w:val="1"/>
        <w:numFmt w:val="decimal"/>
        <w:lvlText w:val="Parte %1:"/>
        <w:lvlJc w:val="left"/>
        <w:pPr>
          <w:tabs>
            <w:tab w:val="num" w:pos="1152"/>
          </w:tabs>
          <w:ind w:left="1152" w:hanging="792"/>
        </w:pPr>
        <w:rPr>
          <w:rFonts w:hint="default"/>
        </w:rPr>
      </w:lvl>
    </w:lvlOverride>
  </w:num>
  <w:num w:numId="9" w16cid:durableId="1492283900">
    <w:abstractNumId w:val="4"/>
  </w:num>
  <w:num w:numId="10" w16cid:durableId="30593580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0MTQyMDE1sTQ3s7BU0lEKTi0uzszPAykwrAUAQK0vTCwAAAA="/>
  </w:docVars>
  <w:rsids>
    <w:rsidRoot w:val="003931D7"/>
    <w:rsid w:val="00001BDF"/>
    <w:rsid w:val="0000380F"/>
    <w:rsid w:val="00004175"/>
    <w:rsid w:val="000059C9"/>
    <w:rsid w:val="00012C22"/>
    <w:rsid w:val="000160F7"/>
    <w:rsid w:val="00016D5B"/>
    <w:rsid w:val="00016F30"/>
    <w:rsid w:val="0002047C"/>
    <w:rsid w:val="00021B9A"/>
    <w:rsid w:val="00023BDA"/>
    <w:rsid w:val="000242D6"/>
    <w:rsid w:val="00024EE5"/>
    <w:rsid w:val="00041AF6"/>
    <w:rsid w:val="00044E62"/>
    <w:rsid w:val="000474F9"/>
    <w:rsid w:val="00050BA4"/>
    <w:rsid w:val="0005141D"/>
    <w:rsid w:val="00051738"/>
    <w:rsid w:val="0005242B"/>
    <w:rsid w:val="00052548"/>
    <w:rsid w:val="00060696"/>
    <w:rsid w:val="00062D89"/>
    <w:rsid w:val="000659E6"/>
    <w:rsid w:val="00065DC3"/>
    <w:rsid w:val="00067A67"/>
    <w:rsid w:val="00070C16"/>
    <w:rsid w:val="00075EA9"/>
    <w:rsid w:val="000769CF"/>
    <w:rsid w:val="000815D8"/>
    <w:rsid w:val="00084C99"/>
    <w:rsid w:val="00085CC6"/>
    <w:rsid w:val="00090C07"/>
    <w:rsid w:val="0009147A"/>
    <w:rsid w:val="00091E8D"/>
    <w:rsid w:val="0009378D"/>
    <w:rsid w:val="000960CD"/>
    <w:rsid w:val="00097163"/>
    <w:rsid w:val="000A22C8"/>
    <w:rsid w:val="000A6AB3"/>
    <w:rsid w:val="000B015A"/>
    <w:rsid w:val="000B2344"/>
    <w:rsid w:val="000B6183"/>
    <w:rsid w:val="000B7DE5"/>
    <w:rsid w:val="000C2118"/>
    <w:rsid w:val="000C6425"/>
    <w:rsid w:val="000C6E6E"/>
    <w:rsid w:val="000C7B7D"/>
    <w:rsid w:val="000D55B4"/>
    <w:rsid w:val="000E0C80"/>
    <w:rsid w:val="000E65F0"/>
    <w:rsid w:val="000E6A78"/>
    <w:rsid w:val="000F072C"/>
    <w:rsid w:val="000F2074"/>
    <w:rsid w:val="000F31D7"/>
    <w:rsid w:val="000F6743"/>
    <w:rsid w:val="000F6920"/>
    <w:rsid w:val="001006C2"/>
    <w:rsid w:val="00101BE8"/>
    <w:rsid w:val="00101CE3"/>
    <w:rsid w:val="00103401"/>
    <w:rsid w:val="00103A44"/>
    <w:rsid w:val="00103D36"/>
    <w:rsid w:val="0010436E"/>
    <w:rsid w:val="00105A68"/>
    <w:rsid w:val="00107663"/>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5118"/>
    <w:rsid w:val="001523C0"/>
    <w:rsid w:val="001535FE"/>
    <w:rsid w:val="00154E3A"/>
    <w:rsid w:val="00155352"/>
    <w:rsid w:val="00157902"/>
    <w:rsid w:val="00162105"/>
    <w:rsid w:val="00162EEA"/>
    <w:rsid w:val="00163164"/>
    <w:rsid w:val="00165186"/>
    <w:rsid w:val="00166253"/>
    <w:rsid w:val="001704B7"/>
    <w:rsid w:val="001708A6"/>
    <w:rsid w:val="001710C0"/>
    <w:rsid w:val="00172AFB"/>
    <w:rsid w:val="001772B8"/>
    <w:rsid w:val="00180FBF"/>
    <w:rsid w:val="001813C3"/>
    <w:rsid w:val="00182CF4"/>
    <w:rsid w:val="00186CE1"/>
    <w:rsid w:val="00187D45"/>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57F"/>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812"/>
    <w:rsid w:val="00225E37"/>
    <w:rsid w:val="00231DCA"/>
    <w:rsid w:val="00233725"/>
    <w:rsid w:val="00242E3A"/>
    <w:rsid w:val="00246492"/>
    <w:rsid w:val="002506CF"/>
    <w:rsid w:val="0025107F"/>
    <w:rsid w:val="00260CD4"/>
    <w:rsid w:val="002639D8"/>
    <w:rsid w:val="00265F77"/>
    <w:rsid w:val="00266C83"/>
    <w:rsid w:val="00270FCC"/>
    <w:rsid w:val="0027210A"/>
    <w:rsid w:val="002768DC"/>
    <w:rsid w:val="00294C8F"/>
    <w:rsid w:val="002A0B2E"/>
    <w:rsid w:val="002A0DC1"/>
    <w:rsid w:val="002A6C56"/>
    <w:rsid w:val="002C04C4"/>
    <w:rsid w:val="002C090C"/>
    <w:rsid w:val="002C1243"/>
    <w:rsid w:val="002C1815"/>
    <w:rsid w:val="002C475E"/>
    <w:rsid w:val="002C6AD6"/>
    <w:rsid w:val="002D12DC"/>
    <w:rsid w:val="002D193A"/>
    <w:rsid w:val="002D6C2A"/>
    <w:rsid w:val="002D7A86"/>
    <w:rsid w:val="002E1C93"/>
    <w:rsid w:val="002F1BB0"/>
    <w:rsid w:val="002F45FF"/>
    <w:rsid w:val="002F66D3"/>
    <w:rsid w:val="002F6D17"/>
    <w:rsid w:val="00302887"/>
    <w:rsid w:val="003056EB"/>
    <w:rsid w:val="003071FF"/>
    <w:rsid w:val="00310652"/>
    <w:rsid w:val="00311065"/>
    <w:rsid w:val="0031371D"/>
    <w:rsid w:val="00315211"/>
    <w:rsid w:val="0031789F"/>
    <w:rsid w:val="00320788"/>
    <w:rsid w:val="003233A3"/>
    <w:rsid w:val="0033376E"/>
    <w:rsid w:val="00334C33"/>
    <w:rsid w:val="00335552"/>
    <w:rsid w:val="0034455D"/>
    <w:rsid w:val="0034604B"/>
    <w:rsid w:val="00346D17"/>
    <w:rsid w:val="00347972"/>
    <w:rsid w:val="00350D17"/>
    <w:rsid w:val="0035469B"/>
    <w:rsid w:val="00354C0C"/>
    <w:rsid w:val="003559CC"/>
    <w:rsid w:val="00355D4B"/>
    <w:rsid w:val="003569D7"/>
    <w:rsid w:val="003608AC"/>
    <w:rsid w:val="00363A23"/>
    <w:rsid w:val="0036440C"/>
    <w:rsid w:val="0036465A"/>
    <w:rsid w:val="00390C38"/>
    <w:rsid w:val="00392748"/>
    <w:rsid w:val="00392C65"/>
    <w:rsid w:val="00392ED5"/>
    <w:rsid w:val="003931D7"/>
    <w:rsid w:val="003A19DC"/>
    <w:rsid w:val="003A1B45"/>
    <w:rsid w:val="003A220C"/>
    <w:rsid w:val="003B256A"/>
    <w:rsid w:val="003B46FC"/>
    <w:rsid w:val="003B5767"/>
    <w:rsid w:val="003B7605"/>
    <w:rsid w:val="003C08AA"/>
    <w:rsid w:val="003C2A7B"/>
    <w:rsid w:val="003C49EF"/>
    <w:rsid w:val="003C6BCA"/>
    <w:rsid w:val="003C7902"/>
    <w:rsid w:val="003D0BFF"/>
    <w:rsid w:val="003D47DD"/>
    <w:rsid w:val="003D6DC3"/>
    <w:rsid w:val="003D6EF1"/>
    <w:rsid w:val="003E5BE5"/>
    <w:rsid w:val="003F18D1"/>
    <w:rsid w:val="003F20EC"/>
    <w:rsid w:val="003F3852"/>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62CA"/>
    <w:rsid w:val="0049352C"/>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B2F"/>
    <w:rsid w:val="004E6152"/>
    <w:rsid w:val="004F344A"/>
    <w:rsid w:val="004F4EC3"/>
    <w:rsid w:val="00504ED4"/>
    <w:rsid w:val="0050777F"/>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3B77"/>
    <w:rsid w:val="005762B1"/>
    <w:rsid w:val="00580456"/>
    <w:rsid w:val="00580E73"/>
    <w:rsid w:val="00583BD1"/>
    <w:rsid w:val="00592329"/>
    <w:rsid w:val="00593386"/>
    <w:rsid w:val="00596998"/>
    <w:rsid w:val="0059790F"/>
    <w:rsid w:val="005A6E62"/>
    <w:rsid w:val="005B2FB3"/>
    <w:rsid w:val="005B37F2"/>
    <w:rsid w:val="005C6F8C"/>
    <w:rsid w:val="005D1D97"/>
    <w:rsid w:val="005D2B29"/>
    <w:rsid w:val="005D354A"/>
    <w:rsid w:val="005D3E53"/>
    <w:rsid w:val="005D506C"/>
    <w:rsid w:val="005D6C6A"/>
    <w:rsid w:val="005E15F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3DA9"/>
    <w:rsid w:val="00636C28"/>
    <w:rsid w:val="006428E5"/>
    <w:rsid w:val="00644958"/>
    <w:rsid w:val="006513FB"/>
    <w:rsid w:val="00656EEF"/>
    <w:rsid w:val="006576AF"/>
    <w:rsid w:val="00666BFB"/>
    <w:rsid w:val="00672919"/>
    <w:rsid w:val="00677544"/>
    <w:rsid w:val="00681687"/>
    <w:rsid w:val="00684E0E"/>
    <w:rsid w:val="00686295"/>
    <w:rsid w:val="00686587"/>
    <w:rsid w:val="006904CF"/>
    <w:rsid w:val="00695EE2"/>
    <w:rsid w:val="0069660B"/>
    <w:rsid w:val="006A1B33"/>
    <w:rsid w:val="006A1BC0"/>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4B40"/>
    <w:rsid w:val="006E5FE9"/>
    <w:rsid w:val="006E6581"/>
    <w:rsid w:val="006E71DF"/>
    <w:rsid w:val="006F1616"/>
    <w:rsid w:val="006F1CC4"/>
    <w:rsid w:val="006F2A86"/>
    <w:rsid w:val="006F3163"/>
    <w:rsid w:val="00705BDB"/>
    <w:rsid w:val="00705FEC"/>
    <w:rsid w:val="00710659"/>
    <w:rsid w:val="0071147A"/>
    <w:rsid w:val="0071185D"/>
    <w:rsid w:val="00721E01"/>
    <w:rsid w:val="007222AD"/>
    <w:rsid w:val="007267CF"/>
    <w:rsid w:val="00730C86"/>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768F9"/>
    <w:rsid w:val="00780B37"/>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49D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4240"/>
    <w:rsid w:val="00882B63"/>
    <w:rsid w:val="00883500"/>
    <w:rsid w:val="0088426A"/>
    <w:rsid w:val="008852BA"/>
    <w:rsid w:val="00885753"/>
    <w:rsid w:val="00890108"/>
    <w:rsid w:val="00893877"/>
    <w:rsid w:val="0089532C"/>
    <w:rsid w:val="00896165"/>
    <w:rsid w:val="00896681"/>
    <w:rsid w:val="00897E35"/>
    <w:rsid w:val="008A2749"/>
    <w:rsid w:val="008A2C92"/>
    <w:rsid w:val="008A3A90"/>
    <w:rsid w:val="008B06D4"/>
    <w:rsid w:val="008B4F20"/>
    <w:rsid w:val="008B5829"/>
    <w:rsid w:val="008B68E7"/>
    <w:rsid w:val="008B7FFD"/>
    <w:rsid w:val="008C286A"/>
    <w:rsid w:val="008C2920"/>
    <w:rsid w:val="008C4307"/>
    <w:rsid w:val="008C7131"/>
    <w:rsid w:val="008D08A8"/>
    <w:rsid w:val="008D23DF"/>
    <w:rsid w:val="008D73BF"/>
    <w:rsid w:val="008D7F09"/>
    <w:rsid w:val="008E00D5"/>
    <w:rsid w:val="008E5B64"/>
    <w:rsid w:val="008E7DAA"/>
    <w:rsid w:val="008F0094"/>
    <w:rsid w:val="008F03EF"/>
    <w:rsid w:val="008F340F"/>
    <w:rsid w:val="008F661A"/>
    <w:rsid w:val="00903523"/>
    <w:rsid w:val="00906281"/>
    <w:rsid w:val="0090659A"/>
    <w:rsid w:val="0091088A"/>
    <w:rsid w:val="00911080"/>
    <w:rsid w:val="00912500"/>
    <w:rsid w:val="0091350B"/>
    <w:rsid w:val="00915986"/>
    <w:rsid w:val="00917624"/>
    <w:rsid w:val="00926CB2"/>
    <w:rsid w:val="00930386"/>
    <w:rsid w:val="009309F5"/>
    <w:rsid w:val="00933237"/>
    <w:rsid w:val="00933F28"/>
    <w:rsid w:val="009400C3"/>
    <w:rsid w:val="009453F7"/>
    <w:rsid w:val="009476C0"/>
    <w:rsid w:val="009626CC"/>
    <w:rsid w:val="00963E34"/>
    <w:rsid w:val="00964DFA"/>
    <w:rsid w:val="00970A69"/>
    <w:rsid w:val="00977E20"/>
    <w:rsid w:val="0098155C"/>
    <w:rsid w:val="00983B77"/>
    <w:rsid w:val="0099038A"/>
    <w:rsid w:val="00996053"/>
    <w:rsid w:val="009A0B2F"/>
    <w:rsid w:val="009A1CF4"/>
    <w:rsid w:val="009A22DC"/>
    <w:rsid w:val="009A37D7"/>
    <w:rsid w:val="009A4E17"/>
    <w:rsid w:val="009A6955"/>
    <w:rsid w:val="009B1148"/>
    <w:rsid w:val="009B341C"/>
    <w:rsid w:val="009B5747"/>
    <w:rsid w:val="009C0B81"/>
    <w:rsid w:val="009C3182"/>
    <w:rsid w:val="009D2C27"/>
    <w:rsid w:val="009D3942"/>
    <w:rsid w:val="009D503E"/>
    <w:rsid w:val="009E2309"/>
    <w:rsid w:val="009E42B9"/>
    <w:rsid w:val="009E4E17"/>
    <w:rsid w:val="009E54B9"/>
    <w:rsid w:val="009F4C2E"/>
    <w:rsid w:val="00A00198"/>
    <w:rsid w:val="00A014A3"/>
    <w:rsid w:val="00A027CC"/>
    <w:rsid w:val="00A0412D"/>
    <w:rsid w:val="00A15DF0"/>
    <w:rsid w:val="00A2073B"/>
    <w:rsid w:val="00A21211"/>
    <w:rsid w:val="00A30F8A"/>
    <w:rsid w:val="00A33890"/>
    <w:rsid w:val="00A34E7F"/>
    <w:rsid w:val="00A44811"/>
    <w:rsid w:val="00A465E2"/>
    <w:rsid w:val="00A46F0A"/>
    <w:rsid w:val="00A46F25"/>
    <w:rsid w:val="00A47CC2"/>
    <w:rsid w:val="00A502BA"/>
    <w:rsid w:val="00A60146"/>
    <w:rsid w:val="00A601A9"/>
    <w:rsid w:val="00A60F6F"/>
    <w:rsid w:val="00A622C4"/>
    <w:rsid w:val="00A6283D"/>
    <w:rsid w:val="00A66649"/>
    <w:rsid w:val="00A676FF"/>
    <w:rsid w:val="00A73EBA"/>
    <w:rsid w:val="00A754B4"/>
    <w:rsid w:val="00A76665"/>
    <w:rsid w:val="00A76749"/>
    <w:rsid w:val="00A807C1"/>
    <w:rsid w:val="00A82658"/>
    <w:rsid w:val="00A83374"/>
    <w:rsid w:val="00A92A2C"/>
    <w:rsid w:val="00A96172"/>
    <w:rsid w:val="00A96D52"/>
    <w:rsid w:val="00A97C5F"/>
    <w:rsid w:val="00AB0D6A"/>
    <w:rsid w:val="00AB43B3"/>
    <w:rsid w:val="00AB49B9"/>
    <w:rsid w:val="00AB501D"/>
    <w:rsid w:val="00AB758A"/>
    <w:rsid w:val="00AC027E"/>
    <w:rsid w:val="00AC1E7E"/>
    <w:rsid w:val="00AC507D"/>
    <w:rsid w:val="00AC5988"/>
    <w:rsid w:val="00AC66E4"/>
    <w:rsid w:val="00AD04F2"/>
    <w:rsid w:val="00AD4578"/>
    <w:rsid w:val="00AD68E9"/>
    <w:rsid w:val="00AE43DB"/>
    <w:rsid w:val="00AE56C0"/>
    <w:rsid w:val="00AF07BB"/>
    <w:rsid w:val="00AF7ACC"/>
    <w:rsid w:val="00B00914"/>
    <w:rsid w:val="00B02A8E"/>
    <w:rsid w:val="00B052EE"/>
    <w:rsid w:val="00B1081F"/>
    <w:rsid w:val="00B12FDA"/>
    <w:rsid w:val="00B2496B"/>
    <w:rsid w:val="00B27499"/>
    <w:rsid w:val="00B3010D"/>
    <w:rsid w:val="00B35151"/>
    <w:rsid w:val="00B433F2"/>
    <w:rsid w:val="00B458E8"/>
    <w:rsid w:val="00B5397B"/>
    <w:rsid w:val="00B53EE9"/>
    <w:rsid w:val="00B547D2"/>
    <w:rsid w:val="00B6183E"/>
    <w:rsid w:val="00B62809"/>
    <w:rsid w:val="00B62FB7"/>
    <w:rsid w:val="00B74716"/>
    <w:rsid w:val="00B7675A"/>
    <w:rsid w:val="00B77113"/>
    <w:rsid w:val="00B81898"/>
    <w:rsid w:val="00B82DED"/>
    <w:rsid w:val="00B8606B"/>
    <w:rsid w:val="00B878E7"/>
    <w:rsid w:val="00B879CC"/>
    <w:rsid w:val="00B97278"/>
    <w:rsid w:val="00B97943"/>
    <w:rsid w:val="00BA1D0B"/>
    <w:rsid w:val="00BA2B50"/>
    <w:rsid w:val="00BA6972"/>
    <w:rsid w:val="00BB13DE"/>
    <w:rsid w:val="00BB1E0D"/>
    <w:rsid w:val="00BB26C8"/>
    <w:rsid w:val="00BB4D9B"/>
    <w:rsid w:val="00BB73FF"/>
    <w:rsid w:val="00BB7688"/>
    <w:rsid w:val="00BC7423"/>
    <w:rsid w:val="00BC7CAC"/>
    <w:rsid w:val="00BD6D76"/>
    <w:rsid w:val="00BE56B3"/>
    <w:rsid w:val="00BE676D"/>
    <w:rsid w:val="00BF04E8"/>
    <w:rsid w:val="00BF16BF"/>
    <w:rsid w:val="00BF18F3"/>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4C7D"/>
    <w:rsid w:val="00C65F26"/>
    <w:rsid w:val="00C670EE"/>
    <w:rsid w:val="00C67E3B"/>
    <w:rsid w:val="00C71F4C"/>
    <w:rsid w:val="00C73E03"/>
    <w:rsid w:val="00C77B29"/>
    <w:rsid w:val="00C8119F"/>
    <w:rsid w:val="00C87039"/>
    <w:rsid w:val="00C8718B"/>
    <w:rsid w:val="00C872E4"/>
    <w:rsid w:val="00C878D9"/>
    <w:rsid w:val="00C90311"/>
    <w:rsid w:val="00C91C26"/>
    <w:rsid w:val="00C9587B"/>
    <w:rsid w:val="00CA2BB2"/>
    <w:rsid w:val="00CA62B2"/>
    <w:rsid w:val="00CA711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E7AE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EB5"/>
    <w:rsid w:val="00DB1C89"/>
    <w:rsid w:val="00DB3763"/>
    <w:rsid w:val="00DB3C55"/>
    <w:rsid w:val="00DB4029"/>
    <w:rsid w:val="00DB5F4D"/>
    <w:rsid w:val="00DB66F2"/>
    <w:rsid w:val="00DB6DA5"/>
    <w:rsid w:val="00DC076B"/>
    <w:rsid w:val="00DC186F"/>
    <w:rsid w:val="00DC252F"/>
    <w:rsid w:val="00DC6050"/>
    <w:rsid w:val="00DC6445"/>
    <w:rsid w:val="00DC7660"/>
    <w:rsid w:val="00DD35E1"/>
    <w:rsid w:val="00DD3AF8"/>
    <w:rsid w:val="00DD43EA"/>
    <w:rsid w:val="00DE6F44"/>
    <w:rsid w:val="00DF1B58"/>
    <w:rsid w:val="00E009DA"/>
    <w:rsid w:val="00E037D9"/>
    <w:rsid w:val="00E04927"/>
    <w:rsid w:val="00E11A48"/>
    <w:rsid w:val="00E130EB"/>
    <w:rsid w:val="00E1418E"/>
    <w:rsid w:val="00E162CD"/>
    <w:rsid w:val="00E17FA5"/>
    <w:rsid w:val="00E21BFE"/>
    <w:rsid w:val="00E21C88"/>
    <w:rsid w:val="00E223AC"/>
    <w:rsid w:val="00E26930"/>
    <w:rsid w:val="00E27257"/>
    <w:rsid w:val="00E27F4F"/>
    <w:rsid w:val="00E3292A"/>
    <w:rsid w:val="00E37B16"/>
    <w:rsid w:val="00E449D0"/>
    <w:rsid w:val="00E44A34"/>
    <w:rsid w:val="00E4506A"/>
    <w:rsid w:val="00E53F99"/>
    <w:rsid w:val="00E54EF7"/>
    <w:rsid w:val="00E56510"/>
    <w:rsid w:val="00E62EA8"/>
    <w:rsid w:val="00E67A6E"/>
    <w:rsid w:val="00E70096"/>
    <w:rsid w:val="00E71B43"/>
    <w:rsid w:val="00E81612"/>
    <w:rsid w:val="00E82BD7"/>
    <w:rsid w:val="00E859E3"/>
    <w:rsid w:val="00E87643"/>
    <w:rsid w:val="00E87D18"/>
    <w:rsid w:val="00E87D62"/>
    <w:rsid w:val="00E97333"/>
    <w:rsid w:val="00EA486E"/>
    <w:rsid w:val="00EA4FA3"/>
    <w:rsid w:val="00EB001B"/>
    <w:rsid w:val="00EB3082"/>
    <w:rsid w:val="00EB6C33"/>
    <w:rsid w:val="00EC55AE"/>
    <w:rsid w:val="00EC6F62"/>
    <w:rsid w:val="00ED2EA2"/>
    <w:rsid w:val="00ED6019"/>
    <w:rsid w:val="00ED7830"/>
    <w:rsid w:val="00EE2BFF"/>
    <w:rsid w:val="00EE3909"/>
    <w:rsid w:val="00EF17CA"/>
    <w:rsid w:val="00EF4205"/>
    <w:rsid w:val="00EF5939"/>
    <w:rsid w:val="00F01714"/>
    <w:rsid w:val="00F0258F"/>
    <w:rsid w:val="00F02D06"/>
    <w:rsid w:val="00F056E5"/>
    <w:rsid w:val="00F06FDD"/>
    <w:rsid w:val="00F10819"/>
    <w:rsid w:val="00F11219"/>
    <w:rsid w:val="00F131B7"/>
    <w:rsid w:val="00F16F35"/>
    <w:rsid w:val="00F17559"/>
    <w:rsid w:val="00F21EA8"/>
    <w:rsid w:val="00F2229D"/>
    <w:rsid w:val="00F25ABB"/>
    <w:rsid w:val="00F26F62"/>
    <w:rsid w:val="00F27963"/>
    <w:rsid w:val="00F30103"/>
    <w:rsid w:val="00F30446"/>
    <w:rsid w:val="00F4135D"/>
    <w:rsid w:val="00F416FF"/>
    <w:rsid w:val="00F41F1B"/>
    <w:rsid w:val="00F46BD9"/>
    <w:rsid w:val="00F60BE0"/>
    <w:rsid w:val="00F6280E"/>
    <w:rsid w:val="00F7050A"/>
    <w:rsid w:val="00F75533"/>
    <w:rsid w:val="00F8036D"/>
    <w:rsid w:val="00F809DC"/>
    <w:rsid w:val="00F818F8"/>
    <w:rsid w:val="00F86EB0"/>
    <w:rsid w:val="00F95E93"/>
    <w:rsid w:val="00FA154B"/>
    <w:rsid w:val="00FA3811"/>
    <w:rsid w:val="00FA3B9F"/>
    <w:rsid w:val="00FA3F06"/>
    <w:rsid w:val="00FA4A26"/>
    <w:rsid w:val="00FA7084"/>
    <w:rsid w:val="00FA7BEF"/>
    <w:rsid w:val="00FB1105"/>
    <w:rsid w:val="00FB1929"/>
    <w:rsid w:val="00FB5FD9"/>
    <w:rsid w:val="00FB6713"/>
    <w:rsid w:val="00FC24CD"/>
    <w:rsid w:val="00FD1398"/>
    <w:rsid w:val="00FD33AB"/>
    <w:rsid w:val="00FD3BA4"/>
    <w:rsid w:val="00FD46FC"/>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AC18D"/>
  <w15:docId w15:val="{0E6B511C-C191-4369-876C-B0326A69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A76665"/>
    <w:pPr>
      <w:keepNext/>
      <w:keepLines/>
      <w:numPr>
        <w:numId w:val="5"/>
      </w:numPr>
      <w:spacing w:before="240" w:after="120"/>
      <w:outlineLvl w:val="0"/>
    </w:pPr>
    <w:rPr>
      <w:b/>
      <w:bCs/>
      <w:noProof/>
      <w:sz w:val="26"/>
      <w:szCs w:val="26"/>
    </w:rPr>
  </w:style>
  <w:style w:type="paragraph" w:styleId="Ttulo2">
    <w:name w:val="heading 2"/>
    <w:basedOn w:val="Normal"/>
    <w:next w:val="BodyTextL25"/>
    <w:link w:val="Ttulo2C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Ttulo3">
    <w:name w:val="heading 3"/>
    <w:basedOn w:val="Normal"/>
    <w:next w:val="Normal"/>
    <w:link w:val="Ttulo3Car"/>
    <w:unhideWhenUsed/>
    <w:qFormat/>
    <w:rsid w:val="00A76665"/>
    <w:pPr>
      <w:keepNext/>
      <w:numPr>
        <w:ilvl w:val="2"/>
        <w:numId w:val="5"/>
      </w:numPr>
      <w:spacing w:before="240" w:line="240" w:lineRule="auto"/>
      <w:outlineLvl w:val="2"/>
    </w:pPr>
    <w:rPr>
      <w:rFonts w:eastAsia="Times New Roman"/>
      <w:b/>
      <w:bCs/>
      <w:sz w:val="24"/>
      <w:szCs w:val="26"/>
    </w:rPr>
  </w:style>
  <w:style w:type="paragraph" w:styleId="Ttulo4">
    <w:name w:val="heading 4"/>
    <w:basedOn w:val="BodyTextL25"/>
    <w:next w:val="BodyTextL25"/>
    <w:link w:val="Ttulo4Car"/>
    <w:unhideWhenUsed/>
    <w:qFormat/>
    <w:rsid w:val="000B6183"/>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452F4"/>
    <w:rPr>
      <w:b/>
      <w:bCs/>
      <w:noProof/>
      <w:sz w:val="26"/>
      <w:szCs w:val="26"/>
    </w:rPr>
  </w:style>
  <w:style w:type="character" w:customStyle="1" w:styleId="Ttulo2Car">
    <w:name w:val="Título 2 Car"/>
    <w:link w:val="Ttulo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83BD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0B618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0B6183"/>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0C6425"/>
    <w:rPr>
      <w:rFonts w:eastAsia="Times New Roman"/>
      <w:b/>
      <w:bCs/>
      <w:sz w:val="24"/>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StepHead">
    <w:name w:val="Step Head"/>
    <w:basedOn w:val="Ttulo2"/>
    <w:next w:val="BodyTextL25"/>
    <w:qFormat/>
    <w:rsid w:val="001C357F"/>
    <w:pPr>
      <w:keepLines/>
      <w:numPr>
        <w:ilvl w:val="0"/>
        <w:numId w:val="0"/>
      </w:numPr>
      <w:tabs>
        <w:tab w:val="num" w:pos="936"/>
      </w:tabs>
      <w:spacing w:before="240"/>
      <w:ind w:left="936" w:hanging="936"/>
    </w:pPr>
    <w:rPr>
      <w:sz w:val="22"/>
    </w:rPr>
  </w:style>
  <w:style w:type="paragraph" w:customStyle="1" w:styleId="PartHead">
    <w:name w:val="Part Head"/>
    <w:basedOn w:val="Ttulo1"/>
    <w:next w:val="BodyTextL25"/>
    <w:qFormat/>
    <w:rsid w:val="001C357F"/>
    <w:pPr>
      <w:numPr>
        <w:numId w:val="0"/>
      </w:numPr>
      <w:tabs>
        <w:tab w:val="num" w:pos="1080"/>
      </w:tabs>
      <w:spacing w:after="0"/>
      <w:ind w:left="1080" w:hanging="1080"/>
    </w:pPr>
    <w:rPr>
      <w:rFonts w:eastAsia="Times New Roman"/>
      <w:noProof w:val="0"/>
      <w:sz w:val="28"/>
      <w:szCs w:val="28"/>
    </w:rPr>
  </w:style>
  <w:style w:type="numbering" w:customStyle="1" w:styleId="PartStepSubStepList">
    <w:name w:val="Part_Step_SubStep_List"/>
    <w:basedOn w:val="Sinlista"/>
    <w:uiPriority w:val="99"/>
    <w:rsid w:val="001C357F"/>
    <w:pPr>
      <w:numPr>
        <w:numId w:val="10"/>
      </w:numPr>
    </w:pPr>
  </w:style>
  <w:style w:type="numbering" w:customStyle="1" w:styleId="PartStepSubStepList1">
    <w:name w:val="Part_Step_SubStep_List1"/>
    <w:basedOn w:val="Sinlista"/>
    <w:uiPriority w:val="99"/>
    <w:rsid w:val="002D193A"/>
  </w:style>
  <w:style w:type="paragraph" w:styleId="Revisin">
    <w:name w:val="Revision"/>
    <w:hidden/>
    <w:uiPriority w:val="99"/>
    <w:semiHidden/>
    <w:rsid w:val="000A6AB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B44AD758B7484BA8EA53B2DC71B6AC"/>
        <w:category>
          <w:name w:val="General"/>
          <w:gallery w:val="placeholder"/>
        </w:category>
        <w:types>
          <w:type w:val="bbPlcHdr"/>
        </w:types>
        <w:behaviors>
          <w:behavior w:val="content"/>
        </w:behaviors>
        <w:guid w:val="{EA0A1829-D7BE-4D5D-9D94-DD12D5E6556A}"/>
      </w:docPartPr>
      <w:docPartBody>
        <w:p w:rsidR="00682612" w:rsidRDefault="00660C9B">
          <w:pPr>
            <w:pStyle w:val="74B44AD758B7484BA8EA53B2DC71B6AC"/>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C9B"/>
    <w:rsid w:val="000508C1"/>
    <w:rsid w:val="000A4608"/>
    <w:rsid w:val="002458A4"/>
    <w:rsid w:val="005161CA"/>
    <w:rsid w:val="00522FA3"/>
    <w:rsid w:val="005870A2"/>
    <w:rsid w:val="00660C9B"/>
    <w:rsid w:val="00682612"/>
    <w:rsid w:val="00824403"/>
    <w:rsid w:val="008B63FC"/>
    <w:rsid w:val="00E12E85"/>
    <w:rsid w:val="00FF0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74B44AD758B7484BA8EA53B2DC71B6AC">
    <w:name w:val="74B44AD758B7484BA8EA53B2DC71B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E9031A-A71E-4B23-BD08-A291BA932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120</TotalTime>
  <Pages>8</Pages>
  <Words>1854</Words>
  <Characters>10197</Characters>
  <Application>Microsoft Office Word</Application>
  <DocSecurity>0</DocSecurity>
  <Lines>84</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Guía de configuración HSRP</vt:lpstr>
      <vt:lpstr>Packet Tracer - HSRP Configuration Guide</vt:lpstr>
    </vt:vector>
  </TitlesOfParts>
  <Company>Cisco Systems, Inc.</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Guía de configuración HSRP</dc:title>
  <dc:subject/>
  <dc:creator>Martin Benson</dc:creator>
  <cp:keywords/>
  <dc:description>2019</dc:description>
  <cp:lastModifiedBy>Lizethe Pérez Fuertes</cp:lastModifiedBy>
  <cp:revision>5</cp:revision>
  <cp:lastPrinted>2019-11-11T16:26:00Z</cp:lastPrinted>
  <dcterms:created xsi:type="dcterms:W3CDTF">2023-01-30T21:53:00Z</dcterms:created>
  <dcterms:modified xsi:type="dcterms:W3CDTF">2023-01-31T22:07:00Z</dcterms:modified>
</cp:coreProperties>
</file>