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545" w:rsidRDefault="00581501" w:rsidP="00581501">
      <w:pPr>
        <w:pStyle w:val="2"/>
        <w:numPr>
          <w:ilvl w:val="0"/>
          <w:numId w:val="1"/>
        </w:numPr>
        <w:rPr>
          <w:rFonts w:hint="eastAsia"/>
        </w:rPr>
      </w:pPr>
      <w:r>
        <w:t>作业</w:t>
      </w:r>
    </w:p>
    <w:p w:rsidR="00581501" w:rsidRDefault="00581501" w:rsidP="0058150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编写购物车</w:t>
      </w:r>
    </w:p>
    <w:p w:rsidR="00581501" w:rsidRDefault="008025D4" w:rsidP="00581501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具体实现了以下功能</w:t>
      </w:r>
    </w:p>
    <w:p w:rsidR="008025D4" w:rsidRPr="00730315" w:rsidRDefault="008025D4" w:rsidP="008025D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</w:rPr>
      </w:pPr>
      <w:r w:rsidRPr="00730315">
        <w:rPr>
          <w:rFonts w:ascii="宋体" w:eastAsia="宋体" w:hAnsi="宋体" w:hint="eastAsia"/>
        </w:rPr>
        <w:t>可购买商品信息展示,主界面还可以动态展示用户信息（比如余额）</w:t>
      </w:r>
    </w:p>
    <w:p w:rsidR="008025D4" w:rsidRPr="00730315" w:rsidRDefault="008025D4" w:rsidP="008025D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</w:rPr>
      </w:pPr>
      <w:r w:rsidRPr="00730315">
        <w:rPr>
          <w:rFonts w:ascii="宋体" w:eastAsia="宋体" w:hAnsi="宋体"/>
        </w:rPr>
        <w:t>显示购物车内商品的数量</w:t>
      </w:r>
    </w:p>
    <w:p w:rsidR="008025D4" w:rsidRPr="00730315" w:rsidRDefault="008025D4" w:rsidP="008025D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</w:rPr>
      </w:pPr>
      <w:r w:rsidRPr="00730315">
        <w:rPr>
          <w:rFonts w:ascii="宋体" w:eastAsia="宋体" w:hAnsi="宋体"/>
        </w:rPr>
        <w:t>购物车内的商品增加和删除</w:t>
      </w:r>
    </w:p>
    <w:p w:rsidR="008025D4" w:rsidRPr="00730315" w:rsidRDefault="008025D4" w:rsidP="008025D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</w:rPr>
      </w:pPr>
      <w:r w:rsidRPr="00730315">
        <w:rPr>
          <w:rFonts w:ascii="宋体" w:eastAsia="宋体" w:hAnsi="宋体" w:hint="eastAsia"/>
        </w:rPr>
        <w:t>用户可以对当前用户进行充值</w:t>
      </w:r>
    </w:p>
    <w:p w:rsidR="008025D4" w:rsidRPr="00730315" w:rsidRDefault="008025D4" w:rsidP="008025D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</w:rPr>
      </w:pPr>
      <w:r w:rsidRPr="00730315">
        <w:rPr>
          <w:rFonts w:ascii="宋体" w:eastAsia="宋体" w:hAnsi="宋体" w:hint="eastAsia"/>
        </w:rPr>
        <w:t>结算系统，结算后清空购物车并更新用户余额</w:t>
      </w:r>
    </w:p>
    <w:p w:rsidR="008025D4" w:rsidRDefault="008025D4" w:rsidP="008025D4">
      <w:pPr>
        <w:spacing w:line="360" w:lineRule="auto"/>
        <w:rPr>
          <w:rFonts w:hint="eastAsia"/>
        </w:rPr>
      </w:pPr>
    </w:p>
    <w:p w:rsidR="008025D4" w:rsidRDefault="008025D4" w:rsidP="008025D4">
      <w:pPr>
        <w:pStyle w:val="2"/>
        <w:numPr>
          <w:ilvl w:val="0"/>
          <w:numId w:val="1"/>
        </w:numPr>
        <w:rPr>
          <w:rFonts w:hint="eastAsia"/>
        </w:rPr>
      </w:pPr>
      <w:r>
        <w:t>说明</w:t>
      </w:r>
    </w:p>
    <w:p w:rsidR="008025D4" w:rsidRPr="00F15668" w:rsidRDefault="00F15668" w:rsidP="00F15668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F15668">
        <w:rPr>
          <w:rFonts w:hint="eastAsia"/>
          <w:b/>
        </w:rPr>
        <w:t>用户文件说明</w:t>
      </w:r>
    </w:p>
    <w:p w:rsidR="00F15668" w:rsidRPr="00F15668" w:rsidRDefault="00F15668" w:rsidP="00F15668">
      <w:pPr>
        <w:ind w:firstLineChars="300" w:firstLine="630"/>
        <w:rPr>
          <w:rFonts w:ascii="宋体" w:eastAsia="宋体" w:hAnsi="宋体"/>
        </w:rPr>
      </w:pPr>
      <w:proofErr w:type="spellStart"/>
      <w:proofErr w:type="gramStart"/>
      <w:r w:rsidRPr="00F15668">
        <w:rPr>
          <w:rFonts w:ascii="宋体" w:eastAsia="宋体" w:hAnsi="宋体"/>
        </w:rPr>
        <w:t>lizexiong</w:t>
      </w:r>
      <w:proofErr w:type="spellEnd"/>
      <w:proofErr w:type="gramEnd"/>
      <w:r w:rsidRPr="00F15668">
        <w:rPr>
          <w:rFonts w:ascii="宋体" w:eastAsia="宋体" w:hAnsi="宋体"/>
        </w:rPr>
        <w:t xml:space="preserve"> 123 5000</w:t>
      </w:r>
    </w:p>
    <w:p w:rsidR="00F15668" w:rsidRDefault="00F15668" w:rsidP="00F15668">
      <w:pPr>
        <w:pStyle w:val="a5"/>
        <w:ind w:leftChars="171" w:left="359" w:firstLineChars="100" w:firstLine="210"/>
        <w:rPr>
          <w:rFonts w:ascii="宋体" w:eastAsia="宋体" w:hAnsi="宋体" w:hint="eastAsia"/>
        </w:rPr>
      </w:pPr>
      <w:proofErr w:type="spellStart"/>
      <w:proofErr w:type="gramStart"/>
      <w:r w:rsidRPr="00F15668">
        <w:rPr>
          <w:rFonts w:ascii="宋体" w:eastAsia="宋体" w:hAnsi="宋体"/>
        </w:rPr>
        <w:t>wuxinzhe</w:t>
      </w:r>
      <w:proofErr w:type="spellEnd"/>
      <w:r w:rsidRPr="00F15668">
        <w:rPr>
          <w:rFonts w:ascii="宋体" w:eastAsia="宋体" w:hAnsi="宋体"/>
        </w:rPr>
        <w:t xml:space="preserve">  123</w:t>
      </w:r>
      <w:proofErr w:type="gramEnd"/>
      <w:r w:rsidRPr="00F15668">
        <w:rPr>
          <w:rFonts w:ascii="宋体" w:eastAsia="宋体" w:hAnsi="宋体"/>
        </w:rPr>
        <w:t xml:space="preserve"> 100</w:t>
      </w:r>
    </w:p>
    <w:p w:rsidR="00F15668" w:rsidRDefault="00F15668" w:rsidP="00F15668">
      <w:pPr>
        <w:pStyle w:val="a5"/>
        <w:ind w:leftChars="171" w:left="359"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第一列用户名，第二列密码，第三列用户金额</w:t>
      </w:r>
    </w:p>
    <w:p w:rsidR="00F15668" w:rsidRDefault="00F15668" w:rsidP="00F15668">
      <w:pPr>
        <w:rPr>
          <w:rFonts w:ascii="宋体" w:eastAsia="宋体" w:hAnsi="宋体" w:hint="eastAsia"/>
        </w:rPr>
      </w:pPr>
    </w:p>
    <w:p w:rsidR="00F15668" w:rsidRDefault="00BF1E32" w:rsidP="00BF1E32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BF1E32">
        <w:rPr>
          <w:rFonts w:hint="eastAsia"/>
          <w:b/>
        </w:rPr>
        <w:t>程序逻辑说明</w:t>
      </w:r>
    </w:p>
    <w:p w:rsidR="00B73AD5" w:rsidRDefault="00B73AD5" w:rsidP="00B73AD5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个模块</w:t>
      </w:r>
    </w:p>
    <w:p w:rsidR="00730315" w:rsidRPr="00730315" w:rsidRDefault="00730315" w:rsidP="00730315">
      <w:pPr>
        <w:pStyle w:val="HTML"/>
        <w:shd w:val="clear" w:color="auto" w:fill="FFFFFF"/>
        <w:tabs>
          <w:tab w:val="clear" w:pos="916"/>
        </w:tabs>
        <w:ind w:left="360" w:firstLineChars="28" w:firstLine="59"/>
        <w:rPr>
          <w:rFonts w:cstheme="minorBidi" w:hint="eastAsia"/>
          <w:kern w:val="2"/>
          <w:sz w:val="21"/>
          <w:szCs w:val="22"/>
        </w:rPr>
      </w:pPr>
      <w:r w:rsidRPr="00730315">
        <w:rPr>
          <w:rFonts w:cstheme="minorBidi" w:hint="eastAsia"/>
          <w:kern w:val="2"/>
          <w:sz w:val="21"/>
          <w:szCs w:val="22"/>
        </w:rPr>
        <w:t>#用户信息显示模块</w:t>
      </w:r>
      <w:r w:rsidRPr="00730315">
        <w:rPr>
          <w:rFonts w:cstheme="minorBidi" w:hint="eastAsia"/>
          <w:kern w:val="2"/>
          <w:sz w:val="21"/>
          <w:szCs w:val="22"/>
        </w:rPr>
        <w:br/>
      </w:r>
      <w:proofErr w:type="spellStart"/>
      <w:r w:rsidRPr="00730315">
        <w:rPr>
          <w:rFonts w:cstheme="minorBidi" w:hint="eastAsia"/>
          <w:kern w:val="2"/>
          <w:sz w:val="21"/>
          <w:szCs w:val="22"/>
        </w:rPr>
        <w:t>ShoppingList</w:t>
      </w:r>
      <w:proofErr w:type="spellEnd"/>
    </w:p>
    <w:p w:rsidR="00730315" w:rsidRPr="00730315" w:rsidRDefault="00730315" w:rsidP="00730315">
      <w:pPr>
        <w:pStyle w:val="HTML"/>
        <w:shd w:val="clear" w:color="auto" w:fill="FFFFFF"/>
        <w:ind w:firstLineChars="200" w:firstLine="420"/>
        <w:rPr>
          <w:rFonts w:cstheme="minorBidi" w:hint="eastAsia"/>
          <w:kern w:val="2"/>
          <w:sz w:val="21"/>
          <w:szCs w:val="22"/>
        </w:rPr>
      </w:pPr>
      <w:r w:rsidRPr="00730315">
        <w:rPr>
          <w:rFonts w:cstheme="minorBidi" w:hint="eastAsia"/>
          <w:kern w:val="2"/>
          <w:sz w:val="21"/>
          <w:szCs w:val="22"/>
        </w:rPr>
        <w:t>展示购物商品的固定字符界面以及用户的姓名</w:t>
      </w:r>
      <w:proofErr w:type="gramStart"/>
      <w:r w:rsidRPr="00730315">
        <w:rPr>
          <w:rFonts w:cstheme="minorBidi" w:hint="eastAsia"/>
          <w:kern w:val="2"/>
          <w:sz w:val="21"/>
          <w:szCs w:val="22"/>
        </w:rPr>
        <w:t>余额等静动态</w:t>
      </w:r>
      <w:proofErr w:type="gramEnd"/>
      <w:r w:rsidRPr="00730315">
        <w:rPr>
          <w:rFonts w:cstheme="minorBidi" w:hint="eastAsia"/>
          <w:kern w:val="2"/>
          <w:sz w:val="21"/>
          <w:szCs w:val="22"/>
        </w:rPr>
        <w:t>信息</w:t>
      </w:r>
    </w:p>
    <w:p w:rsidR="00730315" w:rsidRDefault="00730315" w:rsidP="00730315">
      <w:pPr>
        <w:pStyle w:val="HTML"/>
        <w:shd w:val="clear" w:color="auto" w:fill="FFFFFF"/>
        <w:rPr>
          <w:rFonts w:hint="eastAsia"/>
          <w:color w:val="000000"/>
          <w:sz w:val="20"/>
          <w:szCs w:val="20"/>
        </w:rPr>
      </w:pPr>
    </w:p>
    <w:p w:rsidR="00730315" w:rsidRDefault="00730315" w:rsidP="00730315">
      <w:pPr>
        <w:pStyle w:val="HTML"/>
        <w:shd w:val="clear" w:color="auto" w:fill="FFFFFF"/>
        <w:spacing w:line="360" w:lineRule="auto"/>
        <w:ind w:firstLineChars="200" w:firstLine="420"/>
        <w:rPr>
          <w:color w:val="000000"/>
          <w:sz w:val="20"/>
          <w:szCs w:val="20"/>
        </w:rPr>
      </w:pPr>
      <w:r w:rsidRPr="00730315">
        <w:rPr>
          <w:rFonts w:cstheme="minorBidi" w:hint="eastAsia"/>
          <w:kern w:val="2"/>
          <w:sz w:val="21"/>
          <w:szCs w:val="22"/>
        </w:rPr>
        <w:t>#商品动态信息</w:t>
      </w:r>
    </w:p>
    <w:p w:rsidR="00730315" w:rsidRDefault="00730315" w:rsidP="00730315">
      <w:pPr>
        <w:pStyle w:val="HTML"/>
        <w:shd w:val="clear" w:color="auto" w:fill="FFFFFF"/>
        <w:tabs>
          <w:tab w:val="clear" w:pos="916"/>
          <w:tab w:val="left" w:pos="530"/>
        </w:tabs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proofErr w:type="spellStart"/>
      <w:r w:rsidRPr="00730315">
        <w:rPr>
          <w:rFonts w:cstheme="minorBidi" w:hint="eastAsia"/>
          <w:kern w:val="2"/>
          <w:sz w:val="21"/>
          <w:szCs w:val="22"/>
        </w:rPr>
        <w:t>ProductListdynamics</w:t>
      </w:r>
      <w:proofErr w:type="spellEnd"/>
    </w:p>
    <w:p w:rsidR="00730315" w:rsidRDefault="00730315" w:rsidP="00730315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00" w:hangingChars="100" w:hanging="20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ab/>
        <w:t xml:space="preserve">   读取商店字典，展示商品信息模块</w:t>
      </w:r>
    </w:p>
    <w:p w:rsidR="00730315" w:rsidRDefault="00730315" w:rsidP="00730315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00" w:hangingChars="100" w:hanging="20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30315" w:rsidRPr="00730315" w:rsidRDefault="00730315" w:rsidP="00730315">
      <w:pPr>
        <w:pStyle w:val="HTML"/>
        <w:shd w:val="clear" w:color="auto" w:fill="FFFFFF"/>
        <w:spacing w:line="360" w:lineRule="auto"/>
        <w:ind w:firstLineChars="200" w:firstLine="420"/>
        <w:rPr>
          <w:rFonts w:cstheme="minorBidi" w:hint="eastAsia"/>
          <w:kern w:val="2"/>
          <w:sz w:val="21"/>
          <w:szCs w:val="22"/>
        </w:rPr>
      </w:pPr>
      <w:r w:rsidRPr="00730315">
        <w:rPr>
          <w:rFonts w:cstheme="minorBidi" w:hint="eastAsia"/>
          <w:kern w:val="2"/>
          <w:sz w:val="21"/>
          <w:szCs w:val="22"/>
        </w:rPr>
        <w:t>#</w:t>
      </w:r>
      <w:r w:rsidRPr="00730315">
        <w:rPr>
          <w:rFonts w:cstheme="minorBidi" w:hint="eastAsia"/>
          <w:kern w:val="2"/>
          <w:sz w:val="21"/>
          <w:szCs w:val="22"/>
        </w:rPr>
        <w:t>#动态获取金额模块</w:t>
      </w:r>
    </w:p>
    <w:p w:rsidR="00730315" w:rsidRPr="00730315" w:rsidRDefault="00730315" w:rsidP="00730315">
      <w:pPr>
        <w:pStyle w:val="HTML"/>
        <w:shd w:val="clear" w:color="auto" w:fill="FFFFFF"/>
        <w:ind w:leftChars="190" w:left="399"/>
        <w:rPr>
          <w:color w:val="000000"/>
          <w:sz w:val="20"/>
          <w:szCs w:val="20"/>
        </w:rPr>
      </w:pPr>
      <w:proofErr w:type="spellStart"/>
      <w:r>
        <w:rPr>
          <w:rFonts w:hint="eastAsia"/>
          <w:color w:val="000000"/>
          <w:sz w:val="20"/>
          <w:szCs w:val="20"/>
        </w:rPr>
        <w:t>UserBalance</w:t>
      </w:r>
      <w:proofErr w:type="spellEnd"/>
      <w:r>
        <w:rPr>
          <w:rFonts w:hint="eastAsia"/>
          <w:color w:val="000000"/>
          <w:sz w:val="21"/>
          <w:szCs w:val="21"/>
        </w:rPr>
        <w:br/>
      </w:r>
      <w:r w:rsidRPr="00730315">
        <w:rPr>
          <w:rFonts w:hint="eastAsia"/>
          <w:color w:val="000000"/>
          <w:sz w:val="21"/>
          <w:szCs w:val="21"/>
        </w:rPr>
        <w:t>因为</w:t>
      </w:r>
      <w:proofErr w:type="spellStart"/>
      <w:r w:rsidRPr="00730315">
        <w:rPr>
          <w:rFonts w:hint="eastAsia"/>
          <w:color w:val="000000"/>
          <w:sz w:val="21"/>
          <w:szCs w:val="21"/>
        </w:rPr>
        <w:t>with_open</w:t>
      </w:r>
      <w:proofErr w:type="spellEnd"/>
      <w:r w:rsidRPr="00730315">
        <w:rPr>
          <w:rFonts w:hint="eastAsia"/>
          <w:color w:val="000000"/>
          <w:sz w:val="21"/>
          <w:szCs w:val="21"/>
        </w:rPr>
        <w:t>写入有延迟，这里动态获取玩家文件中的金额</w:t>
      </w:r>
    </w:p>
    <w:p w:rsidR="00730315" w:rsidRPr="00730315" w:rsidRDefault="00730315" w:rsidP="00730315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00" w:hangingChars="100" w:hanging="2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30315" w:rsidRDefault="00730315" w:rsidP="00730315">
      <w:pPr>
        <w:pStyle w:val="HTML"/>
        <w:shd w:val="clear" w:color="auto" w:fill="FFFFFF"/>
        <w:spacing w:line="360" w:lineRule="auto"/>
        <w:ind w:firstLineChars="200" w:firstLine="420"/>
        <w:rPr>
          <w:rFonts w:cstheme="minorBidi" w:hint="eastAsia"/>
          <w:kern w:val="2"/>
          <w:sz w:val="21"/>
          <w:szCs w:val="22"/>
        </w:rPr>
      </w:pPr>
      <w:r w:rsidRPr="00730315">
        <w:rPr>
          <w:rFonts w:cstheme="minorBidi" w:hint="eastAsia"/>
          <w:kern w:val="2"/>
          <w:sz w:val="21"/>
          <w:szCs w:val="22"/>
        </w:rPr>
        <w:t>#购买和退订商品</w:t>
      </w:r>
    </w:p>
    <w:p w:rsidR="00730315" w:rsidRDefault="00730315" w:rsidP="00730315">
      <w:pPr>
        <w:pStyle w:val="HTML"/>
        <w:shd w:val="clear" w:color="auto" w:fill="FFFFFF"/>
        <w:spacing w:line="360" w:lineRule="auto"/>
        <w:ind w:firstLineChars="200" w:firstLine="420"/>
        <w:rPr>
          <w:rFonts w:cstheme="minorBidi" w:hint="eastAsia"/>
          <w:kern w:val="2"/>
          <w:sz w:val="21"/>
          <w:szCs w:val="22"/>
        </w:rPr>
      </w:pPr>
      <w:r>
        <w:rPr>
          <w:rFonts w:cstheme="minorBidi" w:hint="eastAsia"/>
          <w:kern w:val="2"/>
          <w:sz w:val="21"/>
          <w:szCs w:val="22"/>
        </w:rPr>
        <w:t>Buy</w:t>
      </w:r>
    </w:p>
    <w:p w:rsidR="00730315" w:rsidRPr="00730315" w:rsidRDefault="00730315" w:rsidP="00730315">
      <w:pPr>
        <w:pStyle w:val="HTML"/>
        <w:shd w:val="clear" w:color="auto" w:fill="FFFFFF"/>
        <w:spacing w:line="360" w:lineRule="auto"/>
        <w:ind w:firstLineChars="200" w:firstLine="420"/>
        <w:rPr>
          <w:rFonts w:cstheme="minorBidi"/>
          <w:kern w:val="2"/>
          <w:sz w:val="21"/>
          <w:szCs w:val="22"/>
        </w:rPr>
      </w:pPr>
      <w:r>
        <w:rPr>
          <w:rFonts w:cstheme="minorBidi" w:hint="eastAsia"/>
          <w:kern w:val="2"/>
          <w:sz w:val="21"/>
          <w:szCs w:val="22"/>
        </w:rPr>
        <w:lastRenderedPageBreak/>
        <w:t>购买和退</w:t>
      </w:r>
      <w:proofErr w:type="gramStart"/>
      <w:r>
        <w:rPr>
          <w:rFonts w:cstheme="minorBidi" w:hint="eastAsia"/>
          <w:kern w:val="2"/>
          <w:sz w:val="21"/>
          <w:szCs w:val="22"/>
        </w:rPr>
        <w:t>订商品</w:t>
      </w:r>
      <w:proofErr w:type="gramEnd"/>
      <w:r>
        <w:rPr>
          <w:rFonts w:cstheme="minorBidi" w:hint="eastAsia"/>
          <w:kern w:val="2"/>
          <w:sz w:val="21"/>
          <w:szCs w:val="22"/>
        </w:rPr>
        <w:t>模块，</w:t>
      </w:r>
      <w:r w:rsidR="001C2398">
        <w:rPr>
          <w:rFonts w:cstheme="minorBidi" w:hint="eastAsia"/>
          <w:kern w:val="2"/>
          <w:sz w:val="21"/>
          <w:szCs w:val="22"/>
        </w:rPr>
        <w:t>在主商城界面购买的时候和购物车增加商品和退</w:t>
      </w:r>
      <w:proofErr w:type="gramStart"/>
      <w:r w:rsidR="001C2398">
        <w:rPr>
          <w:rFonts w:cstheme="minorBidi" w:hint="eastAsia"/>
          <w:kern w:val="2"/>
          <w:sz w:val="21"/>
          <w:szCs w:val="22"/>
        </w:rPr>
        <w:t>订商品</w:t>
      </w:r>
      <w:proofErr w:type="gramEnd"/>
      <w:r w:rsidR="001C2398">
        <w:rPr>
          <w:rFonts w:cstheme="minorBidi" w:hint="eastAsia"/>
          <w:kern w:val="2"/>
          <w:sz w:val="21"/>
          <w:szCs w:val="22"/>
        </w:rPr>
        <w:t>的时候会调用</w:t>
      </w:r>
    </w:p>
    <w:p w:rsidR="00730315" w:rsidRDefault="00730315" w:rsidP="00B73AD5">
      <w:pPr>
        <w:pStyle w:val="a5"/>
        <w:ind w:left="360" w:firstLineChars="0" w:firstLine="0"/>
        <w:rPr>
          <w:rFonts w:hint="eastAsia"/>
          <w:b/>
        </w:rPr>
      </w:pPr>
    </w:p>
    <w:p w:rsidR="00A916A4" w:rsidRPr="00A916A4" w:rsidRDefault="00A916A4" w:rsidP="00A916A4">
      <w:pPr>
        <w:pStyle w:val="HTML"/>
        <w:shd w:val="clear" w:color="auto" w:fill="FFFFFF"/>
        <w:spacing w:line="360" w:lineRule="auto"/>
        <w:ind w:firstLineChars="200" w:firstLine="420"/>
        <w:rPr>
          <w:rFonts w:cstheme="minorBidi" w:hint="eastAsia"/>
          <w:kern w:val="2"/>
          <w:sz w:val="21"/>
          <w:szCs w:val="22"/>
        </w:rPr>
      </w:pPr>
      <w:r w:rsidRPr="00A916A4">
        <w:rPr>
          <w:rFonts w:cstheme="minorBidi" w:hint="eastAsia"/>
          <w:kern w:val="2"/>
          <w:sz w:val="21"/>
          <w:szCs w:val="22"/>
        </w:rPr>
        <w:t>#购物车界面以及购物车逻辑</w:t>
      </w:r>
    </w:p>
    <w:p w:rsidR="00A916A4" w:rsidRPr="00A916A4" w:rsidRDefault="00A916A4" w:rsidP="00A916A4">
      <w:pPr>
        <w:pStyle w:val="HTML"/>
        <w:shd w:val="clear" w:color="auto" w:fill="FFFFFF"/>
        <w:spacing w:line="360" w:lineRule="auto"/>
        <w:ind w:firstLineChars="200" w:firstLine="420"/>
        <w:rPr>
          <w:rFonts w:cstheme="minorBidi"/>
          <w:kern w:val="2"/>
          <w:sz w:val="21"/>
          <w:szCs w:val="22"/>
        </w:rPr>
      </w:pPr>
      <w:proofErr w:type="spellStart"/>
      <w:r w:rsidRPr="00A916A4">
        <w:rPr>
          <w:rFonts w:cstheme="minorBidi" w:hint="eastAsia"/>
          <w:kern w:val="2"/>
          <w:sz w:val="21"/>
          <w:szCs w:val="22"/>
        </w:rPr>
        <w:t>ShoppingTrolley</w:t>
      </w:r>
      <w:proofErr w:type="spellEnd"/>
    </w:p>
    <w:p w:rsidR="001C2398" w:rsidRDefault="00A916A4" w:rsidP="00A916A4">
      <w:pPr>
        <w:pStyle w:val="HTML"/>
        <w:shd w:val="clear" w:color="auto" w:fill="FFFFFF"/>
        <w:spacing w:line="360" w:lineRule="auto"/>
        <w:ind w:firstLineChars="200" w:firstLine="420"/>
        <w:rPr>
          <w:rFonts w:cstheme="minorBidi" w:hint="eastAsia"/>
          <w:kern w:val="2"/>
          <w:sz w:val="21"/>
          <w:szCs w:val="22"/>
        </w:rPr>
      </w:pPr>
      <w:r w:rsidRPr="00A916A4">
        <w:rPr>
          <w:rFonts w:cstheme="minorBidi"/>
          <w:kern w:val="2"/>
          <w:sz w:val="21"/>
          <w:szCs w:val="22"/>
        </w:rPr>
        <w:t>可以选择增加商品还是退订商品，还是结账</w:t>
      </w:r>
    </w:p>
    <w:p w:rsidR="00A916A4" w:rsidRDefault="00A916A4" w:rsidP="00A916A4">
      <w:pPr>
        <w:pStyle w:val="HTML"/>
        <w:shd w:val="clear" w:color="auto" w:fill="FFFFFF"/>
        <w:spacing w:line="360" w:lineRule="auto"/>
        <w:ind w:firstLineChars="200" w:firstLine="420"/>
        <w:rPr>
          <w:rFonts w:cstheme="minorBidi" w:hint="eastAsia"/>
          <w:kern w:val="2"/>
          <w:sz w:val="21"/>
          <w:szCs w:val="22"/>
        </w:rPr>
      </w:pPr>
    </w:p>
    <w:p w:rsidR="00A916A4" w:rsidRPr="00A916A4" w:rsidRDefault="00A916A4" w:rsidP="00A916A4">
      <w:pPr>
        <w:pStyle w:val="HTML"/>
        <w:shd w:val="clear" w:color="auto" w:fill="FFFFFF"/>
        <w:spacing w:line="360" w:lineRule="auto"/>
        <w:ind w:firstLineChars="200" w:firstLine="420"/>
        <w:rPr>
          <w:rFonts w:cstheme="minorBidi"/>
          <w:kern w:val="2"/>
          <w:sz w:val="21"/>
          <w:szCs w:val="22"/>
        </w:rPr>
      </w:pPr>
      <w:r w:rsidRPr="00A916A4">
        <w:rPr>
          <w:rFonts w:cstheme="minorBidi" w:hint="eastAsia"/>
          <w:kern w:val="2"/>
          <w:sz w:val="21"/>
          <w:szCs w:val="22"/>
        </w:rPr>
        <w:t>#算账功能，只有在充值和结账的时候才会调用</w:t>
      </w:r>
    </w:p>
    <w:p w:rsidR="00A916A4" w:rsidRDefault="00A916A4" w:rsidP="00A916A4">
      <w:pPr>
        <w:pStyle w:val="HTML"/>
        <w:shd w:val="clear" w:color="auto" w:fill="FFFFFF"/>
        <w:spacing w:line="360" w:lineRule="auto"/>
        <w:ind w:firstLineChars="200" w:firstLine="420"/>
        <w:rPr>
          <w:rFonts w:cstheme="minorBidi" w:hint="eastAsia"/>
          <w:kern w:val="2"/>
          <w:sz w:val="21"/>
          <w:szCs w:val="22"/>
        </w:rPr>
      </w:pPr>
      <w:r>
        <w:rPr>
          <w:rFonts w:cstheme="minorBidi"/>
          <w:kern w:val="2"/>
          <w:sz w:val="21"/>
          <w:szCs w:val="22"/>
        </w:rPr>
        <w:t>Amount</w:t>
      </w:r>
    </w:p>
    <w:p w:rsidR="00A916A4" w:rsidRDefault="00A916A4" w:rsidP="00A916A4">
      <w:pPr>
        <w:pStyle w:val="HTML"/>
        <w:shd w:val="clear" w:color="auto" w:fill="FFFFFF"/>
        <w:spacing w:line="360" w:lineRule="auto"/>
        <w:ind w:firstLineChars="200" w:firstLine="420"/>
        <w:rPr>
          <w:rFonts w:cstheme="minorBidi" w:hint="eastAsia"/>
          <w:kern w:val="2"/>
          <w:sz w:val="21"/>
          <w:szCs w:val="22"/>
        </w:rPr>
      </w:pPr>
      <w:r>
        <w:rPr>
          <w:rFonts w:cstheme="minorBidi" w:hint="eastAsia"/>
          <w:kern w:val="2"/>
          <w:sz w:val="21"/>
          <w:szCs w:val="22"/>
        </w:rPr>
        <w:t>算账功能，将金额实时写回文件</w:t>
      </w:r>
    </w:p>
    <w:p w:rsidR="00A916A4" w:rsidRDefault="00A916A4" w:rsidP="00A916A4">
      <w:pPr>
        <w:pStyle w:val="HTML"/>
        <w:shd w:val="clear" w:color="auto" w:fill="FFFFFF"/>
        <w:spacing w:line="360" w:lineRule="auto"/>
        <w:ind w:firstLineChars="200" w:firstLine="420"/>
        <w:rPr>
          <w:rFonts w:cstheme="minorBidi" w:hint="eastAsia"/>
          <w:kern w:val="2"/>
          <w:sz w:val="21"/>
          <w:szCs w:val="22"/>
        </w:rPr>
      </w:pPr>
    </w:p>
    <w:p w:rsidR="00A916A4" w:rsidRPr="00A916A4" w:rsidRDefault="00A916A4" w:rsidP="00A916A4">
      <w:pPr>
        <w:pStyle w:val="HTML"/>
        <w:shd w:val="clear" w:color="auto" w:fill="FFFFFF"/>
        <w:spacing w:line="360" w:lineRule="auto"/>
        <w:ind w:firstLineChars="200" w:firstLine="420"/>
        <w:rPr>
          <w:rFonts w:cstheme="minorBidi"/>
          <w:kern w:val="2"/>
          <w:sz w:val="21"/>
          <w:szCs w:val="22"/>
        </w:rPr>
      </w:pPr>
      <w:r w:rsidRPr="00A916A4">
        <w:rPr>
          <w:rFonts w:cstheme="minorBidi" w:hint="eastAsia"/>
          <w:kern w:val="2"/>
          <w:sz w:val="21"/>
          <w:szCs w:val="22"/>
        </w:rPr>
        <w:t>#用户充值模块，这个不多做解释</w:t>
      </w:r>
    </w:p>
    <w:p w:rsidR="00A916A4" w:rsidRDefault="00A916A4" w:rsidP="00A916A4">
      <w:pPr>
        <w:pStyle w:val="HTML"/>
        <w:shd w:val="clear" w:color="auto" w:fill="FFFFFF"/>
        <w:tabs>
          <w:tab w:val="clear" w:pos="916"/>
          <w:tab w:val="left" w:pos="530"/>
        </w:tabs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proofErr w:type="spellStart"/>
      <w:r>
        <w:rPr>
          <w:rFonts w:hint="eastAsia"/>
          <w:color w:val="000000"/>
          <w:sz w:val="20"/>
          <w:szCs w:val="20"/>
        </w:rPr>
        <w:t>UserPayment</w:t>
      </w:r>
      <w:proofErr w:type="spellEnd"/>
    </w:p>
    <w:p w:rsidR="00A916A4" w:rsidRDefault="00A916A4" w:rsidP="00A916A4">
      <w:pPr>
        <w:pStyle w:val="HTML"/>
        <w:shd w:val="clear" w:color="auto" w:fill="FFFFFF"/>
        <w:spacing w:line="360" w:lineRule="auto"/>
        <w:ind w:firstLineChars="200" w:firstLine="420"/>
        <w:rPr>
          <w:rFonts w:cstheme="minorBidi" w:hint="eastAsia"/>
          <w:kern w:val="2"/>
          <w:sz w:val="21"/>
          <w:szCs w:val="22"/>
        </w:rPr>
      </w:pPr>
    </w:p>
    <w:p w:rsidR="00A916A4" w:rsidRDefault="00096AFB" w:rsidP="00A916A4">
      <w:pPr>
        <w:pStyle w:val="HTML"/>
        <w:shd w:val="clear" w:color="auto" w:fill="FFFFFF"/>
        <w:spacing w:line="360" w:lineRule="auto"/>
        <w:ind w:firstLineChars="200" w:firstLine="420"/>
        <w:rPr>
          <w:rFonts w:cstheme="minorBidi" w:hint="eastAsia"/>
          <w:kern w:val="2"/>
          <w:sz w:val="21"/>
          <w:szCs w:val="22"/>
        </w:rPr>
      </w:pPr>
      <w:r>
        <w:rPr>
          <w:rFonts w:cstheme="minorBidi" w:hint="eastAsia"/>
          <w:kern w:val="2"/>
          <w:sz w:val="21"/>
          <w:szCs w:val="22"/>
        </w:rPr>
        <w:t>#结算模块</w:t>
      </w:r>
    </w:p>
    <w:p w:rsidR="00096AFB" w:rsidRDefault="00096AFB" w:rsidP="00096AFB">
      <w:pPr>
        <w:pStyle w:val="HTML"/>
        <w:shd w:val="clear" w:color="auto" w:fill="FFFFFF"/>
        <w:ind w:firstLineChars="200" w:firstLine="400"/>
        <w:rPr>
          <w:rFonts w:hint="eastAsia"/>
          <w:color w:val="000000"/>
          <w:sz w:val="20"/>
          <w:szCs w:val="20"/>
        </w:rPr>
      </w:pPr>
      <w:proofErr w:type="spellStart"/>
      <w:r>
        <w:rPr>
          <w:rFonts w:hint="eastAsia"/>
          <w:color w:val="000000"/>
          <w:sz w:val="20"/>
          <w:szCs w:val="20"/>
        </w:rPr>
        <w:t>CloseAnAccount</w:t>
      </w:r>
      <w:proofErr w:type="spellEnd"/>
    </w:p>
    <w:p w:rsidR="00096AFB" w:rsidRDefault="00096AFB" w:rsidP="00096AFB">
      <w:pPr>
        <w:pStyle w:val="HTML"/>
        <w:shd w:val="clear" w:color="auto" w:fill="FFFFFF"/>
        <w:ind w:firstLineChars="200"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算账的功能，算账模块和用户重置模块不处理计算功能，全部是调用该模块</w:t>
      </w:r>
    </w:p>
    <w:p w:rsidR="00096AFB" w:rsidRDefault="00096AFB" w:rsidP="00A916A4">
      <w:pPr>
        <w:pStyle w:val="HTML"/>
        <w:shd w:val="clear" w:color="auto" w:fill="FFFFFF"/>
        <w:spacing w:line="360" w:lineRule="auto"/>
        <w:ind w:firstLineChars="200" w:firstLine="420"/>
        <w:rPr>
          <w:rFonts w:cstheme="minorBidi" w:hint="eastAsia"/>
          <w:kern w:val="2"/>
          <w:sz w:val="21"/>
          <w:szCs w:val="22"/>
        </w:rPr>
      </w:pPr>
    </w:p>
    <w:p w:rsidR="0040025C" w:rsidRDefault="0040025C" w:rsidP="00A916A4">
      <w:pPr>
        <w:pStyle w:val="HTML"/>
        <w:shd w:val="clear" w:color="auto" w:fill="FFFFFF"/>
        <w:spacing w:line="360" w:lineRule="auto"/>
        <w:ind w:firstLineChars="200" w:firstLine="420"/>
        <w:rPr>
          <w:rFonts w:cstheme="minorBidi" w:hint="eastAsia"/>
          <w:kern w:val="2"/>
          <w:sz w:val="21"/>
          <w:szCs w:val="22"/>
        </w:rPr>
      </w:pPr>
    </w:p>
    <w:p w:rsidR="0040025C" w:rsidRDefault="0040025C" w:rsidP="0040025C">
      <w:pPr>
        <w:pStyle w:val="2"/>
        <w:numPr>
          <w:ilvl w:val="0"/>
          <w:numId w:val="1"/>
        </w:numPr>
        <w:rPr>
          <w:rFonts w:hint="eastAsia"/>
        </w:rPr>
      </w:pPr>
      <w:r w:rsidRPr="0040025C">
        <w:rPr>
          <w:rFonts w:hint="eastAsia"/>
        </w:rPr>
        <w:t>效果图展示</w:t>
      </w:r>
    </w:p>
    <w:p w:rsidR="007349E1" w:rsidRPr="007349E1" w:rsidRDefault="007349E1" w:rsidP="007349E1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7349E1">
        <w:rPr>
          <w:rFonts w:hint="eastAsia"/>
          <w:b/>
        </w:rPr>
        <w:t>用户登录，进入主界面</w:t>
      </w:r>
    </w:p>
    <w:p w:rsidR="007349E1" w:rsidRDefault="007349E1" w:rsidP="007349E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2396F4" wp14:editId="78CE83EC">
            <wp:extent cx="5274310" cy="27061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3C" w:rsidRDefault="00524D3C" w:rsidP="00524D3C">
      <w:pPr>
        <w:rPr>
          <w:rFonts w:hint="eastAsia"/>
        </w:rPr>
      </w:pPr>
    </w:p>
    <w:p w:rsidR="00524D3C" w:rsidRDefault="00524D3C" w:rsidP="00524D3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524D3C">
        <w:rPr>
          <w:rFonts w:hint="eastAsia"/>
          <w:b/>
        </w:rPr>
        <w:t>购买商品，正常情况下，选择正常商品数量内的数据。</w:t>
      </w:r>
    </w:p>
    <w:p w:rsidR="00524D3C" w:rsidRDefault="00524D3C" w:rsidP="00524D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可以提示是否加入购物车，购买完成后提示加入购物车，然后返回购买主界面</w:t>
      </w:r>
    </w:p>
    <w:p w:rsidR="00524D3C" w:rsidRDefault="00524D3C" w:rsidP="00524D3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5DD7C8" wp14:editId="5870DFBB">
            <wp:extent cx="5274310" cy="323478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3C" w:rsidRDefault="00524D3C" w:rsidP="00524D3C">
      <w:pPr>
        <w:rPr>
          <w:rFonts w:hint="eastAsia"/>
        </w:rPr>
      </w:pPr>
    </w:p>
    <w:p w:rsidR="00524D3C" w:rsidRPr="00524D3C" w:rsidRDefault="00524D3C" w:rsidP="00524D3C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524D3C">
        <w:rPr>
          <w:rFonts w:hint="eastAsia"/>
          <w:b/>
        </w:rPr>
        <w:t>购买商品，不正常情况下，比如商品有</w:t>
      </w:r>
      <w:r w:rsidRPr="00524D3C">
        <w:rPr>
          <w:rFonts w:hint="eastAsia"/>
          <w:b/>
        </w:rPr>
        <w:t>10</w:t>
      </w:r>
      <w:r w:rsidRPr="00524D3C">
        <w:rPr>
          <w:rFonts w:hint="eastAsia"/>
          <w:b/>
        </w:rPr>
        <w:t>件，我就要买</w:t>
      </w:r>
      <w:r w:rsidRPr="00524D3C">
        <w:rPr>
          <w:rFonts w:hint="eastAsia"/>
          <w:b/>
        </w:rPr>
        <w:t>20</w:t>
      </w:r>
      <w:r w:rsidRPr="00524D3C">
        <w:rPr>
          <w:rFonts w:hint="eastAsia"/>
          <w:b/>
        </w:rPr>
        <w:t>件</w:t>
      </w:r>
    </w:p>
    <w:p w:rsidR="00524D3C" w:rsidRDefault="00524D3C" w:rsidP="00524D3C">
      <w:pPr>
        <w:pStyle w:val="a5"/>
        <w:ind w:left="360" w:firstLineChars="0" w:firstLine="0"/>
        <w:rPr>
          <w:rFonts w:hint="eastAsia"/>
        </w:rPr>
      </w:pPr>
      <w:r>
        <w:t>会提示，商品不足</w:t>
      </w:r>
    </w:p>
    <w:p w:rsidR="00524D3C" w:rsidRDefault="00524D3C" w:rsidP="00524D3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681961" wp14:editId="26A26067">
            <wp:extent cx="5274310" cy="587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07" w:rsidRDefault="00505807" w:rsidP="00D8032C">
      <w:pPr>
        <w:rPr>
          <w:rFonts w:hint="eastAsia"/>
        </w:rPr>
      </w:pPr>
    </w:p>
    <w:p w:rsidR="00D8032C" w:rsidRDefault="00D8032C" w:rsidP="00D8032C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D8032C">
        <w:rPr>
          <w:rFonts w:hint="eastAsia"/>
          <w:b/>
        </w:rPr>
        <w:t>进入购物车，查看购买的商品数量是否正常</w:t>
      </w:r>
    </w:p>
    <w:p w:rsidR="00D8032C" w:rsidRDefault="009D742F" w:rsidP="00D8032C">
      <w:pPr>
        <w:pStyle w:val="a5"/>
        <w:ind w:left="36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683607F5" wp14:editId="567C88EC">
            <wp:extent cx="5274310" cy="1004805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2F" w:rsidRDefault="009D742F" w:rsidP="009D742F">
      <w:pPr>
        <w:rPr>
          <w:rFonts w:hint="eastAsia"/>
          <w:b/>
        </w:rPr>
      </w:pPr>
    </w:p>
    <w:p w:rsidR="00A63561" w:rsidRDefault="009D742F" w:rsidP="00A63561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现在</w:t>
      </w:r>
      <w:proofErr w:type="gramStart"/>
      <w:r>
        <w:rPr>
          <w:rFonts w:hint="eastAsia"/>
          <w:b/>
        </w:rPr>
        <w:t>在</w:t>
      </w:r>
      <w:proofErr w:type="gramEnd"/>
      <w:r>
        <w:rPr>
          <w:rFonts w:hint="eastAsia"/>
          <w:b/>
        </w:rPr>
        <w:t>购物车删除大于商品</w:t>
      </w:r>
    </w:p>
    <w:p w:rsidR="00A63561" w:rsidRPr="001B783C" w:rsidRDefault="00A63561" w:rsidP="00A63561">
      <w:pPr>
        <w:pStyle w:val="a5"/>
        <w:ind w:left="360" w:firstLineChars="0" w:firstLine="0"/>
        <w:rPr>
          <w:rFonts w:hint="eastAsia"/>
        </w:rPr>
      </w:pPr>
      <w:r w:rsidRPr="001B783C">
        <w:rPr>
          <w:rFonts w:hint="eastAsia"/>
        </w:rPr>
        <w:t>删除完成后，购物车已清空</w:t>
      </w:r>
    </w:p>
    <w:p w:rsidR="009D742F" w:rsidRDefault="00A63561" w:rsidP="009D742F">
      <w:pPr>
        <w:pStyle w:val="a5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6DAEE055" wp14:editId="7F78932C">
            <wp:extent cx="5274310" cy="1076838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61" w:rsidRPr="00A301A7" w:rsidRDefault="00A63561" w:rsidP="009D742F">
      <w:pPr>
        <w:pStyle w:val="a5"/>
        <w:ind w:left="360" w:firstLineChars="0" w:firstLine="0"/>
        <w:rPr>
          <w:rFonts w:hint="eastAsia"/>
        </w:rPr>
      </w:pPr>
      <w:r w:rsidRPr="00A301A7">
        <w:rPr>
          <w:rFonts w:hint="eastAsia"/>
        </w:rPr>
        <w:t>返回主界面，发现商品库存增加了</w:t>
      </w:r>
    </w:p>
    <w:p w:rsidR="00A63561" w:rsidRDefault="00A63561" w:rsidP="009D742F">
      <w:pPr>
        <w:pStyle w:val="a5"/>
        <w:ind w:left="360" w:firstLineChars="0" w:firstLine="0"/>
        <w:rPr>
          <w:rFonts w:hint="eastAsia"/>
          <w:b/>
        </w:rPr>
      </w:pPr>
      <w:r w:rsidRPr="001B783C">
        <w:rPr>
          <w:b/>
        </w:rPr>
        <w:drawing>
          <wp:inline distT="0" distB="0" distL="0" distR="0" wp14:anchorId="627067A7" wp14:editId="0D4563B6">
            <wp:extent cx="5274310" cy="17827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3C" w:rsidRDefault="001B783C" w:rsidP="001B783C">
      <w:pPr>
        <w:rPr>
          <w:rFonts w:hint="eastAsia"/>
          <w:b/>
        </w:rPr>
      </w:pPr>
    </w:p>
    <w:p w:rsidR="001B783C" w:rsidRPr="001B783C" w:rsidRDefault="001B783C" w:rsidP="001B783C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1B783C">
        <w:rPr>
          <w:rFonts w:hint="eastAsia"/>
          <w:b/>
        </w:rPr>
        <w:t>现在添加</w:t>
      </w:r>
      <w:r w:rsidRPr="001B783C">
        <w:rPr>
          <w:rFonts w:hint="eastAsia"/>
          <w:b/>
        </w:rPr>
        <w:t>2</w:t>
      </w:r>
      <w:r w:rsidRPr="001B783C">
        <w:rPr>
          <w:rFonts w:hint="eastAsia"/>
          <w:b/>
        </w:rPr>
        <w:t>件商品进入购物车，删除一件查看会出现什么结果。</w:t>
      </w:r>
    </w:p>
    <w:p w:rsidR="001B783C" w:rsidRDefault="00A301A7" w:rsidP="001C6CB0">
      <w:pPr>
        <w:pStyle w:val="a5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59A8439" wp14:editId="5DDA816B">
            <wp:extent cx="5274310" cy="966346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A7" w:rsidRDefault="00A301A7" w:rsidP="001C6CB0">
      <w:pPr>
        <w:pStyle w:val="a5"/>
        <w:ind w:left="360" w:firstLineChars="0" w:firstLine="0"/>
        <w:rPr>
          <w:rFonts w:hint="eastAsia"/>
        </w:rPr>
      </w:pPr>
      <w:r w:rsidRPr="00A301A7">
        <w:rPr>
          <w:rFonts w:hint="eastAsia"/>
        </w:rPr>
        <w:t>现在只删除编号为</w:t>
      </w:r>
      <w:r w:rsidRPr="00A301A7">
        <w:rPr>
          <w:rFonts w:hint="eastAsia"/>
        </w:rPr>
        <w:t>3</w:t>
      </w:r>
      <w:r w:rsidRPr="00A301A7">
        <w:rPr>
          <w:rFonts w:hint="eastAsia"/>
        </w:rPr>
        <w:t>的商品</w:t>
      </w:r>
    </w:p>
    <w:p w:rsidR="00A301A7" w:rsidRDefault="00A301A7" w:rsidP="001C6CB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A2FC0E" wp14:editId="09A1B856">
            <wp:extent cx="5274310" cy="101274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结果还剩下一个商品。</w:t>
      </w:r>
    </w:p>
    <w:p w:rsidR="00A301A7" w:rsidRDefault="00A301A7" w:rsidP="00A301A7">
      <w:pPr>
        <w:rPr>
          <w:rFonts w:hint="eastAsia"/>
        </w:rPr>
      </w:pPr>
    </w:p>
    <w:p w:rsidR="00A301A7" w:rsidRPr="00A301A7" w:rsidRDefault="00A301A7" w:rsidP="00A301A7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A301A7">
        <w:rPr>
          <w:rFonts w:hint="eastAsia"/>
          <w:b/>
        </w:rPr>
        <w:t>结算</w:t>
      </w:r>
    </w:p>
    <w:p w:rsidR="00A301A7" w:rsidRDefault="00A301A7" w:rsidP="001C6CB0">
      <w:pPr>
        <w:pStyle w:val="a5"/>
        <w:ind w:left="360" w:firstLineChars="0" w:firstLine="0"/>
        <w:rPr>
          <w:rFonts w:hint="eastAsia"/>
        </w:rPr>
      </w:pPr>
      <w:r w:rsidRPr="00A301A7">
        <w:t>结算后查看商品库存以及用户金额是否正确。</w:t>
      </w:r>
    </w:p>
    <w:p w:rsidR="00A301A7" w:rsidRPr="00A301A7" w:rsidRDefault="00216450" w:rsidP="001C6CB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9DB2E0" wp14:editId="6425EAFC">
            <wp:extent cx="5274310" cy="2408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1A7" w:rsidRPr="00A30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661" w:rsidRDefault="00B43661" w:rsidP="00581501">
      <w:r>
        <w:separator/>
      </w:r>
    </w:p>
  </w:endnote>
  <w:endnote w:type="continuationSeparator" w:id="0">
    <w:p w:rsidR="00B43661" w:rsidRDefault="00B43661" w:rsidP="0058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661" w:rsidRDefault="00B43661" w:rsidP="00581501">
      <w:r>
        <w:separator/>
      </w:r>
    </w:p>
  </w:footnote>
  <w:footnote w:type="continuationSeparator" w:id="0">
    <w:p w:rsidR="00B43661" w:rsidRDefault="00B43661" w:rsidP="00581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7F70"/>
    <w:multiLevelType w:val="hybridMultilevel"/>
    <w:tmpl w:val="595C9BC2"/>
    <w:lvl w:ilvl="0" w:tplc="B0F8B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A4B37"/>
    <w:multiLevelType w:val="hybridMultilevel"/>
    <w:tmpl w:val="51D0FEE2"/>
    <w:lvl w:ilvl="0" w:tplc="A8986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B12F4B"/>
    <w:multiLevelType w:val="hybridMultilevel"/>
    <w:tmpl w:val="3D2AE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0035BC"/>
    <w:multiLevelType w:val="hybridMultilevel"/>
    <w:tmpl w:val="69F42852"/>
    <w:lvl w:ilvl="0" w:tplc="EED4E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F9"/>
    <w:rsid w:val="00096AFB"/>
    <w:rsid w:val="001030F9"/>
    <w:rsid w:val="001B783C"/>
    <w:rsid w:val="001C2398"/>
    <w:rsid w:val="001C6CB0"/>
    <w:rsid w:val="00216450"/>
    <w:rsid w:val="0040025C"/>
    <w:rsid w:val="00505807"/>
    <w:rsid w:val="00524D3C"/>
    <w:rsid w:val="00581501"/>
    <w:rsid w:val="00730315"/>
    <w:rsid w:val="007349E1"/>
    <w:rsid w:val="008025D4"/>
    <w:rsid w:val="009D742F"/>
    <w:rsid w:val="00A301A7"/>
    <w:rsid w:val="00A63561"/>
    <w:rsid w:val="00A916A4"/>
    <w:rsid w:val="00B43661"/>
    <w:rsid w:val="00B73AD5"/>
    <w:rsid w:val="00BF1E32"/>
    <w:rsid w:val="00D8032C"/>
    <w:rsid w:val="00EF7ED2"/>
    <w:rsid w:val="00F15668"/>
    <w:rsid w:val="00F9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81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5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15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25D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303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0315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349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49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81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5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15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25D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303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0315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349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4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129</Words>
  <Characters>738</Characters>
  <Application>Microsoft Office Word</Application>
  <DocSecurity>0</DocSecurity>
  <Lines>6</Lines>
  <Paragraphs>1</Paragraphs>
  <ScaleCrop>false</ScaleCrop>
  <Company>www.dadighost.com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20</cp:revision>
  <dcterms:created xsi:type="dcterms:W3CDTF">2022-05-04T05:21:00Z</dcterms:created>
  <dcterms:modified xsi:type="dcterms:W3CDTF">2022-05-04T05:46:00Z</dcterms:modified>
</cp:coreProperties>
</file>