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20971" w14:textId="77777777" w:rsidR="005B566F" w:rsidRDefault="005B566F">
      <w:pPr>
        <w:widowControl w:val="0"/>
        <w:pBdr>
          <w:top w:val="nil"/>
          <w:left w:val="nil"/>
          <w:bottom w:val="nil"/>
          <w:right w:val="nil"/>
          <w:between w:val="nil"/>
        </w:pBdr>
        <w:spacing w:line="276" w:lineRule="auto"/>
        <w:jc w:val="left"/>
        <w:rPr>
          <w:color w:val="000000"/>
          <w:sz w:val="22"/>
          <w:szCs w:val="22"/>
        </w:rPr>
      </w:pPr>
    </w:p>
    <w:tbl>
      <w:tblPr>
        <w:tblStyle w:val="a"/>
        <w:tblW w:w="9180" w:type="dxa"/>
        <w:tblInd w:w="0"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4322"/>
        <w:gridCol w:w="4858"/>
      </w:tblGrid>
      <w:tr w:rsidR="005B566F" w14:paraId="5968B762" w14:textId="77777777">
        <w:tc>
          <w:tcPr>
            <w:tcW w:w="4322" w:type="dxa"/>
            <w:tcBorders>
              <w:top w:val="single" w:sz="8" w:space="0" w:color="4BACC6"/>
              <w:left w:val="single" w:sz="8" w:space="0" w:color="4BACC6"/>
              <w:bottom w:val="single" w:sz="8" w:space="0" w:color="4BACC6"/>
              <w:right w:val="single" w:sz="8" w:space="0" w:color="4BACC6"/>
            </w:tcBorders>
          </w:tcPr>
          <w:p w14:paraId="03411E01" w14:textId="77777777" w:rsidR="005B566F" w:rsidRDefault="005135DF">
            <w:pPr>
              <w:rPr>
                <w:sz w:val="20"/>
                <w:szCs w:val="20"/>
              </w:rPr>
            </w:pPr>
            <w:r>
              <w:rPr>
                <w:b/>
                <w:sz w:val="20"/>
                <w:szCs w:val="20"/>
              </w:rPr>
              <w:t>NOMBRE DE LA ASIGNATURA</w:t>
            </w:r>
          </w:p>
        </w:tc>
        <w:tc>
          <w:tcPr>
            <w:tcW w:w="4858" w:type="dxa"/>
            <w:tcBorders>
              <w:top w:val="single" w:sz="8" w:space="0" w:color="4BACC6"/>
              <w:left w:val="single" w:sz="8" w:space="0" w:color="4BACC6"/>
              <w:bottom w:val="single" w:sz="8" w:space="0" w:color="4BACC6"/>
              <w:right w:val="single" w:sz="8" w:space="0" w:color="4BACC6"/>
            </w:tcBorders>
          </w:tcPr>
          <w:p w14:paraId="7428B9B1" w14:textId="77777777" w:rsidR="005B566F" w:rsidRDefault="005135DF">
            <w:pPr>
              <w:rPr>
                <w:color w:val="365F91"/>
                <w:sz w:val="20"/>
                <w:szCs w:val="20"/>
              </w:rPr>
            </w:pPr>
            <w:r>
              <w:rPr>
                <w:b/>
                <w:color w:val="365F91"/>
                <w:sz w:val="20"/>
                <w:szCs w:val="20"/>
              </w:rPr>
              <w:t>Introducción a la computación gráfica</w:t>
            </w:r>
          </w:p>
        </w:tc>
      </w:tr>
      <w:tr w:rsidR="005B566F" w14:paraId="765AD84A" w14:textId="77777777">
        <w:tc>
          <w:tcPr>
            <w:tcW w:w="4322" w:type="dxa"/>
            <w:tcBorders>
              <w:top w:val="single" w:sz="8" w:space="0" w:color="4BACC6"/>
              <w:left w:val="single" w:sz="8" w:space="0" w:color="4BACC6"/>
              <w:bottom w:val="single" w:sz="8" w:space="0" w:color="4BACC6"/>
              <w:right w:val="single" w:sz="8" w:space="0" w:color="4BACC6"/>
            </w:tcBorders>
          </w:tcPr>
          <w:p w14:paraId="215013BA" w14:textId="77777777" w:rsidR="005B566F" w:rsidRDefault="005135DF">
            <w:pPr>
              <w:rPr>
                <w:sz w:val="20"/>
                <w:szCs w:val="20"/>
              </w:rPr>
            </w:pPr>
            <w:r>
              <w:rPr>
                <w:b/>
                <w:sz w:val="20"/>
                <w:szCs w:val="20"/>
              </w:rPr>
              <w:t>CÓDIGO</w:t>
            </w:r>
          </w:p>
        </w:tc>
        <w:tc>
          <w:tcPr>
            <w:tcW w:w="4858" w:type="dxa"/>
            <w:tcBorders>
              <w:top w:val="single" w:sz="8" w:space="0" w:color="4BACC6"/>
              <w:left w:val="single" w:sz="8" w:space="0" w:color="4BACC6"/>
              <w:bottom w:val="single" w:sz="8" w:space="0" w:color="4BACC6"/>
              <w:right w:val="single" w:sz="8" w:space="0" w:color="4BACC6"/>
            </w:tcBorders>
          </w:tcPr>
          <w:p w14:paraId="18119A58" w14:textId="77777777" w:rsidR="005B566F" w:rsidRDefault="005135DF">
            <w:pPr>
              <w:rPr>
                <w:color w:val="365F91"/>
                <w:sz w:val="20"/>
                <w:szCs w:val="20"/>
              </w:rPr>
            </w:pPr>
            <w:r>
              <w:rPr>
                <w:b/>
                <w:color w:val="365F91"/>
                <w:sz w:val="20"/>
                <w:szCs w:val="20"/>
              </w:rPr>
              <w:t>12302</w:t>
            </w:r>
          </w:p>
        </w:tc>
      </w:tr>
      <w:tr w:rsidR="005B566F" w14:paraId="5EFE5E88" w14:textId="77777777">
        <w:tc>
          <w:tcPr>
            <w:tcW w:w="4322" w:type="dxa"/>
            <w:tcBorders>
              <w:top w:val="single" w:sz="8" w:space="0" w:color="4BACC6"/>
              <w:left w:val="single" w:sz="8" w:space="0" w:color="4BACC6"/>
              <w:bottom w:val="single" w:sz="8" w:space="0" w:color="4BACC6"/>
              <w:right w:val="single" w:sz="8" w:space="0" w:color="4BACC6"/>
            </w:tcBorders>
          </w:tcPr>
          <w:p w14:paraId="1628832D" w14:textId="77777777" w:rsidR="005B566F" w:rsidRDefault="005135DF">
            <w:pPr>
              <w:rPr>
                <w:sz w:val="20"/>
                <w:szCs w:val="20"/>
              </w:rPr>
            </w:pPr>
            <w:r>
              <w:rPr>
                <w:b/>
                <w:sz w:val="20"/>
                <w:szCs w:val="20"/>
              </w:rPr>
              <w:t>SEMESTRE</w:t>
            </w:r>
          </w:p>
        </w:tc>
        <w:tc>
          <w:tcPr>
            <w:tcW w:w="4858" w:type="dxa"/>
            <w:tcBorders>
              <w:top w:val="single" w:sz="8" w:space="0" w:color="4BACC6"/>
              <w:left w:val="single" w:sz="8" w:space="0" w:color="4BACC6"/>
              <w:bottom w:val="single" w:sz="8" w:space="0" w:color="4BACC6"/>
              <w:right w:val="single" w:sz="8" w:space="0" w:color="4BACC6"/>
            </w:tcBorders>
          </w:tcPr>
          <w:p w14:paraId="2B3D053A" w14:textId="77777777" w:rsidR="005B566F" w:rsidRDefault="005135DF">
            <w:pPr>
              <w:rPr>
                <w:color w:val="365F91"/>
                <w:sz w:val="20"/>
                <w:szCs w:val="20"/>
              </w:rPr>
            </w:pPr>
            <w:r>
              <w:rPr>
                <w:b/>
                <w:color w:val="365F91"/>
                <w:sz w:val="20"/>
                <w:szCs w:val="20"/>
              </w:rPr>
              <w:t>IV</w:t>
            </w:r>
          </w:p>
        </w:tc>
      </w:tr>
      <w:tr w:rsidR="005B566F" w14:paraId="096D0640" w14:textId="77777777">
        <w:tc>
          <w:tcPr>
            <w:tcW w:w="4322" w:type="dxa"/>
            <w:tcBorders>
              <w:top w:val="single" w:sz="8" w:space="0" w:color="4BACC6"/>
              <w:left w:val="single" w:sz="8" w:space="0" w:color="4BACC6"/>
              <w:bottom w:val="single" w:sz="8" w:space="0" w:color="4BACC6"/>
              <w:right w:val="single" w:sz="8" w:space="0" w:color="4BACC6"/>
            </w:tcBorders>
          </w:tcPr>
          <w:p w14:paraId="5F7D66CA" w14:textId="77777777" w:rsidR="005B566F" w:rsidRDefault="005135DF">
            <w:pPr>
              <w:rPr>
                <w:sz w:val="20"/>
                <w:szCs w:val="20"/>
              </w:rPr>
            </w:pPr>
            <w:r>
              <w:rPr>
                <w:b/>
                <w:sz w:val="20"/>
                <w:szCs w:val="20"/>
              </w:rPr>
              <w:t>PRERREQUISITOS</w:t>
            </w:r>
          </w:p>
        </w:tc>
        <w:tc>
          <w:tcPr>
            <w:tcW w:w="4858" w:type="dxa"/>
            <w:tcBorders>
              <w:top w:val="single" w:sz="8" w:space="0" w:color="4BACC6"/>
              <w:left w:val="single" w:sz="8" w:space="0" w:color="4BACC6"/>
              <w:bottom w:val="single" w:sz="8" w:space="0" w:color="4BACC6"/>
              <w:right w:val="single" w:sz="8" w:space="0" w:color="4BACC6"/>
            </w:tcBorders>
          </w:tcPr>
          <w:p w14:paraId="68DD35FC" w14:textId="77777777" w:rsidR="005B566F" w:rsidRDefault="005135DF">
            <w:pPr>
              <w:rPr>
                <w:color w:val="365F91"/>
                <w:sz w:val="20"/>
                <w:szCs w:val="20"/>
              </w:rPr>
            </w:pPr>
            <w:r>
              <w:rPr>
                <w:b/>
                <w:color w:val="365F91"/>
                <w:sz w:val="20"/>
                <w:szCs w:val="20"/>
              </w:rPr>
              <w:t>Ninguno</w:t>
            </w:r>
          </w:p>
        </w:tc>
      </w:tr>
      <w:tr w:rsidR="005B566F" w14:paraId="5D3A9767" w14:textId="77777777">
        <w:tc>
          <w:tcPr>
            <w:tcW w:w="4322" w:type="dxa"/>
            <w:tcBorders>
              <w:top w:val="single" w:sz="8" w:space="0" w:color="4BACC6"/>
              <w:left w:val="single" w:sz="8" w:space="0" w:color="4BACC6"/>
              <w:bottom w:val="single" w:sz="8" w:space="0" w:color="4BACC6"/>
              <w:right w:val="single" w:sz="8" w:space="0" w:color="4BACC6"/>
            </w:tcBorders>
          </w:tcPr>
          <w:p w14:paraId="369588D6" w14:textId="77777777" w:rsidR="005B566F" w:rsidRDefault="005135DF">
            <w:pPr>
              <w:rPr>
                <w:sz w:val="20"/>
                <w:szCs w:val="20"/>
              </w:rPr>
            </w:pPr>
            <w:r>
              <w:rPr>
                <w:b/>
                <w:sz w:val="20"/>
                <w:szCs w:val="20"/>
              </w:rPr>
              <w:t>CORREQUISITOS</w:t>
            </w:r>
          </w:p>
        </w:tc>
        <w:tc>
          <w:tcPr>
            <w:tcW w:w="4858" w:type="dxa"/>
            <w:tcBorders>
              <w:top w:val="single" w:sz="8" w:space="0" w:color="4BACC6"/>
              <w:left w:val="single" w:sz="8" w:space="0" w:color="4BACC6"/>
              <w:bottom w:val="single" w:sz="8" w:space="0" w:color="4BACC6"/>
              <w:right w:val="single" w:sz="8" w:space="0" w:color="4BACC6"/>
            </w:tcBorders>
          </w:tcPr>
          <w:p w14:paraId="21AF4D70" w14:textId="77777777" w:rsidR="005B566F" w:rsidRDefault="005B566F">
            <w:pPr>
              <w:rPr>
                <w:color w:val="365F91"/>
                <w:sz w:val="20"/>
                <w:szCs w:val="20"/>
              </w:rPr>
            </w:pPr>
          </w:p>
        </w:tc>
      </w:tr>
      <w:tr w:rsidR="005B566F" w14:paraId="40B38216" w14:textId="77777777">
        <w:tc>
          <w:tcPr>
            <w:tcW w:w="4322" w:type="dxa"/>
            <w:tcBorders>
              <w:top w:val="single" w:sz="8" w:space="0" w:color="4BACC6"/>
              <w:left w:val="single" w:sz="8" w:space="0" w:color="4BACC6"/>
              <w:bottom w:val="single" w:sz="8" w:space="0" w:color="4BACC6"/>
              <w:right w:val="single" w:sz="8" w:space="0" w:color="4BACC6"/>
            </w:tcBorders>
          </w:tcPr>
          <w:p w14:paraId="2BCF42D4" w14:textId="77777777" w:rsidR="005B566F" w:rsidRDefault="005135DF">
            <w:pPr>
              <w:rPr>
                <w:sz w:val="20"/>
                <w:szCs w:val="20"/>
              </w:rPr>
            </w:pPr>
            <w:r>
              <w:rPr>
                <w:b/>
                <w:sz w:val="20"/>
                <w:szCs w:val="20"/>
              </w:rPr>
              <w:t>COORDINADOR Y/O JEFE DE ÁREA</w:t>
            </w:r>
          </w:p>
        </w:tc>
        <w:tc>
          <w:tcPr>
            <w:tcW w:w="4858" w:type="dxa"/>
            <w:tcBorders>
              <w:top w:val="single" w:sz="8" w:space="0" w:color="4BACC6"/>
              <w:left w:val="single" w:sz="8" w:space="0" w:color="4BACC6"/>
              <w:bottom w:val="single" w:sz="8" w:space="0" w:color="4BACC6"/>
              <w:right w:val="single" w:sz="8" w:space="0" w:color="4BACC6"/>
            </w:tcBorders>
          </w:tcPr>
          <w:p w14:paraId="19C4F4DA" w14:textId="77777777" w:rsidR="00BD2722" w:rsidRPr="00BD2722" w:rsidRDefault="00BD2722" w:rsidP="00BD2722">
            <w:pPr>
              <w:rPr>
                <w:b/>
                <w:color w:val="365F91"/>
                <w:sz w:val="20"/>
                <w:szCs w:val="20"/>
              </w:rPr>
            </w:pPr>
            <w:r w:rsidRPr="00BD2722">
              <w:rPr>
                <w:b/>
                <w:color w:val="365F91"/>
                <w:sz w:val="20"/>
                <w:szCs w:val="20"/>
              </w:rPr>
              <w:t>Martha Gama</w:t>
            </w:r>
          </w:p>
          <w:p w14:paraId="494394E2" w14:textId="33F20CA3" w:rsidR="005B566F" w:rsidRDefault="00BD2722" w:rsidP="00BD2722">
            <w:pPr>
              <w:rPr>
                <w:color w:val="365F91"/>
                <w:sz w:val="20"/>
                <w:szCs w:val="20"/>
              </w:rPr>
            </w:pPr>
            <w:r w:rsidRPr="00BD2722">
              <w:rPr>
                <w:b/>
                <w:color w:val="365F91"/>
                <w:sz w:val="20"/>
                <w:szCs w:val="20"/>
              </w:rPr>
              <w:t>Eduard Sierra</w:t>
            </w:r>
          </w:p>
        </w:tc>
      </w:tr>
      <w:tr w:rsidR="005B566F" w14:paraId="57DF71B5" w14:textId="77777777">
        <w:tc>
          <w:tcPr>
            <w:tcW w:w="4322" w:type="dxa"/>
            <w:tcBorders>
              <w:top w:val="single" w:sz="8" w:space="0" w:color="4BACC6"/>
              <w:left w:val="single" w:sz="8" w:space="0" w:color="4BACC6"/>
              <w:bottom w:val="single" w:sz="8" w:space="0" w:color="4BACC6"/>
              <w:right w:val="single" w:sz="8" w:space="0" w:color="4BACC6"/>
            </w:tcBorders>
          </w:tcPr>
          <w:p w14:paraId="4192539E" w14:textId="77777777" w:rsidR="005B566F" w:rsidRDefault="005135DF">
            <w:pPr>
              <w:rPr>
                <w:sz w:val="20"/>
                <w:szCs w:val="20"/>
              </w:rPr>
            </w:pPr>
            <w:r>
              <w:rPr>
                <w:b/>
                <w:sz w:val="20"/>
                <w:szCs w:val="20"/>
              </w:rPr>
              <w:t>DOCENTE (S)</w:t>
            </w:r>
          </w:p>
        </w:tc>
        <w:tc>
          <w:tcPr>
            <w:tcW w:w="4858" w:type="dxa"/>
            <w:tcBorders>
              <w:top w:val="single" w:sz="8" w:space="0" w:color="4BACC6"/>
              <w:left w:val="single" w:sz="8" w:space="0" w:color="4BACC6"/>
              <w:bottom w:val="single" w:sz="8" w:space="0" w:color="4BACC6"/>
              <w:right w:val="single" w:sz="8" w:space="0" w:color="4BACC6"/>
            </w:tcBorders>
          </w:tcPr>
          <w:p w14:paraId="5E6058D0" w14:textId="0ECE84CE" w:rsidR="005B566F" w:rsidRDefault="00BD2722">
            <w:pPr>
              <w:rPr>
                <w:b/>
                <w:color w:val="365F91"/>
                <w:sz w:val="20"/>
                <w:szCs w:val="20"/>
              </w:rPr>
            </w:pPr>
            <w:r>
              <w:rPr>
                <w:b/>
                <w:color w:val="365F91"/>
                <w:sz w:val="20"/>
                <w:szCs w:val="20"/>
              </w:rPr>
              <w:t>Nohora Elizabeth Garzón Morales</w:t>
            </w:r>
          </w:p>
          <w:p w14:paraId="54979FEF" w14:textId="644A4CFC" w:rsidR="00BD2722" w:rsidRPr="00BD2722" w:rsidRDefault="00BD2722">
            <w:pPr>
              <w:rPr>
                <w:b/>
                <w:bCs/>
                <w:color w:val="365F91"/>
                <w:sz w:val="20"/>
                <w:szCs w:val="20"/>
              </w:rPr>
            </w:pPr>
            <w:r w:rsidRPr="00BD2722">
              <w:rPr>
                <w:b/>
                <w:bCs/>
                <w:color w:val="365F91"/>
                <w:sz w:val="20"/>
                <w:szCs w:val="20"/>
              </w:rPr>
              <w:t>Marisol Medina</w:t>
            </w:r>
          </w:p>
        </w:tc>
      </w:tr>
      <w:tr w:rsidR="005B566F" w14:paraId="286E1ADF" w14:textId="77777777">
        <w:tc>
          <w:tcPr>
            <w:tcW w:w="4322" w:type="dxa"/>
            <w:tcBorders>
              <w:top w:val="single" w:sz="8" w:space="0" w:color="4BACC6"/>
              <w:left w:val="single" w:sz="8" w:space="0" w:color="4BACC6"/>
              <w:bottom w:val="single" w:sz="8" w:space="0" w:color="4BACC6"/>
              <w:right w:val="single" w:sz="8" w:space="0" w:color="4BACC6"/>
            </w:tcBorders>
          </w:tcPr>
          <w:p w14:paraId="321A1D72" w14:textId="77777777" w:rsidR="005B566F" w:rsidRDefault="005135DF">
            <w:pPr>
              <w:rPr>
                <w:sz w:val="20"/>
                <w:szCs w:val="20"/>
              </w:rPr>
            </w:pPr>
            <w:r>
              <w:rPr>
                <w:b/>
                <w:sz w:val="20"/>
                <w:szCs w:val="20"/>
              </w:rPr>
              <w:t>CRÉDITOS ACADÉMICOS</w:t>
            </w:r>
          </w:p>
        </w:tc>
        <w:tc>
          <w:tcPr>
            <w:tcW w:w="4858" w:type="dxa"/>
            <w:tcBorders>
              <w:top w:val="single" w:sz="8" w:space="0" w:color="4BACC6"/>
              <w:left w:val="single" w:sz="8" w:space="0" w:color="4BACC6"/>
              <w:bottom w:val="single" w:sz="8" w:space="0" w:color="4BACC6"/>
              <w:right w:val="single" w:sz="8" w:space="0" w:color="4BACC6"/>
            </w:tcBorders>
          </w:tcPr>
          <w:p w14:paraId="2EE87F73" w14:textId="77777777" w:rsidR="005B566F" w:rsidRDefault="005135DF">
            <w:pPr>
              <w:rPr>
                <w:color w:val="365F91"/>
                <w:sz w:val="20"/>
                <w:szCs w:val="20"/>
              </w:rPr>
            </w:pPr>
            <w:r>
              <w:rPr>
                <w:b/>
                <w:color w:val="365F91"/>
                <w:sz w:val="20"/>
                <w:szCs w:val="20"/>
              </w:rPr>
              <w:t>3</w:t>
            </w:r>
          </w:p>
        </w:tc>
      </w:tr>
      <w:tr w:rsidR="005B566F" w14:paraId="31716630" w14:textId="77777777">
        <w:tc>
          <w:tcPr>
            <w:tcW w:w="4322" w:type="dxa"/>
            <w:tcBorders>
              <w:top w:val="single" w:sz="8" w:space="0" w:color="4BACC6"/>
              <w:left w:val="single" w:sz="8" w:space="0" w:color="4BACC6"/>
              <w:bottom w:val="single" w:sz="8" w:space="0" w:color="4BACC6"/>
              <w:right w:val="single" w:sz="8" w:space="0" w:color="4BACC6"/>
            </w:tcBorders>
          </w:tcPr>
          <w:p w14:paraId="2309AA6A" w14:textId="77777777" w:rsidR="005B566F" w:rsidRDefault="005135DF">
            <w:pPr>
              <w:rPr>
                <w:sz w:val="20"/>
                <w:szCs w:val="20"/>
              </w:rPr>
            </w:pPr>
            <w:r>
              <w:rPr>
                <w:b/>
                <w:sz w:val="20"/>
                <w:szCs w:val="20"/>
              </w:rPr>
              <w:t>FECHA DE ELABORACIÓN/ ACTUALIZACIÓN</w:t>
            </w:r>
          </w:p>
        </w:tc>
        <w:tc>
          <w:tcPr>
            <w:tcW w:w="4858" w:type="dxa"/>
            <w:tcBorders>
              <w:top w:val="single" w:sz="8" w:space="0" w:color="4BACC6"/>
              <w:left w:val="single" w:sz="8" w:space="0" w:color="4BACC6"/>
              <w:bottom w:val="single" w:sz="8" w:space="0" w:color="4BACC6"/>
              <w:right w:val="single" w:sz="8" w:space="0" w:color="4BACC6"/>
            </w:tcBorders>
          </w:tcPr>
          <w:p w14:paraId="44DB7056" w14:textId="43F0AB1C" w:rsidR="005B566F" w:rsidRDefault="00BD2722">
            <w:pPr>
              <w:rPr>
                <w:color w:val="365F91"/>
                <w:sz w:val="20"/>
                <w:szCs w:val="20"/>
              </w:rPr>
            </w:pPr>
            <w:r>
              <w:rPr>
                <w:b/>
                <w:color w:val="365F91"/>
                <w:sz w:val="20"/>
                <w:szCs w:val="20"/>
              </w:rPr>
              <w:t>27</w:t>
            </w:r>
            <w:r w:rsidR="005135DF">
              <w:rPr>
                <w:b/>
                <w:color w:val="365F91"/>
                <w:sz w:val="20"/>
                <w:szCs w:val="20"/>
              </w:rPr>
              <w:t xml:space="preserve"> de </w:t>
            </w:r>
            <w:proofErr w:type="gramStart"/>
            <w:r>
              <w:rPr>
                <w:b/>
                <w:color w:val="365F91"/>
                <w:sz w:val="20"/>
                <w:szCs w:val="20"/>
              </w:rPr>
              <w:t>Enero</w:t>
            </w:r>
            <w:proofErr w:type="gramEnd"/>
            <w:r w:rsidR="005135DF">
              <w:rPr>
                <w:b/>
                <w:color w:val="365F91"/>
                <w:sz w:val="20"/>
                <w:szCs w:val="20"/>
              </w:rPr>
              <w:t xml:space="preserve"> de 20</w:t>
            </w:r>
            <w:r>
              <w:rPr>
                <w:b/>
                <w:color w:val="365F91"/>
                <w:sz w:val="20"/>
                <w:szCs w:val="20"/>
              </w:rPr>
              <w:t>20</w:t>
            </w:r>
          </w:p>
        </w:tc>
      </w:tr>
    </w:tbl>
    <w:p w14:paraId="666A1C32" w14:textId="77777777" w:rsidR="005B566F" w:rsidRDefault="005B566F">
      <w:pPr>
        <w:rPr>
          <w:sz w:val="20"/>
          <w:szCs w:val="20"/>
        </w:rPr>
      </w:pPr>
    </w:p>
    <w:p w14:paraId="0FC8A56D" w14:textId="77777777" w:rsidR="005B566F" w:rsidRDefault="005B566F">
      <w:pPr>
        <w:rPr>
          <w:sz w:val="20"/>
          <w:szCs w:val="20"/>
        </w:rPr>
      </w:pPr>
    </w:p>
    <w:tbl>
      <w:tblPr>
        <w:tblStyle w:val="a0"/>
        <w:tblW w:w="9180" w:type="dxa"/>
        <w:tblInd w:w="0"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9180"/>
      </w:tblGrid>
      <w:tr w:rsidR="005B566F" w14:paraId="642469E5" w14:textId="77777777">
        <w:tc>
          <w:tcPr>
            <w:tcW w:w="9180" w:type="dxa"/>
            <w:shd w:val="clear" w:color="auto" w:fill="365F91"/>
          </w:tcPr>
          <w:p w14:paraId="1F7EF25C" w14:textId="77777777" w:rsidR="005B566F" w:rsidRDefault="005135DF">
            <w:pPr>
              <w:rPr>
                <w:color w:val="FFFFFF"/>
              </w:rPr>
            </w:pPr>
            <w:r>
              <w:rPr>
                <w:b/>
                <w:color w:val="FFFFFF"/>
              </w:rPr>
              <w:t>JUSTIFICACIÓN</w:t>
            </w:r>
          </w:p>
        </w:tc>
      </w:tr>
      <w:tr w:rsidR="005B566F" w14:paraId="6ACB26B6" w14:textId="77777777">
        <w:tc>
          <w:tcPr>
            <w:tcW w:w="9180" w:type="dxa"/>
            <w:tcBorders>
              <w:top w:val="single" w:sz="6" w:space="0" w:color="4BACC6"/>
              <w:left w:val="single" w:sz="8" w:space="0" w:color="4BACC6"/>
              <w:bottom w:val="single" w:sz="8" w:space="0" w:color="4BACC6"/>
              <w:right w:val="single" w:sz="8" w:space="0" w:color="4BACC6"/>
            </w:tcBorders>
          </w:tcPr>
          <w:p w14:paraId="63FF520D" w14:textId="77777777" w:rsidR="005B566F" w:rsidRDefault="005B566F">
            <w:pPr>
              <w:rPr>
                <w:sz w:val="16"/>
                <w:szCs w:val="16"/>
              </w:rPr>
            </w:pPr>
          </w:p>
          <w:p w14:paraId="54FBB116" w14:textId="77777777" w:rsidR="005B566F" w:rsidRDefault="005135DF">
            <w:pPr>
              <w:rPr>
                <w:sz w:val="16"/>
                <w:szCs w:val="16"/>
              </w:rPr>
            </w:pPr>
            <w:r>
              <w:rPr>
                <w:sz w:val="16"/>
                <w:szCs w:val="16"/>
              </w:rPr>
              <w:t>La Computación Gráfica evoluciona con el desarrollo de modelos que describen la generación de imágenes por computador de fenómenos físicos reales. En el estudio de estos modelos se ejercitan capacidades de análisis y comprensión, logrando habilidad para asumir problemas en aplicaciones que buscan representaciones visuales realistas de fenómenos físicos, considerando interacciones entre objetos en ambientes virtuales iluminados.</w:t>
            </w:r>
          </w:p>
          <w:p w14:paraId="56C57634" w14:textId="77777777" w:rsidR="005B566F" w:rsidRDefault="005B566F">
            <w:pPr>
              <w:rPr>
                <w:sz w:val="16"/>
                <w:szCs w:val="16"/>
              </w:rPr>
            </w:pPr>
          </w:p>
          <w:p w14:paraId="7054813A" w14:textId="77777777" w:rsidR="005B566F" w:rsidRDefault="005135DF">
            <w:pPr>
              <w:rPr>
                <w:sz w:val="16"/>
                <w:szCs w:val="16"/>
              </w:rPr>
            </w:pPr>
            <w:r>
              <w:rPr>
                <w:sz w:val="16"/>
                <w:szCs w:val="16"/>
              </w:rPr>
              <w:t>La formación en el área de Computación Gráfica capacita al profesional en ingeniería en la identificación y planteamiento de problemas del entorno en su especialidad y de las variables más relevantes e inherentes a ellos, para proponer soluciones efectivas mediante el diseño de modelos computacionales adecuados, que sean aplicables en condiciones similares.</w:t>
            </w:r>
          </w:p>
          <w:p w14:paraId="74EE9430" w14:textId="77777777" w:rsidR="005B566F" w:rsidRDefault="005B566F">
            <w:pPr>
              <w:rPr>
                <w:sz w:val="16"/>
                <w:szCs w:val="16"/>
              </w:rPr>
            </w:pPr>
          </w:p>
          <w:p w14:paraId="7FB7FB08" w14:textId="77777777" w:rsidR="005B566F" w:rsidRDefault="005135DF">
            <w:pPr>
              <w:rPr>
                <w:sz w:val="16"/>
                <w:szCs w:val="16"/>
              </w:rPr>
            </w:pPr>
            <w:r>
              <w:rPr>
                <w:sz w:val="16"/>
                <w:szCs w:val="16"/>
              </w:rPr>
              <w:t>La asignatura se relaciona con las asignaturas de programación previamente desarrolladas, desde las cuales el estudiante desarrolla las habilidades necesarias para afrontar el desarrollo de algoritmos de diversa índole, en donde tienen que aplicar conceptos de uso de variables, ciclos y lógica para resolver problemas. En la introducción a la computación gráfica, el estudiante debe aplicar todos estos conceptos, para solucionar problemas relacionados con la representación de componentes gráficos a partir de un lenguaje de programación y articular en forma adecuada, los elementos esenciales de la programación para lograr las competencias de este curso.</w:t>
            </w:r>
          </w:p>
          <w:p w14:paraId="50265D03" w14:textId="77777777" w:rsidR="005B566F" w:rsidRDefault="005B566F">
            <w:pPr>
              <w:rPr>
                <w:sz w:val="16"/>
                <w:szCs w:val="16"/>
              </w:rPr>
            </w:pPr>
          </w:p>
        </w:tc>
      </w:tr>
      <w:tr w:rsidR="005B566F" w14:paraId="1EA82267" w14:textId="77777777">
        <w:tc>
          <w:tcPr>
            <w:tcW w:w="9180" w:type="dxa"/>
            <w:tcBorders>
              <w:top w:val="single" w:sz="6" w:space="0" w:color="4BACC6"/>
              <w:left w:val="single" w:sz="8" w:space="0" w:color="4BACC6"/>
              <w:bottom w:val="single" w:sz="8" w:space="0" w:color="4BACC6"/>
              <w:right w:val="single" w:sz="8" w:space="0" w:color="4BACC6"/>
            </w:tcBorders>
          </w:tcPr>
          <w:p w14:paraId="0E99002B" w14:textId="77777777" w:rsidR="005B566F" w:rsidRDefault="005B566F">
            <w:pPr>
              <w:rPr>
                <w:sz w:val="20"/>
                <w:szCs w:val="20"/>
              </w:rPr>
            </w:pPr>
          </w:p>
        </w:tc>
      </w:tr>
    </w:tbl>
    <w:p w14:paraId="333C8669" w14:textId="77777777" w:rsidR="005B566F" w:rsidRDefault="005B566F">
      <w:pPr>
        <w:rPr>
          <w:sz w:val="20"/>
          <w:szCs w:val="20"/>
        </w:rPr>
      </w:pPr>
    </w:p>
    <w:tbl>
      <w:tblPr>
        <w:tblStyle w:val="a1"/>
        <w:tblW w:w="9180" w:type="dxa"/>
        <w:tblInd w:w="0"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9180"/>
      </w:tblGrid>
      <w:tr w:rsidR="005B566F" w14:paraId="155135CB" w14:textId="77777777">
        <w:tc>
          <w:tcPr>
            <w:tcW w:w="9180" w:type="dxa"/>
            <w:shd w:val="clear" w:color="auto" w:fill="365F91"/>
          </w:tcPr>
          <w:p w14:paraId="33FD3E71" w14:textId="77777777" w:rsidR="005B566F" w:rsidRDefault="005135DF">
            <w:pPr>
              <w:rPr>
                <w:color w:val="FFFFFF"/>
              </w:rPr>
            </w:pPr>
            <w:r>
              <w:rPr>
                <w:b/>
                <w:color w:val="FFFFFF"/>
              </w:rPr>
              <w:t>OBJETIVO GENERAL</w:t>
            </w:r>
          </w:p>
        </w:tc>
      </w:tr>
      <w:tr w:rsidR="005B566F" w14:paraId="40799E3A" w14:textId="77777777">
        <w:tc>
          <w:tcPr>
            <w:tcW w:w="9180" w:type="dxa"/>
            <w:tcBorders>
              <w:top w:val="single" w:sz="8" w:space="0" w:color="4BACC6"/>
              <w:left w:val="single" w:sz="8" w:space="0" w:color="4BACC6"/>
              <w:bottom w:val="single" w:sz="8" w:space="0" w:color="4BACC6"/>
              <w:right w:val="single" w:sz="8" w:space="0" w:color="4BACC6"/>
            </w:tcBorders>
          </w:tcPr>
          <w:p w14:paraId="67895DD2" w14:textId="77777777" w:rsidR="005B566F" w:rsidRDefault="005B566F">
            <w:pPr>
              <w:rPr>
                <w:sz w:val="20"/>
                <w:szCs w:val="20"/>
              </w:rPr>
            </w:pPr>
          </w:p>
          <w:p w14:paraId="1BE14085" w14:textId="77777777" w:rsidR="005B566F" w:rsidRDefault="005135DF">
            <w:pPr>
              <w:rPr>
                <w:sz w:val="16"/>
                <w:szCs w:val="16"/>
              </w:rPr>
            </w:pPr>
            <w:r>
              <w:rPr>
                <w:sz w:val="16"/>
                <w:szCs w:val="16"/>
              </w:rPr>
              <w:t>Proporcionar a los estudiantes de ingeniería en multimedia, los conceptos fundamentales tanto teóricos como prácticos, en la generación de generación de primitivas gráficas, transformaciones geométricas, recorte y proyección de objetos, e interacción por medio de dispositivos como el ratón y el teclado, para su posterior utilización en los cursos avanzados de Computación Gráfica y Simulación.</w:t>
            </w:r>
          </w:p>
          <w:p w14:paraId="2B74F221" w14:textId="77777777" w:rsidR="005B566F" w:rsidRDefault="005B566F">
            <w:pPr>
              <w:rPr>
                <w:sz w:val="20"/>
                <w:szCs w:val="20"/>
              </w:rPr>
            </w:pPr>
          </w:p>
        </w:tc>
      </w:tr>
      <w:tr w:rsidR="005B566F" w14:paraId="6D2988C4" w14:textId="77777777">
        <w:tc>
          <w:tcPr>
            <w:tcW w:w="9180" w:type="dxa"/>
            <w:tcBorders>
              <w:top w:val="single" w:sz="6" w:space="0" w:color="4BACC6"/>
              <w:left w:val="single" w:sz="8" w:space="0" w:color="4BACC6"/>
              <w:bottom w:val="single" w:sz="8" w:space="0" w:color="4BACC6"/>
              <w:right w:val="single" w:sz="8" w:space="0" w:color="4BACC6"/>
            </w:tcBorders>
          </w:tcPr>
          <w:p w14:paraId="14B7E06E" w14:textId="77777777" w:rsidR="005B566F" w:rsidRDefault="005B566F">
            <w:pPr>
              <w:rPr>
                <w:sz w:val="20"/>
                <w:szCs w:val="20"/>
              </w:rPr>
            </w:pPr>
          </w:p>
        </w:tc>
      </w:tr>
    </w:tbl>
    <w:p w14:paraId="6D70B8DE" w14:textId="77777777" w:rsidR="005B566F" w:rsidRDefault="005B566F">
      <w:pPr>
        <w:rPr>
          <w:sz w:val="20"/>
          <w:szCs w:val="20"/>
        </w:rPr>
      </w:pPr>
    </w:p>
    <w:tbl>
      <w:tblPr>
        <w:tblStyle w:val="a2"/>
        <w:tblW w:w="9180" w:type="dxa"/>
        <w:tblInd w:w="0"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9180"/>
      </w:tblGrid>
      <w:tr w:rsidR="005B566F" w14:paraId="43D786B0" w14:textId="77777777">
        <w:tc>
          <w:tcPr>
            <w:tcW w:w="9180" w:type="dxa"/>
            <w:shd w:val="clear" w:color="auto" w:fill="365F91"/>
          </w:tcPr>
          <w:p w14:paraId="18710B9F" w14:textId="77777777" w:rsidR="005B566F" w:rsidRDefault="005135DF">
            <w:pPr>
              <w:rPr>
                <w:color w:val="FFFFFF"/>
              </w:rPr>
            </w:pPr>
            <w:r>
              <w:rPr>
                <w:b/>
                <w:color w:val="FFFFFF"/>
              </w:rPr>
              <w:t>COMPETENCIA GLOBAL</w:t>
            </w:r>
          </w:p>
        </w:tc>
      </w:tr>
      <w:tr w:rsidR="005B566F" w14:paraId="00307DB7" w14:textId="77777777">
        <w:tc>
          <w:tcPr>
            <w:tcW w:w="9180" w:type="dxa"/>
            <w:tcBorders>
              <w:top w:val="single" w:sz="8" w:space="0" w:color="4BACC6"/>
              <w:left w:val="single" w:sz="8" w:space="0" w:color="4BACC6"/>
              <w:bottom w:val="single" w:sz="8" w:space="0" w:color="4BACC6"/>
              <w:right w:val="single" w:sz="8" w:space="0" w:color="4BACC6"/>
            </w:tcBorders>
          </w:tcPr>
          <w:p w14:paraId="3E56E30E" w14:textId="77777777" w:rsidR="005B566F" w:rsidRDefault="005B566F">
            <w:pPr>
              <w:rPr>
                <w:sz w:val="16"/>
                <w:szCs w:val="16"/>
              </w:rPr>
            </w:pPr>
          </w:p>
          <w:p w14:paraId="2651771D" w14:textId="77777777" w:rsidR="005B566F" w:rsidRDefault="005135DF">
            <w:pPr>
              <w:rPr>
                <w:sz w:val="16"/>
                <w:szCs w:val="16"/>
              </w:rPr>
            </w:pPr>
            <w:r>
              <w:rPr>
                <w:sz w:val="16"/>
                <w:szCs w:val="16"/>
              </w:rPr>
              <w:t xml:space="preserve">El estudiante al terminar la asignatura de introducción a la computación </w:t>
            </w:r>
            <w:proofErr w:type="gramStart"/>
            <w:r>
              <w:rPr>
                <w:sz w:val="16"/>
                <w:szCs w:val="16"/>
              </w:rPr>
              <w:t>gráfica,</w:t>
            </w:r>
            <w:proofErr w:type="gramEnd"/>
            <w:r>
              <w:rPr>
                <w:sz w:val="16"/>
                <w:szCs w:val="16"/>
              </w:rPr>
              <w:t xml:space="preserve"> estará en capacidad de analizar las condiciones esenciales que enmarcan un problema computacional relacionado con la generación de imágenes por computador, y diseñar algoritmos que den solución a los planteamientos realizados. Así mismo, propone y diseña los niveles de interacción requeridos para que un usuario pueda interactuar con las aplicaciones.</w:t>
            </w:r>
          </w:p>
          <w:p w14:paraId="1E536403" w14:textId="77777777" w:rsidR="005B566F" w:rsidRDefault="005B566F">
            <w:pPr>
              <w:rPr>
                <w:sz w:val="16"/>
                <w:szCs w:val="16"/>
              </w:rPr>
            </w:pPr>
          </w:p>
        </w:tc>
      </w:tr>
      <w:tr w:rsidR="005B566F" w14:paraId="251E3522" w14:textId="77777777">
        <w:tc>
          <w:tcPr>
            <w:tcW w:w="9180" w:type="dxa"/>
            <w:tcBorders>
              <w:top w:val="single" w:sz="6" w:space="0" w:color="4BACC6"/>
              <w:left w:val="single" w:sz="8" w:space="0" w:color="4BACC6"/>
              <w:bottom w:val="single" w:sz="8" w:space="0" w:color="4BACC6"/>
              <w:right w:val="single" w:sz="8" w:space="0" w:color="4BACC6"/>
            </w:tcBorders>
          </w:tcPr>
          <w:p w14:paraId="5F5398EA" w14:textId="77777777" w:rsidR="005B566F" w:rsidRDefault="005B566F">
            <w:pPr>
              <w:rPr>
                <w:sz w:val="20"/>
                <w:szCs w:val="20"/>
              </w:rPr>
            </w:pPr>
          </w:p>
        </w:tc>
      </w:tr>
    </w:tbl>
    <w:p w14:paraId="12E91F56" w14:textId="77777777" w:rsidR="005B566F" w:rsidRDefault="005B566F">
      <w:pPr>
        <w:rPr>
          <w:sz w:val="20"/>
          <w:szCs w:val="20"/>
        </w:rPr>
      </w:pPr>
    </w:p>
    <w:tbl>
      <w:tblPr>
        <w:tblStyle w:val="a3"/>
        <w:tblW w:w="9180" w:type="dxa"/>
        <w:tblInd w:w="0"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9180"/>
      </w:tblGrid>
      <w:tr w:rsidR="005B566F" w14:paraId="59644E52" w14:textId="77777777">
        <w:tc>
          <w:tcPr>
            <w:tcW w:w="9180" w:type="dxa"/>
            <w:shd w:val="clear" w:color="auto" w:fill="365F91"/>
          </w:tcPr>
          <w:p w14:paraId="1463F2BF" w14:textId="77777777" w:rsidR="005B566F" w:rsidRDefault="005135DF">
            <w:pPr>
              <w:rPr>
                <w:color w:val="FFFFFF"/>
              </w:rPr>
            </w:pPr>
            <w:r>
              <w:rPr>
                <w:b/>
                <w:color w:val="FFFFFF"/>
              </w:rPr>
              <w:t>COMPETENCIAS ESPECÍFICAS</w:t>
            </w:r>
          </w:p>
        </w:tc>
      </w:tr>
      <w:tr w:rsidR="005B566F" w14:paraId="1E70DFEC" w14:textId="77777777">
        <w:tc>
          <w:tcPr>
            <w:tcW w:w="9180" w:type="dxa"/>
            <w:tcBorders>
              <w:top w:val="single" w:sz="8" w:space="0" w:color="4BACC6"/>
              <w:left w:val="single" w:sz="8" w:space="0" w:color="4BACC6"/>
              <w:bottom w:val="single" w:sz="8" w:space="0" w:color="4BACC6"/>
              <w:right w:val="single" w:sz="8" w:space="0" w:color="4BACC6"/>
            </w:tcBorders>
          </w:tcPr>
          <w:p w14:paraId="781D7DD2" w14:textId="77777777" w:rsidR="005B566F" w:rsidRDefault="005135DF">
            <w:pPr>
              <w:numPr>
                <w:ilvl w:val="0"/>
                <w:numId w:val="1"/>
              </w:numPr>
              <w:rPr>
                <w:sz w:val="16"/>
                <w:szCs w:val="16"/>
              </w:rPr>
            </w:pPr>
            <w:r>
              <w:rPr>
                <w:sz w:val="16"/>
                <w:szCs w:val="16"/>
              </w:rPr>
              <w:t>Aplica los elementos de la Computación Gráfica en el planteamiento y solución de problemas de ingeniería.</w:t>
            </w:r>
          </w:p>
        </w:tc>
      </w:tr>
      <w:tr w:rsidR="005B566F" w14:paraId="3A30AED7" w14:textId="77777777">
        <w:tc>
          <w:tcPr>
            <w:tcW w:w="9180" w:type="dxa"/>
            <w:tcBorders>
              <w:top w:val="single" w:sz="8" w:space="0" w:color="4BACC6"/>
              <w:left w:val="single" w:sz="8" w:space="0" w:color="4BACC6"/>
              <w:bottom w:val="single" w:sz="8" w:space="0" w:color="4BACC6"/>
              <w:right w:val="single" w:sz="8" w:space="0" w:color="4BACC6"/>
            </w:tcBorders>
          </w:tcPr>
          <w:p w14:paraId="6B4B134F" w14:textId="77777777" w:rsidR="005B566F" w:rsidRDefault="005135DF">
            <w:pPr>
              <w:numPr>
                <w:ilvl w:val="0"/>
                <w:numId w:val="1"/>
              </w:numPr>
              <w:rPr>
                <w:sz w:val="16"/>
                <w:szCs w:val="16"/>
              </w:rPr>
            </w:pPr>
            <w:proofErr w:type="gramStart"/>
            <w:r>
              <w:rPr>
                <w:sz w:val="16"/>
                <w:szCs w:val="16"/>
              </w:rPr>
              <w:t>Aplica  las</w:t>
            </w:r>
            <w:proofErr w:type="gramEnd"/>
            <w:r>
              <w:rPr>
                <w:sz w:val="16"/>
                <w:szCs w:val="16"/>
              </w:rPr>
              <w:t xml:space="preserve"> propiedades de las primitivas gráficas y selecciona las más adecuadas para la representación de los objetos.</w:t>
            </w:r>
          </w:p>
        </w:tc>
      </w:tr>
      <w:tr w:rsidR="005B566F" w14:paraId="1F62CDF7" w14:textId="77777777">
        <w:tc>
          <w:tcPr>
            <w:tcW w:w="9180" w:type="dxa"/>
            <w:tcBorders>
              <w:top w:val="single" w:sz="8" w:space="0" w:color="4BACC6"/>
              <w:left w:val="single" w:sz="8" w:space="0" w:color="4BACC6"/>
              <w:bottom w:val="single" w:sz="8" w:space="0" w:color="4BACC6"/>
              <w:right w:val="single" w:sz="8" w:space="0" w:color="4BACC6"/>
            </w:tcBorders>
          </w:tcPr>
          <w:p w14:paraId="78B052BB" w14:textId="77777777" w:rsidR="005B566F" w:rsidRDefault="005135DF">
            <w:pPr>
              <w:numPr>
                <w:ilvl w:val="0"/>
                <w:numId w:val="1"/>
              </w:numPr>
              <w:rPr>
                <w:sz w:val="16"/>
                <w:szCs w:val="16"/>
              </w:rPr>
            </w:pPr>
            <w:r>
              <w:rPr>
                <w:sz w:val="16"/>
                <w:szCs w:val="16"/>
              </w:rPr>
              <w:t xml:space="preserve">Conoce y aplica los elementos fundamentales de geometría, así como del álgebra </w:t>
            </w:r>
            <w:proofErr w:type="spellStart"/>
            <w:r>
              <w:rPr>
                <w:sz w:val="16"/>
                <w:szCs w:val="16"/>
              </w:rPr>
              <w:t>líneal</w:t>
            </w:r>
            <w:proofErr w:type="spellEnd"/>
            <w:r>
              <w:rPr>
                <w:sz w:val="16"/>
                <w:szCs w:val="16"/>
              </w:rPr>
              <w:t xml:space="preserve"> y de la programación.</w:t>
            </w:r>
          </w:p>
        </w:tc>
      </w:tr>
      <w:tr w:rsidR="005B566F" w14:paraId="693C9044" w14:textId="77777777">
        <w:tc>
          <w:tcPr>
            <w:tcW w:w="9180" w:type="dxa"/>
            <w:tcBorders>
              <w:top w:val="single" w:sz="8" w:space="0" w:color="4BACC6"/>
              <w:left w:val="single" w:sz="8" w:space="0" w:color="4BACC6"/>
              <w:bottom w:val="single" w:sz="8" w:space="0" w:color="4BACC6"/>
              <w:right w:val="single" w:sz="8" w:space="0" w:color="4BACC6"/>
            </w:tcBorders>
          </w:tcPr>
          <w:p w14:paraId="2C84444A" w14:textId="77777777" w:rsidR="005B566F" w:rsidRDefault="005135DF">
            <w:pPr>
              <w:numPr>
                <w:ilvl w:val="0"/>
                <w:numId w:val="1"/>
              </w:numPr>
              <w:rPr>
                <w:sz w:val="16"/>
                <w:szCs w:val="16"/>
              </w:rPr>
            </w:pPr>
            <w:r>
              <w:rPr>
                <w:sz w:val="16"/>
                <w:szCs w:val="16"/>
              </w:rPr>
              <w:t>Resuelve problemas de animación empleando transformaciones geométricas compuestas.</w:t>
            </w:r>
          </w:p>
        </w:tc>
      </w:tr>
      <w:tr w:rsidR="005B566F" w14:paraId="25FE8AFB" w14:textId="77777777">
        <w:tc>
          <w:tcPr>
            <w:tcW w:w="9180" w:type="dxa"/>
            <w:tcBorders>
              <w:top w:val="single" w:sz="8" w:space="0" w:color="4BACC6"/>
              <w:left w:val="single" w:sz="8" w:space="0" w:color="4BACC6"/>
              <w:bottom w:val="single" w:sz="8" w:space="0" w:color="4BACC6"/>
              <w:right w:val="single" w:sz="8" w:space="0" w:color="4BACC6"/>
            </w:tcBorders>
          </w:tcPr>
          <w:p w14:paraId="5377622F" w14:textId="77777777" w:rsidR="005B566F" w:rsidRDefault="005135DF">
            <w:pPr>
              <w:numPr>
                <w:ilvl w:val="0"/>
                <w:numId w:val="1"/>
              </w:numPr>
              <w:rPr>
                <w:sz w:val="16"/>
                <w:szCs w:val="16"/>
              </w:rPr>
            </w:pPr>
            <w:r>
              <w:rPr>
                <w:sz w:val="16"/>
                <w:szCs w:val="16"/>
              </w:rPr>
              <w:t xml:space="preserve">Plantea hipótesis, realiza inferencias y demuestra el manejo de conceptos básicos de Computación Gráfica. </w:t>
            </w:r>
          </w:p>
        </w:tc>
      </w:tr>
      <w:tr w:rsidR="005B566F" w14:paraId="2B378D00" w14:textId="77777777">
        <w:tc>
          <w:tcPr>
            <w:tcW w:w="9180" w:type="dxa"/>
            <w:tcBorders>
              <w:top w:val="single" w:sz="8" w:space="0" w:color="4BACC6"/>
              <w:left w:val="single" w:sz="8" w:space="0" w:color="4BACC6"/>
              <w:bottom w:val="single" w:sz="8" w:space="0" w:color="4BACC6"/>
              <w:right w:val="single" w:sz="8" w:space="0" w:color="4BACC6"/>
            </w:tcBorders>
          </w:tcPr>
          <w:p w14:paraId="312673DC" w14:textId="77777777" w:rsidR="005B566F" w:rsidRDefault="005135DF">
            <w:pPr>
              <w:numPr>
                <w:ilvl w:val="0"/>
                <w:numId w:val="1"/>
              </w:numPr>
              <w:rPr>
                <w:sz w:val="16"/>
                <w:szCs w:val="16"/>
              </w:rPr>
            </w:pPr>
            <w:r>
              <w:rPr>
                <w:sz w:val="16"/>
                <w:szCs w:val="16"/>
              </w:rPr>
              <w:t xml:space="preserve">Realiza el planteamiento y modelamiento de situaciones reales para lograr representaciones computacionales realistas. </w:t>
            </w:r>
          </w:p>
        </w:tc>
      </w:tr>
      <w:tr w:rsidR="005B566F" w14:paraId="77918424" w14:textId="77777777">
        <w:tc>
          <w:tcPr>
            <w:tcW w:w="9180" w:type="dxa"/>
            <w:shd w:val="clear" w:color="auto" w:fill="365F91"/>
          </w:tcPr>
          <w:p w14:paraId="0D28F6D2" w14:textId="77777777" w:rsidR="005B566F" w:rsidRDefault="005135DF">
            <w:pPr>
              <w:rPr>
                <w:color w:val="FFFFFF"/>
              </w:rPr>
            </w:pPr>
            <w:r>
              <w:rPr>
                <w:b/>
                <w:color w:val="FFFFFF"/>
              </w:rPr>
              <w:t>CONTENIDO</w:t>
            </w:r>
          </w:p>
        </w:tc>
      </w:tr>
      <w:tr w:rsidR="005B566F" w:rsidRPr="006A45C3" w14:paraId="79C327E7" w14:textId="77777777">
        <w:trPr>
          <w:trHeight w:val="160"/>
        </w:trPr>
        <w:tc>
          <w:tcPr>
            <w:tcW w:w="9180" w:type="dxa"/>
            <w:tcBorders>
              <w:top w:val="single" w:sz="8" w:space="0" w:color="4BACC6"/>
              <w:left w:val="single" w:sz="8" w:space="0" w:color="4BACC6"/>
              <w:bottom w:val="single" w:sz="8" w:space="0" w:color="4BACC6"/>
              <w:right w:val="single" w:sz="8" w:space="0" w:color="4BACC6"/>
            </w:tcBorders>
          </w:tcPr>
          <w:p w14:paraId="24875F94" w14:textId="77777777" w:rsidR="005B566F" w:rsidRDefault="005B566F">
            <w:pPr>
              <w:rPr>
                <w:sz w:val="16"/>
                <w:szCs w:val="16"/>
              </w:rPr>
            </w:pPr>
          </w:p>
          <w:tbl>
            <w:tblPr>
              <w:tblStyle w:val="a4"/>
              <w:tblW w:w="8949" w:type="dxa"/>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988"/>
              <w:gridCol w:w="4677"/>
              <w:gridCol w:w="3284"/>
            </w:tblGrid>
            <w:tr w:rsidR="005B566F" w14:paraId="24D8E56C" w14:textId="77777777">
              <w:tc>
                <w:tcPr>
                  <w:tcW w:w="988" w:type="dxa"/>
                  <w:vAlign w:val="center"/>
                </w:tcPr>
                <w:p w14:paraId="786A6609" w14:textId="77777777" w:rsidR="005B566F" w:rsidRDefault="005135DF">
                  <w:pPr>
                    <w:jc w:val="center"/>
                    <w:rPr>
                      <w:sz w:val="20"/>
                      <w:szCs w:val="20"/>
                    </w:rPr>
                  </w:pPr>
                  <w:r>
                    <w:rPr>
                      <w:b/>
                      <w:sz w:val="20"/>
                      <w:szCs w:val="20"/>
                    </w:rPr>
                    <w:t>Semana</w:t>
                  </w:r>
                </w:p>
              </w:tc>
              <w:tc>
                <w:tcPr>
                  <w:tcW w:w="4677" w:type="dxa"/>
                  <w:vAlign w:val="center"/>
                </w:tcPr>
                <w:p w14:paraId="24D96D18" w14:textId="77777777" w:rsidR="005B566F" w:rsidRDefault="005135DF">
                  <w:pPr>
                    <w:jc w:val="center"/>
                    <w:rPr>
                      <w:sz w:val="20"/>
                      <w:szCs w:val="20"/>
                    </w:rPr>
                  </w:pPr>
                  <w:r>
                    <w:rPr>
                      <w:b/>
                      <w:sz w:val="20"/>
                      <w:szCs w:val="20"/>
                    </w:rPr>
                    <w:t>Tema o actividad presencial</w:t>
                  </w:r>
                </w:p>
              </w:tc>
              <w:tc>
                <w:tcPr>
                  <w:tcW w:w="3284" w:type="dxa"/>
                  <w:vAlign w:val="center"/>
                </w:tcPr>
                <w:p w14:paraId="443AF514" w14:textId="77777777" w:rsidR="005B566F" w:rsidRDefault="005135DF">
                  <w:pPr>
                    <w:jc w:val="center"/>
                    <w:rPr>
                      <w:sz w:val="20"/>
                      <w:szCs w:val="20"/>
                    </w:rPr>
                  </w:pPr>
                  <w:r>
                    <w:rPr>
                      <w:b/>
                      <w:sz w:val="20"/>
                      <w:szCs w:val="20"/>
                    </w:rPr>
                    <w:t>Actividades de trabajo independiente</w:t>
                  </w:r>
                </w:p>
              </w:tc>
            </w:tr>
            <w:tr w:rsidR="005B566F" w14:paraId="07F52B07" w14:textId="77777777">
              <w:trPr>
                <w:trHeight w:val="720"/>
              </w:trPr>
              <w:tc>
                <w:tcPr>
                  <w:tcW w:w="988" w:type="dxa"/>
                </w:tcPr>
                <w:p w14:paraId="2FE61BF4" w14:textId="77777777" w:rsidR="005B566F" w:rsidRDefault="005135DF">
                  <w:pPr>
                    <w:jc w:val="center"/>
                    <w:rPr>
                      <w:sz w:val="20"/>
                      <w:szCs w:val="20"/>
                    </w:rPr>
                  </w:pPr>
                  <w:r>
                    <w:rPr>
                      <w:b/>
                      <w:sz w:val="20"/>
                      <w:szCs w:val="20"/>
                    </w:rPr>
                    <w:t>1</w:t>
                  </w:r>
                </w:p>
              </w:tc>
              <w:tc>
                <w:tcPr>
                  <w:tcW w:w="4677" w:type="dxa"/>
                </w:tcPr>
                <w:p w14:paraId="29CB3091" w14:textId="77777777" w:rsidR="005B566F" w:rsidRDefault="005135DF">
                  <w:pPr>
                    <w:rPr>
                      <w:sz w:val="20"/>
                      <w:szCs w:val="20"/>
                    </w:rPr>
                  </w:pPr>
                  <w:r>
                    <w:rPr>
                      <w:sz w:val="20"/>
                      <w:szCs w:val="20"/>
                    </w:rPr>
                    <w:t>Introducción a la computación gráfica y dispositivos E/S</w:t>
                  </w:r>
                </w:p>
                <w:p w14:paraId="7312E4BE" w14:textId="77777777" w:rsidR="005B566F" w:rsidRDefault="005135DF">
                  <w:pPr>
                    <w:rPr>
                      <w:sz w:val="20"/>
                      <w:szCs w:val="20"/>
                    </w:rPr>
                  </w:pPr>
                  <w:r>
                    <w:rPr>
                      <w:sz w:val="20"/>
                      <w:szCs w:val="20"/>
                    </w:rPr>
                    <w:t>Historia de la computación gráfica</w:t>
                  </w:r>
                </w:p>
              </w:tc>
              <w:tc>
                <w:tcPr>
                  <w:tcW w:w="3284" w:type="dxa"/>
                </w:tcPr>
                <w:p w14:paraId="36DE4476" w14:textId="77777777" w:rsidR="005B566F" w:rsidRDefault="005135DF">
                  <w:pPr>
                    <w:rPr>
                      <w:sz w:val="20"/>
                      <w:szCs w:val="20"/>
                    </w:rPr>
                  </w:pPr>
                  <w:r>
                    <w:rPr>
                      <w:sz w:val="20"/>
                      <w:szCs w:val="20"/>
                    </w:rPr>
                    <w:t>Investigación y socialización</w:t>
                  </w:r>
                </w:p>
              </w:tc>
            </w:tr>
            <w:tr w:rsidR="005B566F" w14:paraId="17D12663" w14:textId="77777777">
              <w:tc>
                <w:tcPr>
                  <w:tcW w:w="988" w:type="dxa"/>
                </w:tcPr>
                <w:p w14:paraId="63805BF2" w14:textId="77777777" w:rsidR="005B566F" w:rsidRDefault="005135DF">
                  <w:pPr>
                    <w:jc w:val="center"/>
                    <w:rPr>
                      <w:sz w:val="20"/>
                      <w:szCs w:val="20"/>
                    </w:rPr>
                  </w:pPr>
                  <w:r>
                    <w:rPr>
                      <w:b/>
                      <w:sz w:val="20"/>
                      <w:szCs w:val="20"/>
                    </w:rPr>
                    <w:t>2</w:t>
                  </w:r>
                </w:p>
              </w:tc>
              <w:tc>
                <w:tcPr>
                  <w:tcW w:w="4677" w:type="dxa"/>
                </w:tcPr>
                <w:p w14:paraId="4E5439CA" w14:textId="65BB583C" w:rsidR="005B566F" w:rsidRDefault="005135DF">
                  <w:pPr>
                    <w:jc w:val="left"/>
                    <w:rPr>
                      <w:sz w:val="20"/>
                      <w:szCs w:val="20"/>
                    </w:rPr>
                  </w:pPr>
                  <w:r>
                    <w:rPr>
                      <w:sz w:val="20"/>
                      <w:szCs w:val="20"/>
                    </w:rPr>
                    <w:t xml:space="preserve">Formatos de </w:t>
                  </w:r>
                  <w:r w:rsidR="00471DC6">
                    <w:rPr>
                      <w:sz w:val="20"/>
                      <w:szCs w:val="20"/>
                    </w:rPr>
                    <w:t>traficación</w:t>
                  </w:r>
                  <w:r>
                    <w:rPr>
                      <w:sz w:val="20"/>
                      <w:szCs w:val="20"/>
                    </w:rPr>
                    <w:t xml:space="preserve"> digital: Bitmap - Vector</w:t>
                  </w:r>
                </w:p>
              </w:tc>
              <w:tc>
                <w:tcPr>
                  <w:tcW w:w="3284" w:type="dxa"/>
                </w:tcPr>
                <w:p w14:paraId="1039E349" w14:textId="77777777" w:rsidR="005B566F" w:rsidRDefault="005135DF">
                  <w:pPr>
                    <w:rPr>
                      <w:sz w:val="20"/>
                      <w:szCs w:val="20"/>
                    </w:rPr>
                  </w:pPr>
                  <w:r>
                    <w:rPr>
                      <w:sz w:val="20"/>
                      <w:szCs w:val="20"/>
                    </w:rPr>
                    <w:t>Trabajo de investigación y socialización en grupo</w:t>
                  </w:r>
                </w:p>
              </w:tc>
            </w:tr>
            <w:tr w:rsidR="005B566F" w14:paraId="6AC7D1F8" w14:textId="77777777">
              <w:tc>
                <w:tcPr>
                  <w:tcW w:w="988" w:type="dxa"/>
                </w:tcPr>
                <w:p w14:paraId="4DBA66A7" w14:textId="77777777" w:rsidR="005B566F" w:rsidRDefault="005135DF">
                  <w:pPr>
                    <w:jc w:val="center"/>
                    <w:rPr>
                      <w:sz w:val="20"/>
                      <w:szCs w:val="20"/>
                    </w:rPr>
                  </w:pPr>
                  <w:r>
                    <w:rPr>
                      <w:b/>
                      <w:sz w:val="20"/>
                      <w:szCs w:val="20"/>
                    </w:rPr>
                    <w:t>3</w:t>
                  </w:r>
                </w:p>
              </w:tc>
              <w:tc>
                <w:tcPr>
                  <w:tcW w:w="4677" w:type="dxa"/>
                </w:tcPr>
                <w:p w14:paraId="0300E179" w14:textId="77777777" w:rsidR="005B566F" w:rsidRDefault="005135DF">
                  <w:pPr>
                    <w:rPr>
                      <w:sz w:val="20"/>
                      <w:szCs w:val="20"/>
                    </w:rPr>
                  </w:pPr>
                  <w:r>
                    <w:rPr>
                      <w:sz w:val="20"/>
                      <w:szCs w:val="20"/>
                    </w:rPr>
                    <w:t>Sistemas de coordenadas</w:t>
                  </w:r>
                </w:p>
              </w:tc>
              <w:tc>
                <w:tcPr>
                  <w:tcW w:w="3284" w:type="dxa"/>
                </w:tcPr>
                <w:p w14:paraId="53D69966" w14:textId="77777777" w:rsidR="005B566F" w:rsidRDefault="005135DF">
                  <w:pPr>
                    <w:rPr>
                      <w:sz w:val="20"/>
                      <w:szCs w:val="20"/>
                    </w:rPr>
                  </w:pPr>
                  <w:r>
                    <w:rPr>
                      <w:sz w:val="20"/>
                      <w:szCs w:val="20"/>
                    </w:rPr>
                    <w:t>Taller de trabajo individual</w:t>
                  </w:r>
                </w:p>
              </w:tc>
            </w:tr>
            <w:tr w:rsidR="005B566F" w14:paraId="6724EA02" w14:textId="77777777">
              <w:tc>
                <w:tcPr>
                  <w:tcW w:w="988" w:type="dxa"/>
                </w:tcPr>
                <w:p w14:paraId="0ECF07DD" w14:textId="77777777" w:rsidR="005B566F" w:rsidRDefault="005135DF">
                  <w:pPr>
                    <w:jc w:val="center"/>
                    <w:rPr>
                      <w:sz w:val="20"/>
                      <w:szCs w:val="20"/>
                    </w:rPr>
                  </w:pPr>
                  <w:r>
                    <w:rPr>
                      <w:b/>
                      <w:sz w:val="20"/>
                      <w:szCs w:val="20"/>
                    </w:rPr>
                    <w:t>4</w:t>
                  </w:r>
                </w:p>
              </w:tc>
              <w:tc>
                <w:tcPr>
                  <w:tcW w:w="4677" w:type="dxa"/>
                </w:tcPr>
                <w:p w14:paraId="376D6B00" w14:textId="77777777" w:rsidR="005B566F" w:rsidRDefault="005135DF">
                  <w:pPr>
                    <w:rPr>
                      <w:sz w:val="20"/>
                      <w:szCs w:val="20"/>
                    </w:rPr>
                  </w:pPr>
                  <w:proofErr w:type="spellStart"/>
                  <w:r>
                    <w:rPr>
                      <w:sz w:val="20"/>
                      <w:szCs w:val="20"/>
                    </w:rPr>
                    <w:t>Librerias</w:t>
                  </w:r>
                  <w:proofErr w:type="spellEnd"/>
                  <w:r>
                    <w:rPr>
                      <w:sz w:val="20"/>
                      <w:szCs w:val="20"/>
                    </w:rPr>
                    <w:t xml:space="preserve"> de </w:t>
                  </w:r>
                  <w:proofErr w:type="spellStart"/>
                  <w:r>
                    <w:rPr>
                      <w:sz w:val="20"/>
                      <w:szCs w:val="20"/>
                    </w:rPr>
                    <w:t>graficación</w:t>
                  </w:r>
                  <w:proofErr w:type="spellEnd"/>
                  <w:r>
                    <w:rPr>
                      <w:sz w:val="20"/>
                      <w:szCs w:val="20"/>
                    </w:rPr>
                    <w:t xml:space="preserve">. </w:t>
                  </w:r>
                </w:p>
                <w:p w14:paraId="7BAE9DF0" w14:textId="77777777" w:rsidR="005B566F" w:rsidRDefault="005135DF">
                  <w:pPr>
                    <w:rPr>
                      <w:sz w:val="20"/>
                      <w:szCs w:val="20"/>
                    </w:rPr>
                  </w:pPr>
                  <w:r>
                    <w:rPr>
                      <w:sz w:val="20"/>
                      <w:szCs w:val="20"/>
                    </w:rPr>
                    <w:t>Visualización bidimensional</w:t>
                  </w:r>
                </w:p>
              </w:tc>
              <w:tc>
                <w:tcPr>
                  <w:tcW w:w="3284" w:type="dxa"/>
                </w:tcPr>
                <w:p w14:paraId="74EDF034" w14:textId="77777777" w:rsidR="005B566F" w:rsidRDefault="005135DF">
                  <w:pPr>
                    <w:rPr>
                      <w:sz w:val="20"/>
                      <w:szCs w:val="20"/>
                    </w:rPr>
                  </w:pPr>
                  <w:r>
                    <w:rPr>
                      <w:sz w:val="20"/>
                      <w:szCs w:val="20"/>
                    </w:rPr>
                    <w:t>Taller de trabajo individual / grupal</w:t>
                  </w:r>
                </w:p>
              </w:tc>
            </w:tr>
            <w:tr w:rsidR="005B566F" w14:paraId="0198755E" w14:textId="77777777">
              <w:tc>
                <w:tcPr>
                  <w:tcW w:w="988" w:type="dxa"/>
                </w:tcPr>
                <w:p w14:paraId="0E3236F5" w14:textId="77777777" w:rsidR="005B566F" w:rsidRDefault="005135DF">
                  <w:pPr>
                    <w:jc w:val="center"/>
                    <w:rPr>
                      <w:sz w:val="20"/>
                      <w:szCs w:val="20"/>
                    </w:rPr>
                  </w:pPr>
                  <w:r>
                    <w:rPr>
                      <w:b/>
                      <w:sz w:val="20"/>
                      <w:szCs w:val="20"/>
                    </w:rPr>
                    <w:t>5</w:t>
                  </w:r>
                </w:p>
              </w:tc>
              <w:tc>
                <w:tcPr>
                  <w:tcW w:w="4677" w:type="dxa"/>
                </w:tcPr>
                <w:p w14:paraId="3772FB85" w14:textId="77777777" w:rsidR="005B566F" w:rsidRDefault="005135DF">
                  <w:pPr>
                    <w:jc w:val="left"/>
                    <w:rPr>
                      <w:sz w:val="20"/>
                      <w:szCs w:val="20"/>
                    </w:rPr>
                  </w:pPr>
                  <w:r>
                    <w:rPr>
                      <w:b/>
                      <w:sz w:val="20"/>
                      <w:szCs w:val="20"/>
                    </w:rPr>
                    <w:t>Primer parcial</w:t>
                  </w:r>
                </w:p>
              </w:tc>
              <w:tc>
                <w:tcPr>
                  <w:tcW w:w="3284" w:type="dxa"/>
                </w:tcPr>
                <w:p w14:paraId="5127DEBA" w14:textId="77777777" w:rsidR="005B566F" w:rsidRDefault="005B566F">
                  <w:pPr>
                    <w:rPr>
                      <w:sz w:val="20"/>
                      <w:szCs w:val="20"/>
                    </w:rPr>
                  </w:pPr>
                </w:p>
              </w:tc>
            </w:tr>
            <w:tr w:rsidR="005B566F" w14:paraId="4D8BBDC0" w14:textId="77777777">
              <w:tc>
                <w:tcPr>
                  <w:tcW w:w="988" w:type="dxa"/>
                </w:tcPr>
                <w:p w14:paraId="50DB4AEC" w14:textId="77777777" w:rsidR="005B566F" w:rsidRDefault="005135DF">
                  <w:pPr>
                    <w:jc w:val="center"/>
                    <w:rPr>
                      <w:sz w:val="20"/>
                      <w:szCs w:val="20"/>
                    </w:rPr>
                  </w:pPr>
                  <w:r>
                    <w:rPr>
                      <w:b/>
                      <w:sz w:val="20"/>
                      <w:szCs w:val="20"/>
                    </w:rPr>
                    <w:t>6</w:t>
                  </w:r>
                </w:p>
              </w:tc>
              <w:tc>
                <w:tcPr>
                  <w:tcW w:w="4677" w:type="dxa"/>
                </w:tcPr>
                <w:p w14:paraId="07D62D49" w14:textId="77777777" w:rsidR="005B566F" w:rsidRDefault="005135DF">
                  <w:pPr>
                    <w:rPr>
                      <w:sz w:val="20"/>
                      <w:szCs w:val="20"/>
                    </w:rPr>
                  </w:pPr>
                  <w:r>
                    <w:rPr>
                      <w:sz w:val="20"/>
                      <w:szCs w:val="20"/>
                    </w:rPr>
                    <w:t xml:space="preserve">Primitivas de </w:t>
                  </w:r>
                  <w:proofErr w:type="spellStart"/>
                  <w:r>
                    <w:rPr>
                      <w:sz w:val="20"/>
                      <w:szCs w:val="20"/>
                    </w:rPr>
                    <w:t>graficación</w:t>
                  </w:r>
                  <w:proofErr w:type="spellEnd"/>
                  <w:r>
                    <w:rPr>
                      <w:sz w:val="20"/>
                      <w:szCs w:val="20"/>
                    </w:rPr>
                    <w:t>: Línea</w:t>
                  </w:r>
                </w:p>
              </w:tc>
              <w:tc>
                <w:tcPr>
                  <w:tcW w:w="3284" w:type="dxa"/>
                </w:tcPr>
                <w:p w14:paraId="3E93F787" w14:textId="77777777" w:rsidR="005B566F" w:rsidRDefault="005135DF">
                  <w:pPr>
                    <w:rPr>
                      <w:sz w:val="20"/>
                      <w:szCs w:val="20"/>
                    </w:rPr>
                  </w:pPr>
                  <w:r>
                    <w:rPr>
                      <w:sz w:val="20"/>
                      <w:szCs w:val="20"/>
                    </w:rPr>
                    <w:t>Taller de trabajo individual</w:t>
                  </w:r>
                </w:p>
              </w:tc>
            </w:tr>
            <w:tr w:rsidR="005B566F" w14:paraId="09515CEA" w14:textId="77777777">
              <w:tc>
                <w:tcPr>
                  <w:tcW w:w="988" w:type="dxa"/>
                </w:tcPr>
                <w:p w14:paraId="04FB4213" w14:textId="77777777" w:rsidR="005B566F" w:rsidRDefault="005135DF">
                  <w:pPr>
                    <w:jc w:val="center"/>
                    <w:rPr>
                      <w:sz w:val="20"/>
                      <w:szCs w:val="20"/>
                    </w:rPr>
                  </w:pPr>
                  <w:r>
                    <w:rPr>
                      <w:b/>
                      <w:sz w:val="20"/>
                      <w:szCs w:val="20"/>
                    </w:rPr>
                    <w:t>7</w:t>
                  </w:r>
                </w:p>
              </w:tc>
              <w:tc>
                <w:tcPr>
                  <w:tcW w:w="4677" w:type="dxa"/>
                </w:tcPr>
                <w:p w14:paraId="362285C8" w14:textId="77777777" w:rsidR="005B566F" w:rsidRDefault="005135DF">
                  <w:pPr>
                    <w:rPr>
                      <w:sz w:val="20"/>
                      <w:szCs w:val="20"/>
                    </w:rPr>
                  </w:pPr>
                  <w:r>
                    <w:rPr>
                      <w:sz w:val="20"/>
                      <w:szCs w:val="20"/>
                    </w:rPr>
                    <w:t xml:space="preserve">Primitivas de </w:t>
                  </w:r>
                  <w:proofErr w:type="spellStart"/>
                  <w:r>
                    <w:rPr>
                      <w:sz w:val="20"/>
                      <w:szCs w:val="20"/>
                    </w:rPr>
                    <w:t>graficación</w:t>
                  </w:r>
                  <w:proofErr w:type="spellEnd"/>
                  <w:r>
                    <w:rPr>
                      <w:sz w:val="20"/>
                      <w:szCs w:val="20"/>
                    </w:rPr>
                    <w:t>: Circunferencia - Elipse</w:t>
                  </w:r>
                </w:p>
              </w:tc>
              <w:tc>
                <w:tcPr>
                  <w:tcW w:w="3284" w:type="dxa"/>
                </w:tcPr>
                <w:p w14:paraId="657309F1" w14:textId="77777777" w:rsidR="005B566F" w:rsidRDefault="005135DF">
                  <w:pPr>
                    <w:rPr>
                      <w:sz w:val="20"/>
                      <w:szCs w:val="20"/>
                    </w:rPr>
                  </w:pPr>
                  <w:r>
                    <w:rPr>
                      <w:sz w:val="20"/>
                      <w:szCs w:val="20"/>
                    </w:rPr>
                    <w:t>Taller de trabajo individual</w:t>
                  </w:r>
                </w:p>
              </w:tc>
            </w:tr>
            <w:tr w:rsidR="005B566F" w14:paraId="461FF67C" w14:textId="77777777">
              <w:tc>
                <w:tcPr>
                  <w:tcW w:w="988" w:type="dxa"/>
                </w:tcPr>
                <w:p w14:paraId="116621E0" w14:textId="77777777" w:rsidR="005B566F" w:rsidRDefault="005135DF">
                  <w:pPr>
                    <w:jc w:val="center"/>
                    <w:rPr>
                      <w:sz w:val="20"/>
                      <w:szCs w:val="20"/>
                    </w:rPr>
                  </w:pPr>
                  <w:r>
                    <w:rPr>
                      <w:b/>
                      <w:sz w:val="20"/>
                      <w:szCs w:val="20"/>
                    </w:rPr>
                    <w:t>8</w:t>
                  </w:r>
                </w:p>
              </w:tc>
              <w:tc>
                <w:tcPr>
                  <w:tcW w:w="4677" w:type="dxa"/>
                </w:tcPr>
                <w:p w14:paraId="162E4FF1" w14:textId="77777777" w:rsidR="005B566F" w:rsidRDefault="005135DF">
                  <w:pPr>
                    <w:rPr>
                      <w:sz w:val="20"/>
                      <w:szCs w:val="20"/>
                    </w:rPr>
                  </w:pPr>
                  <w:r>
                    <w:rPr>
                      <w:sz w:val="20"/>
                      <w:szCs w:val="20"/>
                    </w:rPr>
                    <w:t xml:space="preserve">Primitivas de </w:t>
                  </w:r>
                  <w:proofErr w:type="spellStart"/>
                  <w:r>
                    <w:rPr>
                      <w:sz w:val="20"/>
                      <w:szCs w:val="20"/>
                    </w:rPr>
                    <w:t>graficación</w:t>
                  </w:r>
                  <w:proofErr w:type="spellEnd"/>
                  <w:r>
                    <w:rPr>
                      <w:sz w:val="20"/>
                      <w:szCs w:val="20"/>
                    </w:rPr>
                    <w:t>: Relleno de figuras y recorte</w:t>
                  </w:r>
                </w:p>
              </w:tc>
              <w:tc>
                <w:tcPr>
                  <w:tcW w:w="3284" w:type="dxa"/>
                </w:tcPr>
                <w:p w14:paraId="09BD818F" w14:textId="77777777" w:rsidR="005B566F" w:rsidRDefault="005135DF">
                  <w:pPr>
                    <w:rPr>
                      <w:sz w:val="20"/>
                      <w:szCs w:val="20"/>
                    </w:rPr>
                  </w:pPr>
                  <w:r>
                    <w:rPr>
                      <w:sz w:val="20"/>
                      <w:szCs w:val="20"/>
                    </w:rPr>
                    <w:t>Taller de trabajo individual</w:t>
                  </w:r>
                </w:p>
              </w:tc>
            </w:tr>
            <w:tr w:rsidR="005B566F" w14:paraId="3D57B393" w14:textId="77777777">
              <w:tc>
                <w:tcPr>
                  <w:tcW w:w="988" w:type="dxa"/>
                </w:tcPr>
                <w:p w14:paraId="533FBAFA" w14:textId="77777777" w:rsidR="005B566F" w:rsidRDefault="005135DF">
                  <w:pPr>
                    <w:jc w:val="center"/>
                    <w:rPr>
                      <w:sz w:val="20"/>
                      <w:szCs w:val="20"/>
                    </w:rPr>
                  </w:pPr>
                  <w:r>
                    <w:rPr>
                      <w:b/>
                      <w:sz w:val="20"/>
                      <w:szCs w:val="20"/>
                    </w:rPr>
                    <w:t>9</w:t>
                  </w:r>
                </w:p>
              </w:tc>
              <w:tc>
                <w:tcPr>
                  <w:tcW w:w="4677" w:type="dxa"/>
                </w:tcPr>
                <w:p w14:paraId="4EF4F10C" w14:textId="77777777" w:rsidR="005B566F" w:rsidRDefault="005135DF">
                  <w:pPr>
                    <w:rPr>
                      <w:sz w:val="20"/>
                      <w:szCs w:val="20"/>
                    </w:rPr>
                  </w:pPr>
                  <w:r>
                    <w:rPr>
                      <w:sz w:val="20"/>
                      <w:szCs w:val="20"/>
                    </w:rPr>
                    <w:t xml:space="preserve">Primitivas de </w:t>
                  </w:r>
                  <w:proofErr w:type="spellStart"/>
                  <w:r>
                    <w:rPr>
                      <w:sz w:val="20"/>
                      <w:szCs w:val="20"/>
                    </w:rPr>
                    <w:t>graficación</w:t>
                  </w:r>
                  <w:proofErr w:type="spellEnd"/>
                  <w:r>
                    <w:rPr>
                      <w:sz w:val="20"/>
                      <w:szCs w:val="20"/>
                    </w:rPr>
                    <w:t xml:space="preserve">: </w:t>
                  </w:r>
                  <w:proofErr w:type="spellStart"/>
                  <w:r>
                    <w:rPr>
                      <w:sz w:val="20"/>
                      <w:szCs w:val="20"/>
                    </w:rPr>
                    <w:t>Antialiasing</w:t>
                  </w:r>
                  <w:proofErr w:type="spellEnd"/>
                </w:p>
              </w:tc>
              <w:tc>
                <w:tcPr>
                  <w:tcW w:w="3284" w:type="dxa"/>
                </w:tcPr>
                <w:p w14:paraId="25D0263D" w14:textId="77777777" w:rsidR="005B566F" w:rsidRDefault="005135DF">
                  <w:pPr>
                    <w:rPr>
                      <w:sz w:val="20"/>
                      <w:szCs w:val="20"/>
                    </w:rPr>
                  </w:pPr>
                  <w:r>
                    <w:rPr>
                      <w:sz w:val="20"/>
                      <w:szCs w:val="20"/>
                    </w:rPr>
                    <w:t>Taller de trabajo individual</w:t>
                  </w:r>
                </w:p>
              </w:tc>
            </w:tr>
            <w:tr w:rsidR="005B566F" w14:paraId="17439868" w14:textId="77777777">
              <w:tc>
                <w:tcPr>
                  <w:tcW w:w="988" w:type="dxa"/>
                </w:tcPr>
                <w:p w14:paraId="6890D7D4" w14:textId="77777777" w:rsidR="005B566F" w:rsidRDefault="005135DF">
                  <w:pPr>
                    <w:jc w:val="center"/>
                    <w:rPr>
                      <w:sz w:val="20"/>
                      <w:szCs w:val="20"/>
                    </w:rPr>
                  </w:pPr>
                  <w:r>
                    <w:rPr>
                      <w:b/>
                      <w:sz w:val="20"/>
                      <w:szCs w:val="20"/>
                    </w:rPr>
                    <w:t>10</w:t>
                  </w:r>
                </w:p>
              </w:tc>
              <w:tc>
                <w:tcPr>
                  <w:tcW w:w="4677" w:type="dxa"/>
                </w:tcPr>
                <w:p w14:paraId="17B4E085" w14:textId="77777777" w:rsidR="005B566F" w:rsidRDefault="005135DF">
                  <w:pPr>
                    <w:rPr>
                      <w:sz w:val="20"/>
                      <w:szCs w:val="20"/>
                    </w:rPr>
                  </w:pPr>
                  <w:r>
                    <w:rPr>
                      <w:b/>
                      <w:sz w:val="20"/>
                      <w:szCs w:val="20"/>
                    </w:rPr>
                    <w:t>Segundo parcial</w:t>
                  </w:r>
                </w:p>
              </w:tc>
              <w:tc>
                <w:tcPr>
                  <w:tcW w:w="3284" w:type="dxa"/>
                </w:tcPr>
                <w:p w14:paraId="11161580" w14:textId="77777777" w:rsidR="005B566F" w:rsidRDefault="005B566F">
                  <w:pPr>
                    <w:rPr>
                      <w:sz w:val="20"/>
                      <w:szCs w:val="20"/>
                    </w:rPr>
                  </w:pPr>
                </w:p>
              </w:tc>
            </w:tr>
            <w:tr w:rsidR="005B566F" w14:paraId="7C156E54" w14:textId="77777777">
              <w:tc>
                <w:tcPr>
                  <w:tcW w:w="988" w:type="dxa"/>
                </w:tcPr>
                <w:p w14:paraId="173A9D82" w14:textId="77777777" w:rsidR="005B566F" w:rsidRDefault="005135DF">
                  <w:pPr>
                    <w:jc w:val="center"/>
                    <w:rPr>
                      <w:sz w:val="20"/>
                      <w:szCs w:val="20"/>
                    </w:rPr>
                  </w:pPr>
                  <w:r>
                    <w:rPr>
                      <w:b/>
                      <w:sz w:val="20"/>
                      <w:szCs w:val="20"/>
                    </w:rPr>
                    <w:t>11</w:t>
                  </w:r>
                </w:p>
              </w:tc>
              <w:tc>
                <w:tcPr>
                  <w:tcW w:w="4677" w:type="dxa"/>
                </w:tcPr>
                <w:p w14:paraId="3EB941E5" w14:textId="77777777" w:rsidR="005B566F" w:rsidRDefault="005135DF">
                  <w:pPr>
                    <w:rPr>
                      <w:sz w:val="20"/>
                      <w:szCs w:val="20"/>
                    </w:rPr>
                  </w:pPr>
                  <w:r>
                    <w:rPr>
                      <w:sz w:val="20"/>
                      <w:szCs w:val="20"/>
                    </w:rPr>
                    <w:t>Representación y modelos de color</w:t>
                  </w:r>
                </w:p>
              </w:tc>
              <w:tc>
                <w:tcPr>
                  <w:tcW w:w="3284" w:type="dxa"/>
                </w:tcPr>
                <w:p w14:paraId="6421B479" w14:textId="77777777" w:rsidR="005B566F" w:rsidRDefault="005135DF">
                  <w:pPr>
                    <w:rPr>
                      <w:sz w:val="20"/>
                      <w:szCs w:val="20"/>
                    </w:rPr>
                  </w:pPr>
                  <w:r>
                    <w:rPr>
                      <w:sz w:val="20"/>
                      <w:szCs w:val="20"/>
                    </w:rPr>
                    <w:t>Investigación y socialización de temas en grupo</w:t>
                  </w:r>
                </w:p>
              </w:tc>
            </w:tr>
            <w:tr w:rsidR="005B566F" w14:paraId="0CB5CDD5" w14:textId="77777777">
              <w:tc>
                <w:tcPr>
                  <w:tcW w:w="988" w:type="dxa"/>
                </w:tcPr>
                <w:p w14:paraId="5D368DB1" w14:textId="77777777" w:rsidR="005B566F" w:rsidRDefault="005135DF">
                  <w:pPr>
                    <w:jc w:val="center"/>
                    <w:rPr>
                      <w:sz w:val="20"/>
                      <w:szCs w:val="20"/>
                    </w:rPr>
                  </w:pPr>
                  <w:r>
                    <w:rPr>
                      <w:b/>
                      <w:sz w:val="20"/>
                      <w:szCs w:val="20"/>
                    </w:rPr>
                    <w:t>12</w:t>
                  </w:r>
                </w:p>
              </w:tc>
              <w:tc>
                <w:tcPr>
                  <w:tcW w:w="4677" w:type="dxa"/>
                </w:tcPr>
                <w:p w14:paraId="10E69ED6" w14:textId="77777777" w:rsidR="005B566F" w:rsidRDefault="005135DF">
                  <w:pPr>
                    <w:rPr>
                      <w:sz w:val="20"/>
                      <w:szCs w:val="20"/>
                    </w:rPr>
                  </w:pPr>
                  <w:r>
                    <w:rPr>
                      <w:sz w:val="20"/>
                      <w:szCs w:val="20"/>
                    </w:rPr>
                    <w:t>Transformadas geométricas 2D</w:t>
                  </w:r>
                </w:p>
              </w:tc>
              <w:tc>
                <w:tcPr>
                  <w:tcW w:w="3284" w:type="dxa"/>
                </w:tcPr>
                <w:p w14:paraId="7A6841EB" w14:textId="77777777" w:rsidR="005B566F" w:rsidRDefault="005135DF">
                  <w:pPr>
                    <w:rPr>
                      <w:sz w:val="20"/>
                      <w:szCs w:val="20"/>
                    </w:rPr>
                  </w:pPr>
                  <w:r>
                    <w:rPr>
                      <w:sz w:val="20"/>
                      <w:szCs w:val="20"/>
                    </w:rPr>
                    <w:t>Taller de trabajo individual</w:t>
                  </w:r>
                </w:p>
              </w:tc>
            </w:tr>
            <w:tr w:rsidR="005B566F" w14:paraId="7BEE98B3" w14:textId="77777777">
              <w:tc>
                <w:tcPr>
                  <w:tcW w:w="988" w:type="dxa"/>
                </w:tcPr>
                <w:p w14:paraId="35A628CA" w14:textId="77777777" w:rsidR="005B566F" w:rsidRDefault="005135DF">
                  <w:pPr>
                    <w:jc w:val="center"/>
                    <w:rPr>
                      <w:sz w:val="20"/>
                      <w:szCs w:val="20"/>
                    </w:rPr>
                  </w:pPr>
                  <w:r>
                    <w:rPr>
                      <w:b/>
                      <w:sz w:val="20"/>
                      <w:szCs w:val="20"/>
                    </w:rPr>
                    <w:t>13</w:t>
                  </w:r>
                </w:p>
              </w:tc>
              <w:tc>
                <w:tcPr>
                  <w:tcW w:w="4677" w:type="dxa"/>
                </w:tcPr>
                <w:p w14:paraId="4277A101" w14:textId="77777777" w:rsidR="005B566F" w:rsidRDefault="005135DF">
                  <w:pPr>
                    <w:rPr>
                      <w:sz w:val="20"/>
                      <w:szCs w:val="20"/>
                    </w:rPr>
                  </w:pPr>
                  <w:r>
                    <w:rPr>
                      <w:sz w:val="20"/>
                      <w:szCs w:val="20"/>
                    </w:rPr>
                    <w:t>Matrices de transformación 2D</w:t>
                  </w:r>
                </w:p>
              </w:tc>
              <w:tc>
                <w:tcPr>
                  <w:tcW w:w="3284" w:type="dxa"/>
                </w:tcPr>
                <w:p w14:paraId="0268721E" w14:textId="77777777" w:rsidR="005B566F" w:rsidRDefault="005135DF">
                  <w:pPr>
                    <w:rPr>
                      <w:sz w:val="20"/>
                      <w:szCs w:val="20"/>
                    </w:rPr>
                  </w:pPr>
                  <w:r>
                    <w:rPr>
                      <w:sz w:val="20"/>
                      <w:szCs w:val="20"/>
                    </w:rPr>
                    <w:t>Taller de trabajo individual</w:t>
                  </w:r>
                </w:p>
              </w:tc>
            </w:tr>
            <w:tr w:rsidR="005B566F" w14:paraId="04B45C6E" w14:textId="77777777">
              <w:tc>
                <w:tcPr>
                  <w:tcW w:w="988" w:type="dxa"/>
                </w:tcPr>
                <w:p w14:paraId="0B6506E4" w14:textId="77777777" w:rsidR="005B566F" w:rsidRDefault="005135DF">
                  <w:pPr>
                    <w:jc w:val="center"/>
                    <w:rPr>
                      <w:sz w:val="20"/>
                      <w:szCs w:val="20"/>
                    </w:rPr>
                  </w:pPr>
                  <w:r>
                    <w:rPr>
                      <w:b/>
                      <w:sz w:val="20"/>
                      <w:szCs w:val="20"/>
                    </w:rPr>
                    <w:t>14</w:t>
                  </w:r>
                </w:p>
              </w:tc>
              <w:tc>
                <w:tcPr>
                  <w:tcW w:w="4677" w:type="dxa"/>
                </w:tcPr>
                <w:p w14:paraId="3DC6069C" w14:textId="77777777" w:rsidR="005B566F" w:rsidRDefault="005135DF">
                  <w:pPr>
                    <w:rPr>
                      <w:sz w:val="20"/>
                      <w:szCs w:val="20"/>
                    </w:rPr>
                  </w:pPr>
                  <w:r>
                    <w:rPr>
                      <w:sz w:val="20"/>
                      <w:szCs w:val="20"/>
                    </w:rPr>
                    <w:t>Transformadas compuestas</w:t>
                  </w:r>
                </w:p>
              </w:tc>
              <w:tc>
                <w:tcPr>
                  <w:tcW w:w="3284" w:type="dxa"/>
                </w:tcPr>
                <w:p w14:paraId="70F867D5" w14:textId="77777777" w:rsidR="005B566F" w:rsidRDefault="005135DF">
                  <w:pPr>
                    <w:rPr>
                      <w:sz w:val="20"/>
                      <w:szCs w:val="20"/>
                    </w:rPr>
                  </w:pPr>
                  <w:r>
                    <w:rPr>
                      <w:sz w:val="20"/>
                      <w:szCs w:val="20"/>
                    </w:rPr>
                    <w:t>Taller de trabajo individual / grupal</w:t>
                  </w:r>
                </w:p>
              </w:tc>
            </w:tr>
            <w:tr w:rsidR="005B566F" w14:paraId="23D2E054" w14:textId="77777777">
              <w:tc>
                <w:tcPr>
                  <w:tcW w:w="988" w:type="dxa"/>
                </w:tcPr>
                <w:p w14:paraId="164A99CB" w14:textId="77777777" w:rsidR="005B566F" w:rsidRDefault="005135DF">
                  <w:pPr>
                    <w:jc w:val="center"/>
                    <w:rPr>
                      <w:sz w:val="20"/>
                      <w:szCs w:val="20"/>
                    </w:rPr>
                  </w:pPr>
                  <w:r>
                    <w:rPr>
                      <w:b/>
                      <w:sz w:val="20"/>
                      <w:szCs w:val="20"/>
                    </w:rPr>
                    <w:t>15</w:t>
                  </w:r>
                </w:p>
              </w:tc>
              <w:tc>
                <w:tcPr>
                  <w:tcW w:w="4677" w:type="dxa"/>
                </w:tcPr>
                <w:p w14:paraId="46FAAC34" w14:textId="77777777" w:rsidR="005B566F" w:rsidRDefault="005135DF">
                  <w:pPr>
                    <w:rPr>
                      <w:sz w:val="20"/>
                      <w:szCs w:val="20"/>
                    </w:rPr>
                  </w:pPr>
                  <w:proofErr w:type="spellStart"/>
                  <w:r>
                    <w:rPr>
                      <w:sz w:val="20"/>
                      <w:szCs w:val="20"/>
                    </w:rPr>
                    <w:t>Graficación</w:t>
                  </w:r>
                  <w:proofErr w:type="spellEnd"/>
                  <w:r>
                    <w:rPr>
                      <w:sz w:val="20"/>
                      <w:szCs w:val="20"/>
                    </w:rPr>
                    <w:t xml:space="preserve"> paramétrica: </w:t>
                  </w:r>
                  <w:proofErr w:type="spellStart"/>
                  <w:r>
                    <w:rPr>
                      <w:sz w:val="20"/>
                      <w:szCs w:val="20"/>
                    </w:rPr>
                    <w:t>Spline</w:t>
                  </w:r>
                  <w:proofErr w:type="spellEnd"/>
                </w:p>
              </w:tc>
              <w:tc>
                <w:tcPr>
                  <w:tcW w:w="3284" w:type="dxa"/>
                </w:tcPr>
                <w:p w14:paraId="19AD2E38" w14:textId="77777777" w:rsidR="005B566F" w:rsidRDefault="005135DF">
                  <w:pPr>
                    <w:rPr>
                      <w:sz w:val="20"/>
                      <w:szCs w:val="20"/>
                    </w:rPr>
                  </w:pPr>
                  <w:r>
                    <w:rPr>
                      <w:sz w:val="20"/>
                      <w:szCs w:val="20"/>
                    </w:rPr>
                    <w:t>Taller de trabajo individual / grupal</w:t>
                  </w:r>
                </w:p>
              </w:tc>
            </w:tr>
            <w:tr w:rsidR="005B566F" w14:paraId="68ADA148" w14:textId="77777777">
              <w:tc>
                <w:tcPr>
                  <w:tcW w:w="988" w:type="dxa"/>
                </w:tcPr>
                <w:p w14:paraId="6BF4C304" w14:textId="77777777" w:rsidR="005B566F" w:rsidRDefault="005135DF">
                  <w:pPr>
                    <w:jc w:val="center"/>
                    <w:rPr>
                      <w:sz w:val="20"/>
                      <w:szCs w:val="20"/>
                    </w:rPr>
                  </w:pPr>
                  <w:r>
                    <w:rPr>
                      <w:b/>
                      <w:sz w:val="20"/>
                      <w:szCs w:val="20"/>
                    </w:rPr>
                    <w:t>16</w:t>
                  </w:r>
                </w:p>
              </w:tc>
              <w:tc>
                <w:tcPr>
                  <w:tcW w:w="4677" w:type="dxa"/>
                </w:tcPr>
                <w:p w14:paraId="27EA5BC1" w14:textId="77777777" w:rsidR="005B566F" w:rsidRDefault="005135DF">
                  <w:pPr>
                    <w:rPr>
                      <w:sz w:val="20"/>
                      <w:szCs w:val="20"/>
                    </w:rPr>
                  </w:pPr>
                  <w:r>
                    <w:rPr>
                      <w:sz w:val="20"/>
                      <w:szCs w:val="20"/>
                    </w:rPr>
                    <w:t>Principios de transformaciones 3D y vista 3D</w:t>
                  </w:r>
                </w:p>
              </w:tc>
              <w:tc>
                <w:tcPr>
                  <w:tcW w:w="3284" w:type="dxa"/>
                </w:tcPr>
                <w:p w14:paraId="64CEB2C8" w14:textId="77777777" w:rsidR="005B566F" w:rsidRDefault="005B566F">
                  <w:pPr>
                    <w:rPr>
                      <w:sz w:val="20"/>
                      <w:szCs w:val="20"/>
                    </w:rPr>
                  </w:pPr>
                </w:p>
              </w:tc>
            </w:tr>
          </w:tbl>
          <w:p w14:paraId="6811464F" w14:textId="77777777" w:rsidR="005B566F" w:rsidRDefault="005B566F">
            <w:pPr>
              <w:rPr>
                <w:color w:val="365F91"/>
                <w:sz w:val="20"/>
                <w:szCs w:val="20"/>
              </w:rPr>
            </w:pPr>
          </w:p>
        </w:tc>
      </w:tr>
    </w:tbl>
    <w:p w14:paraId="4EDEB5A3" w14:textId="77777777" w:rsidR="005B566F" w:rsidRDefault="005B566F">
      <w:pPr>
        <w:rPr>
          <w:sz w:val="20"/>
          <w:szCs w:val="20"/>
        </w:rPr>
      </w:pPr>
    </w:p>
    <w:p w14:paraId="50EB1DA2" w14:textId="77777777" w:rsidR="005B566F" w:rsidRDefault="005B566F">
      <w:pPr>
        <w:rPr>
          <w:sz w:val="20"/>
          <w:szCs w:val="20"/>
        </w:rPr>
      </w:pPr>
    </w:p>
    <w:tbl>
      <w:tblPr>
        <w:tblStyle w:val="a5"/>
        <w:tblW w:w="9180" w:type="dxa"/>
        <w:tblInd w:w="0"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9180"/>
      </w:tblGrid>
      <w:tr w:rsidR="005B566F" w14:paraId="3AF95661" w14:textId="77777777">
        <w:tc>
          <w:tcPr>
            <w:tcW w:w="9180" w:type="dxa"/>
            <w:tcBorders>
              <w:top w:val="single" w:sz="8" w:space="0" w:color="4BACC6"/>
            </w:tcBorders>
            <w:shd w:val="clear" w:color="auto" w:fill="365F91"/>
          </w:tcPr>
          <w:p w14:paraId="66DCAD83" w14:textId="77777777" w:rsidR="005B566F" w:rsidRDefault="005135DF">
            <w:pPr>
              <w:rPr>
                <w:color w:val="FFFFFF"/>
              </w:rPr>
            </w:pPr>
            <w:r>
              <w:rPr>
                <w:b/>
                <w:color w:val="FFFFFF"/>
              </w:rPr>
              <w:t>SISTEMA DE EVALUACIÓN</w:t>
            </w:r>
          </w:p>
        </w:tc>
      </w:tr>
      <w:tr w:rsidR="005B566F" w14:paraId="5945C1FD" w14:textId="77777777">
        <w:trPr>
          <w:trHeight w:val="820"/>
        </w:trPr>
        <w:tc>
          <w:tcPr>
            <w:tcW w:w="9180" w:type="dxa"/>
            <w:tcBorders>
              <w:top w:val="single" w:sz="8" w:space="0" w:color="4BACC6"/>
              <w:left w:val="single" w:sz="8" w:space="0" w:color="4BACC6"/>
              <w:bottom w:val="single" w:sz="8" w:space="0" w:color="4BACC6"/>
              <w:right w:val="single" w:sz="8" w:space="0" w:color="4BACC6"/>
            </w:tcBorders>
          </w:tcPr>
          <w:p w14:paraId="0A738E46" w14:textId="77777777" w:rsidR="005B566F" w:rsidRDefault="005B566F">
            <w:pPr>
              <w:rPr>
                <w:sz w:val="20"/>
                <w:szCs w:val="20"/>
              </w:rPr>
            </w:pPr>
          </w:p>
          <w:p w14:paraId="0E25CE67" w14:textId="2D66E91A" w:rsidR="005B566F" w:rsidRDefault="005135DF">
            <w:pPr>
              <w:rPr>
                <w:sz w:val="16"/>
                <w:szCs w:val="16"/>
              </w:rPr>
            </w:pPr>
            <w:r>
              <w:rPr>
                <w:sz w:val="16"/>
                <w:szCs w:val="16"/>
              </w:rPr>
              <w:t xml:space="preserve">El proceso de aprendizaje se desarrollará </w:t>
            </w:r>
            <w:r w:rsidR="000912E4">
              <w:rPr>
                <w:sz w:val="16"/>
                <w:szCs w:val="16"/>
              </w:rPr>
              <w:t>de acuerdo con</w:t>
            </w:r>
            <w:r>
              <w:rPr>
                <w:sz w:val="16"/>
                <w:szCs w:val="16"/>
              </w:rPr>
              <w:t xml:space="preserve"> la utilización de las siguientes estrategias pedagógicas:</w:t>
            </w:r>
          </w:p>
          <w:p w14:paraId="5B6BF705" w14:textId="77777777" w:rsidR="005B566F" w:rsidRDefault="005B566F">
            <w:pPr>
              <w:rPr>
                <w:sz w:val="16"/>
                <w:szCs w:val="16"/>
              </w:rPr>
            </w:pPr>
          </w:p>
          <w:p w14:paraId="57F05E18" w14:textId="77777777" w:rsidR="005B566F" w:rsidRDefault="005135DF">
            <w:pPr>
              <w:numPr>
                <w:ilvl w:val="0"/>
                <w:numId w:val="3"/>
              </w:numPr>
            </w:pPr>
            <w:r>
              <w:rPr>
                <w:sz w:val="16"/>
                <w:szCs w:val="16"/>
              </w:rPr>
              <w:t>Metodología exposición magistral del docente.</w:t>
            </w:r>
          </w:p>
          <w:p w14:paraId="3B56B269" w14:textId="77777777" w:rsidR="005B566F" w:rsidRDefault="005135DF">
            <w:pPr>
              <w:numPr>
                <w:ilvl w:val="0"/>
                <w:numId w:val="3"/>
              </w:numPr>
            </w:pPr>
            <w:r>
              <w:rPr>
                <w:sz w:val="16"/>
                <w:szCs w:val="16"/>
              </w:rPr>
              <w:t xml:space="preserve">Talleres, ejercicios en clase, </w:t>
            </w:r>
            <w:proofErr w:type="spellStart"/>
            <w:r>
              <w:rPr>
                <w:sz w:val="16"/>
                <w:szCs w:val="16"/>
              </w:rPr>
              <w:t>quices</w:t>
            </w:r>
            <w:proofErr w:type="spellEnd"/>
            <w:r>
              <w:rPr>
                <w:sz w:val="16"/>
                <w:szCs w:val="16"/>
              </w:rPr>
              <w:t>, controles de lectura.</w:t>
            </w:r>
          </w:p>
          <w:p w14:paraId="08072B02" w14:textId="77777777" w:rsidR="005B566F" w:rsidRDefault="005135DF">
            <w:pPr>
              <w:numPr>
                <w:ilvl w:val="0"/>
                <w:numId w:val="3"/>
              </w:numPr>
            </w:pPr>
            <w:r>
              <w:rPr>
                <w:sz w:val="16"/>
                <w:szCs w:val="16"/>
              </w:rPr>
              <w:t>Trabajos de aplicación y profundización de temas específicos.</w:t>
            </w:r>
          </w:p>
          <w:p w14:paraId="16099C6F" w14:textId="77777777" w:rsidR="005B566F" w:rsidRDefault="005135DF">
            <w:pPr>
              <w:numPr>
                <w:ilvl w:val="0"/>
                <w:numId w:val="3"/>
              </w:numPr>
            </w:pPr>
            <w:proofErr w:type="gramStart"/>
            <w:r>
              <w:rPr>
                <w:sz w:val="16"/>
                <w:szCs w:val="16"/>
              </w:rPr>
              <w:t>Participación activa</w:t>
            </w:r>
            <w:proofErr w:type="gramEnd"/>
            <w:r>
              <w:rPr>
                <w:sz w:val="16"/>
                <w:szCs w:val="16"/>
              </w:rPr>
              <w:t xml:space="preserve"> del estudiante.</w:t>
            </w:r>
          </w:p>
          <w:p w14:paraId="09C3045A" w14:textId="77777777" w:rsidR="005B566F" w:rsidRDefault="005135DF">
            <w:pPr>
              <w:numPr>
                <w:ilvl w:val="0"/>
                <w:numId w:val="3"/>
              </w:numPr>
            </w:pPr>
            <w:r>
              <w:rPr>
                <w:sz w:val="16"/>
                <w:szCs w:val="16"/>
              </w:rPr>
              <w:t>Evaluación global de los conocimientos y destrezas adquiridas.</w:t>
            </w:r>
          </w:p>
          <w:p w14:paraId="198AA2C0" w14:textId="77777777" w:rsidR="005B566F" w:rsidRDefault="005B566F">
            <w:pPr>
              <w:rPr>
                <w:sz w:val="16"/>
                <w:szCs w:val="16"/>
              </w:rPr>
            </w:pPr>
          </w:p>
          <w:p w14:paraId="7692601C" w14:textId="77777777" w:rsidR="005B566F" w:rsidRDefault="005135DF">
            <w:pPr>
              <w:rPr>
                <w:sz w:val="16"/>
                <w:szCs w:val="16"/>
              </w:rPr>
            </w:pPr>
            <w:r>
              <w:rPr>
                <w:sz w:val="16"/>
                <w:szCs w:val="16"/>
              </w:rPr>
              <w:t xml:space="preserve">En forma complementaria y paralela al desarrollo de los diversos temas, se plantea el desarrollo de un proyecto orientado a la construcción de una aplicación gráfica interactiva tipo videojuego, en donde los estudiantes organizados en grupos, </w:t>
            </w:r>
            <w:proofErr w:type="spellStart"/>
            <w:r>
              <w:rPr>
                <w:sz w:val="16"/>
                <w:szCs w:val="16"/>
              </w:rPr>
              <w:t>aplíquen</w:t>
            </w:r>
            <w:proofErr w:type="spellEnd"/>
            <w:r>
              <w:rPr>
                <w:sz w:val="16"/>
                <w:szCs w:val="16"/>
              </w:rPr>
              <w:t xml:space="preserve"> los conocimientos adquiridos, de manera que el producto va evolucionando progresivamente, desde la elaboración de primitivas gráficas, pasando por transformaciones geométricas hasta llegar a una propuesta tridimensional. </w:t>
            </w:r>
          </w:p>
          <w:p w14:paraId="687E137F" w14:textId="77777777" w:rsidR="005B566F" w:rsidRDefault="005B566F">
            <w:pPr>
              <w:rPr>
                <w:sz w:val="16"/>
                <w:szCs w:val="16"/>
              </w:rPr>
            </w:pPr>
          </w:p>
          <w:p w14:paraId="47BEDCC2" w14:textId="77777777" w:rsidR="005B566F" w:rsidRDefault="005135DF">
            <w:pPr>
              <w:rPr>
                <w:sz w:val="16"/>
                <w:szCs w:val="16"/>
              </w:rPr>
            </w:pPr>
            <w:r>
              <w:rPr>
                <w:sz w:val="16"/>
                <w:szCs w:val="16"/>
              </w:rPr>
              <w:t>Mediante la ejecución de las anteriores estrategias, se obtendrá la evaluación de la asignatura, para cada uno de los 3 cortes el periodo académico de la siguiente manera:</w:t>
            </w:r>
          </w:p>
          <w:p w14:paraId="0027CE5B" w14:textId="77777777" w:rsidR="005B566F" w:rsidRDefault="005B566F">
            <w:pPr>
              <w:rPr>
                <w:sz w:val="16"/>
                <w:szCs w:val="16"/>
              </w:rPr>
            </w:pPr>
          </w:p>
          <w:p w14:paraId="12241E4D" w14:textId="77777777" w:rsidR="005B566F" w:rsidRDefault="005135DF">
            <w:pPr>
              <w:rPr>
                <w:sz w:val="16"/>
                <w:szCs w:val="16"/>
              </w:rPr>
            </w:pPr>
            <w:r>
              <w:rPr>
                <w:sz w:val="16"/>
                <w:szCs w:val="16"/>
              </w:rPr>
              <w:t>30 % primer corte</w:t>
            </w:r>
          </w:p>
          <w:p w14:paraId="0EAB2E05" w14:textId="77777777" w:rsidR="005B566F" w:rsidRDefault="005135DF">
            <w:pPr>
              <w:rPr>
                <w:sz w:val="16"/>
                <w:szCs w:val="16"/>
              </w:rPr>
            </w:pPr>
            <w:r>
              <w:rPr>
                <w:sz w:val="16"/>
                <w:szCs w:val="16"/>
              </w:rPr>
              <w:t>30 % segundo corte</w:t>
            </w:r>
          </w:p>
          <w:p w14:paraId="58112095" w14:textId="77777777" w:rsidR="005B566F" w:rsidRDefault="005135DF">
            <w:pPr>
              <w:rPr>
                <w:sz w:val="16"/>
                <w:szCs w:val="16"/>
              </w:rPr>
            </w:pPr>
            <w:r>
              <w:rPr>
                <w:sz w:val="16"/>
                <w:szCs w:val="16"/>
              </w:rPr>
              <w:t xml:space="preserve">40 </w:t>
            </w:r>
            <w:proofErr w:type="gramStart"/>
            <w:r>
              <w:rPr>
                <w:sz w:val="16"/>
                <w:szCs w:val="16"/>
              </w:rPr>
              <w:t>%  tercer</w:t>
            </w:r>
            <w:proofErr w:type="gramEnd"/>
            <w:r>
              <w:rPr>
                <w:sz w:val="16"/>
                <w:szCs w:val="16"/>
              </w:rPr>
              <w:t xml:space="preserve"> corte.</w:t>
            </w:r>
          </w:p>
          <w:p w14:paraId="241BCAF4" w14:textId="77777777" w:rsidR="005B566F" w:rsidRDefault="005B566F">
            <w:pPr>
              <w:rPr>
                <w:sz w:val="20"/>
                <w:szCs w:val="20"/>
              </w:rPr>
            </w:pPr>
          </w:p>
        </w:tc>
      </w:tr>
      <w:tr w:rsidR="005B566F" w14:paraId="1DDBFFC2" w14:textId="77777777">
        <w:tc>
          <w:tcPr>
            <w:tcW w:w="9180" w:type="dxa"/>
            <w:tcBorders>
              <w:top w:val="single" w:sz="6" w:space="0" w:color="4BACC6"/>
              <w:left w:val="single" w:sz="8" w:space="0" w:color="4BACC6"/>
              <w:bottom w:val="single" w:sz="8" w:space="0" w:color="4BACC6"/>
              <w:right w:val="single" w:sz="8" w:space="0" w:color="4BACC6"/>
            </w:tcBorders>
          </w:tcPr>
          <w:p w14:paraId="642FEE76" w14:textId="77777777" w:rsidR="005B566F" w:rsidRDefault="005B566F">
            <w:pPr>
              <w:rPr>
                <w:sz w:val="20"/>
                <w:szCs w:val="20"/>
              </w:rPr>
            </w:pPr>
          </w:p>
        </w:tc>
      </w:tr>
    </w:tbl>
    <w:p w14:paraId="1BEF759E" w14:textId="77777777" w:rsidR="005B566F" w:rsidRDefault="005B566F">
      <w:pPr>
        <w:rPr>
          <w:sz w:val="20"/>
          <w:szCs w:val="20"/>
        </w:rPr>
      </w:pPr>
    </w:p>
    <w:tbl>
      <w:tblPr>
        <w:tblStyle w:val="a6"/>
        <w:tblW w:w="9180" w:type="dxa"/>
        <w:tblInd w:w="0"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9180"/>
      </w:tblGrid>
      <w:tr w:rsidR="005B566F" w14:paraId="63D1FFF9" w14:textId="77777777">
        <w:tc>
          <w:tcPr>
            <w:tcW w:w="9180" w:type="dxa"/>
            <w:shd w:val="clear" w:color="auto" w:fill="365F91"/>
          </w:tcPr>
          <w:p w14:paraId="4C7FF475" w14:textId="77777777" w:rsidR="005B566F" w:rsidRDefault="005135DF">
            <w:pPr>
              <w:rPr>
                <w:color w:val="FFFFFF"/>
              </w:rPr>
            </w:pPr>
            <w:r>
              <w:rPr>
                <w:b/>
                <w:color w:val="FFFFFF"/>
              </w:rPr>
              <w:t>BIBLIOGRAFÍA</w:t>
            </w:r>
          </w:p>
        </w:tc>
      </w:tr>
      <w:tr w:rsidR="005B566F" w14:paraId="1AB15744" w14:textId="77777777">
        <w:tc>
          <w:tcPr>
            <w:tcW w:w="9180" w:type="dxa"/>
            <w:tcBorders>
              <w:top w:val="single" w:sz="8" w:space="0" w:color="4BACC6"/>
              <w:left w:val="single" w:sz="8" w:space="0" w:color="4BACC6"/>
              <w:bottom w:val="single" w:sz="8" w:space="0" w:color="4BACC6"/>
              <w:right w:val="single" w:sz="8" w:space="0" w:color="4BACC6"/>
            </w:tcBorders>
          </w:tcPr>
          <w:p w14:paraId="0A55DAA3" w14:textId="77777777" w:rsidR="005B566F" w:rsidRDefault="005135DF">
            <w:pPr>
              <w:numPr>
                <w:ilvl w:val="0"/>
                <w:numId w:val="5"/>
              </w:numPr>
              <w:rPr>
                <w:sz w:val="16"/>
                <w:szCs w:val="16"/>
              </w:rPr>
            </w:pPr>
            <w:r>
              <w:rPr>
                <w:sz w:val="16"/>
                <w:szCs w:val="16"/>
              </w:rPr>
              <w:t>Índice con referencias de páginas y citas bibliográficas</w:t>
            </w:r>
          </w:p>
        </w:tc>
      </w:tr>
      <w:tr w:rsidR="005B566F" w:rsidRPr="00BD2722" w14:paraId="0687861B" w14:textId="77777777">
        <w:tc>
          <w:tcPr>
            <w:tcW w:w="9180" w:type="dxa"/>
            <w:tcBorders>
              <w:top w:val="single" w:sz="8" w:space="0" w:color="4BACC6"/>
              <w:left w:val="single" w:sz="8" w:space="0" w:color="4BACC6"/>
              <w:bottom w:val="single" w:sz="8" w:space="0" w:color="4BACC6"/>
              <w:right w:val="single" w:sz="8" w:space="0" w:color="4BACC6"/>
            </w:tcBorders>
          </w:tcPr>
          <w:p w14:paraId="206D7A16" w14:textId="77777777" w:rsidR="005B566F" w:rsidRDefault="005135DF">
            <w:pPr>
              <w:numPr>
                <w:ilvl w:val="0"/>
                <w:numId w:val="5"/>
              </w:numPr>
              <w:rPr>
                <w:sz w:val="16"/>
                <w:szCs w:val="16"/>
              </w:rPr>
            </w:pPr>
            <w:r>
              <w:rPr>
                <w:sz w:val="16"/>
                <w:szCs w:val="16"/>
              </w:rPr>
              <w:t>Libros textos</w:t>
            </w:r>
          </w:p>
          <w:p w14:paraId="22F1622E" w14:textId="77777777" w:rsidR="005B566F" w:rsidRDefault="005135DF">
            <w:pPr>
              <w:numPr>
                <w:ilvl w:val="1"/>
                <w:numId w:val="5"/>
              </w:numPr>
              <w:rPr>
                <w:sz w:val="16"/>
                <w:szCs w:val="16"/>
              </w:rPr>
            </w:pPr>
            <w:r w:rsidRPr="00BD2722">
              <w:rPr>
                <w:sz w:val="16"/>
                <w:szCs w:val="16"/>
                <w:lang w:val="en-US"/>
              </w:rPr>
              <w:t xml:space="preserve">Computer graphics with OpenGL. Donald Hearn, M. Pauline Baker. </w:t>
            </w:r>
            <w:r>
              <w:rPr>
                <w:sz w:val="16"/>
                <w:szCs w:val="16"/>
              </w:rPr>
              <w:t xml:space="preserve">Tercera </w:t>
            </w:r>
            <w:proofErr w:type="spellStart"/>
            <w:r>
              <w:rPr>
                <w:sz w:val="16"/>
                <w:szCs w:val="16"/>
              </w:rPr>
              <w:t>Edicion</w:t>
            </w:r>
            <w:proofErr w:type="spellEnd"/>
            <w:r>
              <w:rPr>
                <w:sz w:val="16"/>
                <w:szCs w:val="16"/>
              </w:rPr>
              <w:t>, Editorial Prentice Hall, 2004. (biblioteca UMNG).</w:t>
            </w:r>
          </w:p>
          <w:p w14:paraId="21503D6E" w14:textId="77777777" w:rsidR="005B566F" w:rsidRDefault="005135DF">
            <w:pPr>
              <w:numPr>
                <w:ilvl w:val="1"/>
                <w:numId w:val="5"/>
              </w:numPr>
              <w:rPr>
                <w:sz w:val="16"/>
                <w:szCs w:val="16"/>
              </w:rPr>
            </w:pPr>
            <w:r w:rsidRPr="00BD2722">
              <w:rPr>
                <w:sz w:val="16"/>
                <w:szCs w:val="16"/>
                <w:lang w:val="en-US"/>
              </w:rPr>
              <w:t xml:space="preserve">Computer </w:t>
            </w:r>
            <w:proofErr w:type="gramStart"/>
            <w:r w:rsidRPr="00BD2722">
              <w:rPr>
                <w:sz w:val="16"/>
                <w:szCs w:val="16"/>
                <w:lang w:val="en-US"/>
              </w:rPr>
              <w:t>graphics :</w:t>
            </w:r>
            <w:proofErr w:type="gramEnd"/>
            <w:r w:rsidRPr="00BD2722">
              <w:rPr>
                <w:sz w:val="16"/>
                <w:szCs w:val="16"/>
                <w:lang w:val="en-US"/>
              </w:rPr>
              <w:t xml:space="preserve"> C version. Donald Hearn, M. Pauline Baker. </w:t>
            </w:r>
            <w:r>
              <w:rPr>
                <w:sz w:val="16"/>
                <w:szCs w:val="16"/>
              </w:rPr>
              <w:t xml:space="preserve">Segunda </w:t>
            </w:r>
            <w:proofErr w:type="spellStart"/>
            <w:r>
              <w:rPr>
                <w:sz w:val="16"/>
                <w:szCs w:val="16"/>
              </w:rPr>
              <w:t>Edicion</w:t>
            </w:r>
            <w:proofErr w:type="spellEnd"/>
            <w:r>
              <w:rPr>
                <w:sz w:val="16"/>
                <w:szCs w:val="16"/>
              </w:rPr>
              <w:t>, Editorial Prentice Hall, 1997. (biblioteca UMNG).</w:t>
            </w:r>
          </w:p>
          <w:p w14:paraId="1E5159B6" w14:textId="77777777" w:rsidR="005B566F" w:rsidRDefault="005135DF">
            <w:pPr>
              <w:numPr>
                <w:ilvl w:val="1"/>
                <w:numId w:val="5"/>
              </w:numPr>
              <w:rPr>
                <w:sz w:val="16"/>
                <w:szCs w:val="16"/>
              </w:rPr>
            </w:pPr>
            <w:r w:rsidRPr="00BD2722">
              <w:rPr>
                <w:sz w:val="16"/>
                <w:szCs w:val="16"/>
                <w:lang w:val="en-US"/>
              </w:rPr>
              <w:t xml:space="preserve">Computer graphics: principles and practice, Foley, James D., el </w:t>
            </w:r>
            <w:proofErr w:type="gramStart"/>
            <w:r w:rsidRPr="00BD2722">
              <w:rPr>
                <w:sz w:val="16"/>
                <w:szCs w:val="16"/>
                <w:lang w:val="en-US"/>
              </w:rPr>
              <w:t>al..</w:t>
            </w:r>
            <w:proofErr w:type="gramEnd"/>
            <w:r w:rsidRPr="00BD2722">
              <w:rPr>
                <w:sz w:val="16"/>
                <w:szCs w:val="16"/>
                <w:lang w:val="en-US"/>
              </w:rPr>
              <w:t xml:space="preserve"> </w:t>
            </w:r>
            <w:r>
              <w:rPr>
                <w:sz w:val="16"/>
                <w:szCs w:val="16"/>
              </w:rPr>
              <w:t xml:space="preserve">Segunda </w:t>
            </w:r>
            <w:proofErr w:type="spellStart"/>
            <w:r>
              <w:rPr>
                <w:sz w:val="16"/>
                <w:szCs w:val="16"/>
              </w:rPr>
              <w:t>Edicion</w:t>
            </w:r>
            <w:proofErr w:type="spellEnd"/>
            <w:r>
              <w:rPr>
                <w:sz w:val="16"/>
                <w:szCs w:val="16"/>
              </w:rPr>
              <w:t>, Editorial Addison Wesley, 1997. (biblioteca UMNG).</w:t>
            </w:r>
          </w:p>
          <w:p w14:paraId="31EB7029" w14:textId="77777777" w:rsidR="005B566F" w:rsidRDefault="005135DF">
            <w:pPr>
              <w:numPr>
                <w:ilvl w:val="1"/>
                <w:numId w:val="5"/>
              </w:numPr>
              <w:rPr>
                <w:sz w:val="16"/>
                <w:szCs w:val="16"/>
              </w:rPr>
            </w:pPr>
            <w:r w:rsidRPr="00BD2722">
              <w:rPr>
                <w:sz w:val="16"/>
                <w:szCs w:val="16"/>
                <w:lang w:val="en-US"/>
              </w:rPr>
              <w:t xml:space="preserve">Interactive Computer Graphics, A top-down approach with OpenGL. Edward Angel. Editorial Addison-Wesley, 2009. </w:t>
            </w:r>
            <w:r>
              <w:rPr>
                <w:sz w:val="16"/>
                <w:szCs w:val="16"/>
              </w:rPr>
              <w:t>(biblioteca UMNG).</w:t>
            </w:r>
          </w:p>
          <w:p w14:paraId="303AB4F4" w14:textId="77777777" w:rsidR="005B566F" w:rsidRPr="00BD2722" w:rsidRDefault="005135DF">
            <w:pPr>
              <w:numPr>
                <w:ilvl w:val="1"/>
                <w:numId w:val="5"/>
              </w:numPr>
              <w:rPr>
                <w:sz w:val="16"/>
                <w:szCs w:val="16"/>
                <w:lang w:val="en-US"/>
              </w:rPr>
            </w:pPr>
            <w:r w:rsidRPr="00BD2722">
              <w:rPr>
                <w:sz w:val="16"/>
                <w:szCs w:val="16"/>
                <w:lang w:val="en-US"/>
              </w:rPr>
              <w:t>OpenGL: A Primer. Edward Angel. Editorial: Addison-Wesley, 2008. (</w:t>
            </w:r>
            <w:proofErr w:type="spellStart"/>
            <w:r w:rsidRPr="00BD2722">
              <w:rPr>
                <w:sz w:val="16"/>
                <w:szCs w:val="16"/>
                <w:lang w:val="en-US"/>
              </w:rPr>
              <w:t>biblioteca</w:t>
            </w:r>
            <w:proofErr w:type="spellEnd"/>
            <w:r w:rsidRPr="00BD2722">
              <w:rPr>
                <w:sz w:val="16"/>
                <w:szCs w:val="16"/>
                <w:lang w:val="en-US"/>
              </w:rPr>
              <w:t xml:space="preserve"> UMNG).</w:t>
            </w:r>
          </w:p>
          <w:p w14:paraId="573CC93C" w14:textId="77777777" w:rsidR="005B566F" w:rsidRDefault="005135DF">
            <w:pPr>
              <w:numPr>
                <w:ilvl w:val="1"/>
                <w:numId w:val="5"/>
              </w:numPr>
              <w:rPr>
                <w:sz w:val="16"/>
                <w:szCs w:val="16"/>
              </w:rPr>
            </w:pPr>
            <w:r w:rsidRPr="00BD2722">
              <w:rPr>
                <w:sz w:val="16"/>
                <w:szCs w:val="16"/>
                <w:lang w:val="en-US"/>
              </w:rPr>
              <w:t xml:space="preserve">OPENGL programming guide. Woo et al. </w:t>
            </w:r>
            <w:r>
              <w:rPr>
                <w:sz w:val="16"/>
                <w:szCs w:val="16"/>
              </w:rPr>
              <w:t>Addison-Wesley 1999. (biblioteca UMNG).</w:t>
            </w:r>
          </w:p>
          <w:p w14:paraId="04B77347" w14:textId="5CBBA42E" w:rsidR="00BD2722" w:rsidRPr="00BD2722" w:rsidRDefault="005135DF" w:rsidP="00BD2722">
            <w:pPr>
              <w:numPr>
                <w:ilvl w:val="1"/>
                <w:numId w:val="5"/>
              </w:numPr>
              <w:rPr>
                <w:sz w:val="16"/>
                <w:szCs w:val="16"/>
                <w:lang w:val="en-US"/>
              </w:rPr>
            </w:pPr>
            <w:r w:rsidRPr="00BD2722">
              <w:rPr>
                <w:sz w:val="16"/>
                <w:szCs w:val="16"/>
                <w:lang w:val="en-US"/>
              </w:rPr>
              <w:t>Mathematics for 3D game programming and computer graphics. Eric Lengyel. 3ª ed. Boston, MA Cengage, 2012. (</w:t>
            </w:r>
            <w:proofErr w:type="spellStart"/>
            <w:r w:rsidRPr="00BD2722">
              <w:rPr>
                <w:sz w:val="16"/>
                <w:szCs w:val="16"/>
                <w:lang w:val="en-US"/>
              </w:rPr>
              <w:t>biblioteca</w:t>
            </w:r>
            <w:proofErr w:type="spellEnd"/>
            <w:r w:rsidRPr="00BD2722">
              <w:rPr>
                <w:sz w:val="16"/>
                <w:szCs w:val="16"/>
                <w:lang w:val="en-US"/>
              </w:rPr>
              <w:t xml:space="preserve"> UMNG).</w:t>
            </w:r>
          </w:p>
          <w:p w14:paraId="5200DF68" w14:textId="28C3E712" w:rsidR="00BD2722" w:rsidRPr="00BD2722" w:rsidRDefault="00BD2722" w:rsidP="00BD2722">
            <w:pPr>
              <w:numPr>
                <w:ilvl w:val="1"/>
                <w:numId w:val="5"/>
              </w:numPr>
              <w:rPr>
                <w:sz w:val="16"/>
                <w:szCs w:val="16"/>
                <w:lang w:val="en-US"/>
              </w:rPr>
            </w:pPr>
            <w:r w:rsidRPr="00BD2722">
              <w:rPr>
                <w:sz w:val="16"/>
                <w:szCs w:val="16"/>
                <w:lang w:val="en-US"/>
              </w:rPr>
              <w:t>3D Math Primer for Graphics and Game Development</w:t>
            </w:r>
            <w:r>
              <w:rPr>
                <w:sz w:val="16"/>
                <w:szCs w:val="16"/>
                <w:lang w:val="en-US"/>
              </w:rPr>
              <w:t xml:space="preserve">. Segunda </w:t>
            </w:r>
            <w:proofErr w:type="spellStart"/>
            <w:r>
              <w:rPr>
                <w:sz w:val="16"/>
                <w:szCs w:val="16"/>
                <w:lang w:val="en-US"/>
              </w:rPr>
              <w:t>Edicion</w:t>
            </w:r>
            <w:proofErr w:type="spellEnd"/>
            <w:r>
              <w:rPr>
                <w:sz w:val="16"/>
                <w:szCs w:val="16"/>
                <w:lang w:val="en-US"/>
              </w:rPr>
              <w:t xml:space="preserve">. </w:t>
            </w:r>
            <w:r w:rsidRPr="00BD2722">
              <w:rPr>
                <w:sz w:val="16"/>
                <w:szCs w:val="16"/>
                <w:lang w:val="en-US"/>
              </w:rPr>
              <w:t>Fletcher Dunn</w:t>
            </w:r>
            <w:r>
              <w:rPr>
                <w:sz w:val="16"/>
                <w:szCs w:val="16"/>
                <w:lang w:val="en-US"/>
              </w:rPr>
              <w:t xml:space="preserve">.  </w:t>
            </w:r>
          </w:p>
        </w:tc>
      </w:tr>
      <w:tr w:rsidR="005B566F" w14:paraId="14F17A4A" w14:textId="77777777">
        <w:tc>
          <w:tcPr>
            <w:tcW w:w="9180" w:type="dxa"/>
            <w:tcBorders>
              <w:top w:val="single" w:sz="8" w:space="0" w:color="4BACC6"/>
              <w:left w:val="single" w:sz="8" w:space="0" w:color="4BACC6"/>
              <w:bottom w:val="single" w:sz="8" w:space="0" w:color="4BACC6"/>
              <w:right w:val="single" w:sz="8" w:space="0" w:color="4BACC6"/>
            </w:tcBorders>
          </w:tcPr>
          <w:p w14:paraId="18306DD0" w14:textId="77777777" w:rsidR="005B566F" w:rsidRDefault="005135DF">
            <w:pPr>
              <w:numPr>
                <w:ilvl w:val="0"/>
                <w:numId w:val="5"/>
              </w:numPr>
              <w:rPr>
                <w:sz w:val="16"/>
                <w:szCs w:val="16"/>
              </w:rPr>
            </w:pPr>
            <w:r>
              <w:rPr>
                <w:sz w:val="16"/>
                <w:szCs w:val="16"/>
              </w:rPr>
              <w:t>Libros electrónicos</w:t>
            </w:r>
          </w:p>
        </w:tc>
      </w:tr>
      <w:tr w:rsidR="005B566F" w14:paraId="3AC19772" w14:textId="77777777">
        <w:tc>
          <w:tcPr>
            <w:tcW w:w="9180" w:type="dxa"/>
            <w:tcBorders>
              <w:top w:val="single" w:sz="6" w:space="0" w:color="4BACC6"/>
              <w:left w:val="single" w:sz="8" w:space="0" w:color="4BACC6"/>
              <w:bottom w:val="single" w:sz="8" w:space="0" w:color="4BACC6"/>
              <w:right w:val="single" w:sz="8" w:space="0" w:color="4BACC6"/>
            </w:tcBorders>
          </w:tcPr>
          <w:p w14:paraId="0EED256E" w14:textId="77777777" w:rsidR="005B566F" w:rsidRDefault="005B566F">
            <w:pPr>
              <w:rPr>
                <w:sz w:val="20"/>
                <w:szCs w:val="20"/>
              </w:rPr>
            </w:pPr>
          </w:p>
        </w:tc>
      </w:tr>
    </w:tbl>
    <w:p w14:paraId="2FDBC9E1" w14:textId="77777777" w:rsidR="005B566F" w:rsidRDefault="005B566F">
      <w:pPr>
        <w:rPr>
          <w:sz w:val="20"/>
          <w:szCs w:val="20"/>
        </w:rPr>
      </w:pPr>
    </w:p>
    <w:tbl>
      <w:tblPr>
        <w:tblStyle w:val="a7"/>
        <w:tblW w:w="9180" w:type="dxa"/>
        <w:tblInd w:w="0"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9180"/>
      </w:tblGrid>
      <w:tr w:rsidR="005B566F" w14:paraId="31D74575" w14:textId="77777777">
        <w:tc>
          <w:tcPr>
            <w:tcW w:w="9180" w:type="dxa"/>
            <w:shd w:val="clear" w:color="auto" w:fill="365F91"/>
          </w:tcPr>
          <w:p w14:paraId="1DDC91EF" w14:textId="77777777" w:rsidR="005B566F" w:rsidRDefault="005135DF">
            <w:pPr>
              <w:rPr>
                <w:color w:val="FFFFFF"/>
              </w:rPr>
            </w:pPr>
            <w:r>
              <w:rPr>
                <w:b/>
                <w:color w:val="FFFFFF"/>
              </w:rPr>
              <w:t xml:space="preserve">MATERIAL COMPLEMENTARIO DE APRENDIZAJE PARA ESTUDIANTES </w:t>
            </w:r>
          </w:p>
        </w:tc>
      </w:tr>
      <w:tr w:rsidR="005B566F" w14:paraId="6C8F3BD5" w14:textId="77777777">
        <w:tc>
          <w:tcPr>
            <w:tcW w:w="9180" w:type="dxa"/>
            <w:tcBorders>
              <w:top w:val="single" w:sz="8" w:space="0" w:color="4BACC6"/>
              <w:left w:val="single" w:sz="8" w:space="0" w:color="4BACC6"/>
              <w:bottom w:val="single" w:sz="8" w:space="0" w:color="4BACC6"/>
              <w:right w:val="single" w:sz="8" w:space="0" w:color="4BACC6"/>
            </w:tcBorders>
          </w:tcPr>
          <w:p w14:paraId="2A9065DC" w14:textId="77777777" w:rsidR="005B566F" w:rsidRDefault="005135DF">
            <w:pPr>
              <w:numPr>
                <w:ilvl w:val="0"/>
                <w:numId w:val="2"/>
              </w:numPr>
              <w:rPr>
                <w:sz w:val="16"/>
                <w:szCs w:val="16"/>
              </w:rPr>
            </w:pPr>
            <w:r>
              <w:rPr>
                <w:sz w:val="16"/>
                <w:szCs w:val="16"/>
              </w:rPr>
              <w:t>Glosario</w:t>
            </w:r>
          </w:p>
          <w:p w14:paraId="00A05FEC" w14:textId="77777777" w:rsidR="005B566F" w:rsidRDefault="005135DF">
            <w:pPr>
              <w:numPr>
                <w:ilvl w:val="1"/>
                <w:numId w:val="4"/>
              </w:numPr>
              <w:ind w:left="993" w:hanging="283"/>
              <w:rPr>
                <w:sz w:val="16"/>
                <w:szCs w:val="16"/>
              </w:rPr>
            </w:pPr>
            <w:r>
              <w:rPr>
                <w:sz w:val="16"/>
                <w:szCs w:val="16"/>
              </w:rPr>
              <w:t xml:space="preserve">Lenguaje de maquina: Consiste en instrucciones que la parte de Hardware del computador debe interpretar, haciendo referencia al sistema binario compuesto por los dígitos 0 y 1. El código binario fue el sistema de base utilizado en la programación de las computadoras, pero como este lenguaje era complejo para la interpretación del ser humano, se diseñó un segundo lenguaje de programación llamado "Ensamblador o </w:t>
            </w:r>
            <w:proofErr w:type="spellStart"/>
            <w:r>
              <w:rPr>
                <w:sz w:val="16"/>
                <w:szCs w:val="16"/>
              </w:rPr>
              <w:t>Assambly</w:t>
            </w:r>
            <w:proofErr w:type="spellEnd"/>
            <w:r>
              <w:rPr>
                <w:sz w:val="16"/>
                <w:szCs w:val="16"/>
              </w:rPr>
              <w:t xml:space="preserve">", el </w:t>
            </w:r>
            <w:proofErr w:type="spellStart"/>
            <w:r>
              <w:rPr>
                <w:sz w:val="16"/>
                <w:szCs w:val="16"/>
              </w:rPr>
              <w:t>cuál</w:t>
            </w:r>
            <w:proofErr w:type="spellEnd"/>
            <w:r>
              <w:rPr>
                <w:sz w:val="16"/>
                <w:szCs w:val="16"/>
              </w:rPr>
              <w:t xml:space="preserve"> permitió intercambiar las largas cadenas de dígitos por palabras que fueran más sencillas de entender y estas palabras serian traducidas por la computadora misma.</w:t>
            </w:r>
          </w:p>
          <w:p w14:paraId="238CA0A6" w14:textId="77777777" w:rsidR="005B566F" w:rsidRDefault="005135DF">
            <w:pPr>
              <w:numPr>
                <w:ilvl w:val="1"/>
                <w:numId w:val="4"/>
              </w:numPr>
              <w:ind w:left="993" w:hanging="283"/>
              <w:rPr>
                <w:sz w:val="16"/>
                <w:szCs w:val="16"/>
              </w:rPr>
            </w:pPr>
            <w:r w:rsidRPr="00BD2722">
              <w:rPr>
                <w:sz w:val="16"/>
                <w:szCs w:val="16"/>
                <w:lang w:val="en-US"/>
              </w:rPr>
              <w:t xml:space="preserve">ENIAC: (Electronic Numerical Integrator </w:t>
            </w:r>
            <w:proofErr w:type="gramStart"/>
            <w:r w:rsidRPr="00BD2722">
              <w:rPr>
                <w:sz w:val="16"/>
                <w:szCs w:val="16"/>
                <w:lang w:val="en-US"/>
              </w:rPr>
              <w:t>And</w:t>
            </w:r>
            <w:proofErr w:type="gramEnd"/>
            <w:r w:rsidRPr="00BD2722">
              <w:rPr>
                <w:sz w:val="16"/>
                <w:szCs w:val="16"/>
                <w:lang w:val="en-US"/>
              </w:rPr>
              <w:t xml:space="preserve"> Computer). </w:t>
            </w:r>
            <w:r>
              <w:rPr>
                <w:sz w:val="16"/>
                <w:szCs w:val="16"/>
              </w:rPr>
              <w:t xml:space="preserve">Fue la primera computadora eléctrica de propósito general, construida en la Universidad de Pensilvania y empleada por el Laboratorio de Investigación Balística del ejército de los </w:t>
            </w:r>
            <w:proofErr w:type="gramStart"/>
            <w:r>
              <w:rPr>
                <w:sz w:val="16"/>
                <w:szCs w:val="16"/>
              </w:rPr>
              <w:t>EEUU</w:t>
            </w:r>
            <w:proofErr w:type="gramEnd"/>
            <w:r>
              <w:rPr>
                <w:sz w:val="16"/>
                <w:szCs w:val="16"/>
              </w:rPr>
              <w:t xml:space="preserve"> con fines militares para calcular trayectorias de proyectiles.</w:t>
            </w:r>
          </w:p>
          <w:p w14:paraId="64FBD7D2" w14:textId="77777777" w:rsidR="005B566F" w:rsidRDefault="005135DF">
            <w:pPr>
              <w:numPr>
                <w:ilvl w:val="1"/>
                <w:numId w:val="4"/>
              </w:numPr>
              <w:ind w:left="993" w:hanging="283"/>
              <w:rPr>
                <w:sz w:val="16"/>
                <w:szCs w:val="16"/>
              </w:rPr>
            </w:pPr>
            <w:r>
              <w:rPr>
                <w:sz w:val="16"/>
                <w:szCs w:val="16"/>
              </w:rPr>
              <w:t xml:space="preserve">Curvas de </w:t>
            </w:r>
            <w:proofErr w:type="spellStart"/>
            <w:r>
              <w:rPr>
                <w:sz w:val="16"/>
                <w:szCs w:val="16"/>
              </w:rPr>
              <w:t>Bezier</w:t>
            </w:r>
            <w:proofErr w:type="spellEnd"/>
            <w:r>
              <w:rPr>
                <w:sz w:val="16"/>
                <w:szCs w:val="16"/>
              </w:rPr>
              <w:t xml:space="preserve">: Representación de curvas que se forman a partir de cuatro puntos, dos nodos que son los puntos finales de la </w:t>
            </w:r>
            <w:proofErr w:type="gramStart"/>
            <w:r>
              <w:rPr>
                <w:sz w:val="16"/>
                <w:szCs w:val="16"/>
              </w:rPr>
              <w:t>curva  y</w:t>
            </w:r>
            <w:proofErr w:type="gramEnd"/>
            <w:r>
              <w:rPr>
                <w:sz w:val="16"/>
                <w:szCs w:val="16"/>
              </w:rPr>
              <w:t xml:space="preserve"> otros dos que son los puntos de control, unidos a sus correspondientes puntos finales. Cada par de puntos es tangente a la curva en su punto final.</w:t>
            </w:r>
          </w:p>
          <w:p w14:paraId="2C937EA0" w14:textId="77777777" w:rsidR="005B566F" w:rsidRDefault="005135DF">
            <w:pPr>
              <w:numPr>
                <w:ilvl w:val="1"/>
                <w:numId w:val="4"/>
              </w:numPr>
              <w:ind w:left="993" w:hanging="283"/>
              <w:rPr>
                <w:sz w:val="16"/>
                <w:szCs w:val="16"/>
              </w:rPr>
            </w:pPr>
            <w:r>
              <w:rPr>
                <w:sz w:val="16"/>
                <w:szCs w:val="16"/>
              </w:rPr>
              <w:t xml:space="preserve">SVGA: Es un adaptador gráfico de video que maneja voltajes para indicar la profundidad del color, es decir la cantidad de bits para representar un color, en sus inicios era de una resolución de 800x600 pixeles que con los años </w:t>
            </w:r>
            <w:proofErr w:type="spellStart"/>
            <w:r>
              <w:rPr>
                <w:sz w:val="16"/>
                <w:szCs w:val="16"/>
              </w:rPr>
              <w:t>fué</w:t>
            </w:r>
            <w:proofErr w:type="spellEnd"/>
            <w:r>
              <w:rPr>
                <w:sz w:val="16"/>
                <w:szCs w:val="16"/>
              </w:rPr>
              <w:t xml:space="preserve"> evolucionando. Super Video </w:t>
            </w:r>
            <w:proofErr w:type="spellStart"/>
            <w:r>
              <w:rPr>
                <w:sz w:val="16"/>
                <w:szCs w:val="16"/>
              </w:rPr>
              <w:t>Graphics</w:t>
            </w:r>
            <w:proofErr w:type="spellEnd"/>
            <w:r>
              <w:rPr>
                <w:sz w:val="16"/>
                <w:szCs w:val="16"/>
              </w:rPr>
              <w:t xml:space="preserve"> Array. </w:t>
            </w:r>
          </w:p>
          <w:p w14:paraId="316D8E80" w14:textId="77777777" w:rsidR="005B566F" w:rsidRDefault="005135DF">
            <w:pPr>
              <w:numPr>
                <w:ilvl w:val="1"/>
                <w:numId w:val="4"/>
              </w:numPr>
              <w:ind w:left="993" w:hanging="283"/>
              <w:rPr>
                <w:sz w:val="16"/>
                <w:szCs w:val="16"/>
              </w:rPr>
            </w:pPr>
            <w:proofErr w:type="spellStart"/>
            <w:r>
              <w:rPr>
                <w:sz w:val="16"/>
                <w:szCs w:val="16"/>
              </w:rPr>
              <w:t>Resolucion</w:t>
            </w:r>
            <w:proofErr w:type="spellEnd"/>
            <w:r>
              <w:rPr>
                <w:sz w:val="16"/>
                <w:szCs w:val="16"/>
              </w:rPr>
              <w:t xml:space="preserve"> de </w:t>
            </w:r>
            <w:proofErr w:type="spellStart"/>
            <w:r>
              <w:rPr>
                <w:sz w:val="16"/>
                <w:szCs w:val="16"/>
              </w:rPr>
              <w:t>Impresion</w:t>
            </w:r>
            <w:proofErr w:type="spellEnd"/>
            <w:r>
              <w:rPr>
                <w:sz w:val="16"/>
                <w:szCs w:val="16"/>
              </w:rPr>
              <w:t xml:space="preserve">: Se refiere a la cantidad de puntos por pulgada DPI de tinta que plasma la impresora en el papel, entre mayor sea el DPI, mayor </w:t>
            </w:r>
            <w:proofErr w:type="spellStart"/>
            <w:r>
              <w:rPr>
                <w:sz w:val="16"/>
                <w:szCs w:val="16"/>
              </w:rPr>
              <w:t>sera</w:t>
            </w:r>
            <w:proofErr w:type="spellEnd"/>
            <w:r>
              <w:rPr>
                <w:sz w:val="16"/>
                <w:szCs w:val="16"/>
              </w:rPr>
              <w:t xml:space="preserve"> la calidad de texturas, colores y textos en la imagen.</w:t>
            </w:r>
          </w:p>
          <w:p w14:paraId="53009E30" w14:textId="77777777" w:rsidR="005B566F" w:rsidRDefault="005135DF">
            <w:pPr>
              <w:numPr>
                <w:ilvl w:val="1"/>
                <w:numId w:val="4"/>
              </w:numPr>
              <w:ind w:left="993" w:hanging="283"/>
              <w:rPr>
                <w:sz w:val="16"/>
                <w:szCs w:val="16"/>
              </w:rPr>
            </w:pPr>
            <w:proofErr w:type="spellStart"/>
            <w:r>
              <w:rPr>
                <w:sz w:val="16"/>
                <w:szCs w:val="16"/>
              </w:rPr>
              <w:t>Resolucion</w:t>
            </w:r>
            <w:proofErr w:type="spellEnd"/>
            <w:r>
              <w:rPr>
                <w:sz w:val="16"/>
                <w:szCs w:val="16"/>
              </w:rPr>
              <w:t xml:space="preserve"> de pantalla: Representa la cantidad de pixeles por unidad de pulgada de un dispositivo de visualización, entre mayor cantidad de pixeles existan en una pantalla, mayor </w:t>
            </w:r>
            <w:proofErr w:type="spellStart"/>
            <w:r>
              <w:rPr>
                <w:sz w:val="16"/>
                <w:szCs w:val="16"/>
              </w:rPr>
              <w:t>sera</w:t>
            </w:r>
            <w:proofErr w:type="spellEnd"/>
            <w:r>
              <w:rPr>
                <w:sz w:val="16"/>
                <w:szCs w:val="16"/>
              </w:rPr>
              <w:t xml:space="preserve"> la calidad de la imagen que esta muestra.</w:t>
            </w:r>
          </w:p>
          <w:p w14:paraId="59C18189" w14:textId="77777777" w:rsidR="005B566F" w:rsidRDefault="005135DF">
            <w:pPr>
              <w:numPr>
                <w:ilvl w:val="1"/>
                <w:numId w:val="4"/>
              </w:numPr>
              <w:ind w:left="993" w:hanging="283"/>
              <w:rPr>
                <w:sz w:val="16"/>
                <w:szCs w:val="16"/>
              </w:rPr>
            </w:pPr>
            <w:r>
              <w:rPr>
                <w:sz w:val="16"/>
                <w:szCs w:val="16"/>
              </w:rPr>
              <w:t>EGA: Fue la componente de vídeo creada por IBM en 1984 con una mayor resolución (640 x 350) y paleta de 16 colores. (</w:t>
            </w:r>
            <w:proofErr w:type="spellStart"/>
            <w:r>
              <w:rPr>
                <w:sz w:val="16"/>
                <w:szCs w:val="16"/>
              </w:rPr>
              <w:t>Enhanced</w:t>
            </w:r>
            <w:proofErr w:type="spellEnd"/>
            <w:r>
              <w:rPr>
                <w:sz w:val="16"/>
                <w:szCs w:val="16"/>
              </w:rPr>
              <w:t xml:space="preserve"> </w:t>
            </w:r>
            <w:proofErr w:type="spellStart"/>
            <w:r>
              <w:rPr>
                <w:sz w:val="16"/>
                <w:szCs w:val="16"/>
              </w:rPr>
              <w:t>Graphics</w:t>
            </w:r>
            <w:proofErr w:type="spellEnd"/>
            <w:r>
              <w:rPr>
                <w:sz w:val="16"/>
                <w:szCs w:val="16"/>
              </w:rPr>
              <w:t xml:space="preserve"> </w:t>
            </w:r>
            <w:proofErr w:type="spellStart"/>
            <w:r>
              <w:rPr>
                <w:sz w:val="16"/>
                <w:szCs w:val="16"/>
              </w:rPr>
              <w:t>Adapter</w:t>
            </w:r>
            <w:proofErr w:type="spellEnd"/>
            <w:r>
              <w:rPr>
                <w:sz w:val="16"/>
                <w:szCs w:val="16"/>
              </w:rPr>
              <w:t>).</w:t>
            </w:r>
          </w:p>
          <w:p w14:paraId="6F934666" w14:textId="77777777" w:rsidR="005B566F" w:rsidRDefault="005135DF">
            <w:pPr>
              <w:numPr>
                <w:ilvl w:val="1"/>
                <w:numId w:val="4"/>
              </w:numPr>
              <w:ind w:left="993" w:hanging="283"/>
              <w:rPr>
                <w:sz w:val="16"/>
                <w:szCs w:val="16"/>
              </w:rPr>
            </w:pPr>
            <w:proofErr w:type="spellStart"/>
            <w:r>
              <w:rPr>
                <w:sz w:val="16"/>
                <w:szCs w:val="16"/>
              </w:rPr>
              <w:t>Bresenham</w:t>
            </w:r>
            <w:proofErr w:type="spellEnd"/>
            <w:r>
              <w:rPr>
                <w:sz w:val="16"/>
                <w:szCs w:val="16"/>
              </w:rPr>
              <w:t xml:space="preserve">: Es un algoritmo especializado que determina los puntos que deben ser trazados en pantalla para poder formar una </w:t>
            </w:r>
            <w:proofErr w:type="spellStart"/>
            <w:r>
              <w:rPr>
                <w:sz w:val="16"/>
                <w:szCs w:val="16"/>
              </w:rPr>
              <w:t>linea</w:t>
            </w:r>
            <w:proofErr w:type="spellEnd"/>
            <w:r>
              <w:rPr>
                <w:sz w:val="16"/>
                <w:szCs w:val="16"/>
              </w:rPr>
              <w:t xml:space="preserve"> recta entre dos puntos dados o una circunferencia.: Multimedia: </w:t>
            </w:r>
          </w:p>
          <w:p w14:paraId="0000AAE6" w14:textId="77777777" w:rsidR="005B566F" w:rsidRDefault="005135DF">
            <w:pPr>
              <w:numPr>
                <w:ilvl w:val="1"/>
                <w:numId w:val="4"/>
              </w:numPr>
              <w:ind w:left="993" w:hanging="283"/>
              <w:rPr>
                <w:sz w:val="16"/>
                <w:szCs w:val="16"/>
              </w:rPr>
            </w:pPr>
            <w:r>
              <w:rPr>
                <w:sz w:val="16"/>
                <w:szCs w:val="16"/>
              </w:rPr>
              <w:t>Sistema que utiliza múltiples medios de expresión físicos o digitales para presentar o comunicar información.</w:t>
            </w:r>
          </w:p>
          <w:p w14:paraId="34A8E623" w14:textId="77777777" w:rsidR="005B566F" w:rsidRDefault="005135DF">
            <w:pPr>
              <w:numPr>
                <w:ilvl w:val="1"/>
                <w:numId w:val="4"/>
              </w:numPr>
              <w:ind w:left="993" w:hanging="283"/>
              <w:rPr>
                <w:sz w:val="16"/>
                <w:szCs w:val="16"/>
              </w:rPr>
            </w:pPr>
            <w:r>
              <w:rPr>
                <w:sz w:val="16"/>
                <w:szCs w:val="16"/>
              </w:rPr>
              <w:t xml:space="preserve">VGA: Sistema de colores creado por IBM a fines de los años ochenta el cual puede exhibir paletas de 16 y de 256 colores a resoluciones de pantalla de 640x480.  (Video </w:t>
            </w:r>
            <w:proofErr w:type="spellStart"/>
            <w:r>
              <w:rPr>
                <w:sz w:val="16"/>
                <w:szCs w:val="16"/>
              </w:rPr>
              <w:t>Graphics</w:t>
            </w:r>
            <w:proofErr w:type="spellEnd"/>
            <w:r>
              <w:rPr>
                <w:sz w:val="16"/>
                <w:szCs w:val="16"/>
              </w:rPr>
              <w:t xml:space="preserve"> Array)</w:t>
            </w:r>
          </w:p>
          <w:p w14:paraId="4E91A97A" w14:textId="77777777" w:rsidR="005B566F" w:rsidRDefault="005135DF">
            <w:pPr>
              <w:numPr>
                <w:ilvl w:val="1"/>
                <w:numId w:val="4"/>
              </w:numPr>
              <w:ind w:left="993" w:hanging="283"/>
              <w:rPr>
                <w:sz w:val="16"/>
                <w:szCs w:val="16"/>
              </w:rPr>
            </w:pPr>
            <w:r>
              <w:rPr>
                <w:sz w:val="16"/>
                <w:szCs w:val="16"/>
              </w:rPr>
              <w:t xml:space="preserve">Phong: Tipo de sombreado que interpola los parámetros de iluminación en todo el polígono y calcula la iluminación por fragmento, no por vértice. Obtiene reflejos especulares suaves, redondos y suaves que se mueven suavemente a lo largo de la superficie como la cámara, modelo o movimientos ligeros. No hay artefactos visibles desde los bordes del polígono. </w:t>
            </w:r>
          </w:p>
          <w:p w14:paraId="451F9000" w14:textId="77777777" w:rsidR="005B566F" w:rsidRDefault="005135DF">
            <w:pPr>
              <w:numPr>
                <w:ilvl w:val="1"/>
                <w:numId w:val="4"/>
              </w:numPr>
              <w:ind w:left="993" w:hanging="283"/>
              <w:rPr>
                <w:sz w:val="16"/>
                <w:szCs w:val="16"/>
              </w:rPr>
            </w:pPr>
            <w:r>
              <w:rPr>
                <w:sz w:val="16"/>
                <w:szCs w:val="16"/>
              </w:rPr>
              <w:t xml:space="preserve">MDA: Conocidos como monitores monocromáticos que solo ofrecían presentación de textos, no incorporaban modos gráficos. Este tipo de monitores se caracterizaban por tener un único color principalmente el verde. </w:t>
            </w:r>
            <w:proofErr w:type="spellStart"/>
            <w:r>
              <w:rPr>
                <w:sz w:val="16"/>
                <w:szCs w:val="16"/>
              </w:rPr>
              <w:t>Monochrome</w:t>
            </w:r>
            <w:proofErr w:type="spellEnd"/>
            <w:r>
              <w:rPr>
                <w:sz w:val="16"/>
                <w:szCs w:val="16"/>
              </w:rPr>
              <w:t xml:space="preserve"> Display </w:t>
            </w:r>
            <w:proofErr w:type="spellStart"/>
            <w:r>
              <w:rPr>
                <w:sz w:val="16"/>
                <w:szCs w:val="16"/>
              </w:rPr>
              <w:t>Adapter</w:t>
            </w:r>
            <w:proofErr w:type="spellEnd"/>
            <w:r>
              <w:rPr>
                <w:sz w:val="16"/>
                <w:szCs w:val="16"/>
              </w:rPr>
              <w:t>.</w:t>
            </w:r>
          </w:p>
          <w:p w14:paraId="66E4324E" w14:textId="77777777" w:rsidR="005B566F" w:rsidRDefault="005135DF">
            <w:pPr>
              <w:numPr>
                <w:ilvl w:val="1"/>
                <w:numId w:val="4"/>
              </w:numPr>
              <w:ind w:left="993" w:hanging="283"/>
              <w:rPr>
                <w:sz w:val="16"/>
                <w:szCs w:val="16"/>
              </w:rPr>
            </w:pPr>
            <w:r>
              <w:rPr>
                <w:sz w:val="16"/>
                <w:szCs w:val="16"/>
              </w:rPr>
              <w:t>CGA: Adaptador para gráficos a color. Se trata de uno de los primeros encargados de enviar las señales referentes a los gráficos con color desde la computadora hasta una pantalla para que sean mostrados al usuario a resoluciones de 320x200.</w:t>
            </w:r>
          </w:p>
          <w:p w14:paraId="5B6AC02A" w14:textId="77777777" w:rsidR="005B566F" w:rsidRDefault="005135DF">
            <w:pPr>
              <w:numPr>
                <w:ilvl w:val="1"/>
                <w:numId w:val="4"/>
              </w:numPr>
              <w:ind w:left="993" w:hanging="283"/>
              <w:rPr>
                <w:sz w:val="16"/>
                <w:szCs w:val="16"/>
              </w:rPr>
            </w:pPr>
            <w:r>
              <w:rPr>
                <w:sz w:val="16"/>
                <w:szCs w:val="16"/>
              </w:rPr>
              <w:t xml:space="preserve">Diseño </w:t>
            </w:r>
            <w:proofErr w:type="spellStart"/>
            <w:r>
              <w:rPr>
                <w:sz w:val="16"/>
                <w:szCs w:val="16"/>
              </w:rPr>
              <w:t>grafico</w:t>
            </w:r>
            <w:proofErr w:type="spellEnd"/>
            <w:r>
              <w:rPr>
                <w:sz w:val="16"/>
                <w:szCs w:val="16"/>
              </w:rPr>
              <w:t xml:space="preserve">: Este </w:t>
            </w:r>
            <w:proofErr w:type="spellStart"/>
            <w:r>
              <w:rPr>
                <w:sz w:val="16"/>
                <w:szCs w:val="16"/>
              </w:rPr>
              <w:t>termino</w:t>
            </w:r>
            <w:proofErr w:type="spellEnd"/>
            <w:r>
              <w:rPr>
                <w:sz w:val="16"/>
                <w:szCs w:val="16"/>
              </w:rPr>
              <w:t xml:space="preserve"> se utiliza para referirse al proceso creación, programar, diseñar, coordinar y organizar una serie de factores y elementos con miras a la realización de objetos destinados a producir comunicaciones visuales.</w:t>
            </w:r>
          </w:p>
          <w:p w14:paraId="295ADF54" w14:textId="77777777" w:rsidR="005B566F" w:rsidRDefault="005135DF">
            <w:pPr>
              <w:numPr>
                <w:ilvl w:val="1"/>
                <w:numId w:val="4"/>
              </w:numPr>
              <w:ind w:left="993" w:hanging="283"/>
              <w:rPr>
                <w:sz w:val="16"/>
                <w:szCs w:val="16"/>
              </w:rPr>
            </w:pPr>
            <w:r>
              <w:rPr>
                <w:sz w:val="16"/>
                <w:szCs w:val="16"/>
              </w:rPr>
              <w:t>Mapeado de texturas: Es un método de adicción de detalles, textura o colores a un modelo 3D. Permite cubrir un objeto 3D con una imagen o textura que hará que el modelo se vea más real.</w:t>
            </w:r>
          </w:p>
          <w:p w14:paraId="1E366BB7" w14:textId="77777777" w:rsidR="005B566F" w:rsidRDefault="005135DF">
            <w:pPr>
              <w:numPr>
                <w:ilvl w:val="1"/>
                <w:numId w:val="4"/>
              </w:numPr>
              <w:ind w:left="993" w:hanging="283"/>
              <w:rPr>
                <w:sz w:val="16"/>
                <w:szCs w:val="16"/>
              </w:rPr>
            </w:pPr>
            <w:r>
              <w:rPr>
                <w:sz w:val="16"/>
                <w:szCs w:val="16"/>
              </w:rPr>
              <w:t xml:space="preserve">Realidad virtual: Se refiere a un sistema </w:t>
            </w:r>
            <w:proofErr w:type="spellStart"/>
            <w:r>
              <w:rPr>
                <w:sz w:val="16"/>
                <w:szCs w:val="16"/>
              </w:rPr>
              <w:t>informatico</w:t>
            </w:r>
            <w:proofErr w:type="spellEnd"/>
            <w:r>
              <w:rPr>
                <w:sz w:val="16"/>
                <w:szCs w:val="16"/>
              </w:rPr>
              <w:t xml:space="preserve"> que genera representaciones de la realidad pero que no son </w:t>
            </w:r>
            <w:proofErr w:type="spellStart"/>
            <w:r>
              <w:rPr>
                <w:sz w:val="16"/>
                <w:szCs w:val="16"/>
              </w:rPr>
              <w:t>mas</w:t>
            </w:r>
            <w:proofErr w:type="spellEnd"/>
            <w:r>
              <w:rPr>
                <w:sz w:val="16"/>
                <w:szCs w:val="16"/>
              </w:rPr>
              <w:t xml:space="preserve"> que ilusiones que se dan exclusivamente en el interior de los computadores. Crea simulaciones de la realidad para llevar al usuario a estar inmerso en entornos digitales desconectado de lo que realmente sucede a su alrededor.</w:t>
            </w:r>
          </w:p>
          <w:p w14:paraId="28CF08EC" w14:textId="77777777" w:rsidR="005B566F" w:rsidRDefault="005135DF">
            <w:pPr>
              <w:numPr>
                <w:ilvl w:val="1"/>
                <w:numId w:val="4"/>
              </w:numPr>
              <w:ind w:left="993" w:hanging="283"/>
              <w:rPr>
                <w:sz w:val="16"/>
                <w:szCs w:val="16"/>
              </w:rPr>
            </w:pPr>
            <w:r>
              <w:rPr>
                <w:sz w:val="16"/>
                <w:szCs w:val="16"/>
              </w:rPr>
              <w:t xml:space="preserve">RGB: Es el modelo de síntesis aditiva del color. En la pantalla </w:t>
            </w:r>
            <w:proofErr w:type="gramStart"/>
            <w:r>
              <w:rPr>
                <w:sz w:val="16"/>
                <w:szCs w:val="16"/>
              </w:rPr>
              <w:t>el color de los pixeles se dividen</w:t>
            </w:r>
            <w:proofErr w:type="gramEnd"/>
            <w:r>
              <w:rPr>
                <w:sz w:val="16"/>
                <w:szCs w:val="16"/>
              </w:rPr>
              <w:t xml:space="preserve"> en tres canales de color, el rojo, el verde y el azul, cada uno de los cuales brilla con una determinada intensidad. Cada señal determina la intensidad de cada canal para al final presentar el color esperado en la pantalla.</w:t>
            </w:r>
          </w:p>
          <w:p w14:paraId="29961D7A" w14:textId="77777777" w:rsidR="005B566F" w:rsidRDefault="005135DF">
            <w:pPr>
              <w:numPr>
                <w:ilvl w:val="1"/>
                <w:numId w:val="4"/>
              </w:numPr>
              <w:ind w:left="993" w:hanging="283"/>
              <w:rPr>
                <w:sz w:val="16"/>
                <w:szCs w:val="16"/>
              </w:rPr>
            </w:pPr>
            <w:r>
              <w:rPr>
                <w:sz w:val="16"/>
                <w:szCs w:val="16"/>
              </w:rPr>
              <w:t xml:space="preserve">CAD: Es utilizado en procesos de ingeniería como diseño asistido por computador a través de análisis dinámicos de ensambles hasta la explicación de </w:t>
            </w:r>
            <w:proofErr w:type="gramStart"/>
            <w:r>
              <w:rPr>
                <w:sz w:val="16"/>
                <w:szCs w:val="16"/>
              </w:rPr>
              <w:t>métodos  de</w:t>
            </w:r>
            <w:proofErr w:type="gramEnd"/>
            <w:r>
              <w:rPr>
                <w:sz w:val="16"/>
                <w:szCs w:val="16"/>
              </w:rPr>
              <w:t xml:space="preserve"> manufactura. Permite a través de programas de computador realizar demostraciones gráficas de objetos físicos tanto en segunda dimensión como tercera dimensión.</w:t>
            </w:r>
          </w:p>
          <w:p w14:paraId="7EF59FB1" w14:textId="77777777" w:rsidR="005B566F" w:rsidRDefault="005135DF">
            <w:pPr>
              <w:numPr>
                <w:ilvl w:val="1"/>
                <w:numId w:val="4"/>
              </w:numPr>
              <w:ind w:left="993" w:hanging="283"/>
              <w:rPr>
                <w:sz w:val="16"/>
                <w:szCs w:val="16"/>
              </w:rPr>
            </w:pPr>
            <w:r>
              <w:rPr>
                <w:sz w:val="16"/>
                <w:szCs w:val="16"/>
              </w:rPr>
              <w:t>GPU: Es la unidad de procesamiento gráfico de un computador que se encarga del procesamiento gráfico especializado que permite acelerar las aplicaciones gráficas como vídeo juegos, aplicaciones 3D.</w:t>
            </w:r>
          </w:p>
          <w:p w14:paraId="2FFC495B" w14:textId="77777777" w:rsidR="005B566F" w:rsidRDefault="005135DF">
            <w:pPr>
              <w:numPr>
                <w:ilvl w:val="1"/>
                <w:numId w:val="4"/>
              </w:numPr>
              <w:ind w:left="993" w:hanging="283"/>
              <w:rPr>
                <w:sz w:val="16"/>
                <w:szCs w:val="16"/>
              </w:rPr>
            </w:pPr>
            <w:r>
              <w:rPr>
                <w:sz w:val="16"/>
                <w:szCs w:val="16"/>
              </w:rPr>
              <w:t>CRT: Es una válvula o tubo electrónico en el que un haz de electrones se enfoca sobre un área pequeña de una superficie emisora de luz que constituye la pantalla y cuya intensidad y posición sobre ella pueden variarse. Su funcionamiento básico es gracias a que la energía cinética del haz electrónico se transfiere al material de la pantalla convirtiéndose en energía luminosa.</w:t>
            </w:r>
          </w:p>
          <w:p w14:paraId="7C96EBDE" w14:textId="77777777" w:rsidR="005B566F" w:rsidRDefault="005135DF">
            <w:pPr>
              <w:numPr>
                <w:ilvl w:val="1"/>
                <w:numId w:val="4"/>
              </w:numPr>
              <w:ind w:left="993" w:hanging="283"/>
              <w:rPr>
                <w:sz w:val="16"/>
                <w:szCs w:val="16"/>
              </w:rPr>
            </w:pPr>
            <w:proofErr w:type="gramStart"/>
            <w:r>
              <w:rPr>
                <w:sz w:val="16"/>
                <w:szCs w:val="16"/>
              </w:rPr>
              <w:t>Pixel</w:t>
            </w:r>
            <w:proofErr w:type="gramEnd"/>
            <w:r>
              <w:rPr>
                <w:sz w:val="16"/>
                <w:szCs w:val="16"/>
              </w:rPr>
              <w:t xml:space="preserve">: Es la unidad más pequeña y diminuta de una imagen digital. Es una unidad homogénea de color que en conjunto </w:t>
            </w:r>
            <w:proofErr w:type="gramStart"/>
            <w:r>
              <w:rPr>
                <w:sz w:val="16"/>
                <w:szCs w:val="16"/>
              </w:rPr>
              <w:t>y  con</w:t>
            </w:r>
            <w:proofErr w:type="gramEnd"/>
            <w:r>
              <w:rPr>
                <w:sz w:val="16"/>
                <w:szCs w:val="16"/>
              </w:rPr>
              <w:t xml:space="preserve"> una importante variación de colores dan como resultado una imagen más o menos compleja.</w:t>
            </w:r>
          </w:p>
          <w:p w14:paraId="44E38C40" w14:textId="77777777" w:rsidR="005B566F" w:rsidRDefault="005135DF">
            <w:pPr>
              <w:numPr>
                <w:ilvl w:val="1"/>
                <w:numId w:val="4"/>
              </w:numPr>
              <w:ind w:left="993" w:hanging="283"/>
              <w:rPr>
                <w:sz w:val="16"/>
                <w:szCs w:val="16"/>
              </w:rPr>
            </w:pPr>
            <w:r>
              <w:rPr>
                <w:sz w:val="16"/>
                <w:szCs w:val="16"/>
              </w:rPr>
              <w:t>Microprocesador: Se le llama así a la parte de la CPU que se clasifica como un componente electrónico compuesto por cientos de miles de transistores integrados en una placa de silicio. Se trata del elemento clave en la conformación de un ordenador. En pocas palabras es el procesador de muy pequeñas dimensiones en el que todos los elementos están agrupados en un solo circuito integrado.</w:t>
            </w:r>
          </w:p>
          <w:p w14:paraId="68883C9A" w14:textId="77777777" w:rsidR="005B566F" w:rsidRDefault="005135DF">
            <w:pPr>
              <w:numPr>
                <w:ilvl w:val="1"/>
                <w:numId w:val="4"/>
              </w:numPr>
              <w:ind w:left="993" w:hanging="283"/>
              <w:rPr>
                <w:sz w:val="16"/>
                <w:szCs w:val="16"/>
              </w:rPr>
            </w:pPr>
            <w:r>
              <w:rPr>
                <w:sz w:val="16"/>
                <w:szCs w:val="16"/>
              </w:rPr>
              <w:t>Contraste: En computación es la intensidad de iluminación en la gama de blancos y negros o en la de colores de una imagen fotográfica. Explicado de otra forma es la diferencia de un color a otro. Al usarse al 100, el blanco estará muy diferenciado del negro y el azul del amarillo.</w:t>
            </w:r>
          </w:p>
          <w:p w14:paraId="4D89D97A" w14:textId="77777777" w:rsidR="005B566F" w:rsidRDefault="005135DF">
            <w:pPr>
              <w:numPr>
                <w:ilvl w:val="1"/>
                <w:numId w:val="4"/>
              </w:numPr>
              <w:ind w:left="993" w:hanging="283"/>
              <w:rPr>
                <w:sz w:val="16"/>
                <w:szCs w:val="16"/>
              </w:rPr>
            </w:pPr>
            <w:r>
              <w:rPr>
                <w:sz w:val="16"/>
                <w:szCs w:val="16"/>
              </w:rPr>
              <w:t xml:space="preserve">Refresco: Es un valor que indica el número de veces que la imagen de pantalla se va actualizando o dibujando por unidad de tiempo. Por </w:t>
            </w:r>
            <w:proofErr w:type="gramStart"/>
            <w:r>
              <w:rPr>
                <w:sz w:val="16"/>
                <w:szCs w:val="16"/>
              </w:rPr>
              <w:t>ejemplo</w:t>
            </w:r>
            <w:proofErr w:type="gramEnd"/>
            <w:r>
              <w:rPr>
                <w:sz w:val="16"/>
                <w:szCs w:val="16"/>
              </w:rPr>
              <w:t xml:space="preserve"> si su valor es de 75Hz, indica que en un minuto la imagen de la pantalla de nuestro </w:t>
            </w:r>
            <w:proofErr w:type="spellStart"/>
            <w:r>
              <w:rPr>
                <w:sz w:val="16"/>
                <w:szCs w:val="16"/>
              </w:rPr>
              <w:t>monitorse</w:t>
            </w:r>
            <w:proofErr w:type="spellEnd"/>
            <w:r>
              <w:rPr>
                <w:sz w:val="16"/>
                <w:szCs w:val="16"/>
              </w:rPr>
              <w:t xml:space="preserve"> actualizará 75 veces.</w:t>
            </w:r>
          </w:p>
          <w:p w14:paraId="3C690EFD" w14:textId="77777777" w:rsidR="005B566F" w:rsidRDefault="005135DF">
            <w:pPr>
              <w:numPr>
                <w:ilvl w:val="1"/>
                <w:numId w:val="4"/>
              </w:numPr>
              <w:ind w:left="993" w:hanging="283"/>
              <w:rPr>
                <w:sz w:val="16"/>
                <w:szCs w:val="16"/>
              </w:rPr>
            </w:pPr>
            <w:r>
              <w:rPr>
                <w:sz w:val="16"/>
                <w:szCs w:val="16"/>
              </w:rPr>
              <w:t xml:space="preserve">3D </w:t>
            </w:r>
            <w:proofErr w:type="spellStart"/>
            <w:r>
              <w:rPr>
                <w:sz w:val="16"/>
                <w:szCs w:val="16"/>
              </w:rPr>
              <w:t>mapping</w:t>
            </w:r>
            <w:proofErr w:type="spellEnd"/>
            <w:r>
              <w:rPr>
                <w:sz w:val="16"/>
                <w:szCs w:val="16"/>
              </w:rPr>
              <w:t>: Un método o técnica que permite trazar puntos en tres dimensiones sobre un plano bidimensional. El láser escanea la superficie de la fachada y lanza imágenes proyectadas en 3D sobre la misma.</w:t>
            </w:r>
          </w:p>
          <w:p w14:paraId="2570C871" w14:textId="77777777" w:rsidR="005B566F" w:rsidRDefault="005135DF">
            <w:pPr>
              <w:numPr>
                <w:ilvl w:val="1"/>
                <w:numId w:val="4"/>
              </w:numPr>
              <w:ind w:left="993" w:hanging="283"/>
              <w:rPr>
                <w:sz w:val="16"/>
                <w:szCs w:val="16"/>
              </w:rPr>
            </w:pPr>
            <w:r>
              <w:rPr>
                <w:sz w:val="16"/>
                <w:szCs w:val="16"/>
              </w:rPr>
              <w:t xml:space="preserve">3D: Es prácticamente lo que podemos apreciar en el espacio, es decir, el ancho, alto y profundidad de una escena. Por </w:t>
            </w:r>
            <w:proofErr w:type="gramStart"/>
            <w:r>
              <w:rPr>
                <w:sz w:val="16"/>
                <w:szCs w:val="16"/>
              </w:rPr>
              <w:t>ejemplo</w:t>
            </w:r>
            <w:proofErr w:type="gramEnd"/>
            <w:r>
              <w:rPr>
                <w:sz w:val="16"/>
                <w:szCs w:val="16"/>
              </w:rPr>
              <w:t xml:space="preserve"> un cubo que en segunda dimensión   sería un cuadrado, en 3D, tiene además, profundidad. Pirámides, cubos, esferas y cilindros son ejemplos de formas tridimensionales, a diferencia de triángulos, cuadrados y círculos de dos dimensiones.</w:t>
            </w:r>
          </w:p>
          <w:p w14:paraId="72C66A4B" w14:textId="77777777" w:rsidR="005B566F" w:rsidRDefault="005135DF">
            <w:pPr>
              <w:numPr>
                <w:ilvl w:val="1"/>
                <w:numId w:val="4"/>
              </w:numPr>
              <w:ind w:left="993" w:hanging="283"/>
              <w:rPr>
                <w:sz w:val="16"/>
                <w:szCs w:val="16"/>
              </w:rPr>
            </w:pPr>
            <w:r>
              <w:rPr>
                <w:sz w:val="16"/>
                <w:szCs w:val="16"/>
              </w:rPr>
              <w:t xml:space="preserve">Fractal: Se construye mediante una función que se va iterando (sumando), formando un objeto geométrico irregular. La palabra proviene del </w:t>
            </w:r>
            <w:proofErr w:type="spellStart"/>
            <w:r>
              <w:rPr>
                <w:sz w:val="16"/>
                <w:szCs w:val="16"/>
              </w:rPr>
              <w:t>Latin</w:t>
            </w:r>
            <w:proofErr w:type="spellEnd"/>
            <w:r>
              <w:rPr>
                <w:sz w:val="16"/>
                <w:szCs w:val="16"/>
              </w:rPr>
              <w:t xml:space="preserve"> “</w:t>
            </w:r>
            <w:proofErr w:type="spellStart"/>
            <w:r>
              <w:rPr>
                <w:sz w:val="16"/>
                <w:szCs w:val="16"/>
              </w:rPr>
              <w:t>Fractus</w:t>
            </w:r>
            <w:proofErr w:type="spellEnd"/>
            <w:r>
              <w:rPr>
                <w:sz w:val="16"/>
                <w:szCs w:val="16"/>
              </w:rPr>
              <w:t>”, que significa fragmentado, apropiado para definir su principal característica en donde no varía la figura aun cuando se modifique la escala de observación. En términos de la computación, se puede formar por medio de un algoritmo recursivo que se llama así mismo y genera una solución.</w:t>
            </w:r>
          </w:p>
          <w:p w14:paraId="40E8B7E2" w14:textId="77777777" w:rsidR="005B566F" w:rsidRDefault="005135DF">
            <w:pPr>
              <w:numPr>
                <w:ilvl w:val="1"/>
                <w:numId w:val="4"/>
              </w:numPr>
              <w:ind w:left="993" w:hanging="283"/>
              <w:rPr>
                <w:sz w:val="16"/>
                <w:szCs w:val="16"/>
              </w:rPr>
            </w:pPr>
            <w:r>
              <w:rPr>
                <w:sz w:val="16"/>
                <w:szCs w:val="16"/>
              </w:rPr>
              <w:t>LCD: Es el término que se le asigna a la pantalla de cristal líquido de tipo no emisiva ya que emplea efectos ópticos para trasformar la luz. Esta luz pasa a través de placas de cristal, que contienen moléculas de estructura cristalina, aunque fluyan como un líquido, que polarizan la luz para producir una imagen.</w:t>
            </w:r>
          </w:p>
          <w:p w14:paraId="3AE31DA9" w14:textId="77777777" w:rsidR="005B566F" w:rsidRDefault="005135DF">
            <w:pPr>
              <w:numPr>
                <w:ilvl w:val="1"/>
                <w:numId w:val="4"/>
              </w:numPr>
              <w:ind w:left="993" w:hanging="283"/>
              <w:rPr>
                <w:sz w:val="16"/>
                <w:szCs w:val="16"/>
              </w:rPr>
            </w:pPr>
            <w:r>
              <w:rPr>
                <w:sz w:val="16"/>
                <w:szCs w:val="16"/>
              </w:rPr>
              <w:t>Renderizado: Es el proceso mediante el cual se genera una imagen a partir de un modelo. Los medios para generarlo van desde lápiz, pluma, plumones, hasta llegar a medios en dos o tres dimensiones. También es un término usado para referirse al cálculo de efectos necesarios para la edición de archivos de vídeo. Aplicado a la computación gráfica hace referencia a imitar un espacio formado por estructuras poligonales con comportamiento de luces, texturas y materiales.</w:t>
            </w:r>
          </w:p>
          <w:p w14:paraId="35F5BDF4" w14:textId="77777777" w:rsidR="005B566F" w:rsidRDefault="005135DF">
            <w:pPr>
              <w:numPr>
                <w:ilvl w:val="1"/>
                <w:numId w:val="4"/>
              </w:numPr>
              <w:ind w:left="993" w:hanging="283"/>
              <w:rPr>
                <w:sz w:val="16"/>
                <w:szCs w:val="16"/>
              </w:rPr>
            </w:pPr>
            <w:proofErr w:type="spellStart"/>
            <w:r>
              <w:rPr>
                <w:sz w:val="16"/>
                <w:szCs w:val="16"/>
              </w:rPr>
              <w:t>Resolucion</w:t>
            </w:r>
            <w:proofErr w:type="spellEnd"/>
            <w:r>
              <w:rPr>
                <w:sz w:val="16"/>
                <w:szCs w:val="16"/>
              </w:rPr>
              <w:t xml:space="preserve">: A nivel de imágenes, se refiere a la calidad visual o nivel de detalle que puede apreciarse en la misma, entre mayor resolución mayor calidad visual. Esta calidad se puede ver en imágenes escaneadas, fotografiadas, impresas o generadas virtualmente. La unidad de medida correspondiente es </w:t>
            </w:r>
            <w:proofErr w:type="spellStart"/>
            <w:r>
              <w:rPr>
                <w:sz w:val="16"/>
                <w:szCs w:val="16"/>
              </w:rPr>
              <w:t>ppp</w:t>
            </w:r>
            <w:proofErr w:type="spellEnd"/>
            <w:r>
              <w:rPr>
                <w:sz w:val="16"/>
                <w:szCs w:val="16"/>
              </w:rPr>
              <w:t xml:space="preserve"> (píxeles por pulgada), entre </w:t>
            </w:r>
            <w:proofErr w:type="spellStart"/>
            <w:r>
              <w:rPr>
                <w:sz w:val="16"/>
                <w:szCs w:val="16"/>
              </w:rPr>
              <w:t>mas</w:t>
            </w:r>
            <w:proofErr w:type="spellEnd"/>
            <w:r>
              <w:rPr>
                <w:sz w:val="16"/>
                <w:szCs w:val="16"/>
              </w:rPr>
              <w:t xml:space="preserve"> píxeles contenga una </w:t>
            </w:r>
            <w:proofErr w:type="gramStart"/>
            <w:r>
              <w:rPr>
                <w:sz w:val="16"/>
                <w:szCs w:val="16"/>
              </w:rPr>
              <w:t>imagen  por</w:t>
            </w:r>
            <w:proofErr w:type="gramEnd"/>
            <w:r>
              <w:rPr>
                <w:sz w:val="16"/>
                <w:szCs w:val="16"/>
              </w:rPr>
              <w:t xml:space="preserve"> pulgada lineal mayor </w:t>
            </w:r>
            <w:proofErr w:type="spellStart"/>
            <w:r>
              <w:rPr>
                <w:sz w:val="16"/>
                <w:szCs w:val="16"/>
              </w:rPr>
              <w:t>sera</w:t>
            </w:r>
            <w:proofErr w:type="spellEnd"/>
            <w:r>
              <w:rPr>
                <w:sz w:val="16"/>
                <w:szCs w:val="16"/>
              </w:rPr>
              <w:t xml:space="preserve"> su calidad.</w:t>
            </w:r>
          </w:p>
          <w:p w14:paraId="2F850026" w14:textId="77777777" w:rsidR="005B566F" w:rsidRDefault="005135DF">
            <w:pPr>
              <w:numPr>
                <w:ilvl w:val="1"/>
                <w:numId w:val="4"/>
              </w:numPr>
              <w:ind w:left="993" w:hanging="283"/>
              <w:rPr>
                <w:sz w:val="16"/>
                <w:szCs w:val="16"/>
              </w:rPr>
            </w:pPr>
            <w:r>
              <w:rPr>
                <w:sz w:val="16"/>
                <w:szCs w:val="16"/>
              </w:rPr>
              <w:t xml:space="preserve">La tetera de </w:t>
            </w:r>
            <w:proofErr w:type="spellStart"/>
            <w:r>
              <w:rPr>
                <w:sz w:val="16"/>
                <w:szCs w:val="16"/>
              </w:rPr>
              <w:t>utah</w:t>
            </w:r>
            <w:proofErr w:type="spellEnd"/>
            <w:r>
              <w:rPr>
                <w:sz w:val="16"/>
                <w:szCs w:val="16"/>
              </w:rPr>
              <w:t>: Símbolo representativo de la geometría 3D, cuyo origen se remonta al año 1975, creada por Martin Newell cuando necesitaba un objeto que cumpliera con algunas características particulares como partes redondeadas y otras parcialmente convexas. Newell tuvo que dibujarla a ojo sobre un papel cuadriculado para definir la maya que tendría para luego implementar los principales puntos mediante las curvas de Bézier. Este modelo luego fue usado por la comunidad científica para realizar diversos experimentos.</w:t>
            </w:r>
          </w:p>
          <w:p w14:paraId="1C6388B9" w14:textId="77777777" w:rsidR="005B566F" w:rsidRDefault="005135DF">
            <w:pPr>
              <w:numPr>
                <w:ilvl w:val="1"/>
                <w:numId w:val="4"/>
              </w:numPr>
              <w:ind w:left="993" w:hanging="283"/>
              <w:rPr>
                <w:sz w:val="16"/>
                <w:szCs w:val="16"/>
              </w:rPr>
            </w:pPr>
            <w:r>
              <w:rPr>
                <w:sz w:val="16"/>
                <w:szCs w:val="16"/>
              </w:rPr>
              <w:t xml:space="preserve">24 bits: Es conocido como la profundidad del color en una imagen digital. Este </w:t>
            </w:r>
            <w:proofErr w:type="spellStart"/>
            <w:r>
              <w:rPr>
                <w:sz w:val="16"/>
                <w:szCs w:val="16"/>
              </w:rPr>
              <w:t>termino</w:t>
            </w:r>
            <w:proofErr w:type="spellEnd"/>
            <w:r>
              <w:rPr>
                <w:sz w:val="16"/>
                <w:szCs w:val="16"/>
              </w:rPr>
              <w:t xml:space="preserve"> que describe el </w:t>
            </w:r>
            <w:proofErr w:type="spellStart"/>
            <w:r>
              <w:rPr>
                <w:sz w:val="16"/>
                <w:szCs w:val="16"/>
              </w:rPr>
              <w:t>numero</w:t>
            </w:r>
            <w:proofErr w:type="spellEnd"/>
            <w:r>
              <w:rPr>
                <w:sz w:val="16"/>
                <w:szCs w:val="16"/>
              </w:rPr>
              <w:t xml:space="preserve"> de bits que son utilizados para representar el color de un solo </w:t>
            </w:r>
            <w:proofErr w:type="gramStart"/>
            <w:r>
              <w:rPr>
                <w:sz w:val="16"/>
                <w:szCs w:val="16"/>
              </w:rPr>
              <w:t>pixel</w:t>
            </w:r>
            <w:proofErr w:type="gramEnd"/>
            <w:r>
              <w:rPr>
                <w:sz w:val="16"/>
                <w:szCs w:val="16"/>
              </w:rPr>
              <w:t xml:space="preserve">. Es llamado color verdadero ya que puede representar </w:t>
            </w:r>
            <w:proofErr w:type="spellStart"/>
            <w:r>
              <w:rPr>
                <w:sz w:val="16"/>
                <w:szCs w:val="16"/>
              </w:rPr>
              <w:t>mas</w:t>
            </w:r>
            <w:proofErr w:type="spellEnd"/>
            <w:r>
              <w:rPr>
                <w:sz w:val="16"/>
                <w:szCs w:val="16"/>
              </w:rPr>
              <w:t xml:space="preserve"> de 16 millones de colores distintos, para lo cual usa 8 bits para representar el color rojo, 8 bits para representar el verde y 8 bits para representar de color azul. </w:t>
            </w:r>
          </w:p>
          <w:p w14:paraId="3180EFA8" w14:textId="77777777" w:rsidR="005B566F" w:rsidRDefault="005135DF">
            <w:pPr>
              <w:numPr>
                <w:ilvl w:val="1"/>
                <w:numId w:val="4"/>
              </w:numPr>
              <w:ind w:left="993" w:hanging="283"/>
              <w:rPr>
                <w:sz w:val="16"/>
                <w:szCs w:val="16"/>
              </w:rPr>
            </w:pPr>
            <w:r>
              <w:rPr>
                <w:sz w:val="16"/>
                <w:szCs w:val="16"/>
              </w:rPr>
              <w:t xml:space="preserve">Sombreado de Gouraud: Es un algoritmo por el que la información del color se interpola a través de la cara del polígono para determinar el color de cada </w:t>
            </w:r>
            <w:proofErr w:type="gramStart"/>
            <w:r>
              <w:rPr>
                <w:sz w:val="16"/>
                <w:szCs w:val="16"/>
              </w:rPr>
              <w:t>pixel</w:t>
            </w:r>
            <w:proofErr w:type="gramEnd"/>
            <w:r>
              <w:rPr>
                <w:sz w:val="16"/>
                <w:szCs w:val="16"/>
              </w:rPr>
              <w:t>. Es una técnica usada en gráficos 3D por ordenador que simula efectos de luz y color sobre superficies de objetos. Permite suavizar superficies con una carga computacional menor que con otros métodos basados en el cálculo píxel a píxel.</w:t>
            </w:r>
          </w:p>
          <w:p w14:paraId="3A76E0B0" w14:textId="77777777" w:rsidR="005B566F" w:rsidRDefault="005135DF">
            <w:pPr>
              <w:numPr>
                <w:ilvl w:val="1"/>
                <w:numId w:val="4"/>
              </w:numPr>
              <w:ind w:left="993" w:hanging="283"/>
              <w:rPr>
                <w:sz w:val="16"/>
                <w:szCs w:val="16"/>
              </w:rPr>
            </w:pPr>
            <w:r>
              <w:rPr>
                <w:sz w:val="16"/>
                <w:szCs w:val="16"/>
              </w:rPr>
              <w:t>Profundidad de color: Es la cantidad de color que hay en un píxel, es decir el número de bits necesarios para guardar la información del color en cada píxel, recordando que con un bit se puede tener valor 0 o 1 y colores de blanco y negro. 4 bits, permiten representar 16 colores. 8 bits, representa 256 colores. Entre mayor sea la cantidad de bits para representar la profundidad de color, se da una gama más amplia de distintos colores.</w:t>
            </w:r>
          </w:p>
          <w:p w14:paraId="7D96A5E9" w14:textId="77777777" w:rsidR="005B566F" w:rsidRDefault="005135DF">
            <w:pPr>
              <w:numPr>
                <w:ilvl w:val="1"/>
                <w:numId w:val="4"/>
              </w:numPr>
              <w:ind w:left="993" w:hanging="283"/>
              <w:rPr>
                <w:sz w:val="16"/>
                <w:szCs w:val="16"/>
              </w:rPr>
            </w:pPr>
            <w:r>
              <w:rPr>
                <w:sz w:val="16"/>
                <w:szCs w:val="16"/>
              </w:rPr>
              <w:t xml:space="preserve">8 bits: Permite almacenar 256 colores posibles. La profundidad de color o bits por </w:t>
            </w:r>
            <w:proofErr w:type="gramStart"/>
            <w:r>
              <w:rPr>
                <w:sz w:val="16"/>
                <w:szCs w:val="16"/>
              </w:rPr>
              <w:t>pixel</w:t>
            </w:r>
            <w:proofErr w:type="gramEnd"/>
            <w:r>
              <w:rPr>
                <w:sz w:val="16"/>
                <w:szCs w:val="16"/>
              </w:rPr>
              <w:t xml:space="preserve"> se refiere a la cantidad de bits de información necesarios para representar el color de un píxel en una imagen digital. Debido a la naturaleza del sistema binario de numeración, una profundidad de bits de n implica que cada píxel de la imagen puede tener 2n posibles valores. </w:t>
            </w:r>
          </w:p>
          <w:p w14:paraId="1767E404" w14:textId="77777777" w:rsidR="005B566F" w:rsidRDefault="005135DF">
            <w:pPr>
              <w:numPr>
                <w:ilvl w:val="1"/>
                <w:numId w:val="4"/>
              </w:numPr>
              <w:ind w:left="993" w:hanging="283"/>
              <w:rPr>
                <w:sz w:val="16"/>
                <w:szCs w:val="16"/>
              </w:rPr>
            </w:pPr>
            <w:r>
              <w:rPr>
                <w:sz w:val="16"/>
                <w:szCs w:val="16"/>
              </w:rPr>
              <w:t xml:space="preserve">OpenGL: Interfaz de programación de aplicaciones de uso libre, usada para escribir aplicaciones que generen gráficos en 2D o 3D, usando </w:t>
            </w:r>
            <w:proofErr w:type="spellStart"/>
            <w:r>
              <w:rPr>
                <w:sz w:val="16"/>
                <w:szCs w:val="16"/>
              </w:rPr>
              <w:t>mas</w:t>
            </w:r>
            <w:proofErr w:type="spellEnd"/>
            <w:r>
              <w:rPr>
                <w:sz w:val="16"/>
                <w:szCs w:val="16"/>
              </w:rPr>
              <w:t xml:space="preserve"> de 250 funciones para generar estos ambientes a partir de geometría simple, que va desde un punto hasta un </w:t>
            </w:r>
            <w:proofErr w:type="spellStart"/>
            <w:r>
              <w:rPr>
                <w:sz w:val="16"/>
                <w:szCs w:val="16"/>
              </w:rPr>
              <w:t>triangulo</w:t>
            </w:r>
            <w:proofErr w:type="spellEnd"/>
            <w:r>
              <w:rPr>
                <w:sz w:val="16"/>
                <w:szCs w:val="16"/>
              </w:rPr>
              <w:t xml:space="preserve">.  Su uso </w:t>
            </w:r>
            <w:proofErr w:type="spellStart"/>
            <w:r>
              <w:rPr>
                <w:sz w:val="16"/>
                <w:szCs w:val="16"/>
              </w:rPr>
              <w:t>esta</w:t>
            </w:r>
            <w:proofErr w:type="spellEnd"/>
            <w:r>
              <w:rPr>
                <w:sz w:val="16"/>
                <w:szCs w:val="16"/>
              </w:rPr>
              <w:t xml:space="preserve"> basado en programas CAD, simulaciones de vuelo, realidad virtual, entre otros.</w:t>
            </w:r>
          </w:p>
          <w:p w14:paraId="07A33769" w14:textId="77777777" w:rsidR="005B566F" w:rsidRDefault="005135DF">
            <w:pPr>
              <w:numPr>
                <w:ilvl w:val="1"/>
                <w:numId w:val="4"/>
              </w:numPr>
              <w:ind w:left="993" w:hanging="283"/>
              <w:rPr>
                <w:sz w:val="16"/>
                <w:szCs w:val="16"/>
              </w:rPr>
            </w:pPr>
            <w:proofErr w:type="spellStart"/>
            <w:r>
              <w:rPr>
                <w:sz w:val="16"/>
                <w:szCs w:val="16"/>
              </w:rPr>
              <w:t>zbuffer</w:t>
            </w:r>
            <w:proofErr w:type="spellEnd"/>
            <w:r>
              <w:rPr>
                <w:sz w:val="16"/>
                <w:szCs w:val="16"/>
              </w:rPr>
              <w:t>: Se encarga de gestionar las coordenadas de profundidad de las imágenes en los gráficos 3D. Es una de las soluciones al problema de visibilidad, en donde se debe decidir qué elementos de una escena renderizada son visibles y cuáles ocultos.</w:t>
            </w:r>
          </w:p>
          <w:p w14:paraId="1B917556" w14:textId="77777777" w:rsidR="005B566F" w:rsidRDefault="005135DF">
            <w:pPr>
              <w:numPr>
                <w:ilvl w:val="1"/>
                <w:numId w:val="4"/>
              </w:numPr>
              <w:ind w:left="993" w:hanging="283"/>
              <w:rPr>
                <w:sz w:val="16"/>
                <w:szCs w:val="16"/>
              </w:rPr>
            </w:pPr>
            <w:proofErr w:type="spellStart"/>
            <w:r>
              <w:rPr>
                <w:sz w:val="16"/>
                <w:szCs w:val="16"/>
              </w:rPr>
              <w:t>Seudocodigo</w:t>
            </w:r>
            <w:proofErr w:type="spellEnd"/>
            <w:r>
              <w:rPr>
                <w:sz w:val="16"/>
                <w:szCs w:val="16"/>
              </w:rPr>
              <w:t xml:space="preserve">: Es una descripción de alto nivel compacta e informal del principio operativo de un programa informático u otro algoritmo. Utiliza las convenciones estructurales de un </w:t>
            </w:r>
            <w:proofErr w:type="spellStart"/>
            <w:r>
              <w:rPr>
                <w:sz w:val="16"/>
                <w:szCs w:val="16"/>
              </w:rPr>
              <w:t>lengaje</w:t>
            </w:r>
            <w:proofErr w:type="spellEnd"/>
            <w:r>
              <w:rPr>
                <w:sz w:val="16"/>
                <w:szCs w:val="16"/>
              </w:rPr>
              <w:t xml:space="preserve"> de </w:t>
            </w:r>
            <w:proofErr w:type="spellStart"/>
            <w:r>
              <w:rPr>
                <w:sz w:val="16"/>
                <w:szCs w:val="16"/>
              </w:rPr>
              <w:t>programaciòn</w:t>
            </w:r>
            <w:proofErr w:type="spellEnd"/>
            <w:r>
              <w:rPr>
                <w:sz w:val="16"/>
                <w:szCs w:val="16"/>
              </w:rPr>
              <w:t xml:space="preserve"> real, pero está diseñado para la lectura humana en lugar de la lectura mediante máquina, y con independencia de cualquier otro lenguaje de programación.</w:t>
            </w:r>
          </w:p>
          <w:p w14:paraId="364F34F1" w14:textId="77777777" w:rsidR="005B566F" w:rsidRDefault="005135DF">
            <w:pPr>
              <w:numPr>
                <w:ilvl w:val="1"/>
                <w:numId w:val="4"/>
              </w:numPr>
              <w:ind w:left="993" w:hanging="283"/>
              <w:rPr>
                <w:sz w:val="16"/>
                <w:szCs w:val="16"/>
              </w:rPr>
            </w:pPr>
            <w:proofErr w:type="spellStart"/>
            <w:r>
              <w:rPr>
                <w:sz w:val="16"/>
                <w:szCs w:val="16"/>
              </w:rPr>
              <w:t>Pixelacion</w:t>
            </w:r>
            <w:proofErr w:type="spellEnd"/>
            <w:r>
              <w:rPr>
                <w:sz w:val="16"/>
                <w:szCs w:val="16"/>
              </w:rPr>
              <w:t xml:space="preserve">: Es un efecto causado por visualizar una imagen o una sección de una imagen a un tamaño en el que los </w:t>
            </w:r>
            <w:proofErr w:type="spellStart"/>
            <w:r>
              <w:rPr>
                <w:sz w:val="16"/>
                <w:szCs w:val="16"/>
              </w:rPr>
              <w:t>pixels</w:t>
            </w:r>
            <w:proofErr w:type="spellEnd"/>
            <w:r>
              <w:rPr>
                <w:sz w:val="16"/>
                <w:szCs w:val="16"/>
              </w:rPr>
              <w:t xml:space="preserve"> individuales son visibles al ojo.</w:t>
            </w:r>
          </w:p>
          <w:p w14:paraId="17AECD15" w14:textId="77777777" w:rsidR="005B566F" w:rsidRDefault="005135DF">
            <w:pPr>
              <w:numPr>
                <w:ilvl w:val="1"/>
                <w:numId w:val="4"/>
              </w:numPr>
              <w:ind w:left="993" w:hanging="283"/>
              <w:rPr>
                <w:sz w:val="16"/>
                <w:szCs w:val="16"/>
              </w:rPr>
            </w:pPr>
            <w:r>
              <w:rPr>
                <w:sz w:val="16"/>
                <w:szCs w:val="16"/>
              </w:rPr>
              <w:t xml:space="preserve">Interfaz Natural del Usuario: Es aquella en la que se interactúa con un sistema o aplicación sin utilizar sistemas de mando o dispositivos de entrada, en su lugar se hace uso de movimientos gestuales tales como las manos o el cuerpo el cual se convierte en el mismo mando de control. </w:t>
            </w:r>
          </w:p>
          <w:p w14:paraId="27FE55B4" w14:textId="77777777" w:rsidR="005B566F" w:rsidRDefault="005135DF">
            <w:pPr>
              <w:numPr>
                <w:ilvl w:val="1"/>
                <w:numId w:val="4"/>
              </w:numPr>
              <w:ind w:left="993" w:hanging="283"/>
              <w:rPr>
                <w:sz w:val="16"/>
                <w:szCs w:val="16"/>
              </w:rPr>
            </w:pPr>
            <w:proofErr w:type="spellStart"/>
            <w:r>
              <w:rPr>
                <w:sz w:val="16"/>
                <w:szCs w:val="16"/>
              </w:rPr>
              <w:t>Morphing</w:t>
            </w:r>
            <w:proofErr w:type="spellEnd"/>
            <w:r>
              <w:rPr>
                <w:sz w:val="16"/>
                <w:szCs w:val="16"/>
              </w:rPr>
              <w:t xml:space="preserve">: Es un efecto especial que utiliza la animación por computadora para transformar una imagen fotográfica en otra. Se utiliza principalmente para rostros humanos como en la canción de Black and White de Michael Jackson.: 16 bits: </w:t>
            </w:r>
          </w:p>
          <w:p w14:paraId="632AA145" w14:textId="77777777" w:rsidR="005B566F" w:rsidRDefault="005135DF">
            <w:pPr>
              <w:numPr>
                <w:ilvl w:val="1"/>
                <w:numId w:val="4"/>
              </w:numPr>
              <w:ind w:left="993" w:hanging="283"/>
              <w:rPr>
                <w:sz w:val="16"/>
                <w:szCs w:val="16"/>
              </w:rPr>
            </w:pPr>
            <w:r>
              <w:rPr>
                <w:sz w:val="16"/>
                <w:szCs w:val="16"/>
              </w:rPr>
              <w:t xml:space="preserve">Es un adjetivo usado para describir enteros, direcciones de memoria u otras unidades de datos que comprenden hasta 16 bits (2 octetos) de ancho </w:t>
            </w:r>
            <w:proofErr w:type="gramStart"/>
            <w:r>
              <w:rPr>
                <w:sz w:val="16"/>
                <w:szCs w:val="16"/>
              </w:rPr>
              <w:t>o  una</w:t>
            </w:r>
            <w:proofErr w:type="gramEnd"/>
            <w:r>
              <w:rPr>
                <w:sz w:val="16"/>
                <w:szCs w:val="16"/>
              </w:rPr>
              <w:t xml:space="preserve"> serie de ordenadores que tenían en común usar procesadores de esta cantidad de bits. Se usa también para describir elementos gráficos como en videojuegos que representan la calidad y nivel de colores soportados.</w:t>
            </w:r>
          </w:p>
          <w:p w14:paraId="7579CDD2" w14:textId="77777777" w:rsidR="005B566F" w:rsidRDefault="005135DF">
            <w:pPr>
              <w:numPr>
                <w:ilvl w:val="1"/>
                <w:numId w:val="4"/>
              </w:numPr>
              <w:ind w:left="993" w:hanging="283"/>
              <w:rPr>
                <w:sz w:val="16"/>
                <w:szCs w:val="16"/>
              </w:rPr>
            </w:pPr>
            <w:proofErr w:type="spellStart"/>
            <w:r>
              <w:rPr>
                <w:sz w:val="16"/>
                <w:szCs w:val="16"/>
              </w:rPr>
              <w:t>Raytracing</w:t>
            </w:r>
            <w:proofErr w:type="spellEnd"/>
            <w:r>
              <w:rPr>
                <w:sz w:val="16"/>
                <w:szCs w:val="16"/>
              </w:rPr>
              <w:t xml:space="preserve">: Es un algoritmo para síntesis de imágenes tridimensionales. Propuesto inicialmente por Turner </w:t>
            </w:r>
            <w:proofErr w:type="spellStart"/>
            <w:r>
              <w:rPr>
                <w:sz w:val="16"/>
                <w:szCs w:val="16"/>
              </w:rPr>
              <w:t>Whitted</w:t>
            </w:r>
            <w:proofErr w:type="spellEnd"/>
            <w:r>
              <w:rPr>
                <w:sz w:val="16"/>
                <w:szCs w:val="16"/>
              </w:rPr>
              <w:t xml:space="preserve"> en 1980, está basado en el algoritmo de determinación de superficies visibles de Arthur </w:t>
            </w:r>
            <w:proofErr w:type="spellStart"/>
            <w:r>
              <w:rPr>
                <w:sz w:val="16"/>
                <w:szCs w:val="16"/>
              </w:rPr>
              <w:t>Appel</w:t>
            </w:r>
            <w:proofErr w:type="spellEnd"/>
            <w:r>
              <w:rPr>
                <w:sz w:val="16"/>
                <w:szCs w:val="16"/>
              </w:rPr>
              <w:t xml:space="preserve"> denominado Ray Casting (1968).</w:t>
            </w:r>
          </w:p>
          <w:p w14:paraId="5CD9F7DC" w14:textId="77777777" w:rsidR="005B566F" w:rsidRDefault="005135DF">
            <w:pPr>
              <w:numPr>
                <w:ilvl w:val="1"/>
                <w:numId w:val="4"/>
              </w:numPr>
              <w:ind w:left="993" w:hanging="283"/>
              <w:rPr>
                <w:sz w:val="16"/>
                <w:szCs w:val="16"/>
              </w:rPr>
            </w:pPr>
            <w:r>
              <w:rPr>
                <w:sz w:val="16"/>
                <w:szCs w:val="16"/>
              </w:rPr>
              <w:t xml:space="preserve">Rasterizar: Generalmente se entiende cuando se realiza un determinado proceso en una imagen en un formato conocido con el nombre de imagen vectorial, permitiendo la conversión de </w:t>
            </w:r>
            <w:proofErr w:type="gramStart"/>
            <w:r>
              <w:rPr>
                <w:sz w:val="16"/>
                <w:szCs w:val="16"/>
              </w:rPr>
              <w:t>la misma</w:t>
            </w:r>
            <w:proofErr w:type="gramEnd"/>
            <w:r>
              <w:rPr>
                <w:sz w:val="16"/>
                <w:szCs w:val="16"/>
              </w:rPr>
              <w:t xml:space="preserve"> en un conjunto de píxeles, con el fin de ser primordialmente desplegadas en un medio digital. Normalmente una imagen descrita con dicho </w:t>
            </w:r>
            <w:proofErr w:type="gramStart"/>
            <w:r>
              <w:rPr>
                <w:sz w:val="16"/>
                <w:szCs w:val="16"/>
              </w:rPr>
              <w:t>proceso,</w:t>
            </w:r>
            <w:proofErr w:type="gramEnd"/>
            <w:r>
              <w:rPr>
                <w:sz w:val="16"/>
                <w:szCs w:val="16"/>
              </w:rPr>
              <w:t xml:space="preserve"> se encuentra compuesta por finos puntos denominados píxeles, es interesante saber que contienen un número fijo de pídeles. A esto se le conoce como mapa de bits.</w:t>
            </w:r>
          </w:p>
          <w:p w14:paraId="31069574" w14:textId="77777777" w:rsidR="005B566F" w:rsidRDefault="005135DF">
            <w:pPr>
              <w:numPr>
                <w:ilvl w:val="1"/>
                <w:numId w:val="4"/>
              </w:numPr>
              <w:ind w:left="993" w:hanging="283"/>
              <w:rPr>
                <w:sz w:val="16"/>
                <w:szCs w:val="16"/>
              </w:rPr>
            </w:pPr>
            <w:r>
              <w:rPr>
                <w:sz w:val="16"/>
                <w:szCs w:val="16"/>
              </w:rPr>
              <w:t xml:space="preserve">Mapa de bits: Es una estructura de forma rectangular formada por pixeles o puntos de color, que pueden visualizarse en dispositivo que permita la visualización de imágenes. Cabe destacar que también es conocido como imagen matricial, bitmap y </w:t>
            </w:r>
            <w:proofErr w:type="spellStart"/>
            <w:r>
              <w:rPr>
                <w:sz w:val="16"/>
                <w:szCs w:val="16"/>
              </w:rPr>
              <w:t>raster</w:t>
            </w:r>
            <w:proofErr w:type="spellEnd"/>
            <w:r>
              <w:rPr>
                <w:sz w:val="16"/>
                <w:szCs w:val="16"/>
              </w:rPr>
              <w:t xml:space="preserve"> </w:t>
            </w:r>
            <w:proofErr w:type="spellStart"/>
            <w:r>
              <w:rPr>
                <w:sz w:val="16"/>
                <w:szCs w:val="16"/>
              </w:rPr>
              <w:t>image</w:t>
            </w:r>
            <w:proofErr w:type="spellEnd"/>
            <w:r>
              <w:rPr>
                <w:sz w:val="16"/>
                <w:szCs w:val="16"/>
              </w:rPr>
              <w:t xml:space="preserve">. Su calidad </w:t>
            </w:r>
            <w:proofErr w:type="spellStart"/>
            <w:r>
              <w:rPr>
                <w:sz w:val="16"/>
                <w:szCs w:val="16"/>
              </w:rPr>
              <w:t>esta</w:t>
            </w:r>
            <w:proofErr w:type="spellEnd"/>
            <w:r>
              <w:rPr>
                <w:sz w:val="16"/>
                <w:szCs w:val="16"/>
              </w:rPr>
              <w:t xml:space="preserve"> determinada por su altura y ancho, referente a la cantidad de píxeles y la profundidad del color, para así determinar el número de colores diferentes que se puede almacenar en cada punto y por tanto también determinará la calidad de color de la imagen.</w:t>
            </w:r>
          </w:p>
          <w:p w14:paraId="64A05782" w14:textId="77777777" w:rsidR="005B566F" w:rsidRDefault="005135DF">
            <w:pPr>
              <w:numPr>
                <w:ilvl w:val="1"/>
                <w:numId w:val="4"/>
              </w:numPr>
              <w:ind w:left="993" w:hanging="283"/>
              <w:rPr>
                <w:sz w:val="16"/>
                <w:szCs w:val="16"/>
              </w:rPr>
            </w:pPr>
            <w:r>
              <w:rPr>
                <w:sz w:val="16"/>
                <w:szCs w:val="16"/>
              </w:rPr>
              <w:t xml:space="preserve">GDI: Es uno de los componentes o subsistema de la interfaz de usuario de Microsoft Windows. Trabaja junto con el núcleo y la API de Windows. Es una interfaz de programación de aplicaciones encargada del control gráfico de los dispositivos de salida, como los monitores o las impresoras. Las tareas más comunes son el dibujo de líneas, curvas, polígonos; el relleno de cuadros, círculos, polígonos. Se encarga del renderizado de fuentes y textos, y el manejo de colores.: XGA: Es un estándar de visualización de gráficos para ordenadores creada por IBM en 1990. Permite una resolución de pantalla máxima de 1024x768 pixeles, con una paleta gráfica de 256 colores, o 640x480 con una profundidad de color de 16 bits por </w:t>
            </w:r>
            <w:proofErr w:type="gramStart"/>
            <w:r>
              <w:rPr>
                <w:sz w:val="16"/>
                <w:szCs w:val="16"/>
              </w:rPr>
              <w:t>pixel</w:t>
            </w:r>
            <w:proofErr w:type="gramEnd"/>
            <w:r>
              <w:rPr>
                <w:sz w:val="16"/>
                <w:szCs w:val="16"/>
              </w:rPr>
              <w:t xml:space="preserve"> (65.536 colores).: GLUT: </w:t>
            </w:r>
          </w:p>
          <w:p w14:paraId="764A044B" w14:textId="77777777" w:rsidR="005B566F" w:rsidRDefault="005135DF">
            <w:pPr>
              <w:numPr>
                <w:ilvl w:val="1"/>
                <w:numId w:val="4"/>
              </w:numPr>
              <w:ind w:left="993" w:hanging="283"/>
              <w:rPr>
                <w:sz w:val="16"/>
                <w:szCs w:val="16"/>
              </w:rPr>
            </w:pPr>
            <w:r>
              <w:rPr>
                <w:sz w:val="16"/>
                <w:szCs w:val="16"/>
              </w:rPr>
              <w:t>Es una biblioteca de utilidades gráficas que proporciona diversas funciones de entrada/salida con el sistema operativo. Permite la creación de código más portable entre diferentes sistemas operativos.</w:t>
            </w:r>
          </w:p>
          <w:p w14:paraId="1093AAEF" w14:textId="77777777" w:rsidR="005B566F" w:rsidRDefault="005135DF">
            <w:pPr>
              <w:numPr>
                <w:ilvl w:val="1"/>
                <w:numId w:val="4"/>
              </w:numPr>
              <w:ind w:left="993" w:hanging="283"/>
              <w:rPr>
                <w:sz w:val="16"/>
                <w:szCs w:val="16"/>
              </w:rPr>
            </w:pPr>
            <w:r>
              <w:rPr>
                <w:sz w:val="16"/>
                <w:szCs w:val="16"/>
              </w:rPr>
              <w:t>GUI: "Interfaz gráfica de usuario". Es el entorno o programa que gestiona la interacción con el usuario basándose en relaciones visuales como iconos, menús o un puntero.</w:t>
            </w:r>
          </w:p>
          <w:p w14:paraId="0C1145B4" w14:textId="77777777" w:rsidR="005B566F" w:rsidRDefault="005135DF">
            <w:pPr>
              <w:numPr>
                <w:ilvl w:val="1"/>
                <w:numId w:val="4"/>
              </w:numPr>
              <w:ind w:left="993" w:hanging="283"/>
              <w:rPr>
                <w:sz w:val="16"/>
                <w:szCs w:val="16"/>
              </w:rPr>
            </w:pPr>
            <w:r>
              <w:rPr>
                <w:sz w:val="16"/>
                <w:szCs w:val="16"/>
              </w:rPr>
              <w:t>API: Tiene como propósito proporcionar un conjunto de funciones de software que facilitan y aportan a la eficacia de la programación basándose en una colección de rutinas y procedimientos que acoplan gran cantidad de librerías para alcanzar un nivel de abstracción en el proceso de programación.</w:t>
            </w:r>
          </w:p>
          <w:p w14:paraId="0DABCAAF" w14:textId="77777777" w:rsidR="005B566F" w:rsidRDefault="005135DF">
            <w:pPr>
              <w:numPr>
                <w:ilvl w:val="1"/>
                <w:numId w:val="4"/>
              </w:numPr>
              <w:ind w:left="993" w:hanging="283"/>
              <w:rPr>
                <w:sz w:val="16"/>
                <w:szCs w:val="16"/>
              </w:rPr>
            </w:pPr>
            <w:proofErr w:type="spellStart"/>
            <w:r>
              <w:rPr>
                <w:sz w:val="16"/>
                <w:szCs w:val="16"/>
              </w:rPr>
              <w:t>Voxel</w:t>
            </w:r>
            <w:proofErr w:type="spellEnd"/>
            <w:r>
              <w:rPr>
                <w:sz w:val="16"/>
                <w:szCs w:val="16"/>
              </w:rPr>
              <w:t xml:space="preserve">: Es el equivalente a un </w:t>
            </w:r>
            <w:proofErr w:type="gramStart"/>
            <w:r>
              <w:rPr>
                <w:sz w:val="16"/>
                <w:szCs w:val="16"/>
              </w:rPr>
              <w:t>pixel</w:t>
            </w:r>
            <w:proofErr w:type="gramEnd"/>
            <w:r>
              <w:rPr>
                <w:sz w:val="16"/>
                <w:szCs w:val="16"/>
              </w:rPr>
              <w:t xml:space="preserve"> pero en 3 dimensiones. Para crear una imagen con </w:t>
            </w:r>
            <w:proofErr w:type="spellStart"/>
            <w:r>
              <w:rPr>
                <w:sz w:val="16"/>
                <w:szCs w:val="16"/>
              </w:rPr>
              <w:t>voxeles</w:t>
            </w:r>
            <w:proofErr w:type="spellEnd"/>
            <w:r>
              <w:rPr>
                <w:sz w:val="16"/>
                <w:szCs w:val="16"/>
              </w:rPr>
              <w:t xml:space="preserve"> se les debe alterar la opacidad para darles la característica de profundidad y mostrar en detalle las capas de la imagen. Se encuentran principalmente en la medicina computarizada como las resonancias magnéticas o la tomografía axial, lo cual mediante la computación grafica permite crear modelos más precisos del cuerpo humano en 3D, aunque también su campo de acción se ha extendido a ingeniería cine y videojuegos.</w:t>
            </w:r>
          </w:p>
          <w:p w14:paraId="128B4935" w14:textId="77777777" w:rsidR="005B566F" w:rsidRDefault="005135DF">
            <w:pPr>
              <w:numPr>
                <w:ilvl w:val="1"/>
                <w:numId w:val="4"/>
              </w:numPr>
              <w:ind w:left="993" w:hanging="283"/>
              <w:rPr>
                <w:sz w:val="16"/>
                <w:szCs w:val="16"/>
              </w:rPr>
            </w:pPr>
            <w:r>
              <w:rPr>
                <w:sz w:val="16"/>
                <w:szCs w:val="16"/>
              </w:rPr>
              <w:t xml:space="preserve">Transformada </w:t>
            </w:r>
            <w:proofErr w:type="spellStart"/>
            <w:r>
              <w:rPr>
                <w:sz w:val="16"/>
                <w:szCs w:val="16"/>
              </w:rPr>
              <w:t>geometrica</w:t>
            </w:r>
            <w:proofErr w:type="spellEnd"/>
            <w:r>
              <w:rPr>
                <w:sz w:val="16"/>
                <w:szCs w:val="16"/>
              </w:rPr>
              <w:t>: Es el resultado de un cambio de posición, de tamaño o de forma, producido en una figura geométrica. Son utilizadas directamente en muchos paquetes de aplicaciones gráficas para manipular objetos gráficos, sean estos en 2 o 3 dimensiones.</w:t>
            </w:r>
          </w:p>
          <w:p w14:paraId="0484417C" w14:textId="77777777" w:rsidR="005B566F" w:rsidRDefault="005135DF">
            <w:pPr>
              <w:numPr>
                <w:ilvl w:val="1"/>
                <w:numId w:val="4"/>
              </w:numPr>
              <w:ind w:left="993" w:hanging="283"/>
              <w:rPr>
                <w:sz w:val="16"/>
                <w:szCs w:val="16"/>
              </w:rPr>
            </w:pPr>
            <w:proofErr w:type="spellStart"/>
            <w:r>
              <w:rPr>
                <w:sz w:val="16"/>
                <w:szCs w:val="16"/>
              </w:rPr>
              <w:t>Traslacion</w:t>
            </w:r>
            <w:proofErr w:type="spellEnd"/>
            <w:r>
              <w:rPr>
                <w:sz w:val="16"/>
                <w:szCs w:val="16"/>
              </w:rPr>
              <w:t xml:space="preserve">: Cuando a cada un punto </w:t>
            </w:r>
            <w:proofErr w:type="gramStart"/>
            <w:r>
              <w:rPr>
                <w:sz w:val="16"/>
                <w:szCs w:val="16"/>
              </w:rPr>
              <w:t>P(</w:t>
            </w:r>
            <w:proofErr w:type="gramEnd"/>
            <w:r>
              <w:rPr>
                <w:sz w:val="16"/>
                <w:szCs w:val="16"/>
              </w:rPr>
              <w:t>x, y) de una figura geométrica, se le aplica las siguientes ecuaciones: x'=</w:t>
            </w:r>
            <w:proofErr w:type="spellStart"/>
            <w:r>
              <w:rPr>
                <w:sz w:val="16"/>
                <w:szCs w:val="16"/>
              </w:rPr>
              <w:t>x+dx</w:t>
            </w:r>
            <w:proofErr w:type="spellEnd"/>
            <w:r>
              <w:rPr>
                <w:sz w:val="16"/>
                <w:szCs w:val="16"/>
              </w:rPr>
              <w:t xml:space="preserve">                  y'=</w:t>
            </w:r>
            <w:proofErr w:type="spellStart"/>
            <w:r>
              <w:rPr>
                <w:sz w:val="16"/>
                <w:szCs w:val="16"/>
              </w:rPr>
              <w:t>y+dy</w:t>
            </w:r>
            <w:proofErr w:type="spellEnd"/>
          </w:p>
          <w:p w14:paraId="60D0F39C" w14:textId="77777777" w:rsidR="005B566F" w:rsidRDefault="005135DF">
            <w:pPr>
              <w:numPr>
                <w:ilvl w:val="1"/>
                <w:numId w:val="4"/>
              </w:numPr>
              <w:ind w:left="993" w:hanging="283"/>
              <w:rPr>
                <w:sz w:val="16"/>
                <w:szCs w:val="16"/>
              </w:rPr>
            </w:pPr>
            <w:proofErr w:type="spellStart"/>
            <w:r>
              <w:rPr>
                <w:sz w:val="16"/>
                <w:szCs w:val="16"/>
              </w:rPr>
              <w:t>Escalacion</w:t>
            </w:r>
            <w:proofErr w:type="spellEnd"/>
            <w:r>
              <w:rPr>
                <w:sz w:val="16"/>
                <w:szCs w:val="16"/>
              </w:rPr>
              <w:t xml:space="preserve"> con pivote: Cuando a cada un punto </w:t>
            </w:r>
            <w:proofErr w:type="gramStart"/>
            <w:r>
              <w:rPr>
                <w:sz w:val="16"/>
                <w:szCs w:val="16"/>
              </w:rPr>
              <w:t>P(</w:t>
            </w:r>
            <w:proofErr w:type="gramEnd"/>
            <w:r>
              <w:rPr>
                <w:sz w:val="16"/>
                <w:szCs w:val="16"/>
              </w:rPr>
              <w:t>x, y) de una figura geométrica se le aplica el siguiente conjunto de ecuaciones: x'=</w:t>
            </w:r>
            <w:proofErr w:type="spellStart"/>
            <w:r>
              <w:rPr>
                <w:sz w:val="16"/>
                <w:szCs w:val="16"/>
              </w:rPr>
              <w:t>xc+Sx</w:t>
            </w:r>
            <w:proofErr w:type="spellEnd"/>
            <w:r>
              <w:rPr>
                <w:sz w:val="16"/>
                <w:szCs w:val="16"/>
              </w:rPr>
              <w:t xml:space="preserve">(x - </w:t>
            </w:r>
            <w:proofErr w:type="spellStart"/>
            <w:r>
              <w:rPr>
                <w:sz w:val="16"/>
                <w:szCs w:val="16"/>
              </w:rPr>
              <w:t>xc</w:t>
            </w:r>
            <w:proofErr w:type="spellEnd"/>
            <w:r>
              <w:rPr>
                <w:sz w:val="16"/>
                <w:szCs w:val="16"/>
              </w:rPr>
              <w:t xml:space="preserve"> )              y'=</w:t>
            </w:r>
            <w:proofErr w:type="spellStart"/>
            <w:r>
              <w:rPr>
                <w:sz w:val="16"/>
                <w:szCs w:val="16"/>
              </w:rPr>
              <w:t>yc+Sy</w:t>
            </w:r>
            <w:proofErr w:type="spellEnd"/>
            <w:r>
              <w:rPr>
                <w:sz w:val="16"/>
                <w:szCs w:val="16"/>
              </w:rPr>
              <w:t xml:space="preserve">(y - </w:t>
            </w:r>
            <w:proofErr w:type="spellStart"/>
            <w:r>
              <w:rPr>
                <w:sz w:val="16"/>
                <w:szCs w:val="16"/>
              </w:rPr>
              <w:t>yc</w:t>
            </w:r>
            <w:proofErr w:type="spellEnd"/>
            <w:r>
              <w:rPr>
                <w:sz w:val="16"/>
                <w:szCs w:val="16"/>
              </w:rPr>
              <w:t xml:space="preserve"> )</w:t>
            </w:r>
          </w:p>
          <w:p w14:paraId="4B1E7F0A" w14:textId="77777777" w:rsidR="005B566F" w:rsidRDefault="005135DF">
            <w:pPr>
              <w:numPr>
                <w:ilvl w:val="1"/>
                <w:numId w:val="4"/>
              </w:numPr>
              <w:ind w:left="993" w:hanging="283"/>
              <w:rPr>
                <w:sz w:val="16"/>
                <w:szCs w:val="16"/>
              </w:rPr>
            </w:pPr>
            <w:proofErr w:type="spellStart"/>
            <w:r>
              <w:rPr>
                <w:sz w:val="16"/>
                <w:szCs w:val="16"/>
              </w:rPr>
              <w:t>Escalacion</w:t>
            </w:r>
            <w:proofErr w:type="spellEnd"/>
            <w:r>
              <w:rPr>
                <w:sz w:val="16"/>
                <w:szCs w:val="16"/>
              </w:rPr>
              <w:t xml:space="preserve"> simple: Cuando a cada un punto </w:t>
            </w:r>
            <w:proofErr w:type="gramStart"/>
            <w:r>
              <w:rPr>
                <w:sz w:val="16"/>
                <w:szCs w:val="16"/>
              </w:rPr>
              <w:t>P(</w:t>
            </w:r>
            <w:proofErr w:type="gramEnd"/>
            <w:r>
              <w:rPr>
                <w:sz w:val="16"/>
                <w:szCs w:val="16"/>
              </w:rPr>
              <w:t xml:space="preserve">x, y) de una figura geométrica se le aplica el siguiente conjunto de ecuaciones: x' = x • </w:t>
            </w:r>
            <w:proofErr w:type="spellStart"/>
            <w:r>
              <w:rPr>
                <w:sz w:val="16"/>
                <w:szCs w:val="16"/>
              </w:rPr>
              <w:t>Sx</w:t>
            </w:r>
            <w:proofErr w:type="spellEnd"/>
            <w:r>
              <w:rPr>
                <w:sz w:val="16"/>
                <w:szCs w:val="16"/>
              </w:rPr>
              <w:t xml:space="preserve">              y' = y • </w:t>
            </w:r>
            <w:proofErr w:type="spellStart"/>
            <w:r>
              <w:rPr>
                <w:sz w:val="16"/>
                <w:szCs w:val="16"/>
              </w:rPr>
              <w:t>Sy</w:t>
            </w:r>
            <w:proofErr w:type="spellEnd"/>
          </w:p>
          <w:p w14:paraId="6BFC7487" w14:textId="77777777" w:rsidR="005B566F" w:rsidRDefault="005135DF">
            <w:pPr>
              <w:numPr>
                <w:ilvl w:val="1"/>
                <w:numId w:val="4"/>
              </w:numPr>
              <w:ind w:left="993" w:hanging="283"/>
              <w:rPr>
                <w:sz w:val="16"/>
                <w:szCs w:val="16"/>
              </w:rPr>
            </w:pPr>
            <w:proofErr w:type="spellStart"/>
            <w:r>
              <w:rPr>
                <w:sz w:val="16"/>
                <w:szCs w:val="16"/>
              </w:rPr>
              <w:t>Rotacion</w:t>
            </w:r>
            <w:proofErr w:type="spellEnd"/>
            <w:r>
              <w:rPr>
                <w:sz w:val="16"/>
                <w:szCs w:val="16"/>
              </w:rPr>
              <w:t xml:space="preserve"> simple: Cuando a cada un punto </w:t>
            </w:r>
            <w:proofErr w:type="gramStart"/>
            <w:r>
              <w:rPr>
                <w:sz w:val="16"/>
                <w:szCs w:val="16"/>
              </w:rPr>
              <w:t>P(</w:t>
            </w:r>
            <w:proofErr w:type="gramEnd"/>
            <w:r>
              <w:rPr>
                <w:sz w:val="16"/>
                <w:szCs w:val="16"/>
              </w:rPr>
              <w:t>x, y) de una figura geométrica se le aplica el siguiente conjunto de ecuaciones: x' = R • cos θ              y' = R • sen θ</w:t>
            </w:r>
          </w:p>
          <w:p w14:paraId="4F0F4D56" w14:textId="77777777" w:rsidR="005B566F" w:rsidRDefault="005135DF">
            <w:pPr>
              <w:numPr>
                <w:ilvl w:val="1"/>
                <w:numId w:val="4"/>
              </w:numPr>
              <w:ind w:left="993" w:hanging="283"/>
              <w:rPr>
                <w:sz w:val="16"/>
                <w:szCs w:val="16"/>
              </w:rPr>
            </w:pPr>
            <w:proofErr w:type="spellStart"/>
            <w:r>
              <w:rPr>
                <w:sz w:val="16"/>
                <w:szCs w:val="16"/>
              </w:rPr>
              <w:t>Rotacion</w:t>
            </w:r>
            <w:proofErr w:type="spellEnd"/>
            <w:r>
              <w:rPr>
                <w:sz w:val="16"/>
                <w:szCs w:val="16"/>
              </w:rPr>
              <w:t xml:space="preserve"> general: Cuando a cada un punto </w:t>
            </w:r>
            <w:proofErr w:type="gramStart"/>
            <w:r>
              <w:rPr>
                <w:sz w:val="16"/>
                <w:szCs w:val="16"/>
              </w:rPr>
              <w:t>P(</w:t>
            </w:r>
            <w:proofErr w:type="gramEnd"/>
            <w:r>
              <w:rPr>
                <w:sz w:val="16"/>
                <w:szCs w:val="16"/>
              </w:rPr>
              <w:t xml:space="preserve">x, y) de una figura geométrica se le aplica el siguiente conjunto de ecuaciones: x' = </w:t>
            </w:r>
            <w:proofErr w:type="spellStart"/>
            <w:r>
              <w:rPr>
                <w:sz w:val="16"/>
                <w:szCs w:val="16"/>
              </w:rPr>
              <w:t>xc</w:t>
            </w:r>
            <w:proofErr w:type="spellEnd"/>
            <w:r>
              <w:rPr>
                <w:sz w:val="16"/>
                <w:szCs w:val="16"/>
              </w:rPr>
              <w:t xml:space="preserve"> + (x - </w:t>
            </w:r>
            <w:proofErr w:type="spellStart"/>
            <w:r>
              <w:rPr>
                <w:sz w:val="16"/>
                <w:szCs w:val="16"/>
              </w:rPr>
              <w:t>xc</w:t>
            </w:r>
            <w:proofErr w:type="spellEnd"/>
            <w:r>
              <w:rPr>
                <w:sz w:val="16"/>
                <w:szCs w:val="16"/>
              </w:rPr>
              <w:t xml:space="preserve"> ) cos θ - (y - </w:t>
            </w:r>
            <w:proofErr w:type="spellStart"/>
            <w:r>
              <w:rPr>
                <w:sz w:val="16"/>
                <w:szCs w:val="16"/>
              </w:rPr>
              <w:t>yc</w:t>
            </w:r>
            <w:proofErr w:type="spellEnd"/>
            <w:r>
              <w:rPr>
                <w:sz w:val="16"/>
                <w:szCs w:val="16"/>
              </w:rPr>
              <w:t xml:space="preserve"> ) sen θ              y' = </w:t>
            </w:r>
            <w:proofErr w:type="spellStart"/>
            <w:r>
              <w:rPr>
                <w:sz w:val="16"/>
                <w:szCs w:val="16"/>
              </w:rPr>
              <w:t>yc</w:t>
            </w:r>
            <w:proofErr w:type="spellEnd"/>
            <w:r>
              <w:rPr>
                <w:sz w:val="16"/>
                <w:szCs w:val="16"/>
              </w:rPr>
              <w:t xml:space="preserve"> + (x - xc ) sen θ + (y - </w:t>
            </w:r>
            <w:proofErr w:type="spellStart"/>
            <w:r>
              <w:rPr>
                <w:sz w:val="16"/>
                <w:szCs w:val="16"/>
              </w:rPr>
              <w:t>yc</w:t>
            </w:r>
            <w:proofErr w:type="spellEnd"/>
            <w:r>
              <w:rPr>
                <w:sz w:val="16"/>
                <w:szCs w:val="16"/>
              </w:rPr>
              <w:t xml:space="preserve"> ) cos θ</w:t>
            </w:r>
          </w:p>
          <w:p w14:paraId="1916C478" w14:textId="77777777" w:rsidR="005B566F" w:rsidRDefault="005135DF">
            <w:pPr>
              <w:numPr>
                <w:ilvl w:val="1"/>
                <w:numId w:val="4"/>
              </w:numPr>
              <w:ind w:left="993" w:hanging="283"/>
              <w:rPr>
                <w:sz w:val="16"/>
                <w:szCs w:val="16"/>
              </w:rPr>
            </w:pPr>
            <w:r>
              <w:rPr>
                <w:sz w:val="16"/>
                <w:szCs w:val="16"/>
              </w:rPr>
              <w:t xml:space="preserve">Coordenadas </w:t>
            </w:r>
            <w:proofErr w:type="spellStart"/>
            <w:r>
              <w:rPr>
                <w:sz w:val="16"/>
                <w:szCs w:val="16"/>
              </w:rPr>
              <w:t>homogeneas</w:t>
            </w:r>
            <w:proofErr w:type="spellEnd"/>
            <w:r>
              <w:rPr>
                <w:sz w:val="16"/>
                <w:szCs w:val="16"/>
              </w:rPr>
              <w:t xml:space="preserve">: Toda coordenada bidimensional se define por tres valores, de tal modo que un punto P= (x, y), se lo representa de la siguiente forma: P= (x, y, w), donde w=1, así cada posición 2D es representada por las coordenadas (x, y,1).: Matriz de </w:t>
            </w:r>
            <w:proofErr w:type="spellStart"/>
            <w:r>
              <w:rPr>
                <w:sz w:val="16"/>
                <w:szCs w:val="16"/>
              </w:rPr>
              <w:t>traslacion</w:t>
            </w:r>
            <w:proofErr w:type="spellEnd"/>
            <w:r>
              <w:rPr>
                <w:sz w:val="16"/>
                <w:szCs w:val="16"/>
              </w:rPr>
              <w:t xml:space="preserve"> 2D: </w:t>
            </w:r>
          </w:p>
          <w:p w14:paraId="197BFC79" w14:textId="77777777" w:rsidR="005B566F" w:rsidRDefault="005135DF">
            <w:pPr>
              <w:numPr>
                <w:ilvl w:val="1"/>
                <w:numId w:val="4"/>
              </w:numPr>
              <w:ind w:left="993" w:hanging="283"/>
              <w:rPr>
                <w:sz w:val="16"/>
                <w:szCs w:val="16"/>
              </w:rPr>
            </w:pPr>
            <w:proofErr w:type="spellStart"/>
            <w:r>
              <w:rPr>
                <w:sz w:val="16"/>
                <w:szCs w:val="16"/>
              </w:rPr>
              <w:t>Viewport</w:t>
            </w:r>
            <w:proofErr w:type="spellEnd"/>
            <w:r>
              <w:rPr>
                <w:sz w:val="16"/>
                <w:szCs w:val="16"/>
              </w:rPr>
              <w:t>: Son áreas rectangulares de visualización que se pueden establecer para una ventana gráfica en donde el usuario podrá ver solamente lo enmarcado. Es posible tener varias de estas áreas definidas al tiempo para una sola ventana.</w:t>
            </w:r>
          </w:p>
          <w:p w14:paraId="44916F5F" w14:textId="77777777" w:rsidR="005B566F" w:rsidRDefault="005135DF">
            <w:pPr>
              <w:numPr>
                <w:ilvl w:val="1"/>
                <w:numId w:val="4"/>
              </w:numPr>
              <w:ind w:left="993" w:hanging="283"/>
              <w:rPr>
                <w:sz w:val="16"/>
                <w:szCs w:val="16"/>
              </w:rPr>
            </w:pPr>
            <w:r>
              <w:rPr>
                <w:sz w:val="16"/>
                <w:szCs w:val="16"/>
              </w:rPr>
              <w:t>Ventana: Es un área rectangular que se especifica en coordenadas mundiales en un dispositivo de despliegue.</w:t>
            </w:r>
          </w:p>
          <w:p w14:paraId="1A6A58F2" w14:textId="77777777" w:rsidR="005B566F" w:rsidRDefault="005135DF">
            <w:pPr>
              <w:numPr>
                <w:ilvl w:val="1"/>
                <w:numId w:val="4"/>
              </w:numPr>
              <w:ind w:left="993" w:hanging="283"/>
              <w:rPr>
                <w:sz w:val="16"/>
                <w:szCs w:val="16"/>
              </w:rPr>
            </w:pPr>
            <w:proofErr w:type="spellStart"/>
            <w:r>
              <w:rPr>
                <w:sz w:val="16"/>
                <w:szCs w:val="16"/>
              </w:rPr>
              <w:t>Clipping</w:t>
            </w:r>
            <w:proofErr w:type="spellEnd"/>
            <w:r>
              <w:rPr>
                <w:sz w:val="16"/>
                <w:szCs w:val="16"/>
              </w:rPr>
              <w:t>: Es un método de habilitar o deshabilitar selectivamente operaciones de renderización dentro de una región de interés definida. Matemáticamente puede ser descrito utilizando la terminología de geometría constructiva. Un algoritmo de renderización solo dibuja píxeles en la intersección entre la región de recorte y el modelo de la escena. Las líneas y superficies ubicadas fuera del área de visualización son eliminadas.</w:t>
            </w:r>
          </w:p>
          <w:p w14:paraId="7CE2EFB0" w14:textId="77777777" w:rsidR="005B566F" w:rsidRDefault="005135DF">
            <w:pPr>
              <w:numPr>
                <w:ilvl w:val="1"/>
                <w:numId w:val="4"/>
              </w:numPr>
              <w:ind w:left="993" w:hanging="283"/>
              <w:rPr>
                <w:sz w:val="16"/>
                <w:szCs w:val="16"/>
              </w:rPr>
            </w:pPr>
            <w:proofErr w:type="spellStart"/>
            <w:r>
              <w:rPr>
                <w:sz w:val="16"/>
                <w:szCs w:val="16"/>
              </w:rPr>
              <w:t>Proyeccion</w:t>
            </w:r>
            <w:proofErr w:type="spellEnd"/>
            <w:r>
              <w:rPr>
                <w:sz w:val="16"/>
                <w:szCs w:val="16"/>
              </w:rPr>
              <w:t>: Especifica el tamaño y la forma del volumen de visualización (aquel cuyo contenido es el que se representa en pantalla. Está delimitado por una serie de planos de trabajo).</w:t>
            </w:r>
          </w:p>
          <w:p w14:paraId="2912207C" w14:textId="77777777" w:rsidR="005B566F" w:rsidRDefault="005135DF">
            <w:pPr>
              <w:numPr>
                <w:ilvl w:val="1"/>
                <w:numId w:val="4"/>
              </w:numPr>
              <w:ind w:left="993" w:hanging="283"/>
              <w:rPr>
                <w:sz w:val="16"/>
                <w:szCs w:val="16"/>
              </w:rPr>
            </w:pPr>
            <w:proofErr w:type="spellStart"/>
            <w:r>
              <w:rPr>
                <w:sz w:val="16"/>
                <w:szCs w:val="16"/>
              </w:rPr>
              <w:t>Ortografica</w:t>
            </w:r>
            <w:proofErr w:type="spellEnd"/>
            <w:r>
              <w:rPr>
                <w:sz w:val="16"/>
                <w:szCs w:val="16"/>
              </w:rPr>
              <w:t>: Tipo de proyección en el cual se define una caja o volumen de visualización alrededor del eje de la cámara. No preserva las dimensiones reales de los objetos según la distancia hasta ellos, es decir, que la distancia de la cámara no afecta el tamaño de los objetos.</w:t>
            </w:r>
          </w:p>
          <w:p w14:paraId="3774FE1A" w14:textId="77777777" w:rsidR="005B566F" w:rsidRDefault="005135DF">
            <w:pPr>
              <w:numPr>
                <w:ilvl w:val="1"/>
                <w:numId w:val="4"/>
              </w:numPr>
              <w:ind w:left="993" w:hanging="283"/>
              <w:rPr>
                <w:sz w:val="16"/>
                <w:szCs w:val="16"/>
              </w:rPr>
            </w:pPr>
            <w:r>
              <w:rPr>
                <w:sz w:val="16"/>
                <w:szCs w:val="16"/>
              </w:rPr>
              <w:t>Perspectiva: Tipo de proyección que trata de imitar la percepción del ojo humano. Las líneas proyectadas de los objetos convergen al “centro de proyección”, es decir a un punto de fuga. Estas proyecciones preservan las dimensiones reales de los objetos si nos acercamos / alejamos de ellos.</w:t>
            </w:r>
          </w:p>
          <w:p w14:paraId="1E45091C" w14:textId="77777777" w:rsidR="005B566F" w:rsidRDefault="005135DF">
            <w:pPr>
              <w:numPr>
                <w:ilvl w:val="1"/>
                <w:numId w:val="4"/>
              </w:numPr>
              <w:ind w:left="993" w:hanging="283"/>
              <w:rPr>
                <w:sz w:val="16"/>
                <w:szCs w:val="16"/>
              </w:rPr>
            </w:pPr>
            <w:proofErr w:type="spellStart"/>
            <w:r>
              <w:rPr>
                <w:sz w:val="16"/>
                <w:szCs w:val="16"/>
              </w:rPr>
              <w:t>Camara</w:t>
            </w:r>
            <w:proofErr w:type="spellEnd"/>
            <w:r>
              <w:rPr>
                <w:sz w:val="16"/>
                <w:szCs w:val="16"/>
              </w:rPr>
              <w:t xml:space="preserve">: Cumple el papel de ojos en el mundo virtual. Se debe definir su posición (o donde está), hacia dónde mira y con qué orientación. </w:t>
            </w:r>
          </w:p>
          <w:p w14:paraId="597B2C98" w14:textId="77777777" w:rsidR="005B566F" w:rsidRDefault="005135DF">
            <w:pPr>
              <w:numPr>
                <w:ilvl w:val="1"/>
                <w:numId w:val="4"/>
              </w:numPr>
              <w:ind w:left="993" w:hanging="283"/>
              <w:rPr>
                <w:sz w:val="16"/>
                <w:szCs w:val="16"/>
              </w:rPr>
            </w:pPr>
            <w:r>
              <w:rPr>
                <w:sz w:val="16"/>
                <w:szCs w:val="16"/>
              </w:rPr>
              <w:t xml:space="preserve">Volumen de vista: Es el factor que determina lo que el usuario puede observar del entorno 3D. El volumen que se percibe está dado por diferentes </w:t>
            </w:r>
            <w:proofErr w:type="gramStart"/>
            <w:r>
              <w:rPr>
                <w:sz w:val="16"/>
                <w:szCs w:val="16"/>
              </w:rPr>
              <w:t>factores  y</w:t>
            </w:r>
            <w:proofErr w:type="gramEnd"/>
            <w:r>
              <w:rPr>
                <w:sz w:val="16"/>
                <w:szCs w:val="16"/>
              </w:rPr>
              <w:t xml:space="preserve"> estos determinan lo que el usuario vera en el entorno.</w:t>
            </w:r>
          </w:p>
          <w:p w14:paraId="656AB09D" w14:textId="77777777" w:rsidR="005B566F" w:rsidRDefault="005135DF">
            <w:pPr>
              <w:numPr>
                <w:ilvl w:val="1"/>
                <w:numId w:val="4"/>
              </w:numPr>
              <w:ind w:left="993" w:hanging="283"/>
              <w:rPr>
                <w:sz w:val="16"/>
                <w:szCs w:val="16"/>
              </w:rPr>
            </w:pPr>
            <w:r>
              <w:rPr>
                <w:sz w:val="16"/>
                <w:szCs w:val="16"/>
              </w:rPr>
              <w:t>Malla poligonal: Es una superficie creada mediante un método tridimensional generado por sistemas de vértices posicionados en un espacio virtual con datos de coordenadas propios.</w:t>
            </w:r>
          </w:p>
          <w:p w14:paraId="4906585E" w14:textId="77777777" w:rsidR="005B566F" w:rsidRDefault="005135DF">
            <w:pPr>
              <w:numPr>
                <w:ilvl w:val="1"/>
                <w:numId w:val="4"/>
              </w:numPr>
              <w:ind w:left="993" w:hanging="283"/>
              <w:rPr>
                <w:sz w:val="16"/>
                <w:szCs w:val="16"/>
              </w:rPr>
            </w:pPr>
            <w:proofErr w:type="spellStart"/>
            <w:r>
              <w:rPr>
                <w:sz w:val="16"/>
                <w:szCs w:val="16"/>
              </w:rPr>
              <w:t>Voxeles</w:t>
            </w:r>
            <w:proofErr w:type="spellEnd"/>
            <w:r>
              <w:rPr>
                <w:sz w:val="16"/>
                <w:szCs w:val="16"/>
              </w:rPr>
              <w:t xml:space="preserve">: Es la unidad cúbica que compone un objeto tridimensional. Constituye la mínima unidad procesable de una matriz tridimensional y es por lo tanto el equivalente del </w:t>
            </w:r>
            <w:proofErr w:type="gramStart"/>
            <w:r>
              <w:rPr>
                <w:sz w:val="16"/>
                <w:szCs w:val="16"/>
              </w:rPr>
              <w:t>pixel</w:t>
            </w:r>
            <w:proofErr w:type="gramEnd"/>
            <w:r>
              <w:rPr>
                <w:sz w:val="16"/>
                <w:szCs w:val="16"/>
              </w:rPr>
              <w:t xml:space="preserve"> en un objeto 2D.</w:t>
            </w:r>
          </w:p>
          <w:p w14:paraId="1378E61E" w14:textId="77777777" w:rsidR="005B566F" w:rsidRDefault="005135DF">
            <w:pPr>
              <w:numPr>
                <w:ilvl w:val="1"/>
                <w:numId w:val="4"/>
              </w:numPr>
              <w:ind w:left="993" w:hanging="283"/>
              <w:rPr>
                <w:sz w:val="16"/>
                <w:szCs w:val="16"/>
              </w:rPr>
            </w:pPr>
            <w:r>
              <w:rPr>
                <w:sz w:val="16"/>
                <w:szCs w:val="16"/>
              </w:rPr>
              <w:t xml:space="preserve">UV: Son las coordenadas referenciadas para poder aplicar alguna textura a un modelo 3D, y que ésta se adapte al modelo de la forma correcta. Estas coordenadas se ubican en la misma posición que los </w:t>
            </w:r>
            <w:proofErr w:type="gramStart"/>
            <w:r>
              <w:rPr>
                <w:sz w:val="16"/>
                <w:szCs w:val="16"/>
              </w:rPr>
              <w:t>vértices</w:t>
            </w:r>
            <w:proofErr w:type="gramEnd"/>
            <w:r>
              <w:rPr>
                <w:sz w:val="16"/>
                <w:szCs w:val="16"/>
              </w:rPr>
              <w:t xml:space="preserve"> pero se trabajan en un plano dimensional.</w:t>
            </w:r>
          </w:p>
          <w:p w14:paraId="2020C9D1" w14:textId="77777777" w:rsidR="005B566F" w:rsidRDefault="005135DF">
            <w:pPr>
              <w:numPr>
                <w:ilvl w:val="1"/>
                <w:numId w:val="4"/>
              </w:numPr>
              <w:ind w:left="993" w:hanging="283"/>
              <w:rPr>
                <w:sz w:val="16"/>
                <w:szCs w:val="16"/>
              </w:rPr>
            </w:pPr>
            <w:proofErr w:type="spellStart"/>
            <w:r>
              <w:rPr>
                <w:sz w:val="16"/>
                <w:szCs w:val="16"/>
              </w:rPr>
              <w:t>Ambient</w:t>
            </w:r>
            <w:proofErr w:type="spellEnd"/>
            <w:r>
              <w:rPr>
                <w:sz w:val="16"/>
                <w:szCs w:val="16"/>
              </w:rPr>
              <w:t xml:space="preserve">: Tipo de iluminación que básicamente especifica un brillo mínimo y consta de luz que llega rebotada de las paredes y se refleja en todas las direcciones </w:t>
            </w:r>
            <w:proofErr w:type="gramStart"/>
            <w:r>
              <w:rPr>
                <w:sz w:val="16"/>
                <w:szCs w:val="16"/>
              </w:rPr>
              <w:t>simultáneamente .</w:t>
            </w:r>
            <w:proofErr w:type="gramEnd"/>
          </w:p>
          <w:p w14:paraId="24EB2441" w14:textId="77777777" w:rsidR="005B566F" w:rsidRDefault="005135DF">
            <w:pPr>
              <w:numPr>
                <w:ilvl w:val="1"/>
                <w:numId w:val="4"/>
              </w:numPr>
              <w:ind w:left="993" w:hanging="283"/>
              <w:rPr>
                <w:sz w:val="16"/>
                <w:szCs w:val="16"/>
              </w:rPr>
            </w:pPr>
            <w:proofErr w:type="spellStart"/>
            <w:r>
              <w:rPr>
                <w:sz w:val="16"/>
                <w:szCs w:val="16"/>
              </w:rPr>
              <w:t>Diffuse</w:t>
            </w:r>
            <w:proofErr w:type="spellEnd"/>
            <w:r>
              <w:rPr>
                <w:sz w:val="16"/>
                <w:szCs w:val="16"/>
              </w:rPr>
              <w:t xml:space="preserve">: Tipo de iluminación en donde la luz que llega directamente desde la </w:t>
            </w:r>
            <w:proofErr w:type="gramStart"/>
            <w:r>
              <w:rPr>
                <w:sz w:val="16"/>
                <w:szCs w:val="16"/>
              </w:rPr>
              <w:t>fuente</w:t>
            </w:r>
            <w:proofErr w:type="gramEnd"/>
            <w:r>
              <w:rPr>
                <w:sz w:val="16"/>
                <w:szCs w:val="16"/>
              </w:rPr>
              <w:t xml:space="preserve"> pero rebota en todas direcciones y combinada con la luz ambiental, definen el color del objeto.</w:t>
            </w:r>
          </w:p>
          <w:p w14:paraId="6BDA9678" w14:textId="77777777" w:rsidR="005B566F" w:rsidRDefault="005135DF">
            <w:pPr>
              <w:numPr>
                <w:ilvl w:val="1"/>
                <w:numId w:val="4"/>
              </w:numPr>
              <w:ind w:left="993" w:hanging="283"/>
              <w:rPr>
                <w:sz w:val="16"/>
                <w:szCs w:val="16"/>
              </w:rPr>
            </w:pPr>
            <w:proofErr w:type="spellStart"/>
            <w:r>
              <w:rPr>
                <w:sz w:val="16"/>
                <w:szCs w:val="16"/>
              </w:rPr>
              <w:t>Specular</w:t>
            </w:r>
            <w:proofErr w:type="spellEnd"/>
            <w:r>
              <w:rPr>
                <w:sz w:val="16"/>
                <w:szCs w:val="16"/>
              </w:rPr>
              <w:t>: Tipo de iluminación en donde la luz que llega directamente de la fuente y rebota en una dirección. Es la que afecta al "brillo" de la superficie.</w:t>
            </w:r>
          </w:p>
          <w:p w14:paraId="3BCB7706" w14:textId="77777777" w:rsidR="005B566F" w:rsidRDefault="005135DF">
            <w:pPr>
              <w:numPr>
                <w:ilvl w:val="1"/>
                <w:numId w:val="4"/>
              </w:numPr>
              <w:ind w:left="993" w:hanging="283"/>
              <w:rPr>
                <w:sz w:val="16"/>
                <w:szCs w:val="16"/>
              </w:rPr>
            </w:pPr>
            <w:r>
              <w:rPr>
                <w:sz w:val="16"/>
                <w:szCs w:val="16"/>
              </w:rPr>
              <w:t xml:space="preserve">Flat: Tipo de sombreado que calcula los valores de iluminación para un vértice por polígono y utiliza el color resultante para todo el </w:t>
            </w:r>
            <w:proofErr w:type="gramStart"/>
            <w:r>
              <w:rPr>
                <w:sz w:val="16"/>
                <w:szCs w:val="16"/>
              </w:rPr>
              <w:t>polígono,  lo</w:t>
            </w:r>
            <w:proofErr w:type="gramEnd"/>
            <w:r>
              <w:rPr>
                <w:sz w:val="16"/>
                <w:szCs w:val="16"/>
              </w:rPr>
              <w:t xml:space="preserve"> que resulta en un solo color plano para cada polígono. Se pueden ver los polígonos individuales. </w:t>
            </w:r>
          </w:p>
          <w:p w14:paraId="07A1FDB8" w14:textId="77777777" w:rsidR="005B566F" w:rsidRDefault="005135DF">
            <w:pPr>
              <w:numPr>
                <w:ilvl w:val="1"/>
                <w:numId w:val="4"/>
              </w:numPr>
              <w:ind w:left="993" w:hanging="283"/>
              <w:rPr>
                <w:sz w:val="16"/>
                <w:szCs w:val="16"/>
              </w:rPr>
            </w:pPr>
            <w:r>
              <w:rPr>
                <w:sz w:val="16"/>
                <w:szCs w:val="16"/>
              </w:rPr>
              <w:t xml:space="preserve">Gouraud: Tipo de sombreado que calcula los valores de iluminación por vértice y los interpola en un polígono, es decir, para cada fragmento </w:t>
            </w:r>
            <w:proofErr w:type="gramStart"/>
            <w:r>
              <w:rPr>
                <w:sz w:val="16"/>
                <w:szCs w:val="16"/>
              </w:rPr>
              <w:t>en  el</w:t>
            </w:r>
            <w:proofErr w:type="gramEnd"/>
            <w:r>
              <w:rPr>
                <w:sz w:val="16"/>
                <w:szCs w:val="16"/>
              </w:rPr>
              <w:t xml:space="preserve"> polígono, los valores de color de los vértices están interpolados.</w:t>
            </w:r>
          </w:p>
        </w:tc>
      </w:tr>
      <w:tr w:rsidR="005B566F" w14:paraId="204D5213" w14:textId="77777777">
        <w:tc>
          <w:tcPr>
            <w:tcW w:w="9180" w:type="dxa"/>
            <w:tcBorders>
              <w:top w:val="single" w:sz="8" w:space="0" w:color="4BACC6"/>
              <w:left w:val="single" w:sz="8" w:space="0" w:color="4BACC6"/>
              <w:bottom w:val="single" w:sz="8" w:space="0" w:color="4BACC6"/>
              <w:right w:val="single" w:sz="8" w:space="0" w:color="4BACC6"/>
            </w:tcBorders>
          </w:tcPr>
          <w:p w14:paraId="4DF738DD" w14:textId="77777777" w:rsidR="005B566F" w:rsidRDefault="005135DF">
            <w:pPr>
              <w:numPr>
                <w:ilvl w:val="0"/>
                <w:numId w:val="2"/>
              </w:numPr>
              <w:rPr>
                <w:sz w:val="16"/>
                <w:szCs w:val="16"/>
              </w:rPr>
            </w:pPr>
            <w:r>
              <w:rPr>
                <w:sz w:val="16"/>
                <w:szCs w:val="16"/>
              </w:rPr>
              <w:t>Preguntas de repaso</w:t>
            </w:r>
          </w:p>
        </w:tc>
      </w:tr>
      <w:tr w:rsidR="005B566F" w14:paraId="61B6D728" w14:textId="77777777">
        <w:tc>
          <w:tcPr>
            <w:tcW w:w="9180" w:type="dxa"/>
            <w:tcBorders>
              <w:top w:val="single" w:sz="8" w:space="0" w:color="4BACC6"/>
              <w:left w:val="single" w:sz="8" w:space="0" w:color="4BACC6"/>
              <w:bottom w:val="single" w:sz="8" w:space="0" w:color="4BACC6"/>
              <w:right w:val="single" w:sz="8" w:space="0" w:color="4BACC6"/>
            </w:tcBorders>
          </w:tcPr>
          <w:p w14:paraId="515269EF" w14:textId="77777777" w:rsidR="005B566F" w:rsidRDefault="005135DF">
            <w:pPr>
              <w:numPr>
                <w:ilvl w:val="0"/>
                <w:numId w:val="2"/>
              </w:numPr>
              <w:rPr>
                <w:sz w:val="16"/>
                <w:szCs w:val="16"/>
              </w:rPr>
            </w:pPr>
            <w:r>
              <w:rPr>
                <w:sz w:val="16"/>
                <w:szCs w:val="16"/>
              </w:rPr>
              <w:t>Material Multimedia</w:t>
            </w:r>
          </w:p>
        </w:tc>
      </w:tr>
      <w:tr w:rsidR="005B566F" w:rsidRPr="000912E4" w14:paraId="2B99301C" w14:textId="77777777">
        <w:tc>
          <w:tcPr>
            <w:tcW w:w="9180" w:type="dxa"/>
            <w:tcBorders>
              <w:top w:val="single" w:sz="8" w:space="0" w:color="4BACC6"/>
              <w:left w:val="single" w:sz="8" w:space="0" w:color="4BACC6"/>
              <w:bottom w:val="single" w:sz="8" w:space="0" w:color="4BACC6"/>
              <w:right w:val="single" w:sz="8" w:space="0" w:color="4BACC6"/>
            </w:tcBorders>
          </w:tcPr>
          <w:p w14:paraId="3E68F17F" w14:textId="77777777" w:rsidR="005B566F" w:rsidRDefault="005135DF">
            <w:pPr>
              <w:numPr>
                <w:ilvl w:val="0"/>
                <w:numId w:val="2"/>
              </w:numPr>
              <w:rPr>
                <w:sz w:val="16"/>
                <w:szCs w:val="16"/>
              </w:rPr>
            </w:pPr>
            <w:r>
              <w:rPr>
                <w:sz w:val="16"/>
                <w:szCs w:val="16"/>
              </w:rPr>
              <w:t>Enlaces en la red</w:t>
            </w:r>
          </w:p>
          <w:p w14:paraId="5B05786A" w14:textId="77777777" w:rsidR="005B566F" w:rsidRPr="00BD2722" w:rsidRDefault="005135DF">
            <w:pPr>
              <w:numPr>
                <w:ilvl w:val="1"/>
                <w:numId w:val="2"/>
              </w:numPr>
              <w:rPr>
                <w:sz w:val="16"/>
                <w:szCs w:val="16"/>
                <w:lang w:val="en-US"/>
              </w:rPr>
            </w:pPr>
            <w:r w:rsidRPr="00BD2722">
              <w:rPr>
                <w:sz w:val="16"/>
                <w:szCs w:val="16"/>
                <w:lang w:val="en-US"/>
              </w:rPr>
              <w:t xml:space="preserve">MIT OPEN COURSEWARE. Computer Graphics </w:t>
            </w:r>
            <w:hyperlink r:id="rId7">
              <w:r w:rsidRPr="00BD2722">
                <w:rPr>
                  <w:color w:val="0563C1"/>
                  <w:sz w:val="16"/>
                  <w:szCs w:val="16"/>
                  <w:u w:val="single"/>
                  <w:lang w:val="en-US"/>
                </w:rPr>
                <w:t>https://ocw.mit.edu/courses/electrical-engineering-and-computer-science/6-837-computer-graphics-fall-2012/</w:t>
              </w:r>
            </w:hyperlink>
          </w:p>
          <w:p w14:paraId="7BE96E32" w14:textId="77777777" w:rsidR="005B566F" w:rsidRPr="00BD2722" w:rsidRDefault="005135DF">
            <w:pPr>
              <w:numPr>
                <w:ilvl w:val="1"/>
                <w:numId w:val="2"/>
              </w:numPr>
              <w:rPr>
                <w:sz w:val="16"/>
                <w:szCs w:val="16"/>
                <w:lang w:val="en-US"/>
              </w:rPr>
            </w:pPr>
            <w:r w:rsidRPr="00BD2722">
              <w:rPr>
                <w:sz w:val="16"/>
                <w:szCs w:val="16"/>
                <w:lang w:val="en-US"/>
              </w:rPr>
              <w:t xml:space="preserve">ACM SIGGRAPH Free Online Learning Resource: Computer Graphics Courses </w:t>
            </w:r>
            <w:hyperlink r:id="rId8">
              <w:r w:rsidRPr="00BD2722">
                <w:rPr>
                  <w:color w:val="0563C1"/>
                  <w:sz w:val="16"/>
                  <w:szCs w:val="16"/>
                  <w:u w:val="single"/>
                  <w:lang w:val="en-US"/>
                </w:rPr>
                <w:t>https://www.siggraph.org/discover/news/free-online-learning-resource-computer-graphics-courses</w:t>
              </w:r>
            </w:hyperlink>
          </w:p>
          <w:p w14:paraId="45355F63" w14:textId="77777777" w:rsidR="005B566F" w:rsidRPr="00BD2722" w:rsidRDefault="005B566F">
            <w:pPr>
              <w:rPr>
                <w:sz w:val="16"/>
                <w:szCs w:val="16"/>
                <w:lang w:val="en-US"/>
              </w:rPr>
            </w:pPr>
          </w:p>
        </w:tc>
      </w:tr>
      <w:tr w:rsidR="005B566F" w14:paraId="176AA28E" w14:textId="77777777">
        <w:tc>
          <w:tcPr>
            <w:tcW w:w="9180" w:type="dxa"/>
            <w:tcBorders>
              <w:top w:val="single" w:sz="8" w:space="0" w:color="4BACC6"/>
              <w:left w:val="single" w:sz="8" w:space="0" w:color="4BACC6"/>
              <w:bottom w:val="single" w:sz="8" w:space="0" w:color="4BACC6"/>
              <w:right w:val="single" w:sz="8" w:space="0" w:color="4BACC6"/>
            </w:tcBorders>
          </w:tcPr>
          <w:p w14:paraId="2ED75F2A" w14:textId="77777777" w:rsidR="005B566F" w:rsidRDefault="005135DF">
            <w:pPr>
              <w:numPr>
                <w:ilvl w:val="0"/>
                <w:numId w:val="2"/>
              </w:numPr>
              <w:rPr>
                <w:sz w:val="16"/>
                <w:szCs w:val="16"/>
              </w:rPr>
            </w:pPr>
            <w:r>
              <w:rPr>
                <w:sz w:val="16"/>
                <w:szCs w:val="16"/>
              </w:rPr>
              <w:t xml:space="preserve">Curso virtual: </w:t>
            </w:r>
            <w:hyperlink r:id="rId9">
              <w:r>
                <w:rPr>
                  <w:color w:val="0563C1"/>
                  <w:sz w:val="16"/>
                  <w:szCs w:val="16"/>
                  <w:u w:val="single"/>
                </w:rPr>
                <w:t>http://virtual2.umng.edu.co/moodle/course/view.php?id=10174</w:t>
              </w:r>
            </w:hyperlink>
            <w:r>
              <w:rPr>
                <w:sz w:val="16"/>
                <w:szCs w:val="16"/>
              </w:rPr>
              <w:t xml:space="preserve"> </w:t>
            </w:r>
          </w:p>
        </w:tc>
      </w:tr>
      <w:tr w:rsidR="005B566F" w14:paraId="7DF96197" w14:textId="77777777">
        <w:tc>
          <w:tcPr>
            <w:tcW w:w="9180" w:type="dxa"/>
            <w:tcBorders>
              <w:top w:val="single" w:sz="6" w:space="0" w:color="4BACC6"/>
              <w:left w:val="single" w:sz="8" w:space="0" w:color="4BACC6"/>
              <w:bottom w:val="single" w:sz="8" w:space="0" w:color="4BACC6"/>
              <w:right w:val="single" w:sz="8" w:space="0" w:color="4BACC6"/>
            </w:tcBorders>
          </w:tcPr>
          <w:p w14:paraId="70EAE252" w14:textId="77777777" w:rsidR="005B566F" w:rsidRDefault="005B566F">
            <w:pPr>
              <w:rPr>
                <w:sz w:val="20"/>
                <w:szCs w:val="20"/>
              </w:rPr>
            </w:pPr>
          </w:p>
        </w:tc>
      </w:tr>
    </w:tbl>
    <w:p w14:paraId="6321DD28" w14:textId="77777777" w:rsidR="005B566F" w:rsidRDefault="005B566F">
      <w:pPr>
        <w:rPr>
          <w:sz w:val="20"/>
          <w:szCs w:val="20"/>
        </w:rPr>
      </w:pPr>
    </w:p>
    <w:p w14:paraId="252E38C0" w14:textId="77777777" w:rsidR="005B566F" w:rsidRDefault="005B566F">
      <w:pPr>
        <w:rPr>
          <w:sz w:val="20"/>
          <w:szCs w:val="20"/>
        </w:rPr>
      </w:pPr>
    </w:p>
    <w:tbl>
      <w:tblPr>
        <w:tblStyle w:val="a8"/>
        <w:tblW w:w="9180" w:type="dxa"/>
        <w:tblInd w:w="0"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9180"/>
      </w:tblGrid>
      <w:tr w:rsidR="005B566F" w14:paraId="3C61F15A" w14:textId="77777777">
        <w:tc>
          <w:tcPr>
            <w:tcW w:w="9180" w:type="dxa"/>
            <w:shd w:val="clear" w:color="auto" w:fill="365F91"/>
          </w:tcPr>
          <w:p w14:paraId="7943E2D5" w14:textId="77777777" w:rsidR="005B566F" w:rsidRDefault="005135DF">
            <w:pPr>
              <w:rPr>
                <w:color w:val="FFFFFF"/>
              </w:rPr>
            </w:pPr>
            <w:r>
              <w:rPr>
                <w:b/>
                <w:color w:val="FFFFFF"/>
              </w:rPr>
              <w:t>COMPETENCIA DEL DOCENTE</w:t>
            </w:r>
          </w:p>
        </w:tc>
      </w:tr>
      <w:tr w:rsidR="005B566F" w14:paraId="4B4FF0C4" w14:textId="77777777">
        <w:tc>
          <w:tcPr>
            <w:tcW w:w="9180" w:type="dxa"/>
            <w:tcBorders>
              <w:top w:val="single" w:sz="8" w:space="0" w:color="4BACC6"/>
              <w:left w:val="single" w:sz="8" w:space="0" w:color="4BACC6"/>
              <w:bottom w:val="single" w:sz="8" w:space="0" w:color="4BACC6"/>
              <w:right w:val="single" w:sz="8" w:space="0" w:color="4BACC6"/>
            </w:tcBorders>
          </w:tcPr>
          <w:p w14:paraId="1474D9CC" w14:textId="77777777" w:rsidR="005B566F" w:rsidRDefault="005135DF">
            <w:pPr>
              <w:rPr>
                <w:sz w:val="16"/>
                <w:szCs w:val="16"/>
              </w:rPr>
            </w:pPr>
            <w:r>
              <w:rPr>
                <w:sz w:val="16"/>
                <w:szCs w:val="16"/>
              </w:rPr>
              <w:t>Determine la competencia del docente cátedra u ocasional basándose en la educación, formación o experiencia apropiadas.</w:t>
            </w:r>
          </w:p>
          <w:p w14:paraId="61D42141" w14:textId="77777777" w:rsidR="005B566F" w:rsidRDefault="005B566F">
            <w:pPr>
              <w:rPr>
                <w:sz w:val="16"/>
                <w:szCs w:val="16"/>
              </w:rPr>
            </w:pPr>
          </w:p>
          <w:p w14:paraId="220C92A8" w14:textId="77777777" w:rsidR="005B566F" w:rsidRDefault="005B566F">
            <w:pPr>
              <w:rPr>
                <w:sz w:val="16"/>
                <w:szCs w:val="16"/>
              </w:rPr>
            </w:pPr>
          </w:p>
          <w:p w14:paraId="5762FAEA" w14:textId="77777777" w:rsidR="005B566F" w:rsidRDefault="005135DF">
            <w:pPr>
              <w:rPr>
                <w:sz w:val="16"/>
                <w:szCs w:val="16"/>
              </w:rPr>
            </w:pPr>
            <w:r>
              <w:rPr>
                <w:sz w:val="16"/>
                <w:szCs w:val="16"/>
              </w:rPr>
              <w:t>Educación: Hace referencia a la educación formal en pregrado y/o posgrado. Ej. Título profesional en bellas artes y diseño, ciencias naturales y exactas, ciencias sociales, humanidades, derecho, comunicación periodismo y publicidad, ciencias militares y navales, ciencias agropecuarias, administración y afines, educación, arquitectura y urbanismo, ingeniería, salud, medicina, recreación y deportes, economía, contaduría y afines, psicología, enfermería.</w:t>
            </w:r>
          </w:p>
          <w:p w14:paraId="0B40D294" w14:textId="77777777" w:rsidR="005B566F" w:rsidRDefault="005B566F">
            <w:pPr>
              <w:rPr>
                <w:sz w:val="16"/>
                <w:szCs w:val="16"/>
              </w:rPr>
            </w:pPr>
          </w:p>
          <w:p w14:paraId="50DB3D00" w14:textId="77777777" w:rsidR="005B566F" w:rsidRDefault="005135DF">
            <w:pPr>
              <w:rPr>
                <w:sz w:val="16"/>
                <w:szCs w:val="16"/>
              </w:rPr>
            </w:pPr>
            <w:r>
              <w:rPr>
                <w:sz w:val="16"/>
                <w:szCs w:val="16"/>
              </w:rPr>
              <w:t>Formación: Conocimientos específicos en programación y desarrollo de ambientes gráficos por computador.</w:t>
            </w:r>
          </w:p>
          <w:p w14:paraId="05BFFC8D" w14:textId="77777777" w:rsidR="005B566F" w:rsidRDefault="005B566F">
            <w:pPr>
              <w:rPr>
                <w:sz w:val="16"/>
                <w:szCs w:val="16"/>
              </w:rPr>
            </w:pPr>
          </w:p>
          <w:p w14:paraId="31484EA4" w14:textId="77777777" w:rsidR="005B566F" w:rsidRDefault="005135DF">
            <w:pPr>
              <w:rPr>
                <w:sz w:val="16"/>
                <w:szCs w:val="16"/>
              </w:rPr>
            </w:pPr>
            <w:r>
              <w:rPr>
                <w:sz w:val="16"/>
                <w:szCs w:val="16"/>
              </w:rPr>
              <w:t xml:space="preserve">Experiencia: Hace referencia al tiempo en el que se adquirieron conocimientos o habilidades. </w:t>
            </w:r>
          </w:p>
          <w:p w14:paraId="3DFDC3DE" w14:textId="77777777" w:rsidR="005B566F" w:rsidRDefault="005B566F">
            <w:pPr>
              <w:rPr>
                <w:sz w:val="20"/>
                <w:szCs w:val="20"/>
              </w:rPr>
            </w:pPr>
          </w:p>
        </w:tc>
      </w:tr>
      <w:tr w:rsidR="005B566F" w14:paraId="75C885E7" w14:textId="77777777">
        <w:tc>
          <w:tcPr>
            <w:tcW w:w="9180" w:type="dxa"/>
            <w:tcBorders>
              <w:top w:val="single" w:sz="6" w:space="0" w:color="4BACC6"/>
              <w:left w:val="single" w:sz="8" w:space="0" w:color="4BACC6"/>
              <w:bottom w:val="single" w:sz="8" w:space="0" w:color="4BACC6"/>
              <w:right w:val="single" w:sz="8" w:space="0" w:color="4BACC6"/>
            </w:tcBorders>
          </w:tcPr>
          <w:p w14:paraId="54D4763B" w14:textId="77777777" w:rsidR="005B566F" w:rsidRDefault="005B566F">
            <w:pPr>
              <w:rPr>
                <w:sz w:val="20"/>
                <w:szCs w:val="20"/>
              </w:rPr>
            </w:pPr>
          </w:p>
        </w:tc>
      </w:tr>
    </w:tbl>
    <w:p w14:paraId="28C5F245" w14:textId="77777777" w:rsidR="005B566F" w:rsidRDefault="005B566F">
      <w:pPr>
        <w:rPr>
          <w:sz w:val="20"/>
          <w:szCs w:val="20"/>
        </w:rPr>
      </w:pPr>
    </w:p>
    <w:p w14:paraId="4CEC0494" w14:textId="77777777" w:rsidR="005B566F" w:rsidRDefault="005B566F">
      <w:pPr>
        <w:rPr>
          <w:sz w:val="20"/>
          <w:szCs w:val="20"/>
        </w:rPr>
      </w:pPr>
    </w:p>
    <w:p w14:paraId="15786E7F" w14:textId="77777777" w:rsidR="005B566F" w:rsidRDefault="005135DF">
      <w:pPr>
        <w:jc w:val="center"/>
        <w:rPr>
          <w:sz w:val="28"/>
          <w:szCs w:val="28"/>
        </w:rPr>
      </w:pPr>
      <w:r>
        <w:rPr>
          <w:b/>
          <w:sz w:val="28"/>
          <w:szCs w:val="28"/>
        </w:rPr>
        <w:t>CONTROL DE CAMBIOS</w:t>
      </w:r>
    </w:p>
    <w:p w14:paraId="4833B19D" w14:textId="77777777" w:rsidR="005B566F" w:rsidRDefault="005B566F">
      <w:pPr>
        <w:rPr>
          <w:sz w:val="20"/>
          <w:szCs w:val="20"/>
        </w:rPr>
      </w:pPr>
    </w:p>
    <w:tbl>
      <w:tblPr>
        <w:tblStyle w:val="a9"/>
        <w:tblW w:w="8978" w:type="dxa"/>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992"/>
        <w:gridCol w:w="4346"/>
        <w:gridCol w:w="1640"/>
      </w:tblGrid>
      <w:tr w:rsidR="005B566F" w14:paraId="191E91E1" w14:textId="77777777">
        <w:tc>
          <w:tcPr>
            <w:tcW w:w="2992" w:type="dxa"/>
            <w:vAlign w:val="center"/>
          </w:tcPr>
          <w:p w14:paraId="0231A5B6" w14:textId="77777777" w:rsidR="005B566F" w:rsidRDefault="005135DF">
            <w:pPr>
              <w:jc w:val="center"/>
              <w:rPr>
                <w:sz w:val="20"/>
                <w:szCs w:val="20"/>
              </w:rPr>
            </w:pPr>
            <w:r>
              <w:rPr>
                <w:b/>
                <w:sz w:val="20"/>
                <w:szCs w:val="20"/>
              </w:rPr>
              <w:t>CAMBIO REALIZADO</w:t>
            </w:r>
          </w:p>
        </w:tc>
        <w:tc>
          <w:tcPr>
            <w:tcW w:w="4346" w:type="dxa"/>
            <w:vAlign w:val="center"/>
          </w:tcPr>
          <w:p w14:paraId="45AEEA25" w14:textId="77777777" w:rsidR="005B566F" w:rsidRDefault="005135DF">
            <w:pPr>
              <w:jc w:val="center"/>
              <w:rPr>
                <w:sz w:val="20"/>
                <w:szCs w:val="20"/>
              </w:rPr>
            </w:pPr>
            <w:r>
              <w:rPr>
                <w:b/>
                <w:sz w:val="20"/>
                <w:szCs w:val="20"/>
              </w:rPr>
              <w:t>JUSTIFICACIÓN DEL CAMBIO</w:t>
            </w:r>
          </w:p>
        </w:tc>
        <w:tc>
          <w:tcPr>
            <w:tcW w:w="1640" w:type="dxa"/>
            <w:vAlign w:val="center"/>
          </w:tcPr>
          <w:p w14:paraId="62595BAB" w14:textId="77777777" w:rsidR="005B566F" w:rsidRDefault="005135DF">
            <w:pPr>
              <w:jc w:val="center"/>
              <w:rPr>
                <w:sz w:val="20"/>
                <w:szCs w:val="20"/>
              </w:rPr>
            </w:pPr>
            <w:r>
              <w:rPr>
                <w:b/>
                <w:sz w:val="20"/>
                <w:szCs w:val="20"/>
              </w:rPr>
              <w:t>ACTA DE APROBACIÓN</w:t>
            </w:r>
          </w:p>
        </w:tc>
      </w:tr>
      <w:tr w:rsidR="005B566F" w14:paraId="29E13672" w14:textId="77777777">
        <w:tc>
          <w:tcPr>
            <w:tcW w:w="2992" w:type="dxa"/>
          </w:tcPr>
          <w:p w14:paraId="44CF27A6" w14:textId="752DF29B" w:rsidR="005B566F" w:rsidRDefault="00BD2722">
            <w:pPr>
              <w:rPr>
                <w:sz w:val="20"/>
                <w:szCs w:val="20"/>
              </w:rPr>
            </w:pPr>
            <w:r>
              <w:rPr>
                <w:sz w:val="20"/>
                <w:szCs w:val="20"/>
              </w:rPr>
              <w:t xml:space="preserve">Actualización de bibliografía </w:t>
            </w:r>
          </w:p>
        </w:tc>
        <w:tc>
          <w:tcPr>
            <w:tcW w:w="4346" w:type="dxa"/>
          </w:tcPr>
          <w:p w14:paraId="5A30ED03" w14:textId="35F8DB69" w:rsidR="005B566F" w:rsidRDefault="00BD2722">
            <w:pPr>
              <w:rPr>
                <w:sz w:val="20"/>
                <w:szCs w:val="20"/>
              </w:rPr>
            </w:pPr>
            <w:r>
              <w:rPr>
                <w:sz w:val="20"/>
                <w:szCs w:val="20"/>
              </w:rPr>
              <w:t xml:space="preserve">Se agrega bibliografía pertinente para el desarrollo del curso. </w:t>
            </w:r>
          </w:p>
        </w:tc>
        <w:tc>
          <w:tcPr>
            <w:tcW w:w="1640" w:type="dxa"/>
          </w:tcPr>
          <w:p w14:paraId="22016089" w14:textId="4FD4F5B8" w:rsidR="005B566F" w:rsidRDefault="00BD2722">
            <w:pPr>
              <w:rPr>
                <w:sz w:val="20"/>
                <w:szCs w:val="20"/>
              </w:rPr>
            </w:pPr>
            <w:r>
              <w:rPr>
                <w:sz w:val="20"/>
                <w:szCs w:val="20"/>
              </w:rPr>
              <w:t xml:space="preserve">Acta 1 de 2020 </w:t>
            </w:r>
          </w:p>
        </w:tc>
      </w:tr>
      <w:tr w:rsidR="005B566F" w14:paraId="38834914" w14:textId="77777777">
        <w:tc>
          <w:tcPr>
            <w:tcW w:w="2992" w:type="dxa"/>
          </w:tcPr>
          <w:p w14:paraId="3FF2829D" w14:textId="77777777" w:rsidR="005B566F" w:rsidRDefault="005B566F">
            <w:pPr>
              <w:rPr>
                <w:sz w:val="20"/>
                <w:szCs w:val="20"/>
              </w:rPr>
            </w:pPr>
          </w:p>
        </w:tc>
        <w:tc>
          <w:tcPr>
            <w:tcW w:w="4346" w:type="dxa"/>
          </w:tcPr>
          <w:p w14:paraId="55899AA6" w14:textId="77777777" w:rsidR="005B566F" w:rsidRDefault="005B566F">
            <w:pPr>
              <w:rPr>
                <w:sz w:val="20"/>
                <w:szCs w:val="20"/>
              </w:rPr>
            </w:pPr>
          </w:p>
        </w:tc>
        <w:tc>
          <w:tcPr>
            <w:tcW w:w="1640" w:type="dxa"/>
          </w:tcPr>
          <w:p w14:paraId="1AFEB570" w14:textId="77777777" w:rsidR="005B566F" w:rsidRDefault="005B566F">
            <w:pPr>
              <w:rPr>
                <w:sz w:val="20"/>
                <w:szCs w:val="20"/>
              </w:rPr>
            </w:pPr>
          </w:p>
        </w:tc>
      </w:tr>
      <w:tr w:rsidR="005B566F" w14:paraId="593AE7A8" w14:textId="77777777">
        <w:tc>
          <w:tcPr>
            <w:tcW w:w="2992" w:type="dxa"/>
          </w:tcPr>
          <w:p w14:paraId="1F97515F" w14:textId="77777777" w:rsidR="005B566F" w:rsidRDefault="005B566F">
            <w:pPr>
              <w:rPr>
                <w:sz w:val="20"/>
                <w:szCs w:val="20"/>
              </w:rPr>
            </w:pPr>
          </w:p>
        </w:tc>
        <w:tc>
          <w:tcPr>
            <w:tcW w:w="4346" w:type="dxa"/>
          </w:tcPr>
          <w:p w14:paraId="0B195978" w14:textId="77777777" w:rsidR="005B566F" w:rsidRDefault="005B566F">
            <w:pPr>
              <w:rPr>
                <w:sz w:val="20"/>
                <w:szCs w:val="20"/>
              </w:rPr>
            </w:pPr>
          </w:p>
        </w:tc>
        <w:tc>
          <w:tcPr>
            <w:tcW w:w="1640" w:type="dxa"/>
          </w:tcPr>
          <w:p w14:paraId="668A0DA9" w14:textId="77777777" w:rsidR="005B566F" w:rsidRDefault="005B566F">
            <w:pPr>
              <w:rPr>
                <w:sz w:val="20"/>
                <w:szCs w:val="20"/>
              </w:rPr>
            </w:pPr>
          </w:p>
        </w:tc>
      </w:tr>
      <w:tr w:rsidR="005B566F" w14:paraId="2F7C65B2" w14:textId="77777777">
        <w:tc>
          <w:tcPr>
            <w:tcW w:w="2992" w:type="dxa"/>
          </w:tcPr>
          <w:p w14:paraId="43D5FB03" w14:textId="77777777" w:rsidR="005B566F" w:rsidRDefault="005B566F">
            <w:pPr>
              <w:rPr>
                <w:sz w:val="20"/>
                <w:szCs w:val="20"/>
              </w:rPr>
            </w:pPr>
          </w:p>
        </w:tc>
        <w:tc>
          <w:tcPr>
            <w:tcW w:w="4346" w:type="dxa"/>
          </w:tcPr>
          <w:p w14:paraId="030B79E9" w14:textId="77777777" w:rsidR="005B566F" w:rsidRDefault="005B566F">
            <w:pPr>
              <w:rPr>
                <w:sz w:val="20"/>
                <w:szCs w:val="20"/>
              </w:rPr>
            </w:pPr>
          </w:p>
        </w:tc>
        <w:tc>
          <w:tcPr>
            <w:tcW w:w="1640" w:type="dxa"/>
          </w:tcPr>
          <w:p w14:paraId="6A508E9F" w14:textId="77777777" w:rsidR="005B566F" w:rsidRDefault="005B566F">
            <w:pPr>
              <w:rPr>
                <w:sz w:val="20"/>
                <w:szCs w:val="20"/>
              </w:rPr>
            </w:pPr>
          </w:p>
        </w:tc>
      </w:tr>
      <w:tr w:rsidR="005B566F" w14:paraId="509D6C91" w14:textId="77777777">
        <w:tc>
          <w:tcPr>
            <w:tcW w:w="2992" w:type="dxa"/>
          </w:tcPr>
          <w:p w14:paraId="525638C7" w14:textId="77777777" w:rsidR="005B566F" w:rsidRDefault="005B566F">
            <w:pPr>
              <w:rPr>
                <w:color w:val="FF0000"/>
                <w:sz w:val="20"/>
                <w:szCs w:val="20"/>
              </w:rPr>
            </w:pPr>
          </w:p>
        </w:tc>
        <w:tc>
          <w:tcPr>
            <w:tcW w:w="4346" w:type="dxa"/>
          </w:tcPr>
          <w:p w14:paraId="50CCFF56" w14:textId="77777777" w:rsidR="005B566F" w:rsidRDefault="005B566F">
            <w:pPr>
              <w:rPr>
                <w:color w:val="FF0000"/>
                <w:sz w:val="20"/>
                <w:szCs w:val="20"/>
              </w:rPr>
            </w:pPr>
          </w:p>
        </w:tc>
        <w:tc>
          <w:tcPr>
            <w:tcW w:w="1640" w:type="dxa"/>
          </w:tcPr>
          <w:p w14:paraId="636C664C" w14:textId="77777777" w:rsidR="005B566F" w:rsidRDefault="005B566F">
            <w:pPr>
              <w:rPr>
                <w:color w:val="FF0000"/>
                <w:sz w:val="20"/>
                <w:szCs w:val="20"/>
              </w:rPr>
            </w:pPr>
          </w:p>
        </w:tc>
      </w:tr>
      <w:tr w:rsidR="005B566F" w14:paraId="1BAE05AF" w14:textId="77777777">
        <w:tc>
          <w:tcPr>
            <w:tcW w:w="2992" w:type="dxa"/>
          </w:tcPr>
          <w:p w14:paraId="425AD34A" w14:textId="77777777" w:rsidR="005B566F" w:rsidRDefault="005B566F">
            <w:pPr>
              <w:rPr>
                <w:color w:val="FF0000"/>
                <w:sz w:val="20"/>
                <w:szCs w:val="20"/>
              </w:rPr>
            </w:pPr>
          </w:p>
        </w:tc>
        <w:tc>
          <w:tcPr>
            <w:tcW w:w="4346" w:type="dxa"/>
          </w:tcPr>
          <w:p w14:paraId="316884D7" w14:textId="77777777" w:rsidR="005B566F" w:rsidRDefault="005B566F">
            <w:pPr>
              <w:rPr>
                <w:color w:val="FF0000"/>
                <w:sz w:val="20"/>
                <w:szCs w:val="20"/>
              </w:rPr>
            </w:pPr>
          </w:p>
        </w:tc>
        <w:tc>
          <w:tcPr>
            <w:tcW w:w="1640" w:type="dxa"/>
          </w:tcPr>
          <w:p w14:paraId="11BD0679" w14:textId="77777777" w:rsidR="005B566F" w:rsidRDefault="005B566F">
            <w:pPr>
              <w:rPr>
                <w:color w:val="FF0000"/>
                <w:sz w:val="20"/>
                <w:szCs w:val="20"/>
              </w:rPr>
            </w:pPr>
          </w:p>
        </w:tc>
      </w:tr>
      <w:tr w:rsidR="005B566F" w14:paraId="1102E243" w14:textId="77777777">
        <w:tc>
          <w:tcPr>
            <w:tcW w:w="2992" w:type="dxa"/>
          </w:tcPr>
          <w:p w14:paraId="7E1CC71D" w14:textId="77777777" w:rsidR="005B566F" w:rsidRDefault="005B566F">
            <w:pPr>
              <w:rPr>
                <w:color w:val="FF0000"/>
                <w:sz w:val="20"/>
                <w:szCs w:val="20"/>
              </w:rPr>
            </w:pPr>
          </w:p>
        </w:tc>
        <w:tc>
          <w:tcPr>
            <w:tcW w:w="4346" w:type="dxa"/>
          </w:tcPr>
          <w:p w14:paraId="310F9ABF" w14:textId="77777777" w:rsidR="005B566F" w:rsidRDefault="005B566F">
            <w:pPr>
              <w:rPr>
                <w:color w:val="FF0000"/>
                <w:sz w:val="20"/>
                <w:szCs w:val="20"/>
              </w:rPr>
            </w:pPr>
          </w:p>
        </w:tc>
        <w:tc>
          <w:tcPr>
            <w:tcW w:w="1640" w:type="dxa"/>
          </w:tcPr>
          <w:p w14:paraId="3EB06AED" w14:textId="77777777" w:rsidR="005B566F" w:rsidRDefault="005B566F">
            <w:pPr>
              <w:rPr>
                <w:color w:val="FF0000"/>
                <w:sz w:val="20"/>
                <w:szCs w:val="20"/>
              </w:rPr>
            </w:pPr>
          </w:p>
        </w:tc>
      </w:tr>
      <w:tr w:rsidR="005B566F" w14:paraId="6F40C626" w14:textId="77777777">
        <w:tc>
          <w:tcPr>
            <w:tcW w:w="2992" w:type="dxa"/>
          </w:tcPr>
          <w:p w14:paraId="36AEE7DA" w14:textId="77777777" w:rsidR="005B566F" w:rsidRDefault="005B566F">
            <w:pPr>
              <w:rPr>
                <w:color w:val="FF0000"/>
                <w:sz w:val="20"/>
                <w:szCs w:val="20"/>
              </w:rPr>
            </w:pPr>
          </w:p>
        </w:tc>
        <w:tc>
          <w:tcPr>
            <w:tcW w:w="4346" w:type="dxa"/>
          </w:tcPr>
          <w:p w14:paraId="6F0162EB" w14:textId="77777777" w:rsidR="005B566F" w:rsidRDefault="005B566F">
            <w:pPr>
              <w:rPr>
                <w:color w:val="FF0000"/>
                <w:sz w:val="20"/>
                <w:szCs w:val="20"/>
              </w:rPr>
            </w:pPr>
          </w:p>
        </w:tc>
        <w:tc>
          <w:tcPr>
            <w:tcW w:w="1640" w:type="dxa"/>
          </w:tcPr>
          <w:p w14:paraId="233CD193" w14:textId="77777777" w:rsidR="005B566F" w:rsidRDefault="005B566F">
            <w:pPr>
              <w:rPr>
                <w:color w:val="FF0000"/>
                <w:sz w:val="20"/>
                <w:szCs w:val="20"/>
              </w:rPr>
            </w:pPr>
          </w:p>
        </w:tc>
      </w:tr>
      <w:tr w:rsidR="005B566F" w14:paraId="4EA9993F" w14:textId="77777777">
        <w:tc>
          <w:tcPr>
            <w:tcW w:w="2992" w:type="dxa"/>
          </w:tcPr>
          <w:p w14:paraId="22FE802A" w14:textId="77777777" w:rsidR="005B566F" w:rsidRDefault="005B566F">
            <w:pPr>
              <w:rPr>
                <w:color w:val="FF0000"/>
                <w:sz w:val="20"/>
                <w:szCs w:val="20"/>
              </w:rPr>
            </w:pPr>
          </w:p>
        </w:tc>
        <w:tc>
          <w:tcPr>
            <w:tcW w:w="4346" w:type="dxa"/>
          </w:tcPr>
          <w:p w14:paraId="18879584" w14:textId="77777777" w:rsidR="005B566F" w:rsidRDefault="005B566F">
            <w:pPr>
              <w:rPr>
                <w:color w:val="FF0000"/>
                <w:sz w:val="20"/>
                <w:szCs w:val="20"/>
              </w:rPr>
            </w:pPr>
          </w:p>
        </w:tc>
        <w:tc>
          <w:tcPr>
            <w:tcW w:w="1640" w:type="dxa"/>
          </w:tcPr>
          <w:p w14:paraId="247F9CA8" w14:textId="77777777" w:rsidR="005B566F" w:rsidRDefault="005B566F">
            <w:pPr>
              <w:rPr>
                <w:color w:val="FF0000"/>
                <w:sz w:val="20"/>
                <w:szCs w:val="20"/>
              </w:rPr>
            </w:pPr>
          </w:p>
        </w:tc>
      </w:tr>
      <w:tr w:rsidR="005B566F" w14:paraId="7857578F" w14:textId="77777777">
        <w:tc>
          <w:tcPr>
            <w:tcW w:w="2992" w:type="dxa"/>
          </w:tcPr>
          <w:p w14:paraId="5B68D2E9" w14:textId="77777777" w:rsidR="005B566F" w:rsidRDefault="005B566F">
            <w:pPr>
              <w:rPr>
                <w:color w:val="FF0000"/>
                <w:sz w:val="20"/>
                <w:szCs w:val="20"/>
              </w:rPr>
            </w:pPr>
          </w:p>
        </w:tc>
        <w:tc>
          <w:tcPr>
            <w:tcW w:w="4346" w:type="dxa"/>
          </w:tcPr>
          <w:p w14:paraId="5F702A5B" w14:textId="77777777" w:rsidR="005B566F" w:rsidRDefault="005B566F">
            <w:pPr>
              <w:rPr>
                <w:color w:val="FF0000"/>
                <w:sz w:val="20"/>
                <w:szCs w:val="20"/>
              </w:rPr>
            </w:pPr>
          </w:p>
        </w:tc>
        <w:tc>
          <w:tcPr>
            <w:tcW w:w="1640" w:type="dxa"/>
          </w:tcPr>
          <w:p w14:paraId="6D15CC9B" w14:textId="77777777" w:rsidR="005B566F" w:rsidRDefault="005B566F">
            <w:pPr>
              <w:rPr>
                <w:color w:val="FF0000"/>
                <w:sz w:val="20"/>
                <w:szCs w:val="20"/>
              </w:rPr>
            </w:pPr>
          </w:p>
        </w:tc>
      </w:tr>
      <w:tr w:rsidR="005B566F" w14:paraId="2BAF25E8" w14:textId="77777777">
        <w:tc>
          <w:tcPr>
            <w:tcW w:w="2992" w:type="dxa"/>
          </w:tcPr>
          <w:p w14:paraId="49C6EF87" w14:textId="77777777" w:rsidR="005B566F" w:rsidRDefault="005B566F">
            <w:pPr>
              <w:rPr>
                <w:color w:val="FF0000"/>
                <w:sz w:val="20"/>
                <w:szCs w:val="20"/>
              </w:rPr>
            </w:pPr>
          </w:p>
        </w:tc>
        <w:tc>
          <w:tcPr>
            <w:tcW w:w="4346" w:type="dxa"/>
          </w:tcPr>
          <w:p w14:paraId="6FDFDB24" w14:textId="77777777" w:rsidR="005B566F" w:rsidRDefault="005B566F">
            <w:pPr>
              <w:rPr>
                <w:color w:val="FF0000"/>
                <w:sz w:val="20"/>
                <w:szCs w:val="20"/>
              </w:rPr>
            </w:pPr>
          </w:p>
        </w:tc>
        <w:tc>
          <w:tcPr>
            <w:tcW w:w="1640" w:type="dxa"/>
          </w:tcPr>
          <w:p w14:paraId="79E6F0C1" w14:textId="77777777" w:rsidR="005B566F" w:rsidRDefault="005B566F">
            <w:pPr>
              <w:rPr>
                <w:color w:val="FF0000"/>
                <w:sz w:val="20"/>
                <w:szCs w:val="20"/>
              </w:rPr>
            </w:pPr>
          </w:p>
        </w:tc>
      </w:tr>
      <w:tr w:rsidR="005B566F" w14:paraId="5D0CC300" w14:textId="77777777">
        <w:tc>
          <w:tcPr>
            <w:tcW w:w="2992" w:type="dxa"/>
          </w:tcPr>
          <w:p w14:paraId="794E109E" w14:textId="77777777" w:rsidR="005B566F" w:rsidRDefault="005B566F">
            <w:pPr>
              <w:rPr>
                <w:color w:val="FF0000"/>
                <w:sz w:val="20"/>
                <w:szCs w:val="20"/>
              </w:rPr>
            </w:pPr>
          </w:p>
        </w:tc>
        <w:tc>
          <w:tcPr>
            <w:tcW w:w="4346" w:type="dxa"/>
          </w:tcPr>
          <w:p w14:paraId="42E06759" w14:textId="77777777" w:rsidR="005B566F" w:rsidRDefault="005B566F">
            <w:pPr>
              <w:rPr>
                <w:color w:val="FF0000"/>
                <w:sz w:val="20"/>
                <w:szCs w:val="20"/>
              </w:rPr>
            </w:pPr>
          </w:p>
        </w:tc>
        <w:tc>
          <w:tcPr>
            <w:tcW w:w="1640" w:type="dxa"/>
          </w:tcPr>
          <w:p w14:paraId="35E9952D" w14:textId="77777777" w:rsidR="005B566F" w:rsidRDefault="005B566F">
            <w:pPr>
              <w:rPr>
                <w:color w:val="FF0000"/>
                <w:sz w:val="20"/>
                <w:szCs w:val="20"/>
              </w:rPr>
            </w:pPr>
          </w:p>
        </w:tc>
      </w:tr>
      <w:tr w:rsidR="005B566F" w14:paraId="58880439" w14:textId="77777777">
        <w:tc>
          <w:tcPr>
            <w:tcW w:w="2992" w:type="dxa"/>
          </w:tcPr>
          <w:p w14:paraId="4DA1C72B" w14:textId="77777777" w:rsidR="005B566F" w:rsidRDefault="005B566F">
            <w:pPr>
              <w:rPr>
                <w:color w:val="FF0000"/>
                <w:sz w:val="20"/>
                <w:szCs w:val="20"/>
              </w:rPr>
            </w:pPr>
          </w:p>
        </w:tc>
        <w:tc>
          <w:tcPr>
            <w:tcW w:w="4346" w:type="dxa"/>
          </w:tcPr>
          <w:p w14:paraId="5262933D" w14:textId="77777777" w:rsidR="005B566F" w:rsidRDefault="005B566F">
            <w:pPr>
              <w:rPr>
                <w:color w:val="FF0000"/>
                <w:sz w:val="20"/>
                <w:szCs w:val="20"/>
              </w:rPr>
            </w:pPr>
          </w:p>
        </w:tc>
        <w:tc>
          <w:tcPr>
            <w:tcW w:w="1640" w:type="dxa"/>
          </w:tcPr>
          <w:p w14:paraId="2AB7641A" w14:textId="77777777" w:rsidR="005B566F" w:rsidRDefault="005B566F">
            <w:pPr>
              <w:rPr>
                <w:color w:val="FF0000"/>
                <w:sz w:val="20"/>
                <w:szCs w:val="20"/>
              </w:rPr>
            </w:pPr>
          </w:p>
        </w:tc>
      </w:tr>
      <w:tr w:rsidR="005B566F" w14:paraId="58855320" w14:textId="77777777">
        <w:tc>
          <w:tcPr>
            <w:tcW w:w="2992" w:type="dxa"/>
          </w:tcPr>
          <w:p w14:paraId="7516E32F" w14:textId="77777777" w:rsidR="005B566F" w:rsidRDefault="005B566F">
            <w:pPr>
              <w:rPr>
                <w:color w:val="FF0000"/>
                <w:sz w:val="20"/>
                <w:szCs w:val="20"/>
              </w:rPr>
            </w:pPr>
          </w:p>
        </w:tc>
        <w:tc>
          <w:tcPr>
            <w:tcW w:w="4346" w:type="dxa"/>
          </w:tcPr>
          <w:p w14:paraId="0A16722C" w14:textId="77777777" w:rsidR="005B566F" w:rsidRDefault="005B566F">
            <w:pPr>
              <w:rPr>
                <w:color w:val="FF0000"/>
                <w:sz w:val="20"/>
                <w:szCs w:val="20"/>
              </w:rPr>
            </w:pPr>
          </w:p>
        </w:tc>
        <w:tc>
          <w:tcPr>
            <w:tcW w:w="1640" w:type="dxa"/>
          </w:tcPr>
          <w:p w14:paraId="1A26AB46" w14:textId="77777777" w:rsidR="005B566F" w:rsidRDefault="005B566F">
            <w:pPr>
              <w:rPr>
                <w:color w:val="FF0000"/>
                <w:sz w:val="20"/>
                <w:szCs w:val="20"/>
              </w:rPr>
            </w:pPr>
          </w:p>
        </w:tc>
      </w:tr>
      <w:tr w:rsidR="005B566F" w14:paraId="5655100B" w14:textId="77777777">
        <w:tc>
          <w:tcPr>
            <w:tcW w:w="2992" w:type="dxa"/>
          </w:tcPr>
          <w:p w14:paraId="0DD2E365" w14:textId="77777777" w:rsidR="005B566F" w:rsidRDefault="005B566F">
            <w:pPr>
              <w:rPr>
                <w:color w:val="FF0000"/>
                <w:sz w:val="20"/>
                <w:szCs w:val="20"/>
              </w:rPr>
            </w:pPr>
          </w:p>
        </w:tc>
        <w:tc>
          <w:tcPr>
            <w:tcW w:w="4346" w:type="dxa"/>
          </w:tcPr>
          <w:p w14:paraId="6E6A5B53" w14:textId="77777777" w:rsidR="005B566F" w:rsidRDefault="005B566F">
            <w:pPr>
              <w:rPr>
                <w:color w:val="FF0000"/>
                <w:sz w:val="20"/>
                <w:szCs w:val="20"/>
              </w:rPr>
            </w:pPr>
          </w:p>
        </w:tc>
        <w:tc>
          <w:tcPr>
            <w:tcW w:w="1640" w:type="dxa"/>
          </w:tcPr>
          <w:p w14:paraId="013E83DB" w14:textId="77777777" w:rsidR="005B566F" w:rsidRDefault="005B566F">
            <w:pPr>
              <w:rPr>
                <w:color w:val="FF0000"/>
                <w:sz w:val="20"/>
                <w:szCs w:val="20"/>
              </w:rPr>
            </w:pPr>
          </w:p>
        </w:tc>
      </w:tr>
      <w:tr w:rsidR="005B566F" w14:paraId="7B467F46" w14:textId="77777777">
        <w:tc>
          <w:tcPr>
            <w:tcW w:w="2992" w:type="dxa"/>
          </w:tcPr>
          <w:p w14:paraId="18556BA3" w14:textId="77777777" w:rsidR="005B566F" w:rsidRDefault="005B566F">
            <w:pPr>
              <w:rPr>
                <w:color w:val="FF0000"/>
                <w:sz w:val="20"/>
                <w:szCs w:val="20"/>
              </w:rPr>
            </w:pPr>
          </w:p>
        </w:tc>
        <w:tc>
          <w:tcPr>
            <w:tcW w:w="4346" w:type="dxa"/>
          </w:tcPr>
          <w:p w14:paraId="200F11E7" w14:textId="77777777" w:rsidR="005B566F" w:rsidRDefault="005B566F">
            <w:pPr>
              <w:rPr>
                <w:color w:val="FF0000"/>
                <w:sz w:val="20"/>
                <w:szCs w:val="20"/>
              </w:rPr>
            </w:pPr>
          </w:p>
        </w:tc>
        <w:tc>
          <w:tcPr>
            <w:tcW w:w="1640" w:type="dxa"/>
          </w:tcPr>
          <w:p w14:paraId="7D2E7B8B" w14:textId="77777777" w:rsidR="005B566F" w:rsidRDefault="005B566F">
            <w:pPr>
              <w:rPr>
                <w:color w:val="FF0000"/>
                <w:sz w:val="20"/>
                <w:szCs w:val="20"/>
              </w:rPr>
            </w:pPr>
          </w:p>
        </w:tc>
      </w:tr>
      <w:tr w:rsidR="005B566F" w14:paraId="22F79FF5" w14:textId="77777777">
        <w:tc>
          <w:tcPr>
            <w:tcW w:w="2992" w:type="dxa"/>
          </w:tcPr>
          <w:p w14:paraId="5A8DA354" w14:textId="77777777" w:rsidR="005B566F" w:rsidRDefault="005B566F">
            <w:pPr>
              <w:rPr>
                <w:color w:val="FF0000"/>
                <w:sz w:val="20"/>
                <w:szCs w:val="20"/>
              </w:rPr>
            </w:pPr>
          </w:p>
        </w:tc>
        <w:tc>
          <w:tcPr>
            <w:tcW w:w="4346" w:type="dxa"/>
          </w:tcPr>
          <w:p w14:paraId="06BFB3F2" w14:textId="77777777" w:rsidR="005B566F" w:rsidRDefault="005B566F">
            <w:pPr>
              <w:rPr>
                <w:color w:val="FF0000"/>
                <w:sz w:val="20"/>
                <w:szCs w:val="20"/>
              </w:rPr>
            </w:pPr>
          </w:p>
        </w:tc>
        <w:tc>
          <w:tcPr>
            <w:tcW w:w="1640" w:type="dxa"/>
          </w:tcPr>
          <w:p w14:paraId="03670A02" w14:textId="77777777" w:rsidR="005B566F" w:rsidRDefault="005B566F">
            <w:pPr>
              <w:rPr>
                <w:color w:val="FF0000"/>
                <w:sz w:val="20"/>
                <w:szCs w:val="20"/>
              </w:rPr>
            </w:pPr>
          </w:p>
        </w:tc>
      </w:tr>
    </w:tbl>
    <w:p w14:paraId="10C03A72" w14:textId="77777777" w:rsidR="005B566F" w:rsidRDefault="005B566F">
      <w:pPr>
        <w:rPr>
          <w:sz w:val="20"/>
          <w:szCs w:val="20"/>
        </w:rPr>
      </w:pPr>
    </w:p>
    <w:p w14:paraId="398EE2FC" w14:textId="77777777" w:rsidR="005B566F" w:rsidRDefault="005B566F">
      <w:pPr>
        <w:rPr>
          <w:rFonts w:ascii="Candara" w:eastAsia="Candara" w:hAnsi="Candara" w:cs="Candara"/>
          <w:sz w:val="20"/>
          <w:szCs w:val="20"/>
        </w:rPr>
      </w:pPr>
    </w:p>
    <w:sectPr w:rsidR="005B566F">
      <w:headerReference w:type="default" r:id="rId10"/>
      <w:footerReference w:type="default" r:id="rId11"/>
      <w:pgSz w:w="12240" w:h="15840"/>
      <w:pgMar w:top="1701" w:right="1701" w:bottom="1701" w:left="1701" w:header="709"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C07D8" w14:textId="77777777" w:rsidR="007F689A" w:rsidRDefault="007F689A">
      <w:r>
        <w:separator/>
      </w:r>
    </w:p>
  </w:endnote>
  <w:endnote w:type="continuationSeparator" w:id="0">
    <w:p w14:paraId="1CC56565" w14:textId="77777777" w:rsidR="007F689A" w:rsidRDefault="007F6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EBE6C" w14:textId="77777777" w:rsidR="005B566F" w:rsidRDefault="005B566F">
    <w:pPr>
      <w:widowControl w:val="0"/>
      <w:pBdr>
        <w:top w:val="nil"/>
        <w:left w:val="nil"/>
        <w:bottom w:val="nil"/>
        <w:right w:val="nil"/>
        <w:between w:val="nil"/>
      </w:pBdr>
      <w:spacing w:line="276" w:lineRule="auto"/>
      <w:jc w:val="left"/>
      <w:rPr>
        <w:color w:val="000000"/>
      </w:rPr>
    </w:pPr>
  </w:p>
  <w:tbl>
    <w:tblPr>
      <w:tblStyle w:val="ab"/>
      <w:tblW w:w="9250" w:type="dxa"/>
      <w:tblInd w:w="0" w:type="dxa"/>
      <w:tblLayout w:type="fixed"/>
      <w:tblLook w:val="0000" w:firstRow="0" w:lastRow="0" w:firstColumn="0" w:lastColumn="0" w:noHBand="0" w:noVBand="0"/>
    </w:tblPr>
    <w:tblGrid>
      <w:gridCol w:w="9250"/>
    </w:tblGrid>
    <w:tr w:rsidR="005B566F" w14:paraId="65CD919E" w14:textId="77777777">
      <w:tc>
        <w:tcPr>
          <w:tcW w:w="9250" w:type="dxa"/>
        </w:tcPr>
        <w:p w14:paraId="576C0375" w14:textId="77777777" w:rsidR="005B566F" w:rsidRDefault="005135DF">
          <w:pPr>
            <w:pBdr>
              <w:top w:val="nil"/>
              <w:left w:val="nil"/>
              <w:bottom w:val="nil"/>
              <w:right w:val="nil"/>
              <w:between w:val="nil"/>
            </w:pBdr>
            <w:jc w:val="center"/>
            <w:rPr>
              <w:color w:val="000000"/>
              <w:sz w:val="16"/>
              <w:szCs w:val="16"/>
            </w:rPr>
          </w:pPr>
          <w:r>
            <w:rPr>
              <w:color w:val="000000"/>
              <w:sz w:val="16"/>
              <w:szCs w:val="16"/>
            </w:rPr>
            <w:t xml:space="preserve">El uso no </w:t>
          </w:r>
          <w:proofErr w:type="gramStart"/>
          <w:r>
            <w:rPr>
              <w:color w:val="000000"/>
              <w:sz w:val="16"/>
              <w:szCs w:val="16"/>
            </w:rPr>
            <w:t>autorizado</w:t>
          </w:r>
          <w:proofErr w:type="gramEnd"/>
          <w:r>
            <w:rPr>
              <w:color w:val="000000"/>
              <w:sz w:val="16"/>
              <w:szCs w:val="16"/>
            </w:rPr>
            <w:t xml:space="preserve"> así como la reproducción total o parcial de su contenido por cualquier persona o entidad, estará en contra de los derechos de autor.</w:t>
          </w:r>
        </w:p>
      </w:tc>
    </w:tr>
  </w:tbl>
  <w:p w14:paraId="1A584CBE" w14:textId="77777777" w:rsidR="005B566F" w:rsidRDefault="005135DF">
    <w:pPr>
      <w:pBdr>
        <w:top w:val="nil"/>
        <w:left w:val="nil"/>
        <w:bottom w:val="nil"/>
        <w:right w:val="nil"/>
        <w:between w:val="nil"/>
      </w:pBdr>
      <w:jc w:val="right"/>
      <w:rPr>
        <w:color w:val="000000"/>
      </w:rPr>
    </w:pPr>
    <w:r>
      <w:rPr>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BD2722">
      <w:rPr>
        <w:noProof/>
        <w:color w:val="000000"/>
        <w:sz w:val="16"/>
        <w:szCs w:val="16"/>
      </w:rPr>
      <w:t>1</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BD2722">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6F04C" w14:textId="77777777" w:rsidR="007F689A" w:rsidRDefault="007F689A">
      <w:r>
        <w:separator/>
      </w:r>
    </w:p>
  </w:footnote>
  <w:footnote w:type="continuationSeparator" w:id="0">
    <w:p w14:paraId="3A57F005" w14:textId="77777777" w:rsidR="007F689A" w:rsidRDefault="007F6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CD95A" w14:textId="77777777" w:rsidR="005B566F" w:rsidRDefault="005135DF">
    <w:pPr>
      <w:pBdr>
        <w:top w:val="nil"/>
        <w:left w:val="nil"/>
        <w:bottom w:val="nil"/>
        <w:right w:val="nil"/>
        <w:between w:val="nil"/>
      </w:pBdr>
      <w:jc w:val="center"/>
      <w:rPr>
        <w:color w:val="000000"/>
        <w:sz w:val="28"/>
        <w:szCs w:val="28"/>
      </w:rPr>
    </w:pPr>
    <w:r>
      <w:rPr>
        <w:b/>
        <w:color w:val="000000"/>
        <w:sz w:val="28"/>
        <w:szCs w:val="28"/>
      </w:rPr>
      <w:t>UNIVERSIDAD MILITAR NUEVA GRANADA</w:t>
    </w:r>
  </w:p>
  <w:p w14:paraId="0F0B0B05" w14:textId="77777777" w:rsidR="005B566F" w:rsidRDefault="005135DF">
    <w:pPr>
      <w:pBdr>
        <w:top w:val="nil"/>
        <w:left w:val="nil"/>
        <w:bottom w:val="nil"/>
        <w:right w:val="nil"/>
        <w:between w:val="nil"/>
      </w:pBdr>
      <w:jc w:val="center"/>
      <w:rPr>
        <w:color w:val="000000"/>
        <w:sz w:val="28"/>
        <w:szCs w:val="28"/>
      </w:rPr>
    </w:pPr>
    <w:r>
      <w:rPr>
        <w:b/>
        <w:noProof/>
        <w:color w:val="000000"/>
        <w:sz w:val="28"/>
        <w:szCs w:val="28"/>
      </w:rPr>
      <w:drawing>
        <wp:inline distT="0" distB="0" distL="114300" distR="114300" wp14:anchorId="63775B18" wp14:editId="74EE9928">
          <wp:extent cx="647700" cy="6000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47700" cy="600075"/>
                  </a:xfrm>
                  <a:prstGeom prst="rect">
                    <a:avLst/>
                  </a:prstGeom>
                  <a:ln/>
                </pic:spPr>
              </pic:pic>
            </a:graphicData>
          </a:graphic>
        </wp:inline>
      </w:drawing>
    </w:r>
  </w:p>
  <w:p w14:paraId="35B27092" w14:textId="77777777" w:rsidR="005B566F" w:rsidRDefault="005B566F">
    <w:pPr>
      <w:pBdr>
        <w:top w:val="nil"/>
        <w:left w:val="nil"/>
        <w:bottom w:val="nil"/>
        <w:right w:val="nil"/>
        <w:between w:val="nil"/>
      </w:pBdr>
      <w:jc w:val="center"/>
      <w:rPr>
        <w:color w:val="000000"/>
        <w:sz w:val="20"/>
        <w:szCs w:val="20"/>
      </w:rPr>
    </w:pPr>
  </w:p>
  <w:tbl>
    <w:tblPr>
      <w:tblStyle w:val="aa"/>
      <w:tblW w:w="91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4"/>
      <w:gridCol w:w="1954"/>
      <w:gridCol w:w="1733"/>
    </w:tblGrid>
    <w:tr w:rsidR="005B566F" w14:paraId="5848D597" w14:textId="77777777">
      <w:trPr>
        <w:trHeight w:val="440"/>
      </w:trPr>
      <w:tc>
        <w:tcPr>
          <w:tcW w:w="5494" w:type="dxa"/>
          <w:vMerge w:val="restart"/>
          <w:tcBorders>
            <w:top w:val="single" w:sz="12" w:space="0" w:color="000000"/>
            <w:left w:val="single" w:sz="12" w:space="0" w:color="000000"/>
            <w:right w:val="single" w:sz="12" w:space="0" w:color="000000"/>
          </w:tcBorders>
          <w:vAlign w:val="center"/>
        </w:tcPr>
        <w:p w14:paraId="19955BE5" w14:textId="77777777" w:rsidR="005B566F" w:rsidRDefault="005135DF">
          <w:pPr>
            <w:jc w:val="center"/>
            <w:rPr>
              <w:sz w:val="36"/>
              <w:szCs w:val="36"/>
            </w:rPr>
          </w:pPr>
          <w:r>
            <w:rPr>
              <w:b/>
              <w:sz w:val="36"/>
              <w:szCs w:val="36"/>
            </w:rPr>
            <w:t>CONTENIDO PROGRAMÁTICO</w:t>
          </w:r>
        </w:p>
      </w:tc>
      <w:tc>
        <w:tcPr>
          <w:tcW w:w="1954" w:type="dxa"/>
          <w:tcBorders>
            <w:top w:val="single" w:sz="12" w:space="0" w:color="000000"/>
            <w:left w:val="single" w:sz="12" w:space="0" w:color="000000"/>
            <w:bottom w:val="single" w:sz="12" w:space="0" w:color="000000"/>
            <w:right w:val="single" w:sz="12" w:space="0" w:color="000000"/>
          </w:tcBorders>
          <w:vAlign w:val="center"/>
        </w:tcPr>
        <w:p w14:paraId="11F32547" w14:textId="77777777" w:rsidR="005B566F" w:rsidRDefault="005135DF">
          <w:pPr>
            <w:jc w:val="center"/>
            <w:rPr>
              <w:color w:val="000000"/>
              <w:sz w:val="20"/>
              <w:szCs w:val="20"/>
            </w:rPr>
          </w:pPr>
          <w:r>
            <w:rPr>
              <w:b/>
              <w:color w:val="000000"/>
              <w:sz w:val="20"/>
              <w:szCs w:val="20"/>
            </w:rPr>
            <w:t>Fecha Emisión:</w:t>
          </w:r>
        </w:p>
        <w:p w14:paraId="37E9DA67" w14:textId="77777777" w:rsidR="005B566F" w:rsidRDefault="005135DF">
          <w:pPr>
            <w:jc w:val="center"/>
            <w:rPr>
              <w:sz w:val="20"/>
              <w:szCs w:val="20"/>
            </w:rPr>
          </w:pPr>
          <w:r>
            <w:rPr>
              <w:b/>
              <w:sz w:val="20"/>
              <w:szCs w:val="20"/>
            </w:rPr>
            <w:t>2018/02/09</w:t>
          </w:r>
        </w:p>
      </w:tc>
      <w:tc>
        <w:tcPr>
          <w:tcW w:w="1733" w:type="dxa"/>
          <w:tcBorders>
            <w:top w:val="single" w:sz="12" w:space="0" w:color="000000"/>
            <w:left w:val="single" w:sz="12" w:space="0" w:color="000000"/>
            <w:bottom w:val="single" w:sz="12" w:space="0" w:color="000000"/>
            <w:right w:val="single" w:sz="12" w:space="0" w:color="000000"/>
          </w:tcBorders>
          <w:vAlign w:val="center"/>
        </w:tcPr>
        <w:p w14:paraId="216C7172" w14:textId="77777777" w:rsidR="005B566F" w:rsidRDefault="005135DF">
          <w:pPr>
            <w:jc w:val="center"/>
            <w:rPr>
              <w:sz w:val="20"/>
              <w:szCs w:val="20"/>
            </w:rPr>
          </w:pPr>
          <w:r>
            <w:rPr>
              <w:b/>
              <w:sz w:val="20"/>
              <w:szCs w:val="20"/>
            </w:rPr>
            <w:t>AC-GA-F-8</w:t>
          </w:r>
        </w:p>
      </w:tc>
    </w:tr>
    <w:tr w:rsidR="005B566F" w14:paraId="2782C759" w14:textId="77777777">
      <w:trPr>
        <w:trHeight w:val="440"/>
      </w:trPr>
      <w:tc>
        <w:tcPr>
          <w:tcW w:w="5494" w:type="dxa"/>
          <w:vMerge/>
          <w:tcBorders>
            <w:top w:val="single" w:sz="12" w:space="0" w:color="000000"/>
            <w:left w:val="single" w:sz="12" w:space="0" w:color="000000"/>
            <w:right w:val="single" w:sz="12" w:space="0" w:color="000000"/>
          </w:tcBorders>
          <w:vAlign w:val="center"/>
        </w:tcPr>
        <w:p w14:paraId="7D36DE04" w14:textId="77777777" w:rsidR="005B566F" w:rsidRDefault="005B566F">
          <w:pPr>
            <w:widowControl w:val="0"/>
            <w:pBdr>
              <w:top w:val="nil"/>
              <w:left w:val="nil"/>
              <w:bottom w:val="nil"/>
              <w:right w:val="nil"/>
              <w:between w:val="nil"/>
            </w:pBdr>
            <w:spacing w:line="276" w:lineRule="auto"/>
            <w:jc w:val="left"/>
            <w:rPr>
              <w:sz w:val="20"/>
              <w:szCs w:val="20"/>
            </w:rPr>
          </w:pPr>
        </w:p>
      </w:tc>
      <w:tc>
        <w:tcPr>
          <w:tcW w:w="1954" w:type="dxa"/>
          <w:tcBorders>
            <w:top w:val="single" w:sz="12" w:space="0" w:color="000000"/>
            <w:left w:val="single" w:sz="12" w:space="0" w:color="000000"/>
            <w:bottom w:val="single" w:sz="12" w:space="0" w:color="000000"/>
            <w:right w:val="single" w:sz="12" w:space="0" w:color="000000"/>
          </w:tcBorders>
        </w:tcPr>
        <w:p w14:paraId="3CF02954" w14:textId="77777777" w:rsidR="005B566F" w:rsidRDefault="005135DF">
          <w:pPr>
            <w:jc w:val="center"/>
            <w:rPr>
              <w:color w:val="000000"/>
              <w:sz w:val="20"/>
              <w:szCs w:val="20"/>
            </w:rPr>
          </w:pPr>
          <w:r>
            <w:rPr>
              <w:b/>
              <w:color w:val="000000"/>
              <w:sz w:val="20"/>
              <w:szCs w:val="20"/>
            </w:rPr>
            <w:t>Revisión No.</w:t>
          </w:r>
        </w:p>
        <w:p w14:paraId="646E4851" w14:textId="77777777" w:rsidR="005B566F" w:rsidRDefault="005135DF">
          <w:pPr>
            <w:jc w:val="center"/>
            <w:rPr>
              <w:sz w:val="20"/>
              <w:szCs w:val="20"/>
            </w:rPr>
          </w:pPr>
          <w:r>
            <w:rPr>
              <w:b/>
              <w:sz w:val="20"/>
              <w:szCs w:val="20"/>
            </w:rPr>
            <w:t>3</w:t>
          </w:r>
        </w:p>
      </w:tc>
      <w:tc>
        <w:tcPr>
          <w:tcW w:w="1733" w:type="dxa"/>
          <w:tcBorders>
            <w:top w:val="single" w:sz="12" w:space="0" w:color="000000"/>
            <w:left w:val="single" w:sz="12" w:space="0" w:color="000000"/>
            <w:bottom w:val="single" w:sz="12" w:space="0" w:color="000000"/>
            <w:right w:val="single" w:sz="12" w:space="0" w:color="000000"/>
          </w:tcBorders>
          <w:vAlign w:val="center"/>
        </w:tcPr>
        <w:p w14:paraId="75D92C3B" w14:textId="77777777" w:rsidR="005B566F" w:rsidRDefault="005135DF">
          <w:pPr>
            <w:jc w:val="center"/>
            <w:rPr>
              <w:sz w:val="20"/>
              <w:szCs w:val="20"/>
            </w:rPr>
          </w:pPr>
          <w:r>
            <w:rPr>
              <w:b/>
              <w:sz w:val="20"/>
              <w:szCs w:val="20"/>
            </w:rPr>
            <w:t xml:space="preserve">Página </w:t>
          </w:r>
          <w:r>
            <w:rPr>
              <w:b/>
              <w:sz w:val="20"/>
              <w:szCs w:val="20"/>
            </w:rPr>
            <w:fldChar w:fldCharType="begin"/>
          </w:r>
          <w:r>
            <w:rPr>
              <w:b/>
              <w:sz w:val="20"/>
              <w:szCs w:val="20"/>
            </w:rPr>
            <w:instrText>PAGE</w:instrText>
          </w:r>
          <w:r>
            <w:rPr>
              <w:b/>
              <w:sz w:val="20"/>
              <w:szCs w:val="20"/>
            </w:rPr>
            <w:fldChar w:fldCharType="separate"/>
          </w:r>
          <w:r w:rsidR="00BD2722">
            <w:rPr>
              <w:b/>
              <w:noProof/>
              <w:sz w:val="20"/>
              <w:szCs w:val="20"/>
            </w:rPr>
            <w:t>1</w:t>
          </w:r>
          <w:r>
            <w:rPr>
              <w:b/>
              <w:sz w:val="20"/>
              <w:szCs w:val="20"/>
            </w:rPr>
            <w:fldChar w:fldCharType="end"/>
          </w:r>
          <w:r>
            <w:rPr>
              <w:b/>
              <w:sz w:val="20"/>
              <w:szCs w:val="20"/>
            </w:rPr>
            <w:t xml:space="preserve"> de </w:t>
          </w:r>
          <w:r>
            <w:rPr>
              <w:b/>
              <w:sz w:val="20"/>
              <w:szCs w:val="20"/>
            </w:rPr>
            <w:fldChar w:fldCharType="begin"/>
          </w:r>
          <w:r>
            <w:rPr>
              <w:b/>
              <w:sz w:val="20"/>
              <w:szCs w:val="20"/>
            </w:rPr>
            <w:instrText>NUMPAGES</w:instrText>
          </w:r>
          <w:r>
            <w:rPr>
              <w:b/>
              <w:sz w:val="20"/>
              <w:szCs w:val="20"/>
            </w:rPr>
            <w:fldChar w:fldCharType="separate"/>
          </w:r>
          <w:r w:rsidR="00BD2722">
            <w:rPr>
              <w:b/>
              <w:noProof/>
              <w:sz w:val="20"/>
              <w:szCs w:val="20"/>
            </w:rPr>
            <w:t>1</w:t>
          </w:r>
          <w:r>
            <w:rPr>
              <w:b/>
              <w:sz w:val="20"/>
              <w:szCs w:val="20"/>
            </w:rPr>
            <w:fldChar w:fldCharType="end"/>
          </w:r>
        </w:p>
      </w:tc>
    </w:tr>
  </w:tbl>
  <w:p w14:paraId="5F267B2B" w14:textId="77777777" w:rsidR="005B566F" w:rsidRDefault="005B566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DED"/>
    <w:multiLevelType w:val="multilevel"/>
    <w:tmpl w:val="DB8409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263783F"/>
    <w:multiLevelType w:val="multilevel"/>
    <w:tmpl w:val="A36E360C"/>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6C871A9"/>
    <w:multiLevelType w:val="multilevel"/>
    <w:tmpl w:val="5A526E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B544729"/>
    <w:multiLevelType w:val="multilevel"/>
    <w:tmpl w:val="6590E3E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C627456"/>
    <w:multiLevelType w:val="multilevel"/>
    <w:tmpl w:val="AF4EDADE"/>
    <w:lvl w:ilvl="0">
      <w:start w:val="1"/>
      <w:numFmt w:val="bullet"/>
      <w:lvlText w:val="●"/>
      <w:lvlJc w:val="left"/>
      <w:pPr>
        <w:ind w:left="720" w:hanging="360"/>
      </w:pPr>
      <w:rPr>
        <w:rFonts w:ascii="Noto Sans Symbols" w:eastAsia="Noto Sans Symbols" w:hAnsi="Noto Sans Symbols" w:cs="Noto Sans Symbols"/>
        <w:b/>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B566F"/>
    <w:rsid w:val="000912E4"/>
    <w:rsid w:val="001B71DF"/>
    <w:rsid w:val="00471DC6"/>
    <w:rsid w:val="00500DEC"/>
    <w:rsid w:val="005135DF"/>
    <w:rsid w:val="005B566F"/>
    <w:rsid w:val="006A45C3"/>
    <w:rsid w:val="007F689A"/>
    <w:rsid w:val="00BD27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24C9"/>
  <w15:docId w15:val="{ED070FDB-E6E1-4135-BD9A-295BD3CA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70053">
      <w:bodyDiv w:val="1"/>
      <w:marLeft w:val="0"/>
      <w:marRight w:val="0"/>
      <w:marTop w:val="0"/>
      <w:marBottom w:val="0"/>
      <w:divBdr>
        <w:top w:val="none" w:sz="0" w:space="0" w:color="auto"/>
        <w:left w:val="none" w:sz="0" w:space="0" w:color="auto"/>
        <w:bottom w:val="none" w:sz="0" w:space="0" w:color="auto"/>
        <w:right w:val="none" w:sz="0" w:space="0" w:color="auto"/>
      </w:divBdr>
      <w:divsChild>
        <w:div w:id="1596548547">
          <w:marLeft w:val="0"/>
          <w:marRight w:val="0"/>
          <w:marTop w:val="0"/>
          <w:marBottom w:val="0"/>
          <w:divBdr>
            <w:top w:val="none" w:sz="0" w:space="0" w:color="auto"/>
            <w:left w:val="none" w:sz="0" w:space="0" w:color="auto"/>
            <w:bottom w:val="none" w:sz="0" w:space="0" w:color="auto"/>
            <w:right w:val="none" w:sz="0" w:space="0" w:color="auto"/>
          </w:divBdr>
        </w:div>
      </w:divsChild>
    </w:div>
    <w:div w:id="266549242">
      <w:bodyDiv w:val="1"/>
      <w:marLeft w:val="0"/>
      <w:marRight w:val="0"/>
      <w:marTop w:val="0"/>
      <w:marBottom w:val="0"/>
      <w:divBdr>
        <w:top w:val="none" w:sz="0" w:space="0" w:color="auto"/>
        <w:left w:val="none" w:sz="0" w:space="0" w:color="auto"/>
        <w:bottom w:val="none" w:sz="0" w:space="0" w:color="auto"/>
        <w:right w:val="none" w:sz="0" w:space="0" w:color="auto"/>
      </w:divBdr>
      <w:divsChild>
        <w:div w:id="5127688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graph.org/discover/news/free-online-learning-resource-computer-graphics-cour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cw.mit.edu/courses/electrical-engineering-and-computer-science/6-837-computer-graphics-fall-20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virtual2.umng.edu.co/moodle/course/view.php?id=101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4539</Words>
  <Characters>24970</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Garzon Morales</cp:lastModifiedBy>
  <cp:revision>6</cp:revision>
  <dcterms:created xsi:type="dcterms:W3CDTF">2020-01-27T15:38:00Z</dcterms:created>
  <dcterms:modified xsi:type="dcterms:W3CDTF">2020-06-11T22:41:00Z</dcterms:modified>
</cp:coreProperties>
</file>