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Copyright (c) 2025 Familiya Imya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