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
        <w:ind w:hanging="0" w:end="0"/>
        <w:rPr>
          <w:sz w:val="2"/>
          <w:szCs w:val="18"/>
        </w:rPr>
      </w:pPr>
      <w:r>
        <w:rPr>
          <w:rStyle w:val="FootnoteReference"/>
          <w:rFonts w:ascii="Symbol" w:hAnsi="Symbol" w:cs="Symbol" w:eastAsia="Symbol"/>
          <w:sz w:val="2"/>
          <w:szCs w:val="18"/>
        </w:rPr>
        <w:t></w:t>
      </w:r>
    </w:p>
    <w:p>
      <w:pPr>
        <w:pStyle w:val="Style7"/>
        <w:framePr w:w="9360" w:h="1098" w:xAlign="center" w:y="1" w:hSpace="187" w:vSpace="187" w:wrap="notBeside" w:vAnchor="text" w:hAnchor="page" w:hRule="exact"/>
        <w:pBdr/>
        <w:spacing w:before="360" w:after="0"/>
        <w:textDirection w:val="lrTb"/>
        <w:rPr/>
      </w:pPr>
      <w:r>
        <w:rPr>
          <w:color w:val="000000"/>
        </w:rPr>
        <w:t>LAB 1: LINUX, C++, AND GIT ENVIRONMENT SETUP</w:t>
      </w:r>
    </w:p>
    <w:p>
      <w:pPr>
        <w:pStyle w:val="Authors"/>
        <w:framePr w:w="9072" w:h="255" w:x="1614" w:y="1" w:hSpace="187" w:vSpace="187" w:wrap="notBeside" w:vAnchor="text" w:hAnchor="page" w:hRule="exact"/>
        <w:pBdr/>
        <w:spacing w:before="0" w:after="320"/>
        <w:textDirection w:val="lrTb"/>
        <w:rPr/>
      </w:pPr>
      <w:r>
        <w:t>Li Zehao</w:t>
        <w:br/>
        <w:t>Student ID: 24020036039</w:t>
      </w:r>
    </w:p>
    <w:p>
      <w:pPr>
        <w:pStyle w:val="Abstract"/>
        <w:spacing w:before="0" w:after="0"/>
        <w:rPr/>
      </w:pPr>
      <w:r>
        <w:t>Abstract— This report documents the configuration, implementation, and verification of LAB1 in a WSL-based Ubuntu 20.04.3 LTS environment. The completed work includes shell file processing, Git identity configuration, C++ warmup exercises, implementation of the RandomVector class, a CMake library demonstration, and terminal evidence. The GitHub repository is organized by top-level laboratory folders so that LAB1, LAB2, and later labs remain separate. Figures 1–7 record the available execution evidence; the final LAB1 commit and push remain required before code submission.</w:t>
      </w:r>
    </w:p>
    <w:p>
      <w:pPr>
        <w:pStyle w:val="Text"/>
      </w:pPr>
      <w:r>
        <w:rPr>
          <w:color w:val="000000"/>
        </w:rPr>
        <w:t>Keywords— Ubuntu 20.04, WSL2, Linux shell, C++, Git, CMake, ROS1.</w:t>
      </w:r>
    </w:p>
    <w:p>
      <w:pPr>
        <w:pStyle w:val="Heading1"/>
      </w:pPr>
      <w:r>
        <w:rPr>
          <w:color w:val="000000"/>
        </w:rPr>
        <w:t>EXPERIMENT OBJECTIVES</w:t>
      </w:r>
    </w:p>
    <w:p>
      <w:pPr>
        <w:pStyle w:val="BodyText"/>
      </w:pPr>
      <w:r>
        <w:rPr>
          <w:color w:val="000000"/>
        </w:rPr>
        <w:t>LAB1 establishes the software environment required by the later robotics laboratories. The specific objectives are to operate a Linux shell, install and verify development tools, use Git for reproducible changes, compile and test C++ code, organize a multi-target CMake project, and record evidence that another student can follow.</w:t>
      </w:r>
    </w:p>
    <w:p>
      <w:pPr>
        <w:pStyle w:val="BodyText"/>
      </w:pPr>
      <w:r>
        <w:t>Each result in this report is supported by a submitted text file, source file, terminal output, or embedded screenshot. The current Git screenshot is explicitly identified as a pre-commit state, so the report does not claim that LAB1 has already been uploaded to the remote repository.</w:t>
      </w:r>
    </w:p>
    <w:p>
      <w:pPr>
        <w:pStyle w:val="Heading1"/>
      </w:pPr>
      <w:r>
        <w:rPr>
          <w:color w:val="000000"/>
        </w:rPr>
        <w:t>ENVIRONMENT AND TOOLS</w:t>
      </w:r>
    </w:p>
    <w:p>
      <w:pPr>
        <w:pStyle w:val="Heading2"/>
      </w:pPr>
      <w:r>
        <w:rPr>
          <w:color w:val="000000"/>
        </w:rPr>
        <w:t>Target Operating System</w:t>
      </w:r>
    </w:p>
    <w:p>
      <w:pPr>
        <w:pStyle w:val="BodyText"/>
      </w:pPr>
      <w:r>
        <w:t>The verified target distribution is Ubuntu 20.04.3 LTS (Focal Fossa), launched from Windows as the WSL distribution Ubuntu-20.04. The physical installation location is not relevant to reproducing the lab; the required evidence is the distribution name and Ubuntu release shown in Figure 1. A separate older WSL distribution is retained independently and is not used for the ROS1-based LAB2 workflow.</w:t>
      </w:r>
    </w:p>
    <w:p>
      <w:pPr>
        <w:pStyle w:val="Normal"/>
        <w:spacing w:before="0" w:after="0"/>
        <w:ind w:left="160"/>
      </w:pPr>
      <w:r>
        <w:rPr>
          <w:rFonts w:ascii="Courier New" w:hAnsi="Courier New"/>
          <w:sz w:val="14"/>
          <w:color w:val="000000"/>
        </w:rPr>
        <w:t>wsl -l -v</w:t>
      </w:r>
    </w:p>
    <w:p>
      <w:pPr>
        <w:pStyle w:val="Normal"/>
        <w:spacing w:before="0" w:after="0"/>
        <w:ind w:left="160"/>
      </w:pPr>
      <w:r>
        <w:rPr>
          <w:rFonts w:ascii="Courier New" w:hAnsi="Courier New"/>
          <w:sz w:val="14"/>
          <w:color w:val="000000"/>
        </w:rPr>
        <w:t>wsl -d Ubuntu-20.04 -- bash -lc "lsb_release -a"</w:t>
      </w:r>
    </w:p>
    <w:p>
      <w:pPr>
        <w:pStyle w:val="Text"/>
        <w:spacing w:before="80" w:after="80"/>
        <w:jc w:val="center"/>
      </w:pPr>
      <w:r>
        <w:drawing>
          <wp:inline xmlns:a="http://schemas.openxmlformats.org/drawingml/2006/main">
            <wp:extent cx="2880360" cy="510215"/>
            <wp:docPr id="1" name="Picture 1"/>
            <wp:cNvGraphicFramePr>
              <a:graphicFrameLocks noChangeAspect="1"/>
            </wp:cNvGraphicFramePr>
            <a:graphic>
              <a:graphicData uri="http://schemas.openxmlformats.org/drawingml/2006/picture">
                <pic:pic>
                  <pic:nvPicPr>
                    <pic:cNvPr id="0" name="FIGURE1.png"/>
                    <pic:cNvPicPr/>
                  </pic:nvPicPr>
                  <pic:blipFill>
                    <a:blip r:embed="rId8"/>
                    <a:stretch>
                      <a:fillRect/>
                    </a:stretch>
                  </pic:blipFill>
                  <pic:spPr>
                    <a:xfrm>
                      <a:off x="0" y="0"/>
                      <a:ext cx="2880360" cy="510215"/>
                    </a:xfrm>
                    <a:prstGeom prst="rect"/>
                  </pic:spPr>
                </pic:pic>
              </a:graphicData>
            </a:graphic>
          </wp:inline>
        </w:drawing>
      </w:r>
    </w:p>
    <w:p>
      <w:pPr>
        <w:pStyle w:val="figurecaption1"/>
        <w:jc w:val="center"/>
      </w:pPr>
      <w:r>
        <w:t>Ubuntu release verification for the Ubuntu-20.04 WSL distribution.</w:t>
      </w:r>
    </w:p>
    <w:p>
      <w:pPr>
        <w:pStyle w:val="Heading2"/>
      </w:pPr>
      <w:r>
        <w:rPr>
          <w:color w:val="000000"/>
        </w:rPr>
        <w:t>Toolchain Verification</w:t>
      </w:r>
    </w:p>
    <w:p>
      <w:pPr>
        <w:pStyle w:val="BodyText"/>
      </w:pPr>
      <w:r>
        <w:t>The required tools are Git, g++, CMake, wget, tar, fortune-mod, and lsb-release. The installed versions captured in Figure 2 are g++ 9.4.0, CMake 3.16.3, and Git 2.25.1. The Git configuration records the student's required name and GitHub noreply email.</w:t>
      </w:r>
    </w:p>
    <w:p>
      <w:pPr>
        <w:pStyle w:val="Normal"/>
        <w:spacing w:before="0" w:after="0"/>
        <w:ind w:left="160"/>
      </w:pPr>
      <w:r>
        <w:rPr>
          <w:rFonts w:ascii="Courier New" w:hAnsi="Courier New"/>
          <w:sz w:val="14"/>
          <w:color w:val="000000"/>
        </w:rPr>
        <w:t>sudo apt update</w:t>
      </w:r>
    </w:p>
    <w:p>
      <w:pPr>
        <w:pStyle w:val="Normal"/>
        <w:spacing w:before="0" w:after="0"/>
        <w:ind w:left="160"/>
      </w:pPr>
      <w:r>
        <w:rPr>
          <w:rFonts w:ascii="Courier New" w:hAnsi="Courier New"/>
          <w:sz w:val="14"/>
          <w:color w:val="000000"/>
        </w:rPr>
        <w:t>sudo apt install -y build-essential cmake git wget tar fortune-mod lsb-release</w:t>
      </w:r>
    </w:p>
    <w:p>
      <w:pPr>
        <w:pStyle w:val="Normal"/>
        <w:spacing w:before="0" w:after="0"/>
        <w:ind w:left="160"/>
      </w:pPr>
      <w:r>
        <w:rPr>
          <w:rFonts w:ascii="Courier New" w:hAnsi="Courier New"/>
          <w:sz w:val="14"/>
          <w:color w:val="000000"/>
        </w:rPr>
        <w:t>g++ --version | head -n 1</w:t>
      </w:r>
    </w:p>
    <w:p>
      <w:pPr>
        <w:pStyle w:val="Normal"/>
        <w:spacing w:before="0" w:after="0"/>
        <w:ind w:left="160"/>
      </w:pPr>
      <w:r>
        <w:rPr>
          <w:rFonts w:ascii="Courier New" w:hAnsi="Courier New"/>
          <w:sz w:val="14"/>
          <w:color w:val="000000"/>
        </w:rPr>
        <w:t>cmake --version | head -n 1</w:t>
      </w:r>
    </w:p>
    <w:p>
      <w:pPr>
        <w:pStyle w:val="Normal"/>
        <w:spacing w:before="0" w:after="0"/>
        <w:ind w:left="160"/>
      </w:pPr>
      <w:r>
        <w:rPr>
          <w:rFonts w:ascii="Courier New" w:hAnsi="Courier New"/>
          <w:sz w:val="14"/>
          <w:color w:val="000000"/>
        </w:rPr>
        <w:t>git --version</w:t>
      </w:r>
    </w:p>
    <w:tbl>
      <w:tblPr>
        <w:tblW w:type="dxa" w:w="4700"/>
        <w:tblLayout w:type="fixed"/>
        <w:tblLook w:firstColumn="1" w:firstRow="1" w:lastColumn="0" w:lastRow="0" w:noHBand="0" w:noVBand="1" w:val="04A0"/>
      </w:tblPr>
      <w:tblGrid>
        <w:gridCol w:w="1450"/>
        <w:gridCol w:w="3250"/>
      </w:tblGrid>
      <w:tr>
        <w:tc>
          <w:tcPr>
            <w:tcW w:type="dxa" w:w="1450"/>
            <w:vAlign w:val="center"/>
            <w:tcBorders>
              <w:top w:val="single" w:sz="8" w:color="808080"/>
              <w:bottom w:val="single" w:sz="8" w:color="808080"/>
              <w:left w:val="nil"/>
              <w:right w:val="nil"/>
              <w:insideH w:val="nil"/>
              <w:insideV w:val="nil"/>
            </w:tcBorders>
          </w:tcPr>
          <w:p>
            <w:r>
              <w:rPr>
                <w:rFonts w:ascii="Times New Roman" w:hAnsi="Times New Roman"/>
                <w:b/>
                <w:sz w:val="16"/>
                <w:color w:val="000000"/>
              </w:rPr>
              <w:t>Tool</w:t>
            </w:r>
          </w:p>
        </w:tc>
        <w:tc>
          <w:tcPr>
            <w:tcW w:type="dxa" w:w="3250"/>
            <w:vAlign w:val="center"/>
            <w:tcBorders>
              <w:top w:val="single" w:sz="8" w:color="808080"/>
              <w:bottom w:val="single" w:sz="8" w:color="808080"/>
              <w:left w:val="nil"/>
              <w:right w:val="nil"/>
              <w:insideH w:val="nil"/>
              <w:insideV w:val="nil"/>
            </w:tcBorders>
          </w:tcPr>
          <w:p>
            <w:r>
              <w:rPr>
                <w:rFonts w:ascii="Times New Roman" w:hAnsi="Times New Roman"/>
                <w:b/>
                <w:sz w:val="16"/>
                <w:color w:val="000000"/>
              </w:rPr>
              <w:t>Expected evidence</w:t>
            </w:r>
          </w:p>
        </w:tc>
      </w:tr>
      <w:tr>
        <w:tc>
          <w:tcPr>
            <w:tcW w:type="dxa" w:w="1450"/>
            <w:vAlign w:val="center"/>
            <w:tcBorders>
              <w:top w:val="nil"/>
              <w:bottom w:val="nil"/>
              <w:left w:val="nil"/>
              <w:right w:val="nil"/>
              <w:insideH w:val="nil"/>
              <w:insideV w:val="nil"/>
            </w:tcBorders>
          </w:tcPr>
          <w:p>
            <w:r>
              <w:rPr>
                <w:rFonts w:ascii="Times New Roman" w:hAnsi="Times New Roman"/>
                <w:b w:val="0"/>
                <w:sz w:val="16"/>
                <w:color w:val="000000"/>
              </w:rPr>
              <w:t>Ubuntu</w:t>
            </w:r>
          </w:p>
        </w:tc>
        <w:tc>
          <w:tcPr>
            <w:tcW w:type="dxa" w:w="3250"/>
            <w:vAlign w:val="center"/>
            <w:tcBorders>
              <w:top w:val="nil"/>
              <w:bottom w:val="nil"/>
              <w:left w:val="nil"/>
              <w:right w:val="nil"/>
              <w:insideH w:val="nil"/>
              <w:insideV w:val="nil"/>
            </w:tcBorders>
          </w:tcPr>
          <w:p>
            <w:r>
              <w:t>20.04.3 LTS; codename focal</w:t>
            </w:r>
          </w:p>
        </w:tc>
      </w:tr>
      <w:tr>
        <w:tc>
          <w:tcPr>
            <w:tcW w:type="dxa" w:w="1450"/>
            <w:vAlign w:val="center"/>
            <w:tcBorders>
              <w:top w:val="nil"/>
              <w:bottom w:val="nil"/>
              <w:left w:val="nil"/>
              <w:right w:val="nil"/>
              <w:insideH w:val="nil"/>
              <w:insideV w:val="nil"/>
            </w:tcBorders>
          </w:tcPr>
          <w:p>
            <w:r>
              <w:rPr>
                <w:rFonts w:ascii="Times New Roman" w:hAnsi="Times New Roman"/>
                <w:b w:val="0"/>
                <w:sz w:val="16"/>
                <w:color w:val="000000"/>
              </w:rPr>
              <w:t>Compiler</w:t>
            </w:r>
          </w:p>
        </w:tc>
        <w:tc>
          <w:tcPr>
            <w:tcW w:type="dxa" w:w="3250"/>
            <w:vAlign w:val="center"/>
            <w:tcBorders>
              <w:top w:val="nil"/>
              <w:bottom w:val="nil"/>
              <w:left w:val="nil"/>
              <w:right w:val="nil"/>
              <w:insideH w:val="nil"/>
              <w:insideV w:val="nil"/>
            </w:tcBorders>
          </w:tcPr>
          <w:p>
            <w:r>
              <w:t>g++ 9.4.0</w:t>
            </w:r>
          </w:p>
        </w:tc>
      </w:tr>
      <w:tr>
        <w:tc>
          <w:tcPr>
            <w:tcW w:type="dxa" w:w="1450"/>
            <w:vAlign w:val="center"/>
            <w:tcBorders>
              <w:top w:val="nil"/>
              <w:bottom w:val="nil"/>
              <w:left w:val="nil"/>
              <w:right w:val="nil"/>
              <w:insideH w:val="nil"/>
              <w:insideV w:val="nil"/>
            </w:tcBorders>
          </w:tcPr>
          <w:p>
            <w:r>
              <w:rPr>
                <w:rFonts w:ascii="Times New Roman" w:hAnsi="Times New Roman"/>
                <w:b w:val="0"/>
                <w:sz w:val="16"/>
                <w:color w:val="000000"/>
              </w:rPr>
              <w:t>CMake</w:t>
            </w:r>
          </w:p>
        </w:tc>
        <w:tc>
          <w:tcPr>
            <w:tcW w:type="dxa" w:w="3250"/>
            <w:vAlign w:val="center"/>
            <w:tcBorders>
              <w:top w:val="nil"/>
              <w:bottom w:val="nil"/>
              <w:left w:val="nil"/>
              <w:right w:val="nil"/>
              <w:insideH w:val="nil"/>
              <w:insideV w:val="nil"/>
            </w:tcBorders>
          </w:tcPr>
          <w:p>
            <w:r>
              <w:t>CMake 3.16.3</w:t>
            </w:r>
          </w:p>
        </w:tc>
      </w:tr>
      <w:tr>
        <w:tc>
          <w:tcPr>
            <w:tcW w:type="dxa" w:w="1450"/>
            <w:vAlign w:val="center"/>
            <w:tcBorders>
              <w:top w:val="nil"/>
              <w:bottom w:val="nil"/>
              <w:left w:val="nil"/>
              <w:right w:val="nil"/>
              <w:insideH w:val="nil"/>
              <w:insideV w:val="nil"/>
            </w:tcBorders>
          </w:tcPr>
          <w:p>
            <w:r>
              <w:rPr>
                <w:rFonts w:ascii="Times New Roman" w:hAnsi="Times New Roman"/>
                <w:b w:val="0"/>
                <w:sz w:val="16"/>
                <w:color w:val="000000"/>
              </w:rPr>
              <w:t>Git</w:t>
            </w:r>
          </w:p>
        </w:tc>
        <w:tc>
          <w:tcPr>
            <w:tcW w:type="dxa" w:w="3250"/>
            <w:vAlign w:val="center"/>
            <w:tcBorders>
              <w:top w:val="nil"/>
              <w:bottom w:val="nil"/>
              <w:left w:val="nil"/>
              <w:right w:val="nil"/>
              <w:insideH w:val="nil"/>
              <w:insideV w:val="nil"/>
            </w:tcBorders>
          </w:tcPr>
          <w:p>
            <w:r>
              <w:t>Git 2.25.1</w:t>
            </w:r>
          </w:p>
        </w:tc>
      </w:tr>
      <w:tr>
        <w:tc>
          <w:tcPr>
            <w:tcW w:type="dxa" w:w="1450"/>
            <w:vAlign w:val="center"/>
            <w:tcBorders>
              <w:top w:val="nil"/>
              <w:bottom w:val="single" w:sz="8" w:color="808080"/>
              <w:left w:val="nil"/>
              <w:right w:val="nil"/>
              <w:insideH w:val="nil"/>
              <w:insideV w:val="nil"/>
            </w:tcBorders>
          </w:tcPr>
          <w:p>
            <w:r>
              <w:rPr>
                <w:rFonts w:ascii="Times New Roman" w:hAnsi="Times New Roman"/>
                <w:b w:val="0"/>
                <w:sz w:val="16"/>
                <w:color w:val="000000"/>
              </w:rPr>
              <w:t>Git identity</w:t>
            </w:r>
          </w:p>
        </w:tc>
        <w:tc>
          <w:tcPr>
            <w:tcW w:type="dxa" w:w="3250"/>
            <w:vAlign w:val="center"/>
            <w:tcBorders>
              <w:top w:val="nil"/>
              <w:bottom w:val="single" w:sz="8" w:color="808080"/>
              <w:left w:val="nil"/>
              <w:right w:val="nil"/>
              <w:insideH w:val="nil"/>
              <w:insideV w:val="nil"/>
            </w:tcBorders>
          </w:tcPr>
          <w:p>
            <w:r>
              <w:rPr>
                <w:rFonts w:ascii="Times New Roman" w:hAnsi="Times New Roman"/>
                <w:b w:val="0"/>
                <w:sz w:val="16"/>
                <w:color w:val="000000"/>
              </w:rPr>
              <w:t>Li Zehao; 251839968+lizh-coder@users.noreply.github.com</w:t>
            </w:r>
          </w:p>
        </w:tc>
      </w:tr>
    </w:tbl>
    <w:p>
      <w:pPr>
        <w:pStyle w:val="Text"/>
        <w:spacing w:before="80" w:after="80"/>
        <w:jc w:val="center"/>
      </w:pPr>
      <w:r>
        <w:drawing>
          <wp:inline xmlns:a="http://schemas.openxmlformats.org/drawingml/2006/main">
            <wp:extent cx="2880360" cy="772009"/>
            <wp:docPr id="2" name="Picture 2"/>
            <wp:cNvGraphicFramePr>
              <a:graphicFrameLocks noChangeAspect="1"/>
            </wp:cNvGraphicFramePr>
            <a:graphic>
              <a:graphicData uri="http://schemas.openxmlformats.org/drawingml/2006/picture">
                <pic:pic>
                  <pic:nvPicPr>
                    <pic:cNvPr id="0" name="FIGURE2.png"/>
                    <pic:cNvPicPr/>
                  </pic:nvPicPr>
                  <pic:blipFill>
                    <a:blip r:embed="rId9"/>
                    <a:stretch>
                      <a:fillRect/>
                    </a:stretch>
                  </pic:blipFill>
                  <pic:spPr>
                    <a:xfrm>
                      <a:off x="0" y="0"/>
                      <a:ext cx="2880360" cy="772009"/>
                    </a:xfrm>
                    <a:prstGeom prst="rect"/>
                  </pic:spPr>
                </pic:pic>
              </a:graphicData>
            </a:graphic>
          </wp:inline>
        </w:drawing>
      </w:r>
    </w:p>
    <w:p>
      <w:pPr>
        <w:pStyle w:val="figurecaption1"/>
        <w:jc w:val="center"/>
      </w:pPr>
      <w:r>
        <w:t>Development-tool and Git-identity verification.</w:t>
      </w:r>
    </w:p>
    <w:p>
      <w:pPr>
        <w:pStyle w:val="Heading1"/>
      </w:pPr>
      <w:r>
        <w:rPr>
          <w:color w:val="000000"/>
        </w:rPr>
        <w:t>SHELL EXERCISES</w:t>
      </w:r>
    </w:p>
    <w:p>
      <w:pPr>
        <w:pStyle w:val="Heading2"/>
      </w:pPr>
      <w:r>
        <w:rPr>
          <w:color w:val="000000"/>
        </w:rPr>
        <w:t>Dante Statistics</w:t>
      </w:r>
    </w:p>
    <w:p>
      <w:pPr>
        <w:pStyle w:val="BodyText"/>
      </w:pPr>
      <w:r>
        <w:rPr>
          <w:color w:val="000000"/>
        </w:rPr>
        <w:t>The Dante text file was obtained with wget and inspected with standard shell utilities. The line and word counts were produced using wc, while blank lines were excluded with grep. The measured values were 19,567 lines, 97,676 words, and 14,338 non-blank lines. The command transcript is stored in exercise1.txt.</w:t>
      </w:r>
    </w:p>
    <w:p>
      <w:pPr>
        <w:pStyle w:val="Normal"/>
        <w:spacing w:before="0" w:after="0"/>
        <w:ind w:left="160"/>
      </w:pPr>
      <w:r>
        <w:rPr>
          <w:rFonts w:ascii="Courier New" w:hAnsi="Courier New"/>
          <w:sz w:val="14"/>
          <w:color w:val="000000"/>
        </w:rPr>
        <w:t>wc -l -w dante.txt</w:t>
      </w:r>
    </w:p>
    <w:p>
      <w:pPr>
        <w:pStyle w:val="Normal"/>
        <w:spacing w:before="0" w:after="0"/>
        <w:ind w:left="160"/>
      </w:pPr>
      <w:r>
        <w:rPr>
          <w:rFonts w:ascii="Courier New" w:hAnsi="Courier New"/>
          <w:sz w:val="14"/>
          <w:color w:val="000000"/>
        </w:rPr>
        <w:t>grep -c -v '^[[:space:]]*$' dante.txt</w:t>
      </w:r>
    </w:p>
    <w:tbl>
      <w:tblPr>
        <w:tblW w:type="dxa" w:w="4700"/>
        <w:tblLayout w:type="fixed"/>
        <w:tblLook w:firstColumn="1" w:firstRow="1" w:lastColumn="0" w:lastRow="0" w:noHBand="0" w:noVBand="1" w:val="04A0"/>
      </w:tblPr>
      <w:tblGrid>
        <w:gridCol w:w="2050"/>
        <w:gridCol w:w="2650"/>
      </w:tblGrid>
      <w:tr>
        <w:tc>
          <w:tcPr>
            <w:tcW w:type="dxa" w:w="2050"/>
            <w:vAlign w:val="center"/>
            <w:tcBorders>
              <w:top w:val="single" w:sz="8" w:color="808080"/>
              <w:bottom w:val="single" w:sz="8" w:color="808080"/>
              <w:left w:val="nil"/>
              <w:right w:val="nil"/>
              <w:insideH w:val="nil"/>
              <w:insideV w:val="nil"/>
            </w:tcBorders>
          </w:tcPr>
          <w:p>
            <w:r>
              <w:rPr>
                <w:rFonts w:ascii="Times New Roman" w:hAnsi="Times New Roman"/>
                <w:b/>
                <w:sz w:val="16"/>
                <w:color w:val="000000"/>
              </w:rPr>
              <w:t>Measurement</w:t>
            </w:r>
          </w:p>
        </w:tc>
        <w:tc>
          <w:tcPr>
            <w:tcW w:type="dxa" w:w="2650"/>
            <w:vAlign w:val="center"/>
            <w:tcBorders>
              <w:top w:val="single" w:sz="8" w:color="808080"/>
              <w:bottom w:val="single" w:sz="8" w:color="808080"/>
              <w:left w:val="nil"/>
              <w:right w:val="nil"/>
              <w:insideH w:val="nil"/>
              <w:insideV w:val="nil"/>
            </w:tcBorders>
          </w:tcPr>
          <w:p>
            <w:r>
              <w:rPr>
                <w:rFonts w:ascii="Times New Roman" w:hAnsi="Times New Roman"/>
                <w:b/>
                <w:sz w:val="16"/>
                <w:color w:val="000000"/>
              </w:rPr>
              <w:t>Result</w:t>
            </w:r>
          </w:p>
        </w:tc>
      </w:tr>
      <w:tr>
        <w:tc>
          <w:tcPr>
            <w:tcW w:type="dxa" w:w="2050"/>
            <w:vAlign w:val="center"/>
            <w:tcBorders>
              <w:top w:val="nil"/>
              <w:bottom w:val="nil"/>
              <w:left w:val="nil"/>
              <w:right w:val="nil"/>
              <w:insideH w:val="nil"/>
              <w:insideV w:val="nil"/>
            </w:tcBorders>
          </w:tcPr>
          <w:p>
            <w:r>
              <w:rPr>
                <w:rFonts w:ascii="Times New Roman" w:hAnsi="Times New Roman"/>
                <w:b w:val="0"/>
                <w:sz w:val="16"/>
                <w:color w:val="000000"/>
              </w:rPr>
              <w:t>Total lines</w:t>
            </w:r>
          </w:p>
        </w:tc>
        <w:tc>
          <w:tcPr>
            <w:tcW w:type="dxa" w:w="2650"/>
            <w:vAlign w:val="center"/>
            <w:tcBorders>
              <w:top w:val="nil"/>
              <w:bottom w:val="nil"/>
              <w:left w:val="nil"/>
              <w:right w:val="nil"/>
              <w:insideH w:val="nil"/>
              <w:insideV w:val="nil"/>
            </w:tcBorders>
          </w:tcPr>
          <w:p>
            <w:r>
              <w:rPr>
                <w:rFonts w:ascii="Times New Roman" w:hAnsi="Times New Roman"/>
                <w:b w:val="0"/>
                <w:sz w:val="16"/>
                <w:color w:val="000000"/>
              </w:rPr>
              <w:t>19,567</w:t>
            </w:r>
          </w:p>
        </w:tc>
      </w:tr>
      <w:tr>
        <w:tc>
          <w:tcPr>
            <w:tcW w:type="dxa" w:w="2050"/>
            <w:vAlign w:val="center"/>
            <w:tcBorders>
              <w:top w:val="nil"/>
              <w:bottom w:val="nil"/>
              <w:left w:val="nil"/>
              <w:right w:val="nil"/>
              <w:insideH w:val="nil"/>
              <w:insideV w:val="nil"/>
            </w:tcBorders>
          </w:tcPr>
          <w:p>
            <w:r>
              <w:rPr>
                <w:rFonts w:ascii="Times New Roman" w:hAnsi="Times New Roman"/>
                <w:b w:val="0"/>
                <w:sz w:val="16"/>
                <w:color w:val="000000"/>
              </w:rPr>
              <w:t>Total words</w:t>
            </w:r>
          </w:p>
        </w:tc>
        <w:tc>
          <w:tcPr>
            <w:tcW w:type="dxa" w:w="2650"/>
            <w:vAlign w:val="center"/>
            <w:tcBorders>
              <w:top w:val="nil"/>
              <w:bottom w:val="nil"/>
              <w:left w:val="nil"/>
              <w:right w:val="nil"/>
              <w:insideH w:val="nil"/>
              <w:insideV w:val="nil"/>
            </w:tcBorders>
          </w:tcPr>
          <w:p>
            <w:r>
              <w:rPr>
                <w:rFonts w:ascii="Times New Roman" w:hAnsi="Times New Roman"/>
                <w:b w:val="0"/>
                <w:sz w:val="16"/>
                <w:color w:val="000000"/>
              </w:rPr>
              <w:t>97,676</w:t>
            </w:r>
          </w:p>
        </w:tc>
      </w:tr>
      <w:tr>
        <w:tc>
          <w:tcPr>
            <w:tcW w:type="dxa" w:w="2050"/>
            <w:vAlign w:val="center"/>
            <w:tcBorders>
              <w:top w:val="nil"/>
              <w:bottom w:val="single" w:sz="8" w:color="808080"/>
              <w:left w:val="nil"/>
              <w:right w:val="nil"/>
              <w:insideH w:val="nil"/>
              <w:insideV w:val="nil"/>
            </w:tcBorders>
          </w:tcPr>
          <w:p>
            <w:r>
              <w:rPr>
                <w:rFonts w:ascii="Times New Roman" w:hAnsi="Times New Roman"/>
                <w:b w:val="0"/>
                <w:sz w:val="16"/>
                <w:color w:val="000000"/>
              </w:rPr>
              <w:t>Non-blank lines</w:t>
            </w:r>
          </w:p>
        </w:tc>
        <w:tc>
          <w:tcPr>
            <w:tcW w:type="dxa" w:w="2650"/>
            <w:vAlign w:val="center"/>
            <w:tcBorders>
              <w:top w:val="nil"/>
              <w:bottom w:val="single" w:sz="8" w:color="808080"/>
              <w:left w:val="nil"/>
              <w:right w:val="nil"/>
              <w:insideH w:val="nil"/>
              <w:insideV w:val="nil"/>
            </w:tcBorders>
          </w:tcPr>
          <w:p>
            <w:r>
              <w:rPr>
                <w:rFonts w:ascii="Times New Roman" w:hAnsi="Times New Roman"/>
                <w:b w:val="0"/>
                <w:sz w:val="16"/>
                <w:color w:val="000000"/>
              </w:rPr>
              <w:t>14,338</w:t>
            </w:r>
          </w:p>
        </w:tc>
      </w:tr>
    </w:tbl>
    <w:p>
      <w:pPr>
        <w:pStyle w:val="Text"/>
        <w:spacing w:before="80" w:after="80"/>
        <w:jc w:val="center"/>
      </w:pPr>
      <w:r>
        <w:drawing>
          <wp:inline xmlns:a="http://schemas.openxmlformats.org/drawingml/2006/main">
            <wp:extent cx="2880360" cy="239386"/>
            <wp:docPr id="3" name="Picture 3"/>
            <wp:cNvGraphicFramePr>
              <a:graphicFrameLocks noChangeAspect="1"/>
            </wp:cNvGraphicFramePr>
            <a:graphic>
              <a:graphicData uri="http://schemas.openxmlformats.org/drawingml/2006/picture">
                <pic:pic>
                  <pic:nvPicPr>
                    <pic:cNvPr id="0" name="FIGURE3.png"/>
                    <pic:cNvPicPr/>
                  </pic:nvPicPr>
                  <pic:blipFill>
                    <a:blip r:embed="rId10"/>
                    <a:stretch>
                      <a:fillRect/>
                    </a:stretch>
                  </pic:blipFill>
                  <pic:spPr>
                    <a:xfrm>
                      <a:off x="0" y="0"/>
                      <a:ext cx="2880360" cy="239386"/>
                    </a:xfrm>
                    <a:prstGeom prst="rect"/>
                  </pic:spPr>
                </pic:pic>
              </a:graphicData>
            </a:graphic>
          </wp:inline>
        </w:drawing>
      </w:r>
    </w:p>
    <w:p>
      <w:pPr>
        <w:pStyle w:val="figurecaption1"/>
        <w:jc w:val="center"/>
      </w:pPr>
      <w:r>
        <w:t>Dante file-statistics command output.</w:t>
      </w:r>
    </w:p>
    <w:p>
      <w:pPr>
        <w:pStyle w:val="Heading2"/>
      </w:pPr>
      <w:r>
        <w:rPr>
          <w:color w:val="000000"/>
        </w:rPr>
        <w:t>Fortune Output</w:t>
      </w:r>
    </w:p>
    <w:p>
      <w:pPr>
        <w:pStyle w:val="BodyText"/>
      </w:pPr>
      <w:r>
        <w:rPr>
          <w:color w:val="000000"/>
        </w:rPr>
        <w:t>The fortune-mod package was installed and fortune was executed five times. The outputs were appended with the &gt;&gt; operator to fortunes.txt. This exercise verifies package installation, command execution, append redirection, and preservation of the generated evidence file.</w:t>
      </w:r>
    </w:p>
    <w:p>
      <w:pPr>
        <w:pStyle w:val="Normal"/>
        <w:spacing w:before="0" w:after="0"/>
        <w:ind w:left="160"/>
      </w:pPr>
      <w:r>
        <w:rPr>
          <w:rFonts w:ascii="Courier New" w:hAnsi="Courier New"/>
          <w:sz w:val="14"/>
          <w:color w:val="000000"/>
        </w:rPr>
        <w:t>sudo apt install -y fortune-mod</w:t>
      </w:r>
    </w:p>
    <w:p>
      <w:pPr>
        <w:pStyle w:val="Normal"/>
        <w:spacing w:before="0" w:after="0"/>
        <w:ind w:left="160"/>
      </w:pPr>
      <w:r>
        <w:rPr>
          <w:rFonts w:ascii="Courier New" w:hAnsi="Courier New"/>
          <w:sz w:val="14"/>
          <w:color w:val="000000"/>
        </w:rPr>
        <w:t>fortune &gt;&gt; fortunes.txt</w:t>
      </w:r>
    </w:p>
    <w:p>
      <w:pPr>
        <w:pStyle w:val="Text"/>
        <w:spacing w:before="80" w:after="80"/>
        <w:jc w:val="center"/>
      </w:pPr>
      <w:r>
        <w:drawing>
          <wp:inline xmlns:a="http://schemas.openxmlformats.org/drawingml/2006/main">
            <wp:extent cx="2880360" cy="1445884"/>
            <wp:docPr id="4" name="Picture 4"/>
            <wp:cNvGraphicFramePr>
              <a:graphicFrameLocks noChangeAspect="1"/>
            </wp:cNvGraphicFramePr>
            <a:graphic>
              <a:graphicData uri="http://schemas.openxmlformats.org/drawingml/2006/picture">
                <pic:pic>
                  <pic:nvPicPr>
                    <pic:cNvPr id="0" name="FIGURE4.png"/>
                    <pic:cNvPicPr/>
                  </pic:nvPicPr>
                  <pic:blipFill>
                    <a:blip r:embed="rId11"/>
                    <a:stretch>
                      <a:fillRect/>
                    </a:stretch>
                  </pic:blipFill>
                  <pic:spPr>
                    <a:xfrm>
                      <a:off x="0" y="0"/>
                      <a:ext cx="2880360" cy="1445884"/>
                    </a:xfrm>
                    <a:prstGeom prst="rect"/>
                  </pic:spPr>
                </pic:pic>
              </a:graphicData>
            </a:graphic>
          </wp:inline>
        </w:drawing>
      </w:r>
    </w:p>
    <w:p>
      <w:pPr>
        <w:pStyle w:val="figurecaption1"/>
        <w:jc w:val="center"/>
      </w:pPr>
      <w:r>
        <w:t>Fortune command and saved-output verification.</w:t>
      </w:r>
    </w:p>
    <w:p>
      <w:pPr>
        <w:pStyle w:val="Heading1"/>
      </w:pPr>
      <w:r>
        <w:rPr>
          <w:color w:val="000000"/>
        </w:rPr>
        <w:t>C++ WARMUP</w:t>
      </w:r>
    </w:p>
    <w:p>
      <w:pPr>
        <w:pStyle w:val="BodyText"/>
      </w:pPr>
      <w:r>
        <w:t>The required answers are recorded in cpp-warmup.txt. The file contains all ten responses requested in the exercise: two operator questions, four reference and pointer questions, and four numerical-type questions. Each answer states the output or final value and explains the relevant C++ rule.</w:t>
      </w:r>
    </w:p>
    <w:p>
      <w:pPr>
        <w:pStyle w:val="Heading2"/>
      </w:pPr>
      <w:r>
        <w:rPr>
          <w:color w:val="000000"/>
        </w:rPr>
        <w:t>Reproducibility</w:t>
      </w:r>
    </w:p>
    <w:p>
      <w:pPr>
        <w:pStyle w:val="BodyText"/>
      </w:pPr>
      <w:r>
        <w:t>The response numbering in cpp-warmup.txt follows the exercise structure: Operators (1.1–1.2), References and Pointers (2.1–2.4), and Numbers (3.1–3.4).</w:t>
      </w:r>
    </w:p>
    <w:p>
      <w:pPr>
        <w:pStyle w:val="Heading1"/>
      </w:pPr>
      <w:r>
        <w:rPr>
          <w:color w:val="000000"/>
        </w:rPr>
        <w:t>RANDOMVECTOR IMPLEMENTATION</w:t>
      </w:r>
    </w:p>
    <w:p>
      <w:pPr>
        <w:pStyle w:val="Heading2"/>
      </w:pPr>
      <w:r>
        <w:rPr>
          <w:color w:val="000000"/>
        </w:rPr>
        <w:t>Implemented Methods</w:t>
      </w:r>
    </w:p>
    <w:p>
      <w:pPr>
        <w:pStyle w:val="BodyText"/>
      </w:pPr>
      <w:r>
        <w:rPr>
          <w:color w:val="000000"/>
        </w:rPr>
        <w:t>All TODO regions in the personal copy of random_vector.cpp were implemented. The constructor resizes the vector and fills it with uniformly scaled pseudo-random values. print displays the vector. mean computes the arithmetic average. max and min scan the vector with explicit comparisons. printHistogram counts values into the requested number of bins, handles an empty vector and equal extrema, clips the upper endpoint into the final bin, and prints a text histogram.</w:t>
      </w:r>
    </w:p>
    <w:p>
      <w:pPr>
        <w:pStyle w:val="Heading2"/>
      </w:pPr>
      <w:r>
        <w:rPr>
          <w:color w:val="000000"/>
        </w:rPr>
        <w:t>Build and Test</w:t>
      </w:r>
    </w:p>
    <w:p>
      <w:pPr>
        <w:pStyle w:val="BodyText"/>
      </w:pPr>
      <w:r>
        <w:t>The supplied main program seeds the pseudo-random generator with 314159 and constructs a vector of 20 values. The captured Ubuntu execution produced Mean = 0.558804, Min = 0.0278694, and Max = 0.982655, followed by the five-bin text histogram in Figure 5. The original instructor file remains unchanged in vnav-codes; the completed personal copy is in vnav-personal/lab1/RandomVector/random_vector.cpp.</w:t>
      </w:r>
    </w:p>
    <w:p>
      <w:pPr>
        <w:pStyle w:val="Normal"/>
        <w:spacing w:before="0" w:after="0"/>
        <w:ind w:left="160"/>
      </w:pPr>
      <w:r>
        <w:rPr>
          <w:rFonts w:ascii="Courier New" w:hAnsi="Courier New"/>
          <w:sz w:val="14"/>
          <w:color w:val="000000"/>
        </w:rPr>
        <w:t>g++ -std=c++11 -Wall -pedantic -o random_vector main.cpp random_vector.cpp</w:t>
      </w:r>
    </w:p>
    <w:p>
      <w:pPr>
        <w:pStyle w:val="Normal"/>
        <w:spacing w:before="0" w:after="0"/>
        <w:ind w:left="160"/>
      </w:pPr>
      <w:r>
        <w:rPr>
          <w:rFonts w:ascii="Courier New" w:hAnsi="Courier New"/>
          <w:sz w:val="14"/>
          <w:color w:val="000000"/>
        </w:rPr>
        <w:t>./random_vector</w:t>
      </w:r>
    </w:p>
    <w:p>
      <w:pPr>
        <w:pStyle w:val="Text"/>
        <w:spacing w:before="80" w:after="80"/>
        <w:jc w:val="center"/>
      </w:pPr>
      <w:r>
        <w:drawing>
          <wp:inline xmlns:a="http://schemas.openxmlformats.org/drawingml/2006/main">
            <wp:extent cx="2880360" cy="624574"/>
            <wp:docPr id="5" name="Picture 5"/>
            <wp:cNvGraphicFramePr>
              <a:graphicFrameLocks noChangeAspect="1"/>
            </wp:cNvGraphicFramePr>
            <a:graphic>
              <a:graphicData uri="http://schemas.openxmlformats.org/drawingml/2006/picture">
                <pic:pic>
                  <pic:nvPicPr>
                    <pic:cNvPr id="0" name="FIGURE5.png"/>
                    <pic:cNvPicPr/>
                  </pic:nvPicPr>
                  <pic:blipFill>
                    <a:blip r:embed="rId12"/>
                    <a:stretch>
                      <a:fillRect/>
                    </a:stretch>
                  </pic:blipFill>
                  <pic:spPr>
                    <a:xfrm>
                      <a:off x="0" y="0"/>
                      <a:ext cx="2880360" cy="624574"/>
                    </a:xfrm>
                    <a:prstGeom prst="rect"/>
                  </pic:spPr>
                </pic:pic>
              </a:graphicData>
            </a:graphic>
          </wp:inline>
        </w:drawing>
      </w:r>
    </w:p>
    <w:p>
      <w:pPr>
        <w:pStyle w:val="figurecaption1"/>
        <w:jc w:val="center"/>
      </w:pPr>
      <w:r>
        <w:t>RandomVector build and test output on Ubuntu 20.04.3.</w:t>
      </w:r>
    </w:p>
    <w:p>
      <w:pPr>
        <w:pStyle w:val="BodyText"/>
      </w:pPr>
      <w:r>
        <w:t>The displayed numerical result is specific to the recorded Ubuntu C library random-number implementation. Re-running the same source on another platform may produce a different sequence even when the seed remains fixed.</w:t>
      </w:r>
    </w:p>
    <w:p>
      <w:pPr>
        <w:pStyle w:val="Heading1"/>
      </w:pPr>
      <w:r>
        <w:rPr>
          <w:color w:val="000000"/>
        </w:rPr>
        <w:t>CMAKE DEMONSTRATION</w:t>
      </w:r>
    </w:p>
    <w:p>
      <w:pPr>
        <w:pStyle w:val="Heading2"/>
      </w:pPr>
      <w:r>
        <w:rPr>
          <w:color w:val="000000"/>
        </w:rPr>
        <w:t>Project Structure</w:t>
      </w:r>
    </w:p>
    <w:p>
      <w:pPr>
        <w:pStyle w:val="BodyText"/>
      </w:pPr>
      <w:r>
        <w:rPr>
          <w:color w:val="000000"/>
        </w:rPr>
        <w:t>The CMake demonstration separates a small library from the executable that uses it. CMakeLists.txt declares the hello_world project, builds my_lib.cpp and my_lib.hpp into mylib, builds main.cpp into main, and links main against mylib. This demonstrates target-based organization instead of compiling every source file in one command.</w:t>
      </w:r>
    </w:p>
    <w:p>
      <w:pPr>
        <w:pStyle w:val="Normal"/>
        <w:spacing w:before="0" w:after="0"/>
        <w:ind w:left="160"/>
      </w:pPr>
      <w:r>
        <w:rPr>
          <w:rFonts w:ascii="Courier New" w:hAnsi="Courier New"/>
          <w:sz w:val="14"/>
          <w:color w:val="000000"/>
        </w:rPr>
        <w:t>cmake -S . -B build</w:t>
      </w:r>
    </w:p>
    <w:p>
      <w:pPr>
        <w:pStyle w:val="Normal"/>
        <w:spacing w:before="0" w:after="0"/>
        <w:ind w:left="160"/>
      </w:pPr>
      <w:r>
        <w:rPr>
          <w:rFonts w:ascii="Courier New" w:hAnsi="Courier New"/>
          <w:sz w:val="14"/>
          <w:color w:val="000000"/>
        </w:rPr>
        <w:t>cmake --build build</w:t>
      </w:r>
    </w:p>
    <w:p>
      <w:pPr>
        <w:pStyle w:val="Normal"/>
        <w:spacing w:before="0" w:after="0"/>
        <w:ind w:left="160"/>
      </w:pPr>
      <w:r>
        <w:rPr>
          <w:rFonts w:ascii="Courier New" w:hAnsi="Courier New"/>
          <w:sz w:val="14"/>
          <w:color w:val="000000"/>
        </w:rPr>
        <w:t>./build/main</w:t>
      </w:r>
    </w:p>
    <w:p>
      <w:pPr>
        <w:pStyle w:val="BodyText"/>
      </w:pPr>
      <w:r>
        <w:rPr>
          <w:color w:val="000000"/>
        </w:rPr>
        <w:t>The expected output is Hello world! followed by In library. The source files and the saved output are located in lab1/cmake_demo/.</w:t>
      </w:r>
    </w:p>
    <w:p>
      <w:pPr>
        <w:pStyle w:val="Text"/>
        <w:spacing w:before="80" w:after="80"/>
        <w:jc w:val="center"/>
      </w:pPr>
      <w:r>
        <w:drawing>
          <wp:inline xmlns:a="http://schemas.openxmlformats.org/drawingml/2006/main">
            <wp:extent cx="2880360" cy="1035379"/>
            <wp:docPr id="6" name="Picture 6"/>
            <wp:cNvGraphicFramePr>
              <a:graphicFrameLocks noChangeAspect="1"/>
            </wp:cNvGraphicFramePr>
            <a:graphic>
              <a:graphicData uri="http://schemas.openxmlformats.org/drawingml/2006/picture">
                <pic:pic>
                  <pic:nvPicPr>
                    <pic:cNvPr id="0" name="FIGURE6.png"/>
                    <pic:cNvPicPr/>
                  </pic:nvPicPr>
                  <pic:blipFill>
                    <a:blip r:embed="rId13"/>
                    <a:stretch>
                      <a:fillRect/>
                    </a:stretch>
                  </pic:blipFill>
                  <pic:spPr>
                    <a:xfrm>
                      <a:off x="0" y="0"/>
                      <a:ext cx="2880360" cy="1035379"/>
                    </a:xfrm>
                    <a:prstGeom prst="rect"/>
                  </pic:spPr>
                </pic:pic>
              </a:graphicData>
            </a:graphic>
          </wp:inline>
        </w:drawing>
      </w:r>
    </w:p>
    <w:p>
      <w:pPr>
        <w:pStyle w:val="figurecaption1"/>
        <w:jc w:val="center"/>
      </w:pPr>
      <w:r>
        <w:t>CMake configuration, compilation, and program execution.</w:t>
      </w:r>
    </w:p>
    <w:p>
      <w:pPr>
        <w:pStyle w:val="Heading1"/>
      </w:pPr>
      <w:r>
        <w:rPr>
          <w:color w:val="000000"/>
        </w:rPr>
        <w:t>GIT WORKFLOW</w:t>
      </w:r>
    </w:p>
    <w:p>
      <w:pPr>
        <w:pStyle w:val="Heading2"/>
      </w:pPr>
      <w:r>
        <w:rPr>
          <w:color w:val="000000"/>
        </w:rPr>
        <w:t>Identity and Repository</w:t>
      </w:r>
    </w:p>
    <w:p>
      <w:pPr>
        <w:pStyle w:val="BodyText"/>
      </w:pPr>
      <w:r>
        <w:t>Git was configured with the student's name and GitHub noreply email. The remote repository is https://github.com/lizh-coder/Robotics-Integration-Team-Project-I. It is intentionally organized with one top-level folder per laboratory, including LAB1, LAB2, and later labs. At the time Figure 7 was captured, .gitignore was staged and LAB1/ was still untracked; therefore the completed LAB1 files must be staged, committed, and pushed before submission.</w:t>
      </w:r>
    </w:p>
    <w:p>
      <w:pPr>
        <w:pStyle w:val="Normal"/>
        <w:spacing w:before="0" w:after="0"/>
        <w:ind w:left="160"/>
      </w:pPr>
      <w:r>
        <w:rPr>
          <w:rFonts w:ascii="Courier New" w:hAnsi="Courier New"/>
          <w:sz w:val="14"/>
          <w:color w:val="000000"/>
        </w:rPr>
        <w:t>git config --global user.name "Li Zehao"</w:t>
      </w:r>
    </w:p>
    <w:p>
      <w:pPr>
        <w:pStyle w:val="Normal"/>
        <w:spacing w:before="0" w:after="0"/>
        <w:ind w:left="160"/>
      </w:pPr>
      <w:r>
        <w:rPr>
          <w:rFonts w:ascii="Courier New" w:hAnsi="Courier New"/>
          <w:sz w:val="14"/>
          <w:color w:val="000000"/>
        </w:rPr>
        <w:t>git config --global user.email "251839968+lizh-coder@users.noreply.github.com"</w:t>
      </w:r>
    </w:p>
    <w:p>
      <w:pPr>
        <w:pStyle w:val="Normal"/>
        <w:spacing w:before="0" w:after="0"/>
        <w:ind w:left="160"/>
      </w:pPr>
      <w:r>
        <w:rPr>
          <w:rFonts w:ascii="Courier New" w:hAnsi="Courier New"/>
          <w:sz w:val="14"/>
          <w:color w:val="000000"/>
        </w:rPr>
        <w:t>git status</w:t>
      </w:r>
    </w:p>
    <w:p>
      <w:pPr>
        <w:pStyle w:val="Normal"/>
        <w:spacing w:before="0" w:after="0"/>
        <w:ind w:left="160"/>
      </w:pPr>
      <w:r>
        <w:rPr>
          <w:rFonts w:ascii="Courier New" w:hAnsi="Courier New"/>
          <w:sz w:val="14"/>
          <w:color w:val="000000"/>
        </w:rPr>
        <w:t>git log -1 --oneline</w:t>
      </w:r>
    </w:p>
    <w:tbl>
      <w:tblPr>
        <w:tblW w:type="dxa" w:w="4750"/>
        <w:tblLayout w:type="fixed"/>
        <w:tblLook w:firstColumn="1" w:firstRow="1" w:lastColumn="0" w:lastRow="0" w:noHBand="0" w:noVBand="1" w:val="04A0"/>
      </w:tblPr>
      <w:tblGrid>
        <w:gridCol w:w="1350"/>
        <w:gridCol w:w="3400"/>
      </w:tblGrid>
      <w:tr>
        <w:tc>
          <w:tcPr>
            <w:tcW w:type="dxa" w:w="1350"/>
            <w:vAlign w:val="center"/>
            <w:tcBorders>
              <w:top w:val="single" w:sz="8" w:color="808080"/>
              <w:bottom w:val="single" w:sz="8" w:color="808080"/>
              <w:left w:val="nil"/>
              <w:right w:val="nil"/>
              <w:insideH w:val="nil"/>
              <w:insideV w:val="nil"/>
            </w:tcBorders>
          </w:tcPr>
          <w:p>
            <w:r>
              <w:rPr>
                <w:rFonts w:ascii="Times New Roman" w:hAnsi="Times New Roman"/>
                <w:b/>
                <w:sz w:val="16"/>
                <w:color w:val="000000"/>
              </w:rPr>
              <w:t>Git item</w:t>
            </w:r>
          </w:p>
        </w:tc>
        <w:tc>
          <w:tcPr>
            <w:tcW w:type="dxa" w:w="3400"/>
            <w:vAlign w:val="center"/>
            <w:tcBorders>
              <w:top w:val="single" w:sz="8" w:color="808080"/>
              <w:bottom w:val="single" w:sz="8" w:color="808080"/>
              <w:left w:val="nil"/>
              <w:right w:val="nil"/>
              <w:insideH w:val="nil"/>
              <w:insideV w:val="nil"/>
            </w:tcBorders>
          </w:tcPr>
          <w:p>
            <w:r>
              <w:rPr>
                <w:rFonts w:ascii="Times New Roman" w:hAnsi="Times New Roman"/>
                <w:b/>
                <w:sz w:val="16"/>
                <w:color w:val="000000"/>
              </w:rPr>
              <w:t>Recorded result</w:t>
            </w:r>
          </w:p>
        </w:tc>
      </w:tr>
      <w:tr>
        <w:tc>
          <w:tcPr>
            <w:tcW w:type="dxa" w:w="1350"/>
            <w:vAlign w:val="center"/>
            <w:tcBorders>
              <w:top w:val="nil"/>
              <w:bottom w:val="nil"/>
              <w:left w:val="nil"/>
              <w:right w:val="nil"/>
              <w:insideH w:val="nil"/>
              <w:insideV w:val="nil"/>
            </w:tcBorders>
          </w:tcPr>
          <w:p>
            <w:r>
              <w:rPr>
                <w:rFonts w:ascii="Times New Roman" w:hAnsi="Times New Roman"/>
                <w:b w:val="0"/>
                <w:sz w:val="16"/>
                <w:color w:val="000000"/>
              </w:rPr>
              <w:t>Author</w:t>
            </w:r>
          </w:p>
        </w:tc>
        <w:tc>
          <w:tcPr>
            <w:tcW w:type="dxa" w:w="3400"/>
            <w:vAlign w:val="center"/>
            <w:tcBorders>
              <w:top w:val="nil"/>
              <w:bottom w:val="nil"/>
              <w:left w:val="nil"/>
              <w:right w:val="nil"/>
              <w:insideH w:val="nil"/>
              <w:insideV w:val="nil"/>
            </w:tcBorders>
          </w:tcPr>
          <w:p>
            <w:r>
              <w:rPr>
                <w:rFonts w:ascii="Times New Roman" w:hAnsi="Times New Roman"/>
                <w:b w:val="0"/>
                <w:sz w:val="16"/>
                <w:color w:val="000000"/>
              </w:rPr>
              <w:t>Li Zehao</w:t>
            </w:r>
          </w:p>
        </w:tc>
      </w:tr>
      <w:tr>
        <w:tc>
          <w:tcPr>
            <w:tcW w:type="dxa" w:w="1350"/>
            <w:vAlign w:val="center"/>
            <w:tcBorders>
              <w:top w:val="nil"/>
              <w:bottom w:val="nil"/>
              <w:left w:val="nil"/>
              <w:right w:val="nil"/>
              <w:insideH w:val="nil"/>
              <w:insideV w:val="nil"/>
            </w:tcBorders>
          </w:tcPr>
          <w:p>
            <w:r>
              <w:rPr>
                <w:rFonts w:ascii="Times New Roman" w:hAnsi="Times New Roman"/>
                <w:b w:val="0"/>
                <w:sz w:val="16"/>
                <w:color w:val="000000"/>
              </w:rPr>
              <w:t>Email</w:t>
            </w:r>
          </w:p>
        </w:tc>
        <w:tc>
          <w:tcPr>
            <w:tcW w:type="dxa" w:w="3400"/>
            <w:vAlign w:val="center"/>
            <w:tcBorders>
              <w:top w:val="nil"/>
              <w:bottom w:val="nil"/>
              <w:left w:val="nil"/>
              <w:right w:val="nil"/>
              <w:insideH w:val="nil"/>
              <w:insideV w:val="nil"/>
            </w:tcBorders>
          </w:tcPr>
          <w:p>
            <w:r>
              <w:rPr>
                <w:rFonts w:ascii="Times New Roman" w:hAnsi="Times New Roman"/>
                <w:b w:val="0"/>
                <w:sz w:val="16"/>
                <w:color w:val="000000"/>
              </w:rPr>
              <w:t>251839968+lizh-coder@users.noreply.github.com</w:t>
            </w:r>
          </w:p>
        </w:tc>
      </w:tr>
      <w:tr>
        <w:tc>
          <w:tcPr>
            <w:tcW w:type="dxa" w:w="1350"/>
            <w:vAlign w:val="center"/>
            <w:tcBorders>
              <w:top w:val="nil"/>
              <w:bottom w:val="nil"/>
              <w:left w:val="nil"/>
              <w:right w:val="nil"/>
              <w:insideH w:val="nil"/>
              <w:insideV w:val="nil"/>
            </w:tcBorders>
          </w:tcPr>
          <w:p>
            <w:r>
              <w:rPr>
                <w:rFonts w:ascii="Times New Roman" w:hAnsi="Times New Roman"/>
                <w:b w:val="0"/>
                <w:sz w:val="16"/>
                <w:color w:val="000000"/>
              </w:rPr>
              <w:t>Commit</w:t>
            </w:r>
          </w:p>
        </w:tc>
        <w:tc>
          <w:tcPr>
            <w:tcW w:type="dxa" w:w="3400"/>
            <w:vAlign w:val="center"/>
            <w:tcBorders>
              <w:top w:val="nil"/>
              <w:bottom w:val="nil"/>
              <w:left w:val="nil"/>
              <w:right w:val="nil"/>
              <w:insideH w:val="nil"/>
              <w:insideV w:val="nil"/>
            </w:tcBorders>
          </w:tcPr>
          <w:p>
            <w:r>
              <w:t>8e2e263 Initial commit (shown before LAB1 commit)</w:t>
            </w:r>
          </w:p>
        </w:tc>
      </w:tr>
      <w:tr>
        <w:tc>
          <w:tcPr>
            <w:tcW w:type="dxa" w:w="1350"/>
            <w:vAlign w:val="center"/>
            <w:tcBorders>
              <w:top w:val="nil"/>
              <w:bottom w:val="single" w:sz="8" w:color="808080"/>
              <w:left w:val="nil"/>
              <w:right w:val="nil"/>
              <w:insideH w:val="nil"/>
              <w:insideV w:val="nil"/>
            </w:tcBorders>
          </w:tcPr>
          <w:p>
            <w:r>
              <w:rPr>
                <w:rFonts w:ascii="Times New Roman" w:hAnsi="Times New Roman"/>
                <w:b w:val="0"/>
                <w:sz w:val="16"/>
                <w:color w:val="000000"/>
              </w:rPr>
              <w:t>Remote</w:t>
            </w:r>
          </w:p>
        </w:tc>
        <w:tc>
          <w:tcPr>
            <w:tcW w:type="dxa" w:w="3400"/>
            <w:vAlign w:val="center"/>
            <w:tcBorders>
              <w:top w:val="nil"/>
              <w:bottom w:val="single" w:sz="8" w:color="808080"/>
              <w:left w:val="nil"/>
              <w:right w:val="nil"/>
              <w:insideH w:val="nil"/>
              <w:insideV w:val="nil"/>
            </w:tcBorders>
          </w:tcPr>
          <w:p>
            <w:r>
              <w:t>origin: github.com/lizh-coder/Robotics-Integration-Team-Project-I; LAB1 commit/push pending</w:t>
            </w:r>
          </w:p>
        </w:tc>
      </w:tr>
    </w:tbl>
    <w:p>
      <w:pPr>
        <w:pStyle w:val="Text"/>
        <w:spacing w:before="80" w:after="80"/>
        <w:jc w:val="center"/>
      </w:pPr>
      <w:r>
        <w:drawing>
          <wp:inline xmlns:a="http://schemas.openxmlformats.org/drawingml/2006/main">
            <wp:extent cx="2880360" cy="866515"/>
            <wp:docPr id="7" name="Picture 7"/>
            <wp:cNvGraphicFramePr>
              <a:graphicFrameLocks noChangeAspect="1"/>
            </wp:cNvGraphicFramePr>
            <a:graphic>
              <a:graphicData uri="http://schemas.openxmlformats.org/drawingml/2006/picture">
                <pic:pic>
                  <pic:nvPicPr>
                    <pic:cNvPr id="0" name="FIGURE7.png"/>
                    <pic:cNvPicPr/>
                  </pic:nvPicPr>
                  <pic:blipFill>
                    <a:blip r:embed="rId14"/>
                    <a:stretch>
                      <a:fillRect/>
                    </a:stretch>
                  </pic:blipFill>
                  <pic:spPr>
                    <a:xfrm>
                      <a:off x="0" y="0"/>
                      <a:ext cx="2880360" cy="866515"/>
                    </a:xfrm>
                    <a:prstGeom prst="rect"/>
                  </pic:spPr>
                </pic:pic>
              </a:graphicData>
            </a:graphic>
          </wp:inline>
        </w:drawing>
      </w:r>
    </w:p>
    <w:p>
      <w:pPr>
        <w:pStyle w:val="figurecaption1"/>
        <w:jc w:val="center"/>
      </w:pPr>
      <w:r>
        <w:t>Git remote and pre-commit working-tree status.</w:t>
      </w:r>
    </w:p>
    <w:p>
      <w:pPr>
        <w:pStyle w:val="Heading1"/>
      </w:pPr>
      <w:r>
        <w:rPr>
          <w:color w:val="000000"/>
        </w:rPr>
        <w:t>RESULTS AND COMPLETION STATUS</w:t>
      </w:r>
    </w:p>
    <w:p>
      <w:pPr>
        <w:pStyle w:val="BodyText"/>
      </w:pPr>
      <w:r>
        <w:t>The shell, C++, and CMake implementation tasks are complete and are supported by Figures 1–6. The warmup answer file contains the full response set, and RandomVector has been compiled and executed. The only remaining submission action is Git synchronization: place the LAB1 deliverables under the repository's top-level LAB1/ folder, commit them on main, push to origin, and replace Figure 7 with the resulting clean working-tree screenshot.</w:t>
      </w:r>
    </w:p>
    <w:tbl>
      <w:tblPr>
        <w:tblW w:type="dxa" w:w="4700"/>
        <w:tblLayout w:type="fixed"/>
        <w:tblLook w:firstColumn="1" w:firstRow="1" w:lastColumn="0" w:lastRow="0" w:noHBand="0" w:noVBand="1" w:val="04A0"/>
      </w:tblPr>
      <w:tblGrid>
        <w:gridCol w:w="2050"/>
        <w:gridCol w:w="2650"/>
      </w:tblGrid>
      <w:tr>
        <w:tc>
          <w:tcPr>
            <w:tcW w:type="dxa" w:w="2050"/>
            <w:vAlign w:val="center"/>
            <w:tcBorders>
              <w:top w:val="single" w:sz="8" w:color="808080"/>
              <w:bottom w:val="single" w:sz="8" w:color="808080"/>
              <w:left w:val="nil"/>
              <w:right w:val="nil"/>
              <w:insideH w:val="nil"/>
              <w:insideV w:val="nil"/>
            </w:tcBorders>
          </w:tcPr>
          <w:p>
            <w:r>
              <w:rPr>
                <w:rFonts w:ascii="Times New Roman" w:hAnsi="Times New Roman"/>
                <w:b/>
                <w:sz w:val="16"/>
                <w:color w:val="000000"/>
              </w:rPr>
              <w:t>Item</w:t>
            </w:r>
          </w:p>
        </w:tc>
        <w:tc>
          <w:tcPr>
            <w:tcW w:type="dxa" w:w="2650"/>
            <w:vAlign w:val="center"/>
            <w:tcBorders>
              <w:top w:val="single" w:sz="8" w:color="808080"/>
              <w:bottom w:val="single" w:sz="8" w:color="808080"/>
              <w:left w:val="nil"/>
              <w:right w:val="nil"/>
              <w:insideH w:val="nil"/>
              <w:insideV w:val="nil"/>
            </w:tcBorders>
          </w:tcPr>
          <w:p>
            <w:r>
              <w:rPr>
                <w:rFonts w:ascii="Times New Roman" w:hAnsi="Times New Roman"/>
                <w:b/>
                <w:sz w:val="16"/>
                <w:color w:val="000000"/>
              </w:rPr>
              <w:t>Status</w:t>
            </w:r>
          </w:p>
        </w:tc>
      </w:tr>
      <w:tr>
        <w:tc>
          <w:tcPr>
            <w:tcW w:type="dxa" w:w="2050"/>
            <w:vAlign w:val="center"/>
            <w:tcBorders>
              <w:top w:val="nil"/>
              <w:bottom w:val="nil"/>
              <w:left w:val="nil"/>
              <w:right w:val="nil"/>
              <w:insideH w:val="nil"/>
              <w:insideV w:val="nil"/>
            </w:tcBorders>
          </w:tcPr>
          <w:p>
            <w:r>
              <w:t>Ubuntu 20.04.3 on WSL</w:t>
            </w:r>
          </w:p>
        </w:tc>
        <w:tc>
          <w:tcPr>
            <w:tcW w:type="dxa" w:w="2650"/>
            <w:vAlign w:val="center"/>
            <w:tcBorders>
              <w:top w:val="nil"/>
              <w:bottom w:val="nil"/>
              <w:left w:val="nil"/>
              <w:right w:val="nil"/>
              <w:insideH w:val="nil"/>
              <w:insideV w:val="nil"/>
            </w:tcBorders>
          </w:tcPr>
          <w:p>
            <w:r>
              <w:t>Release verified; add wsl -l -v evidence only if WSL2 proof is required</w:t>
            </w:r>
          </w:p>
        </w:tc>
      </w:tr>
      <w:tr>
        <w:tc>
          <w:tcPr>
            <w:tcW w:type="dxa" w:w="2050"/>
            <w:vAlign w:val="center"/>
            <w:tcBorders>
              <w:top w:val="nil"/>
              <w:bottom w:val="nil"/>
              <w:left w:val="nil"/>
              <w:right w:val="nil"/>
              <w:insideH w:val="nil"/>
              <w:insideV w:val="nil"/>
            </w:tcBorders>
          </w:tcPr>
          <w:p>
            <w:r>
              <w:rPr>
                <w:rFonts w:ascii="Times New Roman" w:hAnsi="Times New Roman"/>
                <w:b w:val="0"/>
                <w:sz w:val="16"/>
                <w:color w:val="000000"/>
              </w:rPr>
              <w:t>Shell statistics and fortune</w:t>
            </w:r>
          </w:p>
        </w:tc>
        <w:tc>
          <w:tcPr>
            <w:tcW w:type="dxa" w:w="2650"/>
            <w:vAlign w:val="center"/>
            <w:tcBorders>
              <w:top w:val="nil"/>
              <w:bottom w:val="nil"/>
              <w:left w:val="nil"/>
              <w:right w:val="nil"/>
              <w:insideH w:val="nil"/>
              <w:insideV w:val="nil"/>
            </w:tcBorders>
          </w:tcPr>
          <w:p>
            <w:r>
              <w:t>Completed; screenshots inserted</w:t>
            </w:r>
          </w:p>
        </w:tc>
      </w:tr>
      <w:tr>
        <w:tc>
          <w:tcPr>
            <w:tcW w:type="dxa" w:w="2050"/>
            <w:vAlign w:val="center"/>
            <w:tcBorders>
              <w:top w:val="nil"/>
              <w:bottom w:val="nil"/>
              <w:left w:val="nil"/>
              <w:right w:val="nil"/>
              <w:insideH w:val="nil"/>
              <w:insideV w:val="nil"/>
            </w:tcBorders>
          </w:tcPr>
          <w:p>
            <w:r>
              <w:rPr>
                <w:rFonts w:ascii="Times New Roman" w:hAnsi="Times New Roman"/>
                <w:b w:val="0"/>
                <w:sz w:val="16"/>
                <w:color w:val="000000"/>
              </w:rPr>
              <w:t>C++ warmup</w:t>
            </w:r>
          </w:p>
        </w:tc>
        <w:tc>
          <w:tcPr>
            <w:tcW w:type="dxa" w:w="2650"/>
            <w:vAlign w:val="center"/>
            <w:tcBorders>
              <w:top w:val="nil"/>
              <w:bottom w:val="nil"/>
              <w:left w:val="nil"/>
              <w:right w:val="nil"/>
              <w:insideH w:val="nil"/>
              <w:insideV w:val="nil"/>
            </w:tcBorders>
          </w:tcPr>
          <w:p>
            <w:r>
              <w:t>Completed; all 10 answers recorded</w:t>
            </w:r>
          </w:p>
        </w:tc>
      </w:tr>
      <w:tr>
        <w:tc>
          <w:tcPr>
            <w:tcW w:type="dxa" w:w="2050"/>
            <w:vAlign w:val="center"/>
            <w:tcBorders>
              <w:top w:val="nil"/>
              <w:bottom w:val="nil"/>
              <w:left w:val="nil"/>
              <w:right w:val="nil"/>
              <w:insideH w:val="nil"/>
              <w:insideV w:val="nil"/>
            </w:tcBorders>
          </w:tcPr>
          <w:p>
            <w:r>
              <w:rPr>
                <w:rFonts w:ascii="Times New Roman" w:hAnsi="Times New Roman"/>
                <w:b w:val="0"/>
                <w:sz w:val="16"/>
                <w:color w:val="000000"/>
              </w:rPr>
              <w:t>RandomVector</w:t>
            </w:r>
          </w:p>
        </w:tc>
        <w:tc>
          <w:tcPr>
            <w:tcW w:type="dxa" w:w="2650"/>
            <w:vAlign w:val="center"/>
            <w:tcBorders>
              <w:top w:val="nil"/>
              <w:bottom w:val="nil"/>
              <w:left w:val="nil"/>
              <w:right w:val="nil"/>
              <w:insideH w:val="nil"/>
              <w:insideV w:val="nil"/>
            </w:tcBorders>
          </w:tcPr>
          <w:p>
            <w:r>
              <w:t>Implemented and tested; screenshot inserted</w:t>
            </w:r>
          </w:p>
        </w:tc>
      </w:tr>
      <w:tr>
        <w:tc>
          <w:tcPr>
            <w:tcW w:type="dxa" w:w="2050"/>
            <w:vAlign w:val="center"/>
            <w:tcBorders>
              <w:top w:val="nil"/>
              <w:bottom w:val="nil"/>
              <w:left w:val="nil"/>
              <w:right w:val="nil"/>
              <w:insideH w:val="nil"/>
              <w:insideV w:val="nil"/>
            </w:tcBorders>
          </w:tcPr>
          <w:p>
            <w:r>
              <w:rPr>
                <w:rFonts w:ascii="Times New Roman" w:hAnsi="Times New Roman"/>
                <w:b w:val="0"/>
                <w:sz w:val="16"/>
                <w:color w:val="000000"/>
              </w:rPr>
              <w:t>CMake demo</w:t>
            </w:r>
          </w:p>
        </w:tc>
        <w:tc>
          <w:tcPr>
            <w:tcW w:type="dxa" w:w="2650"/>
            <w:vAlign w:val="center"/>
            <w:tcBorders>
              <w:top w:val="nil"/>
              <w:bottom w:val="nil"/>
              <w:left w:val="nil"/>
              <w:right w:val="nil"/>
              <w:insideH w:val="nil"/>
              <w:insideV w:val="nil"/>
            </w:tcBorders>
          </w:tcPr>
          <w:p>
            <w:r>
              <w:t>Implemented and tested; screenshot inserted</w:t>
            </w:r>
          </w:p>
        </w:tc>
      </w:tr>
      <w:tr>
        <w:tc>
          <w:tcPr>
            <w:tcW w:type="dxa" w:w="2050"/>
            <w:vAlign w:val="center"/>
            <w:tcBorders>
              <w:top w:val="nil"/>
              <w:bottom w:val="single" w:sz="8" w:color="808080"/>
              <w:left w:val="nil"/>
              <w:right w:val="nil"/>
              <w:insideH w:val="nil"/>
              <w:insideV w:val="nil"/>
            </w:tcBorders>
          </w:tcPr>
          <w:p>
            <w:r>
              <w:t>Git remote commit and push</w:t>
            </w:r>
          </w:p>
        </w:tc>
        <w:tc>
          <w:tcPr>
            <w:tcW w:type="dxa" w:w="2650"/>
            <w:vAlign w:val="center"/>
            <w:tcBorders>
              <w:top w:val="nil"/>
              <w:bottom w:val="single" w:sz="8" w:color="808080"/>
              <w:left w:val="nil"/>
              <w:right w:val="nil"/>
              <w:insideH w:val="nil"/>
              <w:insideV w:val="nil"/>
            </w:tcBorders>
          </w:tcPr>
          <w:p>
            <w:r>
              <w:t>Pending: stage LAB1/, commit, push, then update Figure 7</w:t>
            </w:r>
          </w:p>
        </w:tc>
      </w:tr>
    </w:tbl>
    <w:p>
      <w:pPr>
        <w:pStyle w:val="Heading1"/>
      </w:pPr>
      <w:r>
        <w:t>SUBMISSION CHECKLIST</w:t>
      </w:r>
    </w:p>
    <w:p>
      <w:pPr>
        <w:pStyle w:val="BodyText"/>
      </w:pPr>
      <w:r>
        <w:t>Student ID: 24020036039.</w:t>
      </w:r>
    </w:p>
    <w:p>
      <w:pPr>
        <w:pStyle w:val="BodyText"/>
      </w:pPr>
      <w:r>
        <w:t>Figures 1–6 contain the available verification evidence. Figure 1 verifies Ubuntu 20.04.3 LTS; if the instructor specifically requires proof of WSL version 2, add the output of wsl -l -v to Figure 1.</w:t>
      </w:r>
    </w:p>
    <w:p>
      <w:pPr>
        <w:pStyle w:val="BodyText"/>
      </w:pPr>
      <w:r>
        <w:t>Figure 7 records the pre-commit repository state. After committing and pushing LAB1/, replace it with a screenshot of git status, git log -1 --oneline, and git remote -v showing a clean main branch.</w:t>
      </w:r>
    </w:p>
    <w:p>
      <w:pPr>
        <w:pStyle w:val="BodyText"/>
      </w:pPr>
      <w:r>
        <w:t>Remote repository: https://github.com/lizh-coder/Robotics-Integration-Team-Project-I. Required final Git action: commit and push the LAB1/ folder on branch main.</w:t>
      </w:r>
    </w:p>
    <w:p>
      <w:pPr>
        <w:pStyle w:val="Heading1"/>
      </w:pPr>
      <w:r>
        <w:rPr>
          <w:color w:val="000000"/>
        </w:rPr>
        <w:t>CONCLUSION</w:t>
      </w:r>
    </w:p>
    <w:p>
      <w:pPr>
        <w:pStyle w:val="BodyText"/>
      </w:pPr>
      <w:r>
        <w:t>LAB1 established a reproducible Linux, C++, CMake, and Git workflow for subsequent robotics experiments. The direct evidence consists of the shell result files, the warmup answers, the RandomVector source and test output, the CMake targets, and the embedded screenshots. Once the LAB1 folder has been committed and pushed to the configured repository and Figure 7 has been updated to show that clean state, the report and code submission will be ready for final submission.</w:t>
      </w:r>
    </w:p>
    <w:p>
      <w:pPr>
        <w:pStyle w:val="Heading1"/>
      </w:pPr>
      <w:r>
        <w:rPr>
          <w:color w:val="000000"/>
        </w:rPr>
        <w:t>REFERENCES</w:t>
      </w:r>
    </w:p>
    <w:p>
      <w:pPr>
        <w:pStyle w:val="References"/>
      </w:pPr>
      <w:r>
        <w:rPr>
          <w:color w:val="000000"/>
        </w:rPr>
        <w:t>MIT VNAV, Lab 1: Linux, C++, and Git, https://vnav.mit.edu/labs_2023/lab1/.</w:t>
      </w:r>
    </w:p>
    <w:p>
      <w:pPr>
        <w:pStyle w:val="References"/>
      </w:pPr>
      <w:r>
        <w:rPr>
          <w:color w:val="000000"/>
        </w:rPr>
        <w:t>OUC V-Lab Course, vnav-codes repository, https://github.com/ouc-vlab-course/vnav-codes.</w:t>
      </w:r>
    </w:p>
    <w:p>
      <w:pPr>
        <w:pStyle w:val="References"/>
      </w:pPr>
      <w:r>
        <w:rPr>
          <w:color w:val="000000"/>
        </w:rPr>
        <w:t>IEEE, Preparation of Papers for IEEE Sponsored Conferences and Symposia, ieeeconf_A4.dot template.</w:t>
      </w:r>
    </w:p>
    <w:sectPr>
      <w:headerReference w:type="default" r:id="rId2"/>
      <w:footnotePr>
        <w:numFmt w:val="decimal"/>
      </w:footnotePr>
      <w:type w:val="nextPage"/>
      <w:pgSz w:w="11906" w:h="16838"/>
      <w:pgMar w:left="1080" w:right="662" w:gutter="0" w:header="432" w:top="2074" w:footer="0" w:bottom="1080"/>
      <w:pgNumType w:fmt="decimal"/>
      <w:cols w:num="2" w:space="28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1"/>
    <w:family w:val="roman"/>
    <w:pitch w:val="variable"/>
  </w:font>
  <w:font w:name="Symbol">
    <w:charset w:val="02"/>
    <w:family w:val="auto"/>
    <w:pitch w:val="variable"/>
  </w:font>
  <w:font w:name="Courier New">
    <w:charset w:val="00"/>
    <w:family w:val="auto"/>
    <w:pitch w:val="variable"/>
  </w:font>
  <w:font w:name="Wingdings">
    <w:charset w:val="02"/>
    <w:family w:val="auto"/>
    <w:pitch w:val="variable"/>
  </w:font>
  <w:font w:name="Times">
    <w:altName w:val="Times New Roman"/>
    <w:charset w:val="00"/>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360"/>
      <w:rPr/>
    </w:pPr>
    <w:r>
      <w:rPr/>
    </w:r>
    <w:r>
      <mc:AlternateContent>
        <mc:Choice Requires="wps">
          <w:drawing>
            <wp:anchor distT="0" distB="0" distL="0" distR="0" simplePos="0" relativeHeight="6" behindDoc="0" locked="0" layoutInCell="0" allowOverlap="1">
              <wp:simplePos x="0" y="0"/>
              <wp:positionH relativeFrom="margin">
                <wp:align>right</wp:align>
              </wp:positionH>
              <wp:positionV relativeFrom="paragraph">
                <wp:posOffset>635</wp:posOffset>
              </wp:positionV>
              <wp:extent cx="14605" cy="146685"/>
              <wp:effectExtent l="0" t="0" r="0" b="0"/>
              <wp:wrapSquare wrapText="bothSides"/>
              <wp:docPr id="2" name="框架4"/>
              <a:graphic xmlns:a="http://schemas.openxmlformats.org/drawingml/2006/main">
                <a:graphicData uri="http://schemas.microsoft.com/office/word/2010/wordprocessingShape">
                  <wps:wsp>
                    <wps:cNvSpPr txBox="1"/>
                    <wps:spPr>
                      <a:xfrm>
                        <a:off x="0" y="0"/>
                        <a:ext cx="14605" cy="146685"/>
                      </a:xfrm>
                      <a:prstGeom prst="rect"/>
                      <a:solidFill>
                        <a:srgbClr val="FFFFFF">
                          <a:alpha val="0"/>
                        </a:srgbClr>
                      </a:solidFill>
                    </wps:spPr>
                    <wps:txbx>
                      <w:txbxContent>
                        <w:p>
                          <w:pPr>
                            <w:pStyle w:val="Normal"/>
                            <w:rPr/>
                          </w:pPr>
                          <w:r>
                            <w:rPr/>
                          </w:r>
                        </w:p>
                      </w:txbxContent>
                    </wps:txbx>
                    <wps:bodyPr anchor="t" lIns="0" tIns="0" rIns="0" bIns="0">
                      <a:noAutofit/>
                    </wps:bodyPr>
                  </wps:wsp>
                </a:graphicData>
              </a:graphic>
            </wp:anchor>
          </w:drawing>
        </mc:Choice>
        <mc:Fallback>
          <w:pict>
            <v:rect fillcolor="#FFFFFF" style="position:absolute;rotation:-0;width:1.15pt;height:11.55pt;mso-wrap-distance-left:0pt;mso-wrap-distance-right:0pt;mso-wrap-distance-top:0pt;mso-wrap-distance-bottom:0pt;margin-top:0.05pt;mso-position-vertical-relative:text;margin-left:507.05pt;mso-position-horizontal:right;mso-position-horizontal-relative:margin">
              <v:fill opacity="0f"/>
              <v:textbox inset="0in,0in,0in,0in">
                <w:txbxContent>
                  <w:p>
                    <w:pPr>
                      <w:pStyle w:val="Normal"/>
                      <w:rPr/>
                    </w:pPr>
                    <w:r>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start"/>
      <w:pPr>
        <w:tabs>
          <w:tab w:val="num" w:pos="144"/>
        </w:tabs>
        <w:ind w:start="0" w:hanging="0"/>
      </w:pPr>
    </w:lvl>
    <w:lvl w:ilvl="1">
      <w:start w:val="1"/>
      <w:numFmt w:val="upperLetter"/>
      <w:pStyle w:val="Heading2"/>
      <w:lvlText w:val="%2."/>
      <w:lvlJc w:val="start"/>
      <w:pPr>
        <w:tabs>
          <w:tab w:val="num" w:pos="144"/>
        </w:tabs>
        <w:ind w:start="0" w:hanging="0"/>
      </w:pPr>
    </w:lvl>
    <w:lvl w:ilvl="2">
      <w:start w:val="1"/>
      <w:numFmt w:val="decimal"/>
      <w:pStyle w:val="Heading3"/>
      <w:lvlText w:val="%3)"/>
      <w:lvlJc w:val="start"/>
      <w:pPr>
        <w:tabs>
          <w:tab w:val="num" w:pos="144"/>
        </w:tabs>
        <w:ind w:start="0" w:hanging="0"/>
      </w:pPr>
    </w:lvl>
    <w:lvl w:ilvl="3">
      <w:start w:val="1"/>
      <w:numFmt w:val="lowerLetter"/>
      <w:pStyle w:val="Heading4"/>
      <w:lvlText w:val="%4)"/>
      <w:lvlJc w:val="start"/>
      <w:pPr>
        <w:tabs>
          <w:tab w:val="num" w:pos="720"/>
        </w:tabs>
        <w:ind w:start="1152" w:hanging="720"/>
      </w:pPr>
    </w:lvl>
    <w:lvl w:ilvl="4">
      <w:start w:val="1"/>
      <w:numFmt w:val="decimal"/>
      <w:pStyle w:val="Heading5"/>
      <w:lvlText w:val="(%5)"/>
      <w:lvlJc w:val="start"/>
      <w:pPr>
        <w:tabs>
          <w:tab w:val="num" w:pos="720"/>
        </w:tabs>
        <w:ind w:start="1872" w:hanging="720"/>
      </w:pPr>
    </w:lvl>
    <w:lvl w:ilvl="5">
      <w:start w:val="1"/>
      <w:numFmt w:val="lowerLetter"/>
      <w:pStyle w:val="Heading6"/>
      <w:lvlText w:val="(%6)"/>
      <w:lvlJc w:val="start"/>
      <w:pPr>
        <w:tabs>
          <w:tab w:val="num" w:pos="720"/>
        </w:tabs>
        <w:ind w:start="2592" w:hanging="720"/>
      </w:pPr>
    </w:lvl>
    <w:lvl w:ilvl="6">
      <w:start w:val="1"/>
      <w:numFmt w:val="lowerRoman"/>
      <w:pStyle w:val="Heading7"/>
      <w:lvlText w:val="(%7)"/>
      <w:lvlJc w:val="start"/>
      <w:pPr>
        <w:tabs>
          <w:tab w:val="num" w:pos="720"/>
        </w:tabs>
        <w:ind w:start="3312" w:hanging="720"/>
      </w:pPr>
    </w:lvl>
    <w:lvl w:ilvl="7">
      <w:start w:val="1"/>
      <w:numFmt w:val="lowerLetter"/>
      <w:pStyle w:val="Heading8"/>
      <w:lvlText w:val="(%8)"/>
      <w:lvlJc w:val="start"/>
      <w:pPr>
        <w:tabs>
          <w:tab w:val="num" w:pos="720"/>
        </w:tabs>
        <w:ind w:start="4032" w:hanging="720"/>
      </w:pPr>
    </w:lvl>
    <w:lvl w:ilvl="8">
      <w:start w:val="1"/>
      <w:numFmt w:val="lowerRoman"/>
      <w:pStyle w:val="Heading9"/>
      <w:lvlText w:val="(%9)"/>
      <w:lvlJc w:val="start"/>
      <w:pPr>
        <w:tabs>
          <w:tab w:val="num" w:pos="720"/>
        </w:tabs>
        <w:ind w:start="4752" w:hanging="720"/>
      </w:pPr>
    </w:lvl>
  </w:abstractNum>
  <w:abstractNum w:abstractNumId="2">
    <w:lvl w:ilvl="0">
      <w:start w:val="1"/>
      <w:numFmt w:val="bullet"/>
      <w:lvlText w:val=""/>
      <w:lvlJc w:val="start"/>
      <w:pPr>
        <w:tabs>
          <w:tab w:val="num" w:pos="648"/>
        </w:tabs>
        <w:ind w:start="648" w:hanging="360"/>
      </w:pPr>
      <w:rPr>
        <w:rFonts w:ascii="Symbol" w:hAnsi="Symbol" w:cs="Symbol" w:hint="default"/>
      </w:rPr>
    </w:lvl>
  </w:abstractNum>
  <w:abstractNum w:abstractNumId="3">
    <w:lvl w:ilvl="0">
      <w:start w:val="1"/>
      <w:numFmt w:val="decimal"/>
      <w:lvlText w:val="[%1]"/>
      <w:lvlJc w:val="start"/>
      <w:pPr>
        <w:tabs>
          <w:tab w:val="num" w:pos="360"/>
        </w:tabs>
        <w:ind w:start="360" w:hanging="360"/>
      </w:pPr>
    </w:lvl>
  </w:abstractNum>
  <w:abstractNum w:abstractNumId="4">
    <w:lvl w:ilvl="0">
      <w:start w:val="1"/>
      <w:numFmt w:val="decimal"/>
      <w:lvlText w:val="Figure %1. "/>
      <w:lvlJc w:val="start"/>
      <w:pPr>
        <w:tabs>
          <w:tab w:val="num" w:pos="720"/>
        </w:tabs>
        <w:ind w:start="0" w:hanging="0"/>
      </w:pPr>
      <w:rPr>
        <w:rFonts w:ascii="Times New Roman" w:hAnsi="Times New Roman" w:cs="Times New Roman"/>
        <w:b w:val="false"/>
        <w:bCs w:val="false"/>
        <w:i w:val="false"/>
        <w:iCs w:val="false"/>
        <w:color w:val="000000"/>
        <w:sz w:val="16"/>
        <w:szCs w:val="16"/>
      </w:rPr>
    </w:lvl>
  </w:abstractNum>
  <w:abstractNum w:abstractNumId="5">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abstractNum>
  <w:abstractNum w:abstractNumId="6">
    <w:lvl w:ilvl="0">
      <w:start w:val="1"/>
      <w:numFmt w:val="decimal"/>
      <w:lvlText w:val="[%1]"/>
      <w:lvlJc w:val="start"/>
      <w:pPr>
        <w:tabs>
          <w:tab w:val="num" w:pos="360"/>
        </w:tabs>
        <w:ind w:start="36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val="bestFit" w:percent="20"/>
  <w:defaultTabStop w:val="202"/>
  <w:autoHyphenation w:val="true"/>
  <w:hyphenationZone w:val="0"/>
  <w:footnotePr>
    <w:numFmt w:val="decimal"/>
    <w:footnote w:id="0"/>
    <w:footnote w:id="1"/>
  </w:footnotePr>
  <w:compat>
    <w:usePrinterMetrics/>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SC" w:cs="Lucida Sans"/>
        <w:sz w:val="24"/>
        <w:szCs w:val="24"/>
        <w:lang w:val="en-US" w:eastAsia="zh-CN" w:bidi="hi-IN"/>
      </w:rPr>
    </w:rPrDefault>
    <w:pPrDefault>
      <w:pPr>
        <w:suppressAutoHyphens w:val="true"/>
      </w:pPr>
    </w:pPrDefault>
  </w:docDefaults>
  <w:style w:type="paragraph" w:styleId="Normal">
    <w:name w:val="Normal"/>
    <w:pPr>
      <w:widowControl/>
      <w:autoSpaceDE w:val="false"/>
      <w:bidi w:val="0"/>
    </w:pPr>
    <w:rPr>
      <w:rFonts w:ascii="Times New Roman" w:hAnsi="Times New Roman" w:eastAsia="Times New Roman" w:cs="Times New Roman"/>
      <w:color w:val="auto"/>
      <w:sz w:val="20"/>
      <w:szCs w:val="20"/>
      <w:lang w:bidi="ar-SA" w:val="en-US" w:eastAsia="zh-CN"/>
    </w:rPr>
  </w:style>
  <w:style w:type="paragraph" w:styleId="Heading1">
    <w:name w:val="heading 1"/>
    <w:basedOn w:val="Normal"/>
    <w:next w:val="Normal"/>
    <w:pPr>
      <w:keepNext w:val="true"/>
      <w:numPr>
        <w:ilvl w:val="0"/>
        <w:numId w:val="1"/>
      </w:numPr>
      <w:tabs>
        <w:tab w:val="clear" w:pos="202"/>
      </w:tabs>
      <w:spacing w:before="240" w:after="80"/>
      <w:jc w:val="center"/>
      <w:outlineLvl w:val="0"/>
    </w:pPr>
    <w:rPr>
      <w:smallCaps/>
      <w:kern w:val="2"/>
    </w:rPr>
  </w:style>
  <w:style w:type="paragraph" w:styleId="Heading2">
    <w:name w:val="heading 2"/>
    <w:basedOn w:val="Normal"/>
    <w:next w:val="Normal"/>
    <w:pPr>
      <w:keepNext w:val="true"/>
      <w:numPr>
        <w:ilvl w:val="1"/>
        <w:numId w:val="1"/>
      </w:numPr>
      <w:tabs>
        <w:tab w:val="clear" w:pos="202"/>
      </w:tabs>
      <w:spacing w:before="120" w:after="60"/>
      <w:ind w:hanging="0" w:start="144" w:end="0"/>
      <w:outlineLvl w:val="1"/>
    </w:pPr>
    <w:rPr>
      <w:i/>
      <w:iCs/>
    </w:rPr>
  </w:style>
  <w:style w:type="paragraph" w:styleId="Heading3">
    <w:name w:val="heading 3"/>
    <w:basedOn w:val="Normal"/>
    <w:next w:val="Normal"/>
    <w:pPr>
      <w:keepNext w:val="true"/>
      <w:numPr>
        <w:ilvl w:val="2"/>
        <w:numId w:val="1"/>
      </w:numPr>
      <w:tabs>
        <w:tab w:val="clear" w:pos="202"/>
      </w:tabs>
      <w:ind w:hanging="0" w:start="288" w:end="0"/>
      <w:outlineLvl w:val="2"/>
    </w:pPr>
    <w:rPr>
      <w:i/>
      <w:iCs/>
    </w:rPr>
  </w:style>
  <w:style w:type="paragraph" w:styleId="Heading4">
    <w:name w:val="heading 4"/>
    <w:basedOn w:val="Normal"/>
    <w:next w:val="Normal"/>
    <w:pPr>
      <w:keepNext w:val="true"/>
      <w:numPr>
        <w:ilvl w:val="3"/>
        <w:numId w:val="1"/>
      </w:numPr>
      <w:tabs>
        <w:tab w:val="clear" w:pos="202"/>
      </w:tabs>
      <w:spacing w:before="240" w:after="60"/>
      <w:ind w:hanging="720" w:start="1152" w:end="0"/>
      <w:outlineLvl w:val="3"/>
    </w:pPr>
    <w:rPr>
      <w:i/>
      <w:iCs/>
      <w:sz w:val="18"/>
      <w:szCs w:val="18"/>
    </w:rPr>
  </w:style>
  <w:style w:type="paragraph" w:styleId="Heading5">
    <w:name w:val="heading 5"/>
    <w:basedOn w:val="Normal"/>
    <w:next w:val="Normal"/>
    <w:pPr>
      <w:numPr>
        <w:ilvl w:val="4"/>
        <w:numId w:val="1"/>
      </w:numPr>
      <w:tabs>
        <w:tab w:val="clear" w:pos="202"/>
      </w:tabs>
      <w:spacing w:before="240" w:after="60"/>
      <w:ind w:hanging="720" w:start="1872" w:end="0"/>
      <w:outlineLvl w:val="4"/>
    </w:pPr>
    <w:rPr>
      <w:sz w:val="18"/>
      <w:szCs w:val="18"/>
    </w:rPr>
  </w:style>
  <w:style w:type="paragraph" w:styleId="Heading6">
    <w:name w:val="heading 6"/>
    <w:basedOn w:val="Normal"/>
    <w:next w:val="Normal"/>
    <w:pPr>
      <w:numPr>
        <w:ilvl w:val="5"/>
        <w:numId w:val="1"/>
      </w:numPr>
      <w:tabs>
        <w:tab w:val="clear" w:pos="202"/>
      </w:tabs>
      <w:spacing w:before="240" w:after="60"/>
      <w:ind w:hanging="720" w:start="2592" w:end="0"/>
      <w:outlineLvl w:val="5"/>
    </w:pPr>
    <w:rPr>
      <w:i/>
      <w:iCs/>
      <w:sz w:val="16"/>
      <w:szCs w:val="16"/>
    </w:rPr>
  </w:style>
  <w:style w:type="paragraph" w:styleId="Heading7">
    <w:name w:val="heading 7"/>
    <w:basedOn w:val="Normal"/>
    <w:next w:val="Normal"/>
    <w:pPr>
      <w:numPr>
        <w:ilvl w:val="6"/>
        <w:numId w:val="1"/>
      </w:numPr>
      <w:tabs>
        <w:tab w:val="clear" w:pos="202"/>
      </w:tabs>
      <w:spacing w:before="240" w:after="60"/>
      <w:ind w:hanging="720" w:start="3312" w:end="0"/>
      <w:outlineLvl w:val="6"/>
    </w:pPr>
    <w:rPr>
      <w:sz w:val="16"/>
      <w:szCs w:val="16"/>
    </w:rPr>
  </w:style>
  <w:style w:type="paragraph" w:styleId="Heading8">
    <w:name w:val="heading 8"/>
    <w:basedOn w:val="Normal"/>
    <w:next w:val="Normal"/>
    <w:pPr>
      <w:numPr>
        <w:ilvl w:val="7"/>
        <w:numId w:val="1"/>
      </w:numPr>
      <w:tabs>
        <w:tab w:val="clear" w:pos="202"/>
      </w:tabs>
      <w:spacing w:before="240" w:after="60"/>
      <w:ind w:hanging="720" w:start="4032" w:end="0"/>
      <w:outlineLvl w:val="7"/>
    </w:pPr>
    <w:rPr>
      <w:i/>
      <w:iCs/>
      <w:sz w:val="16"/>
      <w:szCs w:val="16"/>
    </w:rPr>
  </w:style>
  <w:style w:type="paragraph" w:styleId="Heading9">
    <w:name w:val="heading 9"/>
    <w:basedOn w:val="Normal"/>
    <w:next w:val="Normal"/>
    <w:pPr>
      <w:numPr>
        <w:ilvl w:val="8"/>
        <w:numId w:val="1"/>
      </w:numPr>
      <w:tabs>
        <w:tab w:val="clear" w:pos="202"/>
      </w:tabs>
      <w:spacing w:before="240" w:after="60"/>
      <w:ind w:hanging="720" w:start="4752" w:end="0"/>
      <w:outlineLvl w:val="8"/>
    </w:pPr>
    <w:rPr>
      <w:sz w:val="16"/>
      <w:szCs w:val="16"/>
    </w:rPr>
  </w:style>
  <w:style w:type="character" w:styleId="WW8Num6z0">
    <w:name w:val="WW8Num6z0"/>
    <w:rPr>
      <w:rFonts w:ascii="Symbol" w:hAnsi="Symbol" w:cs="Symbol"/>
    </w:rPr>
  </w:style>
  <w:style w:type="character" w:styleId="WW8Num6z1">
    <w:name w:val="WW8Num6z1"/>
    <w:rPr>
      <w:rFonts w:ascii="Courier New" w:hAnsi="Courier New" w:cs="Courier New"/>
    </w:rPr>
  </w:style>
  <w:style w:type="character" w:styleId="WW8Num6z2">
    <w:name w:val="WW8Num6z2"/>
    <w:rPr>
      <w:rFonts w:ascii="Wingdings" w:hAnsi="Wingdings" w:cs="Wingdings"/>
    </w:rPr>
  </w:style>
  <w:style w:type="character" w:styleId="WW8Num12z0">
    <w:name w:val="WW8Num12z0"/>
    <w:rPr>
      <w:rFonts w:ascii="Times New Roman" w:hAnsi="Times New Roman" w:cs="Times New Roman"/>
      <w:b w:val="false"/>
      <w:bCs w:val="false"/>
      <w:i w:val="false"/>
      <w:iCs w:val="false"/>
      <w:color w:val="000000"/>
      <w:sz w:val="16"/>
      <w:szCs w:val="16"/>
    </w:rPr>
  </w:style>
  <w:style w:type="character" w:styleId="WW8Num12z1">
    <w:name w:val="WW8Num12z1"/>
    <w:rPr>
      <w:rFonts w:cs="Times New Roman"/>
    </w:rPr>
  </w:style>
  <w:style w:type="character" w:styleId="WW8Num13z0">
    <w:name w:val="WW8Num13z0"/>
    <w:rPr>
      <w:rFonts w:ascii="Times New Roman" w:hAnsi="Times New Roman" w:cs="Times New Roman"/>
      <w:b w:val="false"/>
      <w:bCs w:val="false"/>
      <w:i w:val="false"/>
      <w:iCs w:val="false"/>
      <w:sz w:val="16"/>
      <w:szCs w:val="16"/>
    </w:rPr>
  </w:style>
  <w:style w:type="character" w:styleId="DefaultParagraphFont">
    <w:name w:val="Default Paragraph Font"/>
    <w:rPr/>
  </w:style>
  <w:style w:type="character" w:styleId="MemberType">
    <w:name w:val="MemberType"/>
    <w:basedOn w:val="DefaultParagraphFont"/>
    <w:rPr>
      <w:rFonts w:ascii="Times New Roman" w:hAnsi="Times New Roman" w:cs="Times New Roman"/>
      <w:i/>
      <w:iCs/>
      <w:sz w:val="22"/>
      <w:szCs w:val="22"/>
    </w:rPr>
  </w:style>
  <w:style w:type="character" w:styleId="Style5">
    <w:name w:val="脚注符"/>
    <w:basedOn w:val="DefaultParagraphFont"/>
    <w:rPr>
      <w:vertAlign w:val="superscript"/>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BodyTextChar">
    <w:name w:val="Body Text Char"/>
    <w:basedOn w:val="DefaultParagraphFont"/>
    <w:rPr>
      <w:rFonts w:eastAsia="SimSun;宋体"/>
      <w:spacing w:val="-1"/>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Style6">
    <w:name w:val="尾注符"/>
    <w:rPr/>
  </w:style>
  <w:style w:type="paragraph" w:styleId="Style7">
    <w:name w:val="标题样式"/>
    <w:basedOn w:val="Normal"/>
    <w:next w:val="Normal"/>
    <w:pPr>
      <w:spacing w:before="360" w:after="0"/>
      <w:jc w:val="center"/>
    </w:pPr>
    <w:rPr>
      <w:b/>
      <w:kern w:val="2"/>
      <w:sz w:val="32"/>
      <w:szCs w:val="48"/>
    </w:rPr>
  </w:style>
  <w:style w:type="paragraph" w:styleId="BodyText">
    <w:name w:val="Body Text"/>
    <w:basedOn w:val="Normal"/>
    <w:pPr>
      <w:autoSpaceDE w:val="true"/>
      <w:spacing w:lineRule="auto" w:line="228" w:before="0" w:after="120"/>
      <w:ind w:firstLine="288" w:start="0" w:end="0"/>
      <w:jc w:val="both"/>
    </w:pPr>
    <w:rPr>
      <w:rFonts w:eastAsia="SimSun;宋体"/>
      <w:spacing w:val="-1"/>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8">
    <w:name w:val="索引"/>
    <w:basedOn w:val="Normal"/>
    <w:pPr>
      <w:suppressLineNumbers/>
    </w:pPr>
    <w:rPr>
      <w:rFonts w:cs="Lucida Sans"/>
    </w:rPr>
  </w:style>
  <w:style w:type="paragraph" w:styleId="Abstract">
    <w:name w:val="Abstract"/>
    <w:basedOn w:val="Normal"/>
    <w:next w:val="Normal"/>
    <w:pPr>
      <w:spacing w:before="20" w:after="0"/>
      <w:ind w:firstLine="202" w:start="0" w:end="0"/>
      <w:jc w:val="both"/>
    </w:pPr>
    <w:rPr>
      <w:b/>
      <w:bCs/>
      <w:sz w:val="18"/>
      <w:szCs w:val="18"/>
    </w:rPr>
  </w:style>
  <w:style w:type="paragraph" w:styleId="Authors">
    <w:name w:val="Authors"/>
    <w:basedOn w:val="Normal"/>
    <w:next w:val="Normal"/>
    <w:pPr>
      <w:spacing w:before="0" w:after="320"/>
      <w:jc w:val="center"/>
    </w:pPr>
    <w:rPr>
      <w:sz w:val="22"/>
      <w:szCs w:val="22"/>
    </w:rPr>
  </w:style>
  <w:style w:type="paragraph" w:styleId="FootnoteText">
    <w:name w:val="footnote text"/>
    <w:basedOn w:val="Normal"/>
    <w:pPr>
      <w:ind w:firstLine="202" w:start="0" w:end="0"/>
      <w:jc w:val="both"/>
    </w:pPr>
    <w:rPr>
      <w:sz w:val="16"/>
      <w:szCs w:val="16"/>
    </w:rPr>
  </w:style>
  <w:style w:type="paragraph" w:styleId="References">
    <w:name w:val="References"/>
    <w:basedOn w:val="Normal"/>
    <w:pPr>
      <w:numPr>
        <w:ilvl w:val="0"/>
        <w:numId w:val="3"/>
      </w:numPr>
      <w:ind w:hanging="360" w:start="360" w:end="0"/>
      <w:jc w:val="both"/>
    </w:pPr>
    <w:rPr>
      <w:sz w:val="16"/>
      <w:szCs w:val="16"/>
    </w:rPr>
  </w:style>
  <w:style w:type="paragraph" w:styleId="IndexTerms">
    <w:name w:val="IndexTerms"/>
    <w:basedOn w:val="Normal"/>
    <w:next w:val="Normal"/>
    <w:pPr>
      <w:ind w:firstLine="202" w:start="0" w:end="0"/>
      <w:jc w:val="both"/>
    </w:pPr>
    <w:rPr>
      <w:b/>
      <w:bCs/>
      <w:sz w:val="18"/>
      <w:szCs w:val="18"/>
    </w:rPr>
  </w:style>
  <w:style w:type="paragraph" w:styleId="Style9">
    <w:name w:val="页眉与页脚"/>
    <w:basedOn w:val="Normal"/>
    <w:pPr>
      <w:suppressLineNumbers/>
      <w:tabs>
        <w:tab w:val="clear" w:pos="202"/>
        <w:tab w:val="center" w:pos="4819" w:leader="none"/>
        <w:tab w:val="right" w:pos="9638" w:leader="none"/>
      </w:tabs>
    </w:pPr>
    <w:rPr/>
  </w:style>
  <w:style w:type="paragraph" w:styleId="Footer">
    <w:name w:val="footer"/>
    <w:basedOn w:val="Normal"/>
    <w:pPr>
      <w:tabs>
        <w:tab w:val="clear" w:pos="202"/>
        <w:tab w:val="center" w:pos="4320" w:leader="none"/>
        <w:tab w:val="right" w:pos="8640" w:leader="none"/>
      </w:tabs>
    </w:pPr>
    <w:rPr/>
  </w:style>
  <w:style w:type="paragraph" w:styleId="Text">
    <w:name w:val="Text"/>
    <w:basedOn w:val="Normal"/>
    <w:pPr>
      <w:widowControl w:val="false"/>
      <w:spacing w:lineRule="auto" w:line="252"/>
      <w:ind w:firstLine="202" w:start="0" w:end="0"/>
      <w:jc w:val="both"/>
    </w:pPr>
    <w:rPr/>
  </w:style>
  <w:style w:type="paragraph" w:styleId="FigureCaption">
    <w:name w:val="Figure Caption"/>
    <w:basedOn w:val="Normal"/>
    <w:pPr>
      <w:jc w:val="both"/>
    </w:pPr>
    <w:rPr>
      <w:sz w:val="16"/>
      <w:szCs w:val="16"/>
    </w:rPr>
  </w:style>
  <w:style w:type="paragraph" w:styleId="TableTitle">
    <w:name w:val="Table Title"/>
    <w:basedOn w:val="Normal"/>
    <w:pPr>
      <w:jc w:val="center"/>
    </w:pPr>
    <w:rPr>
      <w:smallCaps/>
      <w:sz w:val="16"/>
      <w:szCs w:val="16"/>
    </w:rPr>
  </w:style>
  <w:style w:type="paragraph" w:styleId="ReferenceHead">
    <w:name w:val="Reference Head"/>
    <w:basedOn w:val="Heading1"/>
    <w:pPr>
      <w:numPr>
        <w:ilvl w:val="0"/>
        <w:numId w:val="0"/>
      </w:numPr>
      <w:ind w:hanging="0" w:start="0" w:end="0"/>
      <w:outlineLvl w:val="9"/>
    </w:pPr>
    <w:rPr/>
  </w:style>
  <w:style w:type="paragraph" w:styleId="Header">
    <w:name w:val="header"/>
    <w:basedOn w:val="Normal"/>
    <w:pPr>
      <w:tabs>
        <w:tab w:val="clear" w:pos="202"/>
        <w:tab w:val="center" w:pos="4320" w:leader="none"/>
        <w:tab w:val="right" w:pos="8640" w:leader="none"/>
      </w:tabs>
    </w:pPr>
    <w:rPr/>
  </w:style>
  <w:style w:type="paragraph" w:styleId="Equation">
    <w:name w:val="Equation"/>
    <w:basedOn w:val="Normal"/>
    <w:next w:val="Normal"/>
    <w:pPr>
      <w:widowControl w:val="false"/>
      <w:tabs>
        <w:tab w:val="clear" w:pos="202"/>
        <w:tab w:val="right" w:pos="4810" w:leader="none"/>
      </w:tabs>
      <w:spacing w:lineRule="auto" w:line="252"/>
      <w:jc w:val="both"/>
    </w:pPr>
    <w:rPr/>
  </w:style>
  <w:style w:type="paragraph" w:styleId="BodyTextIndent">
    <w:name w:val="Body Text Indent"/>
    <w:basedOn w:val="Normal"/>
    <w:pPr>
      <w:ind w:hanging="630" w:start="630" w:end="0"/>
    </w:pPr>
    <w:rPr>
      <w:szCs w:val="24"/>
    </w:rPr>
  </w:style>
  <w:style w:type="paragraph" w:styleId="DefaultParagraphFont1">
    <w:name w:val="Default Paragraph Font1"/>
    <w:next w:val="Normal"/>
    <w:pPr>
      <w:widowControl/>
      <w:overflowPunct w:val="false"/>
      <w:autoSpaceDE w:val="false"/>
      <w:bidi w:val="0"/>
      <w:textAlignment w:val="baseline"/>
    </w:pPr>
    <w:rPr>
      <w:rFonts w:ascii="Times" w:hAnsi="Times" w:eastAsia="PMingLiU;新細明體" w:cs="Times"/>
      <w:color w:val="auto"/>
      <w:sz w:val="20"/>
      <w:szCs w:val="20"/>
      <w:lang w:eastAsia="zh-TW" w:bidi="ar-SA" w:val="en-US"/>
    </w:rPr>
  </w:style>
  <w:style w:type="paragraph" w:styleId="abs-title">
    <w:name w:val="abs-title"/>
    <w:basedOn w:val="DefaultParagraphFont1"/>
    <w:pPr>
      <w:ind w:firstLine="14" w:start="0" w:end="0"/>
      <w:jc w:val="both"/>
    </w:pPr>
    <w:rPr>
      <w:b/>
      <w:bCs/>
      <w:i/>
      <w:iCs/>
      <w:sz w:val="18"/>
    </w:rPr>
  </w:style>
  <w:style w:type="paragraph" w:styleId="body-text">
    <w:name w:val="body-text"/>
    <w:pPr>
      <w:widowControl/>
      <w:bidi w:val="0"/>
      <w:ind w:firstLine="230" w:start="0" w:end="0"/>
      <w:jc w:val="both"/>
    </w:pPr>
    <w:rPr>
      <w:rFonts w:ascii="Times" w:hAnsi="Times" w:eastAsia="Times New Roman" w:cs="Times"/>
      <w:color w:val="000000"/>
      <w:sz w:val="20"/>
      <w:szCs w:val="20"/>
      <w:lang w:bidi="ar-SA" w:val="en-US" w:eastAsia="zh-CN"/>
    </w:rPr>
  </w:style>
  <w:style w:type="paragraph" w:styleId="table-figure-caption">
    <w:name w:val="table-figure-caption"/>
    <w:basedOn w:val="body-text"/>
    <w:pPr>
      <w:spacing w:before="60" w:after="120"/>
      <w:ind w:hanging="0" w:start="0" w:end="0"/>
      <w:jc w:val="center"/>
    </w:pPr>
    <w:rPr>
      <w:sz w:val="18"/>
    </w:rPr>
  </w:style>
  <w:style w:type="paragraph" w:styleId="footnote">
    <w:name w:val="footnote"/>
    <w:basedOn w:val="FootnoteText"/>
    <w:pPr>
      <w:overflowPunct w:val="false"/>
      <w:ind w:firstLine="346" w:start="0" w:end="0"/>
      <w:jc w:val="start"/>
      <w:textAlignment w:val="baseline"/>
    </w:pPr>
    <w:rPr>
      <w:rFonts w:ascii="Times" w:hAnsi="Times" w:eastAsia="PMingLiU;新細明體" w:cs="Times"/>
      <w:szCs w:val="20"/>
      <w:lang w:val="en-AU" w:eastAsia="zh-TW"/>
    </w:rPr>
  </w:style>
  <w:style w:type="paragraph" w:styleId="subsection-title">
    <w:name w:val="subsection-title"/>
    <w:basedOn w:val="Heading2"/>
    <w:pPr>
      <w:numPr>
        <w:ilvl w:val="0"/>
        <w:numId w:val="0"/>
      </w:numPr>
      <w:overflowPunct w:val="false"/>
      <w:spacing w:before="60" w:after="60"/>
      <w:ind w:firstLine="43" w:start="0" w:end="0"/>
      <w:textAlignment w:val="baseline"/>
      <w:outlineLvl w:val="9"/>
    </w:pPr>
    <w:rPr>
      <w:rFonts w:ascii="Times" w:hAnsi="Times" w:eastAsia="PMingLiU;新細明體" w:cs="Times"/>
      <w:b/>
      <w:bCs/>
      <w:szCs w:val="24"/>
      <w:lang w:eastAsia="zh-TW"/>
    </w:rPr>
  </w:style>
  <w:style w:type="paragraph" w:styleId="bulletlist">
    <w:name w:val="bullet list"/>
    <w:basedOn w:val="BodyText"/>
    <w:pPr>
      <w:numPr>
        <w:ilvl w:val="0"/>
        <w:numId w:val="2"/>
      </w:numPr>
    </w:pPr>
    <w:rPr/>
  </w:style>
  <w:style w:type="paragraph" w:styleId="sponsors">
    <w:name w:val="sponsors"/>
    <w:pPr>
      <w:widowControl/>
      <w:pBdr>
        <w:top w:val="single" w:sz="4" w:space="2" w:color="000000"/>
      </w:pBdr>
      <w:bidi w:val="0"/>
      <w:ind w:firstLine="288" w:start="0" w:end="0"/>
    </w:pPr>
    <w:rPr>
      <w:rFonts w:ascii="Times New Roman" w:hAnsi="Times New Roman" w:eastAsia="SimSun;宋体" w:cs="Times New Roman"/>
      <w:color w:val="auto"/>
      <w:sz w:val="16"/>
      <w:szCs w:val="16"/>
      <w:lang w:bidi="ar-SA" w:val="en-US" w:eastAsia="zh-CN"/>
    </w:rPr>
  </w:style>
  <w:style w:type="paragraph" w:styleId="papersubtitle">
    <w:name w:val="paper subtitle"/>
    <w:pPr>
      <w:widowControl/>
      <w:bidi w:val="0"/>
      <w:spacing w:before="0" w:after="120"/>
      <w:jc w:val="center"/>
    </w:pPr>
    <w:rPr>
      <w:rFonts w:ascii="Times New Roman" w:hAnsi="Times New Roman" w:eastAsia="MS Mincho;ＭＳ 明朝" w:cs="Times New Roman"/>
      <w:color w:val="auto"/>
      <w:sz w:val="28"/>
      <w:szCs w:val="28"/>
      <w:lang w:val="en-US" w:eastAsia="zh-CN" w:bidi="ar-SA"/>
    </w:rPr>
  </w:style>
  <w:style w:type="paragraph" w:styleId="equation1">
    <w:name w:val="equation1"/>
    <w:basedOn w:val="Normal"/>
    <w:pPr>
      <w:tabs>
        <w:tab w:val="clear" w:pos="202"/>
        <w:tab w:val="center" w:pos="2520" w:leader="none"/>
        <w:tab w:val="right" w:pos="5040" w:leader="none"/>
      </w:tabs>
      <w:autoSpaceDE w:val="true"/>
      <w:spacing w:lineRule="auto" w:line="216" w:before="240" w:after="240"/>
      <w:jc w:val="center"/>
    </w:pPr>
    <w:rPr>
      <w:rFonts w:ascii="Symbol" w:hAnsi="Symbol" w:eastAsia="SimSun;宋体" w:cs="Symbol"/>
    </w:rPr>
  </w:style>
  <w:style w:type="paragraph" w:styleId="figurecaption1">
    <w:name w:val="figure caption1"/>
    <w:pPr>
      <w:widowControl/>
      <w:numPr>
        <w:ilvl w:val="0"/>
        <w:numId w:val="4"/>
      </w:numPr>
      <w:bidi w:val="0"/>
      <w:spacing w:before="80" w:after="200"/>
      <w:jc w:val="center"/>
    </w:pPr>
    <w:rPr>
      <w:rFonts w:ascii="Times New Roman" w:hAnsi="Times New Roman" w:eastAsia="SimSun;宋体" w:cs="Times New Roman"/>
      <w:color w:val="auto"/>
      <w:sz w:val="16"/>
      <w:szCs w:val="16"/>
      <w:lang w:val="en-US" w:eastAsia="zh-CN" w:bidi="ar-SA"/>
    </w:rPr>
  </w:style>
  <w:style w:type="paragraph" w:styleId="tablecolhead">
    <w:name w:val="table col head"/>
    <w:basedOn w:val="Normal"/>
    <w:pPr>
      <w:autoSpaceDE w:val="true"/>
      <w:jc w:val="center"/>
    </w:pPr>
    <w:rPr>
      <w:rFonts w:eastAsia="SimSun;宋体"/>
      <w:b/>
      <w:bCs/>
      <w:sz w:val="16"/>
      <w:szCs w:val="16"/>
    </w:rPr>
  </w:style>
  <w:style w:type="paragraph" w:styleId="tablecolsubhead">
    <w:name w:val="table col subhead"/>
    <w:basedOn w:val="tablecolhead"/>
    <w:pPr/>
    <w:rPr>
      <w:i/>
      <w:iCs/>
      <w:sz w:val="15"/>
      <w:szCs w:val="15"/>
    </w:rPr>
  </w:style>
  <w:style w:type="paragraph" w:styleId="tablecopy">
    <w:name w:val="table copy"/>
    <w:pPr>
      <w:widowControl/>
      <w:bidi w:val="0"/>
      <w:jc w:val="both"/>
    </w:pPr>
    <w:rPr>
      <w:rFonts w:ascii="Times New Roman" w:hAnsi="Times New Roman" w:eastAsia="SimSun;宋体" w:cs="Times New Roman"/>
      <w:color w:val="auto"/>
      <w:sz w:val="16"/>
      <w:szCs w:val="16"/>
      <w:lang w:val="en-US" w:eastAsia="zh-CN" w:bidi="ar-SA"/>
    </w:rPr>
  </w:style>
  <w:style w:type="paragraph" w:styleId="tablefootnote">
    <w:name w:val="table footnote"/>
    <w:pPr>
      <w:widowControl/>
      <w:bidi w:val="0"/>
      <w:spacing w:before="60" w:after="30"/>
      <w:jc w:val="end"/>
    </w:pPr>
    <w:rPr>
      <w:rFonts w:ascii="Times New Roman" w:hAnsi="Times New Roman" w:eastAsia="SimSun;宋体" w:cs="Times New Roman"/>
      <w:color w:val="auto"/>
      <w:sz w:val="12"/>
      <w:szCs w:val="12"/>
      <w:lang w:bidi="ar-SA" w:val="en-US" w:eastAsia="zh-CN"/>
    </w:rPr>
  </w:style>
  <w:style w:type="paragraph" w:styleId="tablehead">
    <w:name w:val="table head"/>
    <w:pPr>
      <w:widowControl/>
      <w:numPr>
        <w:ilvl w:val="0"/>
        <w:numId w:val="5"/>
      </w:numPr>
      <w:bidi w:val="0"/>
      <w:spacing w:lineRule="auto" w:line="216" w:before="240" w:after="120"/>
      <w:jc w:val="center"/>
    </w:pPr>
    <w:rPr>
      <w:rFonts w:ascii="Times New Roman" w:hAnsi="Times New Roman" w:eastAsia="SimSun;宋体" w:cs="Times New Roman"/>
      <w:smallCaps/>
      <w:color w:val="auto"/>
      <w:sz w:val="16"/>
      <w:szCs w:val="16"/>
      <w:lang w:val="en-US" w:eastAsia="zh-CN" w:bidi="ar-SA"/>
    </w:rPr>
  </w:style>
  <w:style w:type="paragraph" w:styleId="Style10">
    <w:name w:val="框架内容"/>
    <w:basedOn w:val="Normal"/>
    <w:pPr/>
    <w:rPr/>
  </w:style>
  <w:style w:type="paragraph" w:styleId="Style11">
    <w:name w:val="表格内容"/>
    <w:basedOn w:val="Normal"/>
    <w:pPr>
      <w:widowControl w:val="false"/>
      <w:suppressLineNumbers/>
    </w:pPr>
    <w:rPr/>
  </w:style>
  <w:style w:type="paragraph" w:styleId="Style12">
    <w:name w:val="表格标题"/>
    <w:basedOn w:val="Style11"/>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ieeeconf_letter.dot</Template>
  <TotalTime>1</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2012-02-01T05:13:00Z</dcterms:created>
  <dc:creator>Pradeep Misra</dc:creator>
  <dc:description/>
  <cp:keywords/>
  <dc:language>zh-CN</dc:language>
  <cp:lastModifiedBy>Pradeep Misra</cp:lastModifiedBy>
  <cp:lastPrinted>2012-01-31T00:17:00Z</cp:lastPrinted>
  <dcterms:modified xsi:type="dcterms:W3CDTF">2012-02-01T05:13:00Z</dcterms:modified>
  <cp:revision>2</cp:revision>
  <dc:subject>IEEE Transactions on Magnetics </dc:subject>
  <dc:title></dc:title>
</cp:coreProperties>
</file>