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D47" w:rsidRDefault="00672D47" w:rsidP="00672D47">
      <w:bookmarkStart w:id="0" w:name="_Toc510106966"/>
    </w:p>
    <w:p w:rsidR="00672D47" w:rsidRDefault="00672D47" w:rsidP="00672D47"/>
    <w:p w:rsidR="00672D47" w:rsidRPr="00FD384E" w:rsidRDefault="00672D47" w:rsidP="00672D47"/>
    <w:p w:rsidR="00672D47" w:rsidRPr="00FD384E" w:rsidRDefault="00672D47" w:rsidP="00672D47"/>
    <w:p w:rsidR="00BD7B1A" w:rsidRDefault="00672D47" w:rsidP="00672D47">
      <w:pPr>
        <w:pStyle w:val="a6"/>
        <w:rPr>
          <w:b w:val="0"/>
          <w:sz w:val="40"/>
        </w:rPr>
      </w:pPr>
      <w:bookmarkStart w:id="1" w:name="_Toc18676595"/>
      <w:r w:rsidRPr="00FD384E">
        <w:rPr>
          <w:b w:val="0"/>
          <w:sz w:val="40"/>
        </w:rPr>
        <w:t>An introduction</w:t>
      </w:r>
      <w:r>
        <w:rPr>
          <w:b w:val="0"/>
          <w:sz w:val="40"/>
        </w:rPr>
        <w:t xml:space="preserve"> to</w:t>
      </w:r>
      <w:r w:rsidRPr="00FD384E">
        <w:rPr>
          <w:b w:val="0"/>
          <w:sz w:val="40"/>
        </w:rPr>
        <w:br/>
        <w:t>reproduce the results in the manuscript</w:t>
      </w:r>
      <w:bookmarkEnd w:id="0"/>
      <w:bookmarkEnd w:id="1"/>
      <w:r w:rsidRPr="00FD384E">
        <w:rPr>
          <w:b w:val="0"/>
          <w:sz w:val="40"/>
        </w:rPr>
        <w:t xml:space="preserve"> </w:t>
      </w:r>
    </w:p>
    <w:p w:rsidR="00672D47" w:rsidRPr="00BD7B1A" w:rsidRDefault="00EE5BD9" w:rsidP="00BD7B1A">
      <w:pPr>
        <w:jc w:val="center"/>
        <w:rPr>
          <w:b/>
          <w:sz w:val="32"/>
          <w:szCs w:val="32"/>
        </w:rPr>
      </w:pPr>
      <w:r w:rsidRPr="00BD7B1A">
        <w:rPr>
          <w:sz w:val="32"/>
          <w:szCs w:val="32"/>
        </w:rPr>
        <w:t>[</w:t>
      </w:r>
      <w:r w:rsidR="00FF5DFC" w:rsidRPr="00FF5DFC">
        <w:rPr>
          <w:sz w:val="32"/>
          <w:szCs w:val="32"/>
        </w:rPr>
        <w:t>CAGEO_2019_758</w:t>
      </w:r>
      <w:r w:rsidRPr="00BD7B1A">
        <w:rPr>
          <w:sz w:val="32"/>
          <w:szCs w:val="32"/>
        </w:rPr>
        <w:t>]</w:t>
      </w:r>
    </w:p>
    <w:p w:rsidR="00EE5BD9" w:rsidRPr="00EE5BD9" w:rsidRDefault="00EE5BD9" w:rsidP="00EE5BD9">
      <w:pPr>
        <w:jc w:val="center"/>
      </w:pPr>
    </w:p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p w:rsidR="00672D47" w:rsidRDefault="00672D47" w:rsidP="00672D4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04090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2D47" w:rsidRPr="00227164" w:rsidRDefault="00672D47" w:rsidP="00672D47">
          <w:pPr>
            <w:pStyle w:val="TOC"/>
            <w:jc w:val="center"/>
            <w:rPr>
              <w:color w:val="auto"/>
              <w:sz w:val="24"/>
            </w:rPr>
          </w:pPr>
          <w:r w:rsidRPr="00227164">
            <w:rPr>
              <w:color w:val="auto"/>
              <w:sz w:val="24"/>
              <w:lang w:val="zh-CN"/>
            </w:rPr>
            <w:t>Outline</w:t>
          </w:r>
        </w:p>
        <w:p w:rsidR="00FF5DFC" w:rsidRDefault="00672D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6595" w:history="1">
            <w:r w:rsidR="00FF5DFC" w:rsidRPr="003A51AA">
              <w:rPr>
                <w:rStyle w:val="a7"/>
                <w:noProof/>
              </w:rPr>
              <w:t>An introduction to reproduce the results in the manuscript</w:t>
            </w:r>
            <w:r w:rsidR="00FF5DFC">
              <w:rPr>
                <w:noProof/>
                <w:webHidden/>
              </w:rPr>
              <w:tab/>
            </w:r>
            <w:r w:rsidR="00FF5DFC">
              <w:rPr>
                <w:noProof/>
                <w:webHidden/>
              </w:rPr>
              <w:fldChar w:fldCharType="begin"/>
            </w:r>
            <w:r w:rsidR="00FF5DFC">
              <w:rPr>
                <w:noProof/>
                <w:webHidden/>
              </w:rPr>
              <w:instrText xml:space="preserve"> PAGEREF _Toc18676595 \h </w:instrText>
            </w:r>
            <w:r w:rsidR="00FF5DFC">
              <w:rPr>
                <w:noProof/>
                <w:webHidden/>
              </w:rPr>
            </w:r>
            <w:r w:rsidR="00FF5DFC">
              <w:rPr>
                <w:noProof/>
                <w:webHidden/>
              </w:rPr>
              <w:fldChar w:fldCharType="separate"/>
            </w:r>
            <w:r w:rsidR="00FF5DFC">
              <w:rPr>
                <w:noProof/>
                <w:webHidden/>
              </w:rPr>
              <w:t>1</w:t>
            </w:r>
            <w:r w:rsidR="00FF5DFC">
              <w:rPr>
                <w:noProof/>
                <w:webHidden/>
              </w:rPr>
              <w:fldChar w:fldCharType="end"/>
            </w:r>
          </w:hyperlink>
        </w:p>
        <w:p w:rsidR="00FF5DFC" w:rsidRDefault="00FF5DFC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6" w:history="1">
            <w:r w:rsidRPr="003A51AA">
              <w:rPr>
                <w:rStyle w:val="a7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A51AA">
              <w:rPr>
                <w:rStyle w:val="a7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DFC" w:rsidRDefault="00FF5DFC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7" w:history="1">
            <w:r w:rsidRPr="003A51AA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A51AA">
              <w:rPr>
                <w:rStyle w:val="a7"/>
                <w:noProof/>
              </w:rPr>
              <w:t>Operation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DFC" w:rsidRDefault="00FF5DFC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8" w:history="1">
            <w:r w:rsidRPr="003A51AA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A51AA">
              <w:rPr>
                <w:rStyle w:val="a7"/>
                <w:noProof/>
              </w:rPr>
              <w:t>Parameter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DFC" w:rsidRDefault="00FF5DFC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599" w:history="1">
            <w:r w:rsidRPr="003A51AA">
              <w:rPr>
                <w:rStyle w:val="a7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A51AA">
              <w:rPr>
                <w:rStyle w:val="a7"/>
                <w:noProof/>
              </w:rPr>
              <w:t>Interpolating with locally varying exponents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DFC" w:rsidRDefault="00FF5DFC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8676600" w:history="1">
            <w:r w:rsidRPr="003A51AA">
              <w:rPr>
                <w:rStyle w:val="a7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3A51AA">
              <w:rPr>
                <w:rStyle w:val="a7"/>
                <w:noProof/>
              </w:rPr>
              <w:t>Interpolating with locally varying D-U and global D-D power(s)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47" w:rsidRDefault="00672D47" w:rsidP="00672D47">
          <w:r>
            <w:rPr>
              <w:b/>
              <w:bCs/>
              <w:lang w:val="zh-CN"/>
            </w:rPr>
            <w:fldChar w:fldCharType="end"/>
          </w:r>
        </w:p>
      </w:sdtContent>
    </w:sdt>
    <w:p w:rsidR="00672D47" w:rsidRDefault="00672D47" w:rsidP="00672D47">
      <w:pPr>
        <w:widowControl/>
        <w:jc w:val="left"/>
      </w:pPr>
      <w:r>
        <w:br w:type="page"/>
      </w:r>
    </w:p>
    <w:p w:rsidR="009B2D24" w:rsidRPr="007E7938" w:rsidRDefault="009B2D24" w:rsidP="00FA0C58">
      <w:pPr>
        <w:pStyle w:val="2"/>
        <w:numPr>
          <w:ilvl w:val="0"/>
          <w:numId w:val="8"/>
        </w:numPr>
        <w:rPr>
          <w:sz w:val="22"/>
        </w:rPr>
      </w:pPr>
      <w:bookmarkStart w:id="2" w:name="_Toc18676596"/>
      <w:r w:rsidRPr="009B2D24">
        <w:rPr>
          <w:sz w:val="22"/>
        </w:rPr>
        <w:lastRenderedPageBreak/>
        <w:t>Prerequisite</w:t>
      </w:r>
      <w:bookmarkEnd w:id="2"/>
      <w:r>
        <w:rPr>
          <w:sz w:val="22"/>
        </w:rPr>
        <w:t xml:space="preserve"> </w:t>
      </w:r>
    </w:p>
    <w:p w:rsidR="009B2D24" w:rsidRDefault="009B2D24" w:rsidP="009B2D24">
      <w:pPr>
        <w:pStyle w:val="a3"/>
        <w:numPr>
          <w:ilvl w:val="0"/>
          <w:numId w:val="4"/>
        </w:numPr>
        <w:ind w:firstLineChars="0"/>
        <w:jc w:val="left"/>
      </w:pPr>
      <w:r>
        <w:t xml:space="preserve">An </w:t>
      </w:r>
      <w:r w:rsidRPr="008E70E9">
        <w:t>x64</w:t>
      </w:r>
      <w:r>
        <w:t xml:space="preserve"> </w:t>
      </w:r>
      <w:r w:rsidRPr="008E70E9">
        <w:t>Microsoft</w:t>
      </w:r>
      <w:r>
        <w:t xml:space="preserve"> </w:t>
      </w:r>
      <w:r w:rsidRPr="008E70E9">
        <w:t xml:space="preserve">Windows </w:t>
      </w:r>
      <w:r>
        <w:t xml:space="preserve">OS is required for the current program. </w:t>
      </w:r>
    </w:p>
    <w:p w:rsidR="00A76BF6" w:rsidRDefault="00A76BF6" w:rsidP="00A76BF6">
      <w:pPr>
        <w:pStyle w:val="a3"/>
        <w:numPr>
          <w:ilvl w:val="0"/>
          <w:numId w:val="4"/>
        </w:numPr>
        <w:ind w:firstLineChars="0"/>
        <w:jc w:val="left"/>
      </w:pPr>
      <w:r>
        <w:t xml:space="preserve">An X64 </w:t>
      </w:r>
      <w:r w:rsidRPr="009B2D24">
        <w:t>python</w:t>
      </w:r>
      <w:r>
        <w:t xml:space="preserve"> which can be found in </w:t>
      </w:r>
      <w:r w:rsidRPr="009B2D24">
        <w:rPr>
          <w:noProof/>
          <w:color w:val="0070C0"/>
        </w:rPr>
        <w:t>[https://www.python.org/downloads/</w:t>
      </w:r>
      <w:r>
        <w:t xml:space="preserve">] or </w:t>
      </w:r>
      <w:r w:rsidRPr="009B2D24">
        <w:rPr>
          <w:noProof/>
          <w:color w:val="0070C0"/>
        </w:rPr>
        <w:t>[</w:t>
      </w:r>
      <w:r>
        <w:rPr>
          <w:noProof/>
          <w:color w:val="0070C0"/>
        </w:rPr>
        <w:t>DIDW</w:t>
      </w:r>
      <w:r w:rsidRPr="004F7627">
        <w:rPr>
          <w:noProof/>
          <w:color w:val="0070C0"/>
        </w:rPr>
        <w:t>\Compiled_exe_programs\prerequisite</w:t>
      </w:r>
      <w:r>
        <w:rPr>
          <w:noProof/>
          <w:color w:val="0070C0"/>
        </w:rPr>
        <w:t>\</w:t>
      </w:r>
      <w:r w:rsidRPr="009B2D24">
        <w:rPr>
          <w:noProof/>
          <w:color w:val="0070C0"/>
        </w:rPr>
        <w:t>python-2.7.14.amd64.msi]</w:t>
      </w:r>
      <w:r>
        <w:t xml:space="preserve"> is also needed.</w:t>
      </w:r>
      <w:r w:rsidRPr="00A76BF6">
        <w:t xml:space="preserve"> </w:t>
      </w:r>
    </w:p>
    <w:p w:rsidR="00006148" w:rsidRDefault="00006148" w:rsidP="00006148">
      <w:pPr>
        <w:pStyle w:val="a3"/>
        <w:numPr>
          <w:ilvl w:val="0"/>
          <w:numId w:val="4"/>
        </w:numPr>
        <w:ind w:firstLineChars="0"/>
        <w:jc w:val="left"/>
      </w:pPr>
      <w:bookmarkStart w:id="3" w:name="_Operation_steps"/>
      <w:bookmarkEnd w:id="3"/>
      <w:r>
        <w:t xml:space="preserve">All of the data and source code applied in this manuscript can be found in the attached file (please see </w:t>
      </w:r>
      <w:r>
        <w:fldChar w:fldCharType="begin"/>
      </w:r>
      <w:r>
        <w:instrText xml:space="preserve"> REF _Ref508702768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</w:t>
      </w:r>
      <w:r>
        <w:fldChar w:fldCharType="end"/>
      </w:r>
      <w:r>
        <w:t xml:space="preserve">). </w:t>
      </w:r>
    </w:p>
    <w:p w:rsidR="00006148" w:rsidRDefault="00006148" w:rsidP="00006148">
      <w:r>
        <w:rPr>
          <w:noProof/>
        </w:rPr>
        <w:drawing>
          <wp:inline distT="0" distB="0" distL="0" distR="0" wp14:anchorId="0D67FF5F" wp14:editId="69BC8799">
            <wp:extent cx="5274310" cy="2271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48" w:rsidRPr="00254DEC" w:rsidRDefault="00006148" w:rsidP="00006148">
      <w:pPr>
        <w:pStyle w:val="a4"/>
        <w:jc w:val="center"/>
        <w:rPr>
          <w:rFonts w:ascii="Times New Roman" w:hAnsi="Times New Roman" w:cs="Times New Roman"/>
          <w:b/>
        </w:rPr>
      </w:pPr>
      <w:bookmarkStart w:id="4" w:name="_Ref50870276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1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4"/>
      <w:r>
        <w:rPr>
          <w:rFonts w:ascii="Times New Roman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5" w:name="_Toc18676597"/>
      <w:r>
        <w:rPr>
          <w:sz w:val="22"/>
        </w:rPr>
        <w:t>Operation</w:t>
      </w:r>
      <w:r w:rsidRPr="007E7938">
        <w:rPr>
          <w:sz w:val="22"/>
        </w:rPr>
        <w:t xml:space="preserve"> steps</w:t>
      </w:r>
      <w:bookmarkEnd w:id="5"/>
    </w:p>
    <w:p w:rsidR="007E7938" w:rsidRDefault="007E7938" w:rsidP="007E7938">
      <w:pPr>
        <w:pStyle w:val="a3"/>
        <w:ind w:left="360" w:firstLineChars="0" w:firstLine="0"/>
      </w:pPr>
      <w:r w:rsidRPr="007E7938">
        <w:t xml:space="preserve">There are four operation steps to perform </w:t>
      </w:r>
      <w:r w:rsidR="00BD7B1A">
        <w:t>the</w:t>
      </w:r>
      <w:r w:rsidRPr="007E7938">
        <w:t xml:space="preserve"> </w:t>
      </w:r>
      <w:r w:rsidR="00A76BF6">
        <w:t>DIDW</w:t>
      </w:r>
      <w:r w:rsidRPr="007E7938">
        <w:t>-based estimation or simulation.</w:t>
      </w:r>
    </w:p>
    <w:p w:rsidR="00254DEC" w:rsidRDefault="00EC746F" w:rsidP="004F7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Open</w:t>
      </w:r>
      <w:r>
        <w:t xml:space="preserve"> the file</w:t>
      </w:r>
      <w:r w:rsidR="00254DEC">
        <w:t xml:space="preserve"> </w:t>
      </w:r>
      <w:r w:rsidR="00254DEC" w:rsidRPr="00254DEC">
        <w:rPr>
          <w:noProof/>
        </w:rPr>
        <w:t>“</w:t>
      </w:r>
      <w:r w:rsidR="00593930">
        <w:rPr>
          <w:noProof/>
          <w:color w:val="0070C0"/>
        </w:rPr>
        <w:t>DIDW</w:t>
      </w:r>
      <w:r w:rsidR="004F7627" w:rsidRPr="004F7627">
        <w:rPr>
          <w:noProof/>
          <w:color w:val="0070C0"/>
        </w:rPr>
        <w:t>\Compiled_exe_programs\LibX64</w:t>
      </w:r>
      <w:r w:rsidRPr="00EC746F">
        <w:rPr>
          <w:noProof/>
          <w:color w:val="0070C0"/>
        </w:rPr>
        <w:t>\</w:t>
      </w:r>
      <w:r w:rsidR="00254DEC" w:rsidRPr="00EC746F">
        <w:rPr>
          <w:noProof/>
          <w:color w:val="0070C0"/>
        </w:rPr>
        <w:t>Sgems_X64.exe</w:t>
      </w:r>
      <w:r w:rsidR="00254DEC" w:rsidRPr="00254DEC">
        <w:rPr>
          <w:noProof/>
        </w:rPr>
        <w:t>”</w:t>
      </w:r>
      <w:r>
        <w:rPr>
          <w:noProof/>
        </w:rPr>
        <w:t xml:space="preserve"> (</w:t>
      </w:r>
      <w:r>
        <w:rPr>
          <w:noProof/>
        </w:rPr>
        <w:fldChar w:fldCharType="begin"/>
      </w:r>
      <w:r>
        <w:rPr>
          <w:noProof/>
        </w:rPr>
        <w:instrText xml:space="preserve"> REF _Ref508186885 \h </w:instrText>
      </w:r>
      <w:r>
        <w:rPr>
          <w:noProof/>
        </w:rPr>
      </w:r>
      <w:r>
        <w:rPr>
          <w:noProof/>
        </w:rP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2</w:t>
      </w:r>
      <w:r>
        <w:rPr>
          <w:noProof/>
        </w:rPr>
        <w:fldChar w:fldCharType="end"/>
      </w:r>
      <w:r>
        <w:rPr>
          <w:noProof/>
        </w:rPr>
        <w:t>)</w:t>
      </w:r>
      <w:r>
        <w:t>.</w:t>
      </w:r>
      <w:r w:rsidR="00254DEC">
        <w:t xml:space="preserve"> Normally, the plug-in of </w:t>
      </w:r>
      <w:r w:rsidR="00A76BF6">
        <w:t>DIDW</w:t>
      </w:r>
      <w:r w:rsidR="00254DEC">
        <w:t xml:space="preserve"> will be loaded</w:t>
      </w:r>
      <w:r>
        <w:t xml:space="preserve"> automatically</w:t>
      </w:r>
      <w:r w:rsidR="00254DEC">
        <w:t xml:space="preserve"> and shown in estimation category of the algorithm panel</w:t>
      </w:r>
      <w:r>
        <w:t xml:space="preserve"> (</w:t>
      </w:r>
      <w:r>
        <w:fldChar w:fldCharType="begin"/>
      </w:r>
      <w:r>
        <w:instrText xml:space="preserve"> REF _Ref508186902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3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_Ref508186908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4</w:t>
      </w:r>
      <w:r>
        <w:fldChar w:fldCharType="end"/>
      </w:r>
      <w:r>
        <w:t>)</w:t>
      </w:r>
      <w:r w:rsidR="00254DEC">
        <w:t xml:space="preserve">. </w:t>
      </w:r>
    </w:p>
    <w:p w:rsidR="00254DEC" w:rsidRDefault="004F7627" w:rsidP="00A3757F">
      <w:pPr>
        <w:jc w:val="center"/>
      </w:pPr>
      <w:r>
        <w:rPr>
          <w:noProof/>
        </w:rPr>
        <w:drawing>
          <wp:inline distT="0" distB="0" distL="0" distR="0">
            <wp:extent cx="5267552" cy="11845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84"/>
                    <a:stretch/>
                  </pic:blipFill>
                  <pic:spPr bwMode="auto">
                    <a:xfrm>
                      <a:off x="0" y="0"/>
                      <a:ext cx="5269230" cy="11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A3757F">
      <w:pPr>
        <w:pStyle w:val="a4"/>
        <w:jc w:val="center"/>
        <w:rPr>
          <w:rFonts w:ascii="Times New Roman" w:hAnsi="Times New Roman" w:cs="Times New Roman"/>
          <w:b/>
        </w:rPr>
      </w:pPr>
      <w:bookmarkStart w:id="6" w:name="_Ref50818688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2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6"/>
    </w:p>
    <w:p w:rsidR="00254DEC" w:rsidRDefault="00405888" w:rsidP="00254DEC">
      <w:r>
        <w:rPr>
          <w:noProof/>
        </w:rPr>
        <w:lastRenderedPageBreak/>
        <w:drawing>
          <wp:inline distT="0" distB="0" distL="0" distR="0">
            <wp:extent cx="5266690" cy="28714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7" w:name="_Ref50818690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3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7"/>
    </w:p>
    <w:p w:rsidR="00254DEC" w:rsidRDefault="00405888" w:rsidP="00A3757F">
      <w:pPr>
        <w:jc w:val="center"/>
      </w:pPr>
      <w:r>
        <w:rPr>
          <w:noProof/>
        </w:rPr>
        <w:drawing>
          <wp:inline distT="0" distB="0" distL="0" distR="0">
            <wp:extent cx="2573977" cy="151790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9401"/>
                    <a:stretch/>
                  </pic:blipFill>
                  <pic:spPr bwMode="auto">
                    <a:xfrm>
                      <a:off x="0" y="0"/>
                      <a:ext cx="2574290" cy="15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8" w:name="_Ref50818690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8"/>
    </w:p>
    <w:p w:rsidR="00254DEC" w:rsidRDefault="00254DEC" w:rsidP="0008286C">
      <w:pPr>
        <w:pStyle w:val="a3"/>
        <w:numPr>
          <w:ilvl w:val="0"/>
          <w:numId w:val="1"/>
        </w:numPr>
        <w:ind w:firstLineChars="0"/>
      </w:pPr>
      <w:r>
        <w:t xml:space="preserve">Use the menu “File | Open </w:t>
      </w:r>
      <w:r w:rsidRPr="00254DEC">
        <w:rPr>
          <w:noProof/>
        </w:rPr>
        <w:t>project</w:t>
      </w:r>
      <w:r>
        <w:t>” to open the test project files “</w:t>
      </w:r>
      <w:r w:rsidR="00593930">
        <w:rPr>
          <w:color w:val="0070C0"/>
        </w:rPr>
        <w:t>DIDW</w:t>
      </w:r>
      <w:r w:rsidR="00F32BB0" w:rsidRPr="00F32BB0">
        <w:rPr>
          <w:color w:val="0070C0"/>
        </w:rPr>
        <w:t>\</w:t>
      </w:r>
      <w:r w:rsidR="0008286C" w:rsidRPr="0008286C">
        <w:t xml:space="preserve"> </w:t>
      </w:r>
      <w:r w:rsidR="0008286C" w:rsidRPr="0008286C">
        <w:rPr>
          <w:color w:val="0070C0"/>
        </w:rPr>
        <w:t>Example_files\ori_data\WalkerLake_DIDW.prj</w:t>
      </w:r>
      <w:r w:rsidRPr="00254DEC">
        <w:rPr>
          <w:noProof/>
        </w:rPr>
        <w:t>”</w:t>
      </w:r>
      <w:r w:rsidR="00EC746F">
        <w:rPr>
          <w:noProof/>
        </w:rPr>
        <w:t xml:space="preserve"> (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_Ref508187020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5</w:t>
      </w:r>
      <w:r w:rsidR="00EC746F">
        <w:rPr>
          <w:noProof/>
        </w:rPr>
        <w:fldChar w:fldCharType="end"/>
      </w:r>
      <w:r w:rsidR="00EC746F">
        <w:rPr>
          <w:noProof/>
        </w:rPr>
        <w:t xml:space="preserve"> and 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_Ref508187015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6</w:t>
      </w:r>
      <w:r w:rsidR="00EC746F">
        <w:rPr>
          <w:noProof/>
        </w:rPr>
        <w:fldChar w:fldCharType="end"/>
      </w:r>
      <w:r w:rsidR="00EC746F">
        <w:rPr>
          <w:noProof/>
        </w:rPr>
        <w:t>)</w:t>
      </w:r>
      <w:r w:rsidRPr="00254DEC">
        <w:rPr>
          <w:noProof/>
        </w:rPr>
        <w:t>.</w:t>
      </w:r>
      <w:r>
        <w:t xml:space="preserve"> </w:t>
      </w:r>
    </w:p>
    <w:p w:rsidR="00254DEC" w:rsidRDefault="00405888" w:rsidP="00254DEC">
      <w:r>
        <w:rPr>
          <w:noProof/>
        </w:rPr>
        <w:lastRenderedPageBreak/>
        <w:drawing>
          <wp:inline distT="0" distB="0" distL="0" distR="0" wp14:anchorId="3DC7F891" wp14:editId="0E0E55AF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9" w:name="_Ref508187020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5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9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2A987A14" wp14:editId="236A2153">
            <wp:extent cx="5274310" cy="2897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0" w:name="_Ref50818701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6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0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Click</w:t>
      </w:r>
      <w:r>
        <w:t xml:space="preserve"> the “load” button</w:t>
      </w:r>
      <w:r w:rsidR="00BD7B1A">
        <w:t xml:space="preserve"> (</w:t>
      </w:r>
      <w:r w:rsidR="00BD7B1A">
        <w:fldChar w:fldCharType="begin"/>
      </w:r>
      <w:r w:rsidR="00BD7B1A">
        <w:instrText xml:space="preserve"> REF _Ref508187015 \h </w:instrText>
      </w:r>
      <w:r w:rsidR="00BD7B1A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6</w:t>
      </w:r>
      <w:r w:rsidR="00BD7B1A">
        <w:fldChar w:fldCharType="end"/>
      </w:r>
      <w:r w:rsidR="00BD7B1A">
        <w:t>)</w:t>
      </w:r>
      <w:r>
        <w:t xml:space="preserve"> to open one of the </w:t>
      </w:r>
      <w:r w:rsidR="0008286C">
        <w:t>general interpolation parameters</w:t>
      </w:r>
      <w:r>
        <w:t xml:space="preserve">. The </w:t>
      </w:r>
      <w:r w:rsidR="00A76BF6">
        <w:t>DIDW</w:t>
      </w:r>
      <w:r>
        <w:t xml:space="preserve">-estimation algorithm will </w:t>
      </w:r>
      <w:r w:rsidRPr="002F361B">
        <w:rPr>
          <w:noProof/>
        </w:rPr>
        <w:t>be located</w:t>
      </w:r>
      <w:r>
        <w:t xml:space="preserve"> automatically</w:t>
      </w:r>
      <w:r w:rsidR="002F361B">
        <w:t>,</w:t>
      </w:r>
      <w:r>
        <w:t xml:space="preserve"> </w:t>
      </w:r>
      <w:r w:rsidRPr="002F361B">
        <w:rPr>
          <w:noProof/>
        </w:rPr>
        <w:t>and</w:t>
      </w:r>
      <w:r>
        <w:t xml:space="preserve"> the </w:t>
      </w:r>
      <w:r w:rsidRPr="002F361B">
        <w:rPr>
          <w:noProof/>
        </w:rPr>
        <w:t>common</w:t>
      </w:r>
      <w:r>
        <w:t xml:space="preserve"> parameters in </w:t>
      </w:r>
      <w:r w:rsidR="00913519">
        <w:t>an</w:t>
      </w:r>
      <w:r>
        <w:t xml:space="preserve"> estimation process</w:t>
      </w:r>
      <w:r w:rsidR="00D54110">
        <w:t>,</w:t>
      </w:r>
      <w:r>
        <w:t xml:space="preserve"> such as the variogram model</w:t>
      </w:r>
      <w:r w:rsidR="00EC746F">
        <w:t>, search neighborhood</w:t>
      </w:r>
      <w:r>
        <w:t xml:space="preserve">, estimation grid </w:t>
      </w:r>
      <w:r w:rsidRPr="00254DEC">
        <w:rPr>
          <w:noProof/>
        </w:rPr>
        <w:t>and</w:t>
      </w:r>
      <w:r>
        <w:t xml:space="preserve"> property, hard data and property will also </w:t>
      </w:r>
      <w:r w:rsidRPr="002F361B">
        <w:rPr>
          <w:noProof/>
        </w:rPr>
        <w:t>be set</w:t>
      </w:r>
      <w:r>
        <w:t xml:space="preserve"> automatically. </w:t>
      </w:r>
      <w:r w:rsidR="00EC746F">
        <w:t xml:space="preserve">See </w:t>
      </w:r>
      <w:r w:rsidR="00EC746F">
        <w:fldChar w:fldCharType="begin"/>
      </w:r>
      <w:r w:rsidR="00EC746F">
        <w:instrText xml:space="preserve"> REF _Ref508187125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7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_Ref508187129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8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_Ref508187132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9</w:t>
      </w:r>
      <w:r w:rsidR="00EC746F">
        <w:fldChar w:fldCharType="end"/>
      </w:r>
      <w:r w:rsidR="00EC746F">
        <w:t xml:space="preserve"> and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 w:rsidR="00EC746F">
        <w:t>.</w:t>
      </w:r>
    </w:p>
    <w:p w:rsidR="00913519" w:rsidRDefault="00913519" w:rsidP="00913519"/>
    <w:p w:rsidR="00254DEC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167E39E5" wp14:editId="6B4BD605">
            <wp:extent cx="5274310" cy="3417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1" w:name="_Ref50818712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7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1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0EE2D939" wp14:editId="4AF45FBD">
            <wp:extent cx="5274310" cy="2864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2" w:name="_Ref508187129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8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2"/>
    </w:p>
    <w:p w:rsidR="00254DEC" w:rsidRDefault="00405888" w:rsidP="00B80B70">
      <w:pPr>
        <w:jc w:val="center"/>
      </w:pPr>
      <w:r>
        <w:rPr>
          <w:noProof/>
        </w:rPr>
        <w:lastRenderedPageBreak/>
        <w:drawing>
          <wp:inline distT="0" distB="0" distL="0" distR="0" wp14:anchorId="461F4C3B" wp14:editId="08EA3CB9">
            <wp:extent cx="3219450" cy="821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3" w:name="_Ref50818713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9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3"/>
    </w:p>
    <w:p w:rsidR="00A00643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4829E693" wp14:editId="55EF6BA8">
            <wp:extent cx="3219450" cy="8181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43" w:rsidRDefault="00A00643" w:rsidP="00A00643">
      <w:pPr>
        <w:pStyle w:val="a4"/>
        <w:jc w:val="center"/>
        <w:rPr>
          <w:rFonts w:ascii="Times New Roman" w:hAnsi="Times New Roman" w:cs="Times New Roman"/>
          <w:b/>
        </w:rPr>
      </w:pPr>
      <w:bookmarkStart w:id="14" w:name="_Ref508187136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10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4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t xml:space="preserve">Click the “Run </w:t>
      </w:r>
      <w:r w:rsidRPr="00254DEC">
        <w:rPr>
          <w:noProof/>
        </w:rPr>
        <w:t>algorithm</w:t>
      </w:r>
      <w:r>
        <w:t>” button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>
        <w:t xml:space="preserve"> to perform the algorithm. The value of “The new </w:t>
      </w:r>
      <w:r>
        <w:lastRenderedPageBreak/>
        <w:t xml:space="preserve">property” is suggested to be changed to identify the method </w:t>
      </w:r>
      <w:r w:rsidRPr="002F361B">
        <w:rPr>
          <w:noProof/>
        </w:rPr>
        <w:t>being applied</w:t>
      </w:r>
      <w:r>
        <w:t>.</w:t>
      </w:r>
      <w:r w:rsidR="00EC746F">
        <w:t xml:space="preserve"> Following the above steps, </w:t>
      </w:r>
      <w:r w:rsidR="0008286C">
        <w:t>an estimation map such as that shown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_Ref508182695 \h </w:instrText>
      </w:r>
      <w:r w:rsidR="00EC746F">
        <w:fldChar w:fldCharType="separate"/>
      </w:r>
      <w:r w:rsidR="00FF5DFC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FF5DFC" w:rsidRPr="00254DEC">
        <w:rPr>
          <w:rFonts w:ascii="Times New Roman" w:eastAsia="黑体" w:hAnsi="Times New Roman" w:cs="Times New Roman"/>
          <w:b/>
        </w:rPr>
        <w:t xml:space="preserve"> </w:t>
      </w:r>
      <w:r w:rsidR="00FF5DFC">
        <w:rPr>
          <w:rFonts w:ascii="Times New Roman" w:eastAsia="黑体" w:hAnsi="Times New Roman" w:cs="Times New Roman"/>
          <w:b/>
          <w:noProof/>
        </w:rPr>
        <w:t>11</w:t>
      </w:r>
      <w:r w:rsidR="00EC746F">
        <w:fldChar w:fldCharType="end"/>
      </w:r>
      <w:r w:rsidR="00EC746F">
        <w:t xml:space="preserve"> will </w:t>
      </w:r>
      <w:r w:rsidR="00EC746F" w:rsidRPr="002F361B">
        <w:rPr>
          <w:noProof/>
        </w:rPr>
        <w:t>be produced</w:t>
      </w:r>
      <w:r w:rsidR="00EC746F">
        <w:t>.</w:t>
      </w:r>
      <w:r w:rsidR="0008286C">
        <w:t xml:space="preserve"> Besides, the accompanying results, such as the estimation error variance (</w:t>
      </w:r>
      <w:r w:rsidR="0008286C">
        <w:fldChar w:fldCharType="begin"/>
      </w:r>
      <w:r w:rsidR="0008286C">
        <w:instrText xml:space="preserve"> REF _Ref531782284 \h </w:instrText>
      </w:r>
      <w:r w:rsidR="0008286C">
        <w:fldChar w:fldCharType="separate"/>
      </w:r>
      <w:r w:rsidR="00FF5DFC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FF5DFC" w:rsidRPr="00254DEC">
        <w:rPr>
          <w:rFonts w:ascii="Times New Roman" w:eastAsia="黑体" w:hAnsi="Times New Roman" w:cs="Times New Roman"/>
          <w:b/>
        </w:rPr>
        <w:t xml:space="preserve"> </w:t>
      </w:r>
      <w:r w:rsidR="00FF5DFC">
        <w:rPr>
          <w:rFonts w:ascii="Times New Roman" w:eastAsia="黑体" w:hAnsi="Times New Roman" w:cs="Times New Roman"/>
          <w:b/>
          <w:noProof/>
        </w:rPr>
        <w:t>12</w:t>
      </w:r>
      <w:r w:rsidR="0008286C">
        <w:fldChar w:fldCharType="end"/>
      </w:r>
      <w:r w:rsidR="0008286C">
        <w:t>), absolute error (</w:t>
      </w:r>
      <w:r w:rsidR="0008286C">
        <w:fldChar w:fldCharType="begin"/>
      </w:r>
      <w:r w:rsidR="0008286C">
        <w:instrText xml:space="preserve"> REF _Ref531782295 \h </w:instrText>
      </w:r>
      <w:r w:rsidR="0008286C">
        <w:fldChar w:fldCharType="separate"/>
      </w:r>
      <w:r w:rsidR="00FF5DFC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FF5DFC" w:rsidRPr="00254DEC">
        <w:rPr>
          <w:rFonts w:ascii="Times New Roman" w:eastAsia="黑体" w:hAnsi="Times New Roman" w:cs="Times New Roman"/>
          <w:b/>
        </w:rPr>
        <w:t xml:space="preserve"> </w:t>
      </w:r>
      <w:r w:rsidR="00FF5DFC">
        <w:rPr>
          <w:rFonts w:ascii="Times New Roman" w:eastAsia="黑体" w:hAnsi="Times New Roman" w:cs="Times New Roman"/>
          <w:b/>
          <w:noProof/>
        </w:rPr>
        <w:t>13</w:t>
      </w:r>
      <w:r w:rsidR="0008286C">
        <w:fldChar w:fldCharType="end"/>
      </w:r>
      <w:r w:rsidR="0008286C">
        <w:t xml:space="preserve">), also could be observed. </w:t>
      </w:r>
    </w:p>
    <w:p w:rsidR="00BE4F89" w:rsidRDefault="00BE4F89" w:rsidP="00254DEC">
      <w:pPr>
        <w:pStyle w:val="a3"/>
        <w:numPr>
          <w:ilvl w:val="0"/>
          <w:numId w:val="1"/>
        </w:numPr>
        <w:ind w:firstLineChars="0"/>
      </w:pPr>
      <w:r>
        <w:t xml:space="preserve">Please note that all of the data files in the project can be exported for further analysis using the menu (Object| Export Object). </w:t>
      </w:r>
    </w:p>
    <w:p w:rsidR="00A3757F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bookmarkStart w:id="15" w:name="_Ref508182644"/>
      <w:r>
        <w:rPr>
          <w:noProof/>
        </w:rPr>
        <w:drawing>
          <wp:inline distT="0" distB="0" distL="0" distR="0" wp14:anchorId="35CDEB4C" wp14:editId="2BA74CC7">
            <wp:extent cx="5274310" cy="2897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A3757F">
      <w:pPr>
        <w:jc w:val="center"/>
        <w:rPr>
          <w:rFonts w:ascii="Times New Roman" w:eastAsia="黑体" w:hAnsi="Times New Roman" w:cs="Times New Roman"/>
          <w:b/>
        </w:rPr>
      </w:pPr>
      <w:bookmarkStart w:id="16" w:name="_Ref5081826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FF5DFC">
        <w:rPr>
          <w:rFonts w:ascii="Times New Roman" w:eastAsia="黑体" w:hAnsi="Times New Roman" w:cs="Times New Roman"/>
          <w:b/>
          <w:noProof/>
        </w:rPr>
        <w:t>11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5"/>
      <w:bookmarkEnd w:id="16"/>
      <w:r w:rsidR="00A3757F">
        <w:rPr>
          <w:rFonts w:ascii="Times New Roman" w:eastAsia="黑体" w:hAnsi="Times New Roman" w:cs="Times New Roman"/>
          <w:b/>
        </w:rPr>
        <w:t xml:space="preserve"> </w:t>
      </w:r>
    </w:p>
    <w:p w:rsidR="00405888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drawing>
          <wp:inline distT="0" distB="0" distL="0" distR="0" wp14:anchorId="28F0ECF7" wp14:editId="3CB1450A">
            <wp:extent cx="5274310" cy="2897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7" w:name="_Ref531782284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FF5DFC">
        <w:rPr>
          <w:rFonts w:ascii="Times New Roman" w:eastAsia="黑体" w:hAnsi="Times New Roman" w:cs="Times New Roman"/>
          <w:b/>
          <w:noProof/>
        </w:rPr>
        <w:t>12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7"/>
      <w:r>
        <w:rPr>
          <w:rFonts w:ascii="Times New Roman" w:eastAsia="黑体" w:hAnsi="Times New Roman" w:cs="Times New Roman"/>
          <w:b/>
        </w:rPr>
        <w:t xml:space="preserve"> </w:t>
      </w:r>
    </w:p>
    <w:p w:rsidR="0008286C" w:rsidRDefault="0008286C" w:rsidP="00A3757F">
      <w:pPr>
        <w:jc w:val="center"/>
        <w:rPr>
          <w:rFonts w:ascii="Times New Roman" w:eastAsia="黑体" w:hAnsi="Times New Roman" w:cs="Times New Roman"/>
          <w:b/>
        </w:rPr>
      </w:pPr>
    </w:p>
    <w:p w:rsidR="00245E02" w:rsidRDefault="00245E02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6372405" wp14:editId="73367C02">
            <wp:extent cx="5274310" cy="2870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8" w:name="_Ref5317822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FF5DFC">
        <w:rPr>
          <w:rFonts w:ascii="Times New Roman" w:eastAsia="黑体" w:hAnsi="Times New Roman" w:cs="Times New Roman"/>
          <w:b/>
          <w:noProof/>
        </w:rPr>
        <w:t>13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8"/>
      <w:r>
        <w:rPr>
          <w:rFonts w:ascii="Times New Roman" w:eastAsia="黑体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19" w:name="_Parameter_configurations"/>
      <w:bookmarkStart w:id="20" w:name="_Toc18676598"/>
      <w:bookmarkEnd w:id="19"/>
      <w:r w:rsidRPr="007E7938">
        <w:rPr>
          <w:sz w:val="22"/>
        </w:rPr>
        <w:t xml:space="preserve">Parameter </w:t>
      </w:r>
      <w:r>
        <w:rPr>
          <w:sz w:val="22"/>
        </w:rPr>
        <w:t>configurations</w:t>
      </w:r>
      <w:bookmarkEnd w:id="20"/>
    </w:p>
    <w:p w:rsidR="00845952" w:rsidRDefault="00BD7B1A" w:rsidP="003302D8">
      <w:pPr>
        <w:pStyle w:val="a3"/>
      </w:pPr>
      <w:r>
        <w:fldChar w:fldCharType="begin"/>
      </w:r>
      <w:r>
        <w:instrText xml:space="preserve"> REF _Ref508184807 \h </w:instrText>
      </w:r>
      <w:r>
        <w:fldChar w:fldCharType="separate"/>
      </w:r>
      <w:r w:rsidR="00FF5DFC" w:rsidRPr="00127BB0">
        <w:rPr>
          <w:rFonts w:ascii="Times New Roman" w:hAnsi="Times New Roman" w:cs="Times New Roman"/>
          <w:b/>
          <w:color w:val="0033CC"/>
        </w:rPr>
        <w:t>Figure</w:t>
      </w:r>
      <w:r w:rsidR="00FF5DFC" w:rsidRPr="00254DEC">
        <w:rPr>
          <w:rFonts w:ascii="Times New Roman" w:hAnsi="Times New Roman" w:cs="Times New Roman"/>
          <w:b/>
        </w:rPr>
        <w:t xml:space="preserve"> </w:t>
      </w:r>
      <w:r w:rsidR="00FF5DFC">
        <w:rPr>
          <w:rFonts w:ascii="Times New Roman" w:hAnsi="Times New Roman" w:cs="Times New Roman"/>
          <w:b/>
          <w:noProof/>
        </w:rPr>
        <w:t>14</w:t>
      </w:r>
      <w:r>
        <w:fldChar w:fldCharType="end"/>
      </w:r>
      <w:r>
        <w:t xml:space="preserve"> shows the detailed configuration of </w:t>
      </w:r>
      <w:r w:rsidR="00FA0C58">
        <w:rPr>
          <w:noProof/>
        </w:rPr>
        <w:t>DIDW</w:t>
      </w:r>
      <w:r>
        <w:t xml:space="preserve"> </w:t>
      </w:r>
      <w:r w:rsidR="00FA0C58">
        <w:t>methods</w:t>
      </w:r>
      <w:r>
        <w:t>. Please note that the</w:t>
      </w:r>
      <w:r w:rsidR="00913519" w:rsidRPr="002F361B">
        <w:rPr>
          <w:noProof/>
        </w:rPr>
        <w:t xml:space="preserve"> value</w:t>
      </w:r>
      <w:r w:rsidR="00671642">
        <w:rPr>
          <w:noProof/>
        </w:rPr>
        <w:t>s</w:t>
      </w:r>
      <w:r w:rsidR="00913519">
        <w:t xml:space="preserve"> of </w:t>
      </w:r>
      <w:r w:rsidR="002851F7">
        <w:rPr>
          <w:noProof/>
        </w:rPr>
        <w:t>items</w:t>
      </w:r>
      <w:r w:rsidR="00671642">
        <w:rPr>
          <w:noProof/>
        </w:rPr>
        <w:t xml:space="preserve"> </w:t>
      </w:r>
      <w:r w:rsidR="00671642" w:rsidRPr="00671642">
        <w:rPr>
          <w:rFonts w:hint="eastAsia"/>
        </w:rPr>
        <w:t>①</w:t>
      </w:r>
      <w:r w:rsidR="00AB6548">
        <w:t>-</w:t>
      </w:r>
      <w:r w:rsidR="00FA0C58" w:rsidRPr="008A41B7">
        <w:rPr>
          <w:rFonts w:hint="eastAsia"/>
        </w:rPr>
        <w:t>③</w:t>
      </w:r>
      <w:r w:rsidR="00913519">
        <w:t xml:space="preserve"> in </w:t>
      </w:r>
      <w:r>
        <w:t>th</w:t>
      </w:r>
      <w:r>
        <w:rPr>
          <w:noProof/>
        </w:rPr>
        <w:t xml:space="preserve">is </w:t>
      </w:r>
      <w:r w:rsidRPr="00AB6548">
        <w:rPr>
          <w:noProof/>
        </w:rPr>
        <w:t>figure</w:t>
      </w:r>
      <w:r>
        <w:rPr>
          <w:noProof/>
        </w:rPr>
        <w:t xml:space="preserve"> shoul</w:t>
      </w:r>
      <w:r>
        <w:t>d</w:t>
      </w:r>
      <w:r w:rsidR="00913519">
        <w:t xml:space="preserve"> </w:t>
      </w:r>
      <w:r w:rsidR="00913519" w:rsidRPr="00883659">
        <w:rPr>
          <w:noProof/>
        </w:rPr>
        <w:t>be changed</w:t>
      </w:r>
      <w:r w:rsidR="002851F7">
        <w:rPr>
          <w:noProof/>
        </w:rPr>
        <w:t xml:space="preserve"> to</w:t>
      </w:r>
      <w:r w:rsidR="00EC746F">
        <w:t xml:space="preserve"> </w:t>
      </w:r>
      <w:r w:rsidR="002F361B" w:rsidRPr="002F361B">
        <w:rPr>
          <w:noProof/>
        </w:rPr>
        <w:t>produce the different modeling methods applied in the paper</w:t>
      </w:r>
      <w:r w:rsidR="00671642">
        <w:rPr>
          <w:noProof/>
        </w:rPr>
        <w:t>.</w:t>
      </w:r>
      <w:r w:rsidR="00EC746F">
        <w:t xml:space="preserve"> </w:t>
      </w:r>
      <w:r w:rsidR="002851F7">
        <w:t xml:space="preserve">Further explanations </w:t>
      </w:r>
      <w:r w:rsidR="00083493">
        <w:t>to set</w:t>
      </w:r>
      <w:r w:rsidR="002851F7">
        <w:t xml:space="preserve"> these items are illustrated below. </w:t>
      </w:r>
    </w:p>
    <w:p w:rsidR="004F7627" w:rsidRDefault="00605824" w:rsidP="00254DEC">
      <w:r>
        <w:rPr>
          <w:noProof/>
        </w:rPr>
        <w:drawing>
          <wp:inline distT="0" distB="0" distL="0" distR="0">
            <wp:extent cx="5247640" cy="31019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19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21" w:name="_Ref508184807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FF5DFC">
        <w:rPr>
          <w:rFonts w:ascii="Times New Roman" w:hAnsi="Times New Roman" w:cs="Times New Roman"/>
          <w:b/>
          <w:noProof/>
        </w:rPr>
        <w:t>14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21"/>
      <w:r w:rsidRPr="00254DEC">
        <w:rPr>
          <w:rFonts w:ascii="Times New Roman" w:hAnsi="Times New Roman" w:cs="Times New Roman"/>
          <w:b/>
        </w:rPr>
        <w:t xml:space="preserve"> </w:t>
      </w:r>
      <w:r w:rsidR="00A3757F">
        <w:rPr>
          <w:rFonts w:ascii="Times New Roman" w:hAnsi="Times New Roman" w:cs="Times New Roman"/>
          <w:b/>
        </w:rPr>
        <w:t>Primary</w:t>
      </w:r>
      <w:r w:rsidR="00A00643">
        <w:rPr>
          <w:rFonts w:ascii="Times New Roman" w:hAnsi="Times New Roman" w:cs="Times New Roman"/>
          <w:b/>
        </w:rPr>
        <w:t xml:space="preserve"> contents in the parameter file</w:t>
      </w:r>
      <w:r w:rsidR="00EC746F">
        <w:rPr>
          <w:rFonts w:ascii="Times New Roman" w:hAnsi="Times New Roman" w:cs="Times New Roman"/>
          <w:b/>
        </w:rPr>
        <w:t>:</w:t>
      </w:r>
      <w:r w:rsidR="00913519">
        <w:rPr>
          <w:rFonts w:ascii="Times New Roman" w:hAnsi="Times New Roman" w:cs="Times New Roman"/>
          <w:b/>
        </w:rPr>
        <w:t xml:space="preserve"> </w:t>
      </w:r>
    </w:p>
    <w:p w:rsidR="00913519" w:rsidRDefault="00913519" w:rsidP="00254DEC">
      <w:pPr>
        <w:pStyle w:val="a4"/>
        <w:jc w:val="center"/>
        <w:rPr>
          <w:color w:val="0070C0"/>
        </w:rPr>
      </w:pPr>
      <w:r w:rsidRPr="00913519">
        <w:rPr>
          <w:rFonts w:ascii="Times New Roman" w:hAnsi="Times New Roman" w:cs="Times New Roman"/>
          <w:color w:val="0070C0"/>
        </w:rPr>
        <w:t>“</w:t>
      </w:r>
      <w:r w:rsidR="00593930">
        <w:rPr>
          <w:rFonts w:ascii="Times New Roman" w:hAnsi="Times New Roman" w:cs="Times New Roman"/>
          <w:color w:val="0070C0"/>
        </w:rPr>
        <w:t>DIDW</w:t>
      </w:r>
      <w:r w:rsidR="004F7627" w:rsidRPr="004F7627">
        <w:rPr>
          <w:rFonts w:ascii="Times New Roman" w:hAnsi="Times New Roman" w:cs="Times New Roman"/>
          <w:color w:val="0070C0"/>
        </w:rPr>
        <w:t xml:space="preserve">\Compiled_exe_programs\LibX64\CalProcess </w:t>
      </w:r>
      <w:r w:rsidRPr="00913519">
        <w:rPr>
          <w:rFonts w:ascii="Times New Roman" w:hAnsi="Times New Roman" w:cs="Times New Roman"/>
          <w:color w:val="0070C0"/>
        </w:rPr>
        <w:t xml:space="preserve">\ </w:t>
      </w:r>
      <w:r w:rsidR="00593930">
        <w:rPr>
          <w:rFonts w:ascii="Times New Roman" w:hAnsi="Times New Roman" w:cs="Times New Roman"/>
          <w:color w:val="0070C0"/>
        </w:rPr>
        <w:t>DIDW</w:t>
      </w:r>
      <w:r w:rsidRPr="00913519">
        <w:rPr>
          <w:rFonts w:ascii="Times New Roman" w:hAnsi="Times New Roman" w:cs="Times New Roman"/>
          <w:color w:val="0070C0"/>
        </w:rPr>
        <w:t>.p</w:t>
      </w:r>
      <w:r w:rsidRPr="00913519">
        <w:rPr>
          <w:color w:val="0070C0"/>
        </w:rPr>
        <w:t>ar”</w:t>
      </w:r>
    </w:p>
    <w:p w:rsidR="00BF1D74" w:rsidRDefault="00BF1D74" w:rsidP="00913519"/>
    <w:p w:rsidR="00FA0C58" w:rsidRPr="00FA0C58" w:rsidRDefault="00FA0C58" w:rsidP="00490834">
      <w:pPr>
        <w:pStyle w:val="3"/>
        <w:numPr>
          <w:ilvl w:val="1"/>
          <w:numId w:val="8"/>
        </w:numPr>
        <w:rPr>
          <w:sz w:val="22"/>
        </w:rPr>
      </w:pPr>
      <w:bookmarkStart w:id="22" w:name="_Toc18676599"/>
      <w:r>
        <w:rPr>
          <w:sz w:val="22"/>
        </w:rPr>
        <w:lastRenderedPageBreak/>
        <w:t xml:space="preserve">Interpolating with </w:t>
      </w:r>
      <w:r w:rsidRPr="00FA0C58">
        <w:rPr>
          <w:sz w:val="22"/>
        </w:rPr>
        <w:t>locally varying exponents</w:t>
      </w:r>
      <w:bookmarkEnd w:id="22"/>
    </w:p>
    <w:bookmarkStart w:id="23" w:name="_Ref531782929"/>
    <w:p w:rsidR="00A53486" w:rsidRPr="00A53486" w:rsidRDefault="00A53486" w:rsidP="00A53486">
      <w:pPr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_Ref531783586 \h</w:instrText>
      </w:r>
      <w:r>
        <w:instrText xml:space="preserve"> </w:instrText>
      </w:r>
      <w:r>
        <w:fldChar w:fldCharType="separate"/>
      </w:r>
      <w:r w:rsidR="00FF5DFC" w:rsidRPr="00AB3165">
        <w:rPr>
          <w:color w:val="0033CC"/>
        </w:rPr>
        <w:t>Table</w:t>
      </w:r>
      <w:r w:rsidR="00FF5DFC">
        <w:t xml:space="preserve"> </w:t>
      </w:r>
      <w:r w:rsidR="00FF5DFC">
        <w:rPr>
          <w:noProof/>
        </w:rPr>
        <w:t>1</w:t>
      </w:r>
      <w:r>
        <w:fldChar w:fldCharType="end"/>
      </w:r>
      <w:r>
        <w:t xml:space="preserve"> shows the parameter configuration of DIDW estimation with locally varying exponents. </w:t>
      </w:r>
    </w:p>
    <w:p w:rsidR="00033C63" w:rsidRDefault="00033C63" w:rsidP="00033C63">
      <w:pPr>
        <w:pStyle w:val="a4"/>
        <w:jc w:val="center"/>
      </w:pPr>
      <w:bookmarkStart w:id="24" w:name="_Ref531783586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FF5DFC">
        <w:rPr>
          <w:noProof/>
        </w:rPr>
        <w:t>1</w:t>
      </w:r>
      <w:r>
        <w:rPr>
          <w:noProof/>
        </w:rPr>
        <w:fldChar w:fldCharType="end"/>
      </w:r>
      <w:bookmarkEnd w:id="23"/>
      <w:bookmarkEnd w:id="24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644C8B" w:rsidTr="00C846F0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IDW-L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0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SDIDW-LL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1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6B0A6A" w:rsidRDefault="00644C8B" w:rsidP="00C846F0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1 1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644C8B" w:rsidRPr="00644C8B" w:rsidRDefault="00644C8B" w:rsidP="00644C8B"/>
    <w:p w:rsidR="00490834" w:rsidRPr="00490834" w:rsidRDefault="00490834" w:rsidP="00490834">
      <w:pPr>
        <w:pStyle w:val="3"/>
        <w:numPr>
          <w:ilvl w:val="1"/>
          <w:numId w:val="8"/>
        </w:numPr>
        <w:rPr>
          <w:sz w:val="22"/>
        </w:rPr>
      </w:pPr>
      <w:bookmarkStart w:id="25" w:name="_Toc18676600"/>
      <w:r w:rsidRPr="00490834">
        <w:rPr>
          <w:sz w:val="22"/>
        </w:rPr>
        <w:t>Interpolating with locally varying D-U and global D-D power(s)</w:t>
      </w:r>
      <w:bookmarkEnd w:id="25"/>
      <w:r w:rsidRPr="00490834">
        <w:rPr>
          <w:sz w:val="22"/>
        </w:rPr>
        <w:t xml:space="preserve"> </w:t>
      </w:r>
    </w:p>
    <w:p w:rsidR="0068763B" w:rsidRDefault="0068763B" w:rsidP="00A53486">
      <w:pPr>
        <w:ind w:firstLineChars="200" w:firstLine="420"/>
      </w:pPr>
      <w:r>
        <w:t>In the case of using locally varying D-</w:t>
      </w:r>
      <w:r w:rsidR="00E2589C">
        <w:t>U</w:t>
      </w:r>
      <w:r>
        <w:t xml:space="preserve"> exponents and a globally constant D-</w:t>
      </w:r>
      <w:r w:rsidR="00E2589C">
        <w:t>D</w:t>
      </w:r>
      <w:r>
        <w:t xml:space="preserve"> power, parameters in </w:t>
      </w:r>
      <w:r>
        <w:fldChar w:fldCharType="begin"/>
      </w:r>
      <w:r>
        <w:instrText xml:space="preserve"> REF _Ref531783712 \h  \* MERGEFORMAT </w:instrText>
      </w:r>
      <w:r>
        <w:fldChar w:fldCharType="separate"/>
      </w:r>
      <w:r w:rsidR="00FF5DFC" w:rsidRPr="00AB3165">
        <w:rPr>
          <w:color w:val="0033CC"/>
        </w:rPr>
        <w:t>Table</w:t>
      </w:r>
      <w:r w:rsidR="00FF5DFC">
        <w:t xml:space="preserve"> </w:t>
      </w:r>
      <w:r w:rsidR="00FF5DFC">
        <w:rPr>
          <w:noProof/>
        </w:rPr>
        <w:t>2</w:t>
      </w:r>
      <w:r>
        <w:fldChar w:fldCharType="end"/>
      </w:r>
      <w:r>
        <w:t xml:space="preserve"> can be used to search an optimal</w:t>
      </w:r>
      <w:r w:rsidR="00E2589C">
        <w:t xml:space="preserve"> D-D</w:t>
      </w:r>
      <w:r>
        <w:t xml:space="preserve"> power using cross-validation; and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_Ref531782934 \h</w:instrText>
      </w:r>
      <w:r>
        <w:instrText xml:space="preserve">  \* MERGEFORMAT </w:instrText>
      </w:r>
      <w:r>
        <w:fldChar w:fldCharType="separate"/>
      </w:r>
      <w:r w:rsidR="00FF5DFC" w:rsidRPr="00AB3165">
        <w:rPr>
          <w:color w:val="0033CC"/>
        </w:rPr>
        <w:t>Table</w:t>
      </w:r>
      <w:r w:rsidR="00FF5DFC">
        <w:t xml:space="preserve"> </w:t>
      </w:r>
      <w:r w:rsidR="00FF5DFC">
        <w:rPr>
          <w:noProof/>
        </w:rPr>
        <w:t>3</w:t>
      </w:r>
      <w:r>
        <w:fldChar w:fldCharType="end"/>
      </w:r>
      <w:r>
        <w:t xml:space="preserve"> can be applied to accomplish the estimation using the optimized </w:t>
      </w:r>
      <w:r w:rsidR="00E2589C">
        <w:t>exponent</w:t>
      </w:r>
      <w:r>
        <w:t xml:space="preserve">. </w:t>
      </w:r>
    </w:p>
    <w:p w:rsidR="00A53486" w:rsidRPr="00A53486" w:rsidRDefault="00A53486" w:rsidP="00A53486">
      <w:pPr>
        <w:pStyle w:val="a4"/>
        <w:jc w:val="center"/>
      </w:pPr>
      <w:bookmarkStart w:id="26" w:name="_Ref531783712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FF5DFC">
        <w:rPr>
          <w:noProof/>
        </w:rPr>
        <w:t>2</w:t>
      </w:r>
      <w:r>
        <w:rPr>
          <w:noProof/>
        </w:rPr>
        <w:fldChar w:fldCharType="end"/>
      </w:r>
      <w:bookmarkEnd w:id="26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4457C1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4457C1" w:rsidTr="00083493">
        <w:trPr>
          <w:jc w:val="center"/>
        </w:trPr>
        <w:tc>
          <w:tcPr>
            <w:tcW w:w="1536" w:type="pct"/>
            <w:vAlign w:val="center"/>
          </w:tcPr>
          <w:p w:rsidR="004457C1" w:rsidRDefault="004457C1" w:rsidP="00083493">
            <w:pPr>
              <w:jc w:val="left"/>
            </w:pPr>
            <w:r>
              <w:t>DIDW-LG</w:t>
            </w:r>
          </w:p>
        </w:tc>
        <w:tc>
          <w:tcPr>
            <w:tcW w:w="1110" w:type="pct"/>
          </w:tcPr>
          <w:p w:rsidR="004457C1" w:rsidRPr="00F80E1D" w:rsidRDefault="004457C1" w:rsidP="000834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4457C1" w:rsidRDefault="004457C1" w:rsidP="000834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4457C1" w:rsidRDefault="004457C1" w:rsidP="00083493">
            <w:pPr>
              <w:jc w:val="left"/>
            </w:pPr>
            <w:r>
              <w:t>0 1</w:t>
            </w:r>
          </w:p>
          <w:p w:rsidR="004457C1" w:rsidRDefault="004457C1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4457C1" w:rsidRDefault="004457C1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4457C1" w:rsidRDefault="004457C1" w:rsidP="00913519"/>
    <w:p w:rsidR="00847BE7" w:rsidRDefault="00847BE7" w:rsidP="00847BE7">
      <w:pPr>
        <w:pStyle w:val="a4"/>
        <w:jc w:val="center"/>
      </w:pPr>
      <w:bookmarkStart w:id="27" w:name="_Ref531782934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FF5DFC">
        <w:rPr>
          <w:noProof/>
        </w:rPr>
        <w:t>3</w:t>
      </w:r>
      <w:r>
        <w:rPr>
          <w:noProof/>
        </w:rPr>
        <w:fldChar w:fldCharType="end"/>
      </w:r>
      <w:bookmarkEnd w:id="27"/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847BE7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847BE7" w:rsidTr="00083493">
        <w:trPr>
          <w:jc w:val="center"/>
        </w:trPr>
        <w:tc>
          <w:tcPr>
            <w:tcW w:w="1536" w:type="pct"/>
            <w:vAlign w:val="center"/>
          </w:tcPr>
          <w:p w:rsidR="00847BE7" w:rsidRDefault="00847BE7" w:rsidP="00127BB0">
            <w:pPr>
              <w:jc w:val="left"/>
            </w:pPr>
            <w:r>
              <w:t>DIDW-LG with a</w:t>
            </w:r>
            <w:r w:rsidR="00A53486">
              <w:t xml:space="preserve"> D-</w:t>
            </w:r>
            <w:r w:rsidR="00127BB0">
              <w:t>D</w:t>
            </w:r>
            <w:r>
              <w:t xml:space="preserve"> power</w:t>
            </w:r>
            <w:r w:rsidR="00A53486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110" w:type="pct"/>
          </w:tcPr>
          <w:p w:rsidR="00847BE7" w:rsidRPr="00A53486" w:rsidRDefault="00851BE8" w:rsidP="000834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eqArr>
                      <m:eqArrPr>
                        <m:ctrlPr>
                          <w:rPr>
                            <w:rFonts w:ascii="Cambria Math" w:hAnsi="Cambria Math" w:hint="eastAsia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eqAr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6" w:type="pct"/>
          </w:tcPr>
          <w:p w:rsidR="00847BE7" w:rsidRDefault="00847BE7" w:rsidP="00083493">
            <w:pPr>
              <w:jc w:val="left"/>
            </w:pPr>
            <w:r>
              <w:t>0 0</w:t>
            </w:r>
          </w:p>
          <w:p w:rsidR="00847BE7" w:rsidRDefault="00847BE7" w:rsidP="00083493">
            <w:pPr>
              <w:jc w:val="left"/>
            </w:pPr>
            <w:r>
              <w:t>1 0</w:t>
            </w:r>
            <w:bookmarkStart w:id="28" w:name="_GoBack"/>
            <w:bookmarkEnd w:id="28"/>
          </w:p>
        </w:tc>
        <w:tc>
          <w:tcPr>
            <w:tcW w:w="1158" w:type="pct"/>
            <w:vAlign w:val="center"/>
          </w:tcPr>
          <w:p w:rsidR="00847BE7" w:rsidRDefault="00847BE7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EE5BD9" w:rsidRPr="00127BB0" w:rsidRDefault="00EE5BD9" w:rsidP="00127BB0"/>
    <w:sectPr w:rsidR="00EE5BD9" w:rsidRPr="00127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BE8" w:rsidRDefault="00851BE8" w:rsidP="009B2D24">
      <w:r>
        <w:separator/>
      </w:r>
    </w:p>
  </w:endnote>
  <w:endnote w:type="continuationSeparator" w:id="0">
    <w:p w:rsidR="00851BE8" w:rsidRDefault="00851BE8" w:rsidP="009B2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BE8" w:rsidRDefault="00851BE8" w:rsidP="009B2D24">
      <w:r>
        <w:separator/>
      </w:r>
    </w:p>
  </w:footnote>
  <w:footnote w:type="continuationSeparator" w:id="0">
    <w:p w:rsidR="00851BE8" w:rsidRDefault="00851BE8" w:rsidP="009B2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5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785B00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14889"/>
    <w:multiLevelType w:val="hybridMultilevel"/>
    <w:tmpl w:val="9B6AA794"/>
    <w:lvl w:ilvl="0" w:tplc="3BCAFD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BA1158"/>
    <w:multiLevelType w:val="hybridMultilevel"/>
    <w:tmpl w:val="2D4C3986"/>
    <w:lvl w:ilvl="0" w:tplc="B668271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8E575E"/>
    <w:multiLevelType w:val="hybridMultilevel"/>
    <w:tmpl w:val="8990FFEE"/>
    <w:lvl w:ilvl="0" w:tplc="823CD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D259DC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C15DC9"/>
    <w:multiLevelType w:val="hybridMultilevel"/>
    <w:tmpl w:val="B79EA6E8"/>
    <w:lvl w:ilvl="0" w:tplc="87DA4552">
      <w:start w:val="1"/>
      <w:numFmt w:val="decimal"/>
      <w:lvlText w:val="(%1)"/>
      <w:lvlJc w:val="left"/>
      <w:pPr>
        <w:ind w:left="78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32808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tTQ0NLcwNjMyMLJQ0lEKTi0uzszPAykwNKkFANALQFUtAAAA"/>
  </w:docVars>
  <w:rsids>
    <w:rsidRoot w:val="00254DEC"/>
    <w:rsid w:val="00000F9C"/>
    <w:rsid w:val="00001A43"/>
    <w:rsid w:val="000032AA"/>
    <w:rsid w:val="00003C99"/>
    <w:rsid w:val="0000533E"/>
    <w:rsid w:val="00006148"/>
    <w:rsid w:val="00006425"/>
    <w:rsid w:val="0000698E"/>
    <w:rsid w:val="00012AB5"/>
    <w:rsid w:val="00013118"/>
    <w:rsid w:val="00017013"/>
    <w:rsid w:val="00022E8D"/>
    <w:rsid w:val="00031075"/>
    <w:rsid w:val="000330D8"/>
    <w:rsid w:val="00033C63"/>
    <w:rsid w:val="00036D64"/>
    <w:rsid w:val="00037451"/>
    <w:rsid w:val="00046531"/>
    <w:rsid w:val="00047263"/>
    <w:rsid w:val="000533E8"/>
    <w:rsid w:val="00057A3D"/>
    <w:rsid w:val="00063016"/>
    <w:rsid w:val="00065B2C"/>
    <w:rsid w:val="000722E0"/>
    <w:rsid w:val="00072E57"/>
    <w:rsid w:val="00073C96"/>
    <w:rsid w:val="000741A3"/>
    <w:rsid w:val="000750CB"/>
    <w:rsid w:val="00076A6A"/>
    <w:rsid w:val="00076FA1"/>
    <w:rsid w:val="000773CE"/>
    <w:rsid w:val="0008076F"/>
    <w:rsid w:val="0008286C"/>
    <w:rsid w:val="00083493"/>
    <w:rsid w:val="00087AFD"/>
    <w:rsid w:val="00092AC1"/>
    <w:rsid w:val="000A0F45"/>
    <w:rsid w:val="000A274A"/>
    <w:rsid w:val="000A4D29"/>
    <w:rsid w:val="000B27A5"/>
    <w:rsid w:val="000B3946"/>
    <w:rsid w:val="000B3B36"/>
    <w:rsid w:val="000B67FB"/>
    <w:rsid w:val="000C0E78"/>
    <w:rsid w:val="000C2B2B"/>
    <w:rsid w:val="000C2E8E"/>
    <w:rsid w:val="000C46F1"/>
    <w:rsid w:val="000D0A6B"/>
    <w:rsid w:val="000D75EB"/>
    <w:rsid w:val="000E0FAA"/>
    <w:rsid w:val="000E2701"/>
    <w:rsid w:val="000E51F5"/>
    <w:rsid w:val="000E5C75"/>
    <w:rsid w:val="000E71CA"/>
    <w:rsid w:val="000F5EC4"/>
    <w:rsid w:val="000F6E81"/>
    <w:rsid w:val="0010138D"/>
    <w:rsid w:val="00103239"/>
    <w:rsid w:val="00111076"/>
    <w:rsid w:val="00113076"/>
    <w:rsid w:val="0011587D"/>
    <w:rsid w:val="00121B1E"/>
    <w:rsid w:val="00124112"/>
    <w:rsid w:val="001276A9"/>
    <w:rsid w:val="00127BB0"/>
    <w:rsid w:val="00127E4E"/>
    <w:rsid w:val="0013355F"/>
    <w:rsid w:val="00133C46"/>
    <w:rsid w:val="0014024F"/>
    <w:rsid w:val="001402DA"/>
    <w:rsid w:val="00152A96"/>
    <w:rsid w:val="001644BB"/>
    <w:rsid w:val="00164753"/>
    <w:rsid w:val="00165045"/>
    <w:rsid w:val="00165C0B"/>
    <w:rsid w:val="0017354E"/>
    <w:rsid w:val="00174740"/>
    <w:rsid w:val="00175983"/>
    <w:rsid w:val="00176CC2"/>
    <w:rsid w:val="00177A85"/>
    <w:rsid w:val="00180853"/>
    <w:rsid w:val="0018438C"/>
    <w:rsid w:val="00185087"/>
    <w:rsid w:val="00185141"/>
    <w:rsid w:val="001858C2"/>
    <w:rsid w:val="0019253A"/>
    <w:rsid w:val="0019289D"/>
    <w:rsid w:val="00196918"/>
    <w:rsid w:val="00197B4B"/>
    <w:rsid w:val="001A4CF0"/>
    <w:rsid w:val="001A4DAF"/>
    <w:rsid w:val="001A52A0"/>
    <w:rsid w:val="001A696B"/>
    <w:rsid w:val="001B58B1"/>
    <w:rsid w:val="001B7DEA"/>
    <w:rsid w:val="001B7EBB"/>
    <w:rsid w:val="001C71B7"/>
    <w:rsid w:val="001D2283"/>
    <w:rsid w:val="001E0F56"/>
    <w:rsid w:val="001E2AFE"/>
    <w:rsid w:val="001E497D"/>
    <w:rsid w:val="001E6D7C"/>
    <w:rsid w:val="001E72B7"/>
    <w:rsid w:val="001F0B1B"/>
    <w:rsid w:val="001F1B76"/>
    <w:rsid w:val="001F2413"/>
    <w:rsid w:val="001F310E"/>
    <w:rsid w:val="001F43C6"/>
    <w:rsid w:val="001F4D21"/>
    <w:rsid w:val="001F4D62"/>
    <w:rsid w:val="001F5F6B"/>
    <w:rsid w:val="001F7E38"/>
    <w:rsid w:val="002029D2"/>
    <w:rsid w:val="002064FD"/>
    <w:rsid w:val="0020740F"/>
    <w:rsid w:val="00207B58"/>
    <w:rsid w:val="00207D2A"/>
    <w:rsid w:val="00211919"/>
    <w:rsid w:val="00215353"/>
    <w:rsid w:val="002245DF"/>
    <w:rsid w:val="002258BA"/>
    <w:rsid w:val="00226A55"/>
    <w:rsid w:val="00227164"/>
    <w:rsid w:val="00227DA0"/>
    <w:rsid w:val="00233B29"/>
    <w:rsid w:val="00237203"/>
    <w:rsid w:val="00240462"/>
    <w:rsid w:val="00245E02"/>
    <w:rsid w:val="002467CF"/>
    <w:rsid w:val="00246CCD"/>
    <w:rsid w:val="002477D6"/>
    <w:rsid w:val="00251AF9"/>
    <w:rsid w:val="0025264A"/>
    <w:rsid w:val="002540AC"/>
    <w:rsid w:val="00254DEC"/>
    <w:rsid w:val="0025683D"/>
    <w:rsid w:val="00256ECA"/>
    <w:rsid w:val="00261585"/>
    <w:rsid w:val="002618E9"/>
    <w:rsid w:val="00261C94"/>
    <w:rsid w:val="0026347C"/>
    <w:rsid w:val="00263F6F"/>
    <w:rsid w:val="00266CEB"/>
    <w:rsid w:val="002851F7"/>
    <w:rsid w:val="002852F4"/>
    <w:rsid w:val="00291027"/>
    <w:rsid w:val="00294E9F"/>
    <w:rsid w:val="002A0645"/>
    <w:rsid w:val="002A0BE2"/>
    <w:rsid w:val="002A1CD7"/>
    <w:rsid w:val="002A59D8"/>
    <w:rsid w:val="002A7315"/>
    <w:rsid w:val="002A7E40"/>
    <w:rsid w:val="002B59F7"/>
    <w:rsid w:val="002B641E"/>
    <w:rsid w:val="002B7CBB"/>
    <w:rsid w:val="002C54E1"/>
    <w:rsid w:val="002C7D52"/>
    <w:rsid w:val="002D1695"/>
    <w:rsid w:val="002D2BC7"/>
    <w:rsid w:val="002D639A"/>
    <w:rsid w:val="002E6433"/>
    <w:rsid w:val="002F0B51"/>
    <w:rsid w:val="002F122A"/>
    <w:rsid w:val="002F361B"/>
    <w:rsid w:val="002F5A19"/>
    <w:rsid w:val="002F6B29"/>
    <w:rsid w:val="002F7448"/>
    <w:rsid w:val="00303076"/>
    <w:rsid w:val="00305A47"/>
    <w:rsid w:val="00307524"/>
    <w:rsid w:val="0031496B"/>
    <w:rsid w:val="0032047E"/>
    <w:rsid w:val="00321E6B"/>
    <w:rsid w:val="003302D8"/>
    <w:rsid w:val="00332984"/>
    <w:rsid w:val="003352F5"/>
    <w:rsid w:val="0033596D"/>
    <w:rsid w:val="00335A1C"/>
    <w:rsid w:val="003412BD"/>
    <w:rsid w:val="00341501"/>
    <w:rsid w:val="003432BC"/>
    <w:rsid w:val="00352394"/>
    <w:rsid w:val="00352C6A"/>
    <w:rsid w:val="00353032"/>
    <w:rsid w:val="00354B2E"/>
    <w:rsid w:val="00363645"/>
    <w:rsid w:val="003638A4"/>
    <w:rsid w:val="003715FA"/>
    <w:rsid w:val="00380F73"/>
    <w:rsid w:val="00381FA6"/>
    <w:rsid w:val="00382F48"/>
    <w:rsid w:val="0038780E"/>
    <w:rsid w:val="003914FA"/>
    <w:rsid w:val="00393A39"/>
    <w:rsid w:val="00394066"/>
    <w:rsid w:val="00396DD2"/>
    <w:rsid w:val="003A1CB9"/>
    <w:rsid w:val="003A2A41"/>
    <w:rsid w:val="003A30BF"/>
    <w:rsid w:val="003A648F"/>
    <w:rsid w:val="003A6716"/>
    <w:rsid w:val="003B05C9"/>
    <w:rsid w:val="003B1298"/>
    <w:rsid w:val="003B15E7"/>
    <w:rsid w:val="003C2A4A"/>
    <w:rsid w:val="003C2B6F"/>
    <w:rsid w:val="003C3227"/>
    <w:rsid w:val="003C62CA"/>
    <w:rsid w:val="003D392C"/>
    <w:rsid w:val="003D75D0"/>
    <w:rsid w:val="003D7802"/>
    <w:rsid w:val="003E0E3D"/>
    <w:rsid w:val="003E1F4C"/>
    <w:rsid w:val="003E3A6B"/>
    <w:rsid w:val="003E58D2"/>
    <w:rsid w:val="003E638F"/>
    <w:rsid w:val="003E73EE"/>
    <w:rsid w:val="003F1EDF"/>
    <w:rsid w:val="003F3658"/>
    <w:rsid w:val="004007ED"/>
    <w:rsid w:val="00400943"/>
    <w:rsid w:val="00401CC6"/>
    <w:rsid w:val="00404CB3"/>
    <w:rsid w:val="00405888"/>
    <w:rsid w:val="0040610F"/>
    <w:rsid w:val="00410830"/>
    <w:rsid w:val="00411B0E"/>
    <w:rsid w:val="00411B65"/>
    <w:rsid w:val="00414E47"/>
    <w:rsid w:val="00416875"/>
    <w:rsid w:val="00424317"/>
    <w:rsid w:val="0043086F"/>
    <w:rsid w:val="00433107"/>
    <w:rsid w:val="0043321C"/>
    <w:rsid w:val="004334D1"/>
    <w:rsid w:val="00433FE9"/>
    <w:rsid w:val="00437FC9"/>
    <w:rsid w:val="00440880"/>
    <w:rsid w:val="004427B8"/>
    <w:rsid w:val="00444FBB"/>
    <w:rsid w:val="004457C1"/>
    <w:rsid w:val="004501C0"/>
    <w:rsid w:val="00454010"/>
    <w:rsid w:val="0045703B"/>
    <w:rsid w:val="00457E16"/>
    <w:rsid w:val="00462389"/>
    <w:rsid w:val="00462EA6"/>
    <w:rsid w:val="00463689"/>
    <w:rsid w:val="00464BFF"/>
    <w:rsid w:val="0046529A"/>
    <w:rsid w:val="00472AA6"/>
    <w:rsid w:val="00472C89"/>
    <w:rsid w:val="0048126C"/>
    <w:rsid w:val="00481B21"/>
    <w:rsid w:val="00483100"/>
    <w:rsid w:val="00484DFB"/>
    <w:rsid w:val="0048581D"/>
    <w:rsid w:val="004859BB"/>
    <w:rsid w:val="00486FFB"/>
    <w:rsid w:val="00487398"/>
    <w:rsid w:val="00490302"/>
    <w:rsid w:val="00490834"/>
    <w:rsid w:val="00492D80"/>
    <w:rsid w:val="00493C0C"/>
    <w:rsid w:val="004951F8"/>
    <w:rsid w:val="004972AE"/>
    <w:rsid w:val="004A17C4"/>
    <w:rsid w:val="004A2E13"/>
    <w:rsid w:val="004A585C"/>
    <w:rsid w:val="004A704C"/>
    <w:rsid w:val="004B007F"/>
    <w:rsid w:val="004B009B"/>
    <w:rsid w:val="004B0FFD"/>
    <w:rsid w:val="004B107F"/>
    <w:rsid w:val="004B1380"/>
    <w:rsid w:val="004B1B10"/>
    <w:rsid w:val="004B1CBD"/>
    <w:rsid w:val="004B585C"/>
    <w:rsid w:val="004B59FC"/>
    <w:rsid w:val="004C2531"/>
    <w:rsid w:val="004C33D0"/>
    <w:rsid w:val="004C50BE"/>
    <w:rsid w:val="004D5AED"/>
    <w:rsid w:val="004E24D1"/>
    <w:rsid w:val="004E535A"/>
    <w:rsid w:val="004F4BCA"/>
    <w:rsid w:val="004F7627"/>
    <w:rsid w:val="00504058"/>
    <w:rsid w:val="00506301"/>
    <w:rsid w:val="005069BF"/>
    <w:rsid w:val="00507623"/>
    <w:rsid w:val="0050779C"/>
    <w:rsid w:val="00514310"/>
    <w:rsid w:val="0052019A"/>
    <w:rsid w:val="005228F9"/>
    <w:rsid w:val="00525D34"/>
    <w:rsid w:val="005268ED"/>
    <w:rsid w:val="00526B02"/>
    <w:rsid w:val="00532A47"/>
    <w:rsid w:val="00533393"/>
    <w:rsid w:val="0053464C"/>
    <w:rsid w:val="00543DED"/>
    <w:rsid w:val="00552600"/>
    <w:rsid w:val="00561B42"/>
    <w:rsid w:val="0056393E"/>
    <w:rsid w:val="00563C78"/>
    <w:rsid w:val="00565813"/>
    <w:rsid w:val="00570315"/>
    <w:rsid w:val="005777F6"/>
    <w:rsid w:val="00577CE0"/>
    <w:rsid w:val="00577DF0"/>
    <w:rsid w:val="005814B0"/>
    <w:rsid w:val="00585862"/>
    <w:rsid w:val="00592FAB"/>
    <w:rsid w:val="00593930"/>
    <w:rsid w:val="00594021"/>
    <w:rsid w:val="0059438F"/>
    <w:rsid w:val="0059547A"/>
    <w:rsid w:val="00597B63"/>
    <w:rsid w:val="005A1CE4"/>
    <w:rsid w:val="005A379C"/>
    <w:rsid w:val="005A4631"/>
    <w:rsid w:val="005A4A1D"/>
    <w:rsid w:val="005A672E"/>
    <w:rsid w:val="005A6D3F"/>
    <w:rsid w:val="005B1E5C"/>
    <w:rsid w:val="005B474A"/>
    <w:rsid w:val="005C2185"/>
    <w:rsid w:val="005C4F5B"/>
    <w:rsid w:val="005C592E"/>
    <w:rsid w:val="005C5D4E"/>
    <w:rsid w:val="005D2338"/>
    <w:rsid w:val="005D2BFB"/>
    <w:rsid w:val="005D302B"/>
    <w:rsid w:val="005D3647"/>
    <w:rsid w:val="005E229C"/>
    <w:rsid w:val="005E4969"/>
    <w:rsid w:val="005E7F80"/>
    <w:rsid w:val="005F0899"/>
    <w:rsid w:val="005F0D45"/>
    <w:rsid w:val="005F4BF6"/>
    <w:rsid w:val="005F687B"/>
    <w:rsid w:val="00602692"/>
    <w:rsid w:val="00605824"/>
    <w:rsid w:val="006151B0"/>
    <w:rsid w:val="00616B2C"/>
    <w:rsid w:val="006176D0"/>
    <w:rsid w:val="00621F80"/>
    <w:rsid w:val="00630432"/>
    <w:rsid w:val="00635335"/>
    <w:rsid w:val="006402CC"/>
    <w:rsid w:val="00641F09"/>
    <w:rsid w:val="006441EB"/>
    <w:rsid w:val="00644AFF"/>
    <w:rsid w:val="00644C8B"/>
    <w:rsid w:val="00644D27"/>
    <w:rsid w:val="0064694A"/>
    <w:rsid w:val="00647386"/>
    <w:rsid w:val="00647BE6"/>
    <w:rsid w:val="00652FB6"/>
    <w:rsid w:val="00653DF7"/>
    <w:rsid w:val="006542A7"/>
    <w:rsid w:val="00661436"/>
    <w:rsid w:val="006632BA"/>
    <w:rsid w:val="00665B76"/>
    <w:rsid w:val="00666432"/>
    <w:rsid w:val="00671642"/>
    <w:rsid w:val="00672D47"/>
    <w:rsid w:val="0067640F"/>
    <w:rsid w:val="006840C2"/>
    <w:rsid w:val="00685A78"/>
    <w:rsid w:val="006862F1"/>
    <w:rsid w:val="00686CDC"/>
    <w:rsid w:val="0068763B"/>
    <w:rsid w:val="00693602"/>
    <w:rsid w:val="00697095"/>
    <w:rsid w:val="006A1DBA"/>
    <w:rsid w:val="006A20E8"/>
    <w:rsid w:val="006A2127"/>
    <w:rsid w:val="006B0857"/>
    <w:rsid w:val="006B3715"/>
    <w:rsid w:val="006B7F4B"/>
    <w:rsid w:val="006C0757"/>
    <w:rsid w:val="006C398B"/>
    <w:rsid w:val="006C3A6A"/>
    <w:rsid w:val="006D189F"/>
    <w:rsid w:val="006D428D"/>
    <w:rsid w:val="006D44E0"/>
    <w:rsid w:val="006D4DB1"/>
    <w:rsid w:val="006D5186"/>
    <w:rsid w:val="006D6A9D"/>
    <w:rsid w:val="006E1834"/>
    <w:rsid w:val="006E4022"/>
    <w:rsid w:val="006E50E3"/>
    <w:rsid w:val="006E7519"/>
    <w:rsid w:val="006F0713"/>
    <w:rsid w:val="00703181"/>
    <w:rsid w:val="0070770B"/>
    <w:rsid w:val="00712751"/>
    <w:rsid w:val="00713C67"/>
    <w:rsid w:val="007141FD"/>
    <w:rsid w:val="00717946"/>
    <w:rsid w:val="00722228"/>
    <w:rsid w:val="0072498A"/>
    <w:rsid w:val="00731B8D"/>
    <w:rsid w:val="00736225"/>
    <w:rsid w:val="0074535B"/>
    <w:rsid w:val="00745385"/>
    <w:rsid w:val="0075059D"/>
    <w:rsid w:val="007510D7"/>
    <w:rsid w:val="00755577"/>
    <w:rsid w:val="00761830"/>
    <w:rsid w:val="00763152"/>
    <w:rsid w:val="00767A8B"/>
    <w:rsid w:val="007701B8"/>
    <w:rsid w:val="00771FBA"/>
    <w:rsid w:val="00777E60"/>
    <w:rsid w:val="00781A81"/>
    <w:rsid w:val="00787179"/>
    <w:rsid w:val="007958B5"/>
    <w:rsid w:val="00797FA8"/>
    <w:rsid w:val="007A3371"/>
    <w:rsid w:val="007A72FE"/>
    <w:rsid w:val="007B32D9"/>
    <w:rsid w:val="007B4636"/>
    <w:rsid w:val="007B6DE6"/>
    <w:rsid w:val="007C1956"/>
    <w:rsid w:val="007C4996"/>
    <w:rsid w:val="007C4CD8"/>
    <w:rsid w:val="007C79E9"/>
    <w:rsid w:val="007E22F8"/>
    <w:rsid w:val="007E3756"/>
    <w:rsid w:val="007E7938"/>
    <w:rsid w:val="007F2A01"/>
    <w:rsid w:val="007F3E38"/>
    <w:rsid w:val="007F732C"/>
    <w:rsid w:val="007F755A"/>
    <w:rsid w:val="00800A1D"/>
    <w:rsid w:val="008054B9"/>
    <w:rsid w:val="0081115D"/>
    <w:rsid w:val="008127EB"/>
    <w:rsid w:val="00813458"/>
    <w:rsid w:val="00813A1E"/>
    <w:rsid w:val="00816C25"/>
    <w:rsid w:val="00821900"/>
    <w:rsid w:val="00824615"/>
    <w:rsid w:val="0084051A"/>
    <w:rsid w:val="00844C33"/>
    <w:rsid w:val="00845952"/>
    <w:rsid w:val="00847BE7"/>
    <w:rsid w:val="008506DA"/>
    <w:rsid w:val="00851BE8"/>
    <w:rsid w:val="00852CC5"/>
    <w:rsid w:val="00852E62"/>
    <w:rsid w:val="0085551F"/>
    <w:rsid w:val="0085558B"/>
    <w:rsid w:val="0086216B"/>
    <w:rsid w:val="008639EF"/>
    <w:rsid w:val="008707F2"/>
    <w:rsid w:val="0087082F"/>
    <w:rsid w:val="00871725"/>
    <w:rsid w:val="00872976"/>
    <w:rsid w:val="00874693"/>
    <w:rsid w:val="00880565"/>
    <w:rsid w:val="00883659"/>
    <w:rsid w:val="00893D77"/>
    <w:rsid w:val="00895413"/>
    <w:rsid w:val="008976CA"/>
    <w:rsid w:val="008A41B7"/>
    <w:rsid w:val="008A5277"/>
    <w:rsid w:val="008A5F9B"/>
    <w:rsid w:val="008A6C71"/>
    <w:rsid w:val="008C12F7"/>
    <w:rsid w:val="008C43E2"/>
    <w:rsid w:val="008C4DA6"/>
    <w:rsid w:val="008C7FBF"/>
    <w:rsid w:val="008D001E"/>
    <w:rsid w:val="008D163A"/>
    <w:rsid w:val="008D229D"/>
    <w:rsid w:val="008D2B9C"/>
    <w:rsid w:val="008D5520"/>
    <w:rsid w:val="008D5F74"/>
    <w:rsid w:val="008E2AAE"/>
    <w:rsid w:val="008E4393"/>
    <w:rsid w:val="008E6A1F"/>
    <w:rsid w:val="008E6E22"/>
    <w:rsid w:val="008E70E9"/>
    <w:rsid w:val="008F2561"/>
    <w:rsid w:val="00900931"/>
    <w:rsid w:val="00900BAD"/>
    <w:rsid w:val="009014C8"/>
    <w:rsid w:val="00902C33"/>
    <w:rsid w:val="00905140"/>
    <w:rsid w:val="00906487"/>
    <w:rsid w:val="009069DB"/>
    <w:rsid w:val="0090758B"/>
    <w:rsid w:val="00910B4D"/>
    <w:rsid w:val="00913519"/>
    <w:rsid w:val="009135A1"/>
    <w:rsid w:val="00913A61"/>
    <w:rsid w:val="00921283"/>
    <w:rsid w:val="00923A57"/>
    <w:rsid w:val="00925AE4"/>
    <w:rsid w:val="00926FE5"/>
    <w:rsid w:val="00931F58"/>
    <w:rsid w:val="00934199"/>
    <w:rsid w:val="00935268"/>
    <w:rsid w:val="00941E7C"/>
    <w:rsid w:val="00944283"/>
    <w:rsid w:val="0094503C"/>
    <w:rsid w:val="009457AC"/>
    <w:rsid w:val="00947E8C"/>
    <w:rsid w:val="0095012B"/>
    <w:rsid w:val="00952103"/>
    <w:rsid w:val="009536E2"/>
    <w:rsid w:val="00956876"/>
    <w:rsid w:val="00960004"/>
    <w:rsid w:val="00962B05"/>
    <w:rsid w:val="00964E4D"/>
    <w:rsid w:val="00970112"/>
    <w:rsid w:val="00970188"/>
    <w:rsid w:val="00976140"/>
    <w:rsid w:val="0097696A"/>
    <w:rsid w:val="00981F03"/>
    <w:rsid w:val="00983024"/>
    <w:rsid w:val="00985788"/>
    <w:rsid w:val="00990B89"/>
    <w:rsid w:val="00996358"/>
    <w:rsid w:val="009A1F71"/>
    <w:rsid w:val="009B2D24"/>
    <w:rsid w:val="009B4F32"/>
    <w:rsid w:val="009B583D"/>
    <w:rsid w:val="009B5E56"/>
    <w:rsid w:val="009B6540"/>
    <w:rsid w:val="009B6F5F"/>
    <w:rsid w:val="009B7E8A"/>
    <w:rsid w:val="009C059B"/>
    <w:rsid w:val="009C63B1"/>
    <w:rsid w:val="009C75C2"/>
    <w:rsid w:val="009D17B8"/>
    <w:rsid w:val="009D1B86"/>
    <w:rsid w:val="009D35F0"/>
    <w:rsid w:val="009D44CF"/>
    <w:rsid w:val="009D5F7E"/>
    <w:rsid w:val="009E2BA5"/>
    <w:rsid w:val="009E2E02"/>
    <w:rsid w:val="009E2E78"/>
    <w:rsid w:val="009E3859"/>
    <w:rsid w:val="009E3CA1"/>
    <w:rsid w:val="009E55F5"/>
    <w:rsid w:val="009E7EE7"/>
    <w:rsid w:val="009F7285"/>
    <w:rsid w:val="00A00643"/>
    <w:rsid w:val="00A007CC"/>
    <w:rsid w:val="00A06736"/>
    <w:rsid w:val="00A0768E"/>
    <w:rsid w:val="00A10263"/>
    <w:rsid w:val="00A11F07"/>
    <w:rsid w:val="00A128C5"/>
    <w:rsid w:val="00A128E8"/>
    <w:rsid w:val="00A12DE3"/>
    <w:rsid w:val="00A16CEF"/>
    <w:rsid w:val="00A17A5A"/>
    <w:rsid w:val="00A240EA"/>
    <w:rsid w:val="00A314E0"/>
    <w:rsid w:val="00A34B21"/>
    <w:rsid w:val="00A34CA9"/>
    <w:rsid w:val="00A3757F"/>
    <w:rsid w:val="00A423A4"/>
    <w:rsid w:val="00A51289"/>
    <w:rsid w:val="00A51B1E"/>
    <w:rsid w:val="00A53486"/>
    <w:rsid w:val="00A55153"/>
    <w:rsid w:val="00A613D9"/>
    <w:rsid w:val="00A66730"/>
    <w:rsid w:val="00A676AB"/>
    <w:rsid w:val="00A74697"/>
    <w:rsid w:val="00A76BF6"/>
    <w:rsid w:val="00A76D9D"/>
    <w:rsid w:val="00A80CCF"/>
    <w:rsid w:val="00A81BEF"/>
    <w:rsid w:val="00A93FD7"/>
    <w:rsid w:val="00A95313"/>
    <w:rsid w:val="00A9532B"/>
    <w:rsid w:val="00A97E33"/>
    <w:rsid w:val="00AA024C"/>
    <w:rsid w:val="00AA3AE5"/>
    <w:rsid w:val="00AA3F23"/>
    <w:rsid w:val="00AA42F2"/>
    <w:rsid w:val="00AB02A0"/>
    <w:rsid w:val="00AB1110"/>
    <w:rsid w:val="00AB1B13"/>
    <w:rsid w:val="00AB3165"/>
    <w:rsid w:val="00AB4165"/>
    <w:rsid w:val="00AB4175"/>
    <w:rsid w:val="00AB53B4"/>
    <w:rsid w:val="00AB6548"/>
    <w:rsid w:val="00AB6B64"/>
    <w:rsid w:val="00AB6E73"/>
    <w:rsid w:val="00AC0350"/>
    <w:rsid w:val="00AC0CD9"/>
    <w:rsid w:val="00AD119F"/>
    <w:rsid w:val="00AD25CC"/>
    <w:rsid w:val="00AD4769"/>
    <w:rsid w:val="00AD4B33"/>
    <w:rsid w:val="00AD7365"/>
    <w:rsid w:val="00AE027D"/>
    <w:rsid w:val="00AE0455"/>
    <w:rsid w:val="00AF1B0D"/>
    <w:rsid w:val="00AF33F6"/>
    <w:rsid w:val="00AF47A0"/>
    <w:rsid w:val="00AF4F9B"/>
    <w:rsid w:val="00B01338"/>
    <w:rsid w:val="00B10063"/>
    <w:rsid w:val="00B14DDF"/>
    <w:rsid w:val="00B1666C"/>
    <w:rsid w:val="00B210E7"/>
    <w:rsid w:val="00B23D9C"/>
    <w:rsid w:val="00B30515"/>
    <w:rsid w:val="00B327D7"/>
    <w:rsid w:val="00B33CA3"/>
    <w:rsid w:val="00B343EF"/>
    <w:rsid w:val="00B37262"/>
    <w:rsid w:val="00B4200A"/>
    <w:rsid w:val="00B461F1"/>
    <w:rsid w:val="00B47C74"/>
    <w:rsid w:val="00B56742"/>
    <w:rsid w:val="00B57D14"/>
    <w:rsid w:val="00B605D9"/>
    <w:rsid w:val="00B7257F"/>
    <w:rsid w:val="00B77367"/>
    <w:rsid w:val="00B80B70"/>
    <w:rsid w:val="00B81B2A"/>
    <w:rsid w:val="00B85682"/>
    <w:rsid w:val="00B87114"/>
    <w:rsid w:val="00B907CA"/>
    <w:rsid w:val="00B909DC"/>
    <w:rsid w:val="00BA08DA"/>
    <w:rsid w:val="00BA52E5"/>
    <w:rsid w:val="00BA5516"/>
    <w:rsid w:val="00BA69DF"/>
    <w:rsid w:val="00BC0C30"/>
    <w:rsid w:val="00BC37BB"/>
    <w:rsid w:val="00BC53E6"/>
    <w:rsid w:val="00BD052A"/>
    <w:rsid w:val="00BD7B1A"/>
    <w:rsid w:val="00BE1C6C"/>
    <w:rsid w:val="00BE4F89"/>
    <w:rsid w:val="00BE5006"/>
    <w:rsid w:val="00BE56EE"/>
    <w:rsid w:val="00BE5D46"/>
    <w:rsid w:val="00BE7DCB"/>
    <w:rsid w:val="00BF1D74"/>
    <w:rsid w:val="00BF43AC"/>
    <w:rsid w:val="00C035EA"/>
    <w:rsid w:val="00C04F7B"/>
    <w:rsid w:val="00C064AC"/>
    <w:rsid w:val="00C11929"/>
    <w:rsid w:val="00C11F3D"/>
    <w:rsid w:val="00C15497"/>
    <w:rsid w:val="00C20885"/>
    <w:rsid w:val="00C23DCF"/>
    <w:rsid w:val="00C24767"/>
    <w:rsid w:val="00C32B01"/>
    <w:rsid w:val="00C3409B"/>
    <w:rsid w:val="00C3448C"/>
    <w:rsid w:val="00C37BBB"/>
    <w:rsid w:val="00C4046F"/>
    <w:rsid w:val="00C560CC"/>
    <w:rsid w:val="00C63DC9"/>
    <w:rsid w:val="00C64BC2"/>
    <w:rsid w:val="00C738E1"/>
    <w:rsid w:val="00C74E49"/>
    <w:rsid w:val="00C75A1F"/>
    <w:rsid w:val="00C7758B"/>
    <w:rsid w:val="00C777E0"/>
    <w:rsid w:val="00C81792"/>
    <w:rsid w:val="00C82944"/>
    <w:rsid w:val="00C85066"/>
    <w:rsid w:val="00C85D27"/>
    <w:rsid w:val="00C963FE"/>
    <w:rsid w:val="00CA0DA4"/>
    <w:rsid w:val="00CA1680"/>
    <w:rsid w:val="00CA4734"/>
    <w:rsid w:val="00CA4F35"/>
    <w:rsid w:val="00CB1CDD"/>
    <w:rsid w:val="00CB55BD"/>
    <w:rsid w:val="00CB7A0B"/>
    <w:rsid w:val="00CB7C88"/>
    <w:rsid w:val="00CC007E"/>
    <w:rsid w:val="00CC3147"/>
    <w:rsid w:val="00CC636E"/>
    <w:rsid w:val="00CC7B98"/>
    <w:rsid w:val="00CD406C"/>
    <w:rsid w:val="00CD5AA8"/>
    <w:rsid w:val="00CD77C0"/>
    <w:rsid w:val="00CE23C6"/>
    <w:rsid w:val="00CE2D5E"/>
    <w:rsid w:val="00CE2F78"/>
    <w:rsid w:val="00CE3AC8"/>
    <w:rsid w:val="00CE6F19"/>
    <w:rsid w:val="00CE7C7B"/>
    <w:rsid w:val="00CE7FD5"/>
    <w:rsid w:val="00CF1D00"/>
    <w:rsid w:val="00CF2B9D"/>
    <w:rsid w:val="00CF5303"/>
    <w:rsid w:val="00CF7AAE"/>
    <w:rsid w:val="00D157C4"/>
    <w:rsid w:val="00D1658D"/>
    <w:rsid w:val="00D17255"/>
    <w:rsid w:val="00D25683"/>
    <w:rsid w:val="00D30FF6"/>
    <w:rsid w:val="00D32532"/>
    <w:rsid w:val="00D3772C"/>
    <w:rsid w:val="00D406C5"/>
    <w:rsid w:val="00D407FE"/>
    <w:rsid w:val="00D41C51"/>
    <w:rsid w:val="00D50832"/>
    <w:rsid w:val="00D50D53"/>
    <w:rsid w:val="00D51794"/>
    <w:rsid w:val="00D51A03"/>
    <w:rsid w:val="00D53FDA"/>
    <w:rsid w:val="00D54110"/>
    <w:rsid w:val="00D55A2F"/>
    <w:rsid w:val="00D5645A"/>
    <w:rsid w:val="00D66616"/>
    <w:rsid w:val="00D673DE"/>
    <w:rsid w:val="00D72654"/>
    <w:rsid w:val="00D7284C"/>
    <w:rsid w:val="00D7672F"/>
    <w:rsid w:val="00D8397C"/>
    <w:rsid w:val="00D90C0D"/>
    <w:rsid w:val="00D90DB5"/>
    <w:rsid w:val="00D90EC2"/>
    <w:rsid w:val="00DA2CA3"/>
    <w:rsid w:val="00DA4E6F"/>
    <w:rsid w:val="00DA6128"/>
    <w:rsid w:val="00DA76D2"/>
    <w:rsid w:val="00DB3E74"/>
    <w:rsid w:val="00DB58BE"/>
    <w:rsid w:val="00DB693F"/>
    <w:rsid w:val="00DC1EE7"/>
    <w:rsid w:val="00DC2DA5"/>
    <w:rsid w:val="00DC7EA6"/>
    <w:rsid w:val="00DE3E36"/>
    <w:rsid w:val="00DE6BFD"/>
    <w:rsid w:val="00DE785D"/>
    <w:rsid w:val="00DE7B18"/>
    <w:rsid w:val="00DF2A25"/>
    <w:rsid w:val="00DF7680"/>
    <w:rsid w:val="00E00194"/>
    <w:rsid w:val="00E042C9"/>
    <w:rsid w:val="00E042E2"/>
    <w:rsid w:val="00E05478"/>
    <w:rsid w:val="00E07D8C"/>
    <w:rsid w:val="00E12807"/>
    <w:rsid w:val="00E14C92"/>
    <w:rsid w:val="00E22560"/>
    <w:rsid w:val="00E22E6F"/>
    <w:rsid w:val="00E23CB7"/>
    <w:rsid w:val="00E2589C"/>
    <w:rsid w:val="00E31775"/>
    <w:rsid w:val="00E327FA"/>
    <w:rsid w:val="00E33BFF"/>
    <w:rsid w:val="00E4155F"/>
    <w:rsid w:val="00E41A51"/>
    <w:rsid w:val="00E42A38"/>
    <w:rsid w:val="00E446B9"/>
    <w:rsid w:val="00E51D52"/>
    <w:rsid w:val="00E51FA1"/>
    <w:rsid w:val="00E52699"/>
    <w:rsid w:val="00E52C20"/>
    <w:rsid w:val="00E5327D"/>
    <w:rsid w:val="00E55F8A"/>
    <w:rsid w:val="00E56672"/>
    <w:rsid w:val="00E6242F"/>
    <w:rsid w:val="00E626DE"/>
    <w:rsid w:val="00E656D1"/>
    <w:rsid w:val="00E67C2B"/>
    <w:rsid w:val="00E7093F"/>
    <w:rsid w:val="00E74B6D"/>
    <w:rsid w:val="00E76ECA"/>
    <w:rsid w:val="00E77C11"/>
    <w:rsid w:val="00E84CFC"/>
    <w:rsid w:val="00E868D9"/>
    <w:rsid w:val="00E906E0"/>
    <w:rsid w:val="00E92A5D"/>
    <w:rsid w:val="00E9300D"/>
    <w:rsid w:val="00E9302F"/>
    <w:rsid w:val="00E94A7E"/>
    <w:rsid w:val="00EA0E19"/>
    <w:rsid w:val="00EA112F"/>
    <w:rsid w:val="00EA1735"/>
    <w:rsid w:val="00EA1BD7"/>
    <w:rsid w:val="00EA6022"/>
    <w:rsid w:val="00EA6A6C"/>
    <w:rsid w:val="00EA74C7"/>
    <w:rsid w:val="00EB3A5C"/>
    <w:rsid w:val="00EB4B1F"/>
    <w:rsid w:val="00EB79CA"/>
    <w:rsid w:val="00EC0140"/>
    <w:rsid w:val="00EC0556"/>
    <w:rsid w:val="00EC36D8"/>
    <w:rsid w:val="00EC41E2"/>
    <w:rsid w:val="00EC4B9A"/>
    <w:rsid w:val="00EC5204"/>
    <w:rsid w:val="00EC57BE"/>
    <w:rsid w:val="00EC746F"/>
    <w:rsid w:val="00ED3385"/>
    <w:rsid w:val="00ED6F9E"/>
    <w:rsid w:val="00EE29B3"/>
    <w:rsid w:val="00EE4B55"/>
    <w:rsid w:val="00EE5BD9"/>
    <w:rsid w:val="00EE6F9D"/>
    <w:rsid w:val="00EF006F"/>
    <w:rsid w:val="00EF0255"/>
    <w:rsid w:val="00EF1908"/>
    <w:rsid w:val="00EF5094"/>
    <w:rsid w:val="00F05B42"/>
    <w:rsid w:val="00F11FCB"/>
    <w:rsid w:val="00F126AF"/>
    <w:rsid w:val="00F13E05"/>
    <w:rsid w:val="00F16A33"/>
    <w:rsid w:val="00F24B03"/>
    <w:rsid w:val="00F24E52"/>
    <w:rsid w:val="00F3060C"/>
    <w:rsid w:val="00F327D3"/>
    <w:rsid w:val="00F32BB0"/>
    <w:rsid w:val="00F341A7"/>
    <w:rsid w:val="00F34BBF"/>
    <w:rsid w:val="00F50087"/>
    <w:rsid w:val="00F55E9E"/>
    <w:rsid w:val="00F6269D"/>
    <w:rsid w:val="00F67DB6"/>
    <w:rsid w:val="00F70859"/>
    <w:rsid w:val="00F718AC"/>
    <w:rsid w:val="00F72B1D"/>
    <w:rsid w:val="00F75B8D"/>
    <w:rsid w:val="00F76F30"/>
    <w:rsid w:val="00F776B8"/>
    <w:rsid w:val="00F8008B"/>
    <w:rsid w:val="00F80E1D"/>
    <w:rsid w:val="00F84A56"/>
    <w:rsid w:val="00F87CBF"/>
    <w:rsid w:val="00F907E4"/>
    <w:rsid w:val="00F91463"/>
    <w:rsid w:val="00F92891"/>
    <w:rsid w:val="00FA0C58"/>
    <w:rsid w:val="00FA2148"/>
    <w:rsid w:val="00FA35DD"/>
    <w:rsid w:val="00FA36F8"/>
    <w:rsid w:val="00FA5586"/>
    <w:rsid w:val="00FA5BF5"/>
    <w:rsid w:val="00FA7F89"/>
    <w:rsid w:val="00FB1466"/>
    <w:rsid w:val="00FB36D1"/>
    <w:rsid w:val="00FB38D6"/>
    <w:rsid w:val="00FC3939"/>
    <w:rsid w:val="00FC4412"/>
    <w:rsid w:val="00FC69D4"/>
    <w:rsid w:val="00FD0EB9"/>
    <w:rsid w:val="00FD4D95"/>
    <w:rsid w:val="00FD7639"/>
    <w:rsid w:val="00FE0BF5"/>
    <w:rsid w:val="00FE3968"/>
    <w:rsid w:val="00FF0DD8"/>
    <w:rsid w:val="00FF5DFC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F31DE8-9CEB-4453-8605-157AC13C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2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9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D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254DEC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rsid w:val="00845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"/>
    <w:uiPriority w:val="10"/>
    <w:qFormat/>
    <w:rsid w:val="00EC74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EC74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E79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7E7938"/>
    <w:rPr>
      <w:color w:val="0000FF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9B2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2D2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2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2D24"/>
    <w:rPr>
      <w:sz w:val="18"/>
      <w:szCs w:val="18"/>
    </w:rPr>
  </w:style>
  <w:style w:type="character" w:customStyle="1" w:styleId="tran">
    <w:name w:val="tran"/>
    <w:basedOn w:val="a0"/>
    <w:rsid w:val="00AF1B0D"/>
  </w:style>
  <w:style w:type="character" w:customStyle="1" w:styleId="apple-converted-space">
    <w:name w:val="apple-converted-space"/>
    <w:basedOn w:val="a0"/>
    <w:rsid w:val="00AF1B0D"/>
  </w:style>
  <w:style w:type="character" w:customStyle="1" w:styleId="1Char">
    <w:name w:val="标题 1 Char"/>
    <w:basedOn w:val="a0"/>
    <w:link w:val="1"/>
    <w:uiPriority w:val="9"/>
    <w:rsid w:val="00672D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72D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72D4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EE5BD9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EE5BD9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F80E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F9AB8-98CB-4728-8E4C-B3431FF08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10</Pages>
  <Words>721</Words>
  <Characters>4113</Characters>
  <Application>Microsoft Office Word</Application>
  <DocSecurity>0</DocSecurity>
  <Lines>34</Lines>
  <Paragraphs>9</Paragraphs>
  <ScaleCrop>false</ScaleCrop>
  <Company>cug</Company>
  <LinksUpToDate>false</LinksUpToDate>
  <CharactersWithSpaces>4825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Li Zhanglin</cp:lastModifiedBy>
  <cp:revision>2</cp:revision>
  <dcterms:created xsi:type="dcterms:W3CDTF">2018-03-07T01:18:00Z</dcterms:created>
  <dcterms:modified xsi:type="dcterms:W3CDTF">2019-09-06T07:36:00Z</dcterms:modified>
</cp:coreProperties>
</file>