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81AF" w14:textId="77777777" w:rsidR="00EB54A5" w:rsidRDefault="007C7B1F">
      <w:pPr>
        <w:spacing w:line="480" w:lineRule="auto"/>
        <w:rPr>
          <w:rFonts w:asciiTheme="minorEastAsia" w:hAnsiTheme="minorEastAsia"/>
          <w:b/>
          <w:bCs/>
          <w:sz w:val="52"/>
          <w:szCs w:val="52"/>
        </w:rPr>
      </w:pPr>
      <w:r>
        <w:rPr>
          <w:rFonts w:asciiTheme="minorEastAsia" w:hAnsiTheme="minorEastAsia" w:hint="eastAsia"/>
          <w:b/>
          <w:bCs/>
          <w:sz w:val="52"/>
          <w:szCs w:val="52"/>
        </w:rPr>
        <w:t>CPSC</w:t>
      </w:r>
      <w:r>
        <w:rPr>
          <w:rFonts w:asciiTheme="minorEastAsia" w:hAnsiTheme="minorEastAsia"/>
          <w:b/>
          <w:bCs/>
          <w:sz w:val="52"/>
          <w:szCs w:val="52"/>
        </w:rPr>
        <w:t xml:space="preserve"> </w:t>
      </w:r>
      <w:r>
        <w:rPr>
          <w:rFonts w:asciiTheme="minorEastAsia" w:hAnsiTheme="minorEastAsia" w:hint="eastAsia"/>
          <w:b/>
          <w:bCs/>
          <w:sz w:val="52"/>
          <w:szCs w:val="52"/>
        </w:rPr>
        <w:t>311</w:t>
      </w:r>
      <w:r>
        <w:rPr>
          <w:rFonts w:asciiTheme="minorEastAsia" w:hAnsiTheme="minorEastAsia"/>
          <w:b/>
          <w:bCs/>
          <w:sz w:val="52"/>
          <w:szCs w:val="52"/>
        </w:rPr>
        <w:t xml:space="preserve"> – </w:t>
      </w:r>
      <w:r>
        <w:rPr>
          <w:rFonts w:asciiTheme="minorEastAsia" w:hAnsiTheme="minorEastAsia" w:hint="eastAsia"/>
          <w:b/>
          <w:bCs/>
          <w:sz w:val="52"/>
          <w:szCs w:val="52"/>
        </w:rPr>
        <w:t>Term</w:t>
      </w:r>
      <w:r>
        <w:rPr>
          <w:rFonts w:asciiTheme="minorEastAsia" w:hAnsiTheme="minorEastAsia"/>
          <w:b/>
          <w:bCs/>
          <w:sz w:val="52"/>
          <w:szCs w:val="52"/>
        </w:rPr>
        <w:t xml:space="preserve"> Project</w:t>
      </w:r>
    </w:p>
    <w:p w14:paraId="0C33BD04" w14:textId="62BF04D8" w:rsidR="00EB54A5" w:rsidRDefault="00975AAD">
      <w:pPr>
        <w:spacing w:line="480" w:lineRule="auto"/>
        <w:rPr>
          <w:rFonts w:asciiTheme="minorEastAsia" w:hAnsiTheme="minorEastAsia"/>
          <w:i/>
          <w:iCs/>
          <w:sz w:val="40"/>
          <w:szCs w:val="40"/>
        </w:rPr>
      </w:pPr>
      <w:r>
        <w:rPr>
          <w:rFonts w:asciiTheme="minorEastAsia" w:hAnsiTheme="minorEastAsia"/>
          <w:i/>
          <w:iCs/>
          <w:sz w:val="40"/>
          <w:szCs w:val="40"/>
        </w:rPr>
        <w:t xml:space="preserve">Proposal: </w:t>
      </w:r>
      <w:r w:rsidR="007C7B1F">
        <w:rPr>
          <w:rFonts w:asciiTheme="minorEastAsia" w:hAnsiTheme="minorEastAsia"/>
          <w:i/>
          <w:iCs/>
          <w:sz w:val="40"/>
          <w:szCs w:val="40"/>
        </w:rPr>
        <w:t>Logical Expression -&gt; Logical Circuit</w:t>
      </w:r>
      <w:r>
        <w:rPr>
          <w:rFonts w:asciiTheme="minorEastAsia" w:hAnsiTheme="minorEastAsia"/>
          <w:i/>
          <w:iCs/>
          <w:sz w:val="40"/>
          <w:szCs w:val="40"/>
        </w:rPr>
        <w:t xml:space="preserve"> (LETLC language)</w:t>
      </w:r>
    </w:p>
    <w:p w14:paraId="37E6FCE6" w14:textId="77777777" w:rsidR="00EB54A5" w:rsidRDefault="00EB54A5">
      <w:pPr>
        <w:spacing w:line="480" w:lineRule="auto"/>
        <w:rPr>
          <w:rFonts w:asciiTheme="minorEastAsia" w:hAnsiTheme="minorEastAsia"/>
          <w:i/>
          <w:iCs/>
          <w:sz w:val="40"/>
          <w:szCs w:val="40"/>
        </w:rPr>
      </w:pPr>
    </w:p>
    <w:tbl>
      <w:tblPr>
        <w:tblStyle w:val="TableGridLight1"/>
        <w:tblW w:w="8296" w:type="dxa"/>
        <w:jc w:val="center"/>
        <w:tblLayout w:type="fixed"/>
        <w:tblLook w:val="04A0" w:firstRow="1" w:lastRow="0" w:firstColumn="1" w:lastColumn="0" w:noHBand="0" w:noVBand="1"/>
      </w:tblPr>
      <w:tblGrid>
        <w:gridCol w:w="1927"/>
        <w:gridCol w:w="1612"/>
        <w:gridCol w:w="1296"/>
        <w:gridCol w:w="3461"/>
      </w:tblGrid>
      <w:tr w:rsidR="00EB54A5" w14:paraId="1DB59896" w14:textId="77777777">
        <w:trPr>
          <w:jc w:val="center"/>
        </w:trPr>
        <w:tc>
          <w:tcPr>
            <w:tcW w:w="1927" w:type="dxa"/>
          </w:tcPr>
          <w:p w14:paraId="3380D1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ame</w:t>
            </w:r>
          </w:p>
        </w:tc>
        <w:tc>
          <w:tcPr>
            <w:tcW w:w="1612" w:type="dxa"/>
          </w:tcPr>
          <w:p w14:paraId="6FE2D292"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tudent #</w:t>
            </w:r>
          </w:p>
        </w:tc>
        <w:tc>
          <w:tcPr>
            <w:tcW w:w="1296" w:type="dxa"/>
          </w:tcPr>
          <w:p w14:paraId="6BB51C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S ID</w:t>
            </w:r>
          </w:p>
        </w:tc>
        <w:tc>
          <w:tcPr>
            <w:tcW w:w="3461" w:type="dxa"/>
          </w:tcPr>
          <w:p w14:paraId="1E041565"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E</w:t>
            </w:r>
            <w:r>
              <w:rPr>
                <w:rFonts w:asciiTheme="minorEastAsia" w:hAnsiTheme="minorEastAsia"/>
                <w:sz w:val="24"/>
                <w:szCs w:val="24"/>
              </w:rPr>
              <w:t>-Mail</w:t>
            </w:r>
          </w:p>
        </w:tc>
      </w:tr>
      <w:tr w:rsidR="00EB54A5" w14:paraId="2E417797" w14:textId="77777777">
        <w:trPr>
          <w:jc w:val="center"/>
        </w:trPr>
        <w:tc>
          <w:tcPr>
            <w:tcW w:w="1927" w:type="dxa"/>
          </w:tcPr>
          <w:p w14:paraId="5AAB849D" w14:textId="77777777" w:rsidR="00EB54A5" w:rsidRDefault="007C7B1F">
            <w:pPr>
              <w:spacing w:line="480" w:lineRule="auto"/>
              <w:jc w:val="center"/>
              <w:rPr>
                <w:rFonts w:asciiTheme="minorEastAsia" w:hAnsiTheme="minorEastAsia"/>
                <w:sz w:val="24"/>
                <w:szCs w:val="24"/>
              </w:rPr>
            </w:pPr>
            <w:proofErr w:type="spellStart"/>
            <w:r>
              <w:rPr>
                <w:rFonts w:asciiTheme="minorEastAsia" w:hAnsiTheme="minorEastAsia" w:hint="eastAsia"/>
                <w:sz w:val="24"/>
                <w:szCs w:val="24"/>
              </w:rPr>
              <w:t>Z</w:t>
            </w:r>
            <w:r>
              <w:rPr>
                <w:rFonts w:asciiTheme="minorEastAsia" w:hAnsiTheme="minorEastAsia"/>
                <w:sz w:val="24"/>
                <w:szCs w:val="24"/>
              </w:rPr>
              <w:t>he</w:t>
            </w:r>
            <w:proofErr w:type="spellEnd"/>
            <w:r>
              <w:rPr>
                <w:rFonts w:asciiTheme="minorEastAsia" w:hAnsiTheme="minorEastAsia"/>
                <w:sz w:val="24"/>
                <w:szCs w:val="24"/>
              </w:rPr>
              <w:t xml:space="preserve"> Li</w:t>
            </w:r>
          </w:p>
        </w:tc>
        <w:tc>
          <w:tcPr>
            <w:tcW w:w="1612" w:type="dxa"/>
          </w:tcPr>
          <w:p w14:paraId="010B57E0"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8792486</w:t>
            </w:r>
          </w:p>
        </w:tc>
        <w:tc>
          <w:tcPr>
            <w:tcW w:w="1296" w:type="dxa"/>
          </w:tcPr>
          <w:p w14:paraId="2B36E1E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d3q1b</w:t>
            </w:r>
          </w:p>
        </w:tc>
        <w:tc>
          <w:tcPr>
            <w:tcW w:w="3461" w:type="dxa"/>
          </w:tcPr>
          <w:p w14:paraId="73841C6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lizhe918@alumni.ubc.ca</w:t>
            </w:r>
          </w:p>
        </w:tc>
      </w:tr>
      <w:tr w:rsidR="00EB54A5" w14:paraId="02CD970A" w14:textId="77777777">
        <w:trPr>
          <w:jc w:val="center"/>
        </w:trPr>
        <w:tc>
          <w:tcPr>
            <w:tcW w:w="1927" w:type="dxa"/>
          </w:tcPr>
          <w:p w14:paraId="20959C85"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Maxwell Yang</w:t>
            </w:r>
          </w:p>
        </w:tc>
        <w:tc>
          <w:tcPr>
            <w:tcW w:w="1612" w:type="dxa"/>
          </w:tcPr>
          <w:p w14:paraId="26A26AC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96245428</w:t>
            </w:r>
          </w:p>
        </w:tc>
        <w:tc>
          <w:tcPr>
            <w:tcW w:w="1296" w:type="dxa"/>
          </w:tcPr>
          <w:p w14:paraId="3FE7A45F"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r0g2b</w:t>
            </w:r>
          </w:p>
        </w:tc>
        <w:tc>
          <w:tcPr>
            <w:tcW w:w="3461" w:type="dxa"/>
          </w:tcPr>
          <w:p w14:paraId="349993F3"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shukany@alumni.ubc.ca</w:t>
            </w:r>
          </w:p>
        </w:tc>
      </w:tr>
      <w:tr w:rsidR="00EB54A5" w14:paraId="5F345949" w14:textId="77777777">
        <w:trPr>
          <w:jc w:val="center"/>
        </w:trPr>
        <w:tc>
          <w:tcPr>
            <w:tcW w:w="1927" w:type="dxa"/>
          </w:tcPr>
          <w:p w14:paraId="2428123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 Yan</w:t>
            </w:r>
          </w:p>
        </w:tc>
        <w:tc>
          <w:tcPr>
            <w:tcW w:w="1612" w:type="dxa"/>
          </w:tcPr>
          <w:p w14:paraId="305032BC"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22548424</w:t>
            </w:r>
          </w:p>
        </w:tc>
        <w:tc>
          <w:tcPr>
            <w:tcW w:w="1296" w:type="dxa"/>
          </w:tcPr>
          <w:p w14:paraId="0FB723DA"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g5h2b</w:t>
            </w:r>
          </w:p>
        </w:tc>
        <w:tc>
          <w:tcPr>
            <w:tcW w:w="3461" w:type="dxa"/>
          </w:tcPr>
          <w:p w14:paraId="7FE71598"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ericy676@students.cs.ubc.ca</w:t>
            </w:r>
          </w:p>
        </w:tc>
      </w:tr>
      <w:tr w:rsidR="00EB54A5" w14:paraId="48E7FD42" w14:textId="77777777">
        <w:trPr>
          <w:jc w:val="center"/>
        </w:trPr>
        <w:tc>
          <w:tcPr>
            <w:tcW w:w="1927" w:type="dxa"/>
          </w:tcPr>
          <w:p w14:paraId="7652231A" w14:textId="77777777" w:rsidR="00EB54A5" w:rsidRDefault="00EB54A5">
            <w:pPr>
              <w:spacing w:line="480" w:lineRule="auto"/>
              <w:jc w:val="center"/>
              <w:rPr>
                <w:rFonts w:asciiTheme="minorEastAsia" w:hAnsiTheme="minorEastAsia"/>
                <w:sz w:val="24"/>
                <w:szCs w:val="24"/>
              </w:rPr>
            </w:pPr>
          </w:p>
        </w:tc>
        <w:tc>
          <w:tcPr>
            <w:tcW w:w="1612" w:type="dxa"/>
          </w:tcPr>
          <w:p w14:paraId="481997A1" w14:textId="77777777" w:rsidR="00EB54A5" w:rsidRDefault="00EB54A5">
            <w:pPr>
              <w:spacing w:line="480" w:lineRule="auto"/>
              <w:jc w:val="center"/>
              <w:rPr>
                <w:rFonts w:asciiTheme="minorEastAsia" w:hAnsiTheme="minorEastAsia"/>
                <w:sz w:val="24"/>
                <w:szCs w:val="24"/>
              </w:rPr>
            </w:pPr>
          </w:p>
        </w:tc>
        <w:tc>
          <w:tcPr>
            <w:tcW w:w="1296" w:type="dxa"/>
          </w:tcPr>
          <w:p w14:paraId="18DAC6A5" w14:textId="77777777" w:rsidR="00EB54A5" w:rsidRDefault="00EB54A5">
            <w:pPr>
              <w:spacing w:line="480" w:lineRule="auto"/>
              <w:jc w:val="center"/>
              <w:rPr>
                <w:rFonts w:asciiTheme="minorEastAsia" w:hAnsiTheme="minorEastAsia"/>
                <w:sz w:val="24"/>
                <w:szCs w:val="24"/>
              </w:rPr>
            </w:pPr>
          </w:p>
        </w:tc>
        <w:tc>
          <w:tcPr>
            <w:tcW w:w="3461" w:type="dxa"/>
          </w:tcPr>
          <w:p w14:paraId="1C03628A" w14:textId="77777777" w:rsidR="00EB54A5" w:rsidRDefault="00EB54A5">
            <w:pPr>
              <w:spacing w:line="480" w:lineRule="auto"/>
              <w:jc w:val="center"/>
              <w:rPr>
                <w:rFonts w:asciiTheme="minorEastAsia" w:hAnsiTheme="minorEastAsia"/>
                <w:sz w:val="24"/>
                <w:szCs w:val="24"/>
              </w:rPr>
            </w:pPr>
          </w:p>
        </w:tc>
      </w:tr>
      <w:tr w:rsidR="00EB54A5" w14:paraId="11B83472" w14:textId="77777777">
        <w:trPr>
          <w:jc w:val="center"/>
        </w:trPr>
        <w:tc>
          <w:tcPr>
            <w:tcW w:w="1927" w:type="dxa"/>
          </w:tcPr>
          <w:p w14:paraId="06EB9E81" w14:textId="77777777" w:rsidR="00EB54A5" w:rsidRDefault="00EB54A5">
            <w:pPr>
              <w:spacing w:line="480" w:lineRule="auto"/>
              <w:jc w:val="center"/>
              <w:rPr>
                <w:rFonts w:asciiTheme="minorEastAsia" w:hAnsiTheme="minorEastAsia"/>
                <w:sz w:val="24"/>
                <w:szCs w:val="24"/>
              </w:rPr>
            </w:pPr>
          </w:p>
        </w:tc>
        <w:tc>
          <w:tcPr>
            <w:tcW w:w="1612" w:type="dxa"/>
          </w:tcPr>
          <w:p w14:paraId="182C5FF5" w14:textId="77777777" w:rsidR="00EB54A5" w:rsidRDefault="00EB54A5">
            <w:pPr>
              <w:spacing w:line="480" w:lineRule="auto"/>
              <w:jc w:val="center"/>
              <w:rPr>
                <w:rFonts w:asciiTheme="minorEastAsia" w:hAnsiTheme="minorEastAsia"/>
                <w:sz w:val="24"/>
                <w:szCs w:val="24"/>
              </w:rPr>
            </w:pPr>
          </w:p>
        </w:tc>
        <w:tc>
          <w:tcPr>
            <w:tcW w:w="1296" w:type="dxa"/>
          </w:tcPr>
          <w:p w14:paraId="7969EA1B" w14:textId="77777777" w:rsidR="00EB54A5" w:rsidRDefault="00EB54A5">
            <w:pPr>
              <w:spacing w:line="480" w:lineRule="auto"/>
              <w:jc w:val="center"/>
              <w:rPr>
                <w:rFonts w:asciiTheme="minorEastAsia" w:hAnsiTheme="minorEastAsia"/>
                <w:sz w:val="24"/>
                <w:szCs w:val="24"/>
              </w:rPr>
            </w:pPr>
          </w:p>
        </w:tc>
        <w:tc>
          <w:tcPr>
            <w:tcW w:w="3461" w:type="dxa"/>
          </w:tcPr>
          <w:p w14:paraId="6F46FF2C" w14:textId="77777777" w:rsidR="00EB54A5" w:rsidRDefault="00EB54A5">
            <w:pPr>
              <w:spacing w:line="480" w:lineRule="auto"/>
              <w:jc w:val="center"/>
              <w:rPr>
                <w:rFonts w:asciiTheme="minorEastAsia" w:hAnsiTheme="minorEastAsia"/>
                <w:sz w:val="24"/>
                <w:szCs w:val="24"/>
              </w:rPr>
            </w:pPr>
          </w:p>
        </w:tc>
      </w:tr>
    </w:tbl>
    <w:p w14:paraId="62C0BDD2" w14:textId="77777777" w:rsidR="00EB54A5" w:rsidRDefault="00EB54A5">
      <w:pPr>
        <w:spacing w:line="480" w:lineRule="auto"/>
        <w:jc w:val="center"/>
        <w:rPr>
          <w:rFonts w:asciiTheme="minorEastAsia" w:hAnsiTheme="minorEastAsia"/>
          <w:b/>
          <w:bCs/>
          <w:sz w:val="32"/>
          <w:szCs w:val="32"/>
        </w:rPr>
      </w:pPr>
    </w:p>
    <w:p w14:paraId="173F1B46" w14:textId="77777777" w:rsidR="00EB54A5" w:rsidRDefault="00EB54A5">
      <w:pPr>
        <w:spacing w:line="480" w:lineRule="auto"/>
        <w:jc w:val="center"/>
        <w:rPr>
          <w:rFonts w:asciiTheme="minorEastAsia" w:hAnsiTheme="minorEastAsia"/>
          <w:b/>
          <w:bCs/>
          <w:sz w:val="32"/>
          <w:szCs w:val="32"/>
        </w:rPr>
      </w:pPr>
    </w:p>
    <w:p w14:paraId="6B061B2D" w14:textId="77777777" w:rsidR="00EB54A5" w:rsidRDefault="00EB54A5">
      <w:pPr>
        <w:spacing w:line="480" w:lineRule="auto"/>
        <w:jc w:val="center"/>
        <w:rPr>
          <w:rFonts w:asciiTheme="minorEastAsia" w:hAnsiTheme="minorEastAsia"/>
          <w:b/>
          <w:bCs/>
          <w:sz w:val="32"/>
          <w:szCs w:val="32"/>
        </w:rPr>
      </w:pPr>
    </w:p>
    <w:p w14:paraId="644D89E0" w14:textId="77777777" w:rsidR="00EB54A5" w:rsidRDefault="00EB54A5">
      <w:pPr>
        <w:spacing w:line="480" w:lineRule="auto"/>
        <w:jc w:val="center"/>
        <w:rPr>
          <w:rFonts w:asciiTheme="minorEastAsia" w:hAnsiTheme="minorEastAsia"/>
          <w:b/>
          <w:bCs/>
          <w:sz w:val="32"/>
          <w:szCs w:val="32"/>
        </w:rPr>
      </w:pPr>
    </w:p>
    <w:p w14:paraId="0DAF5262" w14:textId="77777777" w:rsidR="00EB54A5" w:rsidRDefault="00EB54A5">
      <w:pPr>
        <w:spacing w:line="480" w:lineRule="auto"/>
        <w:jc w:val="center"/>
        <w:rPr>
          <w:rFonts w:asciiTheme="minorEastAsia" w:hAnsiTheme="minorEastAsia"/>
          <w:b/>
          <w:bCs/>
          <w:sz w:val="32"/>
          <w:szCs w:val="32"/>
        </w:rPr>
      </w:pPr>
    </w:p>
    <w:p w14:paraId="19F844AF" w14:textId="77777777" w:rsidR="00EB54A5" w:rsidRDefault="00EB54A5">
      <w:pPr>
        <w:spacing w:line="480" w:lineRule="auto"/>
        <w:jc w:val="center"/>
        <w:rPr>
          <w:rFonts w:asciiTheme="minorEastAsia" w:hAnsiTheme="minorEastAsia"/>
          <w:b/>
          <w:bCs/>
          <w:sz w:val="32"/>
          <w:szCs w:val="32"/>
        </w:rPr>
      </w:pPr>
    </w:p>
    <w:p w14:paraId="646FA133" w14:textId="178BFCCE" w:rsidR="00EB54A5" w:rsidRDefault="00975AAD" w:rsidP="004B026F">
      <w:pPr>
        <w:spacing w:line="240" w:lineRule="auto"/>
        <w:jc w:val="left"/>
        <w:rPr>
          <w:rFonts w:asciiTheme="minorEastAsia" w:hAnsiTheme="minorEastAsia"/>
          <w:sz w:val="22"/>
        </w:rPr>
      </w:pPr>
      <w:r>
        <w:rPr>
          <w:rFonts w:asciiTheme="minorEastAsia" w:hAnsiTheme="minorEastAsia"/>
          <w:sz w:val="22"/>
        </w:rPr>
        <w:lastRenderedPageBreak/>
        <w:tab/>
        <w:t xml:space="preserve">The Logical Expression -&gt; Logical Circuit </w:t>
      </w:r>
      <w:r w:rsidR="008B14BC">
        <w:rPr>
          <w:rFonts w:asciiTheme="minorEastAsia" w:hAnsiTheme="minorEastAsia"/>
          <w:sz w:val="22"/>
        </w:rPr>
        <w:t>L</w:t>
      </w:r>
      <w:r>
        <w:rPr>
          <w:rFonts w:asciiTheme="minorEastAsia" w:hAnsiTheme="minorEastAsia"/>
          <w:sz w:val="22"/>
        </w:rPr>
        <w:t>anguage (or simply LELC</w:t>
      </w:r>
      <w:r w:rsidR="008B14BC">
        <w:rPr>
          <w:rFonts w:asciiTheme="minorEastAsia" w:hAnsiTheme="minorEastAsia"/>
          <w:sz w:val="22"/>
        </w:rPr>
        <w:t>L</w:t>
      </w:r>
      <w:r>
        <w:rPr>
          <w:rFonts w:asciiTheme="minorEastAsia" w:hAnsiTheme="minorEastAsia"/>
          <w:sz w:val="22"/>
        </w:rPr>
        <w:t>, pronounced “</w:t>
      </w:r>
      <w:proofErr w:type="spellStart"/>
      <w:r w:rsidR="008B14BC">
        <w:rPr>
          <w:rFonts w:asciiTheme="minorEastAsia" w:hAnsiTheme="minorEastAsia"/>
          <w:sz w:val="22"/>
        </w:rPr>
        <w:t>Leco</w:t>
      </w:r>
      <w:proofErr w:type="spellEnd"/>
      <w:r>
        <w:rPr>
          <w:rFonts w:asciiTheme="minorEastAsia" w:hAnsiTheme="minorEastAsia"/>
          <w:sz w:val="22"/>
        </w:rPr>
        <w:t>”) is a domain specific language designed to autonomously generate logic</w:t>
      </w:r>
      <w:r w:rsidR="00FC4AC6">
        <w:rPr>
          <w:rFonts w:asciiTheme="minorEastAsia" w:hAnsiTheme="minorEastAsia"/>
          <w:sz w:val="22"/>
        </w:rPr>
        <w:t>al</w:t>
      </w:r>
      <w:r>
        <w:rPr>
          <w:rFonts w:asciiTheme="minorEastAsia" w:hAnsiTheme="minorEastAsia"/>
          <w:sz w:val="22"/>
        </w:rPr>
        <w:t xml:space="preserve"> circuit diagrams from user</w:t>
      </w:r>
      <w:r w:rsidR="00FC4AC6">
        <w:rPr>
          <w:rFonts w:asciiTheme="minorEastAsia" w:hAnsiTheme="minorEastAsia"/>
          <w:sz w:val="22"/>
        </w:rPr>
        <w:t>-</w:t>
      </w:r>
      <w:r>
        <w:rPr>
          <w:rFonts w:asciiTheme="minorEastAsia" w:hAnsiTheme="minorEastAsia"/>
          <w:sz w:val="22"/>
        </w:rPr>
        <w:t>provided logical expressions.</w:t>
      </w:r>
      <w:r w:rsidR="00E04D94">
        <w:rPr>
          <w:rFonts w:asciiTheme="minorEastAsia" w:hAnsiTheme="minorEastAsia"/>
          <w:sz w:val="22"/>
        </w:rPr>
        <w:t xml:space="preserve"> To elaborate, t</w:t>
      </w:r>
      <w:r w:rsidR="00FC4AC6">
        <w:rPr>
          <w:rFonts w:asciiTheme="minorEastAsia" w:hAnsiTheme="minorEastAsia"/>
          <w:sz w:val="22"/>
        </w:rPr>
        <w:t xml:space="preserve">he user </w:t>
      </w:r>
      <w:r w:rsidR="00E04D94">
        <w:rPr>
          <w:rFonts w:asciiTheme="minorEastAsia" w:hAnsiTheme="minorEastAsia"/>
          <w:sz w:val="22"/>
        </w:rPr>
        <w:t xml:space="preserve">can enter a logical expression </w:t>
      </w:r>
      <w:r w:rsidR="007C7B1F">
        <w:rPr>
          <w:rFonts w:asciiTheme="minorEastAsia" w:hAnsiTheme="minorEastAsia"/>
          <w:sz w:val="22"/>
        </w:rPr>
        <w:t>in</w:t>
      </w:r>
      <w:r w:rsidR="00FC4AC6">
        <w:rPr>
          <w:rFonts w:asciiTheme="minorEastAsia" w:hAnsiTheme="minorEastAsia"/>
          <w:sz w:val="22"/>
        </w:rPr>
        <w:t xml:space="preserve"> a </w:t>
      </w:r>
      <w:r w:rsidR="00E04D94">
        <w:rPr>
          <w:rFonts w:asciiTheme="minorEastAsia" w:hAnsiTheme="minorEastAsia"/>
          <w:sz w:val="22"/>
        </w:rPr>
        <w:t xml:space="preserve">concrete </w:t>
      </w:r>
      <w:r w:rsidR="00FC4AC6">
        <w:rPr>
          <w:rFonts w:asciiTheme="minorEastAsia" w:hAnsiTheme="minorEastAsia"/>
          <w:sz w:val="22"/>
        </w:rPr>
        <w:t xml:space="preserve">syntax </w:t>
      </w:r>
      <w:proofErr w:type="gramStart"/>
      <w:r w:rsidR="00FC4AC6">
        <w:rPr>
          <w:rFonts w:asciiTheme="minorEastAsia" w:hAnsiTheme="minorEastAsia"/>
          <w:sz w:val="22"/>
        </w:rPr>
        <w:t>similar to</w:t>
      </w:r>
      <w:proofErr w:type="gramEnd"/>
      <w:r w:rsidR="00FC4AC6">
        <w:rPr>
          <w:rFonts w:asciiTheme="minorEastAsia" w:hAnsiTheme="minorEastAsia"/>
          <w:sz w:val="22"/>
        </w:rPr>
        <w:t xml:space="preserve"> the </w:t>
      </w:r>
      <w:r w:rsidR="00E04D94">
        <w:rPr>
          <w:rFonts w:asciiTheme="minorEastAsia" w:hAnsiTheme="minorEastAsia"/>
          <w:sz w:val="22"/>
        </w:rPr>
        <w:t>Racket</w:t>
      </w:r>
      <w:r w:rsidR="005A46B1">
        <w:rPr>
          <w:rFonts w:asciiTheme="minorEastAsia" w:hAnsiTheme="minorEastAsia"/>
          <w:sz w:val="22"/>
        </w:rPr>
        <w:t xml:space="preserve"> language into a Racket file</w:t>
      </w:r>
      <w:r w:rsidR="00E04D94">
        <w:rPr>
          <w:rFonts w:asciiTheme="minorEastAsia" w:hAnsiTheme="minorEastAsia"/>
          <w:sz w:val="22"/>
        </w:rPr>
        <w:t xml:space="preserve">. The </w:t>
      </w:r>
      <w:r w:rsidR="008B14BC">
        <w:rPr>
          <w:rFonts w:asciiTheme="minorEastAsia" w:hAnsiTheme="minorEastAsia"/>
          <w:sz w:val="22"/>
        </w:rPr>
        <w:t>LELCL</w:t>
      </w:r>
      <w:r w:rsidR="008B14BC">
        <w:rPr>
          <w:rFonts w:asciiTheme="minorEastAsia" w:hAnsiTheme="minorEastAsia"/>
          <w:sz w:val="22"/>
        </w:rPr>
        <w:t xml:space="preserve"> </w:t>
      </w:r>
      <w:r w:rsidR="00E04D94">
        <w:rPr>
          <w:rFonts w:asciiTheme="minorEastAsia" w:hAnsiTheme="minorEastAsia"/>
          <w:sz w:val="22"/>
        </w:rPr>
        <w:t>will then parse the given expression into an abstract syntax and proceed to interpret it into a corresponding circuit diagram.</w:t>
      </w:r>
      <w:r w:rsidR="008B14BC">
        <w:rPr>
          <w:rFonts w:asciiTheme="minorEastAsia" w:hAnsiTheme="minorEastAsia"/>
          <w:sz w:val="22"/>
        </w:rPr>
        <w:t xml:space="preserve"> Due to familiarity, we opted to base our language on </w:t>
      </w:r>
      <w:r w:rsidR="00E04D94">
        <w:rPr>
          <w:rFonts w:asciiTheme="minorEastAsia" w:hAnsiTheme="minorEastAsia"/>
          <w:sz w:val="22"/>
        </w:rPr>
        <w:t>Racket</w:t>
      </w:r>
      <w:r w:rsidR="008B14BC">
        <w:rPr>
          <w:rFonts w:asciiTheme="minorEastAsia" w:hAnsiTheme="minorEastAsia"/>
          <w:sz w:val="22"/>
        </w:rPr>
        <w:t xml:space="preserve">. We also anticipate heavy use of Racket’s </w:t>
      </w:r>
      <w:proofErr w:type="spellStart"/>
      <w:r w:rsidR="00E04D94">
        <w:rPr>
          <w:rFonts w:asciiTheme="minorEastAsia" w:hAnsiTheme="minorEastAsia"/>
          <w:sz w:val="22"/>
        </w:rPr>
        <w:t>pict</w:t>
      </w:r>
      <w:proofErr w:type="spellEnd"/>
      <w:r w:rsidR="008B14BC">
        <w:rPr>
          <w:rFonts w:asciiTheme="minorEastAsia" w:hAnsiTheme="minorEastAsia"/>
          <w:sz w:val="22"/>
        </w:rPr>
        <w:t xml:space="preserve"> library, to render our circuit diagrams</w:t>
      </w:r>
      <w:r w:rsidR="00E04D94">
        <w:rPr>
          <w:rFonts w:asciiTheme="minorEastAsia" w:hAnsiTheme="minorEastAsia"/>
          <w:sz w:val="22"/>
        </w:rPr>
        <w:t xml:space="preserve">. </w:t>
      </w:r>
      <w:r>
        <w:rPr>
          <w:rFonts w:asciiTheme="minorEastAsia" w:hAnsiTheme="minorEastAsia"/>
          <w:sz w:val="22"/>
        </w:rPr>
        <w:t xml:space="preserve">The primary motivation behind the development of this language is </w:t>
      </w:r>
      <w:r w:rsidR="00FC4AC6">
        <w:rPr>
          <w:rFonts w:asciiTheme="minorEastAsia" w:hAnsiTheme="minorEastAsia"/>
          <w:sz w:val="22"/>
        </w:rPr>
        <w:t>to provide a clearer visual representation of unfamiliar Boolean algebra and circuit design concepts for students. Both of which are heavily emphasized in lower level undergraduate Computer Science courses. The language may also be used by course staff to help the development of new exam/homework questions, as well as solutions to some logical statement/circuit design problems.</w:t>
      </w:r>
    </w:p>
    <w:p w14:paraId="517EFABE" w14:textId="60D80B86" w:rsidR="007C7B1F" w:rsidRDefault="007C7B1F" w:rsidP="004B026F">
      <w:pPr>
        <w:spacing w:line="240" w:lineRule="auto"/>
        <w:jc w:val="left"/>
        <w:rPr>
          <w:rFonts w:asciiTheme="minorEastAsia" w:hAnsiTheme="minorEastAsia"/>
          <w:sz w:val="22"/>
        </w:rPr>
      </w:pPr>
      <w:r>
        <w:rPr>
          <w:rFonts w:asciiTheme="minorEastAsia" w:hAnsiTheme="minorEastAsia"/>
          <w:sz w:val="22"/>
        </w:rPr>
        <w:tab/>
        <w:t xml:space="preserve">To realize the language, we will split </w:t>
      </w:r>
      <w:r w:rsidR="005A46B1">
        <w:rPr>
          <w:rFonts w:asciiTheme="minorEastAsia" w:hAnsiTheme="minorEastAsia"/>
          <w:sz w:val="22"/>
        </w:rPr>
        <w:t xml:space="preserve">the project </w:t>
      </w:r>
      <w:r>
        <w:rPr>
          <w:rFonts w:asciiTheme="minorEastAsia" w:hAnsiTheme="minorEastAsia"/>
          <w:sz w:val="22"/>
        </w:rPr>
        <w:t>into multiple milestones</w:t>
      </w:r>
      <w:r w:rsidR="005A46B1">
        <w:rPr>
          <w:rFonts w:asciiTheme="minorEastAsia" w:hAnsiTheme="minorEastAsia"/>
          <w:sz w:val="22"/>
        </w:rPr>
        <w:t xml:space="preserve">. The first step in our strategy is to perform </w:t>
      </w:r>
      <w:proofErr w:type="gramStart"/>
      <w:r w:rsidR="005A46B1">
        <w:rPr>
          <w:rFonts w:asciiTheme="minorEastAsia" w:hAnsiTheme="minorEastAsia"/>
          <w:sz w:val="22"/>
        </w:rPr>
        <w:t>sufficient</w:t>
      </w:r>
      <w:proofErr w:type="gramEnd"/>
      <w:r w:rsidR="005A46B1">
        <w:rPr>
          <w:rFonts w:asciiTheme="minorEastAsia" w:hAnsiTheme="minorEastAsia"/>
          <w:sz w:val="22"/>
        </w:rPr>
        <w:t xml:space="preserve"> background research on relevant topics. </w:t>
      </w:r>
      <w:r w:rsidR="00A9473F">
        <w:rPr>
          <w:rFonts w:asciiTheme="minorEastAsia" w:hAnsiTheme="minorEastAsia"/>
          <w:sz w:val="22"/>
        </w:rPr>
        <w:t xml:space="preserve">The </w:t>
      </w:r>
      <w:r w:rsidR="008B14BC">
        <w:rPr>
          <w:rFonts w:asciiTheme="minorEastAsia" w:hAnsiTheme="minorEastAsia"/>
          <w:sz w:val="22"/>
        </w:rPr>
        <w:t>central</w:t>
      </w:r>
      <w:r w:rsidR="00A9473F">
        <w:rPr>
          <w:rFonts w:asciiTheme="minorEastAsia" w:hAnsiTheme="minorEastAsia"/>
          <w:sz w:val="22"/>
        </w:rPr>
        <w:t xml:space="preserve"> research topic would be methods to convert logic formulas into circuit diagrams. Consequently, this would </w:t>
      </w:r>
      <w:r w:rsidR="00675DC7">
        <w:rPr>
          <w:rFonts w:asciiTheme="minorEastAsia" w:hAnsiTheme="minorEastAsia"/>
          <w:sz w:val="22"/>
        </w:rPr>
        <w:t>involve researching about</w:t>
      </w:r>
      <w:r w:rsidR="00A9473F">
        <w:rPr>
          <w:rFonts w:asciiTheme="minorEastAsia" w:hAnsiTheme="minorEastAsia"/>
          <w:sz w:val="22"/>
        </w:rPr>
        <w:t xml:space="preserve"> formula parsing, </w:t>
      </w:r>
      <w:r w:rsidR="00A9473F">
        <w:rPr>
          <w:rFonts w:asciiTheme="minorEastAsia" w:hAnsiTheme="minorEastAsia"/>
          <w:sz w:val="22"/>
        </w:rPr>
        <w:t>simplification of logic expressions</w:t>
      </w:r>
      <w:r w:rsidR="00A9473F">
        <w:rPr>
          <w:rFonts w:asciiTheme="minorEastAsia" w:hAnsiTheme="minorEastAsia"/>
          <w:sz w:val="22"/>
        </w:rPr>
        <w:t xml:space="preserve">, diagram generation, </w:t>
      </w:r>
      <w:r w:rsidR="00C2447C">
        <w:rPr>
          <w:rFonts w:asciiTheme="minorEastAsia" w:hAnsiTheme="minorEastAsia"/>
          <w:sz w:val="22"/>
        </w:rPr>
        <w:t xml:space="preserve">image creation </w:t>
      </w:r>
      <w:r w:rsidR="00A9473F">
        <w:rPr>
          <w:rFonts w:asciiTheme="minorEastAsia" w:hAnsiTheme="minorEastAsia"/>
          <w:sz w:val="22"/>
        </w:rPr>
        <w:t>for</w:t>
      </w:r>
      <w:r w:rsidR="00C2447C">
        <w:rPr>
          <w:rFonts w:asciiTheme="minorEastAsia" w:hAnsiTheme="minorEastAsia"/>
          <w:sz w:val="22"/>
        </w:rPr>
        <w:t xml:space="preserve"> functional programming</w:t>
      </w:r>
      <w:r w:rsidR="00A9473F">
        <w:rPr>
          <w:rFonts w:asciiTheme="minorEastAsia" w:hAnsiTheme="minorEastAsia"/>
          <w:sz w:val="22"/>
        </w:rPr>
        <w:t xml:space="preserve"> (or recursive algorithms)</w:t>
      </w:r>
      <w:r w:rsidR="005A46B1">
        <w:rPr>
          <w:rFonts w:asciiTheme="minorEastAsia" w:hAnsiTheme="minorEastAsia"/>
          <w:sz w:val="22"/>
        </w:rPr>
        <w:t xml:space="preserve">. </w:t>
      </w:r>
      <w:r w:rsidR="00A9473F">
        <w:rPr>
          <w:rFonts w:asciiTheme="minorEastAsia" w:hAnsiTheme="minorEastAsia"/>
          <w:sz w:val="22"/>
        </w:rPr>
        <w:t>All group members will contribute to the research of these core topics above. Furthermore, a</w:t>
      </w:r>
      <w:r w:rsidR="005A46B1">
        <w:rPr>
          <w:rFonts w:asciiTheme="minorEastAsia" w:hAnsiTheme="minorEastAsia"/>
          <w:sz w:val="22"/>
        </w:rPr>
        <w:t xml:space="preserve">s the Racket </w:t>
      </w:r>
      <w:proofErr w:type="spellStart"/>
      <w:r w:rsidR="005A46B1">
        <w:rPr>
          <w:rFonts w:asciiTheme="minorEastAsia" w:hAnsiTheme="minorEastAsia"/>
          <w:sz w:val="22"/>
        </w:rPr>
        <w:t>pict</w:t>
      </w:r>
      <w:proofErr w:type="spellEnd"/>
      <w:r w:rsidR="005A46B1">
        <w:rPr>
          <w:rFonts w:asciiTheme="minorEastAsia" w:hAnsiTheme="minorEastAsia"/>
          <w:sz w:val="22"/>
        </w:rPr>
        <w:t xml:space="preserve"> library is core to our language interpreter</w:t>
      </w:r>
      <w:r w:rsidR="00C2447C">
        <w:rPr>
          <w:rFonts w:asciiTheme="minorEastAsia" w:hAnsiTheme="minorEastAsia"/>
          <w:sz w:val="22"/>
        </w:rPr>
        <w:t xml:space="preserve">, we will likely dedicate 1-2 </w:t>
      </w:r>
      <w:r w:rsidR="0051144B">
        <w:rPr>
          <w:rFonts w:asciiTheme="minorEastAsia" w:hAnsiTheme="minorEastAsia"/>
          <w:sz w:val="22"/>
        </w:rPr>
        <w:t xml:space="preserve">group </w:t>
      </w:r>
      <w:r w:rsidR="00C2447C">
        <w:rPr>
          <w:rFonts w:asciiTheme="minorEastAsia" w:hAnsiTheme="minorEastAsia"/>
          <w:sz w:val="22"/>
        </w:rPr>
        <w:t xml:space="preserve">members to specially focus on the documentations, tutorials and demos involving the use of the library. </w:t>
      </w:r>
      <w:r w:rsidR="00A9473F">
        <w:rPr>
          <w:rFonts w:asciiTheme="minorEastAsia" w:hAnsiTheme="minorEastAsia"/>
          <w:sz w:val="22"/>
        </w:rPr>
        <w:t xml:space="preserve">Some other topics that we will might also conduct research on include syntax choices, </w:t>
      </w:r>
      <w:r w:rsidR="00675DC7">
        <w:rPr>
          <w:rFonts w:asciiTheme="minorEastAsia" w:hAnsiTheme="minorEastAsia"/>
          <w:sz w:val="22"/>
        </w:rPr>
        <w:t xml:space="preserve">impact in educational settings and possible GUI designs etc. Once we have completed most of the research (1 week before background research report submission), we will compile our results into a single </w:t>
      </w:r>
      <w:r w:rsidR="005A46B1">
        <w:rPr>
          <w:rFonts w:asciiTheme="minorEastAsia" w:hAnsiTheme="minorEastAsia"/>
          <w:sz w:val="22"/>
        </w:rPr>
        <w:t xml:space="preserve">background research document highlighting our research on the topic. </w:t>
      </w:r>
    </w:p>
    <w:p w14:paraId="5C3F04F7" w14:textId="448D8A86" w:rsidR="00975AAD" w:rsidRPr="0051144B" w:rsidRDefault="00675DC7" w:rsidP="004B026F">
      <w:pPr>
        <w:spacing w:line="240" w:lineRule="auto"/>
        <w:jc w:val="left"/>
        <w:rPr>
          <w:rFonts w:asciiTheme="minorEastAsia" w:hAnsiTheme="minorEastAsia"/>
          <w:sz w:val="22"/>
          <w:lang w:val="en-CA"/>
        </w:rPr>
      </w:pPr>
      <w:r>
        <w:rPr>
          <w:rFonts w:asciiTheme="minorEastAsia" w:hAnsiTheme="minorEastAsia"/>
          <w:sz w:val="22"/>
        </w:rPr>
        <w:tab/>
        <w:t>The next milestone of our project is the proof of concept and plan</w:t>
      </w:r>
      <w:r w:rsidR="004B026F">
        <w:rPr>
          <w:rFonts w:asciiTheme="minorEastAsia" w:hAnsiTheme="minorEastAsia"/>
          <w:sz w:val="22"/>
        </w:rPr>
        <w:t xml:space="preserve">. At this stage, we will have clarified our </w:t>
      </w:r>
      <w:r w:rsidR="0051144B">
        <w:rPr>
          <w:rFonts w:asciiTheme="minorEastAsia" w:hAnsiTheme="minorEastAsia"/>
          <w:sz w:val="22"/>
        </w:rPr>
        <w:t>“</w:t>
      </w:r>
      <w:r w:rsidR="004B026F">
        <w:rPr>
          <w:rFonts w:asciiTheme="minorEastAsia" w:hAnsiTheme="minorEastAsia"/>
          <w:sz w:val="22"/>
        </w:rPr>
        <w:t>minimal</w:t>
      </w:r>
      <w:r w:rsidR="0051144B">
        <w:rPr>
          <w:rFonts w:asciiTheme="minorEastAsia" w:hAnsiTheme="minorEastAsia"/>
          <w:sz w:val="22"/>
        </w:rPr>
        <w:t>”</w:t>
      </w:r>
      <w:r w:rsidR="004B026F">
        <w:rPr>
          <w:rFonts w:asciiTheme="minorEastAsia" w:hAnsiTheme="minorEastAsia"/>
          <w:sz w:val="22"/>
        </w:rPr>
        <w:t xml:space="preserve"> </w:t>
      </w:r>
      <w:r w:rsidR="004B026F">
        <w:rPr>
          <w:rFonts w:asciiTheme="minorEastAsia" w:hAnsiTheme="minorEastAsia"/>
          <w:sz w:val="22"/>
          <w:lang w:val="en-CA"/>
        </w:rPr>
        <w:t xml:space="preserve">core goals and provided some of our more </w:t>
      </w:r>
      <w:r w:rsidR="0051144B">
        <w:rPr>
          <w:rFonts w:asciiTheme="minorEastAsia" w:hAnsiTheme="minorEastAsia"/>
          <w:sz w:val="22"/>
          <w:lang w:val="en-CA"/>
        </w:rPr>
        <w:t>“</w:t>
      </w:r>
      <w:r w:rsidR="004B026F">
        <w:rPr>
          <w:rFonts w:asciiTheme="minorEastAsia" w:hAnsiTheme="minorEastAsia"/>
          <w:sz w:val="22"/>
          <w:lang w:val="en-CA"/>
        </w:rPr>
        <w:t>ambitious</w:t>
      </w:r>
      <w:r w:rsidR="0051144B">
        <w:rPr>
          <w:rFonts w:asciiTheme="minorEastAsia" w:hAnsiTheme="minorEastAsia"/>
          <w:sz w:val="22"/>
          <w:lang w:val="en-CA"/>
        </w:rPr>
        <w:t>”</w:t>
      </w:r>
      <w:r w:rsidR="004B026F">
        <w:rPr>
          <w:rFonts w:asciiTheme="minorEastAsia" w:hAnsiTheme="minorEastAsia"/>
          <w:sz w:val="22"/>
          <w:lang w:val="en-CA"/>
        </w:rPr>
        <w:t xml:space="preserve"> </w:t>
      </w:r>
      <w:r w:rsidR="0051144B">
        <w:rPr>
          <w:rFonts w:asciiTheme="minorEastAsia" w:hAnsiTheme="minorEastAsia"/>
          <w:sz w:val="22"/>
          <w:lang w:val="en-CA"/>
        </w:rPr>
        <w:t xml:space="preserve">full </w:t>
      </w:r>
      <w:r w:rsidR="004B026F">
        <w:rPr>
          <w:rFonts w:asciiTheme="minorEastAsia" w:hAnsiTheme="minorEastAsia"/>
          <w:sz w:val="22"/>
          <w:lang w:val="en-CA"/>
        </w:rPr>
        <w:t>goals.</w:t>
      </w:r>
      <w:r w:rsidR="004B026F">
        <w:rPr>
          <w:rFonts w:asciiTheme="minorEastAsia" w:hAnsiTheme="minorEastAsia"/>
          <w:sz w:val="22"/>
        </w:rPr>
        <w:t xml:space="preserve"> To </w:t>
      </w:r>
      <w:r w:rsidR="0051144B">
        <w:rPr>
          <w:rFonts w:asciiTheme="minorEastAsia" w:hAnsiTheme="minorEastAsia"/>
          <w:sz w:val="22"/>
        </w:rPr>
        <w:t>demonstrate our capability for accomplishing the core goals</w:t>
      </w:r>
      <w:r w:rsidR="004B026F">
        <w:rPr>
          <w:rFonts w:asciiTheme="minorEastAsia" w:hAnsiTheme="minorEastAsia"/>
          <w:sz w:val="22"/>
        </w:rPr>
        <w:t xml:space="preserve">, we will elaborate on how to achieve some key components of the project by providing written explanation, diagrams and code snippets. Some of the interesting parts that currently comes to us </w:t>
      </w:r>
      <w:r w:rsidR="0051144B">
        <w:rPr>
          <w:rFonts w:asciiTheme="minorEastAsia" w:hAnsiTheme="minorEastAsia"/>
          <w:sz w:val="22"/>
        </w:rPr>
        <w:t>includes</w:t>
      </w:r>
      <w:r w:rsidR="004B026F">
        <w:rPr>
          <w:rFonts w:asciiTheme="minorEastAsia" w:hAnsiTheme="minorEastAsia"/>
          <w:sz w:val="22"/>
        </w:rPr>
        <w:t xml:space="preserve"> how the parser will be written, how each logical gate is defined and stored, how we might recursively draw the circuit diagram.</w:t>
      </w:r>
      <w:r w:rsidR="0051144B">
        <w:rPr>
          <w:rFonts w:asciiTheme="minorEastAsia" w:hAnsiTheme="minorEastAsia"/>
          <w:sz w:val="22"/>
        </w:rPr>
        <w:t xml:space="preserve"> We will also provide </w:t>
      </w:r>
      <w:proofErr w:type="gramStart"/>
      <w:r w:rsidR="0051144B">
        <w:rPr>
          <w:rFonts w:asciiTheme="minorEastAsia" w:hAnsiTheme="minorEastAsia"/>
          <w:sz w:val="22"/>
        </w:rPr>
        <w:t>possible solutions</w:t>
      </w:r>
      <w:proofErr w:type="gramEnd"/>
      <w:r w:rsidR="0051144B">
        <w:rPr>
          <w:rFonts w:asciiTheme="minorEastAsia" w:hAnsiTheme="minorEastAsia"/>
          <w:sz w:val="22"/>
        </w:rPr>
        <w:t xml:space="preserve"> to achieve the more “ambitious” full goals. They will be in a similar format as the minimal goals. Considering the importance of achieving the core goals first, all members in the group will initially collaborate on providing methods to achieve them. We will also attempt to build a language that supports most of the features that we specified in the main goals. After completing this phase, we will then move on to </w:t>
      </w:r>
      <w:r w:rsidR="0051144B">
        <w:rPr>
          <w:rFonts w:asciiTheme="minorEastAsia" w:hAnsiTheme="minorEastAsia"/>
          <w:sz w:val="22"/>
          <w:lang w:val="en-CA"/>
        </w:rPr>
        <w:t>the full goals.</w:t>
      </w:r>
      <w:bookmarkStart w:id="0" w:name="_GoBack"/>
      <w:bookmarkEnd w:id="0"/>
    </w:p>
    <w:p w14:paraId="52C11C9B" w14:textId="55735008" w:rsidR="00975AAD" w:rsidRDefault="00975AAD" w:rsidP="004B026F">
      <w:pPr>
        <w:spacing w:line="240" w:lineRule="auto"/>
        <w:jc w:val="left"/>
        <w:rPr>
          <w:rFonts w:asciiTheme="minorEastAsia" w:hAnsiTheme="minorEastAsia"/>
          <w:sz w:val="22"/>
        </w:rPr>
      </w:pPr>
    </w:p>
    <w:p w14:paraId="43D2280F" w14:textId="7057A987" w:rsidR="00975AAD" w:rsidRDefault="00975AAD" w:rsidP="004B026F">
      <w:pPr>
        <w:spacing w:line="240" w:lineRule="auto"/>
        <w:jc w:val="left"/>
        <w:rPr>
          <w:rFonts w:asciiTheme="minorEastAsia" w:hAnsiTheme="minorEastAsia"/>
          <w:sz w:val="22"/>
        </w:rPr>
      </w:pPr>
    </w:p>
    <w:p w14:paraId="6E0F9754" w14:textId="672D51F2" w:rsidR="00975AAD" w:rsidRDefault="00975AAD" w:rsidP="00975AAD">
      <w:pPr>
        <w:spacing w:line="480" w:lineRule="auto"/>
        <w:jc w:val="left"/>
        <w:rPr>
          <w:rFonts w:asciiTheme="minorEastAsia" w:hAnsiTheme="minorEastAsia"/>
          <w:sz w:val="22"/>
        </w:rPr>
      </w:pPr>
    </w:p>
    <w:p w14:paraId="50ADA86D" w14:textId="77777777" w:rsidR="00975AAD" w:rsidRPr="00975AAD" w:rsidRDefault="00975AAD" w:rsidP="00975AAD">
      <w:pPr>
        <w:spacing w:line="480" w:lineRule="auto"/>
        <w:jc w:val="left"/>
        <w:rPr>
          <w:rFonts w:asciiTheme="minorEastAsia" w:hAnsiTheme="minorEastAsia"/>
          <w:sz w:val="22"/>
        </w:rPr>
      </w:pPr>
    </w:p>
    <w:p w14:paraId="29880123" w14:textId="77777777" w:rsidR="00EB54A5" w:rsidRDefault="00EB54A5">
      <w:pPr>
        <w:spacing w:line="480" w:lineRule="auto"/>
        <w:jc w:val="center"/>
        <w:rPr>
          <w:rFonts w:asciiTheme="minorEastAsia" w:hAnsiTheme="minorEastAsia"/>
          <w:b/>
          <w:bCs/>
          <w:sz w:val="32"/>
          <w:szCs w:val="32"/>
        </w:rPr>
      </w:pPr>
    </w:p>
    <w:p w14:paraId="61A06CDC" w14:textId="77777777" w:rsidR="00EB54A5" w:rsidRDefault="007C7B1F">
      <w:pPr>
        <w:spacing w:line="480" w:lineRule="auto"/>
        <w:jc w:val="center"/>
        <w:rPr>
          <w:rFonts w:asciiTheme="minorEastAsia" w:hAnsiTheme="minorEastAsia"/>
          <w:b/>
          <w:bCs/>
          <w:sz w:val="32"/>
          <w:szCs w:val="32"/>
        </w:rPr>
      </w:pPr>
      <w:r>
        <w:rPr>
          <w:rFonts w:asciiTheme="minorEastAsia" w:hAnsiTheme="minorEastAsia"/>
          <w:b/>
          <w:bCs/>
          <w:sz w:val="32"/>
          <w:szCs w:val="32"/>
        </w:rPr>
        <w:t>Exact project to be determined</w:t>
      </w:r>
    </w:p>
    <w:p w14:paraId="627D2942" w14:textId="77777777" w:rsidR="00EB54A5" w:rsidRDefault="007C7B1F">
      <w:pPr>
        <w:pStyle w:val="ListParagraph"/>
        <w:numPr>
          <w:ilvl w:val="0"/>
          <w:numId w:val="1"/>
        </w:numPr>
        <w:ind w:firstLineChars="0"/>
        <w:rPr>
          <w:b/>
          <w:bCs/>
          <w:sz w:val="24"/>
          <w:szCs w:val="24"/>
        </w:rPr>
      </w:pPr>
      <w:r>
        <w:rPr>
          <w:rFonts w:hint="eastAsia"/>
          <w:b/>
          <w:bCs/>
          <w:sz w:val="24"/>
          <w:szCs w:val="24"/>
        </w:rPr>
        <w:t>T</w:t>
      </w:r>
      <w:r>
        <w:rPr>
          <w:b/>
          <w:bCs/>
          <w:sz w:val="24"/>
          <w:szCs w:val="24"/>
        </w:rPr>
        <w:t>he Project Topic and Type</w:t>
      </w:r>
    </w:p>
    <w:p w14:paraId="76A4B40C" w14:textId="77777777" w:rsidR="00EB54A5" w:rsidRDefault="007C7B1F">
      <w:pPr>
        <w:pStyle w:val="ListParagraph"/>
        <w:numPr>
          <w:ilvl w:val="0"/>
          <w:numId w:val="2"/>
        </w:numPr>
        <w:ind w:firstLineChars="0"/>
        <w:rPr>
          <w:sz w:val="24"/>
          <w:szCs w:val="24"/>
        </w:rPr>
      </w:pPr>
      <w:r>
        <w:rPr>
          <w:sz w:val="24"/>
          <w:szCs w:val="24"/>
        </w:rPr>
        <w:t>The Project Topic</w:t>
      </w:r>
    </w:p>
    <w:p w14:paraId="279C1FDB" w14:textId="77777777" w:rsidR="00EB54A5" w:rsidRDefault="007C7B1F">
      <w:pPr>
        <w:pStyle w:val="ListParagraph"/>
        <w:numPr>
          <w:ilvl w:val="0"/>
          <w:numId w:val="2"/>
        </w:numPr>
        <w:ind w:firstLineChars="0"/>
        <w:rPr>
          <w:sz w:val="24"/>
          <w:szCs w:val="24"/>
        </w:rPr>
      </w:pPr>
      <w:r>
        <w:rPr>
          <w:rFonts w:hint="eastAsia"/>
          <w:sz w:val="24"/>
          <w:szCs w:val="24"/>
        </w:rPr>
        <w:t>H</w:t>
      </w:r>
      <w:r>
        <w:rPr>
          <w:sz w:val="24"/>
          <w:szCs w:val="24"/>
        </w:rPr>
        <w:t>ow the Project Belongs to the Proposed Type</w:t>
      </w:r>
    </w:p>
    <w:p w14:paraId="2B7ED2D3" w14:textId="77777777" w:rsidR="00EB54A5" w:rsidRDefault="007C7B1F">
      <w:pPr>
        <w:pStyle w:val="ListParagraph"/>
        <w:numPr>
          <w:ilvl w:val="0"/>
          <w:numId w:val="2"/>
        </w:numPr>
        <w:ind w:firstLineChars="0"/>
        <w:rPr>
          <w:sz w:val="24"/>
          <w:szCs w:val="24"/>
        </w:rPr>
      </w:pPr>
      <w:r>
        <w:rPr>
          <w:rFonts w:hint="eastAsia"/>
          <w:sz w:val="24"/>
          <w:szCs w:val="24"/>
        </w:rPr>
        <w:t>W</w:t>
      </w:r>
      <w:r>
        <w:rPr>
          <w:sz w:val="24"/>
          <w:szCs w:val="24"/>
        </w:rPr>
        <w:t>hat the Project Should be after Finished</w:t>
      </w:r>
    </w:p>
    <w:p w14:paraId="3B6AC052" w14:textId="77777777" w:rsidR="00EB54A5" w:rsidRDefault="007C7B1F">
      <w:pPr>
        <w:pStyle w:val="ListParagraph"/>
        <w:numPr>
          <w:ilvl w:val="0"/>
          <w:numId w:val="1"/>
        </w:numPr>
        <w:ind w:firstLineChars="0"/>
        <w:rPr>
          <w:b/>
          <w:bCs/>
          <w:sz w:val="24"/>
          <w:szCs w:val="24"/>
        </w:rPr>
      </w:pPr>
      <w:r>
        <w:rPr>
          <w:rFonts w:hint="eastAsia"/>
          <w:b/>
          <w:bCs/>
          <w:sz w:val="24"/>
          <w:szCs w:val="24"/>
        </w:rPr>
        <w:t>P</w:t>
      </w:r>
      <w:r>
        <w:rPr>
          <w:b/>
          <w:bCs/>
          <w:sz w:val="24"/>
          <w:szCs w:val="24"/>
        </w:rPr>
        <w:t>lan for Subsequent Milestones.</w:t>
      </w:r>
    </w:p>
    <w:p w14:paraId="7094AB1A" w14:textId="2A62AB3D" w:rsidR="00975AAD" w:rsidRPr="00975AAD" w:rsidRDefault="00975AAD" w:rsidP="00975AAD">
      <w:pPr>
        <w:rPr>
          <w:sz w:val="24"/>
          <w:szCs w:val="24"/>
        </w:rPr>
      </w:pPr>
    </w:p>
    <w:p w14:paraId="624648F9" w14:textId="77777777" w:rsidR="00EB54A5" w:rsidRDefault="00EB54A5" w:rsidP="00975AAD">
      <w:pPr>
        <w:rPr>
          <w:b/>
          <w:bCs/>
          <w:sz w:val="24"/>
          <w:szCs w:val="24"/>
        </w:rPr>
      </w:pPr>
    </w:p>
    <w:p w14:paraId="3D6A622E" w14:textId="77777777" w:rsidR="00EB54A5" w:rsidRDefault="00EB54A5">
      <w:pPr>
        <w:rPr>
          <w:b/>
          <w:bCs/>
          <w:sz w:val="24"/>
          <w:szCs w:val="24"/>
        </w:rPr>
      </w:pPr>
    </w:p>
    <w:p w14:paraId="354563DD" w14:textId="77777777" w:rsidR="00EB54A5" w:rsidRDefault="00EB54A5">
      <w:pPr>
        <w:rPr>
          <w:b/>
          <w:bCs/>
          <w:sz w:val="24"/>
          <w:szCs w:val="24"/>
        </w:rPr>
      </w:pPr>
    </w:p>
    <w:p w14:paraId="4214F75E" w14:textId="77777777" w:rsidR="00EB54A5" w:rsidRDefault="00EB54A5">
      <w:pPr>
        <w:rPr>
          <w:b/>
          <w:bCs/>
          <w:sz w:val="24"/>
          <w:szCs w:val="24"/>
        </w:rPr>
      </w:pPr>
    </w:p>
    <w:p w14:paraId="3962A212" w14:textId="77777777" w:rsidR="00EB54A5" w:rsidRDefault="00EB54A5">
      <w:pPr>
        <w:rPr>
          <w:b/>
          <w:bCs/>
          <w:sz w:val="24"/>
          <w:szCs w:val="24"/>
        </w:rPr>
      </w:pPr>
    </w:p>
    <w:p w14:paraId="17F06CF9" w14:textId="77777777" w:rsidR="00EB54A5" w:rsidRDefault="00EB54A5">
      <w:pPr>
        <w:rPr>
          <w:b/>
          <w:bCs/>
          <w:sz w:val="24"/>
          <w:szCs w:val="24"/>
        </w:rPr>
      </w:pPr>
    </w:p>
    <w:p w14:paraId="7D915D87" w14:textId="77777777" w:rsidR="00EB54A5" w:rsidRDefault="00EB54A5">
      <w:pPr>
        <w:rPr>
          <w:b/>
          <w:bCs/>
          <w:sz w:val="24"/>
          <w:szCs w:val="24"/>
        </w:rPr>
      </w:pPr>
    </w:p>
    <w:p w14:paraId="4CBDF269" w14:textId="77777777" w:rsidR="00EB54A5" w:rsidRDefault="00EB54A5">
      <w:pPr>
        <w:rPr>
          <w:b/>
          <w:bCs/>
          <w:sz w:val="24"/>
          <w:szCs w:val="24"/>
        </w:rPr>
      </w:pPr>
    </w:p>
    <w:p w14:paraId="2E09956A" w14:textId="77777777" w:rsidR="00EB54A5" w:rsidRDefault="00EB54A5">
      <w:pPr>
        <w:rPr>
          <w:b/>
          <w:bCs/>
          <w:sz w:val="24"/>
          <w:szCs w:val="24"/>
        </w:rPr>
      </w:pPr>
    </w:p>
    <w:p w14:paraId="40B5D33B" w14:textId="77777777" w:rsidR="00EB54A5" w:rsidRDefault="00EB54A5">
      <w:pPr>
        <w:rPr>
          <w:b/>
          <w:bCs/>
          <w:sz w:val="24"/>
          <w:szCs w:val="24"/>
        </w:rPr>
      </w:pPr>
    </w:p>
    <w:p w14:paraId="1A756277" w14:textId="77777777" w:rsidR="00EB54A5" w:rsidRDefault="007C7B1F">
      <w:pPr>
        <w:jc w:val="center"/>
        <w:rPr>
          <w:rFonts w:asciiTheme="minorEastAsia" w:hAnsiTheme="minorEastAsia"/>
          <w:b/>
          <w:bCs/>
          <w:sz w:val="32"/>
          <w:szCs w:val="32"/>
        </w:rPr>
      </w:pPr>
      <w:r>
        <w:rPr>
          <w:rFonts w:asciiTheme="minorEastAsia" w:hAnsiTheme="minorEastAsia" w:hint="eastAsia"/>
          <w:b/>
          <w:bCs/>
          <w:sz w:val="32"/>
          <w:szCs w:val="32"/>
        </w:rPr>
        <w:t>R</w:t>
      </w:r>
      <w:r>
        <w:rPr>
          <w:rFonts w:asciiTheme="minorEastAsia" w:hAnsiTheme="minorEastAsia"/>
          <w:b/>
          <w:bCs/>
          <w:sz w:val="32"/>
          <w:szCs w:val="32"/>
        </w:rPr>
        <w:t>eferences</w:t>
      </w:r>
    </w:p>
    <w:p w14:paraId="244F3584" w14:textId="77777777" w:rsidR="00EB54A5" w:rsidRDefault="00EB54A5">
      <w:pPr>
        <w:rPr>
          <w:sz w:val="24"/>
          <w:szCs w:val="24"/>
        </w:rPr>
      </w:pPr>
    </w:p>
    <w:sectPr w:rsidR="00EB54A5">
      <w:pgSz w:w="12240" w:h="15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48A"/>
    <w:multiLevelType w:val="multilevel"/>
    <w:tmpl w:val="0670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871413"/>
    <w:multiLevelType w:val="multilevel"/>
    <w:tmpl w:val="3E87141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59"/>
    <w:rsid w:val="0018522E"/>
    <w:rsid w:val="004B026F"/>
    <w:rsid w:val="0051144B"/>
    <w:rsid w:val="005A46B1"/>
    <w:rsid w:val="00604100"/>
    <w:rsid w:val="00675DC7"/>
    <w:rsid w:val="007C7B1F"/>
    <w:rsid w:val="0083059F"/>
    <w:rsid w:val="008B14BC"/>
    <w:rsid w:val="008D7159"/>
    <w:rsid w:val="00975AAD"/>
    <w:rsid w:val="00A9473F"/>
    <w:rsid w:val="00C2447C"/>
    <w:rsid w:val="00D96318"/>
    <w:rsid w:val="00E04D94"/>
    <w:rsid w:val="00EB54A5"/>
    <w:rsid w:val="00FC4AC6"/>
    <w:rsid w:val="571C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408B"/>
  <w15:docId w15:val="{8B3DA642-AAC0-466E-BFD7-CE6BDD80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E16EC-76EF-4E44-8D6D-6E1954D4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Eric Yan</cp:lastModifiedBy>
  <cp:revision>6</cp:revision>
  <dcterms:created xsi:type="dcterms:W3CDTF">2019-10-14T01:00:00Z</dcterms:created>
  <dcterms:modified xsi:type="dcterms:W3CDTF">2019-10-17T03:44:00Z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