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2024年4月数据中心日报</w:t>
      </w:r>
    </w:p>
    <w:p>
      <w:pPr>
        <w:pStyle w:val="Heading1"/>
      </w:pPr>
      <w:r>
        <w:t>一、今日工作进展</w:t>
      </w:r>
    </w:p>
    <w:p>
      <w:r>
        <w:t>今日主要完成以下工作：</w:t>
      </w:r>
    </w:p>
    <w:p>
      <w:pPr>
        <w:pStyle w:val="Heading2"/>
      </w:pPr>
      <w:r>
        <w:t>（一）数据库运维</w:t>
      </w:r>
    </w:p>
    <w:p>
      <w:r>
        <w:t>完成核心数据库主从切换演练</w:t>
      </w:r>
    </w:p>
    <w:p>
      <w:pPr>
        <w:pStyle w:val="Heading2"/>
      </w:pPr>
      <w:r>
        <w:t>（二）系统监控</w:t>
      </w:r>
    </w:p>
    <w:p>
      <w:r>
        <w:t>运维监控系统升级至v3.2</w:t>
      </w:r>
    </w:p>
    <w:p>
      <w:pPr>
        <w:pStyle w:val="Heading3"/>
      </w:pPr>
      <w:r>
        <w:t>1. 数据库切换</w:t>
      </w:r>
    </w:p>
    <w:p>
      <w:r>
        <w:t>切换时间不超过30秒</w:t>
      </w:r>
    </w:p>
    <w:p>
      <w:pPr>
        <w:pStyle w:val="Heading3"/>
      </w:pPr>
      <w:r>
        <w:t>2. 监控升级</w:t>
      </w:r>
    </w:p>
    <w:p>
      <w:r>
        <w:t>告警数量减少约40%</w:t>
      </w:r>
    </w:p>
    <w:p>
      <w:pPr>
        <w:pStyle w:val="Heading4"/>
      </w:pPr>
      <w:r>
        <w:t>（1）切换流程</w:t>
      </w:r>
    </w:p>
    <w:p>
      <w:r>
        <w:t>执行自动化切换脚本</w:t>
      </w:r>
    </w:p>
    <w:p>
      <w:pPr>
        <w:pStyle w:val="Heading4"/>
      </w:pPr>
      <w:r>
        <w:t>（2）告警规则</w:t>
      </w:r>
    </w:p>
    <w:p>
      <w:r>
        <w:t>新增智能降噪功能</w:t>
      </w:r>
    </w:p>
    <w:p>
      <w:r>
        <w:t>• 任务A完成</w:t>
      </w:r>
    </w:p>
    <w:p>
      <w:r>
        <w:t>• 任务B完成</w:t>
      </w:r>
    </w:p>
    <w:p>
      <w:r>
        <w:t>• 任务C完成</w:t>
      </w:r>
    </w:p>
    <w:p>
      <w:pPr>
        <w:pStyle w:val="Heading1"/>
      </w:pPr>
      <w:r>
        <w:t>二、存在问题</w:t>
      </w:r>
    </w:p>
    <w:p>
      <w:r>
        <w:t>3号机房空调故障</w:t>
      </w:r>
    </w:p>
    <w:p>
      <w:pPr>
        <w:pStyle w:val="Heading1"/>
      </w:pPr>
      <w:r>
        <w:t>三、下一步计划</w:t>
      </w:r>
    </w:p>
    <w:p>
      <w:r>
        <w:t>继续跟进维修进度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