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{report_title}</w:t>
      </w:r>
    </w:p>
    <w:p>
      <w:r>
        <w:t>日期：</w:t>
      </w:r>
      <w:r>
        <w:t>{report_date}</w:t>
      </w:r>
    </w:p>
    <w:p>
      <w:r>
        <w:t>参与单位数：</w:t>
      </w:r>
      <w:r>
        <w:t>{unit_count}</w:t>
      </w:r>
    </w:p>
    <w:p/>
    <w:p>
      <w:r>
        <w:rPr>
          <w:b/>
          <w:sz w:val="32"/>
        </w:rPr>
        <w:t>一、总体概述</w:t>
      </w:r>
    </w:p>
    <w:p>
      <w:pPr>
        <w:ind w:firstLine="420"/>
      </w:pPr>
      <w:r>
        <w:t>{overview}</w:t>
      </w:r>
    </w:p>
    <w:p/>
    <w:p>
      <w:r>
        <w:rPr>
          <w:b/>
          <w:sz w:val="32"/>
        </w:rPr>
        <w:t>二、重点项目与进展</w:t>
      </w:r>
    </w:p>
    <w:p>
      <w:pPr>
        <w:ind w:firstLine="420"/>
      </w:pPr>
      <w:r>
        <w:t>{key_projects}</w:t>
      </w:r>
    </w:p>
    <w:p/>
    <w:p>
      <w:r>
        <w:rPr>
          <w:b/>
          <w:sz w:val="32"/>
        </w:rPr>
        <w:t>三、风险与问题</w:t>
      </w:r>
    </w:p>
    <w:p>
      <w:pPr>
        <w:ind w:firstLine="420"/>
      </w:pPr>
      <w:r>
        <w:t>风险明细：</w:t>
      </w:r>
      <w:r>
        <w:t>{risk_detail}</w:t>
      </w:r>
    </w:p>
    <w:p>
      <w:pPr>
        <w:ind w:firstLine="420"/>
      </w:pPr>
      <w:r>
        <w:t>分项风险：</w:t>
      </w:r>
    </w:p>
    <w:p>
      <w:r>
        <w:t>{#risk_items}</w:t>
      </w:r>
    </w:p>
    <w:p>
      <w:pPr>
        <w:ind w:firstLine="420"/>
      </w:pPr>
      <w:r>
        <w:t>• {.}</w:t>
      </w:r>
    </w:p>
    <w:p>
      <w:r>
        <w:t>{/risk_items}</w:t>
      </w:r>
    </w:p>
    <w:p/>
    <w:p>
      <w:r>
        <w:rPr>
          <w:b/>
          <w:sz w:val="32"/>
        </w:rPr>
        <w:t>四、明日计划</w:t>
      </w:r>
    </w:p>
    <w:p>
      <w:pPr>
        <w:ind w:firstLine="420"/>
      </w:pPr>
      <w:r>
        <w:t>{tomorrow_plan}</w:t>
      </w:r>
    </w:p>
    <w:p/>
    <w:p>
      <w:r>
        <w:rPr>
          <w:b/>
          <w:sz w:val="32"/>
        </w:rPr>
        <w:t>五、分单位详情</w:t>
      </w:r>
    </w:p>
    <w:p>
      <w:r>
        <w:t>{#units}</w:t>
      </w:r>
    </w:p>
    <w:p>
      <w:r>
        <w:t>单位：</w:t>
      </w:r>
      <w:r>
        <w:t>{unit_name}</w:t>
      </w:r>
      <w:r>
        <w:t>（</w:t>
      </w:r>
      <w:r>
        <w:t>{unit_report_date}</w:t>
      </w:r>
      <w:r>
        <w:t>）</w:t>
      </w:r>
    </w:p>
    <w:p>
      <w:pPr>
        <w:ind w:firstLine="420"/>
      </w:pPr>
      <w:r>
        <w:t>概要：</w:t>
      </w:r>
      <w:r>
        <w:t>{unit_summary}</w:t>
      </w:r>
    </w:p>
    <w:p>
      <w:pPr>
        <w:ind w:firstLine="420"/>
      </w:pPr>
      <w:r>
        <w:t>工作概述：</w:t>
      </w:r>
      <w:r>
        <w:t>{unit_overview}</w:t>
      </w:r>
    </w:p>
    <w:p>
      <w:pPr>
        <w:ind w:firstLine="420"/>
      </w:pPr>
      <w:r>
        <w:t>重点项目：</w:t>
      </w:r>
      <w:r>
        <w:t>{unit_key_projects}</w:t>
      </w:r>
    </w:p>
    <w:p>
      <w:pPr>
        <w:ind w:firstLine="420"/>
      </w:pPr>
      <w:r>
        <w:t>问题风险：</w:t>
      </w:r>
      <w:r>
        <w:t>{unit_risks}</w:t>
      </w:r>
    </w:p>
    <w:p>
      <w:pPr>
        <w:ind w:firstLine="420"/>
      </w:pPr>
      <w:r>
        <w:t>待协调：</w:t>
      </w:r>
      <w:r>
        <w:t>{unit_risk}</w:t>
      </w:r>
    </w:p>
    <w:p>
      <w:pPr>
        <w:ind w:firstLine="420"/>
      </w:pPr>
      <w:r>
        <w:t>明日计划：</w:t>
      </w:r>
      <w:r>
        <w:t>{unit_tomorrow}</w:t>
      </w:r>
    </w:p>
    <w:p>
      <w:r>
        <w:t>{/units}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