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2024年4月12日数据中心日报</w:t>
      </w:r>
    </w:p>
    <w:p>
      <w:r>
        <w:rPr>
          <w:b/>
        </w:rPr>
        <w:t>一、今日工作进展</w:t>
      </w:r>
    </w:p>
    <w:p>
      <w:pPr>
        <w:pStyle w:val="ListBullet"/>
      </w:pPr>
      <w:r>
        <w:t>完成核心数据库主从切换演练，切换时间不超过30秒，符合预期目标。</w:t>
      </w:r>
    </w:p>
    <w:p>
      <w:pPr>
        <w:pStyle w:val="ListBullet"/>
      </w:pPr>
      <w:r>
        <w:t>运维监控系统升级至v3.2，新增智能告警降噪功能，告警数量减少约40%。</w:t>
      </w:r>
    </w:p>
    <w:p>
      <w:pPr>
        <w:pStyle w:val="ListBullet"/>
      </w:pPr>
      <w:r>
        <w:t>数据备份策略优化完成，增量备份窗口从4小时缩短至1.5小时。</w:t>
      </w:r>
    </w:p>
    <w:p>
      <w:r>
        <w:rPr>
          <w:b/>
        </w:rPr>
        <w:t>二、存在问题</w:t>
      </w:r>
    </w:p>
    <w:p>
      <w:pPr>
        <w:pStyle w:val="ListBullet"/>
      </w:pPr>
      <w:r>
        <w:t>3号机房空调系统出现间歇性故障，室温一度升至28°C，已联系维保。</w:t>
      </w:r>
    </w:p>
    <w:p>
      <w:pPr>
        <w:pStyle w:val="ListBullet"/>
      </w:pPr>
      <w:r>
        <w:t>部分历史数据迁移任务因网络波动中断，需重新启动。</w:t>
      </w:r>
    </w:p>
    <w:p>
      <w:r>
        <w:rPr>
          <w:b/>
        </w:rPr>
        <w:t>三、下一步计划</w:t>
      </w:r>
    </w:p>
    <w:p>
      <w:pPr>
        <w:pStyle w:val="ListBullet"/>
      </w:pPr>
      <w:r>
        <w:t>继续跟进3号机房空调维修进度。</w:t>
      </w:r>
    </w:p>
    <w:p>
      <w:pPr>
        <w:pStyle w:val="ListBullet"/>
      </w:pPr>
      <w:r>
        <w:t>启动第二批次数据迁移任务。</w:t>
      </w:r>
    </w:p>
    <w:p>
      <w:pPr>
        <w:pStyle w:val="ListBullet"/>
      </w:pPr>
      <w:r>
        <w:t>完成本月安全巡检报告。</w:t>
      </w:r>
    </w:p>
    <w:p>
      <w:r>
        <w:rPr>
          <w:b/>
        </w:rPr>
        <w:t>四、项目进展表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21"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21"/>
              </w:rPr>
              <w:t>进度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数据库主从切换演练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切换时间达标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运维监控升级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告警降噪生效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数据备份优化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备份窗口缩短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历史数据迁移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60%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部分中断待恢复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