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全省区市县经济社会发展情况通报</w:t>
      </w:r>
    </w:p>
    <w:p>
      <w:r>
        <w:t>各市（区）、县：</w:t>
      </w:r>
    </w:p>
    <w:p>
      <w:r>
        <w:t>现将全省各县（区）人口、经济、工业、教育等方面情况通报如下。</w:t>
      </w:r>
    </w:p>
    <w:p>
      <w:r>
        <w:t>一、江源省</w:t>
      </w:r>
    </w:p>
    <w:p>
      <w:r>
        <w:t>（一）云台市</w:t>
      </w:r>
    </w:p>
    <w:p>
      <w:r>
        <w:t>1. 城东区</w:t>
      </w:r>
    </w:p>
    <w:p>
      <w:r>
        <w:t>（1）平安县</w:t>
      </w:r>
    </w:p>
    <w:p>
      <w:r>
        <w:t>平安县常住人口 28.6 万人，比上年末增加 0.4 万人；城镇化率 43.4%，较上年提高 1.2 个百分点。</w:t>
      </w:r>
    </w:p>
    <w:p>
      <w:r>
        <w:t>平安县实现地区生产总值 156.3 亿元，同比增长 5.8%；一般公共预算收入 9.2 亿元，社会消费品零售总额 62.4 亿元。</w:t>
      </w:r>
    </w:p>
    <w:p>
      <w:r>
        <w:t>平安县规模以上工业企业 87 家，完成工业增加值 41.2 亿元，同比增长 6.5%。</w:t>
      </w:r>
    </w:p>
    <w:p>
      <w:r>
        <w:t>平安县现有各级各类学校 126 所，在校学生 4.8 万人，九年义务教育巩固率 99.2%。</w:t>
      </w:r>
    </w:p>
    <w:p>
      <w:r>
        <w:t>（2）长乐县</w:t>
      </w:r>
    </w:p>
    <w:p>
      <w:r>
        <w:t>长乐县常住人口 21.3 万人，比上年末增加 0.2 万人；城镇化率 38.6%，较上年提高 0.9 个百分点。</w:t>
      </w:r>
    </w:p>
    <w:p>
      <w:r>
        <w:t>长乐县实现地区生产总值 118.7 亿元，同比增长 5.1%；一般公共预算收入 6.8 亿元，社会消费品零售总额 45.1 亿元。</w:t>
      </w:r>
    </w:p>
    <w:p>
      <w:r>
        <w:t>长乐县规模以上工业企业 64 家，完成工业增加值 29.5 亿元，同比增长 5.7%。</w:t>
      </w:r>
    </w:p>
    <w:p>
      <w:r>
        <w:t>长乐县现有各级各类学校 98 所，在校学生 3.6 万人，九年义务教育巩固率 98.8%。</w:t>
      </w:r>
    </w:p>
    <w:p>
      <w:r>
        <w:t>2. 城西区</w:t>
      </w:r>
    </w:p>
    <w:p>
      <w:r>
        <w:t>（1）清溪县</w:t>
      </w:r>
    </w:p>
    <w:p>
      <w:r>
        <w:t>清溪县常住人口 33.9 万人，比上年末增加 0.6 万人；城镇化率 47.2%，较上年提高 1.5 个百分点。</w:t>
      </w:r>
    </w:p>
    <w:p>
      <w:r>
        <w:t>清溪县实现地区生产总值 201.5 亿元，同比增长 6.2%；一般公共预算收入 12.4 亿元，社会消费品零售总额 78.9 亿元。</w:t>
      </w:r>
    </w:p>
    <w:p>
      <w:r>
        <w:t>清溪县规模以上工业企业 112 家，完成工业增加值 57.8 亿元，同比增长 7.1%。</w:t>
      </w:r>
    </w:p>
    <w:p>
      <w:r>
        <w:t>清溪县现有各级各类学校 152 所，在校学生 6.1 万人，九年义务教育巩固率 99.4%。</w:t>
      </w:r>
    </w:p>
    <w:p>
      <w:r>
        <w:t>（2）白沙县</w:t>
      </w:r>
    </w:p>
    <w:p>
      <w:r>
        <w:t>白沙县常住人口 17.8 万人，比上年末增加 0.1 万人；城镇化率 34.9%，较上年提高 0.7 个百分点。</w:t>
      </w:r>
    </w:p>
    <w:p>
      <w:r>
        <w:t>白沙县实现地区生产总值 92.4 亿元，同比增长 4.8%；一般公共预算收入 5.3 亿元，社会消费品零售总额 36.7 亿元。</w:t>
      </w:r>
    </w:p>
    <w:p>
      <w:r>
        <w:t>白沙县规模以上工业企业 48 家，完成工业增加值 21.6 亿元，同比增长 5.2%。</w:t>
      </w:r>
    </w:p>
    <w:p>
      <w:r>
        <w:t>白沙县现有各级各类学校 76 所，在校学生 2.7 万人，九年义务教育巩固率 98.5%。</w:t>
      </w:r>
    </w:p>
    <w:p>
      <w:r>
        <w:t>（一）临江市</w:t>
      </w:r>
    </w:p>
    <w:p>
      <w:r>
        <w:t>1. 江北区</w:t>
      </w:r>
    </w:p>
    <w:p>
      <w:r>
        <w:t>（1）新丰县</w:t>
      </w:r>
    </w:p>
    <w:p>
      <w:r>
        <w:t>新丰县常住人口 25.4 万人，比上年末增加 0.3 万人；城镇化率 41.1%，较上年提高 1.1 个百分点。</w:t>
      </w:r>
    </w:p>
    <w:p>
      <w:r>
        <w:t>新丰县实现地区生产总值 143.2 亿元，同比增长 5.6%；一般公共预算收入 8.6 亿元，社会消费品零售总额 57.3 亿元。</w:t>
      </w:r>
    </w:p>
    <w:p>
      <w:r>
        <w:t>新丰县规模以上工业企业 79 家，完成工业增加值 37.4 亿元，同比增长 6.0%。</w:t>
      </w:r>
    </w:p>
    <w:p>
      <w:r>
        <w:t>新丰县现有各级各类学校 114 所，在校学生 4.2 万人，九年义务教育巩固率 99.0%。</w:t>
      </w:r>
    </w:p>
    <w:p>
      <w:r>
        <w:t>（2）石城县</w:t>
      </w:r>
    </w:p>
    <w:p>
      <w:r>
        <w:t>石城县常住人口 19.6 万人，比上年末增加 0.2 万人；城镇化率 36.3%，较上年提高 0.8 个百分点。</w:t>
      </w:r>
    </w:p>
    <w:p>
      <w:r>
        <w:t>石城县实现地区生产总值 104.9 亿元，同比增长 5.0%；一般公共预算收入 6.1 亿元，社会消费品零售总额 41.2 亿元。</w:t>
      </w:r>
    </w:p>
    <w:p>
      <w:r>
        <w:t>石城县规模以上工业企业 56 家，完成工业增加值 25.3 亿元，同比增长 5.4%。</w:t>
      </w:r>
    </w:p>
    <w:p>
      <w:r>
        <w:t>石城县现有各级各类学校 88 所，在校学生 3.1 万人，九年义务教育巩固率 98.6%。</w:t>
      </w:r>
    </w:p>
    <w:p>
      <w:r>
        <w:t>2. 江南区</w:t>
      </w:r>
    </w:p>
    <w:p>
      <w:r>
        <w:t>（1）龙泉县</w:t>
      </w:r>
    </w:p>
    <w:p>
      <w:r>
        <w:t>龙泉县常住人口 31.2 万人，比上年末增加 0.5 万人；城镇化率 45.8%，较上年提高 1.4 个百分点。</w:t>
      </w:r>
    </w:p>
    <w:p>
      <w:r>
        <w:t>龙泉县实现地区生产总值 186.7 亿元，同比增长 6.0%；一般公共预算收入 11.3 亿元，社会消费品零售总额 71.6 亿元。</w:t>
      </w:r>
    </w:p>
    <w:p>
      <w:r>
        <w:t>龙泉县规模以上工业企业 103 家，完成工业增加值 52.4 亿元，同比增长 6.8%。</w:t>
      </w:r>
    </w:p>
    <w:p>
      <w:r>
        <w:t>龙泉县现有各级各类学校 141 所，在校学生 5.5 万人，九年义务教育巩固率 99.3%。</w:t>
      </w:r>
    </w:p>
    <w:p>
      <w:r>
        <w:t>（2）永安县</w:t>
      </w:r>
    </w:p>
    <w:p>
      <w:r>
        <w:t>永安县常住人口 15.9 万人，比上年末增加 0.1 万人；城镇化率 32.7%，较上年提高 0.6 个百分点。</w:t>
      </w:r>
    </w:p>
    <w:p>
      <w:r>
        <w:t>永安县实现地区生产总值 83.6 亿元，同比增长 4.6%；一般公共预算收入 4.8 亿元，社会消费品零售总额 32.5 亿元。</w:t>
      </w:r>
    </w:p>
    <w:p>
      <w:r>
        <w:t>永安县规模以上工业企业 42 家，完成工业增加值 18.9 亿元，同比增长 4.9%。</w:t>
      </w:r>
    </w:p>
    <w:p>
      <w:r>
        <w:t>永安县现有各级各类学校 69 所，在校学生 2.4 万人，九年义务教育巩固率 98.3%。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