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{orgName} — {formTitle}</w:t>
      </w:r>
    </w:p>
    <w:p>
      <w:r>
        <w:t xml:space="preserve">Aligned to: {standard}.  Date: {date}.</w:t>
      </w:r>
    </w:p>
    <w:p>
      <w:r>
        <w:t xml:space="preserve">Record id: {recordId}</w:t>
      </w:r>
    </w:p>
    <w:p>
      <w:r>
        <w:t xml:space="preserve">Item / sample: {item}</w:t>
      </w:r>
    </w:p>
    <w:p>
      <w:r>
        <w:t xml:space="preserve">Method: {method}</w:t>
      </w:r>
    </w:p>
    <w:p>
      <w:r>
        <w:t xml:space="preserve">Result / finding: {result}</w:t>
      </w:r>
    </w:p>
    <w:p>
      <w:r>
        <w:t xml:space="preserve">Reviewed by: {reviewer}    Approved by: {approver}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2026-09-26T15:06:51.320Z</dcterms:created>
  <dcterms:modified xsi:type="dcterms:W3CDTF">2026-09-26T15:06:51.320Z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