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08E6" w:rsidRPr="000208E6" w:rsidRDefault="000208E6" w:rsidP="000208E6">
      <w:pPr>
        <w:spacing w:before="240"/>
        <w:ind w:firstLine="480"/>
        <w:rPr>
          <w:rFonts w:asciiTheme="minorEastAsia"/>
          <w:color w:val="000000" w:themeColor="text1"/>
        </w:rPr>
      </w:pPr>
      <w:r w:rsidRPr="000208E6">
        <w:rPr>
          <w:rFonts w:asciiTheme="minorEastAsia"/>
          <w:noProof/>
          <w:color w:val="000000" w:themeColor="text1"/>
        </w:rPr>
        <w:drawing>
          <wp:anchor distT="0" distB="0" distL="0" distR="0" simplePos="0" relativeHeight="251659264" behindDoc="0" locked="0" layoutInCell="1" allowOverlap="1" wp14:anchorId="58FED545" wp14:editId="43489A86">
            <wp:simplePos x="0" y="0"/>
            <wp:positionH relativeFrom="page">
              <wp:align>center</wp:align>
            </wp:positionH>
            <wp:positionV relativeFrom="page">
              <wp:align>center</wp:align>
            </wp:positionV>
            <wp:extent cx="7772400" cy="10058400"/>
            <wp:effectExtent l="0" t="0" r="0" b="0"/>
            <wp:wrapTopAndBottom/>
            <wp:docPr id="54" name="cover.jpg" descr="封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jpg" descr="封面"/>
                    <pic:cNvPicPr/>
                  </pic:nvPicPr>
                  <pic:blipFill>
                    <a:blip r:embed="rId9"/>
                    <a:stretch>
                      <a:fillRect/>
                    </a:stretch>
                  </pic:blipFill>
                  <pic:spPr>
                    <a:xfrm>
                      <a:off x="0" y="0"/>
                      <a:ext cx="7772400" cy="10058400"/>
                    </a:xfrm>
                    <a:prstGeom prst="rect">
                      <a:avLst/>
                    </a:prstGeom>
                  </pic:spPr>
                </pic:pic>
              </a:graphicData>
            </a:graphic>
          </wp:anchor>
        </w:drawing>
      </w:r>
    </w:p>
    <w:bookmarkStart w:id="0" w:name="Di_Yi_Zhang_Cheng_Ji_Si_Han" w:displacedByCustomXml="next"/>
    <w:sdt>
      <w:sdtPr>
        <w:rPr>
          <w:lang w:val="zh-CN"/>
        </w:rPr>
        <w:id w:val="427549474"/>
        <w:docPartObj>
          <w:docPartGallery w:val="Table of Contents"/>
          <w:docPartUnique/>
        </w:docPartObj>
      </w:sdtPr>
      <w:sdtEndPr>
        <w:rPr>
          <w:rFonts w:asciiTheme="minorHAnsi" w:eastAsiaTheme="minorEastAsia" w:hAnsiTheme="minorHAnsi" w:cstheme="minorBidi"/>
          <w:b/>
          <w:bCs/>
          <w:color w:val="auto"/>
          <w:kern w:val="2"/>
          <w:sz w:val="21"/>
          <w:szCs w:val="21"/>
        </w:rPr>
      </w:sdtEndPr>
      <w:sdtContent>
        <w:p w:rsidR="00713CE4" w:rsidRDefault="00713CE4">
          <w:pPr>
            <w:pStyle w:val="TOC"/>
          </w:pPr>
          <w:r>
            <w:rPr>
              <w:lang w:val="zh-CN"/>
            </w:rPr>
            <w:t>目录</w:t>
          </w:r>
        </w:p>
        <w:p w:rsidR="00713CE4" w:rsidRDefault="00713CE4">
          <w:pPr>
            <w:pStyle w:val="11"/>
            <w:tabs>
              <w:tab w:val="right" w:leader="dot" w:pos="9350"/>
            </w:tabs>
            <w:rPr>
              <w:noProof/>
            </w:rPr>
          </w:pPr>
          <w:r>
            <w:fldChar w:fldCharType="begin"/>
          </w:r>
          <w:r>
            <w:instrText xml:space="preserve"> TOC \o "1-3" \h \z \u </w:instrText>
          </w:r>
          <w:r>
            <w:fldChar w:fldCharType="separate"/>
          </w:r>
          <w:hyperlink w:anchor="_Toc73458896" w:history="1">
            <w:r w:rsidRPr="00BD2D3E">
              <w:rPr>
                <w:rStyle w:val="ab"/>
                <w:noProof/>
              </w:rPr>
              <w:t>第一章 成吉思汗</w:t>
            </w:r>
            <w:r>
              <w:rPr>
                <w:noProof/>
                <w:webHidden/>
              </w:rPr>
              <w:tab/>
            </w:r>
            <w:r>
              <w:rPr>
                <w:noProof/>
                <w:webHidden/>
              </w:rPr>
              <w:fldChar w:fldCharType="begin"/>
            </w:r>
            <w:r>
              <w:rPr>
                <w:noProof/>
                <w:webHidden/>
              </w:rPr>
              <w:instrText xml:space="preserve"> PAGEREF _Toc73458896 \h </w:instrText>
            </w:r>
            <w:r>
              <w:rPr>
                <w:noProof/>
                <w:webHidden/>
              </w:rPr>
            </w:r>
            <w:r>
              <w:rPr>
                <w:noProof/>
                <w:webHidden/>
              </w:rPr>
              <w:fldChar w:fldCharType="separate"/>
            </w:r>
            <w:r>
              <w:rPr>
                <w:noProof/>
                <w:webHidden/>
              </w:rPr>
              <w:t>2</w:t>
            </w:r>
            <w:r>
              <w:rPr>
                <w:noProof/>
                <w:webHidden/>
              </w:rPr>
              <w:fldChar w:fldCharType="end"/>
            </w:r>
          </w:hyperlink>
        </w:p>
        <w:p w:rsidR="00713CE4" w:rsidRDefault="00713CE4">
          <w:pPr>
            <w:pStyle w:val="21"/>
            <w:tabs>
              <w:tab w:val="right" w:leader="dot" w:pos="9350"/>
            </w:tabs>
            <w:rPr>
              <w:noProof/>
            </w:rPr>
          </w:pPr>
          <w:hyperlink w:anchor="_Toc73458897" w:history="1">
            <w:r w:rsidRPr="00BD2D3E">
              <w:rPr>
                <w:rStyle w:val="ab"/>
                <w:noProof/>
              </w:rPr>
              <w:t>蒙古人</w:t>
            </w:r>
            <w:r>
              <w:rPr>
                <w:noProof/>
                <w:webHidden/>
              </w:rPr>
              <w:tab/>
            </w:r>
            <w:r>
              <w:rPr>
                <w:noProof/>
                <w:webHidden/>
              </w:rPr>
              <w:fldChar w:fldCharType="begin"/>
            </w:r>
            <w:r>
              <w:rPr>
                <w:noProof/>
                <w:webHidden/>
              </w:rPr>
              <w:instrText xml:space="preserve"> PAGEREF _Toc73458897 \h </w:instrText>
            </w:r>
            <w:r>
              <w:rPr>
                <w:noProof/>
                <w:webHidden/>
              </w:rPr>
            </w:r>
            <w:r>
              <w:rPr>
                <w:noProof/>
                <w:webHidden/>
              </w:rPr>
              <w:fldChar w:fldCharType="separate"/>
            </w:r>
            <w:r>
              <w:rPr>
                <w:noProof/>
                <w:webHidden/>
              </w:rPr>
              <w:t>4</w:t>
            </w:r>
            <w:r>
              <w:rPr>
                <w:noProof/>
                <w:webHidden/>
              </w:rPr>
              <w:fldChar w:fldCharType="end"/>
            </w:r>
          </w:hyperlink>
        </w:p>
        <w:p w:rsidR="00713CE4" w:rsidRDefault="00713CE4">
          <w:pPr>
            <w:pStyle w:val="21"/>
            <w:tabs>
              <w:tab w:val="right" w:leader="dot" w:pos="9350"/>
            </w:tabs>
            <w:rPr>
              <w:noProof/>
            </w:rPr>
          </w:pPr>
          <w:hyperlink w:anchor="_Toc73458898" w:history="1">
            <w:r w:rsidRPr="00BD2D3E">
              <w:rPr>
                <w:rStyle w:val="ab"/>
                <w:noProof/>
              </w:rPr>
              <w:t>尸骨铺路</w:t>
            </w:r>
            <w:r>
              <w:rPr>
                <w:noProof/>
                <w:webHidden/>
              </w:rPr>
              <w:tab/>
            </w:r>
            <w:r>
              <w:rPr>
                <w:noProof/>
                <w:webHidden/>
              </w:rPr>
              <w:fldChar w:fldCharType="begin"/>
            </w:r>
            <w:r>
              <w:rPr>
                <w:noProof/>
                <w:webHidden/>
              </w:rPr>
              <w:instrText xml:space="preserve"> PAGEREF _Toc73458898 \h </w:instrText>
            </w:r>
            <w:r>
              <w:rPr>
                <w:noProof/>
                <w:webHidden/>
              </w:rPr>
            </w:r>
            <w:r>
              <w:rPr>
                <w:noProof/>
                <w:webHidden/>
              </w:rPr>
              <w:fldChar w:fldCharType="separate"/>
            </w:r>
            <w:r>
              <w:rPr>
                <w:noProof/>
                <w:webHidden/>
              </w:rPr>
              <w:t>9</w:t>
            </w:r>
            <w:r>
              <w:rPr>
                <w:noProof/>
                <w:webHidden/>
              </w:rPr>
              <w:fldChar w:fldCharType="end"/>
            </w:r>
          </w:hyperlink>
        </w:p>
        <w:p w:rsidR="00713CE4" w:rsidRDefault="00713CE4">
          <w:pPr>
            <w:pStyle w:val="21"/>
            <w:tabs>
              <w:tab w:val="right" w:leader="dot" w:pos="9350"/>
            </w:tabs>
            <w:rPr>
              <w:noProof/>
            </w:rPr>
          </w:pPr>
          <w:hyperlink w:anchor="_Toc73458899" w:history="1">
            <w:r w:rsidRPr="00BD2D3E">
              <w:rPr>
                <w:rStyle w:val="ab"/>
                <w:noProof/>
              </w:rPr>
              <w:t>帝国的根基</w:t>
            </w:r>
            <w:r>
              <w:rPr>
                <w:noProof/>
                <w:webHidden/>
              </w:rPr>
              <w:tab/>
            </w:r>
            <w:r>
              <w:rPr>
                <w:noProof/>
                <w:webHidden/>
              </w:rPr>
              <w:fldChar w:fldCharType="begin"/>
            </w:r>
            <w:r>
              <w:rPr>
                <w:noProof/>
                <w:webHidden/>
              </w:rPr>
              <w:instrText xml:space="preserve"> PAGEREF _Toc73458899 \h </w:instrText>
            </w:r>
            <w:r>
              <w:rPr>
                <w:noProof/>
                <w:webHidden/>
              </w:rPr>
            </w:r>
            <w:r>
              <w:rPr>
                <w:noProof/>
                <w:webHidden/>
              </w:rPr>
              <w:fldChar w:fldCharType="separate"/>
            </w:r>
            <w:r>
              <w:rPr>
                <w:noProof/>
                <w:webHidden/>
              </w:rPr>
              <w:t>15</w:t>
            </w:r>
            <w:r>
              <w:rPr>
                <w:noProof/>
                <w:webHidden/>
              </w:rPr>
              <w:fldChar w:fldCharType="end"/>
            </w:r>
          </w:hyperlink>
        </w:p>
        <w:p w:rsidR="00713CE4" w:rsidRDefault="00713CE4">
          <w:pPr>
            <w:pStyle w:val="21"/>
            <w:tabs>
              <w:tab w:val="right" w:leader="dot" w:pos="9350"/>
            </w:tabs>
            <w:rPr>
              <w:noProof/>
            </w:rPr>
          </w:pPr>
          <w:hyperlink w:anchor="_Toc73458900" w:history="1">
            <w:r w:rsidRPr="00BD2D3E">
              <w:rPr>
                <w:rStyle w:val="ab"/>
                <w:noProof/>
              </w:rPr>
              <w:t>挑战大金</w:t>
            </w:r>
            <w:r>
              <w:rPr>
                <w:noProof/>
                <w:webHidden/>
              </w:rPr>
              <w:tab/>
            </w:r>
            <w:r>
              <w:rPr>
                <w:noProof/>
                <w:webHidden/>
              </w:rPr>
              <w:fldChar w:fldCharType="begin"/>
            </w:r>
            <w:r>
              <w:rPr>
                <w:noProof/>
                <w:webHidden/>
              </w:rPr>
              <w:instrText xml:space="preserve"> PAGEREF _Toc73458900 \h </w:instrText>
            </w:r>
            <w:r>
              <w:rPr>
                <w:noProof/>
                <w:webHidden/>
              </w:rPr>
            </w:r>
            <w:r>
              <w:rPr>
                <w:noProof/>
                <w:webHidden/>
              </w:rPr>
              <w:fldChar w:fldCharType="separate"/>
            </w:r>
            <w:r>
              <w:rPr>
                <w:noProof/>
                <w:webHidden/>
              </w:rPr>
              <w:t>20</w:t>
            </w:r>
            <w:r>
              <w:rPr>
                <w:noProof/>
                <w:webHidden/>
              </w:rPr>
              <w:fldChar w:fldCharType="end"/>
            </w:r>
          </w:hyperlink>
        </w:p>
        <w:p w:rsidR="00713CE4" w:rsidRDefault="00713CE4">
          <w:pPr>
            <w:pStyle w:val="21"/>
            <w:tabs>
              <w:tab w:val="right" w:leader="dot" w:pos="9350"/>
            </w:tabs>
            <w:rPr>
              <w:noProof/>
            </w:rPr>
          </w:pPr>
          <w:hyperlink w:anchor="_Toc73458901" w:history="1">
            <w:r w:rsidRPr="00BD2D3E">
              <w:rPr>
                <w:rStyle w:val="ab"/>
                <w:noProof/>
              </w:rPr>
              <w:t>花剌子模</w:t>
            </w:r>
            <w:r>
              <w:rPr>
                <w:noProof/>
                <w:webHidden/>
              </w:rPr>
              <w:tab/>
            </w:r>
            <w:r>
              <w:rPr>
                <w:noProof/>
                <w:webHidden/>
              </w:rPr>
              <w:fldChar w:fldCharType="begin"/>
            </w:r>
            <w:r>
              <w:rPr>
                <w:noProof/>
                <w:webHidden/>
              </w:rPr>
              <w:instrText xml:space="preserve"> PAGEREF _Toc73458901 \h </w:instrText>
            </w:r>
            <w:r>
              <w:rPr>
                <w:noProof/>
                <w:webHidden/>
              </w:rPr>
            </w:r>
            <w:r>
              <w:rPr>
                <w:noProof/>
                <w:webHidden/>
              </w:rPr>
              <w:fldChar w:fldCharType="separate"/>
            </w:r>
            <w:r>
              <w:rPr>
                <w:noProof/>
                <w:webHidden/>
              </w:rPr>
              <w:t>24</w:t>
            </w:r>
            <w:r>
              <w:rPr>
                <w:noProof/>
                <w:webHidden/>
              </w:rPr>
              <w:fldChar w:fldCharType="end"/>
            </w:r>
          </w:hyperlink>
        </w:p>
        <w:p w:rsidR="00713CE4" w:rsidRDefault="00713CE4">
          <w:pPr>
            <w:pStyle w:val="21"/>
            <w:tabs>
              <w:tab w:val="right" w:leader="dot" w:pos="9350"/>
            </w:tabs>
            <w:rPr>
              <w:noProof/>
            </w:rPr>
          </w:pPr>
          <w:hyperlink w:anchor="_Toc73458902" w:history="1">
            <w:r w:rsidRPr="00BD2D3E">
              <w:rPr>
                <w:rStyle w:val="ab"/>
                <w:noProof/>
              </w:rPr>
              <w:t>丘处机的意义</w:t>
            </w:r>
            <w:r>
              <w:rPr>
                <w:noProof/>
                <w:webHidden/>
              </w:rPr>
              <w:tab/>
            </w:r>
            <w:r>
              <w:rPr>
                <w:noProof/>
                <w:webHidden/>
              </w:rPr>
              <w:fldChar w:fldCharType="begin"/>
            </w:r>
            <w:r>
              <w:rPr>
                <w:noProof/>
                <w:webHidden/>
              </w:rPr>
              <w:instrText xml:space="preserve"> PAGEREF _Toc73458902 \h </w:instrText>
            </w:r>
            <w:r>
              <w:rPr>
                <w:noProof/>
                <w:webHidden/>
              </w:rPr>
            </w:r>
            <w:r>
              <w:rPr>
                <w:noProof/>
                <w:webHidden/>
              </w:rPr>
              <w:fldChar w:fldCharType="separate"/>
            </w:r>
            <w:r>
              <w:rPr>
                <w:noProof/>
                <w:webHidden/>
              </w:rPr>
              <w:t>29</w:t>
            </w:r>
            <w:r>
              <w:rPr>
                <w:noProof/>
                <w:webHidden/>
              </w:rPr>
              <w:fldChar w:fldCharType="end"/>
            </w:r>
          </w:hyperlink>
        </w:p>
        <w:p w:rsidR="00713CE4" w:rsidRDefault="00713CE4">
          <w:pPr>
            <w:pStyle w:val="21"/>
            <w:tabs>
              <w:tab w:val="right" w:leader="dot" w:pos="9350"/>
            </w:tabs>
            <w:rPr>
              <w:noProof/>
            </w:rPr>
          </w:pPr>
          <w:hyperlink w:anchor="_Toc73458903" w:history="1">
            <w:r w:rsidRPr="00BD2D3E">
              <w:rPr>
                <w:rStyle w:val="ab"/>
                <w:noProof/>
              </w:rPr>
              <w:t>最后时光</w:t>
            </w:r>
            <w:r>
              <w:rPr>
                <w:noProof/>
                <w:webHidden/>
              </w:rPr>
              <w:tab/>
            </w:r>
            <w:r>
              <w:rPr>
                <w:noProof/>
                <w:webHidden/>
              </w:rPr>
              <w:fldChar w:fldCharType="begin"/>
            </w:r>
            <w:r>
              <w:rPr>
                <w:noProof/>
                <w:webHidden/>
              </w:rPr>
              <w:instrText xml:space="preserve"> PAGEREF _Toc73458903 \h </w:instrText>
            </w:r>
            <w:r>
              <w:rPr>
                <w:noProof/>
                <w:webHidden/>
              </w:rPr>
            </w:r>
            <w:r>
              <w:rPr>
                <w:noProof/>
                <w:webHidden/>
              </w:rPr>
              <w:fldChar w:fldCharType="separate"/>
            </w:r>
            <w:r>
              <w:rPr>
                <w:noProof/>
                <w:webHidden/>
              </w:rPr>
              <w:t>33</w:t>
            </w:r>
            <w:r>
              <w:rPr>
                <w:noProof/>
                <w:webHidden/>
              </w:rPr>
              <w:fldChar w:fldCharType="end"/>
            </w:r>
          </w:hyperlink>
        </w:p>
        <w:p w:rsidR="00713CE4" w:rsidRDefault="00713CE4">
          <w:pPr>
            <w:pStyle w:val="11"/>
            <w:tabs>
              <w:tab w:val="right" w:leader="dot" w:pos="9350"/>
            </w:tabs>
            <w:rPr>
              <w:noProof/>
            </w:rPr>
          </w:pPr>
          <w:hyperlink w:anchor="_Toc73458904" w:history="1">
            <w:r w:rsidRPr="00BD2D3E">
              <w:rPr>
                <w:rStyle w:val="ab"/>
                <w:noProof/>
              </w:rPr>
              <w:t>第二章 征服世界</w:t>
            </w:r>
            <w:r>
              <w:rPr>
                <w:noProof/>
                <w:webHidden/>
              </w:rPr>
              <w:tab/>
            </w:r>
            <w:r>
              <w:rPr>
                <w:noProof/>
                <w:webHidden/>
              </w:rPr>
              <w:fldChar w:fldCharType="begin"/>
            </w:r>
            <w:r>
              <w:rPr>
                <w:noProof/>
                <w:webHidden/>
              </w:rPr>
              <w:instrText xml:space="preserve"> PAGEREF _Toc73458904 \h </w:instrText>
            </w:r>
            <w:r>
              <w:rPr>
                <w:noProof/>
                <w:webHidden/>
              </w:rPr>
            </w:r>
            <w:r>
              <w:rPr>
                <w:noProof/>
                <w:webHidden/>
              </w:rPr>
              <w:fldChar w:fldCharType="separate"/>
            </w:r>
            <w:r>
              <w:rPr>
                <w:noProof/>
                <w:webHidden/>
              </w:rPr>
              <w:t>38</w:t>
            </w:r>
            <w:r>
              <w:rPr>
                <w:noProof/>
                <w:webHidden/>
              </w:rPr>
              <w:fldChar w:fldCharType="end"/>
            </w:r>
          </w:hyperlink>
        </w:p>
        <w:p w:rsidR="00713CE4" w:rsidRDefault="00713CE4">
          <w:pPr>
            <w:pStyle w:val="21"/>
            <w:tabs>
              <w:tab w:val="right" w:leader="dot" w:pos="9350"/>
            </w:tabs>
            <w:rPr>
              <w:noProof/>
            </w:rPr>
          </w:pPr>
          <w:hyperlink w:anchor="_Toc73458905" w:history="1">
            <w:r w:rsidRPr="00BD2D3E">
              <w:rPr>
                <w:rStyle w:val="ab"/>
                <w:noProof/>
              </w:rPr>
              <w:t>新汗难产</w:t>
            </w:r>
            <w:r>
              <w:rPr>
                <w:noProof/>
                <w:webHidden/>
              </w:rPr>
              <w:tab/>
            </w:r>
            <w:r>
              <w:rPr>
                <w:noProof/>
                <w:webHidden/>
              </w:rPr>
              <w:fldChar w:fldCharType="begin"/>
            </w:r>
            <w:r>
              <w:rPr>
                <w:noProof/>
                <w:webHidden/>
              </w:rPr>
              <w:instrText xml:space="preserve"> PAGEREF _Toc73458905 \h </w:instrText>
            </w:r>
            <w:r>
              <w:rPr>
                <w:noProof/>
                <w:webHidden/>
              </w:rPr>
            </w:r>
            <w:r>
              <w:rPr>
                <w:noProof/>
                <w:webHidden/>
              </w:rPr>
              <w:fldChar w:fldCharType="separate"/>
            </w:r>
            <w:r>
              <w:rPr>
                <w:noProof/>
                <w:webHidden/>
              </w:rPr>
              <w:t>40</w:t>
            </w:r>
            <w:r>
              <w:rPr>
                <w:noProof/>
                <w:webHidden/>
              </w:rPr>
              <w:fldChar w:fldCharType="end"/>
            </w:r>
          </w:hyperlink>
        </w:p>
        <w:p w:rsidR="00713CE4" w:rsidRDefault="00713CE4">
          <w:pPr>
            <w:pStyle w:val="21"/>
            <w:tabs>
              <w:tab w:val="right" w:leader="dot" w:pos="9350"/>
            </w:tabs>
            <w:rPr>
              <w:noProof/>
            </w:rPr>
          </w:pPr>
          <w:hyperlink w:anchor="_Toc73458906" w:history="1">
            <w:r w:rsidRPr="00BD2D3E">
              <w:rPr>
                <w:rStyle w:val="ab"/>
                <w:noProof/>
              </w:rPr>
              <w:t>窝阔台汗</w:t>
            </w:r>
            <w:r>
              <w:rPr>
                <w:noProof/>
                <w:webHidden/>
              </w:rPr>
              <w:tab/>
            </w:r>
            <w:r>
              <w:rPr>
                <w:noProof/>
                <w:webHidden/>
              </w:rPr>
              <w:fldChar w:fldCharType="begin"/>
            </w:r>
            <w:r>
              <w:rPr>
                <w:noProof/>
                <w:webHidden/>
              </w:rPr>
              <w:instrText xml:space="preserve"> PAGEREF _Toc73458906 \h </w:instrText>
            </w:r>
            <w:r>
              <w:rPr>
                <w:noProof/>
                <w:webHidden/>
              </w:rPr>
            </w:r>
            <w:r>
              <w:rPr>
                <w:noProof/>
                <w:webHidden/>
              </w:rPr>
              <w:fldChar w:fldCharType="separate"/>
            </w:r>
            <w:r>
              <w:rPr>
                <w:noProof/>
                <w:webHidden/>
              </w:rPr>
              <w:t>45</w:t>
            </w:r>
            <w:r>
              <w:rPr>
                <w:noProof/>
                <w:webHidden/>
              </w:rPr>
              <w:fldChar w:fldCharType="end"/>
            </w:r>
          </w:hyperlink>
        </w:p>
        <w:p w:rsidR="00713CE4" w:rsidRDefault="00713CE4">
          <w:pPr>
            <w:pStyle w:val="21"/>
            <w:tabs>
              <w:tab w:val="right" w:leader="dot" w:pos="9350"/>
            </w:tabs>
            <w:rPr>
              <w:noProof/>
            </w:rPr>
          </w:pPr>
          <w:hyperlink w:anchor="_Toc73458907" w:history="1">
            <w:r w:rsidRPr="00BD2D3E">
              <w:rPr>
                <w:rStyle w:val="ab"/>
                <w:noProof/>
              </w:rPr>
              <w:t>拔都西征</w:t>
            </w:r>
            <w:r>
              <w:rPr>
                <w:noProof/>
                <w:webHidden/>
              </w:rPr>
              <w:tab/>
            </w:r>
            <w:r>
              <w:rPr>
                <w:noProof/>
                <w:webHidden/>
              </w:rPr>
              <w:fldChar w:fldCharType="begin"/>
            </w:r>
            <w:r>
              <w:rPr>
                <w:noProof/>
                <w:webHidden/>
              </w:rPr>
              <w:instrText xml:space="preserve"> PAGEREF _Toc73458907 \h </w:instrText>
            </w:r>
            <w:r>
              <w:rPr>
                <w:noProof/>
                <w:webHidden/>
              </w:rPr>
            </w:r>
            <w:r>
              <w:rPr>
                <w:noProof/>
                <w:webHidden/>
              </w:rPr>
              <w:fldChar w:fldCharType="separate"/>
            </w:r>
            <w:r>
              <w:rPr>
                <w:noProof/>
                <w:webHidden/>
              </w:rPr>
              <w:t>50</w:t>
            </w:r>
            <w:r>
              <w:rPr>
                <w:noProof/>
                <w:webHidden/>
              </w:rPr>
              <w:fldChar w:fldCharType="end"/>
            </w:r>
          </w:hyperlink>
        </w:p>
        <w:p w:rsidR="00713CE4" w:rsidRDefault="00713CE4">
          <w:pPr>
            <w:pStyle w:val="21"/>
            <w:tabs>
              <w:tab w:val="right" w:leader="dot" w:pos="9350"/>
            </w:tabs>
            <w:rPr>
              <w:noProof/>
            </w:rPr>
          </w:pPr>
          <w:hyperlink w:anchor="_Toc73458908" w:history="1">
            <w:r w:rsidRPr="00BD2D3E">
              <w:rPr>
                <w:rStyle w:val="ab"/>
                <w:noProof/>
              </w:rPr>
              <w:t>再争汗位</w:t>
            </w:r>
            <w:r>
              <w:rPr>
                <w:noProof/>
                <w:webHidden/>
              </w:rPr>
              <w:tab/>
            </w:r>
            <w:r>
              <w:rPr>
                <w:noProof/>
                <w:webHidden/>
              </w:rPr>
              <w:fldChar w:fldCharType="begin"/>
            </w:r>
            <w:r>
              <w:rPr>
                <w:noProof/>
                <w:webHidden/>
              </w:rPr>
              <w:instrText xml:space="preserve"> PAGEREF _Toc73458908 \h </w:instrText>
            </w:r>
            <w:r>
              <w:rPr>
                <w:noProof/>
                <w:webHidden/>
              </w:rPr>
            </w:r>
            <w:r>
              <w:rPr>
                <w:noProof/>
                <w:webHidden/>
              </w:rPr>
              <w:fldChar w:fldCharType="separate"/>
            </w:r>
            <w:r>
              <w:rPr>
                <w:noProof/>
                <w:webHidden/>
              </w:rPr>
              <w:t>55</w:t>
            </w:r>
            <w:r>
              <w:rPr>
                <w:noProof/>
                <w:webHidden/>
              </w:rPr>
              <w:fldChar w:fldCharType="end"/>
            </w:r>
          </w:hyperlink>
        </w:p>
        <w:p w:rsidR="00713CE4" w:rsidRDefault="00713CE4">
          <w:pPr>
            <w:pStyle w:val="21"/>
            <w:tabs>
              <w:tab w:val="right" w:leader="dot" w:pos="9350"/>
            </w:tabs>
            <w:rPr>
              <w:noProof/>
            </w:rPr>
          </w:pPr>
          <w:hyperlink w:anchor="_Toc73458909" w:history="1">
            <w:r w:rsidRPr="00BD2D3E">
              <w:rPr>
                <w:rStyle w:val="ab"/>
                <w:noProof/>
              </w:rPr>
              <w:t>上帝之鞭</w:t>
            </w:r>
            <w:r>
              <w:rPr>
                <w:noProof/>
                <w:webHidden/>
              </w:rPr>
              <w:tab/>
            </w:r>
            <w:r>
              <w:rPr>
                <w:noProof/>
                <w:webHidden/>
              </w:rPr>
              <w:fldChar w:fldCharType="begin"/>
            </w:r>
            <w:r>
              <w:rPr>
                <w:noProof/>
                <w:webHidden/>
              </w:rPr>
              <w:instrText xml:space="preserve"> PAGEREF _Toc73458909 \h </w:instrText>
            </w:r>
            <w:r>
              <w:rPr>
                <w:noProof/>
                <w:webHidden/>
              </w:rPr>
            </w:r>
            <w:r>
              <w:rPr>
                <w:noProof/>
                <w:webHidden/>
              </w:rPr>
              <w:fldChar w:fldCharType="separate"/>
            </w:r>
            <w:r>
              <w:rPr>
                <w:noProof/>
                <w:webHidden/>
              </w:rPr>
              <w:t>59</w:t>
            </w:r>
            <w:r>
              <w:rPr>
                <w:noProof/>
                <w:webHidden/>
              </w:rPr>
              <w:fldChar w:fldCharType="end"/>
            </w:r>
          </w:hyperlink>
        </w:p>
        <w:p w:rsidR="00713CE4" w:rsidRDefault="00713CE4">
          <w:pPr>
            <w:pStyle w:val="11"/>
            <w:tabs>
              <w:tab w:val="right" w:leader="dot" w:pos="9350"/>
            </w:tabs>
            <w:rPr>
              <w:noProof/>
            </w:rPr>
          </w:pPr>
          <w:hyperlink w:anchor="_Toc73458910" w:history="1">
            <w:r w:rsidRPr="00BD2D3E">
              <w:rPr>
                <w:rStyle w:val="ab"/>
                <w:noProof/>
              </w:rPr>
              <w:t>第三章 大元王朝</w:t>
            </w:r>
            <w:r>
              <w:rPr>
                <w:noProof/>
                <w:webHidden/>
              </w:rPr>
              <w:tab/>
            </w:r>
            <w:r>
              <w:rPr>
                <w:noProof/>
                <w:webHidden/>
              </w:rPr>
              <w:fldChar w:fldCharType="begin"/>
            </w:r>
            <w:r>
              <w:rPr>
                <w:noProof/>
                <w:webHidden/>
              </w:rPr>
              <w:instrText xml:space="preserve"> PAGEREF _Toc73458910 \h </w:instrText>
            </w:r>
            <w:r>
              <w:rPr>
                <w:noProof/>
                <w:webHidden/>
              </w:rPr>
            </w:r>
            <w:r>
              <w:rPr>
                <w:noProof/>
                <w:webHidden/>
              </w:rPr>
              <w:fldChar w:fldCharType="separate"/>
            </w:r>
            <w:r>
              <w:rPr>
                <w:noProof/>
                <w:webHidden/>
              </w:rPr>
              <w:t>64</w:t>
            </w:r>
            <w:r>
              <w:rPr>
                <w:noProof/>
                <w:webHidden/>
              </w:rPr>
              <w:fldChar w:fldCharType="end"/>
            </w:r>
          </w:hyperlink>
        </w:p>
        <w:p w:rsidR="00713CE4" w:rsidRDefault="00713CE4">
          <w:pPr>
            <w:pStyle w:val="21"/>
            <w:tabs>
              <w:tab w:val="right" w:leader="dot" w:pos="9350"/>
            </w:tabs>
            <w:rPr>
              <w:noProof/>
            </w:rPr>
          </w:pPr>
          <w:hyperlink w:anchor="_Toc73458911" w:history="1">
            <w:r w:rsidRPr="00BD2D3E">
              <w:rPr>
                <w:rStyle w:val="ab"/>
                <w:noProof/>
              </w:rPr>
              <w:t>忽必烈</w:t>
            </w:r>
            <w:r>
              <w:rPr>
                <w:noProof/>
                <w:webHidden/>
              </w:rPr>
              <w:tab/>
            </w:r>
            <w:r>
              <w:rPr>
                <w:noProof/>
                <w:webHidden/>
              </w:rPr>
              <w:fldChar w:fldCharType="begin"/>
            </w:r>
            <w:r>
              <w:rPr>
                <w:noProof/>
                <w:webHidden/>
              </w:rPr>
              <w:instrText xml:space="preserve"> PAGEREF _Toc73458911 \h </w:instrText>
            </w:r>
            <w:r>
              <w:rPr>
                <w:noProof/>
                <w:webHidden/>
              </w:rPr>
            </w:r>
            <w:r>
              <w:rPr>
                <w:noProof/>
                <w:webHidden/>
              </w:rPr>
              <w:fldChar w:fldCharType="separate"/>
            </w:r>
            <w:r>
              <w:rPr>
                <w:noProof/>
                <w:webHidden/>
              </w:rPr>
              <w:t>66</w:t>
            </w:r>
            <w:r>
              <w:rPr>
                <w:noProof/>
                <w:webHidden/>
              </w:rPr>
              <w:fldChar w:fldCharType="end"/>
            </w:r>
          </w:hyperlink>
        </w:p>
        <w:p w:rsidR="00713CE4" w:rsidRDefault="00713CE4">
          <w:pPr>
            <w:pStyle w:val="21"/>
            <w:tabs>
              <w:tab w:val="right" w:leader="dot" w:pos="9350"/>
            </w:tabs>
            <w:rPr>
              <w:noProof/>
            </w:rPr>
          </w:pPr>
          <w:hyperlink w:anchor="_Toc73458912" w:history="1">
            <w:r w:rsidRPr="00BD2D3E">
              <w:rPr>
                <w:rStyle w:val="ab"/>
                <w:noProof/>
              </w:rPr>
              <w:t>祸起萧墙</w:t>
            </w:r>
            <w:r>
              <w:rPr>
                <w:noProof/>
                <w:webHidden/>
              </w:rPr>
              <w:tab/>
            </w:r>
            <w:r>
              <w:rPr>
                <w:noProof/>
                <w:webHidden/>
              </w:rPr>
              <w:fldChar w:fldCharType="begin"/>
            </w:r>
            <w:r>
              <w:rPr>
                <w:noProof/>
                <w:webHidden/>
              </w:rPr>
              <w:instrText xml:space="preserve"> PAGEREF _Toc73458912 \h </w:instrText>
            </w:r>
            <w:r>
              <w:rPr>
                <w:noProof/>
                <w:webHidden/>
              </w:rPr>
            </w:r>
            <w:r>
              <w:rPr>
                <w:noProof/>
                <w:webHidden/>
              </w:rPr>
              <w:fldChar w:fldCharType="separate"/>
            </w:r>
            <w:r>
              <w:rPr>
                <w:noProof/>
                <w:webHidden/>
              </w:rPr>
              <w:t>70</w:t>
            </w:r>
            <w:r>
              <w:rPr>
                <w:noProof/>
                <w:webHidden/>
              </w:rPr>
              <w:fldChar w:fldCharType="end"/>
            </w:r>
          </w:hyperlink>
        </w:p>
        <w:p w:rsidR="00713CE4" w:rsidRDefault="00713CE4">
          <w:pPr>
            <w:pStyle w:val="21"/>
            <w:tabs>
              <w:tab w:val="right" w:leader="dot" w:pos="9350"/>
            </w:tabs>
            <w:rPr>
              <w:noProof/>
            </w:rPr>
          </w:pPr>
          <w:hyperlink w:anchor="_Toc73458913" w:history="1">
            <w:r w:rsidRPr="00BD2D3E">
              <w:rPr>
                <w:rStyle w:val="ab"/>
                <w:noProof/>
              </w:rPr>
              <w:t>转折点</w:t>
            </w:r>
            <w:r>
              <w:rPr>
                <w:noProof/>
                <w:webHidden/>
              </w:rPr>
              <w:tab/>
            </w:r>
            <w:r>
              <w:rPr>
                <w:noProof/>
                <w:webHidden/>
              </w:rPr>
              <w:fldChar w:fldCharType="begin"/>
            </w:r>
            <w:r>
              <w:rPr>
                <w:noProof/>
                <w:webHidden/>
              </w:rPr>
              <w:instrText xml:space="preserve"> PAGEREF _Toc73458913 \h </w:instrText>
            </w:r>
            <w:r>
              <w:rPr>
                <w:noProof/>
                <w:webHidden/>
              </w:rPr>
            </w:r>
            <w:r>
              <w:rPr>
                <w:noProof/>
                <w:webHidden/>
              </w:rPr>
              <w:fldChar w:fldCharType="separate"/>
            </w:r>
            <w:r>
              <w:rPr>
                <w:noProof/>
                <w:webHidden/>
              </w:rPr>
              <w:t>74</w:t>
            </w:r>
            <w:r>
              <w:rPr>
                <w:noProof/>
                <w:webHidden/>
              </w:rPr>
              <w:fldChar w:fldCharType="end"/>
            </w:r>
          </w:hyperlink>
        </w:p>
        <w:p w:rsidR="00713CE4" w:rsidRDefault="00713CE4">
          <w:pPr>
            <w:pStyle w:val="21"/>
            <w:tabs>
              <w:tab w:val="right" w:leader="dot" w:pos="9350"/>
            </w:tabs>
            <w:rPr>
              <w:noProof/>
            </w:rPr>
          </w:pPr>
          <w:hyperlink w:anchor="_Toc73458914" w:history="1">
            <w:r w:rsidRPr="00BD2D3E">
              <w:rPr>
                <w:rStyle w:val="ab"/>
                <w:noProof/>
              </w:rPr>
              <w:t>兼并南宋</w:t>
            </w:r>
            <w:r>
              <w:rPr>
                <w:noProof/>
                <w:webHidden/>
              </w:rPr>
              <w:tab/>
            </w:r>
            <w:r>
              <w:rPr>
                <w:noProof/>
                <w:webHidden/>
              </w:rPr>
              <w:fldChar w:fldCharType="begin"/>
            </w:r>
            <w:r>
              <w:rPr>
                <w:noProof/>
                <w:webHidden/>
              </w:rPr>
              <w:instrText xml:space="preserve"> PAGEREF _Toc73458914 \h </w:instrText>
            </w:r>
            <w:r>
              <w:rPr>
                <w:noProof/>
                <w:webHidden/>
              </w:rPr>
            </w:r>
            <w:r>
              <w:rPr>
                <w:noProof/>
                <w:webHidden/>
              </w:rPr>
              <w:fldChar w:fldCharType="separate"/>
            </w:r>
            <w:r>
              <w:rPr>
                <w:noProof/>
                <w:webHidden/>
              </w:rPr>
              <w:t>79</w:t>
            </w:r>
            <w:r>
              <w:rPr>
                <w:noProof/>
                <w:webHidden/>
              </w:rPr>
              <w:fldChar w:fldCharType="end"/>
            </w:r>
          </w:hyperlink>
        </w:p>
        <w:p w:rsidR="00713CE4" w:rsidRDefault="00713CE4">
          <w:pPr>
            <w:pStyle w:val="21"/>
            <w:tabs>
              <w:tab w:val="right" w:leader="dot" w:pos="9350"/>
            </w:tabs>
            <w:rPr>
              <w:noProof/>
            </w:rPr>
          </w:pPr>
          <w:hyperlink w:anchor="_Toc73458915" w:history="1">
            <w:r w:rsidRPr="00BD2D3E">
              <w:rPr>
                <w:rStyle w:val="ab"/>
                <w:noProof/>
              </w:rPr>
              <w:t>海洋战争</w:t>
            </w:r>
            <w:r>
              <w:rPr>
                <w:noProof/>
                <w:webHidden/>
              </w:rPr>
              <w:tab/>
            </w:r>
            <w:r>
              <w:rPr>
                <w:noProof/>
                <w:webHidden/>
              </w:rPr>
              <w:fldChar w:fldCharType="begin"/>
            </w:r>
            <w:r>
              <w:rPr>
                <w:noProof/>
                <w:webHidden/>
              </w:rPr>
              <w:instrText xml:space="preserve"> PAGEREF _Toc73458915 \h </w:instrText>
            </w:r>
            <w:r>
              <w:rPr>
                <w:noProof/>
                <w:webHidden/>
              </w:rPr>
            </w:r>
            <w:r>
              <w:rPr>
                <w:noProof/>
                <w:webHidden/>
              </w:rPr>
              <w:fldChar w:fldCharType="separate"/>
            </w:r>
            <w:r>
              <w:rPr>
                <w:noProof/>
                <w:webHidden/>
              </w:rPr>
              <w:t>83</w:t>
            </w:r>
            <w:r>
              <w:rPr>
                <w:noProof/>
                <w:webHidden/>
              </w:rPr>
              <w:fldChar w:fldCharType="end"/>
            </w:r>
          </w:hyperlink>
        </w:p>
        <w:p w:rsidR="00713CE4" w:rsidRDefault="00713CE4">
          <w:pPr>
            <w:pStyle w:val="11"/>
            <w:tabs>
              <w:tab w:val="right" w:leader="dot" w:pos="9350"/>
            </w:tabs>
            <w:rPr>
              <w:noProof/>
            </w:rPr>
          </w:pPr>
          <w:hyperlink w:anchor="_Toc73458916" w:history="1">
            <w:r w:rsidRPr="00BD2D3E">
              <w:rPr>
                <w:rStyle w:val="ab"/>
                <w:noProof/>
              </w:rPr>
              <w:t>第四章 崖山之后</w:t>
            </w:r>
            <w:r>
              <w:rPr>
                <w:noProof/>
                <w:webHidden/>
              </w:rPr>
              <w:tab/>
            </w:r>
            <w:r>
              <w:rPr>
                <w:noProof/>
                <w:webHidden/>
              </w:rPr>
              <w:fldChar w:fldCharType="begin"/>
            </w:r>
            <w:r>
              <w:rPr>
                <w:noProof/>
                <w:webHidden/>
              </w:rPr>
              <w:instrText xml:space="preserve"> PAGEREF _Toc73458916 \h </w:instrText>
            </w:r>
            <w:r>
              <w:rPr>
                <w:noProof/>
                <w:webHidden/>
              </w:rPr>
            </w:r>
            <w:r>
              <w:rPr>
                <w:noProof/>
                <w:webHidden/>
              </w:rPr>
              <w:fldChar w:fldCharType="separate"/>
            </w:r>
            <w:r>
              <w:rPr>
                <w:noProof/>
                <w:webHidden/>
              </w:rPr>
              <w:t>90</w:t>
            </w:r>
            <w:r>
              <w:rPr>
                <w:noProof/>
                <w:webHidden/>
              </w:rPr>
              <w:fldChar w:fldCharType="end"/>
            </w:r>
          </w:hyperlink>
        </w:p>
        <w:p w:rsidR="00713CE4" w:rsidRDefault="00713CE4">
          <w:pPr>
            <w:pStyle w:val="21"/>
            <w:tabs>
              <w:tab w:val="right" w:leader="dot" w:pos="9350"/>
            </w:tabs>
            <w:rPr>
              <w:noProof/>
            </w:rPr>
          </w:pPr>
          <w:hyperlink w:anchor="_Toc73458917" w:history="1">
            <w:r w:rsidRPr="00BD2D3E">
              <w:rPr>
                <w:rStyle w:val="ab"/>
                <w:noProof/>
              </w:rPr>
              <w:t>大中华</w:t>
            </w:r>
            <w:r>
              <w:rPr>
                <w:noProof/>
                <w:webHidden/>
              </w:rPr>
              <w:tab/>
            </w:r>
            <w:r>
              <w:rPr>
                <w:noProof/>
                <w:webHidden/>
              </w:rPr>
              <w:fldChar w:fldCharType="begin"/>
            </w:r>
            <w:r>
              <w:rPr>
                <w:noProof/>
                <w:webHidden/>
              </w:rPr>
              <w:instrText xml:space="preserve"> PAGEREF _Toc73458917 \h </w:instrText>
            </w:r>
            <w:r>
              <w:rPr>
                <w:noProof/>
                <w:webHidden/>
              </w:rPr>
            </w:r>
            <w:r>
              <w:rPr>
                <w:noProof/>
                <w:webHidden/>
              </w:rPr>
              <w:fldChar w:fldCharType="separate"/>
            </w:r>
            <w:r>
              <w:rPr>
                <w:noProof/>
                <w:webHidden/>
              </w:rPr>
              <w:t>92</w:t>
            </w:r>
            <w:r>
              <w:rPr>
                <w:noProof/>
                <w:webHidden/>
              </w:rPr>
              <w:fldChar w:fldCharType="end"/>
            </w:r>
          </w:hyperlink>
        </w:p>
        <w:p w:rsidR="00713CE4" w:rsidRDefault="00713CE4">
          <w:pPr>
            <w:pStyle w:val="21"/>
            <w:tabs>
              <w:tab w:val="right" w:leader="dot" w:pos="9350"/>
            </w:tabs>
            <w:rPr>
              <w:noProof/>
            </w:rPr>
          </w:pPr>
          <w:hyperlink w:anchor="_Toc73458918" w:history="1">
            <w:r w:rsidRPr="00BD2D3E">
              <w:rPr>
                <w:rStyle w:val="ab"/>
                <w:noProof/>
              </w:rPr>
              <w:t>多元文化</w:t>
            </w:r>
            <w:r>
              <w:rPr>
                <w:noProof/>
                <w:webHidden/>
              </w:rPr>
              <w:tab/>
            </w:r>
            <w:r>
              <w:rPr>
                <w:noProof/>
                <w:webHidden/>
              </w:rPr>
              <w:fldChar w:fldCharType="begin"/>
            </w:r>
            <w:r>
              <w:rPr>
                <w:noProof/>
                <w:webHidden/>
              </w:rPr>
              <w:instrText xml:space="preserve"> PAGEREF _Toc73458918 \h </w:instrText>
            </w:r>
            <w:r>
              <w:rPr>
                <w:noProof/>
                <w:webHidden/>
              </w:rPr>
            </w:r>
            <w:r>
              <w:rPr>
                <w:noProof/>
                <w:webHidden/>
              </w:rPr>
              <w:fldChar w:fldCharType="separate"/>
            </w:r>
            <w:r>
              <w:rPr>
                <w:noProof/>
                <w:webHidden/>
              </w:rPr>
              <w:t>97</w:t>
            </w:r>
            <w:r>
              <w:rPr>
                <w:noProof/>
                <w:webHidden/>
              </w:rPr>
              <w:fldChar w:fldCharType="end"/>
            </w:r>
          </w:hyperlink>
        </w:p>
        <w:p w:rsidR="00713CE4" w:rsidRDefault="00713CE4">
          <w:pPr>
            <w:pStyle w:val="21"/>
            <w:tabs>
              <w:tab w:val="right" w:leader="dot" w:pos="9350"/>
            </w:tabs>
            <w:rPr>
              <w:noProof/>
            </w:rPr>
          </w:pPr>
          <w:hyperlink w:anchor="_Toc73458919" w:history="1">
            <w:r w:rsidRPr="00BD2D3E">
              <w:rPr>
                <w:rStyle w:val="ab"/>
                <w:noProof/>
              </w:rPr>
              <w:t>知识精英</w:t>
            </w:r>
            <w:r>
              <w:rPr>
                <w:noProof/>
                <w:webHidden/>
              </w:rPr>
              <w:tab/>
            </w:r>
            <w:r>
              <w:rPr>
                <w:noProof/>
                <w:webHidden/>
              </w:rPr>
              <w:fldChar w:fldCharType="begin"/>
            </w:r>
            <w:r>
              <w:rPr>
                <w:noProof/>
                <w:webHidden/>
              </w:rPr>
              <w:instrText xml:space="preserve"> PAGEREF _Toc73458919 \h </w:instrText>
            </w:r>
            <w:r>
              <w:rPr>
                <w:noProof/>
                <w:webHidden/>
              </w:rPr>
            </w:r>
            <w:r>
              <w:rPr>
                <w:noProof/>
                <w:webHidden/>
              </w:rPr>
              <w:fldChar w:fldCharType="separate"/>
            </w:r>
            <w:r>
              <w:rPr>
                <w:noProof/>
                <w:webHidden/>
              </w:rPr>
              <w:t>102</w:t>
            </w:r>
            <w:r>
              <w:rPr>
                <w:noProof/>
                <w:webHidden/>
              </w:rPr>
              <w:fldChar w:fldCharType="end"/>
            </w:r>
          </w:hyperlink>
        </w:p>
        <w:p w:rsidR="00713CE4" w:rsidRDefault="00713CE4">
          <w:pPr>
            <w:pStyle w:val="21"/>
            <w:tabs>
              <w:tab w:val="right" w:leader="dot" w:pos="9350"/>
            </w:tabs>
            <w:rPr>
              <w:noProof/>
            </w:rPr>
          </w:pPr>
          <w:hyperlink w:anchor="_Toc73458920" w:history="1">
            <w:r w:rsidRPr="00BD2D3E">
              <w:rPr>
                <w:rStyle w:val="ab"/>
                <w:noProof/>
              </w:rPr>
              <w:t>元曲故事</w:t>
            </w:r>
            <w:r>
              <w:rPr>
                <w:noProof/>
                <w:webHidden/>
              </w:rPr>
              <w:tab/>
            </w:r>
            <w:r>
              <w:rPr>
                <w:noProof/>
                <w:webHidden/>
              </w:rPr>
              <w:fldChar w:fldCharType="begin"/>
            </w:r>
            <w:r>
              <w:rPr>
                <w:noProof/>
                <w:webHidden/>
              </w:rPr>
              <w:instrText xml:space="preserve"> PAGEREF _Toc73458920 \h </w:instrText>
            </w:r>
            <w:r>
              <w:rPr>
                <w:noProof/>
                <w:webHidden/>
              </w:rPr>
            </w:r>
            <w:r>
              <w:rPr>
                <w:noProof/>
                <w:webHidden/>
              </w:rPr>
              <w:fldChar w:fldCharType="separate"/>
            </w:r>
            <w:r>
              <w:rPr>
                <w:noProof/>
                <w:webHidden/>
              </w:rPr>
              <w:t>109</w:t>
            </w:r>
            <w:r>
              <w:rPr>
                <w:noProof/>
                <w:webHidden/>
              </w:rPr>
              <w:fldChar w:fldCharType="end"/>
            </w:r>
          </w:hyperlink>
        </w:p>
        <w:p w:rsidR="00713CE4" w:rsidRDefault="00713CE4">
          <w:pPr>
            <w:pStyle w:val="21"/>
            <w:tabs>
              <w:tab w:val="right" w:leader="dot" w:pos="9350"/>
            </w:tabs>
            <w:rPr>
              <w:noProof/>
            </w:rPr>
          </w:pPr>
          <w:hyperlink w:anchor="_Toc73458921" w:history="1">
            <w:r w:rsidRPr="00BD2D3E">
              <w:rPr>
                <w:rStyle w:val="ab"/>
                <w:noProof/>
              </w:rPr>
              <w:t>汗国的命运</w:t>
            </w:r>
            <w:r>
              <w:rPr>
                <w:noProof/>
                <w:webHidden/>
              </w:rPr>
              <w:tab/>
            </w:r>
            <w:r>
              <w:rPr>
                <w:noProof/>
                <w:webHidden/>
              </w:rPr>
              <w:fldChar w:fldCharType="begin"/>
            </w:r>
            <w:r>
              <w:rPr>
                <w:noProof/>
                <w:webHidden/>
              </w:rPr>
              <w:instrText xml:space="preserve"> PAGEREF _Toc73458921 \h </w:instrText>
            </w:r>
            <w:r>
              <w:rPr>
                <w:noProof/>
                <w:webHidden/>
              </w:rPr>
            </w:r>
            <w:r>
              <w:rPr>
                <w:noProof/>
                <w:webHidden/>
              </w:rPr>
              <w:fldChar w:fldCharType="separate"/>
            </w:r>
            <w:r>
              <w:rPr>
                <w:noProof/>
                <w:webHidden/>
              </w:rPr>
              <w:t>115</w:t>
            </w:r>
            <w:r>
              <w:rPr>
                <w:noProof/>
                <w:webHidden/>
              </w:rPr>
              <w:fldChar w:fldCharType="end"/>
            </w:r>
          </w:hyperlink>
        </w:p>
        <w:p w:rsidR="00713CE4" w:rsidRDefault="00713CE4">
          <w:pPr>
            <w:pStyle w:val="21"/>
            <w:tabs>
              <w:tab w:val="right" w:leader="dot" w:pos="9350"/>
            </w:tabs>
            <w:rPr>
              <w:noProof/>
            </w:rPr>
          </w:pPr>
          <w:hyperlink w:anchor="_Toc73458922" w:history="1">
            <w:r w:rsidRPr="00BD2D3E">
              <w:rPr>
                <w:rStyle w:val="ab"/>
                <w:noProof/>
              </w:rPr>
              <w:t>当惊世界殊</w:t>
            </w:r>
            <w:r>
              <w:rPr>
                <w:noProof/>
                <w:webHidden/>
              </w:rPr>
              <w:tab/>
            </w:r>
            <w:r>
              <w:rPr>
                <w:noProof/>
                <w:webHidden/>
              </w:rPr>
              <w:fldChar w:fldCharType="begin"/>
            </w:r>
            <w:r>
              <w:rPr>
                <w:noProof/>
                <w:webHidden/>
              </w:rPr>
              <w:instrText xml:space="preserve"> PAGEREF _Toc73458922 \h </w:instrText>
            </w:r>
            <w:r>
              <w:rPr>
                <w:noProof/>
                <w:webHidden/>
              </w:rPr>
            </w:r>
            <w:r>
              <w:rPr>
                <w:noProof/>
                <w:webHidden/>
              </w:rPr>
              <w:fldChar w:fldCharType="separate"/>
            </w:r>
            <w:r>
              <w:rPr>
                <w:noProof/>
                <w:webHidden/>
              </w:rPr>
              <w:t>121</w:t>
            </w:r>
            <w:r>
              <w:rPr>
                <w:noProof/>
                <w:webHidden/>
              </w:rPr>
              <w:fldChar w:fldCharType="end"/>
            </w:r>
          </w:hyperlink>
        </w:p>
        <w:p w:rsidR="00713CE4" w:rsidRDefault="00713CE4">
          <w:pPr>
            <w:pStyle w:val="11"/>
            <w:tabs>
              <w:tab w:val="right" w:leader="dot" w:pos="9350"/>
            </w:tabs>
            <w:rPr>
              <w:noProof/>
            </w:rPr>
          </w:pPr>
          <w:hyperlink w:anchor="_Toc73458923" w:history="1">
            <w:r w:rsidRPr="00BD2D3E">
              <w:rPr>
                <w:rStyle w:val="ab"/>
                <w:noProof/>
              </w:rPr>
              <w:t>本卷大事年表</w:t>
            </w:r>
            <w:r>
              <w:rPr>
                <w:noProof/>
                <w:webHidden/>
              </w:rPr>
              <w:tab/>
            </w:r>
            <w:r>
              <w:rPr>
                <w:noProof/>
                <w:webHidden/>
              </w:rPr>
              <w:fldChar w:fldCharType="begin"/>
            </w:r>
            <w:r>
              <w:rPr>
                <w:noProof/>
                <w:webHidden/>
              </w:rPr>
              <w:instrText xml:space="preserve"> PAGEREF _Toc73458923 \h </w:instrText>
            </w:r>
            <w:r>
              <w:rPr>
                <w:noProof/>
                <w:webHidden/>
              </w:rPr>
            </w:r>
            <w:r>
              <w:rPr>
                <w:noProof/>
                <w:webHidden/>
              </w:rPr>
              <w:fldChar w:fldCharType="separate"/>
            </w:r>
            <w:r>
              <w:rPr>
                <w:noProof/>
                <w:webHidden/>
              </w:rPr>
              <w:t>130</w:t>
            </w:r>
            <w:r>
              <w:rPr>
                <w:noProof/>
                <w:webHidden/>
              </w:rPr>
              <w:fldChar w:fldCharType="end"/>
            </w:r>
          </w:hyperlink>
        </w:p>
        <w:p w:rsidR="00713CE4" w:rsidRDefault="00713CE4">
          <w:r>
            <w:rPr>
              <w:b/>
              <w:bCs/>
              <w:lang w:val="zh-CN"/>
            </w:rPr>
            <w:fldChar w:fldCharType="end"/>
          </w:r>
        </w:p>
      </w:sdtContent>
    </w:sdt>
    <w:p w:rsidR="000208E6" w:rsidRPr="000208E6" w:rsidRDefault="000208E6" w:rsidP="000208E6">
      <w:pPr>
        <w:pStyle w:val="1"/>
      </w:pPr>
      <w:bookmarkStart w:id="1" w:name="_Toc73458896"/>
      <w:bookmarkStart w:id="2" w:name="_GoBack"/>
      <w:bookmarkEnd w:id="2"/>
      <w:r w:rsidRPr="000208E6">
        <w:rPr>
          <w:rStyle w:val="4Text"/>
          <w:sz w:val="44"/>
          <w:szCs w:val="44"/>
        </w:rPr>
        <w:lastRenderedPageBreak/>
        <w:t xml:space="preserve">第一章 </w:t>
      </w:r>
      <w:r w:rsidRPr="000208E6">
        <w:t>成吉思汗</w:t>
      </w:r>
      <w:bookmarkEnd w:id="0"/>
      <w:bookmarkEnd w:id="1"/>
    </w:p>
    <w:p w:rsidR="000208E6" w:rsidRPr="000208E6" w:rsidRDefault="000208E6" w:rsidP="000208E6">
      <w:pPr>
        <w:pStyle w:val="0Block"/>
        <w:rPr>
          <w:rFonts w:asciiTheme="minorEastAsia"/>
          <w:color w:val="000000" w:themeColor="text1"/>
          <w:sz w:val="21"/>
        </w:rPr>
      </w:pPr>
    </w:p>
    <w:p w:rsidR="000208E6" w:rsidRPr="000208E6" w:rsidRDefault="000208E6" w:rsidP="000208E6">
      <w:pPr>
        <w:pStyle w:val="Para12"/>
        <w:pageBreakBefore/>
        <w:spacing w:before="240"/>
        <w:rPr>
          <w:rFonts w:asciiTheme="minorEastAsia" w:eastAsiaTheme="minorEastAsia"/>
          <w:color w:val="000000" w:themeColor="text1"/>
          <w:sz w:val="21"/>
        </w:rPr>
      </w:pPr>
      <w:r w:rsidRPr="000208E6">
        <w:rPr>
          <w:rFonts w:asciiTheme="minorEastAsia" w:eastAsiaTheme="minorEastAsia"/>
          <w:noProof/>
          <w:color w:val="000000" w:themeColor="text1"/>
          <w:sz w:val="21"/>
          <w:lang w:val="en-US" w:eastAsia="zh-CN" w:bidi="ar-SA"/>
        </w:rPr>
        <w:lastRenderedPageBreak/>
        <w:drawing>
          <wp:anchor distT="0" distB="0" distL="0" distR="0" simplePos="0" relativeHeight="251663360" behindDoc="0" locked="0" layoutInCell="1" allowOverlap="1" wp14:anchorId="63DCB253" wp14:editId="24B209F3">
            <wp:simplePos x="0" y="0"/>
            <wp:positionH relativeFrom="margin">
              <wp:align>center</wp:align>
            </wp:positionH>
            <wp:positionV relativeFrom="line">
              <wp:align>top</wp:align>
            </wp:positionV>
            <wp:extent cx="5486400" cy="8229600"/>
            <wp:effectExtent l="0" t="0" r="0" b="0"/>
            <wp:wrapTopAndBottom/>
            <wp:docPr id="4" name="00001.jpg" descr="0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1.jpg" descr="00001.jpg"/>
                    <pic:cNvPicPr/>
                  </pic:nvPicPr>
                  <pic:blipFill>
                    <a:blip r:embed="rId10"/>
                    <a:stretch>
                      <a:fillRect/>
                    </a:stretch>
                  </pic:blipFill>
                  <pic:spPr>
                    <a:xfrm>
                      <a:off x="0" y="0"/>
                      <a:ext cx="5486400" cy="8229600"/>
                    </a:xfrm>
                    <a:prstGeom prst="rect">
                      <a:avLst/>
                    </a:prstGeom>
                  </pic:spPr>
                </pic:pic>
              </a:graphicData>
            </a:graphic>
          </wp:anchor>
        </w:drawing>
      </w:r>
    </w:p>
    <w:p w:rsidR="000208E6" w:rsidRPr="000208E6" w:rsidRDefault="000208E6" w:rsidP="000208E6">
      <w:pPr>
        <w:pStyle w:val="0Block"/>
        <w:rPr>
          <w:rFonts w:asciiTheme="minorEastAsia"/>
          <w:color w:val="000000" w:themeColor="text1"/>
          <w:sz w:val="21"/>
        </w:rPr>
      </w:pPr>
    </w:p>
    <w:p w:rsidR="000208E6" w:rsidRPr="000208E6" w:rsidRDefault="000208E6" w:rsidP="000208E6">
      <w:pPr>
        <w:pStyle w:val="2"/>
      </w:pPr>
      <w:bookmarkStart w:id="3" w:name="Meng_Gu_Ren"/>
      <w:bookmarkStart w:id="4" w:name="_Toc73458897"/>
      <w:r w:rsidRPr="000208E6">
        <w:t>蒙古人</w:t>
      </w:r>
      <w:bookmarkEnd w:id="3"/>
      <w:bookmarkEnd w:id="4"/>
    </w:p>
    <w:p w:rsidR="000208E6" w:rsidRPr="000208E6" w:rsidRDefault="000208E6" w:rsidP="000208E6">
      <w:pPr>
        <w:pStyle w:val="Para07"/>
        <w:spacing w:before="96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t>公元1227年8月25日，也就是南宋理宗宝庆三年七月十二日，一个名叫铁木真的蒙古男人在今天甘肃省清水县的军营中去世，享年六十岁。死后三天，被他征伐的西夏末代皇帝正式向这个人统率的军队投降并被杀死，中国西部一个存在了将近二百年之久的少数民族政权宣告灭亡。</w:t>
      </w:r>
      <w:bookmarkStart w:id="5" w:name="_1"/>
      <w:bookmarkEnd w:id="5"/>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"_1_Ben_Duan_Ju_Cai_Mei_Biao_Deng" \h </w:instrText>
      </w:r>
      <w:r w:rsidRPr="000208E6">
        <w:rPr>
          <w:rFonts w:asciiTheme="minorEastAsia" w:eastAsiaTheme="minorEastAsia"/>
          <w:color w:val="000000" w:themeColor="text1"/>
          <w:sz w:val="21"/>
        </w:rPr>
        <w:fldChar w:fldCharType="separate"/>
      </w:r>
      <w:r w:rsidRPr="000208E6">
        <w:rPr>
          <w:rStyle w:val="1Text"/>
          <w:rFonts w:asciiTheme="minorEastAsia" w:eastAsiaTheme="minorEastAsia"/>
          <w:color w:val="000000" w:themeColor="text1"/>
          <w:sz w:val="21"/>
        </w:rPr>
        <w:t>[1]</w:t>
      </w:r>
      <w:r w:rsidRPr="000208E6">
        <w:rPr>
          <w:rStyle w:val="1Text"/>
          <w:rFonts w:asciiTheme="minorEastAsia" w:eastAsia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铁木真本人的遗体则被部下带回蒙古草原，这一路走了好几个月。他们采取了什么样的防腐技术已不得而知，但是据说沿途看见过遗体的人都被送往了另一个世界，以便在那里为这位伟大的君主服务。到达目的地之后，遗体又停放了三个月，以便王公贵族和各国使节前来瞻仰致敬。想来那也是空前的盛况，因为之前被此人征服的国家已多达四十个。</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然后，才是蒙古式的葬礼。</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信奉萨满教（Shamanism）的蒙古人崇尚秘葬，陪葬的则是四十名盛装打扮的美女和四十匹日行千里的骏马。一千名骑兵担负了最后的任务。他们在墓地纵马驰骋，把下葬的痕迹消除得干干净净。此后，这里将生长出野草和丛林，墓主的葬身之地也将永远地隐藏在茫茫大草原之中。</w:t>
      </w:r>
      <w:bookmarkStart w:id="6" w:name="_2"/>
      <w:bookmarkEnd w:id="6"/>
      <w:r w:rsidRPr="000208E6">
        <w:rPr>
          <w:rFonts w:asciiTheme="minorEastAsia"/>
          <w:color w:val="000000" w:themeColor="text1"/>
        </w:rPr>
        <w:fldChar w:fldCharType="begin"/>
      </w:r>
      <w:r w:rsidRPr="000208E6">
        <w:rPr>
          <w:rFonts w:asciiTheme="minorEastAsia"/>
          <w:color w:val="000000" w:themeColor="text1"/>
        </w:rPr>
        <w:instrText xml:space="preserve"> HYPERLINK \l "_2_Yi_Shang_Qing_Can_Kan__Ying_G" \h </w:instrText>
      </w:r>
      <w:r w:rsidRPr="000208E6">
        <w:rPr>
          <w:rFonts w:asciiTheme="minorEastAsia"/>
          <w:color w:val="000000" w:themeColor="text1"/>
        </w:rPr>
        <w:fldChar w:fldCharType="separate"/>
      </w:r>
      <w:r w:rsidRPr="000208E6">
        <w:rPr>
          <w:rStyle w:val="1Text"/>
          <w:rFonts w:asciiTheme="minorEastAsia"/>
          <w:color w:val="000000" w:themeColor="text1"/>
          <w:sz w:val="21"/>
        </w:rPr>
        <w:t>[2]</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这可真是让人瞠目。</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的确，为了达到永无人知的目的，不难想象这千名骑兵驰骋的地方得多大一片土地。但蒙古人认为值得。因为埋葬在这里的那个人，无论对于蒙古帝国还是蒙古民族，都可以当之无愧地被称为Father，既是父亲也是缔造者。</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没错，他就是成吉思汗，铁木真是他的本名。</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把这个男人称为“一代天骄”毫不过分，在他之前蒙古人是很不起眼的，以至于当他们的铁骑摧枯拉朽般横扫欧亚大陆，兵临各国城下时，欧洲人竟目瞪口呆。因为后者从来就没有听说过什么蒙古，也不知道这些杀人如麻的撒旦为什么会从天而降，只能祈祷上帝帮自己躲过浩劫。</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不能责怪欧洲人无知，其实当时的中国人也一样。很早就知道罗马、波斯和阿拉伯的中国人，并不比欧亚各国各民族更多一点对蒙古人的了解，可以说任何人都是一片茫然。这丝毫都不奇怪。事实上此前漫长的岁月里，蒙古人不但历史不可描述，而且就连是否能够作为独立民族存在都很难说。</w:t>
      </w:r>
    </w:p>
    <w:p w:rsidR="000208E6" w:rsidRPr="000208E6" w:rsidRDefault="000208E6" w:rsidP="000208E6">
      <w:pPr>
        <w:pStyle w:val="Para12"/>
        <w:spacing w:before="240"/>
        <w:rPr>
          <w:rFonts w:asciiTheme="minorEastAsia" w:eastAsiaTheme="minorEastAsia"/>
          <w:color w:val="000000" w:themeColor="text1"/>
          <w:sz w:val="21"/>
        </w:rPr>
      </w:pPr>
      <w:r w:rsidRPr="000208E6">
        <w:rPr>
          <w:rFonts w:asciiTheme="minorEastAsia" w:eastAsiaTheme="minorEastAsia"/>
          <w:noProof/>
          <w:color w:val="000000" w:themeColor="text1"/>
          <w:sz w:val="21"/>
          <w:lang w:val="en-US" w:eastAsia="zh-CN" w:bidi="ar-SA"/>
        </w:rPr>
        <w:lastRenderedPageBreak/>
        <w:drawing>
          <wp:anchor distT="0" distB="0" distL="0" distR="0" simplePos="0" relativeHeight="251664384" behindDoc="0" locked="0" layoutInCell="1" allowOverlap="1" wp14:anchorId="5D34630D" wp14:editId="3DC8D745">
            <wp:simplePos x="0" y="0"/>
            <wp:positionH relativeFrom="margin">
              <wp:align>center</wp:align>
            </wp:positionH>
            <wp:positionV relativeFrom="line">
              <wp:align>top</wp:align>
            </wp:positionV>
            <wp:extent cx="5943600" cy="4127500"/>
            <wp:effectExtent l="0" t="0" r="0" b="0"/>
            <wp:wrapTopAndBottom/>
            <wp:docPr id="5" name="00052.jpg" descr="00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52.jpg" descr="00052.jpg"/>
                    <pic:cNvPicPr/>
                  </pic:nvPicPr>
                  <pic:blipFill>
                    <a:blip r:embed="rId11"/>
                    <a:stretch>
                      <a:fillRect/>
                    </a:stretch>
                  </pic:blipFill>
                  <pic:spPr>
                    <a:xfrm>
                      <a:off x="0" y="0"/>
                      <a:ext cx="5943600" cy="4127500"/>
                    </a:xfrm>
                    <a:prstGeom prst="rect">
                      <a:avLst/>
                    </a:prstGeom>
                  </pic:spPr>
                </pic:pic>
              </a:graphicData>
            </a:graphic>
          </wp:anchor>
        </w:drawing>
      </w:r>
    </w:p>
    <w:p w:rsidR="000208E6" w:rsidRPr="000208E6" w:rsidRDefault="000208E6" w:rsidP="000208E6">
      <w:pPr>
        <w:pStyle w:val="Para14"/>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画像横47厘米，纵59.4厘米。现藏于台北故宫博物院。</w:t>
      </w:r>
    </w:p>
    <w:p w:rsidR="000208E6" w:rsidRPr="000208E6" w:rsidRDefault="000208E6" w:rsidP="000208E6">
      <w:pPr>
        <w:pStyle w:val="Para18"/>
        <w:spacing w:before="72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t>改变了这一切的是成吉思汗。</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成吉思汗让世界对蒙古人刮目相看，当然首先因为他那所向披靡的箭镞和刀锋；但他们能自立于民族之林，另一件事情也功不可没。根据记载，尽管成吉思汗目不识丁，甚至不会说突厥语，但还是让人用畏兀儿（今译维吾尔）字母创造了蒙古文。1240年，一位可能是大法官的蒙古人用这种文字写出了《蒙古秘史》这本书，从此他们有了历史。</w:t>
      </w:r>
      <w:bookmarkStart w:id="7" w:name="_3"/>
      <w:bookmarkEnd w:id="7"/>
      <w:r w:rsidRPr="000208E6">
        <w:rPr>
          <w:rFonts w:asciiTheme="minorEastAsia"/>
          <w:color w:val="000000" w:themeColor="text1"/>
        </w:rPr>
        <w:fldChar w:fldCharType="begin"/>
      </w:r>
      <w:r w:rsidRPr="000208E6">
        <w:rPr>
          <w:rFonts w:asciiTheme="minorEastAsia"/>
          <w:color w:val="000000" w:themeColor="text1"/>
        </w:rPr>
        <w:instrText xml:space="preserve"> HYPERLINK \l "_3_Cheng_Ji_Si_Han_Bu_Shi_Zi_He" \h </w:instrText>
      </w:r>
      <w:r w:rsidRPr="000208E6">
        <w:rPr>
          <w:rFonts w:asciiTheme="minorEastAsia"/>
          <w:color w:val="000000" w:themeColor="text1"/>
        </w:rPr>
        <w:fldChar w:fldCharType="separate"/>
      </w:r>
      <w:r w:rsidRPr="000208E6">
        <w:rPr>
          <w:rStyle w:val="1Text"/>
          <w:rFonts w:asciiTheme="minorEastAsia"/>
          <w:color w:val="000000" w:themeColor="text1"/>
          <w:sz w:val="21"/>
        </w:rPr>
        <w:t>[3]</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这可真是脱胎换骨。</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跟许多民族一样，蒙古人的史前史充满神话。他们的祖先巴塔赤罕（Batacaciqan）被说成是奇妙爱情的结晶，恋爱双方则是一头苍色的狼和一只惨白色的鹿。这里面的细节已无从知晓也不必深究，尽管我们很想在蓝天白云之下，喝着马奶酒，听蒙古人伴随悠扬的马头琴声娓娓道来。</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但，重要的还是生存环境和生活方式。</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位于北纬53度到37度之间的蒙古高原大部分为古老的台地，平均海拔1580米，年平均降水量200毫米，夏天气温高达40摄氏度，冬天则低至零下40摄氏度，可谓土壤贫瘠、气候极端，非常不适</w:t>
      </w:r>
      <w:r w:rsidRPr="000208E6">
        <w:rPr>
          <w:rFonts w:asciiTheme="minorEastAsia"/>
          <w:color w:val="000000" w:themeColor="text1"/>
        </w:rPr>
        <w:lastRenderedPageBreak/>
        <w:t>合农业生产，能选择的只有畜牧。</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幸运的是，这里堪称天然牧场。在牧草最为繁茂的盛夏季节，甚至要到风吹草低的时候才看得见牛羊。即便在千里冰封万里雪飘的冬季，某些被遮蔽的山谷中仍然保留着耐寒的植物，可以维持牲畜的生命。当然，冬天的牧草再多也比不上夏天。所以牧民们会在秋天大批宰杀绵羊，然后风干冷冻。这样既能减轻负担，又能保证随时都有吃的。</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在冬夏两个牧场之间转移，则年年如此。</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常规性和季节性的游牧，使蒙古人的生活不同于定居的农民和市民。他们甚至发明了可以移动的房屋，这就是被称为“蒙古包”的帐篷。典型的蒙古包由柳树枝和牛皮油毡等材料做成，最大优点是搭建和拆卸方便，通常一个小时内就能收起或者重新架好，走到哪里都能安营扎寨。</w:t>
      </w:r>
    </w:p>
    <w:p w:rsidR="000208E6" w:rsidRPr="000208E6" w:rsidRDefault="000208E6" w:rsidP="000208E6">
      <w:pPr>
        <w:pStyle w:val="Para08"/>
        <w:spacing w:before="480"/>
        <w:rPr>
          <w:rFonts w:asciiTheme="minorEastAsia" w:eastAsiaTheme="minorEastAsia"/>
          <w:color w:val="000000" w:themeColor="text1"/>
          <w:sz w:val="21"/>
        </w:rPr>
      </w:pPr>
      <w:r w:rsidRPr="000208E6">
        <w:rPr>
          <w:rFonts w:asciiTheme="minorEastAsia" w:eastAsiaTheme="minorEastAsia"/>
          <w:noProof/>
          <w:color w:val="000000" w:themeColor="text1"/>
          <w:sz w:val="21"/>
          <w:lang w:val="en-US" w:eastAsia="zh-CN" w:bidi="ar-SA"/>
        </w:rPr>
        <w:drawing>
          <wp:anchor distT="0" distB="0" distL="0" distR="0" simplePos="0" relativeHeight="251665408" behindDoc="0" locked="0" layoutInCell="1" allowOverlap="1" wp14:anchorId="5CF73AF8" wp14:editId="139E322F">
            <wp:simplePos x="0" y="0"/>
            <wp:positionH relativeFrom="margin">
              <wp:align>center</wp:align>
            </wp:positionH>
            <wp:positionV relativeFrom="line">
              <wp:align>top</wp:align>
            </wp:positionV>
            <wp:extent cx="5943600" cy="5232400"/>
            <wp:effectExtent l="0" t="0" r="0" b="0"/>
            <wp:wrapTopAndBottom/>
            <wp:docPr id="6" name="00010.jpg" descr="00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0.jpg" descr="00010.jpg"/>
                    <pic:cNvPicPr/>
                  </pic:nvPicPr>
                  <pic:blipFill>
                    <a:blip r:embed="rId12"/>
                    <a:stretch>
                      <a:fillRect/>
                    </a:stretch>
                  </pic:blipFill>
                  <pic:spPr>
                    <a:xfrm>
                      <a:off x="0" y="0"/>
                      <a:ext cx="5943600" cy="5232400"/>
                    </a:xfrm>
                    <a:prstGeom prst="rect">
                      <a:avLst/>
                    </a:prstGeom>
                  </pic:spPr>
                </pic:pic>
              </a:graphicData>
            </a:graphic>
          </wp:anchor>
        </w:drawing>
      </w:r>
    </w:p>
    <w:p w:rsidR="000208E6" w:rsidRPr="000208E6" w:rsidRDefault="000208E6" w:rsidP="000208E6">
      <w:pPr>
        <w:pStyle w:val="Para05"/>
        <w:spacing w:before="240"/>
        <w:ind w:left="420"/>
        <w:rPr>
          <w:rFonts w:asciiTheme="minorEastAsia" w:eastAsiaTheme="minorEastAsia"/>
          <w:color w:val="000000" w:themeColor="text1"/>
          <w:sz w:val="21"/>
        </w:rPr>
      </w:pPr>
      <w:r w:rsidRPr="000208E6">
        <w:rPr>
          <w:rFonts w:asciiTheme="minorEastAsia" w:eastAsiaTheme="minorEastAsia"/>
          <w:color w:val="000000" w:themeColor="text1"/>
          <w:sz w:val="21"/>
        </w:rPr>
        <w:lastRenderedPageBreak/>
        <w:t>蒙古包通常为圆形，由网状编壁（哈那）、条木楞子（乌尼）、圆形天窗和门等构成。大小由编壁数量决定，少则4扇，多至24扇。包内中央为烹调和取暖用的炉灶。其最大特点就是易拆装、易运输。</w:t>
      </w:r>
    </w:p>
    <w:p w:rsidR="000208E6" w:rsidRPr="000208E6" w:rsidRDefault="000208E6" w:rsidP="000208E6">
      <w:pPr>
        <w:pStyle w:val="Para09"/>
        <w:spacing w:before="48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t>交通工具则是牛车和马匹。牛车用来装载蒙古包和锅碗瓢盆等为数不多的家当，随着羊群缓缓移动；马匹是蒙古人的私家车，在草原上驰骋纵横。不会骑马在他们那里是无法想象的，孩子无论男女在学步前就被捆在马背上了。这样的民族如果被武装起来，在冷兵器时代那是相当恐怖。</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然而对不起，他们想不武装都不可能。</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如前所述，蒙古人的游牧是常规性和季节性的，几乎每个部落甚至家庭都有世代相传的夏牧场和冬窝子，年复一年，他们就在这两处移来移去。可惜这只是约定俗成，部落领地并没有法律保障，即便有法律他们也不懂得遵守。因此如果牲畜增加或者遭遇自然灾害，到别人的地盘上抢饭吃，或者把别人侵占的牧场夺回来，就成为无法避免的事情。</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战争，简直时时刻刻都箭在弦上。</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结果是正如他们都会骑马，蒙古男人也都会射箭。他们甚至站在奔跑的马上也能弹无虚发，骏马飞驰之际扭过身来射出一箭也不足为奇。在战争中，这些射雕英雄往往配置两张弓，一张近距离射击，另一张射程三百米。成吉思汗本人就曾被敌方的勇士射中了马，有趣的是这位神射手后来成了大汗的爱将，并且改名为者别，意思是箭。</w:t>
      </w:r>
      <w:bookmarkStart w:id="8" w:name="_4"/>
      <w:bookmarkEnd w:id="8"/>
      <w:r w:rsidRPr="000208E6">
        <w:rPr>
          <w:rFonts w:asciiTheme="minorEastAsia"/>
          <w:color w:val="000000" w:themeColor="text1"/>
        </w:rPr>
        <w:fldChar w:fldCharType="begin"/>
      </w:r>
      <w:r w:rsidRPr="000208E6">
        <w:rPr>
          <w:rFonts w:asciiTheme="minorEastAsia"/>
          <w:color w:val="000000" w:themeColor="text1"/>
        </w:rPr>
        <w:instrText xml:space="preserve"> HYPERLINK \l "_4_Jian_Shi_Dai_Sheng_Huo_Gong_S" \h </w:instrText>
      </w:r>
      <w:r w:rsidRPr="000208E6">
        <w:rPr>
          <w:rFonts w:asciiTheme="minorEastAsia"/>
          <w:color w:val="000000" w:themeColor="text1"/>
        </w:rPr>
        <w:fldChar w:fldCharType="separate"/>
      </w:r>
      <w:r w:rsidRPr="000208E6">
        <w:rPr>
          <w:rStyle w:val="1Text"/>
          <w:rFonts w:asciiTheme="minorEastAsia"/>
          <w:color w:val="000000" w:themeColor="text1"/>
          <w:sz w:val="21"/>
        </w:rPr>
        <w:t>[4]</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这支箭，不知道会射穿多少人的喉咙。</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不过在成吉思汗之前，他们对世界并不造成威胁。那些善于骑射的蒙古男人只是草原上的散兵游勇，相互之间要么只有松散的联系，要么因仇仇相报而自相残杀。成吉思汗的父亲就是被世仇毒死的。这位蒙古部落贵族在为儿子铁木真订下婚约后，于返回的途中被塔塔儿（Tatar）人谋杀。</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那一年，铁木真九岁或者十二岁。</w:t>
      </w:r>
      <w:bookmarkStart w:id="9" w:name="_5"/>
      <w:bookmarkEnd w:id="9"/>
      <w:r w:rsidRPr="000208E6">
        <w:rPr>
          <w:rFonts w:asciiTheme="minorEastAsia"/>
          <w:color w:val="000000" w:themeColor="text1"/>
        </w:rPr>
        <w:fldChar w:fldCharType="begin"/>
      </w:r>
      <w:r w:rsidRPr="000208E6">
        <w:rPr>
          <w:rFonts w:asciiTheme="minorEastAsia"/>
          <w:color w:val="000000" w:themeColor="text1"/>
        </w:rPr>
        <w:instrText xml:space="preserve"> HYPERLINK \l "_5_You_Yu_Cheng_Ji_Si_Han_De_She" \h </w:instrText>
      </w:r>
      <w:r w:rsidRPr="000208E6">
        <w:rPr>
          <w:rFonts w:asciiTheme="minorEastAsia"/>
          <w:color w:val="000000" w:themeColor="text1"/>
        </w:rPr>
        <w:fldChar w:fldCharType="separate"/>
      </w:r>
      <w:r w:rsidRPr="000208E6">
        <w:rPr>
          <w:rStyle w:val="1Text"/>
          <w:rFonts w:asciiTheme="minorEastAsia"/>
          <w:color w:val="000000" w:themeColor="text1"/>
          <w:sz w:val="21"/>
        </w:rPr>
        <w:t>[5]</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失去了丈夫和父亲的铁木真母子立即被部落抛弃，就连最忠诚的拥护者也带着畜群离开了他们。孤苦伶仃的一家人只能躲进深山老林，靠浆果、土拨鼠和小鱼小虾果腹。即便如此，内讧也依然发生。为了鸡毛蒜皮的一点破事，铁木真射杀了同父异母的兄弟。据《蒙古秘史》记载，当时他母亲就跳起来悲愤地说：我们现在除了影子没有朋友，除了尾巴没有鞭子，这个时候怎么还能骨肉相残？</w:t>
      </w:r>
      <w:bookmarkStart w:id="10" w:name="_6"/>
      <w:bookmarkEnd w:id="10"/>
      <w:r w:rsidRPr="000208E6">
        <w:rPr>
          <w:rFonts w:asciiTheme="minorEastAsia"/>
          <w:color w:val="000000" w:themeColor="text1"/>
        </w:rPr>
        <w:fldChar w:fldCharType="begin"/>
      </w:r>
      <w:r w:rsidRPr="000208E6">
        <w:rPr>
          <w:rFonts w:asciiTheme="minorEastAsia"/>
          <w:color w:val="000000" w:themeColor="text1"/>
        </w:rPr>
        <w:instrText xml:space="preserve"> HYPERLINK \l "_6_Bei_Tie_Mu_Zhen_Sha_Si_De_Ton" \h </w:instrText>
      </w:r>
      <w:r w:rsidRPr="000208E6">
        <w:rPr>
          <w:rFonts w:asciiTheme="minorEastAsia"/>
          <w:color w:val="000000" w:themeColor="text1"/>
        </w:rPr>
        <w:fldChar w:fldCharType="separate"/>
      </w:r>
      <w:r w:rsidRPr="000208E6">
        <w:rPr>
          <w:rStyle w:val="1Text"/>
          <w:rFonts w:asciiTheme="minorEastAsia"/>
          <w:color w:val="000000" w:themeColor="text1"/>
          <w:sz w:val="21"/>
        </w:rPr>
        <w:t>[6]</w:t>
      </w:r>
      <w:r w:rsidRPr="000208E6">
        <w:rPr>
          <w:rStyle w:val="1Text"/>
          <w:rFonts w:asciiTheme="minorEastAsia"/>
          <w:color w:val="000000" w:themeColor="text1"/>
          <w:sz w:val="21"/>
        </w:rPr>
        <w:fldChar w:fldCharType="end"/>
      </w:r>
    </w:p>
    <w:p w:rsidR="000208E6" w:rsidRPr="000208E6" w:rsidRDefault="000208E6" w:rsidP="000208E6">
      <w:pPr>
        <w:pStyle w:val="Para08"/>
        <w:spacing w:before="480"/>
        <w:rPr>
          <w:rFonts w:asciiTheme="minorEastAsia" w:eastAsiaTheme="minorEastAsia"/>
          <w:color w:val="000000" w:themeColor="text1"/>
          <w:sz w:val="21"/>
        </w:rPr>
      </w:pPr>
      <w:r w:rsidRPr="000208E6">
        <w:rPr>
          <w:rFonts w:asciiTheme="minorEastAsia" w:eastAsiaTheme="minorEastAsia"/>
          <w:noProof/>
          <w:color w:val="000000" w:themeColor="text1"/>
          <w:sz w:val="21"/>
          <w:lang w:val="en-US" w:eastAsia="zh-CN" w:bidi="ar-SA"/>
        </w:rPr>
        <w:lastRenderedPageBreak/>
        <w:drawing>
          <wp:anchor distT="0" distB="0" distL="0" distR="0" simplePos="0" relativeHeight="251666432" behindDoc="0" locked="0" layoutInCell="1" allowOverlap="1" wp14:anchorId="36F7F2BE" wp14:editId="6128294E">
            <wp:simplePos x="0" y="0"/>
            <wp:positionH relativeFrom="margin">
              <wp:align>center</wp:align>
            </wp:positionH>
            <wp:positionV relativeFrom="line">
              <wp:align>top</wp:align>
            </wp:positionV>
            <wp:extent cx="5943600" cy="5308600"/>
            <wp:effectExtent l="0" t="0" r="0" b="0"/>
            <wp:wrapTopAndBottom/>
            <wp:docPr id="7" name="00011.jpg" descr="00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1.jpg" descr="00011.jpg"/>
                    <pic:cNvPicPr/>
                  </pic:nvPicPr>
                  <pic:blipFill>
                    <a:blip r:embed="rId13"/>
                    <a:stretch>
                      <a:fillRect/>
                    </a:stretch>
                  </pic:blipFill>
                  <pic:spPr>
                    <a:xfrm>
                      <a:off x="0" y="0"/>
                      <a:ext cx="5943600" cy="5308600"/>
                    </a:xfrm>
                    <a:prstGeom prst="rect">
                      <a:avLst/>
                    </a:prstGeom>
                  </pic:spPr>
                </pic:pic>
              </a:graphicData>
            </a:graphic>
          </wp:anchor>
        </w:drawing>
      </w:r>
    </w:p>
    <w:p w:rsidR="000208E6" w:rsidRPr="000208E6" w:rsidRDefault="000208E6" w:rsidP="000208E6">
      <w:pPr>
        <w:pStyle w:val="Para05"/>
        <w:spacing w:before="240"/>
        <w:ind w:left="420"/>
        <w:rPr>
          <w:rFonts w:asciiTheme="minorEastAsia" w:eastAsiaTheme="minorEastAsia"/>
          <w:color w:val="000000" w:themeColor="text1"/>
          <w:sz w:val="21"/>
        </w:rPr>
      </w:pPr>
      <w:r w:rsidRPr="000208E6">
        <w:rPr>
          <w:rFonts w:asciiTheme="minorEastAsia" w:eastAsiaTheme="minorEastAsia"/>
          <w:color w:val="000000" w:themeColor="text1"/>
          <w:sz w:val="21"/>
        </w:rPr>
        <w:t>该书又被称为《元朝秘史》，成书于1252年，以蒙古语写成，被誉为蒙古史三大要籍之首。目前流传下来的唯一完整版是汉字标音本。</w:t>
      </w:r>
      <w:r w:rsidRPr="000208E6">
        <w:rPr>
          <w:rFonts w:asciiTheme="minorEastAsia" w:eastAsiaTheme="minorEastAsia"/>
          <w:color w:val="000000" w:themeColor="text1"/>
          <w:sz w:val="21"/>
        </w:rPr>
        <w:br/>
        <w:t>图为1908年中国版的一页，左侧大字为用汉字标音的蒙古文，右侧为中文翻译和注解。</w:t>
      </w:r>
    </w:p>
    <w:p w:rsidR="000208E6" w:rsidRPr="000208E6" w:rsidRDefault="000208E6" w:rsidP="000208E6">
      <w:pPr>
        <w:pStyle w:val="Para09"/>
        <w:spacing w:before="48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t>很难猜测杀人是一时冲动还是蓄谋已久。毕竟，那时的铁木真还不是成吉思汗，不过是少年失怙的男孩，孤儿寡母艰难度日。但那些苦难的岁月一定让他明白，在弱肉强食的草原世界里，谁出手更快更狠，谁就是赢家。</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当然，更重要的是把自己变成强者。</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这其实是有可能的。一盘散沙的草原部落长期以来就没有领导核心，更不用说是否坚强有力，尽管这样的核心绝非中原王朝所愿意看到。事实上，后者更希望北方游牧民族永远自由散漫内斗不止，以</w:t>
      </w:r>
      <w:r w:rsidRPr="000208E6">
        <w:rPr>
          <w:rFonts w:asciiTheme="minorEastAsia"/>
          <w:color w:val="000000" w:themeColor="text1"/>
        </w:rPr>
        <w:lastRenderedPageBreak/>
        <w:t>便坐山观虎斗，坐收渔利。为此，他们不惜挑拨离间，甚至支持制造事端的小弟挑战大哥。</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权力的真空和相互的敌意，给了部落中大大小小野心家希望和机会；野蛮生活着的族群，也迟早会野蛮地生长出自己的领袖。这里的野蛮与其说是贬义词，毋宁说是无比强大的生命活力，就像野生肉食动物拥有的那样。只不过，作为狼群中的老大，他还必须有冷静的头脑和坚韧的毅力，以及亲和力和号召力。孛儿只斤族的铁木真便正是这样的人。</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夜幕深沉，一颗巨星即将在蒙古高原升起。</w:t>
      </w:r>
    </w:p>
    <w:bookmarkStart w:id="11" w:name="_1_Ben_Duan_Ju_Cai_Mei_Biao_Deng"/>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"_1"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[1]</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本段据蔡美彪等《中国通史》第七册，（法国）勒内</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格鲁塞《草原帝国》和《成吉思汗传》。成吉思汗的生年，学术界争议很多，这里不讨论。</w:t>
      </w:r>
      <w:bookmarkEnd w:id="11"/>
    </w:p>
    <w:bookmarkStart w:id="12" w:name="_2_Yi_Shang_Qing_Can_Kan__Ying_G"/>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"_2"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[2]</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以上请参看（英国）罗伯特</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马歇尔《东方风暴》。</w:t>
      </w:r>
      <w:bookmarkEnd w:id="12"/>
    </w:p>
    <w:bookmarkStart w:id="13" w:name="_3_Cheng_Ji_Si_Han_Bu_Shi_Zi_He"/>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"_3"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[3]</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成吉思汗不识字和不会说突厥语，见格鲁塞《草原帝国》所引史料；《蒙古秘史》的撰写，见（美国）时代生活公司《全球通史》第十一册。</w:t>
      </w:r>
      <w:bookmarkEnd w:id="13"/>
    </w:p>
    <w:bookmarkStart w:id="14" w:name="_4_Jian_Shi_Dai_Sheng_Huo_Gong_S"/>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"_4"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[4]</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见时代生活公司《全球通史》第十一册，格鲁塞《草原帝国》。</w:t>
      </w:r>
      <w:bookmarkEnd w:id="14"/>
    </w:p>
    <w:bookmarkStart w:id="15" w:name="_5_You_Yu_Cheng_Ji_Si_Han_De_She"/>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"_5"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[5]</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由于成吉思汗的生年在学术界有争议，因此这一年他的年龄也有不同说法，比如格鲁塞《成吉思汗传》说是九岁，同样由他所著的《草原帝国》却说是十二岁。</w:t>
      </w:r>
      <w:bookmarkEnd w:id="15"/>
    </w:p>
    <w:bookmarkStart w:id="16" w:name="_6_Bei_Tie_Mu_Zhen_Sha_Si_De_Ton"/>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"_6"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[6]</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被铁木真杀死的同父异母弟是别克台尔，起因则是后者偷了他的一只云雀和一条鱼，见格鲁塞《草原帝国》。铁木真母亲的话见马歇尔《东方风暴》。格鲁塞《成吉思汗传》记述更详，并略有出入。</w:t>
      </w:r>
      <w:bookmarkEnd w:id="16"/>
    </w:p>
    <w:p w:rsidR="000208E6" w:rsidRPr="000208E6" w:rsidRDefault="000208E6" w:rsidP="000208E6">
      <w:pPr>
        <w:pStyle w:val="0Block"/>
        <w:rPr>
          <w:rFonts w:asciiTheme="minorEastAsia"/>
          <w:color w:val="000000" w:themeColor="text1"/>
          <w:sz w:val="21"/>
        </w:rPr>
      </w:pPr>
    </w:p>
    <w:p w:rsidR="000208E6" w:rsidRPr="000208E6" w:rsidRDefault="000208E6" w:rsidP="000208E6">
      <w:pPr>
        <w:pStyle w:val="2"/>
      </w:pPr>
      <w:bookmarkStart w:id="17" w:name="Shi_Gu_Pu_Lu"/>
      <w:bookmarkStart w:id="18" w:name="_Toc73458898"/>
      <w:r w:rsidRPr="000208E6">
        <w:t>尸骨铺路</w:t>
      </w:r>
      <w:bookmarkEnd w:id="17"/>
      <w:bookmarkEnd w:id="18"/>
    </w:p>
    <w:p w:rsidR="000208E6" w:rsidRPr="000208E6" w:rsidRDefault="000208E6" w:rsidP="000208E6">
      <w:pPr>
        <w:pStyle w:val="Para07"/>
        <w:spacing w:before="96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t>根据《蒙古秘史》的记载，铁木真变为成吉思汗的历程充满了结盟与背叛、落难与复仇。他甚至遭遇了一个男人无法忍受的奇耻大辱：新婚妻子被敌人掠走，夺回来时却已有身孕。但是，铁木真没有纠结。他把生下的男孩命名为术赤并视如己出，尽管后者终身都被贴上来历不明的标签。</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这件事其实意义重大。</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首先我们必须明白，当时生活在蒙古高原的并非只有或都是蒙古人。准确地说，是众多的部落和部落联盟，蒙古则只是其中的一个，汉字也写成萌古或萌骨。同时存在的还有克烈部、乃蛮部、蔑儿乞部等等，但最为强大且声名显赫的是塔塔儿，一个令人侧目的部落联盟。由于这个原因，蒙古和其他部落的人也被称为鞑靼（Tatar，读如达达）。</w:t>
      </w:r>
      <w:bookmarkStart w:id="19" w:name="_7"/>
      <w:bookmarkEnd w:id="19"/>
      <w:r w:rsidRPr="000208E6">
        <w:rPr>
          <w:rFonts w:asciiTheme="minorEastAsia"/>
          <w:color w:val="000000" w:themeColor="text1"/>
        </w:rPr>
        <w:fldChar w:fldCharType="begin"/>
      </w:r>
      <w:r w:rsidRPr="000208E6">
        <w:rPr>
          <w:rFonts w:asciiTheme="minorEastAsia"/>
          <w:color w:val="000000" w:themeColor="text1"/>
        </w:rPr>
        <w:instrText xml:space="preserve"> HYPERLINK \l "_7_Qing_Can_Kan_Cai_Mei_Biao_Den" \h </w:instrText>
      </w:r>
      <w:r w:rsidRPr="000208E6">
        <w:rPr>
          <w:rFonts w:asciiTheme="minorEastAsia"/>
          <w:color w:val="000000" w:themeColor="text1"/>
        </w:rPr>
        <w:fldChar w:fldCharType="separate"/>
      </w:r>
      <w:r w:rsidRPr="000208E6">
        <w:rPr>
          <w:rStyle w:val="1Text"/>
          <w:rFonts w:asciiTheme="minorEastAsia"/>
          <w:color w:val="000000" w:themeColor="text1"/>
          <w:sz w:val="21"/>
        </w:rPr>
        <w:t>[7]</w:t>
      </w:r>
      <w:r w:rsidRPr="000208E6">
        <w:rPr>
          <w:rStyle w:val="1Text"/>
          <w:rFonts w:asciiTheme="minorEastAsia"/>
          <w:color w:val="000000" w:themeColor="text1"/>
          <w:sz w:val="21"/>
        </w:rPr>
        <w:fldChar w:fldCharType="end"/>
      </w:r>
    </w:p>
    <w:p w:rsidR="000208E6" w:rsidRPr="000208E6" w:rsidRDefault="000208E6" w:rsidP="000208E6">
      <w:pPr>
        <w:pStyle w:val="Para12"/>
        <w:spacing w:before="240"/>
        <w:rPr>
          <w:rFonts w:asciiTheme="minorEastAsia" w:eastAsiaTheme="minorEastAsia"/>
          <w:color w:val="000000" w:themeColor="text1"/>
          <w:sz w:val="21"/>
        </w:rPr>
      </w:pPr>
      <w:r w:rsidRPr="000208E6">
        <w:rPr>
          <w:rFonts w:asciiTheme="minorEastAsia" w:eastAsiaTheme="minorEastAsia"/>
          <w:noProof/>
          <w:color w:val="000000" w:themeColor="text1"/>
          <w:sz w:val="21"/>
          <w:lang w:val="en-US" w:eastAsia="zh-CN" w:bidi="ar-SA"/>
        </w:rPr>
        <w:lastRenderedPageBreak/>
        <w:drawing>
          <wp:anchor distT="0" distB="0" distL="0" distR="0" simplePos="0" relativeHeight="251667456" behindDoc="0" locked="0" layoutInCell="1" allowOverlap="1" wp14:anchorId="5CC57DB6" wp14:editId="1F7489EF">
            <wp:simplePos x="0" y="0"/>
            <wp:positionH relativeFrom="margin">
              <wp:align>center</wp:align>
            </wp:positionH>
            <wp:positionV relativeFrom="line">
              <wp:align>top</wp:align>
            </wp:positionV>
            <wp:extent cx="5943600" cy="5181600"/>
            <wp:effectExtent l="0" t="0" r="0" b="0"/>
            <wp:wrapTopAndBottom/>
            <wp:docPr id="8" name="00014.jpg" descr="00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4.jpg" descr="00014.jpg"/>
                    <pic:cNvPicPr/>
                  </pic:nvPicPr>
                  <pic:blipFill>
                    <a:blip r:embed="rId14"/>
                    <a:stretch>
                      <a:fillRect/>
                    </a:stretch>
                  </pic:blipFill>
                  <pic:spPr>
                    <a:xfrm>
                      <a:off x="0" y="0"/>
                      <a:ext cx="5943600" cy="5181600"/>
                    </a:xfrm>
                    <a:prstGeom prst="rect">
                      <a:avLst/>
                    </a:prstGeom>
                  </pic:spPr>
                </pic:pic>
              </a:graphicData>
            </a:graphic>
          </wp:anchor>
        </w:drawing>
      </w:r>
    </w:p>
    <w:p w:rsidR="000208E6" w:rsidRPr="000208E6" w:rsidRDefault="000208E6" w:rsidP="000208E6">
      <w:pPr>
        <w:pStyle w:val="Para14"/>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成吉思汗的孛儿只斤氏属于乞颜部。据《中国历代战争史》绘。</w:t>
      </w:r>
    </w:p>
    <w:p w:rsidR="000208E6" w:rsidRPr="000208E6" w:rsidRDefault="000208E6" w:rsidP="000208E6">
      <w:pPr>
        <w:pStyle w:val="Para18"/>
        <w:spacing w:before="72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t>用毒酒杀害铁木真父亲的，就是塔塔儿人。</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铁木真的妻子则是克烈部的公主。毫无疑问，这是一种政治联姻，但并非没有感情成分。实际上，作为蒙古部孛儿只斤部落的酋长，铁木真的父亲跟克烈部弘吉剌部落的酋长是“安答”关系，也就是结拜兄弟。这是游牧民族在艰苦的生存条件下创造出来的泛血缘联盟。尽管这种友谊未必当真天长地久，但如果没有利害冲突也还是相当管用。</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因此，当成年以后的铁木真来到弘吉剌部落，请求迎娶他的未婚妻时，作为聂斯托利派（Nestorius）基督徒的酋长欣然同意。这个突厥人亲自为女儿和女婿主持了婚礼，并且对铁木真说：你那些跑掉的部属，我帮你找回来。</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当然，这里面有一个前提，那就是铁木真的态度。按照惯例，克烈公主嫁到铁木真的蒙古包里时，带来了黑貂鼠皮的皮袄，作为儿媳妇拜见公婆的礼物。铁木真却把这件礼物回赠给弘吉剌酋长。他说：大人是家父的安答，所以大人就是铁木真的父汗，我妻子的公爹。汗，我的父亲！</w:t>
      </w:r>
      <w:bookmarkStart w:id="20" w:name="_8"/>
      <w:bookmarkEnd w:id="20"/>
      <w:r w:rsidRPr="000208E6">
        <w:rPr>
          <w:rFonts w:asciiTheme="minorEastAsia"/>
          <w:color w:val="000000" w:themeColor="text1"/>
        </w:rPr>
        <w:fldChar w:fldCharType="begin"/>
      </w:r>
      <w:r w:rsidRPr="000208E6">
        <w:rPr>
          <w:rFonts w:asciiTheme="minorEastAsia"/>
          <w:color w:val="000000" w:themeColor="text1"/>
        </w:rPr>
        <w:instrText xml:space="preserve"> HYPERLINK \l "_8_Yi_Shang_Jun_Qing_Can_Kan_Cai" \h </w:instrText>
      </w:r>
      <w:r w:rsidRPr="000208E6">
        <w:rPr>
          <w:rFonts w:asciiTheme="minorEastAsia"/>
          <w:color w:val="000000" w:themeColor="text1"/>
        </w:rPr>
        <w:fldChar w:fldCharType="separate"/>
      </w:r>
      <w:r w:rsidRPr="000208E6">
        <w:rPr>
          <w:rStyle w:val="1Text"/>
          <w:rFonts w:asciiTheme="minorEastAsia"/>
          <w:color w:val="000000" w:themeColor="text1"/>
          <w:sz w:val="21"/>
        </w:rPr>
        <w:t>[8]</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这就不仅是政治联姻，也是政治联盟了。</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因此，听说蔑儿乞人抢走了铁木真的妻子，弘吉剌酋长便毅然出手痛扁了那帮家伙。参加战斗的还有另一部落的青年将领札木合。札木合自幼与铁木真结为兄弟，胜利后他们再次确认了安答关系，同吃同住达一年多之久。</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可惜好景不长，两个同样精明强干又野心勃勃的年轻人之间渐渐产生了敌意。当彼此不再能够坦诚相待时，在上次战争中淘得第一桶金的铁木真趁夜悄然离去。但是到第二天早上，他却发现追随者远远不止自己的部属，还包括札木合的手下和许多蒙古贵族。这些人跟着铁木真回到了蒙古人的根据地，并在那里推举铁木真为蒙古部落的汗。</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这时是公元1189年，南宋孝宗淳熙十六年。</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听到消息，弘吉剌酋长和札木合五味杂陈。不过，尽管札木合决心与铁木真一较高下，克烈部与蒙古部的联盟却还没有破裂。这里面当然有多方面的原因，比如铁木真在登上汗位以后信誓旦旦将继续忠实于他的岳父兼义父，并在克烈部发生政变时帮助后者恢复了汗位等等。更重要的是，他们还有共同的敌人需要对付，那就是塔塔儿部。</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正好，北京政府也有这个意思。</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北京政府就是女真人的金，塔塔儿人的嚣张和跋扈正是他们扶植纵容的结果。但是现在他们不满意了，希望克烈部和蒙古部教训一下那些不识好歹的蠢货。铁木真和他的义父也很高兴有复仇的机会，于是三方联手进行围剿。塔塔儿人溃不成军狼狈逃窜，他们的汗也被捕杀。</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战后，铁木真的义父被册封为王，从此史称王罕，后来又被基督徒讹传为约翰。铁木真则被金王朝任命为草原上的将军，职位在王罕之下。但是，有了以朝廷命官的身份号令部属之政治资本，铁木真立即处死了部落中一大批碍手碍脚的大小头目，理由是他们拒绝出征为朝廷效劳。</w:t>
      </w:r>
      <w:bookmarkStart w:id="21" w:name="_9"/>
      <w:bookmarkEnd w:id="21"/>
      <w:r w:rsidRPr="000208E6">
        <w:rPr>
          <w:rFonts w:asciiTheme="minorEastAsia"/>
          <w:color w:val="000000" w:themeColor="text1"/>
        </w:rPr>
        <w:fldChar w:fldCharType="begin"/>
      </w:r>
      <w:r w:rsidRPr="000208E6">
        <w:rPr>
          <w:rFonts w:asciiTheme="minorEastAsia"/>
          <w:color w:val="000000" w:themeColor="text1"/>
        </w:rPr>
        <w:instrText xml:space="preserve"> HYPERLINK \l "_9_Wang_Han_Bei_E_Chuan_Wei_Yue" \h </w:instrText>
      </w:r>
      <w:r w:rsidRPr="000208E6">
        <w:rPr>
          <w:rFonts w:asciiTheme="minorEastAsia"/>
          <w:color w:val="000000" w:themeColor="text1"/>
        </w:rPr>
        <w:fldChar w:fldCharType="separate"/>
      </w:r>
      <w:r w:rsidRPr="000208E6">
        <w:rPr>
          <w:rStyle w:val="1Text"/>
          <w:rFonts w:asciiTheme="minorEastAsia"/>
          <w:color w:val="000000" w:themeColor="text1"/>
          <w:sz w:val="21"/>
        </w:rPr>
        <w:t>[9]</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此后的历史继续由一系列的战争构成，包括征服各部落联盟，也包括跟札木合对决，跟王罕翻脸。毕竟，一山不容二虎。无论谁想在这片土地上称雄，都必须拿命来赌！</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战争惨烈而残酷。在最终打败塔塔儿之后，铁木真下令杀死了所有身高超过牛车轴的男性俘虏，妇女和儿童则作为战利品进行分配。正宗的“鞑靼”没有了，这个词后来变成欧亚草原突厥－蒙古系统民族的泛称。还有一个部落的酋长被活活煮死，只因为他胆敢拥戴札木合为古儿汗。</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铁木真从来就不吃素。</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他的安答札木合也是被俘后处死的，不过铁木真满足了结拜兄弟“不流血而死”的愿望。他下令在札木合胸口慢慢堆放石头，结果就连札木合的灵魂也无法逃走。我们不知道铁木真这样做的时候有什么想法，但多半面无表情。</w:t>
      </w:r>
      <w:bookmarkStart w:id="22" w:name="_10"/>
      <w:bookmarkEnd w:id="22"/>
      <w:r w:rsidRPr="000208E6">
        <w:rPr>
          <w:rFonts w:asciiTheme="minorEastAsia"/>
          <w:color w:val="000000" w:themeColor="text1"/>
        </w:rPr>
        <w:fldChar w:fldCharType="begin"/>
      </w:r>
      <w:r w:rsidRPr="000208E6">
        <w:rPr>
          <w:rFonts w:asciiTheme="minorEastAsia"/>
          <w:color w:val="000000" w:themeColor="text1"/>
        </w:rPr>
        <w:instrText xml:space="preserve"> HYPERLINK \l "_10_Yi_Shang_Yi_Qing_Can_Kan_Shi" \h </w:instrText>
      </w:r>
      <w:r w:rsidRPr="000208E6">
        <w:rPr>
          <w:rFonts w:asciiTheme="minorEastAsia"/>
          <w:color w:val="000000" w:themeColor="text1"/>
        </w:rPr>
        <w:fldChar w:fldCharType="separate"/>
      </w:r>
      <w:r w:rsidRPr="000208E6">
        <w:rPr>
          <w:rStyle w:val="1Text"/>
          <w:rFonts w:asciiTheme="minorEastAsia"/>
          <w:color w:val="000000" w:themeColor="text1"/>
          <w:sz w:val="21"/>
        </w:rPr>
        <w:t>[10]</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王罕的故事要长一些。事实上尽管多有变数，这个突厥人跟铁木真的关系还是维持了很久。王罕曾经出兵帮铁木真对付札木合，后者也帮前者击退了乃蛮部的进攻。但是并肩作战的义父义子终于反目</w:t>
      </w:r>
      <w:r w:rsidRPr="000208E6">
        <w:rPr>
          <w:rFonts w:asciiTheme="minorEastAsia"/>
          <w:color w:val="000000" w:themeColor="text1"/>
        </w:rPr>
        <w:lastRenderedPageBreak/>
        <w:t>为仇。1203年春天，王罕之子率军发动突然袭击，猝不及防的铁木真只得落荒而逃。</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这是铁木真最危险的时刻。据说，当他来到呼伦湖西南的班朱尼河时，追随者只有十九人。铁木真舀起浑浊的河水指天发誓：如果我能渡过难关，成就大业，一定与诸位同甘共苦。倘若违背誓言，那就让我跟这河水一样！</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十九个人都流下了眼泪。</w:t>
      </w:r>
      <w:bookmarkStart w:id="23" w:name="_11"/>
      <w:bookmarkEnd w:id="23"/>
      <w:r w:rsidRPr="000208E6">
        <w:rPr>
          <w:rFonts w:asciiTheme="minorEastAsia"/>
          <w:color w:val="000000" w:themeColor="text1"/>
        </w:rPr>
        <w:fldChar w:fldCharType="begin"/>
      </w:r>
      <w:r w:rsidRPr="000208E6">
        <w:rPr>
          <w:rFonts w:asciiTheme="minorEastAsia"/>
          <w:color w:val="000000" w:themeColor="text1"/>
        </w:rPr>
        <w:instrText xml:space="preserve"> HYPERLINK \l "_11_Jian___Yuan_Shi__Zha_Ba_Er_H" \h </w:instrText>
      </w:r>
      <w:r w:rsidRPr="000208E6">
        <w:rPr>
          <w:rFonts w:asciiTheme="minorEastAsia"/>
          <w:color w:val="000000" w:themeColor="text1"/>
        </w:rPr>
        <w:fldChar w:fldCharType="separate"/>
      </w:r>
      <w:r w:rsidRPr="000208E6">
        <w:rPr>
          <w:rStyle w:val="1Text"/>
          <w:rFonts w:asciiTheme="minorEastAsia"/>
          <w:color w:val="000000" w:themeColor="text1"/>
          <w:sz w:val="21"/>
        </w:rPr>
        <w:t>[11]</w:t>
      </w:r>
      <w:r w:rsidRPr="000208E6">
        <w:rPr>
          <w:rStyle w:val="1Text"/>
          <w:rFonts w:asciiTheme="minorEastAsia"/>
          <w:color w:val="000000" w:themeColor="text1"/>
          <w:sz w:val="21"/>
        </w:rPr>
        <w:fldChar w:fldCharType="end"/>
      </w:r>
    </w:p>
    <w:p w:rsidR="000208E6" w:rsidRPr="000208E6" w:rsidRDefault="000208E6" w:rsidP="000208E6">
      <w:pPr>
        <w:pStyle w:val="0Block"/>
        <w:rPr>
          <w:rFonts w:asciiTheme="minorEastAsia"/>
          <w:color w:val="000000" w:themeColor="text1"/>
          <w:sz w:val="21"/>
        </w:rPr>
      </w:pPr>
    </w:p>
    <w:p w:rsidR="000208E6" w:rsidRPr="000208E6" w:rsidRDefault="000208E6" w:rsidP="000208E6">
      <w:pPr>
        <w:pStyle w:val="Para08"/>
        <w:pageBreakBefore/>
        <w:spacing w:before="480"/>
        <w:rPr>
          <w:rFonts w:asciiTheme="minorEastAsia" w:eastAsiaTheme="minorEastAsia"/>
          <w:color w:val="000000" w:themeColor="text1"/>
          <w:sz w:val="21"/>
        </w:rPr>
      </w:pPr>
      <w:r w:rsidRPr="000208E6">
        <w:rPr>
          <w:rFonts w:asciiTheme="minorEastAsia" w:eastAsiaTheme="minorEastAsia"/>
          <w:noProof/>
          <w:color w:val="000000" w:themeColor="text1"/>
          <w:sz w:val="21"/>
          <w:lang w:val="en-US" w:eastAsia="zh-CN" w:bidi="ar-SA"/>
        </w:rPr>
        <w:lastRenderedPageBreak/>
        <w:drawing>
          <wp:anchor distT="0" distB="0" distL="0" distR="0" simplePos="0" relativeHeight="251668480" behindDoc="0" locked="0" layoutInCell="1" allowOverlap="1" wp14:anchorId="54DC4EFE" wp14:editId="22CF56D1">
            <wp:simplePos x="0" y="0"/>
            <wp:positionH relativeFrom="margin">
              <wp:align>center</wp:align>
            </wp:positionH>
            <wp:positionV relativeFrom="line">
              <wp:align>top</wp:align>
            </wp:positionV>
            <wp:extent cx="3200400" cy="3797300"/>
            <wp:effectExtent l="0" t="0" r="0" b="0"/>
            <wp:wrapTopAndBottom/>
            <wp:docPr id="9" name="00018.jpg" descr="00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8.jpg" descr="00018.jpg"/>
                    <pic:cNvPicPr/>
                  </pic:nvPicPr>
                  <pic:blipFill>
                    <a:blip r:embed="rId15"/>
                    <a:stretch>
                      <a:fillRect/>
                    </a:stretch>
                  </pic:blipFill>
                  <pic:spPr>
                    <a:xfrm>
                      <a:off x="0" y="0"/>
                      <a:ext cx="3200400" cy="3797300"/>
                    </a:xfrm>
                    <a:prstGeom prst="rect">
                      <a:avLst/>
                    </a:prstGeom>
                  </pic:spPr>
                </pic:pic>
              </a:graphicData>
            </a:graphic>
          </wp:anchor>
        </w:drawing>
      </w:r>
    </w:p>
    <w:p w:rsidR="000208E6" w:rsidRPr="000208E6" w:rsidRDefault="000208E6" w:rsidP="000208E6">
      <w:pPr>
        <w:pStyle w:val="Para05"/>
        <w:spacing w:before="240"/>
        <w:ind w:left="420"/>
        <w:rPr>
          <w:rFonts w:asciiTheme="minorEastAsia" w:eastAsiaTheme="minorEastAsia"/>
          <w:color w:val="000000" w:themeColor="text1"/>
          <w:sz w:val="21"/>
        </w:rPr>
      </w:pPr>
      <w:r w:rsidRPr="000208E6">
        <w:rPr>
          <w:rFonts w:asciiTheme="minorEastAsia" w:eastAsiaTheme="minorEastAsia"/>
          <w:color w:val="000000" w:themeColor="text1"/>
          <w:sz w:val="21"/>
        </w:rPr>
        <w:t>图据拉施特著《史集》。</w:t>
      </w:r>
      <w:r w:rsidRPr="000208E6">
        <w:rPr>
          <w:rFonts w:asciiTheme="minorEastAsia" w:eastAsiaTheme="minorEastAsia"/>
          <w:color w:val="000000" w:themeColor="text1"/>
          <w:sz w:val="21"/>
        </w:rPr>
        <w:br/>
        <w:t>《史集》由14世纪初伊利汗国著名史学家拉施特主编，描述了从中国到欧洲、蒙古到阿拉伯的文化和重要事件，因而也被称为</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第一本世界史</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w:t>
      </w:r>
    </w:p>
    <w:p w:rsidR="000208E6" w:rsidRPr="000208E6" w:rsidRDefault="000208E6" w:rsidP="000208E6">
      <w:pPr>
        <w:pStyle w:val="0Block"/>
        <w:rPr>
          <w:rFonts w:asciiTheme="minorEastAsia"/>
          <w:color w:val="000000" w:themeColor="text1"/>
          <w:sz w:val="21"/>
        </w:rPr>
      </w:pPr>
    </w:p>
    <w:p w:rsidR="000208E6" w:rsidRPr="000208E6" w:rsidRDefault="000208E6" w:rsidP="000208E6">
      <w:pPr>
        <w:pStyle w:val="Para09"/>
        <w:pageBreakBefore/>
        <w:spacing w:before="48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lastRenderedPageBreak/>
        <w:t>后来，共饮班朱尼河水便成了帝国的最高荣誉。实际上这件事也意义深远，因为那十九人并不来自同一部落。他们当中既有契丹人和畏兀儿人，又有波斯人和阿拉伯人；既有佛教徒和信仰萨满教的，又有基督徒和穆斯林。可以说他们既不同种族，也不同信仰，但都是铁木真的那可儿。</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那可儿完全不同于安答。安答是结拜兄弟，可能忠诚也可能背叛。那可儿则是宣誓效忠的臣仆，永远都忠于自己的领袖，并在危急关头予以证实。当然，那可儿获得的信任和荣誉也远远超过其他人，至少在铁木真这里是这样。</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事实上，自从父亲死后众叛亲离，这位未来的大汗就意识到亲戚并不可靠。札木合的翻脸无情，又让他明白安答同样无法信赖。真正值得依靠的，是那些自主选择追随他个人的那可儿。这种认识对蒙古历史极为重要，因为没有个人崇拜和绝对忠诚，帝国就不可能建立，而铁木真做到了。</w:t>
      </w:r>
      <w:bookmarkStart w:id="24" w:name="_12"/>
      <w:bookmarkEnd w:id="24"/>
      <w:r w:rsidRPr="000208E6">
        <w:rPr>
          <w:rFonts w:asciiTheme="minorEastAsia"/>
          <w:color w:val="000000" w:themeColor="text1"/>
        </w:rPr>
        <w:fldChar w:fldCharType="begin"/>
      </w:r>
      <w:r w:rsidRPr="000208E6">
        <w:rPr>
          <w:rFonts w:asciiTheme="minorEastAsia"/>
          <w:color w:val="000000" w:themeColor="text1"/>
        </w:rPr>
        <w:instrText xml:space="preserve"> HYPERLINK \l "_12_Qing_Can_Kan_Ma_Xie_Er___Don" \h </w:instrText>
      </w:r>
      <w:r w:rsidRPr="000208E6">
        <w:rPr>
          <w:rFonts w:asciiTheme="minorEastAsia"/>
          <w:color w:val="000000" w:themeColor="text1"/>
        </w:rPr>
        <w:fldChar w:fldCharType="separate"/>
      </w:r>
      <w:r w:rsidRPr="000208E6">
        <w:rPr>
          <w:rStyle w:val="1Text"/>
          <w:rFonts w:asciiTheme="minorEastAsia"/>
          <w:color w:val="000000" w:themeColor="text1"/>
          <w:sz w:val="21"/>
        </w:rPr>
        <w:t>[12]</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王罕那边却是乌合之众，被他打败又投降了他的札木合甚至伙同他人策划了一次未遂的政变。相反，随着克烈部的逐渐分裂，越来越多的部落聚集到铁木真身边。铁木真决定卷土重来，并在适当的时机发起突袭。结果，逃亡到乃蛮部的王罕被哨兵误杀，克烈部族民则被就地解散，然后混编到蒙古部之中，有几位公主还成为铁木真的儿媳妇。</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兼并了克烈部的铁木真已不可战胜，乃蛮部和蔑儿乞部也相继被他收入囊中。到公元1205年，草原上已经基本不再有什么塔塔儿、克烈或乃蛮部之类。所有的部落和部落联盟都融为一体，变成了一个更大的民族，并统称蒙古。</w:t>
      </w:r>
      <w:bookmarkStart w:id="25" w:name="_13"/>
      <w:bookmarkEnd w:id="25"/>
      <w:r w:rsidRPr="000208E6">
        <w:rPr>
          <w:rFonts w:asciiTheme="minorEastAsia"/>
          <w:color w:val="000000" w:themeColor="text1"/>
        </w:rPr>
        <w:fldChar w:fldCharType="begin"/>
      </w:r>
      <w:r w:rsidRPr="000208E6">
        <w:rPr>
          <w:rFonts w:asciiTheme="minorEastAsia"/>
          <w:color w:val="000000" w:themeColor="text1"/>
        </w:rPr>
        <w:instrText xml:space="preserve"> HYPERLINK \l "_13_Zhun_Que_Di_Shuo__Cheng_Ji_S" \h </w:instrText>
      </w:r>
      <w:r w:rsidRPr="000208E6">
        <w:rPr>
          <w:rFonts w:asciiTheme="minorEastAsia"/>
          <w:color w:val="000000" w:themeColor="text1"/>
        </w:rPr>
        <w:fldChar w:fldCharType="separate"/>
      </w:r>
      <w:r w:rsidRPr="000208E6">
        <w:rPr>
          <w:rStyle w:val="1Text"/>
          <w:rFonts w:asciiTheme="minorEastAsia"/>
          <w:color w:val="000000" w:themeColor="text1"/>
          <w:sz w:val="21"/>
        </w:rPr>
        <w:t>[13]</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没有人知道这背后有多少血泪和辛酸。那些尸横遍野之处早已长满如茵的牧草，在浩荡长风中波浪起伏。当又一个春天降临时，被称为“忽里台”的部落贵族议事会在鄂嫩河畔召开。铁木真被公推为全体蒙古人民的最高领袖、众汗之汗，号称成吉思汗，意思是海洋般的伟大君王。</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这时，是公元1206年，南宋宁宗开禧二年。</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蒙古帝国诞生了，大汗的旗帜高高飘扬。</w:t>
      </w:r>
    </w:p>
    <w:bookmarkStart w:id="26" w:name="_7_Qing_Can_Kan_Cai_Mei_Biao_Den"/>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"_7"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[7]</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请参看蔡美彪等《中国通史》第七册。</w:t>
      </w:r>
      <w:bookmarkEnd w:id="26"/>
    </w:p>
    <w:bookmarkStart w:id="27" w:name="_8_Yi_Shang_Jun_Qing_Can_Kan_Cai"/>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"_8"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[8]</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以上均请参看蔡美彪《中国通史》第七册，格鲁塞《草原帝国》和《成吉思汗传》，马歇尔《东方风暴》。下无另注者皆同。</w:t>
      </w:r>
      <w:bookmarkEnd w:id="27"/>
    </w:p>
    <w:bookmarkStart w:id="28" w:name="_9_Wang_Han_Bei_E_Chuan_Wei_Yue"/>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"_9"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[9]</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王罕被讹传为约翰见马歇尔《东方风暴》；铁木真内部清洗的史实来自俄罗斯历史学家符拉基米尔佐夫的研究，见格鲁塞《草原帝国》所引。</w:t>
      </w:r>
      <w:bookmarkEnd w:id="28"/>
    </w:p>
    <w:bookmarkStart w:id="29" w:name="_10_Yi_Shang_Yi_Qing_Can_Kan_Shi"/>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"_10"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[10]</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以上亦请参看时代生活公司《全球通史》第十一册。</w:t>
      </w:r>
      <w:bookmarkEnd w:id="29"/>
    </w:p>
    <w:bookmarkStart w:id="30" w:name="_11_Jian___Yuan_Shi__Zha_Ba_Er_H"/>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"_11"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[11]</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见《元史</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札八儿火者传》。</w:t>
      </w:r>
      <w:bookmarkEnd w:id="30"/>
    </w:p>
    <w:bookmarkStart w:id="31" w:name="_12_Qing_Can_Kan_Ma_Xie_Er___Don"/>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"_12"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[12]</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请参看马歇尔《东方风暴》。</w:t>
      </w:r>
      <w:bookmarkEnd w:id="31"/>
    </w:p>
    <w:bookmarkStart w:id="32" w:name="_13_Zhun_Que_Di_Shuo__Cheng_Ji_S"/>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"_13"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[13]</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准确地说，成吉思汗建国之初只是征服了草原上的游牧民，森林地带的狩猎部落以及乃蛮残部仍然在他统治之外。</w:t>
      </w:r>
      <w:bookmarkEnd w:id="32"/>
    </w:p>
    <w:p w:rsidR="000208E6" w:rsidRPr="000208E6" w:rsidRDefault="000208E6" w:rsidP="000208E6">
      <w:pPr>
        <w:pStyle w:val="0Block"/>
        <w:rPr>
          <w:rFonts w:asciiTheme="minorEastAsia"/>
          <w:color w:val="000000" w:themeColor="text1"/>
          <w:sz w:val="21"/>
        </w:rPr>
      </w:pPr>
    </w:p>
    <w:p w:rsidR="000208E6" w:rsidRPr="000208E6" w:rsidRDefault="000208E6" w:rsidP="000208E6">
      <w:pPr>
        <w:pStyle w:val="2"/>
      </w:pPr>
      <w:bookmarkStart w:id="33" w:name="Di_Guo_De_Gen_Ji"/>
      <w:bookmarkStart w:id="34" w:name="_Toc73458899"/>
      <w:r w:rsidRPr="000208E6">
        <w:lastRenderedPageBreak/>
        <w:t>帝国的根基</w:t>
      </w:r>
      <w:bookmarkEnd w:id="33"/>
      <w:bookmarkEnd w:id="34"/>
    </w:p>
    <w:p w:rsidR="000208E6" w:rsidRPr="000208E6" w:rsidRDefault="000208E6" w:rsidP="000208E6">
      <w:pPr>
        <w:pStyle w:val="Para07"/>
        <w:spacing w:before="96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t>成吉思汗的旗帜叫九尾白旄纛（读如道）。</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这种神秘而神圣的旗号可能与萨满教有关，那是蒙古人的原始宗教信仰。萨满教认为，万物有灵，灵魂不灭，人间祸福都由鬼神主宰。因此，向河流中小便，在流水中洗衣服甚至餐具都不被允许，因为那会冒犯和亵渎神灵。</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能够与神灵沟通的是萨满，也就是萨满教的巫师。他们是人类社会与鬼神世界的中介，负责反映族民的诉求，传递神灵的意旨。每个部落都有萨满，是部落神的代理人。</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最高神灵则是腾格里——永恒的蓝天，掌握着来自西伯利亚平原的一切力量。能够与腾格里沟通的萨满，就叫帖卜腾格里。在相信“君权神授”的时代，任何人要想攫取最高权力，都必须借助于这样的萨满，成吉思汗也一样。</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大汗的帖卜腾格里叫阔阔出。</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阔阔出非同一般。他的父亲是部落的元老，本人则据说神通广大，令人敬畏。重要的是，在1206年的部落贵族议事会上，正是这位帖卜腾格里以永恒蓝天的名义宣布，铁木真被天命指派为全世界的可汗，从而奠定了统治的基础。</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但，阔阔出还是被杀了。</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动手的人是大汗的弟弟铁木哥。在一次朝会上，铁木哥突然揪住阔阔出的衣领，要求后者把两个人之间的事情当众说个明白。大汗当然清楚这是什么意思，便命令他们到帐外自行解决。结果，阔阔出刚刚走出帐门，铁木哥事先安排的三个勇士就一拥而上折断了他的脊梁骨。</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按照萨满教的观念，阔阔出死得还算体面，因为他没有流出血来。但这显然是谋杀。表面上看，事情起于阔阔出与铁木哥的私仇：前者不但拐走了后者的部属和族民，而且在后者前往索要时公开羞辱了使者和铁木哥本人。使者的背上还被绑上了马鞍，让铁木哥在众人面前丢尽脸面。</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铁木哥跪在大汗的床前哭诉了自己的遭遇，皇后则敏锐地看出问题的严重性。这位曾经被蔑儿乞人掠走的克烈公主哭着说：大汗尚且在位，他们就胆敢这样欺负您松柏般正直的弟弟。一旦您大树般伟岸的身躯倒下，我们的儿子和那些卑微得就像风中牧草的子民，又会是怎样的命运呢？</w:t>
      </w:r>
    </w:p>
    <w:p w:rsidR="000208E6" w:rsidRPr="000208E6" w:rsidRDefault="000208E6" w:rsidP="000208E6">
      <w:pPr>
        <w:pStyle w:val="Para08"/>
        <w:spacing w:before="480"/>
        <w:rPr>
          <w:rFonts w:asciiTheme="minorEastAsia" w:eastAsiaTheme="minorEastAsia"/>
          <w:color w:val="000000" w:themeColor="text1"/>
          <w:sz w:val="21"/>
        </w:rPr>
      </w:pPr>
      <w:r w:rsidRPr="000208E6">
        <w:rPr>
          <w:rFonts w:asciiTheme="minorEastAsia" w:eastAsiaTheme="minorEastAsia"/>
          <w:noProof/>
          <w:color w:val="000000" w:themeColor="text1"/>
          <w:sz w:val="21"/>
          <w:lang w:val="en-US" w:eastAsia="zh-CN" w:bidi="ar-SA"/>
        </w:rPr>
        <w:lastRenderedPageBreak/>
        <w:drawing>
          <wp:anchor distT="0" distB="0" distL="0" distR="0" simplePos="0" relativeHeight="251669504" behindDoc="0" locked="0" layoutInCell="1" allowOverlap="1" wp14:anchorId="07426306" wp14:editId="18DDA184">
            <wp:simplePos x="0" y="0"/>
            <wp:positionH relativeFrom="margin">
              <wp:align>center</wp:align>
            </wp:positionH>
            <wp:positionV relativeFrom="line">
              <wp:align>top</wp:align>
            </wp:positionV>
            <wp:extent cx="5943600" cy="3657600"/>
            <wp:effectExtent l="0" t="0" r="0" b="0"/>
            <wp:wrapTopAndBottom/>
            <wp:docPr id="10" name="00019.jpg" descr="00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9.jpg" descr="00019.jpg"/>
                    <pic:cNvPicPr/>
                  </pic:nvPicPr>
                  <pic:blipFill>
                    <a:blip r:embed="rId16"/>
                    <a:stretch>
                      <a:fillRect/>
                    </a:stretch>
                  </pic:blipFill>
                  <pic:spPr>
                    <a:xfrm>
                      <a:off x="0" y="0"/>
                      <a:ext cx="5943600" cy="3657600"/>
                    </a:xfrm>
                    <a:prstGeom prst="rect">
                      <a:avLst/>
                    </a:prstGeom>
                  </pic:spPr>
                </pic:pic>
              </a:graphicData>
            </a:graphic>
          </wp:anchor>
        </w:drawing>
      </w:r>
    </w:p>
    <w:p w:rsidR="000208E6" w:rsidRPr="000208E6" w:rsidRDefault="000208E6" w:rsidP="000208E6">
      <w:pPr>
        <w:pStyle w:val="Para05"/>
        <w:spacing w:before="240"/>
        <w:ind w:left="420"/>
        <w:rPr>
          <w:rFonts w:asciiTheme="minorEastAsia" w:eastAsiaTheme="minorEastAsia"/>
          <w:color w:val="000000" w:themeColor="text1"/>
          <w:sz w:val="21"/>
        </w:rPr>
      </w:pPr>
      <w:r w:rsidRPr="000208E6">
        <w:rPr>
          <w:rFonts w:asciiTheme="minorEastAsia" w:eastAsiaTheme="minorEastAsia"/>
          <w:color w:val="000000" w:themeColor="text1"/>
          <w:sz w:val="21"/>
        </w:rPr>
        <w:t>九尾白旄纛又称九足白旗、九足白徽，蒙古人俗称查干苏力德。古蒙古人每逢大战前必定祭祀战神，相信战神附在此旗上。图据现蒙古国国家宫藏品绘。</w:t>
      </w:r>
    </w:p>
    <w:p w:rsidR="000208E6" w:rsidRPr="000208E6" w:rsidRDefault="000208E6" w:rsidP="000208E6">
      <w:pPr>
        <w:pStyle w:val="Para15"/>
        <w:spacing w:before="240"/>
        <w:rPr>
          <w:rFonts w:asciiTheme="minorEastAsia" w:eastAsiaTheme="minorEastAsia"/>
          <w:color w:val="000000" w:themeColor="text1"/>
          <w:sz w:val="21"/>
        </w:rPr>
      </w:pPr>
      <w:r w:rsidRPr="000208E6">
        <w:rPr>
          <w:rFonts w:asciiTheme="minorEastAsia" w:eastAsiaTheme="minorEastAsia"/>
          <w:noProof/>
          <w:color w:val="000000" w:themeColor="text1"/>
          <w:sz w:val="21"/>
          <w:lang w:val="en-US" w:eastAsia="zh-CN" w:bidi="ar-SA"/>
        </w:rPr>
        <w:lastRenderedPageBreak/>
        <w:drawing>
          <wp:anchor distT="0" distB="0" distL="0" distR="0" simplePos="0" relativeHeight="251670528" behindDoc="0" locked="0" layoutInCell="1" allowOverlap="1" wp14:anchorId="098A119C" wp14:editId="10D23A2F">
            <wp:simplePos x="0" y="0"/>
            <wp:positionH relativeFrom="margin">
              <wp:align>center</wp:align>
            </wp:positionH>
            <wp:positionV relativeFrom="line">
              <wp:align>top</wp:align>
            </wp:positionV>
            <wp:extent cx="5943600" cy="3810000"/>
            <wp:effectExtent l="0" t="0" r="0" b="0"/>
            <wp:wrapTopAndBottom/>
            <wp:docPr id="11" name="00020.jpg" descr="00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0.jpg" descr="00020.jpg"/>
                    <pic:cNvPicPr/>
                  </pic:nvPicPr>
                  <pic:blipFill>
                    <a:blip r:embed="rId17"/>
                    <a:stretch>
                      <a:fillRect/>
                    </a:stretch>
                  </pic:blipFill>
                  <pic:spPr>
                    <a:xfrm>
                      <a:off x="0" y="0"/>
                      <a:ext cx="5943600" cy="3810000"/>
                    </a:xfrm>
                    <a:prstGeom prst="rect">
                      <a:avLst/>
                    </a:prstGeom>
                  </pic:spPr>
                </pic:pic>
              </a:graphicData>
            </a:graphic>
          </wp:anchor>
        </w:drawing>
      </w:r>
    </w:p>
    <w:p w:rsidR="000208E6" w:rsidRPr="000208E6" w:rsidRDefault="000208E6" w:rsidP="000208E6">
      <w:pPr>
        <w:pStyle w:val="Para05"/>
        <w:spacing w:before="240"/>
        <w:ind w:left="420"/>
        <w:rPr>
          <w:rFonts w:asciiTheme="minorEastAsia" w:eastAsiaTheme="minorEastAsia"/>
          <w:color w:val="000000" w:themeColor="text1"/>
          <w:sz w:val="21"/>
        </w:rPr>
      </w:pPr>
      <w:r w:rsidRPr="000208E6">
        <w:rPr>
          <w:rFonts w:asciiTheme="minorEastAsia" w:eastAsiaTheme="minorEastAsia"/>
          <w:color w:val="000000" w:themeColor="text1"/>
          <w:sz w:val="21"/>
        </w:rPr>
        <w:t>萨满教是古代蒙古人的原始宗教。</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萨满</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（Shamanism）来自满洲</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通古斯语族语言，意为</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智者</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晓彻</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，是通过仪式活动与神沟通的人。</w:t>
      </w:r>
    </w:p>
    <w:p w:rsidR="000208E6" w:rsidRPr="000208E6" w:rsidRDefault="000208E6" w:rsidP="000208E6">
      <w:pPr>
        <w:pStyle w:val="Para09"/>
        <w:spacing w:before="48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t>成吉思汗立即醒悟。事实上，阔阔出利用帖卜腾格里的身份干预帝国和皇家事务已经不是一回两回。尽管此人未必有取而代之的企图，最高权力却不容分享。如果神权与皇权发生冲突，那么功劳再大的萨满也必须被处死。</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那就把他交给铁木哥好了。</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当然，永恒的蓝天仍然是蒙古人的最高神，成吉思汗也依然必须是腾格里的人间化身。大汗的办法是重新任命一位稳重可靠的老人担任帝国的大萨满，让他穿着白衣骑着白马行使职权。这就可以让所有人放心。何况随着实际上是大汗本人给予的背后一击，没有哪个巫师能再像以前那样与国家元首分庭抗礼，神权与皇权之争已不是问题。</w:t>
      </w:r>
      <w:bookmarkStart w:id="35" w:name="_14"/>
      <w:bookmarkEnd w:id="35"/>
      <w:r w:rsidRPr="000208E6">
        <w:rPr>
          <w:rFonts w:asciiTheme="minorEastAsia"/>
          <w:color w:val="000000" w:themeColor="text1"/>
        </w:rPr>
        <w:fldChar w:fldCharType="begin"/>
      </w:r>
      <w:r w:rsidRPr="000208E6">
        <w:rPr>
          <w:rFonts w:asciiTheme="minorEastAsia"/>
          <w:color w:val="000000" w:themeColor="text1"/>
        </w:rPr>
        <w:instrText xml:space="preserve"> HYPERLINK \l "_14_Yi_Shang_Ju_Ge_Lu_Sai___Cao" \h </w:instrText>
      </w:r>
      <w:r w:rsidRPr="000208E6">
        <w:rPr>
          <w:rFonts w:asciiTheme="minorEastAsia"/>
          <w:color w:val="000000" w:themeColor="text1"/>
        </w:rPr>
        <w:fldChar w:fldCharType="separate"/>
      </w:r>
      <w:r w:rsidRPr="000208E6">
        <w:rPr>
          <w:rStyle w:val="1Text"/>
          <w:rFonts w:asciiTheme="minorEastAsia"/>
          <w:color w:val="000000" w:themeColor="text1"/>
          <w:sz w:val="21"/>
        </w:rPr>
        <w:t>[14]</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成问题的是体制。</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体制的弊病早就显现出来了。按照部落体制，氏族组成部落，部落组成联盟。每个联盟都有汗，正如每个部落都有酋长。族民们真正服从和追随的是酋长，甚至族长，而不是联盟的汗。铁木真离开札木合时，后面跟了许多其他部落的族民，就说明部落体制只能导致分崩离析和朝秦暮楚。</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成吉思汗当然不能重蹈覆辙，因此他必须改革，变部落为帝国。部落体制与帝国体制的显著区别：</w:t>
      </w:r>
      <w:r w:rsidRPr="000208E6">
        <w:rPr>
          <w:rFonts w:asciiTheme="minorEastAsia"/>
          <w:color w:val="000000" w:themeColor="text1"/>
        </w:rPr>
        <w:lastRenderedPageBreak/>
        <w:t>部落只有松散的联盟，帝国却需要绝对的忠诚。更重要的是，这种忠诚还只能属于一个人，那就是蒙古人民的最高领袖。</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那么，他是怎样做到的呢？</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变部落为千户。</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千户是成吉思汗发明的概念，蒙古语叫敏罕。每个千户由十个百户组成，每个百户又由十个十户组成，三级组织的长官都叫那颜。整个蒙古帝国被分成九十五个千户，分别由九十五个千户长（那颜）统领和管辖。</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这就有点像秦始皇分天下为三十六郡，千户的长官也像秦汉的郡守那样由国家元首任命。不同的是，郡县划分的是国土，千户划分的则是国民。蒙古人毕竟是游牧民族，他们建立的草原帝国当然与秦皇汉武们的农业帝国相异，尽管郡县制也好，千户制也罢，目的都是要实现中央集权。</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千户与郡县的区别还在于：后者只是行政区域，前者则不但是行政单位，也是生产单位和军事单位。牧民们平时在指定的区域生产，战时则成建制地追随那颜出征。十五岁到七十岁的男人都有从军的义务，而且装备和军粮自理。至于原来属于哪个部落，社会地位如何，则不在考虑之列。</w:t>
      </w:r>
      <w:bookmarkStart w:id="36" w:name="_15"/>
      <w:bookmarkEnd w:id="36"/>
      <w:r w:rsidRPr="000208E6">
        <w:rPr>
          <w:rFonts w:asciiTheme="minorEastAsia"/>
          <w:color w:val="000000" w:themeColor="text1"/>
        </w:rPr>
        <w:fldChar w:fldCharType="begin"/>
      </w:r>
      <w:r w:rsidRPr="000208E6">
        <w:rPr>
          <w:rFonts w:asciiTheme="minorEastAsia"/>
          <w:color w:val="000000" w:themeColor="text1"/>
        </w:rPr>
        <w:instrText xml:space="preserve"> HYPERLINK \l "_15_Ben_Duan_Shi_Shi_Ju_Liu_Ming" \h </w:instrText>
      </w:r>
      <w:r w:rsidRPr="000208E6">
        <w:rPr>
          <w:rFonts w:asciiTheme="minorEastAsia"/>
          <w:color w:val="000000" w:themeColor="text1"/>
        </w:rPr>
        <w:fldChar w:fldCharType="separate"/>
      </w:r>
      <w:r w:rsidRPr="000208E6">
        <w:rPr>
          <w:rStyle w:val="1Text"/>
          <w:rFonts w:asciiTheme="minorEastAsia"/>
          <w:color w:val="000000" w:themeColor="text1"/>
          <w:sz w:val="21"/>
        </w:rPr>
        <w:t>[15]</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这种“军政一体，兵民合一”的组织制度很像生产建设兵团，只不过是畜牧业的。把全国都变成兵团，组建成九十五个师，恐怕也前所未有。尽管在部落时代，牧民与战士并无严格区别，但如此全民皆兵，而且打破氏族和部落的界限重新编组，不能不说是成吉思汗的重大改革。</w:t>
      </w:r>
    </w:p>
    <w:p w:rsidR="000208E6" w:rsidRPr="000208E6" w:rsidRDefault="000208E6" w:rsidP="000208E6">
      <w:pPr>
        <w:pStyle w:val="Para21"/>
        <w:spacing w:before="480"/>
        <w:rPr>
          <w:rFonts w:asciiTheme="minorEastAsia" w:eastAsiaTheme="minorEastAsia"/>
          <w:color w:val="000000" w:themeColor="text1"/>
          <w:sz w:val="21"/>
        </w:rPr>
      </w:pP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怯薛执事表</w:t>
      </w:r>
    </w:p>
    <w:p w:rsidR="000208E6" w:rsidRPr="000208E6" w:rsidRDefault="000208E6" w:rsidP="000208E6">
      <w:pPr>
        <w:pStyle w:val="Para13"/>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br/>
      </w:r>
      <w:r w:rsidRPr="000208E6">
        <w:rPr>
          <w:rFonts w:asciiTheme="minorEastAsia" w:eastAsiaTheme="minorEastAsia"/>
          <w:color w:val="000000" w:themeColor="text1"/>
          <w:sz w:val="21"/>
        </w:rPr>
        <w:br/>
      </w:r>
    </w:p>
    <w:tbl>
      <w:tblPr>
        <w:tblW w:w="0" w:type="auto"/>
        <w:tblInd w:w="10" w:type="dxa"/>
        <w:tblCellMar>
          <w:left w:w="10" w:type="dxa"/>
          <w:right w:w="10" w:type="dxa"/>
        </w:tblCellMar>
        <w:tblLook w:val="0000" w:firstRow="0" w:lastRow="0" w:firstColumn="0" w:lastColumn="0" w:noHBand="0" w:noVBand="0"/>
      </w:tblPr>
      <w:tblGrid>
        <w:gridCol w:w="965"/>
        <w:gridCol w:w="2015"/>
      </w:tblGrid>
      <w:tr w:rsidR="000208E6" w:rsidRPr="000208E6" w:rsidTr="00670FB7">
        <w:tblPrEx>
          <w:tblCellMar>
            <w:top w:w="0" w:type="dxa"/>
            <w:bottom w:w="0" w:type="dxa"/>
          </w:tblCellMar>
        </w:tblPrEx>
        <w:tc>
          <w:tcPr>
            <w:tcW w:w="0" w:type="auto"/>
            <w:vAlign w:val="center"/>
          </w:tcPr>
          <w:p w:rsidR="000208E6" w:rsidRPr="000208E6" w:rsidRDefault="000208E6" w:rsidP="00670FB7">
            <w:pPr>
              <w:pStyle w:val="Para19"/>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职位 </w:t>
            </w:r>
            <w:r w:rsidRPr="000208E6">
              <w:rPr>
                <w:rStyle w:val="5Text"/>
                <w:rFonts w:asciiTheme="minorEastAsia" w:eastAsiaTheme="minorEastAsia"/>
                <w:color w:val="000000" w:themeColor="text1"/>
                <w:sz w:val="21"/>
              </w:rPr>
              <w:t xml:space="preserve"> </w:t>
            </w:r>
          </w:p>
        </w:tc>
        <w:tc>
          <w:tcPr>
            <w:tcW w:w="0" w:type="auto"/>
            <w:vAlign w:val="center"/>
          </w:tcPr>
          <w:p w:rsidR="000208E6" w:rsidRPr="000208E6" w:rsidRDefault="000208E6" w:rsidP="00670FB7">
            <w:pPr>
              <w:pStyle w:val="Para19"/>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负责事务 </w:t>
            </w:r>
            <w:r w:rsidRPr="000208E6">
              <w:rPr>
                <w:rStyle w:val="5Text"/>
                <w:rFonts w:asciiTheme="minorEastAsia" w:eastAsiaTheme="minorEastAsia"/>
                <w:color w:val="000000" w:themeColor="text1"/>
                <w:sz w:val="21"/>
              </w:rPr>
              <w:t xml:space="preserve"> </w:t>
            </w:r>
          </w:p>
        </w:tc>
      </w:tr>
      <w:tr w:rsidR="000208E6" w:rsidRPr="000208E6" w:rsidTr="00670FB7">
        <w:tblPrEx>
          <w:tblCellMar>
            <w:top w:w="0" w:type="dxa"/>
            <w:bottom w:w="0" w:type="dxa"/>
          </w:tblCellMar>
        </w:tblPrEx>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昔宝赤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掌鹰隼者 </w:t>
            </w:r>
            <w:r w:rsidRPr="000208E6">
              <w:rPr>
                <w:rStyle w:val="2Text"/>
                <w:rFonts w:asciiTheme="minorEastAsia" w:eastAsiaTheme="minorEastAsia"/>
                <w:color w:val="000000" w:themeColor="text1"/>
                <w:sz w:val="21"/>
              </w:rPr>
              <w:t xml:space="preserve"> </w:t>
            </w:r>
          </w:p>
        </w:tc>
      </w:tr>
      <w:tr w:rsidR="000208E6" w:rsidRPr="000208E6" w:rsidTr="00670FB7">
        <w:tblPrEx>
          <w:tblCellMar>
            <w:top w:w="0" w:type="dxa"/>
            <w:bottom w:w="0" w:type="dxa"/>
          </w:tblCellMar>
        </w:tblPrEx>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扎里赤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书写圣旨者 </w:t>
            </w:r>
            <w:r w:rsidRPr="000208E6">
              <w:rPr>
                <w:rStyle w:val="2Text"/>
                <w:rFonts w:asciiTheme="minorEastAsia" w:eastAsiaTheme="minorEastAsia"/>
                <w:color w:val="000000" w:themeColor="text1"/>
                <w:sz w:val="21"/>
              </w:rPr>
              <w:t xml:space="preserve"> </w:t>
            </w:r>
          </w:p>
        </w:tc>
      </w:tr>
      <w:tr w:rsidR="000208E6" w:rsidRPr="000208E6" w:rsidTr="00670FB7">
        <w:tblPrEx>
          <w:tblCellMar>
            <w:top w:w="0" w:type="dxa"/>
            <w:bottom w:w="0" w:type="dxa"/>
          </w:tblCellMar>
        </w:tblPrEx>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必阇赤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主文史者 </w:t>
            </w:r>
            <w:r w:rsidRPr="000208E6">
              <w:rPr>
                <w:rStyle w:val="2Text"/>
                <w:rFonts w:asciiTheme="minorEastAsia" w:eastAsiaTheme="minorEastAsia"/>
                <w:color w:val="000000" w:themeColor="text1"/>
                <w:sz w:val="21"/>
              </w:rPr>
              <w:t xml:space="preserve"> </w:t>
            </w:r>
          </w:p>
        </w:tc>
      </w:tr>
      <w:tr w:rsidR="000208E6" w:rsidRPr="000208E6" w:rsidTr="00670FB7">
        <w:tblPrEx>
          <w:tblCellMar>
            <w:top w:w="0" w:type="dxa"/>
            <w:bottom w:w="0" w:type="dxa"/>
          </w:tblCellMar>
        </w:tblPrEx>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博尔赤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亲烹饪以奉上饮食者 </w:t>
            </w:r>
            <w:r w:rsidRPr="000208E6">
              <w:rPr>
                <w:rStyle w:val="2Text"/>
                <w:rFonts w:asciiTheme="minorEastAsia" w:eastAsiaTheme="minorEastAsia"/>
                <w:color w:val="000000" w:themeColor="text1"/>
                <w:sz w:val="21"/>
              </w:rPr>
              <w:t xml:space="preserve"> </w:t>
            </w:r>
          </w:p>
        </w:tc>
      </w:tr>
      <w:tr w:rsidR="000208E6" w:rsidRPr="000208E6" w:rsidTr="00670FB7">
        <w:tblPrEx>
          <w:tblCellMar>
            <w:top w:w="0" w:type="dxa"/>
            <w:bottom w:w="0" w:type="dxa"/>
          </w:tblCellMar>
        </w:tblPrEx>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云都赤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带刀环卫者 </w:t>
            </w:r>
            <w:r w:rsidRPr="000208E6">
              <w:rPr>
                <w:rStyle w:val="2Text"/>
                <w:rFonts w:asciiTheme="minorEastAsia" w:eastAsiaTheme="minorEastAsia"/>
                <w:color w:val="000000" w:themeColor="text1"/>
                <w:sz w:val="21"/>
              </w:rPr>
              <w:t xml:space="preserve"> </w:t>
            </w:r>
          </w:p>
        </w:tc>
      </w:tr>
      <w:tr w:rsidR="000208E6" w:rsidRPr="000208E6" w:rsidTr="00670FB7">
        <w:tblPrEx>
          <w:tblCellMar>
            <w:top w:w="0" w:type="dxa"/>
            <w:bottom w:w="0" w:type="dxa"/>
          </w:tblCellMar>
        </w:tblPrEx>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阔端赤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掌从马者 </w:t>
            </w:r>
            <w:r w:rsidRPr="000208E6">
              <w:rPr>
                <w:rStyle w:val="2Text"/>
                <w:rFonts w:asciiTheme="minorEastAsia" w:eastAsiaTheme="minorEastAsia"/>
                <w:color w:val="000000" w:themeColor="text1"/>
                <w:sz w:val="21"/>
              </w:rPr>
              <w:t xml:space="preserve"> </w:t>
            </w:r>
          </w:p>
        </w:tc>
      </w:tr>
      <w:tr w:rsidR="000208E6" w:rsidRPr="000208E6" w:rsidTr="00670FB7">
        <w:tblPrEx>
          <w:tblCellMar>
            <w:top w:w="0" w:type="dxa"/>
            <w:bottom w:w="0" w:type="dxa"/>
          </w:tblCellMar>
        </w:tblPrEx>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八剌哈赤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守门者 </w:t>
            </w:r>
            <w:r w:rsidRPr="000208E6">
              <w:rPr>
                <w:rStyle w:val="2Text"/>
                <w:rFonts w:asciiTheme="minorEastAsia" w:eastAsiaTheme="minorEastAsia"/>
                <w:color w:val="000000" w:themeColor="text1"/>
                <w:sz w:val="21"/>
              </w:rPr>
              <w:t xml:space="preserve"> </w:t>
            </w:r>
          </w:p>
        </w:tc>
      </w:tr>
      <w:tr w:rsidR="000208E6" w:rsidRPr="000208E6" w:rsidTr="00670FB7">
        <w:tblPrEx>
          <w:tblCellMar>
            <w:top w:w="0" w:type="dxa"/>
            <w:bottom w:w="0" w:type="dxa"/>
          </w:tblCellMar>
        </w:tblPrEx>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答剌赤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掌酒者 </w:t>
            </w:r>
            <w:r w:rsidRPr="000208E6">
              <w:rPr>
                <w:rStyle w:val="2Text"/>
                <w:rFonts w:asciiTheme="minorEastAsia" w:eastAsiaTheme="minorEastAsia"/>
                <w:color w:val="000000" w:themeColor="text1"/>
                <w:sz w:val="21"/>
              </w:rPr>
              <w:t xml:space="preserve"> </w:t>
            </w:r>
          </w:p>
        </w:tc>
      </w:tr>
      <w:tr w:rsidR="000208E6" w:rsidRPr="000208E6" w:rsidTr="00670FB7">
        <w:tblPrEx>
          <w:tblCellMar>
            <w:top w:w="0" w:type="dxa"/>
            <w:bottom w:w="0" w:type="dxa"/>
          </w:tblCellMar>
        </w:tblPrEx>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lastRenderedPageBreak/>
              <w:t xml:space="preserve"> 兀剌赤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典车马者 </w:t>
            </w:r>
            <w:r w:rsidRPr="000208E6">
              <w:rPr>
                <w:rStyle w:val="2Text"/>
                <w:rFonts w:asciiTheme="minorEastAsia" w:eastAsiaTheme="minorEastAsia"/>
                <w:color w:val="000000" w:themeColor="text1"/>
                <w:sz w:val="21"/>
              </w:rPr>
              <w:t xml:space="preserve"> </w:t>
            </w:r>
          </w:p>
        </w:tc>
      </w:tr>
      <w:tr w:rsidR="000208E6" w:rsidRPr="000208E6" w:rsidTr="00670FB7">
        <w:tblPrEx>
          <w:tblCellMar>
            <w:top w:w="0" w:type="dxa"/>
            <w:bottom w:w="0" w:type="dxa"/>
          </w:tblCellMar>
        </w:tblPrEx>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速古儿赤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掌衣者 </w:t>
            </w:r>
            <w:r w:rsidRPr="000208E6">
              <w:rPr>
                <w:rStyle w:val="2Text"/>
                <w:rFonts w:asciiTheme="minorEastAsia" w:eastAsiaTheme="minorEastAsia"/>
                <w:color w:val="000000" w:themeColor="text1"/>
                <w:sz w:val="21"/>
              </w:rPr>
              <w:t xml:space="preserve"> </w:t>
            </w:r>
          </w:p>
        </w:tc>
      </w:tr>
      <w:tr w:rsidR="000208E6" w:rsidRPr="000208E6" w:rsidTr="00670FB7">
        <w:tblPrEx>
          <w:tblCellMar>
            <w:top w:w="0" w:type="dxa"/>
            <w:bottom w:w="0" w:type="dxa"/>
          </w:tblCellMar>
        </w:tblPrEx>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怯里马赤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传译者 </w:t>
            </w:r>
            <w:r w:rsidRPr="000208E6">
              <w:rPr>
                <w:rStyle w:val="2Text"/>
                <w:rFonts w:asciiTheme="minorEastAsia" w:eastAsiaTheme="minorEastAsia"/>
                <w:color w:val="000000" w:themeColor="text1"/>
                <w:sz w:val="21"/>
              </w:rPr>
              <w:t xml:space="preserve"> </w:t>
            </w:r>
          </w:p>
        </w:tc>
      </w:tr>
      <w:tr w:rsidR="000208E6" w:rsidRPr="000208E6" w:rsidTr="00670FB7">
        <w:tblPrEx>
          <w:tblCellMar>
            <w:top w:w="0" w:type="dxa"/>
            <w:bottom w:w="0" w:type="dxa"/>
          </w:tblCellMar>
        </w:tblPrEx>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帖麦赤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牧骆驼者 </w:t>
            </w:r>
            <w:r w:rsidRPr="000208E6">
              <w:rPr>
                <w:rStyle w:val="2Text"/>
                <w:rFonts w:asciiTheme="minorEastAsia" w:eastAsiaTheme="minorEastAsia"/>
                <w:color w:val="000000" w:themeColor="text1"/>
                <w:sz w:val="21"/>
              </w:rPr>
              <w:t xml:space="preserve"> </w:t>
            </w:r>
          </w:p>
        </w:tc>
      </w:tr>
      <w:tr w:rsidR="000208E6" w:rsidRPr="000208E6" w:rsidTr="00670FB7">
        <w:tblPrEx>
          <w:tblCellMar>
            <w:top w:w="0" w:type="dxa"/>
            <w:bottom w:w="0" w:type="dxa"/>
          </w:tblCellMar>
        </w:tblPrEx>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火你赤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牧羊者 </w:t>
            </w:r>
            <w:r w:rsidRPr="000208E6">
              <w:rPr>
                <w:rStyle w:val="2Text"/>
                <w:rFonts w:asciiTheme="minorEastAsia" w:eastAsiaTheme="minorEastAsia"/>
                <w:color w:val="000000" w:themeColor="text1"/>
                <w:sz w:val="21"/>
              </w:rPr>
              <w:t xml:space="preserve"> </w:t>
            </w:r>
          </w:p>
        </w:tc>
      </w:tr>
      <w:tr w:rsidR="000208E6" w:rsidRPr="000208E6" w:rsidTr="00670FB7">
        <w:tblPrEx>
          <w:tblCellMar>
            <w:top w:w="0" w:type="dxa"/>
            <w:bottom w:w="0" w:type="dxa"/>
          </w:tblCellMar>
        </w:tblPrEx>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忽剌罕赤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捕盗者 </w:t>
            </w:r>
            <w:r w:rsidRPr="000208E6">
              <w:rPr>
                <w:rStyle w:val="2Text"/>
                <w:rFonts w:asciiTheme="minorEastAsia" w:eastAsiaTheme="minorEastAsia"/>
                <w:color w:val="000000" w:themeColor="text1"/>
                <w:sz w:val="21"/>
              </w:rPr>
              <w:t xml:space="preserve"> </w:t>
            </w:r>
          </w:p>
        </w:tc>
      </w:tr>
      <w:tr w:rsidR="000208E6" w:rsidRPr="000208E6" w:rsidTr="00670FB7">
        <w:tblPrEx>
          <w:tblCellMar>
            <w:top w:w="0" w:type="dxa"/>
            <w:bottom w:w="0" w:type="dxa"/>
          </w:tblCellMar>
        </w:tblPrEx>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虎儿赤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奏乐者 </w:t>
            </w:r>
            <w:r w:rsidRPr="000208E6">
              <w:rPr>
                <w:rStyle w:val="2Text"/>
                <w:rFonts w:asciiTheme="minorEastAsia" w:eastAsiaTheme="minorEastAsia"/>
                <w:color w:val="000000" w:themeColor="text1"/>
                <w:sz w:val="21"/>
              </w:rPr>
              <w:t xml:space="preserve"> </w:t>
            </w:r>
          </w:p>
        </w:tc>
      </w:tr>
    </w:tbl>
    <w:p w:rsidR="000208E6" w:rsidRPr="000208E6" w:rsidRDefault="000208E6" w:rsidP="000208E6">
      <w:pPr>
        <w:pStyle w:val="Para14"/>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四怯薛由成吉思汗亲信的四位那可儿博尔忽、博尔术、木华黎、赤老温任长官，主管扈卫事宜。为使宫帐事务各有所司，又在怯薛中分设了各种执事。这些怯薛执事实际上操持着蒙古汗廷的中枢机构。据《中国军事通史：元代军事史》。</w:t>
      </w:r>
    </w:p>
    <w:p w:rsidR="000208E6" w:rsidRPr="000208E6" w:rsidRDefault="000208E6" w:rsidP="000208E6">
      <w:pPr>
        <w:pStyle w:val="Para18"/>
        <w:spacing w:before="72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t>九十五个师的师长即千户长，一部分由姻亲和归附部落的酋长担任，另一部分的委任状给了大汗的那可儿。那可儿原本地位不高，出任千户长不仅是对他们功勋的酬劳，更是对他们忠诚的肯定，也是对其他千户长的制约和示范。</w:t>
      </w:r>
      <w:bookmarkStart w:id="37" w:name="_16"/>
      <w:bookmarkEnd w:id="37"/>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"_16_Ben_Duan_Shi_Shi_Ju_Li_Zhi_A" \h </w:instrText>
      </w:r>
      <w:r w:rsidRPr="000208E6">
        <w:rPr>
          <w:rFonts w:asciiTheme="minorEastAsia" w:eastAsiaTheme="minorEastAsia"/>
          <w:color w:val="000000" w:themeColor="text1"/>
          <w:sz w:val="21"/>
        </w:rPr>
        <w:fldChar w:fldCharType="separate"/>
      </w:r>
      <w:r w:rsidRPr="000208E6">
        <w:rPr>
          <w:rStyle w:val="1Text"/>
          <w:rFonts w:asciiTheme="minorEastAsia" w:eastAsiaTheme="minorEastAsia"/>
          <w:color w:val="000000" w:themeColor="text1"/>
          <w:sz w:val="21"/>
        </w:rPr>
        <w:t>[16]</w:t>
      </w:r>
      <w:r w:rsidRPr="000208E6">
        <w:rPr>
          <w:rStyle w:val="1Text"/>
          <w:rFonts w:asciiTheme="minorEastAsia" w:eastAsia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成吉思汗很有政治头脑。</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更加体面的是怯薛，也就是大汗的护卫军。他们由成吉思汗亲自挑选，基本上是贵族和那颜的子弟。尽管人数多达上万，但是一个普通怯薛的地位都要高于千户长。打个通俗易懂的比方，如果千户长的军衔是少将，那么护卫军战士的级别就是中将。少将九十五，中将万人，岂不奇怪？</w:t>
      </w:r>
      <w:bookmarkStart w:id="38" w:name="_17"/>
      <w:bookmarkEnd w:id="38"/>
      <w:r w:rsidRPr="000208E6">
        <w:rPr>
          <w:rFonts w:asciiTheme="minorEastAsia"/>
          <w:color w:val="000000" w:themeColor="text1"/>
        </w:rPr>
        <w:fldChar w:fldCharType="begin"/>
      </w:r>
      <w:r w:rsidRPr="000208E6">
        <w:rPr>
          <w:rFonts w:asciiTheme="minorEastAsia"/>
          <w:color w:val="000000" w:themeColor="text1"/>
        </w:rPr>
        <w:instrText xml:space="preserve"> HYPERLINK \l "_17_Qie_Xue_De_Ren_Shu_He_Di_Wei" \h </w:instrText>
      </w:r>
      <w:r w:rsidRPr="000208E6">
        <w:rPr>
          <w:rFonts w:asciiTheme="minorEastAsia"/>
          <w:color w:val="000000" w:themeColor="text1"/>
        </w:rPr>
        <w:fldChar w:fldCharType="separate"/>
      </w:r>
      <w:r w:rsidRPr="000208E6">
        <w:rPr>
          <w:rStyle w:val="1Text"/>
          <w:rFonts w:asciiTheme="minorEastAsia"/>
          <w:color w:val="000000" w:themeColor="text1"/>
          <w:sz w:val="21"/>
        </w:rPr>
        <w:t>[17]</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但这是故意的，也是必须的。成吉思汗就是要让所有人都知道，保卫最高领袖比什么都重要。因此大汗的贴身卫士只能从信得过的贵族和那颜的子弟中挑选，并且享受比军队指挥官更高的待遇，哪怕后者是他们的父兄。</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结果是护卫军战士的心中，产生了无与伦比的荣誉感和自豪感。他们不再效忠原来的部落，满腔热血和激情从此只献给大汗。至于那些蒙古贵族和千户那颜，除了更加听命也别无选择，因为没有谁能够战胜那支精锐部队。何况这些人恐怕也清楚，应征入伍的子弟未尝不是变相的人质。</w:t>
      </w:r>
      <w:bookmarkStart w:id="39" w:name="_18"/>
      <w:bookmarkEnd w:id="39"/>
      <w:r w:rsidRPr="000208E6">
        <w:rPr>
          <w:rFonts w:asciiTheme="minorEastAsia"/>
          <w:color w:val="000000" w:themeColor="text1"/>
        </w:rPr>
        <w:fldChar w:fldCharType="begin"/>
      </w:r>
      <w:r w:rsidRPr="000208E6">
        <w:rPr>
          <w:rFonts w:asciiTheme="minorEastAsia"/>
          <w:color w:val="000000" w:themeColor="text1"/>
        </w:rPr>
        <w:instrText xml:space="preserve"> HYPERLINK \l "_18_Bian_Xiang_Ren_Zhi_De_Guan_D" \h </w:instrText>
      </w:r>
      <w:r w:rsidRPr="000208E6">
        <w:rPr>
          <w:rFonts w:asciiTheme="minorEastAsia"/>
          <w:color w:val="000000" w:themeColor="text1"/>
        </w:rPr>
        <w:fldChar w:fldCharType="separate"/>
      </w:r>
      <w:r w:rsidRPr="000208E6">
        <w:rPr>
          <w:rStyle w:val="1Text"/>
          <w:rFonts w:asciiTheme="minorEastAsia"/>
          <w:color w:val="000000" w:themeColor="text1"/>
          <w:sz w:val="21"/>
        </w:rPr>
        <w:t>[18]</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护卫军司令由最可靠的四个那可儿担任，另外还有蒙古语称为“扎鲁忽赤”的断事官，他们构成了这个游牧帝国的中枢机构。大汗当然也没有忘记自己的子弟，把九十五个千户的三分之一分给了他们。四个弟弟封在大兴安岭，称为东道诸王；四个儿子封在阿尔泰山，称为西道诸王。剩下六十多个中间地区的千户，则由成吉思汗直接管辖。</w:t>
      </w:r>
      <w:bookmarkStart w:id="40" w:name="_19"/>
      <w:bookmarkEnd w:id="40"/>
      <w:r w:rsidRPr="000208E6">
        <w:rPr>
          <w:rFonts w:asciiTheme="minorEastAsia"/>
          <w:color w:val="000000" w:themeColor="text1"/>
        </w:rPr>
        <w:fldChar w:fldCharType="begin"/>
      </w:r>
      <w:r w:rsidRPr="000208E6">
        <w:rPr>
          <w:rFonts w:asciiTheme="minorEastAsia"/>
          <w:color w:val="000000" w:themeColor="text1"/>
        </w:rPr>
        <w:instrText xml:space="preserve"> HYPERLINK \l "_19_Ben_Duan_Shi_Shi_Ju_Li_Zhi_A" \h </w:instrText>
      </w:r>
      <w:r w:rsidRPr="000208E6">
        <w:rPr>
          <w:rFonts w:asciiTheme="minorEastAsia"/>
          <w:color w:val="000000" w:themeColor="text1"/>
        </w:rPr>
        <w:fldChar w:fldCharType="separate"/>
      </w:r>
      <w:r w:rsidRPr="000208E6">
        <w:rPr>
          <w:rStyle w:val="1Text"/>
          <w:rFonts w:asciiTheme="minorEastAsia"/>
          <w:color w:val="000000" w:themeColor="text1"/>
          <w:sz w:val="21"/>
        </w:rPr>
        <w:t>[19]</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半游牧半封建的草原帝国，就这样建立起来。</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现在，氏族血缘组织已被炸毁，部落时代的风俗习惯则被代之以严明的纪律和严密的管制。所有的新老蒙古人无论之前叫什么，都被成吉思汗当作螺丝钉和火箭炮组装成一台战争机器，而且可以快速</w:t>
      </w:r>
      <w:r w:rsidRPr="000208E6">
        <w:rPr>
          <w:rFonts w:asciiTheme="minorEastAsia"/>
          <w:color w:val="000000" w:themeColor="text1"/>
        </w:rPr>
        <w:lastRenderedPageBreak/>
        <w:t>移动，纵横驰骋。</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事实上，这个新型民族根本就是为战争而建立的，大多数男性成员都英勇善战，训练有素，好斗成性。他们鄙视农业民族的含辛茹苦，也鄙视商业民族的精打细算，反倒视杀人越货为最高荣誉，攻城略地为最大快事。因此，只要发起攻击，就会像鹰隼一样精准无误，旋风一样所向披靡，洪水一样无坚不摧。更重要的是，这架机器对领袖的忠诚度也像他们的战斗力一样毋庸置疑，不打折扣，久经考验。</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对此，腾格里神似乎甚为嘉许。</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成吉思汗满意地笑了，他的目光开始投向远方。</w:t>
      </w:r>
    </w:p>
    <w:bookmarkStart w:id="41" w:name="_14_Yi_Shang_Ju_Ge_Lu_Sai___Cao"/>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"_14"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[14]</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以上据格鲁塞《草原帝国》和《成吉思汗传》，同时请参看时代生活公司《全球通史》第十一册以及其他关于萨满教的论述。</w:t>
      </w:r>
      <w:bookmarkEnd w:id="41"/>
    </w:p>
    <w:bookmarkStart w:id="42" w:name="_15_Ben_Duan_Shi_Shi_Ju_Liu_Ming"/>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"_15"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[15]</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本段史实据刘明翰主编《世界通史</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中世纪卷》。</w:t>
      </w:r>
      <w:bookmarkEnd w:id="42"/>
    </w:p>
    <w:bookmarkStart w:id="43" w:name="_16_Ben_Duan_Shi_Shi_Ju_Li_Zhi_A"/>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"_16"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[16]</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本段史实据李治安《元史十八讲》。</w:t>
      </w:r>
      <w:bookmarkEnd w:id="43"/>
    </w:p>
    <w:bookmarkStart w:id="44" w:name="_17_Qie_Xue_De_Ren_Shu_He_Di_Wei"/>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"_17"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[17]</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怯薛的人数和地位见格鲁塞《草原帝国》和《成吉思汗传》。</w:t>
      </w:r>
      <w:bookmarkEnd w:id="44"/>
    </w:p>
    <w:bookmarkStart w:id="45" w:name="_18_Bian_Xiang_Ren_Zhi_De_Guan_D"/>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"_18"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[18]</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变相人质的观点见韩儒林主编《元朝史》。</w:t>
      </w:r>
      <w:bookmarkEnd w:id="45"/>
    </w:p>
    <w:bookmarkStart w:id="46" w:name="_19_Ben_Duan_Shi_Shi_Ju_Li_Zhi_A"/>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"_19"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[19]</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本段史实据李治安《元史十八讲》。</w:t>
      </w:r>
      <w:bookmarkEnd w:id="46"/>
    </w:p>
    <w:p w:rsidR="000208E6" w:rsidRPr="000208E6" w:rsidRDefault="000208E6" w:rsidP="000208E6">
      <w:pPr>
        <w:pStyle w:val="0Block"/>
        <w:rPr>
          <w:rFonts w:asciiTheme="minorEastAsia"/>
          <w:color w:val="000000" w:themeColor="text1"/>
          <w:sz w:val="21"/>
        </w:rPr>
      </w:pPr>
    </w:p>
    <w:p w:rsidR="000208E6" w:rsidRPr="000208E6" w:rsidRDefault="000208E6" w:rsidP="000208E6">
      <w:pPr>
        <w:pStyle w:val="2"/>
      </w:pPr>
      <w:bookmarkStart w:id="47" w:name="Tiao_Zhan_Da_Jin"/>
      <w:bookmarkStart w:id="48" w:name="_Toc73458900"/>
      <w:r w:rsidRPr="000208E6">
        <w:t>挑战大金</w:t>
      </w:r>
      <w:bookmarkEnd w:id="47"/>
      <w:bookmarkEnd w:id="48"/>
    </w:p>
    <w:p w:rsidR="000208E6" w:rsidRPr="000208E6" w:rsidRDefault="000208E6" w:rsidP="000208E6">
      <w:pPr>
        <w:pStyle w:val="Para07"/>
        <w:spacing w:before="96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t>成吉思汗是在成为草原之主的六年后，决定对大金帝国发起进攻的。此前从名义上讲，他只是这个女真人政权微不足道的雇佣兵，跟着克烈部的王罕去攻打塔塔儿。但是没过多久，这种原本就靠不住的效忠便被轻蔑地撤销，直接原因是大金的老皇帝驾崩，继位者是一个昏庸无能之辈。</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按照惯例，金人派使者向成吉思汗递交了诏书。</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大汗漫不经心地问：新君是谁？</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使者答：卫王永济。</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成吉思汗是见过此人的，当时就印象不佳，因此他跳了起来，说：我还以为中原皇帝是天上的人在做，原来这个家伙也能当！于是，自我加冕的众汗之汗朝着金都方向吐出一口浓痰，然后留下目瞪口呆的使者，自己策马扬鞭而去。</w:t>
      </w:r>
      <w:bookmarkStart w:id="49" w:name="_20"/>
      <w:bookmarkEnd w:id="49"/>
      <w:r w:rsidRPr="000208E6">
        <w:rPr>
          <w:rFonts w:asciiTheme="minorEastAsia"/>
          <w:color w:val="000000" w:themeColor="text1"/>
        </w:rPr>
        <w:fldChar w:fldCharType="begin"/>
      </w:r>
      <w:r w:rsidRPr="000208E6">
        <w:rPr>
          <w:rFonts w:asciiTheme="minorEastAsia"/>
          <w:color w:val="000000" w:themeColor="text1"/>
        </w:rPr>
        <w:instrText xml:space="preserve"> HYPERLINK \l "_20_Jian___Yuan_Shi__Tai_Zu_Ben" \h </w:instrText>
      </w:r>
      <w:r w:rsidRPr="000208E6">
        <w:rPr>
          <w:rFonts w:asciiTheme="minorEastAsia"/>
          <w:color w:val="000000" w:themeColor="text1"/>
        </w:rPr>
        <w:fldChar w:fldCharType="separate"/>
      </w:r>
      <w:r w:rsidRPr="000208E6">
        <w:rPr>
          <w:rStyle w:val="1Text"/>
          <w:rFonts w:asciiTheme="minorEastAsia"/>
          <w:color w:val="000000" w:themeColor="text1"/>
          <w:sz w:val="21"/>
        </w:rPr>
        <w:t>[20]</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不过，一代天骄很快就发现，大金没那么好对付。</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lastRenderedPageBreak/>
        <w:t>事实上，直到成吉思汗去世，两国交兵整整十年，大金也没灭亡，原因之一是蒙古人原本就没想灭。在蒙古人看来，对方跟过去的中原王朝没有两样，不过是供北方铁骑践踏掠夺和敲诈勒索的对象，就像草原上的羊。羊总是要被吃的，但是犯不着自己去当牧场主，像狼那样想吃就吃更为省心。</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不过成吉思汗是一只有政治头脑的狼，他成功地把打家劫舍说成是报仇雪恨，从而赋予侵略战争以正当性。在誓师大会上，这位三军统帅脱下帽子，将腰带搭在肩头，跪下来面对圣山祈祷说：永恒的蓝天伟大的神，请给我力量，帮助我们讨伐并打败那帮曾经羞辱杀害祖宗的家伙吧！</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蒙古人屈辱的记忆被唤醒了。很久以前，他们确有一位王子和一位可汗被塔塔儿人出卖给金人，又被金人绑在木驴上折磨致死。临刑之前，那位可汗将信息传了出去。蒙古人的复仇是十分可怕的。</w:t>
      </w:r>
      <w:bookmarkStart w:id="50" w:name="_21"/>
      <w:bookmarkEnd w:id="50"/>
      <w:r w:rsidRPr="000208E6">
        <w:rPr>
          <w:rFonts w:asciiTheme="minorEastAsia"/>
          <w:color w:val="000000" w:themeColor="text1"/>
        </w:rPr>
        <w:fldChar w:fldCharType="begin"/>
      </w:r>
      <w:r w:rsidRPr="000208E6">
        <w:rPr>
          <w:rFonts w:asciiTheme="minorEastAsia"/>
          <w:color w:val="000000" w:themeColor="text1"/>
        </w:rPr>
        <w:instrText xml:space="preserve"> HYPERLINK \l "_21_Jian_Ge_Lu_Sai___Cheng_Ji_Si" \h </w:instrText>
      </w:r>
      <w:r w:rsidRPr="000208E6">
        <w:rPr>
          <w:rFonts w:asciiTheme="minorEastAsia"/>
          <w:color w:val="000000" w:themeColor="text1"/>
        </w:rPr>
        <w:fldChar w:fldCharType="separate"/>
      </w:r>
      <w:r w:rsidRPr="000208E6">
        <w:rPr>
          <w:rStyle w:val="1Text"/>
          <w:rFonts w:asciiTheme="minorEastAsia"/>
          <w:color w:val="000000" w:themeColor="text1"/>
          <w:sz w:val="21"/>
        </w:rPr>
        <w:t>[21]</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是可忍孰不可忍，此仇不报非君子！</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成吉思汗在煽动民族情绪时还拉上了契丹人，因为契丹的辽正是被女真的金灭亡的。结果在开战第二年，就有一位契丹王子成为蒙古大汗的忠实部下，为他出生入死。再加上从吐鲁番和巴尔喀什湖远道而来的两位突厥亲王，成吉思汗组建的多民族联军兵强马壮，人多势众，不容小觑。</w:t>
      </w:r>
      <w:bookmarkStart w:id="51" w:name="_22"/>
      <w:bookmarkEnd w:id="51"/>
      <w:r w:rsidRPr="000208E6">
        <w:rPr>
          <w:rFonts w:asciiTheme="minorEastAsia"/>
          <w:color w:val="000000" w:themeColor="text1"/>
        </w:rPr>
        <w:fldChar w:fldCharType="begin"/>
      </w:r>
      <w:r w:rsidRPr="000208E6">
        <w:rPr>
          <w:rFonts w:asciiTheme="minorEastAsia"/>
          <w:color w:val="000000" w:themeColor="text1"/>
        </w:rPr>
        <w:instrText xml:space="preserve"> HYPERLINK \l "_22_Qi_Dan_Wang_Zi_Jiao_Ye_Lu_Li" \h </w:instrText>
      </w:r>
      <w:r w:rsidRPr="000208E6">
        <w:rPr>
          <w:rFonts w:asciiTheme="minorEastAsia"/>
          <w:color w:val="000000" w:themeColor="text1"/>
        </w:rPr>
        <w:fldChar w:fldCharType="separate"/>
      </w:r>
      <w:r w:rsidRPr="000208E6">
        <w:rPr>
          <w:rStyle w:val="1Text"/>
          <w:rFonts w:asciiTheme="minorEastAsia"/>
          <w:color w:val="000000" w:themeColor="text1"/>
          <w:sz w:val="21"/>
        </w:rPr>
        <w:t>[22]</w:t>
      </w:r>
      <w:r w:rsidRPr="000208E6">
        <w:rPr>
          <w:rStyle w:val="1Text"/>
          <w:rFonts w:asciiTheme="minorEastAsia"/>
          <w:color w:val="000000" w:themeColor="text1"/>
          <w:sz w:val="21"/>
        </w:rPr>
        <w:fldChar w:fldCharType="end"/>
      </w:r>
    </w:p>
    <w:p w:rsidR="000208E6" w:rsidRPr="000208E6" w:rsidRDefault="000208E6" w:rsidP="000208E6">
      <w:pPr>
        <w:pStyle w:val="Para21"/>
        <w:spacing w:before="480"/>
        <w:rPr>
          <w:rFonts w:asciiTheme="minorEastAsia" w:eastAsiaTheme="minorEastAsia"/>
          <w:color w:val="000000" w:themeColor="text1"/>
          <w:sz w:val="21"/>
        </w:rPr>
      </w:pP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成吉思汗时期军队指挥系统</w:t>
      </w:r>
    </w:p>
    <w:p w:rsidR="000208E6" w:rsidRPr="000208E6" w:rsidRDefault="000208E6" w:rsidP="000208E6">
      <w:pPr>
        <w:pStyle w:val="Para13"/>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br/>
      </w:r>
      <w:r w:rsidRPr="000208E6">
        <w:rPr>
          <w:rFonts w:asciiTheme="minorEastAsia" w:eastAsiaTheme="minorEastAsia"/>
          <w:color w:val="000000" w:themeColor="text1"/>
          <w:sz w:val="21"/>
        </w:rPr>
        <w:br/>
      </w:r>
    </w:p>
    <w:tbl>
      <w:tblPr>
        <w:tblW w:w="0" w:type="auto"/>
        <w:tblInd w:w="10" w:type="dxa"/>
        <w:tblCellMar>
          <w:left w:w="10" w:type="dxa"/>
          <w:right w:w="10" w:type="dxa"/>
        </w:tblCellMar>
        <w:tblLook w:val="0000" w:firstRow="0" w:lastRow="0" w:firstColumn="0" w:lastColumn="0" w:noHBand="0" w:noVBand="0"/>
      </w:tblPr>
      <w:tblGrid>
        <w:gridCol w:w="965"/>
        <w:gridCol w:w="2855"/>
        <w:gridCol w:w="2435"/>
      </w:tblGrid>
      <w:tr w:rsidR="000208E6" w:rsidRPr="000208E6" w:rsidTr="00670FB7">
        <w:tblPrEx>
          <w:tblCellMar>
            <w:top w:w="0" w:type="dxa"/>
            <w:bottom w:w="0" w:type="dxa"/>
          </w:tblCellMar>
        </w:tblPrEx>
        <w:tc>
          <w:tcPr>
            <w:tcW w:w="0" w:type="auto"/>
            <w:vMerge w:val="restart"/>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成吉思汗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怯薛长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宿卫各千户那颜 </w:t>
            </w:r>
            <w:r w:rsidRPr="000208E6">
              <w:rPr>
                <w:rStyle w:val="2Text"/>
                <w:rFonts w:asciiTheme="minorEastAsia" w:eastAsiaTheme="minorEastAsia"/>
                <w:color w:val="000000" w:themeColor="text1"/>
                <w:sz w:val="21"/>
              </w:rPr>
              <w:t xml:space="preserve"> </w:t>
            </w:r>
          </w:p>
        </w:tc>
      </w:tr>
      <w:tr w:rsidR="000208E6" w:rsidRPr="000208E6" w:rsidTr="00670FB7">
        <w:tblPrEx>
          <w:tblCellMar>
            <w:top w:w="0" w:type="dxa"/>
            <w:bottom w:w="0" w:type="dxa"/>
          </w:tblCellMar>
        </w:tblPrEx>
        <w:tc>
          <w:tcPr>
            <w:tcW w:w="0" w:type="auto"/>
            <w:vMerge/>
          </w:tcPr>
          <w:p w:rsidR="000208E6" w:rsidRPr="000208E6" w:rsidRDefault="000208E6" w:rsidP="00670FB7">
            <w:pPr>
              <w:spacing w:before="240"/>
              <w:ind w:firstLine="480"/>
              <w:rPr>
                <w:rFonts w:asciiTheme="minorEastAsia"/>
                <w:color w:val="000000" w:themeColor="text1"/>
              </w:rPr>
            </w:pP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右翼蒙古军万户博尔术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属下各千户那颜 </w:t>
            </w:r>
            <w:r w:rsidRPr="000208E6">
              <w:rPr>
                <w:rStyle w:val="2Text"/>
                <w:rFonts w:asciiTheme="minorEastAsia" w:eastAsiaTheme="minorEastAsia"/>
                <w:color w:val="000000" w:themeColor="text1"/>
                <w:sz w:val="21"/>
              </w:rPr>
              <w:t xml:space="preserve"> </w:t>
            </w:r>
          </w:p>
        </w:tc>
      </w:tr>
      <w:tr w:rsidR="000208E6" w:rsidRPr="000208E6" w:rsidTr="00670FB7">
        <w:tblPrEx>
          <w:tblCellMar>
            <w:top w:w="0" w:type="dxa"/>
            <w:bottom w:w="0" w:type="dxa"/>
          </w:tblCellMar>
        </w:tblPrEx>
        <w:tc>
          <w:tcPr>
            <w:tcW w:w="0" w:type="auto"/>
            <w:vMerge/>
          </w:tcPr>
          <w:p w:rsidR="000208E6" w:rsidRPr="000208E6" w:rsidRDefault="000208E6" w:rsidP="00670FB7">
            <w:pPr>
              <w:spacing w:before="240"/>
              <w:ind w:firstLine="480"/>
              <w:rPr>
                <w:rFonts w:asciiTheme="minorEastAsia"/>
                <w:color w:val="000000" w:themeColor="text1"/>
              </w:rPr>
            </w:pP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左翼蒙古军万户、国王木华黎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属下各千户那颜</w:t>
            </w:r>
            <w:r w:rsidRPr="000208E6">
              <w:rPr>
                <w:rFonts w:asciiTheme="minorEastAsia" w:eastAsiaTheme="minorEastAsia"/>
                <w:color w:val="000000" w:themeColor="text1"/>
                <w:sz w:val="21"/>
              </w:rPr>
              <w:br/>
            </w:r>
            <w:r w:rsidRPr="000208E6">
              <w:rPr>
                <w:rStyle w:val="6Text"/>
                <w:rFonts w:asciiTheme="minorEastAsia" w:eastAsiaTheme="minorEastAsia"/>
                <w:color w:val="000000" w:themeColor="text1"/>
                <w:sz w:val="21"/>
              </w:rPr>
              <w:t xml:space="preserve"> </w:t>
            </w:r>
            <w:r w:rsidRPr="000208E6">
              <w:rPr>
                <w:rFonts w:asciiTheme="minorEastAsia" w:eastAsiaTheme="minorEastAsia"/>
                <w:color w:val="000000" w:themeColor="text1"/>
                <w:sz w:val="21"/>
              </w:rPr>
              <w:t>燕京行省属下汉军都元帅</w:t>
            </w:r>
            <w:r w:rsidRPr="000208E6">
              <w:rPr>
                <w:rStyle w:val="2Text"/>
                <w:rFonts w:asciiTheme="minorEastAsia" w:eastAsiaTheme="minorEastAsia"/>
                <w:color w:val="000000" w:themeColor="text1"/>
                <w:sz w:val="21"/>
              </w:rPr>
              <w:t xml:space="preserve"> </w:t>
            </w:r>
          </w:p>
        </w:tc>
      </w:tr>
      <w:tr w:rsidR="000208E6" w:rsidRPr="000208E6" w:rsidTr="00670FB7">
        <w:tblPrEx>
          <w:tblCellMar>
            <w:top w:w="0" w:type="dxa"/>
            <w:bottom w:w="0" w:type="dxa"/>
          </w:tblCellMar>
        </w:tblPrEx>
        <w:tc>
          <w:tcPr>
            <w:tcW w:w="0" w:type="auto"/>
            <w:vMerge/>
          </w:tcPr>
          <w:p w:rsidR="000208E6" w:rsidRPr="000208E6" w:rsidRDefault="000208E6" w:rsidP="00670FB7">
            <w:pPr>
              <w:spacing w:before="240"/>
              <w:ind w:firstLine="480"/>
              <w:rPr>
                <w:rFonts w:asciiTheme="minorEastAsia"/>
                <w:color w:val="000000" w:themeColor="text1"/>
              </w:rPr>
            </w:pP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蒙古宗王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属下各千户那颜</w:t>
            </w:r>
            <w:r w:rsidRPr="000208E6">
              <w:rPr>
                <w:rFonts w:asciiTheme="minorEastAsia" w:eastAsiaTheme="minorEastAsia"/>
                <w:color w:val="000000" w:themeColor="text1"/>
                <w:sz w:val="21"/>
              </w:rPr>
              <w:br/>
            </w:r>
            <w:r w:rsidRPr="000208E6">
              <w:rPr>
                <w:rStyle w:val="6Text"/>
                <w:rFonts w:asciiTheme="minorEastAsia" w:eastAsiaTheme="minorEastAsia"/>
                <w:color w:val="000000" w:themeColor="text1"/>
                <w:sz w:val="21"/>
              </w:rPr>
              <w:t xml:space="preserve"> </w:t>
            </w:r>
            <w:r w:rsidRPr="000208E6">
              <w:rPr>
                <w:rFonts w:asciiTheme="minorEastAsia" w:eastAsiaTheme="minorEastAsia"/>
                <w:color w:val="000000" w:themeColor="text1"/>
                <w:sz w:val="21"/>
              </w:rPr>
              <w:t>属下汉军元帅等</w:t>
            </w:r>
            <w:r w:rsidRPr="000208E6">
              <w:rPr>
                <w:rStyle w:val="2Text"/>
                <w:rFonts w:asciiTheme="minorEastAsia" w:eastAsiaTheme="minorEastAsia"/>
                <w:color w:val="000000" w:themeColor="text1"/>
                <w:sz w:val="21"/>
              </w:rPr>
              <w:t xml:space="preserve"> </w:t>
            </w:r>
          </w:p>
        </w:tc>
      </w:tr>
    </w:tbl>
    <w:p w:rsidR="000208E6" w:rsidRPr="000208E6" w:rsidRDefault="000208E6" w:rsidP="000208E6">
      <w:pPr>
        <w:pStyle w:val="Para14"/>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成吉思汗时，降附于蒙古政权的汉军数量已经超过蒙古军本身。仅在金东京蒙古就得降兵十万。金灭亡后，汉军数量更是暴增。据《中国军事通史：元代军事史》。</w:t>
      </w:r>
    </w:p>
    <w:p w:rsidR="000208E6" w:rsidRPr="000208E6" w:rsidRDefault="000208E6" w:rsidP="000208E6">
      <w:pPr>
        <w:pStyle w:val="Para18"/>
        <w:spacing w:before="72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t>战争却远非大汗想象的那么顺利，头两年甚至完全没有突破性的进展，不过小打小闹地捞了点油水。毕竟，女真人虽然定居中原并被汉化，然而一个世纪的歌舞升平还不足以彻底消磨其遗传基因，通古斯血统的生命活力犹存。</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何况就算他们变成了羊，那羊圈也很结实。万里长城和崇山峻岭本是双重屏障，长城脚下的要塞也坚如磐石。对于这样的土木工程，蒙古人可是一窍不通，既不知道如何建设也不知道如何攻破，只好到农村和小镇去恃强凌弱。</w:t>
      </w:r>
      <w:bookmarkStart w:id="52" w:name="_23"/>
      <w:bookmarkEnd w:id="52"/>
      <w:r w:rsidRPr="000208E6">
        <w:rPr>
          <w:rFonts w:asciiTheme="minorEastAsia"/>
          <w:color w:val="000000" w:themeColor="text1"/>
        </w:rPr>
        <w:fldChar w:fldCharType="begin"/>
      </w:r>
      <w:r w:rsidRPr="000208E6">
        <w:rPr>
          <w:rFonts w:asciiTheme="minorEastAsia"/>
          <w:color w:val="000000" w:themeColor="text1"/>
        </w:rPr>
        <w:instrText xml:space="preserve"> HYPERLINK \l "_23_Dui_Zhan_Zheng_Tou_Liang_Nia" \h </w:instrText>
      </w:r>
      <w:r w:rsidRPr="000208E6">
        <w:rPr>
          <w:rFonts w:asciiTheme="minorEastAsia"/>
          <w:color w:val="000000" w:themeColor="text1"/>
        </w:rPr>
        <w:fldChar w:fldCharType="separate"/>
      </w:r>
      <w:r w:rsidRPr="000208E6">
        <w:rPr>
          <w:rStyle w:val="1Text"/>
          <w:rFonts w:asciiTheme="minorEastAsia"/>
          <w:color w:val="000000" w:themeColor="text1"/>
          <w:sz w:val="21"/>
        </w:rPr>
        <w:t>[23]</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但，情况在第三年发生了变化。</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lastRenderedPageBreak/>
        <w:t>这一年对于金人真是灾难性的。起先是蒙古大军打开了北京与张家口之间的通道，然后是卫王永济这个傀儡皇帝在宫廷政变中被杀。成吉思汗抓住时机，绕开金中都（今北京市）这个硬骨头，以泰山压顶之势兵分三路大举进攻。</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于是，按照大汗的战略部署，右路军由长子术赤、次子察合台、三子窝阔台率领，沿太行山东麓南下，然后由太行山西麓北回；左路军由弟弟合撒儿指挥，由河北至辽西扫荡而返；大汗与幼子拖雷亲率中路军，在今天的山东、河北和河南三省境内纵横驰骋，然后满载而归撤回长城脚下。</w:t>
      </w:r>
      <w:bookmarkStart w:id="53" w:name="_24"/>
      <w:bookmarkEnd w:id="53"/>
      <w:r w:rsidRPr="000208E6">
        <w:rPr>
          <w:rFonts w:asciiTheme="minorEastAsia"/>
          <w:color w:val="000000" w:themeColor="text1"/>
        </w:rPr>
        <w:fldChar w:fldCharType="begin"/>
      </w:r>
      <w:r w:rsidRPr="000208E6">
        <w:rPr>
          <w:rFonts w:asciiTheme="minorEastAsia"/>
          <w:color w:val="000000" w:themeColor="text1"/>
        </w:rPr>
        <w:instrText xml:space="preserve"> HYPERLINK \l "_24_Yi_Shang_Jian___Yuan_Shi__Ta" \h </w:instrText>
      </w:r>
      <w:r w:rsidRPr="000208E6">
        <w:rPr>
          <w:rFonts w:asciiTheme="minorEastAsia"/>
          <w:color w:val="000000" w:themeColor="text1"/>
        </w:rPr>
        <w:fldChar w:fldCharType="separate"/>
      </w:r>
      <w:r w:rsidRPr="000208E6">
        <w:rPr>
          <w:rStyle w:val="1Text"/>
          <w:rFonts w:asciiTheme="minorEastAsia"/>
          <w:color w:val="000000" w:themeColor="text1"/>
          <w:sz w:val="21"/>
        </w:rPr>
        <w:t>[24]</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结果，从1213年秋到1214年春这半年之内，蒙古大军等于把中原大地用铁犁狠狠地犁了一遍。尽管那些草原牧民和森林猎手从未见过如此辽阔的田野和秀丽的风光，却完全不被袅袅炊烟和依依杨柳所打动，对四世同堂和男耕女织的生活也毫无羡慕与同情。在抢劫了数不清的金银财宝、绫罗绸缎和童男童女后，他们将所到之处全部变成了废墟。</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大金朝野人心惶惶。</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意外的是，当三路大军会师金中都北郊时，成吉思汗却否决了诸将乘胜破城的提议，反倒伸出橄榄枝。当然，和平是有条件的。大汗派使者对大金皇帝说：你现在除了这孤城什么都没有。如果连这也拿去，永恒的蓝天怎么看我？我要走了，但是你难道不该为平息诸将的怒火有所表示？</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这是典型的敲诈勒索，金人却只能同意。除了约定的财物外，他们还为大汗献上了一位公主。这类礼物从来就不厌其多，何况在蒙古人眼里，女真姑娘还个个貌若天仙。</w:t>
      </w:r>
      <w:bookmarkStart w:id="54" w:name="_25"/>
      <w:bookmarkEnd w:id="54"/>
      <w:r w:rsidRPr="000208E6">
        <w:rPr>
          <w:rFonts w:asciiTheme="minorEastAsia"/>
          <w:color w:val="000000" w:themeColor="text1"/>
        </w:rPr>
        <w:fldChar w:fldCharType="begin"/>
      </w:r>
      <w:r w:rsidRPr="000208E6">
        <w:rPr>
          <w:rFonts w:asciiTheme="minorEastAsia"/>
          <w:color w:val="000000" w:themeColor="text1"/>
        </w:rPr>
        <w:instrText xml:space="preserve"> HYPERLINK \l "_25_Jian___Yuan_Shi__Tai_Zu_Ben" \h </w:instrText>
      </w:r>
      <w:r w:rsidRPr="000208E6">
        <w:rPr>
          <w:rFonts w:asciiTheme="minorEastAsia"/>
          <w:color w:val="000000" w:themeColor="text1"/>
        </w:rPr>
        <w:fldChar w:fldCharType="separate"/>
      </w:r>
      <w:r w:rsidRPr="000208E6">
        <w:rPr>
          <w:rStyle w:val="1Text"/>
          <w:rFonts w:asciiTheme="minorEastAsia"/>
          <w:color w:val="000000" w:themeColor="text1"/>
          <w:sz w:val="21"/>
        </w:rPr>
        <w:t>[25]</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成吉思汗心满意足地回到了草原。</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大金皇帝却再也不敢住下去。他决意迁都南京，也就是开封。对此，朝廷颇有争议。有人认为，皇帝留下，北方便还是大金的。只要蒙古人遵守和平协议，总能够想办法慢慢恢复元气。皇帝一走，可就什么希望都没有了。</w:t>
      </w:r>
      <w:bookmarkStart w:id="55" w:name="_26"/>
      <w:bookmarkEnd w:id="55"/>
      <w:r w:rsidRPr="000208E6">
        <w:rPr>
          <w:rFonts w:asciiTheme="minorEastAsia"/>
          <w:color w:val="000000" w:themeColor="text1"/>
        </w:rPr>
        <w:fldChar w:fldCharType="begin"/>
      </w:r>
      <w:r w:rsidRPr="000208E6">
        <w:rPr>
          <w:rFonts w:asciiTheme="minorEastAsia"/>
          <w:color w:val="000000" w:themeColor="text1"/>
        </w:rPr>
        <w:instrText xml:space="preserve"> HYPERLINK \l "_26_Jian_Bi_Yuan___Xu_Zi_Zhi_Ton" \h </w:instrText>
      </w:r>
      <w:r w:rsidRPr="000208E6">
        <w:rPr>
          <w:rFonts w:asciiTheme="minorEastAsia"/>
          <w:color w:val="000000" w:themeColor="text1"/>
        </w:rPr>
        <w:fldChar w:fldCharType="separate"/>
      </w:r>
      <w:r w:rsidRPr="000208E6">
        <w:rPr>
          <w:rStyle w:val="1Text"/>
          <w:rFonts w:asciiTheme="minorEastAsia"/>
          <w:color w:val="000000" w:themeColor="text1"/>
          <w:sz w:val="21"/>
        </w:rPr>
        <w:t>[26]</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应该说这并非没有道理。事实上，作为掠夺者而非征服者或占领军，蒙古人对于推翻大金现有政权，替代他们统治中原毫无兴趣。相反，留下那帮蠢货看管牧场，把羊养肥了再来宰杀要合算得多。所以，金人不必有亡国之忧。</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但是指望蒙古人不再南下，就像相信狼不再吃羊。何况狼已经掌握了进出羊圈的跨栏技术，只要想来，简直就是分分钟的事。这样看，留在中都是被吃，躲到南京也是，不过或许能把被吃的时间从初一推迟到十五。</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于是，大金皇帝不管不顾地跑路了。</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没想到这反而改变了时间表。成吉思汗视大金的迁都为背信弃义，决定提前教训那些手下败将。1215年即南宋嘉定八年五月，没了皇帝的金中都被蒙古军团团围住。一位守将绝望自杀，另一位弃城而逃，宗庙嫔妃全部沦入敌手。</w:t>
      </w:r>
      <w:bookmarkStart w:id="56" w:name="_27"/>
      <w:bookmarkEnd w:id="56"/>
      <w:r w:rsidRPr="000208E6">
        <w:rPr>
          <w:rFonts w:asciiTheme="minorEastAsia"/>
          <w:color w:val="000000" w:themeColor="text1"/>
        </w:rPr>
        <w:fldChar w:fldCharType="begin"/>
      </w:r>
      <w:r w:rsidRPr="000208E6">
        <w:rPr>
          <w:rFonts w:asciiTheme="minorEastAsia"/>
          <w:color w:val="000000" w:themeColor="text1"/>
        </w:rPr>
        <w:instrText xml:space="preserve"> HYPERLINK \l "_27_Zi_Sha_De_Shi_Wan_Yan_Cheng" \h </w:instrText>
      </w:r>
      <w:r w:rsidRPr="000208E6">
        <w:rPr>
          <w:rFonts w:asciiTheme="minorEastAsia"/>
          <w:color w:val="000000" w:themeColor="text1"/>
        </w:rPr>
        <w:fldChar w:fldCharType="separate"/>
      </w:r>
      <w:r w:rsidRPr="000208E6">
        <w:rPr>
          <w:rStyle w:val="1Text"/>
          <w:rFonts w:asciiTheme="minorEastAsia"/>
          <w:color w:val="000000" w:themeColor="text1"/>
          <w:sz w:val="21"/>
        </w:rPr>
        <w:t>[27]</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杀戮、劫掠和破坏也同时开始。</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尽管金的中都比明清的北京小了许多，却仍是当时世界上最大的帝都之一。因此蒙古军队在毁灭这座城市时，大火竟燃烧了一个月。砖木结构的房屋统统化为灰烬，到处都是横七竖八的尸体，街道则因太多的人油变得滑溜溜的。除了侵略者，这里不再有生命，也不再有生机。灰蒙蒙的夏日夕照之下，</w:t>
      </w:r>
      <w:r w:rsidRPr="000208E6">
        <w:rPr>
          <w:rFonts w:asciiTheme="minorEastAsia"/>
          <w:color w:val="000000" w:themeColor="text1"/>
        </w:rPr>
        <w:lastRenderedPageBreak/>
        <w:t>只看见满载战利品的车辆穿梭来往络绎不绝。</w:t>
      </w:r>
      <w:bookmarkStart w:id="57" w:name="_28"/>
      <w:bookmarkEnd w:id="57"/>
      <w:r w:rsidRPr="000208E6">
        <w:rPr>
          <w:rFonts w:asciiTheme="minorEastAsia"/>
          <w:color w:val="000000" w:themeColor="text1"/>
        </w:rPr>
        <w:fldChar w:fldCharType="begin"/>
      </w:r>
      <w:r w:rsidRPr="000208E6">
        <w:rPr>
          <w:rFonts w:asciiTheme="minorEastAsia"/>
          <w:color w:val="000000" w:themeColor="text1"/>
        </w:rPr>
        <w:instrText xml:space="preserve"> HYPERLINK \l "_28_Qing_Can_Kan_Ge_Lu_Sai___Che" \h </w:instrText>
      </w:r>
      <w:r w:rsidRPr="000208E6">
        <w:rPr>
          <w:rFonts w:asciiTheme="minorEastAsia"/>
          <w:color w:val="000000" w:themeColor="text1"/>
        </w:rPr>
        <w:fldChar w:fldCharType="separate"/>
      </w:r>
      <w:r w:rsidRPr="000208E6">
        <w:rPr>
          <w:rStyle w:val="1Text"/>
          <w:rFonts w:asciiTheme="minorEastAsia"/>
          <w:color w:val="000000" w:themeColor="text1"/>
          <w:sz w:val="21"/>
        </w:rPr>
        <w:t>[28]</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这可真是惨绝人寰。</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对于这种反人类罪行的动机，历来有不同解释。有学者认为疯狂的屠杀其实是一种手段，目的是杀一儆百，让其他民族感到畏惧，不寒而栗，不战而降。比如高丽在1218年臣服于蒙古，据说就因为被金中都的命运深深震撼。</w:t>
      </w:r>
      <w:bookmarkStart w:id="58" w:name="_29"/>
      <w:bookmarkEnd w:id="58"/>
      <w:r w:rsidRPr="000208E6">
        <w:rPr>
          <w:rFonts w:asciiTheme="minorEastAsia"/>
          <w:color w:val="000000" w:themeColor="text1"/>
        </w:rPr>
        <w:fldChar w:fldCharType="begin"/>
      </w:r>
      <w:r w:rsidRPr="000208E6">
        <w:rPr>
          <w:rFonts w:asciiTheme="minorEastAsia"/>
          <w:color w:val="000000" w:themeColor="text1"/>
        </w:rPr>
        <w:instrText xml:space="preserve"> HYPERLINK \l "_29_Zhe_Yi_Guan_Dian_Can_Jian_Ma" \h </w:instrText>
      </w:r>
      <w:r w:rsidRPr="000208E6">
        <w:rPr>
          <w:rFonts w:asciiTheme="minorEastAsia"/>
          <w:color w:val="000000" w:themeColor="text1"/>
        </w:rPr>
        <w:fldChar w:fldCharType="separate"/>
      </w:r>
      <w:r w:rsidRPr="000208E6">
        <w:rPr>
          <w:rStyle w:val="1Text"/>
          <w:rFonts w:asciiTheme="minorEastAsia"/>
          <w:color w:val="000000" w:themeColor="text1"/>
          <w:sz w:val="21"/>
        </w:rPr>
        <w:t>[29]</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也有人认为，造成暴行的原因与其说是残忍，不如说是无知。因为游牧民族完全不懂城市有什么用，也不知道利用它来巩固和扩大自己的政权，更不知道把大城市变成自己的财产。因此，当时他们是不知所措的。这就好比北极熊得到了数码相机，除了拆得七零八落，不会有别的结果。</w:t>
      </w:r>
      <w:bookmarkStart w:id="59" w:name="_30"/>
      <w:bookmarkEnd w:id="59"/>
      <w:r w:rsidRPr="000208E6">
        <w:rPr>
          <w:rFonts w:asciiTheme="minorEastAsia"/>
          <w:color w:val="000000" w:themeColor="text1"/>
        </w:rPr>
        <w:fldChar w:fldCharType="begin"/>
      </w:r>
      <w:r w:rsidRPr="000208E6">
        <w:rPr>
          <w:rFonts w:asciiTheme="minorEastAsia"/>
          <w:color w:val="000000" w:themeColor="text1"/>
        </w:rPr>
        <w:instrText xml:space="preserve"> HYPERLINK \l "_30_Zhe_Yi_Guan_Dian_Can_Jian_Ge" \h </w:instrText>
      </w:r>
      <w:r w:rsidRPr="000208E6">
        <w:rPr>
          <w:rFonts w:asciiTheme="minorEastAsia"/>
          <w:color w:val="000000" w:themeColor="text1"/>
        </w:rPr>
        <w:fldChar w:fldCharType="separate"/>
      </w:r>
      <w:r w:rsidRPr="000208E6">
        <w:rPr>
          <w:rStyle w:val="1Text"/>
          <w:rFonts w:asciiTheme="minorEastAsia"/>
          <w:color w:val="000000" w:themeColor="text1"/>
          <w:sz w:val="21"/>
        </w:rPr>
        <w:t>[30]</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杀人的心理略为复杂。要知道，农业民族和游牧民族是互相轻视的。前者认为后者是不开化的野蛮人，后者则认为前者连一匹马都不如。所以，他们完全不知道留着这些只会种田的家伙干什么。既然百无一用，还要费口粮，那就杀光了事。只有孩子不妨带走，因为他们可以做奴隶。</w:t>
      </w:r>
      <w:bookmarkStart w:id="60" w:name="_31"/>
      <w:bookmarkEnd w:id="60"/>
      <w:r w:rsidRPr="000208E6">
        <w:rPr>
          <w:rFonts w:asciiTheme="minorEastAsia"/>
          <w:color w:val="000000" w:themeColor="text1"/>
        </w:rPr>
        <w:fldChar w:fldCharType="begin"/>
      </w:r>
      <w:r w:rsidRPr="000208E6">
        <w:rPr>
          <w:rFonts w:asciiTheme="minorEastAsia"/>
          <w:color w:val="000000" w:themeColor="text1"/>
        </w:rPr>
        <w:instrText xml:space="preserve"> HYPERLINK \l "_31_Guan_Yu_Zhe_Zhong_Xin_Li__Qi" \h </w:instrText>
      </w:r>
      <w:r w:rsidRPr="000208E6">
        <w:rPr>
          <w:rFonts w:asciiTheme="minorEastAsia"/>
          <w:color w:val="000000" w:themeColor="text1"/>
        </w:rPr>
        <w:fldChar w:fldCharType="separate"/>
      </w:r>
      <w:r w:rsidRPr="000208E6">
        <w:rPr>
          <w:rStyle w:val="1Text"/>
          <w:rFonts w:asciiTheme="minorEastAsia"/>
          <w:color w:val="000000" w:themeColor="text1"/>
          <w:sz w:val="21"/>
        </w:rPr>
        <w:t>[31]</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抢劫犯能想到的，也就这么多吧！</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成吉思汗本人的心理则不得而知。在多伦湖畔避暑的他甚至不肯屈尊来看一看沦陷的金都，就像所有不必亲临现场的黑帮老大。后来，他干脆把对付大金王朝的事务，都全权委托给了一位忠诚可靠的大将。成吉思汗对他说：太行山以北我来料理，太行山以南就拜托你了！</w:t>
      </w:r>
      <w:bookmarkStart w:id="61" w:name="_32"/>
      <w:bookmarkEnd w:id="61"/>
      <w:r w:rsidRPr="000208E6">
        <w:rPr>
          <w:rFonts w:asciiTheme="minorEastAsia"/>
          <w:color w:val="000000" w:themeColor="text1"/>
        </w:rPr>
        <w:fldChar w:fldCharType="begin"/>
      </w:r>
      <w:r w:rsidRPr="000208E6">
        <w:rPr>
          <w:rFonts w:asciiTheme="minorEastAsia"/>
          <w:color w:val="000000" w:themeColor="text1"/>
        </w:rPr>
        <w:instrText xml:space="preserve"> HYPERLINK \l "_32_Jian___Yuan_Shi__Mu_Hua_Li_C" \h </w:instrText>
      </w:r>
      <w:r w:rsidRPr="000208E6">
        <w:rPr>
          <w:rFonts w:asciiTheme="minorEastAsia"/>
          <w:color w:val="000000" w:themeColor="text1"/>
        </w:rPr>
        <w:fldChar w:fldCharType="separate"/>
      </w:r>
      <w:r w:rsidRPr="000208E6">
        <w:rPr>
          <w:rStyle w:val="1Text"/>
          <w:rFonts w:asciiTheme="minorEastAsia"/>
          <w:color w:val="000000" w:themeColor="text1"/>
          <w:sz w:val="21"/>
        </w:rPr>
        <w:t>[32]</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是的，大汗很忙，他还有许多事情要做。</w:t>
      </w:r>
    </w:p>
    <w:bookmarkStart w:id="62" w:name="_20_Jian___Yuan_Shi__Tai_Zu_Ben"/>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"_20"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[20]</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见《元史</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太祖本纪》。按，永济继位在南宋宁宗嘉定元年（1208）十一月，此事在《元史》则系于元太祖五年（1210）条。</w:t>
      </w:r>
      <w:bookmarkEnd w:id="62"/>
    </w:p>
    <w:bookmarkStart w:id="63" w:name="_21_Jian_Ge_Lu_Sai___Cheng_Ji_Si"/>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"_21"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[21]</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见格鲁塞《成吉思汗传》。</w:t>
      </w:r>
      <w:bookmarkEnd w:id="63"/>
    </w:p>
    <w:bookmarkStart w:id="64" w:name="_22_Qi_Dan_Wang_Zi_Jiao_Ye_Lu_Li"/>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"_22"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[22]</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契丹王子叫耶律留哥，突厥亲王分别叫巴尔术和阿尔思阑，见格鲁塞《草原帝国》和《成吉思汗传》。另请参看（清）毕沅《续资治通鉴》卷一百五十九嘉定四年二月条、八月条。</w:t>
      </w:r>
      <w:bookmarkEnd w:id="64"/>
    </w:p>
    <w:bookmarkStart w:id="65" w:name="_23_Dui_Zhan_Zheng_Tou_Liang_Nia"/>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"_23"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[23]</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对战争头两年的成果有不同评价，这里采用格鲁塞《草原帝国》和《成吉思汗传》的说法。</w:t>
      </w:r>
      <w:bookmarkEnd w:id="65"/>
    </w:p>
    <w:bookmarkStart w:id="66" w:name="_24_Yi_Shang_Jian___Yuan_Shi__Ta"/>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"_24"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[24]</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以上见《元史</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太祖本纪》，《金史</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卫绍王本纪》。</w:t>
      </w:r>
      <w:bookmarkEnd w:id="66"/>
    </w:p>
    <w:bookmarkStart w:id="67" w:name="_25_Jian___Yuan_Shi__Tai_Zu_Ben"/>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"_25"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[25]</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见《元史</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太祖本纪》，毕沅《续资治通鉴》卷一百六十嘉定七年三月戊子日条。</w:t>
      </w:r>
      <w:bookmarkEnd w:id="67"/>
    </w:p>
    <w:bookmarkStart w:id="68" w:name="_26_Jian_Bi_Yuan___Xu_Zi_Zhi_Ton"/>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"_26"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[26]</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见毕沅《续资治通鉴》卷一百六十嘉定七年四月乙未日条。</w:t>
      </w:r>
      <w:bookmarkEnd w:id="68"/>
    </w:p>
    <w:bookmarkStart w:id="69" w:name="_27_Zi_Sha_De_Shi_Wan_Yan_Cheng"/>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"_27"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[27]</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自杀的是完颜承晖，逃跑的是穆延尽忠，见毕沅《续资治通鉴》卷一百六十嘉定八年五月庚申日条。</w:t>
      </w:r>
      <w:bookmarkEnd w:id="69"/>
    </w:p>
    <w:bookmarkStart w:id="70" w:name="_28_Qing_Can_Kan_Ge_Lu_Sai___Che"/>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"_28"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[28]</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请参看格鲁塞《成吉思汗传》，马歇尔《东方风暴》。</w:t>
      </w:r>
      <w:bookmarkEnd w:id="70"/>
    </w:p>
    <w:bookmarkStart w:id="71" w:name="_29_Zhe_Yi_Guan_Dian_Can_Jian_Ma"/>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"_29"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[29]</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这一观点参见马歇尔《东方风暴》。</w:t>
      </w:r>
      <w:bookmarkEnd w:id="71"/>
    </w:p>
    <w:bookmarkStart w:id="72" w:name="_30_Zhe_Yi_Guan_Dian_Can_Jian_Ge"/>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"_30"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[30]</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这一观点参见格鲁塞《草原帝国》。</w:t>
      </w:r>
      <w:bookmarkEnd w:id="72"/>
    </w:p>
    <w:bookmarkStart w:id="73" w:name="_31_Guan_Yu_Zhe_Zhong_Xin_Li__Qi"/>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lastRenderedPageBreak/>
        <w:fldChar w:fldCharType="begin"/>
      </w:r>
      <w:r w:rsidRPr="000208E6">
        <w:rPr>
          <w:rFonts w:asciiTheme="minorEastAsia" w:eastAsiaTheme="minorEastAsia"/>
          <w:color w:val="000000" w:themeColor="text1"/>
          <w:sz w:val="21"/>
        </w:rPr>
        <w:instrText xml:space="preserve"> HYPERLINK \l "_31"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[31]</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关于这种心理，请参看马歇尔《东方风暴》。</w:t>
      </w:r>
      <w:bookmarkEnd w:id="73"/>
    </w:p>
    <w:bookmarkStart w:id="74" w:name="_32_Jian___Yuan_Shi__Mu_Hua_Li_C"/>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"_32"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[32]</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见《元史</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木华黎传》。</w:t>
      </w:r>
      <w:bookmarkEnd w:id="74"/>
    </w:p>
    <w:p w:rsidR="000208E6" w:rsidRPr="000208E6" w:rsidRDefault="000208E6" w:rsidP="000208E6">
      <w:pPr>
        <w:pStyle w:val="0Block"/>
        <w:rPr>
          <w:rFonts w:asciiTheme="minorEastAsia"/>
          <w:color w:val="000000" w:themeColor="text1"/>
          <w:sz w:val="21"/>
        </w:rPr>
      </w:pPr>
    </w:p>
    <w:p w:rsidR="000208E6" w:rsidRPr="000208E6" w:rsidRDefault="000208E6" w:rsidP="000208E6">
      <w:pPr>
        <w:pStyle w:val="2"/>
      </w:pPr>
      <w:bookmarkStart w:id="75" w:name="Hua_La_Zi_Mo"/>
      <w:bookmarkStart w:id="76" w:name="_Toc73458901"/>
      <w:r w:rsidRPr="000208E6">
        <w:t>花剌子模</w:t>
      </w:r>
      <w:bookmarkEnd w:id="75"/>
      <w:bookmarkEnd w:id="76"/>
    </w:p>
    <w:p w:rsidR="000208E6" w:rsidRPr="000208E6" w:rsidRDefault="000208E6" w:rsidP="000208E6">
      <w:pPr>
        <w:pStyle w:val="Para07"/>
        <w:spacing w:before="96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t>下一个目标，是花剌子模（Khorezm）。</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花剌子模跟蒙古帝国原本风马牛不相及。这个国家处于锡尔河（Syr Darya）与阿姆河（Amu Darya）之间，首都撒马尔罕（Samarqand）在今天的乌兹别克斯坦境内。尽管建国以后他们的势力范围南到波斯湾与印度河，东到帕米尔高原，但与蒙古帝国仍然既非远亲也非近邻。</w:t>
      </w:r>
      <w:bookmarkStart w:id="77" w:name="_33"/>
      <w:bookmarkEnd w:id="77"/>
      <w:r w:rsidRPr="000208E6">
        <w:rPr>
          <w:rFonts w:asciiTheme="minorEastAsia"/>
          <w:color w:val="000000" w:themeColor="text1"/>
        </w:rPr>
        <w:fldChar w:fldCharType="begin"/>
      </w:r>
      <w:r w:rsidRPr="000208E6">
        <w:rPr>
          <w:rFonts w:asciiTheme="minorEastAsia"/>
          <w:color w:val="000000" w:themeColor="text1"/>
        </w:rPr>
        <w:instrText xml:space="preserve"> HYPERLINK \l "_33_Hua_La_Zi_Mo_De_Ban_Tu_Bian" \h </w:instrText>
      </w:r>
      <w:r w:rsidRPr="000208E6">
        <w:rPr>
          <w:rFonts w:asciiTheme="minorEastAsia"/>
          <w:color w:val="000000" w:themeColor="text1"/>
        </w:rPr>
        <w:fldChar w:fldCharType="separate"/>
      </w:r>
      <w:r w:rsidRPr="000208E6">
        <w:rPr>
          <w:rStyle w:val="1Text"/>
          <w:rFonts w:asciiTheme="minorEastAsia"/>
          <w:color w:val="000000" w:themeColor="text1"/>
          <w:sz w:val="21"/>
        </w:rPr>
        <w:t>[33]</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唯一相同的，是都野心勃勃。</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作为突厥雇佣兵建立的伊斯兰国家，花剌子模国王不叫可汗叫沙赫，同时也自称苏丹。与成吉思汗打交道的花剌子模沙赫，是个名叫摩诃末（Muhammad，又译穆罕默德）的家伙。此人不但挑战巴格达哈里发的权威，对征服大金帝国也饶有兴趣，只不过很遗憾地被成吉思汗抢占了先机。</w:t>
      </w:r>
      <w:bookmarkStart w:id="78" w:name="_34"/>
      <w:bookmarkEnd w:id="78"/>
      <w:r w:rsidRPr="000208E6">
        <w:rPr>
          <w:rFonts w:asciiTheme="minorEastAsia"/>
          <w:color w:val="000000" w:themeColor="text1"/>
        </w:rPr>
        <w:fldChar w:fldCharType="begin"/>
      </w:r>
      <w:r w:rsidRPr="000208E6">
        <w:rPr>
          <w:rFonts w:asciiTheme="minorEastAsia"/>
          <w:color w:val="000000" w:themeColor="text1"/>
        </w:rPr>
        <w:instrText xml:space="preserve"> HYPERLINK \l "_34_Sha_He__Shah_Shi_Bo_Si_Yu__Y" \h </w:instrText>
      </w:r>
      <w:r w:rsidRPr="000208E6">
        <w:rPr>
          <w:rFonts w:asciiTheme="minorEastAsia"/>
          <w:color w:val="000000" w:themeColor="text1"/>
        </w:rPr>
        <w:fldChar w:fldCharType="separate"/>
      </w:r>
      <w:r w:rsidRPr="000208E6">
        <w:rPr>
          <w:rStyle w:val="1Text"/>
          <w:rFonts w:asciiTheme="minorEastAsia"/>
          <w:color w:val="000000" w:themeColor="text1"/>
          <w:sz w:val="21"/>
        </w:rPr>
        <w:t>[34]</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摩诃末沙赫很是不爽。</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成吉思汗却表现出友好态度。攻陷金中都第二年，他派出使者携带厚礼去见花剌子模国王，并明确表示：贵我两国应该和睦相处互通有无。我愿意把你看作自己的儿子，真心诚意地疼爱你，积极有效地推进两国之间的贸易往来。</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花剌子模国王看完来信大为惊诧，他觉得成吉思汗这个被真主抛弃的野蛮人简直就是疯了，竟然称他这位“安拉选中的君王”和“亚历山大第二”为儿子。使团中一位穆斯林看出了摩诃末的心思，便在夜间被单独召见时谎称蒙古可汗的力量根本无法与沙赫相提并论。于是，自尊心得到满足的国王同意缔结和约，并把使者客客气气送回蒙古。</w:t>
      </w:r>
      <w:bookmarkStart w:id="79" w:name="_35"/>
      <w:bookmarkEnd w:id="79"/>
      <w:r w:rsidRPr="000208E6">
        <w:rPr>
          <w:rFonts w:asciiTheme="minorEastAsia"/>
          <w:color w:val="000000" w:themeColor="text1"/>
        </w:rPr>
        <w:fldChar w:fldCharType="begin"/>
      </w:r>
      <w:r w:rsidRPr="000208E6">
        <w:rPr>
          <w:rFonts w:asciiTheme="minorEastAsia"/>
          <w:color w:val="000000" w:themeColor="text1"/>
        </w:rPr>
        <w:instrText xml:space="preserve"> HYPERLINK \l "_35_Yi_Shang_Liang_Duan_Ju_Ge_Lu" \h </w:instrText>
      </w:r>
      <w:r w:rsidRPr="000208E6">
        <w:rPr>
          <w:rFonts w:asciiTheme="minorEastAsia"/>
          <w:color w:val="000000" w:themeColor="text1"/>
        </w:rPr>
        <w:fldChar w:fldCharType="separate"/>
      </w:r>
      <w:r w:rsidRPr="000208E6">
        <w:rPr>
          <w:rStyle w:val="1Text"/>
          <w:rFonts w:asciiTheme="minorEastAsia"/>
          <w:color w:val="000000" w:themeColor="text1"/>
          <w:sz w:val="21"/>
        </w:rPr>
        <w:t>[35]</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几乎与此同时，蒙古的商队也出发了。</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商队由四百五十人组成，清一色的全是穆斯林。这固然因为蒙古人不会做生意，也因为对方是伊斯兰国家。然而他们刚刚走到边境，就被花剌子模的官员诬为间谍。货物全部被没收，商人几乎全部被杀害，只有一人逃了回去。</w:t>
      </w:r>
      <w:bookmarkStart w:id="80" w:name="_36"/>
      <w:bookmarkEnd w:id="80"/>
      <w:r w:rsidRPr="000208E6">
        <w:rPr>
          <w:rFonts w:asciiTheme="minorEastAsia"/>
          <w:color w:val="000000" w:themeColor="text1"/>
        </w:rPr>
        <w:fldChar w:fldCharType="begin"/>
      </w:r>
      <w:r w:rsidRPr="000208E6">
        <w:rPr>
          <w:rFonts w:asciiTheme="minorEastAsia"/>
          <w:color w:val="000000" w:themeColor="text1"/>
        </w:rPr>
        <w:instrText xml:space="preserve"> HYPERLINK \l "_36_Zhe_Duan_Shi_Shi_Shi_Ji_Ji_Z" \h </w:instrText>
      </w:r>
      <w:r w:rsidRPr="000208E6">
        <w:rPr>
          <w:rFonts w:asciiTheme="minorEastAsia"/>
          <w:color w:val="000000" w:themeColor="text1"/>
        </w:rPr>
        <w:fldChar w:fldCharType="separate"/>
      </w:r>
      <w:r w:rsidRPr="000208E6">
        <w:rPr>
          <w:rStyle w:val="1Text"/>
          <w:rFonts w:asciiTheme="minorEastAsia"/>
          <w:color w:val="000000" w:themeColor="text1"/>
          <w:sz w:val="21"/>
        </w:rPr>
        <w:t>[36]</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此案的真相至今弄不明白，十有八九是边境官员贪图财物谎报军情。成吉思汗却表现出足够的克制。他派出了最后一个使团，表示只要交出凶手，两国仍是友好邻邦。然而他得到的回应是：使团中的穆斯林被杀，另外两个蒙古人则被剃光或烧掉了头发或胡子，像丧家狗一样被撵了出去。</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这就完全突破了底线。蒙古人最看重的是忠诚，最尊重的是使者，盟约和使者都是神圣的。花剌子模的背信弃义和倒行逆施无疑是对全体蒙古人民的蔑视和羞辱，也是公然的挑衅，伟大的可汗不能同意，永恒的蓝天也不能同意。</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lastRenderedPageBreak/>
        <w:t>复仇之战非打不可。</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集结号吹响了。成千上万的蒙古男人纷纷走出毡房离开牧场，来到阿尔泰山的南坡，额尔齐斯河与乌伦古河发源地附近的大汗行宫。这里有着最好的森林和草地，还有清澈甘甜的河水。因此，在1219年的夏天，那个游牧民族的黄金季节，整装待发的蒙古大军全都精神饱满斗志昂扬。</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花剌子模国王闻风丧胆。这个狂妄自大的家伙一夜之间突然发现，自己其实内外交困腹背受敌。与巴格达的恩怨尚未了结，宫廷内部也危机四伏。为了防止军队过于集中而发生政变，他把四十万大军分散部署在锡尔河与阿姆河沿岸的各个城堡。自己则做好打算，随时准备逃之夭夭。</w:t>
      </w:r>
      <w:bookmarkStart w:id="81" w:name="_37"/>
      <w:bookmarkEnd w:id="81"/>
      <w:r w:rsidRPr="000208E6">
        <w:rPr>
          <w:rFonts w:asciiTheme="minorEastAsia"/>
          <w:color w:val="000000" w:themeColor="text1"/>
        </w:rPr>
        <w:fldChar w:fldCharType="begin"/>
      </w:r>
      <w:r w:rsidRPr="000208E6">
        <w:rPr>
          <w:rFonts w:asciiTheme="minorEastAsia"/>
          <w:color w:val="000000" w:themeColor="text1"/>
        </w:rPr>
        <w:instrText xml:space="preserve"> HYPERLINK \l "_37_Jian_Liu_Ming_Han_Zhu_Bian" \h </w:instrText>
      </w:r>
      <w:r w:rsidRPr="000208E6">
        <w:rPr>
          <w:rFonts w:asciiTheme="minorEastAsia"/>
          <w:color w:val="000000" w:themeColor="text1"/>
        </w:rPr>
        <w:fldChar w:fldCharType="separate"/>
      </w:r>
      <w:r w:rsidRPr="000208E6">
        <w:rPr>
          <w:rStyle w:val="1Text"/>
          <w:rFonts w:asciiTheme="minorEastAsia"/>
          <w:color w:val="000000" w:themeColor="text1"/>
          <w:sz w:val="21"/>
        </w:rPr>
        <w:t>[37]</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这就等于是把攥紧的拳头摊开成五个手指，成吉思汗则决定兵分四路各个击破。实际上，尽管蒙军的总人数比不上花剌子模，但在每个单点上却占有优势。同样，尽管穆斯林战士的英勇无畏和献身精神绝不亚于蒙古军队，然而后者却更有组织性和纪律性，是靠团队而非个人进行战斗的。</w:t>
      </w:r>
      <w:bookmarkStart w:id="82" w:name="_38"/>
      <w:bookmarkEnd w:id="82"/>
      <w:r w:rsidRPr="000208E6">
        <w:rPr>
          <w:rFonts w:asciiTheme="minorEastAsia"/>
          <w:color w:val="000000" w:themeColor="text1"/>
        </w:rPr>
        <w:fldChar w:fldCharType="begin"/>
      </w:r>
      <w:r w:rsidRPr="000208E6">
        <w:rPr>
          <w:rFonts w:asciiTheme="minorEastAsia"/>
          <w:color w:val="000000" w:themeColor="text1"/>
        </w:rPr>
        <w:instrText xml:space="preserve"> HYPERLINK \l "_38_Qing_Can_Kan_Ge_Lu_Sai___Cao" \h </w:instrText>
      </w:r>
      <w:r w:rsidRPr="000208E6">
        <w:rPr>
          <w:rFonts w:asciiTheme="minorEastAsia"/>
          <w:color w:val="000000" w:themeColor="text1"/>
        </w:rPr>
        <w:fldChar w:fldCharType="separate"/>
      </w:r>
      <w:r w:rsidRPr="000208E6">
        <w:rPr>
          <w:rStyle w:val="1Text"/>
          <w:rFonts w:asciiTheme="minorEastAsia"/>
          <w:color w:val="000000" w:themeColor="text1"/>
          <w:sz w:val="21"/>
        </w:rPr>
        <w:t>[38]</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结果也终于出来了。</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1220年春，继重镇布哈拉（Bukhara，旧译不花剌）被成吉思汗攻破之后，撒马尔罕也沦入敌手。两座城市都遭到了彻底洗劫。布哈拉的俘虏还像羊一样被驱赶着，在蒙古军队攻打撒马尔罕时走在前面，替他们遮挡箭雨。于是，战争仅仅进行了五天，花剌子模的首都就举手投降了。</w:t>
      </w:r>
      <w:bookmarkStart w:id="83" w:name="_39"/>
      <w:bookmarkEnd w:id="83"/>
      <w:r w:rsidRPr="000208E6">
        <w:rPr>
          <w:rFonts w:asciiTheme="minorEastAsia"/>
          <w:color w:val="000000" w:themeColor="text1"/>
        </w:rPr>
        <w:fldChar w:fldCharType="begin"/>
      </w:r>
      <w:r w:rsidRPr="000208E6">
        <w:rPr>
          <w:rFonts w:asciiTheme="minorEastAsia"/>
          <w:color w:val="000000" w:themeColor="text1"/>
        </w:rPr>
        <w:instrText xml:space="preserve"> HYPERLINK \l "_39_Qing_Can_Kan_Ma_Xie_Er___Don" \h </w:instrText>
      </w:r>
      <w:r w:rsidRPr="000208E6">
        <w:rPr>
          <w:rFonts w:asciiTheme="minorEastAsia"/>
          <w:color w:val="000000" w:themeColor="text1"/>
        </w:rPr>
        <w:fldChar w:fldCharType="separate"/>
      </w:r>
      <w:r w:rsidRPr="000208E6">
        <w:rPr>
          <w:rStyle w:val="1Text"/>
          <w:rFonts w:asciiTheme="minorEastAsia"/>
          <w:color w:val="000000" w:themeColor="text1"/>
          <w:sz w:val="21"/>
        </w:rPr>
        <w:t>[39]</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另外两座城市则顽强地抵抗着。旧都玉龙杰赤（今土库曼斯坦乌尔根奇，Urganch）直到1221年4月才沦陷，杀害了蒙古商队的那座城市则坚守了五个月。守将很清楚，自己血债在身，投降也没用。成吉思汗也颁布严令，一定要将此人活捉献俘。于是，当全城军民都被杀光后，这位官员和妻子爬上军械库的屋顶，卸下瓦片跟来犯之敌做最后的斗争。</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侵略军拆除了这幢建筑物，并把仇人带到撒马尔罕当众处死，办法是将熔化的银水灌进他的眼睛和耳朵。这样做的意思也很清楚：你不是喜欢银子吗？那就给个够。</w:t>
      </w:r>
      <w:bookmarkStart w:id="84" w:name="_40"/>
      <w:bookmarkEnd w:id="84"/>
      <w:r w:rsidRPr="000208E6">
        <w:rPr>
          <w:rFonts w:asciiTheme="minorEastAsia"/>
          <w:color w:val="000000" w:themeColor="text1"/>
        </w:rPr>
        <w:fldChar w:fldCharType="begin"/>
      </w:r>
      <w:r w:rsidRPr="000208E6">
        <w:rPr>
          <w:rFonts w:asciiTheme="minorEastAsia"/>
          <w:color w:val="000000" w:themeColor="text1"/>
        </w:rPr>
        <w:instrText xml:space="preserve"> HYPERLINK \l "_40_Yi_Shang_Jian_Han_Ru_Lin_Zhu" \h </w:instrText>
      </w:r>
      <w:r w:rsidRPr="000208E6">
        <w:rPr>
          <w:rFonts w:asciiTheme="minorEastAsia"/>
          <w:color w:val="000000" w:themeColor="text1"/>
        </w:rPr>
        <w:fldChar w:fldCharType="separate"/>
      </w:r>
      <w:r w:rsidRPr="000208E6">
        <w:rPr>
          <w:rStyle w:val="1Text"/>
          <w:rFonts w:asciiTheme="minorEastAsia"/>
          <w:color w:val="000000" w:themeColor="text1"/>
          <w:sz w:val="21"/>
        </w:rPr>
        <w:t>[40]</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蒙古人的复仇确实恐怖。</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花剌子模的沙赫摩诃末早就弃城而逃，大汗的两位爱将则奉命进行了疯狂的追逐。靠着真主保佑，这个可怜虫躲过了多次追杀。在今天的阿塞拜疆，他甚至在敌人的眼皮底下悄悄溜走。然而在这一系列的逃亡中，他却丢掉了一个王者应有的荣耀。玉龙杰赤沦陷前三个月，穷困潦倒身无分文的国王病死在里海的小岛上，身上穿着仆人的破衣服。</w:t>
      </w:r>
      <w:bookmarkStart w:id="85" w:name="_41"/>
      <w:bookmarkEnd w:id="85"/>
      <w:r w:rsidRPr="000208E6">
        <w:rPr>
          <w:rFonts w:asciiTheme="minorEastAsia"/>
          <w:color w:val="000000" w:themeColor="text1"/>
        </w:rPr>
        <w:fldChar w:fldCharType="begin"/>
      </w:r>
      <w:r w:rsidRPr="000208E6">
        <w:rPr>
          <w:rFonts w:asciiTheme="minorEastAsia"/>
          <w:color w:val="000000" w:themeColor="text1"/>
        </w:rPr>
        <w:instrText xml:space="preserve"> HYPERLINK \l "_41_Jian_Ma_Xie_Er___Dong_Fang_F" \h </w:instrText>
      </w:r>
      <w:r w:rsidRPr="000208E6">
        <w:rPr>
          <w:rFonts w:asciiTheme="minorEastAsia"/>
          <w:color w:val="000000" w:themeColor="text1"/>
        </w:rPr>
        <w:fldChar w:fldCharType="separate"/>
      </w:r>
      <w:r w:rsidRPr="000208E6">
        <w:rPr>
          <w:rStyle w:val="1Text"/>
          <w:rFonts w:asciiTheme="minorEastAsia"/>
          <w:color w:val="000000" w:themeColor="text1"/>
          <w:sz w:val="21"/>
        </w:rPr>
        <w:t>[41]</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替摩诃末挽回颜面的是札兰丁（Djelaluddin）。</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札兰丁是花剌子模王子，也是这个国家和民族抵抗运动的组织者和领导人。正是由于他对来犯者的不断袭击，使他在波斯人的传记中成为史诗般的英雄。他甚至在阿富汗的某个地方痛歼蒙古军团，让对方不可战胜的神话被打破。更让敌军胆寒的是，他还在战俘的耳朵里一个个钉进了铁钉。</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这就迫使成吉思汗亲率大军，沿着札兰丁且战且退的路线从今天的土库曼斯坦追到阿富汗，再进入巴基斯坦，最后在印度河畔将这位神出鬼没的王子团团围住。</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大汗下令：不要放箭，抓活的！</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札兰丁当然不能让自己被俘虏。他趁机背负盾牌，手持军旗，策马扬鞭飞奔上两丈高的河岸，跃入</w:t>
      </w:r>
      <w:r w:rsidRPr="000208E6">
        <w:rPr>
          <w:rFonts w:asciiTheme="minorEastAsia"/>
          <w:color w:val="000000" w:themeColor="text1"/>
        </w:rPr>
        <w:lastRenderedPageBreak/>
        <w:t>水中而去。岸边的成吉思汗挥手阻止了将士们的追杀，并对儿子们说：男子汉就得像札兰丁这样，英勇无畏，宁死不屈。</w:t>
      </w:r>
      <w:bookmarkStart w:id="86" w:name="_42"/>
      <w:bookmarkEnd w:id="86"/>
      <w:r w:rsidRPr="000208E6">
        <w:rPr>
          <w:rFonts w:asciiTheme="minorEastAsia"/>
          <w:color w:val="000000" w:themeColor="text1"/>
        </w:rPr>
        <w:fldChar w:fldCharType="begin"/>
      </w:r>
      <w:r w:rsidRPr="000208E6">
        <w:rPr>
          <w:rFonts w:asciiTheme="minorEastAsia"/>
          <w:color w:val="000000" w:themeColor="text1"/>
        </w:rPr>
        <w:instrText xml:space="preserve"> HYPERLINK \l "_42_Yi_Shang_Jian_Ge_Lu_Sai___Ch" \h </w:instrText>
      </w:r>
      <w:r w:rsidRPr="000208E6">
        <w:rPr>
          <w:rFonts w:asciiTheme="minorEastAsia"/>
          <w:color w:val="000000" w:themeColor="text1"/>
        </w:rPr>
        <w:fldChar w:fldCharType="separate"/>
      </w:r>
      <w:r w:rsidRPr="000208E6">
        <w:rPr>
          <w:rStyle w:val="1Text"/>
          <w:rFonts w:asciiTheme="minorEastAsia"/>
          <w:color w:val="000000" w:themeColor="text1"/>
          <w:sz w:val="21"/>
        </w:rPr>
        <w:t>[42]</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哈哈，生子当如孙仲谋！</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成吉思汗没有在印度河畔久留。对于他来说，那里的夏天实在是太热了。但是，所有曾经支持札兰丁的地区都遭到了报复。第二年春夏，一座座诞生了《一千零一夜》故事的古老城市被有条不紊又惨绝人寰地毁灭。居民被屠杀，房屋被推倒，树木被砍伐，河堤被掘开，最后整座城市被烧成了一支火炬，又被夷为平地，变成废墟。</w:t>
      </w:r>
      <w:bookmarkStart w:id="87" w:name="_43"/>
      <w:bookmarkEnd w:id="87"/>
      <w:r w:rsidRPr="000208E6">
        <w:rPr>
          <w:rFonts w:asciiTheme="minorEastAsia"/>
          <w:color w:val="000000" w:themeColor="text1"/>
        </w:rPr>
        <w:fldChar w:fldCharType="begin"/>
      </w:r>
      <w:r w:rsidRPr="000208E6">
        <w:rPr>
          <w:rFonts w:asciiTheme="minorEastAsia"/>
          <w:color w:val="000000" w:themeColor="text1"/>
        </w:rPr>
        <w:instrText xml:space="preserve"> HYPERLINK \l "_43_Qing_Can_Kan_Ge_Lu_Sai___Che" \h </w:instrText>
      </w:r>
      <w:r w:rsidRPr="000208E6">
        <w:rPr>
          <w:rFonts w:asciiTheme="minorEastAsia"/>
          <w:color w:val="000000" w:themeColor="text1"/>
        </w:rPr>
        <w:fldChar w:fldCharType="separate"/>
      </w:r>
      <w:r w:rsidRPr="000208E6">
        <w:rPr>
          <w:rStyle w:val="1Text"/>
          <w:rFonts w:asciiTheme="minorEastAsia"/>
          <w:color w:val="000000" w:themeColor="text1"/>
          <w:sz w:val="21"/>
        </w:rPr>
        <w:t>[43]</w:t>
      </w:r>
      <w:r w:rsidRPr="000208E6">
        <w:rPr>
          <w:rStyle w:val="1Text"/>
          <w:rFonts w:asciiTheme="minorEastAsia"/>
          <w:color w:val="000000" w:themeColor="text1"/>
          <w:sz w:val="21"/>
        </w:rPr>
        <w:fldChar w:fldCharType="end"/>
      </w:r>
    </w:p>
    <w:p w:rsidR="000208E6" w:rsidRPr="000208E6" w:rsidRDefault="000208E6" w:rsidP="000208E6">
      <w:pPr>
        <w:pStyle w:val="Para08"/>
        <w:spacing w:before="480"/>
        <w:rPr>
          <w:rFonts w:asciiTheme="minorEastAsia" w:eastAsiaTheme="minorEastAsia"/>
          <w:color w:val="000000" w:themeColor="text1"/>
          <w:sz w:val="21"/>
        </w:rPr>
      </w:pPr>
      <w:r w:rsidRPr="000208E6">
        <w:rPr>
          <w:rFonts w:asciiTheme="minorEastAsia" w:eastAsiaTheme="minorEastAsia"/>
          <w:noProof/>
          <w:color w:val="000000" w:themeColor="text1"/>
          <w:sz w:val="21"/>
          <w:lang w:val="en-US" w:eastAsia="zh-CN" w:bidi="ar-SA"/>
        </w:rPr>
        <w:lastRenderedPageBreak/>
        <w:drawing>
          <wp:anchor distT="0" distB="0" distL="0" distR="0" simplePos="0" relativeHeight="251671552" behindDoc="0" locked="0" layoutInCell="1" allowOverlap="1" wp14:anchorId="6C0ECC80" wp14:editId="0EC849E2">
            <wp:simplePos x="0" y="0"/>
            <wp:positionH relativeFrom="margin">
              <wp:align>center</wp:align>
            </wp:positionH>
            <wp:positionV relativeFrom="line">
              <wp:align>top</wp:align>
            </wp:positionV>
            <wp:extent cx="5943600" cy="6350000"/>
            <wp:effectExtent l="0" t="0" r="0" b="0"/>
            <wp:wrapTopAndBottom/>
            <wp:docPr id="12" name="00002.jpg" descr="0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2.jpg" descr="00002.jpg"/>
                    <pic:cNvPicPr/>
                  </pic:nvPicPr>
                  <pic:blipFill>
                    <a:blip r:embed="rId18"/>
                    <a:stretch>
                      <a:fillRect/>
                    </a:stretch>
                  </pic:blipFill>
                  <pic:spPr>
                    <a:xfrm>
                      <a:off x="0" y="0"/>
                      <a:ext cx="5943600" cy="6350000"/>
                    </a:xfrm>
                    <a:prstGeom prst="rect">
                      <a:avLst/>
                    </a:prstGeom>
                  </pic:spPr>
                </pic:pic>
              </a:graphicData>
            </a:graphic>
          </wp:anchor>
        </w:drawing>
      </w:r>
    </w:p>
    <w:p w:rsidR="000208E6" w:rsidRPr="000208E6" w:rsidRDefault="000208E6" w:rsidP="000208E6">
      <w:pPr>
        <w:pStyle w:val="Para05"/>
        <w:spacing w:before="240"/>
        <w:ind w:left="420"/>
        <w:rPr>
          <w:rFonts w:asciiTheme="minorEastAsia" w:eastAsiaTheme="minorEastAsia"/>
          <w:color w:val="000000" w:themeColor="text1"/>
          <w:sz w:val="21"/>
        </w:rPr>
      </w:pPr>
      <w:r w:rsidRPr="000208E6">
        <w:rPr>
          <w:rFonts w:asciiTheme="minorEastAsia" w:eastAsiaTheme="minorEastAsia"/>
          <w:color w:val="000000" w:themeColor="text1"/>
          <w:sz w:val="21"/>
        </w:rPr>
        <w:t>《一千零一夜》又名《天方夜谭》，是一部阿拉伯民间故事集，18世纪初由法国人安托万</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加朗（Antoine Galland）译成法文，而后风靡欧洲。图为《阿里巴巴与四十大盗》的故事，由美国著名插画家马克斯菲尔德</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帕里什（Maxfield Parrish）创作。</w:t>
      </w:r>
    </w:p>
    <w:p w:rsidR="000208E6" w:rsidRPr="000208E6" w:rsidRDefault="000208E6" w:rsidP="000208E6">
      <w:pPr>
        <w:pStyle w:val="Para09"/>
        <w:spacing w:before="48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t>也许，幸免于难的只有昆虫和蜥蜴。</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lastRenderedPageBreak/>
        <w:t>这时是1222年，距离成吉思汗在额尔齐斯河畔起兵复仇刚好三年。三年工夫就灭亡了一个超级大国，表面上看不可思议，实际上不难理解。道理也很简单：摩诃末的花剌子模其实是纸老虎。要知道，蒙古军入侵时，布哈拉和撒马尔罕归属于这个王国还不到八年，阿富汗被兼并不到四年。遗憾的是这些地区刚刚享受和平，就又被置于屠刀之下。</w:t>
      </w:r>
      <w:bookmarkStart w:id="88" w:name="_44"/>
      <w:bookmarkEnd w:id="88"/>
      <w:r w:rsidRPr="000208E6">
        <w:rPr>
          <w:rFonts w:asciiTheme="minorEastAsia"/>
          <w:color w:val="000000" w:themeColor="text1"/>
        </w:rPr>
        <w:fldChar w:fldCharType="begin"/>
      </w:r>
      <w:r w:rsidRPr="000208E6">
        <w:rPr>
          <w:rFonts w:asciiTheme="minorEastAsia"/>
          <w:color w:val="000000" w:themeColor="text1"/>
        </w:rPr>
        <w:instrText xml:space="preserve"> HYPERLINK \l "_44_Qing_Can_Kan_Ge_Lu_Sai___Cao" \h </w:instrText>
      </w:r>
      <w:r w:rsidRPr="000208E6">
        <w:rPr>
          <w:rFonts w:asciiTheme="minorEastAsia"/>
          <w:color w:val="000000" w:themeColor="text1"/>
        </w:rPr>
        <w:fldChar w:fldCharType="separate"/>
      </w:r>
      <w:r w:rsidRPr="000208E6">
        <w:rPr>
          <w:rStyle w:val="1Text"/>
          <w:rFonts w:asciiTheme="minorEastAsia"/>
          <w:color w:val="000000" w:themeColor="text1"/>
          <w:sz w:val="21"/>
        </w:rPr>
        <w:t>[44]</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永恒的蓝天，该怎么想呢？</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成吉思汗倒似乎若有所思。当他回到布哈拉时，竟然对伊斯兰教产生了兴趣。据说，他很认真地听神职人员阐释了《古兰经》的教义并深表赞同，只是反对到麦加朝圣。因为如果安拉就是腾格里，那么永恒的蓝天是无所不在的。</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在布哈拉，大汗还听两位穆斯林学者讲述了关于城市的知识，并且任命他们管理攻陷的城市。这被认为是成吉思汗人生中的重大转折。至少是，过去的城市毁灭者，现在希望了解城市文明了。大汗的心理，已经有了变化。</w:t>
      </w:r>
      <w:bookmarkStart w:id="89" w:name="_45"/>
      <w:bookmarkEnd w:id="89"/>
      <w:r w:rsidRPr="000208E6">
        <w:rPr>
          <w:rFonts w:asciiTheme="minorEastAsia"/>
          <w:color w:val="000000" w:themeColor="text1"/>
        </w:rPr>
        <w:fldChar w:fldCharType="begin"/>
      </w:r>
      <w:r w:rsidRPr="000208E6">
        <w:rPr>
          <w:rFonts w:asciiTheme="minorEastAsia"/>
          <w:color w:val="000000" w:themeColor="text1"/>
        </w:rPr>
        <w:instrText xml:space="preserve"> HYPERLINK \l "_45_Yi_Shang_Jian_Ge_Lu_Sai___Ch" \h </w:instrText>
      </w:r>
      <w:r w:rsidRPr="000208E6">
        <w:rPr>
          <w:rFonts w:asciiTheme="minorEastAsia"/>
          <w:color w:val="000000" w:themeColor="text1"/>
        </w:rPr>
        <w:fldChar w:fldCharType="separate"/>
      </w:r>
      <w:r w:rsidRPr="000208E6">
        <w:rPr>
          <w:rStyle w:val="1Text"/>
          <w:rFonts w:asciiTheme="minorEastAsia"/>
          <w:color w:val="000000" w:themeColor="text1"/>
          <w:sz w:val="21"/>
        </w:rPr>
        <w:t>[45]</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他急于见到丘处机，也不奇怪。</w:t>
      </w:r>
    </w:p>
    <w:bookmarkStart w:id="90" w:name="_33_Hua_La_Zi_Mo_De_Ban_Tu_Bian"/>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"_33"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[33]</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花剌子模的版图变动不居，旧都花剌子模城即今土库曼斯坦的乌尔根奇，这里不细说。关于花剌子模在极盛时期的势力范围，请参看刘明翰主编《世界通史</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中世纪卷》。</w:t>
      </w:r>
      <w:bookmarkEnd w:id="90"/>
    </w:p>
    <w:bookmarkStart w:id="91" w:name="_34_Sha_He__Shah_Shi_Bo_Si_Yu__Y"/>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"_34"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[34]</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沙赫（Shah）是波斯语，也译为沙，正如可汗也称为汗。摩诃末挑战巴格达和梦想征服中国，均请参看刘明翰主编《世界通史</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中世纪卷》。</w:t>
      </w:r>
      <w:bookmarkEnd w:id="91"/>
    </w:p>
    <w:bookmarkStart w:id="92" w:name="_35_Yi_Shang_Liang_Duan_Ju_Ge_Lu"/>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"_35"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[35]</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以上两段据格鲁塞《成吉思汗传》，马歇尔《东方风暴》，韩儒林主编《元朝史》。</w:t>
      </w:r>
      <w:bookmarkEnd w:id="92"/>
    </w:p>
    <w:bookmarkStart w:id="93" w:name="_36_Zhe_Duan_Shi_Shi_Shi_Ji_Ji_Z"/>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"_36"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[36]</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这段史实史籍记载不一，详见韩儒林主编《元朝史》。</w:t>
      </w:r>
      <w:bookmarkEnd w:id="93"/>
    </w:p>
    <w:bookmarkStart w:id="94" w:name="_37_Jian_Liu_Ming_Han_Zhu_Bian"/>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"_37"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[37]</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见刘明翰主编《世界通史</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中世纪卷》，韩儒林主编《元朝史》。</w:t>
      </w:r>
      <w:bookmarkEnd w:id="94"/>
    </w:p>
    <w:bookmarkStart w:id="95" w:name="_38_Qing_Can_Kan_Ge_Lu_Sai___Cao"/>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"_38"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[38]</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请参看格鲁塞《草原帝国》。</w:t>
      </w:r>
      <w:bookmarkEnd w:id="95"/>
    </w:p>
    <w:bookmarkStart w:id="96" w:name="_39_Qing_Can_Kan_Ma_Xie_Er___Don"/>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"_39"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[39]</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请参看马歇尔《东方风暴》。</w:t>
      </w:r>
      <w:bookmarkEnd w:id="96"/>
    </w:p>
    <w:bookmarkStart w:id="97" w:name="_40_Yi_Shang_Jian_Han_Ru_Lin_Zhu"/>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"_40"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[40]</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以上见韩儒林主编《元朝史》，格鲁塞《草原帝国》，马歇尔《东方风暴》。</w:t>
      </w:r>
      <w:bookmarkEnd w:id="97"/>
    </w:p>
    <w:bookmarkStart w:id="98" w:name="_41_Jian_Ma_Xie_Er___Dong_Fang_F"/>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"_41"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[41]</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见马歇尔《东方风暴》。</w:t>
      </w:r>
      <w:bookmarkEnd w:id="98"/>
    </w:p>
    <w:bookmarkStart w:id="99" w:name="_42_Yi_Shang_Jian_Ge_Lu_Sai___Ch"/>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"_42"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[42]</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以上见格鲁塞《成吉思汗传》，马歇尔《东方风暴》。</w:t>
      </w:r>
      <w:bookmarkEnd w:id="99"/>
    </w:p>
    <w:bookmarkStart w:id="100" w:name="_43_Qing_Can_Kan_Ge_Lu_Sai___Che"/>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"_43"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[43]</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请参看格鲁塞《成吉思汗传》。</w:t>
      </w:r>
      <w:bookmarkEnd w:id="100"/>
    </w:p>
    <w:bookmarkStart w:id="101" w:name="_44_Qing_Can_Kan_Ge_Lu_Sai___Cao"/>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"_44"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[44]</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请参看格鲁塞《草原帝国》。</w:t>
      </w:r>
      <w:bookmarkEnd w:id="101"/>
    </w:p>
    <w:bookmarkStart w:id="102" w:name="_45_Yi_Shang_Jian_Ge_Lu_Sai___Ch"/>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"_45"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[45]</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以上见格鲁塞《成吉思汗传》。</w:t>
      </w:r>
      <w:bookmarkEnd w:id="102"/>
    </w:p>
    <w:p w:rsidR="000208E6" w:rsidRPr="000208E6" w:rsidRDefault="000208E6" w:rsidP="000208E6">
      <w:pPr>
        <w:pStyle w:val="0Block"/>
        <w:rPr>
          <w:rFonts w:asciiTheme="minorEastAsia"/>
          <w:color w:val="000000" w:themeColor="text1"/>
          <w:sz w:val="21"/>
        </w:rPr>
      </w:pPr>
    </w:p>
    <w:p w:rsidR="000208E6" w:rsidRPr="000208E6" w:rsidRDefault="000208E6" w:rsidP="000208E6">
      <w:pPr>
        <w:pStyle w:val="2"/>
      </w:pPr>
      <w:bookmarkStart w:id="103" w:name="Qiu_Chu_Ji_De_Yi_Yi"/>
      <w:bookmarkStart w:id="104" w:name="_Toc73458902"/>
      <w:r w:rsidRPr="000208E6">
        <w:lastRenderedPageBreak/>
        <w:t>丘处机的意义</w:t>
      </w:r>
      <w:bookmarkEnd w:id="103"/>
      <w:bookmarkEnd w:id="104"/>
    </w:p>
    <w:p w:rsidR="000208E6" w:rsidRPr="000208E6" w:rsidRDefault="000208E6" w:rsidP="000208E6">
      <w:pPr>
        <w:pStyle w:val="Para07"/>
        <w:spacing w:before="96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t>成吉思汗见到丘处机时，老先生七十五岁了。</w:t>
      </w:r>
      <w:bookmarkStart w:id="105" w:name="_46"/>
      <w:bookmarkEnd w:id="105"/>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"_46_Qiu_Chu_Ji_Sheng_Yu_Gong_Yua" \h </w:instrText>
      </w:r>
      <w:r w:rsidRPr="000208E6">
        <w:rPr>
          <w:rFonts w:asciiTheme="minorEastAsia" w:eastAsiaTheme="minorEastAsia"/>
          <w:color w:val="000000" w:themeColor="text1"/>
          <w:sz w:val="21"/>
        </w:rPr>
        <w:fldChar w:fldCharType="separate"/>
      </w:r>
      <w:r w:rsidRPr="000208E6">
        <w:rPr>
          <w:rStyle w:val="1Text"/>
          <w:rFonts w:asciiTheme="minorEastAsia" w:eastAsiaTheme="minorEastAsia"/>
          <w:color w:val="000000" w:themeColor="text1"/>
          <w:sz w:val="21"/>
        </w:rPr>
        <w:t>[46]</w:t>
      </w:r>
      <w:r w:rsidRPr="000208E6">
        <w:rPr>
          <w:rStyle w:val="1Text"/>
          <w:rFonts w:asciiTheme="minorEastAsia" w:eastAsia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丘处机是道教全真派的领袖。这个道派是女真人统治下中国北方汉族知识分子创立的，创始人王重阳。王重阳七个弟子中，丘处机年龄最小，这会儿成为了老大。大金迁都开封那年，山东发生动乱，朝廷无法平定，只好请出丘处机进行安抚。结果丘处机一到，起义军就全部拜倒在地。</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如此号召力，令人瞠目。</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因此，成吉思汗在1219年出兵讨伐花剌子模时，就派出使者去见丘处机。在一封显然是汉人起草的书信中，大汗表达了自己真诚的仰慕之情，还特别提到周文王与姜太公的渭水同车，刘玄德对诸葛亮的茅庐三顾。最后大汗说：朕军务在身有失远迎，不知先生能不能暂屈仙步前来见朕？</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很清楚，大汗的动机首先是政治需求。</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书信送到莱州（今属山东烟台）已是年底，南宋和大金也都在请丘处机出山。但是，多次谢绝了宋和金的这位道长没有片刻犹豫就答应了成吉思汗，并且立即启程。</w:t>
      </w:r>
      <w:bookmarkStart w:id="106" w:name="_47"/>
      <w:bookmarkEnd w:id="106"/>
      <w:r w:rsidRPr="000208E6">
        <w:rPr>
          <w:rFonts w:asciiTheme="minorEastAsia"/>
          <w:color w:val="000000" w:themeColor="text1"/>
        </w:rPr>
        <w:fldChar w:fldCharType="begin"/>
      </w:r>
      <w:r w:rsidRPr="000208E6">
        <w:rPr>
          <w:rFonts w:asciiTheme="minorEastAsia"/>
          <w:color w:val="000000" w:themeColor="text1"/>
        </w:rPr>
        <w:instrText xml:space="preserve"> HYPERLINK \l "_47_Cheng_Ji_Si_Han_De_Shi_Zhe_D" \h </w:instrText>
      </w:r>
      <w:r w:rsidRPr="000208E6">
        <w:rPr>
          <w:rFonts w:asciiTheme="minorEastAsia"/>
          <w:color w:val="000000" w:themeColor="text1"/>
        </w:rPr>
        <w:fldChar w:fldCharType="separate"/>
      </w:r>
      <w:r w:rsidRPr="000208E6">
        <w:rPr>
          <w:rStyle w:val="1Text"/>
          <w:rFonts w:asciiTheme="minorEastAsia"/>
          <w:color w:val="000000" w:themeColor="text1"/>
          <w:sz w:val="21"/>
        </w:rPr>
        <w:t>[47]</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这一走就是两年。</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时间长的原因是绕道，绕道的原因是战争。古丝绸之路已经被隔断，丘处机只好先北上再西行，沿大兴安岭西进入今天的内蒙古，横穿蒙古高原前往伊朗东部地区，最后于元太祖十七年（1222）四月五日在阿姆河南岸见到大汗。</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大汗热情周到地款待了丘处机。他说：道长不去开封也不去杭州，却不远万里到这里来，朕真是非常高兴。</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丘处机说：这是天意。</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大汗没有去纠结汉族人的皇天上帝与蒙古人的永恒蓝天有什么区别。在他看来，全真派的道长首先是中原地区法力无边的大萨满。因此他问：有长生不老之药吗？</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丘处机说：没有。</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大汗有些失望。但他喜欢真诚坦率的人，对自己生命的长短也很在意，于是又问：有养生之道吗？</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丘处机说：有。</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大汗问：是什么？</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丘处机说：清心寡欲。</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大汗说：没有药方啊？</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lastRenderedPageBreak/>
        <w:t>丘处机说：没有。</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大汗问：为什么没有？</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丘处机说：因为贫道不是小医生，是大医生。</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大汗问：大医生是干什么的？</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丘处机说：小医医病，大医医国。</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大汗问：那你有治国之策吗？</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丘处机说：有。</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大汗问：是什么？</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丘处机说：敬天爱民。</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大汗说：朕居漠北荒凉之地，敬奉永恒的蓝天，克勤克俭，衣牧民之所衣，食牧民之所食，视黎民如幼子，视将士如手足，身经百战而无不身先士卒，岂非敬天爱民？</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丘处机说：不够。</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大汗问：还要怎样？</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丘处机说：不嗜杀。</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大汗说：呵呵，打仗哪有不杀人的。</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丘处机说：天道好生而恶杀，轩辕黄帝就是因为不嗜杀才万寿无疆的。所以陛下要修行，必须牢记八个字。</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大汗问：哪八个字？</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丘处机说：外修阴德，内固精神。</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大汗说：道长真是神仙！</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丘处机说：陛下才是天人。</w:t>
      </w:r>
      <w:bookmarkStart w:id="107" w:name="_48"/>
      <w:bookmarkEnd w:id="107"/>
      <w:r w:rsidRPr="000208E6">
        <w:rPr>
          <w:rFonts w:asciiTheme="minorEastAsia"/>
          <w:color w:val="000000" w:themeColor="text1"/>
        </w:rPr>
        <w:fldChar w:fldCharType="begin"/>
      </w:r>
      <w:r w:rsidRPr="000208E6">
        <w:rPr>
          <w:rFonts w:asciiTheme="minorEastAsia"/>
          <w:color w:val="000000" w:themeColor="text1"/>
        </w:rPr>
        <w:instrText xml:space="preserve"> HYPERLINK \l "_48_Cheng_Ji_Si_Han_Yu_Qiu_Chu_J" \h </w:instrText>
      </w:r>
      <w:r w:rsidRPr="000208E6">
        <w:rPr>
          <w:rFonts w:asciiTheme="minorEastAsia"/>
          <w:color w:val="000000" w:themeColor="text1"/>
        </w:rPr>
        <w:fldChar w:fldCharType="separate"/>
      </w:r>
      <w:r w:rsidRPr="000208E6">
        <w:rPr>
          <w:rStyle w:val="1Text"/>
          <w:rFonts w:asciiTheme="minorEastAsia"/>
          <w:color w:val="000000" w:themeColor="text1"/>
          <w:sz w:val="21"/>
        </w:rPr>
        <w:t>[48]</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成吉思汗非常高兴，以最高礼遇对待神仙道长。更为难得的是，这位蛮横的射雕英雄表现得极为宽容。丘处机出于宗教原因，谢绝宴会上敬来的马奶酒，大汗就换成葡萄汁和西瓜汁；丘处机不忍心看见阿富汗地区血流成河，大汗就让他离开实为屠场的战场，到撒马尔罕修身养性。据说，道长在那里与穆斯林学者过从甚密，交谈甚欢，受益甚多。</w:t>
      </w:r>
      <w:bookmarkStart w:id="108" w:name="_49"/>
      <w:bookmarkEnd w:id="108"/>
      <w:r w:rsidRPr="000208E6">
        <w:rPr>
          <w:rFonts w:asciiTheme="minorEastAsia"/>
          <w:color w:val="000000" w:themeColor="text1"/>
        </w:rPr>
        <w:fldChar w:fldCharType="begin"/>
      </w:r>
      <w:r w:rsidRPr="000208E6">
        <w:rPr>
          <w:rFonts w:asciiTheme="minorEastAsia"/>
          <w:color w:val="000000" w:themeColor="text1"/>
        </w:rPr>
        <w:instrText xml:space="preserve"> HYPERLINK \l "_49_Jian_Ge_Lu_Sai___Cheng_Ji_Si" \h </w:instrText>
      </w:r>
      <w:r w:rsidRPr="000208E6">
        <w:rPr>
          <w:rFonts w:asciiTheme="minorEastAsia"/>
          <w:color w:val="000000" w:themeColor="text1"/>
        </w:rPr>
        <w:fldChar w:fldCharType="separate"/>
      </w:r>
      <w:r w:rsidRPr="000208E6">
        <w:rPr>
          <w:rStyle w:val="1Text"/>
          <w:rFonts w:asciiTheme="minorEastAsia"/>
          <w:color w:val="000000" w:themeColor="text1"/>
          <w:sz w:val="21"/>
        </w:rPr>
        <w:t>[49]</w:t>
      </w:r>
      <w:r w:rsidRPr="000208E6">
        <w:rPr>
          <w:rStyle w:val="1Text"/>
          <w:rFonts w:asciiTheme="minorEastAsia"/>
          <w:color w:val="000000" w:themeColor="text1"/>
          <w:sz w:val="21"/>
        </w:rPr>
        <w:fldChar w:fldCharType="end"/>
      </w:r>
    </w:p>
    <w:p w:rsidR="000208E6" w:rsidRPr="000208E6" w:rsidRDefault="000208E6" w:rsidP="000208E6">
      <w:pPr>
        <w:pStyle w:val="Para08"/>
        <w:spacing w:before="480"/>
        <w:rPr>
          <w:rFonts w:asciiTheme="minorEastAsia" w:eastAsiaTheme="minorEastAsia"/>
          <w:color w:val="000000" w:themeColor="text1"/>
          <w:sz w:val="21"/>
        </w:rPr>
      </w:pPr>
      <w:r w:rsidRPr="000208E6">
        <w:rPr>
          <w:rFonts w:asciiTheme="minorEastAsia" w:eastAsiaTheme="minorEastAsia"/>
          <w:noProof/>
          <w:color w:val="000000" w:themeColor="text1"/>
          <w:sz w:val="21"/>
          <w:lang w:val="en-US" w:eastAsia="zh-CN" w:bidi="ar-SA"/>
        </w:rPr>
        <w:lastRenderedPageBreak/>
        <w:drawing>
          <wp:anchor distT="0" distB="0" distL="0" distR="0" simplePos="0" relativeHeight="251672576" behindDoc="0" locked="0" layoutInCell="1" allowOverlap="1" wp14:anchorId="34C70E7C" wp14:editId="53838B67">
            <wp:simplePos x="0" y="0"/>
            <wp:positionH relativeFrom="margin">
              <wp:align>center</wp:align>
            </wp:positionH>
            <wp:positionV relativeFrom="line">
              <wp:align>top</wp:align>
            </wp:positionV>
            <wp:extent cx="5943600" cy="3987800"/>
            <wp:effectExtent l="0" t="0" r="0" b="0"/>
            <wp:wrapTopAndBottom/>
            <wp:docPr id="13" name="00004.jpg" descr="0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4.jpg" descr="00004.jpg"/>
                    <pic:cNvPicPr/>
                  </pic:nvPicPr>
                  <pic:blipFill>
                    <a:blip r:embed="rId19"/>
                    <a:stretch>
                      <a:fillRect/>
                    </a:stretch>
                  </pic:blipFill>
                  <pic:spPr>
                    <a:xfrm>
                      <a:off x="0" y="0"/>
                      <a:ext cx="5943600" cy="3987800"/>
                    </a:xfrm>
                    <a:prstGeom prst="rect">
                      <a:avLst/>
                    </a:prstGeom>
                  </pic:spPr>
                </pic:pic>
              </a:graphicData>
            </a:graphic>
          </wp:anchor>
        </w:drawing>
      </w:r>
    </w:p>
    <w:p w:rsidR="000208E6" w:rsidRPr="000208E6" w:rsidRDefault="000208E6" w:rsidP="000208E6">
      <w:pPr>
        <w:pStyle w:val="Para05"/>
        <w:spacing w:before="240"/>
        <w:ind w:left="420"/>
        <w:rPr>
          <w:rFonts w:asciiTheme="minorEastAsia" w:eastAsiaTheme="minorEastAsia"/>
          <w:color w:val="000000" w:themeColor="text1"/>
          <w:sz w:val="21"/>
        </w:rPr>
      </w:pPr>
      <w:r w:rsidRPr="000208E6">
        <w:rPr>
          <w:rFonts w:asciiTheme="minorEastAsia" w:eastAsiaTheme="minorEastAsia"/>
          <w:color w:val="000000" w:themeColor="text1"/>
          <w:sz w:val="21"/>
        </w:rPr>
        <w:t>李志常著。该书是元代中国道教全真派道士李志常撰写的一部游记，分为上下两卷。主要记述了丘处机应成吉思汗之邀远赴中亚途中的见闻，是研究13世纪蒙古历史、中亚历史和中国道教历史的重要典籍。图据《宛委别藏》清代嘉庆本。</w:t>
      </w:r>
    </w:p>
    <w:p w:rsidR="000208E6" w:rsidRPr="000208E6" w:rsidRDefault="000208E6" w:rsidP="000208E6">
      <w:pPr>
        <w:pStyle w:val="Para09"/>
        <w:spacing w:before="48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t>这是一段奇缘。</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丘处机当然最后还是回到了中原，但他和成吉思汗不到一年的相处却影响深远。没有证据表明，是仙风道骨的全真教主改变了龙骧虎步的蒙古大汗，然而此时的铁血魔王却无疑周身流露出高贵的气质。我们甚至很难设想，当成吉思汗专注地倾听丘处机讲述玄妙的哲学，并命令身边人记录在案以便今后阅览时，会是什么样的情景。要知道此君可是目不识丁，就连蒙古文都不认识，更不用说汉字了。</w:t>
      </w:r>
      <w:bookmarkStart w:id="109" w:name="_50"/>
      <w:bookmarkEnd w:id="109"/>
      <w:r w:rsidRPr="000208E6">
        <w:rPr>
          <w:rFonts w:asciiTheme="minorEastAsia"/>
          <w:color w:val="000000" w:themeColor="text1"/>
        </w:rPr>
        <w:fldChar w:fldCharType="begin"/>
      </w:r>
      <w:r w:rsidRPr="000208E6">
        <w:rPr>
          <w:rFonts w:asciiTheme="minorEastAsia"/>
          <w:color w:val="000000" w:themeColor="text1"/>
        </w:rPr>
        <w:instrText xml:space="preserve"> HYPERLINK \l "_50_Ju_Ge_Lu_Sai___Cheng_Ji_Si_H" \h </w:instrText>
      </w:r>
      <w:r w:rsidRPr="000208E6">
        <w:rPr>
          <w:rFonts w:asciiTheme="minorEastAsia"/>
          <w:color w:val="000000" w:themeColor="text1"/>
        </w:rPr>
        <w:fldChar w:fldCharType="separate"/>
      </w:r>
      <w:r w:rsidRPr="000208E6">
        <w:rPr>
          <w:rStyle w:val="1Text"/>
          <w:rFonts w:asciiTheme="minorEastAsia"/>
          <w:color w:val="000000" w:themeColor="text1"/>
          <w:sz w:val="21"/>
        </w:rPr>
        <w:t>[50]</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奇怪吗？不奇怪。</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实际上，人性是很复杂的，从来就有两面性。攻打花剌子模某城市时，大汗非常疼爱的一个孙子不幸阵亡。老爷子下令对那孩子的父亲察合台封锁消息，却在跟三个儿子一起吃饭时发起脾气来，大骂他们不遵父命，不听指挥。</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察合台吓坏了，跪下来发誓不敢违背父汗命令。</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lastRenderedPageBreak/>
        <w:t>老爷子问：这话当真？</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察合台说：倘若食言，情愿领死！</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老爷子说：那我告诉你，你儿子死了，不准哭！</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察合台闻言如五雷轰顶。他强忍泪水吃完饭，然后走出大营冲到荒郊野外号啕大哭，五脏六腑都快吐出来了。</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这件事对成吉思汗肯定有影响。据说，当时他亲自参加了为孙子复仇的战斗，连头盔都不肯戴。他还下令城破之时大开杀戒，所有活物无论人畜都要斩尽杀绝，而且从今往后任何人都不得在这“该死的城市”居住。</w:t>
      </w:r>
      <w:bookmarkStart w:id="110" w:name="_51"/>
      <w:bookmarkEnd w:id="110"/>
      <w:r w:rsidRPr="000208E6">
        <w:rPr>
          <w:rFonts w:asciiTheme="minorEastAsia"/>
          <w:color w:val="000000" w:themeColor="text1"/>
        </w:rPr>
        <w:fldChar w:fldCharType="begin"/>
      </w:r>
      <w:r w:rsidRPr="000208E6">
        <w:rPr>
          <w:rFonts w:asciiTheme="minorEastAsia"/>
          <w:color w:val="000000" w:themeColor="text1"/>
        </w:rPr>
        <w:instrText xml:space="preserve"> HYPERLINK \l "_51_Yi_Shang_Jian_Ge_Lu_Sai___Ch" \h </w:instrText>
      </w:r>
      <w:r w:rsidRPr="000208E6">
        <w:rPr>
          <w:rFonts w:asciiTheme="minorEastAsia"/>
          <w:color w:val="000000" w:themeColor="text1"/>
        </w:rPr>
        <w:fldChar w:fldCharType="separate"/>
      </w:r>
      <w:r w:rsidRPr="000208E6">
        <w:rPr>
          <w:rStyle w:val="1Text"/>
          <w:rFonts w:asciiTheme="minorEastAsia"/>
          <w:color w:val="000000" w:themeColor="text1"/>
          <w:sz w:val="21"/>
        </w:rPr>
        <w:t>[51]</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我们不知道，狂怒之后成吉思汗有没有想过，夺去他孙子生命的究竟是那该死的城市，还是这该死的战争？他难道依然认为屠杀是必要的和正确的？难道他不明白，如此仇仇相报恶性循环，他的家族将付出更多血的代价？</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也许想过，也许没有。</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但，至少应该有过一闪念，否则丘处机在大讲“上天有好生之德”时，他就不会听进去。何况劝谏成吉思汗的并非只有丘处机，许多深受华夏文明影响的人都会这么做。</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比如耶律楚材。</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耶律楚材本是契丹王族。金人灭辽之后，他们全家在金廷做官。金中都沦陷，他又作为战败国官员被带到成吉思汗的避暑地听凭发落。然而大汗却对这年轻人表现出慈父般的厚爱。他说：你是契丹，跟女真有什么仇，我替你报！</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耶律楚材说：没有仇。</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成吉思汗问：为什么？</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耶律楚材说：祖孙三代都是金臣，岂敢仇君？</w:t>
      </w:r>
      <w:bookmarkStart w:id="111" w:name="_52"/>
      <w:bookmarkEnd w:id="111"/>
      <w:r w:rsidRPr="000208E6">
        <w:rPr>
          <w:rFonts w:asciiTheme="minorEastAsia"/>
          <w:color w:val="000000" w:themeColor="text1"/>
        </w:rPr>
        <w:fldChar w:fldCharType="begin"/>
      </w:r>
      <w:r w:rsidRPr="000208E6">
        <w:rPr>
          <w:rFonts w:asciiTheme="minorEastAsia"/>
          <w:color w:val="000000" w:themeColor="text1"/>
        </w:rPr>
        <w:instrText xml:space="preserve"> HYPERLINK \l "_52_Jian___Yuan_Shi__Ye_Lu_Chu_C" \h </w:instrText>
      </w:r>
      <w:r w:rsidRPr="000208E6">
        <w:rPr>
          <w:rFonts w:asciiTheme="minorEastAsia"/>
          <w:color w:val="000000" w:themeColor="text1"/>
        </w:rPr>
        <w:fldChar w:fldCharType="separate"/>
      </w:r>
      <w:r w:rsidRPr="000208E6">
        <w:rPr>
          <w:rStyle w:val="1Text"/>
          <w:rFonts w:asciiTheme="minorEastAsia"/>
          <w:color w:val="000000" w:themeColor="text1"/>
          <w:sz w:val="21"/>
        </w:rPr>
        <w:t>[52]</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大汗十分嘉许地把这个契丹公子留在了身边，耶律楚材则在传说中成为神秘人物。征伐花剌子模那年，时值六月而天降大雪。耶律楚材说，阴寒之气见于盛夏，这是克敌制胜的征兆。第二年冬雷声大作，耶律楚材又说，花剌子模国王将死。这些预言都得到了验证，大汗对他更加信任。</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又一次，军营附近发现一只异兽。耶律楚材说：它的名字叫角端，好生恶杀。这就是天降祥瑞于陛下了。陛下是天之骄子，天下人都是陛下子民。愿陛下顺承天意，保全万民的性命。据说，成吉思汗听了这话，居然下令撤军。</w:t>
      </w:r>
      <w:bookmarkStart w:id="112" w:name="_53"/>
      <w:bookmarkEnd w:id="112"/>
      <w:r w:rsidRPr="000208E6">
        <w:rPr>
          <w:rFonts w:asciiTheme="minorEastAsia"/>
          <w:color w:val="000000" w:themeColor="text1"/>
        </w:rPr>
        <w:fldChar w:fldCharType="begin"/>
      </w:r>
      <w:r w:rsidRPr="000208E6">
        <w:rPr>
          <w:rFonts w:asciiTheme="minorEastAsia"/>
          <w:color w:val="000000" w:themeColor="text1"/>
        </w:rPr>
        <w:instrText xml:space="preserve"> HYPERLINK \l "_53_Jian___Yuan_Shi__Ye_Lu_Chu_C" \h </w:instrText>
      </w:r>
      <w:r w:rsidRPr="000208E6">
        <w:rPr>
          <w:rFonts w:asciiTheme="minorEastAsia"/>
          <w:color w:val="000000" w:themeColor="text1"/>
        </w:rPr>
        <w:fldChar w:fldCharType="separate"/>
      </w:r>
      <w:r w:rsidRPr="000208E6">
        <w:rPr>
          <w:rStyle w:val="1Text"/>
          <w:rFonts w:asciiTheme="minorEastAsia"/>
          <w:color w:val="000000" w:themeColor="text1"/>
          <w:sz w:val="21"/>
        </w:rPr>
        <w:t>[53]</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此事虽然载于正史，却未必可靠。但耶律楚材利用一切可能的机会做好事，并向成吉思汗灌输华夏文明的人道主义主张，则很有可能。在这方面，他和丘处机没有两样。</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可惜这只是杯水车薪，杀戮也仍将继续。</w:t>
      </w:r>
    </w:p>
    <w:bookmarkStart w:id="113" w:name="_46_Qiu_Chu_Ji_Sheng_Yu_Gong_Yua"/>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"_46"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[46]</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丘处机生于公元1148年，1222年见到成吉思汗，虚龄七十五。</w:t>
      </w:r>
      <w:bookmarkEnd w:id="113"/>
    </w:p>
    <w:bookmarkStart w:id="114" w:name="_47_Cheng_Ji_Si_Han_De_Shi_Zhe_D"/>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lastRenderedPageBreak/>
        <w:fldChar w:fldCharType="begin"/>
      </w:r>
      <w:r w:rsidRPr="000208E6">
        <w:rPr>
          <w:rFonts w:asciiTheme="minorEastAsia" w:eastAsiaTheme="minorEastAsia"/>
          <w:color w:val="000000" w:themeColor="text1"/>
          <w:sz w:val="21"/>
        </w:rPr>
        <w:instrText xml:space="preserve"> HYPERLINK \l "_47"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[47]</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成吉思汗的使者到达莱州是1219年底，丘处机离开莱州是在次年正月。以上均据卿希泰和唐大潮《道教史》，同时请参看《中国大百科全书（第一版）</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宗教卷》、任继愈主编《宗教词典》。</w:t>
      </w:r>
      <w:bookmarkEnd w:id="114"/>
    </w:p>
    <w:bookmarkStart w:id="115" w:name="_48_Cheng_Ji_Si_Han_Yu_Qiu_Chu_J"/>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"_48"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[48]</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成吉思汗与丘处机的对话当时并无记录，本段根据《元史</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丘处机传》、格鲁塞《成吉思汗传》、卿希泰和唐大潮《道教史》所引各史料综合写成，其间为上下文通畅略有想象。</w:t>
      </w:r>
      <w:bookmarkEnd w:id="115"/>
    </w:p>
    <w:bookmarkStart w:id="116" w:name="_49_Jian_Ge_Lu_Sai___Cheng_Ji_Si"/>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"_49"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[49]</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见格鲁塞《成吉思汗传》。</w:t>
      </w:r>
      <w:bookmarkEnd w:id="116"/>
    </w:p>
    <w:bookmarkStart w:id="117" w:name="_50_Ju_Ge_Lu_Sai___Cheng_Ji_Si_H"/>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"_50"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[50]</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据格鲁塞《成吉思汗传》，丘处机于1222年5月15日见到成吉思汗，1223年4月8日辞别后者返回中原。又据陈垣《道家金石略》所载《长春演道主教真人内传》称，成吉思汗在听讲时曾令左右书之策，还说：朕当亲览，终当行之。</w:t>
      </w:r>
      <w:bookmarkEnd w:id="117"/>
    </w:p>
    <w:bookmarkStart w:id="118" w:name="_51_Yi_Shang_Jian_Ge_Lu_Sai___Ch"/>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"_51"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[51]</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以上见格鲁塞《成吉思汗传》。</w:t>
      </w:r>
      <w:bookmarkEnd w:id="118"/>
    </w:p>
    <w:bookmarkStart w:id="119" w:name="_52_Jian___Yuan_Shi__Ye_Lu_Chu_C"/>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"_52"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[52]</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见《元史</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耶律楚材传》，毕沅《续资治通鉴》卷一百六十嘉定八年五月庚申日条。</w:t>
      </w:r>
      <w:bookmarkEnd w:id="119"/>
    </w:p>
    <w:bookmarkStart w:id="120" w:name="_53_Jian___Yuan_Shi__Ye_Lu_Chu_C"/>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"_53"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[53]</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见《元史</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耶律楚材传》，毕沅《续资治通鉴》卷一百六十二嘉定十七年是岁条。但角端一事并不可靠，因为这一年成吉思汗并未出兵南下，也从未到过东印度国。</w:t>
      </w:r>
      <w:bookmarkEnd w:id="120"/>
    </w:p>
    <w:p w:rsidR="000208E6" w:rsidRPr="000208E6" w:rsidRDefault="000208E6" w:rsidP="000208E6">
      <w:pPr>
        <w:pStyle w:val="0Block"/>
        <w:rPr>
          <w:rFonts w:asciiTheme="minorEastAsia"/>
          <w:color w:val="000000" w:themeColor="text1"/>
          <w:sz w:val="21"/>
        </w:rPr>
      </w:pPr>
    </w:p>
    <w:p w:rsidR="000208E6" w:rsidRPr="000208E6" w:rsidRDefault="000208E6" w:rsidP="000208E6">
      <w:pPr>
        <w:pStyle w:val="2"/>
      </w:pPr>
      <w:bookmarkStart w:id="121" w:name="Zui_Hou_Shi_Guang"/>
      <w:bookmarkStart w:id="122" w:name="_Toc73458903"/>
      <w:r w:rsidRPr="000208E6">
        <w:t>最后时光</w:t>
      </w:r>
      <w:bookmarkEnd w:id="121"/>
      <w:bookmarkEnd w:id="122"/>
    </w:p>
    <w:p w:rsidR="000208E6" w:rsidRPr="000208E6" w:rsidRDefault="000208E6" w:rsidP="000208E6">
      <w:pPr>
        <w:pStyle w:val="Para07"/>
        <w:spacing w:before="96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t>1226年夏天，成吉思汗亲率大军征伐西夏。</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西夏是我国西北地区的少数民族政权，建立者党项人也被契丹和女真称为唐古特，被蒙古称为唐兀惕。从北宋仁宗时期起，他们便自说自话地成为甘肃、宁夏、鄂尔多斯草原和贺兰山的主人，并且借助宋、契丹和女真的鹬蚌相争渔翁得利地存在着，到蒙古人勃然崛起时立国已近两百年。</w:t>
      </w:r>
      <w:bookmarkStart w:id="123" w:name="_54"/>
      <w:bookmarkEnd w:id="123"/>
      <w:r w:rsidRPr="000208E6">
        <w:rPr>
          <w:rFonts w:asciiTheme="minorEastAsia"/>
          <w:color w:val="000000" w:themeColor="text1"/>
        </w:rPr>
        <w:fldChar w:fldCharType="begin"/>
      </w:r>
      <w:r w:rsidRPr="000208E6">
        <w:rPr>
          <w:rFonts w:asciiTheme="minorEastAsia"/>
          <w:color w:val="000000" w:themeColor="text1"/>
        </w:rPr>
        <w:instrText xml:space="preserve"> HYPERLINK \l "_54_Qing_Can_Kan__Yi_Zhong_Tian" \h </w:instrText>
      </w:r>
      <w:r w:rsidRPr="000208E6">
        <w:rPr>
          <w:rFonts w:asciiTheme="minorEastAsia"/>
          <w:color w:val="000000" w:themeColor="text1"/>
        </w:rPr>
        <w:fldChar w:fldCharType="separate"/>
      </w:r>
      <w:r w:rsidRPr="000208E6">
        <w:rPr>
          <w:rStyle w:val="1Text"/>
          <w:rFonts w:asciiTheme="minorEastAsia"/>
          <w:color w:val="000000" w:themeColor="text1"/>
          <w:sz w:val="21"/>
        </w:rPr>
        <w:t>[54]</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但是遇到成吉思汗，厄运就开始了。</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大汗早就将西夏列入黑名单，而且1209年第三次征伐时就已经将他们打得俯首称臣。但是十年之后，大汗要求他们出兵协同作战共讨花剌子模，却遭到西夏傲慢的拒绝。西夏鹰派人物甚至放出这样的话来：如果铁木真凑不齐自己的远征军，那么他又怎么能被称为大汗呢？</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成吉思汗当然不能容忍这样的背叛和羞辱，只不过当时分身乏术而已。此刻，中亚已被荡平，他的威名更是远播到伏尔加河，又经过了一段时间的休整，可以兴师问罪了。</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于是，大汗派使者送交了最后通牒。</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当年那个出言不逊的家伙倒是敢作敢当。这个人叫阿沙敢不，说起来也是一条汉子。他告诉大汗的使者：如果想要战场，贺兰山下非常合适。如果想要金银珠宝、绫罗绸缎和其他财物，有本事自己到我们国库里面来拿。</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lastRenderedPageBreak/>
        <w:t>大汗说：好！就凭这句话，也要灭了你！</w:t>
      </w:r>
      <w:bookmarkStart w:id="124" w:name="_55"/>
      <w:bookmarkEnd w:id="124"/>
      <w:r w:rsidRPr="000208E6">
        <w:rPr>
          <w:rFonts w:asciiTheme="minorEastAsia"/>
          <w:color w:val="000000" w:themeColor="text1"/>
        </w:rPr>
        <w:fldChar w:fldCharType="begin"/>
      </w:r>
      <w:r w:rsidRPr="000208E6">
        <w:rPr>
          <w:rFonts w:asciiTheme="minorEastAsia"/>
          <w:color w:val="000000" w:themeColor="text1"/>
        </w:rPr>
        <w:instrText xml:space="preserve"> HYPERLINK \l "_55_Yi_Shang_Jian_Ge_Lu_Sai___Ch" \h </w:instrText>
      </w:r>
      <w:r w:rsidRPr="000208E6">
        <w:rPr>
          <w:rFonts w:asciiTheme="minorEastAsia"/>
          <w:color w:val="000000" w:themeColor="text1"/>
        </w:rPr>
        <w:fldChar w:fldCharType="separate"/>
      </w:r>
      <w:r w:rsidRPr="000208E6">
        <w:rPr>
          <w:rStyle w:val="1Text"/>
          <w:rFonts w:asciiTheme="minorEastAsia"/>
          <w:color w:val="000000" w:themeColor="text1"/>
          <w:sz w:val="21"/>
        </w:rPr>
        <w:t>[55]</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实际上蒙古军也势不可当，当年夏天就拿下甘州（今甘肃省张掖市）和肃州（今甘肃省酒泉市）两大重镇，夺得西凉府（今甘肃省武威市）数县，直逼西夏国都而来。</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西夏国王闻讯，惊恐而死，庙号献宗。</w:t>
      </w:r>
      <w:bookmarkStart w:id="125" w:name="_56"/>
      <w:bookmarkEnd w:id="125"/>
      <w:r w:rsidRPr="000208E6">
        <w:rPr>
          <w:rFonts w:asciiTheme="minorEastAsia"/>
          <w:color w:val="000000" w:themeColor="text1"/>
        </w:rPr>
        <w:fldChar w:fldCharType="begin"/>
      </w:r>
      <w:r w:rsidRPr="000208E6">
        <w:rPr>
          <w:rFonts w:asciiTheme="minorEastAsia"/>
          <w:color w:val="000000" w:themeColor="text1"/>
        </w:rPr>
        <w:instrText xml:space="preserve"> HYPERLINK \l "_56_Jian_Bi_Yuan___Xu_Zi_Zhi_Ton" \h </w:instrText>
      </w:r>
      <w:r w:rsidRPr="000208E6">
        <w:rPr>
          <w:rFonts w:asciiTheme="minorEastAsia"/>
          <w:color w:val="000000" w:themeColor="text1"/>
        </w:rPr>
        <w:fldChar w:fldCharType="separate"/>
      </w:r>
      <w:r w:rsidRPr="000208E6">
        <w:rPr>
          <w:rStyle w:val="1Text"/>
          <w:rFonts w:asciiTheme="minorEastAsia"/>
          <w:color w:val="000000" w:themeColor="text1"/>
          <w:sz w:val="21"/>
        </w:rPr>
        <w:t>[56]</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不惊恐是不可能的，蒙古军沿袭了他们在金中都和阿富汗的一贯作风，将所到之处全都变成屠场和废墟。比如肃州城内的军民，最后便杀得只剩下一百零六户。</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甘州原本也要被屠，因为甘州副将不但杀了准备投降的守将，还杀了蒙古使者。幸亏守将的儿子十多年前就投奔了成吉思汗并被收为养子。这位与甘州副将有着杀父之仇的将领对大汗说，杀使拒降跟平民没有关系，何必伤及无辜？</w:t>
      </w:r>
      <w:bookmarkStart w:id="126" w:name="_57"/>
      <w:bookmarkEnd w:id="126"/>
      <w:r w:rsidRPr="000208E6">
        <w:rPr>
          <w:rFonts w:asciiTheme="minorEastAsia"/>
          <w:color w:val="000000" w:themeColor="text1"/>
        </w:rPr>
        <w:fldChar w:fldCharType="begin"/>
      </w:r>
      <w:r w:rsidRPr="000208E6">
        <w:rPr>
          <w:rFonts w:asciiTheme="minorEastAsia"/>
          <w:color w:val="000000" w:themeColor="text1"/>
        </w:rPr>
        <w:instrText xml:space="preserve"> HYPERLINK \l "_57_Yi_Shang_Jian_Ge_Lu_Sai___Ch" \h </w:instrText>
      </w:r>
      <w:r w:rsidRPr="000208E6">
        <w:rPr>
          <w:rFonts w:asciiTheme="minorEastAsia"/>
          <w:color w:val="000000" w:themeColor="text1"/>
        </w:rPr>
        <w:fldChar w:fldCharType="separate"/>
      </w:r>
      <w:r w:rsidRPr="000208E6">
        <w:rPr>
          <w:rStyle w:val="1Text"/>
          <w:rFonts w:asciiTheme="minorEastAsia"/>
          <w:color w:val="000000" w:themeColor="text1"/>
          <w:sz w:val="21"/>
        </w:rPr>
        <w:t>[57]</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这才救了老百姓一命。</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救人的还有耶律楚材。</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耶律楚材在蒙古军中是个异类。别人入城之后疯狂抢劫财物，他却到处收集图书和药材。无辜平民被杀，他会流下眼泪，让那些双手沾满鲜血的家伙觉得不可思议。有人甚至这样问他：怎么，你难道还要为那些人感到伤心？</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这就几乎完全无法对话。</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不过，耶律楚材也有自己的优势。首先，大汗对他一直疼爱呵护信任有加。其次，关键时刻的料事如神，使他身上有了大萨满的神秘光环。最后，他收集的药材医治了许多人的疾病，而这些流行病恰恰是战后大屠杀造成的。这就让得救的蒙古将士心存感激，他的话也至少得听一听。</w:t>
      </w:r>
      <w:bookmarkStart w:id="127" w:name="_58"/>
      <w:bookmarkEnd w:id="127"/>
      <w:r w:rsidRPr="000208E6">
        <w:rPr>
          <w:rFonts w:asciiTheme="minorEastAsia"/>
          <w:color w:val="000000" w:themeColor="text1"/>
        </w:rPr>
        <w:fldChar w:fldCharType="begin"/>
      </w:r>
      <w:r w:rsidRPr="000208E6">
        <w:rPr>
          <w:rFonts w:asciiTheme="minorEastAsia"/>
          <w:color w:val="000000" w:themeColor="text1"/>
        </w:rPr>
        <w:instrText xml:space="preserve"> HYPERLINK \l "_58_Ye_Lu_Chu_Cai_Zhi_Bing_Jiu_R" \h </w:instrText>
      </w:r>
      <w:r w:rsidRPr="000208E6">
        <w:rPr>
          <w:rFonts w:asciiTheme="minorEastAsia"/>
          <w:color w:val="000000" w:themeColor="text1"/>
        </w:rPr>
        <w:fldChar w:fldCharType="separate"/>
      </w:r>
      <w:r w:rsidRPr="000208E6">
        <w:rPr>
          <w:rStyle w:val="1Text"/>
          <w:rFonts w:asciiTheme="minorEastAsia"/>
          <w:color w:val="000000" w:themeColor="text1"/>
          <w:sz w:val="21"/>
        </w:rPr>
        <w:t>[58]</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耶律楚材同样明白，宣讲儒家的仁民爱物、道教的好生恶杀、佛教的慈悲为怀，都是对牛弹琴，有效的办法只能是算账。当时许多蒙古将领出于无知，主张将农民杀光，田地改为牧场。耶律楚材却告诉他们，让占领区恢复生产，然后向农民和商人征税，比自己放牧合算得多。</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也就是说，把被征服者变成提款机。</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这对于游牧民族来说是闻所未闻的知识。但是，尽管他们没有学过算术，更不懂收税的流程，却都听懂了计算出来的结果：白银五十万两，丝绸八万匹，谷物四十万石。</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大汗说：好吧，那就试试。</w:t>
      </w:r>
    </w:p>
    <w:p w:rsidR="000208E6" w:rsidRPr="000208E6" w:rsidRDefault="000208E6" w:rsidP="000208E6">
      <w:pPr>
        <w:pStyle w:val="Para08"/>
        <w:spacing w:before="480"/>
        <w:rPr>
          <w:rFonts w:asciiTheme="minorEastAsia" w:eastAsiaTheme="minorEastAsia"/>
          <w:color w:val="000000" w:themeColor="text1"/>
          <w:sz w:val="21"/>
        </w:rPr>
      </w:pPr>
      <w:r w:rsidRPr="000208E6">
        <w:rPr>
          <w:rFonts w:asciiTheme="minorEastAsia" w:eastAsiaTheme="minorEastAsia"/>
          <w:noProof/>
          <w:color w:val="000000" w:themeColor="text1"/>
          <w:sz w:val="21"/>
          <w:lang w:val="en-US" w:eastAsia="zh-CN" w:bidi="ar-SA"/>
        </w:rPr>
        <w:lastRenderedPageBreak/>
        <w:drawing>
          <wp:anchor distT="0" distB="0" distL="0" distR="0" simplePos="0" relativeHeight="251673600" behindDoc="0" locked="0" layoutInCell="1" allowOverlap="1" wp14:anchorId="7887DEE2" wp14:editId="0F7E7698">
            <wp:simplePos x="0" y="0"/>
            <wp:positionH relativeFrom="margin">
              <wp:align>center</wp:align>
            </wp:positionH>
            <wp:positionV relativeFrom="line">
              <wp:align>top</wp:align>
            </wp:positionV>
            <wp:extent cx="5943600" cy="4432300"/>
            <wp:effectExtent l="0" t="0" r="0" b="0"/>
            <wp:wrapTopAndBottom/>
            <wp:docPr id="14" name="00045.jpg" descr="00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45.jpg" descr="00045.jpg"/>
                    <pic:cNvPicPr/>
                  </pic:nvPicPr>
                  <pic:blipFill>
                    <a:blip r:embed="rId20"/>
                    <a:stretch>
                      <a:fillRect/>
                    </a:stretch>
                  </pic:blipFill>
                  <pic:spPr>
                    <a:xfrm>
                      <a:off x="0" y="0"/>
                      <a:ext cx="5943600" cy="4432300"/>
                    </a:xfrm>
                    <a:prstGeom prst="rect">
                      <a:avLst/>
                    </a:prstGeom>
                  </pic:spPr>
                </pic:pic>
              </a:graphicData>
            </a:graphic>
          </wp:anchor>
        </w:drawing>
      </w:r>
    </w:p>
    <w:p w:rsidR="000208E6" w:rsidRPr="000208E6" w:rsidRDefault="000208E6" w:rsidP="000208E6">
      <w:pPr>
        <w:pStyle w:val="Para05"/>
        <w:spacing w:before="240"/>
        <w:ind w:left="420"/>
        <w:rPr>
          <w:rFonts w:asciiTheme="minorEastAsia" w:eastAsiaTheme="minorEastAsia"/>
          <w:color w:val="000000" w:themeColor="text1"/>
          <w:sz w:val="21"/>
        </w:rPr>
      </w:pPr>
      <w:r w:rsidRPr="000208E6">
        <w:rPr>
          <w:rFonts w:asciiTheme="minorEastAsia" w:eastAsiaTheme="minorEastAsia"/>
          <w:color w:val="000000" w:themeColor="text1"/>
          <w:sz w:val="21"/>
        </w:rPr>
        <w:t>（左图）清代画家、</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扬州八怪</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之一罗聘绘。横36.2厘米，纵49.5厘米。私人收藏。</w:t>
      </w:r>
      <w:r w:rsidRPr="000208E6">
        <w:rPr>
          <w:rFonts w:asciiTheme="minorEastAsia" w:eastAsiaTheme="minorEastAsia"/>
          <w:color w:val="000000" w:themeColor="text1"/>
          <w:sz w:val="21"/>
        </w:rPr>
        <w:br/>
        <w:t>《湛然居士文集》为耶律楚材所撰，由他人汇编，以诗作为主，是研究耶律楚材思想、元诗、西北地区文化的重要史料。图据《四部丛刊》影印元代写本。</w:t>
      </w:r>
    </w:p>
    <w:p w:rsidR="000208E6" w:rsidRPr="000208E6" w:rsidRDefault="000208E6" w:rsidP="000208E6">
      <w:pPr>
        <w:pStyle w:val="Para09"/>
        <w:spacing w:before="48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t>结果证明耶律楚材所言不虚。南宋理宗绍定四年（1231）八月，一份财务报表送到了大汗的帐前，上面的数字显示国家财政收入跟耶律楚材预测的一模一样。只不过那时的大汗不再是铁木真，而是他的儿子窝阔台。窝阔台高兴地任命耶律楚材为中书令，耶律楚材则利用这份信任，后来又在开封城被攻破时，救下了城中一百四十七万条人命。</w:t>
      </w:r>
      <w:bookmarkStart w:id="128" w:name="_59"/>
      <w:bookmarkEnd w:id="128"/>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"_59_Yi_Shang_Jian___Yuan_Shi__Ye" \h </w:instrText>
      </w:r>
      <w:r w:rsidRPr="000208E6">
        <w:rPr>
          <w:rFonts w:asciiTheme="minorEastAsia" w:eastAsiaTheme="minorEastAsia"/>
          <w:color w:val="000000" w:themeColor="text1"/>
          <w:sz w:val="21"/>
        </w:rPr>
        <w:fldChar w:fldCharType="separate"/>
      </w:r>
      <w:r w:rsidRPr="000208E6">
        <w:rPr>
          <w:rStyle w:val="1Text"/>
          <w:rFonts w:asciiTheme="minorEastAsia" w:eastAsiaTheme="minorEastAsia"/>
          <w:color w:val="000000" w:themeColor="text1"/>
          <w:sz w:val="21"/>
        </w:rPr>
        <w:t>[59]</w:t>
      </w:r>
      <w:r w:rsidRPr="000208E6">
        <w:rPr>
          <w:rStyle w:val="1Text"/>
          <w:rFonts w:asciiTheme="minorEastAsia" w:eastAsia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可惜，成吉思汗没有看到这一切。</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实际上，当这位射雕英雄征伐西夏时，他自己的生命也到了最后时光。在一次围猎中，他马失前蹄摔了下来，从此疾病缠身。其实，丘处机早就劝过他：天道好生恶杀，大汗年事已高，还是不要再打猎的好。可惜他不听。</w:t>
      </w:r>
      <w:bookmarkStart w:id="129" w:name="_60"/>
      <w:bookmarkEnd w:id="129"/>
      <w:r w:rsidRPr="000208E6">
        <w:rPr>
          <w:rFonts w:asciiTheme="minorEastAsia"/>
          <w:color w:val="000000" w:themeColor="text1"/>
        </w:rPr>
        <w:fldChar w:fldCharType="begin"/>
      </w:r>
      <w:r w:rsidRPr="000208E6">
        <w:rPr>
          <w:rFonts w:asciiTheme="minorEastAsia"/>
          <w:color w:val="000000" w:themeColor="text1"/>
        </w:rPr>
        <w:instrText xml:space="preserve"> HYPERLINK \l "_60_Jian_Ge_Lu_Sai___Cheng_Ji_Si" \h </w:instrText>
      </w:r>
      <w:r w:rsidRPr="000208E6">
        <w:rPr>
          <w:rFonts w:asciiTheme="minorEastAsia"/>
          <w:color w:val="000000" w:themeColor="text1"/>
        </w:rPr>
        <w:fldChar w:fldCharType="separate"/>
      </w:r>
      <w:r w:rsidRPr="000208E6">
        <w:rPr>
          <w:rStyle w:val="1Text"/>
          <w:rFonts w:asciiTheme="minorEastAsia"/>
          <w:color w:val="000000" w:themeColor="text1"/>
          <w:sz w:val="21"/>
        </w:rPr>
        <w:t>[60]</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成吉思汗当然也不会因为生病而停止战争，他宁可战死沙场也不愿意老死病榻。所以，他义无反顾地带着军队进行了最后一次征伐。而且如他所愿，口出狂言的阿沙敢不狼狈逃窜到贺兰山里，西夏的</w:t>
      </w:r>
      <w:r w:rsidRPr="000208E6">
        <w:rPr>
          <w:rFonts w:asciiTheme="minorEastAsia"/>
          <w:color w:val="000000" w:themeColor="text1"/>
        </w:rPr>
        <w:lastRenderedPageBreak/>
        <w:t>末代皇帝则举起了降旗。</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这时，是公元1227年，即南宋宝庆三年六月。</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七月，成吉思汗去世。临终前他留下遗言：大金的精兵强将都在潼关。那里易守难攻，绝非轻易可以拿下。办法是联宋伐金，直捣开封。开封被围，必调潼关之兵驰援。我军以逸待劳，破之易如反掌，亡金指日可待。</w:t>
      </w:r>
      <w:bookmarkStart w:id="130" w:name="_61"/>
      <w:bookmarkEnd w:id="130"/>
      <w:r w:rsidRPr="000208E6">
        <w:rPr>
          <w:rFonts w:asciiTheme="minorEastAsia"/>
          <w:color w:val="000000" w:themeColor="text1"/>
        </w:rPr>
        <w:fldChar w:fldCharType="begin"/>
      </w:r>
      <w:r w:rsidRPr="000208E6">
        <w:rPr>
          <w:rFonts w:asciiTheme="minorEastAsia"/>
          <w:color w:val="000000" w:themeColor="text1"/>
        </w:rPr>
        <w:instrText xml:space="preserve"> HYPERLINK \l "_61_Jian___Yuan_Shi__Tai_Zu_Ben" \h </w:instrText>
      </w:r>
      <w:r w:rsidRPr="000208E6">
        <w:rPr>
          <w:rFonts w:asciiTheme="minorEastAsia"/>
          <w:color w:val="000000" w:themeColor="text1"/>
        </w:rPr>
        <w:fldChar w:fldCharType="separate"/>
      </w:r>
      <w:r w:rsidRPr="000208E6">
        <w:rPr>
          <w:rStyle w:val="1Text"/>
          <w:rFonts w:asciiTheme="minorEastAsia"/>
          <w:color w:val="000000" w:themeColor="text1"/>
          <w:sz w:val="21"/>
        </w:rPr>
        <w:t>[61]</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呵呵，此人到死都不忘记战争。</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说他是杰出的战士，应该并不过分。</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将领们严密封锁了大汗去世的消息，直到西夏国王按照约定时间开城出门正式投降。然而，这个倒霉鬼并没有因此躲过一劫，他和他的族人遭到了斩草除根式的大屠杀。大部分男人命丧黄泉，小部分妇女儿童成为奴隶，亡命天涯的后来融入其他民族。党项人从此不复存在，尽管他们曾经有过自己的民族文字，但这些文字将只有少数专家能够认识。</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屠城之后，成吉思汗的灵车在哭声和歌声中启程：</w:t>
      </w:r>
    </w:p>
    <w:p w:rsidR="000208E6" w:rsidRPr="000208E6" w:rsidRDefault="000208E6" w:rsidP="000208E6">
      <w:pPr>
        <w:pStyle w:val="Para16"/>
        <w:spacing w:before="240"/>
        <w:ind w:left="420" w:firstLine="420"/>
        <w:rPr>
          <w:rFonts w:asciiTheme="minorEastAsia" w:eastAsiaTheme="minorEastAsia"/>
          <w:color w:val="000000" w:themeColor="text1"/>
          <w:sz w:val="21"/>
        </w:rPr>
      </w:pPr>
      <w:r w:rsidRPr="000208E6">
        <w:rPr>
          <w:rFonts w:asciiTheme="minorEastAsia" w:eastAsiaTheme="minorEastAsia"/>
          <w:color w:val="000000" w:themeColor="text1"/>
          <w:sz w:val="21"/>
        </w:rPr>
        <w:t>啊，我的大汗啊！</w:t>
      </w:r>
    </w:p>
    <w:p w:rsidR="000208E6" w:rsidRPr="000208E6" w:rsidRDefault="000208E6" w:rsidP="000208E6">
      <w:pPr>
        <w:pStyle w:val="Para03"/>
        <w:spacing w:before="240"/>
        <w:ind w:left="420" w:firstLine="420"/>
        <w:rPr>
          <w:rFonts w:asciiTheme="minorEastAsia" w:eastAsiaTheme="minorEastAsia"/>
          <w:color w:val="000000" w:themeColor="text1"/>
          <w:sz w:val="21"/>
        </w:rPr>
      </w:pPr>
      <w:r w:rsidRPr="000208E6">
        <w:rPr>
          <w:rFonts w:asciiTheme="minorEastAsia" w:eastAsiaTheme="minorEastAsia"/>
          <w:color w:val="000000" w:themeColor="text1"/>
          <w:sz w:val="21"/>
        </w:rPr>
        <w:t>昨天您不是还像雄鹰一般，</w:t>
      </w:r>
    </w:p>
    <w:p w:rsidR="000208E6" w:rsidRPr="000208E6" w:rsidRDefault="000208E6" w:rsidP="000208E6">
      <w:pPr>
        <w:pStyle w:val="Para03"/>
        <w:spacing w:before="240"/>
        <w:ind w:left="420" w:firstLine="420"/>
        <w:rPr>
          <w:rFonts w:asciiTheme="minorEastAsia" w:eastAsiaTheme="minorEastAsia"/>
          <w:color w:val="000000" w:themeColor="text1"/>
          <w:sz w:val="21"/>
        </w:rPr>
      </w:pPr>
      <w:r w:rsidRPr="000208E6">
        <w:rPr>
          <w:rFonts w:asciiTheme="minorEastAsia" w:eastAsiaTheme="minorEastAsia"/>
          <w:color w:val="000000" w:themeColor="text1"/>
          <w:sz w:val="21"/>
        </w:rPr>
        <w:t>翱翔在万民之上吗？</w:t>
      </w:r>
    </w:p>
    <w:p w:rsidR="000208E6" w:rsidRPr="000208E6" w:rsidRDefault="000208E6" w:rsidP="000208E6">
      <w:pPr>
        <w:pStyle w:val="Para03"/>
        <w:spacing w:before="240"/>
        <w:ind w:left="420" w:firstLine="420"/>
        <w:rPr>
          <w:rFonts w:asciiTheme="minorEastAsia" w:eastAsiaTheme="minorEastAsia"/>
          <w:color w:val="000000" w:themeColor="text1"/>
          <w:sz w:val="21"/>
        </w:rPr>
      </w:pPr>
      <w:r w:rsidRPr="000208E6">
        <w:rPr>
          <w:rFonts w:asciiTheme="minorEastAsia" w:eastAsiaTheme="minorEastAsia"/>
          <w:color w:val="000000" w:themeColor="text1"/>
          <w:sz w:val="21"/>
        </w:rPr>
        <w:t>啊，我的大汗啊！</w:t>
      </w:r>
    </w:p>
    <w:p w:rsidR="000208E6" w:rsidRPr="000208E6" w:rsidRDefault="000208E6" w:rsidP="000208E6">
      <w:pPr>
        <w:pStyle w:val="Para03"/>
        <w:spacing w:before="240"/>
        <w:ind w:left="420" w:firstLine="420"/>
        <w:rPr>
          <w:rFonts w:asciiTheme="minorEastAsia" w:eastAsiaTheme="minorEastAsia"/>
          <w:color w:val="000000" w:themeColor="text1"/>
          <w:sz w:val="21"/>
        </w:rPr>
      </w:pPr>
      <w:r w:rsidRPr="000208E6">
        <w:rPr>
          <w:rFonts w:asciiTheme="minorEastAsia" w:eastAsiaTheme="minorEastAsia"/>
          <w:color w:val="000000" w:themeColor="text1"/>
          <w:sz w:val="21"/>
        </w:rPr>
        <w:t>今天咿呀作响的灵车，</w:t>
      </w:r>
    </w:p>
    <w:p w:rsidR="000208E6" w:rsidRPr="000208E6" w:rsidRDefault="000208E6" w:rsidP="000208E6">
      <w:pPr>
        <w:pStyle w:val="Para03"/>
        <w:spacing w:before="240"/>
        <w:ind w:left="420" w:firstLine="420"/>
        <w:rPr>
          <w:rFonts w:asciiTheme="minorEastAsia" w:eastAsiaTheme="minorEastAsia"/>
          <w:color w:val="000000" w:themeColor="text1"/>
          <w:sz w:val="21"/>
        </w:rPr>
      </w:pPr>
      <w:r w:rsidRPr="000208E6">
        <w:rPr>
          <w:rFonts w:asciiTheme="minorEastAsia" w:eastAsiaTheme="minorEastAsia"/>
          <w:color w:val="000000" w:themeColor="text1"/>
          <w:sz w:val="21"/>
        </w:rPr>
        <w:t>却载着您的遗体远行了吗？</w:t>
      </w:r>
      <w:bookmarkStart w:id="131" w:name="_62"/>
      <w:bookmarkEnd w:id="131"/>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"_62_Jian_Ge_Lu_Sai___Cheng_Ji_Si" \h </w:instrText>
      </w:r>
      <w:r w:rsidRPr="000208E6">
        <w:rPr>
          <w:rFonts w:asciiTheme="minorEastAsia" w:eastAsiaTheme="minorEastAsia"/>
          <w:color w:val="000000" w:themeColor="text1"/>
          <w:sz w:val="21"/>
        </w:rPr>
        <w:fldChar w:fldCharType="separate"/>
      </w:r>
      <w:r w:rsidRPr="000208E6">
        <w:rPr>
          <w:rStyle w:val="1Text"/>
          <w:rFonts w:asciiTheme="minorEastAsia" w:eastAsiaTheme="minorEastAsia"/>
          <w:color w:val="000000" w:themeColor="text1"/>
          <w:sz w:val="21"/>
        </w:rPr>
        <w:t>[62]</w:t>
      </w:r>
      <w:r w:rsidRPr="000208E6">
        <w:rPr>
          <w:rStyle w:val="1Text"/>
          <w:rFonts w:asciiTheme="minorEastAsia" w:eastAsia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几个月后，灵车到达今天蒙古国首都乌兰巴托东边的肯特山。此山在汉代叫狼居胥，霍去病曾在这里击败匈奴封禅祭天。后来，苍色的狼和惨白色的鹿在此相爱，成吉思汗则在这里与永恒的蓝天腾格里对话。现在，他长眠于这片神奇的土地，头顶经常会有一只黑色的雄鹰盘旋翱翔。</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作为帝国和民族的缔造者，成吉思汗有资格享受蒙古人最崇高的敬意和最深切的怀念。同样，世界史上也永远会有他的一席地位，尽管真正改变世界的是他的子孙，然而开启这种改变的却是他。如果没有他，蒙古人很可能永远都只是并不出众的游牧部落，在东亚草原上牧马放羊度日。</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成吉思汗却把这个野蛮原始的部落，在短短十几年内变为强大的民族，又在短短十几年内变成世界的征服者。在他去世之前，蒙古军铁蹄所至是亚历山大的四倍，罗马帝国的两倍，而且还只是征服和扩张的开始。很快，整个欧亚大陆的中心区域都将因为他们而发生地震，刮起旋风。</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这在世界史上无论如何都是个奇迹。</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令人费解的还有两点。第一，尽管这个民族的崛起速度惊人，事先却没有任何征兆，也无规律可循。第二，新帝国在失去了极具个人魅力的领导核心之后，并没有失去前进的方向，反倒生机勃勃地成长，突飞猛进地发展，以至于直接挑战中华、基督教和伊斯兰三大文明，让世界陷入混乱。</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lastRenderedPageBreak/>
        <w:t>那么，这又是为什么呢？</w:t>
      </w:r>
    </w:p>
    <w:bookmarkStart w:id="132" w:name="_54_Qing_Can_Kan__Yi_Zhong_Tian"/>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"_54"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[54]</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请参看</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易中天中华史</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第十八卷《大宋革新》。</w:t>
      </w:r>
      <w:bookmarkEnd w:id="132"/>
    </w:p>
    <w:bookmarkStart w:id="133" w:name="_55_Yi_Shang_Jian_Ge_Lu_Sai___Ch"/>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"_55"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[55]</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以上见格鲁塞《成吉思汗传》。</w:t>
      </w:r>
      <w:bookmarkEnd w:id="133"/>
    </w:p>
    <w:bookmarkStart w:id="134" w:name="_56_Jian_Bi_Yuan___Xu_Zi_Zhi_Ton"/>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"_56"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[56]</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见毕沅《续资治通鉴》卷一百六十三宝庆二年七月条。</w:t>
      </w:r>
      <w:bookmarkEnd w:id="134"/>
    </w:p>
    <w:bookmarkStart w:id="135" w:name="_57_Yi_Shang_Jian_Ge_Lu_Sai___Ch"/>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"_57"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[57]</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以上见格鲁塞《成吉思汗传》。</w:t>
      </w:r>
      <w:bookmarkEnd w:id="135"/>
    </w:p>
    <w:bookmarkStart w:id="136" w:name="_58_Ye_Lu_Chu_Cai_Zhi_Bing_Jiu_R"/>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"_58"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[58]</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耶律楚材治病救人事见《元史</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耶律楚材传》，毕沅《续资治通鉴》卷一百六十四宝庆三年六月条。</w:t>
      </w:r>
      <w:bookmarkEnd w:id="136"/>
    </w:p>
    <w:bookmarkStart w:id="137" w:name="_59_Yi_Shang_Jian___Yuan_Shi__Ye"/>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"_59"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[59]</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以上见《元史</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耶律楚材传》，毕沅《续资治通鉴》卷一百六十五绍定三年正月条、绍定四年八月条，卷一百六十七绍定六年四月条，格鲁塞《成吉思汗传》《草原帝国》及其所引史料。耶律楚材在开封所救人数，《元史》称一百四十七万人，《续资治通鉴》称一百四十万户，今从《元史》。</w:t>
      </w:r>
      <w:bookmarkEnd w:id="137"/>
    </w:p>
    <w:bookmarkStart w:id="138" w:name="_60_Jian_Ge_Lu_Sai___Cheng_Ji_Si"/>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"_60"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[60]</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见格鲁塞《成吉思汗传》《元史</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丘处机传》。</w:t>
      </w:r>
      <w:bookmarkEnd w:id="138"/>
    </w:p>
    <w:bookmarkStart w:id="139" w:name="_61_Jian___Yuan_Shi__Tai_Zu_Ben"/>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"_61"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[61]</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见《元史</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太祖本纪》，毕沅《续资治通鉴》卷一百六十四宝庆三年七月己丑日条。</w:t>
      </w:r>
      <w:bookmarkEnd w:id="139"/>
    </w:p>
    <w:bookmarkStart w:id="140" w:name="_62_Jian_Ge_Lu_Sai___Cheng_Ji_Si"/>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"_62"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[62]</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见格鲁塞《成吉思汗传》。</w:t>
      </w:r>
      <w:bookmarkEnd w:id="140"/>
    </w:p>
    <w:p w:rsidR="000208E6" w:rsidRPr="000208E6" w:rsidRDefault="000208E6" w:rsidP="000208E6">
      <w:pPr>
        <w:pStyle w:val="0Block"/>
        <w:rPr>
          <w:rFonts w:asciiTheme="minorEastAsia"/>
          <w:color w:val="000000" w:themeColor="text1"/>
          <w:sz w:val="21"/>
        </w:rPr>
      </w:pPr>
    </w:p>
    <w:p w:rsidR="000208E6" w:rsidRPr="000208E6" w:rsidRDefault="000208E6" w:rsidP="000208E6">
      <w:pPr>
        <w:pStyle w:val="1"/>
      </w:pPr>
      <w:bookmarkStart w:id="141" w:name="Di_Er_Zhang_Zheng_Fu_Shi_Jie"/>
      <w:bookmarkStart w:id="142" w:name="_Toc73458904"/>
      <w:r w:rsidRPr="000208E6">
        <w:rPr>
          <w:rStyle w:val="4Text"/>
          <w:sz w:val="44"/>
          <w:szCs w:val="44"/>
        </w:rPr>
        <w:lastRenderedPageBreak/>
        <w:t xml:space="preserve">第二章 </w:t>
      </w:r>
      <w:r w:rsidRPr="000208E6">
        <w:t>征服世界</w:t>
      </w:r>
      <w:bookmarkEnd w:id="141"/>
      <w:bookmarkEnd w:id="142"/>
    </w:p>
    <w:p w:rsidR="000208E6" w:rsidRPr="000208E6" w:rsidRDefault="000208E6" w:rsidP="000208E6">
      <w:pPr>
        <w:pStyle w:val="0Block"/>
        <w:rPr>
          <w:rFonts w:asciiTheme="minorEastAsia"/>
          <w:color w:val="000000" w:themeColor="text1"/>
          <w:sz w:val="21"/>
        </w:rPr>
      </w:pPr>
    </w:p>
    <w:p w:rsidR="000208E6" w:rsidRPr="000208E6" w:rsidRDefault="000208E6" w:rsidP="000208E6">
      <w:pPr>
        <w:pStyle w:val="Para12"/>
        <w:pageBreakBefore/>
        <w:spacing w:before="240"/>
        <w:rPr>
          <w:rFonts w:asciiTheme="minorEastAsia" w:eastAsiaTheme="minorEastAsia"/>
          <w:color w:val="000000" w:themeColor="text1"/>
          <w:sz w:val="21"/>
        </w:rPr>
      </w:pPr>
      <w:r w:rsidRPr="000208E6">
        <w:rPr>
          <w:rFonts w:asciiTheme="minorEastAsia" w:eastAsiaTheme="minorEastAsia"/>
          <w:noProof/>
          <w:color w:val="000000" w:themeColor="text1"/>
          <w:sz w:val="21"/>
          <w:lang w:val="en-US" w:eastAsia="zh-CN" w:bidi="ar-SA"/>
        </w:rPr>
        <w:lastRenderedPageBreak/>
        <w:drawing>
          <wp:anchor distT="0" distB="0" distL="0" distR="0" simplePos="0" relativeHeight="251674624" behindDoc="0" locked="0" layoutInCell="1" allowOverlap="1" wp14:anchorId="01986DAE" wp14:editId="4FB45220">
            <wp:simplePos x="0" y="0"/>
            <wp:positionH relativeFrom="margin">
              <wp:align>center</wp:align>
            </wp:positionH>
            <wp:positionV relativeFrom="line">
              <wp:align>top</wp:align>
            </wp:positionV>
            <wp:extent cx="5486400" cy="8229600"/>
            <wp:effectExtent l="0" t="0" r="0" b="0"/>
            <wp:wrapTopAndBottom/>
            <wp:docPr id="15" name="00050.jpg" descr="000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50.jpg" descr="00050.jpg"/>
                    <pic:cNvPicPr/>
                  </pic:nvPicPr>
                  <pic:blipFill>
                    <a:blip r:embed="rId21"/>
                    <a:stretch>
                      <a:fillRect/>
                    </a:stretch>
                  </pic:blipFill>
                  <pic:spPr>
                    <a:xfrm>
                      <a:off x="0" y="0"/>
                      <a:ext cx="5486400" cy="8229600"/>
                    </a:xfrm>
                    <a:prstGeom prst="rect">
                      <a:avLst/>
                    </a:prstGeom>
                  </pic:spPr>
                </pic:pic>
              </a:graphicData>
            </a:graphic>
          </wp:anchor>
        </w:drawing>
      </w:r>
    </w:p>
    <w:p w:rsidR="000208E6" w:rsidRPr="000208E6" w:rsidRDefault="000208E6" w:rsidP="000208E6">
      <w:pPr>
        <w:pStyle w:val="0Block"/>
        <w:rPr>
          <w:rFonts w:asciiTheme="minorEastAsia"/>
          <w:color w:val="000000" w:themeColor="text1"/>
          <w:sz w:val="21"/>
        </w:rPr>
      </w:pPr>
    </w:p>
    <w:p w:rsidR="000208E6" w:rsidRPr="000208E6" w:rsidRDefault="000208E6" w:rsidP="000208E6">
      <w:pPr>
        <w:pStyle w:val="2"/>
      </w:pPr>
      <w:bookmarkStart w:id="143" w:name="Xin_Han_Nan_Chan"/>
      <w:bookmarkStart w:id="144" w:name="_Toc73458905"/>
      <w:r w:rsidRPr="000208E6">
        <w:t>新汗难产</w:t>
      </w:r>
      <w:bookmarkEnd w:id="143"/>
      <w:bookmarkEnd w:id="144"/>
    </w:p>
    <w:p w:rsidR="000208E6" w:rsidRPr="000208E6" w:rsidRDefault="000208E6" w:rsidP="000208E6">
      <w:pPr>
        <w:pStyle w:val="Para07"/>
        <w:spacing w:before="96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t>铁木真去世后，汗位空缺了两年。</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空缺的原因很简单。当时蒙古人建国不久，还没有立储的制度，大汗的产生也仍然需要王公贵族推选。因此，尽管成吉思汗生前已经指定了接班人，但在忽里台（部落贵族议事会）召开前，就连他老人家的政治遗嘱也不算数，尽管最后选出的新可汗跟指定的继承者是同一个人。</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蒙古帝国与中华帝国，几乎完全两样。</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有趣的是，虽然大会非开不可，蒙古人却磨磨叽叽一点儿都不着急。没错，那时路途遥远交通不便，许多重要将领也在前方作战。然而一拖就是两年，时间却未免太长。看来或许能够讲得通的解释是：他们没有中原王朝“国不可一日无君”的观念，对于选举新可汗也相当缺乏热情。</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缺乏热情并不难理解。作为刚刚告别部落时代的游牧民和狩猎者，他们头脑中还没有形成帝国的概念，也未必认为坚强有力的领导核心不可或缺。之前追随成吉思汗，在很大程度上是为后者的个人魅力所吸引。那么请问，现在又有谁能像那位海洋般的大汗，是永恒蓝天的人间化身呢？</w:t>
      </w:r>
      <w:bookmarkStart w:id="145" w:name="_1_1"/>
      <w:bookmarkEnd w:id="145"/>
      <w:r w:rsidRPr="000208E6">
        <w:rPr>
          <w:rFonts w:asciiTheme="minorEastAsia"/>
          <w:color w:val="000000" w:themeColor="text1"/>
        </w:rPr>
        <w:fldChar w:fldCharType="begin"/>
      </w:r>
      <w:r w:rsidRPr="000208E6">
        <w:rPr>
          <w:rFonts w:asciiTheme="minorEastAsia"/>
          <w:color w:val="000000" w:themeColor="text1"/>
        </w:rPr>
        <w:instrText xml:space="preserve"> HYPERLINK \l "_1_Tai_Wan_Li_Shi_Xue_Jia_Xiao_Q" \h </w:instrText>
      </w:r>
      <w:r w:rsidRPr="000208E6">
        <w:rPr>
          <w:rFonts w:asciiTheme="minorEastAsia"/>
          <w:color w:val="000000" w:themeColor="text1"/>
        </w:rPr>
        <w:fldChar w:fldCharType="separate"/>
      </w:r>
      <w:r w:rsidRPr="000208E6">
        <w:rPr>
          <w:rStyle w:val="1Text"/>
          <w:rFonts w:asciiTheme="minorEastAsia"/>
          <w:color w:val="000000" w:themeColor="text1"/>
          <w:sz w:val="21"/>
        </w:rPr>
        <w:t>[1]</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恐怕没有。</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因此就连成吉思汗指定的继承者本人，似乎也提不起兴趣，他当时的行迹，《元史》是这样记载的：</w:t>
      </w:r>
    </w:p>
    <w:p w:rsidR="000208E6" w:rsidRPr="000208E6" w:rsidRDefault="000208E6" w:rsidP="000208E6">
      <w:pPr>
        <w:pStyle w:val="Para16"/>
        <w:spacing w:before="240"/>
        <w:ind w:left="420" w:firstLine="420"/>
        <w:rPr>
          <w:rFonts w:asciiTheme="minorEastAsia" w:eastAsiaTheme="minorEastAsia"/>
          <w:color w:val="000000" w:themeColor="text1"/>
          <w:sz w:val="21"/>
        </w:rPr>
      </w:pPr>
      <w:r w:rsidRPr="000208E6">
        <w:rPr>
          <w:rFonts w:asciiTheme="minorEastAsia" w:eastAsiaTheme="minorEastAsia"/>
          <w:color w:val="000000" w:themeColor="text1"/>
          <w:sz w:val="21"/>
        </w:rPr>
        <w:t>太祖崩，自霍博之地来会丧。</w:t>
      </w:r>
    </w:p>
    <w:p w:rsidR="000208E6" w:rsidRPr="000208E6" w:rsidRDefault="000208E6" w:rsidP="000208E6">
      <w:pPr>
        <w:pStyle w:val="Para03"/>
        <w:spacing w:before="240"/>
        <w:ind w:left="420" w:firstLine="420"/>
        <w:rPr>
          <w:rFonts w:asciiTheme="minorEastAsia" w:eastAsiaTheme="minorEastAsia"/>
          <w:color w:val="000000" w:themeColor="text1"/>
          <w:sz w:val="21"/>
        </w:rPr>
      </w:pPr>
      <w:r w:rsidRPr="000208E6">
        <w:rPr>
          <w:rFonts w:asciiTheme="minorEastAsia" w:eastAsiaTheme="minorEastAsia"/>
          <w:color w:val="000000" w:themeColor="text1"/>
          <w:sz w:val="21"/>
        </w:rPr>
        <w:t>元年己丑夏，至忽鲁班雪不只之地，皇弟拖雷来见。</w:t>
      </w:r>
    </w:p>
    <w:p w:rsidR="000208E6" w:rsidRPr="000208E6" w:rsidRDefault="000208E6" w:rsidP="000208E6">
      <w:pPr>
        <w:pStyle w:val="Para03"/>
        <w:spacing w:before="240"/>
        <w:ind w:left="420" w:firstLine="420"/>
        <w:rPr>
          <w:rFonts w:asciiTheme="minorEastAsia" w:eastAsiaTheme="minorEastAsia"/>
          <w:color w:val="000000" w:themeColor="text1"/>
          <w:sz w:val="21"/>
        </w:rPr>
      </w:pPr>
      <w:r w:rsidRPr="000208E6">
        <w:rPr>
          <w:rFonts w:asciiTheme="minorEastAsia" w:eastAsiaTheme="minorEastAsia"/>
          <w:color w:val="000000" w:themeColor="text1"/>
          <w:sz w:val="21"/>
        </w:rPr>
        <w:t>秋八月己未，诸王百官大会于怯绿连河曲雕阿兰之地，以太祖遗诏即皇帝位于库铁乌阿剌里。</w:t>
      </w:r>
      <w:bookmarkStart w:id="146" w:name="_2_1"/>
      <w:bookmarkEnd w:id="146"/>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"_2_Jian___Yuan_Shi__Tai_Zong_Ben" \h </w:instrText>
      </w:r>
      <w:r w:rsidRPr="000208E6">
        <w:rPr>
          <w:rFonts w:asciiTheme="minorEastAsia" w:eastAsiaTheme="minorEastAsia"/>
          <w:color w:val="000000" w:themeColor="text1"/>
          <w:sz w:val="21"/>
        </w:rPr>
        <w:fldChar w:fldCharType="separate"/>
      </w:r>
      <w:r w:rsidRPr="000208E6">
        <w:rPr>
          <w:rStyle w:val="1Text"/>
          <w:rFonts w:asciiTheme="minorEastAsia" w:eastAsiaTheme="minorEastAsia"/>
          <w:color w:val="000000" w:themeColor="text1"/>
          <w:sz w:val="21"/>
        </w:rPr>
        <w:t>[2]</w:t>
      </w:r>
      <w:r w:rsidRPr="000208E6">
        <w:rPr>
          <w:rStyle w:val="1Text"/>
          <w:rFonts w:asciiTheme="minorEastAsia" w:eastAsia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清代毕沅《续资治通鉴》的记载却是这样：</w:t>
      </w:r>
    </w:p>
    <w:p w:rsidR="000208E6" w:rsidRPr="000208E6" w:rsidRDefault="000208E6" w:rsidP="000208E6">
      <w:pPr>
        <w:pStyle w:val="Para16"/>
        <w:spacing w:before="240"/>
        <w:ind w:left="420" w:firstLine="420"/>
        <w:rPr>
          <w:rFonts w:asciiTheme="minorEastAsia" w:eastAsiaTheme="minorEastAsia"/>
          <w:color w:val="000000" w:themeColor="text1"/>
          <w:sz w:val="21"/>
        </w:rPr>
      </w:pPr>
      <w:r w:rsidRPr="000208E6">
        <w:rPr>
          <w:rFonts w:asciiTheme="minorEastAsia" w:eastAsiaTheme="minorEastAsia"/>
          <w:color w:val="000000" w:themeColor="text1"/>
          <w:sz w:val="21"/>
        </w:rPr>
        <w:t>至是自和博（霍博）来会丧。耶律楚材以太祖遗诏召诸王毕会，请立谔格德依。</w:t>
      </w:r>
      <w:bookmarkStart w:id="147" w:name="_3_1"/>
      <w:bookmarkEnd w:id="147"/>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"_3_Jian_Bi_Yuan___Xu_Zi_Zhi_Tong" \h </w:instrText>
      </w:r>
      <w:r w:rsidRPr="000208E6">
        <w:rPr>
          <w:rFonts w:asciiTheme="minorEastAsia" w:eastAsiaTheme="minorEastAsia"/>
          <w:color w:val="000000" w:themeColor="text1"/>
          <w:sz w:val="21"/>
        </w:rPr>
        <w:fldChar w:fldCharType="separate"/>
      </w:r>
      <w:r w:rsidRPr="000208E6">
        <w:rPr>
          <w:rStyle w:val="1Text"/>
          <w:rFonts w:asciiTheme="minorEastAsia" w:eastAsiaTheme="minorEastAsia"/>
          <w:color w:val="000000" w:themeColor="text1"/>
          <w:sz w:val="21"/>
        </w:rPr>
        <w:t>[3]</w:t>
      </w:r>
      <w:r w:rsidRPr="000208E6">
        <w:rPr>
          <w:rStyle w:val="1Text"/>
          <w:rFonts w:asciiTheme="minorEastAsia" w:eastAsia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这里说的怯绿连河，就是发源于肯特山的克鲁伦河；曲雕阿兰则位于克鲁伦河上游，在今天蒙古国首都乌兰巴托东南方向。此处确为成吉思汗的安葬之地，但《元史》和《续资治通鉴》记载的忽里台开会时间却是1229年秋8月。这就有了一个问题：开会和葬礼都在这个时候吗？</w:t>
      </w:r>
      <w:bookmarkStart w:id="148" w:name="_4_1"/>
      <w:bookmarkEnd w:id="148"/>
      <w:r w:rsidRPr="000208E6">
        <w:rPr>
          <w:rFonts w:asciiTheme="minorEastAsia"/>
          <w:color w:val="000000" w:themeColor="text1"/>
        </w:rPr>
        <w:fldChar w:fldCharType="begin"/>
      </w:r>
      <w:r w:rsidRPr="000208E6">
        <w:rPr>
          <w:rFonts w:asciiTheme="minorEastAsia"/>
          <w:color w:val="000000" w:themeColor="text1"/>
        </w:rPr>
        <w:instrText xml:space="preserve"> HYPERLINK \l "_4_Qie_Lu_Lian_He_Yu_Qu_Diao_A_L" \h </w:instrText>
      </w:r>
      <w:r w:rsidRPr="000208E6">
        <w:rPr>
          <w:rFonts w:asciiTheme="minorEastAsia"/>
          <w:color w:val="000000" w:themeColor="text1"/>
        </w:rPr>
        <w:fldChar w:fldCharType="separate"/>
      </w:r>
      <w:r w:rsidRPr="000208E6">
        <w:rPr>
          <w:rStyle w:val="1Text"/>
          <w:rFonts w:asciiTheme="minorEastAsia"/>
          <w:color w:val="000000" w:themeColor="text1"/>
          <w:sz w:val="21"/>
        </w:rPr>
        <w:t>[4]</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有两种可能，却都让人费解。</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按照毕沅的说法，葬礼之后紧接着就开会了。这当然也顺理成章，毕竟王公贵族们聚在一起并不容易。问题是成吉思汗驾崩在1227年7月，到1229年8月整整两年。将遗体从中国甘肃省清水县运</w:t>
      </w:r>
      <w:r w:rsidRPr="000208E6">
        <w:rPr>
          <w:rFonts w:asciiTheme="minorEastAsia"/>
          <w:color w:val="000000" w:themeColor="text1"/>
        </w:rPr>
        <w:lastRenderedPageBreak/>
        <w:t>到蒙古国肯特山，再加上瞻仰致敬的三个月，顶多耗时一年，葬礼为什么要安排在两年后，那位大汗指定的继承人又为什么姗姗来迟？</w:t>
      </w:r>
      <w:bookmarkStart w:id="149" w:name="_5_1"/>
      <w:bookmarkEnd w:id="149"/>
      <w:r w:rsidRPr="000208E6">
        <w:rPr>
          <w:rFonts w:asciiTheme="minorEastAsia"/>
          <w:color w:val="000000" w:themeColor="text1"/>
        </w:rPr>
        <w:fldChar w:fldCharType="begin"/>
      </w:r>
      <w:r w:rsidRPr="000208E6">
        <w:rPr>
          <w:rFonts w:asciiTheme="minorEastAsia"/>
          <w:color w:val="000000" w:themeColor="text1"/>
        </w:rPr>
        <w:instrText xml:space="preserve"> HYPERLINK \l "_5_Cheng_Ji_Si_Han_De_Yi_Ti_Ting" \h </w:instrText>
      </w:r>
      <w:r w:rsidRPr="000208E6">
        <w:rPr>
          <w:rFonts w:asciiTheme="minorEastAsia"/>
          <w:color w:val="000000" w:themeColor="text1"/>
        </w:rPr>
        <w:fldChar w:fldCharType="separate"/>
      </w:r>
      <w:r w:rsidRPr="000208E6">
        <w:rPr>
          <w:rStyle w:val="1Text"/>
          <w:rFonts w:asciiTheme="minorEastAsia"/>
          <w:color w:val="000000" w:themeColor="text1"/>
          <w:sz w:val="21"/>
        </w:rPr>
        <w:t>[5]</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因此还有一种可能：成吉思汗的葬礼在1228年，继承人也在第一时间出发，从霍博（今新疆伊犁州塔城地区和布克赛尔蒙古自治县）赶到克鲁伦河畔参加了葬礼，之后又回到霍博前线，并没有提出趁着王公贵族们济济一堂，顺便把那忽里台的程序走完。他没有这样说，别人也没有。</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不过这就更奇怪了。顺便的事，为什么不？</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显然，两种可能都有问题。</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但是对不起，这些疑惑只是我们的，蒙古人自己却未必认为匪夷所思。实际上，要想侦破此案，必须抛开华夏民族的成见，按照蒙古人的文化传统、思维方式以及历史背景去思考，否则不是南辕北辙，便是自作多情。</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那么，当时的情况是怎样的呢？</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首先必须肯定，成吉思汗原本就是横空出世，蒙古人从来就没有过这样一位中华皇帝般君临天下的大汗。既然过去不曾有过，难道今后就一定要有？所以，汗位空缺的事情在蒙古帝国还会发生，时间最长的一次四年。</w:t>
      </w:r>
      <w:bookmarkStart w:id="150" w:name="_6_1"/>
      <w:bookmarkEnd w:id="150"/>
      <w:r w:rsidRPr="000208E6">
        <w:rPr>
          <w:rFonts w:asciiTheme="minorEastAsia"/>
          <w:color w:val="000000" w:themeColor="text1"/>
        </w:rPr>
        <w:fldChar w:fldCharType="begin"/>
      </w:r>
      <w:r w:rsidRPr="000208E6">
        <w:rPr>
          <w:rFonts w:asciiTheme="minorEastAsia"/>
          <w:color w:val="000000" w:themeColor="text1"/>
        </w:rPr>
        <w:instrText xml:space="preserve"> HYPERLINK \l "_6_Zhe_Si_Nian_Shi_1242Nian_Dao" \h </w:instrText>
      </w:r>
      <w:r w:rsidRPr="000208E6">
        <w:rPr>
          <w:rFonts w:asciiTheme="minorEastAsia"/>
          <w:color w:val="000000" w:themeColor="text1"/>
        </w:rPr>
        <w:fldChar w:fldCharType="separate"/>
      </w:r>
      <w:r w:rsidRPr="000208E6">
        <w:rPr>
          <w:rStyle w:val="1Text"/>
          <w:rFonts w:asciiTheme="minorEastAsia"/>
          <w:color w:val="000000" w:themeColor="text1"/>
          <w:sz w:val="21"/>
        </w:rPr>
        <w:t>[6]</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其次，成吉思汗生前的安排也有问题。</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与实行宗法制度的华夏民族不同，蒙古人虽然也有类似嫡子的概念——在他们那里指第一位妻子的儿子，但最看重的不是嫡长子，反倒是最小的那个。小儿子在蒙古语中叫作斡赤斤，意思是看守火和灶的人。父亲去世，家产就由他来继承。如果分家，长子则会被安排到离父亲最远的地方。</w:t>
      </w:r>
      <w:bookmarkStart w:id="151" w:name="_7_1"/>
      <w:bookmarkEnd w:id="151"/>
      <w:r w:rsidRPr="000208E6">
        <w:rPr>
          <w:rFonts w:asciiTheme="minorEastAsia"/>
          <w:color w:val="000000" w:themeColor="text1"/>
        </w:rPr>
        <w:fldChar w:fldCharType="begin"/>
      </w:r>
      <w:r w:rsidRPr="000208E6">
        <w:rPr>
          <w:rFonts w:asciiTheme="minorEastAsia"/>
          <w:color w:val="000000" w:themeColor="text1"/>
        </w:rPr>
        <w:instrText xml:space="preserve"> HYPERLINK \l "_7_Qing_Can_Kan_Cai_Mei_Biao_Den_1" \h </w:instrText>
      </w:r>
      <w:r w:rsidRPr="000208E6">
        <w:rPr>
          <w:rFonts w:asciiTheme="minorEastAsia"/>
          <w:color w:val="000000" w:themeColor="text1"/>
        </w:rPr>
        <w:fldChar w:fldCharType="separate"/>
      </w:r>
      <w:r w:rsidRPr="000208E6">
        <w:rPr>
          <w:rStyle w:val="1Text"/>
          <w:rFonts w:asciiTheme="minorEastAsia"/>
          <w:color w:val="000000" w:themeColor="text1"/>
          <w:sz w:val="21"/>
        </w:rPr>
        <w:t>[7]</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成吉思汗四个嫡子的封地就是这样。</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嫡长子术赤：额尔齐斯河以西，里海以北和花剌子模。</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次子察合台：伊犁河以西，锡尔河以东。</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三子窝阔台：蒙古东部，新疆北部。</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小儿子拖雷：蒙古本部。</w:t>
      </w:r>
      <w:bookmarkStart w:id="152" w:name="_8_1"/>
      <w:bookmarkEnd w:id="152"/>
      <w:r w:rsidRPr="000208E6">
        <w:rPr>
          <w:rFonts w:asciiTheme="minorEastAsia"/>
          <w:color w:val="000000" w:themeColor="text1"/>
        </w:rPr>
        <w:fldChar w:fldCharType="begin"/>
      </w:r>
      <w:r w:rsidRPr="000208E6">
        <w:rPr>
          <w:rFonts w:asciiTheme="minorEastAsia"/>
          <w:color w:val="000000" w:themeColor="text1"/>
        </w:rPr>
        <w:instrText xml:space="preserve"> HYPERLINK \l "_8_Qing_Can_Kan_Liu_Ming_Han_Zhu" \h </w:instrText>
      </w:r>
      <w:r w:rsidRPr="000208E6">
        <w:rPr>
          <w:rFonts w:asciiTheme="minorEastAsia"/>
          <w:color w:val="000000" w:themeColor="text1"/>
        </w:rPr>
        <w:fldChar w:fldCharType="separate"/>
      </w:r>
      <w:r w:rsidRPr="000208E6">
        <w:rPr>
          <w:rStyle w:val="1Text"/>
          <w:rFonts w:asciiTheme="minorEastAsia"/>
          <w:color w:val="000000" w:themeColor="text1"/>
          <w:sz w:val="21"/>
        </w:rPr>
        <w:t>[8]</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除此之外，成吉思汗去世后，拖雷还继承了帝国三分之二的千户，以及大汗的宫帐和部民。这是按照蒙古文化传统他应得的遗产。这样看，拖雷的权力和势力都不小。</w:t>
      </w:r>
      <w:bookmarkStart w:id="153" w:name="_9_1"/>
      <w:bookmarkEnd w:id="153"/>
      <w:r w:rsidRPr="000208E6">
        <w:rPr>
          <w:rFonts w:asciiTheme="minorEastAsia"/>
          <w:color w:val="000000" w:themeColor="text1"/>
        </w:rPr>
        <w:fldChar w:fldCharType="begin"/>
      </w:r>
      <w:r w:rsidRPr="000208E6">
        <w:rPr>
          <w:rFonts w:asciiTheme="minorEastAsia"/>
          <w:color w:val="000000" w:themeColor="text1"/>
        </w:rPr>
        <w:instrText xml:space="preserve"> HYPERLINK \l "_9_Qing_Can_Kan_Li_Zhi_An___Yuan" \h </w:instrText>
      </w:r>
      <w:r w:rsidRPr="000208E6">
        <w:rPr>
          <w:rFonts w:asciiTheme="minorEastAsia"/>
          <w:color w:val="000000" w:themeColor="text1"/>
        </w:rPr>
        <w:fldChar w:fldCharType="separate"/>
      </w:r>
      <w:r w:rsidRPr="000208E6">
        <w:rPr>
          <w:rStyle w:val="1Text"/>
          <w:rFonts w:asciiTheme="minorEastAsia"/>
          <w:color w:val="000000" w:themeColor="text1"/>
          <w:sz w:val="21"/>
        </w:rPr>
        <w:t>[9]</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那么，大汗生前指定的接班人是拖雷吗？</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不，是三子窝阔台，即毕沅说的谔格德依。</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拖雷则只是在汗位空缺时监国而已。</w:t>
      </w:r>
    </w:p>
    <w:p w:rsidR="000208E6" w:rsidRPr="000208E6" w:rsidRDefault="000208E6" w:rsidP="000208E6">
      <w:pPr>
        <w:pStyle w:val="0Block"/>
        <w:rPr>
          <w:rFonts w:asciiTheme="minorEastAsia"/>
          <w:color w:val="000000" w:themeColor="text1"/>
          <w:sz w:val="21"/>
        </w:rPr>
      </w:pPr>
    </w:p>
    <w:p w:rsidR="000208E6" w:rsidRPr="000208E6" w:rsidRDefault="000208E6" w:rsidP="000208E6">
      <w:pPr>
        <w:pStyle w:val="Para12"/>
        <w:pageBreakBefore/>
        <w:spacing w:before="240"/>
        <w:rPr>
          <w:rFonts w:asciiTheme="minorEastAsia" w:eastAsiaTheme="minorEastAsia"/>
          <w:color w:val="000000" w:themeColor="text1"/>
          <w:sz w:val="21"/>
        </w:rPr>
      </w:pPr>
      <w:r w:rsidRPr="000208E6">
        <w:rPr>
          <w:rFonts w:asciiTheme="minorEastAsia" w:eastAsiaTheme="minorEastAsia"/>
          <w:noProof/>
          <w:color w:val="000000" w:themeColor="text1"/>
          <w:sz w:val="21"/>
          <w:lang w:val="en-US" w:eastAsia="zh-CN" w:bidi="ar-SA"/>
        </w:rPr>
        <w:lastRenderedPageBreak/>
        <w:drawing>
          <wp:anchor distT="0" distB="0" distL="0" distR="0" simplePos="0" relativeHeight="251675648" behindDoc="0" locked="0" layoutInCell="1" allowOverlap="1" wp14:anchorId="53BF6C05" wp14:editId="719FCB50">
            <wp:simplePos x="0" y="0"/>
            <wp:positionH relativeFrom="margin">
              <wp:align>center</wp:align>
            </wp:positionH>
            <wp:positionV relativeFrom="line">
              <wp:align>top</wp:align>
            </wp:positionV>
            <wp:extent cx="5486400" cy="8229600"/>
            <wp:effectExtent l="0" t="0" r="0" b="0"/>
            <wp:wrapTopAndBottom/>
            <wp:docPr id="16" name="00033.jpg" descr="000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33.jpg" descr="00033.jpg"/>
                    <pic:cNvPicPr/>
                  </pic:nvPicPr>
                  <pic:blipFill>
                    <a:blip r:embed="rId22"/>
                    <a:stretch>
                      <a:fillRect/>
                    </a:stretch>
                  </pic:blipFill>
                  <pic:spPr>
                    <a:xfrm>
                      <a:off x="0" y="0"/>
                      <a:ext cx="5486400" cy="8229600"/>
                    </a:xfrm>
                    <a:prstGeom prst="rect">
                      <a:avLst/>
                    </a:prstGeom>
                  </pic:spPr>
                </pic:pic>
              </a:graphicData>
            </a:graphic>
          </wp:anchor>
        </w:drawing>
      </w:r>
    </w:p>
    <w:p w:rsidR="000208E6" w:rsidRPr="000208E6" w:rsidRDefault="000208E6" w:rsidP="000208E6">
      <w:pPr>
        <w:pStyle w:val="0Block"/>
        <w:rPr>
          <w:rFonts w:asciiTheme="minorEastAsia"/>
          <w:color w:val="000000" w:themeColor="text1"/>
          <w:sz w:val="21"/>
        </w:rPr>
      </w:pPr>
    </w:p>
    <w:p w:rsidR="000208E6" w:rsidRPr="000208E6" w:rsidRDefault="000208E6" w:rsidP="000208E6">
      <w:pPr>
        <w:pageBreakBefore/>
        <w:spacing w:before="240"/>
        <w:ind w:firstLine="480"/>
        <w:rPr>
          <w:rFonts w:asciiTheme="minorEastAsia"/>
          <w:color w:val="000000" w:themeColor="text1"/>
        </w:rPr>
      </w:pPr>
      <w:r w:rsidRPr="000208E6">
        <w:rPr>
          <w:rFonts w:asciiTheme="minorEastAsia"/>
          <w:color w:val="000000" w:themeColor="text1"/>
        </w:rPr>
        <w:lastRenderedPageBreak/>
        <w:t>如此既不华夏也不蒙古，未免让人大跌眼镜，也不可能全无疑惑和反弹。事实上，1229年8月的忽里台开得相当勉强，王公贵族议论纷纷犹豫不决，而真正积极张罗此事的竟是从大金投诚过来又汉化了的契丹王族耶律楚材。</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耶律楚材很清楚，即便选举权在忽里台，新可汗也只可能从成吉思汗的四个嫡子中选出，而长子术赤已先于成吉思汗去世，因此，关键在于拖雷和察合台的态度。</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于是，他先去做拖雷的工作。</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拖雷却说：准备不足啊！能不能改天再说？</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耶律楚材说：过了今天，就没有黄道吉日。这可是国家大事，不早点定下来，只怕夜长梦多，政局有变。</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拖雷只好答应开会。</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耶律楚材又去动员察合台。他说：王爷是亲哥哥。王爷如果带头行礼，其他人不敢不拜。</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察合台倒是爽快，立即同意。</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选举大会这才开得圆满成功。</w:t>
      </w:r>
      <w:bookmarkStart w:id="154" w:name="_10_1"/>
      <w:bookmarkEnd w:id="154"/>
      <w:r w:rsidRPr="000208E6">
        <w:rPr>
          <w:rFonts w:asciiTheme="minorEastAsia"/>
          <w:color w:val="000000" w:themeColor="text1"/>
        </w:rPr>
        <w:fldChar w:fldCharType="begin"/>
      </w:r>
      <w:r w:rsidRPr="000208E6">
        <w:rPr>
          <w:rFonts w:asciiTheme="minorEastAsia"/>
          <w:color w:val="000000" w:themeColor="text1"/>
        </w:rPr>
        <w:instrText xml:space="preserve"> HYPERLINK \l "_10_Yi_Shang_Jian___Yuan_Shi__Ye" \h </w:instrText>
      </w:r>
      <w:r w:rsidRPr="000208E6">
        <w:rPr>
          <w:rFonts w:asciiTheme="minorEastAsia"/>
          <w:color w:val="000000" w:themeColor="text1"/>
        </w:rPr>
        <w:fldChar w:fldCharType="separate"/>
      </w:r>
      <w:r w:rsidRPr="000208E6">
        <w:rPr>
          <w:rStyle w:val="1Text"/>
          <w:rFonts w:asciiTheme="minorEastAsia"/>
          <w:color w:val="000000" w:themeColor="text1"/>
          <w:sz w:val="21"/>
        </w:rPr>
        <w:t>[10]</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显然，窝阔台得以即位，多亏察合台力挺。有学者认为这要归结为他是老派的蒙古人，敬畏父亲，遵纪守法。尽管他是亲哥哥，但在弟弟成为大汗后，竟然像中原汉族人那样恪守臣道，甚至因为在赛马时赢了弟弟而请求宽恕。</w:t>
      </w:r>
      <w:bookmarkStart w:id="155" w:name="_11_1"/>
      <w:bookmarkEnd w:id="155"/>
      <w:r w:rsidRPr="000208E6">
        <w:rPr>
          <w:rFonts w:asciiTheme="minorEastAsia"/>
          <w:color w:val="000000" w:themeColor="text1"/>
        </w:rPr>
        <w:fldChar w:fldCharType="begin"/>
      </w:r>
      <w:r w:rsidRPr="000208E6">
        <w:rPr>
          <w:rFonts w:asciiTheme="minorEastAsia"/>
          <w:color w:val="000000" w:themeColor="text1"/>
        </w:rPr>
        <w:instrText xml:space="preserve"> HYPERLINK \l "_11_Jian_Ge_Lu_Sai___Cao_Yuan_Di" \h </w:instrText>
      </w:r>
      <w:r w:rsidRPr="000208E6">
        <w:rPr>
          <w:rFonts w:asciiTheme="minorEastAsia"/>
          <w:color w:val="000000" w:themeColor="text1"/>
        </w:rPr>
        <w:fldChar w:fldCharType="separate"/>
      </w:r>
      <w:r w:rsidRPr="000208E6">
        <w:rPr>
          <w:rStyle w:val="1Text"/>
          <w:rFonts w:asciiTheme="minorEastAsia"/>
          <w:color w:val="000000" w:themeColor="text1"/>
          <w:sz w:val="21"/>
        </w:rPr>
        <w:t>[11]</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拖雷的想法就不好说。至少我们知道，当时成吉思汗的子孙们已经形成了四大派系：术赤系、察合台系、窝阔台系和拖雷系。术赤系是支持拖雷的。后来，他们还帮助拖雷的儿子从窝阔台系手中夺取了汗位。相反，拖雷系与察合台系的关系则十分恶劣，以至于主要记载拖雷系事迹的《元史》中有窝阔台也有拖雷的传，甚至还有术赤的，却没有察合台一席地位，似乎成吉思汗根本就没有这个儿子。</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元史不等于蒙古史，这也是证明之一。</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还有一件事情也十分可疑。即位后第四年六月，窝阔台病重。随军出征的拖雷向永恒的蓝天祈祷，表示愿意代替哥哥去死，还喝下了巫师念过咒语的水。结果没过多久，拖雷就英年早逝，去世时四十岁。是不是慢性中毒，不知。</w:t>
      </w:r>
      <w:bookmarkStart w:id="156" w:name="_12_1"/>
      <w:bookmarkEnd w:id="156"/>
      <w:r w:rsidRPr="000208E6">
        <w:rPr>
          <w:rFonts w:asciiTheme="minorEastAsia"/>
          <w:color w:val="000000" w:themeColor="text1"/>
        </w:rPr>
        <w:fldChar w:fldCharType="begin"/>
      </w:r>
      <w:r w:rsidRPr="000208E6">
        <w:rPr>
          <w:rFonts w:asciiTheme="minorEastAsia"/>
          <w:color w:val="000000" w:themeColor="text1"/>
        </w:rPr>
        <w:instrText xml:space="preserve"> HYPERLINK \l "_12_Jian___Yuan_Shi__Rui_Zong_Ch" \h </w:instrText>
      </w:r>
      <w:r w:rsidRPr="000208E6">
        <w:rPr>
          <w:rFonts w:asciiTheme="minorEastAsia"/>
          <w:color w:val="000000" w:themeColor="text1"/>
        </w:rPr>
        <w:fldChar w:fldCharType="separate"/>
      </w:r>
      <w:r w:rsidRPr="000208E6">
        <w:rPr>
          <w:rStyle w:val="1Text"/>
          <w:rFonts w:asciiTheme="minorEastAsia"/>
          <w:color w:val="000000" w:themeColor="text1"/>
          <w:sz w:val="21"/>
        </w:rPr>
        <w:t>[12]</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总之，这一次选举换届，为后来蒙古帝国的分裂埋下了伏笔。尽管术赤系和拖雷系都承认窝阔台的领导权，也都在他的指挥下征服世界，裂痕却已悄然产生。</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怨恨，也恐怕早就有了。</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那么，为什么会有这样的选择和结果？</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这就必须进一步了解当时的蒙古人。</w:t>
      </w:r>
    </w:p>
    <w:bookmarkStart w:id="157" w:name="_1_Tai_Wan_Li_Shi_Xue_Jia_Xiao_Q"/>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"_1_1"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[1]</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台湾历史学家萧启庆先生便将成吉思汗称为</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魅力型君主</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，见萧启庆《内北国而外中国：蒙元史研究》。</w:t>
      </w:r>
      <w:bookmarkEnd w:id="157"/>
    </w:p>
    <w:bookmarkStart w:id="158" w:name="_2_Jian___Yuan_Shi__Tai_Zong_Ben"/>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lastRenderedPageBreak/>
        <w:fldChar w:fldCharType="begin"/>
      </w:r>
      <w:r w:rsidRPr="000208E6">
        <w:rPr>
          <w:rFonts w:asciiTheme="minorEastAsia" w:eastAsiaTheme="minorEastAsia"/>
          <w:color w:val="000000" w:themeColor="text1"/>
          <w:sz w:val="21"/>
        </w:rPr>
        <w:instrText xml:space="preserve"> HYPERLINK \l "_2_1"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[2]</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见《元史</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太宗本纪》。</w:t>
      </w:r>
      <w:bookmarkEnd w:id="158"/>
    </w:p>
    <w:bookmarkStart w:id="159" w:name="_3_Jian_Bi_Yuan___Xu_Zi_Zhi_Tong"/>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"_3_1"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[3]</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见毕沅《续资治通鉴》卷一百六十四绍定二年八月条。</w:t>
      </w:r>
      <w:bookmarkEnd w:id="159"/>
    </w:p>
    <w:bookmarkStart w:id="160" w:name="_4_Qie_Lu_Lian_He_Yu_Qu_Diao_A_L"/>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"_4_1"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[4]</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怯绿连河与曲雕阿兰的地理位置，见史为乐主编《中国历史地名大辞典》。</w:t>
      </w:r>
      <w:bookmarkEnd w:id="160"/>
    </w:p>
    <w:bookmarkStart w:id="161" w:name="_5_Cheng_Ji_Si_Han_De_Yi_Ti_Ting"/>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"_5_1"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[5]</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成吉思汗的遗体停放了三个月，见马歇尔《东方风暴》。格鲁塞《草原帝国》则称葬礼在1229年。</w:t>
      </w:r>
      <w:bookmarkEnd w:id="161"/>
    </w:p>
    <w:bookmarkStart w:id="162" w:name="_6_Zhe_Si_Nian_Shi_1242Nian_Dao"/>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"_6_1"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[6]</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这四年是1242年到1246年，由窝阔台的皇后执政。</w:t>
      </w:r>
      <w:bookmarkEnd w:id="162"/>
    </w:p>
    <w:bookmarkStart w:id="163" w:name="_7_Qing_Can_Kan_Cai_Mei_Biao_Den_1"/>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"_7_1"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[7]</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请参看蔡美彪等《中国通史》第七册，格鲁塞《草原帝国》。</w:t>
      </w:r>
      <w:bookmarkEnd w:id="163"/>
    </w:p>
    <w:bookmarkStart w:id="164" w:name="_8_Qing_Can_Kan_Liu_Ming_Han_Zhu"/>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"_8_1"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[8]</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请参看刘明翰主编《世界通史</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中世纪卷》。</w:t>
      </w:r>
      <w:bookmarkEnd w:id="164"/>
    </w:p>
    <w:bookmarkStart w:id="165" w:name="_9_Qing_Can_Kan_Li_Zhi_An___Yuan"/>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"_9_1"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[9]</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请参看李治安《元史十八讲》，马歇尔《东方风暴》。</w:t>
      </w:r>
      <w:bookmarkEnd w:id="165"/>
    </w:p>
    <w:bookmarkStart w:id="166" w:name="_10_Yi_Shang_Jian___Yuan_Shi__Ye"/>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"_10_1"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[10]</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以上见《元史</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耶律楚材传》，毕沅《续资治通鉴》卷一百六十四绍定二年八月条。</w:t>
      </w:r>
      <w:bookmarkEnd w:id="166"/>
    </w:p>
    <w:bookmarkStart w:id="167" w:name="_11_Jian_Ge_Lu_Sai___Cao_Yuan_Di"/>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"_11_1"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[11]</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见格鲁塞《草原帝国》所引史料。</w:t>
      </w:r>
      <w:bookmarkEnd w:id="167"/>
    </w:p>
    <w:bookmarkStart w:id="168" w:name="_12_Jian___Yuan_Shi__Rui_Zong_Ch"/>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"_12_1"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[12]</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见《元史</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睿宗传》，原文如下：五月，太宗（窝阔台）不豫。六月，疾甚。拖雷祷于天地，请以身代之，又取巫觋祓除衅涤之水饮焉。居数日，太宗疾愈，拖雷从之北还，至阿剌合的思之地，遇疾而薨，寿四十有阙。按《元史</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太宗本纪》称拖雷卒于该年九月，似与喝下巫师念过咒语之水无关。但细审《睿宗传》语焉不详之表述，又觉有难言之隐，李治安《元史十八讲》即指出有人认为拖雷是被窝阔台毒死的。此处姑存疑。</w:t>
      </w:r>
      <w:bookmarkEnd w:id="168"/>
    </w:p>
    <w:p w:rsidR="000208E6" w:rsidRPr="000208E6" w:rsidRDefault="000208E6" w:rsidP="000208E6">
      <w:pPr>
        <w:pStyle w:val="0Block"/>
        <w:rPr>
          <w:rFonts w:asciiTheme="minorEastAsia"/>
          <w:color w:val="000000" w:themeColor="text1"/>
          <w:sz w:val="21"/>
        </w:rPr>
      </w:pPr>
    </w:p>
    <w:p w:rsidR="000208E6" w:rsidRPr="000208E6" w:rsidRDefault="000208E6" w:rsidP="000208E6">
      <w:pPr>
        <w:pStyle w:val="2"/>
      </w:pPr>
      <w:bookmarkStart w:id="169" w:name="Wo_Kuo_Tai_Han"/>
      <w:bookmarkStart w:id="170" w:name="_Toc73458906"/>
      <w:r w:rsidRPr="000208E6">
        <w:t>窝阔台汗</w:t>
      </w:r>
      <w:bookmarkEnd w:id="169"/>
      <w:bookmarkEnd w:id="170"/>
    </w:p>
    <w:p w:rsidR="000208E6" w:rsidRPr="000208E6" w:rsidRDefault="000208E6" w:rsidP="000208E6">
      <w:pPr>
        <w:pStyle w:val="Para07"/>
        <w:spacing w:before="96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t>公元1206年前生活在蒙古高原的，是一个正在逐步凝聚的新民族共同体，主要包括突厥和蒙古两大语族。其中既有突厥化较深的蒙古人，也有蒙古化较深的突厥人；既有游牧的毡房族民，又有狩猎的林中百姓。这些混血也混搭的族群组成各种部落联盟，每个联盟都有自己的汗，但所有的汗都没有持续性的权力，与君主制的国家元首并不相同。</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成吉思汗的横空出世却把现状和传统都改变了。</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首先是前面说的那些人变成了同一个民族，其次是他们需要同一个汗。第一个这样的汗当然还是魅力型君主，然而他领导的却不再是部落邦联，而是新生的帝国。因此蒙古人不能再像以前那样，领袖去世就分崩离析。相反，世代相传具有延续性和稳定性的最高权力，已经不能没有。</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这可是个新问题。</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lastRenderedPageBreak/>
        <w:t>解决办法却只能半新半旧，新大汗的产生被设定为前汗提名和大会公选双重程序。也许，这是为了保证在继往开来的同时，又尊重选贤与能民主决策的蒙古传统。只不过我们不知道，如果提名与公选的结果相异，又会怎么样。</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这件事，成吉思汗很可能没想过。</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还有一个问题也很重要，那就是参加忽里台并且特别有话语权的人变了。以前是部落的酋长和氏族的族长，现在则主要是黄金家族（Golden Clan）的成员。黄金家族就是与成吉思汗有着各种血缘关系的人。顶层是大汗本人和他的四个嫡子，其次是大汗的兄弟和其他儿子，七七八八沾亲带故的则形成外围，由此构成草原帝国的统治集团。</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统治集团必须稳固。因此，为了保证黄金家族的既得利益和追随者的绝对忠诚，成吉思汗将帝国本部的牧民和牧场进行了再分配：诸子和诸弟分得较大份额，姻亲和功臣分得较小份额。但不论份额大小都是一方诸侯，对封地和子民都享有治权，按照蒙古传统也是汗，汉语称为王公。</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新的贵族跟新的民族一起诞生了。与部落时代的不同之处：联盟的汗都是独立的。汗与汗可以结成安答，但绝对互不相属。帝国的王公则是被册封的。他们虽然享有选举权和被选举权，但是选出来的大汗却有宗主权和领导权。</w:t>
      </w:r>
    </w:p>
    <w:p w:rsidR="000208E6" w:rsidRPr="000208E6" w:rsidRDefault="000208E6" w:rsidP="000208E6">
      <w:pPr>
        <w:pStyle w:val="Para12"/>
        <w:spacing w:before="240"/>
        <w:rPr>
          <w:rFonts w:asciiTheme="minorEastAsia" w:eastAsiaTheme="minorEastAsia"/>
          <w:color w:val="000000" w:themeColor="text1"/>
          <w:sz w:val="21"/>
        </w:rPr>
      </w:pPr>
      <w:r w:rsidRPr="000208E6">
        <w:rPr>
          <w:rFonts w:asciiTheme="minorEastAsia" w:eastAsiaTheme="minorEastAsia"/>
          <w:noProof/>
          <w:color w:val="000000" w:themeColor="text1"/>
          <w:sz w:val="21"/>
          <w:lang w:val="en-US" w:eastAsia="zh-CN" w:bidi="ar-SA"/>
        </w:rPr>
        <w:drawing>
          <wp:anchor distT="0" distB="0" distL="0" distR="0" simplePos="0" relativeHeight="251676672" behindDoc="0" locked="0" layoutInCell="1" allowOverlap="1" wp14:anchorId="1A47B18D" wp14:editId="4B7340DE">
            <wp:simplePos x="0" y="0"/>
            <wp:positionH relativeFrom="margin">
              <wp:align>center</wp:align>
            </wp:positionH>
            <wp:positionV relativeFrom="line">
              <wp:align>top</wp:align>
            </wp:positionV>
            <wp:extent cx="5943600" cy="4216400"/>
            <wp:effectExtent l="0" t="0" r="0" b="0"/>
            <wp:wrapTopAndBottom/>
            <wp:docPr id="17" name="00031.jpg" descr="00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31.jpg" descr="00031.jpg"/>
                    <pic:cNvPicPr/>
                  </pic:nvPicPr>
                  <pic:blipFill>
                    <a:blip r:embed="rId23"/>
                    <a:stretch>
                      <a:fillRect/>
                    </a:stretch>
                  </pic:blipFill>
                  <pic:spPr>
                    <a:xfrm>
                      <a:off x="0" y="0"/>
                      <a:ext cx="5943600" cy="4216400"/>
                    </a:xfrm>
                    <a:prstGeom prst="rect">
                      <a:avLst/>
                    </a:prstGeom>
                  </pic:spPr>
                </pic:pic>
              </a:graphicData>
            </a:graphic>
          </wp:anchor>
        </w:drawing>
      </w:r>
    </w:p>
    <w:p w:rsidR="000208E6" w:rsidRPr="000208E6" w:rsidRDefault="000208E6" w:rsidP="000208E6">
      <w:pPr>
        <w:pStyle w:val="Para14"/>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画像横47厘米，纵59.4厘米。现藏于台北故宫博物院。</w:t>
      </w:r>
    </w:p>
    <w:p w:rsidR="000208E6" w:rsidRPr="000208E6" w:rsidRDefault="000208E6" w:rsidP="000208E6">
      <w:pPr>
        <w:pStyle w:val="Para18"/>
        <w:spacing w:before="72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lastRenderedPageBreak/>
        <w:t>这就是成吉思汗发明的</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游牧封建制</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游牧封建制使帝国的资产分成了三份：成吉思汗本人拥有的牧场，千户和亲兵是他的个人财产；封地的子民和财物归王公贵族们统治和支配；最高统治权包括对诸王诸汗的宗主权，以及帝国土地和人民的所有权，却为黄金家族共同所有，不是大汗的私产，也不能由大汗私相授受。</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这就是新的大汗必须由忽里台选出，拖雷也并非当然接班人的根本原因。没错，他能够按照蒙古传统继承的只是那三份资产中的第一份，帝国的政治权力不在其中。</w:t>
      </w:r>
      <w:bookmarkStart w:id="171" w:name="_13_1"/>
      <w:bookmarkEnd w:id="171"/>
      <w:r w:rsidRPr="000208E6">
        <w:rPr>
          <w:rFonts w:asciiTheme="minorEastAsia"/>
          <w:color w:val="000000" w:themeColor="text1"/>
        </w:rPr>
        <w:fldChar w:fldCharType="begin"/>
      </w:r>
      <w:r w:rsidRPr="000208E6">
        <w:rPr>
          <w:rFonts w:asciiTheme="minorEastAsia"/>
          <w:color w:val="000000" w:themeColor="text1"/>
        </w:rPr>
        <w:instrText xml:space="preserve"> HYPERLINK \l "_13_Yi_Shang_Guan_Dian_He_Cai_Li" \h </w:instrText>
      </w:r>
      <w:r w:rsidRPr="000208E6">
        <w:rPr>
          <w:rFonts w:asciiTheme="minorEastAsia"/>
          <w:color w:val="000000" w:themeColor="text1"/>
        </w:rPr>
        <w:fldChar w:fldCharType="separate"/>
      </w:r>
      <w:r w:rsidRPr="000208E6">
        <w:rPr>
          <w:rStyle w:val="1Text"/>
          <w:rFonts w:asciiTheme="minorEastAsia"/>
          <w:color w:val="000000" w:themeColor="text1"/>
          <w:sz w:val="21"/>
        </w:rPr>
        <w:t>[13]</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拖雷也只能在汗位空缺的时候监国。</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但，父死子继却既非传统也非制度，后来忽必烈的即位便是兄终弟及。这一次汗位的继承者只能从成吉思汗的四个嫡子中产生，则仅仅因为他们的势力远超他人。跟这样根红苗正财大气粗的人竞争，显然是想都不要想的事情。</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现在问题只有一个：为什么选择窝阔台？</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有各种说法试图对此做出解释。比方说，术赤与察合台的鹬蚌相争使窝阔台渔翁得利，或者窝阔台在四兄弟中最聪明理智、慷慨大方和稳重宽容等等。还有一种说法：四位皇子各有所长，术赤最懂狩猎，察合台最懂执法，窝阔台最懂政治，拖雷最懂军事。所以，在大汗还活着的时候，兄弟四人其实就已经有了分工和未来发展的方向。</w:t>
      </w:r>
      <w:bookmarkStart w:id="172" w:name="_14_1"/>
      <w:bookmarkEnd w:id="172"/>
      <w:r w:rsidRPr="000208E6">
        <w:rPr>
          <w:rFonts w:asciiTheme="minorEastAsia"/>
          <w:color w:val="000000" w:themeColor="text1"/>
        </w:rPr>
        <w:fldChar w:fldCharType="begin"/>
      </w:r>
      <w:r w:rsidRPr="000208E6">
        <w:rPr>
          <w:rFonts w:asciiTheme="minorEastAsia"/>
          <w:color w:val="000000" w:themeColor="text1"/>
        </w:rPr>
        <w:instrText xml:space="preserve"> HYPERLINK \l "_14_Qing_Can_Kan_Fu_Hai_Bo___Cui" \h </w:instrText>
      </w:r>
      <w:r w:rsidRPr="000208E6">
        <w:rPr>
          <w:rFonts w:asciiTheme="minorEastAsia"/>
          <w:color w:val="000000" w:themeColor="text1"/>
        </w:rPr>
        <w:fldChar w:fldCharType="separate"/>
      </w:r>
      <w:r w:rsidRPr="000208E6">
        <w:rPr>
          <w:rStyle w:val="1Text"/>
          <w:rFonts w:asciiTheme="minorEastAsia"/>
          <w:color w:val="000000" w:themeColor="text1"/>
          <w:sz w:val="21"/>
        </w:rPr>
        <w:t>[14]</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倘若如此，选择窝阔台而非拖雷，恐怕就意味着帝国的转型：过去的掠夺者，将要变成征服者和统治者；蒙古人也将扎扎实实地把自己的部落，变成地地道道的国家。</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事实上，窝阔台也正是这样做的。</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第一件事情是模仿中原王朝建立了中书省。尽管这时的中书省与唐宋两代的同名机构不可相提并论，只不过是处理文件的秘书班子，但比起由近卫军（怯薛）司令部充当帝国行政中心来，多少还是进步。更为有趣的是，中书省的长官中书令、副长官右丞相和左丞相，分别是契丹人、突厥人和女真人，下设则有中国、党项、回鹘和波斯等局，不折不扣的是一个多民族和多语种的联合办事机构。</w:t>
      </w:r>
      <w:bookmarkStart w:id="173" w:name="_15_1"/>
      <w:bookmarkEnd w:id="173"/>
      <w:r w:rsidRPr="000208E6">
        <w:rPr>
          <w:rFonts w:asciiTheme="minorEastAsia"/>
          <w:color w:val="000000" w:themeColor="text1"/>
        </w:rPr>
        <w:fldChar w:fldCharType="begin"/>
      </w:r>
      <w:r w:rsidRPr="000208E6">
        <w:rPr>
          <w:rFonts w:asciiTheme="minorEastAsia"/>
          <w:color w:val="000000" w:themeColor="text1"/>
        </w:rPr>
        <w:instrText xml:space="preserve"> HYPERLINK \l "_15_Wo_Kuo_Tai_She_Zhong_Shu_She" \h </w:instrText>
      </w:r>
      <w:r w:rsidRPr="000208E6">
        <w:rPr>
          <w:rFonts w:asciiTheme="minorEastAsia"/>
          <w:color w:val="000000" w:themeColor="text1"/>
        </w:rPr>
        <w:fldChar w:fldCharType="separate"/>
      </w:r>
      <w:r w:rsidRPr="000208E6">
        <w:rPr>
          <w:rStyle w:val="1Text"/>
          <w:rFonts w:asciiTheme="minorEastAsia"/>
          <w:color w:val="000000" w:themeColor="text1"/>
          <w:sz w:val="21"/>
        </w:rPr>
        <w:t>[15]</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蒙古人倒是善于学习。</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其次是在今天蒙古国鄂尔浑河（Orkhon River）上游建设首都哈剌和林（Qara-qorum）城，使蒙古人第一次有了自己的城市。此处早在1220年就被成吉思汗定为首都，但只是支起帐篷开会的场所。建城是窝阔台在1235年做的事，尽管城墙筑起以后，王公贵族们仍然睡在蒙古包里。</w:t>
      </w:r>
      <w:bookmarkStart w:id="174" w:name="_16_1"/>
      <w:bookmarkEnd w:id="174"/>
      <w:r w:rsidRPr="000208E6">
        <w:rPr>
          <w:rFonts w:asciiTheme="minorEastAsia"/>
          <w:color w:val="000000" w:themeColor="text1"/>
        </w:rPr>
        <w:fldChar w:fldCharType="begin"/>
      </w:r>
      <w:r w:rsidRPr="000208E6">
        <w:rPr>
          <w:rFonts w:asciiTheme="minorEastAsia"/>
          <w:color w:val="000000" w:themeColor="text1"/>
        </w:rPr>
        <w:instrText xml:space="preserve"> HYPERLINK \l "_16_Jian___Yuan_Shi__Tai_Zong_Be" \h </w:instrText>
      </w:r>
      <w:r w:rsidRPr="000208E6">
        <w:rPr>
          <w:rFonts w:asciiTheme="minorEastAsia"/>
          <w:color w:val="000000" w:themeColor="text1"/>
        </w:rPr>
        <w:fldChar w:fldCharType="separate"/>
      </w:r>
      <w:r w:rsidRPr="000208E6">
        <w:rPr>
          <w:rStyle w:val="1Text"/>
          <w:rFonts w:asciiTheme="minorEastAsia"/>
          <w:color w:val="000000" w:themeColor="text1"/>
          <w:sz w:val="21"/>
        </w:rPr>
        <w:t>[16]</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另一件值得大书特书的事情前面讲过，那就是接受耶律楚材的建议，在开封城被攻陷之后不再屠杀无辜平民，并形成制度。不管怎么说，这都是了不起的转变。</w:t>
      </w:r>
      <w:bookmarkStart w:id="175" w:name="_17_1"/>
      <w:bookmarkEnd w:id="175"/>
      <w:r w:rsidRPr="000208E6">
        <w:rPr>
          <w:rFonts w:asciiTheme="minorEastAsia"/>
          <w:color w:val="000000" w:themeColor="text1"/>
        </w:rPr>
        <w:fldChar w:fldCharType="begin"/>
      </w:r>
      <w:r w:rsidRPr="000208E6">
        <w:rPr>
          <w:rFonts w:asciiTheme="minorEastAsia"/>
          <w:color w:val="000000" w:themeColor="text1"/>
        </w:rPr>
        <w:instrText xml:space="preserve"> HYPERLINK \l "_17_Jian___Yuan_Shi__Ye_Lu_Chu_C" \h </w:instrText>
      </w:r>
      <w:r w:rsidRPr="000208E6">
        <w:rPr>
          <w:rFonts w:asciiTheme="minorEastAsia"/>
          <w:color w:val="000000" w:themeColor="text1"/>
        </w:rPr>
        <w:fldChar w:fldCharType="separate"/>
      </w:r>
      <w:r w:rsidRPr="000208E6">
        <w:rPr>
          <w:rStyle w:val="1Text"/>
          <w:rFonts w:asciiTheme="minorEastAsia"/>
          <w:color w:val="000000" w:themeColor="text1"/>
          <w:sz w:val="21"/>
        </w:rPr>
        <w:t>[17]</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窝阔台让蒙古人走向文明。</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但，如果以为从此不再有战争，那就太天真了。</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实际上，战争之于蒙古人就像吃饭一样重要。或者准确地说，那就是吃饭。富饶的农耕社会是他们的大餐，疯狂的侵略战争是他们的盛宴。正如恩格斯所说，进行掠夺在他们看来是比进行创造性劳动更</w:t>
      </w:r>
      <w:r w:rsidRPr="000208E6">
        <w:rPr>
          <w:rFonts w:asciiTheme="minorEastAsia"/>
          <w:color w:val="000000" w:themeColor="text1"/>
        </w:rPr>
        <w:lastRenderedPageBreak/>
        <w:t>容易甚至也更荣耀的事情。既然如此，战争成为民族生活的正常职能也就不足为奇。</w:t>
      </w:r>
      <w:bookmarkStart w:id="176" w:name="_18_1"/>
      <w:bookmarkEnd w:id="176"/>
      <w:r w:rsidRPr="000208E6">
        <w:rPr>
          <w:rFonts w:asciiTheme="minorEastAsia"/>
          <w:color w:val="000000" w:themeColor="text1"/>
        </w:rPr>
        <w:fldChar w:fldCharType="begin"/>
      </w:r>
      <w:r w:rsidRPr="000208E6">
        <w:rPr>
          <w:rFonts w:asciiTheme="minorEastAsia"/>
          <w:color w:val="000000" w:themeColor="text1"/>
        </w:rPr>
        <w:instrText xml:space="preserve"> HYPERLINK \l "_18_Jian_En_Ge_Si___Jia_Ting___S" \h </w:instrText>
      </w:r>
      <w:r w:rsidRPr="000208E6">
        <w:rPr>
          <w:rFonts w:asciiTheme="minorEastAsia"/>
          <w:color w:val="000000" w:themeColor="text1"/>
        </w:rPr>
        <w:fldChar w:fldCharType="separate"/>
      </w:r>
      <w:r w:rsidRPr="000208E6">
        <w:rPr>
          <w:rStyle w:val="1Text"/>
          <w:rFonts w:asciiTheme="minorEastAsia"/>
          <w:color w:val="000000" w:themeColor="text1"/>
          <w:sz w:val="21"/>
        </w:rPr>
        <w:t>[18]</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何况这些草原上的职业杀手已经组装起来，变成了高速运转的战争机器。这就需要存在的理由。或者说，没有超越族群的政治组织和政治领袖，一盘散沙的游牧民族就不可能凝聚力量进行大规模的掠夺；组织和领袖如果不能满足族民的掠夺欲望，则无法建立和维护权威。显然，草原帝国不断对农业民族发动战争，具有经济和政治的双重动机。</w:t>
      </w:r>
      <w:bookmarkStart w:id="177" w:name="_19_1"/>
      <w:bookmarkEnd w:id="177"/>
      <w:r w:rsidRPr="000208E6">
        <w:rPr>
          <w:rFonts w:asciiTheme="minorEastAsia"/>
          <w:color w:val="000000" w:themeColor="text1"/>
        </w:rPr>
        <w:fldChar w:fldCharType="begin"/>
      </w:r>
      <w:r w:rsidRPr="000208E6">
        <w:rPr>
          <w:rFonts w:asciiTheme="minorEastAsia"/>
          <w:color w:val="000000" w:themeColor="text1"/>
        </w:rPr>
        <w:instrText xml:space="preserve"> HYPERLINK \l "_19_Qing_Can_Kan_Xiao_Qi_Qing" \h </w:instrText>
      </w:r>
      <w:r w:rsidRPr="000208E6">
        <w:rPr>
          <w:rFonts w:asciiTheme="minorEastAsia"/>
          <w:color w:val="000000" w:themeColor="text1"/>
        </w:rPr>
        <w:fldChar w:fldCharType="separate"/>
      </w:r>
      <w:r w:rsidRPr="000208E6">
        <w:rPr>
          <w:rStyle w:val="1Text"/>
          <w:rFonts w:asciiTheme="minorEastAsia"/>
          <w:color w:val="000000" w:themeColor="text1"/>
          <w:sz w:val="21"/>
        </w:rPr>
        <w:t>[19]</w:t>
      </w:r>
      <w:r w:rsidRPr="000208E6">
        <w:rPr>
          <w:rStyle w:val="1Text"/>
          <w:rFonts w:asciiTheme="minorEastAsia"/>
          <w:color w:val="000000" w:themeColor="text1"/>
          <w:sz w:val="21"/>
        </w:rPr>
        <w:fldChar w:fldCharType="end"/>
      </w:r>
    </w:p>
    <w:p w:rsidR="000208E6" w:rsidRPr="000208E6" w:rsidRDefault="000208E6" w:rsidP="000208E6">
      <w:pPr>
        <w:pStyle w:val="Para21"/>
        <w:spacing w:before="480"/>
        <w:rPr>
          <w:rFonts w:asciiTheme="minorEastAsia" w:eastAsiaTheme="minorEastAsia"/>
          <w:color w:val="000000" w:themeColor="text1"/>
          <w:sz w:val="21"/>
        </w:rPr>
      </w:pP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窝阔台时期蒙古军队编制</w:t>
      </w:r>
    </w:p>
    <w:p w:rsidR="000208E6" w:rsidRPr="000208E6" w:rsidRDefault="000208E6" w:rsidP="000208E6">
      <w:pPr>
        <w:pStyle w:val="Para13"/>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br/>
      </w:r>
      <w:r w:rsidRPr="000208E6">
        <w:rPr>
          <w:rFonts w:asciiTheme="minorEastAsia" w:eastAsiaTheme="minorEastAsia"/>
          <w:color w:val="000000" w:themeColor="text1"/>
          <w:sz w:val="21"/>
        </w:rPr>
        <w:br/>
      </w:r>
    </w:p>
    <w:tbl>
      <w:tblPr>
        <w:tblW w:w="0" w:type="auto"/>
        <w:tblInd w:w="10" w:type="dxa"/>
        <w:tblCellMar>
          <w:left w:w="10" w:type="dxa"/>
          <w:right w:w="10" w:type="dxa"/>
        </w:tblCellMar>
        <w:tblLook w:val="0000" w:firstRow="0" w:lastRow="0" w:firstColumn="0" w:lastColumn="0" w:noHBand="0" w:noVBand="0"/>
      </w:tblPr>
      <w:tblGrid>
        <w:gridCol w:w="755"/>
        <w:gridCol w:w="755"/>
        <w:gridCol w:w="2645"/>
        <w:gridCol w:w="1805"/>
        <w:gridCol w:w="1175"/>
        <w:gridCol w:w="1805"/>
        <w:gridCol w:w="26"/>
      </w:tblGrid>
      <w:tr w:rsidR="000208E6" w:rsidRPr="000208E6" w:rsidTr="00670FB7">
        <w:tblPrEx>
          <w:tblCellMar>
            <w:top w:w="0" w:type="dxa"/>
            <w:bottom w:w="0" w:type="dxa"/>
          </w:tblCellMar>
        </w:tblPrEx>
        <w:trPr>
          <w:gridAfter w:val="4"/>
        </w:trPr>
        <w:tc>
          <w:tcPr>
            <w:tcW w:w="0" w:type="auto"/>
            <w:vMerge w:val="restart"/>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蒙古军 </w:t>
            </w:r>
            <w:r w:rsidRPr="000208E6">
              <w:rPr>
                <w:rStyle w:val="2Text"/>
                <w:rFonts w:asciiTheme="minorEastAsia" w:eastAsiaTheme="minorEastAsia"/>
                <w:color w:val="000000" w:themeColor="text1"/>
                <w:sz w:val="21"/>
              </w:rPr>
              <w:t xml:space="preserve"> </w:t>
            </w:r>
          </w:p>
        </w:tc>
        <w:tc>
          <w:tcPr>
            <w:tcW w:w="0" w:type="auto"/>
            <w:vMerge w:val="restart"/>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宿卫军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客卜帖兀勒千户（宿卫） </w:t>
            </w:r>
            <w:r w:rsidRPr="000208E6">
              <w:rPr>
                <w:rStyle w:val="2Text"/>
                <w:rFonts w:asciiTheme="minorEastAsia" w:eastAsiaTheme="minorEastAsia"/>
                <w:color w:val="000000" w:themeColor="text1"/>
                <w:sz w:val="21"/>
              </w:rPr>
              <w:t xml:space="preserve"> </w:t>
            </w:r>
          </w:p>
        </w:tc>
      </w:tr>
      <w:tr w:rsidR="000208E6" w:rsidRPr="000208E6" w:rsidTr="00670FB7">
        <w:tblPrEx>
          <w:tblCellMar>
            <w:top w:w="0" w:type="dxa"/>
            <w:bottom w:w="0" w:type="dxa"/>
          </w:tblCellMar>
        </w:tblPrEx>
        <w:trPr>
          <w:gridAfter w:val="4"/>
        </w:trPr>
        <w:tc>
          <w:tcPr>
            <w:tcW w:w="0" w:type="auto"/>
            <w:vMerge/>
          </w:tcPr>
          <w:p w:rsidR="000208E6" w:rsidRPr="000208E6" w:rsidRDefault="000208E6" w:rsidP="00670FB7">
            <w:pPr>
              <w:spacing w:before="240"/>
              <w:ind w:firstLine="480"/>
              <w:rPr>
                <w:rFonts w:asciiTheme="minorEastAsia"/>
                <w:color w:val="000000" w:themeColor="text1"/>
              </w:rPr>
            </w:pPr>
          </w:p>
        </w:tc>
        <w:tc>
          <w:tcPr>
            <w:tcW w:w="0" w:type="auto"/>
            <w:vMerge/>
          </w:tcPr>
          <w:p w:rsidR="000208E6" w:rsidRPr="000208E6" w:rsidRDefault="000208E6" w:rsidP="00670FB7">
            <w:pPr>
              <w:spacing w:before="240"/>
              <w:ind w:firstLine="480"/>
              <w:rPr>
                <w:rFonts w:asciiTheme="minorEastAsia"/>
                <w:color w:val="000000" w:themeColor="text1"/>
              </w:rPr>
            </w:pP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豁儿赤千户（箭筒士） </w:t>
            </w:r>
            <w:r w:rsidRPr="000208E6">
              <w:rPr>
                <w:rStyle w:val="2Text"/>
                <w:rFonts w:asciiTheme="minorEastAsia" w:eastAsiaTheme="minorEastAsia"/>
                <w:color w:val="000000" w:themeColor="text1"/>
                <w:sz w:val="21"/>
              </w:rPr>
              <w:t xml:space="preserve"> </w:t>
            </w:r>
          </w:p>
        </w:tc>
      </w:tr>
      <w:tr w:rsidR="000208E6" w:rsidRPr="000208E6" w:rsidTr="00670FB7">
        <w:tblPrEx>
          <w:tblCellMar>
            <w:top w:w="0" w:type="dxa"/>
            <w:bottom w:w="0" w:type="dxa"/>
          </w:tblCellMar>
        </w:tblPrEx>
        <w:trPr>
          <w:gridAfter w:val="4"/>
        </w:trPr>
        <w:tc>
          <w:tcPr>
            <w:tcW w:w="0" w:type="auto"/>
            <w:vMerge/>
          </w:tcPr>
          <w:p w:rsidR="000208E6" w:rsidRPr="000208E6" w:rsidRDefault="000208E6" w:rsidP="00670FB7">
            <w:pPr>
              <w:spacing w:before="240"/>
              <w:ind w:firstLine="480"/>
              <w:rPr>
                <w:rFonts w:asciiTheme="minorEastAsia"/>
                <w:color w:val="000000" w:themeColor="text1"/>
              </w:rPr>
            </w:pPr>
          </w:p>
        </w:tc>
        <w:tc>
          <w:tcPr>
            <w:tcW w:w="0" w:type="auto"/>
            <w:vMerge/>
          </w:tcPr>
          <w:p w:rsidR="000208E6" w:rsidRPr="000208E6" w:rsidRDefault="000208E6" w:rsidP="00670FB7">
            <w:pPr>
              <w:spacing w:before="240"/>
              <w:ind w:firstLine="480"/>
              <w:rPr>
                <w:rFonts w:asciiTheme="minorEastAsia"/>
                <w:color w:val="000000" w:themeColor="text1"/>
              </w:rPr>
            </w:pP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秃儿合兀惕八千户（散班） </w:t>
            </w:r>
            <w:r w:rsidRPr="000208E6">
              <w:rPr>
                <w:rStyle w:val="2Text"/>
                <w:rFonts w:asciiTheme="minorEastAsia" w:eastAsiaTheme="minorEastAsia"/>
                <w:color w:val="000000" w:themeColor="text1"/>
                <w:sz w:val="21"/>
              </w:rPr>
              <w:t xml:space="preserve"> </w:t>
            </w:r>
          </w:p>
        </w:tc>
      </w:tr>
      <w:tr w:rsidR="000208E6" w:rsidRPr="000208E6" w:rsidTr="00670FB7">
        <w:tblPrEx>
          <w:tblCellMar>
            <w:top w:w="0" w:type="dxa"/>
            <w:bottom w:w="0" w:type="dxa"/>
          </w:tblCellMar>
        </w:tblPrEx>
        <w:trPr>
          <w:gridAfter w:val="3"/>
        </w:trPr>
        <w:tc>
          <w:tcPr>
            <w:tcW w:w="0" w:type="auto"/>
            <w:vMerge/>
          </w:tcPr>
          <w:p w:rsidR="000208E6" w:rsidRPr="000208E6" w:rsidRDefault="000208E6" w:rsidP="00670FB7">
            <w:pPr>
              <w:spacing w:before="240"/>
              <w:ind w:firstLine="480"/>
              <w:rPr>
                <w:rFonts w:asciiTheme="minorEastAsia"/>
                <w:color w:val="000000" w:themeColor="text1"/>
              </w:rPr>
            </w:pPr>
          </w:p>
        </w:tc>
        <w:tc>
          <w:tcPr>
            <w:tcW w:w="0" w:type="auto"/>
            <w:vMerge/>
          </w:tcPr>
          <w:p w:rsidR="000208E6" w:rsidRPr="000208E6" w:rsidRDefault="000208E6" w:rsidP="00670FB7">
            <w:pPr>
              <w:spacing w:before="240"/>
              <w:ind w:firstLine="480"/>
              <w:rPr>
                <w:rFonts w:asciiTheme="minorEastAsia"/>
                <w:color w:val="000000" w:themeColor="text1"/>
              </w:rPr>
            </w:pPr>
          </w:p>
        </w:tc>
        <w:tc>
          <w:tcPr>
            <w:tcW w:w="0" w:type="auto"/>
            <w:vMerge w:val="restart"/>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左右翼军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右翼蒙古军诸千户 </w:t>
            </w:r>
            <w:r w:rsidRPr="000208E6">
              <w:rPr>
                <w:rStyle w:val="2Text"/>
                <w:rFonts w:asciiTheme="minorEastAsia" w:eastAsiaTheme="minorEastAsia"/>
                <w:color w:val="000000" w:themeColor="text1"/>
                <w:sz w:val="21"/>
              </w:rPr>
              <w:t xml:space="preserve"> </w:t>
            </w:r>
          </w:p>
        </w:tc>
      </w:tr>
      <w:tr w:rsidR="000208E6" w:rsidRPr="000208E6" w:rsidTr="00670FB7">
        <w:tblPrEx>
          <w:tblCellMar>
            <w:top w:w="0" w:type="dxa"/>
            <w:bottom w:w="0" w:type="dxa"/>
          </w:tblCellMar>
        </w:tblPrEx>
        <w:trPr>
          <w:gridAfter w:val="3"/>
        </w:trPr>
        <w:tc>
          <w:tcPr>
            <w:tcW w:w="0" w:type="auto"/>
            <w:vMerge/>
          </w:tcPr>
          <w:p w:rsidR="000208E6" w:rsidRPr="000208E6" w:rsidRDefault="000208E6" w:rsidP="00670FB7">
            <w:pPr>
              <w:spacing w:before="240"/>
              <w:ind w:firstLine="480"/>
              <w:rPr>
                <w:rFonts w:asciiTheme="minorEastAsia"/>
                <w:color w:val="000000" w:themeColor="text1"/>
              </w:rPr>
            </w:pPr>
          </w:p>
        </w:tc>
        <w:tc>
          <w:tcPr>
            <w:tcW w:w="0" w:type="auto"/>
            <w:vMerge/>
          </w:tcPr>
          <w:p w:rsidR="000208E6" w:rsidRPr="000208E6" w:rsidRDefault="000208E6" w:rsidP="00670FB7">
            <w:pPr>
              <w:spacing w:before="240"/>
              <w:ind w:firstLine="480"/>
              <w:rPr>
                <w:rFonts w:asciiTheme="minorEastAsia"/>
                <w:color w:val="000000" w:themeColor="text1"/>
              </w:rPr>
            </w:pPr>
          </w:p>
        </w:tc>
        <w:tc>
          <w:tcPr>
            <w:tcW w:w="0" w:type="auto"/>
            <w:vMerge/>
          </w:tcPr>
          <w:p w:rsidR="000208E6" w:rsidRPr="000208E6" w:rsidRDefault="000208E6" w:rsidP="00670FB7">
            <w:pPr>
              <w:spacing w:before="240"/>
              <w:ind w:firstLine="480"/>
              <w:rPr>
                <w:rFonts w:asciiTheme="minorEastAsia"/>
                <w:color w:val="000000" w:themeColor="text1"/>
              </w:rPr>
            </w:pP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左翼蒙古军诸千户 </w:t>
            </w:r>
            <w:r w:rsidRPr="000208E6">
              <w:rPr>
                <w:rStyle w:val="2Text"/>
                <w:rFonts w:asciiTheme="minorEastAsia" w:eastAsiaTheme="minorEastAsia"/>
                <w:color w:val="000000" w:themeColor="text1"/>
                <w:sz w:val="21"/>
              </w:rPr>
              <w:t xml:space="preserve"> </w:t>
            </w:r>
          </w:p>
        </w:tc>
      </w:tr>
      <w:tr w:rsidR="000208E6" w:rsidRPr="000208E6" w:rsidTr="00670FB7">
        <w:tblPrEx>
          <w:tblCellMar>
            <w:top w:w="0" w:type="dxa"/>
            <w:bottom w:w="0" w:type="dxa"/>
          </w:tblCellMar>
        </w:tblPrEx>
        <w:trPr>
          <w:gridAfter w:val="2"/>
        </w:trPr>
        <w:tc>
          <w:tcPr>
            <w:tcW w:w="0" w:type="auto"/>
            <w:vMerge/>
          </w:tcPr>
          <w:p w:rsidR="000208E6" w:rsidRPr="000208E6" w:rsidRDefault="000208E6" w:rsidP="00670FB7">
            <w:pPr>
              <w:spacing w:before="240"/>
              <w:ind w:firstLine="480"/>
              <w:rPr>
                <w:rFonts w:asciiTheme="minorEastAsia"/>
                <w:color w:val="000000" w:themeColor="text1"/>
              </w:rPr>
            </w:pPr>
          </w:p>
        </w:tc>
        <w:tc>
          <w:tcPr>
            <w:tcW w:w="0" w:type="auto"/>
            <w:vMerge/>
          </w:tcPr>
          <w:p w:rsidR="000208E6" w:rsidRPr="000208E6" w:rsidRDefault="000208E6" w:rsidP="00670FB7">
            <w:pPr>
              <w:spacing w:before="240"/>
              <w:ind w:firstLine="480"/>
              <w:rPr>
                <w:rFonts w:asciiTheme="minorEastAsia"/>
                <w:color w:val="000000" w:themeColor="text1"/>
              </w:rPr>
            </w:pPr>
          </w:p>
        </w:tc>
        <w:tc>
          <w:tcPr>
            <w:tcW w:w="0" w:type="auto"/>
            <w:vMerge/>
          </w:tcPr>
          <w:p w:rsidR="000208E6" w:rsidRPr="000208E6" w:rsidRDefault="000208E6" w:rsidP="00670FB7">
            <w:pPr>
              <w:spacing w:before="240"/>
              <w:ind w:firstLine="480"/>
              <w:rPr>
                <w:rFonts w:asciiTheme="minorEastAsia"/>
                <w:color w:val="000000" w:themeColor="text1"/>
              </w:rPr>
            </w:pPr>
          </w:p>
        </w:tc>
        <w:tc>
          <w:tcPr>
            <w:tcW w:w="0" w:type="auto"/>
            <w:vMerge w:val="restart"/>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宗王军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怯薛 </w:t>
            </w:r>
            <w:r w:rsidRPr="000208E6">
              <w:rPr>
                <w:rStyle w:val="2Text"/>
                <w:rFonts w:asciiTheme="minorEastAsia" w:eastAsiaTheme="minorEastAsia"/>
                <w:color w:val="000000" w:themeColor="text1"/>
                <w:sz w:val="21"/>
              </w:rPr>
              <w:t xml:space="preserve"> </w:t>
            </w:r>
          </w:p>
        </w:tc>
      </w:tr>
      <w:tr w:rsidR="000208E6" w:rsidRPr="000208E6" w:rsidTr="00670FB7">
        <w:tblPrEx>
          <w:tblCellMar>
            <w:top w:w="0" w:type="dxa"/>
            <w:bottom w:w="0" w:type="dxa"/>
          </w:tblCellMar>
        </w:tblPrEx>
        <w:trPr>
          <w:gridAfter w:val="2"/>
        </w:trPr>
        <w:tc>
          <w:tcPr>
            <w:tcW w:w="0" w:type="auto"/>
            <w:vMerge/>
          </w:tcPr>
          <w:p w:rsidR="000208E6" w:rsidRPr="000208E6" w:rsidRDefault="000208E6" w:rsidP="00670FB7">
            <w:pPr>
              <w:spacing w:before="240"/>
              <w:ind w:firstLine="480"/>
              <w:rPr>
                <w:rFonts w:asciiTheme="minorEastAsia"/>
                <w:color w:val="000000" w:themeColor="text1"/>
              </w:rPr>
            </w:pPr>
          </w:p>
        </w:tc>
        <w:tc>
          <w:tcPr>
            <w:tcW w:w="0" w:type="auto"/>
            <w:vMerge/>
          </w:tcPr>
          <w:p w:rsidR="000208E6" w:rsidRPr="000208E6" w:rsidRDefault="000208E6" w:rsidP="00670FB7">
            <w:pPr>
              <w:spacing w:before="240"/>
              <w:ind w:firstLine="480"/>
              <w:rPr>
                <w:rFonts w:asciiTheme="minorEastAsia"/>
                <w:color w:val="000000" w:themeColor="text1"/>
              </w:rPr>
            </w:pPr>
          </w:p>
        </w:tc>
        <w:tc>
          <w:tcPr>
            <w:tcW w:w="0" w:type="auto"/>
            <w:vMerge/>
          </w:tcPr>
          <w:p w:rsidR="000208E6" w:rsidRPr="000208E6" w:rsidRDefault="000208E6" w:rsidP="00670FB7">
            <w:pPr>
              <w:spacing w:before="240"/>
              <w:ind w:firstLine="480"/>
              <w:rPr>
                <w:rFonts w:asciiTheme="minorEastAsia"/>
                <w:color w:val="000000" w:themeColor="text1"/>
              </w:rPr>
            </w:pPr>
          </w:p>
        </w:tc>
        <w:tc>
          <w:tcPr>
            <w:tcW w:w="0" w:type="auto"/>
            <w:vMerge/>
          </w:tcPr>
          <w:p w:rsidR="000208E6" w:rsidRPr="000208E6" w:rsidRDefault="000208E6" w:rsidP="00670FB7">
            <w:pPr>
              <w:spacing w:before="240"/>
              <w:ind w:firstLine="480"/>
              <w:rPr>
                <w:rFonts w:asciiTheme="minorEastAsia"/>
                <w:color w:val="000000" w:themeColor="text1"/>
              </w:rPr>
            </w:pP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属下千户 </w:t>
            </w:r>
            <w:r w:rsidRPr="000208E6">
              <w:rPr>
                <w:rStyle w:val="2Text"/>
                <w:rFonts w:asciiTheme="minorEastAsia" w:eastAsiaTheme="minorEastAsia"/>
                <w:color w:val="000000" w:themeColor="text1"/>
                <w:sz w:val="21"/>
              </w:rPr>
              <w:t xml:space="preserve"> </w:t>
            </w:r>
          </w:p>
        </w:tc>
      </w:tr>
      <w:tr w:rsidR="000208E6" w:rsidRPr="000208E6" w:rsidTr="00670FB7">
        <w:tblPrEx>
          <w:tblCellMar>
            <w:top w:w="0" w:type="dxa"/>
            <w:bottom w:w="0" w:type="dxa"/>
          </w:tblCellMar>
        </w:tblPrEx>
        <w:trPr>
          <w:gridAfter w:val="1"/>
        </w:trPr>
        <w:tc>
          <w:tcPr>
            <w:tcW w:w="0" w:type="auto"/>
            <w:vMerge/>
          </w:tcPr>
          <w:p w:rsidR="000208E6" w:rsidRPr="000208E6" w:rsidRDefault="000208E6" w:rsidP="00670FB7">
            <w:pPr>
              <w:spacing w:before="240"/>
              <w:ind w:firstLine="480"/>
              <w:rPr>
                <w:rFonts w:asciiTheme="minorEastAsia"/>
                <w:color w:val="000000" w:themeColor="text1"/>
              </w:rPr>
            </w:pPr>
          </w:p>
        </w:tc>
        <w:tc>
          <w:tcPr>
            <w:tcW w:w="0" w:type="auto"/>
            <w:vMerge/>
          </w:tcPr>
          <w:p w:rsidR="000208E6" w:rsidRPr="000208E6" w:rsidRDefault="000208E6" w:rsidP="00670FB7">
            <w:pPr>
              <w:spacing w:before="240"/>
              <w:ind w:firstLine="480"/>
              <w:rPr>
                <w:rFonts w:asciiTheme="minorEastAsia"/>
                <w:color w:val="000000" w:themeColor="text1"/>
              </w:rPr>
            </w:pPr>
          </w:p>
        </w:tc>
        <w:tc>
          <w:tcPr>
            <w:tcW w:w="0" w:type="auto"/>
            <w:vMerge/>
          </w:tcPr>
          <w:p w:rsidR="000208E6" w:rsidRPr="000208E6" w:rsidRDefault="000208E6" w:rsidP="00670FB7">
            <w:pPr>
              <w:spacing w:before="240"/>
              <w:ind w:firstLine="480"/>
              <w:rPr>
                <w:rFonts w:asciiTheme="minorEastAsia"/>
                <w:color w:val="000000" w:themeColor="text1"/>
              </w:rPr>
            </w:pPr>
          </w:p>
        </w:tc>
        <w:tc>
          <w:tcPr>
            <w:tcW w:w="0" w:type="auto"/>
            <w:vMerge/>
          </w:tcPr>
          <w:p w:rsidR="000208E6" w:rsidRPr="000208E6" w:rsidRDefault="000208E6" w:rsidP="00670FB7">
            <w:pPr>
              <w:spacing w:before="240"/>
              <w:ind w:firstLine="480"/>
              <w:rPr>
                <w:rFonts w:asciiTheme="minorEastAsia"/>
                <w:color w:val="000000" w:themeColor="text1"/>
              </w:rPr>
            </w:pP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探马赤军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w:t>
            </w:r>
            <w:r w:rsidRPr="000208E6">
              <w:rPr>
                <w:rStyle w:val="2Text"/>
                <w:rFonts w:asciiTheme="minorEastAsia" w:eastAsiaTheme="minorEastAsia"/>
                <w:color w:val="000000" w:themeColor="text1"/>
                <w:sz w:val="21"/>
              </w:rPr>
              <w:t xml:space="preserve"> </w:t>
            </w:r>
          </w:p>
        </w:tc>
      </w:tr>
      <w:tr w:rsidR="000208E6" w:rsidRPr="000208E6" w:rsidTr="00670FB7">
        <w:tblPrEx>
          <w:tblCellMar>
            <w:top w:w="0" w:type="dxa"/>
            <w:bottom w:w="0" w:type="dxa"/>
          </w:tblCellMar>
        </w:tblPrEx>
        <w:trPr>
          <w:gridAfter w:val="1"/>
        </w:trPr>
        <w:tc>
          <w:tcPr>
            <w:tcW w:w="0" w:type="auto"/>
            <w:vMerge/>
          </w:tcPr>
          <w:p w:rsidR="000208E6" w:rsidRPr="000208E6" w:rsidRDefault="000208E6" w:rsidP="00670FB7">
            <w:pPr>
              <w:spacing w:before="240"/>
              <w:ind w:firstLine="480"/>
              <w:rPr>
                <w:rFonts w:asciiTheme="minorEastAsia"/>
                <w:color w:val="000000" w:themeColor="text1"/>
              </w:rPr>
            </w:pPr>
          </w:p>
        </w:tc>
        <w:tc>
          <w:tcPr>
            <w:tcW w:w="0" w:type="auto"/>
            <w:vMerge/>
          </w:tcPr>
          <w:p w:rsidR="000208E6" w:rsidRPr="000208E6" w:rsidRDefault="000208E6" w:rsidP="00670FB7">
            <w:pPr>
              <w:spacing w:before="240"/>
              <w:ind w:firstLine="480"/>
              <w:rPr>
                <w:rFonts w:asciiTheme="minorEastAsia"/>
                <w:color w:val="000000" w:themeColor="text1"/>
              </w:rPr>
            </w:pPr>
          </w:p>
        </w:tc>
        <w:tc>
          <w:tcPr>
            <w:tcW w:w="0" w:type="auto"/>
            <w:vMerge/>
          </w:tcPr>
          <w:p w:rsidR="000208E6" w:rsidRPr="000208E6" w:rsidRDefault="000208E6" w:rsidP="00670FB7">
            <w:pPr>
              <w:spacing w:before="240"/>
              <w:ind w:firstLine="480"/>
              <w:rPr>
                <w:rFonts w:asciiTheme="minorEastAsia"/>
                <w:color w:val="000000" w:themeColor="text1"/>
              </w:rPr>
            </w:pPr>
          </w:p>
        </w:tc>
        <w:tc>
          <w:tcPr>
            <w:tcW w:w="0" w:type="auto"/>
            <w:vMerge/>
          </w:tcPr>
          <w:p w:rsidR="000208E6" w:rsidRPr="000208E6" w:rsidRDefault="000208E6" w:rsidP="00670FB7">
            <w:pPr>
              <w:spacing w:before="240"/>
              <w:ind w:firstLine="480"/>
              <w:rPr>
                <w:rFonts w:asciiTheme="minorEastAsia"/>
                <w:color w:val="000000" w:themeColor="text1"/>
              </w:rPr>
            </w:pP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拔都军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w:t>
            </w:r>
            <w:r w:rsidRPr="000208E6">
              <w:rPr>
                <w:rStyle w:val="2Text"/>
                <w:rFonts w:asciiTheme="minorEastAsia" w:eastAsiaTheme="minorEastAsia"/>
                <w:color w:val="000000" w:themeColor="text1"/>
                <w:sz w:val="21"/>
              </w:rPr>
              <w:t xml:space="preserve"> </w:t>
            </w:r>
          </w:p>
        </w:tc>
      </w:tr>
      <w:tr w:rsidR="000208E6" w:rsidRPr="000208E6" w:rsidTr="00670FB7">
        <w:tblPrEx>
          <w:tblCellMar>
            <w:top w:w="0" w:type="dxa"/>
            <w:bottom w:w="0" w:type="dxa"/>
          </w:tblCellMar>
        </w:tblPrEx>
        <w:trPr>
          <w:gridAfter w:val="1"/>
        </w:trPr>
        <w:tc>
          <w:tcPr>
            <w:tcW w:w="0" w:type="auto"/>
            <w:vMerge/>
          </w:tcPr>
          <w:p w:rsidR="000208E6" w:rsidRPr="000208E6" w:rsidRDefault="000208E6" w:rsidP="00670FB7">
            <w:pPr>
              <w:spacing w:before="240"/>
              <w:ind w:firstLine="480"/>
              <w:rPr>
                <w:rFonts w:asciiTheme="minorEastAsia"/>
                <w:color w:val="000000" w:themeColor="text1"/>
              </w:rPr>
            </w:pPr>
          </w:p>
        </w:tc>
        <w:tc>
          <w:tcPr>
            <w:tcW w:w="0" w:type="auto"/>
            <w:vMerge/>
          </w:tcPr>
          <w:p w:rsidR="000208E6" w:rsidRPr="000208E6" w:rsidRDefault="000208E6" w:rsidP="00670FB7">
            <w:pPr>
              <w:spacing w:before="240"/>
              <w:ind w:firstLine="480"/>
              <w:rPr>
                <w:rFonts w:asciiTheme="minorEastAsia"/>
                <w:color w:val="000000" w:themeColor="text1"/>
              </w:rPr>
            </w:pPr>
          </w:p>
        </w:tc>
        <w:tc>
          <w:tcPr>
            <w:tcW w:w="0" w:type="auto"/>
            <w:vMerge/>
          </w:tcPr>
          <w:p w:rsidR="000208E6" w:rsidRPr="000208E6" w:rsidRDefault="000208E6" w:rsidP="00670FB7">
            <w:pPr>
              <w:spacing w:before="240"/>
              <w:ind w:firstLine="480"/>
              <w:rPr>
                <w:rFonts w:asciiTheme="minorEastAsia"/>
                <w:color w:val="000000" w:themeColor="text1"/>
              </w:rPr>
            </w:pPr>
          </w:p>
        </w:tc>
        <w:tc>
          <w:tcPr>
            <w:tcW w:w="0" w:type="auto"/>
            <w:vMerge/>
          </w:tcPr>
          <w:p w:rsidR="000208E6" w:rsidRPr="000208E6" w:rsidRDefault="000208E6" w:rsidP="00670FB7">
            <w:pPr>
              <w:spacing w:before="240"/>
              <w:ind w:firstLine="480"/>
              <w:rPr>
                <w:rFonts w:asciiTheme="minorEastAsia"/>
                <w:color w:val="000000" w:themeColor="text1"/>
              </w:rPr>
            </w:pP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质子军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w:t>
            </w:r>
            <w:r w:rsidRPr="000208E6">
              <w:rPr>
                <w:rStyle w:val="2Text"/>
                <w:rFonts w:asciiTheme="minorEastAsia" w:eastAsiaTheme="minorEastAsia"/>
                <w:color w:val="000000" w:themeColor="text1"/>
                <w:sz w:val="21"/>
              </w:rPr>
              <w:t xml:space="preserve"> </w:t>
            </w:r>
          </w:p>
        </w:tc>
      </w:tr>
      <w:tr w:rsidR="000208E6" w:rsidRPr="000208E6" w:rsidTr="00670FB7">
        <w:tblPrEx>
          <w:tblCellMar>
            <w:top w:w="0" w:type="dxa"/>
            <w:bottom w:w="0" w:type="dxa"/>
          </w:tblCellMar>
        </w:tblPrEx>
        <w:trPr>
          <w:gridAfter w:val="1"/>
        </w:trPr>
        <w:tc>
          <w:tcPr>
            <w:tcW w:w="0" w:type="auto"/>
            <w:vMerge/>
          </w:tcPr>
          <w:p w:rsidR="000208E6" w:rsidRPr="000208E6" w:rsidRDefault="000208E6" w:rsidP="00670FB7">
            <w:pPr>
              <w:spacing w:before="240"/>
              <w:ind w:firstLine="480"/>
              <w:rPr>
                <w:rFonts w:asciiTheme="minorEastAsia"/>
                <w:color w:val="000000" w:themeColor="text1"/>
              </w:rPr>
            </w:pPr>
          </w:p>
        </w:tc>
        <w:tc>
          <w:tcPr>
            <w:tcW w:w="0" w:type="auto"/>
            <w:vMerge/>
          </w:tcPr>
          <w:p w:rsidR="000208E6" w:rsidRPr="000208E6" w:rsidRDefault="000208E6" w:rsidP="00670FB7">
            <w:pPr>
              <w:spacing w:before="240"/>
              <w:ind w:firstLine="480"/>
              <w:rPr>
                <w:rFonts w:asciiTheme="minorEastAsia"/>
                <w:color w:val="000000" w:themeColor="text1"/>
              </w:rPr>
            </w:pPr>
          </w:p>
        </w:tc>
        <w:tc>
          <w:tcPr>
            <w:tcW w:w="0" w:type="auto"/>
            <w:vMerge/>
          </w:tcPr>
          <w:p w:rsidR="000208E6" w:rsidRPr="000208E6" w:rsidRDefault="000208E6" w:rsidP="00670FB7">
            <w:pPr>
              <w:spacing w:before="240"/>
              <w:ind w:firstLine="480"/>
              <w:rPr>
                <w:rFonts w:asciiTheme="minorEastAsia"/>
                <w:color w:val="000000" w:themeColor="text1"/>
              </w:rPr>
            </w:pPr>
          </w:p>
        </w:tc>
        <w:tc>
          <w:tcPr>
            <w:tcW w:w="0" w:type="auto"/>
            <w:vMerge/>
          </w:tcPr>
          <w:p w:rsidR="000208E6" w:rsidRPr="000208E6" w:rsidRDefault="000208E6" w:rsidP="00670FB7">
            <w:pPr>
              <w:spacing w:before="240"/>
              <w:ind w:firstLine="480"/>
              <w:rPr>
                <w:rFonts w:asciiTheme="minorEastAsia"/>
                <w:color w:val="000000" w:themeColor="text1"/>
              </w:rPr>
            </w:pP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色目人军队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w:t>
            </w:r>
            <w:r w:rsidRPr="000208E6">
              <w:rPr>
                <w:rStyle w:val="2Text"/>
                <w:rFonts w:asciiTheme="minorEastAsia" w:eastAsiaTheme="minorEastAsia"/>
                <w:color w:val="000000" w:themeColor="text1"/>
                <w:sz w:val="21"/>
              </w:rPr>
              <w:t xml:space="preserve"> </w:t>
            </w:r>
          </w:p>
        </w:tc>
      </w:tr>
      <w:tr w:rsidR="000208E6" w:rsidRPr="000208E6" w:rsidTr="00670FB7">
        <w:tblPrEx>
          <w:tblCellMar>
            <w:top w:w="0" w:type="dxa"/>
            <w:bottom w:w="0" w:type="dxa"/>
          </w:tblCellMar>
        </w:tblPrEx>
        <w:tc>
          <w:tcPr>
            <w:tcW w:w="0" w:type="auto"/>
            <w:vMerge/>
          </w:tcPr>
          <w:p w:rsidR="000208E6" w:rsidRPr="000208E6" w:rsidRDefault="000208E6" w:rsidP="00670FB7">
            <w:pPr>
              <w:spacing w:before="240"/>
              <w:ind w:firstLine="480"/>
              <w:rPr>
                <w:rFonts w:asciiTheme="minorEastAsia"/>
                <w:color w:val="000000" w:themeColor="text1"/>
              </w:rPr>
            </w:pPr>
          </w:p>
        </w:tc>
        <w:tc>
          <w:tcPr>
            <w:tcW w:w="0" w:type="auto"/>
            <w:vMerge/>
          </w:tcPr>
          <w:p w:rsidR="000208E6" w:rsidRPr="000208E6" w:rsidRDefault="000208E6" w:rsidP="00670FB7">
            <w:pPr>
              <w:spacing w:before="240"/>
              <w:ind w:firstLine="480"/>
              <w:rPr>
                <w:rFonts w:asciiTheme="minorEastAsia"/>
                <w:color w:val="000000" w:themeColor="text1"/>
              </w:rPr>
            </w:pPr>
          </w:p>
        </w:tc>
        <w:tc>
          <w:tcPr>
            <w:tcW w:w="0" w:type="auto"/>
            <w:vMerge/>
          </w:tcPr>
          <w:p w:rsidR="000208E6" w:rsidRPr="000208E6" w:rsidRDefault="000208E6" w:rsidP="00670FB7">
            <w:pPr>
              <w:spacing w:before="240"/>
              <w:ind w:firstLine="480"/>
              <w:rPr>
                <w:rFonts w:asciiTheme="minorEastAsia"/>
                <w:color w:val="000000" w:themeColor="text1"/>
              </w:rPr>
            </w:pPr>
          </w:p>
        </w:tc>
        <w:tc>
          <w:tcPr>
            <w:tcW w:w="0" w:type="auto"/>
            <w:vMerge/>
          </w:tcPr>
          <w:p w:rsidR="000208E6" w:rsidRPr="000208E6" w:rsidRDefault="000208E6" w:rsidP="00670FB7">
            <w:pPr>
              <w:spacing w:before="240"/>
              <w:ind w:firstLine="480"/>
              <w:rPr>
                <w:rFonts w:asciiTheme="minorEastAsia"/>
                <w:color w:val="000000" w:themeColor="text1"/>
              </w:rPr>
            </w:pPr>
          </w:p>
        </w:tc>
        <w:tc>
          <w:tcPr>
            <w:tcW w:w="0" w:type="auto"/>
            <w:vMerge w:val="restart"/>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汉军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汉军诸万户军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w:t>
            </w:r>
            <w:r w:rsidRPr="000208E6">
              <w:rPr>
                <w:rStyle w:val="2Text"/>
                <w:rFonts w:asciiTheme="minorEastAsia" w:eastAsiaTheme="minorEastAsia"/>
                <w:color w:val="000000" w:themeColor="text1"/>
                <w:sz w:val="21"/>
              </w:rPr>
              <w:t xml:space="preserve"> </w:t>
            </w:r>
          </w:p>
        </w:tc>
      </w:tr>
      <w:tr w:rsidR="000208E6" w:rsidRPr="000208E6" w:rsidTr="00670FB7">
        <w:tblPrEx>
          <w:tblCellMar>
            <w:top w:w="0" w:type="dxa"/>
            <w:bottom w:w="0" w:type="dxa"/>
          </w:tblCellMar>
        </w:tblPrEx>
        <w:tc>
          <w:tcPr>
            <w:tcW w:w="0" w:type="auto"/>
            <w:vMerge/>
          </w:tcPr>
          <w:p w:rsidR="000208E6" w:rsidRPr="000208E6" w:rsidRDefault="000208E6" w:rsidP="00670FB7">
            <w:pPr>
              <w:spacing w:before="240"/>
              <w:ind w:firstLine="480"/>
              <w:rPr>
                <w:rFonts w:asciiTheme="minorEastAsia"/>
                <w:color w:val="000000" w:themeColor="text1"/>
              </w:rPr>
            </w:pPr>
          </w:p>
        </w:tc>
        <w:tc>
          <w:tcPr>
            <w:tcW w:w="0" w:type="auto"/>
            <w:vMerge/>
          </w:tcPr>
          <w:p w:rsidR="000208E6" w:rsidRPr="000208E6" w:rsidRDefault="000208E6" w:rsidP="00670FB7">
            <w:pPr>
              <w:spacing w:before="240"/>
              <w:ind w:firstLine="480"/>
              <w:rPr>
                <w:rFonts w:asciiTheme="minorEastAsia"/>
                <w:color w:val="000000" w:themeColor="text1"/>
              </w:rPr>
            </w:pPr>
          </w:p>
        </w:tc>
        <w:tc>
          <w:tcPr>
            <w:tcW w:w="0" w:type="auto"/>
            <w:vMerge/>
          </w:tcPr>
          <w:p w:rsidR="000208E6" w:rsidRPr="000208E6" w:rsidRDefault="000208E6" w:rsidP="00670FB7">
            <w:pPr>
              <w:spacing w:before="240"/>
              <w:ind w:firstLine="480"/>
              <w:rPr>
                <w:rFonts w:asciiTheme="minorEastAsia"/>
                <w:color w:val="000000" w:themeColor="text1"/>
              </w:rPr>
            </w:pPr>
          </w:p>
        </w:tc>
        <w:tc>
          <w:tcPr>
            <w:tcW w:w="0" w:type="auto"/>
            <w:vMerge/>
          </w:tcPr>
          <w:p w:rsidR="000208E6" w:rsidRPr="000208E6" w:rsidRDefault="000208E6" w:rsidP="00670FB7">
            <w:pPr>
              <w:spacing w:before="240"/>
              <w:ind w:firstLine="480"/>
              <w:rPr>
                <w:rFonts w:asciiTheme="minorEastAsia"/>
                <w:color w:val="000000" w:themeColor="text1"/>
              </w:rPr>
            </w:pPr>
          </w:p>
        </w:tc>
        <w:tc>
          <w:tcPr>
            <w:tcW w:w="0" w:type="auto"/>
            <w:vMerge/>
          </w:tcPr>
          <w:p w:rsidR="000208E6" w:rsidRPr="000208E6" w:rsidRDefault="000208E6" w:rsidP="00670FB7">
            <w:pPr>
              <w:spacing w:before="240"/>
              <w:ind w:firstLine="480"/>
              <w:rPr>
                <w:rFonts w:asciiTheme="minorEastAsia"/>
                <w:color w:val="000000" w:themeColor="text1"/>
              </w:rPr>
            </w:pP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巩昌便宜都总帅军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w:t>
            </w:r>
            <w:r w:rsidRPr="000208E6">
              <w:rPr>
                <w:rStyle w:val="2Text"/>
                <w:rFonts w:asciiTheme="minorEastAsia" w:eastAsiaTheme="minorEastAsia"/>
                <w:color w:val="000000" w:themeColor="text1"/>
                <w:sz w:val="21"/>
              </w:rPr>
              <w:t xml:space="preserve"> </w:t>
            </w:r>
          </w:p>
        </w:tc>
      </w:tr>
      <w:tr w:rsidR="000208E6" w:rsidRPr="000208E6" w:rsidTr="00670FB7">
        <w:tblPrEx>
          <w:tblCellMar>
            <w:top w:w="0" w:type="dxa"/>
            <w:bottom w:w="0" w:type="dxa"/>
          </w:tblCellMar>
        </w:tblPrEx>
        <w:tc>
          <w:tcPr>
            <w:tcW w:w="0" w:type="auto"/>
            <w:vMerge/>
          </w:tcPr>
          <w:p w:rsidR="000208E6" w:rsidRPr="000208E6" w:rsidRDefault="000208E6" w:rsidP="00670FB7">
            <w:pPr>
              <w:spacing w:before="240"/>
              <w:ind w:firstLine="480"/>
              <w:rPr>
                <w:rFonts w:asciiTheme="minorEastAsia"/>
                <w:color w:val="000000" w:themeColor="text1"/>
              </w:rPr>
            </w:pPr>
          </w:p>
        </w:tc>
        <w:tc>
          <w:tcPr>
            <w:tcW w:w="0" w:type="auto"/>
            <w:vMerge/>
          </w:tcPr>
          <w:p w:rsidR="000208E6" w:rsidRPr="000208E6" w:rsidRDefault="000208E6" w:rsidP="00670FB7">
            <w:pPr>
              <w:spacing w:before="240"/>
              <w:ind w:firstLine="480"/>
              <w:rPr>
                <w:rFonts w:asciiTheme="minorEastAsia"/>
                <w:color w:val="000000" w:themeColor="text1"/>
              </w:rPr>
            </w:pPr>
          </w:p>
        </w:tc>
        <w:tc>
          <w:tcPr>
            <w:tcW w:w="0" w:type="auto"/>
            <w:vMerge/>
          </w:tcPr>
          <w:p w:rsidR="000208E6" w:rsidRPr="000208E6" w:rsidRDefault="000208E6" w:rsidP="00670FB7">
            <w:pPr>
              <w:spacing w:before="240"/>
              <w:ind w:firstLine="480"/>
              <w:rPr>
                <w:rFonts w:asciiTheme="minorEastAsia"/>
                <w:color w:val="000000" w:themeColor="text1"/>
              </w:rPr>
            </w:pPr>
          </w:p>
        </w:tc>
        <w:tc>
          <w:tcPr>
            <w:tcW w:w="0" w:type="auto"/>
            <w:vMerge/>
          </w:tcPr>
          <w:p w:rsidR="000208E6" w:rsidRPr="000208E6" w:rsidRDefault="000208E6" w:rsidP="00670FB7">
            <w:pPr>
              <w:spacing w:before="240"/>
              <w:ind w:firstLine="480"/>
              <w:rPr>
                <w:rFonts w:asciiTheme="minorEastAsia"/>
                <w:color w:val="000000" w:themeColor="text1"/>
              </w:rPr>
            </w:pPr>
          </w:p>
        </w:tc>
        <w:tc>
          <w:tcPr>
            <w:tcW w:w="0" w:type="auto"/>
            <w:vMerge/>
          </w:tcPr>
          <w:p w:rsidR="000208E6" w:rsidRPr="000208E6" w:rsidRDefault="000208E6" w:rsidP="00670FB7">
            <w:pPr>
              <w:spacing w:before="240"/>
              <w:ind w:firstLine="480"/>
              <w:rPr>
                <w:rFonts w:asciiTheme="minorEastAsia"/>
                <w:color w:val="000000" w:themeColor="text1"/>
              </w:rPr>
            </w:pP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益都行省军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w:t>
            </w:r>
            <w:r w:rsidRPr="000208E6">
              <w:rPr>
                <w:rStyle w:val="2Text"/>
                <w:rFonts w:asciiTheme="minorEastAsia" w:eastAsiaTheme="minorEastAsia"/>
                <w:color w:val="000000" w:themeColor="text1"/>
                <w:sz w:val="21"/>
              </w:rPr>
              <w:t xml:space="preserve"> </w:t>
            </w:r>
          </w:p>
        </w:tc>
      </w:tr>
    </w:tbl>
    <w:p w:rsidR="000208E6" w:rsidRPr="000208E6" w:rsidRDefault="000208E6" w:rsidP="000208E6">
      <w:pPr>
        <w:pStyle w:val="Para14"/>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据《中国军事通史：元代军事史》。</w:t>
      </w:r>
    </w:p>
    <w:p w:rsidR="000208E6" w:rsidRPr="000208E6" w:rsidRDefault="000208E6" w:rsidP="000208E6">
      <w:pPr>
        <w:pStyle w:val="Para18"/>
        <w:spacing w:before="72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t>所以，窝阔台必须发射他的洲际导弹。</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lastRenderedPageBreak/>
        <w:t>征伐兵分两路，一路向西，一路向南。西征的故事以后再说，南下则无疑是要拜访他们的老朋友。这位老朋友虽然丢失了自己的中都，却也在成吉思汗派出的大将去世而本人忙于西方事务之时，收复了一些失地。于是，坐稳了汗位的窝阔台决定完成父汗未竟之事业，一劳永逸地把这个叫作大金的女真人王朝从北部中国的地图上彻底抹掉。</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1230年7月，即位一年的窝阔台御驾亲征大金，拖雷带儿子蒙哥随行。但是很快，他们就发现硬骨头不好啃，于是在第二年进行了战略调整：大将速不台率左军攻山东，大汗窝阔台率中军攻山西，皇弟拖雷率右军攻陕西。后者甚至还进入了四川，又用武力沿宋金边界打开一条通道。三路大军在第三年的夏天会师开封，将大金的南京团团围住。</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窝阔台将指挥权交给速不台，自己和拖雷避暑去了。</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也就在北还的路上，拖雷神秘地去世。</w:t>
      </w:r>
      <w:bookmarkStart w:id="178" w:name="_20_1"/>
      <w:bookmarkEnd w:id="178"/>
      <w:r w:rsidRPr="000208E6">
        <w:rPr>
          <w:rFonts w:asciiTheme="minorEastAsia"/>
          <w:color w:val="000000" w:themeColor="text1"/>
        </w:rPr>
        <w:fldChar w:fldCharType="begin"/>
      </w:r>
      <w:r w:rsidRPr="000208E6">
        <w:rPr>
          <w:rFonts w:asciiTheme="minorEastAsia"/>
          <w:color w:val="000000" w:themeColor="text1"/>
        </w:rPr>
        <w:instrText xml:space="preserve"> HYPERLINK \l "_20_Wo_Kuo_Tai_Chu_Zheng_Bi_Xi_D" \h </w:instrText>
      </w:r>
      <w:r w:rsidRPr="000208E6">
        <w:rPr>
          <w:rFonts w:asciiTheme="minorEastAsia"/>
          <w:color w:val="000000" w:themeColor="text1"/>
        </w:rPr>
        <w:fldChar w:fldCharType="separate"/>
      </w:r>
      <w:r w:rsidRPr="000208E6">
        <w:rPr>
          <w:rStyle w:val="1Text"/>
          <w:rFonts w:asciiTheme="minorEastAsia"/>
          <w:color w:val="000000" w:themeColor="text1"/>
          <w:sz w:val="21"/>
        </w:rPr>
        <w:t>[20]</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后面的故事在《风流南宋》已经讲过。大金的末代皇帝逃出开封，开封城被速不台拿下。愚蠢的南宋朝廷则忘记了唇亡齿寒的道理，不但拒绝了金人的求援，还派出两万大军参加蒙古人的围剿。金哀宗拒绝投降，自杀于蔡州。</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大金终于灭亡，南宋的厄运也随之开始。</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窝阔台则回到了哈剌和林。第二年，他在这座建设中的草原城市召开了忽里台，与会者有黄金家族的成员和帝国参谋部的将领。会上做出重大决定：三路大军南下伐宋，一路大军征讨高丽，三位王子领兵西征。</w:t>
      </w:r>
      <w:bookmarkStart w:id="179" w:name="_21_1"/>
      <w:bookmarkEnd w:id="179"/>
      <w:r w:rsidRPr="000208E6">
        <w:rPr>
          <w:rFonts w:asciiTheme="minorEastAsia"/>
          <w:color w:val="000000" w:themeColor="text1"/>
        </w:rPr>
        <w:fldChar w:fldCharType="begin"/>
      </w:r>
      <w:r w:rsidRPr="000208E6">
        <w:rPr>
          <w:rFonts w:asciiTheme="minorEastAsia"/>
          <w:color w:val="000000" w:themeColor="text1"/>
        </w:rPr>
        <w:instrText xml:space="preserve"> HYPERLINK \l "_21_Qing_Can_Kan_Ge_Lu_Sai___Cao" \h </w:instrText>
      </w:r>
      <w:r w:rsidRPr="000208E6">
        <w:rPr>
          <w:rFonts w:asciiTheme="minorEastAsia"/>
          <w:color w:val="000000" w:themeColor="text1"/>
        </w:rPr>
        <w:fldChar w:fldCharType="separate"/>
      </w:r>
      <w:r w:rsidRPr="000208E6">
        <w:rPr>
          <w:rStyle w:val="1Text"/>
          <w:rFonts w:asciiTheme="minorEastAsia"/>
          <w:color w:val="000000" w:themeColor="text1"/>
          <w:sz w:val="21"/>
        </w:rPr>
        <w:t>[21]</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更大规模的战争开始了，蒙古旋风将横扫欧亚大陆。</w:t>
      </w:r>
    </w:p>
    <w:bookmarkStart w:id="180" w:name="_13_Yi_Shang_Guan_Dian_He_Cai_Li"/>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"_13_1"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[13]</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以上观点和材料均出自萧启庆《内北国而外中国：蒙元史研究》。关于黄金家族，亦请参看格鲁塞《草原帝国》，马歇尔《东方风暴》。</w:t>
      </w:r>
      <w:bookmarkEnd w:id="180"/>
    </w:p>
    <w:bookmarkStart w:id="181" w:name="_14_Qing_Can_Kan_Fu_Hai_Bo___Cui"/>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"_14_1"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[14]</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请参看傅海波、崔瑞德《剑桥中国辽西夏金元史》，格鲁塞《草原帝国》和《成吉思汗传》，马歇尔《东方风暴》，李治安《元史十八讲》。</w:t>
      </w:r>
      <w:bookmarkEnd w:id="181"/>
    </w:p>
    <w:bookmarkStart w:id="182" w:name="_15_Wo_Kuo_Tai_She_Zhong_Shu_She"/>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"_15_1"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[15]</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窝阔台设中书省是在公元1231年，也就是他即位两年后。担任中书令的耶律楚材是契丹人，右丞相镇海是蒙古化的突厥克烈部人，左丞相粘合重山是女真人。以上见《元史</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太宗本纪》窝阔台三年辛卯秋八月条，毕沅《续资治通鉴》卷一百六十五绍定四年八月条，萧启庆《内北国而外中国：蒙元史研究》，格鲁塞《草原帝国》。</w:t>
      </w:r>
      <w:bookmarkEnd w:id="182"/>
    </w:p>
    <w:bookmarkStart w:id="183" w:name="_16_Jian___Yuan_Shi__Tai_Zong_Be"/>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"_16_1"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[16]</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见《元史</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太宗本纪》窝阔台七年乙未春条，毕沅《续资治通鉴》卷一百六十八端平二年二月条，并请参看马歇尔《东方风暴》。</w:t>
      </w:r>
      <w:bookmarkEnd w:id="183"/>
    </w:p>
    <w:bookmarkStart w:id="184" w:name="_17_Jian___Yuan_Shi__Ye_Lu_Chu_C"/>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"_17_1"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[17]</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见《元史</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耶律楚材传》，毕沅《续资治通鉴》卷一百六十七绍定六年四月条。</w:t>
      </w:r>
      <w:bookmarkEnd w:id="184"/>
    </w:p>
    <w:bookmarkStart w:id="185" w:name="_18_Jian_En_Ge_Si___Jia_Ting___S"/>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"_18_1"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[18]</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见恩格斯《家庭、私有制和国家的起源》。</w:t>
      </w:r>
      <w:bookmarkEnd w:id="185"/>
    </w:p>
    <w:bookmarkStart w:id="186" w:name="_19_Qing_Can_Kan_Xiao_Qi_Qing"/>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"_19_1"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[19]</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请参看萧启庆《内北国而外中国：蒙元史研究》。</w:t>
      </w:r>
      <w:bookmarkEnd w:id="186"/>
    </w:p>
    <w:bookmarkStart w:id="187" w:name="_20_Wo_Kuo_Tai_Chu_Zheng_Bi_Xi_D"/>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lastRenderedPageBreak/>
        <w:fldChar w:fldCharType="begin"/>
      </w:r>
      <w:r w:rsidRPr="000208E6">
        <w:rPr>
          <w:rFonts w:asciiTheme="minorEastAsia" w:eastAsiaTheme="minorEastAsia"/>
          <w:color w:val="000000" w:themeColor="text1"/>
          <w:sz w:val="21"/>
        </w:rPr>
        <w:instrText xml:space="preserve"> HYPERLINK \l "_20_1"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[20]</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窝阔台出征必携带拖雷，恐怕因为成吉思汗的六十多个千户和精锐部队都归拖雷掌管。不偕同拖雷，似乎指挥不动。请参看李治安《元史十八讲》。故，拖雷之死，不知是否与此有关。请参看本章注12。</w:t>
      </w:r>
      <w:bookmarkEnd w:id="187"/>
    </w:p>
    <w:bookmarkStart w:id="188" w:name="_21_Qing_Can_Kan_Ge_Lu_Sai___Cao"/>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"_21_1"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[21]</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请参看格鲁塞《草原帝国》，马歇尔《东方风暴》。</w:t>
      </w:r>
      <w:bookmarkEnd w:id="188"/>
    </w:p>
    <w:p w:rsidR="000208E6" w:rsidRPr="000208E6" w:rsidRDefault="000208E6" w:rsidP="000208E6">
      <w:pPr>
        <w:pStyle w:val="0Block"/>
        <w:rPr>
          <w:rFonts w:asciiTheme="minorEastAsia"/>
          <w:color w:val="000000" w:themeColor="text1"/>
          <w:sz w:val="21"/>
        </w:rPr>
      </w:pPr>
    </w:p>
    <w:p w:rsidR="000208E6" w:rsidRPr="000208E6" w:rsidRDefault="000208E6" w:rsidP="000208E6">
      <w:pPr>
        <w:pStyle w:val="2"/>
      </w:pPr>
      <w:bookmarkStart w:id="189" w:name="Ba_Du_Xi_Zheng"/>
      <w:bookmarkStart w:id="190" w:name="_Toc73458907"/>
      <w:r w:rsidRPr="000208E6">
        <w:t>拔都西征</w:t>
      </w:r>
      <w:bookmarkEnd w:id="189"/>
      <w:bookmarkEnd w:id="190"/>
    </w:p>
    <w:p w:rsidR="000208E6" w:rsidRPr="000208E6" w:rsidRDefault="000208E6" w:rsidP="000208E6">
      <w:pPr>
        <w:pStyle w:val="Para07"/>
        <w:spacing w:before="96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t>西征的建议是速不台提出的。</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速不台出身于一个不太有名的驯鹿部落，父亲曾与成吉思汗共饮班朱尼河水，本人则在花剌子模那个倒霉的沙赫狼狈逃窜时，奉命与大将者别一起追杀。者别的名字在上一章出现过，意思是箭。实际上他俩都是天才的军事家，也都是战争狂人。所以，这次追杀就远远超出了原定计划。</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没错，他们“顺便”到别的地方逛了一圈。</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事实上，花剌子模国王逃进里海之后，两员大将并没有停止脚步。他们穿过阿塞拜疆（Azerbaijan），进入格鲁吉亚（Georgia），然后神兵天将般地出现在俄罗斯，一直挺进到第聂伯河（Dnieper）与克里米亚（Crimea）才折回。</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遗憾的是，者别在回国途中去世。</w:t>
      </w:r>
      <w:bookmarkStart w:id="191" w:name="_22_1"/>
      <w:bookmarkEnd w:id="191"/>
      <w:r w:rsidRPr="000208E6">
        <w:rPr>
          <w:rFonts w:asciiTheme="minorEastAsia"/>
          <w:color w:val="000000" w:themeColor="text1"/>
        </w:rPr>
        <w:fldChar w:fldCharType="begin"/>
      </w:r>
      <w:r w:rsidRPr="000208E6">
        <w:rPr>
          <w:rFonts w:asciiTheme="minorEastAsia"/>
          <w:color w:val="000000" w:themeColor="text1"/>
        </w:rPr>
        <w:instrText xml:space="preserve"> HYPERLINK \l "_22_Qing_Can_Kan_Liu_Ming_Han_Zh" \h </w:instrText>
      </w:r>
      <w:r w:rsidRPr="000208E6">
        <w:rPr>
          <w:rFonts w:asciiTheme="minorEastAsia"/>
          <w:color w:val="000000" w:themeColor="text1"/>
        </w:rPr>
        <w:fldChar w:fldCharType="separate"/>
      </w:r>
      <w:r w:rsidRPr="000208E6">
        <w:rPr>
          <w:rStyle w:val="1Text"/>
          <w:rFonts w:asciiTheme="minorEastAsia"/>
          <w:color w:val="000000" w:themeColor="text1"/>
          <w:sz w:val="21"/>
        </w:rPr>
        <w:t>[22]</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速不台却等于进行了一次武力侦察。他在那片土地上看到了巨大的机会，同时也发现蒙古西部是帝国的软肋。因此他认为应该将边境线向西推移，然后到欧洲攻城略地。征服那里的国家，是比干掉大金更过瘾也更有成就感的事情。</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这个建议得到普遍赞同。人们热情高涨跃跃欲试，大汗窝阔台甚至有意御驾亲征。只是由于耶律楚材的劝阻，才决定由三位王子领兵，跟着速不台一起去大干一场。</w:t>
      </w:r>
      <w:bookmarkStart w:id="192" w:name="_23_1"/>
      <w:bookmarkEnd w:id="192"/>
      <w:r w:rsidRPr="000208E6">
        <w:rPr>
          <w:rFonts w:asciiTheme="minorEastAsia"/>
          <w:color w:val="000000" w:themeColor="text1"/>
        </w:rPr>
        <w:fldChar w:fldCharType="begin"/>
      </w:r>
      <w:r w:rsidRPr="000208E6">
        <w:rPr>
          <w:rFonts w:asciiTheme="minorEastAsia"/>
          <w:color w:val="000000" w:themeColor="text1"/>
        </w:rPr>
        <w:instrText xml:space="preserve"> HYPERLINK \l "_23_Yi_Shang_Jian_Ma_Xie_Er___Do" \h </w:instrText>
      </w:r>
      <w:r w:rsidRPr="000208E6">
        <w:rPr>
          <w:rFonts w:asciiTheme="minorEastAsia"/>
          <w:color w:val="000000" w:themeColor="text1"/>
        </w:rPr>
        <w:fldChar w:fldCharType="separate"/>
      </w:r>
      <w:r w:rsidRPr="000208E6">
        <w:rPr>
          <w:rStyle w:val="1Text"/>
          <w:rFonts w:asciiTheme="minorEastAsia"/>
          <w:color w:val="000000" w:themeColor="text1"/>
          <w:sz w:val="21"/>
        </w:rPr>
        <w:t>[23]</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旷日持久的战争就这样一锤定音。</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三位王子分别是术赤之子拔都、窝阔台的长子贵由和拖雷的长子蒙哥。贵由和蒙哥将来会成为大汗，拔都则是钦察汗国的创始人。当然这都是后话。这个时候，他们就像早上八九点钟的太阳，充满生命活力和勃勃野心，尽管实际上的指挥官是速不台，拔都只是担任了名义上的总司令。</w:t>
      </w:r>
      <w:bookmarkStart w:id="193" w:name="_24_1"/>
      <w:bookmarkEnd w:id="193"/>
      <w:r w:rsidRPr="000208E6">
        <w:rPr>
          <w:rFonts w:asciiTheme="minorEastAsia"/>
          <w:color w:val="000000" w:themeColor="text1"/>
        </w:rPr>
        <w:fldChar w:fldCharType="begin"/>
      </w:r>
      <w:r w:rsidRPr="000208E6">
        <w:rPr>
          <w:rFonts w:asciiTheme="minorEastAsia"/>
          <w:color w:val="000000" w:themeColor="text1"/>
        </w:rPr>
        <w:instrText xml:space="preserve"> HYPERLINK \l "_24_Jian_Ma_Xie_Er___Dong_Fang_F" \h </w:instrText>
      </w:r>
      <w:r w:rsidRPr="000208E6">
        <w:rPr>
          <w:rFonts w:asciiTheme="minorEastAsia"/>
          <w:color w:val="000000" w:themeColor="text1"/>
        </w:rPr>
        <w:fldChar w:fldCharType="separate"/>
      </w:r>
      <w:r w:rsidRPr="000208E6">
        <w:rPr>
          <w:rStyle w:val="1Text"/>
          <w:rFonts w:asciiTheme="minorEastAsia"/>
          <w:color w:val="000000" w:themeColor="text1"/>
          <w:sz w:val="21"/>
        </w:rPr>
        <w:t>[24]</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第一个目标是保加尔（Bulgar）人。</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保加尔是生活在伏尔加河与卡马河（Kama River）交汇处的突厥人种，曾经也是游牧民。由于地处东西方贸易的商业枢纽，他们把自己变成了做皮毛生意的买卖人，以及最北边的穆斯林。速不台让蒙哥带兵对伏尔加河下游沿岸的部落进行蒙古式的狩猎，自己和拔都扫荡了保加尔地区。关于这场战争没有留下太多的记录。据伊斯兰史书记载，保加尔人的卡马突厥国被灭亡，城市也被摧毁得没有重建的可能。</w:t>
      </w:r>
      <w:bookmarkStart w:id="194" w:name="_25_1"/>
      <w:bookmarkEnd w:id="194"/>
      <w:r w:rsidRPr="000208E6">
        <w:rPr>
          <w:rFonts w:asciiTheme="minorEastAsia"/>
          <w:color w:val="000000" w:themeColor="text1"/>
        </w:rPr>
        <w:fldChar w:fldCharType="begin"/>
      </w:r>
      <w:r w:rsidRPr="000208E6">
        <w:rPr>
          <w:rFonts w:asciiTheme="minorEastAsia"/>
          <w:color w:val="000000" w:themeColor="text1"/>
        </w:rPr>
        <w:instrText xml:space="preserve"> HYPERLINK \l "_25_Jian_Ge_Lu_Sai___Cao_Yuan_Di" \h </w:instrText>
      </w:r>
      <w:r w:rsidRPr="000208E6">
        <w:rPr>
          <w:rFonts w:asciiTheme="minorEastAsia"/>
          <w:color w:val="000000" w:themeColor="text1"/>
        </w:rPr>
        <w:fldChar w:fldCharType="separate"/>
      </w:r>
      <w:r w:rsidRPr="000208E6">
        <w:rPr>
          <w:rStyle w:val="1Text"/>
          <w:rFonts w:asciiTheme="minorEastAsia"/>
          <w:color w:val="000000" w:themeColor="text1"/>
          <w:sz w:val="21"/>
        </w:rPr>
        <w:t>[25]</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lastRenderedPageBreak/>
        <w:t>在劫难逃的还有钦察（Kipchak）人。</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钦察也是突厥种游牧民族，生活在伏尔加河与乌拉尔河（Ural River）之间的地区，钦察是穆斯林国家的说法。这个地方被拔都征服后，就成了他后来建立汗国的根据地。拔都的钦察汗国有着明显的突厥特征，也就不足为奇。</w:t>
      </w:r>
      <w:bookmarkStart w:id="195" w:name="_26_1"/>
      <w:bookmarkEnd w:id="195"/>
      <w:r w:rsidRPr="000208E6">
        <w:rPr>
          <w:rFonts w:asciiTheme="minorEastAsia"/>
          <w:color w:val="000000" w:themeColor="text1"/>
        </w:rPr>
        <w:fldChar w:fldCharType="begin"/>
      </w:r>
      <w:r w:rsidRPr="000208E6">
        <w:rPr>
          <w:rFonts w:asciiTheme="minorEastAsia"/>
          <w:color w:val="000000" w:themeColor="text1"/>
        </w:rPr>
        <w:instrText xml:space="preserve"> HYPERLINK \l "_26_Jian_Fu_Hai_Bo___Cui_Rui_De" \h </w:instrText>
      </w:r>
      <w:r w:rsidRPr="000208E6">
        <w:rPr>
          <w:rFonts w:asciiTheme="minorEastAsia"/>
          <w:color w:val="000000" w:themeColor="text1"/>
        </w:rPr>
        <w:fldChar w:fldCharType="separate"/>
      </w:r>
      <w:r w:rsidRPr="000208E6">
        <w:rPr>
          <w:rStyle w:val="1Text"/>
          <w:rFonts w:asciiTheme="minorEastAsia"/>
          <w:color w:val="000000" w:themeColor="text1"/>
          <w:sz w:val="21"/>
        </w:rPr>
        <w:t>[26]</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之后，倒霉的轮到斯拉夫（Slavs）人。</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东方斯拉夫人早期广泛分布在东欧平原上，被先进的罗马视为蛮族。直到中国都过了大唐盛世，他们才总算有了史称“基辅罗斯公国”（Kiev Russ）的文明成果，也就是现代三个东斯拉夫国家俄罗斯、白俄罗斯和乌克兰的前身。可惜好景不长，这个松松垮垮的大家伙终于四分五裂，变成了十多个信奉东正教的小公国，并且相互混战。这对于蒙古人来说正是可以有条不紊从容吃掉的盘中美餐，岂能放过？</w:t>
      </w:r>
      <w:bookmarkStart w:id="196" w:name="_27_1"/>
      <w:bookmarkEnd w:id="196"/>
      <w:r w:rsidRPr="000208E6">
        <w:rPr>
          <w:rFonts w:asciiTheme="minorEastAsia"/>
          <w:color w:val="000000" w:themeColor="text1"/>
        </w:rPr>
        <w:fldChar w:fldCharType="begin"/>
      </w:r>
      <w:r w:rsidRPr="000208E6">
        <w:rPr>
          <w:rFonts w:asciiTheme="minorEastAsia"/>
          <w:color w:val="000000" w:themeColor="text1"/>
        </w:rPr>
        <w:instrText xml:space="preserve"> HYPERLINK \l "_27_Qing_Can_Kan_Liu_Ming_Han_Zh" \h </w:instrText>
      </w:r>
      <w:r w:rsidRPr="000208E6">
        <w:rPr>
          <w:rFonts w:asciiTheme="minorEastAsia"/>
          <w:color w:val="000000" w:themeColor="text1"/>
        </w:rPr>
        <w:fldChar w:fldCharType="separate"/>
      </w:r>
      <w:r w:rsidRPr="000208E6">
        <w:rPr>
          <w:rStyle w:val="1Text"/>
          <w:rFonts w:asciiTheme="minorEastAsia"/>
          <w:color w:val="000000" w:themeColor="text1"/>
          <w:sz w:val="21"/>
        </w:rPr>
        <w:t>[27]</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头盘是俄罗斯东部边境的梁赞（Riazan）公国。蒙古人先派出使者传递信息，客气地只要求百分之十的赋税，同时承诺在后者需要的时候可以提供军援。梁赞的大公则轻蔑地回答：那就等到全城的人都死光了再来拿吧！</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速不台满足了梁赞大公。五天之后，梁赞城就被蒙古人攻破并慢慢夷为平地。那位傲慢的大公命丧黄泉，市民照例遭到屠杀，有的还被剥皮。但也有一些人被故意放走，以便让他们把恐怖的心理像瘟疫那样传播到四面八方。</w:t>
      </w:r>
      <w:bookmarkStart w:id="197" w:name="_28_1"/>
      <w:bookmarkEnd w:id="197"/>
      <w:r w:rsidRPr="000208E6">
        <w:rPr>
          <w:rFonts w:asciiTheme="minorEastAsia"/>
          <w:color w:val="000000" w:themeColor="text1"/>
        </w:rPr>
        <w:fldChar w:fldCharType="begin"/>
      </w:r>
      <w:r w:rsidRPr="000208E6">
        <w:rPr>
          <w:rFonts w:asciiTheme="minorEastAsia"/>
          <w:color w:val="000000" w:themeColor="text1"/>
        </w:rPr>
        <w:instrText xml:space="preserve"> HYPERLINK \l "_28_Jian_Ma_Xie_Er___Dong_Fang_F" \h </w:instrText>
      </w:r>
      <w:r w:rsidRPr="000208E6">
        <w:rPr>
          <w:rFonts w:asciiTheme="minorEastAsia"/>
          <w:color w:val="000000" w:themeColor="text1"/>
        </w:rPr>
        <w:fldChar w:fldCharType="separate"/>
      </w:r>
      <w:r w:rsidRPr="000208E6">
        <w:rPr>
          <w:rStyle w:val="1Text"/>
          <w:rFonts w:asciiTheme="minorEastAsia"/>
          <w:color w:val="000000" w:themeColor="text1"/>
          <w:sz w:val="21"/>
        </w:rPr>
        <w:t>[28]</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接下来，蒙古人攻陷了莫斯科，以及俄罗斯大公的驻地弗拉基米尔城，继而分兵蹂躏俄罗斯北部城市。休整一年后他们又开始扫荡南俄，并在1240年11月19日攻克罗斯公国古都基辅。至此，美丽的俄罗斯已经体无完肤。</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于是，蒙古人的眼睛又盯上了波兰和匈牙利。</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波兰和匈牙利都是西斯拉夫人的国家，国王也都得到了罗马教皇的加冕。蒙古人入侵前，匈牙利已经成为濒临亚得里亚海（Adriatic Sea）的大国，波兰则在成吉思汗征伐花剌子模的前一年，分裂为五个相对独立的公国。</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蒙古军团决定兵分两路对付他们。</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1241年3月18日，察合台之子拜答儿攻陷波兰首都克拉科夫（Krakow），4月9日在利格尼兹（Legnica）附近大败波兰、德国和条顿骑士团的三万联军，波兰大公阵亡。4月下旬他们进入捷克境内，兵锋及于奥地利边境。6月24日拜答儿阵亡，他的部队南入匈牙利与拔都军会合。</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拔都率领的主力军也在同年3月突破匈牙利人的喀尔巴阡山（Carpathian Mountains）防线，击溃其六万大军，攻陷佩斯（Pest）等城，蹂躏该国各地并逼近维也纳。那个倒霉的匈牙利国王被一路追杀，逃进了亚得里亚海。</w:t>
      </w:r>
      <w:bookmarkStart w:id="198" w:name="_29_1"/>
      <w:bookmarkEnd w:id="198"/>
      <w:r w:rsidRPr="000208E6">
        <w:rPr>
          <w:rFonts w:asciiTheme="minorEastAsia"/>
          <w:color w:val="000000" w:themeColor="text1"/>
        </w:rPr>
        <w:fldChar w:fldCharType="begin"/>
      </w:r>
      <w:r w:rsidRPr="000208E6">
        <w:rPr>
          <w:rFonts w:asciiTheme="minorEastAsia"/>
          <w:color w:val="000000" w:themeColor="text1"/>
        </w:rPr>
        <w:instrText xml:space="preserve"> HYPERLINK \l "_29_Yi_Shang_Jun_Jian_Liu_Ming_H" \h </w:instrText>
      </w:r>
      <w:r w:rsidRPr="000208E6">
        <w:rPr>
          <w:rFonts w:asciiTheme="minorEastAsia"/>
          <w:color w:val="000000" w:themeColor="text1"/>
        </w:rPr>
        <w:fldChar w:fldCharType="separate"/>
      </w:r>
      <w:r w:rsidRPr="000208E6">
        <w:rPr>
          <w:rStyle w:val="1Text"/>
          <w:rFonts w:asciiTheme="minorEastAsia"/>
          <w:color w:val="000000" w:themeColor="text1"/>
          <w:sz w:val="21"/>
        </w:rPr>
        <w:t>[29]</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实际上，进入欧洲的蒙古军团比他们在中国战区和中亚地区更加锐不可当。因为他们有强大的后援，又掌握了攻城技术和器械，还从花剌子模获得了投掷石头的工具，可以把11公斤的东西扔到150米以外，也学会了用火药制造手榴弹和火箭。这些武器有的具有杀伤力，有的具有威慑力，使用起来要么让敌人血肉模糊，要么让他们魂飞魄散。</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lastRenderedPageBreak/>
        <w:t>所有器械都能随军携带。于是，蒙古军团便用马和骆驼拉着装备车，后面跟着提供食品和饮料的羊群，浩浩荡荡地在草原上行走，就像冷兵器时代的装甲部队。</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难怪隆美尔和巴顿将军都是速不台的粉丝。</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何况蒙古人还有一项自主研发的技术，那就是把猎物诱入包围圈的各种办法。这是他们在狩猎时训练出来的，往往屡试不爽。他们的侦察兵总是能够及时发现敌情，然后用旗子或其他通信系统向统帅报告。将领们也总是能让敌人摆成自己想要的队形，进入预定地点，变成待宰的羔羊。</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与如此这般的战争机器相比，欧洲骑士更像浪漫主义的行吟诗人。他们拥有的那种美学上的精致，在跟贵妇人调情时屡屡获胜，却无法让蒙古战斧停止不前。尤其是他们那身贵重的行头——高耸的头盔和严严实实的铠甲，再加上盾牌和长矛，其重量实在让他们的战马苦不堪言。因此，当他们跟在假装撤退的蒙古轻骑兵后面时，就像掉队的孩子；而在被诱入陷阱之后，也只能被箭雨射成刺猬。</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随之倒下的，是他们的城市。</w:t>
      </w:r>
    </w:p>
    <w:p w:rsidR="000208E6" w:rsidRPr="000208E6" w:rsidRDefault="000208E6" w:rsidP="000208E6">
      <w:pPr>
        <w:pStyle w:val="Para08"/>
        <w:spacing w:before="480"/>
        <w:rPr>
          <w:rFonts w:asciiTheme="minorEastAsia" w:eastAsiaTheme="minorEastAsia"/>
          <w:color w:val="000000" w:themeColor="text1"/>
          <w:sz w:val="21"/>
        </w:rPr>
      </w:pPr>
      <w:r w:rsidRPr="000208E6">
        <w:rPr>
          <w:rFonts w:asciiTheme="minorEastAsia" w:eastAsiaTheme="minorEastAsia"/>
          <w:noProof/>
          <w:color w:val="000000" w:themeColor="text1"/>
          <w:sz w:val="21"/>
          <w:lang w:val="en-US" w:eastAsia="zh-CN" w:bidi="ar-SA"/>
        </w:rPr>
        <w:drawing>
          <wp:anchor distT="0" distB="0" distL="0" distR="0" simplePos="0" relativeHeight="251677696" behindDoc="0" locked="0" layoutInCell="1" allowOverlap="1" wp14:anchorId="1F8C6BE7" wp14:editId="69143BEE">
            <wp:simplePos x="0" y="0"/>
            <wp:positionH relativeFrom="margin">
              <wp:align>center</wp:align>
            </wp:positionH>
            <wp:positionV relativeFrom="line">
              <wp:align>top</wp:align>
            </wp:positionV>
            <wp:extent cx="5943600" cy="4635500"/>
            <wp:effectExtent l="0" t="0" r="0" b="0"/>
            <wp:wrapTopAndBottom/>
            <wp:docPr id="18" name="00021.jpg" descr="00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1.jpg" descr="00021.jpg"/>
                    <pic:cNvPicPr/>
                  </pic:nvPicPr>
                  <pic:blipFill>
                    <a:blip r:embed="rId24"/>
                    <a:stretch>
                      <a:fillRect/>
                    </a:stretch>
                  </pic:blipFill>
                  <pic:spPr>
                    <a:xfrm>
                      <a:off x="0" y="0"/>
                      <a:ext cx="5943600" cy="4635500"/>
                    </a:xfrm>
                    <a:prstGeom prst="rect">
                      <a:avLst/>
                    </a:prstGeom>
                  </pic:spPr>
                </pic:pic>
              </a:graphicData>
            </a:graphic>
          </wp:anchor>
        </w:drawing>
      </w:r>
    </w:p>
    <w:p w:rsidR="000208E6" w:rsidRPr="000208E6" w:rsidRDefault="000208E6" w:rsidP="000208E6">
      <w:pPr>
        <w:pStyle w:val="Para05"/>
        <w:spacing w:before="240"/>
        <w:ind w:left="420"/>
        <w:rPr>
          <w:rFonts w:asciiTheme="minorEastAsia" w:eastAsiaTheme="minorEastAsia"/>
          <w:color w:val="000000" w:themeColor="text1"/>
          <w:sz w:val="21"/>
        </w:rPr>
      </w:pPr>
      <w:r w:rsidRPr="000208E6">
        <w:rPr>
          <w:rFonts w:asciiTheme="minorEastAsia" w:eastAsiaTheme="minorEastAsia"/>
          <w:color w:val="000000" w:themeColor="text1"/>
          <w:sz w:val="21"/>
        </w:rPr>
        <w:lastRenderedPageBreak/>
        <w:t>条顿骑士团（The Teutonic Order）又被称作德意志骑士团，1190年成立于今天的以色列境内。与圣殿骑士团、医院骑士团并称三大骑士团，是其中成立时间最晚的。</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白底黑十字</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是条顿骑士团的标志性符号。</w:t>
      </w:r>
    </w:p>
    <w:p w:rsidR="000208E6" w:rsidRPr="000208E6" w:rsidRDefault="000208E6" w:rsidP="000208E6">
      <w:pPr>
        <w:pStyle w:val="Para15"/>
        <w:spacing w:before="240"/>
        <w:rPr>
          <w:rFonts w:asciiTheme="minorEastAsia" w:eastAsiaTheme="minorEastAsia"/>
          <w:color w:val="000000" w:themeColor="text1"/>
          <w:sz w:val="21"/>
        </w:rPr>
      </w:pPr>
      <w:r w:rsidRPr="000208E6">
        <w:rPr>
          <w:rFonts w:asciiTheme="minorEastAsia" w:eastAsiaTheme="minorEastAsia"/>
          <w:noProof/>
          <w:color w:val="000000" w:themeColor="text1"/>
          <w:sz w:val="21"/>
          <w:lang w:val="en-US" w:eastAsia="zh-CN" w:bidi="ar-SA"/>
        </w:rPr>
        <w:drawing>
          <wp:anchor distT="0" distB="0" distL="0" distR="0" simplePos="0" relativeHeight="251678720" behindDoc="0" locked="0" layoutInCell="1" allowOverlap="1" wp14:anchorId="484C1072" wp14:editId="291FD057">
            <wp:simplePos x="0" y="0"/>
            <wp:positionH relativeFrom="margin">
              <wp:align>center</wp:align>
            </wp:positionH>
            <wp:positionV relativeFrom="line">
              <wp:align>top</wp:align>
            </wp:positionV>
            <wp:extent cx="5943600" cy="2273300"/>
            <wp:effectExtent l="0" t="0" r="0" b="0"/>
            <wp:wrapTopAndBottom/>
            <wp:docPr id="19" name="00035.jpg" descr="000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35.jpg" descr="00035.jpg"/>
                    <pic:cNvPicPr/>
                  </pic:nvPicPr>
                  <pic:blipFill>
                    <a:blip r:embed="rId25"/>
                    <a:stretch>
                      <a:fillRect/>
                    </a:stretch>
                  </pic:blipFill>
                  <pic:spPr>
                    <a:xfrm>
                      <a:off x="0" y="0"/>
                      <a:ext cx="5943600" cy="2273300"/>
                    </a:xfrm>
                    <a:prstGeom prst="rect">
                      <a:avLst/>
                    </a:prstGeom>
                  </pic:spPr>
                </pic:pic>
              </a:graphicData>
            </a:graphic>
          </wp:anchor>
        </w:drawing>
      </w:r>
    </w:p>
    <w:p w:rsidR="000208E6" w:rsidRPr="000208E6" w:rsidRDefault="000208E6" w:rsidP="000208E6">
      <w:pPr>
        <w:pStyle w:val="Para05"/>
        <w:spacing w:before="240"/>
        <w:ind w:left="420"/>
        <w:rPr>
          <w:rFonts w:asciiTheme="minorEastAsia" w:eastAsiaTheme="minorEastAsia"/>
          <w:color w:val="000000" w:themeColor="text1"/>
          <w:sz w:val="21"/>
        </w:rPr>
      </w:pPr>
      <w:r w:rsidRPr="000208E6">
        <w:rPr>
          <w:rFonts w:asciiTheme="minorEastAsia" w:eastAsiaTheme="minorEastAsia"/>
          <w:color w:val="000000" w:themeColor="text1"/>
          <w:sz w:val="21"/>
        </w:rPr>
        <w:t>征服花剌子模后，蒙古军掌握了更强大的攻城武器。各式投石机、弩炮被运用于攻坚战和野战中。火药等</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化学武器</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也在战争中频繁登场：将药物与燃烧物混合，浓烈的气味和爆裂的碎片让防御者吃尽了苦头。</w:t>
      </w:r>
    </w:p>
    <w:p w:rsidR="000208E6" w:rsidRPr="000208E6" w:rsidRDefault="000208E6" w:rsidP="000208E6">
      <w:pPr>
        <w:pStyle w:val="Para15"/>
        <w:spacing w:before="240"/>
        <w:rPr>
          <w:rFonts w:asciiTheme="minorEastAsia" w:eastAsiaTheme="minorEastAsia"/>
          <w:color w:val="000000" w:themeColor="text1"/>
          <w:sz w:val="21"/>
        </w:rPr>
      </w:pPr>
      <w:r w:rsidRPr="000208E6">
        <w:rPr>
          <w:rFonts w:asciiTheme="minorEastAsia" w:eastAsiaTheme="minorEastAsia"/>
          <w:noProof/>
          <w:color w:val="000000" w:themeColor="text1"/>
          <w:sz w:val="21"/>
          <w:lang w:val="en-US" w:eastAsia="zh-CN" w:bidi="ar-SA"/>
        </w:rPr>
        <w:lastRenderedPageBreak/>
        <w:drawing>
          <wp:anchor distT="0" distB="0" distL="0" distR="0" simplePos="0" relativeHeight="251679744" behindDoc="0" locked="0" layoutInCell="1" allowOverlap="1" wp14:anchorId="448854CD" wp14:editId="3D2A02FB">
            <wp:simplePos x="0" y="0"/>
            <wp:positionH relativeFrom="margin">
              <wp:align>center</wp:align>
            </wp:positionH>
            <wp:positionV relativeFrom="line">
              <wp:align>top</wp:align>
            </wp:positionV>
            <wp:extent cx="5943600" cy="4191000"/>
            <wp:effectExtent l="0" t="0" r="0" b="0"/>
            <wp:wrapTopAndBottom/>
            <wp:docPr id="20" name="00040.jpg" descr="00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40.jpg" descr="00040.jpg"/>
                    <pic:cNvPicPr/>
                  </pic:nvPicPr>
                  <pic:blipFill>
                    <a:blip r:embed="rId26"/>
                    <a:stretch>
                      <a:fillRect/>
                    </a:stretch>
                  </pic:blipFill>
                  <pic:spPr>
                    <a:xfrm>
                      <a:off x="0" y="0"/>
                      <a:ext cx="5943600" cy="4191000"/>
                    </a:xfrm>
                    <a:prstGeom prst="rect">
                      <a:avLst/>
                    </a:prstGeom>
                  </pic:spPr>
                </pic:pic>
              </a:graphicData>
            </a:graphic>
          </wp:anchor>
        </w:drawing>
      </w:r>
    </w:p>
    <w:p w:rsidR="000208E6" w:rsidRPr="000208E6" w:rsidRDefault="000208E6" w:rsidP="000208E6">
      <w:pPr>
        <w:pStyle w:val="Para05"/>
        <w:spacing w:before="240"/>
        <w:ind w:left="420"/>
        <w:rPr>
          <w:rFonts w:asciiTheme="minorEastAsia" w:eastAsiaTheme="minorEastAsia"/>
          <w:color w:val="000000" w:themeColor="text1"/>
          <w:sz w:val="21"/>
        </w:rPr>
      </w:pPr>
      <w:r w:rsidRPr="000208E6">
        <w:rPr>
          <w:rFonts w:asciiTheme="minorEastAsia" w:eastAsiaTheme="minorEastAsia"/>
          <w:color w:val="000000" w:themeColor="text1"/>
          <w:sz w:val="21"/>
        </w:rPr>
        <w:t>蒙古人从小接受马术与弓箭训练，拥有纯熟的单兵作战技巧。</w:t>
      </w:r>
      <w:r w:rsidRPr="000208E6">
        <w:rPr>
          <w:rFonts w:asciiTheme="minorEastAsia" w:eastAsiaTheme="minorEastAsia"/>
          <w:color w:val="000000" w:themeColor="text1"/>
          <w:sz w:val="21"/>
        </w:rPr>
        <w:br/>
        <w:t>关于蒙古骑兵的装备，也是历来兵家关注的问题。复合弓、蒙古弯刀、锁子甲</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蒙古骑兵拥有不输当时任何一支军队的装备补给。</w:t>
      </w:r>
      <w:r w:rsidRPr="000208E6">
        <w:rPr>
          <w:rFonts w:asciiTheme="minorEastAsia" w:eastAsiaTheme="minorEastAsia"/>
          <w:color w:val="000000" w:themeColor="text1"/>
          <w:sz w:val="21"/>
        </w:rPr>
        <w:br/>
        <w:t>蒙古军每个万人队都有一个重骑兵千人队。通常轻骑兵包抄两翼，辅以箭雨，冲击对方阵形。中路重骑兵从正面冲锋碾压。</w:t>
      </w:r>
      <w:r w:rsidRPr="000208E6">
        <w:rPr>
          <w:rFonts w:asciiTheme="minorEastAsia" w:eastAsiaTheme="minorEastAsia"/>
          <w:color w:val="000000" w:themeColor="text1"/>
          <w:sz w:val="21"/>
        </w:rPr>
        <w:br/>
        <w:t>精良的装备、卓越的战术素养、严明的军纪，造就了中世纪最恐怖的军队。</w:t>
      </w:r>
    </w:p>
    <w:p w:rsidR="000208E6" w:rsidRPr="000208E6" w:rsidRDefault="000208E6" w:rsidP="000208E6">
      <w:pPr>
        <w:pStyle w:val="Para15"/>
        <w:spacing w:before="240"/>
        <w:rPr>
          <w:rFonts w:asciiTheme="minorEastAsia" w:eastAsiaTheme="minorEastAsia"/>
          <w:color w:val="000000" w:themeColor="text1"/>
          <w:sz w:val="21"/>
        </w:rPr>
      </w:pPr>
      <w:r w:rsidRPr="000208E6">
        <w:rPr>
          <w:rFonts w:asciiTheme="minorEastAsia" w:eastAsiaTheme="minorEastAsia"/>
          <w:noProof/>
          <w:color w:val="000000" w:themeColor="text1"/>
          <w:sz w:val="21"/>
          <w:lang w:val="en-US" w:eastAsia="zh-CN" w:bidi="ar-SA"/>
        </w:rPr>
        <w:drawing>
          <wp:anchor distT="0" distB="0" distL="0" distR="0" simplePos="0" relativeHeight="251680768" behindDoc="0" locked="0" layoutInCell="1" allowOverlap="1" wp14:anchorId="0FC12E1B" wp14:editId="011269E6">
            <wp:simplePos x="0" y="0"/>
            <wp:positionH relativeFrom="margin">
              <wp:align>center</wp:align>
            </wp:positionH>
            <wp:positionV relativeFrom="line">
              <wp:align>top</wp:align>
            </wp:positionV>
            <wp:extent cx="5943600" cy="1435100"/>
            <wp:effectExtent l="0" t="0" r="0" b="0"/>
            <wp:wrapTopAndBottom/>
            <wp:docPr id="21" name="00039.jpg" descr="000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39.jpg" descr="00039.jpg"/>
                    <pic:cNvPicPr/>
                  </pic:nvPicPr>
                  <pic:blipFill>
                    <a:blip r:embed="rId27"/>
                    <a:stretch>
                      <a:fillRect/>
                    </a:stretch>
                  </pic:blipFill>
                  <pic:spPr>
                    <a:xfrm>
                      <a:off x="0" y="0"/>
                      <a:ext cx="5943600" cy="1435100"/>
                    </a:xfrm>
                    <a:prstGeom prst="rect">
                      <a:avLst/>
                    </a:prstGeom>
                  </pic:spPr>
                </pic:pic>
              </a:graphicData>
            </a:graphic>
          </wp:anchor>
        </w:drawing>
      </w:r>
    </w:p>
    <w:p w:rsidR="000208E6" w:rsidRPr="000208E6" w:rsidRDefault="000208E6" w:rsidP="000208E6">
      <w:pPr>
        <w:pStyle w:val="Para05"/>
        <w:spacing w:before="240"/>
        <w:ind w:left="420"/>
        <w:rPr>
          <w:rFonts w:asciiTheme="minorEastAsia" w:eastAsiaTheme="minorEastAsia"/>
          <w:color w:val="000000" w:themeColor="text1"/>
          <w:sz w:val="21"/>
        </w:rPr>
      </w:pPr>
      <w:r w:rsidRPr="000208E6">
        <w:rPr>
          <w:rFonts w:asciiTheme="minorEastAsia" w:eastAsiaTheme="minorEastAsia"/>
          <w:color w:val="000000" w:themeColor="text1"/>
          <w:sz w:val="21"/>
        </w:rPr>
        <w:t>据市川定春《世界武器甲胄图鉴》绘。</w:t>
      </w:r>
    </w:p>
    <w:p w:rsidR="000208E6" w:rsidRPr="000208E6" w:rsidRDefault="000208E6" w:rsidP="000208E6">
      <w:pPr>
        <w:pStyle w:val="Para09"/>
        <w:spacing w:before="48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lastRenderedPageBreak/>
        <w:t>这样的战争是欧洲人闻所未闻的，史学家们记录了各种各样的惊恐和惨状。在基辅，民众纷纷爬到教堂的屋顶试图躲过屠杀，教堂却因不堪重负轰然倒塌。在克拉科夫，一名吹响号角的号手被准确地射穿喉咙，小号滚落在地，市民们如鸟兽散。在利格尼兹，亨利大公的脑袋被割了下来，用长矛挑着挂在城墙上。为了证明自己的战功，指挥官还命令战士砍下每具尸体的一只耳朵，最后装了整整九大口袋。</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蒙古军团的野蛮行径在欧洲引起震荡，各种荒诞不经的奇谈怪论不胫而走。德国人说，蒙古人其实是以色列的古老部落，所以犹太商人为他们跨越国界走私武器。结果是许多犹太人无辜地被置于死地。教会则声称蒙古人是神话传说中巨人的后代，原本被亚历山大囚禁在高加索山脉，现在跑了出来要毁灭人类文明。于是人们又纷纷向主祈祷。总之整个欧洲都在颤抖，就连教皇想起来也不寒而栗。</w:t>
      </w:r>
      <w:bookmarkStart w:id="199" w:name="_30_1"/>
      <w:bookmarkEnd w:id="199"/>
      <w:r w:rsidRPr="000208E6">
        <w:rPr>
          <w:rFonts w:asciiTheme="minorEastAsia"/>
          <w:color w:val="000000" w:themeColor="text1"/>
        </w:rPr>
        <w:fldChar w:fldCharType="begin"/>
      </w:r>
      <w:r w:rsidRPr="000208E6">
        <w:rPr>
          <w:rFonts w:asciiTheme="minorEastAsia"/>
          <w:color w:val="000000" w:themeColor="text1"/>
        </w:rPr>
        <w:instrText xml:space="preserve"> HYPERLINK \l "_30_Yi_Shang_Jun_Jian_Ma_Xie_Er" \h </w:instrText>
      </w:r>
      <w:r w:rsidRPr="000208E6">
        <w:rPr>
          <w:rFonts w:asciiTheme="minorEastAsia"/>
          <w:color w:val="000000" w:themeColor="text1"/>
        </w:rPr>
        <w:fldChar w:fldCharType="separate"/>
      </w:r>
      <w:r w:rsidRPr="000208E6">
        <w:rPr>
          <w:rStyle w:val="1Text"/>
          <w:rFonts w:asciiTheme="minorEastAsia"/>
          <w:color w:val="000000" w:themeColor="text1"/>
          <w:sz w:val="21"/>
        </w:rPr>
        <w:t>[30]</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奇怪的是，蒙古人却突然停止了脚步，尽管这时已不再有什么力量可以阻止他们的前进。然而他们没有任何征兆地就撤军了，只带走掠夺来的财富，不带走一片云彩。</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欧洲惊诧地看着，不知道这是不是上帝的安排。</w:t>
      </w:r>
    </w:p>
    <w:bookmarkStart w:id="200" w:name="_22_Qing_Can_Kan_Liu_Ming_Han_Zh"/>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"_22_1"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[22]</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请参看刘明翰主编《世界通史</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中世纪卷》，傅海波、崔瑞德《剑桥中国辽西夏金元史》，格鲁塞《草原帝国》，马歇尔《东方风暴》。</w:t>
      </w:r>
      <w:bookmarkEnd w:id="200"/>
    </w:p>
    <w:bookmarkStart w:id="201" w:name="_23_Yi_Shang_Jian_Ma_Xie_Er___Do"/>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"_23_1"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[23]</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以上见马歇尔《东方风暴》。</w:t>
      </w:r>
      <w:bookmarkEnd w:id="201"/>
    </w:p>
    <w:bookmarkStart w:id="202" w:name="_24_Jian_Ma_Xie_Er___Dong_Fang_F"/>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"_24_1"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[24]</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见马歇尔《东方风暴》，萧启庆《内北国而外中国：蒙元史研究》，李治安《元史十八讲》。</w:t>
      </w:r>
      <w:bookmarkEnd w:id="202"/>
    </w:p>
    <w:bookmarkStart w:id="203" w:name="_25_Jian_Ge_Lu_Sai___Cao_Yuan_Di"/>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"_25_1"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[25]</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见格鲁塞《草原帝国》，马歇尔《东方风暴》。</w:t>
      </w:r>
      <w:bookmarkEnd w:id="203"/>
    </w:p>
    <w:bookmarkStart w:id="204" w:name="_26_Jian_Fu_Hai_Bo___Cui_Rui_De"/>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"_26_1"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[26]</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见傅海波、崔瑞德《剑桥中国辽西夏金元史》，格鲁塞《草原帝国》。</w:t>
      </w:r>
      <w:bookmarkEnd w:id="204"/>
    </w:p>
    <w:bookmarkStart w:id="205" w:name="_27_Qing_Can_Kan_Liu_Ming_Han_Zh"/>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"_27_1"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[27]</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请参看刘明翰主编《世界通史</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中世纪卷》，格鲁塞《草原帝国》。</w:t>
      </w:r>
      <w:bookmarkEnd w:id="205"/>
    </w:p>
    <w:bookmarkStart w:id="206" w:name="_28_Jian_Ma_Xie_Er___Dong_Fang_F"/>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"_28_1"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[28]</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见马歇尔《东方风暴》。</w:t>
      </w:r>
      <w:bookmarkEnd w:id="206"/>
    </w:p>
    <w:bookmarkStart w:id="207" w:name="_29_Yi_Shang_Jun_Jian_Liu_Ming_H"/>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"_29_1"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[29]</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以上均见刘明翰主编《世界通史</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中世纪卷》。</w:t>
      </w:r>
      <w:bookmarkEnd w:id="207"/>
    </w:p>
    <w:bookmarkStart w:id="208" w:name="_30_Yi_Shang_Jun_Jian_Ma_Xie_Er"/>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"_30_1"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[30]</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以上均见马歇尔《东方风暴》。</w:t>
      </w:r>
      <w:bookmarkEnd w:id="208"/>
    </w:p>
    <w:p w:rsidR="000208E6" w:rsidRPr="000208E6" w:rsidRDefault="000208E6" w:rsidP="000208E6">
      <w:pPr>
        <w:pStyle w:val="0Block"/>
        <w:rPr>
          <w:rFonts w:asciiTheme="minorEastAsia"/>
          <w:color w:val="000000" w:themeColor="text1"/>
          <w:sz w:val="21"/>
        </w:rPr>
      </w:pPr>
    </w:p>
    <w:p w:rsidR="000208E6" w:rsidRPr="000208E6" w:rsidRDefault="000208E6" w:rsidP="000208E6">
      <w:pPr>
        <w:pStyle w:val="2"/>
      </w:pPr>
      <w:bookmarkStart w:id="209" w:name="Zai_Zheng_Han_Wei"/>
      <w:bookmarkStart w:id="210" w:name="_Toc73458908"/>
      <w:r w:rsidRPr="000208E6">
        <w:t>再争汗位</w:t>
      </w:r>
      <w:bookmarkEnd w:id="209"/>
      <w:bookmarkEnd w:id="210"/>
    </w:p>
    <w:p w:rsidR="000208E6" w:rsidRPr="000208E6" w:rsidRDefault="000208E6" w:rsidP="000208E6">
      <w:pPr>
        <w:pStyle w:val="Para07"/>
        <w:spacing w:before="96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t>蒙古人撤退，是因为窝阔台驾崩。</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窝阔台大约死于酒精中毒。灭亡大金之后，在王公贵族们的一再劝阻下，他没有参加西征，而是留在本土养尊处优享受生活。于是，狩猎和饮酒便成为他最大的乐趣。在拔都远征军让亚得里亚海风起云涌的那年年底，窝阔台酣畅淋漓地打了猎，又痛快地喝了一夜酒，便再也没有醒来。</w:t>
      </w:r>
      <w:bookmarkStart w:id="211" w:name="_31_1"/>
      <w:bookmarkEnd w:id="211"/>
      <w:r w:rsidRPr="000208E6">
        <w:rPr>
          <w:rFonts w:asciiTheme="minorEastAsia"/>
          <w:color w:val="000000" w:themeColor="text1"/>
        </w:rPr>
        <w:fldChar w:fldCharType="begin"/>
      </w:r>
      <w:r w:rsidRPr="000208E6">
        <w:rPr>
          <w:rFonts w:asciiTheme="minorEastAsia"/>
          <w:color w:val="000000" w:themeColor="text1"/>
        </w:rPr>
        <w:instrText xml:space="preserve"> HYPERLINK \l "_31_Jian___Yuan_Shi__Tai_Zong_Be" \h </w:instrText>
      </w:r>
      <w:r w:rsidRPr="000208E6">
        <w:rPr>
          <w:rFonts w:asciiTheme="minorEastAsia"/>
          <w:color w:val="000000" w:themeColor="text1"/>
        </w:rPr>
        <w:fldChar w:fldCharType="separate"/>
      </w:r>
      <w:r w:rsidRPr="000208E6">
        <w:rPr>
          <w:rStyle w:val="1Text"/>
          <w:rFonts w:asciiTheme="minorEastAsia"/>
          <w:color w:val="000000" w:themeColor="text1"/>
          <w:sz w:val="21"/>
        </w:rPr>
        <w:t>[31]</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lastRenderedPageBreak/>
        <w:t>帝国的汗位第二次空缺。</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最希望填补空白的是窝阔台的长子贵由，最不想让贵由接替大汗的则是拔都。没错，作为术赤之子和术赤系的领袖人物，他本人并不曾觊觎最高权力，甚至充分地服从和尊重了祖父传位给叔叔窝阔台的决定。但这不等于他认为汗位就该在窝阔台系统内继承，更不等于认同贵由这个人选。</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拔都与贵由早就不和。</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公开冲突发生在1240年的庆功宴上。那时，蒙古远征军已经征服了保加尔和钦察，扫荡了俄罗斯北部，确实可以好好庆祝一番。按照蒙古传统，地位最高的人有权喝下第一杯庆功酒，于是拔都想都没想就首先端起了酒杯。作为王子中的老大哥和远征军的总司令，他无疑可以这么做。但是哪怕装模作样，也应该对其他人表示一下谦虚和礼让。</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很可惜，拔都没能想到这一点。</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贵由和察合台的一个孙子便跳了起来，在帐篷里大吵大闹不可开交。也许，他们对拔都的势力扩张已有不满，此刻不过借题发挥。这一场酒宴风波的结果，是贵由被窝阔台汗召回哈剌和林，又被送回前线交由拔都处理。拔都没有深究堂弟更没有任何处罚，但是相互的敌意都埋在了心底。</w:t>
      </w:r>
      <w:bookmarkStart w:id="212" w:name="_32_1"/>
      <w:bookmarkEnd w:id="212"/>
      <w:r w:rsidRPr="000208E6">
        <w:rPr>
          <w:rFonts w:asciiTheme="minorEastAsia"/>
          <w:color w:val="000000" w:themeColor="text1"/>
        </w:rPr>
        <w:fldChar w:fldCharType="begin"/>
      </w:r>
      <w:r w:rsidRPr="000208E6">
        <w:rPr>
          <w:rFonts w:asciiTheme="minorEastAsia"/>
          <w:color w:val="000000" w:themeColor="text1"/>
        </w:rPr>
        <w:instrText xml:space="preserve"> HYPERLINK \l "_32_Yi_Shang_Jian_Ma_Xie_Er___Do" \h </w:instrText>
      </w:r>
      <w:r w:rsidRPr="000208E6">
        <w:rPr>
          <w:rFonts w:asciiTheme="minorEastAsia"/>
          <w:color w:val="000000" w:themeColor="text1"/>
        </w:rPr>
        <w:fldChar w:fldCharType="separate"/>
      </w:r>
      <w:r w:rsidRPr="000208E6">
        <w:rPr>
          <w:rStyle w:val="1Text"/>
          <w:rFonts w:asciiTheme="minorEastAsia"/>
          <w:color w:val="000000" w:themeColor="text1"/>
          <w:sz w:val="21"/>
        </w:rPr>
        <w:t>[32]</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因此，当窝阔台的皇后、贵由的母亲通知召开忽里台选举新大汗时，拔都就以痛风为借口称病不朝。这种策略似乎相当有效，却不是贵由迟迟不能即位的唯一原因。实际上窝阔台系也不平静：大汗提名的继承人并非贵由，而是他另一个儿子的长子失烈门，所以他们自己就要闹家务。</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成吉思汗的弟弟铁木哥，也就是谋杀了萨满阔阔出的那家伙也蠢蠢欲动，试图不经选举就登上汗位。尽管此人付出了沉重代价，在新汗即位后由忽里台判处死刑，但是这些因素加起来便足以让大会推迟召开。看来争权夺利的戏码在君主制国家总会上演，只不过剧情和细节有所不同。</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四年以后，贵由在怀有敌意和充满猜测的舆论中以微弱多数当选大汗。这无疑因为他的母亲，那个能干的女人折冲樽俎勉强做通了各派系的工作。拔都仍然抵制，拒绝向贵由俯首称臣，但好歹派出他的长兄代表术赤系参加会议。他的长兄为人谦让，在维护家族安定团结方面堪称楷模。</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但，斗争远远没有结束。</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窝窝囊囊登上汗位的贵由变得无精打采。除了不断挥霍国库财产用于酬谢支持者，他对帝国事务既不关注也没有兴趣。军事行动很少，范围也有限。王公贵族都在节约使用自己的力量，以便应付将来随时可能发生的变故。</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事实上内战并非没有可能。1247年秋，贵由离开了漠北前往窝阔台系的封地巡视。在那里，他集结了精锐部队并于次年春天向拔都的方向移动，目的不言而喻。不过，永恒的蓝天似乎并不赞成这场战争。贵由因身体虚弱而倒下，回到了腾格里神的身边，面临分裂的帝国也化险为夷。</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汗位再次空缺。</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另一位能干的女人登上了历史舞台，她就是拖雷的遗孀兼蒙哥的母亲。自从丈夫去世，这位曾经的克烈部公主就在为谋求拖雷系的锦绣前程而殚精竭虑。按照她的意见，拖雷家族一方面与在位大汗保持良好关系，另一方面则与拔都暗通款曲。比方说，贵由的军队离开准噶尔时，她便立即向拔都通风报信，这无疑能够赢得后者的好感和谢意。</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lastRenderedPageBreak/>
        <w:t>其实拔都早就下定决心，绝不让汗位落入窝阔台系任何人之手。因此，他以诸王之长的身份，在等待贵由大军到来之处召开忽里台，提议由拖雷之子蒙哥继承汗位。这个提议很快就得到赞成，因为这时的帝国已无人能与蒙哥和拔都抗衡，何况站在同一立场的还有速不台的儿子。</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速不台本人，则已跟贵由同年去世。</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贵由的皇后无计可施，只能派人提出异议：窝阔台汗曾指定失烈门为继承人。与会者则回答：没错！但失烈门不是被你们换成贵由了吗？自己违背遗训，还说什么说！</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不过，为了尊重传统，也为了服众，支持蒙哥的人还是在当年成吉思汗登基的地方召开了第二次忽里台。这一次拔都没有到场，但派出了庞大的代表团和护卫军。他和蒙哥的母亲也在过渡期做了大量挖墙脚的工作，以至于各个派系都能有人参加，看起来很像是全国代表大会的样子。</w:t>
      </w:r>
      <w:bookmarkStart w:id="213" w:name="_33_1"/>
      <w:bookmarkEnd w:id="213"/>
      <w:r w:rsidRPr="000208E6">
        <w:rPr>
          <w:rFonts w:asciiTheme="minorEastAsia"/>
          <w:color w:val="000000" w:themeColor="text1"/>
        </w:rPr>
        <w:fldChar w:fldCharType="begin"/>
      </w:r>
      <w:r w:rsidRPr="000208E6">
        <w:rPr>
          <w:rFonts w:asciiTheme="minorEastAsia"/>
          <w:color w:val="000000" w:themeColor="text1"/>
        </w:rPr>
        <w:instrText xml:space="preserve"> HYPERLINK \l "_33_Yi_Shang_Jun_Jian_Fu_Hai_Bo" \h </w:instrText>
      </w:r>
      <w:r w:rsidRPr="000208E6">
        <w:rPr>
          <w:rFonts w:asciiTheme="minorEastAsia"/>
          <w:color w:val="000000" w:themeColor="text1"/>
        </w:rPr>
        <w:fldChar w:fldCharType="separate"/>
      </w:r>
      <w:r w:rsidRPr="000208E6">
        <w:rPr>
          <w:rStyle w:val="1Text"/>
          <w:rFonts w:asciiTheme="minorEastAsia"/>
          <w:color w:val="000000" w:themeColor="text1"/>
          <w:sz w:val="21"/>
        </w:rPr>
        <w:t>[33]</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会议期间，他们还粉碎了一次未遂的政变，那是由失去机会的失烈门和贵由的一个儿子发动的。这些人在忽里台快要结束时匆匆赶来，表面上要向新汗表示效忠，其实阴谋行刺。不过他们运气不好，被蒙哥发现，一网打尽。</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事后这些人都被审判并且处决。贵由的皇后被剥光衣服缝进口袋投入水中淹死，蒙哥甚至咬牙切齿地说：这个女人比母狗还要卑贱。倒霉的失烈门虽然被蒙哥的弟弟忽必烈带到军中藏了起来，最终却仍然没能逃过追捕和死亡。</w:t>
      </w:r>
      <w:bookmarkStart w:id="214" w:name="_34_1"/>
      <w:bookmarkEnd w:id="214"/>
      <w:r w:rsidRPr="000208E6">
        <w:rPr>
          <w:rFonts w:asciiTheme="minorEastAsia"/>
          <w:color w:val="000000" w:themeColor="text1"/>
        </w:rPr>
        <w:fldChar w:fldCharType="begin"/>
      </w:r>
      <w:r w:rsidRPr="000208E6">
        <w:rPr>
          <w:rFonts w:asciiTheme="minorEastAsia"/>
          <w:color w:val="000000" w:themeColor="text1"/>
        </w:rPr>
        <w:instrText xml:space="preserve"> HYPERLINK \l "_34_Yi_Shang_Jian_Ge_Lu_Sai___Ca" \h </w:instrText>
      </w:r>
      <w:r w:rsidRPr="000208E6">
        <w:rPr>
          <w:rFonts w:asciiTheme="minorEastAsia"/>
          <w:color w:val="000000" w:themeColor="text1"/>
        </w:rPr>
        <w:fldChar w:fldCharType="separate"/>
      </w:r>
      <w:r w:rsidRPr="000208E6">
        <w:rPr>
          <w:rStyle w:val="1Text"/>
          <w:rFonts w:asciiTheme="minorEastAsia"/>
          <w:color w:val="000000" w:themeColor="text1"/>
          <w:sz w:val="21"/>
        </w:rPr>
        <w:t>[34]</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蒙哥成为新大汗，这是一个转折点。</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首先是汗位的传承由窝阔台系转移到拖雷系，因为蒙哥的继承者是他弟弟忽必烈。但是这种变化究竟有多大的意义却很难说，因为蒙哥去世后就不再有统一的蒙古帝国。因此蒙哥的即位只是对拖雷系有意义，甚至仅仅对拖雷系的某个分支有意义，那就是忽必烈以及他建立的大元王朝。</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当然这是后话。</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窝阔台系的地位一落千丈，从原来的皇族变成无足轻重的某个分支，甚至差点变成穷光蛋，因为大汗的家族反倒是没有“私房钱”的。幸运的是，由于及时转变立场，窝阔台的孙子海都得到了一小块封地。靠着不多的这点本钱，这位自强不息的年轻人建立了窝阔台汗国，后来还在拖雷系内部争夺汗位时第三者插足，让忽必烈不得安宁。</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察合台系的情况略好一些。贵由即位后，曾经把察合台指定的继承者赶下台，换成别人，结果逼得这继承者（他是察合台的孙子）倒向拖雷系。现在乾坤易位，察合台的封地物归原主。后来，察合台的另一个孙子借力打力，趁拖雷系内讧之机将这片土地变成了独立的察合台汗国，极盛时期的势力范围，东边到了吐鲁番，西边到了布哈拉，北边到了咸海和巴尔喀什湖，南边到了阿富汗。</w:t>
      </w:r>
    </w:p>
    <w:p w:rsidR="000208E6" w:rsidRPr="000208E6" w:rsidRDefault="000208E6" w:rsidP="000208E6">
      <w:pPr>
        <w:pStyle w:val="Para12"/>
        <w:spacing w:before="240"/>
        <w:rPr>
          <w:rFonts w:asciiTheme="minorEastAsia" w:eastAsiaTheme="minorEastAsia"/>
          <w:color w:val="000000" w:themeColor="text1"/>
          <w:sz w:val="21"/>
        </w:rPr>
      </w:pPr>
      <w:r w:rsidRPr="000208E6">
        <w:rPr>
          <w:rFonts w:asciiTheme="minorEastAsia" w:eastAsiaTheme="minorEastAsia"/>
          <w:noProof/>
          <w:color w:val="000000" w:themeColor="text1"/>
          <w:sz w:val="21"/>
          <w:lang w:val="en-US" w:eastAsia="zh-CN" w:bidi="ar-SA"/>
        </w:rPr>
        <w:lastRenderedPageBreak/>
        <w:drawing>
          <wp:anchor distT="0" distB="0" distL="0" distR="0" simplePos="0" relativeHeight="251681792" behindDoc="0" locked="0" layoutInCell="1" allowOverlap="1" wp14:anchorId="3A7556D9" wp14:editId="4291A8D0">
            <wp:simplePos x="0" y="0"/>
            <wp:positionH relativeFrom="margin">
              <wp:align>center</wp:align>
            </wp:positionH>
            <wp:positionV relativeFrom="line">
              <wp:align>top</wp:align>
            </wp:positionV>
            <wp:extent cx="5943600" cy="3797300"/>
            <wp:effectExtent l="0" t="0" r="0" b="0"/>
            <wp:wrapTopAndBottom/>
            <wp:docPr id="22" name="00012.jpg" descr="0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2.jpg" descr="00012.jpg"/>
                    <pic:cNvPicPr/>
                  </pic:nvPicPr>
                  <pic:blipFill>
                    <a:blip r:embed="rId28"/>
                    <a:stretch>
                      <a:fillRect/>
                    </a:stretch>
                  </pic:blipFill>
                  <pic:spPr>
                    <a:xfrm>
                      <a:off x="0" y="0"/>
                      <a:ext cx="5943600" cy="3797300"/>
                    </a:xfrm>
                    <a:prstGeom prst="rect">
                      <a:avLst/>
                    </a:prstGeom>
                  </pic:spPr>
                </pic:pic>
              </a:graphicData>
            </a:graphic>
          </wp:anchor>
        </w:drawing>
      </w:r>
    </w:p>
    <w:p w:rsidR="000208E6" w:rsidRPr="000208E6" w:rsidRDefault="000208E6" w:rsidP="000208E6">
      <w:pPr>
        <w:pStyle w:val="Para14"/>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据《中国历代战争史》绘。</w:t>
      </w:r>
    </w:p>
    <w:p w:rsidR="000208E6" w:rsidRPr="000208E6" w:rsidRDefault="000208E6" w:rsidP="000208E6">
      <w:pPr>
        <w:pStyle w:val="Para18"/>
        <w:spacing w:before="72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t>拖雷系和术赤系在这次宫廷斗争中是同盟军，但拔都和蒙哥都没有愚蠢到要共治天下。相反，他们心照不宣地平分了秋色，将帝国分成东西两半。蒙哥在东边统治着蒙古本部和属地，拔都则在西边经营他的钦察汗国。这个汗国的地盘是三位王子和速不台在上次西征时打下来的，现在全归拔都独享，并且因为拔都的绣金帐篷而被称为金帐汗国。</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蒙哥当然不会闲着。战争机器再次开动起来，两个弟弟也被委以重任：二弟忽必烈总领漠南军事，三弟旭烈兀负责西征事宜。西征目标很远，南方任务更重，因此大汗也御驾亲征。沉默寡言的蒙哥，要把祖父的事业推向新的高峰。</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世界却将陷入水深火热之中。从遥远的美索不达米亚到中国的长江和南海，遭遇蒙古旋风者，无论古老的文明还是新兴的民族，统统在劫难逃，只有个别幸免。</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那就先来看西边。</w:t>
      </w:r>
    </w:p>
    <w:bookmarkStart w:id="215" w:name="_31_Jian___Yuan_Shi__Tai_Zong_Be"/>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"_31_1"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[31]</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见《元史</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太宗本纪》，同时请参看傅海波、崔瑞德《剑桥中国辽西夏金元史》。</w:t>
      </w:r>
      <w:bookmarkEnd w:id="215"/>
    </w:p>
    <w:bookmarkStart w:id="216" w:name="_32_Yi_Shang_Jian_Ma_Xie_Er___Do"/>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"_32_1"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[32]</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以上见马歇尔《东方风暴》。</w:t>
      </w:r>
      <w:bookmarkEnd w:id="216"/>
    </w:p>
    <w:bookmarkStart w:id="217" w:name="_33_Yi_Shang_Jun_Jian_Fu_Hai_Bo"/>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"_33_1"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[33]</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以上均见傅海波、崔瑞德《剑桥中国辽西夏金元史》。</w:t>
      </w:r>
      <w:bookmarkEnd w:id="217"/>
    </w:p>
    <w:bookmarkStart w:id="218" w:name="_34_Yi_Shang_Jian_Ge_Lu_Sai___Ca"/>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lastRenderedPageBreak/>
        <w:fldChar w:fldCharType="begin"/>
      </w:r>
      <w:r w:rsidRPr="000208E6">
        <w:rPr>
          <w:rFonts w:asciiTheme="minorEastAsia" w:eastAsiaTheme="minorEastAsia"/>
          <w:color w:val="000000" w:themeColor="text1"/>
          <w:sz w:val="21"/>
        </w:rPr>
        <w:instrText xml:space="preserve"> HYPERLINK \l "_34_1"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[34]</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以上见格鲁塞《草原帝国》，参看傅海波、崔瑞德《剑桥中国辽西夏金元史》。</w:t>
      </w:r>
      <w:bookmarkEnd w:id="218"/>
    </w:p>
    <w:p w:rsidR="000208E6" w:rsidRPr="000208E6" w:rsidRDefault="000208E6" w:rsidP="000208E6">
      <w:pPr>
        <w:pStyle w:val="0Block"/>
        <w:rPr>
          <w:rFonts w:asciiTheme="minorEastAsia"/>
          <w:color w:val="000000" w:themeColor="text1"/>
          <w:sz w:val="21"/>
        </w:rPr>
      </w:pPr>
    </w:p>
    <w:p w:rsidR="000208E6" w:rsidRPr="000208E6" w:rsidRDefault="000208E6" w:rsidP="000208E6">
      <w:pPr>
        <w:pStyle w:val="2"/>
      </w:pPr>
      <w:bookmarkStart w:id="219" w:name="Shang_Di_Zhi_Bian"/>
      <w:bookmarkStart w:id="220" w:name="_Toc73458909"/>
      <w:r w:rsidRPr="000208E6">
        <w:t>上帝之鞭</w:t>
      </w:r>
      <w:bookmarkEnd w:id="219"/>
      <w:bookmarkEnd w:id="220"/>
    </w:p>
    <w:p w:rsidR="000208E6" w:rsidRPr="000208E6" w:rsidRDefault="000208E6" w:rsidP="000208E6">
      <w:pPr>
        <w:pStyle w:val="Para07"/>
        <w:spacing w:before="96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t>1256年的冬天，西欧各国很可能都松了一口气。因为多年前东欧遭受的劫难让他们闻风丧胆，却又拿不出任何解决问题的办法，只能无可奈何地将蒙古人解释为上帝用来惩罚世人和预告末日的工具，并称之为</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上帝之鞭</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当时的教皇倒是想出一个主意。他招募了一批志愿者充当自己的使节，向蒙古汗廷致以基督教国家的问候，并表示愿意屈尊为他们施洗。可惜事实证明这种努力完全徒劳，教皇的善意被嗤之以鼻。一个名叫拜住的蒙古将领甚至这样对传教士说：什么？要把我们变成像你那样的狗？</w:t>
      </w:r>
      <w:bookmarkStart w:id="221" w:name="_35_1"/>
      <w:bookmarkEnd w:id="221"/>
      <w:r w:rsidRPr="000208E6">
        <w:rPr>
          <w:rFonts w:asciiTheme="minorEastAsia"/>
          <w:color w:val="000000" w:themeColor="text1"/>
        </w:rPr>
        <w:fldChar w:fldCharType="begin"/>
      </w:r>
      <w:r w:rsidRPr="000208E6">
        <w:rPr>
          <w:rFonts w:asciiTheme="minorEastAsia"/>
          <w:color w:val="000000" w:themeColor="text1"/>
        </w:rPr>
        <w:instrText xml:space="preserve"> HYPERLINK \l "_35_Jian_Ma_Xie_Er___Dong_Fang_F" \h </w:instrText>
      </w:r>
      <w:r w:rsidRPr="000208E6">
        <w:rPr>
          <w:rFonts w:asciiTheme="minorEastAsia"/>
          <w:color w:val="000000" w:themeColor="text1"/>
        </w:rPr>
        <w:fldChar w:fldCharType="separate"/>
      </w:r>
      <w:r w:rsidRPr="000208E6">
        <w:rPr>
          <w:rStyle w:val="1Text"/>
          <w:rFonts w:asciiTheme="minorEastAsia"/>
          <w:color w:val="000000" w:themeColor="text1"/>
          <w:sz w:val="21"/>
        </w:rPr>
        <w:t>[35]</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欧洲大祸临头，无计可施的基督徒们只能做好以身殉道的思想准备。然而人算不如天算。他们做梦也没想到，那不可理喻的“上帝之鞭”竟然落在了穆斯林世界的头上。</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首先被消灭的，是伊斯马仪派教长国。</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伊斯马仪（Isma'iliyya）原本是伊斯兰教的派别，这个教长国却是让西亚人民吓得发抖的恐怖组织。他们以暗杀活动闻名遐迩，一百六十多年来让十字军恨之入骨，也让穆斯林国家束手无策，却在转眼之间被蒙古人灭了。</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几乎所有人都额手称庆。</w:t>
      </w:r>
      <w:bookmarkStart w:id="222" w:name="_36_1"/>
      <w:bookmarkEnd w:id="222"/>
      <w:r w:rsidRPr="000208E6">
        <w:rPr>
          <w:rFonts w:asciiTheme="minorEastAsia"/>
          <w:color w:val="000000" w:themeColor="text1"/>
        </w:rPr>
        <w:fldChar w:fldCharType="begin"/>
      </w:r>
      <w:r w:rsidRPr="000208E6">
        <w:rPr>
          <w:rFonts w:asciiTheme="minorEastAsia"/>
          <w:color w:val="000000" w:themeColor="text1"/>
        </w:rPr>
        <w:instrText xml:space="preserve"> HYPERLINK \l "_36_Qing_Can_Kan_Liu_Ming_Han_Zh" \h </w:instrText>
      </w:r>
      <w:r w:rsidRPr="000208E6">
        <w:rPr>
          <w:rFonts w:asciiTheme="minorEastAsia"/>
          <w:color w:val="000000" w:themeColor="text1"/>
        </w:rPr>
        <w:fldChar w:fldCharType="separate"/>
      </w:r>
      <w:r w:rsidRPr="000208E6">
        <w:rPr>
          <w:rStyle w:val="1Text"/>
          <w:rFonts w:asciiTheme="minorEastAsia"/>
          <w:color w:val="000000" w:themeColor="text1"/>
          <w:sz w:val="21"/>
        </w:rPr>
        <w:t>[36]</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灭亡伊斯马仪派教长国的当然是旭烈兀的远征军，他们这样做据说有两个原因。首先，有一位伊斯兰法官向蒙古人投诉，声称他的市民被迫从早到晚穿着铠甲，以防被那些恐怖分子刺死。更为严重的是，这个胆大妄为的恐怖组织居然要派出四百名杀手到哈剌和林冒犯大汗的尊严。如此猖狂岂能容忍，旭烈兀西征的首要任务便是灭了这帮家伙。</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教长国却有恃无恐。因为他们盘踞在群山之中，用堡垒构成了网状的防御系统，易守难攻，坚如磐石。这才让基督教和伊斯兰世界都一筹莫展，徒唤奈何，眼睁睁地看着那些刺客神出鬼没地把教长国认为的敌人送上西天。</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可惜这回他们遇到的，却是当时世界上超级规模的战争机器。随军出征的中国工匠将火炮运上了山坡，教长国首领只好出城求降。旭烈兀要求他立即拆毁城堡，这个人却支支吾吾拖延时间。结果是堡垒在蒙古人精准而致命的炮击下被炸得粉碎，幸存者则全部被大汗的将士杀了个精光。</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教长国首领魂飞魄散。他恳求允许自己亲自前往哈剌和林向大汗表示效忠，并请求宽恕。旭烈兀满足了他，蒙哥却拒绝接见此人。这就等于是宣判了死刑。于是，在回到伊朗的路上，教长被大汗的护卫军砍成肉酱。他在根据地的二百多个堡垒当然也都被各个击破，永远消失在地平线上。</w:t>
      </w:r>
      <w:bookmarkStart w:id="223" w:name="_37_1"/>
      <w:bookmarkEnd w:id="223"/>
      <w:r w:rsidRPr="000208E6">
        <w:rPr>
          <w:rFonts w:asciiTheme="minorEastAsia"/>
          <w:color w:val="000000" w:themeColor="text1"/>
        </w:rPr>
        <w:fldChar w:fldCharType="begin"/>
      </w:r>
      <w:r w:rsidRPr="000208E6">
        <w:rPr>
          <w:rFonts w:asciiTheme="minorEastAsia"/>
          <w:color w:val="000000" w:themeColor="text1"/>
        </w:rPr>
        <w:instrText xml:space="preserve"> HYPERLINK \l "_37_Jian_Ma_Xie_Er___Dong_Fang_F" \h </w:instrText>
      </w:r>
      <w:r w:rsidRPr="000208E6">
        <w:rPr>
          <w:rFonts w:asciiTheme="minorEastAsia"/>
          <w:color w:val="000000" w:themeColor="text1"/>
        </w:rPr>
        <w:fldChar w:fldCharType="separate"/>
      </w:r>
      <w:r w:rsidRPr="000208E6">
        <w:rPr>
          <w:rStyle w:val="1Text"/>
          <w:rFonts w:asciiTheme="minorEastAsia"/>
          <w:color w:val="000000" w:themeColor="text1"/>
          <w:sz w:val="21"/>
        </w:rPr>
        <w:t>[37]</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下一个目标是巴格达。</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lastRenderedPageBreak/>
        <w:t>巴格达是阿拉伯帝国阿巴斯王朝的首都。我们在《禅宗兴起》中说过，进入文明时代的阿拉伯人有两个王朝，前面的叫伍麦叶，中国史称白衣大食；后面的叫阿巴斯，称黑衣大食。但无论是哪个王朝，君临天下的人都叫哈里发。哈里发是国家元首也是穆斯林世界的精神领袖，其他伊斯兰国家的世俗君主则叫苏丹，中国史书也翻译为算端。</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旭烈兀西征时的哈里发叫穆斯塔辛。这是个懦弱无能又弄不清自己斤两的人，还被手下的大臣蒙蔽。因此当旭烈兀先礼后兵，发出“不要用武力对抗军旗”的警告时，年轻的哈里发竟然以长者的口气反唇相讥。他说：你这个没有经验的年轻人啊，可别小有成就便得意忘形！谁不知道所有信仰安拉者，都是只要一声令下就会来护卫我的臣仆。</w:t>
      </w:r>
    </w:p>
    <w:p w:rsidR="000208E6" w:rsidRPr="000208E6" w:rsidRDefault="000208E6" w:rsidP="000208E6">
      <w:pPr>
        <w:pStyle w:val="Para12"/>
        <w:spacing w:before="240"/>
        <w:rPr>
          <w:rFonts w:asciiTheme="minorEastAsia" w:eastAsiaTheme="minorEastAsia"/>
          <w:color w:val="000000" w:themeColor="text1"/>
          <w:sz w:val="21"/>
        </w:rPr>
      </w:pPr>
      <w:r w:rsidRPr="000208E6">
        <w:rPr>
          <w:rFonts w:asciiTheme="minorEastAsia" w:eastAsiaTheme="minorEastAsia"/>
          <w:noProof/>
          <w:color w:val="000000" w:themeColor="text1"/>
          <w:sz w:val="21"/>
          <w:lang w:val="en-US" w:eastAsia="zh-CN" w:bidi="ar-SA"/>
        </w:rPr>
        <w:drawing>
          <wp:anchor distT="0" distB="0" distL="0" distR="0" simplePos="0" relativeHeight="251682816" behindDoc="0" locked="0" layoutInCell="1" allowOverlap="1" wp14:anchorId="6905FAAB" wp14:editId="256E5A6C">
            <wp:simplePos x="0" y="0"/>
            <wp:positionH relativeFrom="margin">
              <wp:align>center</wp:align>
            </wp:positionH>
            <wp:positionV relativeFrom="line">
              <wp:align>top</wp:align>
            </wp:positionV>
            <wp:extent cx="5943600" cy="4343400"/>
            <wp:effectExtent l="0" t="0" r="0" b="0"/>
            <wp:wrapTopAndBottom/>
            <wp:docPr id="23" name="00029.jpg" descr="00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9.jpg" descr="00029.jpg"/>
                    <pic:cNvPicPr/>
                  </pic:nvPicPr>
                  <pic:blipFill>
                    <a:blip r:embed="rId29"/>
                    <a:stretch>
                      <a:fillRect/>
                    </a:stretch>
                  </pic:blipFill>
                  <pic:spPr>
                    <a:xfrm>
                      <a:off x="0" y="0"/>
                      <a:ext cx="5943600" cy="4343400"/>
                    </a:xfrm>
                    <a:prstGeom prst="rect">
                      <a:avLst/>
                    </a:prstGeom>
                  </pic:spPr>
                </pic:pic>
              </a:graphicData>
            </a:graphic>
          </wp:anchor>
        </w:drawing>
      </w:r>
    </w:p>
    <w:p w:rsidR="000208E6" w:rsidRPr="000208E6" w:rsidRDefault="000208E6" w:rsidP="000208E6">
      <w:pPr>
        <w:pStyle w:val="Para14"/>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图中描绘了公元1258年旭烈兀围攻巴格达的情景。出自拉施特著《史集》，横3.29厘米，纵2.30厘米。现藏于法国国家图书馆。</w:t>
      </w:r>
    </w:p>
    <w:p w:rsidR="000208E6" w:rsidRPr="000208E6" w:rsidRDefault="000208E6" w:rsidP="000208E6">
      <w:pPr>
        <w:pStyle w:val="Para18"/>
        <w:spacing w:before="72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t>如此恐吓当然徒劳，旭烈兀很快就兵临城下，召之即来的臣仆则踪影全无。穆斯塔辛这才发现大事不好。他甚至请出什叶派穆斯林和聂斯托利派基督徒去做说客，希望这些自己过去的敌对者能博得蒙古人的些许好感。可惜这同样无济于事，就连举手投降都于事无补。巴格达城遭到长达十七天的洗劫并被焚毁，穆斯塔辛本人则享受了</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不流血</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的王公贵族待遇：在饱餐一顿之后装进口袋让马踩死。</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lastRenderedPageBreak/>
        <w:t>延续五百多年的阿巴斯王朝宣告灭亡。</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巴格达的毁灭震惊了世界，旭烈兀却丝毫没有停止脚步的意思。在那个时代，保护人类文明对于任何军队恐怕都是外星人的说法，持续不断的征服才是旭烈兀的使命。因此在巴格达沦陷的第二年，他的军队又出发了。</w:t>
      </w:r>
    </w:p>
    <w:p w:rsidR="000208E6" w:rsidRPr="000208E6" w:rsidRDefault="000208E6" w:rsidP="000208E6">
      <w:pPr>
        <w:pStyle w:val="Para08"/>
        <w:spacing w:before="480"/>
        <w:rPr>
          <w:rFonts w:asciiTheme="minorEastAsia" w:eastAsiaTheme="minorEastAsia"/>
          <w:color w:val="000000" w:themeColor="text1"/>
          <w:sz w:val="21"/>
        </w:rPr>
      </w:pPr>
      <w:r w:rsidRPr="000208E6">
        <w:rPr>
          <w:rFonts w:asciiTheme="minorEastAsia" w:eastAsiaTheme="minorEastAsia"/>
          <w:noProof/>
          <w:color w:val="000000" w:themeColor="text1"/>
          <w:sz w:val="21"/>
          <w:lang w:val="en-US" w:eastAsia="zh-CN" w:bidi="ar-SA"/>
        </w:rPr>
        <w:drawing>
          <wp:anchor distT="0" distB="0" distL="0" distR="0" simplePos="0" relativeHeight="251683840" behindDoc="0" locked="0" layoutInCell="1" allowOverlap="1" wp14:anchorId="158FB515" wp14:editId="4522A3EC">
            <wp:simplePos x="0" y="0"/>
            <wp:positionH relativeFrom="margin">
              <wp:align>center</wp:align>
            </wp:positionH>
            <wp:positionV relativeFrom="line">
              <wp:align>top</wp:align>
            </wp:positionV>
            <wp:extent cx="5943600" cy="4800600"/>
            <wp:effectExtent l="0" t="0" r="0" b="0"/>
            <wp:wrapTopAndBottom/>
            <wp:docPr id="24" name="00017.jpg" descr="00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7.jpg" descr="00017.jpg"/>
                    <pic:cNvPicPr/>
                  </pic:nvPicPr>
                  <pic:blipFill>
                    <a:blip r:embed="rId30"/>
                    <a:stretch>
                      <a:fillRect/>
                    </a:stretch>
                  </pic:blipFill>
                  <pic:spPr>
                    <a:xfrm>
                      <a:off x="0" y="0"/>
                      <a:ext cx="5943600" cy="4800600"/>
                    </a:xfrm>
                    <a:prstGeom prst="rect">
                      <a:avLst/>
                    </a:prstGeom>
                  </pic:spPr>
                </pic:pic>
              </a:graphicData>
            </a:graphic>
          </wp:anchor>
        </w:drawing>
      </w:r>
    </w:p>
    <w:p w:rsidR="000208E6" w:rsidRPr="000208E6" w:rsidRDefault="000208E6" w:rsidP="000208E6">
      <w:pPr>
        <w:pStyle w:val="Para05"/>
        <w:spacing w:before="240"/>
        <w:ind w:left="420"/>
        <w:rPr>
          <w:rFonts w:asciiTheme="minorEastAsia" w:eastAsiaTheme="minorEastAsia"/>
          <w:color w:val="000000" w:themeColor="text1"/>
          <w:sz w:val="21"/>
        </w:rPr>
      </w:pPr>
      <w:r w:rsidRPr="000208E6">
        <w:rPr>
          <w:rFonts w:asciiTheme="minorEastAsia" w:eastAsiaTheme="minorEastAsia"/>
          <w:color w:val="000000" w:themeColor="text1"/>
          <w:sz w:val="21"/>
        </w:rPr>
        <w:t>军队是阿巴斯王朝的有力支柱。与前朝伍麦叶王朝相比，传统的全民皆兵被经过严格训练的正规常备军取代。其军事核心是由近10万人组成的近卫军。据市川定春《世界武器甲胄图鉴》绘。</w:t>
      </w:r>
    </w:p>
    <w:p w:rsidR="000208E6" w:rsidRPr="000208E6" w:rsidRDefault="000208E6" w:rsidP="000208E6">
      <w:pPr>
        <w:pStyle w:val="Para09"/>
        <w:spacing w:before="48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t>叙利亚面临灭顶之灾。</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果然，阿勒颇（Aleppo）在1260年初就被攻陷。这座跟大马士革一样历史悠久的叙利亚北部城市惨遭蹂躏，穆斯林中的男人全部被杀光，妇女和儿童则成群结队地被押往哈剌和林做奴隶。只有守将本人得到赦免，因为蒙古人希望以此表达他们对一位老战士奋斗精神和防卫方式的敬意。</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当然，这多少有些令人意外。</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lastRenderedPageBreak/>
        <w:t>不过在此之后，事情发生了变化。旭烈兀把指挥权交给副帅怯的不花，自己带主力军回到了大本营。因此，拿下大马士革，与埃及人作战，都是怯的不花的事。</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怯的不花是乃蛮部人，聂斯托利派基督徒。但是在这场战争中，信仰并不是问题。至少我们知道，有两位基督教的封建领主被怯的不花狠狠教训了一顿，顺便将十字军的腐朽无能暴露无遗。尽管如此，当伊斯兰的埃及派出秘使，希望与十字军结成联盟对付蒙古人时，后者还是吓了一跳。</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显然，埃及恐怕也是事出无奈。</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我们知道，这时的埃及正处于马穆鲁克（Mamluk）王朝时期。马穆鲁克是阿拉伯语，意思是奴隶，不过这些奴隶在埃及是禁卫军。结果他们就像东汉和晚唐的宦官那样，有了干预朝政和架空君主的实权。蒙哥即位前一年，禁卫军推翻之前的苏丹，从后台走上前台，这就是马穆鲁克王朝。</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马穆鲁克在旭烈兀离开之前，就收到了蒙古人要求投降的最后通牒。这帮奴隶将军的反应跟陈胜吴广一样：如果反正都是死，那就不如为国而战。于是他们将蒙古使者的脑袋钉在开罗的城门上，然后毅然决然向十字军求援。</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十字军却无论如何也无法想象这样的并肩作战，但他们表示不会反对马穆鲁克军通过基督教控制区。实际上十字军不但提供了通道，也在埃及人经过时进行了款待。吃饱喝足补充了粮草之后，马穆鲁克人更有信心迎战怯的不花。</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1260年9月，怯的不花军和马穆鲁克军在巴勒斯坦地区的阿因札鲁特（Ayn Jalut）平原相遇。这一次，对方使用了蒙古人的惯用伎俩，蒙古人则落入自己常设的陷阱，被马穆鲁克军诱入包围圈。然而怯的不花实在是太了不起，他冷静地组织了反攻，以至于掌握了主动权的马穆鲁克军反倒显出败象。这时，马穆鲁克的将军忽都思（Qutuz）扔掉头盔大声喊道：真主保佑！为了伊斯兰，我们血战到底！</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忽都思的英雄主义极大地鼓舞了士气，怯的不花却不幸马失前蹄。这两个动作把整个局势都扭转了，蒙古人永无败绩的神话在阿因札鲁特被打破。但在临死前，怯的不花没有忘记告诉马穆鲁克人不要高兴得太早。这位身经百战的蒙古将军高傲地说：我永远忠诚，不像你们谋杀君主。旭烈兀汗得到我的死讯之后，他的愤怒会像大海一样掀起波涛，淹没从阿塞拜疆到埃及开罗的所有土地！</w:t>
      </w:r>
      <w:bookmarkStart w:id="224" w:name="_38_1"/>
      <w:bookmarkEnd w:id="224"/>
      <w:r w:rsidRPr="000208E6">
        <w:rPr>
          <w:rFonts w:asciiTheme="minorEastAsia"/>
          <w:color w:val="000000" w:themeColor="text1"/>
        </w:rPr>
        <w:fldChar w:fldCharType="begin"/>
      </w:r>
      <w:r w:rsidRPr="000208E6">
        <w:rPr>
          <w:rFonts w:asciiTheme="minorEastAsia"/>
          <w:color w:val="000000" w:themeColor="text1"/>
        </w:rPr>
        <w:instrText xml:space="preserve"> HYPERLINK \l "_38_Yi_Shang_Jun_Ju_Ge_Lu_Sai" \h </w:instrText>
      </w:r>
      <w:r w:rsidRPr="000208E6">
        <w:rPr>
          <w:rFonts w:asciiTheme="minorEastAsia"/>
          <w:color w:val="000000" w:themeColor="text1"/>
        </w:rPr>
        <w:fldChar w:fldCharType="separate"/>
      </w:r>
      <w:r w:rsidRPr="000208E6">
        <w:rPr>
          <w:rStyle w:val="1Text"/>
          <w:rFonts w:asciiTheme="minorEastAsia"/>
          <w:color w:val="000000" w:themeColor="text1"/>
          <w:sz w:val="21"/>
        </w:rPr>
        <w:t>[38]</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一般地说，怯的不花说得没错，蒙古人的复仇确实非常恐怖。但是这次不同。随着阿因札鲁特之战结束，旭烈兀的西征也宣告终止。他并没有回到蒙古，而是留在这片被他征服的土地，并且建立了又一个汗国——伊利汗国。这倒不是他不想为怯的不花复仇，也不是野心得到了满足，而是因为遥远的东方发生了重大变故，旭烈兀已无暇他顾。</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没错，蒙哥汗死了。</w:t>
      </w:r>
    </w:p>
    <w:bookmarkStart w:id="225" w:name="_35_Jian_Ma_Xie_Er___Dong_Fang_F"/>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"_35_1"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[35]</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见马歇尔《东方风暴》，参看傅海波、崔瑞德《剑桥中国辽西夏金元史》。</w:t>
      </w:r>
      <w:bookmarkEnd w:id="225"/>
    </w:p>
    <w:bookmarkStart w:id="226" w:name="_36_Qing_Can_Kan_Liu_Ming_Han_Zh"/>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"_36_1"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[36]</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请参看刘明翰主编《世界通史</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中世纪卷》，傅海波、崔瑞德《剑桥中国辽西夏金元史》，格鲁塞《草原帝国》，马歇尔《东方风暴》。</w:t>
      </w:r>
      <w:bookmarkEnd w:id="226"/>
    </w:p>
    <w:bookmarkStart w:id="227" w:name="_37_Jian_Ma_Xie_Er___Dong_Fang_F"/>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"_37_1"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[37]</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见马歇尔《东方风暴》。</w:t>
      </w:r>
      <w:bookmarkEnd w:id="227"/>
    </w:p>
    <w:bookmarkStart w:id="228" w:name="_38_Yi_Shang_Jun_Ju_Ge_Lu_Sai"/>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"_38_1"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[38]</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以上均据格鲁塞《草原帝国》，马歇尔《东方风暴》，同时请参看刘明翰主编《世界通史</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中世纪卷》。</w:t>
      </w:r>
      <w:bookmarkEnd w:id="228"/>
    </w:p>
    <w:p w:rsidR="000208E6" w:rsidRPr="000208E6" w:rsidRDefault="000208E6" w:rsidP="000208E6">
      <w:pPr>
        <w:pStyle w:val="0Block"/>
        <w:rPr>
          <w:rFonts w:asciiTheme="minorEastAsia"/>
          <w:color w:val="000000" w:themeColor="text1"/>
          <w:sz w:val="21"/>
        </w:rPr>
      </w:pPr>
    </w:p>
    <w:p w:rsidR="000208E6" w:rsidRPr="000208E6" w:rsidRDefault="000208E6" w:rsidP="000208E6">
      <w:pPr>
        <w:pStyle w:val="1"/>
      </w:pPr>
      <w:bookmarkStart w:id="229" w:name="Di_San_Zhang_Da_Yuan_Wang_Zhao"/>
      <w:bookmarkStart w:id="230" w:name="_Toc73458910"/>
      <w:r w:rsidRPr="000208E6">
        <w:rPr>
          <w:rStyle w:val="4Text"/>
          <w:sz w:val="44"/>
          <w:szCs w:val="44"/>
        </w:rPr>
        <w:lastRenderedPageBreak/>
        <w:t xml:space="preserve">第三章 </w:t>
      </w:r>
      <w:r w:rsidRPr="000208E6">
        <w:t>大元王朝</w:t>
      </w:r>
      <w:bookmarkEnd w:id="229"/>
      <w:bookmarkEnd w:id="230"/>
    </w:p>
    <w:p w:rsidR="000208E6" w:rsidRPr="000208E6" w:rsidRDefault="000208E6" w:rsidP="000208E6">
      <w:pPr>
        <w:pStyle w:val="0Block"/>
        <w:rPr>
          <w:rFonts w:asciiTheme="minorEastAsia"/>
          <w:color w:val="000000" w:themeColor="text1"/>
          <w:sz w:val="21"/>
        </w:rPr>
      </w:pPr>
    </w:p>
    <w:p w:rsidR="000208E6" w:rsidRPr="000208E6" w:rsidRDefault="000208E6" w:rsidP="000208E6">
      <w:pPr>
        <w:pStyle w:val="Para12"/>
        <w:pageBreakBefore/>
        <w:spacing w:before="240"/>
        <w:rPr>
          <w:rFonts w:asciiTheme="minorEastAsia" w:eastAsiaTheme="minorEastAsia"/>
          <w:color w:val="000000" w:themeColor="text1"/>
          <w:sz w:val="21"/>
        </w:rPr>
      </w:pPr>
      <w:r w:rsidRPr="000208E6">
        <w:rPr>
          <w:rFonts w:asciiTheme="minorEastAsia" w:eastAsiaTheme="minorEastAsia"/>
          <w:noProof/>
          <w:color w:val="000000" w:themeColor="text1"/>
          <w:sz w:val="21"/>
          <w:lang w:val="en-US" w:eastAsia="zh-CN" w:bidi="ar-SA"/>
        </w:rPr>
        <w:lastRenderedPageBreak/>
        <w:drawing>
          <wp:anchor distT="0" distB="0" distL="0" distR="0" simplePos="0" relativeHeight="251684864" behindDoc="0" locked="0" layoutInCell="1" allowOverlap="1" wp14:anchorId="5CF75E8A" wp14:editId="18F2AAC1">
            <wp:simplePos x="0" y="0"/>
            <wp:positionH relativeFrom="margin">
              <wp:align>center</wp:align>
            </wp:positionH>
            <wp:positionV relativeFrom="line">
              <wp:align>top</wp:align>
            </wp:positionV>
            <wp:extent cx="5473700" cy="8229600"/>
            <wp:effectExtent l="0" t="0" r="0" b="0"/>
            <wp:wrapTopAndBottom/>
            <wp:docPr id="25" name="00006.jpg" descr="00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6.jpg" descr="00006.jpg"/>
                    <pic:cNvPicPr/>
                  </pic:nvPicPr>
                  <pic:blipFill>
                    <a:blip r:embed="rId31"/>
                    <a:stretch>
                      <a:fillRect/>
                    </a:stretch>
                  </pic:blipFill>
                  <pic:spPr>
                    <a:xfrm>
                      <a:off x="0" y="0"/>
                      <a:ext cx="5473700" cy="8229600"/>
                    </a:xfrm>
                    <a:prstGeom prst="rect">
                      <a:avLst/>
                    </a:prstGeom>
                  </pic:spPr>
                </pic:pic>
              </a:graphicData>
            </a:graphic>
          </wp:anchor>
        </w:drawing>
      </w:r>
    </w:p>
    <w:p w:rsidR="000208E6" w:rsidRPr="000208E6" w:rsidRDefault="000208E6" w:rsidP="000208E6">
      <w:pPr>
        <w:pStyle w:val="0Block"/>
        <w:rPr>
          <w:rFonts w:asciiTheme="minorEastAsia"/>
          <w:color w:val="000000" w:themeColor="text1"/>
          <w:sz w:val="21"/>
        </w:rPr>
      </w:pPr>
    </w:p>
    <w:p w:rsidR="000208E6" w:rsidRPr="000208E6" w:rsidRDefault="000208E6" w:rsidP="000208E6">
      <w:pPr>
        <w:pStyle w:val="2"/>
      </w:pPr>
      <w:bookmarkStart w:id="231" w:name="Hu_Bi_Lie"/>
      <w:bookmarkStart w:id="232" w:name="_Toc73458911"/>
      <w:r w:rsidRPr="000208E6">
        <w:t>忽必烈</w:t>
      </w:r>
      <w:bookmarkEnd w:id="231"/>
      <w:bookmarkEnd w:id="232"/>
    </w:p>
    <w:p w:rsidR="000208E6" w:rsidRPr="000208E6" w:rsidRDefault="000208E6" w:rsidP="000208E6">
      <w:pPr>
        <w:pStyle w:val="Para07"/>
        <w:spacing w:before="96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t>蒙哥汗死在了钓鱼山下。</w:t>
      </w:r>
      <w:bookmarkStart w:id="233" w:name="_1_2"/>
      <w:bookmarkEnd w:id="233"/>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"_1_Jian___Yuan_Shi__Xian_Zong_Be" \h </w:instrText>
      </w:r>
      <w:r w:rsidRPr="000208E6">
        <w:rPr>
          <w:rFonts w:asciiTheme="minorEastAsia" w:eastAsiaTheme="minorEastAsia"/>
          <w:color w:val="000000" w:themeColor="text1"/>
          <w:sz w:val="21"/>
        </w:rPr>
        <w:fldChar w:fldCharType="separate"/>
      </w:r>
      <w:r w:rsidRPr="000208E6">
        <w:rPr>
          <w:rStyle w:val="1Text"/>
          <w:rFonts w:asciiTheme="minorEastAsia" w:eastAsiaTheme="minorEastAsia"/>
          <w:color w:val="000000" w:themeColor="text1"/>
          <w:sz w:val="21"/>
        </w:rPr>
        <w:t>[1]</w:t>
      </w:r>
      <w:r w:rsidRPr="000208E6">
        <w:rPr>
          <w:rStyle w:val="1Text"/>
          <w:rFonts w:asciiTheme="minorEastAsia" w:eastAsia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钓鱼山在今天重庆市合川区，蒙哥本不该来这里。因为按照他的战略部署，帝国的军务交给了两个弟弟，西征事宜由三弟旭烈兀负责，漠南战事由二弟忽必烈总领。两个战区都捷报频传，蒙哥为什么还要御驾亲征？</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因为他跟忽必烈的关系出了点问题。</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忽必烈是蒙哥同父同母的亲弟弟，他们的母亲就是那位了不起的克烈部公主。这位聂斯托利派基督徒非常重视儿子的教育，忽必烈除了像所有蒙古人那样，不但从小就进行了骑马和射箭的训练，而且还有畏兀儿和汉族人的导师，这就使他成为四兄弟中最博学、最文明，也最老练的一个。</w:t>
      </w:r>
      <w:bookmarkStart w:id="234" w:name="_2_2"/>
      <w:bookmarkEnd w:id="234"/>
      <w:r w:rsidRPr="000208E6">
        <w:rPr>
          <w:rFonts w:asciiTheme="minorEastAsia"/>
          <w:color w:val="000000" w:themeColor="text1"/>
        </w:rPr>
        <w:fldChar w:fldCharType="begin"/>
      </w:r>
      <w:r w:rsidRPr="000208E6">
        <w:rPr>
          <w:rFonts w:asciiTheme="minorEastAsia"/>
          <w:color w:val="000000" w:themeColor="text1"/>
        </w:rPr>
        <w:instrText xml:space="preserve"> HYPERLINK \l "_2_Jian_Ma_Xie_Er___Dong_Fang_Fe" \h </w:instrText>
      </w:r>
      <w:r w:rsidRPr="000208E6">
        <w:rPr>
          <w:rFonts w:asciiTheme="minorEastAsia"/>
          <w:color w:val="000000" w:themeColor="text1"/>
        </w:rPr>
        <w:fldChar w:fldCharType="separate"/>
      </w:r>
      <w:r w:rsidRPr="000208E6">
        <w:rPr>
          <w:rStyle w:val="1Text"/>
          <w:rFonts w:asciiTheme="minorEastAsia"/>
          <w:color w:val="000000" w:themeColor="text1"/>
          <w:sz w:val="21"/>
        </w:rPr>
        <w:t>[2]</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没错，他受母亲的影响似乎最大。</w:t>
      </w:r>
    </w:p>
    <w:p w:rsidR="000208E6" w:rsidRPr="000208E6" w:rsidRDefault="000208E6" w:rsidP="000208E6">
      <w:pPr>
        <w:pStyle w:val="Para12"/>
        <w:spacing w:before="240"/>
        <w:rPr>
          <w:rFonts w:asciiTheme="minorEastAsia" w:eastAsiaTheme="minorEastAsia"/>
          <w:color w:val="000000" w:themeColor="text1"/>
          <w:sz w:val="21"/>
        </w:rPr>
      </w:pPr>
      <w:r w:rsidRPr="000208E6">
        <w:rPr>
          <w:rFonts w:asciiTheme="minorEastAsia" w:eastAsiaTheme="minorEastAsia"/>
          <w:noProof/>
          <w:color w:val="000000" w:themeColor="text1"/>
          <w:sz w:val="21"/>
          <w:lang w:val="en-US" w:eastAsia="zh-CN" w:bidi="ar-SA"/>
        </w:rPr>
        <w:drawing>
          <wp:anchor distT="0" distB="0" distL="0" distR="0" simplePos="0" relativeHeight="251685888" behindDoc="0" locked="0" layoutInCell="1" allowOverlap="1" wp14:anchorId="308D60B1" wp14:editId="3AC33114">
            <wp:simplePos x="0" y="0"/>
            <wp:positionH relativeFrom="margin">
              <wp:align>center</wp:align>
            </wp:positionH>
            <wp:positionV relativeFrom="line">
              <wp:align>top</wp:align>
            </wp:positionV>
            <wp:extent cx="5943600" cy="4191000"/>
            <wp:effectExtent l="0" t="0" r="0" b="0"/>
            <wp:wrapTopAndBottom/>
            <wp:docPr id="26" name="00008.jpg" descr="00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8.jpg" descr="00008.jpg"/>
                    <pic:cNvPicPr/>
                  </pic:nvPicPr>
                  <pic:blipFill>
                    <a:blip r:embed="rId32"/>
                    <a:stretch>
                      <a:fillRect/>
                    </a:stretch>
                  </pic:blipFill>
                  <pic:spPr>
                    <a:xfrm>
                      <a:off x="0" y="0"/>
                      <a:ext cx="5943600" cy="4191000"/>
                    </a:xfrm>
                    <a:prstGeom prst="rect">
                      <a:avLst/>
                    </a:prstGeom>
                  </pic:spPr>
                </pic:pic>
              </a:graphicData>
            </a:graphic>
          </wp:anchor>
        </w:drawing>
      </w:r>
    </w:p>
    <w:p w:rsidR="000208E6" w:rsidRPr="000208E6" w:rsidRDefault="000208E6" w:rsidP="000208E6">
      <w:pPr>
        <w:pStyle w:val="Para14"/>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lastRenderedPageBreak/>
        <w:t>画像横47厘米，纵59.4厘米。现藏于台北故宫博物院。</w:t>
      </w:r>
    </w:p>
    <w:p w:rsidR="000208E6" w:rsidRPr="000208E6" w:rsidRDefault="000208E6" w:rsidP="000208E6">
      <w:pPr>
        <w:pStyle w:val="Para18"/>
        <w:spacing w:before="72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t>结果，忽必烈便有些与众不同。</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首先是他有一个多元文化的幕僚集团。这个顾问班子在窝阔台时代就开始形成，总领漠南战事时蔚为大观。其成员地域种族各异，技能职业有别，学术派别林立，志趣主张也不尽相同，宗教信仰更是五花八门，忽必烈却能够把他们都拢在一起各尽所能，即便不太合作也不在意。</w:t>
      </w:r>
      <w:bookmarkStart w:id="235" w:name="_3_2"/>
      <w:bookmarkEnd w:id="235"/>
      <w:r w:rsidRPr="000208E6">
        <w:rPr>
          <w:rFonts w:asciiTheme="minorEastAsia"/>
          <w:color w:val="000000" w:themeColor="text1"/>
        </w:rPr>
        <w:fldChar w:fldCharType="begin"/>
      </w:r>
      <w:r w:rsidRPr="000208E6">
        <w:rPr>
          <w:rFonts w:asciiTheme="minorEastAsia"/>
          <w:color w:val="000000" w:themeColor="text1"/>
        </w:rPr>
        <w:instrText xml:space="preserve"> HYPERLINK \l "_3_Qing_Can_Kan_Xiao_Qi_Qing___N" \h </w:instrText>
      </w:r>
      <w:r w:rsidRPr="000208E6">
        <w:rPr>
          <w:rFonts w:asciiTheme="minorEastAsia"/>
          <w:color w:val="000000" w:themeColor="text1"/>
        </w:rPr>
        <w:fldChar w:fldCharType="separate"/>
      </w:r>
      <w:r w:rsidRPr="000208E6">
        <w:rPr>
          <w:rStyle w:val="1Text"/>
          <w:rFonts w:asciiTheme="minorEastAsia"/>
          <w:color w:val="000000" w:themeColor="text1"/>
          <w:sz w:val="21"/>
        </w:rPr>
        <w:t>[3]</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有一次，忽必烈问征服南宋之策。</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被问到的汉臣是程朱理学的传人，他便勃然变色说：宋是我父母之邦，天底下哪有教别人如何打父母的！</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忽必烈听了，居然很高兴。</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后来，此人被安排担任了帝国的大学教授。</w:t>
      </w:r>
      <w:bookmarkStart w:id="236" w:name="_4_2"/>
      <w:bookmarkEnd w:id="236"/>
      <w:r w:rsidRPr="000208E6">
        <w:rPr>
          <w:rFonts w:asciiTheme="minorEastAsia"/>
          <w:color w:val="000000" w:themeColor="text1"/>
        </w:rPr>
        <w:fldChar w:fldCharType="begin"/>
      </w:r>
      <w:r w:rsidRPr="000208E6">
        <w:rPr>
          <w:rFonts w:asciiTheme="minorEastAsia"/>
          <w:color w:val="000000" w:themeColor="text1"/>
        </w:rPr>
        <w:instrText xml:space="preserve"> HYPERLINK \l "_4_Jian___Yuan_Shi__Zhao_Fu_Chua" \h </w:instrText>
      </w:r>
      <w:r w:rsidRPr="000208E6">
        <w:rPr>
          <w:rFonts w:asciiTheme="minorEastAsia"/>
          <w:color w:val="000000" w:themeColor="text1"/>
        </w:rPr>
        <w:fldChar w:fldCharType="separate"/>
      </w:r>
      <w:r w:rsidRPr="000208E6">
        <w:rPr>
          <w:rStyle w:val="1Text"/>
          <w:rFonts w:asciiTheme="minorEastAsia"/>
          <w:color w:val="000000" w:themeColor="text1"/>
          <w:sz w:val="21"/>
        </w:rPr>
        <w:t>[4]</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现在看来，忽必烈确实虚怀若谷又知人善任：军事方面依赖蒙古将领，外交事务委托畏兀儿人和突厥人，田园管理当然交给汉臣，他自己则与宗教领袖们坐而论道，基督徒和穆斯林，禅师和道长，还有吐蕃僧侣都是他的座上宾。</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在这方面，母亲是他的榜样。终身信仰基督的她常常为佛寺、道观和伊斯兰学校捐款，在中国北方自己的封地里也善待汉人鼓励农耕。于是忽必烈学会了礼贤下士，那些谋臣也大多采取了实用主义的立场。比如对忽必烈影响最大的姚枢，他的建议便总是用蒙古人能够理解的方式提出。</w:t>
      </w:r>
      <w:bookmarkStart w:id="237" w:name="_5_2"/>
      <w:bookmarkEnd w:id="237"/>
      <w:r w:rsidRPr="000208E6">
        <w:rPr>
          <w:rFonts w:asciiTheme="minorEastAsia"/>
          <w:color w:val="000000" w:themeColor="text1"/>
        </w:rPr>
        <w:fldChar w:fldCharType="begin"/>
      </w:r>
      <w:r w:rsidRPr="000208E6">
        <w:rPr>
          <w:rFonts w:asciiTheme="minorEastAsia"/>
          <w:color w:val="000000" w:themeColor="text1"/>
        </w:rPr>
        <w:instrText xml:space="preserve"> HYPERLINK \l "_5_Yi_Shang_Qing_Can_Kan_Fu_Hai" \h </w:instrText>
      </w:r>
      <w:r w:rsidRPr="000208E6">
        <w:rPr>
          <w:rFonts w:asciiTheme="minorEastAsia"/>
          <w:color w:val="000000" w:themeColor="text1"/>
        </w:rPr>
        <w:fldChar w:fldCharType="separate"/>
      </w:r>
      <w:r w:rsidRPr="000208E6">
        <w:rPr>
          <w:rStyle w:val="1Text"/>
          <w:rFonts w:asciiTheme="minorEastAsia"/>
          <w:color w:val="000000" w:themeColor="text1"/>
          <w:sz w:val="21"/>
        </w:rPr>
        <w:t>[5]</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忽必烈成为亲贵中的汉学家。</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蒙哥安排他总领漠南事务，也不奇怪。</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这是极大的权限。因为蒙古人的栖息地和游牧区，历来以中间一段戈壁沙漠为分界。漠北就是今之蒙古国，内蒙古自治区则在漠南，再往南就是富饶美丽的华北平原。忽必烈得到如此美差肥缺喜出望外，便灯红酒绿大宴群臣。</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姚枢却忧心忡忡。</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忽必烈问：你这是为什么呀？</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姚枢说：军政民政都归了王爷，大汗干什么？</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忽必烈恍然大悟，立即辞去民政，只管军事。</w:t>
      </w:r>
      <w:bookmarkStart w:id="238" w:name="_6_2"/>
      <w:bookmarkEnd w:id="238"/>
      <w:r w:rsidRPr="000208E6">
        <w:rPr>
          <w:rFonts w:asciiTheme="minorEastAsia"/>
          <w:color w:val="000000" w:themeColor="text1"/>
        </w:rPr>
        <w:fldChar w:fldCharType="begin"/>
      </w:r>
      <w:r w:rsidRPr="000208E6">
        <w:rPr>
          <w:rFonts w:asciiTheme="minorEastAsia"/>
          <w:color w:val="000000" w:themeColor="text1"/>
        </w:rPr>
        <w:instrText xml:space="preserve"> HYPERLINK \l "_6_Jian___Yuan_Shi__Yao_Shu_Chua" \h </w:instrText>
      </w:r>
      <w:r w:rsidRPr="000208E6">
        <w:rPr>
          <w:rFonts w:asciiTheme="minorEastAsia"/>
          <w:color w:val="000000" w:themeColor="text1"/>
        </w:rPr>
        <w:fldChar w:fldCharType="separate"/>
      </w:r>
      <w:r w:rsidRPr="000208E6">
        <w:rPr>
          <w:rStyle w:val="1Text"/>
          <w:rFonts w:asciiTheme="minorEastAsia"/>
          <w:color w:val="000000" w:themeColor="text1"/>
          <w:sz w:val="21"/>
        </w:rPr>
        <w:t>[6]</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蒙哥很满意，但不等于他后来不起疑心。</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忽必烈受命之后就旗开得胜，一举征服位于今天云南省的大理国。这件事对于蒙古人和忽必烈都意义重大：前者获得了进入缅甸、泰国和印度的贸易通道，以及进攻南宋的战略基地；后者则表现了自己的领袖气质和军事才能，从而为今后的发展夯实了基础，积累了资本。</w:t>
      </w:r>
      <w:bookmarkStart w:id="239" w:name="_7_2"/>
      <w:bookmarkEnd w:id="239"/>
      <w:r w:rsidRPr="000208E6">
        <w:rPr>
          <w:rFonts w:asciiTheme="minorEastAsia"/>
          <w:color w:val="000000" w:themeColor="text1"/>
        </w:rPr>
        <w:fldChar w:fldCharType="begin"/>
      </w:r>
      <w:r w:rsidRPr="000208E6">
        <w:rPr>
          <w:rFonts w:asciiTheme="minorEastAsia"/>
          <w:color w:val="000000" w:themeColor="text1"/>
        </w:rPr>
        <w:instrText xml:space="preserve"> HYPERLINK \l "_7_Jian___Yuan_Shi__Shi_Zu_Ben_J" \h </w:instrText>
      </w:r>
      <w:r w:rsidRPr="000208E6">
        <w:rPr>
          <w:rFonts w:asciiTheme="minorEastAsia"/>
          <w:color w:val="000000" w:themeColor="text1"/>
        </w:rPr>
        <w:fldChar w:fldCharType="separate"/>
      </w:r>
      <w:r w:rsidRPr="000208E6">
        <w:rPr>
          <w:rStyle w:val="1Text"/>
          <w:rFonts w:asciiTheme="minorEastAsia"/>
          <w:color w:val="000000" w:themeColor="text1"/>
          <w:sz w:val="21"/>
        </w:rPr>
        <w:t>[7]</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lastRenderedPageBreak/>
        <w:t>尽管如此，战争本身却并无悬念。忽必烈下达攻城命令当晚，大理城就陷落了。这个唐宋两代即已存在的独立王国由于享受了太久的和平，完全丧失了战斗力。他们就像熟透了的水蜜桃，只要轻轻一碰便会落入觊觎者的口中。</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实际上真正的考验在胜利之后。据正史记载，大军出发前忽必烈宴请将士和幕僚，姚枢便趁机讲了宋太祖派曹彬灭南唐，入城不杀一人，市民生意照做的故事。忽必烈当时并没有在意，第二天早上却突然醒悟。他骑在马上兴奋地对姚枢大声说：曹彬不杀人的事，我能做到，我能做到！</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姚枢也在马背上拱手：生民之幸，国家之福！</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大理国却犯下致命的错误。按照惯例，攻城之前忽必烈派出使者，通知对方尽快投降。匪夷所思的是，尽管毫无反抗能力，把持大理国朝政的权臣高祥还是把使者杀了，然后自己逃之夭夭。这在蒙古人那里可是不能饶恕的，因为使者神圣不可侵犯，杀害使者就是羞辱全体蒙古人民。</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同样按照惯例，城破之后，全城的人都得死。</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看到使者的尸体，忽必烈怒不可遏，却还是听从了姚枢等人的劝阻，下令只杀高祥一人。止杀令被做成小旗子插遍大理城的街头巷尾，满城百姓的性命得以保全。</w:t>
      </w:r>
      <w:bookmarkStart w:id="240" w:name="_8_2"/>
      <w:bookmarkEnd w:id="240"/>
      <w:r w:rsidRPr="000208E6">
        <w:rPr>
          <w:rFonts w:asciiTheme="minorEastAsia"/>
          <w:color w:val="000000" w:themeColor="text1"/>
        </w:rPr>
        <w:fldChar w:fldCharType="begin"/>
      </w:r>
      <w:r w:rsidRPr="000208E6">
        <w:rPr>
          <w:rFonts w:asciiTheme="minorEastAsia"/>
          <w:color w:val="000000" w:themeColor="text1"/>
        </w:rPr>
        <w:instrText xml:space="preserve"> HYPERLINK \l "_8_Yi_Shang_Jian___Yuan_Shi__Yao" \h </w:instrText>
      </w:r>
      <w:r w:rsidRPr="000208E6">
        <w:rPr>
          <w:rFonts w:asciiTheme="minorEastAsia"/>
          <w:color w:val="000000" w:themeColor="text1"/>
        </w:rPr>
        <w:fldChar w:fldCharType="separate"/>
      </w:r>
      <w:r w:rsidRPr="000208E6">
        <w:rPr>
          <w:rStyle w:val="1Text"/>
          <w:rFonts w:asciiTheme="minorEastAsia"/>
          <w:color w:val="000000" w:themeColor="text1"/>
          <w:sz w:val="21"/>
        </w:rPr>
        <w:t>[8]</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这在蒙古人的战争史上可是第一次。</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哈剌和林开始感到不安。</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忽必烈却渐行渐远。征服大理国两年多以后，他在漠南为自己建设了王城，名叫开平。这座城市是一位汉族佛教徒设计的，坐北朝南，四四方方，中国皇家风格十足。尽管他们谨慎地将城址选择在金中都以北十天路程的地方，但是当蒙哥汗的使者进入三重城墙的开平，看到大理石宫殿和巨大寺庙时，仍然明显地感到与哈剌和林的分庭抗礼。</w:t>
      </w:r>
      <w:bookmarkStart w:id="241" w:name="_9_2"/>
      <w:bookmarkEnd w:id="241"/>
      <w:r w:rsidRPr="000208E6">
        <w:rPr>
          <w:rFonts w:asciiTheme="minorEastAsia"/>
          <w:color w:val="000000" w:themeColor="text1"/>
        </w:rPr>
        <w:fldChar w:fldCharType="begin"/>
      </w:r>
      <w:r w:rsidRPr="000208E6">
        <w:rPr>
          <w:rFonts w:asciiTheme="minorEastAsia"/>
          <w:color w:val="000000" w:themeColor="text1"/>
        </w:rPr>
        <w:instrText xml:space="preserve"> HYPERLINK \l "_9_Jian___Yuan_Shi__Shi_Zu_Ben_J" \h </w:instrText>
      </w:r>
      <w:r w:rsidRPr="000208E6">
        <w:rPr>
          <w:rFonts w:asciiTheme="minorEastAsia"/>
          <w:color w:val="000000" w:themeColor="text1"/>
        </w:rPr>
        <w:fldChar w:fldCharType="separate"/>
      </w:r>
      <w:r w:rsidRPr="000208E6">
        <w:rPr>
          <w:rStyle w:val="1Text"/>
          <w:rFonts w:asciiTheme="minorEastAsia"/>
          <w:color w:val="000000" w:themeColor="text1"/>
          <w:sz w:val="21"/>
        </w:rPr>
        <w:t>[9]</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这是对大汗权威和蒙古传统的双重挑战，不能不让漠北的保守派贵族侧目。何况忽必烈在封地还开始了政治体制的改革，设置各种衙门，按照汉族人的法律进行管理。保守派或者说蒙古本位主义者认为，很少回到哈剌和林的忽必烈被汉族谋臣们包围，眼看就要被那帮家伙教坏了。</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蒙哥汗当然不能容忍，他是一个刚愎自用、独断专行又固守成规的人。在保守派的撺掇下，他派出两名钦差大臣到忽必烈的封地巡视，名为审计实则整人。为首的那家伙更是势焰熏天，声称发现了大量违法乱纪和越权行为。结果许多官员被捕被杀，罗列的罪状竟多达一百四十二条。</w:t>
      </w:r>
    </w:p>
    <w:p w:rsidR="000208E6" w:rsidRPr="000208E6" w:rsidRDefault="000208E6" w:rsidP="000208E6">
      <w:pPr>
        <w:pStyle w:val="Para08"/>
        <w:spacing w:before="480"/>
        <w:rPr>
          <w:rFonts w:asciiTheme="minorEastAsia" w:eastAsiaTheme="minorEastAsia"/>
          <w:color w:val="000000" w:themeColor="text1"/>
          <w:sz w:val="21"/>
        </w:rPr>
      </w:pPr>
      <w:r w:rsidRPr="000208E6">
        <w:rPr>
          <w:rFonts w:asciiTheme="minorEastAsia" w:eastAsiaTheme="minorEastAsia"/>
          <w:noProof/>
          <w:color w:val="000000" w:themeColor="text1"/>
          <w:sz w:val="21"/>
          <w:lang w:val="en-US" w:eastAsia="zh-CN" w:bidi="ar-SA"/>
        </w:rPr>
        <w:lastRenderedPageBreak/>
        <w:drawing>
          <wp:anchor distT="0" distB="0" distL="0" distR="0" simplePos="0" relativeHeight="251686912" behindDoc="0" locked="0" layoutInCell="1" allowOverlap="1" wp14:anchorId="6D3EB0BE" wp14:editId="190F591E">
            <wp:simplePos x="0" y="0"/>
            <wp:positionH relativeFrom="margin">
              <wp:align>center</wp:align>
            </wp:positionH>
            <wp:positionV relativeFrom="line">
              <wp:align>top</wp:align>
            </wp:positionV>
            <wp:extent cx="5943600" cy="3657600"/>
            <wp:effectExtent l="0" t="0" r="0" b="0"/>
            <wp:wrapTopAndBottom/>
            <wp:docPr id="27" name="00009.jpg" descr="00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9.jpg" descr="00009.jpg"/>
                    <pic:cNvPicPr/>
                  </pic:nvPicPr>
                  <pic:blipFill>
                    <a:blip r:embed="rId33"/>
                    <a:stretch>
                      <a:fillRect/>
                    </a:stretch>
                  </pic:blipFill>
                  <pic:spPr>
                    <a:xfrm>
                      <a:off x="0" y="0"/>
                      <a:ext cx="5943600" cy="3657600"/>
                    </a:xfrm>
                    <a:prstGeom prst="rect">
                      <a:avLst/>
                    </a:prstGeom>
                  </pic:spPr>
                </pic:pic>
              </a:graphicData>
            </a:graphic>
          </wp:anchor>
        </w:drawing>
      </w:r>
    </w:p>
    <w:p w:rsidR="000208E6" w:rsidRPr="000208E6" w:rsidRDefault="000208E6" w:rsidP="000208E6">
      <w:pPr>
        <w:pStyle w:val="Para05"/>
        <w:spacing w:before="240"/>
        <w:ind w:left="420"/>
        <w:rPr>
          <w:rFonts w:asciiTheme="minorEastAsia" w:eastAsiaTheme="minorEastAsia"/>
          <w:color w:val="000000" w:themeColor="text1"/>
          <w:sz w:val="21"/>
        </w:rPr>
      </w:pPr>
      <w:r w:rsidRPr="000208E6">
        <w:rPr>
          <w:rFonts w:asciiTheme="minorEastAsia" w:eastAsiaTheme="minorEastAsia"/>
          <w:color w:val="000000" w:themeColor="text1"/>
          <w:sz w:val="21"/>
        </w:rPr>
        <w:t>元代黄金制品盛行，最具代表性的当属</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纳石失</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（由波斯语音译而来），是一种在丝织物中添加黄金的织金锦技术。纳石失靴套通常穿在蒙古传统皮靴外面。图示内容长约33厘米，高约30厘米。现藏于Rossi &amp; Rossi画廊。</w:t>
      </w:r>
    </w:p>
    <w:p w:rsidR="000208E6" w:rsidRPr="000208E6" w:rsidRDefault="000208E6" w:rsidP="000208E6">
      <w:pPr>
        <w:pStyle w:val="Para09"/>
        <w:spacing w:before="48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t>忽必烈既愤怒又伤心。</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姚枢却劝他委曲求全。姚枢说，大汗是君也是兄，王爷是臣也是弟，对抗是不行的，躲避也不是办法。现在只有带着家眷回漠北去，让汗兄放心，才是唯一的出路。</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忽必烈照办了，蒙哥汗也接见了他。相见之时，兄弟俩竟都是潸然泪下。不等忽必烈做任何解释，蒙哥就宣布停止审计，但总领漠南军事之权却也被趁机收回。</w:t>
      </w:r>
      <w:bookmarkStart w:id="242" w:name="_10_2"/>
      <w:bookmarkEnd w:id="242"/>
      <w:r w:rsidRPr="000208E6">
        <w:rPr>
          <w:rFonts w:asciiTheme="minorEastAsia"/>
          <w:color w:val="000000" w:themeColor="text1"/>
        </w:rPr>
        <w:fldChar w:fldCharType="begin"/>
      </w:r>
      <w:r w:rsidRPr="000208E6">
        <w:rPr>
          <w:rFonts w:asciiTheme="minorEastAsia"/>
          <w:color w:val="000000" w:themeColor="text1"/>
        </w:rPr>
        <w:instrText xml:space="preserve"> HYPERLINK \l "_10_Yi_Shang_Jian___Yuan_Shi__Ya" \h </w:instrText>
      </w:r>
      <w:r w:rsidRPr="000208E6">
        <w:rPr>
          <w:rFonts w:asciiTheme="minorEastAsia"/>
          <w:color w:val="000000" w:themeColor="text1"/>
        </w:rPr>
        <w:fldChar w:fldCharType="separate"/>
      </w:r>
      <w:r w:rsidRPr="000208E6">
        <w:rPr>
          <w:rStyle w:val="1Text"/>
          <w:rFonts w:asciiTheme="minorEastAsia"/>
          <w:color w:val="000000" w:themeColor="text1"/>
          <w:sz w:val="21"/>
        </w:rPr>
        <w:t>[10]</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结果，忽必烈留在漠北养病，蒙哥汗到了钓鱼山。</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蒙哥汗是在旭烈兀攻陷巴格达，灭亡阿拉伯帝国阿巴斯王朝那年南下的。目标是占领今天的四川省和重庆市，以便在据有长江上游之后，顺江而下直逼杭州。另外两路大军由铁木哥的孙子和速不台的儿子率领，一路攻湖北，另一路走贵州和广西，预定两年后在湖南长沙会师。这是蒙古人惯用的大迂回和大包抄战术，想得不错，胜算也有。</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然而蒙哥没有想到，他会在钓鱼山折戟沉沙。从南下第二年二月到七月，蒙古人用了五个月时间也没能攻下钓鱼山上的钓鱼城。这其实并不奇怪。钓鱼山三面环水，钓鱼城居高临下。它的外城建筑在</w:t>
      </w:r>
      <w:r w:rsidRPr="000208E6">
        <w:rPr>
          <w:rFonts w:asciiTheme="minorEastAsia"/>
          <w:color w:val="000000" w:themeColor="text1"/>
        </w:rPr>
        <w:lastRenderedPageBreak/>
        <w:t>悬崖峭壁之上，坚固的城墙由条石垒成，既有箭垛也有炮台。蒙古军在开阔的江面和低洼地带仰攻，宋军在高处还击，利弊不言而喻。更何况重庆地区的夏季酷热难当，岂是蒙古人受得了的？简直必败无疑。</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蒙哥也一命呜呼，死因不明。有人说是生病，也有人说是负伤，还有可能是兼而有之。反正在那炎热的夏天，蒙古大军撤离了战场，带着大汗的遗体，也带着伤病员。</w:t>
      </w:r>
      <w:bookmarkStart w:id="243" w:name="_11_2"/>
      <w:bookmarkEnd w:id="243"/>
      <w:r w:rsidRPr="000208E6">
        <w:rPr>
          <w:rFonts w:asciiTheme="minorEastAsia"/>
          <w:color w:val="000000" w:themeColor="text1"/>
        </w:rPr>
        <w:fldChar w:fldCharType="begin"/>
      </w:r>
      <w:r w:rsidRPr="000208E6">
        <w:rPr>
          <w:rFonts w:asciiTheme="minorEastAsia"/>
          <w:color w:val="000000" w:themeColor="text1"/>
        </w:rPr>
        <w:instrText xml:space="preserve"> HYPERLINK \l "_11_Yi_Shang_Qing_Can_Kan_Li_Zhi" \h </w:instrText>
      </w:r>
      <w:r w:rsidRPr="000208E6">
        <w:rPr>
          <w:rFonts w:asciiTheme="minorEastAsia"/>
          <w:color w:val="000000" w:themeColor="text1"/>
        </w:rPr>
        <w:fldChar w:fldCharType="separate"/>
      </w:r>
      <w:r w:rsidRPr="000208E6">
        <w:rPr>
          <w:rStyle w:val="1Text"/>
          <w:rFonts w:asciiTheme="minorEastAsia"/>
          <w:color w:val="000000" w:themeColor="text1"/>
          <w:sz w:val="21"/>
        </w:rPr>
        <w:t>[11]</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钓鱼城解围，南宋松了一口气，蒙古则陷入迷茫。因为此刻的蒙古其实已经不再是游牧帝国，许多内在矛盾也将随着大汗的去世突显出来。草原上的牧民都知道，季节变了就得转场。那么，帐篷该移到哪里，牛车又该驶向何方？</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这就要看忽必烈的了。</w:t>
      </w:r>
    </w:p>
    <w:bookmarkStart w:id="244" w:name="_1_Jian___Yuan_Shi__Xian_Zong_Be"/>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"_1_2"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[1]</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见《元史</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宪宗本纪》。</w:t>
      </w:r>
      <w:bookmarkEnd w:id="244"/>
    </w:p>
    <w:bookmarkStart w:id="245" w:name="_2_Jian_Ma_Xie_Er___Dong_Fang_Fe"/>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"_2_2"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[2]</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见马歇尔《东方风暴》，同时请参看傅海波、崔瑞德《剑桥中国辽西夏金元史》。照理说，蒙哥他们都应该接受过与忽必烈相同的教育，但因种种原因结果并不相同。</w:t>
      </w:r>
      <w:bookmarkEnd w:id="245"/>
    </w:p>
    <w:bookmarkStart w:id="246" w:name="_3_Qing_Can_Kan_Xiao_Qi_Qing___N"/>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"_3_2"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[3]</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请参看萧启庆《内北国而外中国：蒙元史研究》，李治安《元史十八讲》，傅海波、崔瑞德《剑桥中国辽西夏金元史》。</w:t>
      </w:r>
      <w:bookmarkEnd w:id="246"/>
    </w:p>
    <w:bookmarkStart w:id="247" w:name="_4_Jian___Yuan_Shi__Zhao_Fu_Chua"/>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"_4_2"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[4]</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见《元史</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赵复传》。</w:t>
      </w:r>
      <w:bookmarkEnd w:id="247"/>
    </w:p>
    <w:bookmarkStart w:id="248" w:name="_5_Yi_Shang_Qing_Can_Kan_Fu_Hai"/>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"_5_2"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[5]</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以上请参看傅海波、崔瑞德《剑桥中国辽西夏金元史》。</w:t>
      </w:r>
      <w:bookmarkEnd w:id="248"/>
    </w:p>
    <w:bookmarkStart w:id="249" w:name="_6_Jian___Yuan_Shi__Yao_Shu_Chua"/>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"_6_2"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[6]</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见《元史</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姚枢传》。</w:t>
      </w:r>
      <w:bookmarkEnd w:id="249"/>
    </w:p>
    <w:bookmarkStart w:id="250" w:name="_7_Jian___Yuan_Shi__Shi_Zu_Ben_J"/>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"_7_2"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[7]</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见《元史</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世祖本纪一》，毕沅《续资治通鉴》卷一百七十四宝祐元年十二月丙辰日条。</w:t>
      </w:r>
      <w:bookmarkEnd w:id="250"/>
    </w:p>
    <w:bookmarkStart w:id="251" w:name="_8_Yi_Shang_Jian___Yuan_Shi__Yao"/>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"_8_2"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[8]</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以上见《元史</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姚枢传》，毕沅《续资治通鉴》卷一百七十四宝祐元年十二月丙辰日条。</w:t>
      </w:r>
      <w:bookmarkEnd w:id="251"/>
    </w:p>
    <w:bookmarkStart w:id="252" w:name="_9_Jian___Yuan_Shi__Shi_Zu_Ben_J"/>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"_9_2"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[9]</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见《元史</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世祖本纪一》，参看傅海波、崔瑞德《剑桥中国辽西夏金元史》，马歇尔《东方风暴》。</w:t>
      </w:r>
      <w:bookmarkEnd w:id="252"/>
    </w:p>
    <w:bookmarkStart w:id="253" w:name="_10_Yi_Shang_Jian___Yuan_Shi__Ya"/>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"_10_2"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[10]</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以上见《元史</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姚枢传》，萧启庆《内北国而外中国：蒙元史研究》，同时请参看傅海波、崔瑞德《剑桥中国辽西夏金元史》，马歇尔《东方风暴》。</w:t>
      </w:r>
      <w:bookmarkEnd w:id="253"/>
    </w:p>
    <w:bookmarkStart w:id="254" w:name="_11_Yi_Shang_Qing_Can_Kan_Li_Zhi"/>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"_11_2"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[11]</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以上请参看李治安《元史十八讲》。</w:t>
      </w:r>
      <w:bookmarkEnd w:id="254"/>
    </w:p>
    <w:p w:rsidR="000208E6" w:rsidRPr="000208E6" w:rsidRDefault="000208E6" w:rsidP="000208E6">
      <w:pPr>
        <w:pStyle w:val="0Block"/>
        <w:rPr>
          <w:rFonts w:asciiTheme="minorEastAsia"/>
          <w:color w:val="000000" w:themeColor="text1"/>
          <w:sz w:val="21"/>
        </w:rPr>
      </w:pPr>
    </w:p>
    <w:p w:rsidR="000208E6" w:rsidRPr="000208E6" w:rsidRDefault="000208E6" w:rsidP="000208E6">
      <w:pPr>
        <w:pStyle w:val="2"/>
      </w:pPr>
      <w:bookmarkStart w:id="255" w:name="Huo_Qi_Xiao_Qiang"/>
      <w:bookmarkStart w:id="256" w:name="_Toc73458912"/>
      <w:r w:rsidRPr="000208E6">
        <w:t>祸起萧墙</w:t>
      </w:r>
      <w:bookmarkEnd w:id="255"/>
      <w:bookmarkEnd w:id="256"/>
    </w:p>
    <w:p w:rsidR="000208E6" w:rsidRPr="000208E6" w:rsidRDefault="000208E6" w:rsidP="000208E6">
      <w:pPr>
        <w:pStyle w:val="Para07"/>
        <w:spacing w:before="96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t>忽必烈得到蒙哥的死讯，是在一个多月以后。</w:t>
      </w:r>
      <w:bookmarkStart w:id="257" w:name="_12_2"/>
      <w:bookmarkEnd w:id="257"/>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"_12_Jian___Yuan_Shi____Zhi_Xian" \h </w:instrText>
      </w:r>
      <w:r w:rsidRPr="000208E6">
        <w:rPr>
          <w:rFonts w:asciiTheme="minorEastAsia" w:eastAsiaTheme="minorEastAsia"/>
          <w:color w:val="000000" w:themeColor="text1"/>
          <w:sz w:val="21"/>
        </w:rPr>
        <w:fldChar w:fldCharType="separate"/>
      </w:r>
      <w:r w:rsidRPr="000208E6">
        <w:rPr>
          <w:rStyle w:val="1Text"/>
          <w:rFonts w:asciiTheme="minorEastAsia" w:eastAsiaTheme="minorEastAsia"/>
          <w:color w:val="000000" w:themeColor="text1"/>
          <w:sz w:val="21"/>
        </w:rPr>
        <w:t>[12]</w:t>
      </w:r>
      <w:r w:rsidRPr="000208E6">
        <w:rPr>
          <w:rStyle w:val="1Text"/>
          <w:rFonts w:asciiTheme="minorEastAsia" w:eastAsia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当时情况应该非常紧急。因为包括蒙哥自己在内，恐怕谁都没有想到他会突然去世。帝国群龙无</w:t>
      </w:r>
      <w:r w:rsidRPr="000208E6">
        <w:rPr>
          <w:rFonts w:asciiTheme="minorEastAsia"/>
          <w:color w:val="000000" w:themeColor="text1"/>
        </w:rPr>
        <w:lastRenderedPageBreak/>
        <w:t>首，顿时陷入混乱和危机之中。所有人都清楚，谁来继承汗位，已经成为无法回避的大问题。它不仅关系到每个人的命运前途，更关系到帝国未来的走向，那才真是性命攸关的事情。</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动荡不安的土地上，到处都山雨欲来。</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因此，旭烈兀得到消息以后，就立即将指挥权交给怯的不花，自己带着主力军从叙利亚往回赶。尽管没有证据表明旭烈兀被提名为新大汗的候选人，但作为拖雷的嫡子和蒙哥的亲弟弟，以及西亚远征军功勋卓著的总司令，他至少在将要召开的忽里台有分量很重的话语权和表决权。</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但是旭烈兀最终并没有与会，原因之一是他得到蒙哥的死讯已是半年以后。等他走到半路，选举新大汗的事就木已成舟。同时他自己也有麻烦。拔都去世后，弟弟别儿哥成为钦察汗。偏爱伊斯兰的别儿哥非常不满旭烈兀在巴格达的所作所为，他甚至以安拉的名义要求后者说清楚，为什么要毁灭穆斯林美丽的城市，处死哈里发和滥杀无辜。</w:t>
      </w:r>
      <w:bookmarkStart w:id="258" w:name="_13_2"/>
      <w:bookmarkEnd w:id="258"/>
      <w:r w:rsidRPr="000208E6">
        <w:rPr>
          <w:rFonts w:asciiTheme="minorEastAsia"/>
          <w:color w:val="000000" w:themeColor="text1"/>
        </w:rPr>
        <w:fldChar w:fldCharType="begin"/>
      </w:r>
      <w:r w:rsidRPr="000208E6">
        <w:rPr>
          <w:rFonts w:asciiTheme="minorEastAsia"/>
          <w:color w:val="000000" w:themeColor="text1"/>
        </w:rPr>
        <w:instrText xml:space="preserve"> HYPERLINK \l "_13_Yi_Shang_Suo_Shu_Xu_Lie_Wu_S" \h </w:instrText>
      </w:r>
      <w:r w:rsidRPr="000208E6">
        <w:rPr>
          <w:rFonts w:asciiTheme="minorEastAsia"/>
          <w:color w:val="000000" w:themeColor="text1"/>
        </w:rPr>
        <w:fldChar w:fldCharType="separate"/>
      </w:r>
      <w:r w:rsidRPr="000208E6">
        <w:rPr>
          <w:rStyle w:val="1Text"/>
          <w:rFonts w:asciiTheme="minorEastAsia"/>
          <w:color w:val="000000" w:themeColor="text1"/>
          <w:sz w:val="21"/>
        </w:rPr>
        <w:t>[13]</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显然，对于旭烈兀来说，最正确的选择是留下来看护好自己的胜利成果，而不是回到蒙古蹚浑水。事实上这两兄弟有好几年仗要打，还都不惜里通外国。别儿哥与埃及的马穆鲁克王朝结盟，旭烈兀父子则向法兰克和梵蒂冈求援。尽管后者没有得到基督教世界的任何回应，成吉思汗这两个孙子还是成功地将蒙古人永远团结一致的神话毁于一旦。</w:t>
      </w:r>
      <w:bookmarkStart w:id="259" w:name="_14_2"/>
      <w:bookmarkEnd w:id="259"/>
      <w:r w:rsidRPr="000208E6">
        <w:rPr>
          <w:rFonts w:asciiTheme="minorEastAsia"/>
          <w:color w:val="000000" w:themeColor="text1"/>
        </w:rPr>
        <w:fldChar w:fldCharType="begin"/>
      </w:r>
      <w:r w:rsidRPr="000208E6">
        <w:rPr>
          <w:rFonts w:asciiTheme="minorEastAsia"/>
          <w:color w:val="000000" w:themeColor="text1"/>
        </w:rPr>
        <w:instrText xml:space="preserve"> HYPERLINK \l "_14_Qing_Can_Kan_Ma_Xie_Er___Don" \h </w:instrText>
      </w:r>
      <w:r w:rsidRPr="000208E6">
        <w:rPr>
          <w:rFonts w:asciiTheme="minorEastAsia"/>
          <w:color w:val="000000" w:themeColor="text1"/>
        </w:rPr>
        <w:fldChar w:fldCharType="separate"/>
      </w:r>
      <w:r w:rsidRPr="000208E6">
        <w:rPr>
          <w:rStyle w:val="1Text"/>
          <w:rFonts w:asciiTheme="minorEastAsia"/>
          <w:color w:val="000000" w:themeColor="text1"/>
          <w:sz w:val="21"/>
        </w:rPr>
        <w:t>[14]</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遥远的东方同样祸起萧墙。</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蒙哥去世后，最有资格和可能继承汗位的，除了旭烈兀就是忽必烈和阿里不哥。阿里不哥是拖雷的嫡子和蒙哥的亲弟弟，而且是最小的。这种身份在蒙古人那里，地位非常特殊。因为蒙古人最看重的是嫡幼子，称他们为“看守火和灶”的人。所以，蒙哥决定御驾亲征时，留守哈剌和林的便是幼弟阿里不哥和自己的嫡幼子玉龙答失。</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实际上阿里不哥一直生活在漠北。对他来说，草原世界比农耕社会更有吸引力。因此他对长兄蒙哥忠心耿耿，却不喜欢也不信任忽必烈和旭烈兀，尽管他们四个都是那位克烈部公主所生，本应该同心同德将拖雷系的事业推向高峰。</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然而阿里不哥却痛心地发现，那两位长期在外的哥哥被花花世界污染了心灵，沉迷于异国情调和城市生活，都快变得不像蒙古人了。祖宗传下的汗位，岂能交给他们？</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捍卫传统，阿里不哥当仁不让。</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其他保守派亲贵也持同样的观点。这些人把传统的生活方式和价值观视为命根子，恨不得一夜之间就回到成吉思汗时代的原始状态。现在他们的机会来了。作为嫡幼子，阿里不哥原本就有竞争汗位的天然优势，何况他们一伙还据守在帝国的心脏哈剌和林。要知道，按照传统，选举大汗的忽里台只有在漠北召开，才具有毋庸置疑的合法性。</w:t>
      </w:r>
      <w:bookmarkStart w:id="260" w:name="_15_2"/>
      <w:bookmarkEnd w:id="260"/>
      <w:r w:rsidRPr="000208E6">
        <w:rPr>
          <w:rFonts w:asciiTheme="minorEastAsia"/>
          <w:color w:val="000000" w:themeColor="text1"/>
        </w:rPr>
        <w:fldChar w:fldCharType="begin"/>
      </w:r>
      <w:r w:rsidRPr="000208E6">
        <w:rPr>
          <w:rFonts w:asciiTheme="minorEastAsia"/>
          <w:color w:val="000000" w:themeColor="text1"/>
        </w:rPr>
        <w:instrText xml:space="preserve"> HYPERLINK \l "_15_Yi_Shang_Qing_Can_Kan_Fu_Hai" \h </w:instrText>
      </w:r>
      <w:r w:rsidRPr="000208E6">
        <w:rPr>
          <w:rFonts w:asciiTheme="minorEastAsia"/>
          <w:color w:val="000000" w:themeColor="text1"/>
        </w:rPr>
        <w:fldChar w:fldCharType="separate"/>
      </w:r>
      <w:r w:rsidRPr="000208E6">
        <w:rPr>
          <w:rStyle w:val="1Text"/>
          <w:rFonts w:asciiTheme="minorEastAsia"/>
          <w:color w:val="000000" w:themeColor="text1"/>
          <w:sz w:val="21"/>
        </w:rPr>
        <w:t>[15]</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那就等着忽必烈来开会。</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忽必烈却按兵不动。这时，他早已恢复兵权并且担任征伐南宋的东路军总指挥，原因是原来的司令官也就是铁木哥的孙子塔察儿实在太不得力。蒙哥无奈，只好换将。忽必烈也不辱使命，在1259年的农历八月就打到了长江以北。</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九月初一，穆哥的使者来到军中。穆哥是忽必烈的异母兄弟，生母曾是忽必烈的乳母。因此，留在</w:t>
      </w:r>
      <w:r w:rsidRPr="000208E6">
        <w:rPr>
          <w:rFonts w:asciiTheme="minorEastAsia"/>
          <w:color w:val="000000" w:themeColor="text1"/>
        </w:rPr>
        <w:lastRenderedPageBreak/>
        <w:t>钓鱼山处理后事的穆哥不但送来了蒙哥汗去世的消息，而且强烈建议他同年出生的亲密兄弟立即北上，回到哈剌和林争夺汗位。</w:t>
      </w:r>
      <w:bookmarkStart w:id="261" w:name="_16_2"/>
      <w:bookmarkEnd w:id="261"/>
      <w:r w:rsidRPr="000208E6">
        <w:rPr>
          <w:rFonts w:asciiTheme="minorEastAsia"/>
          <w:color w:val="000000" w:themeColor="text1"/>
        </w:rPr>
        <w:fldChar w:fldCharType="begin"/>
      </w:r>
      <w:r w:rsidRPr="000208E6">
        <w:rPr>
          <w:rFonts w:asciiTheme="minorEastAsia"/>
          <w:color w:val="000000" w:themeColor="text1"/>
        </w:rPr>
        <w:instrText xml:space="preserve"> HYPERLINK \l "_16___Yuan_Shi__Shi_Zu_Ben_Ji_Yi" \h </w:instrText>
      </w:r>
      <w:r w:rsidRPr="000208E6">
        <w:rPr>
          <w:rFonts w:asciiTheme="minorEastAsia"/>
          <w:color w:val="000000" w:themeColor="text1"/>
        </w:rPr>
        <w:fldChar w:fldCharType="separate"/>
      </w:r>
      <w:r w:rsidRPr="000208E6">
        <w:rPr>
          <w:rStyle w:val="1Text"/>
          <w:rFonts w:asciiTheme="minorEastAsia"/>
          <w:color w:val="000000" w:themeColor="text1"/>
          <w:sz w:val="21"/>
        </w:rPr>
        <w:t>[16]</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忽必烈谢绝了这番好意。他对使者说：我肩负大汗赋予的神圣使命，带着多如蚂蚁和蝗虫的军队来到这里，怎么能任务还没完成，就听信传言无功而返呢？</w:t>
      </w:r>
      <w:bookmarkStart w:id="262" w:name="_17_2"/>
      <w:bookmarkEnd w:id="262"/>
      <w:r w:rsidRPr="000208E6">
        <w:rPr>
          <w:rFonts w:asciiTheme="minorEastAsia"/>
          <w:color w:val="000000" w:themeColor="text1"/>
        </w:rPr>
        <w:fldChar w:fldCharType="begin"/>
      </w:r>
      <w:r w:rsidRPr="000208E6">
        <w:rPr>
          <w:rFonts w:asciiTheme="minorEastAsia"/>
          <w:color w:val="000000" w:themeColor="text1"/>
        </w:rPr>
        <w:instrText xml:space="preserve"> HYPERLINK \l "_17_Ci_Chu_Ju___Yuan_Shi__Shi_Zu" \h </w:instrText>
      </w:r>
      <w:r w:rsidRPr="000208E6">
        <w:rPr>
          <w:rFonts w:asciiTheme="minorEastAsia"/>
          <w:color w:val="000000" w:themeColor="text1"/>
        </w:rPr>
        <w:fldChar w:fldCharType="separate"/>
      </w:r>
      <w:r w:rsidRPr="000208E6">
        <w:rPr>
          <w:rStyle w:val="1Text"/>
          <w:rFonts w:asciiTheme="minorEastAsia"/>
          <w:color w:val="000000" w:themeColor="text1"/>
          <w:sz w:val="21"/>
        </w:rPr>
        <w:t>[17]</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许多人听了，大为惊诧。</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其实这个决定是深思熟虑的结果。忽必烈很清楚，现在回到哈剌和林，根本就争不过阿里不哥，反倒很有可能被逼出两难选择：或者擦枪走火，或者俯首称臣。两种结果都不是忽必烈想要的，也不是他能要的。他要的是凭借实力登上汗位，这就必须有赫赫战功，必须漂亮地打他一仗。</w:t>
      </w:r>
      <w:bookmarkStart w:id="263" w:name="_18_2"/>
      <w:bookmarkEnd w:id="263"/>
      <w:r w:rsidRPr="000208E6">
        <w:rPr>
          <w:rFonts w:asciiTheme="minorEastAsia"/>
          <w:color w:val="000000" w:themeColor="text1"/>
        </w:rPr>
        <w:fldChar w:fldCharType="begin"/>
      </w:r>
      <w:r w:rsidRPr="000208E6">
        <w:rPr>
          <w:rFonts w:asciiTheme="minorEastAsia"/>
          <w:color w:val="000000" w:themeColor="text1"/>
        </w:rPr>
        <w:instrText xml:space="preserve"> HYPERLINK \l "_18_Qing_Can_Kan_Fu_Hai_Bo___Cui" \h </w:instrText>
      </w:r>
      <w:r w:rsidRPr="000208E6">
        <w:rPr>
          <w:rFonts w:asciiTheme="minorEastAsia"/>
          <w:color w:val="000000" w:themeColor="text1"/>
        </w:rPr>
        <w:fldChar w:fldCharType="separate"/>
      </w:r>
      <w:r w:rsidRPr="000208E6">
        <w:rPr>
          <w:rStyle w:val="1Text"/>
          <w:rFonts w:asciiTheme="minorEastAsia"/>
          <w:color w:val="000000" w:themeColor="text1"/>
          <w:sz w:val="21"/>
        </w:rPr>
        <w:t>[18]</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何况按照原计划，忽必烈应该渡过长江，跟南路军会师湖南长沙。这支部队是速不台之子兀良合台率领的，此刻正在从云南北上的路途。如果忽必烈抽身而去，他们将变成没有接应的孤军，岂非太不仗义？更何况兀良合台曾鼎力支持蒙哥跟窝阔台系争夺汗位，又在忽必烈征伐云南时担任前线总指挥。于情于理，于公于私，都不能那么做。</w:t>
      </w:r>
      <w:bookmarkStart w:id="264" w:name="_19_2"/>
      <w:bookmarkEnd w:id="264"/>
      <w:r w:rsidRPr="000208E6">
        <w:rPr>
          <w:rFonts w:asciiTheme="minorEastAsia"/>
          <w:color w:val="000000" w:themeColor="text1"/>
        </w:rPr>
        <w:fldChar w:fldCharType="begin"/>
      </w:r>
      <w:r w:rsidRPr="000208E6">
        <w:rPr>
          <w:rFonts w:asciiTheme="minorEastAsia"/>
          <w:color w:val="000000" w:themeColor="text1"/>
        </w:rPr>
        <w:instrText xml:space="preserve"> HYPERLINK \l "_19_Jian___Yuan_Shi__Wu_Liang_He" \h </w:instrText>
      </w:r>
      <w:r w:rsidRPr="000208E6">
        <w:rPr>
          <w:rFonts w:asciiTheme="minorEastAsia"/>
          <w:color w:val="000000" w:themeColor="text1"/>
        </w:rPr>
        <w:fldChar w:fldCharType="separate"/>
      </w:r>
      <w:r w:rsidRPr="000208E6">
        <w:rPr>
          <w:rStyle w:val="1Text"/>
          <w:rFonts w:asciiTheme="minorEastAsia"/>
          <w:color w:val="000000" w:themeColor="text1"/>
          <w:sz w:val="21"/>
        </w:rPr>
        <w:t>[19]</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因此忽必烈决定，突破长江防线围攻鄂州。</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鄂州就是今天的武汉市武昌区，也是南宋在长江流域的大城市，结果忽必烈久攻不下。两个月后，他的妻子派人从哈剌和林送来消息，阿里不哥在漠北调兵遣将，眼看就要自立为汗。忽必烈没有办法，只好一面与南宋议和，一面派兵到湖南长沙接应兀良合台，自己则领军北上。</w:t>
      </w:r>
      <w:bookmarkStart w:id="265" w:name="_20_2"/>
      <w:bookmarkEnd w:id="265"/>
      <w:r w:rsidRPr="000208E6">
        <w:rPr>
          <w:rFonts w:asciiTheme="minorEastAsia"/>
          <w:color w:val="000000" w:themeColor="text1"/>
        </w:rPr>
        <w:fldChar w:fldCharType="begin"/>
      </w:r>
      <w:r w:rsidRPr="000208E6">
        <w:rPr>
          <w:rFonts w:asciiTheme="minorEastAsia"/>
          <w:color w:val="000000" w:themeColor="text1"/>
        </w:rPr>
        <w:instrText xml:space="preserve"> HYPERLINK \l "_20_Qing_Can_Kan_Han_Ru_Lin_Zhu" \h </w:instrText>
      </w:r>
      <w:r w:rsidRPr="000208E6">
        <w:rPr>
          <w:rFonts w:asciiTheme="minorEastAsia"/>
          <w:color w:val="000000" w:themeColor="text1"/>
        </w:rPr>
        <w:fldChar w:fldCharType="separate"/>
      </w:r>
      <w:r w:rsidRPr="000208E6">
        <w:rPr>
          <w:rStyle w:val="1Text"/>
          <w:rFonts w:asciiTheme="minorEastAsia"/>
          <w:color w:val="000000" w:themeColor="text1"/>
          <w:sz w:val="21"/>
        </w:rPr>
        <w:t>[20]</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争夺汗位的双方，也只有摊牌。</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于是，第二年春天，忽必烈和阿里不哥各自召开了忽里台，宣布自己是蒙古帝国的大汗。史学界已经无法确认他们的自我加冕谁先谁后，只知道开会的地点分别在忽必烈的王城开平和帝国的首都哈剌和林，而且几乎同时。</w:t>
      </w:r>
      <w:bookmarkStart w:id="266" w:name="_21_2"/>
      <w:bookmarkEnd w:id="266"/>
      <w:r w:rsidRPr="000208E6">
        <w:rPr>
          <w:rFonts w:asciiTheme="minorEastAsia"/>
          <w:color w:val="000000" w:themeColor="text1"/>
        </w:rPr>
        <w:fldChar w:fldCharType="begin"/>
      </w:r>
      <w:r w:rsidRPr="000208E6">
        <w:rPr>
          <w:rFonts w:asciiTheme="minorEastAsia"/>
          <w:color w:val="000000" w:themeColor="text1"/>
        </w:rPr>
        <w:instrText xml:space="preserve"> HYPERLINK \l "_21_Ju___Yuan_Shi__Shi_Zu_Ben_Ji" \h </w:instrText>
      </w:r>
      <w:r w:rsidRPr="000208E6">
        <w:rPr>
          <w:rFonts w:asciiTheme="minorEastAsia"/>
          <w:color w:val="000000" w:themeColor="text1"/>
        </w:rPr>
        <w:fldChar w:fldCharType="separate"/>
      </w:r>
      <w:r w:rsidRPr="000208E6">
        <w:rPr>
          <w:rStyle w:val="1Text"/>
          <w:rFonts w:asciiTheme="minorEastAsia"/>
          <w:color w:val="000000" w:themeColor="text1"/>
          <w:sz w:val="21"/>
        </w:rPr>
        <w:t>[21]</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这就没有了商量余地，内战在所难免。</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形势起先对阿里不哥有利。毕竟，忽必烈在开平而不是漠北召开忽里台，原本就不符合蒙古传统，阿里不哥的全国代表大会才开得名正言顺。更严重的是，倘若真如波斯史学家、伊利汗国宰相拉施特的《史集》所说，阿里不哥还称汗在前，那么忽必烈就该被视为反政府的叛军。</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支持阿里不哥的蒙古亲贵也多，守旧的和不在中国战区的大多会投他一票。忽必烈却只能向被征服者示好，承诺将减轻赋税和救济灾民，以及实现统一。他甚至还采用了“中统”这样一个汉化的年号，暗示自己是尧舜之君。可惜南方的汉族人并不接受，漠北的蒙古人更不买账。因此除了更加刺激保守派的神经，看不出这种努力有什么效果。</w:t>
      </w:r>
      <w:bookmarkStart w:id="267" w:name="_22_2"/>
      <w:bookmarkEnd w:id="267"/>
      <w:r w:rsidRPr="000208E6">
        <w:rPr>
          <w:rFonts w:asciiTheme="minorEastAsia"/>
          <w:color w:val="000000" w:themeColor="text1"/>
        </w:rPr>
        <w:fldChar w:fldCharType="begin"/>
      </w:r>
      <w:r w:rsidRPr="000208E6">
        <w:rPr>
          <w:rFonts w:asciiTheme="minorEastAsia"/>
          <w:color w:val="000000" w:themeColor="text1"/>
        </w:rPr>
        <w:instrText xml:space="preserve"> HYPERLINK \l "_22_Qing_Can_Kan_Fu_Hai_Bo___Cui" \h </w:instrText>
      </w:r>
      <w:r w:rsidRPr="000208E6">
        <w:rPr>
          <w:rFonts w:asciiTheme="minorEastAsia"/>
          <w:color w:val="000000" w:themeColor="text1"/>
        </w:rPr>
        <w:fldChar w:fldCharType="separate"/>
      </w:r>
      <w:r w:rsidRPr="000208E6">
        <w:rPr>
          <w:rStyle w:val="1Text"/>
          <w:rFonts w:asciiTheme="minorEastAsia"/>
          <w:color w:val="000000" w:themeColor="text1"/>
          <w:sz w:val="21"/>
        </w:rPr>
        <w:t>[22]</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远在异国他乡的旭烈兀倒是支持忽必烈，但他的死对头别儿哥则毫不犹豫地站在阿里不哥一边。这位钦察汗还发行了印有阿里不哥之名的硬币，相比之下旭烈兀的帮助就力不从心，尽管他最后还是被忽必烈册封为伊利汗。</w:t>
      </w:r>
      <w:bookmarkStart w:id="268" w:name="_23_2"/>
      <w:bookmarkEnd w:id="268"/>
      <w:r w:rsidRPr="000208E6">
        <w:rPr>
          <w:rFonts w:asciiTheme="minorEastAsia"/>
          <w:color w:val="000000" w:themeColor="text1"/>
        </w:rPr>
        <w:fldChar w:fldCharType="begin"/>
      </w:r>
      <w:r w:rsidRPr="000208E6">
        <w:rPr>
          <w:rFonts w:asciiTheme="minorEastAsia"/>
          <w:color w:val="000000" w:themeColor="text1"/>
        </w:rPr>
        <w:instrText xml:space="preserve"> HYPERLINK \l "_23_Jian_Shan_Shan_Zheng_Ming" \h </w:instrText>
      </w:r>
      <w:r w:rsidRPr="000208E6">
        <w:rPr>
          <w:rFonts w:asciiTheme="minorEastAsia"/>
          <w:color w:val="000000" w:themeColor="text1"/>
        </w:rPr>
        <w:fldChar w:fldCharType="separate"/>
      </w:r>
      <w:r w:rsidRPr="000208E6">
        <w:rPr>
          <w:rStyle w:val="1Text"/>
          <w:rFonts w:asciiTheme="minorEastAsia"/>
          <w:color w:val="000000" w:themeColor="text1"/>
          <w:sz w:val="21"/>
        </w:rPr>
        <w:t>[23]</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不过事情很快就起了变化，首先是铁木哥的孙子塔察儿宣布支持忽必烈。铁木哥是成吉思汗的幼弟，塔察儿则是东道诸王（成吉思汗弟弟们的后裔）之首。有他带头，一大批亲贵便争先恐后地倒向了忽必烈，天平也开始倾斜。</w:t>
      </w:r>
      <w:bookmarkStart w:id="269" w:name="_24_2"/>
      <w:bookmarkEnd w:id="269"/>
      <w:r w:rsidRPr="000208E6">
        <w:rPr>
          <w:rFonts w:asciiTheme="minorEastAsia"/>
          <w:color w:val="000000" w:themeColor="text1"/>
        </w:rPr>
        <w:fldChar w:fldCharType="begin"/>
      </w:r>
      <w:r w:rsidRPr="000208E6">
        <w:rPr>
          <w:rFonts w:asciiTheme="minorEastAsia"/>
          <w:color w:val="000000" w:themeColor="text1"/>
        </w:rPr>
        <w:instrText xml:space="preserve"> HYPERLINK \l "_24_Jian_Shan_Shan_Zheng_Ming" \h </w:instrText>
      </w:r>
      <w:r w:rsidRPr="000208E6">
        <w:rPr>
          <w:rFonts w:asciiTheme="minorEastAsia"/>
          <w:color w:val="000000" w:themeColor="text1"/>
        </w:rPr>
        <w:fldChar w:fldCharType="separate"/>
      </w:r>
      <w:r w:rsidRPr="000208E6">
        <w:rPr>
          <w:rStyle w:val="1Text"/>
          <w:rFonts w:asciiTheme="minorEastAsia"/>
          <w:color w:val="000000" w:themeColor="text1"/>
          <w:sz w:val="21"/>
        </w:rPr>
        <w:t>[24]</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lastRenderedPageBreak/>
        <w:t>阿里不哥却出师不利。内战一开始，他最坚定的支持者就在中国的陕西和甘肃全军覆没，忽必烈却长驱直入进驻了哈剌和林，阿里不哥只好逃到叶尼塞河（Yenisei River）上游俄罗斯境内。尽管之后他卷土重来，形成与忽必烈隔着大漠相持不下的局面，但很快就发现自己的优势正在变成劣势。</w:t>
      </w:r>
      <w:bookmarkStart w:id="270" w:name="_25_2"/>
      <w:bookmarkEnd w:id="270"/>
      <w:r w:rsidRPr="000208E6">
        <w:rPr>
          <w:rFonts w:asciiTheme="minorEastAsia"/>
          <w:color w:val="000000" w:themeColor="text1"/>
        </w:rPr>
        <w:fldChar w:fldCharType="begin"/>
      </w:r>
      <w:r w:rsidRPr="000208E6">
        <w:rPr>
          <w:rFonts w:asciiTheme="minorEastAsia"/>
          <w:color w:val="000000" w:themeColor="text1"/>
        </w:rPr>
        <w:instrText xml:space="preserve"> HYPERLINK \l "_25_Qing_Can_Kan_Cai_Mei_Biao_De" \h </w:instrText>
      </w:r>
      <w:r w:rsidRPr="000208E6">
        <w:rPr>
          <w:rFonts w:asciiTheme="minorEastAsia"/>
          <w:color w:val="000000" w:themeColor="text1"/>
        </w:rPr>
        <w:fldChar w:fldCharType="separate"/>
      </w:r>
      <w:r w:rsidRPr="000208E6">
        <w:rPr>
          <w:rStyle w:val="1Text"/>
          <w:rFonts w:asciiTheme="minorEastAsia"/>
          <w:color w:val="000000" w:themeColor="text1"/>
          <w:sz w:val="21"/>
        </w:rPr>
        <w:t>[25]</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问题出在哈剌和林。</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哈剌和林号称蒙古帝国的心脏。在帝国统一而且稳定的时候，谁占据这座城市，谁就有政治资本。但除此之外哈剌和林并无长处。相反，由于缺乏造血功能，它一旦失去物资供应便成为孤岛。忽必烈当然明白问题所在，因此回到开平就毫不犹豫地对哈剌和林实施禁运。供血系统被切断，心脏便跳动不起来，阿里不哥必须寻找出路。</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与此同时，他的厄运也开始了。</w:t>
      </w:r>
    </w:p>
    <w:bookmarkStart w:id="271" w:name="_12_Jian___Yuan_Shi____Zhi_Xian"/>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"_12_2"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[12]</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见《元史》之宪宗本纪、世祖本纪一。</w:t>
      </w:r>
      <w:bookmarkEnd w:id="271"/>
    </w:p>
    <w:bookmarkStart w:id="272" w:name="_13_Yi_Shang_Suo_Shu_Xu_Lie_Wu_S"/>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"_13_2"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[13]</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以上所述旭烈兀事见格鲁塞《草原帝国》。</w:t>
      </w:r>
      <w:bookmarkEnd w:id="272"/>
    </w:p>
    <w:bookmarkStart w:id="273" w:name="_14_Qing_Can_Kan_Ma_Xie_Er___Don"/>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"_14_2"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[14]</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请参看马歇尔《东方风暴》。</w:t>
      </w:r>
      <w:bookmarkEnd w:id="273"/>
    </w:p>
    <w:bookmarkStart w:id="274" w:name="_15_Yi_Shang_Qing_Can_Kan_Fu_Hai"/>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"_15_2"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[15]</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以上请参看傅海波、崔瑞德《剑桥中国辽西夏金元史》，马歇尔《东方风暴》。</w:t>
      </w:r>
      <w:bookmarkEnd w:id="274"/>
    </w:p>
    <w:bookmarkStart w:id="275" w:name="_16___Yuan_Shi__Shi_Zu_Ben_Ji_Yi"/>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"_16_2"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[16]</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《元史</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世祖本纪一》称：九月壬寅朔，亲王穆哥自合州钓鱼山遣使以宪宗凶问来告，且请北归以系天下之望。傅海波、崔瑞德《剑桥中国辽西夏金元史》同。穆哥的情况，见（日本）杉山正明《疾驰的草原征服者》。</w:t>
      </w:r>
      <w:bookmarkEnd w:id="275"/>
    </w:p>
    <w:bookmarkStart w:id="276" w:name="_17_Ci_Chu_Ju___Yuan_Shi__Shi_Zu"/>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"_17_2"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[17]</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此处据《元史</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世祖本纪一》和傅海波、崔瑞德《剑桥中国辽西夏金元史》所引波斯史学家拉施特记录。</w:t>
      </w:r>
      <w:bookmarkEnd w:id="276"/>
    </w:p>
    <w:bookmarkStart w:id="277" w:name="_18_Qing_Can_Kan_Fu_Hai_Bo___Cui"/>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"_18_2"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[18]</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请参看傅海波、崔瑞德《剑桥中国辽西夏金元史》，马歇尔《东方风暴》。</w:t>
      </w:r>
      <w:bookmarkEnd w:id="277"/>
    </w:p>
    <w:bookmarkStart w:id="278" w:name="_19_Jian___Yuan_Shi__Wu_Liang_He"/>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"_19_2"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[19]</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见《元史</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兀良合台传》，并请参看李治安《元史十八讲》，杉山正明《疾驰的草原征服者》。杉山正明称会师地点在鄂州，或误。</w:t>
      </w:r>
      <w:bookmarkEnd w:id="278"/>
    </w:p>
    <w:bookmarkStart w:id="279" w:name="_20_Qing_Can_Kan_Han_Ru_Lin_Zhu"/>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"_20_2"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[20]</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请参看韩儒林主编《元朝史》。</w:t>
      </w:r>
      <w:bookmarkEnd w:id="279"/>
    </w:p>
    <w:bookmarkStart w:id="280" w:name="_21_Ju___Yuan_Shi__Shi_Zu_Ben_Ji"/>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"_21_2"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[21]</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据《元史</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世祖本纪一》，忽必烈称汗在1260年三月，阿里不哥称汗在四月。但波斯史学家拉施特的《史集》则称阿里不哥即位在先，请参看韩儒林主编《元朝史》。但在那个时代，一个月几乎不能算是时间差。</w:t>
      </w:r>
      <w:bookmarkEnd w:id="280"/>
    </w:p>
    <w:bookmarkStart w:id="281" w:name="_22_Qing_Can_Kan_Fu_Hai_Bo___Cui"/>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"_22_2"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[22]</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请参看傅海波、崔瑞德《剑桥中国辽西夏金元史》，马歇尔《东方风暴》。</w:t>
      </w:r>
      <w:bookmarkEnd w:id="281"/>
    </w:p>
    <w:bookmarkStart w:id="282" w:name="_23_Jian_Shan_Shan_Zheng_Ming"/>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"_23_2"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[23]</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见杉山正明《疾驰的草原征服者》。旭烈兀被册封为伊利汗大约在1263年，即阿里不哥向忽必烈投降的前一年。见刘明翰主编《世界通史</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中世纪卷》。</w:t>
      </w:r>
      <w:bookmarkEnd w:id="282"/>
    </w:p>
    <w:bookmarkStart w:id="283" w:name="_24_Jian_Shan_Shan_Zheng_Ming"/>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"_24_2"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[24]</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见杉山正明《疾驰的草原征服者》，李治安《元史十八讲》。</w:t>
      </w:r>
      <w:bookmarkEnd w:id="283"/>
    </w:p>
    <w:bookmarkStart w:id="284" w:name="_25_Qing_Can_Kan_Cai_Mei_Biao_De"/>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"_25_2"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[25]</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请参看蔡美彪等《中国通史》第七册，韩儒林主编《元朝史》，杉山正明《疾驰的草原征服者》。</w:t>
      </w:r>
      <w:bookmarkEnd w:id="284"/>
    </w:p>
    <w:p w:rsidR="000208E6" w:rsidRPr="000208E6" w:rsidRDefault="000208E6" w:rsidP="000208E6">
      <w:pPr>
        <w:pStyle w:val="0Block"/>
        <w:rPr>
          <w:rFonts w:asciiTheme="minorEastAsia"/>
          <w:color w:val="000000" w:themeColor="text1"/>
          <w:sz w:val="21"/>
        </w:rPr>
      </w:pPr>
    </w:p>
    <w:p w:rsidR="000208E6" w:rsidRPr="000208E6" w:rsidRDefault="000208E6" w:rsidP="000208E6">
      <w:pPr>
        <w:pStyle w:val="2"/>
      </w:pPr>
      <w:bookmarkStart w:id="285" w:name="Zhuan_Zhe_Dian"/>
      <w:bookmarkStart w:id="286" w:name="_Toc73458913"/>
      <w:r w:rsidRPr="000208E6">
        <w:t>转折点</w:t>
      </w:r>
      <w:bookmarkEnd w:id="285"/>
      <w:bookmarkEnd w:id="286"/>
    </w:p>
    <w:p w:rsidR="000208E6" w:rsidRPr="000208E6" w:rsidRDefault="000208E6" w:rsidP="000208E6">
      <w:pPr>
        <w:pStyle w:val="Para07"/>
        <w:spacing w:before="96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t>阿里不哥找到的出路在察合台汗国。</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察合台汗国位于中亚，是一片富饶美丽的土地，当时又正处于权力真空时期。蒙哥扶植的察合台汗去世以后，朝政掌握在遗孀兀鲁忽乃的手中。这是位聪明美丽的王后，目光敏锐又敢作敢为，因此统治汗国长达九年。阿里不哥却认为女人好欺负，便决定乘虚而入，派个自己人取而代之。</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他选中的人叫阿鲁忽。</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阿鲁忽是察合台的孙子，属于旁支，在哈剌和林的忽里台拥戴了阿里不哥。这样的人不难收买，阿鲁忽也吞下了诱饵。他被送到察合台汗国接手政权，任务则是帮阿里不哥征运粮草，同时镇守阿姆河以防旭烈兀增援忽必烈。</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呵呵，阿里不哥的算盘打得很精。</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事情原本也很顺利。阿鲁忽一到别失八里，也就是今天新疆维吾尔自治区的吉木萨尔县，就毫无悬念地当上了察合台汗。但让阿里不哥始料未及的是，这个靠不住的年轻人刚刚坐上王位便翻脸不认人，不但将征收来的粮食、马匹和武器都据为己有，还干脆公开宣布归顺忽必烈。</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阿里不哥快气疯了，他出兵西征打到赛里木湖，阿鲁忽则狼狈逃窜到撒马尔罕。这时，阿里不哥又想起了被废黜的前汗遗孀兀鲁忽乃。此刻这个忧伤的女人正在他那里，向他控诉和抱怨失去了统治权。于是阿里不哥认为，把这样一条美女蛇送到阿鲁忽那里，也许不失为一个好主意。</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然而让他大跌眼镜的是，兀鲁忽乃一到撒马尔罕，就跟阿鲁忽结了婚。过去的对头成了夫妻，阿里不哥派去的随从人员则成为他们的得力助手。这位理财专家筹集到大量资金和税款，帮阿鲁忽和兀鲁忽乃建立起强大的军队。</w:t>
      </w:r>
      <w:bookmarkStart w:id="287" w:name="_26_2"/>
      <w:bookmarkEnd w:id="287"/>
      <w:r w:rsidRPr="000208E6">
        <w:rPr>
          <w:rFonts w:asciiTheme="minorEastAsia"/>
          <w:color w:val="000000" w:themeColor="text1"/>
        </w:rPr>
        <w:fldChar w:fldCharType="begin"/>
      </w:r>
      <w:r w:rsidRPr="000208E6">
        <w:rPr>
          <w:rFonts w:asciiTheme="minorEastAsia"/>
          <w:color w:val="000000" w:themeColor="text1"/>
        </w:rPr>
        <w:instrText xml:space="preserve"> HYPERLINK \l "_26_Jian_Ge_Lu_Sai___Cao_Yuan_Di" \h </w:instrText>
      </w:r>
      <w:r w:rsidRPr="000208E6">
        <w:rPr>
          <w:rFonts w:asciiTheme="minorEastAsia"/>
          <w:color w:val="000000" w:themeColor="text1"/>
        </w:rPr>
        <w:fldChar w:fldCharType="separate"/>
      </w:r>
      <w:r w:rsidRPr="000208E6">
        <w:rPr>
          <w:rStyle w:val="1Text"/>
          <w:rFonts w:asciiTheme="minorEastAsia"/>
          <w:color w:val="000000" w:themeColor="text1"/>
          <w:sz w:val="21"/>
        </w:rPr>
        <w:t>[26]</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这可真是赔了夫人又折兵。</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气急败坏的阿里不哥一筹莫展，再也没人愿意帮助这位空头支票都开不出的大汗。追随者们纷纷离去，就连最忠实的也不例外。甚至还有人跑到阿尔泰去见蒙哥的嫡幼子玉龙答失，商量投降忽必烈。其中原因除了看不到希望，蒙古人滥杀无辜的传统也起了坏作用：在讨伐阿鲁忽时，阿里不哥丧心病狂地杀死了所有的俘虏，却忘了他们都是同胞。</w:t>
      </w:r>
      <w:bookmarkStart w:id="288" w:name="_27_2"/>
      <w:bookmarkEnd w:id="288"/>
      <w:r w:rsidRPr="000208E6">
        <w:rPr>
          <w:rFonts w:asciiTheme="minorEastAsia"/>
          <w:color w:val="000000" w:themeColor="text1"/>
        </w:rPr>
        <w:fldChar w:fldCharType="begin"/>
      </w:r>
      <w:r w:rsidRPr="000208E6">
        <w:rPr>
          <w:rFonts w:asciiTheme="minorEastAsia"/>
          <w:color w:val="000000" w:themeColor="text1"/>
        </w:rPr>
        <w:instrText xml:space="preserve"> HYPERLINK \l "_27_Jian_Cai_Mei_Biao_Deng___Zho" \h </w:instrText>
      </w:r>
      <w:r w:rsidRPr="000208E6">
        <w:rPr>
          <w:rFonts w:asciiTheme="minorEastAsia"/>
          <w:color w:val="000000" w:themeColor="text1"/>
        </w:rPr>
        <w:fldChar w:fldCharType="separate"/>
      </w:r>
      <w:r w:rsidRPr="000208E6">
        <w:rPr>
          <w:rStyle w:val="1Text"/>
          <w:rFonts w:asciiTheme="minorEastAsia"/>
          <w:color w:val="000000" w:themeColor="text1"/>
          <w:sz w:val="21"/>
        </w:rPr>
        <w:t>[27]</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如此作为，自然人心尽失。</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现在阿里不哥众叛亲离，哈剌和林也难以为继，忽必烈却在稳步前进。永恒的蓝天也不眷顾阿里不哥，暴风雪横扫伊犁河谷，饥寒交迫的阿里不哥军如鸟兽散。原本就被打得焦头烂额的他，只能灰溜溜地向忽必烈投降。</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lastRenderedPageBreak/>
        <w:t>忽必烈问：我们两个，到底谁对？</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阿里不哥说：过去我对，现在算你对。</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忽必烈大笑。在征求了伊利汗旭烈兀、钦察汗别儿哥和察合台汗阿鲁忽三王的意见之后，他赦免了阿里不哥。在他看来，内战这一页已经翻过去了，帝国将在他的领导和统治下走向新的繁荣和胜利，那才是名垂史册的事情。</w:t>
      </w:r>
      <w:bookmarkStart w:id="289" w:name="_28_2"/>
      <w:bookmarkEnd w:id="289"/>
      <w:r w:rsidRPr="000208E6">
        <w:rPr>
          <w:rFonts w:asciiTheme="minorEastAsia"/>
          <w:color w:val="000000" w:themeColor="text1"/>
        </w:rPr>
        <w:fldChar w:fldCharType="begin"/>
      </w:r>
      <w:r w:rsidRPr="000208E6">
        <w:rPr>
          <w:rFonts w:asciiTheme="minorEastAsia"/>
          <w:color w:val="000000" w:themeColor="text1"/>
        </w:rPr>
        <w:instrText xml:space="preserve"> HYPERLINK \l "_28_Jian_Cai_Mei_Biao_Deng___Zho" \h </w:instrText>
      </w:r>
      <w:r w:rsidRPr="000208E6">
        <w:rPr>
          <w:rFonts w:asciiTheme="minorEastAsia"/>
          <w:color w:val="000000" w:themeColor="text1"/>
        </w:rPr>
        <w:fldChar w:fldCharType="separate"/>
      </w:r>
      <w:r w:rsidRPr="000208E6">
        <w:rPr>
          <w:rStyle w:val="1Text"/>
          <w:rFonts w:asciiTheme="minorEastAsia"/>
          <w:color w:val="000000" w:themeColor="text1"/>
          <w:sz w:val="21"/>
        </w:rPr>
        <w:t>[28]</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所以，他要把这一年改为至元元年。</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可惜这只是忽必烈的一厢情愿。过不了多久，他任命的察合台汗（也就是阿鲁忽的继承人）将举起叛旗。过得更久一些，窝阔台的孙子海都也将发出挑战，以至于七十高龄的忽必烈不得不坐在大象的背上亲自指挥那场战争。</w:t>
      </w:r>
      <w:bookmarkStart w:id="290" w:name="_29_2"/>
      <w:bookmarkEnd w:id="290"/>
      <w:r w:rsidRPr="000208E6">
        <w:rPr>
          <w:rFonts w:asciiTheme="minorEastAsia"/>
          <w:color w:val="000000" w:themeColor="text1"/>
        </w:rPr>
        <w:fldChar w:fldCharType="begin"/>
      </w:r>
      <w:r w:rsidRPr="000208E6">
        <w:rPr>
          <w:rFonts w:asciiTheme="minorEastAsia"/>
          <w:color w:val="000000" w:themeColor="text1"/>
        </w:rPr>
        <w:instrText xml:space="preserve"> HYPERLINK \l "_29_Xiang_Hu_Bi_Lie_Ju_Qi_Pan_Qi" \h </w:instrText>
      </w:r>
      <w:r w:rsidRPr="000208E6">
        <w:rPr>
          <w:rFonts w:asciiTheme="minorEastAsia"/>
          <w:color w:val="000000" w:themeColor="text1"/>
        </w:rPr>
        <w:fldChar w:fldCharType="separate"/>
      </w:r>
      <w:r w:rsidRPr="000208E6">
        <w:rPr>
          <w:rStyle w:val="1Text"/>
          <w:rFonts w:asciiTheme="minorEastAsia"/>
          <w:color w:val="000000" w:themeColor="text1"/>
          <w:sz w:val="21"/>
        </w:rPr>
        <w:t>[29]</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好花不常开，好景不长在，时代变了。</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实际上，忽必烈跟阿里不哥的内战是一个转折点，从此不再有统一的蒙古帝国。没错，即便在成吉思汗时代，这个游牧的草原帝国也具有联合体的性质，并不完全相同于中央集权和郡县制的农业帝国。但是现在，就连这样一个联合体也不复存在。没有谁能够再制定统一的政策和计划，旭烈兀的西征是最后一次以大汗名义进行的军事行动。</w:t>
      </w:r>
      <w:bookmarkStart w:id="291" w:name="_30_2"/>
      <w:bookmarkEnd w:id="291"/>
      <w:r w:rsidRPr="000208E6">
        <w:rPr>
          <w:rFonts w:asciiTheme="minorEastAsia"/>
          <w:color w:val="000000" w:themeColor="text1"/>
        </w:rPr>
        <w:fldChar w:fldCharType="begin"/>
      </w:r>
      <w:r w:rsidRPr="000208E6">
        <w:rPr>
          <w:rFonts w:asciiTheme="minorEastAsia"/>
          <w:color w:val="000000" w:themeColor="text1"/>
        </w:rPr>
        <w:instrText xml:space="preserve"> HYPERLINK \l "_30_Qing_Can_Kan_Ma_Xie_Er___Don" \h </w:instrText>
      </w:r>
      <w:r w:rsidRPr="000208E6">
        <w:rPr>
          <w:rFonts w:asciiTheme="minorEastAsia"/>
          <w:color w:val="000000" w:themeColor="text1"/>
        </w:rPr>
        <w:fldChar w:fldCharType="separate"/>
      </w:r>
      <w:r w:rsidRPr="000208E6">
        <w:rPr>
          <w:rStyle w:val="1Text"/>
          <w:rFonts w:asciiTheme="minorEastAsia"/>
          <w:color w:val="000000" w:themeColor="text1"/>
          <w:sz w:val="21"/>
        </w:rPr>
        <w:t>[30]</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当然，由于阿里不哥弃械投降，忽必烈名义上成为众汗之汗，各汗国也象征性地表示认可，但实际上他们是各自为政的，不但不买大汗的账，相互之间还要发生战争。比如那位靠背信弃义发家致富的阿鲁忽，就把原属钦察汗国的花剌子模，自说自话地纳入了察合台汗国的版图。</w:t>
      </w:r>
      <w:bookmarkStart w:id="292" w:name="_31_2"/>
      <w:bookmarkEnd w:id="292"/>
      <w:r w:rsidRPr="000208E6">
        <w:rPr>
          <w:rFonts w:asciiTheme="minorEastAsia"/>
          <w:color w:val="000000" w:themeColor="text1"/>
        </w:rPr>
        <w:fldChar w:fldCharType="begin"/>
      </w:r>
      <w:r w:rsidRPr="000208E6">
        <w:rPr>
          <w:rFonts w:asciiTheme="minorEastAsia"/>
          <w:color w:val="000000" w:themeColor="text1"/>
        </w:rPr>
        <w:instrText xml:space="preserve"> HYPERLINK \l "_31_A_Lu_Hu_Jian_Bing_Hua_La_Zi" \h </w:instrText>
      </w:r>
      <w:r w:rsidRPr="000208E6">
        <w:rPr>
          <w:rFonts w:asciiTheme="minorEastAsia"/>
          <w:color w:val="000000" w:themeColor="text1"/>
        </w:rPr>
        <w:fldChar w:fldCharType="separate"/>
      </w:r>
      <w:r w:rsidRPr="000208E6">
        <w:rPr>
          <w:rStyle w:val="1Text"/>
          <w:rFonts w:asciiTheme="minorEastAsia"/>
          <w:color w:val="000000" w:themeColor="text1"/>
          <w:sz w:val="21"/>
        </w:rPr>
        <w:t>[31]</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这样的事，请问忽必烈汗管得了吗？</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管不了。所有汗国他都鞭长莫及指挥不灵，只能“西北望长安，可怜无数山”。事实上，面临帝国的分崩离析，忽必烈和他的同时代人也做过努力，甚至有在1265年召开统一的忽里台的计划。但是随着伊利汗旭烈兀、钦察汗别儿哥和察合台汗阿鲁忽相继去世，这个计划也成为泡影。此后帝国就分裂为五个板块：四大汗国和忽必烈统治的部分。</w:t>
      </w:r>
      <w:bookmarkStart w:id="293" w:name="_32_2"/>
      <w:bookmarkEnd w:id="293"/>
      <w:r w:rsidRPr="000208E6">
        <w:rPr>
          <w:rFonts w:asciiTheme="minorEastAsia"/>
          <w:color w:val="000000" w:themeColor="text1"/>
        </w:rPr>
        <w:fldChar w:fldCharType="begin"/>
      </w:r>
      <w:r w:rsidRPr="000208E6">
        <w:rPr>
          <w:rFonts w:asciiTheme="minorEastAsia"/>
          <w:color w:val="000000" w:themeColor="text1"/>
        </w:rPr>
        <w:instrText xml:space="preserve"> HYPERLINK \l "_32_Ji_Hua_Zai_1266Nian_Zhao_Kai" \h </w:instrText>
      </w:r>
      <w:r w:rsidRPr="000208E6">
        <w:rPr>
          <w:rFonts w:asciiTheme="minorEastAsia"/>
          <w:color w:val="000000" w:themeColor="text1"/>
        </w:rPr>
        <w:fldChar w:fldCharType="separate"/>
      </w:r>
      <w:r w:rsidRPr="000208E6">
        <w:rPr>
          <w:rStyle w:val="1Text"/>
          <w:rFonts w:asciiTheme="minorEastAsia"/>
          <w:color w:val="000000" w:themeColor="text1"/>
          <w:sz w:val="21"/>
        </w:rPr>
        <w:t>[32]</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那么，忽必烈部在哪里？</w:t>
      </w:r>
      <w:bookmarkStart w:id="294" w:name="_33_2"/>
      <w:bookmarkEnd w:id="294"/>
      <w:r w:rsidRPr="000208E6">
        <w:rPr>
          <w:rFonts w:asciiTheme="minorEastAsia"/>
          <w:color w:val="000000" w:themeColor="text1"/>
        </w:rPr>
        <w:fldChar w:fldCharType="begin"/>
      </w:r>
      <w:r w:rsidRPr="000208E6">
        <w:rPr>
          <w:rFonts w:asciiTheme="minorEastAsia"/>
          <w:color w:val="000000" w:themeColor="text1"/>
        </w:rPr>
        <w:instrText xml:space="preserve"> HYPERLINK \l "_33_Hu_Bi_Lie_Bu_Zai_Shan_Shan_Z" \h </w:instrText>
      </w:r>
      <w:r w:rsidRPr="000208E6">
        <w:rPr>
          <w:rFonts w:asciiTheme="minorEastAsia"/>
          <w:color w:val="000000" w:themeColor="text1"/>
        </w:rPr>
        <w:fldChar w:fldCharType="separate"/>
      </w:r>
      <w:r w:rsidRPr="000208E6">
        <w:rPr>
          <w:rStyle w:val="1Text"/>
          <w:rFonts w:asciiTheme="minorEastAsia"/>
          <w:color w:val="000000" w:themeColor="text1"/>
          <w:sz w:val="21"/>
        </w:rPr>
        <w:t>[33]</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蒙古本部和中华大地。</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这当然是重大转折。成吉思汗在世的时候，他本人和四个儿子，可以说谁都没有想过要成为中华皇帝，正如从未想过要成为突厥可汗或波斯苏丹。但是现在，蒙古大汗已经徒有其名，帝国的各个分支也都自立门户，忽必烈不能不考虑自己的安身立命之本，也不能不考虑另一重身份。</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为此，他做了两件大事。</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首先是取消了哈剌和林作为帝国首都的资格，将其改置为宣慰司都元帅府，原来的王城开平则升格为上都。这件事在阿里不哥投降前一年就做了。忽必烈却意犹未尽，又在今天的北京市建设了大都，突厥语称为“汗八里”，意思是“大汗之城”，翻译为俄语则恐怕得叫“忽必烈格勒”。大都和上都没有主次之别，只不过大都是冬都，上都是夏都，就像草原牧民们的冬窝子和夏牧场，具有鲜明的游牧特色。</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lastRenderedPageBreak/>
        <w:t>大都的首席建筑师是一位来自中亚的穆斯林，他把这座城市建设成带有蒙古情调的中国首都。坐北朝南四四方方的京城、皇城和宫城高大宏伟，三道城墙采用传统的夯土版筑方式修建并覆盖苇草，准确无误地隔离出皇家居住、政府办公和市民生活的区域。大汗的卧室里挂着毡毯，花园里则有王子和公主们的帐篷。忽必烈还让人从蒙古草原移来了泥土和青草，这样他们就不会忘记自己的传统和根本。</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比较神奇的事情是大都的宫城，居然与千里之外上都的大安阁处在同一条中轴线上。有学者认为这应该归功于天文学家郭守敬和数学家王恂等人的杰出贡献，但提出这个要求的却应该是忽必烈本人。看来这位大汗其实雄才大略，他的胸襟和眼光都远在蒙哥和阿里不哥之上。</w:t>
      </w:r>
      <w:bookmarkStart w:id="295" w:name="_34_2"/>
      <w:bookmarkEnd w:id="295"/>
      <w:r w:rsidRPr="000208E6">
        <w:rPr>
          <w:rFonts w:asciiTheme="minorEastAsia"/>
          <w:color w:val="000000" w:themeColor="text1"/>
        </w:rPr>
        <w:fldChar w:fldCharType="begin"/>
      </w:r>
      <w:r w:rsidRPr="000208E6">
        <w:rPr>
          <w:rFonts w:asciiTheme="minorEastAsia"/>
          <w:color w:val="000000" w:themeColor="text1"/>
        </w:rPr>
        <w:instrText xml:space="preserve"> HYPERLINK \l "_34_Yi_Shang_Qing_Can_Kan_Fu_Hai" \h </w:instrText>
      </w:r>
      <w:r w:rsidRPr="000208E6">
        <w:rPr>
          <w:rFonts w:asciiTheme="minorEastAsia"/>
          <w:color w:val="000000" w:themeColor="text1"/>
        </w:rPr>
        <w:fldChar w:fldCharType="separate"/>
      </w:r>
      <w:r w:rsidRPr="000208E6">
        <w:rPr>
          <w:rStyle w:val="1Text"/>
          <w:rFonts w:asciiTheme="minorEastAsia"/>
          <w:color w:val="000000" w:themeColor="text1"/>
          <w:sz w:val="21"/>
        </w:rPr>
        <w:t>[34]</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因此，他还要改国号为大元。</w:t>
      </w:r>
    </w:p>
    <w:p w:rsidR="000208E6" w:rsidRPr="000208E6" w:rsidRDefault="000208E6" w:rsidP="000208E6">
      <w:pPr>
        <w:pStyle w:val="0Block"/>
        <w:rPr>
          <w:rFonts w:asciiTheme="minorEastAsia"/>
          <w:color w:val="000000" w:themeColor="text1"/>
          <w:sz w:val="21"/>
        </w:rPr>
      </w:pPr>
    </w:p>
    <w:p w:rsidR="000208E6" w:rsidRPr="000208E6" w:rsidRDefault="000208E6" w:rsidP="000208E6">
      <w:pPr>
        <w:pStyle w:val="Para08"/>
        <w:pageBreakBefore/>
        <w:spacing w:before="480"/>
        <w:rPr>
          <w:rFonts w:asciiTheme="minorEastAsia" w:eastAsiaTheme="minorEastAsia"/>
          <w:color w:val="000000" w:themeColor="text1"/>
          <w:sz w:val="21"/>
        </w:rPr>
      </w:pPr>
      <w:r w:rsidRPr="000208E6">
        <w:rPr>
          <w:rFonts w:asciiTheme="minorEastAsia" w:eastAsiaTheme="minorEastAsia"/>
          <w:noProof/>
          <w:color w:val="000000" w:themeColor="text1"/>
          <w:sz w:val="21"/>
          <w:lang w:val="en-US" w:eastAsia="zh-CN" w:bidi="ar-SA"/>
        </w:rPr>
        <w:lastRenderedPageBreak/>
        <w:drawing>
          <wp:anchor distT="0" distB="0" distL="0" distR="0" simplePos="0" relativeHeight="251687936" behindDoc="0" locked="0" layoutInCell="1" allowOverlap="1" wp14:anchorId="7CDAA38B" wp14:editId="6AC10EEB">
            <wp:simplePos x="0" y="0"/>
            <wp:positionH relativeFrom="margin">
              <wp:align>center</wp:align>
            </wp:positionH>
            <wp:positionV relativeFrom="line">
              <wp:align>top</wp:align>
            </wp:positionV>
            <wp:extent cx="3644900" cy="3797300"/>
            <wp:effectExtent l="0" t="0" r="0" b="0"/>
            <wp:wrapTopAndBottom/>
            <wp:docPr id="28" name="00022.jpg" descr="00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2.jpg" descr="00022.jpg"/>
                    <pic:cNvPicPr/>
                  </pic:nvPicPr>
                  <pic:blipFill>
                    <a:blip r:embed="rId34"/>
                    <a:stretch>
                      <a:fillRect/>
                    </a:stretch>
                  </pic:blipFill>
                  <pic:spPr>
                    <a:xfrm>
                      <a:off x="0" y="0"/>
                      <a:ext cx="3644900" cy="3797300"/>
                    </a:xfrm>
                    <a:prstGeom prst="rect">
                      <a:avLst/>
                    </a:prstGeom>
                  </pic:spPr>
                </pic:pic>
              </a:graphicData>
            </a:graphic>
          </wp:anchor>
        </w:drawing>
      </w:r>
    </w:p>
    <w:p w:rsidR="000208E6" w:rsidRPr="000208E6" w:rsidRDefault="000208E6" w:rsidP="000208E6">
      <w:pPr>
        <w:pStyle w:val="Para05"/>
        <w:spacing w:before="240"/>
        <w:ind w:left="420"/>
        <w:rPr>
          <w:rFonts w:asciiTheme="minorEastAsia" w:eastAsiaTheme="minorEastAsia"/>
          <w:color w:val="000000" w:themeColor="text1"/>
          <w:sz w:val="21"/>
        </w:rPr>
      </w:pPr>
      <w:r w:rsidRPr="000208E6">
        <w:rPr>
          <w:rFonts w:asciiTheme="minorEastAsia" w:eastAsiaTheme="minorEastAsia"/>
          <w:color w:val="000000" w:themeColor="text1"/>
          <w:sz w:val="21"/>
        </w:rPr>
        <w:t>据陈高华著《元大都》绘。</w:t>
      </w:r>
      <w:r w:rsidRPr="000208E6">
        <w:rPr>
          <w:rFonts w:asciiTheme="minorEastAsia" w:eastAsiaTheme="minorEastAsia"/>
          <w:color w:val="000000" w:themeColor="text1"/>
          <w:sz w:val="21"/>
        </w:rPr>
        <w:br/>
        <w:t>1 大天寿万宁寺；2 倒钞库；3 巡警二院；4 大都路总管府；5 国子监；6 孔庙；7 城隍庙；8 大庆寿寺；9 太庙</w:t>
      </w:r>
    </w:p>
    <w:p w:rsidR="000208E6" w:rsidRPr="000208E6" w:rsidRDefault="000208E6" w:rsidP="000208E6">
      <w:pPr>
        <w:pStyle w:val="0Block"/>
        <w:rPr>
          <w:rFonts w:asciiTheme="minorEastAsia"/>
          <w:color w:val="000000" w:themeColor="text1"/>
          <w:sz w:val="21"/>
        </w:rPr>
      </w:pPr>
    </w:p>
    <w:p w:rsidR="000208E6" w:rsidRPr="000208E6" w:rsidRDefault="000208E6" w:rsidP="000208E6">
      <w:pPr>
        <w:pStyle w:val="Para09"/>
        <w:pageBreakBefore/>
        <w:spacing w:before="48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lastRenderedPageBreak/>
        <w:t>我们知道，蒙古人原本是有国号的，叫</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也可蒙古兀鲁思</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（Yeke Mongghol Ulus），译为汉语是</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大蒙古国</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，简称</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大朝</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。大元则取自《周易》的</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大哉乾元</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之说，意思其实也是大。而且忽必烈的《建国号诏》说得很清楚，之所以采用这个国号，就因为帝国史无前例地规模宏大。</w:t>
      </w:r>
      <w:bookmarkStart w:id="296" w:name="_35_2"/>
      <w:bookmarkEnd w:id="296"/>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"_35_Hu_Bi_Lie_Gai_Guo_Hao_Wei_Da" \h </w:instrText>
      </w:r>
      <w:r w:rsidRPr="000208E6">
        <w:rPr>
          <w:rFonts w:asciiTheme="minorEastAsia" w:eastAsiaTheme="minorEastAsia"/>
          <w:color w:val="000000" w:themeColor="text1"/>
          <w:sz w:val="21"/>
        </w:rPr>
        <w:fldChar w:fldCharType="separate"/>
      </w:r>
      <w:r w:rsidRPr="000208E6">
        <w:rPr>
          <w:rStyle w:val="1Text"/>
          <w:rFonts w:asciiTheme="minorEastAsia" w:eastAsiaTheme="minorEastAsia"/>
          <w:color w:val="000000" w:themeColor="text1"/>
          <w:sz w:val="21"/>
        </w:rPr>
        <w:t>[35]</w:t>
      </w:r>
      <w:r w:rsidRPr="000208E6">
        <w:rPr>
          <w:rStyle w:val="1Text"/>
          <w:rFonts w:asciiTheme="minorEastAsia" w:eastAsia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如此说来，大元岂非与大朝同义重复？</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忽必烈他们却不这么认为。事实上有了“大元”的国号以后，蒙古人并未废除“大蒙古国”的称呼，而是不厌其烦地自称“大元大蒙古国”。这就明摆着是给蒙古国贴上中华的标签。难怪《建国号诏》不但从唐尧虞舜说起，还讥讽秦汉隋唐的国号有因陋就简之嫌。看来忽必烈不仅要跻身于中华皇帝的谱系，而且颇有后来居上的架势。</w:t>
      </w:r>
      <w:bookmarkStart w:id="297" w:name="_36_2"/>
      <w:bookmarkEnd w:id="297"/>
      <w:r w:rsidRPr="000208E6">
        <w:rPr>
          <w:rFonts w:asciiTheme="minorEastAsia"/>
          <w:color w:val="000000" w:themeColor="text1"/>
        </w:rPr>
        <w:fldChar w:fldCharType="begin"/>
      </w:r>
      <w:r w:rsidRPr="000208E6">
        <w:rPr>
          <w:rFonts w:asciiTheme="minorEastAsia"/>
          <w:color w:val="000000" w:themeColor="text1"/>
        </w:rPr>
        <w:instrText xml:space="preserve"> HYPERLINK \l "_36_Jian_Hao_Da_Yuan_Hou_De_Guo" \h </w:instrText>
      </w:r>
      <w:r w:rsidRPr="000208E6">
        <w:rPr>
          <w:rFonts w:asciiTheme="minorEastAsia"/>
          <w:color w:val="000000" w:themeColor="text1"/>
        </w:rPr>
        <w:fldChar w:fldCharType="separate"/>
      </w:r>
      <w:r w:rsidRPr="000208E6">
        <w:rPr>
          <w:rStyle w:val="1Text"/>
          <w:rFonts w:asciiTheme="minorEastAsia"/>
          <w:color w:val="000000" w:themeColor="text1"/>
          <w:sz w:val="21"/>
        </w:rPr>
        <w:t>[36]</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现在，忽必烈的心思已很清楚，他要做蒙古大汗兼中华皇帝。既然如此，只占有北部中国就远远不够，必须把南宋也纳入囊中，甚至将触角伸向海洋，建立一个整合蒙古草原游牧传统、中华本土农耕文明和海外贸易经济力量的超大型跨地域和多民族的政权，那才真是“大哉乾元”！</w:t>
      </w:r>
      <w:bookmarkStart w:id="298" w:name="_37_2"/>
      <w:bookmarkEnd w:id="298"/>
      <w:r w:rsidRPr="000208E6">
        <w:rPr>
          <w:rFonts w:asciiTheme="minorEastAsia"/>
          <w:color w:val="000000" w:themeColor="text1"/>
        </w:rPr>
        <w:fldChar w:fldCharType="begin"/>
      </w:r>
      <w:r w:rsidRPr="000208E6">
        <w:rPr>
          <w:rFonts w:asciiTheme="minorEastAsia"/>
          <w:color w:val="000000" w:themeColor="text1"/>
        </w:rPr>
        <w:instrText xml:space="preserve"> HYPERLINK \l "_37_Qing_Can_Kan_Shan_Shan_Zheng" \h </w:instrText>
      </w:r>
      <w:r w:rsidRPr="000208E6">
        <w:rPr>
          <w:rFonts w:asciiTheme="minorEastAsia"/>
          <w:color w:val="000000" w:themeColor="text1"/>
        </w:rPr>
        <w:fldChar w:fldCharType="separate"/>
      </w:r>
      <w:r w:rsidRPr="000208E6">
        <w:rPr>
          <w:rStyle w:val="1Text"/>
          <w:rFonts w:asciiTheme="minorEastAsia"/>
          <w:color w:val="000000" w:themeColor="text1"/>
          <w:sz w:val="21"/>
        </w:rPr>
        <w:t>[37]</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战争再次打响，也必须打响。</w:t>
      </w:r>
    </w:p>
    <w:bookmarkStart w:id="299" w:name="_26_Jian_Ge_Lu_Sai___Cao_Yuan_Di"/>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"_26_2"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[26]</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见格鲁塞《草原帝国》，同时请参看马歇尔《东方风暴》，杉山正明《疾驰的草原征服者》。</w:t>
      </w:r>
      <w:bookmarkEnd w:id="299"/>
    </w:p>
    <w:bookmarkStart w:id="300" w:name="_27_Jian_Cai_Mei_Biao_Deng___Zho"/>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"_27_2"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[27]</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见蔡美彪等《中国通史》第七册，杉山正明《疾驰的草原征服者》。</w:t>
      </w:r>
      <w:bookmarkEnd w:id="300"/>
    </w:p>
    <w:bookmarkStart w:id="301" w:name="_28_Jian_Cai_Mei_Biao_Deng___Zho"/>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"_28_2"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[28]</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见蔡美彪等《中国通史》第七册。</w:t>
      </w:r>
      <w:bookmarkEnd w:id="301"/>
    </w:p>
    <w:bookmarkStart w:id="302" w:name="_29_Xiang_Hu_Bi_Lie_Ju_Qi_Pan_Qi"/>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"_29_2"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[29]</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向忽必烈举起叛旗的察合台汗叫八剌，反叛时间在1266年，也就是阿里不哥投降两年后。忽必烈与海都的战争始于1275年。详见格鲁塞《草原帝国》。</w:t>
      </w:r>
      <w:bookmarkEnd w:id="302"/>
    </w:p>
    <w:bookmarkStart w:id="303" w:name="_30_Qing_Can_Kan_Ma_Xie_Er___Don"/>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"_30_2"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[30]</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请参看马歇尔《东方风暴》。</w:t>
      </w:r>
      <w:bookmarkEnd w:id="303"/>
    </w:p>
    <w:bookmarkStart w:id="304" w:name="_31_A_Lu_Hu_Jian_Bing_Hua_La_Zi"/>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"_31_2"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[31]</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阿鲁忽兼并花剌子模是在1262年到1265年间，见格鲁塞《草原帝国》。</w:t>
      </w:r>
      <w:bookmarkEnd w:id="304"/>
    </w:p>
    <w:bookmarkStart w:id="305" w:name="_32_Ji_Hua_Zai_1266Nian_Zhao_Kai"/>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"_32_2"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[32]</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计划在1266年召开统一的忽里台一事，见杉山正明《疾驰的草原征服者》。杉山正明先生还认为，不存在蒙古帝国的分裂或解体，因为蒙古帝国本来就是一个联盟体，以多重结构为特质，所有对立都不过是同一系统中的内部矛盾。但本书前面的论述应该已经回答了这个问题。</w:t>
      </w:r>
      <w:bookmarkEnd w:id="305"/>
    </w:p>
    <w:bookmarkStart w:id="306" w:name="_33_Hu_Bi_Lie_Bu_Zai_Shan_Shan_Z"/>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"_33_2"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[33]</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忽必烈部在杉山正明先生的书中被称为</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大元兀鲁思</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，其他汗国则称为术赤兀鲁思、察合台兀鲁思和旭烈兀兀鲁思等。这种说法自有高明之处，因为成吉思汗时代蒙古人的国号Yeke Mongghol Ulus音译过来就是</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也可蒙古兀鲁思</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而蒙古语的兀鲁思实指某种带有国家性质的人类集团，但非以领土为界限的固态国家。兀鲁思是可以整体迁徙的，比较适用于游牧国家。不过，考虑到忽必烈名义上有蒙古帝国最高领袖的身份，并为了便于读者理解，本书采用</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四大汗国</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和</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忽必烈部</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的说法，以示忽必烈与旭烈兀等兀鲁思的区别。</w:t>
      </w:r>
      <w:bookmarkEnd w:id="306"/>
    </w:p>
    <w:bookmarkStart w:id="307" w:name="_34_Yi_Shang_Qing_Can_Kan_Fu_Hai"/>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"_34_2"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[34]</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以上请参看傅海波、崔瑞德《剑桥中国辽西夏金元史》，马歇尔《东方风暴》，李治安《元史十八讲》。</w:t>
      </w:r>
      <w:bookmarkEnd w:id="307"/>
    </w:p>
    <w:bookmarkStart w:id="308" w:name="_35_Hu_Bi_Lie_Gai_Guo_Hao_Wei_Da"/>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"_35_2"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[35]</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忽必烈改国号为大元，事在至元八年（1271）十一月，见《元史</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世祖本纪四》。蒙古人本有国号叫Yeke Mongghol Ulus，请参看萧启庆《内北国而外中国：蒙元史研究》，李治安《元史十八讲》。</w:t>
      </w:r>
      <w:bookmarkEnd w:id="308"/>
    </w:p>
    <w:bookmarkStart w:id="309" w:name="_36_Jian_Hao_Da_Yuan_Hou_De_Guo"/>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lastRenderedPageBreak/>
        <w:fldChar w:fldCharType="begin"/>
      </w:r>
      <w:r w:rsidRPr="000208E6">
        <w:rPr>
          <w:rFonts w:asciiTheme="minorEastAsia" w:eastAsiaTheme="minorEastAsia"/>
          <w:color w:val="000000" w:themeColor="text1"/>
          <w:sz w:val="21"/>
        </w:rPr>
        <w:instrText xml:space="preserve"> HYPERLINK \l "_36_2"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[36]</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建号大元后的国号，请参看萧启庆《内北国而外中国：蒙元史研究》。</w:t>
      </w:r>
      <w:bookmarkEnd w:id="309"/>
    </w:p>
    <w:bookmarkStart w:id="310" w:name="_37_Qing_Can_Kan_Shan_Shan_Zheng"/>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"_37_2"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[37]</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请参看杉山正明《疾驰的草原征服者》。</w:t>
      </w:r>
      <w:bookmarkEnd w:id="310"/>
    </w:p>
    <w:p w:rsidR="000208E6" w:rsidRPr="000208E6" w:rsidRDefault="000208E6" w:rsidP="000208E6">
      <w:pPr>
        <w:pStyle w:val="0Block"/>
        <w:rPr>
          <w:rFonts w:asciiTheme="minorEastAsia"/>
          <w:color w:val="000000" w:themeColor="text1"/>
          <w:sz w:val="21"/>
        </w:rPr>
      </w:pPr>
    </w:p>
    <w:p w:rsidR="000208E6" w:rsidRPr="000208E6" w:rsidRDefault="000208E6" w:rsidP="000208E6">
      <w:pPr>
        <w:pStyle w:val="2"/>
      </w:pPr>
      <w:bookmarkStart w:id="311" w:name="Jian_Bing_Nan_Song"/>
      <w:bookmarkStart w:id="312" w:name="_Toc73458914"/>
      <w:r w:rsidRPr="000208E6">
        <w:t>兼并南宋</w:t>
      </w:r>
      <w:bookmarkEnd w:id="311"/>
      <w:bookmarkEnd w:id="312"/>
    </w:p>
    <w:p w:rsidR="000208E6" w:rsidRPr="000208E6" w:rsidRDefault="000208E6" w:rsidP="000208E6">
      <w:pPr>
        <w:pStyle w:val="Para07"/>
        <w:spacing w:before="96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t>对于蒙古人来说，征服南宋并不是容易的事，因为那里的自然条件与欧亚草原大相径庭。早在钓鱼城下，他们就领教过南方气候和瘟疫的杀伤力，有着众多湖泊和丘陵的复杂地形也不利于骑兵的纵横驰骋。相反，他们需要学习和掌握的新技术也太多，比如水战和攻城，以及如何对付寄生虫和蚊子，还有湿热。这可不是一朝一夕就能解决的问题。</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所以，忽必烈最早的选择，是希望像当年契丹人那样跟南宋签订类似于“澶渊之盟”的协议。他在跟阿里不哥内战时曾经派出使者，表示只要南宋承认自己是天子，就能换取实质上的自治，并借助相互的贸易获得繁荣。可惜这些想法被证明是一厢情愿，忽必烈的橄榄枝停在了空中。</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那就只好开战。</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开战有利害两方面的原因。一方面，尽管南宋朝廷长期偏安一隅，也有不少人安于现状，但收复中原重归一统仍然是政治正确和道德高尚，念念不忘“但悲不见九州同”的并不是个别人。那么谁能肯定，南宋就一定不会用武力将蒙古帝国的中华部分夺回去呢？这可是忽必烈难以接受的。</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何况南宋还是一只肥羊。肥沃的土地可以提供大量谷物和其他农副产品，繁荣的贸易则无异于摇钱树。从长期接触的穆斯林商人那里，蒙古人已经知道了做生意的好处，也知道南宋建立的海外贸易圈有什么意义。既有潜在危险，又有利益驱动，那刀子也就非拔出不可了。</w:t>
      </w:r>
      <w:bookmarkStart w:id="313" w:name="_38_2"/>
      <w:bookmarkEnd w:id="313"/>
      <w:r w:rsidRPr="000208E6">
        <w:rPr>
          <w:rFonts w:asciiTheme="minorEastAsia"/>
          <w:color w:val="000000" w:themeColor="text1"/>
        </w:rPr>
        <w:fldChar w:fldCharType="begin"/>
      </w:r>
      <w:r w:rsidRPr="000208E6">
        <w:rPr>
          <w:rFonts w:asciiTheme="minorEastAsia"/>
          <w:color w:val="000000" w:themeColor="text1"/>
        </w:rPr>
        <w:instrText xml:space="preserve"> HYPERLINK \l "_38_Yi_Shang_Qing_Can_Kan_Fu_Hai" \h </w:instrText>
      </w:r>
      <w:r w:rsidRPr="000208E6">
        <w:rPr>
          <w:rFonts w:asciiTheme="minorEastAsia"/>
          <w:color w:val="000000" w:themeColor="text1"/>
        </w:rPr>
        <w:fldChar w:fldCharType="separate"/>
      </w:r>
      <w:r w:rsidRPr="000208E6">
        <w:rPr>
          <w:rStyle w:val="1Text"/>
          <w:rFonts w:asciiTheme="minorEastAsia"/>
          <w:color w:val="000000" w:themeColor="text1"/>
          <w:sz w:val="21"/>
        </w:rPr>
        <w:t>[38]</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问题只在从哪里下手。</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一个名叫刘整的汉族人帮了大忙。此人原本是南宋重要将领，镇守过荆楚也镇守过四川，由于在官场受到排挤险遭杀害，被逼降元。忽必烈闻讯大喜过望，立即派兵接应并降诏嘉奖，对南宋防御系统了如指掌的刘整也知无不言。</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他给出的方案是先拿下襄樊。</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襄樊就是襄阳和樊城。这是两座在汉水中游隔江而建的连体城市，也是通往长江中游盆地的最后要塞。南宋在那里修建了几乎坚不可摧的防御工事，当年铁木哥的孙子塔察儿就曾经在襄樊碰了钉子。因此刘整的方案提出后，便遭到众多蒙古官员和将领的反对，认为结果一定是劳而无功。</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忽必烈却拍案叫好。他很清楚，南下伐宋无非三条路线三个突破口：破蜀入江、占领荆楚和直捣江淮。但是蒙哥的失败已经证明先取川东并非良策，长江下游水乡之地也不是最好的战场。相反，如果拿下襄樊，就可以顺汉水而下攻陷鄂州。鄂州亡，江淮也不存；临安降，重庆又算什么？</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那好，就这么干！</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lastRenderedPageBreak/>
        <w:t>于是，忽必烈调兵遣将，任命阿术为蒙古都元帅，刘整为汉军都元帅，率领大军奔赴襄樊前线。阿术是名将速不台的孙子、兀良合台的儿子，也是一员悍将。在进行了试探性的火力侦察之后，阿术同意刘整“急攻缓取”的谋略，决定在襄樊战场打持久战。他们围绕襄阳和樊城修建了方圆百里的巨大环城，忽必烈也源源不断地抽调兵力前来增援，不惜一切代价也要将襄樊围得严严实实，水泄不通。</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南宋当局万万没有想到蒙古人会一反常规，采取这样与过去风格迥异的战术，急忙竭尽全力进行增援。可惜蒙古军围得实在太紧，只有少数运输部队完成了任务，其他则被堵截歼灭在外，以至于宋人倾全国之财而不能救一州。</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襄樊终于变成孤岛。</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蒙古人却如虎添翼。应忽必烈的要求，远在中东的伊利汗国送来了两位穆斯林工程师。他们架起了能够远距离发射石头的投石机，对樊城进行密集轰炸。据说，这种机器启动之时声音惊天动地，所有被击中的东西都立即粉碎。蒙古军则在城破之后蜂拥而入，守将以身殉国，樊城沦陷。</w:t>
      </w:r>
    </w:p>
    <w:p w:rsidR="000208E6" w:rsidRPr="000208E6" w:rsidRDefault="000208E6" w:rsidP="000208E6">
      <w:pPr>
        <w:pStyle w:val="Para08"/>
        <w:spacing w:before="480"/>
        <w:rPr>
          <w:rFonts w:asciiTheme="minorEastAsia" w:eastAsiaTheme="minorEastAsia"/>
          <w:color w:val="000000" w:themeColor="text1"/>
          <w:sz w:val="21"/>
        </w:rPr>
      </w:pPr>
      <w:r w:rsidRPr="000208E6">
        <w:rPr>
          <w:rFonts w:asciiTheme="minorEastAsia" w:eastAsiaTheme="minorEastAsia"/>
          <w:noProof/>
          <w:color w:val="000000" w:themeColor="text1"/>
          <w:sz w:val="21"/>
          <w:lang w:val="en-US" w:eastAsia="zh-CN" w:bidi="ar-SA"/>
        </w:rPr>
        <w:lastRenderedPageBreak/>
        <w:drawing>
          <wp:anchor distT="0" distB="0" distL="0" distR="0" simplePos="0" relativeHeight="251688960" behindDoc="0" locked="0" layoutInCell="1" allowOverlap="1" wp14:anchorId="0B663E4B" wp14:editId="6C706C74">
            <wp:simplePos x="0" y="0"/>
            <wp:positionH relativeFrom="margin">
              <wp:align>center</wp:align>
            </wp:positionH>
            <wp:positionV relativeFrom="line">
              <wp:align>top</wp:align>
            </wp:positionV>
            <wp:extent cx="5943600" cy="5613400"/>
            <wp:effectExtent l="0" t="0" r="0" b="0"/>
            <wp:wrapTopAndBottom/>
            <wp:docPr id="29" name="00023.jpg" descr="00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3.jpg" descr="00023.jpg"/>
                    <pic:cNvPicPr/>
                  </pic:nvPicPr>
                  <pic:blipFill>
                    <a:blip r:embed="rId35"/>
                    <a:stretch>
                      <a:fillRect/>
                    </a:stretch>
                  </pic:blipFill>
                  <pic:spPr>
                    <a:xfrm>
                      <a:off x="0" y="0"/>
                      <a:ext cx="5943600" cy="5613400"/>
                    </a:xfrm>
                    <a:prstGeom prst="rect">
                      <a:avLst/>
                    </a:prstGeom>
                  </pic:spPr>
                </pic:pic>
              </a:graphicData>
            </a:graphic>
          </wp:anchor>
        </w:drawing>
      </w:r>
    </w:p>
    <w:p w:rsidR="000208E6" w:rsidRPr="000208E6" w:rsidRDefault="000208E6" w:rsidP="000208E6">
      <w:pPr>
        <w:pStyle w:val="Para05"/>
        <w:spacing w:before="240"/>
        <w:ind w:left="420"/>
        <w:rPr>
          <w:rFonts w:asciiTheme="minorEastAsia" w:eastAsiaTheme="minorEastAsia"/>
          <w:color w:val="000000" w:themeColor="text1"/>
          <w:sz w:val="21"/>
        </w:rPr>
      </w:pPr>
      <w:r w:rsidRPr="000208E6">
        <w:rPr>
          <w:rFonts w:asciiTheme="minorEastAsia" w:eastAsiaTheme="minorEastAsia"/>
          <w:color w:val="000000" w:themeColor="text1"/>
          <w:sz w:val="21"/>
        </w:rPr>
        <w:t>蒙古军队在征服中网罗了各个国家的能工巧匠，分配到军营中制造兵甲器械。这些工匠对蒙古的投石机结构做出了极大的改进。更先进和高效的重力式投石机替代了以往的人力和畜力投石机。</w:t>
      </w:r>
    </w:p>
    <w:p w:rsidR="000208E6" w:rsidRPr="000208E6" w:rsidRDefault="000208E6" w:rsidP="000208E6">
      <w:pPr>
        <w:pStyle w:val="Para09"/>
        <w:spacing w:before="48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t>现在轮到襄阳。</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襄阳守将是刘整的仇人吕文焕，因此刘整极力主张按照拒降惯例将襄阳夷平。忽必烈却没有听他的，而是改派畏兀儿人阿里海牙担任前线总指挥。阿里海牙先是调集火炮轰塌了襄阳城楼，然后亲自到城下招安。为了表示诚意，他甚至四次折断箭杆指天发誓，吕文焕也终于投降。</w:t>
      </w:r>
      <w:bookmarkStart w:id="314" w:name="_39_1"/>
      <w:bookmarkEnd w:id="314"/>
      <w:r w:rsidRPr="000208E6">
        <w:rPr>
          <w:rFonts w:asciiTheme="minorEastAsia"/>
          <w:color w:val="000000" w:themeColor="text1"/>
        </w:rPr>
        <w:fldChar w:fldCharType="begin"/>
      </w:r>
      <w:r w:rsidRPr="000208E6">
        <w:rPr>
          <w:rFonts w:asciiTheme="minorEastAsia"/>
          <w:color w:val="000000" w:themeColor="text1"/>
        </w:rPr>
        <w:instrText xml:space="preserve"> HYPERLINK \l "_39_Jian_Bi_Yuan___Xu_Zi_Zhi_Ton" \h </w:instrText>
      </w:r>
      <w:r w:rsidRPr="000208E6">
        <w:rPr>
          <w:rFonts w:asciiTheme="minorEastAsia"/>
          <w:color w:val="000000" w:themeColor="text1"/>
        </w:rPr>
        <w:fldChar w:fldCharType="separate"/>
      </w:r>
      <w:r w:rsidRPr="000208E6">
        <w:rPr>
          <w:rStyle w:val="1Text"/>
          <w:rFonts w:asciiTheme="minorEastAsia"/>
          <w:color w:val="000000" w:themeColor="text1"/>
          <w:sz w:val="21"/>
        </w:rPr>
        <w:t>[39]</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持续将近五年的襄樊之战宣告结束。</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lastRenderedPageBreak/>
        <w:t>下一步自然是陷鄂州，下扬州，逼临安，忽必烈却更换了指挥官。他任命丞相伯颜为统帅，阿术为副帅，新投降的吕文焕也随军行动，刘整则被安排去打江淮。自以为建立了奇功的刘整不能参加渡江，大失所望，竟抑郁而死。</w:t>
      </w:r>
      <w:bookmarkStart w:id="315" w:name="_40_1"/>
      <w:bookmarkEnd w:id="315"/>
      <w:r w:rsidRPr="000208E6">
        <w:rPr>
          <w:rFonts w:asciiTheme="minorEastAsia"/>
          <w:color w:val="000000" w:themeColor="text1"/>
        </w:rPr>
        <w:fldChar w:fldCharType="begin"/>
      </w:r>
      <w:r w:rsidRPr="000208E6">
        <w:rPr>
          <w:rFonts w:asciiTheme="minorEastAsia"/>
          <w:color w:val="000000" w:themeColor="text1"/>
        </w:rPr>
        <w:instrText xml:space="preserve"> HYPERLINK \l "_40_Yi_Shang_Liu_Zheng_Shi_Jun_J" \h </w:instrText>
      </w:r>
      <w:r w:rsidRPr="000208E6">
        <w:rPr>
          <w:rFonts w:asciiTheme="minorEastAsia"/>
          <w:color w:val="000000" w:themeColor="text1"/>
        </w:rPr>
        <w:fldChar w:fldCharType="separate"/>
      </w:r>
      <w:r w:rsidRPr="000208E6">
        <w:rPr>
          <w:rStyle w:val="1Text"/>
          <w:rFonts w:asciiTheme="minorEastAsia"/>
          <w:color w:val="000000" w:themeColor="text1"/>
          <w:sz w:val="21"/>
        </w:rPr>
        <w:t>[40]</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事实证明忽必烈是正确的，因为这位希望兼任中华皇帝的蒙古大汗不但要战绩，更要人心。只要战绩，刘整行，阿术更行。还要人心，就非伯颜不可。伯颜陛辞时，忽必烈就像当年姚枢那样，给他讲了曹彬和平进入金陵的故事，然后对他说：你如果能做到不妄杀一人，那就是我的曹彬。</w:t>
      </w:r>
      <w:bookmarkStart w:id="316" w:name="_41_1"/>
      <w:bookmarkEnd w:id="316"/>
      <w:r w:rsidRPr="000208E6">
        <w:rPr>
          <w:rFonts w:asciiTheme="minorEastAsia"/>
          <w:color w:val="000000" w:themeColor="text1"/>
        </w:rPr>
        <w:fldChar w:fldCharType="begin"/>
      </w:r>
      <w:r w:rsidRPr="000208E6">
        <w:rPr>
          <w:rFonts w:asciiTheme="minorEastAsia"/>
          <w:color w:val="000000" w:themeColor="text1"/>
        </w:rPr>
        <w:instrText xml:space="preserve"> HYPERLINK \l "_41_Jian___Yuan_Shi__Shi_Zu_Ben" \h </w:instrText>
      </w:r>
      <w:r w:rsidRPr="000208E6">
        <w:rPr>
          <w:rFonts w:asciiTheme="minorEastAsia"/>
          <w:color w:val="000000" w:themeColor="text1"/>
        </w:rPr>
        <w:fldChar w:fldCharType="separate"/>
      </w:r>
      <w:r w:rsidRPr="000208E6">
        <w:rPr>
          <w:rStyle w:val="1Text"/>
          <w:rFonts w:asciiTheme="minorEastAsia"/>
          <w:color w:val="000000" w:themeColor="text1"/>
          <w:sz w:val="21"/>
        </w:rPr>
        <w:t>[41]</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伯颜也不负厚望。他和阿术率领二十万大军顺汉水而下渡过长江，鄂州不战而降。伯颜兑现诺言优待俘虏，不但不滥杀无辜，而且南宋降将一律原职留用。被委以重任的吕文焕也起到重要作用，因为长江沿线守将大多数不是他的亲属就是他的部属。结果蒙古军越来越发展壮大，南宋军越来越士气低落，以至于伯颜的进攻差不多变成了行军。</w:t>
      </w:r>
      <w:bookmarkStart w:id="317" w:name="_42_1"/>
      <w:bookmarkEnd w:id="317"/>
      <w:r w:rsidRPr="000208E6">
        <w:rPr>
          <w:rFonts w:asciiTheme="minorEastAsia"/>
          <w:color w:val="000000" w:themeColor="text1"/>
        </w:rPr>
        <w:fldChar w:fldCharType="begin"/>
      </w:r>
      <w:r w:rsidRPr="000208E6">
        <w:rPr>
          <w:rFonts w:asciiTheme="minorEastAsia"/>
          <w:color w:val="000000" w:themeColor="text1"/>
        </w:rPr>
        <w:instrText xml:space="preserve"> HYPERLINK \l "_42_Ben_Jie_Yi_Shang_Suo_Shu_Chu" \h </w:instrText>
      </w:r>
      <w:r w:rsidRPr="000208E6">
        <w:rPr>
          <w:rFonts w:asciiTheme="minorEastAsia"/>
          <w:color w:val="000000" w:themeColor="text1"/>
        </w:rPr>
        <w:fldChar w:fldCharType="separate"/>
      </w:r>
      <w:r w:rsidRPr="000208E6">
        <w:rPr>
          <w:rStyle w:val="1Text"/>
          <w:rFonts w:asciiTheme="minorEastAsia"/>
          <w:color w:val="000000" w:themeColor="text1"/>
          <w:sz w:val="21"/>
        </w:rPr>
        <w:t>[42]</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后面的故事在《风流南宋》中讲过：至元十三年（1276）三月，恭帝和两宫皇太后向蒙古军统帅伯颜投降，南宋实质上灭亡。三年后，张世杰兵败崖山堕水溺死，陆秀夫背负小皇帝赵昺（读如丙）跳海自尽，南宋彻底灭亡。</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之后，钓鱼城投降。</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四十多年的宋蒙战争结束了。这在蒙古人的战争史上是时间最长的，遭遇的抵抗也是最顽强的。樊城城破时，守将范天顺仰天长叹：生为宋臣，死为宋鬼。竟自缢而死。部将牛富率领死士百人巷战，伤痕累累触柱不死，又冲进燃烧的街道自焚而死。下级军官王福看见，长叹一声说：将军死于国事，我又岂能苟活？也冲进了火海之中。</w:t>
      </w:r>
      <w:bookmarkStart w:id="318" w:name="_43_1"/>
      <w:bookmarkEnd w:id="318"/>
      <w:r w:rsidRPr="000208E6">
        <w:rPr>
          <w:rFonts w:asciiTheme="minorEastAsia"/>
          <w:color w:val="000000" w:themeColor="text1"/>
        </w:rPr>
        <w:fldChar w:fldCharType="begin"/>
      </w:r>
      <w:r w:rsidRPr="000208E6">
        <w:rPr>
          <w:rFonts w:asciiTheme="minorEastAsia"/>
          <w:color w:val="000000" w:themeColor="text1"/>
        </w:rPr>
        <w:instrText xml:space="preserve"> HYPERLINK \l "_43_Jian_Bi_Yuan___Xu_Zi_Zhi_Ton" \h </w:instrText>
      </w:r>
      <w:r w:rsidRPr="000208E6">
        <w:rPr>
          <w:rFonts w:asciiTheme="minorEastAsia"/>
          <w:color w:val="000000" w:themeColor="text1"/>
        </w:rPr>
        <w:fldChar w:fldCharType="separate"/>
      </w:r>
      <w:r w:rsidRPr="000208E6">
        <w:rPr>
          <w:rStyle w:val="1Text"/>
          <w:rFonts w:asciiTheme="minorEastAsia"/>
          <w:color w:val="000000" w:themeColor="text1"/>
          <w:sz w:val="21"/>
        </w:rPr>
        <w:t>[43]</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这样的战士是连敌人都要敬重的。池州（今安徽省池州市）沦陷后，代理知州赵卯发夫妻同时自缢，在案几上留下遗言：国不可背，城不可降。夫妇同死，节义成双。伯颜看了肃然起敬，下令以礼安葬在永明寺旁。</w:t>
      </w:r>
      <w:bookmarkStart w:id="319" w:name="_44_1"/>
      <w:bookmarkEnd w:id="319"/>
      <w:r w:rsidRPr="000208E6">
        <w:rPr>
          <w:rFonts w:asciiTheme="minorEastAsia"/>
          <w:color w:val="000000" w:themeColor="text1"/>
        </w:rPr>
        <w:fldChar w:fldCharType="begin"/>
      </w:r>
      <w:r w:rsidRPr="000208E6">
        <w:rPr>
          <w:rFonts w:asciiTheme="minorEastAsia"/>
          <w:color w:val="000000" w:themeColor="text1"/>
        </w:rPr>
        <w:instrText xml:space="preserve"> HYPERLINK \l "_44_Jian__Yuan__Wu_Shi_Dao___Li" \h </w:instrText>
      </w:r>
      <w:r w:rsidRPr="000208E6">
        <w:rPr>
          <w:rFonts w:asciiTheme="minorEastAsia"/>
          <w:color w:val="000000" w:themeColor="text1"/>
        </w:rPr>
        <w:fldChar w:fldCharType="separate"/>
      </w:r>
      <w:r w:rsidRPr="000208E6">
        <w:rPr>
          <w:rStyle w:val="1Text"/>
          <w:rFonts w:asciiTheme="minorEastAsia"/>
          <w:color w:val="000000" w:themeColor="text1"/>
          <w:sz w:val="21"/>
        </w:rPr>
        <w:t>[44]</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南宋军民的抗战可歌可泣。</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就连被后人骂作奸臣的贾似道也不是投降派。贾似道是南宋晚期的三朝元老，终其一生与蒙古灭宋息息相关。由于度宗皇帝待以“师相”且言听计从，贾似道自己也排除异己独揽朝政，因此一般都认为他对南宋之亡负有责任。</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不过贾似道只是权臣而非奸臣。他并没有通敌，也没有卖国，更没有投降。相反，为了修建防御工事，他捐出了自己的私产；鄂州保卫战，他亲临前线与士兵同甘共苦；襄樊被围后，他多次要求奔赴战场担任总指挥，而且在宋蒙的最后一战还真的上了前线，只不过打败了。难怪忽必烈会感叹地说：上哪儿去找贾似道这样的人来为我所用呢？</w:t>
      </w:r>
      <w:bookmarkStart w:id="320" w:name="_45_1"/>
      <w:bookmarkEnd w:id="320"/>
      <w:r w:rsidRPr="000208E6">
        <w:rPr>
          <w:rFonts w:asciiTheme="minorEastAsia"/>
          <w:color w:val="000000" w:themeColor="text1"/>
        </w:rPr>
        <w:fldChar w:fldCharType="begin"/>
      </w:r>
      <w:r w:rsidRPr="000208E6">
        <w:rPr>
          <w:rFonts w:asciiTheme="minorEastAsia"/>
          <w:color w:val="000000" w:themeColor="text1"/>
        </w:rPr>
        <w:instrText xml:space="preserve"> HYPERLINK \l "_45_Jia_Si_Dao_Shi_Ji_Jian___Son" \h </w:instrText>
      </w:r>
      <w:r w:rsidRPr="000208E6">
        <w:rPr>
          <w:rFonts w:asciiTheme="minorEastAsia"/>
          <w:color w:val="000000" w:themeColor="text1"/>
        </w:rPr>
        <w:fldChar w:fldCharType="separate"/>
      </w:r>
      <w:r w:rsidRPr="000208E6">
        <w:rPr>
          <w:rStyle w:val="1Text"/>
          <w:rFonts w:asciiTheme="minorEastAsia"/>
          <w:color w:val="000000" w:themeColor="text1"/>
          <w:sz w:val="21"/>
        </w:rPr>
        <w:t>[45]</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反倒是原本应该保家卫国的武将纷纷倒戈，忽必烈对此大为不解。临安沦陷第二年，南宋皇帝和文武百官被带到元上都等待发落。忽必烈问：你们为什么投降得那么快呀？</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降将们说：因为贾似道重文轻武，臣等愤愤不平。</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忽必烈说：就算如此，那也是他一人之罪，赵官家并没亏待你们。你们这样说话，活该被贾似道看不起。</w:t>
      </w:r>
      <w:bookmarkStart w:id="321" w:name="_46_1"/>
      <w:bookmarkEnd w:id="321"/>
      <w:r w:rsidRPr="000208E6">
        <w:rPr>
          <w:rFonts w:asciiTheme="minorEastAsia"/>
          <w:color w:val="000000" w:themeColor="text1"/>
        </w:rPr>
        <w:fldChar w:fldCharType="begin"/>
      </w:r>
      <w:r w:rsidRPr="000208E6">
        <w:rPr>
          <w:rFonts w:asciiTheme="minorEastAsia"/>
          <w:color w:val="000000" w:themeColor="text1"/>
        </w:rPr>
        <w:instrText xml:space="preserve"> HYPERLINK \l "_46_Jian___Yuan_Shi__Shi_Zu_Ben" \h </w:instrText>
      </w:r>
      <w:r w:rsidRPr="000208E6">
        <w:rPr>
          <w:rFonts w:asciiTheme="minorEastAsia"/>
          <w:color w:val="000000" w:themeColor="text1"/>
        </w:rPr>
        <w:fldChar w:fldCharType="separate"/>
      </w:r>
      <w:r w:rsidRPr="000208E6">
        <w:rPr>
          <w:rStyle w:val="1Text"/>
          <w:rFonts w:asciiTheme="minorEastAsia"/>
          <w:color w:val="000000" w:themeColor="text1"/>
          <w:sz w:val="21"/>
        </w:rPr>
        <w:t>[46]</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lastRenderedPageBreak/>
        <w:t>降将们面红耳赤，无言以对。</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忽必烈当然没有兴趣跟他们继续讨论这个问题。在成功地将蒙古草原与中华大地连为一体之后，他的目光又投向了海洋。毕竟，成吉思汗的子孙都是世界的征服者，在撞到南墙之前是不会停下脚步，也不会收敛野心的。</w:t>
      </w:r>
    </w:p>
    <w:bookmarkStart w:id="322" w:name="_38_Yi_Shang_Qing_Can_Kan_Fu_Hai"/>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"_38_2"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[38]</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以上请参看傅海波、崔瑞德《剑桥中国辽西夏金元史》。</w:t>
      </w:r>
      <w:bookmarkEnd w:id="322"/>
    </w:p>
    <w:bookmarkStart w:id="323" w:name="_39_Jian_Bi_Yuan___Xu_Zi_Zhi_Ton"/>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"_39_1"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[39]</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见毕沅《续资治通鉴》卷一百八十咸淳九年二月条。</w:t>
      </w:r>
      <w:bookmarkEnd w:id="323"/>
    </w:p>
    <w:bookmarkStart w:id="324" w:name="_40_Yi_Shang_Liu_Zheng_Shi_Jun_J"/>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"_40_1"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[40]</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以上刘整事均见《元史</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刘整传》。</w:t>
      </w:r>
      <w:bookmarkEnd w:id="324"/>
    </w:p>
    <w:bookmarkStart w:id="325" w:name="_41_Jian___Yuan_Shi__Shi_Zu_Ben"/>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"_41_1"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[41]</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见《元史</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世祖本纪五》至元十一年七月条。</w:t>
      </w:r>
      <w:bookmarkEnd w:id="325"/>
    </w:p>
    <w:bookmarkStart w:id="326" w:name="_42_Ben_Jie_Yi_Shang_Suo_Shu_Chu"/>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"_42_1"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[42]</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本节以上所述除有注者外，均综合参考何忠礼《南宋全史》（二），李治安《元史十八讲》，傅海波、崔瑞德《剑桥中国辽西夏金元史》，马歇尔《东方风暴》，杉山正明《疾驰的草原征服者》。</w:t>
      </w:r>
      <w:bookmarkEnd w:id="326"/>
    </w:p>
    <w:bookmarkStart w:id="327" w:name="_43_Jian_Bi_Yuan___Xu_Zi_Zhi_Ton"/>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"_43_1"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[43]</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见毕沅《续资治通鉴》卷一百八十咸淳九年正月条。</w:t>
      </w:r>
      <w:bookmarkEnd w:id="327"/>
    </w:p>
    <w:bookmarkStart w:id="328" w:name="_44_Jian__Yuan__Wu_Shi_Dao___Li"/>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"_44_1"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[44]</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见（元）吴师道《礼部集》卷十三。</w:t>
      </w:r>
      <w:bookmarkEnd w:id="328"/>
    </w:p>
    <w:bookmarkStart w:id="329" w:name="_45_Jia_Si_Dao_Shi_Ji_Jian___Son"/>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"_45_1"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[45]</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贾似道事迹见《宋史</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贾似道传》，忽必烈的话见《元史</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廉希宪传》。关于贾似道其人及是非功过，这里不讨论。</w:t>
      </w:r>
      <w:bookmarkEnd w:id="329"/>
    </w:p>
    <w:bookmarkStart w:id="330" w:name="_46_Jian___Yuan_Shi__Shi_Zu_Ben"/>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"_46_1"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[46]</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见《元史</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世祖本纪六》至元十三年二月。</w:t>
      </w:r>
      <w:bookmarkEnd w:id="330"/>
    </w:p>
    <w:p w:rsidR="000208E6" w:rsidRPr="000208E6" w:rsidRDefault="000208E6" w:rsidP="000208E6">
      <w:pPr>
        <w:pStyle w:val="0Block"/>
        <w:rPr>
          <w:rFonts w:asciiTheme="minorEastAsia"/>
          <w:color w:val="000000" w:themeColor="text1"/>
          <w:sz w:val="21"/>
        </w:rPr>
      </w:pPr>
    </w:p>
    <w:p w:rsidR="000208E6" w:rsidRPr="000208E6" w:rsidRDefault="000208E6" w:rsidP="000208E6">
      <w:pPr>
        <w:pStyle w:val="2"/>
      </w:pPr>
      <w:bookmarkStart w:id="331" w:name="Hai_Yang_Zhan_Zheng"/>
      <w:bookmarkStart w:id="332" w:name="_Toc73458915"/>
      <w:r w:rsidRPr="000208E6">
        <w:t>海洋战争</w:t>
      </w:r>
      <w:bookmarkEnd w:id="331"/>
      <w:bookmarkEnd w:id="332"/>
    </w:p>
    <w:p w:rsidR="000208E6" w:rsidRPr="000208E6" w:rsidRDefault="000208E6" w:rsidP="000208E6">
      <w:pPr>
        <w:pStyle w:val="Para07"/>
        <w:spacing w:before="96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t>忽必烈要征服的，有高丽、日本和东南亚。</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高丽是中国五代时期建立的王朝，开国君主王建。之后他们统一了朝鲜半岛中南部，过起了自己的小日子。但在中国南宋时期，王室大权旁落，掌握实权的是武臣。武臣集团对自己霸权主义的邻居采取了强硬态度，不但拒绝向蒙古俯首称臣，还拉开了对抗到底的架势，双方关系一时紧张。</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不过局势很快就变了。旭烈兀攻陷巴格达那年，执政的武臣倒台，高丽王投降了蒙古帝国。世子王禃作为人质来到汗廷，跟亲王忽必烈成为好朋友。没过多久，蒙哥和高丽王相继去世，已经即位称汗的忽必烈便派兵将王禃送回国内立为国王，后来还把女儿嫁给他的儿子。从此，历代高丽王都要娶蒙古公主为后，成为蒙古语叫作“古列干”的驸马。</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高丽王国当然也变成了蒙古最忠实的附庸，甚至帝国的一个行省。据说，他们的君主随时都可能被叫到北京，献上忠诚并接受训导。高丽王室也带头蒙古化，穿蒙古衣，说蒙古话，行蒙古礼，浑身上下没有高丽人的样子。至于臣民的义务自然没有折扣可打，济州岛甚至被改为牧场。</w:t>
      </w:r>
      <w:bookmarkStart w:id="333" w:name="_47_1"/>
      <w:bookmarkEnd w:id="333"/>
      <w:r w:rsidRPr="000208E6">
        <w:rPr>
          <w:rFonts w:asciiTheme="minorEastAsia"/>
          <w:color w:val="000000" w:themeColor="text1"/>
        </w:rPr>
        <w:fldChar w:fldCharType="begin"/>
      </w:r>
      <w:r w:rsidRPr="000208E6">
        <w:rPr>
          <w:rFonts w:asciiTheme="minorEastAsia"/>
          <w:color w:val="000000" w:themeColor="text1"/>
        </w:rPr>
        <w:instrText xml:space="preserve"> HYPERLINK \l "_47_Yi_Shang_Ju___Yuan_Shi__Gao" \h </w:instrText>
      </w:r>
      <w:r w:rsidRPr="000208E6">
        <w:rPr>
          <w:rFonts w:asciiTheme="minorEastAsia"/>
          <w:color w:val="000000" w:themeColor="text1"/>
        </w:rPr>
        <w:fldChar w:fldCharType="separate"/>
      </w:r>
      <w:r w:rsidRPr="000208E6">
        <w:rPr>
          <w:rStyle w:val="1Text"/>
          <w:rFonts w:asciiTheme="minorEastAsia"/>
          <w:color w:val="000000" w:themeColor="text1"/>
          <w:sz w:val="21"/>
        </w:rPr>
        <w:t>[47]</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lastRenderedPageBreak/>
        <w:t>这可真是“成功”的殖民统治，然而这种统治却是高丽王室希望的，原因则在于武臣集团实在太嚣张了。他们专横跋扈任意废立，庙号元宗的王禃就被废过，靠着忽必烈出兵相助才重登王位。也就是说，高丽王室其实自身难保。既然反正要求人，那么受制于家奴又何如臣服于强者？</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事实上，高丽王子娶蒙古公主，就是王禃请求的，并非忽必烈强加于人。但，尽管付出了仰人鼻息的代价，红利却十分可观：高丽国王成为蒙古“黄金家族”的成员，有资格参加忽里台，对殖民者的驻在官员也不必低三下四。更重要的是他们保住了部分主权，并没有当真沦为行省。</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忽必烈同样有自己的如意算盘。他很清楚，如果将高丽变成卫星国，起码可以防止他们与日本和南宋结成海上反元三角联盟，进而还能建立称霸东亚的军事基地。高丽与日本一衣带水，简直就是天然的跳板。再加上高丽人成熟先进的造船工艺和航海技术，征服日本岂非指日可待？</w:t>
      </w:r>
      <w:bookmarkStart w:id="334" w:name="_48_1"/>
      <w:bookmarkEnd w:id="334"/>
      <w:r w:rsidRPr="000208E6">
        <w:rPr>
          <w:rFonts w:asciiTheme="minorEastAsia"/>
          <w:color w:val="000000" w:themeColor="text1"/>
        </w:rPr>
        <w:fldChar w:fldCharType="begin"/>
      </w:r>
      <w:r w:rsidRPr="000208E6">
        <w:rPr>
          <w:rFonts w:asciiTheme="minorEastAsia"/>
          <w:color w:val="000000" w:themeColor="text1"/>
        </w:rPr>
        <w:instrText xml:space="preserve"> HYPERLINK \l "_48_Yi_Shang_Ju_Xiao_Qi_Qing___N" \h </w:instrText>
      </w:r>
      <w:r w:rsidRPr="000208E6">
        <w:rPr>
          <w:rFonts w:asciiTheme="minorEastAsia"/>
          <w:color w:val="000000" w:themeColor="text1"/>
        </w:rPr>
        <w:fldChar w:fldCharType="separate"/>
      </w:r>
      <w:r w:rsidRPr="000208E6">
        <w:rPr>
          <w:rStyle w:val="1Text"/>
          <w:rFonts w:asciiTheme="minorEastAsia"/>
          <w:color w:val="000000" w:themeColor="text1"/>
          <w:sz w:val="21"/>
        </w:rPr>
        <w:t>[48]</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可惜，日本没那么好对付。</w:t>
      </w:r>
    </w:p>
    <w:p w:rsidR="000208E6" w:rsidRPr="000208E6" w:rsidRDefault="000208E6" w:rsidP="000208E6">
      <w:pPr>
        <w:pStyle w:val="Para08"/>
        <w:spacing w:before="480"/>
        <w:rPr>
          <w:rFonts w:asciiTheme="minorEastAsia" w:eastAsiaTheme="minorEastAsia"/>
          <w:color w:val="000000" w:themeColor="text1"/>
          <w:sz w:val="21"/>
        </w:rPr>
      </w:pPr>
      <w:r w:rsidRPr="000208E6">
        <w:rPr>
          <w:rFonts w:asciiTheme="minorEastAsia" w:eastAsiaTheme="minorEastAsia"/>
          <w:noProof/>
          <w:color w:val="000000" w:themeColor="text1"/>
          <w:sz w:val="21"/>
          <w:lang w:val="en-US" w:eastAsia="zh-CN" w:bidi="ar-SA"/>
        </w:rPr>
        <w:drawing>
          <wp:anchor distT="0" distB="0" distL="0" distR="0" simplePos="0" relativeHeight="251689984" behindDoc="0" locked="0" layoutInCell="1" allowOverlap="1" wp14:anchorId="2FFD9A99" wp14:editId="2F20AE2F">
            <wp:simplePos x="0" y="0"/>
            <wp:positionH relativeFrom="margin">
              <wp:align>center</wp:align>
            </wp:positionH>
            <wp:positionV relativeFrom="line">
              <wp:align>top</wp:align>
            </wp:positionV>
            <wp:extent cx="5943600" cy="2463800"/>
            <wp:effectExtent l="0" t="0" r="0" b="0"/>
            <wp:wrapTopAndBottom/>
            <wp:docPr id="30" name="00024.jpg" descr="00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4.jpg" descr="00024.jpg"/>
                    <pic:cNvPicPr/>
                  </pic:nvPicPr>
                  <pic:blipFill>
                    <a:blip r:embed="rId36"/>
                    <a:stretch>
                      <a:fillRect/>
                    </a:stretch>
                  </pic:blipFill>
                  <pic:spPr>
                    <a:xfrm>
                      <a:off x="0" y="0"/>
                      <a:ext cx="5943600" cy="2463800"/>
                    </a:xfrm>
                    <a:prstGeom prst="rect">
                      <a:avLst/>
                    </a:prstGeom>
                  </pic:spPr>
                </pic:pic>
              </a:graphicData>
            </a:graphic>
          </wp:anchor>
        </w:drawing>
      </w:r>
    </w:p>
    <w:p w:rsidR="000208E6" w:rsidRPr="000208E6" w:rsidRDefault="000208E6" w:rsidP="000208E6">
      <w:pPr>
        <w:pStyle w:val="Para05"/>
        <w:spacing w:before="240"/>
        <w:ind w:left="420"/>
        <w:rPr>
          <w:rFonts w:asciiTheme="minorEastAsia" w:eastAsiaTheme="minorEastAsia"/>
          <w:color w:val="000000" w:themeColor="text1"/>
          <w:sz w:val="21"/>
        </w:rPr>
      </w:pPr>
      <w:r w:rsidRPr="000208E6">
        <w:rPr>
          <w:rFonts w:asciiTheme="minorEastAsia" w:eastAsiaTheme="minorEastAsia"/>
          <w:color w:val="000000" w:themeColor="text1"/>
          <w:sz w:val="21"/>
        </w:rPr>
        <w:t>日本通常将两次元日战争称为</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元寇袭来</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。福冈县博多区建有存放两场战争文物史料的博物馆。图为文永之役亲历者竹崎季长绘。</w:t>
      </w:r>
    </w:p>
    <w:p w:rsidR="000208E6" w:rsidRPr="000208E6" w:rsidRDefault="000208E6" w:rsidP="000208E6">
      <w:pPr>
        <w:pStyle w:val="Para15"/>
        <w:spacing w:before="240"/>
        <w:rPr>
          <w:rFonts w:asciiTheme="minorEastAsia" w:eastAsiaTheme="minorEastAsia"/>
          <w:color w:val="000000" w:themeColor="text1"/>
          <w:sz w:val="21"/>
        </w:rPr>
      </w:pPr>
      <w:r w:rsidRPr="000208E6">
        <w:rPr>
          <w:rFonts w:asciiTheme="minorEastAsia" w:eastAsiaTheme="minorEastAsia"/>
          <w:noProof/>
          <w:color w:val="000000" w:themeColor="text1"/>
          <w:sz w:val="21"/>
          <w:lang w:val="en-US" w:eastAsia="zh-CN" w:bidi="ar-SA"/>
        </w:rPr>
        <w:lastRenderedPageBreak/>
        <w:drawing>
          <wp:anchor distT="0" distB="0" distL="0" distR="0" simplePos="0" relativeHeight="251691008" behindDoc="0" locked="0" layoutInCell="1" allowOverlap="1" wp14:anchorId="13C7094F" wp14:editId="55BCD312">
            <wp:simplePos x="0" y="0"/>
            <wp:positionH relativeFrom="margin">
              <wp:align>center</wp:align>
            </wp:positionH>
            <wp:positionV relativeFrom="line">
              <wp:align>top</wp:align>
            </wp:positionV>
            <wp:extent cx="5943600" cy="4000500"/>
            <wp:effectExtent l="0" t="0" r="0" b="0"/>
            <wp:wrapTopAndBottom/>
            <wp:docPr id="31" name="00025.jpg" descr="00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5.jpg" descr="00025.jpg"/>
                    <pic:cNvPicPr/>
                  </pic:nvPicPr>
                  <pic:blipFill>
                    <a:blip r:embed="rId37"/>
                    <a:stretch>
                      <a:fillRect/>
                    </a:stretch>
                  </pic:blipFill>
                  <pic:spPr>
                    <a:xfrm>
                      <a:off x="0" y="0"/>
                      <a:ext cx="5943600" cy="4000500"/>
                    </a:xfrm>
                    <a:prstGeom prst="rect">
                      <a:avLst/>
                    </a:prstGeom>
                  </pic:spPr>
                </pic:pic>
              </a:graphicData>
            </a:graphic>
          </wp:anchor>
        </w:drawing>
      </w:r>
    </w:p>
    <w:p w:rsidR="000208E6" w:rsidRPr="000208E6" w:rsidRDefault="000208E6" w:rsidP="000208E6">
      <w:pPr>
        <w:pStyle w:val="Para05"/>
        <w:spacing w:before="240"/>
        <w:ind w:left="420"/>
        <w:rPr>
          <w:rFonts w:asciiTheme="minorEastAsia" w:eastAsiaTheme="minorEastAsia"/>
          <w:color w:val="000000" w:themeColor="text1"/>
          <w:sz w:val="21"/>
        </w:rPr>
      </w:pPr>
      <w:r w:rsidRPr="000208E6">
        <w:rPr>
          <w:rFonts w:asciiTheme="minorEastAsia" w:eastAsiaTheme="minorEastAsia"/>
          <w:color w:val="000000" w:themeColor="text1"/>
          <w:sz w:val="21"/>
        </w:rPr>
        <w:t>日本江户时代浮世绘大师歌川国芳绘。</w:t>
      </w:r>
    </w:p>
    <w:p w:rsidR="000208E6" w:rsidRPr="000208E6" w:rsidRDefault="000208E6" w:rsidP="000208E6">
      <w:pPr>
        <w:pStyle w:val="Para15"/>
        <w:spacing w:before="240"/>
        <w:rPr>
          <w:rFonts w:asciiTheme="minorEastAsia" w:eastAsiaTheme="minorEastAsia"/>
          <w:color w:val="000000" w:themeColor="text1"/>
          <w:sz w:val="21"/>
        </w:rPr>
      </w:pPr>
      <w:r w:rsidRPr="000208E6">
        <w:rPr>
          <w:rFonts w:asciiTheme="minorEastAsia" w:eastAsiaTheme="minorEastAsia"/>
          <w:noProof/>
          <w:color w:val="000000" w:themeColor="text1"/>
          <w:sz w:val="21"/>
          <w:lang w:val="en-US" w:eastAsia="zh-CN" w:bidi="ar-SA"/>
        </w:rPr>
        <w:lastRenderedPageBreak/>
        <w:drawing>
          <wp:anchor distT="0" distB="0" distL="0" distR="0" simplePos="0" relativeHeight="251692032" behindDoc="0" locked="0" layoutInCell="1" allowOverlap="1" wp14:anchorId="47FA3C4B" wp14:editId="65E7F285">
            <wp:simplePos x="0" y="0"/>
            <wp:positionH relativeFrom="margin">
              <wp:align>center</wp:align>
            </wp:positionH>
            <wp:positionV relativeFrom="line">
              <wp:align>top</wp:align>
            </wp:positionV>
            <wp:extent cx="5943600" cy="3975100"/>
            <wp:effectExtent l="0" t="0" r="0" b="0"/>
            <wp:wrapTopAndBottom/>
            <wp:docPr id="32" name="00026.jpg" descr="00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6.jpg" descr="00026.jpg"/>
                    <pic:cNvPicPr/>
                  </pic:nvPicPr>
                  <pic:blipFill>
                    <a:blip r:embed="rId38"/>
                    <a:stretch>
                      <a:fillRect/>
                    </a:stretch>
                  </pic:blipFill>
                  <pic:spPr>
                    <a:xfrm>
                      <a:off x="0" y="0"/>
                      <a:ext cx="5943600" cy="3975100"/>
                    </a:xfrm>
                    <a:prstGeom prst="rect">
                      <a:avLst/>
                    </a:prstGeom>
                  </pic:spPr>
                </pic:pic>
              </a:graphicData>
            </a:graphic>
          </wp:anchor>
        </w:drawing>
      </w:r>
    </w:p>
    <w:p w:rsidR="000208E6" w:rsidRPr="000208E6" w:rsidRDefault="000208E6" w:rsidP="000208E6">
      <w:pPr>
        <w:pStyle w:val="Para05"/>
        <w:spacing w:before="240"/>
        <w:ind w:left="420"/>
        <w:rPr>
          <w:rFonts w:asciiTheme="minorEastAsia" w:eastAsiaTheme="minorEastAsia"/>
          <w:color w:val="000000" w:themeColor="text1"/>
          <w:sz w:val="21"/>
        </w:rPr>
      </w:pPr>
      <w:r w:rsidRPr="000208E6">
        <w:rPr>
          <w:rFonts w:asciiTheme="minorEastAsia" w:eastAsiaTheme="minorEastAsia"/>
          <w:color w:val="000000" w:themeColor="text1"/>
          <w:sz w:val="21"/>
        </w:rPr>
        <w:t>元日战争时期，正值武家政权</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镰仓幕府第八代执权北条时宗掌权。日本武士极度重视自己的盔甲、武器等军事用私人物品。国家允许铠甲私造，地方大名自治度极高，再加上铠甲的样式是地位的象征，因而造就了形态各异的武士铠甲。据中西立太著《日本甲胄史》绘。</w:t>
      </w:r>
    </w:p>
    <w:p w:rsidR="000208E6" w:rsidRPr="000208E6" w:rsidRDefault="000208E6" w:rsidP="000208E6">
      <w:pPr>
        <w:pStyle w:val="Para09"/>
        <w:spacing w:before="48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t>忽必烈的对日军事行动共两次，分别在灭宋之前和亡宋之后，史称文永之役（1274）和弘安之役（1281）。这是日本本土在历史上首次遭到外敌入侵，而且蒙古人的第二次入侵来势更凶，居然组织了十四万人的大军。这样一支当时世界上最大的海陆军联合作战部队，对付贫穷落后和分裂混乱的日本实在是杀鸡用了牛刀，应该说绰绰有余。</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然而结果都一样：侵略者一败涂地铩羽而归。碰巧的是他们两次都遭遇台风，舰队被怒吼的狂风和翻腾的波涛击得粉碎，大批将士溺水而死。于是，这台风便在日本人的传说中变成了保佑“神国”的“神风”。</w:t>
      </w:r>
      <w:bookmarkStart w:id="335" w:name="_49_1"/>
      <w:bookmarkEnd w:id="335"/>
      <w:r w:rsidRPr="000208E6">
        <w:rPr>
          <w:rFonts w:asciiTheme="minorEastAsia"/>
          <w:color w:val="000000" w:themeColor="text1"/>
        </w:rPr>
        <w:fldChar w:fldCharType="begin"/>
      </w:r>
      <w:r w:rsidRPr="000208E6">
        <w:rPr>
          <w:rFonts w:asciiTheme="minorEastAsia"/>
          <w:color w:val="000000" w:themeColor="text1"/>
        </w:rPr>
        <w:instrText xml:space="preserve"> HYPERLINK \l "_49_Zhe_Liang_Ci_Zhan_Yi___Yuan" \h </w:instrText>
      </w:r>
      <w:r w:rsidRPr="000208E6">
        <w:rPr>
          <w:rFonts w:asciiTheme="minorEastAsia"/>
          <w:color w:val="000000" w:themeColor="text1"/>
        </w:rPr>
        <w:fldChar w:fldCharType="separate"/>
      </w:r>
      <w:r w:rsidRPr="000208E6">
        <w:rPr>
          <w:rStyle w:val="1Text"/>
          <w:rFonts w:asciiTheme="minorEastAsia"/>
          <w:color w:val="000000" w:themeColor="text1"/>
          <w:sz w:val="21"/>
        </w:rPr>
        <w:t>[49]</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其实，战争的胜败除了台风，首要原因恐怕还在忽必烈的无知和轻敌。实际上，高丽国王早就告诉蒙古大汗：日本列岛附近波涛汹涌，气候狂暴，最好就连使者也不要轻易派出。忽必烈却认为王禃是支吾推诿，愤怒地要求对方限期完成任务。高丽人只好照办，蒙古人却必须为自己的无知埋单：在台风多发季节跨海进攻，岂非找死？</w:t>
      </w:r>
      <w:bookmarkStart w:id="336" w:name="_50_1"/>
      <w:bookmarkEnd w:id="336"/>
      <w:r w:rsidRPr="000208E6">
        <w:rPr>
          <w:rFonts w:asciiTheme="minorEastAsia"/>
          <w:color w:val="000000" w:themeColor="text1"/>
        </w:rPr>
        <w:fldChar w:fldCharType="begin"/>
      </w:r>
      <w:r w:rsidRPr="000208E6">
        <w:rPr>
          <w:rFonts w:asciiTheme="minorEastAsia"/>
          <w:color w:val="000000" w:themeColor="text1"/>
        </w:rPr>
        <w:instrText xml:space="preserve"> HYPERLINK \l "_50_Jian___Yuan_Shi__Ri_Ben_Chua" \h </w:instrText>
      </w:r>
      <w:r w:rsidRPr="000208E6">
        <w:rPr>
          <w:rFonts w:asciiTheme="minorEastAsia"/>
          <w:color w:val="000000" w:themeColor="text1"/>
        </w:rPr>
        <w:fldChar w:fldCharType="separate"/>
      </w:r>
      <w:r w:rsidRPr="000208E6">
        <w:rPr>
          <w:rStyle w:val="1Text"/>
          <w:rFonts w:asciiTheme="minorEastAsia"/>
          <w:color w:val="000000" w:themeColor="text1"/>
          <w:sz w:val="21"/>
        </w:rPr>
        <w:t>[50]</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日本人对蒙古人也充满愤怒。这不仅因为对方践踏了自己的国土，也因为忽必烈发来的书信中，竟然以天子自居而把日本称为小国。其实这是中华皇帝的一贯口吻，与历史上的外交文件相比还是低姿</w:t>
      </w:r>
      <w:r w:rsidRPr="000208E6">
        <w:rPr>
          <w:rFonts w:asciiTheme="minorEastAsia"/>
          <w:color w:val="000000" w:themeColor="text1"/>
        </w:rPr>
        <w:lastRenderedPageBreak/>
        <w:t>态的。日本武士却不能接受。即便为了尊严，他们也不惜以死相拼，血战到底。</w:t>
      </w:r>
      <w:bookmarkStart w:id="337" w:name="_51_1"/>
      <w:bookmarkEnd w:id="337"/>
      <w:r w:rsidRPr="000208E6">
        <w:rPr>
          <w:rFonts w:asciiTheme="minorEastAsia"/>
          <w:color w:val="000000" w:themeColor="text1"/>
        </w:rPr>
        <w:fldChar w:fldCharType="begin"/>
      </w:r>
      <w:r w:rsidRPr="000208E6">
        <w:rPr>
          <w:rFonts w:asciiTheme="minorEastAsia"/>
          <w:color w:val="000000" w:themeColor="text1"/>
        </w:rPr>
        <w:instrText xml:space="preserve"> HYPERLINK \l "_51_Hu_Bi_Lie_Gei_Ri_Ben_Guo_De" \h </w:instrText>
      </w:r>
      <w:r w:rsidRPr="000208E6">
        <w:rPr>
          <w:rFonts w:asciiTheme="minorEastAsia"/>
          <w:color w:val="000000" w:themeColor="text1"/>
        </w:rPr>
        <w:fldChar w:fldCharType="separate"/>
      </w:r>
      <w:r w:rsidRPr="000208E6">
        <w:rPr>
          <w:rStyle w:val="1Text"/>
          <w:rFonts w:asciiTheme="minorEastAsia"/>
          <w:color w:val="000000" w:themeColor="text1"/>
          <w:sz w:val="21"/>
        </w:rPr>
        <w:t>[51]</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相反，蒙古侵略军却缺乏斗志。尤其是第二次，那十四万人的大军其实是乌合之众，因为其中有十万人是从新征服之南宋境内调发的降兵。当时这样的降卒有四十万众，放任自流必成危害。因此大元当局进行了甄别，将其中尚能作战的调往其他战场，老弱病残则编入海外部队。元廷的想法是要在占领日本后让他们充当驻屯军，因此还随身携带农具和稻种，请问这样的军队又岂是日本武士的对手？</w:t>
      </w:r>
      <w:bookmarkStart w:id="338" w:name="_52_1"/>
      <w:bookmarkEnd w:id="338"/>
      <w:r w:rsidRPr="000208E6">
        <w:rPr>
          <w:rFonts w:asciiTheme="minorEastAsia"/>
          <w:color w:val="000000" w:themeColor="text1"/>
        </w:rPr>
        <w:fldChar w:fldCharType="begin"/>
      </w:r>
      <w:r w:rsidRPr="000208E6">
        <w:rPr>
          <w:rFonts w:asciiTheme="minorEastAsia"/>
          <w:color w:val="000000" w:themeColor="text1"/>
        </w:rPr>
        <w:instrText xml:space="preserve"> HYPERLINK \l "_52_Ju_Shan_Shan_Zheng_Ming___Ji" \h </w:instrText>
      </w:r>
      <w:r w:rsidRPr="000208E6">
        <w:rPr>
          <w:rFonts w:asciiTheme="minorEastAsia"/>
          <w:color w:val="000000" w:themeColor="text1"/>
        </w:rPr>
        <w:fldChar w:fldCharType="separate"/>
      </w:r>
      <w:r w:rsidRPr="000208E6">
        <w:rPr>
          <w:rStyle w:val="1Text"/>
          <w:rFonts w:asciiTheme="minorEastAsia"/>
          <w:color w:val="000000" w:themeColor="text1"/>
          <w:sz w:val="21"/>
        </w:rPr>
        <w:t>[52]</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高丽水手也离心离德。他们原本不是为自己而战，还要仰人鼻息供人驱使，哪有昂扬斗志？也只有厌战情绪。事实上有件事情十分可疑。据说台风到来时，高丽水手两次都坚持要把舰船开到海面，结果船被风浪掀入海底；而在平户岛筑垒下碇停泊的张禧部船只，则安然无恙得以保全。高丽人如果是同心同德的，为什么不提供最好的方案呢？</w:t>
      </w:r>
      <w:bookmarkStart w:id="339" w:name="_53_1"/>
      <w:bookmarkEnd w:id="339"/>
      <w:r w:rsidRPr="000208E6">
        <w:rPr>
          <w:rFonts w:asciiTheme="minorEastAsia"/>
          <w:color w:val="000000" w:themeColor="text1"/>
        </w:rPr>
        <w:fldChar w:fldCharType="begin"/>
      </w:r>
      <w:r w:rsidRPr="000208E6">
        <w:rPr>
          <w:rFonts w:asciiTheme="minorEastAsia"/>
          <w:color w:val="000000" w:themeColor="text1"/>
        </w:rPr>
        <w:instrText xml:space="preserve"> HYPERLINK \l "_53_Liang_Shi_Fen_Bie_Ju_Ma_Xie" \h </w:instrText>
      </w:r>
      <w:r w:rsidRPr="000208E6">
        <w:rPr>
          <w:rFonts w:asciiTheme="minorEastAsia"/>
          <w:color w:val="000000" w:themeColor="text1"/>
        </w:rPr>
        <w:fldChar w:fldCharType="separate"/>
      </w:r>
      <w:r w:rsidRPr="000208E6">
        <w:rPr>
          <w:rStyle w:val="1Text"/>
          <w:rFonts w:asciiTheme="minorEastAsia"/>
          <w:color w:val="000000" w:themeColor="text1"/>
          <w:sz w:val="21"/>
        </w:rPr>
        <w:t>[53]</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更糟糕的是指挥系统也出了问题。四名统帅在到达鹰岛和平户岛一带后，为如何进攻争论了一个月。结果，他们还在唇枪舌剑，台风就来了。于是这帮家伙登上幸存的舰船逃之夭夭，留下十万大军任凭日本人宰割。日本人也分门别类地进行处理：蒙古人、高丽人和北方汉人统统杀掉，另将被称为“唐人”的南宋汉人掠为奴隶，只有少数人逃生。</w:t>
      </w:r>
      <w:bookmarkStart w:id="340" w:name="_54_1"/>
      <w:bookmarkEnd w:id="340"/>
      <w:r w:rsidRPr="000208E6">
        <w:rPr>
          <w:rFonts w:asciiTheme="minorEastAsia"/>
          <w:color w:val="000000" w:themeColor="text1"/>
        </w:rPr>
        <w:fldChar w:fldCharType="begin"/>
      </w:r>
      <w:r w:rsidRPr="000208E6">
        <w:rPr>
          <w:rFonts w:asciiTheme="minorEastAsia"/>
          <w:color w:val="000000" w:themeColor="text1"/>
        </w:rPr>
        <w:instrText xml:space="preserve"> HYPERLINK \l "_54_Jian___Yuan_Shi__Ri_Ben_Chua" \h </w:instrText>
      </w:r>
      <w:r w:rsidRPr="000208E6">
        <w:rPr>
          <w:rFonts w:asciiTheme="minorEastAsia"/>
          <w:color w:val="000000" w:themeColor="text1"/>
        </w:rPr>
        <w:fldChar w:fldCharType="separate"/>
      </w:r>
      <w:r w:rsidRPr="000208E6">
        <w:rPr>
          <w:rStyle w:val="1Text"/>
          <w:rFonts w:asciiTheme="minorEastAsia"/>
          <w:color w:val="000000" w:themeColor="text1"/>
          <w:sz w:val="21"/>
        </w:rPr>
        <w:t>[54]</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还有一个细节也很重要，那就是日本的金属锻造技术世界领先，以至于短兵相接时，元军普通士兵的刀剑与日本刀一碰即断，他们射出的箭却很难穿透对方身上的铁甲。因此即使元军登陆成功，也未必能战胜同仇敌忾的日本人。</w:t>
      </w:r>
      <w:bookmarkStart w:id="341" w:name="_55_1"/>
      <w:bookmarkEnd w:id="341"/>
      <w:r w:rsidRPr="000208E6">
        <w:rPr>
          <w:rFonts w:asciiTheme="minorEastAsia"/>
          <w:color w:val="000000" w:themeColor="text1"/>
        </w:rPr>
        <w:fldChar w:fldCharType="begin"/>
      </w:r>
      <w:r w:rsidRPr="000208E6">
        <w:rPr>
          <w:rFonts w:asciiTheme="minorEastAsia"/>
          <w:color w:val="000000" w:themeColor="text1"/>
        </w:rPr>
        <w:instrText xml:space="preserve"> HYPERLINK \l "_55_Qing_Can_Kan_Chen_Qin___Jian" \h </w:instrText>
      </w:r>
      <w:r w:rsidRPr="000208E6">
        <w:rPr>
          <w:rFonts w:asciiTheme="minorEastAsia"/>
          <w:color w:val="000000" w:themeColor="text1"/>
        </w:rPr>
        <w:fldChar w:fldCharType="separate"/>
      </w:r>
      <w:r w:rsidRPr="000208E6">
        <w:rPr>
          <w:rStyle w:val="1Text"/>
          <w:rFonts w:asciiTheme="minorEastAsia"/>
          <w:color w:val="000000" w:themeColor="text1"/>
          <w:sz w:val="21"/>
        </w:rPr>
        <w:t>[55]</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这样看，那台风岂非多余？</w:t>
      </w:r>
      <w:bookmarkStart w:id="342" w:name="_56_1"/>
      <w:bookmarkEnd w:id="342"/>
      <w:r w:rsidRPr="000208E6">
        <w:rPr>
          <w:rFonts w:asciiTheme="minorEastAsia"/>
          <w:color w:val="000000" w:themeColor="text1"/>
        </w:rPr>
        <w:fldChar w:fldCharType="begin"/>
      </w:r>
      <w:r w:rsidRPr="000208E6">
        <w:rPr>
          <w:rFonts w:asciiTheme="minorEastAsia"/>
          <w:color w:val="000000" w:themeColor="text1"/>
        </w:rPr>
        <w:instrText xml:space="preserve"> HYPERLINK \l "_56_Shan_Shan_Zheng_Ming___Ji_Ch" \h </w:instrText>
      </w:r>
      <w:r w:rsidRPr="000208E6">
        <w:rPr>
          <w:rFonts w:asciiTheme="minorEastAsia"/>
          <w:color w:val="000000" w:themeColor="text1"/>
        </w:rPr>
        <w:fldChar w:fldCharType="separate"/>
      </w:r>
      <w:r w:rsidRPr="000208E6">
        <w:rPr>
          <w:rStyle w:val="1Text"/>
          <w:rFonts w:asciiTheme="minorEastAsia"/>
          <w:color w:val="000000" w:themeColor="text1"/>
          <w:sz w:val="21"/>
        </w:rPr>
        <w:t>[56]</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在东南亚，忽必烈的战争也乏善可陈。被他封为镇南王的皇子脱欢两次征伐安南（今越南北部）都惨败而归，入侵占城（今越南南部）也无功而返，将爪哇（Java，今属印度尼西亚）变成海外辖区的行动更是不了了之，唯独在缅甸小有成功。不过，靠着远征，蒙古人还是直接控制了东南亚海域的交通，形成环绕欧亚大陆和非洲北部以及东南海岸的世界贸易圈，大元也成为兼有陆地和海洋的超级大帝国。</w:t>
      </w:r>
      <w:bookmarkStart w:id="343" w:name="_57_1"/>
      <w:bookmarkEnd w:id="343"/>
      <w:r w:rsidRPr="000208E6">
        <w:rPr>
          <w:rFonts w:asciiTheme="minorEastAsia"/>
          <w:color w:val="000000" w:themeColor="text1"/>
        </w:rPr>
        <w:fldChar w:fldCharType="begin"/>
      </w:r>
      <w:r w:rsidRPr="000208E6">
        <w:rPr>
          <w:rFonts w:asciiTheme="minorEastAsia"/>
          <w:color w:val="000000" w:themeColor="text1"/>
        </w:rPr>
        <w:instrText xml:space="preserve"> HYPERLINK \l "_57_Qing_Can_Kan_Ge_Lu_Sai___Cao" \h </w:instrText>
      </w:r>
      <w:r w:rsidRPr="000208E6">
        <w:rPr>
          <w:rFonts w:asciiTheme="minorEastAsia"/>
          <w:color w:val="000000" w:themeColor="text1"/>
        </w:rPr>
        <w:fldChar w:fldCharType="separate"/>
      </w:r>
      <w:r w:rsidRPr="000208E6">
        <w:rPr>
          <w:rStyle w:val="1Text"/>
          <w:rFonts w:asciiTheme="minorEastAsia"/>
          <w:color w:val="000000" w:themeColor="text1"/>
          <w:sz w:val="21"/>
        </w:rPr>
        <w:t>[57]</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总之，忽必烈后来的征战有得有失成败参半，知难而退的他也逐步消减了征服世界的热情。这里面当然有帝国内部的原因：窝阔台之孙海都发动了对大汗权威的挑战。在进行了一系列的内战之后，忽必烈勉强放弃了对中亚地区草原和绿洲的统治权，只是把漠北牢牢掌握在自己手中。</w:t>
      </w:r>
      <w:bookmarkStart w:id="344" w:name="_58_1"/>
      <w:bookmarkEnd w:id="344"/>
      <w:r w:rsidRPr="000208E6">
        <w:rPr>
          <w:rFonts w:asciiTheme="minorEastAsia"/>
          <w:color w:val="000000" w:themeColor="text1"/>
        </w:rPr>
        <w:fldChar w:fldCharType="begin"/>
      </w:r>
      <w:r w:rsidRPr="000208E6">
        <w:rPr>
          <w:rFonts w:asciiTheme="minorEastAsia"/>
          <w:color w:val="000000" w:themeColor="text1"/>
        </w:rPr>
        <w:instrText xml:space="preserve"> HYPERLINK \l "_58_Jian_Fu_Hai_Bo___Cui_Rui_De" \h </w:instrText>
      </w:r>
      <w:r w:rsidRPr="000208E6">
        <w:rPr>
          <w:rFonts w:asciiTheme="minorEastAsia"/>
          <w:color w:val="000000" w:themeColor="text1"/>
        </w:rPr>
        <w:fldChar w:fldCharType="separate"/>
      </w:r>
      <w:r w:rsidRPr="000208E6">
        <w:rPr>
          <w:rStyle w:val="1Text"/>
          <w:rFonts w:asciiTheme="minorEastAsia"/>
          <w:color w:val="000000" w:themeColor="text1"/>
          <w:sz w:val="21"/>
        </w:rPr>
        <w:t>[58]</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大元帝国的疆域终于慢慢地固定了下来。从地图上我们可以看到，如果将黄金家族统治的地方称为蒙古帝国，那么忽必烈拥有的只是半壁江山，尽管这半壁江山在原有的基础上扩大了许多，而且更加富庶，同时也很中国。</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忽必烈自己则日见衰老，还变得肥胖不堪。最终他在至元三十一年（1294）正月二十二日去世，享年八十。他的遗体被运到漠北，安葬在今天蒙古国的肯特省。这说明忽必烈本人和他的子孙，都始终没有忘记自己的身份认同。</w:t>
      </w:r>
      <w:bookmarkStart w:id="345" w:name="_59_1"/>
      <w:bookmarkEnd w:id="345"/>
      <w:r w:rsidRPr="000208E6">
        <w:rPr>
          <w:rFonts w:asciiTheme="minorEastAsia"/>
          <w:color w:val="000000" w:themeColor="text1"/>
        </w:rPr>
        <w:fldChar w:fldCharType="begin"/>
      </w:r>
      <w:r w:rsidRPr="000208E6">
        <w:rPr>
          <w:rFonts w:asciiTheme="minorEastAsia"/>
          <w:color w:val="000000" w:themeColor="text1"/>
        </w:rPr>
        <w:instrText xml:space="preserve"> HYPERLINK \l "_59_Jian___Yuan_Shi__Shi_Zu_Ben" \h </w:instrText>
      </w:r>
      <w:r w:rsidRPr="000208E6">
        <w:rPr>
          <w:rFonts w:asciiTheme="minorEastAsia"/>
          <w:color w:val="000000" w:themeColor="text1"/>
        </w:rPr>
        <w:fldChar w:fldCharType="separate"/>
      </w:r>
      <w:r w:rsidRPr="000208E6">
        <w:rPr>
          <w:rStyle w:val="1Text"/>
          <w:rFonts w:asciiTheme="minorEastAsia"/>
          <w:color w:val="000000" w:themeColor="text1"/>
          <w:sz w:val="21"/>
        </w:rPr>
        <w:t>[59]</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没错，他们永远都是蒙古人。</w:t>
      </w:r>
    </w:p>
    <w:p w:rsidR="000208E6" w:rsidRPr="000208E6" w:rsidRDefault="000208E6" w:rsidP="000208E6">
      <w:pPr>
        <w:pStyle w:val="Para08"/>
        <w:spacing w:before="480"/>
        <w:rPr>
          <w:rFonts w:asciiTheme="minorEastAsia" w:eastAsiaTheme="minorEastAsia"/>
          <w:color w:val="000000" w:themeColor="text1"/>
          <w:sz w:val="21"/>
        </w:rPr>
      </w:pPr>
      <w:r w:rsidRPr="000208E6">
        <w:rPr>
          <w:rFonts w:asciiTheme="minorEastAsia" w:eastAsiaTheme="minorEastAsia"/>
          <w:noProof/>
          <w:color w:val="000000" w:themeColor="text1"/>
          <w:sz w:val="21"/>
          <w:lang w:val="en-US" w:eastAsia="zh-CN" w:bidi="ar-SA"/>
        </w:rPr>
        <w:lastRenderedPageBreak/>
        <w:drawing>
          <wp:anchor distT="0" distB="0" distL="0" distR="0" simplePos="0" relativeHeight="251693056" behindDoc="0" locked="0" layoutInCell="1" allowOverlap="1" wp14:anchorId="0E4FBA07" wp14:editId="23A04CA0">
            <wp:simplePos x="0" y="0"/>
            <wp:positionH relativeFrom="margin">
              <wp:align>center</wp:align>
            </wp:positionH>
            <wp:positionV relativeFrom="line">
              <wp:align>top</wp:align>
            </wp:positionV>
            <wp:extent cx="5943600" cy="3378200"/>
            <wp:effectExtent l="0" t="0" r="0" b="0"/>
            <wp:wrapTopAndBottom/>
            <wp:docPr id="33" name="00028.jpg" descr="00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8.jpg" descr="00028.jpg"/>
                    <pic:cNvPicPr/>
                  </pic:nvPicPr>
                  <pic:blipFill>
                    <a:blip r:embed="rId39"/>
                    <a:stretch>
                      <a:fillRect/>
                    </a:stretch>
                  </pic:blipFill>
                  <pic:spPr>
                    <a:xfrm>
                      <a:off x="0" y="0"/>
                      <a:ext cx="5943600" cy="3378200"/>
                    </a:xfrm>
                    <a:prstGeom prst="rect">
                      <a:avLst/>
                    </a:prstGeom>
                  </pic:spPr>
                </pic:pic>
              </a:graphicData>
            </a:graphic>
          </wp:anchor>
        </w:drawing>
      </w:r>
    </w:p>
    <w:p w:rsidR="000208E6" w:rsidRPr="000208E6" w:rsidRDefault="000208E6" w:rsidP="000208E6">
      <w:pPr>
        <w:pStyle w:val="Para05"/>
        <w:spacing w:before="240"/>
        <w:ind w:left="420"/>
        <w:rPr>
          <w:rFonts w:asciiTheme="minorEastAsia" w:eastAsiaTheme="minorEastAsia"/>
          <w:color w:val="000000" w:themeColor="text1"/>
          <w:sz w:val="21"/>
        </w:rPr>
      </w:pPr>
      <w:r w:rsidRPr="000208E6">
        <w:rPr>
          <w:rFonts w:asciiTheme="minorEastAsia" w:eastAsiaTheme="minorEastAsia"/>
          <w:color w:val="000000" w:themeColor="text1"/>
          <w:sz w:val="21"/>
        </w:rPr>
        <w:t>高2.3厘米，印面3.2厘米</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2.9厘米。现藏于台北故宫博物院。</w:t>
      </w:r>
      <w:r w:rsidRPr="000208E6">
        <w:rPr>
          <w:rFonts w:asciiTheme="minorEastAsia" w:eastAsiaTheme="minorEastAsia"/>
          <w:color w:val="000000" w:themeColor="text1"/>
          <w:sz w:val="21"/>
        </w:rPr>
        <w:br/>
        <w:t>八思巴文是元世祖忽必烈命国师八思巴创制的一种文字，被用于1269年以后的整个元代，随着元朝灭亡而被逐渐弃用。八思巴文被称为</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能拼写所有语言的文字</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，是元朝官方文书指定用字，也常作译写之用。</w:t>
      </w:r>
    </w:p>
    <w:p w:rsidR="000208E6" w:rsidRPr="000208E6" w:rsidRDefault="000208E6" w:rsidP="000208E6">
      <w:pPr>
        <w:pStyle w:val="Para09"/>
        <w:spacing w:before="48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t>忽必烈留下的遗产是大元帝国，这应该没有争议。因为成吉思汗创立的蒙古帝国并不包括大金和南宋，而一个连接了蒙古草原和中华大地的版图无疑是忽必烈的作品，所以他的庙号才会是世祖。但是请问，大元是蒙古帝国，还是中华帝国？或者说，是蒙古帝国变成了中华帝国，还是中华帝国变成了蒙古帝国？好像都是，又好像都不是。</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事实上，这种难以界定和无法厘清，恰恰说明蒙古人把过去的分类系统和评价系统都打乱了。而且，他们的洗牌还是世界性的，以至于欧亚大陆上许多国家的历史都变得面目模糊。这就不能等闲视之了。因此，我们必须走进蒙古旋风扫过的那些地带，看看他们对世界文明有怎样的冲击，对于人类历史的进程又有哪些颠覆性的改变。</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只不过，故事还得从崖山说起。</w:t>
      </w:r>
    </w:p>
    <w:bookmarkStart w:id="346" w:name="_47_Yi_Shang_Ju___Yuan_Shi__Gao"/>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"_47_1"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[47]</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以上据《元史</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高丽传》，蔡美彪等《中国通史》第七册，刘明翰主编《世界通史</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中世纪卷》，傅海波、崔瑞德《剑桥中国辽西夏金元史》，格鲁塞《草原帝国》，杉山正明《疾驰的草原征服者》。按，王禃原名王倎（读如腆），后被忽必烈改名。</w:t>
      </w:r>
      <w:bookmarkEnd w:id="346"/>
    </w:p>
    <w:bookmarkStart w:id="347" w:name="_48_Yi_Shang_Ju_Xiao_Qi_Qing___N"/>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"_48_1"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[48]</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以上据萧启庆《内北国而外中国：蒙元史研究》。</w:t>
      </w:r>
      <w:bookmarkEnd w:id="347"/>
    </w:p>
    <w:bookmarkStart w:id="348" w:name="_49_Zhe_Liang_Ci_Zhan_Yi___Yuan"/>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lastRenderedPageBreak/>
        <w:fldChar w:fldCharType="begin"/>
      </w:r>
      <w:r w:rsidRPr="000208E6">
        <w:rPr>
          <w:rFonts w:asciiTheme="minorEastAsia" w:eastAsiaTheme="minorEastAsia"/>
          <w:color w:val="000000" w:themeColor="text1"/>
          <w:sz w:val="21"/>
        </w:rPr>
        <w:instrText xml:space="preserve"> HYPERLINK \l "_49_1"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[49]</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这两次战役《元史</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日本传》均有记载，但毕沅《续资治通鉴》只记载了第二次，见该书卷一百八十五至元十八年八月条。第一次战役毕沅认为没有进行，见该书卷一百八十咸淳十年三月条。以上所述亦请参看马歇尔《东方风暴》，杉山正明《疾驰的草原征服者》。两书都提到遭遇台风之事，但杉山正明认为第一次台风的情况尚难以确定。</w:t>
      </w:r>
      <w:bookmarkEnd w:id="348"/>
    </w:p>
    <w:bookmarkStart w:id="349" w:name="_50_Jian___Yuan_Shi__Ri_Ben_Chua"/>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"_50_1"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[50]</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见《元史</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日本传》，同时参考傅海波、崔瑞德《剑桥中国辽西夏金元史》。</w:t>
      </w:r>
      <w:bookmarkEnd w:id="349"/>
    </w:p>
    <w:bookmarkStart w:id="350" w:name="_51_Hu_Bi_Lie_Gei_Ri_Ben_Guo_De"/>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"_51_1"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[51]</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忽必烈给日本国的信函见《元史</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日本传》。又请参看杉山正明《疾驰的草原征服者》。</w:t>
      </w:r>
      <w:bookmarkEnd w:id="350"/>
    </w:p>
    <w:bookmarkStart w:id="351" w:name="_52_Ju_Shan_Shan_Zheng_Ming___Ji"/>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"_52_1"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[52]</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据杉山正明《疾驰的草原征服者》，并请参看李治安《元史十八讲》。</w:t>
      </w:r>
      <w:bookmarkEnd w:id="351"/>
    </w:p>
    <w:bookmarkStart w:id="352" w:name="_53_Liang_Shi_Fen_Bie_Ju_Ma_Xie"/>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"_53_1"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[53]</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两事分别据马歇尔《东方风暴》，李治安《元史十八讲》。</w:t>
      </w:r>
      <w:bookmarkEnd w:id="352"/>
    </w:p>
    <w:bookmarkStart w:id="353" w:name="_54_Jian___Yuan_Shi__Ri_Ben_Chua"/>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"_54_1"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[54]</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见《元史</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日本传》，毕沅《续资治通鉴》卷一百八十五至元十八年八月条，李治安《元史十八讲》。</w:t>
      </w:r>
      <w:bookmarkEnd w:id="353"/>
    </w:p>
    <w:bookmarkStart w:id="354" w:name="_55_Qing_Can_Kan_Chen_Qin___Jian"/>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"_55_1"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[55]</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请参看陈勤《简明日本史》。</w:t>
      </w:r>
      <w:bookmarkEnd w:id="354"/>
    </w:p>
    <w:bookmarkStart w:id="355" w:name="_56_Shan_Shan_Zheng_Ming___Ji_Ch"/>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"_56_1"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[56]</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杉山正明《疾驰的草原征服者》即称台风多余。</w:t>
      </w:r>
      <w:bookmarkEnd w:id="355"/>
    </w:p>
    <w:bookmarkStart w:id="356" w:name="_57_Qing_Can_Kan_Ge_Lu_Sai___Cao"/>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"_57_1"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[57]</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请参看格鲁塞《草原帝国》，杉山正明《疾驰的草原征服者》，李治安《元史十八讲》。</w:t>
      </w:r>
      <w:bookmarkEnd w:id="356"/>
    </w:p>
    <w:bookmarkStart w:id="357" w:name="_58_Jian_Fu_Hai_Bo___Cui_Rui_De"/>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"_58_1"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[58]</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见傅海波、崔瑞德《剑桥中国辽西夏金元史》。</w:t>
      </w:r>
      <w:bookmarkEnd w:id="357"/>
    </w:p>
    <w:bookmarkStart w:id="358" w:name="_59_Jian___Yuan_Shi__Shi_Zu_Ben"/>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"_59_1"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[59]</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见《元史</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世祖本纪十四》，参看马歇尔《东方风暴》。</w:t>
      </w:r>
      <w:bookmarkEnd w:id="358"/>
    </w:p>
    <w:p w:rsidR="000208E6" w:rsidRPr="000208E6" w:rsidRDefault="000208E6" w:rsidP="000208E6">
      <w:pPr>
        <w:pStyle w:val="0Block"/>
        <w:rPr>
          <w:rFonts w:asciiTheme="minorEastAsia"/>
          <w:color w:val="000000" w:themeColor="text1"/>
          <w:sz w:val="21"/>
        </w:rPr>
      </w:pPr>
    </w:p>
    <w:p w:rsidR="000208E6" w:rsidRPr="000208E6" w:rsidRDefault="000208E6" w:rsidP="000208E6">
      <w:pPr>
        <w:pStyle w:val="1"/>
      </w:pPr>
      <w:bookmarkStart w:id="359" w:name="Di_Si_Zhang_Ya_Shan_Zhi_Hou"/>
      <w:bookmarkStart w:id="360" w:name="_Toc73458916"/>
      <w:r w:rsidRPr="000208E6">
        <w:rPr>
          <w:rStyle w:val="4Text"/>
          <w:sz w:val="44"/>
          <w:szCs w:val="44"/>
        </w:rPr>
        <w:lastRenderedPageBreak/>
        <w:t xml:space="preserve">第四章 </w:t>
      </w:r>
      <w:r w:rsidRPr="000208E6">
        <w:t>崖山之后</w:t>
      </w:r>
      <w:bookmarkEnd w:id="359"/>
      <w:bookmarkEnd w:id="360"/>
    </w:p>
    <w:p w:rsidR="000208E6" w:rsidRPr="000208E6" w:rsidRDefault="000208E6" w:rsidP="000208E6">
      <w:pPr>
        <w:pStyle w:val="0Block"/>
        <w:rPr>
          <w:rFonts w:asciiTheme="minorEastAsia"/>
          <w:color w:val="000000" w:themeColor="text1"/>
          <w:sz w:val="21"/>
        </w:rPr>
      </w:pPr>
    </w:p>
    <w:p w:rsidR="000208E6" w:rsidRPr="000208E6" w:rsidRDefault="000208E6" w:rsidP="000208E6">
      <w:pPr>
        <w:pStyle w:val="Para12"/>
        <w:pageBreakBefore/>
        <w:spacing w:before="240"/>
        <w:rPr>
          <w:rFonts w:asciiTheme="minorEastAsia" w:eastAsiaTheme="minorEastAsia"/>
          <w:color w:val="000000" w:themeColor="text1"/>
          <w:sz w:val="21"/>
        </w:rPr>
      </w:pPr>
      <w:r w:rsidRPr="000208E6">
        <w:rPr>
          <w:rFonts w:asciiTheme="minorEastAsia" w:eastAsiaTheme="minorEastAsia"/>
          <w:noProof/>
          <w:color w:val="000000" w:themeColor="text1"/>
          <w:sz w:val="21"/>
          <w:lang w:val="en-US" w:eastAsia="zh-CN" w:bidi="ar-SA"/>
        </w:rPr>
        <w:lastRenderedPageBreak/>
        <w:drawing>
          <wp:anchor distT="0" distB="0" distL="0" distR="0" simplePos="0" relativeHeight="251694080" behindDoc="0" locked="0" layoutInCell="1" allowOverlap="1" wp14:anchorId="57A864CC" wp14:editId="722FDBAB">
            <wp:simplePos x="0" y="0"/>
            <wp:positionH relativeFrom="margin">
              <wp:align>center</wp:align>
            </wp:positionH>
            <wp:positionV relativeFrom="line">
              <wp:align>top</wp:align>
            </wp:positionV>
            <wp:extent cx="5486400" cy="8229600"/>
            <wp:effectExtent l="0" t="0" r="0" b="0"/>
            <wp:wrapTopAndBottom/>
            <wp:docPr id="34" name="00030.jpg" descr="000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30.jpg" descr="00030.jpg"/>
                    <pic:cNvPicPr/>
                  </pic:nvPicPr>
                  <pic:blipFill>
                    <a:blip r:embed="rId40"/>
                    <a:stretch>
                      <a:fillRect/>
                    </a:stretch>
                  </pic:blipFill>
                  <pic:spPr>
                    <a:xfrm>
                      <a:off x="0" y="0"/>
                      <a:ext cx="5486400" cy="8229600"/>
                    </a:xfrm>
                    <a:prstGeom prst="rect">
                      <a:avLst/>
                    </a:prstGeom>
                  </pic:spPr>
                </pic:pic>
              </a:graphicData>
            </a:graphic>
          </wp:anchor>
        </w:drawing>
      </w:r>
    </w:p>
    <w:p w:rsidR="000208E6" w:rsidRPr="000208E6" w:rsidRDefault="000208E6" w:rsidP="000208E6">
      <w:pPr>
        <w:pStyle w:val="0Block"/>
        <w:rPr>
          <w:rFonts w:asciiTheme="minorEastAsia"/>
          <w:color w:val="000000" w:themeColor="text1"/>
          <w:sz w:val="21"/>
        </w:rPr>
      </w:pPr>
    </w:p>
    <w:p w:rsidR="000208E6" w:rsidRPr="000208E6" w:rsidRDefault="000208E6" w:rsidP="000208E6">
      <w:pPr>
        <w:pStyle w:val="2"/>
      </w:pPr>
      <w:bookmarkStart w:id="361" w:name="Da_Zhong_Hua"/>
      <w:bookmarkStart w:id="362" w:name="_Toc73458917"/>
      <w:r w:rsidRPr="000208E6">
        <w:t>大中华</w:t>
      </w:r>
      <w:bookmarkEnd w:id="361"/>
      <w:bookmarkEnd w:id="362"/>
    </w:p>
    <w:p w:rsidR="000208E6" w:rsidRPr="000208E6" w:rsidRDefault="000208E6" w:rsidP="000208E6">
      <w:pPr>
        <w:pStyle w:val="Para07"/>
        <w:spacing w:before="96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t>至元十六年（1279）二月的崖山之战是艰苦卓绝和悲壮惨烈的。正如我们在《风流南宋》中所说，临安政权在杭州投降以后，抵抗运动的领导者们在福州拥立了新皇帝，建立了小朝廷。新皇帝年幼无知，小朝廷命运多舛。他们在泉州跟掌握实权的阿拉伯商人蒲寿庚翻脸，从而失去了借助海军优势和海外贸易站稳脚跟的机会，只能败退广东。</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崖山，是他们的最后一站。</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位于今天广东省江门市新会区的崖山，是有着两座小山和一处军港的海岛。因此，流亡政府的军事长官张世杰决定把这里建成抗元复国的基地。他将上千条战舰联结起来筑为水寨，又建造了行宫和军营，准备死守到底。</w:t>
      </w:r>
      <w:bookmarkStart w:id="363" w:name="_1_3"/>
      <w:bookmarkEnd w:id="363"/>
      <w:r w:rsidRPr="000208E6">
        <w:rPr>
          <w:rFonts w:asciiTheme="minorEastAsia"/>
          <w:color w:val="000000" w:themeColor="text1"/>
        </w:rPr>
        <w:fldChar w:fldCharType="begin"/>
      </w:r>
      <w:r w:rsidRPr="000208E6">
        <w:rPr>
          <w:rFonts w:asciiTheme="minorEastAsia"/>
          <w:color w:val="000000" w:themeColor="text1"/>
        </w:rPr>
        <w:instrText xml:space="preserve"> HYPERLINK \l "_1_Jian___Song_Ji_San_Zhao_Zheng" \h </w:instrText>
      </w:r>
      <w:r w:rsidRPr="000208E6">
        <w:rPr>
          <w:rFonts w:asciiTheme="minorEastAsia"/>
          <w:color w:val="000000" w:themeColor="text1"/>
        </w:rPr>
        <w:fldChar w:fldCharType="separate"/>
      </w:r>
      <w:r w:rsidRPr="000208E6">
        <w:rPr>
          <w:rStyle w:val="1Text"/>
          <w:rFonts w:asciiTheme="minorEastAsia"/>
          <w:color w:val="000000" w:themeColor="text1"/>
          <w:sz w:val="21"/>
        </w:rPr>
        <w:t>[1]</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没想到，元军只用一天就攻破了这壁垒。</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攻破并不奇怪。因为崖山基地固然易守难攻，却同时也是死胡同。因此，当元军占据了南端入海口，又切断了淡水供应之后，张世杰他们就几乎只能坐以待毙。事实上，连续多日喝不上水的宋军战斗力大为减弱，在元军兵分四路全面围剿的凌厉攻势之下，很快就兵败如山倒，血流成河。</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更糟糕的是，小皇帝的旗舰被护卫艇团团围住，也动弹不得。此前在逃亡途中，即位于福州的赵昰（读如夏）已经去世，这时的小皇帝是拥立不久的赵昺。文官领袖陆秀夫对赵昺说：国事至此，唯有一死，不可受辱。于是背负小皇帝跳海自尽。杨太妃闻讯，也跳海自尽。逃离崖山的张世杰得到消息，任凭风浪掀翻舰船，堕水溺死。</w:t>
      </w:r>
      <w:bookmarkStart w:id="364" w:name="_2_3"/>
      <w:bookmarkEnd w:id="364"/>
      <w:r w:rsidRPr="000208E6">
        <w:rPr>
          <w:rFonts w:asciiTheme="minorEastAsia"/>
          <w:color w:val="000000" w:themeColor="text1"/>
        </w:rPr>
        <w:fldChar w:fldCharType="begin"/>
      </w:r>
      <w:r w:rsidRPr="000208E6">
        <w:rPr>
          <w:rFonts w:asciiTheme="minorEastAsia"/>
          <w:color w:val="000000" w:themeColor="text1"/>
        </w:rPr>
        <w:instrText xml:space="preserve"> HYPERLINK \l "_2_Jian___Song_Shi____Zhi_Zhang" \h </w:instrText>
      </w:r>
      <w:r w:rsidRPr="000208E6">
        <w:rPr>
          <w:rFonts w:asciiTheme="minorEastAsia"/>
          <w:color w:val="000000" w:themeColor="text1"/>
        </w:rPr>
        <w:fldChar w:fldCharType="separate"/>
      </w:r>
      <w:r w:rsidRPr="000208E6">
        <w:rPr>
          <w:rStyle w:val="1Text"/>
          <w:rFonts w:asciiTheme="minorEastAsia"/>
          <w:color w:val="000000" w:themeColor="text1"/>
          <w:sz w:val="21"/>
        </w:rPr>
        <w:t>[2]</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至此，南宋彻底灭亡。</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崖山之后也被视为一个时代的开始：忽必烈真正成为中华皇帝，中华帝国则进入了蒙古时期。那么，与之前那些历史阶段相比，最显著的变化是什么呢？</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那就是“中国”变大了。</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毫无疑问，此处的“中国”是指秦汉以后作为领土国家的中华帝国，而非先秦时期作为“天下之中”的中原地区或城市。但即便如此，跟今天的中华人民共和国相比，元以前的规模其实有限。秦的版图并不大。汉唐有了西域，后来却又失联，帝国政府也不能号令蒙古高原，更不用说版图更小的两宋。当然，我们可以也应该把辽、金和西夏都看作“中国”的一部分，正如五胡十六国和北魏都是中华。可惜这些政权至多中型，甚至小型，中华大地也处于分裂状态。</w:t>
      </w:r>
    </w:p>
    <w:p w:rsidR="000208E6" w:rsidRPr="000208E6" w:rsidRDefault="000208E6" w:rsidP="000208E6">
      <w:pPr>
        <w:pStyle w:val="0Block"/>
        <w:rPr>
          <w:rFonts w:asciiTheme="minorEastAsia"/>
          <w:color w:val="000000" w:themeColor="text1"/>
          <w:sz w:val="21"/>
        </w:rPr>
      </w:pPr>
    </w:p>
    <w:p w:rsidR="000208E6" w:rsidRPr="000208E6" w:rsidRDefault="000208E6" w:rsidP="000208E6">
      <w:pPr>
        <w:pStyle w:val="Para08"/>
        <w:pageBreakBefore/>
        <w:spacing w:before="480"/>
        <w:rPr>
          <w:rFonts w:asciiTheme="minorEastAsia" w:eastAsiaTheme="minorEastAsia"/>
          <w:color w:val="000000" w:themeColor="text1"/>
          <w:sz w:val="21"/>
        </w:rPr>
      </w:pPr>
      <w:r w:rsidRPr="000208E6">
        <w:rPr>
          <w:rFonts w:asciiTheme="minorEastAsia" w:eastAsiaTheme="minorEastAsia"/>
          <w:noProof/>
          <w:color w:val="000000" w:themeColor="text1"/>
          <w:sz w:val="21"/>
          <w:lang w:val="en-US" w:eastAsia="zh-CN" w:bidi="ar-SA"/>
        </w:rPr>
        <w:lastRenderedPageBreak/>
        <w:drawing>
          <wp:anchor distT="0" distB="0" distL="0" distR="0" simplePos="0" relativeHeight="251695104" behindDoc="0" locked="0" layoutInCell="1" allowOverlap="1" wp14:anchorId="310B2F1A" wp14:editId="151AB537">
            <wp:simplePos x="0" y="0"/>
            <wp:positionH relativeFrom="margin">
              <wp:align>center</wp:align>
            </wp:positionH>
            <wp:positionV relativeFrom="line">
              <wp:align>top</wp:align>
            </wp:positionV>
            <wp:extent cx="2806700" cy="3797300"/>
            <wp:effectExtent l="0" t="0" r="0" b="0"/>
            <wp:wrapTopAndBottom/>
            <wp:docPr id="35" name="00015.jpg" descr="00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5.jpg" descr="00015.jpg"/>
                    <pic:cNvPicPr/>
                  </pic:nvPicPr>
                  <pic:blipFill>
                    <a:blip r:embed="rId41"/>
                    <a:stretch>
                      <a:fillRect/>
                    </a:stretch>
                  </pic:blipFill>
                  <pic:spPr>
                    <a:xfrm>
                      <a:off x="0" y="0"/>
                      <a:ext cx="2806700" cy="3797300"/>
                    </a:xfrm>
                    <a:prstGeom prst="rect">
                      <a:avLst/>
                    </a:prstGeom>
                  </pic:spPr>
                </pic:pic>
              </a:graphicData>
            </a:graphic>
          </wp:anchor>
        </w:drawing>
      </w:r>
    </w:p>
    <w:p w:rsidR="000208E6" w:rsidRPr="000208E6" w:rsidRDefault="000208E6" w:rsidP="000208E6">
      <w:pPr>
        <w:pStyle w:val="Para05"/>
        <w:spacing w:before="240"/>
        <w:ind w:left="420"/>
        <w:rPr>
          <w:rFonts w:asciiTheme="minorEastAsia" w:eastAsiaTheme="minorEastAsia"/>
          <w:color w:val="000000" w:themeColor="text1"/>
          <w:sz w:val="21"/>
        </w:rPr>
      </w:pPr>
      <w:r w:rsidRPr="000208E6">
        <w:rPr>
          <w:rFonts w:asciiTheme="minorEastAsia" w:eastAsiaTheme="minorEastAsia"/>
          <w:color w:val="000000" w:themeColor="text1"/>
          <w:sz w:val="21"/>
        </w:rPr>
        <w:t>《大元圣政国朝典章》简称《元典章》，是至治二年（1322）前元朝法令文书的分类汇编。旧集六十卷，新集不分卷。书中不著撰辑人，有人认为是地方胥吏抄录档案编辑而成。图据元延祐七年至至治二年刊本。现藏于台北故宫博物院。</w:t>
      </w:r>
    </w:p>
    <w:p w:rsidR="000208E6" w:rsidRPr="000208E6" w:rsidRDefault="000208E6" w:rsidP="000208E6">
      <w:pPr>
        <w:pStyle w:val="0Block"/>
        <w:rPr>
          <w:rFonts w:asciiTheme="minorEastAsia"/>
          <w:color w:val="000000" w:themeColor="text1"/>
          <w:sz w:val="21"/>
        </w:rPr>
      </w:pPr>
    </w:p>
    <w:p w:rsidR="000208E6" w:rsidRPr="000208E6" w:rsidRDefault="000208E6" w:rsidP="000208E6">
      <w:pPr>
        <w:pStyle w:val="Para09"/>
        <w:pageBreakBefore/>
        <w:spacing w:before="48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lastRenderedPageBreak/>
        <w:t>统一而且超大的，是元。</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或者说，蒙古帝国的大元部分，中华帝国的大元时期。</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此后就一直统一，也一直很大，明和清都比从前的中华帝国大出了一两圈。这其实是元代确定的框架和范围，不但东北和云贵永久性地成为中国的省份，而且吐蕃和澎湖也纳入了中华的版图。正是由于这些改变，中国疆域的图形才从两汉的“哑铃”变成了后来的“秋海棠”或“雄鸡”。</w:t>
      </w:r>
      <w:bookmarkStart w:id="365" w:name="_3_3"/>
      <w:bookmarkEnd w:id="365"/>
      <w:r w:rsidRPr="000208E6">
        <w:rPr>
          <w:rFonts w:asciiTheme="minorEastAsia"/>
          <w:color w:val="000000" w:themeColor="text1"/>
        </w:rPr>
        <w:fldChar w:fldCharType="begin"/>
      </w:r>
      <w:r w:rsidRPr="000208E6">
        <w:rPr>
          <w:rFonts w:asciiTheme="minorEastAsia"/>
          <w:color w:val="000000" w:themeColor="text1"/>
        </w:rPr>
        <w:instrText xml:space="preserve"> HYPERLINK \l "_3_Yi_Shang_Qing_Can_Kan_Shan_Sh" \h </w:instrText>
      </w:r>
      <w:r w:rsidRPr="000208E6">
        <w:rPr>
          <w:rFonts w:asciiTheme="minorEastAsia"/>
          <w:color w:val="000000" w:themeColor="text1"/>
        </w:rPr>
        <w:fldChar w:fldCharType="separate"/>
      </w:r>
      <w:r w:rsidRPr="000208E6">
        <w:rPr>
          <w:rStyle w:val="1Text"/>
          <w:rFonts w:asciiTheme="minorEastAsia"/>
          <w:color w:val="000000" w:themeColor="text1"/>
          <w:sz w:val="21"/>
        </w:rPr>
        <w:t>[3]</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元明清也都是大中华。事实上，尽管明帝国并没有真正对西藏和辽河以北进行有效的控制，但至少在当时人们的心目中，青藏高原和东北地区已不再是绝域，不再是礼乐教化难以到达之处，而是“中华”的一部分。</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如此变化，不可谓不大。</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留下的遗产也不少，比如行省。</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行省就是“行中书省”。行有“在外”的意思，比如行宫和行辕。中书省则是元帝国的最高行政机关，因此行省便是中央政府派驻地方代行职权的分支机构。这样的分支机构在忽必烈去世时共有十个，其中某些行省的名字我们听起来都不会感到陌生，比如陕西、甘肃、四川和云南。</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不过，行省变成省，却是明代的事。明代的省才跟今天一样是最高一级地方行政区域，元的行省则不是。而且就算它是大行政区，也跟明清和现在不同，因为除行省之外还有都省。都省就是中书省，却又有辖区。首都附近的大片土地便由中书省直辖。可以说，元的地方行政管理是一把茶壶十个茶杯。都省分权予行省，就像茶壶倒水给茶杯，但自己同时又充当最大的茶杯。这可是元代特有的制度。要知道，明清没有中书省，现在的国务院则没有辖区。</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其实，元的行省是从金人那里学来的，只不过金的行省是非正规的临时建置，忽必烈则改为常设的大行政区，尽管正式的行政区划只有路、府、州、县四等。这里面的政治考量也不难理解。毕竟，元政权是少数民族君临天下，帝国的版图又远超汉唐，非设立行省而不足以统治。至于明清两代为什么要继承这份遗产，则只能以后再说。现在我们要知道的只是：行省的发明并非心血来潮，而是政治的需要。</w:t>
      </w:r>
      <w:bookmarkStart w:id="366" w:name="_4_3"/>
      <w:bookmarkEnd w:id="366"/>
      <w:r w:rsidRPr="000208E6">
        <w:rPr>
          <w:rFonts w:asciiTheme="minorEastAsia"/>
          <w:color w:val="000000" w:themeColor="text1"/>
        </w:rPr>
        <w:fldChar w:fldCharType="begin"/>
      </w:r>
      <w:r w:rsidRPr="000208E6">
        <w:rPr>
          <w:rFonts w:asciiTheme="minorEastAsia"/>
          <w:color w:val="000000" w:themeColor="text1"/>
        </w:rPr>
        <w:instrText xml:space="preserve"> HYPERLINK \l "_4_Yuan_Dai_Xing_Sheng__Ju___Yua" \h </w:instrText>
      </w:r>
      <w:r w:rsidRPr="000208E6">
        <w:rPr>
          <w:rFonts w:asciiTheme="minorEastAsia"/>
          <w:color w:val="000000" w:themeColor="text1"/>
        </w:rPr>
        <w:fldChar w:fldCharType="separate"/>
      </w:r>
      <w:r w:rsidRPr="000208E6">
        <w:rPr>
          <w:rStyle w:val="1Text"/>
          <w:rFonts w:asciiTheme="minorEastAsia"/>
          <w:color w:val="000000" w:themeColor="text1"/>
          <w:sz w:val="21"/>
        </w:rPr>
        <w:t>[4]</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定都北京和改修运河，也一样。</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这两件事是有关联的。大运河本是隋炀帝所开，将南方的物质财富运往长安和洛阳是其主要目的，运往北端的终点站（今天的北京）则属次要。但到忽必烈的时代，情况就倒过来了。长安和洛阳已无关紧要，北京才是中心。多快好省地完成北京需要的运输任务，才是运河的使命。</w:t>
      </w:r>
    </w:p>
    <w:p w:rsidR="000208E6" w:rsidRPr="000208E6" w:rsidRDefault="000208E6" w:rsidP="000208E6">
      <w:pPr>
        <w:pStyle w:val="0Block"/>
        <w:rPr>
          <w:rFonts w:asciiTheme="minorEastAsia"/>
          <w:color w:val="000000" w:themeColor="text1"/>
          <w:sz w:val="21"/>
        </w:rPr>
      </w:pPr>
    </w:p>
    <w:p w:rsidR="000208E6" w:rsidRPr="000208E6" w:rsidRDefault="000208E6" w:rsidP="000208E6">
      <w:pPr>
        <w:pStyle w:val="Para08"/>
        <w:pageBreakBefore/>
        <w:spacing w:before="480"/>
        <w:rPr>
          <w:rFonts w:asciiTheme="minorEastAsia" w:eastAsiaTheme="minorEastAsia"/>
          <w:color w:val="000000" w:themeColor="text1"/>
          <w:sz w:val="21"/>
        </w:rPr>
      </w:pPr>
      <w:r w:rsidRPr="000208E6">
        <w:rPr>
          <w:rFonts w:asciiTheme="minorEastAsia" w:eastAsiaTheme="minorEastAsia"/>
          <w:noProof/>
          <w:color w:val="000000" w:themeColor="text1"/>
          <w:sz w:val="21"/>
          <w:lang w:val="en-US" w:eastAsia="zh-CN" w:bidi="ar-SA"/>
        </w:rPr>
        <w:lastRenderedPageBreak/>
        <w:drawing>
          <wp:anchor distT="0" distB="0" distL="0" distR="0" simplePos="0" relativeHeight="251696128" behindDoc="0" locked="0" layoutInCell="1" allowOverlap="1" wp14:anchorId="3CA6BE5F" wp14:editId="63E20F9C">
            <wp:simplePos x="0" y="0"/>
            <wp:positionH relativeFrom="margin">
              <wp:align>center</wp:align>
            </wp:positionH>
            <wp:positionV relativeFrom="line">
              <wp:align>top</wp:align>
            </wp:positionV>
            <wp:extent cx="2743200" cy="3797300"/>
            <wp:effectExtent l="0" t="0" r="0" b="0"/>
            <wp:wrapTopAndBottom/>
            <wp:docPr id="36" name="00032.jpg" descr="000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32.jpg" descr="00032.jpg"/>
                    <pic:cNvPicPr/>
                  </pic:nvPicPr>
                  <pic:blipFill>
                    <a:blip r:embed="rId42"/>
                    <a:stretch>
                      <a:fillRect/>
                    </a:stretch>
                  </pic:blipFill>
                  <pic:spPr>
                    <a:xfrm>
                      <a:off x="0" y="0"/>
                      <a:ext cx="2743200" cy="3797300"/>
                    </a:xfrm>
                    <a:prstGeom prst="rect">
                      <a:avLst/>
                    </a:prstGeom>
                  </pic:spPr>
                </pic:pic>
              </a:graphicData>
            </a:graphic>
          </wp:anchor>
        </w:drawing>
      </w:r>
    </w:p>
    <w:p w:rsidR="000208E6" w:rsidRPr="000208E6" w:rsidRDefault="000208E6" w:rsidP="000208E6">
      <w:pPr>
        <w:pStyle w:val="Para05"/>
        <w:spacing w:before="240"/>
        <w:ind w:left="420"/>
        <w:rPr>
          <w:rFonts w:asciiTheme="minorEastAsia" w:eastAsiaTheme="minorEastAsia"/>
          <w:color w:val="000000" w:themeColor="text1"/>
          <w:sz w:val="21"/>
        </w:rPr>
      </w:pPr>
      <w:r w:rsidRPr="000208E6">
        <w:rPr>
          <w:rFonts w:asciiTheme="minorEastAsia" w:eastAsiaTheme="minorEastAsia"/>
          <w:color w:val="000000" w:themeColor="text1"/>
          <w:sz w:val="21"/>
        </w:rPr>
        <w:t>据中华书局陈璧显编《中国大运河史》绘。</w:t>
      </w:r>
      <w:r w:rsidRPr="000208E6">
        <w:rPr>
          <w:rFonts w:asciiTheme="minorEastAsia" w:eastAsiaTheme="minorEastAsia"/>
          <w:color w:val="000000" w:themeColor="text1"/>
          <w:sz w:val="21"/>
        </w:rPr>
        <w:br/>
        <w:t>至元十九年（1282）后，元朝先后开凿了山东东平到济宁的济州河、山东临清到东平的会通河、北京到通州的通惠河。大大缩短了北京到杭州的航线，既解决了南粮北调的运输问题，加强了南北之间的联系，也巩固了大都北京这个全国政治中心的地位。</w:t>
      </w:r>
    </w:p>
    <w:p w:rsidR="000208E6" w:rsidRPr="000208E6" w:rsidRDefault="000208E6" w:rsidP="000208E6">
      <w:pPr>
        <w:pStyle w:val="0Block"/>
        <w:rPr>
          <w:rFonts w:asciiTheme="minorEastAsia"/>
          <w:color w:val="000000" w:themeColor="text1"/>
          <w:sz w:val="21"/>
        </w:rPr>
      </w:pPr>
    </w:p>
    <w:p w:rsidR="000208E6" w:rsidRPr="000208E6" w:rsidRDefault="000208E6" w:rsidP="000208E6">
      <w:pPr>
        <w:pStyle w:val="Para09"/>
        <w:pageBreakBefore/>
        <w:spacing w:before="48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lastRenderedPageBreak/>
        <w:t>于是，忽必烈对运河的河道进行了调整，由洛阳连接的通济渠和永济渠被废弃，改由徐州直接北上天津。这就等于是从走三角形的两条边，变成只走一条边，当然大大地节约了成本，提高了效率。蒙古人的算盘打得很精。</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实际上，运河改道以后，大元帝国政治中心与经济中心严重脱节的情况便大为改观，分裂对峙的南方和北方也再次融为一体。这是可以直追隋唐的功业。想当年，正是由于大运河的开凿，隋炀帝才打通了南北，接下来唐太宗也才融合了胡汉，而忽必烈的帝国则远远大于隋唐。</w:t>
      </w:r>
      <w:bookmarkStart w:id="367" w:name="_5_3"/>
      <w:bookmarkEnd w:id="367"/>
      <w:r w:rsidRPr="000208E6">
        <w:rPr>
          <w:rFonts w:asciiTheme="minorEastAsia"/>
          <w:color w:val="000000" w:themeColor="text1"/>
        </w:rPr>
        <w:fldChar w:fldCharType="begin"/>
      </w:r>
      <w:r w:rsidRPr="000208E6">
        <w:rPr>
          <w:rFonts w:asciiTheme="minorEastAsia"/>
          <w:color w:val="000000" w:themeColor="text1"/>
        </w:rPr>
        <w:instrText xml:space="preserve"> HYPERLINK \l "_5_Yi_Shang_Ju_Chen_Bi_Xian_Zhu" \h </w:instrText>
      </w:r>
      <w:r w:rsidRPr="000208E6">
        <w:rPr>
          <w:rFonts w:asciiTheme="minorEastAsia"/>
          <w:color w:val="000000" w:themeColor="text1"/>
        </w:rPr>
        <w:fldChar w:fldCharType="separate"/>
      </w:r>
      <w:r w:rsidRPr="000208E6">
        <w:rPr>
          <w:rStyle w:val="1Text"/>
          <w:rFonts w:asciiTheme="minorEastAsia"/>
          <w:color w:val="000000" w:themeColor="text1"/>
          <w:sz w:val="21"/>
        </w:rPr>
        <w:t>[5]</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中华变成大中华，这条“京杭大运河”功不可没。</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北京的首都地位也得到了巩固。我们知道，大蒙古国的首都原本在哈剌和林。忽必烈战胜阿里不哥以后，实行的则是上都开平和大都北京并立的两都制。他这样做，也许是想在草原游牧传统和中原农耕文明之间左右逢源。然而最终的结果，却是北京成为帝国唯一的政治中心。</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这里面无疑有政治和经济两方面的原因。由于蒙古帝国在蒙哥汗去世后只剩下名义，忽必烈对西亚、东欧和俄罗斯草原其实无法实现统治，也不能指望从那里获得财富，失去政治意义和经济来源的哈剌和林与开平只能退居二线。富庶繁荣的杭州虽然令人向往，却很难成为元帝国的首都。那里距离大本营实在太远。定都杭州，还是蒙古人吗？</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只有北京，才最合适，也最安全。</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忽必烈恐怕不会想到，他的抉择竟成为定论，此后七百多年北京几乎一直是首都。当然，几乎而已，因为还有南京这个选项。实际上，元明之前中国的政治中心就已经表现出东移的趋势，先是由长安而洛阳，然后又移到了开封。按照这个路线发展下去，定都南京岂非顺理成章？</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结果却是北上。</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这里面固然有这样那样的原因，最终却只能视为历史的选择。原因之一是中国变大了，变化也主要在北方。北方各民族在历史进程和社会生活中的作用越来越大，地位也越来越重要，此时中国的政治格局当然不同于秦汉唐宋。</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定都北京，是中华史上的一大转折。</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元人开通的京杭大运河则保证着帝都需要的漕运，甚至直到民国时期还在使用，省制就更是沿袭至今。看来，我们完全可以将元明清视为同一个时代，即第一帝国秦汉、第二帝国唐宋之后的第三帝国。崖山，也确实是分界点。</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但，这还不是元代遗产的全部。</w:t>
      </w:r>
    </w:p>
    <w:bookmarkStart w:id="368" w:name="_1_Jian___Song_Ji_San_Zhao_Zheng"/>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"_1_3"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[1]</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见《宋季三朝政要》卷六《卫王本末》。</w:t>
      </w:r>
      <w:bookmarkEnd w:id="368"/>
    </w:p>
    <w:bookmarkStart w:id="369" w:name="_2_Jian___Song_Shi____Zhi_Zhang"/>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"_2_3"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[2]</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见《宋史》之张世杰传、陆秀夫传，《元史</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张弘范传》，毕沅《续资治通鉴》卷一百八十四至元十六年正月、二月条。</w:t>
      </w:r>
      <w:bookmarkEnd w:id="369"/>
    </w:p>
    <w:bookmarkStart w:id="370" w:name="_3_Yi_Shang_Qing_Can_Kan_Shan_Sh"/>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"_3_3"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[3]</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以上请参看杉山正明《疾驰的草原征服者》及姚大力推荐序，李治安《元史十八讲》。</w:t>
      </w:r>
      <w:bookmarkEnd w:id="370"/>
    </w:p>
    <w:bookmarkStart w:id="371" w:name="_4_Yuan_Dai_Xing_Sheng__Ju___Yua"/>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lastRenderedPageBreak/>
        <w:fldChar w:fldCharType="begin"/>
      </w:r>
      <w:r w:rsidRPr="000208E6">
        <w:rPr>
          <w:rFonts w:asciiTheme="minorEastAsia" w:eastAsiaTheme="minorEastAsia"/>
          <w:color w:val="000000" w:themeColor="text1"/>
          <w:sz w:val="21"/>
        </w:rPr>
        <w:instrText xml:space="preserve"> HYPERLINK \l "_4_3"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[4]</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元代行省，据《元史</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地理志》记载，为岭北、辽阳、河南、陕西、四川、甘肃、云南、江浙、江西、湖广和征东，共十一个。但征东行省系因高丽而设，也并未实体化（请参看萧启庆《内北国而外中国：蒙元史研究》），且在至元十九年（1282）撤销（见毕沅《续资治通鉴》卷一百八十五至元十九年正月条），因此采用吴宗国主编《中国古代官僚政治制度研究》所载张帆《回归与创新</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金元》一文及其所引史料的说法，定为十个行省。以上所述元代行省建置，亦请参看《元史</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地理志》和张帆文。</w:t>
      </w:r>
      <w:bookmarkEnd w:id="371"/>
    </w:p>
    <w:bookmarkStart w:id="372" w:name="_5_Yi_Shang_Ju_Chen_Bi_Xian_Zhu"/>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"_5_3"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[5]</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以上据陈璧显主编《中国大运河史》，同时请参看</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易中天中华史</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第十三卷《隋唐定局》。</w:t>
      </w:r>
      <w:bookmarkEnd w:id="372"/>
    </w:p>
    <w:p w:rsidR="000208E6" w:rsidRPr="000208E6" w:rsidRDefault="000208E6" w:rsidP="000208E6">
      <w:pPr>
        <w:pStyle w:val="0Block"/>
        <w:rPr>
          <w:rFonts w:asciiTheme="minorEastAsia"/>
          <w:color w:val="000000" w:themeColor="text1"/>
          <w:sz w:val="21"/>
        </w:rPr>
      </w:pPr>
    </w:p>
    <w:p w:rsidR="000208E6" w:rsidRPr="000208E6" w:rsidRDefault="000208E6" w:rsidP="000208E6">
      <w:pPr>
        <w:pStyle w:val="2"/>
      </w:pPr>
      <w:bookmarkStart w:id="373" w:name="Duo_Yuan_Wen_Hua"/>
      <w:bookmarkStart w:id="374" w:name="_Toc73458918"/>
      <w:r w:rsidRPr="000208E6">
        <w:t>多元文化</w:t>
      </w:r>
      <w:bookmarkEnd w:id="373"/>
      <w:bookmarkEnd w:id="374"/>
    </w:p>
    <w:p w:rsidR="000208E6" w:rsidRPr="000208E6" w:rsidRDefault="000208E6" w:rsidP="000208E6">
      <w:pPr>
        <w:pStyle w:val="Para07"/>
        <w:spacing w:before="96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t>元帝国的特点除了超大型，还有多民族。</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民族也是老问题。事实上，中华民族自古以来就是兼容并蓄和多元共存的文化共同体。先是诸夏与诸羌、诸戎融合为华夏，秦汉时期诸华又与东夷、南蛮、西戎、北狄融合为汉民族。后来五胡入华，南北分治，辽金占据中原，也都是民族融合的高峰期。可以说，正是由于周边少数民族不断地注入新鲜血液，中华文明才源远流长而且波澜壮阔。</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当然，这里面的情况各有不同。隋唐是混血王朝，匈奴和鲜卑都已汉化；两宋则是多元共存，契丹、女真和党项既与汉人交流融合，又保持一定的独立性。也就是说，隋唐是多民族融为一体，两宋是多民族各行其是。只有元，才是既将各个民族整合于同一个国家，又依然锣是锣、鼓是鼓。</w:t>
      </w:r>
      <w:bookmarkStart w:id="375" w:name="_6_3"/>
      <w:bookmarkEnd w:id="375"/>
      <w:r w:rsidRPr="000208E6">
        <w:rPr>
          <w:rFonts w:asciiTheme="minorEastAsia"/>
          <w:color w:val="000000" w:themeColor="text1"/>
        </w:rPr>
        <w:fldChar w:fldCharType="begin"/>
      </w:r>
      <w:r w:rsidRPr="000208E6">
        <w:rPr>
          <w:rFonts w:asciiTheme="minorEastAsia"/>
          <w:color w:val="000000" w:themeColor="text1"/>
        </w:rPr>
        <w:instrText xml:space="preserve"> HYPERLINK \l "_6_Sui_Tang_Shi_Hun_Xie_Wang_Zha" \h </w:instrText>
      </w:r>
      <w:r w:rsidRPr="000208E6">
        <w:rPr>
          <w:rFonts w:asciiTheme="minorEastAsia"/>
          <w:color w:val="000000" w:themeColor="text1"/>
        </w:rPr>
        <w:fldChar w:fldCharType="separate"/>
      </w:r>
      <w:r w:rsidRPr="000208E6">
        <w:rPr>
          <w:rStyle w:val="1Text"/>
          <w:rFonts w:asciiTheme="minorEastAsia"/>
          <w:color w:val="000000" w:themeColor="text1"/>
          <w:sz w:val="21"/>
        </w:rPr>
        <w:t>[6]</w:t>
      </w:r>
      <w:r w:rsidRPr="000208E6">
        <w:rPr>
          <w:rStyle w:val="1Text"/>
          <w:rFonts w:asciiTheme="minorEastAsia"/>
          <w:color w:val="000000" w:themeColor="text1"/>
          <w:sz w:val="21"/>
        </w:rPr>
        <w:fldChar w:fldCharType="end"/>
      </w:r>
    </w:p>
    <w:p w:rsidR="000208E6" w:rsidRPr="000208E6" w:rsidRDefault="000208E6" w:rsidP="000208E6">
      <w:pPr>
        <w:pStyle w:val="0Block"/>
        <w:rPr>
          <w:rFonts w:asciiTheme="minorEastAsia"/>
          <w:color w:val="000000" w:themeColor="text1"/>
          <w:sz w:val="21"/>
        </w:rPr>
      </w:pPr>
    </w:p>
    <w:p w:rsidR="000208E6" w:rsidRPr="000208E6" w:rsidRDefault="000208E6" w:rsidP="000208E6">
      <w:pPr>
        <w:pStyle w:val="Para08"/>
        <w:pageBreakBefore/>
        <w:spacing w:before="480"/>
        <w:rPr>
          <w:rFonts w:asciiTheme="minorEastAsia" w:eastAsiaTheme="minorEastAsia"/>
          <w:color w:val="000000" w:themeColor="text1"/>
          <w:sz w:val="21"/>
        </w:rPr>
      </w:pPr>
      <w:r w:rsidRPr="000208E6">
        <w:rPr>
          <w:rFonts w:asciiTheme="minorEastAsia" w:eastAsiaTheme="minorEastAsia"/>
          <w:noProof/>
          <w:color w:val="000000" w:themeColor="text1"/>
          <w:sz w:val="21"/>
          <w:lang w:val="en-US" w:eastAsia="zh-CN" w:bidi="ar-SA"/>
        </w:rPr>
        <w:lastRenderedPageBreak/>
        <w:drawing>
          <wp:anchor distT="0" distB="0" distL="0" distR="0" simplePos="0" relativeHeight="251697152" behindDoc="0" locked="0" layoutInCell="1" allowOverlap="1" wp14:anchorId="727DD05A" wp14:editId="5FAEF020">
            <wp:simplePos x="0" y="0"/>
            <wp:positionH relativeFrom="margin">
              <wp:align>center</wp:align>
            </wp:positionH>
            <wp:positionV relativeFrom="line">
              <wp:align>top</wp:align>
            </wp:positionV>
            <wp:extent cx="2425700" cy="3797300"/>
            <wp:effectExtent l="0" t="0" r="0" b="0"/>
            <wp:wrapTopAndBottom/>
            <wp:docPr id="37" name="00016.jpg" descr="00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6.jpg" descr="00016.jpg"/>
                    <pic:cNvPicPr/>
                  </pic:nvPicPr>
                  <pic:blipFill>
                    <a:blip r:embed="rId43"/>
                    <a:stretch>
                      <a:fillRect/>
                    </a:stretch>
                  </pic:blipFill>
                  <pic:spPr>
                    <a:xfrm>
                      <a:off x="0" y="0"/>
                      <a:ext cx="2425700" cy="3797300"/>
                    </a:xfrm>
                    <a:prstGeom prst="rect">
                      <a:avLst/>
                    </a:prstGeom>
                  </pic:spPr>
                </pic:pic>
              </a:graphicData>
            </a:graphic>
          </wp:anchor>
        </w:drawing>
      </w:r>
    </w:p>
    <w:p w:rsidR="000208E6" w:rsidRPr="000208E6" w:rsidRDefault="000208E6" w:rsidP="000208E6">
      <w:pPr>
        <w:pStyle w:val="Para05"/>
        <w:spacing w:before="240"/>
        <w:ind w:left="420"/>
        <w:rPr>
          <w:rFonts w:asciiTheme="minorEastAsia" w:eastAsiaTheme="minorEastAsia"/>
          <w:color w:val="000000" w:themeColor="text1"/>
          <w:sz w:val="21"/>
        </w:rPr>
      </w:pPr>
      <w:r w:rsidRPr="000208E6">
        <w:rPr>
          <w:rFonts w:asciiTheme="minorEastAsia" w:eastAsiaTheme="minorEastAsia"/>
          <w:color w:val="000000" w:themeColor="text1"/>
          <w:sz w:val="21"/>
        </w:rPr>
        <w:t>至元十七年（1280）二月，御衣局使臣刘贯道绘。横104.1厘米，纵182.9厘米。现藏于台北故宫博物院。描绘了世祖忽必烈和皇后携一干随从赴塞外狩猎的情境。左右侍从有的肤色黝黑，有的高鼻深目，系外族人士。</w:t>
      </w:r>
    </w:p>
    <w:p w:rsidR="000208E6" w:rsidRPr="000208E6" w:rsidRDefault="000208E6" w:rsidP="000208E6">
      <w:pPr>
        <w:pStyle w:val="0Block"/>
        <w:rPr>
          <w:rFonts w:asciiTheme="minorEastAsia"/>
          <w:color w:val="000000" w:themeColor="text1"/>
          <w:sz w:val="21"/>
        </w:rPr>
      </w:pPr>
    </w:p>
    <w:p w:rsidR="000208E6" w:rsidRPr="000208E6" w:rsidRDefault="000208E6" w:rsidP="000208E6">
      <w:pPr>
        <w:pStyle w:val="Para09"/>
        <w:pageBreakBefore/>
        <w:spacing w:before="48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lastRenderedPageBreak/>
        <w:t>元，一个王朝，多个民族。</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这无疑跟统治者的多元文化政策有关。与秦始皇的“车同轨，书同文，行同伦”不同，在大元帝国，汉语和波斯文跟被尊为“国语”的蒙古语文有着同等地位，所有宗教也跟蒙古人信奉的萨满教和喇嘛教一样受到尊崇。当局对各民族的生活方式和风俗习惯也不横加干预和规范，甚至给予尊重和维护，正所谓“多语兼用，诸教并崇，各从本俗”。</w:t>
      </w:r>
      <w:bookmarkStart w:id="376" w:name="_7_3"/>
      <w:bookmarkEnd w:id="376"/>
      <w:r w:rsidRPr="000208E6">
        <w:rPr>
          <w:rFonts w:asciiTheme="minorEastAsia"/>
          <w:color w:val="000000" w:themeColor="text1"/>
        </w:rPr>
        <w:fldChar w:fldCharType="begin"/>
      </w:r>
      <w:r w:rsidRPr="000208E6">
        <w:rPr>
          <w:rFonts w:asciiTheme="minorEastAsia"/>
          <w:color w:val="000000" w:themeColor="text1"/>
        </w:rPr>
        <w:instrText xml:space="preserve"> HYPERLINK \l "_7_Ci_Duan_Ju_Xiao_Qi_Qing___Nei" \h </w:instrText>
      </w:r>
      <w:r w:rsidRPr="000208E6">
        <w:rPr>
          <w:rFonts w:asciiTheme="minorEastAsia"/>
          <w:color w:val="000000" w:themeColor="text1"/>
        </w:rPr>
        <w:fldChar w:fldCharType="separate"/>
      </w:r>
      <w:r w:rsidRPr="000208E6">
        <w:rPr>
          <w:rStyle w:val="1Text"/>
          <w:rFonts w:asciiTheme="minorEastAsia"/>
          <w:color w:val="000000" w:themeColor="text1"/>
          <w:sz w:val="21"/>
        </w:rPr>
        <w:t>[7]</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但这绝不意味着民族团结，更不意味着各族人民幸福地生活在同一个大家庭中。相反，按照蒙元统治者实行的族群等级制度，帝国的臣民被分为以下四个级别：</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一等臣民：蒙古人，又叫国族。</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二等臣民：色目人，系指蒙古人和汉族人以外的民族和部族，比如吐蕃人、突厥人、波斯人和阿拉伯人，以及随军来华的俄罗斯等民族。他们由于肤色和眼睛明显不同而被称为“色目”，意思是“异色异目”或“各色各目”。</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三等臣民：汉人，原大金境内居民，包括汉族，也包括汉化了的契丹人、女真人和高丽人，以及云南民众。</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四等臣民：南人，原南宋境内居民。</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这样四种人的政治待遇和法律地位是不平等的。蒙古人地位最高，色目人次之，汉人又次，南人最低。中央及行省各重要机构的首长均由蒙古人担任，其次考虑色目人，汉人和南人都不能充任要职，也不得携带武器。这是在成吉思汗时代就定下的规矩：最后投降的必受歧视。值得庆幸的仅仅在于，汉人和南人总算可以保住性命不被屠杀了。</w:t>
      </w:r>
      <w:bookmarkStart w:id="377" w:name="_8_3"/>
      <w:bookmarkEnd w:id="377"/>
      <w:r w:rsidRPr="000208E6">
        <w:rPr>
          <w:rFonts w:asciiTheme="minorEastAsia"/>
          <w:color w:val="000000" w:themeColor="text1"/>
        </w:rPr>
        <w:fldChar w:fldCharType="begin"/>
      </w:r>
      <w:r w:rsidRPr="000208E6">
        <w:rPr>
          <w:rFonts w:asciiTheme="minorEastAsia"/>
          <w:color w:val="000000" w:themeColor="text1"/>
        </w:rPr>
        <w:instrText xml:space="preserve"> HYPERLINK \l "_8_Yi_Shang_Ju_Xiao_Qi_Qing___Ne" \h </w:instrText>
      </w:r>
      <w:r w:rsidRPr="000208E6">
        <w:rPr>
          <w:rFonts w:asciiTheme="minorEastAsia"/>
          <w:color w:val="000000" w:themeColor="text1"/>
        </w:rPr>
        <w:fldChar w:fldCharType="separate"/>
      </w:r>
      <w:r w:rsidRPr="000208E6">
        <w:rPr>
          <w:rStyle w:val="1Text"/>
          <w:rFonts w:asciiTheme="minorEastAsia"/>
          <w:color w:val="000000" w:themeColor="text1"/>
          <w:sz w:val="21"/>
        </w:rPr>
        <w:t>[8]</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也就是说，不平等地和平共处。</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但这并非出于统治者的仁慈，而是出于算计，并且主要是忽必烈的。前面说过，在争夺汗位的斗争中，阿里不哥以蒙古草原为大本营，蒙古传统为号召力；忽必烈以中华本土为根据地，天下一统为凝聚力。这一分野决定了，成为蒙古大汗的忽必烈不能不同时把自己装扮成中华皇帝。适当实行汉制和部分进行汉化，也就是题中应有之义。</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问题在于，大元始终都不是纯粹的中原王朝或者典型的汉族王朝，而是蒙古人建立的殖民帝国。忽必烈也从来就没有忘记，在自己的双重身份中，蒙古大汗是第一位的。他的政治目标首先是维护黄金家族和其他贵族的利益，确保蒙古人的统治地位和各种特权。族群等级制度，势在必行。</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可惜，特权可以用于政治，用于经济，却根本无法用于文化。如果也对文化划分等级，规定蒙古一等，波斯或突厥二等，汉文化三等，除了留下笑柄，何益之有？</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统一也不可能。请问统一于谁呢？全盘汉化，忽必烈们不愿意；蒙古化，又不可能。且不说以汉语言文字为载体的华夏文明源远流长博大精深，绝非短时间内崛起于漠北的游牧文化所能匹敌，单单人口的寡众便是问题。据统计，当时南人有五千万，汉人也有一千万。移居中原的蒙古人，杂七杂八的色目人，则各自只有三四十万。数量悬殊如此，究竟谁能同化谁？既不愿意被汉化，也不能够蒙古化，那又如何实现文化的统一？总不能统一于波斯或者突厥吧？</w:t>
      </w:r>
      <w:bookmarkStart w:id="378" w:name="_9_3"/>
      <w:bookmarkEnd w:id="378"/>
      <w:r w:rsidRPr="000208E6">
        <w:rPr>
          <w:rFonts w:asciiTheme="minorEastAsia"/>
          <w:color w:val="000000" w:themeColor="text1"/>
        </w:rPr>
        <w:fldChar w:fldCharType="begin"/>
      </w:r>
      <w:r w:rsidRPr="000208E6">
        <w:rPr>
          <w:rFonts w:asciiTheme="minorEastAsia"/>
          <w:color w:val="000000" w:themeColor="text1"/>
        </w:rPr>
        <w:instrText xml:space="preserve"> HYPERLINK \l "_9_Yi_Shang_Yi_Qing_Can_Kan_Xiao" \h </w:instrText>
      </w:r>
      <w:r w:rsidRPr="000208E6">
        <w:rPr>
          <w:rFonts w:asciiTheme="minorEastAsia"/>
          <w:color w:val="000000" w:themeColor="text1"/>
        </w:rPr>
        <w:fldChar w:fldCharType="separate"/>
      </w:r>
      <w:r w:rsidRPr="000208E6">
        <w:rPr>
          <w:rStyle w:val="1Text"/>
          <w:rFonts w:asciiTheme="minorEastAsia"/>
          <w:color w:val="000000" w:themeColor="text1"/>
          <w:sz w:val="21"/>
        </w:rPr>
        <w:t>[9]</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所以，最好的选择是实行多元文化政策，这样至少可以保住蒙古人不被同化。何况帝国的疆域是</w:t>
      </w:r>
      <w:r w:rsidRPr="000208E6">
        <w:rPr>
          <w:rFonts w:asciiTheme="minorEastAsia"/>
          <w:color w:val="000000" w:themeColor="text1"/>
        </w:rPr>
        <w:lastRenderedPageBreak/>
        <w:t>那样辽阔，境内的族群是那样繁多，文化问题又极其复杂，真不如让臣民们自理为好。统治者省事，还能博得好名声。</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没错，各过各的日子，不造反就行。</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其实，元代统治者并非一开始便打算无为而治，忽必烈甚至还干预过犹太人和穆斯林的生活。我们知道，犹太人和穆斯林出于宗教信仰的原因，对饮食有严格要求。像蒙古人那样用破腹法而非断喉法宰杀的牲畜他们是不吃的，异教徒宰杀的也不吃，因此他们拒绝食用元帝国提供的肉类。</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忽必烈却大为恼怒。他说：你们是俺的奴仆，怎么能不吃俺的茶饭？于是，在至元十六年（1279）十二月，也就是陆秀夫背负小皇帝跳海自尽于崖山的十个月后，忽必烈颁发圣旨，命令木速鲁蛮回回（穆斯林）和术忽回回（犹太人）均不得挑食，也不得用断喉法宰牲。他还扬言，谁胆敢再用断喉法宰杀牲畜，就按照同样的方法处死这人。</w:t>
      </w:r>
    </w:p>
    <w:p w:rsidR="000208E6" w:rsidRPr="000208E6" w:rsidRDefault="000208E6" w:rsidP="000208E6">
      <w:pPr>
        <w:pStyle w:val="Para08"/>
        <w:spacing w:before="480"/>
        <w:rPr>
          <w:rFonts w:asciiTheme="minorEastAsia" w:eastAsiaTheme="minorEastAsia"/>
          <w:color w:val="000000" w:themeColor="text1"/>
          <w:sz w:val="21"/>
        </w:rPr>
      </w:pPr>
      <w:r w:rsidRPr="000208E6">
        <w:rPr>
          <w:rFonts w:asciiTheme="minorEastAsia" w:eastAsiaTheme="minorEastAsia"/>
          <w:noProof/>
          <w:color w:val="000000" w:themeColor="text1"/>
          <w:sz w:val="21"/>
          <w:lang w:val="en-US" w:eastAsia="zh-CN" w:bidi="ar-SA"/>
        </w:rPr>
        <w:drawing>
          <wp:anchor distT="0" distB="0" distL="0" distR="0" simplePos="0" relativeHeight="251698176" behindDoc="0" locked="0" layoutInCell="1" allowOverlap="1" wp14:anchorId="553ED6F6" wp14:editId="66C98550">
            <wp:simplePos x="0" y="0"/>
            <wp:positionH relativeFrom="margin">
              <wp:align>center</wp:align>
            </wp:positionH>
            <wp:positionV relativeFrom="line">
              <wp:align>top</wp:align>
            </wp:positionV>
            <wp:extent cx="5943600" cy="4191000"/>
            <wp:effectExtent l="0" t="0" r="0" b="0"/>
            <wp:wrapTopAndBottom/>
            <wp:docPr id="38" name="00013.jpg" descr="00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3.jpg" descr="00013.jpg"/>
                    <pic:cNvPicPr/>
                  </pic:nvPicPr>
                  <pic:blipFill>
                    <a:blip r:embed="rId44"/>
                    <a:stretch>
                      <a:fillRect/>
                    </a:stretch>
                  </pic:blipFill>
                  <pic:spPr>
                    <a:xfrm>
                      <a:off x="0" y="0"/>
                      <a:ext cx="5943600" cy="4191000"/>
                    </a:xfrm>
                    <a:prstGeom prst="rect">
                      <a:avLst/>
                    </a:prstGeom>
                  </pic:spPr>
                </pic:pic>
              </a:graphicData>
            </a:graphic>
          </wp:anchor>
        </w:drawing>
      </w:r>
    </w:p>
    <w:p w:rsidR="000208E6" w:rsidRPr="000208E6" w:rsidRDefault="000208E6" w:rsidP="000208E6">
      <w:pPr>
        <w:pStyle w:val="Para05"/>
        <w:spacing w:before="240"/>
        <w:ind w:left="420"/>
        <w:rPr>
          <w:rFonts w:asciiTheme="minorEastAsia" w:eastAsiaTheme="minorEastAsia"/>
          <w:color w:val="000000" w:themeColor="text1"/>
          <w:sz w:val="21"/>
        </w:rPr>
      </w:pPr>
      <w:r w:rsidRPr="000208E6">
        <w:rPr>
          <w:rFonts w:asciiTheme="minorEastAsia" w:eastAsiaTheme="minorEastAsia"/>
          <w:color w:val="000000" w:themeColor="text1"/>
          <w:sz w:val="21"/>
        </w:rPr>
        <w:t>据沈从文编著《中国古代服饰研究》。</w:t>
      </w:r>
    </w:p>
    <w:p w:rsidR="000208E6" w:rsidRPr="000208E6" w:rsidRDefault="000208E6" w:rsidP="000208E6">
      <w:pPr>
        <w:pStyle w:val="Para15"/>
        <w:spacing w:before="240"/>
        <w:rPr>
          <w:rFonts w:asciiTheme="minorEastAsia" w:eastAsiaTheme="minorEastAsia"/>
          <w:color w:val="000000" w:themeColor="text1"/>
          <w:sz w:val="21"/>
        </w:rPr>
      </w:pPr>
      <w:r w:rsidRPr="000208E6">
        <w:rPr>
          <w:rFonts w:asciiTheme="minorEastAsia" w:eastAsiaTheme="minorEastAsia"/>
          <w:noProof/>
          <w:color w:val="000000" w:themeColor="text1"/>
          <w:sz w:val="21"/>
          <w:lang w:val="en-US" w:eastAsia="zh-CN" w:bidi="ar-SA"/>
        </w:rPr>
        <w:lastRenderedPageBreak/>
        <w:drawing>
          <wp:anchor distT="0" distB="0" distL="0" distR="0" simplePos="0" relativeHeight="251699200" behindDoc="0" locked="0" layoutInCell="1" allowOverlap="1" wp14:anchorId="5C0C481F" wp14:editId="5E37A2FA">
            <wp:simplePos x="0" y="0"/>
            <wp:positionH relativeFrom="margin">
              <wp:align>center</wp:align>
            </wp:positionH>
            <wp:positionV relativeFrom="line">
              <wp:align>top</wp:align>
            </wp:positionV>
            <wp:extent cx="5943600" cy="4191000"/>
            <wp:effectExtent l="0" t="0" r="0" b="0"/>
            <wp:wrapTopAndBottom/>
            <wp:docPr id="39" name="00041.jpg" descr="000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41.jpg" descr="00041.jpg"/>
                    <pic:cNvPicPr/>
                  </pic:nvPicPr>
                  <pic:blipFill>
                    <a:blip r:embed="rId45"/>
                    <a:stretch>
                      <a:fillRect/>
                    </a:stretch>
                  </pic:blipFill>
                  <pic:spPr>
                    <a:xfrm>
                      <a:off x="0" y="0"/>
                      <a:ext cx="5943600" cy="4191000"/>
                    </a:xfrm>
                    <a:prstGeom prst="rect">
                      <a:avLst/>
                    </a:prstGeom>
                  </pic:spPr>
                </pic:pic>
              </a:graphicData>
            </a:graphic>
          </wp:anchor>
        </w:drawing>
      </w:r>
    </w:p>
    <w:p w:rsidR="000208E6" w:rsidRPr="000208E6" w:rsidRDefault="000208E6" w:rsidP="000208E6">
      <w:pPr>
        <w:pStyle w:val="Para05"/>
        <w:spacing w:before="240"/>
        <w:ind w:left="420"/>
        <w:rPr>
          <w:rFonts w:asciiTheme="minorEastAsia" w:eastAsiaTheme="minorEastAsia"/>
          <w:color w:val="000000" w:themeColor="text1"/>
          <w:sz w:val="21"/>
        </w:rPr>
      </w:pPr>
      <w:r w:rsidRPr="000208E6">
        <w:rPr>
          <w:rFonts w:asciiTheme="minorEastAsia" w:eastAsiaTheme="minorEastAsia"/>
          <w:color w:val="000000" w:themeColor="text1"/>
          <w:sz w:val="21"/>
        </w:rPr>
        <w:t>据沈从文编著《中国古代服饰研究》。</w:t>
      </w:r>
      <w:r w:rsidRPr="000208E6">
        <w:rPr>
          <w:rFonts w:asciiTheme="minorEastAsia" w:eastAsiaTheme="minorEastAsia"/>
          <w:color w:val="000000" w:themeColor="text1"/>
          <w:sz w:val="21"/>
        </w:rPr>
        <w:br/>
        <w:t>山西广胜寺元代壁画中反映不同民族、阶层人群社会生活的画面。</w:t>
      </w:r>
    </w:p>
    <w:p w:rsidR="000208E6" w:rsidRPr="000208E6" w:rsidRDefault="000208E6" w:rsidP="000208E6">
      <w:pPr>
        <w:pStyle w:val="Para09"/>
        <w:spacing w:before="48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t>穆斯林和犹太人当然不能接受。他们用脚投票，纷纷离开大元。结果是帝国的税收锐减，外贸也受到影响。忽必烈只好收回成命，不再对风俗习惯和生活方式横加干涉。</w:t>
      </w:r>
      <w:bookmarkStart w:id="379" w:name="_10_3"/>
      <w:bookmarkEnd w:id="379"/>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"_10_Jian_Shi_Wei_Min___Yuan_Dai" \h </w:instrText>
      </w:r>
      <w:r w:rsidRPr="000208E6">
        <w:rPr>
          <w:rFonts w:asciiTheme="minorEastAsia" w:eastAsiaTheme="minorEastAsia"/>
          <w:color w:val="000000" w:themeColor="text1"/>
          <w:sz w:val="21"/>
        </w:rPr>
        <w:fldChar w:fldCharType="separate"/>
      </w:r>
      <w:r w:rsidRPr="000208E6">
        <w:rPr>
          <w:rStyle w:val="1Text"/>
          <w:rFonts w:asciiTheme="minorEastAsia" w:eastAsiaTheme="minorEastAsia"/>
          <w:color w:val="000000" w:themeColor="text1"/>
          <w:sz w:val="21"/>
        </w:rPr>
        <w:t>[10]</w:t>
      </w:r>
      <w:r w:rsidRPr="000208E6">
        <w:rPr>
          <w:rStyle w:val="1Text"/>
          <w:rFonts w:asciiTheme="minorEastAsia" w:eastAsia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很好，这很明智。</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多元文化政策促进了各族人民的交流，也改善和丰富了他们的生活。比如原产北欧的胡萝卜，就是元代从波斯引进并最早种植在云南的。叫作“回回葱”的洋葱，则很可能由色目人从中亚带到中国。白砂糖，据马可·波罗说是埃及人传授的技术。制作挂面，则应该是中国人的发明。北宋就有切成细条的索面，元代又出现了可以送礼的挂面。</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所有这些，都是蒙古人没有吃过的。</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蒙古人还学会了喝茶，之前他们只喝果汁和酒，包括现在俄罗斯人仍然爱喝的“树奶子”，也就是白桦树汁。实际上元代后期正是中国饮茶史上第三阶段的开始，这三个阶段是汉魏六朝粥茶法、唐宋抹茶法和元明清散茶法。现在中国人喝的红茶、绿茶和乌龙茶便都是散茶，不过元代宫廷还盛行吐蕃的酥油茶。太官汤羊厌肥腻，玉瓯初进江南茶，能帮助消化的茶很快就成为蒙古人民的生活必需品。</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lastRenderedPageBreak/>
        <w:t>酒当然照喝不误。马奶酒是蒙古人的发明，葡萄酒则是畏兀儿人带来的，但最重要的事情是出现了蒸馏酒。蒸馏酒从西方传入，阿拉伯语音译为阿剌吉，意思是出汗。只不过西方的白兰地和朗姆酒用葡萄酒和甘蔗酒蒸馏而成，中国的白酒却用粮食。这在世界上可谓独树一帜，中华大地也酒香四溢，无论那酒是酱香型、浓香型，还是清香型。</w:t>
      </w:r>
      <w:bookmarkStart w:id="380" w:name="_11_3"/>
      <w:bookmarkEnd w:id="380"/>
      <w:r w:rsidRPr="000208E6">
        <w:rPr>
          <w:rFonts w:asciiTheme="minorEastAsia"/>
          <w:color w:val="000000" w:themeColor="text1"/>
        </w:rPr>
        <w:fldChar w:fldCharType="begin"/>
      </w:r>
      <w:r w:rsidRPr="000208E6">
        <w:rPr>
          <w:rFonts w:asciiTheme="minorEastAsia"/>
          <w:color w:val="000000" w:themeColor="text1"/>
        </w:rPr>
        <w:instrText xml:space="preserve"> HYPERLINK \l "_11_Yi_Shang_Jun_Ju_Sun_Ji___Zho" \h </w:instrText>
      </w:r>
      <w:r w:rsidRPr="000208E6">
        <w:rPr>
          <w:rFonts w:asciiTheme="minorEastAsia"/>
          <w:color w:val="000000" w:themeColor="text1"/>
        </w:rPr>
        <w:fldChar w:fldCharType="separate"/>
      </w:r>
      <w:r w:rsidRPr="000208E6">
        <w:rPr>
          <w:rStyle w:val="1Text"/>
          <w:rFonts w:asciiTheme="minorEastAsia"/>
          <w:color w:val="000000" w:themeColor="text1"/>
          <w:sz w:val="21"/>
        </w:rPr>
        <w:t>[11]</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这真要拜多元文化政策所赐。</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同样重要的是，大元统治者只实行种族歧视，并不实行种族隔离，各族人民的迁徙、杂居和交往不受限制。在这样的框架下，一些古老的民族融入了别的族群，一些新的民族共同体则得以诞生。比如以伊斯兰教为纽带，却又说汉语写汉字的回族，便与元代西域流动人口的大量来华，以及当时的文化政策、文化环境和文化氛围不无关系。</w:t>
      </w:r>
      <w:bookmarkStart w:id="381" w:name="_12_3"/>
      <w:bookmarkEnd w:id="381"/>
      <w:r w:rsidRPr="000208E6">
        <w:rPr>
          <w:rFonts w:asciiTheme="minorEastAsia"/>
          <w:color w:val="000000" w:themeColor="text1"/>
        </w:rPr>
        <w:fldChar w:fldCharType="begin"/>
      </w:r>
      <w:r w:rsidRPr="000208E6">
        <w:rPr>
          <w:rFonts w:asciiTheme="minorEastAsia"/>
          <w:color w:val="000000" w:themeColor="text1"/>
        </w:rPr>
        <w:instrText xml:space="preserve"> HYPERLINK \l "_12_Qing_Can_Kan_Xiao_Qi_Qing" \h </w:instrText>
      </w:r>
      <w:r w:rsidRPr="000208E6">
        <w:rPr>
          <w:rFonts w:asciiTheme="minorEastAsia"/>
          <w:color w:val="000000" w:themeColor="text1"/>
        </w:rPr>
        <w:fldChar w:fldCharType="separate"/>
      </w:r>
      <w:r w:rsidRPr="000208E6">
        <w:rPr>
          <w:rStyle w:val="1Text"/>
          <w:rFonts w:asciiTheme="minorEastAsia"/>
          <w:color w:val="000000" w:themeColor="text1"/>
          <w:sz w:val="21"/>
        </w:rPr>
        <w:t>[12]</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从此，多个民族共处统一的国家便成为定势。这是一个重大改变。所以，蒙古人既是文明的破坏者和毁灭者，同时又是创造者，尽管这并非他们的使命和初心。</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忽必烈没能保住大蒙古，却开创了大中华。</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中华文明也翻开了新一页。事实上，由于喇嘛教、伊斯兰教和聂斯托利派基督教的广泛传播，以儒学为核心的传统文化不可能不面临严重挑战；南方与北方的重归一统，则同样会带来新的生机。那么，这里面又会有什么故事呢？</w:t>
      </w:r>
    </w:p>
    <w:bookmarkStart w:id="382" w:name="_6_Sui_Tang_Shi_Hun_Xie_Wang_Zha"/>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"_6_3"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[6]</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隋唐是混血王朝，见</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易中天中华史</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第十三卷《隋唐定局》。</w:t>
      </w:r>
      <w:bookmarkEnd w:id="382"/>
    </w:p>
    <w:bookmarkStart w:id="383" w:name="_7_Ci_Duan_Ju_Xiao_Qi_Qing___Nei"/>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"_7_3"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[7]</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此段据萧启庆《内北国而外中国：蒙元史研究》。</w:t>
      </w:r>
      <w:bookmarkEnd w:id="383"/>
    </w:p>
    <w:bookmarkStart w:id="384" w:name="_8_Yi_Shang_Ju_Xiao_Qi_Qing___Ne"/>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"_8_3"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[8]</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以上据萧启庆《内北国而外中国：蒙元史研究》，同时请参看（日本）桑原隲藏《蒲寿庚考》，傅海波、崔瑞德《剑桥中国辽西夏金元史》。</w:t>
      </w:r>
      <w:bookmarkEnd w:id="384"/>
    </w:p>
    <w:bookmarkStart w:id="385" w:name="_9_Yi_Shang_Yi_Qing_Can_Kan_Xiao"/>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"_9_3"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[9]</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以上亦请参看萧启庆《内北国而外中国：蒙元史研究》。</w:t>
      </w:r>
      <w:bookmarkEnd w:id="385"/>
    </w:p>
    <w:bookmarkStart w:id="386" w:name="_10_Jian_Shi_Wei_Min___Yuan_Dai"/>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"_10_3"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[10]</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见史卫民《元代社会生活史》所引《元典章》和《史集》。</w:t>
      </w:r>
      <w:bookmarkEnd w:id="386"/>
    </w:p>
    <w:bookmarkStart w:id="387" w:name="_11_Yi_Shang_Jun_Ju_Sun_Ji___Zho"/>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"_11_3"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[11]</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以上均据孙机《中国古代物质文化》，史卫民《元代社会生活史》。</w:t>
      </w:r>
      <w:bookmarkEnd w:id="387"/>
    </w:p>
    <w:bookmarkStart w:id="388" w:name="_12_Qing_Can_Kan_Xiao_Qi_Qing"/>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"_12_3"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[12]</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请参看萧启庆《内北国而外中国：蒙元史研究》，李治安《元史十八讲》。</w:t>
      </w:r>
      <w:bookmarkEnd w:id="388"/>
    </w:p>
    <w:p w:rsidR="000208E6" w:rsidRPr="000208E6" w:rsidRDefault="000208E6" w:rsidP="000208E6">
      <w:pPr>
        <w:pStyle w:val="0Block"/>
        <w:rPr>
          <w:rFonts w:asciiTheme="minorEastAsia"/>
          <w:color w:val="000000" w:themeColor="text1"/>
          <w:sz w:val="21"/>
        </w:rPr>
      </w:pPr>
    </w:p>
    <w:p w:rsidR="000208E6" w:rsidRPr="000208E6" w:rsidRDefault="000208E6" w:rsidP="000208E6">
      <w:pPr>
        <w:pStyle w:val="2"/>
      </w:pPr>
      <w:bookmarkStart w:id="389" w:name="Zhi_Shi_Jing_Ying"/>
      <w:bookmarkStart w:id="390" w:name="_Toc73458919"/>
      <w:r w:rsidRPr="000208E6">
        <w:t>知识精英</w:t>
      </w:r>
      <w:bookmarkEnd w:id="389"/>
      <w:bookmarkEnd w:id="390"/>
    </w:p>
    <w:p w:rsidR="000208E6" w:rsidRPr="000208E6" w:rsidRDefault="000208E6" w:rsidP="000208E6">
      <w:pPr>
        <w:pStyle w:val="Para07"/>
        <w:spacing w:before="96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t>崖山之后，最痛苦的人是士大夫。</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士大夫在两宋的地位很高，而且恐怕是中国历史上地位最高的。他们可以与皇帝共治天下，也都理所当然地以天下为己任。但是蒙古人把这一切都毁灭了。天下固然已经不再是华夏文明的天下，他们</w:t>
      </w:r>
      <w:r w:rsidRPr="000208E6">
        <w:rPr>
          <w:rFonts w:asciiTheme="minorEastAsia"/>
          <w:color w:val="000000" w:themeColor="text1"/>
        </w:rPr>
        <w:lastRenderedPageBreak/>
        <w:t>自己也今不如昔。按照所谓“七匠八娼，九儒十丐”的说法，其地位甚至还在娼妓之下。</w:t>
      </w:r>
      <w:bookmarkStart w:id="391" w:name="_13_3"/>
      <w:bookmarkEnd w:id="391"/>
      <w:r w:rsidRPr="000208E6">
        <w:rPr>
          <w:rFonts w:asciiTheme="minorEastAsia"/>
          <w:color w:val="000000" w:themeColor="text1"/>
        </w:rPr>
        <w:fldChar w:fldCharType="begin"/>
      </w:r>
      <w:r w:rsidRPr="000208E6">
        <w:rPr>
          <w:rFonts w:asciiTheme="minorEastAsia"/>
          <w:color w:val="000000" w:themeColor="text1"/>
        </w:rPr>
        <w:instrText xml:space="preserve"> HYPERLINK \l "_13_Guan_Yu__Shi_Lei_Hua_Fen__Yo" \h </w:instrText>
      </w:r>
      <w:r w:rsidRPr="000208E6">
        <w:rPr>
          <w:rFonts w:asciiTheme="minorEastAsia"/>
          <w:color w:val="000000" w:themeColor="text1"/>
        </w:rPr>
        <w:fldChar w:fldCharType="separate"/>
      </w:r>
      <w:r w:rsidRPr="000208E6">
        <w:rPr>
          <w:rStyle w:val="1Text"/>
          <w:rFonts w:asciiTheme="minorEastAsia"/>
          <w:color w:val="000000" w:themeColor="text1"/>
          <w:sz w:val="21"/>
        </w:rPr>
        <w:t>[13]</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这真是让人情何以堪。</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不过，学术界的研究已经证明，这种流传甚广也甚久的说法其实缺乏充分证据，大元当局也从未想过要用什么方式来羞辱儒生。他们只是杜绝了汉族士大夫成为帝国高级官员的可能性，至于这些人失去了政治前途之后会怎么样，是否继续作为精英集团和社会贤达而存在，则不在考虑中。</w:t>
      </w:r>
      <w:bookmarkStart w:id="392" w:name="_14_3"/>
      <w:bookmarkEnd w:id="392"/>
      <w:r w:rsidRPr="000208E6">
        <w:rPr>
          <w:rFonts w:asciiTheme="minorEastAsia"/>
          <w:color w:val="000000" w:themeColor="text1"/>
        </w:rPr>
        <w:fldChar w:fldCharType="begin"/>
      </w:r>
      <w:r w:rsidRPr="000208E6">
        <w:rPr>
          <w:rFonts w:asciiTheme="minorEastAsia"/>
          <w:color w:val="000000" w:themeColor="text1"/>
        </w:rPr>
        <w:instrText xml:space="preserve"> HYPERLINK \l "_14_Qing_Can_Kan_Fu_Hai_Bo___Cui_1" \h </w:instrText>
      </w:r>
      <w:r w:rsidRPr="000208E6">
        <w:rPr>
          <w:rFonts w:asciiTheme="minorEastAsia"/>
          <w:color w:val="000000" w:themeColor="text1"/>
        </w:rPr>
        <w:fldChar w:fldCharType="separate"/>
      </w:r>
      <w:r w:rsidRPr="000208E6">
        <w:rPr>
          <w:rStyle w:val="1Text"/>
          <w:rFonts w:asciiTheme="minorEastAsia"/>
          <w:color w:val="000000" w:themeColor="text1"/>
          <w:sz w:val="21"/>
        </w:rPr>
        <w:t>[14]</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漠视而非蔑视，可能是更准确的表述。</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但不管怎么说，儒生主要来自汉人和南人，即帝国的三等和四等臣民。这种族群地位的法律界定在过去的征服王朝中从未有过，不能不让人感到压抑。要知道，按照中国的传统观念，区分族群的标准在文明程度。文明的是华夏，不文明的是蛮夷，华夏是优越于蛮夷的。现在，蛮夷们仅仅因为实际上或者传说中的血缘甚至投降的先后，就高踞于儒家士大夫这些人中龙凤之上，怎么能让他们心情舒畅？</w:t>
      </w:r>
      <w:bookmarkStart w:id="393" w:name="_15_3"/>
      <w:bookmarkEnd w:id="393"/>
      <w:r w:rsidRPr="000208E6">
        <w:rPr>
          <w:rFonts w:asciiTheme="minorEastAsia"/>
          <w:color w:val="000000" w:themeColor="text1"/>
        </w:rPr>
        <w:fldChar w:fldCharType="begin"/>
      </w:r>
      <w:r w:rsidRPr="000208E6">
        <w:rPr>
          <w:rFonts w:asciiTheme="minorEastAsia"/>
          <w:color w:val="000000" w:themeColor="text1"/>
        </w:rPr>
        <w:instrText xml:space="preserve"> HYPERLINK \l "_15_Yi_Qing_Can_Kan_Fu_Hai_Bo" \h </w:instrText>
      </w:r>
      <w:r w:rsidRPr="000208E6">
        <w:rPr>
          <w:rFonts w:asciiTheme="minorEastAsia"/>
          <w:color w:val="000000" w:themeColor="text1"/>
        </w:rPr>
        <w:fldChar w:fldCharType="separate"/>
      </w:r>
      <w:r w:rsidRPr="000208E6">
        <w:rPr>
          <w:rStyle w:val="1Text"/>
          <w:rFonts w:asciiTheme="minorEastAsia"/>
          <w:color w:val="000000" w:themeColor="text1"/>
          <w:sz w:val="21"/>
        </w:rPr>
        <w:t>[15]</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何况还有户计。</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户计又叫诸色户计，是元帝国的一种统治手段。具体的做法是把全国居民按照不同职业和其他标准分门别类，划分为各种户计。比如当兵的叫军户，打猎的叫猎户，从事手工业生产的叫匠户，种地务农的叫民户。户计一旦确定，必须世代相承不可变更，哪怕后代的职业和身份发生变化。</w:t>
      </w:r>
      <w:bookmarkStart w:id="394" w:name="_16_3"/>
      <w:bookmarkEnd w:id="394"/>
      <w:r w:rsidRPr="000208E6">
        <w:rPr>
          <w:rFonts w:asciiTheme="minorEastAsia"/>
          <w:color w:val="000000" w:themeColor="text1"/>
        </w:rPr>
        <w:fldChar w:fldCharType="begin"/>
      </w:r>
      <w:r w:rsidRPr="000208E6">
        <w:rPr>
          <w:rFonts w:asciiTheme="minorEastAsia"/>
          <w:color w:val="000000" w:themeColor="text1"/>
        </w:rPr>
        <w:instrText xml:space="preserve"> HYPERLINK \l "_16_Qing_Can_Kan_Han_Ru_Lin_Zhu" \h </w:instrText>
      </w:r>
      <w:r w:rsidRPr="000208E6">
        <w:rPr>
          <w:rFonts w:asciiTheme="minorEastAsia"/>
          <w:color w:val="000000" w:themeColor="text1"/>
        </w:rPr>
        <w:fldChar w:fldCharType="separate"/>
      </w:r>
      <w:r w:rsidRPr="000208E6">
        <w:rPr>
          <w:rStyle w:val="1Text"/>
          <w:rFonts w:asciiTheme="minorEastAsia"/>
          <w:color w:val="000000" w:themeColor="text1"/>
          <w:sz w:val="21"/>
        </w:rPr>
        <w:t>[16]</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结果是什么呢？</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原来的士大夫变成了儒户。</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平心而论，元代统治者这样对待士人或儒生，其实没有蔑视羞辱的主观意愿，反倒可能出于一片好心，因为他们对各色人等是一视同仁的。何况成为儒户，就可以不服劳役和免交苛捐杂税，读书期间还有奖学金。要知道，帝国的免税特权原本是只赋予宗教界神职人员的，这岂非优待？</w:t>
      </w:r>
      <w:bookmarkStart w:id="395" w:name="_17_3"/>
      <w:bookmarkEnd w:id="395"/>
      <w:r w:rsidRPr="000208E6">
        <w:rPr>
          <w:rFonts w:asciiTheme="minorEastAsia"/>
          <w:color w:val="000000" w:themeColor="text1"/>
        </w:rPr>
        <w:fldChar w:fldCharType="begin"/>
      </w:r>
      <w:r w:rsidRPr="000208E6">
        <w:rPr>
          <w:rFonts w:asciiTheme="minorEastAsia"/>
          <w:color w:val="000000" w:themeColor="text1"/>
        </w:rPr>
        <w:instrText xml:space="preserve"> HYPERLINK \l "_17_Qing_Can_Kan_Xiao_Qi_Qing" \h </w:instrText>
      </w:r>
      <w:r w:rsidRPr="000208E6">
        <w:rPr>
          <w:rFonts w:asciiTheme="minorEastAsia"/>
          <w:color w:val="000000" w:themeColor="text1"/>
        </w:rPr>
        <w:fldChar w:fldCharType="separate"/>
      </w:r>
      <w:r w:rsidRPr="000208E6">
        <w:rPr>
          <w:rStyle w:val="1Text"/>
          <w:rFonts w:asciiTheme="minorEastAsia"/>
          <w:color w:val="000000" w:themeColor="text1"/>
          <w:sz w:val="21"/>
        </w:rPr>
        <w:t>[17]</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儒生或士人却不领情。国之四民士农工商，读书人从来就是高端人群，谁要跟什么猎户匠户被一视同仁？谁又要跟那些僧人道士、答失蛮（伊斯兰教阿訇）和也里可温（聂斯托利派基督教主教）平起平坐？更不用说排序还在之后！</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蒙古人却并不认为有什么不妥。在他们看来，儒生就是汉民族的萨满。据元末明初学者记载，忽必烈曾经问：孔子是什么人？得到的回答是：怯里马赤。怯里马赤就是天意的传达者。孔子是怯里马赤，儒生怎么不是巫师？</w:t>
      </w:r>
      <w:bookmarkStart w:id="396" w:name="_18_3"/>
      <w:bookmarkEnd w:id="396"/>
      <w:r w:rsidRPr="000208E6">
        <w:rPr>
          <w:rFonts w:asciiTheme="minorEastAsia"/>
          <w:color w:val="000000" w:themeColor="text1"/>
        </w:rPr>
        <w:fldChar w:fldCharType="begin"/>
      </w:r>
      <w:r w:rsidRPr="000208E6">
        <w:rPr>
          <w:rFonts w:asciiTheme="minorEastAsia"/>
          <w:color w:val="000000" w:themeColor="text1"/>
        </w:rPr>
        <w:instrText xml:space="preserve"> HYPERLINK \l "_18_Jian__Yuan_Mo_Ming_Chu__Xie" \h </w:instrText>
      </w:r>
      <w:r w:rsidRPr="000208E6">
        <w:rPr>
          <w:rFonts w:asciiTheme="minorEastAsia"/>
          <w:color w:val="000000" w:themeColor="text1"/>
        </w:rPr>
        <w:fldChar w:fldCharType="separate"/>
      </w:r>
      <w:r w:rsidRPr="000208E6">
        <w:rPr>
          <w:rStyle w:val="1Text"/>
          <w:rFonts w:asciiTheme="minorEastAsia"/>
          <w:color w:val="000000" w:themeColor="text1"/>
          <w:sz w:val="21"/>
        </w:rPr>
        <w:t>[18]</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嘿嘿，鸡同鸭讲啊！</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不过，即便消除误会，士人也仍然有理由不满，因为元帝国户口登记的目的在于便利赋税和兵源的征调，以及识别有技能的工匠。这还是不把儒学看作道，与士人治国平天下的政治抱负和历史使命岂非隔着十万八千里？显然，只有恢复唐宋科举制度，让他们走上仕途，才能解决问题。</w:t>
      </w:r>
      <w:bookmarkStart w:id="397" w:name="_19_3"/>
      <w:bookmarkEnd w:id="397"/>
      <w:r w:rsidRPr="000208E6">
        <w:rPr>
          <w:rFonts w:asciiTheme="minorEastAsia"/>
          <w:color w:val="000000" w:themeColor="text1"/>
        </w:rPr>
        <w:fldChar w:fldCharType="begin"/>
      </w:r>
      <w:r w:rsidRPr="000208E6">
        <w:rPr>
          <w:rFonts w:asciiTheme="minorEastAsia"/>
          <w:color w:val="000000" w:themeColor="text1"/>
        </w:rPr>
        <w:instrText xml:space="preserve"> HYPERLINK \l "_19_Qing_Can_Kan_Fu_Hai_Bo___Cui" \h </w:instrText>
      </w:r>
      <w:r w:rsidRPr="000208E6">
        <w:rPr>
          <w:rFonts w:asciiTheme="minorEastAsia"/>
          <w:color w:val="000000" w:themeColor="text1"/>
        </w:rPr>
        <w:fldChar w:fldCharType="separate"/>
      </w:r>
      <w:r w:rsidRPr="000208E6">
        <w:rPr>
          <w:rStyle w:val="1Text"/>
          <w:rFonts w:asciiTheme="minorEastAsia"/>
          <w:color w:val="000000" w:themeColor="text1"/>
          <w:sz w:val="21"/>
        </w:rPr>
        <w:t>[19]</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然而元帝国却迟迟不开科举。</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这不难理解。事实上，帝国的统治者很清楚，如果恢复科举制度，蒙古人和色目人肯定无法与汉人一争高下，更考不过南人，他们把持政坛就不再可能。朝廷里的理学家们也反对重开科考，因为程朱理</w:t>
      </w:r>
      <w:r w:rsidRPr="000208E6">
        <w:rPr>
          <w:rFonts w:asciiTheme="minorEastAsia"/>
          <w:color w:val="000000" w:themeColor="text1"/>
        </w:rPr>
        <w:lastRenderedPageBreak/>
        <w:t>学原本就对科举不以为然，他们更主张通过书院讲学来繁荣学术传播思想。元政权和理学家不经意的殊途同归，便让许多读书人希望落空。</w:t>
      </w:r>
      <w:bookmarkStart w:id="398" w:name="_20_3"/>
      <w:bookmarkEnd w:id="398"/>
      <w:r w:rsidRPr="000208E6">
        <w:rPr>
          <w:rFonts w:asciiTheme="minorEastAsia"/>
          <w:color w:val="000000" w:themeColor="text1"/>
        </w:rPr>
        <w:fldChar w:fldCharType="begin"/>
      </w:r>
      <w:r w:rsidRPr="000208E6">
        <w:rPr>
          <w:rFonts w:asciiTheme="minorEastAsia"/>
          <w:color w:val="000000" w:themeColor="text1"/>
        </w:rPr>
        <w:instrText xml:space="preserve"> HYPERLINK \l "_20_Ju_Li_Zhi_An___Yuan_Shi_Shi" \h </w:instrText>
      </w:r>
      <w:r w:rsidRPr="000208E6">
        <w:rPr>
          <w:rFonts w:asciiTheme="minorEastAsia"/>
          <w:color w:val="000000" w:themeColor="text1"/>
        </w:rPr>
        <w:fldChar w:fldCharType="separate"/>
      </w:r>
      <w:r w:rsidRPr="000208E6">
        <w:rPr>
          <w:rStyle w:val="1Text"/>
          <w:rFonts w:asciiTheme="minorEastAsia"/>
          <w:color w:val="000000" w:themeColor="text1"/>
          <w:sz w:val="21"/>
        </w:rPr>
        <w:t>[20]</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当然，元政府后来还是恢复了科举，但与唐宋两代多有不同，可以说极具征服王朝的特色。据正史记载，当时规定每次科考的名额，是考生三百，录取一百。两种名额都按各占四分之一的比例，在蒙古人、色目人、汉人和南人中进行分配。这看起来好像很平等，其实不然，因为南人的总人口是汉人的五倍，蒙古人和色目人的一百四五十倍。都录取二十五名，公平吗？对汉人并不公平，对南人就更不公平。</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难易程度也不一样。汉人和南人要求写千字以上，蒙古和色目人只要五百。录取又分左右两榜。蒙古人和色目人为右榜，汉人和南人左榜。右尊于左，授官级别不同。更何况帝国的三大机构中书省、枢密院和御史台，都不允许汉人和南人进入，他们中了进士也没有什么高官厚禄。</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然而就连这样并不公平的考试，也不能正常进行。大元历时近百年，科考只有十六次，取士只有上千人，比宋太宗淳化三年的录取人数还少。也只能说，好歹有科举。</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因祸得福的是理学，因为朱熹的《四书集注》被认定为科举考试的必读教材和出题蓝本。这当然是南宋的理学家们北上之后，跟北方儒生们一起努力的结果，与忽必烈和他的后代喜欢理学，也不无关系。此事的直接影响，是明清两代都只考程朱理学代表的儒家经义，理学也终于成为统治阶级的思想，真不知道这是幸呢，还是不幸。</w:t>
      </w:r>
      <w:bookmarkStart w:id="399" w:name="_21_3"/>
      <w:bookmarkEnd w:id="399"/>
      <w:r w:rsidRPr="000208E6">
        <w:rPr>
          <w:rFonts w:asciiTheme="minorEastAsia"/>
          <w:color w:val="000000" w:themeColor="text1"/>
        </w:rPr>
        <w:fldChar w:fldCharType="begin"/>
      </w:r>
      <w:r w:rsidRPr="000208E6">
        <w:rPr>
          <w:rFonts w:asciiTheme="minorEastAsia"/>
          <w:color w:val="000000" w:themeColor="text1"/>
        </w:rPr>
        <w:instrText xml:space="preserve"> HYPERLINK \l "_21_Yi_Shang_Ju___Yuan_Shi__Xuan" \h </w:instrText>
      </w:r>
      <w:r w:rsidRPr="000208E6">
        <w:rPr>
          <w:rFonts w:asciiTheme="minorEastAsia"/>
          <w:color w:val="000000" w:themeColor="text1"/>
        </w:rPr>
        <w:fldChar w:fldCharType="separate"/>
      </w:r>
      <w:r w:rsidRPr="000208E6">
        <w:rPr>
          <w:rStyle w:val="1Text"/>
          <w:rFonts w:asciiTheme="minorEastAsia"/>
          <w:color w:val="000000" w:themeColor="text1"/>
          <w:sz w:val="21"/>
        </w:rPr>
        <w:t>[21]</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理学的北传却无论如何都是一件大事。我们知道，理学原本发源于中原地区，只是由于靖康之变才在南方通过朱熹完成了体系。因此，当它随着被俘的宋儒北上，并被统治者和北方儒生接受时，也可以说是回家了。可惜，这个家园已江山易主，统治者不再是相对开明的赵宋官家。那么，回家的理学要不要成为征服王朝的官方哲学呢？</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这是一个两难选题。不要，就没有容身之地；变成大元的官学，又会失去独立自由。我们知道，程朱理学原本是有独立性和批判性的。理学家们也坚持道统的崇高地位，并以“致君行道”为己任。但是随着他们与元政权的妥协，这些优点都不复存在。到明清两代，理学更是堕落为专制主义的帮凶。只不过这已是后话，也只能从长计议。</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其实，理学仅仅是薪尽火传，科举为知识精英提供的出路也十分有限。元代真正骄人的成就是在科技领域，最耀眼的明星则是郭守敬和札马鲁丁。札马鲁丁是波斯人，与郭守敬在忽必烈手下同朝为官，分别执掌回汉司天台。他在华期间最重要的贡献，一是编制了《万年历》，也就是回历；二是编纂绘制了具有世界眼光的地理文献和大元地图；三是创制了七件西域天文仪器，其中就包括地球仪。</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这可都是让人大开眼界的事情，也让郭守敬的科学研究有了来自西域的营养。在忽必烈的支持下，他在全国建立了二十七个天文观测站，河南登封的观星台即是其中之一。观测成果也很可观，不但记载了已经发现的1464颗恒星，还发现和测定了未定名的一千多颗，刷新了有史以来的纪录。</w:t>
      </w:r>
    </w:p>
    <w:p w:rsidR="000208E6" w:rsidRPr="000208E6" w:rsidRDefault="000208E6" w:rsidP="000208E6">
      <w:pPr>
        <w:pStyle w:val="Para08"/>
        <w:spacing w:before="480"/>
        <w:rPr>
          <w:rFonts w:asciiTheme="minorEastAsia" w:eastAsiaTheme="minorEastAsia"/>
          <w:color w:val="000000" w:themeColor="text1"/>
          <w:sz w:val="21"/>
        </w:rPr>
      </w:pPr>
      <w:r w:rsidRPr="000208E6">
        <w:rPr>
          <w:rFonts w:asciiTheme="minorEastAsia" w:eastAsiaTheme="minorEastAsia"/>
          <w:noProof/>
          <w:color w:val="000000" w:themeColor="text1"/>
          <w:sz w:val="21"/>
          <w:lang w:val="en-US" w:eastAsia="zh-CN" w:bidi="ar-SA"/>
        </w:rPr>
        <w:lastRenderedPageBreak/>
        <w:drawing>
          <wp:anchor distT="0" distB="0" distL="0" distR="0" simplePos="0" relativeHeight="251700224" behindDoc="0" locked="0" layoutInCell="1" allowOverlap="1" wp14:anchorId="1774493C" wp14:editId="632A324D">
            <wp:simplePos x="0" y="0"/>
            <wp:positionH relativeFrom="margin">
              <wp:align>center</wp:align>
            </wp:positionH>
            <wp:positionV relativeFrom="line">
              <wp:align>top</wp:align>
            </wp:positionV>
            <wp:extent cx="5943600" cy="2298700"/>
            <wp:effectExtent l="0" t="0" r="0" b="0"/>
            <wp:wrapTopAndBottom/>
            <wp:docPr id="40" name="00053.jpg" descr="000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53.jpg" descr="00053.jpg"/>
                    <pic:cNvPicPr/>
                  </pic:nvPicPr>
                  <pic:blipFill>
                    <a:blip r:embed="rId46"/>
                    <a:stretch>
                      <a:fillRect/>
                    </a:stretch>
                  </pic:blipFill>
                  <pic:spPr>
                    <a:xfrm>
                      <a:off x="0" y="0"/>
                      <a:ext cx="5943600" cy="2298700"/>
                    </a:xfrm>
                    <a:prstGeom prst="rect">
                      <a:avLst/>
                    </a:prstGeom>
                  </pic:spPr>
                </pic:pic>
              </a:graphicData>
            </a:graphic>
          </wp:anchor>
        </w:drawing>
      </w:r>
    </w:p>
    <w:p w:rsidR="000208E6" w:rsidRPr="000208E6" w:rsidRDefault="000208E6" w:rsidP="000208E6">
      <w:pPr>
        <w:pStyle w:val="Para05"/>
        <w:spacing w:before="240"/>
        <w:ind w:left="420"/>
        <w:rPr>
          <w:rFonts w:asciiTheme="minorEastAsia" w:eastAsiaTheme="minorEastAsia"/>
          <w:color w:val="000000" w:themeColor="text1"/>
          <w:sz w:val="21"/>
        </w:rPr>
      </w:pPr>
      <w:r w:rsidRPr="000208E6">
        <w:rPr>
          <w:rFonts w:asciiTheme="minorEastAsia" w:eastAsiaTheme="minorEastAsia"/>
          <w:color w:val="000000" w:themeColor="text1"/>
          <w:sz w:val="21"/>
        </w:rPr>
        <w:t>郭守敬将结构复杂的唐宋浑仪革新：取消了浑仪中的白、黄道环，分解为两个相互独立、结构简单的赤道装置和地平装置，改变了浑仪环圈相互遮挡的缺点。</w:t>
      </w:r>
    </w:p>
    <w:p w:rsidR="000208E6" w:rsidRPr="000208E6" w:rsidRDefault="000208E6" w:rsidP="000208E6">
      <w:pPr>
        <w:pStyle w:val="Para15"/>
        <w:spacing w:before="240"/>
        <w:rPr>
          <w:rFonts w:asciiTheme="minorEastAsia" w:eastAsiaTheme="minorEastAsia"/>
          <w:color w:val="000000" w:themeColor="text1"/>
          <w:sz w:val="21"/>
        </w:rPr>
      </w:pPr>
      <w:r w:rsidRPr="000208E6">
        <w:rPr>
          <w:rFonts w:asciiTheme="minorEastAsia" w:eastAsiaTheme="minorEastAsia"/>
          <w:noProof/>
          <w:color w:val="000000" w:themeColor="text1"/>
          <w:sz w:val="21"/>
          <w:lang w:val="en-US" w:eastAsia="zh-CN" w:bidi="ar-SA"/>
        </w:rPr>
        <w:lastRenderedPageBreak/>
        <w:drawing>
          <wp:anchor distT="0" distB="0" distL="0" distR="0" simplePos="0" relativeHeight="251701248" behindDoc="0" locked="0" layoutInCell="1" allowOverlap="1" wp14:anchorId="64D893F4" wp14:editId="63B0EBA1">
            <wp:simplePos x="0" y="0"/>
            <wp:positionH relativeFrom="margin">
              <wp:align>center</wp:align>
            </wp:positionH>
            <wp:positionV relativeFrom="line">
              <wp:align>top</wp:align>
            </wp:positionV>
            <wp:extent cx="5943600" cy="4622800"/>
            <wp:effectExtent l="0" t="0" r="0" b="0"/>
            <wp:wrapTopAndBottom/>
            <wp:docPr id="41" name="00027.jpg" descr="000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7.jpg" descr="00027.jpg"/>
                    <pic:cNvPicPr/>
                  </pic:nvPicPr>
                  <pic:blipFill>
                    <a:blip r:embed="rId47"/>
                    <a:stretch>
                      <a:fillRect/>
                    </a:stretch>
                  </pic:blipFill>
                  <pic:spPr>
                    <a:xfrm>
                      <a:off x="0" y="0"/>
                      <a:ext cx="5943600" cy="4622800"/>
                    </a:xfrm>
                    <a:prstGeom prst="rect">
                      <a:avLst/>
                    </a:prstGeom>
                  </pic:spPr>
                </pic:pic>
              </a:graphicData>
            </a:graphic>
          </wp:anchor>
        </w:drawing>
      </w:r>
    </w:p>
    <w:p w:rsidR="000208E6" w:rsidRPr="000208E6" w:rsidRDefault="000208E6" w:rsidP="000208E6">
      <w:pPr>
        <w:pStyle w:val="Para05"/>
        <w:spacing w:before="240"/>
        <w:ind w:left="420"/>
        <w:rPr>
          <w:rFonts w:asciiTheme="minorEastAsia" w:eastAsiaTheme="minorEastAsia"/>
          <w:color w:val="000000" w:themeColor="text1"/>
          <w:sz w:val="21"/>
        </w:rPr>
      </w:pPr>
      <w:r w:rsidRPr="000208E6">
        <w:rPr>
          <w:rFonts w:asciiTheme="minorEastAsia" w:eastAsiaTheme="minorEastAsia"/>
          <w:color w:val="000000" w:themeColor="text1"/>
          <w:sz w:val="21"/>
        </w:rPr>
        <w:t>宋末元初人陈元靓编著。《新编纂图增类群书类要事林广记》为本书原名，后集、续集和别集疑似后人续编。内容分四十二类，收录天文、地理、历史、政治、文艺、宗教、农桑种植等知识。图据元建安椿庄书院刊本，现藏于台北故宫博物院。</w:t>
      </w:r>
    </w:p>
    <w:p w:rsidR="000208E6" w:rsidRPr="000208E6" w:rsidRDefault="000208E6" w:rsidP="000208E6">
      <w:pPr>
        <w:pStyle w:val="Para15"/>
        <w:spacing w:before="240"/>
        <w:rPr>
          <w:rFonts w:asciiTheme="minorEastAsia" w:eastAsiaTheme="minorEastAsia"/>
          <w:color w:val="000000" w:themeColor="text1"/>
          <w:sz w:val="21"/>
        </w:rPr>
      </w:pPr>
      <w:r w:rsidRPr="000208E6">
        <w:rPr>
          <w:rFonts w:asciiTheme="minorEastAsia" w:eastAsiaTheme="minorEastAsia"/>
          <w:noProof/>
          <w:color w:val="000000" w:themeColor="text1"/>
          <w:sz w:val="21"/>
          <w:lang w:val="en-US" w:eastAsia="zh-CN" w:bidi="ar-SA"/>
        </w:rPr>
        <w:lastRenderedPageBreak/>
        <w:drawing>
          <wp:anchor distT="0" distB="0" distL="0" distR="0" simplePos="0" relativeHeight="251702272" behindDoc="0" locked="0" layoutInCell="1" allowOverlap="1" wp14:anchorId="154C6039" wp14:editId="2E14314A">
            <wp:simplePos x="0" y="0"/>
            <wp:positionH relativeFrom="margin">
              <wp:align>center</wp:align>
            </wp:positionH>
            <wp:positionV relativeFrom="line">
              <wp:align>top</wp:align>
            </wp:positionV>
            <wp:extent cx="5943600" cy="2387600"/>
            <wp:effectExtent l="0" t="0" r="0" b="0"/>
            <wp:wrapTopAndBottom/>
            <wp:docPr id="42" name="00007.jpg" descr="00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7.jpg" descr="00007.jpg"/>
                    <pic:cNvPicPr/>
                  </pic:nvPicPr>
                  <pic:blipFill>
                    <a:blip r:embed="rId48"/>
                    <a:stretch>
                      <a:fillRect/>
                    </a:stretch>
                  </pic:blipFill>
                  <pic:spPr>
                    <a:xfrm>
                      <a:off x="0" y="0"/>
                      <a:ext cx="5943600" cy="2387600"/>
                    </a:xfrm>
                    <a:prstGeom prst="rect">
                      <a:avLst/>
                    </a:prstGeom>
                  </pic:spPr>
                </pic:pic>
              </a:graphicData>
            </a:graphic>
          </wp:anchor>
        </w:drawing>
      </w:r>
    </w:p>
    <w:p w:rsidR="000208E6" w:rsidRPr="000208E6" w:rsidRDefault="000208E6" w:rsidP="000208E6">
      <w:pPr>
        <w:pStyle w:val="Para05"/>
        <w:spacing w:before="240"/>
        <w:ind w:left="420"/>
        <w:rPr>
          <w:rFonts w:asciiTheme="minorEastAsia" w:eastAsiaTheme="minorEastAsia"/>
          <w:color w:val="000000" w:themeColor="text1"/>
          <w:sz w:val="21"/>
        </w:rPr>
      </w:pPr>
      <w:r w:rsidRPr="000208E6">
        <w:rPr>
          <w:rFonts w:asciiTheme="minorEastAsia" w:eastAsiaTheme="minorEastAsia"/>
          <w:color w:val="000000" w:themeColor="text1"/>
          <w:sz w:val="21"/>
        </w:rPr>
        <w:t>宋由元代郭守敬、王恂、许衡等人创制，其名取自古语</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敬授人时</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，是中国历史上一部优秀、先进、精确的历法。使用时间从元代颁布开始，历经整个明代。</w:t>
      </w:r>
    </w:p>
    <w:p w:rsidR="000208E6" w:rsidRPr="000208E6" w:rsidRDefault="000208E6" w:rsidP="000208E6">
      <w:pPr>
        <w:pStyle w:val="Para15"/>
        <w:spacing w:before="240"/>
        <w:rPr>
          <w:rFonts w:asciiTheme="minorEastAsia" w:eastAsiaTheme="minorEastAsia"/>
          <w:color w:val="000000" w:themeColor="text1"/>
          <w:sz w:val="21"/>
        </w:rPr>
      </w:pPr>
      <w:r w:rsidRPr="000208E6">
        <w:rPr>
          <w:rFonts w:asciiTheme="minorEastAsia" w:eastAsiaTheme="minorEastAsia"/>
          <w:noProof/>
          <w:color w:val="000000" w:themeColor="text1"/>
          <w:sz w:val="21"/>
          <w:lang w:val="en-US" w:eastAsia="zh-CN" w:bidi="ar-SA"/>
        </w:rPr>
        <w:drawing>
          <wp:anchor distT="0" distB="0" distL="0" distR="0" simplePos="0" relativeHeight="251703296" behindDoc="0" locked="0" layoutInCell="1" allowOverlap="1" wp14:anchorId="57B3C1C4" wp14:editId="261D6CE6">
            <wp:simplePos x="0" y="0"/>
            <wp:positionH relativeFrom="margin">
              <wp:align>center</wp:align>
            </wp:positionH>
            <wp:positionV relativeFrom="line">
              <wp:align>top</wp:align>
            </wp:positionV>
            <wp:extent cx="5943600" cy="4064000"/>
            <wp:effectExtent l="0" t="0" r="0" b="0"/>
            <wp:wrapTopAndBottom/>
            <wp:docPr id="43" name="00037.jpg" descr="00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37.jpg" descr="00037.jpg"/>
                    <pic:cNvPicPr/>
                  </pic:nvPicPr>
                  <pic:blipFill>
                    <a:blip r:embed="rId49"/>
                    <a:stretch>
                      <a:fillRect/>
                    </a:stretch>
                  </pic:blipFill>
                  <pic:spPr>
                    <a:xfrm>
                      <a:off x="0" y="0"/>
                      <a:ext cx="5943600" cy="4064000"/>
                    </a:xfrm>
                    <a:prstGeom prst="rect">
                      <a:avLst/>
                    </a:prstGeom>
                  </pic:spPr>
                </pic:pic>
              </a:graphicData>
            </a:graphic>
          </wp:anchor>
        </w:drawing>
      </w:r>
    </w:p>
    <w:p w:rsidR="000208E6" w:rsidRPr="000208E6" w:rsidRDefault="000208E6" w:rsidP="000208E6">
      <w:pPr>
        <w:pStyle w:val="Para05"/>
        <w:spacing w:before="240"/>
        <w:ind w:left="420"/>
        <w:rPr>
          <w:rFonts w:asciiTheme="minorEastAsia" w:eastAsiaTheme="minorEastAsia"/>
          <w:color w:val="000000" w:themeColor="text1"/>
          <w:sz w:val="21"/>
        </w:rPr>
      </w:pPr>
      <w:r w:rsidRPr="000208E6">
        <w:rPr>
          <w:rFonts w:asciiTheme="minorEastAsia" w:eastAsiaTheme="minorEastAsia"/>
          <w:color w:val="000000" w:themeColor="text1"/>
          <w:sz w:val="21"/>
        </w:rPr>
        <w:lastRenderedPageBreak/>
        <w:t>该书是元代官修地理总志，集贤大学士札马鲁丁主持编撰。至元二十八年（1291）全书完成，共七百五十五卷，题名《大一统志》。元成宗大德初年，又得云南、甘肃、辽阳等地图志，故继续重修，成宗大德七年（1303）成书，共一千三百卷，定名《大元大一统志》。</w:t>
      </w:r>
    </w:p>
    <w:p w:rsidR="000208E6" w:rsidRPr="000208E6" w:rsidRDefault="000208E6" w:rsidP="000208E6">
      <w:pPr>
        <w:pStyle w:val="Para09"/>
        <w:spacing w:before="48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t>郭守敬的《授时历》也很了不起，不但形成了天文常数系统，而且将一年</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365</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天之后的小数，精确到了0.2425。他的三次差内插法和弧矢割圆术等发明，则不仅是数学在天文学中的运用，也是数学本身的成果。</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所有这些，都标志着世界范围的领先地位。</w:t>
      </w:r>
      <w:bookmarkStart w:id="400" w:name="_22_3"/>
      <w:bookmarkEnd w:id="400"/>
      <w:r w:rsidRPr="000208E6">
        <w:rPr>
          <w:rFonts w:asciiTheme="minorEastAsia"/>
          <w:color w:val="000000" w:themeColor="text1"/>
        </w:rPr>
        <w:fldChar w:fldCharType="begin"/>
      </w:r>
      <w:r w:rsidRPr="000208E6">
        <w:rPr>
          <w:rFonts w:asciiTheme="minorEastAsia"/>
          <w:color w:val="000000" w:themeColor="text1"/>
        </w:rPr>
        <w:instrText xml:space="preserve"> HYPERLINK \l "_22_Ju_Li_Zhi_An___Yuan_Shi_Shi" \h </w:instrText>
      </w:r>
      <w:r w:rsidRPr="000208E6">
        <w:rPr>
          <w:rFonts w:asciiTheme="minorEastAsia"/>
          <w:color w:val="000000" w:themeColor="text1"/>
        </w:rPr>
        <w:fldChar w:fldCharType="separate"/>
      </w:r>
      <w:r w:rsidRPr="000208E6">
        <w:rPr>
          <w:rStyle w:val="1Text"/>
          <w:rFonts w:asciiTheme="minorEastAsia"/>
          <w:color w:val="000000" w:themeColor="text1"/>
          <w:sz w:val="21"/>
        </w:rPr>
        <w:t>[22]</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这里面同样有着多种原因。一方面，作为马背上成长的草原民族，以及实用主义的征服王朝，忽必烈们不会有汉族士大夫视科学技术为“奇技淫巧”的成见，反倒对新鲜事物充满好奇，何况这些研究还有用。另一方面，既然做官不再是读书的唯一目的和出路，知识精英的聪明才智就会向其他方向寻求发展。因此，尽管统治者文化程度不高，元代的中华大地却不会变成荒漠。在特殊的气候条件下，这里将开出与众不同的花朵，奏响别具一格的音调。</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那又何妨听他几曲。</w:t>
      </w:r>
    </w:p>
    <w:bookmarkStart w:id="401" w:name="_13_Guan_Yu__Shi_Lei_Hua_Fen__Yo"/>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"_13_3"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[13]</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关于</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十类划分</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有不同说法，郑思肖《大义略叙》称</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七猎八民，九儒十丐</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，谢枋得《送方伯载归三山序》称</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七匠八娼，九儒十丐</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w:t>
      </w:r>
      <w:bookmarkEnd w:id="401"/>
    </w:p>
    <w:bookmarkStart w:id="402" w:name="_14_Qing_Can_Kan_Fu_Hai_Bo___Cui_1"/>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"_14_3"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[14]</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请参看傅海波、崔瑞德《剑桥中国辽西夏金元史》，李治安《元史十八讲》。</w:t>
      </w:r>
      <w:bookmarkEnd w:id="402"/>
    </w:p>
    <w:bookmarkStart w:id="403" w:name="_15_Yi_Qing_Can_Kan_Fu_Hai_Bo"/>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"_15_3"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[15]</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亦请参看傅海波、崔瑞德《剑桥中国辽西夏金元史》。</w:t>
      </w:r>
      <w:bookmarkEnd w:id="403"/>
    </w:p>
    <w:bookmarkStart w:id="404" w:name="_16_Qing_Can_Kan_Han_Ru_Lin_Zhu"/>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"_16_3"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[16]</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请参看韩儒林主编《元朝史》，李治安《元史十八讲》。</w:t>
      </w:r>
      <w:bookmarkEnd w:id="404"/>
    </w:p>
    <w:bookmarkStart w:id="405" w:name="_17_Qing_Can_Kan_Xiao_Qi_Qing"/>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"_17_3"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[17]</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请参看萧启庆《内北国而外中国：蒙元史研究》。</w:t>
      </w:r>
      <w:bookmarkEnd w:id="405"/>
    </w:p>
    <w:bookmarkStart w:id="406" w:name="_18_Jian__Yuan_Mo_Ming_Chu__Xie"/>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"_18_3"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[18]</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见（元末明初）叶子奇《草木子》。</w:t>
      </w:r>
      <w:bookmarkEnd w:id="406"/>
    </w:p>
    <w:bookmarkStart w:id="407" w:name="_19_Qing_Can_Kan_Fu_Hai_Bo___Cui"/>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"_19_3"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[19]</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请参看傅海波、崔瑞德《剑桥中国辽西夏金元史》。</w:t>
      </w:r>
      <w:bookmarkEnd w:id="407"/>
    </w:p>
    <w:bookmarkStart w:id="408" w:name="_20_Ju_Li_Zhi_An___Yuan_Shi_Shi"/>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"_20_3"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[20]</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据李治安《元史十八讲》。</w:t>
      </w:r>
      <w:bookmarkEnd w:id="408"/>
    </w:p>
    <w:bookmarkStart w:id="409" w:name="_21_Yi_Shang_Ju___Yuan_Shi__Xuan"/>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"_21_3"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[21]</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以上据《元史</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选举志》，王凯旋《中国科举制度史》。按，宋太宗淳化三年的录取人数是1317名，元代科举录取的总人数是1139名。</w:t>
      </w:r>
      <w:bookmarkEnd w:id="409"/>
    </w:p>
    <w:bookmarkStart w:id="410" w:name="_22_Ju_Li_Zhi_An___Yuan_Shi_Shi"/>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"_22_3"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[22]</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据李治安《元史十八讲》。</w:t>
      </w:r>
      <w:bookmarkEnd w:id="410"/>
    </w:p>
    <w:p w:rsidR="000208E6" w:rsidRPr="000208E6" w:rsidRDefault="000208E6" w:rsidP="000208E6">
      <w:pPr>
        <w:pStyle w:val="0Block"/>
        <w:rPr>
          <w:rFonts w:asciiTheme="minorEastAsia"/>
          <w:color w:val="000000" w:themeColor="text1"/>
          <w:sz w:val="21"/>
        </w:rPr>
      </w:pPr>
    </w:p>
    <w:p w:rsidR="000208E6" w:rsidRPr="000208E6" w:rsidRDefault="000208E6" w:rsidP="000208E6">
      <w:pPr>
        <w:pStyle w:val="2"/>
      </w:pPr>
      <w:bookmarkStart w:id="411" w:name="Yuan_Qu_Gu_Shi"/>
      <w:bookmarkStart w:id="412" w:name="_Toc73458920"/>
      <w:r w:rsidRPr="000208E6">
        <w:lastRenderedPageBreak/>
        <w:t>元曲故事</w:t>
      </w:r>
      <w:bookmarkEnd w:id="411"/>
      <w:bookmarkEnd w:id="412"/>
    </w:p>
    <w:p w:rsidR="000208E6" w:rsidRPr="000208E6" w:rsidRDefault="000208E6" w:rsidP="000208E6">
      <w:pPr>
        <w:pStyle w:val="Para07"/>
        <w:spacing w:before="96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t>与科学技术交相辉映的是文学艺术。</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这个领域的成就同样令人瞩目，而“文人画”的确立则无疑具有里程碑的意义。事实上元代以后，它就成为画坛的主流；而开创这种审美趣味和艺术潮流的，则是元初赵孟頫和元季四大家（黄公望、王蒙、倪瓒、吴镇）。</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没错，他们的作品，才是真正意义上的文人画。</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元代文人画的共同特点，是极其注重文学趣味、书法趣味和笔墨趣味。诗词和书法构成画面的有机组成部分，并与红色的印章相映成趣。形似是不重要的，色彩和光影也可以没有，视角更不必在意。因为线的飞沉勾勒就是造型，墨的枯湿浓淡就是色彩，点的疏密纵横就是视角，皴的披麻斧劈就是光影，水与墨就这样构成画家笔下的大千世界。</w:t>
      </w:r>
      <w:bookmarkStart w:id="413" w:name="_23_3"/>
      <w:bookmarkEnd w:id="413"/>
      <w:r w:rsidRPr="000208E6">
        <w:rPr>
          <w:rFonts w:asciiTheme="minorEastAsia"/>
          <w:color w:val="000000" w:themeColor="text1"/>
        </w:rPr>
        <w:fldChar w:fldCharType="begin"/>
      </w:r>
      <w:r w:rsidRPr="000208E6">
        <w:rPr>
          <w:rFonts w:asciiTheme="minorEastAsia"/>
          <w:color w:val="000000" w:themeColor="text1"/>
        </w:rPr>
        <w:instrText xml:space="preserve"> HYPERLINK \l "_23_Guan_Yu_Wen_Ren_Hua_De_Qi_Yu" \h </w:instrText>
      </w:r>
      <w:r w:rsidRPr="000208E6">
        <w:rPr>
          <w:rFonts w:asciiTheme="minorEastAsia"/>
          <w:color w:val="000000" w:themeColor="text1"/>
        </w:rPr>
        <w:fldChar w:fldCharType="separate"/>
      </w:r>
      <w:r w:rsidRPr="000208E6">
        <w:rPr>
          <w:rStyle w:val="1Text"/>
          <w:rFonts w:asciiTheme="minorEastAsia"/>
          <w:color w:val="000000" w:themeColor="text1"/>
          <w:sz w:val="21"/>
        </w:rPr>
        <w:t>[23]</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这个世界单纯而丰富。无论赵孟頫之书法用笔，黄公望之水墨设色，王蒙之郁然深秀，吴镇之气象苍茫，都无不于极简的笔墨中蕴含极深的意味。至于倪瓒的山水，更是天真幽淡，肃杀寂寞，有一种若隐若现说不出来的哀愁。</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元画，与唐宋大不相同。</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无疑，这种风格的形成跟画家的身世关系不大。赵孟頫追封魏国公，黄公望皈依全真教，王蒙归隐山林，倪瓒富甲一方，而吴镇则卖卜为生。如此处境归宿各异，情趣和意绪却相当趋同，这就不能不归结为时代所使然。</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实际上元代文人画表现出来的，正是在野士大夫的主观情绪。所谓“逸笔草草，不求形似，聊以自娱”云云，无非是以“写胸中之逸气”来排遣胸中之郁闷。难怪文人画会在明末清初的八大山人（朱耷）和苦瓜和尚（石涛）那里达到顶峰。毕竟，他们跟元代画家的心是相通的。</w:t>
      </w:r>
    </w:p>
    <w:p w:rsidR="000208E6" w:rsidRPr="000208E6" w:rsidRDefault="000208E6" w:rsidP="000208E6">
      <w:pPr>
        <w:pStyle w:val="Para08"/>
        <w:spacing w:before="480"/>
        <w:rPr>
          <w:rFonts w:asciiTheme="minorEastAsia" w:eastAsiaTheme="minorEastAsia"/>
          <w:color w:val="000000" w:themeColor="text1"/>
          <w:sz w:val="21"/>
        </w:rPr>
      </w:pPr>
      <w:r w:rsidRPr="000208E6">
        <w:rPr>
          <w:rFonts w:asciiTheme="minorEastAsia" w:eastAsiaTheme="minorEastAsia"/>
          <w:noProof/>
          <w:color w:val="000000" w:themeColor="text1"/>
          <w:sz w:val="21"/>
          <w:lang w:val="en-US" w:eastAsia="zh-CN" w:bidi="ar-SA"/>
        </w:rPr>
        <w:drawing>
          <wp:anchor distT="0" distB="0" distL="0" distR="0" simplePos="0" relativeHeight="251704320" behindDoc="0" locked="0" layoutInCell="1" allowOverlap="1" wp14:anchorId="51E76E39" wp14:editId="367C632A">
            <wp:simplePos x="0" y="0"/>
            <wp:positionH relativeFrom="margin">
              <wp:align>center</wp:align>
            </wp:positionH>
            <wp:positionV relativeFrom="line">
              <wp:align>top</wp:align>
            </wp:positionV>
            <wp:extent cx="5943600" cy="1473200"/>
            <wp:effectExtent l="0" t="0" r="0" b="0"/>
            <wp:wrapTopAndBottom/>
            <wp:docPr id="44" name="00036.jpg" descr="000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36.jpg" descr="00036.jpg"/>
                    <pic:cNvPicPr/>
                  </pic:nvPicPr>
                  <pic:blipFill>
                    <a:blip r:embed="rId50"/>
                    <a:stretch>
                      <a:fillRect/>
                    </a:stretch>
                  </pic:blipFill>
                  <pic:spPr>
                    <a:xfrm>
                      <a:off x="0" y="0"/>
                      <a:ext cx="5943600" cy="1473200"/>
                    </a:xfrm>
                    <a:prstGeom prst="rect">
                      <a:avLst/>
                    </a:prstGeom>
                  </pic:spPr>
                </pic:pic>
              </a:graphicData>
            </a:graphic>
          </wp:anchor>
        </w:drawing>
      </w:r>
    </w:p>
    <w:p w:rsidR="000208E6" w:rsidRPr="000208E6" w:rsidRDefault="000208E6" w:rsidP="000208E6">
      <w:pPr>
        <w:pStyle w:val="Para05"/>
        <w:spacing w:before="240"/>
        <w:ind w:left="420"/>
        <w:rPr>
          <w:rFonts w:asciiTheme="minorEastAsia" w:eastAsiaTheme="minorEastAsia"/>
          <w:color w:val="000000" w:themeColor="text1"/>
          <w:sz w:val="21"/>
        </w:rPr>
      </w:pPr>
      <w:r w:rsidRPr="000208E6">
        <w:rPr>
          <w:rFonts w:asciiTheme="minorEastAsia" w:eastAsiaTheme="minorEastAsia"/>
          <w:color w:val="000000" w:themeColor="text1"/>
          <w:sz w:val="21"/>
        </w:rPr>
        <w:lastRenderedPageBreak/>
        <w:t>横636.9厘米，纵33厘米。</w:t>
      </w:r>
      <w:r w:rsidRPr="000208E6">
        <w:rPr>
          <w:rFonts w:asciiTheme="minorEastAsia" w:eastAsiaTheme="minorEastAsia"/>
          <w:color w:val="000000" w:themeColor="text1"/>
          <w:sz w:val="21"/>
        </w:rPr>
        <w:br/>
        <w:t>元代画家黄公望为无用师创作的纸本绘画。在后世流传中分为两段，前半卷《剩山图》现藏浙江省博物馆，后半卷无用师卷现藏台北故宫博物院。</w:t>
      </w:r>
    </w:p>
    <w:p w:rsidR="000208E6" w:rsidRPr="000208E6" w:rsidRDefault="000208E6" w:rsidP="000208E6">
      <w:pPr>
        <w:pStyle w:val="Para09"/>
        <w:spacing w:before="48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t>那是一种难以言状的感觉。</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的确，元代知识精英们的诉求，是既要提高个人的社会地位，又要延续华夏的文明传统。可惜这两种愿望往往都难以实现，于是越来越多的人远离官场、朝廷和政治中心，成为僧道或从事其他职业。是啊，不能从政那就学艺，不能“致君尧舜上”那就置身九流中，反正总得做些什么。</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至于是雅是俗，则不一定，也无所谓。</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因此，在理学北传的同时，剧曲南下。</w:t>
      </w:r>
      <w:bookmarkStart w:id="414" w:name="_24_3"/>
      <w:bookmarkEnd w:id="414"/>
      <w:r w:rsidRPr="000208E6">
        <w:rPr>
          <w:rFonts w:asciiTheme="minorEastAsia"/>
          <w:color w:val="000000" w:themeColor="text1"/>
        </w:rPr>
        <w:fldChar w:fldCharType="begin"/>
      </w:r>
      <w:r w:rsidRPr="000208E6">
        <w:rPr>
          <w:rFonts w:asciiTheme="minorEastAsia"/>
          <w:color w:val="000000" w:themeColor="text1"/>
        </w:rPr>
        <w:instrText xml:space="preserve"> HYPERLINK \l "_24_Xiao_Qi_Qing_Xian_Sheng_Ji_R" \h </w:instrText>
      </w:r>
      <w:r w:rsidRPr="000208E6">
        <w:rPr>
          <w:rFonts w:asciiTheme="minorEastAsia"/>
          <w:color w:val="000000" w:themeColor="text1"/>
        </w:rPr>
        <w:fldChar w:fldCharType="separate"/>
      </w:r>
      <w:r w:rsidRPr="000208E6">
        <w:rPr>
          <w:rStyle w:val="1Text"/>
          <w:rFonts w:asciiTheme="minorEastAsia"/>
          <w:color w:val="000000" w:themeColor="text1"/>
          <w:sz w:val="21"/>
        </w:rPr>
        <w:t>[24]</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剧曲就是杂剧和散曲。元代杂剧可以追溯到两宋勾栏瓦舍的表演，散曲则是受到游牧民族影响的俗谣俚曲，都是通俗文学。通俗文学成为主流，甚至成为标志性成果，无疑是时代使然，尽管按照文学自身的规律也会走到这一步。词的兴起和繁荣就证明了，高雅艺术其实起源于民间，通俗文学也迟早会走进殿堂，只不过需要环境和机遇。</w:t>
      </w:r>
      <w:bookmarkStart w:id="415" w:name="_25_3"/>
      <w:bookmarkEnd w:id="415"/>
      <w:r w:rsidRPr="000208E6">
        <w:rPr>
          <w:rFonts w:asciiTheme="minorEastAsia"/>
          <w:color w:val="000000" w:themeColor="text1"/>
        </w:rPr>
        <w:fldChar w:fldCharType="begin"/>
      </w:r>
      <w:r w:rsidRPr="000208E6">
        <w:rPr>
          <w:rFonts w:asciiTheme="minorEastAsia"/>
          <w:color w:val="000000" w:themeColor="text1"/>
        </w:rPr>
        <w:instrText xml:space="preserve"> HYPERLINK \l "_25__Ju_Qu__Yi_Ci_Duo_Zhi_Zuo_We" \h </w:instrText>
      </w:r>
      <w:r w:rsidRPr="000208E6">
        <w:rPr>
          <w:rFonts w:asciiTheme="minorEastAsia"/>
          <w:color w:val="000000" w:themeColor="text1"/>
        </w:rPr>
        <w:fldChar w:fldCharType="separate"/>
      </w:r>
      <w:r w:rsidRPr="000208E6">
        <w:rPr>
          <w:rStyle w:val="1Text"/>
          <w:rFonts w:asciiTheme="minorEastAsia"/>
          <w:color w:val="000000" w:themeColor="text1"/>
          <w:sz w:val="21"/>
        </w:rPr>
        <w:t>[25]</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金和元，就提供了这种土壤。</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实际上，尽管两宋之际中国南方就已经有了被称为“南戏”的温州杂剧和永嘉杂剧，但杂剧首先兴盛于北方，重要的剧作家如关汉卿等也都是北方人，则为不争的事实。那些脍炙人口的经典名作比如《窦娥冤》和《西厢记》等等，也都首先是在北方，而且是在元大都上演的。</w:t>
      </w:r>
      <w:bookmarkStart w:id="416" w:name="_26_3"/>
      <w:bookmarkEnd w:id="416"/>
      <w:r w:rsidRPr="000208E6">
        <w:rPr>
          <w:rFonts w:asciiTheme="minorEastAsia"/>
          <w:color w:val="000000" w:themeColor="text1"/>
        </w:rPr>
        <w:fldChar w:fldCharType="begin"/>
      </w:r>
      <w:r w:rsidRPr="000208E6">
        <w:rPr>
          <w:rFonts w:asciiTheme="minorEastAsia"/>
          <w:color w:val="000000" w:themeColor="text1"/>
        </w:rPr>
        <w:instrText xml:space="preserve"> HYPERLINK \l "_26__Ming__Zhu_Yun_Ming___Wei_Ta" \h </w:instrText>
      </w:r>
      <w:r w:rsidRPr="000208E6">
        <w:rPr>
          <w:rFonts w:asciiTheme="minorEastAsia"/>
          <w:color w:val="000000" w:themeColor="text1"/>
        </w:rPr>
        <w:fldChar w:fldCharType="separate"/>
      </w:r>
      <w:r w:rsidRPr="000208E6">
        <w:rPr>
          <w:rStyle w:val="1Text"/>
          <w:rFonts w:asciiTheme="minorEastAsia"/>
          <w:color w:val="000000" w:themeColor="text1"/>
          <w:sz w:val="21"/>
        </w:rPr>
        <w:t>[26]</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这里面，难道没有原因？</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当然有。原因之一，就在统治者的态度。南宋上流社会对通俗文学和民间艺术总体上是排斥鄙视的，朱熹等理学家甚至直接禁止地方戏曲的演出。金元当局则不同。他们并不那么看重文学艺术的意义，因此也不会多管闲事。有此宽松的环境和自由的空间，杂剧就蓬蓬勃勃地发展了起来。</w:t>
      </w:r>
      <w:bookmarkStart w:id="417" w:name="_27_3"/>
      <w:bookmarkEnd w:id="417"/>
      <w:r w:rsidRPr="000208E6">
        <w:rPr>
          <w:rFonts w:asciiTheme="minorEastAsia"/>
          <w:color w:val="000000" w:themeColor="text1"/>
        </w:rPr>
        <w:fldChar w:fldCharType="begin"/>
      </w:r>
      <w:r w:rsidRPr="000208E6">
        <w:rPr>
          <w:rFonts w:asciiTheme="minorEastAsia"/>
          <w:color w:val="000000" w:themeColor="text1"/>
        </w:rPr>
        <w:instrText xml:space="preserve"> HYPERLINK \l "_27_Zhu_Xi_Jin_Yan_Di_Fang_Xi_Yi" \h </w:instrText>
      </w:r>
      <w:r w:rsidRPr="000208E6">
        <w:rPr>
          <w:rFonts w:asciiTheme="minorEastAsia"/>
          <w:color w:val="000000" w:themeColor="text1"/>
        </w:rPr>
        <w:fldChar w:fldCharType="separate"/>
      </w:r>
      <w:r w:rsidRPr="000208E6">
        <w:rPr>
          <w:rStyle w:val="1Text"/>
          <w:rFonts w:asciiTheme="minorEastAsia"/>
          <w:color w:val="000000" w:themeColor="text1"/>
          <w:sz w:val="21"/>
        </w:rPr>
        <w:t>[27]</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知识精英的身份转变，则是另一个原因。对社会现实的绝望与政治生活的绝缘，使他们在平治天下之外的领域成为新的建设性力量。而且，离统治阶级越远，离底层人民就越近；自己的身段放得越低，艺术的成就便越高。</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关汉卿就是这样。作为剧作家，他的敬业和投入已经到了“躬践排场，面敷粉墨”的程度。对于一个曾经担任太医院官员的士人来说，这并不容易。但唯其如此，关汉卿才能做到懂戏剧，懂舞台，懂观众，懂表演艺术，他的剧作也才会那样悬念不断，高潮迭起，丝丝入扣，催人泪下。</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同样，我们也有理由认为，关汉卿懂得世道艰难和民间疾苦。否则，他写不出这样惊心动魄的唱词：</w:t>
      </w:r>
    </w:p>
    <w:p w:rsidR="000208E6" w:rsidRPr="000208E6" w:rsidRDefault="000208E6" w:rsidP="000208E6">
      <w:pPr>
        <w:pStyle w:val="Para16"/>
        <w:spacing w:before="240"/>
        <w:ind w:left="420" w:firstLine="420"/>
        <w:rPr>
          <w:rFonts w:asciiTheme="minorEastAsia" w:eastAsiaTheme="minorEastAsia"/>
          <w:color w:val="000000" w:themeColor="text1"/>
          <w:sz w:val="21"/>
        </w:rPr>
      </w:pPr>
      <w:r w:rsidRPr="000208E6">
        <w:rPr>
          <w:rFonts w:asciiTheme="minorEastAsia" w:eastAsiaTheme="minorEastAsia"/>
          <w:color w:val="000000" w:themeColor="text1"/>
          <w:sz w:val="21"/>
        </w:rPr>
        <w:t>为善的，受贫穷更命短。</w:t>
      </w:r>
    </w:p>
    <w:p w:rsidR="000208E6" w:rsidRPr="000208E6" w:rsidRDefault="000208E6" w:rsidP="000208E6">
      <w:pPr>
        <w:pStyle w:val="Para03"/>
        <w:spacing w:before="240"/>
        <w:ind w:left="420" w:firstLine="420"/>
        <w:rPr>
          <w:rFonts w:asciiTheme="minorEastAsia" w:eastAsiaTheme="minorEastAsia"/>
          <w:color w:val="000000" w:themeColor="text1"/>
          <w:sz w:val="21"/>
        </w:rPr>
      </w:pPr>
      <w:r w:rsidRPr="000208E6">
        <w:rPr>
          <w:rFonts w:asciiTheme="minorEastAsia" w:eastAsiaTheme="minorEastAsia"/>
          <w:color w:val="000000" w:themeColor="text1"/>
          <w:sz w:val="21"/>
        </w:rPr>
        <w:t>造恶的，享富贵又寿延。</w:t>
      </w:r>
    </w:p>
    <w:p w:rsidR="000208E6" w:rsidRPr="000208E6" w:rsidRDefault="000208E6" w:rsidP="000208E6">
      <w:pPr>
        <w:pStyle w:val="Para03"/>
        <w:spacing w:before="240"/>
        <w:ind w:left="420" w:firstLine="420"/>
        <w:rPr>
          <w:rFonts w:asciiTheme="minorEastAsia" w:eastAsiaTheme="minorEastAsia"/>
          <w:color w:val="000000" w:themeColor="text1"/>
          <w:sz w:val="21"/>
        </w:rPr>
      </w:pPr>
      <w:r w:rsidRPr="000208E6">
        <w:rPr>
          <w:rFonts w:asciiTheme="minorEastAsia" w:eastAsiaTheme="minorEastAsia"/>
          <w:color w:val="000000" w:themeColor="text1"/>
          <w:sz w:val="21"/>
        </w:rPr>
        <w:lastRenderedPageBreak/>
        <w:t>天地也做得个怕硬欺软，</w:t>
      </w:r>
    </w:p>
    <w:p w:rsidR="000208E6" w:rsidRPr="000208E6" w:rsidRDefault="000208E6" w:rsidP="000208E6">
      <w:pPr>
        <w:pStyle w:val="Para03"/>
        <w:spacing w:before="240"/>
        <w:ind w:left="420" w:firstLine="420"/>
        <w:rPr>
          <w:rFonts w:asciiTheme="minorEastAsia" w:eastAsiaTheme="minorEastAsia"/>
          <w:color w:val="000000" w:themeColor="text1"/>
          <w:sz w:val="21"/>
        </w:rPr>
      </w:pPr>
      <w:r w:rsidRPr="000208E6">
        <w:rPr>
          <w:rFonts w:asciiTheme="minorEastAsia" w:eastAsiaTheme="minorEastAsia"/>
          <w:color w:val="000000" w:themeColor="text1"/>
          <w:sz w:val="21"/>
        </w:rPr>
        <w:t>却原来也这般顺水推船。</w:t>
      </w:r>
    </w:p>
    <w:p w:rsidR="000208E6" w:rsidRPr="000208E6" w:rsidRDefault="000208E6" w:rsidP="000208E6">
      <w:pPr>
        <w:pStyle w:val="Para03"/>
        <w:spacing w:before="240"/>
        <w:ind w:left="420" w:firstLine="420"/>
        <w:rPr>
          <w:rFonts w:asciiTheme="minorEastAsia" w:eastAsiaTheme="minorEastAsia"/>
          <w:color w:val="000000" w:themeColor="text1"/>
          <w:sz w:val="21"/>
        </w:rPr>
      </w:pPr>
      <w:r w:rsidRPr="000208E6">
        <w:rPr>
          <w:rFonts w:asciiTheme="minorEastAsia" w:eastAsiaTheme="minorEastAsia"/>
          <w:color w:val="000000" w:themeColor="text1"/>
          <w:sz w:val="21"/>
        </w:rPr>
        <w:t>地也，你不分好歹何为地；</w:t>
      </w:r>
    </w:p>
    <w:p w:rsidR="000208E6" w:rsidRPr="000208E6" w:rsidRDefault="000208E6" w:rsidP="000208E6">
      <w:pPr>
        <w:pStyle w:val="Para03"/>
        <w:spacing w:before="240"/>
        <w:ind w:left="420" w:firstLine="420"/>
        <w:rPr>
          <w:rFonts w:asciiTheme="minorEastAsia" w:eastAsiaTheme="minorEastAsia"/>
          <w:color w:val="000000" w:themeColor="text1"/>
          <w:sz w:val="21"/>
        </w:rPr>
      </w:pPr>
      <w:r w:rsidRPr="000208E6">
        <w:rPr>
          <w:rFonts w:asciiTheme="minorEastAsia" w:eastAsiaTheme="minorEastAsia"/>
          <w:color w:val="000000" w:themeColor="text1"/>
          <w:sz w:val="21"/>
        </w:rPr>
        <w:t>天也，你错勘贤愚枉做天。</w:t>
      </w:r>
      <w:bookmarkStart w:id="418" w:name="_28_3"/>
      <w:bookmarkEnd w:id="418"/>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"_28_Guan_Yi_Qing___Dou_E_Yuan" \h </w:instrText>
      </w:r>
      <w:r w:rsidRPr="000208E6">
        <w:rPr>
          <w:rFonts w:asciiTheme="minorEastAsia" w:eastAsiaTheme="minorEastAsia"/>
          <w:color w:val="000000" w:themeColor="text1"/>
          <w:sz w:val="21"/>
        </w:rPr>
        <w:fldChar w:fldCharType="separate"/>
      </w:r>
      <w:r w:rsidRPr="000208E6">
        <w:rPr>
          <w:rStyle w:val="1Text"/>
          <w:rFonts w:asciiTheme="minorEastAsia" w:eastAsiaTheme="minorEastAsia"/>
          <w:color w:val="000000" w:themeColor="text1"/>
          <w:sz w:val="21"/>
        </w:rPr>
        <w:t>[28]</w:t>
      </w:r>
      <w:r w:rsidRPr="000208E6">
        <w:rPr>
          <w:rStyle w:val="1Text"/>
          <w:rFonts w:asciiTheme="minorEastAsia" w:eastAsia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这可真是字字血，声声泪。</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我们知道，伟大的艺术品背后，总是横卧着人类亘古的苦难，像《窦娥冤》这样的传世经典，则是南宋文人士大夫们写不出来的。他们太有优越感了，哪怕在亡国之后。</w:t>
      </w:r>
    </w:p>
    <w:p w:rsidR="000208E6" w:rsidRPr="000208E6" w:rsidRDefault="000208E6" w:rsidP="000208E6">
      <w:pPr>
        <w:pStyle w:val="Para21"/>
        <w:spacing w:before="480"/>
        <w:rPr>
          <w:rFonts w:asciiTheme="minorEastAsia" w:eastAsiaTheme="minorEastAsia"/>
          <w:color w:val="000000" w:themeColor="text1"/>
          <w:sz w:val="21"/>
        </w:rPr>
      </w:pP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元曲</w:t>
      </w:r>
    </w:p>
    <w:p w:rsidR="000208E6" w:rsidRPr="000208E6" w:rsidRDefault="000208E6" w:rsidP="000208E6">
      <w:pPr>
        <w:pStyle w:val="Para13"/>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br/>
      </w:r>
      <w:r w:rsidRPr="000208E6">
        <w:rPr>
          <w:rFonts w:asciiTheme="minorEastAsia" w:eastAsiaTheme="minorEastAsia"/>
          <w:color w:val="000000" w:themeColor="text1"/>
          <w:sz w:val="21"/>
        </w:rPr>
        <w:br/>
      </w:r>
    </w:p>
    <w:tbl>
      <w:tblPr>
        <w:tblW w:w="0" w:type="auto"/>
        <w:tblCellMar>
          <w:left w:w="10" w:type="dxa"/>
          <w:right w:w="10" w:type="dxa"/>
        </w:tblCellMar>
        <w:tblLook w:val="0000" w:firstRow="0" w:lastRow="0" w:firstColumn="0" w:lastColumn="0" w:noHBand="0" w:noVBand="0"/>
      </w:tblPr>
      <w:tblGrid>
        <w:gridCol w:w="340"/>
        <w:gridCol w:w="340"/>
        <w:gridCol w:w="3243"/>
        <w:gridCol w:w="4523"/>
        <w:gridCol w:w="914"/>
      </w:tblGrid>
      <w:tr w:rsidR="000208E6" w:rsidRPr="000208E6" w:rsidTr="00670FB7">
        <w:tblPrEx>
          <w:tblCellMar>
            <w:top w:w="0" w:type="dxa"/>
            <w:bottom w:w="0" w:type="dxa"/>
          </w:tblCellMar>
        </w:tblPrEx>
        <w:trPr>
          <w:gridAfter w:val="1"/>
        </w:trPr>
        <w:tc>
          <w:tcPr>
            <w:tcW w:w="0" w:type="auto"/>
            <w:vMerge w:val="restart"/>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散曲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小令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只用一曲，形同词，但雅俗各异。可加衬字、新字、方言、俗语，又叫</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单排曲</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叶儿</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br/>
            </w:r>
            <w:r w:rsidRPr="000208E6">
              <w:rPr>
                <w:rStyle w:val="6Text"/>
                <w:rFonts w:asciiTheme="minorEastAsia" w:eastAsiaTheme="minorEastAsia"/>
                <w:color w:val="000000" w:themeColor="text1"/>
                <w:sz w:val="21"/>
              </w:rPr>
              <w:t xml:space="preserve"> </w:t>
            </w:r>
            <w:r w:rsidRPr="000208E6">
              <w:rPr>
                <w:rFonts w:asciiTheme="minorEastAsia" w:eastAsiaTheme="minorEastAsia"/>
                <w:color w:val="000000" w:themeColor="text1"/>
                <w:sz w:val="21"/>
              </w:rPr>
              <w:t>衬字：元曲每句字数固定，歌者为增加其韵律，任意增字。</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前期：关汉卿、白朴、马致远、郑光祖（元曲四大家）</w:t>
            </w:r>
            <w:r w:rsidRPr="000208E6">
              <w:rPr>
                <w:rFonts w:asciiTheme="minorEastAsia" w:eastAsiaTheme="minorEastAsia"/>
                <w:color w:val="000000" w:themeColor="text1"/>
                <w:sz w:val="21"/>
              </w:rPr>
              <w:br/>
            </w:r>
            <w:r w:rsidRPr="000208E6">
              <w:rPr>
                <w:rStyle w:val="6Text"/>
                <w:rFonts w:asciiTheme="minorEastAsia" w:eastAsiaTheme="minorEastAsia"/>
                <w:color w:val="000000" w:themeColor="text1"/>
                <w:sz w:val="21"/>
              </w:rPr>
              <w:t xml:space="preserve"> </w:t>
            </w:r>
            <w:r w:rsidRPr="000208E6">
              <w:rPr>
                <w:rFonts w:asciiTheme="minorEastAsia" w:eastAsiaTheme="minorEastAsia"/>
                <w:color w:val="000000" w:themeColor="text1"/>
                <w:sz w:val="21"/>
              </w:rPr>
              <w:t>后期：张养浩、贯云石、乔吉、张可久（乔吉、张可久被称为散曲双璧）</w:t>
            </w:r>
            <w:r w:rsidRPr="000208E6">
              <w:rPr>
                <w:rStyle w:val="2Text"/>
                <w:rFonts w:asciiTheme="minorEastAsia" w:eastAsiaTheme="minorEastAsia"/>
                <w:color w:val="000000" w:themeColor="text1"/>
                <w:sz w:val="21"/>
              </w:rPr>
              <w:t xml:space="preserve"> </w:t>
            </w:r>
          </w:p>
        </w:tc>
      </w:tr>
      <w:tr w:rsidR="000208E6" w:rsidRPr="000208E6" w:rsidTr="00670FB7">
        <w:tblPrEx>
          <w:tblCellMar>
            <w:top w:w="0" w:type="dxa"/>
            <w:bottom w:w="0" w:type="dxa"/>
          </w:tblCellMar>
        </w:tblPrEx>
        <w:trPr>
          <w:gridAfter w:val="1"/>
        </w:trPr>
        <w:tc>
          <w:tcPr>
            <w:tcW w:w="0" w:type="auto"/>
            <w:vMerge/>
          </w:tcPr>
          <w:p w:rsidR="000208E6" w:rsidRPr="000208E6" w:rsidRDefault="000208E6" w:rsidP="00670FB7">
            <w:pPr>
              <w:spacing w:before="240"/>
              <w:ind w:firstLine="480"/>
              <w:rPr>
                <w:rFonts w:asciiTheme="minorEastAsia"/>
                <w:color w:val="000000" w:themeColor="text1"/>
              </w:rPr>
            </w:pP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散套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合一宫调诸曲为一套，自成首尾，又称</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套曲</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套数</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 xml:space="preserve">。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w:t>
            </w:r>
            <w:r w:rsidRPr="000208E6">
              <w:rPr>
                <w:rStyle w:val="2Text"/>
                <w:rFonts w:asciiTheme="minorEastAsia" w:eastAsiaTheme="minorEastAsia"/>
                <w:color w:val="000000" w:themeColor="text1"/>
                <w:sz w:val="21"/>
              </w:rPr>
              <w:t xml:space="preserve"> </w:t>
            </w:r>
          </w:p>
        </w:tc>
      </w:tr>
      <w:tr w:rsidR="000208E6" w:rsidRPr="000208E6" w:rsidTr="00670FB7">
        <w:tblPrEx>
          <w:tblCellMar>
            <w:top w:w="0" w:type="dxa"/>
            <w:bottom w:w="0" w:type="dxa"/>
          </w:tblCellMar>
        </w:tblPrEx>
        <w:tc>
          <w:tcPr>
            <w:tcW w:w="0" w:type="auto"/>
            <w:vMerge/>
          </w:tcPr>
          <w:p w:rsidR="000208E6" w:rsidRPr="000208E6" w:rsidRDefault="000208E6" w:rsidP="00670FB7">
            <w:pPr>
              <w:spacing w:before="240"/>
              <w:ind w:firstLine="480"/>
              <w:rPr>
                <w:rFonts w:asciiTheme="minorEastAsia"/>
                <w:color w:val="000000" w:themeColor="text1"/>
              </w:rPr>
            </w:pPr>
          </w:p>
        </w:tc>
        <w:tc>
          <w:tcPr>
            <w:tcW w:w="0" w:type="auto"/>
            <w:vMerge w:val="restart"/>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剧曲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杂剧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一人独唱；同一宫调，一韵到底；说白多口语；风格粗犷豪迈。每剧限定四折，每折不标目。一幕谓之</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一折</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 xml:space="preserve">。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代表人物及作品：</w:t>
            </w:r>
            <w:r w:rsidRPr="000208E6">
              <w:rPr>
                <w:rFonts w:asciiTheme="minorEastAsia" w:eastAsiaTheme="minorEastAsia"/>
                <w:color w:val="000000" w:themeColor="text1"/>
                <w:sz w:val="21"/>
              </w:rPr>
              <w:br/>
              <w:t>关汉卿《窦娥冤》</w:t>
            </w:r>
            <w:r w:rsidRPr="000208E6">
              <w:rPr>
                <w:rFonts w:asciiTheme="minorEastAsia" w:eastAsiaTheme="minorEastAsia"/>
                <w:color w:val="000000" w:themeColor="text1"/>
                <w:sz w:val="21"/>
              </w:rPr>
              <w:br/>
              <w:t>王实甫《西厢记》</w:t>
            </w:r>
            <w:r w:rsidRPr="000208E6">
              <w:rPr>
                <w:rFonts w:asciiTheme="minorEastAsia" w:eastAsiaTheme="minorEastAsia"/>
                <w:color w:val="000000" w:themeColor="text1"/>
                <w:sz w:val="21"/>
              </w:rPr>
              <w:br/>
              <w:t>白朴《梧桐雨》</w:t>
            </w:r>
            <w:r w:rsidRPr="000208E6">
              <w:rPr>
                <w:rFonts w:asciiTheme="minorEastAsia" w:eastAsiaTheme="minorEastAsia"/>
                <w:color w:val="000000" w:themeColor="text1"/>
                <w:sz w:val="21"/>
              </w:rPr>
              <w:br/>
            </w:r>
            <w:r w:rsidRPr="000208E6">
              <w:rPr>
                <w:rStyle w:val="6Text"/>
                <w:rFonts w:asciiTheme="minorEastAsia" w:eastAsiaTheme="minorEastAsia"/>
                <w:color w:val="000000" w:themeColor="text1"/>
                <w:sz w:val="21"/>
              </w:rPr>
              <w:t xml:space="preserve"> </w:t>
            </w:r>
            <w:r w:rsidRPr="000208E6">
              <w:rPr>
                <w:rFonts w:asciiTheme="minorEastAsia" w:eastAsiaTheme="minorEastAsia"/>
                <w:color w:val="000000" w:themeColor="text1"/>
                <w:sz w:val="21"/>
              </w:rPr>
              <w:t>马致远《汉宫秋》</w:t>
            </w:r>
            <w:r w:rsidRPr="000208E6">
              <w:rPr>
                <w:rStyle w:val="2Text"/>
                <w:rFonts w:asciiTheme="minorEastAsia" w:eastAsiaTheme="minorEastAsia"/>
                <w:color w:val="000000" w:themeColor="text1"/>
                <w:sz w:val="21"/>
              </w:rPr>
              <w:t xml:space="preserve"> </w:t>
            </w:r>
          </w:p>
        </w:tc>
      </w:tr>
      <w:tr w:rsidR="000208E6" w:rsidRPr="000208E6" w:rsidTr="00670FB7">
        <w:tblPrEx>
          <w:tblCellMar>
            <w:top w:w="0" w:type="dxa"/>
            <w:bottom w:w="0" w:type="dxa"/>
          </w:tblCellMar>
        </w:tblPrEx>
        <w:tc>
          <w:tcPr>
            <w:tcW w:w="0" w:type="auto"/>
            <w:vMerge/>
          </w:tcPr>
          <w:p w:rsidR="000208E6" w:rsidRPr="000208E6" w:rsidRDefault="000208E6" w:rsidP="00670FB7">
            <w:pPr>
              <w:spacing w:before="240"/>
              <w:ind w:firstLine="480"/>
              <w:rPr>
                <w:rFonts w:asciiTheme="minorEastAsia"/>
                <w:color w:val="000000" w:themeColor="text1"/>
              </w:rPr>
            </w:pPr>
          </w:p>
        </w:tc>
        <w:tc>
          <w:tcPr>
            <w:tcW w:w="0" w:type="auto"/>
            <w:vMerge/>
          </w:tcPr>
          <w:p w:rsidR="000208E6" w:rsidRPr="000208E6" w:rsidRDefault="000208E6" w:rsidP="00670FB7">
            <w:pPr>
              <w:spacing w:before="240"/>
              <w:ind w:firstLine="480"/>
              <w:rPr>
                <w:rFonts w:asciiTheme="minorEastAsia"/>
                <w:color w:val="000000" w:themeColor="text1"/>
              </w:rPr>
            </w:pP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传奇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可独唱、对唱、合唱、轮唱；宫调、韵皆可换；说白多文雅，兼有骈偶语；文雅细腻。出数不定，每出都有标目。一幕谓</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一出</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 xml:space="preserve">。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w:t>
            </w:r>
            <w:r w:rsidRPr="000208E6">
              <w:rPr>
                <w:rStyle w:val="2Text"/>
                <w:rFonts w:asciiTheme="minorEastAsia" w:eastAsiaTheme="minorEastAsia"/>
                <w:color w:val="000000" w:themeColor="text1"/>
                <w:sz w:val="21"/>
              </w:rPr>
              <w:t xml:space="preserve"> </w:t>
            </w:r>
          </w:p>
        </w:tc>
      </w:tr>
    </w:tbl>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lastRenderedPageBreak/>
        <w:t>杂剧在北方兴盛，绝非偶然。</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然而南方毕竟是人文荟萃之地，也是华夏文明得以保全之都。因此南北混一之后，关汉卿等人便相继南下，剧曲的创作中心也随之南移，与理学的北传形成对流。可惜，杂剧南下之后却由黄金时代转向衰微，终为南戏压倒，并在元末明初形成有别于杂剧的传奇戏。其中奥秘，一言难尽。气候环境的不同造成水土不服，或许是原因之一。</w:t>
      </w:r>
      <w:bookmarkStart w:id="419" w:name="_29_3"/>
      <w:bookmarkEnd w:id="419"/>
      <w:r w:rsidRPr="000208E6">
        <w:rPr>
          <w:rFonts w:asciiTheme="minorEastAsia"/>
          <w:color w:val="000000" w:themeColor="text1"/>
        </w:rPr>
        <w:fldChar w:fldCharType="begin"/>
      </w:r>
      <w:r w:rsidRPr="000208E6">
        <w:rPr>
          <w:rFonts w:asciiTheme="minorEastAsia"/>
          <w:color w:val="000000" w:themeColor="text1"/>
        </w:rPr>
        <w:instrText xml:space="preserve"> HYPERLINK \l "_29_Qing_Can_Kan_You_Guo_En___Wa" \h </w:instrText>
      </w:r>
      <w:r w:rsidRPr="000208E6">
        <w:rPr>
          <w:rFonts w:asciiTheme="minorEastAsia"/>
          <w:color w:val="000000" w:themeColor="text1"/>
        </w:rPr>
        <w:fldChar w:fldCharType="separate"/>
      </w:r>
      <w:r w:rsidRPr="000208E6">
        <w:rPr>
          <w:rStyle w:val="1Text"/>
          <w:rFonts w:asciiTheme="minorEastAsia"/>
          <w:color w:val="000000" w:themeColor="text1"/>
          <w:sz w:val="21"/>
        </w:rPr>
        <w:t>[29]</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有成就的是散曲。</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散曲包括小令和套数，与杂剧同属元曲，也都使用当时的北曲，但又分属不同体裁。散曲是诗，杂剧是戏，所以杂剧也叫剧曲。有剧曲，有散曲，合起来就是元曲。</w:t>
      </w:r>
      <w:bookmarkStart w:id="420" w:name="_30_3"/>
      <w:bookmarkEnd w:id="420"/>
      <w:r w:rsidRPr="000208E6">
        <w:rPr>
          <w:rFonts w:asciiTheme="minorEastAsia"/>
          <w:color w:val="000000" w:themeColor="text1"/>
        </w:rPr>
        <w:fldChar w:fldCharType="begin"/>
      </w:r>
      <w:r w:rsidRPr="000208E6">
        <w:rPr>
          <w:rFonts w:asciiTheme="minorEastAsia"/>
          <w:color w:val="000000" w:themeColor="text1"/>
        </w:rPr>
        <w:instrText xml:space="preserve"> HYPERLINK \l "_30_Ju_Shang_Hai_Ci_Shu_Chu_Ban" \h </w:instrText>
      </w:r>
      <w:r w:rsidRPr="000208E6">
        <w:rPr>
          <w:rFonts w:asciiTheme="minorEastAsia"/>
          <w:color w:val="000000" w:themeColor="text1"/>
        </w:rPr>
        <w:fldChar w:fldCharType="separate"/>
      </w:r>
      <w:r w:rsidRPr="000208E6">
        <w:rPr>
          <w:rStyle w:val="1Text"/>
          <w:rFonts w:asciiTheme="minorEastAsia"/>
          <w:color w:val="000000" w:themeColor="text1"/>
          <w:sz w:val="21"/>
        </w:rPr>
        <w:t>[30]</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这是一种新型的艺术样式。</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跟杂剧一样，散曲兴起于北方，流行于市井，某些曲调比如《山坡羊》和《者剌古》等等，也可能来自农村和少数民族。因此散曲虽然也有格律，却比诗词宽松得多，押韵既可以不拘平仄，遣词造句也更平民化和口语化。比如：</w:t>
      </w:r>
    </w:p>
    <w:p w:rsidR="000208E6" w:rsidRPr="000208E6" w:rsidRDefault="000208E6" w:rsidP="000208E6">
      <w:pPr>
        <w:pStyle w:val="Para16"/>
        <w:spacing w:before="240"/>
        <w:ind w:left="420" w:firstLine="420"/>
        <w:rPr>
          <w:rFonts w:asciiTheme="minorEastAsia" w:eastAsiaTheme="minorEastAsia"/>
          <w:color w:val="000000" w:themeColor="text1"/>
          <w:sz w:val="21"/>
        </w:rPr>
      </w:pPr>
      <w:r w:rsidRPr="000208E6">
        <w:rPr>
          <w:rFonts w:asciiTheme="minorEastAsia" w:eastAsiaTheme="minorEastAsia"/>
          <w:color w:val="000000" w:themeColor="text1"/>
          <w:sz w:val="21"/>
        </w:rPr>
        <w:t>从来好事天生俭，</w:t>
      </w:r>
    </w:p>
    <w:p w:rsidR="000208E6" w:rsidRPr="000208E6" w:rsidRDefault="000208E6" w:rsidP="000208E6">
      <w:pPr>
        <w:pStyle w:val="Para03"/>
        <w:spacing w:before="240"/>
        <w:ind w:left="420" w:firstLine="420"/>
        <w:rPr>
          <w:rFonts w:asciiTheme="minorEastAsia" w:eastAsiaTheme="minorEastAsia"/>
          <w:color w:val="000000" w:themeColor="text1"/>
          <w:sz w:val="21"/>
        </w:rPr>
      </w:pPr>
      <w:r w:rsidRPr="000208E6">
        <w:rPr>
          <w:rFonts w:asciiTheme="minorEastAsia" w:eastAsiaTheme="minorEastAsia"/>
          <w:color w:val="000000" w:themeColor="text1"/>
          <w:sz w:val="21"/>
        </w:rPr>
        <w:t>自古瓜儿苦后甜。</w:t>
      </w:r>
      <w:bookmarkStart w:id="421" w:name="_31_3"/>
      <w:bookmarkEnd w:id="421"/>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"_31_Bai_Po___Yang_Chun_Qu__Ti_Qi" \h </w:instrText>
      </w:r>
      <w:r w:rsidRPr="000208E6">
        <w:rPr>
          <w:rFonts w:asciiTheme="minorEastAsia" w:eastAsiaTheme="minorEastAsia"/>
          <w:color w:val="000000" w:themeColor="text1"/>
          <w:sz w:val="21"/>
        </w:rPr>
        <w:fldChar w:fldCharType="separate"/>
      </w:r>
      <w:r w:rsidRPr="000208E6">
        <w:rPr>
          <w:rStyle w:val="1Text"/>
          <w:rFonts w:asciiTheme="minorEastAsia" w:eastAsiaTheme="minorEastAsia"/>
          <w:color w:val="000000" w:themeColor="text1"/>
          <w:sz w:val="21"/>
        </w:rPr>
        <w:t>[31]</w:t>
      </w:r>
      <w:r w:rsidRPr="000208E6">
        <w:rPr>
          <w:rStyle w:val="1Text"/>
          <w:rFonts w:asciiTheme="minorEastAsia" w:eastAsia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虽然是对仗句，却明白如话。</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又如：</w:t>
      </w:r>
    </w:p>
    <w:p w:rsidR="000208E6" w:rsidRPr="000208E6" w:rsidRDefault="000208E6" w:rsidP="000208E6">
      <w:pPr>
        <w:pStyle w:val="Para16"/>
        <w:spacing w:before="240"/>
        <w:ind w:left="420" w:firstLine="420"/>
        <w:rPr>
          <w:rFonts w:asciiTheme="minorEastAsia" w:eastAsiaTheme="minorEastAsia"/>
          <w:color w:val="000000" w:themeColor="text1"/>
          <w:sz w:val="21"/>
        </w:rPr>
      </w:pPr>
      <w:r w:rsidRPr="000208E6">
        <w:rPr>
          <w:rFonts w:asciiTheme="minorEastAsia" w:eastAsiaTheme="minorEastAsia"/>
          <w:color w:val="000000" w:themeColor="text1"/>
          <w:sz w:val="21"/>
        </w:rPr>
        <w:t>庙不灵狐狸样瓦，</w:t>
      </w:r>
    </w:p>
    <w:p w:rsidR="000208E6" w:rsidRPr="000208E6" w:rsidRDefault="000208E6" w:rsidP="000208E6">
      <w:pPr>
        <w:pStyle w:val="Para03"/>
        <w:spacing w:before="240"/>
        <w:ind w:left="420" w:firstLine="420"/>
        <w:rPr>
          <w:rFonts w:asciiTheme="minorEastAsia" w:eastAsiaTheme="minorEastAsia"/>
          <w:color w:val="000000" w:themeColor="text1"/>
          <w:sz w:val="21"/>
        </w:rPr>
      </w:pPr>
      <w:r w:rsidRPr="000208E6">
        <w:rPr>
          <w:rFonts w:asciiTheme="minorEastAsia" w:eastAsiaTheme="minorEastAsia"/>
          <w:color w:val="000000" w:themeColor="text1"/>
          <w:sz w:val="21"/>
        </w:rPr>
        <w:t>官无事乌鼠当衙。</w:t>
      </w:r>
      <w:bookmarkStart w:id="422" w:name="_32_3"/>
      <w:bookmarkEnd w:id="422"/>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"_32_Qiao_Ji___Zhe_Gui_Ling__Jing" \h </w:instrText>
      </w:r>
      <w:r w:rsidRPr="000208E6">
        <w:rPr>
          <w:rFonts w:asciiTheme="minorEastAsia" w:eastAsiaTheme="minorEastAsia"/>
          <w:color w:val="000000" w:themeColor="text1"/>
          <w:sz w:val="21"/>
        </w:rPr>
        <w:fldChar w:fldCharType="separate"/>
      </w:r>
      <w:r w:rsidRPr="000208E6">
        <w:rPr>
          <w:rStyle w:val="1Text"/>
          <w:rFonts w:asciiTheme="minorEastAsia" w:eastAsiaTheme="minorEastAsia"/>
          <w:color w:val="000000" w:themeColor="text1"/>
          <w:sz w:val="21"/>
        </w:rPr>
        <w:t>[32]</w:t>
      </w:r>
      <w:r w:rsidRPr="000208E6">
        <w:rPr>
          <w:rStyle w:val="1Text"/>
          <w:rFonts w:asciiTheme="minorEastAsia" w:eastAsia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这可真是大雅若俗。</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充满生活气息的还有这一首：</w:t>
      </w:r>
    </w:p>
    <w:p w:rsidR="000208E6" w:rsidRPr="000208E6" w:rsidRDefault="000208E6" w:rsidP="000208E6">
      <w:pPr>
        <w:pStyle w:val="Para16"/>
        <w:spacing w:before="240"/>
        <w:ind w:left="420" w:firstLine="420"/>
        <w:rPr>
          <w:rFonts w:asciiTheme="minorEastAsia" w:eastAsiaTheme="minorEastAsia"/>
          <w:color w:val="000000" w:themeColor="text1"/>
          <w:sz w:val="21"/>
        </w:rPr>
      </w:pPr>
      <w:r w:rsidRPr="000208E6">
        <w:rPr>
          <w:rFonts w:asciiTheme="minorEastAsia" w:eastAsiaTheme="minorEastAsia"/>
          <w:color w:val="000000" w:themeColor="text1"/>
          <w:sz w:val="21"/>
        </w:rPr>
        <w:t>挨着靠着云窗同坐，</w:t>
      </w:r>
    </w:p>
    <w:p w:rsidR="000208E6" w:rsidRPr="000208E6" w:rsidRDefault="000208E6" w:rsidP="000208E6">
      <w:pPr>
        <w:pStyle w:val="Para03"/>
        <w:spacing w:before="240"/>
        <w:ind w:left="420" w:firstLine="420"/>
        <w:rPr>
          <w:rFonts w:asciiTheme="minorEastAsia" w:eastAsiaTheme="minorEastAsia"/>
          <w:color w:val="000000" w:themeColor="text1"/>
          <w:sz w:val="21"/>
        </w:rPr>
      </w:pPr>
      <w:r w:rsidRPr="000208E6">
        <w:rPr>
          <w:rFonts w:asciiTheme="minorEastAsia" w:eastAsiaTheme="minorEastAsia"/>
          <w:color w:val="000000" w:themeColor="text1"/>
          <w:sz w:val="21"/>
        </w:rPr>
        <w:t>偎着抱着月枕双歌，</w:t>
      </w:r>
    </w:p>
    <w:p w:rsidR="000208E6" w:rsidRPr="000208E6" w:rsidRDefault="000208E6" w:rsidP="000208E6">
      <w:pPr>
        <w:pStyle w:val="Para03"/>
        <w:spacing w:before="240"/>
        <w:ind w:left="420" w:firstLine="420"/>
        <w:rPr>
          <w:rFonts w:asciiTheme="minorEastAsia" w:eastAsiaTheme="minorEastAsia"/>
          <w:color w:val="000000" w:themeColor="text1"/>
          <w:sz w:val="21"/>
        </w:rPr>
      </w:pPr>
      <w:r w:rsidRPr="000208E6">
        <w:rPr>
          <w:rFonts w:asciiTheme="minorEastAsia" w:eastAsiaTheme="minorEastAsia"/>
          <w:color w:val="000000" w:themeColor="text1"/>
          <w:sz w:val="21"/>
        </w:rPr>
        <w:t>听着数着愁着怕着早四更过。</w:t>
      </w:r>
    </w:p>
    <w:p w:rsidR="000208E6" w:rsidRPr="000208E6" w:rsidRDefault="000208E6" w:rsidP="000208E6">
      <w:pPr>
        <w:pStyle w:val="Para03"/>
        <w:spacing w:before="240"/>
        <w:ind w:left="420" w:firstLine="420"/>
        <w:rPr>
          <w:rFonts w:asciiTheme="minorEastAsia" w:eastAsiaTheme="minorEastAsia"/>
          <w:color w:val="000000" w:themeColor="text1"/>
          <w:sz w:val="21"/>
        </w:rPr>
      </w:pPr>
      <w:r w:rsidRPr="000208E6">
        <w:rPr>
          <w:rFonts w:asciiTheme="minorEastAsia" w:eastAsiaTheme="minorEastAsia"/>
          <w:color w:val="000000" w:themeColor="text1"/>
          <w:sz w:val="21"/>
        </w:rPr>
        <w:t>四更过，情未足，</w:t>
      </w:r>
    </w:p>
    <w:p w:rsidR="000208E6" w:rsidRPr="000208E6" w:rsidRDefault="000208E6" w:rsidP="000208E6">
      <w:pPr>
        <w:pStyle w:val="Para03"/>
        <w:spacing w:before="240"/>
        <w:ind w:left="420" w:firstLine="420"/>
        <w:rPr>
          <w:rFonts w:asciiTheme="minorEastAsia" w:eastAsiaTheme="minorEastAsia"/>
          <w:color w:val="000000" w:themeColor="text1"/>
          <w:sz w:val="21"/>
        </w:rPr>
      </w:pPr>
      <w:r w:rsidRPr="000208E6">
        <w:rPr>
          <w:rFonts w:asciiTheme="minorEastAsia" w:eastAsiaTheme="minorEastAsia"/>
          <w:color w:val="000000" w:themeColor="text1"/>
          <w:sz w:val="21"/>
        </w:rPr>
        <w:t>情未足，夜如梭。</w:t>
      </w:r>
    </w:p>
    <w:p w:rsidR="000208E6" w:rsidRPr="000208E6" w:rsidRDefault="000208E6" w:rsidP="000208E6">
      <w:pPr>
        <w:pStyle w:val="Para03"/>
        <w:spacing w:before="240"/>
        <w:ind w:left="420" w:firstLine="420"/>
        <w:rPr>
          <w:rFonts w:asciiTheme="minorEastAsia" w:eastAsiaTheme="minorEastAsia"/>
          <w:color w:val="000000" w:themeColor="text1"/>
          <w:sz w:val="21"/>
        </w:rPr>
      </w:pPr>
      <w:r w:rsidRPr="000208E6">
        <w:rPr>
          <w:rFonts w:asciiTheme="minorEastAsia" w:eastAsiaTheme="minorEastAsia"/>
          <w:color w:val="000000" w:themeColor="text1"/>
          <w:sz w:val="21"/>
        </w:rPr>
        <w:t>天哪，更闰一更儿妨甚么！</w:t>
      </w:r>
      <w:bookmarkStart w:id="423" w:name="_33_3"/>
      <w:bookmarkEnd w:id="423"/>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"_33_Guan_Yun_Shi___Hong_Xiu_Xie" \h </w:instrText>
      </w:r>
      <w:r w:rsidRPr="000208E6">
        <w:rPr>
          <w:rFonts w:asciiTheme="minorEastAsia" w:eastAsiaTheme="minorEastAsia"/>
          <w:color w:val="000000" w:themeColor="text1"/>
          <w:sz w:val="21"/>
        </w:rPr>
        <w:fldChar w:fldCharType="separate"/>
      </w:r>
      <w:r w:rsidRPr="000208E6">
        <w:rPr>
          <w:rStyle w:val="1Text"/>
          <w:rFonts w:asciiTheme="minorEastAsia" w:eastAsiaTheme="minorEastAsia"/>
          <w:color w:val="000000" w:themeColor="text1"/>
          <w:sz w:val="21"/>
        </w:rPr>
        <w:t>[33]</w:t>
      </w:r>
      <w:r w:rsidRPr="000208E6">
        <w:rPr>
          <w:rStyle w:val="1Text"/>
          <w:rFonts w:asciiTheme="minorEastAsia" w:eastAsia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这是一首情歌，作者叫贯云石，畏兀儿人。</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lastRenderedPageBreak/>
        <w:t>只不过，他住在杭州。</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他的散曲，也正是剧曲南下的成果之一。</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实际上，元曲作者中很有一些不是汉族，比如阿里西瑛是回族，大食惟寅是阿拉伯人。外国人和少数民族作家用汉语创作诗词早已有之，金章宗完颜璟的造诣就很高。大元是多元文化王朝，出几个这样的曲作家并不足为奇，更何况他们的水平也不低，比如蒙古人阿鲁威的这首：</w:t>
      </w:r>
    </w:p>
    <w:p w:rsidR="000208E6" w:rsidRPr="000208E6" w:rsidRDefault="000208E6" w:rsidP="000208E6">
      <w:pPr>
        <w:pStyle w:val="Para16"/>
        <w:spacing w:before="240"/>
        <w:ind w:left="420" w:firstLine="420"/>
        <w:rPr>
          <w:rFonts w:asciiTheme="minorEastAsia" w:eastAsiaTheme="minorEastAsia"/>
          <w:color w:val="000000" w:themeColor="text1"/>
          <w:sz w:val="21"/>
        </w:rPr>
      </w:pPr>
      <w:r w:rsidRPr="000208E6">
        <w:rPr>
          <w:rFonts w:asciiTheme="minorEastAsia" w:eastAsiaTheme="minorEastAsia"/>
          <w:color w:val="000000" w:themeColor="text1"/>
          <w:sz w:val="21"/>
        </w:rPr>
        <w:t>问人间谁是英雄？</w:t>
      </w:r>
    </w:p>
    <w:p w:rsidR="000208E6" w:rsidRPr="000208E6" w:rsidRDefault="000208E6" w:rsidP="000208E6">
      <w:pPr>
        <w:pStyle w:val="Para03"/>
        <w:spacing w:before="240"/>
        <w:ind w:left="420" w:firstLine="420"/>
        <w:rPr>
          <w:rFonts w:asciiTheme="minorEastAsia" w:eastAsiaTheme="minorEastAsia"/>
          <w:color w:val="000000" w:themeColor="text1"/>
          <w:sz w:val="21"/>
        </w:rPr>
      </w:pPr>
      <w:r w:rsidRPr="000208E6">
        <w:rPr>
          <w:rFonts w:asciiTheme="minorEastAsia" w:eastAsiaTheme="minorEastAsia"/>
          <w:color w:val="000000" w:themeColor="text1"/>
          <w:sz w:val="21"/>
        </w:rPr>
        <w:t>有酾酒临江，</w:t>
      </w:r>
    </w:p>
    <w:p w:rsidR="000208E6" w:rsidRPr="000208E6" w:rsidRDefault="000208E6" w:rsidP="000208E6">
      <w:pPr>
        <w:pStyle w:val="Para03"/>
        <w:spacing w:before="240"/>
        <w:ind w:left="420" w:firstLine="420"/>
        <w:rPr>
          <w:rFonts w:asciiTheme="minorEastAsia" w:eastAsiaTheme="minorEastAsia"/>
          <w:color w:val="000000" w:themeColor="text1"/>
          <w:sz w:val="21"/>
        </w:rPr>
      </w:pPr>
      <w:r w:rsidRPr="000208E6">
        <w:rPr>
          <w:rFonts w:asciiTheme="minorEastAsia" w:eastAsiaTheme="minorEastAsia"/>
          <w:color w:val="000000" w:themeColor="text1"/>
          <w:sz w:val="21"/>
        </w:rPr>
        <w:t>横槊曹公。</w:t>
      </w:r>
    </w:p>
    <w:p w:rsidR="000208E6" w:rsidRPr="000208E6" w:rsidRDefault="000208E6" w:rsidP="000208E6">
      <w:pPr>
        <w:pStyle w:val="Para03"/>
        <w:spacing w:before="240"/>
        <w:ind w:left="420" w:firstLine="420"/>
        <w:rPr>
          <w:rFonts w:asciiTheme="minorEastAsia" w:eastAsiaTheme="minorEastAsia"/>
          <w:color w:val="000000" w:themeColor="text1"/>
          <w:sz w:val="21"/>
        </w:rPr>
      </w:pPr>
      <w:r w:rsidRPr="000208E6">
        <w:rPr>
          <w:rFonts w:asciiTheme="minorEastAsia" w:eastAsiaTheme="minorEastAsia"/>
          <w:color w:val="000000" w:themeColor="text1"/>
          <w:sz w:val="21"/>
        </w:rPr>
        <w:t>紫盖黄旗，</w:t>
      </w:r>
    </w:p>
    <w:p w:rsidR="000208E6" w:rsidRPr="000208E6" w:rsidRDefault="000208E6" w:rsidP="000208E6">
      <w:pPr>
        <w:pStyle w:val="Para03"/>
        <w:spacing w:before="240"/>
        <w:ind w:left="420" w:firstLine="420"/>
        <w:rPr>
          <w:rFonts w:asciiTheme="minorEastAsia" w:eastAsiaTheme="minorEastAsia"/>
          <w:color w:val="000000" w:themeColor="text1"/>
          <w:sz w:val="21"/>
        </w:rPr>
      </w:pPr>
      <w:r w:rsidRPr="000208E6">
        <w:rPr>
          <w:rFonts w:asciiTheme="minorEastAsia" w:eastAsiaTheme="minorEastAsia"/>
          <w:color w:val="000000" w:themeColor="text1"/>
          <w:sz w:val="21"/>
        </w:rPr>
        <w:t>多应借得，</w:t>
      </w:r>
    </w:p>
    <w:p w:rsidR="000208E6" w:rsidRPr="000208E6" w:rsidRDefault="000208E6" w:rsidP="000208E6">
      <w:pPr>
        <w:pStyle w:val="Para03"/>
        <w:spacing w:before="240"/>
        <w:ind w:left="420" w:firstLine="420"/>
        <w:rPr>
          <w:rFonts w:asciiTheme="minorEastAsia" w:eastAsiaTheme="minorEastAsia"/>
          <w:color w:val="000000" w:themeColor="text1"/>
          <w:sz w:val="21"/>
        </w:rPr>
      </w:pPr>
      <w:r w:rsidRPr="000208E6">
        <w:rPr>
          <w:rFonts w:asciiTheme="minorEastAsia" w:eastAsiaTheme="minorEastAsia"/>
          <w:color w:val="000000" w:themeColor="text1"/>
          <w:sz w:val="21"/>
        </w:rPr>
        <w:t>赤壁东风。</w:t>
      </w:r>
    </w:p>
    <w:p w:rsidR="000208E6" w:rsidRPr="000208E6" w:rsidRDefault="000208E6" w:rsidP="000208E6">
      <w:pPr>
        <w:pStyle w:val="Para03"/>
        <w:spacing w:before="240"/>
        <w:ind w:left="420" w:firstLine="420"/>
        <w:rPr>
          <w:rFonts w:asciiTheme="minorEastAsia" w:eastAsiaTheme="minorEastAsia"/>
          <w:color w:val="000000" w:themeColor="text1"/>
          <w:sz w:val="21"/>
        </w:rPr>
      </w:pPr>
      <w:r w:rsidRPr="000208E6">
        <w:rPr>
          <w:rFonts w:asciiTheme="minorEastAsia" w:eastAsiaTheme="minorEastAsia"/>
          <w:color w:val="000000" w:themeColor="text1"/>
          <w:sz w:val="21"/>
        </w:rPr>
        <w:t>更惊起南阳卧龙，</w:t>
      </w:r>
    </w:p>
    <w:p w:rsidR="000208E6" w:rsidRPr="000208E6" w:rsidRDefault="000208E6" w:rsidP="000208E6">
      <w:pPr>
        <w:pStyle w:val="Para03"/>
        <w:spacing w:before="240"/>
        <w:ind w:left="420" w:firstLine="420"/>
        <w:rPr>
          <w:rFonts w:asciiTheme="minorEastAsia" w:eastAsiaTheme="minorEastAsia"/>
          <w:color w:val="000000" w:themeColor="text1"/>
          <w:sz w:val="21"/>
        </w:rPr>
      </w:pPr>
      <w:r w:rsidRPr="000208E6">
        <w:rPr>
          <w:rFonts w:asciiTheme="minorEastAsia" w:eastAsiaTheme="minorEastAsia"/>
          <w:color w:val="000000" w:themeColor="text1"/>
          <w:sz w:val="21"/>
        </w:rPr>
        <w:t>便成名八阵图中。</w:t>
      </w:r>
    </w:p>
    <w:p w:rsidR="000208E6" w:rsidRPr="000208E6" w:rsidRDefault="000208E6" w:rsidP="000208E6">
      <w:pPr>
        <w:pStyle w:val="Para03"/>
        <w:spacing w:before="240"/>
        <w:ind w:left="420" w:firstLine="420"/>
        <w:rPr>
          <w:rFonts w:asciiTheme="minorEastAsia" w:eastAsiaTheme="minorEastAsia"/>
          <w:color w:val="000000" w:themeColor="text1"/>
          <w:sz w:val="21"/>
        </w:rPr>
      </w:pPr>
      <w:r w:rsidRPr="000208E6">
        <w:rPr>
          <w:rFonts w:asciiTheme="minorEastAsia" w:eastAsiaTheme="minorEastAsia"/>
          <w:color w:val="000000" w:themeColor="text1"/>
          <w:sz w:val="21"/>
        </w:rPr>
        <w:t>鼎足三分，</w:t>
      </w:r>
    </w:p>
    <w:p w:rsidR="000208E6" w:rsidRPr="000208E6" w:rsidRDefault="000208E6" w:rsidP="000208E6">
      <w:pPr>
        <w:pStyle w:val="Para03"/>
        <w:spacing w:before="240"/>
        <w:ind w:left="420" w:firstLine="420"/>
        <w:rPr>
          <w:rFonts w:asciiTheme="minorEastAsia" w:eastAsiaTheme="minorEastAsia"/>
          <w:color w:val="000000" w:themeColor="text1"/>
          <w:sz w:val="21"/>
        </w:rPr>
      </w:pPr>
      <w:r w:rsidRPr="000208E6">
        <w:rPr>
          <w:rFonts w:asciiTheme="minorEastAsia" w:eastAsiaTheme="minorEastAsia"/>
          <w:color w:val="000000" w:themeColor="text1"/>
          <w:sz w:val="21"/>
        </w:rPr>
        <w:t>一分西蜀，</w:t>
      </w:r>
    </w:p>
    <w:p w:rsidR="000208E6" w:rsidRPr="000208E6" w:rsidRDefault="000208E6" w:rsidP="000208E6">
      <w:pPr>
        <w:pStyle w:val="Para03"/>
        <w:spacing w:before="240"/>
        <w:ind w:left="420" w:firstLine="420"/>
        <w:rPr>
          <w:rFonts w:asciiTheme="minorEastAsia" w:eastAsiaTheme="minorEastAsia"/>
          <w:color w:val="000000" w:themeColor="text1"/>
          <w:sz w:val="21"/>
        </w:rPr>
      </w:pPr>
      <w:r w:rsidRPr="000208E6">
        <w:rPr>
          <w:rFonts w:asciiTheme="minorEastAsia" w:eastAsiaTheme="minorEastAsia"/>
          <w:color w:val="000000" w:themeColor="text1"/>
          <w:sz w:val="21"/>
        </w:rPr>
        <w:t>一分江东。</w:t>
      </w:r>
      <w:bookmarkStart w:id="424" w:name="_34_3"/>
      <w:bookmarkEnd w:id="424"/>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"_34_A_Lu_Wei___Chan_Gong_Qu" \h </w:instrText>
      </w:r>
      <w:r w:rsidRPr="000208E6">
        <w:rPr>
          <w:rFonts w:asciiTheme="minorEastAsia" w:eastAsiaTheme="minorEastAsia"/>
          <w:color w:val="000000" w:themeColor="text1"/>
          <w:sz w:val="21"/>
        </w:rPr>
        <w:fldChar w:fldCharType="separate"/>
      </w:r>
      <w:r w:rsidRPr="000208E6">
        <w:rPr>
          <w:rStyle w:val="1Text"/>
          <w:rFonts w:asciiTheme="minorEastAsia" w:eastAsiaTheme="minorEastAsia"/>
          <w:color w:val="000000" w:themeColor="text1"/>
          <w:sz w:val="21"/>
        </w:rPr>
        <w:t>[34]</w:t>
      </w:r>
      <w:r w:rsidRPr="000208E6">
        <w:rPr>
          <w:rStyle w:val="1Text"/>
          <w:rFonts w:asciiTheme="minorEastAsia" w:eastAsia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这气势，并不输苏东坡和辛弃疾。</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西域人兰楚芳则是另一种风格：</w:t>
      </w:r>
    </w:p>
    <w:p w:rsidR="000208E6" w:rsidRPr="000208E6" w:rsidRDefault="000208E6" w:rsidP="000208E6">
      <w:pPr>
        <w:pStyle w:val="Para16"/>
        <w:spacing w:before="240"/>
        <w:ind w:left="420" w:firstLine="420"/>
        <w:rPr>
          <w:rFonts w:asciiTheme="minorEastAsia" w:eastAsiaTheme="minorEastAsia"/>
          <w:color w:val="000000" w:themeColor="text1"/>
          <w:sz w:val="21"/>
        </w:rPr>
      </w:pPr>
      <w:r w:rsidRPr="000208E6">
        <w:rPr>
          <w:rFonts w:asciiTheme="minorEastAsia" w:eastAsiaTheme="minorEastAsia"/>
          <w:color w:val="000000" w:themeColor="text1"/>
          <w:sz w:val="21"/>
        </w:rPr>
        <w:t>我事事村，</w:t>
      </w:r>
    </w:p>
    <w:p w:rsidR="000208E6" w:rsidRPr="000208E6" w:rsidRDefault="000208E6" w:rsidP="000208E6">
      <w:pPr>
        <w:pStyle w:val="Para03"/>
        <w:spacing w:before="240"/>
        <w:ind w:left="420" w:firstLine="420"/>
        <w:rPr>
          <w:rFonts w:asciiTheme="minorEastAsia" w:eastAsiaTheme="minorEastAsia"/>
          <w:color w:val="000000" w:themeColor="text1"/>
          <w:sz w:val="21"/>
        </w:rPr>
      </w:pPr>
      <w:r w:rsidRPr="000208E6">
        <w:rPr>
          <w:rFonts w:asciiTheme="minorEastAsia" w:eastAsiaTheme="minorEastAsia"/>
          <w:color w:val="000000" w:themeColor="text1"/>
          <w:sz w:val="21"/>
        </w:rPr>
        <w:t>他般般丑。</w:t>
      </w:r>
    </w:p>
    <w:p w:rsidR="000208E6" w:rsidRPr="000208E6" w:rsidRDefault="000208E6" w:rsidP="000208E6">
      <w:pPr>
        <w:pStyle w:val="Para03"/>
        <w:spacing w:before="240"/>
        <w:ind w:left="420" w:firstLine="420"/>
        <w:rPr>
          <w:rFonts w:asciiTheme="minorEastAsia" w:eastAsiaTheme="minorEastAsia"/>
          <w:color w:val="000000" w:themeColor="text1"/>
          <w:sz w:val="21"/>
        </w:rPr>
      </w:pPr>
      <w:r w:rsidRPr="000208E6">
        <w:rPr>
          <w:rFonts w:asciiTheme="minorEastAsia" w:eastAsiaTheme="minorEastAsia"/>
          <w:color w:val="000000" w:themeColor="text1"/>
          <w:sz w:val="21"/>
        </w:rPr>
        <w:t>丑则丑，村则村，意相投。</w:t>
      </w:r>
    </w:p>
    <w:p w:rsidR="000208E6" w:rsidRPr="000208E6" w:rsidRDefault="000208E6" w:rsidP="000208E6">
      <w:pPr>
        <w:pStyle w:val="Para03"/>
        <w:spacing w:before="240"/>
        <w:ind w:left="420" w:firstLine="420"/>
        <w:rPr>
          <w:rFonts w:asciiTheme="minorEastAsia" w:eastAsiaTheme="minorEastAsia"/>
          <w:color w:val="000000" w:themeColor="text1"/>
          <w:sz w:val="21"/>
        </w:rPr>
      </w:pPr>
      <w:r w:rsidRPr="000208E6">
        <w:rPr>
          <w:rFonts w:asciiTheme="minorEastAsia" w:eastAsiaTheme="minorEastAsia"/>
          <w:color w:val="000000" w:themeColor="text1"/>
          <w:sz w:val="21"/>
        </w:rPr>
        <w:t>则为他丑心儿真，</w:t>
      </w:r>
    </w:p>
    <w:p w:rsidR="000208E6" w:rsidRPr="000208E6" w:rsidRDefault="000208E6" w:rsidP="000208E6">
      <w:pPr>
        <w:pStyle w:val="Para03"/>
        <w:spacing w:before="240"/>
        <w:ind w:left="420" w:firstLine="420"/>
        <w:rPr>
          <w:rFonts w:asciiTheme="minorEastAsia" w:eastAsiaTheme="minorEastAsia"/>
          <w:color w:val="000000" w:themeColor="text1"/>
          <w:sz w:val="21"/>
        </w:rPr>
      </w:pPr>
      <w:r w:rsidRPr="000208E6">
        <w:rPr>
          <w:rFonts w:asciiTheme="minorEastAsia" w:eastAsiaTheme="minorEastAsia"/>
          <w:color w:val="000000" w:themeColor="text1"/>
          <w:sz w:val="21"/>
        </w:rPr>
        <w:t>博得我村情儿厚。</w:t>
      </w:r>
    </w:p>
    <w:p w:rsidR="000208E6" w:rsidRPr="000208E6" w:rsidRDefault="000208E6" w:rsidP="000208E6">
      <w:pPr>
        <w:pStyle w:val="Para03"/>
        <w:spacing w:before="240"/>
        <w:ind w:left="420" w:firstLine="420"/>
        <w:rPr>
          <w:rFonts w:asciiTheme="minorEastAsia" w:eastAsiaTheme="minorEastAsia"/>
          <w:color w:val="000000" w:themeColor="text1"/>
          <w:sz w:val="21"/>
        </w:rPr>
      </w:pPr>
      <w:r w:rsidRPr="000208E6">
        <w:rPr>
          <w:rFonts w:asciiTheme="minorEastAsia" w:eastAsiaTheme="minorEastAsia"/>
          <w:color w:val="000000" w:themeColor="text1"/>
          <w:sz w:val="21"/>
        </w:rPr>
        <w:t>似这般丑眷属、村配偶，</w:t>
      </w:r>
    </w:p>
    <w:p w:rsidR="000208E6" w:rsidRPr="000208E6" w:rsidRDefault="000208E6" w:rsidP="000208E6">
      <w:pPr>
        <w:pStyle w:val="Para03"/>
        <w:spacing w:before="240"/>
        <w:ind w:left="420" w:firstLine="420"/>
        <w:rPr>
          <w:rFonts w:asciiTheme="minorEastAsia" w:eastAsiaTheme="minorEastAsia"/>
          <w:color w:val="000000" w:themeColor="text1"/>
          <w:sz w:val="21"/>
        </w:rPr>
      </w:pPr>
      <w:r w:rsidRPr="000208E6">
        <w:rPr>
          <w:rFonts w:asciiTheme="minorEastAsia" w:eastAsiaTheme="minorEastAsia"/>
          <w:color w:val="000000" w:themeColor="text1"/>
          <w:sz w:val="21"/>
        </w:rPr>
        <w:t>只除天上有。</w:t>
      </w:r>
      <w:bookmarkStart w:id="425" w:name="_35_3"/>
      <w:bookmarkEnd w:id="425"/>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"_35_Lan_Chu_Fang___Si_Kuai_Yu__F" \h </w:instrText>
      </w:r>
      <w:r w:rsidRPr="000208E6">
        <w:rPr>
          <w:rFonts w:asciiTheme="minorEastAsia" w:eastAsiaTheme="minorEastAsia"/>
          <w:color w:val="000000" w:themeColor="text1"/>
          <w:sz w:val="21"/>
        </w:rPr>
        <w:fldChar w:fldCharType="separate"/>
      </w:r>
      <w:r w:rsidRPr="000208E6">
        <w:rPr>
          <w:rStyle w:val="1Text"/>
          <w:rFonts w:asciiTheme="minorEastAsia" w:eastAsiaTheme="minorEastAsia"/>
          <w:color w:val="000000" w:themeColor="text1"/>
          <w:sz w:val="21"/>
        </w:rPr>
        <w:t>[35]</w:t>
      </w:r>
      <w:r w:rsidRPr="000208E6">
        <w:rPr>
          <w:rStyle w:val="1Text"/>
          <w:rFonts w:asciiTheme="minorEastAsia" w:eastAsia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lastRenderedPageBreak/>
        <w:t>村就是蠢。蠢姑娘爱上了丑小子，只因人儿虽丑，心儿却真，因此这“丑眷属，村配偶”竟是天上才有。这可真是质朴坦诚到让人忍俊不禁，直笑出眼泪来。</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值得注意的是，散曲虽然通俗如此，却并非不能入雅士的法眼。文人画的领袖人物就有撰写过散曲的，比如赵孟頫之《后庭花》：清溪一叶舟，芙蓉两岸秋。又如倪云林之《人月圆》：当时明月，依依素影，何处飞来？</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但，更像文人画的却是马致远的这首：</w:t>
      </w:r>
    </w:p>
    <w:p w:rsidR="000208E6" w:rsidRPr="000208E6" w:rsidRDefault="000208E6" w:rsidP="000208E6">
      <w:pPr>
        <w:pStyle w:val="Para16"/>
        <w:spacing w:before="240"/>
        <w:ind w:left="420" w:firstLine="420"/>
        <w:rPr>
          <w:rFonts w:asciiTheme="minorEastAsia" w:eastAsiaTheme="minorEastAsia"/>
          <w:color w:val="000000" w:themeColor="text1"/>
          <w:sz w:val="21"/>
        </w:rPr>
      </w:pPr>
      <w:r w:rsidRPr="000208E6">
        <w:rPr>
          <w:rFonts w:asciiTheme="minorEastAsia" w:eastAsiaTheme="minorEastAsia"/>
          <w:color w:val="000000" w:themeColor="text1"/>
          <w:sz w:val="21"/>
        </w:rPr>
        <w:t>枯藤老树昏鸦，</w:t>
      </w:r>
    </w:p>
    <w:p w:rsidR="000208E6" w:rsidRPr="000208E6" w:rsidRDefault="000208E6" w:rsidP="000208E6">
      <w:pPr>
        <w:pStyle w:val="Para03"/>
        <w:spacing w:before="240"/>
        <w:ind w:left="420" w:firstLine="420"/>
        <w:rPr>
          <w:rFonts w:asciiTheme="minorEastAsia" w:eastAsiaTheme="minorEastAsia"/>
          <w:color w:val="000000" w:themeColor="text1"/>
          <w:sz w:val="21"/>
        </w:rPr>
      </w:pPr>
      <w:r w:rsidRPr="000208E6">
        <w:rPr>
          <w:rFonts w:asciiTheme="minorEastAsia" w:eastAsiaTheme="minorEastAsia"/>
          <w:color w:val="000000" w:themeColor="text1"/>
          <w:sz w:val="21"/>
        </w:rPr>
        <w:t>小桥流水人家，</w:t>
      </w:r>
    </w:p>
    <w:p w:rsidR="000208E6" w:rsidRPr="000208E6" w:rsidRDefault="000208E6" w:rsidP="000208E6">
      <w:pPr>
        <w:pStyle w:val="Para03"/>
        <w:spacing w:before="240"/>
        <w:ind w:left="420" w:firstLine="420"/>
        <w:rPr>
          <w:rFonts w:asciiTheme="minorEastAsia" w:eastAsiaTheme="minorEastAsia"/>
          <w:color w:val="000000" w:themeColor="text1"/>
          <w:sz w:val="21"/>
        </w:rPr>
      </w:pPr>
      <w:r w:rsidRPr="000208E6">
        <w:rPr>
          <w:rFonts w:asciiTheme="minorEastAsia" w:eastAsiaTheme="minorEastAsia"/>
          <w:color w:val="000000" w:themeColor="text1"/>
          <w:sz w:val="21"/>
        </w:rPr>
        <w:t>古道西风瘦马。</w:t>
      </w:r>
    </w:p>
    <w:p w:rsidR="000208E6" w:rsidRPr="000208E6" w:rsidRDefault="000208E6" w:rsidP="000208E6">
      <w:pPr>
        <w:pStyle w:val="Para03"/>
        <w:spacing w:before="240"/>
        <w:ind w:left="420" w:firstLine="420"/>
        <w:rPr>
          <w:rFonts w:asciiTheme="minorEastAsia" w:eastAsiaTheme="minorEastAsia"/>
          <w:color w:val="000000" w:themeColor="text1"/>
          <w:sz w:val="21"/>
        </w:rPr>
      </w:pPr>
      <w:r w:rsidRPr="000208E6">
        <w:rPr>
          <w:rFonts w:asciiTheme="minorEastAsia" w:eastAsiaTheme="minorEastAsia"/>
          <w:color w:val="000000" w:themeColor="text1"/>
          <w:sz w:val="21"/>
        </w:rPr>
        <w:t>夕阳西下，</w:t>
      </w:r>
    </w:p>
    <w:p w:rsidR="000208E6" w:rsidRPr="000208E6" w:rsidRDefault="000208E6" w:rsidP="000208E6">
      <w:pPr>
        <w:pStyle w:val="Para03"/>
        <w:spacing w:before="240"/>
        <w:ind w:left="420" w:firstLine="420"/>
        <w:rPr>
          <w:rFonts w:asciiTheme="minorEastAsia" w:eastAsiaTheme="minorEastAsia"/>
          <w:color w:val="000000" w:themeColor="text1"/>
          <w:sz w:val="21"/>
        </w:rPr>
      </w:pPr>
      <w:r w:rsidRPr="000208E6">
        <w:rPr>
          <w:rFonts w:asciiTheme="minorEastAsia" w:eastAsiaTheme="minorEastAsia"/>
          <w:color w:val="000000" w:themeColor="text1"/>
          <w:sz w:val="21"/>
        </w:rPr>
        <w:t>断肠人在天涯。</w:t>
      </w:r>
      <w:bookmarkStart w:id="426" w:name="_36_3"/>
      <w:bookmarkEnd w:id="426"/>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"_36_Ma_Zhi_Yuan___Tian_Jing_Sha" \h </w:instrText>
      </w:r>
      <w:r w:rsidRPr="000208E6">
        <w:rPr>
          <w:rFonts w:asciiTheme="minorEastAsia" w:eastAsiaTheme="minorEastAsia"/>
          <w:color w:val="000000" w:themeColor="text1"/>
          <w:sz w:val="21"/>
        </w:rPr>
        <w:fldChar w:fldCharType="separate"/>
      </w:r>
      <w:r w:rsidRPr="000208E6">
        <w:rPr>
          <w:rStyle w:val="1Text"/>
          <w:rFonts w:asciiTheme="minorEastAsia" w:eastAsiaTheme="minorEastAsia"/>
          <w:color w:val="000000" w:themeColor="text1"/>
          <w:sz w:val="21"/>
        </w:rPr>
        <w:t>[36]</w:t>
      </w:r>
      <w:r w:rsidRPr="000208E6">
        <w:rPr>
          <w:rStyle w:val="1Text"/>
          <w:rFonts w:asciiTheme="minorEastAsia" w:eastAsia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虽然白话白描，却余味无穷。</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同样必须说到的，还有张养浩的这首：</w:t>
      </w:r>
    </w:p>
    <w:p w:rsidR="000208E6" w:rsidRPr="000208E6" w:rsidRDefault="000208E6" w:rsidP="000208E6">
      <w:pPr>
        <w:pStyle w:val="Para16"/>
        <w:spacing w:before="240"/>
        <w:ind w:left="420" w:firstLine="420"/>
        <w:rPr>
          <w:rFonts w:asciiTheme="minorEastAsia" w:eastAsiaTheme="minorEastAsia"/>
          <w:color w:val="000000" w:themeColor="text1"/>
          <w:sz w:val="21"/>
        </w:rPr>
      </w:pPr>
      <w:r w:rsidRPr="000208E6">
        <w:rPr>
          <w:rFonts w:asciiTheme="minorEastAsia" w:eastAsiaTheme="minorEastAsia"/>
          <w:color w:val="000000" w:themeColor="text1"/>
          <w:sz w:val="21"/>
        </w:rPr>
        <w:t>峰峦如聚，波涛如怒，</w:t>
      </w:r>
    </w:p>
    <w:p w:rsidR="000208E6" w:rsidRPr="000208E6" w:rsidRDefault="000208E6" w:rsidP="000208E6">
      <w:pPr>
        <w:pStyle w:val="Para03"/>
        <w:spacing w:before="240"/>
        <w:ind w:left="420" w:firstLine="420"/>
        <w:rPr>
          <w:rFonts w:asciiTheme="minorEastAsia" w:eastAsiaTheme="minorEastAsia"/>
          <w:color w:val="000000" w:themeColor="text1"/>
          <w:sz w:val="21"/>
        </w:rPr>
      </w:pPr>
      <w:r w:rsidRPr="000208E6">
        <w:rPr>
          <w:rFonts w:asciiTheme="minorEastAsia" w:eastAsiaTheme="minorEastAsia"/>
          <w:color w:val="000000" w:themeColor="text1"/>
          <w:sz w:val="21"/>
        </w:rPr>
        <w:t>山河表里潼关路。</w:t>
      </w:r>
    </w:p>
    <w:p w:rsidR="000208E6" w:rsidRPr="000208E6" w:rsidRDefault="000208E6" w:rsidP="000208E6">
      <w:pPr>
        <w:pStyle w:val="Para03"/>
        <w:spacing w:before="240"/>
        <w:ind w:left="420" w:firstLine="420"/>
        <w:rPr>
          <w:rFonts w:asciiTheme="minorEastAsia" w:eastAsiaTheme="minorEastAsia"/>
          <w:color w:val="000000" w:themeColor="text1"/>
          <w:sz w:val="21"/>
        </w:rPr>
      </w:pPr>
      <w:r w:rsidRPr="000208E6">
        <w:rPr>
          <w:rFonts w:asciiTheme="minorEastAsia" w:eastAsiaTheme="minorEastAsia"/>
          <w:color w:val="000000" w:themeColor="text1"/>
          <w:sz w:val="21"/>
        </w:rPr>
        <w:t>望西都，意踌躇。</w:t>
      </w:r>
    </w:p>
    <w:p w:rsidR="000208E6" w:rsidRPr="000208E6" w:rsidRDefault="000208E6" w:rsidP="000208E6">
      <w:pPr>
        <w:pStyle w:val="Para03"/>
        <w:spacing w:before="240"/>
        <w:ind w:left="420" w:firstLine="420"/>
        <w:rPr>
          <w:rFonts w:asciiTheme="minorEastAsia" w:eastAsiaTheme="minorEastAsia"/>
          <w:color w:val="000000" w:themeColor="text1"/>
          <w:sz w:val="21"/>
        </w:rPr>
      </w:pPr>
      <w:r w:rsidRPr="000208E6">
        <w:rPr>
          <w:rFonts w:asciiTheme="minorEastAsia" w:eastAsiaTheme="minorEastAsia"/>
          <w:color w:val="000000" w:themeColor="text1"/>
          <w:sz w:val="21"/>
        </w:rPr>
        <w:t>伤心秦汉经行处，</w:t>
      </w:r>
    </w:p>
    <w:p w:rsidR="000208E6" w:rsidRPr="000208E6" w:rsidRDefault="000208E6" w:rsidP="000208E6">
      <w:pPr>
        <w:pStyle w:val="Para03"/>
        <w:spacing w:before="240"/>
        <w:ind w:left="420" w:firstLine="420"/>
        <w:rPr>
          <w:rFonts w:asciiTheme="minorEastAsia" w:eastAsiaTheme="minorEastAsia"/>
          <w:color w:val="000000" w:themeColor="text1"/>
          <w:sz w:val="21"/>
        </w:rPr>
      </w:pPr>
      <w:r w:rsidRPr="000208E6">
        <w:rPr>
          <w:rFonts w:asciiTheme="minorEastAsia" w:eastAsiaTheme="minorEastAsia"/>
          <w:color w:val="000000" w:themeColor="text1"/>
          <w:sz w:val="21"/>
        </w:rPr>
        <w:t>宫阙万间都做了土。</w:t>
      </w:r>
    </w:p>
    <w:p w:rsidR="000208E6" w:rsidRPr="000208E6" w:rsidRDefault="000208E6" w:rsidP="000208E6">
      <w:pPr>
        <w:pStyle w:val="Para03"/>
        <w:spacing w:before="240"/>
        <w:ind w:left="420" w:firstLine="420"/>
        <w:rPr>
          <w:rFonts w:asciiTheme="minorEastAsia" w:eastAsiaTheme="minorEastAsia"/>
          <w:color w:val="000000" w:themeColor="text1"/>
          <w:sz w:val="21"/>
        </w:rPr>
      </w:pPr>
      <w:r w:rsidRPr="000208E6">
        <w:rPr>
          <w:rFonts w:asciiTheme="minorEastAsia" w:eastAsiaTheme="minorEastAsia"/>
          <w:color w:val="000000" w:themeColor="text1"/>
          <w:sz w:val="21"/>
        </w:rPr>
        <w:t>兴，百姓苦！</w:t>
      </w:r>
    </w:p>
    <w:p w:rsidR="000208E6" w:rsidRPr="000208E6" w:rsidRDefault="000208E6" w:rsidP="000208E6">
      <w:pPr>
        <w:pStyle w:val="Para03"/>
        <w:spacing w:before="240"/>
        <w:ind w:left="420" w:firstLine="420"/>
        <w:rPr>
          <w:rFonts w:asciiTheme="minorEastAsia" w:eastAsiaTheme="minorEastAsia"/>
          <w:color w:val="000000" w:themeColor="text1"/>
          <w:sz w:val="21"/>
        </w:rPr>
      </w:pPr>
      <w:r w:rsidRPr="000208E6">
        <w:rPr>
          <w:rFonts w:asciiTheme="minorEastAsia" w:eastAsiaTheme="minorEastAsia"/>
          <w:color w:val="000000" w:themeColor="text1"/>
          <w:sz w:val="21"/>
        </w:rPr>
        <w:t>亡，百姓苦！</w:t>
      </w:r>
      <w:bookmarkStart w:id="427" w:name="_37_3"/>
      <w:bookmarkEnd w:id="427"/>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"_37_Zhang_Yang_Hao___Shan_Po_Yan" \h </w:instrText>
      </w:r>
      <w:r w:rsidRPr="000208E6">
        <w:rPr>
          <w:rFonts w:asciiTheme="minorEastAsia" w:eastAsiaTheme="minorEastAsia"/>
          <w:color w:val="000000" w:themeColor="text1"/>
          <w:sz w:val="21"/>
        </w:rPr>
        <w:fldChar w:fldCharType="separate"/>
      </w:r>
      <w:r w:rsidRPr="000208E6">
        <w:rPr>
          <w:rStyle w:val="1Text"/>
          <w:rFonts w:asciiTheme="minorEastAsia" w:eastAsiaTheme="minorEastAsia"/>
          <w:color w:val="000000" w:themeColor="text1"/>
          <w:sz w:val="21"/>
        </w:rPr>
        <w:t>[37]</w:t>
      </w:r>
      <w:r w:rsidRPr="000208E6">
        <w:rPr>
          <w:rStyle w:val="1Text"/>
          <w:rFonts w:asciiTheme="minorEastAsia" w:eastAsia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这样的作品，与宋词相比也毫不逊色，难怪许多学者都认为唐诗、宋词和元曲是中国诗歌的三大高峰。此后，中国文学将进入小说的时代。小说，尤其是长篇章回小说，比杂剧的容量更大，也更符合文学艺术走向大众的总趋势。</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文学艺术是民族敏感的神经。高雅的文人画连同通俗的杂剧和散曲一起，证明了元代确实是一个转折点。</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更何况，这种转折还是世界性的。</w:t>
      </w:r>
    </w:p>
    <w:bookmarkStart w:id="428" w:name="_23_Guan_Yu_Wen_Ren_Hua_De_Qi_Yu"/>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"_23_3"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[23]</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关于文人画的起源，论者多喜欢追溯到北宋苏轼等人甚至更早，李泽厚先生则认为应该从元甚至</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元四家</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算起，是为笃论。以上论述亦请参看李泽厚《美的历程》。</w:t>
      </w:r>
      <w:bookmarkEnd w:id="428"/>
    </w:p>
    <w:bookmarkStart w:id="429" w:name="_24_Xiao_Qi_Qing_Xian_Sheng_Ji_R"/>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lastRenderedPageBreak/>
        <w:fldChar w:fldCharType="begin"/>
      </w:r>
      <w:r w:rsidRPr="000208E6">
        <w:rPr>
          <w:rFonts w:asciiTheme="minorEastAsia" w:eastAsiaTheme="minorEastAsia"/>
          <w:color w:val="000000" w:themeColor="text1"/>
          <w:sz w:val="21"/>
        </w:rPr>
        <w:instrText xml:space="preserve"> HYPERLINK \l "_24_3"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[24]</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萧启庆先生即认为，理学北传与剧曲南流为统一后文化上最大收获，见萧启庆《内北国而外中国：蒙元史研究》。</w:t>
      </w:r>
      <w:bookmarkEnd w:id="429"/>
    </w:p>
    <w:bookmarkStart w:id="430" w:name="_25__Ju_Qu__Yi_Ci_Duo_Zhi_Zuo_We"/>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"_25_3"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[25]</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剧曲</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一词多指作为戏剧艺术的杂剧，或杂剧之曲，以区别于作为文学作品的散曲。也就是说，元曲有剧曲，有散曲。剧曲是戏曲，散曲是诗歌。但也有将杂剧和散曲合称剧曲的，这里不争论。</w:t>
      </w:r>
      <w:bookmarkEnd w:id="430"/>
    </w:p>
    <w:bookmarkStart w:id="431" w:name="_26__Ming__Zhu_Yun_Ming___Wei_Ta"/>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"_26_3"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[26]</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（明）祝允明《猥谈》称：南戏出于宣和之后，南渡之际，谓之温州杂剧。徐渭《南词叙录》则称：或云宣和间已滥觞，其盛行则自南渡，号曰永嘉杂剧。</w:t>
      </w:r>
      <w:bookmarkEnd w:id="431"/>
    </w:p>
    <w:bookmarkStart w:id="432" w:name="_27_Zhu_Xi_Jin_Yan_Di_Fang_Xi_Yi"/>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"_27_3"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[27]</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朱熹禁演地方戏一事见《漳州府志》卷三十八，元代统治者对待文学艺术的态度据《元曲鉴赏辞典》蒋星煜序。</w:t>
      </w:r>
      <w:bookmarkEnd w:id="432"/>
    </w:p>
    <w:bookmarkStart w:id="433" w:name="_28_Guan_Yi_Qing___Dou_E_Yuan"/>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"_28_3"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[28]</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关汉卿《窦娥冤》第三折之《滚绣球》。</w:t>
      </w:r>
      <w:bookmarkEnd w:id="433"/>
    </w:p>
    <w:bookmarkStart w:id="434" w:name="_29_Qing_Can_Kan_You_Guo_En___Wa"/>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"_29_3"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[29]</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请参看游国恩、王起、萧涤非、季镇淮、费振刚主编《中国文学史》。</w:t>
      </w:r>
      <w:bookmarkEnd w:id="434"/>
    </w:p>
    <w:bookmarkStart w:id="435" w:name="_30_Ju_Shang_Hai_Ci_Shu_Chu_Ban"/>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"_30_3"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[30]</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据上海辞书出版社《元曲鉴赏辞典》。</w:t>
      </w:r>
      <w:bookmarkEnd w:id="435"/>
    </w:p>
    <w:bookmarkStart w:id="436" w:name="_31_Bai_Po___Yang_Chun_Qu__Ti_Qi"/>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"_31_3"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[31]</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白朴《阳春曲</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题情》。</w:t>
      </w:r>
      <w:bookmarkEnd w:id="436"/>
    </w:p>
    <w:bookmarkStart w:id="437" w:name="_32_Qiao_Ji___Zhe_Gui_Ling__Jing"/>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"_32_3"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[32]</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乔吉《折桂令</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荆溪即事》。</w:t>
      </w:r>
      <w:bookmarkEnd w:id="437"/>
    </w:p>
    <w:bookmarkStart w:id="438" w:name="_33_Guan_Yun_Shi___Hong_Xiu_Xie"/>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"_33_3"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[33]</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贯云石《红绣鞋》。</w:t>
      </w:r>
      <w:bookmarkEnd w:id="438"/>
    </w:p>
    <w:bookmarkStart w:id="439" w:name="_34_A_Lu_Wei___Chan_Gong_Qu"/>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"_34_3"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[34]</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阿鲁威《蟾宫曲》。</w:t>
      </w:r>
      <w:bookmarkEnd w:id="439"/>
    </w:p>
    <w:bookmarkStart w:id="440" w:name="_35_Lan_Chu_Fang___Si_Kuai_Yu__F"/>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"_35_3"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[35]</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兰楚芳《四块玉</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风情》。</w:t>
      </w:r>
      <w:bookmarkEnd w:id="440"/>
    </w:p>
    <w:bookmarkStart w:id="441" w:name="_36_Ma_Zhi_Yuan___Tian_Jing_Sha"/>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"_36_3"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[36]</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马致远《天净沙</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秋思》。</w:t>
      </w:r>
      <w:bookmarkEnd w:id="441"/>
    </w:p>
    <w:bookmarkStart w:id="442" w:name="_37_Zhang_Yang_Hao___Shan_Po_Yan"/>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"_37_3"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[37]</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张养浩《山坡羊</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潼关怀古》。</w:t>
      </w:r>
      <w:bookmarkEnd w:id="442"/>
    </w:p>
    <w:p w:rsidR="000208E6" w:rsidRPr="000208E6" w:rsidRDefault="000208E6" w:rsidP="000208E6">
      <w:pPr>
        <w:pStyle w:val="0Block"/>
        <w:rPr>
          <w:rFonts w:asciiTheme="minorEastAsia"/>
          <w:color w:val="000000" w:themeColor="text1"/>
          <w:sz w:val="21"/>
        </w:rPr>
      </w:pPr>
    </w:p>
    <w:p w:rsidR="000208E6" w:rsidRPr="000208E6" w:rsidRDefault="000208E6" w:rsidP="000208E6">
      <w:pPr>
        <w:pStyle w:val="2"/>
      </w:pPr>
      <w:bookmarkStart w:id="443" w:name="Han_Guo_De_Ming_Yun"/>
      <w:bookmarkStart w:id="444" w:name="_Toc73458921"/>
      <w:r w:rsidRPr="000208E6">
        <w:t>汗国的命运</w:t>
      </w:r>
      <w:bookmarkEnd w:id="443"/>
      <w:bookmarkEnd w:id="444"/>
    </w:p>
    <w:p w:rsidR="000208E6" w:rsidRPr="000208E6" w:rsidRDefault="000208E6" w:rsidP="000208E6">
      <w:pPr>
        <w:pStyle w:val="Para07"/>
        <w:spacing w:before="96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t>至正二十八年（1368）闰七月二十八日，由于大明军队兵临城下而丧失信心的元顺帝妥欢帖睦尔，半夜三更打开元大都健德门逃往漠北。八月初二，明将徐达率军入城，维持秩序。同月，明朝皇帝朱元璋下诏以应天府为南京，开封府为北京，改元大都为北平，大元王朝宣告灭亡。</w:t>
      </w:r>
      <w:bookmarkStart w:id="445" w:name="_38_3"/>
      <w:bookmarkEnd w:id="445"/>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"_38_Jian___Yuan_Shi__Shun_Di_Ben" \h </w:instrText>
      </w:r>
      <w:r w:rsidRPr="000208E6">
        <w:rPr>
          <w:rFonts w:asciiTheme="minorEastAsia" w:eastAsiaTheme="minorEastAsia"/>
          <w:color w:val="000000" w:themeColor="text1"/>
          <w:sz w:val="21"/>
        </w:rPr>
        <w:fldChar w:fldCharType="separate"/>
      </w:r>
      <w:r w:rsidRPr="000208E6">
        <w:rPr>
          <w:rStyle w:val="1Text"/>
          <w:rFonts w:asciiTheme="minorEastAsia" w:eastAsiaTheme="minorEastAsia"/>
          <w:color w:val="000000" w:themeColor="text1"/>
          <w:sz w:val="21"/>
        </w:rPr>
        <w:t>[38]</w:t>
      </w:r>
      <w:r w:rsidRPr="000208E6">
        <w:rPr>
          <w:rStyle w:val="1Text"/>
          <w:rFonts w:asciiTheme="minorEastAsia" w:eastAsia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将近一个世纪的历史也结束了。</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历史应该反思，但需要新的眼光。因为传统的中华史框架已经装不下变大了的中国，更何况这段历史原本就具有世界性，只有放在全球背景下才能看清。</w:t>
      </w:r>
      <w:bookmarkStart w:id="446" w:name="_39_2"/>
      <w:bookmarkEnd w:id="446"/>
      <w:r w:rsidRPr="000208E6">
        <w:rPr>
          <w:rFonts w:asciiTheme="minorEastAsia"/>
          <w:color w:val="000000" w:themeColor="text1"/>
        </w:rPr>
        <w:fldChar w:fldCharType="begin"/>
      </w:r>
      <w:r w:rsidRPr="000208E6">
        <w:rPr>
          <w:rFonts w:asciiTheme="minorEastAsia"/>
          <w:color w:val="000000" w:themeColor="text1"/>
        </w:rPr>
        <w:instrText xml:space="preserve"> HYPERLINK \l "_39_Qing_Can_Kan_Shan_Shan_Zheng" \h </w:instrText>
      </w:r>
      <w:r w:rsidRPr="000208E6">
        <w:rPr>
          <w:rFonts w:asciiTheme="minorEastAsia"/>
          <w:color w:val="000000" w:themeColor="text1"/>
        </w:rPr>
        <w:fldChar w:fldCharType="separate"/>
      </w:r>
      <w:r w:rsidRPr="000208E6">
        <w:rPr>
          <w:rStyle w:val="1Text"/>
          <w:rFonts w:asciiTheme="minorEastAsia"/>
          <w:color w:val="000000" w:themeColor="text1"/>
          <w:sz w:val="21"/>
        </w:rPr>
        <w:t>[39]</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lastRenderedPageBreak/>
        <w:t>那就先来看看蒙古人的其他汗国。</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最先灭亡的是窝阔台汗国，时间是在忽必烈去世十五年后。这个可怜虫是那样地短命，以至于也有人不将其计算在四大汗国之列。如此命运当然让人扼腕，因为他们的祖宗毕竟是大蒙古国的第二任大汗，而且可汗海都还曾经悍然向忽必烈叫板。海都死后，他的儿子继续扮演反对忽必烈当局的角色，却在对察合台汗国不自量力的战争中失败，其地盘部分并入钦察汗国，部分并入大元，再也未能复国。</w:t>
      </w:r>
      <w:bookmarkStart w:id="447" w:name="_40_2"/>
      <w:bookmarkEnd w:id="447"/>
      <w:r w:rsidRPr="000208E6">
        <w:rPr>
          <w:rFonts w:asciiTheme="minorEastAsia"/>
          <w:color w:val="000000" w:themeColor="text1"/>
        </w:rPr>
        <w:fldChar w:fldCharType="begin"/>
      </w:r>
      <w:r w:rsidRPr="000208E6">
        <w:rPr>
          <w:rFonts w:asciiTheme="minorEastAsia"/>
          <w:color w:val="000000" w:themeColor="text1"/>
        </w:rPr>
        <w:instrText xml:space="preserve"> HYPERLINK \l "_40_Si_Da_Han_Guo_De_Ling_Yi_Zho" \h </w:instrText>
      </w:r>
      <w:r w:rsidRPr="000208E6">
        <w:rPr>
          <w:rFonts w:asciiTheme="minorEastAsia"/>
          <w:color w:val="000000" w:themeColor="text1"/>
        </w:rPr>
        <w:fldChar w:fldCharType="separate"/>
      </w:r>
      <w:r w:rsidRPr="000208E6">
        <w:rPr>
          <w:rStyle w:val="1Text"/>
          <w:rFonts w:asciiTheme="minorEastAsia"/>
          <w:color w:val="000000" w:themeColor="text1"/>
          <w:sz w:val="21"/>
        </w:rPr>
        <w:t>[40]</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当然，他们也永远不能与拖雷系争锋。</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察合台汗国的历史要长得多，直到大元灭亡的第三年才被颠覆，却可惜混乱不堪又面目模糊。照理说，正如大元是蒙古帝国的中华部分，或中华帝国的蒙古时期，察合台也可以说是蒙古帝国的突厥地区，或突厥斯坦的蒙古王国。然而这个汗国的主人似乎一直没有给自己的角色定位。他们不像忽必烈系或旭烈兀系那样以中华皇帝或波斯苏丹自居，反倒坚持自己是蒙古草原的儿子。结果，他们的汗国没有固定的疆域，没有稳定的中心，后来还分成了东西两半。</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好在一个世纪下来，这里终于尘埃落定。征服者变成了突厥人，以至于产生了叫作“察合台突厥语”的语言。宗教信仰也不再摇摆不定，而是皈依了伊斯兰教。大元灭亡十五年前，察合台汗接受了割礼，十六万人剃了头。而且，由于他的引狼入室，一个名叫帖木儿的突厥化蒙古人又接管政权把此地变成帖木儿汗国，并把欧亚大陆搅得天翻地覆。</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察合台汗国从此成为历史。</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同样，旭烈兀的汗国也伊斯兰化了。</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把伊利汗国变成伊斯兰国家的是合赞汗，时间是忽必烈去世的第二年，即1295年6月19日。这一天，他率领蒙古军队集体皈依了安拉，并且包上了头巾。后来合赞汗还改名穆罕默德，自称苏丹。这是一个重大转折，因为旭烈兀以及合赞汗的父亲阿鲁浑都是同情基督教的佛教徒。于是，伊利汗国彻底地波斯化了，跟大元王朝也渐行渐远。</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事实证明，合赞汗是强有力的领导者。尽管他身材矮小相貌丑陋，却精力旺盛计谋多端，而且能够娴熟地使用阿拉伯语、波斯语、印地语和法语等多种语言。更重要的是他还能够这样对蒙古贵族说：欺负自己的臣民算什么勇敢？那些民众跟我们一样把妻儿当作心肝宝贝，他们也是人。</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可惜，英明的可汗或苏丹以及他的改革，却未能保证汗国的长治久安，甚至未能保住首席大臣拉施特的性命。这位波斯的司马迁在合赞汗去世后，被阴谋家们以荒谬而可怕的罪名处死。事实上，尽管伊利汗国新的统治者创造了蒙古式的伊斯兰文明，甚至打造了当时世界上最大的圆顶建筑完者都墓，但由于旭烈兀系后继无人，伊朗地区很快就陷入分崩离析之中，终于悲剧性地成为帖木儿的盘中餐。</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帖木儿征伐伊利汗国，或者说收拾那里的残局，开始于大元灭亡十二年后，而且很快得手。这个战争狂人利用中亚突厥游牧部落组成强大的骑兵部队，横扫了花剌子模、东察合台汗国、俄罗斯和阿富汗，又入侵印度，打败埃及，将奥斯曼土耳其人赶出安纳托利亚，终于把汗国变成帝国。</w:t>
      </w:r>
    </w:p>
    <w:p w:rsidR="000208E6" w:rsidRPr="000208E6" w:rsidRDefault="000208E6" w:rsidP="000208E6">
      <w:pPr>
        <w:pStyle w:val="0Block"/>
        <w:rPr>
          <w:rFonts w:asciiTheme="minorEastAsia"/>
          <w:color w:val="000000" w:themeColor="text1"/>
          <w:sz w:val="21"/>
        </w:rPr>
      </w:pPr>
    </w:p>
    <w:p w:rsidR="000208E6" w:rsidRPr="000208E6" w:rsidRDefault="000208E6" w:rsidP="000208E6">
      <w:pPr>
        <w:pStyle w:val="Para08"/>
        <w:pageBreakBefore/>
        <w:spacing w:before="480"/>
        <w:rPr>
          <w:rFonts w:asciiTheme="minorEastAsia" w:eastAsiaTheme="minorEastAsia"/>
          <w:color w:val="000000" w:themeColor="text1"/>
          <w:sz w:val="21"/>
        </w:rPr>
      </w:pPr>
      <w:r w:rsidRPr="000208E6">
        <w:rPr>
          <w:rFonts w:asciiTheme="minorEastAsia" w:eastAsiaTheme="minorEastAsia"/>
          <w:noProof/>
          <w:color w:val="000000" w:themeColor="text1"/>
          <w:sz w:val="21"/>
          <w:lang w:val="en-US" w:eastAsia="zh-CN" w:bidi="ar-SA"/>
        </w:rPr>
        <w:lastRenderedPageBreak/>
        <w:drawing>
          <wp:anchor distT="0" distB="0" distL="0" distR="0" simplePos="0" relativeHeight="251705344" behindDoc="0" locked="0" layoutInCell="1" allowOverlap="1" wp14:anchorId="5CF50FA8" wp14:editId="40669239">
            <wp:simplePos x="0" y="0"/>
            <wp:positionH relativeFrom="margin">
              <wp:align>center</wp:align>
            </wp:positionH>
            <wp:positionV relativeFrom="line">
              <wp:align>top</wp:align>
            </wp:positionV>
            <wp:extent cx="3098800" cy="3797300"/>
            <wp:effectExtent l="0" t="0" r="0" b="0"/>
            <wp:wrapTopAndBottom/>
            <wp:docPr id="45" name="00003.jpg" descr="0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3.jpg" descr="00003.jpg"/>
                    <pic:cNvPicPr/>
                  </pic:nvPicPr>
                  <pic:blipFill>
                    <a:blip r:embed="rId51"/>
                    <a:stretch>
                      <a:fillRect/>
                    </a:stretch>
                  </pic:blipFill>
                  <pic:spPr>
                    <a:xfrm>
                      <a:off x="0" y="0"/>
                      <a:ext cx="3098800" cy="3797300"/>
                    </a:xfrm>
                    <a:prstGeom prst="rect">
                      <a:avLst/>
                    </a:prstGeom>
                  </pic:spPr>
                </pic:pic>
              </a:graphicData>
            </a:graphic>
          </wp:anchor>
        </w:drawing>
      </w:r>
    </w:p>
    <w:p w:rsidR="000208E6" w:rsidRPr="000208E6" w:rsidRDefault="000208E6" w:rsidP="000208E6">
      <w:pPr>
        <w:pStyle w:val="Para05"/>
        <w:spacing w:before="240"/>
        <w:ind w:left="420"/>
        <w:rPr>
          <w:rFonts w:asciiTheme="minorEastAsia" w:eastAsiaTheme="minorEastAsia"/>
          <w:color w:val="000000" w:themeColor="text1"/>
          <w:sz w:val="21"/>
        </w:rPr>
      </w:pPr>
      <w:r w:rsidRPr="000208E6">
        <w:rPr>
          <w:rFonts w:asciiTheme="minorEastAsia" w:eastAsiaTheme="minorEastAsia"/>
          <w:color w:val="000000" w:themeColor="text1"/>
          <w:sz w:val="21"/>
        </w:rPr>
        <w:t>帖木儿汗国史学家 H</w:t>
      </w:r>
      <w:r w:rsidRPr="000208E6">
        <w:rPr>
          <w:rFonts w:asciiTheme="minorEastAsia" w:eastAsiaTheme="minorEastAsia"/>
          <w:color w:val="000000" w:themeColor="text1"/>
          <w:sz w:val="21"/>
        </w:rPr>
        <w:t>ā</w:t>
      </w:r>
      <w:r w:rsidRPr="000208E6">
        <w:rPr>
          <w:rFonts w:asciiTheme="minorEastAsia" w:eastAsiaTheme="minorEastAsia"/>
          <w:color w:val="000000" w:themeColor="text1"/>
          <w:sz w:val="21"/>
        </w:rPr>
        <w:t>fiz-i Abr</w:t>
      </w:r>
      <w:r w:rsidRPr="000208E6">
        <w:rPr>
          <w:rFonts w:asciiTheme="minorEastAsia" w:eastAsiaTheme="minorEastAsia"/>
          <w:color w:val="000000" w:themeColor="text1"/>
          <w:sz w:val="21"/>
        </w:rPr>
        <w:t>ū</w:t>
      </w:r>
      <w:r w:rsidRPr="000208E6">
        <w:rPr>
          <w:rFonts w:asciiTheme="minorEastAsia" w:eastAsiaTheme="minorEastAsia"/>
          <w:color w:val="000000" w:themeColor="text1"/>
          <w:sz w:val="21"/>
        </w:rPr>
        <w:t xml:space="preserve"> 创作的编年史手稿。</w:t>
      </w:r>
      <w:r w:rsidRPr="000208E6">
        <w:rPr>
          <w:rFonts w:asciiTheme="minorEastAsia" w:eastAsiaTheme="minorEastAsia"/>
          <w:color w:val="000000" w:themeColor="text1"/>
          <w:sz w:val="21"/>
        </w:rPr>
        <w:br/>
        <w:t>现藏于沃尔特艺术博物馆。</w:t>
      </w:r>
    </w:p>
    <w:p w:rsidR="000208E6" w:rsidRPr="000208E6" w:rsidRDefault="000208E6" w:rsidP="000208E6">
      <w:pPr>
        <w:pStyle w:val="0Block"/>
        <w:rPr>
          <w:rFonts w:asciiTheme="minorEastAsia"/>
          <w:color w:val="000000" w:themeColor="text1"/>
          <w:sz w:val="21"/>
        </w:rPr>
      </w:pPr>
    </w:p>
    <w:p w:rsidR="000208E6" w:rsidRPr="000208E6" w:rsidRDefault="000208E6" w:rsidP="000208E6">
      <w:pPr>
        <w:pStyle w:val="Para09"/>
        <w:pageBreakBefore/>
        <w:spacing w:before="48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lastRenderedPageBreak/>
        <w:t>不可一世的帖木儿还将兵锋指向东亚，因为他扬言要让中国人都变成穆斯林。不过苍天保佑，这位苏丹死在了南下的途中，帝国也在他死后四分五裂走向衰败，最后亡于术赤之子昔班的后裔。废墟上建立的，是乌兹别克汗国。</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旋风，真是来也匆匆，去也匆匆。</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值得注意的是，帖木儿汗国的兴起，几乎与大元王朝的灭亡同时。这并非巧合，而应看作蒙古帝国气数已尽。然而许多人都不这么看，他们更愿意把帖木儿视为成吉思汗杰出的继承者，就连帖木儿的后代巴布尔（Babur）也是。</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巴布尔的丰功伟绩，是建立了一个名叫莫卧儿（Mughal）的王朝。莫卧儿的意思就是蒙古。实际上，这是一个伊斯兰化蒙古人建立的印度王朝。他们最为人熟知的艺术品，则是闻名遐迩的泰姬陵（Taj Mahal）。这建筑是那样地美轮美奂让人着迷，也让人惊讶蒙古人竟然如此风情万种。</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帖木儿的帝国灭亡两年后，钦察汗国也日落西山。</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钦察汗国是术赤之子拔都的封地，由于拔都的绣金帐篷，又被称作金帐汗国。哥哥斡儿答和弟弟昔班的，则称为白帐汗国和青帐汗国，分别位于金帐汗国的西部和东部。在帖木儿崛起于撒马尔罕的时候，一个术赤后裔依靠他的扶持先后成为了白帐汗和金帐汗。可惜好景不长，联合汗国很快就分裂，变成克里米亚、喀山和阿斯特拉罕三块。1502年，克里米亚汗摧毁了苟延残喘的金帐首都，钦察汗国的历史宣告终结。</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昔班后代及其青帐汗国的命运却不同，判处帖木儿帝国死刑的正是他们。只不过在此之前，他们已经跟被征服的游牧民融为一体，从而把自己变成了乌兹别克人。那些分离出来的部落则被称为哈萨克或者吉尔吉斯，他们在乌兹别克汗进行成吉思汗式冒险时建立了纯游牧的国家。如此变化的历史意义是那样的深远，以至于至今我们仍能听到这些名字。</w:t>
      </w:r>
    </w:p>
    <w:p w:rsidR="000208E6" w:rsidRPr="000208E6" w:rsidRDefault="000208E6" w:rsidP="000208E6">
      <w:pPr>
        <w:pStyle w:val="Para08"/>
        <w:spacing w:before="480"/>
        <w:rPr>
          <w:rFonts w:asciiTheme="minorEastAsia" w:eastAsiaTheme="minorEastAsia"/>
          <w:color w:val="000000" w:themeColor="text1"/>
          <w:sz w:val="21"/>
        </w:rPr>
      </w:pPr>
      <w:r w:rsidRPr="000208E6">
        <w:rPr>
          <w:rFonts w:asciiTheme="minorEastAsia" w:eastAsiaTheme="minorEastAsia"/>
          <w:noProof/>
          <w:color w:val="000000" w:themeColor="text1"/>
          <w:sz w:val="21"/>
          <w:lang w:val="en-US" w:eastAsia="zh-CN" w:bidi="ar-SA"/>
        </w:rPr>
        <w:lastRenderedPageBreak/>
        <w:drawing>
          <wp:anchor distT="0" distB="0" distL="0" distR="0" simplePos="0" relativeHeight="251706368" behindDoc="0" locked="0" layoutInCell="1" allowOverlap="1" wp14:anchorId="3A0467A7" wp14:editId="56094E6E">
            <wp:simplePos x="0" y="0"/>
            <wp:positionH relativeFrom="margin">
              <wp:align>center</wp:align>
            </wp:positionH>
            <wp:positionV relativeFrom="line">
              <wp:align>top</wp:align>
            </wp:positionV>
            <wp:extent cx="5943600" cy="3975100"/>
            <wp:effectExtent l="0" t="0" r="0" b="0"/>
            <wp:wrapTopAndBottom/>
            <wp:docPr id="46" name="00042.jpg" descr="000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42.jpg" descr="00042.jpg"/>
                    <pic:cNvPicPr/>
                  </pic:nvPicPr>
                  <pic:blipFill>
                    <a:blip r:embed="rId52"/>
                    <a:stretch>
                      <a:fillRect/>
                    </a:stretch>
                  </pic:blipFill>
                  <pic:spPr>
                    <a:xfrm>
                      <a:off x="0" y="0"/>
                      <a:ext cx="5943600" cy="3975100"/>
                    </a:xfrm>
                    <a:prstGeom prst="rect">
                      <a:avLst/>
                    </a:prstGeom>
                  </pic:spPr>
                </pic:pic>
              </a:graphicData>
            </a:graphic>
          </wp:anchor>
        </w:drawing>
      </w:r>
    </w:p>
    <w:p w:rsidR="000208E6" w:rsidRPr="000208E6" w:rsidRDefault="000208E6" w:rsidP="000208E6">
      <w:pPr>
        <w:pStyle w:val="Para05"/>
        <w:spacing w:before="240"/>
        <w:ind w:left="420"/>
        <w:rPr>
          <w:rFonts w:asciiTheme="minorEastAsia" w:eastAsiaTheme="minorEastAsia"/>
          <w:color w:val="000000" w:themeColor="text1"/>
          <w:sz w:val="21"/>
        </w:rPr>
      </w:pPr>
      <w:r w:rsidRPr="000208E6">
        <w:rPr>
          <w:rFonts w:asciiTheme="minorEastAsia" w:eastAsiaTheme="minorEastAsia"/>
          <w:color w:val="000000" w:themeColor="text1"/>
          <w:sz w:val="21"/>
        </w:rPr>
        <w:t>莫卧儿帝国是帖木儿后裔巴布尔在印度建立的封建专制王朝。在帝国全盛时期，领土几乎囊括了整个印度次大陆以及中亚的阿富汗等地。莫卧儿帝国的历史绵延数百年，直到17世纪西方殖民者（包括大名鼎鼎的英国东印度公司）的到来，帝国走向最终的没落，于1849年完全沦为英国殖民地。</w:t>
      </w:r>
    </w:p>
    <w:p w:rsidR="000208E6" w:rsidRPr="000208E6" w:rsidRDefault="000208E6" w:rsidP="000208E6">
      <w:pPr>
        <w:pStyle w:val="Para09"/>
        <w:spacing w:before="48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t>乌兹别克汗国曾经盛极一时。但祸福相依的是，受益于帖木儿帝国衰落的不只他们，还有波斯人。钦察汗国宣告终结那年，波斯人伊斯迈尔（Isma'il）建立起萨非王朝（Safavid Dynasty），并以什叶派伊斯兰教为国教。这就不可能不与乌兹别克汗发生冲突，因为后者是逊尼派穆斯林，何况长期以来波斯人与蒙古人还有民族矛盾和领土纠纷。</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结果，乌兹别克汗在1510年的战争中兵败被杀。波斯沙赫把他的头盖骨做成了酒杯，又把他那塞满稻草的头皮送给了另一个对手、突厥人奥斯曼苏丹。这件事在当时引起了巨大反响。世界征服者成吉思汗曾曾孙子的脑袋被萨珊王朝的后裔砍了下来，岂非意味着被征服者可以咸鱼翻身？</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恐怕是，至少俄罗斯人是这么想的。</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自从拔都的远征军扫荡了俄罗斯，并在1243年建立钦察汗国，这片土地就处于蒙古人的控制之中。与忽必烈在中国和旭烈兀在波斯不同，金帐汗的统治方式是在东方斯拉夫诸王公中挑选一人册封为大公，权利是可以拥有北部中心城市弗拉基米尔及周边领地，义务是帮蒙古人在俄罗斯全境代收赋税，因此号称“弗拉基米尔及全俄罗斯大公”。</w:t>
      </w:r>
      <w:bookmarkStart w:id="448" w:name="_41_2"/>
      <w:bookmarkEnd w:id="448"/>
      <w:r w:rsidRPr="000208E6">
        <w:rPr>
          <w:rFonts w:asciiTheme="minorEastAsia"/>
          <w:color w:val="000000" w:themeColor="text1"/>
        </w:rPr>
        <w:fldChar w:fldCharType="begin"/>
      </w:r>
      <w:r w:rsidRPr="000208E6">
        <w:rPr>
          <w:rFonts w:asciiTheme="minorEastAsia"/>
          <w:color w:val="000000" w:themeColor="text1"/>
        </w:rPr>
        <w:instrText xml:space="preserve"> HYPERLINK \l "_41_Yi_Shang_Jun_Ju_Liu_Ming_Han" \h </w:instrText>
      </w:r>
      <w:r w:rsidRPr="000208E6">
        <w:rPr>
          <w:rFonts w:asciiTheme="minorEastAsia"/>
          <w:color w:val="000000" w:themeColor="text1"/>
        </w:rPr>
        <w:fldChar w:fldCharType="separate"/>
      </w:r>
      <w:r w:rsidRPr="000208E6">
        <w:rPr>
          <w:rStyle w:val="1Text"/>
          <w:rFonts w:asciiTheme="minorEastAsia"/>
          <w:color w:val="000000" w:themeColor="text1"/>
          <w:sz w:val="21"/>
        </w:rPr>
        <w:t>[41]</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lastRenderedPageBreak/>
        <w:t>金帐汗采取这样的政策并不奇怪，因为这些地方并没有什么中央集权的传统，也不需要丰富的统治经验和精密的国家机器。然而，这种颇有“以俄治俄”意味的代理人制度却也给对方留下了发展空间，作为沙皇俄国前身的莫斯科公国就是这样悄然兴起的：为了遏制特维尔公国日益膨胀的权势和野心，蒙古人把全俄大公的封号给了莫斯科人。</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但这绝不意味着莫斯科人是乖孩子。相反，此后一个多世纪他们一直都在小心翼翼地积蓄力量，利用大公的称号和特权谋取利益。比方说，绰号“钱袋”的伊凡一世为了讨好金帐汗，不惜贿赂汗的妻妾和近臣，封号到手后就立马将全俄东正教大主教的驻节地迁往莫斯科。他一点都不傻。</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到伊凡大帝（伊凡三世）的时代，经历了一百多年自强不息的莫斯科人已经羽翼丰满，于是宣布不再对蒙古人履行义务。1480年，也就是中国明代的成化十六年，金帐汗联合立陶宛进攻莫斯科，却在俄罗斯境内的乌格拉河（Ugra River）被莫斯科与克里米亚的联军打败。这是致命的一击，金帐汗对这片土地长达两个世纪的统治宣告结束。</w:t>
      </w:r>
      <w:bookmarkStart w:id="449" w:name="_42_2"/>
      <w:bookmarkEnd w:id="449"/>
      <w:r w:rsidRPr="000208E6">
        <w:rPr>
          <w:rFonts w:asciiTheme="minorEastAsia"/>
          <w:color w:val="000000" w:themeColor="text1"/>
        </w:rPr>
        <w:fldChar w:fldCharType="begin"/>
      </w:r>
      <w:r w:rsidRPr="000208E6">
        <w:rPr>
          <w:rFonts w:asciiTheme="minorEastAsia"/>
          <w:color w:val="000000" w:themeColor="text1"/>
        </w:rPr>
        <w:instrText xml:space="preserve"> HYPERLINK \l "_42_Yi_Shang_Ju_Liu_Ming_Han_Zhu" \h </w:instrText>
      </w:r>
      <w:r w:rsidRPr="000208E6">
        <w:rPr>
          <w:rFonts w:asciiTheme="minorEastAsia"/>
          <w:color w:val="000000" w:themeColor="text1"/>
        </w:rPr>
        <w:fldChar w:fldCharType="separate"/>
      </w:r>
      <w:r w:rsidRPr="000208E6">
        <w:rPr>
          <w:rStyle w:val="1Text"/>
          <w:rFonts w:asciiTheme="minorEastAsia"/>
          <w:color w:val="000000" w:themeColor="text1"/>
          <w:sz w:val="21"/>
        </w:rPr>
        <w:t>[42]</w:t>
      </w:r>
      <w:r w:rsidRPr="000208E6">
        <w:rPr>
          <w:rStyle w:val="1Text"/>
          <w:rFonts w:asciiTheme="minorEastAsia"/>
          <w:color w:val="000000" w:themeColor="text1"/>
          <w:sz w:val="21"/>
        </w:rPr>
        <w:fldChar w:fldCharType="end"/>
      </w:r>
    </w:p>
    <w:p w:rsidR="000208E6" w:rsidRPr="000208E6" w:rsidRDefault="000208E6" w:rsidP="000208E6">
      <w:pPr>
        <w:pStyle w:val="Para08"/>
        <w:spacing w:before="480"/>
        <w:rPr>
          <w:rFonts w:asciiTheme="minorEastAsia" w:eastAsiaTheme="minorEastAsia"/>
          <w:color w:val="000000" w:themeColor="text1"/>
          <w:sz w:val="21"/>
        </w:rPr>
      </w:pPr>
      <w:r w:rsidRPr="000208E6">
        <w:rPr>
          <w:rFonts w:asciiTheme="minorEastAsia" w:eastAsiaTheme="minorEastAsia"/>
          <w:noProof/>
          <w:color w:val="000000" w:themeColor="text1"/>
          <w:sz w:val="21"/>
          <w:lang w:val="en-US" w:eastAsia="zh-CN" w:bidi="ar-SA"/>
        </w:rPr>
        <w:drawing>
          <wp:anchor distT="0" distB="0" distL="0" distR="0" simplePos="0" relativeHeight="251707392" behindDoc="0" locked="0" layoutInCell="1" allowOverlap="1" wp14:anchorId="3E12A6DB" wp14:editId="6C97F1AD">
            <wp:simplePos x="0" y="0"/>
            <wp:positionH relativeFrom="margin">
              <wp:align>center</wp:align>
            </wp:positionH>
            <wp:positionV relativeFrom="line">
              <wp:align>top</wp:align>
            </wp:positionV>
            <wp:extent cx="5943600" cy="3365500"/>
            <wp:effectExtent l="0" t="0" r="0" b="0"/>
            <wp:wrapTopAndBottom/>
            <wp:docPr id="47" name="00005.jpg" descr="0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5.jpg" descr="00005.jpg"/>
                    <pic:cNvPicPr/>
                  </pic:nvPicPr>
                  <pic:blipFill>
                    <a:blip r:embed="rId53"/>
                    <a:stretch>
                      <a:fillRect/>
                    </a:stretch>
                  </pic:blipFill>
                  <pic:spPr>
                    <a:xfrm>
                      <a:off x="0" y="0"/>
                      <a:ext cx="5943600" cy="3365500"/>
                    </a:xfrm>
                    <a:prstGeom prst="rect">
                      <a:avLst/>
                    </a:prstGeom>
                  </pic:spPr>
                </pic:pic>
              </a:graphicData>
            </a:graphic>
          </wp:anchor>
        </w:drawing>
      </w:r>
    </w:p>
    <w:p w:rsidR="000208E6" w:rsidRPr="000208E6" w:rsidRDefault="000208E6" w:rsidP="000208E6">
      <w:pPr>
        <w:pStyle w:val="Para05"/>
        <w:spacing w:before="240"/>
        <w:ind w:left="420"/>
        <w:rPr>
          <w:rFonts w:asciiTheme="minorEastAsia" w:eastAsiaTheme="minorEastAsia"/>
          <w:color w:val="000000" w:themeColor="text1"/>
          <w:sz w:val="21"/>
        </w:rPr>
      </w:pPr>
      <w:r w:rsidRPr="000208E6">
        <w:rPr>
          <w:rFonts w:asciiTheme="minorEastAsia" w:eastAsiaTheme="minorEastAsia"/>
          <w:color w:val="000000" w:themeColor="text1"/>
          <w:sz w:val="21"/>
        </w:rPr>
        <w:t>1497年伊凡三世颁布法典，建立了莫斯科大公国的政府机构。因而伊凡三世也被许多史学家认为是俄罗斯帝国的开创者。</w:t>
      </w:r>
    </w:p>
    <w:p w:rsidR="000208E6" w:rsidRPr="000208E6" w:rsidRDefault="000208E6" w:rsidP="000208E6">
      <w:pPr>
        <w:pStyle w:val="Para09"/>
        <w:spacing w:before="48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t>莫斯科公国却茁壮成长着，乌兹别克汗被波斯沙赫砍掉脑袋的三十七年后，伊凡四世（伊凡雷帝）加冕亲政，改国号为俄罗斯，自称沙皇。沙，是古罗马皇帝恺撒（Caesar）的音译。这就是要以</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第三罗马</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自居了，何况他的祖父伊凡大帝早就把拜占庭的双头鹰用来作为自己的纹章。</w:t>
      </w:r>
      <w:bookmarkStart w:id="450" w:name="_43_2"/>
      <w:bookmarkEnd w:id="450"/>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"_43_Ju_Liu_Ming_Han_Zhu_Bian___S" \h </w:instrText>
      </w:r>
      <w:r w:rsidRPr="000208E6">
        <w:rPr>
          <w:rFonts w:asciiTheme="minorEastAsia" w:eastAsiaTheme="minorEastAsia"/>
          <w:color w:val="000000" w:themeColor="text1"/>
          <w:sz w:val="21"/>
        </w:rPr>
        <w:fldChar w:fldCharType="separate"/>
      </w:r>
      <w:r w:rsidRPr="000208E6">
        <w:rPr>
          <w:rStyle w:val="1Text"/>
          <w:rFonts w:asciiTheme="minorEastAsia" w:eastAsiaTheme="minorEastAsia"/>
          <w:color w:val="000000" w:themeColor="text1"/>
          <w:sz w:val="21"/>
        </w:rPr>
        <w:t>[43]</w:t>
      </w:r>
      <w:r w:rsidRPr="000208E6">
        <w:rPr>
          <w:rStyle w:val="1Text"/>
          <w:rFonts w:asciiTheme="minorEastAsia" w:eastAsia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因此，蒙古人的残余势力也必须消灭。</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于是，沙皇伊凡雷帝毫不犹豫地中止了喀山汗国和阿斯特拉罕汗国的历史，时间在1552年和1556</w:t>
      </w:r>
      <w:r w:rsidRPr="000208E6">
        <w:rPr>
          <w:rFonts w:asciiTheme="minorEastAsia"/>
          <w:color w:val="000000" w:themeColor="text1"/>
        </w:rPr>
        <w:lastRenderedPageBreak/>
        <w:t>年，也就是中国明代的嘉靖年间。苟延残喘的，只剩下克里米亚。</w:t>
      </w:r>
      <w:bookmarkStart w:id="451" w:name="_44_2"/>
      <w:bookmarkEnd w:id="451"/>
      <w:r w:rsidRPr="000208E6">
        <w:rPr>
          <w:rFonts w:asciiTheme="minorEastAsia"/>
          <w:color w:val="000000" w:themeColor="text1"/>
        </w:rPr>
        <w:fldChar w:fldCharType="begin"/>
      </w:r>
      <w:r w:rsidRPr="000208E6">
        <w:rPr>
          <w:rFonts w:asciiTheme="minorEastAsia"/>
          <w:color w:val="000000" w:themeColor="text1"/>
        </w:rPr>
        <w:instrText xml:space="preserve"> HYPERLINK \l "_44_Ju_Liu_Ming_Han_Zhu_Bian___S" \h </w:instrText>
      </w:r>
      <w:r w:rsidRPr="000208E6">
        <w:rPr>
          <w:rFonts w:asciiTheme="minorEastAsia"/>
          <w:color w:val="000000" w:themeColor="text1"/>
        </w:rPr>
        <w:fldChar w:fldCharType="separate"/>
      </w:r>
      <w:r w:rsidRPr="000208E6">
        <w:rPr>
          <w:rStyle w:val="1Text"/>
          <w:rFonts w:asciiTheme="minorEastAsia"/>
          <w:color w:val="000000" w:themeColor="text1"/>
          <w:sz w:val="21"/>
        </w:rPr>
        <w:t>[44]</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这下子，蒙古人的时代可是当真结束了。</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问题是，他们带来了什么变化，又会留下什么呢？</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不妨先去看看俄罗斯草原。</w:t>
      </w:r>
    </w:p>
    <w:bookmarkStart w:id="452" w:name="_38_Jian___Yuan_Shi__Shun_Di_Ben"/>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"_38_3"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[38]</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见《元史</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顺帝本纪十》《明史</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太祖本纪二》。元顺帝的名字旧译妥懽贴睦尔，今译妥欢帖睦尔，此处从今译。</w:t>
      </w:r>
      <w:bookmarkEnd w:id="452"/>
    </w:p>
    <w:bookmarkStart w:id="453" w:name="_39_Qing_Can_Kan_Shan_Shan_Zheng"/>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"_39_2"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[39]</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请参看杉山正明《疾驰的草原征服者》。</w:t>
      </w:r>
      <w:bookmarkEnd w:id="453"/>
    </w:p>
    <w:bookmarkStart w:id="454" w:name="_40_Si_Da_Han_Guo_De_Ling_Yi_Zho"/>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"_40_2"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[40]</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四大汗国的另一种说法是：察合台汗国、伊利汗国、钦察汗国和大元兀鲁思。</w:t>
      </w:r>
      <w:bookmarkEnd w:id="454"/>
    </w:p>
    <w:bookmarkStart w:id="455" w:name="_41_Yi_Shang_Jun_Ju_Liu_Ming_Han"/>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"_41_2"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[41]</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以上均据刘明翰主编《世界通史</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中世纪卷》，格鲁塞《草原帝国》，马歇尔《东方风暴》。</w:t>
      </w:r>
      <w:bookmarkEnd w:id="455"/>
    </w:p>
    <w:bookmarkStart w:id="456" w:name="_42_Yi_Shang_Ju_Liu_Ming_Han_Zhu"/>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"_42_2"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[42]</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以上据刘明翰主编《世界通史</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中世纪卷》，同时请参看（美国）时代生活公司《全球通史》第十一册。</w:t>
      </w:r>
      <w:bookmarkEnd w:id="456"/>
    </w:p>
    <w:bookmarkStart w:id="457" w:name="_43_Ju_Liu_Ming_Han_Zhu_Bian___S"/>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"_43_2"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[43]</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据刘明翰主编《世界通史</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中世纪卷》，（英国）韦尔斯《世界史纲》。</w:t>
      </w:r>
      <w:bookmarkEnd w:id="457"/>
    </w:p>
    <w:bookmarkStart w:id="458" w:name="_44_Ju_Liu_Ming_Han_Zhu_Bian___S"/>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"_44_2"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[44]</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据刘明翰主编《世界通史</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中世纪卷》。</w:t>
      </w:r>
      <w:bookmarkEnd w:id="458"/>
    </w:p>
    <w:p w:rsidR="000208E6" w:rsidRPr="000208E6" w:rsidRDefault="000208E6" w:rsidP="000208E6">
      <w:pPr>
        <w:pStyle w:val="0Block"/>
        <w:rPr>
          <w:rFonts w:asciiTheme="minorEastAsia"/>
          <w:color w:val="000000" w:themeColor="text1"/>
          <w:sz w:val="21"/>
        </w:rPr>
      </w:pPr>
    </w:p>
    <w:p w:rsidR="000208E6" w:rsidRPr="000208E6" w:rsidRDefault="000208E6" w:rsidP="000208E6">
      <w:pPr>
        <w:pStyle w:val="2"/>
      </w:pPr>
      <w:bookmarkStart w:id="459" w:name="Dang_Liang_Shi_Jie_Shu"/>
      <w:bookmarkStart w:id="460" w:name="_Toc73458922"/>
      <w:r w:rsidRPr="000208E6">
        <w:t>当惊世界殊</w:t>
      </w:r>
      <w:bookmarkEnd w:id="459"/>
      <w:bookmarkEnd w:id="460"/>
    </w:p>
    <w:p w:rsidR="000208E6" w:rsidRPr="000208E6" w:rsidRDefault="000208E6" w:rsidP="000208E6">
      <w:pPr>
        <w:pStyle w:val="Para07"/>
        <w:spacing w:before="96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t>南部俄罗斯草原水草肥美，风景秀丽。成吉思汗的儿子和将军们到来之前，那里生活的是钦察人。他们是在土库曼人被拜占庭人和保加尔人击溃时，成为这里唯一的主人的。但两个世纪之后，游荡在钦察草原的却是由蒙古、突厥、斯拉夫和芬兰人混血而成、操突厥语的新民族</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鞑靼。</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没错，他们是蒙古人种和欧罗巴人种的混合类型。</w:t>
      </w:r>
      <w:bookmarkStart w:id="461" w:name="_45_2"/>
      <w:bookmarkEnd w:id="461"/>
      <w:r w:rsidRPr="000208E6">
        <w:rPr>
          <w:rFonts w:asciiTheme="minorEastAsia"/>
          <w:color w:val="000000" w:themeColor="text1"/>
        </w:rPr>
        <w:fldChar w:fldCharType="begin"/>
      </w:r>
      <w:r w:rsidRPr="000208E6">
        <w:rPr>
          <w:rFonts w:asciiTheme="minorEastAsia"/>
          <w:color w:val="000000" w:themeColor="text1"/>
        </w:rPr>
        <w:instrText xml:space="preserve"> HYPERLINK \l "_45_Yi_Shang_Qing_Can_Kan_Ge_Lu" \h </w:instrText>
      </w:r>
      <w:r w:rsidRPr="000208E6">
        <w:rPr>
          <w:rFonts w:asciiTheme="minorEastAsia"/>
          <w:color w:val="000000" w:themeColor="text1"/>
        </w:rPr>
        <w:fldChar w:fldCharType="separate"/>
      </w:r>
      <w:r w:rsidRPr="000208E6">
        <w:rPr>
          <w:rStyle w:val="1Text"/>
          <w:rFonts w:asciiTheme="minorEastAsia"/>
          <w:color w:val="000000" w:themeColor="text1"/>
          <w:sz w:val="21"/>
        </w:rPr>
        <w:t>[45]</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像这样的新人类还有一些。事实上，正如国际学术界所认可的，蒙古人在欧亚大陆的征服和统治终止了某些民族的历史，改变了另一些民族的方向，还创造出新的民族，比如乌兹别克。但最引人注目的，则是蒙古人自己。</w:t>
      </w:r>
      <w:bookmarkStart w:id="462" w:name="_46_2"/>
      <w:bookmarkEnd w:id="462"/>
      <w:r w:rsidRPr="000208E6">
        <w:rPr>
          <w:rFonts w:asciiTheme="minorEastAsia"/>
          <w:color w:val="000000" w:themeColor="text1"/>
        </w:rPr>
        <w:fldChar w:fldCharType="begin"/>
      </w:r>
      <w:r w:rsidRPr="000208E6">
        <w:rPr>
          <w:rFonts w:asciiTheme="minorEastAsia"/>
          <w:color w:val="000000" w:themeColor="text1"/>
        </w:rPr>
        <w:instrText xml:space="preserve"> HYPERLINK \l "_46_Qing_Can_Kan_Fu_Hai_Bo___Cui" \h </w:instrText>
      </w:r>
      <w:r w:rsidRPr="000208E6">
        <w:rPr>
          <w:rFonts w:asciiTheme="minorEastAsia"/>
          <w:color w:val="000000" w:themeColor="text1"/>
        </w:rPr>
        <w:fldChar w:fldCharType="separate"/>
      </w:r>
      <w:r w:rsidRPr="000208E6">
        <w:rPr>
          <w:rStyle w:val="1Text"/>
          <w:rFonts w:asciiTheme="minorEastAsia"/>
          <w:color w:val="000000" w:themeColor="text1"/>
          <w:sz w:val="21"/>
        </w:rPr>
        <w:t>[46]</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这是一个有趣的话题。</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我们知道，蒙古帝国鼎盛时期的疆域十分辽阔。东起太平洋，北至北冰洋，西自第聂伯河，南到马六甲，都在他们的统治之下。然而，当他们元气耗尽时，退回漠北蒙古草原的却只有元顺帝妥欢帖睦尔带领的那个分支，其他人都留在了被他们征服的世界各地，变成了当地人的一部分。</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lastRenderedPageBreak/>
        <w:t>变成当地人和混血儿的蒙古人大多成为穆斯林，而且是逊尼派的，只有少数成为东正教徒。佛教、聂斯托利派基督教和摩尼教在中亚的影响，也都被清除净尽，踪影全无。这当然非同寻常。因为旭烈兀西征时，曾对巴格达和伊斯兰文明进行了毁灭性的打击。没想到，西方不亮东方亮。阿拉伯人丢失的又被突厥人发扬光大，钦察草原竟是一片翠绿。</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结果是什么呢？</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突厥替代阿拉伯成为伊斯兰世界的领袖。</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新领袖是奥斯曼土耳其人。他们原本是中亚突厥，后来迁徙到西亚，在忽必烈去世五年后建立国家，又在一个半世纪以后灭亡拜占庭帝国，将拜占庭首都君士坦丁堡改名为伊斯坦布尔，意思是伊斯兰之城。城中的圣索菲亚大教堂也被改为清真寺，东正教的圣殿变成了伊斯兰的中心。</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这当然是穆斯林的胜利，却也有蒙古人的功劳。要知道如果不是旭烈兀灭亡了阿拉伯帝国，又哪里轮得到奥斯曼土耳其人来指点江山？同样，没有突厥人的伊斯兰化，就没有伊斯兰的突厥化；而蒙古人的军事征服和带头皈依，则无疑是突厥人以及中亚地区伊斯兰化的助产士和催化剂。</w:t>
      </w:r>
    </w:p>
    <w:p w:rsidR="000208E6" w:rsidRPr="000208E6" w:rsidRDefault="000208E6" w:rsidP="000208E6">
      <w:pPr>
        <w:pStyle w:val="Para12"/>
        <w:spacing w:before="240"/>
        <w:rPr>
          <w:rFonts w:asciiTheme="minorEastAsia" w:eastAsiaTheme="minorEastAsia"/>
          <w:color w:val="000000" w:themeColor="text1"/>
          <w:sz w:val="21"/>
        </w:rPr>
      </w:pPr>
      <w:r w:rsidRPr="000208E6">
        <w:rPr>
          <w:rFonts w:asciiTheme="minorEastAsia" w:eastAsiaTheme="minorEastAsia"/>
          <w:noProof/>
          <w:color w:val="000000" w:themeColor="text1"/>
          <w:sz w:val="21"/>
          <w:lang w:val="en-US" w:eastAsia="zh-CN" w:bidi="ar-SA"/>
        </w:rPr>
        <w:drawing>
          <wp:anchor distT="0" distB="0" distL="0" distR="0" simplePos="0" relativeHeight="251708416" behindDoc="0" locked="0" layoutInCell="1" allowOverlap="1" wp14:anchorId="1C1F7D0D" wp14:editId="7F0D114B">
            <wp:simplePos x="0" y="0"/>
            <wp:positionH relativeFrom="margin">
              <wp:align>center</wp:align>
            </wp:positionH>
            <wp:positionV relativeFrom="line">
              <wp:align>top</wp:align>
            </wp:positionV>
            <wp:extent cx="5943600" cy="4660900"/>
            <wp:effectExtent l="0" t="0" r="0" b="0"/>
            <wp:wrapTopAndBottom/>
            <wp:docPr id="48" name="00043.jpg" descr="000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43.jpg" descr="00043.jpg"/>
                    <pic:cNvPicPr/>
                  </pic:nvPicPr>
                  <pic:blipFill>
                    <a:blip r:embed="rId54"/>
                    <a:stretch>
                      <a:fillRect/>
                    </a:stretch>
                  </pic:blipFill>
                  <pic:spPr>
                    <a:xfrm>
                      <a:off x="0" y="0"/>
                      <a:ext cx="5943600" cy="4660900"/>
                    </a:xfrm>
                    <a:prstGeom prst="rect">
                      <a:avLst/>
                    </a:prstGeom>
                  </pic:spPr>
                </pic:pic>
              </a:graphicData>
            </a:graphic>
          </wp:anchor>
        </w:drawing>
      </w:r>
    </w:p>
    <w:p w:rsidR="000208E6" w:rsidRPr="000208E6" w:rsidRDefault="000208E6" w:rsidP="000208E6">
      <w:pPr>
        <w:pStyle w:val="Para14"/>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据刘明翰主编《世界通史</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中世纪卷》绘。</w:t>
      </w:r>
    </w:p>
    <w:p w:rsidR="000208E6" w:rsidRPr="000208E6" w:rsidRDefault="000208E6" w:rsidP="000208E6">
      <w:pPr>
        <w:pStyle w:val="Para18"/>
        <w:spacing w:before="72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lastRenderedPageBreak/>
        <w:t>产生的影响也是深远的。</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首先是伊斯兰文明的传播力大大增强。我们知道，从中国的西域到今天的土耳其，沿途比肩林立的正是大大小小的突厥汗国和部落。他们语言相通、习俗相近、心理相同，一旦伊斯兰化便势不可当。大家都是突厥人，又都是穆斯林，身份认同造成的感染力不可低估。有这样一条“绿化带”，伊斯兰文明的传播当然要比靠阿拉伯人和波斯人迅速得多。</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其他宗教，也只好让路。</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相反，中华文明的影响力则大为衰减。众所周知，元的文明程度本来就远远不如宋，再加上不重视知识分子，文化的建树和输出便都乏善可陈。明清两代更是闭关锁国，海上丝绸之路被自己切断，陆地上的商道则因成本太高和动荡不安而被废弃。更何况正如下一卷将要说的，明承元制，清承明制，都选择性地继承了不该继承的东西。中华帝国进入溃而不崩内部坍塌的时代，又岂能对人类文明有所贡献？</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汉唐之辉煌，两宋之绚丽，再难一见。</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欧洲文明的变化则是中心向西北方向转移。此前，从古希腊罗马开始，直到罗马公教与希腊正教对立之时，欧洲文明的中心一直在地中海。然而君士坦丁堡沦陷以后，地中海就变成了奥斯曼帝国的内湖。结果，基督教世界的西边一半虽然躲过了蒙古人的征服，却不得不面临伊斯兰扩张的凌厉攻势，大西洋西岸开始变成新的中心。此后，西方现代文明将在那里兴起，并在那片海洋的东西两岸持续发展至今。</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大西洋取代地中海，中亚变成绿化带，中华帝国在变大的同时也不再光芒四射，文明的格局已被洗牌。</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这可真是当惊世界殊。</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变化常常是意料之外的。比方说，由于奥斯曼帝国控制红海，截断了欧洲与中国的贸易通道，逼迫欧洲人向西寻找通往东方的新航路，便间接地导致了大航海时代和地理大发现。又比方说，由于蒙古军队造成黑死病（Black Death）即鼠疫的流行，欧洲人口急剧减少，教廷控制能力减弱，新的思想开始崛起，又间接地导致了文艺复兴。</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毫无疑问，这并非成吉思汗的初衷。</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大洗牌的另一个成果是沙皇俄国。当然，即便没有拔都西征，俄罗斯大约也会诞生，却未必是那个样子。事实上伊凡雷帝在许多方面与其说是欧洲的，不如说是鞑靼的。就连东正教扎根俄罗斯，也都是因为沙皇更喜欢带有东方宫廷统治色彩的基督教形式。这当然也要拜蒙古人所赐。难怪与西欧相比，专制主义的传统在俄罗斯根基更为深厚；也难怪俄罗斯史学家在评价这段历史时，大多持保留态度。</w:t>
      </w:r>
      <w:bookmarkStart w:id="463" w:name="_47_2"/>
      <w:bookmarkEnd w:id="463"/>
      <w:r w:rsidRPr="000208E6">
        <w:rPr>
          <w:rFonts w:asciiTheme="minorEastAsia"/>
          <w:color w:val="000000" w:themeColor="text1"/>
        </w:rPr>
        <w:fldChar w:fldCharType="begin"/>
      </w:r>
      <w:r w:rsidRPr="000208E6">
        <w:rPr>
          <w:rFonts w:asciiTheme="minorEastAsia"/>
          <w:color w:val="000000" w:themeColor="text1"/>
        </w:rPr>
        <w:instrText xml:space="preserve"> HYPERLINK \l "_47_Ben_Duan_Lun_Shu_Li_Shi_Yi_J" \h </w:instrText>
      </w:r>
      <w:r w:rsidRPr="000208E6">
        <w:rPr>
          <w:rFonts w:asciiTheme="minorEastAsia"/>
          <w:color w:val="000000" w:themeColor="text1"/>
        </w:rPr>
        <w:fldChar w:fldCharType="separate"/>
      </w:r>
      <w:r w:rsidRPr="000208E6">
        <w:rPr>
          <w:rStyle w:val="1Text"/>
          <w:rFonts w:asciiTheme="minorEastAsia"/>
          <w:color w:val="000000" w:themeColor="text1"/>
          <w:sz w:val="21"/>
        </w:rPr>
        <w:t>[47]</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传统的中国史学家则不同。他们虽然也会对大元的统治进行批判，却更喜欢强调历史和文化的延续性，看重蒙古人入主中原后对“中国”的积极影响。这当然可以理解，却不妨从长计议。因为蒙古人第一次西征之后世界就变了。世界既然不再是那个世界，中国当然也不再是那个中国。</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其实“中国”这个概念在历史上，本身就是既多义又多变的。它有时候指中原地区或者中原城市，有时候又指作为领土国家的中华帝国，更多的时候指我们民族政治和文明的共同体。由于“天下”就是全世界，因此这个处于“天下之中”的共同体就是世界中心。成为中心，则因为代表了先进的文化和良好的秩序。这个秩序虽然叫China Order，在严格意义上却不是国家秩序，而是世界秩序，只不过是中华文明</w:t>
      </w:r>
      <w:r w:rsidRPr="000208E6">
        <w:rPr>
          <w:rFonts w:asciiTheme="minorEastAsia"/>
          <w:color w:val="000000" w:themeColor="text1"/>
        </w:rPr>
        <w:lastRenderedPageBreak/>
        <w:t>的。自古以来，中国人心目中的天下就是这个格局。</w:t>
      </w:r>
      <w:bookmarkStart w:id="464" w:name="_48_2"/>
      <w:bookmarkEnd w:id="464"/>
      <w:r w:rsidRPr="000208E6">
        <w:rPr>
          <w:rFonts w:asciiTheme="minorEastAsia"/>
          <w:color w:val="000000" w:themeColor="text1"/>
        </w:rPr>
        <w:fldChar w:fldCharType="begin"/>
      </w:r>
      <w:r w:rsidRPr="000208E6">
        <w:rPr>
          <w:rFonts w:asciiTheme="minorEastAsia"/>
          <w:color w:val="000000" w:themeColor="text1"/>
        </w:rPr>
        <w:instrText xml:space="preserve"> HYPERLINK \l "_48_Xi_Zhou_Qing_Tong_Qi_He_Zun" \h </w:instrText>
      </w:r>
      <w:r w:rsidRPr="000208E6">
        <w:rPr>
          <w:rFonts w:asciiTheme="minorEastAsia"/>
          <w:color w:val="000000" w:themeColor="text1"/>
        </w:rPr>
        <w:fldChar w:fldCharType="separate"/>
      </w:r>
      <w:r w:rsidRPr="000208E6">
        <w:rPr>
          <w:rStyle w:val="1Text"/>
          <w:rFonts w:asciiTheme="minorEastAsia"/>
          <w:color w:val="000000" w:themeColor="text1"/>
          <w:sz w:val="21"/>
        </w:rPr>
        <w:t>[48]</w:t>
      </w:r>
      <w:r w:rsidRPr="000208E6">
        <w:rPr>
          <w:rStyle w:val="1Text"/>
          <w:rFonts w:asciiTheme="minorEastAsia"/>
          <w:color w:val="000000" w:themeColor="text1"/>
          <w:sz w:val="21"/>
        </w:rPr>
        <w:fldChar w:fldCharType="end"/>
      </w:r>
    </w:p>
    <w:p w:rsidR="000208E6" w:rsidRPr="000208E6" w:rsidRDefault="000208E6" w:rsidP="000208E6">
      <w:pPr>
        <w:pStyle w:val="0Block"/>
        <w:rPr>
          <w:rFonts w:asciiTheme="minorEastAsia"/>
          <w:color w:val="000000" w:themeColor="text1"/>
          <w:sz w:val="21"/>
        </w:rPr>
      </w:pPr>
    </w:p>
    <w:p w:rsidR="000208E6" w:rsidRPr="000208E6" w:rsidRDefault="000208E6" w:rsidP="000208E6">
      <w:pPr>
        <w:pStyle w:val="Para08"/>
        <w:pageBreakBefore/>
        <w:spacing w:before="480"/>
        <w:rPr>
          <w:rFonts w:asciiTheme="minorEastAsia" w:eastAsiaTheme="minorEastAsia"/>
          <w:color w:val="000000" w:themeColor="text1"/>
          <w:sz w:val="21"/>
        </w:rPr>
      </w:pPr>
      <w:r w:rsidRPr="000208E6">
        <w:rPr>
          <w:rFonts w:asciiTheme="minorEastAsia" w:eastAsiaTheme="minorEastAsia"/>
          <w:noProof/>
          <w:color w:val="000000" w:themeColor="text1"/>
          <w:sz w:val="21"/>
          <w:lang w:val="en-US" w:eastAsia="zh-CN" w:bidi="ar-SA"/>
        </w:rPr>
        <w:lastRenderedPageBreak/>
        <w:drawing>
          <wp:anchor distT="0" distB="0" distL="0" distR="0" simplePos="0" relativeHeight="251709440" behindDoc="0" locked="0" layoutInCell="1" allowOverlap="1" wp14:anchorId="335D6594" wp14:editId="210EB802">
            <wp:simplePos x="0" y="0"/>
            <wp:positionH relativeFrom="margin">
              <wp:align>center</wp:align>
            </wp:positionH>
            <wp:positionV relativeFrom="line">
              <wp:align>top</wp:align>
            </wp:positionV>
            <wp:extent cx="2819400" cy="3797300"/>
            <wp:effectExtent l="0" t="0" r="0" b="0"/>
            <wp:wrapTopAndBottom/>
            <wp:docPr id="49" name="00038.jpg" descr="000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38.jpg" descr="00038.jpg"/>
                    <pic:cNvPicPr/>
                  </pic:nvPicPr>
                  <pic:blipFill>
                    <a:blip r:embed="rId55"/>
                    <a:stretch>
                      <a:fillRect/>
                    </a:stretch>
                  </pic:blipFill>
                  <pic:spPr>
                    <a:xfrm>
                      <a:off x="0" y="0"/>
                      <a:ext cx="2819400" cy="3797300"/>
                    </a:xfrm>
                    <a:prstGeom prst="rect">
                      <a:avLst/>
                    </a:prstGeom>
                  </pic:spPr>
                </pic:pic>
              </a:graphicData>
            </a:graphic>
          </wp:anchor>
        </w:drawing>
      </w:r>
    </w:p>
    <w:p w:rsidR="000208E6" w:rsidRPr="000208E6" w:rsidRDefault="000208E6" w:rsidP="000208E6">
      <w:pPr>
        <w:pStyle w:val="Para05"/>
        <w:spacing w:before="240"/>
        <w:ind w:left="420"/>
        <w:rPr>
          <w:rFonts w:asciiTheme="minorEastAsia" w:eastAsiaTheme="minorEastAsia"/>
          <w:color w:val="000000" w:themeColor="text1"/>
          <w:sz w:val="21"/>
        </w:rPr>
      </w:pPr>
      <w:r w:rsidRPr="000208E6">
        <w:rPr>
          <w:rFonts w:asciiTheme="minorEastAsia" w:eastAsiaTheme="minorEastAsia"/>
          <w:color w:val="000000" w:themeColor="text1"/>
          <w:sz w:val="21"/>
        </w:rPr>
        <w:t>《加泰罗尼亚地图》被誉为中世纪最丰富、最完备的世界地图，包含了天文、地理、航海等方面的数据资料和文本描述。</w:t>
      </w:r>
    </w:p>
    <w:p w:rsidR="000208E6" w:rsidRPr="000208E6" w:rsidRDefault="000208E6" w:rsidP="000208E6">
      <w:pPr>
        <w:pStyle w:val="0Block"/>
        <w:rPr>
          <w:rFonts w:asciiTheme="minorEastAsia"/>
          <w:color w:val="000000" w:themeColor="text1"/>
          <w:sz w:val="21"/>
        </w:rPr>
      </w:pPr>
    </w:p>
    <w:p w:rsidR="000208E6" w:rsidRPr="000208E6" w:rsidRDefault="000208E6" w:rsidP="000208E6">
      <w:pPr>
        <w:pStyle w:val="Para15"/>
        <w:pageBreakBefore/>
        <w:spacing w:before="240"/>
        <w:rPr>
          <w:rFonts w:asciiTheme="minorEastAsia" w:eastAsiaTheme="minorEastAsia"/>
          <w:color w:val="000000" w:themeColor="text1"/>
          <w:sz w:val="21"/>
        </w:rPr>
      </w:pPr>
      <w:r w:rsidRPr="000208E6">
        <w:rPr>
          <w:rFonts w:asciiTheme="minorEastAsia" w:eastAsiaTheme="minorEastAsia"/>
          <w:noProof/>
          <w:color w:val="000000" w:themeColor="text1"/>
          <w:sz w:val="21"/>
          <w:lang w:val="en-US" w:eastAsia="zh-CN" w:bidi="ar-SA"/>
        </w:rPr>
        <w:lastRenderedPageBreak/>
        <w:drawing>
          <wp:anchor distT="0" distB="0" distL="0" distR="0" simplePos="0" relativeHeight="251710464" behindDoc="0" locked="0" layoutInCell="1" allowOverlap="1" wp14:anchorId="4CB5E504" wp14:editId="791F9E72">
            <wp:simplePos x="0" y="0"/>
            <wp:positionH relativeFrom="margin">
              <wp:align>center</wp:align>
            </wp:positionH>
            <wp:positionV relativeFrom="line">
              <wp:align>top</wp:align>
            </wp:positionV>
            <wp:extent cx="2984500" cy="3797300"/>
            <wp:effectExtent l="0" t="0" r="0" b="0"/>
            <wp:wrapTopAndBottom/>
            <wp:docPr id="50" name="00044.jpg" descr="000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44.jpg" descr="00044.jpg"/>
                    <pic:cNvPicPr/>
                  </pic:nvPicPr>
                  <pic:blipFill>
                    <a:blip r:embed="rId56"/>
                    <a:stretch>
                      <a:fillRect/>
                    </a:stretch>
                  </pic:blipFill>
                  <pic:spPr>
                    <a:xfrm>
                      <a:off x="0" y="0"/>
                      <a:ext cx="2984500" cy="3797300"/>
                    </a:xfrm>
                    <a:prstGeom prst="rect">
                      <a:avLst/>
                    </a:prstGeom>
                  </pic:spPr>
                </pic:pic>
              </a:graphicData>
            </a:graphic>
          </wp:anchor>
        </w:drawing>
      </w:r>
    </w:p>
    <w:p w:rsidR="000208E6" w:rsidRPr="000208E6" w:rsidRDefault="000208E6" w:rsidP="000208E6">
      <w:pPr>
        <w:pStyle w:val="Para05"/>
        <w:spacing w:before="240"/>
        <w:ind w:left="420"/>
        <w:rPr>
          <w:rFonts w:asciiTheme="minorEastAsia" w:eastAsiaTheme="minorEastAsia"/>
          <w:color w:val="000000" w:themeColor="text1"/>
          <w:sz w:val="21"/>
        </w:rPr>
      </w:pPr>
      <w:r w:rsidRPr="000208E6">
        <w:rPr>
          <w:rFonts w:asciiTheme="minorEastAsia" w:eastAsiaTheme="minorEastAsia"/>
          <w:color w:val="000000" w:themeColor="text1"/>
          <w:sz w:val="21"/>
        </w:rPr>
        <w:t>现藏于法国国家图书馆。</w:t>
      </w:r>
      <w:r w:rsidRPr="000208E6">
        <w:rPr>
          <w:rFonts w:asciiTheme="minorEastAsia" w:eastAsiaTheme="minorEastAsia"/>
          <w:color w:val="000000" w:themeColor="text1"/>
          <w:sz w:val="21"/>
        </w:rPr>
        <w:br/>
        <w:t>地图以金银和多种颜色描绘在羊皮纸上。据说在东方部分受到马可</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波罗游记的影响，大都北京、福州等中国重要城市和港口亦有标示。</w:t>
      </w:r>
    </w:p>
    <w:p w:rsidR="000208E6" w:rsidRPr="000208E6" w:rsidRDefault="000208E6" w:rsidP="000208E6">
      <w:pPr>
        <w:pStyle w:val="0Block"/>
        <w:rPr>
          <w:rFonts w:asciiTheme="minorEastAsia"/>
          <w:color w:val="000000" w:themeColor="text1"/>
          <w:sz w:val="21"/>
        </w:rPr>
      </w:pPr>
    </w:p>
    <w:p w:rsidR="000208E6" w:rsidRPr="000208E6" w:rsidRDefault="000208E6" w:rsidP="000208E6">
      <w:pPr>
        <w:pStyle w:val="Para09"/>
        <w:pageBreakBefore/>
        <w:spacing w:before="48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lastRenderedPageBreak/>
        <w:t>成吉思汗却把这个格局打破了。事实上，由于蒙古铁骑势如破竹般地纵横驰骋在欧亚大陆，亚洲和欧洲其实已经被他们连为一体。在和平时期，以大汗的名义，各国商人和使者可以相对安全地自由往返于东西方，货物、科技和思想文化也得到了广泛的国际交流。中华帝国和世界各国一样不再是孤立或自足的存在，而是新共同体的组成部分。这个新的共同体，也许可以称之为</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前全球化秩序雏形</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w:t>
      </w:r>
      <w:bookmarkStart w:id="465" w:name="_49_2"/>
      <w:bookmarkEnd w:id="465"/>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"_49_Guan_Yu__Qian_Quan_Qiu_Hua_Z" \h </w:instrText>
      </w:r>
      <w:r w:rsidRPr="000208E6">
        <w:rPr>
          <w:rFonts w:asciiTheme="minorEastAsia" w:eastAsiaTheme="minorEastAsia"/>
          <w:color w:val="000000" w:themeColor="text1"/>
          <w:sz w:val="21"/>
        </w:rPr>
        <w:fldChar w:fldCharType="separate"/>
      </w:r>
      <w:r w:rsidRPr="000208E6">
        <w:rPr>
          <w:rStyle w:val="1Text"/>
          <w:rFonts w:asciiTheme="minorEastAsia" w:eastAsiaTheme="minorEastAsia"/>
          <w:color w:val="000000" w:themeColor="text1"/>
          <w:sz w:val="21"/>
        </w:rPr>
        <w:t>[49]</w:t>
      </w:r>
      <w:r w:rsidRPr="000208E6">
        <w:rPr>
          <w:rStyle w:val="1Text"/>
          <w:rFonts w:asciiTheme="minorEastAsia" w:eastAsia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这是不同于“中华世界秩序”的新格局。</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毫无疑问，对于儒家士大夫来说，这是一件非常麻烦的事情，因为有了两个世界和两个秩序。更尴尬的是，蒙古人把“中国”纳入了新秩序，中国人却无法将钦察汗国之类也看作自己体系的一部分。唯一的办法，是适应。</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或者说，把中华史也看作世界史。</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这当然是历史的重大转折。必须承认，成吉思汗的横空出世，蒙古帝国的勃然崛起，开启了新的时代。他们打破了旧的格局和秩序，同时又把新的建立起来。新格局和秩序是世界的，也是中国的；或者说有世界的，也有中国的。</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忽必烈建立的格局和秩序就是中国的。尽管他的后代在离开北京时仍然保留着草原民族某些基本特征，尽管他自己也未必心甘情愿将其统治中国化，却成功地让大家都相信他建立的是中华帝国和中华新秩序。作为后继者的明帝国和清帝国，也不能不承认自己与大元王朝一脉相承。</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实际上明和清都更像元而非秦汉唐宋，尤其是这两代的政治制度。这并不奇怪。毕竟，像元代这样外族的统治及于整个中国是头一回。因此我们很想知道，这片被洪水漫过的土地会发生哪些变化，对于今天的中国又有哪些影响。</w:t>
      </w:r>
      <w:bookmarkStart w:id="466" w:name="_50_2"/>
      <w:bookmarkEnd w:id="466"/>
      <w:r w:rsidRPr="000208E6">
        <w:rPr>
          <w:rFonts w:asciiTheme="minorEastAsia"/>
          <w:color w:val="000000" w:themeColor="text1"/>
        </w:rPr>
        <w:fldChar w:fldCharType="begin"/>
      </w:r>
      <w:r w:rsidRPr="000208E6">
        <w:rPr>
          <w:rFonts w:asciiTheme="minorEastAsia"/>
          <w:color w:val="000000" w:themeColor="text1"/>
        </w:rPr>
        <w:instrText xml:space="preserve"> HYPERLINK \l "_50_Zhang_Fan___Hui_Gui_Yu_Chuan" \h </w:instrText>
      </w:r>
      <w:r w:rsidRPr="000208E6">
        <w:rPr>
          <w:rFonts w:asciiTheme="minorEastAsia"/>
          <w:color w:val="000000" w:themeColor="text1"/>
        </w:rPr>
        <w:fldChar w:fldCharType="separate"/>
      </w:r>
      <w:r w:rsidRPr="000208E6">
        <w:rPr>
          <w:rStyle w:val="1Text"/>
          <w:rFonts w:asciiTheme="minorEastAsia"/>
          <w:color w:val="000000" w:themeColor="text1"/>
          <w:sz w:val="21"/>
        </w:rPr>
        <w:t>[50]</w:t>
      </w:r>
      <w:r w:rsidRPr="000208E6">
        <w:rPr>
          <w:rStyle w:val="1Text"/>
          <w:rFonts w:asciiTheme="minorEastAsia"/>
          <w:color w:val="000000" w:themeColor="text1"/>
          <w:sz w:val="21"/>
        </w:rPr>
        <w:fldChar w:fldCharType="end"/>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那就让朱元璋来回答吧！</w:t>
      </w:r>
    </w:p>
    <w:p w:rsidR="000208E6" w:rsidRPr="000208E6" w:rsidRDefault="000208E6" w:rsidP="000208E6">
      <w:pPr>
        <w:pStyle w:val="Para31"/>
        <w:spacing w:before="48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t>本卷终</w:t>
      </w:r>
    </w:p>
    <w:p w:rsidR="000208E6" w:rsidRPr="000208E6" w:rsidRDefault="000208E6" w:rsidP="000208E6">
      <w:pPr>
        <w:pStyle w:val="Para3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t>请关注下卷《朱明王朝》</w:t>
      </w:r>
    </w:p>
    <w:bookmarkStart w:id="467" w:name="_45_Yi_Shang_Qing_Can_Kan_Ge_Lu"/>
    <w:p w:rsidR="000208E6" w:rsidRPr="000208E6" w:rsidRDefault="000208E6" w:rsidP="000208E6">
      <w:pPr>
        <w:pStyle w:val="Para33"/>
        <w:spacing w:before="48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"_45_2"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[45]</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以上请参看格鲁塞《草原帝国》，（美国）时代生活公司《全球通史》第十一册。需要说明的是，鞑靼有广义和狭义两种，狭义的鞑靼人指伏尔加河中游地区的居民，主要分布在俄罗斯联邦鞑靼斯坦，部分散居他地，是蒙古人种和欧罗巴人种的混合类型，有克里米亚鞑靼人、喀山鞑靼人、阿斯特拉罕鞑靼人和西伯利亚鞑靼人等分支，详见《中国大百科全书（第一版）</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民族卷》。</w:t>
      </w:r>
      <w:bookmarkEnd w:id="467"/>
    </w:p>
    <w:bookmarkStart w:id="468" w:name="_46_Qing_Can_Kan_Fu_Hai_Bo___Cui"/>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"_46_2"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[46]</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请参看傅海波、崔瑞德《剑桥中国辽西夏金元史》。乌兹别克人属欧罗巴人种印度帕米尔类型，见《中国大百科全书（第一版）</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民族卷》。</w:t>
      </w:r>
      <w:bookmarkEnd w:id="468"/>
    </w:p>
    <w:bookmarkStart w:id="469" w:name="_47_Ben_Duan_Lun_Shu_Li_Shi_Yi_J"/>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"_47_2"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[47]</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本段论述历史依据见韦尔斯《世界史纲》，傅海波、崔瑞德《剑桥中国辽西夏金元史》及注。</w:t>
      </w:r>
      <w:bookmarkEnd w:id="469"/>
    </w:p>
    <w:bookmarkStart w:id="470" w:name="_48_Xi_Zhou_Qing_Tong_Qi_He_Zun"/>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"_48_2"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[48]</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西周青铜器何尊铭文</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宅兹中国</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指的就是洛阳，南朝刘宋史学家裴松之也将刘备与孙权的结盟抗曹称为</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共拒中国</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 陈寿《三国志</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鲁肃传》裴松之按语）。关于历史上对</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中国</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概念的理解，亦请参看</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易中天中华史</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第二卷《国家》。</w:t>
      </w:r>
      <w:bookmarkEnd w:id="470"/>
    </w:p>
    <w:bookmarkStart w:id="471" w:name="_49_Guan_Yu__Qian_Quan_Qiu_Hua_Z"/>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lastRenderedPageBreak/>
        <w:fldChar w:fldCharType="begin"/>
      </w:r>
      <w:r w:rsidRPr="000208E6">
        <w:rPr>
          <w:rFonts w:asciiTheme="minorEastAsia" w:eastAsiaTheme="minorEastAsia"/>
          <w:color w:val="000000" w:themeColor="text1"/>
          <w:sz w:val="21"/>
        </w:rPr>
        <w:instrText xml:space="preserve"> HYPERLINK \l "_49_2"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[49]</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关于</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前全球化秩序雏形</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，请参看李治安《元史十八讲》。</w:t>
      </w:r>
      <w:bookmarkEnd w:id="471"/>
    </w:p>
    <w:bookmarkStart w:id="472" w:name="_50_Zhang_Fan___Hui_Gui_Yu_Chuan"/>
    <w:p w:rsidR="000208E6" w:rsidRPr="000208E6" w:rsidRDefault="000208E6" w:rsidP="000208E6">
      <w:pPr>
        <w:pStyle w:val="Para02"/>
        <w:spacing w:before="24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fldChar w:fldCharType="begin"/>
      </w:r>
      <w:r w:rsidRPr="000208E6">
        <w:rPr>
          <w:rFonts w:asciiTheme="minorEastAsia" w:eastAsiaTheme="minorEastAsia"/>
          <w:color w:val="000000" w:themeColor="text1"/>
          <w:sz w:val="21"/>
        </w:rPr>
        <w:instrText xml:space="preserve"> HYPERLINK \l "_50_2" \h </w:instrText>
      </w:r>
      <w:r w:rsidRPr="000208E6">
        <w:rPr>
          <w:rFonts w:asciiTheme="minorEastAsia" w:eastAsiaTheme="minorEastAsia"/>
          <w:color w:val="000000" w:themeColor="text1"/>
          <w:sz w:val="21"/>
        </w:rPr>
        <w:fldChar w:fldCharType="separate"/>
      </w:r>
      <w:r w:rsidRPr="000208E6">
        <w:rPr>
          <w:rStyle w:val="0Text"/>
          <w:rFonts w:asciiTheme="minorEastAsia" w:eastAsiaTheme="minorEastAsia"/>
          <w:color w:val="000000" w:themeColor="text1"/>
          <w:sz w:val="21"/>
        </w:rPr>
        <w:t>[50]</w:t>
      </w:r>
      <w:r w:rsidRPr="000208E6">
        <w:rPr>
          <w:rStyle w:val="0Text"/>
          <w:rFonts w:asciiTheme="minorEastAsia" w:eastAsiaTheme="minorEastAsia"/>
          <w:color w:val="000000" w:themeColor="text1"/>
          <w:sz w:val="21"/>
        </w:rPr>
        <w:fldChar w:fldCharType="end"/>
      </w:r>
      <w:r w:rsidRPr="000208E6">
        <w:rPr>
          <w:rFonts w:asciiTheme="minorEastAsia" w:eastAsiaTheme="minorEastAsia"/>
          <w:color w:val="000000" w:themeColor="text1"/>
          <w:sz w:val="21"/>
        </w:rPr>
        <w:t>张帆《回归与创新</w:t>
      </w:r>
      <w:r w:rsidRPr="000208E6">
        <w:rPr>
          <w:rFonts w:asciiTheme="minorEastAsia" w:eastAsiaTheme="minorEastAsia"/>
          <w:color w:val="000000" w:themeColor="text1"/>
          <w:sz w:val="21"/>
        </w:rPr>
        <w:t>——</w:t>
      </w:r>
      <w:r w:rsidRPr="000208E6">
        <w:rPr>
          <w:rFonts w:asciiTheme="minorEastAsia" w:eastAsiaTheme="minorEastAsia"/>
          <w:color w:val="000000" w:themeColor="text1"/>
          <w:sz w:val="21"/>
        </w:rPr>
        <w:t>金元》一文即认为，明太祖朱元璋为明清两代近六百年确立的国家制度，其基础是元制度而非唐宋政制。见吴宗国主编《中国古代官僚政治制度研究》。</w:t>
      </w:r>
      <w:bookmarkEnd w:id="472"/>
    </w:p>
    <w:p w:rsidR="000208E6" w:rsidRPr="000208E6" w:rsidRDefault="000208E6" w:rsidP="000208E6">
      <w:pPr>
        <w:pStyle w:val="0Block"/>
        <w:rPr>
          <w:rFonts w:asciiTheme="minorEastAsia"/>
          <w:color w:val="000000" w:themeColor="text1"/>
          <w:sz w:val="21"/>
        </w:rPr>
      </w:pPr>
    </w:p>
    <w:p w:rsidR="000208E6" w:rsidRPr="000208E6" w:rsidRDefault="000208E6" w:rsidP="000208E6">
      <w:pPr>
        <w:pStyle w:val="Para20"/>
        <w:pageBreakBefore/>
        <w:spacing w:before="1680"/>
        <w:rPr>
          <w:rFonts w:asciiTheme="minorEastAsia" w:eastAsiaTheme="minorEastAsia"/>
          <w:color w:val="000000" w:themeColor="text1"/>
          <w:sz w:val="21"/>
        </w:rPr>
      </w:pPr>
      <w:bookmarkStart w:id="473" w:name="Fu_Lu"/>
      <w:r w:rsidRPr="000208E6">
        <w:rPr>
          <w:rFonts w:asciiTheme="minorEastAsia" w:eastAsiaTheme="minorEastAsia"/>
          <w:color w:val="000000" w:themeColor="text1"/>
          <w:sz w:val="21"/>
        </w:rPr>
        <w:lastRenderedPageBreak/>
        <w:t>附录</w:t>
      </w:r>
      <w:bookmarkEnd w:id="473"/>
    </w:p>
    <w:p w:rsidR="000208E6" w:rsidRPr="000208E6" w:rsidRDefault="000208E6" w:rsidP="000208E6">
      <w:pPr>
        <w:pStyle w:val="0Block"/>
        <w:rPr>
          <w:rFonts w:asciiTheme="minorEastAsia"/>
          <w:color w:val="000000" w:themeColor="text1"/>
          <w:sz w:val="21"/>
        </w:rPr>
      </w:pPr>
    </w:p>
    <w:p w:rsidR="000208E6" w:rsidRPr="000208E6" w:rsidRDefault="000208E6" w:rsidP="000208E6">
      <w:pPr>
        <w:pStyle w:val="1"/>
      </w:pPr>
      <w:bookmarkStart w:id="474" w:name="Ben_Juan_Da_Shi_Nian_Biao"/>
      <w:bookmarkStart w:id="475" w:name="_Toc73458923"/>
      <w:r w:rsidRPr="000208E6">
        <w:lastRenderedPageBreak/>
        <w:t>本卷大事年表</w:t>
      </w:r>
      <w:bookmarkEnd w:id="474"/>
      <w:bookmarkEnd w:id="475"/>
    </w:p>
    <w:p w:rsidR="000208E6" w:rsidRPr="000208E6" w:rsidRDefault="000208E6" w:rsidP="000208E6">
      <w:pPr>
        <w:pStyle w:val="Para07"/>
        <w:spacing w:before="960"/>
        <w:ind w:firstLine="420"/>
        <w:rPr>
          <w:rFonts w:asciiTheme="minorEastAsia" w:eastAsiaTheme="minorEastAsia"/>
          <w:color w:val="000000" w:themeColor="text1"/>
          <w:sz w:val="21"/>
        </w:rPr>
      </w:pPr>
      <w:r w:rsidRPr="000208E6">
        <w:rPr>
          <w:rFonts w:asciiTheme="minorEastAsia" w:eastAsiaTheme="minorEastAsia"/>
          <w:color w:val="000000" w:themeColor="text1"/>
          <w:sz w:val="21"/>
        </w:rPr>
        <w:t>1189年（南宋淳熙十六年），铁木真成为蒙古部落的汗。</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1202年（嘉泰二年），铁木真灭塔塔儿部。</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1203年（嘉泰三年），铁木真灭克烈部。</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1204年（嘉泰四年），铁木真灭乃蛮部。</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1205年（开禧元年），铁木真灭蔑儿乞部，攻西夏。</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1206年（开禧二年），铁木真称成吉思汗。</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1207年（开禧三年），成吉思汗二征西夏。</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1208年（嘉定元年），金章宗卒，完颜永济继位。</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1209年（嘉定二年），成吉思汗三征西夏，西夏求和。</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1211年（嘉定四年）二月，成吉思汗誓师伐金。</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1214年（嘉定七年）五月，金迁都开封。</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1215年（嘉定八年）五月，金中都沦陷。</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1219年（嘉定十二年）夏，成吉思汗伐花剌子模。</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1220年（嘉定十三年）春，布哈拉与撒马尔罕沦陷。</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1221年（嘉定十四年）初，花剌子模国王摩诃末病死于里海小岛。春，该国旧都玉龙杰赤沦陷。六月，宋蒙通使。秋，成吉思汗追杀札兰丁至印度河。</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1222年（嘉定十五年）四月，成吉思汗见丘处机。冬，驻师撒马尔罕。</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1223年（嘉定十六年），成吉思汗东归。五月三十一日，由者别和速不台率领的远征军在卡尔卡河畔大败钦察和俄罗斯联军，到达第聂伯河与克里米亚，年底与回师大军会合。</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1224年（嘉定十七年），成吉思汗在额尔齐斯河驻夏，速不台和者别的远征军回国，者别去世。</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1225年（宝庆元年），成吉思汗回到哈剌和林。</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lastRenderedPageBreak/>
        <w:t>1227年（宝庆三年）六月，蒙古灭西夏。七月，成吉思汗卒。拖雷监国，征伐如故。</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1229年（绍定二年）八月，窝阔台继位蒙古大汗。</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1230年（绍定三年）七月，窝阔台御驾亲征大金。同年蒙古军西征讨伐札兰丁。</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1231年（绍定四年）八月，蒙古国始设中书省，以耶律楚材为中书令，同月征服高丽。</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1232年（绍定五年）正月，蒙古军大败金主力。九月，拖雷卒。十二月，金哀宗逃离开封，蒙古约宋联合攻金。</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1233年（绍定六年）正月，开封城降。六月，金哀宗逃至蔡州。九月，蒙古军至蔡州。十一月，宋军至蔡州。</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1234年（端平元年）正月，蔡州城破，金哀宗自杀，金亡，立朝一百二十年。</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1235年（端平二年）春，蒙古军三路攻宋，长达四十多年的宋蒙战争开始。</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1236年（端平三年）春，拔都率军渡过乌拉尔河，速不台征服伏尔加河的保加尔人。</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1237年（嘉熙元年）春，拔都军进攻里海和高加索，十二月入侵俄罗斯。</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1238年（嘉熙二年）一月，焚毁莫斯科城。二月八日，攻陷俄罗斯大公驻地弗拉基米尔城。</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1240年（嘉熙四年），拔都军再入俄罗斯，取南俄罗斯各城，十一月十九日攻陷罗斯古都基辅。</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1241年（淳祐元年）春，蒙古军兵分两路西进。察合台之子拜答儿攻陷波兰首都克拉科夫，继而大败波兰、德国和条顿骑士团的三万联军，波兰大公阵亡。四月下旬进入捷克境内，兵锋及于奥地利边境。六月拜答儿阵亡，其军南入匈牙利与拔都军会合。十二月，窝阔台卒，皇后称制。</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1242年（淳祐二年），拔都建立钦察汗国（金帐汗国）。</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1246年（淳祐六年）七月，贵由即蒙古大汗位。</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1248年（淳祐八年）三月，贵由卒。</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1251年（淳祐十一年）六月，蒙哥即位蒙古大汗。</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1253年（宝祐元年），旭烈兀的远征军启程。十二月，忽必烈灭大理国。</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1254年（宝祐二年）六月，忽必烈以姚枢为劝农使。</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1256年（宝祐四年）三月，忽必烈城开平府。旭烈兀于是年灭伊斯马仪派教长国。</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1258年（宝祐六年）春，蒙哥汗三路侵宋。二月十日，旭烈兀攻陷巴格达，阿拉伯帝国阿巴斯王朝灭亡。</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1259年（开庆元年）七月，蒙哥汗死于钓鱼城下，从此统一的蒙古帝国不复存在。</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lastRenderedPageBreak/>
        <w:t>1260年（景定元年，中统元年）初，旭烈兀攻陷叙利亚北部城市阿勒颇，留怯的不花攻大马士革，自己回到大本营。三月，忽必烈在开平召开忽里台即大汗位。五月，建元中统，自此蒙古有年号。九月，忽必烈与阿里不哥内战爆发。是年王禃被忽必烈派兵送回国内立为高丽国王。</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1262年（景定三年，中统三年），旭烈兀与别儿哥内战。</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1263年（景定四年，中统四年）五月，忽必烈升开平为上都。伊利汗国在这一年建立。</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1264年（景定五年，中统五年）七月，阿里不哥向忽必烈投降。十月，南宋理宗卒，度宗即位。八月，忽必烈改燕京为中都，改中统五年为至元元年。</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1265年（咸淳元年，至元二年），旭烈兀去世。</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1271年（咸淳七年，至元八年）十一月，忽必烈改国号大元，全称“大元大蒙古国”。</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1272年（咸淳八年，至元九年）二月，改中都为大都。</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1274年（咸淳十年，至元十一年）正月初一，忽必烈在大都新建的正殿接受朝贺。六月，南征。七月，南宋度宗卒，恭帝立。十月，大元首次征伐日本，史称“文永之役”。</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1276年（德祐二年，至元十三年）三月，恭帝和两宫皇太后向蒙古军统帅伯颜投降，南宋实质上灭亡。五月初一，南宋流亡政府在福州成立，改元景炎。新皇帝为度宗长子赵昰，是为端宗。以下仅使用元纪年。</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1278年（至元十五年）四月，端宗赵昰卒，陆秀夫等人拥立赵昺为帝。</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1279年（至元十六年）二月，张世杰兵败崖山，堕水溺死，陆秀夫背负小皇帝赵昺跳海自尽，南宋彻底灭亡。</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1281年（至元十八年），蒙古军第二次大规模征伐日本，史称“弘安之役”。</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1289年（至元二十六年），察合台汗国海都东进，陷哈剌和林。缅甸向元称臣。</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1294年（至元三十一年）正月，忽必烈卒。</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1295年（元贞元年），伊利汗国改宗伊斯兰教。</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1299年（大德三年），奥斯曼土耳其人建国。</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1301年（大德五年），海都卒。</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1304年（大德八年），伊利汗国合赞汗卒。</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1309年（至大二年），窝阔台汗国灭亡。</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1318年（延祐五年）七月十八日，拉施特被杀。</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1328年（泰定五年），莫斯科公爵伊凡一世获封“弗拉基米尔及全俄罗斯大公”称号。</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lastRenderedPageBreak/>
        <w:t>1347年（至正七年），黑死病传入欧洲。</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1352年（至正十二年），察合台汗皈依伊斯兰教。</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1368年（至正二十八年，洪武元年）正月初四，朱元璋在应天府即皇帝位，建国号大明，年号洪武。闰七月二十八日夜半，元顺帝妥欢帖睦尔开健德门出元大都逃往上都。八月初二，明将徐达兵入大都，元亡。是月，朱元璋以应天府为南京，开封府为北京，改元大都为北平。</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1370年（洪武三年），帖木儿灭西察合台汗国，建都撒马尔罕，史称帖木儿汗国。</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1380年（洪武十三年），帖木儿灭花剌子模，征战东察合台汗国和伊利汗国。</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1384年（洪武十七年），伊利汗国亡。</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1405年（永乐三年），帖木儿卒于进攻中国途中。</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1430年（宣德五年），克里米亚汗国建立。</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1445年（正统十年），喀山汗国建立。</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1453年（景泰四年），奥斯曼人灭亡拜占庭帝国。</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1466年（成化二年），阿斯特拉罕汗国建立。</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1480年（成化十六年），金帐汗联合立陶宛进攻莫斯科，被莫斯科与克里米亚的联军打败。</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1500年（弘治十三年），帖木儿汗国亡。</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1502年（弘治十五年），钦察汗国宣告终结。波斯人伊斯迈尔建立萨非王朝。</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1510年（正德五年），乌兹别克汗在与波斯萨非王朝的战争中兵败被杀。</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1526年（嘉靖五年），巴布尔灭亡印度德里苏丹王朝，建立莫卧儿王朝。</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1547年（嘉靖二十六年）一月十六日，莫斯科大公伊凡四世（伊凡雷帝）加冕，自称沙皇，改国号为俄罗斯。</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1552年（嘉靖三十一年），俄国沙皇伊凡雷帝第二次出兵征伐喀山汗国，迫使其俯首称臣。</w:t>
      </w:r>
    </w:p>
    <w:p w:rsidR="000208E6" w:rsidRPr="000208E6" w:rsidRDefault="000208E6" w:rsidP="000208E6">
      <w:pPr>
        <w:spacing w:before="240"/>
        <w:ind w:firstLine="480"/>
        <w:rPr>
          <w:rFonts w:asciiTheme="minorEastAsia"/>
          <w:color w:val="000000" w:themeColor="text1"/>
        </w:rPr>
      </w:pPr>
      <w:r w:rsidRPr="000208E6">
        <w:rPr>
          <w:rFonts w:asciiTheme="minorEastAsia"/>
          <w:color w:val="000000" w:themeColor="text1"/>
        </w:rPr>
        <w:t>1556年（嘉靖三十五年），俄国沙皇伊凡雷帝灭亡阿斯特拉罕汗国。</w:t>
      </w:r>
    </w:p>
    <w:p w:rsidR="000208E6" w:rsidRPr="000208E6" w:rsidRDefault="000208E6" w:rsidP="000208E6">
      <w:pPr>
        <w:pStyle w:val="0Block"/>
        <w:rPr>
          <w:rFonts w:asciiTheme="minorEastAsia"/>
          <w:color w:val="000000" w:themeColor="text1"/>
          <w:sz w:val="21"/>
        </w:rPr>
      </w:pPr>
    </w:p>
    <w:p w:rsidR="000208E6" w:rsidRPr="000208E6" w:rsidRDefault="000208E6" w:rsidP="000208E6">
      <w:pPr>
        <w:pStyle w:val="Para21"/>
        <w:pageBreakBefore/>
        <w:spacing w:before="480"/>
        <w:rPr>
          <w:rFonts w:asciiTheme="minorEastAsia" w:eastAsiaTheme="minorEastAsia"/>
          <w:color w:val="000000" w:themeColor="text1"/>
          <w:sz w:val="21"/>
        </w:rPr>
      </w:pPr>
      <w:r w:rsidRPr="000208E6">
        <w:rPr>
          <w:rFonts w:asciiTheme="minorEastAsia" w:eastAsiaTheme="minorEastAsia"/>
          <w:color w:val="000000" w:themeColor="text1"/>
          <w:sz w:val="21"/>
        </w:rPr>
        <w:lastRenderedPageBreak/>
        <w:t>忽必烈建元前纪年对照表</w:t>
      </w:r>
    </w:p>
    <w:p w:rsidR="000208E6" w:rsidRPr="000208E6" w:rsidRDefault="000208E6" w:rsidP="000208E6">
      <w:pPr>
        <w:pStyle w:val="Para13"/>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br/>
      </w:r>
      <w:r w:rsidRPr="000208E6">
        <w:rPr>
          <w:rFonts w:asciiTheme="minorEastAsia" w:eastAsiaTheme="minorEastAsia"/>
          <w:color w:val="000000" w:themeColor="text1"/>
          <w:sz w:val="21"/>
        </w:rPr>
        <w:br/>
      </w:r>
    </w:p>
    <w:tbl>
      <w:tblPr>
        <w:tblW w:w="0" w:type="auto"/>
        <w:tblCellMar>
          <w:left w:w="10" w:type="dxa"/>
          <w:right w:w="10" w:type="dxa"/>
        </w:tblCellMar>
        <w:tblLook w:val="0000" w:firstRow="0" w:lastRow="0" w:firstColumn="0" w:lastColumn="0" w:noHBand="0" w:noVBand="0"/>
      </w:tblPr>
      <w:tblGrid>
        <w:gridCol w:w="568"/>
        <w:gridCol w:w="545"/>
        <w:gridCol w:w="1385"/>
        <w:gridCol w:w="1175"/>
        <w:gridCol w:w="965"/>
      </w:tblGrid>
      <w:tr w:rsidR="000208E6" w:rsidRPr="000208E6" w:rsidTr="00670FB7">
        <w:tblPrEx>
          <w:tblCellMar>
            <w:top w:w="0" w:type="dxa"/>
            <w:bottom w:w="0" w:type="dxa"/>
          </w:tblCellMar>
        </w:tblPrEx>
        <w:tc>
          <w:tcPr>
            <w:tcW w:w="0" w:type="auto"/>
            <w:vAlign w:val="center"/>
          </w:tcPr>
          <w:p w:rsidR="000208E6" w:rsidRPr="000208E6" w:rsidRDefault="000208E6" w:rsidP="00670FB7">
            <w:pPr>
              <w:pStyle w:val="Para19"/>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公元 </w:t>
            </w:r>
            <w:r w:rsidRPr="000208E6">
              <w:rPr>
                <w:rStyle w:val="5Text"/>
                <w:rFonts w:asciiTheme="minorEastAsia" w:eastAsiaTheme="minorEastAsia"/>
                <w:color w:val="000000" w:themeColor="text1"/>
                <w:sz w:val="21"/>
              </w:rPr>
              <w:t xml:space="preserve"> </w:t>
            </w:r>
          </w:p>
        </w:tc>
        <w:tc>
          <w:tcPr>
            <w:tcW w:w="0" w:type="auto"/>
            <w:vAlign w:val="center"/>
          </w:tcPr>
          <w:p w:rsidR="000208E6" w:rsidRPr="000208E6" w:rsidRDefault="000208E6" w:rsidP="00670FB7">
            <w:pPr>
              <w:pStyle w:val="Para19"/>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干支 </w:t>
            </w:r>
            <w:r w:rsidRPr="000208E6">
              <w:rPr>
                <w:rStyle w:val="5Text"/>
                <w:rFonts w:asciiTheme="minorEastAsia" w:eastAsiaTheme="minorEastAsia"/>
                <w:color w:val="000000" w:themeColor="text1"/>
                <w:sz w:val="21"/>
              </w:rPr>
              <w:t xml:space="preserve"> </w:t>
            </w:r>
          </w:p>
        </w:tc>
        <w:tc>
          <w:tcPr>
            <w:tcW w:w="0" w:type="auto"/>
            <w:vAlign w:val="center"/>
          </w:tcPr>
          <w:p w:rsidR="000208E6" w:rsidRPr="000208E6" w:rsidRDefault="000208E6" w:rsidP="00670FB7">
            <w:pPr>
              <w:pStyle w:val="Para19"/>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蒙 </w:t>
            </w:r>
            <w:r w:rsidRPr="000208E6">
              <w:rPr>
                <w:rStyle w:val="5Text"/>
                <w:rFonts w:asciiTheme="minorEastAsia" w:eastAsiaTheme="minorEastAsia"/>
                <w:color w:val="000000" w:themeColor="text1"/>
                <w:sz w:val="21"/>
              </w:rPr>
              <w:t xml:space="preserve"> </w:t>
            </w:r>
          </w:p>
        </w:tc>
        <w:tc>
          <w:tcPr>
            <w:tcW w:w="0" w:type="auto"/>
            <w:vAlign w:val="center"/>
          </w:tcPr>
          <w:p w:rsidR="000208E6" w:rsidRPr="000208E6" w:rsidRDefault="000208E6" w:rsidP="00670FB7">
            <w:pPr>
              <w:pStyle w:val="Para19"/>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宋 </w:t>
            </w:r>
            <w:r w:rsidRPr="000208E6">
              <w:rPr>
                <w:rStyle w:val="5Text"/>
                <w:rFonts w:asciiTheme="minorEastAsia" w:eastAsiaTheme="minorEastAsia"/>
                <w:color w:val="000000" w:themeColor="text1"/>
                <w:sz w:val="21"/>
              </w:rPr>
              <w:t xml:space="preserve"> </w:t>
            </w:r>
          </w:p>
        </w:tc>
        <w:tc>
          <w:tcPr>
            <w:tcW w:w="0" w:type="auto"/>
            <w:vAlign w:val="center"/>
          </w:tcPr>
          <w:p w:rsidR="000208E6" w:rsidRPr="000208E6" w:rsidRDefault="000208E6" w:rsidP="00670FB7">
            <w:pPr>
              <w:pStyle w:val="Para19"/>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金 </w:t>
            </w:r>
            <w:r w:rsidRPr="000208E6">
              <w:rPr>
                <w:rStyle w:val="5Text"/>
                <w:rFonts w:asciiTheme="minorEastAsia" w:eastAsiaTheme="minorEastAsia"/>
                <w:color w:val="000000" w:themeColor="text1"/>
                <w:sz w:val="21"/>
              </w:rPr>
              <w:t xml:space="preserve"> </w:t>
            </w:r>
          </w:p>
        </w:tc>
      </w:tr>
      <w:tr w:rsidR="000208E6" w:rsidRPr="000208E6" w:rsidTr="00670FB7">
        <w:tblPrEx>
          <w:tblCellMar>
            <w:top w:w="0" w:type="dxa"/>
            <w:bottom w:w="0" w:type="dxa"/>
          </w:tblCellMar>
        </w:tblPrEx>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1206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丙寅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太祖元年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开禧二年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泰和六年 </w:t>
            </w:r>
            <w:r w:rsidRPr="000208E6">
              <w:rPr>
                <w:rStyle w:val="2Text"/>
                <w:rFonts w:asciiTheme="minorEastAsia" w:eastAsiaTheme="minorEastAsia"/>
                <w:color w:val="000000" w:themeColor="text1"/>
                <w:sz w:val="21"/>
              </w:rPr>
              <w:t xml:space="preserve"> </w:t>
            </w:r>
          </w:p>
        </w:tc>
      </w:tr>
      <w:tr w:rsidR="000208E6" w:rsidRPr="000208E6" w:rsidTr="00670FB7">
        <w:tblPrEx>
          <w:tblCellMar>
            <w:top w:w="0" w:type="dxa"/>
            <w:bottom w:w="0" w:type="dxa"/>
          </w:tblCellMar>
        </w:tblPrEx>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1207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丁卯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太祖二年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开禧三年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泰和七年 </w:t>
            </w:r>
            <w:r w:rsidRPr="000208E6">
              <w:rPr>
                <w:rStyle w:val="2Text"/>
                <w:rFonts w:asciiTheme="minorEastAsia" w:eastAsiaTheme="minorEastAsia"/>
                <w:color w:val="000000" w:themeColor="text1"/>
                <w:sz w:val="21"/>
              </w:rPr>
              <w:t xml:space="preserve"> </w:t>
            </w:r>
          </w:p>
        </w:tc>
      </w:tr>
      <w:tr w:rsidR="000208E6" w:rsidRPr="000208E6" w:rsidTr="00670FB7">
        <w:tblPrEx>
          <w:tblCellMar>
            <w:top w:w="0" w:type="dxa"/>
            <w:bottom w:w="0" w:type="dxa"/>
          </w:tblCellMar>
        </w:tblPrEx>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1208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戊辰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太祖三年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嘉定元年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泰和八年 </w:t>
            </w:r>
            <w:r w:rsidRPr="000208E6">
              <w:rPr>
                <w:rStyle w:val="2Text"/>
                <w:rFonts w:asciiTheme="minorEastAsia" w:eastAsiaTheme="minorEastAsia"/>
                <w:color w:val="000000" w:themeColor="text1"/>
                <w:sz w:val="21"/>
              </w:rPr>
              <w:t xml:space="preserve"> </w:t>
            </w:r>
          </w:p>
        </w:tc>
      </w:tr>
      <w:tr w:rsidR="000208E6" w:rsidRPr="000208E6" w:rsidTr="00670FB7">
        <w:tblPrEx>
          <w:tblCellMar>
            <w:top w:w="0" w:type="dxa"/>
            <w:bottom w:w="0" w:type="dxa"/>
          </w:tblCellMar>
        </w:tblPrEx>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1209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己巳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太祖四年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嘉定二年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大安元年 </w:t>
            </w:r>
            <w:r w:rsidRPr="000208E6">
              <w:rPr>
                <w:rStyle w:val="2Text"/>
                <w:rFonts w:asciiTheme="minorEastAsia" w:eastAsiaTheme="minorEastAsia"/>
                <w:color w:val="000000" w:themeColor="text1"/>
                <w:sz w:val="21"/>
              </w:rPr>
              <w:t xml:space="preserve"> </w:t>
            </w:r>
          </w:p>
        </w:tc>
      </w:tr>
      <w:tr w:rsidR="000208E6" w:rsidRPr="000208E6" w:rsidTr="00670FB7">
        <w:tblPrEx>
          <w:tblCellMar>
            <w:top w:w="0" w:type="dxa"/>
            <w:bottom w:w="0" w:type="dxa"/>
          </w:tblCellMar>
        </w:tblPrEx>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1210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庚午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太祖五年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嘉定三年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大安二年 </w:t>
            </w:r>
            <w:r w:rsidRPr="000208E6">
              <w:rPr>
                <w:rStyle w:val="2Text"/>
                <w:rFonts w:asciiTheme="minorEastAsia" w:eastAsiaTheme="minorEastAsia"/>
                <w:color w:val="000000" w:themeColor="text1"/>
                <w:sz w:val="21"/>
              </w:rPr>
              <w:t xml:space="preserve"> </w:t>
            </w:r>
          </w:p>
        </w:tc>
      </w:tr>
      <w:tr w:rsidR="000208E6" w:rsidRPr="000208E6" w:rsidTr="00670FB7">
        <w:tblPrEx>
          <w:tblCellMar>
            <w:top w:w="0" w:type="dxa"/>
            <w:bottom w:w="0" w:type="dxa"/>
          </w:tblCellMar>
        </w:tblPrEx>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1211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辛未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太祖六年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嘉定四年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大安三年 </w:t>
            </w:r>
            <w:r w:rsidRPr="000208E6">
              <w:rPr>
                <w:rStyle w:val="2Text"/>
                <w:rFonts w:asciiTheme="minorEastAsia" w:eastAsiaTheme="minorEastAsia"/>
                <w:color w:val="000000" w:themeColor="text1"/>
                <w:sz w:val="21"/>
              </w:rPr>
              <w:t xml:space="preserve"> </w:t>
            </w:r>
          </w:p>
        </w:tc>
      </w:tr>
      <w:tr w:rsidR="000208E6" w:rsidRPr="000208E6" w:rsidTr="00670FB7">
        <w:tblPrEx>
          <w:tblCellMar>
            <w:top w:w="0" w:type="dxa"/>
            <w:bottom w:w="0" w:type="dxa"/>
          </w:tblCellMar>
        </w:tblPrEx>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1212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壬申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太祖七年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嘉定五年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崇庆元年 </w:t>
            </w:r>
            <w:r w:rsidRPr="000208E6">
              <w:rPr>
                <w:rStyle w:val="2Text"/>
                <w:rFonts w:asciiTheme="minorEastAsia" w:eastAsiaTheme="minorEastAsia"/>
                <w:color w:val="000000" w:themeColor="text1"/>
                <w:sz w:val="21"/>
              </w:rPr>
              <w:t xml:space="preserve"> </w:t>
            </w:r>
          </w:p>
        </w:tc>
      </w:tr>
      <w:tr w:rsidR="000208E6" w:rsidRPr="000208E6" w:rsidTr="00670FB7">
        <w:tblPrEx>
          <w:tblCellMar>
            <w:top w:w="0" w:type="dxa"/>
            <w:bottom w:w="0" w:type="dxa"/>
          </w:tblCellMar>
        </w:tblPrEx>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1213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癸酉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太祖八年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嘉定六年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贞祐元年 </w:t>
            </w:r>
            <w:r w:rsidRPr="000208E6">
              <w:rPr>
                <w:rStyle w:val="2Text"/>
                <w:rFonts w:asciiTheme="minorEastAsia" w:eastAsiaTheme="minorEastAsia"/>
                <w:color w:val="000000" w:themeColor="text1"/>
                <w:sz w:val="21"/>
              </w:rPr>
              <w:t xml:space="preserve"> </w:t>
            </w:r>
          </w:p>
        </w:tc>
      </w:tr>
      <w:tr w:rsidR="000208E6" w:rsidRPr="000208E6" w:rsidTr="00670FB7">
        <w:tblPrEx>
          <w:tblCellMar>
            <w:top w:w="0" w:type="dxa"/>
            <w:bottom w:w="0" w:type="dxa"/>
          </w:tblCellMar>
        </w:tblPrEx>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1214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甲戌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太祖九年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嘉定七年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贞祐二年 </w:t>
            </w:r>
            <w:r w:rsidRPr="000208E6">
              <w:rPr>
                <w:rStyle w:val="2Text"/>
                <w:rFonts w:asciiTheme="minorEastAsia" w:eastAsiaTheme="minorEastAsia"/>
                <w:color w:val="000000" w:themeColor="text1"/>
                <w:sz w:val="21"/>
              </w:rPr>
              <w:t xml:space="preserve"> </w:t>
            </w:r>
          </w:p>
        </w:tc>
      </w:tr>
      <w:tr w:rsidR="000208E6" w:rsidRPr="000208E6" w:rsidTr="00670FB7">
        <w:tblPrEx>
          <w:tblCellMar>
            <w:top w:w="0" w:type="dxa"/>
            <w:bottom w:w="0" w:type="dxa"/>
          </w:tblCellMar>
        </w:tblPrEx>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1215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乙亥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太祖十年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嘉定八年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贞祐三年 </w:t>
            </w:r>
            <w:r w:rsidRPr="000208E6">
              <w:rPr>
                <w:rStyle w:val="2Text"/>
                <w:rFonts w:asciiTheme="minorEastAsia" w:eastAsiaTheme="minorEastAsia"/>
                <w:color w:val="000000" w:themeColor="text1"/>
                <w:sz w:val="21"/>
              </w:rPr>
              <w:t xml:space="preserve"> </w:t>
            </w:r>
          </w:p>
        </w:tc>
      </w:tr>
      <w:tr w:rsidR="000208E6" w:rsidRPr="000208E6" w:rsidTr="00670FB7">
        <w:tblPrEx>
          <w:tblCellMar>
            <w:top w:w="0" w:type="dxa"/>
            <w:bottom w:w="0" w:type="dxa"/>
          </w:tblCellMar>
        </w:tblPrEx>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1216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丙子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太祖十一年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嘉定九年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贞祐四年 </w:t>
            </w:r>
            <w:r w:rsidRPr="000208E6">
              <w:rPr>
                <w:rStyle w:val="2Text"/>
                <w:rFonts w:asciiTheme="minorEastAsia" w:eastAsiaTheme="minorEastAsia"/>
                <w:color w:val="000000" w:themeColor="text1"/>
                <w:sz w:val="21"/>
              </w:rPr>
              <w:t xml:space="preserve"> </w:t>
            </w:r>
          </w:p>
        </w:tc>
      </w:tr>
      <w:tr w:rsidR="000208E6" w:rsidRPr="000208E6" w:rsidTr="00670FB7">
        <w:tblPrEx>
          <w:tblCellMar>
            <w:top w:w="0" w:type="dxa"/>
            <w:bottom w:w="0" w:type="dxa"/>
          </w:tblCellMar>
        </w:tblPrEx>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1217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丁丑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太祖十二年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嘉定十年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兴定元年 </w:t>
            </w:r>
            <w:r w:rsidRPr="000208E6">
              <w:rPr>
                <w:rStyle w:val="2Text"/>
                <w:rFonts w:asciiTheme="minorEastAsia" w:eastAsiaTheme="minorEastAsia"/>
                <w:color w:val="000000" w:themeColor="text1"/>
                <w:sz w:val="21"/>
              </w:rPr>
              <w:t xml:space="preserve"> </w:t>
            </w:r>
          </w:p>
        </w:tc>
      </w:tr>
      <w:tr w:rsidR="000208E6" w:rsidRPr="000208E6" w:rsidTr="00670FB7">
        <w:tblPrEx>
          <w:tblCellMar>
            <w:top w:w="0" w:type="dxa"/>
            <w:bottom w:w="0" w:type="dxa"/>
          </w:tblCellMar>
        </w:tblPrEx>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1218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戊寅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太祖十三年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嘉定十一年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兴定二年 </w:t>
            </w:r>
            <w:r w:rsidRPr="000208E6">
              <w:rPr>
                <w:rStyle w:val="2Text"/>
                <w:rFonts w:asciiTheme="minorEastAsia" w:eastAsiaTheme="minorEastAsia"/>
                <w:color w:val="000000" w:themeColor="text1"/>
                <w:sz w:val="21"/>
              </w:rPr>
              <w:t xml:space="preserve"> </w:t>
            </w:r>
          </w:p>
        </w:tc>
      </w:tr>
      <w:tr w:rsidR="000208E6" w:rsidRPr="000208E6" w:rsidTr="00670FB7">
        <w:tblPrEx>
          <w:tblCellMar>
            <w:top w:w="0" w:type="dxa"/>
            <w:bottom w:w="0" w:type="dxa"/>
          </w:tblCellMar>
        </w:tblPrEx>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1219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己卯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太祖十四年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嘉定十二年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兴定三年 </w:t>
            </w:r>
            <w:r w:rsidRPr="000208E6">
              <w:rPr>
                <w:rStyle w:val="2Text"/>
                <w:rFonts w:asciiTheme="minorEastAsia" w:eastAsiaTheme="minorEastAsia"/>
                <w:color w:val="000000" w:themeColor="text1"/>
                <w:sz w:val="21"/>
              </w:rPr>
              <w:t xml:space="preserve"> </w:t>
            </w:r>
          </w:p>
        </w:tc>
      </w:tr>
      <w:tr w:rsidR="000208E6" w:rsidRPr="000208E6" w:rsidTr="00670FB7">
        <w:tblPrEx>
          <w:tblCellMar>
            <w:top w:w="0" w:type="dxa"/>
            <w:bottom w:w="0" w:type="dxa"/>
          </w:tblCellMar>
        </w:tblPrEx>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1220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庚辰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太祖十五年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嘉定十三年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兴定四年 </w:t>
            </w:r>
            <w:r w:rsidRPr="000208E6">
              <w:rPr>
                <w:rStyle w:val="2Text"/>
                <w:rFonts w:asciiTheme="minorEastAsia" w:eastAsiaTheme="minorEastAsia"/>
                <w:color w:val="000000" w:themeColor="text1"/>
                <w:sz w:val="21"/>
              </w:rPr>
              <w:t xml:space="preserve"> </w:t>
            </w:r>
          </w:p>
        </w:tc>
      </w:tr>
      <w:tr w:rsidR="000208E6" w:rsidRPr="000208E6" w:rsidTr="00670FB7">
        <w:tblPrEx>
          <w:tblCellMar>
            <w:top w:w="0" w:type="dxa"/>
            <w:bottom w:w="0" w:type="dxa"/>
          </w:tblCellMar>
        </w:tblPrEx>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1221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辛巳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太祖十六年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嘉定十四年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兴定五年 </w:t>
            </w:r>
            <w:r w:rsidRPr="000208E6">
              <w:rPr>
                <w:rStyle w:val="2Text"/>
                <w:rFonts w:asciiTheme="minorEastAsia" w:eastAsiaTheme="minorEastAsia"/>
                <w:color w:val="000000" w:themeColor="text1"/>
                <w:sz w:val="21"/>
              </w:rPr>
              <w:t xml:space="preserve"> </w:t>
            </w:r>
          </w:p>
        </w:tc>
      </w:tr>
      <w:tr w:rsidR="000208E6" w:rsidRPr="000208E6" w:rsidTr="00670FB7">
        <w:tblPrEx>
          <w:tblCellMar>
            <w:top w:w="0" w:type="dxa"/>
            <w:bottom w:w="0" w:type="dxa"/>
          </w:tblCellMar>
        </w:tblPrEx>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1222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壬午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太祖十七年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嘉定十五年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元光元年 </w:t>
            </w:r>
            <w:r w:rsidRPr="000208E6">
              <w:rPr>
                <w:rStyle w:val="2Text"/>
                <w:rFonts w:asciiTheme="minorEastAsia" w:eastAsiaTheme="minorEastAsia"/>
                <w:color w:val="000000" w:themeColor="text1"/>
                <w:sz w:val="21"/>
              </w:rPr>
              <w:t xml:space="preserve"> </w:t>
            </w:r>
          </w:p>
        </w:tc>
      </w:tr>
      <w:tr w:rsidR="000208E6" w:rsidRPr="000208E6" w:rsidTr="00670FB7">
        <w:tblPrEx>
          <w:tblCellMar>
            <w:top w:w="0" w:type="dxa"/>
            <w:bottom w:w="0" w:type="dxa"/>
          </w:tblCellMar>
        </w:tblPrEx>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1223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癸未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太祖十八年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嘉定十六年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元光二年 </w:t>
            </w:r>
            <w:r w:rsidRPr="000208E6">
              <w:rPr>
                <w:rStyle w:val="2Text"/>
                <w:rFonts w:asciiTheme="minorEastAsia" w:eastAsiaTheme="minorEastAsia"/>
                <w:color w:val="000000" w:themeColor="text1"/>
                <w:sz w:val="21"/>
              </w:rPr>
              <w:t xml:space="preserve"> </w:t>
            </w:r>
          </w:p>
        </w:tc>
      </w:tr>
      <w:tr w:rsidR="000208E6" w:rsidRPr="000208E6" w:rsidTr="00670FB7">
        <w:tblPrEx>
          <w:tblCellMar>
            <w:top w:w="0" w:type="dxa"/>
            <w:bottom w:w="0" w:type="dxa"/>
          </w:tblCellMar>
        </w:tblPrEx>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1224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甲申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太祖十九年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嘉定十七年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正大元年 </w:t>
            </w:r>
            <w:r w:rsidRPr="000208E6">
              <w:rPr>
                <w:rStyle w:val="2Text"/>
                <w:rFonts w:asciiTheme="minorEastAsia" w:eastAsiaTheme="minorEastAsia"/>
                <w:color w:val="000000" w:themeColor="text1"/>
                <w:sz w:val="21"/>
              </w:rPr>
              <w:t xml:space="preserve"> </w:t>
            </w:r>
          </w:p>
        </w:tc>
      </w:tr>
      <w:tr w:rsidR="000208E6" w:rsidRPr="000208E6" w:rsidTr="00670FB7">
        <w:tblPrEx>
          <w:tblCellMar>
            <w:top w:w="0" w:type="dxa"/>
            <w:bottom w:w="0" w:type="dxa"/>
          </w:tblCellMar>
        </w:tblPrEx>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1225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乙酉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太祖二十年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宝庆元年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正大二年 </w:t>
            </w:r>
            <w:r w:rsidRPr="000208E6">
              <w:rPr>
                <w:rStyle w:val="2Text"/>
                <w:rFonts w:asciiTheme="minorEastAsia" w:eastAsiaTheme="minorEastAsia"/>
                <w:color w:val="000000" w:themeColor="text1"/>
                <w:sz w:val="21"/>
              </w:rPr>
              <w:t xml:space="preserve"> </w:t>
            </w:r>
          </w:p>
        </w:tc>
      </w:tr>
      <w:tr w:rsidR="000208E6" w:rsidRPr="000208E6" w:rsidTr="00670FB7">
        <w:tblPrEx>
          <w:tblCellMar>
            <w:top w:w="0" w:type="dxa"/>
            <w:bottom w:w="0" w:type="dxa"/>
          </w:tblCellMar>
        </w:tblPrEx>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lastRenderedPageBreak/>
              <w:t xml:space="preserve"> 1226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丙戌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太祖二十一年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宝庆二年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正大三年 </w:t>
            </w:r>
            <w:r w:rsidRPr="000208E6">
              <w:rPr>
                <w:rStyle w:val="2Text"/>
                <w:rFonts w:asciiTheme="minorEastAsia" w:eastAsiaTheme="minorEastAsia"/>
                <w:color w:val="000000" w:themeColor="text1"/>
                <w:sz w:val="21"/>
              </w:rPr>
              <w:t xml:space="preserve"> </w:t>
            </w:r>
          </w:p>
        </w:tc>
      </w:tr>
      <w:tr w:rsidR="000208E6" w:rsidRPr="000208E6" w:rsidTr="00670FB7">
        <w:tblPrEx>
          <w:tblCellMar>
            <w:top w:w="0" w:type="dxa"/>
            <w:bottom w:w="0" w:type="dxa"/>
          </w:tblCellMar>
        </w:tblPrEx>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1227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丁亥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太祖二十二年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宝庆三年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正大四年 </w:t>
            </w:r>
            <w:r w:rsidRPr="000208E6">
              <w:rPr>
                <w:rStyle w:val="2Text"/>
                <w:rFonts w:asciiTheme="minorEastAsia" w:eastAsiaTheme="minorEastAsia"/>
                <w:color w:val="000000" w:themeColor="text1"/>
                <w:sz w:val="21"/>
              </w:rPr>
              <w:t xml:space="preserve"> </w:t>
            </w:r>
          </w:p>
        </w:tc>
      </w:tr>
      <w:tr w:rsidR="000208E6" w:rsidRPr="000208E6" w:rsidTr="00670FB7">
        <w:tblPrEx>
          <w:tblCellMar>
            <w:top w:w="0" w:type="dxa"/>
            <w:bottom w:w="0" w:type="dxa"/>
          </w:tblCellMar>
        </w:tblPrEx>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1228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戊子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拖雷监国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绍定元年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正大五年 </w:t>
            </w:r>
            <w:r w:rsidRPr="000208E6">
              <w:rPr>
                <w:rStyle w:val="2Text"/>
                <w:rFonts w:asciiTheme="minorEastAsia" w:eastAsiaTheme="minorEastAsia"/>
                <w:color w:val="000000" w:themeColor="text1"/>
                <w:sz w:val="21"/>
              </w:rPr>
              <w:t xml:space="preserve"> </w:t>
            </w:r>
          </w:p>
        </w:tc>
      </w:tr>
      <w:tr w:rsidR="000208E6" w:rsidRPr="000208E6" w:rsidTr="00670FB7">
        <w:tblPrEx>
          <w:tblCellMar>
            <w:top w:w="0" w:type="dxa"/>
            <w:bottom w:w="0" w:type="dxa"/>
          </w:tblCellMar>
        </w:tblPrEx>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1229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己丑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太宗元年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绍定二年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正大六年 </w:t>
            </w:r>
            <w:r w:rsidRPr="000208E6">
              <w:rPr>
                <w:rStyle w:val="2Text"/>
                <w:rFonts w:asciiTheme="minorEastAsia" w:eastAsiaTheme="minorEastAsia"/>
                <w:color w:val="000000" w:themeColor="text1"/>
                <w:sz w:val="21"/>
              </w:rPr>
              <w:t xml:space="preserve"> </w:t>
            </w:r>
          </w:p>
        </w:tc>
      </w:tr>
      <w:tr w:rsidR="000208E6" w:rsidRPr="000208E6" w:rsidTr="00670FB7">
        <w:tblPrEx>
          <w:tblCellMar>
            <w:top w:w="0" w:type="dxa"/>
            <w:bottom w:w="0" w:type="dxa"/>
          </w:tblCellMar>
        </w:tblPrEx>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1230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庚寅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太宗二年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绍定三年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正大七年 </w:t>
            </w:r>
            <w:r w:rsidRPr="000208E6">
              <w:rPr>
                <w:rStyle w:val="2Text"/>
                <w:rFonts w:asciiTheme="minorEastAsia" w:eastAsiaTheme="minorEastAsia"/>
                <w:color w:val="000000" w:themeColor="text1"/>
                <w:sz w:val="21"/>
              </w:rPr>
              <w:t xml:space="preserve"> </w:t>
            </w:r>
          </w:p>
        </w:tc>
      </w:tr>
      <w:tr w:rsidR="000208E6" w:rsidRPr="000208E6" w:rsidTr="00670FB7">
        <w:tblPrEx>
          <w:tblCellMar>
            <w:top w:w="0" w:type="dxa"/>
            <w:bottom w:w="0" w:type="dxa"/>
          </w:tblCellMar>
        </w:tblPrEx>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1231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辛卯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太宗三年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绍定四年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正大八年 </w:t>
            </w:r>
            <w:r w:rsidRPr="000208E6">
              <w:rPr>
                <w:rStyle w:val="2Text"/>
                <w:rFonts w:asciiTheme="minorEastAsia" w:eastAsiaTheme="minorEastAsia"/>
                <w:color w:val="000000" w:themeColor="text1"/>
                <w:sz w:val="21"/>
              </w:rPr>
              <w:t xml:space="preserve"> </w:t>
            </w:r>
          </w:p>
        </w:tc>
      </w:tr>
      <w:tr w:rsidR="000208E6" w:rsidRPr="000208E6" w:rsidTr="00670FB7">
        <w:tblPrEx>
          <w:tblCellMar>
            <w:top w:w="0" w:type="dxa"/>
            <w:bottom w:w="0" w:type="dxa"/>
          </w:tblCellMar>
        </w:tblPrEx>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1232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壬辰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太宗四年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绍定五年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天兴元年 </w:t>
            </w:r>
            <w:r w:rsidRPr="000208E6">
              <w:rPr>
                <w:rStyle w:val="2Text"/>
                <w:rFonts w:asciiTheme="minorEastAsia" w:eastAsiaTheme="minorEastAsia"/>
                <w:color w:val="000000" w:themeColor="text1"/>
                <w:sz w:val="21"/>
              </w:rPr>
              <w:t xml:space="preserve"> </w:t>
            </w:r>
          </w:p>
        </w:tc>
      </w:tr>
      <w:tr w:rsidR="000208E6" w:rsidRPr="000208E6" w:rsidTr="00670FB7">
        <w:tblPrEx>
          <w:tblCellMar>
            <w:top w:w="0" w:type="dxa"/>
            <w:bottom w:w="0" w:type="dxa"/>
          </w:tblCellMar>
        </w:tblPrEx>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1233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癸巳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太宗五年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绍定六年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天兴二年 </w:t>
            </w:r>
            <w:r w:rsidRPr="000208E6">
              <w:rPr>
                <w:rStyle w:val="2Text"/>
                <w:rFonts w:asciiTheme="minorEastAsia" w:eastAsiaTheme="minorEastAsia"/>
                <w:color w:val="000000" w:themeColor="text1"/>
                <w:sz w:val="21"/>
              </w:rPr>
              <w:t xml:space="preserve"> </w:t>
            </w:r>
          </w:p>
        </w:tc>
      </w:tr>
      <w:tr w:rsidR="000208E6" w:rsidRPr="000208E6" w:rsidTr="00670FB7">
        <w:tblPrEx>
          <w:tblCellMar>
            <w:top w:w="0" w:type="dxa"/>
            <w:bottom w:w="0" w:type="dxa"/>
          </w:tblCellMar>
        </w:tblPrEx>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1234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甲午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太宗六年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端平元年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天兴三年 </w:t>
            </w:r>
            <w:r w:rsidRPr="000208E6">
              <w:rPr>
                <w:rStyle w:val="2Text"/>
                <w:rFonts w:asciiTheme="minorEastAsia" w:eastAsiaTheme="minorEastAsia"/>
                <w:color w:val="000000" w:themeColor="text1"/>
                <w:sz w:val="21"/>
              </w:rPr>
              <w:t xml:space="preserve"> </w:t>
            </w:r>
          </w:p>
        </w:tc>
      </w:tr>
      <w:tr w:rsidR="000208E6" w:rsidRPr="000208E6" w:rsidTr="00670FB7">
        <w:tblPrEx>
          <w:tblCellMar>
            <w:top w:w="0" w:type="dxa"/>
            <w:bottom w:w="0" w:type="dxa"/>
          </w:tblCellMar>
        </w:tblPrEx>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1235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乙未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太宗七年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端平二年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w:t>
            </w:r>
            <w:r w:rsidRPr="000208E6">
              <w:rPr>
                <w:rStyle w:val="2Text"/>
                <w:rFonts w:asciiTheme="minorEastAsia" w:eastAsiaTheme="minorEastAsia"/>
                <w:color w:val="000000" w:themeColor="text1"/>
                <w:sz w:val="21"/>
              </w:rPr>
              <w:t xml:space="preserve"> </w:t>
            </w:r>
          </w:p>
        </w:tc>
      </w:tr>
      <w:tr w:rsidR="000208E6" w:rsidRPr="000208E6" w:rsidTr="00670FB7">
        <w:tblPrEx>
          <w:tblCellMar>
            <w:top w:w="0" w:type="dxa"/>
            <w:bottom w:w="0" w:type="dxa"/>
          </w:tblCellMar>
        </w:tblPrEx>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1236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丙申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太宗八年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端平三年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w:t>
            </w:r>
            <w:r w:rsidRPr="000208E6">
              <w:rPr>
                <w:rStyle w:val="2Text"/>
                <w:rFonts w:asciiTheme="minorEastAsia" w:eastAsiaTheme="minorEastAsia"/>
                <w:color w:val="000000" w:themeColor="text1"/>
                <w:sz w:val="21"/>
              </w:rPr>
              <w:t xml:space="preserve"> </w:t>
            </w:r>
          </w:p>
        </w:tc>
      </w:tr>
      <w:tr w:rsidR="000208E6" w:rsidRPr="000208E6" w:rsidTr="00670FB7">
        <w:tblPrEx>
          <w:tblCellMar>
            <w:top w:w="0" w:type="dxa"/>
            <w:bottom w:w="0" w:type="dxa"/>
          </w:tblCellMar>
        </w:tblPrEx>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1237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丁酉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太宗九年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嘉熙元年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w:t>
            </w:r>
            <w:r w:rsidRPr="000208E6">
              <w:rPr>
                <w:rStyle w:val="2Text"/>
                <w:rFonts w:asciiTheme="minorEastAsia" w:eastAsiaTheme="minorEastAsia"/>
                <w:color w:val="000000" w:themeColor="text1"/>
                <w:sz w:val="21"/>
              </w:rPr>
              <w:t xml:space="preserve"> </w:t>
            </w:r>
          </w:p>
        </w:tc>
      </w:tr>
      <w:tr w:rsidR="000208E6" w:rsidRPr="000208E6" w:rsidTr="00670FB7">
        <w:tblPrEx>
          <w:tblCellMar>
            <w:top w:w="0" w:type="dxa"/>
            <w:bottom w:w="0" w:type="dxa"/>
          </w:tblCellMar>
        </w:tblPrEx>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1238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戊戌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太宗十年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嘉熙二年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w:t>
            </w:r>
            <w:r w:rsidRPr="000208E6">
              <w:rPr>
                <w:rStyle w:val="2Text"/>
                <w:rFonts w:asciiTheme="minorEastAsia" w:eastAsiaTheme="minorEastAsia"/>
                <w:color w:val="000000" w:themeColor="text1"/>
                <w:sz w:val="21"/>
              </w:rPr>
              <w:t xml:space="preserve"> </w:t>
            </w:r>
          </w:p>
        </w:tc>
      </w:tr>
      <w:tr w:rsidR="000208E6" w:rsidRPr="000208E6" w:rsidTr="00670FB7">
        <w:tblPrEx>
          <w:tblCellMar>
            <w:top w:w="0" w:type="dxa"/>
            <w:bottom w:w="0" w:type="dxa"/>
          </w:tblCellMar>
        </w:tblPrEx>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1239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己亥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太宗十一年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嘉熙三年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w:t>
            </w:r>
            <w:r w:rsidRPr="000208E6">
              <w:rPr>
                <w:rStyle w:val="2Text"/>
                <w:rFonts w:asciiTheme="minorEastAsia" w:eastAsiaTheme="minorEastAsia"/>
                <w:color w:val="000000" w:themeColor="text1"/>
                <w:sz w:val="21"/>
              </w:rPr>
              <w:t xml:space="preserve"> </w:t>
            </w:r>
          </w:p>
        </w:tc>
      </w:tr>
      <w:tr w:rsidR="000208E6" w:rsidRPr="000208E6" w:rsidTr="00670FB7">
        <w:tblPrEx>
          <w:tblCellMar>
            <w:top w:w="0" w:type="dxa"/>
            <w:bottom w:w="0" w:type="dxa"/>
          </w:tblCellMar>
        </w:tblPrEx>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1240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庚子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太宗十二年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嘉熙四年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w:t>
            </w:r>
            <w:r w:rsidRPr="000208E6">
              <w:rPr>
                <w:rStyle w:val="2Text"/>
                <w:rFonts w:asciiTheme="minorEastAsia" w:eastAsiaTheme="minorEastAsia"/>
                <w:color w:val="000000" w:themeColor="text1"/>
                <w:sz w:val="21"/>
              </w:rPr>
              <w:t xml:space="preserve"> </w:t>
            </w:r>
          </w:p>
        </w:tc>
      </w:tr>
      <w:tr w:rsidR="000208E6" w:rsidRPr="000208E6" w:rsidTr="00670FB7">
        <w:tblPrEx>
          <w:tblCellMar>
            <w:top w:w="0" w:type="dxa"/>
            <w:bottom w:w="0" w:type="dxa"/>
          </w:tblCellMar>
        </w:tblPrEx>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1241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辛丑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太宗十三年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淳祐元年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w:t>
            </w:r>
            <w:r w:rsidRPr="000208E6">
              <w:rPr>
                <w:rStyle w:val="2Text"/>
                <w:rFonts w:asciiTheme="minorEastAsia" w:eastAsiaTheme="minorEastAsia"/>
                <w:color w:val="000000" w:themeColor="text1"/>
                <w:sz w:val="21"/>
              </w:rPr>
              <w:t xml:space="preserve"> </w:t>
            </w:r>
          </w:p>
        </w:tc>
      </w:tr>
      <w:tr w:rsidR="000208E6" w:rsidRPr="000208E6" w:rsidTr="00670FB7">
        <w:tblPrEx>
          <w:tblCellMar>
            <w:top w:w="0" w:type="dxa"/>
            <w:bottom w:w="0" w:type="dxa"/>
          </w:tblCellMar>
        </w:tblPrEx>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1242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壬寅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太宗皇后元年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淳祐二年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w:t>
            </w:r>
            <w:r w:rsidRPr="000208E6">
              <w:rPr>
                <w:rStyle w:val="2Text"/>
                <w:rFonts w:asciiTheme="minorEastAsia" w:eastAsiaTheme="minorEastAsia"/>
                <w:color w:val="000000" w:themeColor="text1"/>
                <w:sz w:val="21"/>
              </w:rPr>
              <w:t xml:space="preserve"> </w:t>
            </w:r>
          </w:p>
        </w:tc>
      </w:tr>
      <w:tr w:rsidR="000208E6" w:rsidRPr="000208E6" w:rsidTr="00670FB7">
        <w:tblPrEx>
          <w:tblCellMar>
            <w:top w:w="0" w:type="dxa"/>
            <w:bottom w:w="0" w:type="dxa"/>
          </w:tblCellMar>
        </w:tblPrEx>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1243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癸卯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太宗皇后二年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淳祐三年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w:t>
            </w:r>
            <w:r w:rsidRPr="000208E6">
              <w:rPr>
                <w:rStyle w:val="2Text"/>
                <w:rFonts w:asciiTheme="minorEastAsia" w:eastAsiaTheme="minorEastAsia"/>
                <w:color w:val="000000" w:themeColor="text1"/>
                <w:sz w:val="21"/>
              </w:rPr>
              <w:t xml:space="preserve"> </w:t>
            </w:r>
          </w:p>
        </w:tc>
      </w:tr>
      <w:tr w:rsidR="000208E6" w:rsidRPr="000208E6" w:rsidTr="00670FB7">
        <w:tblPrEx>
          <w:tblCellMar>
            <w:top w:w="0" w:type="dxa"/>
            <w:bottom w:w="0" w:type="dxa"/>
          </w:tblCellMar>
        </w:tblPrEx>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1244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甲辰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太宗皇后三年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淳祐四年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w:t>
            </w:r>
            <w:r w:rsidRPr="000208E6">
              <w:rPr>
                <w:rStyle w:val="2Text"/>
                <w:rFonts w:asciiTheme="minorEastAsia" w:eastAsiaTheme="minorEastAsia"/>
                <w:color w:val="000000" w:themeColor="text1"/>
                <w:sz w:val="21"/>
              </w:rPr>
              <w:t xml:space="preserve"> </w:t>
            </w:r>
          </w:p>
        </w:tc>
      </w:tr>
      <w:tr w:rsidR="000208E6" w:rsidRPr="000208E6" w:rsidTr="00670FB7">
        <w:tblPrEx>
          <w:tblCellMar>
            <w:top w:w="0" w:type="dxa"/>
            <w:bottom w:w="0" w:type="dxa"/>
          </w:tblCellMar>
        </w:tblPrEx>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1245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乙巳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太宗皇后四年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淳祐五年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w:t>
            </w:r>
            <w:r w:rsidRPr="000208E6">
              <w:rPr>
                <w:rStyle w:val="2Text"/>
                <w:rFonts w:asciiTheme="minorEastAsia" w:eastAsiaTheme="minorEastAsia"/>
                <w:color w:val="000000" w:themeColor="text1"/>
                <w:sz w:val="21"/>
              </w:rPr>
              <w:t xml:space="preserve"> </w:t>
            </w:r>
          </w:p>
        </w:tc>
      </w:tr>
      <w:tr w:rsidR="000208E6" w:rsidRPr="000208E6" w:rsidTr="00670FB7">
        <w:tblPrEx>
          <w:tblCellMar>
            <w:top w:w="0" w:type="dxa"/>
            <w:bottom w:w="0" w:type="dxa"/>
          </w:tblCellMar>
        </w:tblPrEx>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1246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丙午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定宗元年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淳祐六年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w:t>
            </w:r>
            <w:r w:rsidRPr="000208E6">
              <w:rPr>
                <w:rStyle w:val="2Text"/>
                <w:rFonts w:asciiTheme="minorEastAsia" w:eastAsiaTheme="minorEastAsia"/>
                <w:color w:val="000000" w:themeColor="text1"/>
                <w:sz w:val="21"/>
              </w:rPr>
              <w:t xml:space="preserve"> </w:t>
            </w:r>
          </w:p>
        </w:tc>
      </w:tr>
      <w:tr w:rsidR="000208E6" w:rsidRPr="000208E6" w:rsidTr="00670FB7">
        <w:tblPrEx>
          <w:tblCellMar>
            <w:top w:w="0" w:type="dxa"/>
            <w:bottom w:w="0" w:type="dxa"/>
          </w:tblCellMar>
        </w:tblPrEx>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1247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丁未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定宗二年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淳祐七年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w:t>
            </w:r>
            <w:r w:rsidRPr="000208E6">
              <w:rPr>
                <w:rStyle w:val="2Text"/>
                <w:rFonts w:asciiTheme="minorEastAsia" w:eastAsiaTheme="minorEastAsia"/>
                <w:color w:val="000000" w:themeColor="text1"/>
                <w:sz w:val="21"/>
              </w:rPr>
              <w:t xml:space="preserve"> </w:t>
            </w:r>
          </w:p>
        </w:tc>
      </w:tr>
      <w:tr w:rsidR="000208E6" w:rsidRPr="000208E6" w:rsidTr="00670FB7">
        <w:tblPrEx>
          <w:tblCellMar>
            <w:top w:w="0" w:type="dxa"/>
            <w:bottom w:w="0" w:type="dxa"/>
          </w:tblCellMar>
        </w:tblPrEx>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1248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戊申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定宗三年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淳祐八年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w:t>
            </w:r>
            <w:r w:rsidRPr="000208E6">
              <w:rPr>
                <w:rStyle w:val="2Text"/>
                <w:rFonts w:asciiTheme="minorEastAsia" w:eastAsiaTheme="minorEastAsia"/>
                <w:color w:val="000000" w:themeColor="text1"/>
                <w:sz w:val="21"/>
              </w:rPr>
              <w:t xml:space="preserve"> </w:t>
            </w:r>
          </w:p>
        </w:tc>
      </w:tr>
      <w:tr w:rsidR="000208E6" w:rsidRPr="000208E6" w:rsidTr="00670FB7">
        <w:tblPrEx>
          <w:tblCellMar>
            <w:top w:w="0" w:type="dxa"/>
            <w:bottom w:w="0" w:type="dxa"/>
          </w:tblCellMar>
        </w:tblPrEx>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1249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己酉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定宗皇后元年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淳祐九年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w:t>
            </w:r>
            <w:r w:rsidRPr="000208E6">
              <w:rPr>
                <w:rStyle w:val="2Text"/>
                <w:rFonts w:asciiTheme="minorEastAsia" w:eastAsiaTheme="minorEastAsia"/>
                <w:color w:val="000000" w:themeColor="text1"/>
                <w:sz w:val="21"/>
              </w:rPr>
              <w:t xml:space="preserve"> </w:t>
            </w:r>
          </w:p>
        </w:tc>
      </w:tr>
      <w:tr w:rsidR="000208E6" w:rsidRPr="000208E6" w:rsidTr="00670FB7">
        <w:tblPrEx>
          <w:tblCellMar>
            <w:top w:w="0" w:type="dxa"/>
            <w:bottom w:w="0" w:type="dxa"/>
          </w:tblCellMar>
        </w:tblPrEx>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lastRenderedPageBreak/>
              <w:t xml:space="preserve"> 1250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庚戌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定宗皇后二年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淳祐十年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w:t>
            </w:r>
            <w:r w:rsidRPr="000208E6">
              <w:rPr>
                <w:rStyle w:val="2Text"/>
                <w:rFonts w:asciiTheme="minorEastAsia" w:eastAsiaTheme="minorEastAsia"/>
                <w:color w:val="000000" w:themeColor="text1"/>
                <w:sz w:val="21"/>
              </w:rPr>
              <w:t xml:space="preserve"> </w:t>
            </w:r>
          </w:p>
        </w:tc>
      </w:tr>
      <w:tr w:rsidR="000208E6" w:rsidRPr="000208E6" w:rsidTr="00670FB7">
        <w:tblPrEx>
          <w:tblCellMar>
            <w:top w:w="0" w:type="dxa"/>
            <w:bottom w:w="0" w:type="dxa"/>
          </w:tblCellMar>
        </w:tblPrEx>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1251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辛亥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宪宗元年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淳祐十一年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w:t>
            </w:r>
            <w:r w:rsidRPr="000208E6">
              <w:rPr>
                <w:rStyle w:val="2Text"/>
                <w:rFonts w:asciiTheme="minorEastAsia" w:eastAsiaTheme="minorEastAsia"/>
                <w:color w:val="000000" w:themeColor="text1"/>
                <w:sz w:val="21"/>
              </w:rPr>
              <w:t xml:space="preserve"> </w:t>
            </w:r>
          </w:p>
        </w:tc>
      </w:tr>
      <w:tr w:rsidR="000208E6" w:rsidRPr="000208E6" w:rsidTr="00670FB7">
        <w:tblPrEx>
          <w:tblCellMar>
            <w:top w:w="0" w:type="dxa"/>
            <w:bottom w:w="0" w:type="dxa"/>
          </w:tblCellMar>
        </w:tblPrEx>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1252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壬子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宪宗二年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淳祐十二年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w:t>
            </w:r>
            <w:r w:rsidRPr="000208E6">
              <w:rPr>
                <w:rStyle w:val="2Text"/>
                <w:rFonts w:asciiTheme="minorEastAsia" w:eastAsiaTheme="minorEastAsia"/>
                <w:color w:val="000000" w:themeColor="text1"/>
                <w:sz w:val="21"/>
              </w:rPr>
              <w:t xml:space="preserve"> </w:t>
            </w:r>
          </w:p>
        </w:tc>
      </w:tr>
      <w:tr w:rsidR="000208E6" w:rsidRPr="000208E6" w:rsidTr="00670FB7">
        <w:tblPrEx>
          <w:tblCellMar>
            <w:top w:w="0" w:type="dxa"/>
            <w:bottom w:w="0" w:type="dxa"/>
          </w:tblCellMar>
        </w:tblPrEx>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1253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癸丑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宪宗三年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宝祐元年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w:t>
            </w:r>
            <w:r w:rsidRPr="000208E6">
              <w:rPr>
                <w:rStyle w:val="2Text"/>
                <w:rFonts w:asciiTheme="minorEastAsia" w:eastAsiaTheme="minorEastAsia"/>
                <w:color w:val="000000" w:themeColor="text1"/>
                <w:sz w:val="21"/>
              </w:rPr>
              <w:t xml:space="preserve"> </w:t>
            </w:r>
          </w:p>
        </w:tc>
      </w:tr>
      <w:tr w:rsidR="000208E6" w:rsidRPr="000208E6" w:rsidTr="00670FB7">
        <w:tblPrEx>
          <w:tblCellMar>
            <w:top w:w="0" w:type="dxa"/>
            <w:bottom w:w="0" w:type="dxa"/>
          </w:tblCellMar>
        </w:tblPrEx>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1254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甲寅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宪宗四年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宝祐二年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w:t>
            </w:r>
            <w:r w:rsidRPr="000208E6">
              <w:rPr>
                <w:rStyle w:val="2Text"/>
                <w:rFonts w:asciiTheme="minorEastAsia" w:eastAsiaTheme="minorEastAsia"/>
                <w:color w:val="000000" w:themeColor="text1"/>
                <w:sz w:val="21"/>
              </w:rPr>
              <w:t xml:space="preserve"> </w:t>
            </w:r>
          </w:p>
        </w:tc>
      </w:tr>
      <w:tr w:rsidR="000208E6" w:rsidRPr="000208E6" w:rsidTr="00670FB7">
        <w:tblPrEx>
          <w:tblCellMar>
            <w:top w:w="0" w:type="dxa"/>
            <w:bottom w:w="0" w:type="dxa"/>
          </w:tblCellMar>
        </w:tblPrEx>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1255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乙卯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宪宗五年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宝祐三年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w:t>
            </w:r>
            <w:r w:rsidRPr="000208E6">
              <w:rPr>
                <w:rStyle w:val="2Text"/>
                <w:rFonts w:asciiTheme="minorEastAsia" w:eastAsiaTheme="minorEastAsia"/>
                <w:color w:val="000000" w:themeColor="text1"/>
                <w:sz w:val="21"/>
              </w:rPr>
              <w:t xml:space="preserve"> </w:t>
            </w:r>
          </w:p>
        </w:tc>
      </w:tr>
      <w:tr w:rsidR="000208E6" w:rsidRPr="000208E6" w:rsidTr="00670FB7">
        <w:tblPrEx>
          <w:tblCellMar>
            <w:top w:w="0" w:type="dxa"/>
            <w:bottom w:w="0" w:type="dxa"/>
          </w:tblCellMar>
        </w:tblPrEx>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1256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丙辰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宪宗六年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宝祐四年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w:t>
            </w:r>
            <w:r w:rsidRPr="000208E6">
              <w:rPr>
                <w:rStyle w:val="2Text"/>
                <w:rFonts w:asciiTheme="minorEastAsia" w:eastAsiaTheme="minorEastAsia"/>
                <w:color w:val="000000" w:themeColor="text1"/>
                <w:sz w:val="21"/>
              </w:rPr>
              <w:t xml:space="preserve"> </w:t>
            </w:r>
          </w:p>
        </w:tc>
      </w:tr>
      <w:tr w:rsidR="000208E6" w:rsidRPr="000208E6" w:rsidTr="00670FB7">
        <w:tblPrEx>
          <w:tblCellMar>
            <w:top w:w="0" w:type="dxa"/>
            <w:bottom w:w="0" w:type="dxa"/>
          </w:tblCellMar>
        </w:tblPrEx>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1257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丁巳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宪宗七年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宝祐五年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w:t>
            </w:r>
            <w:r w:rsidRPr="000208E6">
              <w:rPr>
                <w:rStyle w:val="2Text"/>
                <w:rFonts w:asciiTheme="minorEastAsia" w:eastAsiaTheme="minorEastAsia"/>
                <w:color w:val="000000" w:themeColor="text1"/>
                <w:sz w:val="21"/>
              </w:rPr>
              <w:t xml:space="preserve"> </w:t>
            </w:r>
          </w:p>
        </w:tc>
      </w:tr>
      <w:tr w:rsidR="000208E6" w:rsidRPr="000208E6" w:rsidTr="00670FB7">
        <w:tblPrEx>
          <w:tblCellMar>
            <w:top w:w="0" w:type="dxa"/>
            <w:bottom w:w="0" w:type="dxa"/>
          </w:tblCellMar>
        </w:tblPrEx>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1258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戊午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宪宗八年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宝祐六年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w:t>
            </w:r>
            <w:r w:rsidRPr="000208E6">
              <w:rPr>
                <w:rStyle w:val="2Text"/>
                <w:rFonts w:asciiTheme="minorEastAsia" w:eastAsiaTheme="minorEastAsia"/>
                <w:color w:val="000000" w:themeColor="text1"/>
                <w:sz w:val="21"/>
              </w:rPr>
              <w:t xml:space="preserve"> </w:t>
            </w:r>
          </w:p>
        </w:tc>
      </w:tr>
      <w:tr w:rsidR="000208E6" w:rsidRPr="000208E6" w:rsidTr="00670FB7">
        <w:tblPrEx>
          <w:tblCellMar>
            <w:top w:w="0" w:type="dxa"/>
            <w:bottom w:w="0" w:type="dxa"/>
          </w:tblCellMar>
        </w:tblPrEx>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1259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己未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宪宗九年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开庆元年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w:t>
            </w:r>
            <w:r w:rsidRPr="000208E6">
              <w:rPr>
                <w:rStyle w:val="2Text"/>
                <w:rFonts w:asciiTheme="minorEastAsia" w:eastAsiaTheme="minorEastAsia"/>
                <w:color w:val="000000" w:themeColor="text1"/>
                <w:sz w:val="21"/>
              </w:rPr>
              <w:t xml:space="preserve"> </w:t>
            </w:r>
          </w:p>
        </w:tc>
      </w:tr>
      <w:tr w:rsidR="000208E6" w:rsidRPr="000208E6" w:rsidTr="00670FB7">
        <w:tblPrEx>
          <w:tblCellMar>
            <w:top w:w="0" w:type="dxa"/>
            <w:bottom w:w="0" w:type="dxa"/>
          </w:tblCellMar>
        </w:tblPrEx>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1260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庚申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中统元年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景定元年 </w:t>
            </w:r>
            <w:r w:rsidRPr="000208E6">
              <w:rPr>
                <w:rStyle w:val="2Text"/>
                <w:rFonts w:asciiTheme="minorEastAsia" w:eastAsiaTheme="minorEastAsia"/>
                <w:color w:val="000000" w:themeColor="text1"/>
                <w:sz w:val="21"/>
              </w:rPr>
              <w:t xml:space="preserve"> </w:t>
            </w:r>
          </w:p>
        </w:tc>
        <w:tc>
          <w:tcPr>
            <w:tcW w:w="0" w:type="auto"/>
            <w:shd w:val="clear" w:color="auto" w:fill="FDF6E4"/>
          </w:tcPr>
          <w:p w:rsidR="000208E6" w:rsidRPr="000208E6" w:rsidRDefault="000208E6" w:rsidP="00670FB7">
            <w:pPr>
              <w:pStyle w:val="Para01"/>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 xml:space="preserve"> </w:t>
            </w:r>
            <w:r w:rsidRPr="000208E6">
              <w:rPr>
                <w:rStyle w:val="2Text"/>
                <w:rFonts w:asciiTheme="minorEastAsia" w:eastAsiaTheme="minorEastAsia"/>
                <w:color w:val="000000" w:themeColor="text1"/>
                <w:sz w:val="21"/>
              </w:rPr>
              <w:t xml:space="preserve"> </w:t>
            </w:r>
          </w:p>
        </w:tc>
      </w:tr>
    </w:tbl>
    <w:p w:rsidR="000208E6" w:rsidRPr="000208E6" w:rsidRDefault="000208E6" w:rsidP="000208E6">
      <w:pPr>
        <w:pStyle w:val="Para14"/>
        <w:spacing w:before="240"/>
        <w:rPr>
          <w:rFonts w:asciiTheme="minorEastAsia" w:eastAsiaTheme="minorEastAsia"/>
          <w:color w:val="000000" w:themeColor="text1"/>
          <w:sz w:val="21"/>
        </w:rPr>
      </w:pPr>
      <w:r w:rsidRPr="000208E6">
        <w:rPr>
          <w:rFonts w:asciiTheme="minorEastAsia" w:eastAsiaTheme="minorEastAsia"/>
          <w:color w:val="000000" w:themeColor="text1"/>
          <w:sz w:val="21"/>
        </w:rPr>
        <w:t>从铁木真称成吉思汗到忽必烈建元中统，凡54年。</w:t>
      </w:r>
      <w:r w:rsidRPr="000208E6">
        <w:rPr>
          <w:rFonts w:asciiTheme="minorEastAsia" w:eastAsiaTheme="minorEastAsia"/>
          <w:color w:val="000000" w:themeColor="text1"/>
          <w:sz w:val="21"/>
        </w:rPr>
        <w:br/>
        <w:t>从忽必烈即汗位建元中统到改国号大元，凡11年。</w:t>
      </w:r>
      <w:r w:rsidRPr="000208E6">
        <w:rPr>
          <w:rStyle w:val="2Text"/>
          <w:rFonts w:asciiTheme="minorEastAsia" w:eastAsiaTheme="minorEastAsia"/>
          <w:color w:val="000000" w:themeColor="text1"/>
          <w:sz w:val="21"/>
        </w:rPr>
        <w:t xml:space="preserve"> </w:t>
      </w:r>
      <w:r w:rsidRPr="000208E6">
        <w:rPr>
          <w:rStyle w:val="2Text"/>
          <w:rFonts w:asciiTheme="minorEastAsia" w:eastAsiaTheme="minorEastAsia"/>
          <w:color w:val="000000" w:themeColor="text1"/>
          <w:sz w:val="21"/>
        </w:rPr>
        <w:br/>
      </w:r>
    </w:p>
    <w:p w:rsidR="00BF6DD3" w:rsidRPr="000208E6" w:rsidRDefault="00BF6DD3" w:rsidP="004B3952">
      <w:pPr>
        <w:rPr>
          <w:rFonts w:asciiTheme="minorEastAsia"/>
          <w:color w:val="000000" w:themeColor="text1"/>
          <w:lang w:eastAsia="zh"/>
        </w:rPr>
      </w:pPr>
    </w:p>
    <w:sectPr w:rsidR="00BF6DD3" w:rsidRPr="000208E6">
      <w:headerReference w:type="even" r:id="rId57"/>
      <w:headerReference w:type="default" r:id="rId58"/>
      <w:footerReference w:type="even" r:id="rId59"/>
      <w:footerReference w:type="default" r:id="rId60"/>
      <w:headerReference w:type="first" r:id="rId61"/>
      <w:footerReference w:type="first" r:id="rId62"/>
      <w:pgSz w:w="12240" w:h="15840"/>
      <w:pgMar w:top="1440" w:right="1440" w:bottom="1440" w:left="1440"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2"/>
    </wne:keymap>
    <wne:keymap wne:kcmPrimary="0231">
      <wne:acd wne:acdName="acd0"/>
    </wne:keymap>
    <wne:keymap wne:kcmPrimary="0232">
      <wne:acd wne:acdName="acd1"/>
    </wne:keymap>
    <wne:keymap wne:kcmPrimary="0233">
      <wne:acd wne:acdName="acd3"/>
    </wne:keymap>
    <wne:keymap wne:kcmPrimary="0439">
      <wne:acd wne:acdName="acd4"/>
    </wne:keymap>
  </wne:keymaps>
  <wne:toolbars>
    <wne:acdManifest>
      <wne:acdEntry wne:acdName="acd0"/>
      <wne:acdEntry wne:acdName="acd1"/>
      <wne:acdEntry wne:acdName="acd2"/>
      <wne:acdEntry wne:acdName="acd3"/>
      <wne:acdEntry wne:acdName="acd4"/>
    </wne:acdManifest>
  </wne:toolbars>
  <wne:acds>
    <wne:acd wne:argValue="AQAAAAEA" wne:acdName="acd0" wne:fciIndexBasedOn="0065"/>
    <wne:acd wne:argValue="AQAAAAIA" wne:acdName="acd1" wne:fciIndexBasedOn="0065"/>
    <wne:acd wne:argValue="AQAAAAAA" wne:acdName="acd2" wne:fciIndexBasedOn="0065"/>
    <wne:acd wne:argValue="AQAAAAMA" wne:acdName="acd3" wne:fciIndexBasedOn="0065"/>
    <wne:acd wne:argValue="AgAHWehs" wne:acdName="acd4"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87E3F" w:rsidRDefault="00D87E3F"/>
  </w:endnote>
  <w:endnote w:type="continuationSeparator" w:id="0">
    <w:p w:rsidR="00D87E3F" w:rsidRDefault="00D87E3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02DB" w:rsidRDefault="00D87E3F">
    <w:pPr>
      <w:pStyle w:val="a9"/>
      <w:spacing w:before="240"/>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02DB" w:rsidRDefault="00D87E3F">
    <w:pPr>
      <w:pStyle w:val="a9"/>
      <w:spacing w:before="240"/>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02DB" w:rsidRDefault="00D87E3F">
    <w:pPr>
      <w:pStyle w:val="a9"/>
      <w:spacing w:before="240"/>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87E3F" w:rsidRDefault="00D87E3F"/>
  </w:footnote>
  <w:footnote w:type="continuationSeparator" w:id="0">
    <w:p w:rsidR="00D87E3F" w:rsidRDefault="00D87E3F"/>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02DB" w:rsidRDefault="00D87E3F">
    <w:pPr>
      <w:pStyle w:val="a7"/>
      <w:spacing w:before="240"/>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02DB" w:rsidRDefault="00D87E3F">
    <w:pPr>
      <w:pStyle w:val="a7"/>
      <w:spacing w:before="240"/>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02DB" w:rsidRDefault="00D87E3F">
    <w:pPr>
      <w:pStyle w:val="a7"/>
      <w:spacing w:before="240"/>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5B72E7"/>
    <w:multiLevelType w:val="hybridMultilevel"/>
    <w:tmpl w:val="B2F02EBA"/>
    <w:name w:val="List 1"/>
    <w:lvl w:ilvl="0" w:tplc="D9D8D924">
      <w:start w:val="1"/>
      <w:numFmt w:val="decimal"/>
      <w:lvlText w:val="%1."/>
      <w:lvlJc w:val="left"/>
      <w:pPr>
        <w:ind w:left="1152" w:hanging="360"/>
      </w:pPr>
    </w:lvl>
    <w:lvl w:ilvl="1" w:tplc="D1CAED0E">
      <w:start w:val="1"/>
      <w:numFmt w:val="decimal"/>
      <w:lvlText w:val="%2."/>
      <w:lvlJc w:val="left"/>
      <w:pPr>
        <w:ind w:left="1512" w:hanging="360"/>
      </w:pPr>
    </w:lvl>
    <w:lvl w:ilvl="2" w:tplc="F1EA3BAE">
      <w:numFmt w:val="decimal"/>
      <w:lvlText w:val=""/>
      <w:lvlJc w:val="left"/>
    </w:lvl>
    <w:lvl w:ilvl="3" w:tplc="E54E6A5E">
      <w:numFmt w:val="decimal"/>
      <w:lvlText w:val=""/>
      <w:lvlJc w:val="left"/>
    </w:lvl>
    <w:lvl w:ilvl="4" w:tplc="2D64E440">
      <w:numFmt w:val="decimal"/>
      <w:lvlText w:val=""/>
      <w:lvlJc w:val="left"/>
    </w:lvl>
    <w:lvl w:ilvl="5" w:tplc="101C7DBC">
      <w:numFmt w:val="decimal"/>
      <w:lvlText w:val=""/>
      <w:lvlJc w:val="left"/>
    </w:lvl>
    <w:lvl w:ilvl="6" w:tplc="341C80AA">
      <w:numFmt w:val="decimal"/>
      <w:lvlText w:val=""/>
      <w:lvlJc w:val="left"/>
    </w:lvl>
    <w:lvl w:ilvl="7" w:tplc="6CC6551C">
      <w:numFmt w:val="decimal"/>
      <w:lvlText w:val=""/>
      <w:lvlJc w:val="left"/>
    </w:lvl>
    <w:lvl w:ilvl="8" w:tplc="68FADEFC">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208E6"/>
    <w:rsid w:val="000C11C1"/>
    <w:rsid w:val="001B2E65"/>
    <w:rsid w:val="004B3952"/>
    <w:rsid w:val="004C1773"/>
    <w:rsid w:val="00713CE4"/>
    <w:rsid w:val="00864ADF"/>
    <w:rsid w:val="009A3AB5"/>
    <w:rsid w:val="00BA6855"/>
    <w:rsid w:val="00BF6DD3"/>
    <w:rsid w:val="00D65655"/>
    <w:rsid w:val="00D87E3F"/>
    <w:rsid w:val="00E511D9"/>
    <w:rsid w:val="00E607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3AB5"/>
    <w:pPr>
      <w:widowControl w:val="0"/>
      <w:jc w:val="both"/>
    </w:pPr>
  </w:style>
  <w:style w:type="paragraph" w:styleId="1">
    <w:name w:val="heading 1"/>
    <w:basedOn w:val="a"/>
    <w:next w:val="a"/>
    <w:link w:val="10"/>
    <w:uiPriority w:val="9"/>
    <w:qFormat/>
    <w:rsid w:val="004C1773"/>
    <w:pPr>
      <w:keepNext/>
      <w:keepLines/>
      <w:pageBreakBefore/>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64AD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9A3AB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C1773"/>
    <w:rPr>
      <w:b/>
      <w:bCs/>
      <w:kern w:val="44"/>
      <w:sz w:val="44"/>
      <w:szCs w:val="44"/>
    </w:rPr>
  </w:style>
  <w:style w:type="character" w:customStyle="1" w:styleId="20">
    <w:name w:val="标题 2 字符"/>
    <w:basedOn w:val="a0"/>
    <w:link w:val="2"/>
    <w:uiPriority w:val="9"/>
    <w:rsid w:val="00864AD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Plain Text"/>
    <w:basedOn w:val="a"/>
    <w:link w:val="a4"/>
    <w:uiPriority w:val="99"/>
    <w:unhideWhenUsed/>
    <w:rsid w:val="00E511D9"/>
    <w:rPr>
      <w:rFonts w:asciiTheme="minorEastAsia" w:hAnsi="Courier New" w:cs="Courier New"/>
    </w:rPr>
  </w:style>
  <w:style w:type="character" w:customStyle="1" w:styleId="a4">
    <w:name w:val="纯文本 字符"/>
    <w:basedOn w:val="a0"/>
    <w:link w:val="a3"/>
    <w:uiPriority w:val="99"/>
    <w:rsid w:val="00E511D9"/>
    <w:rPr>
      <w:rFonts w:asciiTheme="minorEastAsia" w:hAnsi="Courier New" w:cs="Courier New"/>
    </w:rPr>
  </w:style>
  <w:style w:type="character" w:customStyle="1" w:styleId="30">
    <w:name w:val="标题 3 字符"/>
    <w:basedOn w:val="a0"/>
    <w:link w:val="3"/>
    <w:uiPriority w:val="9"/>
    <w:semiHidden/>
    <w:rsid w:val="009A3AB5"/>
    <w:rPr>
      <w:b/>
      <w:bCs/>
      <w:sz w:val="32"/>
      <w:szCs w:val="32"/>
    </w:rPr>
  </w:style>
  <w:style w:type="paragraph" w:customStyle="1" w:styleId="a5">
    <w:name w:val="备注"/>
    <w:basedOn w:val="a"/>
    <w:link w:val="a6"/>
    <w:qFormat/>
    <w:rsid w:val="00D65655"/>
    <w:rPr>
      <w:color w:val="808080" w:themeColor="background1" w:themeShade="80"/>
      <w:sz w:val="18"/>
      <w:szCs w:val="18"/>
    </w:rPr>
  </w:style>
  <w:style w:type="character" w:customStyle="1" w:styleId="a6">
    <w:name w:val="备注 字符"/>
    <w:basedOn w:val="a0"/>
    <w:link w:val="a5"/>
    <w:rsid w:val="00D65655"/>
    <w:rPr>
      <w:color w:val="808080" w:themeColor="background1" w:themeShade="80"/>
      <w:sz w:val="18"/>
      <w:szCs w:val="18"/>
    </w:rPr>
  </w:style>
  <w:style w:type="paragraph" w:customStyle="1" w:styleId="Para01">
    <w:name w:val="Para 01"/>
    <w:basedOn w:val="a"/>
    <w:qFormat/>
    <w:rsid w:val="000208E6"/>
    <w:pPr>
      <w:widowControl/>
      <w:spacing w:beforeLines="100" w:line="288" w:lineRule="atLeast"/>
      <w:jc w:val="center"/>
    </w:pPr>
    <w:rPr>
      <w:rFonts w:ascii="Cambria" w:eastAsia="Cambria" w:hAnsi="Cambria" w:cs="Cambria"/>
      <w:color w:val="000000"/>
      <w:kern w:val="0"/>
      <w:sz w:val="10"/>
      <w:szCs w:val="10"/>
      <w:shd w:val="clear" w:color="auto" w:fill="FDF6E4"/>
      <w:lang w:val="zh" w:eastAsia="zh" w:bidi="zh"/>
    </w:rPr>
  </w:style>
  <w:style w:type="paragraph" w:customStyle="1" w:styleId="Para02">
    <w:name w:val="Para 02"/>
    <w:basedOn w:val="a"/>
    <w:qFormat/>
    <w:rsid w:val="000208E6"/>
    <w:pPr>
      <w:widowControl/>
      <w:spacing w:beforeLines="100" w:line="288" w:lineRule="atLeast"/>
      <w:ind w:firstLineChars="200" w:firstLine="200"/>
    </w:pPr>
    <w:rPr>
      <w:rFonts w:ascii="Cambria" w:eastAsia="Cambria" w:hAnsi="Cambria" w:cs="Cambria"/>
      <w:color w:val="000000"/>
      <w:kern w:val="0"/>
      <w:sz w:val="10"/>
      <w:szCs w:val="10"/>
      <w:lang w:val="zh" w:eastAsia="zh" w:bidi="zh"/>
    </w:rPr>
  </w:style>
  <w:style w:type="paragraph" w:customStyle="1" w:styleId="Para03">
    <w:name w:val="Para 03"/>
    <w:basedOn w:val="a"/>
    <w:qFormat/>
    <w:rsid w:val="000208E6"/>
    <w:pPr>
      <w:widowControl/>
      <w:spacing w:beforeLines="100" w:line="288" w:lineRule="atLeast"/>
      <w:ind w:leftChars="200" w:left="200" w:firstLineChars="200" w:firstLine="200"/>
    </w:pPr>
    <w:rPr>
      <w:rFonts w:ascii="Cambria" w:eastAsia="Cambria" w:hAnsi="Cambria" w:cs="Cambria"/>
      <w:color w:val="000000"/>
      <w:kern w:val="0"/>
      <w:sz w:val="24"/>
      <w:szCs w:val="24"/>
      <w:lang w:val="zh" w:eastAsia="zh" w:bidi="zh"/>
    </w:rPr>
  </w:style>
  <w:style w:type="paragraph" w:customStyle="1" w:styleId="Para04">
    <w:name w:val="Para 04"/>
    <w:basedOn w:val="a"/>
    <w:qFormat/>
    <w:rsid w:val="000208E6"/>
    <w:pPr>
      <w:widowControl/>
      <w:spacing w:beforeLines="100" w:line="288" w:lineRule="atLeast"/>
    </w:pPr>
    <w:rPr>
      <w:rFonts w:ascii="Cambria" w:eastAsia="Cambria" w:hAnsi="Cambria" w:cs="Cambria"/>
      <w:color w:val="000000"/>
      <w:kern w:val="0"/>
      <w:sz w:val="24"/>
      <w:szCs w:val="24"/>
      <w:lang w:val="zh" w:eastAsia="zh" w:bidi="zh"/>
    </w:rPr>
  </w:style>
  <w:style w:type="paragraph" w:customStyle="1" w:styleId="Para05">
    <w:name w:val="Para 05"/>
    <w:basedOn w:val="a"/>
    <w:qFormat/>
    <w:rsid w:val="000208E6"/>
    <w:pPr>
      <w:widowControl/>
      <w:spacing w:beforeLines="100" w:before="280" w:line="288" w:lineRule="atLeast"/>
      <w:ind w:leftChars="200" w:left="200"/>
    </w:pPr>
    <w:rPr>
      <w:rFonts w:ascii="Cambria" w:eastAsia="Cambria" w:hAnsi="Cambria" w:cs="Cambria"/>
      <w:color w:val="000000"/>
      <w:kern w:val="0"/>
      <w:sz w:val="10"/>
      <w:szCs w:val="10"/>
      <w:lang w:val="zh" w:eastAsia="zh" w:bidi="zh"/>
    </w:rPr>
  </w:style>
  <w:style w:type="paragraph" w:customStyle="1" w:styleId="Para06">
    <w:name w:val="Para 06"/>
    <w:basedOn w:val="a"/>
    <w:qFormat/>
    <w:rsid w:val="000208E6"/>
    <w:pPr>
      <w:widowControl/>
      <w:spacing w:beforeLines="100" w:line="288" w:lineRule="atLeast"/>
    </w:pPr>
    <w:rPr>
      <w:rFonts w:ascii="Cambria" w:eastAsia="Cambria" w:hAnsi="Cambria" w:cs="Cambria"/>
      <w:color w:val="0000FF"/>
      <w:kern w:val="0"/>
      <w:sz w:val="24"/>
      <w:szCs w:val="24"/>
      <w:u w:val="single"/>
      <w:lang w:val="zh" w:eastAsia="zh" w:bidi="zh"/>
    </w:rPr>
  </w:style>
  <w:style w:type="paragraph" w:customStyle="1" w:styleId="Para07">
    <w:name w:val="Para 07"/>
    <w:basedOn w:val="a"/>
    <w:qFormat/>
    <w:rsid w:val="000208E6"/>
    <w:pPr>
      <w:widowControl/>
      <w:spacing w:beforeLines="400" w:line="288" w:lineRule="atLeast"/>
      <w:ind w:firstLineChars="200" w:firstLine="200"/>
    </w:pPr>
    <w:rPr>
      <w:rFonts w:ascii="Cambria" w:eastAsia="Cambria" w:hAnsi="Cambria" w:cs="Cambria"/>
      <w:color w:val="000000"/>
      <w:kern w:val="0"/>
      <w:sz w:val="24"/>
      <w:szCs w:val="24"/>
      <w:lang w:val="zh" w:eastAsia="zh" w:bidi="zh"/>
    </w:rPr>
  </w:style>
  <w:style w:type="paragraph" w:customStyle="1" w:styleId="Para08">
    <w:name w:val="Para 08"/>
    <w:basedOn w:val="a"/>
    <w:qFormat/>
    <w:rsid w:val="000208E6"/>
    <w:pPr>
      <w:widowControl/>
      <w:spacing w:beforeLines="200" w:line="288" w:lineRule="atLeast"/>
      <w:jc w:val="center"/>
    </w:pPr>
    <w:rPr>
      <w:rFonts w:ascii="Cambria" w:eastAsia="Cambria" w:hAnsi="Cambria" w:cs="Cambria"/>
      <w:color w:val="000000"/>
      <w:kern w:val="0"/>
      <w:sz w:val="24"/>
      <w:szCs w:val="24"/>
      <w:lang w:val="zh" w:eastAsia="zh" w:bidi="zh"/>
    </w:rPr>
  </w:style>
  <w:style w:type="paragraph" w:customStyle="1" w:styleId="Para09">
    <w:name w:val="Para 09"/>
    <w:basedOn w:val="a"/>
    <w:qFormat/>
    <w:rsid w:val="000208E6"/>
    <w:pPr>
      <w:widowControl/>
      <w:spacing w:beforeLines="200" w:line="288" w:lineRule="atLeast"/>
      <w:ind w:firstLineChars="200" w:firstLine="200"/>
    </w:pPr>
    <w:rPr>
      <w:rFonts w:ascii="Cambria" w:eastAsia="Cambria" w:hAnsi="Cambria" w:cs="Cambria"/>
      <w:color w:val="000000"/>
      <w:kern w:val="0"/>
      <w:sz w:val="24"/>
      <w:szCs w:val="24"/>
      <w:lang w:val="zh" w:eastAsia="zh" w:bidi="zh"/>
    </w:rPr>
  </w:style>
  <w:style w:type="paragraph" w:customStyle="1" w:styleId="Para10">
    <w:name w:val="Para 10"/>
    <w:basedOn w:val="a"/>
    <w:qFormat/>
    <w:rsid w:val="000208E6"/>
    <w:pPr>
      <w:widowControl/>
      <w:spacing w:beforeLines="100" w:line="288" w:lineRule="atLeast"/>
      <w:ind w:leftChars="200" w:left="200"/>
    </w:pPr>
    <w:rPr>
      <w:rFonts w:ascii="Cambria" w:eastAsia="Cambria" w:hAnsi="Cambria" w:cs="Cambria"/>
      <w:color w:val="0000FF"/>
      <w:kern w:val="0"/>
      <w:sz w:val="24"/>
      <w:szCs w:val="24"/>
      <w:u w:val="single"/>
      <w:lang w:val="zh" w:eastAsia="zh" w:bidi="zh"/>
    </w:rPr>
  </w:style>
  <w:style w:type="paragraph" w:customStyle="1" w:styleId="Para11">
    <w:name w:val="Para 11"/>
    <w:basedOn w:val="a"/>
    <w:qFormat/>
    <w:rsid w:val="000208E6"/>
    <w:pPr>
      <w:widowControl/>
      <w:spacing w:beforeLines="600" w:line="288" w:lineRule="atLeast"/>
      <w:jc w:val="left"/>
    </w:pPr>
    <w:rPr>
      <w:rFonts w:ascii="Cambria" w:eastAsia="Cambria" w:hAnsi="Cambria" w:cs="Cambria"/>
      <w:b/>
      <w:bCs/>
      <w:color w:val="000000"/>
      <w:kern w:val="0"/>
      <w:sz w:val="27"/>
      <w:szCs w:val="27"/>
      <w:lang w:val="zh" w:eastAsia="zh" w:bidi="zh"/>
    </w:rPr>
  </w:style>
  <w:style w:type="paragraph" w:customStyle="1" w:styleId="Para12">
    <w:name w:val="Para 12"/>
    <w:basedOn w:val="a"/>
    <w:qFormat/>
    <w:rsid w:val="000208E6"/>
    <w:pPr>
      <w:widowControl/>
      <w:spacing w:beforeLines="100" w:line="288" w:lineRule="atLeast"/>
      <w:jc w:val="center"/>
    </w:pPr>
    <w:rPr>
      <w:rFonts w:ascii="Cambria" w:eastAsia="Cambria" w:hAnsi="Cambria" w:cs="Cambria"/>
      <w:color w:val="000000"/>
      <w:kern w:val="0"/>
      <w:sz w:val="24"/>
      <w:szCs w:val="24"/>
      <w:lang w:val="zh" w:eastAsia="zh" w:bidi="zh"/>
    </w:rPr>
  </w:style>
  <w:style w:type="paragraph" w:customStyle="1" w:styleId="Para13">
    <w:name w:val="Para 13"/>
    <w:basedOn w:val="a"/>
    <w:qFormat/>
    <w:rsid w:val="000208E6"/>
    <w:pPr>
      <w:widowControl/>
      <w:spacing w:beforeLines="100" w:line="288" w:lineRule="atLeast"/>
      <w:ind w:left="100" w:right="100"/>
    </w:pPr>
    <w:rPr>
      <w:rFonts w:ascii="Cambria" w:eastAsia="Cambria" w:hAnsi="Cambria" w:cs="Cambria"/>
      <w:color w:val="000000"/>
      <w:kern w:val="0"/>
      <w:sz w:val="24"/>
      <w:szCs w:val="24"/>
      <w:lang w:val="zh" w:eastAsia="zh" w:bidi="zh"/>
    </w:rPr>
  </w:style>
  <w:style w:type="paragraph" w:customStyle="1" w:styleId="Para14">
    <w:name w:val="Para 14"/>
    <w:basedOn w:val="a"/>
    <w:qFormat/>
    <w:rsid w:val="000208E6"/>
    <w:pPr>
      <w:widowControl/>
      <w:spacing w:beforeLines="100" w:before="280" w:line="288" w:lineRule="atLeast"/>
    </w:pPr>
    <w:rPr>
      <w:rFonts w:ascii="Cambria" w:eastAsia="Cambria" w:hAnsi="Cambria" w:cs="Cambria"/>
      <w:color w:val="000000"/>
      <w:kern w:val="0"/>
      <w:sz w:val="10"/>
      <w:szCs w:val="10"/>
      <w:lang w:val="zh" w:eastAsia="zh" w:bidi="zh"/>
    </w:rPr>
  </w:style>
  <w:style w:type="paragraph" w:customStyle="1" w:styleId="Para15">
    <w:name w:val="Para 15"/>
    <w:basedOn w:val="a"/>
    <w:qFormat/>
    <w:rsid w:val="000208E6"/>
    <w:pPr>
      <w:widowControl/>
      <w:spacing w:beforeLines="100" w:line="288" w:lineRule="atLeast"/>
      <w:jc w:val="center"/>
    </w:pPr>
    <w:rPr>
      <w:rFonts w:ascii="Cambria" w:eastAsia="Cambria" w:hAnsi="Cambria" w:cs="Cambria"/>
      <w:color w:val="000000"/>
      <w:kern w:val="0"/>
      <w:sz w:val="24"/>
      <w:szCs w:val="24"/>
      <w:lang w:val="zh" w:eastAsia="zh" w:bidi="zh"/>
    </w:rPr>
  </w:style>
  <w:style w:type="paragraph" w:customStyle="1" w:styleId="Para16">
    <w:name w:val="Para 16"/>
    <w:basedOn w:val="a"/>
    <w:qFormat/>
    <w:rsid w:val="000208E6"/>
    <w:pPr>
      <w:widowControl/>
      <w:spacing w:beforeLines="100" w:line="288" w:lineRule="atLeast"/>
      <w:ind w:leftChars="200" w:left="200" w:firstLineChars="200" w:firstLine="200"/>
    </w:pPr>
    <w:rPr>
      <w:rFonts w:ascii="Cambria" w:eastAsia="Cambria" w:hAnsi="Cambria" w:cs="Cambria"/>
      <w:color w:val="000000"/>
      <w:kern w:val="0"/>
      <w:sz w:val="24"/>
      <w:szCs w:val="24"/>
      <w:lang w:val="zh" w:eastAsia="zh" w:bidi="zh"/>
    </w:rPr>
  </w:style>
  <w:style w:type="paragraph" w:customStyle="1" w:styleId="Para17">
    <w:name w:val="Para 17"/>
    <w:basedOn w:val="a"/>
    <w:qFormat/>
    <w:rsid w:val="000208E6"/>
    <w:pPr>
      <w:widowControl/>
      <w:spacing w:beforeLines="100" w:line="288" w:lineRule="atLeast"/>
      <w:jc w:val="left"/>
    </w:pPr>
    <w:rPr>
      <w:rFonts w:ascii="Cambria" w:eastAsia="Cambria" w:hAnsi="Cambria" w:cs="Cambria"/>
      <w:color w:val="000000"/>
      <w:kern w:val="0"/>
      <w:sz w:val="10"/>
      <w:szCs w:val="10"/>
      <w:lang w:val="zh" w:eastAsia="zh" w:bidi="zh"/>
    </w:rPr>
  </w:style>
  <w:style w:type="paragraph" w:customStyle="1" w:styleId="Para18">
    <w:name w:val="Para 18"/>
    <w:basedOn w:val="a"/>
    <w:qFormat/>
    <w:rsid w:val="000208E6"/>
    <w:pPr>
      <w:widowControl/>
      <w:spacing w:beforeLines="300" w:line="288" w:lineRule="atLeast"/>
      <w:ind w:firstLineChars="200" w:firstLine="200"/>
    </w:pPr>
    <w:rPr>
      <w:rFonts w:ascii="Cambria" w:eastAsia="Cambria" w:hAnsi="Cambria" w:cs="Cambria"/>
      <w:color w:val="000000"/>
      <w:kern w:val="0"/>
      <w:sz w:val="24"/>
      <w:szCs w:val="24"/>
      <w:lang w:val="zh" w:eastAsia="zh" w:bidi="zh"/>
    </w:rPr>
  </w:style>
  <w:style w:type="paragraph" w:customStyle="1" w:styleId="Para19">
    <w:name w:val="Para 19"/>
    <w:basedOn w:val="a"/>
    <w:qFormat/>
    <w:rsid w:val="000208E6"/>
    <w:pPr>
      <w:widowControl/>
      <w:spacing w:beforeLines="100" w:line="288" w:lineRule="atLeast"/>
      <w:jc w:val="center"/>
    </w:pPr>
    <w:rPr>
      <w:rFonts w:ascii="Cambria" w:eastAsia="Cambria" w:hAnsi="Cambria" w:cs="Cambria"/>
      <w:b/>
      <w:bCs/>
      <w:color w:val="000000"/>
      <w:kern w:val="0"/>
      <w:sz w:val="10"/>
      <w:szCs w:val="10"/>
      <w:shd w:val="clear" w:color="auto" w:fill="D2CDC1"/>
      <w:lang w:val="zh" w:eastAsia="zh" w:bidi="zh"/>
    </w:rPr>
  </w:style>
  <w:style w:type="paragraph" w:customStyle="1" w:styleId="Para20">
    <w:name w:val="Para 20"/>
    <w:basedOn w:val="a"/>
    <w:qFormat/>
    <w:rsid w:val="000208E6"/>
    <w:pPr>
      <w:widowControl/>
      <w:spacing w:beforeLines="700" w:line="288" w:lineRule="atLeast"/>
      <w:jc w:val="right"/>
    </w:pPr>
    <w:rPr>
      <w:rFonts w:ascii="Cambria" w:eastAsia="Cambria" w:hAnsi="Cambria" w:cs="Cambria"/>
      <w:color w:val="000000"/>
      <w:kern w:val="0"/>
      <w:sz w:val="34"/>
      <w:szCs w:val="34"/>
      <w:lang w:val="zh" w:eastAsia="zh" w:bidi="zh"/>
    </w:rPr>
  </w:style>
  <w:style w:type="paragraph" w:customStyle="1" w:styleId="Para21">
    <w:name w:val="Para 21"/>
    <w:basedOn w:val="a"/>
    <w:qFormat/>
    <w:rsid w:val="000208E6"/>
    <w:pPr>
      <w:widowControl/>
      <w:spacing w:beforeLines="200" w:line="288" w:lineRule="atLeast"/>
    </w:pPr>
    <w:rPr>
      <w:rFonts w:ascii="Cambria" w:eastAsia="Cambria" w:hAnsi="Cambria" w:cs="Cambria"/>
      <w:color w:val="000000"/>
      <w:kern w:val="0"/>
      <w:sz w:val="24"/>
      <w:szCs w:val="24"/>
      <w:lang w:val="zh" w:eastAsia="zh" w:bidi="zh"/>
    </w:rPr>
  </w:style>
  <w:style w:type="paragraph" w:customStyle="1" w:styleId="Para22">
    <w:name w:val="Para 22"/>
    <w:basedOn w:val="a"/>
    <w:qFormat/>
    <w:rsid w:val="000208E6"/>
    <w:pPr>
      <w:widowControl/>
      <w:spacing w:beforeLines="100" w:line="288" w:lineRule="atLeast"/>
      <w:ind w:left="380" w:hanging="380"/>
    </w:pPr>
    <w:rPr>
      <w:rFonts w:ascii="Cambria" w:eastAsia="Cambria" w:hAnsi="Cambria" w:cs="Cambria"/>
      <w:color w:val="0000FF"/>
      <w:kern w:val="0"/>
      <w:sz w:val="24"/>
      <w:szCs w:val="24"/>
      <w:u w:val="single"/>
      <w:lang w:val="zh" w:eastAsia="zh" w:bidi="zh"/>
    </w:rPr>
  </w:style>
  <w:style w:type="paragraph" w:customStyle="1" w:styleId="Para23">
    <w:name w:val="Para 23"/>
    <w:basedOn w:val="a"/>
    <w:qFormat/>
    <w:rsid w:val="000208E6"/>
    <w:pPr>
      <w:widowControl/>
      <w:spacing w:beforeLines="100" w:line="288" w:lineRule="atLeast"/>
    </w:pPr>
    <w:rPr>
      <w:rFonts w:ascii="Cambria" w:eastAsia="Cambria" w:hAnsi="Cambria" w:cs="Cambria"/>
      <w:color w:val="000000"/>
      <w:kern w:val="0"/>
      <w:sz w:val="40"/>
      <w:szCs w:val="40"/>
      <w:lang w:val="zh" w:eastAsia="zh" w:bidi="zh"/>
    </w:rPr>
  </w:style>
  <w:style w:type="paragraph" w:customStyle="1" w:styleId="Para24">
    <w:name w:val="Para 24"/>
    <w:basedOn w:val="a"/>
    <w:qFormat/>
    <w:rsid w:val="000208E6"/>
    <w:pPr>
      <w:widowControl/>
      <w:spacing w:beforeLines="300" w:line="288" w:lineRule="atLeast"/>
      <w:jc w:val="left"/>
    </w:pPr>
    <w:rPr>
      <w:rFonts w:ascii="Cambria" w:eastAsia="Cambria" w:hAnsi="Cambria" w:cs="Cambria"/>
      <w:color w:val="000000"/>
      <w:kern w:val="0"/>
      <w:sz w:val="24"/>
      <w:szCs w:val="24"/>
      <w:lang w:val="zh" w:eastAsia="zh" w:bidi="zh"/>
    </w:rPr>
  </w:style>
  <w:style w:type="paragraph" w:customStyle="1" w:styleId="Para25">
    <w:name w:val="Para 25"/>
    <w:basedOn w:val="a"/>
    <w:qFormat/>
    <w:rsid w:val="000208E6"/>
    <w:pPr>
      <w:widowControl/>
      <w:spacing w:beforeLines="100" w:line="288" w:lineRule="atLeast"/>
    </w:pPr>
    <w:rPr>
      <w:rFonts w:ascii="Cambria" w:eastAsia="Cambria" w:hAnsi="Cambria" w:cs="Cambria"/>
      <w:b/>
      <w:bCs/>
      <w:color w:val="000000"/>
      <w:kern w:val="0"/>
      <w:sz w:val="40"/>
      <w:szCs w:val="40"/>
      <w:lang w:val="zh" w:eastAsia="zh" w:bidi="zh"/>
    </w:rPr>
  </w:style>
  <w:style w:type="paragraph" w:customStyle="1" w:styleId="Para26">
    <w:name w:val="Para 26"/>
    <w:basedOn w:val="a"/>
    <w:qFormat/>
    <w:rsid w:val="000208E6"/>
    <w:pPr>
      <w:widowControl/>
      <w:spacing w:beforeLines="200" w:line="288" w:lineRule="atLeast"/>
    </w:pPr>
    <w:rPr>
      <w:rFonts w:ascii="Cambria" w:eastAsia="Cambria" w:hAnsi="Cambria" w:cs="Cambria"/>
      <w:b/>
      <w:bCs/>
      <w:color w:val="000000"/>
      <w:kern w:val="0"/>
      <w:sz w:val="27"/>
      <w:szCs w:val="27"/>
      <w:lang w:val="zh" w:eastAsia="zh" w:bidi="zh"/>
    </w:rPr>
  </w:style>
  <w:style w:type="paragraph" w:customStyle="1" w:styleId="Para27">
    <w:name w:val="Para 27"/>
    <w:basedOn w:val="a"/>
    <w:qFormat/>
    <w:rsid w:val="000208E6"/>
    <w:pPr>
      <w:widowControl/>
      <w:spacing w:beforeLines="100" w:line="288" w:lineRule="atLeast"/>
    </w:pPr>
    <w:rPr>
      <w:rFonts w:ascii="Cambria" w:eastAsia="Cambria" w:hAnsi="Cambria" w:cs="Cambria"/>
      <w:color w:val="000000"/>
      <w:kern w:val="0"/>
      <w:sz w:val="24"/>
      <w:szCs w:val="24"/>
      <w:lang w:val="zh" w:eastAsia="zh" w:bidi="zh"/>
    </w:rPr>
  </w:style>
  <w:style w:type="paragraph" w:customStyle="1" w:styleId="Para28">
    <w:name w:val="Para 28"/>
    <w:basedOn w:val="a"/>
    <w:qFormat/>
    <w:rsid w:val="000208E6"/>
    <w:pPr>
      <w:widowControl/>
      <w:spacing w:beforeLines="300" w:line="288" w:lineRule="atLeast"/>
      <w:jc w:val="right"/>
    </w:pPr>
    <w:rPr>
      <w:rFonts w:ascii="Cambria" w:eastAsia="Cambria" w:hAnsi="Cambria" w:cs="Cambria"/>
      <w:color w:val="000000"/>
      <w:kern w:val="0"/>
      <w:sz w:val="40"/>
      <w:szCs w:val="40"/>
      <w:lang w:val="zh" w:eastAsia="zh" w:bidi="zh"/>
    </w:rPr>
  </w:style>
  <w:style w:type="paragraph" w:customStyle="1" w:styleId="Para29">
    <w:name w:val="Para 29"/>
    <w:basedOn w:val="a"/>
    <w:qFormat/>
    <w:rsid w:val="000208E6"/>
    <w:pPr>
      <w:widowControl/>
      <w:spacing w:beforeLines="100" w:line="288" w:lineRule="atLeast"/>
      <w:jc w:val="right"/>
    </w:pPr>
    <w:rPr>
      <w:rFonts w:ascii="Cambria" w:eastAsia="Cambria" w:hAnsi="Cambria" w:cs="Cambria"/>
      <w:color w:val="000000"/>
      <w:kern w:val="0"/>
      <w:sz w:val="34"/>
      <w:szCs w:val="34"/>
      <w:lang w:val="zh" w:eastAsia="zh" w:bidi="zh"/>
    </w:rPr>
  </w:style>
  <w:style w:type="paragraph" w:customStyle="1" w:styleId="Para30">
    <w:name w:val="Para 30"/>
    <w:basedOn w:val="a"/>
    <w:qFormat/>
    <w:rsid w:val="000208E6"/>
    <w:pPr>
      <w:widowControl/>
      <w:spacing w:beforeLines="100" w:line="288" w:lineRule="atLeast"/>
      <w:jc w:val="left"/>
    </w:pPr>
    <w:rPr>
      <w:rFonts w:ascii="Cambria" w:eastAsia="Cambria" w:hAnsi="Cambria" w:cs="Cambria"/>
      <w:b/>
      <w:bCs/>
      <w:color w:val="000000"/>
      <w:kern w:val="0"/>
      <w:sz w:val="24"/>
      <w:szCs w:val="24"/>
      <w:lang w:val="zh" w:eastAsia="zh" w:bidi="zh"/>
    </w:rPr>
  </w:style>
  <w:style w:type="paragraph" w:customStyle="1" w:styleId="Para31">
    <w:name w:val="Para 31"/>
    <w:basedOn w:val="a"/>
    <w:qFormat/>
    <w:rsid w:val="000208E6"/>
    <w:pPr>
      <w:widowControl/>
      <w:spacing w:beforeLines="200" w:line="288" w:lineRule="atLeast"/>
      <w:ind w:firstLineChars="200" w:firstLine="200"/>
      <w:jc w:val="right"/>
    </w:pPr>
    <w:rPr>
      <w:rFonts w:ascii="Cambria" w:eastAsia="Cambria" w:hAnsi="Cambria" w:cs="Cambria"/>
      <w:color w:val="000000"/>
      <w:kern w:val="0"/>
      <w:sz w:val="24"/>
      <w:szCs w:val="24"/>
      <w:lang w:val="zh" w:eastAsia="zh" w:bidi="zh"/>
    </w:rPr>
  </w:style>
  <w:style w:type="paragraph" w:customStyle="1" w:styleId="Para32">
    <w:name w:val="Para 32"/>
    <w:basedOn w:val="a"/>
    <w:qFormat/>
    <w:rsid w:val="000208E6"/>
    <w:pPr>
      <w:widowControl/>
      <w:spacing w:beforeLines="100" w:line="288" w:lineRule="atLeast"/>
      <w:ind w:firstLineChars="200" w:firstLine="200"/>
      <w:jc w:val="right"/>
    </w:pPr>
    <w:rPr>
      <w:rFonts w:ascii="Cambria" w:eastAsia="Cambria" w:hAnsi="Cambria" w:cs="Cambria"/>
      <w:color w:val="000000"/>
      <w:kern w:val="0"/>
      <w:sz w:val="24"/>
      <w:szCs w:val="24"/>
      <w:lang w:val="zh" w:eastAsia="zh" w:bidi="zh"/>
    </w:rPr>
  </w:style>
  <w:style w:type="paragraph" w:customStyle="1" w:styleId="Para33">
    <w:name w:val="Para 33"/>
    <w:basedOn w:val="a"/>
    <w:qFormat/>
    <w:rsid w:val="000208E6"/>
    <w:pPr>
      <w:widowControl/>
      <w:spacing w:beforeLines="200" w:line="288" w:lineRule="atLeast"/>
      <w:ind w:firstLineChars="200" w:firstLine="200"/>
    </w:pPr>
    <w:rPr>
      <w:rFonts w:ascii="Cambria" w:eastAsia="Cambria" w:hAnsi="Cambria" w:cs="Cambria"/>
      <w:color w:val="000000"/>
      <w:kern w:val="0"/>
      <w:sz w:val="10"/>
      <w:szCs w:val="10"/>
      <w:lang w:val="zh" w:eastAsia="zh" w:bidi="zh"/>
    </w:rPr>
  </w:style>
  <w:style w:type="paragraph" w:customStyle="1" w:styleId="Para34">
    <w:name w:val="Para 34"/>
    <w:basedOn w:val="a"/>
    <w:qFormat/>
    <w:rsid w:val="000208E6"/>
    <w:pPr>
      <w:widowControl/>
      <w:spacing w:beforeLines="400" w:line="288" w:lineRule="atLeast"/>
      <w:jc w:val="left"/>
    </w:pPr>
    <w:rPr>
      <w:rFonts w:ascii="Cambria" w:eastAsia="Cambria" w:hAnsi="Cambria" w:cs="Cambria"/>
      <w:color w:val="000000"/>
      <w:kern w:val="0"/>
      <w:sz w:val="34"/>
      <w:szCs w:val="34"/>
      <w:lang w:val="zh" w:eastAsia="zh" w:bidi="zh"/>
    </w:rPr>
  </w:style>
  <w:style w:type="paragraph" w:customStyle="1" w:styleId="Para35">
    <w:name w:val="Para 35"/>
    <w:basedOn w:val="a"/>
    <w:qFormat/>
    <w:rsid w:val="000208E6"/>
    <w:pPr>
      <w:widowControl/>
      <w:spacing w:beforeLines="400" w:line="288" w:lineRule="atLeast"/>
      <w:jc w:val="left"/>
    </w:pPr>
    <w:rPr>
      <w:rFonts w:ascii="Cambria" w:eastAsia="Cambria" w:hAnsi="Cambria" w:cs="Cambria"/>
      <w:b/>
      <w:bCs/>
      <w:color w:val="000000"/>
      <w:kern w:val="0"/>
      <w:sz w:val="27"/>
      <w:szCs w:val="27"/>
      <w:lang w:val="zh" w:eastAsia="zh" w:bidi="zh"/>
    </w:rPr>
  </w:style>
  <w:style w:type="paragraph" w:customStyle="1" w:styleId="Para36">
    <w:name w:val="Para 36"/>
    <w:basedOn w:val="a"/>
    <w:qFormat/>
    <w:rsid w:val="000208E6"/>
    <w:pPr>
      <w:widowControl/>
      <w:spacing w:beforeLines="200" w:line="288" w:lineRule="atLeast"/>
      <w:jc w:val="left"/>
    </w:pPr>
    <w:rPr>
      <w:rFonts w:ascii="Cambria" w:eastAsia="Cambria" w:hAnsi="Cambria" w:cs="Cambria"/>
      <w:color w:val="000000"/>
      <w:kern w:val="0"/>
      <w:sz w:val="10"/>
      <w:szCs w:val="10"/>
      <w:lang w:val="zh" w:eastAsia="zh" w:bidi="zh"/>
    </w:rPr>
  </w:style>
  <w:style w:type="paragraph" w:customStyle="1" w:styleId="Para37">
    <w:name w:val="Para 37"/>
    <w:basedOn w:val="a"/>
    <w:qFormat/>
    <w:rsid w:val="000208E6"/>
    <w:pPr>
      <w:widowControl/>
      <w:spacing w:beforeLines="100" w:line="288" w:lineRule="atLeast"/>
      <w:jc w:val="left"/>
    </w:pPr>
    <w:rPr>
      <w:rFonts w:ascii="Cambria" w:eastAsia="Cambria" w:hAnsi="Cambria" w:cs="Cambria"/>
      <w:color w:val="000000"/>
      <w:kern w:val="0"/>
      <w:sz w:val="10"/>
      <w:szCs w:val="10"/>
      <w:lang w:val="zh" w:eastAsia="zh" w:bidi="zh"/>
    </w:rPr>
  </w:style>
  <w:style w:type="paragraph" w:customStyle="1" w:styleId="Para38">
    <w:name w:val="Para 38"/>
    <w:basedOn w:val="a"/>
    <w:qFormat/>
    <w:rsid w:val="000208E6"/>
    <w:pPr>
      <w:widowControl/>
      <w:spacing w:beforeLines="100" w:line="288" w:lineRule="atLeast"/>
      <w:jc w:val="center"/>
    </w:pPr>
    <w:rPr>
      <w:rFonts w:ascii="Cambria" w:eastAsia="Cambria" w:hAnsi="Cambria" w:cs="Cambria"/>
      <w:b/>
      <w:bCs/>
      <w:color w:val="000000"/>
      <w:kern w:val="0"/>
      <w:sz w:val="43"/>
      <w:szCs w:val="43"/>
      <w:lang w:val="zh" w:eastAsia="zh" w:bidi="zh"/>
    </w:rPr>
  </w:style>
  <w:style w:type="paragraph" w:customStyle="1" w:styleId="Para39">
    <w:name w:val="Para 39"/>
    <w:basedOn w:val="a"/>
    <w:qFormat/>
    <w:rsid w:val="000208E6"/>
    <w:pPr>
      <w:widowControl/>
      <w:spacing w:beforeLines="100" w:line="288" w:lineRule="atLeast"/>
      <w:ind w:left="380" w:hanging="380"/>
    </w:pPr>
    <w:rPr>
      <w:rFonts w:ascii="Cambria" w:eastAsia="Cambria" w:hAnsi="Cambria" w:cs="Cambria"/>
      <w:color w:val="0000FF"/>
      <w:kern w:val="0"/>
      <w:sz w:val="24"/>
      <w:szCs w:val="24"/>
      <w:u w:val="single"/>
      <w:lang w:val="zh" w:eastAsia="zh" w:bidi="zh"/>
    </w:rPr>
  </w:style>
  <w:style w:type="paragraph" w:customStyle="1" w:styleId="Para40">
    <w:name w:val="Para 40"/>
    <w:basedOn w:val="a"/>
    <w:qFormat/>
    <w:rsid w:val="000208E6"/>
    <w:pPr>
      <w:widowControl/>
      <w:spacing w:beforeLines="100" w:line="288" w:lineRule="atLeast"/>
    </w:pPr>
    <w:rPr>
      <w:rFonts w:ascii="Cambria" w:eastAsia="Cambria" w:hAnsi="Cambria" w:cs="Cambria"/>
      <w:color w:val="000000"/>
      <w:kern w:val="0"/>
      <w:sz w:val="24"/>
      <w:szCs w:val="24"/>
      <w:lang w:val="zh" w:eastAsia="zh" w:bidi="zh"/>
    </w:rPr>
  </w:style>
  <w:style w:type="character" w:customStyle="1" w:styleId="0Text">
    <w:name w:val="0 Text"/>
    <w:rsid w:val="000208E6"/>
    <w:rPr>
      <w:color w:val="0000FF"/>
      <w:u w:val="single"/>
    </w:rPr>
  </w:style>
  <w:style w:type="character" w:customStyle="1" w:styleId="1Text">
    <w:name w:val="1 Text"/>
    <w:rsid w:val="000208E6"/>
    <w:rPr>
      <w:color w:val="0000FF"/>
      <w:sz w:val="10"/>
      <w:szCs w:val="10"/>
      <w:u w:val="single"/>
      <w:vertAlign w:val="superscript"/>
    </w:rPr>
  </w:style>
  <w:style w:type="character" w:customStyle="1" w:styleId="2Text">
    <w:name w:val="2 Text"/>
    <w:rsid w:val="000208E6"/>
    <w:rPr>
      <w:sz w:val="24"/>
      <w:szCs w:val="24"/>
    </w:rPr>
  </w:style>
  <w:style w:type="character" w:customStyle="1" w:styleId="3Text">
    <w:name w:val="3 Text"/>
    <w:rsid w:val="000208E6"/>
    <w:rPr>
      <w:color w:val="000000"/>
      <w:u w:val="none"/>
    </w:rPr>
  </w:style>
  <w:style w:type="character" w:customStyle="1" w:styleId="4Text">
    <w:name w:val="4 Text"/>
    <w:rsid w:val="000208E6"/>
    <w:rPr>
      <w:sz w:val="27"/>
      <w:szCs w:val="27"/>
    </w:rPr>
  </w:style>
  <w:style w:type="character" w:customStyle="1" w:styleId="5Text">
    <w:name w:val="5 Text"/>
    <w:rsid w:val="000208E6"/>
    <w:rPr>
      <w:sz w:val="24"/>
      <w:szCs w:val="24"/>
      <w:shd w:val="clear" w:color="auto" w:fill="auto"/>
    </w:rPr>
  </w:style>
  <w:style w:type="character" w:customStyle="1" w:styleId="6Text">
    <w:name w:val="6 Text"/>
    <w:rsid w:val="000208E6"/>
    <w:rPr>
      <w:shd w:val="clear" w:color="auto" w:fill="auto"/>
    </w:rPr>
  </w:style>
  <w:style w:type="character" w:customStyle="1" w:styleId="7Text">
    <w:name w:val="7 Text"/>
    <w:rsid w:val="000208E6"/>
    <w:rPr>
      <w:b/>
      <w:bCs/>
    </w:rPr>
  </w:style>
  <w:style w:type="character" w:customStyle="1" w:styleId="8Text">
    <w:name w:val="8 Text"/>
    <w:rsid w:val="000208E6"/>
    <w:rPr>
      <w:sz w:val="14"/>
      <w:szCs w:val="14"/>
      <w:vertAlign w:val="superscript"/>
    </w:rPr>
  </w:style>
  <w:style w:type="paragraph" w:customStyle="1" w:styleId="0Block">
    <w:name w:val="0 Block"/>
    <w:rsid w:val="000208E6"/>
    <w:pPr>
      <w:spacing w:line="288" w:lineRule="atLeast"/>
      <w:jc w:val="both"/>
    </w:pPr>
    <w:rPr>
      <w:kern w:val="0"/>
      <w:sz w:val="22"/>
      <w:szCs w:val="22"/>
      <w:lang w:val="zh" w:eastAsia="zh" w:bidi="zh"/>
    </w:rPr>
  </w:style>
  <w:style w:type="paragraph" w:styleId="a7">
    <w:name w:val="header"/>
    <w:basedOn w:val="a"/>
    <w:link w:val="a8"/>
    <w:uiPriority w:val="99"/>
    <w:unhideWhenUsed/>
    <w:rsid w:val="000208E6"/>
    <w:pPr>
      <w:widowControl/>
      <w:pBdr>
        <w:bottom w:val="single" w:sz="6" w:space="1" w:color="auto"/>
      </w:pBdr>
      <w:tabs>
        <w:tab w:val="center" w:pos="4153"/>
        <w:tab w:val="right" w:pos="8306"/>
      </w:tabs>
      <w:snapToGrid w:val="0"/>
      <w:spacing w:beforeLines="100" w:line="240" w:lineRule="atLeast"/>
      <w:ind w:firstLineChars="200" w:firstLine="200"/>
      <w:jc w:val="center"/>
    </w:pPr>
    <w:rPr>
      <w:rFonts w:ascii="Cambria" w:eastAsia="Cambria" w:hAnsi="Cambria" w:cs="Cambria"/>
      <w:color w:val="000000"/>
      <w:kern w:val="0"/>
      <w:sz w:val="18"/>
      <w:szCs w:val="18"/>
      <w:lang w:val="zh" w:eastAsia="zh" w:bidi="zh"/>
    </w:rPr>
  </w:style>
  <w:style w:type="character" w:customStyle="1" w:styleId="a8">
    <w:name w:val="页眉 字符"/>
    <w:basedOn w:val="a0"/>
    <w:link w:val="a7"/>
    <w:uiPriority w:val="99"/>
    <w:rsid w:val="000208E6"/>
    <w:rPr>
      <w:rFonts w:ascii="Cambria" w:eastAsia="Cambria" w:hAnsi="Cambria" w:cs="Cambria"/>
      <w:color w:val="000000"/>
      <w:kern w:val="0"/>
      <w:sz w:val="18"/>
      <w:szCs w:val="18"/>
      <w:lang w:val="zh" w:eastAsia="zh" w:bidi="zh"/>
    </w:rPr>
  </w:style>
  <w:style w:type="paragraph" w:styleId="a9">
    <w:name w:val="footer"/>
    <w:basedOn w:val="a"/>
    <w:link w:val="aa"/>
    <w:uiPriority w:val="99"/>
    <w:unhideWhenUsed/>
    <w:rsid w:val="000208E6"/>
    <w:pPr>
      <w:widowControl/>
      <w:tabs>
        <w:tab w:val="center" w:pos="4153"/>
        <w:tab w:val="right" w:pos="8306"/>
      </w:tabs>
      <w:snapToGrid w:val="0"/>
      <w:spacing w:beforeLines="100" w:line="240" w:lineRule="atLeast"/>
      <w:ind w:firstLineChars="200" w:firstLine="200"/>
      <w:jc w:val="left"/>
    </w:pPr>
    <w:rPr>
      <w:rFonts w:ascii="Cambria" w:eastAsia="Cambria" w:hAnsi="Cambria" w:cs="Cambria"/>
      <w:color w:val="000000"/>
      <w:kern w:val="0"/>
      <w:sz w:val="18"/>
      <w:szCs w:val="18"/>
      <w:lang w:val="zh" w:eastAsia="zh" w:bidi="zh"/>
    </w:rPr>
  </w:style>
  <w:style w:type="character" w:customStyle="1" w:styleId="aa">
    <w:name w:val="页脚 字符"/>
    <w:basedOn w:val="a0"/>
    <w:link w:val="a9"/>
    <w:uiPriority w:val="99"/>
    <w:rsid w:val="000208E6"/>
    <w:rPr>
      <w:rFonts w:ascii="Cambria" w:eastAsia="Cambria" w:hAnsi="Cambria" w:cs="Cambria"/>
      <w:color w:val="000000"/>
      <w:kern w:val="0"/>
      <w:sz w:val="18"/>
      <w:szCs w:val="18"/>
      <w:lang w:val="zh" w:eastAsia="zh" w:bidi="zh"/>
    </w:rPr>
  </w:style>
  <w:style w:type="paragraph" w:styleId="11">
    <w:name w:val="toc 1"/>
    <w:basedOn w:val="a"/>
    <w:next w:val="a"/>
    <w:autoRedefine/>
    <w:uiPriority w:val="39"/>
    <w:unhideWhenUsed/>
    <w:rsid w:val="00713CE4"/>
  </w:style>
  <w:style w:type="paragraph" w:styleId="21">
    <w:name w:val="toc 2"/>
    <w:basedOn w:val="a"/>
    <w:next w:val="a"/>
    <w:autoRedefine/>
    <w:uiPriority w:val="39"/>
    <w:unhideWhenUsed/>
    <w:rsid w:val="00713CE4"/>
    <w:pPr>
      <w:ind w:leftChars="200" w:left="420"/>
    </w:pPr>
  </w:style>
  <w:style w:type="character" w:styleId="ab">
    <w:name w:val="Hyperlink"/>
    <w:basedOn w:val="a0"/>
    <w:uiPriority w:val="99"/>
    <w:unhideWhenUsed/>
    <w:rsid w:val="00713CE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image" Target="media/image47.jpe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jpeg"/><Relationship Id="rId58" Type="http://schemas.openxmlformats.org/officeDocument/2006/relationships/header" Target="header2.xml"/><Relationship Id="rId5" Type="http://schemas.openxmlformats.org/officeDocument/2006/relationships/settings" Target="settings.xml"/><Relationship Id="rId61" Type="http://schemas.openxmlformats.org/officeDocument/2006/relationships/header" Target="header3.xml"/><Relationship Id="rId19" Type="http://schemas.openxmlformats.org/officeDocument/2006/relationships/image" Target="media/image1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image" Target="media/image48.jpe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jpeg"/><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footer" Target="footer1.xml"/><Relationship Id="rId20" Type="http://schemas.openxmlformats.org/officeDocument/2006/relationships/image" Target="media/image12.jpeg"/><Relationship Id="rId41" Type="http://schemas.openxmlformats.org/officeDocument/2006/relationships/image" Target="media/image33.jpeg"/><Relationship Id="rId54" Type="http://schemas.openxmlformats.org/officeDocument/2006/relationships/image" Target="media/image46.jpeg"/><Relationship Id="rId62" Type="http://schemas.openxmlformats.org/officeDocument/2006/relationships/footer" Target="footer3.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header" Target="header1.xml"/><Relationship Id="rId10" Type="http://schemas.openxmlformats.org/officeDocument/2006/relationships/image" Target="media/image2.jpe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4.jpeg"/><Relationship Id="rId60"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8FD8D2-AE52-444F-94BC-F0D564EB6D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15244</Words>
  <Characters>86894</Characters>
  <Application>Microsoft Office Word</Application>
  <DocSecurity>0</DocSecurity>
  <Lines>724</Lines>
  <Paragraphs>203</Paragraphs>
  <ScaleCrop>false</ScaleCrop>
  <Company/>
  <LinksUpToDate>false</LinksUpToDate>
  <CharactersWithSpaces>101935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李振</cp:lastModifiedBy>
  <cp:revision>12</cp:revision>
  <dcterms:created xsi:type="dcterms:W3CDTF">2019-09-03T01:29:00Z</dcterms:created>
  <dcterms:modified xsi:type="dcterms:W3CDTF">2021-06-01T08:54:00Z</dcterms:modified>
</cp:coreProperties>
</file>