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FE" w:rsidRPr="00A91D1C" w:rsidRDefault="00A91D1C">
      <w:pPr>
        <w:pStyle w:val="Para6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r w:rsidRPr="00A91D1C">
        <w:rPr>
          <w:rFonts w:asciiTheme="minorEastAsia" w:eastAsiaTheme="minorEastAsia"/>
          <w:color w:val="000000" w:themeColor="text1"/>
          <w:sz w:val="21"/>
        </w:rPr>
        <w:t>觀自在菩薩</w:t>
      </w:r>
      <w:bookmarkStart w:id="1" w:name="_GoBack"/>
      <w:bookmarkEnd w:id="1"/>
      <w:r w:rsidRPr="00A91D1C">
        <w:rPr>
          <w:rFonts w:asciiTheme="minorEastAsia" w:eastAsiaTheme="minorEastAsia"/>
          <w:color w:val="000000" w:themeColor="text1"/>
          <w:sz w:val="21"/>
        </w:rPr>
        <w:t>，行深般若波羅蜜多時，照見五蘊皆空。</w:t>
      </w:r>
      <w:bookmarkEnd w:id="0"/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佛心之神力是觀音菩薩，心之智力是大智文殊師利菩薩，心內的法力，就是大行普賢菩薩，心中的願力，就是地藏王菩薩。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這部心經是觀音菩薩教我們明心，凡夫末明心，起煩惱作業，受無邊生死苦，所以文中雲：觀自在菩薩行深般若波羅蜜多時，照見五蘊皆空，度一切苦厄。一開始就教我們要認識自己，自己不認識不能度自己，認識自己就能度自己，還要認識衆生，認識衆生就能度衆生，諸佛認識自己，也認識衆生，故諸佛成佛度衆生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華嚴經雲：「十方諸如來，同共一法身，一心一智慧，力無畏亦然。」十方如來同一個心，無兩個心，阿彌陀佛的心與釋迦佛的心相同，釋迦如來的心與藥師琉璃光如來的心亦相同，所以十力無量佛都是一個心，返觀衆生心，個個不同，因爲衆生的心是妄心，</w:t>
      </w:r>
      <w:r w:rsidRPr="00A91D1C">
        <w:rPr>
          <w:rFonts w:asciiTheme="minorEastAsia" w:eastAsiaTheme="minorEastAsia"/>
          <w:color w:val="000000" w:themeColor="text1"/>
        </w:rPr>
        <w:t>妄心又如何會相同，你有你的妄，我有我的妄，一百人有一百人的妄，所謂人心不同，各如其面。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何謂觀自在？對機說法，對病落藥，一切衆生無始劫以來，背了自己的菩提心而去觀法，背菩提心觀法是非常危險的，所以於一切法不得自在，被法所縛，離菩提心觀色，便著色，爲色所縛，不得自在，離菩提心聞聲，便染聲，被聲音所縛，不得自在，離菩提心嗅香，爲香所染，爲香所縛，不得自在，離菩提心講話，著了語言文字，亦不得自在，離菩提心覺觸，昧著了觸，爲觸塵所縛，不得自在，過在何處呢？皆由背了自己的心而觀一切法，著一切法，於一切法不得自在，若能</w:t>
      </w:r>
      <w:r w:rsidRPr="00A91D1C">
        <w:rPr>
          <w:rFonts w:asciiTheme="minorEastAsia" w:eastAsiaTheme="minorEastAsia"/>
          <w:color w:val="000000" w:themeColor="text1"/>
        </w:rPr>
        <w:t>背法觀心，心明法空，於一切法得自在，故觀音菩薩的「觀」字，不是叫我們觀法，若觀黃金，可能起盜心：觀色則著色，觀名則求名，所以要離境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離三界之境、離六塵之境、離人天之境、還有，離目前之境，而觀自己的心，觀心則無心，心空境寂，一切法如幻如化，於一切法得自在。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大悲懺內，觀音菩薩雲：「我若向刀山，刀山自摧折，我若向火湯，火湯自枯竭，我若向地獄，地獄自消滅，我若向餓鬼，餓鬼自飽滿，我若向修羅，噁心自調伏，我若向畜生，自得大智慧。」觀音菩薩觀心，於一切法得自在，故名觀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普門品雲：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假使興害意，推落大火坑，念彼</w:t>
      </w:r>
      <w:r w:rsidRPr="00A91D1C">
        <w:rPr>
          <w:rFonts w:asciiTheme="minorEastAsia" w:eastAsiaTheme="minorEastAsia"/>
          <w:color w:val="000000" w:themeColor="text1"/>
        </w:rPr>
        <w:t>觀音力，火坑變成池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於火坑得自在。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或漂流巨海，龍魚諸鬼難，念彼觀音力，波浪不能沒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於水得自在。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或遭王難苦，臨刑欲壽終，念彼觀音力，刀尋段段壞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於王難得自在。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值怨賊繞，各執刀加害，念彼觀音力，鹹即起慈心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於怨賊得自在。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觀音菩薩不但於種種難得自在，於貪嗔癡三毒亦得自在，亦令受持觀音菩薩聖號的人得自在。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若有女人，設欲求男，禮拜供養觀世音菩薩，便生福德智慧之男，設欲求女，便生端正有相之友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於求男求女得自在。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但供養觀音菩薩，與受持供養恆河沙菩薩的功德相同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所謂一多自在。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應以何身得度，即現何身</w:t>
      </w:r>
      <w:r w:rsidRPr="00A91D1C">
        <w:rPr>
          <w:rFonts w:asciiTheme="minorEastAsia" w:eastAsiaTheme="minorEastAsia"/>
          <w:color w:val="000000" w:themeColor="text1"/>
        </w:rPr>
        <w:t>而爲說法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於一切身得自在。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有些人把「觀自在」解作觀自己所在，那自己又是甚麼？自己要認識自己，自已是衆生：只緣衆生迷了佛，識得衆生便識得佛，不是佛迷了衆生，度了衆生便無迷，不迷便見佛，佛是衆生所成，一定要認識衆生，猶如饅頭、水餃，爲麪粉所成，是故一定要認識麪粉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下文照見五蘊皆空，五蘊就是色、受、想、行、識，如何照見五蘊皆空呢？要用般若力，般若不是向外求，而是向內發現。自己就是五蘊，五蘊空，度一切苦厄，若被五蘊所覆，便不能認識自己，所以人人唸佛，也不識得唸佛是誰，因爲被五蘊所覆，因此要加般若力，所謂行深般</w:t>
      </w:r>
      <w:r w:rsidRPr="00A91D1C">
        <w:rPr>
          <w:rFonts w:asciiTheme="minorEastAsia" w:eastAsiaTheme="minorEastAsia"/>
          <w:color w:val="000000" w:themeColor="text1"/>
        </w:rPr>
        <w:t>若波羅蜜多時，照見五蘊皆空。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但這個「深」字很重要，大乘稱爲深般若，小乘稱爲小般若，我認爲這個深般若是大乘的般若，般若必定深，我們唸佛，佛從何處出呢？你要看！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越看越深，絕不容易看到底，所以如來者，無所從來，亦無所去，故名如來，我們看這個唸佛是誰，亦無有來處，惟有看他從那個地方出，就從那個地方直看下去</w:t>
      </w:r>
      <w:r w:rsidRPr="00A91D1C">
        <w:rPr>
          <w:rFonts w:asciiTheme="minorEastAsia" w:eastAsiaTheme="minorEastAsia"/>
          <w:color w:val="000000" w:themeColor="text1"/>
        </w:rPr>
        <w:t>?</w:t>
      </w:r>
      <w:r w:rsidRPr="00A91D1C">
        <w:rPr>
          <w:rFonts w:asciiTheme="minorEastAsia" w:eastAsiaTheme="minorEastAsia"/>
          <w:color w:val="000000" w:themeColor="text1"/>
        </w:rPr>
        <w:t>諸法無有來處，是故看不到來處，若有來處，如來便不是無所從來，而是有所從來，既然如來無所從來，佛號亦無所從來，既無來處，便是深，是故甚深般若無底。雖然看不到佛號從何處來，但已入了另一世界，而這個濁惡世便空了，無</w:t>
      </w:r>
      <w:r w:rsidRPr="00A91D1C">
        <w:rPr>
          <w:rFonts w:asciiTheme="minorEastAsia" w:eastAsiaTheme="minorEastAsia"/>
          <w:color w:val="000000" w:themeColor="text1"/>
        </w:rPr>
        <w:t>論你看甚麼</w:t>
      </w:r>
      <w:r w:rsidRPr="00A91D1C">
        <w:rPr>
          <w:rFonts w:asciiTheme="minorEastAsia" w:eastAsiaTheme="minorEastAsia"/>
          <w:color w:val="000000" w:themeColor="text1"/>
        </w:rPr>
        <w:t>?</w:t>
      </w:r>
      <w:r w:rsidRPr="00A91D1C">
        <w:rPr>
          <w:rFonts w:asciiTheme="minorEastAsia" w:eastAsiaTheme="minorEastAsia"/>
          <w:color w:val="000000" w:themeColor="text1"/>
        </w:rPr>
        <w:t>看唸佛是誰、看自己拜佛、看自己講話、看生從何來，死往何去</w:t>
      </w:r>
      <w:r w:rsidRPr="00A91D1C">
        <w:rPr>
          <w:rFonts w:asciiTheme="minorEastAsia" w:eastAsiaTheme="minorEastAsia"/>
          <w:color w:val="000000" w:themeColor="text1"/>
        </w:rPr>
        <w:t>?</w:t>
      </w:r>
      <w:r w:rsidRPr="00A91D1C">
        <w:rPr>
          <w:rFonts w:asciiTheme="minorEastAsia" w:eastAsiaTheme="minorEastAsia"/>
          <w:color w:val="000000" w:themeColor="text1"/>
        </w:rPr>
        <w:t>一切法都無來處，甚深！甚深！故般若稱爲深般若。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有些有善根的人，坐禪時身體空了，他使驚恐起來，切不要驚恐，身體雖然空了，但心還末空嘛！身體空的時候，心便現出來，你再看這個心，心有無量的妄想，你便看這些妄想，無量的妄想不生，那時你的涅槃心便現出來，所以在深般若中，觀音菩薩說照見五蘊皆空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五蘊就是衆生，五蘊也就是自己，各位若想認識自己，你自己就是五蘊，蘊即蓋覆之意，五蘊蓋覆佛性，菩提心被五蘊所覆，一定要空了五蘊，菩提心才現出來：我們現在這個</w:t>
      </w:r>
      <w:r w:rsidRPr="00A91D1C">
        <w:rPr>
          <w:rFonts w:asciiTheme="minorEastAsia" w:eastAsiaTheme="minorEastAsia"/>
          <w:color w:val="000000" w:themeColor="text1"/>
        </w:rPr>
        <w:t>心名叫妄想心，不是菩提心，亦不稱爲道心，可以說是人我是非，貪名貪利的心，五蘊空時見菩提心，從菩提心起修，直修至成佛。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生極樂世界也要空五蘊：劫濁就是色蘊，煩惱濁就是想蘊，見濁就是受蘊，衆生濁就是行蘊，命濁就是識蘊，空了五蘊便能到極樂世界見自性彌陀，唯心淨土。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釋迦佛所說的一切經典，都教我們空五蘊，心經故然如此，彌陀經離五濁即空五蘊，妙法蓮華經過五百由旬到寶所，五百由旬亦即五蘊，乃至解深密經空八識，轉八識成四智，八識也是五蘊，眼耳鼻舌身識便是受蘊，所對五塵是色蘊，第六意識是想蘊，第七識是行蘊，第八阿賴耶識便是識蘊，是故八識便是五蘊，唯識教我們轉八識成四智，不是教我們分別甚麼名相，轉八識即空五蘊，四智即佛性，亦即是菩提心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「行深般若波羅蜜多時」的「時」字也要解釋一下：一切法唯識所變，唯心所現，時指過去時、現在時、未來時，過去現在未來都行深般若，所謂過去不可得，過去</w:t>
      </w:r>
      <w:r w:rsidRPr="00A91D1C">
        <w:rPr>
          <w:rFonts w:asciiTheme="minorEastAsia" w:eastAsiaTheme="minorEastAsia"/>
          <w:color w:val="000000" w:themeColor="text1"/>
        </w:rPr>
        <w:t>便有般若，未來不可得，未來便有般若，現在不可得，現在便有般若，時者，即過去未來現在不可得，故名行深般若波羅蜜多時。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把六百卷大般若經濃縮爲五千字的是金剛經，再把五千字的金剛經濃縮爲二百多字的是心經，我現在再把心經濃縮爲一句，就是「照見五蘊皆空」。觀音菩薩照見五蘊皆空，未來的菩薩亦照見五蘊皆空，過去的菩薩亦照見五蘊皆空，現在學佛的人亦要照見五蘊皆空，路就是這樣行，把照見五蘊皆空，再濃縮爲一個字－－照！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照即照顧，人人可以照顧，例如帶小孩子出外一定要照顧，不照顧便會跌倒，或是走失了，行路要照顧呀，不照顧便踏著糞</w:t>
      </w:r>
      <w:r w:rsidRPr="00A91D1C">
        <w:rPr>
          <w:rFonts w:asciiTheme="minorEastAsia" w:eastAsiaTheme="minorEastAsia"/>
          <w:color w:val="000000" w:themeColor="text1"/>
        </w:rPr>
        <w:t>穢，或是墮進坑內，講話也要照顧，不照顧便會講錯話，拜佛也要照顧，當照顧時便發覺能禮所禮性空寂，感應道交難思議，所以禮佛一拜，罪滅河沙；誦經時口誦心思惟，隨文入觀，照顧其義，便會發現經中義理無窮，便能演說經中道理，持咒時亦要照顧，照顧這個音聲從那處地方出來，若能照顧看，跟著它入去，便能入定，一入定，這個世界便空了，從生死的此岸，到涅槃的彼岸，從娑婆的穢土，到毗盧性海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過去有一位和尚，脾氣很壞，知客師要他清單，他使求情懺悔，從此止語，在藏經樓當香燈，一心持大悲咒，日夜用功，唸了三年，跟著大悲咒一個字一個字的到</w:t>
      </w:r>
      <w:r w:rsidRPr="00A91D1C">
        <w:rPr>
          <w:rFonts w:asciiTheme="minorEastAsia" w:eastAsiaTheme="minorEastAsia"/>
          <w:color w:val="000000" w:themeColor="text1"/>
        </w:rPr>
        <w:t>了涅槃彼岸。持咒是一個無分別法門，若能跟著一個字一個字的走入去，便能離開這個世界，到另外一個禪定的國土去，俗稱三昧。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參禪又如何？參禪更加要照顧，禪堂內稱爲照顧話頭，時時刻刻要照顧話頭，但照顧話頭我不懂呀，就是要照顧這個不懂，在不懂中而摸索，在不懂中參究，誰不知一不懂，一切都不懂，人家罵你，你不懂，人家打你，你不懂，人家求名，你不懂，人家爭權奪利，你不懂，是非人我，你不懂，唸佛是誰？不懂，在這地方，不防不懂一年，不懂兩年三年；虛雲老和尚參「拖死屍是誰」，行不知行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不懂，食不知食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不懂，視而不見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不懂，</w:t>
      </w:r>
      <w:r w:rsidRPr="00A91D1C">
        <w:rPr>
          <w:rFonts w:asciiTheme="minorEastAsia" w:eastAsiaTheme="minorEastAsia"/>
          <w:color w:val="000000" w:themeColor="text1"/>
        </w:rPr>
        <w:t>最後，不懂的疑情斷了，便悟過來，照見五蘊皆空，五蘊空就是般若，般若便是佛性。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所以一定要下苦功，用個「照」字，時時刻刻要照顧自己，動一個念頭都要照顧，善念可以保存，惡念要消滅，我們動一個念頭，照顧這個念從何處來，照顧這個念往何處去，若能照顧自己的心念，則受想行識空，若照顧自己的色身，則身體空，但心未空，妄想生生滅滅，見到粗妄想，後來粗妄想熄滅，變了細妄想，細妄想猶如流水一樣，古人稱爲流注生滅，趙州老人稱其爲急水上打皮球，念念不停留，如瀑布一樣，還看無生滅，其實微細生滅不停，再照顧，生滅滅已，寂滅現前，便能心</w:t>
      </w:r>
      <w:r w:rsidRPr="00A91D1C">
        <w:rPr>
          <w:rFonts w:asciiTheme="minorEastAsia" w:eastAsiaTheme="minorEastAsia"/>
          <w:color w:val="000000" w:themeColor="text1"/>
        </w:rPr>
        <w:t>空及第歸，完全靠這個照字。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所以修行不用多，照見五蘊皆空，留意那個照字，照甚麼？照自己，自己就是五蘊，何人無五蘊，五蘊本來空，迷的時候纔有，悟的時候即無，古人云：色蘊猶如聚沫，受蘊猶如水泡，不論苦愛樂受，很快便過去，想蘊猶如陽焰，打甚麼妄想也不實在，行蘊猶如芭蕉，層層剝落，剝到最後便成空，識蘊猶如幻化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度一切苦厄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以般若照見五蘊皆空，出三界火宅。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舍利子，是諸法空相，不生不滅，不垢不淨，不增不減。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般若的功用，照見五蘊皆空，五蘊空則能度一切苦厄，一切苦厄度盡，然後才見到諸法的清淨相，清淨是空的別名，所以名</w:t>
      </w:r>
      <w:r w:rsidRPr="00A91D1C">
        <w:rPr>
          <w:rFonts w:asciiTheme="minorEastAsia" w:eastAsiaTheme="minorEastAsia"/>
          <w:color w:val="000000" w:themeColor="text1"/>
        </w:rPr>
        <w:t>爲諸法的空相。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諸法的本來面目就是空相，諸法的實相亦是空相，諸法未曾離開空相，故云是諸法空相，例如生死是一個空相，迷的時候以爲有，以般若觀之，生死是空的，不離開生死然後有涅槃，生死當下空就是涅槳：般若照見煩惱本來是空，煩惱空就是菩提，衆生也是本來空，實無衆生得滅度者，一切法的實相是空，是故一切法從本以來，不生不滅，不垢不淨，不增不減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一切法不生，試問水中月有沒有生？無生。水中月有沒有滅？無減。水中月無生無減，一切法亦無生無減。又水中月有沒有垢穢？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無，污水裏也有水月，但不被污水所染，清淨水內亦有月，亦不</w:t>
      </w:r>
      <w:r w:rsidRPr="00A91D1C">
        <w:rPr>
          <w:rFonts w:asciiTheme="minorEastAsia" w:eastAsiaTheme="minorEastAsia"/>
          <w:color w:val="000000" w:themeColor="text1"/>
        </w:rPr>
        <w:t>染清淨水，故云不垢不淨。「不增不減」，大海一天兩次潮水，海水不會增加，一天兩次退潮，亦不會減少，所以衆生成佛時，佛性不會增加，未成佛時，佛性也不會減少，生淨土，佛性不會清淨，墮地獄，佛性不會染污，凡夫輪迥有生死，佛性無生亦無死，等於虛空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明來暗去，空性無生無滅、無垢無淨、無增無減。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是故空中無色，無受想行識。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在諸法實相的空相內，無色受想行識的五蘊，因此諸佛如來絕不著色，不著受想行識，諸法空相內，無五蘊可得，是故諸法空相內一個衆生也無，金剛經雲：「滅度無量無邊衆生，實無衆生得滅度者。」就是此意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在諸法實相內，無色的相可得，色的性就是諸法的空相，空相內無色的相可得，無楞嚴咒、大悲咒的字可得，亦無金剛經的文可得，是故空中無色。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色，身便空，無受想行識，心亦空，所謂身心兩亡，身空心空佛現前，就是因爲我們的身體不空，故有生老病死苦，心不空，故有生住異滅，若身空，無生老病死苦，心空，無生住異滅，身心兩亡，佛性現前，所以學佛，是很簡單，很現實的事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無眼耳鼻舌身意。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眼耳鼻舌身意，稱爲六根，根以能生爲義，根是積業潤生，如眼看色，當見色的時候，或邪視、或偷看，於是便作業，又如眼見黃金起盜心，見美女起淫心，見名</w:t>
      </w:r>
      <w:r w:rsidRPr="00A91D1C">
        <w:rPr>
          <w:rFonts w:asciiTheme="minorEastAsia" w:eastAsiaTheme="minorEastAsia"/>
          <w:color w:val="000000" w:themeColor="text1"/>
        </w:rPr>
        <w:t>貪名，見食貪食，於是因眼根而積業。六根空即是清淨，不是作無解，如來眼根空，出生肉眼、天眼、慧眼、法眼、佛眼，五眼具足，所以眼根要空，否則便會作業，耳根亦復如是，若不空耳根，一切是非、淫詞歌曲，會使人作業，鼻舌身意亦如是，所謂六賊爲媒，自劫家寶，六根即六賊，劫去了真如佛性之寶。以般若觀照，見到諸法的實相是空相，是故空相中無眼耳鼻舌身意，不是無，是空，是清淨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無色聲香味觸法。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色聲香味觸法是六塵，塵是染污，能遮蓋本來清淨的佛性，如眼觀色塵起貪念，色塵蓋覆佛性，如是耳聞聲塵起執著，鼻嗅香塵起取著，舌嘗味塵樂著，</w:t>
      </w:r>
      <w:r w:rsidRPr="00A91D1C">
        <w:rPr>
          <w:rFonts w:asciiTheme="minorEastAsia" w:eastAsiaTheme="minorEastAsia"/>
          <w:color w:val="000000" w:themeColor="text1"/>
        </w:rPr>
        <w:t>身著觸塵，意緣法塵，都能蓋覆佛性。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六根對六塵，六根空，六塵亦跟著空，若六根取六塵便是生死，若六根迴光返照，返流全一，便是涅槃，所以觀音菩薩，從聞思修，入三摩地，是用耳根，返聞聞自性，性成無上道，耳根聽是非閒言會造罪，若耳根返聞，遠離聲塵，會令你成等正覺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修行人一定要離六塵，出家便是離六塵，所謂出家，是出六塵之家，例如沙彌戒完全是離六塵，殺盜淫妄酒是五戒，在家居士也可受，但沙彌戒再加：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6.</w:t>
      </w:r>
      <w:r w:rsidRPr="00A91D1C">
        <w:rPr>
          <w:rFonts w:asciiTheme="minorEastAsia" w:eastAsiaTheme="minorEastAsia"/>
          <w:color w:val="000000" w:themeColor="text1"/>
        </w:rPr>
        <w:t>不唱歌不跳舞，亦不往觀聽，是離聲及色塵之家。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7.</w:t>
      </w:r>
      <w:r w:rsidRPr="00A91D1C">
        <w:rPr>
          <w:rFonts w:asciiTheme="minorEastAsia" w:eastAsiaTheme="minorEastAsia"/>
          <w:color w:val="000000" w:themeColor="text1"/>
        </w:rPr>
        <w:t>不戴香花蔓，不香油塗身，是出香塵之家。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8.</w:t>
      </w:r>
      <w:r w:rsidRPr="00A91D1C">
        <w:rPr>
          <w:rFonts w:asciiTheme="minorEastAsia" w:eastAsiaTheme="minorEastAsia"/>
          <w:color w:val="000000" w:themeColor="text1"/>
        </w:rPr>
        <w:t>不坐臥高廣大牀，是出觸</w:t>
      </w:r>
      <w:r w:rsidRPr="00A91D1C">
        <w:rPr>
          <w:rFonts w:asciiTheme="minorEastAsia" w:eastAsiaTheme="minorEastAsia"/>
          <w:color w:val="000000" w:themeColor="text1"/>
        </w:rPr>
        <w:t>塵之家。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9.</w:t>
      </w:r>
      <w:r w:rsidRPr="00A91D1C">
        <w:rPr>
          <w:rFonts w:asciiTheme="minorEastAsia" w:eastAsiaTheme="minorEastAsia"/>
          <w:color w:val="000000" w:themeColor="text1"/>
        </w:rPr>
        <w:t>過午不食，不貪著飲食之味，出味塵之家。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10.</w:t>
      </w:r>
      <w:r w:rsidRPr="00A91D1C">
        <w:rPr>
          <w:rFonts w:asciiTheme="minorEastAsia" w:eastAsiaTheme="minorEastAsia"/>
          <w:color w:val="000000" w:themeColor="text1"/>
        </w:rPr>
        <w:t>手不捉金銀財寶，出法塵之家［分別我有多少財寶是法塵］。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無眼界乃至無意識界。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眼識、耳識、鼻識、舌識、身識、意識、共稱爲六識，加上六塵六根，稱爲十八界，十八界就是衆生，六根在內，六塵在外，中間是六識。六塵無知，六根有覺，六識起分別，但六根無分別，如眼見物，不會分別長短方圓，是由眼識分別，耳根只能聞聲音，不能分別是男聲、女聲、風聲、火聲等，是由其識去分別，衆生不肯出離生死，皆因留戀自己有六根、六識、六塵，在十八界內打圈，離十八界即無衆生，所謂此無故彼無，十八界和合即有衆生，故云此有故彼有，衆生本來空，若無六根、六塵、六識，何來會有衆生，只是衆生不肯把十八界放下，十八界蓋覆佛性，是故處處</w:t>
      </w:r>
      <w:r w:rsidRPr="00A91D1C">
        <w:rPr>
          <w:rFonts w:asciiTheme="minorEastAsia" w:eastAsiaTheme="minorEastAsia"/>
          <w:color w:val="000000" w:themeColor="text1"/>
        </w:rPr>
        <w:t>受生，六道輪迴，無有了期。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昔日，有一梵志拿花供佛，世尊叫他「放下著」，梵志把左手的花放在地上，世尊又說「放下著」，梵志把右手的花又放下，世尊又說「放下著」，梵志問：「我兩手的花都放下，世尊還要我放下個甚麼？」世尊說：「我要你內放下六根、外放下真如人人有，但不守自己的崗位，經雲：「是法住法位，世間相常祝」便是真如守自性，凡夫真如不守自性，一念不覺而妄動，故有無明，無明無實體，有了無明必定有行，所謂不覺是無明，妄動就是行，行分善行、惡行、不動行，總稱爲業行，行必有識，善行有善識，惡行有惡識，不動行有不動識，行</w:t>
      </w:r>
      <w:r w:rsidRPr="00A91D1C">
        <w:rPr>
          <w:rFonts w:asciiTheme="minorEastAsia" w:eastAsiaTheme="minorEastAsia"/>
          <w:color w:val="000000" w:themeColor="text1"/>
        </w:rPr>
        <w:t>即業，人業有人識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例如見水是水，天業有天識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見水如琉璃，餓鬼業有餓鬼識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見水成火焰。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有了識，業牽識走去投胎，識與父精母血，三緣和合而成胎，是爲名色，色是父精母血，自己的識是心，心有其名而無作用，所以稱爲名色，名色七日一變，四十九日後有五個胞：即頭、雙手、雙腳，十個月後六根成熟，六根有入六塵的功能，故稱爲六入，小兒出生後與六塵相觸，所謂六入緣觸，觸境有苦有樂，屬受，故觸緣受，受是果報，受果報時心生系著，故受緣愛，若樂受愛其長合，若苦受愛其常離，愛合愛離而生取，取即作業，若依理而取屬善業，若非理而取屬惡</w:t>
      </w:r>
      <w:r w:rsidRPr="00A91D1C">
        <w:rPr>
          <w:rFonts w:asciiTheme="minorEastAsia" w:eastAsiaTheme="minorEastAsia"/>
          <w:color w:val="000000" w:themeColor="text1"/>
        </w:rPr>
        <w:t>業，故取緣有，有即業，有業故有生，生故有老病死憂悲苦惱。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由無明緣行，行緣識，識緣名色，名色緣六入，六入緣觸，觸緣受，受緣愛，受緣取，取緣有，有緣生老病死憂悲苦惱，名十二因緣，若以般若智觀，無明滅則行滅，行滅則識滅，識滅則名色滅，名色</w:t>
      </w:r>
      <w:r w:rsidRPr="00A91D1C">
        <w:rPr>
          <w:rFonts w:asciiTheme="minorEastAsia" w:eastAsiaTheme="minorEastAsia"/>
          <w:color w:val="000000" w:themeColor="text1"/>
        </w:rPr>
        <w:lastRenderedPageBreak/>
        <w:t>滅則六入滅、六入滅則觸滅、觸滅則受滅、受滅則愛滅、愛滅則取滅、取滅則有滅、有滅則生滅、生滅則老病死憂悲苦惱滅，十二因緣是空的，可以證辟支佛果，若以般若觀照諸法的實相，不但無無明，無凡夫的無明，亦無辟支佛的無明荊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乃至無老死，亦無老死荊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無凡夫的老死，亦無辟支佛的老死荊以般若觀一</w:t>
      </w:r>
      <w:r w:rsidRPr="00A91D1C">
        <w:rPr>
          <w:rFonts w:asciiTheme="minorEastAsia" w:eastAsiaTheme="minorEastAsia"/>
          <w:color w:val="000000" w:themeColor="text1"/>
        </w:rPr>
        <w:t>切法，可以超越世間法無明，超越出世間法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無明荊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無苦集滅道。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苦、集、滅、道，稱爲四聖諦，諦即真實之意，四聖諦不是辟支佛道，是羅漢道，世尊三轉十二行法輪，示二乘人四諦法門：</w:t>
      </w:r>
    </w:p>
    <w:p w:rsidR="00252FFE" w:rsidRPr="00A91D1C" w:rsidRDefault="00A91D1C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2" w:name="Yi___Shi_Xiang_Zhuan"/>
      <w:r w:rsidRPr="00A91D1C">
        <w:rPr>
          <w:rFonts w:asciiTheme="minorEastAsia" w:eastAsiaTheme="minorEastAsia"/>
          <w:color w:val="000000" w:themeColor="text1"/>
          <w:sz w:val="21"/>
        </w:rPr>
        <w:t>一、示相轉</w:t>
      </w:r>
      <w:bookmarkEnd w:id="2"/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此是苦，逼迫性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指衆生的果報完全是苦的，生老病死再加上貧病交逼，是爲苦苦，就是快樂也是無常，樂壞苦生，名叫壞苦，享禪定之樂也是無常，屬於行苦，是故三界中有苦苦、壞苦、行苦，是名三苦，另外還有八苦：生、老、並死、愛別離、怨憎會、求不得、五陰熾盛苦等，衆生不知苦，所以如來示苦相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此是集，招感性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苦從何來？是自招的，名集諦</w:t>
      </w:r>
      <w:r w:rsidRPr="00A91D1C">
        <w:rPr>
          <w:rFonts w:asciiTheme="minorEastAsia" w:eastAsiaTheme="minorEastAsia"/>
          <w:color w:val="000000" w:themeColor="text1"/>
        </w:rPr>
        <w:t>，集即招感之義，人人都有貪嗔癡煩惱，由三煩惱作殺盜淫妄等業，由業而招感上述八苦，苦是果，煩惱業是苦因。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此是滅，可證性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 xml:space="preserve">滅苦因苦果名爲滅諦，苦盡就是涅槃。　　　　　　　　</w:t>
      </w:r>
      <w:r w:rsidRPr="00A91D1C">
        <w:rPr>
          <w:rFonts w:asciiTheme="minorEastAsia" w:eastAsiaTheme="minorEastAsia"/>
          <w:color w:val="000000" w:themeColor="text1"/>
        </w:rPr>
        <w:br/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此是道，可修性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 xml:space="preserve">滅苦因苦果需要修道，道諦是無漏法，修無漏法，不漏落生死。　　</w:t>
      </w:r>
      <w:r w:rsidRPr="00A91D1C">
        <w:rPr>
          <w:rFonts w:asciiTheme="minorEastAsia" w:eastAsiaTheme="minorEastAsia"/>
          <w:color w:val="000000" w:themeColor="text1"/>
        </w:rPr>
        <w:br/>
      </w:r>
    </w:p>
    <w:p w:rsidR="00252FFE" w:rsidRPr="00A91D1C" w:rsidRDefault="00A91D1C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3" w:name="Er___Quan_Xiu_Zhuan"/>
      <w:r w:rsidRPr="00A91D1C">
        <w:rPr>
          <w:rFonts w:asciiTheme="minorEastAsia" w:eastAsiaTheme="minorEastAsia"/>
          <w:color w:val="000000" w:themeColor="text1"/>
          <w:sz w:val="21"/>
        </w:rPr>
        <w:t>二、勸修轉</w:t>
      </w:r>
      <w:bookmarkEnd w:id="3"/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此是苦，汝應知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知即覺也，覺［苦］生則無生，覺［苦］住無住，覺［苦］滅無滅。覺苦無生，何來有苦，所以謂此是苦，汝應知。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此是集，汝應斷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集是煩惱，煩惱可以斷，如何斷呢？一定要覺，覺集無集即斷集，故云此是集，汝應斷。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此是滅，汝應證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如何</w:t>
      </w:r>
      <w:r w:rsidRPr="00A91D1C">
        <w:rPr>
          <w:rFonts w:asciiTheme="minorEastAsia" w:eastAsiaTheme="minorEastAsia"/>
          <w:color w:val="000000" w:themeColor="text1"/>
        </w:rPr>
        <w:t>證呢？苦因苦果「滅」了，這個「滅」因生而有，無生則無滅，生滅滅已，寂滅現前，是雲證。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此是道，汝應修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道是可以修，如持戒則有戒，不持戒則無，修定則有定，不修則無，斷惑則有慧，不斷則無，故云汝應修。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所謂修道就是修三十七助道品：四念處、四正勤、四如意足、五根、五力、七覺支、八正道，還有三無漏學：戒、定、慧。</w:t>
      </w:r>
    </w:p>
    <w:p w:rsidR="00252FFE" w:rsidRPr="00A91D1C" w:rsidRDefault="00A91D1C">
      <w:pPr>
        <w:pStyle w:val="1"/>
        <w:keepNext/>
        <w:keepLines/>
        <w:rPr>
          <w:rFonts w:asciiTheme="minorEastAsia" w:eastAsiaTheme="minorEastAsia"/>
          <w:color w:val="000000" w:themeColor="text1"/>
          <w:sz w:val="21"/>
        </w:rPr>
      </w:pPr>
      <w:bookmarkStart w:id="4" w:name="San___De_Zheng_Zhuan"/>
      <w:r w:rsidRPr="00A91D1C">
        <w:rPr>
          <w:rFonts w:asciiTheme="minorEastAsia" w:eastAsiaTheme="minorEastAsia"/>
          <w:color w:val="000000" w:themeColor="text1"/>
          <w:sz w:val="21"/>
        </w:rPr>
        <w:lastRenderedPageBreak/>
        <w:t>三、得證轉</w:t>
      </w:r>
      <w:bookmarkEnd w:id="4"/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此是苦，我已知，不用更知：此是集，我已斷，不用更斷：此是滅，我已證，不用更證：此是道，我已修，不用更修。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何以不用更知、更斷、更證：更修呢？因爲如來悟了四諦真實之理，例如苦，是有爲法，有爲不</w:t>
      </w:r>
      <w:r w:rsidRPr="00A91D1C">
        <w:rPr>
          <w:rFonts w:asciiTheme="minorEastAsia" w:eastAsiaTheme="minorEastAsia"/>
          <w:color w:val="000000" w:themeColor="text1"/>
        </w:rPr>
        <w:t>離三相：生、注滅，如來悟苦的生相不可得，悟苦的住相不可得，悟苦的滅相不可得，若悟到苦的生住滅三相不可得，苦當體即空，空就是苦的實諦之理，是名苦諦。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集也是有爲法，不離三相：煩惱有生耶？悟則無生相可得，煩惱有住耶？悟則無住相可得，煩惱有滅耶？悟則無滅相可得。如是迷時見有煩惱生、注滅可得，悟時，煩惱生住滅三相皆不可得，當體就是空，此是集的真實相，故名集諦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滅又如何？有生則有滅，覺則無苦生，亦無苦可滅，寂滅現前，就是滅的真諦，如來說滅，因苦滅而見諦，見諦時無苦無集，故無滅。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道又如何呢？例如修戒定慧之道，戒有生</w:t>
      </w:r>
      <w:r w:rsidRPr="00A91D1C">
        <w:rPr>
          <w:rFonts w:asciiTheme="minorEastAsia" w:eastAsiaTheme="minorEastAsia"/>
          <w:color w:val="000000" w:themeColor="text1"/>
        </w:rPr>
        <w:t>耶？戒無生相，戒有住耶？戒無住相，戒有滅耶？戒無滅相，戒定慧無生住滅三相可得，無生住滅三相就是無爲法，戒定慧當體即空，道即是空相，修即無修，故云此是道，我已修，不用更修，六祖雲：「心地無非自性戒，心地無癡自性慧，心地無亂自性定。」此是戒定慧的真理，道的真諦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在諸法的空相、實相內，無凡夫苦集之法，亦無賢聖滅道之法，故謂無苦集滅道。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無智亦無得。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一切法空，空相便是清淨相，在清淨相內，六根清淨，故無眼耳鼻舌身意，六塵清淨，無色聲香味觸法，六識亦清淨，無眼界乃至無意識界，無明清淨，故無無明，無明盡亦清淨，故無無明盡，老死清淨，無老死，老死盡亦清淨，故無老死盡，無菩薩能修六度萬行之智，智亦清淨，是爲無智，萬行清淨，有何可得，故無得，世間法出世間法清淨，是爲無所得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菩薩法門，菩薩以六度爲智，皆是斷惑，在未證得一切法寂滅以前，要以智去斷惑，但是一切法本來寂滅，無能得之智，無所得之法，亦無能修之智，無所修之法，若見有能所，是生滅心，不見有能所即寂滅心，所</w:t>
      </w:r>
      <w:r w:rsidRPr="00A91D1C">
        <w:rPr>
          <w:rFonts w:asciiTheme="minorEastAsia" w:eastAsiaTheme="minorEastAsia"/>
          <w:color w:val="000000" w:themeColor="text1"/>
        </w:rPr>
        <w:t>以道無智亦無得。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以無所得故，菩提薩綞。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悟一切心空名爲菩提，了一切法空名爲薩綞，心法一如，並無能得所得，以無所得故即是菩提薩綞。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依般若波羅蜜多故，心無掛礙，無掛礙故，無有恐怖，遠離顛倒夢想。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何謂掛礙？例如眼［珠］與眼［白］相合是爲無掛礙，眼與沙不能相合，是爲掛礙，又如皮與肉相合是爲無掛礙，肉中有刺則有掛礙，」掛礙者，與般若心不相同故，般若心是空，一切法是有，若一切法不空，有與空不能合便有掛礙，若一切法空，法空與般若心空相合便無掛礙，所以一切法空即般若，般若即一切法空，般若與一切法空打成一片，即一切法空</w:t>
      </w:r>
      <w:r w:rsidRPr="00A91D1C">
        <w:rPr>
          <w:rFonts w:asciiTheme="minorEastAsia" w:eastAsiaTheme="minorEastAsia"/>
          <w:color w:val="000000" w:themeColor="text1"/>
        </w:rPr>
        <w:t>不礙般若，般若不礙一切法空，猶如大悲咒放在心內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空，所以不會礙楞嚴咒，楞嚴咒在心內也是空，此空彼空，空與空臺，無有掛礙，假如有一法不空，便有掛礙。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六祖菩薩在世時，有一僧名法達，來頂禮六祖，但是頭不到地，六祖說他心中必有一物，法達說：「我誦法華經已有三千部。」自謂讀法華經三千部，何必叩頭到地，這三千部法華經未空，放在心內，便成爲他的掛礙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世間法不空，與般若合不來便有掛礙，出世間法不空，與般若合不來亦有掛礙，若世間法空，出世間法亦空，與般若空相合便無掛礙，無掛礙則無有恐怖，恐怖即憂慮之意，如眼內有沙，若不除去便會盲，盲便是恐怖，眼內無沙便不會恐其盲，又如肉中有刺，若不除去，則有潰爛成瘡的恐怖，凡夫有生死的恐怖，二乘人有沈空滯寂的恐怖。要是有一法放在心內不能空，此一法便牽你入生死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過去有一位金碧峯入空定，無常鬼找他不到，無常鬼便請土地公幫忙，土地公雲：「金碧峯甚麼東西也可以空，惟有一水晶鉢他最愛，你們倆一變作老鼠，把玩他的水晶鉢，一拿鎖鏈，預</w:t>
      </w:r>
      <w:r w:rsidRPr="00A91D1C">
        <w:rPr>
          <w:rFonts w:asciiTheme="minorEastAsia" w:eastAsiaTheme="minorEastAsia"/>
          <w:color w:val="000000" w:themeColor="text1"/>
        </w:rPr>
        <w:t>備他出定時鎖他。」金碧峯入定時身體空掉，但在定中聽到老鼠把弄水晶鉢的聲音，立即出走，大罵「誰人碰我的水晶鉢」，另一無常鬼立即鎖他，金碧峯知道水晶鉢的掛礙令他被無常鬼找到，於是求情許他延期七日，無常鬼走後，金碧峯便把水晶鉢打爛，然後入定，臨入定前，在牆上寫下四句偈：欲來找我金碧峯，猶如鐵鏈鎖虛空，虛空若然鎖不得，莫來找我金碧峯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世間法不空，與般若有掛礙，等於眼中有沙，認生死輪迴爲實有，出世間法不空，與般若亦有掛礙，等於肉中有刺，認化城爲寶所，故有凡夫生死，二乘涅槃的顛倒夢想。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凡夫生死有四顛倒：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1.</w:t>
      </w:r>
      <w:r w:rsidRPr="00A91D1C">
        <w:rPr>
          <w:rFonts w:asciiTheme="minorEastAsia" w:eastAsiaTheme="minorEastAsia"/>
          <w:color w:val="000000" w:themeColor="text1"/>
        </w:rPr>
        <w:t>身不淨</w:t>
      </w:r>
      <w:r w:rsidRPr="00A91D1C">
        <w:rPr>
          <w:rFonts w:asciiTheme="minorEastAsia" w:eastAsiaTheme="minorEastAsia"/>
          <w:color w:val="000000" w:themeColor="text1"/>
        </w:rPr>
        <w:t>，計爲淨，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2.</w:t>
      </w:r>
      <w:r w:rsidRPr="00A91D1C">
        <w:rPr>
          <w:rFonts w:asciiTheme="minorEastAsia" w:eastAsiaTheme="minorEastAsia"/>
          <w:color w:val="000000" w:themeColor="text1"/>
        </w:rPr>
        <w:t>受是苦，計爲樂，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3.</w:t>
      </w:r>
      <w:r w:rsidRPr="00A91D1C">
        <w:rPr>
          <w:rFonts w:asciiTheme="minorEastAsia" w:eastAsiaTheme="minorEastAsia"/>
          <w:color w:val="000000" w:themeColor="text1"/>
        </w:rPr>
        <w:t>心無常，計爲常，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4.</w:t>
      </w:r>
      <w:r w:rsidRPr="00A91D1C">
        <w:rPr>
          <w:rFonts w:asciiTheme="minorEastAsia" w:eastAsiaTheme="minorEastAsia"/>
          <w:color w:val="000000" w:themeColor="text1"/>
        </w:rPr>
        <w:t>法無我，計爲我。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此是凡夫的顛倒相。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二乘人的涅槃亦有四倒：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1.</w:t>
      </w:r>
      <w:r w:rsidRPr="00A91D1C">
        <w:rPr>
          <w:rFonts w:asciiTheme="minorEastAsia" w:eastAsiaTheme="minorEastAsia"/>
          <w:color w:val="000000" w:themeColor="text1"/>
        </w:rPr>
        <w:t>看不淨，不見法身淨，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2.</w:t>
      </w:r>
      <w:r w:rsidRPr="00A91D1C">
        <w:rPr>
          <w:rFonts w:asciiTheme="minorEastAsia" w:eastAsiaTheme="minorEastAsia"/>
          <w:color w:val="000000" w:themeColor="text1"/>
        </w:rPr>
        <w:t>看苦，不見寂滅樂，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3.</w:t>
      </w:r>
      <w:r w:rsidRPr="00A91D1C">
        <w:rPr>
          <w:rFonts w:asciiTheme="minorEastAsia" w:eastAsiaTheme="minorEastAsia"/>
          <w:color w:val="000000" w:themeColor="text1"/>
        </w:rPr>
        <w:t>看無我，不見自在我，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4.</w:t>
      </w:r>
      <w:r w:rsidRPr="00A91D1C">
        <w:rPr>
          <w:rFonts w:asciiTheme="minorEastAsia" w:eastAsiaTheme="minorEastAsia"/>
          <w:color w:val="000000" w:themeColor="text1"/>
        </w:rPr>
        <w:t>看無常，不見佛性常。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是爲二乘人的顛倒夢想。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所以般若照見五蘊皆空，何只離一切苦厄，離一切苦厄然後才見到諸法空相。五蘊空，色空，空亦空，一切法空，便是諸法的空相，亦是五蘊的空相，所以先講度盡一切苦厄，後說諸法空相，若五蘊未空，即一切法不空，不但一切苦厄不能度盡，而且會生出恐怖及顛倒夢想，即凡夫認生死爲真實，二</w:t>
      </w:r>
      <w:r w:rsidRPr="00A91D1C">
        <w:rPr>
          <w:rFonts w:asciiTheme="minorEastAsia" w:eastAsiaTheme="minorEastAsia"/>
          <w:color w:val="000000" w:themeColor="text1"/>
        </w:rPr>
        <w:t>乘人認涅槃爲實有，悟道的人「生死涅槃等空花」，生死空，涅槃亦空。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以無所得故，菩薩證般若波羅蜜多，若有所得，便不能證般若波羅蜜多，證到般若波羅蜜多，見一切法即心，心即一切法，所以心與一切法無掛礙，無掛礙便無有世出世間法的恐怖，既無世間凡夫生死的四倒，亦無出世間二乘涅槃的四倒，是爲遠離顛倒夢想，究竟證大般涅槃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究竟涅槃。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心不可得，法不可得，心與法一如，俱無所得。是爲究竟涅槃，又名大般涅槃，大涅槃是常寂光淨土，常寂光淨土是我們的老家，常是法身德，寂是解脫德，光是般若德，三德祕藏，是諸佛行處，菩薩依般若修行，</w:t>
      </w:r>
      <w:r w:rsidRPr="00A91D1C">
        <w:rPr>
          <w:rFonts w:asciiTheme="minorEastAsia" w:eastAsiaTheme="minorEastAsia"/>
          <w:color w:val="000000" w:themeColor="text1"/>
        </w:rPr>
        <w:t>心無掛礙，無有恐怖，遠離顛倒夢想，究竟得大涅槃。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三世諸佛，依般若波羅蜜多故，得阿耨多羅三藐三菩提。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過去無明塵勞煩惱妄想空，是過去佛，現在無明塵勞妄想煩惱空，是現在佛，未來無明塵勞妄想煩惱空，是未來佛，以般若觀照，過去煩惱空，過去成佛，現在煩惱空，現在成佛，未來煩惱空，未來成佛。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三世諸佛，依般若波羅蜜多，無明妄想塵勞煩惱空，三世佛都得阿耨多羅三藐三菩提。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阿耨多羅三藐三菩提是梵語，此雲無上正等正覺，菩提是最上，菩提是最平等，菩提是最真，故又稱爲無上正真之道。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上來所說諸法空相內，無凡夫五蘊十八界之法，無聲聞苦集滅道四諦之法，無緣覺十二因緣之法，亦無菩薩能得之智，所得之法，總說就是無二乘之法，匯三乘歸一佛乘，匯九法界同歸一佛界。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故知般若波羅蜜多，是大神咒，是大明咒，是無上咒，是無等等咒，能除一切苦，真實不虛。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依般若波羅蜜多修行，佛得菩提，菩薩證大涅槃，所以般若波羅蜜多是：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大神咒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神力最大，能度衆生成佛，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大明咒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能破除衆生的無明煩惱，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無上咒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般若最上，更無有上，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無等等咒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般若是佛母，出生一切佛，無一法能與她相等。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能除一切苦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依般若波羅蜜多修行</w:t>
      </w:r>
      <w:r w:rsidRPr="00A91D1C">
        <w:rPr>
          <w:rFonts w:asciiTheme="minorEastAsia" w:eastAsiaTheme="minorEastAsia"/>
          <w:color w:val="000000" w:themeColor="text1"/>
        </w:rPr>
        <w:t>，越出三界火宅，遠離生死輪迴之苦。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真實不虛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即心即佛，決定不虛。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故說般若波羅蜜多咒，即說咒曰。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心經有顯說，也有密說，現在講的是密說，密說很簡單：</w:t>
      </w:r>
    </w:p>
    <w:p w:rsidR="00252FFE" w:rsidRPr="00A91D1C" w:rsidRDefault="00A91D1C">
      <w:pPr>
        <w:pStyle w:val="Para1"/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揭諦揭諦，波羅揭諦，波羅僧揭諦，菩提薩婆訶。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密是無可解，亦不破人知，佛門中有很多人依顯教修行，亦有依密教修行，例如大悲咒、楞嚴咒等，都不可以解釋，若有以解，不稱爲密，密是如人飲水，冷暖自知，講不出，解不來，唯有自己知，不過今天我將此咒的意義約略說出來：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揭諦揭諦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去、去。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波羅揭諦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到彼岸去。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t>波羅僧揭諦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大衆到彼岸去。</w:t>
      </w:r>
    </w:p>
    <w:p w:rsidR="00252FFE" w:rsidRPr="00A91D1C" w:rsidRDefault="00A91D1C">
      <w:pPr>
        <w:rPr>
          <w:rFonts w:asciiTheme="minorEastAsia" w:eastAsiaTheme="minorEastAsia"/>
          <w:color w:val="000000" w:themeColor="text1"/>
        </w:rPr>
      </w:pPr>
      <w:r w:rsidRPr="00A91D1C">
        <w:rPr>
          <w:rFonts w:asciiTheme="minorEastAsia" w:eastAsiaTheme="minorEastAsia"/>
          <w:color w:val="000000" w:themeColor="text1"/>
        </w:rPr>
        <w:lastRenderedPageBreak/>
        <w:t>菩提薩婆訶</w:t>
      </w:r>
      <w:r w:rsidRPr="00A91D1C">
        <w:rPr>
          <w:rFonts w:asciiTheme="minorEastAsia" w:eastAsiaTheme="minorEastAsia"/>
          <w:color w:val="000000" w:themeColor="text1"/>
        </w:rPr>
        <w:t>——</w:t>
      </w:r>
      <w:r w:rsidRPr="00A91D1C">
        <w:rPr>
          <w:rFonts w:asciiTheme="minorEastAsia" w:eastAsiaTheme="minorEastAsia"/>
          <w:color w:val="000000" w:themeColor="text1"/>
        </w:rPr>
        <w:t>迅速成就證菩</w:t>
      </w:r>
      <w:r w:rsidRPr="00A91D1C">
        <w:rPr>
          <w:rFonts w:asciiTheme="minorEastAsia" w:eastAsiaTheme="minorEastAsia"/>
          <w:color w:val="000000" w:themeColor="text1"/>
        </w:rPr>
        <w:t>提。</w:t>
      </w:r>
    </w:p>
    <w:p w:rsidR="00252FFE" w:rsidRPr="00A91D1C" w:rsidRDefault="00252FFE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252FFE" w:rsidRPr="00A9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52FFE"/>
    <w:rsid w:val="00252FFE"/>
    <w:rsid w:val="00A9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B09F6-AA32-4E25-BEF8-2A9DB245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D1C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b/>
      <w:bCs/>
    </w:rPr>
  </w:style>
  <w:style w:type="paragraph" w:customStyle="1" w:styleId="Para2">
    <w:name w:val="Para 2"/>
    <w:basedOn w:val="a"/>
    <w:qFormat/>
    <w:rPr>
      <w:sz w:val="24"/>
      <w:szCs w:val="24"/>
      <w:u w:val="single"/>
    </w:rPr>
  </w:style>
  <w:style w:type="paragraph" w:customStyle="1" w:styleId="Para4">
    <w:name w:val="Para 4"/>
    <w:basedOn w:val="a"/>
    <w:qFormat/>
    <w:pPr>
      <w:spacing w:line="431" w:lineRule="atLeast"/>
    </w:pPr>
    <w:rPr>
      <w:sz w:val="36"/>
      <w:szCs w:val="36"/>
    </w:rPr>
  </w:style>
  <w:style w:type="paragraph" w:customStyle="1" w:styleId="Para5">
    <w:name w:val="Para 5"/>
    <w:basedOn w:val="a"/>
    <w:qFormat/>
    <w:rPr>
      <w:sz w:val="24"/>
      <w:szCs w:val="24"/>
    </w:rPr>
  </w:style>
  <w:style w:type="paragraph" w:customStyle="1" w:styleId="Para6">
    <w:name w:val="Para 6"/>
    <w:basedOn w:val="a"/>
    <w:qFormat/>
    <w:rPr>
      <w:b/>
      <w:bCs/>
      <w:sz w:val="31"/>
      <w:szCs w:val="31"/>
    </w:rPr>
  </w:style>
  <w:style w:type="paragraph" w:customStyle="1" w:styleId="Para7">
    <w:name w:val="Para 7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  <w:sz w:val="24"/>
      <w:szCs w:val="24"/>
    </w:rPr>
  </w:style>
  <w:style w:type="character" w:customStyle="1" w:styleId="1Text">
    <w:name w:val="1 Text"/>
    <w:rPr>
      <w:u w:val="none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解读《心经》</dc:title>
  <dc:creator>竖排go</dc:creator>
  <cp:lastModifiedBy>李振</cp:lastModifiedBy>
  <cp:revision>2</cp:revision>
  <dcterms:created xsi:type="dcterms:W3CDTF">2021-06-07T05:48:00Z</dcterms:created>
  <dcterms:modified xsi:type="dcterms:W3CDTF">2021-06-07T06:56:00Z</dcterms:modified>
  <dc:language>zh</dc:language>
</cp:coreProperties>
</file>