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5F" w:rsidRPr="00B340E6" w:rsidRDefault="00B340E6">
      <w:pPr>
        <w:pStyle w:val="1"/>
        <w:keepNext/>
        <w:keepLines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bookmarkStart w:id="1" w:name="__Sheng_Qi_Ci_Di"/>
      <w:bookmarkStart w:id="2" w:name="_GoBack"/>
      <w:r w:rsidRPr="00B340E6">
        <w:rPr>
          <w:rFonts w:asciiTheme="minorEastAsia" w:eastAsiaTheme="minorEastAsia"/>
          <w:color w:val="000000" w:themeColor="text1"/>
          <w:sz w:val="21"/>
        </w:rPr>
        <w:t>【生起次第】</w:t>
      </w:r>
      <w:bookmarkEnd w:id="0"/>
      <w:bookmarkEnd w:id="1"/>
    </w:p>
    <w:p w:rsidR="0021705F" w:rsidRPr="00B340E6" w:rsidRDefault="00B340E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3" w:name="Yu_Bei"/>
      <w:r w:rsidRPr="00B340E6">
        <w:rPr>
          <w:rFonts w:asciiTheme="minorEastAsia" w:eastAsiaTheme="minorEastAsia"/>
          <w:color w:val="000000" w:themeColor="text1"/>
          <w:sz w:val="21"/>
        </w:rPr>
        <w:t>預備：</w:t>
      </w:r>
      <w:bookmarkEnd w:id="3"/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1</w:t>
      </w:r>
      <w:r w:rsidRPr="00B340E6">
        <w:rPr>
          <w:rFonts w:asciiTheme="minorEastAsia" w:eastAsiaTheme="minorEastAsia"/>
          <w:color w:val="000000" w:themeColor="text1"/>
          <w:sz w:val="21"/>
        </w:rPr>
        <w:t>、手結定印。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2</w:t>
      </w:r>
      <w:r w:rsidRPr="00B340E6">
        <w:rPr>
          <w:rFonts w:asciiTheme="minorEastAsia" w:eastAsiaTheme="minorEastAsia"/>
          <w:color w:val="000000" w:themeColor="text1"/>
          <w:sz w:val="21"/>
        </w:rPr>
        <w:t>、金剛跏趺</w:t>
      </w:r>
      <w:r w:rsidRPr="00B340E6">
        <w:rPr>
          <w:rFonts w:asciiTheme="minorEastAsia" w:eastAsiaTheme="minorEastAsia"/>
          <w:color w:val="000000" w:themeColor="text1"/>
          <w:sz w:val="21"/>
        </w:rPr>
        <w:t>（右腿放在左腿上而坐）。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3</w:t>
      </w:r>
      <w:r w:rsidRPr="00B340E6">
        <w:rPr>
          <w:rFonts w:asciiTheme="minorEastAsia" w:eastAsiaTheme="minorEastAsia"/>
          <w:color w:val="000000" w:themeColor="text1"/>
          <w:sz w:val="21"/>
        </w:rPr>
        <w:t>、調呼吸至身心寧靜。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4</w:t>
      </w:r>
      <w:r w:rsidRPr="00B340E6">
        <w:rPr>
          <w:rFonts w:asciiTheme="minorEastAsia" w:eastAsiaTheme="minorEastAsia"/>
          <w:color w:val="000000" w:themeColor="text1"/>
          <w:sz w:val="21"/>
        </w:rPr>
        <w:t>、觀想頭頂上約二寸高有梵文「</w:t>
      </w:r>
      <w:r w:rsidRPr="00B340E6">
        <w:rPr>
          <w:rFonts w:asciiTheme="minorEastAsia" w:eastAsiaTheme="minorEastAsia"/>
          <w:color w:val="000000" w:themeColor="text1"/>
          <w:sz w:val="21"/>
        </w:rPr>
        <w:t>LA</w:t>
      </w:r>
      <w:r w:rsidRPr="00B340E6">
        <w:rPr>
          <w:rFonts w:asciiTheme="minorEastAsia" w:eastAsiaTheme="minorEastAsia"/>
          <w:color w:val="000000" w:themeColor="text1"/>
          <w:sz w:val="21"/>
        </w:rPr>
        <w:t>」字，大約直徑一寸，放白色光，光明遍照自己全身，乃至遍法界。</w:t>
      </w:r>
    </w:p>
    <w:p w:rsidR="0021705F" w:rsidRPr="00B340E6" w:rsidRDefault="00B340E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4" w:name="Yi___Jing_Fa_Jie_Zhou__Weng_Lan"/>
      <w:r w:rsidRPr="00B340E6">
        <w:rPr>
          <w:rFonts w:asciiTheme="minorEastAsia" w:eastAsiaTheme="minorEastAsia"/>
          <w:color w:val="000000" w:themeColor="text1"/>
          <w:sz w:val="21"/>
        </w:rPr>
        <w:t>一、淨法界咒：嗡藍（音嗡那）。</w:t>
      </w:r>
      <w:bookmarkEnd w:id="4"/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1</w:t>
      </w:r>
      <w:r w:rsidRPr="00B340E6">
        <w:rPr>
          <w:rFonts w:asciiTheme="minorEastAsia" w:eastAsiaTheme="minorEastAsia"/>
          <w:color w:val="000000" w:themeColor="text1"/>
          <w:sz w:val="21"/>
        </w:rPr>
        <w:t>、左手持念珠，右手結金剛拳印，置於右膝上。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2</w:t>
      </w:r>
      <w:r w:rsidRPr="00B340E6">
        <w:rPr>
          <w:rFonts w:asciiTheme="minorEastAsia" w:eastAsiaTheme="minorEastAsia"/>
          <w:color w:val="000000" w:themeColor="text1"/>
          <w:sz w:val="21"/>
        </w:rPr>
        <w:t>、念淨法界咒二十一遍，每七遍後加念「娑訶」一遍。</w:t>
      </w:r>
    </w:p>
    <w:p w:rsidR="0021705F" w:rsidRPr="00B340E6" w:rsidRDefault="00B340E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5" w:name="Er___Hu_Shen_Zhou__Weng_Chi_Lin"/>
      <w:r w:rsidRPr="00B340E6">
        <w:rPr>
          <w:rFonts w:asciiTheme="minorEastAsia" w:eastAsiaTheme="minorEastAsia"/>
          <w:color w:val="000000" w:themeColor="text1"/>
          <w:sz w:val="21"/>
        </w:rPr>
        <w:t>二、護身咒：嗡齒臨（音嗡逞）。</w:t>
      </w:r>
      <w:bookmarkEnd w:id="5"/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1</w:t>
      </w:r>
      <w:r w:rsidRPr="00B340E6">
        <w:rPr>
          <w:rFonts w:asciiTheme="minorEastAsia" w:eastAsiaTheme="minorEastAsia"/>
          <w:color w:val="000000" w:themeColor="text1"/>
          <w:sz w:val="21"/>
        </w:rPr>
        <w:t>、右手結金剛拳印。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2</w:t>
      </w:r>
      <w:r w:rsidRPr="00B340E6">
        <w:rPr>
          <w:rFonts w:asciiTheme="minorEastAsia" w:eastAsiaTheme="minorEastAsia"/>
          <w:color w:val="000000" w:themeColor="text1"/>
          <w:sz w:val="21"/>
        </w:rPr>
        <w:t>、念護身咒二十一遍，每七遍後加念「娑訶」一遍，念畢，即用金剛拳印印額、左肩、右肩、心、喉五處，每印一處，即念「吽」一聲。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3</w:t>
      </w:r>
      <w:r w:rsidRPr="00B340E6">
        <w:rPr>
          <w:rFonts w:asciiTheme="minorEastAsia" w:eastAsiaTheme="minorEastAsia"/>
          <w:color w:val="000000" w:themeColor="text1"/>
          <w:sz w:val="21"/>
        </w:rPr>
        <w:t>、此身即轉成金剛密身，諸魔不得其便。右拳散於頂上。</w:t>
      </w:r>
    </w:p>
    <w:p w:rsidR="0021705F" w:rsidRPr="00B340E6" w:rsidRDefault="00B340E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6" w:name="San___Liu_Yu_Da_Ming_Zhou__Weng"/>
      <w:r w:rsidRPr="00B340E6">
        <w:rPr>
          <w:rFonts w:asciiTheme="minorEastAsia" w:eastAsiaTheme="minorEastAsia"/>
          <w:color w:val="000000" w:themeColor="text1"/>
          <w:sz w:val="21"/>
        </w:rPr>
        <w:t>三、</w:t>
      </w:r>
      <w:r w:rsidRPr="00B340E6">
        <w:rPr>
          <w:rFonts w:asciiTheme="minorEastAsia" w:eastAsiaTheme="minorEastAsia"/>
          <w:color w:val="000000" w:themeColor="text1"/>
          <w:sz w:val="21"/>
        </w:rPr>
        <w:t>六宇大明咒：嗡嘛呢叭彌吽</w:t>
      </w:r>
      <w:bookmarkEnd w:id="6"/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1</w:t>
      </w:r>
      <w:r w:rsidRPr="00B340E6">
        <w:rPr>
          <w:rFonts w:asciiTheme="minorEastAsia" w:eastAsiaTheme="minorEastAsia"/>
          <w:color w:val="000000" w:themeColor="text1"/>
          <w:sz w:val="21"/>
        </w:rPr>
        <w:t>、雙手結蓮花手印，或左手結金剛拳印，置於左膝上。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2</w:t>
      </w:r>
      <w:r w:rsidRPr="00B340E6">
        <w:rPr>
          <w:rFonts w:asciiTheme="minorEastAsia" w:eastAsiaTheme="minorEastAsia"/>
          <w:color w:val="000000" w:themeColor="text1"/>
          <w:sz w:val="21"/>
        </w:rPr>
        <w:t>、觀想四臂觀音，口唸六字大明咒百零八遍，念畢，金剛拳印（或蓮花手）散於頂上。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3</w:t>
      </w:r>
      <w:r w:rsidRPr="00B340E6">
        <w:rPr>
          <w:rFonts w:asciiTheme="minorEastAsia" w:eastAsiaTheme="minorEastAsia"/>
          <w:color w:val="000000" w:themeColor="text1"/>
          <w:sz w:val="21"/>
        </w:rPr>
        <w:t>、剎那頃，空去自身我執，渾入虛空中，虛空與我無二無別，亦無虛空之量，我與虛空皆了不可得。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4</w:t>
      </w:r>
      <w:r w:rsidRPr="00B340E6">
        <w:rPr>
          <w:rFonts w:asciiTheme="minorEastAsia" w:eastAsiaTheme="minorEastAsia"/>
          <w:color w:val="000000" w:themeColor="text1"/>
          <w:sz w:val="21"/>
        </w:rPr>
        <w:t>、觀想虛空與我無二之中，十方起大風輪，風融於火，火融於水，水融於金剛地，地上湧起八葉巨蓮，放射七彩光明。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5</w:t>
      </w:r>
      <w:r w:rsidRPr="00B340E6">
        <w:rPr>
          <w:rFonts w:asciiTheme="minorEastAsia" w:eastAsiaTheme="minorEastAsia"/>
          <w:color w:val="000000" w:themeColor="text1"/>
          <w:sz w:val="21"/>
        </w:rPr>
        <w:t>、蓮蓬座中，生起我身，頂上放光，迎請本師毗盧遮那佛，剎那頃，本師現丈六金身，無量相好，隨即更觀想自身奉上世間種種殊勝供養。剎那頃，佛身由我頂上光中渾入我身，我身立即轉爲本尊，無二無別。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6</w:t>
      </w:r>
      <w:r w:rsidRPr="00B340E6">
        <w:rPr>
          <w:rFonts w:asciiTheme="minorEastAsia" w:eastAsiaTheme="minorEastAsia"/>
          <w:color w:val="000000" w:themeColor="text1"/>
          <w:sz w:val="21"/>
        </w:rPr>
        <w:t>、又觀想傳法上師現前，如法供養之。上師又由我頂上光明渾入我身，三身合一，了無分別之相。</w:t>
      </w:r>
    </w:p>
    <w:p w:rsidR="0021705F" w:rsidRPr="00B340E6" w:rsidRDefault="00B340E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7" w:name="Si___Zhun_Ti_Zhou"/>
      <w:r w:rsidRPr="00B340E6">
        <w:rPr>
          <w:rFonts w:asciiTheme="minorEastAsia" w:eastAsiaTheme="minorEastAsia"/>
          <w:color w:val="000000" w:themeColor="text1"/>
          <w:sz w:val="21"/>
        </w:rPr>
        <w:t>四、準提咒：</w:t>
      </w:r>
      <w:bookmarkEnd w:id="7"/>
    </w:p>
    <w:p w:rsidR="0021705F" w:rsidRPr="00B340E6" w:rsidRDefault="00B340E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南無颯哆喃，三藐三菩馱，俱胝喃．但侄他，嗡，折隸、主隸、準提、娑婆訶（音所哈）</w:t>
      </w:r>
    </w:p>
    <w:p w:rsidR="0021705F" w:rsidRPr="00B340E6" w:rsidRDefault="00B340E6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8" w:name="Wu___Yi_Zi_Da_Lun_Zhou__Weng_Bu"/>
      <w:r w:rsidRPr="00B340E6">
        <w:rPr>
          <w:rFonts w:asciiTheme="minorEastAsia" w:eastAsiaTheme="minorEastAsia"/>
          <w:color w:val="000000" w:themeColor="text1"/>
          <w:sz w:val="21"/>
        </w:rPr>
        <w:t>五、一字大輪咒：嗡部林</w:t>
      </w:r>
      <w:bookmarkEnd w:id="8"/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1</w:t>
      </w:r>
      <w:r w:rsidRPr="00B340E6">
        <w:rPr>
          <w:rFonts w:asciiTheme="minorEastAsia" w:eastAsiaTheme="minorEastAsia"/>
          <w:color w:val="000000" w:themeColor="text1"/>
          <w:sz w:val="21"/>
        </w:rPr>
        <w:t>、兩手結準提印當胸。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2</w:t>
      </w:r>
      <w:r w:rsidRPr="00B340E6">
        <w:rPr>
          <w:rFonts w:asciiTheme="minorEastAsia" w:eastAsiaTheme="minorEastAsia"/>
          <w:color w:val="000000" w:themeColor="text1"/>
          <w:sz w:val="21"/>
        </w:rPr>
        <w:t>、觀想前面一座鏡壇。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lastRenderedPageBreak/>
        <w:t>3</w:t>
      </w:r>
      <w:r w:rsidRPr="00B340E6">
        <w:rPr>
          <w:rFonts w:asciiTheme="minorEastAsia" w:eastAsiaTheme="minorEastAsia"/>
          <w:color w:val="000000" w:themeColor="text1"/>
          <w:sz w:val="21"/>
        </w:rPr>
        <w:t>、觀想準提本尊於鏡壇中顯現雙跏趺坐，左右共十八隻手，頭戴五佛冠，三眼，面如滿月桃花色，微帶笑容，非男女相，身如透明琉璃體，瓔珞莊嚴，無量相好光明，當胸二手結本印，下二手爲三昧印。下左持梵篋，右持金寶。復左七手次第執持</w:t>
      </w:r>
      <w:r w:rsidRPr="00B340E6">
        <w:rPr>
          <w:rFonts w:asciiTheme="minorEastAsia" w:eastAsiaTheme="minorEastAsia"/>
          <w:color w:val="000000" w:themeColor="text1"/>
          <w:sz w:val="21"/>
        </w:rPr>
        <w:t>——</w:t>
      </w:r>
      <w:r w:rsidRPr="00B340E6">
        <w:rPr>
          <w:rFonts w:asciiTheme="minorEastAsia" w:eastAsiaTheme="minorEastAsia"/>
          <w:color w:val="000000" w:themeColor="text1"/>
          <w:sz w:val="21"/>
        </w:rPr>
        <w:t>大傘蓋、寶花、寶盒、絹索、金輪、法螺、寶瓶，右七手次第執持</w:t>
      </w:r>
      <w:r w:rsidRPr="00B340E6">
        <w:rPr>
          <w:rFonts w:asciiTheme="minorEastAsia" w:eastAsiaTheme="minorEastAsia"/>
          <w:color w:val="000000" w:themeColor="text1"/>
          <w:sz w:val="21"/>
        </w:rPr>
        <w:t>——</w:t>
      </w:r>
      <w:r w:rsidRPr="00B340E6">
        <w:rPr>
          <w:rFonts w:asciiTheme="minorEastAsia" w:eastAsiaTheme="minorEastAsia"/>
          <w:color w:val="000000" w:themeColor="text1"/>
          <w:sz w:val="21"/>
        </w:rPr>
        <w:t>施無畏印，寶劍、數珠、寶果、利斧、金戈、降魔杵。心月輪中現布本咒之字輪。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4</w:t>
      </w:r>
      <w:r w:rsidRPr="00B340E6">
        <w:rPr>
          <w:rFonts w:asciiTheme="minorEastAsia" w:eastAsiaTheme="minorEastAsia"/>
          <w:color w:val="000000" w:themeColor="text1"/>
          <w:sz w:val="21"/>
        </w:rPr>
        <w:t>、當本尊現出時，可念上師降魔咒「嗡哈哩底噶」三遍，以察其真僞，真則現更清楚，僞則隨即隱沒。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5</w:t>
      </w:r>
      <w:r w:rsidRPr="00B340E6">
        <w:rPr>
          <w:rFonts w:asciiTheme="minorEastAsia" w:eastAsiaTheme="minorEastAsia"/>
          <w:color w:val="000000" w:themeColor="text1"/>
          <w:sz w:val="21"/>
        </w:rPr>
        <w:t>、剎那頃，本尊由自眉間光渾入我身，我身立刻轉成本尊，本尊與</w:t>
      </w:r>
      <w:r w:rsidRPr="00B340E6">
        <w:rPr>
          <w:rFonts w:asciiTheme="minorEastAsia" w:eastAsiaTheme="minorEastAsia"/>
          <w:color w:val="000000" w:themeColor="text1"/>
          <w:sz w:val="21"/>
        </w:rPr>
        <w:t>我身無二無別。</w:t>
      </w:r>
    </w:p>
    <w:p w:rsidR="0021705F" w:rsidRPr="00B340E6" w:rsidRDefault="00B340E6">
      <w:pPr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6</w:t>
      </w:r>
      <w:r w:rsidRPr="00B340E6">
        <w:rPr>
          <w:rFonts w:asciiTheme="minorEastAsia" w:eastAsiaTheme="minorEastAsia"/>
          <w:color w:val="000000" w:themeColor="text1"/>
          <w:sz w:val="21"/>
        </w:rPr>
        <w:t>、觀想自身如透明琉璃體，毫無雜垢，內空心中，生起八葉蓮花，紅色無根。蓮花上現一滿月輪，輪上現字輪。觀想由嗡字起，從前右旋，次第周布輪緣，終而復始，字字光明璀璨，字輪不可觀想太大，愈小愈好。如此依法修持，念滿九十萬遍準提咒（全文），感應道交，則爲生起次第漸漸完成。（正持誦未滿座時，若須談話，於自舌上，想一梵文「</w:t>
      </w:r>
      <w:r w:rsidRPr="00B340E6">
        <w:rPr>
          <w:rFonts w:asciiTheme="minorEastAsia" w:eastAsiaTheme="minorEastAsia"/>
          <w:color w:val="000000" w:themeColor="text1"/>
          <w:sz w:val="21"/>
        </w:rPr>
        <w:t>LA</w:t>
      </w:r>
      <w:r w:rsidRPr="00B340E6">
        <w:rPr>
          <w:rFonts w:asciiTheme="minorEastAsia" w:eastAsiaTheme="minorEastAsia"/>
          <w:color w:val="000000" w:themeColor="text1"/>
          <w:sz w:val="21"/>
        </w:rPr>
        <w:t>」字，縱使談話，不成間斷。）</w:t>
      </w:r>
    </w:p>
    <w:p w:rsidR="0021705F" w:rsidRPr="00B340E6" w:rsidRDefault="00B340E6">
      <w:pPr>
        <w:pStyle w:val="Para8"/>
        <w:rPr>
          <w:rFonts w:asciiTheme="minorEastAsia" w:eastAsiaTheme="minorEastAsia"/>
          <w:color w:val="000000" w:themeColor="text1"/>
          <w:sz w:val="21"/>
        </w:rPr>
      </w:pPr>
      <w:bookmarkStart w:id="9" w:name="__Yuan_Man_Ci_Di"/>
      <w:r w:rsidRPr="00B340E6">
        <w:rPr>
          <w:rFonts w:asciiTheme="minorEastAsia" w:eastAsiaTheme="minorEastAsia"/>
          <w:color w:val="000000" w:themeColor="text1"/>
          <w:sz w:val="21"/>
        </w:rPr>
        <w:t>【圓滿次第】</w:t>
      </w:r>
      <w:bookmarkEnd w:id="9"/>
    </w:p>
    <w:p w:rsidR="0021705F" w:rsidRPr="00B340E6" w:rsidRDefault="00B340E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B340E6">
        <w:rPr>
          <w:rFonts w:asciiTheme="minorEastAsia" w:eastAsiaTheme="minorEastAsia"/>
          <w:color w:val="000000" w:themeColor="text1"/>
          <w:sz w:val="21"/>
        </w:rPr>
        <w:t>每次念畢後（遍數自定，愈多愈好），準提印散於</w:t>
      </w:r>
      <w:r w:rsidRPr="00B340E6">
        <w:rPr>
          <w:rFonts w:asciiTheme="minorEastAsia" w:eastAsiaTheme="minorEastAsia"/>
          <w:color w:val="000000" w:themeColor="text1"/>
          <w:sz w:val="21"/>
        </w:rPr>
        <w:t>(</w:t>
      </w:r>
      <w:r w:rsidRPr="00B340E6">
        <w:rPr>
          <w:rFonts w:asciiTheme="minorEastAsia" w:eastAsiaTheme="minorEastAsia"/>
          <w:color w:val="000000" w:themeColor="text1"/>
          <w:sz w:val="21"/>
        </w:rPr>
        <w:t>頭</w:t>
      </w:r>
      <w:r w:rsidRPr="00B340E6">
        <w:rPr>
          <w:rFonts w:asciiTheme="minorEastAsia" w:eastAsiaTheme="minorEastAsia"/>
          <w:color w:val="000000" w:themeColor="text1"/>
          <w:sz w:val="21"/>
        </w:rPr>
        <w:t>)</w:t>
      </w:r>
      <w:r w:rsidRPr="00B340E6">
        <w:rPr>
          <w:rFonts w:asciiTheme="minorEastAsia" w:eastAsiaTheme="minorEastAsia"/>
          <w:color w:val="000000" w:themeColor="text1"/>
          <w:sz w:val="21"/>
        </w:rPr>
        <w:t>頂上，改結定印，而入圓滿次第，即想字輪收攝入於中間嗡字，嗡字收攝入於月輪，月輪收攝入於</w:t>
      </w:r>
      <w:r w:rsidRPr="00B340E6">
        <w:rPr>
          <w:rFonts w:asciiTheme="minorEastAsia" w:eastAsiaTheme="minorEastAsia"/>
          <w:color w:val="000000" w:themeColor="text1"/>
          <w:sz w:val="21"/>
        </w:rPr>
        <w:t>光明點（明點如黃豆大），明點直衝上頂，剎那頃，散於虛空，虛空之外，更無身心。我即虛空，虛空即我，亦無虛空之量可得，如來如來，如是如是。</w:t>
      </w:r>
    </w:p>
    <w:bookmarkEnd w:id="2"/>
    <w:p w:rsidR="0021705F" w:rsidRPr="00B340E6" w:rsidRDefault="0021705F">
      <w:pPr>
        <w:pStyle w:val="Para9"/>
        <w:rPr>
          <w:rFonts w:asciiTheme="minorEastAsia" w:eastAsiaTheme="minorEastAsia"/>
          <w:color w:val="000000" w:themeColor="text1"/>
          <w:sz w:val="21"/>
        </w:rPr>
      </w:pPr>
    </w:p>
    <w:sectPr w:rsidR="0021705F" w:rsidRPr="00B3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1705F"/>
    <w:rsid w:val="0021705F"/>
    <w:rsid w:val="00B3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8C0BD-9554-431C-9249-FF59A4E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hd w:val="clear" w:color="auto" w:fill="EEEEEE"/>
      <w:ind w:firstLine="0"/>
      <w:jc w:val="center"/>
      <w:outlineLvl w:val="0"/>
    </w:pPr>
    <w:rPr>
      <w:b/>
      <w:bCs/>
      <w:color w:val="00008B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ind w:firstLine="0"/>
      <w:jc w:val="center"/>
    </w:pPr>
    <w:rPr>
      <w:b/>
      <w:bCs/>
      <w:color w:val="804000"/>
    </w:rPr>
  </w:style>
  <w:style w:type="paragraph" w:customStyle="1" w:styleId="Para3">
    <w:name w:val="Para 3"/>
    <w:basedOn w:val="a"/>
    <w:qFormat/>
    <w:pPr>
      <w:pBdr>
        <w:top w:val="single" w:sz="8" w:space="0" w:color="C0DCC0"/>
      </w:pBdr>
    </w:pPr>
  </w:style>
  <w:style w:type="paragraph" w:customStyle="1" w:styleId="Para4">
    <w:name w:val="Para 4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5">
    <w:name w:val="Para 5"/>
    <w:basedOn w:val="a"/>
    <w:qFormat/>
    <w:pPr>
      <w:ind w:firstLine="0"/>
      <w:jc w:val="both"/>
    </w:pPr>
    <w:rPr>
      <w:color w:val="0563C1"/>
      <w:sz w:val="24"/>
      <w:szCs w:val="24"/>
      <w:u w:val="single"/>
    </w:rPr>
  </w:style>
  <w:style w:type="paragraph" w:customStyle="1" w:styleId="Para6">
    <w:name w:val="Para 6"/>
    <w:basedOn w:val="a"/>
    <w:qFormat/>
    <w:pPr>
      <w:shd w:val="clear" w:color="auto" w:fill="EEEEEE"/>
      <w:ind w:firstLine="0"/>
      <w:jc w:val="center"/>
    </w:pPr>
    <w:rPr>
      <w:rFonts w:ascii="等线 Light" w:eastAsia="等线 Light" w:hAnsi="等线 Light" w:cs="等线 Light"/>
      <w:b/>
      <w:bCs/>
      <w:sz w:val="36"/>
      <w:szCs w:val="36"/>
    </w:rPr>
  </w:style>
  <w:style w:type="paragraph" w:customStyle="1" w:styleId="Para8">
    <w:name w:val="Para 8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9">
    <w:name w:val="Para 9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等线 Light" w:eastAsia="等线 Light" w:hAnsi="等线 Light" w:cs="等线 Light"/>
      <w:color w:val="000000"/>
    </w:rPr>
  </w:style>
  <w:style w:type="character" w:customStyle="1" w:styleId="1Text">
    <w:name w:val="1 Text"/>
    <w:rPr>
      <w:rFonts w:ascii="等线" w:eastAsia="等线" w:hAnsi="等线" w:cs="等线"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  <w:b/>
      <w:bCs/>
      <w:sz w:val="24"/>
      <w:szCs w:val="24"/>
      <w:shd w:val="clear" w:color="auto" w:fill="EEEEEE"/>
    </w:rPr>
  </w:style>
  <w:style w:type="character" w:customStyle="1" w:styleId="3Text">
    <w:name w:val="3 Text"/>
    <w:rPr>
      <w:rFonts w:ascii="Cambria" w:eastAsia="Cambria" w:hAnsi="Cambria" w:cs="Cambria"/>
      <w:b/>
      <w:bCs/>
      <w:color w:val="000000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准提法修持仪轨简要</dc:title>
  <dc:creator>竖排go</dc:creator>
  <cp:lastModifiedBy>李振</cp:lastModifiedBy>
  <cp:revision>3</cp:revision>
  <dcterms:created xsi:type="dcterms:W3CDTF">2021-06-07T05:50:00Z</dcterms:created>
  <dcterms:modified xsi:type="dcterms:W3CDTF">2021-06-07T07:59:00Z</dcterms:modified>
  <dc:language>zh</dc:language>
</cp:coreProperties>
</file>