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A64" w:rsidRPr="0048194C" w:rsidRDefault="0048194C" w:rsidP="0048194C">
      <w:pPr>
        <w:pStyle w:val="1"/>
        <w:rPr>
          <w:rFonts w:asciiTheme="minorEastAsia" w:eastAsiaTheme="minorEastAsia"/>
          <w:color w:val="000000" w:themeColor="text1"/>
          <w:sz w:val="21"/>
        </w:rPr>
      </w:pPr>
      <w:bookmarkStart w:id="0" w:name="Top_of_index_split_001_html"/>
      <w:bookmarkStart w:id="1" w:name="_San_Ji_Tuo_Kong___You_He_Nan"/>
      <w:r w:rsidRPr="0048194C">
        <w:rPr>
          <w:rFonts w:asciiTheme="minorEastAsia" w:eastAsiaTheme="minorEastAsia"/>
          <w:color w:val="000000" w:themeColor="text1"/>
          <w:sz w:val="21"/>
        </w:rPr>
        <w:t>「三際託空」有何難？</w:t>
      </w:r>
      <w:bookmarkEnd w:id="0"/>
      <w:bookmarkEnd w:id="1"/>
    </w:p>
    <w:p w:rsidR="000C7A64" w:rsidRPr="0048194C" w:rsidRDefault="0048194C">
      <w:pPr>
        <w:rPr>
          <w:rFonts w:asciiTheme="minorEastAsia" w:eastAsiaTheme="minorEastAsia"/>
          <w:color w:val="000000" w:themeColor="text1"/>
          <w:sz w:val="21"/>
        </w:rPr>
      </w:pPr>
      <w:r w:rsidRPr="0048194C">
        <w:rPr>
          <w:rFonts w:asciiTheme="minorEastAsia" w:eastAsiaTheme="minorEastAsia"/>
          <w:color w:val="000000" w:themeColor="text1"/>
          <w:sz w:val="21"/>
        </w:rPr>
        <w:t>現在沒有上座的，快上座！禪修中由這些作息的細微末節便可看得出來，</w:t>
      </w:r>
      <w:r w:rsidRPr="0048194C">
        <w:rPr>
          <w:rFonts w:asciiTheme="minorEastAsia" w:eastAsiaTheme="minorEastAsia"/>
          <w:color w:val="000000" w:themeColor="text1"/>
          <w:sz w:val="21"/>
        </w:rPr>
        <w:t>外行與內行的差別。可見，他們的頭髮剃了，穿上這件衣服，在這裏學了那麼久的時間，並不偶然。你們諸位大居士兩條腿子跟他們這麼一比，就看到他們還真有兩下子。他們出家同學們如此用功坐了一整天還不在乎，所以我常說，不管你有道無道，先把雙腿坐好，老子有腿，坐它個七天七夜，功夫深了，再配上「般若正觀」的道理，絕不白搞的。你看！你們大居士，學問再好，一到了這裏坐不到幾個鐘頭，就垮臺了。哼！他們連修好幾個禮拜，平常也都如此，你們別看我有時把他們講得這樣不成器，那是以嚴格的標準衡量，畢竟比起你們這一點稀稀鬆松的業餘「功夫」，高</w:t>
      </w:r>
      <w:r w:rsidRPr="0048194C">
        <w:rPr>
          <w:rFonts w:asciiTheme="minorEastAsia" w:eastAsiaTheme="minorEastAsia"/>
          <w:color w:val="000000" w:themeColor="text1"/>
          <w:sz w:val="21"/>
        </w:rPr>
        <w:t>明多了。你們好幾位都是老學佛的，都快要成「佛油條」啦！什麼「三際託空」等理論名相，常常掛在嘴邊，也不臉紅，什麼是三際託空的「三際」？前際、後際、現際。因爲你們三際硬是託空不了，</w:t>
      </w:r>
      <w:bookmarkStart w:id="2" w:name="_GoBack"/>
      <w:bookmarkEnd w:id="2"/>
      <w:r w:rsidRPr="0048194C">
        <w:rPr>
          <w:rFonts w:asciiTheme="minorEastAsia" w:eastAsiaTheme="minorEastAsia"/>
          <w:color w:val="000000" w:themeColor="text1"/>
          <w:sz w:val="21"/>
        </w:rPr>
        <w:t>現在只好來個方便說明。</w:t>
      </w:r>
    </w:p>
    <w:p w:rsidR="000C7A64" w:rsidRPr="0048194C" w:rsidRDefault="0048194C">
      <w:pPr>
        <w:rPr>
          <w:rFonts w:asciiTheme="minorEastAsia" w:eastAsiaTheme="minorEastAsia"/>
          <w:color w:val="000000" w:themeColor="text1"/>
          <w:sz w:val="21"/>
        </w:rPr>
      </w:pPr>
      <w:r w:rsidRPr="0048194C">
        <w:rPr>
          <w:rFonts w:asciiTheme="minorEastAsia" w:eastAsiaTheme="minorEastAsia"/>
          <w:color w:val="000000" w:themeColor="text1"/>
          <w:sz w:val="21"/>
        </w:rPr>
        <w:t>三際託空本無什麼了不起，我們眼睛張開也好，閉上也好，耳朵聽也好，不聽也好，先把自己亂七八糟的這個意識思想，或任何一個雜亂無章的觀念、感覺、知覺等等，在理智上，做個歸納，分成三個階段。譬如：我現在講話，執事同學在拉窗簾，這聲音聽到了，一下便過去了，我們內心的思想念頭也是一樣，一起即滅，消於無形。然後，後面的聲音、</w:t>
      </w:r>
      <w:r w:rsidRPr="0048194C">
        <w:rPr>
          <w:rFonts w:asciiTheme="minorEastAsia" w:eastAsiaTheme="minorEastAsia"/>
          <w:color w:val="000000" w:themeColor="text1"/>
          <w:sz w:val="21"/>
        </w:rPr>
        <w:t>思想、念頭或者動作尚未呈現，你說現在，現在也早已過去，沒有現在，但是剛講「未來」沒有來，卻剎那間就來了，而正要說「現在」，現在已溜走了。一切生命的意識現象如流水般，根本分不出過去、現在、未來，</w:t>
      </w:r>
      <w:r w:rsidRPr="0048194C">
        <w:rPr>
          <w:rFonts w:asciiTheme="minorEastAsia" w:eastAsiaTheme="minorEastAsia"/>
          <w:color w:val="000000" w:themeColor="text1"/>
          <w:sz w:val="21"/>
        </w:rPr>
        <w:t>——</w:t>
      </w:r>
      <w:r w:rsidRPr="0048194C">
        <w:rPr>
          <w:rFonts w:asciiTheme="minorEastAsia" w:eastAsiaTheme="minorEastAsia"/>
          <w:color w:val="000000" w:themeColor="text1"/>
          <w:sz w:val="21"/>
        </w:rPr>
        <w:t>隨着都自生自「空」，又何必你刻意去三際託空呢？本來一直就是清清淨淨的嘛！再者，退一步說，前一個浪頭過去了，後一個浪頭你輕輕不加作意，自然便擋住了。不讓它來，這中間不就是空了嗎？三際託空，大家看看！就這麼容易，連這最初步的都做不到，還學什麼佛呢？</w:t>
      </w:r>
    </w:p>
    <w:p w:rsidR="000C7A64" w:rsidRPr="0048194C" w:rsidRDefault="0048194C">
      <w:pPr>
        <w:rPr>
          <w:rFonts w:asciiTheme="minorEastAsia" w:eastAsiaTheme="minorEastAsia"/>
          <w:color w:val="000000" w:themeColor="text1"/>
          <w:sz w:val="21"/>
        </w:rPr>
      </w:pPr>
      <w:r w:rsidRPr="0048194C">
        <w:rPr>
          <w:rFonts w:asciiTheme="minorEastAsia" w:eastAsiaTheme="minorEastAsia"/>
          <w:color w:val="000000" w:themeColor="text1"/>
          <w:sz w:val="21"/>
        </w:rPr>
        <w:t>你學道家也好，密宗也好，或者唸咒、觀想、守竅等等，第一個念頭過去，第二</w:t>
      </w:r>
      <w:r w:rsidRPr="0048194C">
        <w:rPr>
          <w:rFonts w:asciiTheme="minorEastAsia" w:eastAsiaTheme="minorEastAsia"/>
          <w:color w:val="000000" w:themeColor="text1"/>
          <w:sz w:val="21"/>
        </w:rPr>
        <w:t>個念頭沒來，自自然然把它一切，不費吹灰之力便擋住了，中間不就是空嗎？做到這樣，就是「三際託空」。但有些人認爲三際託空即達於無心境界，即是得了道，這不又熏熏然自誤了嗎？告訴你，「莫謂無心便是道</w:t>
      </w:r>
      <w:r w:rsidRPr="0048194C">
        <w:rPr>
          <w:rFonts w:asciiTheme="minorEastAsia" w:eastAsiaTheme="minorEastAsia"/>
          <w:color w:val="000000" w:themeColor="text1"/>
          <w:sz w:val="21"/>
        </w:rPr>
        <w:t>,</w:t>
      </w:r>
      <w:r w:rsidRPr="0048194C">
        <w:rPr>
          <w:rFonts w:asciiTheme="minorEastAsia" w:eastAsiaTheme="minorEastAsia"/>
          <w:color w:val="000000" w:themeColor="text1"/>
          <w:sz w:val="21"/>
        </w:rPr>
        <w:t>無心猶隔一重關。」不要說你們做不到三際託空，即使做到，都還不是，前途還有九彎十八拐哪！像我聽到三際託空，立刻就把前後際切斷了，一點都不稀奇，要斷就斷，這便是「能斷金剛般若波羅密」，有何難處？</w:t>
      </w:r>
    </w:p>
    <w:p w:rsidR="000C7A64" w:rsidRPr="0048194C" w:rsidRDefault="0048194C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3" w:name="_Chui_Tang_Jian_Mi___Ye_Bu_Cha"/>
      <w:r w:rsidRPr="0048194C">
        <w:rPr>
          <w:rFonts w:asciiTheme="minorEastAsia" w:eastAsiaTheme="minorEastAsia"/>
          <w:color w:val="000000" w:themeColor="text1"/>
          <w:sz w:val="21"/>
        </w:rPr>
        <w:t>「吹湯見米」也不差</w:t>
      </w:r>
      <w:bookmarkEnd w:id="3"/>
    </w:p>
    <w:p w:rsidR="000C7A64" w:rsidRPr="0048194C" w:rsidRDefault="0048194C">
      <w:pPr>
        <w:rPr>
          <w:rFonts w:asciiTheme="minorEastAsia" w:eastAsiaTheme="minorEastAsia"/>
          <w:color w:val="000000" w:themeColor="text1"/>
          <w:sz w:val="21"/>
        </w:rPr>
      </w:pPr>
      <w:r w:rsidRPr="0048194C">
        <w:rPr>
          <w:rFonts w:asciiTheme="minorEastAsia" w:eastAsiaTheme="minorEastAsia"/>
          <w:color w:val="000000" w:themeColor="text1"/>
          <w:sz w:val="21"/>
        </w:rPr>
        <w:t>現在時代不同，早就邁進核子太空時代，我們這個「造佛工廠」，更要加速造佛，以前農業時代生活起居，步調較慢，古人</w:t>
      </w:r>
      <w:r w:rsidRPr="0048194C">
        <w:rPr>
          <w:rFonts w:asciiTheme="minorEastAsia" w:eastAsiaTheme="minorEastAsia"/>
          <w:color w:val="000000" w:themeColor="text1"/>
          <w:sz w:val="21"/>
        </w:rPr>
        <w:t>可慢慢的磨，現在一切講究效率，大家必須加緊腳步，不要事事慢半拍，好好加工一下，如果做到三際託空的人，不要老停留在這第六意識暫時變相的清淨境界裏，自以爲外境心不起，是「明心見性」悟道的現象，那就嗚呼哀哉！活見你的大頭鬼，太對不起自己這番努力的工夫了。</w:t>
      </w:r>
    </w:p>
    <w:p w:rsidR="000C7A64" w:rsidRPr="0048194C" w:rsidRDefault="0048194C">
      <w:pPr>
        <w:rPr>
          <w:rFonts w:asciiTheme="minorEastAsia" w:eastAsiaTheme="minorEastAsia"/>
          <w:color w:val="000000" w:themeColor="text1"/>
          <w:sz w:val="21"/>
        </w:rPr>
      </w:pPr>
      <w:r w:rsidRPr="0048194C">
        <w:rPr>
          <w:rFonts w:asciiTheme="minorEastAsia" w:eastAsiaTheme="minorEastAsia"/>
          <w:color w:val="000000" w:themeColor="text1"/>
          <w:sz w:val="21"/>
        </w:rPr>
        <w:t>千萬別誤認爲我們的第六意識就是心，那你學佛修道連個影子都沒有，真正透脫三際之心纔是全體之心，你們這裏有些知識分子連這道理也不懂，好意思嗎？那麼經我如此一講，你們或許心生疑問：</w:t>
      </w:r>
      <w:r w:rsidRPr="0048194C">
        <w:rPr>
          <w:rFonts w:asciiTheme="minorEastAsia" w:eastAsiaTheme="minorEastAsia"/>
          <w:color w:val="000000" w:themeColor="text1"/>
          <w:sz w:val="21"/>
        </w:rPr>
        <w:lastRenderedPageBreak/>
        <w:t>「既然真正的三際託空，要真正身心皆空纔是，那我們聽了一天的三際託空，及其他一些道理，都白</w:t>
      </w:r>
      <w:r w:rsidRPr="0048194C">
        <w:rPr>
          <w:rFonts w:asciiTheme="minorEastAsia" w:eastAsiaTheme="minorEastAsia"/>
          <w:color w:val="000000" w:themeColor="text1"/>
          <w:sz w:val="21"/>
        </w:rPr>
        <w:t>費了。」不！沒有白費，只要你能夠把第六意識稍一切斷，那也恭喜你了啦！這等於「吹湯見米」，如同你煮了一鍋稀飯，稀的幾無一點內容，外面都是飯湯，米在哪裏呢？看不見。稀飯端上桌來，熱騰騰的，你呼</w:t>
      </w:r>
      <w:r w:rsidRPr="0048194C">
        <w:rPr>
          <w:rFonts w:asciiTheme="minorEastAsia" w:eastAsiaTheme="minorEastAsia"/>
          <w:color w:val="000000" w:themeColor="text1"/>
          <w:sz w:val="21"/>
        </w:rPr>
        <w:t>—</w:t>
      </w:r>
      <w:r w:rsidRPr="0048194C">
        <w:rPr>
          <w:rFonts w:asciiTheme="minorEastAsia" w:eastAsiaTheme="minorEastAsia"/>
          <w:color w:val="000000" w:themeColor="text1"/>
          <w:sz w:val="21"/>
        </w:rPr>
        <w:t>呼</w:t>
      </w:r>
      <w:r w:rsidRPr="0048194C">
        <w:rPr>
          <w:rFonts w:asciiTheme="minorEastAsia" w:eastAsiaTheme="minorEastAsia"/>
          <w:color w:val="000000" w:themeColor="text1"/>
          <w:sz w:val="21"/>
        </w:rPr>
        <w:t>—</w:t>
      </w:r>
      <w:r w:rsidRPr="0048194C">
        <w:rPr>
          <w:rFonts w:asciiTheme="minorEastAsia" w:eastAsiaTheme="minorEastAsia"/>
          <w:color w:val="000000" w:themeColor="text1"/>
          <w:sz w:val="21"/>
        </w:rPr>
        <w:t>的吹它一吹，把外面那層濃濃的米汁吹開，碗底倒有幾顆米就看清楚了，雖然米粒稀疏無啥分量，但是總算還有一點，也不錯啊！可是千萬不要認爲這就是道。</w:t>
      </w:r>
    </w:p>
    <w:p w:rsidR="000C7A64" w:rsidRPr="0048194C" w:rsidRDefault="0048194C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4" w:name="Ruan_Xiu_Fa_Men_Da_You_Ao_Miao"/>
      <w:r w:rsidRPr="0048194C">
        <w:rPr>
          <w:rFonts w:asciiTheme="minorEastAsia" w:eastAsiaTheme="minorEastAsia"/>
          <w:color w:val="000000" w:themeColor="text1"/>
          <w:sz w:val="21"/>
        </w:rPr>
        <w:t>軟修法門大有奧妙</w:t>
      </w:r>
      <w:bookmarkEnd w:id="4"/>
    </w:p>
    <w:p w:rsidR="000C7A64" w:rsidRPr="0048194C" w:rsidRDefault="0048194C">
      <w:pPr>
        <w:pStyle w:val="Para7"/>
        <w:rPr>
          <w:rFonts w:asciiTheme="minorEastAsia" w:eastAsiaTheme="minorEastAsia"/>
          <w:color w:val="000000" w:themeColor="text1"/>
          <w:sz w:val="21"/>
        </w:rPr>
      </w:pPr>
      <w:r w:rsidRPr="0048194C">
        <w:rPr>
          <w:rFonts w:asciiTheme="minorEastAsia" w:eastAsiaTheme="minorEastAsia"/>
          <w:color w:val="000000" w:themeColor="text1"/>
          <w:sz w:val="21"/>
        </w:rPr>
        <w:t>「佛說一切法，爲度一切心，我無一切心，何用一切法？」。佛法的八萬四千法門，乃至無量法門。無一不爲解脫我們根深蒂固的煩惱而設，我們中國佛教平常所謂的唱唸，其中大</w:t>
      </w:r>
      <w:r w:rsidRPr="0048194C">
        <w:rPr>
          <w:rFonts w:asciiTheme="minorEastAsia" w:eastAsiaTheme="minorEastAsia"/>
          <w:color w:val="000000" w:themeColor="text1"/>
          <w:sz w:val="21"/>
        </w:rPr>
        <w:t>有奧妙，要唱得好，還真難呢！因此，我告訴本院的同學，大致唱唸的基礎學會了，我再從關鍵處點撥一下，你們就懂了。今天我聽大家唱香贊，還勉強可以。（師唱）：「摩</w:t>
      </w:r>
      <w:r w:rsidRPr="0048194C">
        <w:rPr>
          <w:rFonts w:asciiTheme="minorEastAsia" w:eastAsiaTheme="minorEastAsia"/>
          <w:color w:val="000000" w:themeColor="text1"/>
          <w:sz w:val="21"/>
        </w:rPr>
        <w:t>—</w:t>
      </w:r>
      <w:r w:rsidRPr="0048194C">
        <w:rPr>
          <w:rFonts w:asciiTheme="minorEastAsia" w:eastAsiaTheme="minorEastAsia"/>
          <w:color w:val="000000" w:themeColor="text1"/>
          <w:sz w:val="21"/>
        </w:rPr>
        <w:t>訶</w:t>
      </w:r>
      <w:r w:rsidRPr="0048194C">
        <w:rPr>
          <w:rFonts w:asciiTheme="minorEastAsia" w:eastAsiaTheme="minorEastAsia"/>
          <w:color w:val="000000" w:themeColor="text1"/>
          <w:sz w:val="21"/>
        </w:rPr>
        <w:t>—</w:t>
      </w:r>
      <w:r w:rsidRPr="0048194C">
        <w:rPr>
          <w:rFonts w:asciiTheme="minorEastAsia" w:eastAsiaTheme="minorEastAsia"/>
          <w:color w:val="000000" w:themeColor="text1"/>
          <w:sz w:val="21"/>
        </w:rPr>
        <w:t>」這就對了，如此自然而然「心平氣和」了嘛！你不要提一個念頭窮嘶窮叫而唱，真把握住其中訣竅，顯教的唱唸其實也就是一大密法，一般學佛的人以爲念個咒子纔是密宗，真正佛法。佛在世時，他老人家哪裏要這一套？這是後世佛法演變成專門的宗教，才逐漸形成這種以誦密咒爲修法的形式，乃是一種音聲入道的方便法門，而顯教的唱唸，亦是如此，稱爲「軟修法門」；在林林總總諸修法中，</w:t>
      </w:r>
      <w:r w:rsidRPr="0048194C">
        <w:rPr>
          <w:rFonts w:asciiTheme="minorEastAsia" w:eastAsiaTheme="minorEastAsia"/>
          <w:color w:val="000000" w:themeColor="text1"/>
          <w:sz w:val="21"/>
        </w:rPr>
        <w:t>也是很重要的一法；中國古代一般叢林道場，平常住衆至少有好幾百人，往往早晨一起來，大家規規矩矩嚴肅誠敬地依序在佛前一站，那種山林派樸素清純的唱唸，絲毫不帶任何花腔技巧，「南</w:t>
      </w:r>
      <w:r w:rsidRPr="0048194C">
        <w:rPr>
          <w:rFonts w:asciiTheme="minorEastAsia" w:eastAsiaTheme="minorEastAsia"/>
          <w:color w:val="000000" w:themeColor="text1"/>
          <w:sz w:val="21"/>
        </w:rPr>
        <w:t>—</w:t>
      </w:r>
      <w:r w:rsidRPr="0048194C">
        <w:rPr>
          <w:rFonts w:asciiTheme="minorEastAsia" w:eastAsiaTheme="minorEastAsia"/>
          <w:color w:val="000000" w:themeColor="text1"/>
          <w:sz w:val="21"/>
        </w:rPr>
        <w:t>無</w:t>
      </w:r>
      <w:r w:rsidRPr="0048194C">
        <w:rPr>
          <w:rFonts w:asciiTheme="minorEastAsia" w:eastAsiaTheme="minorEastAsia"/>
          <w:color w:val="000000" w:themeColor="text1"/>
          <w:sz w:val="21"/>
        </w:rPr>
        <w:t>—</w:t>
      </w:r>
      <w:r w:rsidRPr="0048194C">
        <w:rPr>
          <w:rFonts w:asciiTheme="minorEastAsia" w:eastAsiaTheme="minorEastAsia"/>
          <w:color w:val="000000" w:themeColor="text1"/>
          <w:sz w:val="21"/>
        </w:rPr>
        <w:t>哦」一路整個早課唱誦下來，大家內心毫不費力地便統統靜下來了，如此日久年深，其中妙處，不可言喻。</w:t>
      </w:r>
    </w:p>
    <w:p w:rsidR="000C7A64" w:rsidRPr="0048194C" w:rsidRDefault="0048194C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5" w:name="Nao_Yu_Di_Liu_Yi_Shi"/>
      <w:r w:rsidRPr="0048194C">
        <w:rPr>
          <w:rFonts w:asciiTheme="minorEastAsia" w:eastAsiaTheme="minorEastAsia"/>
          <w:color w:val="000000" w:themeColor="text1"/>
          <w:sz w:val="21"/>
        </w:rPr>
        <w:t>腦與第六意識</w:t>
      </w:r>
      <w:bookmarkEnd w:id="5"/>
    </w:p>
    <w:p w:rsidR="000C7A64" w:rsidRPr="0048194C" w:rsidRDefault="0048194C">
      <w:pPr>
        <w:rPr>
          <w:rFonts w:asciiTheme="minorEastAsia" w:eastAsiaTheme="minorEastAsia"/>
          <w:color w:val="000000" w:themeColor="text1"/>
          <w:sz w:val="21"/>
        </w:rPr>
      </w:pPr>
      <w:r w:rsidRPr="0048194C">
        <w:rPr>
          <w:rFonts w:asciiTheme="minorEastAsia" w:eastAsiaTheme="minorEastAsia"/>
          <w:color w:val="000000" w:themeColor="text1"/>
          <w:sz w:val="21"/>
        </w:rPr>
        <w:t>我們這個肉體，乃心所變現，但別以爲頭殼腦部就是心，通常我們認爲這個能思想的腦只是身識作用而已，嚴格說它尚達不到第六意識的範圍。意識，這個東西很玄妙，但還不能將之歸屬於神經系統，現代醫學於此問題猶待更進一步的研究。洪醫師，意識是</w:t>
      </w:r>
      <w:r w:rsidRPr="0048194C">
        <w:rPr>
          <w:rFonts w:asciiTheme="minorEastAsia" w:eastAsiaTheme="minorEastAsia"/>
          <w:color w:val="000000" w:themeColor="text1"/>
          <w:sz w:val="21"/>
        </w:rPr>
        <w:t>不是間腦的作用呢？間腦究竟有沒有作用？目前醫學還下不了結論。你以爲腦神經的反應是意識作用，其實那還只是眼、耳、鼻、舌、身的身識變化罷了。意識層面尚需深入一層，至於第七末那識到底怎麼回事，那一般人更難以想象了。</w:t>
      </w:r>
    </w:p>
    <w:p w:rsidR="000C7A64" w:rsidRPr="0048194C" w:rsidRDefault="0048194C">
      <w:pPr>
        <w:rPr>
          <w:rFonts w:asciiTheme="minorEastAsia" w:eastAsiaTheme="minorEastAsia"/>
          <w:color w:val="000000" w:themeColor="text1"/>
          <w:sz w:val="21"/>
        </w:rPr>
      </w:pPr>
      <w:r w:rsidRPr="0048194C">
        <w:rPr>
          <w:rFonts w:asciiTheme="minorEastAsia" w:eastAsiaTheme="minorEastAsia"/>
          <w:color w:val="000000" w:themeColor="text1"/>
          <w:sz w:val="21"/>
        </w:rPr>
        <w:t>修行上，若有人作到了第六意識層面的三際託空，那也還不算數，因爲你身還沒有空，你身上的血液還在循環，感受還有，所以千萬不要認爲第六意識保持那麼一點清明境界，大驚小怪以爲自己空了，真的三際託空乃是身心皆空，「天地與我同根，萬物與我一體」，清明純一，寂然不動，這是佛學的第一步。</w:t>
      </w:r>
    </w:p>
    <w:p w:rsidR="000C7A64" w:rsidRPr="0048194C" w:rsidRDefault="0048194C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6" w:name="Shi_Zhe_Ge__Bu_Shi_Na_Ge"/>
      <w:r w:rsidRPr="0048194C">
        <w:rPr>
          <w:rFonts w:asciiTheme="minorEastAsia" w:eastAsiaTheme="minorEastAsia"/>
          <w:color w:val="000000" w:themeColor="text1"/>
          <w:sz w:val="21"/>
        </w:rPr>
        <w:t>是這個，不是那個</w:t>
      </w:r>
      <w:bookmarkEnd w:id="6"/>
    </w:p>
    <w:p w:rsidR="000C7A64" w:rsidRPr="0048194C" w:rsidRDefault="0048194C">
      <w:pPr>
        <w:rPr>
          <w:rFonts w:asciiTheme="minorEastAsia" w:eastAsiaTheme="minorEastAsia"/>
          <w:color w:val="000000" w:themeColor="text1"/>
          <w:sz w:val="21"/>
        </w:rPr>
      </w:pPr>
      <w:r w:rsidRPr="0048194C">
        <w:rPr>
          <w:rFonts w:asciiTheme="minorEastAsia" w:eastAsiaTheme="minorEastAsia"/>
          <w:color w:val="000000" w:themeColor="text1"/>
          <w:sz w:val="21"/>
        </w:rPr>
        <w:t>那麼，你靜</w:t>
      </w:r>
      <w:r w:rsidRPr="0048194C">
        <w:rPr>
          <w:rFonts w:asciiTheme="minorEastAsia" w:eastAsiaTheme="minorEastAsia"/>
          <w:color w:val="000000" w:themeColor="text1"/>
          <w:sz w:val="21"/>
        </w:rPr>
        <w:t>坐修行，做到氣住脈停又如何了？你們許多人天天講求氣脈打通，打通又怎樣！不老不死啦！我從大陸到臺灣，到處看了幾十年，很多學道、學密專講這些門道的，現在呢？不幸的，比我年紀大的都跑路了，來也匆匆，去也匆匆，「一番花雨是一番風」，未曾留下一點痕跡，都過去了。氣脈修得再好，奇經八脈統統打通，便又如何？大家要放聰明一點！氣脈通了，氣住脈停，這是爲了突破我們這個身體根深蒂固的障礙，達於身心輕安調和的狀態，以便更進一步獲得般若智慧的成就。</w:t>
      </w:r>
    </w:p>
    <w:p w:rsidR="000C7A64" w:rsidRPr="0048194C" w:rsidRDefault="0048194C">
      <w:pPr>
        <w:rPr>
          <w:rFonts w:asciiTheme="minorEastAsia" w:eastAsiaTheme="minorEastAsia"/>
          <w:color w:val="000000" w:themeColor="text1"/>
          <w:sz w:val="21"/>
        </w:rPr>
      </w:pPr>
      <w:r w:rsidRPr="0048194C">
        <w:rPr>
          <w:rFonts w:asciiTheme="minorEastAsia" w:eastAsiaTheme="minorEastAsia"/>
          <w:color w:val="000000" w:themeColor="text1"/>
          <w:sz w:val="21"/>
        </w:rPr>
        <w:lastRenderedPageBreak/>
        <w:t>我們凡夫處處不自在，受這個身體的限制壓迫大了，無時不在它的左右之中，你四大不調，唸</w:t>
      </w:r>
      <w:r w:rsidRPr="0048194C">
        <w:rPr>
          <w:rFonts w:asciiTheme="minorEastAsia" w:eastAsiaTheme="minorEastAsia"/>
          <w:color w:val="000000" w:themeColor="text1"/>
          <w:sz w:val="21"/>
        </w:rPr>
        <w:t>佛念死了，還是亂七八糟，邊念邊打妄想，至於唸佛要念到三際託空，「南無阿</w:t>
      </w:r>
      <w:r w:rsidRPr="0048194C">
        <w:rPr>
          <w:rFonts w:asciiTheme="minorEastAsia" w:eastAsiaTheme="minorEastAsia"/>
          <w:color w:val="000000" w:themeColor="text1"/>
          <w:sz w:val="21"/>
        </w:rPr>
        <w:t>——</w:t>
      </w:r>
      <w:r w:rsidRPr="0048194C">
        <w:rPr>
          <w:rFonts w:asciiTheme="minorEastAsia" w:eastAsiaTheme="minorEastAsia"/>
          <w:color w:val="000000" w:themeColor="text1"/>
          <w:sz w:val="21"/>
        </w:rPr>
        <w:t>」一下第二、三念停了，「彌」不起來，「陀」也不起來，清清淨淨的晴空萬裏，你切得斷嗎？即使切斷了那也還不算數，必須氣住脈停，身心皆空，與天地同根，萬物一體，寂然不動，無所掛礙，這纔是真正三際託空。如此到家了沒有呢？</w:t>
      </w:r>
      <w:r w:rsidRPr="0048194C">
        <w:rPr>
          <w:rFonts w:asciiTheme="minorEastAsia" w:eastAsiaTheme="minorEastAsia"/>
          <w:color w:val="000000" w:themeColor="text1"/>
          <w:sz w:val="21"/>
        </w:rPr>
        <w:t>——</w:t>
      </w:r>
      <w:r w:rsidRPr="0048194C">
        <w:rPr>
          <w:rFonts w:asciiTheme="minorEastAsia" w:eastAsiaTheme="minorEastAsia"/>
          <w:color w:val="000000" w:themeColor="text1"/>
          <w:sz w:val="21"/>
        </w:rPr>
        <w:t>剛剛起步。後面仍有大事在，尤其宇宙萬法的主人翁之本來面目未找到前，任你再怎麼深厚的禪定工夫，也免不了無止無盡在三界風塵中飄蕩無依的命運，所以禪宗真正的三際託空，不是前面所講的那個，而是這個，懂嗎？</w:t>
      </w:r>
    </w:p>
    <w:p w:rsidR="000C7A64" w:rsidRPr="0048194C" w:rsidRDefault="0048194C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7" w:name="Da_Sheng_Yi_Pei__Kong_Le"/>
      <w:r w:rsidRPr="0048194C">
        <w:rPr>
          <w:rFonts w:asciiTheme="minorEastAsia" w:eastAsiaTheme="minorEastAsia"/>
          <w:color w:val="000000" w:themeColor="text1"/>
          <w:sz w:val="21"/>
        </w:rPr>
        <w:t>大聲一呸！空了！</w:t>
      </w:r>
      <w:bookmarkEnd w:id="7"/>
    </w:p>
    <w:p w:rsidR="000C7A64" w:rsidRPr="0048194C" w:rsidRDefault="0048194C">
      <w:pPr>
        <w:rPr>
          <w:rFonts w:asciiTheme="minorEastAsia" w:eastAsiaTheme="minorEastAsia"/>
          <w:color w:val="000000" w:themeColor="text1"/>
          <w:sz w:val="21"/>
        </w:rPr>
      </w:pPr>
      <w:r w:rsidRPr="0048194C">
        <w:rPr>
          <w:rFonts w:asciiTheme="minorEastAsia" w:eastAsiaTheme="minorEastAsia"/>
          <w:color w:val="000000" w:themeColor="text1"/>
          <w:sz w:val="21"/>
        </w:rPr>
        <w:t>大家不要認爲，念頭一切斷了，就是三際託空，像這麼的三際託空，那很容易，密宗有一法門，在白教裏還是個大法，先如《椎擊三要》所教，如法上座，「嗡嗡！嗡嗡！</w:t>
      </w:r>
      <w:r w:rsidRPr="0048194C">
        <w:rPr>
          <w:rFonts w:asciiTheme="minorEastAsia" w:eastAsiaTheme="minorEastAsia"/>
          <w:color w:val="000000" w:themeColor="text1"/>
          <w:sz w:val="21"/>
        </w:rPr>
        <w:t>——</w:t>
      </w:r>
      <w:r w:rsidRPr="0048194C">
        <w:rPr>
          <w:rFonts w:asciiTheme="minorEastAsia" w:eastAsiaTheme="minorEastAsia"/>
          <w:color w:val="000000" w:themeColor="text1"/>
          <w:sz w:val="21"/>
        </w:rPr>
        <w:t>」勤唸咒子，或者誠敬拜佛如儀，搞了半天，然後叫你一口氣提起來，「呸</w:t>
      </w:r>
      <w:r w:rsidRPr="0048194C">
        <w:rPr>
          <w:rFonts w:asciiTheme="minorEastAsia" w:eastAsiaTheme="minorEastAsia"/>
          <w:color w:val="000000" w:themeColor="text1"/>
          <w:sz w:val="21"/>
        </w:rPr>
        <w:t>—</w:t>
      </w:r>
      <w:r w:rsidRPr="0048194C">
        <w:rPr>
          <w:rFonts w:asciiTheme="minorEastAsia" w:eastAsiaTheme="minorEastAsia"/>
          <w:color w:val="000000" w:themeColor="text1"/>
          <w:sz w:val="21"/>
        </w:rPr>
        <w:t>」這麼大聲一「呸」，就把念頭硬切斷了，空了，那不是很容易嗎？當年我學這個法，恭恭敬敬送了好多供養，磕了好多頭，得來不易。後來我問傳法師父：「這個是你們的大法？」師父說：「這個是無上密法。」我又問：「還有沒有？」「噢，這已是很高的密法了。」我說：「這一套是在你們這裏當寶貝玩玩的，在我們漢地根</w:t>
      </w:r>
      <w:r w:rsidRPr="0048194C">
        <w:rPr>
          <w:rFonts w:asciiTheme="minorEastAsia" w:eastAsiaTheme="minorEastAsia"/>
          <w:color w:val="000000" w:themeColor="text1"/>
          <w:sz w:val="21"/>
        </w:rPr>
        <w:t>本稀鬆平常，一般老婦都曉得。」師父聽了。大爲驚訝，因爲他實在也曉得，我這個人頗有「微」名，不亂說話，若有言說，必有所本。</w:t>
      </w:r>
    </w:p>
    <w:p w:rsidR="000C7A64" w:rsidRPr="0048194C" w:rsidRDefault="0048194C">
      <w:pPr>
        <w:rPr>
          <w:rFonts w:asciiTheme="minorEastAsia" w:eastAsiaTheme="minorEastAsia"/>
          <w:color w:val="000000" w:themeColor="text1"/>
          <w:sz w:val="21"/>
        </w:rPr>
      </w:pPr>
      <w:r w:rsidRPr="0048194C">
        <w:rPr>
          <w:rFonts w:asciiTheme="minorEastAsia" w:eastAsiaTheme="minorEastAsia"/>
          <w:color w:val="000000" w:themeColor="text1"/>
          <w:sz w:val="21"/>
        </w:rPr>
        <w:t>再說，這兩天你們在打少林拳，我就告訴常證師：「你不用吹哨子，要喊口令，「一！二！三！四」勇猛有力，這樣一趟拳打下來，累得半死，什麼妄想雜念都沒有了，有何稀奇？我說這是種物理力學的作用，你們不懂科學，人之意識心理，同物理之力學作用一樣，譬如你把這個拳頭握緊了，向心力凝聚到極點，久而久之，自然而然想放開，經過一段時間的鬆弛，自然而然又覺有收掌的需要。只要你收攝精神專注一段時間，它必然要放鬆，</w:t>
      </w:r>
      <w:r w:rsidRPr="0048194C">
        <w:rPr>
          <w:rFonts w:asciiTheme="minorEastAsia" w:eastAsiaTheme="minorEastAsia"/>
          <w:color w:val="000000" w:themeColor="text1"/>
          <w:sz w:val="21"/>
        </w:rPr>
        <w:t>如此意識上暫時進入到空靈的清淨境界是自然之理。什麼密法、道法，各式各樣能助我們修行成就的，我都去學，中國文化的儒家有一句話：「一事不知，儒者之恥」，只要有一件事情不明白，那便是身爲一個儒者的恥辱，學佛修道也是一樣，八萬四千法門，不論世出世間，也都應遍學而通，如此菩薩道的廣大行願方不流於空談。</w:t>
      </w:r>
    </w:p>
    <w:p w:rsidR="000C7A64" w:rsidRPr="0048194C" w:rsidRDefault="0048194C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8" w:name="Fang_Xin_Fa_Men"/>
      <w:r w:rsidRPr="0048194C">
        <w:rPr>
          <w:rFonts w:asciiTheme="minorEastAsia" w:eastAsiaTheme="minorEastAsia"/>
          <w:color w:val="000000" w:themeColor="text1"/>
          <w:sz w:val="21"/>
        </w:rPr>
        <w:t>放心法門</w:t>
      </w:r>
      <w:bookmarkEnd w:id="8"/>
    </w:p>
    <w:p w:rsidR="000C7A64" w:rsidRPr="0048194C" w:rsidRDefault="0048194C">
      <w:pPr>
        <w:rPr>
          <w:rFonts w:asciiTheme="minorEastAsia" w:eastAsiaTheme="minorEastAsia"/>
          <w:color w:val="000000" w:themeColor="text1"/>
          <w:sz w:val="21"/>
        </w:rPr>
      </w:pPr>
      <w:r w:rsidRPr="0048194C">
        <w:rPr>
          <w:rFonts w:asciiTheme="minorEastAsia" w:eastAsiaTheme="minorEastAsia"/>
          <w:color w:val="000000" w:themeColor="text1"/>
          <w:sz w:val="21"/>
        </w:rPr>
        <w:t>所以，現在許多寺廟大家都喜歡這麼「噔噔</w:t>
      </w:r>
      <w:r w:rsidRPr="0048194C">
        <w:rPr>
          <w:rFonts w:asciiTheme="minorEastAsia" w:eastAsiaTheme="minorEastAsia"/>
          <w:color w:val="000000" w:themeColor="text1"/>
          <w:sz w:val="21"/>
        </w:rPr>
        <w:t>...</w:t>
      </w:r>
      <w:r w:rsidRPr="0048194C">
        <w:rPr>
          <w:rFonts w:asciiTheme="minorEastAsia" w:eastAsiaTheme="minorEastAsia"/>
          <w:color w:val="000000" w:themeColor="text1"/>
          <w:sz w:val="21"/>
        </w:rPr>
        <w:t>得隆隆噔」地敲敲打打、念念唱唱，把死人也都要招了出來似的。這一套千年流傳的唱唸，難道只是有如供人觀賞消遣的歌仔戲嗎？其基本道理不可不明。再說密法的修學，你們真的下過</w:t>
      </w:r>
      <w:r w:rsidRPr="0048194C">
        <w:rPr>
          <w:rFonts w:asciiTheme="minorEastAsia" w:eastAsiaTheme="minorEastAsia"/>
          <w:color w:val="000000" w:themeColor="text1"/>
          <w:sz w:val="21"/>
        </w:rPr>
        <w:t>功夫嗎？那得要修多少供養啊！平常人修不起的！什麼一千盞燈、一千杯水，簡單的至少也得來個二十一盞燈，或者七盞燈吧！並且還是要奶做成的酥油燈呢！此外每天「三白」的供養，更不可少。什麼叫三白</w:t>
      </w:r>
      <w:r w:rsidRPr="0048194C">
        <w:rPr>
          <w:rFonts w:asciiTheme="minorEastAsia" w:eastAsiaTheme="minorEastAsia"/>
          <w:color w:val="000000" w:themeColor="text1"/>
          <w:sz w:val="21"/>
        </w:rPr>
        <w:t>——</w:t>
      </w:r>
      <w:r w:rsidRPr="0048194C">
        <w:rPr>
          <w:rFonts w:asciiTheme="minorEastAsia" w:eastAsiaTheme="minorEastAsia"/>
          <w:color w:val="000000" w:themeColor="text1"/>
          <w:sz w:val="21"/>
        </w:rPr>
        <w:t>白糖、糯米、白芝麻。所有的供養以一天爲期，隔天得另換新品。供茶一天也要換個二、三次，絲毫不可馬虎，凡此細節等等，都要真正一一做到。學密宗，有幾個人真玩的起啊！你們窮兮兮的，就這麼找個喇嘛，隨便在頭頂上灑兩滴水，嘿！不得了，我灌了頂啦！真有這麼便宜的事啊！</w:t>
      </w:r>
    </w:p>
    <w:p w:rsidR="000C7A64" w:rsidRPr="0048194C" w:rsidRDefault="0048194C">
      <w:pPr>
        <w:rPr>
          <w:rFonts w:asciiTheme="minorEastAsia" w:eastAsiaTheme="minorEastAsia"/>
          <w:color w:val="000000" w:themeColor="text1"/>
          <w:sz w:val="21"/>
        </w:rPr>
      </w:pPr>
      <w:r w:rsidRPr="0048194C">
        <w:rPr>
          <w:rFonts w:asciiTheme="minorEastAsia" w:eastAsiaTheme="minorEastAsia"/>
          <w:color w:val="000000" w:themeColor="text1"/>
          <w:sz w:val="21"/>
        </w:rPr>
        <w:lastRenderedPageBreak/>
        <w:t>況且，正式學了法以後，依我手邊保存乾隆親譯的黃教大威德金剛儀軌的修法</w:t>
      </w:r>
      <w:r w:rsidRPr="0048194C">
        <w:rPr>
          <w:rFonts w:asciiTheme="minorEastAsia" w:eastAsiaTheme="minorEastAsia"/>
          <w:color w:val="000000" w:themeColor="text1"/>
          <w:sz w:val="21"/>
        </w:rPr>
        <w:t>來說，一整堂法規規矩矩修下來，恭恭敬敬坐在壇城前面，這手搖鈴，那手打鼓，腦子又邊做本尊觀想，然後雙手除了搖鈴打鼓外還結手印，口中唸唸有詞，名堂多了，像道士畫符唸咒一般，一次認真搞下來三個多鐘頭，然後全部一放沒「嘭</w:t>
      </w:r>
      <w:r w:rsidRPr="0048194C">
        <w:rPr>
          <w:rFonts w:asciiTheme="minorEastAsia" w:eastAsiaTheme="minorEastAsia"/>
          <w:color w:val="000000" w:themeColor="text1"/>
          <w:sz w:val="21"/>
        </w:rPr>
        <w:t>—</w:t>
      </w:r>
      <w:r w:rsidRPr="0048194C">
        <w:rPr>
          <w:rFonts w:asciiTheme="minorEastAsia" w:eastAsiaTheme="minorEastAsia"/>
          <w:color w:val="000000" w:themeColor="text1"/>
          <w:sz w:val="21"/>
        </w:rPr>
        <w:t>」（師拍案一聲）</w:t>
      </w:r>
      <w:r w:rsidRPr="0048194C">
        <w:rPr>
          <w:rFonts w:asciiTheme="minorEastAsia" w:eastAsiaTheme="minorEastAsia"/>
          <w:color w:val="000000" w:themeColor="text1"/>
          <w:sz w:val="21"/>
        </w:rPr>
        <w:t>——</w:t>
      </w:r>
      <w:r w:rsidRPr="0048194C">
        <w:rPr>
          <w:rFonts w:asciiTheme="minorEastAsia" w:eastAsiaTheme="minorEastAsia"/>
          <w:color w:val="000000" w:themeColor="text1"/>
          <w:sz w:val="21"/>
        </w:rPr>
        <w:t>圓滿次第，你說那還不空嗎？一定空，因爲累死了，累空了，便成三際託空。嘿！這個方法好高明，顯教的念唱不也有異曲同工之妙嗎？凌晨一大早起來，肚子空空，肅立佛前，引磐一敲就這麼張嘴，「南</w:t>
      </w:r>
      <w:r w:rsidRPr="0048194C">
        <w:rPr>
          <w:rFonts w:asciiTheme="minorEastAsia" w:eastAsiaTheme="minorEastAsia"/>
          <w:color w:val="000000" w:themeColor="text1"/>
          <w:sz w:val="21"/>
        </w:rPr>
        <w:t>——</w:t>
      </w:r>
      <w:r w:rsidRPr="0048194C">
        <w:rPr>
          <w:rFonts w:asciiTheme="minorEastAsia" w:eastAsiaTheme="minorEastAsia"/>
          <w:color w:val="000000" w:themeColor="text1"/>
          <w:sz w:val="21"/>
        </w:rPr>
        <w:t>無</w:t>
      </w:r>
      <w:r w:rsidRPr="0048194C">
        <w:rPr>
          <w:rFonts w:asciiTheme="minorEastAsia" w:eastAsiaTheme="minorEastAsia"/>
          <w:color w:val="000000" w:themeColor="text1"/>
          <w:sz w:val="21"/>
        </w:rPr>
        <w:t>——</w:t>
      </w:r>
      <w:r w:rsidRPr="0048194C">
        <w:rPr>
          <w:rFonts w:asciiTheme="minorEastAsia" w:eastAsiaTheme="minorEastAsia"/>
          <w:color w:val="000000" w:themeColor="text1"/>
          <w:sz w:val="21"/>
        </w:rPr>
        <w:t>」「南</w:t>
      </w:r>
      <w:r w:rsidRPr="0048194C">
        <w:rPr>
          <w:rFonts w:asciiTheme="minorEastAsia" w:eastAsiaTheme="minorEastAsia"/>
          <w:color w:val="000000" w:themeColor="text1"/>
          <w:sz w:val="21"/>
        </w:rPr>
        <w:t>——</w:t>
      </w:r>
      <w:r w:rsidRPr="0048194C">
        <w:rPr>
          <w:rFonts w:asciiTheme="minorEastAsia" w:eastAsiaTheme="minorEastAsia"/>
          <w:color w:val="000000" w:themeColor="text1"/>
          <w:sz w:val="21"/>
        </w:rPr>
        <w:t>無</w:t>
      </w:r>
      <w:r w:rsidRPr="0048194C">
        <w:rPr>
          <w:rFonts w:asciiTheme="minorEastAsia" w:eastAsiaTheme="minorEastAsia"/>
          <w:color w:val="000000" w:themeColor="text1"/>
          <w:sz w:val="21"/>
        </w:rPr>
        <w:t>——</w:t>
      </w:r>
      <w:r w:rsidRPr="0048194C">
        <w:rPr>
          <w:rFonts w:asciiTheme="minorEastAsia" w:eastAsiaTheme="minorEastAsia"/>
          <w:color w:val="000000" w:themeColor="text1"/>
          <w:sz w:val="21"/>
        </w:rPr>
        <w:t>」起來，經文、禮讚、偈頌、咒語、發願等等，一段一段連續下來，維那從旁「喀</w:t>
      </w:r>
      <w:r w:rsidRPr="0048194C">
        <w:rPr>
          <w:rFonts w:asciiTheme="minorEastAsia" w:eastAsiaTheme="minorEastAsia"/>
          <w:color w:val="000000" w:themeColor="text1"/>
          <w:sz w:val="21"/>
        </w:rPr>
        <w:t>喀喀</w:t>
      </w:r>
      <w:r w:rsidRPr="0048194C">
        <w:rPr>
          <w:rFonts w:asciiTheme="minorEastAsia" w:eastAsiaTheme="minorEastAsia"/>
          <w:color w:val="000000" w:themeColor="text1"/>
          <w:sz w:val="21"/>
        </w:rPr>
        <w:t>......</w:t>
      </w:r>
      <w:r w:rsidRPr="0048194C">
        <w:rPr>
          <w:rFonts w:asciiTheme="minorEastAsia" w:eastAsiaTheme="minorEastAsia"/>
          <w:color w:val="000000" w:themeColor="text1"/>
          <w:sz w:val="21"/>
        </w:rPr>
        <w:t>」節奏性地敲打木魚，最後逐漸慢下來，然後「喀」的一聲，大家不聲不響，大自然在晨光曦微的清靈中，一切歸於寂靜，所有的妄想，雜念，七情六慾同時消落，這不就三際託空了嗎？</w:t>
      </w:r>
    </w:p>
    <w:p w:rsidR="000C7A64" w:rsidRPr="0048194C" w:rsidRDefault="0048194C">
      <w:pPr>
        <w:rPr>
          <w:rFonts w:asciiTheme="minorEastAsia" w:eastAsiaTheme="minorEastAsia"/>
          <w:color w:val="000000" w:themeColor="text1"/>
          <w:sz w:val="21"/>
        </w:rPr>
      </w:pPr>
      <w:r w:rsidRPr="0048194C">
        <w:rPr>
          <w:rFonts w:asciiTheme="minorEastAsia" w:eastAsiaTheme="minorEastAsia"/>
          <w:color w:val="000000" w:themeColor="text1"/>
          <w:sz w:val="21"/>
        </w:rPr>
        <w:t>你們平常不曉得這個道理，已逢大法而不自知整天癡想有人傳你個無上密法便能迅速成就，太可笑了。所以許多法門，表面看似兩碼子事，其實異中有同，根本上大致基於同一道理的；乃至西方天主教、基督教，教徒們一進教堂，到十字架前一跪，禱告一番，然後「阿門」一聲，我告訴你們，這也是密宗哦！基督教的「阿門」、回教的「阿拉」以及世界上其他許許多多的宗</w:t>
      </w:r>
      <w:r w:rsidRPr="0048194C">
        <w:rPr>
          <w:rFonts w:asciiTheme="minorEastAsia" w:eastAsiaTheme="minorEastAsia"/>
          <w:color w:val="000000" w:themeColor="text1"/>
          <w:sz w:val="21"/>
        </w:rPr>
        <w:t>教，在他們關鍵性的祈禱詞或一些名詞裏，開口音都是用「阿」字音的，你們若把這些道理的緣由弄懂了以後，就貫通了，原來都是同一個東西嘛！我們人人都有，隨時都有，未曾須臾暫離。</w:t>
      </w:r>
    </w:p>
    <w:p w:rsidR="000C7A64" w:rsidRPr="0048194C" w:rsidRDefault="0048194C">
      <w:pPr>
        <w:rPr>
          <w:rFonts w:asciiTheme="minorEastAsia" w:eastAsiaTheme="minorEastAsia"/>
          <w:color w:val="000000" w:themeColor="text1"/>
          <w:sz w:val="21"/>
        </w:rPr>
      </w:pPr>
      <w:r w:rsidRPr="0048194C">
        <w:rPr>
          <w:rFonts w:asciiTheme="minorEastAsia" w:eastAsiaTheme="minorEastAsia"/>
          <w:color w:val="000000" w:themeColor="text1"/>
          <w:sz w:val="21"/>
        </w:rPr>
        <w:t>大家體會看看，在外工作一天，夾個皮包擠車回家，進了家門，鞋子一脫，整個人往沙發一拋，唷！我的媽呀！真舒服，什麼都拋到九霄雲外，沒了！三際託空。可是這麼一下，還不是道哦！這不是真正的三際託空，但你可由此去了解修持時該如何下手用功。但假如你認爲這就是道，禪宗有句俗話叫「託空妄語」，你就稀裏糊塗地犯上了。</w:t>
      </w:r>
    </w:p>
    <w:p w:rsidR="000C7A64" w:rsidRPr="0048194C" w:rsidRDefault="0048194C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9" w:name="Tai_Yang_Di_Xia_Wu_Mi_Mi"/>
      <w:r w:rsidRPr="0048194C">
        <w:rPr>
          <w:rFonts w:asciiTheme="minorEastAsia" w:eastAsiaTheme="minorEastAsia"/>
          <w:color w:val="000000" w:themeColor="text1"/>
          <w:sz w:val="21"/>
        </w:rPr>
        <w:t>太陽底下無祕密</w:t>
      </w:r>
      <w:bookmarkEnd w:id="9"/>
    </w:p>
    <w:p w:rsidR="000C7A64" w:rsidRPr="0048194C" w:rsidRDefault="0048194C">
      <w:pPr>
        <w:rPr>
          <w:rFonts w:asciiTheme="minorEastAsia" w:eastAsiaTheme="minorEastAsia"/>
          <w:color w:val="000000" w:themeColor="text1"/>
          <w:sz w:val="21"/>
        </w:rPr>
      </w:pPr>
      <w:r w:rsidRPr="0048194C">
        <w:rPr>
          <w:rFonts w:asciiTheme="minorEastAsia" w:eastAsiaTheme="minorEastAsia"/>
          <w:color w:val="000000" w:themeColor="text1"/>
          <w:sz w:val="21"/>
        </w:rPr>
        <w:t>佛法八萬四千法門統統不出於此「三際託空」的功行。不但佛法，任何宗教，凡是要使人類的心理意識歸於寧靜，只有籍助三際託空的原則，使它過去、現在、未來三節截開，呈現意識層面暫時清淨現量境界，由此保持久住，便是平常所謂的奢摩他（止）。那麼，止在那裏呢？無所止處。止是因，定是果，慢慢久定，自有一般凡夫難以想象的效果，方談得上更進一層真正佛法的用功修習。</w:t>
      </w:r>
    </w:p>
    <w:p w:rsidR="000C7A64" w:rsidRPr="0048194C" w:rsidRDefault="0048194C">
      <w:pPr>
        <w:rPr>
          <w:rFonts w:asciiTheme="minorEastAsia" w:eastAsiaTheme="minorEastAsia"/>
          <w:color w:val="000000" w:themeColor="text1"/>
          <w:sz w:val="21"/>
        </w:rPr>
      </w:pPr>
      <w:r w:rsidRPr="0048194C">
        <w:rPr>
          <w:rFonts w:asciiTheme="minorEastAsia" w:eastAsiaTheme="minorEastAsia"/>
          <w:color w:val="000000" w:themeColor="text1"/>
          <w:sz w:val="21"/>
        </w:rPr>
        <w:t>「三際託空」這千古以來的祕密簾幕，現在我大致都拉開給你們講了。在我這裏沒有任何祕密，到了目前科學這麼進步發達的太空時代，人類早都飛上月球去了，甚至更新式的太空航行器也</w:t>
      </w:r>
      <w:r w:rsidRPr="0048194C">
        <w:rPr>
          <w:rFonts w:asciiTheme="minorEastAsia" w:eastAsiaTheme="minorEastAsia"/>
          <w:color w:val="000000" w:themeColor="text1"/>
          <w:sz w:val="21"/>
        </w:rPr>
        <w:t>已朝更深遠的外太空飛駛，我們學佛還當自己有什麼了不起，有什麼不得了的祕密啊！說到現在的佛法，禪宗要現代化，密宗也要現代化，等你真正透澈了佛法，纔會知道原來這於古於今，乃至未來都是最真實、最科學、最進步、最公開的東西。因此我常告訴大家，我這裏並無一點佛法，更毫無祕密可言，光天化日之下萬事萬物皆自欣欣向榮，生生不息，明明白白，大家何不好好張開自己的雙眼！</w:t>
      </w:r>
    </w:p>
    <w:p w:rsidR="000C7A64" w:rsidRPr="0048194C" w:rsidRDefault="0048194C">
      <w:pPr>
        <w:rPr>
          <w:rFonts w:asciiTheme="minorEastAsia" w:eastAsiaTheme="minorEastAsia"/>
          <w:color w:val="000000" w:themeColor="text1"/>
          <w:sz w:val="21"/>
        </w:rPr>
      </w:pPr>
      <w:r w:rsidRPr="0048194C">
        <w:rPr>
          <w:rFonts w:asciiTheme="minorEastAsia" w:eastAsiaTheme="minorEastAsia"/>
          <w:color w:val="000000" w:themeColor="text1"/>
          <w:sz w:val="21"/>
        </w:rPr>
        <w:t>（節於《十方》雜誌三卷六期寒假禪七導師開示）</w:t>
      </w:r>
    </w:p>
    <w:p w:rsidR="000C7A64" w:rsidRPr="0048194C" w:rsidRDefault="000C7A64">
      <w:pPr>
        <w:pStyle w:val="Para8"/>
        <w:rPr>
          <w:rFonts w:asciiTheme="minorEastAsia" w:eastAsiaTheme="minorEastAsia"/>
          <w:color w:val="000000" w:themeColor="text1"/>
          <w:sz w:val="21"/>
        </w:rPr>
      </w:pPr>
    </w:p>
    <w:sectPr w:rsidR="000C7A64" w:rsidRPr="0048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C7A64"/>
    <w:rsid w:val="000C7A64"/>
    <w:rsid w:val="0048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864F62-D2EA-442D-9EFB-AB127C89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ind w:firstLine="480"/>
    </w:pPr>
    <w:rPr>
      <w:rFonts w:ascii="微软雅黑" w:eastAsia="微软雅黑" w:hAnsi="微软雅黑" w:cs="微软雅黑"/>
      <w:color w:val="000000"/>
      <w:sz w:val="32"/>
      <w:szCs w:val="32"/>
    </w:rPr>
  </w:style>
  <w:style w:type="paragraph" w:styleId="1">
    <w:name w:val="heading 1"/>
    <w:basedOn w:val="a"/>
    <w:qFormat/>
    <w:pPr>
      <w:shd w:val="clear" w:color="auto" w:fill="EEEEEE"/>
      <w:ind w:firstLine="0"/>
      <w:jc w:val="center"/>
      <w:outlineLvl w:val="0"/>
    </w:pPr>
    <w:rPr>
      <w:b/>
      <w:bCs/>
      <w:color w:val="00008B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pPr>
      <w:ind w:firstLine="0"/>
      <w:jc w:val="both"/>
    </w:pPr>
    <w:rPr>
      <w:b/>
      <w:bCs/>
      <w:color w:val="0563C1"/>
      <w:sz w:val="24"/>
      <w:szCs w:val="24"/>
      <w:u w:val="single"/>
    </w:rPr>
  </w:style>
  <w:style w:type="paragraph" w:customStyle="1" w:styleId="Para2">
    <w:name w:val="Para 2"/>
    <w:basedOn w:val="a"/>
    <w:qFormat/>
    <w:pPr>
      <w:shd w:val="clear" w:color="auto" w:fill="EEEEEE"/>
      <w:spacing w:line="431" w:lineRule="atLeast"/>
      <w:ind w:firstLine="0"/>
      <w:jc w:val="center"/>
    </w:pPr>
    <w:rPr>
      <w:b/>
      <w:bCs/>
      <w:color w:val="00008B"/>
      <w:sz w:val="36"/>
      <w:szCs w:val="36"/>
    </w:rPr>
  </w:style>
  <w:style w:type="paragraph" w:customStyle="1" w:styleId="Para3">
    <w:name w:val="Para 3"/>
    <w:basedOn w:val="a"/>
    <w:qFormat/>
    <w:pPr>
      <w:spacing w:line="431" w:lineRule="atLeast"/>
      <w:ind w:firstLine="0"/>
    </w:pPr>
    <w:rPr>
      <w:rFonts w:ascii="等线 Light" w:eastAsia="等线 Light" w:hAnsi="等线 Light" w:cs="等线 Light"/>
      <w:color w:val="2E74B5"/>
      <w:sz w:val="36"/>
      <w:szCs w:val="36"/>
    </w:rPr>
  </w:style>
  <w:style w:type="paragraph" w:customStyle="1" w:styleId="Para4">
    <w:name w:val="Para 4"/>
    <w:basedOn w:val="a"/>
    <w:qFormat/>
    <w:pPr>
      <w:ind w:firstLine="0"/>
      <w:jc w:val="both"/>
    </w:pPr>
    <w:rPr>
      <w:color w:val="0563C1"/>
      <w:sz w:val="24"/>
      <w:szCs w:val="24"/>
      <w:u w:val="single"/>
    </w:rPr>
  </w:style>
  <w:style w:type="paragraph" w:customStyle="1" w:styleId="Para5">
    <w:name w:val="Para 5"/>
    <w:basedOn w:val="a"/>
    <w:qFormat/>
    <w:pPr>
      <w:shd w:val="clear" w:color="auto" w:fill="EEEEEE"/>
      <w:ind w:firstLine="0"/>
      <w:jc w:val="center"/>
    </w:pPr>
    <w:rPr>
      <w:rFonts w:ascii="等线 Light" w:eastAsia="等线 Light" w:hAnsi="等线 Light" w:cs="等线 Light"/>
      <w:b/>
      <w:bCs/>
      <w:sz w:val="36"/>
      <w:szCs w:val="36"/>
    </w:rPr>
  </w:style>
  <w:style w:type="paragraph" w:customStyle="1" w:styleId="Para7">
    <w:name w:val="Para 7"/>
    <w:basedOn w:val="a"/>
    <w:qFormat/>
    <w:pPr>
      <w:pBdr>
        <w:top w:val="single" w:sz="8" w:space="0" w:color="C0DCC0"/>
      </w:pBdr>
    </w:pPr>
  </w:style>
  <w:style w:type="paragraph" w:customStyle="1" w:styleId="Para8">
    <w:name w:val="Para 8"/>
    <w:basedOn w:val="a"/>
    <w:qFormat/>
    <w:pPr>
      <w:ind w:firstLine="0"/>
    </w:pPr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rFonts w:ascii="等线 Light" w:eastAsia="等线 Light" w:hAnsi="等线 Light" w:cs="等线 Light"/>
      <w:color w:val="000000"/>
    </w:rPr>
  </w:style>
  <w:style w:type="character" w:customStyle="1" w:styleId="1Text">
    <w:name w:val="1 Text"/>
    <w:rPr>
      <w:rFonts w:ascii="等线" w:eastAsia="等线" w:hAnsi="等线" w:cs="等线"/>
      <w:color w:val="000000"/>
      <w:u w:val="none"/>
    </w:rPr>
  </w:style>
  <w:style w:type="character" w:customStyle="1" w:styleId="2Text">
    <w:name w:val="2 Text"/>
    <w:rPr>
      <w:rFonts w:ascii="Cambria" w:eastAsia="Cambria" w:hAnsi="Cambria" w:cs="Cambria"/>
      <w:b/>
      <w:bCs/>
      <w:sz w:val="24"/>
      <w:szCs w:val="24"/>
      <w:shd w:val="clear" w:color="auto" w:fill="EEEEEE"/>
    </w:rPr>
  </w:style>
  <w:style w:type="character" w:customStyle="1" w:styleId="3Text">
    <w:name w:val="3 Text"/>
    <w:rPr>
      <w:rFonts w:ascii="Cambria" w:eastAsia="Cambria" w:hAnsi="Cambria" w:cs="Cambria"/>
      <w:b/>
      <w:bCs/>
      <w:color w:val="000000"/>
      <w:sz w:val="24"/>
      <w:szCs w:val="24"/>
    </w:rPr>
  </w:style>
  <w:style w:type="paragraph" w:customStyle="1" w:styleId="0Block">
    <w:name w:val="0 Block"/>
    <w:pPr>
      <w:spacing w:line="384" w:lineRule="atLeast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杂文 禅宗的观心法门</dc:title>
  <dc:creator>竖排go</dc:creator>
  <cp:lastModifiedBy>李振</cp:lastModifiedBy>
  <cp:revision>2</cp:revision>
  <dcterms:created xsi:type="dcterms:W3CDTF">2021-06-07T05:50:00Z</dcterms:created>
  <dcterms:modified xsi:type="dcterms:W3CDTF">2021-06-07T07:50:00Z</dcterms:modified>
  <dc:language>zh</dc:language>
</cp:coreProperties>
</file>