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517E" w:rsidRDefault="00D9517E" w:rsidP="00D9517E">
      <w:pPr>
        <w:ind w:firstLine="360"/>
      </w:pPr>
      <w:r>
        <w:rPr>
          <w:noProof/>
        </w:rPr>
        <w:drawing>
          <wp:anchor distT="0" distB="0" distL="0" distR="0" simplePos="0" relativeHeight="251659264" behindDoc="0" locked="0" layoutInCell="1" allowOverlap="1" wp14:anchorId="44D38039" wp14:editId="00EAD737">
            <wp:simplePos x="0" y="0"/>
            <wp:positionH relativeFrom="page">
              <wp:align>center</wp:align>
            </wp:positionH>
            <wp:positionV relativeFrom="page">
              <wp:align>center</wp:align>
            </wp:positionV>
            <wp:extent cx="7772400" cy="10058400"/>
            <wp:effectExtent l="0" t="0" r="0" b="0"/>
            <wp:wrapTopAndBottom/>
            <wp:docPr id="7"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lang w:val="zh-CN"/>
        </w:rPr>
        <w:id w:val="595365300"/>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9E304D" w:rsidRDefault="009E304D">
          <w:pPr>
            <w:pStyle w:val="TOC"/>
          </w:pPr>
          <w:r>
            <w:rPr>
              <w:lang w:val="zh-CN"/>
            </w:rPr>
            <w:t>目录</w:t>
          </w:r>
          <w:bookmarkStart w:id="0" w:name="_GoBack"/>
          <w:bookmarkEnd w:id="0"/>
        </w:p>
        <w:p w:rsidR="009E304D" w:rsidRDefault="009E304D">
          <w:pPr>
            <w:pStyle w:val="11"/>
            <w:tabs>
              <w:tab w:val="right" w:leader="dot" w:pos="9350"/>
            </w:tabs>
            <w:rPr>
              <w:noProof/>
            </w:rPr>
          </w:pPr>
          <w:r>
            <w:fldChar w:fldCharType="begin"/>
          </w:r>
          <w:r>
            <w:instrText xml:space="preserve"> TOC \o "1-3" \h \z \u </w:instrText>
          </w:r>
          <w:r>
            <w:fldChar w:fldCharType="separate"/>
          </w:r>
          <w:hyperlink w:anchor="_Toc55746046" w:history="1">
            <w:r w:rsidRPr="007E0EAB">
              <w:rPr>
                <w:rStyle w:val="a9"/>
                <w:noProof/>
              </w:rPr>
              <w:t>理想國譯叢序</w:t>
            </w:r>
            <w:r>
              <w:rPr>
                <w:noProof/>
                <w:webHidden/>
              </w:rPr>
              <w:tab/>
            </w:r>
            <w:r>
              <w:rPr>
                <w:noProof/>
                <w:webHidden/>
              </w:rPr>
              <w:fldChar w:fldCharType="begin"/>
            </w:r>
            <w:r>
              <w:rPr>
                <w:noProof/>
                <w:webHidden/>
              </w:rPr>
              <w:instrText xml:space="preserve"> PAGEREF _Toc55746046 \h </w:instrText>
            </w:r>
            <w:r>
              <w:rPr>
                <w:noProof/>
                <w:webHidden/>
              </w:rPr>
            </w:r>
            <w:r>
              <w:rPr>
                <w:noProof/>
                <w:webHidden/>
              </w:rPr>
              <w:fldChar w:fldCharType="separate"/>
            </w:r>
            <w:r w:rsidR="00373364">
              <w:rPr>
                <w:noProof/>
                <w:webHidden/>
              </w:rPr>
              <w:t>9</w:t>
            </w:r>
            <w:r>
              <w:rPr>
                <w:noProof/>
                <w:webHidden/>
              </w:rPr>
              <w:fldChar w:fldCharType="end"/>
            </w:r>
          </w:hyperlink>
        </w:p>
        <w:p w:rsidR="009E304D" w:rsidRDefault="009E304D">
          <w:pPr>
            <w:pStyle w:val="11"/>
            <w:tabs>
              <w:tab w:val="right" w:leader="dot" w:pos="9350"/>
            </w:tabs>
            <w:rPr>
              <w:noProof/>
            </w:rPr>
          </w:pPr>
          <w:hyperlink w:anchor="_Toc55746047" w:history="1">
            <w:r w:rsidRPr="007E0EAB">
              <w:rPr>
                <w:rStyle w:val="a9"/>
                <w:noProof/>
              </w:rPr>
              <w:t>獻詞</w:t>
            </w:r>
            <w:r>
              <w:rPr>
                <w:noProof/>
                <w:webHidden/>
              </w:rPr>
              <w:tab/>
            </w:r>
            <w:r>
              <w:rPr>
                <w:noProof/>
                <w:webHidden/>
              </w:rPr>
              <w:fldChar w:fldCharType="begin"/>
            </w:r>
            <w:r>
              <w:rPr>
                <w:noProof/>
                <w:webHidden/>
              </w:rPr>
              <w:instrText xml:space="preserve"> PAGEREF _Toc55746047 \h </w:instrText>
            </w:r>
            <w:r>
              <w:rPr>
                <w:noProof/>
                <w:webHidden/>
              </w:rPr>
            </w:r>
            <w:r>
              <w:rPr>
                <w:noProof/>
                <w:webHidden/>
              </w:rPr>
              <w:fldChar w:fldCharType="separate"/>
            </w:r>
            <w:r w:rsidR="00373364">
              <w:rPr>
                <w:noProof/>
                <w:webHidden/>
              </w:rPr>
              <w:t>10</w:t>
            </w:r>
            <w:r>
              <w:rPr>
                <w:noProof/>
                <w:webHidden/>
              </w:rPr>
              <w:fldChar w:fldCharType="end"/>
            </w:r>
          </w:hyperlink>
        </w:p>
        <w:p w:rsidR="009E304D" w:rsidRDefault="009E304D">
          <w:pPr>
            <w:pStyle w:val="31"/>
            <w:tabs>
              <w:tab w:val="right" w:leader="dot" w:pos="9350"/>
            </w:tabs>
            <w:rPr>
              <w:noProof/>
            </w:rPr>
          </w:pPr>
          <w:hyperlink w:anchor="_Toc55746048" w:history="1">
            <w:r w:rsidRPr="007E0EAB">
              <w:rPr>
                <w:rStyle w:val="a9"/>
                <w:noProof/>
              </w:rPr>
              <w:t>薩森訪談會的主要參與者</w:t>
            </w:r>
            <w:r>
              <w:rPr>
                <w:noProof/>
                <w:webHidden/>
              </w:rPr>
              <w:tab/>
            </w:r>
            <w:r>
              <w:rPr>
                <w:noProof/>
                <w:webHidden/>
              </w:rPr>
              <w:fldChar w:fldCharType="begin"/>
            </w:r>
            <w:r>
              <w:rPr>
                <w:noProof/>
                <w:webHidden/>
              </w:rPr>
              <w:instrText xml:space="preserve"> PAGEREF _Toc55746048 \h </w:instrText>
            </w:r>
            <w:r>
              <w:rPr>
                <w:noProof/>
                <w:webHidden/>
              </w:rPr>
            </w:r>
            <w:r>
              <w:rPr>
                <w:noProof/>
                <w:webHidden/>
              </w:rPr>
              <w:fldChar w:fldCharType="separate"/>
            </w:r>
            <w:r w:rsidR="00373364">
              <w:rPr>
                <w:noProof/>
                <w:webHidden/>
              </w:rPr>
              <w:t>11</w:t>
            </w:r>
            <w:r>
              <w:rPr>
                <w:noProof/>
                <w:webHidden/>
              </w:rPr>
              <w:fldChar w:fldCharType="end"/>
            </w:r>
          </w:hyperlink>
        </w:p>
        <w:p w:rsidR="009E304D" w:rsidRDefault="009E304D">
          <w:pPr>
            <w:pStyle w:val="31"/>
            <w:tabs>
              <w:tab w:val="right" w:leader="dot" w:pos="9350"/>
            </w:tabs>
            <w:rPr>
              <w:noProof/>
            </w:rPr>
          </w:pPr>
          <w:hyperlink w:anchor="_Toc55746049" w:history="1">
            <w:r w:rsidRPr="007E0EAB">
              <w:rPr>
                <w:rStyle w:val="a9"/>
                <w:noProof/>
              </w:rPr>
              <w:t>阿道夫·艾希曼的家人</w:t>
            </w:r>
            <w:r>
              <w:rPr>
                <w:noProof/>
                <w:webHidden/>
              </w:rPr>
              <w:tab/>
            </w:r>
            <w:r>
              <w:rPr>
                <w:noProof/>
                <w:webHidden/>
              </w:rPr>
              <w:fldChar w:fldCharType="begin"/>
            </w:r>
            <w:r>
              <w:rPr>
                <w:noProof/>
                <w:webHidden/>
              </w:rPr>
              <w:instrText xml:space="preserve"> PAGEREF _Toc55746049 \h </w:instrText>
            </w:r>
            <w:r>
              <w:rPr>
                <w:noProof/>
                <w:webHidden/>
              </w:rPr>
            </w:r>
            <w:r>
              <w:rPr>
                <w:noProof/>
                <w:webHidden/>
              </w:rPr>
              <w:fldChar w:fldCharType="separate"/>
            </w:r>
            <w:r w:rsidR="00373364">
              <w:rPr>
                <w:noProof/>
                <w:webHidden/>
              </w:rPr>
              <w:t>11</w:t>
            </w:r>
            <w:r>
              <w:rPr>
                <w:noProof/>
                <w:webHidden/>
              </w:rPr>
              <w:fldChar w:fldCharType="end"/>
            </w:r>
          </w:hyperlink>
        </w:p>
        <w:p w:rsidR="009E304D" w:rsidRDefault="009E304D">
          <w:pPr>
            <w:pStyle w:val="31"/>
            <w:tabs>
              <w:tab w:val="right" w:leader="dot" w:pos="9350"/>
            </w:tabs>
            <w:rPr>
              <w:noProof/>
            </w:rPr>
          </w:pPr>
          <w:hyperlink w:anchor="_Toc55746050" w:history="1">
            <w:r w:rsidRPr="007E0EAB">
              <w:rPr>
                <w:rStyle w:val="a9"/>
                <w:noProof/>
              </w:rPr>
              <w:t>協助艾希曼躲避法律制裁及逃往阿根廷的人士</w:t>
            </w:r>
            <w:r>
              <w:rPr>
                <w:noProof/>
                <w:webHidden/>
              </w:rPr>
              <w:tab/>
            </w:r>
            <w:r>
              <w:rPr>
                <w:noProof/>
                <w:webHidden/>
              </w:rPr>
              <w:fldChar w:fldCharType="begin"/>
            </w:r>
            <w:r>
              <w:rPr>
                <w:noProof/>
                <w:webHidden/>
              </w:rPr>
              <w:instrText xml:space="preserve"> PAGEREF _Toc55746050 \h </w:instrText>
            </w:r>
            <w:r>
              <w:rPr>
                <w:noProof/>
                <w:webHidden/>
              </w:rPr>
            </w:r>
            <w:r>
              <w:rPr>
                <w:noProof/>
                <w:webHidden/>
              </w:rPr>
              <w:fldChar w:fldCharType="separate"/>
            </w:r>
            <w:r w:rsidR="00373364">
              <w:rPr>
                <w:noProof/>
                <w:webHidden/>
              </w:rPr>
              <w:t>11</w:t>
            </w:r>
            <w:r>
              <w:rPr>
                <w:noProof/>
                <w:webHidden/>
              </w:rPr>
              <w:fldChar w:fldCharType="end"/>
            </w:r>
          </w:hyperlink>
        </w:p>
        <w:p w:rsidR="009E304D" w:rsidRDefault="009E304D">
          <w:pPr>
            <w:pStyle w:val="31"/>
            <w:tabs>
              <w:tab w:val="right" w:leader="dot" w:pos="9350"/>
            </w:tabs>
            <w:rPr>
              <w:noProof/>
            </w:rPr>
          </w:pPr>
          <w:hyperlink w:anchor="_Toc55746051" w:history="1">
            <w:r w:rsidRPr="007E0EAB">
              <w:rPr>
                <w:rStyle w:val="a9"/>
                <w:noProof/>
              </w:rPr>
              <w:t>杜勒出版社的圈內人以及阿根廷的其他相關納粹分子</w:t>
            </w:r>
            <w:r>
              <w:rPr>
                <w:noProof/>
                <w:webHidden/>
              </w:rPr>
              <w:tab/>
            </w:r>
            <w:r>
              <w:rPr>
                <w:noProof/>
                <w:webHidden/>
              </w:rPr>
              <w:fldChar w:fldCharType="begin"/>
            </w:r>
            <w:r>
              <w:rPr>
                <w:noProof/>
                <w:webHidden/>
              </w:rPr>
              <w:instrText xml:space="preserve"> PAGEREF _Toc55746051 \h </w:instrText>
            </w:r>
            <w:r>
              <w:rPr>
                <w:noProof/>
                <w:webHidden/>
              </w:rPr>
            </w:r>
            <w:r>
              <w:rPr>
                <w:noProof/>
                <w:webHidden/>
              </w:rPr>
              <w:fldChar w:fldCharType="separate"/>
            </w:r>
            <w:r w:rsidR="00373364">
              <w:rPr>
                <w:noProof/>
                <w:webHidden/>
              </w:rPr>
              <w:t>12</w:t>
            </w:r>
            <w:r>
              <w:rPr>
                <w:noProof/>
                <w:webHidden/>
              </w:rPr>
              <w:fldChar w:fldCharType="end"/>
            </w:r>
          </w:hyperlink>
        </w:p>
        <w:p w:rsidR="009E304D" w:rsidRDefault="009E304D">
          <w:pPr>
            <w:pStyle w:val="31"/>
            <w:tabs>
              <w:tab w:val="right" w:leader="dot" w:pos="9350"/>
            </w:tabs>
            <w:rPr>
              <w:noProof/>
            </w:rPr>
          </w:pPr>
          <w:hyperlink w:anchor="_Toc55746052" w:history="1">
            <w:r w:rsidRPr="007E0EAB">
              <w:rPr>
                <w:rStyle w:val="a9"/>
                <w:noProof/>
              </w:rPr>
              <w:t>參與追緝、逮捕和審判艾希曼的人士</w:t>
            </w:r>
            <w:r>
              <w:rPr>
                <w:noProof/>
                <w:webHidden/>
              </w:rPr>
              <w:tab/>
            </w:r>
            <w:r>
              <w:rPr>
                <w:noProof/>
                <w:webHidden/>
              </w:rPr>
              <w:fldChar w:fldCharType="begin"/>
            </w:r>
            <w:r>
              <w:rPr>
                <w:noProof/>
                <w:webHidden/>
              </w:rPr>
              <w:instrText xml:space="preserve"> PAGEREF _Toc55746052 \h </w:instrText>
            </w:r>
            <w:r>
              <w:rPr>
                <w:noProof/>
                <w:webHidden/>
              </w:rPr>
            </w:r>
            <w:r>
              <w:rPr>
                <w:noProof/>
                <w:webHidden/>
              </w:rPr>
              <w:fldChar w:fldCharType="separate"/>
            </w:r>
            <w:r w:rsidR="00373364">
              <w:rPr>
                <w:noProof/>
                <w:webHidden/>
              </w:rPr>
              <w:t>13</w:t>
            </w:r>
            <w:r>
              <w:rPr>
                <w:noProof/>
                <w:webHidden/>
              </w:rPr>
              <w:fldChar w:fldCharType="end"/>
            </w:r>
          </w:hyperlink>
        </w:p>
        <w:p w:rsidR="009E304D" w:rsidRDefault="009E304D">
          <w:pPr>
            <w:pStyle w:val="31"/>
            <w:tabs>
              <w:tab w:val="right" w:leader="dot" w:pos="9350"/>
            </w:tabs>
            <w:rPr>
              <w:noProof/>
            </w:rPr>
          </w:pPr>
          <w:hyperlink w:anchor="_Toc55746053" w:history="1">
            <w:r w:rsidRPr="007E0EAB">
              <w:rPr>
                <w:rStyle w:val="a9"/>
                <w:noProof/>
              </w:rPr>
              <w:t>其他</w:t>
            </w:r>
            <w:r>
              <w:rPr>
                <w:noProof/>
                <w:webHidden/>
              </w:rPr>
              <w:tab/>
            </w:r>
            <w:r>
              <w:rPr>
                <w:noProof/>
                <w:webHidden/>
              </w:rPr>
              <w:fldChar w:fldCharType="begin"/>
            </w:r>
            <w:r>
              <w:rPr>
                <w:noProof/>
                <w:webHidden/>
              </w:rPr>
              <w:instrText xml:space="preserve"> PAGEREF _Toc55746053 \h </w:instrText>
            </w:r>
            <w:r>
              <w:rPr>
                <w:noProof/>
                <w:webHidden/>
              </w:rPr>
            </w:r>
            <w:r>
              <w:rPr>
                <w:noProof/>
                <w:webHidden/>
              </w:rPr>
              <w:fldChar w:fldCharType="separate"/>
            </w:r>
            <w:r w:rsidR="00373364">
              <w:rPr>
                <w:noProof/>
                <w:webHidden/>
              </w:rPr>
              <w:t>13</w:t>
            </w:r>
            <w:r>
              <w:rPr>
                <w:noProof/>
                <w:webHidden/>
              </w:rPr>
              <w:fldChar w:fldCharType="end"/>
            </w:r>
          </w:hyperlink>
        </w:p>
        <w:p w:rsidR="009E304D" w:rsidRDefault="009E304D">
          <w:pPr>
            <w:pStyle w:val="11"/>
            <w:tabs>
              <w:tab w:val="right" w:leader="dot" w:pos="9350"/>
            </w:tabs>
            <w:rPr>
              <w:noProof/>
            </w:rPr>
          </w:pPr>
          <w:hyperlink w:anchor="_Toc55746054" w:history="1">
            <w:r w:rsidRPr="007E0EAB">
              <w:rPr>
                <w:rStyle w:val="a9"/>
                <w:noProof/>
              </w:rPr>
              <w:t>導言</w:t>
            </w:r>
            <w:r>
              <w:rPr>
                <w:noProof/>
                <w:webHidden/>
              </w:rPr>
              <w:tab/>
            </w:r>
            <w:r>
              <w:rPr>
                <w:noProof/>
                <w:webHidden/>
              </w:rPr>
              <w:fldChar w:fldCharType="begin"/>
            </w:r>
            <w:r>
              <w:rPr>
                <w:noProof/>
                <w:webHidden/>
              </w:rPr>
              <w:instrText xml:space="preserve"> PAGEREF _Toc55746054 \h </w:instrText>
            </w:r>
            <w:r>
              <w:rPr>
                <w:noProof/>
                <w:webHidden/>
              </w:rPr>
            </w:r>
            <w:r>
              <w:rPr>
                <w:noProof/>
                <w:webHidden/>
              </w:rPr>
              <w:fldChar w:fldCharType="separate"/>
            </w:r>
            <w:r w:rsidR="00373364">
              <w:rPr>
                <w:noProof/>
                <w:webHidden/>
              </w:rPr>
              <w:t>16</w:t>
            </w:r>
            <w:r>
              <w:rPr>
                <w:noProof/>
                <w:webHidden/>
              </w:rPr>
              <w:fldChar w:fldCharType="end"/>
            </w:r>
          </w:hyperlink>
        </w:p>
        <w:p w:rsidR="009E304D" w:rsidRDefault="009E304D">
          <w:pPr>
            <w:pStyle w:val="11"/>
            <w:tabs>
              <w:tab w:val="right" w:leader="dot" w:pos="9350"/>
            </w:tabs>
            <w:rPr>
              <w:noProof/>
            </w:rPr>
          </w:pPr>
          <w:hyperlink w:anchor="_Toc55746055" w:history="1">
            <w:r w:rsidRPr="007E0EAB">
              <w:rPr>
                <w:rStyle w:val="a9"/>
                <w:noProof/>
              </w:rPr>
              <w:t>第一章 “我的名字成了象征”</w:t>
            </w:r>
            <w:r>
              <w:rPr>
                <w:noProof/>
                <w:webHidden/>
              </w:rPr>
              <w:tab/>
            </w:r>
            <w:r>
              <w:rPr>
                <w:noProof/>
                <w:webHidden/>
              </w:rPr>
              <w:fldChar w:fldCharType="begin"/>
            </w:r>
            <w:r>
              <w:rPr>
                <w:noProof/>
                <w:webHidden/>
              </w:rPr>
              <w:instrText xml:space="preserve"> PAGEREF _Toc55746055 \h </w:instrText>
            </w:r>
            <w:r>
              <w:rPr>
                <w:noProof/>
                <w:webHidden/>
              </w:rPr>
            </w:r>
            <w:r>
              <w:rPr>
                <w:noProof/>
                <w:webHidden/>
              </w:rPr>
              <w:fldChar w:fldCharType="separate"/>
            </w:r>
            <w:r w:rsidR="00373364">
              <w:rPr>
                <w:noProof/>
                <w:webHidden/>
              </w:rPr>
              <w:t>23</w:t>
            </w:r>
            <w:r>
              <w:rPr>
                <w:noProof/>
                <w:webHidden/>
              </w:rPr>
              <w:fldChar w:fldCharType="end"/>
            </w:r>
          </w:hyperlink>
        </w:p>
        <w:p w:rsidR="009E304D" w:rsidRDefault="009E304D">
          <w:pPr>
            <w:pStyle w:val="21"/>
            <w:tabs>
              <w:tab w:val="right" w:leader="dot" w:pos="9350"/>
            </w:tabs>
            <w:rPr>
              <w:noProof/>
            </w:rPr>
          </w:pPr>
          <w:hyperlink w:anchor="_Toc55746056" w:history="1">
            <w:r w:rsidRPr="007E0EAB">
              <w:rPr>
                <w:rStyle w:val="a9"/>
                <w:noProof/>
              </w:rPr>
              <w:t>第一節 走向公眾之路</w:t>
            </w:r>
            <w:r>
              <w:rPr>
                <w:noProof/>
                <w:webHidden/>
              </w:rPr>
              <w:tab/>
            </w:r>
            <w:r>
              <w:rPr>
                <w:noProof/>
                <w:webHidden/>
              </w:rPr>
              <w:fldChar w:fldCharType="begin"/>
            </w:r>
            <w:r>
              <w:rPr>
                <w:noProof/>
                <w:webHidden/>
              </w:rPr>
              <w:instrText xml:space="preserve"> PAGEREF _Toc55746056 \h </w:instrText>
            </w:r>
            <w:r>
              <w:rPr>
                <w:noProof/>
                <w:webHidden/>
              </w:rPr>
            </w:r>
            <w:r>
              <w:rPr>
                <w:noProof/>
                <w:webHidden/>
              </w:rPr>
              <w:fldChar w:fldCharType="separate"/>
            </w:r>
            <w:r w:rsidR="00373364">
              <w:rPr>
                <w:noProof/>
                <w:webHidden/>
              </w:rPr>
              <w:t>24</w:t>
            </w:r>
            <w:r>
              <w:rPr>
                <w:noProof/>
                <w:webHidden/>
              </w:rPr>
              <w:fldChar w:fldCharType="end"/>
            </w:r>
          </w:hyperlink>
        </w:p>
        <w:p w:rsidR="009E304D" w:rsidRDefault="009E304D">
          <w:pPr>
            <w:pStyle w:val="31"/>
            <w:tabs>
              <w:tab w:val="right" w:leader="dot" w:pos="9350"/>
            </w:tabs>
            <w:rPr>
              <w:noProof/>
            </w:rPr>
          </w:pPr>
          <w:hyperlink w:anchor="_Toc55746057" w:history="1">
            <w:r w:rsidRPr="007E0EAB">
              <w:rPr>
                <w:rStyle w:val="a9"/>
                <w:noProof/>
              </w:rPr>
              <w:t>一個精英單位的自我形象建構</w:t>
            </w:r>
            <w:r>
              <w:rPr>
                <w:noProof/>
                <w:webHidden/>
              </w:rPr>
              <w:tab/>
            </w:r>
            <w:r>
              <w:rPr>
                <w:noProof/>
                <w:webHidden/>
              </w:rPr>
              <w:fldChar w:fldCharType="begin"/>
            </w:r>
            <w:r>
              <w:rPr>
                <w:noProof/>
                <w:webHidden/>
              </w:rPr>
              <w:instrText xml:space="preserve"> PAGEREF _Toc55746057 \h </w:instrText>
            </w:r>
            <w:r>
              <w:rPr>
                <w:noProof/>
                <w:webHidden/>
              </w:rPr>
            </w:r>
            <w:r>
              <w:rPr>
                <w:noProof/>
                <w:webHidden/>
              </w:rPr>
              <w:fldChar w:fldCharType="separate"/>
            </w:r>
            <w:r w:rsidR="00373364">
              <w:rPr>
                <w:noProof/>
                <w:webHidden/>
              </w:rPr>
              <w:t>25</w:t>
            </w:r>
            <w:r>
              <w:rPr>
                <w:noProof/>
                <w:webHidden/>
              </w:rPr>
              <w:fldChar w:fldCharType="end"/>
            </w:r>
          </w:hyperlink>
        </w:p>
        <w:p w:rsidR="009E304D" w:rsidRDefault="009E304D">
          <w:pPr>
            <w:pStyle w:val="31"/>
            <w:tabs>
              <w:tab w:val="right" w:leader="dot" w:pos="9350"/>
            </w:tabs>
            <w:rPr>
              <w:noProof/>
            </w:rPr>
          </w:pPr>
          <w:hyperlink w:anchor="_Toc55746058" w:history="1">
            <w:r w:rsidRPr="007E0EAB">
              <w:rPr>
                <w:rStyle w:val="a9"/>
                <w:noProof/>
              </w:rPr>
              <w:t>小總理</w:t>
            </w:r>
            <w:r>
              <w:rPr>
                <w:noProof/>
                <w:webHidden/>
              </w:rPr>
              <w:tab/>
            </w:r>
            <w:r>
              <w:rPr>
                <w:noProof/>
                <w:webHidden/>
              </w:rPr>
              <w:fldChar w:fldCharType="begin"/>
            </w:r>
            <w:r>
              <w:rPr>
                <w:noProof/>
                <w:webHidden/>
              </w:rPr>
              <w:instrText xml:space="preserve"> PAGEREF _Toc55746058 \h </w:instrText>
            </w:r>
            <w:r>
              <w:rPr>
                <w:noProof/>
                <w:webHidden/>
              </w:rPr>
            </w:r>
            <w:r>
              <w:rPr>
                <w:noProof/>
                <w:webHidden/>
              </w:rPr>
              <w:fldChar w:fldCharType="separate"/>
            </w:r>
            <w:r w:rsidR="00373364">
              <w:rPr>
                <w:noProof/>
                <w:webHidden/>
              </w:rPr>
              <w:t>25</w:t>
            </w:r>
            <w:r>
              <w:rPr>
                <w:noProof/>
                <w:webHidden/>
              </w:rPr>
              <w:fldChar w:fldCharType="end"/>
            </w:r>
          </w:hyperlink>
        </w:p>
        <w:p w:rsidR="009E304D" w:rsidRDefault="009E304D">
          <w:pPr>
            <w:pStyle w:val="31"/>
            <w:tabs>
              <w:tab w:val="right" w:leader="dot" w:pos="9350"/>
            </w:tabs>
            <w:rPr>
              <w:noProof/>
            </w:rPr>
          </w:pPr>
          <w:hyperlink w:anchor="_Toc55746059" w:history="1">
            <w:r w:rsidRPr="007E0EAB">
              <w:rPr>
                <w:rStyle w:val="a9"/>
                <w:noProof/>
              </w:rPr>
              <w:t>猶太人的沙皇</w:t>
            </w:r>
            <w:r>
              <w:rPr>
                <w:noProof/>
                <w:webHidden/>
              </w:rPr>
              <w:tab/>
            </w:r>
            <w:r>
              <w:rPr>
                <w:noProof/>
                <w:webHidden/>
              </w:rPr>
              <w:fldChar w:fldCharType="begin"/>
            </w:r>
            <w:r>
              <w:rPr>
                <w:noProof/>
                <w:webHidden/>
              </w:rPr>
              <w:instrText xml:space="preserve"> PAGEREF _Toc55746059 \h </w:instrText>
            </w:r>
            <w:r>
              <w:rPr>
                <w:noProof/>
                <w:webHidden/>
              </w:rPr>
            </w:r>
            <w:r>
              <w:rPr>
                <w:noProof/>
                <w:webHidden/>
              </w:rPr>
              <w:fldChar w:fldCharType="separate"/>
            </w:r>
            <w:r w:rsidR="00373364">
              <w:rPr>
                <w:noProof/>
                <w:webHidden/>
              </w:rPr>
              <w:t>27</w:t>
            </w:r>
            <w:r>
              <w:rPr>
                <w:noProof/>
                <w:webHidden/>
              </w:rPr>
              <w:fldChar w:fldCharType="end"/>
            </w:r>
          </w:hyperlink>
        </w:p>
        <w:p w:rsidR="009E304D" w:rsidRDefault="009E304D">
          <w:pPr>
            <w:pStyle w:val="31"/>
            <w:tabs>
              <w:tab w:val="right" w:leader="dot" w:pos="9350"/>
            </w:tabs>
            <w:rPr>
              <w:noProof/>
            </w:rPr>
          </w:pPr>
          <w:hyperlink w:anchor="_Toc55746060" w:history="1">
            <w:r w:rsidRPr="007E0EAB">
              <w:rPr>
                <w:rStyle w:val="a9"/>
                <w:noProof/>
              </w:rPr>
              <w:t>一個重要人物</w:t>
            </w:r>
            <w:r>
              <w:rPr>
                <w:noProof/>
                <w:webHidden/>
              </w:rPr>
              <w:tab/>
            </w:r>
            <w:r>
              <w:rPr>
                <w:noProof/>
                <w:webHidden/>
              </w:rPr>
              <w:fldChar w:fldCharType="begin"/>
            </w:r>
            <w:r>
              <w:rPr>
                <w:noProof/>
                <w:webHidden/>
              </w:rPr>
              <w:instrText xml:space="preserve"> PAGEREF _Toc55746060 \h </w:instrText>
            </w:r>
            <w:r>
              <w:rPr>
                <w:noProof/>
                <w:webHidden/>
              </w:rPr>
            </w:r>
            <w:r>
              <w:rPr>
                <w:noProof/>
                <w:webHidden/>
              </w:rPr>
              <w:fldChar w:fldCharType="separate"/>
            </w:r>
            <w:r w:rsidR="00373364">
              <w:rPr>
                <w:noProof/>
                <w:webHidden/>
              </w:rPr>
              <w:t>29</w:t>
            </w:r>
            <w:r>
              <w:rPr>
                <w:noProof/>
                <w:webHidden/>
              </w:rPr>
              <w:fldChar w:fldCharType="end"/>
            </w:r>
          </w:hyperlink>
        </w:p>
        <w:p w:rsidR="009E304D" w:rsidRDefault="009E304D">
          <w:pPr>
            <w:pStyle w:val="31"/>
            <w:tabs>
              <w:tab w:val="right" w:leader="dot" w:pos="9350"/>
            </w:tabs>
            <w:rPr>
              <w:noProof/>
            </w:rPr>
          </w:pPr>
          <w:hyperlink w:anchor="_Toc55746061" w:history="1">
            <w:r w:rsidRPr="007E0EAB">
              <w:rPr>
                <w:rStyle w:val="a9"/>
                <w:noProof/>
              </w:rPr>
              <w:t>敗中取勝的招數</w:t>
            </w:r>
            <w:r>
              <w:rPr>
                <w:noProof/>
                <w:webHidden/>
              </w:rPr>
              <w:tab/>
            </w:r>
            <w:r>
              <w:rPr>
                <w:noProof/>
                <w:webHidden/>
              </w:rPr>
              <w:fldChar w:fldCharType="begin"/>
            </w:r>
            <w:r>
              <w:rPr>
                <w:noProof/>
                <w:webHidden/>
              </w:rPr>
              <w:instrText xml:space="preserve"> PAGEREF _Toc55746061 \h </w:instrText>
            </w:r>
            <w:r>
              <w:rPr>
                <w:noProof/>
                <w:webHidden/>
              </w:rPr>
            </w:r>
            <w:r>
              <w:rPr>
                <w:noProof/>
                <w:webHidden/>
              </w:rPr>
              <w:fldChar w:fldCharType="separate"/>
            </w:r>
            <w:r w:rsidR="00373364">
              <w:rPr>
                <w:noProof/>
                <w:webHidden/>
              </w:rPr>
              <w:t>31</w:t>
            </w:r>
            <w:r>
              <w:rPr>
                <w:noProof/>
                <w:webHidden/>
              </w:rPr>
              <w:fldChar w:fldCharType="end"/>
            </w:r>
          </w:hyperlink>
        </w:p>
        <w:p w:rsidR="009E304D" w:rsidRDefault="009E304D">
          <w:pPr>
            <w:pStyle w:val="31"/>
            <w:tabs>
              <w:tab w:val="right" w:leader="dot" w:pos="9350"/>
            </w:tabs>
            <w:rPr>
              <w:noProof/>
            </w:rPr>
          </w:pPr>
          <w:hyperlink w:anchor="_Toc55746062" w:history="1">
            <w:r w:rsidRPr="007E0EAB">
              <w:rPr>
                <w:rStyle w:val="a9"/>
                <w:noProof/>
              </w:rPr>
              <w:t>完美的希伯來專家</w:t>
            </w:r>
            <w:r>
              <w:rPr>
                <w:noProof/>
                <w:webHidden/>
              </w:rPr>
              <w:tab/>
            </w:r>
            <w:r>
              <w:rPr>
                <w:noProof/>
                <w:webHidden/>
              </w:rPr>
              <w:fldChar w:fldCharType="begin"/>
            </w:r>
            <w:r>
              <w:rPr>
                <w:noProof/>
                <w:webHidden/>
              </w:rPr>
              <w:instrText xml:space="preserve"> PAGEREF _Toc55746062 \h </w:instrText>
            </w:r>
            <w:r>
              <w:rPr>
                <w:noProof/>
                <w:webHidden/>
              </w:rPr>
            </w:r>
            <w:r>
              <w:rPr>
                <w:noProof/>
                <w:webHidden/>
              </w:rPr>
              <w:fldChar w:fldCharType="separate"/>
            </w:r>
            <w:r w:rsidR="00373364">
              <w:rPr>
                <w:noProof/>
                <w:webHidden/>
              </w:rPr>
              <w:t>32</w:t>
            </w:r>
            <w:r>
              <w:rPr>
                <w:noProof/>
                <w:webHidden/>
              </w:rPr>
              <w:fldChar w:fldCharType="end"/>
            </w:r>
          </w:hyperlink>
        </w:p>
        <w:p w:rsidR="009E304D" w:rsidRDefault="009E304D">
          <w:pPr>
            <w:pStyle w:val="31"/>
            <w:tabs>
              <w:tab w:val="right" w:leader="dot" w:pos="9350"/>
            </w:tabs>
            <w:rPr>
              <w:noProof/>
            </w:rPr>
          </w:pPr>
          <w:hyperlink w:anchor="_Toc55746063" w:history="1">
            <w:r w:rsidRPr="007E0EAB">
              <w:rPr>
                <w:rStyle w:val="a9"/>
                <w:noProof/>
              </w:rPr>
              <w:t>理想的象征符號</w:t>
            </w:r>
            <w:r>
              <w:rPr>
                <w:noProof/>
                <w:webHidden/>
              </w:rPr>
              <w:tab/>
            </w:r>
            <w:r>
              <w:rPr>
                <w:noProof/>
                <w:webHidden/>
              </w:rPr>
              <w:fldChar w:fldCharType="begin"/>
            </w:r>
            <w:r>
              <w:rPr>
                <w:noProof/>
                <w:webHidden/>
              </w:rPr>
              <w:instrText xml:space="preserve"> PAGEREF _Toc55746063 \h </w:instrText>
            </w:r>
            <w:r>
              <w:rPr>
                <w:noProof/>
                <w:webHidden/>
              </w:rPr>
            </w:r>
            <w:r>
              <w:rPr>
                <w:noProof/>
                <w:webHidden/>
              </w:rPr>
              <w:fldChar w:fldCharType="separate"/>
            </w:r>
            <w:r w:rsidR="00373364">
              <w:rPr>
                <w:noProof/>
                <w:webHidden/>
              </w:rPr>
              <w:t>34</w:t>
            </w:r>
            <w:r>
              <w:rPr>
                <w:noProof/>
                <w:webHidden/>
              </w:rPr>
              <w:fldChar w:fldCharType="end"/>
            </w:r>
          </w:hyperlink>
        </w:p>
        <w:p w:rsidR="009E304D" w:rsidRDefault="009E304D">
          <w:pPr>
            <w:pStyle w:val="31"/>
            <w:tabs>
              <w:tab w:val="right" w:leader="dot" w:pos="9350"/>
            </w:tabs>
            <w:rPr>
              <w:noProof/>
            </w:rPr>
          </w:pPr>
          <w:hyperlink w:anchor="_Toc55746064" w:history="1">
            <w:r w:rsidRPr="007E0EAB">
              <w:rPr>
                <w:rStyle w:val="a9"/>
                <w:noProof/>
              </w:rPr>
              <w:t>公關活動</w:t>
            </w:r>
            <w:r>
              <w:rPr>
                <w:noProof/>
                <w:webHidden/>
              </w:rPr>
              <w:tab/>
            </w:r>
            <w:r>
              <w:rPr>
                <w:noProof/>
                <w:webHidden/>
              </w:rPr>
              <w:fldChar w:fldCharType="begin"/>
            </w:r>
            <w:r>
              <w:rPr>
                <w:noProof/>
                <w:webHidden/>
              </w:rPr>
              <w:instrText xml:space="preserve"> PAGEREF _Toc55746064 \h </w:instrText>
            </w:r>
            <w:r>
              <w:rPr>
                <w:noProof/>
                <w:webHidden/>
              </w:rPr>
            </w:r>
            <w:r>
              <w:rPr>
                <w:noProof/>
                <w:webHidden/>
              </w:rPr>
              <w:fldChar w:fldCharType="separate"/>
            </w:r>
            <w:r w:rsidR="00373364">
              <w:rPr>
                <w:noProof/>
                <w:webHidden/>
              </w:rPr>
              <w:t>35</w:t>
            </w:r>
            <w:r>
              <w:rPr>
                <w:noProof/>
                <w:webHidden/>
              </w:rPr>
              <w:fldChar w:fldCharType="end"/>
            </w:r>
          </w:hyperlink>
        </w:p>
        <w:p w:rsidR="009E304D" w:rsidRDefault="009E304D">
          <w:pPr>
            <w:pStyle w:val="31"/>
            <w:tabs>
              <w:tab w:val="right" w:leader="dot" w:pos="9350"/>
            </w:tabs>
            <w:rPr>
              <w:noProof/>
            </w:rPr>
          </w:pPr>
          <w:hyperlink w:anchor="_Toc55746065" w:history="1">
            <w:r w:rsidRPr="007E0EAB">
              <w:rPr>
                <w:rStyle w:val="a9"/>
                <w:noProof/>
              </w:rPr>
              <w:t>窮兇極惡的引誘者</w:t>
            </w:r>
            <w:r>
              <w:rPr>
                <w:noProof/>
                <w:webHidden/>
              </w:rPr>
              <w:tab/>
            </w:r>
            <w:r>
              <w:rPr>
                <w:noProof/>
                <w:webHidden/>
              </w:rPr>
              <w:fldChar w:fldCharType="begin"/>
            </w:r>
            <w:r>
              <w:rPr>
                <w:noProof/>
                <w:webHidden/>
              </w:rPr>
              <w:instrText xml:space="preserve"> PAGEREF _Toc55746065 \h </w:instrText>
            </w:r>
            <w:r>
              <w:rPr>
                <w:noProof/>
                <w:webHidden/>
              </w:rPr>
            </w:r>
            <w:r>
              <w:rPr>
                <w:noProof/>
                <w:webHidden/>
              </w:rPr>
              <w:fldChar w:fldCharType="separate"/>
            </w:r>
            <w:r w:rsidR="00373364">
              <w:rPr>
                <w:noProof/>
                <w:webHidden/>
              </w:rPr>
              <w:t>36</w:t>
            </w:r>
            <w:r>
              <w:rPr>
                <w:noProof/>
                <w:webHidden/>
              </w:rPr>
              <w:fldChar w:fldCharType="end"/>
            </w:r>
          </w:hyperlink>
        </w:p>
        <w:p w:rsidR="009E304D" w:rsidRDefault="009E304D">
          <w:pPr>
            <w:pStyle w:val="31"/>
            <w:tabs>
              <w:tab w:val="right" w:leader="dot" w:pos="9350"/>
            </w:tabs>
            <w:rPr>
              <w:noProof/>
            </w:rPr>
          </w:pPr>
          <w:hyperlink w:anchor="_Toc55746066" w:history="1">
            <w:r w:rsidRPr="007E0EAB">
              <w:rPr>
                <w:rStyle w:val="a9"/>
                <w:noProof/>
              </w:rPr>
              <w:t>好的新聞，壞的新聞</w:t>
            </w:r>
            <w:r>
              <w:rPr>
                <w:noProof/>
                <w:webHidden/>
              </w:rPr>
              <w:tab/>
            </w:r>
            <w:r>
              <w:rPr>
                <w:noProof/>
                <w:webHidden/>
              </w:rPr>
              <w:fldChar w:fldCharType="begin"/>
            </w:r>
            <w:r>
              <w:rPr>
                <w:noProof/>
                <w:webHidden/>
              </w:rPr>
              <w:instrText xml:space="preserve"> PAGEREF _Toc55746066 \h </w:instrText>
            </w:r>
            <w:r>
              <w:rPr>
                <w:noProof/>
                <w:webHidden/>
              </w:rPr>
            </w:r>
            <w:r>
              <w:rPr>
                <w:noProof/>
                <w:webHidden/>
              </w:rPr>
              <w:fldChar w:fldCharType="separate"/>
            </w:r>
            <w:r w:rsidR="00373364">
              <w:rPr>
                <w:noProof/>
                <w:webHidden/>
              </w:rPr>
              <w:t>38</w:t>
            </w:r>
            <w:r>
              <w:rPr>
                <w:noProof/>
                <w:webHidden/>
              </w:rPr>
              <w:fldChar w:fldCharType="end"/>
            </w:r>
          </w:hyperlink>
        </w:p>
        <w:p w:rsidR="009E304D" w:rsidRDefault="009E304D">
          <w:pPr>
            <w:pStyle w:val="31"/>
            <w:tabs>
              <w:tab w:val="right" w:leader="dot" w:pos="9350"/>
            </w:tabs>
            <w:rPr>
              <w:noProof/>
            </w:rPr>
          </w:pPr>
          <w:hyperlink w:anchor="_Toc55746067" w:history="1">
            <w:r w:rsidRPr="007E0EAB">
              <w:rPr>
                <w:rStyle w:val="a9"/>
                <w:noProof/>
              </w:rPr>
              <w:t>“我曾在這里，而且無所不在”</w:t>
            </w:r>
            <w:r>
              <w:rPr>
                <w:noProof/>
                <w:webHidden/>
              </w:rPr>
              <w:tab/>
            </w:r>
            <w:r>
              <w:rPr>
                <w:noProof/>
                <w:webHidden/>
              </w:rPr>
              <w:fldChar w:fldCharType="begin"/>
            </w:r>
            <w:r>
              <w:rPr>
                <w:noProof/>
                <w:webHidden/>
              </w:rPr>
              <w:instrText xml:space="preserve"> PAGEREF _Toc55746067 \h </w:instrText>
            </w:r>
            <w:r>
              <w:rPr>
                <w:noProof/>
                <w:webHidden/>
              </w:rPr>
            </w:r>
            <w:r>
              <w:rPr>
                <w:noProof/>
                <w:webHidden/>
              </w:rPr>
              <w:fldChar w:fldCharType="separate"/>
            </w:r>
            <w:r w:rsidR="00373364">
              <w:rPr>
                <w:noProof/>
                <w:webHidden/>
              </w:rPr>
              <w:t>40</w:t>
            </w:r>
            <w:r>
              <w:rPr>
                <w:noProof/>
                <w:webHidden/>
              </w:rPr>
              <w:fldChar w:fldCharType="end"/>
            </w:r>
          </w:hyperlink>
        </w:p>
        <w:p w:rsidR="009E304D" w:rsidRDefault="009E304D">
          <w:pPr>
            <w:pStyle w:val="31"/>
            <w:tabs>
              <w:tab w:val="right" w:leader="dot" w:pos="9350"/>
            </w:tabs>
            <w:rPr>
              <w:noProof/>
            </w:rPr>
          </w:pPr>
          <w:hyperlink w:anchor="_Toc55746068" w:history="1">
            <w:r w:rsidRPr="007E0EAB">
              <w:rPr>
                <w:rStyle w:val="a9"/>
                <w:noProof/>
              </w:rPr>
              <w:t>大穆夫提的朋友</w:t>
            </w:r>
            <w:r>
              <w:rPr>
                <w:noProof/>
                <w:webHidden/>
              </w:rPr>
              <w:tab/>
            </w:r>
            <w:r>
              <w:rPr>
                <w:noProof/>
                <w:webHidden/>
              </w:rPr>
              <w:fldChar w:fldCharType="begin"/>
            </w:r>
            <w:r>
              <w:rPr>
                <w:noProof/>
                <w:webHidden/>
              </w:rPr>
              <w:instrText xml:space="preserve"> PAGEREF _Toc55746068 \h </w:instrText>
            </w:r>
            <w:r>
              <w:rPr>
                <w:noProof/>
                <w:webHidden/>
              </w:rPr>
            </w:r>
            <w:r>
              <w:rPr>
                <w:noProof/>
                <w:webHidden/>
              </w:rPr>
              <w:fldChar w:fldCharType="separate"/>
            </w:r>
            <w:r w:rsidR="00373364">
              <w:rPr>
                <w:noProof/>
                <w:webHidden/>
              </w:rPr>
              <w:t>41</w:t>
            </w:r>
            <w:r>
              <w:rPr>
                <w:noProof/>
                <w:webHidden/>
              </w:rPr>
              <w:fldChar w:fldCharType="end"/>
            </w:r>
          </w:hyperlink>
        </w:p>
        <w:p w:rsidR="009E304D" w:rsidRDefault="009E304D">
          <w:pPr>
            <w:pStyle w:val="31"/>
            <w:tabs>
              <w:tab w:val="right" w:leader="dot" w:pos="9350"/>
            </w:tabs>
            <w:rPr>
              <w:noProof/>
            </w:rPr>
          </w:pPr>
          <w:hyperlink w:anchor="_Toc55746069" w:history="1">
            <w:r w:rsidRPr="007E0EAB">
              <w:rPr>
                <w:rStyle w:val="a9"/>
                <w:noProof/>
              </w:rPr>
              <w:t>那個瘋子</w:t>
            </w:r>
            <w:r>
              <w:rPr>
                <w:noProof/>
                <w:webHidden/>
              </w:rPr>
              <w:tab/>
            </w:r>
            <w:r>
              <w:rPr>
                <w:noProof/>
                <w:webHidden/>
              </w:rPr>
              <w:fldChar w:fldCharType="begin"/>
            </w:r>
            <w:r>
              <w:rPr>
                <w:noProof/>
                <w:webHidden/>
              </w:rPr>
              <w:instrText xml:space="preserve"> PAGEREF _Toc55746069 \h </w:instrText>
            </w:r>
            <w:r>
              <w:rPr>
                <w:noProof/>
                <w:webHidden/>
              </w:rPr>
            </w:r>
            <w:r>
              <w:rPr>
                <w:noProof/>
                <w:webHidden/>
              </w:rPr>
              <w:fldChar w:fldCharType="separate"/>
            </w:r>
            <w:r w:rsidR="00373364">
              <w:rPr>
                <w:noProof/>
                <w:webHidden/>
              </w:rPr>
              <w:t>44</w:t>
            </w:r>
            <w:r>
              <w:rPr>
                <w:noProof/>
                <w:webHidden/>
              </w:rPr>
              <w:fldChar w:fldCharType="end"/>
            </w:r>
          </w:hyperlink>
        </w:p>
        <w:p w:rsidR="009E304D" w:rsidRDefault="009E304D">
          <w:pPr>
            <w:pStyle w:val="31"/>
            <w:tabs>
              <w:tab w:val="right" w:leader="dot" w:pos="9350"/>
            </w:tabs>
            <w:rPr>
              <w:noProof/>
            </w:rPr>
          </w:pPr>
          <w:hyperlink w:anchor="_Toc55746070" w:history="1">
            <w:r w:rsidRPr="007E0EAB">
              <w:rPr>
                <w:rStyle w:val="a9"/>
                <w:noProof/>
              </w:rPr>
              <w:t>戰爭罪犯第14號……第9號……第1號</w:t>
            </w:r>
            <w:r>
              <w:rPr>
                <w:noProof/>
                <w:webHidden/>
              </w:rPr>
              <w:tab/>
            </w:r>
            <w:r>
              <w:rPr>
                <w:noProof/>
                <w:webHidden/>
              </w:rPr>
              <w:fldChar w:fldCharType="begin"/>
            </w:r>
            <w:r>
              <w:rPr>
                <w:noProof/>
                <w:webHidden/>
              </w:rPr>
              <w:instrText xml:space="preserve"> PAGEREF _Toc55746070 \h </w:instrText>
            </w:r>
            <w:r>
              <w:rPr>
                <w:noProof/>
                <w:webHidden/>
              </w:rPr>
            </w:r>
            <w:r>
              <w:rPr>
                <w:noProof/>
                <w:webHidden/>
              </w:rPr>
              <w:fldChar w:fldCharType="separate"/>
            </w:r>
            <w:r w:rsidR="00373364">
              <w:rPr>
                <w:noProof/>
                <w:webHidden/>
              </w:rPr>
              <w:t>46</w:t>
            </w:r>
            <w:r>
              <w:rPr>
                <w:noProof/>
                <w:webHidden/>
              </w:rPr>
              <w:fldChar w:fldCharType="end"/>
            </w:r>
          </w:hyperlink>
        </w:p>
        <w:p w:rsidR="009E304D" w:rsidRDefault="009E304D">
          <w:pPr>
            <w:pStyle w:val="21"/>
            <w:tabs>
              <w:tab w:val="right" w:leader="dot" w:pos="9350"/>
            </w:tabs>
            <w:rPr>
              <w:noProof/>
            </w:rPr>
          </w:pPr>
          <w:hyperlink w:anchor="_Toc55746071" w:history="1">
            <w:r w:rsidRPr="007E0EAB">
              <w:rPr>
                <w:rStyle w:val="a9"/>
                <w:noProof/>
              </w:rPr>
              <w:t>第二節 一個名字在戰后的事業生涯</w:t>
            </w:r>
            <w:r>
              <w:rPr>
                <w:noProof/>
                <w:webHidden/>
              </w:rPr>
              <w:tab/>
            </w:r>
            <w:r>
              <w:rPr>
                <w:noProof/>
                <w:webHidden/>
              </w:rPr>
              <w:fldChar w:fldCharType="begin"/>
            </w:r>
            <w:r>
              <w:rPr>
                <w:noProof/>
                <w:webHidden/>
              </w:rPr>
              <w:instrText xml:space="preserve"> PAGEREF _Toc55746071 \h </w:instrText>
            </w:r>
            <w:r>
              <w:rPr>
                <w:noProof/>
                <w:webHidden/>
              </w:rPr>
            </w:r>
            <w:r>
              <w:rPr>
                <w:noProof/>
                <w:webHidden/>
              </w:rPr>
              <w:fldChar w:fldCharType="separate"/>
            </w:r>
            <w:r w:rsidR="00373364">
              <w:rPr>
                <w:noProof/>
                <w:webHidden/>
              </w:rPr>
              <w:t>49</w:t>
            </w:r>
            <w:r>
              <w:rPr>
                <w:noProof/>
                <w:webHidden/>
              </w:rPr>
              <w:fldChar w:fldCharType="end"/>
            </w:r>
          </w:hyperlink>
        </w:p>
        <w:p w:rsidR="009E304D" w:rsidRDefault="009E304D">
          <w:pPr>
            <w:pStyle w:val="31"/>
            <w:tabs>
              <w:tab w:val="right" w:leader="dot" w:pos="9350"/>
            </w:tabs>
            <w:rPr>
              <w:noProof/>
            </w:rPr>
          </w:pPr>
          <w:hyperlink w:anchor="_Toc55746072" w:history="1">
            <w:r w:rsidRPr="007E0EAB">
              <w:rPr>
                <w:rStyle w:val="a9"/>
                <w:noProof/>
              </w:rPr>
              <w:t>“我會笑著跳進坑里……”</w:t>
            </w:r>
            <w:r>
              <w:rPr>
                <w:noProof/>
                <w:webHidden/>
              </w:rPr>
              <w:tab/>
            </w:r>
            <w:r>
              <w:rPr>
                <w:noProof/>
                <w:webHidden/>
              </w:rPr>
              <w:fldChar w:fldCharType="begin"/>
            </w:r>
            <w:r>
              <w:rPr>
                <w:noProof/>
                <w:webHidden/>
              </w:rPr>
              <w:instrText xml:space="preserve"> PAGEREF _Toc55746072 \h </w:instrText>
            </w:r>
            <w:r>
              <w:rPr>
                <w:noProof/>
                <w:webHidden/>
              </w:rPr>
            </w:r>
            <w:r>
              <w:rPr>
                <w:noProof/>
                <w:webHidden/>
              </w:rPr>
              <w:fldChar w:fldCharType="separate"/>
            </w:r>
            <w:r w:rsidR="00373364">
              <w:rPr>
                <w:noProof/>
                <w:webHidden/>
              </w:rPr>
              <w:t>50</w:t>
            </w:r>
            <w:r>
              <w:rPr>
                <w:noProof/>
                <w:webHidden/>
              </w:rPr>
              <w:fldChar w:fldCharType="end"/>
            </w:r>
          </w:hyperlink>
        </w:p>
        <w:p w:rsidR="009E304D" w:rsidRDefault="009E304D">
          <w:pPr>
            <w:pStyle w:val="31"/>
            <w:tabs>
              <w:tab w:val="right" w:leader="dot" w:pos="9350"/>
            </w:tabs>
            <w:rPr>
              <w:noProof/>
            </w:rPr>
          </w:pPr>
          <w:hyperlink w:anchor="_Toc55746073" w:history="1">
            <w:r w:rsidRPr="007E0EAB">
              <w:rPr>
                <w:rStyle w:val="a9"/>
                <w:noProof/>
              </w:rPr>
              <w:t>精心策劃的逃跑計劃</w:t>
            </w:r>
            <w:r>
              <w:rPr>
                <w:noProof/>
                <w:webHidden/>
              </w:rPr>
              <w:tab/>
            </w:r>
            <w:r>
              <w:rPr>
                <w:noProof/>
                <w:webHidden/>
              </w:rPr>
              <w:fldChar w:fldCharType="begin"/>
            </w:r>
            <w:r>
              <w:rPr>
                <w:noProof/>
                <w:webHidden/>
              </w:rPr>
              <w:instrText xml:space="preserve"> PAGEREF _Toc55746073 \h </w:instrText>
            </w:r>
            <w:r>
              <w:rPr>
                <w:noProof/>
                <w:webHidden/>
              </w:rPr>
            </w:r>
            <w:r>
              <w:rPr>
                <w:noProof/>
                <w:webHidden/>
              </w:rPr>
              <w:fldChar w:fldCharType="separate"/>
            </w:r>
            <w:r w:rsidR="00373364">
              <w:rPr>
                <w:noProof/>
                <w:webHidden/>
              </w:rPr>
              <w:t>51</w:t>
            </w:r>
            <w:r>
              <w:rPr>
                <w:noProof/>
                <w:webHidden/>
              </w:rPr>
              <w:fldChar w:fldCharType="end"/>
            </w:r>
          </w:hyperlink>
        </w:p>
        <w:p w:rsidR="009E304D" w:rsidRDefault="009E304D">
          <w:pPr>
            <w:pStyle w:val="31"/>
            <w:tabs>
              <w:tab w:val="right" w:leader="dot" w:pos="9350"/>
            </w:tabs>
            <w:rPr>
              <w:noProof/>
            </w:rPr>
          </w:pPr>
          <w:hyperlink w:anchor="_Toc55746074" w:history="1">
            <w:r w:rsidRPr="007E0EAB">
              <w:rPr>
                <w:rStyle w:val="a9"/>
                <w:noProof/>
              </w:rPr>
              <w:t>紐倫堡的幽靈</w:t>
            </w:r>
            <w:r>
              <w:rPr>
                <w:noProof/>
                <w:webHidden/>
              </w:rPr>
              <w:tab/>
            </w:r>
            <w:r>
              <w:rPr>
                <w:noProof/>
                <w:webHidden/>
              </w:rPr>
              <w:fldChar w:fldCharType="begin"/>
            </w:r>
            <w:r>
              <w:rPr>
                <w:noProof/>
                <w:webHidden/>
              </w:rPr>
              <w:instrText xml:space="preserve"> PAGEREF _Toc55746074 \h </w:instrText>
            </w:r>
            <w:r>
              <w:rPr>
                <w:noProof/>
                <w:webHidden/>
              </w:rPr>
            </w:r>
            <w:r>
              <w:rPr>
                <w:noProof/>
                <w:webHidden/>
              </w:rPr>
              <w:fldChar w:fldCharType="separate"/>
            </w:r>
            <w:r w:rsidR="00373364">
              <w:rPr>
                <w:noProof/>
                <w:webHidden/>
              </w:rPr>
              <w:t>52</w:t>
            </w:r>
            <w:r>
              <w:rPr>
                <w:noProof/>
                <w:webHidden/>
              </w:rPr>
              <w:fldChar w:fldCharType="end"/>
            </w:r>
          </w:hyperlink>
        </w:p>
        <w:p w:rsidR="009E304D" w:rsidRDefault="009E304D">
          <w:pPr>
            <w:pStyle w:val="21"/>
            <w:tabs>
              <w:tab w:val="right" w:leader="dot" w:pos="9350"/>
            </w:tabs>
            <w:rPr>
              <w:noProof/>
            </w:rPr>
          </w:pPr>
          <w:hyperlink w:anchor="_Toc55746075" w:history="1">
            <w:r w:rsidRPr="007E0EAB">
              <w:rPr>
                <w:rStyle w:val="a9"/>
                <w:noProof/>
              </w:rPr>
              <w:t>第三節 討厭的隱姓埋名狀態</w:t>
            </w:r>
            <w:r>
              <w:rPr>
                <w:noProof/>
                <w:webHidden/>
              </w:rPr>
              <w:tab/>
            </w:r>
            <w:r>
              <w:rPr>
                <w:noProof/>
                <w:webHidden/>
              </w:rPr>
              <w:fldChar w:fldCharType="begin"/>
            </w:r>
            <w:r>
              <w:rPr>
                <w:noProof/>
                <w:webHidden/>
              </w:rPr>
              <w:instrText xml:space="preserve"> PAGEREF _Toc55746075 \h </w:instrText>
            </w:r>
            <w:r>
              <w:rPr>
                <w:noProof/>
                <w:webHidden/>
              </w:rPr>
            </w:r>
            <w:r>
              <w:rPr>
                <w:noProof/>
                <w:webHidden/>
              </w:rPr>
              <w:fldChar w:fldCharType="separate"/>
            </w:r>
            <w:r w:rsidR="00373364">
              <w:rPr>
                <w:noProof/>
                <w:webHidden/>
              </w:rPr>
              <w:t>56</w:t>
            </w:r>
            <w:r>
              <w:rPr>
                <w:noProof/>
                <w:webHidden/>
              </w:rPr>
              <w:fldChar w:fldCharType="end"/>
            </w:r>
          </w:hyperlink>
        </w:p>
        <w:p w:rsidR="009E304D" w:rsidRDefault="009E304D">
          <w:pPr>
            <w:pStyle w:val="31"/>
            <w:tabs>
              <w:tab w:val="right" w:leader="dot" w:pos="9350"/>
            </w:tabs>
            <w:rPr>
              <w:noProof/>
            </w:rPr>
          </w:pPr>
          <w:hyperlink w:anchor="_Toc55746076" w:history="1">
            <w:r w:rsidRPr="007E0EAB">
              <w:rPr>
                <w:rStyle w:val="a9"/>
                <w:noProof/>
              </w:rPr>
              <w:t>“北方要塞”</w:t>
            </w:r>
            <w:r>
              <w:rPr>
                <w:noProof/>
                <w:webHidden/>
              </w:rPr>
              <w:tab/>
            </w:r>
            <w:r>
              <w:rPr>
                <w:noProof/>
                <w:webHidden/>
              </w:rPr>
              <w:fldChar w:fldCharType="begin"/>
            </w:r>
            <w:r>
              <w:rPr>
                <w:noProof/>
                <w:webHidden/>
              </w:rPr>
              <w:instrText xml:space="preserve"> PAGEREF _Toc55746076 \h </w:instrText>
            </w:r>
            <w:r>
              <w:rPr>
                <w:noProof/>
                <w:webHidden/>
              </w:rPr>
            </w:r>
            <w:r>
              <w:rPr>
                <w:noProof/>
                <w:webHidden/>
              </w:rPr>
              <w:fldChar w:fldCharType="separate"/>
            </w:r>
            <w:r w:rsidR="00373364">
              <w:rPr>
                <w:noProof/>
                <w:webHidden/>
              </w:rPr>
              <w:t>57</w:t>
            </w:r>
            <w:r>
              <w:rPr>
                <w:noProof/>
                <w:webHidden/>
              </w:rPr>
              <w:fldChar w:fldCharType="end"/>
            </w:r>
          </w:hyperlink>
        </w:p>
        <w:p w:rsidR="009E304D" w:rsidRDefault="009E304D">
          <w:pPr>
            <w:pStyle w:val="31"/>
            <w:tabs>
              <w:tab w:val="right" w:leader="dot" w:pos="9350"/>
            </w:tabs>
            <w:rPr>
              <w:noProof/>
            </w:rPr>
          </w:pPr>
          <w:hyperlink w:anchor="_Toc55746077" w:history="1">
            <w:r w:rsidRPr="007E0EAB">
              <w:rPr>
                <w:rStyle w:val="a9"/>
                <w:noProof/>
              </w:rPr>
              <w:t>家庭聯系</w:t>
            </w:r>
            <w:r>
              <w:rPr>
                <w:noProof/>
                <w:webHidden/>
              </w:rPr>
              <w:tab/>
            </w:r>
            <w:r>
              <w:rPr>
                <w:noProof/>
                <w:webHidden/>
              </w:rPr>
              <w:fldChar w:fldCharType="begin"/>
            </w:r>
            <w:r>
              <w:rPr>
                <w:noProof/>
                <w:webHidden/>
              </w:rPr>
              <w:instrText xml:space="preserve"> PAGEREF _Toc55746077 \h </w:instrText>
            </w:r>
            <w:r>
              <w:rPr>
                <w:noProof/>
                <w:webHidden/>
              </w:rPr>
            </w:r>
            <w:r>
              <w:rPr>
                <w:noProof/>
                <w:webHidden/>
              </w:rPr>
              <w:fldChar w:fldCharType="separate"/>
            </w:r>
            <w:r w:rsidR="00373364">
              <w:rPr>
                <w:noProof/>
                <w:webHidden/>
              </w:rPr>
              <w:t>58</w:t>
            </w:r>
            <w:r>
              <w:rPr>
                <w:noProof/>
                <w:webHidden/>
              </w:rPr>
              <w:fldChar w:fldCharType="end"/>
            </w:r>
          </w:hyperlink>
        </w:p>
        <w:p w:rsidR="009E304D" w:rsidRDefault="009E304D">
          <w:pPr>
            <w:pStyle w:val="31"/>
            <w:tabs>
              <w:tab w:val="right" w:leader="dot" w:pos="9350"/>
            </w:tabs>
            <w:rPr>
              <w:noProof/>
            </w:rPr>
          </w:pPr>
          <w:hyperlink w:anchor="_Toc55746078" w:history="1">
            <w:r w:rsidRPr="007E0EAB">
              <w:rPr>
                <w:rStyle w:val="a9"/>
                <w:noProof/>
              </w:rPr>
              <w:t>艾希曼的猶豫不決</w:t>
            </w:r>
            <w:r>
              <w:rPr>
                <w:noProof/>
                <w:webHidden/>
              </w:rPr>
              <w:tab/>
            </w:r>
            <w:r>
              <w:rPr>
                <w:noProof/>
                <w:webHidden/>
              </w:rPr>
              <w:fldChar w:fldCharType="begin"/>
            </w:r>
            <w:r>
              <w:rPr>
                <w:noProof/>
                <w:webHidden/>
              </w:rPr>
              <w:instrText xml:space="preserve"> PAGEREF _Toc55746078 \h </w:instrText>
            </w:r>
            <w:r>
              <w:rPr>
                <w:noProof/>
                <w:webHidden/>
              </w:rPr>
            </w:r>
            <w:r>
              <w:rPr>
                <w:noProof/>
                <w:webHidden/>
              </w:rPr>
              <w:fldChar w:fldCharType="separate"/>
            </w:r>
            <w:r w:rsidR="00373364">
              <w:rPr>
                <w:noProof/>
                <w:webHidden/>
              </w:rPr>
              <w:t>59</w:t>
            </w:r>
            <w:r>
              <w:rPr>
                <w:noProof/>
                <w:webHidden/>
              </w:rPr>
              <w:fldChar w:fldCharType="end"/>
            </w:r>
          </w:hyperlink>
        </w:p>
        <w:p w:rsidR="009E304D" w:rsidRDefault="009E304D">
          <w:pPr>
            <w:pStyle w:val="31"/>
            <w:tabs>
              <w:tab w:val="right" w:leader="dot" w:pos="9350"/>
            </w:tabs>
            <w:rPr>
              <w:noProof/>
            </w:rPr>
          </w:pPr>
          <w:hyperlink w:anchor="_Toc55746079" w:history="1">
            <w:r w:rsidRPr="007E0EAB">
              <w:rPr>
                <w:rStyle w:val="a9"/>
                <w:noProof/>
              </w:rPr>
              <w:t>探訪家人？</w:t>
            </w:r>
            <w:r>
              <w:rPr>
                <w:noProof/>
                <w:webHidden/>
              </w:rPr>
              <w:tab/>
            </w:r>
            <w:r>
              <w:rPr>
                <w:noProof/>
                <w:webHidden/>
              </w:rPr>
              <w:fldChar w:fldCharType="begin"/>
            </w:r>
            <w:r>
              <w:rPr>
                <w:noProof/>
                <w:webHidden/>
              </w:rPr>
              <w:instrText xml:space="preserve"> PAGEREF _Toc55746079 \h </w:instrText>
            </w:r>
            <w:r>
              <w:rPr>
                <w:noProof/>
                <w:webHidden/>
              </w:rPr>
            </w:r>
            <w:r>
              <w:rPr>
                <w:noProof/>
                <w:webHidden/>
              </w:rPr>
              <w:fldChar w:fldCharType="separate"/>
            </w:r>
            <w:r w:rsidR="00373364">
              <w:rPr>
                <w:noProof/>
                <w:webHidden/>
              </w:rPr>
              <w:t>61</w:t>
            </w:r>
            <w:r>
              <w:rPr>
                <w:noProof/>
                <w:webHidden/>
              </w:rPr>
              <w:fldChar w:fldCharType="end"/>
            </w:r>
          </w:hyperlink>
        </w:p>
        <w:p w:rsidR="009E304D" w:rsidRDefault="009E304D">
          <w:pPr>
            <w:pStyle w:val="31"/>
            <w:tabs>
              <w:tab w:val="right" w:leader="dot" w:pos="9350"/>
            </w:tabs>
            <w:rPr>
              <w:noProof/>
            </w:rPr>
          </w:pPr>
          <w:hyperlink w:anchor="_Toc55746080" w:history="1">
            <w:r w:rsidRPr="007E0EAB">
              <w:rPr>
                <w:rStyle w:val="a9"/>
                <w:noProof/>
              </w:rPr>
              <w:t>有條不紊的脫逃行動</w:t>
            </w:r>
            <w:r>
              <w:rPr>
                <w:noProof/>
                <w:webHidden/>
              </w:rPr>
              <w:tab/>
            </w:r>
            <w:r>
              <w:rPr>
                <w:noProof/>
                <w:webHidden/>
              </w:rPr>
              <w:fldChar w:fldCharType="begin"/>
            </w:r>
            <w:r>
              <w:rPr>
                <w:noProof/>
                <w:webHidden/>
              </w:rPr>
              <w:instrText xml:space="preserve"> PAGEREF _Toc55746080 \h </w:instrText>
            </w:r>
            <w:r>
              <w:rPr>
                <w:noProof/>
                <w:webHidden/>
              </w:rPr>
            </w:r>
            <w:r>
              <w:rPr>
                <w:noProof/>
                <w:webHidden/>
              </w:rPr>
              <w:fldChar w:fldCharType="separate"/>
            </w:r>
            <w:r w:rsidR="00373364">
              <w:rPr>
                <w:noProof/>
                <w:webHidden/>
              </w:rPr>
              <w:t>63</w:t>
            </w:r>
            <w:r>
              <w:rPr>
                <w:noProof/>
                <w:webHidden/>
              </w:rPr>
              <w:fldChar w:fldCharType="end"/>
            </w:r>
          </w:hyperlink>
        </w:p>
        <w:p w:rsidR="009E304D" w:rsidRDefault="009E304D">
          <w:pPr>
            <w:pStyle w:val="31"/>
            <w:tabs>
              <w:tab w:val="right" w:leader="dot" w:pos="9350"/>
            </w:tabs>
            <w:rPr>
              <w:noProof/>
            </w:rPr>
          </w:pPr>
          <w:hyperlink w:anchor="_Toc55746081" w:history="1">
            <w:r w:rsidRPr="007E0EAB">
              <w:rPr>
                <w:rStyle w:val="a9"/>
                <w:noProof/>
              </w:rPr>
              <w:t>自求多福的旅人</w:t>
            </w:r>
            <w:r>
              <w:rPr>
                <w:noProof/>
                <w:webHidden/>
              </w:rPr>
              <w:tab/>
            </w:r>
            <w:r>
              <w:rPr>
                <w:noProof/>
                <w:webHidden/>
              </w:rPr>
              <w:fldChar w:fldCharType="begin"/>
            </w:r>
            <w:r>
              <w:rPr>
                <w:noProof/>
                <w:webHidden/>
              </w:rPr>
              <w:instrText xml:space="preserve"> PAGEREF _Toc55746081 \h </w:instrText>
            </w:r>
            <w:r>
              <w:rPr>
                <w:noProof/>
                <w:webHidden/>
              </w:rPr>
            </w:r>
            <w:r>
              <w:rPr>
                <w:noProof/>
                <w:webHidden/>
              </w:rPr>
              <w:fldChar w:fldCharType="separate"/>
            </w:r>
            <w:r w:rsidR="00373364">
              <w:rPr>
                <w:noProof/>
                <w:webHidden/>
              </w:rPr>
              <w:t>66</w:t>
            </w:r>
            <w:r>
              <w:rPr>
                <w:noProof/>
                <w:webHidden/>
              </w:rPr>
              <w:fldChar w:fldCharType="end"/>
            </w:r>
          </w:hyperlink>
        </w:p>
        <w:p w:rsidR="009E304D" w:rsidRDefault="009E304D">
          <w:pPr>
            <w:pStyle w:val="11"/>
            <w:tabs>
              <w:tab w:val="right" w:leader="dot" w:pos="9350"/>
            </w:tabs>
            <w:rPr>
              <w:noProof/>
            </w:rPr>
          </w:pPr>
          <w:hyperlink w:anchor="_Toc55746082" w:history="1">
            <w:r w:rsidRPr="007E0EAB">
              <w:rPr>
                <w:rStyle w:val="a9"/>
                <w:noProof/>
              </w:rPr>
              <w:t>第二章 間奏曲：在中東的虛假蹤跡</w:t>
            </w:r>
            <w:r>
              <w:rPr>
                <w:noProof/>
                <w:webHidden/>
              </w:rPr>
              <w:tab/>
            </w:r>
            <w:r>
              <w:rPr>
                <w:noProof/>
                <w:webHidden/>
              </w:rPr>
              <w:fldChar w:fldCharType="begin"/>
            </w:r>
            <w:r>
              <w:rPr>
                <w:noProof/>
                <w:webHidden/>
              </w:rPr>
              <w:instrText xml:space="preserve"> PAGEREF _Toc55746082 \h </w:instrText>
            </w:r>
            <w:r>
              <w:rPr>
                <w:noProof/>
                <w:webHidden/>
              </w:rPr>
            </w:r>
            <w:r>
              <w:rPr>
                <w:noProof/>
                <w:webHidden/>
              </w:rPr>
              <w:fldChar w:fldCharType="separate"/>
            </w:r>
            <w:r w:rsidR="00373364">
              <w:rPr>
                <w:noProof/>
                <w:webHidden/>
              </w:rPr>
              <w:t>89</w:t>
            </w:r>
            <w:r>
              <w:rPr>
                <w:noProof/>
                <w:webHidden/>
              </w:rPr>
              <w:fldChar w:fldCharType="end"/>
            </w:r>
          </w:hyperlink>
        </w:p>
        <w:p w:rsidR="009E304D" w:rsidRDefault="009E304D">
          <w:pPr>
            <w:pStyle w:val="11"/>
            <w:tabs>
              <w:tab w:val="right" w:leader="dot" w:pos="9350"/>
            </w:tabs>
            <w:rPr>
              <w:noProof/>
            </w:rPr>
          </w:pPr>
          <w:hyperlink w:anchor="_Toc55746083" w:history="1">
            <w:r w:rsidRPr="007E0EAB">
              <w:rPr>
                <w:rStyle w:val="a9"/>
                <w:noProof/>
              </w:rPr>
              <w:t>第三章 艾希曼在阿根廷</w:t>
            </w:r>
            <w:r>
              <w:rPr>
                <w:noProof/>
                <w:webHidden/>
              </w:rPr>
              <w:tab/>
            </w:r>
            <w:r>
              <w:rPr>
                <w:noProof/>
                <w:webHidden/>
              </w:rPr>
              <w:fldChar w:fldCharType="begin"/>
            </w:r>
            <w:r>
              <w:rPr>
                <w:noProof/>
                <w:webHidden/>
              </w:rPr>
              <w:instrText xml:space="preserve"> PAGEREF _Toc55746083 \h </w:instrText>
            </w:r>
            <w:r>
              <w:rPr>
                <w:noProof/>
                <w:webHidden/>
              </w:rPr>
            </w:r>
            <w:r>
              <w:rPr>
                <w:noProof/>
                <w:webHidden/>
              </w:rPr>
              <w:fldChar w:fldCharType="separate"/>
            </w:r>
            <w:r w:rsidR="00373364">
              <w:rPr>
                <w:noProof/>
                <w:webHidden/>
              </w:rPr>
              <w:t>94</w:t>
            </w:r>
            <w:r>
              <w:rPr>
                <w:noProof/>
                <w:webHidden/>
              </w:rPr>
              <w:fldChar w:fldCharType="end"/>
            </w:r>
          </w:hyperlink>
        </w:p>
        <w:p w:rsidR="009E304D" w:rsidRDefault="009E304D">
          <w:pPr>
            <w:pStyle w:val="21"/>
            <w:tabs>
              <w:tab w:val="right" w:leader="dot" w:pos="9350"/>
            </w:tabs>
            <w:rPr>
              <w:noProof/>
            </w:rPr>
          </w:pPr>
          <w:hyperlink w:anchor="_Toc55746084" w:history="1">
            <w:r w:rsidRPr="007E0EAB">
              <w:rPr>
                <w:rStyle w:val="a9"/>
                <w:noProof/>
              </w:rPr>
              <w:t>第一節 在“應許之地”過生活</w:t>
            </w:r>
            <w:r>
              <w:rPr>
                <w:noProof/>
                <w:webHidden/>
              </w:rPr>
              <w:tab/>
            </w:r>
            <w:r>
              <w:rPr>
                <w:noProof/>
                <w:webHidden/>
              </w:rPr>
              <w:fldChar w:fldCharType="begin"/>
            </w:r>
            <w:r>
              <w:rPr>
                <w:noProof/>
                <w:webHidden/>
              </w:rPr>
              <w:instrText xml:space="preserve"> PAGEREF _Toc55746084 \h </w:instrText>
            </w:r>
            <w:r>
              <w:rPr>
                <w:noProof/>
                <w:webHidden/>
              </w:rPr>
            </w:r>
            <w:r>
              <w:rPr>
                <w:noProof/>
                <w:webHidden/>
              </w:rPr>
              <w:fldChar w:fldCharType="separate"/>
            </w:r>
            <w:r w:rsidR="00373364">
              <w:rPr>
                <w:noProof/>
                <w:webHidden/>
              </w:rPr>
              <w:t>95</w:t>
            </w:r>
            <w:r>
              <w:rPr>
                <w:noProof/>
                <w:webHidden/>
              </w:rPr>
              <w:fldChar w:fldCharType="end"/>
            </w:r>
          </w:hyperlink>
        </w:p>
        <w:p w:rsidR="009E304D" w:rsidRDefault="009E304D">
          <w:pPr>
            <w:pStyle w:val="31"/>
            <w:tabs>
              <w:tab w:val="right" w:leader="dot" w:pos="9350"/>
            </w:tabs>
            <w:rPr>
              <w:noProof/>
            </w:rPr>
          </w:pPr>
          <w:hyperlink w:anchor="_Toc55746085" w:history="1">
            <w:r w:rsidRPr="007E0EAB">
              <w:rPr>
                <w:rStyle w:val="a9"/>
                <w:noProof/>
              </w:rPr>
              <w:t>里卡多叔叔的圣誕賀卡</w:t>
            </w:r>
            <w:r>
              <w:rPr>
                <w:noProof/>
                <w:webHidden/>
              </w:rPr>
              <w:tab/>
            </w:r>
            <w:r>
              <w:rPr>
                <w:noProof/>
                <w:webHidden/>
              </w:rPr>
              <w:fldChar w:fldCharType="begin"/>
            </w:r>
            <w:r>
              <w:rPr>
                <w:noProof/>
                <w:webHidden/>
              </w:rPr>
              <w:instrText xml:space="preserve"> PAGEREF _Toc55746085 \h </w:instrText>
            </w:r>
            <w:r>
              <w:rPr>
                <w:noProof/>
                <w:webHidden/>
              </w:rPr>
            </w:r>
            <w:r>
              <w:rPr>
                <w:noProof/>
                <w:webHidden/>
              </w:rPr>
              <w:fldChar w:fldCharType="separate"/>
            </w:r>
            <w:r w:rsidR="00373364">
              <w:rPr>
                <w:noProof/>
                <w:webHidden/>
              </w:rPr>
              <w:t>97</w:t>
            </w:r>
            <w:r>
              <w:rPr>
                <w:noProof/>
                <w:webHidden/>
              </w:rPr>
              <w:fldChar w:fldCharType="end"/>
            </w:r>
          </w:hyperlink>
        </w:p>
        <w:p w:rsidR="009E304D" w:rsidRDefault="009E304D">
          <w:pPr>
            <w:pStyle w:val="31"/>
            <w:tabs>
              <w:tab w:val="right" w:leader="dot" w:pos="9350"/>
            </w:tabs>
            <w:rPr>
              <w:noProof/>
            </w:rPr>
          </w:pPr>
          <w:hyperlink w:anchor="_Toc55746086" w:history="1">
            <w:r w:rsidRPr="007E0EAB">
              <w:rPr>
                <w:rStyle w:val="a9"/>
                <w:noProof/>
              </w:rPr>
              <w:t>休戚與共</w:t>
            </w:r>
            <w:r>
              <w:rPr>
                <w:noProof/>
                <w:webHidden/>
              </w:rPr>
              <w:tab/>
            </w:r>
            <w:r>
              <w:rPr>
                <w:noProof/>
                <w:webHidden/>
              </w:rPr>
              <w:fldChar w:fldCharType="begin"/>
            </w:r>
            <w:r>
              <w:rPr>
                <w:noProof/>
                <w:webHidden/>
              </w:rPr>
              <w:instrText xml:space="preserve"> PAGEREF _Toc55746086 \h </w:instrText>
            </w:r>
            <w:r>
              <w:rPr>
                <w:noProof/>
                <w:webHidden/>
              </w:rPr>
            </w:r>
            <w:r>
              <w:rPr>
                <w:noProof/>
                <w:webHidden/>
              </w:rPr>
              <w:fldChar w:fldCharType="separate"/>
            </w:r>
            <w:r w:rsidR="00373364">
              <w:rPr>
                <w:noProof/>
                <w:webHidden/>
              </w:rPr>
              <w:t>102</w:t>
            </w:r>
            <w:r>
              <w:rPr>
                <w:noProof/>
                <w:webHidden/>
              </w:rPr>
              <w:fldChar w:fldCharType="end"/>
            </w:r>
          </w:hyperlink>
        </w:p>
        <w:p w:rsidR="009E304D" w:rsidRDefault="009E304D">
          <w:pPr>
            <w:pStyle w:val="21"/>
            <w:tabs>
              <w:tab w:val="right" w:leader="dot" w:pos="9350"/>
            </w:tabs>
            <w:rPr>
              <w:noProof/>
            </w:rPr>
          </w:pPr>
          <w:hyperlink w:anchor="_Toc55746087" w:history="1">
            <w:r w:rsidRPr="007E0EAB">
              <w:rPr>
                <w:rStyle w:val="a9"/>
                <w:noProof/>
              </w:rPr>
              <w:t>第二節 國內戰線</w:t>
            </w:r>
            <w:r>
              <w:rPr>
                <w:noProof/>
                <w:webHidden/>
              </w:rPr>
              <w:tab/>
            </w:r>
            <w:r>
              <w:rPr>
                <w:noProof/>
                <w:webHidden/>
              </w:rPr>
              <w:fldChar w:fldCharType="begin"/>
            </w:r>
            <w:r>
              <w:rPr>
                <w:noProof/>
                <w:webHidden/>
              </w:rPr>
              <w:instrText xml:space="preserve"> PAGEREF _Toc55746087 \h </w:instrText>
            </w:r>
            <w:r>
              <w:rPr>
                <w:noProof/>
                <w:webHidden/>
              </w:rPr>
            </w:r>
            <w:r>
              <w:rPr>
                <w:noProof/>
                <w:webHidden/>
              </w:rPr>
              <w:fldChar w:fldCharType="separate"/>
            </w:r>
            <w:r w:rsidR="00373364">
              <w:rPr>
                <w:noProof/>
                <w:webHidden/>
              </w:rPr>
              <w:t>106</w:t>
            </w:r>
            <w:r>
              <w:rPr>
                <w:noProof/>
                <w:webHidden/>
              </w:rPr>
              <w:fldChar w:fldCharType="end"/>
            </w:r>
          </w:hyperlink>
        </w:p>
        <w:p w:rsidR="009E304D" w:rsidRDefault="009E304D">
          <w:pPr>
            <w:pStyle w:val="31"/>
            <w:tabs>
              <w:tab w:val="right" w:leader="dot" w:pos="9350"/>
            </w:tabs>
            <w:rPr>
              <w:noProof/>
            </w:rPr>
          </w:pPr>
          <w:hyperlink w:anchor="_Toc55746088" w:history="1">
            <w:r w:rsidRPr="007E0EAB">
              <w:rPr>
                <w:rStyle w:val="a9"/>
                <w:noProof/>
              </w:rPr>
              <w:t>德國-阿根廷關系</w:t>
            </w:r>
            <w:r>
              <w:rPr>
                <w:noProof/>
                <w:webHidden/>
              </w:rPr>
              <w:tab/>
            </w:r>
            <w:r>
              <w:rPr>
                <w:noProof/>
                <w:webHidden/>
              </w:rPr>
              <w:fldChar w:fldCharType="begin"/>
            </w:r>
            <w:r>
              <w:rPr>
                <w:noProof/>
                <w:webHidden/>
              </w:rPr>
              <w:instrText xml:space="preserve"> PAGEREF _Toc55746088 \h </w:instrText>
            </w:r>
            <w:r>
              <w:rPr>
                <w:noProof/>
                <w:webHidden/>
              </w:rPr>
            </w:r>
            <w:r>
              <w:rPr>
                <w:noProof/>
                <w:webHidden/>
              </w:rPr>
              <w:fldChar w:fldCharType="separate"/>
            </w:r>
            <w:r w:rsidR="00373364">
              <w:rPr>
                <w:noProof/>
                <w:webHidden/>
              </w:rPr>
              <w:t>109</w:t>
            </w:r>
            <w:r>
              <w:rPr>
                <w:noProof/>
                <w:webHidden/>
              </w:rPr>
              <w:fldChar w:fldCharType="end"/>
            </w:r>
          </w:hyperlink>
        </w:p>
        <w:p w:rsidR="009E304D" w:rsidRDefault="009E304D">
          <w:pPr>
            <w:pStyle w:val="31"/>
            <w:tabs>
              <w:tab w:val="right" w:leader="dot" w:pos="9350"/>
            </w:tabs>
            <w:rPr>
              <w:noProof/>
            </w:rPr>
          </w:pPr>
          <w:hyperlink w:anchor="_Toc55746089" w:history="1">
            <w:r w:rsidRPr="007E0EAB">
              <w:rPr>
                <w:rStyle w:val="a9"/>
                <w:noProof/>
              </w:rPr>
              <w:t>艾希曼被雙手奉上</w:t>
            </w:r>
            <w:r>
              <w:rPr>
                <w:noProof/>
                <w:webHidden/>
              </w:rPr>
              <w:tab/>
            </w:r>
            <w:r>
              <w:rPr>
                <w:noProof/>
                <w:webHidden/>
              </w:rPr>
              <w:fldChar w:fldCharType="begin"/>
            </w:r>
            <w:r>
              <w:rPr>
                <w:noProof/>
                <w:webHidden/>
              </w:rPr>
              <w:instrText xml:space="preserve"> PAGEREF _Toc55746089 \h </w:instrText>
            </w:r>
            <w:r>
              <w:rPr>
                <w:noProof/>
                <w:webHidden/>
              </w:rPr>
            </w:r>
            <w:r>
              <w:rPr>
                <w:noProof/>
                <w:webHidden/>
              </w:rPr>
              <w:fldChar w:fldCharType="separate"/>
            </w:r>
            <w:r w:rsidR="00373364">
              <w:rPr>
                <w:noProof/>
                <w:webHidden/>
              </w:rPr>
              <w:t>111</w:t>
            </w:r>
            <w:r>
              <w:rPr>
                <w:noProof/>
                <w:webHidden/>
              </w:rPr>
              <w:fldChar w:fldCharType="end"/>
            </w:r>
          </w:hyperlink>
        </w:p>
        <w:p w:rsidR="009E304D" w:rsidRDefault="009E304D">
          <w:pPr>
            <w:pStyle w:val="21"/>
            <w:tabs>
              <w:tab w:val="right" w:leader="dot" w:pos="9350"/>
            </w:tabs>
            <w:rPr>
              <w:noProof/>
            </w:rPr>
          </w:pPr>
          <w:hyperlink w:anchor="_Toc55746090" w:history="1">
            <w:r w:rsidRPr="007E0EAB">
              <w:rPr>
                <w:rStyle w:val="a9"/>
                <w:noProof/>
              </w:rPr>
              <w:t>第三節 友情相助</w:t>
            </w:r>
            <w:r>
              <w:rPr>
                <w:noProof/>
                <w:webHidden/>
              </w:rPr>
              <w:tab/>
            </w:r>
            <w:r>
              <w:rPr>
                <w:noProof/>
                <w:webHidden/>
              </w:rPr>
              <w:fldChar w:fldCharType="begin"/>
            </w:r>
            <w:r>
              <w:rPr>
                <w:noProof/>
                <w:webHidden/>
              </w:rPr>
              <w:instrText xml:space="preserve"> PAGEREF _Toc55746090 \h </w:instrText>
            </w:r>
            <w:r>
              <w:rPr>
                <w:noProof/>
                <w:webHidden/>
              </w:rPr>
            </w:r>
            <w:r>
              <w:rPr>
                <w:noProof/>
                <w:webHidden/>
              </w:rPr>
              <w:fldChar w:fldCharType="separate"/>
            </w:r>
            <w:r w:rsidR="00373364">
              <w:rPr>
                <w:noProof/>
                <w:webHidden/>
              </w:rPr>
              <w:t>116</w:t>
            </w:r>
            <w:r>
              <w:rPr>
                <w:noProof/>
                <w:webHidden/>
              </w:rPr>
              <w:fldChar w:fldCharType="end"/>
            </w:r>
          </w:hyperlink>
        </w:p>
        <w:p w:rsidR="009E304D" w:rsidRDefault="009E304D">
          <w:pPr>
            <w:pStyle w:val="31"/>
            <w:tabs>
              <w:tab w:val="right" w:leader="dot" w:pos="9350"/>
            </w:tabs>
            <w:rPr>
              <w:noProof/>
            </w:rPr>
          </w:pPr>
          <w:hyperlink w:anchor="_Toc55746091" w:history="1">
            <w:r w:rsidRPr="007E0EAB">
              <w:rPr>
                <w:rStyle w:val="a9"/>
                <w:noProof/>
              </w:rPr>
              <w:t>不同的頭條標題</w:t>
            </w:r>
            <w:r>
              <w:rPr>
                <w:noProof/>
                <w:webHidden/>
              </w:rPr>
              <w:tab/>
            </w:r>
            <w:r>
              <w:rPr>
                <w:noProof/>
                <w:webHidden/>
              </w:rPr>
              <w:fldChar w:fldCharType="begin"/>
            </w:r>
            <w:r>
              <w:rPr>
                <w:noProof/>
                <w:webHidden/>
              </w:rPr>
              <w:instrText xml:space="preserve"> PAGEREF _Toc55746091 \h </w:instrText>
            </w:r>
            <w:r>
              <w:rPr>
                <w:noProof/>
                <w:webHidden/>
              </w:rPr>
            </w:r>
            <w:r>
              <w:rPr>
                <w:noProof/>
                <w:webHidden/>
              </w:rPr>
              <w:fldChar w:fldCharType="separate"/>
            </w:r>
            <w:r w:rsidR="00373364">
              <w:rPr>
                <w:noProof/>
                <w:webHidden/>
              </w:rPr>
              <w:t>120</w:t>
            </w:r>
            <w:r>
              <w:rPr>
                <w:noProof/>
                <w:webHidden/>
              </w:rPr>
              <w:fldChar w:fldCharType="end"/>
            </w:r>
          </w:hyperlink>
        </w:p>
        <w:p w:rsidR="009E304D" w:rsidRDefault="009E304D">
          <w:pPr>
            <w:pStyle w:val="31"/>
            <w:tabs>
              <w:tab w:val="right" w:leader="dot" w:pos="9350"/>
            </w:tabs>
            <w:rPr>
              <w:noProof/>
            </w:rPr>
          </w:pPr>
          <w:hyperlink w:anchor="_Toc55746092" w:history="1">
            <w:r w:rsidRPr="007E0EAB">
              <w:rPr>
                <w:rStyle w:val="a9"/>
                <w:noProof/>
              </w:rPr>
              <w:t>納粹的黃金</w:t>
            </w:r>
            <w:r>
              <w:rPr>
                <w:noProof/>
                <w:webHidden/>
              </w:rPr>
              <w:tab/>
            </w:r>
            <w:r>
              <w:rPr>
                <w:noProof/>
                <w:webHidden/>
              </w:rPr>
              <w:fldChar w:fldCharType="begin"/>
            </w:r>
            <w:r>
              <w:rPr>
                <w:noProof/>
                <w:webHidden/>
              </w:rPr>
              <w:instrText xml:space="preserve"> PAGEREF _Toc55746092 \h </w:instrText>
            </w:r>
            <w:r>
              <w:rPr>
                <w:noProof/>
                <w:webHidden/>
              </w:rPr>
            </w:r>
            <w:r>
              <w:rPr>
                <w:noProof/>
                <w:webHidden/>
              </w:rPr>
              <w:fldChar w:fldCharType="separate"/>
            </w:r>
            <w:r w:rsidR="00373364">
              <w:rPr>
                <w:noProof/>
                <w:webHidden/>
              </w:rPr>
              <w:t>121</w:t>
            </w:r>
            <w:r>
              <w:rPr>
                <w:noProof/>
                <w:webHidden/>
              </w:rPr>
              <w:fldChar w:fldCharType="end"/>
            </w:r>
          </w:hyperlink>
        </w:p>
        <w:p w:rsidR="009E304D" w:rsidRDefault="009E304D">
          <w:pPr>
            <w:pStyle w:val="31"/>
            <w:tabs>
              <w:tab w:val="right" w:leader="dot" w:pos="9350"/>
            </w:tabs>
            <w:rPr>
              <w:noProof/>
            </w:rPr>
          </w:pPr>
          <w:hyperlink w:anchor="_Toc55746093" w:history="1">
            <w:r w:rsidRPr="007E0EAB">
              <w:rPr>
                <w:rStyle w:val="a9"/>
                <w:noProof/>
              </w:rPr>
              <w:t>再度成為專家</w:t>
            </w:r>
            <w:r>
              <w:rPr>
                <w:noProof/>
                <w:webHidden/>
              </w:rPr>
              <w:tab/>
            </w:r>
            <w:r>
              <w:rPr>
                <w:noProof/>
                <w:webHidden/>
              </w:rPr>
              <w:fldChar w:fldCharType="begin"/>
            </w:r>
            <w:r>
              <w:rPr>
                <w:noProof/>
                <w:webHidden/>
              </w:rPr>
              <w:instrText xml:space="preserve"> PAGEREF _Toc55746093 \h </w:instrText>
            </w:r>
            <w:r>
              <w:rPr>
                <w:noProof/>
                <w:webHidden/>
              </w:rPr>
            </w:r>
            <w:r>
              <w:rPr>
                <w:noProof/>
                <w:webHidden/>
              </w:rPr>
              <w:fldChar w:fldCharType="separate"/>
            </w:r>
            <w:r w:rsidR="00373364">
              <w:rPr>
                <w:noProof/>
                <w:webHidden/>
              </w:rPr>
              <w:t>121</w:t>
            </w:r>
            <w:r>
              <w:rPr>
                <w:noProof/>
                <w:webHidden/>
              </w:rPr>
              <w:fldChar w:fldCharType="end"/>
            </w:r>
          </w:hyperlink>
        </w:p>
        <w:p w:rsidR="009E304D" w:rsidRDefault="009E304D">
          <w:pPr>
            <w:pStyle w:val="31"/>
            <w:tabs>
              <w:tab w:val="right" w:leader="dot" w:pos="9350"/>
            </w:tabs>
            <w:rPr>
              <w:noProof/>
            </w:rPr>
          </w:pPr>
          <w:hyperlink w:anchor="_Toc55746094" w:history="1">
            <w:r w:rsidRPr="007E0EAB">
              <w:rPr>
                <w:rStyle w:val="a9"/>
                <w:noProof/>
              </w:rPr>
              <w:t>人生的勝利</w:t>
            </w:r>
            <w:r>
              <w:rPr>
                <w:noProof/>
                <w:webHidden/>
              </w:rPr>
              <w:tab/>
            </w:r>
            <w:r>
              <w:rPr>
                <w:noProof/>
                <w:webHidden/>
              </w:rPr>
              <w:fldChar w:fldCharType="begin"/>
            </w:r>
            <w:r>
              <w:rPr>
                <w:noProof/>
                <w:webHidden/>
              </w:rPr>
              <w:instrText xml:space="preserve"> PAGEREF _Toc55746094 \h </w:instrText>
            </w:r>
            <w:r>
              <w:rPr>
                <w:noProof/>
                <w:webHidden/>
              </w:rPr>
            </w:r>
            <w:r>
              <w:rPr>
                <w:noProof/>
                <w:webHidden/>
              </w:rPr>
              <w:fldChar w:fldCharType="separate"/>
            </w:r>
            <w:r w:rsidR="00373364">
              <w:rPr>
                <w:noProof/>
                <w:webHidden/>
              </w:rPr>
              <w:t>124</w:t>
            </w:r>
            <w:r>
              <w:rPr>
                <w:noProof/>
                <w:webHidden/>
              </w:rPr>
              <w:fldChar w:fldCharType="end"/>
            </w:r>
          </w:hyperlink>
        </w:p>
        <w:p w:rsidR="009E304D" w:rsidRDefault="009E304D">
          <w:pPr>
            <w:pStyle w:val="31"/>
            <w:tabs>
              <w:tab w:val="right" w:leader="dot" w:pos="9350"/>
            </w:tabs>
            <w:rPr>
              <w:noProof/>
            </w:rPr>
          </w:pPr>
          <w:hyperlink w:anchor="_Toc55746095" w:history="1">
            <w:r w:rsidRPr="007E0EAB">
              <w:rPr>
                <w:rStyle w:val="a9"/>
                <w:noProof/>
              </w:rPr>
              <w:t>一群失落者在失落的崗位上</w:t>
            </w:r>
            <w:r>
              <w:rPr>
                <w:noProof/>
                <w:webHidden/>
              </w:rPr>
              <w:tab/>
            </w:r>
            <w:r>
              <w:rPr>
                <w:noProof/>
                <w:webHidden/>
              </w:rPr>
              <w:fldChar w:fldCharType="begin"/>
            </w:r>
            <w:r>
              <w:rPr>
                <w:noProof/>
                <w:webHidden/>
              </w:rPr>
              <w:instrText xml:space="preserve"> PAGEREF _Toc55746095 \h </w:instrText>
            </w:r>
            <w:r>
              <w:rPr>
                <w:noProof/>
                <w:webHidden/>
              </w:rPr>
            </w:r>
            <w:r>
              <w:rPr>
                <w:noProof/>
                <w:webHidden/>
              </w:rPr>
              <w:fldChar w:fldCharType="separate"/>
            </w:r>
            <w:r w:rsidR="00373364">
              <w:rPr>
                <w:noProof/>
                <w:webHidden/>
              </w:rPr>
              <w:t>128</w:t>
            </w:r>
            <w:r>
              <w:rPr>
                <w:noProof/>
                <w:webHidden/>
              </w:rPr>
              <w:fldChar w:fldCharType="end"/>
            </w:r>
          </w:hyperlink>
        </w:p>
        <w:p w:rsidR="009E304D" w:rsidRDefault="009E304D">
          <w:pPr>
            <w:pStyle w:val="11"/>
            <w:tabs>
              <w:tab w:val="right" w:leader="dot" w:pos="9350"/>
            </w:tabs>
            <w:rPr>
              <w:noProof/>
            </w:rPr>
          </w:pPr>
          <w:hyperlink w:anchor="_Toc55746096" w:history="1">
            <w:r w:rsidRPr="007E0EAB">
              <w:rPr>
                <w:rStyle w:val="a9"/>
                <w:noProof/>
              </w:rPr>
              <w:t>第四章 所謂的薩森訪談</w:t>
            </w:r>
            <w:r>
              <w:rPr>
                <w:noProof/>
                <w:webHidden/>
              </w:rPr>
              <w:tab/>
            </w:r>
            <w:r>
              <w:rPr>
                <w:noProof/>
                <w:webHidden/>
              </w:rPr>
              <w:fldChar w:fldCharType="begin"/>
            </w:r>
            <w:r>
              <w:rPr>
                <w:noProof/>
                <w:webHidden/>
              </w:rPr>
              <w:instrText xml:space="preserve"> PAGEREF _Toc55746096 \h </w:instrText>
            </w:r>
            <w:r>
              <w:rPr>
                <w:noProof/>
                <w:webHidden/>
              </w:rPr>
            </w:r>
            <w:r>
              <w:rPr>
                <w:noProof/>
                <w:webHidden/>
              </w:rPr>
              <w:fldChar w:fldCharType="separate"/>
            </w:r>
            <w:r w:rsidR="00373364">
              <w:rPr>
                <w:noProof/>
                <w:webHidden/>
              </w:rPr>
              <w:t>149</w:t>
            </w:r>
            <w:r>
              <w:rPr>
                <w:noProof/>
                <w:webHidden/>
              </w:rPr>
              <w:fldChar w:fldCharType="end"/>
            </w:r>
          </w:hyperlink>
        </w:p>
        <w:p w:rsidR="009E304D" w:rsidRDefault="009E304D">
          <w:pPr>
            <w:pStyle w:val="21"/>
            <w:tabs>
              <w:tab w:val="right" w:leader="dot" w:pos="9350"/>
            </w:tabs>
            <w:rPr>
              <w:noProof/>
            </w:rPr>
          </w:pPr>
          <w:hyperlink w:anchor="_Toc55746097" w:history="1">
            <w:r w:rsidRPr="007E0EAB">
              <w:rPr>
                <w:rStyle w:val="a9"/>
                <w:noProof/>
              </w:rPr>
              <w:t>第一節 作者艾希曼</w:t>
            </w:r>
            <w:r>
              <w:rPr>
                <w:noProof/>
                <w:webHidden/>
              </w:rPr>
              <w:tab/>
            </w:r>
            <w:r>
              <w:rPr>
                <w:noProof/>
                <w:webHidden/>
              </w:rPr>
              <w:fldChar w:fldCharType="begin"/>
            </w:r>
            <w:r>
              <w:rPr>
                <w:noProof/>
                <w:webHidden/>
              </w:rPr>
              <w:instrText xml:space="preserve"> PAGEREF _Toc55746097 \h </w:instrText>
            </w:r>
            <w:r>
              <w:rPr>
                <w:noProof/>
                <w:webHidden/>
              </w:rPr>
            </w:r>
            <w:r>
              <w:rPr>
                <w:noProof/>
                <w:webHidden/>
              </w:rPr>
              <w:fldChar w:fldCharType="separate"/>
            </w:r>
            <w:r w:rsidR="00373364">
              <w:rPr>
                <w:noProof/>
                <w:webHidden/>
              </w:rPr>
              <w:t>153</w:t>
            </w:r>
            <w:r>
              <w:rPr>
                <w:noProof/>
                <w:webHidden/>
              </w:rPr>
              <w:fldChar w:fldCharType="end"/>
            </w:r>
          </w:hyperlink>
        </w:p>
        <w:p w:rsidR="009E304D" w:rsidRDefault="009E304D">
          <w:pPr>
            <w:pStyle w:val="31"/>
            <w:tabs>
              <w:tab w:val="right" w:leader="dot" w:pos="9350"/>
            </w:tabs>
            <w:rPr>
              <w:noProof/>
            </w:rPr>
          </w:pPr>
          <w:hyperlink w:anchor="_Toc55746098" w:history="1">
            <w:r w:rsidRPr="007E0EAB">
              <w:rPr>
                <w:rStyle w:val="a9"/>
                <w:noProof/>
              </w:rPr>
              <w:t>“阿根廷文稿”</w:t>
            </w:r>
            <w:r>
              <w:rPr>
                <w:noProof/>
                <w:webHidden/>
              </w:rPr>
              <w:tab/>
            </w:r>
            <w:r>
              <w:rPr>
                <w:noProof/>
                <w:webHidden/>
              </w:rPr>
              <w:fldChar w:fldCharType="begin"/>
            </w:r>
            <w:r>
              <w:rPr>
                <w:noProof/>
                <w:webHidden/>
              </w:rPr>
              <w:instrText xml:space="preserve"> PAGEREF _Toc55746098 \h </w:instrText>
            </w:r>
            <w:r>
              <w:rPr>
                <w:noProof/>
                <w:webHidden/>
              </w:rPr>
            </w:r>
            <w:r>
              <w:rPr>
                <w:noProof/>
                <w:webHidden/>
              </w:rPr>
              <w:fldChar w:fldCharType="separate"/>
            </w:r>
            <w:r w:rsidR="00373364">
              <w:rPr>
                <w:noProof/>
                <w:webHidden/>
              </w:rPr>
              <w:t>155</w:t>
            </w:r>
            <w:r>
              <w:rPr>
                <w:noProof/>
                <w:webHidden/>
              </w:rPr>
              <w:fldChar w:fldCharType="end"/>
            </w:r>
          </w:hyperlink>
        </w:p>
        <w:p w:rsidR="009E304D" w:rsidRDefault="009E304D">
          <w:pPr>
            <w:pStyle w:val="31"/>
            <w:tabs>
              <w:tab w:val="right" w:leader="dot" w:pos="9350"/>
            </w:tabs>
            <w:rPr>
              <w:noProof/>
            </w:rPr>
          </w:pPr>
          <w:hyperlink w:anchor="_Toc55746099" w:history="1">
            <w:r w:rsidRPr="007E0EAB">
              <w:rPr>
                <w:rStyle w:val="a9"/>
                <w:noProof/>
              </w:rPr>
              <w:t>“開潛艇的匿名流浪者”</w:t>
            </w:r>
            <w:r>
              <w:rPr>
                <w:noProof/>
                <w:webHidden/>
              </w:rPr>
              <w:tab/>
            </w:r>
            <w:r>
              <w:rPr>
                <w:noProof/>
                <w:webHidden/>
              </w:rPr>
              <w:fldChar w:fldCharType="begin"/>
            </w:r>
            <w:r>
              <w:rPr>
                <w:noProof/>
                <w:webHidden/>
              </w:rPr>
              <w:instrText xml:space="preserve"> PAGEREF _Toc55746099 \h </w:instrText>
            </w:r>
            <w:r>
              <w:rPr>
                <w:noProof/>
                <w:webHidden/>
              </w:rPr>
            </w:r>
            <w:r>
              <w:rPr>
                <w:noProof/>
                <w:webHidden/>
              </w:rPr>
              <w:fldChar w:fldCharType="separate"/>
            </w:r>
            <w:r w:rsidR="00373364">
              <w:rPr>
                <w:noProof/>
                <w:webHidden/>
              </w:rPr>
              <w:t>156</w:t>
            </w:r>
            <w:r>
              <w:rPr>
                <w:noProof/>
                <w:webHidden/>
              </w:rPr>
              <w:fldChar w:fldCharType="end"/>
            </w:r>
          </w:hyperlink>
        </w:p>
        <w:p w:rsidR="009E304D" w:rsidRDefault="009E304D">
          <w:pPr>
            <w:pStyle w:val="31"/>
            <w:tabs>
              <w:tab w:val="right" w:leader="dot" w:pos="9350"/>
            </w:tabs>
            <w:rPr>
              <w:noProof/>
            </w:rPr>
          </w:pPr>
          <w:hyperlink w:anchor="_Toc55746100" w:history="1">
            <w:r w:rsidRPr="007E0EAB">
              <w:rPr>
                <w:rStyle w:val="a9"/>
                <w:noProof/>
              </w:rPr>
              <w:t>《其他人都講過了，現在我想說話！》</w:t>
            </w:r>
            <w:r w:rsidRPr="007E0EAB">
              <w:rPr>
                <w:rStyle w:val="a9"/>
                <w:noProof/>
                <w:vertAlign w:val="superscript"/>
              </w:rPr>
              <w:t>[54]</w:t>
            </w:r>
            <w:r>
              <w:rPr>
                <w:noProof/>
                <w:webHidden/>
              </w:rPr>
              <w:tab/>
            </w:r>
            <w:r>
              <w:rPr>
                <w:noProof/>
                <w:webHidden/>
              </w:rPr>
              <w:fldChar w:fldCharType="begin"/>
            </w:r>
            <w:r>
              <w:rPr>
                <w:noProof/>
                <w:webHidden/>
              </w:rPr>
              <w:instrText xml:space="preserve"> PAGEREF _Toc55746100 \h </w:instrText>
            </w:r>
            <w:r>
              <w:rPr>
                <w:noProof/>
                <w:webHidden/>
              </w:rPr>
            </w:r>
            <w:r>
              <w:rPr>
                <w:noProof/>
                <w:webHidden/>
              </w:rPr>
              <w:fldChar w:fldCharType="separate"/>
            </w:r>
            <w:r w:rsidR="00373364">
              <w:rPr>
                <w:noProof/>
                <w:webHidden/>
              </w:rPr>
              <w:t>158</w:t>
            </w:r>
            <w:r>
              <w:rPr>
                <w:noProof/>
                <w:webHidden/>
              </w:rPr>
              <w:fldChar w:fldCharType="end"/>
            </w:r>
          </w:hyperlink>
        </w:p>
        <w:p w:rsidR="009E304D" w:rsidRDefault="009E304D">
          <w:pPr>
            <w:pStyle w:val="31"/>
            <w:tabs>
              <w:tab w:val="right" w:leader="dot" w:pos="9350"/>
            </w:tabs>
            <w:rPr>
              <w:noProof/>
            </w:rPr>
          </w:pPr>
          <w:hyperlink w:anchor="_Toc55746101" w:history="1">
            <w:r w:rsidRPr="007E0EAB">
              <w:rPr>
                <w:rStyle w:val="a9"/>
                <w:noProof/>
              </w:rPr>
              <w:t>圓融的歷史</w:t>
            </w:r>
            <w:r>
              <w:rPr>
                <w:noProof/>
                <w:webHidden/>
              </w:rPr>
              <w:tab/>
            </w:r>
            <w:r>
              <w:rPr>
                <w:noProof/>
                <w:webHidden/>
              </w:rPr>
              <w:fldChar w:fldCharType="begin"/>
            </w:r>
            <w:r>
              <w:rPr>
                <w:noProof/>
                <w:webHidden/>
              </w:rPr>
              <w:instrText xml:space="preserve"> PAGEREF _Toc55746101 \h </w:instrText>
            </w:r>
            <w:r>
              <w:rPr>
                <w:noProof/>
                <w:webHidden/>
              </w:rPr>
            </w:r>
            <w:r>
              <w:rPr>
                <w:noProof/>
                <w:webHidden/>
              </w:rPr>
              <w:fldChar w:fldCharType="separate"/>
            </w:r>
            <w:r w:rsidR="00373364">
              <w:rPr>
                <w:noProof/>
                <w:webHidden/>
              </w:rPr>
              <w:t>159</w:t>
            </w:r>
            <w:r>
              <w:rPr>
                <w:noProof/>
                <w:webHidden/>
              </w:rPr>
              <w:fldChar w:fldCharType="end"/>
            </w:r>
          </w:hyperlink>
        </w:p>
        <w:p w:rsidR="009E304D" w:rsidRDefault="009E304D">
          <w:pPr>
            <w:pStyle w:val="31"/>
            <w:tabs>
              <w:tab w:val="right" w:leader="dot" w:pos="9350"/>
            </w:tabs>
            <w:rPr>
              <w:noProof/>
            </w:rPr>
          </w:pPr>
          <w:hyperlink w:anchor="_Toc55746102" w:history="1">
            <w:r w:rsidRPr="007E0EAB">
              <w:rPr>
                <w:rStyle w:val="a9"/>
                <w:noProof/>
              </w:rPr>
              <w:t>給聯邦總理的一封公開信</w:t>
            </w:r>
            <w:r>
              <w:rPr>
                <w:noProof/>
                <w:webHidden/>
              </w:rPr>
              <w:tab/>
            </w:r>
            <w:r>
              <w:rPr>
                <w:noProof/>
                <w:webHidden/>
              </w:rPr>
              <w:fldChar w:fldCharType="begin"/>
            </w:r>
            <w:r>
              <w:rPr>
                <w:noProof/>
                <w:webHidden/>
              </w:rPr>
              <w:instrText xml:space="preserve"> PAGEREF _Toc55746102 \h </w:instrText>
            </w:r>
            <w:r>
              <w:rPr>
                <w:noProof/>
                <w:webHidden/>
              </w:rPr>
            </w:r>
            <w:r>
              <w:rPr>
                <w:noProof/>
                <w:webHidden/>
              </w:rPr>
              <w:fldChar w:fldCharType="separate"/>
            </w:r>
            <w:r w:rsidR="00373364">
              <w:rPr>
                <w:noProof/>
                <w:webHidden/>
              </w:rPr>
              <w:t>162</w:t>
            </w:r>
            <w:r>
              <w:rPr>
                <w:noProof/>
                <w:webHidden/>
              </w:rPr>
              <w:fldChar w:fldCharType="end"/>
            </w:r>
          </w:hyperlink>
        </w:p>
        <w:p w:rsidR="009E304D" w:rsidRDefault="009E304D">
          <w:pPr>
            <w:pStyle w:val="31"/>
            <w:tabs>
              <w:tab w:val="right" w:leader="dot" w:pos="9350"/>
            </w:tabs>
            <w:rPr>
              <w:noProof/>
            </w:rPr>
          </w:pPr>
          <w:hyperlink w:anchor="_Toc55746103" w:history="1">
            <w:r w:rsidRPr="007E0EAB">
              <w:rPr>
                <w:rStyle w:val="a9"/>
                <w:noProof/>
              </w:rPr>
              <w:t>那么道德呢？</w:t>
            </w:r>
            <w:r>
              <w:rPr>
                <w:noProof/>
                <w:webHidden/>
              </w:rPr>
              <w:tab/>
            </w:r>
            <w:r>
              <w:rPr>
                <w:noProof/>
                <w:webHidden/>
              </w:rPr>
              <w:fldChar w:fldCharType="begin"/>
            </w:r>
            <w:r>
              <w:rPr>
                <w:noProof/>
                <w:webHidden/>
              </w:rPr>
              <w:instrText xml:space="preserve"> PAGEREF _Toc55746103 \h </w:instrText>
            </w:r>
            <w:r>
              <w:rPr>
                <w:noProof/>
                <w:webHidden/>
              </w:rPr>
            </w:r>
            <w:r>
              <w:rPr>
                <w:noProof/>
                <w:webHidden/>
              </w:rPr>
              <w:fldChar w:fldCharType="separate"/>
            </w:r>
            <w:r w:rsidR="00373364">
              <w:rPr>
                <w:noProof/>
                <w:webHidden/>
              </w:rPr>
              <w:t>163</w:t>
            </w:r>
            <w:r>
              <w:rPr>
                <w:noProof/>
                <w:webHidden/>
              </w:rPr>
              <w:fldChar w:fldCharType="end"/>
            </w:r>
          </w:hyperlink>
        </w:p>
        <w:p w:rsidR="009E304D" w:rsidRDefault="009E304D">
          <w:pPr>
            <w:pStyle w:val="31"/>
            <w:tabs>
              <w:tab w:val="right" w:leader="dot" w:pos="9350"/>
            </w:tabs>
            <w:rPr>
              <w:noProof/>
            </w:rPr>
          </w:pPr>
          <w:hyperlink w:anchor="_Toc55746104" w:history="1">
            <w:r w:rsidRPr="007E0EAB">
              <w:rPr>
                <w:rStyle w:val="a9"/>
                <w:noProof/>
              </w:rPr>
              <w:t>老罪犯與新戰士</w:t>
            </w:r>
            <w:r>
              <w:rPr>
                <w:noProof/>
                <w:webHidden/>
              </w:rPr>
              <w:tab/>
            </w:r>
            <w:r>
              <w:rPr>
                <w:noProof/>
                <w:webHidden/>
              </w:rPr>
              <w:fldChar w:fldCharType="begin"/>
            </w:r>
            <w:r>
              <w:rPr>
                <w:noProof/>
                <w:webHidden/>
              </w:rPr>
              <w:instrText xml:space="preserve"> PAGEREF _Toc55746104 \h </w:instrText>
            </w:r>
            <w:r>
              <w:rPr>
                <w:noProof/>
                <w:webHidden/>
              </w:rPr>
            </w:r>
            <w:r>
              <w:rPr>
                <w:noProof/>
                <w:webHidden/>
              </w:rPr>
              <w:fldChar w:fldCharType="separate"/>
            </w:r>
            <w:r w:rsidR="00373364">
              <w:rPr>
                <w:noProof/>
                <w:webHidden/>
              </w:rPr>
              <w:t>168</w:t>
            </w:r>
            <w:r>
              <w:rPr>
                <w:noProof/>
                <w:webHidden/>
              </w:rPr>
              <w:fldChar w:fldCharType="end"/>
            </w:r>
          </w:hyperlink>
        </w:p>
        <w:p w:rsidR="009E304D" w:rsidRDefault="009E304D">
          <w:pPr>
            <w:pStyle w:val="31"/>
            <w:tabs>
              <w:tab w:val="right" w:leader="dot" w:pos="9350"/>
            </w:tabs>
            <w:rPr>
              <w:noProof/>
            </w:rPr>
          </w:pPr>
          <w:hyperlink w:anchor="_Toc55746105" w:history="1">
            <w:r w:rsidRPr="007E0EAB">
              <w:rPr>
                <w:rStyle w:val="a9"/>
                <w:noProof/>
              </w:rPr>
              <w:t>自圓其說與樂在煽動</w:t>
            </w:r>
            <w:r>
              <w:rPr>
                <w:noProof/>
                <w:webHidden/>
              </w:rPr>
              <w:tab/>
            </w:r>
            <w:r>
              <w:rPr>
                <w:noProof/>
                <w:webHidden/>
              </w:rPr>
              <w:fldChar w:fldCharType="begin"/>
            </w:r>
            <w:r>
              <w:rPr>
                <w:noProof/>
                <w:webHidden/>
              </w:rPr>
              <w:instrText xml:space="preserve"> PAGEREF _Toc55746105 \h </w:instrText>
            </w:r>
            <w:r>
              <w:rPr>
                <w:noProof/>
                <w:webHidden/>
              </w:rPr>
            </w:r>
            <w:r>
              <w:rPr>
                <w:noProof/>
                <w:webHidden/>
              </w:rPr>
              <w:fldChar w:fldCharType="separate"/>
            </w:r>
            <w:r w:rsidR="00373364">
              <w:rPr>
                <w:noProof/>
                <w:webHidden/>
              </w:rPr>
              <w:t>170</w:t>
            </w:r>
            <w:r>
              <w:rPr>
                <w:noProof/>
                <w:webHidden/>
              </w:rPr>
              <w:fldChar w:fldCharType="end"/>
            </w:r>
          </w:hyperlink>
        </w:p>
        <w:p w:rsidR="009E304D" w:rsidRDefault="009E304D">
          <w:pPr>
            <w:pStyle w:val="21"/>
            <w:tabs>
              <w:tab w:val="right" w:leader="dot" w:pos="9350"/>
            </w:tabs>
            <w:rPr>
              <w:noProof/>
            </w:rPr>
          </w:pPr>
          <w:hyperlink w:anchor="_Toc55746106" w:history="1">
            <w:r w:rsidRPr="007E0EAB">
              <w:rPr>
                <w:rStyle w:val="a9"/>
                <w:noProof/>
              </w:rPr>
              <w:t>第二節 談話中的艾希曼</w:t>
            </w:r>
            <w:r>
              <w:rPr>
                <w:noProof/>
                <w:webHidden/>
              </w:rPr>
              <w:tab/>
            </w:r>
            <w:r>
              <w:rPr>
                <w:noProof/>
                <w:webHidden/>
              </w:rPr>
              <w:fldChar w:fldCharType="begin"/>
            </w:r>
            <w:r>
              <w:rPr>
                <w:noProof/>
                <w:webHidden/>
              </w:rPr>
              <w:instrText xml:space="preserve"> PAGEREF _Toc55746106 \h </w:instrText>
            </w:r>
            <w:r>
              <w:rPr>
                <w:noProof/>
                <w:webHidden/>
              </w:rPr>
            </w:r>
            <w:r>
              <w:rPr>
                <w:noProof/>
                <w:webHidden/>
              </w:rPr>
              <w:fldChar w:fldCharType="separate"/>
            </w:r>
            <w:r w:rsidR="00373364">
              <w:rPr>
                <w:noProof/>
                <w:webHidden/>
              </w:rPr>
              <w:t>172</w:t>
            </w:r>
            <w:r>
              <w:rPr>
                <w:noProof/>
                <w:webHidden/>
              </w:rPr>
              <w:fldChar w:fldCharType="end"/>
            </w:r>
          </w:hyperlink>
        </w:p>
        <w:p w:rsidR="009E304D" w:rsidRDefault="009E304D">
          <w:pPr>
            <w:pStyle w:val="31"/>
            <w:tabs>
              <w:tab w:val="right" w:leader="dot" w:pos="9350"/>
            </w:tabs>
            <w:rPr>
              <w:noProof/>
            </w:rPr>
          </w:pPr>
          <w:hyperlink w:anchor="_Toc55746107" w:history="1">
            <w:r w:rsidRPr="007E0EAB">
              <w:rPr>
                <w:rStyle w:val="a9"/>
                <w:noProof/>
              </w:rPr>
              <w:t>簽約各方</w:t>
            </w:r>
            <w:r>
              <w:rPr>
                <w:noProof/>
                <w:webHidden/>
              </w:rPr>
              <w:tab/>
            </w:r>
            <w:r>
              <w:rPr>
                <w:noProof/>
                <w:webHidden/>
              </w:rPr>
              <w:fldChar w:fldCharType="begin"/>
            </w:r>
            <w:r>
              <w:rPr>
                <w:noProof/>
                <w:webHidden/>
              </w:rPr>
              <w:instrText xml:space="preserve"> PAGEREF _Toc55746107 \h </w:instrText>
            </w:r>
            <w:r>
              <w:rPr>
                <w:noProof/>
                <w:webHidden/>
              </w:rPr>
            </w:r>
            <w:r>
              <w:rPr>
                <w:noProof/>
                <w:webHidden/>
              </w:rPr>
              <w:fldChar w:fldCharType="separate"/>
            </w:r>
            <w:r w:rsidR="00373364">
              <w:rPr>
                <w:noProof/>
                <w:webHidden/>
              </w:rPr>
              <w:t>172</w:t>
            </w:r>
            <w:r>
              <w:rPr>
                <w:noProof/>
                <w:webHidden/>
              </w:rPr>
              <w:fldChar w:fldCharType="end"/>
            </w:r>
          </w:hyperlink>
        </w:p>
        <w:p w:rsidR="009E304D" w:rsidRDefault="009E304D">
          <w:pPr>
            <w:pStyle w:val="31"/>
            <w:tabs>
              <w:tab w:val="right" w:leader="dot" w:pos="9350"/>
            </w:tabs>
            <w:rPr>
              <w:noProof/>
            </w:rPr>
          </w:pPr>
          <w:hyperlink w:anchor="_Toc55746108" w:history="1">
            <w:r w:rsidRPr="007E0EAB">
              <w:rPr>
                <w:rStyle w:val="a9"/>
                <w:noProof/>
              </w:rPr>
              <w:t>出版商：埃伯哈德·弗里奇</w:t>
            </w:r>
            <w:r>
              <w:rPr>
                <w:noProof/>
                <w:webHidden/>
              </w:rPr>
              <w:tab/>
            </w:r>
            <w:r>
              <w:rPr>
                <w:noProof/>
                <w:webHidden/>
              </w:rPr>
              <w:fldChar w:fldCharType="begin"/>
            </w:r>
            <w:r>
              <w:rPr>
                <w:noProof/>
                <w:webHidden/>
              </w:rPr>
              <w:instrText xml:space="preserve"> PAGEREF _Toc55746108 \h </w:instrText>
            </w:r>
            <w:r>
              <w:rPr>
                <w:noProof/>
                <w:webHidden/>
              </w:rPr>
            </w:r>
            <w:r>
              <w:rPr>
                <w:noProof/>
                <w:webHidden/>
              </w:rPr>
              <w:fldChar w:fldCharType="separate"/>
            </w:r>
            <w:r w:rsidR="00373364">
              <w:rPr>
                <w:noProof/>
                <w:webHidden/>
              </w:rPr>
              <w:t>172</w:t>
            </w:r>
            <w:r>
              <w:rPr>
                <w:noProof/>
                <w:webHidden/>
              </w:rPr>
              <w:fldChar w:fldCharType="end"/>
            </w:r>
          </w:hyperlink>
        </w:p>
        <w:p w:rsidR="009E304D" w:rsidRDefault="009E304D">
          <w:pPr>
            <w:pStyle w:val="31"/>
            <w:tabs>
              <w:tab w:val="right" w:leader="dot" w:pos="9350"/>
            </w:tabs>
            <w:rPr>
              <w:noProof/>
            </w:rPr>
          </w:pPr>
          <w:hyperlink w:anchor="_Toc55746109" w:history="1">
            <w:r w:rsidRPr="007E0EAB">
              <w:rPr>
                <w:rStyle w:val="a9"/>
                <w:noProof/>
              </w:rPr>
              <w:t>“合著者”：威廉·薩森</w:t>
            </w:r>
            <w:r>
              <w:rPr>
                <w:noProof/>
                <w:webHidden/>
              </w:rPr>
              <w:tab/>
            </w:r>
            <w:r>
              <w:rPr>
                <w:noProof/>
                <w:webHidden/>
              </w:rPr>
              <w:fldChar w:fldCharType="begin"/>
            </w:r>
            <w:r>
              <w:rPr>
                <w:noProof/>
                <w:webHidden/>
              </w:rPr>
              <w:instrText xml:space="preserve"> PAGEREF _Toc55746109 \h </w:instrText>
            </w:r>
            <w:r>
              <w:rPr>
                <w:noProof/>
                <w:webHidden/>
              </w:rPr>
            </w:r>
            <w:r>
              <w:rPr>
                <w:noProof/>
                <w:webHidden/>
              </w:rPr>
              <w:fldChar w:fldCharType="separate"/>
            </w:r>
            <w:r w:rsidR="00373364">
              <w:rPr>
                <w:noProof/>
                <w:webHidden/>
              </w:rPr>
              <w:t>174</w:t>
            </w:r>
            <w:r>
              <w:rPr>
                <w:noProof/>
                <w:webHidden/>
              </w:rPr>
              <w:fldChar w:fldCharType="end"/>
            </w:r>
          </w:hyperlink>
        </w:p>
        <w:p w:rsidR="009E304D" w:rsidRDefault="009E304D">
          <w:pPr>
            <w:pStyle w:val="31"/>
            <w:tabs>
              <w:tab w:val="right" w:leader="dot" w:pos="9350"/>
            </w:tabs>
            <w:rPr>
              <w:noProof/>
            </w:rPr>
          </w:pPr>
          <w:hyperlink w:anchor="_Toc55746110" w:history="1">
            <w:r w:rsidRPr="007E0EAB">
              <w:rPr>
                <w:rStyle w:val="a9"/>
                <w:noProof/>
              </w:rPr>
              <w:t>薩森訪談會</w:t>
            </w:r>
            <w:r>
              <w:rPr>
                <w:noProof/>
                <w:webHidden/>
              </w:rPr>
              <w:tab/>
            </w:r>
            <w:r>
              <w:rPr>
                <w:noProof/>
                <w:webHidden/>
              </w:rPr>
              <w:fldChar w:fldCharType="begin"/>
            </w:r>
            <w:r>
              <w:rPr>
                <w:noProof/>
                <w:webHidden/>
              </w:rPr>
              <w:instrText xml:space="preserve"> PAGEREF _Toc55746110 \h </w:instrText>
            </w:r>
            <w:r>
              <w:rPr>
                <w:noProof/>
                <w:webHidden/>
              </w:rPr>
            </w:r>
            <w:r>
              <w:rPr>
                <w:noProof/>
                <w:webHidden/>
              </w:rPr>
              <w:fldChar w:fldCharType="separate"/>
            </w:r>
            <w:r w:rsidR="00373364">
              <w:rPr>
                <w:noProof/>
                <w:webHidden/>
              </w:rPr>
              <w:t>176</w:t>
            </w:r>
            <w:r>
              <w:rPr>
                <w:noProof/>
                <w:webHidden/>
              </w:rPr>
              <w:fldChar w:fldCharType="end"/>
            </w:r>
          </w:hyperlink>
        </w:p>
        <w:p w:rsidR="009E304D" w:rsidRDefault="009E304D">
          <w:pPr>
            <w:pStyle w:val="31"/>
            <w:tabs>
              <w:tab w:val="right" w:leader="dot" w:pos="9350"/>
            </w:tabs>
            <w:rPr>
              <w:noProof/>
            </w:rPr>
          </w:pPr>
          <w:hyperlink w:anchor="_Toc55746111" w:history="1">
            <w:r w:rsidRPr="007E0EAB">
              <w:rPr>
                <w:rStyle w:val="a9"/>
                <w:noProof/>
              </w:rPr>
              <w:t>確定時間與門外漢的優勢</w:t>
            </w:r>
            <w:r>
              <w:rPr>
                <w:noProof/>
                <w:webHidden/>
              </w:rPr>
              <w:tab/>
            </w:r>
            <w:r>
              <w:rPr>
                <w:noProof/>
                <w:webHidden/>
              </w:rPr>
              <w:fldChar w:fldCharType="begin"/>
            </w:r>
            <w:r>
              <w:rPr>
                <w:noProof/>
                <w:webHidden/>
              </w:rPr>
              <w:instrText xml:space="preserve"> PAGEREF _Toc55746111 \h </w:instrText>
            </w:r>
            <w:r>
              <w:rPr>
                <w:noProof/>
                <w:webHidden/>
              </w:rPr>
            </w:r>
            <w:r>
              <w:rPr>
                <w:noProof/>
                <w:webHidden/>
              </w:rPr>
              <w:fldChar w:fldCharType="separate"/>
            </w:r>
            <w:r w:rsidR="00373364">
              <w:rPr>
                <w:noProof/>
                <w:webHidden/>
              </w:rPr>
              <w:t>177</w:t>
            </w:r>
            <w:r>
              <w:rPr>
                <w:noProof/>
                <w:webHidden/>
              </w:rPr>
              <w:fldChar w:fldCharType="end"/>
            </w:r>
          </w:hyperlink>
        </w:p>
        <w:p w:rsidR="009E304D" w:rsidRDefault="009E304D">
          <w:pPr>
            <w:pStyle w:val="31"/>
            <w:tabs>
              <w:tab w:val="right" w:leader="dot" w:pos="9350"/>
            </w:tabs>
            <w:rPr>
              <w:noProof/>
            </w:rPr>
          </w:pPr>
          <w:hyperlink w:anchor="_Toc55746112" w:history="1">
            <w:r w:rsidRPr="007E0EAB">
              <w:rPr>
                <w:rStyle w:val="a9"/>
                <w:noProof/>
              </w:rPr>
              <w:t>一個社交事件</w:t>
            </w:r>
            <w:r>
              <w:rPr>
                <w:noProof/>
                <w:webHidden/>
              </w:rPr>
              <w:tab/>
            </w:r>
            <w:r>
              <w:rPr>
                <w:noProof/>
                <w:webHidden/>
              </w:rPr>
              <w:fldChar w:fldCharType="begin"/>
            </w:r>
            <w:r>
              <w:rPr>
                <w:noProof/>
                <w:webHidden/>
              </w:rPr>
              <w:instrText xml:space="preserve"> PAGEREF _Toc55746112 \h </w:instrText>
            </w:r>
            <w:r>
              <w:rPr>
                <w:noProof/>
                <w:webHidden/>
              </w:rPr>
            </w:r>
            <w:r>
              <w:rPr>
                <w:noProof/>
                <w:webHidden/>
              </w:rPr>
              <w:fldChar w:fldCharType="separate"/>
            </w:r>
            <w:r w:rsidR="00373364">
              <w:rPr>
                <w:noProof/>
                <w:webHidden/>
              </w:rPr>
              <w:t>179</w:t>
            </w:r>
            <w:r>
              <w:rPr>
                <w:noProof/>
                <w:webHidden/>
              </w:rPr>
              <w:fldChar w:fldCharType="end"/>
            </w:r>
          </w:hyperlink>
        </w:p>
        <w:p w:rsidR="009E304D" w:rsidRDefault="009E304D">
          <w:pPr>
            <w:pStyle w:val="31"/>
            <w:tabs>
              <w:tab w:val="right" w:leader="dot" w:pos="9350"/>
            </w:tabs>
            <w:rPr>
              <w:noProof/>
            </w:rPr>
          </w:pPr>
          <w:hyperlink w:anchor="_Toc55746113" w:history="1">
            <w:r w:rsidRPr="007E0EAB">
              <w:rPr>
                <w:rStyle w:val="a9"/>
                <w:noProof/>
              </w:rPr>
              <w:t>女性來賓</w:t>
            </w:r>
            <w:r>
              <w:rPr>
                <w:noProof/>
                <w:webHidden/>
              </w:rPr>
              <w:tab/>
            </w:r>
            <w:r>
              <w:rPr>
                <w:noProof/>
                <w:webHidden/>
              </w:rPr>
              <w:fldChar w:fldCharType="begin"/>
            </w:r>
            <w:r>
              <w:rPr>
                <w:noProof/>
                <w:webHidden/>
              </w:rPr>
              <w:instrText xml:space="preserve"> PAGEREF _Toc55746113 \h </w:instrText>
            </w:r>
            <w:r>
              <w:rPr>
                <w:noProof/>
                <w:webHidden/>
              </w:rPr>
            </w:r>
            <w:r>
              <w:rPr>
                <w:noProof/>
                <w:webHidden/>
              </w:rPr>
              <w:fldChar w:fldCharType="separate"/>
            </w:r>
            <w:r w:rsidR="00373364">
              <w:rPr>
                <w:noProof/>
                <w:webHidden/>
              </w:rPr>
              <w:t>181</w:t>
            </w:r>
            <w:r>
              <w:rPr>
                <w:noProof/>
                <w:webHidden/>
              </w:rPr>
              <w:fldChar w:fldCharType="end"/>
            </w:r>
          </w:hyperlink>
        </w:p>
        <w:p w:rsidR="009E304D" w:rsidRDefault="009E304D">
          <w:pPr>
            <w:pStyle w:val="31"/>
            <w:tabs>
              <w:tab w:val="right" w:leader="dot" w:pos="9350"/>
            </w:tabs>
            <w:rPr>
              <w:noProof/>
            </w:rPr>
          </w:pPr>
          <w:hyperlink w:anchor="_Toc55746114" w:history="1">
            <w:r w:rsidRPr="007E0EAB">
              <w:rPr>
                <w:rStyle w:val="a9"/>
                <w:noProof/>
              </w:rPr>
              <w:t>不知名的助手：朗格爾博士</w:t>
            </w:r>
            <w:r>
              <w:rPr>
                <w:noProof/>
                <w:webHidden/>
              </w:rPr>
              <w:tab/>
            </w:r>
            <w:r>
              <w:rPr>
                <w:noProof/>
                <w:webHidden/>
              </w:rPr>
              <w:fldChar w:fldCharType="begin"/>
            </w:r>
            <w:r>
              <w:rPr>
                <w:noProof/>
                <w:webHidden/>
              </w:rPr>
              <w:instrText xml:space="preserve"> PAGEREF _Toc55746114 \h </w:instrText>
            </w:r>
            <w:r>
              <w:rPr>
                <w:noProof/>
                <w:webHidden/>
              </w:rPr>
            </w:r>
            <w:r>
              <w:rPr>
                <w:noProof/>
                <w:webHidden/>
              </w:rPr>
              <w:fldChar w:fldCharType="separate"/>
            </w:r>
            <w:r w:rsidR="00373364">
              <w:rPr>
                <w:noProof/>
                <w:webHidden/>
              </w:rPr>
              <w:t>184</w:t>
            </w:r>
            <w:r>
              <w:rPr>
                <w:noProof/>
                <w:webHidden/>
              </w:rPr>
              <w:fldChar w:fldCharType="end"/>
            </w:r>
          </w:hyperlink>
        </w:p>
        <w:p w:rsidR="009E304D" w:rsidRDefault="009E304D">
          <w:pPr>
            <w:pStyle w:val="31"/>
            <w:tabs>
              <w:tab w:val="right" w:leader="dot" w:pos="9350"/>
            </w:tabs>
            <w:rPr>
              <w:noProof/>
            </w:rPr>
          </w:pPr>
          <w:hyperlink w:anchor="_Toc55746115" w:history="1">
            <w:r w:rsidRPr="007E0EAB">
              <w:rPr>
                <w:rStyle w:val="a9"/>
                <w:noProof/>
              </w:rPr>
              <w:t>武器：言語暴力</w:t>
            </w:r>
            <w:r>
              <w:rPr>
                <w:noProof/>
                <w:webHidden/>
              </w:rPr>
              <w:tab/>
            </w:r>
            <w:r>
              <w:rPr>
                <w:noProof/>
                <w:webHidden/>
              </w:rPr>
              <w:fldChar w:fldCharType="begin"/>
            </w:r>
            <w:r>
              <w:rPr>
                <w:noProof/>
                <w:webHidden/>
              </w:rPr>
              <w:instrText xml:space="preserve"> PAGEREF _Toc55746115 \h </w:instrText>
            </w:r>
            <w:r>
              <w:rPr>
                <w:noProof/>
                <w:webHidden/>
              </w:rPr>
            </w:r>
            <w:r>
              <w:rPr>
                <w:noProof/>
                <w:webHidden/>
              </w:rPr>
              <w:fldChar w:fldCharType="separate"/>
            </w:r>
            <w:r w:rsidR="00373364">
              <w:rPr>
                <w:noProof/>
                <w:webHidden/>
              </w:rPr>
              <w:t>186</w:t>
            </w:r>
            <w:r>
              <w:rPr>
                <w:noProof/>
                <w:webHidden/>
              </w:rPr>
              <w:fldChar w:fldCharType="end"/>
            </w:r>
          </w:hyperlink>
        </w:p>
        <w:p w:rsidR="009E304D" w:rsidRDefault="009E304D">
          <w:pPr>
            <w:pStyle w:val="31"/>
            <w:tabs>
              <w:tab w:val="right" w:leader="dot" w:pos="9350"/>
            </w:tabs>
            <w:rPr>
              <w:noProof/>
            </w:rPr>
          </w:pPr>
          <w:hyperlink w:anchor="_Toc55746116" w:history="1">
            <w:r w:rsidRPr="007E0EAB">
              <w:rPr>
                <w:rStyle w:val="a9"/>
                <w:noProof/>
              </w:rPr>
              <w:t>敵人：書籍</w:t>
            </w:r>
            <w:r>
              <w:rPr>
                <w:noProof/>
                <w:webHidden/>
              </w:rPr>
              <w:tab/>
            </w:r>
            <w:r>
              <w:rPr>
                <w:noProof/>
                <w:webHidden/>
              </w:rPr>
              <w:fldChar w:fldCharType="begin"/>
            </w:r>
            <w:r>
              <w:rPr>
                <w:noProof/>
                <w:webHidden/>
              </w:rPr>
              <w:instrText xml:space="preserve"> PAGEREF _Toc55746116 \h </w:instrText>
            </w:r>
            <w:r>
              <w:rPr>
                <w:noProof/>
                <w:webHidden/>
              </w:rPr>
            </w:r>
            <w:r>
              <w:rPr>
                <w:noProof/>
                <w:webHidden/>
              </w:rPr>
              <w:fldChar w:fldCharType="separate"/>
            </w:r>
            <w:r w:rsidR="00373364">
              <w:rPr>
                <w:noProof/>
                <w:webHidden/>
              </w:rPr>
              <w:t>189</w:t>
            </w:r>
            <w:r>
              <w:rPr>
                <w:noProof/>
                <w:webHidden/>
              </w:rPr>
              <w:fldChar w:fldCharType="end"/>
            </w:r>
          </w:hyperlink>
        </w:p>
        <w:p w:rsidR="009E304D" w:rsidRDefault="009E304D">
          <w:pPr>
            <w:pStyle w:val="31"/>
            <w:tabs>
              <w:tab w:val="right" w:leader="dot" w:pos="9350"/>
            </w:tabs>
            <w:rPr>
              <w:noProof/>
            </w:rPr>
          </w:pPr>
          <w:hyperlink w:anchor="_Toc55746117" w:history="1">
            <w:r w:rsidRPr="007E0EAB">
              <w:rPr>
                <w:rStyle w:val="a9"/>
                <w:noProof/>
              </w:rPr>
              <w:t>認知：滅絕</w:t>
            </w:r>
            <w:r>
              <w:rPr>
                <w:noProof/>
                <w:webHidden/>
              </w:rPr>
              <w:tab/>
            </w:r>
            <w:r>
              <w:rPr>
                <w:noProof/>
                <w:webHidden/>
              </w:rPr>
              <w:fldChar w:fldCharType="begin"/>
            </w:r>
            <w:r>
              <w:rPr>
                <w:noProof/>
                <w:webHidden/>
              </w:rPr>
              <w:instrText xml:space="preserve"> PAGEREF _Toc55746117 \h </w:instrText>
            </w:r>
            <w:r>
              <w:rPr>
                <w:noProof/>
                <w:webHidden/>
              </w:rPr>
            </w:r>
            <w:r>
              <w:rPr>
                <w:noProof/>
                <w:webHidden/>
              </w:rPr>
              <w:fldChar w:fldCharType="separate"/>
            </w:r>
            <w:r w:rsidR="00373364">
              <w:rPr>
                <w:noProof/>
                <w:webHidden/>
              </w:rPr>
              <w:t>193</w:t>
            </w:r>
            <w:r>
              <w:rPr>
                <w:noProof/>
                <w:webHidden/>
              </w:rPr>
              <w:fldChar w:fldCharType="end"/>
            </w:r>
          </w:hyperlink>
        </w:p>
        <w:p w:rsidR="009E304D" w:rsidRDefault="009E304D">
          <w:pPr>
            <w:pStyle w:val="31"/>
            <w:tabs>
              <w:tab w:val="right" w:leader="dot" w:pos="9350"/>
            </w:tabs>
            <w:rPr>
              <w:noProof/>
            </w:rPr>
          </w:pPr>
          <w:hyperlink w:anchor="_Toc55746118" w:history="1">
            <w:r w:rsidRPr="007E0EAB">
              <w:rPr>
                <w:rStyle w:val="a9"/>
                <w:noProof/>
              </w:rPr>
              <w:t>背信棄義</w:t>
            </w:r>
            <w:r>
              <w:rPr>
                <w:noProof/>
                <w:webHidden/>
              </w:rPr>
              <w:tab/>
            </w:r>
            <w:r>
              <w:rPr>
                <w:noProof/>
                <w:webHidden/>
              </w:rPr>
              <w:fldChar w:fldCharType="begin"/>
            </w:r>
            <w:r>
              <w:rPr>
                <w:noProof/>
                <w:webHidden/>
              </w:rPr>
              <w:instrText xml:space="preserve"> PAGEREF _Toc55746118 \h </w:instrText>
            </w:r>
            <w:r>
              <w:rPr>
                <w:noProof/>
                <w:webHidden/>
              </w:rPr>
            </w:r>
            <w:r>
              <w:rPr>
                <w:noProof/>
                <w:webHidden/>
              </w:rPr>
              <w:fldChar w:fldCharType="separate"/>
            </w:r>
            <w:r w:rsidR="00373364">
              <w:rPr>
                <w:noProof/>
                <w:webHidden/>
              </w:rPr>
              <w:t>195</w:t>
            </w:r>
            <w:r>
              <w:rPr>
                <w:noProof/>
                <w:webHidden/>
              </w:rPr>
              <w:fldChar w:fldCharType="end"/>
            </w:r>
          </w:hyperlink>
        </w:p>
        <w:p w:rsidR="009E304D" w:rsidRDefault="009E304D">
          <w:pPr>
            <w:pStyle w:val="31"/>
            <w:tabs>
              <w:tab w:val="right" w:leader="dot" w:pos="9350"/>
            </w:tabs>
            <w:rPr>
              <w:noProof/>
            </w:rPr>
          </w:pPr>
          <w:hyperlink w:anchor="_Toc55746119" w:history="1">
            <w:r w:rsidRPr="007E0EAB">
              <w:rPr>
                <w:rStyle w:val="a9"/>
                <w:noProof/>
              </w:rPr>
              <w:t>“600萬人的謊言”</w:t>
            </w:r>
            <w:r>
              <w:rPr>
                <w:noProof/>
                <w:webHidden/>
              </w:rPr>
              <w:tab/>
            </w:r>
            <w:r>
              <w:rPr>
                <w:noProof/>
                <w:webHidden/>
              </w:rPr>
              <w:fldChar w:fldCharType="begin"/>
            </w:r>
            <w:r>
              <w:rPr>
                <w:noProof/>
                <w:webHidden/>
              </w:rPr>
              <w:instrText xml:space="preserve"> PAGEREF _Toc55746119 \h </w:instrText>
            </w:r>
            <w:r>
              <w:rPr>
                <w:noProof/>
                <w:webHidden/>
              </w:rPr>
            </w:r>
            <w:r>
              <w:rPr>
                <w:noProof/>
                <w:webHidden/>
              </w:rPr>
              <w:fldChar w:fldCharType="separate"/>
            </w:r>
            <w:r w:rsidR="00373364">
              <w:rPr>
                <w:noProof/>
                <w:webHidden/>
              </w:rPr>
              <w:t>201</w:t>
            </w:r>
            <w:r>
              <w:rPr>
                <w:noProof/>
                <w:webHidden/>
              </w:rPr>
              <w:fldChar w:fldCharType="end"/>
            </w:r>
          </w:hyperlink>
        </w:p>
        <w:p w:rsidR="009E304D" w:rsidRDefault="009E304D">
          <w:pPr>
            <w:pStyle w:val="31"/>
            <w:tabs>
              <w:tab w:val="right" w:leader="dot" w:pos="9350"/>
            </w:tabs>
            <w:rPr>
              <w:noProof/>
            </w:rPr>
          </w:pPr>
          <w:hyperlink w:anchor="_Toc55746120" w:history="1">
            <w:r w:rsidRPr="007E0EAB">
              <w:rPr>
                <w:rStyle w:val="a9"/>
                <w:noProof/>
              </w:rPr>
              <w:t>不合時宜的結束語</w:t>
            </w:r>
            <w:r>
              <w:rPr>
                <w:noProof/>
                <w:webHidden/>
              </w:rPr>
              <w:tab/>
            </w:r>
            <w:r>
              <w:rPr>
                <w:noProof/>
                <w:webHidden/>
              </w:rPr>
              <w:fldChar w:fldCharType="begin"/>
            </w:r>
            <w:r>
              <w:rPr>
                <w:noProof/>
                <w:webHidden/>
              </w:rPr>
              <w:instrText xml:space="preserve"> PAGEREF _Toc55746120 \h </w:instrText>
            </w:r>
            <w:r>
              <w:rPr>
                <w:noProof/>
                <w:webHidden/>
              </w:rPr>
            </w:r>
            <w:r>
              <w:rPr>
                <w:noProof/>
                <w:webHidden/>
              </w:rPr>
              <w:fldChar w:fldCharType="separate"/>
            </w:r>
            <w:r w:rsidR="00373364">
              <w:rPr>
                <w:noProof/>
                <w:webHidden/>
              </w:rPr>
              <w:t>205</w:t>
            </w:r>
            <w:r>
              <w:rPr>
                <w:noProof/>
                <w:webHidden/>
              </w:rPr>
              <w:fldChar w:fldCharType="end"/>
            </w:r>
          </w:hyperlink>
        </w:p>
        <w:p w:rsidR="009E304D" w:rsidRDefault="009E304D">
          <w:pPr>
            <w:pStyle w:val="31"/>
            <w:tabs>
              <w:tab w:val="right" w:leader="dot" w:pos="9350"/>
            </w:tabs>
            <w:rPr>
              <w:noProof/>
            </w:rPr>
          </w:pPr>
          <w:hyperlink w:anchor="_Toc55746121" w:history="1">
            <w:r w:rsidRPr="007E0EAB">
              <w:rPr>
                <w:rStyle w:val="a9"/>
                <w:noProof/>
              </w:rPr>
              <w:t>沒有結論的結束</w:t>
            </w:r>
            <w:r>
              <w:rPr>
                <w:noProof/>
                <w:webHidden/>
              </w:rPr>
              <w:tab/>
            </w:r>
            <w:r>
              <w:rPr>
                <w:noProof/>
                <w:webHidden/>
              </w:rPr>
              <w:fldChar w:fldCharType="begin"/>
            </w:r>
            <w:r>
              <w:rPr>
                <w:noProof/>
                <w:webHidden/>
              </w:rPr>
              <w:instrText xml:space="preserve"> PAGEREF _Toc55746121 \h </w:instrText>
            </w:r>
            <w:r>
              <w:rPr>
                <w:noProof/>
                <w:webHidden/>
              </w:rPr>
            </w:r>
            <w:r>
              <w:rPr>
                <w:noProof/>
                <w:webHidden/>
              </w:rPr>
              <w:fldChar w:fldCharType="separate"/>
            </w:r>
            <w:r w:rsidR="00373364">
              <w:rPr>
                <w:noProof/>
                <w:webHidden/>
              </w:rPr>
              <w:t>207</w:t>
            </w:r>
            <w:r>
              <w:rPr>
                <w:noProof/>
                <w:webHidden/>
              </w:rPr>
              <w:fldChar w:fldCharType="end"/>
            </w:r>
          </w:hyperlink>
        </w:p>
        <w:p w:rsidR="009E304D" w:rsidRDefault="009E304D">
          <w:pPr>
            <w:pStyle w:val="11"/>
            <w:tabs>
              <w:tab w:val="right" w:leader="dot" w:pos="9350"/>
            </w:tabs>
            <w:rPr>
              <w:noProof/>
            </w:rPr>
          </w:pPr>
          <w:hyperlink w:anchor="_Toc55746122" w:history="1">
            <w:r w:rsidRPr="007E0EAB">
              <w:rPr>
                <w:rStyle w:val="a9"/>
                <w:noProof/>
              </w:rPr>
              <w:t>第五章 虛假的安全感</w:t>
            </w:r>
            <w:r>
              <w:rPr>
                <w:noProof/>
                <w:webHidden/>
              </w:rPr>
              <w:tab/>
            </w:r>
            <w:r>
              <w:rPr>
                <w:noProof/>
                <w:webHidden/>
              </w:rPr>
              <w:fldChar w:fldCharType="begin"/>
            </w:r>
            <w:r>
              <w:rPr>
                <w:noProof/>
                <w:webHidden/>
              </w:rPr>
              <w:instrText xml:space="preserve"> PAGEREF _Toc55746122 \h </w:instrText>
            </w:r>
            <w:r>
              <w:rPr>
                <w:noProof/>
                <w:webHidden/>
              </w:rPr>
            </w:r>
            <w:r>
              <w:rPr>
                <w:noProof/>
                <w:webHidden/>
              </w:rPr>
              <w:fldChar w:fldCharType="separate"/>
            </w:r>
            <w:r w:rsidR="00373364">
              <w:rPr>
                <w:noProof/>
                <w:webHidden/>
              </w:rPr>
              <w:t>229</w:t>
            </w:r>
            <w:r>
              <w:rPr>
                <w:noProof/>
                <w:webHidden/>
              </w:rPr>
              <w:fldChar w:fldCharType="end"/>
            </w:r>
          </w:hyperlink>
        </w:p>
        <w:p w:rsidR="009E304D" w:rsidRDefault="009E304D">
          <w:pPr>
            <w:pStyle w:val="31"/>
            <w:tabs>
              <w:tab w:val="right" w:leader="dot" w:pos="9350"/>
            </w:tabs>
            <w:rPr>
              <w:noProof/>
            </w:rPr>
          </w:pPr>
          <w:hyperlink w:anchor="_Toc55746123" w:history="1">
            <w:r w:rsidRPr="007E0EAB">
              <w:rPr>
                <w:rStyle w:val="a9"/>
                <w:noProof/>
              </w:rPr>
              <w:t>舉報人洛塔爾·赫爾曼</w:t>
            </w:r>
            <w:r>
              <w:rPr>
                <w:noProof/>
                <w:webHidden/>
              </w:rPr>
              <w:tab/>
            </w:r>
            <w:r>
              <w:rPr>
                <w:noProof/>
                <w:webHidden/>
              </w:rPr>
              <w:fldChar w:fldCharType="begin"/>
            </w:r>
            <w:r>
              <w:rPr>
                <w:noProof/>
                <w:webHidden/>
              </w:rPr>
              <w:instrText xml:space="preserve"> PAGEREF _Toc55746123 \h </w:instrText>
            </w:r>
            <w:r>
              <w:rPr>
                <w:noProof/>
                <w:webHidden/>
              </w:rPr>
            </w:r>
            <w:r>
              <w:rPr>
                <w:noProof/>
                <w:webHidden/>
              </w:rPr>
              <w:fldChar w:fldCharType="separate"/>
            </w:r>
            <w:r w:rsidR="00373364">
              <w:rPr>
                <w:noProof/>
                <w:webHidden/>
              </w:rPr>
              <w:t>230</w:t>
            </w:r>
            <w:r>
              <w:rPr>
                <w:noProof/>
                <w:webHidden/>
              </w:rPr>
              <w:fldChar w:fldCharType="end"/>
            </w:r>
          </w:hyperlink>
        </w:p>
        <w:p w:rsidR="009E304D" w:rsidRDefault="009E304D">
          <w:pPr>
            <w:pStyle w:val="31"/>
            <w:tabs>
              <w:tab w:val="right" w:leader="dot" w:pos="9350"/>
            </w:tabs>
            <w:rPr>
              <w:noProof/>
            </w:rPr>
          </w:pPr>
          <w:hyperlink w:anchor="_Toc55746124" w:history="1">
            <w:r w:rsidRPr="007E0EAB">
              <w:rPr>
                <w:rStyle w:val="a9"/>
                <w:noProof/>
              </w:rPr>
              <w:t>回德國去？</w:t>
            </w:r>
            <w:r>
              <w:rPr>
                <w:noProof/>
                <w:webHidden/>
              </w:rPr>
              <w:tab/>
            </w:r>
            <w:r>
              <w:rPr>
                <w:noProof/>
                <w:webHidden/>
              </w:rPr>
              <w:fldChar w:fldCharType="begin"/>
            </w:r>
            <w:r>
              <w:rPr>
                <w:noProof/>
                <w:webHidden/>
              </w:rPr>
              <w:instrText xml:space="preserve"> PAGEREF _Toc55746124 \h </w:instrText>
            </w:r>
            <w:r>
              <w:rPr>
                <w:noProof/>
                <w:webHidden/>
              </w:rPr>
            </w:r>
            <w:r>
              <w:rPr>
                <w:noProof/>
                <w:webHidden/>
              </w:rPr>
              <w:fldChar w:fldCharType="separate"/>
            </w:r>
            <w:r w:rsidR="00373364">
              <w:rPr>
                <w:noProof/>
                <w:webHidden/>
              </w:rPr>
              <w:t>232</w:t>
            </w:r>
            <w:r>
              <w:rPr>
                <w:noProof/>
                <w:webHidden/>
              </w:rPr>
              <w:fldChar w:fldCharType="end"/>
            </w:r>
          </w:hyperlink>
        </w:p>
        <w:p w:rsidR="009E304D" w:rsidRDefault="009E304D">
          <w:pPr>
            <w:pStyle w:val="31"/>
            <w:tabs>
              <w:tab w:val="right" w:leader="dot" w:pos="9350"/>
            </w:tabs>
            <w:rPr>
              <w:noProof/>
            </w:rPr>
          </w:pPr>
          <w:hyperlink w:anchor="_Toc55746125" w:history="1">
            <w:r w:rsidRPr="007E0EAB">
              <w:rPr>
                <w:rStyle w:val="a9"/>
                <w:noProof/>
              </w:rPr>
              <w:t>博爾曼在阿根廷</w:t>
            </w:r>
            <w:r>
              <w:rPr>
                <w:noProof/>
                <w:webHidden/>
              </w:rPr>
              <w:tab/>
            </w:r>
            <w:r>
              <w:rPr>
                <w:noProof/>
                <w:webHidden/>
              </w:rPr>
              <w:fldChar w:fldCharType="begin"/>
            </w:r>
            <w:r>
              <w:rPr>
                <w:noProof/>
                <w:webHidden/>
              </w:rPr>
              <w:instrText xml:space="preserve"> PAGEREF _Toc55746125 \h </w:instrText>
            </w:r>
            <w:r>
              <w:rPr>
                <w:noProof/>
                <w:webHidden/>
              </w:rPr>
            </w:r>
            <w:r>
              <w:rPr>
                <w:noProof/>
                <w:webHidden/>
              </w:rPr>
              <w:fldChar w:fldCharType="separate"/>
            </w:r>
            <w:r w:rsidR="00373364">
              <w:rPr>
                <w:noProof/>
                <w:webHidden/>
              </w:rPr>
              <w:t>237</w:t>
            </w:r>
            <w:r>
              <w:rPr>
                <w:noProof/>
                <w:webHidden/>
              </w:rPr>
              <w:fldChar w:fldCharType="end"/>
            </w:r>
          </w:hyperlink>
        </w:p>
        <w:p w:rsidR="009E304D" w:rsidRDefault="009E304D">
          <w:pPr>
            <w:pStyle w:val="31"/>
            <w:tabs>
              <w:tab w:val="right" w:leader="dot" w:pos="9350"/>
            </w:tabs>
            <w:rPr>
              <w:noProof/>
            </w:rPr>
          </w:pPr>
          <w:hyperlink w:anchor="_Toc55746126" w:history="1">
            <w:r w:rsidRPr="007E0EAB">
              <w:rPr>
                <w:rStyle w:val="a9"/>
                <w:noProof/>
              </w:rPr>
              <w:t>“避開艾希曼！”</w:t>
            </w:r>
            <w:r>
              <w:rPr>
                <w:noProof/>
                <w:webHidden/>
              </w:rPr>
              <w:tab/>
            </w:r>
            <w:r>
              <w:rPr>
                <w:noProof/>
                <w:webHidden/>
              </w:rPr>
              <w:fldChar w:fldCharType="begin"/>
            </w:r>
            <w:r>
              <w:rPr>
                <w:noProof/>
                <w:webHidden/>
              </w:rPr>
              <w:instrText xml:space="preserve"> PAGEREF _Toc55746126 \h </w:instrText>
            </w:r>
            <w:r>
              <w:rPr>
                <w:noProof/>
                <w:webHidden/>
              </w:rPr>
            </w:r>
            <w:r>
              <w:rPr>
                <w:noProof/>
                <w:webHidden/>
              </w:rPr>
              <w:fldChar w:fldCharType="separate"/>
            </w:r>
            <w:r w:rsidR="00373364">
              <w:rPr>
                <w:noProof/>
                <w:webHidden/>
              </w:rPr>
              <w:t>238</w:t>
            </w:r>
            <w:r>
              <w:rPr>
                <w:noProof/>
                <w:webHidden/>
              </w:rPr>
              <w:fldChar w:fldCharType="end"/>
            </w:r>
          </w:hyperlink>
        </w:p>
        <w:p w:rsidR="009E304D" w:rsidRDefault="009E304D">
          <w:pPr>
            <w:pStyle w:val="31"/>
            <w:tabs>
              <w:tab w:val="right" w:leader="dot" w:pos="9350"/>
            </w:tabs>
            <w:rPr>
              <w:noProof/>
            </w:rPr>
          </w:pPr>
          <w:hyperlink w:anchor="_Toc55746127" w:history="1">
            <w:r w:rsidRPr="007E0EAB">
              <w:rPr>
                <w:rStyle w:val="a9"/>
                <w:noProof/>
              </w:rPr>
              <w:t>弗里茨·鮑爾的消息來源</w:t>
            </w:r>
            <w:r>
              <w:rPr>
                <w:noProof/>
                <w:webHidden/>
              </w:rPr>
              <w:tab/>
            </w:r>
            <w:r>
              <w:rPr>
                <w:noProof/>
                <w:webHidden/>
              </w:rPr>
              <w:fldChar w:fldCharType="begin"/>
            </w:r>
            <w:r>
              <w:rPr>
                <w:noProof/>
                <w:webHidden/>
              </w:rPr>
              <w:instrText xml:space="preserve"> PAGEREF _Toc55746127 \h </w:instrText>
            </w:r>
            <w:r>
              <w:rPr>
                <w:noProof/>
                <w:webHidden/>
              </w:rPr>
            </w:r>
            <w:r>
              <w:rPr>
                <w:noProof/>
                <w:webHidden/>
              </w:rPr>
              <w:fldChar w:fldCharType="separate"/>
            </w:r>
            <w:r w:rsidR="00373364">
              <w:rPr>
                <w:noProof/>
                <w:webHidden/>
              </w:rPr>
              <w:t>239</w:t>
            </w:r>
            <w:r>
              <w:rPr>
                <w:noProof/>
                <w:webHidden/>
              </w:rPr>
              <w:fldChar w:fldCharType="end"/>
            </w:r>
          </w:hyperlink>
        </w:p>
        <w:p w:rsidR="009E304D" w:rsidRDefault="009E304D">
          <w:pPr>
            <w:pStyle w:val="31"/>
            <w:tabs>
              <w:tab w:val="right" w:leader="dot" w:pos="9350"/>
            </w:tabs>
            <w:rPr>
              <w:noProof/>
            </w:rPr>
          </w:pPr>
          <w:hyperlink w:anchor="_Toc55746128" w:history="1">
            <w:r w:rsidRPr="007E0EAB">
              <w:rPr>
                <w:rStyle w:val="a9"/>
                <w:noProof/>
              </w:rPr>
              <w:t>艾希曼在科威特</w:t>
            </w:r>
            <w:r>
              <w:rPr>
                <w:noProof/>
                <w:webHidden/>
              </w:rPr>
              <w:tab/>
            </w:r>
            <w:r>
              <w:rPr>
                <w:noProof/>
                <w:webHidden/>
              </w:rPr>
              <w:fldChar w:fldCharType="begin"/>
            </w:r>
            <w:r>
              <w:rPr>
                <w:noProof/>
                <w:webHidden/>
              </w:rPr>
              <w:instrText xml:space="preserve"> PAGEREF _Toc55746128 \h </w:instrText>
            </w:r>
            <w:r>
              <w:rPr>
                <w:noProof/>
                <w:webHidden/>
              </w:rPr>
            </w:r>
            <w:r>
              <w:rPr>
                <w:noProof/>
                <w:webHidden/>
              </w:rPr>
              <w:fldChar w:fldCharType="separate"/>
            </w:r>
            <w:r w:rsidR="00373364">
              <w:rPr>
                <w:noProof/>
                <w:webHidden/>
              </w:rPr>
              <w:t>241</w:t>
            </w:r>
            <w:r>
              <w:rPr>
                <w:noProof/>
                <w:webHidden/>
              </w:rPr>
              <w:fldChar w:fldCharType="end"/>
            </w:r>
          </w:hyperlink>
        </w:p>
        <w:p w:rsidR="009E304D" w:rsidRDefault="009E304D">
          <w:pPr>
            <w:pStyle w:val="31"/>
            <w:tabs>
              <w:tab w:val="right" w:leader="dot" w:pos="9350"/>
            </w:tabs>
            <w:rPr>
              <w:noProof/>
            </w:rPr>
          </w:pPr>
          <w:hyperlink w:anchor="_Toc55746129" w:history="1">
            <w:r w:rsidRPr="007E0EAB">
              <w:rPr>
                <w:rStyle w:val="a9"/>
                <w:noProof/>
              </w:rPr>
              <w:t>我沒有同志</w:t>
            </w:r>
            <w:r>
              <w:rPr>
                <w:noProof/>
                <w:webHidden/>
              </w:rPr>
              <w:tab/>
            </w:r>
            <w:r>
              <w:rPr>
                <w:noProof/>
                <w:webHidden/>
              </w:rPr>
              <w:fldChar w:fldCharType="begin"/>
            </w:r>
            <w:r>
              <w:rPr>
                <w:noProof/>
                <w:webHidden/>
              </w:rPr>
              <w:instrText xml:space="preserve"> PAGEREF _Toc55746129 \h </w:instrText>
            </w:r>
            <w:r>
              <w:rPr>
                <w:noProof/>
                <w:webHidden/>
              </w:rPr>
            </w:r>
            <w:r>
              <w:rPr>
                <w:noProof/>
                <w:webHidden/>
              </w:rPr>
              <w:fldChar w:fldCharType="separate"/>
            </w:r>
            <w:r w:rsidR="00373364">
              <w:rPr>
                <w:noProof/>
                <w:webHidden/>
              </w:rPr>
              <w:t>245</w:t>
            </w:r>
            <w:r>
              <w:rPr>
                <w:noProof/>
                <w:webHidden/>
              </w:rPr>
              <w:fldChar w:fldCharType="end"/>
            </w:r>
          </w:hyperlink>
        </w:p>
        <w:p w:rsidR="009E304D" w:rsidRDefault="009E304D">
          <w:pPr>
            <w:pStyle w:val="11"/>
            <w:tabs>
              <w:tab w:val="right" w:leader="dot" w:pos="9350"/>
            </w:tabs>
            <w:rPr>
              <w:noProof/>
            </w:rPr>
          </w:pPr>
          <w:hyperlink w:anchor="_Toc55746130" w:history="1">
            <w:r w:rsidRPr="007E0EAB">
              <w:rPr>
                <w:rStyle w:val="a9"/>
                <w:noProof/>
              </w:rPr>
              <w:t>第六章 角色的轉換：艾希曼在耶路撒冷</w:t>
            </w:r>
            <w:r>
              <w:rPr>
                <w:noProof/>
                <w:webHidden/>
              </w:rPr>
              <w:tab/>
            </w:r>
            <w:r>
              <w:rPr>
                <w:noProof/>
                <w:webHidden/>
              </w:rPr>
              <w:fldChar w:fldCharType="begin"/>
            </w:r>
            <w:r>
              <w:rPr>
                <w:noProof/>
                <w:webHidden/>
              </w:rPr>
              <w:instrText xml:space="preserve"> PAGEREF _Toc55746130 \h </w:instrText>
            </w:r>
            <w:r>
              <w:rPr>
                <w:noProof/>
                <w:webHidden/>
              </w:rPr>
            </w:r>
            <w:r>
              <w:rPr>
                <w:noProof/>
                <w:webHidden/>
              </w:rPr>
              <w:fldChar w:fldCharType="separate"/>
            </w:r>
            <w:r w:rsidR="00373364">
              <w:rPr>
                <w:noProof/>
                <w:webHidden/>
              </w:rPr>
              <w:t>261</w:t>
            </w:r>
            <w:r>
              <w:rPr>
                <w:noProof/>
                <w:webHidden/>
              </w:rPr>
              <w:fldChar w:fldCharType="end"/>
            </w:r>
          </w:hyperlink>
        </w:p>
        <w:p w:rsidR="009E304D" w:rsidRDefault="009E304D">
          <w:pPr>
            <w:pStyle w:val="11"/>
            <w:tabs>
              <w:tab w:val="right" w:leader="dot" w:pos="9350"/>
            </w:tabs>
            <w:rPr>
              <w:noProof/>
            </w:rPr>
          </w:pPr>
          <w:hyperlink w:anchor="_Toc55746131" w:history="1">
            <w:r w:rsidRPr="007E0EAB">
              <w:rPr>
                <w:rStyle w:val="a9"/>
                <w:noProof/>
              </w:rPr>
              <w:t>第七章 余波蕩漾</w:t>
            </w:r>
            <w:r>
              <w:rPr>
                <w:noProof/>
                <w:webHidden/>
              </w:rPr>
              <w:tab/>
            </w:r>
            <w:r>
              <w:rPr>
                <w:noProof/>
                <w:webHidden/>
              </w:rPr>
              <w:fldChar w:fldCharType="begin"/>
            </w:r>
            <w:r>
              <w:rPr>
                <w:noProof/>
                <w:webHidden/>
              </w:rPr>
              <w:instrText xml:space="preserve"> PAGEREF _Toc55746131 \h </w:instrText>
            </w:r>
            <w:r>
              <w:rPr>
                <w:noProof/>
                <w:webHidden/>
              </w:rPr>
            </w:r>
            <w:r>
              <w:rPr>
                <w:noProof/>
                <w:webHidden/>
              </w:rPr>
              <w:fldChar w:fldCharType="separate"/>
            </w:r>
            <w:r w:rsidR="00373364">
              <w:rPr>
                <w:noProof/>
                <w:webHidden/>
              </w:rPr>
              <w:t>264</w:t>
            </w:r>
            <w:r>
              <w:rPr>
                <w:noProof/>
                <w:webHidden/>
              </w:rPr>
              <w:fldChar w:fldCharType="end"/>
            </w:r>
          </w:hyperlink>
        </w:p>
        <w:p w:rsidR="009E304D" w:rsidRDefault="009E304D">
          <w:pPr>
            <w:pStyle w:val="31"/>
            <w:tabs>
              <w:tab w:val="right" w:leader="dot" w:pos="9350"/>
            </w:tabs>
            <w:rPr>
              <w:noProof/>
            </w:rPr>
          </w:pPr>
          <w:hyperlink w:anchor="_Toc55746132" w:history="1">
            <w:r w:rsidRPr="007E0EAB">
              <w:rPr>
                <w:rStyle w:val="a9"/>
                <w:noProof/>
              </w:rPr>
              <w:t>薩森的資料</w:t>
            </w:r>
            <w:r>
              <w:rPr>
                <w:noProof/>
                <w:webHidden/>
              </w:rPr>
              <w:tab/>
            </w:r>
            <w:r>
              <w:rPr>
                <w:noProof/>
                <w:webHidden/>
              </w:rPr>
              <w:fldChar w:fldCharType="begin"/>
            </w:r>
            <w:r>
              <w:rPr>
                <w:noProof/>
                <w:webHidden/>
              </w:rPr>
              <w:instrText xml:space="preserve"> PAGEREF _Toc55746132 \h </w:instrText>
            </w:r>
            <w:r>
              <w:rPr>
                <w:noProof/>
                <w:webHidden/>
              </w:rPr>
            </w:r>
            <w:r>
              <w:rPr>
                <w:noProof/>
                <w:webHidden/>
              </w:rPr>
              <w:fldChar w:fldCharType="separate"/>
            </w:r>
            <w:r w:rsidR="00373364">
              <w:rPr>
                <w:noProof/>
                <w:webHidden/>
              </w:rPr>
              <w:t>264</w:t>
            </w:r>
            <w:r>
              <w:rPr>
                <w:noProof/>
                <w:webHidden/>
              </w:rPr>
              <w:fldChar w:fldCharType="end"/>
            </w:r>
          </w:hyperlink>
        </w:p>
        <w:p w:rsidR="009E304D" w:rsidRDefault="009E304D">
          <w:pPr>
            <w:pStyle w:val="31"/>
            <w:tabs>
              <w:tab w:val="right" w:leader="dot" w:pos="9350"/>
            </w:tabs>
            <w:rPr>
              <w:noProof/>
            </w:rPr>
          </w:pPr>
          <w:hyperlink w:anchor="_Toc55746133" w:history="1">
            <w:r w:rsidRPr="007E0EAB">
              <w:rPr>
                <w:rStyle w:val="a9"/>
                <w:noProof/>
              </w:rPr>
              <w:t>出售</w:t>
            </w:r>
            <w:r>
              <w:rPr>
                <w:noProof/>
                <w:webHidden/>
              </w:rPr>
              <w:tab/>
            </w:r>
            <w:r>
              <w:rPr>
                <w:noProof/>
                <w:webHidden/>
              </w:rPr>
              <w:fldChar w:fldCharType="begin"/>
            </w:r>
            <w:r>
              <w:rPr>
                <w:noProof/>
                <w:webHidden/>
              </w:rPr>
              <w:instrText xml:space="preserve"> PAGEREF _Toc55746133 \h </w:instrText>
            </w:r>
            <w:r>
              <w:rPr>
                <w:noProof/>
                <w:webHidden/>
              </w:rPr>
            </w:r>
            <w:r>
              <w:rPr>
                <w:noProof/>
                <w:webHidden/>
              </w:rPr>
              <w:fldChar w:fldCharType="separate"/>
            </w:r>
            <w:r w:rsidR="00373364">
              <w:rPr>
                <w:noProof/>
                <w:webHidden/>
              </w:rPr>
              <w:t>265</w:t>
            </w:r>
            <w:r>
              <w:rPr>
                <w:noProof/>
                <w:webHidden/>
              </w:rPr>
              <w:fldChar w:fldCharType="end"/>
            </w:r>
          </w:hyperlink>
        </w:p>
        <w:p w:rsidR="009E304D" w:rsidRDefault="009E304D">
          <w:pPr>
            <w:pStyle w:val="31"/>
            <w:tabs>
              <w:tab w:val="right" w:leader="dot" w:pos="9350"/>
            </w:tabs>
            <w:rPr>
              <w:noProof/>
            </w:rPr>
          </w:pPr>
          <w:hyperlink w:anchor="_Toc55746134" w:history="1">
            <w:r w:rsidRPr="007E0EAB">
              <w:rPr>
                <w:rStyle w:val="a9"/>
                <w:noProof/>
              </w:rPr>
              <w:t>艾希曼與阿根廷的舊包袱</w:t>
            </w:r>
            <w:r>
              <w:rPr>
                <w:noProof/>
                <w:webHidden/>
              </w:rPr>
              <w:tab/>
            </w:r>
            <w:r>
              <w:rPr>
                <w:noProof/>
                <w:webHidden/>
              </w:rPr>
              <w:fldChar w:fldCharType="begin"/>
            </w:r>
            <w:r>
              <w:rPr>
                <w:noProof/>
                <w:webHidden/>
              </w:rPr>
              <w:instrText xml:space="preserve"> PAGEREF _Toc55746134 \h </w:instrText>
            </w:r>
            <w:r>
              <w:rPr>
                <w:noProof/>
                <w:webHidden/>
              </w:rPr>
            </w:r>
            <w:r>
              <w:rPr>
                <w:noProof/>
                <w:webHidden/>
              </w:rPr>
              <w:fldChar w:fldCharType="separate"/>
            </w:r>
            <w:r w:rsidR="00373364">
              <w:rPr>
                <w:noProof/>
                <w:webHidden/>
              </w:rPr>
              <w:t>266</w:t>
            </w:r>
            <w:r>
              <w:rPr>
                <w:noProof/>
                <w:webHidden/>
              </w:rPr>
              <w:fldChar w:fldCharType="end"/>
            </w:r>
          </w:hyperlink>
        </w:p>
        <w:p w:rsidR="009E304D" w:rsidRDefault="009E304D">
          <w:pPr>
            <w:pStyle w:val="31"/>
            <w:tabs>
              <w:tab w:val="right" w:leader="dot" w:pos="9350"/>
            </w:tabs>
            <w:rPr>
              <w:noProof/>
            </w:rPr>
          </w:pPr>
          <w:hyperlink w:anchor="_Toc55746135" w:history="1">
            <w:r w:rsidRPr="007E0EAB">
              <w:rPr>
                <w:rStyle w:val="a9"/>
                <w:noProof/>
              </w:rPr>
              <w:t>艾希曼的文稿成為搖錢樹</w:t>
            </w:r>
            <w:r>
              <w:rPr>
                <w:noProof/>
                <w:webHidden/>
              </w:rPr>
              <w:tab/>
            </w:r>
            <w:r>
              <w:rPr>
                <w:noProof/>
                <w:webHidden/>
              </w:rPr>
              <w:fldChar w:fldCharType="begin"/>
            </w:r>
            <w:r>
              <w:rPr>
                <w:noProof/>
                <w:webHidden/>
              </w:rPr>
              <w:instrText xml:space="preserve"> PAGEREF _Toc55746135 \h </w:instrText>
            </w:r>
            <w:r>
              <w:rPr>
                <w:noProof/>
                <w:webHidden/>
              </w:rPr>
            </w:r>
            <w:r>
              <w:rPr>
                <w:noProof/>
                <w:webHidden/>
              </w:rPr>
              <w:fldChar w:fldCharType="separate"/>
            </w:r>
            <w:r w:rsidR="00373364">
              <w:rPr>
                <w:noProof/>
                <w:webHidden/>
              </w:rPr>
              <w:t>267</w:t>
            </w:r>
            <w:r>
              <w:rPr>
                <w:noProof/>
                <w:webHidden/>
              </w:rPr>
              <w:fldChar w:fldCharType="end"/>
            </w:r>
          </w:hyperlink>
        </w:p>
        <w:p w:rsidR="009E304D" w:rsidRDefault="009E304D">
          <w:pPr>
            <w:pStyle w:val="31"/>
            <w:tabs>
              <w:tab w:val="right" w:leader="dot" w:pos="9350"/>
            </w:tabs>
            <w:rPr>
              <w:noProof/>
            </w:rPr>
          </w:pPr>
          <w:hyperlink w:anchor="_Toc55746136" w:history="1">
            <w:r w:rsidRPr="007E0EAB">
              <w:rPr>
                <w:rStyle w:val="a9"/>
                <w:noProof/>
              </w:rPr>
              <w:t>《生活》雜志及其后果</w:t>
            </w:r>
            <w:r>
              <w:rPr>
                <w:noProof/>
                <w:webHidden/>
              </w:rPr>
              <w:tab/>
            </w:r>
            <w:r>
              <w:rPr>
                <w:noProof/>
                <w:webHidden/>
              </w:rPr>
              <w:fldChar w:fldCharType="begin"/>
            </w:r>
            <w:r>
              <w:rPr>
                <w:noProof/>
                <w:webHidden/>
              </w:rPr>
              <w:instrText xml:space="preserve"> PAGEREF _Toc55746136 \h </w:instrText>
            </w:r>
            <w:r>
              <w:rPr>
                <w:noProof/>
                <w:webHidden/>
              </w:rPr>
            </w:r>
            <w:r>
              <w:rPr>
                <w:noProof/>
                <w:webHidden/>
              </w:rPr>
              <w:fldChar w:fldCharType="separate"/>
            </w:r>
            <w:r w:rsidR="00373364">
              <w:rPr>
                <w:noProof/>
                <w:webHidden/>
              </w:rPr>
              <w:t>269</w:t>
            </w:r>
            <w:r>
              <w:rPr>
                <w:noProof/>
                <w:webHidden/>
              </w:rPr>
              <w:fldChar w:fldCharType="end"/>
            </w:r>
          </w:hyperlink>
        </w:p>
        <w:p w:rsidR="009E304D" w:rsidRDefault="009E304D">
          <w:pPr>
            <w:pStyle w:val="31"/>
            <w:tabs>
              <w:tab w:val="right" w:leader="dot" w:pos="9350"/>
            </w:tabs>
            <w:rPr>
              <w:noProof/>
            </w:rPr>
          </w:pPr>
          <w:hyperlink w:anchor="_Toc55746137" w:history="1">
            <w:r w:rsidRPr="007E0EAB">
              <w:rPr>
                <w:rStyle w:val="a9"/>
                <w:noProof/>
              </w:rPr>
              <w:t>尋求懺悔</w:t>
            </w:r>
            <w:r>
              <w:rPr>
                <w:noProof/>
                <w:webHidden/>
              </w:rPr>
              <w:tab/>
            </w:r>
            <w:r>
              <w:rPr>
                <w:noProof/>
                <w:webHidden/>
              </w:rPr>
              <w:fldChar w:fldCharType="begin"/>
            </w:r>
            <w:r>
              <w:rPr>
                <w:noProof/>
                <w:webHidden/>
              </w:rPr>
              <w:instrText xml:space="preserve"> PAGEREF _Toc55746137 \h </w:instrText>
            </w:r>
            <w:r>
              <w:rPr>
                <w:noProof/>
                <w:webHidden/>
              </w:rPr>
            </w:r>
            <w:r>
              <w:rPr>
                <w:noProof/>
                <w:webHidden/>
              </w:rPr>
              <w:fldChar w:fldCharType="separate"/>
            </w:r>
            <w:r w:rsidR="00373364">
              <w:rPr>
                <w:noProof/>
                <w:webHidden/>
              </w:rPr>
              <w:t>271</w:t>
            </w:r>
            <w:r>
              <w:rPr>
                <w:noProof/>
                <w:webHidden/>
              </w:rPr>
              <w:fldChar w:fldCharType="end"/>
            </w:r>
          </w:hyperlink>
        </w:p>
        <w:p w:rsidR="009E304D" w:rsidRDefault="009E304D">
          <w:pPr>
            <w:pStyle w:val="31"/>
            <w:tabs>
              <w:tab w:val="right" w:leader="dot" w:pos="9350"/>
            </w:tabs>
            <w:rPr>
              <w:noProof/>
            </w:rPr>
          </w:pPr>
          <w:hyperlink w:anchor="_Toc55746138" w:history="1">
            <w:r w:rsidRPr="007E0EAB">
              <w:rPr>
                <w:rStyle w:val="a9"/>
                <w:noProof/>
              </w:rPr>
              <w:t>安全漏洞</w:t>
            </w:r>
            <w:r>
              <w:rPr>
                <w:noProof/>
                <w:webHidden/>
              </w:rPr>
              <w:tab/>
            </w:r>
            <w:r>
              <w:rPr>
                <w:noProof/>
                <w:webHidden/>
              </w:rPr>
              <w:fldChar w:fldCharType="begin"/>
            </w:r>
            <w:r>
              <w:rPr>
                <w:noProof/>
                <w:webHidden/>
              </w:rPr>
              <w:instrText xml:space="preserve"> PAGEREF _Toc55746138 \h </w:instrText>
            </w:r>
            <w:r>
              <w:rPr>
                <w:noProof/>
                <w:webHidden/>
              </w:rPr>
            </w:r>
            <w:r>
              <w:rPr>
                <w:noProof/>
                <w:webHidden/>
              </w:rPr>
              <w:fldChar w:fldCharType="separate"/>
            </w:r>
            <w:r w:rsidR="00373364">
              <w:rPr>
                <w:noProof/>
                <w:webHidden/>
              </w:rPr>
              <w:t>272</w:t>
            </w:r>
            <w:r>
              <w:rPr>
                <w:noProof/>
                <w:webHidden/>
              </w:rPr>
              <w:fldChar w:fldCharType="end"/>
            </w:r>
          </w:hyperlink>
        </w:p>
        <w:p w:rsidR="009E304D" w:rsidRDefault="009E304D">
          <w:pPr>
            <w:pStyle w:val="31"/>
            <w:tabs>
              <w:tab w:val="right" w:leader="dot" w:pos="9350"/>
            </w:tabs>
            <w:rPr>
              <w:noProof/>
            </w:rPr>
          </w:pPr>
          <w:hyperlink w:anchor="_Toc55746139" w:history="1">
            <w:r w:rsidRPr="007E0EAB">
              <w:rPr>
                <w:rStyle w:val="a9"/>
                <w:noProof/>
              </w:rPr>
              <w:t>以色列的副本</w:t>
            </w:r>
            <w:r>
              <w:rPr>
                <w:noProof/>
                <w:webHidden/>
              </w:rPr>
              <w:tab/>
            </w:r>
            <w:r>
              <w:rPr>
                <w:noProof/>
                <w:webHidden/>
              </w:rPr>
              <w:fldChar w:fldCharType="begin"/>
            </w:r>
            <w:r>
              <w:rPr>
                <w:noProof/>
                <w:webHidden/>
              </w:rPr>
              <w:instrText xml:space="preserve"> PAGEREF _Toc55746139 \h </w:instrText>
            </w:r>
            <w:r>
              <w:rPr>
                <w:noProof/>
                <w:webHidden/>
              </w:rPr>
            </w:r>
            <w:r>
              <w:rPr>
                <w:noProof/>
                <w:webHidden/>
              </w:rPr>
              <w:fldChar w:fldCharType="separate"/>
            </w:r>
            <w:r w:rsidR="00373364">
              <w:rPr>
                <w:noProof/>
                <w:webHidden/>
              </w:rPr>
              <w:t>273</w:t>
            </w:r>
            <w:r>
              <w:rPr>
                <w:noProof/>
                <w:webHidden/>
              </w:rPr>
              <w:fldChar w:fldCharType="end"/>
            </w:r>
          </w:hyperlink>
        </w:p>
        <w:p w:rsidR="009E304D" w:rsidRDefault="009E304D">
          <w:pPr>
            <w:pStyle w:val="31"/>
            <w:tabs>
              <w:tab w:val="right" w:leader="dot" w:pos="9350"/>
            </w:tabs>
            <w:rPr>
              <w:noProof/>
            </w:rPr>
          </w:pPr>
          <w:hyperlink w:anchor="_Toc55746140" w:history="1">
            <w:r w:rsidRPr="007E0EAB">
              <w:rPr>
                <w:rStyle w:val="a9"/>
                <w:noProof/>
              </w:rPr>
              <w:t>被湮滅的證據</w:t>
            </w:r>
            <w:r>
              <w:rPr>
                <w:noProof/>
                <w:webHidden/>
              </w:rPr>
              <w:tab/>
            </w:r>
            <w:r>
              <w:rPr>
                <w:noProof/>
                <w:webHidden/>
              </w:rPr>
              <w:fldChar w:fldCharType="begin"/>
            </w:r>
            <w:r>
              <w:rPr>
                <w:noProof/>
                <w:webHidden/>
              </w:rPr>
              <w:instrText xml:space="preserve"> PAGEREF _Toc55746140 \h </w:instrText>
            </w:r>
            <w:r>
              <w:rPr>
                <w:noProof/>
                <w:webHidden/>
              </w:rPr>
            </w:r>
            <w:r>
              <w:rPr>
                <w:noProof/>
                <w:webHidden/>
              </w:rPr>
              <w:fldChar w:fldCharType="separate"/>
            </w:r>
            <w:r w:rsidR="00373364">
              <w:rPr>
                <w:noProof/>
                <w:webHidden/>
              </w:rPr>
              <w:t>275</w:t>
            </w:r>
            <w:r>
              <w:rPr>
                <w:noProof/>
                <w:webHidden/>
              </w:rPr>
              <w:fldChar w:fldCharType="end"/>
            </w:r>
          </w:hyperlink>
        </w:p>
        <w:p w:rsidR="009E304D" w:rsidRDefault="009E304D">
          <w:pPr>
            <w:pStyle w:val="31"/>
            <w:tabs>
              <w:tab w:val="right" w:leader="dot" w:pos="9350"/>
            </w:tabs>
            <w:rPr>
              <w:noProof/>
            </w:rPr>
          </w:pPr>
          <w:hyperlink w:anchor="_Toc55746141" w:history="1">
            <w:r w:rsidRPr="007E0EAB">
              <w:rPr>
                <w:rStyle w:val="a9"/>
                <w:noProof/>
              </w:rPr>
              <w:t>“阿根廷文稿”的評估與舊材料</w:t>
            </w:r>
            <w:r>
              <w:rPr>
                <w:noProof/>
                <w:webHidden/>
              </w:rPr>
              <w:tab/>
            </w:r>
            <w:r>
              <w:rPr>
                <w:noProof/>
                <w:webHidden/>
              </w:rPr>
              <w:fldChar w:fldCharType="begin"/>
            </w:r>
            <w:r>
              <w:rPr>
                <w:noProof/>
                <w:webHidden/>
              </w:rPr>
              <w:instrText xml:space="preserve"> PAGEREF _Toc55746141 \h </w:instrText>
            </w:r>
            <w:r>
              <w:rPr>
                <w:noProof/>
                <w:webHidden/>
              </w:rPr>
            </w:r>
            <w:r>
              <w:rPr>
                <w:noProof/>
                <w:webHidden/>
              </w:rPr>
              <w:fldChar w:fldCharType="separate"/>
            </w:r>
            <w:r w:rsidR="00373364">
              <w:rPr>
                <w:noProof/>
                <w:webHidden/>
              </w:rPr>
              <w:t>277</w:t>
            </w:r>
            <w:r>
              <w:rPr>
                <w:noProof/>
                <w:webHidden/>
              </w:rPr>
              <w:fldChar w:fldCharType="end"/>
            </w:r>
          </w:hyperlink>
        </w:p>
        <w:p w:rsidR="009E304D" w:rsidRDefault="009E304D">
          <w:pPr>
            <w:pStyle w:val="31"/>
            <w:tabs>
              <w:tab w:val="right" w:leader="dot" w:pos="9350"/>
            </w:tabs>
            <w:rPr>
              <w:noProof/>
            </w:rPr>
          </w:pPr>
          <w:hyperlink w:anchor="_Toc55746142" w:history="1">
            <w:r w:rsidRPr="007E0EAB">
              <w:rPr>
                <w:rStyle w:val="a9"/>
                <w:noProof/>
              </w:rPr>
              <w:t>艾希曼之后</w:t>
            </w:r>
            <w:r>
              <w:rPr>
                <w:noProof/>
                <w:webHidden/>
              </w:rPr>
              <w:tab/>
            </w:r>
            <w:r>
              <w:rPr>
                <w:noProof/>
                <w:webHidden/>
              </w:rPr>
              <w:fldChar w:fldCharType="begin"/>
            </w:r>
            <w:r>
              <w:rPr>
                <w:noProof/>
                <w:webHidden/>
              </w:rPr>
              <w:instrText xml:space="preserve"> PAGEREF _Toc55746142 \h </w:instrText>
            </w:r>
            <w:r>
              <w:rPr>
                <w:noProof/>
                <w:webHidden/>
              </w:rPr>
            </w:r>
            <w:r>
              <w:rPr>
                <w:noProof/>
                <w:webHidden/>
              </w:rPr>
              <w:fldChar w:fldCharType="separate"/>
            </w:r>
            <w:r w:rsidR="00373364">
              <w:rPr>
                <w:noProof/>
                <w:webHidden/>
              </w:rPr>
              <w:t>278</w:t>
            </w:r>
            <w:r>
              <w:rPr>
                <w:noProof/>
                <w:webHidden/>
              </w:rPr>
              <w:fldChar w:fldCharType="end"/>
            </w:r>
          </w:hyperlink>
        </w:p>
        <w:p w:rsidR="009E304D" w:rsidRDefault="009E304D">
          <w:pPr>
            <w:pStyle w:val="31"/>
            <w:tabs>
              <w:tab w:val="right" w:leader="dot" w:pos="9350"/>
            </w:tabs>
            <w:rPr>
              <w:noProof/>
            </w:rPr>
          </w:pPr>
          <w:hyperlink w:anchor="_Toc55746143" w:history="1">
            <w:r w:rsidRPr="007E0EAB">
              <w:rPr>
                <w:rStyle w:val="a9"/>
                <w:noProof/>
              </w:rPr>
              <w:t>消失的錄音帶</w:t>
            </w:r>
            <w:r>
              <w:rPr>
                <w:noProof/>
                <w:webHidden/>
              </w:rPr>
              <w:tab/>
            </w:r>
            <w:r>
              <w:rPr>
                <w:noProof/>
                <w:webHidden/>
              </w:rPr>
              <w:fldChar w:fldCharType="begin"/>
            </w:r>
            <w:r>
              <w:rPr>
                <w:noProof/>
                <w:webHidden/>
              </w:rPr>
              <w:instrText xml:space="preserve"> PAGEREF _Toc55746143 \h </w:instrText>
            </w:r>
            <w:r>
              <w:rPr>
                <w:noProof/>
                <w:webHidden/>
              </w:rPr>
            </w:r>
            <w:r>
              <w:rPr>
                <w:noProof/>
                <w:webHidden/>
              </w:rPr>
              <w:fldChar w:fldCharType="separate"/>
            </w:r>
            <w:r w:rsidR="00373364">
              <w:rPr>
                <w:noProof/>
                <w:webHidden/>
              </w:rPr>
              <w:t>279</w:t>
            </w:r>
            <w:r>
              <w:rPr>
                <w:noProof/>
                <w:webHidden/>
              </w:rPr>
              <w:fldChar w:fldCharType="end"/>
            </w:r>
          </w:hyperlink>
        </w:p>
        <w:p w:rsidR="009E304D" w:rsidRDefault="009E304D">
          <w:pPr>
            <w:pStyle w:val="31"/>
            <w:tabs>
              <w:tab w:val="right" w:leader="dot" w:pos="9350"/>
            </w:tabs>
            <w:rPr>
              <w:noProof/>
            </w:rPr>
          </w:pPr>
          <w:hyperlink w:anchor="_Toc55746144" w:history="1">
            <w:r w:rsidRPr="007E0EAB">
              <w:rPr>
                <w:rStyle w:val="a9"/>
                <w:noProof/>
              </w:rPr>
              <w:t>重新發現</w:t>
            </w:r>
            <w:r>
              <w:rPr>
                <w:noProof/>
                <w:webHidden/>
              </w:rPr>
              <w:tab/>
            </w:r>
            <w:r>
              <w:rPr>
                <w:noProof/>
                <w:webHidden/>
              </w:rPr>
              <w:fldChar w:fldCharType="begin"/>
            </w:r>
            <w:r>
              <w:rPr>
                <w:noProof/>
                <w:webHidden/>
              </w:rPr>
              <w:instrText xml:space="preserve"> PAGEREF _Toc55746144 \h </w:instrText>
            </w:r>
            <w:r>
              <w:rPr>
                <w:noProof/>
                <w:webHidden/>
              </w:rPr>
            </w:r>
            <w:r>
              <w:rPr>
                <w:noProof/>
                <w:webHidden/>
              </w:rPr>
              <w:fldChar w:fldCharType="separate"/>
            </w:r>
            <w:r w:rsidR="00373364">
              <w:rPr>
                <w:noProof/>
                <w:webHidden/>
              </w:rPr>
              <w:t>281</w:t>
            </w:r>
            <w:r>
              <w:rPr>
                <w:noProof/>
                <w:webHidden/>
              </w:rPr>
              <w:fldChar w:fldCharType="end"/>
            </w:r>
          </w:hyperlink>
        </w:p>
        <w:p w:rsidR="009E304D" w:rsidRDefault="009E304D">
          <w:pPr>
            <w:pStyle w:val="31"/>
            <w:tabs>
              <w:tab w:val="right" w:leader="dot" w:pos="9350"/>
            </w:tabs>
            <w:rPr>
              <w:noProof/>
            </w:rPr>
          </w:pPr>
          <w:hyperlink w:anchor="_Toc55746145" w:history="1">
            <w:r w:rsidRPr="007E0EAB">
              <w:rPr>
                <w:rStyle w:val="a9"/>
                <w:noProof/>
              </w:rPr>
              <w:t>附記：BND檔案，抑或艾希曼的第四項事業</w:t>
            </w:r>
            <w:r>
              <w:rPr>
                <w:noProof/>
                <w:webHidden/>
              </w:rPr>
              <w:tab/>
            </w:r>
            <w:r>
              <w:rPr>
                <w:noProof/>
                <w:webHidden/>
              </w:rPr>
              <w:fldChar w:fldCharType="begin"/>
            </w:r>
            <w:r>
              <w:rPr>
                <w:noProof/>
                <w:webHidden/>
              </w:rPr>
              <w:instrText xml:space="preserve"> PAGEREF _Toc55746145 \h </w:instrText>
            </w:r>
            <w:r>
              <w:rPr>
                <w:noProof/>
                <w:webHidden/>
              </w:rPr>
            </w:r>
            <w:r>
              <w:rPr>
                <w:noProof/>
                <w:webHidden/>
              </w:rPr>
              <w:fldChar w:fldCharType="separate"/>
            </w:r>
            <w:r w:rsidR="00373364">
              <w:rPr>
                <w:noProof/>
                <w:webHidden/>
              </w:rPr>
              <w:t>283</w:t>
            </w:r>
            <w:r>
              <w:rPr>
                <w:noProof/>
                <w:webHidden/>
              </w:rPr>
              <w:fldChar w:fldCharType="end"/>
            </w:r>
          </w:hyperlink>
        </w:p>
        <w:p w:rsidR="009E304D" w:rsidRDefault="009E304D">
          <w:pPr>
            <w:pStyle w:val="31"/>
            <w:tabs>
              <w:tab w:val="right" w:leader="dot" w:pos="9350"/>
            </w:tabs>
            <w:rPr>
              <w:noProof/>
            </w:rPr>
          </w:pPr>
          <w:hyperlink w:anchor="_Toc55746146" w:history="1">
            <w:r w:rsidRPr="007E0EAB">
              <w:rPr>
                <w:rStyle w:val="a9"/>
                <w:noProof/>
              </w:rPr>
              <w:t>言猶未盡</w:t>
            </w:r>
            <w:r>
              <w:rPr>
                <w:noProof/>
                <w:webHidden/>
              </w:rPr>
              <w:tab/>
            </w:r>
            <w:r>
              <w:rPr>
                <w:noProof/>
                <w:webHidden/>
              </w:rPr>
              <w:fldChar w:fldCharType="begin"/>
            </w:r>
            <w:r>
              <w:rPr>
                <w:noProof/>
                <w:webHidden/>
              </w:rPr>
              <w:instrText xml:space="preserve"> PAGEREF _Toc55746146 \h </w:instrText>
            </w:r>
            <w:r>
              <w:rPr>
                <w:noProof/>
                <w:webHidden/>
              </w:rPr>
            </w:r>
            <w:r>
              <w:rPr>
                <w:noProof/>
                <w:webHidden/>
              </w:rPr>
              <w:fldChar w:fldCharType="separate"/>
            </w:r>
            <w:r w:rsidR="00373364">
              <w:rPr>
                <w:noProof/>
                <w:webHidden/>
              </w:rPr>
              <w:t>287</w:t>
            </w:r>
            <w:r>
              <w:rPr>
                <w:noProof/>
                <w:webHidden/>
              </w:rPr>
              <w:fldChar w:fldCharType="end"/>
            </w:r>
          </w:hyperlink>
        </w:p>
        <w:p w:rsidR="009E304D" w:rsidRDefault="009E304D">
          <w:pPr>
            <w:pStyle w:val="11"/>
            <w:tabs>
              <w:tab w:val="right" w:leader="dot" w:pos="9350"/>
            </w:tabs>
            <w:rPr>
              <w:noProof/>
            </w:rPr>
          </w:pPr>
          <w:hyperlink w:anchor="_Toc55746147" w:history="1">
            <w:r w:rsidRPr="007E0EAB">
              <w:rPr>
                <w:rStyle w:val="a9"/>
                <w:noProof/>
              </w:rPr>
              <w:t>縮略語</w:t>
            </w:r>
            <w:r>
              <w:rPr>
                <w:noProof/>
                <w:webHidden/>
              </w:rPr>
              <w:tab/>
            </w:r>
            <w:r>
              <w:rPr>
                <w:noProof/>
                <w:webHidden/>
              </w:rPr>
              <w:fldChar w:fldCharType="begin"/>
            </w:r>
            <w:r>
              <w:rPr>
                <w:noProof/>
                <w:webHidden/>
              </w:rPr>
              <w:instrText xml:space="preserve"> PAGEREF _Toc55746147 \h </w:instrText>
            </w:r>
            <w:r>
              <w:rPr>
                <w:noProof/>
                <w:webHidden/>
              </w:rPr>
            </w:r>
            <w:r>
              <w:rPr>
                <w:noProof/>
                <w:webHidden/>
              </w:rPr>
              <w:fldChar w:fldCharType="separate"/>
            </w:r>
            <w:r w:rsidR="00373364">
              <w:rPr>
                <w:noProof/>
                <w:webHidden/>
              </w:rPr>
              <w:t>299</w:t>
            </w:r>
            <w:r>
              <w:rPr>
                <w:noProof/>
                <w:webHidden/>
              </w:rPr>
              <w:fldChar w:fldCharType="end"/>
            </w:r>
          </w:hyperlink>
        </w:p>
        <w:p w:rsidR="009E304D" w:rsidRDefault="009E304D">
          <w:pPr>
            <w:pStyle w:val="11"/>
            <w:tabs>
              <w:tab w:val="right" w:leader="dot" w:pos="9350"/>
            </w:tabs>
            <w:rPr>
              <w:noProof/>
            </w:rPr>
          </w:pPr>
          <w:hyperlink w:anchor="_Toc55746148" w:history="1">
            <w:r w:rsidRPr="007E0EAB">
              <w:rPr>
                <w:rStyle w:val="a9"/>
                <w:noProof/>
              </w:rPr>
              <w:t>致謝</w:t>
            </w:r>
            <w:r>
              <w:rPr>
                <w:noProof/>
                <w:webHidden/>
              </w:rPr>
              <w:tab/>
            </w:r>
            <w:r>
              <w:rPr>
                <w:noProof/>
                <w:webHidden/>
              </w:rPr>
              <w:fldChar w:fldCharType="begin"/>
            </w:r>
            <w:r>
              <w:rPr>
                <w:noProof/>
                <w:webHidden/>
              </w:rPr>
              <w:instrText xml:space="preserve"> PAGEREF _Toc55746148 \h </w:instrText>
            </w:r>
            <w:r>
              <w:rPr>
                <w:noProof/>
                <w:webHidden/>
              </w:rPr>
            </w:r>
            <w:r>
              <w:rPr>
                <w:noProof/>
                <w:webHidden/>
              </w:rPr>
              <w:fldChar w:fldCharType="separate"/>
            </w:r>
            <w:r w:rsidR="00373364">
              <w:rPr>
                <w:noProof/>
                <w:webHidden/>
              </w:rPr>
              <w:t>301</w:t>
            </w:r>
            <w:r>
              <w:rPr>
                <w:noProof/>
                <w:webHidden/>
              </w:rPr>
              <w:fldChar w:fldCharType="end"/>
            </w:r>
          </w:hyperlink>
        </w:p>
        <w:p w:rsidR="009E304D" w:rsidRDefault="009E304D">
          <w:pPr>
            <w:pStyle w:val="11"/>
            <w:tabs>
              <w:tab w:val="right" w:leader="dot" w:pos="9350"/>
            </w:tabs>
            <w:rPr>
              <w:noProof/>
            </w:rPr>
          </w:pPr>
          <w:hyperlink w:anchor="_Toc55746149" w:history="1">
            <w:r w:rsidRPr="007E0EAB">
              <w:rPr>
                <w:rStyle w:val="a9"/>
                <w:noProof/>
              </w:rPr>
              <w:t>出處說明</w:t>
            </w:r>
            <w:r>
              <w:rPr>
                <w:noProof/>
                <w:webHidden/>
              </w:rPr>
              <w:tab/>
            </w:r>
            <w:r>
              <w:rPr>
                <w:noProof/>
                <w:webHidden/>
              </w:rPr>
              <w:fldChar w:fldCharType="begin"/>
            </w:r>
            <w:r>
              <w:rPr>
                <w:noProof/>
                <w:webHidden/>
              </w:rPr>
              <w:instrText xml:space="preserve"> PAGEREF _Toc55746149 \h </w:instrText>
            </w:r>
            <w:r>
              <w:rPr>
                <w:noProof/>
                <w:webHidden/>
              </w:rPr>
            </w:r>
            <w:r>
              <w:rPr>
                <w:noProof/>
                <w:webHidden/>
              </w:rPr>
              <w:fldChar w:fldCharType="separate"/>
            </w:r>
            <w:r w:rsidR="00373364">
              <w:rPr>
                <w:noProof/>
                <w:webHidden/>
              </w:rPr>
              <w:t>303</w:t>
            </w:r>
            <w:r>
              <w:rPr>
                <w:noProof/>
                <w:webHidden/>
              </w:rPr>
              <w:fldChar w:fldCharType="end"/>
            </w:r>
          </w:hyperlink>
        </w:p>
        <w:p w:rsidR="009E304D" w:rsidRDefault="009E304D">
          <w:pPr>
            <w:pStyle w:val="11"/>
            <w:tabs>
              <w:tab w:val="right" w:leader="dot" w:pos="9350"/>
            </w:tabs>
            <w:rPr>
              <w:noProof/>
            </w:rPr>
          </w:pPr>
          <w:hyperlink w:anchor="_Toc55746150" w:history="1">
            <w:r w:rsidRPr="007E0EAB">
              <w:rPr>
                <w:rStyle w:val="a9"/>
                <w:noProof/>
              </w:rPr>
              <w:t>參考文獻</w:t>
            </w:r>
            <w:r>
              <w:rPr>
                <w:noProof/>
                <w:webHidden/>
              </w:rPr>
              <w:tab/>
            </w:r>
            <w:r>
              <w:rPr>
                <w:noProof/>
                <w:webHidden/>
              </w:rPr>
              <w:fldChar w:fldCharType="begin"/>
            </w:r>
            <w:r>
              <w:rPr>
                <w:noProof/>
                <w:webHidden/>
              </w:rPr>
              <w:instrText xml:space="preserve"> PAGEREF _Toc55746150 \h </w:instrText>
            </w:r>
            <w:r>
              <w:rPr>
                <w:noProof/>
                <w:webHidden/>
              </w:rPr>
            </w:r>
            <w:r>
              <w:rPr>
                <w:noProof/>
                <w:webHidden/>
              </w:rPr>
              <w:fldChar w:fldCharType="separate"/>
            </w:r>
            <w:r w:rsidR="00373364">
              <w:rPr>
                <w:noProof/>
                <w:webHidden/>
              </w:rPr>
              <w:t>310</w:t>
            </w:r>
            <w:r>
              <w:rPr>
                <w:noProof/>
                <w:webHidden/>
              </w:rPr>
              <w:fldChar w:fldCharType="end"/>
            </w:r>
          </w:hyperlink>
        </w:p>
        <w:p w:rsidR="009E304D" w:rsidRDefault="009E304D">
          <w:r>
            <w:rPr>
              <w:b/>
              <w:bCs/>
              <w:lang w:val="zh-CN"/>
            </w:rPr>
            <w:fldChar w:fldCharType="end"/>
          </w:r>
        </w:p>
      </w:sdtContent>
    </w:sdt>
    <w:p w:rsidR="00D9517E" w:rsidRDefault="00D9517E" w:rsidP="00D9517E"/>
    <w:p w:rsidR="00D9517E" w:rsidRPr="00971FDB" w:rsidRDefault="00D9517E" w:rsidP="00D9517E">
      <w:pPr>
        <w:pStyle w:val="Para14"/>
        <w:pageBreakBefore/>
        <w:rPr>
          <w:rFonts w:asciiTheme="minorEastAsia" w:eastAsiaTheme="minorEastAsia"/>
          <w:sz w:val="21"/>
        </w:rPr>
      </w:pPr>
      <w:r>
        <w:rPr>
          <w:noProof/>
          <w:lang w:val="en-US" w:eastAsia="zh-CN" w:bidi="ar-SA"/>
        </w:rPr>
        <w:lastRenderedPageBreak/>
        <w:drawing>
          <wp:anchor distT="0" distB="0" distL="0" distR="0" simplePos="0" relativeHeight="251660288" behindDoc="0" locked="0" layoutInCell="1" allowOverlap="1" wp14:anchorId="4C4F0304" wp14:editId="0E33867A">
            <wp:simplePos x="0" y="0"/>
            <wp:positionH relativeFrom="margin">
              <wp:align>center</wp:align>
            </wp:positionH>
            <wp:positionV relativeFrom="line">
              <wp:align>top</wp:align>
            </wp:positionV>
            <wp:extent cx="5943600" cy="7924800"/>
            <wp:effectExtent l="0" t="0" r="0" b="0"/>
            <wp:wrapTopAndBottom/>
            <wp:docPr id="1" name="00002.jpeg" descr="0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eg" descr="00002.jpeg"/>
                    <pic:cNvPicPr/>
                  </pic:nvPicPr>
                  <pic:blipFill>
                    <a:blip r:embed="rId7"/>
                    <a:stretch>
                      <a:fillRect/>
                    </a:stretch>
                  </pic:blipFill>
                  <pic:spPr>
                    <a:xfrm>
                      <a:off x="0" y="0"/>
                      <a:ext cx="5943600" cy="7924800"/>
                    </a:xfrm>
                    <a:prstGeom prst="rect">
                      <a:avLst/>
                    </a:prstGeom>
                  </pic:spPr>
                </pic:pic>
              </a:graphicData>
            </a:graphic>
          </wp:anchor>
        </w:drawing>
      </w:r>
    </w:p>
    <w:p w:rsidR="00D9517E" w:rsidRPr="00971FDB" w:rsidRDefault="00D9517E" w:rsidP="00D9517E">
      <w:pPr>
        <w:pStyle w:val="Para14"/>
        <w:rPr>
          <w:rFonts w:asciiTheme="minorEastAsia" w:eastAsiaTheme="minorEastAsia"/>
          <w:sz w:val="21"/>
        </w:rPr>
      </w:pPr>
      <w:r w:rsidRPr="00971FDB">
        <w:rPr>
          <w:rFonts w:asciiTheme="minorEastAsia" w:eastAsiaTheme="minorEastAsia"/>
          <w:noProof/>
          <w:sz w:val="21"/>
          <w:lang w:val="en-US" w:eastAsia="zh-CN" w:bidi="ar-SA"/>
        </w:rPr>
        <w:lastRenderedPageBreak/>
        <w:drawing>
          <wp:anchor distT="0" distB="0" distL="0" distR="0" simplePos="0" relativeHeight="251661312" behindDoc="0" locked="0" layoutInCell="1" allowOverlap="1" wp14:anchorId="69BAA2FA" wp14:editId="380B348D">
            <wp:simplePos x="0" y="0"/>
            <wp:positionH relativeFrom="margin">
              <wp:align>center</wp:align>
            </wp:positionH>
            <wp:positionV relativeFrom="line">
              <wp:align>top</wp:align>
            </wp:positionV>
            <wp:extent cx="5943600" cy="7924800"/>
            <wp:effectExtent l="0" t="0" r="0" b="0"/>
            <wp:wrapTopAndBottom/>
            <wp:docPr id="2" name="00001.jpeg" descr="0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eg" descr="00001.jpeg"/>
                    <pic:cNvPicPr/>
                  </pic:nvPicPr>
                  <pic:blipFill>
                    <a:blip r:embed="rId8"/>
                    <a:stretch>
                      <a:fillRect/>
                    </a:stretch>
                  </pic:blipFill>
                  <pic:spPr>
                    <a:xfrm>
                      <a:off x="0" y="0"/>
                      <a:ext cx="5943600" cy="7924800"/>
                    </a:xfrm>
                    <a:prstGeom prst="rect">
                      <a:avLst/>
                    </a:prstGeom>
                  </pic:spPr>
                </pic:pic>
              </a:graphicData>
            </a:graphic>
          </wp:anchor>
        </w:drawing>
      </w:r>
    </w:p>
    <w:p w:rsidR="00D9517E" w:rsidRDefault="00D9517E" w:rsidP="00D9517E">
      <w:pPr>
        <w:pStyle w:val="1Block"/>
        <w:pageBreakBefore/>
      </w:pPr>
      <w:bookmarkStart w:id="1" w:name="Top_of_part0001_html"/>
      <w:bookmarkEnd w:id="1"/>
    </w:p>
    <w:p w:rsidR="00D9517E" w:rsidRDefault="00D9517E" w:rsidP="00D9517E">
      <w:pPr>
        <w:pStyle w:val="1Block"/>
      </w:pPr>
    </w:p>
    <w:p w:rsidR="00D9517E" w:rsidRDefault="00D9517E" w:rsidP="00D9517E">
      <w:pPr>
        <w:pStyle w:val="1Block"/>
      </w:pPr>
    </w:p>
    <w:p w:rsidR="00D9517E" w:rsidRPr="00DE53B5" w:rsidRDefault="00D9517E" w:rsidP="00D9517E">
      <w:pPr>
        <w:pStyle w:val="Para08"/>
        <w:rPr>
          <w:sz w:val="21"/>
        </w:rPr>
      </w:pPr>
      <w:r w:rsidRPr="00DE53B5">
        <w:rPr>
          <w:sz w:val="21"/>
        </w:rPr>
        <w:t>[德]貝蒂娜·施湯內特　著</w:t>
      </w:r>
    </w:p>
    <w:p w:rsidR="00D9517E" w:rsidRPr="00DE53B5" w:rsidRDefault="00D9517E" w:rsidP="00D9517E">
      <w:pPr>
        <w:pStyle w:val="Para08"/>
        <w:rPr>
          <w:sz w:val="21"/>
        </w:rPr>
      </w:pPr>
      <w:r w:rsidRPr="00DE53B5">
        <w:rPr>
          <w:sz w:val="21"/>
        </w:rPr>
        <w:t>周全　譯</w:t>
      </w:r>
    </w:p>
    <w:p w:rsidR="00D9517E" w:rsidRDefault="00D9517E" w:rsidP="00D9517E">
      <w:pPr>
        <w:pStyle w:val="Para19"/>
      </w:pPr>
      <w:r>
        <w:t>耶路撒冷之前的艾希曼：平庸面具下的大屠殺劊子手</w:t>
      </w:r>
    </w:p>
    <w:p w:rsidR="00D9517E" w:rsidRDefault="00D9517E" w:rsidP="00D9517E">
      <w:pPr>
        <w:pStyle w:val="1Block"/>
      </w:pPr>
    </w:p>
    <w:p w:rsidR="00D9517E" w:rsidRDefault="00D9517E" w:rsidP="00D9517E">
      <w:pPr>
        <w:pStyle w:val="1Block"/>
      </w:pPr>
    </w:p>
    <w:p w:rsidR="00D9517E" w:rsidRDefault="00D9517E" w:rsidP="00D9517E">
      <w:pPr>
        <w:pStyle w:val="1Block"/>
      </w:pPr>
    </w:p>
    <w:p w:rsidR="00D9517E" w:rsidRDefault="00D9517E" w:rsidP="00D9517E">
      <w:pPr>
        <w:pStyle w:val="1Block"/>
      </w:pPr>
    </w:p>
    <w:p w:rsidR="00D9517E" w:rsidRDefault="00D9517E" w:rsidP="00D9517E">
      <w:pPr>
        <w:pStyle w:val="1Block"/>
      </w:pPr>
    </w:p>
    <w:p w:rsidR="00D9517E" w:rsidRDefault="00D9517E" w:rsidP="00D9517E">
      <w:pPr>
        <w:pStyle w:val="1Block"/>
      </w:pPr>
    </w:p>
    <w:p w:rsidR="00D9517E" w:rsidRPr="00DE53B5" w:rsidRDefault="00D9517E" w:rsidP="00D9517E">
      <w:pPr>
        <w:pStyle w:val="Para08"/>
        <w:rPr>
          <w:sz w:val="21"/>
        </w:rPr>
      </w:pPr>
      <w:r w:rsidRPr="00DE53B5">
        <w:rPr>
          <w:sz w:val="21"/>
        </w:rPr>
        <w:t>北京日報出版社</w:t>
      </w:r>
    </w:p>
    <w:p w:rsidR="00D9517E" w:rsidRPr="00971FDB" w:rsidRDefault="00D9517E" w:rsidP="00D9517E">
      <w:pPr>
        <w:pStyle w:val="Para07"/>
        <w:pageBreakBefore/>
        <w:rPr>
          <w:rFonts w:asciiTheme="minorEastAsia" w:eastAsiaTheme="minorEastAsia"/>
          <w:sz w:val="21"/>
        </w:rPr>
      </w:pPr>
      <w:bookmarkStart w:id="2" w:name="Eichmann_vor_Jerusalem__Das_unbe_1"/>
      <w:bookmarkStart w:id="3" w:name="Eichmann_vor_Jerusalem__Das_unbe"/>
      <w:bookmarkStart w:id="4" w:name="Top_of_part0002_html"/>
      <w:r w:rsidRPr="00971FDB">
        <w:rPr>
          <w:rFonts w:asciiTheme="minorEastAsia" w:eastAsiaTheme="minorEastAsia"/>
          <w:sz w:val="21"/>
        </w:rPr>
        <w:lastRenderedPageBreak/>
        <w:t>Eichmann vor Jerusalem: Das unbehelligte Leben eines Massenm</w:t>
      </w:r>
      <w:r w:rsidRPr="00971FDB">
        <w:rPr>
          <w:rFonts w:asciiTheme="minorEastAsia" w:eastAsiaTheme="minorEastAsia"/>
          <w:sz w:val="21"/>
        </w:rPr>
        <w:t>ö</w:t>
      </w:r>
      <w:r w:rsidRPr="00971FDB">
        <w:rPr>
          <w:rFonts w:asciiTheme="minorEastAsia" w:eastAsiaTheme="minorEastAsia"/>
          <w:sz w:val="21"/>
        </w:rPr>
        <w:t>rders</w:t>
      </w:r>
      <w:r w:rsidRPr="00971FDB">
        <w:rPr>
          <w:rFonts w:asciiTheme="minorEastAsia" w:eastAsiaTheme="minorEastAsia"/>
          <w:sz w:val="21"/>
        </w:rPr>
        <w:br/>
        <w:t xml:space="preserve"> by Bettina Stangneth</w:t>
      </w:r>
      <w:r w:rsidRPr="00971FDB">
        <w:rPr>
          <w:rFonts w:asciiTheme="minorEastAsia" w:eastAsiaTheme="minorEastAsia"/>
          <w:sz w:val="21"/>
        </w:rPr>
        <w:br/>
        <w:t xml:space="preserve"> Copyright </w:t>
      </w:r>
      <w:r w:rsidRPr="00971FDB">
        <w:rPr>
          <w:rFonts w:asciiTheme="minorEastAsia" w:eastAsiaTheme="minorEastAsia"/>
          <w:sz w:val="21"/>
        </w:rPr>
        <w:t>©</w:t>
      </w:r>
      <w:r w:rsidRPr="00971FDB">
        <w:rPr>
          <w:rFonts w:asciiTheme="minorEastAsia" w:eastAsiaTheme="minorEastAsia"/>
          <w:sz w:val="21"/>
        </w:rPr>
        <w:t xml:space="preserve"> by Arche Literatur Verlag AG, Z</w:t>
      </w:r>
      <w:r w:rsidRPr="00971FDB">
        <w:rPr>
          <w:rFonts w:asciiTheme="minorEastAsia" w:eastAsiaTheme="minorEastAsia"/>
          <w:sz w:val="21"/>
        </w:rPr>
        <w:t>ü</w:t>
      </w:r>
      <w:r w:rsidRPr="00971FDB">
        <w:rPr>
          <w:rFonts w:asciiTheme="minorEastAsia" w:eastAsiaTheme="minorEastAsia"/>
          <w:sz w:val="21"/>
        </w:rPr>
        <w:t>rich-Hamburg, 2011</w:t>
      </w:r>
      <w:r w:rsidRPr="00971FDB">
        <w:rPr>
          <w:rFonts w:asciiTheme="minorEastAsia" w:eastAsiaTheme="minorEastAsia"/>
          <w:sz w:val="21"/>
        </w:rPr>
        <w:br/>
        <w:t xml:space="preserve"> Simplified Chinese translation copyright </w:t>
      </w:r>
      <w:r w:rsidRPr="00971FDB">
        <w:rPr>
          <w:rFonts w:asciiTheme="minorEastAsia" w:eastAsiaTheme="minorEastAsia"/>
          <w:sz w:val="21"/>
        </w:rPr>
        <w:t>©</w:t>
      </w:r>
      <w:r w:rsidRPr="00971FDB">
        <w:rPr>
          <w:rFonts w:asciiTheme="minorEastAsia" w:eastAsiaTheme="minorEastAsia"/>
          <w:sz w:val="21"/>
        </w:rPr>
        <w:t xml:space="preserve"> 2020</w:t>
      </w:r>
      <w:r w:rsidRPr="00971FDB">
        <w:rPr>
          <w:rFonts w:asciiTheme="minorEastAsia" w:eastAsiaTheme="minorEastAsia"/>
          <w:sz w:val="21"/>
        </w:rPr>
        <w:br/>
        <w:t xml:space="preserve"> Beijing Imaginist Time Culture Co., Ltd.</w:t>
      </w:r>
      <w:r w:rsidRPr="00971FDB">
        <w:rPr>
          <w:rFonts w:asciiTheme="minorEastAsia" w:eastAsiaTheme="minorEastAsia"/>
          <w:sz w:val="21"/>
        </w:rPr>
        <w:br/>
        <w:t xml:space="preserve"> Chinese language edition arranged through HERCULES Business &amp; Culture GmbH, Germany</w:t>
      </w:r>
      <w:r w:rsidRPr="00971FDB">
        <w:rPr>
          <w:rFonts w:asciiTheme="minorEastAsia" w:eastAsiaTheme="minorEastAsia"/>
          <w:sz w:val="21"/>
        </w:rPr>
        <w:br/>
        <w:t xml:space="preserve"> All rights reserved.</w:t>
      </w:r>
      <w:bookmarkEnd w:id="2"/>
      <w:bookmarkEnd w:id="3"/>
      <w:bookmarkEnd w:id="4"/>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北京出版外國圖書合同登記號：01-2020-1152</w:t>
      </w:r>
    </w:p>
    <w:p w:rsidR="00D9517E" w:rsidRDefault="00D9517E" w:rsidP="00D9517E">
      <w:pPr>
        <w:pStyle w:val="2Block"/>
      </w:pPr>
    </w:p>
    <w:p w:rsidR="00D9517E" w:rsidRDefault="00D9517E" w:rsidP="00D9517E">
      <w:pPr>
        <w:pStyle w:val="Para20"/>
      </w:pPr>
      <w:r>
        <w:t>圖書在版編目（CIP）數據</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耶路撒冷之前的艾希曼：平庸面具下的大屠殺劊子手 /（德）貝蒂娜</w:t>
      </w:r>
      <w:r w:rsidRPr="00971FDB">
        <w:rPr>
          <w:rFonts w:asciiTheme="minorEastAsia" w:eastAsiaTheme="minorEastAsia"/>
          <w:sz w:val="21"/>
        </w:rPr>
        <w:t>·</w:t>
      </w:r>
      <w:r w:rsidRPr="00971FDB">
        <w:rPr>
          <w:rFonts w:asciiTheme="minorEastAsia" w:eastAsiaTheme="minorEastAsia"/>
          <w:sz w:val="21"/>
        </w:rPr>
        <w:t xml:space="preserve">施湯內特著；周全譯. </w:t>
      </w:r>
      <w:r w:rsidRPr="00971FDB">
        <w:rPr>
          <w:rFonts w:asciiTheme="minorEastAsia" w:eastAsiaTheme="minorEastAsia"/>
          <w:sz w:val="21"/>
        </w:rPr>
        <w:t>——</w:t>
      </w:r>
      <w:r w:rsidRPr="00971FDB">
        <w:rPr>
          <w:rFonts w:asciiTheme="minorEastAsia" w:eastAsiaTheme="minorEastAsia"/>
          <w:sz w:val="21"/>
        </w:rPr>
        <w:t>北京：北京日報出版社，2020.4</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ISBN 978-7-5477-3600-5</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Ⅰ</w:t>
      </w:r>
      <w:r w:rsidRPr="00971FDB">
        <w:rPr>
          <w:rFonts w:asciiTheme="minorEastAsia" w:eastAsiaTheme="minorEastAsia"/>
          <w:sz w:val="21"/>
        </w:rPr>
        <w:t>.</w:t>
      </w:r>
      <w:r w:rsidRPr="00971FDB">
        <w:rPr>
          <w:rFonts w:asciiTheme="minorEastAsia" w:eastAsiaTheme="minorEastAsia"/>
          <w:sz w:val="21"/>
        </w:rPr>
        <w:t>①</w:t>
      </w:r>
      <w:r w:rsidRPr="00971FDB">
        <w:rPr>
          <w:rFonts w:asciiTheme="minorEastAsia" w:eastAsiaTheme="minorEastAsia"/>
          <w:sz w:val="21"/>
        </w:rPr>
        <w:t>耶</w:t>
      </w:r>
      <w:r w:rsidRPr="00971FDB">
        <w:rPr>
          <w:rFonts w:asciiTheme="minorEastAsia" w:eastAsiaTheme="minorEastAsia"/>
          <w:sz w:val="21"/>
        </w:rPr>
        <w:t>…</w:t>
      </w:r>
      <w:r w:rsidRPr="00971FDB">
        <w:rPr>
          <w:rFonts w:asciiTheme="minorEastAsia" w:eastAsiaTheme="minorEastAsia"/>
          <w:sz w:val="21"/>
        </w:rPr>
        <w:t xml:space="preserve"> </w:t>
      </w:r>
      <w:r w:rsidRPr="00971FDB">
        <w:rPr>
          <w:rFonts w:asciiTheme="minorEastAsia" w:eastAsiaTheme="minorEastAsia"/>
          <w:sz w:val="21"/>
        </w:rPr>
        <w:t>Ⅱ</w:t>
      </w:r>
      <w:r w:rsidRPr="00971FDB">
        <w:rPr>
          <w:rFonts w:asciiTheme="minorEastAsia" w:eastAsiaTheme="minorEastAsia"/>
          <w:sz w:val="21"/>
        </w:rPr>
        <w:t>.</w:t>
      </w:r>
      <w:r w:rsidRPr="00971FDB">
        <w:rPr>
          <w:rFonts w:asciiTheme="minorEastAsia" w:eastAsiaTheme="minorEastAsia"/>
          <w:sz w:val="21"/>
        </w:rPr>
        <w:t>①</w:t>
      </w:r>
      <w:r w:rsidRPr="00971FDB">
        <w:rPr>
          <w:rFonts w:asciiTheme="minorEastAsia" w:eastAsiaTheme="minorEastAsia"/>
          <w:sz w:val="21"/>
        </w:rPr>
        <w:t>貝</w:t>
      </w:r>
      <w:r w:rsidRPr="00971FDB">
        <w:rPr>
          <w:rFonts w:asciiTheme="minorEastAsia" w:eastAsiaTheme="minorEastAsia"/>
          <w:sz w:val="21"/>
        </w:rPr>
        <w:t>…</w:t>
      </w:r>
      <w:r w:rsidRPr="00971FDB">
        <w:rPr>
          <w:rFonts w:asciiTheme="minorEastAsia" w:eastAsiaTheme="minorEastAsia"/>
          <w:sz w:val="21"/>
        </w:rPr>
        <w:t xml:space="preserve"> </w:t>
      </w:r>
      <w:r w:rsidRPr="00971FDB">
        <w:rPr>
          <w:rFonts w:asciiTheme="minorEastAsia" w:eastAsiaTheme="minorEastAsia"/>
          <w:sz w:val="21"/>
        </w:rPr>
        <w:t>②</w:t>
      </w:r>
      <w:r w:rsidRPr="00971FDB">
        <w:rPr>
          <w:rFonts w:asciiTheme="minorEastAsia" w:eastAsiaTheme="minorEastAsia"/>
          <w:sz w:val="21"/>
        </w:rPr>
        <w:t>周</w:t>
      </w:r>
      <w:r w:rsidRPr="00971FDB">
        <w:rPr>
          <w:rFonts w:asciiTheme="minorEastAsia" w:eastAsiaTheme="minorEastAsia"/>
          <w:sz w:val="21"/>
        </w:rPr>
        <w:t>…</w:t>
      </w:r>
      <w:r w:rsidRPr="00971FDB">
        <w:rPr>
          <w:rFonts w:asciiTheme="minorEastAsia" w:eastAsiaTheme="minorEastAsia"/>
          <w:sz w:val="21"/>
        </w:rPr>
        <w:t xml:space="preserve"> </w:t>
      </w:r>
      <w:r w:rsidRPr="00971FDB">
        <w:rPr>
          <w:rFonts w:asciiTheme="minorEastAsia" w:eastAsiaTheme="minorEastAsia"/>
          <w:sz w:val="21"/>
        </w:rPr>
        <w:t>Ⅲ</w:t>
      </w:r>
      <w:r w:rsidRPr="00971FDB">
        <w:rPr>
          <w:rFonts w:asciiTheme="minorEastAsia" w:eastAsiaTheme="minorEastAsia"/>
          <w:sz w:val="21"/>
        </w:rPr>
        <w:t>.</w:t>
      </w:r>
      <w:r w:rsidRPr="00971FDB">
        <w:rPr>
          <w:rFonts w:asciiTheme="minorEastAsia" w:eastAsiaTheme="minorEastAsia"/>
          <w:sz w:val="21"/>
        </w:rPr>
        <w:t>①</w:t>
      </w:r>
      <w:r w:rsidRPr="00971FDB">
        <w:rPr>
          <w:rFonts w:asciiTheme="minorEastAsia" w:eastAsiaTheme="minorEastAsia"/>
          <w:sz w:val="21"/>
        </w:rPr>
        <w:t xml:space="preserve">第二次世界大戰－史料 </w:t>
      </w:r>
      <w:r w:rsidRPr="00971FDB">
        <w:rPr>
          <w:rFonts w:asciiTheme="minorEastAsia" w:eastAsiaTheme="minorEastAsia"/>
          <w:sz w:val="21"/>
        </w:rPr>
        <w:t>Ⅳ</w:t>
      </w:r>
      <w:r w:rsidRPr="00971FDB">
        <w:rPr>
          <w:rFonts w:asciiTheme="minorEastAsia" w:eastAsiaTheme="minorEastAsia"/>
          <w:sz w:val="21"/>
        </w:rPr>
        <w:t>.</w:t>
      </w:r>
      <w:r w:rsidRPr="00971FDB">
        <w:rPr>
          <w:rFonts w:asciiTheme="minorEastAsia" w:eastAsiaTheme="minorEastAsia"/>
          <w:sz w:val="21"/>
        </w:rPr>
        <w:t>①</w:t>
      </w:r>
      <w:r w:rsidRPr="00971FDB">
        <w:rPr>
          <w:rFonts w:asciiTheme="minorEastAsia" w:eastAsiaTheme="minorEastAsia"/>
          <w:sz w:val="21"/>
        </w:rPr>
        <w:t>K152</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中國版本圖書館CIP數據核字(2020)第038453號</w:t>
      </w:r>
    </w:p>
    <w:p w:rsidR="00D9517E" w:rsidRDefault="00D9517E" w:rsidP="00D9517E">
      <w:pPr>
        <w:pStyle w:val="1Block"/>
      </w:pP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責任編輯：許慶元</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特邀編輯：劉廣宇</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裝幀設計：陸智昌</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內文制作：陳基勝</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出版發行：北京日報出版社</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地　　址：北京市東城區東單三條8-16號東方廣場東配樓四層</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網　　址：http://www.scpph.com</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郵　　編：100005</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電　　話：發行部：（010）65255876</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總編室：（010）65252135</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印　　刷：山東臨沂新華印刷物流集團有限責任公司</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經　　銷：各地新華書店</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版　　次：2020年4月第1版</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2020年4月第1次印刷</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開　　本：965毫米</w:t>
      </w:r>
      <w:r w:rsidRPr="00971FDB">
        <w:rPr>
          <w:rFonts w:asciiTheme="minorEastAsia" w:eastAsiaTheme="minorEastAsia"/>
          <w:sz w:val="21"/>
        </w:rPr>
        <w:t>×</w:t>
      </w:r>
      <w:r w:rsidRPr="00971FDB">
        <w:rPr>
          <w:rFonts w:asciiTheme="minorEastAsia" w:eastAsiaTheme="minorEastAsia"/>
          <w:sz w:val="21"/>
        </w:rPr>
        <w:t>635毫米 1/16</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印　　張：42</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字　　數：510千字</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定　　價：115.00元</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版權所有，侵權必究，未經許可，不得轉載</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如發現印裝質量問題，影響閱讀，請與印刷廠聯系調換</w:t>
      </w:r>
    </w:p>
    <w:p w:rsidR="00D9517E" w:rsidRPr="00971FDB" w:rsidRDefault="00D9517E" w:rsidP="00D9517E">
      <w:pPr>
        <w:pStyle w:val="Para09"/>
        <w:rPr>
          <w:rFonts w:asciiTheme="minorEastAsia" w:eastAsiaTheme="minorEastAsia"/>
          <w:sz w:val="21"/>
        </w:rPr>
      </w:pPr>
    </w:p>
    <w:p w:rsidR="00D9517E" w:rsidRDefault="00D9517E" w:rsidP="00D9517E">
      <w:pPr>
        <w:pStyle w:val="1"/>
      </w:pPr>
      <w:bookmarkStart w:id="5" w:name="Top_of_part0004_html"/>
      <w:bookmarkStart w:id="6" w:name="Li_Xiang_Guo_Yi_Cong_Xu"/>
      <w:bookmarkStart w:id="7" w:name="Li_Xiang_Guo_Yi_Cong_Xu______Ru"/>
      <w:bookmarkStart w:id="8" w:name="_Toc55746046"/>
      <w:r>
        <w:lastRenderedPageBreak/>
        <w:t>理想國譯叢序</w:t>
      </w:r>
      <w:bookmarkEnd w:id="5"/>
      <w:bookmarkEnd w:id="6"/>
      <w:bookmarkEnd w:id="7"/>
      <w:bookmarkEnd w:id="8"/>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如果沒有翻譯，</w:t>
      </w:r>
      <w:r w:rsidRPr="00971FDB">
        <w:rPr>
          <w:rFonts w:asciiTheme="minorEastAsia" w:eastAsiaTheme="minorEastAsia"/>
          <w:sz w:val="21"/>
        </w:rPr>
        <w:t>”</w:t>
      </w:r>
      <w:r w:rsidRPr="00971FDB">
        <w:rPr>
          <w:rFonts w:asciiTheme="minorEastAsia" w:eastAsiaTheme="minorEastAsia"/>
          <w:sz w:val="21"/>
        </w:rPr>
        <w:t>批評家喬治</w:t>
      </w:r>
      <w:r w:rsidRPr="00971FDB">
        <w:rPr>
          <w:rFonts w:asciiTheme="minorEastAsia" w:eastAsiaTheme="minorEastAsia"/>
          <w:sz w:val="21"/>
        </w:rPr>
        <w:t>·</w:t>
      </w:r>
      <w:r w:rsidRPr="00971FDB">
        <w:rPr>
          <w:rFonts w:asciiTheme="minorEastAsia" w:eastAsiaTheme="minorEastAsia"/>
          <w:sz w:val="21"/>
        </w:rPr>
        <w:t>斯坦納（George Steiner）曾寫道，</w:t>
      </w:r>
      <w:r w:rsidRPr="00971FDB">
        <w:rPr>
          <w:rFonts w:asciiTheme="minorEastAsia" w:eastAsiaTheme="minorEastAsia"/>
          <w:sz w:val="21"/>
        </w:rPr>
        <w:t>“</w:t>
      </w:r>
      <w:r w:rsidRPr="00971FDB">
        <w:rPr>
          <w:rFonts w:asciiTheme="minorEastAsia" w:eastAsiaTheme="minorEastAsia"/>
          <w:sz w:val="21"/>
        </w:rPr>
        <w:t>我們無異于住在彼此沉默、言語不通的省份。</w:t>
      </w:r>
      <w:r w:rsidRPr="00971FDB">
        <w:rPr>
          <w:rFonts w:asciiTheme="minorEastAsia" w:eastAsiaTheme="minorEastAsia"/>
          <w:sz w:val="21"/>
        </w:rPr>
        <w:t>”</w:t>
      </w:r>
      <w:r w:rsidRPr="00971FDB">
        <w:rPr>
          <w:rFonts w:asciiTheme="minorEastAsia" w:eastAsiaTheme="minorEastAsia"/>
          <w:sz w:val="21"/>
        </w:rPr>
        <w:t>而作家安東尼</w:t>
      </w:r>
      <w:r w:rsidRPr="00971FDB">
        <w:rPr>
          <w:rFonts w:asciiTheme="minorEastAsia" w:eastAsiaTheme="minorEastAsia"/>
          <w:sz w:val="21"/>
        </w:rPr>
        <w:t>·</w:t>
      </w:r>
      <w:r w:rsidRPr="00971FDB">
        <w:rPr>
          <w:rFonts w:asciiTheme="minorEastAsia" w:eastAsiaTheme="minorEastAsia"/>
          <w:sz w:val="21"/>
        </w:rPr>
        <w:t>伯吉斯（Anthony Burgess）回應說：</w:t>
      </w:r>
      <w:r w:rsidRPr="00971FDB">
        <w:rPr>
          <w:rFonts w:asciiTheme="minorEastAsia" w:eastAsiaTheme="minorEastAsia"/>
          <w:sz w:val="21"/>
        </w:rPr>
        <w:t>“</w:t>
      </w:r>
      <w:r w:rsidRPr="00971FDB">
        <w:rPr>
          <w:rFonts w:asciiTheme="minorEastAsia" w:eastAsiaTheme="minorEastAsia"/>
          <w:sz w:val="21"/>
        </w:rPr>
        <w:t>翻譯不僅僅是言詞之事，它讓整個文化變得可以理解。</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這兩句話或許比任何復雜的闡述都更清晰地定義了理想國譯叢的初衷。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自從嚴復與林琴南締造中國近代翻譯傳統以來，譯介就被兩種趨勢支配。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它是開放的，中國必須向外部學習；它又有某種封閉性，被一種強烈的功利主義所影響。嚴復期望赫伯特</w:t>
      </w:r>
      <w:r w:rsidRPr="00971FDB">
        <w:rPr>
          <w:rFonts w:asciiTheme="minorEastAsia" w:eastAsiaTheme="minorEastAsia"/>
          <w:sz w:val="21"/>
        </w:rPr>
        <w:t>·</w:t>
      </w:r>
      <w:r w:rsidRPr="00971FDB">
        <w:rPr>
          <w:rFonts w:asciiTheme="minorEastAsia" w:eastAsiaTheme="minorEastAsia"/>
          <w:sz w:val="21"/>
        </w:rPr>
        <w:t>斯賓塞、孟德斯鳩的思想能幫助中國獲得富強之道，林琴南則希望茶花女的故事能改變國人的情感世界。他人的思想與故事，必須以我們期待的視角來呈現。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D9517E" w:rsidRPr="00971FDB" w:rsidRDefault="00D9517E" w:rsidP="00D9517E">
      <w:pPr>
        <w:pStyle w:val="Para23"/>
        <w:ind w:firstLine="420"/>
        <w:rPr>
          <w:rFonts w:asciiTheme="minorEastAsia" w:eastAsiaTheme="minorEastAsia"/>
          <w:sz w:val="21"/>
        </w:rPr>
      </w:pPr>
      <w:r w:rsidRPr="00971FDB">
        <w:rPr>
          <w:rFonts w:asciiTheme="minorEastAsia" w:eastAsiaTheme="minorEastAsia"/>
          <w:sz w:val="21"/>
        </w:rPr>
        <w:t>理想國譯叢主編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梁文道 劉瑜 熊培云 許知遠</w:t>
      </w:r>
    </w:p>
    <w:p w:rsidR="00D9517E" w:rsidRDefault="00D9517E" w:rsidP="00D9517E">
      <w:pPr>
        <w:pStyle w:val="1"/>
      </w:pPr>
      <w:bookmarkStart w:id="9" w:name="Top_of_part0005_html"/>
      <w:bookmarkStart w:id="10" w:name="Xian_Ci"/>
      <w:bookmarkStart w:id="11" w:name="Xian_Ci_____Xian_Gei_Di_Te_Er__W"/>
      <w:bookmarkStart w:id="12" w:name="_Toc55746047"/>
      <w:r>
        <w:lastRenderedPageBreak/>
        <w:t>獻詞</w:t>
      </w:r>
      <w:bookmarkEnd w:id="9"/>
      <w:bookmarkEnd w:id="10"/>
      <w:bookmarkEnd w:id="11"/>
      <w:bookmarkEnd w:id="12"/>
    </w:p>
    <w:p w:rsidR="00D9517E" w:rsidRPr="00DE53B5" w:rsidRDefault="00D9517E" w:rsidP="00D9517E">
      <w:pPr>
        <w:pStyle w:val="Para18"/>
        <w:rPr>
          <w:sz w:val="21"/>
        </w:rPr>
      </w:pPr>
      <w:r w:rsidRPr="00DE53B5">
        <w:rPr>
          <w:sz w:val="21"/>
        </w:rPr>
        <w:t>獻給迪特爾，我暗夜之旅的指引星。</w:t>
      </w:r>
    </w:p>
    <w:p w:rsidR="00D9517E" w:rsidRDefault="00D9517E" w:rsidP="00D9517E">
      <w:pPr>
        <w:pStyle w:val="Para16"/>
        <w:pageBreakBefore/>
      </w:pPr>
      <w:bookmarkStart w:id="13" w:name="Shu_Zhong_Zhu_Yao_Ren_Wu_____Yi_1"/>
      <w:bookmarkStart w:id="14" w:name="Top_of_part0006_html"/>
      <w:bookmarkStart w:id="15" w:name="Shu_Zhong_Zhu_Yao_Ren_Wu_____Yi"/>
      <w:r>
        <w:rPr>
          <w:rStyle w:val="05Text"/>
        </w:rPr>
        <w:lastRenderedPageBreak/>
        <w:t>書中主要人物</w:t>
      </w:r>
      <w:r>
        <w:rPr>
          <w:rStyle w:val="05Text"/>
        </w:rPr>
        <w:br/>
        <w:t xml:space="preserve"> </w:t>
      </w:r>
      <w:r>
        <w:t>（以下介紹譯自本書英譯本）</w:t>
      </w:r>
      <w:bookmarkEnd w:id="13"/>
      <w:bookmarkEnd w:id="14"/>
      <w:bookmarkEnd w:id="15"/>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以下是一些比較不知名，但在戰后與阿道夫</w:t>
      </w:r>
      <w:r w:rsidRPr="00971FDB">
        <w:rPr>
          <w:rFonts w:asciiTheme="minorEastAsia" w:eastAsiaTheme="minorEastAsia"/>
          <w:sz w:val="21"/>
        </w:rPr>
        <w:t>·</w:t>
      </w:r>
      <w:r w:rsidRPr="00971FDB">
        <w:rPr>
          <w:rFonts w:asciiTheme="minorEastAsia" w:eastAsiaTheme="minorEastAsia"/>
          <w:sz w:val="21"/>
        </w:rPr>
        <w:t>艾希曼（呂訥堡石楠草原[L</w:t>
      </w:r>
      <w:r w:rsidRPr="00971FDB">
        <w:rPr>
          <w:rFonts w:asciiTheme="minorEastAsia" w:eastAsiaTheme="minorEastAsia"/>
          <w:sz w:val="21"/>
        </w:rPr>
        <w:t>ü</w:t>
      </w:r>
      <w:r w:rsidRPr="00971FDB">
        <w:rPr>
          <w:rFonts w:asciiTheme="minorEastAsia" w:eastAsiaTheme="minorEastAsia"/>
          <w:sz w:val="21"/>
        </w:rPr>
        <w:t>neberg Heath]的</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黑寧格</w:t>
      </w:r>
      <w:r w:rsidRPr="00971FDB">
        <w:rPr>
          <w:rFonts w:asciiTheme="minorEastAsia" w:eastAsiaTheme="minorEastAsia"/>
          <w:sz w:val="21"/>
        </w:rPr>
        <w:t>”</w:t>
      </w:r>
      <w:r w:rsidRPr="00971FDB">
        <w:rPr>
          <w:rFonts w:asciiTheme="minorEastAsia" w:eastAsiaTheme="minorEastAsia"/>
          <w:sz w:val="21"/>
        </w:rPr>
        <w:t>[Otto Heninger]，以及阿根廷的</w:t>
      </w:r>
      <w:r w:rsidRPr="00971FDB">
        <w:rPr>
          <w:rFonts w:asciiTheme="minorEastAsia" w:eastAsiaTheme="minorEastAsia"/>
          <w:sz w:val="21"/>
        </w:rPr>
        <w:t>“</w:t>
      </w:r>
      <w:r w:rsidRPr="00971FDB">
        <w:rPr>
          <w:rFonts w:asciiTheme="minorEastAsia" w:eastAsiaTheme="minorEastAsia"/>
          <w:sz w:val="21"/>
        </w:rPr>
        <w:t>里卡多</w:t>
      </w:r>
      <w:r w:rsidRPr="00971FDB">
        <w:rPr>
          <w:rFonts w:asciiTheme="minorEastAsia" w:eastAsiaTheme="minorEastAsia"/>
          <w:sz w:val="21"/>
        </w:rPr>
        <w:t>·</w:t>
      </w:r>
      <w:r w:rsidRPr="00971FDB">
        <w:rPr>
          <w:rFonts w:asciiTheme="minorEastAsia" w:eastAsiaTheme="minorEastAsia"/>
          <w:sz w:val="21"/>
        </w:rPr>
        <w:t>克萊門特</w:t>
      </w:r>
      <w:r w:rsidRPr="00971FDB">
        <w:rPr>
          <w:rFonts w:asciiTheme="minorEastAsia" w:eastAsiaTheme="minorEastAsia"/>
          <w:sz w:val="21"/>
        </w:rPr>
        <w:t>”</w:t>
      </w:r>
      <w:r w:rsidRPr="00971FDB">
        <w:rPr>
          <w:rFonts w:asciiTheme="minorEastAsia" w:eastAsiaTheme="minorEastAsia"/>
          <w:sz w:val="21"/>
        </w:rPr>
        <w:t>[Ricardo Klement]）有所關聯的人士。</w:t>
      </w:r>
    </w:p>
    <w:p w:rsidR="00D9517E" w:rsidRDefault="00D9517E" w:rsidP="00D9517E">
      <w:pPr>
        <w:pStyle w:val="3"/>
      </w:pPr>
      <w:bookmarkStart w:id="16" w:name="_Toc55746048"/>
      <w:r>
        <w:t>薩森訪談會的主要參與者</w:t>
      </w:r>
      <w:bookmarkEnd w:id="16"/>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盧多爾夫</w:t>
      </w:r>
      <w:r w:rsidRPr="00971FDB">
        <w:rPr>
          <w:rStyle w:val="01Text"/>
          <w:rFonts w:asciiTheme="minorEastAsia" w:eastAsiaTheme="minorEastAsia"/>
          <w:sz w:val="21"/>
        </w:rPr>
        <w:t>·</w:t>
      </w:r>
      <w:r w:rsidRPr="00971FDB">
        <w:rPr>
          <w:rStyle w:val="01Text"/>
          <w:rFonts w:asciiTheme="minorEastAsia" w:eastAsiaTheme="minorEastAsia"/>
          <w:sz w:val="21"/>
        </w:rPr>
        <w:t>馮</w:t>
      </w:r>
      <w:r w:rsidRPr="00971FDB">
        <w:rPr>
          <w:rStyle w:val="01Text"/>
          <w:rFonts w:asciiTheme="minorEastAsia" w:eastAsiaTheme="minorEastAsia"/>
          <w:sz w:val="21"/>
        </w:rPr>
        <w:t>·</w:t>
      </w:r>
      <w:r w:rsidRPr="00971FDB">
        <w:rPr>
          <w:rStyle w:val="01Text"/>
          <w:rFonts w:asciiTheme="minorEastAsia" w:eastAsiaTheme="minorEastAsia"/>
          <w:sz w:val="21"/>
        </w:rPr>
        <w:t>阿爾文斯萊本</w:t>
      </w:r>
      <w:r w:rsidRPr="00971FDB">
        <w:rPr>
          <w:rFonts w:asciiTheme="minorEastAsia" w:eastAsiaTheme="minorEastAsia"/>
          <w:sz w:val="21"/>
        </w:rPr>
        <w:t>（Ludolf von Alvensleben）：希姆萊的首席副官、黨衛隊高級官員和警察領導人，是戰后藏匿于阿根廷境內的最高階納粹分子。</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埃伯哈德</w:t>
      </w:r>
      <w:r w:rsidRPr="00971FDB">
        <w:rPr>
          <w:rStyle w:val="01Text"/>
          <w:rFonts w:asciiTheme="minorEastAsia" w:eastAsiaTheme="minorEastAsia"/>
          <w:sz w:val="21"/>
        </w:rPr>
        <w:t>·</w:t>
      </w:r>
      <w:r w:rsidRPr="00971FDB">
        <w:rPr>
          <w:rStyle w:val="01Text"/>
          <w:rFonts w:asciiTheme="minorEastAsia" w:eastAsiaTheme="minorEastAsia"/>
          <w:sz w:val="21"/>
        </w:rPr>
        <w:t>弗里奇</w:t>
      </w:r>
      <w:r w:rsidRPr="00971FDB">
        <w:rPr>
          <w:rFonts w:asciiTheme="minorEastAsia" w:eastAsiaTheme="minorEastAsia"/>
          <w:sz w:val="21"/>
        </w:rPr>
        <w:t>（Eberhard Fritsch）：1946年后擔任</w:t>
      </w:r>
      <w:r w:rsidRPr="00971FDB">
        <w:rPr>
          <w:rFonts w:asciiTheme="minorEastAsia" w:eastAsiaTheme="minorEastAsia"/>
          <w:sz w:val="21"/>
        </w:rPr>
        <w:t>“</w:t>
      </w:r>
      <w:r w:rsidRPr="00971FDB">
        <w:rPr>
          <w:rFonts w:asciiTheme="minorEastAsia" w:eastAsiaTheme="minorEastAsia"/>
          <w:sz w:val="21"/>
        </w:rPr>
        <w:t>杜勒出版社</w:t>
      </w:r>
      <w:r w:rsidRPr="00971FDB">
        <w:rPr>
          <w:rFonts w:asciiTheme="minorEastAsia" w:eastAsiaTheme="minorEastAsia"/>
          <w:sz w:val="21"/>
        </w:rPr>
        <w:t>”</w:t>
      </w:r>
      <w:r w:rsidRPr="00971FDB">
        <w:rPr>
          <w:rFonts w:asciiTheme="minorEastAsia" w:eastAsiaTheme="minorEastAsia"/>
          <w:sz w:val="21"/>
        </w:rPr>
        <w:t>（D</w:t>
      </w:r>
      <w:r w:rsidRPr="00971FDB">
        <w:rPr>
          <w:rFonts w:asciiTheme="minorEastAsia" w:eastAsiaTheme="minorEastAsia"/>
          <w:sz w:val="21"/>
        </w:rPr>
        <w:t>ü</w:t>
      </w:r>
      <w:r w:rsidRPr="00971FDB">
        <w:rPr>
          <w:rFonts w:asciiTheme="minorEastAsia" w:eastAsiaTheme="minorEastAsia"/>
          <w:sz w:val="21"/>
        </w:rPr>
        <w:t>rer Verlag）的負責人，發行納粹刊物并擁有自己的書店，以之作為納粹在阿根廷的活動中心。弗里奇還是戰后最激進的納粹刊物《路徑》（</w:t>
      </w:r>
      <w:r w:rsidRPr="00971FDB">
        <w:rPr>
          <w:rStyle w:val="00Text"/>
          <w:rFonts w:asciiTheme="minorEastAsia" w:eastAsiaTheme="minorEastAsia"/>
          <w:sz w:val="21"/>
        </w:rPr>
        <w:t>Der Weg-El Sendero</w:t>
      </w:r>
      <w:r w:rsidRPr="00971FDB">
        <w:rPr>
          <w:rFonts w:asciiTheme="minorEastAsia" w:eastAsiaTheme="minorEastAsia"/>
          <w:sz w:val="21"/>
        </w:rPr>
        <w:t>）的出版商。</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朗格爾博士</w:t>
      </w:r>
      <w:r w:rsidRPr="00971FDB">
        <w:rPr>
          <w:rFonts w:asciiTheme="minorEastAsia" w:eastAsiaTheme="minorEastAsia"/>
          <w:sz w:val="21"/>
        </w:rPr>
        <w:t>（Dr. Langer）：來自維也納的前納粹黨衛隊高官和薩森訪談會的固定成員，其余細節不詳。</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威廉</w:t>
      </w:r>
      <w:r w:rsidRPr="00971FDB">
        <w:rPr>
          <w:rStyle w:val="01Text"/>
          <w:rFonts w:asciiTheme="minorEastAsia" w:eastAsiaTheme="minorEastAsia"/>
          <w:sz w:val="21"/>
        </w:rPr>
        <w:t>·</w:t>
      </w:r>
      <w:r w:rsidRPr="00971FDB">
        <w:rPr>
          <w:rStyle w:val="01Text"/>
          <w:rFonts w:asciiTheme="minorEastAsia" w:eastAsiaTheme="minorEastAsia"/>
          <w:sz w:val="21"/>
        </w:rPr>
        <w:t>薩森</w:t>
      </w:r>
      <w:r w:rsidRPr="00971FDB">
        <w:rPr>
          <w:rFonts w:asciiTheme="minorEastAsia" w:eastAsiaTheme="minorEastAsia"/>
          <w:sz w:val="21"/>
        </w:rPr>
        <w:t>（Willem Sassen）：荷蘭籍的納粹同路人與昔日武裝黨衛隊戰地記者團的成員。戰后成為政論宣傳家、記者、作家和阿根廷納粹流亡者的捉刀代筆人，同時還是艾希曼訪談工作的組織者和東道主。</w:t>
      </w:r>
    </w:p>
    <w:p w:rsidR="00D9517E" w:rsidRDefault="00D9517E" w:rsidP="00D9517E">
      <w:pPr>
        <w:pStyle w:val="3"/>
      </w:pPr>
      <w:bookmarkStart w:id="17" w:name="_Toc55746049"/>
      <w:r>
        <w:t>阿道夫·艾希曼的家人</w:t>
      </w:r>
      <w:bookmarkEnd w:id="17"/>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霍斯特</w:t>
      </w:r>
      <w:r w:rsidRPr="00971FDB">
        <w:rPr>
          <w:rStyle w:val="01Text"/>
          <w:rFonts w:asciiTheme="minorEastAsia" w:eastAsiaTheme="minorEastAsia"/>
          <w:sz w:val="21"/>
        </w:rPr>
        <w:t>·</w:t>
      </w:r>
      <w:r w:rsidRPr="00971FDB">
        <w:rPr>
          <w:rStyle w:val="01Text"/>
          <w:rFonts w:asciiTheme="minorEastAsia" w:eastAsiaTheme="minorEastAsia"/>
          <w:sz w:val="21"/>
        </w:rPr>
        <w:t>阿道夫</w:t>
      </w:r>
      <w:r w:rsidRPr="00971FDB">
        <w:rPr>
          <w:rStyle w:val="01Text"/>
          <w:rFonts w:asciiTheme="minorEastAsia" w:eastAsiaTheme="minorEastAsia"/>
          <w:sz w:val="21"/>
        </w:rPr>
        <w:t>·</w:t>
      </w:r>
      <w:r w:rsidRPr="00971FDB">
        <w:rPr>
          <w:rStyle w:val="01Text"/>
          <w:rFonts w:asciiTheme="minorEastAsia" w:eastAsiaTheme="minorEastAsia"/>
          <w:sz w:val="21"/>
        </w:rPr>
        <w:t>艾希曼；迪特爾</w:t>
      </w:r>
      <w:r w:rsidRPr="00971FDB">
        <w:rPr>
          <w:rStyle w:val="01Text"/>
          <w:rFonts w:asciiTheme="minorEastAsia" w:eastAsiaTheme="minorEastAsia"/>
          <w:sz w:val="21"/>
        </w:rPr>
        <w:t>·</w:t>
      </w:r>
      <w:r w:rsidRPr="00971FDB">
        <w:rPr>
          <w:rStyle w:val="01Text"/>
          <w:rFonts w:asciiTheme="minorEastAsia" w:eastAsiaTheme="minorEastAsia"/>
          <w:sz w:val="21"/>
        </w:rPr>
        <w:t>赫爾穆特</w:t>
      </w:r>
      <w:r w:rsidRPr="00971FDB">
        <w:rPr>
          <w:rStyle w:val="01Text"/>
          <w:rFonts w:asciiTheme="minorEastAsia" w:eastAsiaTheme="minorEastAsia"/>
          <w:sz w:val="21"/>
        </w:rPr>
        <w:t>·</w:t>
      </w:r>
      <w:r w:rsidRPr="00971FDB">
        <w:rPr>
          <w:rStyle w:val="01Text"/>
          <w:rFonts w:asciiTheme="minorEastAsia" w:eastAsiaTheme="minorEastAsia"/>
          <w:sz w:val="21"/>
        </w:rPr>
        <w:t>艾希曼；里卡多</w:t>
      </w:r>
      <w:r w:rsidRPr="00971FDB">
        <w:rPr>
          <w:rStyle w:val="01Text"/>
          <w:rFonts w:asciiTheme="minorEastAsia" w:eastAsiaTheme="minorEastAsia"/>
          <w:sz w:val="21"/>
        </w:rPr>
        <w:t>·</w:t>
      </w:r>
      <w:r w:rsidRPr="00971FDB">
        <w:rPr>
          <w:rStyle w:val="01Text"/>
          <w:rFonts w:asciiTheme="minorEastAsia" w:eastAsiaTheme="minorEastAsia"/>
          <w:sz w:val="21"/>
        </w:rPr>
        <w:t>弗朗西斯科</w:t>
      </w:r>
      <w:r w:rsidRPr="00971FDB">
        <w:rPr>
          <w:rStyle w:val="01Text"/>
          <w:rFonts w:asciiTheme="minorEastAsia" w:eastAsiaTheme="minorEastAsia"/>
          <w:sz w:val="21"/>
        </w:rPr>
        <w:t>·</w:t>
      </w:r>
      <w:r w:rsidRPr="00971FDB">
        <w:rPr>
          <w:rStyle w:val="01Text"/>
          <w:rFonts w:asciiTheme="minorEastAsia" w:eastAsiaTheme="minorEastAsia"/>
          <w:sz w:val="21"/>
        </w:rPr>
        <w:t>艾希曼</w:t>
      </w:r>
      <w:r w:rsidRPr="00971FDB">
        <w:rPr>
          <w:rFonts w:asciiTheme="minorEastAsia" w:eastAsiaTheme="minorEastAsia"/>
          <w:sz w:val="21"/>
        </w:rPr>
        <w:t>（Horst Adolf Eichmann; Dieter Helmut Eichmann; Ricardo Francisco Eichmann）：阿道夫</w:t>
      </w:r>
      <w:r w:rsidRPr="00971FDB">
        <w:rPr>
          <w:rFonts w:asciiTheme="minorEastAsia" w:eastAsiaTheme="minorEastAsia"/>
          <w:sz w:val="21"/>
        </w:rPr>
        <w:t>·</w:t>
      </w:r>
      <w:r w:rsidRPr="00971FDB">
        <w:rPr>
          <w:rFonts w:asciiTheme="minorEastAsia" w:eastAsiaTheme="minorEastAsia"/>
          <w:sz w:val="21"/>
        </w:rPr>
        <w:t>艾希曼夫婦的二子、三子和四子。</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卡爾</w:t>
      </w:r>
      <w:r w:rsidRPr="00971FDB">
        <w:rPr>
          <w:rStyle w:val="01Text"/>
          <w:rFonts w:asciiTheme="minorEastAsia" w:eastAsiaTheme="minorEastAsia"/>
          <w:sz w:val="21"/>
        </w:rPr>
        <w:t>·</w:t>
      </w:r>
      <w:r w:rsidRPr="00971FDB">
        <w:rPr>
          <w:rStyle w:val="01Text"/>
          <w:rFonts w:asciiTheme="minorEastAsia" w:eastAsiaTheme="minorEastAsia"/>
          <w:sz w:val="21"/>
        </w:rPr>
        <w:t>阿道夫</w:t>
      </w:r>
      <w:r w:rsidRPr="00971FDB">
        <w:rPr>
          <w:rStyle w:val="01Text"/>
          <w:rFonts w:asciiTheme="minorEastAsia" w:eastAsiaTheme="minorEastAsia"/>
          <w:sz w:val="21"/>
        </w:rPr>
        <w:t>·</w:t>
      </w:r>
      <w:r w:rsidRPr="00971FDB">
        <w:rPr>
          <w:rStyle w:val="01Text"/>
          <w:rFonts w:asciiTheme="minorEastAsia" w:eastAsiaTheme="minorEastAsia"/>
          <w:sz w:val="21"/>
        </w:rPr>
        <w:t>艾希曼</w:t>
      </w:r>
      <w:r w:rsidRPr="00971FDB">
        <w:rPr>
          <w:rFonts w:asciiTheme="minorEastAsia" w:eastAsiaTheme="minorEastAsia"/>
          <w:sz w:val="21"/>
        </w:rPr>
        <w:t>（Karl Adolf Eichmann）：阿道夫</w:t>
      </w:r>
      <w:r w:rsidRPr="00971FDB">
        <w:rPr>
          <w:rFonts w:asciiTheme="minorEastAsia" w:eastAsiaTheme="minorEastAsia"/>
          <w:sz w:val="21"/>
        </w:rPr>
        <w:t>·</w:t>
      </w:r>
      <w:r w:rsidRPr="00971FDB">
        <w:rPr>
          <w:rFonts w:asciiTheme="minorEastAsia" w:eastAsiaTheme="minorEastAsia"/>
          <w:sz w:val="21"/>
        </w:rPr>
        <w:t>艾希曼的父親。</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克勞斯</w:t>
      </w:r>
      <w:r w:rsidRPr="00971FDB">
        <w:rPr>
          <w:rStyle w:val="01Text"/>
          <w:rFonts w:asciiTheme="minorEastAsia" w:eastAsiaTheme="minorEastAsia"/>
          <w:sz w:val="21"/>
        </w:rPr>
        <w:t>·</w:t>
      </w:r>
      <w:r w:rsidRPr="00971FDB">
        <w:rPr>
          <w:rStyle w:val="01Text"/>
          <w:rFonts w:asciiTheme="minorEastAsia" w:eastAsiaTheme="minorEastAsia"/>
          <w:sz w:val="21"/>
        </w:rPr>
        <w:t>艾希曼</w:t>
      </w:r>
      <w:r w:rsidRPr="00971FDB">
        <w:rPr>
          <w:rFonts w:asciiTheme="minorEastAsia" w:eastAsiaTheme="minorEastAsia"/>
          <w:sz w:val="21"/>
        </w:rPr>
        <w:t>（Klaus Eichmann）：阿道夫</w:t>
      </w:r>
      <w:r w:rsidRPr="00971FDB">
        <w:rPr>
          <w:rFonts w:asciiTheme="minorEastAsia" w:eastAsiaTheme="minorEastAsia"/>
          <w:sz w:val="21"/>
        </w:rPr>
        <w:t>·</w:t>
      </w:r>
      <w:r w:rsidRPr="00971FDB">
        <w:rPr>
          <w:rFonts w:asciiTheme="minorEastAsia" w:eastAsiaTheme="minorEastAsia"/>
          <w:sz w:val="21"/>
        </w:rPr>
        <w:t>艾希曼夫婦的長子。</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奧托</w:t>
      </w:r>
      <w:r w:rsidRPr="00971FDB">
        <w:rPr>
          <w:rStyle w:val="01Text"/>
          <w:rFonts w:asciiTheme="minorEastAsia" w:eastAsiaTheme="minorEastAsia"/>
          <w:sz w:val="21"/>
        </w:rPr>
        <w:t>·</w:t>
      </w:r>
      <w:r w:rsidRPr="00971FDB">
        <w:rPr>
          <w:rStyle w:val="01Text"/>
          <w:rFonts w:asciiTheme="minorEastAsia" w:eastAsiaTheme="minorEastAsia"/>
          <w:sz w:val="21"/>
        </w:rPr>
        <w:t>艾希曼</w:t>
      </w:r>
      <w:r w:rsidRPr="00971FDB">
        <w:rPr>
          <w:rFonts w:asciiTheme="minorEastAsia" w:eastAsiaTheme="minorEastAsia"/>
          <w:sz w:val="21"/>
        </w:rPr>
        <w:t>（Otto Eichmann）：阿道夫</w:t>
      </w:r>
      <w:r w:rsidRPr="00971FDB">
        <w:rPr>
          <w:rFonts w:asciiTheme="minorEastAsia" w:eastAsiaTheme="minorEastAsia"/>
          <w:sz w:val="21"/>
        </w:rPr>
        <w:t>·</w:t>
      </w:r>
      <w:r w:rsidRPr="00971FDB">
        <w:rPr>
          <w:rFonts w:asciiTheme="minorEastAsia" w:eastAsiaTheme="minorEastAsia"/>
          <w:sz w:val="21"/>
        </w:rPr>
        <w:t>艾希曼的弟弟，與羅伯特一同組織和支援艾希曼審判案的辯護工作。</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羅伯特</w:t>
      </w:r>
      <w:r w:rsidRPr="00971FDB">
        <w:rPr>
          <w:rStyle w:val="01Text"/>
          <w:rFonts w:asciiTheme="minorEastAsia" w:eastAsiaTheme="minorEastAsia"/>
          <w:sz w:val="21"/>
        </w:rPr>
        <w:t>·</w:t>
      </w:r>
      <w:r w:rsidRPr="00971FDB">
        <w:rPr>
          <w:rStyle w:val="01Text"/>
          <w:rFonts w:asciiTheme="minorEastAsia" w:eastAsiaTheme="minorEastAsia"/>
          <w:sz w:val="21"/>
        </w:rPr>
        <w:t>艾希曼</w:t>
      </w:r>
      <w:r w:rsidRPr="00971FDB">
        <w:rPr>
          <w:rFonts w:asciiTheme="minorEastAsia" w:eastAsiaTheme="minorEastAsia"/>
          <w:sz w:val="21"/>
        </w:rPr>
        <w:t>（Robert Eichmann）：阿道夫</w:t>
      </w:r>
      <w:r w:rsidRPr="00971FDB">
        <w:rPr>
          <w:rFonts w:asciiTheme="minorEastAsia" w:eastAsiaTheme="minorEastAsia"/>
          <w:sz w:val="21"/>
        </w:rPr>
        <w:t>·</w:t>
      </w:r>
      <w:r w:rsidRPr="00971FDB">
        <w:rPr>
          <w:rFonts w:asciiTheme="minorEastAsia" w:eastAsiaTheme="minorEastAsia"/>
          <w:sz w:val="21"/>
        </w:rPr>
        <w:t>艾希曼同父異母的弟弟，律師，曾于1960-1962年間組織和支援其兄的審判辯護工作。大部分的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即竊取自其辦公室。</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薇拉</w:t>
      </w:r>
      <w:r w:rsidRPr="00971FDB">
        <w:rPr>
          <w:rStyle w:val="01Text"/>
          <w:rFonts w:asciiTheme="minorEastAsia" w:eastAsiaTheme="minorEastAsia"/>
          <w:sz w:val="21"/>
        </w:rPr>
        <w:t>·</w:t>
      </w:r>
      <w:r w:rsidRPr="00971FDB">
        <w:rPr>
          <w:rStyle w:val="01Text"/>
          <w:rFonts w:asciiTheme="minorEastAsia" w:eastAsiaTheme="minorEastAsia"/>
          <w:sz w:val="21"/>
        </w:rPr>
        <w:t>艾希曼</w:t>
      </w:r>
      <w:r w:rsidRPr="00971FDB">
        <w:rPr>
          <w:rFonts w:asciiTheme="minorEastAsia" w:eastAsiaTheme="minorEastAsia"/>
          <w:sz w:val="21"/>
        </w:rPr>
        <w:t>（Vera Eichmann）：阿道夫</w:t>
      </w:r>
      <w:r w:rsidRPr="00971FDB">
        <w:rPr>
          <w:rFonts w:asciiTheme="minorEastAsia" w:eastAsiaTheme="minorEastAsia"/>
          <w:sz w:val="21"/>
        </w:rPr>
        <w:t>·</w:t>
      </w:r>
      <w:r w:rsidRPr="00971FDB">
        <w:rPr>
          <w:rFonts w:asciiTheme="minorEastAsia" w:eastAsiaTheme="minorEastAsia"/>
          <w:sz w:val="21"/>
        </w:rPr>
        <w:t>艾希曼的妻子，在戰后使用其婚前姓氏</w:t>
      </w:r>
      <w:r w:rsidRPr="00971FDB">
        <w:rPr>
          <w:rFonts w:asciiTheme="minorEastAsia" w:eastAsiaTheme="minorEastAsia"/>
          <w:sz w:val="21"/>
        </w:rPr>
        <w:t>——</w:t>
      </w:r>
      <w:r w:rsidRPr="00971FDB">
        <w:rPr>
          <w:rFonts w:asciiTheme="minorEastAsia" w:eastAsiaTheme="minorEastAsia"/>
          <w:sz w:val="21"/>
        </w:rPr>
        <w:t>利布爾（Liebl）。</w:t>
      </w:r>
    </w:p>
    <w:p w:rsidR="00D9517E" w:rsidRDefault="00D9517E" w:rsidP="00D9517E">
      <w:pPr>
        <w:pStyle w:val="3"/>
      </w:pPr>
      <w:bookmarkStart w:id="18" w:name="_Toc55746050"/>
      <w:r>
        <w:t>協助艾希曼躲避法律制裁及逃往阿根廷的人士</w:t>
      </w:r>
      <w:bookmarkEnd w:id="18"/>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漢斯</w:t>
      </w:r>
      <w:r w:rsidRPr="00971FDB">
        <w:rPr>
          <w:rStyle w:val="01Text"/>
          <w:rFonts w:asciiTheme="minorEastAsia" w:eastAsiaTheme="minorEastAsia"/>
          <w:sz w:val="21"/>
        </w:rPr>
        <w:t>·</w:t>
      </w:r>
      <w:r w:rsidRPr="00971FDB">
        <w:rPr>
          <w:rStyle w:val="01Text"/>
          <w:rFonts w:asciiTheme="minorEastAsia" w:eastAsiaTheme="minorEastAsia"/>
          <w:sz w:val="21"/>
        </w:rPr>
        <w:t>弗賴斯萊本</w:t>
      </w:r>
      <w:r w:rsidRPr="00971FDB">
        <w:rPr>
          <w:rFonts w:asciiTheme="minorEastAsia" w:eastAsiaTheme="minorEastAsia"/>
          <w:sz w:val="21"/>
        </w:rPr>
        <w:t>（Hans Freiesleben）：在呂訥堡石楠草原為艾希曼安排藏身之處的黨衛隊成員。</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奧爾斯特</w:t>
      </w:r>
      <w:r w:rsidRPr="00971FDB">
        <w:rPr>
          <w:rStyle w:val="01Text"/>
          <w:rFonts w:asciiTheme="minorEastAsia" w:eastAsiaTheme="minorEastAsia"/>
          <w:sz w:val="21"/>
        </w:rPr>
        <w:t>·</w:t>
      </w:r>
      <w:r w:rsidRPr="00971FDB">
        <w:rPr>
          <w:rStyle w:val="01Text"/>
          <w:rFonts w:asciiTheme="minorEastAsia" w:eastAsiaTheme="minorEastAsia"/>
          <w:sz w:val="21"/>
        </w:rPr>
        <w:t>卡洛斯</w:t>
      </w:r>
      <w:r w:rsidRPr="00971FDB">
        <w:rPr>
          <w:rStyle w:val="01Text"/>
          <w:rFonts w:asciiTheme="minorEastAsia" w:eastAsiaTheme="minorEastAsia"/>
          <w:sz w:val="21"/>
        </w:rPr>
        <w:t>·</w:t>
      </w:r>
      <w:r w:rsidRPr="00971FDB">
        <w:rPr>
          <w:rStyle w:val="01Text"/>
          <w:rFonts w:asciiTheme="minorEastAsia" w:eastAsiaTheme="minorEastAsia"/>
          <w:sz w:val="21"/>
        </w:rPr>
        <w:t>福爾德納</w:t>
      </w:r>
      <w:r w:rsidRPr="00971FDB">
        <w:rPr>
          <w:rFonts w:asciiTheme="minorEastAsia" w:eastAsiaTheme="minorEastAsia"/>
          <w:sz w:val="21"/>
        </w:rPr>
        <w:t>（Horst Carlos Fuldner）：定居阿根廷的黨衛隊成員，曾在阿根廷總統胡安</w:t>
      </w:r>
      <w:r w:rsidRPr="00971FDB">
        <w:rPr>
          <w:rFonts w:asciiTheme="minorEastAsia" w:eastAsiaTheme="minorEastAsia"/>
          <w:sz w:val="21"/>
        </w:rPr>
        <w:t>·</w:t>
      </w:r>
      <w:r w:rsidRPr="00971FDB">
        <w:rPr>
          <w:rFonts w:asciiTheme="minorEastAsia" w:eastAsiaTheme="minorEastAsia"/>
          <w:sz w:val="21"/>
        </w:rPr>
        <w:t>庇隆（Juan Per</w:t>
      </w:r>
      <w:r w:rsidRPr="00971FDB">
        <w:rPr>
          <w:rFonts w:asciiTheme="minorEastAsia" w:eastAsiaTheme="minorEastAsia"/>
          <w:sz w:val="21"/>
        </w:rPr>
        <w:t>ó</w:t>
      </w:r>
      <w:r w:rsidRPr="00971FDB">
        <w:rPr>
          <w:rFonts w:asciiTheme="minorEastAsia" w:eastAsiaTheme="minorEastAsia"/>
          <w:sz w:val="21"/>
        </w:rPr>
        <w:t>n）的默許下協助納粹戰犯逃亡。</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lastRenderedPageBreak/>
        <w:t>阿洛伊斯</w:t>
      </w:r>
      <w:r w:rsidRPr="00971FDB">
        <w:rPr>
          <w:rStyle w:val="01Text"/>
          <w:rFonts w:asciiTheme="minorEastAsia" w:eastAsiaTheme="minorEastAsia"/>
          <w:sz w:val="21"/>
        </w:rPr>
        <w:t>·</w:t>
      </w:r>
      <w:r w:rsidRPr="00971FDB">
        <w:rPr>
          <w:rStyle w:val="01Text"/>
          <w:rFonts w:asciiTheme="minorEastAsia" w:eastAsiaTheme="minorEastAsia"/>
          <w:sz w:val="21"/>
        </w:rPr>
        <w:t>胡達爾主教</w:t>
      </w:r>
      <w:r w:rsidRPr="00971FDB">
        <w:rPr>
          <w:rFonts w:asciiTheme="minorEastAsia" w:eastAsiaTheme="minorEastAsia"/>
          <w:sz w:val="21"/>
        </w:rPr>
        <w:t>（Bishop Alois Hudal）：梵蒂岡的奧地利籍羅馬天主教主教和希特勒的同情者。戰后協助包括艾希曼在內的納粹逃犯偽造身份證件。</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內莉</w:t>
      </w:r>
      <w:r w:rsidRPr="00971FDB">
        <w:rPr>
          <w:rStyle w:val="01Text"/>
          <w:rFonts w:asciiTheme="minorEastAsia" w:eastAsiaTheme="minorEastAsia"/>
          <w:sz w:val="21"/>
        </w:rPr>
        <w:t>·</w:t>
      </w:r>
      <w:r w:rsidRPr="00971FDB">
        <w:rPr>
          <w:rStyle w:val="01Text"/>
          <w:rFonts w:asciiTheme="minorEastAsia" w:eastAsiaTheme="minorEastAsia"/>
          <w:sz w:val="21"/>
        </w:rPr>
        <w:t>克拉維茨</w:t>
      </w:r>
      <w:r w:rsidRPr="00971FDB">
        <w:rPr>
          <w:rFonts w:asciiTheme="minorEastAsia" w:eastAsiaTheme="minorEastAsia"/>
          <w:sz w:val="21"/>
        </w:rPr>
        <w:t>（Nelly Krawietz）：黨衛隊隊員庫爾特</w:t>
      </w:r>
      <w:r w:rsidRPr="00971FDB">
        <w:rPr>
          <w:rFonts w:asciiTheme="minorEastAsia" w:eastAsiaTheme="minorEastAsia"/>
          <w:sz w:val="21"/>
        </w:rPr>
        <w:t>·</w:t>
      </w:r>
      <w:r w:rsidRPr="00971FDB">
        <w:rPr>
          <w:rFonts w:asciiTheme="minorEastAsia" w:eastAsiaTheme="minorEastAsia"/>
          <w:sz w:val="21"/>
        </w:rPr>
        <w:t>鮑爾（Kurt Bauer）的姐妹，曾協助從戰俘營脫逃的艾希曼找到棲身之處，后來在艾希曼躲藏在呂訥堡石楠草原時曾前往探望。</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赫伯特</w:t>
      </w:r>
      <w:r w:rsidRPr="00971FDB">
        <w:rPr>
          <w:rStyle w:val="01Text"/>
          <w:rFonts w:asciiTheme="minorEastAsia" w:eastAsiaTheme="minorEastAsia"/>
          <w:sz w:val="21"/>
        </w:rPr>
        <w:t>·</w:t>
      </w:r>
      <w:r w:rsidRPr="00971FDB">
        <w:rPr>
          <w:rStyle w:val="01Text"/>
          <w:rFonts w:asciiTheme="minorEastAsia" w:eastAsiaTheme="minorEastAsia"/>
          <w:sz w:val="21"/>
        </w:rPr>
        <w:t>庫爾曼</w:t>
      </w:r>
      <w:r w:rsidRPr="00971FDB">
        <w:rPr>
          <w:rFonts w:asciiTheme="minorEastAsia" w:eastAsiaTheme="minorEastAsia"/>
          <w:sz w:val="21"/>
        </w:rPr>
        <w:t>（Herbert Kuhlmann），化名為</w:t>
      </w:r>
      <w:r w:rsidRPr="00971FDB">
        <w:rPr>
          <w:rStyle w:val="01Text"/>
          <w:rFonts w:asciiTheme="minorEastAsia" w:eastAsiaTheme="minorEastAsia"/>
          <w:sz w:val="21"/>
        </w:rPr>
        <w:t>佩德羅</w:t>
      </w:r>
      <w:r w:rsidRPr="00971FDB">
        <w:rPr>
          <w:rStyle w:val="01Text"/>
          <w:rFonts w:asciiTheme="minorEastAsia" w:eastAsiaTheme="minorEastAsia"/>
          <w:sz w:val="21"/>
        </w:rPr>
        <w:t>·</w:t>
      </w:r>
      <w:r w:rsidRPr="00971FDB">
        <w:rPr>
          <w:rStyle w:val="01Text"/>
          <w:rFonts w:asciiTheme="minorEastAsia" w:eastAsiaTheme="minorEastAsia"/>
          <w:sz w:val="21"/>
        </w:rPr>
        <w:t>蓋勒</w:t>
      </w:r>
      <w:r w:rsidRPr="00971FDB">
        <w:rPr>
          <w:rFonts w:asciiTheme="minorEastAsia" w:eastAsiaTheme="minorEastAsia"/>
          <w:sz w:val="21"/>
        </w:rPr>
        <w:t>（Pedro Geller）：與艾希曼同船前往阿根廷的前武裝黨衛隊裝甲部隊軍官、</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（CAPRI）公司的員工，以及1953年艾希曼在查卡布科（chacabuco）街公寓的擔保人。</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路易斯（阿洛伊斯）</w:t>
      </w:r>
      <w:r w:rsidRPr="00971FDB">
        <w:rPr>
          <w:rStyle w:val="01Text"/>
          <w:rFonts w:asciiTheme="minorEastAsia" w:eastAsiaTheme="minorEastAsia"/>
          <w:sz w:val="21"/>
        </w:rPr>
        <w:t>·</w:t>
      </w:r>
      <w:r w:rsidRPr="00971FDB">
        <w:rPr>
          <w:rStyle w:val="01Text"/>
          <w:rFonts w:asciiTheme="minorEastAsia" w:eastAsiaTheme="minorEastAsia"/>
          <w:sz w:val="21"/>
        </w:rPr>
        <w:t>辛特霍爾策</w:t>
      </w:r>
      <w:r w:rsidRPr="00971FDB">
        <w:rPr>
          <w:rFonts w:asciiTheme="minorEastAsia" w:eastAsiaTheme="minorEastAsia"/>
          <w:sz w:val="21"/>
        </w:rPr>
        <w:t>（Luis [Alois] Schintlholzer）：協助艾希曼逃離德國的前奧地利黨衛隊官員，曾參與因斯布魯克（Innsbruck）1938年迫害猶太人的行動，并在意大利犯下戰爭罪行。</w:t>
      </w:r>
    </w:p>
    <w:p w:rsidR="00D9517E" w:rsidRDefault="00D9517E" w:rsidP="00D9517E">
      <w:pPr>
        <w:pStyle w:val="3"/>
      </w:pPr>
      <w:bookmarkStart w:id="19" w:name="_Toc55746051"/>
      <w:r>
        <w:t>杜勒出版社的圈內人以及阿根廷的其他相關納粹分子</w:t>
      </w:r>
      <w:bookmarkEnd w:id="19"/>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赫伯特</w:t>
      </w:r>
      <w:r w:rsidRPr="00971FDB">
        <w:rPr>
          <w:rStyle w:val="01Text"/>
          <w:rFonts w:asciiTheme="minorEastAsia" w:eastAsiaTheme="minorEastAsia"/>
          <w:sz w:val="21"/>
        </w:rPr>
        <w:t>·</w:t>
      </w:r>
      <w:r w:rsidRPr="00971FDB">
        <w:rPr>
          <w:rStyle w:val="01Text"/>
          <w:rFonts w:asciiTheme="minorEastAsia" w:eastAsiaTheme="minorEastAsia"/>
          <w:sz w:val="21"/>
        </w:rPr>
        <w:t>哈格爾</w:t>
      </w:r>
      <w:r w:rsidRPr="00971FDB">
        <w:rPr>
          <w:rFonts w:asciiTheme="minorEastAsia" w:eastAsiaTheme="minorEastAsia"/>
          <w:sz w:val="21"/>
        </w:rPr>
        <w:t>（Herbert Hagel）：黨衛隊成員，昔日納粹黨林茨省黨部領導人的秘書，</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公司的員工。</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貝特霍爾德</w:t>
      </w:r>
      <w:r w:rsidRPr="00971FDB">
        <w:rPr>
          <w:rStyle w:val="01Text"/>
          <w:rFonts w:asciiTheme="minorEastAsia" w:eastAsiaTheme="minorEastAsia"/>
          <w:sz w:val="21"/>
        </w:rPr>
        <w:t>·</w:t>
      </w:r>
      <w:r w:rsidRPr="00971FDB">
        <w:rPr>
          <w:rStyle w:val="01Text"/>
          <w:rFonts w:asciiTheme="minorEastAsia" w:eastAsiaTheme="minorEastAsia"/>
          <w:sz w:val="21"/>
        </w:rPr>
        <w:t>海利希</w:t>
      </w:r>
      <w:r w:rsidRPr="00971FDB">
        <w:rPr>
          <w:rFonts w:asciiTheme="minorEastAsia" w:eastAsiaTheme="minorEastAsia"/>
          <w:sz w:val="21"/>
        </w:rPr>
        <w:t>（Berthold Heilig）：昔日納粹黨布倫瑞克（Brunswick）省黨部的領導人，在圖庫曼（Tucum</w:t>
      </w:r>
      <w:r w:rsidRPr="00971FDB">
        <w:rPr>
          <w:rFonts w:asciiTheme="minorEastAsia" w:eastAsiaTheme="minorEastAsia"/>
          <w:sz w:val="21"/>
        </w:rPr>
        <w:t>á</w:t>
      </w:r>
      <w:r w:rsidRPr="00971FDB">
        <w:rPr>
          <w:rFonts w:asciiTheme="minorEastAsia" w:eastAsiaTheme="minorEastAsia"/>
          <w:sz w:val="21"/>
        </w:rPr>
        <w:t>n）為</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公司工作。</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卡爾</w:t>
      </w:r>
      <w:r w:rsidRPr="00971FDB">
        <w:rPr>
          <w:rStyle w:val="01Text"/>
          <w:rFonts w:asciiTheme="minorEastAsia" w:eastAsiaTheme="minorEastAsia"/>
          <w:sz w:val="21"/>
        </w:rPr>
        <w:t>·</w:t>
      </w:r>
      <w:r w:rsidRPr="00971FDB">
        <w:rPr>
          <w:rStyle w:val="01Text"/>
          <w:rFonts w:asciiTheme="minorEastAsia" w:eastAsiaTheme="minorEastAsia"/>
          <w:sz w:val="21"/>
        </w:rPr>
        <w:t>克林根富斯</w:t>
      </w:r>
      <w:r w:rsidRPr="00971FDB">
        <w:rPr>
          <w:rFonts w:asciiTheme="minorEastAsia" w:eastAsiaTheme="minorEastAsia"/>
          <w:sz w:val="21"/>
        </w:rPr>
        <w:t>（Karl Klingenfu</w:t>
      </w:r>
      <w:r w:rsidRPr="00971FDB">
        <w:rPr>
          <w:rFonts w:asciiTheme="minorEastAsia" w:eastAsiaTheme="minorEastAsia"/>
          <w:sz w:val="21"/>
        </w:rPr>
        <w:t>ß</w:t>
      </w:r>
      <w:r w:rsidRPr="00971FDB">
        <w:rPr>
          <w:rFonts w:asciiTheme="minorEastAsia" w:eastAsiaTheme="minorEastAsia"/>
          <w:sz w:val="21"/>
        </w:rPr>
        <w:t>）：曾任職于納粹德國外交部的</w:t>
      </w:r>
      <w:r w:rsidRPr="00971FDB">
        <w:rPr>
          <w:rFonts w:asciiTheme="minorEastAsia" w:eastAsiaTheme="minorEastAsia"/>
          <w:sz w:val="21"/>
        </w:rPr>
        <w:t>“</w:t>
      </w:r>
      <w:r w:rsidRPr="00971FDB">
        <w:rPr>
          <w:rFonts w:asciiTheme="minorEastAsia" w:eastAsiaTheme="minorEastAsia"/>
          <w:sz w:val="21"/>
        </w:rPr>
        <w:t>猶太人事務處</w:t>
      </w:r>
      <w:r w:rsidRPr="00971FDB">
        <w:rPr>
          <w:rFonts w:asciiTheme="minorEastAsia" w:eastAsiaTheme="minorEastAsia"/>
          <w:sz w:val="21"/>
        </w:rPr>
        <w:t>”</w:t>
      </w:r>
      <w:r w:rsidRPr="00971FDB">
        <w:rPr>
          <w:rFonts w:asciiTheme="minorEastAsia" w:eastAsiaTheme="minorEastAsia"/>
          <w:sz w:val="21"/>
        </w:rPr>
        <w:t>，1967年以前的德國阿根廷商會負責人。</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萊因哈德</w:t>
      </w:r>
      <w:r w:rsidRPr="00971FDB">
        <w:rPr>
          <w:rStyle w:val="01Text"/>
          <w:rFonts w:asciiTheme="minorEastAsia" w:eastAsiaTheme="minorEastAsia"/>
          <w:sz w:val="21"/>
        </w:rPr>
        <w:t>·</w:t>
      </w:r>
      <w:r w:rsidRPr="00971FDB">
        <w:rPr>
          <w:rStyle w:val="01Text"/>
          <w:rFonts w:asciiTheme="minorEastAsia" w:eastAsiaTheme="minorEastAsia"/>
          <w:sz w:val="21"/>
        </w:rPr>
        <w:t>科普斯</w:t>
      </w:r>
      <w:r w:rsidRPr="00971FDB">
        <w:rPr>
          <w:rFonts w:asciiTheme="minorEastAsia" w:eastAsiaTheme="minorEastAsia"/>
          <w:sz w:val="21"/>
        </w:rPr>
        <w:t>（Reinhard Kopps），化名為胡安</w:t>
      </w:r>
      <w:r w:rsidRPr="00971FDB">
        <w:rPr>
          <w:rFonts w:asciiTheme="minorEastAsia" w:eastAsiaTheme="minorEastAsia"/>
          <w:sz w:val="21"/>
        </w:rPr>
        <w:t>·</w:t>
      </w:r>
      <w:r w:rsidRPr="00971FDB">
        <w:rPr>
          <w:rFonts w:asciiTheme="minorEastAsia" w:eastAsiaTheme="minorEastAsia"/>
          <w:sz w:val="21"/>
        </w:rPr>
        <w:t>馬勒（Juan Maler）：多產的作家、狂熱的納粹分子和薩森的對手，曾在《路徑》雜志的早期階段為杜勒出版社工作。</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約翰</w:t>
      </w:r>
      <w:r w:rsidRPr="00971FDB">
        <w:rPr>
          <w:rStyle w:val="01Text"/>
          <w:rFonts w:asciiTheme="minorEastAsia" w:eastAsiaTheme="minorEastAsia"/>
          <w:sz w:val="21"/>
        </w:rPr>
        <w:t>·</w:t>
      </w:r>
      <w:r w:rsidRPr="00971FDB">
        <w:rPr>
          <w:rStyle w:val="01Text"/>
          <w:rFonts w:asciiTheme="minorEastAsia" w:eastAsiaTheme="minorEastAsia"/>
          <w:sz w:val="21"/>
        </w:rPr>
        <w:t>馮</w:t>
      </w:r>
      <w:r w:rsidRPr="00971FDB">
        <w:rPr>
          <w:rStyle w:val="01Text"/>
          <w:rFonts w:asciiTheme="minorEastAsia" w:eastAsiaTheme="minorEastAsia"/>
          <w:sz w:val="21"/>
        </w:rPr>
        <w:t>·</w:t>
      </w:r>
      <w:r w:rsidRPr="00971FDB">
        <w:rPr>
          <w:rStyle w:val="01Text"/>
          <w:rFonts w:asciiTheme="minorEastAsia" w:eastAsiaTheme="minorEastAsia"/>
          <w:sz w:val="21"/>
        </w:rPr>
        <w:t>萊斯</w:t>
      </w:r>
      <w:r w:rsidRPr="00971FDB">
        <w:rPr>
          <w:rFonts w:asciiTheme="minorEastAsia" w:eastAsiaTheme="minorEastAsia"/>
          <w:sz w:val="21"/>
        </w:rPr>
        <w:t>（Johann von Leers）：昔日黨衛隊官員和納粹德國宣傳部的高級理論家，1950-1954年藏匿于阿根廷，并為《路徑》雜志撰稿。</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迪特爾</w:t>
      </w:r>
      <w:r w:rsidRPr="00971FDB">
        <w:rPr>
          <w:rStyle w:val="01Text"/>
          <w:rFonts w:asciiTheme="minorEastAsia" w:eastAsiaTheme="minorEastAsia"/>
          <w:sz w:val="21"/>
        </w:rPr>
        <w:t>·</w:t>
      </w:r>
      <w:r w:rsidRPr="00971FDB">
        <w:rPr>
          <w:rStyle w:val="01Text"/>
          <w:rFonts w:asciiTheme="minorEastAsia" w:eastAsiaTheme="minorEastAsia"/>
          <w:sz w:val="21"/>
        </w:rPr>
        <w:t>門格</w:t>
      </w:r>
      <w:r w:rsidRPr="00971FDB">
        <w:rPr>
          <w:rFonts w:asciiTheme="minorEastAsia" w:eastAsiaTheme="minorEastAsia"/>
          <w:sz w:val="21"/>
        </w:rPr>
        <w:t>（Dieter Menge）：前黨衛隊隊員和德國空軍飛行員，阿根廷廢金屬業大亨，薩森的贊助者。</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康斯坦丁</w:t>
      </w:r>
      <w:r w:rsidRPr="00971FDB">
        <w:rPr>
          <w:rStyle w:val="01Text"/>
          <w:rFonts w:asciiTheme="minorEastAsia" w:eastAsiaTheme="minorEastAsia"/>
          <w:sz w:val="21"/>
        </w:rPr>
        <w:t>·</w:t>
      </w:r>
      <w:r w:rsidRPr="00971FDB">
        <w:rPr>
          <w:rStyle w:val="01Text"/>
          <w:rFonts w:asciiTheme="minorEastAsia" w:eastAsiaTheme="minorEastAsia"/>
          <w:sz w:val="21"/>
        </w:rPr>
        <w:t>馮</w:t>
      </w:r>
      <w:r w:rsidRPr="00971FDB">
        <w:rPr>
          <w:rStyle w:val="01Text"/>
          <w:rFonts w:asciiTheme="minorEastAsia" w:eastAsiaTheme="minorEastAsia"/>
          <w:sz w:val="21"/>
        </w:rPr>
        <w:t>·</w:t>
      </w:r>
      <w:r w:rsidRPr="00971FDB">
        <w:rPr>
          <w:rStyle w:val="01Text"/>
          <w:rFonts w:asciiTheme="minorEastAsia" w:eastAsiaTheme="minorEastAsia"/>
          <w:sz w:val="21"/>
        </w:rPr>
        <w:t>諾伊拉特</w:t>
      </w:r>
      <w:r w:rsidRPr="00971FDB">
        <w:rPr>
          <w:rFonts w:asciiTheme="minorEastAsia" w:eastAsiaTheme="minorEastAsia"/>
          <w:sz w:val="21"/>
        </w:rPr>
        <w:t>（Constantin von Neurath）：納粹德國前任外長的兒子，與魯德爾等人共同創辦</w:t>
      </w:r>
      <w:r w:rsidRPr="00971FDB">
        <w:rPr>
          <w:rFonts w:asciiTheme="minorEastAsia" w:eastAsiaTheme="minorEastAsia"/>
          <w:sz w:val="21"/>
        </w:rPr>
        <w:t>“</w:t>
      </w:r>
      <w:r w:rsidRPr="00971FDB">
        <w:rPr>
          <w:rFonts w:asciiTheme="minorEastAsia" w:eastAsiaTheme="minorEastAsia"/>
          <w:sz w:val="21"/>
        </w:rPr>
        <w:t>同志工作會</w:t>
      </w:r>
      <w:r w:rsidRPr="00971FDB">
        <w:rPr>
          <w:rFonts w:asciiTheme="minorEastAsia" w:eastAsiaTheme="minorEastAsia"/>
          <w:sz w:val="21"/>
        </w:rPr>
        <w:t>”</w:t>
      </w:r>
      <w:r w:rsidRPr="00971FDB">
        <w:rPr>
          <w:rFonts w:asciiTheme="minorEastAsia" w:eastAsiaTheme="minorEastAsia"/>
          <w:sz w:val="21"/>
        </w:rPr>
        <w:t>向納粹逃犯提供法律協助和急難救濟，1958-1965年任西門子阿根廷分公司負責人。</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威爾弗雷德</w:t>
      </w:r>
      <w:r w:rsidRPr="00971FDB">
        <w:rPr>
          <w:rStyle w:val="01Text"/>
          <w:rFonts w:asciiTheme="minorEastAsia" w:eastAsiaTheme="minorEastAsia"/>
          <w:sz w:val="21"/>
        </w:rPr>
        <w:t>·</w:t>
      </w:r>
      <w:r w:rsidRPr="00971FDB">
        <w:rPr>
          <w:rStyle w:val="01Text"/>
          <w:rFonts w:asciiTheme="minorEastAsia" w:eastAsiaTheme="minorEastAsia"/>
          <w:sz w:val="21"/>
        </w:rPr>
        <w:t>馮</w:t>
      </w:r>
      <w:r w:rsidRPr="00971FDB">
        <w:rPr>
          <w:rStyle w:val="01Text"/>
          <w:rFonts w:asciiTheme="minorEastAsia" w:eastAsiaTheme="minorEastAsia"/>
          <w:sz w:val="21"/>
        </w:rPr>
        <w:t>·</w:t>
      </w:r>
      <w:r w:rsidRPr="00971FDB">
        <w:rPr>
          <w:rStyle w:val="01Text"/>
          <w:rFonts w:asciiTheme="minorEastAsia" w:eastAsiaTheme="minorEastAsia"/>
          <w:sz w:val="21"/>
        </w:rPr>
        <w:t>奧芬</w:t>
      </w:r>
      <w:r w:rsidRPr="00971FDB">
        <w:rPr>
          <w:rFonts w:asciiTheme="minorEastAsia" w:eastAsiaTheme="minorEastAsia"/>
          <w:sz w:val="21"/>
        </w:rPr>
        <w:t>（Wilfred von Oven）：記者，納粹德國宣傳部部長戈培爾（Goebbels）旗下的新聞處處長。其《與戈培爾直到最后》（</w:t>
      </w:r>
      <w:r w:rsidRPr="00971FDB">
        <w:rPr>
          <w:rStyle w:val="00Text"/>
          <w:rFonts w:asciiTheme="minorEastAsia" w:eastAsiaTheme="minorEastAsia"/>
          <w:sz w:val="21"/>
        </w:rPr>
        <w:t>Mit Goebbels bis Zum Ende</w:t>
      </w:r>
      <w:r w:rsidRPr="00971FDB">
        <w:rPr>
          <w:rFonts w:asciiTheme="minorEastAsia" w:eastAsiaTheme="minorEastAsia"/>
          <w:sz w:val="21"/>
        </w:rPr>
        <w:t>）一書曾交由杜勒出版社發行。</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弗朗茨</w:t>
      </w:r>
      <w:r w:rsidRPr="00971FDB">
        <w:rPr>
          <w:rStyle w:val="01Text"/>
          <w:rFonts w:asciiTheme="minorEastAsia" w:eastAsiaTheme="minorEastAsia"/>
          <w:sz w:val="21"/>
        </w:rPr>
        <w:t>·</w:t>
      </w:r>
      <w:r w:rsidRPr="00971FDB">
        <w:rPr>
          <w:rStyle w:val="01Text"/>
          <w:rFonts w:asciiTheme="minorEastAsia" w:eastAsiaTheme="minorEastAsia"/>
          <w:sz w:val="21"/>
        </w:rPr>
        <w:t>威廉</w:t>
      </w:r>
      <w:r w:rsidRPr="00971FDB">
        <w:rPr>
          <w:rStyle w:val="01Text"/>
          <w:rFonts w:asciiTheme="minorEastAsia" w:eastAsiaTheme="minorEastAsia"/>
          <w:sz w:val="21"/>
        </w:rPr>
        <w:t>·</w:t>
      </w:r>
      <w:r w:rsidRPr="00971FDB">
        <w:rPr>
          <w:rStyle w:val="01Text"/>
          <w:rFonts w:asciiTheme="minorEastAsia" w:eastAsiaTheme="minorEastAsia"/>
          <w:sz w:val="21"/>
        </w:rPr>
        <w:t>普法伊費爾</w:t>
      </w:r>
      <w:r w:rsidRPr="00971FDB">
        <w:rPr>
          <w:rFonts w:asciiTheme="minorEastAsia" w:eastAsiaTheme="minorEastAsia"/>
          <w:sz w:val="21"/>
        </w:rPr>
        <w:t>（Franz Wilhelm Pfeiffer）：國防軍上校和傳說中納粹黃金的運送者、薩森和魯德爾的朋友，并擁有艾希曼在華金-戈里納（Joaqu</w:t>
      </w:r>
      <w:r w:rsidRPr="00971FDB">
        <w:rPr>
          <w:rFonts w:asciiTheme="minorEastAsia" w:eastAsiaTheme="minorEastAsia"/>
          <w:sz w:val="21"/>
        </w:rPr>
        <w:t>í</w:t>
      </w:r>
      <w:r w:rsidRPr="00971FDB">
        <w:rPr>
          <w:rFonts w:asciiTheme="minorEastAsia" w:eastAsiaTheme="minorEastAsia"/>
          <w:sz w:val="21"/>
        </w:rPr>
        <w:t>n Gorina）負責管理的養兔場。</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佩德羅</w:t>
      </w:r>
      <w:r w:rsidRPr="00971FDB">
        <w:rPr>
          <w:rStyle w:val="01Text"/>
          <w:rFonts w:asciiTheme="minorEastAsia" w:eastAsiaTheme="minorEastAsia"/>
          <w:sz w:val="21"/>
        </w:rPr>
        <w:t>·</w:t>
      </w:r>
      <w:r w:rsidRPr="00971FDB">
        <w:rPr>
          <w:rStyle w:val="01Text"/>
          <w:rFonts w:asciiTheme="minorEastAsia" w:eastAsiaTheme="minorEastAsia"/>
          <w:sz w:val="21"/>
        </w:rPr>
        <w:t>波比耶辛</w:t>
      </w:r>
      <w:r w:rsidRPr="00971FDB">
        <w:rPr>
          <w:rFonts w:asciiTheme="minorEastAsia" w:eastAsiaTheme="minorEastAsia"/>
          <w:sz w:val="21"/>
        </w:rPr>
        <w:t>（Pedro Pobierzym）：波蘭裔的納粹德國國防軍士兵，在阿根廷與包括迪特爾</w:t>
      </w:r>
      <w:r w:rsidRPr="00971FDB">
        <w:rPr>
          <w:rFonts w:asciiTheme="minorEastAsia" w:eastAsiaTheme="minorEastAsia"/>
          <w:sz w:val="21"/>
        </w:rPr>
        <w:t>·</w:t>
      </w:r>
      <w:r w:rsidRPr="00971FDB">
        <w:rPr>
          <w:rFonts w:asciiTheme="minorEastAsia" w:eastAsiaTheme="minorEastAsia"/>
          <w:sz w:val="21"/>
        </w:rPr>
        <w:t>門格和威廉</w:t>
      </w:r>
      <w:r w:rsidRPr="00971FDB">
        <w:rPr>
          <w:rFonts w:asciiTheme="minorEastAsia" w:eastAsiaTheme="minorEastAsia"/>
          <w:sz w:val="21"/>
        </w:rPr>
        <w:t>·</w:t>
      </w:r>
      <w:r w:rsidRPr="00971FDB">
        <w:rPr>
          <w:rFonts w:asciiTheme="minorEastAsia" w:eastAsiaTheme="minorEastAsia"/>
          <w:sz w:val="21"/>
        </w:rPr>
        <w:t>薩森在內的納粹人士有生意往來。</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漢斯-烏爾里希</w:t>
      </w:r>
      <w:r w:rsidRPr="00971FDB">
        <w:rPr>
          <w:rStyle w:val="01Text"/>
          <w:rFonts w:asciiTheme="minorEastAsia" w:eastAsiaTheme="minorEastAsia"/>
          <w:sz w:val="21"/>
        </w:rPr>
        <w:t>·</w:t>
      </w:r>
      <w:r w:rsidRPr="00971FDB">
        <w:rPr>
          <w:rStyle w:val="01Text"/>
          <w:rFonts w:asciiTheme="minorEastAsia" w:eastAsiaTheme="minorEastAsia"/>
          <w:sz w:val="21"/>
        </w:rPr>
        <w:t>魯德爾</w:t>
      </w:r>
      <w:r w:rsidRPr="00971FDB">
        <w:rPr>
          <w:rFonts w:asciiTheme="minorEastAsia" w:eastAsiaTheme="minorEastAsia"/>
          <w:sz w:val="21"/>
        </w:rPr>
        <w:t>（Hans-Ulrich Rudel）：德國空軍轟炸機飛行員，希特勒旗下的最高級騎士十字勛章獲頒者，戰后與諾伊拉特成立</w:t>
      </w:r>
      <w:r w:rsidRPr="00971FDB">
        <w:rPr>
          <w:rFonts w:asciiTheme="minorEastAsia" w:eastAsiaTheme="minorEastAsia"/>
          <w:sz w:val="21"/>
        </w:rPr>
        <w:t>“</w:t>
      </w:r>
      <w:r w:rsidRPr="00971FDB">
        <w:rPr>
          <w:rFonts w:asciiTheme="minorEastAsia" w:eastAsiaTheme="minorEastAsia"/>
          <w:sz w:val="21"/>
        </w:rPr>
        <w:t>同志工作會</w:t>
      </w:r>
      <w:r w:rsidRPr="00971FDB">
        <w:rPr>
          <w:rFonts w:asciiTheme="minorEastAsia" w:eastAsiaTheme="minorEastAsia"/>
          <w:sz w:val="21"/>
        </w:rPr>
        <w:t>”</w:t>
      </w:r>
      <w:r w:rsidRPr="00971FDB">
        <w:rPr>
          <w:rFonts w:asciiTheme="minorEastAsia" w:eastAsiaTheme="minorEastAsia"/>
          <w:sz w:val="21"/>
        </w:rPr>
        <w:t>，為納粹分子提供法律上和財務上的協助。魯德爾是弗里奇的朋友和薩森的仰慕者，薩森則曾捉刀幫他寫書交由杜勒出版社發行。</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約瑟夫</w:t>
      </w:r>
      <w:r w:rsidRPr="00971FDB">
        <w:rPr>
          <w:rStyle w:val="01Text"/>
          <w:rFonts w:asciiTheme="minorEastAsia" w:eastAsiaTheme="minorEastAsia"/>
          <w:sz w:val="21"/>
        </w:rPr>
        <w:t>·</w:t>
      </w:r>
      <w:r w:rsidRPr="00971FDB">
        <w:rPr>
          <w:rStyle w:val="01Text"/>
          <w:rFonts w:asciiTheme="minorEastAsia" w:eastAsiaTheme="minorEastAsia"/>
          <w:sz w:val="21"/>
        </w:rPr>
        <w:t>施萬伯格</w:t>
      </w:r>
      <w:r w:rsidRPr="00971FDB">
        <w:rPr>
          <w:rFonts w:asciiTheme="minorEastAsia" w:eastAsiaTheme="minorEastAsia"/>
          <w:sz w:val="21"/>
        </w:rPr>
        <w:t>（Josef Schwammberger）：黨衛隊成員和1942-1944年的克拉科夫猶太人隔離區指揮官，戰后受雇于西門子阿根廷分公司。</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迪特爾</w:t>
      </w:r>
      <w:r w:rsidRPr="00971FDB">
        <w:rPr>
          <w:rStyle w:val="01Text"/>
          <w:rFonts w:asciiTheme="minorEastAsia" w:eastAsiaTheme="minorEastAsia"/>
          <w:sz w:val="21"/>
        </w:rPr>
        <w:t>·</w:t>
      </w:r>
      <w:r w:rsidRPr="00971FDB">
        <w:rPr>
          <w:rStyle w:val="01Text"/>
          <w:rFonts w:asciiTheme="minorEastAsia" w:eastAsiaTheme="minorEastAsia"/>
          <w:sz w:val="21"/>
        </w:rPr>
        <w:t>福爾默</w:t>
      </w:r>
      <w:r w:rsidRPr="00971FDB">
        <w:rPr>
          <w:rFonts w:asciiTheme="minorEastAsia" w:eastAsiaTheme="minorEastAsia"/>
          <w:sz w:val="21"/>
        </w:rPr>
        <w:t>（Dieter Vollmer）：弗里奇的親密同事，曾為《路徑》雜志工作，1954年返回德國后仍與杜勒出版社密切合作。</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lastRenderedPageBreak/>
        <w:t>約瑟夫</w:t>
      </w:r>
      <w:r w:rsidRPr="00971FDB">
        <w:rPr>
          <w:rStyle w:val="01Text"/>
          <w:rFonts w:asciiTheme="minorEastAsia" w:eastAsiaTheme="minorEastAsia"/>
          <w:sz w:val="21"/>
        </w:rPr>
        <w:t>·</w:t>
      </w:r>
      <w:r w:rsidRPr="00971FDB">
        <w:rPr>
          <w:rStyle w:val="01Text"/>
          <w:rFonts w:asciiTheme="minorEastAsia" w:eastAsiaTheme="minorEastAsia"/>
          <w:sz w:val="21"/>
        </w:rPr>
        <w:t>弗特爾</w:t>
      </w:r>
      <w:r w:rsidRPr="00971FDB">
        <w:rPr>
          <w:rFonts w:asciiTheme="minorEastAsia" w:eastAsiaTheme="minorEastAsia"/>
          <w:sz w:val="21"/>
        </w:rPr>
        <w:t>（Josef V</w:t>
      </w:r>
      <w:r w:rsidRPr="00971FDB">
        <w:rPr>
          <w:rFonts w:asciiTheme="minorEastAsia" w:eastAsiaTheme="minorEastAsia"/>
          <w:sz w:val="21"/>
        </w:rPr>
        <w:t>ö</w:t>
      </w:r>
      <w:r w:rsidRPr="00971FDB">
        <w:rPr>
          <w:rFonts w:asciiTheme="minorEastAsia" w:eastAsiaTheme="minorEastAsia"/>
          <w:sz w:val="21"/>
        </w:rPr>
        <w:t>tterl）：昔日</w:t>
      </w:r>
      <w:r w:rsidRPr="00971FDB">
        <w:rPr>
          <w:rFonts w:asciiTheme="minorEastAsia" w:eastAsiaTheme="minorEastAsia"/>
          <w:sz w:val="21"/>
        </w:rPr>
        <w:t>“</w:t>
      </w:r>
      <w:r w:rsidRPr="00971FDB">
        <w:rPr>
          <w:rFonts w:asciiTheme="minorEastAsia" w:eastAsiaTheme="minorEastAsia"/>
          <w:sz w:val="21"/>
        </w:rPr>
        <w:t>特別行動隊D支隊10A行動分隊</w:t>
      </w:r>
      <w:r w:rsidRPr="00971FDB">
        <w:rPr>
          <w:rFonts w:asciiTheme="minorEastAsia" w:eastAsiaTheme="minorEastAsia"/>
          <w:sz w:val="21"/>
        </w:rPr>
        <w:t>”</w:t>
      </w:r>
      <w:r w:rsidRPr="00971FDB">
        <w:rPr>
          <w:rFonts w:asciiTheme="minorEastAsia" w:eastAsiaTheme="minorEastAsia"/>
          <w:sz w:val="21"/>
        </w:rPr>
        <w:t>（Einsatzkommando 10A der Einsatzgruppe D）那個犯罪團伙的成員。潛逃布宜諾斯艾利斯之后，在1955年回到西德（聯邦德國）并任職于聯邦憲法保衛局（Bundesamt f</w:t>
      </w:r>
      <w:r w:rsidRPr="00971FDB">
        <w:rPr>
          <w:rFonts w:asciiTheme="minorEastAsia" w:eastAsiaTheme="minorEastAsia"/>
          <w:sz w:val="21"/>
        </w:rPr>
        <w:t>ü</w:t>
      </w:r>
      <w:r w:rsidRPr="00971FDB">
        <w:rPr>
          <w:rFonts w:asciiTheme="minorEastAsia" w:eastAsiaTheme="minorEastAsia"/>
          <w:sz w:val="21"/>
        </w:rPr>
        <w:t>r Verfassungsschutz, BfV），1958年重返阿根廷。</w:t>
      </w:r>
    </w:p>
    <w:p w:rsidR="00D9517E" w:rsidRDefault="00D9517E" w:rsidP="00D9517E">
      <w:pPr>
        <w:pStyle w:val="3"/>
      </w:pPr>
      <w:bookmarkStart w:id="20" w:name="_Toc55746052"/>
      <w:r>
        <w:t>參與追緝、逮捕和審判艾希曼的人士</w:t>
      </w:r>
      <w:bookmarkEnd w:id="20"/>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茲維</w:t>
      </w:r>
      <w:r w:rsidRPr="00971FDB">
        <w:rPr>
          <w:rStyle w:val="01Text"/>
          <w:rFonts w:asciiTheme="minorEastAsia" w:eastAsiaTheme="minorEastAsia"/>
          <w:sz w:val="21"/>
        </w:rPr>
        <w:t>·</w:t>
      </w:r>
      <w:r w:rsidRPr="00971FDB">
        <w:rPr>
          <w:rStyle w:val="01Text"/>
          <w:rFonts w:asciiTheme="minorEastAsia" w:eastAsiaTheme="minorEastAsia"/>
          <w:sz w:val="21"/>
        </w:rPr>
        <w:t>阿哈羅尼</w:t>
      </w:r>
      <w:r w:rsidRPr="00971FDB">
        <w:rPr>
          <w:rFonts w:asciiTheme="minorEastAsia" w:eastAsiaTheme="minorEastAsia"/>
          <w:sz w:val="21"/>
        </w:rPr>
        <w:t>（Zvi Aharoni）：德國猶太裔的以色列摩薩德特工，找到了艾希曼在阿根廷的地址，并且查明</w:t>
      </w:r>
      <w:r w:rsidRPr="00971FDB">
        <w:rPr>
          <w:rFonts w:asciiTheme="minorEastAsia" w:eastAsiaTheme="minorEastAsia"/>
          <w:sz w:val="21"/>
        </w:rPr>
        <w:t>“</w:t>
      </w:r>
      <w:r w:rsidRPr="00971FDB">
        <w:rPr>
          <w:rFonts w:asciiTheme="minorEastAsia" w:eastAsiaTheme="minorEastAsia"/>
          <w:sz w:val="21"/>
        </w:rPr>
        <w:t>里卡多</w:t>
      </w:r>
      <w:r w:rsidRPr="00971FDB">
        <w:rPr>
          <w:rFonts w:asciiTheme="minorEastAsia" w:eastAsiaTheme="minorEastAsia"/>
          <w:sz w:val="21"/>
        </w:rPr>
        <w:t>·</w:t>
      </w:r>
      <w:r w:rsidRPr="00971FDB">
        <w:rPr>
          <w:rFonts w:asciiTheme="minorEastAsia" w:eastAsiaTheme="minorEastAsia"/>
          <w:sz w:val="21"/>
        </w:rPr>
        <w:t>克萊門特</w:t>
      </w:r>
      <w:r w:rsidRPr="00971FDB">
        <w:rPr>
          <w:rFonts w:asciiTheme="minorEastAsia" w:eastAsiaTheme="minorEastAsia"/>
          <w:sz w:val="21"/>
        </w:rPr>
        <w:t>”</w:t>
      </w:r>
      <w:r w:rsidRPr="00971FDB">
        <w:rPr>
          <w:rFonts w:asciiTheme="minorEastAsia" w:eastAsiaTheme="minorEastAsia"/>
          <w:sz w:val="21"/>
        </w:rPr>
        <w:t>就是艾希曼。</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弗里茨</w:t>
      </w:r>
      <w:r w:rsidRPr="00971FDB">
        <w:rPr>
          <w:rStyle w:val="01Text"/>
          <w:rFonts w:asciiTheme="minorEastAsia" w:eastAsiaTheme="minorEastAsia"/>
          <w:sz w:val="21"/>
        </w:rPr>
        <w:t>·</w:t>
      </w:r>
      <w:r w:rsidRPr="00971FDB">
        <w:rPr>
          <w:rStyle w:val="01Text"/>
          <w:rFonts w:asciiTheme="minorEastAsia" w:eastAsiaTheme="minorEastAsia"/>
          <w:sz w:val="21"/>
        </w:rPr>
        <w:t>鮑爾</w:t>
      </w:r>
      <w:r w:rsidRPr="00971FDB">
        <w:rPr>
          <w:rFonts w:asciiTheme="minorEastAsia" w:eastAsiaTheme="minorEastAsia"/>
          <w:sz w:val="21"/>
        </w:rPr>
        <w:t>（Fritz Bauer）：1956-1968年的黑森州總檢察長，以及納粹戰犯的追捕者。鮑爾于確定艾希曼在阿根廷的行蹤后，將消息提供給了以色列有關當局。</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托維阿</w:t>
      </w:r>
      <w:r w:rsidRPr="00971FDB">
        <w:rPr>
          <w:rStyle w:val="01Text"/>
          <w:rFonts w:asciiTheme="minorEastAsia" w:eastAsiaTheme="minorEastAsia"/>
          <w:sz w:val="21"/>
        </w:rPr>
        <w:t>·</w:t>
      </w:r>
      <w:r w:rsidRPr="00971FDB">
        <w:rPr>
          <w:rStyle w:val="01Text"/>
          <w:rFonts w:asciiTheme="minorEastAsia" w:eastAsiaTheme="minorEastAsia"/>
          <w:sz w:val="21"/>
        </w:rPr>
        <w:t>弗里德曼</w:t>
      </w:r>
      <w:r w:rsidRPr="00971FDB">
        <w:rPr>
          <w:rFonts w:asciiTheme="minorEastAsia" w:eastAsiaTheme="minorEastAsia"/>
          <w:sz w:val="21"/>
        </w:rPr>
        <w:t>（Tuviah Friedman）：全家遇害的大屠殺幸存者、納粹獵人，海法猶太文獻中心的創辦人。</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弗朗索瓦</w:t>
      </w:r>
      <w:r w:rsidRPr="00971FDB">
        <w:rPr>
          <w:rStyle w:val="01Text"/>
          <w:rFonts w:asciiTheme="minorEastAsia" w:eastAsiaTheme="minorEastAsia"/>
          <w:sz w:val="21"/>
        </w:rPr>
        <w:t>·</w:t>
      </w:r>
      <w:r w:rsidRPr="00971FDB">
        <w:rPr>
          <w:rStyle w:val="01Text"/>
          <w:rFonts w:asciiTheme="minorEastAsia" w:eastAsiaTheme="minorEastAsia"/>
          <w:sz w:val="21"/>
        </w:rPr>
        <w:t>熱努</w:t>
      </w:r>
      <w:r w:rsidRPr="00971FDB">
        <w:rPr>
          <w:rFonts w:asciiTheme="minorEastAsia" w:eastAsiaTheme="minorEastAsia"/>
          <w:sz w:val="21"/>
        </w:rPr>
        <w:t>（Fran</w:t>
      </w:r>
      <w:r w:rsidRPr="00971FDB">
        <w:rPr>
          <w:rFonts w:asciiTheme="minorEastAsia" w:eastAsiaTheme="minorEastAsia"/>
          <w:sz w:val="21"/>
        </w:rPr>
        <w:t>ç</w:t>
      </w:r>
      <w:r w:rsidRPr="00971FDB">
        <w:rPr>
          <w:rFonts w:asciiTheme="minorEastAsia" w:eastAsiaTheme="minorEastAsia"/>
          <w:sz w:val="21"/>
        </w:rPr>
        <w:t>ois Genoud）：瑞士金融家、希特勒的崇拜者和堅定的納粹分子，曾借由銷售馬丁</w:t>
      </w:r>
      <w:r w:rsidRPr="00971FDB">
        <w:rPr>
          <w:rFonts w:asciiTheme="minorEastAsia" w:eastAsiaTheme="minorEastAsia"/>
          <w:sz w:val="21"/>
        </w:rPr>
        <w:t>·</w:t>
      </w:r>
      <w:r w:rsidRPr="00971FDB">
        <w:rPr>
          <w:rFonts w:asciiTheme="minorEastAsia" w:eastAsiaTheme="minorEastAsia"/>
          <w:sz w:val="21"/>
        </w:rPr>
        <w:t>博爾曼（Martin Bormann）和約瑟夫</w:t>
      </w:r>
      <w:r w:rsidRPr="00971FDB">
        <w:rPr>
          <w:rFonts w:asciiTheme="minorEastAsia" w:eastAsiaTheme="minorEastAsia"/>
          <w:sz w:val="21"/>
        </w:rPr>
        <w:t>·</w:t>
      </w:r>
      <w:r w:rsidRPr="00971FDB">
        <w:rPr>
          <w:rFonts w:asciiTheme="minorEastAsia" w:eastAsiaTheme="minorEastAsia"/>
          <w:sz w:val="21"/>
        </w:rPr>
        <w:t>戈培爾等納粹人士的遺作而獲取利益。熱努最后參與了銷售艾希曼文稿以牟利的行動，并且資助了艾希曼的法庭辯護費用。</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伊塞爾</w:t>
      </w:r>
      <w:r w:rsidRPr="00971FDB">
        <w:rPr>
          <w:rStyle w:val="01Text"/>
          <w:rFonts w:asciiTheme="minorEastAsia" w:eastAsiaTheme="minorEastAsia"/>
          <w:sz w:val="21"/>
        </w:rPr>
        <w:t>·</w:t>
      </w:r>
      <w:r w:rsidRPr="00971FDB">
        <w:rPr>
          <w:rStyle w:val="01Text"/>
          <w:rFonts w:asciiTheme="minorEastAsia" w:eastAsiaTheme="minorEastAsia"/>
          <w:sz w:val="21"/>
        </w:rPr>
        <w:t>哈雷爾</w:t>
      </w:r>
      <w:r w:rsidRPr="00971FDB">
        <w:rPr>
          <w:rFonts w:asciiTheme="minorEastAsia" w:eastAsiaTheme="minorEastAsia"/>
          <w:sz w:val="21"/>
        </w:rPr>
        <w:t>（Isser Harel）：1952-1963年的摩薩德首腦，曾針對艾希曼被逮捕一事撰寫了一些具有爭議性的書籍。</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吉德翁</w:t>
      </w:r>
      <w:r w:rsidRPr="00971FDB">
        <w:rPr>
          <w:rStyle w:val="01Text"/>
          <w:rFonts w:asciiTheme="minorEastAsia" w:eastAsiaTheme="minorEastAsia"/>
          <w:sz w:val="21"/>
        </w:rPr>
        <w:t>·</w:t>
      </w:r>
      <w:r w:rsidRPr="00971FDB">
        <w:rPr>
          <w:rStyle w:val="01Text"/>
          <w:rFonts w:asciiTheme="minorEastAsia" w:eastAsiaTheme="minorEastAsia"/>
          <w:sz w:val="21"/>
        </w:rPr>
        <w:t>豪斯納</w:t>
      </w:r>
      <w:r w:rsidRPr="00971FDB">
        <w:rPr>
          <w:rFonts w:asciiTheme="minorEastAsia" w:eastAsiaTheme="minorEastAsia"/>
          <w:sz w:val="21"/>
        </w:rPr>
        <w:t>（Gideon Hausner）：1960-1963年的以色列總檢察長，主導了艾希曼審判案。</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洛塔爾</w:t>
      </w:r>
      <w:r w:rsidRPr="00971FDB">
        <w:rPr>
          <w:rStyle w:val="01Text"/>
          <w:rFonts w:asciiTheme="minorEastAsia" w:eastAsiaTheme="minorEastAsia"/>
          <w:sz w:val="21"/>
        </w:rPr>
        <w:t>·</w:t>
      </w:r>
      <w:r w:rsidRPr="00971FDB">
        <w:rPr>
          <w:rStyle w:val="01Text"/>
          <w:rFonts w:asciiTheme="minorEastAsia" w:eastAsiaTheme="minorEastAsia"/>
          <w:sz w:val="21"/>
        </w:rPr>
        <w:t>赫爾曼</w:t>
      </w:r>
      <w:r w:rsidRPr="00971FDB">
        <w:rPr>
          <w:rFonts w:asciiTheme="minorEastAsia" w:eastAsiaTheme="minorEastAsia"/>
          <w:sz w:val="21"/>
        </w:rPr>
        <w:t>（Lothar Hermann）：家人死于大屠殺的達豪集中營幸存者，起先在布宜諾斯艾利斯，而后在蘇亞雷斯上校鎮（Coronel Suarez）的德國猶太人社區擔任法律顧問。曾向弗里茨</w:t>
      </w:r>
      <w:r w:rsidRPr="00971FDB">
        <w:rPr>
          <w:rFonts w:asciiTheme="minorEastAsia" w:eastAsiaTheme="minorEastAsia"/>
          <w:sz w:val="21"/>
        </w:rPr>
        <w:t>·</w:t>
      </w:r>
      <w:r w:rsidRPr="00971FDB">
        <w:rPr>
          <w:rFonts w:asciiTheme="minorEastAsia" w:eastAsiaTheme="minorEastAsia"/>
          <w:sz w:val="21"/>
        </w:rPr>
        <w:t>鮑爾等人通報艾希曼正藏身阿根廷。</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阿夫納</w:t>
      </w:r>
      <w:r w:rsidRPr="00971FDB">
        <w:rPr>
          <w:rStyle w:val="01Text"/>
          <w:rFonts w:asciiTheme="minorEastAsia" w:eastAsiaTheme="minorEastAsia"/>
          <w:sz w:val="21"/>
        </w:rPr>
        <w:t>·</w:t>
      </w:r>
      <w:r w:rsidRPr="00971FDB">
        <w:rPr>
          <w:rStyle w:val="01Text"/>
          <w:rFonts w:asciiTheme="minorEastAsia" w:eastAsiaTheme="minorEastAsia"/>
          <w:sz w:val="21"/>
        </w:rPr>
        <w:t>W.萊斯</w:t>
      </w:r>
      <w:r w:rsidRPr="00971FDB">
        <w:rPr>
          <w:rFonts w:asciiTheme="minorEastAsia" w:eastAsiaTheme="minorEastAsia"/>
          <w:sz w:val="21"/>
        </w:rPr>
        <w:t>（Avner W. Less）：出生在德國的猶太裔以色列警方總督察，于艾希曼被捕后負責對他進行審訊。</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海因里希</w:t>
      </w:r>
      <w:r w:rsidRPr="00971FDB">
        <w:rPr>
          <w:rStyle w:val="01Text"/>
          <w:rFonts w:asciiTheme="minorEastAsia" w:eastAsiaTheme="minorEastAsia"/>
          <w:sz w:val="21"/>
        </w:rPr>
        <w:t>·</w:t>
      </w:r>
      <w:r w:rsidRPr="00971FDB">
        <w:rPr>
          <w:rStyle w:val="01Text"/>
          <w:rFonts w:asciiTheme="minorEastAsia" w:eastAsiaTheme="minorEastAsia"/>
          <w:sz w:val="21"/>
        </w:rPr>
        <w:t>馬斯特</w:t>
      </w:r>
      <w:r w:rsidRPr="00971FDB">
        <w:rPr>
          <w:rFonts w:asciiTheme="minorEastAsia" w:eastAsiaTheme="minorEastAsia"/>
          <w:sz w:val="21"/>
        </w:rPr>
        <w:t>（Heinrich Mast）：德國與美國的情報員，與霍特爾過從甚密，據說曾在1953年向維森塔爾透露艾希曼在阿根廷。</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羅伯特</w:t>
      </w:r>
      <w:r w:rsidRPr="00971FDB">
        <w:rPr>
          <w:rStyle w:val="01Text"/>
          <w:rFonts w:asciiTheme="minorEastAsia" w:eastAsiaTheme="minorEastAsia"/>
          <w:sz w:val="21"/>
        </w:rPr>
        <w:t>·</w:t>
      </w:r>
      <w:r w:rsidRPr="00971FDB">
        <w:rPr>
          <w:rStyle w:val="01Text"/>
          <w:rFonts w:asciiTheme="minorEastAsia" w:eastAsiaTheme="minorEastAsia"/>
          <w:sz w:val="21"/>
        </w:rPr>
        <w:t>塞爾瓦蒂烏斯</w:t>
      </w:r>
      <w:r w:rsidRPr="00971FDB">
        <w:rPr>
          <w:rFonts w:asciiTheme="minorEastAsia" w:eastAsiaTheme="minorEastAsia"/>
          <w:sz w:val="21"/>
        </w:rPr>
        <w:t>（Robert Servatius）：曾在紐倫堡審判中為納粹辯護的德國律師，后來在以色列擔任艾希曼的辯護律師。</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瓦倫丁</w:t>
      </w:r>
      <w:r w:rsidRPr="00971FDB">
        <w:rPr>
          <w:rStyle w:val="01Text"/>
          <w:rFonts w:asciiTheme="minorEastAsia" w:eastAsiaTheme="minorEastAsia"/>
          <w:sz w:val="21"/>
        </w:rPr>
        <w:t>·</w:t>
      </w:r>
      <w:r w:rsidRPr="00971FDB">
        <w:rPr>
          <w:rStyle w:val="01Text"/>
          <w:rFonts w:asciiTheme="minorEastAsia" w:eastAsiaTheme="minorEastAsia"/>
          <w:sz w:val="21"/>
        </w:rPr>
        <w:t>塔拉</w:t>
      </w:r>
      <w:r w:rsidRPr="00971FDB">
        <w:rPr>
          <w:rFonts w:asciiTheme="minorEastAsia" w:eastAsiaTheme="minorEastAsia"/>
          <w:sz w:val="21"/>
        </w:rPr>
        <w:t>（Valentin Tarra）：于艾希曼藏匿期間負責在阿爾陶塞（Altaussee）地區監視艾希曼家人的奧地利警官。</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西蒙</w:t>
      </w:r>
      <w:r w:rsidRPr="00971FDB">
        <w:rPr>
          <w:rStyle w:val="01Text"/>
          <w:rFonts w:asciiTheme="minorEastAsia" w:eastAsiaTheme="minorEastAsia"/>
          <w:sz w:val="21"/>
        </w:rPr>
        <w:t>·</w:t>
      </w:r>
      <w:r w:rsidRPr="00971FDB">
        <w:rPr>
          <w:rStyle w:val="01Text"/>
          <w:rFonts w:asciiTheme="minorEastAsia" w:eastAsiaTheme="minorEastAsia"/>
          <w:sz w:val="21"/>
        </w:rPr>
        <w:t>維森塔爾</w:t>
      </w:r>
      <w:r w:rsidRPr="00971FDB">
        <w:rPr>
          <w:rFonts w:asciiTheme="minorEastAsia" w:eastAsiaTheme="minorEastAsia"/>
          <w:sz w:val="21"/>
        </w:rPr>
        <w:t>（Simon Wiesenthal）：大屠殺的幸存者，戰后成為最著名的納粹獵人。維森塔爾找到了第一張艾希曼的照片，并曾極力阻止艾希曼家庭宣布艾希曼死亡的企圖。</w:t>
      </w:r>
    </w:p>
    <w:p w:rsidR="00D9517E" w:rsidRDefault="00D9517E" w:rsidP="00D9517E">
      <w:pPr>
        <w:pStyle w:val="3"/>
      </w:pPr>
      <w:bookmarkStart w:id="21" w:name="_Toc55746053"/>
      <w:r>
        <w:t>其他</w:t>
      </w:r>
      <w:bookmarkEnd w:id="21"/>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托馬斯</w:t>
      </w:r>
      <w:r w:rsidRPr="00971FDB">
        <w:rPr>
          <w:rStyle w:val="01Text"/>
          <w:rFonts w:asciiTheme="minorEastAsia" w:eastAsiaTheme="minorEastAsia"/>
          <w:sz w:val="21"/>
        </w:rPr>
        <w:t>·</w:t>
      </w:r>
      <w:r w:rsidRPr="00971FDB">
        <w:rPr>
          <w:rStyle w:val="01Text"/>
          <w:rFonts w:asciiTheme="minorEastAsia" w:eastAsiaTheme="minorEastAsia"/>
          <w:sz w:val="21"/>
        </w:rPr>
        <w:t>哈蘭</w:t>
      </w:r>
      <w:r w:rsidRPr="00971FDB">
        <w:rPr>
          <w:rFonts w:asciiTheme="minorEastAsia" w:eastAsiaTheme="minorEastAsia"/>
          <w:sz w:val="21"/>
        </w:rPr>
        <w:t>（Thomas Harlan）：臭名昭著的反猶太電影導演法伊特</w:t>
      </w:r>
      <w:r w:rsidRPr="00971FDB">
        <w:rPr>
          <w:rFonts w:asciiTheme="minorEastAsia" w:eastAsiaTheme="minorEastAsia"/>
          <w:sz w:val="21"/>
        </w:rPr>
        <w:t>·</w:t>
      </w:r>
      <w:r w:rsidRPr="00971FDB">
        <w:rPr>
          <w:rFonts w:asciiTheme="minorEastAsia" w:eastAsiaTheme="minorEastAsia"/>
          <w:sz w:val="21"/>
        </w:rPr>
        <w:t>哈蘭（Veit Harlan）的兒子、致力于揭露納粹戰爭罪行的作家，以及弗里茨</w:t>
      </w:r>
      <w:r w:rsidRPr="00971FDB">
        <w:rPr>
          <w:rFonts w:asciiTheme="minorEastAsia" w:eastAsiaTheme="minorEastAsia"/>
          <w:sz w:val="21"/>
        </w:rPr>
        <w:t>·</w:t>
      </w:r>
      <w:r w:rsidRPr="00971FDB">
        <w:rPr>
          <w:rFonts w:asciiTheme="minorEastAsia" w:eastAsiaTheme="minorEastAsia"/>
          <w:sz w:val="21"/>
        </w:rPr>
        <w:t>鮑爾的朋友。1961年在波蘭《政治周刊》（</w:t>
      </w:r>
      <w:r w:rsidRPr="00971FDB">
        <w:rPr>
          <w:rStyle w:val="00Text"/>
          <w:rFonts w:asciiTheme="minorEastAsia" w:eastAsiaTheme="minorEastAsia"/>
          <w:sz w:val="21"/>
        </w:rPr>
        <w:t>Polityka</w:t>
      </w:r>
      <w:r w:rsidRPr="00971FDB">
        <w:rPr>
          <w:rFonts w:asciiTheme="minorEastAsia" w:eastAsiaTheme="minorEastAsia"/>
          <w:sz w:val="21"/>
        </w:rPr>
        <w:t>）公開了一篇</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中的文字。</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威廉</w:t>
      </w:r>
      <w:r w:rsidRPr="00971FDB">
        <w:rPr>
          <w:rStyle w:val="01Text"/>
          <w:rFonts w:asciiTheme="minorEastAsia" w:eastAsiaTheme="minorEastAsia"/>
          <w:sz w:val="21"/>
        </w:rPr>
        <w:t>·</w:t>
      </w:r>
      <w:r w:rsidRPr="00971FDB">
        <w:rPr>
          <w:rStyle w:val="01Text"/>
          <w:rFonts w:asciiTheme="minorEastAsia" w:eastAsiaTheme="minorEastAsia"/>
          <w:sz w:val="21"/>
        </w:rPr>
        <w:t>霍特爾</w:t>
      </w:r>
      <w:r w:rsidRPr="00971FDB">
        <w:rPr>
          <w:rFonts w:asciiTheme="minorEastAsia" w:eastAsiaTheme="minorEastAsia"/>
          <w:sz w:val="21"/>
        </w:rPr>
        <w:t>（Wilhelm H</w:t>
      </w:r>
      <w:r w:rsidRPr="00971FDB">
        <w:rPr>
          <w:rFonts w:asciiTheme="minorEastAsia" w:eastAsiaTheme="minorEastAsia"/>
          <w:sz w:val="21"/>
        </w:rPr>
        <w:t>ö</w:t>
      </w:r>
      <w:r w:rsidRPr="00971FDB">
        <w:rPr>
          <w:rFonts w:asciiTheme="minorEastAsia" w:eastAsiaTheme="minorEastAsia"/>
          <w:sz w:val="21"/>
        </w:rPr>
        <w:t>ttl）：奧地利籍的黨衛隊成員；戰后成為紐倫堡審判中的控方證人，曾經引述艾希曼有關600萬名大屠殺受害者的說法。霍特爾后來成為</w:t>
      </w:r>
      <w:r w:rsidRPr="00971FDB">
        <w:rPr>
          <w:rFonts w:asciiTheme="minorEastAsia" w:eastAsiaTheme="minorEastAsia"/>
          <w:sz w:val="21"/>
        </w:rPr>
        <w:t>“</w:t>
      </w:r>
      <w:r w:rsidRPr="00971FDB">
        <w:rPr>
          <w:rFonts w:asciiTheme="minorEastAsia" w:eastAsiaTheme="minorEastAsia"/>
          <w:sz w:val="21"/>
        </w:rPr>
        <w:t>情報</w:t>
      </w:r>
      <w:r w:rsidRPr="00971FDB">
        <w:rPr>
          <w:rFonts w:asciiTheme="minorEastAsia" w:eastAsiaTheme="minorEastAsia"/>
          <w:sz w:val="21"/>
        </w:rPr>
        <w:t>”</w:t>
      </w:r>
      <w:r w:rsidRPr="00971FDB">
        <w:rPr>
          <w:rFonts w:asciiTheme="minorEastAsia" w:eastAsiaTheme="minorEastAsia"/>
          <w:sz w:val="21"/>
        </w:rPr>
        <w:t>特工，向各國情報機構、新聞媒體和歷史學家兜售了許多虛假信息。</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lastRenderedPageBreak/>
        <w:t>魯道夫（賴熱）</w:t>
      </w:r>
      <w:r w:rsidRPr="00971FDB">
        <w:rPr>
          <w:rStyle w:val="01Text"/>
          <w:rFonts w:asciiTheme="minorEastAsia" w:eastAsiaTheme="minorEastAsia"/>
          <w:sz w:val="21"/>
        </w:rPr>
        <w:t>·</w:t>
      </w:r>
      <w:r w:rsidRPr="00971FDB">
        <w:rPr>
          <w:rStyle w:val="01Text"/>
          <w:rFonts w:asciiTheme="minorEastAsia" w:eastAsiaTheme="minorEastAsia"/>
          <w:sz w:val="21"/>
        </w:rPr>
        <w:t>卡斯特納</w:t>
      </w:r>
      <w:r w:rsidRPr="00971FDB">
        <w:rPr>
          <w:rFonts w:asciiTheme="minorEastAsia" w:eastAsiaTheme="minorEastAsia"/>
          <w:sz w:val="21"/>
        </w:rPr>
        <w:t>（Rudolf [Rezs</w:t>
      </w:r>
      <w:r w:rsidRPr="00971FDB">
        <w:rPr>
          <w:rFonts w:asciiTheme="minorEastAsia" w:eastAsiaTheme="minorEastAsia"/>
          <w:sz w:val="21"/>
        </w:rPr>
        <w:t>ö</w:t>
      </w:r>
      <w:r w:rsidRPr="00971FDB">
        <w:rPr>
          <w:rFonts w:asciiTheme="minorEastAsia" w:eastAsiaTheme="minorEastAsia"/>
          <w:sz w:val="21"/>
        </w:rPr>
        <w:t>] Kasztner）：奧匈帝國出生的猶太人，布達佩斯</w:t>
      </w:r>
      <w:r w:rsidRPr="00971FDB">
        <w:rPr>
          <w:rFonts w:asciiTheme="minorEastAsia" w:eastAsiaTheme="minorEastAsia"/>
          <w:sz w:val="21"/>
        </w:rPr>
        <w:t>“</w:t>
      </w:r>
      <w:r w:rsidRPr="00971FDB">
        <w:rPr>
          <w:rFonts w:asciiTheme="minorEastAsia" w:eastAsiaTheme="minorEastAsia"/>
          <w:sz w:val="21"/>
        </w:rPr>
        <w:t>救濟與救援委員會</w:t>
      </w:r>
      <w:r w:rsidRPr="00971FDB">
        <w:rPr>
          <w:rFonts w:asciiTheme="minorEastAsia" w:eastAsiaTheme="minorEastAsia"/>
          <w:sz w:val="21"/>
        </w:rPr>
        <w:t>”</w:t>
      </w:r>
      <w:r w:rsidRPr="00971FDB">
        <w:rPr>
          <w:rFonts w:asciiTheme="minorEastAsia" w:eastAsiaTheme="minorEastAsia"/>
          <w:sz w:val="21"/>
        </w:rPr>
        <w:t>的執行副總裁，1944年配合約埃爾</w:t>
      </w:r>
      <w:r w:rsidRPr="00971FDB">
        <w:rPr>
          <w:rFonts w:asciiTheme="minorEastAsia" w:eastAsiaTheme="minorEastAsia"/>
          <w:sz w:val="21"/>
        </w:rPr>
        <w:t>·</w:t>
      </w:r>
      <w:r w:rsidRPr="00971FDB">
        <w:rPr>
          <w:rFonts w:asciiTheme="minorEastAsia" w:eastAsiaTheme="minorEastAsia"/>
          <w:sz w:val="21"/>
        </w:rPr>
        <w:t>布蘭德（Joel Brand）與艾希曼協商</w:t>
      </w:r>
      <w:r w:rsidRPr="00971FDB">
        <w:rPr>
          <w:rFonts w:asciiTheme="minorEastAsia" w:eastAsiaTheme="minorEastAsia"/>
          <w:sz w:val="21"/>
        </w:rPr>
        <w:t>“</w:t>
      </w:r>
      <w:r w:rsidRPr="00971FDB">
        <w:rPr>
          <w:rFonts w:asciiTheme="minorEastAsia" w:eastAsiaTheme="minorEastAsia"/>
          <w:sz w:val="21"/>
        </w:rPr>
        <w:t>用貨物換鮮血</w:t>
      </w:r>
      <w:r w:rsidRPr="00971FDB">
        <w:rPr>
          <w:rFonts w:asciiTheme="minorEastAsia" w:eastAsiaTheme="minorEastAsia"/>
          <w:sz w:val="21"/>
        </w:rPr>
        <w:t>”</w:t>
      </w:r>
      <w:r w:rsidRPr="00971FDB">
        <w:rPr>
          <w:rFonts w:asciiTheme="minorEastAsia" w:eastAsiaTheme="minorEastAsia"/>
          <w:sz w:val="21"/>
        </w:rPr>
        <w:t>，試圖借此拯救匈牙利猶太人。戰后被錯誤指控與納粹合作，1957年在以色列遭到刺殺。</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赫爾曼</w:t>
      </w:r>
      <w:r w:rsidRPr="00971FDB">
        <w:rPr>
          <w:rStyle w:val="01Text"/>
          <w:rFonts w:asciiTheme="minorEastAsia" w:eastAsiaTheme="minorEastAsia"/>
          <w:sz w:val="21"/>
        </w:rPr>
        <w:t>·</w:t>
      </w:r>
      <w:r w:rsidRPr="00971FDB">
        <w:rPr>
          <w:rStyle w:val="01Text"/>
          <w:rFonts w:asciiTheme="minorEastAsia" w:eastAsiaTheme="minorEastAsia"/>
          <w:sz w:val="21"/>
        </w:rPr>
        <w:t>朗拜因</w:t>
      </w:r>
      <w:r w:rsidRPr="00971FDB">
        <w:rPr>
          <w:rFonts w:asciiTheme="minorEastAsia" w:eastAsiaTheme="minorEastAsia"/>
          <w:sz w:val="21"/>
        </w:rPr>
        <w:t>（Hermann Langbein）：集中營幸存者、國際奧斯維辛委員會在維也納的第一總書記。1959年時曾在奧地利對艾希曼提出刑事控訴。1961年取得</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的最完整版本并加以傳播。</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亨利</w:t>
      </w:r>
      <w:r w:rsidRPr="00971FDB">
        <w:rPr>
          <w:rStyle w:val="01Text"/>
          <w:rFonts w:asciiTheme="minorEastAsia" w:eastAsiaTheme="minorEastAsia"/>
          <w:sz w:val="21"/>
        </w:rPr>
        <w:t>·</w:t>
      </w:r>
      <w:r w:rsidRPr="00971FDB">
        <w:rPr>
          <w:rStyle w:val="01Text"/>
          <w:rFonts w:asciiTheme="minorEastAsia" w:eastAsiaTheme="minorEastAsia"/>
          <w:sz w:val="21"/>
        </w:rPr>
        <w:t>奧蒙德</w:t>
      </w:r>
      <w:r w:rsidRPr="00971FDB">
        <w:rPr>
          <w:rFonts w:asciiTheme="minorEastAsia" w:eastAsiaTheme="minorEastAsia"/>
          <w:sz w:val="21"/>
        </w:rPr>
        <w:t>（Henry Ormond）：達豪集中營的幸存者、納粹受害者的律師、鮑爾和哈蘭的朋友。曾在1961年協助公布</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丹尼爾</w:t>
      </w:r>
      <w:r w:rsidRPr="00971FDB">
        <w:rPr>
          <w:rStyle w:val="01Text"/>
          <w:rFonts w:asciiTheme="minorEastAsia" w:eastAsiaTheme="minorEastAsia"/>
          <w:sz w:val="21"/>
        </w:rPr>
        <w:t>·</w:t>
      </w:r>
      <w:r w:rsidRPr="00971FDB">
        <w:rPr>
          <w:rStyle w:val="01Text"/>
          <w:rFonts w:asciiTheme="minorEastAsia" w:eastAsiaTheme="minorEastAsia"/>
          <w:sz w:val="21"/>
        </w:rPr>
        <w:t>帕森特</w:t>
      </w:r>
      <w:r w:rsidRPr="00971FDB">
        <w:rPr>
          <w:rFonts w:asciiTheme="minorEastAsia" w:eastAsiaTheme="minorEastAsia"/>
          <w:sz w:val="21"/>
        </w:rPr>
        <w:t>（Daniel Passent）：波蘭《政治周刊》的編輯，在1961年根據朗拜因的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版本發表了五篇系列文章，并由哈蘭和他自己加以評注。</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米奇斯瓦夫</w:t>
      </w:r>
      <w:r w:rsidRPr="00971FDB">
        <w:rPr>
          <w:rStyle w:val="01Text"/>
          <w:rFonts w:asciiTheme="minorEastAsia" w:eastAsiaTheme="minorEastAsia"/>
          <w:sz w:val="21"/>
        </w:rPr>
        <w:t>·</w:t>
      </w:r>
      <w:r w:rsidRPr="00971FDB">
        <w:rPr>
          <w:rStyle w:val="01Text"/>
          <w:rFonts w:asciiTheme="minorEastAsia" w:eastAsiaTheme="minorEastAsia"/>
          <w:sz w:val="21"/>
        </w:rPr>
        <w:t>F.拉科夫斯基</w:t>
      </w:r>
      <w:r w:rsidRPr="00971FDB">
        <w:rPr>
          <w:rFonts w:asciiTheme="minorEastAsia" w:eastAsiaTheme="minorEastAsia"/>
          <w:sz w:val="21"/>
        </w:rPr>
        <w:t>（Mieczys</w:t>
      </w:r>
      <w:r w:rsidRPr="00971FDB">
        <w:rPr>
          <w:rFonts w:eastAsiaTheme="minorEastAsia"/>
          <w:sz w:val="21"/>
        </w:rPr>
        <w:t>ł</w:t>
      </w:r>
      <w:r w:rsidRPr="00971FDB">
        <w:rPr>
          <w:rFonts w:asciiTheme="minorEastAsia" w:eastAsiaTheme="minorEastAsia"/>
          <w:sz w:val="21"/>
        </w:rPr>
        <w:t>aw F. Rakowski）：波蘭《政治周刊》主編，驗證了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的真實性。</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密普</w:t>
      </w:r>
      <w:r w:rsidRPr="00971FDB">
        <w:rPr>
          <w:rStyle w:val="01Text"/>
          <w:rFonts w:asciiTheme="minorEastAsia" w:eastAsiaTheme="minorEastAsia"/>
          <w:sz w:val="21"/>
        </w:rPr>
        <w:t>·</w:t>
      </w:r>
      <w:r w:rsidRPr="00971FDB">
        <w:rPr>
          <w:rStyle w:val="01Text"/>
          <w:rFonts w:asciiTheme="minorEastAsia" w:eastAsiaTheme="minorEastAsia"/>
          <w:sz w:val="21"/>
        </w:rPr>
        <w:t>薩森</w:t>
      </w:r>
      <w:r w:rsidRPr="00971FDB">
        <w:rPr>
          <w:rFonts w:asciiTheme="minorEastAsia" w:eastAsiaTheme="minorEastAsia"/>
          <w:sz w:val="21"/>
        </w:rPr>
        <w:t>（Miep Sassen）：威廉</w:t>
      </w:r>
      <w:r w:rsidRPr="00971FDB">
        <w:rPr>
          <w:rFonts w:asciiTheme="minorEastAsia" w:eastAsiaTheme="minorEastAsia"/>
          <w:sz w:val="21"/>
        </w:rPr>
        <w:t>·</w:t>
      </w:r>
      <w:r w:rsidRPr="00971FDB">
        <w:rPr>
          <w:rFonts w:asciiTheme="minorEastAsia" w:eastAsiaTheme="minorEastAsia"/>
          <w:sz w:val="21"/>
        </w:rPr>
        <w:t>薩森的第二任妻子。</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薩斯基雅</w:t>
      </w:r>
      <w:r w:rsidRPr="00971FDB">
        <w:rPr>
          <w:rStyle w:val="01Text"/>
          <w:rFonts w:asciiTheme="minorEastAsia" w:eastAsiaTheme="minorEastAsia"/>
          <w:sz w:val="21"/>
        </w:rPr>
        <w:t>·</w:t>
      </w:r>
      <w:r w:rsidRPr="00971FDB">
        <w:rPr>
          <w:rStyle w:val="01Text"/>
          <w:rFonts w:asciiTheme="minorEastAsia" w:eastAsiaTheme="minorEastAsia"/>
          <w:sz w:val="21"/>
        </w:rPr>
        <w:t>薩森</w:t>
      </w:r>
      <w:r w:rsidRPr="00971FDB">
        <w:rPr>
          <w:rFonts w:asciiTheme="minorEastAsia" w:eastAsiaTheme="minorEastAsia"/>
          <w:sz w:val="21"/>
        </w:rPr>
        <w:t>（Saskia Sassen）：威廉和密普的女兒，著名的美國社會學家。</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英格</w:t>
      </w:r>
      <w:r w:rsidRPr="00971FDB">
        <w:rPr>
          <w:rStyle w:val="01Text"/>
          <w:rFonts w:asciiTheme="minorEastAsia" w:eastAsiaTheme="minorEastAsia"/>
          <w:sz w:val="21"/>
        </w:rPr>
        <w:t>·</w:t>
      </w:r>
      <w:r w:rsidRPr="00971FDB">
        <w:rPr>
          <w:rStyle w:val="01Text"/>
          <w:rFonts w:asciiTheme="minorEastAsia" w:eastAsiaTheme="minorEastAsia"/>
          <w:sz w:val="21"/>
        </w:rPr>
        <w:t>施奈德</w:t>
      </w:r>
      <w:r w:rsidRPr="00971FDB">
        <w:rPr>
          <w:rFonts w:asciiTheme="minorEastAsia" w:eastAsiaTheme="minorEastAsia"/>
          <w:sz w:val="21"/>
        </w:rPr>
        <w:t>（Inge Schneider）：薩森一家的朋友，他們全家乘船逃離歐洲時的船長女兒。</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迪特爾</w:t>
      </w:r>
      <w:r w:rsidRPr="00971FDB">
        <w:rPr>
          <w:rStyle w:val="01Text"/>
          <w:rFonts w:asciiTheme="minorEastAsia" w:eastAsiaTheme="minorEastAsia"/>
          <w:sz w:val="21"/>
        </w:rPr>
        <w:t>·</w:t>
      </w:r>
      <w:r w:rsidRPr="00971FDB">
        <w:rPr>
          <w:rStyle w:val="01Text"/>
          <w:rFonts w:asciiTheme="minorEastAsia" w:eastAsiaTheme="minorEastAsia"/>
          <w:sz w:val="21"/>
        </w:rPr>
        <w:t>維斯利策尼</w:t>
      </w:r>
      <w:r w:rsidRPr="00971FDB">
        <w:rPr>
          <w:rFonts w:asciiTheme="minorEastAsia" w:eastAsiaTheme="minorEastAsia"/>
          <w:sz w:val="21"/>
        </w:rPr>
        <w:t>（Dieter Wisliceny）：黨衛隊成員、艾希曼的好友和助手，戰后成為紐倫堡審判的控方證人。他為了自保而把罪責全部推給艾希曼，但仍難逃1948年在布拉迪斯拉發（Bratislava）出庭受審并被判處絞刑。維斯利策尼的紐倫堡證詞有助于在1961年將艾希曼定罪。</w:t>
      </w:r>
    </w:p>
    <w:p w:rsidR="00D9517E" w:rsidRDefault="00D9517E" w:rsidP="00D9517E">
      <w:pPr>
        <w:pStyle w:val="Para16"/>
        <w:pageBreakBefore/>
      </w:pPr>
      <w:bookmarkStart w:id="22" w:name="Top_of_part0007_html"/>
      <w:bookmarkStart w:id="23" w:name="Na_Cui_Dang_Wei_Dui_Zhi_Jie_Ming_1"/>
      <w:bookmarkStart w:id="24" w:name="Na_Cui_Dang_Wei_Dui_Zhi_Jie_Ming"/>
      <w:r>
        <w:rPr>
          <w:rStyle w:val="05Text"/>
        </w:rPr>
        <w:lastRenderedPageBreak/>
        <w:t>納粹黨衛隊職階名稱</w:t>
      </w:r>
      <w:r>
        <w:rPr>
          <w:rStyle w:val="05Text"/>
        </w:rPr>
        <w:br/>
        <w:t xml:space="preserve"> </w:t>
      </w:r>
      <w:r>
        <w:t>（以下對照表由譯者制作）</w:t>
      </w:r>
      <w:bookmarkEnd w:id="22"/>
      <w:bookmarkEnd w:id="23"/>
      <w:bookmarkEnd w:id="24"/>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黨衛軍</w:t>
      </w:r>
      <w:r w:rsidRPr="00971FDB">
        <w:rPr>
          <w:rFonts w:asciiTheme="minorEastAsia" w:eastAsiaTheme="minorEastAsia"/>
          <w:sz w:val="21"/>
        </w:rPr>
        <w:t>”</w:t>
      </w:r>
      <w:r w:rsidRPr="00971FDB">
        <w:rPr>
          <w:rFonts w:asciiTheme="minorEastAsia" w:eastAsiaTheme="minorEastAsia"/>
          <w:sz w:val="21"/>
        </w:rPr>
        <w:t>一詞往往使用得不很精確。其實納粹的</w:t>
      </w:r>
      <w:r w:rsidRPr="00971FDB">
        <w:rPr>
          <w:rFonts w:asciiTheme="minorEastAsia" w:eastAsiaTheme="minorEastAsia"/>
          <w:sz w:val="21"/>
        </w:rPr>
        <w:t>“</w:t>
      </w:r>
      <w:r w:rsidRPr="00971FDB">
        <w:rPr>
          <w:rFonts w:asciiTheme="minorEastAsia" w:eastAsiaTheme="minorEastAsia"/>
          <w:sz w:val="21"/>
        </w:rPr>
        <w:t>黨衛隊</w:t>
      </w:r>
      <w:r w:rsidRPr="00971FDB">
        <w:rPr>
          <w:rFonts w:asciiTheme="minorEastAsia" w:eastAsiaTheme="minorEastAsia"/>
          <w:sz w:val="21"/>
        </w:rPr>
        <w:t>”</w:t>
      </w:r>
      <w:r w:rsidRPr="00971FDB">
        <w:rPr>
          <w:rFonts w:asciiTheme="minorEastAsia" w:eastAsiaTheme="minorEastAsia"/>
          <w:sz w:val="21"/>
        </w:rPr>
        <w:t>（Schutzstaffel）可略分為二：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一般黨衛隊（Allgemeine SS）：非軍職的保安／警察人員。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武裝黨衛隊（Waffen-SS）：作戰部隊。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后者才是真正的黨衛軍。本書主角</w:t>
      </w:r>
      <w:r w:rsidRPr="00971FDB">
        <w:rPr>
          <w:rFonts w:asciiTheme="minorEastAsia" w:eastAsiaTheme="minorEastAsia"/>
          <w:sz w:val="21"/>
        </w:rPr>
        <w:t>“</w:t>
      </w:r>
      <w:r w:rsidRPr="00971FDB">
        <w:rPr>
          <w:rFonts w:asciiTheme="minorEastAsia" w:eastAsiaTheme="minorEastAsia"/>
          <w:sz w:val="21"/>
        </w:rPr>
        <w:t>黨衛隊一級突擊大隊長</w:t>
      </w:r>
      <w:r w:rsidRPr="00971FDB">
        <w:rPr>
          <w:rFonts w:asciiTheme="minorEastAsia" w:eastAsiaTheme="minorEastAsia"/>
          <w:sz w:val="21"/>
        </w:rPr>
        <w:t>”</w:t>
      </w:r>
      <w:r w:rsidRPr="00971FDB">
        <w:rPr>
          <w:rFonts w:asciiTheme="minorEastAsia" w:eastAsiaTheme="minorEastAsia"/>
          <w:sz w:val="21"/>
        </w:rPr>
        <w:t>艾希曼則來自前者（不上戰場的黨衛隊），在開戰后隸屬于帝國保安總局第四局（秘密警察局，即</w:t>
      </w:r>
      <w:r w:rsidRPr="00971FDB">
        <w:rPr>
          <w:rFonts w:asciiTheme="minorEastAsia" w:eastAsiaTheme="minorEastAsia"/>
          <w:sz w:val="21"/>
        </w:rPr>
        <w:t>“</w:t>
      </w:r>
      <w:r w:rsidRPr="00971FDB">
        <w:rPr>
          <w:rFonts w:asciiTheme="minorEastAsia" w:eastAsiaTheme="minorEastAsia"/>
          <w:sz w:val="21"/>
        </w:rPr>
        <w:t>蓋世太保</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15"/>
        <w:rPr>
          <w:rFonts w:asciiTheme="minorEastAsia" w:eastAsiaTheme="minorEastAsia"/>
          <w:sz w:val="21"/>
        </w:rPr>
      </w:pPr>
      <w:r w:rsidRPr="00971FDB">
        <w:rPr>
          <w:rFonts w:asciiTheme="minorEastAsia" w:eastAsiaTheme="minorEastAsia"/>
          <w:noProof/>
          <w:sz w:val="21"/>
          <w:lang w:val="en-US" w:eastAsia="zh-CN" w:bidi="ar-SA"/>
        </w:rPr>
        <w:drawing>
          <wp:anchor distT="0" distB="0" distL="0" distR="0" simplePos="0" relativeHeight="251662336" behindDoc="0" locked="0" layoutInCell="1" allowOverlap="1" wp14:anchorId="49672CEF" wp14:editId="16339F66">
            <wp:simplePos x="0" y="0"/>
            <wp:positionH relativeFrom="margin">
              <wp:align>left</wp:align>
            </wp:positionH>
            <wp:positionV relativeFrom="line">
              <wp:align>top</wp:align>
            </wp:positionV>
            <wp:extent cx="4749800" cy="2324100"/>
            <wp:effectExtent l="0" t="0" r="0" b="0"/>
            <wp:wrapTopAndBottom/>
            <wp:docPr id="3" name="00003.jpeg" descr="0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eg" descr="00003.jpeg"/>
                    <pic:cNvPicPr/>
                  </pic:nvPicPr>
                  <pic:blipFill>
                    <a:blip r:embed="rId9"/>
                    <a:stretch>
                      <a:fillRect/>
                    </a:stretch>
                  </pic:blipFill>
                  <pic:spPr>
                    <a:xfrm>
                      <a:off x="0" y="0"/>
                      <a:ext cx="4749800" cy="2324100"/>
                    </a:xfrm>
                    <a:prstGeom prst="rect">
                      <a:avLst/>
                    </a:prstGeom>
                  </pic:spPr>
                </pic:pic>
              </a:graphicData>
            </a:graphic>
          </wp:anchor>
        </w:drawing>
      </w:r>
    </w:p>
    <w:p w:rsidR="00D9517E" w:rsidRPr="00971FDB" w:rsidRDefault="00D9517E" w:rsidP="00D9517E">
      <w:pPr>
        <w:pStyle w:val="Para15"/>
        <w:rPr>
          <w:rFonts w:asciiTheme="minorEastAsia" w:eastAsiaTheme="minorEastAsia"/>
          <w:sz w:val="21"/>
        </w:rPr>
      </w:pPr>
      <w:r w:rsidRPr="00971FDB">
        <w:rPr>
          <w:rFonts w:asciiTheme="minorEastAsia" w:eastAsiaTheme="minorEastAsia"/>
          <w:noProof/>
          <w:sz w:val="21"/>
          <w:lang w:val="en-US" w:eastAsia="zh-CN" w:bidi="ar-SA"/>
        </w:rPr>
        <w:drawing>
          <wp:anchor distT="0" distB="0" distL="0" distR="0" simplePos="0" relativeHeight="251663360" behindDoc="0" locked="0" layoutInCell="1" allowOverlap="1" wp14:anchorId="5576C5F9" wp14:editId="4895CAF5">
            <wp:simplePos x="0" y="0"/>
            <wp:positionH relativeFrom="margin">
              <wp:align>left</wp:align>
            </wp:positionH>
            <wp:positionV relativeFrom="line">
              <wp:align>top</wp:align>
            </wp:positionV>
            <wp:extent cx="4749800" cy="3416300"/>
            <wp:effectExtent l="0" t="0" r="0" b="0"/>
            <wp:wrapTopAndBottom/>
            <wp:docPr id="4" name="00004.jpeg" descr="0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00004.jpeg"/>
                    <pic:cNvPicPr/>
                  </pic:nvPicPr>
                  <pic:blipFill>
                    <a:blip r:embed="rId10"/>
                    <a:stretch>
                      <a:fillRect/>
                    </a:stretch>
                  </pic:blipFill>
                  <pic:spPr>
                    <a:xfrm>
                      <a:off x="0" y="0"/>
                      <a:ext cx="4749800" cy="3416300"/>
                    </a:xfrm>
                    <a:prstGeom prst="rect">
                      <a:avLst/>
                    </a:prstGeom>
                  </pic:spPr>
                </pic:pic>
              </a:graphicData>
            </a:graphic>
          </wp:anchor>
        </w:drawing>
      </w:r>
    </w:p>
    <w:p w:rsidR="00D9517E" w:rsidRDefault="00D9517E" w:rsidP="00D9517E">
      <w:pPr>
        <w:pStyle w:val="1"/>
      </w:pPr>
      <w:bookmarkStart w:id="25" w:name="Top_of_part0008_html"/>
      <w:bookmarkStart w:id="26" w:name="Dao_Yan_____Zhe_Xie_Shi_Qing_Ran"/>
      <w:bookmarkStart w:id="27" w:name="Dao_Yan"/>
      <w:bookmarkStart w:id="28" w:name="_Toc55746054"/>
      <w:r>
        <w:lastRenderedPageBreak/>
        <w:t>導言</w:t>
      </w:r>
      <w:bookmarkEnd w:id="25"/>
      <w:bookmarkEnd w:id="26"/>
      <w:bookmarkEnd w:id="27"/>
      <w:bookmarkEnd w:id="28"/>
    </w:p>
    <w:p w:rsidR="00D9517E" w:rsidRPr="00DE53B5" w:rsidRDefault="00D9517E" w:rsidP="00D9517E">
      <w:pPr>
        <w:pStyle w:val="Para02"/>
        <w:ind w:firstLine="420"/>
        <w:rPr>
          <w:sz w:val="21"/>
        </w:rPr>
      </w:pPr>
      <w:r w:rsidRPr="00DE53B5">
        <w:rPr>
          <w:sz w:val="21"/>
        </w:rPr>
        <w:t>這些事情讓我一直不怎么摸得著頭緒。</w:t>
      </w:r>
    </w:p>
    <w:p w:rsidR="00D9517E" w:rsidRPr="00DE53B5" w:rsidRDefault="00D9517E" w:rsidP="00D9517E">
      <w:pPr>
        <w:pStyle w:val="Para06"/>
        <w:rPr>
          <w:sz w:val="21"/>
        </w:rPr>
      </w:pPr>
      <w:r w:rsidRPr="00DE53B5">
        <w:rPr>
          <w:sz w:val="21"/>
        </w:rPr>
        <w:t>——漢娜·阿倫特（Hannah Arendt）</w:t>
      </w:r>
      <w:hyperlink w:anchor="_1_1">
        <w:bookmarkStart w:id="29" w:name="_1"/>
        <w:bookmarkEnd w:id="29"/>
      </w:hyperlink>
      <w:hyperlink w:anchor="_1_1">
        <w:r>
          <w:rPr>
            <w:rStyle w:val="04Text"/>
          </w:rPr>
          <w:t>[1]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若是談論起那場系統化殺害了數百萬男性、女性和兒童的屠殺，任誰都無法不提及此人。然而，人們甚至都不確定他的名字：到底叫</w:t>
      </w:r>
      <w:r w:rsidRPr="00971FDB">
        <w:rPr>
          <w:rFonts w:asciiTheme="minorEastAsia" w:eastAsiaTheme="minorEastAsia"/>
          <w:sz w:val="21"/>
        </w:rPr>
        <w:t>“</w:t>
      </w:r>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還是</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？在我們自認為早已查清此人時，一些再簡單不過的問題卻仍然讓我們驚訝。但是就多年來一直被學術界和新聞界熱烈探討的這位先生而言，我們對他的認知果真還存在如此巨大的缺漏嗎？畢竟阿道夫</w:t>
      </w:r>
      <w:r w:rsidRPr="00971FDB">
        <w:rPr>
          <w:rFonts w:asciiTheme="minorEastAsia" w:eastAsiaTheme="minorEastAsia"/>
          <w:sz w:val="21"/>
        </w:rPr>
        <w:t>·</w:t>
      </w:r>
      <w:r w:rsidRPr="00971FDB">
        <w:rPr>
          <w:rFonts w:asciiTheme="minorEastAsia" w:eastAsiaTheme="minorEastAsia"/>
          <w:sz w:val="21"/>
        </w:rPr>
        <w:t>艾希曼的名氣，甚至讓海因里希</w:t>
      </w:r>
      <w:r w:rsidRPr="00971FDB">
        <w:rPr>
          <w:rFonts w:asciiTheme="minorEastAsia" w:eastAsiaTheme="minorEastAsia"/>
          <w:sz w:val="21"/>
        </w:rPr>
        <w:t>·</w:t>
      </w:r>
      <w:r w:rsidRPr="00971FDB">
        <w:rPr>
          <w:rFonts w:asciiTheme="minorEastAsia" w:eastAsiaTheme="minorEastAsia"/>
          <w:sz w:val="21"/>
        </w:rPr>
        <w:t>希姆萊（Heinrich Himmler）或者萊因哈德</w:t>
      </w:r>
      <w:r w:rsidRPr="00971FDB">
        <w:rPr>
          <w:rFonts w:asciiTheme="minorEastAsia" w:eastAsiaTheme="minorEastAsia"/>
          <w:sz w:val="21"/>
        </w:rPr>
        <w:t>·</w:t>
      </w:r>
      <w:r w:rsidRPr="00971FDB">
        <w:rPr>
          <w:rFonts w:asciiTheme="minorEastAsia" w:eastAsiaTheme="minorEastAsia"/>
          <w:sz w:val="21"/>
        </w:rPr>
        <w:t>海德里希（Reinhard Heydrich）等知名人物都瞠乎其后。既然如此，何必還要另外寫一本書呢？但這其實是一個相當簡單的問題：我想要探究清楚，究竟有誰在</w:t>
      </w:r>
      <w:r w:rsidRPr="00971FDB">
        <w:rPr>
          <w:rFonts w:asciiTheme="minorEastAsia" w:eastAsiaTheme="minorEastAsia"/>
          <w:sz w:val="21"/>
        </w:rPr>
        <w:t>“</w:t>
      </w:r>
      <w:r w:rsidRPr="00971FDB">
        <w:rPr>
          <w:rFonts w:asciiTheme="minorEastAsia" w:eastAsiaTheme="minorEastAsia"/>
          <w:sz w:val="21"/>
        </w:rPr>
        <w:t>摩薩德</w:t>
      </w:r>
      <w:r w:rsidRPr="00971FDB">
        <w:rPr>
          <w:rFonts w:asciiTheme="minorEastAsia" w:eastAsiaTheme="minorEastAsia"/>
          <w:sz w:val="21"/>
        </w:rPr>
        <w:t>”</w:t>
      </w:r>
      <w:r w:rsidRPr="00971FDB">
        <w:rPr>
          <w:rFonts w:asciiTheme="minorEastAsia" w:eastAsiaTheme="minorEastAsia"/>
          <w:sz w:val="21"/>
        </w:rPr>
        <w:t>（Mossad）</w:t>
      </w:r>
      <w:hyperlink w:anchor="_11">
        <w:r w:rsidRPr="00971FDB">
          <w:rPr>
            <w:rStyle w:val="04Text"/>
            <w:rFonts w:asciiTheme="minorEastAsia" w:eastAsiaTheme="minorEastAsia"/>
          </w:rPr>
          <w:t>*</w:t>
        </w:r>
      </w:hyperlink>
      <w:r w:rsidRPr="00971FDB">
        <w:rPr>
          <w:rFonts w:asciiTheme="minorEastAsia" w:eastAsiaTheme="minorEastAsia"/>
          <w:sz w:val="21"/>
        </w:rPr>
        <w:t>采取其著名行動，把艾希曼從阿根廷綁架到以色列出庭受審之前就已經認識他了。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艾希曼在以色列回答得輕描淡寫：</w:t>
      </w:r>
      <w:r w:rsidRPr="00971FDB">
        <w:rPr>
          <w:rFonts w:asciiTheme="minorEastAsia" w:eastAsiaTheme="minorEastAsia"/>
          <w:sz w:val="21"/>
        </w:rPr>
        <w:t>“</w:t>
      </w:r>
      <w:r w:rsidRPr="00971FDB">
        <w:rPr>
          <w:rFonts w:asciiTheme="minorEastAsia" w:eastAsiaTheme="minorEastAsia"/>
          <w:sz w:val="21"/>
        </w:rPr>
        <w:t>我在1946年以前幾乎沒有知名度，直到那位霍特爾博士（Dr. Hoettl）</w:t>
      </w:r>
      <w:hyperlink w:anchor="_12">
        <w:bookmarkStart w:id="30" w:name="_2"/>
        <w:bookmarkEnd w:id="30"/>
      </w:hyperlink>
      <w:hyperlink w:anchor="_12">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給我加上惡名，說我是謀殺了五六百萬猶太人的兇手。</w:t>
      </w:r>
      <w:r w:rsidRPr="00971FDB">
        <w:rPr>
          <w:rFonts w:asciiTheme="minorEastAsia" w:eastAsiaTheme="minorEastAsia"/>
          <w:sz w:val="21"/>
        </w:rPr>
        <w:t>”</w:t>
      </w:r>
      <w:hyperlink w:anchor="_2_2">
        <w:bookmarkStart w:id="31" w:name="_2_1"/>
        <w:bookmarkEnd w:id="31"/>
      </w:hyperlink>
      <w:hyperlink w:anchor="_2_2">
        <w:r w:rsidRPr="00971FDB">
          <w:rPr>
            <w:rStyle w:val="04Text"/>
            <w:rFonts w:asciiTheme="minorEastAsia" w:eastAsiaTheme="minorEastAsia"/>
          </w:rPr>
          <w:t>[2]</w:t>
        </w:r>
      </w:hyperlink>
      <w:r w:rsidRPr="00971FDB">
        <w:rPr>
          <w:rFonts w:asciiTheme="minorEastAsia" w:eastAsiaTheme="minorEastAsia"/>
          <w:sz w:val="21"/>
        </w:rPr>
        <w:t>任何人都不應因為被控有罪者講出這種話而感到吃驚</w:t>
      </w:r>
      <w:r w:rsidRPr="00971FDB">
        <w:rPr>
          <w:rFonts w:asciiTheme="minorEastAsia" w:eastAsiaTheme="minorEastAsia"/>
          <w:sz w:val="21"/>
        </w:rPr>
        <w:t>——</w:t>
      </w:r>
      <w:r w:rsidRPr="00971FDB">
        <w:rPr>
          <w:rFonts w:asciiTheme="minorEastAsia" w:eastAsiaTheme="minorEastAsia"/>
          <w:sz w:val="21"/>
        </w:rPr>
        <w:t>更何況是這樣一名被告。畢竟艾希曼曾經有過一句名言，聲稱自己</w:t>
      </w:r>
      <w:r w:rsidRPr="00971FDB">
        <w:rPr>
          <w:rFonts w:asciiTheme="minorEastAsia" w:eastAsiaTheme="minorEastAsia"/>
          <w:sz w:val="21"/>
        </w:rPr>
        <w:t>“</w:t>
      </w:r>
      <w:r w:rsidRPr="00971FDB">
        <w:rPr>
          <w:rFonts w:asciiTheme="minorEastAsia" w:eastAsiaTheme="minorEastAsia"/>
          <w:sz w:val="21"/>
        </w:rPr>
        <w:t>只不過是阿道夫</w:t>
      </w:r>
      <w:r w:rsidRPr="00971FDB">
        <w:rPr>
          <w:rFonts w:asciiTheme="minorEastAsia" w:eastAsiaTheme="minorEastAsia"/>
          <w:sz w:val="21"/>
        </w:rPr>
        <w:t>·</w:t>
      </w:r>
      <w:r w:rsidRPr="00971FDB">
        <w:rPr>
          <w:rFonts w:asciiTheme="minorEastAsia" w:eastAsiaTheme="minorEastAsia"/>
          <w:sz w:val="21"/>
        </w:rPr>
        <w:t>希特勒的毀滅機器上的一顆小齒輪罷了</w:t>
      </w:r>
      <w:r w:rsidRPr="00971FDB">
        <w:rPr>
          <w:rFonts w:asciiTheme="minorEastAsia" w:eastAsiaTheme="minorEastAsia"/>
          <w:sz w:val="21"/>
        </w:rPr>
        <w:t>”</w:t>
      </w:r>
      <w:r w:rsidRPr="00971FDB">
        <w:rPr>
          <w:rFonts w:asciiTheme="minorEastAsia" w:eastAsiaTheme="minorEastAsia"/>
          <w:sz w:val="21"/>
        </w:rPr>
        <w:t>。然而著實令人詫異的是，各種關于艾希曼的研究文獻直到今天依舊乖乖地附和那種論調。盡管這名大屠殺兇手已在其他方面引起了巨大爭議，但每個人都還異口同聲地認為：在耶路撒冷審判之前，只有一小撮人熟悉</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w:t>
      </w:r>
      <w:hyperlink w:anchor="_3_1">
        <w:bookmarkStart w:id="32" w:name="_3"/>
        <w:bookmarkEnd w:id="32"/>
      </w:hyperlink>
      <w:hyperlink w:anchor="_3_1">
        <w:r w:rsidRPr="00971FDB">
          <w:rPr>
            <w:rStyle w:val="04Text"/>
            <w:rFonts w:asciiTheme="minorEastAsia" w:eastAsiaTheme="minorEastAsia"/>
          </w:rPr>
          <w:t>[3]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然而在閱讀舊報紙的時候我卻開始產生懷疑，覺得無論艾希曼的講述還是相關研究都有不對勁之處。以色列總理大衛</w:t>
      </w:r>
      <w:r w:rsidRPr="00971FDB">
        <w:rPr>
          <w:rFonts w:asciiTheme="minorEastAsia" w:eastAsiaTheme="minorEastAsia"/>
          <w:sz w:val="21"/>
        </w:rPr>
        <w:t>·</w:t>
      </w:r>
      <w:r w:rsidRPr="00971FDB">
        <w:rPr>
          <w:rFonts w:asciiTheme="minorEastAsia" w:eastAsiaTheme="minorEastAsia"/>
          <w:sz w:val="21"/>
        </w:rPr>
        <w:t>本-古里安（David Ben Gurion）在1960年5月23日公開了一則震驚世界的消息，宣布已經逮捕阿道夫</w:t>
      </w:r>
      <w:r w:rsidRPr="00971FDB">
        <w:rPr>
          <w:rFonts w:asciiTheme="minorEastAsia" w:eastAsiaTheme="minorEastAsia"/>
          <w:sz w:val="21"/>
        </w:rPr>
        <w:t>·</w:t>
      </w:r>
      <w:r w:rsidRPr="00971FDB">
        <w:rPr>
          <w:rFonts w:asciiTheme="minorEastAsia" w:eastAsiaTheme="minorEastAsia"/>
          <w:sz w:val="21"/>
        </w:rPr>
        <w:t>艾希曼，并且將把他送上法庭接受審判。接踵而至的并非困惑的沉默，而是許許多多充滿細節的長篇大論，描述那名據稱沒幾個人認得的男子。瀏覽更加老舊的出版物，我的懷疑得到了明確的證實。早在審判開始很久以前，那個看似</w:t>
      </w:r>
      <w:r w:rsidRPr="00971FDB">
        <w:rPr>
          <w:rFonts w:asciiTheme="minorEastAsia" w:eastAsiaTheme="minorEastAsia"/>
          <w:sz w:val="21"/>
        </w:rPr>
        <w:t>“</w:t>
      </w:r>
      <w:r w:rsidRPr="00971FDB">
        <w:rPr>
          <w:rFonts w:asciiTheme="minorEastAsia" w:eastAsiaTheme="minorEastAsia"/>
          <w:sz w:val="21"/>
        </w:rPr>
        <w:t>默默無聞</w:t>
      </w:r>
      <w:r w:rsidRPr="00971FDB">
        <w:rPr>
          <w:rFonts w:asciiTheme="minorEastAsia" w:eastAsiaTheme="minorEastAsia"/>
          <w:sz w:val="21"/>
        </w:rPr>
        <w:t>”</w:t>
      </w:r>
      <w:r w:rsidRPr="00971FDB">
        <w:rPr>
          <w:rFonts w:asciiTheme="minorEastAsia" w:eastAsiaTheme="minorEastAsia"/>
          <w:sz w:val="21"/>
        </w:rPr>
        <w:t>的人就已經獲得了比絕大多數納粹分子都多的綽號，諸如</w:t>
      </w:r>
      <w:r w:rsidRPr="00971FDB">
        <w:rPr>
          <w:rFonts w:asciiTheme="minorEastAsia" w:eastAsiaTheme="minorEastAsia"/>
          <w:sz w:val="21"/>
        </w:rPr>
        <w:t>“</w:t>
      </w:r>
      <w:r w:rsidRPr="00971FDB">
        <w:rPr>
          <w:rFonts w:asciiTheme="minorEastAsia" w:eastAsiaTheme="minorEastAsia"/>
          <w:sz w:val="21"/>
        </w:rPr>
        <w:t>卡利古拉</w:t>
      </w:r>
      <w:r w:rsidRPr="00971FDB">
        <w:rPr>
          <w:rFonts w:asciiTheme="minorEastAsia" w:eastAsiaTheme="minorEastAsia"/>
          <w:sz w:val="21"/>
        </w:rPr>
        <w:t>”</w:t>
      </w:r>
      <w:r w:rsidRPr="00971FDB">
        <w:rPr>
          <w:rFonts w:asciiTheme="minorEastAsia" w:eastAsiaTheme="minorEastAsia"/>
          <w:sz w:val="21"/>
        </w:rPr>
        <w:t>（Caligula）</w:t>
      </w:r>
      <w:hyperlink w:anchor="_13">
        <w:bookmarkStart w:id="33" w:name="_4"/>
        <w:bookmarkEnd w:id="33"/>
      </w:hyperlink>
      <w:hyperlink w:anchor="_13">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（Zar der Juden）、</w:t>
      </w:r>
      <w:r w:rsidRPr="00971FDB">
        <w:rPr>
          <w:rFonts w:asciiTheme="minorEastAsia" w:eastAsiaTheme="minorEastAsia"/>
          <w:sz w:val="21"/>
        </w:rPr>
        <w:t>“</w:t>
      </w:r>
      <w:r w:rsidRPr="00971FDB">
        <w:rPr>
          <w:rFonts w:asciiTheme="minorEastAsia" w:eastAsiaTheme="minorEastAsia"/>
          <w:sz w:val="21"/>
        </w:rPr>
        <w:t>種族謀殺的經理人</w:t>
      </w:r>
      <w:r w:rsidRPr="00971FDB">
        <w:rPr>
          <w:rFonts w:asciiTheme="minorEastAsia" w:eastAsiaTheme="minorEastAsia"/>
          <w:sz w:val="21"/>
        </w:rPr>
        <w:t>”</w:t>
      </w:r>
      <w:r w:rsidRPr="00971FDB">
        <w:rPr>
          <w:rFonts w:asciiTheme="minorEastAsia" w:eastAsiaTheme="minorEastAsia"/>
          <w:sz w:val="21"/>
        </w:rPr>
        <w:t>（Manager des V</w:t>
      </w:r>
      <w:r w:rsidRPr="00971FDB">
        <w:rPr>
          <w:rFonts w:asciiTheme="minorEastAsia" w:eastAsiaTheme="minorEastAsia"/>
          <w:sz w:val="21"/>
        </w:rPr>
        <w:t>ö</w:t>
      </w:r>
      <w:r w:rsidRPr="00971FDB">
        <w:rPr>
          <w:rFonts w:asciiTheme="minorEastAsia" w:eastAsiaTheme="minorEastAsia"/>
          <w:sz w:val="21"/>
        </w:rPr>
        <w:t>lkermords）、</w:t>
      </w:r>
      <w:r w:rsidRPr="00971FDB">
        <w:rPr>
          <w:rFonts w:asciiTheme="minorEastAsia" w:eastAsiaTheme="minorEastAsia"/>
          <w:sz w:val="21"/>
        </w:rPr>
        <w:t>“</w:t>
      </w:r>
      <w:r w:rsidRPr="00971FDB">
        <w:rPr>
          <w:rFonts w:asciiTheme="minorEastAsia" w:eastAsiaTheme="minorEastAsia"/>
          <w:sz w:val="21"/>
        </w:rPr>
        <w:t>大審判官</w:t>
      </w:r>
      <w:r w:rsidRPr="00971FDB">
        <w:rPr>
          <w:rFonts w:asciiTheme="minorEastAsia" w:eastAsiaTheme="minorEastAsia"/>
          <w:sz w:val="21"/>
        </w:rPr>
        <w:t>”</w:t>
      </w:r>
      <w:r w:rsidRPr="00971FDB">
        <w:rPr>
          <w:rFonts w:asciiTheme="minorEastAsia" w:eastAsiaTheme="minorEastAsia"/>
          <w:sz w:val="21"/>
        </w:rPr>
        <w:t>（Gro</w:t>
      </w:r>
      <w:r w:rsidRPr="00971FDB">
        <w:rPr>
          <w:rFonts w:asciiTheme="minorEastAsia" w:eastAsiaTheme="minorEastAsia"/>
          <w:sz w:val="21"/>
        </w:rPr>
        <w:t>ß</w:t>
      </w:r>
      <w:r w:rsidRPr="00971FDB">
        <w:rPr>
          <w:rFonts w:asciiTheme="minorEastAsia" w:eastAsiaTheme="minorEastAsia"/>
          <w:sz w:val="21"/>
        </w:rPr>
        <w:t>inquisitor）、</w:t>
      </w:r>
      <w:r w:rsidRPr="00971FDB">
        <w:rPr>
          <w:rFonts w:asciiTheme="minorEastAsia" w:eastAsiaTheme="minorEastAsia"/>
          <w:sz w:val="21"/>
        </w:rPr>
        <w:t>“</w:t>
      </w:r>
      <w:r w:rsidRPr="00971FDB">
        <w:rPr>
          <w:rFonts w:asciiTheme="minorEastAsia" w:eastAsiaTheme="minorEastAsia"/>
          <w:sz w:val="21"/>
        </w:rPr>
        <w:t>猶太人大屠殺的技術師</w:t>
      </w:r>
      <w:r w:rsidRPr="00971FDB">
        <w:rPr>
          <w:rFonts w:asciiTheme="minorEastAsia" w:eastAsiaTheme="minorEastAsia"/>
          <w:sz w:val="21"/>
        </w:rPr>
        <w:t>”</w:t>
      </w:r>
      <w:r w:rsidRPr="00971FDB">
        <w:rPr>
          <w:rFonts w:asciiTheme="minorEastAsia" w:eastAsiaTheme="minorEastAsia"/>
          <w:sz w:val="21"/>
        </w:rPr>
        <w:t>（Techniker des Judenmords）、</w:t>
      </w:r>
      <w:r w:rsidRPr="00971FDB">
        <w:rPr>
          <w:rFonts w:asciiTheme="minorEastAsia" w:eastAsiaTheme="minorEastAsia"/>
          <w:sz w:val="21"/>
        </w:rPr>
        <w:t>“</w:t>
      </w:r>
      <w:r w:rsidRPr="00971FDB">
        <w:rPr>
          <w:rFonts w:asciiTheme="minorEastAsia" w:eastAsiaTheme="minorEastAsia"/>
          <w:sz w:val="21"/>
        </w:rPr>
        <w:t>最終解決者</w:t>
      </w:r>
      <w:r w:rsidRPr="00971FDB">
        <w:rPr>
          <w:rFonts w:asciiTheme="minorEastAsia" w:eastAsiaTheme="minorEastAsia"/>
          <w:sz w:val="21"/>
        </w:rPr>
        <w:t>”</w:t>
      </w:r>
      <w:r w:rsidRPr="00971FDB">
        <w:rPr>
          <w:rFonts w:asciiTheme="minorEastAsia" w:eastAsiaTheme="minorEastAsia"/>
          <w:sz w:val="21"/>
        </w:rPr>
        <w:t>（der Endl</w:t>
      </w:r>
      <w:r w:rsidRPr="00971FDB">
        <w:rPr>
          <w:rFonts w:asciiTheme="minorEastAsia" w:eastAsiaTheme="minorEastAsia"/>
          <w:sz w:val="21"/>
        </w:rPr>
        <w:t>ö</w:t>
      </w:r>
      <w:r w:rsidRPr="00971FDB">
        <w:rPr>
          <w:rFonts w:asciiTheme="minorEastAsia" w:eastAsiaTheme="minorEastAsia"/>
          <w:sz w:val="21"/>
        </w:rPr>
        <w:t>ser）、</w:t>
      </w:r>
      <w:r w:rsidRPr="00971FDB">
        <w:rPr>
          <w:rFonts w:asciiTheme="minorEastAsia" w:eastAsiaTheme="minorEastAsia"/>
          <w:sz w:val="21"/>
        </w:rPr>
        <w:t>“</w:t>
      </w:r>
      <w:r w:rsidRPr="00971FDB">
        <w:rPr>
          <w:rFonts w:asciiTheme="minorEastAsia" w:eastAsiaTheme="minorEastAsia"/>
          <w:sz w:val="21"/>
        </w:rPr>
        <w:t>官僚者</w:t>
      </w:r>
      <w:r w:rsidRPr="00971FDB">
        <w:rPr>
          <w:rFonts w:asciiTheme="minorEastAsia" w:eastAsiaTheme="minorEastAsia"/>
          <w:sz w:val="21"/>
        </w:rPr>
        <w:t>”</w:t>
      </w:r>
      <w:r w:rsidRPr="00971FDB">
        <w:rPr>
          <w:rFonts w:asciiTheme="minorEastAsia" w:eastAsiaTheme="minorEastAsia"/>
          <w:sz w:val="21"/>
        </w:rPr>
        <w:t>（B</w:t>
      </w:r>
      <w:r w:rsidRPr="00971FDB">
        <w:rPr>
          <w:rFonts w:asciiTheme="minorEastAsia" w:eastAsiaTheme="minorEastAsia"/>
          <w:sz w:val="21"/>
        </w:rPr>
        <w:t>ü</w:t>
      </w:r>
      <w:r w:rsidRPr="00971FDB">
        <w:rPr>
          <w:rFonts w:asciiTheme="minorEastAsia" w:eastAsiaTheme="minorEastAsia"/>
          <w:sz w:val="21"/>
        </w:rPr>
        <w:t>rokrat），以及</w:t>
      </w:r>
      <w:r w:rsidRPr="00971FDB">
        <w:rPr>
          <w:rFonts w:asciiTheme="minorEastAsia" w:eastAsiaTheme="minorEastAsia"/>
          <w:sz w:val="21"/>
        </w:rPr>
        <w:t>“</w:t>
      </w:r>
      <w:r w:rsidRPr="00971FDB">
        <w:rPr>
          <w:rFonts w:asciiTheme="minorEastAsia" w:eastAsiaTheme="minorEastAsia"/>
          <w:sz w:val="21"/>
        </w:rPr>
        <w:t>大屠殺兇手</w:t>
      </w:r>
      <w:r w:rsidRPr="00971FDB">
        <w:rPr>
          <w:rFonts w:asciiTheme="minorEastAsia" w:eastAsiaTheme="minorEastAsia"/>
          <w:sz w:val="21"/>
        </w:rPr>
        <w:t>”</w:t>
      </w:r>
      <w:r w:rsidRPr="00971FDB">
        <w:rPr>
          <w:rFonts w:asciiTheme="minorEastAsia" w:eastAsiaTheme="minorEastAsia"/>
          <w:sz w:val="21"/>
        </w:rPr>
        <w:t>（Massenm</w:t>
      </w:r>
      <w:r w:rsidRPr="00971FDB">
        <w:rPr>
          <w:rFonts w:asciiTheme="minorEastAsia" w:eastAsiaTheme="minorEastAsia"/>
          <w:sz w:val="21"/>
        </w:rPr>
        <w:t>ö</w:t>
      </w:r>
      <w:r w:rsidRPr="00971FDB">
        <w:rPr>
          <w:rFonts w:asciiTheme="minorEastAsia" w:eastAsiaTheme="minorEastAsia"/>
          <w:sz w:val="21"/>
        </w:rPr>
        <w:t>rder）等等。以上都是人們在1939-1960年間即已給艾希曼貼上的標簽。那可不是后見之明，反而早就散見于各種報刊、小冊子和書籍當中。我們只需要查閱一下，便能得知人們在什么時候對阿道夫</w:t>
      </w:r>
      <w:r w:rsidRPr="00971FDB">
        <w:rPr>
          <w:rFonts w:asciiTheme="minorEastAsia" w:eastAsiaTheme="minorEastAsia"/>
          <w:sz w:val="21"/>
        </w:rPr>
        <w:t>·</w:t>
      </w:r>
      <w:r w:rsidRPr="00971FDB">
        <w:rPr>
          <w:rFonts w:asciiTheme="minorEastAsia" w:eastAsiaTheme="minorEastAsia"/>
          <w:sz w:val="21"/>
        </w:rPr>
        <w:t>艾希曼知曉了多少，以及如何評價。在此期間，只有一小群人異口同聲地唱反調，表示對他一無所知。這些人都是艾希曼昔日的同僚和戰后的納粹分子，不顧一切只想把自己的所見所聞大事化小，小事化了。但既然這樣的話，又衍生出另外的問題：相關的知識為什么就湮沒無聞了呢？回過頭來看，那個人怎么有辦法讓自己在眾目睽睽之下突然銷聲匿跡的呢？這些問題的答案都直指那個史無前例的</w:t>
      </w:r>
      <w:r w:rsidRPr="00971FDB">
        <w:rPr>
          <w:rFonts w:asciiTheme="minorEastAsia" w:eastAsiaTheme="minorEastAsia"/>
          <w:sz w:val="21"/>
        </w:rPr>
        <w:t>“</w:t>
      </w:r>
      <w:r w:rsidRPr="00971FDB">
        <w:rPr>
          <w:rFonts w:asciiTheme="minorEastAsia" w:eastAsiaTheme="minorEastAsia"/>
          <w:sz w:val="21"/>
        </w:rPr>
        <w:t>反人類罪行</w:t>
      </w:r>
      <w:r w:rsidRPr="00971FDB">
        <w:rPr>
          <w:rFonts w:asciiTheme="minorEastAsia" w:eastAsiaTheme="minorEastAsia"/>
          <w:sz w:val="21"/>
        </w:rPr>
        <w:t>”</w:t>
      </w:r>
      <w:r w:rsidRPr="00971FDB">
        <w:rPr>
          <w:rFonts w:asciiTheme="minorEastAsia" w:eastAsiaTheme="minorEastAsia"/>
          <w:sz w:val="21"/>
        </w:rPr>
        <w:t>（Menschheitsverbrechen）</w:t>
      </w:r>
      <w:r w:rsidRPr="00971FDB">
        <w:rPr>
          <w:rFonts w:asciiTheme="minorEastAsia" w:eastAsiaTheme="minorEastAsia"/>
          <w:sz w:val="21"/>
        </w:rPr>
        <w:t>——</w:t>
      </w:r>
      <w:r w:rsidRPr="00971FDB">
        <w:rPr>
          <w:rFonts w:asciiTheme="minorEastAsia" w:eastAsiaTheme="minorEastAsia"/>
          <w:sz w:val="21"/>
        </w:rPr>
        <w:t>我們亦可稱之為</w:t>
      </w:r>
      <w:r w:rsidRPr="00971FDB">
        <w:rPr>
          <w:rFonts w:asciiTheme="minorEastAsia" w:eastAsiaTheme="minorEastAsia"/>
          <w:sz w:val="21"/>
        </w:rPr>
        <w:t>“</w:t>
      </w:r>
      <w:r w:rsidRPr="00971FDB">
        <w:rPr>
          <w:rFonts w:asciiTheme="minorEastAsia" w:eastAsiaTheme="minorEastAsia"/>
          <w:sz w:val="21"/>
        </w:rPr>
        <w:t>大屠殺</w:t>
      </w:r>
      <w:r w:rsidRPr="00971FDB">
        <w:rPr>
          <w:rFonts w:asciiTheme="minorEastAsia" w:eastAsiaTheme="minorEastAsia"/>
          <w:sz w:val="21"/>
        </w:rPr>
        <w:t>”</w:t>
      </w:r>
      <w:r w:rsidRPr="00971FDB">
        <w:rPr>
          <w:rFonts w:asciiTheme="minorEastAsia" w:eastAsiaTheme="minorEastAsia"/>
          <w:sz w:val="21"/>
        </w:rPr>
        <w:t>（Holocaust）、</w:t>
      </w:r>
      <w:r w:rsidRPr="00971FDB">
        <w:rPr>
          <w:rFonts w:asciiTheme="minorEastAsia" w:eastAsiaTheme="minorEastAsia"/>
          <w:sz w:val="21"/>
        </w:rPr>
        <w:t>“</w:t>
      </w:r>
      <w:r w:rsidRPr="00971FDB">
        <w:rPr>
          <w:rFonts w:asciiTheme="minorEastAsia" w:eastAsiaTheme="minorEastAsia"/>
          <w:sz w:val="21"/>
        </w:rPr>
        <w:t>浩劫</w:t>
      </w:r>
      <w:r w:rsidRPr="00971FDB">
        <w:rPr>
          <w:rFonts w:asciiTheme="minorEastAsia" w:eastAsiaTheme="minorEastAsia"/>
          <w:sz w:val="21"/>
        </w:rPr>
        <w:t>”</w:t>
      </w:r>
      <w:r w:rsidRPr="00971FDB">
        <w:rPr>
          <w:rFonts w:asciiTheme="minorEastAsia" w:eastAsiaTheme="minorEastAsia"/>
          <w:sz w:val="21"/>
        </w:rPr>
        <w:t>（Shoah），或者</w:t>
      </w:r>
      <w:r w:rsidRPr="00971FDB">
        <w:rPr>
          <w:rFonts w:asciiTheme="minorEastAsia" w:eastAsiaTheme="minorEastAsia"/>
          <w:sz w:val="21"/>
        </w:rPr>
        <w:t>“</w:t>
      </w:r>
      <w:r w:rsidRPr="00971FDB">
        <w:rPr>
          <w:rFonts w:asciiTheme="minorEastAsia" w:eastAsiaTheme="minorEastAsia"/>
          <w:sz w:val="21"/>
        </w:rPr>
        <w:t>滅絕猶太人</w:t>
      </w:r>
      <w:r w:rsidRPr="00971FDB">
        <w:rPr>
          <w:rFonts w:asciiTheme="minorEastAsia" w:eastAsiaTheme="minorEastAsia"/>
          <w:sz w:val="21"/>
        </w:rPr>
        <w:t>”</w:t>
      </w:r>
      <w:r w:rsidRPr="00971FDB">
        <w:rPr>
          <w:rFonts w:asciiTheme="minorEastAsia" w:eastAsiaTheme="minorEastAsia"/>
          <w:sz w:val="21"/>
        </w:rPr>
        <w:t>（Judenvernichtung）。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總喜歡把犯罪分子想象成一群見不得人的家伙，由于害怕公眾的評斷而偷偷摸摸干下他們的勾當。等到東窗事發之后，我們又總是以為公眾會有一致的反應，本能地排斥那些罪犯，并將他們繩之以法。于是最初有人設法探究歐洲猶太人如何被剝奪權利、遭到驅逐和屠殺的時候，人們依舊完全按照上述刻板印象，認為是一批見不得天日的家伙瞞著</w:t>
      </w:r>
      <w:r w:rsidRPr="00971FDB">
        <w:rPr>
          <w:rFonts w:asciiTheme="minorEastAsia" w:eastAsiaTheme="minorEastAsia"/>
          <w:sz w:val="21"/>
        </w:rPr>
        <w:t>“</w:t>
      </w:r>
      <w:r w:rsidRPr="00971FDB">
        <w:rPr>
          <w:rFonts w:asciiTheme="minorEastAsia" w:eastAsiaTheme="minorEastAsia"/>
          <w:sz w:val="21"/>
        </w:rPr>
        <w:t>民族共同體</w:t>
      </w:r>
      <w:r w:rsidRPr="00971FDB">
        <w:rPr>
          <w:rFonts w:asciiTheme="minorEastAsia" w:eastAsiaTheme="minorEastAsia"/>
          <w:sz w:val="21"/>
        </w:rPr>
        <w:t>”</w:t>
      </w:r>
      <w:r w:rsidRPr="00971FDB">
        <w:rPr>
          <w:rFonts w:asciiTheme="minorEastAsia" w:eastAsiaTheme="minorEastAsia"/>
          <w:sz w:val="21"/>
        </w:rPr>
        <w:t>（Volksgemeinschaft）為非作歹。可是相關研究工作早已擺脫此種見解，不再認為那批肇事者僅僅是置身正派百姓當中的一小撮既病態又反社會的怪胎，假如百姓知道發生了什么事情的話，必定會群起而大加撻伐。我們如今已對國家社會主義</w:t>
      </w:r>
      <w:r w:rsidRPr="00971FDB">
        <w:rPr>
          <w:rFonts w:asciiTheme="minorEastAsia" w:eastAsiaTheme="minorEastAsia"/>
          <w:sz w:val="21"/>
        </w:rPr>
        <w:t>“</w:t>
      </w:r>
      <w:r w:rsidRPr="00971FDB">
        <w:rPr>
          <w:rFonts w:asciiTheme="minorEastAsia" w:eastAsiaTheme="minorEastAsia"/>
          <w:sz w:val="21"/>
        </w:rPr>
        <w:t>世界觀</w:t>
      </w:r>
      <w:r w:rsidRPr="00971FDB">
        <w:rPr>
          <w:rFonts w:asciiTheme="minorEastAsia" w:eastAsiaTheme="minorEastAsia"/>
          <w:sz w:val="21"/>
        </w:rPr>
        <w:t>”</w:t>
      </w:r>
      <w:r w:rsidRPr="00971FDB">
        <w:rPr>
          <w:rFonts w:asciiTheme="minorEastAsia" w:eastAsiaTheme="minorEastAsia"/>
          <w:sz w:val="21"/>
        </w:rPr>
        <w:t>（Weltanschauung）所起的作用、對集體行為的互動，以及對極權制度的后果頗有所知。我</w:t>
      </w:r>
      <w:r w:rsidRPr="00971FDB">
        <w:rPr>
          <w:rFonts w:asciiTheme="minorEastAsia" w:eastAsiaTheme="minorEastAsia"/>
          <w:sz w:val="21"/>
        </w:rPr>
        <w:lastRenderedPageBreak/>
        <w:t>們已經了解，暴戾的氛圍甚至可以對本無殘暴傾向的人產生影響；此外我們亦已探明，勞動分工能夠對個人責任感造成多么災難性的影響。盡管如此，人們在一個問題上依然爭論不下：我們究竟應該把艾希曼這樣的兇手歸類到何處，要怎么看待他呢？艾希曼所呈現出來的面貌因敘述者而異：他或者是一個完全正常的人，卻在極權主義之下被調教成缺乏主見的謀殺犯；或者是一名執迷于種族滅絕的偏激反猶太主義者；要不然根本就是一名精神病患，那個政權不過是遮掩其虐待狂本質的幌子罷了。于是關于艾希曼我們有了各種南轅北轍的形象，而且由于圍繞漢娜</w:t>
      </w:r>
      <w:r w:rsidRPr="00971FDB">
        <w:rPr>
          <w:rFonts w:asciiTheme="minorEastAsia" w:eastAsiaTheme="minorEastAsia"/>
          <w:sz w:val="21"/>
        </w:rPr>
        <w:t>·</w:t>
      </w:r>
      <w:r w:rsidRPr="00971FDB">
        <w:rPr>
          <w:rFonts w:asciiTheme="minorEastAsia" w:eastAsiaTheme="minorEastAsia"/>
          <w:sz w:val="21"/>
        </w:rPr>
        <w:t>阿倫特《艾希曼在耶路撒冷：一份關于平庸的惡的報告》（</w:t>
      </w:r>
      <w:r w:rsidRPr="00971FDB">
        <w:rPr>
          <w:rStyle w:val="00Text"/>
          <w:rFonts w:asciiTheme="minorEastAsia" w:eastAsiaTheme="minorEastAsia"/>
          <w:sz w:val="21"/>
        </w:rPr>
        <w:t>Eichmann in Jerusalem: A Report on the Banality of Evil</w:t>
      </w:r>
      <w:r w:rsidRPr="00971FDB">
        <w:rPr>
          <w:rFonts w:asciiTheme="minorEastAsia" w:eastAsiaTheme="minorEastAsia"/>
          <w:sz w:val="21"/>
        </w:rPr>
        <w:t>）的論戰，那些形象被激化得更加水火不容。然而迄今為止，有一個視角在很大程度上受到了忽略</w:t>
      </w:r>
      <w:r w:rsidRPr="00971FDB">
        <w:rPr>
          <w:rFonts w:asciiTheme="minorEastAsia" w:eastAsiaTheme="minorEastAsia"/>
          <w:sz w:val="21"/>
        </w:rPr>
        <w:t>——</w:t>
      </w:r>
      <w:r w:rsidRPr="00971FDB">
        <w:rPr>
          <w:rFonts w:asciiTheme="minorEastAsia" w:eastAsiaTheme="minorEastAsia"/>
          <w:sz w:val="21"/>
        </w:rPr>
        <w:t>公眾的看法。人們沒有把目光投向耶路撒冷之前的</w:t>
      </w:r>
      <w:r w:rsidRPr="00971FDB">
        <w:rPr>
          <w:rFonts w:asciiTheme="minorEastAsia" w:eastAsiaTheme="minorEastAsia"/>
          <w:sz w:val="21"/>
        </w:rPr>
        <w:t>“</w:t>
      </w:r>
      <w:r w:rsidRPr="00971FDB">
        <w:rPr>
          <w:rFonts w:asciiTheme="minorEastAsia" w:eastAsiaTheme="minorEastAsia"/>
          <w:sz w:val="21"/>
        </w:rPr>
        <w:t>艾希曼現象</w:t>
      </w:r>
      <w:r w:rsidRPr="00971FDB">
        <w:rPr>
          <w:rFonts w:asciiTheme="minorEastAsia" w:eastAsiaTheme="minorEastAsia"/>
          <w:sz w:val="21"/>
        </w:rPr>
        <w:t>”</w:t>
      </w:r>
      <w:r w:rsidRPr="00971FDB">
        <w:rPr>
          <w:rFonts w:asciiTheme="minorEastAsia" w:eastAsiaTheme="minorEastAsia"/>
          <w:sz w:val="21"/>
        </w:rPr>
        <w:t>。也就是說，未曾針對艾希曼在人生不同階段所呈現的形象進行考察。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盧梭告訴我們，任何導致不公不義的主張總會涉及兩種人：提出主張的人，以及其他聽信了他的人。</w:t>
      </w:r>
      <w:hyperlink w:anchor="_4_2">
        <w:bookmarkStart w:id="34" w:name="_4_1"/>
        <w:bookmarkEnd w:id="34"/>
      </w:hyperlink>
      <w:hyperlink w:anchor="_4_2">
        <w:r w:rsidRPr="00971FDB">
          <w:rPr>
            <w:rStyle w:val="04Text"/>
            <w:rFonts w:asciiTheme="minorEastAsia" w:eastAsiaTheme="minorEastAsia"/>
          </w:rPr>
          <w:t>[4]</w:t>
        </w:r>
      </w:hyperlink>
      <w:r w:rsidRPr="00971FDB">
        <w:rPr>
          <w:rFonts w:asciiTheme="minorEastAsia" w:eastAsiaTheme="minorEastAsia"/>
          <w:sz w:val="21"/>
        </w:rPr>
        <w:t>我們只要看看公眾對阿道夫</w:t>
      </w:r>
      <w:r w:rsidRPr="00971FDB">
        <w:rPr>
          <w:rFonts w:asciiTheme="minorEastAsia" w:eastAsiaTheme="minorEastAsia"/>
          <w:sz w:val="21"/>
        </w:rPr>
        <w:t>·</w:t>
      </w:r>
      <w:r w:rsidRPr="00971FDB">
        <w:rPr>
          <w:rFonts w:asciiTheme="minorEastAsia" w:eastAsiaTheme="minorEastAsia"/>
          <w:sz w:val="21"/>
        </w:rPr>
        <w:t>艾希曼的看法，便能很大程度上了解這種獨特的共謀所蘊含的巨大危險</w:t>
      </w:r>
      <w:r w:rsidRPr="00971FDB">
        <w:rPr>
          <w:rFonts w:asciiTheme="minorEastAsia" w:eastAsiaTheme="minorEastAsia"/>
          <w:sz w:val="21"/>
        </w:rPr>
        <w:t>——</w:t>
      </w:r>
      <w:r w:rsidRPr="00971FDB">
        <w:rPr>
          <w:rFonts w:asciiTheme="minorEastAsia" w:eastAsiaTheme="minorEastAsia"/>
          <w:sz w:val="21"/>
        </w:rPr>
        <w:t>尤其是當有人像那個聲名狼藉的</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Judenreferent）一般，已經徹底參透了這種共謀關系的時候。因此，本書既不按照年代順序把艾希曼的故事描寫成他的犯罪經過，也不講成他的罪行發展史，而是要重建他這個人所造成的影響：在何時且有誰認得艾希曼？人們在什么時候對他有過怎樣的看法，而他又對人們所知、所想的事情做出了何種反應？艾希曼現象多大程度上是他裝腔作勢的天賦塑造的？這種角色扮演對他兇殘的職業生涯，以及對我們如今理解他的故事有什么幫助？</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天我們之所以能夠重建這個視角，要歸功于極為豐富的第一手資料：現存有關艾希曼的文件、證詞和目擊者報告多過其他任何一名納粹領導人，甚至連希特勒或戈培爾也沒能制造出更多材料。原因不僅在于艾希曼在戰后又多活了17年，也不只是因為以色列警方為審判收集證據所付出的令人印象深刻的努力，反而是由于艾希曼自己的夸夸其談和寫作激情。艾希曼在其生命的每一個階段，都為每一個新觀眾和每一個新目的重新塑造一個新的形象。無論身為下屬、上司、兇手、逃犯、流亡者，還是被起訴者，艾希曼都隨時密切關注自己所產生的影響，試圖利用每一種境況來達到自己的目的。我們若比較他所扮演過的各種角色，很快即可看出其行為背后的方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然而，艾希曼真正為人所知并得到詳細描述的角色，卻只有他在耶路撒冷登場的那一次。其背后的意圖顯而易見：他打算保住一命，并為自己的行為辯解。如果想要理解艾希曼在耶路撒冷的表演與他的罪犯身份和</w:t>
      </w:r>
      <w:r w:rsidRPr="00971FDB">
        <w:rPr>
          <w:rFonts w:asciiTheme="minorEastAsia" w:eastAsiaTheme="minorEastAsia"/>
          <w:sz w:val="21"/>
        </w:rPr>
        <w:t>“</w:t>
      </w:r>
      <w:r w:rsidRPr="00971FDB">
        <w:rPr>
          <w:rFonts w:asciiTheme="minorEastAsia" w:eastAsiaTheme="minorEastAsia"/>
          <w:sz w:val="21"/>
        </w:rPr>
        <w:t>致命成就</w:t>
      </w:r>
      <w:r w:rsidRPr="00971FDB">
        <w:rPr>
          <w:rFonts w:asciiTheme="minorEastAsia" w:eastAsiaTheme="minorEastAsia"/>
          <w:sz w:val="21"/>
        </w:rPr>
        <w:t>”</w:t>
      </w:r>
      <w:r w:rsidRPr="00971FDB">
        <w:rPr>
          <w:rFonts w:asciiTheme="minorEastAsia" w:eastAsiaTheme="minorEastAsia"/>
          <w:sz w:val="21"/>
        </w:rPr>
        <w:t>之間存在著什么關系，我們就必須回到耶路撒冷之前的艾希曼。此外我們還必須更進一步，擺脫各種完全根據他在耶路撒冷展現的形象所做出的詮釋。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如果我們聽信艾希曼在以色列的說辭，那么他是在1945年，也就是狂妄的</w:t>
      </w:r>
      <w:r w:rsidRPr="00971FDB">
        <w:rPr>
          <w:rFonts w:asciiTheme="minorEastAsia" w:eastAsiaTheme="minorEastAsia"/>
          <w:sz w:val="21"/>
        </w:rPr>
        <w:t>“</w:t>
      </w:r>
      <w:r w:rsidRPr="00971FDB">
        <w:rPr>
          <w:rFonts w:asciiTheme="minorEastAsia" w:eastAsiaTheme="minorEastAsia"/>
          <w:sz w:val="21"/>
        </w:rPr>
        <w:t>千年帝國</w:t>
      </w:r>
      <w:r w:rsidRPr="00971FDB">
        <w:rPr>
          <w:rFonts w:asciiTheme="minorEastAsia" w:eastAsiaTheme="minorEastAsia"/>
          <w:sz w:val="21"/>
        </w:rPr>
        <w:t>”</w:t>
      </w:r>
      <w:r w:rsidRPr="00971FDB">
        <w:rPr>
          <w:rFonts w:asciiTheme="minorEastAsia" w:eastAsiaTheme="minorEastAsia"/>
          <w:sz w:val="21"/>
        </w:rPr>
        <w:t>已成廢墟之后，才真正開始自己一直夢寐以求的生活的。按照其說法，之前的</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轉而變成一個與世無爭的養兔人，回歸到一直以來他內心深處的世界。畢竟邪惡的僅僅是那個政權，而且主要過錯都出在別人身上，他在希特勒統治下耀眼的事業只不過是命運一個意外的轉折罷了。可是艾希曼自己心知肚明，許多人可能抱持截然不同的看法，因此他小心地避免使用阿道夫</w:t>
      </w:r>
      <w:r w:rsidRPr="00971FDB">
        <w:rPr>
          <w:rFonts w:asciiTheme="minorEastAsia" w:eastAsiaTheme="minorEastAsia"/>
          <w:sz w:val="21"/>
        </w:rPr>
        <w:t>·</w:t>
      </w:r>
      <w:r w:rsidRPr="00971FDB">
        <w:rPr>
          <w:rFonts w:asciiTheme="minorEastAsia" w:eastAsiaTheme="minorEastAsia"/>
          <w:sz w:val="21"/>
        </w:rPr>
        <w:t>艾希曼的本名以策安全。他甚至讓妻子只稱呼他名字的第一個部分</w:t>
      </w:r>
      <w:r w:rsidRPr="00971FDB">
        <w:rPr>
          <w:rFonts w:asciiTheme="minorEastAsia" w:eastAsiaTheme="minorEastAsia"/>
          <w:sz w:val="21"/>
        </w:rPr>
        <w:t>——</w:t>
      </w:r>
      <w:r w:rsidRPr="00971FDB">
        <w:rPr>
          <w:rFonts w:asciiTheme="minorEastAsia" w:eastAsiaTheme="minorEastAsia"/>
          <w:sz w:val="21"/>
        </w:rPr>
        <w:t>得自其祖父的奧托</w:t>
      </w:r>
      <w:hyperlink w:anchor="_14">
        <w:bookmarkStart w:id="35" w:name="_5"/>
        <w:bookmarkEnd w:id="35"/>
      </w:hyperlink>
      <w:hyperlink w:anchor="_14">
        <w:r w:rsidRPr="00971FDB">
          <w:rPr>
            <w:rStyle w:val="04Text"/>
            <w:rFonts w:asciiTheme="minorEastAsia" w:eastAsiaTheme="minorEastAsia"/>
          </w:rPr>
          <w:t>*</w:t>
        </w:r>
      </w:hyperlink>
      <w:r w:rsidRPr="00971FDB">
        <w:rPr>
          <w:rFonts w:asciiTheme="minorEastAsia" w:eastAsiaTheme="minorEastAsia"/>
          <w:sz w:val="21"/>
        </w:rPr>
        <w:t>。</w:t>
      </w:r>
      <w:hyperlink w:anchor="_5_2">
        <w:bookmarkStart w:id="36" w:name="_5_1"/>
        <w:bookmarkEnd w:id="36"/>
      </w:hyperlink>
      <w:hyperlink w:anchor="_5_2">
        <w:r w:rsidRPr="00971FDB">
          <w:rPr>
            <w:rStyle w:val="04Text"/>
            <w:rFonts w:asciiTheme="minorEastAsia" w:eastAsiaTheme="minorEastAsia"/>
          </w:rPr>
          <w:t>[5]</w:t>
        </w:r>
      </w:hyperlink>
      <w:r w:rsidRPr="00971FDB">
        <w:rPr>
          <w:rFonts w:asciiTheme="minorEastAsia" w:eastAsiaTheme="minorEastAsia"/>
          <w:sz w:val="21"/>
        </w:rPr>
        <w:t>當其他人投降時，他冒用</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巴爾特</w:t>
      </w:r>
      <w:r w:rsidRPr="00971FDB">
        <w:rPr>
          <w:rFonts w:asciiTheme="minorEastAsia" w:eastAsiaTheme="minorEastAsia"/>
          <w:sz w:val="21"/>
        </w:rPr>
        <w:t>”</w:t>
      </w:r>
      <w:r w:rsidRPr="00971FDB">
        <w:rPr>
          <w:rFonts w:asciiTheme="minorEastAsia" w:eastAsiaTheme="minorEastAsia"/>
          <w:sz w:val="21"/>
        </w:rPr>
        <w:t>（Adolf Karl Barth）的名字隱匿在成群的戰俘當中，隨即用</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埃克曼</w:t>
      </w:r>
      <w:r w:rsidRPr="00971FDB">
        <w:rPr>
          <w:rFonts w:asciiTheme="minorEastAsia" w:eastAsiaTheme="minorEastAsia"/>
          <w:sz w:val="21"/>
        </w:rPr>
        <w:t>”</w:t>
      </w:r>
      <w:r w:rsidRPr="00971FDB">
        <w:rPr>
          <w:rFonts w:asciiTheme="minorEastAsia" w:eastAsiaTheme="minorEastAsia"/>
          <w:sz w:val="21"/>
        </w:rPr>
        <w:t>（Otto Eckmann）的假名接受審訊。成功脫逃后，又以</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黑寧格</w:t>
      </w:r>
      <w:r w:rsidRPr="00971FDB">
        <w:rPr>
          <w:rFonts w:asciiTheme="minorEastAsia" w:eastAsiaTheme="minorEastAsia"/>
          <w:sz w:val="21"/>
        </w:rPr>
        <w:t>”</w:t>
      </w:r>
      <w:hyperlink w:anchor="_15">
        <w:bookmarkStart w:id="37" w:name="_6"/>
        <w:bookmarkEnd w:id="37"/>
      </w:hyperlink>
      <w:hyperlink w:anchor="_15">
        <w:r w:rsidRPr="00971FDB">
          <w:rPr>
            <w:rStyle w:val="04Text"/>
            <w:rFonts w:asciiTheme="minorEastAsia" w:eastAsiaTheme="minorEastAsia"/>
          </w:rPr>
          <w:t>*</w:t>
        </w:r>
      </w:hyperlink>
      <w:r w:rsidRPr="00971FDB">
        <w:rPr>
          <w:rFonts w:asciiTheme="minorEastAsia" w:eastAsiaTheme="minorEastAsia"/>
          <w:sz w:val="21"/>
        </w:rPr>
        <w:t>的身份前往德國北部的</w:t>
      </w:r>
      <w:r w:rsidRPr="00971FDB">
        <w:rPr>
          <w:rFonts w:asciiTheme="minorEastAsia" w:eastAsiaTheme="minorEastAsia"/>
          <w:sz w:val="21"/>
        </w:rPr>
        <w:t>“</w:t>
      </w:r>
      <w:r w:rsidRPr="00971FDB">
        <w:rPr>
          <w:rFonts w:asciiTheme="minorEastAsia" w:eastAsiaTheme="minorEastAsia"/>
          <w:sz w:val="21"/>
        </w:rPr>
        <w:t>呂訥堡石楠草原</w:t>
      </w:r>
      <w:r w:rsidRPr="00971FDB">
        <w:rPr>
          <w:rFonts w:asciiTheme="minorEastAsia" w:eastAsiaTheme="minorEastAsia"/>
          <w:sz w:val="21"/>
        </w:rPr>
        <w:t>”</w:t>
      </w:r>
      <w:r w:rsidRPr="00971FDB">
        <w:rPr>
          <w:rFonts w:asciiTheme="minorEastAsia" w:eastAsiaTheme="minorEastAsia"/>
          <w:sz w:val="21"/>
        </w:rPr>
        <w:t>，與其他同樣換了新名字的人共同砍伐木材。接著他搖身成為養雞人，晚上還特地拉奏小提琴來取悅鄉間的女性居民。奧托</w:t>
      </w:r>
      <w:r w:rsidRPr="00971FDB">
        <w:rPr>
          <w:rFonts w:asciiTheme="minorEastAsia" w:eastAsiaTheme="minorEastAsia"/>
          <w:sz w:val="21"/>
        </w:rPr>
        <w:t>·</w:t>
      </w:r>
      <w:r w:rsidRPr="00971FDB">
        <w:rPr>
          <w:rFonts w:asciiTheme="minorEastAsia" w:eastAsiaTheme="minorEastAsia"/>
          <w:sz w:val="21"/>
        </w:rPr>
        <w:t>黑寧格的生活已相當接近他日后在阿根廷養兔子時的情形，只有兩個明顯的不足之處</w:t>
      </w:r>
      <w:r w:rsidRPr="00971FDB">
        <w:rPr>
          <w:rFonts w:asciiTheme="minorEastAsia" w:eastAsiaTheme="minorEastAsia"/>
          <w:sz w:val="21"/>
        </w:rPr>
        <w:t>——</w:t>
      </w:r>
      <w:r w:rsidRPr="00971FDB">
        <w:rPr>
          <w:rFonts w:asciiTheme="minorEastAsia" w:eastAsiaTheme="minorEastAsia"/>
          <w:sz w:val="21"/>
        </w:rPr>
        <w:t>他無法聯系自己的家人，而且是一名遭到通緝的戰爭犯：</w:t>
      </w:r>
      <w:r w:rsidRPr="00971FDB">
        <w:rPr>
          <w:rFonts w:asciiTheme="minorEastAsia" w:eastAsiaTheme="minorEastAsia"/>
          <w:sz w:val="21"/>
        </w:rPr>
        <w:t>“</w:t>
      </w:r>
      <w:r w:rsidRPr="00971FDB">
        <w:rPr>
          <w:rFonts w:asciiTheme="minorEastAsia" w:eastAsiaTheme="minorEastAsia"/>
          <w:sz w:val="21"/>
        </w:rPr>
        <w:t>像鼴鼠一般過著地下生活的那五年間，這成了我培養出的第二天性，每當遇見一張新面孔，我就會問自己一些問題，諸如：你認得這張臉嗎？那個人是不是表現出曾經見過你的模樣？他是否在回想有沒有見過你？在那幾年里，恐懼從未離開過我，仿佛隨時都可能有人站在我的背后，突然大喊：</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hyperlink w:anchor="_6_2">
        <w:bookmarkStart w:id="38" w:name="_6_1"/>
        <w:bookmarkEnd w:id="38"/>
      </w:hyperlink>
      <w:hyperlink w:anchor="_6_2">
        <w:r w:rsidRPr="00971FDB">
          <w:rPr>
            <w:rStyle w:val="04Text"/>
            <w:rFonts w:asciiTheme="minorEastAsia" w:eastAsiaTheme="minorEastAsia"/>
          </w:rPr>
          <w:t>[6]</w:t>
        </w:r>
      </w:hyperlink>
      <w:r w:rsidRPr="00971FDB">
        <w:rPr>
          <w:rFonts w:asciiTheme="minorEastAsia" w:eastAsiaTheme="minorEastAsia"/>
          <w:sz w:val="21"/>
        </w:rPr>
        <w:t>他期盼，假以時日，納粹大屠殺能夠像所有雜草叢生的墳墓一般，也逐漸遭人淡忘。可是艾希曼的這個愿望未能實現。最后他除了逃亡之外看不到別的出路，于是1950年，奧托</w:t>
      </w:r>
      <w:r w:rsidRPr="00971FDB">
        <w:rPr>
          <w:rFonts w:asciiTheme="minorEastAsia" w:eastAsiaTheme="minorEastAsia"/>
          <w:sz w:val="21"/>
        </w:rPr>
        <w:t>·</w:t>
      </w:r>
      <w:r w:rsidRPr="00971FDB">
        <w:rPr>
          <w:rFonts w:asciiTheme="minorEastAsia" w:eastAsiaTheme="minorEastAsia"/>
          <w:sz w:val="21"/>
        </w:rPr>
        <w:t>黑寧格也消失不見了。他化身里卡多</w:t>
      </w:r>
      <w:r w:rsidRPr="00971FDB">
        <w:rPr>
          <w:rFonts w:asciiTheme="minorEastAsia" w:eastAsiaTheme="minorEastAsia"/>
          <w:sz w:val="21"/>
        </w:rPr>
        <w:t>·</w:t>
      </w:r>
      <w:r w:rsidRPr="00971FDB">
        <w:rPr>
          <w:rFonts w:asciiTheme="minorEastAsia" w:eastAsiaTheme="minorEastAsia"/>
          <w:sz w:val="21"/>
        </w:rPr>
        <w:t>克萊門特，經熱那亞</w:t>
      </w:r>
      <w:r w:rsidRPr="00971FDB">
        <w:rPr>
          <w:rFonts w:asciiTheme="minorEastAsia" w:eastAsiaTheme="minorEastAsia"/>
          <w:sz w:val="21"/>
        </w:rPr>
        <w:lastRenderedPageBreak/>
        <w:t>（Genoa）離開歐洲，在阿根廷獲得了新的身份和官方證件，之后開始了他一直想要的那種生活：在一個水力發電站興建項目中找到工作，率領一組測量人員縱橫穿梭于阿根廷北部地處亞熱帶的圖庫曼省</w:t>
      </w:r>
      <w:r w:rsidRPr="00971FDB">
        <w:rPr>
          <w:rFonts w:asciiTheme="minorEastAsia" w:eastAsiaTheme="minorEastAsia"/>
          <w:sz w:val="21"/>
        </w:rPr>
        <w:t>——</w:t>
      </w:r>
      <w:r w:rsidRPr="00971FDB">
        <w:rPr>
          <w:rFonts w:asciiTheme="minorEastAsia" w:eastAsiaTheme="minorEastAsia"/>
          <w:sz w:val="21"/>
        </w:rPr>
        <w:t>當地的山脈與峽谷不禁讓人聯想起阿爾卑斯山區。他有許多時間騎在馬背上長途跋涉、探索山地、馳騁于遼闊的彭巴草原（Pampa），甚至還兩次試圖登上美洲第一高峰阿空加瓜山（Aconcagua）。兩年后，當他的妻子終于能夠跟三個孩子一同過來團聚時，他還帶著兒子們參加探險活動，向他們傳授騎馬和釣魚的技巧，以及他對大自然的熱愛。項目執行公司的倒閉雖然迫使里卡多</w:t>
      </w:r>
      <w:r w:rsidRPr="00971FDB">
        <w:rPr>
          <w:rFonts w:asciiTheme="minorEastAsia" w:eastAsiaTheme="minorEastAsia"/>
          <w:sz w:val="21"/>
        </w:rPr>
        <w:t>·</w:t>
      </w:r>
      <w:r w:rsidRPr="00971FDB">
        <w:rPr>
          <w:rFonts w:asciiTheme="minorEastAsia" w:eastAsiaTheme="minorEastAsia"/>
          <w:sz w:val="21"/>
        </w:rPr>
        <w:t>克萊門特另謀高就，在一段時間內給和樂的家庭生活帶來了陰霾，但最晚在1955年，幾經波折之后，他又開始時來運轉：他不但成為一家兔子養殖場的經管者，還有了第四個兒子，盡管他的妻子已經過了40歲。那個</w:t>
      </w:r>
      <w:r w:rsidRPr="00971FDB">
        <w:rPr>
          <w:rFonts w:asciiTheme="minorEastAsia" w:eastAsiaTheme="minorEastAsia"/>
          <w:sz w:val="21"/>
        </w:rPr>
        <w:t>“</w:t>
      </w:r>
      <w:r w:rsidRPr="00971FDB">
        <w:rPr>
          <w:rFonts w:asciiTheme="minorEastAsia" w:eastAsiaTheme="minorEastAsia"/>
          <w:sz w:val="21"/>
        </w:rPr>
        <w:t>小兔子</w:t>
      </w:r>
      <w:r w:rsidRPr="00971FDB">
        <w:rPr>
          <w:rFonts w:asciiTheme="minorEastAsia" w:eastAsiaTheme="minorEastAsia"/>
          <w:sz w:val="21"/>
        </w:rPr>
        <w:t>”</w:t>
      </w:r>
      <w:r w:rsidRPr="00971FDB">
        <w:rPr>
          <w:rFonts w:asciiTheme="minorEastAsia" w:eastAsiaTheme="minorEastAsia"/>
          <w:sz w:val="21"/>
        </w:rPr>
        <w:t>（Hasi）于是成了父親的驕傲。</w:t>
      </w:r>
      <w:hyperlink w:anchor="_16">
        <w:bookmarkStart w:id="39" w:name="_7"/>
        <w:bookmarkEnd w:id="39"/>
      </w:hyperlink>
      <w:hyperlink w:anchor="_16">
        <w:r w:rsidRPr="00971FDB">
          <w:rPr>
            <w:rStyle w:val="04Text"/>
            <w:rFonts w:asciiTheme="minorEastAsia" w:eastAsiaTheme="minorEastAsia"/>
          </w:rPr>
          <w:t>*</w:t>
        </w:r>
      </w:hyperlink>
      <w:r w:rsidRPr="00971FDB">
        <w:rPr>
          <w:rFonts w:asciiTheme="minorEastAsia" w:eastAsiaTheme="minorEastAsia"/>
          <w:sz w:val="21"/>
        </w:rPr>
        <w:t>無怪乎里卡多</w:t>
      </w:r>
      <w:r w:rsidRPr="00971FDB">
        <w:rPr>
          <w:rFonts w:asciiTheme="minorEastAsia" w:eastAsiaTheme="minorEastAsia"/>
          <w:sz w:val="21"/>
        </w:rPr>
        <w:t>·</w:t>
      </w:r>
      <w:r w:rsidRPr="00971FDB">
        <w:rPr>
          <w:rFonts w:asciiTheme="minorEastAsia" w:eastAsiaTheme="minorEastAsia"/>
          <w:sz w:val="21"/>
        </w:rPr>
        <w:t>克萊門特起心動念，決定蓋一幢自己的房子來安置他那位體型富態的妻子、四個兒子、母臘腸狗菲菲（Fifi）、母德國牧羊犬雷克斯（Rex）、自鳴鐘，以及一些阿爾卑斯風景畫。</w:t>
      </w:r>
      <w:hyperlink w:anchor="_7_2">
        <w:bookmarkStart w:id="40" w:name="_7_1"/>
        <w:bookmarkEnd w:id="40"/>
      </w:hyperlink>
      <w:hyperlink w:anchor="_7_2">
        <w:r w:rsidRPr="00971FDB">
          <w:rPr>
            <w:rStyle w:val="04Text"/>
            <w:rFonts w:asciiTheme="minorEastAsia" w:eastAsiaTheme="minorEastAsia"/>
          </w:rPr>
          <w:t>[7]</w:t>
        </w:r>
      </w:hyperlink>
      <w:r w:rsidRPr="00971FDB">
        <w:rPr>
          <w:rFonts w:asciiTheme="minorEastAsia" w:eastAsiaTheme="minorEastAsia"/>
          <w:sz w:val="21"/>
        </w:rPr>
        <w:t>要是沒有被摩薩德綁架的話，他應該直到今天都還過著里卡多</w:t>
      </w:r>
      <w:r w:rsidRPr="00971FDB">
        <w:rPr>
          <w:rFonts w:asciiTheme="minorEastAsia" w:eastAsiaTheme="minorEastAsia"/>
          <w:sz w:val="21"/>
        </w:rPr>
        <w:t>·</w:t>
      </w:r>
      <w:r w:rsidRPr="00971FDB">
        <w:rPr>
          <w:rFonts w:asciiTheme="minorEastAsia" w:eastAsiaTheme="minorEastAsia"/>
          <w:sz w:val="21"/>
        </w:rPr>
        <w:t>克萊門特那種與世無爭的生活</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只可惜這個感動人心的故事有一個重大缺憾：里卡多</w:t>
      </w:r>
      <w:r w:rsidRPr="00971FDB">
        <w:rPr>
          <w:rFonts w:asciiTheme="minorEastAsia" w:eastAsiaTheme="minorEastAsia"/>
          <w:sz w:val="21"/>
        </w:rPr>
        <w:t>·</w:t>
      </w:r>
      <w:r w:rsidRPr="00971FDB">
        <w:rPr>
          <w:rFonts w:asciiTheme="minorEastAsia" w:eastAsiaTheme="minorEastAsia"/>
          <w:sz w:val="21"/>
        </w:rPr>
        <w:t>克萊門特或許是艾希曼在護照上的姓名，但這個已經改頭換面的納粹</w:t>
      </w:r>
      <w:r w:rsidRPr="00971FDB">
        <w:rPr>
          <w:rFonts w:asciiTheme="minorEastAsia" w:eastAsiaTheme="minorEastAsia"/>
          <w:sz w:val="21"/>
        </w:rPr>
        <w:t>——</w:t>
      </w:r>
      <w:r w:rsidRPr="00971FDB">
        <w:rPr>
          <w:rFonts w:asciiTheme="minorEastAsia" w:eastAsiaTheme="minorEastAsia"/>
          <w:sz w:val="21"/>
        </w:rPr>
        <w:t>如今完全不碰政治的大自然愛好者</w:t>
      </w:r>
      <w:r w:rsidRPr="00971FDB">
        <w:rPr>
          <w:rFonts w:asciiTheme="minorEastAsia" w:eastAsiaTheme="minorEastAsia"/>
          <w:sz w:val="21"/>
        </w:rPr>
        <w:t>——</w:t>
      </w:r>
      <w:r w:rsidRPr="00971FDB">
        <w:rPr>
          <w:rFonts w:asciiTheme="minorEastAsia" w:eastAsiaTheme="minorEastAsia"/>
          <w:sz w:val="21"/>
        </w:rPr>
        <w:t>卻從沒有真正來到阿根廷。艾希曼不是一個喜歡鄉村田園生活的人。對他來說，戰爭</w:t>
      </w:r>
      <w:r w:rsidRPr="00971FDB">
        <w:rPr>
          <w:rFonts w:asciiTheme="minorEastAsia" w:eastAsiaTheme="minorEastAsia"/>
          <w:sz w:val="21"/>
        </w:rPr>
        <w:t>——</w:t>
      </w:r>
      <w:r w:rsidRPr="00971FDB">
        <w:rPr>
          <w:rFonts w:asciiTheme="minorEastAsia" w:eastAsiaTheme="minorEastAsia"/>
          <w:sz w:val="21"/>
        </w:rPr>
        <w:t>他的那場戰爭</w:t>
      </w:r>
      <w:r w:rsidRPr="00971FDB">
        <w:rPr>
          <w:rFonts w:asciiTheme="minorEastAsia" w:eastAsiaTheme="minorEastAsia"/>
          <w:sz w:val="21"/>
        </w:rPr>
        <w:t>——</w:t>
      </w:r>
      <w:r w:rsidRPr="00971FDB">
        <w:rPr>
          <w:rFonts w:asciiTheme="minorEastAsia" w:eastAsiaTheme="minorEastAsia"/>
          <w:sz w:val="21"/>
        </w:rPr>
        <w:t>從來都沒有結束。黨衛隊一級突擊大隊長或許已經退役了，但狂熱的國家社會主義者仍然在役。對他來說，那個讓他不必親自動手就能殺死幾百萬人的極權國家雖已遙不可及，但自己卻還遠遠沒有失去抵抗能力。這名年約50歲的男人或許會在結束一天工作之后，拿著一杯紅酒，坐在離家50公里外的養兔場陽臺上，甚至演奏起小提琴，但以上種種都無法說服他，這種田園風情將成為他的人生前景。南緯35度看不見朦朧暮色和日落余光，天色會一下子昏暗下來</w:t>
      </w:r>
      <w:r w:rsidRPr="00971FDB">
        <w:rPr>
          <w:rFonts w:asciiTheme="minorEastAsia" w:eastAsiaTheme="minorEastAsia"/>
          <w:sz w:val="21"/>
        </w:rPr>
        <w:t>——</w:t>
      </w:r>
      <w:r w:rsidRPr="00971FDB">
        <w:rPr>
          <w:rFonts w:asciiTheme="minorEastAsia" w:eastAsiaTheme="minorEastAsia"/>
          <w:sz w:val="21"/>
        </w:rPr>
        <w:t>夜幕的降臨比歐洲北部地區人士所習慣的更迅速、更濃烈。艾希曼一到晚上便開始讀書和寫作，但我們絕不應該把這種表現看作內斂自省的功夫。那可不是一位怡然自得的老大爺在享受閱讀之樂。愛好和平的養兔者會把書擲向墻壁并撕得粉碎，沒完沒了地在頁面邊緣寫下侮辱謾罵的眉批，并且仿佛著了魔似的在成堆紙張上寫滿評述。鉛筆在他潦草涂畫的力道下折斷，而他戰斗的意志始終不懈。那名納粹世界觀的戰士從來沒有被打敗，而且他絕不是一個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我們今天之所以對艾希曼在阿根廷的生活知道得那么詳細，是一個幸運意外造成的結果。最近兩年，許多檔案館紛紛出現了研究人員從前接觸不到的文件。于是這些</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（ArgentinienPapiere），亦即艾希曼自己的流亡手記，再加上今日以</w:t>
      </w:r>
      <w:r w:rsidRPr="00971FDB">
        <w:rPr>
          <w:rFonts w:asciiTheme="minorEastAsia" w:eastAsiaTheme="minorEastAsia"/>
          <w:sz w:val="21"/>
        </w:rPr>
        <w:t>“</w:t>
      </w:r>
      <w:r w:rsidRPr="00971FDB">
        <w:rPr>
          <w:rFonts w:asciiTheme="minorEastAsia" w:eastAsiaTheme="minorEastAsia"/>
          <w:sz w:val="21"/>
        </w:rPr>
        <w:t>薩森訪談錄</w:t>
      </w:r>
      <w:r w:rsidRPr="00971FDB">
        <w:rPr>
          <w:rFonts w:asciiTheme="minorEastAsia" w:eastAsiaTheme="minorEastAsia"/>
          <w:sz w:val="21"/>
        </w:rPr>
        <w:t>”</w:t>
      </w:r>
      <w:r w:rsidRPr="00971FDB">
        <w:rPr>
          <w:rFonts w:asciiTheme="minorEastAsia" w:eastAsiaTheme="minorEastAsia"/>
          <w:sz w:val="21"/>
        </w:rPr>
        <w:t>（Sassen-Interviews）這個不十分精確的標題而聞名的訪談轉錄稿與錄音帶，首次得以被用于重建真相。這總計1300多頁的文件不光展現了艾希曼被綁架之前的生活與想法。率先試圖對此進行總結與詮釋，同時也意味著一種挑戰：應如何運用關于國家社會主義反人類罪行最重要的戰后第一手資料。之前混沌不清的各種關聯突然變得豁然開朗了。尤其變得再清楚不過的就是，艾希曼即便于逃亡之際也不打算躲在黑暗中秘密行動。他在阿根廷也想被人看見，而且他希望像從前一樣，被視作一個新時代的象征。</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誰要是尋找光亮，就會被人看見。1945年之后與艾希曼有瓜葛的人，在人數上顯然比之前認為的更多。追蹤艾希曼如何走入地下和走上逃亡之路，我們不僅會遇見納粹獵人和暗殺小組，更會發現他的幫助者、同情者，甚至還會找到仰慕者和友好者，雖然之后很長時間，那些人都否認自己認識艾希曼，或者稱跟他只有幾面之緣。例如曾經自愿參加武裝黨衛隊并進行戰爭宣傳的荷蘭人威廉</w:t>
      </w:r>
      <w:r w:rsidRPr="00971FDB">
        <w:rPr>
          <w:rFonts w:asciiTheme="minorEastAsia" w:eastAsiaTheme="minorEastAsia"/>
          <w:sz w:val="21"/>
        </w:rPr>
        <w:t>·</w:t>
      </w:r>
      <w:r w:rsidRPr="00971FDB">
        <w:rPr>
          <w:rFonts w:asciiTheme="minorEastAsia" w:eastAsiaTheme="minorEastAsia"/>
          <w:sz w:val="21"/>
        </w:rPr>
        <w:t>薩森，幾十年來都聲稱自己只不過是艾希曼的</w:t>
      </w:r>
      <w:r w:rsidRPr="00971FDB">
        <w:rPr>
          <w:rFonts w:asciiTheme="minorEastAsia" w:eastAsiaTheme="minorEastAsia"/>
          <w:sz w:val="21"/>
        </w:rPr>
        <w:t>“</w:t>
      </w:r>
      <w:r w:rsidRPr="00971FDB">
        <w:rPr>
          <w:rFonts w:asciiTheme="minorEastAsia" w:eastAsiaTheme="minorEastAsia"/>
          <w:sz w:val="21"/>
        </w:rPr>
        <w:t>捉刀代筆人</w:t>
      </w:r>
      <w:r w:rsidRPr="00971FDB">
        <w:rPr>
          <w:rFonts w:asciiTheme="minorEastAsia" w:eastAsiaTheme="minorEastAsia"/>
          <w:sz w:val="21"/>
        </w:rPr>
        <w:t>”</w:t>
      </w:r>
      <w:r w:rsidRPr="00971FDB">
        <w:rPr>
          <w:rFonts w:asciiTheme="minorEastAsia" w:eastAsiaTheme="minorEastAsia"/>
          <w:sz w:val="21"/>
        </w:rPr>
        <w:t>而已。和他一樣，艾希曼的大部分朋友都否認與那名通緝犯有密切往來。他們的論調如今再也站不住腳。</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甚至揭露了究竟哪些人曾主動聯絡艾希曼重溫過往時光，而且更重要的是，共同研討未來的政治計劃。在阿根廷的時候，艾希曼并非一個生活在失敗中的賤民，就好像威廉</w:t>
      </w:r>
      <w:r w:rsidRPr="00971FDB">
        <w:rPr>
          <w:rFonts w:asciiTheme="minorEastAsia" w:eastAsiaTheme="minorEastAsia"/>
          <w:sz w:val="21"/>
        </w:rPr>
        <w:t>·</w:t>
      </w:r>
      <w:r w:rsidRPr="00971FDB">
        <w:rPr>
          <w:rFonts w:asciiTheme="minorEastAsia" w:eastAsiaTheme="minorEastAsia"/>
          <w:sz w:val="21"/>
        </w:rPr>
        <w:t>薩森也不只是一名好奇的記者，或者希姆萊的首席副官盧多爾夫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并沒有成為一個痛改前非的納粹。盡管有人千方百計對他們視而不見，但這些納粹生活在阿根廷乃不爭的事實。他們已于逃離盟軍的法庭之后重新組織起來，其計劃遠不只是開始寧靜的新生活而已。艾希曼周圍的那些人士既已流亡遠方置身自由之中，便評論起德國和世界的發展局勢來。他們雄心勃勃地炮制出各種推翻政府的計劃，忙于組建志同道合者的網絡，甚至還開始偽造文件否認事</w:t>
      </w:r>
      <w:r w:rsidRPr="00971FDB">
        <w:rPr>
          <w:rFonts w:asciiTheme="minorEastAsia" w:eastAsiaTheme="minorEastAsia"/>
          <w:sz w:val="21"/>
        </w:rPr>
        <w:lastRenderedPageBreak/>
        <w:t>實，借此捍衛他們眼中那個光輝燦爛的國家社會主義。艾希曼與他們為伍，充滿自信且積極參與，是一名炙手可熱的專家（有數百萬件謀殺案證明他的專業性）</w:t>
      </w:r>
      <w:r w:rsidRPr="00971FDB">
        <w:rPr>
          <w:rFonts w:asciiTheme="minorEastAsia" w:eastAsiaTheme="minorEastAsia"/>
          <w:sz w:val="21"/>
        </w:rPr>
        <w:t>——</w:t>
      </w:r>
      <w:r w:rsidRPr="00971FDB">
        <w:rPr>
          <w:rFonts w:asciiTheme="minorEastAsia" w:eastAsiaTheme="minorEastAsia"/>
          <w:sz w:val="21"/>
        </w:rPr>
        <w:t>正如他昔日在</w:t>
      </w:r>
      <w:r w:rsidRPr="00971FDB">
        <w:rPr>
          <w:rFonts w:asciiTheme="minorEastAsia" w:eastAsiaTheme="minorEastAsia"/>
          <w:sz w:val="21"/>
        </w:rPr>
        <w:t>“</w:t>
      </w:r>
      <w:r w:rsidRPr="00971FDB">
        <w:rPr>
          <w:rFonts w:asciiTheme="minorEastAsia" w:eastAsiaTheme="minorEastAsia"/>
          <w:sz w:val="21"/>
        </w:rPr>
        <w:t>帝國保安總局</w:t>
      </w:r>
      <w:r w:rsidRPr="00971FDB">
        <w:rPr>
          <w:rFonts w:asciiTheme="minorEastAsia" w:eastAsiaTheme="minorEastAsia"/>
          <w:sz w:val="21"/>
        </w:rPr>
        <w:t>”</w:t>
      </w:r>
      <w:r w:rsidRPr="00971FDB">
        <w:rPr>
          <w:rFonts w:asciiTheme="minorEastAsia" w:eastAsiaTheme="minorEastAsia"/>
          <w:sz w:val="21"/>
        </w:rPr>
        <w:t>（Reichssicherheitshauptamt, RSHA）主管猶太事務時所習慣的那般。</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因此，</w:t>
      </w:r>
      <w:r w:rsidRPr="00971FDB">
        <w:rPr>
          <w:rFonts w:asciiTheme="minorEastAsia" w:eastAsiaTheme="minorEastAsia"/>
          <w:sz w:val="21"/>
        </w:rPr>
        <w:t>“</w:t>
      </w:r>
      <w:r w:rsidRPr="00971FDB">
        <w:rPr>
          <w:rFonts w:asciiTheme="minorEastAsia" w:eastAsiaTheme="minorEastAsia"/>
          <w:sz w:val="21"/>
        </w:rPr>
        <w:t>艾希曼在阿根廷</w:t>
      </w:r>
      <w:r w:rsidRPr="00971FDB">
        <w:rPr>
          <w:rFonts w:asciiTheme="minorEastAsia" w:eastAsiaTheme="minorEastAsia"/>
          <w:sz w:val="21"/>
        </w:rPr>
        <w:t>”</w:t>
      </w:r>
      <w:r w:rsidRPr="00971FDB">
        <w:rPr>
          <w:rFonts w:asciiTheme="minorEastAsia" w:eastAsiaTheme="minorEastAsia"/>
          <w:sz w:val="21"/>
        </w:rPr>
        <w:t>并非一出獨角戲，而是記錄了那名前</w:t>
      </w:r>
      <w:r w:rsidRPr="00971FDB">
        <w:rPr>
          <w:rFonts w:asciiTheme="minorEastAsia" w:eastAsiaTheme="minorEastAsia"/>
          <w:sz w:val="21"/>
        </w:rPr>
        <w:t>“</w:t>
      </w:r>
      <w:r w:rsidRPr="00971FDB">
        <w:rPr>
          <w:rFonts w:asciiTheme="minorEastAsia" w:eastAsiaTheme="minorEastAsia"/>
          <w:sz w:val="21"/>
        </w:rPr>
        <w:t>一級突擊大隊長</w:t>
      </w:r>
      <w:r w:rsidRPr="00971FDB">
        <w:rPr>
          <w:rFonts w:asciiTheme="minorEastAsia" w:eastAsiaTheme="minorEastAsia"/>
          <w:sz w:val="21"/>
        </w:rPr>
        <w:t>”</w:t>
      </w:r>
      <w:r w:rsidRPr="00971FDB">
        <w:rPr>
          <w:rFonts w:asciiTheme="minorEastAsia" w:eastAsiaTheme="minorEastAsia"/>
          <w:sz w:val="21"/>
        </w:rPr>
        <w:t>如何驚人地展開第二事業，再度成為歷史與</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的專家。盡管艾希曼后來竭盡全力試圖說服所有人，他在戰后已經洗心革面改過自新，可是針對他在阿根廷的所思所想和社交生活進行的研究，卻得出了非常不一樣的結論。假如艾希曼曾經在任何時候真心想要成為這個與世無爭的里卡多</w:t>
      </w:r>
      <w:r w:rsidRPr="00971FDB">
        <w:rPr>
          <w:rFonts w:asciiTheme="minorEastAsia" w:eastAsiaTheme="minorEastAsia"/>
          <w:sz w:val="21"/>
        </w:rPr>
        <w:t>·</w:t>
      </w:r>
      <w:r w:rsidRPr="00971FDB">
        <w:rPr>
          <w:rFonts w:asciiTheme="minorEastAsia" w:eastAsiaTheme="minorEastAsia"/>
          <w:sz w:val="21"/>
        </w:rPr>
        <w:t>克萊門特，那就只有他在以色列身陷囹圄之際。他在阿根廷送給同志們的簽名照片上，則自豪地署名為：</w:t>
      </w:r>
      <w:r w:rsidRPr="00971FDB">
        <w:rPr>
          <w:rFonts w:asciiTheme="minorEastAsia" w:eastAsiaTheme="minorEastAsia"/>
          <w:sz w:val="21"/>
        </w:rPr>
        <w:t>“</w:t>
      </w:r>
      <w:r w:rsidRPr="00971FDB">
        <w:rPr>
          <w:rFonts w:asciiTheme="minorEastAsia" w:eastAsiaTheme="minorEastAsia"/>
          <w:sz w:val="21"/>
        </w:rPr>
        <w:t>Adolf Eichmann - SSObersturmbannf</w:t>
      </w:r>
      <w:r w:rsidRPr="00971FDB">
        <w:rPr>
          <w:rFonts w:asciiTheme="minorEastAsia" w:eastAsiaTheme="minorEastAsia"/>
          <w:sz w:val="21"/>
        </w:rPr>
        <w:t>ü</w:t>
      </w:r>
      <w:r w:rsidRPr="00971FDB">
        <w:rPr>
          <w:rFonts w:asciiTheme="minorEastAsia" w:eastAsiaTheme="minorEastAsia"/>
          <w:sz w:val="21"/>
        </w:rPr>
        <w:t>hrer a. D.</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退役黨衛隊一級突擊大隊長）。</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1945年之后的艾希曼，不只是一個阿根廷的事件。在聯邦德國，他的姓名同樣留存于人們的記憶當中。盡管后來有些人假裝對他一無所知，但存在的大量證人陳述、新聞報道和有關艾希曼的各種出版刊物，都展現出德國人如何早在1960年以前，就已經在關注他的名字以及他所代表的一切了。在研究</w:t>
      </w:r>
      <w:r w:rsidRPr="00971FDB">
        <w:rPr>
          <w:rFonts w:asciiTheme="minorEastAsia" w:eastAsiaTheme="minorEastAsia"/>
          <w:sz w:val="21"/>
        </w:rPr>
        <w:t>“</w:t>
      </w:r>
      <w:r w:rsidRPr="00971FDB">
        <w:rPr>
          <w:rFonts w:asciiTheme="minorEastAsia" w:eastAsiaTheme="minorEastAsia"/>
          <w:sz w:val="21"/>
        </w:rPr>
        <w:t>艾希曼現象</w:t>
      </w:r>
      <w:r w:rsidRPr="00971FDB">
        <w:rPr>
          <w:rFonts w:asciiTheme="minorEastAsia" w:eastAsiaTheme="minorEastAsia"/>
          <w:sz w:val="21"/>
        </w:rPr>
        <w:t>”</w:t>
      </w:r>
      <w:r w:rsidRPr="00971FDB">
        <w:rPr>
          <w:rFonts w:asciiTheme="minorEastAsia" w:eastAsiaTheme="minorEastAsia"/>
          <w:sz w:val="21"/>
        </w:rPr>
        <w:t>的時候，我們還有一個間接資料來源可供利用，而且其重要性更是不可低估：艾希曼的受害者和追捕者</w:t>
      </w:r>
      <w:r w:rsidRPr="00971FDB">
        <w:rPr>
          <w:rFonts w:asciiTheme="minorEastAsia" w:eastAsiaTheme="minorEastAsia"/>
          <w:sz w:val="21"/>
        </w:rPr>
        <w:t>——</w:t>
      </w:r>
      <w:r w:rsidRPr="00971FDB">
        <w:rPr>
          <w:rFonts w:asciiTheme="minorEastAsia" w:eastAsiaTheme="minorEastAsia"/>
          <w:sz w:val="21"/>
        </w:rPr>
        <w:t>尤其是他昔日同僚和知己</w:t>
      </w:r>
      <w:r w:rsidRPr="00971FDB">
        <w:rPr>
          <w:rFonts w:asciiTheme="minorEastAsia" w:eastAsiaTheme="minorEastAsia"/>
          <w:sz w:val="21"/>
        </w:rPr>
        <w:t>——</w:t>
      </w:r>
      <w:r w:rsidRPr="00971FDB">
        <w:rPr>
          <w:rFonts w:asciiTheme="minorEastAsia" w:eastAsiaTheme="minorEastAsia"/>
          <w:sz w:val="21"/>
        </w:rPr>
        <w:t>的證詞。那些人絕不可能忘記他，因為他們必定擔心，艾希曼還會像他們記住他一般深深地記得他們。任何認識艾希曼，或者僅僅知道他是誰的人，都不希望被他回憶起來。美國情報部門的檔案、緝捕名單，以及德國檢察機關、聯邦憲法保衛局和德國外交部對外公開的少數文件，都讓人得以初步勾勒出艾希曼在戰后初期，尤其是在成立之初的德意志聯邦共和國和奧地利的重要性。艾希曼</w:t>
      </w:r>
      <w:r w:rsidRPr="00971FDB">
        <w:rPr>
          <w:rFonts w:asciiTheme="minorEastAsia" w:eastAsiaTheme="minorEastAsia"/>
          <w:sz w:val="21"/>
        </w:rPr>
        <w:t>——</w:t>
      </w:r>
      <w:r w:rsidRPr="00971FDB">
        <w:rPr>
          <w:rFonts w:asciiTheme="minorEastAsia" w:eastAsiaTheme="minorEastAsia"/>
          <w:sz w:val="21"/>
        </w:rPr>
        <w:t>或者其實是他在別人心目中的形象</w:t>
      </w:r>
      <w:r w:rsidRPr="00971FDB">
        <w:rPr>
          <w:rFonts w:asciiTheme="minorEastAsia" w:eastAsiaTheme="minorEastAsia"/>
          <w:sz w:val="21"/>
        </w:rPr>
        <w:t>——</w:t>
      </w:r>
      <w:r w:rsidRPr="00971FDB">
        <w:rPr>
          <w:rFonts w:asciiTheme="minorEastAsia" w:eastAsiaTheme="minorEastAsia"/>
          <w:sz w:val="21"/>
        </w:rPr>
        <w:t>已經越來越成為一個政治問題。只要那名納粹</w:t>
      </w:r>
      <w:r w:rsidRPr="00971FDB">
        <w:rPr>
          <w:rFonts w:asciiTheme="minorEastAsia" w:eastAsiaTheme="minorEastAsia"/>
          <w:sz w:val="21"/>
        </w:rPr>
        <w:t>“</w:t>
      </w:r>
      <w:r w:rsidRPr="00971FDB">
        <w:rPr>
          <w:rFonts w:asciiTheme="minorEastAsia" w:eastAsiaTheme="minorEastAsia"/>
          <w:sz w:val="21"/>
        </w:rPr>
        <w:t>反人類罪行</w:t>
      </w:r>
      <w:r w:rsidRPr="00971FDB">
        <w:rPr>
          <w:rFonts w:asciiTheme="minorEastAsia" w:eastAsiaTheme="minorEastAsia"/>
          <w:sz w:val="21"/>
        </w:rPr>
        <w:t>”</w:t>
      </w:r>
      <w:r w:rsidRPr="00971FDB">
        <w:rPr>
          <w:rFonts w:asciiTheme="minorEastAsia" w:eastAsiaTheme="minorEastAsia"/>
          <w:sz w:val="21"/>
        </w:rPr>
        <w:t>的關鍵證人還逍遙法外，就足以對德國人試圖</w:t>
      </w:r>
      <w:r w:rsidRPr="00971FDB">
        <w:rPr>
          <w:rFonts w:asciiTheme="minorEastAsia" w:eastAsiaTheme="minorEastAsia"/>
          <w:sz w:val="21"/>
        </w:rPr>
        <w:t>“</w:t>
      </w:r>
      <w:r w:rsidRPr="00971FDB">
        <w:rPr>
          <w:rFonts w:asciiTheme="minorEastAsia" w:eastAsiaTheme="minorEastAsia"/>
          <w:sz w:val="21"/>
        </w:rPr>
        <w:t>通過徹底遺忘來克服過去</w:t>
      </w:r>
      <w:r w:rsidRPr="00971FDB">
        <w:rPr>
          <w:rFonts w:asciiTheme="minorEastAsia" w:eastAsiaTheme="minorEastAsia"/>
          <w:sz w:val="21"/>
        </w:rPr>
        <w:t>”</w:t>
      </w:r>
      <w:r w:rsidRPr="00971FDB">
        <w:rPr>
          <w:rFonts w:asciiTheme="minorEastAsia" w:eastAsiaTheme="minorEastAsia"/>
          <w:sz w:val="21"/>
        </w:rPr>
        <w:t>的做法構成威脅。艾希曼即使在阿根廷也不想安靜低調地生活，甚至還打算寫一封公開信給德國聯邦總理康拉德</w:t>
      </w:r>
      <w:r w:rsidRPr="00971FDB">
        <w:rPr>
          <w:rFonts w:asciiTheme="minorEastAsia" w:eastAsiaTheme="minorEastAsia"/>
          <w:sz w:val="21"/>
        </w:rPr>
        <w:t>·</w:t>
      </w:r>
      <w:r w:rsidRPr="00971FDB">
        <w:rPr>
          <w:rFonts w:asciiTheme="minorEastAsia" w:eastAsiaTheme="minorEastAsia"/>
          <w:sz w:val="21"/>
        </w:rPr>
        <w:t>阿登納（Konrad Adenauer），這個事實意味著他正在變成危險因子。難道果真有誰愿意讓這個知道那么多內情的人，回到聯邦德國來暢所欲言嗎？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所有這一切都使追捕艾希曼的過程比之前流傳的那個關于愛情、背叛和死亡的傳奇故事想讓我們相信的復雜得多。其中不僅關涉一心要找到那名大屠殺兇手的上百萬受害者與納粹獵人，或者以不同技巧裝模作樣的各國政府，還有許多人堅定地百般阻撓，以免過去的一切隨那名男子一起從流亡中驀然重返。因而不僅需要阿根廷有一位機警的盲人，發現他女兒的男朋友就是那名反人類罪犯的兒子，更需要許許多多其他事項的配合，才終于克服了那種不顧一切閉口不言的愿望。艾希曼在耶路撒冷之前的故事同時也是一連串錯失的機會，未能通過在德國舉行審判來創造一個真正的新開始。如果我們想要知道那個窮兇極惡的時代，其結構在多大程度上殘存到了戰后，以及如何必須設法在缺乏新人管理執行的情況下用一個新國家取而代之，就必須深入分析這個故事。今日在德國政府機關內部仍然保存著不對公眾開放的艾希曼檔案，因為有人擔心其內容會威脅國家安全。這是一個丑聞！承認前任黨衛隊一級突擊大隊長阿道夫</w:t>
      </w:r>
      <w:r w:rsidRPr="00971FDB">
        <w:rPr>
          <w:rFonts w:asciiTheme="minorEastAsia" w:eastAsiaTheme="minorEastAsia"/>
          <w:sz w:val="21"/>
        </w:rPr>
        <w:t>·</w:t>
      </w:r>
      <w:r w:rsidRPr="00971FDB">
        <w:rPr>
          <w:rFonts w:asciiTheme="minorEastAsia" w:eastAsiaTheme="minorEastAsia"/>
          <w:sz w:val="21"/>
        </w:rPr>
        <w:t>艾希曼是德國歷史上的一頁，是早就應該做的事情。</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自《艾希曼在耶路撒冷：一份關于平庸的惡的報告》在1963年出版以來，任何探討阿道夫</w:t>
      </w:r>
      <w:r w:rsidRPr="00971FDB">
        <w:rPr>
          <w:rFonts w:asciiTheme="minorEastAsia" w:eastAsiaTheme="minorEastAsia"/>
          <w:sz w:val="21"/>
        </w:rPr>
        <w:t>·</w:t>
      </w:r>
      <w:r w:rsidRPr="00971FDB">
        <w:rPr>
          <w:rFonts w:asciiTheme="minorEastAsia" w:eastAsiaTheme="minorEastAsia"/>
          <w:sz w:val="21"/>
        </w:rPr>
        <w:t>艾希曼的嘗試都意味著與漢娜</w:t>
      </w:r>
      <w:r w:rsidRPr="00971FDB">
        <w:rPr>
          <w:rFonts w:asciiTheme="minorEastAsia" w:eastAsiaTheme="minorEastAsia"/>
          <w:sz w:val="21"/>
        </w:rPr>
        <w:t>·</w:t>
      </w:r>
      <w:r w:rsidRPr="00971FDB">
        <w:rPr>
          <w:rFonts w:asciiTheme="minorEastAsia" w:eastAsiaTheme="minorEastAsia"/>
          <w:sz w:val="21"/>
        </w:rPr>
        <w:t>阿倫特的對話。</w:t>
      </w:r>
      <w:hyperlink w:anchor="_8_1">
        <w:bookmarkStart w:id="41" w:name="_8"/>
        <w:bookmarkEnd w:id="41"/>
      </w:hyperlink>
      <w:hyperlink w:anchor="_8_1">
        <w:r w:rsidRPr="00971FDB">
          <w:rPr>
            <w:rStyle w:val="04Text"/>
            <w:rFonts w:asciiTheme="minorEastAsia" w:eastAsiaTheme="minorEastAsia"/>
          </w:rPr>
          <w:t>[8]</w:t>
        </w:r>
      </w:hyperlink>
      <w:r w:rsidRPr="00971FDB">
        <w:rPr>
          <w:rFonts w:asciiTheme="minorEastAsia" w:eastAsiaTheme="minorEastAsia"/>
          <w:sz w:val="21"/>
        </w:rPr>
        <w:t>那位猶太女性出身柯尼斯堡（K</w:t>
      </w:r>
      <w:r w:rsidRPr="00971FDB">
        <w:rPr>
          <w:rFonts w:asciiTheme="minorEastAsia" w:eastAsiaTheme="minorEastAsia"/>
          <w:sz w:val="21"/>
        </w:rPr>
        <w:t>ö</w:t>
      </w:r>
      <w:r w:rsidRPr="00971FDB">
        <w:rPr>
          <w:rFonts w:asciiTheme="minorEastAsia" w:eastAsiaTheme="minorEastAsia"/>
          <w:sz w:val="21"/>
        </w:rPr>
        <w:t>nigsberg），曾師從卡爾</w:t>
      </w:r>
      <w:r w:rsidRPr="00971FDB">
        <w:rPr>
          <w:rFonts w:asciiTheme="minorEastAsia" w:eastAsiaTheme="minorEastAsia"/>
          <w:sz w:val="21"/>
        </w:rPr>
        <w:t>·</w:t>
      </w:r>
      <w:r w:rsidRPr="00971FDB">
        <w:rPr>
          <w:rFonts w:asciiTheme="minorEastAsia" w:eastAsiaTheme="minorEastAsia"/>
          <w:sz w:val="21"/>
        </w:rPr>
        <w:t>雅斯貝爾斯（Karl Jaspers）和馬丁</w:t>
      </w:r>
      <w:r w:rsidRPr="00971FDB">
        <w:rPr>
          <w:rFonts w:asciiTheme="minorEastAsia" w:eastAsiaTheme="minorEastAsia"/>
          <w:sz w:val="21"/>
        </w:rPr>
        <w:t>·</w:t>
      </w:r>
      <w:r w:rsidRPr="00971FDB">
        <w:rPr>
          <w:rFonts w:asciiTheme="minorEastAsia" w:eastAsiaTheme="minorEastAsia"/>
          <w:sz w:val="21"/>
        </w:rPr>
        <w:t>海德格爾（Martin Heidegger）學習哲學，直到國家社會主義將她逐出德國為止。阿倫特后來在1961年為了艾希曼審判案而前往耶路撒冷。和所有哲學家一樣，她想要進行理解。但沒有人能夠直接理解，而總是要以自己的想法和經驗，以及對昨日世界的印象為中介。漢娜</w:t>
      </w:r>
      <w:r w:rsidRPr="00971FDB">
        <w:rPr>
          <w:rFonts w:asciiTheme="minorEastAsia" w:eastAsiaTheme="minorEastAsia"/>
          <w:sz w:val="21"/>
        </w:rPr>
        <w:t>·</w:t>
      </w:r>
      <w:r w:rsidRPr="00971FDB">
        <w:rPr>
          <w:rFonts w:asciiTheme="minorEastAsia" w:eastAsiaTheme="minorEastAsia"/>
          <w:sz w:val="21"/>
        </w:rPr>
        <w:t>阿倫特首次在報紙上讀到艾希曼的時間應該不晚于1943年，且18年后正處于研究的巔峰期。她期待在耶路撒冷發現的，是自己曾經多次詳細描述過的：一個才智過人、魔鬼般的大規模殺人犯，具有我們在文學巨著中所見過的那種令人害怕的魔力。即便在1960年，阿倫特也還寫道：</w:t>
      </w:r>
      <w:r w:rsidRPr="00971FDB">
        <w:rPr>
          <w:rFonts w:asciiTheme="minorEastAsia" w:eastAsiaTheme="minorEastAsia"/>
          <w:sz w:val="21"/>
        </w:rPr>
        <w:t>“</w:t>
      </w:r>
      <w:r w:rsidRPr="00971FDB">
        <w:rPr>
          <w:rFonts w:asciiTheme="minorEastAsia" w:eastAsiaTheme="minorEastAsia"/>
          <w:sz w:val="21"/>
        </w:rPr>
        <w:t>他是那個團伙里面最聰明的人士之一。</w:t>
      </w:r>
      <w:r w:rsidRPr="00971FDB">
        <w:rPr>
          <w:rFonts w:asciiTheme="minorEastAsia" w:eastAsiaTheme="minorEastAsia"/>
          <w:sz w:val="21"/>
        </w:rPr>
        <w:t>”</w:t>
      </w:r>
      <w:r w:rsidRPr="00971FDB">
        <w:rPr>
          <w:rFonts w:asciiTheme="minorEastAsia" w:eastAsiaTheme="minorEastAsia"/>
          <w:sz w:val="21"/>
        </w:rPr>
        <w:t>誰要是有膽量理解他，就應該能在理解納粹罪行的路上邁出重要的一步，所以</w:t>
      </w:r>
      <w:r w:rsidRPr="00971FDB">
        <w:rPr>
          <w:rFonts w:asciiTheme="minorEastAsia" w:eastAsiaTheme="minorEastAsia"/>
          <w:sz w:val="21"/>
        </w:rPr>
        <w:t>“</w:t>
      </w:r>
      <w:r w:rsidRPr="00971FDB">
        <w:rPr>
          <w:rFonts w:asciiTheme="minorEastAsia" w:eastAsiaTheme="minorEastAsia"/>
          <w:sz w:val="21"/>
        </w:rPr>
        <w:t>我受到了很大的誘惑</w:t>
      </w:r>
      <w:r w:rsidRPr="00971FDB">
        <w:rPr>
          <w:rFonts w:asciiTheme="minorEastAsia" w:eastAsiaTheme="minorEastAsia"/>
          <w:sz w:val="21"/>
        </w:rPr>
        <w:t>”</w:t>
      </w:r>
      <w:r w:rsidRPr="00971FDB">
        <w:rPr>
          <w:rFonts w:asciiTheme="minorEastAsia" w:eastAsiaTheme="minorEastAsia"/>
          <w:sz w:val="21"/>
        </w:rPr>
        <w:t>。</w:t>
      </w:r>
      <w:hyperlink w:anchor="_9_1">
        <w:bookmarkStart w:id="42" w:name="_9"/>
        <w:bookmarkEnd w:id="42"/>
      </w:hyperlink>
      <w:hyperlink w:anchor="_9_1">
        <w:r w:rsidRPr="00971FDB">
          <w:rPr>
            <w:rStyle w:val="04Text"/>
            <w:rFonts w:asciiTheme="minorEastAsia" w:eastAsiaTheme="minorEastAsia"/>
          </w:rPr>
          <w:t>[9]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等到真正見到艾希曼的時候，那位具有敏銳觀察力的女哲學家并不是唯一感到困惑的人。我們若閱讀最初的一批報道，即可發現那些審判觀察員無論來自何方，幾乎人人都獲得了同樣的印象：在耶路撒冷的艾希曼是個可憐蟲，缺乏撒旦在我們眼中所該具有的那種懾人魅力。那名黨衛隊一級突擊大隊長曾經帶來了畏懼和恐怖，尤其是數百萬人的死亡，如今卻用沒完沒了的字句和言詞來轉移注意力，把一切都形容成被迫奉命行事和遵守效忠誓言。艾希曼對此驚人地擅長，即使在1961年的時候，也應該有人心中起疑才對。只可惜質疑的聲音非常微弱，而且相當不受歡迎。但質疑者與庭審觀察者最重要的區別在于，前者都接觸到了至少部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的內容。</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大屠殺研究在1960年仍然處于起步階段，書面證據少得可憐，想要從被告口中獲取新信息的愿望壓倒了小心謹慎的態度。漢娜</w:t>
      </w:r>
      <w:r w:rsidRPr="00971FDB">
        <w:rPr>
          <w:rFonts w:asciiTheme="minorEastAsia" w:eastAsiaTheme="minorEastAsia"/>
          <w:sz w:val="21"/>
        </w:rPr>
        <w:t>·</w:t>
      </w:r>
      <w:r w:rsidRPr="00971FDB">
        <w:rPr>
          <w:rFonts w:asciiTheme="minorEastAsia" w:eastAsiaTheme="minorEastAsia"/>
          <w:sz w:val="21"/>
        </w:rPr>
        <w:t>阿倫特在理解時選擇了她所熟悉的方法，即反復閱讀艾希曼的話，并對說話的人進行詳細的分析。其背后的假設是：只有當人希望自己被理解時，才會寫作和講述。她比幾乎其他任何人都更詳盡地閱讀了審訊和審判的記錄，但如此一來反而使她落入陷阱中，因為在耶路撒冷的艾希曼頂多就是個假面具而已。阿倫特未能看清這一點，不過她還是敏銳地意識到，她無法真正按照自己所希望的樣子來理解</w:t>
      </w:r>
      <w:r w:rsidRPr="00971FDB">
        <w:rPr>
          <w:rFonts w:asciiTheme="minorEastAsia" w:eastAsiaTheme="minorEastAsia"/>
          <w:sz w:val="21"/>
        </w:rPr>
        <w:t>“</w:t>
      </w:r>
      <w:r w:rsidRPr="00971FDB">
        <w:rPr>
          <w:rFonts w:asciiTheme="minorEastAsia" w:eastAsiaTheme="minorEastAsia"/>
          <w:sz w:val="21"/>
        </w:rPr>
        <w:t>艾希曼現象</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沒有其他任何關于阿道夫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甚至關于國家社會主義</w:t>
      </w:r>
      <w:r w:rsidRPr="00971FDB">
        <w:rPr>
          <w:rFonts w:asciiTheme="minorEastAsia" w:eastAsiaTheme="minorEastAsia"/>
          <w:sz w:val="21"/>
        </w:rPr>
        <w:t>——</w:t>
      </w:r>
      <w:r w:rsidRPr="00971FDB">
        <w:rPr>
          <w:rFonts w:asciiTheme="minorEastAsia" w:eastAsiaTheme="minorEastAsia"/>
          <w:sz w:val="21"/>
        </w:rPr>
        <w:t>的書，能夠像《艾希曼在耶路撒冷》那般引起廣泛的討論。該書實現了蘇格拉底以降哲學界的最高目標：通過辯論來理解。然而最晚從20世紀70年代末期開始，參照漢娜</w:t>
      </w:r>
      <w:r w:rsidRPr="00971FDB">
        <w:rPr>
          <w:rFonts w:asciiTheme="minorEastAsia" w:eastAsiaTheme="minorEastAsia"/>
          <w:sz w:val="21"/>
        </w:rPr>
        <w:t>·</w:t>
      </w:r>
      <w:r w:rsidRPr="00971FDB">
        <w:rPr>
          <w:rFonts w:asciiTheme="minorEastAsia" w:eastAsiaTheme="minorEastAsia"/>
          <w:sz w:val="21"/>
        </w:rPr>
        <w:t>阿倫特的做法只會使辯論越來越偏題。人們不由自主地感到，所涉及的主題早已不再是</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。人們更在意的僅僅是談論辯論和各種</w:t>
      </w:r>
      <w:r w:rsidRPr="00971FDB">
        <w:rPr>
          <w:rFonts w:asciiTheme="minorEastAsia" w:eastAsiaTheme="minorEastAsia"/>
          <w:sz w:val="21"/>
        </w:rPr>
        <w:t>“</w:t>
      </w:r>
      <w:r w:rsidRPr="00971FDB">
        <w:rPr>
          <w:rFonts w:asciiTheme="minorEastAsia" w:eastAsiaTheme="minorEastAsia"/>
          <w:sz w:val="21"/>
        </w:rPr>
        <w:t>惡的理論</w:t>
      </w:r>
      <w:r w:rsidRPr="00971FDB">
        <w:rPr>
          <w:rFonts w:asciiTheme="minorEastAsia" w:eastAsiaTheme="minorEastAsia"/>
          <w:sz w:val="21"/>
        </w:rPr>
        <w:t>”</w:t>
      </w:r>
      <w:r w:rsidRPr="00971FDB">
        <w:rPr>
          <w:rFonts w:asciiTheme="minorEastAsia" w:eastAsiaTheme="minorEastAsia"/>
          <w:sz w:val="21"/>
        </w:rPr>
        <w:t>（Theorien des B</w:t>
      </w:r>
      <w:r w:rsidRPr="00971FDB">
        <w:rPr>
          <w:rFonts w:asciiTheme="minorEastAsia" w:eastAsiaTheme="minorEastAsia"/>
          <w:sz w:val="21"/>
        </w:rPr>
        <w:t>ö</w:t>
      </w:r>
      <w:r w:rsidRPr="00971FDB">
        <w:rPr>
          <w:rFonts w:asciiTheme="minorEastAsia" w:eastAsiaTheme="minorEastAsia"/>
          <w:sz w:val="21"/>
        </w:rPr>
        <w:t>sen），卻不想比1961年時的那位女哲學家更多地挖掘艾希曼這個人本身。幸好如今情況已經出現了巨大的轉變：我們能夠接觸到許多截然不同的第一手資料</w:t>
      </w:r>
      <w:r w:rsidRPr="00971FDB">
        <w:rPr>
          <w:rFonts w:asciiTheme="minorEastAsia" w:eastAsiaTheme="minorEastAsia"/>
          <w:sz w:val="21"/>
        </w:rPr>
        <w:t>——</w:t>
      </w:r>
      <w:r w:rsidRPr="00971FDB">
        <w:rPr>
          <w:rFonts w:asciiTheme="minorEastAsia" w:eastAsiaTheme="minorEastAsia"/>
          <w:sz w:val="21"/>
        </w:rPr>
        <w:t>至少在理論上如此。</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1979年以后，所謂的</w:t>
      </w:r>
      <w:r w:rsidRPr="00971FDB">
        <w:rPr>
          <w:rFonts w:asciiTheme="minorEastAsia" w:eastAsiaTheme="minorEastAsia"/>
          <w:sz w:val="21"/>
        </w:rPr>
        <w:t>“</w:t>
      </w:r>
      <w:r w:rsidRPr="00971FDB">
        <w:rPr>
          <w:rFonts w:asciiTheme="minorEastAsia" w:eastAsiaTheme="minorEastAsia"/>
          <w:sz w:val="21"/>
        </w:rPr>
        <w:t>薩森訪談錄</w:t>
      </w:r>
      <w:r w:rsidRPr="00971FDB">
        <w:rPr>
          <w:rFonts w:asciiTheme="minorEastAsia" w:eastAsiaTheme="minorEastAsia"/>
          <w:sz w:val="21"/>
        </w:rPr>
        <w:t>”</w:t>
      </w:r>
      <w:r w:rsidRPr="00971FDB">
        <w:rPr>
          <w:rFonts w:asciiTheme="minorEastAsia" w:eastAsiaTheme="minorEastAsia"/>
          <w:sz w:val="21"/>
        </w:rPr>
        <w:t>已經大部分對外公開，讓人得以一窺漢娜</w:t>
      </w:r>
      <w:r w:rsidRPr="00971FDB">
        <w:rPr>
          <w:rFonts w:asciiTheme="minorEastAsia" w:eastAsiaTheme="minorEastAsia"/>
          <w:sz w:val="21"/>
        </w:rPr>
        <w:t>·</w:t>
      </w:r>
      <w:r w:rsidRPr="00971FDB">
        <w:rPr>
          <w:rFonts w:asciiTheme="minorEastAsia" w:eastAsiaTheme="minorEastAsia"/>
          <w:sz w:val="21"/>
        </w:rPr>
        <w:t>阿倫特和其他全體審判觀察員所無法看到的資料：耶路撒冷之前的艾希曼坐在一位朋友舒適的房間內侃侃而談，身邊圍繞著昔日的戰友</w:t>
      </w:r>
      <w:r w:rsidRPr="00971FDB">
        <w:rPr>
          <w:rFonts w:asciiTheme="minorEastAsia" w:eastAsiaTheme="minorEastAsia"/>
          <w:sz w:val="21"/>
        </w:rPr>
        <w:t>——</w:t>
      </w:r>
      <w:r w:rsidRPr="00971FDB">
        <w:rPr>
          <w:rFonts w:asciiTheme="minorEastAsia" w:eastAsiaTheme="minorEastAsia"/>
          <w:sz w:val="21"/>
        </w:rPr>
        <w:t>如今跟他同樣置身阿根廷的納粹黨人。然而人們在處理這些豐富信息時的態度還是草率得令人吃驚，顯得既勉強又嚴重缺乏對資料的好奇。1998年以來，陸續有一些原始錄音帶被發現，只需仔細閱讀文字轉錄就能夠看出，在阿根廷發生的事情，絕不僅僅是一名尋訪故事的新聞記者跟一個想要喝杯威士忌的落魄納粹聚在一塊，共同沉溺于回憶之中而已。若有誰打算真的跟漢娜</w:t>
      </w:r>
      <w:r w:rsidRPr="00971FDB">
        <w:rPr>
          <w:rFonts w:asciiTheme="minorEastAsia" w:eastAsiaTheme="minorEastAsia"/>
          <w:sz w:val="21"/>
        </w:rPr>
        <w:t>·</w:t>
      </w:r>
      <w:r w:rsidRPr="00971FDB">
        <w:rPr>
          <w:rFonts w:asciiTheme="minorEastAsia" w:eastAsiaTheme="minorEastAsia"/>
          <w:sz w:val="21"/>
        </w:rPr>
        <w:t>阿倫特唱唱反調，而不再只是對著她那本書的好成績大發牢騷，其實早就可以在訪談錄中找到大量反駁的武器。然而人們卻反其道而行，繼續復述艾希曼在以色列炮制的故事，以他所說的時間順序為基準，引述一家立場偏頗的出版社出的文稿贗本</w:t>
      </w:r>
      <w:hyperlink w:anchor="_17">
        <w:bookmarkStart w:id="43" w:name="_10"/>
        <w:bookmarkEnd w:id="43"/>
      </w:hyperlink>
      <w:hyperlink w:anchor="_17">
        <w:r w:rsidRPr="00971FDB">
          <w:rPr>
            <w:rStyle w:val="04Text"/>
            <w:rFonts w:asciiTheme="minorEastAsia" w:eastAsiaTheme="minorEastAsia"/>
          </w:rPr>
          <w:t>*</w:t>
        </w:r>
      </w:hyperlink>
      <w:r w:rsidRPr="00971FDB">
        <w:rPr>
          <w:rFonts w:asciiTheme="minorEastAsia" w:eastAsiaTheme="minorEastAsia"/>
          <w:sz w:val="21"/>
        </w:rPr>
        <w:t>，甚至讓完全不為人知的艾希曼相關資料在檔案館里被貼上錯誤的標記</w:t>
      </w:r>
      <w:r w:rsidRPr="00971FDB">
        <w:rPr>
          <w:rFonts w:asciiTheme="minorEastAsia" w:eastAsiaTheme="minorEastAsia"/>
          <w:sz w:val="21"/>
        </w:rPr>
        <w:t>——</w:t>
      </w:r>
      <w:r w:rsidRPr="00971FDB">
        <w:rPr>
          <w:rFonts w:asciiTheme="minorEastAsia" w:eastAsiaTheme="minorEastAsia"/>
          <w:sz w:val="21"/>
        </w:rPr>
        <w:t>盡管那些資料甚至可以讓歷史學家們具有傳奇色彩的</w:t>
      </w:r>
      <w:r w:rsidRPr="00971FDB">
        <w:rPr>
          <w:rFonts w:asciiTheme="minorEastAsia" w:eastAsiaTheme="minorEastAsia"/>
          <w:sz w:val="21"/>
        </w:rPr>
        <w:t>“</w:t>
      </w:r>
      <w:r w:rsidRPr="00971FDB">
        <w:rPr>
          <w:rFonts w:asciiTheme="minorEastAsia" w:eastAsiaTheme="minorEastAsia"/>
          <w:sz w:val="21"/>
        </w:rPr>
        <w:t>處變不驚</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Ü</w:t>
      </w:r>
      <w:r w:rsidRPr="00971FDB">
        <w:rPr>
          <w:rFonts w:asciiTheme="minorEastAsia" w:eastAsiaTheme="minorEastAsia"/>
          <w:sz w:val="21"/>
        </w:rPr>
        <w:t>berraschungsresistenz）特質面臨嚴峻考驗。因此，我們至少應該跟漢娜</w:t>
      </w:r>
      <w:r w:rsidRPr="00971FDB">
        <w:rPr>
          <w:rFonts w:asciiTheme="minorEastAsia" w:eastAsiaTheme="minorEastAsia"/>
          <w:sz w:val="21"/>
        </w:rPr>
        <w:t>·</w:t>
      </w:r>
      <w:r w:rsidRPr="00971FDB">
        <w:rPr>
          <w:rFonts w:asciiTheme="minorEastAsia" w:eastAsiaTheme="minorEastAsia"/>
          <w:sz w:val="21"/>
        </w:rPr>
        <w:t>阿倫特學習一件事情：在面對未知的時候，應該讓自己被未知吸引。</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本書的首要目的是設法呈現所有可用的資料，以及隨之而來的挑戰。光是</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本身的歷史，以及它宛如一大塊難解拼圖的碎片那般散布于各地檔案館的現狀，便足以讓我們見識到</w:t>
      </w:r>
      <w:r w:rsidRPr="00971FDB">
        <w:rPr>
          <w:rFonts w:asciiTheme="minorEastAsia" w:eastAsiaTheme="minorEastAsia"/>
          <w:sz w:val="21"/>
        </w:rPr>
        <w:t>“</w:t>
      </w:r>
      <w:r w:rsidRPr="00971FDB">
        <w:rPr>
          <w:rFonts w:asciiTheme="minorEastAsia" w:eastAsiaTheme="minorEastAsia"/>
          <w:sz w:val="21"/>
        </w:rPr>
        <w:t>艾希曼現象</w:t>
      </w:r>
      <w:r w:rsidRPr="00971FDB">
        <w:rPr>
          <w:rFonts w:asciiTheme="minorEastAsia" w:eastAsiaTheme="minorEastAsia"/>
          <w:sz w:val="21"/>
        </w:rPr>
        <w:t>”</w:t>
      </w:r>
      <w:r w:rsidRPr="00971FDB">
        <w:rPr>
          <w:rFonts w:asciiTheme="minorEastAsia" w:eastAsiaTheme="minorEastAsia"/>
          <w:sz w:val="21"/>
        </w:rPr>
        <w:t>令人意想不到的一面，由此產生的一切爭議都是值得的。本書首次詳細呈現這些第一手資料，以及它們在歷史上成形的經過，希望借此推動研究、提出更多問題。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《耶路撒冷之前的艾希曼》同樣也是與漢娜</w:t>
      </w:r>
      <w:r w:rsidRPr="00971FDB">
        <w:rPr>
          <w:rFonts w:asciiTheme="minorEastAsia" w:eastAsiaTheme="minorEastAsia"/>
          <w:sz w:val="21"/>
        </w:rPr>
        <w:t>·</w:t>
      </w:r>
      <w:r w:rsidRPr="00971FDB">
        <w:rPr>
          <w:rFonts w:asciiTheme="minorEastAsia" w:eastAsiaTheme="minorEastAsia"/>
          <w:sz w:val="21"/>
        </w:rPr>
        <w:t>阿倫特的對話。原因不僅在于我自己對這個主題的研究，是許多年前經由《艾希曼在耶路撒冷》一書開始的。我們對歷史事件的理解與它發生之際的時空環境密不可分，因此我們不能忽視阿倫特的視角。阿倫特有勇氣做出明確的判斷，但也冒著風險，盡管付出了一絲不茍的努力，總還是知道得太少。在艾希曼研究中所獲得的最發人深省的見解之一就反映在阿倫特身上：一個人未必需要才智出眾，便足以誤導像阿倫特那樣十分聰慧的人，用她自己的武器</w:t>
      </w:r>
      <w:r w:rsidRPr="00971FDB">
        <w:rPr>
          <w:rFonts w:asciiTheme="minorEastAsia" w:eastAsiaTheme="minorEastAsia"/>
          <w:sz w:val="21"/>
        </w:rPr>
        <w:t>——</w:t>
      </w:r>
      <w:r w:rsidRPr="00971FDB">
        <w:rPr>
          <w:rFonts w:asciiTheme="minorEastAsia" w:eastAsiaTheme="minorEastAsia"/>
          <w:sz w:val="21"/>
        </w:rPr>
        <w:t>印證自己期待的渴望</w:t>
      </w:r>
      <w:r w:rsidRPr="00971FDB">
        <w:rPr>
          <w:rFonts w:asciiTheme="minorEastAsia" w:eastAsiaTheme="minorEastAsia"/>
          <w:sz w:val="21"/>
        </w:rPr>
        <w:t>——</w:t>
      </w:r>
      <w:r w:rsidRPr="00971FDB">
        <w:rPr>
          <w:rFonts w:asciiTheme="minorEastAsia" w:eastAsiaTheme="minorEastAsia"/>
          <w:sz w:val="21"/>
        </w:rPr>
        <w:t>擊敗她。但我們若想認清這種機制，就必須要有思想家在身邊，他們勇敢地面對自己的期待和傾向，從而可以看到自己的失敗。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行文至此，我仍要在全書的開頭即向讀者發出警示，而這么做的最好方法，莫過于直接引用漢娜</w:t>
      </w:r>
      <w:r w:rsidRPr="00971FDB">
        <w:rPr>
          <w:rFonts w:asciiTheme="minorEastAsia" w:eastAsiaTheme="minorEastAsia"/>
          <w:sz w:val="21"/>
        </w:rPr>
        <w:t>·</w:t>
      </w:r>
      <w:r w:rsidRPr="00971FDB">
        <w:rPr>
          <w:rFonts w:asciiTheme="minorEastAsia" w:eastAsiaTheme="minorEastAsia"/>
          <w:sz w:val="21"/>
        </w:rPr>
        <w:t>阿倫特飛往耶路撒冷旁聽艾希曼出庭受審之前寫給一位好朋友的話：</w:t>
      </w:r>
      <w:r w:rsidRPr="00971FDB">
        <w:rPr>
          <w:rFonts w:asciiTheme="minorEastAsia" w:eastAsiaTheme="minorEastAsia"/>
          <w:sz w:val="21"/>
        </w:rPr>
        <w:t>“</w:t>
      </w:r>
      <w:r w:rsidRPr="00971FDB">
        <w:rPr>
          <w:rFonts w:asciiTheme="minorEastAsia" w:eastAsiaTheme="minorEastAsia"/>
          <w:sz w:val="21"/>
        </w:rPr>
        <w:t>這或許會很有趣</w:t>
      </w:r>
      <w:r w:rsidRPr="00971FDB">
        <w:rPr>
          <w:rFonts w:asciiTheme="minorEastAsia" w:eastAsiaTheme="minorEastAsia"/>
          <w:sz w:val="21"/>
        </w:rPr>
        <w:t>——</w:t>
      </w:r>
      <w:r w:rsidRPr="00971FDB">
        <w:rPr>
          <w:rFonts w:asciiTheme="minorEastAsia" w:eastAsiaTheme="minorEastAsia"/>
          <w:sz w:val="21"/>
        </w:rPr>
        <w:t>要是它沒有變得那么恐怖的話。</w:t>
      </w:r>
      <w:r w:rsidRPr="00971FDB">
        <w:rPr>
          <w:rFonts w:asciiTheme="minorEastAsia" w:eastAsiaTheme="minorEastAsia"/>
          <w:sz w:val="21"/>
        </w:rPr>
        <w:t>”</w:t>
      </w:r>
      <w:hyperlink w:anchor="_10_2">
        <w:bookmarkStart w:id="44" w:name="_10_1"/>
        <w:bookmarkEnd w:id="44"/>
      </w:hyperlink>
      <w:hyperlink w:anchor="_10_2">
        <w:r w:rsidRPr="00971FDB">
          <w:rPr>
            <w:rStyle w:val="04Text"/>
            <w:rFonts w:asciiTheme="minorEastAsia" w:eastAsiaTheme="minorEastAsia"/>
          </w:rPr>
          <w:t>[10]</w:t>
        </w:r>
      </w:hyperlink>
    </w:p>
    <w:p w:rsidR="00D9517E" w:rsidRDefault="00D9517E" w:rsidP="00D9517E">
      <w:pPr>
        <w:pStyle w:val="0Block"/>
      </w:pPr>
    </w:p>
    <w:p w:rsidR="00D9517E" w:rsidRDefault="00D9517E" w:rsidP="00D9517E">
      <w:pPr>
        <w:ind w:firstLine="360"/>
      </w:pPr>
      <w:hyperlink>
        <w:bookmarkStart w:id="45" w:name="_11"/>
        <w:r>
          <w:rPr>
            <w:rStyle w:val="03Text"/>
          </w:rPr>
          <w:t>*</w:t>
        </w:r>
        <w:bookmarkEnd w:id="45"/>
      </w:hyperlink>
      <w:r>
        <w:t xml:space="preserve"> 即以色列情報和特殊使命局。——編注</w:t>
      </w:r>
    </w:p>
    <w:p w:rsidR="00D9517E" w:rsidRDefault="00D9517E" w:rsidP="00D9517E">
      <w:pPr>
        <w:ind w:firstLine="360"/>
      </w:pPr>
      <w:hyperlink w:anchor="_2">
        <w:bookmarkStart w:id="46" w:name="_12"/>
        <w:r>
          <w:rPr>
            <w:rStyle w:val="03Text"/>
          </w:rPr>
          <w:t>*</w:t>
        </w:r>
        <w:bookmarkEnd w:id="46"/>
      </w:hyperlink>
      <w:r>
        <w:t xml:space="preserve"> 所有出現于引文中的老式拼法或拼字錯誤皆保留原樣，不按照慣例標示“原文如此！（sic!）”。——原注（無德文打字機可用的時候，ä、ö、ü、ß等字母分別拼寫成ae、oe、ue、ss，例如霍特爾的正確拼法為“Höttl”。——譯注）</w:t>
      </w:r>
    </w:p>
    <w:p w:rsidR="00D9517E" w:rsidRDefault="00D9517E" w:rsidP="00D9517E">
      <w:pPr>
        <w:ind w:firstLine="360"/>
      </w:pPr>
      <w:hyperlink w:anchor="_4">
        <w:bookmarkStart w:id="47" w:name="_13"/>
        <w:r>
          <w:rPr>
            <w:rStyle w:val="03Text"/>
          </w:rPr>
          <w:t>†</w:t>
        </w:r>
        <w:bookmarkEnd w:id="47"/>
      </w:hyperlink>
      <w:r>
        <w:t xml:space="preserve"> 即羅馬帝國第三任皇帝蓋烏斯·尤利烏斯·凱撒·奧古斯都·日耳曼尼庫斯，后世史學家稱其為卡利古拉，這是他自童年時期就有的外號，意為“小軍靴”。卡利古拉被認為是羅馬帝國早期的典型暴君，建立恐怖統治，神話王權，行事荒唐。——編注</w:t>
      </w:r>
    </w:p>
    <w:p w:rsidR="00D9517E" w:rsidRDefault="00D9517E" w:rsidP="00D9517E">
      <w:pPr>
        <w:ind w:firstLine="360"/>
      </w:pPr>
      <w:hyperlink w:anchor="_5">
        <w:bookmarkStart w:id="48" w:name="_14"/>
        <w:r>
          <w:rPr>
            <w:rStyle w:val="03Text"/>
          </w:rPr>
          <w:t>*</w:t>
        </w:r>
        <w:bookmarkEnd w:id="48"/>
      </w:hyperlink>
      <w:r>
        <w:t xml:space="preserve"> 艾希曼全名為Otto Adolf Eichmann（和許多長子一樣，他被冠上了祖父的名字）。——譯注</w:t>
      </w:r>
    </w:p>
    <w:p w:rsidR="00D9517E" w:rsidRDefault="00D9517E" w:rsidP="00D9517E">
      <w:pPr>
        <w:ind w:firstLine="360"/>
      </w:pPr>
      <w:hyperlink w:anchor="_6">
        <w:bookmarkStart w:id="49" w:name="_15"/>
        <w:r>
          <w:rPr>
            <w:rStyle w:val="03Text"/>
          </w:rPr>
          <w:t>*</w:t>
        </w:r>
        <w:bookmarkEnd w:id="49"/>
      </w:hyperlink>
      <w:r>
        <w:t xml:space="preserve"> 有些資料將黑寧格（Heninger）誤譯成“亨寧格”（Henninger）。二者的德語讀音頗不相同，第一個e在前者是長音，在后者則是短音。——譯注</w:t>
      </w:r>
    </w:p>
    <w:p w:rsidR="00D9517E" w:rsidRDefault="00D9517E" w:rsidP="00D9517E">
      <w:pPr>
        <w:ind w:firstLine="360"/>
      </w:pPr>
      <w:hyperlink w:anchor="_7">
        <w:bookmarkStart w:id="50" w:name="_16"/>
        <w:r>
          <w:rPr>
            <w:rStyle w:val="03Text"/>
          </w:rPr>
          <w:t>*</w:t>
        </w:r>
        <w:bookmarkEnd w:id="50"/>
      </w:hyperlink>
      <w:r>
        <w:t xml:space="preserve"> 全名為里卡多·弗朗西斯科·艾希曼（Ricardo Francisco Eichmann, 1955— ）的“小兔子”相當爭氣，于父親被處決之后苦讀成為近東考古學家和德國大學教授。——譯注</w:t>
      </w:r>
    </w:p>
    <w:p w:rsidR="00D9517E" w:rsidRDefault="00D9517E" w:rsidP="00D9517E">
      <w:pPr>
        <w:ind w:firstLine="360"/>
      </w:pPr>
      <w:hyperlink w:anchor="_10">
        <w:bookmarkStart w:id="51" w:name="_17"/>
        <w:r>
          <w:rPr>
            <w:rStyle w:val="03Text"/>
          </w:rPr>
          <w:t>*</w:t>
        </w:r>
        <w:bookmarkEnd w:id="51"/>
      </w:hyperlink>
      <w:r>
        <w:t xml:space="preserve"> 指的是極右派“德魯費爾出版社”（Druffel-Verlag）在1980年用“阿根廷文稿”胡亂拼湊出來的《我，阿道夫·艾希曼》（</w:t>
      </w:r>
      <w:r>
        <w:rPr>
          <w:rStyle w:val="00Text"/>
        </w:rPr>
        <w:t>Ich, Adolf Eichmann</w:t>
      </w:r>
      <w:r>
        <w:t>）。請參見本書《余波蕩漾》章。——譯注</w:t>
      </w:r>
    </w:p>
    <w:p w:rsidR="00D9517E" w:rsidRDefault="00D9517E" w:rsidP="00D9517E">
      <w:pPr>
        <w:ind w:firstLine="360"/>
      </w:pPr>
      <w:hyperlink w:anchor="_1">
        <w:bookmarkStart w:id="52" w:name="_1_1"/>
        <w:r>
          <w:rPr>
            <w:rStyle w:val="03Text"/>
          </w:rPr>
          <w:t>[1]</w:t>
        </w:r>
        <w:bookmarkEnd w:id="52"/>
      </w:hyperlink>
      <w:r>
        <w:t xml:space="preserve"> 1961年2月5日寫給卡爾·雅斯貝爾斯的信函（Hannah Arendt, Karl Jaspers, </w:t>
      </w:r>
      <w:r>
        <w:rPr>
          <w:rStyle w:val="00Text"/>
        </w:rPr>
        <w:t>Briefwechsel</w:t>
      </w:r>
      <w:r>
        <w:t xml:space="preserve"> 1926-1969. Herausgegeben von Lotte Köhler und Hans Saner. München, Zürich 1985, 459）。</w:t>
      </w:r>
    </w:p>
    <w:p w:rsidR="00D9517E" w:rsidRDefault="00D9517E" w:rsidP="00D9517E">
      <w:pPr>
        <w:ind w:firstLine="360"/>
      </w:pPr>
      <w:hyperlink w:anchor="_2_1">
        <w:bookmarkStart w:id="53" w:name="_2_2"/>
        <w:r>
          <w:rPr>
            <w:rStyle w:val="03Text"/>
          </w:rPr>
          <w:t>[2]</w:t>
        </w:r>
        <w:bookmarkEnd w:id="53"/>
      </w:hyperlink>
      <w:r>
        <w:t xml:space="preserve"> 1962年5月艾希曼回答法國《巴黎競賽畫報》提出的書面問題。BArch Koblenz AllProz 6/252, 38.</w:t>
      </w:r>
    </w:p>
    <w:p w:rsidR="00D9517E" w:rsidRDefault="00D9517E" w:rsidP="00D9517E">
      <w:pPr>
        <w:ind w:firstLine="360"/>
      </w:pPr>
      <w:hyperlink w:anchor="_3">
        <w:bookmarkStart w:id="54" w:name="_3_1"/>
        <w:r>
          <w:rPr>
            <w:rStyle w:val="03Text"/>
          </w:rPr>
          <w:t>[3]</w:t>
        </w:r>
        <w:bookmarkEnd w:id="54"/>
      </w:hyperlink>
      <w:r>
        <w:t xml:space="preserve"> 我沒見過任何關于艾希曼的出版物不出現類似這樣的句子，而我自己直到七年前也還信誓旦旦地如此宣稱。比較新的例證則是一本探討德國外交部的大部頭著作：Eckart Conze,Norbert Frei, Peter Hayes, Moshe Zimmermann, </w:t>
      </w:r>
      <w:r>
        <w:rPr>
          <w:rStyle w:val="00Text"/>
        </w:rPr>
        <w:t>Das Amt und die Vergangenheit. Deutsche Diplomaten im Dritten Reich und in der Bundesrepublik</w:t>
      </w:r>
      <w:r>
        <w:t>. München 2010, 604.</w:t>
      </w:r>
    </w:p>
    <w:p w:rsidR="00D9517E" w:rsidRDefault="00D9517E" w:rsidP="00D9517E">
      <w:pPr>
        <w:pStyle w:val="Para05"/>
        <w:ind w:firstLine="360"/>
      </w:pPr>
      <w:hyperlink w:anchor="_4_1">
        <w:bookmarkStart w:id="55" w:name="_4_2"/>
        <w:r>
          <w:rPr>
            <w:rStyle w:val="11Text"/>
          </w:rPr>
          <w:t>[4]</w:t>
        </w:r>
        <w:bookmarkEnd w:id="55"/>
      </w:hyperlink>
      <w:r>
        <w:rPr>
          <w:rStyle w:val="00Text"/>
        </w:rPr>
        <w:t xml:space="preserve"> Jean-Jacques Rousseau, </w:t>
      </w:r>
      <w:r>
        <w:t>Discours sur l’ origine et les fondements de l’inégalité parmi les hommes</w:t>
      </w:r>
      <w:r>
        <w:rPr>
          <w:rStyle w:val="00Text"/>
        </w:rPr>
        <w:t>（Amsterdam 1755）第二部分的最初幾個句子。</w:t>
      </w:r>
    </w:p>
    <w:p w:rsidR="00D9517E" w:rsidRDefault="00D9517E" w:rsidP="00D9517E">
      <w:pPr>
        <w:ind w:firstLine="360"/>
      </w:pPr>
      <w:hyperlink w:anchor="_5_1">
        <w:bookmarkStart w:id="56" w:name="_5_2"/>
        <w:r>
          <w:rPr>
            <w:rStyle w:val="03Text"/>
          </w:rPr>
          <w:t>[5]</w:t>
        </w:r>
        <w:bookmarkEnd w:id="56"/>
      </w:hyperlink>
      <w:r>
        <w:t xml:space="preserve"> 1945年戰爭結束后不久，艾希曼的名字所造成的混亂便蔓延開來，頑固地一直持續至今。其實他的名字顯然是可以查證的。那不但能夠在他的出生證明中找到（BArch Koblenz AllProz 6/236），更出現在納粹時代的官方文件上——例如黨衛隊“人種與移居部中央辦公室”的檔案資料（BDC‚ BArch Berlin, RuSH-Akte Adolf Eichmann）。“卡爾”（Karl）則源于艾希曼父親的名字所帶來的混淆——那個名字非但可以在林茨市的電話簿上找到，也出現在他父親的納粹黨證上。由于在以色列的時候，艾希曼的名字跟他父親的名字被同時提起，稱為“阿道夫，卡爾·阿道夫·艾希曼的兒子”（Adolf, Sohn von Karl Adolf Eichmann），這個誤解就一直延續了下來。除此之外，艾希曼和許多長子一樣，繼承了祖父的名字。</w:t>
      </w:r>
    </w:p>
    <w:p w:rsidR="00D9517E" w:rsidRDefault="00D9517E" w:rsidP="00D9517E">
      <w:pPr>
        <w:ind w:firstLine="360"/>
      </w:pPr>
      <w:hyperlink w:anchor="_6_1">
        <w:bookmarkStart w:id="57" w:name="_6_2"/>
        <w:r>
          <w:rPr>
            <w:rStyle w:val="03Text"/>
          </w:rPr>
          <w:t>[6]</w:t>
        </w:r>
        <w:bookmarkEnd w:id="57"/>
      </w:hyperlink>
      <w:r>
        <w:t xml:space="preserve"> </w:t>
      </w:r>
      <w:r>
        <w:rPr>
          <w:rStyle w:val="00Text"/>
        </w:rPr>
        <w:t>Meine Flucht</w:t>
      </w:r>
      <w:r>
        <w:t>, 22，1961年3月寫于以色列。艾希曼本想把這份文稿取名為《在1945年5月的一個夜晚》（</w:t>
      </w:r>
      <w:r>
        <w:rPr>
          <w:rStyle w:val="00Text"/>
        </w:rPr>
        <w:t>In einer Mainacht 1945</w:t>
      </w:r>
      <w:r>
        <w:t>），引自按照手寫稿頁碼來編頁的打字稿。BArch Koblenz AllProz 6/247.</w:t>
      </w:r>
    </w:p>
    <w:p w:rsidR="00D9517E" w:rsidRDefault="00D9517E" w:rsidP="00D9517E">
      <w:pPr>
        <w:ind w:firstLine="360"/>
      </w:pPr>
      <w:hyperlink w:anchor="_7_1">
        <w:bookmarkStart w:id="58" w:name="_7_2"/>
        <w:r>
          <w:rPr>
            <w:rStyle w:val="03Text"/>
          </w:rPr>
          <w:t>[7]</w:t>
        </w:r>
        <w:bookmarkEnd w:id="58"/>
      </w:hyperlink>
      <w:r>
        <w:t xml:space="preserve"> 將這些細節視為“文學修飾”的人，可在1960年6月6日艾希曼被綁架之后拍攝于其家中的照片，以及刊登于當時許多雜志的圖像中找到證據（尤其是1960年6月26日至7月16日的《明星周刊》）。其他細節則來自艾希曼在以色列寫給家人的信函。其副本現存于以色列國家檔案館以及科布倫茨聯邦檔案館（BArch Koblenz AllProz 6/ 165 und 248）。</w:t>
      </w:r>
    </w:p>
    <w:p w:rsidR="00D9517E" w:rsidRDefault="00D9517E" w:rsidP="00D9517E">
      <w:pPr>
        <w:ind w:firstLine="360"/>
      </w:pPr>
      <w:hyperlink w:anchor="_8">
        <w:bookmarkStart w:id="59" w:name="_8_1"/>
        <w:r>
          <w:rPr>
            <w:rStyle w:val="03Text"/>
          </w:rPr>
          <w:t>[8]</w:t>
        </w:r>
        <w:bookmarkEnd w:id="59"/>
      </w:hyperlink>
      <w:r>
        <w:t xml:space="preserve"> 該書英文版在1963年出版于紐約和倫敦。德國讀者起初只能在《水星雜志》（</w:t>
      </w:r>
      <w:r>
        <w:rPr>
          <w:rStyle w:val="00Text"/>
        </w:rPr>
        <w:t>Merkur</w:t>
      </w:r>
      <w:r>
        <w:t>）上讀到將近20頁的文字，內容是經過編輯部刪節的第二章與第三章。第一個德文版本于1964年在慕尼黑發行（Paperback Nr. 35）。本書在下面引用的就是這個版本。</w:t>
      </w:r>
    </w:p>
    <w:p w:rsidR="00D9517E" w:rsidRDefault="00D9517E" w:rsidP="00D9517E">
      <w:pPr>
        <w:ind w:firstLine="360"/>
      </w:pPr>
      <w:hyperlink w:anchor="_9">
        <w:bookmarkStart w:id="60" w:name="_9_1"/>
        <w:r>
          <w:rPr>
            <w:rStyle w:val="03Text"/>
          </w:rPr>
          <w:t>[9]</w:t>
        </w:r>
        <w:bookmarkEnd w:id="60"/>
      </w:hyperlink>
      <w:r>
        <w:t xml:space="preserve"> 阿倫特寫給瑪麗·麥卡錫的信函，1960年6月20日。Hannah Arendt, Mary McCarthy, </w:t>
      </w:r>
      <w:r>
        <w:rPr>
          <w:rStyle w:val="00Text"/>
        </w:rPr>
        <w:t xml:space="preserve">Im Vertrauen. </w:t>
      </w:r>
      <w:r>
        <w:rPr>
          <w:rStyle w:val="00Text"/>
        </w:rPr>
        <w:lastRenderedPageBreak/>
        <w:t>Briefwechsel 1949-1975</w:t>
      </w:r>
      <w:r>
        <w:t>. Herausgegeben von Carol Brightman. München, Zürich 1995, 150.</w:t>
      </w:r>
    </w:p>
    <w:p w:rsidR="00D9517E" w:rsidRDefault="00D9517E" w:rsidP="00D9517E">
      <w:pPr>
        <w:ind w:firstLine="360"/>
      </w:pPr>
      <w:hyperlink w:anchor="_10_1">
        <w:bookmarkStart w:id="61" w:name="_10_2"/>
        <w:r>
          <w:rPr>
            <w:rStyle w:val="03Text"/>
          </w:rPr>
          <w:t>[10]</w:t>
        </w:r>
        <w:bookmarkEnd w:id="61"/>
      </w:hyperlink>
      <w:r>
        <w:t xml:space="preserve"> 阿倫特寫給瑪麗·麥卡錫的信函，1960年6月20日。Hannah Arendt, Mary McCarthy, </w:t>
      </w:r>
      <w:r>
        <w:rPr>
          <w:rStyle w:val="00Text"/>
        </w:rPr>
        <w:t>Im Vertrauen. Briefwechsel 1949-1975</w:t>
      </w:r>
      <w:r>
        <w:t>. Herausgegeben von Carol Brightman. München, Zürich 1995, 150.</w:t>
      </w:r>
    </w:p>
    <w:p w:rsidR="00D9517E" w:rsidRDefault="00D9517E" w:rsidP="00D9517E">
      <w:pPr>
        <w:pStyle w:val="1"/>
      </w:pPr>
      <w:bookmarkStart w:id="62" w:name="Di_Yi_Zhang___Wo_De_Ming_Zi_Chen_1"/>
      <w:bookmarkStart w:id="63" w:name="Top_of_part0009_split_000_html"/>
      <w:bookmarkStart w:id="64" w:name="Di_Yi_Zhang___Wo_De_Ming_Zi_Chen"/>
      <w:bookmarkStart w:id="65" w:name="_Toc55746055"/>
      <w:r>
        <w:lastRenderedPageBreak/>
        <w:t>第一章 “我的名字成了象征”</w:t>
      </w:r>
      <w:bookmarkEnd w:id="62"/>
      <w:bookmarkEnd w:id="63"/>
      <w:bookmarkEnd w:id="64"/>
      <w:bookmarkEnd w:id="65"/>
    </w:p>
    <w:p w:rsidR="00D9517E" w:rsidRPr="00DE53B5" w:rsidRDefault="00D9517E" w:rsidP="00D9517E">
      <w:pPr>
        <w:pStyle w:val="Para02"/>
        <w:ind w:firstLine="420"/>
        <w:rPr>
          <w:sz w:val="21"/>
        </w:rPr>
      </w:pPr>
      <w:r w:rsidRPr="00DE53B5">
        <w:rPr>
          <w:sz w:val="21"/>
        </w:rPr>
        <w:t>曾經到哪里都有人認識我……</w:t>
      </w:r>
    </w:p>
    <w:p w:rsidR="00D9517E" w:rsidRPr="00DE53B5" w:rsidRDefault="00D9517E" w:rsidP="00D9517E">
      <w:pPr>
        <w:pStyle w:val="Para06"/>
        <w:rPr>
          <w:sz w:val="21"/>
        </w:rPr>
      </w:pPr>
      <w:r w:rsidRPr="00DE53B5">
        <w:rPr>
          <w:sz w:val="21"/>
        </w:rPr>
        <w:t>——艾希曼告訴薩森，1957年</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我們直到今天都不知道，艾希曼究竟是什么時候決定去南美洲生活的。但他曾經解釋自己為何受到吸引前往阿根廷：</w:t>
      </w:r>
      <w:r w:rsidRPr="00971FDB">
        <w:rPr>
          <w:rFonts w:asciiTheme="minorEastAsia" w:eastAsiaTheme="minorEastAsia"/>
          <w:sz w:val="21"/>
        </w:rPr>
        <w:t>“</w:t>
      </w:r>
      <w:r w:rsidRPr="00971FDB">
        <w:rPr>
          <w:rFonts w:asciiTheme="minorEastAsia" w:eastAsiaTheme="minorEastAsia"/>
          <w:sz w:val="21"/>
        </w:rPr>
        <w:t>我知道，有些好朋友在南美洲的這個</w:t>
      </w:r>
      <w:r w:rsidRPr="00971FDB">
        <w:rPr>
          <w:rFonts w:asciiTheme="minorEastAsia" w:eastAsiaTheme="minorEastAsia"/>
          <w:sz w:val="21"/>
        </w:rPr>
        <w:t>‘</w:t>
      </w:r>
      <w:r w:rsidRPr="00971FDB">
        <w:rPr>
          <w:rFonts w:asciiTheme="minorEastAsia" w:eastAsiaTheme="minorEastAsia"/>
          <w:sz w:val="21"/>
        </w:rPr>
        <w:t>應許之地</w:t>
      </w:r>
      <w:r w:rsidRPr="00971FDB">
        <w:rPr>
          <w:rFonts w:asciiTheme="minorEastAsia" w:eastAsiaTheme="minorEastAsia"/>
          <w:sz w:val="21"/>
        </w:rPr>
        <w:t>’</w:t>
      </w:r>
      <w:r w:rsidRPr="00971FDB">
        <w:rPr>
          <w:rFonts w:asciiTheme="minorEastAsia" w:eastAsiaTheme="minorEastAsia"/>
          <w:sz w:val="21"/>
        </w:rPr>
        <w:t>等著向我伸出援手。我可以公開地、自由地、驕傲地向那些朋友們說出：我是阿道夫</w:t>
      </w:r>
      <w:r w:rsidRPr="00971FDB">
        <w:rPr>
          <w:rFonts w:asciiTheme="minorEastAsia" w:eastAsiaTheme="minorEastAsia"/>
          <w:sz w:val="21"/>
        </w:rPr>
        <w:t>·</w:t>
      </w:r>
      <w:r w:rsidRPr="00971FDB">
        <w:rPr>
          <w:rFonts w:asciiTheme="minorEastAsia" w:eastAsiaTheme="minorEastAsia"/>
          <w:sz w:val="21"/>
        </w:rPr>
        <w:t>艾希曼，前任黨衛隊一級突擊大隊長。</w:t>
      </w:r>
      <w:r w:rsidRPr="00971FDB">
        <w:rPr>
          <w:rFonts w:asciiTheme="minorEastAsia" w:eastAsiaTheme="minorEastAsia"/>
          <w:sz w:val="21"/>
        </w:rPr>
        <w:t>”</w:t>
      </w:r>
      <w:hyperlink w:anchor="_1_3">
        <w:bookmarkStart w:id="66" w:name="_1_2"/>
        <w:bookmarkEnd w:id="66"/>
      </w:hyperlink>
      <w:hyperlink w:anchor="_1_3">
        <w:r w:rsidRPr="00971FDB">
          <w:rPr>
            <w:rStyle w:val="04Text"/>
            <w:rFonts w:asciiTheme="minorEastAsia" w:eastAsiaTheme="minorEastAsia"/>
          </w:rPr>
          <w:t>[1]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公開地、自由地、驕傲地成為阿道夫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多么不同凡響的愿望！艾希曼居然會認為那是一個現實的可能，這在當時和現在顯得一樣荒誕可笑。因為</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這個名字早已成為</w:t>
      </w:r>
      <w:r w:rsidRPr="00971FDB">
        <w:rPr>
          <w:rFonts w:asciiTheme="minorEastAsia" w:eastAsiaTheme="minorEastAsia"/>
          <w:sz w:val="21"/>
        </w:rPr>
        <w:t>“</w:t>
      </w:r>
      <w:r w:rsidRPr="00971FDB">
        <w:rPr>
          <w:rFonts w:asciiTheme="minorEastAsia" w:eastAsiaTheme="minorEastAsia"/>
          <w:sz w:val="21"/>
        </w:rPr>
        <w:t>納粹滅絕猶太人</w:t>
      </w:r>
      <w:r w:rsidRPr="00971FDB">
        <w:rPr>
          <w:rFonts w:asciiTheme="minorEastAsia" w:eastAsiaTheme="minorEastAsia"/>
          <w:sz w:val="21"/>
        </w:rPr>
        <w:t>”</w:t>
      </w:r>
      <w:r w:rsidRPr="00971FDB">
        <w:rPr>
          <w:rFonts w:asciiTheme="minorEastAsia" w:eastAsiaTheme="minorEastAsia"/>
          <w:sz w:val="21"/>
        </w:rPr>
        <w:t>的代稱，就連他自己也對此心知肚明。畢竟，若沒有必需的理由，絕不會有誰那么大費周章地隱姓埋名前往異國討生活。當艾希曼計劃自己的逃亡行動時，他有一個很好的理由：他實在是太出名了，根本不可能一直不被發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有太多人認識艾希曼，并且知道他如何參與了對猶太人的權利剝奪、驅逐遞解和大肆屠殺。若說這一事實在今日已經遠不如艾希曼生前的時候清楚，那要歸功于他在耶路撒冷異常成功的自我展示。1960年被綁架到以色列以后，艾希曼便竭盡全力把自己描述成許許多多無足輕重的部門主管之一，是第三帝國謀殺機器上的</w:t>
      </w:r>
      <w:r w:rsidRPr="00971FDB">
        <w:rPr>
          <w:rFonts w:asciiTheme="minorEastAsia" w:eastAsiaTheme="minorEastAsia"/>
          <w:sz w:val="21"/>
        </w:rPr>
        <w:t>“</w:t>
      </w:r>
      <w:r w:rsidRPr="00971FDB">
        <w:rPr>
          <w:rFonts w:asciiTheme="minorEastAsia" w:eastAsiaTheme="minorEastAsia"/>
          <w:sz w:val="21"/>
        </w:rPr>
        <w:t>一個小齒輪</w:t>
      </w:r>
      <w:r w:rsidRPr="00971FDB">
        <w:rPr>
          <w:rFonts w:asciiTheme="minorEastAsia" w:eastAsiaTheme="minorEastAsia"/>
          <w:sz w:val="21"/>
        </w:rPr>
        <w:t>”</w:t>
      </w:r>
      <w:r w:rsidRPr="00971FDB">
        <w:rPr>
          <w:rFonts w:asciiTheme="minorEastAsia" w:eastAsiaTheme="minorEastAsia"/>
          <w:sz w:val="21"/>
        </w:rPr>
        <w:t>、一個名不見經傳的人物。他只是一個無人知曉的小官員，根本發揮不了任何影響力，結果卻因為一個錯誤、一些愚蠢的意外和別人的怯懦而</w:t>
      </w:r>
      <w:r w:rsidRPr="00971FDB">
        <w:rPr>
          <w:rFonts w:asciiTheme="minorEastAsia" w:eastAsiaTheme="minorEastAsia"/>
          <w:sz w:val="21"/>
        </w:rPr>
        <w:t>“</w:t>
      </w:r>
      <w:r w:rsidRPr="00971FDB">
        <w:rPr>
          <w:rFonts w:asciiTheme="minorEastAsia" w:eastAsiaTheme="minorEastAsia"/>
          <w:sz w:val="21"/>
        </w:rPr>
        <w:t>背了黑鍋</w:t>
      </w:r>
      <w:r w:rsidRPr="00971FDB">
        <w:rPr>
          <w:rFonts w:asciiTheme="minorEastAsia" w:eastAsiaTheme="minorEastAsia"/>
          <w:sz w:val="21"/>
        </w:rPr>
        <w:t>”</w:t>
      </w:r>
      <w:r w:rsidRPr="00971FDB">
        <w:rPr>
          <w:rFonts w:asciiTheme="minorEastAsia" w:eastAsiaTheme="minorEastAsia"/>
          <w:sz w:val="21"/>
        </w:rPr>
        <w:t>。但艾希曼自己心知肚明，那根本是個謊言。他的姓名絕非只在一個小圈子里面才有人知道，更不是隨著那場審判才變得家喻戶曉。恰好相反，在那場至今令他臭名遠揚的罪行中，他的名字在深重的罪惡中扮演了不可或缺的角色。</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艾希曼本人曾密切關注他的名字演變成為猶太人大屠殺的象征的過程。事實上，艾希曼自己十分清楚，他和他的上司們都有意鼓勵了這種發展。艾希曼壓根兒不想成為他時而自稱的那種</w:t>
      </w:r>
      <w:r w:rsidRPr="00971FDB">
        <w:rPr>
          <w:rFonts w:asciiTheme="minorEastAsia" w:eastAsiaTheme="minorEastAsia"/>
          <w:sz w:val="21"/>
        </w:rPr>
        <w:t>“</w:t>
      </w:r>
      <w:r w:rsidRPr="00971FDB">
        <w:rPr>
          <w:rFonts w:asciiTheme="minorEastAsia" w:eastAsiaTheme="minorEastAsia"/>
          <w:sz w:val="21"/>
        </w:rPr>
        <w:t>躲在黑暗中的人</w:t>
      </w:r>
      <w:r w:rsidRPr="00971FDB">
        <w:rPr>
          <w:rFonts w:asciiTheme="minorEastAsia" w:eastAsiaTheme="minorEastAsia"/>
          <w:sz w:val="21"/>
        </w:rPr>
        <w:t>”</w:t>
      </w:r>
      <w:r w:rsidRPr="00971FDB">
        <w:rPr>
          <w:rFonts w:asciiTheme="minorEastAsia" w:eastAsiaTheme="minorEastAsia"/>
          <w:sz w:val="21"/>
        </w:rPr>
        <w:t>。一直要等到在以色列上了法庭，他才處心積慮地營造一種印象，讓人覺得他是個人微言輕、面目不明、隨時可被替代的無名小官。可是到了面臨死刑威脅的時候，有誰不想這么做呢？即便如此，許多人仍然相信艾希曼是一個</w:t>
      </w:r>
      <w:r w:rsidRPr="00971FDB">
        <w:rPr>
          <w:rFonts w:asciiTheme="minorEastAsia" w:eastAsiaTheme="minorEastAsia"/>
          <w:sz w:val="21"/>
        </w:rPr>
        <w:t>“</w:t>
      </w:r>
      <w:r w:rsidRPr="00971FDB">
        <w:rPr>
          <w:rFonts w:asciiTheme="minorEastAsia" w:eastAsiaTheme="minorEastAsia"/>
          <w:sz w:val="21"/>
        </w:rPr>
        <w:t>躲在黑暗中的人</w:t>
      </w:r>
      <w:r w:rsidRPr="00971FDB">
        <w:rPr>
          <w:rFonts w:asciiTheme="minorEastAsia" w:eastAsiaTheme="minorEastAsia"/>
          <w:sz w:val="21"/>
        </w:rPr>
        <w:t>”</w:t>
      </w:r>
      <w:r w:rsidRPr="00971FDB">
        <w:rPr>
          <w:rFonts w:asciiTheme="minorEastAsia" w:eastAsiaTheme="minorEastAsia"/>
          <w:sz w:val="21"/>
        </w:rPr>
        <w:t>。有些人甚至將艾希曼的</w:t>
      </w:r>
      <w:r w:rsidRPr="00971FDB">
        <w:rPr>
          <w:rFonts w:asciiTheme="minorEastAsia" w:eastAsiaTheme="minorEastAsia"/>
          <w:sz w:val="21"/>
        </w:rPr>
        <w:t>“</w:t>
      </w:r>
      <w:r w:rsidRPr="00971FDB">
        <w:rPr>
          <w:rFonts w:asciiTheme="minorEastAsia" w:eastAsiaTheme="minorEastAsia"/>
          <w:sz w:val="21"/>
        </w:rPr>
        <w:t>不可見性</w:t>
      </w:r>
      <w:r w:rsidRPr="00971FDB">
        <w:rPr>
          <w:rFonts w:asciiTheme="minorEastAsia" w:eastAsiaTheme="minorEastAsia"/>
          <w:sz w:val="21"/>
        </w:rPr>
        <w:t>”</w:t>
      </w:r>
      <w:r w:rsidRPr="00971FDB">
        <w:rPr>
          <w:rFonts w:asciiTheme="minorEastAsia" w:eastAsiaTheme="minorEastAsia"/>
          <w:sz w:val="21"/>
        </w:rPr>
        <w:t>視為其謀殺罪行的成功關鍵。</w:t>
      </w:r>
      <w:hyperlink w:anchor="_2_4">
        <w:bookmarkStart w:id="67" w:name="_2_3"/>
        <w:bookmarkEnd w:id="67"/>
      </w:hyperlink>
      <w:hyperlink w:anchor="_2_4">
        <w:r w:rsidRPr="00971FDB">
          <w:rPr>
            <w:rStyle w:val="04Text"/>
            <w:rFonts w:asciiTheme="minorEastAsia" w:eastAsiaTheme="minorEastAsia"/>
          </w:rPr>
          <w:t>[2]</w:t>
        </w:r>
      </w:hyperlink>
      <w:r w:rsidRPr="00971FDB">
        <w:rPr>
          <w:rFonts w:asciiTheme="minorEastAsia" w:eastAsiaTheme="minorEastAsia"/>
          <w:sz w:val="21"/>
        </w:rPr>
        <w:t>然而有不少線索指出，最晚從1938年開始，艾希曼就已經既非默默無聞，也對隱身幕后不感興趣了。隨著我們著手追蹤這些線索，那個</w:t>
      </w:r>
      <w:r w:rsidRPr="00971FDB">
        <w:rPr>
          <w:rFonts w:asciiTheme="minorEastAsia" w:eastAsiaTheme="minorEastAsia"/>
          <w:sz w:val="21"/>
        </w:rPr>
        <w:t>“</w:t>
      </w:r>
      <w:r w:rsidRPr="00971FDB">
        <w:rPr>
          <w:rFonts w:asciiTheme="minorEastAsia" w:eastAsiaTheme="minorEastAsia"/>
          <w:sz w:val="21"/>
        </w:rPr>
        <w:t>躲在黑暗中的人</w:t>
      </w:r>
      <w:r w:rsidRPr="00971FDB">
        <w:rPr>
          <w:rFonts w:asciiTheme="minorEastAsia" w:eastAsiaTheme="minorEastAsia"/>
          <w:sz w:val="21"/>
        </w:rPr>
        <w:t>”</w:t>
      </w:r>
      <w:r w:rsidRPr="00971FDB">
        <w:rPr>
          <w:rFonts w:asciiTheme="minorEastAsia" w:eastAsiaTheme="minorEastAsia"/>
          <w:sz w:val="21"/>
        </w:rPr>
        <w:t>的形象就會明亮許多了。</w:t>
      </w:r>
    </w:p>
    <w:p w:rsidR="00D9517E" w:rsidRDefault="00D9517E" w:rsidP="00D9517E">
      <w:pPr>
        <w:pStyle w:val="2"/>
        <w:pageBreakBefore/>
      </w:pPr>
      <w:bookmarkStart w:id="68" w:name="Di_Yi_Jie__Zou_Xiang_Gong_Zhong"/>
      <w:bookmarkStart w:id="69" w:name="Top_of_part0009_split_001_html"/>
      <w:bookmarkStart w:id="70" w:name="Di_Yi_Jie__Zou_Xiang_Gong_Zhong_1"/>
      <w:bookmarkStart w:id="71" w:name="_Toc55746056"/>
      <w:r>
        <w:lastRenderedPageBreak/>
        <w:t>第一節 走向公眾之路</w:t>
      </w:r>
      <w:bookmarkEnd w:id="68"/>
      <w:bookmarkEnd w:id="69"/>
      <w:bookmarkEnd w:id="70"/>
      <w:bookmarkEnd w:id="71"/>
    </w:p>
    <w:p w:rsidR="00D9517E" w:rsidRPr="00DE53B5" w:rsidRDefault="00D9517E" w:rsidP="00D9517E">
      <w:pPr>
        <w:pStyle w:val="Para02"/>
        <w:ind w:firstLine="420"/>
        <w:rPr>
          <w:sz w:val="21"/>
        </w:rPr>
      </w:pPr>
      <w:r w:rsidRPr="00DE53B5">
        <w:rPr>
          <w:sz w:val="21"/>
        </w:rPr>
        <w:t>他人緣很好，在哪里都受到歡迎。</w:t>
      </w:r>
    </w:p>
    <w:p w:rsidR="00D9517E" w:rsidRPr="00DE53B5" w:rsidRDefault="00D9517E" w:rsidP="00D9517E">
      <w:pPr>
        <w:pStyle w:val="Para06"/>
        <w:rPr>
          <w:sz w:val="21"/>
        </w:rPr>
      </w:pPr>
      <w:r w:rsidRPr="00DE53B5">
        <w:rPr>
          <w:sz w:val="21"/>
        </w:rPr>
        <w:t>——魯道夫·赫斯（Rudolf H</w:t>
      </w:r>
      <w:r w:rsidRPr="00DE53B5">
        <w:rPr>
          <w:rFonts w:ascii="Calibri" w:hAnsi="Calibri" w:cs="Calibri"/>
          <w:sz w:val="21"/>
        </w:rPr>
        <w:t>öß</w:t>
      </w:r>
      <w:r w:rsidRPr="00DE53B5">
        <w:rPr>
          <w:sz w:val="21"/>
        </w:rPr>
        <w:t>）論艾希曼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艾希曼1932年在奧地利的林茨（Linz）加入德意志民族社會主義工人黨（NSDAP）</w:t>
      </w:r>
      <w:hyperlink w:anchor="_317">
        <w:bookmarkStart w:id="72" w:name="_18"/>
        <w:bookmarkEnd w:id="72"/>
      </w:hyperlink>
      <w:hyperlink w:anchor="_317">
        <w:r w:rsidRPr="00971FDB">
          <w:rPr>
            <w:rStyle w:val="04Text"/>
            <w:rFonts w:asciiTheme="minorEastAsia" w:eastAsiaTheme="minorEastAsia"/>
          </w:rPr>
          <w:t>*</w:t>
        </w:r>
      </w:hyperlink>
      <w:r w:rsidRPr="00971FDB">
        <w:rPr>
          <w:rFonts w:asciiTheme="minorEastAsia" w:eastAsiaTheme="minorEastAsia"/>
          <w:sz w:val="21"/>
        </w:rPr>
        <w:t>和黨衛隊（SS）。他們一家在他還是小孩子的時候就從德國搬到了那里，因為艾希曼的父親認為自己能在林茨開拓一份理想的中產階級職業生涯。兒子的事業卻發展得很不一樣：他不愿擔任教區管理委員的差事，也無意在父親的公司謀得一職，反而利用國家社會主義運動在奧地利被取締的機會，于1933年跟隨林茨的一位納粹黨高級干部返回德國，來到當時那股新興政治勢力的核心地帶。時至1934年</w:t>
      </w:r>
      <w:r w:rsidRPr="00971FDB">
        <w:rPr>
          <w:rFonts w:asciiTheme="minorEastAsia" w:eastAsiaTheme="minorEastAsia"/>
          <w:sz w:val="21"/>
        </w:rPr>
        <w:t>——</w:t>
      </w:r>
      <w:r w:rsidRPr="00971FDB">
        <w:rPr>
          <w:rFonts w:asciiTheme="minorEastAsia" w:eastAsiaTheme="minorEastAsia"/>
          <w:sz w:val="21"/>
        </w:rPr>
        <w:t>無論是因為目標明確、受到高人指點，抑或基于敏銳的權力直覺</w:t>
      </w:r>
      <w:r w:rsidRPr="00971FDB">
        <w:rPr>
          <w:rFonts w:asciiTheme="minorEastAsia" w:eastAsiaTheme="minorEastAsia"/>
          <w:sz w:val="21"/>
        </w:rPr>
        <w:t>——</w:t>
      </w:r>
      <w:r w:rsidRPr="00971FDB">
        <w:rPr>
          <w:rFonts w:asciiTheme="minorEastAsia" w:eastAsiaTheme="minorEastAsia"/>
          <w:sz w:val="21"/>
        </w:rPr>
        <w:t>艾希曼進入了黨衛隊保安局（Sicherheitsdienst，SD）。當時這個安全單位的規模還小得很，卻早已聲名狼藉。因為人們知道SD這兩個縮寫字母背后的那群人曾積極卷入</w:t>
      </w:r>
      <w:r w:rsidRPr="00971FDB">
        <w:rPr>
          <w:rFonts w:asciiTheme="minorEastAsia" w:eastAsiaTheme="minorEastAsia"/>
          <w:sz w:val="21"/>
        </w:rPr>
        <w:t>“</w:t>
      </w:r>
      <w:r w:rsidRPr="00971FDB">
        <w:rPr>
          <w:rFonts w:asciiTheme="minorEastAsia" w:eastAsiaTheme="minorEastAsia"/>
          <w:sz w:val="21"/>
        </w:rPr>
        <w:t>羅姆事件</w:t>
      </w:r>
      <w:r w:rsidRPr="00971FDB">
        <w:rPr>
          <w:rFonts w:asciiTheme="minorEastAsia" w:eastAsiaTheme="minorEastAsia"/>
          <w:sz w:val="21"/>
        </w:rPr>
        <w:t>”</w:t>
      </w:r>
      <w:r w:rsidRPr="00971FDB">
        <w:rPr>
          <w:rFonts w:asciiTheme="minorEastAsia" w:eastAsiaTheme="minorEastAsia"/>
          <w:sz w:val="21"/>
        </w:rPr>
        <w:t>（Aff</w:t>
      </w:r>
      <w:r w:rsidRPr="00971FDB">
        <w:rPr>
          <w:rFonts w:asciiTheme="minorEastAsia" w:eastAsiaTheme="minorEastAsia"/>
          <w:sz w:val="21"/>
        </w:rPr>
        <w:t>ä</w:t>
      </w:r>
      <w:r w:rsidRPr="00971FDB">
        <w:rPr>
          <w:rFonts w:asciiTheme="minorEastAsia" w:eastAsiaTheme="minorEastAsia"/>
          <w:sz w:val="21"/>
        </w:rPr>
        <w:t>re R</w:t>
      </w:r>
      <w:r w:rsidRPr="00971FDB">
        <w:rPr>
          <w:rFonts w:asciiTheme="minorEastAsia" w:eastAsiaTheme="minorEastAsia"/>
          <w:sz w:val="21"/>
        </w:rPr>
        <w:t>ö</w:t>
      </w:r>
      <w:r w:rsidRPr="00971FDB">
        <w:rPr>
          <w:rFonts w:asciiTheme="minorEastAsia" w:eastAsiaTheme="minorEastAsia"/>
          <w:sz w:val="21"/>
        </w:rPr>
        <w:t>hm）。</w:t>
      </w:r>
      <w:hyperlink w:anchor="_318">
        <w:bookmarkStart w:id="73" w:name="_19"/>
        <w:bookmarkEnd w:id="73"/>
      </w:hyperlink>
      <w:hyperlink w:anchor="_318">
        <w:r w:rsidRPr="00971FDB">
          <w:rPr>
            <w:rStyle w:val="04Text"/>
            <w:rFonts w:asciiTheme="minorEastAsia" w:eastAsiaTheme="minorEastAsia"/>
          </w:rPr>
          <w:t>*</w:t>
        </w:r>
      </w:hyperlink>
      <w:r w:rsidRPr="00971FDB">
        <w:rPr>
          <w:rFonts w:asciiTheme="minorEastAsia" w:eastAsiaTheme="minorEastAsia"/>
          <w:sz w:val="21"/>
        </w:rPr>
        <w:t>艾希曼后來雖千方百計把自己調職到黨衛隊保安局一事解釋成</w:t>
      </w:r>
      <w:r w:rsidRPr="00971FDB">
        <w:rPr>
          <w:rFonts w:asciiTheme="minorEastAsia" w:eastAsiaTheme="minorEastAsia"/>
          <w:sz w:val="21"/>
        </w:rPr>
        <w:t>“</w:t>
      </w:r>
      <w:r w:rsidRPr="00971FDB">
        <w:rPr>
          <w:rFonts w:asciiTheme="minorEastAsia" w:eastAsiaTheme="minorEastAsia"/>
          <w:sz w:val="21"/>
        </w:rPr>
        <w:t>純屬意外</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張冠李戴</w:t>
      </w:r>
      <w:r w:rsidRPr="00971FDB">
        <w:rPr>
          <w:rFonts w:asciiTheme="minorEastAsia" w:eastAsiaTheme="minorEastAsia"/>
          <w:sz w:val="21"/>
        </w:rPr>
        <w:t>”</w:t>
      </w:r>
      <w:r w:rsidRPr="00971FDB">
        <w:rPr>
          <w:rFonts w:asciiTheme="minorEastAsia" w:eastAsiaTheme="minorEastAsia"/>
          <w:sz w:val="21"/>
        </w:rPr>
        <w:t>，但此說法未免荒唐透頂。假如艾希曼所言不虛的話，那么當初他恐怕是唯一處于狀況外的人，竟然還不知道黨衛隊保安局的凜凜威風，其神秘萬分的工作人員，以及他們那位深具領袖魅力的頂頭上司萊因哈德</w:t>
      </w:r>
      <w:r w:rsidRPr="00971FDB">
        <w:rPr>
          <w:rFonts w:asciiTheme="minorEastAsia" w:eastAsiaTheme="minorEastAsia"/>
          <w:sz w:val="21"/>
        </w:rPr>
        <w:t>·</w:t>
      </w:r>
      <w:r w:rsidRPr="00971FDB">
        <w:rPr>
          <w:rFonts w:asciiTheme="minorEastAsia" w:eastAsiaTheme="minorEastAsia"/>
          <w:sz w:val="21"/>
        </w:rPr>
        <w:t>海德里希。</w:t>
      </w:r>
      <w:hyperlink w:anchor="_3_3">
        <w:bookmarkStart w:id="74" w:name="_3_2"/>
        <w:bookmarkEnd w:id="74"/>
      </w:hyperlink>
      <w:hyperlink w:anchor="_3_3">
        <w:r w:rsidRPr="00971FDB">
          <w:rPr>
            <w:rStyle w:val="04Text"/>
            <w:rFonts w:asciiTheme="minorEastAsia" w:eastAsiaTheme="minorEastAsia"/>
          </w:rPr>
          <w:t>[3]</w:t>
        </w:r>
      </w:hyperlink>
      <w:r w:rsidRPr="00971FDB">
        <w:rPr>
          <w:rFonts w:asciiTheme="minorEastAsia" w:eastAsiaTheme="minorEastAsia"/>
          <w:sz w:val="21"/>
        </w:rPr>
        <w:t>1934年年中加入黨衛隊保安局的人雖然無法期待獲享高薪，卻可望贏得黨內同志的尊重和敬畏，更何況還有那個令人艷羨的工作地點：位于帝國權力中樞首都柏林威廉大街102號（Wilhelmstra</w:t>
      </w:r>
      <w:r w:rsidRPr="00971FDB">
        <w:rPr>
          <w:rFonts w:asciiTheme="minorEastAsia" w:eastAsiaTheme="minorEastAsia"/>
          <w:sz w:val="21"/>
        </w:rPr>
        <w:t>ß</w:t>
      </w:r>
      <w:r w:rsidRPr="00971FDB">
        <w:rPr>
          <w:rFonts w:asciiTheme="minorEastAsia" w:eastAsiaTheme="minorEastAsia"/>
          <w:sz w:val="21"/>
        </w:rPr>
        <w:t>e 102）的宏偉宮殿。對一個年紀未滿30歲，兩年前還是上奧地利州（Ober</w:t>
      </w:r>
      <w:r w:rsidRPr="00971FDB">
        <w:rPr>
          <w:rFonts w:asciiTheme="minorEastAsia" w:eastAsiaTheme="minorEastAsia"/>
          <w:sz w:val="21"/>
        </w:rPr>
        <w:t>ö</w:t>
      </w:r>
      <w:r w:rsidRPr="00971FDB">
        <w:rPr>
          <w:rFonts w:asciiTheme="minorEastAsia" w:eastAsiaTheme="minorEastAsia"/>
          <w:sz w:val="21"/>
        </w:rPr>
        <w:t>sterreich）一個普通汽油推銷員的小伙子而言，這無疑是職業生涯中的一大躍升。艾希曼感覺自己已經站穩了腳步，這也體現在他所做出的（在黨衛隊內部同樣有助于升遷的）一個決定中：想要結婚成家。于是他娶了比他小四歲的薇拉</w:t>
      </w:r>
      <w:r w:rsidRPr="00971FDB">
        <w:rPr>
          <w:rFonts w:asciiTheme="minorEastAsia" w:eastAsiaTheme="minorEastAsia"/>
          <w:sz w:val="21"/>
        </w:rPr>
        <w:t>·</w:t>
      </w:r>
      <w:r w:rsidRPr="00971FDB">
        <w:rPr>
          <w:rFonts w:asciiTheme="minorEastAsia" w:eastAsiaTheme="minorEastAsia"/>
          <w:sz w:val="21"/>
        </w:rPr>
        <w:t>利布爾為妻。薇拉來自波希米亞的姆拉代（Mlad</w:t>
      </w:r>
      <w:r w:rsidRPr="00971FDB">
        <w:rPr>
          <w:rFonts w:asciiTheme="minorEastAsia" w:eastAsiaTheme="minorEastAsia"/>
          <w:sz w:val="21"/>
        </w:rPr>
        <w:t>é</w:t>
      </w:r>
      <w:r w:rsidRPr="00971FDB">
        <w:rPr>
          <w:rFonts w:asciiTheme="minorEastAsia" w:eastAsiaTheme="minorEastAsia"/>
          <w:sz w:val="21"/>
        </w:rPr>
        <w:t>），她將跟兩個替蓋世太保工作的兄弟一樣，因為其丈夫的社會地位上升而受益。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黨衛隊保安局的人從一開始就享有特殊地位。他們是納粹黨內部的情報單位，因此有些法條和規定不適用于他們。軍事操練已成為過去，黨衛隊的制服大多數時候都只放在衣柜里。1935年4月之后，一般黨內同志已被禁止與猶太人有任何私下往來，而保安局的情報職能卻讓其成員可以堂而皇之地置禁令于不顧，因為他們把自己定義成</w:t>
      </w:r>
      <w:r w:rsidRPr="00971FDB">
        <w:rPr>
          <w:rFonts w:asciiTheme="minorEastAsia" w:eastAsiaTheme="minorEastAsia"/>
          <w:sz w:val="21"/>
        </w:rPr>
        <w:t>“</w:t>
      </w:r>
      <w:r w:rsidRPr="00971FDB">
        <w:rPr>
          <w:rFonts w:asciiTheme="minorEastAsia" w:eastAsiaTheme="minorEastAsia"/>
          <w:sz w:val="21"/>
        </w:rPr>
        <w:t>一直在執勤</w:t>
      </w:r>
      <w:r w:rsidRPr="00971FDB">
        <w:rPr>
          <w:rFonts w:asciiTheme="minorEastAsia" w:eastAsiaTheme="minorEastAsia"/>
          <w:sz w:val="21"/>
        </w:rPr>
        <w:t>”</w:t>
      </w:r>
      <w:r w:rsidRPr="00971FDB">
        <w:rPr>
          <w:rFonts w:asciiTheme="minorEastAsia" w:eastAsiaTheme="minorEastAsia"/>
          <w:sz w:val="21"/>
        </w:rPr>
        <w:t>。微服調查更是特別具有吸引力的任務，艾希曼即便時隔二三十年仍對此津津樂道：他造訪猶太人舉辦的各種活動并建立聯系，讓人覺得他求知若渴、思想開闊。</w:t>
      </w:r>
      <w:hyperlink w:anchor="_4_4">
        <w:bookmarkStart w:id="75" w:name="_4_3"/>
        <w:bookmarkEnd w:id="75"/>
      </w:hyperlink>
      <w:hyperlink w:anchor="_4_4">
        <w:r w:rsidRPr="00971FDB">
          <w:rPr>
            <w:rStyle w:val="04Text"/>
            <w:rFonts w:asciiTheme="minorEastAsia" w:eastAsiaTheme="minorEastAsia"/>
          </w:rPr>
          <w:t>[4]</w:t>
        </w:r>
      </w:hyperlink>
      <w:r w:rsidRPr="00971FDB">
        <w:rPr>
          <w:rFonts w:asciiTheme="minorEastAsia" w:eastAsiaTheme="minorEastAsia"/>
          <w:sz w:val="21"/>
        </w:rPr>
        <w:t>他曾找來一位猶太裔的希伯來文教師（以致他的上司兩度明令禁止他那么做</w:t>
      </w:r>
      <w:hyperlink w:anchor="_319">
        <w:bookmarkStart w:id="76" w:name="_20"/>
        <w:bookmarkEnd w:id="76"/>
      </w:hyperlink>
      <w:hyperlink w:anchor="_319">
        <w:r w:rsidRPr="00971FDB">
          <w:rPr>
            <w:rStyle w:val="04Text"/>
            <w:rFonts w:asciiTheme="minorEastAsia" w:eastAsiaTheme="minorEastAsia"/>
          </w:rPr>
          <w:t>*</w:t>
        </w:r>
      </w:hyperlink>
      <w:r w:rsidRPr="00971FDB">
        <w:rPr>
          <w:rFonts w:asciiTheme="minorEastAsia" w:eastAsiaTheme="minorEastAsia"/>
          <w:sz w:val="21"/>
        </w:rPr>
        <w:t>），而且和他的所有同僚一樣，研讀猶太讀物，從600頁的大部頭著作到每天的報紙。他還經營國際關系，甚至應一位猶太人的邀請前往巴勒斯坦參觀訪問。艾希曼后來稱之為一門</w:t>
      </w:r>
      <w:r w:rsidRPr="00971FDB">
        <w:rPr>
          <w:rFonts w:asciiTheme="minorEastAsia" w:eastAsiaTheme="minorEastAsia"/>
          <w:sz w:val="21"/>
        </w:rPr>
        <w:t>“</w:t>
      </w:r>
      <w:r w:rsidRPr="00971FDB">
        <w:rPr>
          <w:rFonts w:asciiTheme="minorEastAsia" w:eastAsiaTheme="minorEastAsia"/>
          <w:sz w:val="21"/>
        </w:rPr>
        <w:t>至少長達三年的學習課程</w:t>
      </w:r>
      <w:r w:rsidRPr="00971FDB">
        <w:rPr>
          <w:rFonts w:asciiTheme="minorEastAsia" w:eastAsiaTheme="minorEastAsia"/>
          <w:sz w:val="21"/>
        </w:rPr>
        <w:t>”</w:t>
      </w:r>
      <w:r w:rsidRPr="00971FDB">
        <w:rPr>
          <w:rFonts w:asciiTheme="minorEastAsia" w:eastAsiaTheme="minorEastAsia"/>
          <w:sz w:val="21"/>
        </w:rPr>
        <w:t>。</w:t>
      </w:r>
      <w:hyperlink w:anchor="_5_4">
        <w:bookmarkStart w:id="77" w:name="_5_3"/>
        <w:bookmarkEnd w:id="77"/>
      </w:hyperlink>
      <w:hyperlink w:anchor="_5_4">
        <w:r w:rsidRPr="00971FDB">
          <w:rPr>
            <w:rStyle w:val="04Text"/>
            <w:rFonts w:asciiTheme="minorEastAsia" w:eastAsiaTheme="minorEastAsia"/>
          </w:rPr>
          <w:t>[5]</w:t>
        </w:r>
      </w:hyperlink>
      <w:r w:rsidRPr="00971FDB">
        <w:rPr>
          <w:rFonts w:asciiTheme="minorEastAsia" w:eastAsiaTheme="minorEastAsia"/>
          <w:sz w:val="21"/>
        </w:rPr>
        <w:t>但他從未提及的是，上司時而不得不因為他的無組織紀律和遲到早退而當面告誡。</w:t>
      </w:r>
      <w:hyperlink w:anchor="_6_4">
        <w:bookmarkStart w:id="78" w:name="_6_3"/>
        <w:bookmarkEnd w:id="78"/>
      </w:hyperlink>
      <w:hyperlink w:anchor="_6_4">
        <w:r w:rsidRPr="00971FDB">
          <w:rPr>
            <w:rStyle w:val="04Text"/>
            <w:rFonts w:asciiTheme="minorEastAsia" w:eastAsiaTheme="minorEastAsia"/>
          </w:rPr>
          <w:t>[6]</w:t>
        </w:r>
      </w:hyperlink>
      <w:r w:rsidRPr="00971FDB">
        <w:rPr>
          <w:rFonts w:asciiTheme="minorEastAsia" w:eastAsiaTheme="minorEastAsia"/>
          <w:sz w:val="21"/>
        </w:rPr>
        <w:t>人們很容易誤以為這種生活方式屬于一個洋溢著學術氣息，但政治觀點略嫌原始的文人雅士。然而除了在咖啡館談天說地、寫寫文章、發表演講報告，以及晚上與同僚一起研讀專業書籍之外，官方檔案中也披露了艾希曼如何把告密者打的小報告仔細整理成卡片、做反猶太宣傳、進行逮捕，以及與蓋世太保聯手審訊逼供。黨衛隊保安局具有雙重性質，既是世界觀的精英（Weltanschauungselite）又是權力的工具（Machtinstrument）。正因為如此，它對自詡</w:t>
      </w:r>
      <w:r w:rsidRPr="00971FDB">
        <w:rPr>
          <w:rFonts w:asciiTheme="minorEastAsia" w:eastAsiaTheme="minorEastAsia"/>
          <w:sz w:val="21"/>
        </w:rPr>
        <w:t>“</w:t>
      </w:r>
      <w:r w:rsidRPr="00971FDB">
        <w:rPr>
          <w:rFonts w:asciiTheme="minorEastAsia" w:eastAsiaTheme="minorEastAsia"/>
          <w:sz w:val="21"/>
        </w:rPr>
        <w:t>新而不同</w:t>
      </w:r>
      <w:r w:rsidRPr="00971FDB">
        <w:rPr>
          <w:rFonts w:asciiTheme="minorEastAsia" w:eastAsiaTheme="minorEastAsia"/>
          <w:sz w:val="21"/>
        </w:rPr>
        <w:t>”</w:t>
      </w:r>
      <w:r w:rsidRPr="00971FDB">
        <w:rPr>
          <w:rFonts w:asciiTheme="minorEastAsia" w:eastAsiaTheme="minorEastAsia"/>
          <w:sz w:val="21"/>
        </w:rPr>
        <w:t>的那一代人深具吸引力。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艾希曼向更廣大的公眾（這回是猶太公眾）展現出來的第一個形象出現在1937年年中，是一位</w:t>
      </w:r>
      <w:r w:rsidRPr="00971FDB">
        <w:rPr>
          <w:rFonts w:asciiTheme="minorEastAsia" w:eastAsiaTheme="minorEastAsia"/>
          <w:sz w:val="21"/>
        </w:rPr>
        <w:t>“</w:t>
      </w:r>
      <w:r w:rsidRPr="00971FDB">
        <w:rPr>
          <w:rFonts w:asciiTheme="minorEastAsia" w:eastAsiaTheme="minorEastAsia"/>
          <w:sz w:val="21"/>
        </w:rPr>
        <w:t>聰明活潑</w:t>
      </w:r>
      <w:r w:rsidRPr="00971FDB">
        <w:rPr>
          <w:rFonts w:asciiTheme="minorEastAsia" w:eastAsiaTheme="minorEastAsia"/>
          <w:sz w:val="21"/>
        </w:rPr>
        <w:t>”</w:t>
      </w:r>
      <w:r w:rsidRPr="00971FDB">
        <w:rPr>
          <w:rFonts w:asciiTheme="minorEastAsia" w:eastAsiaTheme="minorEastAsia"/>
          <w:sz w:val="21"/>
        </w:rPr>
        <w:t>的年輕人。可是若有人對他指名道姓而非稱呼其頭銜的話，他就會變得很不友善。恩斯特</w:t>
      </w:r>
      <w:r w:rsidRPr="00971FDB">
        <w:rPr>
          <w:rFonts w:asciiTheme="minorEastAsia" w:eastAsiaTheme="minorEastAsia"/>
          <w:sz w:val="21"/>
        </w:rPr>
        <w:t>·</w:t>
      </w:r>
      <w:r w:rsidRPr="00971FDB">
        <w:rPr>
          <w:rFonts w:asciiTheme="minorEastAsia" w:eastAsiaTheme="minorEastAsia"/>
          <w:sz w:val="21"/>
        </w:rPr>
        <w:t>馬庫斯（Ernst Marcus）在回顧1936-1937年的時候指出：</w:t>
      </w:r>
      <w:r w:rsidRPr="00971FDB">
        <w:rPr>
          <w:rFonts w:asciiTheme="minorEastAsia" w:eastAsiaTheme="minorEastAsia"/>
          <w:sz w:val="21"/>
        </w:rPr>
        <w:t>“</w:t>
      </w:r>
      <w:r w:rsidRPr="00971FDB">
        <w:rPr>
          <w:rFonts w:asciiTheme="minorEastAsia" w:eastAsiaTheme="minorEastAsia"/>
          <w:sz w:val="21"/>
        </w:rPr>
        <w:t>他喜歡保持匿名，而且把在</w:t>
      </w:r>
      <w:r w:rsidRPr="00971FDB">
        <w:rPr>
          <w:rFonts w:asciiTheme="minorEastAsia" w:eastAsiaTheme="minorEastAsia"/>
          <w:sz w:val="21"/>
        </w:rPr>
        <w:t>‘</w:t>
      </w:r>
      <w:r w:rsidRPr="00971FDB">
        <w:rPr>
          <w:rFonts w:asciiTheme="minorEastAsia" w:eastAsiaTheme="minorEastAsia"/>
          <w:sz w:val="21"/>
        </w:rPr>
        <w:t>專員先生</w:t>
      </w:r>
      <w:r w:rsidRPr="00971FDB">
        <w:rPr>
          <w:rFonts w:asciiTheme="minorEastAsia" w:eastAsiaTheme="minorEastAsia"/>
          <w:sz w:val="21"/>
        </w:rPr>
        <w:t>’</w:t>
      </w:r>
      <w:r w:rsidRPr="00971FDB">
        <w:rPr>
          <w:rFonts w:asciiTheme="minorEastAsia" w:eastAsiaTheme="minorEastAsia"/>
          <w:sz w:val="21"/>
        </w:rPr>
        <w:t>（Herr Kommissar）這個官方頭銜后面加上其姓名的做法，看成不被允許的冒犯行為</w:t>
      </w:r>
      <w:r w:rsidRPr="00971FDB">
        <w:rPr>
          <w:rFonts w:asciiTheme="minorEastAsia" w:eastAsiaTheme="minorEastAsia"/>
          <w:sz w:val="21"/>
        </w:rPr>
        <w:t>”</w:t>
      </w:r>
      <w:r w:rsidRPr="00971FDB">
        <w:rPr>
          <w:rFonts w:asciiTheme="minorEastAsia" w:eastAsiaTheme="minorEastAsia"/>
          <w:sz w:val="21"/>
        </w:rPr>
        <w:t>。</w:t>
      </w:r>
      <w:hyperlink w:anchor="_7_4">
        <w:bookmarkStart w:id="79" w:name="_7_3"/>
        <w:bookmarkEnd w:id="79"/>
      </w:hyperlink>
      <w:hyperlink w:anchor="_7_4">
        <w:r w:rsidRPr="00971FDB">
          <w:rPr>
            <w:rStyle w:val="04Text"/>
            <w:rFonts w:asciiTheme="minorEastAsia" w:eastAsiaTheme="minorEastAsia"/>
          </w:rPr>
          <w:t>[7]</w:t>
        </w:r>
      </w:hyperlink>
      <w:r w:rsidRPr="00971FDB">
        <w:rPr>
          <w:rFonts w:asciiTheme="minorEastAsia" w:eastAsiaTheme="minorEastAsia"/>
          <w:sz w:val="21"/>
        </w:rPr>
        <w:t>艾希曼自己顯然無力擺脫</w:t>
      </w:r>
      <w:r w:rsidRPr="00971FDB">
        <w:rPr>
          <w:rFonts w:asciiTheme="minorEastAsia" w:eastAsiaTheme="minorEastAsia"/>
          <w:sz w:val="21"/>
        </w:rPr>
        <w:t>“</w:t>
      </w:r>
      <w:r w:rsidRPr="00971FDB">
        <w:rPr>
          <w:rFonts w:asciiTheme="minorEastAsia" w:eastAsiaTheme="minorEastAsia"/>
          <w:sz w:val="21"/>
        </w:rPr>
        <w:t>沒有臉孔、穿著皮革長大衣的執法力量</w:t>
      </w:r>
      <w:r w:rsidRPr="00971FDB">
        <w:rPr>
          <w:rFonts w:asciiTheme="minorEastAsia" w:eastAsiaTheme="minorEastAsia"/>
          <w:sz w:val="21"/>
        </w:rPr>
        <w:t>”</w:t>
      </w:r>
      <w:r w:rsidRPr="00971FDB">
        <w:rPr>
          <w:rFonts w:asciiTheme="minorEastAsia" w:eastAsiaTheme="minorEastAsia"/>
          <w:sz w:val="21"/>
        </w:rPr>
        <w:t>這種刻板印象，此刻板印象同時塑造了黨衛隊保安局和蓋世太保的早期形象，反正它們的受害者很難分辨二者之間的區別。</w:t>
      </w:r>
      <w:hyperlink w:anchor="_320">
        <w:bookmarkStart w:id="80" w:name="_21"/>
        <w:bookmarkEnd w:id="80"/>
      </w:hyperlink>
      <w:hyperlink w:anchor="_320">
        <w:r w:rsidRPr="00971FDB">
          <w:rPr>
            <w:rStyle w:val="04Text"/>
            <w:rFonts w:asciiTheme="minorEastAsia" w:eastAsiaTheme="minorEastAsia"/>
          </w:rPr>
          <w:t>*</w:t>
        </w:r>
      </w:hyperlink>
      <w:r w:rsidRPr="00971FDB">
        <w:rPr>
          <w:rFonts w:asciiTheme="minorEastAsia" w:eastAsiaTheme="minorEastAsia"/>
          <w:sz w:val="21"/>
        </w:rPr>
        <w:t>不過艾希曼喜愛的這種匿名狀態并沒有維持很長時間。當艾希曼與他的同僚赫伯特</w:t>
      </w:r>
      <w:r w:rsidRPr="00971FDB">
        <w:rPr>
          <w:rFonts w:asciiTheme="minorEastAsia" w:eastAsiaTheme="minorEastAsia"/>
          <w:sz w:val="21"/>
        </w:rPr>
        <w:t>·</w:t>
      </w:r>
      <w:r w:rsidRPr="00971FDB">
        <w:rPr>
          <w:rFonts w:asciiTheme="minorEastAsia" w:eastAsiaTheme="minorEastAsia"/>
          <w:sz w:val="21"/>
        </w:rPr>
        <w:t>哈根（Herbert Hagen）聯袂前往中東旅行時，英國特勤機構注意到他們，并阻止二人進入巴勒斯坦。當時拍攝的照片也被保管在相關檔案中。</w:t>
      </w:r>
      <w:hyperlink w:anchor="_8_3">
        <w:bookmarkStart w:id="81" w:name="_8_2"/>
        <w:bookmarkEnd w:id="81"/>
      </w:hyperlink>
      <w:hyperlink w:anchor="_8_3">
        <w:r w:rsidRPr="00971FDB">
          <w:rPr>
            <w:rStyle w:val="04Text"/>
            <w:rFonts w:asciiTheme="minorEastAsia" w:eastAsiaTheme="minorEastAsia"/>
          </w:rPr>
          <w:t>[8]</w:t>
        </w:r>
      </w:hyperlink>
      <w:r w:rsidRPr="00971FDB">
        <w:rPr>
          <w:rFonts w:asciiTheme="minorEastAsia" w:eastAsiaTheme="minorEastAsia"/>
          <w:sz w:val="21"/>
        </w:rPr>
        <w:t>到了</w:t>
      </w:r>
      <w:r w:rsidRPr="00971FDB">
        <w:rPr>
          <w:rFonts w:asciiTheme="minorEastAsia" w:eastAsiaTheme="minorEastAsia"/>
          <w:sz w:val="21"/>
        </w:rPr>
        <w:lastRenderedPageBreak/>
        <w:t>1937年年底，這個</w:t>
      </w:r>
      <w:r w:rsidRPr="00971FDB">
        <w:rPr>
          <w:rFonts w:asciiTheme="minorEastAsia" w:eastAsiaTheme="minorEastAsia"/>
          <w:sz w:val="21"/>
        </w:rPr>
        <w:t>“</w:t>
      </w:r>
      <w:r w:rsidRPr="00971FDB">
        <w:rPr>
          <w:rFonts w:asciiTheme="minorEastAsia" w:eastAsiaTheme="minorEastAsia"/>
          <w:sz w:val="21"/>
        </w:rPr>
        <w:t>黨衛隊保安局專員</w:t>
      </w:r>
      <w:r w:rsidRPr="00971FDB">
        <w:rPr>
          <w:rFonts w:asciiTheme="minorEastAsia" w:eastAsiaTheme="minorEastAsia"/>
          <w:sz w:val="21"/>
        </w:rPr>
        <w:t>”</w:t>
      </w:r>
      <w:r w:rsidRPr="00971FDB">
        <w:rPr>
          <w:rFonts w:asciiTheme="minorEastAsia" w:eastAsiaTheme="minorEastAsia"/>
          <w:sz w:val="21"/>
        </w:rPr>
        <w:t>的名字也在柏林的圈子里為人所熟知。對于納粹通常不予理會的那些事項：猶太復國主義、非自愿移民出境時的錢財轉移問題、猶太人內部的討論，以及各式各樣的猶太利益代表團體、人員和協會，艾希曼都</w:t>
      </w:r>
      <w:r w:rsidRPr="00971FDB">
        <w:rPr>
          <w:rFonts w:asciiTheme="minorEastAsia" w:eastAsiaTheme="minorEastAsia"/>
          <w:sz w:val="21"/>
        </w:rPr>
        <w:t>“</w:t>
      </w:r>
      <w:r w:rsidRPr="00971FDB">
        <w:rPr>
          <w:rFonts w:asciiTheme="minorEastAsia" w:eastAsiaTheme="minorEastAsia"/>
          <w:sz w:val="21"/>
        </w:rPr>
        <w:t>令人費解地一清二楚</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今已很難重建艾希曼究竟是從什么時候開始，從一個安靜、隱蔽的默默觀察者變成了優等民族（Herrenrasse）張牙舞爪、頤指氣使的發聲者。至少在柏林，最晚在1937年6月，艾希曼默默無聞的名聲即已被完全打破。有一次他幾乎砸了猶太拉比約阿希姆</w:t>
      </w:r>
      <w:r w:rsidRPr="00971FDB">
        <w:rPr>
          <w:rFonts w:asciiTheme="minorEastAsia" w:eastAsiaTheme="minorEastAsia"/>
          <w:sz w:val="21"/>
        </w:rPr>
        <w:t>·</w:t>
      </w:r>
      <w:r w:rsidRPr="00971FDB">
        <w:rPr>
          <w:rFonts w:asciiTheme="minorEastAsia" w:eastAsiaTheme="minorEastAsia"/>
          <w:sz w:val="21"/>
        </w:rPr>
        <w:t>普林茨（Rabbi Joachim Prinz）歡送會的場子，橫沖直撞、喧賓奪主，使2000位來賓無法對那名黨衛隊官員視而不見。</w:t>
      </w:r>
      <w:hyperlink w:anchor="_9_3">
        <w:bookmarkStart w:id="82" w:name="_9_2"/>
        <w:bookmarkEnd w:id="82"/>
      </w:hyperlink>
      <w:hyperlink w:anchor="_9_3">
        <w:r w:rsidRPr="00971FDB">
          <w:rPr>
            <w:rStyle w:val="04Text"/>
            <w:rFonts w:asciiTheme="minorEastAsia" w:eastAsiaTheme="minorEastAsia"/>
          </w:rPr>
          <w:t>[9]</w:t>
        </w:r>
      </w:hyperlink>
      <w:r w:rsidRPr="00971FDB">
        <w:rPr>
          <w:rFonts w:asciiTheme="minorEastAsia" w:eastAsiaTheme="minorEastAsia"/>
          <w:sz w:val="21"/>
        </w:rPr>
        <w:t>從此只要一談論起</w:t>
      </w:r>
      <w:r w:rsidRPr="00971FDB">
        <w:rPr>
          <w:rFonts w:asciiTheme="minorEastAsia" w:eastAsiaTheme="minorEastAsia"/>
          <w:sz w:val="21"/>
        </w:rPr>
        <w:t>“</w:t>
      </w:r>
      <w:r w:rsidRPr="00971FDB">
        <w:rPr>
          <w:rFonts w:asciiTheme="minorEastAsia" w:eastAsiaTheme="minorEastAsia"/>
          <w:sz w:val="21"/>
        </w:rPr>
        <w:t>那個惡心討厭，讓人跟他握手以后恨不得馬上洗手的家伙</w:t>
      </w:r>
      <w:r w:rsidRPr="00971FDB">
        <w:rPr>
          <w:rFonts w:asciiTheme="minorEastAsia" w:eastAsiaTheme="minorEastAsia"/>
          <w:sz w:val="21"/>
        </w:rPr>
        <w:t>”</w:t>
      </w:r>
      <w:r w:rsidRPr="00971FDB">
        <w:rPr>
          <w:rFonts w:asciiTheme="minorEastAsia" w:eastAsiaTheme="minorEastAsia"/>
          <w:sz w:val="21"/>
        </w:rPr>
        <w:t>，大家都知道指的是誰。為求安全起見，艾希曼在上司面前辯解：</w:t>
      </w:r>
      <w:r w:rsidRPr="00971FDB">
        <w:rPr>
          <w:rFonts w:asciiTheme="minorEastAsia" w:eastAsiaTheme="minorEastAsia"/>
          <w:sz w:val="21"/>
        </w:rPr>
        <w:t>“</w:t>
      </w:r>
      <w:r w:rsidRPr="00971FDB">
        <w:rPr>
          <w:rFonts w:asciiTheme="minorEastAsia" w:eastAsiaTheme="minorEastAsia"/>
          <w:sz w:val="21"/>
        </w:rPr>
        <w:t>我從來不跟那些猶太人握手。</w:t>
      </w:r>
      <w:r w:rsidRPr="00971FDB">
        <w:rPr>
          <w:rFonts w:asciiTheme="minorEastAsia" w:eastAsiaTheme="minorEastAsia"/>
          <w:sz w:val="21"/>
        </w:rPr>
        <w:t>”</w:t>
      </w:r>
      <w:hyperlink w:anchor="_10_4">
        <w:bookmarkStart w:id="83" w:name="_10_3"/>
        <w:bookmarkEnd w:id="83"/>
      </w:hyperlink>
      <w:hyperlink w:anchor="_10_4">
        <w:r w:rsidRPr="00971FDB">
          <w:rPr>
            <w:rStyle w:val="04Text"/>
            <w:rFonts w:asciiTheme="minorEastAsia" w:eastAsiaTheme="minorEastAsia"/>
          </w:rPr>
          <w:t>[10]</w:t>
        </w:r>
      </w:hyperlink>
      <w:r w:rsidRPr="00971FDB">
        <w:rPr>
          <w:rFonts w:asciiTheme="minorEastAsia" w:eastAsiaTheme="minorEastAsia"/>
          <w:sz w:val="21"/>
        </w:rPr>
        <w:t>不露聲色地獲取信息的時代顯然已成過去。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此種轉變與保安局全新的自我形象若合符節：他們不想繼續待在幕后了，而主張保安局要在猶太政策中占據主導地位。這是希特勒一直念茲在茲的問題，攸關榮譽，并且隨著《紐倫堡法案》的頒布，出現了新的機會。</w:t>
      </w:r>
      <w:hyperlink w:anchor="_11_2">
        <w:bookmarkStart w:id="84" w:name="_11_1"/>
        <w:bookmarkEnd w:id="84"/>
      </w:hyperlink>
      <w:hyperlink w:anchor="_11_2">
        <w:r w:rsidRPr="00971FDB">
          <w:rPr>
            <w:rStyle w:val="04Text"/>
            <w:rFonts w:asciiTheme="minorEastAsia" w:eastAsiaTheme="minorEastAsia"/>
          </w:rPr>
          <w:t>[11]</w:t>
        </w:r>
      </w:hyperlink>
      <w:r w:rsidRPr="00971FDB">
        <w:rPr>
          <w:rFonts w:asciiTheme="minorEastAsia" w:eastAsiaTheme="minorEastAsia"/>
          <w:sz w:val="21"/>
        </w:rPr>
        <w:t>在艾希曼的配合下，這個目標在第二年就已經得到實現。黨衛隊保安局的人迫不及待地等待那個新時代來臨，希望終于可以表明立場，向</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展現改變后的風向</w:t>
      </w:r>
      <w:r w:rsidRPr="00971FDB">
        <w:rPr>
          <w:rFonts w:asciiTheme="minorEastAsia" w:eastAsiaTheme="minorEastAsia"/>
          <w:sz w:val="21"/>
        </w:rPr>
        <w:t>——</w:t>
      </w:r>
      <w:r w:rsidRPr="00971FDB">
        <w:rPr>
          <w:rFonts w:asciiTheme="minorEastAsia" w:eastAsiaTheme="minorEastAsia"/>
          <w:sz w:val="21"/>
        </w:rPr>
        <w:t>或者套用艾希曼別具一格的表達方式來說就是：</w:t>
      </w:r>
      <w:r w:rsidRPr="00971FDB">
        <w:rPr>
          <w:rFonts w:asciiTheme="minorEastAsia" w:eastAsiaTheme="minorEastAsia"/>
          <w:sz w:val="21"/>
        </w:rPr>
        <w:t>“</w:t>
      </w:r>
      <w:r w:rsidRPr="00971FDB">
        <w:rPr>
          <w:rFonts w:asciiTheme="minorEastAsia" w:eastAsiaTheme="minorEastAsia"/>
          <w:sz w:val="21"/>
        </w:rPr>
        <w:t>讓他們終于意識到，炸彈開始要爆炸了。</w:t>
      </w:r>
      <w:r w:rsidRPr="00971FDB">
        <w:rPr>
          <w:rFonts w:asciiTheme="minorEastAsia" w:eastAsiaTheme="minorEastAsia"/>
          <w:sz w:val="21"/>
        </w:rPr>
        <w:t>”</w:t>
      </w:r>
      <w:hyperlink w:anchor="_12_2">
        <w:bookmarkStart w:id="85" w:name="_12_1"/>
        <w:bookmarkEnd w:id="85"/>
      </w:hyperlink>
      <w:hyperlink w:anchor="_12_2">
        <w:r w:rsidRPr="00971FDB">
          <w:rPr>
            <w:rStyle w:val="04Text"/>
            <w:rFonts w:asciiTheme="minorEastAsia" w:eastAsiaTheme="minorEastAsia"/>
          </w:rPr>
          <w:t>[12]</w:t>
        </w:r>
      </w:hyperlink>
      <w:r w:rsidRPr="00971FDB">
        <w:rPr>
          <w:rFonts w:asciiTheme="minorEastAsia" w:eastAsiaTheme="minorEastAsia"/>
          <w:sz w:val="21"/>
        </w:rPr>
        <w:t>到1937年年底、1938年年初時，艾希曼已是柏林猶太人社區內的知名人物，而且顯然一點也不在乎自己逐漸受到</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的注意。</w:t>
      </w:r>
    </w:p>
    <w:p w:rsidR="00D9517E" w:rsidRDefault="00D9517E" w:rsidP="00D9517E">
      <w:pPr>
        <w:pStyle w:val="3"/>
      </w:pPr>
      <w:bookmarkStart w:id="86" w:name="_Toc55746057"/>
      <w:r>
        <w:t>一個精英單位的自我形象建構</w:t>
      </w:r>
      <w:bookmarkEnd w:id="86"/>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自己人的圈子里，艾希曼的知名度也隨著保安局地位的上升而大幅提高。起初主要只是低階人員因為受訓時聽艾希曼授課而認識他，不過他的接觸范圍很快便擴大開來。一方面是因為強迫猶太人移居國外的行動需要諸如外交部、蓋世太保、經濟部等等單位的配合，即便彼此之間的合作未必總是一帆風順；另一方面則是因為海德里希善用宣傳手段，巧妙地使自己旗下的保安局和主管猶太人事務的II 112部門（Judenreferat II 112）</w:t>
      </w:r>
      <w:hyperlink w:anchor="_321">
        <w:bookmarkStart w:id="87" w:name="_22"/>
        <w:bookmarkEnd w:id="87"/>
      </w:hyperlink>
      <w:hyperlink w:anchor="_321">
        <w:r w:rsidRPr="00971FDB">
          <w:rPr>
            <w:rStyle w:val="04Text"/>
            <w:rFonts w:asciiTheme="minorEastAsia" w:eastAsiaTheme="minorEastAsia"/>
          </w:rPr>
          <w:t>*</w:t>
        </w:r>
      </w:hyperlink>
      <w:r w:rsidRPr="00971FDB">
        <w:rPr>
          <w:rFonts w:asciiTheme="minorEastAsia" w:eastAsiaTheme="minorEastAsia"/>
          <w:sz w:val="21"/>
        </w:rPr>
        <w:t>聲名大噪。因此光是在1937年1月，就有300多人前往II 112部門取經。其中不僅包括軍校和國防部的軍官，更有日后的外交部部長約阿希姆</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里賓特洛甫（Joachim von Ribbentrop），以及南斯拉夫秘密警察的首腦。</w:t>
      </w:r>
      <w:hyperlink w:anchor="_13_2">
        <w:bookmarkStart w:id="88" w:name="_13_1"/>
        <w:bookmarkEnd w:id="88"/>
      </w:hyperlink>
      <w:hyperlink w:anchor="_13_2">
        <w:r w:rsidRPr="00971FDB">
          <w:rPr>
            <w:rStyle w:val="04Text"/>
            <w:rFonts w:asciiTheme="minorEastAsia" w:eastAsiaTheme="minorEastAsia"/>
          </w:rPr>
          <w:t>[13]</w:t>
        </w:r>
      </w:hyperlink>
      <w:r w:rsidRPr="00971FDB">
        <w:rPr>
          <w:rFonts w:asciiTheme="minorEastAsia" w:eastAsiaTheme="minorEastAsia"/>
          <w:sz w:val="21"/>
        </w:rPr>
        <w:t>該部門的工作還包括給納粹黨的青年組織授課、前往上西里西亞執行公務</w:t>
      </w:r>
      <w:hyperlink w:anchor="_14_2">
        <w:bookmarkStart w:id="89" w:name="_14_1"/>
        <w:bookmarkEnd w:id="89"/>
      </w:hyperlink>
      <w:hyperlink w:anchor="_14_2">
        <w:r w:rsidRPr="00971FDB">
          <w:rPr>
            <w:rStyle w:val="04Text"/>
            <w:rFonts w:asciiTheme="minorEastAsia" w:eastAsiaTheme="minorEastAsia"/>
          </w:rPr>
          <w:t>[14]</w:t>
        </w:r>
      </w:hyperlink>
      <w:r w:rsidRPr="00971FDB">
        <w:rPr>
          <w:rFonts w:asciiTheme="minorEastAsia" w:eastAsiaTheme="minorEastAsia"/>
          <w:sz w:val="21"/>
        </w:rPr>
        <w:t>，以及參加在紐倫堡舉辦的黨大會。艾希曼在紐倫堡是尤利烏斯</w:t>
      </w:r>
      <w:r w:rsidRPr="00971FDB">
        <w:rPr>
          <w:rFonts w:asciiTheme="minorEastAsia" w:eastAsiaTheme="minorEastAsia"/>
          <w:sz w:val="21"/>
        </w:rPr>
        <w:t>·</w:t>
      </w:r>
      <w:r w:rsidRPr="00971FDB">
        <w:rPr>
          <w:rFonts w:asciiTheme="minorEastAsia" w:eastAsiaTheme="minorEastAsia"/>
          <w:sz w:val="21"/>
        </w:rPr>
        <w:t>施特萊徹（Julius Streicher）</w:t>
      </w:r>
      <w:hyperlink w:anchor="_322">
        <w:bookmarkStart w:id="90" w:name="_23"/>
        <w:bookmarkEnd w:id="90"/>
      </w:hyperlink>
      <w:hyperlink w:anchor="_322">
        <w:r w:rsidRPr="00971FDB">
          <w:rPr>
            <w:rStyle w:val="04Text"/>
            <w:rFonts w:asciiTheme="minorEastAsia" w:eastAsiaTheme="minorEastAsia"/>
          </w:rPr>
          <w:t>†</w:t>
        </w:r>
      </w:hyperlink>
      <w:r w:rsidRPr="00971FDB">
        <w:rPr>
          <w:rFonts w:asciiTheme="minorEastAsia" w:eastAsiaTheme="minorEastAsia"/>
          <w:sz w:val="21"/>
        </w:rPr>
        <w:t>的貴賓，后者的同僚曾極力爭取與艾希曼建立關系。</w:t>
      </w:r>
      <w:hyperlink w:anchor="_15_2">
        <w:bookmarkStart w:id="91" w:name="_15_1"/>
        <w:bookmarkEnd w:id="91"/>
      </w:hyperlink>
      <w:hyperlink w:anchor="_15_2">
        <w:r w:rsidRPr="00971FDB">
          <w:rPr>
            <w:rStyle w:val="04Text"/>
            <w:rFonts w:asciiTheme="minorEastAsia" w:eastAsiaTheme="minorEastAsia"/>
          </w:rPr>
          <w:t>[15]</w:t>
        </w:r>
      </w:hyperlink>
      <w:r w:rsidRPr="00971FDB">
        <w:rPr>
          <w:rFonts w:asciiTheme="minorEastAsia" w:eastAsiaTheme="minorEastAsia"/>
          <w:sz w:val="21"/>
        </w:rPr>
        <w:t>盡管英國的入境禁令讓他栽了一個大跟頭，但艾希曼還是因為其巴勒斯坦之行，在1937年躍升為</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方面的</w:t>
      </w:r>
      <w:r w:rsidRPr="00971FDB">
        <w:rPr>
          <w:rFonts w:asciiTheme="minorEastAsia" w:eastAsiaTheme="minorEastAsia"/>
          <w:sz w:val="21"/>
        </w:rPr>
        <w:t>“</w:t>
      </w:r>
      <w:r w:rsidRPr="00971FDB">
        <w:rPr>
          <w:rFonts w:asciiTheme="minorEastAsia" w:eastAsiaTheme="minorEastAsia"/>
          <w:sz w:val="21"/>
        </w:rPr>
        <w:t>公認專家</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顯然，艾希曼很早便掌握了一項絕活，甚至有辦法利用失敗的計劃來粉飾自己的聲譽。即便后來在耶路撒冷的時候，艾希曼也宣稱自己熟悉以色列，因為他之前曾造訪過那里。在國家社會主義者中間，艾希曼的</w:t>
      </w:r>
      <w:r w:rsidRPr="00971FDB">
        <w:rPr>
          <w:rFonts w:asciiTheme="minorEastAsia" w:eastAsiaTheme="minorEastAsia"/>
          <w:sz w:val="21"/>
        </w:rPr>
        <w:t>“</w:t>
      </w:r>
      <w:r w:rsidRPr="00971FDB">
        <w:rPr>
          <w:rFonts w:asciiTheme="minorEastAsia" w:eastAsiaTheme="minorEastAsia"/>
          <w:sz w:val="21"/>
        </w:rPr>
        <w:t>專業知識</w:t>
      </w:r>
      <w:r w:rsidRPr="00971FDB">
        <w:rPr>
          <w:rFonts w:asciiTheme="minorEastAsia" w:eastAsiaTheme="minorEastAsia"/>
          <w:sz w:val="21"/>
        </w:rPr>
        <w:t>”</w:t>
      </w:r>
      <w:r w:rsidRPr="00971FDB">
        <w:rPr>
          <w:rFonts w:asciiTheme="minorEastAsia" w:eastAsiaTheme="minorEastAsia"/>
          <w:sz w:val="21"/>
        </w:rPr>
        <w:t>給人留下深刻印象，讓他引以為傲：</w:t>
      </w:r>
      <w:r w:rsidRPr="00971FDB">
        <w:rPr>
          <w:rFonts w:asciiTheme="minorEastAsia" w:eastAsiaTheme="minorEastAsia"/>
          <w:sz w:val="21"/>
        </w:rPr>
        <w:t>“</w:t>
      </w:r>
      <w:r w:rsidRPr="00971FDB">
        <w:rPr>
          <w:rFonts w:asciiTheme="minorEastAsia" w:eastAsiaTheme="minorEastAsia"/>
          <w:sz w:val="21"/>
        </w:rPr>
        <w:t>1934、1935、1936那幾年，我還是個小學徒。</w:t>
      </w:r>
      <w:r w:rsidRPr="00971FDB">
        <w:rPr>
          <w:rFonts w:asciiTheme="minorEastAsia" w:eastAsiaTheme="minorEastAsia"/>
          <w:sz w:val="21"/>
        </w:rPr>
        <w:t>……</w:t>
      </w:r>
      <w:r w:rsidRPr="00971FDB">
        <w:rPr>
          <w:rFonts w:asciiTheme="minorEastAsia" w:eastAsiaTheme="minorEastAsia"/>
          <w:sz w:val="21"/>
        </w:rPr>
        <w:t>前往巴勒斯坦的時候，我已經出師。等到回來以后，我成了師傅。</w:t>
      </w:r>
      <w:r w:rsidRPr="00971FDB">
        <w:rPr>
          <w:rFonts w:asciiTheme="minorEastAsia" w:eastAsiaTheme="minorEastAsia"/>
          <w:sz w:val="21"/>
        </w:rPr>
        <w:t>”</w:t>
      </w:r>
      <w:hyperlink w:anchor="_16_2">
        <w:bookmarkStart w:id="92" w:name="_16_1"/>
        <w:bookmarkEnd w:id="92"/>
      </w:hyperlink>
      <w:hyperlink w:anchor="_16_2">
        <w:r w:rsidRPr="00971FDB">
          <w:rPr>
            <w:rStyle w:val="04Text"/>
            <w:rFonts w:asciiTheme="minorEastAsia" w:eastAsiaTheme="minorEastAsia"/>
          </w:rPr>
          <w:t>[16]</w:t>
        </w:r>
      </w:hyperlink>
      <w:r w:rsidRPr="00971FDB">
        <w:rPr>
          <w:rFonts w:asciiTheme="minorEastAsia" w:eastAsiaTheme="minorEastAsia"/>
          <w:sz w:val="21"/>
        </w:rPr>
        <w:t>1934-1938年艾希曼首度任職于柏林時，見過他的人雖然未必都記得住他的名字或長相，卻有許多人清楚黨衛隊保安局的猶太事務部門是什么，以及干些什么勾當。其中的員工僅僅因為是該部門的一員便可以獲得注意。鑒于艾希曼一點也不靦腆的自我推銷天賦，他想必曾經充分利用了這個機會。</w:t>
      </w:r>
    </w:p>
    <w:p w:rsidR="00D9517E" w:rsidRDefault="00D9517E" w:rsidP="00D9517E">
      <w:pPr>
        <w:pStyle w:val="3"/>
      </w:pPr>
      <w:bookmarkStart w:id="93" w:name="_Toc55746058"/>
      <w:r>
        <w:t>小總理</w:t>
      </w:r>
      <w:bookmarkEnd w:id="9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1938年3月中旬，奧地利經歷了所謂的</w:t>
      </w:r>
      <w:r w:rsidRPr="00971FDB">
        <w:rPr>
          <w:rFonts w:asciiTheme="minorEastAsia" w:eastAsiaTheme="minorEastAsia"/>
          <w:sz w:val="21"/>
        </w:rPr>
        <w:t>“</w:t>
      </w:r>
      <w:r w:rsidRPr="00971FDB">
        <w:rPr>
          <w:rFonts w:asciiTheme="minorEastAsia" w:eastAsiaTheme="minorEastAsia"/>
          <w:sz w:val="21"/>
        </w:rPr>
        <w:t>德奧合并</w:t>
      </w:r>
      <w:r w:rsidRPr="00971FDB">
        <w:rPr>
          <w:rFonts w:asciiTheme="minorEastAsia" w:eastAsiaTheme="minorEastAsia"/>
          <w:sz w:val="21"/>
        </w:rPr>
        <w:t>”</w:t>
      </w:r>
      <w:r w:rsidRPr="00971FDB">
        <w:rPr>
          <w:rFonts w:asciiTheme="minorEastAsia" w:eastAsiaTheme="minorEastAsia"/>
          <w:sz w:val="21"/>
        </w:rPr>
        <w:t>（Anschluss）。艾希曼隨即被派往維也納，主管一個隸屬于</w:t>
      </w:r>
      <w:r w:rsidRPr="00971FDB">
        <w:rPr>
          <w:rFonts w:asciiTheme="minorEastAsia" w:eastAsiaTheme="minorEastAsia"/>
          <w:sz w:val="21"/>
        </w:rPr>
        <w:t>“</w:t>
      </w:r>
      <w:r w:rsidRPr="00971FDB">
        <w:rPr>
          <w:rFonts w:asciiTheme="minorEastAsia" w:eastAsiaTheme="minorEastAsia"/>
          <w:sz w:val="21"/>
        </w:rPr>
        <w:t>II 112部門</w:t>
      </w:r>
      <w:r w:rsidRPr="00971FDB">
        <w:rPr>
          <w:rFonts w:asciiTheme="minorEastAsia" w:eastAsiaTheme="minorEastAsia"/>
          <w:sz w:val="21"/>
        </w:rPr>
        <w:t>”</w:t>
      </w:r>
      <w:r w:rsidRPr="00971FDB">
        <w:rPr>
          <w:rFonts w:asciiTheme="minorEastAsia" w:eastAsiaTheme="minorEastAsia"/>
          <w:sz w:val="21"/>
        </w:rPr>
        <w:t>的特別單位。這次調職使他終于進入了公眾的視野。艾希曼從一開始就不掩飾他如何設想自己在歷史上的形象。在一次維也納各界猶太名流奉召出席的集會上，艾希曼大剌剌地</w:t>
      </w:r>
      <w:r w:rsidRPr="00971FDB">
        <w:rPr>
          <w:rFonts w:asciiTheme="minorEastAsia" w:eastAsiaTheme="minorEastAsia"/>
          <w:sz w:val="21"/>
        </w:rPr>
        <w:lastRenderedPageBreak/>
        <w:t>以</w:t>
      </w:r>
      <w:r w:rsidRPr="00971FDB">
        <w:rPr>
          <w:rFonts w:asciiTheme="minorEastAsia" w:eastAsiaTheme="minorEastAsia"/>
          <w:sz w:val="21"/>
        </w:rPr>
        <w:t>“</w:t>
      </w:r>
      <w:r w:rsidRPr="00971FDB">
        <w:rPr>
          <w:rFonts w:asciiTheme="minorEastAsia" w:eastAsiaTheme="minorEastAsia"/>
          <w:sz w:val="21"/>
        </w:rPr>
        <w:t>曾赴巴勒斯坦游歷者</w:t>
      </w:r>
      <w:r w:rsidRPr="00971FDB">
        <w:rPr>
          <w:rFonts w:asciiTheme="minorEastAsia" w:eastAsiaTheme="minorEastAsia"/>
          <w:sz w:val="21"/>
        </w:rPr>
        <w:t>”</w:t>
      </w:r>
      <w:r w:rsidRPr="00971FDB">
        <w:rPr>
          <w:rFonts w:asciiTheme="minorEastAsia" w:eastAsiaTheme="minorEastAsia"/>
          <w:sz w:val="21"/>
        </w:rPr>
        <w:t>之姿現身，非但手持馬鞭、身穿黨衛隊黑色制服，而且還大肆炫耀自己關于猶太組織和猶太復國主義歷史的知識。剛剛完成《猶太復國主義運動史》（</w:t>
      </w:r>
      <w:r w:rsidRPr="00971FDB">
        <w:rPr>
          <w:rStyle w:val="00Text"/>
          <w:rFonts w:asciiTheme="minorEastAsia" w:eastAsiaTheme="minorEastAsia"/>
          <w:sz w:val="21"/>
        </w:rPr>
        <w:t>Geschichte der zionistischen Bewegung</w:t>
      </w:r>
      <w:r w:rsidRPr="00971FDB">
        <w:rPr>
          <w:rFonts w:asciiTheme="minorEastAsia" w:eastAsiaTheme="minorEastAsia"/>
          <w:sz w:val="21"/>
        </w:rPr>
        <w:t>）第二卷的阿道夫</w:t>
      </w:r>
      <w:r w:rsidRPr="00971FDB">
        <w:rPr>
          <w:rFonts w:asciiTheme="minorEastAsia" w:eastAsiaTheme="minorEastAsia"/>
          <w:sz w:val="21"/>
        </w:rPr>
        <w:t>·</w:t>
      </w:r>
      <w:r w:rsidRPr="00971FDB">
        <w:rPr>
          <w:rFonts w:asciiTheme="minorEastAsia" w:eastAsiaTheme="minorEastAsia"/>
          <w:sz w:val="21"/>
        </w:rPr>
        <w:t>伯姆（Adolf B</w:t>
      </w:r>
      <w:r w:rsidRPr="00971FDB">
        <w:rPr>
          <w:rFonts w:asciiTheme="minorEastAsia" w:eastAsiaTheme="minorEastAsia"/>
          <w:sz w:val="21"/>
        </w:rPr>
        <w:t>ö</w:t>
      </w:r>
      <w:r w:rsidRPr="00971FDB">
        <w:rPr>
          <w:rFonts w:asciiTheme="minorEastAsia" w:eastAsiaTheme="minorEastAsia"/>
          <w:sz w:val="21"/>
        </w:rPr>
        <w:t>hm），必須洗耳恭聽艾希曼如何自詡為其最狂熱的讀者之一，而且確實對該書第一卷的內容爛熟于心。重要的是，這位時年65歲的老人家被迫意識到，黨衛隊如今將把他潛心收集的知識用作進入猶太組織的鎖鑰，從而成為對抗猶太人的武器。艾希曼還向伯姆表達了他對第三冊的期待：應該要有一章長篇大論地講述艾希曼自己。把阿道夫</w:t>
      </w:r>
      <w:r w:rsidRPr="00971FDB">
        <w:rPr>
          <w:rFonts w:asciiTheme="minorEastAsia" w:eastAsiaTheme="minorEastAsia"/>
          <w:sz w:val="21"/>
        </w:rPr>
        <w:t>·</w:t>
      </w:r>
      <w:r w:rsidRPr="00971FDB">
        <w:rPr>
          <w:rFonts w:asciiTheme="minorEastAsia" w:eastAsiaTheme="minorEastAsia"/>
          <w:sz w:val="21"/>
        </w:rPr>
        <w:t>艾希曼寫成猶太復國主義的開路先鋒嗎？縱使不知道后續發展，也顯而易見阿道夫</w:t>
      </w:r>
      <w:r w:rsidRPr="00971FDB">
        <w:rPr>
          <w:rFonts w:asciiTheme="minorEastAsia" w:eastAsiaTheme="minorEastAsia"/>
          <w:sz w:val="21"/>
        </w:rPr>
        <w:t>·</w:t>
      </w:r>
      <w:r w:rsidRPr="00971FDB">
        <w:rPr>
          <w:rFonts w:asciiTheme="minorEastAsia" w:eastAsiaTheme="minorEastAsia"/>
          <w:sz w:val="21"/>
        </w:rPr>
        <w:t>伯姆完全無法忍受這樣的想法，于是沒有再繼續寫下去了。</w:t>
      </w:r>
      <w:hyperlink w:anchor="_17_2">
        <w:bookmarkStart w:id="94" w:name="_17_1"/>
        <w:bookmarkEnd w:id="94"/>
      </w:hyperlink>
      <w:hyperlink w:anchor="_17_2">
        <w:r w:rsidRPr="00971FDB">
          <w:rPr>
            <w:rStyle w:val="04Text"/>
            <w:rFonts w:asciiTheme="minorEastAsia" w:eastAsiaTheme="minorEastAsia"/>
          </w:rPr>
          <w:t>[17]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艾希曼塑造的自我形象不再是羞怯、拘謹和不事張揚的了。他在世界歷史上要求一席之地，理由僅僅是自己屬于一個初具雛形的黨衛隊組織。這淋漓盡致地呈現出所謂優等民族</w:t>
      </w:r>
      <w:r w:rsidRPr="00971FDB">
        <w:rPr>
          <w:rFonts w:asciiTheme="minorEastAsia" w:eastAsiaTheme="minorEastAsia"/>
          <w:sz w:val="21"/>
        </w:rPr>
        <w:t>“</w:t>
      </w:r>
      <w:r w:rsidRPr="00971FDB">
        <w:rPr>
          <w:rFonts w:asciiTheme="minorEastAsia" w:eastAsiaTheme="minorEastAsia"/>
          <w:sz w:val="21"/>
        </w:rPr>
        <w:t>世界觀的精英</w:t>
      </w:r>
      <w:r w:rsidRPr="00971FDB">
        <w:rPr>
          <w:rFonts w:asciiTheme="minorEastAsia" w:eastAsiaTheme="minorEastAsia"/>
          <w:sz w:val="21"/>
        </w:rPr>
        <w:t>”</w:t>
      </w:r>
      <w:r w:rsidRPr="00971FDB">
        <w:rPr>
          <w:rFonts w:asciiTheme="minorEastAsia" w:eastAsiaTheme="minorEastAsia"/>
          <w:sz w:val="21"/>
        </w:rPr>
        <w:t>看待自己的傲慢方式。當時的一位見證人</w:t>
      </w:r>
      <w:hyperlink w:anchor="_18_2">
        <w:bookmarkStart w:id="95" w:name="_18_1"/>
        <w:bookmarkEnd w:id="95"/>
      </w:hyperlink>
      <w:hyperlink w:anchor="_18_2">
        <w:r w:rsidRPr="00971FDB">
          <w:rPr>
            <w:rStyle w:val="04Text"/>
            <w:rFonts w:asciiTheme="minorEastAsia" w:eastAsiaTheme="minorEastAsia"/>
          </w:rPr>
          <w:t>[18]</w:t>
        </w:r>
      </w:hyperlink>
      <w:r w:rsidRPr="00971FDB">
        <w:rPr>
          <w:rFonts w:asciiTheme="minorEastAsia" w:eastAsiaTheme="minorEastAsia"/>
          <w:sz w:val="21"/>
        </w:rPr>
        <w:t>這樣描述對艾希曼的印象：</w:t>
      </w:r>
      <w:r w:rsidRPr="00971FDB">
        <w:rPr>
          <w:rFonts w:asciiTheme="minorEastAsia" w:eastAsiaTheme="minorEastAsia"/>
          <w:sz w:val="21"/>
        </w:rPr>
        <w:t>“</w:t>
      </w:r>
      <w:r w:rsidRPr="00971FDB">
        <w:rPr>
          <w:rFonts w:asciiTheme="minorEastAsia" w:eastAsiaTheme="minorEastAsia"/>
          <w:sz w:val="21"/>
        </w:rPr>
        <w:t>然后艾希曼走了過來，就像一個年輕的神明。他那時長得非常好看，高大、黑衣、容光煥發</w:t>
      </w:r>
      <w:r w:rsidRPr="00971FDB">
        <w:rPr>
          <w:rFonts w:asciiTheme="minorEastAsia" w:eastAsiaTheme="minorEastAsia"/>
          <w:sz w:val="21"/>
        </w:rPr>
        <w:t>……”</w:t>
      </w:r>
      <w:r w:rsidRPr="00971FDB">
        <w:rPr>
          <w:rFonts w:asciiTheme="minorEastAsia" w:eastAsiaTheme="minorEastAsia"/>
          <w:sz w:val="21"/>
        </w:rPr>
        <w:t>他也表現得宛如神明一般，握有大權，能夠決定逮捕或者釋放人犯、查禁或者重新核準某些機構。他還是一家猶太報紙的創辦人和審查者，最后甚至能夠決定誰可以動用猶太社區的銀行賬戶。</w:t>
      </w:r>
      <w:hyperlink w:anchor="_19_2">
        <w:bookmarkStart w:id="96" w:name="_19_1"/>
        <w:bookmarkEnd w:id="96"/>
      </w:hyperlink>
      <w:hyperlink w:anchor="_19_2">
        <w:r w:rsidRPr="00971FDB">
          <w:rPr>
            <w:rStyle w:val="04Text"/>
            <w:rFonts w:asciiTheme="minorEastAsia" w:eastAsiaTheme="minorEastAsia"/>
          </w:rPr>
          <w:t>[19]</w:t>
        </w:r>
      </w:hyperlink>
      <w:r w:rsidRPr="00971FDB">
        <w:rPr>
          <w:rFonts w:asciiTheme="minorEastAsia" w:eastAsiaTheme="minorEastAsia"/>
          <w:sz w:val="21"/>
        </w:rPr>
        <w:t>盡管納粹黨人在維也納的權力架構混沌模糊，從一開始就在管轄范圍上爭執不清</w:t>
      </w:r>
      <w:hyperlink w:anchor="_20_2">
        <w:bookmarkStart w:id="97" w:name="_20_1"/>
        <w:bookmarkEnd w:id="97"/>
      </w:hyperlink>
      <w:hyperlink w:anchor="_20_2">
        <w:r w:rsidRPr="00971FDB">
          <w:rPr>
            <w:rStyle w:val="04Text"/>
            <w:rFonts w:asciiTheme="minorEastAsia" w:eastAsiaTheme="minorEastAsia"/>
          </w:rPr>
          <w:t>[20]</w:t>
        </w:r>
      </w:hyperlink>
      <w:r w:rsidRPr="00971FDB">
        <w:rPr>
          <w:rFonts w:asciiTheme="minorEastAsia" w:eastAsiaTheme="minorEastAsia"/>
          <w:sz w:val="21"/>
        </w:rPr>
        <w:t>，但艾希曼還是有辦法向外界鞏固自己的權力地位。他在寫給柏林上司的報告中宣稱：</w:t>
      </w:r>
      <w:r w:rsidRPr="00971FDB">
        <w:rPr>
          <w:rFonts w:asciiTheme="minorEastAsia" w:eastAsiaTheme="minorEastAsia"/>
          <w:sz w:val="21"/>
        </w:rPr>
        <w:t>“</w:t>
      </w:r>
      <w:r w:rsidRPr="00971FDB">
        <w:rPr>
          <w:rFonts w:asciiTheme="minorEastAsia" w:eastAsiaTheme="minorEastAsia"/>
          <w:sz w:val="21"/>
        </w:rPr>
        <w:t>我完全控制住了他們，在沒有征求我的同意之前，他們不敢采取任何行動。</w:t>
      </w:r>
      <w:r w:rsidRPr="00971FDB">
        <w:rPr>
          <w:rFonts w:asciiTheme="minorEastAsia" w:eastAsiaTheme="minorEastAsia"/>
          <w:sz w:val="21"/>
        </w:rPr>
        <w:t>”</w:t>
      </w:r>
      <w:r w:rsidRPr="00971FDB">
        <w:rPr>
          <w:rFonts w:asciiTheme="minorEastAsia" w:eastAsiaTheme="minorEastAsia"/>
          <w:sz w:val="21"/>
        </w:rPr>
        <w:t>他對此的驕傲之情流露于字里行間：</w:t>
      </w:r>
      <w:r w:rsidRPr="00971FDB">
        <w:rPr>
          <w:rFonts w:asciiTheme="minorEastAsia" w:eastAsiaTheme="minorEastAsia"/>
          <w:sz w:val="21"/>
        </w:rPr>
        <w:t>“</w:t>
      </w:r>
      <w:r w:rsidRPr="00971FDB">
        <w:rPr>
          <w:rFonts w:asciiTheme="minorEastAsia" w:eastAsiaTheme="minorEastAsia"/>
          <w:sz w:val="21"/>
        </w:rPr>
        <w:t>如您所能想象的，至少其中的領導們，我都已經讓他們了解了新情況。</w:t>
      </w:r>
      <w:r w:rsidRPr="00971FDB">
        <w:rPr>
          <w:rFonts w:asciiTheme="minorEastAsia" w:eastAsiaTheme="minorEastAsia"/>
          <w:sz w:val="21"/>
        </w:rPr>
        <w:t>”</w:t>
      </w:r>
      <w:r w:rsidRPr="00971FDB">
        <w:rPr>
          <w:rFonts w:asciiTheme="minorEastAsia" w:eastAsiaTheme="minorEastAsia"/>
          <w:sz w:val="21"/>
        </w:rPr>
        <w:t>同樣讓艾希曼引以為傲的是，在其督導之下，很快將推出《錫安主義評論》（</w:t>
      </w:r>
      <w:r w:rsidRPr="00971FDB">
        <w:rPr>
          <w:rStyle w:val="00Text"/>
          <w:rFonts w:asciiTheme="minorEastAsia" w:eastAsiaTheme="minorEastAsia"/>
          <w:sz w:val="21"/>
        </w:rPr>
        <w:t>Zionistische Rundschau</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從某種程度上說，這將是</w:t>
      </w:r>
      <w:r w:rsidRPr="00971FDB">
        <w:rPr>
          <w:rFonts w:asciiTheme="minorEastAsia" w:eastAsiaTheme="minorEastAsia"/>
          <w:sz w:val="21"/>
        </w:rPr>
        <w:t>‘</w:t>
      </w:r>
      <w:r w:rsidRPr="00971FDB">
        <w:rPr>
          <w:rFonts w:asciiTheme="minorEastAsia" w:eastAsiaTheme="minorEastAsia"/>
          <w:sz w:val="21"/>
        </w:rPr>
        <w:t>我的</w:t>
      </w:r>
      <w:r w:rsidRPr="00971FDB">
        <w:rPr>
          <w:rFonts w:asciiTheme="minorEastAsia" w:eastAsiaTheme="minorEastAsia"/>
          <w:sz w:val="21"/>
        </w:rPr>
        <w:t>’</w:t>
      </w:r>
      <w:r w:rsidRPr="00971FDB">
        <w:rPr>
          <w:rFonts w:asciiTheme="minorEastAsia" w:eastAsiaTheme="minorEastAsia"/>
          <w:sz w:val="21"/>
        </w:rPr>
        <w:t>報紙。</w:t>
      </w:r>
      <w:r w:rsidRPr="00971FDB">
        <w:rPr>
          <w:rFonts w:asciiTheme="minorEastAsia" w:eastAsiaTheme="minorEastAsia"/>
          <w:sz w:val="21"/>
        </w:rPr>
        <w:t>”</w:t>
      </w:r>
      <w:hyperlink w:anchor="_21_2">
        <w:bookmarkStart w:id="98" w:name="_21_1"/>
        <w:bookmarkEnd w:id="98"/>
      </w:hyperlink>
      <w:hyperlink w:anchor="_21_2">
        <w:r w:rsidRPr="00971FDB">
          <w:rPr>
            <w:rStyle w:val="04Text"/>
            <w:rFonts w:asciiTheme="minorEastAsia" w:eastAsiaTheme="minorEastAsia"/>
          </w:rPr>
          <w:t>[21]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艾希曼的知名度隨之快速提高。他的名字在同年3月底已開始出現在奧地利和境外猶太人的信函及報道當中。</w:t>
      </w:r>
      <w:hyperlink w:anchor="_22_2">
        <w:bookmarkStart w:id="99" w:name="_22_1"/>
        <w:bookmarkEnd w:id="99"/>
      </w:hyperlink>
      <w:hyperlink w:anchor="_22_2">
        <w:r w:rsidRPr="00971FDB">
          <w:rPr>
            <w:rStyle w:val="04Text"/>
            <w:rFonts w:asciiTheme="minorEastAsia" w:eastAsiaTheme="minorEastAsia"/>
          </w:rPr>
          <w:t>[22]</w:t>
        </w:r>
      </w:hyperlink>
      <w:r w:rsidRPr="00971FDB">
        <w:rPr>
          <w:rFonts w:asciiTheme="minorEastAsia" w:eastAsiaTheme="minorEastAsia"/>
          <w:sz w:val="21"/>
        </w:rPr>
        <w:t>艾希曼到處宣揚，</w:t>
      </w:r>
      <w:r w:rsidRPr="00971FDB">
        <w:rPr>
          <w:rFonts w:asciiTheme="minorEastAsia" w:eastAsiaTheme="minorEastAsia"/>
          <w:sz w:val="21"/>
        </w:rPr>
        <w:t>“</w:t>
      </w:r>
      <w:r w:rsidRPr="00971FDB">
        <w:rPr>
          <w:rFonts w:asciiTheme="minorEastAsia" w:eastAsiaTheme="minorEastAsia"/>
          <w:sz w:val="21"/>
        </w:rPr>
        <w:t>他命中注定要指揮和領導維也納的猶太人事務</w:t>
      </w:r>
      <w:r w:rsidRPr="00971FDB">
        <w:rPr>
          <w:rFonts w:asciiTheme="minorEastAsia" w:eastAsiaTheme="minorEastAsia"/>
          <w:sz w:val="21"/>
        </w:rPr>
        <w:t>”</w:t>
      </w:r>
      <w:r w:rsidRPr="00971FDB">
        <w:rPr>
          <w:rFonts w:asciiTheme="minorEastAsia" w:eastAsiaTheme="minorEastAsia"/>
          <w:sz w:val="21"/>
        </w:rPr>
        <w:t>。</w:t>
      </w:r>
      <w:hyperlink w:anchor="_23_2">
        <w:bookmarkStart w:id="100" w:name="_23_1"/>
        <w:bookmarkEnd w:id="100"/>
      </w:hyperlink>
      <w:hyperlink w:anchor="_23_2">
        <w:r w:rsidRPr="00971FDB">
          <w:rPr>
            <w:rStyle w:val="04Text"/>
            <w:rFonts w:asciiTheme="minorEastAsia" w:eastAsiaTheme="minorEastAsia"/>
          </w:rPr>
          <w:t>[23]</w:t>
        </w:r>
      </w:hyperlink>
      <w:r w:rsidRPr="00971FDB">
        <w:rPr>
          <w:rFonts w:asciiTheme="minorEastAsia" w:eastAsiaTheme="minorEastAsia"/>
          <w:sz w:val="21"/>
        </w:rPr>
        <w:t>他是直接與猶太機構和社區代表們打交道的最高階納粹黨人。湯姆</w:t>
      </w:r>
      <w:r w:rsidRPr="00971FDB">
        <w:rPr>
          <w:rFonts w:asciiTheme="minorEastAsia" w:eastAsiaTheme="minorEastAsia"/>
          <w:sz w:val="21"/>
        </w:rPr>
        <w:t>·</w:t>
      </w:r>
      <w:r w:rsidRPr="00971FDB">
        <w:rPr>
          <w:rFonts w:asciiTheme="minorEastAsia" w:eastAsiaTheme="minorEastAsia"/>
          <w:sz w:val="21"/>
        </w:rPr>
        <w:t>塞格夫（Tom Segev）非常貼切地寫道：</w:t>
      </w:r>
      <w:r w:rsidRPr="00971FDB">
        <w:rPr>
          <w:rFonts w:asciiTheme="minorEastAsia" w:eastAsiaTheme="minorEastAsia"/>
          <w:sz w:val="21"/>
        </w:rPr>
        <w:t>“</w:t>
      </w:r>
      <w:r w:rsidRPr="00971FDB">
        <w:rPr>
          <w:rFonts w:asciiTheme="minorEastAsia" w:eastAsiaTheme="minorEastAsia"/>
          <w:sz w:val="21"/>
        </w:rPr>
        <w:t>猶太人把他和希特勒看成制造大屠殺的兩個阿道夫。</w:t>
      </w:r>
      <w:r w:rsidRPr="00971FDB">
        <w:rPr>
          <w:rFonts w:asciiTheme="minorEastAsia" w:eastAsiaTheme="minorEastAsia"/>
          <w:sz w:val="21"/>
        </w:rPr>
        <w:t>”</w:t>
      </w:r>
      <w:hyperlink w:anchor="_24_1">
        <w:bookmarkStart w:id="101" w:name="_24"/>
        <w:bookmarkEnd w:id="101"/>
      </w:hyperlink>
      <w:hyperlink w:anchor="_24_1">
        <w:r w:rsidRPr="00971FDB">
          <w:rPr>
            <w:rStyle w:val="04Text"/>
            <w:rFonts w:asciiTheme="minorEastAsia" w:eastAsiaTheme="minorEastAsia"/>
          </w:rPr>
          <w:t>[24]</w:t>
        </w:r>
      </w:hyperlink>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艾希曼就是阿道夫</w:t>
      </w:r>
      <w:r w:rsidRPr="00971FDB">
        <w:rPr>
          <w:rFonts w:asciiTheme="minorEastAsia" w:eastAsiaTheme="minorEastAsia"/>
          <w:sz w:val="21"/>
        </w:rPr>
        <w:t>·</w:t>
      </w:r>
      <w:r w:rsidRPr="00971FDB">
        <w:rPr>
          <w:rFonts w:asciiTheme="minorEastAsia" w:eastAsiaTheme="minorEastAsia"/>
          <w:sz w:val="21"/>
        </w:rPr>
        <w:t>希特勒猶太政策的表現，而且不只對猶太人來說如此。艾希曼主動與國際猶太組織建立起來的聯系更加深了這樣的印象：需要爭取它們的合作</w:t>
      </w:r>
      <w:r w:rsidRPr="00971FDB">
        <w:rPr>
          <w:rFonts w:asciiTheme="minorEastAsia" w:eastAsiaTheme="minorEastAsia"/>
          <w:sz w:val="21"/>
        </w:rPr>
        <w:t>——</w:t>
      </w:r>
      <w:r w:rsidRPr="00971FDB">
        <w:rPr>
          <w:rFonts w:asciiTheme="minorEastAsia" w:eastAsiaTheme="minorEastAsia"/>
          <w:sz w:val="21"/>
        </w:rPr>
        <w:t>尤其是它們的金錢</w:t>
      </w:r>
      <w:r w:rsidRPr="00971FDB">
        <w:rPr>
          <w:rFonts w:asciiTheme="minorEastAsia" w:eastAsiaTheme="minorEastAsia"/>
          <w:sz w:val="21"/>
        </w:rPr>
        <w:t>——</w:t>
      </w:r>
      <w:r w:rsidRPr="00971FDB">
        <w:rPr>
          <w:rFonts w:asciiTheme="minorEastAsia" w:eastAsiaTheme="minorEastAsia"/>
          <w:sz w:val="21"/>
        </w:rPr>
        <w:t>來提高外移者的比例。結果有不少被迫移民國外的人帶著艾希曼這個名字一同走上了流亡之路。戰爭爆發僅僅三個月后，大衛</w:t>
      </w:r>
      <w:r w:rsidRPr="00971FDB">
        <w:rPr>
          <w:rFonts w:asciiTheme="minorEastAsia" w:eastAsiaTheme="minorEastAsia"/>
          <w:sz w:val="21"/>
        </w:rPr>
        <w:t>·</w:t>
      </w:r>
      <w:r w:rsidRPr="00971FDB">
        <w:rPr>
          <w:rFonts w:asciiTheme="minorEastAsia" w:eastAsiaTheme="minorEastAsia"/>
          <w:sz w:val="21"/>
        </w:rPr>
        <w:t>本</w:t>
      </w:r>
      <w:r w:rsidRPr="00971FDB">
        <w:rPr>
          <w:rFonts w:asciiTheme="minorEastAsia" w:eastAsiaTheme="minorEastAsia"/>
          <w:sz w:val="21"/>
        </w:rPr>
        <w:t>——</w:t>
      </w:r>
      <w:r w:rsidRPr="00971FDB">
        <w:rPr>
          <w:rFonts w:asciiTheme="minorEastAsia" w:eastAsiaTheme="minorEastAsia"/>
          <w:sz w:val="21"/>
        </w:rPr>
        <w:t>古里安就會首次在日記中寫下</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w:t>
      </w:r>
      <w:hyperlink w:anchor="_25_1">
        <w:bookmarkStart w:id="102" w:name="_25"/>
        <w:bookmarkEnd w:id="102"/>
      </w:hyperlink>
      <w:hyperlink w:anchor="_25_1">
        <w:r w:rsidRPr="00971FDB">
          <w:rPr>
            <w:rStyle w:val="04Text"/>
            <w:rFonts w:asciiTheme="minorEastAsia" w:eastAsiaTheme="minorEastAsia"/>
          </w:rPr>
          <w:t>[25]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艾希曼在1938年8月正式接掌新成立的維也納猶太移民中央辦公室（Zentralstelle f</w:t>
      </w:r>
      <w:r w:rsidRPr="00971FDB">
        <w:rPr>
          <w:rFonts w:asciiTheme="minorEastAsia" w:eastAsiaTheme="minorEastAsia"/>
          <w:sz w:val="21"/>
        </w:rPr>
        <w:t>ü</w:t>
      </w:r>
      <w:r w:rsidRPr="00971FDB">
        <w:rPr>
          <w:rFonts w:asciiTheme="minorEastAsia" w:eastAsiaTheme="minorEastAsia"/>
          <w:sz w:val="21"/>
        </w:rPr>
        <w:t>r j</w:t>
      </w:r>
      <w:r w:rsidRPr="00971FDB">
        <w:rPr>
          <w:rFonts w:asciiTheme="minorEastAsia" w:eastAsiaTheme="minorEastAsia"/>
          <w:sz w:val="21"/>
        </w:rPr>
        <w:t>ü</w:t>
      </w:r>
      <w:r w:rsidRPr="00971FDB">
        <w:rPr>
          <w:rFonts w:asciiTheme="minorEastAsia" w:eastAsiaTheme="minorEastAsia"/>
          <w:sz w:val="21"/>
        </w:rPr>
        <w:t>dische Auswanderung in Wien），他的名氣從此也在自己人的圈子內迅速流傳開來。不久后，海德里希邀請他到柏林參加一場由戈林主持的會議，使他有機會在諸如戈培爾、弗里克（Frick）、馮克（Funk）和施圖卡特（Stuckart）</w:t>
      </w:r>
      <w:hyperlink w:anchor="_323">
        <w:bookmarkStart w:id="103" w:name="_26"/>
        <w:bookmarkEnd w:id="103"/>
      </w:hyperlink>
      <w:hyperlink w:anchor="_323">
        <w:r w:rsidRPr="00971FDB">
          <w:rPr>
            <w:rStyle w:val="04Text"/>
            <w:rFonts w:asciiTheme="minorEastAsia" w:eastAsiaTheme="minorEastAsia"/>
          </w:rPr>
          <w:t>*</w:t>
        </w:r>
      </w:hyperlink>
      <w:r w:rsidRPr="00971FDB">
        <w:rPr>
          <w:rFonts w:asciiTheme="minorEastAsia" w:eastAsiaTheme="minorEastAsia"/>
          <w:sz w:val="21"/>
        </w:rPr>
        <w:t>等重要人物面前炫耀其</w:t>
      </w:r>
      <w:r w:rsidRPr="00971FDB">
        <w:rPr>
          <w:rFonts w:asciiTheme="minorEastAsia" w:eastAsiaTheme="minorEastAsia"/>
          <w:sz w:val="21"/>
        </w:rPr>
        <w:t>“</w:t>
      </w:r>
      <w:r w:rsidRPr="00971FDB">
        <w:rPr>
          <w:rFonts w:asciiTheme="minorEastAsia" w:eastAsiaTheme="minorEastAsia"/>
          <w:sz w:val="21"/>
        </w:rPr>
        <w:t>實際執行</w:t>
      </w:r>
      <w:r w:rsidRPr="00971FDB">
        <w:rPr>
          <w:rFonts w:asciiTheme="minorEastAsia" w:eastAsiaTheme="minorEastAsia"/>
          <w:sz w:val="21"/>
        </w:rPr>
        <w:t>……</w:t>
      </w:r>
      <w:r w:rsidRPr="00971FDB">
        <w:rPr>
          <w:rFonts w:asciiTheme="minorEastAsia" w:eastAsiaTheme="minorEastAsia"/>
          <w:sz w:val="21"/>
        </w:rPr>
        <w:t>的經驗</w:t>
      </w:r>
      <w:r w:rsidRPr="00971FDB">
        <w:rPr>
          <w:rFonts w:asciiTheme="minorEastAsia" w:eastAsiaTheme="minorEastAsia"/>
          <w:sz w:val="21"/>
        </w:rPr>
        <w:t>”</w:t>
      </w:r>
      <w:hyperlink w:anchor="_26_2">
        <w:bookmarkStart w:id="104" w:name="_26_1"/>
        <w:bookmarkEnd w:id="104"/>
      </w:hyperlink>
      <w:hyperlink w:anchor="_26_2">
        <w:r w:rsidRPr="00971FDB">
          <w:rPr>
            <w:rStyle w:val="04Text"/>
            <w:rFonts w:asciiTheme="minorEastAsia" w:eastAsiaTheme="minorEastAsia"/>
          </w:rPr>
          <w:t>[26]</w:t>
        </w:r>
      </w:hyperlink>
      <w:r w:rsidRPr="00971FDB">
        <w:rPr>
          <w:rFonts w:asciiTheme="minorEastAsia" w:eastAsiaTheme="minorEastAsia"/>
          <w:sz w:val="21"/>
        </w:rPr>
        <w:t>和令人印象深刻的外移人數。艾希曼的表演使他在那些圈子里贏得了</w:t>
      </w:r>
      <w:r w:rsidRPr="00971FDB">
        <w:rPr>
          <w:rFonts w:asciiTheme="minorEastAsia" w:eastAsiaTheme="minorEastAsia"/>
          <w:sz w:val="21"/>
        </w:rPr>
        <w:t>“</w:t>
      </w:r>
      <w:r w:rsidRPr="00971FDB">
        <w:rPr>
          <w:rFonts w:asciiTheme="minorEastAsia" w:eastAsiaTheme="minorEastAsia"/>
          <w:sz w:val="21"/>
        </w:rPr>
        <w:t>非常規組織大師</w:t>
      </w:r>
      <w:r w:rsidRPr="00971FDB">
        <w:rPr>
          <w:rFonts w:asciiTheme="minorEastAsia" w:eastAsiaTheme="minorEastAsia"/>
          <w:sz w:val="21"/>
        </w:rPr>
        <w:t>”</w:t>
      </w:r>
      <w:r w:rsidRPr="00971FDB">
        <w:rPr>
          <w:rFonts w:asciiTheme="minorEastAsia" w:eastAsiaTheme="minorEastAsia"/>
          <w:sz w:val="21"/>
        </w:rPr>
        <w:t>的稱號，而</w:t>
      </w:r>
      <w:r w:rsidRPr="00971FDB">
        <w:rPr>
          <w:rFonts w:asciiTheme="minorEastAsia" w:eastAsiaTheme="minorEastAsia"/>
          <w:sz w:val="21"/>
        </w:rPr>
        <w:t>“</w:t>
      </w:r>
      <w:r w:rsidRPr="00971FDB">
        <w:rPr>
          <w:rFonts w:asciiTheme="minorEastAsia" w:eastAsiaTheme="minorEastAsia"/>
          <w:sz w:val="21"/>
        </w:rPr>
        <w:t>非常規組織</w:t>
      </w:r>
      <w:r w:rsidRPr="00971FDB">
        <w:rPr>
          <w:rFonts w:asciiTheme="minorEastAsia" w:eastAsiaTheme="minorEastAsia"/>
          <w:sz w:val="21"/>
        </w:rPr>
        <w:t>”</w:t>
      </w:r>
      <w:r w:rsidRPr="00971FDB">
        <w:rPr>
          <w:rFonts w:asciiTheme="minorEastAsia" w:eastAsiaTheme="minorEastAsia"/>
          <w:sz w:val="21"/>
        </w:rPr>
        <w:t>（unkonventionelle Organisation）正是那個時代諸多充滿魔力的字眼之一。</w:t>
      </w:r>
      <w:r w:rsidRPr="00971FDB">
        <w:rPr>
          <w:rFonts w:asciiTheme="minorEastAsia" w:eastAsiaTheme="minorEastAsia"/>
          <w:sz w:val="21"/>
        </w:rPr>
        <w:t>“</w:t>
      </w:r>
      <w:r w:rsidRPr="00971FDB">
        <w:rPr>
          <w:rFonts w:asciiTheme="minorEastAsia" w:eastAsiaTheme="minorEastAsia"/>
          <w:sz w:val="21"/>
        </w:rPr>
        <w:t>中央辦公室</w:t>
      </w:r>
      <w:r w:rsidRPr="00971FDB">
        <w:rPr>
          <w:rFonts w:asciiTheme="minorEastAsia" w:eastAsiaTheme="minorEastAsia"/>
          <w:sz w:val="21"/>
        </w:rPr>
        <w:t>”</w:t>
      </w:r>
      <w:r w:rsidRPr="00971FDB">
        <w:rPr>
          <w:rFonts w:asciiTheme="minorEastAsia" w:eastAsiaTheme="minorEastAsia"/>
          <w:sz w:val="21"/>
        </w:rPr>
        <w:t>作為一個跨部門的機構引起了轟動，許多部長和納粹要員都派代表前往維也納實地考察這項試驗。</w:t>
      </w:r>
      <w:hyperlink w:anchor="_27_1">
        <w:bookmarkStart w:id="105" w:name="_27"/>
        <w:bookmarkEnd w:id="105"/>
      </w:hyperlink>
      <w:hyperlink w:anchor="_27_1">
        <w:r w:rsidRPr="00971FDB">
          <w:rPr>
            <w:rStyle w:val="04Text"/>
            <w:rFonts w:asciiTheme="minorEastAsia" w:eastAsiaTheme="minorEastAsia"/>
          </w:rPr>
          <w:t>[27]</w:t>
        </w:r>
      </w:hyperlink>
      <w:r w:rsidRPr="00971FDB">
        <w:rPr>
          <w:rFonts w:asciiTheme="minorEastAsia" w:eastAsiaTheme="minorEastAsia"/>
          <w:sz w:val="21"/>
        </w:rPr>
        <w:t>它以新穎、快速、果決、有效的行動打破了傳統官僚組織的藩籬，因而完美契合了國家社會主義的意識形態。于是</w:t>
      </w:r>
      <w:r w:rsidRPr="00971FDB">
        <w:rPr>
          <w:rFonts w:asciiTheme="minorEastAsia" w:eastAsiaTheme="minorEastAsia"/>
          <w:sz w:val="21"/>
        </w:rPr>
        <w:t>“</w:t>
      </w:r>
      <w:r w:rsidRPr="00971FDB">
        <w:rPr>
          <w:rFonts w:asciiTheme="minorEastAsia" w:eastAsiaTheme="minorEastAsia"/>
          <w:sz w:val="21"/>
        </w:rPr>
        <w:t>我一下子變成了名聞遐邇的艾希曼，名聲一直向上傳到了黨衛隊全國領袖（海因里希</w:t>
      </w:r>
      <w:r w:rsidRPr="00971FDB">
        <w:rPr>
          <w:rFonts w:asciiTheme="minorEastAsia" w:eastAsiaTheme="minorEastAsia"/>
          <w:sz w:val="21"/>
        </w:rPr>
        <w:t>·</w:t>
      </w:r>
      <w:r w:rsidRPr="00971FDB">
        <w:rPr>
          <w:rFonts w:asciiTheme="minorEastAsia" w:eastAsiaTheme="minorEastAsia"/>
          <w:sz w:val="21"/>
        </w:rPr>
        <w:t>希姆萊）和其他部長那里</w:t>
      </w:r>
      <w:r w:rsidRPr="00971FDB">
        <w:rPr>
          <w:rFonts w:asciiTheme="minorEastAsia" w:eastAsiaTheme="minorEastAsia"/>
          <w:sz w:val="21"/>
        </w:rPr>
        <w:t>”</w:t>
      </w:r>
      <w:r w:rsidRPr="00971FDB">
        <w:rPr>
          <w:rFonts w:asciiTheme="minorEastAsia" w:eastAsiaTheme="minorEastAsia"/>
          <w:sz w:val="21"/>
        </w:rPr>
        <w:t>。</w:t>
      </w:r>
      <w:hyperlink w:anchor="_28_1">
        <w:bookmarkStart w:id="106" w:name="_28"/>
        <w:bookmarkEnd w:id="106"/>
      </w:hyperlink>
      <w:hyperlink w:anchor="_28_1">
        <w:r w:rsidRPr="00971FDB">
          <w:rPr>
            <w:rStyle w:val="04Text"/>
            <w:rFonts w:asciiTheme="minorEastAsia" w:eastAsiaTheme="minorEastAsia"/>
          </w:rPr>
          <w:t>[28]</w:t>
        </w:r>
      </w:hyperlink>
      <w:r w:rsidRPr="00971FDB">
        <w:rPr>
          <w:rFonts w:asciiTheme="minorEastAsia" w:eastAsiaTheme="minorEastAsia"/>
          <w:sz w:val="21"/>
        </w:rPr>
        <w:t>那個構想是如此吸引人，讓戈林恨不得把它推廣到全國。艾希曼則滿心期待自己能夠參與其中。海德里希自己也沒有錯過前往維也納視察的機會，并以他特有的同時夾雜著贊許、諷刺和宣傳口號的含混表達方式，稱呼艾希曼為他的</w:t>
      </w:r>
      <w:r w:rsidRPr="00971FDB">
        <w:rPr>
          <w:rFonts w:asciiTheme="minorEastAsia" w:eastAsiaTheme="minorEastAsia"/>
          <w:sz w:val="21"/>
        </w:rPr>
        <w:t>“</w:t>
      </w:r>
      <w:r w:rsidRPr="00971FDB">
        <w:rPr>
          <w:rFonts w:asciiTheme="minorEastAsia" w:eastAsiaTheme="minorEastAsia"/>
          <w:sz w:val="21"/>
        </w:rPr>
        <w:t>小總理</w:t>
      </w:r>
      <w:r w:rsidRPr="00971FDB">
        <w:rPr>
          <w:rFonts w:asciiTheme="minorEastAsia" w:eastAsiaTheme="minorEastAsia"/>
          <w:sz w:val="21"/>
        </w:rPr>
        <w:t>”</w:t>
      </w:r>
      <w:r w:rsidRPr="00971FDB">
        <w:rPr>
          <w:rFonts w:asciiTheme="minorEastAsia" w:eastAsiaTheme="minorEastAsia"/>
          <w:sz w:val="21"/>
        </w:rPr>
        <w:t>（kleiner Ministerpr</w:t>
      </w:r>
      <w:r w:rsidRPr="00971FDB">
        <w:rPr>
          <w:rFonts w:asciiTheme="minorEastAsia" w:eastAsiaTheme="minorEastAsia"/>
          <w:sz w:val="21"/>
        </w:rPr>
        <w:t>ä</w:t>
      </w:r>
      <w:r w:rsidRPr="00971FDB">
        <w:rPr>
          <w:rFonts w:asciiTheme="minorEastAsia" w:eastAsiaTheme="minorEastAsia"/>
          <w:sz w:val="21"/>
        </w:rPr>
        <w:t>sident）。</w:t>
      </w:r>
      <w:hyperlink w:anchor="_29_1">
        <w:bookmarkStart w:id="107" w:name="_29"/>
        <w:bookmarkEnd w:id="107"/>
      </w:hyperlink>
      <w:hyperlink w:anchor="_29_1">
        <w:r w:rsidRPr="00971FDB">
          <w:rPr>
            <w:rStyle w:val="04Text"/>
            <w:rFonts w:asciiTheme="minorEastAsia" w:eastAsiaTheme="minorEastAsia"/>
          </w:rPr>
          <w:t>[29]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艾希曼已經充分意識到，在國家社會主義的體系內，聲譽不亞于直接的權力：</w:t>
      </w:r>
      <w:r w:rsidRPr="00971FDB">
        <w:rPr>
          <w:rFonts w:asciiTheme="minorEastAsia" w:eastAsiaTheme="minorEastAsia"/>
          <w:sz w:val="21"/>
        </w:rPr>
        <w:t>“</w:t>
      </w:r>
      <w:r w:rsidRPr="00971FDB">
        <w:rPr>
          <w:rFonts w:asciiTheme="minorEastAsia" w:eastAsiaTheme="minorEastAsia"/>
          <w:sz w:val="21"/>
        </w:rPr>
        <w:t>這一切給了我巨大的推動力量。</w:t>
      </w:r>
      <w:r w:rsidRPr="00971FDB">
        <w:rPr>
          <w:rFonts w:asciiTheme="minorEastAsia" w:eastAsiaTheme="minorEastAsia"/>
          <w:sz w:val="21"/>
        </w:rPr>
        <w:t>”</w:t>
      </w:r>
      <w:hyperlink w:anchor="_30_1">
        <w:bookmarkStart w:id="108" w:name="_30"/>
        <w:bookmarkEnd w:id="108"/>
      </w:hyperlink>
      <w:hyperlink w:anchor="_30_1">
        <w:r w:rsidRPr="00971FDB">
          <w:rPr>
            <w:rStyle w:val="04Text"/>
            <w:rFonts w:asciiTheme="minorEastAsia" w:eastAsiaTheme="minorEastAsia"/>
          </w:rPr>
          <w:t>[30]</w:t>
        </w:r>
      </w:hyperlink>
      <w:r w:rsidRPr="00971FDB">
        <w:rPr>
          <w:rFonts w:asciiTheme="minorEastAsia" w:eastAsiaTheme="minorEastAsia"/>
          <w:sz w:val="21"/>
        </w:rPr>
        <w:t>這名32歲的男子明顯已經躋身納粹精英之林：他成為維也納電影行業舞會的座上賓、參加了入侵波希米亞和摩拉維亞的閱兵儀式，還獲得了納粹高層領導的簽名題贈。</w:t>
      </w:r>
      <w:hyperlink w:anchor="_31_1">
        <w:bookmarkStart w:id="109" w:name="_31"/>
        <w:bookmarkEnd w:id="109"/>
      </w:hyperlink>
      <w:hyperlink w:anchor="_31_1">
        <w:r w:rsidRPr="00971FDB">
          <w:rPr>
            <w:rStyle w:val="04Text"/>
            <w:rFonts w:asciiTheme="minorEastAsia" w:eastAsiaTheme="minorEastAsia"/>
          </w:rPr>
          <w:t>[31]</w:t>
        </w:r>
      </w:hyperlink>
      <w:r w:rsidRPr="00971FDB">
        <w:rPr>
          <w:rFonts w:asciiTheme="minorEastAsia" w:eastAsiaTheme="minorEastAsia"/>
          <w:sz w:val="21"/>
        </w:rPr>
        <w:t>艾希曼的地位已經如此穩固，以至于他被批準安排自己的人展開實驗，率先在多普爾（Doppl）和桑德霍夫（Sandhof）兩</w:t>
      </w:r>
      <w:r w:rsidRPr="00971FDB">
        <w:rPr>
          <w:rFonts w:asciiTheme="minorEastAsia" w:eastAsiaTheme="minorEastAsia"/>
          <w:sz w:val="21"/>
        </w:rPr>
        <w:lastRenderedPageBreak/>
        <w:t>地成立了奧地利的猶太人強制勞動營。</w:t>
      </w:r>
      <w:hyperlink w:anchor="_32_1">
        <w:bookmarkStart w:id="110" w:name="_32"/>
        <w:bookmarkEnd w:id="110"/>
      </w:hyperlink>
      <w:hyperlink w:anchor="_32_1">
        <w:r w:rsidRPr="00971FDB">
          <w:rPr>
            <w:rStyle w:val="04Text"/>
            <w:rFonts w:asciiTheme="minorEastAsia" w:eastAsiaTheme="minorEastAsia"/>
          </w:rPr>
          <w:t>[32]</w:t>
        </w:r>
      </w:hyperlink>
      <w:r w:rsidRPr="00971FDB">
        <w:rPr>
          <w:rFonts w:asciiTheme="minorEastAsia" w:eastAsiaTheme="minorEastAsia"/>
          <w:sz w:val="21"/>
        </w:rPr>
        <w:t>他的上司們對維也納這位富有創造性的部屬非常滿意，以至于干脆對他的濫權行為睜一只眼閉一只眼。</w:t>
      </w:r>
      <w:hyperlink w:anchor="_33_1">
        <w:bookmarkStart w:id="111" w:name="_33"/>
        <w:bookmarkEnd w:id="111"/>
      </w:hyperlink>
      <w:hyperlink w:anchor="_33_1">
        <w:r w:rsidRPr="00971FDB">
          <w:rPr>
            <w:rStyle w:val="04Text"/>
            <w:rFonts w:asciiTheme="minorEastAsia" w:eastAsiaTheme="minorEastAsia"/>
          </w:rPr>
          <w:t>[33]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艾希曼后來在1957年回憶道，</w:t>
      </w:r>
      <w:r w:rsidRPr="00971FDB">
        <w:rPr>
          <w:rFonts w:asciiTheme="minorEastAsia" w:eastAsiaTheme="minorEastAsia"/>
          <w:sz w:val="21"/>
        </w:rPr>
        <w:t>“</w:t>
      </w:r>
      <w:r w:rsidRPr="00971FDB">
        <w:rPr>
          <w:rFonts w:asciiTheme="minorEastAsia" w:eastAsiaTheme="minorEastAsia"/>
          <w:sz w:val="21"/>
        </w:rPr>
        <w:t>那時我眼看著就要成為解決猶太事務的帝國專員</w:t>
      </w:r>
      <w:r w:rsidRPr="00971FDB">
        <w:rPr>
          <w:rFonts w:asciiTheme="minorEastAsia" w:eastAsiaTheme="minorEastAsia"/>
          <w:sz w:val="21"/>
        </w:rPr>
        <w:t>”</w:t>
      </w:r>
      <w:r w:rsidRPr="00971FDB">
        <w:rPr>
          <w:rFonts w:asciiTheme="minorEastAsia" w:eastAsiaTheme="minorEastAsia"/>
          <w:sz w:val="21"/>
        </w:rPr>
        <w:t>，只可惜別人對他飛黃騰達的嫉妒</w:t>
      </w:r>
      <w:r w:rsidRPr="00971FDB">
        <w:rPr>
          <w:rFonts w:asciiTheme="minorEastAsia" w:eastAsiaTheme="minorEastAsia"/>
          <w:sz w:val="21"/>
        </w:rPr>
        <w:t>“</w:t>
      </w:r>
      <w:r w:rsidRPr="00971FDB">
        <w:rPr>
          <w:rFonts w:asciiTheme="minorEastAsia" w:eastAsiaTheme="minorEastAsia"/>
          <w:sz w:val="21"/>
        </w:rPr>
        <w:t>阻礙</w:t>
      </w:r>
      <w:r w:rsidRPr="00971FDB">
        <w:rPr>
          <w:rFonts w:asciiTheme="minorEastAsia" w:eastAsiaTheme="minorEastAsia"/>
          <w:sz w:val="21"/>
        </w:rPr>
        <w:t>”</w:t>
      </w:r>
      <w:r w:rsidRPr="00971FDB">
        <w:rPr>
          <w:rFonts w:asciiTheme="minorEastAsia" w:eastAsiaTheme="minorEastAsia"/>
          <w:sz w:val="21"/>
        </w:rPr>
        <w:t>了此事的發生。</w:t>
      </w:r>
      <w:hyperlink w:anchor="_34_1">
        <w:bookmarkStart w:id="112" w:name="_34"/>
        <w:bookmarkEnd w:id="112"/>
      </w:hyperlink>
      <w:hyperlink w:anchor="_34_1">
        <w:r w:rsidRPr="00971FDB">
          <w:rPr>
            <w:rStyle w:val="04Text"/>
            <w:rFonts w:asciiTheme="minorEastAsia" w:eastAsiaTheme="minorEastAsia"/>
          </w:rPr>
          <w:t>[34]</w:t>
        </w:r>
      </w:hyperlink>
      <w:r w:rsidRPr="00971FDB">
        <w:rPr>
          <w:rFonts w:asciiTheme="minorEastAsia" w:eastAsiaTheme="minorEastAsia"/>
          <w:sz w:val="21"/>
        </w:rPr>
        <w:t>盡管設立維也納機關的過程中也有其他人的投入和想法</w:t>
      </w:r>
      <w:hyperlink w:anchor="_35_1">
        <w:bookmarkStart w:id="113" w:name="_35"/>
        <w:bookmarkEnd w:id="113"/>
      </w:hyperlink>
      <w:hyperlink w:anchor="_35_1">
        <w:r w:rsidRPr="00971FDB">
          <w:rPr>
            <w:rStyle w:val="04Text"/>
            <w:rFonts w:asciiTheme="minorEastAsia" w:eastAsiaTheme="minorEastAsia"/>
          </w:rPr>
          <w:t>[35]</w:t>
        </w:r>
      </w:hyperlink>
      <w:r w:rsidRPr="00971FDB">
        <w:rPr>
          <w:rFonts w:asciiTheme="minorEastAsia" w:eastAsiaTheme="minorEastAsia"/>
          <w:sz w:val="21"/>
        </w:rPr>
        <w:t>，但這并沒有妨礙艾希曼的自吹自擂</w:t>
      </w:r>
      <w:r w:rsidRPr="00971FDB">
        <w:rPr>
          <w:rFonts w:asciiTheme="minorEastAsia" w:eastAsiaTheme="minorEastAsia"/>
          <w:sz w:val="21"/>
        </w:rPr>
        <w:t>——</w:t>
      </w:r>
      <w:r w:rsidRPr="00971FDB">
        <w:rPr>
          <w:rFonts w:asciiTheme="minorEastAsia" w:eastAsiaTheme="minorEastAsia"/>
          <w:sz w:val="21"/>
        </w:rPr>
        <w:t>更何況那些</w:t>
      </w:r>
      <w:r w:rsidRPr="00971FDB">
        <w:rPr>
          <w:rFonts w:asciiTheme="minorEastAsia" w:eastAsiaTheme="minorEastAsia"/>
          <w:sz w:val="21"/>
        </w:rPr>
        <w:t>“</w:t>
      </w:r>
      <w:r w:rsidRPr="00971FDB">
        <w:rPr>
          <w:rFonts w:asciiTheme="minorEastAsia" w:eastAsiaTheme="minorEastAsia"/>
          <w:sz w:val="21"/>
        </w:rPr>
        <w:t>其他人</w:t>
      </w:r>
      <w:r w:rsidRPr="00971FDB">
        <w:rPr>
          <w:rFonts w:asciiTheme="minorEastAsia" w:eastAsiaTheme="minorEastAsia"/>
          <w:sz w:val="21"/>
        </w:rPr>
        <w:t>”</w:t>
      </w:r>
      <w:r w:rsidRPr="00971FDB">
        <w:rPr>
          <w:rFonts w:asciiTheme="minorEastAsia" w:eastAsiaTheme="minorEastAsia"/>
          <w:sz w:val="21"/>
        </w:rPr>
        <w:t>是猶太人。要等到數十年后，當艾希曼必須在法庭上為自己的謀殺和驅逐行動辯護之際，他才會重新想起他們。在維也納接下來的幾年，艾希曼出色地將自己描繪成</w:t>
      </w:r>
      <w:r w:rsidRPr="00971FDB">
        <w:rPr>
          <w:rFonts w:asciiTheme="minorEastAsia" w:eastAsiaTheme="minorEastAsia"/>
          <w:sz w:val="21"/>
        </w:rPr>
        <w:t>“</w:t>
      </w:r>
      <w:r w:rsidRPr="00971FDB">
        <w:rPr>
          <w:rFonts w:asciiTheme="minorEastAsia" w:eastAsiaTheme="minorEastAsia"/>
          <w:sz w:val="21"/>
        </w:rPr>
        <w:t>時代的風云人物</w:t>
      </w:r>
      <w:r w:rsidRPr="00971FDB">
        <w:rPr>
          <w:rFonts w:asciiTheme="minorEastAsia" w:eastAsiaTheme="minorEastAsia"/>
          <w:sz w:val="21"/>
        </w:rPr>
        <w:t>”</w:t>
      </w:r>
      <w:r w:rsidRPr="00971FDB">
        <w:rPr>
          <w:rFonts w:asciiTheme="minorEastAsia" w:eastAsiaTheme="minorEastAsia"/>
          <w:sz w:val="21"/>
        </w:rPr>
        <w:t>。1938年年底，他那</w:t>
      </w:r>
      <w:r w:rsidRPr="00971FDB">
        <w:rPr>
          <w:rFonts w:asciiTheme="minorEastAsia" w:eastAsiaTheme="minorEastAsia"/>
          <w:sz w:val="21"/>
        </w:rPr>
        <w:t>“</w:t>
      </w:r>
      <w:r w:rsidRPr="00971FDB">
        <w:rPr>
          <w:rFonts w:asciiTheme="minorEastAsia" w:eastAsiaTheme="minorEastAsia"/>
          <w:sz w:val="21"/>
        </w:rPr>
        <w:t>獨一無二的機構</w:t>
      </w:r>
      <w:r w:rsidRPr="00971FDB">
        <w:rPr>
          <w:rFonts w:asciiTheme="minorEastAsia" w:eastAsiaTheme="minorEastAsia"/>
          <w:sz w:val="21"/>
        </w:rPr>
        <w:t>”</w:t>
      </w:r>
      <w:r w:rsidRPr="00971FDB">
        <w:rPr>
          <w:rFonts w:asciiTheme="minorEastAsia" w:eastAsiaTheme="minorEastAsia"/>
          <w:sz w:val="21"/>
        </w:rPr>
        <w:t>出現在了維也納《人民觀察家報》（</w:t>
      </w:r>
      <w:r w:rsidRPr="00971FDB">
        <w:rPr>
          <w:rStyle w:val="00Text"/>
          <w:rFonts w:asciiTheme="minorEastAsia" w:eastAsiaTheme="minorEastAsia"/>
          <w:sz w:val="21"/>
        </w:rPr>
        <w:t>V</w:t>
      </w:r>
      <w:r w:rsidRPr="00971FDB">
        <w:rPr>
          <w:rStyle w:val="00Text"/>
          <w:rFonts w:asciiTheme="minorEastAsia" w:eastAsiaTheme="minorEastAsia"/>
          <w:sz w:val="21"/>
        </w:rPr>
        <w:t>ö</w:t>
      </w:r>
      <w:r w:rsidRPr="00971FDB">
        <w:rPr>
          <w:rStyle w:val="00Text"/>
          <w:rFonts w:asciiTheme="minorEastAsia" w:eastAsiaTheme="minorEastAsia"/>
          <w:sz w:val="21"/>
        </w:rPr>
        <w:t>lkischer Beobachter</w:t>
      </w:r>
      <w:r w:rsidRPr="00971FDB">
        <w:rPr>
          <w:rFonts w:asciiTheme="minorEastAsia" w:eastAsiaTheme="minorEastAsia"/>
          <w:sz w:val="21"/>
        </w:rPr>
        <w:t>）</w:t>
      </w:r>
      <w:hyperlink w:anchor="_324">
        <w:bookmarkStart w:id="114" w:name="_36"/>
        <w:bookmarkEnd w:id="114"/>
      </w:hyperlink>
      <w:hyperlink w:anchor="_324">
        <w:r w:rsidRPr="00971FDB">
          <w:rPr>
            <w:rStyle w:val="04Text"/>
            <w:rFonts w:asciiTheme="minorEastAsia" w:eastAsiaTheme="minorEastAsia"/>
          </w:rPr>
          <w:t>*</w:t>
        </w:r>
      </w:hyperlink>
      <w:r w:rsidRPr="00971FDB">
        <w:rPr>
          <w:rFonts w:asciiTheme="minorEastAsia" w:eastAsiaTheme="minorEastAsia"/>
          <w:sz w:val="21"/>
        </w:rPr>
        <w:t>的周日圖片增刊上</w:t>
      </w:r>
      <w:hyperlink w:anchor="_36_2">
        <w:bookmarkStart w:id="115" w:name="_36_1"/>
        <w:bookmarkEnd w:id="115"/>
      </w:hyperlink>
      <w:hyperlink w:anchor="_36_2">
        <w:r w:rsidRPr="00971FDB">
          <w:rPr>
            <w:rStyle w:val="04Text"/>
            <w:rFonts w:asciiTheme="minorEastAsia" w:eastAsiaTheme="minorEastAsia"/>
          </w:rPr>
          <w:t>[36]</w:t>
        </w:r>
      </w:hyperlink>
      <w:r w:rsidRPr="00971FDB">
        <w:rPr>
          <w:rFonts w:asciiTheme="minorEastAsia" w:eastAsiaTheme="minorEastAsia"/>
          <w:sz w:val="21"/>
        </w:rPr>
        <w:t>，甚至還登上了匈牙利的《佩斯特勞合日報》（</w:t>
      </w:r>
      <w:r w:rsidRPr="00971FDB">
        <w:rPr>
          <w:rStyle w:val="00Text"/>
          <w:rFonts w:asciiTheme="minorEastAsia" w:eastAsiaTheme="minorEastAsia"/>
          <w:sz w:val="21"/>
        </w:rPr>
        <w:t>Pester Lloyd</w:t>
      </w:r>
      <w:r w:rsidRPr="00971FDB">
        <w:rPr>
          <w:rFonts w:asciiTheme="minorEastAsia" w:eastAsiaTheme="minorEastAsia"/>
          <w:sz w:val="21"/>
        </w:rPr>
        <w:t>）。</w:t>
      </w:r>
      <w:hyperlink w:anchor="_37_1">
        <w:bookmarkStart w:id="116" w:name="_37"/>
        <w:bookmarkEnd w:id="116"/>
      </w:hyperlink>
      <w:hyperlink w:anchor="_37_1">
        <w:r w:rsidRPr="00971FDB">
          <w:rPr>
            <w:rStyle w:val="04Text"/>
            <w:rFonts w:asciiTheme="minorEastAsia" w:eastAsiaTheme="minorEastAsia"/>
          </w:rPr>
          <w:t>[37]</w:t>
        </w:r>
      </w:hyperlink>
      <w:r w:rsidRPr="00971FDB">
        <w:rPr>
          <w:rFonts w:asciiTheme="minorEastAsia" w:eastAsiaTheme="minorEastAsia"/>
          <w:sz w:val="21"/>
        </w:rPr>
        <w:t>即便他的名字沒有出現在報紙上，可是他從一開始就大搞公關活動，以致那些文章充斥著典型的艾希曼式用語。</w:t>
      </w:r>
    </w:p>
    <w:p w:rsidR="00D9517E" w:rsidRDefault="00D9517E" w:rsidP="00D9517E">
      <w:pPr>
        <w:pStyle w:val="3"/>
      </w:pPr>
      <w:bookmarkStart w:id="117" w:name="_Toc55746059"/>
      <w:r>
        <w:t>猶太人的沙皇</w:t>
      </w:r>
      <w:bookmarkEnd w:id="117"/>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1939年3月上旬，柏林猶太社區的代表們應召與艾希曼見面。我們借助幸存參與者的回憶錄可以推斷出那次約談發生了什么事情。按照本諾</w:t>
      </w:r>
      <w:r w:rsidRPr="00971FDB">
        <w:rPr>
          <w:rFonts w:asciiTheme="minorEastAsia" w:eastAsiaTheme="minorEastAsia"/>
          <w:sz w:val="21"/>
        </w:rPr>
        <w:t>·</w:t>
      </w:r>
      <w:r w:rsidRPr="00971FDB">
        <w:rPr>
          <w:rFonts w:asciiTheme="minorEastAsia" w:eastAsiaTheme="minorEastAsia"/>
          <w:sz w:val="21"/>
        </w:rPr>
        <w:t>科恩（Benno Cohn）</w:t>
      </w:r>
      <w:hyperlink w:anchor="_38_1">
        <w:bookmarkStart w:id="118" w:name="_38"/>
        <w:bookmarkEnd w:id="118"/>
      </w:hyperlink>
      <w:hyperlink w:anchor="_38_1">
        <w:r w:rsidRPr="00971FDB">
          <w:rPr>
            <w:rStyle w:val="04Text"/>
            <w:rFonts w:asciiTheme="minorEastAsia" w:eastAsiaTheme="minorEastAsia"/>
          </w:rPr>
          <w:t>[38]</w:t>
        </w:r>
      </w:hyperlink>
      <w:r w:rsidRPr="00971FDB">
        <w:rPr>
          <w:rFonts w:asciiTheme="minorEastAsia" w:eastAsiaTheme="minorEastAsia"/>
          <w:sz w:val="21"/>
        </w:rPr>
        <w:t>的記錄，他和保羅</w:t>
      </w:r>
      <w:r w:rsidRPr="00971FDB">
        <w:rPr>
          <w:rFonts w:asciiTheme="minorEastAsia" w:eastAsiaTheme="minorEastAsia"/>
          <w:sz w:val="21"/>
        </w:rPr>
        <w:t>·</w:t>
      </w:r>
      <w:r w:rsidRPr="00971FDB">
        <w:rPr>
          <w:rFonts w:asciiTheme="minorEastAsia" w:eastAsiaTheme="minorEastAsia"/>
          <w:sz w:val="21"/>
        </w:rPr>
        <w:t>愛潑斯坦（Paul Eppstein）、海因里希</w:t>
      </w:r>
      <w:r w:rsidRPr="00971FDB">
        <w:rPr>
          <w:rFonts w:asciiTheme="minorEastAsia" w:eastAsiaTheme="minorEastAsia"/>
          <w:sz w:val="21"/>
        </w:rPr>
        <w:t>·</w:t>
      </w:r>
      <w:r w:rsidRPr="00971FDB">
        <w:rPr>
          <w:rFonts w:asciiTheme="minorEastAsia" w:eastAsiaTheme="minorEastAsia"/>
          <w:sz w:val="21"/>
        </w:rPr>
        <w:t>施塔爾（Heinrich Stahl）、菲利普</w:t>
      </w:r>
      <w:r w:rsidRPr="00971FDB">
        <w:rPr>
          <w:rFonts w:asciiTheme="minorEastAsia" w:eastAsiaTheme="minorEastAsia"/>
          <w:sz w:val="21"/>
        </w:rPr>
        <w:t>·</w:t>
      </w:r>
      <w:r w:rsidRPr="00971FDB">
        <w:rPr>
          <w:rFonts w:asciiTheme="minorEastAsia" w:eastAsiaTheme="minorEastAsia"/>
          <w:sz w:val="21"/>
        </w:rPr>
        <w:t>科楚維爾（Philipp Koczower）</w:t>
      </w:r>
      <w:r w:rsidRPr="00971FDB">
        <w:rPr>
          <w:rFonts w:asciiTheme="minorEastAsia" w:eastAsiaTheme="minorEastAsia"/>
          <w:sz w:val="21"/>
        </w:rPr>
        <w:t>——</w:t>
      </w:r>
      <w:r w:rsidRPr="00971FDB">
        <w:rPr>
          <w:rFonts w:asciiTheme="minorEastAsia" w:eastAsiaTheme="minorEastAsia"/>
          <w:sz w:val="21"/>
        </w:rPr>
        <w:t>此外或許還有阿圖爾</w:t>
      </w:r>
      <w:r w:rsidRPr="00971FDB">
        <w:rPr>
          <w:rFonts w:asciiTheme="minorEastAsia" w:eastAsiaTheme="minorEastAsia"/>
          <w:sz w:val="21"/>
        </w:rPr>
        <w:t>·</w:t>
      </w:r>
      <w:r w:rsidRPr="00971FDB">
        <w:rPr>
          <w:rFonts w:asciiTheme="minorEastAsia" w:eastAsiaTheme="minorEastAsia"/>
          <w:sz w:val="21"/>
        </w:rPr>
        <w:t>利林塔爾（Arthur Lilienthal）</w:t>
      </w:r>
      <w:r w:rsidRPr="00971FDB">
        <w:rPr>
          <w:rFonts w:asciiTheme="minorEastAsia" w:eastAsiaTheme="minorEastAsia"/>
          <w:sz w:val="21"/>
        </w:rPr>
        <w:t>——</w:t>
      </w:r>
      <w:r w:rsidRPr="00971FDB">
        <w:rPr>
          <w:rFonts w:asciiTheme="minorEastAsia" w:eastAsiaTheme="minorEastAsia"/>
          <w:sz w:val="21"/>
        </w:rPr>
        <w:t>見到了穿著便服的艾希曼和一名穿制服的黨衛隊高階官員。見面至少是讓人覺得不舒服的：艾希曼猛烈抨擊那些被叫來見面的人，大聲咆哮并威脅要把他們送入集中營，然后宣布幾天之后將在柏林成立全國猶太移民中央辦公室。本諾</w:t>
      </w:r>
      <w:r w:rsidRPr="00971FDB">
        <w:rPr>
          <w:rFonts w:asciiTheme="minorEastAsia" w:eastAsiaTheme="minorEastAsia"/>
          <w:sz w:val="21"/>
        </w:rPr>
        <w:t>·</w:t>
      </w:r>
      <w:r w:rsidRPr="00971FDB">
        <w:rPr>
          <w:rFonts w:asciiTheme="minorEastAsia" w:eastAsiaTheme="minorEastAsia"/>
          <w:sz w:val="21"/>
        </w:rPr>
        <w:t>科恩后來在1961年的審判中出庭作證，回憶起那次談話的開始：</w:t>
      </w:r>
      <w:r w:rsidRPr="00971FDB">
        <w:rPr>
          <w:rFonts w:asciiTheme="minorEastAsia" w:eastAsiaTheme="minorEastAsia"/>
          <w:sz w:val="21"/>
        </w:rPr>
        <w:t>“</w:t>
      </w:r>
      <w:r w:rsidRPr="00971FDB">
        <w:rPr>
          <w:rFonts w:asciiTheme="minorEastAsia" w:eastAsiaTheme="minorEastAsia"/>
          <w:sz w:val="21"/>
        </w:rPr>
        <w:t>艾希曼劈頭就對德國猶太人代表發起猛烈攻擊。他面前放著一個裝了各種剪報的文件夾，當然里面都是外國的報道，它們把艾希曼描繪成一心只想殺害猶太人的嗜血獵犬。他給我們讀了《巴黎日報》（</w:t>
      </w:r>
      <w:r w:rsidRPr="00971FDB">
        <w:rPr>
          <w:rStyle w:val="00Text"/>
          <w:rFonts w:asciiTheme="minorEastAsia" w:eastAsiaTheme="minorEastAsia"/>
          <w:sz w:val="21"/>
        </w:rPr>
        <w:t>Pariser Tageblatt</w:t>
      </w:r>
      <w:r w:rsidRPr="00971FDB">
        <w:rPr>
          <w:rFonts w:asciiTheme="minorEastAsia" w:eastAsiaTheme="minorEastAsia"/>
          <w:sz w:val="21"/>
        </w:rPr>
        <w:t>）的片段，問我們文中所言是否屬實，并表示相關信息一定來自我們圈子內部：</w:t>
      </w:r>
      <w:r w:rsidRPr="00971FDB">
        <w:rPr>
          <w:rFonts w:asciiTheme="minorEastAsia" w:eastAsiaTheme="minorEastAsia"/>
          <w:sz w:val="21"/>
        </w:rPr>
        <w:t>‘</w:t>
      </w:r>
      <w:r w:rsidRPr="00971FDB">
        <w:rPr>
          <w:rFonts w:asciiTheme="minorEastAsia" w:eastAsiaTheme="minorEastAsia"/>
          <w:sz w:val="21"/>
        </w:rPr>
        <w:t>到底誰跟猶太通訊社（Jewish Telegraphic Agency，JTA）的蘭道（Landau）講過話？他一定是從你們那兒得到的消息！</w:t>
      </w:r>
      <w:r w:rsidRPr="00971FDB">
        <w:rPr>
          <w:rFonts w:asciiTheme="minorEastAsia" w:eastAsiaTheme="minorEastAsia"/>
          <w:sz w:val="21"/>
        </w:rPr>
        <w:t>’”</w:t>
      </w:r>
      <w:r w:rsidRPr="00971FDB">
        <w:rPr>
          <w:rFonts w:asciiTheme="minorEastAsia" w:eastAsiaTheme="minorEastAsia"/>
          <w:sz w:val="21"/>
        </w:rPr>
        <w:t>艾希曼在所謂</w:t>
      </w:r>
      <w:r w:rsidRPr="00971FDB">
        <w:rPr>
          <w:rFonts w:asciiTheme="minorEastAsia" w:eastAsiaTheme="minorEastAsia"/>
          <w:sz w:val="21"/>
        </w:rPr>
        <w:t>“</w:t>
      </w:r>
      <w:r w:rsidRPr="00971FDB">
        <w:rPr>
          <w:rFonts w:asciiTheme="minorEastAsia" w:eastAsiaTheme="minorEastAsia"/>
          <w:sz w:val="21"/>
        </w:rPr>
        <w:t>移民出境者的報紙</w:t>
      </w:r>
      <w:r w:rsidRPr="00971FDB">
        <w:rPr>
          <w:rFonts w:asciiTheme="minorEastAsia" w:eastAsiaTheme="minorEastAsia"/>
          <w:sz w:val="21"/>
        </w:rPr>
        <w:t>”</w:t>
      </w:r>
      <w:r w:rsidRPr="00971FDB">
        <w:rPr>
          <w:rFonts w:asciiTheme="minorEastAsia" w:eastAsiaTheme="minorEastAsia"/>
          <w:sz w:val="21"/>
        </w:rPr>
        <w:t>上面發現了自己的名字，這顯然讓他一點也高興不起來。艾希曼為什么會突然在1939年年初，因為</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流亡者報紙上一篇關于他的文章而做出如此咄咄逼人的反應呢？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后來在阿根廷，甚至在以色列的監獄里，艾希曼于言談之間仍然難掩第一次在報紙上看見自己姓名時所產生的自豪感。那是</w:t>
      </w:r>
      <w:r w:rsidRPr="00971FDB">
        <w:rPr>
          <w:rFonts w:asciiTheme="minorEastAsia" w:eastAsiaTheme="minorEastAsia"/>
          <w:sz w:val="21"/>
        </w:rPr>
        <w:t>“</w:t>
      </w:r>
      <w:r w:rsidRPr="00971FDB">
        <w:rPr>
          <w:rFonts w:asciiTheme="minorEastAsia" w:eastAsiaTheme="minorEastAsia"/>
          <w:sz w:val="21"/>
        </w:rPr>
        <w:t>一篇社論，標題為</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w:t>
      </w:r>
      <w:hyperlink w:anchor="_39_1">
        <w:bookmarkStart w:id="119" w:name="_39"/>
        <w:bookmarkEnd w:id="119"/>
      </w:hyperlink>
      <w:hyperlink w:anchor="_39_1">
        <w:r w:rsidRPr="00971FDB">
          <w:rPr>
            <w:rStyle w:val="04Text"/>
            <w:rFonts w:asciiTheme="minorEastAsia" w:eastAsiaTheme="minorEastAsia"/>
          </w:rPr>
          <w:t>[39]</w:t>
        </w:r>
      </w:hyperlink>
      <w:r w:rsidRPr="00971FDB">
        <w:rPr>
          <w:rFonts w:asciiTheme="minorEastAsia" w:eastAsiaTheme="minorEastAsia"/>
          <w:sz w:val="21"/>
        </w:rPr>
        <w:t>從艾希曼對此事的記憶即可看出，他其實是興奮過了頭，因為那既非以他為主題的文章，亦非與他有關的頭條或社論，嚴格說來只是《巴黎每日新聞報》（</w:t>
      </w:r>
      <w:r w:rsidRPr="00971FDB">
        <w:rPr>
          <w:rStyle w:val="00Text"/>
          <w:rFonts w:asciiTheme="minorEastAsia" w:eastAsiaTheme="minorEastAsia"/>
          <w:sz w:val="21"/>
        </w:rPr>
        <w:t>PariserTageszeitung</w:t>
      </w:r>
      <w:r w:rsidRPr="00971FDB">
        <w:rPr>
          <w:rFonts w:asciiTheme="minorEastAsia" w:eastAsiaTheme="minorEastAsia"/>
          <w:sz w:val="21"/>
        </w:rPr>
        <w:t>）頭版一篇邊角文章的最后一句。這份以德文在法國發行的流亡者報紙是《巴黎日報》的后繼者。</w:t>
      </w:r>
      <w:hyperlink w:anchor="_40_1">
        <w:bookmarkStart w:id="120" w:name="_40"/>
        <w:bookmarkEnd w:id="120"/>
      </w:hyperlink>
      <w:hyperlink w:anchor="_40_1">
        <w:r w:rsidRPr="00971FDB">
          <w:rPr>
            <w:rStyle w:val="04Text"/>
            <w:rFonts w:asciiTheme="minorEastAsia" w:eastAsiaTheme="minorEastAsia"/>
          </w:rPr>
          <w:t>[40]</w:t>
        </w:r>
      </w:hyperlink>
      <w:r w:rsidRPr="00971FDB">
        <w:rPr>
          <w:rFonts w:asciiTheme="minorEastAsia" w:eastAsiaTheme="minorEastAsia"/>
          <w:sz w:val="21"/>
        </w:rPr>
        <w:t>1939年2月15日，名為《來自帝國》的專欄下寫道：</w:t>
      </w:r>
    </w:p>
    <w:p w:rsidR="00D9517E" w:rsidRPr="00DE53B5" w:rsidRDefault="00D9517E" w:rsidP="00D9517E">
      <w:pPr>
        <w:pStyle w:val="Para08"/>
        <w:rPr>
          <w:sz w:val="21"/>
        </w:rPr>
      </w:pPr>
      <w:r w:rsidRPr="00DE53B5">
        <w:rPr>
          <w:sz w:val="21"/>
        </w:rPr>
        <w:t>蓋世太保的強制移民措施</w:t>
      </w:r>
    </w:p>
    <w:p w:rsidR="00D9517E" w:rsidRPr="00DE53B5" w:rsidRDefault="00D9517E" w:rsidP="00D9517E">
      <w:pPr>
        <w:pStyle w:val="Para22"/>
        <w:rPr>
          <w:sz w:val="21"/>
        </w:rPr>
      </w:pPr>
      <w:r w:rsidRPr="00DE53B5">
        <w:rPr>
          <w:sz w:val="21"/>
        </w:rPr>
        <w:t>柏林，2月14日</w:t>
      </w:r>
    </w:p>
    <w:p w:rsidR="00D9517E" w:rsidRPr="00DE53B5" w:rsidRDefault="00D9517E" w:rsidP="00D9517E">
      <w:pPr>
        <w:pStyle w:val="Para02"/>
        <w:ind w:firstLine="420"/>
        <w:rPr>
          <w:sz w:val="21"/>
        </w:rPr>
      </w:pPr>
      <w:r w:rsidRPr="00DE53B5">
        <w:rPr>
          <w:sz w:val="21"/>
        </w:rPr>
        <w:t>【ITA報道】：上周，布雷斯勞（Breslau）的300名猶太人突然接到蓋世太保的命令，必須立刻租下一艘船并在一周之內移居上海。布雷斯勞的猶太社區表示沒有足夠的錢租船后，蓋36世太保宣布“此事將得到妥善解決”。就在同一天，蓋世太保從布雷斯勞三位最富裕的猶太人那里查抄了所需金額。不過強制移民的計劃暫時失敗了，因為船運公司要求以外幣支付回程保證金，以防乘客被拒絕入境上海。</w:t>
      </w:r>
    </w:p>
    <w:p w:rsidR="00D9517E" w:rsidRPr="00DE53B5" w:rsidRDefault="00D9517E" w:rsidP="00D9517E">
      <w:pPr>
        <w:pStyle w:val="Para02"/>
        <w:ind w:firstLine="420"/>
        <w:rPr>
          <w:sz w:val="21"/>
        </w:rPr>
      </w:pPr>
      <w:r w:rsidRPr="00DE53B5">
        <w:rPr>
          <w:sz w:val="21"/>
        </w:rPr>
        <w:t>蓋世太保逼迫從集中營釋放出來的猶太人盡快移民出去的壓力并未減輕。成千上萬新近獲釋的猶太人團團圍住主要位于柏林和維也納的外國領事館，以及各種猶太組織的辦公室，希望盡快獲得移民出去的機會——不論是在什么條件下、要前往任何地方，都無所謂。若他們無法在限定時間——通常極短——內離開德國，將有重新遭到逮捕并被送入集中營之虞。</w:t>
      </w:r>
    </w:p>
    <w:p w:rsidR="00D9517E" w:rsidRPr="00DE53B5" w:rsidRDefault="00D9517E" w:rsidP="00D9517E">
      <w:pPr>
        <w:pStyle w:val="Para02"/>
        <w:ind w:firstLine="420"/>
        <w:rPr>
          <w:sz w:val="21"/>
        </w:rPr>
      </w:pPr>
      <w:r w:rsidRPr="00DE53B5">
        <w:rPr>
          <w:sz w:val="21"/>
        </w:rPr>
        <w:t>據悉柏林市即將設置猶太移民中央辦公室，在本周內入駐昔日“猶太兄弟會”所在的大樓，由來自維也納、綽號為“猶太人的沙皇”的黨衛隊官員阿道夫·艾希曼主管。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根據現有的研究結果來看這篇報道，只能說雅各</w:t>
      </w:r>
      <w:r w:rsidRPr="00971FDB">
        <w:rPr>
          <w:rFonts w:asciiTheme="minorEastAsia" w:eastAsiaTheme="minorEastAsia"/>
          <w:sz w:val="21"/>
        </w:rPr>
        <w:t>·</w:t>
      </w:r>
      <w:r w:rsidRPr="00971FDB">
        <w:rPr>
          <w:rFonts w:asciiTheme="minorEastAsia" w:eastAsiaTheme="minorEastAsia"/>
          <w:sz w:val="21"/>
        </w:rPr>
        <w:t>蘭道（Jacob Landau）和邁爾</w:t>
      </w:r>
      <w:r w:rsidRPr="00971FDB">
        <w:rPr>
          <w:rFonts w:asciiTheme="minorEastAsia" w:eastAsiaTheme="minorEastAsia"/>
          <w:sz w:val="21"/>
        </w:rPr>
        <w:t>·</w:t>
      </w:r>
      <w:r w:rsidRPr="00971FDB">
        <w:rPr>
          <w:rFonts w:asciiTheme="minorEastAsia" w:eastAsiaTheme="minorEastAsia"/>
          <w:sz w:val="21"/>
        </w:rPr>
        <w:t>格羅斯曼（Meir Grossmann）所創辦的</w:t>
      </w:r>
      <w:r w:rsidRPr="00971FDB">
        <w:rPr>
          <w:rFonts w:asciiTheme="minorEastAsia" w:eastAsiaTheme="minorEastAsia"/>
          <w:sz w:val="21"/>
        </w:rPr>
        <w:t>“</w:t>
      </w:r>
      <w:r w:rsidRPr="00971FDB">
        <w:rPr>
          <w:rFonts w:asciiTheme="minorEastAsia" w:eastAsiaTheme="minorEastAsia"/>
          <w:sz w:val="21"/>
        </w:rPr>
        <w:t>ITA</w:t>
      </w:r>
      <w:r w:rsidRPr="00971FDB">
        <w:rPr>
          <w:rFonts w:asciiTheme="minorEastAsia" w:eastAsiaTheme="minorEastAsia"/>
          <w:sz w:val="21"/>
        </w:rPr>
        <w:t>”</w:t>
      </w:r>
      <w:r w:rsidRPr="00971FDB">
        <w:rPr>
          <w:rFonts w:asciiTheme="minorEastAsia" w:eastAsiaTheme="minorEastAsia"/>
          <w:sz w:val="21"/>
        </w:rPr>
        <w:t>（JTA）</w:t>
      </w:r>
      <w:r w:rsidRPr="00971FDB">
        <w:rPr>
          <w:rFonts w:asciiTheme="minorEastAsia" w:eastAsiaTheme="minorEastAsia"/>
          <w:sz w:val="21"/>
        </w:rPr>
        <w:t>——</w:t>
      </w:r>
      <w:r w:rsidRPr="00971FDB">
        <w:rPr>
          <w:rFonts w:asciiTheme="minorEastAsia" w:eastAsiaTheme="minorEastAsia"/>
          <w:sz w:val="21"/>
        </w:rPr>
        <w:t>亦即</w:t>
      </w:r>
      <w:r w:rsidRPr="00971FDB">
        <w:rPr>
          <w:rFonts w:asciiTheme="minorEastAsia" w:eastAsiaTheme="minorEastAsia"/>
          <w:sz w:val="21"/>
        </w:rPr>
        <w:t>“</w:t>
      </w:r>
      <w:r w:rsidRPr="00971FDB">
        <w:rPr>
          <w:rFonts w:asciiTheme="minorEastAsia" w:eastAsiaTheme="minorEastAsia"/>
          <w:sz w:val="21"/>
        </w:rPr>
        <w:t>猶太通訊社</w:t>
      </w:r>
      <w:r w:rsidRPr="00971FDB">
        <w:rPr>
          <w:rFonts w:asciiTheme="minorEastAsia" w:eastAsiaTheme="minorEastAsia"/>
          <w:sz w:val="21"/>
        </w:rPr>
        <w:t>”——</w:t>
      </w:r>
      <w:r w:rsidRPr="00971FDB">
        <w:rPr>
          <w:rFonts w:asciiTheme="minorEastAsia" w:eastAsiaTheme="minorEastAsia"/>
          <w:sz w:val="21"/>
        </w:rPr>
        <w:t>堪稱消息相當靈通。若從艾希曼在1939年3月的反應來看，該通訊社未免消息太過靈通了。因為的確就在1939年年初這個時候，與日本和中國領事館的洽商正在進行，以確定兩國是否會阻止大規模猶太移民入境。艾希曼已徑自委托一位名叫海因里希</w:t>
      </w:r>
      <w:r w:rsidRPr="00971FDB">
        <w:rPr>
          <w:rFonts w:asciiTheme="minorEastAsia" w:eastAsiaTheme="minorEastAsia"/>
          <w:sz w:val="21"/>
        </w:rPr>
        <w:t>·</w:t>
      </w:r>
      <w:r w:rsidRPr="00971FDB">
        <w:rPr>
          <w:rFonts w:asciiTheme="minorEastAsia" w:eastAsiaTheme="minorEastAsia"/>
          <w:sz w:val="21"/>
        </w:rPr>
        <w:t>施利（Heinrich Schlie）的老朋友過去探聽口風</w:t>
      </w:r>
      <w:hyperlink w:anchor="_41_1">
        <w:bookmarkStart w:id="121" w:name="_41"/>
        <w:bookmarkEnd w:id="121"/>
      </w:hyperlink>
      <w:hyperlink w:anchor="_41_1">
        <w:r w:rsidRPr="00971FDB">
          <w:rPr>
            <w:rStyle w:val="04Text"/>
            <w:rFonts w:asciiTheme="minorEastAsia" w:eastAsiaTheme="minorEastAsia"/>
          </w:rPr>
          <w:t>[41]</w:t>
        </w:r>
      </w:hyperlink>
      <w:r w:rsidRPr="00971FDB">
        <w:rPr>
          <w:rFonts w:asciiTheme="minorEastAsia" w:eastAsiaTheme="minorEastAsia"/>
          <w:sz w:val="21"/>
        </w:rPr>
        <w:t>，從完全非官方的途徑繞過了外交部。施利是</w:t>
      </w:r>
      <w:r w:rsidRPr="00971FDB">
        <w:rPr>
          <w:rFonts w:asciiTheme="minorEastAsia" w:eastAsiaTheme="minorEastAsia"/>
          <w:sz w:val="21"/>
        </w:rPr>
        <w:t>“</w:t>
      </w:r>
      <w:r w:rsidRPr="00971FDB">
        <w:rPr>
          <w:rFonts w:asciiTheme="minorEastAsia" w:eastAsiaTheme="minorEastAsia"/>
          <w:sz w:val="21"/>
        </w:rPr>
        <w:t>漢薩旅行社</w:t>
      </w:r>
      <w:r w:rsidRPr="00971FDB">
        <w:rPr>
          <w:rFonts w:asciiTheme="minorEastAsia" w:eastAsiaTheme="minorEastAsia"/>
          <w:sz w:val="21"/>
        </w:rPr>
        <w:t>”</w:t>
      </w:r>
      <w:r w:rsidRPr="00971FDB">
        <w:rPr>
          <w:rFonts w:asciiTheme="minorEastAsia" w:eastAsiaTheme="minorEastAsia"/>
          <w:sz w:val="21"/>
        </w:rPr>
        <w:t>的經營者，從1937年7月起就和猶太事務部門保持密切合作關系，希望能夠從中獲得大量生意機會。然而這些外交性質的磋商工作相當棘手，他們一方面不希望這條擺脫猶太人的新途徑在付諸實現之前就被堵住，同時也不愿讓競爭單位聽到風聲。文章中的其他細節也八九不離十：只有能夠證明自己可以移民出去的猶太人才可能從集中營獲釋，而且一旦移民逾期，就會立即被重新逮捕。后一種做法在納粹圈子里也不是秘密，甚至是有效的驅逐手段。威逼和</w:t>
      </w:r>
      <w:r w:rsidRPr="00971FDB">
        <w:rPr>
          <w:rFonts w:asciiTheme="minorEastAsia" w:eastAsiaTheme="minorEastAsia"/>
          <w:sz w:val="21"/>
        </w:rPr>
        <w:t>“</w:t>
      </w:r>
      <w:r w:rsidRPr="00971FDB">
        <w:rPr>
          <w:rFonts w:asciiTheme="minorEastAsia" w:eastAsiaTheme="minorEastAsia"/>
          <w:sz w:val="21"/>
        </w:rPr>
        <w:t>鞭策</w:t>
      </w:r>
      <w:r w:rsidRPr="00971FDB">
        <w:rPr>
          <w:rFonts w:asciiTheme="minorEastAsia" w:eastAsiaTheme="minorEastAsia"/>
          <w:sz w:val="21"/>
        </w:rPr>
        <w:t>”</w:t>
      </w:r>
      <w:r w:rsidRPr="00971FDB">
        <w:rPr>
          <w:rFonts w:asciiTheme="minorEastAsia" w:eastAsiaTheme="minorEastAsia"/>
          <w:sz w:val="21"/>
        </w:rPr>
        <w:t>便是他們刻意選擇的招數。在納粹時期，除非是在宣傳部任職的那些人，否則不會有誰把強迫移民國外的做法形容為</w:t>
      </w:r>
      <w:r w:rsidRPr="00971FDB">
        <w:rPr>
          <w:rFonts w:asciiTheme="minorEastAsia" w:eastAsiaTheme="minorEastAsia"/>
          <w:sz w:val="21"/>
        </w:rPr>
        <w:t>“</w:t>
      </w:r>
      <w:r w:rsidRPr="00971FDB">
        <w:rPr>
          <w:rFonts w:asciiTheme="minorEastAsia" w:eastAsiaTheme="minorEastAsia"/>
          <w:sz w:val="21"/>
        </w:rPr>
        <w:t>獲得雙方一致同意的人道主義行動</w:t>
      </w:r>
      <w:r w:rsidRPr="00971FDB">
        <w:rPr>
          <w:rFonts w:asciiTheme="minorEastAsia" w:eastAsiaTheme="minorEastAsia"/>
          <w:sz w:val="21"/>
        </w:rPr>
        <w:t>”</w:t>
      </w:r>
      <w:r w:rsidRPr="00971FDB">
        <w:rPr>
          <w:rFonts w:asciiTheme="minorEastAsia" w:eastAsiaTheme="minorEastAsia"/>
          <w:sz w:val="21"/>
        </w:rPr>
        <w:t>。文中有關艾希曼在維也納大名鼎鼎的說法也同樣正確，因為他在當地可絕對沒有隱姓埋名。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那么艾希曼為什么會對這篇文章如此憤恨不平呢？這絕不是因為別人送給了他</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這個綽號，因為在納粹圈子里，這樣的諢名是令人垂涎的對象。艾希曼與猶太人代表會面時所提到的</w:t>
      </w:r>
      <w:r w:rsidRPr="00971FDB">
        <w:rPr>
          <w:rFonts w:asciiTheme="minorEastAsia" w:eastAsiaTheme="minorEastAsia"/>
          <w:sz w:val="21"/>
        </w:rPr>
        <w:t>“</w:t>
      </w:r>
      <w:r w:rsidRPr="00971FDB">
        <w:rPr>
          <w:rFonts w:asciiTheme="minorEastAsia" w:eastAsiaTheme="minorEastAsia"/>
          <w:sz w:val="21"/>
        </w:rPr>
        <w:t>嗜血獵犬</w:t>
      </w:r>
      <w:r w:rsidRPr="00971FDB">
        <w:rPr>
          <w:rFonts w:asciiTheme="minorEastAsia" w:eastAsiaTheme="minorEastAsia"/>
          <w:sz w:val="21"/>
        </w:rPr>
        <w:t>”</w:t>
      </w:r>
      <w:r w:rsidRPr="00971FDB">
        <w:rPr>
          <w:rFonts w:asciiTheme="minorEastAsia" w:eastAsiaTheme="minorEastAsia"/>
          <w:sz w:val="21"/>
        </w:rPr>
        <w:t>這個稱呼，是流傳最廣的一個。1938年年底之后，艾希曼的同僚和朋友阿洛伊斯</w:t>
      </w:r>
      <w:r w:rsidRPr="00971FDB">
        <w:rPr>
          <w:rFonts w:asciiTheme="minorEastAsia" w:eastAsiaTheme="minorEastAsia"/>
          <w:sz w:val="21"/>
        </w:rPr>
        <w:t>·</w:t>
      </w:r>
      <w:r w:rsidRPr="00971FDB">
        <w:rPr>
          <w:rFonts w:asciiTheme="minorEastAsia" w:eastAsiaTheme="minorEastAsia"/>
          <w:sz w:val="21"/>
        </w:rPr>
        <w:t>布倫納（Alois Brunner）和約瑟夫</w:t>
      </w:r>
      <w:r w:rsidRPr="00971FDB">
        <w:rPr>
          <w:rFonts w:asciiTheme="minorEastAsia" w:eastAsiaTheme="minorEastAsia"/>
          <w:sz w:val="21"/>
        </w:rPr>
        <w:t>·</w:t>
      </w:r>
      <w:r w:rsidRPr="00971FDB">
        <w:rPr>
          <w:rFonts w:asciiTheme="minorEastAsia" w:eastAsiaTheme="minorEastAsia"/>
          <w:sz w:val="21"/>
        </w:rPr>
        <w:t>魏斯爾（Josef Weiszl）二人，也都有此綽號。1944年在匈牙利，艾希曼甚至這樣介紹自己：</w:t>
      </w:r>
      <w:r w:rsidRPr="00971FDB">
        <w:rPr>
          <w:rFonts w:asciiTheme="minorEastAsia" w:eastAsiaTheme="minorEastAsia"/>
          <w:sz w:val="21"/>
        </w:rPr>
        <w:t>“</w:t>
      </w:r>
      <w:r w:rsidRPr="00971FDB">
        <w:rPr>
          <w:rFonts w:asciiTheme="minorEastAsia" w:eastAsiaTheme="minorEastAsia"/>
          <w:sz w:val="21"/>
        </w:rPr>
        <w:t>你們知道我是誰嗎？我是嗜血獵犬！</w:t>
      </w:r>
      <w:r w:rsidRPr="00971FDB">
        <w:rPr>
          <w:rFonts w:asciiTheme="minorEastAsia" w:eastAsiaTheme="minorEastAsia"/>
          <w:sz w:val="21"/>
        </w:rPr>
        <w:t>”</w:t>
      </w:r>
      <w:hyperlink w:anchor="_42_1">
        <w:bookmarkStart w:id="122" w:name="_42"/>
        <w:bookmarkEnd w:id="122"/>
      </w:hyperlink>
      <w:hyperlink w:anchor="_42_1">
        <w:r w:rsidRPr="00971FDB">
          <w:rPr>
            <w:rStyle w:val="04Text"/>
            <w:rFonts w:asciiTheme="minorEastAsia" w:eastAsiaTheme="minorEastAsia"/>
          </w:rPr>
          <w:t>[42]</w:t>
        </w:r>
      </w:hyperlink>
      <w:r w:rsidRPr="00971FDB">
        <w:rPr>
          <w:rFonts w:asciiTheme="minorEastAsia" w:eastAsiaTheme="minorEastAsia"/>
          <w:sz w:val="21"/>
        </w:rPr>
        <w:t>海德里希也早就被貼上了這個標簽，而且它完美契合了充滿追捕意味的黨衛隊形象。</w:t>
      </w:r>
      <w:hyperlink w:anchor="_325">
        <w:bookmarkStart w:id="123" w:name="_43"/>
        <w:bookmarkEnd w:id="123"/>
      </w:hyperlink>
      <w:hyperlink w:anchor="_325">
        <w:r w:rsidRPr="00971FDB">
          <w:rPr>
            <w:rStyle w:val="04Text"/>
            <w:rFonts w:asciiTheme="minorEastAsia" w:eastAsiaTheme="minorEastAsia"/>
          </w:rPr>
          <w:t>*</w:t>
        </w:r>
      </w:hyperlink>
      <w:r w:rsidRPr="00971FDB">
        <w:rPr>
          <w:rFonts w:asciiTheme="minorEastAsia" w:eastAsiaTheme="minorEastAsia"/>
          <w:sz w:val="21"/>
        </w:rPr>
        <w:t>納粹積攢的這些昵稱具有幾乎無限的想象力：在維也納，布倫納也很喜歡自稱</w:t>
      </w:r>
      <w:r w:rsidRPr="00971FDB">
        <w:rPr>
          <w:rFonts w:asciiTheme="minorEastAsia" w:eastAsiaTheme="minorEastAsia"/>
          <w:sz w:val="21"/>
        </w:rPr>
        <w:t>“</w:t>
      </w:r>
      <w:r w:rsidRPr="00971FDB">
        <w:rPr>
          <w:rFonts w:asciiTheme="minorEastAsia" w:eastAsiaTheme="minorEastAsia"/>
          <w:sz w:val="21"/>
        </w:rPr>
        <w:t>猶太人蘇斯</w:t>
      </w:r>
      <w:r w:rsidRPr="00971FDB">
        <w:rPr>
          <w:rFonts w:asciiTheme="minorEastAsia" w:eastAsiaTheme="minorEastAsia"/>
          <w:sz w:val="21"/>
        </w:rPr>
        <w:t>”</w:t>
      </w:r>
      <w:hyperlink w:anchor="_326">
        <w:bookmarkStart w:id="124" w:name="_44"/>
        <w:bookmarkEnd w:id="124"/>
      </w:hyperlink>
      <w:hyperlink w:anchor="_326">
        <w:r w:rsidRPr="00971FDB">
          <w:rPr>
            <w:rStyle w:val="04Text"/>
            <w:rFonts w:asciiTheme="minorEastAsia" w:eastAsiaTheme="minorEastAsia"/>
          </w:rPr>
          <w:t>*</w:t>
        </w:r>
      </w:hyperlink>
      <w:hyperlink w:anchor="_43_2">
        <w:bookmarkStart w:id="125" w:name="_43_1"/>
        <w:bookmarkEnd w:id="125"/>
      </w:hyperlink>
      <w:hyperlink w:anchor="_43_2">
        <w:r w:rsidRPr="00971FDB">
          <w:rPr>
            <w:rStyle w:val="04Text"/>
            <w:rFonts w:asciiTheme="minorEastAsia" w:eastAsiaTheme="minorEastAsia"/>
          </w:rPr>
          <w:t>[43]</w:t>
        </w:r>
      </w:hyperlink>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魏斯爾是維也納猶太移民中央辦公室在多普爾設置的第一個猶太人營區的主管，也是艾希曼集團最兇殘的暴徒之一，他喜滋滋地寫信告訴妻子，最近人們稱他為</w:t>
      </w:r>
      <w:r w:rsidRPr="00971FDB">
        <w:rPr>
          <w:rFonts w:asciiTheme="minorEastAsia" w:eastAsiaTheme="minorEastAsia"/>
          <w:sz w:val="21"/>
        </w:rPr>
        <w:t>“</w:t>
      </w:r>
      <w:r w:rsidRPr="00971FDB">
        <w:rPr>
          <w:rFonts w:asciiTheme="minorEastAsia" w:eastAsiaTheme="minorEastAsia"/>
          <w:sz w:val="21"/>
        </w:rPr>
        <w:t>多普爾的猶太人皇帝</w:t>
      </w:r>
      <w:r w:rsidRPr="00971FDB">
        <w:rPr>
          <w:rFonts w:asciiTheme="minorEastAsia" w:eastAsiaTheme="minorEastAsia"/>
          <w:sz w:val="21"/>
        </w:rPr>
        <w:t>”</w:t>
      </w:r>
      <w:r w:rsidRPr="00971FDB">
        <w:rPr>
          <w:rFonts w:asciiTheme="minorEastAsia" w:eastAsiaTheme="minorEastAsia"/>
          <w:sz w:val="21"/>
        </w:rPr>
        <w:t>（Judenkaiser von Doppl）</w:t>
      </w:r>
      <w:hyperlink w:anchor="_44_2">
        <w:bookmarkStart w:id="126" w:name="_44_1"/>
        <w:bookmarkEnd w:id="126"/>
      </w:hyperlink>
      <w:hyperlink w:anchor="_44_2">
        <w:r w:rsidRPr="00971FDB">
          <w:rPr>
            <w:rStyle w:val="04Text"/>
            <w:rFonts w:asciiTheme="minorEastAsia" w:eastAsiaTheme="minorEastAsia"/>
          </w:rPr>
          <w:t>[44]</w:t>
        </w:r>
      </w:hyperlink>
      <w:r w:rsidRPr="00971FDB">
        <w:rPr>
          <w:rFonts w:asciiTheme="minorEastAsia" w:eastAsiaTheme="minorEastAsia"/>
          <w:sz w:val="21"/>
        </w:rPr>
        <w:t>；另一名集中營指揮官阿蒙</w:t>
      </w:r>
      <w:r w:rsidRPr="00971FDB">
        <w:rPr>
          <w:rFonts w:asciiTheme="minorEastAsia" w:eastAsiaTheme="minorEastAsia"/>
          <w:sz w:val="21"/>
        </w:rPr>
        <w:t>·</w:t>
      </w:r>
      <w:r w:rsidRPr="00971FDB">
        <w:rPr>
          <w:rFonts w:asciiTheme="minorEastAsia" w:eastAsiaTheme="minorEastAsia"/>
          <w:sz w:val="21"/>
        </w:rPr>
        <w:t>格特（Amon G</w:t>
      </w:r>
      <w:r w:rsidRPr="00971FDB">
        <w:rPr>
          <w:rFonts w:asciiTheme="minorEastAsia" w:eastAsiaTheme="minorEastAsia"/>
          <w:sz w:val="21"/>
        </w:rPr>
        <w:t>ö</w:t>
      </w:r>
      <w:r w:rsidRPr="00971FDB">
        <w:rPr>
          <w:rFonts w:asciiTheme="minorEastAsia" w:eastAsiaTheme="minorEastAsia"/>
          <w:sz w:val="21"/>
        </w:rPr>
        <w:t>th）則是</w:t>
      </w:r>
      <w:r w:rsidRPr="00971FDB">
        <w:rPr>
          <w:rFonts w:asciiTheme="minorEastAsia" w:eastAsiaTheme="minorEastAsia"/>
          <w:sz w:val="21"/>
        </w:rPr>
        <w:t>“</w:t>
      </w:r>
      <w:r w:rsidRPr="00971FDB">
        <w:rPr>
          <w:rFonts w:asciiTheme="minorEastAsia" w:eastAsiaTheme="minorEastAsia"/>
          <w:sz w:val="21"/>
        </w:rPr>
        <w:t>克拉科夫的皇帝</w:t>
      </w:r>
      <w:r w:rsidRPr="00971FDB">
        <w:rPr>
          <w:rFonts w:asciiTheme="minorEastAsia" w:eastAsiaTheme="minorEastAsia"/>
          <w:sz w:val="21"/>
        </w:rPr>
        <w:t>”</w:t>
      </w:r>
      <w:r w:rsidRPr="00971FDB">
        <w:rPr>
          <w:rFonts w:asciiTheme="minorEastAsia" w:eastAsiaTheme="minorEastAsia"/>
          <w:sz w:val="21"/>
        </w:rPr>
        <w:t>（Kaiser von Krakau）。</w:t>
      </w:r>
      <w:hyperlink w:anchor="_45_1">
        <w:bookmarkStart w:id="127" w:name="_45"/>
        <w:bookmarkEnd w:id="127"/>
      </w:hyperlink>
      <w:hyperlink w:anchor="_45_1">
        <w:r w:rsidRPr="00971FDB">
          <w:rPr>
            <w:rStyle w:val="04Text"/>
            <w:rFonts w:asciiTheme="minorEastAsia" w:eastAsiaTheme="minorEastAsia"/>
          </w:rPr>
          <w:t>[45]</w:t>
        </w:r>
      </w:hyperlink>
      <w:r w:rsidRPr="00971FDB">
        <w:rPr>
          <w:rFonts w:asciiTheme="minorEastAsia" w:eastAsiaTheme="minorEastAsia"/>
          <w:sz w:val="21"/>
        </w:rPr>
        <w:t>如此看來，</w:t>
      </w:r>
      <w:r w:rsidRPr="00971FDB">
        <w:rPr>
          <w:rFonts w:asciiTheme="minorEastAsia" w:eastAsiaTheme="minorEastAsia"/>
          <w:sz w:val="21"/>
        </w:rPr>
        <w:t>“</w:t>
      </w:r>
      <w:r w:rsidRPr="00971FDB">
        <w:rPr>
          <w:rFonts w:asciiTheme="minorEastAsia" w:eastAsiaTheme="minorEastAsia"/>
          <w:sz w:val="21"/>
        </w:rPr>
        <w:t>沙皇</w:t>
      </w:r>
      <w:r w:rsidRPr="00971FDB">
        <w:rPr>
          <w:rFonts w:asciiTheme="minorEastAsia" w:eastAsiaTheme="minorEastAsia"/>
          <w:sz w:val="21"/>
        </w:rPr>
        <w:t>”</w:t>
      </w:r>
      <w:r w:rsidRPr="00971FDB">
        <w:rPr>
          <w:rFonts w:asciiTheme="minorEastAsia" w:eastAsiaTheme="minorEastAsia"/>
          <w:sz w:val="21"/>
        </w:rPr>
        <w:t>這個綽號比</w:t>
      </w:r>
      <w:r w:rsidRPr="00971FDB">
        <w:rPr>
          <w:rFonts w:asciiTheme="minorEastAsia" w:eastAsiaTheme="minorEastAsia"/>
          <w:sz w:val="21"/>
        </w:rPr>
        <w:t>“</w:t>
      </w:r>
      <w:r w:rsidRPr="00971FDB">
        <w:rPr>
          <w:rFonts w:asciiTheme="minorEastAsia" w:eastAsiaTheme="minorEastAsia"/>
          <w:sz w:val="21"/>
        </w:rPr>
        <w:t>小總理</w:t>
      </w:r>
      <w:r w:rsidRPr="00971FDB">
        <w:rPr>
          <w:rFonts w:asciiTheme="minorEastAsia" w:eastAsiaTheme="minorEastAsia"/>
          <w:sz w:val="21"/>
        </w:rPr>
        <w:t>”</w:t>
      </w:r>
      <w:r w:rsidRPr="00971FDB">
        <w:rPr>
          <w:rFonts w:asciiTheme="minorEastAsia" w:eastAsiaTheme="minorEastAsia"/>
          <w:sz w:val="21"/>
        </w:rPr>
        <w:t>更合乎當時人們的口味。即使到了20世紀50年代，艾希曼仍然沉溺于此類比喻之中。他不但多次告訴薩森，自己曾被稱為</w:t>
      </w:r>
      <w:r w:rsidRPr="00971FDB">
        <w:rPr>
          <w:rFonts w:asciiTheme="minorEastAsia" w:eastAsiaTheme="minorEastAsia"/>
          <w:sz w:val="21"/>
        </w:rPr>
        <w:t>“</w:t>
      </w:r>
      <w:r w:rsidRPr="00971FDB">
        <w:rPr>
          <w:rFonts w:asciiTheme="minorEastAsia" w:eastAsiaTheme="minorEastAsia"/>
          <w:sz w:val="21"/>
        </w:rPr>
        <w:t>猶太人的主教</w:t>
      </w:r>
      <w:r w:rsidRPr="00971FDB">
        <w:rPr>
          <w:rFonts w:asciiTheme="minorEastAsia" w:eastAsiaTheme="minorEastAsia"/>
          <w:sz w:val="21"/>
        </w:rPr>
        <w:t>”</w:t>
      </w:r>
      <w:r w:rsidRPr="00971FDB">
        <w:rPr>
          <w:rFonts w:asciiTheme="minorEastAsia" w:eastAsiaTheme="minorEastAsia"/>
          <w:sz w:val="21"/>
        </w:rPr>
        <w:t>，并且還表示：</w:t>
      </w:r>
      <w:r w:rsidRPr="00971FDB">
        <w:rPr>
          <w:rFonts w:asciiTheme="minorEastAsia" w:eastAsiaTheme="minorEastAsia"/>
          <w:sz w:val="21"/>
        </w:rPr>
        <w:t>“</w:t>
      </w:r>
      <w:r w:rsidRPr="00971FDB">
        <w:rPr>
          <w:rFonts w:asciiTheme="minorEastAsia" w:eastAsiaTheme="minorEastAsia"/>
          <w:sz w:val="21"/>
        </w:rPr>
        <w:t>我管轄下的人們敬畏我已經到了此種程度，以致那些猶太人簡直想把我推舉到皇位上。</w:t>
      </w:r>
      <w:r w:rsidRPr="00971FDB">
        <w:rPr>
          <w:rFonts w:asciiTheme="minorEastAsia" w:eastAsiaTheme="minorEastAsia"/>
          <w:sz w:val="21"/>
        </w:rPr>
        <w:t>”</w:t>
      </w:r>
      <w:hyperlink w:anchor="_46_1">
        <w:bookmarkStart w:id="128" w:name="_46"/>
        <w:bookmarkEnd w:id="128"/>
      </w:hyperlink>
      <w:hyperlink w:anchor="_46_1">
        <w:r w:rsidRPr="00971FDB">
          <w:rPr>
            <w:rStyle w:val="04Text"/>
            <w:rFonts w:asciiTheme="minorEastAsia" w:eastAsiaTheme="minorEastAsia"/>
          </w:rPr>
          <w:t>[46]</w:t>
        </w:r>
      </w:hyperlink>
      <w:r w:rsidRPr="00971FDB">
        <w:rPr>
          <w:rFonts w:asciiTheme="minorEastAsia" w:eastAsiaTheme="minorEastAsia"/>
          <w:sz w:val="21"/>
        </w:rPr>
        <w:t>任何把自己比擬成猶太皇帝的人，無疑都面臨許多問題，但對夸大其詞作風的羞愧（或厭惡）并不包括在其中。因此被</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稱為</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，對艾希曼而言是受歡迎的恭維，而非值得動氣的挑釁。艾希曼后來也承認，他是故意用那篇報紙文章在猶太人代表面前裝模作樣的。</w:t>
      </w:r>
      <w:hyperlink w:anchor="_47_1">
        <w:bookmarkStart w:id="129" w:name="_47"/>
        <w:bookmarkEnd w:id="129"/>
      </w:hyperlink>
      <w:hyperlink w:anchor="_47_1">
        <w:r w:rsidRPr="00971FDB">
          <w:rPr>
            <w:rStyle w:val="04Text"/>
            <w:rFonts w:asciiTheme="minorEastAsia" w:eastAsiaTheme="minorEastAsia"/>
          </w:rPr>
          <w:t>[47]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文中提到的另一個細節，即柏林市將要設置猶太移民中央辦公室，且艾希曼果真在當天向猶太社區代表宣布了它開始運行，就不是那么回事了。事情的真相是，戈林在1939年1月24日要求海德里希成立全國猶太移民中央辦公室，并由海德里希親自負責。在帝國保安總局1939年3月的季度報告中，辦公室正式成立的日期被定在2月27日，開始工作的時間則是3月上旬。然而，《巴黎每日新聞報》的那篇報道早在2月15日即已刊出，并且正確寫出了未來的地址：選帝侯大街（Kurf</w:t>
      </w:r>
      <w:r w:rsidRPr="00971FDB">
        <w:rPr>
          <w:rFonts w:asciiTheme="minorEastAsia" w:eastAsiaTheme="minorEastAsia"/>
          <w:sz w:val="21"/>
        </w:rPr>
        <w:t>ü</w:t>
      </w:r>
      <w:r w:rsidRPr="00971FDB">
        <w:rPr>
          <w:rFonts w:asciiTheme="minorEastAsia" w:eastAsiaTheme="minorEastAsia"/>
          <w:sz w:val="21"/>
        </w:rPr>
        <w:t>rstenstra</w:t>
      </w:r>
      <w:r w:rsidRPr="00971FDB">
        <w:rPr>
          <w:rFonts w:asciiTheme="minorEastAsia" w:eastAsiaTheme="minorEastAsia"/>
          <w:sz w:val="21"/>
        </w:rPr>
        <w:t>ß</w:t>
      </w:r>
      <w:r w:rsidRPr="00971FDB">
        <w:rPr>
          <w:rFonts w:asciiTheme="minorEastAsia" w:eastAsiaTheme="minorEastAsia"/>
          <w:sz w:val="21"/>
        </w:rPr>
        <w:t>e）116號猶太兄弟會所在大樓將是艾希曼日后的工作場所。換句話說，那篇小文章相當于宣布了艾希曼要被晉升到原本特地為海德里希設置的職位，亦即成為全國猶太移民中央辦公室的負責人</w:t>
      </w:r>
      <w:r w:rsidRPr="00971FDB">
        <w:rPr>
          <w:rFonts w:asciiTheme="minorEastAsia" w:eastAsiaTheme="minorEastAsia"/>
          <w:sz w:val="21"/>
        </w:rPr>
        <w:t>——</w:t>
      </w:r>
      <w:r w:rsidRPr="00971FDB">
        <w:rPr>
          <w:rFonts w:asciiTheme="minorEastAsia" w:eastAsiaTheme="minorEastAsia"/>
          <w:sz w:val="21"/>
        </w:rPr>
        <w:t>而當時除了幾個當事人，幾乎沒人知道艾希曼將被調職前往柏林。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這種人事問題對于一個納粹野心家來說尤其微妙棘手。艾希曼無疑必須忍受上司們的質問，為何如此沉不住氣地拿著自己尚未獲得的職位到處大肆張揚</w:t>
      </w:r>
      <w:r w:rsidRPr="00971FDB">
        <w:rPr>
          <w:rFonts w:asciiTheme="minorEastAsia" w:eastAsiaTheme="minorEastAsia"/>
          <w:sz w:val="21"/>
        </w:rPr>
        <w:t>——</w:t>
      </w:r>
      <w:r w:rsidRPr="00971FDB">
        <w:rPr>
          <w:rFonts w:asciiTheme="minorEastAsia" w:eastAsiaTheme="minorEastAsia"/>
          <w:sz w:val="21"/>
        </w:rPr>
        <w:t>而且還是在主要敵人面前。這樣的場景想必十分丟臉，以致艾希曼在召見猶太人時表現出侵略性和攻擊性，更何況他的一位上司就站在旁邊。艾希曼斥責猶太人代表的時候，強調的是報道的第一部分，即強制移民的實際狀況。并且提到了一些形容納粹的典型說法，像是</w:t>
      </w:r>
      <w:r w:rsidRPr="00971FDB">
        <w:rPr>
          <w:rFonts w:asciiTheme="minorEastAsia" w:eastAsiaTheme="minorEastAsia"/>
          <w:sz w:val="21"/>
        </w:rPr>
        <w:t>“</w:t>
      </w:r>
      <w:r w:rsidRPr="00971FDB">
        <w:rPr>
          <w:rFonts w:asciiTheme="minorEastAsia" w:eastAsiaTheme="minorEastAsia"/>
          <w:sz w:val="21"/>
        </w:rPr>
        <w:t>嗜血獵犬</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眼睛布滿血絲的猶太人的敵人</w:t>
      </w:r>
      <w:r w:rsidRPr="00971FDB">
        <w:rPr>
          <w:rFonts w:asciiTheme="minorEastAsia" w:eastAsiaTheme="minorEastAsia"/>
          <w:sz w:val="21"/>
        </w:rPr>
        <w:t>”</w:t>
      </w:r>
      <w:r w:rsidRPr="00971FDB">
        <w:rPr>
          <w:rFonts w:asciiTheme="minorEastAsia" w:eastAsiaTheme="minorEastAsia"/>
          <w:sz w:val="21"/>
        </w:rPr>
        <w:t>等</w:t>
      </w:r>
      <w:hyperlink w:anchor="_48_1">
        <w:bookmarkStart w:id="130" w:name="_48"/>
        <w:bookmarkEnd w:id="130"/>
      </w:hyperlink>
      <w:hyperlink w:anchor="_48_1">
        <w:r w:rsidRPr="00971FDB">
          <w:rPr>
            <w:rStyle w:val="04Text"/>
            <w:rFonts w:asciiTheme="minorEastAsia" w:eastAsiaTheme="minorEastAsia"/>
          </w:rPr>
          <w:t>[48]</w:t>
        </w:r>
      </w:hyperlink>
      <w:r w:rsidRPr="00971FDB">
        <w:rPr>
          <w:rFonts w:asciiTheme="minorEastAsia" w:eastAsiaTheme="minorEastAsia"/>
          <w:sz w:val="21"/>
        </w:rPr>
        <w:t>，可是那篇文章根本沒有出現此類字眼。由此可見艾希曼承受著巨大的壓力，以致做出了過度反應。他被踩到了痛處，因為此事攸關他在自己陣營內的聲譽。</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這個新聞事件讓人更有理由懷疑艾希曼后來在以色列的說辭：他是被迫返回柏林的，因為他根本不想調離維也納，由此也就動搖了艾希曼關于</w:t>
      </w:r>
      <w:r w:rsidRPr="00971FDB">
        <w:rPr>
          <w:rFonts w:asciiTheme="minorEastAsia" w:eastAsiaTheme="minorEastAsia"/>
          <w:sz w:val="21"/>
        </w:rPr>
        <w:t>“</w:t>
      </w:r>
      <w:r w:rsidRPr="00971FDB">
        <w:rPr>
          <w:rFonts w:asciiTheme="minorEastAsia" w:eastAsiaTheme="minorEastAsia"/>
          <w:sz w:val="21"/>
        </w:rPr>
        <w:t>維也納是他一生中最成功時期</w:t>
      </w:r>
      <w:r w:rsidRPr="00971FDB">
        <w:rPr>
          <w:rFonts w:asciiTheme="minorEastAsia" w:eastAsiaTheme="minorEastAsia"/>
          <w:sz w:val="21"/>
        </w:rPr>
        <w:t>”</w:t>
      </w:r>
      <w:r w:rsidRPr="00971FDB">
        <w:rPr>
          <w:rFonts w:asciiTheme="minorEastAsia" w:eastAsiaTheme="minorEastAsia"/>
          <w:sz w:val="21"/>
        </w:rPr>
        <w:t>的講法。既然自豪感和對晉升的喜悅能讓艾希曼變得口無遮攔，并且在維也納大肆張揚即將被調職一事，那么他反對調回柏林的意愿一定不會很強。消息的最初來源顯然并非柏林的猶太社區，而是維也納的猶太宗教社群。猶太通訊社的蘭道先生固然剛好去過柏林</w:t>
      </w:r>
      <w:hyperlink w:anchor="_49_1">
        <w:bookmarkStart w:id="131" w:name="_49"/>
        <w:bookmarkEnd w:id="131"/>
      </w:hyperlink>
      <w:hyperlink w:anchor="_49_1">
        <w:r w:rsidRPr="00971FDB">
          <w:rPr>
            <w:rStyle w:val="04Text"/>
            <w:rFonts w:asciiTheme="minorEastAsia" w:eastAsiaTheme="minorEastAsia"/>
          </w:rPr>
          <w:t>[49]</w:t>
        </w:r>
      </w:hyperlink>
      <w:r w:rsidRPr="00971FDB">
        <w:rPr>
          <w:rFonts w:asciiTheme="minorEastAsia" w:eastAsiaTheme="minorEastAsia"/>
          <w:sz w:val="21"/>
        </w:rPr>
        <w:t>，但后來的文章顯示，《巴黎每日新聞報》在維也納另有線人。是艾希曼自己說漏了嘴，所以他才會責怪海因里希</w:t>
      </w:r>
      <w:r w:rsidRPr="00971FDB">
        <w:rPr>
          <w:rFonts w:asciiTheme="minorEastAsia" w:eastAsiaTheme="minorEastAsia"/>
          <w:sz w:val="21"/>
        </w:rPr>
        <w:t>·</w:t>
      </w:r>
      <w:r w:rsidRPr="00971FDB">
        <w:rPr>
          <w:rFonts w:asciiTheme="minorEastAsia" w:eastAsiaTheme="minorEastAsia"/>
          <w:sz w:val="21"/>
        </w:rPr>
        <w:t>施塔爾和其他在場的柏林猶太人代表，未經他同意便去到維也納，并與當地的猶太宗教社群互通信息。</w:t>
      </w:r>
    </w:p>
    <w:p w:rsidR="00D9517E" w:rsidRDefault="00D9517E" w:rsidP="00D9517E">
      <w:pPr>
        <w:pStyle w:val="3"/>
      </w:pPr>
      <w:bookmarkStart w:id="132" w:name="_Toc55746060"/>
      <w:r>
        <w:t>一個重要人物</w:t>
      </w:r>
      <w:bookmarkEnd w:id="13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艾希曼一再不厭其煩地向世人談起他的記憶，盡管到了最后往往只剩下具有阿諛意味和反猶太色彩的部分。他曾經以</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之名出現在國際媒體的頭版，獲得了今日許多人依然夢寐以求的知名度</w:t>
      </w:r>
      <w:r w:rsidRPr="00971FDB">
        <w:rPr>
          <w:rFonts w:asciiTheme="minorEastAsia" w:eastAsiaTheme="minorEastAsia"/>
          <w:sz w:val="21"/>
        </w:rPr>
        <w:t>——</w:t>
      </w:r>
      <w:r w:rsidRPr="00971FDB">
        <w:rPr>
          <w:rFonts w:asciiTheme="minorEastAsia" w:eastAsiaTheme="minorEastAsia"/>
          <w:sz w:val="21"/>
        </w:rPr>
        <w:t>只可惜那批</w:t>
      </w:r>
      <w:r w:rsidRPr="00971FDB">
        <w:rPr>
          <w:rFonts w:asciiTheme="minorEastAsia" w:eastAsiaTheme="minorEastAsia"/>
          <w:sz w:val="21"/>
        </w:rPr>
        <w:t>“</w:t>
      </w:r>
      <w:r w:rsidRPr="00971FDB">
        <w:rPr>
          <w:rFonts w:asciiTheme="minorEastAsia" w:eastAsiaTheme="minorEastAsia"/>
          <w:sz w:val="21"/>
        </w:rPr>
        <w:t>巴黎寫手</w:t>
      </w:r>
      <w:r w:rsidRPr="00971FDB">
        <w:rPr>
          <w:rFonts w:asciiTheme="minorEastAsia" w:eastAsiaTheme="minorEastAsia"/>
          <w:sz w:val="21"/>
        </w:rPr>
        <w:t>”</w:t>
      </w:r>
      <w:r w:rsidRPr="00971FDB">
        <w:rPr>
          <w:rFonts w:asciiTheme="minorEastAsia" w:eastAsiaTheme="minorEastAsia"/>
          <w:sz w:val="21"/>
        </w:rPr>
        <w:t>非但不懂得贊賞他的</w:t>
      </w:r>
      <w:r w:rsidRPr="00971FDB">
        <w:rPr>
          <w:rFonts w:asciiTheme="minorEastAsia" w:eastAsiaTheme="minorEastAsia"/>
          <w:sz w:val="21"/>
        </w:rPr>
        <w:t>“</w:t>
      </w:r>
      <w:r w:rsidRPr="00971FDB">
        <w:rPr>
          <w:rFonts w:asciiTheme="minorEastAsia" w:eastAsiaTheme="minorEastAsia"/>
          <w:sz w:val="21"/>
        </w:rPr>
        <w:t>工作成果</w:t>
      </w:r>
      <w:r w:rsidRPr="00971FDB">
        <w:rPr>
          <w:rFonts w:asciiTheme="minorEastAsia" w:eastAsiaTheme="minorEastAsia"/>
          <w:sz w:val="21"/>
        </w:rPr>
        <w:t>”</w:t>
      </w:r>
      <w:r w:rsidRPr="00971FDB">
        <w:rPr>
          <w:rFonts w:asciiTheme="minorEastAsia" w:eastAsiaTheme="minorEastAsia"/>
          <w:sz w:val="21"/>
        </w:rPr>
        <w:t>，反而只知道</w:t>
      </w:r>
      <w:r w:rsidRPr="00971FDB">
        <w:rPr>
          <w:rFonts w:asciiTheme="minorEastAsia" w:eastAsiaTheme="minorEastAsia"/>
          <w:sz w:val="21"/>
        </w:rPr>
        <w:t>“</w:t>
      </w:r>
      <w:r w:rsidRPr="00971FDB">
        <w:rPr>
          <w:rFonts w:asciiTheme="minorEastAsia" w:eastAsiaTheme="minorEastAsia"/>
          <w:sz w:val="21"/>
        </w:rPr>
        <w:t>抹黑</w:t>
      </w:r>
      <w:r w:rsidRPr="00971FDB">
        <w:rPr>
          <w:rFonts w:asciiTheme="minorEastAsia" w:eastAsiaTheme="minorEastAsia"/>
          <w:sz w:val="21"/>
        </w:rPr>
        <w:t>”</w:t>
      </w:r>
      <w:hyperlink w:anchor="_50_1">
        <w:bookmarkStart w:id="133" w:name="_50"/>
        <w:bookmarkEnd w:id="133"/>
      </w:hyperlink>
      <w:hyperlink w:anchor="_50_1">
        <w:r w:rsidRPr="00971FDB">
          <w:rPr>
            <w:rStyle w:val="04Text"/>
            <w:rFonts w:asciiTheme="minorEastAsia" w:eastAsiaTheme="minorEastAsia"/>
          </w:rPr>
          <w:t>[50]</w:t>
        </w:r>
      </w:hyperlink>
      <w:r w:rsidRPr="00971FDB">
        <w:rPr>
          <w:rFonts w:asciiTheme="minorEastAsia" w:eastAsiaTheme="minorEastAsia"/>
          <w:sz w:val="21"/>
        </w:rPr>
        <w:t>。從那時起，艾希曼的新聞剪報文件夾就持續變厚：</w:t>
      </w:r>
      <w:r w:rsidRPr="00971FDB">
        <w:rPr>
          <w:rFonts w:asciiTheme="minorEastAsia" w:eastAsiaTheme="minorEastAsia"/>
          <w:sz w:val="21"/>
        </w:rPr>
        <w:t>“</w:t>
      </w:r>
      <w:r w:rsidRPr="00971FDB">
        <w:rPr>
          <w:rFonts w:asciiTheme="minorEastAsia" w:eastAsiaTheme="minorEastAsia"/>
          <w:sz w:val="21"/>
        </w:rPr>
        <w:t>在1939年之前的和平時期，國外關于我的文章數量十分龐大，以致《沖鋒報》（</w:t>
      </w:r>
      <w:r w:rsidRPr="00971FDB">
        <w:rPr>
          <w:rStyle w:val="00Text"/>
          <w:rFonts w:asciiTheme="minorEastAsia" w:eastAsiaTheme="minorEastAsia"/>
          <w:sz w:val="21"/>
        </w:rPr>
        <w:t>Der St</w:t>
      </w:r>
      <w:r w:rsidRPr="00971FDB">
        <w:rPr>
          <w:rStyle w:val="00Text"/>
          <w:rFonts w:asciiTheme="minorEastAsia" w:eastAsiaTheme="minorEastAsia"/>
          <w:sz w:val="21"/>
        </w:rPr>
        <w:t>ü</w:t>
      </w:r>
      <w:r w:rsidRPr="00971FDB">
        <w:rPr>
          <w:rStyle w:val="00Text"/>
          <w:rFonts w:asciiTheme="minorEastAsia" w:eastAsiaTheme="minorEastAsia"/>
          <w:sz w:val="21"/>
        </w:rPr>
        <w:t>rmer</w:t>
      </w:r>
      <w:r w:rsidRPr="00971FDB">
        <w:rPr>
          <w:rFonts w:asciiTheme="minorEastAsia" w:eastAsiaTheme="minorEastAsia"/>
          <w:sz w:val="21"/>
        </w:rPr>
        <w:t>）從前當過老師的保羅</w:t>
      </w:r>
      <w:r w:rsidRPr="00971FDB">
        <w:rPr>
          <w:rFonts w:asciiTheme="minorEastAsia" w:eastAsiaTheme="minorEastAsia"/>
          <w:sz w:val="21"/>
        </w:rPr>
        <w:t>·</w:t>
      </w:r>
      <w:r w:rsidRPr="00971FDB">
        <w:rPr>
          <w:rFonts w:asciiTheme="minorEastAsia" w:eastAsiaTheme="minorEastAsia"/>
          <w:sz w:val="21"/>
        </w:rPr>
        <w:t>武爾姆（Paul Wurm）把外國相關文章收集起來，作為禮物送給了我。</w:t>
      </w:r>
      <w:r w:rsidRPr="00971FDB">
        <w:rPr>
          <w:rFonts w:asciiTheme="minorEastAsia" w:eastAsiaTheme="minorEastAsia"/>
          <w:sz w:val="21"/>
        </w:rPr>
        <w:t>”</w:t>
      </w:r>
      <w:hyperlink w:anchor="_51_1">
        <w:bookmarkStart w:id="134" w:name="_51"/>
        <w:bookmarkEnd w:id="134"/>
      </w:hyperlink>
      <w:hyperlink w:anchor="_51_1">
        <w:r w:rsidRPr="00971FDB">
          <w:rPr>
            <w:rStyle w:val="04Text"/>
            <w:rFonts w:asciiTheme="minorEastAsia" w:eastAsiaTheme="minorEastAsia"/>
          </w:rPr>
          <w:t>[51]</w:t>
        </w:r>
      </w:hyperlink>
      <w:r w:rsidRPr="00971FDB">
        <w:rPr>
          <w:rFonts w:asciiTheme="minorEastAsia" w:eastAsiaTheme="minorEastAsia"/>
          <w:sz w:val="21"/>
        </w:rPr>
        <w:t>然而我們頗有理由懷疑，幫艾希曼收集剪報資料的人是否果真為保羅</w:t>
      </w:r>
      <w:r w:rsidRPr="00971FDB">
        <w:rPr>
          <w:rFonts w:asciiTheme="minorEastAsia" w:eastAsiaTheme="minorEastAsia"/>
          <w:sz w:val="21"/>
        </w:rPr>
        <w:t>·</w:t>
      </w:r>
      <w:r w:rsidRPr="00971FDB">
        <w:rPr>
          <w:rFonts w:asciiTheme="minorEastAsia" w:eastAsiaTheme="minorEastAsia"/>
          <w:sz w:val="21"/>
        </w:rPr>
        <w:t>武爾姆，因為艾希曼早在1937年就主動結束了二人的密切合作關系。</w:t>
      </w:r>
      <w:hyperlink w:anchor="_52_1">
        <w:bookmarkStart w:id="135" w:name="_52"/>
        <w:bookmarkEnd w:id="135"/>
      </w:hyperlink>
      <w:hyperlink w:anchor="_52_1">
        <w:r w:rsidRPr="00971FDB">
          <w:rPr>
            <w:rStyle w:val="04Text"/>
            <w:rFonts w:asciiTheme="minorEastAsia" w:eastAsiaTheme="minorEastAsia"/>
          </w:rPr>
          <w:t>[52]</w:t>
        </w:r>
      </w:hyperlink>
      <w:r w:rsidRPr="00971FDB">
        <w:rPr>
          <w:rFonts w:asciiTheme="minorEastAsia" w:eastAsiaTheme="minorEastAsia"/>
          <w:sz w:val="21"/>
        </w:rPr>
        <w:t>其實艾希曼根本不需要這些原始資料，因為許多部門都在收集外國的新聞報道，猶太事務部門當然也包括在內。畢竟監視</w:t>
      </w:r>
      <w:r w:rsidRPr="00971FDB">
        <w:rPr>
          <w:rFonts w:asciiTheme="minorEastAsia" w:eastAsiaTheme="minorEastAsia"/>
          <w:sz w:val="21"/>
        </w:rPr>
        <w:t>“</w:t>
      </w:r>
      <w:r w:rsidRPr="00971FDB">
        <w:rPr>
          <w:rFonts w:asciiTheme="minorEastAsia" w:eastAsiaTheme="minorEastAsia"/>
          <w:sz w:val="21"/>
        </w:rPr>
        <w:t>猶太世界的新聞媒體</w:t>
      </w:r>
      <w:r w:rsidRPr="00971FDB">
        <w:rPr>
          <w:rFonts w:asciiTheme="minorEastAsia" w:eastAsiaTheme="minorEastAsia"/>
          <w:sz w:val="21"/>
        </w:rPr>
        <w:t>”</w:t>
      </w:r>
      <w:r w:rsidRPr="00971FDB">
        <w:rPr>
          <w:rFonts w:asciiTheme="minorEastAsia" w:eastAsiaTheme="minorEastAsia"/>
          <w:sz w:val="21"/>
        </w:rPr>
        <w:t>就是該部門的每日例行工作。所以很可能的情況是，艾希曼不想讓別人懷疑是他自己收集了那個據稱已在戰爭結束前不久銷毀的剪報集。可是艾希曼后來在阿根廷自吹自擂的時候，其話中的驕傲仍顯露無遺：</w:t>
      </w:r>
      <w:r w:rsidRPr="00971FDB">
        <w:rPr>
          <w:rFonts w:asciiTheme="minorEastAsia" w:eastAsiaTheme="minorEastAsia"/>
          <w:sz w:val="21"/>
        </w:rPr>
        <w:t>“</w:t>
      </w:r>
      <w:r w:rsidRPr="00971FDB">
        <w:rPr>
          <w:rFonts w:asciiTheme="minorEastAsia" w:eastAsiaTheme="minorEastAsia"/>
          <w:sz w:val="21"/>
        </w:rPr>
        <w:t>在國內和歐洲其他各國，再沒有任何人能夠像敝人這般，成為猶太政治生活中家喻戶曉的人物。</w:t>
      </w:r>
      <w:r w:rsidRPr="00971FDB">
        <w:rPr>
          <w:rFonts w:asciiTheme="minorEastAsia" w:eastAsiaTheme="minorEastAsia"/>
          <w:sz w:val="21"/>
        </w:rPr>
        <w:t>”</w:t>
      </w:r>
      <w:hyperlink w:anchor="_53_1">
        <w:bookmarkStart w:id="136" w:name="_53"/>
        <w:bookmarkEnd w:id="136"/>
      </w:hyperlink>
      <w:hyperlink w:anchor="_53_1">
        <w:r w:rsidRPr="00971FDB">
          <w:rPr>
            <w:rStyle w:val="04Text"/>
            <w:rFonts w:asciiTheme="minorEastAsia" w:eastAsiaTheme="minorEastAsia"/>
          </w:rPr>
          <w:t>[53]</w:t>
        </w:r>
      </w:hyperlink>
      <w:r w:rsidRPr="00971FDB">
        <w:rPr>
          <w:rFonts w:asciiTheme="minorEastAsia" w:eastAsiaTheme="minorEastAsia"/>
          <w:sz w:val="21"/>
        </w:rPr>
        <w:t>在艾希曼的下屬中間，他們那位上司的赫赫威名當然更非什么秘密，況且他還登上了國內的煽動性報刊。</w:t>
      </w:r>
      <w:hyperlink w:anchor="_54_1">
        <w:bookmarkStart w:id="137" w:name="_54"/>
        <w:bookmarkEnd w:id="137"/>
      </w:hyperlink>
      <w:hyperlink w:anchor="_54_1">
        <w:r w:rsidRPr="00971FDB">
          <w:rPr>
            <w:rStyle w:val="04Text"/>
            <w:rFonts w:asciiTheme="minorEastAsia" w:eastAsiaTheme="minorEastAsia"/>
          </w:rPr>
          <w:t>[54]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根據艾希曼的講法，下一篇關于他的報紙文章似乎是針對布拉格猶太移民中央辦公室（Prague Central Office）而發。</w:t>
      </w:r>
      <w:hyperlink w:anchor="_55_1">
        <w:bookmarkStart w:id="138" w:name="_55"/>
        <w:bookmarkEnd w:id="138"/>
      </w:hyperlink>
      <w:hyperlink w:anchor="_55_1">
        <w:r w:rsidRPr="00971FDB">
          <w:rPr>
            <w:rStyle w:val="04Text"/>
            <w:rFonts w:asciiTheme="minorEastAsia" w:eastAsiaTheme="minorEastAsia"/>
          </w:rPr>
          <w:t>[55]</w:t>
        </w:r>
      </w:hyperlink>
      <w:r w:rsidRPr="00971FDB">
        <w:rPr>
          <w:rFonts w:asciiTheme="minorEastAsia" w:eastAsiaTheme="minorEastAsia"/>
          <w:sz w:val="21"/>
        </w:rPr>
        <w:t>他告訴薩森：</w:t>
      </w:r>
      <w:r w:rsidRPr="00971FDB">
        <w:rPr>
          <w:rFonts w:asciiTheme="minorEastAsia" w:eastAsiaTheme="minorEastAsia"/>
          <w:sz w:val="21"/>
        </w:rPr>
        <w:t>“</w:t>
      </w:r>
      <w:r w:rsidRPr="00971FDB">
        <w:rPr>
          <w:rFonts w:asciiTheme="minorEastAsia" w:eastAsiaTheme="minorEastAsia"/>
          <w:sz w:val="21"/>
        </w:rPr>
        <w:t>當我被派到</w:t>
      </w:r>
      <w:r w:rsidRPr="00971FDB">
        <w:rPr>
          <w:rFonts w:asciiTheme="minorEastAsia" w:eastAsiaTheme="minorEastAsia"/>
          <w:sz w:val="21"/>
        </w:rPr>
        <w:t>‘</w:t>
      </w:r>
      <w:r w:rsidRPr="00971FDB">
        <w:rPr>
          <w:rFonts w:asciiTheme="minorEastAsia" w:eastAsiaTheme="minorEastAsia"/>
          <w:sz w:val="21"/>
        </w:rPr>
        <w:t>保護國</w:t>
      </w:r>
      <w:r w:rsidRPr="00971FDB">
        <w:rPr>
          <w:rFonts w:asciiTheme="minorEastAsia" w:eastAsiaTheme="minorEastAsia"/>
          <w:sz w:val="21"/>
        </w:rPr>
        <w:t>’</w:t>
      </w:r>
      <w:hyperlink w:anchor="_327">
        <w:bookmarkStart w:id="139" w:name="_56"/>
        <w:bookmarkEnd w:id="139"/>
      </w:hyperlink>
      <w:hyperlink w:anchor="_327">
        <w:r w:rsidRPr="00971FDB">
          <w:rPr>
            <w:rStyle w:val="04Text"/>
            <w:rFonts w:asciiTheme="minorEastAsia" w:eastAsiaTheme="minorEastAsia"/>
          </w:rPr>
          <w:t>*</w:t>
        </w:r>
      </w:hyperlink>
      <w:r w:rsidRPr="00971FDB">
        <w:rPr>
          <w:rFonts w:asciiTheme="minorEastAsia" w:eastAsiaTheme="minorEastAsia"/>
          <w:sz w:val="21"/>
        </w:rPr>
        <w:t>的時候，又有一家外國小報寫到了我。</w:t>
      </w:r>
      <w:r w:rsidRPr="00971FDB">
        <w:rPr>
          <w:rFonts w:asciiTheme="minorEastAsia" w:eastAsiaTheme="minorEastAsia"/>
          <w:sz w:val="21"/>
        </w:rPr>
        <w:t>”</w:t>
      </w:r>
      <w:hyperlink w:anchor="_56_2">
        <w:bookmarkStart w:id="140" w:name="_56_1"/>
        <w:bookmarkEnd w:id="140"/>
      </w:hyperlink>
      <w:hyperlink w:anchor="_56_2">
        <w:r w:rsidRPr="00971FDB">
          <w:rPr>
            <w:rStyle w:val="04Text"/>
            <w:rFonts w:asciiTheme="minorEastAsia" w:eastAsiaTheme="minorEastAsia"/>
          </w:rPr>
          <w:t>[56]</w:t>
        </w:r>
      </w:hyperlink>
      <w:r w:rsidRPr="00971FDB">
        <w:rPr>
          <w:rFonts w:asciiTheme="minorEastAsia" w:eastAsiaTheme="minorEastAsia"/>
          <w:sz w:val="21"/>
        </w:rPr>
        <w:t>這一回的</w:t>
      </w:r>
      <w:r w:rsidRPr="00971FDB">
        <w:rPr>
          <w:rFonts w:asciiTheme="minorEastAsia" w:eastAsiaTheme="minorEastAsia"/>
          <w:sz w:val="21"/>
        </w:rPr>
        <w:t>“</w:t>
      </w:r>
      <w:r w:rsidRPr="00971FDB">
        <w:rPr>
          <w:rFonts w:asciiTheme="minorEastAsia" w:eastAsiaTheme="minorEastAsia"/>
          <w:sz w:val="21"/>
        </w:rPr>
        <w:t>小報</w:t>
      </w:r>
      <w:r w:rsidRPr="00971FDB">
        <w:rPr>
          <w:rFonts w:asciiTheme="minorEastAsia" w:eastAsiaTheme="minorEastAsia"/>
          <w:sz w:val="21"/>
        </w:rPr>
        <w:t>”</w:t>
      </w:r>
      <w:r w:rsidRPr="00971FDB">
        <w:rPr>
          <w:rFonts w:asciiTheme="minorEastAsia" w:eastAsiaTheme="minorEastAsia"/>
          <w:sz w:val="21"/>
        </w:rPr>
        <w:t>是《建設》（</w:t>
      </w:r>
      <w:r w:rsidRPr="00971FDB">
        <w:rPr>
          <w:rStyle w:val="00Text"/>
          <w:rFonts w:asciiTheme="minorEastAsia" w:eastAsiaTheme="minorEastAsia"/>
          <w:sz w:val="21"/>
        </w:rPr>
        <w:t>Aufbau</w:t>
      </w:r>
      <w:r w:rsidRPr="00971FDB">
        <w:rPr>
          <w:rFonts w:asciiTheme="minorEastAsia" w:eastAsiaTheme="minorEastAsia"/>
          <w:sz w:val="21"/>
        </w:rPr>
        <w:t>），即為</w:t>
      </w:r>
      <w:r w:rsidRPr="00971FDB">
        <w:rPr>
          <w:rFonts w:asciiTheme="minorEastAsia" w:eastAsiaTheme="minorEastAsia"/>
          <w:sz w:val="21"/>
        </w:rPr>
        <w:t>“</w:t>
      </w:r>
      <w:r w:rsidRPr="00971FDB">
        <w:rPr>
          <w:rFonts w:asciiTheme="minorEastAsia" w:eastAsiaTheme="minorEastAsia"/>
          <w:sz w:val="21"/>
        </w:rPr>
        <w:t>紐約德國猶太人俱樂部</w:t>
      </w:r>
      <w:r w:rsidRPr="00971FDB">
        <w:rPr>
          <w:rFonts w:asciiTheme="minorEastAsia" w:eastAsiaTheme="minorEastAsia"/>
          <w:sz w:val="21"/>
        </w:rPr>
        <w:t>”</w:t>
      </w:r>
      <w:r w:rsidRPr="00971FDB">
        <w:rPr>
          <w:rFonts w:asciiTheme="minorEastAsia" w:eastAsiaTheme="minorEastAsia"/>
          <w:sz w:val="21"/>
        </w:rPr>
        <w:t>發行的月刊。1939年9月號在第8頁刊登了一則小小的公告：</w:t>
      </w:r>
    </w:p>
    <w:p w:rsidR="00D9517E" w:rsidRPr="00DE53B5" w:rsidRDefault="00D9517E" w:rsidP="00D9517E">
      <w:pPr>
        <w:pStyle w:val="Para02"/>
        <w:ind w:firstLine="420"/>
        <w:rPr>
          <w:sz w:val="21"/>
        </w:rPr>
      </w:pPr>
      <w:r w:rsidRPr="00DE53B5">
        <w:rPr>
          <w:sz w:val="21"/>
        </w:rPr>
        <w:t>布拉格：在突擊隊領袖艾希曼的主導下，“移民辦公室”已開始將保護國的全體猶太人遷至布拉格。無論以何種方式，每天必須有200名猶太人離開那個占領區。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艾希曼當時的官階為</w:t>
      </w:r>
      <w:r w:rsidRPr="00971FDB">
        <w:rPr>
          <w:rFonts w:asciiTheme="minorEastAsia" w:eastAsiaTheme="minorEastAsia"/>
          <w:sz w:val="21"/>
        </w:rPr>
        <w:t>“</w:t>
      </w:r>
      <w:r w:rsidRPr="00971FDB">
        <w:rPr>
          <w:rFonts w:asciiTheme="minorEastAsia" w:eastAsiaTheme="minorEastAsia"/>
          <w:sz w:val="21"/>
        </w:rPr>
        <w:t>黨衛隊高級突擊隊領袖</w:t>
      </w:r>
      <w:r w:rsidRPr="00971FDB">
        <w:rPr>
          <w:rFonts w:asciiTheme="minorEastAsia" w:eastAsiaTheme="minorEastAsia"/>
          <w:sz w:val="21"/>
        </w:rPr>
        <w:t>”</w:t>
      </w:r>
      <w:r w:rsidRPr="00971FDB">
        <w:rPr>
          <w:rFonts w:asciiTheme="minorEastAsia" w:eastAsiaTheme="minorEastAsia"/>
          <w:sz w:val="21"/>
        </w:rPr>
        <w:t>。</w:t>
      </w:r>
      <w:hyperlink w:anchor="_328">
        <w:bookmarkStart w:id="141" w:name="_57"/>
        <w:bookmarkEnd w:id="141"/>
      </w:hyperlink>
      <w:hyperlink w:anchor="_328">
        <w:r w:rsidRPr="00971FDB">
          <w:rPr>
            <w:rStyle w:val="04Text"/>
            <w:rFonts w:asciiTheme="minorEastAsia" w:eastAsiaTheme="minorEastAsia"/>
          </w:rPr>
          <w:t>*</w:t>
        </w:r>
      </w:hyperlink>
      <w:r w:rsidRPr="00971FDB">
        <w:rPr>
          <w:rFonts w:asciiTheme="minorEastAsia" w:eastAsiaTheme="minorEastAsia"/>
          <w:sz w:val="21"/>
        </w:rPr>
        <w:t>文中提到的</w:t>
      </w:r>
      <w:r w:rsidRPr="00971FDB">
        <w:rPr>
          <w:rFonts w:asciiTheme="minorEastAsia" w:eastAsiaTheme="minorEastAsia"/>
          <w:sz w:val="21"/>
        </w:rPr>
        <w:t>“</w:t>
      </w:r>
      <w:r w:rsidRPr="00971FDB">
        <w:rPr>
          <w:rFonts w:asciiTheme="minorEastAsia" w:eastAsiaTheme="minorEastAsia"/>
          <w:sz w:val="21"/>
        </w:rPr>
        <w:t>突擊隊領袖</w:t>
      </w:r>
      <w:r w:rsidRPr="00971FDB">
        <w:rPr>
          <w:rFonts w:asciiTheme="minorEastAsia" w:eastAsiaTheme="minorEastAsia"/>
          <w:sz w:val="21"/>
        </w:rPr>
        <w:t>”</w:t>
      </w:r>
      <w:r w:rsidRPr="00971FDB">
        <w:rPr>
          <w:rFonts w:asciiTheme="minorEastAsia" w:eastAsiaTheme="minorEastAsia"/>
          <w:sz w:val="21"/>
        </w:rPr>
        <w:t>并非任何納粹官階，而只是一個軍事職位，這可能是黨衛隊千奇百怪的新創官階名稱屢屢在國外造成的又一個誤解</w:t>
      </w:r>
      <w:r w:rsidRPr="00971FDB">
        <w:rPr>
          <w:rFonts w:asciiTheme="minorEastAsia" w:eastAsiaTheme="minorEastAsia"/>
          <w:sz w:val="21"/>
        </w:rPr>
        <w:t>——</w:t>
      </w:r>
      <w:r w:rsidRPr="00971FDB">
        <w:rPr>
          <w:rFonts w:asciiTheme="minorEastAsia" w:eastAsiaTheme="minorEastAsia"/>
          <w:sz w:val="21"/>
        </w:rPr>
        <w:t>畢竟艾希曼從來沒有擔任過什么</w:t>
      </w:r>
      <w:r w:rsidRPr="00971FDB">
        <w:rPr>
          <w:rFonts w:asciiTheme="minorEastAsia" w:eastAsiaTheme="minorEastAsia"/>
          <w:sz w:val="21"/>
        </w:rPr>
        <w:t>“</w:t>
      </w:r>
      <w:r w:rsidRPr="00971FDB">
        <w:rPr>
          <w:rFonts w:asciiTheme="minorEastAsia" w:eastAsiaTheme="minorEastAsia"/>
          <w:sz w:val="21"/>
        </w:rPr>
        <w:t>突擊隊領袖</w:t>
      </w:r>
      <w:r w:rsidRPr="00971FDB">
        <w:rPr>
          <w:rFonts w:asciiTheme="minorEastAsia" w:eastAsiaTheme="minorEastAsia"/>
          <w:sz w:val="21"/>
        </w:rPr>
        <w:t>”</w:t>
      </w:r>
      <w:r w:rsidRPr="00971FDB">
        <w:rPr>
          <w:rFonts w:asciiTheme="minorEastAsia" w:eastAsiaTheme="minorEastAsia"/>
          <w:sz w:val="21"/>
        </w:rPr>
        <w:t>的職務。但就其他方面而言，那篇短文的來源也算可靠。同年3月以前，艾希曼除了維也納中央辦公室的工作之外，也忙于建立柏林的全國猶太移民中央辦公室。如今波希米亞和摩拉維亞以</w:t>
      </w:r>
      <w:r w:rsidRPr="00971FDB">
        <w:rPr>
          <w:rFonts w:asciiTheme="minorEastAsia" w:eastAsiaTheme="minorEastAsia"/>
          <w:sz w:val="21"/>
        </w:rPr>
        <w:t>“</w:t>
      </w:r>
      <w:r w:rsidRPr="00971FDB">
        <w:rPr>
          <w:rFonts w:asciiTheme="minorEastAsia" w:eastAsiaTheme="minorEastAsia"/>
          <w:sz w:val="21"/>
        </w:rPr>
        <w:t>保護國</w:t>
      </w:r>
      <w:r w:rsidRPr="00971FDB">
        <w:rPr>
          <w:rFonts w:asciiTheme="minorEastAsia" w:eastAsiaTheme="minorEastAsia"/>
          <w:sz w:val="21"/>
        </w:rPr>
        <w:t>”</w:t>
      </w:r>
      <w:r w:rsidRPr="00971FDB">
        <w:rPr>
          <w:rFonts w:asciiTheme="minorEastAsia" w:eastAsiaTheme="minorEastAsia"/>
          <w:sz w:val="21"/>
        </w:rPr>
        <w:t>的名義并入德意志國（Deutsches Reich），他更必須從一開始就參與布拉格中央辦公室的組織工作，甚至還跟家人一同移居布拉格。薇拉</w:t>
      </w:r>
      <w:r w:rsidRPr="00971FDB">
        <w:rPr>
          <w:rFonts w:asciiTheme="minorEastAsia" w:eastAsiaTheme="minorEastAsia"/>
          <w:sz w:val="21"/>
        </w:rPr>
        <w:t>·</w:t>
      </w:r>
      <w:r w:rsidRPr="00971FDB">
        <w:rPr>
          <w:rFonts w:asciiTheme="minorEastAsia" w:eastAsiaTheme="minorEastAsia"/>
          <w:sz w:val="21"/>
        </w:rPr>
        <w:t>艾希曼于是在1939年年底，當她身懷六甲、即將生下第二個男孩的時候，與丈夫搬進了捷克猶太作家埃貢</w:t>
      </w:r>
      <w:r w:rsidRPr="00971FDB">
        <w:rPr>
          <w:rFonts w:asciiTheme="minorEastAsia" w:eastAsiaTheme="minorEastAsia"/>
          <w:sz w:val="21"/>
        </w:rPr>
        <w:t>·</w:t>
      </w:r>
      <w:r w:rsidRPr="00971FDB">
        <w:rPr>
          <w:rFonts w:asciiTheme="minorEastAsia" w:eastAsiaTheme="minorEastAsia"/>
          <w:sz w:val="21"/>
        </w:rPr>
        <w:t>埃爾溫</w:t>
      </w:r>
      <w:r w:rsidRPr="00971FDB">
        <w:rPr>
          <w:rFonts w:asciiTheme="minorEastAsia" w:eastAsiaTheme="minorEastAsia"/>
          <w:sz w:val="21"/>
        </w:rPr>
        <w:t>·</w:t>
      </w:r>
      <w:r w:rsidRPr="00971FDB">
        <w:rPr>
          <w:rFonts w:asciiTheme="minorEastAsia" w:eastAsiaTheme="minorEastAsia"/>
          <w:sz w:val="21"/>
        </w:rPr>
        <w:t>基施（Egon Erwin Kisch）昔日的住所。她的一些家人也跟著搬進了同一棟樓房</w:t>
      </w:r>
      <w:r w:rsidRPr="00971FDB">
        <w:rPr>
          <w:rFonts w:asciiTheme="minorEastAsia" w:eastAsiaTheme="minorEastAsia"/>
          <w:sz w:val="21"/>
        </w:rPr>
        <w:t>——</w:t>
      </w:r>
      <w:r w:rsidRPr="00971FDB">
        <w:rPr>
          <w:rFonts w:asciiTheme="minorEastAsia" w:eastAsiaTheme="minorEastAsia"/>
          <w:sz w:val="21"/>
        </w:rPr>
        <w:t>作為一名事業新貴的妻子，她能夠獲得許多意想不到的好處。從1939年7月14日開始，艾希曼在布拉格的活動皆有明確記錄可尋，因為在那一天，他作為瓦爾特</w:t>
      </w:r>
      <w:r w:rsidRPr="00971FDB">
        <w:rPr>
          <w:rFonts w:asciiTheme="minorEastAsia" w:eastAsiaTheme="minorEastAsia"/>
          <w:sz w:val="21"/>
        </w:rPr>
        <w:t>·</w:t>
      </w:r>
      <w:r w:rsidRPr="00971FDB">
        <w:rPr>
          <w:rFonts w:asciiTheme="minorEastAsia" w:eastAsiaTheme="minorEastAsia"/>
          <w:sz w:val="21"/>
        </w:rPr>
        <w:t>施塔勒克（Walter Stahlecker）</w:t>
      </w:r>
      <w:hyperlink w:anchor="_329">
        <w:bookmarkStart w:id="142" w:name="_58"/>
        <w:bookmarkEnd w:id="142"/>
      </w:hyperlink>
      <w:hyperlink w:anchor="_329">
        <w:r w:rsidRPr="00971FDB">
          <w:rPr>
            <w:rStyle w:val="04Text"/>
            <w:rFonts w:asciiTheme="minorEastAsia" w:eastAsiaTheme="minorEastAsia"/>
          </w:rPr>
          <w:t>†</w:t>
        </w:r>
      </w:hyperlink>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代表</w:t>
      </w:r>
      <w:r w:rsidRPr="00971FDB">
        <w:rPr>
          <w:rFonts w:asciiTheme="minorEastAsia" w:eastAsiaTheme="minorEastAsia"/>
          <w:sz w:val="21"/>
        </w:rPr>
        <w:t>”</w:t>
      </w:r>
      <w:r w:rsidRPr="00971FDB">
        <w:rPr>
          <w:rFonts w:asciiTheme="minorEastAsia" w:eastAsiaTheme="minorEastAsia"/>
          <w:sz w:val="21"/>
        </w:rPr>
        <w:t>，出面與保護國的政府進行談判。</w:t>
      </w:r>
      <w:hyperlink w:anchor="_57_2">
        <w:bookmarkStart w:id="143" w:name="_57_1"/>
        <w:bookmarkEnd w:id="143"/>
      </w:hyperlink>
      <w:hyperlink w:anchor="_57_2">
        <w:r w:rsidRPr="00971FDB">
          <w:rPr>
            <w:rStyle w:val="04Text"/>
            <w:rFonts w:asciiTheme="minorEastAsia" w:eastAsiaTheme="minorEastAsia"/>
          </w:rPr>
          <w:t>[57]</w:t>
        </w:r>
      </w:hyperlink>
      <w:r w:rsidRPr="00971FDB">
        <w:rPr>
          <w:rFonts w:asciiTheme="minorEastAsia" w:eastAsiaTheme="minorEastAsia"/>
          <w:sz w:val="21"/>
        </w:rPr>
        <w:t>施塔勒克是黨衛隊區隊領袖，與艾希曼私交甚篤。他不但把艾希曼介紹為自己的代表，還介紹艾希曼是一些樣板機構的負責人，而布拉格猶太移民中央辦公室就將按照那些機構的模式</w:t>
      </w:r>
      <w:r w:rsidRPr="00971FDB">
        <w:rPr>
          <w:rFonts w:asciiTheme="minorEastAsia" w:eastAsiaTheme="minorEastAsia"/>
          <w:sz w:val="21"/>
        </w:rPr>
        <w:t>——</w:t>
      </w:r>
      <w:r w:rsidRPr="00971FDB">
        <w:rPr>
          <w:rFonts w:asciiTheme="minorEastAsia" w:eastAsiaTheme="minorEastAsia"/>
          <w:sz w:val="21"/>
        </w:rPr>
        <w:t>即按照</w:t>
      </w:r>
      <w:r w:rsidRPr="00971FDB">
        <w:rPr>
          <w:rFonts w:asciiTheme="minorEastAsia" w:eastAsiaTheme="minorEastAsia"/>
          <w:sz w:val="21"/>
        </w:rPr>
        <w:t>“</w:t>
      </w:r>
      <w:r w:rsidRPr="00971FDB">
        <w:rPr>
          <w:rFonts w:asciiTheme="minorEastAsia" w:eastAsiaTheme="minorEastAsia"/>
          <w:sz w:val="21"/>
        </w:rPr>
        <w:t>全國模式</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柏林和維也納模式</w:t>
      </w:r>
      <w:r w:rsidRPr="00971FDB">
        <w:rPr>
          <w:rFonts w:asciiTheme="minorEastAsia" w:eastAsiaTheme="minorEastAsia"/>
          <w:sz w:val="21"/>
        </w:rPr>
        <w:t>”——</w:t>
      </w:r>
      <w:r w:rsidRPr="00971FDB">
        <w:rPr>
          <w:rFonts w:asciiTheme="minorEastAsia" w:eastAsiaTheme="minorEastAsia"/>
          <w:sz w:val="21"/>
        </w:rPr>
        <w:t>建立。施塔勒克還邀請在場人士前往維也納實地參觀。</w:t>
      </w:r>
      <w:hyperlink w:anchor="_58_2">
        <w:bookmarkStart w:id="144" w:name="_58_1"/>
        <w:bookmarkEnd w:id="144"/>
      </w:hyperlink>
      <w:hyperlink w:anchor="_58_2">
        <w:r w:rsidRPr="00971FDB">
          <w:rPr>
            <w:rStyle w:val="04Text"/>
            <w:rFonts w:asciiTheme="minorEastAsia" w:eastAsiaTheme="minorEastAsia"/>
          </w:rPr>
          <w:t>[58]</w:t>
        </w:r>
      </w:hyperlink>
      <w:r w:rsidRPr="00971FDB">
        <w:rPr>
          <w:rFonts w:asciiTheme="minorEastAsia" w:eastAsiaTheme="minorEastAsia"/>
          <w:sz w:val="21"/>
        </w:rPr>
        <w:t>布拉格猶太社區的代表人員從一開始就明白他們在跟誰打交道，而且知道自己既然奉命成為日后在布拉格的聯絡</w:t>
      </w:r>
      <w:r w:rsidRPr="00971FDB">
        <w:rPr>
          <w:rFonts w:asciiTheme="minorEastAsia" w:eastAsiaTheme="minorEastAsia"/>
          <w:sz w:val="21"/>
        </w:rPr>
        <w:lastRenderedPageBreak/>
        <w:t>對象，毫無疑問將被迫與維也納那些非自愿的</w:t>
      </w:r>
      <w:r w:rsidRPr="00971FDB">
        <w:rPr>
          <w:rFonts w:asciiTheme="minorEastAsia" w:eastAsiaTheme="minorEastAsia"/>
          <w:sz w:val="21"/>
        </w:rPr>
        <w:t>“</w:t>
      </w:r>
      <w:r w:rsidRPr="00971FDB">
        <w:rPr>
          <w:rFonts w:asciiTheme="minorEastAsia" w:eastAsiaTheme="minorEastAsia"/>
          <w:sz w:val="21"/>
        </w:rPr>
        <w:t>同事們</w:t>
      </w:r>
      <w:r w:rsidRPr="00971FDB">
        <w:rPr>
          <w:rFonts w:asciiTheme="minorEastAsia" w:eastAsiaTheme="minorEastAsia"/>
          <w:sz w:val="21"/>
        </w:rPr>
        <w:t>”</w:t>
      </w:r>
      <w:r w:rsidRPr="00971FDB">
        <w:rPr>
          <w:rFonts w:asciiTheme="minorEastAsia" w:eastAsiaTheme="minorEastAsia"/>
          <w:sz w:val="21"/>
        </w:rPr>
        <w:t>交流。</w:t>
      </w:r>
      <w:hyperlink w:anchor="_59_1">
        <w:bookmarkStart w:id="145" w:name="_59"/>
        <w:bookmarkEnd w:id="145"/>
      </w:hyperlink>
      <w:hyperlink w:anchor="_59_1">
        <w:r w:rsidRPr="00971FDB">
          <w:rPr>
            <w:rStyle w:val="04Text"/>
            <w:rFonts w:asciiTheme="minorEastAsia" w:eastAsiaTheme="minorEastAsia"/>
          </w:rPr>
          <w:t>[59]</w:t>
        </w:r>
      </w:hyperlink>
      <w:r w:rsidRPr="00971FDB">
        <w:rPr>
          <w:rFonts w:asciiTheme="minorEastAsia" w:eastAsiaTheme="minorEastAsia"/>
          <w:sz w:val="21"/>
        </w:rPr>
        <w:t>早在1939年8月，也就是在艾希曼官方領導的布拉格猶太移民中央辦公室成立不到一個月時，倫敦的捷克斯洛伐克情報單位已收到一份關于猶太百姓在保護國處境的內容翔實、來源可靠的報告。文中呈現出的艾希曼形象令人印象深刻</w:t>
      </w:r>
      <w:hyperlink w:anchor="_60_1">
        <w:bookmarkStart w:id="146" w:name="_60"/>
        <w:bookmarkEnd w:id="146"/>
      </w:hyperlink>
      <w:hyperlink w:anchor="_60_1">
        <w:r w:rsidRPr="00971FDB">
          <w:rPr>
            <w:rStyle w:val="04Text"/>
            <w:rFonts w:asciiTheme="minorEastAsia" w:eastAsiaTheme="minorEastAsia"/>
          </w:rPr>
          <w:t>[60]</w:t>
        </w:r>
      </w:hyperlink>
      <w:r w:rsidRPr="00971FDB">
        <w:rPr>
          <w:rFonts w:asciiTheme="minorEastAsia" w:eastAsiaTheme="minorEastAsia"/>
          <w:sz w:val="21"/>
        </w:rPr>
        <w:t>：</w:t>
      </w:r>
    </w:p>
    <w:p w:rsidR="00D9517E" w:rsidRPr="00DE53B5" w:rsidRDefault="00D9517E" w:rsidP="00D9517E">
      <w:pPr>
        <w:pStyle w:val="Para02"/>
        <w:ind w:firstLine="420"/>
        <w:rPr>
          <w:sz w:val="21"/>
        </w:rPr>
      </w:pPr>
      <w:r w:rsidRPr="00DE53B5">
        <w:rPr>
          <w:sz w:val="21"/>
        </w:rPr>
        <w:t>黨衛隊二級突擊中隊長艾希曼已于7月接掌了蓋世太保負42責猶太人問題的部門，此前他是維也納和東方邊區</w:t>
      </w:r>
      <w:hyperlink w:anchor="_330">
        <w:bookmarkStart w:id="147" w:name="_61"/>
        <w:bookmarkEnd w:id="147"/>
      </w:hyperlink>
      <w:hyperlink w:anchor="_330">
        <w:r>
          <w:rPr>
            <w:rStyle w:val="04Text"/>
          </w:rPr>
          <w:t>*</w:t>
        </w:r>
      </w:hyperlink>
      <w:r w:rsidRPr="00DE53B5">
        <w:rPr>
          <w:sz w:val="21"/>
        </w:rPr>
        <w:t>負責猶太人問題的重要官員。艾希曼享有特別全權，據稱直接向希姆萊匯報。他前往布拉格的目的是要讓整個保護國擺脫猶太人。</w:t>
      </w:r>
    </w:p>
    <w:p w:rsidR="00D9517E" w:rsidRPr="00DE53B5" w:rsidRDefault="00D9517E" w:rsidP="00D9517E">
      <w:pPr>
        <w:pStyle w:val="Para02"/>
        <w:ind w:firstLine="420"/>
        <w:rPr>
          <w:sz w:val="21"/>
        </w:rPr>
      </w:pPr>
      <w:r w:rsidRPr="00DE53B5">
        <w:rPr>
          <w:sz w:val="21"/>
        </w:rPr>
        <w:t>艾希曼先生立刻積極投身完成這項任務。由于如他所說，他無法逐一跟每個猶太人交涉，于是總共委派了四個人擔任保護國猶太社群的代表，他親自接見這些人并向他們下達命令。他們是布拉格猶太宗教社群的主席埃米爾·卡夫卡（EmilKafka）博士、該社群的秘書弗蘭蒂澤克·魏德曼（Frantisek Weidmann）博士，以及巴勒斯坦辦事處的兩位代表——卡恩（Kahn）博士和埃德爾施泰因（Edelstein）秘書長。艾希曼接著做的第一件事，就是把魏德曼博士送去維也納24小時，實地考察當地的各種設施。等魏德曼博士回來以后，艾希曼便下令即在布拉格的猶太宗教社群設置移民部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中央辦公室</w:t>
      </w:r>
      <w:r w:rsidRPr="00971FDB">
        <w:rPr>
          <w:rFonts w:asciiTheme="minorEastAsia" w:eastAsiaTheme="minorEastAsia"/>
          <w:sz w:val="21"/>
        </w:rPr>
        <w:t>”</w:t>
      </w:r>
      <w:r w:rsidRPr="00971FDB">
        <w:rPr>
          <w:rFonts w:asciiTheme="minorEastAsia" w:eastAsiaTheme="minorEastAsia"/>
          <w:sz w:val="21"/>
        </w:rPr>
        <w:t>實際上是</w:t>
      </w:r>
      <w:r w:rsidRPr="00971FDB">
        <w:rPr>
          <w:rFonts w:asciiTheme="minorEastAsia" w:eastAsiaTheme="minorEastAsia"/>
          <w:sz w:val="21"/>
        </w:rPr>
        <w:t>“</w:t>
      </w:r>
      <w:r w:rsidRPr="00971FDB">
        <w:rPr>
          <w:rFonts w:asciiTheme="minorEastAsia" w:eastAsiaTheme="minorEastAsia"/>
          <w:sz w:val="21"/>
        </w:rPr>
        <w:t>一個由蓋世太保：艾希曼先生及其同僚金特（G</w:t>
      </w:r>
      <w:r w:rsidRPr="00971FDB">
        <w:rPr>
          <w:rFonts w:asciiTheme="minorEastAsia" w:eastAsiaTheme="minorEastAsia"/>
          <w:sz w:val="21"/>
        </w:rPr>
        <w:t>ü</w:t>
      </w:r>
      <w:r w:rsidRPr="00971FDB">
        <w:rPr>
          <w:rFonts w:asciiTheme="minorEastAsia" w:eastAsiaTheme="minorEastAsia"/>
          <w:sz w:val="21"/>
        </w:rPr>
        <w:t>nther）、巴爾特（Bartl）、諾瓦克（Novak）和富克斯（Fuchs）領導的機關</w:t>
      </w:r>
      <w:r w:rsidRPr="00971FDB">
        <w:rPr>
          <w:rFonts w:asciiTheme="minorEastAsia" w:eastAsiaTheme="minorEastAsia"/>
          <w:sz w:val="21"/>
        </w:rPr>
        <w:t>”</w:t>
      </w:r>
      <w:r w:rsidRPr="00971FDB">
        <w:rPr>
          <w:rFonts w:asciiTheme="minorEastAsia" w:eastAsiaTheme="minorEastAsia"/>
          <w:sz w:val="21"/>
        </w:rPr>
        <w:t>。個別捷克機構的代表人員也在此工作，</w:t>
      </w:r>
      <w:r w:rsidRPr="00971FDB">
        <w:rPr>
          <w:rFonts w:asciiTheme="minorEastAsia" w:eastAsiaTheme="minorEastAsia"/>
          <w:sz w:val="21"/>
        </w:rPr>
        <w:t>“</w:t>
      </w:r>
      <w:r w:rsidRPr="00971FDB">
        <w:rPr>
          <w:rFonts w:asciiTheme="minorEastAsia" w:eastAsiaTheme="minorEastAsia"/>
          <w:sz w:val="21"/>
        </w:rPr>
        <w:t>因為艾希曼先生已經下令，從現在起，任何其他機關都不可以向猶太人核發任何許可證</w:t>
      </w:r>
      <w:r w:rsidRPr="00971FDB">
        <w:rPr>
          <w:rFonts w:asciiTheme="minorEastAsia" w:eastAsiaTheme="minorEastAsia"/>
          <w:sz w:val="21"/>
        </w:rPr>
        <w:t>……</w:t>
      </w:r>
      <w:r w:rsidRPr="00971FDB">
        <w:rPr>
          <w:rFonts w:asciiTheme="minorEastAsia" w:eastAsiaTheme="minorEastAsia"/>
          <w:sz w:val="21"/>
        </w:rPr>
        <w:t>布拉格猶太宗教社群向艾希曼先生保證，每天將有250名猶太人前往中央辦公室申請移民許可</w:t>
      </w:r>
      <w:r w:rsidRPr="00971FDB">
        <w:rPr>
          <w:rFonts w:asciiTheme="minorEastAsia" w:eastAsiaTheme="minorEastAsia"/>
          <w:sz w:val="21"/>
        </w:rPr>
        <w:t>”</w:t>
      </w:r>
      <w:r w:rsidRPr="00971FDB">
        <w:rPr>
          <w:rFonts w:asciiTheme="minorEastAsia" w:eastAsiaTheme="minorEastAsia"/>
          <w:sz w:val="21"/>
        </w:rPr>
        <w:t>。然而完成這個配額成了很大的問題，于是該文繼續寫道：</w:t>
      </w:r>
    </w:p>
    <w:p w:rsidR="00D9517E" w:rsidRPr="00DE53B5" w:rsidRDefault="00D9517E" w:rsidP="00D9517E">
      <w:pPr>
        <w:pStyle w:val="Para02"/>
        <w:ind w:firstLine="420"/>
        <w:rPr>
          <w:sz w:val="21"/>
        </w:rPr>
      </w:pPr>
      <w:r w:rsidRPr="00DE53B5">
        <w:rPr>
          <w:sz w:val="21"/>
        </w:rPr>
        <w:t>猶太人正面臨著一場真真切切的災難的威脅，因為艾希曼先生確信：只要被逮捕兩三次之后，每一個猶太人都會想盡辦法移民出去。艾希曼先生處心積慮地在當地猶太人中營造一種氛圍，即能夠獲準移民出去就是不幸中的萬幸，縱使身無長物也不打緊。如此一來，凡是有辦法把大批猶太人運送出去的個人或“旅行社”都會特別受到眷顧。艾希曼先生更允許一些來路不明、收取高額費用的人員運輸業者，將自己的辦事處搬到布拉格。于是出現了那些臭名昭著的可惡非法運輸行動，把人運往巴勒斯坦、南美洲和其他地區。全球新聞媒體紛紛刊登詳盡的相關報道……</w:t>
      </w:r>
    </w:p>
    <w:p w:rsidR="00D9517E" w:rsidRPr="00DE53B5" w:rsidRDefault="00D9517E" w:rsidP="00D9517E">
      <w:pPr>
        <w:pStyle w:val="Para02"/>
        <w:ind w:firstLine="420"/>
        <w:rPr>
          <w:sz w:val="21"/>
        </w:rPr>
      </w:pPr>
      <w:r w:rsidRPr="00DE53B5">
        <w:rPr>
          <w:sz w:val="21"/>
        </w:rPr>
        <w:t>在組織移民行動的同時，艾希曼先生采取一切必要措施來清除保護國內的猶太人。他在猶太人中間營造必要的氛圍，促使他們“渴望移民出去”。他更特別規定，所有猶太人都必須遷居到布拉格。……此舉意味著摧毀他們的生計。艾希曼先生認為，這些人該怎么活下去、將要住在哪里，不是他要操心的事。如果布拉格的一個房間里面擠了10～15名猶太人，他們將會更努力地想辦法移民國外。艾希曼先生在保護國這里所施展的手段，跟他在東方邊區用過的方法如出一轍。</w:t>
      </w:r>
    </w:p>
    <w:p w:rsidR="00D9517E" w:rsidRPr="00DE53B5" w:rsidRDefault="00D9517E" w:rsidP="00D9517E">
      <w:pPr>
        <w:pStyle w:val="Para02"/>
        <w:ind w:firstLine="420"/>
        <w:rPr>
          <w:sz w:val="21"/>
        </w:rPr>
      </w:pPr>
      <w:r w:rsidRPr="00DE53B5">
        <w:rPr>
          <w:sz w:val="21"/>
        </w:rPr>
        <w:t>任何干預或解釋都無濟于事。艾希曼先生口頭下達的指令就是法律規定，并且已經開始執行。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無論這篇報道的撰寫者是何許人也，他顯然認識艾希曼本人。字里行間清楚地呈現出艾希曼這名黨衛隊代表是何等重要。有別于耶路撒冷的艾希曼，這個艾希曼在發號施令和做決定的時候，能夠毫不困難地說出</w:t>
      </w:r>
      <w:r w:rsidRPr="00971FDB">
        <w:rPr>
          <w:rFonts w:asciiTheme="minorEastAsia" w:eastAsiaTheme="minorEastAsia"/>
          <w:sz w:val="21"/>
        </w:rPr>
        <w:t>“</w:t>
      </w:r>
      <w:r w:rsidRPr="00971FDB">
        <w:rPr>
          <w:rFonts w:asciiTheme="minorEastAsia" w:eastAsiaTheme="minorEastAsia"/>
          <w:sz w:val="21"/>
        </w:rPr>
        <w:t>我</w:t>
      </w:r>
      <w:r w:rsidRPr="00971FDB">
        <w:rPr>
          <w:rFonts w:asciiTheme="minorEastAsia" w:eastAsiaTheme="minorEastAsia"/>
          <w:sz w:val="21"/>
        </w:rPr>
        <w:t>”</w:t>
      </w:r>
      <w:r w:rsidRPr="00971FDB">
        <w:rPr>
          <w:rFonts w:asciiTheme="minorEastAsia" w:eastAsiaTheme="minorEastAsia"/>
          <w:sz w:val="21"/>
        </w:rPr>
        <w:t>這個字。這個艾希曼安排遣送、發出指示、給予許可、采取措施、下達命令、接見下屬，無論如何，這篇報告都不會讓人對艾希曼的行為產生任何疑問。至于《建設》文章中同樣報道的將捷克猶太人全部重新安置到布拉格的做法，更完全符合艾希曼在維也納已經有效遵循的一種模式：所有猶太人都必須搬到首都，以便能夠最快速地從那里移民出去。在布拉格，艾希曼甚至不再試圖隱瞞此一措施的真正意義：生活條件越是窮困艱難、所處環境越是危機四伏，那么被迫移民出去的壓力也就越大。</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借由一股腦兒地驅逐猶太人和沒收猶太財產的行動，到1939年夏末，艾希曼已經在奧地利、波希米亞、摩拉維亞和所謂</w:t>
      </w:r>
      <w:r w:rsidRPr="00971FDB">
        <w:rPr>
          <w:rFonts w:asciiTheme="minorEastAsia" w:eastAsiaTheme="minorEastAsia"/>
          <w:sz w:val="21"/>
        </w:rPr>
        <w:t>“</w:t>
      </w:r>
      <w:r w:rsidRPr="00971FDB">
        <w:rPr>
          <w:rFonts w:asciiTheme="minorEastAsia" w:eastAsiaTheme="minorEastAsia"/>
          <w:sz w:val="21"/>
        </w:rPr>
        <w:t>國家老區</w:t>
      </w:r>
      <w:r w:rsidRPr="00971FDB">
        <w:rPr>
          <w:rFonts w:asciiTheme="minorEastAsia" w:eastAsiaTheme="minorEastAsia"/>
          <w:sz w:val="21"/>
        </w:rPr>
        <w:t>”</w:t>
      </w:r>
      <w:r w:rsidRPr="00971FDB">
        <w:rPr>
          <w:rFonts w:asciiTheme="minorEastAsia" w:eastAsiaTheme="minorEastAsia"/>
          <w:sz w:val="21"/>
        </w:rPr>
        <w:t>（Altreich）的猶太人團體中取得了顯著地位。在自己人的圈子里面，這種不斷上升的權力地位同樣沒有受被忽視，因為艾希曼很快就被看成</w:t>
      </w:r>
      <w:r w:rsidRPr="00971FDB">
        <w:rPr>
          <w:rFonts w:asciiTheme="minorEastAsia" w:eastAsiaTheme="minorEastAsia"/>
          <w:sz w:val="21"/>
        </w:rPr>
        <w:t>“</w:t>
      </w:r>
      <w:r w:rsidRPr="00971FDB">
        <w:rPr>
          <w:rFonts w:asciiTheme="minorEastAsia" w:eastAsiaTheme="minorEastAsia"/>
          <w:sz w:val="21"/>
        </w:rPr>
        <w:t>在維也納和布拉格設立移民中心的人</w:t>
      </w:r>
      <w:r w:rsidRPr="00971FDB">
        <w:rPr>
          <w:rFonts w:asciiTheme="minorEastAsia" w:eastAsiaTheme="minorEastAsia"/>
          <w:sz w:val="21"/>
        </w:rPr>
        <w:t>”</w:t>
      </w:r>
      <w:r w:rsidRPr="00971FDB">
        <w:rPr>
          <w:rFonts w:asciiTheme="minorEastAsia" w:eastAsiaTheme="minorEastAsia"/>
          <w:sz w:val="21"/>
        </w:rPr>
        <w:t>。</w:t>
      </w:r>
      <w:hyperlink w:anchor="_61_2">
        <w:bookmarkStart w:id="148" w:name="_61_1"/>
        <w:bookmarkEnd w:id="148"/>
      </w:hyperlink>
      <w:hyperlink w:anchor="_61_2">
        <w:r w:rsidRPr="00971FDB">
          <w:rPr>
            <w:rStyle w:val="04Text"/>
            <w:rFonts w:asciiTheme="minorEastAsia" w:eastAsiaTheme="minorEastAsia"/>
          </w:rPr>
          <w:t>[61]</w:t>
        </w:r>
      </w:hyperlink>
      <w:r w:rsidRPr="00971FDB">
        <w:rPr>
          <w:rFonts w:asciiTheme="minorEastAsia" w:eastAsiaTheme="minorEastAsia"/>
          <w:sz w:val="21"/>
        </w:rPr>
        <w:t>與此同時，艾希曼也從海德里希的平步青云中獲益良多。在一個不那么注重官階，而是建立在庇蔭關系之上的體系里，這并不是什么奇怪的事情。艾希曼后來曾令人印象深刻地描述這種</w:t>
      </w:r>
      <w:r w:rsidRPr="00971FDB">
        <w:rPr>
          <w:rFonts w:asciiTheme="minorEastAsia" w:eastAsiaTheme="minorEastAsia"/>
          <w:sz w:val="21"/>
        </w:rPr>
        <w:t>“</w:t>
      </w:r>
      <w:r w:rsidRPr="00971FDB">
        <w:rPr>
          <w:rFonts w:asciiTheme="minorEastAsia" w:eastAsiaTheme="minorEastAsia"/>
          <w:sz w:val="21"/>
        </w:rPr>
        <w:t>候見室威望</w:t>
      </w:r>
      <w:r w:rsidRPr="00971FDB">
        <w:rPr>
          <w:rFonts w:asciiTheme="minorEastAsia" w:eastAsiaTheme="minorEastAsia"/>
          <w:sz w:val="21"/>
        </w:rPr>
        <w:t>”</w:t>
      </w:r>
      <w:r w:rsidRPr="00971FDB">
        <w:rPr>
          <w:rFonts w:asciiTheme="minorEastAsia" w:eastAsiaTheme="minorEastAsia"/>
          <w:sz w:val="21"/>
        </w:rPr>
        <w:t>（Vorzimmer-Autorit</w:t>
      </w:r>
      <w:r w:rsidRPr="00971FDB">
        <w:rPr>
          <w:rFonts w:asciiTheme="minorEastAsia" w:eastAsiaTheme="minorEastAsia"/>
          <w:sz w:val="21"/>
        </w:rPr>
        <w:t>ä</w:t>
      </w:r>
      <w:r w:rsidRPr="00971FDB">
        <w:rPr>
          <w:rFonts w:asciiTheme="minorEastAsia" w:eastAsiaTheme="minorEastAsia"/>
          <w:sz w:val="21"/>
        </w:rPr>
        <w:t>t）：</w:t>
      </w:r>
      <w:r w:rsidRPr="00971FDB">
        <w:rPr>
          <w:rFonts w:asciiTheme="minorEastAsia" w:eastAsiaTheme="minorEastAsia"/>
          <w:sz w:val="21"/>
        </w:rPr>
        <w:t>“</w:t>
      </w:r>
      <w:r w:rsidRPr="00971FDB">
        <w:rPr>
          <w:rFonts w:asciiTheme="minorEastAsia" w:eastAsiaTheme="minorEastAsia"/>
          <w:sz w:val="21"/>
        </w:rPr>
        <w:t>我從來不必在海德里希的候見室等很久。盡管待在那里其實是很有意思的事，因為可以遇見各式各樣的人物。而大家都知道，凡是能夠進入海德里希候見室的人</w:t>
      </w:r>
      <w:r w:rsidRPr="00971FDB">
        <w:rPr>
          <w:rFonts w:asciiTheme="minorEastAsia" w:eastAsiaTheme="minorEastAsia"/>
          <w:sz w:val="21"/>
        </w:rPr>
        <w:t>……</w:t>
      </w:r>
      <w:r w:rsidRPr="00971FDB">
        <w:rPr>
          <w:rFonts w:asciiTheme="minorEastAsia" w:eastAsiaTheme="minorEastAsia"/>
          <w:sz w:val="21"/>
        </w:rPr>
        <w:t>無論官階高低，都大有來頭。</w:t>
      </w:r>
      <w:r w:rsidRPr="00971FDB">
        <w:rPr>
          <w:rFonts w:asciiTheme="minorEastAsia" w:eastAsiaTheme="minorEastAsia"/>
          <w:sz w:val="21"/>
        </w:rPr>
        <w:t>”</w:t>
      </w:r>
      <w:hyperlink w:anchor="_62_1">
        <w:bookmarkStart w:id="149" w:name="_62"/>
        <w:bookmarkEnd w:id="149"/>
      </w:hyperlink>
      <w:hyperlink w:anchor="_62_1">
        <w:r w:rsidRPr="00971FDB">
          <w:rPr>
            <w:rStyle w:val="04Text"/>
            <w:rFonts w:asciiTheme="minorEastAsia" w:eastAsiaTheme="minorEastAsia"/>
          </w:rPr>
          <w:t>[62]</w:t>
        </w:r>
      </w:hyperlink>
      <w:r w:rsidRPr="00971FDB">
        <w:rPr>
          <w:rFonts w:asciiTheme="minorEastAsia" w:eastAsiaTheme="minorEastAsia"/>
          <w:sz w:val="21"/>
        </w:rPr>
        <w:t>——</w:t>
      </w:r>
      <w:r w:rsidRPr="00971FDB">
        <w:rPr>
          <w:rFonts w:asciiTheme="minorEastAsia" w:eastAsiaTheme="minorEastAsia"/>
          <w:sz w:val="21"/>
        </w:rPr>
        <w:t>類似阿道夫</w:t>
      </w:r>
      <w:r w:rsidRPr="00971FDB">
        <w:rPr>
          <w:rFonts w:asciiTheme="minorEastAsia" w:eastAsiaTheme="minorEastAsia"/>
          <w:sz w:val="21"/>
        </w:rPr>
        <w:t>·</w:t>
      </w:r>
      <w:r w:rsidRPr="00971FDB">
        <w:rPr>
          <w:rFonts w:asciiTheme="minorEastAsia" w:eastAsiaTheme="minorEastAsia"/>
          <w:sz w:val="21"/>
        </w:rPr>
        <w:t>艾希曼那樣的角色。</w:t>
      </w:r>
    </w:p>
    <w:p w:rsidR="00D9517E" w:rsidRDefault="00D9517E" w:rsidP="00D9517E">
      <w:pPr>
        <w:pStyle w:val="3"/>
      </w:pPr>
      <w:bookmarkStart w:id="150" w:name="_Toc55746061"/>
      <w:r>
        <w:lastRenderedPageBreak/>
        <w:t>敗中取勝的招數</w:t>
      </w:r>
      <w:bookmarkEnd w:id="15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在《建設》刊出那篇短文的同一天，德國對波蘭的入侵開始了。此事不僅改變了新聞報道的優先順序，更大大擴展了艾希曼的活動范圍。被大肆報道的</w:t>
      </w:r>
      <w:r w:rsidRPr="00971FDB">
        <w:rPr>
          <w:rFonts w:asciiTheme="minorEastAsia" w:eastAsiaTheme="minorEastAsia"/>
          <w:sz w:val="21"/>
        </w:rPr>
        <w:t>“</w:t>
      </w:r>
      <w:r w:rsidRPr="00971FDB">
        <w:rPr>
          <w:rFonts w:asciiTheme="minorEastAsia" w:eastAsiaTheme="minorEastAsia"/>
          <w:sz w:val="21"/>
        </w:rPr>
        <w:t>東方生存空間</w:t>
      </w:r>
      <w:r w:rsidRPr="00971FDB">
        <w:rPr>
          <w:rFonts w:asciiTheme="minorEastAsia" w:eastAsiaTheme="minorEastAsia"/>
          <w:sz w:val="21"/>
        </w:rPr>
        <w:t>”</w:t>
      </w:r>
      <w:r w:rsidRPr="00971FDB">
        <w:rPr>
          <w:rFonts w:asciiTheme="minorEastAsia" w:eastAsiaTheme="minorEastAsia"/>
          <w:sz w:val="21"/>
        </w:rPr>
        <w:t>（Lebensraum im Osten）非但給</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新增添了300多萬波蘭猶太人，同時也為移民與遷居的計劃開啟了新的可能性：如今除了敲詐、劫掠和驅逐猶太人之外，還能夠在個人職權范圍內，把他們從社會的邊緣遣送到帝國擴大后的版圖上更加荒涼的邊緣地帶。得益于全面深入的研究，現在我們已相當清楚1939年10月，在艾希曼的領導下，首次將猶太人從維也納遣送到摩拉維亞的俄斯特拉發（M</w:t>
      </w:r>
      <w:r w:rsidRPr="00971FDB">
        <w:rPr>
          <w:rFonts w:asciiTheme="minorEastAsia" w:eastAsiaTheme="minorEastAsia"/>
          <w:sz w:val="21"/>
        </w:rPr>
        <w:t>ä</w:t>
      </w:r>
      <w:r w:rsidRPr="00971FDB">
        <w:rPr>
          <w:rFonts w:asciiTheme="minorEastAsia" w:eastAsiaTheme="minorEastAsia"/>
          <w:sz w:val="21"/>
        </w:rPr>
        <w:t>hrisch Ostrau[Ostrava]）時的情形。不過即使早在1939年的時候，這個在東方建立</w:t>
      </w:r>
      <w:r w:rsidRPr="00971FDB">
        <w:rPr>
          <w:rFonts w:asciiTheme="minorEastAsia" w:eastAsiaTheme="minorEastAsia"/>
          <w:sz w:val="21"/>
        </w:rPr>
        <w:t>“</w:t>
      </w:r>
      <w:r w:rsidRPr="00971FDB">
        <w:rPr>
          <w:rFonts w:asciiTheme="minorEastAsia" w:eastAsiaTheme="minorEastAsia"/>
          <w:sz w:val="21"/>
        </w:rPr>
        <w:t>猶太人保留地</w:t>
      </w:r>
      <w:r w:rsidRPr="00971FDB">
        <w:rPr>
          <w:rFonts w:asciiTheme="minorEastAsia" w:eastAsiaTheme="minorEastAsia"/>
          <w:sz w:val="21"/>
        </w:rPr>
        <w:t>”</w:t>
      </w:r>
      <w:r w:rsidRPr="00971FDB">
        <w:rPr>
          <w:rFonts w:asciiTheme="minorEastAsia" w:eastAsiaTheme="minorEastAsia"/>
          <w:sz w:val="21"/>
        </w:rPr>
        <w:t>的計劃就已經受到外界注意。倫敦《每日電訊報》（</w:t>
      </w:r>
      <w:r w:rsidRPr="00971FDB">
        <w:rPr>
          <w:rStyle w:val="00Text"/>
          <w:rFonts w:asciiTheme="minorEastAsia" w:eastAsiaTheme="minorEastAsia"/>
          <w:sz w:val="21"/>
        </w:rPr>
        <w:t>Daily Telegraph</w:t>
      </w:r>
      <w:r w:rsidRPr="00971FDB">
        <w:rPr>
          <w:rFonts w:asciiTheme="minorEastAsia" w:eastAsiaTheme="minorEastAsia"/>
          <w:sz w:val="21"/>
        </w:rPr>
        <w:t>）和《巴黎每日新聞報》分別在1939年10月23日和24日報道了一個準備設置在盧布林（Lublin）附近的</w:t>
      </w:r>
      <w:r w:rsidRPr="00971FDB">
        <w:rPr>
          <w:rFonts w:asciiTheme="minorEastAsia" w:eastAsiaTheme="minorEastAsia"/>
          <w:sz w:val="21"/>
        </w:rPr>
        <w:t>“</w:t>
      </w:r>
      <w:r w:rsidRPr="00971FDB">
        <w:rPr>
          <w:rFonts w:asciiTheme="minorEastAsia" w:eastAsiaTheme="minorEastAsia"/>
          <w:sz w:val="21"/>
        </w:rPr>
        <w:t>猶太人保留地</w:t>
      </w:r>
      <w:r w:rsidRPr="00971FDB">
        <w:rPr>
          <w:rFonts w:asciiTheme="minorEastAsia" w:eastAsiaTheme="minorEastAsia"/>
          <w:sz w:val="21"/>
        </w:rPr>
        <w:t>”</w:t>
      </w:r>
      <w:r w:rsidRPr="00971FDB">
        <w:rPr>
          <w:rFonts w:asciiTheme="minorEastAsia" w:eastAsiaTheme="minorEastAsia"/>
          <w:sz w:val="21"/>
        </w:rPr>
        <w:t>，稱</w:t>
      </w:r>
      <w:r w:rsidRPr="00971FDB">
        <w:rPr>
          <w:rFonts w:asciiTheme="minorEastAsia" w:eastAsiaTheme="minorEastAsia"/>
          <w:sz w:val="21"/>
        </w:rPr>
        <w:t>“</w:t>
      </w:r>
      <w:r w:rsidRPr="00971FDB">
        <w:rPr>
          <w:rFonts w:asciiTheme="minorEastAsia" w:eastAsiaTheme="minorEastAsia"/>
          <w:sz w:val="21"/>
        </w:rPr>
        <w:t>波蘭全境的猶太人將被遣送到那里</w:t>
      </w:r>
      <w:r w:rsidRPr="00971FDB">
        <w:rPr>
          <w:rFonts w:asciiTheme="minorEastAsia" w:eastAsiaTheme="minorEastAsia"/>
          <w:sz w:val="21"/>
        </w:rPr>
        <w:t>”</w:t>
      </w:r>
      <w:r w:rsidRPr="00971FDB">
        <w:rPr>
          <w:rFonts w:asciiTheme="minorEastAsia" w:eastAsiaTheme="minorEastAsia"/>
          <w:sz w:val="21"/>
        </w:rPr>
        <w:t>。隨后幾天，這兩家報紙繼續追蹤報道了</w:t>
      </w:r>
      <w:r w:rsidRPr="00971FDB">
        <w:rPr>
          <w:rFonts w:asciiTheme="minorEastAsia" w:eastAsiaTheme="minorEastAsia"/>
          <w:sz w:val="21"/>
        </w:rPr>
        <w:t>“</w:t>
      </w:r>
      <w:r w:rsidRPr="00971FDB">
        <w:rPr>
          <w:rFonts w:asciiTheme="minorEastAsia" w:eastAsiaTheme="minorEastAsia"/>
          <w:sz w:val="21"/>
        </w:rPr>
        <w:t>希特勒的猶太人國家計劃</w:t>
      </w:r>
      <w:r w:rsidRPr="00971FDB">
        <w:rPr>
          <w:rFonts w:asciiTheme="minorEastAsia" w:eastAsiaTheme="minorEastAsia"/>
          <w:sz w:val="21"/>
        </w:rPr>
        <w:t>”</w:t>
      </w:r>
      <w:r w:rsidRPr="00971FDB">
        <w:rPr>
          <w:rFonts w:asciiTheme="minorEastAsia" w:eastAsiaTheme="minorEastAsia"/>
          <w:sz w:val="21"/>
        </w:rPr>
        <w:t>。</w:t>
      </w:r>
      <w:hyperlink w:anchor="_63_1">
        <w:bookmarkStart w:id="151" w:name="_63"/>
        <w:bookmarkEnd w:id="151"/>
      </w:hyperlink>
      <w:hyperlink w:anchor="_63_1">
        <w:r w:rsidRPr="00971FDB">
          <w:rPr>
            <w:rStyle w:val="04Text"/>
            <w:rFonts w:asciiTheme="minorEastAsia" w:eastAsiaTheme="minorEastAsia"/>
          </w:rPr>
          <w:t>[63]</w:t>
        </w:r>
      </w:hyperlink>
      <w:r w:rsidRPr="00971FDB">
        <w:rPr>
          <w:rFonts w:asciiTheme="minorEastAsia" w:eastAsiaTheme="minorEastAsia"/>
          <w:sz w:val="21"/>
        </w:rPr>
        <w:t>第一篇關于將猶太人從維也納驅逐到摩拉維亞俄斯特拉發的報道出現于1939年11月18日。雖然因為從一開始便困難重重，計劃在此時已經停止許久，不過就這種通常會高度保密的問題而言，消息泄露的時間還是早得驚人。</w:t>
      </w:r>
      <w:hyperlink w:anchor="_64_1">
        <w:bookmarkStart w:id="152" w:name="_64"/>
        <w:bookmarkEnd w:id="152"/>
      </w:hyperlink>
      <w:hyperlink w:anchor="_64_1">
        <w:r w:rsidRPr="00971FDB">
          <w:rPr>
            <w:rStyle w:val="04Text"/>
            <w:rFonts w:asciiTheme="minorEastAsia" w:eastAsiaTheme="minorEastAsia"/>
          </w:rPr>
          <w:t>[64]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艾希曼自己對消息的泄露難辭其咎，因為他曾要求維也納和布拉格猶太社區的主要代表隨第一批被遣送者一起前往尼斯科（Nisko）附近的桑河（San）沼澤地。本亞明</w:t>
      </w:r>
      <w:r w:rsidRPr="00971FDB">
        <w:rPr>
          <w:rFonts w:asciiTheme="minorEastAsia" w:eastAsiaTheme="minorEastAsia"/>
          <w:sz w:val="21"/>
        </w:rPr>
        <w:t>·</w:t>
      </w:r>
      <w:r w:rsidRPr="00971FDB">
        <w:rPr>
          <w:rFonts w:asciiTheme="minorEastAsia" w:eastAsiaTheme="minorEastAsia"/>
          <w:sz w:val="21"/>
        </w:rPr>
        <w:t>穆爾默斯坦（Benjamin Murmelstein）、尤利烏斯</w:t>
      </w:r>
      <w:r w:rsidRPr="00971FDB">
        <w:rPr>
          <w:rFonts w:asciiTheme="minorEastAsia" w:eastAsiaTheme="minorEastAsia"/>
          <w:sz w:val="21"/>
        </w:rPr>
        <w:t>·</w:t>
      </w:r>
      <w:r w:rsidRPr="00971FDB">
        <w:rPr>
          <w:rFonts w:asciiTheme="minorEastAsia" w:eastAsiaTheme="minorEastAsia"/>
          <w:sz w:val="21"/>
        </w:rPr>
        <w:t>伯斯漢（Julius Boshan）、貝特霍爾德</w:t>
      </w:r>
      <w:r w:rsidRPr="00971FDB">
        <w:rPr>
          <w:rFonts w:asciiTheme="minorEastAsia" w:eastAsiaTheme="minorEastAsia"/>
          <w:sz w:val="21"/>
        </w:rPr>
        <w:t>·</w:t>
      </w:r>
      <w:r w:rsidRPr="00971FDB">
        <w:rPr>
          <w:rFonts w:asciiTheme="minorEastAsia" w:eastAsiaTheme="minorEastAsia"/>
          <w:sz w:val="21"/>
        </w:rPr>
        <w:t>施多費爾（Berthold Storfer）、雅各布</w:t>
      </w:r>
      <w:r w:rsidRPr="00971FDB">
        <w:rPr>
          <w:rFonts w:asciiTheme="minorEastAsia" w:eastAsiaTheme="minorEastAsia"/>
          <w:sz w:val="21"/>
        </w:rPr>
        <w:t>·</w:t>
      </w:r>
      <w:r w:rsidRPr="00971FDB">
        <w:rPr>
          <w:rFonts w:asciiTheme="minorEastAsia" w:eastAsiaTheme="minorEastAsia"/>
          <w:sz w:val="21"/>
        </w:rPr>
        <w:t>埃德爾施泰因和里夏德</w:t>
      </w:r>
      <w:r w:rsidRPr="00971FDB">
        <w:rPr>
          <w:rFonts w:asciiTheme="minorEastAsia" w:eastAsiaTheme="minorEastAsia"/>
          <w:sz w:val="21"/>
        </w:rPr>
        <w:t>·</w:t>
      </w:r>
      <w:r w:rsidRPr="00971FDB">
        <w:rPr>
          <w:rFonts w:asciiTheme="minorEastAsia" w:eastAsiaTheme="minorEastAsia"/>
          <w:sz w:val="21"/>
        </w:rPr>
        <w:t>弗里德曼（Richard Friedman）等人暫時還沒有遭到遣送</w:t>
      </w:r>
      <w:r w:rsidRPr="00971FDB">
        <w:rPr>
          <w:rFonts w:asciiTheme="minorEastAsia" w:eastAsiaTheme="minorEastAsia"/>
          <w:sz w:val="21"/>
        </w:rPr>
        <w:t>——</w:t>
      </w:r>
      <w:r w:rsidRPr="00971FDB">
        <w:rPr>
          <w:rFonts w:asciiTheme="minorEastAsia" w:eastAsiaTheme="minorEastAsia"/>
          <w:sz w:val="21"/>
        </w:rPr>
        <w:t>他們必須眼睜睜看著這個蓄意謀殺的計劃執行。</w:t>
      </w:r>
      <w:hyperlink w:anchor="_65_1">
        <w:bookmarkStart w:id="153" w:name="_65"/>
        <w:bookmarkEnd w:id="153"/>
      </w:hyperlink>
      <w:hyperlink w:anchor="_65_1">
        <w:r w:rsidRPr="00971FDB">
          <w:rPr>
            <w:rStyle w:val="04Text"/>
            <w:rFonts w:asciiTheme="minorEastAsia" w:eastAsiaTheme="minorEastAsia"/>
          </w:rPr>
          <w:t>[65]</w:t>
        </w:r>
      </w:hyperlink>
      <w:r w:rsidRPr="00971FDB">
        <w:rPr>
          <w:rFonts w:asciiTheme="minorEastAsia" w:eastAsiaTheme="minorEastAsia"/>
          <w:sz w:val="21"/>
        </w:rPr>
        <w:t>他們于是見證了艾希曼在摩拉維亞俄斯特拉發和尼斯科兩地的表演，艾希曼在尼斯科更至少發表過一次</w:t>
      </w:r>
      <w:r w:rsidRPr="00971FDB">
        <w:rPr>
          <w:rFonts w:asciiTheme="minorEastAsia" w:eastAsiaTheme="minorEastAsia"/>
          <w:sz w:val="21"/>
        </w:rPr>
        <w:t>“</w:t>
      </w:r>
      <w:r w:rsidRPr="00971FDB">
        <w:rPr>
          <w:rFonts w:asciiTheme="minorEastAsia" w:eastAsiaTheme="minorEastAsia"/>
          <w:sz w:val="21"/>
        </w:rPr>
        <w:t>歡迎演說</w:t>
      </w:r>
      <w:r w:rsidRPr="00971FDB">
        <w:rPr>
          <w:rFonts w:asciiTheme="minorEastAsia" w:eastAsiaTheme="minorEastAsia"/>
          <w:sz w:val="21"/>
        </w:rPr>
        <w:t>”</w:t>
      </w:r>
      <w:r w:rsidRPr="00971FDB">
        <w:rPr>
          <w:rFonts w:asciiTheme="minorEastAsia" w:eastAsiaTheme="minorEastAsia"/>
          <w:sz w:val="21"/>
        </w:rPr>
        <w:t>。對這種妄自尊大的表現，除了戰后的描述之外，1939年11月25日的《巴黎每日新聞報》上面已可找到一篇標題為</w:t>
      </w:r>
      <w:r w:rsidRPr="00971FDB">
        <w:rPr>
          <w:rFonts w:asciiTheme="minorEastAsia" w:eastAsiaTheme="minorEastAsia"/>
          <w:sz w:val="21"/>
        </w:rPr>
        <w:t>“</w:t>
      </w:r>
      <w:r w:rsidRPr="00971FDB">
        <w:rPr>
          <w:rFonts w:asciiTheme="minorEastAsia" w:eastAsiaTheme="minorEastAsia"/>
          <w:sz w:val="21"/>
        </w:rPr>
        <w:t>由SS骷髏頭單位看守的保留區</w:t>
      </w:r>
      <w:r w:rsidRPr="00971FDB">
        <w:rPr>
          <w:rFonts w:asciiTheme="minorEastAsia" w:eastAsiaTheme="minorEastAsia"/>
          <w:sz w:val="21"/>
        </w:rPr>
        <w:t>”</w:t>
      </w:r>
      <w:r w:rsidRPr="00971FDB">
        <w:rPr>
          <w:rFonts w:asciiTheme="minorEastAsia" w:eastAsiaTheme="minorEastAsia"/>
          <w:sz w:val="21"/>
        </w:rPr>
        <w:t>的專文。其最后一段是：</w:t>
      </w:r>
    </w:p>
    <w:p w:rsidR="00D9517E" w:rsidRPr="00DE53B5" w:rsidRDefault="00D9517E" w:rsidP="00D9517E">
      <w:pPr>
        <w:pStyle w:val="Para02"/>
        <w:ind w:firstLine="420"/>
        <w:rPr>
          <w:sz w:val="21"/>
        </w:rPr>
      </w:pPr>
      <w:r w:rsidRPr="00DE53B5">
        <w:rPr>
          <w:sz w:val="21"/>
        </w:rPr>
        <w:t>根據來自華沙的報道，蓋世太保特務愛爾曼（Ehrmann [!]）已經抵達該地。此前他相繼是維也納和布拉格的“猶太事務專家”。他來自巴勒斯坦的德國殖民地薩羅納（Sarona），會說意第緒語和希伯來語，是尤利烏斯·施特萊徹的密友。在布拉格，他曾經威脅恫嚇猶太人，要是不趕緊移民出去就會遭到大屠殺，但同時他也給移民許可申請者制造了最大的麻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即使那個打字錯誤也掩蓋不了文中人物的身份，因為所描述的內容</w:t>
      </w:r>
      <w:r w:rsidRPr="00971FDB">
        <w:rPr>
          <w:rFonts w:asciiTheme="minorEastAsia" w:eastAsiaTheme="minorEastAsia"/>
          <w:sz w:val="21"/>
        </w:rPr>
        <w:t>——</w:t>
      </w:r>
      <w:r w:rsidRPr="00971FDB">
        <w:rPr>
          <w:rFonts w:asciiTheme="minorEastAsia" w:eastAsiaTheme="minorEastAsia"/>
          <w:sz w:val="21"/>
        </w:rPr>
        <w:t>如我們在后面會看到的</w:t>
      </w:r>
      <w:r w:rsidRPr="00971FDB">
        <w:rPr>
          <w:rFonts w:asciiTheme="minorEastAsia" w:eastAsiaTheme="minorEastAsia"/>
          <w:sz w:val="21"/>
        </w:rPr>
        <w:t>——</w:t>
      </w:r>
      <w:r w:rsidRPr="00971FDB">
        <w:rPr>
          <w:rFonts w:asciiTheme="minorEastAsia" w:eastAsiaTheme="minorEastAsia"/>
          <w:sz w:val="21"/>
        </w:rPr>
        <w:t>已經清楚得無以復加了。</w:t>
      </w:r>
      <w:hyperlink w:anchor="_66_1">
        <w:bookmarkStart w:id="154" w:name="_66"/>
        <w:bookmarkEnd w:id="154"/>
      </w:hyperlink>
      <w:hyperlink w:anchor="_66_1">
        <w:r w:rsidRPr="00971FDB">
          <w:rPr>
            <w:rStyle w:val="04Text"/>
            <w:rFonts w:asciiTheme="minorEastAsia" w:eastAsiaTheme="minorEastAsia"/>
          </w:rPr>
          <w:t>[66]</w:t>
        </w:r>
      </w:hyperlink>
      <w:r w:rsidRPr="00971FDB">
        <w:rPr>
          <w:rFonts w:asciiTheme="minorEastAsia" w:eastAsiaTheme="minorEastAsia"/>
          <w:sz w:val="21"/>
        </w:rPr>
        <w:t>至于文中提到他是尤利烏斯</w:t>
      </w:r>
      <w:r w:rsidRPr="00971FDB">
        <w:rPr>
          <w:rFonts w:asciiTheme="minorEastAsia" w:eastAsiaTheme="minorEastAsia"/>
          <w:sz w:val="21"/>
        </w:rPr>
        <w:t>·</w:t>
      </w:r>
      <w:r w:rsidRPr="00971FDB">
        <w:rPr>
          <w:rFonts w:asciiTheme="minorEastAsia" w:eastAsiaTheme="minorEastAsia"/>
          <w:sz w:val="21"/>
        </w:rPr>
        <w:t>施特萊徹密友一事，非但不正確，而且肯定會惹惱艾希曼。該文的其余部分展現了尼斯科行動（Nisko-Aktion）在新聞界激起的強烈回響，并且引述了丹麥、瑞典和波蘭的報紙。遣送猶太人的首次嘗試吸引了新聞媒體的大量關注，因此很難理解為什么還會有人大費周章，另外邀請目擊者過去見證。無論如何，納粹黨不太可能僅僅是低估了行動所產生的輿論效應。因為即便一個小型猶太人社區理事會，其在納粹黨人眼中所具有的國際影響力，也遠遠超過了大型猶太社區的實際能力。艾希曼及其上司們最初的打算，或許是想通過讓猶太社區的主要代表陪同人員運輸，來安撫被遣送者與一般大眾。根據經驗，顯要人物的在場能夠給人受尊重、有地位的印象。這種印象至關重要，因為這畢竟是一次破天荒的嘗試，要讓成千上萬來自全國各地的人在眾目睽睽之下登上火車，駛向連他們自己都不清楚的目的地。納粹黨人非常重視這次嘗試產生的公眾效應，于是全程詳細記錄了各種輿論反應。</w:t>
      </w:r>
      <w:hyperlink w:anchor="_67_1">
        <w:bookmarkStart w:id="155" w:name="_67"/>
        <w:bookmarkEnd w:id="155"/>
      </w:hyperlink>
      <w:hyperlink w:anchor="_67_1">
        <w:r w:rsidRPr="00971FDB">
          <w:rPr>
            <w:rStyle w:val="04Text"/>
            <w:rFonts w:asciiTheme="minorEastAsia" w:eastAsiaTheme="minorEastAsia"/>
          </w:rPr>
          <w:t>[67]</w:t>
        </w:r>
      </w:hyperlink>
      <w:r w:rsidRPr="00971FDB">
        <w:rPr>
          <w:rFonts w:asciiTheme="minorEastAsia" w:eastAsiaTheme="minorEastAsia"/>
          <w:sz w:val="21"/>
        </w:rPr>
        <w:t>也有可能，盡管這個實驗從一開始就陷入困難，但他們希望通過有人親眼見證，給停滯不前的移民行動施加更多壓力。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事到如今，替代移民國外的做法已不再是留在維也納市內，忍受艱苦條件并要處于暴力和騷擾的陰影下，而是前往一個與外界斷絕聯系的沼澤地帶。因此，艾希曼在返回布拉格之后告訴埃德爾施泰因：</w:t>
      </w:r>
      <w:r w:rsidRPr="00971FDB">
        <w:rPr>
          <w:rFonts w:asciiTheme="minorEastAsia" w:eastAsiaTheme="minorEastAsia"/>
          <w:sz w:val="21"/>
        </w:rPr>
        <w:t>“</w:t>
      </w:r>
      <w:r w:rsidRPr="00971FDB">
        <w:rPr>
          <w:rFonts w:asciiTheme="minorEastAsia" w:eastAsiaTheme="minorEastAsia"/>
          <w:sz w:val="21"/>
        </w:rPr>
        <w:t>每天來到布拉格猶太移民中央辦公室的移民出境者人數必須增加，不然的話，布拉格的猶太移民中央辦公室就要關閉了。</w:t>
      </w:r>
      <w:r w:rsidRPr="00971FDB">
        <w:rPr>
          <w:rFonts w:asciiTheme="minorEastAsia" w:eastAsiaTheme="minorEastAsia"/>
          <w:sz w:val="21"/>
        </w:rPr>
        <w:t>”</w:t>
      </w:r>
      <w:r w:rsidRPr="00971FDB">
        <w:rPr>
          <w:rFonts w:asciiTheme="minorEastAsia" w:eastAsiaTheme="minorEastAsia"/>
          <w:sz w:val="21"/>
        </w:rPr>
        <w:t>同時，他允許埃德爾施泰因離開保護國，前往外國談判。</w:t>
      </w:r>
      <w:hyperlink w:anchor="_68_1">
        <w:bookmarkStart w:id="156" w:name="_68"/>
        <w:bookmarkEnd w:id="156"/>
      </w:hyperlink>
      <w:hyperlink w:anchor="_68_1">
        <w:r w:rsidRPr="00971FDB">
          <w:rPr>
            <w:rStyle w:val="04Text"/>
            <w:rFonts w:asciiTheme="minorEastAsia" w:eastAsiaTheme="minorEastAsia"/>
          </w:rPr>
          <w:t>[68]</w:t>
        </w:r>
      </w:hyperlink>
      <w:r w:rsidRPr="00971FDB">
        <w:rPr>
          <w:rFonts w:asciiTheme="minorEastAsia" w:eastAsiaTheme="minorEastAsia"/>
          <w:sz w:val="21"/>
        </w:rPr>
        <w:t>如果</w:t>
      </w:r>
      <w:r w:rsidRPr="00971FDB">
        <w:rPr>
          <w:rFonts w:asciiTheme="minorEastAsia" w:eastAsiaTheme="minorEastAsia"/>
          <w:sz w:val="21"/>
        </w:rPr>
        <w:t>“</w:t>
      </w:r>
      <w:r w:rsidRPr="00971FDB">
        <w:rPr>
          <w:rFonts w:asciiTheme="minorEastAsia" w:eastAsiaTheme="minorEastAsia"/>
          <w:sz w:val="21"/>
        </w:rPr>
        <w:t>尼斯科計劃</w:t>
      </w:r>
      <w:r w:rsidRPr="00971FDB">
        <w:rPr>
          <w:rFonts w:asciiTheme="minorEastAsia" w:eastAsiaTheme="minorEastAsia"/>
          <w:sz w:val="21"/>
        </w:rPr>
        <w:t>”</w:t>
      </w:r>
      <w:r w:rsidRPr="00971FDB">
        <w:rPr>
          <w:rFonts w:asciiTheme="minorEastAsia" w:eastAsiaTheme="minorEastAsia"/>
          <w:sz w:val="21"/>
        </w:rPr>
        <w:t>的確像一些研究者和艾希曼本人所說，是一個完全失敗的納粹計劃（或者如艾希曼以他特有的那種令人</w:t>
      </w:r>
      <w:r w:rsidRPr="00971FDB">
        <w:rPr>
          <w:rFonts w:asciiTheme="minorEastAsia" w:eastAsiaTheme="minorEastAsia"/>
          <w:sz w:val="21"/>
        </w:rPr>
        <w:lastRenderedPageBreak/>
        <w:t>受不了的表達方式所稱的，是個</w:t>
      </w:r>
      <w:r w:rsidRPr="00971FDB">
        <w:rPr>
          <w:rFonts w:asciiTheme="minorEastAsia" w:eastAsiaTheme="minorEastAsia"/>
          <w:sz w:val="21"/>
        </w:rPr>
        <w:t>“</w:t>
      </w:r>
      <w:r w:rsidRPr="00971FDB">
        <w:rPr>
          <w:rFonts w:asciiTheme="minorEastAsia" w:eastAsiaTheme="minorEastAsia"/>
          <w:sz w:val="21"/>
        </w:rPr>
        <w:t>天殺的恥辱</w:t>
      </w:r>
      <w:r w:rsidRPr="00971FDB">
        <w:rPr>
          <w:rFonts w:asciiTheme="minorEastAsia" w:eastAsiaTheme="minorEastAsia"/>
          <w:sz w:val="21"/>
        </w:rPr>
        <w:t>”</w:t>
      </w:r>
      <w:r w:rsidRPr="00971FDB">
        <w:rPr>
          <w:rFonts w:asciiTheme="minorEastAsia" w:eastAsiaTheme="minorEastAsia"/>
          <w:sz w:val="21"/>
        </w:rPr>
        <w:t xml:space="preserve">[Mordsblamage] </w:t>
      </w:r>
      <w:hyperlink w:anchor="_69_1">
        <w:bookmarkStart w:id="157" w:name="_69"/>
        <w:bookmarkEnd w:id="157"/>
      </w:hyperlink>
      <w:hyperlink w:anchor="_69_1">
        <w:r w:rsidRPr="00971FDB">
          <w:rPr>
            <w:rStyle w:val="04Text"/>
            <w:rFonts w:asciiTheme="minorEastAsia" w:eastAsiaTheme="minorEastAsia"/>
          </w:rPr>
          <w:t>[69]</w:t>
        </w:r>
      </w:hyperlink>
      <w:r w:rsidRPr="00971FDB">
        <w:rPr>
          <w:rFonts w:asciiTheme="minorEastAsia" w:eastAsiaTheme="minorEastAsia"/>
          <w:sz w:val="21"/>
        </w:rPr>
        <w:t>），那么艾希曼至少也再度設法對之加以充分利用：他把桑河沼澤地用作最后通牒來施壓。埃德爾施泰因借前往的里雅斯特（Triest）的機會把他的尼斯科報告帶到境外。倫敦《泰晤士報》（</w:t>
      </w:r>
      <w:r w:rsidRPr="00971FDB">
        <w:rPr>
          <w:rStyle w:val="00Text"/>
          <w:rFonts w:asciiTheme="minorEastAsia" w:eastAsiaTheme="minorEastAsia"/>
          <w:sz w:val="21"/>
        </w:rPr>
        <w:t>Times</w:t>
      </w:r>
      <w:r w:rsidRPr="00971FDB">
        <w:rPr>
          <w:rFonts w:asciiTheme="minorEastAsia" w:eastAsiaTheme="minorEastAsia"/>
          <w:sz w:val="21"/>
        </w:rPr>
        <w:t>）隨即以此為基礎，在1939年12月16日刊發了近300行的長文。開門見山的標題</w:t>
      </w:r>
      <w:r w:rsidRPr="00971FDB">
        <w:rPr>
          <w:rFonts w:asciiTheme="minorEastAsia" w:eastAsiaTheme="minorEastAsia"/>
          <w:sz w:val="21"/>
        </w:rPr>
        <w:t>——</w:t>
      </w:r>
      <w:r w:rsidRPr="00971FDB">
        <w:rPr>
          <w:rFonts w:asciiTheme="minorEastAsia" w:eastAsiaTheme="minorEastAsia"/>
          <w:sz w:val="21"/>
        </w:rPr>
        <w:t>《納粹的計劃：一條通向滅絕的無情道路》（</w:t>
      </w:r>
      <w:r w:rsidRPr="00971FDB">
        <w:rPr>
          <w:rFonts w:asciiTheme="minorEastAsia" w:eastAsiaTheme="minorEastAsia"/>
          <w:sz w:val="21"/>
        </w:rPr>
        <w:t>‘</w:t>
      </w:r>
      <w:r w:rsidRPr="00971FDB">
        <w:rPr>
          <w:rFonts w:asciiTheme="minorEastAsia" w:eastAsiaTheme="minorEastAsia"/>
          <w:sz w:val="21"/>
        </w:rPr>
        <w:t>The Nazi Plan: A Stony Road to Extermination</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毫不含糊地揭露了所發生的事情：據保守估計，在波蘭有上萬人死亡，數十萬人遭到驅逐。有報道指出，猶太社區</w:t>
      </w:r>
      <w:r w:rsidRPr="00971FDB">
        <w:rPr>
          <w:rFonts w:asciiTheme="minorEastAsia" w:eastAsiaTheme="minorEastAsia"/>
          <w:sz w:val="21"/>
        </w:rPr>
        <w:t>“</w:t>
      </w:r>
      <w:r w:rsidRPr="00971FDB">
        <w:rPr>
          <w:rFonts w:asciiTheme="minorEastAsia" w:eastAsiaTheme="minorEastAsia"/>
          <w:sz w:val="21"/>
        </w:rPr>
        <w:t>被迫參與這項令人毛骨悚然的工作</w:t>
      </w:r>
      <w:r w:rsidRPr="00971FDB">
        <w:rPr>
          <w:rFonts w:asciiTheme="minorEastAsia" w:eastAsiaTheme="minorEastAsia"/>
          <w:sz w:val="21"/>
        </w:rPr>
        <w:t>”</w:t>
      </w:r>
      <w:r w:rsidRPr="00971FDB">
        <w:rPr>
          <w:rFonts w:asciiTheme="minorEastAsia" w:eastAsiaTheme="minorEastAsia"/>
          <w:sz w:val="21"/>
        </w:rPr>
        <w:t>。文中充滿遣送過程的相關細節，并使用了諸如</w:t>
      </w:r>
      <w:r w:rsidRPr="00971FDB">
        <w:rPr>
          <w:rFonts w:asciiTheme="minorEastAsia" w:eastAsiaTheme="minorEastAsia"/>
          <w:sz w:val="21"/>
        </w:rPr>
        <w:t>“</w:t>
      </w:r>
      <w:r w:rsidRPr="00971FDB">
        <w:rPr>
          <w:rFonts w:asciiTheme="minorEastAsia" w:eastAsiaTheme="minorEastAsia"/>
          <w:sz w:val="21"/>
        </w:rPr>
        <w:t>猶太人保留地</w:t>
      </w:r>
      <w:r w:rsidRPr="00971FDB">
        <w:rPr>
          <w:rFonts w:asciiTheme="minorEastAsia" w:eastAsiaTheme="minorEastAsia"/>
          <w:sz w:val="21"/>
        </w:rPr>
        <w:t>”</w:t>
      </w:r>
      <w:r w:rsidRPr="00971FDB">
        <w:rPr>
          <w:rFonts w:asciiTheme="minorEastAsia" w:eastAsiaTheme="minorEastAsia"/>
          <w:sz w:val="21"/>
        </w:rPr>
        <w:t>（Judenreservat）、</w:t>
      </w:r>
      <w:r w:rsidRPr="00971FDB">
        <w:rPr>
          <w:rFonts w:asciiTheme="minorEastAsia" w:eastAsiaTheme="minorEastAsia"/>
          <w:sz w:val="21"/>
        </w:rPr>
        <w:t>“</w:t>
      </w:r>
      <w:r w:rsidRPr="00971FDB">
        <w:rPr>
          <w:rFonts w:asciiTheme="minorEastAsia" w:eastAsiaTheme="minorEastAsia"/>
          <w:sz w:val="21"/>
        </w:rPr>
        <w:t>生存空間</w:t>
      </w:r>
      <w:r w:rsidRPr="00971FDB">
        <w:rPr>
          <w:rFonts w:asciiTheme="minorEastAsia" w:eastAsiaTheme="minorEastAsia"/>
          <w:sz w:val="21"/>
        </w:rPr>
        <w:t>”</w:t>
      </w:r>
      <w:r w:rsidRPr="00971FDB">
        <w:rPr>
          <w:rFonts w:asciiTheme="minorEastAsia" w:eastAsiaTheme="minorEastAsia"/>
          <w:sz w:val="21"/>
        </w:rPr>
        <w:t>（Lebensraum）和</w:t>
      </w:r>
      <w:r w:rsidRPr="00971FDB">
        <w:rPr>
          <w:rFonts w:asciiTheme="minorEastAsia" w:eastAsiaTheme="minorEastAsia"/>
          <w:sz w:val="21"/>
        </w:rPr>
        <w:t>“</w:t>
      </w:r>
      <w:r w:rsidRPr="00971FDB">
        <w:rPr>
          <w:rFonts w:asciiTheme="minorEastAsia" w:eastAsiaTheme="minorEastAsia"/>
          <w:sz w:val="21"/>
        </w:rPr>
        <w:t>殘余波蘭</w:t>
      </w:r>
      <w:r w:rsidRPr="00971FDB">
        <w:rPr>
          <w:rFonts w:asciiTheme="minorEastAsia" w:eastAsiaTheme="minorEastAsia"/>
          <w:sz w:val="21"/>
        </w:rPr>
        <w:t>”</w:t>
      </w:r>
      <w:r w:rsidRPr="00971FDB">
        <w:rPr>
          <w:rFonts w:asciiTheme="minorEastAsia" w:eastAsiaTheme="minorEastAsia"/>
          <w:sz w:val="21"/>
        </w:rPr>
        <w:t>（Polish Reststaat）之類的德文術語。</w:t>
      </w:r>
      <w:hyperlink w:anchor="_70_1">
        <w:bookmarkStart w:id="158" w:name="_70"/>
        <w:bookmarkEnd w:id="158"/>
      </w:hyperlink>
      <w:hyperlink w:anchor="_70_1">
        <w:r w:rsidRPr="00971FDB">
          <w:rPr>
            <w:rStyle w:val="04Text"/>
            <w:rFonts w:asciiTheme="minorEastAsia" w:eastAsiaTheme="minorEastAsia"/>
          </w:rPr>
          <w:t>[70]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納粹黨人對那篇文章的反應迄今不詳，但他們無疑曾經讀到過，而且艾希曼扶搖直上的職業生涯未曾因此受到任何傷害。納粹的波蘭總督漢斯</w:t>
      </w:r>
      <w:r w:rsidRPr="00971FDB">
        <w:rPr>
          <w:rFonts w:asciiTheme="minorEastAsia" w:eastAsiaTheme="minorEastAsia"/>
          <w:sz w:val="21"/>
        </w:rPr>
        <w:t>·</w:t>
      </w:r>
      <w:r w:rsidRPr="00971FDB">
        <w:rPr>
          <w:rFonts w:asciiTheme="minorEastAsia" w:eastAsiaTheme="minorEastAsia"/>
          <w:sz w:val="21"/>
        </w:rPr>
        <w:t>弗蘭克（Hans Frank）試圖阻止運送任何猶太人進入其轄區，然而就連他的怒火也奈何不了艾希曼。有傳言說弗蘭克已經簽署命令，只要艾希曼再度踏上</w:t>
      </w:r>
      <w:r w:rsidRPr="00971FDB">
        <w:rPr>
          <w:rFonts w:asciiTheme="minorEastAsia" w:eastAsiaTheme="minorEastAsia"/>
          <w:sz w:val="21"/>
        </w:rPr>
        <w:t>“</w:t>
      </w:r>
      <w:r w:rsidRPr="00971FDB">
        <w:rPr>
          <w:rFonts w:asciiTheme="minorEastAsia" w:eastAsiaTheme="minorEastAsia"/>
          <w:sz w:val="21"/>
        </w:rPr>
        <w:t>波蘭總督府</w:t>
      </w:r>
      <w:r w:rsidRPr="00971FDB">
        <w:rPr>
          <w:rFonts w:asciiTheme="minorEastAsia" w:eastAsiaTheme="minorEastAsia"/>
          <w:sz w:val="21"/>
        </w:rPr>
        <w:t>”</w:t>
      </w:r>
      <w:r w:rsidRPr="00971FDB">
        <w:rPr>
          <w:rFonts w:asciiTheme="minorEastAsia" w:eastAsiaTheme="minorEastAsia"/>
          <w:sz w:val="21"/>
        </w:rPr>
        <w:t>（Generalgouvernement）的土地，就立刻加以逮捕。但艾希曼卻把此舉當成一個愚蠢至極的笑話。他在阿根廷趾高氣揚地解釋說：</w:t>
      </w:r>
      <w:r w:rsidRPr="00971FDB">
        <w:rPr>
          <w:rFonts w:asciiTheme="minorEastAsia" w:eastAsiaTheme="minorEastAsia"/>
          <w:sz w:val="21"/>
        </w:rPr>
        <w:t>“</w:t>
      </w:r>
      <w:r w:rsidRPr="00971FDB">
        <w:rPr>
          <w:rFonts w:asciiTheme="minorEastAsia" w:eastAsiaTheme="minorEastAsia"/>
          <w:sz w:val="21"/>
        </w:rPr>
        <w:t>他下達了命令，要逮捕一位帝國保安總局的成員、一名高級部門主管，由此可見他是多么妄自尊大。這就是弗蘭克的風格，他是個自大狂，開始表現得像個獨裁者，以為那么容易就可以把我抓起來！</w:t>
      </w:r>
      <w:r w:rsidRPr="00971FDB">
        <w:rPr>
          <w:rFonts w:asciiTheme="minorEastAsia" w:eastAsiaTheme="minorEastAsia"/>
          <w:sz w:val="21"/>
        </w:rPr>
        <w:t>”</w:t>
      </w:r>
      <w:r w:rsidRPr="00971FDB">
        <w:rPr>
          <w:rFonts w:asciiTheme="minorEastAsia" w:eastAsiaTheme="minorEastAsia"/>
          <w:sz w:val="21"/>
        </w:rPr>
        <w:t>艾希曼接著說了自己公然做出這種推測的理由：</w:t>
      </w:r>
      <w:r w:rsidRPr="00971FDB">
        <w:rPr>
          <w:rFonts w:asciiTheme="minorEastAsia" w:eastAsiaTheme="minorEastAsia"/>
          <w:sz w:val="21"/>
        </w:rPr>
        <w:t>“</w:t>
      </w:r>
      <w:r w:rsidRPr="00971FDB">
        <w:rPr>
          <w:rFonts w:asciiTheme="minorEastAsia" w:eastAsiaTheme="minorEastAsia"/>
          <w:sz w:val="21"/>
        </w:rPr>
        <w:t>他顯然把我當競爭對手看待。</w:t>
      </w:r>
      <w:r w:rsidRPr="00971FDB">
        <w:rPr>
          <w:rFonts w:asciiTheme="minorEastAsia" w:eastAsiaTheme="minorEastAsia"/>
          <w:sz w:val="21"/>
        </w:rPr>
        <w:t>”</w:t>
      </w:r>
      <w:hyperlink w:anchor="_71_1">
        <w:bookmarkStart w:id="159" w:name="_71"/>
        <w:bookmarkEnd w:id="159"/>
      </w:hyperlink>
      <w:hyperlink w:anchor="_71_1">
        <w:r w:rsidRPr="00971FDB">
          <w:rPr>
            <w:rStyle w:val="04Text"/>
            <w:rFonts w:asciiTheme="minorEastAsia" w:eastAsiaTheme="minorEastAsia"/>
          </w:rPr>
          <w:t>[71]</w:t>
        </w:r>
      </w:hyperlink>
      <w:r w:rsidRPr="00971FDB">
        <w:rPr>
          <w:rFonts w:asciiTheme="minorEastAsia" w:eastAsiaTheme="minorEastAsia"/>
          <w:sz w:val="21"/>
        </w:rPr>
        <w:t>但真正妄自尊大的人其實是艾希曼，認為漢斯</w:t>
      </w:r>
      <w:r w:rsidRPr="00971FDB">
        <w:rPr>
          <w:rFonts w:asciiTheme="minorEastAsia" w:eastAsiaTheme="minorEastAsia"/>
          <w:sz w:val="21"/>
        </w:rPr>
        <w:t>·</w:t>
      </w:r>
      <w:r w:rsidRPr="00971FDB">
        <w:rPr>
          <w:rFonts w:asciiTheme="minorEastAsia" w:eastAsiaTheme="minorEastAsia"/>
          <w:sz w:val="21"/>
        </w:rPr>
        <w:t>弗蘭克</w:t>
      </w:r>
      <w:r w:rsidRPr="00971FDB">
        <w:rPr>
          <w:rFonts w:asciiTheme="minorEastAsia" w:eastAsiaTheme="minorEastAsia"/>
          <w:sz w:val="21"/>
        </w:rPr>
        <w:t>——</w:t>
      </w:r>
      <w:r w:rsidRPr="00971FDB">
        <w:rPr>
          <w:rFonts w:asciiTheme="minorEastAsia" w:eastAsiaTheme="minorEastAsia"/>
          <w:sz w:val="21"/>
        </w:rPr>
        <w:t>希特勒的律師和波蘭占領區當時的總督</w:t>
      </w:r>
      <w:r w:rsidRPr="00971FDB">
        <w:rPr>
          <w:rFonts w:asciiTheme="minorEastAsia" w:eastAsiaTheme="minorEastAsia"/>
          <w:sz w:val="21"/>
        </w:rPr>
        <w:t>——</w:t>
      </w:r>
      <w:r w:rsidRPr="00971FDB">
        <w:rPr>
          <w:rFonts w:asciiTheme="minorEastAsia" w:eastAsiaTheme="minorEastAsia"/>
          <w:sz w:val="21"/>
        </w:rPr>
        <w:t>在與阿道夫</w:t>
      </w:r>
      <w:r w:rsidRPr="00971FDB">
        <w:rPr>
          <w:rFonts w:asciiTheme="minorEastAsia" w:eastAsiaTheme="minorEastAsia"/>
          <w:sz w:val="21"/>
        </w:rPr>
        <w:t>·</w:t>
      </w:r>
      <w:r w:rsidRPr="00971FDB">
        <w:rPr>
          <w:rFonts w:asciiTheme="minorEastAsia" w:eastAsiaTheme="minorEastAsia"/>
          <w:sz w:val="21"/>
        </w:rPr>
        <w:t>艾希曼的權力斗爭中，從一開始就屈居下風。無論是弗蘭克本人，還是嘲笑弗蘭克失敬的人，都沒有把這位</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看成一個聽命行事、毫無影響力的小小官僚。</w:t>
      </w:r>
    </w:p>
    <w:p w:rsidR="00D9517E" w:rsidRDefault="00D9517E" w:rsidP="00D9517E">
      <w:pPr>
        <w:pStyle w:val="3"/>
      </w:pPr>
      <w:bookmarkStart w:id="160" w:name="_Toc55746062"/>
      <w:r>
        <w:t>完美的希伯來專家</w:t>
      </w:r>
      <w:bookmarkEnd w:id="16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《泰晤士報》刊出那篇專文三天后，艾希曼奉命掌管帝國保安總局第四局（Amt IV des RSHA，即</w:t>
      </w:r>
      <w:r w:rsidRPr="00971FDB">
        <w:rPr>
          <w:rFonts w:asciiTheme="minorEastAsia" w:eastAsiaTheme="minorEastAsia"/>
          <w:sz w:val="21"/>
        </w:rPr>
        <w:t>“</w:t>
      </w:r>
      <w:r w:rsidRPr="00971FDB">
        <w:rPr>
          <w:rFonts w:asciiTheme="minorEastAsia" w:eastAsiaTheme="minorEastAsia"/>
          <w:sz w:val="21"/>
        </w:rPr>
        <w:t>蓋世太保</w:t>
      </w:r>
      <w:r w:rsidRPr="00971FDB">
        <w:rPr>
          <w:rFonts w:asciiTheme="minorEastAsia" w:eastAsiaTheme="minorEastAsia"/>
          <w:sz w:val="21"/>
        </w:rPr>
        <w:t>”</w:t>
      </w:r>
      <w:r w:rsidRPr="00971FDB">
        <w:rPr>
          <w:rFonts w:asciiTheme="minorEastAsia" w:eastAsiaTheme="minorEastAsia"/>
          <w:sz w:val="21"/>
        </w:rPr>
        <w:t>）轄下的</w:t>
      </w:r>
      <w:r w:rsidRPr="00971FDB">
        <w:rPr>
          <w:rFonts w:asciiTheme="minorEastAsia" w:eastAsiaTheme="minorEastAsia"/>
          <w:sz w:val="21"/>
        </w:rPr>
        <w:t>“</w:t>
      </w:r>
      <w:r w:rsidRPr="00971FDB">
        <w:rPr>
          <w:rFonts w:asciiTheme="minorEastAsia" w:eastAsiaTheme="minorEastAsia"/>
          <w:sz w:val="21"/>
        </w:rPr>
        <w:t>R特別部門</w:t>
      </w:r>
      <w:r w:rsidRPr="00971FDB">
        <w:rPr>
          <w:rFonts w:asciiTheme="minorEastAsia" w:eastAsiaTheme="minorEastAsia"/>
          <w:sz w:val="21"/>
        </w:rPr>
        <w:t>”</w:t>
      </w:r>
      <w:r w:rsidRPr="00971FDB">
        <w:rPr>
          <w:rFonts w:asciiTheme="minorEastAsia" w:eastAsiaTheme="minorEastAsia"/>
          <w:sz w:val="21"/>
        </w:rPr>
        <w:t>（Sonderreferat R）。該部門后來在1940年1月30日與全國猶太移民中心合并，劃歸到負責被占領地區的第四局D處（IV D），更名為第四局D處4科（Referat IV D 4）。</w:t>
      </w:r>
      <w:hyperlink w:anchor="_331">
        <w:bookmarkStart w:id="161" w:name="_72"/>
        <w:bookmarkEnd w:id="161"/>
      </w:hyperlink>
      <w:hyperlink w:anchor="_331">
        <w:r w:rsidRPr="00971FDB">
          <w:rPr>
            <w:rStyle w:val="04Text"/>
            <w:rFonts w:asciiTheme="minorEastAsia" w:eastAsiaTheme="minorEastAsia"/>
          </w:rPr>
          <w:t>*</w:t>
        </w:r>
      </w:hyperlink>
      <w:r w:rsidRPr="00971FDB">
        <w:rPr>
          <w:rFonts w:asciiTheme="minorEastAsia" w:eastAsiaTheme="minorEastAsia"/>
          <w:sz w:val="21"/>
        </w:rPr>
        <w:t>這個改變大大擴展了艾希曼的職權范圍：除了逼迫猶太人移民之外，現在他還要負責協調將猶太人遷移到東方的各種計劃。艾希曼隨后的晉升更加表明，沒有人懷疑他組織大規模人口遷徙的能力。從1940年4月起，他和一位同僚還另外接手了位于波森（Posen）的移民安置中心，負責執行希姆萊</w:t>
      </w:r>
      <w:r w:rsidRPr="00971FDB">
        <w:rPr>
          <w:rFonts w:asciiTheme="minorEastAsia" w:eastAsiaTheme="minorEastAsia"/>
          <w:sz w:val="21"/>
        </w:rPr>
        <w:t>“</w:t>
      </w:r>
      <w:r w:rsidRPr="00971FDB">
        <w:rPr>
          <w:rFonts w:asciiTheme="minorEastAsia" w:eastAsiaTheme="minorEastAsia"/>
          <w:sz w:val="21"/>
        </w:rPr>
        <w:t>清空瓦爾特高（Warthegau）的異族人</w:t>
      </w:r>
      <w:r w:rsidRPr="00971FDB">
        <w:rPr>
          <w:rFonts w:asciiTheme="minorEastAsia" w:eastAsiaTheme="minorEastAsia"/>
          <w:sz w:val="21"/>
        </w:rPr>
        <w:t>”</w:t>
      </w:r>
      <w:r w:rsidRPr="00971FDB">
        <w:rPr>
          <w:rFonts w:asciiTheme="minorEastAsia" w:eastAsiaTheme="minorEastAsia"/>
          <w:sz w:val="21"/>
        </w:rPr>
        <w:t>的計劃。于是波蘭人和猶太人被強制遷出，以便讓位給來自沃里尼亞（Volhynia）和比薩拉比亞（Bessarabia）的德裔移民。</w:t>
      </w:r>
      <w:hyperlink w:anchor="_332">
        <w:bookmarkStart w:id="162" w:name="_73"/>
        <w:bookmarkEnd w:id="162"/>
      </w:hyperlink>
      <w:hyperlink w:anchor="_332">
        <w:r w:rsidRPr="00971FDB">
          <w:rPr>
            <w:rStyle w:val="04Text"/>
            <w:rFonts w:asciiTheme="minorEastAsia" w:eastAsiaTheme="minorEastAsia"/>
          </w:rPr>
          <w:t>*</w:t>
        </w:r>
      </w:hyperlink>
      <w:r w:rsidRPr="00971FDB">
        <w:rPr>
          <w:rFonts w:asciiTheme="minorEastAsia" w:eastAsiaTheme="minorEastAsia"/>
          <w:sz w:val="21"/>
        </w:rPr>
        <w:t>有趣的是，艾希曼的聲名此時已經傳到了波蘭。當時住在索斯諾維茨（Sosnowitz）的弗里達</w:t>
      </w:r>
      <w:r w:rsidRPr="00971FDB">
        <w:rPr>
          <w:rFonts w:asciiTheme="minorEastAsia" w:eastAsiaTheme="minorEastAsia"/>
          <w:sz w:val="21"/>
        </w:rPr>
        <w:t>·</w:t>
      </w:r>
      <w:r w:rsidRPr="00971FDB">
        <w:rPr>
          <w:rFonts w:asciiTheme="minorEastAsia" w:eastAsiaTheme="minorEastAsia"/>
          <w:sz w:val="21"/>
        </w:rPr>
        <w:t>馬齊亞（Frieda Mazia）后來在1961年出庭作證：</w:t>
      </w:r>
    </w:p>
    <w:p w:rsidR="00D9517E" w:rsidRPr="00DE53B5" w:rsidRDefault="00D9517E" w:rsidP="00D9517E">
      <w:pPr>
        <w:pStyle w:val="Para02"/>
        <w:ind w:firstLine="420"/>
        <w:rPr>
          <w:sz w:val="21"/>
        </w:rPr>
      </w:pPr>
      <w:r w:rsidRPr="00DE53B5">
        <w:rPr>
          <w:sz w:val="21"/>
        </w:rPr>
        <w:t>我們大約在1940年年初就已經知道，如果有高階的德國官員或軍官過來，大家還是躲藏起來為妙，千萬別在街頭露面。……有傳言說絕對不能跟他們接觸，因為他們當中有一個人出生在巴勒斯坦的德國殖民地，不但會說意第緒語和希伯來語，而且熟悉所有猶太習俗。</w:t>
      </w:r>
      <w:hyperlink w:anchor="_72_2">
        <w:bookmarkStart w:id="163" w:name="_72_1"/>
        <w:bookmarkEnd w:id="163"/>
      </w:hyperlink>
      <w:hyperlink w:anchor="_72_2">
        <w:r>
          <w:rPr>
            <w:rStyle w:val="04Text"/>
          </w:rPr>
          <w:t>[72]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馬齊亞女士在這里的證詞，并不是受了戰后才知道的信息的影響。除了前面引述的《巴黎每日新聞報》的專文，另一篇關于艾希曼的最有影響力的文章亦表明了這一點。1940年12月6日，紐約的《建設》刊發了一小段文字。這回不但完全集中于艾希曼，甚至還出現在頭版：</w:t>
      </w:r>
    </w:p>
    <w:p w:rsidR="00D9517E" w:rsidRPr="00DE53B5" w:rsidRDefault="00D9517E" w:rsidP="00D9517E">
      <w:pPr>
        <w:pStyle w:val="Para08"/>
        <w:rPr>
          <w:sz w:val="21"/>
        </w:rPr>
      </w:pPr>
      <w:r w:rsidRPr="00DE53B5">
        <w:rPr>
          <w:sz w:val="21"/>
        </w:rPr>
        <w:t>完美的希伯來專家</w:t>
      </w:r>
    </w:p>
    <w:p w:rsidR="00D9517E" w:rsidRPr="00DE53B5" w:rsidRDefault="00D9517E" w:rsidP="00D9517E">
      <w:pPr>
        <w:pStyle w:val="Para02"/>
        <w:ind w:firstLine="420"/>
        <w:rPr>
          <w:sz w:val="21"/>
        </w:rPr>
      </w:pPr>
      <w:r w:rsidRPr="00DE53B5">
        <w:rPr>
          <w:sz w:val="21"/>
        </w:rPr>
        <w:t>艾希曼專員是蓋世太保新派往羅馬尼亞的密探和劊子手，他已經在本周抵達布加勒斯特（Bucharest）。艾希曼來自巴勒斯坦，誕生在特拉維夫（Tel-Aviv）附近薩羅納的圣殿騎士封邑。他能說一口流利的希伯來語，并且熟悉猶太復國主義的歷史，以及猶太復國運動各個團體的人物、影響力和政治傾向。</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篇短文幾乎沒有講對任何事情，也正因為如此，艾希曼才特別感到沾沾自喜，畢竟所有那些傳說的來源恰恰就是他自己。艾希曼來自萊茵蘭的索林根（Solingen），不過他知道那個位于巴勒斯坦、名字鏗鏘有力的圣殿騎士聚落</w:t>
      </w:r>
      <w:r w:rsidRPr="00971FDB">
        <w:rPr>
          <w:rFonts w:asciiTheme="minorEastAsia" w:eastAsiaTheme="minorEastAsia"/>
          <w:sz w:val="21"/>
        </w:rPr>
        <w:t>——</w:t>
      </w:r>
      <w:r w:rsidRPr="00971FDB">
        <w:rPr>
          <w:rFonts w:asciiTheme="minorEastAsia" w:eastAsiaTheme="minorEastAsia"/>
          <w:sz w:val="21"/>
        </w:rPr>
        <w:t>雖然即便在《邁爾大字典》（</w:t>
      </w:r>
      <w:r w:rsidRPr="00971FDB">
        <w:rPr>
          <w:rStyle w:val="00Text"/>
          <w:rFonts w:asciiTheme="minorEastAsia" w:eastAsiaTheme="minorEastAsia"/>
          <w:sz w:val="21"/>
        </w:rPr>
        <w:t>Meyers Lexikon</w:t>
      </w:r>
      <w:r w:rsidRPr="00971FDB">
        <w:rPr>
          <w:rFonts w:asciiTheme="minorEastAsia" w:eastAsiaTheme="minorEastAsia"/>
          <w:sz w:val="21"/>
        </w:rPr>
        <w:t>）上面也查不到</w:t>
      </w:r>
      <w:r w:rsidRPr="00971FDB">
        <w:rPr>
          <w:rFonts w:asciiTheme="minorEastAsia" w:eastAsiaTheme="minorEastAsia"/>
          <w:sz w:val="21"/>
        </w:rPr>
        <w:t>“</w:t>
      </w:r>
      <w:r w:rsidRPr="00971FDB">
        <w:rPr>
          <w:rFonts w:asciiTheme="minorEastAsia" w:eastAsiaTheme="minorEastAsia"/>
          <w:sz w:val="21"/>
        </w:rPr>
        <w:t>薩羅納</w:t>
      </w:r>
      <w:r w:rsidRPr="00971FDB">
        <w:rPr>
          <w:rFonts w:asciiTheme="minorEastAsia" w:eastAsiaTheme="minorEastAsia"/>
          <w:sz w:val="21"/>
        </w:rPr>
        <w:t>”</w:t>
      </w:r>
      <w:r w:rsidRPr="00971FDB">
        <w:rPr>
          <w:rFonts w:asciiTheme="minorEastAsia" w:eastAsiaTheme="minorEastAsia"/>
          <w:sz w:val="21"/>
        </w:rPr>
        <w:lastRenderedPageBreak/>
        <w:t>那個地名。或許艾希曼是從利奧波德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米爾登施泰因（Leopold von Mildenstein，他的頂頭上司和受人欽佩的近東問題</w:t>
      </w:r>
      <w:r w:rsidRPr="00971FDB">
        <w:rPr>
          <w:rFonts w:asciiTheme="minorEastAsia" w:eastAsiaTheme="minorEastAsia"/>
          <w:sz w:val="21"/>
        </w:rPr>
        <w:t>“</w:t>
      </w:r>
      <w:r w:rsidRPr="00971FDB">
        <w:rPr>
          <w:rFonts w:asciiTheme="minorEastAsia" w:eastAsiaTheme="minorEastAsia"/>
          <w:sz w:val="21"/>
        </w:rPr>
        <w:t>專家</w:t>
      </w:r>
      <w:r w:rsidRPr="00971FDB">
        <w:rPr>
          <w:rFonts w:asciiTheme="minorEastAsia" w:eastAsiaTheme="minorEastAsia"/>
          <w:sz w:val="21"/>
        </w:rPr>
        <w:t>”</w:t>
      </w:r>
      <w:r w:rsidRPr="00971FDB">
        <w:rPr>
          <w:rFonts w:asciiTheme="minorEastAsia" w:eastAsiaTheme="minorEastAsia"/>
          <w:sz w:val="21"/>
        </w:rPr>
        <w:t>），或者從他的朋友奧托</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博爾施溫（Otto von Bolschwing）那里，聽說了有關特拉維夫附近這群激進反猶的德國群體的事情，以及他們如何在1871年之后自詡為圣地的最后一個基督徒堡壘。</w:t>
      </w:r>
      <w:hyperlink w:anchor="_73_2">
        <w:bookmarkStart w:id="164" w:name="_73_1"/>
        <w:bookmarkEnd w:id="164"/>
      </w:hyperlink>
      <w:hyperlink w:anchor="_73_2">
        <w:r w:rsidRPr="00971FDB">
          <w:rPr>
            <w:rStyle w:val="04Text"/>
            <w:rFonts w:asciiTheme="minorEastAsia" w:eastAsiaTheme="minorEastAsia"/>
          </w:rPr>
          <w:t>[73]</w:t>
        </w:r>
      </w:hyperlink>
      <w:r w:rsidRPr="00971FDB">
        <w:rPr>
          <w:rFonts w:asciiTheme="minorEastAsia" w:eastAsiaTheme="minorEastAsia"/>
          <w:sz w:val="21"/>
        </w:rPr>
        <w:t>當然，也有可能是他在瀏覽猶太報刊的時候，偶然發現了圣殿騎士聚落的名字。</w:t>
      </w:r>
      <w:hyperlink w:anchor="_74_1">
        <w:bookmarkStart w:id="165" w:name="_74"/>
        <w:bookmarkEnd w:id="165"/>
      </w:hyperlink>
      <w:hyperlink w:anchor="_74_1">
        <w:r w:rsidRPr="00971FDB">
          <w:rPr>
            <w:rStyle w:val="04Text"/>
            <w:rFonts w:asciiTheme="minorEastAsia" w:eastAsiaTheme="minorEastAsia"/>
          </w:rPr>
          <w:t>[74]</w:t>
        </w:r>
      </w:hyperlink>
      <w:r w:rsidRPr="00971FDB">
        <w:rPr>
          <w:rFonts w:asciiTheme="minorEastAsia" w:eastAsiaTheme="minorEastAsia"/>
          <w:sz w:val="21"/>
        </w:rPr>
        <w:t>艾希曼很早就有意使用薩羅納這個地名，既在自己的陣營之內，也在猶太社區代表及其周遭人士面前，加深了別人對他的印象。海因里希</w:t>
      </w:r>
      <w:r w:rsidRPr="00971FDB">
        <w:rPr>
          <w:rFonts w:asciiTheme="minorEastAsia" w:eastAsiaTheme="minorEastAsia"/>
          <w:sz w:val="21"/>
        </w:rPr>
        <w:t>·</w:t>
      </w:r>
      <w:r w:rsidRPr="00971FDB">
        <w:rPr>
          <w:rFonts w:asciiTheme="minorEastAsia" w:eastAsiaTheme="minorEastAsia"/>
          <w:sz w:val="21"/>
        </w:rPr>
        <w:t>格呂貝爾（Heinrich Gr</w:t>
      </w:r>
      <w:r w:rsidRPr="00971FDB">
        <w:rPr>
          <w:rFonts w:asciiTheme="minorEastAsia" w:eastAsiaTheme="minorEastAsia"/>
          <w:sz w:val="21"/>
        </w:rPr>
        <w:t>ü</w:t>
      </w:r>
      <w:r w:rsidRPr="00971FDB">
        <w:rPr>
          <w:rFonts w:asciiTheme="minorEastAsia" w:eastAsiaTheme="minorEastAsia"/>
          <w:sz w:val="21"/>
        </w:rPr>
        <w:t>ber）是柏林市一位專門替不信仰猶太教的猶太人發聲的牧師，曾經在1940年直接向艾希曼詢問他所謂的出生地。盡管我們不太清楚艾希曼究竟是怎么回答的，但格呂貝爾聽完之后顯然相信了那個傳說。</w:t>
      </w:r>
      <w:hyperlink w:anchor="_75_1">
        <w:bookmarkStart w:id="166" w:name="_75"/>
        <w:bookmarkEnd w:id="166"/>
      </w:hyperlink>
      <w:hyperlink w:anchor="_75_1">
        <w:r w:rsidRPr="00971FDB">
          <w:rPr>
            <w:rStyle w:val="04Text"/>
            <w:rFonts w:asciiTheme="minorEastAsia" w:eastAsiaTheme="minorEastAsia"/>
          </w:rPr>
          <w:t>[75]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艾希曼也向維也納的猶太人講述了同樣的事情，用以假亂真的流利說辭談論起弗拉基米爾</w:t>
      </w:r>
      <w:r w:rsidRPr="00971FDB">
        <w:rPr>
          <w:rFonts w:asciiTheme="minorEastAsia" w:eastAsiaTheme="minorEastAsia"/>
          <w:sz w:val="21"/>
        </w:rPr>
        <w:t>·</w:t>
      </w:r>
      <w:r w:rsidRPr="00971FDB">
        <w:rPr>
          <w:rFonts w:asciiTheme="minorEastAsia" w:eastAsiaTheme="minorEastAsia"/>
          <w:sz w:val="21"/>
        </w:rPr>
        <w:t>澤埃夫</w:t>
      </w:r>
      <w:r w:rsidRPr="00971FDB">
        <w:rPr>
          <w:rFonts w:asciiTheme="minorEastAsia" w:eastAsiaTheme="minorEastAsia"/>
          <w:sz w:val="21"/>
        </w:rPr>
        <w:t>·</w:t>
      </w:r>
      <w:r w:rsidRPr="00971FDB">
        <w:rPr>
          <w:rFonts w:asciiTheme="minorEastAsia" w:eastAsiaTheme="minorEastAsia"/>
          <w:sz w:val="21"/>
        </w:rPr>
        <w:t>亞博京斯基（Vladimir Zeev Jabotinsky）和哈伊姆</w:t>
      </w:r>
      <w:r w:rsidRPr="00971FDB">
        <w:rPr>
          <w:rFonts w:asciiTheme="minorEastAsia" w:eastAsiaTheme="minorEastAsia"/>
          <w:sz w:val="21"/>
        </w:rPr>
        <w:t>·</w:t>
      </w:r>
      <w:r w:rsidRPr="00971FDB">
        <w:rPr>
          <w:rFonts w:asciiTheme="minorEastAsia" w:eastAsiaTheme="minorEastAsia"/>
          <w:sz w:val="21"/>
        </w:rPr>
        <w:t>魏茨曼（Chaim Weizmann），以及二人對猶太復國主義的不同觀點，還提到只有猶太人才感興趣的名字。</w:t>
      </w:r>
      <w:hyperlink w:anchor="_76_1">
        <w:bookmarkStart w:id="167" w:name="_76"/>
        <w:bookmarkEnd w:id="167"/>
      </w:hyperlink>
      <w:hyperlink w:anchor="_76_1">
        <w:r w:rsidRPr="00971FDB">
          <w:rPr>
            <w:rStyle w:val="04Text"/>
            <w:rFonts w:asciiTheme="minorEastAsia" w:eastAsiaTheme="minorEastAsia"/>
          </w:rPr>
          <w:t>[76]</w:t>
        </w:r>
      </w:hyperlink>
      <w:r w:rsidRPr="00971FDB">
        <w:rPr>
          <w:rFonts w:asciiTheme="minorEastAsia" w:eastAsiaTheme="minorEastAsia"/>
          <w:sz w:val="21"/>
        </w:rPr>
        <w:t>本亞明</w:t>
      </w:r>
      <w:r w:rsidRPr="00971FDB">
        <w:rPr>
          <w:rFonts w:asciiTheme="minorEastAsia" w:eastAsiaTheme="minorEastAsia"/>
          <w:sz w:val="21"/>
        </w:rPr>
        <w:t>·</w:t>
      </w:r>
      <w:r w:rsidRPr="00971FDB">
        <w:rPr>
          <w:rFonts w:asciiTheme="minorEastAsia" w:eastAsiaTheme="minorEastAsia"/>
          <w:sz w:val="21"/>
        </w:rPr>
        <w:t>穆爾默斯坦也曾親耳聽過艾希曼講他的身世故事。</w:t>
      </w:r>
      <w:hyperlink w:anchor="_77_1">
        <w:bookmarkStart w:id="168" w:name="_77"/>
        <w:bookmarkEnd w:id="168"/>
      </w:hyperlink>
      <w:hyperlink w:anchor="_77_1">
        <w:r w:rsidRPr="00971FDB">
          <w:rPr>
            <w:rStyle w:val="04Text"/>
            <w:rFonts w:asciiTheme="minorEastAsia" w:eastAsiaTheme="minorEastAsia"/>
          </w:rPr>
          <w:t>[77]</w:t>
        </w:r>
      </w:hyperlink>
      <w:r w:rsidRPr="00971FDB">
        <w:rPr>
          <w:rFonts w:asciiTheme="minorEastAsia" w:eastAsiaTheme="minorEastAsia"/>
          <w:sz w:val="21"/>
        </w:rPr>
        <w:t>迪特爾</w:t>
      </w:r>
      <w:r w:rsidRPr="00971FDB">
        <w:rPr>
          <w:rFonts w:asciiTheme="minorEastAsia" w:eastAsiaTheme="minorEastAsia"/>
          <w:sz w:val="21"/>
        </w:rPr>
        <w:t>·</w:t>
      </w:r>
      <w:r w:rsidRPr="00971FDB">
        <w:rPr>
          <w:rFonts w:asciiTheme="minorEastAsia" w:eastAsiaTheme="minorEastAsia"/>
          <w:sz w:val="21"/>
        </w:rPr>
        <w:t>維斯利策尼（艾希曼的同僚和朋友，他們之間的關系十分復雜，愛恨交織）曾講述過幾個不同的版本，內容都可以總結為：艾希曼講了自己的故事之后，欣喜地發現人們相信了，于是意識到這個傳說能派上多大的用場</w:t>
      </w:r>
      <w:r w:rsidRPr="00971FDB">
        <w:rPr>
          <w:rFonts w:asciiTheme="minorEastAsia" w:eastAsiaTheme="minorEastAsia"/>
          <w:sz w:val="21"/>
        </w:rPr>
        <w:t>——</w:t>
      </w:r>
      <w:r w:rsidRPr="00971FDB">
        <w:rPr>
          <w:rFonts w:asciiTheme="minorEastAsia" w:eastAsiaTheme="minorEastAsia"/>
          <w:sz w:val="21"/>
        </w:rPr>
        <w:t>例如讓他可以堂而皇之地謊稱自己會說希伯來語，而且對猶太人了解得一清二楚。</w:t>
      </w:r>
      <w:hyperlink w:anchor="_78_1">
        <w:bookmarkStart w:id="169" w:name="_78"/>
        <w:bookmarkEnd w:id="169"/>
      </w:hyperlink>
      <w:hyperlink w:anchor="_78_1">
        <w:r w:rsidRPr="00971FDB">
          <w:rPr>
            <w:rStyle w:val="04Text"/>
            <w:rFonts w:asciiTheme="minorEastAsia" w:eastAsiaTheme="minorEastAsia"/>
          </w:rPr>
          <w:t>[78]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這個故事更宛如一根紅線，貫穿了艾希曼的公眾形象。1943年人們在荷蘭談論它</w:t>
      </w:r>
      <w:hyperlink w:anchor="_79_1">
        <w:bookmarkStart w:id="170" w:name="_79"/>
        <w:bookmarkEnd w:id="170"/>
      </w:hyperlink>
      <w:hyperlink w:anchor="_79_1">
        <w:r w:rsidRPr="00971FDB">
          <w:rPr>
            <w:rStyle w:val="04Text"/>
            <w:rFonts w:asciiTheme="minorEastAsia" w:eastAsiaTheme="minorEastAsia"/>
          </w:rPr>
          <w:t>[79]</w:t>
        </w:r>
      </w:hyperlink>
      <w:r w:rsidRPr="00971FDB">
        <w:rPr>
          <w:rFonts w:asciiTheme="minorEastAsia" w:eastAsiaTheme="minorEastAsia"/>
          <w:sz w:val="21"/>
        </w:rPr>
        <w:t>；1944年在匈牙利，艾希曼更積極靠它來鞏固自己的威權。維斯利策尼也利用它來使猶太社區對他的頂頭上司心生畏懼</w:t>
      </w:r>
      <w:r w:rsidRPr="00971FDB">
        <w:rPr>
          <w:rFonts w:asciiTheme="minorEastAsia" w:eastAsiaTheme="minorEastAsia"/>
          <w:sz w:val="21"/>
        </w:rPr>
        <w:t>——</w:t>
      </w:r>
      <w:r w:rsidRPr="00971FDB">
        <w:rPr>
          <w:rFonts w:asciiTheme="minorEastAsia" w:eastAsiaTheme="minorEastAsia"/>
          <w:sz w:val="21"/>
        </w:rPr>
        <w:t>因為艾希曼什么都知道，什么都讀得懂，而且最重要的是，他自己又打扮得那么像猶太人，隨時都有辦法不知不覺地混進他們當中。這種恐怖情景產生了持久的效果，以至于人們在戰后都還擔心艾希曼會冒充猶太人秘密前往巴勒斯坦，躲藏在劫后余生的幸存者當中。</w:t>
      </w:r>
      <w:hyperlink w:anchor="_80_1">
        <w:bookmarkStart w:id="171" w:name="_80"/>
        <w:bookmarkEnd w:id="171"/>
      </w:hyperlink>
      <w:hyperlink w:anchor="_80_1">
        <w:r w:rsidRPr="00971FDB">
          <w:rPr>
            <w:rStyle w:val="04Text"/>
            <w:rFonts w:asciiTheme="minorEastAsia" w:eastAsiaTheme="minorEastAsia"/>
          </w:rPr>
          <w:t>[80]</w:t>
        </w:r>
      </w:hyperlink>
      <w:r w:rsidRPr="00971FDB">
        <w:rPr>
          <w:rFonts w:asciiTheme="minorEastAsia" w:eastAsiaTheme="minorEastAsia"/>
          <w:sz w:val="21"/>
        </w:rPr>
        <w:t>據說艾希曼也曾在私下談話中，向官階高出他許多的黨衛隊指揮總部（SS-F</w:t>
      </w:r>
      <w:r w:rsidRPr="00971FDB">
        <w:rPr>
          <w:rFonts w:asciiTheme="minorEastAsia" w:eastAsiaTheme="minorEastAsia"/>
          <w:sz w:val="21"/>
        </w:rPr>
        <w:t>ü</w:t>
      </w:r>
      <w:r w:rsidRPr="00971FDB">
        <w:rPr>
          <w:rFonts w:asciiTheme="minorEastAsia" w:eastAsiaTheme="minorEastAsia"/>
          <w:sz w:val="21"/>
        </w:rPr>
        <w:t>hrungshauptamt）的集中營督察長里夏德</w:t>
      </w:r>
      <w:r w:rsidRPr="00971FDB">
        <w:rPr>
          <w:rFonts w:asciiTheme="minorEastAsia" w:eastAsiaTheme="minorEastAsia"/>
          <w:sz w:val="21"/>
        </w:rPr>
        <w:t>·</w:t>
      </w:r>
      <w:r w:rsidRPr="00971FDB">
        <w:rPr>
          <w:rFonts w:asciiTheme="minorEastAsia" w:eastAsiaTheme="minorEastAsia"/>
          <w:sz w:val="21"/>
        </w:rPr>
        <w:t>格呂克斯（Richard Gl</w:t>
      </w:r>
      <w:r w:rsidRPr="00971FDB">
        <w:rPr>
          <w:rFonts w:asciiTheme="minorEastAsia" w:eastAsiaTheme="minorEastAsia"/>
          <w:sz w:val="21"/>
        </w:rPr>
        <w:t>ü</w:t>
      </w:r>
      <w:r w:rsidRPr="00971FDB">
        <w:rPr>
          <w:rFonts w:asciiTheme="minorEastAsia" w:eastAsiaTheme="minorEastAsia"/>
          <w:sz w:val="21"/>
        </w:rPr>
        <w:t>cks）講過薩羅納傳說。那個傳說在許多方面對他的聲譽產生了助益。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鑒于艾希曼兩三下就足以在同事們面前裝出完美希伯來專家的樣子，我們可以從中了解到不少關于他如何有效打造自己角色和形象的方法。</w:t>
      </w:r>
      <w:hyperlink w:anchor="_81_1">
        <w:bookmarkStart w:id="172" w:name="_81"/>
        <w:bookmarkEnd w:id="172"/>
      </w:hyperlink>
      <w:hyperlink w:anchor="_81_1">
        <w:r w:rsidRPr="00971FDB">
          <w:rPr>
            <w:rStyle w:val="04Text"/>
            <w:rFonts w:asciiTheme="minorEastAsia" w:eastAsiaTheme="minorEastAsia"/>
          </w:rPr>
          <w:t>[81]</w:t>
        </w:r>
      </w:hyperlink>
      <w:r w:rsidRPr="00971FDB">
        <w:rPr>
          <w:rFonts w:asciiTheme="minorEastAsia" w:eastAsiaTheme="minorEastAsia"/>
          <w:sz w:val="21"/>
        </w:rPr>
        <w:t>艾希曼根本不會希伯來語，而且也只能說一點點意第緒語。或許是受到他所欽佩的米爾登施泰因的激勵（米爾登施泰因同時通曉希伯來語和意第緒語），艾希曼曾試圖學習那兩種語言，但很快就達到了自己的限度。事后回顧時，他把第一次嘗試的時間定在度蜜月之際，也就是1935年3月。</w:t>
      </w:r>
      <w:hyperlink w:anchor="_82_1">
        <w:bookmarkStart w:id="173" w:name="_82"/>
        <w:bookmarkEnd w:id="173"/>
      </w:hyperlink>
      <w:hyperlink w:anchor="_82_1">
        <w:r w:rsidRPr="00971FDB">
          <w:rPr>
            <w:rStyle w:val="04Text"/>
            <w:rFonts w:asciiTheme="minorEastAsia" w:eastAsiaTheme="minorEastAsia"/>
          </w:rPr>
          <w:t>[82]</w:t>
        </w:r>
      </w:hyperlink>
      <w:r w:rsidRPr="00971FDB">
        <w:rPr>
          <w:rFonts w:asciiTheme="minorEastAsia" w:eastAsiaTheme="minorEastAsia"/>
          <w:sz w:val="21"/>
        </w:rPr>
        <w:t>有證據表明，他在1936年夏天首度提出申請，想找一位猶太裔的希伯來文教師，但被海德里希拒絕了，并且向他推薦了一位</w:t>
      </w:r>
      <w:r w:rsidRPr="00971FDB">
        <w:rPr>
          <w:rFonts w:asciiTheme="minorEastAsia" w:eastAsiaTheme="minorEastAsia"/>
          <w:sz w:val="21"/>
        </w:rPr>
        <w:t>“</w:t>
      </w:r>
      <w:r w:rsidRPr="00971FDB">
        <w:rPr>
          <w:rFonts w:asciiTheme="minorEastAsia" w:eastAsiaTheme="minorEastAsia"/>
          <w:sz w:val="21"/>
        </w:rPr>
        <w:t>雅利安人</w:t>
      </w:r>
      <w:r w:rsidRPr="00971FDB">
        <w:rPr>
          <w:rFonts w:asciiTheme="minorEastAsia" w:eastAsiaTheme="minorEastAsia"/>
          <w:sz w:val="21"/>
        </w:rPr>
        <w:t>”</w:t>
      </w:r>
      <w:r w:rsidRPr="00971FDB">
        <w:rPr>
          <w:rFonts w:asciiTheme="minorEastAsia" w:eastAsiaTheme="minorEastAsia"/>
          <w:sz w:val="21"/>
        </w:rPr>
        <w:t>語言老師。雖然那位老師愿意效勞，后來卻沒有了下文。</w:t>
      </w:r>
      <w:hyperlink w:anchor="_83_1">
        <w:bookmarkStart w:id="174" w:name="_83"/>
        <w:bookmarkEnd w:id="174"/>
      </w:hyperlink>
      <w:hyperlink w:anchor="_83_1">
        <w:r w:rsidRPr="00971FDB">
          <w:rPr>
            <w:rStyle w:val="04Text"/>
            <w:rFonts w:asciiTheme="minorEastAsia" w:eastAsiaTheme="minorEastAsia"/>
          </w:rPr>
          <w:t>[83]</w:t>
        </w:r>
      </w:hyperlink>
      <w:r w:rsidRPr="00971FDB">
        <w:rPr>
          <w:rFonts w:asciiTheme="minorEastAsia" w:eastAsiaTheme="minorEastAsia"/>
          <w:sz w:val="21"/>
        </w:rPr>
        <w:t>米爾登施泰因大約在同一時間被調離，部門的語言問題隨即在第二年變得越發嚴重，因為已經再沒有人能夠閱讀希伯來文了。盡管嘗試了</w:t>
      </w:r>
      <w:r w:rsidRPr="00971FDB">
        <w:rPr>
          <w:rFonts w:asciiTheme="minorEastAsia" w:eastAsiaTheme="minorEastAsia"/>
          <w:sz w:val="21"/>
        </w:rPr>
        <w:t>“</w:t>
      </w:r>
      <w:r w:rsidRPr="00971FDB">
        <w:rPr>
          <w:rFonts w:asciiTheme="minorEastAsia" w:eastAsiaTheme="minorEastAsia"/>
          <w:sz w:val="21"/>
        </w:rPr>
        <w:t>自學</w:t>
      </w:r>
      <w:r w:rsidRPr="00971FDB">
        <w:rPr>
          <w:rFonts w:asciiTheme="minorEastAsia" w:eastAsiaTheme="minorEastAsia"/>
          <w:sz w:val="21"/>
        </w:rPr>
        <w:t>”</w:t>
      </w:r>
      <w:r w:rsidRPr="00971FDB">
        <w:rPr>
          <w:rFonts w:asciiTheme="minorEastAsia" w:eastAsiaTheme="minorEastAsia"/>
          <w:sz w:val="21"/>
        </w:rPr>
        <w:t>，但艾希曼還是對希伯來文一竅不通，而他在1937年6月第二次提出的拜師申請又遭到了拒絕。</w:t>
      </w:r>
      <w:hyperlink w:anchor="_84_1">
        <w:bookmarkStart w:id="175" w:name="_84"/>
        <w:bookmarkEnd w:id="175"/>
      </w:hyperlink>
      <w:hyperlink w:anchor="_84_1">
        <w:r w:rsidRPr="00971FDB">
          <w:rPr>
            <w:rStyle w:val="04Text"/>
            <w:rFonts w:asciiTheme="minorEastAsia" w:eastAsiaTheme="minorEastAsia"/>
          </w:rPr>
          <w:t>[84]</w:t>
        </w:r>
      </w:hyperlink>
      <w:r w:rsidRPr="00971FDB">
        <w:rPr>
          <w:rFonts w:asciiTheme="minorEastAsia" w:eastAsiaTheme="minorEastAsia"/>
          <w:sz w:val="21"/>
        </w:rPr>
        <w:t>艾希曼稱他隨即買來一本教科書，掃羅</w:t>
      </w:r>
      <w:r w:rsidRPr="00971FDB">
        <w:rPr>
          <w:rFonts w:asciiTheme="minorEastAsia" w:eastAsiaTheme="minorEastAsia"/>
          <w:sz w:val="21"/>
        </w:rPr>
        <w:t>·</w:t>
      </w:r>
      <w:r w:rsidRPr="00971FDB">
        <w:rPr>
          <w:rFonts w:asciiTheme="minorEastAsia" w:eastAsiaTheme="minorEastAsia"/>
          <w:sz w:val="21"/>
        </w:rPr>
        <w:t>卡萊科（Saul Kal</w:t>
      </w:r>
      <w:r w:rsidRPr="00971FDB">
        <w:rPr>
          <w:rFonts w:asciiTheme="minorEastAsia" w:eastAsiaTheme="minorEastAsia"/>
          <w:sz w:val="21"/>
        </w:rPr>
        <w:t>é</w:t>
      </w:r>
      <w:r w:rsidRPr="00971FDB">
        <w:rPr>
          <w:rFonts w:asciiTheme="minorEastAsia" w:eastAsiaTheme="minorEastAsia"/>
          <w:sz w:val="21"/>
        </w:rPr>
        <w:t>ko）編著的《大家來學希伯來文》（</w:t>
      </w:r>
      <w:r w:rsidRPr="00971FDB">
        <w:rPr>
          <w:rStyle w:val="00Text"/>
          <w:rFonts w:asciiTheme="minorEastAsia" w:eastAsiaTheme="minorEastAsia"/>
          <w:sz w:val="21"/>
        </w:rPr>
        <w:t>Hebr</w:t>
      </w:r>
      <w:r w:rsidRPr="00971FDB">
        <w:rPr>
          <w:rStyle w:val="00Text"/>
          <w:rFonts w:asciiTheme="minorEastAsia" w:eastAsiaTheme="minorEastAsia"/>
          <w:sz w:val="21"/>
        </w:rPr>
        <w:t>ä</w:t>
      </w:r>
      <w:r w:rsidRPr="00971FDB">
        <w:rPr>
          <w:rStyle w:val="00Text"/>
          <w:rFonts w:asciiTheme="minorEastAsia" w:eastAsiaTheme="minorEastAsia"/>
          <w:sz w:val="21"/>
        </w:rPr>
        <w:t>isch f</w:t>
      </w:r>
      <w:r w:rsidRPr="00971FDB">
        <w:rPr>
          <w:rStyle w:val="00Text"/>
          <w:rFonts w:asciiTheme="minorEastAsia" w:eastAsiaTheme="minorEastAsia"/>
          <w:sz w:val="21"/>
        </w:rPr>
        <w:t>ü</w:t>
      </w:r>
      <w:r w:rsidRPr="00971FDB">
        <w:rPr>
          <w:rStyle w:val="00Text"/>
          <w:rFonts w:asciiTheme="minorEastAsia" w:eastAsiaTheme="minorEastAsia"/>
          <w:sz w:val="21"/>
        </w:rPr>
        <w:t>r Jedermann</w:t>
      </w:r>
      <w:r w:rsidRPr="00971FDB">
        <w:rPr>
          <w:rFonts w:asciiTheme="minorEastAsia" w:eastAsiaTheme="minorEastAsia"/>
          <w:sz w:val="21"/>
        </w:rPr>
        <w:t>）。</w:t>
      </w:r>
      <w:hyperlink w:anchor="_85_1">
        <w:bookmarkStart w:id="176" w:name="_85"/>
        <w:bookmarkEnd w:id="176"/>
      </w:hyperlink>
      <w:hyperlink w:anchor="_85_1">
        <w:r w:rsidRPr="00971FDB">
          <w:rPr>
            <w:rStyle w:val="04Text"/>
            <w:rFonts w:asciiTheme="minorEastAsia" w:eastAsiaTheme="minorEastAsia"/>
          </w:rPr>
          <w:t>[85]</w:t>
        </w:r>
      </w:hyperlink>
      <w:r w:rsidRPr="00971FDB">
        <w:rPr>
          <w:rFonts w:asciiTheme="minorEastAsia" w:eastAsiaTheme="minorEastAsia"/>
          <w:sz w:val="21"/>
        </w:rPr>
        <w:t>然而既不同于書名，也不同于艾希曼的講述，那本教材即便對訓練有素的自學者來說也相當不容易，頂多只適合作為艾希曼辦公桌上令人印象深刻的擺設品罷了。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于是1938年，艾希曼自掏腰包，在維也納跟本亞明</w:t>
      </w:r>
      <w:r w:rsidRPr="00971FDB">
        <w:rPr>
          <w:rFonts w:asciiTheme="minorEastAsia" w:eastAsiaTheme="minorEastAsia"/>
          <w:sz w:val="21"/>
        </w:rPr>
        <w:t>·</w:t>
      </w:r>
      <w:r w:rsidRPr="00971FDB">
        <w:rPr>
          <w:rFonts w:asciiTheme="minorEastAsia" w:eastAsiaTheme="minorEastAsia"/>
          <w:sz w:val="21"/>
        </w:rPr>
        <w:t>穆爾默斯坦上了幾小時希伯來文課，但這也沒有帶來多少幫助。</w:t>
      </w:r>
      <w:hyperlink w:anchor="_86_1">
        <w:bookmarkStart w:id="177" w:name="_86"/>
        <w:bookmarkEnd w:id="177"/>
      </w:hyperlink>
      <w:hyperlink w:anchor="_86_1">
        <w:r w:rsidRPr="00971FDB">
          <w:rPr>
            <w:rStyle w:val="04Text"/>
            <w:rFonts w:asciiTheme="minorEastAsia" w:eastAsiaTheme="minorEastAsia"/>
          </w:rPr>
          <w:t>[86]</w:t>
        </w:r>
      </w:hyperlink>
      <w:r w:rsidRPr="00971FDB">
        <w:rPr>
          <w:rFonts w:asciiTheme="minorEastAsia" w:eastAsiaTheme="minorEastAsia"/>
          <w:sz w:val="21"/>
        </w:rPr>
        <w:t>奧地利和匈牙利的證人們都認為，艾希曼不過是很有技巧地用一些簡單的句子虛張聲勢罷了。</w:t>
      </w:r>
      <w:hyperlink w:anchor="_87_1">
        <w:bookmarkStart w:id="178" w:name="_87"/>
        <w:bookmarkEnd w:id="178"/>
      </w:hyperlink>
      <w:hyperlink w:anchor="_87_1">
        <w:r w:rsidRPr="00971FDB">
          <w:rPr>
            <w:rStyle w:val="04Text"/>
            <w:rFonts w:asciiTheme="minorEastAsia" w:eastAsiaTheme="minorEastAsia"/>
          </w:rPr>
          <w:t>[87]</w:t>
        </w:r>
      </w:hyperlink>
      <w:r w:rsidRPr="00971FDB">
        <w:rPr>
          <w:rFonts w:asciiTheme="minorEastAsia" w:eastAsiaTheme="minorEastAsia"/>
          <w:sz w:val="21"/>
        </w:rPr>
        <w:t>1960年在以色列的時候，艾希曼顯然完全聽不懂希伯來語，而且也無法閱讀。然而，他僅僅靠著幾個短句和不至于把希伯來文書拿顛倒的本事，便足以扮演內行人的角色。</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必須歸功于艾希曼的表演天分和良好的記憶力，但同時也是由于德國的猶太人并不習慣有人對他們這么感興趣，況且對方還是一名納粹黨員。納粹成員當中竟然有人這么了解猶太人，實在讓人覺得不可思議，但反過來也說明艾希曼必然已經是納粹政權特別引人關注和特別出名的人物，否則那些傳說根本不可能出現并流傳得這么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艾希曼從一開始就密切關注自己的公眾形象，并千方百計設法加以影響。連他最后的那些注記，也只能視為對別人關于他的書籍和論斷所做出的回應。1961年出庭受審時，艾希曼的反猶太主義偏執導致</w:t>
      </w:r>
      <w:r w:rsidRPr="00971FDB">
        <w:rPr>
          <w:rFonts w:asciiTheme="minorEastAsia" w:eastAsiaTheme="minorEastAsia"/>
          <w:sz w:val="21"/>
        </w:rPr>
        <w:lastRenderedPageBreak/>
        <w:t>他過分高估了學術界和新聞界的</w:t>
      </w:r>
      <w:r w:rsidRPr="00971FDB">
        <w:rPr>
          <w:rFonts w:asciiTheme="minorEastAsia" w:eastAsiaTheme="minorEastAsia"/>
          <w:sz w:val="21"/>
        </w:rPr>
        <w:t>“</w:t>
      </w:r>
      <w:r w:rsidRPr="00971FDB">
        <w:rPr>
          <w:rFonts w:asciiTheme="minorEastAsia" w:eastAsiaTheme="minorEastAsia"/>
          <w:sz w:val="21"/>
        </w:rPr>
        <w:t>沆瀣一氣</w:t>
      </w:r>
      <w:r w:rsidRPr="00971FDB">
        <w:rPr>
          <w:rFonts w:asciiTheme="minorEastAsia" w:eastAsiaTheme="minorEastAsia"/>
          <w:sz w:val="21"/>
        </w:rPr>
        <w:t>”</w:t>
      </w:r>
      <w:r w:rsidRPr="00971FDB">
        <w:rPr>
          <w:rFonts w:asciiTheme="minorEastAsia" w:eastAsiaTheme="minorEastAsia"/>
          <w:sz w:val="21"/>
        </w:rPr>
        <w:t>；同樣，1939年在柏林對著猶太代表們大發雷霆的時候，艾希曼也高估了外國新聞媒體在他自己國內的影響力。那些報刊根本不準輸入德國，即使連擁有它們也是危險的事情。</w:t>
      </w:r>
      <w:r w:rsidRPr="00971FDB">
        <w:rPr>
          <w:rFonts w:asciiTheme="minorEastAsia" w:eastAsiaTheme="minorEastAsia"/>
          <w:sz w:val="21"/>
        </w:rPr>
        <w:t>“</w:t>
      </w:r>
      <w:r w:rsidRPr="00971FDB">
        <w:rPr>
          <w:rFonts w:asciiTheme="minorEastAsia" w:eastAsiaTheme="minorEastAsia"/>
          <w:sz w:val="21"/>
        </w:rPr>
        <w:t>世界猶太集團</w:t>
      </w:r>
      <w:r w:rsidRPr="00971FDB">
        <w:rPr>
          <w:rFonts w:asciiTheme="minorEastAsia" w:eastAsiaTheme="minorEastAsia"/>
          <w:sz w:val="21"/>
        </w:rPr>
        <w:t>”</w:t>
      </w:r>
      <w:r w:rsidRPr="00971FDB">
        <w:rPr>
          <w:rFonts w:asciiTheme="minorEastAsia" w:eastAsiaTheme="minorEastAsia"/>
          <w:sz w:val="21"/>
        </w:rPr>
        <w:t>與</w:t>
      </w:r>
      <w:r w:rsidRPr="00971FDB">
        <w:rPr>
          <w:rFonts w:asciiTheme="minorEastAsia" w:eastAsiaTheme="minorEastAsia"/>
          <w:sz w:val="21"/>
        </w:rPr>
        <w:t>“</w:t>
      </w:r>
      <w:r w:rsidRPr="00971FDB">
        <w:rPr>
          <w:rFonts w:asciiTheme="minorEastAsia" w:eastAsiaTheme="minorEastAsia"/>
          <w:sz w:val="21"/>
        </w:rPr>
        <w:t>國際新聞界</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遭到滲透的學術界</w:t>
      </w:r>
      <w:r w:rsidRPr="00971FDB">
        <w:rPr>
          <w:rFonts w:asciiTheme="minorEastAsia" w:eastAsiaTheme="minorEastAsia"/>
          <w:sz w:val="21"/>
        </w:rPr>
        <w:t>”</w:t>
      </w:r>
      <w:r w:rsidRPr="00971FDB">
        <w:rPr>
          <w:rFonts w:asciiTheme="minorEastAsia" w:eastAsiaTheme="minorEastAsia"/>
          <w:sz w:val="21"/>
        </w:rPr>
        <w:t>之間密切互通消息，這僅僅存在于納粹的噩夢之中。但這并不表示艾希曼出現在歐美報刊上的公眾形象只不過是來自遠方的幻影。消息來源是納粹暴力所及范圍內的線人，因此即便最不切實際的文章，也多少能夠向我們呈現此人帶來的影響。</w:t>
      </w:r>
    </w:p>
    <w:p w:rsidR="00D9517E" w:rsidRDefault="00D9517E" w:rsidP="00D9517E">
      <w:pPr>
        <w:pStyle w:val="3"/>
      </w:pPr>
      <w:bookmarkStart w:id="179" w:name="_Toc55746063"/>
      <w:r>
        <w:t>理想的象征符號</w:t>
      </w:r>
      <w:bookmarkEnd w:id="17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不是第一個意識到公眾形象能夠發揮極大作用的人。對象征符號和理念所能產生效果的認知，正是納粹黨成功的秘訣之一。希特勒在《我的奮斗》中早已發出提醒，千萬不要低估一個象征性人物所能產生的影響。艾希曼20世紀50年代在阿根廷說，自己是在戰爭爆發后才終于成名的：</w:t>
      </w:r>
      <w:r w:rsidRPr="00971FDB">
        <w:rPr>
          <w:rFonts w:asciiTheme="minorEastAsia" w:eastAsiaTheme="minorEastAsia"/>
          <w:sz w:val="21"/>
        </w:rPr>
        <w:t>“</w:t>
      </w:r>
      <w:r w:rsidRPr="00971FDB">
        <w:rPr>
          <w:rFonts w:asciiTheme="minorEastAsia" w:eastAsiaTheme="minorEastAsia"/>
          <w:sz w:val="21"/>
        </w:rPr>
        <w:t>我在各地聲名大噪。</w:t>
      </w:r>
      <w:r w:rsidRPr="00971FDB">
        <w:rPr>
          <w:rFonts w:asciiTheme="minorEastAsia" w:eastAsiaTheme="minorEastAsia"/>
          <w:sz w:val="21"/>
        </w:rPr>
        <w:t>”</w:t>
      </w:r>
      <w:hyperlink w:anchor="_88_1">
        <w:bookmarkStart w:id="180" w:name="_88"/>
        <w:bookmarkEnd w:id="180"/>
      </w:hyperlink>
      <w:hyperlink w:anchor="_88_1">
        <w:r w:rsidRPr="00971FDB">
          <w:rPr>
            <w:rStyle w:val="04Text"/>
            <w:rFonts w:asciiTheme="minorEastAsia" w:eastAsiaTheme="minorEastAsia"/>
          </w:rPr>
          <w:t>[88]</w:t>
        </w:r>
      </w:hyperlink>
      <w:r w:rsidRPr="00971FDB">
        <w:rPr>
          <w:rFonts w:asciiTheme="minorEastAsia" w:eastAsiaTheme="minorEastAsia"/>
          <w:sz w:val="21"/>
        </w:rPr>
        <w:t>他的名字甚至出現在昔日同僚在維也納出版的一本書中。</w:t>
      </w:r>
      <w:hyperlink w:anchor="_89_1">
        <w:bookmarkStart w:id="181" w:name="_89"/>
        <w:bookmarkEnd w:id="181"/>
      </w:hyperlink>
      <w:hyperlink w:anchor="_89_1">
        <w:r w:rsidRPr="00971FDB">
          <w:rPr>
            <w:rStyle w:val="04Text"/>
            <w:rFonts w:asciiTheme="minorEastAsia" w:eastAsiaTheme="minorEastAsia"/>
          </w:rPr>
          <w:t>[89]</w:t>
        </w:r>
      </w:hyperlink>
      <w:r w:rsidRPr="00971FDB">
        <w:rPr>
          <w:rFonts w:asciiTheme="minorEastAsia" w:eastAsiaTheme="minorEastAsia"/>
          <w:sz w:val="21"/>
        </w:rPr>
        <w:t>但艾希曼名聞遐邇的主要原因，還在于他的受害者們看得見他。</w:t>
      </w:r>
      <w:r w:rsidRPr="00971FDB">
        <w:rPr>
          <w:rFonts w:asciiTheme="minorEastAsia" w:eastAsiaTheme="minorEastAsia"/>
          <w:sz w:val="21"/>
        </w:rPr>
        <w:t>“</w:t>
      </w:r>
      <w:r w:rsidRPr="00971FDB">
        <w:rPr>
          <w:rFonts w:asciiTheme="minorEastAsia" w:eastAsiaTheme="minorEastAsia"/>
          <w:sz w:val="21"/>
        </w:rPr>
        <w:t>僅僅靠著新聞媒體，艾希曼這個名字就已經成為一個符號</w:t>
      </w:r>
      <w:r w:rsidRPr="00971FDB">
        <w:rPr>
          <w:rFonts w:asciiTheme="minorEastAsia" w:eastAsiaTheme="minorEastAsia"/>
          <w:sz w:val="21"/>
        </w:rPr>
        <w:t>……</w:t>
      </w:r>
      <w:r w:rsidRPr="00971FDB">
        <w:rPr>
          <w:rFonts w:asciiTheme="minorEastAsia" w:eastAsiaTheme="minorEastAsia"/>
          <w:sz w:val="21"/>
        </w:rPr>
        <w:t>總而言之，猶太人一詞</w:t>
      </w:r>
      <w:r w:rsidRPr="00971FDB">
        <w:rPr>
          <w:rFonts w:asciiTheme="minorEastAsia" w:eastAsiaTheme="minorEastAsia"/>
          <w:sz w:val="21"/>
        </w:rPr>
        <w:t>……</w:t>
      </w:r>
      <w:r w:rsidRPr="00971FDB">
        <w:rPr>
          <w:rFonts w:asciiTheme="minorEastAsia" w:eastAsiaTheme="minorEastAsia"/>
          <w:sz w:val="21"/>
        </w:rPr>
        <w:t>變得跟艾希曼這個名字密不可分。</w:t>
      </w:r>
      <w:r w:rsidRPr="00971FDB">
        <w:rPr>
          <w:rFonts w:asciiTheme="minorEastAsia" w:eastAsiaTheme="minorEastAsia"/>
          <w:sz w:val="21"/>
        </w:rPr>
        <w:t>”</w:t>
      </w:r>
      <w:hyperlink w:anchor="_90_1">
        <w:bookmarkStart w:id="182" w:name="_90"/>
        <w:bookmarkEnd w:id="182"/>
      </w:hyperlink>
      <w:hyperlink w:anchor="_90_1">
        <w:r w:rsidRPr="00971FDB">
          <w:rPr>
            <w:rStyle w:val="04Text"/>
            <w:rFonts w:asciiTheme="minorEastAsia" w:eastAsiaTheme="minorEastAsia"/>
          </w:rPr>
          <w:t>[90]</w:t>
        </w:r>
      </w:hyperlink>
      <w:r w:rsidRPr="00971FDB">
        <w:rPr>
          <w:rFonts w:asciiTheme="minorEastAsia" w:eastAsiaTheme="minorEastAsia"/>
          <w:sz w:val="21"/>
        </w:rPr>
        <w:t>一個原先毫不起眼、名稱改來改去的公家機關，早已被每個人簡稱為</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hyperlink w:anchor="_91_1">
        <w:bookmarkStart w:id="183" w:name="_91"/>
        <w:bookmarkEnd w:id="183"/>
      </w:hyperlink>
      <w:hyperlink w:anchor="_91_1">
        <w:r w:rsidRPr="00971FDB">
          <w:rPr>
            <w:rStyle w:val="04Text"/>
            <w:rFonts w:asciiTheme="minorEastAsia" w:eastAsiaTheme="minorEastAsia"/>
          </w:rPr>
          <w:t>[91]</w:t>
        </w:r>
      </w:hyperlink>
      <w:r w:rsidRPr="00971FDB">
        <w:rPr>
          <w:rFonts w:asciiTheme="minorEastAsia" w:eastAsiaTheme="minorEastAsia"/>
          <w:sz w:val="21"/>
        </w:rPr>
        <w:t>，艾希曼在國外的代辦人員則被稱為</w:t>
      </w:r>
      <w:r w:rsidRPr="00971FDB">
        <w:rPr>
          <w:rFonts w:asciiTheme="minorEastAsia" w:eastAsiaTheme="minorEastAsia"/>
          <w:sz w:val="21"/>
        </w:rPr>
        <w:t>“</w:t>
      </w:r>
      <w:r w:rsidRPr="00971FDB">
        <w:rPr>
          <w:rFonts w:asciiTheme="minorEastAsia" w:eastAsiaTheme="minorEastAsia"/>
          <w:sz w:val="21"/>
        </w:rPr>
        <w:t>艾希曼別動隊</w:t>
      </w:r>
      <w:r w:rsidRPr="00971FDB">
        <w:rPr>
          <w:rFonts w:asciiTheme="minorEastAsia" w:eastAsiaTheme="minorEastAsia"/>
          <w:sz w:val="21"/>
        </w:rPr>
        <w:t>”</w:t>
      </w:r>
      <w:r w:rsidRPr="00971FDB">
        <w:rPr>
          <w:rFonts w:asciiTheme="minorEastAsia" w:eastAsiaTheme="minorEastAsia"/>
          <w:sz w:val="21"/>
        </w:rPr>
        <w:t>（Sonderkommando Eichmann）。</w:t>
      </w:r>
      <w:hyperlink w:anchor="_92_1">
        <w:bookmarkStart w:id="184" w:name="_92"/>
        <w:bookmarkEnd w:id="184"/>
      </w:hyperlink>
      <w:hyperlink w:anchor="_92_1">
        <w:r w:rsidRPr="00971FDB">
          <w:rPr>
            <w:rStyle w:val="04Text"/>
            <w:rFonts w:asciiTheme="minorEastAsia" w:eastAsiaTheme="minorEastAsia"/>
          </w:rPr>
          <w:t>[92]</w:t>
        </w:r>
      </w:hyperlink>
      <w:r w:rsidRPr="00971FDB">
        <w:rPr>
          <w:rFonts w:asciiTheme="minorEastAsia" w:eastAsiaTheme="minorEastAsia"/>
          <w:sz w:val="21"/>
        </w:rPr>
        <w:t>這類用語極具影響力，以致在紐倫堡審判的證人陳述當中還不時出現。這一現象不能完全用</w:t>
      </w:r>
      <w:r w:rsidRPr="00971FDB">
        <w:rPr>
          <w:rFonts w:asciiTheme="minorEastAsia" w:eastAsiaTheme="minorEastAsia"/>
          <w:sz w:val="21"/>
        </w:rPr>
        <w:t>“</w:t>
      </w:r>
      <w:r w:rsidRPr="00971FDB">
        <w:rPr>
          <w:rFonts w:asciiTheme="minorEastAsia" w:eastAsiaTheme="minorEastAsia"/>
          <w:sz w:val="21"/>
        </w:rPr>
        <w:t>艾希曼與帝國保安總局的許多部門負責人不同，在戰爭期間一直留在他的職位上</w:t>
      </w:r>
      <w:r w:rsidRPr="00971FDB">
        <w:rPr>
          <w:rFonts w:asciiTheme="minorEastAsia" w:eastAsiaTheme="minorEastAsia"/>
          <w:sz w:val="21"/>
        </w:rPr>
        <w:t>”</w:t>
      </w:r>
      <w:r w:rsidRPr="00971FDB">
        <w:rPr>
          <w:rFonts w:asciiTheme="minorEastAsia" w:eastAsiaTheme="minorEastAsia"/>
          <w:sz w:val="21"/>
        </w:rPr>
        <w:t>來解釋。要是沒有合適的公開露面機會，他永遠不可能為自己贏得這樣的名聲，而若無這樣的名聲，</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r w:rsidRPr="00971FDB">
        <w:rPr>
          <w:rFonts w:asciiTheme="minorEastAsia" w:eastAsiaTheme="minorEastAsia"/>
          <w:sz w:val="21"/>
        </w:rPr>
        <w:t>便不可能長年有這樣的權力地位。一個人只能在自己手臂夠得著或者命令可達的范圍內活動，而艾希曼的形象卻能夠在他從未去過的地方產生影響，先決條件是有人把他的聲名傳播到那里，即便那個人是敵人也無妨。艾希曼曾解釋道：</w:t>
      </w:r>
      <w:r w:rsidRPr="00971FDB">
        <w:rPr>
          <w:rFonts w:asciiTheme="minorEastAsia" w:eastAsiaTheme="minorEastAsia"/>
          <w:sz w:val="21"/>
        </w:rPr>
        <w:t>“</w:t>
      </w:r>
      <w:r w:rsidRPr="00971FDB">
        <w:rPr>
          <w:rFonts w:asciiTheme="minorEastAsia" w:eastAsiaTheme="minorEastAsia"/>
          <w:sz w:val="21"/>
        </w:rPr>
        <w:t>人們認為我擁有的權力比我實際掌握的大得多，結果每個人都以為自己受到監視。</w:t>
      </w:r>
      <w:r w:rsidRPr="00971FDB">
        <w:rPr>
          <w:rFonts w:asciiTheme="minorEastAsia" w:eastAsiaTheme="minorEastAsia"/>
          <w:sz w:val="21"/>
        </w:rPr>
        <w:t>”</w:t>
      </w:r>
      <w:hyperlink w:anchor="_93_1">
        <w:bookmarkStart w:id="185" w:name="_93"/>
        <w:bookmarkEnd w:id="185"/>
      </w:hyperlink>
      <w:hyperlink w:anchor="_93_1">
        <w:r w:rsidRPr="00971FDB">
          <w:rPr>
            <w:rStyle w:val="04Text"/>
            <w:rFonts w:asciiTheme="minorEastAsia" w:eastAsiaTheme="minorEastAsia"/>
          </w:rPr>
          <w:t>[93]</w:t>
        </w:r>
      </w:hyperlink>
      <w:r w:rsidRPr="00971FDB">
        <w:rPr>
          <w:rFonts w:asciiTheme="minorEastAsia" w:eastAsiaTheme="minorEastAsia"/>
          <w:sz w:val="21"/>
        </w:rPr>
        <w:t>而這只不過是因為人們害怕他所謂擁有的權力罷了。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納粹黨的權力概念是非常個人化的，而其取得快速成功背后的機制不只在高層才發揮作用。艾希曼和他的同僚們很快就意識到，一個元首般的人物多么有利于延攬權力。這是促使艾希曼不愿意躲在陰影下，也不吝于自我標榜的根本原因之一。那些人需要一塊掛得出去的招牌，使它跟猶太人問題</w:t>
      </w:r>
      <w:r w:rsidRPr="00971FDB">
        <w:rPr>
          <w:rFonts w:asciiTheme="minorEastAsia" w:eastAsiaTheme="minorEastAsia"/>
          <w:sz w:val="21"/>
        </w:rPr>
        <w:t>“</w:t>
      </w:r>
      <w:r w:rsidRPr="00971FDB">
        <w:rPr>
          <w:rFonts w:asciiTheme="minorEastAsia" w:eastAsiaTheme="minorEastAsia"/>
          <w:sz w:val="21"/>
        </w:rPr>
        <w:t>不可救藥地聯系在一起</w:t>
      </w:r>
      <w:r w:rsidRPr="00971FDB">
        <w:rPr>
          <w:rFonts w:asciiTheme="minorEastAsia" w:eastAsiaTheme="minorEastAsia"/>
          <w:sz w:val="21"/>
        </w:rPr>
        <w:t>”</w:t>
      </w:r>
      <w:r w:rsidRPr="00971FDB">
        <w:rPr>
          <w:rFonts w:asciiTheme="minorEastAsia" w:eastAsiaTheme="minorEastAsia"/>
          <w:sz w:val="21"/>
        </w:rPr>
        <w:t>，而</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這個名字正是那塊能夠取信于人的招牌。艾希曼后來試圖讓這種選擇看起來像是出于偶然</w:t>
      </w:r>
      <w:r w:rsidRPr="00971FDB">
        <w:rPr>
          <w:rFonts w:asciiTheme="minorEastAsia" w:eastAsiaTheme="minorEastAsia"/>
          <w:sz w:val="21"/>
        </w:rPr>
        <w:t>——</w:t>
      </w:r>
      <w:r w:rsidRPr="00971FDB">
        <w:rPr>
          <w:rFonts w:asciiTheme="minorEastAsia" w:eastAsiaTheme="minorEastAsia"/>
          <w:sz w:val="21"/>
        </w:rPr>
        <w:t>此種觀點進而不時出現在一些關于艾希曼所扮演角色的書籍和專文當中。然而還有什么其他名字被考慮用作象征符號呢？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艾希曼密切關注其在公眾中建立起的與日俱增的名氣，因此他不會沒有看到，自己的所作所為也跟著越來越出名。國際新聞媒體對此做了報道，納粹黨人則巨細靡遺地研讀</w:t>
      </w:r>
      <w:r w:rsidRPr="00971FDB">
        <w:rPr>
          <w:rFonts w:asciiTheme="minorEastAsia" w:eastAsiaTheme="minorEastAsia"/>
          <w:sz w:val="21"/>
        </w:rPr>
        <w:t>“</w:t>
      </w:r>
      <w:r w:rsidRPr="00971FDB">
        <w:rPr>
          <w:rFonts w:asciiTheme="minorEastAsia" w:eastAsiaTheme="minorEastAsia"/>
          <w:sz w:val="21"/>
        </w:rPr>
        <w:t>世界猶太集團</w:t>
      </w:r>
      <w:r w:rsidRPr="00971FDB">
        <w:rPr>
          <w:rFonts w:asciiTheme="minorEastAsia" w:eastAsiaTheme="minorEastAsia"/>
          <w:sz w:val="21"/>
        </w:rPr>
        <w:t>”</w:t>
      </w:r>
      <w:r w:rsidRPr="00971FDB">
        <w:rPr>
          <w:rFonts w:asciiTheme="minorEastAsia" w:eastAsiaTheme="minorEastAsia"/>
          <w:sz w:val="21"/>
        </w:rPr>
        <w:t>的報刊文章</w:t>
      </w:r>
      <w:r w:rsidRPr="00971FDB">
        <w:rPr>
          <w:rFonts w:asciiTheme="minorEastAsia" w:eastAsiaTheme="minorEastAsia"/>
          <w:sz w:val="21"/>
        </w:rPr>
        <w:t>——</w:t>
      </w:r>
      <w:r w:rsidRPr="00971FDB">
        <w:rPr>
          <w:rFonts w:asciiTheme="minorEastAsia" w:eastAsiaTheme="minorEastAsia"/>
          <w:sz w:val="21"/>
        </w:rPr>
        <w:t>在一場同時使用</w:t>
      </w:r>
      <w:r w:rsidRPr="00971FDB">
        <w:rPr>
          <w:rFonts w:asciiTheme="minorEastAsia" w:eastAsiaTheme="minorEastAsia"/>
          <w:sz w:val="21"/>
        </w:rPr>
        <w:t>“</w:t>
      </w:r>
      <w:r w:rsidRPr="00971FDB">
        <w:rPr>
          <w:rFonts w:asciiTheme="minorEastAsia" w:eastAsiaTheme="minorEastAsia"/>
          <w:sz w:val="21"/>
        </w:rPr>
        <w:t>思想武器</w:t>
      </w:r>
      <w:r w:rsidRPr="00971FDB">
        <w:rPr>
          <w:rFonts w:asciiTheme="minorEastAsia" w:eastAsiaTheme="minorEastAsia"/>
          <w:sz w:val="21"/>
        </w:rPr>
        <w:t>”</w:t>
      </w:r>
      <w:r w:rsidRPr="00971FDB">
        <w:rPr>
          <w:rFonts w:asciiTheme="minorEastAsia" w:eastAsiaTheme="minorEastAsia"/>
          <w:sz w:val="21"/>
        </w:rPr>
        <w:t>的戰爭中，新聞檢視不啻前線偵察任務。隨著艾希曼的計劃與行動跟他的名字成功聯系在一起，無論是在他自己看來還是在同僚們的心目當中，艾希曼的重要性都在不斷提高。與此同時，許多人也因為艾希曼出席部級協商會議和規劃會議而對他熟稔起來。盡管我們對透過個人生平來看待歷史帶著十二分的小心，仍不免驚訝地發現，竟然在那么多重要會議的與會者名單上都找得到艾希曼的名字。他從一開始便參與了各項準備工作，主導各式各樣的實驗，而那些實驗</w:t>
      </w:r>
      <w:r w:rsidRPr="00971FDB">
        <w:rPr>
          <w:rFonts w:asciiTheme="minorEastAsia" w:eastAsiaTheme="minorEastAsia"/>
          <w:sz w:val="21"/>
        </w:rPr>
        <w:t>——</w:t>
      </w:r>
      <w:r w:rsidRPr="00971FDB">
        <w:rPr>
          <w:rFonts w:asciiTheme="minorEastAsia" w:eastAsiaTheme="minorEastAsia"/>
          <w:sz w:val="21"/>
        </w:rPr>
        <w:t>諸如維也納中央辦公室、多普爾強制勞動營、桑河河畔的尼斯科猶太人保留地、遣送斯德丁（Stettin）</w:t>
      </w:r>
      <w:hyperlink w:anchor="_333">
        <w:bookmarkStart w:id="186" w:name="_94"/>
        <w:bookmarkEnd w:id="186"/>
      </w:hyperlink>
      <w:hyperlink w:anchor="_333">
        <w:r w:rsidRPr="00971FDB">
          <w:rPr>
            <w:rStyle w:val="04Text"/>
            <w:rFonts w:asciiTheme="minorEastAsia" w:eastAsiaTheme="minorEastAsia"/>
          </w:rPr>
          <w:t>*</w:t>
        </w:r>
      </w:hyperlink>
      <w:r w:rsidRPr="00971FDB">
        <w:rPr>
          <w:rFonts w:asciiTheme="minorEastAsia" w:eastAsiaTheme="minorEastAsia"/>
          <w:sz w:val="21"/>
        </w:rPr>
        <w:t>猶太人的行動、建立猶太人隔離區，甚至首次大規模滅絕的嘗試</w:t>
      </w:r>
      <w:r w:rsidRPr="00971FDB">
        <w:rPr>
          <w:rFonts w:asciiTheme="minorEastAsia" w:eastAsiaTheme="minorEastAsia"/>
          <w:sz w:val="21"/>
        </w:rPr>
        <w:t>——</w:t>
      </w:r>
      <w:r w:rsidRPr="00971FDB">
        <w:rPr>
          <w:rFonts w:asciiTheme="minorEastAsia" w:eastAsiaTheme="minorEastAsia"/>
          <w:sz w:val="21"/>
        </w:rPr>
        <w:t>全部可以看成日后大屠殺慣用手法的濫觴。等到海德里希在臭名昭著的萬湖會議（Wannseekonferenz）上正式指派他負責全面協調</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 der Judenfrage）的跨部門合作之后，艾希曼的職業生涯水到渠成地來到下一個階段。這種喪心病狂的項目需要能想出非傳統解決辦法的人，以免陷入冗長煩瑣的官僚程序。艾希曼在維也納猶太移民中央辦公室的領導工作，及其之后的所作所為，一再向每個人證明，他完全能夠做到這一點。他被認為具備組織方面的才華，有辦法完成從來沒人做過的事情。其他人每逢束手無策的時</w:t>
      </w:r>
      <w:r w:rsidRPr="00971FDB">
        <w:rPr>
          <w:rFonts w:asciiTheme="minorEastAsia" w:eastAsiaTheme="minorEastAsia"/>
          <w:sz w:val="21"/>
        </w:rPr>
        <w:lastRenderedPageBreak/>
        <w:t>候，就會向艾希曼求援。例如，斯特拉斯堡大學（University of Strasbourg）的</w:t>
      </w:r>
      <w:r w:rsidRPr="00971FDB">
        <w:rPr>
          <w:rFonts w:asciiTheme="minorEastAsia" w:eastAsiaTheme="minorEastAsia"/>
          <w:sz w:val="21"/>
        </w:rPr>
        <w:t>“</w:t>
      </w:r>
      <w:r w:rsidRPr="00971FDB">
        <w:rPr>
          <w:rFonts w:asciiTheme="minorEastAsia" w:eastAsiaTheme="minorEastAsia"/>
          <w:sz w:val="21"/>
        </w:rPr>
        <w:t>骨骼收藏</w:t>
      </w:r>
      <w:r w:rsidRPr="00971FDB">
        <w:rPr>
          <w:rFonts w:asciiTheme="minorEastAsia" w:eastAsiaTheme="minorEastAsia"/>
          <w:sz w:val="21"/>
        </w:rPr>
        <w:t>”</w:t>
      </w:r>
      <w:r w:rsidRPr="00971FDB">
        <w:rPr>
          <w:rFonts w:asciiTheme="minorEastAsia" w:eastAsiaTheme="minorEastAsia"/>
          <w:sz w:val="21"/>
        </w:rPr>
        <w:t>要求取得仍然活著的</w:t>
      </w:r>
      <w:r w:rsidRPr="00971FDB">
        <w:rPr>
          <w:rFonts w:asciiTheme="minorEastAsia" w:eastAsiaTheme="minorEastAsia"/>
          <w:sz w:val="21"/>
        </w:rPr>
        <w:t>“</w:t>
      </w:r>
      <w:r w:rsidRPr="00971FDB">
        <w:rPr>
          <w:rFonts w:asciiTheme="minorEastAsia" w:eastAsiaTheme="minorEastAsia"/>
          <w:sz w:val="21"/>
        </w:rPr>
        <w:t>猶太裔布爾什維克委員的顱骨</w:t>
      </w:r>
      <w:r w:rsidRPr="00971FDB">
        <w:rPr>
          <w:rFonts w:asciiTheme="minorEastAsia" w:eastAsiaTheme="minorEastAsia"/>
          <w:sz w:val="21"/>
        </w:rPr>
        <w:t>”</w:t>
      </w:r>
      <w:r w:rsidRPr="00971FDB">
        <w:rPr>
          <w:rFonts w:asciiTheme="minorEastAsia" w:eastAsiaTheme="minorEastAsia"/>
          <w:sz w:val="21"/>
        </w:rPr>
        <w:t>。由于艾希曼的支持，這也是可以辦到的。</w:t>
      </w:r>
      <w:hyperlink w:anchor="_94_2">
        <w:bookmarkStart w:id="187" w:name="_94_1"/>
        <w:bookmarkEnd w:id="187"/>
      </w:hyperlink>
      <w:hyperlink w:anchor="_94_2">
        <w:r w:rsidRPr="00971FDB">
          <w:rPr>
            <w:rStyle w:val="04Text"/>
            <w:rFonts w:asciiTheme="minorEastAsia" w:eastAsiaTheme="minorEastAsia"/>
          </w:rPr>
          <w:t>[94]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棘手問題解決專家的聲譽讓艾希曼自鳴得意，甚至在他既非倡議者亦非主要推動者的情況下，也有辦法讓別人相信某項計劃出自他的主意。例如所謂的</w:t>
      </w:r>
      <w:r w:rsidRPr="00971FDB">
        <w:rPr>
          <w:rFonts w:asciiTheme="minorEastAsia" w:eastAsiaTheme="minorEastAsia"/>
          <w:sz w:val="21"/>
        </w:rPr>
        <w:t>“</w:t>
      </w:r>
      <w:r w:rsidRPr="00971FDB">
        <w:rPr>
          <w:rFonts w:asciiTheme="minorEastAsia" w:eastAsiaTheme="minorEastAsia"/>
          <w:sz w:val="21"/>
        </w:rPr>
        <w:t>馬達加斯加計劃</w:t>
      </w:r>
      <w:r w:rsidRPr="00971FDB">
        <w:rPr>
          <w:rFonts w:asciiTheme="minorEastAsia" w:eastAsiaTheme="minorEastAsia"/>
          <w:sz w:val="21"/>
        </w:rPr>
        <w:t>”</w:t>
      </w:r>
      <w:r w:rsidRPr="00971FDB">
        <w:rPr>
          <w:rFonts w:asciiTheme="minorEastAsia" w:eastAsiaTheme="minorEastAsia"/>
          <w:sz w:val="21"/>
        </w:rPr>
        <w:t>（Madagaskar-Plan），直到今天都還跟艾希曼的名字連在一起，即便已經證實，最初的想法并非來自艾希曼，他甚至從來不曾具體參與過那項計劃。</w:t>
      </w:r>
      <w:hyperlink w:anchor="_95_1">
        <w:bookmarkStart w:id="188" w:name="_95"/>
        <w:bookmarkEnd w:id="188"/>
      </w:hyperlink>
      <w:hyperlink w:anchor="_95_1">
        <w:r w:rsidRPr="00971FDB">
          <w:rPr>
            <w:rStyle w:val="04Text"/>
            <w:rFonts w:asciiTheme="minorEastAsia" w:eastAsiaTheme="minorEastAsia"/>
          </w:rPr>
          <w:t>[95]</w:t>
        </w:r>
      </w:hyperlink>
      <w:r w:rsidRPr="00971FDB">
        <w:rPr>
          <w:rFonts w:asciiTheme="minorEastAsia" w:eastAsiaTheme="minorEastAsia"/>
          <w:sz w:val="21"/>
        </w:rPr>
        <w:t>但他還是成功了，以至于直到今日，盡管反駁的證據確鑿，在談論這項人口遷移計劃時，卻沒有人能不提起他的名字。在后來的歲月里，艾希曼極力轉移人們的注意力，意圖在環境丕變之后淡化自己當初所扮演的角色，但這種做法反而更進一步確認了他昔日掌權時所實際享有的地位。只有心虛的人才會設法隱瞞，而艾希曼在這方面的做法效果驚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因此，歷史學界花費了不少時間，才弄清那些大規模人口驅逐和遷移計劃的重要意義，而艾希曼在其中扮演了不可或缺的角色。作為</w:t>
      </w:r>
      <w:r w:rsidRPr="00971FDB">
        <w:rPr>
          <w:rFonts w:asciiTheme="minorEastAsia" w:eastAsiaTheme="minorEastAsia"/>
          <w:sz w:val="21"/>
        </w:rPr>
        <w:t>“</w:t>
      </w:r>
      <w:r w:rsidRPr="00971FDB">
        <w:rPr>
          <w:rFonts w:asciiTheme="minorEastAsia" w:eastAsiaTheme="minorEastAsia"/>
          <w:sz w:val="21"/>
        </w:rPr>
        <w:t>IV R特別部門</w:t>
      </w:r>
      <w:r w:rsidRPr="00971FDB">
        <w:rPr>
          <w:rFonts w:asciiTheme="minorEastAsia" w:eastAsiaTheme="minorEastAsia"/>
          <w:sz w:val="21"/>
        </w:rPr>
        <w:t>”</w:t>
      </w:r>
      <w:hyperlink w:anchor="_334">
        <w:bookmarkStart w:id="189" w:name="_96"/>
        <w:bookmarkEnd w:id="189"/>
      </w:hyperlink>
      <w:hyperlink w:anchor="_334">
        <w:r w:rsidRPr="00971FDB">
          <w:rPr>
            <w:rStyle w:val="04Text"/>
            <w:rFonts w:asciiTheme="minorEastAsia" w:eastAsiaTheme="minorEastAsia"/>
          </w:rPr>
          <w:t>*</w:t>
        </w:r>
      </w:hyperlink>
      <w:r w:rsidRPr="00971FDB">
        <w:rPr>
          <w:rFonts w:asciiTheme="minorEastAsia" w:eastAsiaTheme="minorEastAsia"/>
          <w:sz w:val="21"/>
        </w:rPr>
        <w:t>的負責人，他的職責是</w:t>
      </w:r>
      <w:r w:rsidRPr="00971FDB">
        <w:rPr>
          <w:rFonts w:asciiTheme="minorEastAsia" w:eastAsiaTheme="minorEastAsia"/>
          <w:sz w:val="21"/>
        </w:rPr>
        <w:t>“</w:t>
      </w:r>
      <w:r w:rsidRPr="00971FDB">
        <w:rPr>
          <w:rFonts w:asciiTheme="minorEastAsia" w:eastAsiaTheme="minorEastAsia"/>
          <w:sz w:val="21"/>
        </w:rPr>
        <w:t>于東方地區進行人口驅逐之際，總管安全警察相關事宜</w:t>
      </w:r>
      <w:r w:rsidRPr="00971FDB">
        <w:rPr>
          <w:rFonts w:asciiTheme="minorEastAsia" w:eastAsiaTheme="minorEastAsia"/>
          <w:sz w:val="21"/>
        </w:rPr>
        <w:t>”</w:t>
      </w:r>
      <w:r w:rsidRPr="00971FDB">
        <w:rPr>
          <w:rFonts w:asciiTheme="minorEastAsia" w:eastAsiaTheme="minorEastAsia"/>
          <w:sz w:val="21"/>
        </w:rPr>
        <w:t>。與艾希曼同時代的人更清楚其中的關聯，這從內政部的一份報告中即可看出端倪。該報告指出，1941年9月，艾希曼主張擴充猶太人的定義，把</w:t>
      </w:r>
      <w:r w:rsidRPr="00971FDB">
        <w:rPr>
          <w:rFonts w:asciiTheme="minorEastAsia" w:eastAsiaTheme="minorEastAsia"/>
          <w:sz w:val="21"/>
        </w:rPr>
        <w:t>“</w:t>
      </w:r>
      <w:r w:rsidRPr="00971FDB">
        <w:rPr>
          <w:rFonts w:asciiTheme="minorEastAsia" w:eastAsiaTheme="minorEastAsia"/>
          <w:sz w:val="21"/>
        </w:rPr>
        <w:t>半猶太人</w:t>
      </w:r>
      <w:r w:rsidRPr="00971FDB">
        <w:rPr>
          <w:rFonts w:asciiTheme="minorEastAsia" w:eastAsiaTheme="minorEastAsia"/>
          <w:sz w:val="21"/>
        </w:rPr>
        <w:t>”</w:t>
      </w:r>
      <w:r w:rsidRPr="00971FDB">
        <w:rPr>
          <w:rFonts w:asciiTheme="minorEastAsia" w:eastAsiaTheme="minorEastAsia"/>
          <w:sz w:val="21"/>
        </w:rPr>
        <w:t>也包括在內，</w:t>
      </w:r>
      <w:r w:rsidRPr="00971FDB">
        <w:rPr>
          <w:rFonts w:asciiTheme="minorEastAsia" w:eastAsiaTheme="minorEastAsia"/>
          <w:sz w:val="21"/>
        </w:rPr>
        <w:t>“</w:t>
      </w:r>
      <w:r w:rsidRPr="00971FDB">
        <w:rPr>
          <w:rFonts w:asciiTheme="minorEastAsia" w:eastAsiaTheme="minorEastAsia"/>
          <w:sz w:val="21"/>
        </w:rPr>
        <w:t>他極力支持新的規定，盡管對于應該采取什么形式沒有表態</w:t>
      </w:r>
      <w:r w:rsidRPr="00971FDB">
        <w:rPr>
          <w:rFonts w:asciiTheme="minorEastAsia" w:eastAsiaTheme="minorEastAsia"/>
          <w:sz w:val="21"/>
        </w:rPr>
        <w:t>”</w:t>
      </w:r>
      <w:r w:rsidRPr="00971FDB">
        <w:rPr>
          <w:rFonts w:asciiTheme="minorEastAsia" w:eastAsiaTheme="minorEastAsia"/>
          <w:sz w:val="21"/>
        </w:rPr>
        <w:t>。報告中關于他的個人簡歷寫道：</w:t>
      </w:r>
      <w:r w:rsidRPr="00971FDB">
        <w:rPr>
          <w:rFonts w:asciiTheme="minorEastAsia" w:eastAsiaTheme="minorEastAsia"/>
          <w:sz w:val="21"/>
        </w:rPr>
        <w:t>“</w:t>
      </w:r>
      <w:r w:rsidRPr="00971FDB">
        <w:rPr>
          <w:rFonts w:asciiTheme="minorEastAsia" w:eastAsiaTheme="minorEastAsia"/>
          <w:sz w:val="21"/>
        </w:rPr>
        <w:t>艾希曼曾負責在維也納和布拉格設立移民中央辦公室，并指揮了將斯德丁等地的猶太人遣送至波蘭總督轄區的工作。</w:t>
      </w:r>
      <w:r w:rsidRPr="00971FDB">
        <w:rPr>
          <w:rFonts w:asciiTheme="minorEastAsia" w:eastAsiaTheme="minorEastAsia"/>
          <w:sz w:val="21"/>
        </w:rPr>
        <w:t>”</w:t>
      </w:r>
      <w:hyperlink w:anchor="_96_2">
        <w:bookmarkStart w:id="190" w:name="_96_1"/>
        <w:bookmarkEnd w:id="190"/>
      </w:hyperlink>
      <w:hyperlink w:anchor="_96_2">
        <w:r w:rsidRPr="00971FDB">
          <w:rPr>
            <w:rStyle w:val="04Text"/>
            <w:rFonts w:asciiTheme="minorEastAsia" w:eastAsiaTheme="minorEastAsia"/>
          </w:rPr>
          <w:t>[96]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1940年2月13日夜間將猶太人驅離斯德丁，以及隨后發生在波森和施奈德米爾（Schneidem</w:t>
      </w:r>
      <w:r w:rsidRPr="00971FDB">
        <w:rPr>
          <w:rFonts w:asciiTheme="minorEastAsia" w:eastAsiaTheme="minorEastAsia"/>
          <w:sz w:val="21"/>
        </w:rPr>
        <w:t>ü</w:t>
      </w:r>
      <w:r w:rsidRPr="00971FDB">
        <w:rPr>
          <w:rFonts w:asciiTheme="minorEastAsia" w:eastAsiaTheme="minorEastAsia"/>
          <w:sz w:val="21"/>
        </w:rPr>
        <w:t>hl）</w:t>
      </w:r>
      <w:hyperlink w:anchor="_335">
        <w:bookmarkStart w:id="191" w:name="_97"/>
        <w:bookmarkEnd w:id="191"/>
      </w:hyperlink>
      <w:hyperlink w:anchor="_335">
        <w:r w:rsidRPr="00971FDB">
          <w:rPr>
            <w:rStyle w:val="04Text"/>
            <w:rFonts w:asciiTheme="minorEastAsia" w:eastAsiaTheme="minorEastAsia"/>
          </w:rPr>
          <w:t>*</w:t>
        </w:r>
      </w:hyperlink>
      <w:r w:rsidRPr="00971FDB">
        <w:rPr>
          <w:rFonts w:asciiTheme="minorEastAsia" w:eastAsiaTheme="minorEastAsia"/>
          <w:sz w:val="21"/>
        </w:rPr>
        <w:t>的驅逐行動，成為重新規劃整個東方占領區的序幕，并引起了全球媒體的注意。</w:t>
      </w:r>
      <w:hyperlink w:anchor="_97_2">
        <w:bookmarkStart w:id="192" w:name="_97_1"/>
        <w:bookmarkEnd w:id="192"/>
      </w:hyperlink>
      <w:hyperlink w:anchor="_97_2">
        <w:r w:rsidRPr="00971FDB">
          <w:rPr>
            <w:rStyle w:val="04Text"/>
            <w:rFonts w:asciiTheme="minorEastAsia" w:eastAsiaTheme="minorEastAsia"/>
          </w:rPr>
          <w:t>[97]</w:t>
        </w:r>
      </w:hyperlink>
      <w:r w:rsidRPr="00971FDB">
        <w:rPr>
          <w:rFonts w:asciiTheme="minorEastAsia" w:eastAsiaTheme="minorEastAsia"/>
          <w:sz w:val="21"/>
        </w:rPr>
        <w:t>各國的反應受到納粹的密切監控，艾希曼更利用了這種原本讓人感到緊張的國際關注，一如從前利用失敗的尼斯科計劃那般，在次月和猶太人代表舉行會談時施加壓力</w:t>
      </w:r>
      <w:r w:rsidRPr="00971FDB">
        <w:rPr>
          <w:rFonts w:asciiTheme="minorEastAsia" w:eastAsiaTheme="minorEastAsia"/>
          <w:sz w:val="21"/>
        </w:rPr>
        <w:t>——</w:t>
      </w:r>
      <w:r w:rsidRPr="00971FDB">
        <w:rPr>
          <w:rFonts w:asciiTheme="minorEastAsia" w:eastAsiaTheme="minorEastAsia"/>
          <w:sz w:val="21"/>
        </w:rPr>
        <w:t>威脅他們如果未能達到所要求的移民配額，就會采取類似的</w:t>
      </w:r>
      <w:r w:rsidRPr="00971FDB">
        <w:rPr>
          <w:rFonts w:asciiTheme="minorEastAsia" w:eastAsiaTheme="minorEastAsia"/>
          <w:sz w:val="21"/>
        </w:rPr>
        <w:t>“</w:t>
      </w:r>
      <w:r w:rsidRPr="00971FDB">
        <w:rPr>
          <w:rFonts w:asciiTheme="minorEastAsia" w:eastAsiaTheme="minorEastAsia"/>
          <w:sz w:val="21"/>
        </w:rPr>
        <w:t>人口遷移計劃</w:t>
      </w:r>
      <w:r w:rsidRPr="00971FDB">
        <w:rPr>
          <w:rFonts w:asciiTheme="minorEastAsia" w:eastAsiaTheme="minorEastAsia"/>
          <w:sz w:val="21"/>
        </w:rPr>
        <w:t>”</w:t>
      </w:r>
      <w:r w:rsidRPr="00971FDB">
        <w:rPr>
          <w:rFonts w:asciiTheme="minorEastAsia" w:eastAsiaTheme="minorEastAsia"/>
          <w:sz w:val="21"/>
        </w:rPr>
        <w:t>。</w:t>
      </w:r>
      <w:hyperlink w:anchor="_98_1">
        <w:bookmarkStart w:id="193" w:name="_98"/>
        <w:bookmarkEnd w:id="193"/>
      </w:hyperlink>
      <w:hyperlink w:anchor="_98_1">
        <w:r w:rsidRPr="00971FDB">
          <w:rPr>
            <w:rStyle w:val="04Text"/>
            <w:rFonts w:asciiTheme="minorEastAsia" w:eastAsiaTheme="minorEastAsia"/>
          </w:rPr>
          <w:t>[98]</w:t>
        </w:r>
      </w:hyperlink>
      <w:r w:rsidRPr="00971FDB">
        <w:rPr>
          <w:rFonts w:asciiTheme="minorEastAsia" w:eastAsiaTheme="minorEastAsia"/>
          <w:sz w:val="21"/>
        </w:rPr>
        <w:t>艾希曼的公共形象使媒體夸大了他在人口遷移工作中的角色。他處心積慮地強化別人的印象，讓人覺得他隱藏在每件事、每個人的背后。再加上媒體對人口驅逐的報道，那一切所構成的恐怖情景不是外人能夠想象的。盡管國際新聞界也報道了過度的暴力，甚至做出加油添醋的宣傳，但在當時卻反而被艾希曼利用，而沒有對他造成傷害。各種報道中越是充滿</w:t>
      </w:r>
      <w:r w:rsidRPr="00971FDB">
        <w:rPr>
          <w:rFonts w:asciiTheme="minorEastAsia" w:eastAsiaTheme="minorEastAsia"/>
          <w:sz w:val="21"/>
        </w:rPr>
        <w:t>“</w:t>
      </w:r>
      <w:r w:rsidRPr="00971FDB">
        <w:rPr>
          <w:rFonts w:asciiTheme="minorEastAsia" w:eastAsiaTheme="minorEastAsia"/>
          <w:sz w:val="21"/>
        </w:rPr>
        <w:t>那是艾希曼干的好事</w:t>
      </w:r>
      <w:r w:rsidRPr="00971FDB">
        <w:rPr>
          <w:rFonts w:asciiTheme="minorEastAsia" w:eastAsiaTheme="minorEastAsia"/>
          <w:sz w:val="21"/>
        </w:rPr>
        <w:t>”</w:t>
      </w:r>
      <w:r w:rsidRPr="00971FDB">
        <w:rPr>
          <w:rFonts w:asciiTheme="minorEastAsia" w:eastAsiaTheme="minorEastAsia"/>
          <w:sz w:val="21"/>
        </w:rPr>
        <w:t>這種論調，人們越是</w:t>
      </w:r>
      <w:r w:rsidRPr="00971FDB">
        <w:rPr>
          <w:rFonts w:asciiTheme="minorEastAsia" w:eastAsiaTheme="minorEastAsia"/>
          <w:sz w:val="21"/>
        </w:rPr>
        <w:t>“</w:t>
      </w:r>
      <w:r w:rsidRPr="00971FDB">
        <w:rPr>
          <w:rFonts w:asciiTheme="minorEastAsia" w:eastAsiaTheme="minorEastAsia"/>
          <w:sz w:val="21"/>
        </w:rPr>
        <w:t>純粹出于習慣把一切事情都算到他的頭上</w:t>
      </w:r>
      <w:r w:rsidRPr="00971FDB">
        <w:rPr>
          <w:rFonts w:asciiTheme="minorEastAsia" w:eastAsiaTheme="minorEastAsia"/>
          <w:sz w:val="21"/>
        </w:rPr>
        <w:t>”</w:t>
      </w:r>
      <w:r w:rsidRPr="00971FDB">
        <w:rPr>
          <w:rFonts w:asciiTheme="minorEastAsia" w:eastAsiaTheme="minorEastAsia"/>
          <w:sz w:val="21"/>
        </w:rPr>
        <w:t>，他的名聲也就跟著越發響亮。</w:t>
      </w:r>
      <w:hyperlink w:anchor="_99_1">
        <w:bookmarkStart w:id="194" w:name="_99"/>
        <w:bookmarkEnd w:id="194"/>
      </w:hyperlink>
      <w:hyperlink w:anchor="_99_1">
        <w:r w:rsidRPr="00971FDB">
          <w:rPr>
            <w:rStyle w:val="04Text"/>
            <w:rFonts w:asciiTheme="minorEastAsia" w:eastAsiaTheme="minorEastAsia"/>
          </w:rPr>
          <w:t>[99]</w:t>
        </w:r>
      </w:hyperlink>
      <w:r w:rsidRPr="00971FDB">
        <w:rPr>
          <w:rFonts w:asciiTheme="minorEastAsia" w:eastAsiaTheme="minorEastAsia"/>
          <w:sz w:val="21"/>
        </w:rPr>
        <w:t>艾希曼不僅看透了這種輿論傳播的機制，甚至還將其為己所用。</w:t>
      </w:r>
    </w:p>
    <w:p w:rsidR="00D9517E" w:rsidRDefault="00D9517E" w:rsidP="00D9517E">
      <w:pPr>
        <w:pStyle w:val="3"/>
      </w:pPr>
      <w:bookmarkStart w:id="195" w:name="_Toc55746064"/>
      <w:r>
        <w:t>公關活動</w:t>
      </w:r>
      <w:bookmarkEnd w:id="195"/>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作為東部人口遷移工作的協調者，不論在受害者還是他的同僚看來，艾希曼的自信都顯而易見。1941年1月，希姆萊出于自我吹噓和公共宣傳的目的，下令籌備一項將在同年3月舉行的名為</w:t>
      </w:r>
      <w:r w:rsidRPr="00971FDB">
        <w:rPr>
          <w:rFonts w:asciiTheme="minorEastAsia" w:eastAsiaTheme="minorEastAsia"/>
          <w:sz w:val="21"/>
        </w:rPr>
        <w:t>“</w:t>
      </w:r>
      <w:r w:rsidRPr="00971FDB">
        <w:rPr>
          <w:rFonts w:asciiTheme="minorEastAsia" w:eastAsiaTheme="minorEastAsia"/>
          <w:sz w:val="21"/>
        </w:rPr>
        <w:t>大返鄉</w:t>
      </w:r>
      <w:r w:rsidRPr="00971FDB">
        <w:rPr>
          <w:rFonts w:asciiTheme="minorEastAsia" w:eastAsiaTheme="minorEastAsia"/>
          <w:sz w:val="21"/>
        </w:rPr>
        <w:t>”</w:t>
      </w:r>
      <w:r w:rsidRPr="00971FDB">
        <w:rPr>
          <w:rFonts w:asciiTheme="minorEastAsia" w:eastAsiaTheme="minorEastAsia"/>
          <w:sz w:val="21"/>
        </w:rPr>
        <w:t>（Die gro</w:t>
      </w:r>
      <w:r w:rsidRPr="00971FDB">
        <w:rPr>
          <w:rFonts w:asciiTheme="minorEastAsia" w:eastAsiaTheme="minorEastAsia"/>
          <w:sz w:val="21"/>
        </w:rPr>
        <w:t>ß</w:t>
      </w:r>
      <w:r w:rsidRPr="00971FDB">
        <w:rPr>
          <w:rFonts w:asciiTheme="minorEastAsia" w:eastAsiaTheme="minorEastAsia"/>
          <w:sz w:val="21"/>
        </w:rPr>
        <w:t>e Heimkehr）的展覽，以慶祝</w:t>
      </w:r>
      <w:r w:rsidRPr="00971FDB">
        <w:rPr>
          <w:rFonts w:asciiTheme="minorEastAsia" w:eastAsiaTheme="minorEastAsia"/>
          <w:sz w:val="21"/>
        </w:rPr>
        <w:t>“</w:t>
      </w:r>
      <w:r w:rsidRPr="00971FDB">
        <w:rPr>
          <w:rFonts w:asciiTheme="minorEastAsia" w:eastAsiaTheme="minorEastAsia"/>
          <w:sz w:val="21"/>
        </w:rPr>
        <w:t>引領回家</w:t>
      </w:r>
      <w:r w:rsidRPr="00971FDB">
        <w:rPr>
          <w:rFonts w:asciiTheme="minorEastAsia" w:eastAsiaTheme="minorEastAsia"/>
          <w:sz w:val="21"/>
        </w:rPr>
        <w:t>”</w:t>
      </w:r>
      <w:r w:rsidRPr="00971FDB">
        <w:rPr>
          <w:rFonts w:asciiTheme="minorEastAsia" w:eastAsiaTheme="minorEastAsia"/>
          <w:sz w:val="21"/>
        </w:rPr>
        <w:t>（Heimholung）人口遷移政策的成功。艾希曼迫不及待地要趁此機會大顯身手。他竭盡全力，終于成功地</w:t>
      </w:r>
      <w:r w:rsidRPr="00971FDB">
        <w:rPr>
          <w:rFonts w:asciiTheme="minorEastAsia" w:eastAsiaTheme="minorEastAsia"/>
          <w:sz w:val="21"/>
        </w:rPr>
        <w:t>“</w:t>
      </w:r>
      <w:r w:rsidRPr="00971FDB">
        <w:rPr>
          <w:rFonts w:asciiTheme="minorEastAsia" w:eastAsiaTheme="minorEastAsia"/>
          <w:sz w:val="21"/>
        </w:rPr>
        <w:t>在人口遷移展覽中，為強制撤離行動爭取到一個特別展廳</w:t>
      </w:r>
      <w:r w:rsidRPr="00971FDB">
        <w:rPr>
          <w:rFonts w:asciiTheme="minorEastAsia" w:eastAsiaTheme="minorEastAsia"/>
          <w:sz w:val="21"/>
        </w:rPr>
        <w:t>”</w:t>
      </w:r>
      <w:r w:rsidRPr="00971FDB">
        <w:rPr>
          <w:rFonts w:asciiTheme="minorEastAsia" w:eastAsiaTheme="minorEastAsia"/>
          <w:sz w:val="21"/>
        </w:rPr>
        <w:t>。雖然納粹黨國外德意志民族事務部（Volksdeutsche Mittelstelle）由于擔心負面的輿論反應而寧愿避開這個部分</w:t>
      </w:r>
      <w:hyperlink w:anchor="_100_1">
        <w:bookmarkStart w:id="196" w:name="_100"/>
        <w:bookmarkEnd w:id="196"/>
      </w:hyperlink>
      <w:hyperlink w:anchor="_100_1">
        <w:r w:rsidRPr="00971FDB">
          <w:rPr>
            <w:rStyle w:val="04Text"/>
            <w:rFonts w:asciiTheme="minorEastAsia" w:eastAsiaTheme="minorEastAsia"/>
          </w:rPr>
          <w:t>[100]</w:t>
        </w:r>
      </w:hyperlink>
      <w:r w:rsidRPr="00971FDB">
        <w:rPr>
          <w:rFonts w:asciiTheme="minorEastAsia" w:eastAsiaTheme="minorEastAsia"/>
          <w:sz w:val="21"/>
        </w:rPr>
        <w:t>，艾希曼還是力排異議，實現了他向德國公眾展示其</w:t>
      </w:r>
      <w:r w:rsidRPr="00971FDB">
        <w:rPr>
          <w:rFonts w:asciiTheme="minorEastAsia" w:eastAsiaTheme="minorEastAsia"/>
          <w:sz w:val="21"/>
        </w:rPr>
        <w:t>“</w:t>
      </w:r>
      <w:r w:rsidRPr="00971FDB">
        <w:rPr>
          <w:rFonts w:asciiTheme="minorEastAsia" w:eastAsiaTheme="minorEastAsia"/>
          <w:sz w:val="21"/>
        </w:rPr>
        <w:t>成就</w:t>
      </w:r>
      <w:r w:rsidRPr="00971FDB">
        <w:rPr>
          <w:rFonts w:asciiTheme="minorEastAsia" w:eastAsiaTheme="minorEastAsia"/>
          <w:sz w:val="21"/>
        </w:rPr>
        <w:t>”</w:t>
      </w:r>
      <w:r w:rsidRPr="00971FDB">
        <w:rPr>
          <w:rFonts w:asciiTheme="minorEastAsia" w:eastAsiaTheme="minorEastAsia"/>
          <w:sz w:val="21"/>
        </w:rPr>
        <w:t>的愿望。所以一方面是歡天喜地的新移入者的照片，另一方面則是被驅離的人數以及圖片資料。但不管艾希曼再怎么信心滿滿，到頭來依舊無濟于事。開展的日期先是被延后到1941年6月，又在希姆萊視察過后于最后一刻喊停，敷衍那些大失所望的部門專家們開展日期推遲到1942年3月。結果那個展覽從未舉辦，部分原因在于實際取得的</w:t>
      </w:r>
      <w:r w:rsidRPr="00971FDB">
        <w:rPr>
          <w:rFonts w:asciiTheme="minorEastAsia" w:eastAsiaTheme="minorEastAsia"/>
          <w:sz w:val="21"/>
        </w:rPr>
        <w:t>“</w:t>
      </w:r>
      <w:r w:rsidRPr="00971FDB">
        <w:rPr>
          <w:rFonts w:asciiTheme="minorEastAsia" w:eastAsiaTheme="minorEastAsia"/>
          <w:sz w:val="21"/>
        </w:rPr>
        <w:t>成功</w:t>
      </w:r>
      <w:r w:rsidRPr="00971FDB">
        <w:rPr>
          <w:rFonts w:asciiTheme="minorEastAsia" w:eastAsiaTheme="minorEastAsia"/>
          <w:sz w:val="21"/>
        </w:rPr>
        <w:t>”</w:t>
      </w:r>
      <w:r w:rsidRPr="00971FDB">
        <w:rPr>
          <w:rFonts w:asciiTheme="minorEastAsia" w:eastAsiaTheme="minorEastAsia"/>
          <w:sz w:val="21"/>
        </w:rPr>
        <w:t>不盡人意。然而這個過程表明，韜光養晦的生活從來都不是納粹的理想，他們自我炫耀的沖動往往甚至必須被壓制，因為國家領導們有時會覺得，對某些正在發生的事情選擇隱瞞才是更聰明的做法。</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1941年年初，</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r w:rsidRPr="00971FDB">
        <w:rPr>
          <w:rFonts w:asciiTheme="minorEastAsia" w:eastAsiaTheme="minorEastAsia"/>
          <w:sz w:val="21"/>
        </w:rPr>
        <w:t>再度擴大編制，此后三年多的時間都改稱第四局B處4科。</w:t>
      </w:r>
      <w:r w:rsidRPr="00971FDB">
        <w:rPr>
          <w:rFonts w:asciiTheme="minorEastAsia" w:eastAsiaTheme="minorEastAsia"/>
          <w:sz w:val="21"/>
        </w:rPr>
        <w:t>“</w:t>
      </w:r>
      <w:r w:rsidRPr="00971FDB">
        <w:rPr>
          <w:rFonts w:asciiTheme="minorEastAsia" w:eastAsiaTheme="minorEastAsia"/>
          <w:sz w:val="21"/>
        </w:rPr>
        <w:t>IV B 4</w:t>
      </w:r>
      <w:r w:rsidRPr="00971FDB">
        <w:rPr>
          <w:rFonts w:asciiTheme="minorEastAsia" w:eastAsiaTheme="minorEastAsia"/>
          <w:sz w:val="21"/>
        </w:rPr>
        <w:t>”</w:t>
      </w:r>
      <w:r w:rsidRPr="00971FDB">
        <w:rPr>
          <w:rFonts w:asciiTheme="minorEastAsia" w:eastAsiaTheme="minorEastAsia"/>
          <w:sz w:val="21"/>
        </w:rPr>
        <w:t>這個縮寫即便在戰后依然維持著標志性的名聲。艾希曼的名聲在接下來的幾個月變得越來越響亮，這從倫敦流亡者日報《報紙》（</w:t>
      </w:r>
      <w:r w:rsidRPr="00971FDB">
        <w:rPr>
          <w:rStyle w:val="00Text"/>
          <w:rFonts w:asciiTheme="minorEastAsia" w:eastAsiaTheme="minorEastAsia"/>
          <w:sz w:val="21"/>
        </w:rPr>
        <w:t>Die Zeitung</w:t>
      </w:r>
      <w:r w:rsidRPr="00971FDB">
        <w:rPr>
          <w:rFonts w:asciiTheme="minorEastAsia" w:eastAsiaTheme="minorEastAsia"/>
          <w:sz w:val="21"/>
        </w:rPr>
        <w:t>）在1941年10月24日引述瑞典報道發表的一篇專文中即可看出：</w:t>
      </w:r>
    </w:p>
    <w:p w:rsidR="00D9517E" w:rsidRPr="00DE53B5" w:rsidRDefault="00D9517E" w:rsidP="00D9517E">
      <w:pPr>
        <w:pStyle w:val="Para08"/>
        <w:rPr>
          <w:sz w:val="21"/>
        </w:rPr>
      </w:pPr>
      <w:r w:rsidRPr="00DE53B5">
        <w:rPr>
          <w:sz w:val="21"/>
        </w:rPr>
        <w:t>大規模謀殺柏林猶太人</w:t>
      </w:r>
    </w:p>
    <w:p w:rsidR="00D9517E" w:rsidRPr="00DE53B5" w:rsidRDefault="00D9517E" w:rsidP="00D9517E">
      <w:pPr>
        <w:pStyle w:val="Para02"/>
        <w:ind w:firstLine="420"/>
        <w:rPr>
          <w:sz w:val="21"/>
        </w:rPr>
      </w:pPr>
      <w:r w:rsidRPr="00DE53B5">
        <w:rPr>
          <w:sz w:val="21"/>
        </w:rPr>
        <w:t>斯德哥爾摩《社會民主黨人報》（</w:t>
      </w:r>
      <w:r w:rsidRPr="00DE53B5">
        <w:rPr>
          <w:rStyle w:val="00Text"/>
          <w:sz w:val="21"/>
        </w:rPr>
        <w:t>Social-Demokraten</w:t>
      </w:r>
      <w:r w:rsidRPr="00DE53B5">
        <w:rPr>
          <w:sz w:val="21"/>
        </w:rPr>
        <w:t>）針對5000多名柏林猶太人被強制遣送至東方一事進行了報道，詳細內容如下：</w:t>
      </w:r>
    </w:p>
    <w:p w:rsidR="00D9517E" w:rsidRPr="00DE53B5" w:rsidRDefault="00D9517E" w:rsidP="00D9517E">
      <w:pPr>
        <w:pStyle w:val="Para02"/>
        <w:ind w:firstLine="420"/>
        <w:rPr>
          <w:sz w:val="21"/>
        </w:rPr>
      </w:pPr>
      <w:r w:rsidRPr="00DE53B5">
        <w:rPr>
          <w:sz w:val="21"/>
        </w:rPr>
        <w:t>行動在10月17日夜間開始。黨衛隊將受害者從床上叫醒，命令他們穿好衣服并打包隨身行李。接著他們被立即帶走，住宅被貼上封條，屋內留下的私人財物則被視為已遭沒收。遭到拘捕的猶太人被驅趕至鐵路貨車站和一些猶太會堂的廢墟，然后在10月19日被集中遣送到東方。他們都是50歲到80歲之間的年邁男性，以及婦女和孩童。他們將在東方“投入有用的工作”，這意味著他們要排干羅基特諾（Rokitno）沼澤的水。這項工作將在俄羅斯的冬季由老人、婦女和孩童完成——身上穿著他們被拘捕時所攜帶的衣物。由此可見，這項行動毫無疑問是有預謀的對猶太人的大規模殺戮。此次行動的領導人是黨衛隊集團領袖艾希曼。</w:t>
      </w:r>
      <w:hyperlink w:anchor="_101_1">
        <w:bookmarkStart w:id="197" w:name="_101"/>
        <w:bookmarkEnd w:id="197"/>
      </w:hyperlink>
      <w:hyperlink w:anchor="_101_1">
        <w:r>
          <w:rPr>
            <w:rStyle w:val="04Text"/>
          </w:rPr>
          <w:t>[101]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黨衛隊集團領袖的位階相當于中將，對艾希曼來說根本遙不可及，畢竟他在那時候還只是一名黨衛隊二級突擊大隊長。</w:t>
      </w:r>
      <w:hyperlink w:anchor="_336">
        <w:bookmarkStart w:id="198" w:name="_102"/>
        <w:bookmarkEnd w:id="198"/>
      </w:hyperlink>
      <w:hyperlink w:anchor="_336">
        <w:r w:rsidRPr="00971FDB">
          <w:rPr>
            <w:rStyle w:val="04Text"/>
            <w:rFonts w:asciiTheme="minorEastAsia" w:eastAsiaTheme="minorEastAsia"/>
          </w:rPr>
          <w:t>*</w:t>
        </w:r>
      </w:hyperlink>
      <w:r w:rsidRPr="00971FDB">
        <w:rPr>
          <w:rFonts w:asciiTheme="minorEastAsia" w:eastAsiaTheme="minorEastAsia"/>
          <w:sz w:val="21"/>
        </w:rPr>
        <w:t>盡管艾希曼在以色列法庭上聲稱，他只不過是帝國保安總局里面一個小小的官員而已，但人們在20年前可并不這么看待他，那么高的官階顯得完全合情合理。</w:t>
      </w:r>
      <w:hyperlink w:anchor="_102_2">
        <w:bookmarkStart w:id="199" w:name="_102_1"/>
        <w:bookmarkEnd w:id="199"/>
      </w:hyperlink>
      <w:hyperlink w:anchor="_102_2">
        <w:r w:rsidRPr="00971FDB">
          <w:rPr>
            <w:rStyle w:val="04Text"/>
            <w:rFonts w:asciiTheme="minorEastAsia" w:eastAsiaTheme="minorEastAsia"/>
          </w:rPr>
          <w:t>[102]</w:t>
        </w:r>
      </w:hyperlink>
      <w:r w:rsidRPr="00971FDB">
        <w:rPr>
          <w:rFonts w:asciiTheme="minorEastAsia" w:eastAsiaTheme="minorEastAsia"/>
          <w:sz w:val="21"/>
        </w:rPr>
        <w:t>當時的文件表明，艾希曼在遣送柏林猶太人的行動中發揮了主要作用。1940年夏天，戈培爾提出要求，務必要在即將獲勝的戰爭結束之后，立刻</w:t>
      </w:r>
      <w:r w:rsidRPr="00971FDB">
        <w:rPr>
          <w:rFonts w:asciiTheme="minorEastAsia" w:eastAsiaTheme="minorEastAsia"/>
          <w:sz w:val="21"/>
        </w:rPr>
        <w:t>“</w:t>
      </w:r>
      <w:r w:rsidRPr="00971FDB">
        <w:rPr>
          <w:rFonts w:asciiTheme="minorEastAsia" w:eastAsiaTheme="minorEastAsia"/>
          <w:sz w:val="21"/>
        </w:rPr>
        <w:t>于不超過八個星期的時間內，將6.2萬名仍居住在柏林的猶太人全部運往波蘭</w:t>
      </w:r>
      <w:r w:rsidRPr="00971FDB">
        <w:rPr>
          <w:rFonts w:asciiTheme="minorEastAsia" w:eastAsiaTheme="minorEastAsia"/>
          <w:sz w:val="21"/>
        </w:rPr>
        <w:t>”</w:t>
      </w:r>
      <w:r w:rsidRPr="00971FDB">
        <w:rPr>
          <w:rFonts w:asciiTheme="minorEastAsia" w:eastAsiaTheme="minorEastAsia"/>
          <w:sz w:val="21"/>
        </w:rPr>
        <w:t>。</w:t>
      </w:r>
      <w:hyperlink w:anchor="_103_1">
        <w:bookmarkStart w:id="200" w:name="_103"/>
        <w:bookmarkEnd w:id="200"/>
      </w:hyperlink>
      <w:hyperlink w:anchor="_103_1">
        <w:r w:rsidRPr="00971FDB">
          <w:rPr>
            <w:rStyle w:val="04Text"/>
            <w:rFonts w:asciiTheme="minorEastAsia" w:eastAsiaTheme="minorEastAsia"/>
          </w:rPr>
          <w:t>[103]</w:t>
        </w:r>
      </w:hyperlink>
      <w:r w:rsidRPr="00971FDB">
        <w:rPr>
          <w:rFonts w:asciiTheme="minorEastAsia" w:eastAsiaTheme="minorEastAsia"/>
          <w:sz w:val="21"/>
        </w:rPr>
        <w:t>1941年3月20日，艾希曼在宣傳部的一次會議上宣布，如果與已獲希特勒批準的遣送六萬名維也納猶太人的行動結合起來，驅逐1.5萬名柏林猶太人將是可能的事情。根據會議記錄，此次討論的結果為：</w:t>
      </w:r>
      <w:r w:rsidRPr="00971FDB">
        <w:rPr>
          <w:rFonts w:asciiTheme="minorEastAsia" w:eastAsiaTheme="minorEastAsia"/>
          <w:sz w:val="21"/>
        </w:rPr>
        <w:t>“</w:t>
      </w:r>
      <w:r w:rsidRPr="00971FDB">
        <w:rPr>
          <w:rFonts w:asciiTheme="minorEastAsia" w:eastAsiaTheme="minorEastAsia"/>
          <w:sz w:val="21"/>
        </w:rPr>
        <w:t>委由艾希曼同志針對遣送柏林猶太人一事，為省黨部領導人（Gauleiter）戈培爾博士</w:t>
      </w:r>
      <w:hyperlink w:anchor="_337">
        <w:bookmarkStart w:id="201" w:name="_104"/>
        <w:bookmarkEnd w:id="201"/>
      </w:hyperlink>
      <w:hyperlink w:anchor="_337">
        <w:r w:rsidRPr="00971FDB">
          <w:rPr>
            <w:rStyle w:val="04Text"/>
            <w:rFonts w:asciiTheme="minorEastAsia" w:eastAsiaTheme="minorEastAsia"/>
          </w:rPr>
          <w:t>*</w:t>
        </w:r>
      </w:hyperlink>
      <w:r w:rsidRPr="00971FDB">
        <w:rPr>
          <w:rFonts w:asciiTheme="minorEastAsia" w:eastAsiaTheme="minorEastAsia"/>
          <w:sz w:val="21"/>
        </w:rPr>
        <w:t>研擬建議方案。</w:t>
      </w:r>
      <w:r w:rsidRPr="00971FDB">
        <w:rPr>
          <w:rFonts w:asciiTheme="minorEastAsia" w:eastAsiaTheme="minorEastAsia"/>
          <w:sz w:val="21"/>
        </w:rPr>
        <w:t>”</w:t>
      </w:r>
      <w:hyperlink w:anchor="_104_2">
        <w:bookmarkStart w:id="202" w:name="_104_1"/>
        <w:bookmarkEnd w:id="202"/>
      </w:hyperlink>
      <w:hyperlink w:anchor="_104_2">
        <w:r w:rsidRPr="00971FDB">
          <w:rPr>
            <w:rStyle w:val="04Text"/>
            <w:rFonts w:asciiTheme="minorEastAsia" w:eastAsiaTheme="minorEastAsia"/>
          </w:rPr>
          <w:t>[104]</w:t>
        </w:r>
      </w:hyperlink>
      <w:r w:rsidRPr="00971FDB">
        <w:rPr>
          <w:rFonts w:asciiTheme="minorEastAsia" w:eastAsiaTheme="minorEastAsia"/>
          <w:sz w:val="21"/>
        </w:rPr>
        <w:t>這個方案固然暫時還需要從長計議，因為必須考慮到，</w:t>
      </w:r>
      <w:r w:rsidRPr="00971FDB">
        <w:rPr>
          <w:rFonts w:asciiTheme="minorEastAsia" w:eastAsiaTheme="minorEastAsia"/>
          <w:sz w:val="21"/>
        </w:rPr>
        <w:t>“</w:t>
      </w:r>
      <w:r w:rsidRPr="00971FDB">
        <w:rPr>
          <w:rFonts w:asciiTheme="minorEastAsia" w:eastAsiaTheme="minorEastAsia"/>
          <w:sz w:val="21"/>
        </w:rPr>
        <w:t>當前的生產工作需要每一名具有工作能力的猶太人</w:t>
      </w:r>
      <w:r w:rsidRPr="00971FDB">
        <w:rPr>
          <w:rFonts w:asciiTheme="minorEastAsia" w:eastAsiaTheme="minorEastAsia"/>
          <w:sz w:val="21"/>
        </w:rPr>
        <w:t>”</w:t>
      </w:r>
      <w:r w:rsidRPr="00971FDB">
        <w:rPr>
          <w:rFonts w:asciiTheme="minorEastAsia" w:eastAsiaTheme="minorEastAsia"/>
          <w:sz w:val="21"/>
        </w:rPr>
        <w:t>，但艾希曼從一開始就已經參與了那個構想。受莫斯科戰役的影響，行動方案又發生了改變，而一場滅絕戰的暴戾氛圍，更進一步讓之前人們連想也不敢想的某些</w:t>
      </w:r>
      <w:r w:rsidRPr="00971FDB">
        <w:rPr>
          <w:rFonts w:asciiTheme="minorEastAsia" w:eastAsiaTheme="minorEastAsia"/>
          <w:sz w:val="21"/>
        </w:rPr>
        <w:t>“</w:t>
      </w:r>
      <w:r w:rsidRPr="00971FDB">
        <w:rPr>
          <w:rFonts w:asciiTheme="minorEastAsia" w:eastAsiaTheme="minorEastAsia"/>
          <w:sz w:val="21"/>
        </w:rPr>
        <w:t>解決辦法</w:t>
      </w:r>
      <w:r w:rsidRPr="00971FDB">
        <w:rPr>
          <w:rFonts w:asciiTheme="minorEastAsia" w:eastAsiaTheme="minorEastAsia"/>
          <w:sz w:val="21"/>
        </w:rPr>
        <w:t>”</w:t>
      </w:r>
      <w:r w:rsidRPr="00971FDB">
        <w:rPr>
          <w:rFonts w:asciiTheme="minorEastAsia" w:eastAsiaTheme="minorEastAsia"/>
          <w:sz w:val="21"/>
        </w:rPr>
        <w:t>變得可以接受。戈培爾馬上意識到這個機會，早在1941年8月18日便重新提起</w:t>
      </w:r>
      <w:r w:rsidRPr="00971FDB">
        <w:rPr>
          <w:rFonts w:asciiTheme="minorEastAsia" w:eastAsiaTheme="minorEastAsia"/>
          <w:sz w:val="21"/>
        </w:rPr>
        <w:t>“</w:t>
      </w:r>
      <w:r w:rsidRPr="00971FDB">
        <w:rPr>
          <w:rFonts w:asciiTheme="minorEastAsia" w:eastAsiaTheme="minorEastAsia"/>
          <w:sz w:val="21"/>
        </w:rPr>
        <w:t>柏林猶太人</w:t>
      </w:r>
      <w:r w:rsidRPr="00971FDB">
        <w:rPr>
          <w:rFonts w:asciiTheme="minorEastAsia" w:eastAsiaTheme="minorEastAsia"/>
          <w:sz w:val="21"/>
        </w:rPr>
        <w:t>”</w:t>
      </w:r>
      <w:r w:rsidRPr="00971FDB">
        <w:rPr>
          <w:rFonts w:asciiTheme="minorEastAsia" w:eastAsiaTheme="minorEastAsia"/>
          <w:sz w:val="21"/>
        </w:rPr>
        <w:t>的問題。他不但和希特勒討論這個問題，接著還展開了長達好幾個星期之久的反猶太新聞宣傳活動。德國境內的第一波遣送行動開始于1941年10月15日，柏林的第一次運輸工作則發生在10月18日，將1013名猶太人送往羅茲（Lodz）。</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這個消息立即得到廣泛傳播，再一次登上了《建設》的頭版。那篇文章給哲學家馬克斯</w:t>
      </w:r>
      <w:r w:rsidRPr="00971FDB">
        <w:rPr>
          <w:rFonts w:asciiTheme="minorEastAsia" w:eastAsiaTheme="minorEastAsia"/>
          <w:sz w:val="21"/>
        </w:rPr>
        <w:t>·</w:t>
      </w:r>
      <w:r w:rsidRPr="00971FDB">
        <w:rPr>
          <w:rFonts w:asciiTheme="minorEastAsia" w:eastAsiaTheme="minorEastAsia"/>
          <w:sz w:val="21"/>
        </w:rPr>
        <w:t>霍克海默（Max Horkheimer）留下了極為深刻的印象，以至于把它剪下來拿給自己的朋友特奧多爾</w:t>
      </w:r>
      <w:r w:rsidRPr="00971FDB">
        <w:rPr>
          <w:rFonts w:asciiTheme="minorEastAsia" w:eastAsiaTheme="minorEastAsia"/>
          <w:sz w:val="21"/>
        </w:rPr>
        <w:t>·</w:t>
      </w:r>
      <w:r w:rsidRPr="00971FDB">
        <w:rPr>
          <w:rFonts w:asciiTheme="minorEastAsia" w:eastAsiaTheme="minorEastAsia"/>
          <w:sz w:val="21"/>
        </w:rPr>
        <w:t>阿多諾（Theodor W. Adorno）看，并且保存了下來。</w:t>
      </w:r>
      <w:hyperlink w:anchor="_105_1">
        <w:bookmarkStart w:id="203" w:name="_105"/>
        <w:bookmarkEnd w:id="203"/>
      </w:hyperlink>
      <w:hyperlink w:anchor="_105_1">
        <w:r w:rsidRPr="00971FDB">
          <w:rPr>
            <w:rStyle w:val="04Text"/>
            <w:rFonts w:asciiTheme="minorEastAsia" w:eastAsiaTheme="minorEastAsia"/>
          </w:rPr>
          <w:t>[105]</w:t>
        </w:r>
      </w:hyperlink>
      <w:r w:rsidRPr="00971FDB">
        <w:rPr>
          <w:rFonts w:asciiTheme="minorEastAsia" w:eastAsiaTheme="minorEastAsia"/>
          <w:sz w:val="21"/>
        </w:rPr>
        <w:t>接下來的幾天，這一事件受到國際新聞界的普遍關注，以致戈培爾在1941年10月28日的日記中寫道：</w:t>
      </w:r>
      <w:r w:rsidRPr="00971FDB">
        <w:rPr>
          <w:rFonts w:asciiTheme="minorEastAsia" w:eastAsiaTheme="minorEastAsia"/>
          <w:sz w:val="21"/>
        </w:rPr>
        <w:t>“</w:t>
      </w:r>
      <w:r w:rsidRPr="00971FDB">
        <w:rPr>
          <w:rFonts w:asciiTheme="minorEastAsia" w:eastAsiaTheme="minorEastAsia"/>
          <w:sz w:val="21"/>
        </w:rPr>
        <w:t>從柏林清空猶太人的行動，盡管只是小規模的初步行動，還是成了敵方宣傳的一大主題。</w:t>
      </w:r>
      <w:r w:rsidRPr="00971FDB">
        <w:rPr>
          <w:rFonts w:asciiTheme="minorEastAsia" w:eastAsiaTheme="minorEastAsia"/>
          <w:sz w:val="21"/>
        </w:rPr>
        <w:t>”</w:t>
      </w:r>
      <w:hyperlink w:anchor="_106_1">
        <w:bookmarkStart w:id="204" w:name="_106"/>
        <w:bookmarkEnd w:id="204"/>
      </w:hyperlink>
      <w:hyperlink w:anchor="_106_1">
        <w:r w:rsidRPr="00971FDB">
          <w:rPr>
            <w:rStyle w:val="04Text"/>
            <w:rFonts w:asciiTheme="minorEastAsia" w:eastAsiaTheme="minorEastAsia"/>
          </w:rPr>
          <w:t>[106]</w:t>
        </w:r>
      </w:hyperlink>
      <w:r w:rsidRPr="00971FDB">
        <w:rPr>
          <w:rFonts w:asciiTheme="minorEastAsia" w:eastAsiaTheme="minorEastAsia"/>
          <w:sz w:val="21"/>
        </w:rPr>
        <w:t>斯德哥爾摩《社會民主黨人報》的消息正確無誤，只不過</w:t>
      </w:r>
      <w:r w:rsidRPr="00971FDB">
        <w:rPr>
          <w:rFonts w:asciiTheme="minorEastAsia" w:eastAsiaTheme="minorEastAsia"/>
          <w:sz w:val="21"/>
        </w:rPr>
        <w:t>“</w:t>
      </w:r>
      <w:r w:rsidRPr="00971FDB">
        <w:rPr>
          <w:rFonts w:asciiTheme="minorEastAsia" w:eastAsiaTheme="minorEastAsia"/>
          <w:sz w:val="21"/>
        </w:rPr>
        <w:t>5000多人</w:t>
      </w:r>
      <w:r w:rsidRPr="00971FDB">
        <w:rPr>
          <w:rFonts w:asciiTheme="minorEastAsia" w:eastAsiaTheme="minorEastAsia"/>
          <w:sz w:val="21"/>
        </w:rPr>
        <w:t>”</w:t>
      </w:r>
      <w:r w:rsidRPr="00971FDB">
        <w:rPr>
          <w:rFonts w:asciiTheme="minorEastAsia" w:eastAsiaTheme="minorEastAsia"/>
          <w:sz w:val="21"/>
        </w:rPr>
        <w:t>并非柏林被遣送離開者的數目，而是自10月18日至出刊日期之間被遣送的總人數，還包括了來自維也納、法蘭克福、布拉格和科隆的猶太人。</w:t>
      </w:r>
      <w:hyperlink w:anchor="_107_1">
        <w:bookmarkStart w:id="205" w:name="_107"/>
        <w:bookmarkEnd w:id="205"/>
      </w:hyperlink>
      <w:hyperlink w:anchor="_107_1">
        <w:r w:rsidRPr="00971FDB">
          <w:rPr>
            <w:rStyle w:val="04Text"/>
            <w:rFonts w:asciiTheme="minorEastAsia" w:eastAsiaTheme="minorEastAsia"/>
          </w:rPr>
          <w:t>[107]</w:t>
        </w:r>
      </w:hyperlink>
      <w:r w:rsidRPr="00971FDB">
        <w:rPr>
          <w:rFonts w:asciiTheme="minorEastAsia" w:eastAsiaTheme="minorEastAsia"/>
          <w:sz w:val="21"/>
        </w:rPr>
        <w:t>這些事件過于駭人聽聞，以致負責組織的那個人被冠上了如此高的位階。艾希曼的形象與此一點也不沖突，這表明他后來宣稱自己</w:t>
      </w:r>
      <w:r w:rsidRPr="00971FDB">
        <w:rPr>
          <w:rFonts w:asciiTheme="minorEastAsia" w:eastAsiaTheme="minorEastAsia"/>
          <w:sz w:val="21"/>
        </w:rPr>
        <w:t>“</w:t>
      </w:r>
      <w:r w:rsidRPr="00971FDB">
        <w:rPr>
          <w:rFonts w:asciiTheme="minorEastAsia" w:eastAsiaTheme="minorEastAsia"/>
          <w:sz w:val="21"/>
        </w:rPr>
        <w:t>只負責運輸相關事宜</w:t>
      </w:r>
      <w:r w:rsidRPr="00971FDB">
        <w:rPr>
          <w:rFonts w:asciiTheme="minorEastAsia" w:eastAsiaTheme="minorEastAsia"/>
          <w:sz w:val="21"/>
        </w:rPr>
        <w:t>”</w:t>
      </w:r>
      <w:r w:rsidRPr="00971FDB">
        <w:rPr>
          <w:rFonts w:asciiTheme="minorEastAsia" w:eastAsiaTheme="minorEastAsia"/>
          <w:sz w:val="21"/>
        </w:rPr>
        <w:t>的說法顯然只是為了自保而已。對1941年的艾希曼來說，那種角色未免太大材小用了。</w:t>
      </w:r>
    </w:p>
    <w:p w:rsidR="00D9517E" w:rsidRDefault="00D9517E" w:rsidP="00D9517E">
      <w:pPr>
        <w:pStyle w:val="3"/>
      </w:pPr>
      <w:bookmarkStart w:id="206" w:name="_Toc55746065"/>
      <w:r>
        <w:t>窮兇極惡的引誘者</w:t>
      </w:r>
      <w:bookmarkEnd w:id="206"/>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1941年年底，</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的含義已經完全轉向</w:t>
      </w:r>
      <w:r w:rsidRPr="00971FDB">
        <w:rPr>
          <w:rFonts w:asciiTheme="minorEastAsia" w:eastAsiaTheme="minorEastAsia"/>
          <w:sz w:val="21"/>
        </w:rPr>
        <w:t>“</w:t>
      </w:r>
      <w:r w:rsidRPr="00971FDB">
        <w:rPr>
          <w:rFonts w:asciiTheme="minorEastAsia" w:eastAsiaTheme="minorEastAsia"/>
          <w:sz w:val="21"/>
        </w:rPr>
        <w:t>毀滅</w:t>
      </w:r>
      <w:r w:rsidRPr="00971FDB">
        <w:rPr>
          <w:rFonts w:asciiTheme="minorEastAsia" w:eastAsiaTheme="minorEastAsia"/>
          <w:sz w:val="21"/>
        </w:rPr>
        <w:t>”</w:t>
      </w:r>
      <w:r w:rsidRPr="00971FDB">
        <w:rPr>
          <w:rFonts w:asciiTheme="minorEastAsia" w:eastAsiaTheme="minorEastAsia"/>
          <w:sz w:val="21"/>
        </w:rPr>
        <w:t>（Vernichtung）。由于艾希曼宣稱是他</w:t>
      </w:r>
      <w:r w:rsidRPr="00971FDB">
        <w:rPr>
          <w:rFonts w:asciiTheme="minorEastAsia" w:eastAsiaTheme="minorEastAsia"/>
          <w:sz w:val="21"/>
        </w:rPr>
        <w:t>“</w:t>
      </w:r>
      <w:r w:rsidRPr="00971FDB">
        <w:rPr>
          <w:rFonts w:asciiTheme="minorEastAsia" w:eastAsiaTheme="minorEastAsia"/>
          <w:sz w:val="21"/>
        </w:rPr>
        <w:t>創造</w:t>
      </w:r>
      <w:r w:rsidRPr="00971FDB">
        <w:rPr>
          <w:rFonts w:asciiTheme="minorEastAsia" w:eastAsiaTheme="minorEastAsia"/>
          <w:sz w:val="21"/>
        </w:rPr>
        <w:t>”</w:t>
      </w:r>
      <w:r w:rsidRPr="00971FDB">
        <w:rPr>
          <w:rFonts w:asciiTheme="minorEastAsia" w:eastAsiaTheme="minorEastAsia"/>
          <w:sz w:val="21"/>
        </w:rPr>
        <w:t>出了</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一詞</w:t>
      </w:r>
      <w:hyperlink w:anchor="_108_1">
        <w:bookmarkStart w:id="207" w:name="_108"/>
        <w:bookmarkEnd w:id="207"/>
      </w:hyperlink>
      <w:hyperlink w:anchor="_108_1">
        <w:r w:rsidRPr="00971FDB">
          <w:rPr>
            <w:rStyle w:val="04Text"/>
            <w:rFonts w:asciiTheme="minorEastAsia" w:eastAsiaTheme="minorEastAsia"/>
          </w:rPr>
          <w:t>[108]</w:t>
        </w:r>
      </w:hyperlink>
      <w:r w:rsidRPr="00971FDB">
        <w:rPr>
          <w:rFonts w:asciiTheme="minorEastAsia" w:eastAsiaTheme="minorEastAsia"/>
          <w:sz w:val="21"/>
        </w:rPr>
        <w:t>，甚至還吹噓說，戈林的命令使他從此能夠</w:t>
      </w:r>
      <w:r w:rsidRPr="00971FDB">
        <w:rPr>
          <w:rFonts w:asciiTheme="minorEastAsia" w:eastAsiaTheme="minorEastAsia"/>
          <w:sz w:val="21"/>
        </w:rPr>
        <w:t>“</w:t>
      </w:r>
      <w:r w:rsidRPr="00971FDB">
        <w:rPr>
          <w:rFonts w:asciiTheme="minorEastAsia" w:eastAsiaTheme="minorEastAsia"/>
          <w:sz w:val="21"/>
        </w:rPr>
        <w:t>徑自排除其他部委和機關的一切異議與影響</w:t>
      </w:r>
      <w:r w:rsidRPr="00971FDB">
        <w:rPr>
          <w:rFonts w:asciiTheme="minorEastAsia" w:eastAsiaTheme="minorEastAsia"/>
          <w:sz w:val="21"/>
        </w:rPr>
        <w:t>”</w:t>
      </w:r>
      <w:r w:rsidRPr="00971FDB">
        <w:rPr>
          <w:rFonts w:asciiTheme="minorEastAsia" w:eastAsiaTheme="minorEastAsia"/>
          <w:sz w:val="21"/>
        </w:rPr>
        <w:t>，因此這種含義上的變化也跟他的名字聯系在一起。</w:t>
      </w:r>
      <w:hyperlink w:anchor="_109_1">
        <w:bookmarkStart w:id="208" w:name="_109"/>
        <w:bookmarkEnd w:id="208"/>
      </w:hyperlink>
      <w:hyperlink w:anchor="_109_1">
        <w:r w:rsidRPr="00971FDB">
          <w:rPr>
            <w:rStyle w:val="04Text"/>
            <w:rFonts w:asciiTheme="minorEastAsia" w:eastAsiaTheme="minorEastAsia"/>
          </w:rPr>
          <w:t>[109]</w:t>
        </w:r>
      </w:hyperlink>
      <w:r w:rsidRPr="00971FDB">
        <w:rPr>
          <w:rFonts w:asciiTheme="minorEastAsia" w:eastAsiaTheme="minorEastAsia"/>
          <w:sz w:val="21"/>
        </w:rPr>
        <w:t>艾希曼從一開始就前往東方，以便親自視察各種滅絕設施，而且他的造訪當然都被記錄了下來。艾希曼日后描繪自己是一</w:t>
      </w:r>
      <w:r w:rsidRPr="00971FDB">
        <w:rPr>
          <w:rFonts w:asciiTheme="minorEastAsia" w:eastAsiaTheme="minorEastAsia"/>
          <w:sz w:val="21"/>
        </w:rPr>
        <w:lastRenderedPageBreak/>
        <w:t>名為了機密任務而獨自出差的文書人員，與事實根本扯不上什么關系。他自己甚至曾不經意間嘲諷了這個形象。在阿根廷時，艾希曼稱他一直擔心在面對恐怖場景的時候不能維持自制力，</w:t>
      </w:r>
      <w:r w:rsidRPr="00971FDB">
        <w:rPr>
          <w:rFonts w:asciiTheme="minorEastAsia" w:eastAsiaTheme="minorEastAsia"/>
          <w:sz w:val="21"/>
        </w:rPr>
        <w:t>“</w:t>
      </w:r>
      <w:r w:rsidRPr="00971FDB">
        <w:rPr>
          <w:rFonts w:asciiTheme="minorEastAsia" w:eastAsiaTheme="minorEastAsia"/>
          <w:sz w:val="21"/>
        </w:rPr>
        <w:t>因為總有下屬像一條尾巴似的跟在我們后面。他們會把這種表現解讀成軟弱，并且消息馬上就會像野火一樣蔓延出去</w:t>
      </w:r>
      <w:r w:rsidRPr="00971FDB">
        <w:rPr>
          <w:rFonts w:asciiTheme="minorEastAsia" w:eastAsiaTheme="minorEastAsia"/>
          <w:sz w:val="21"/>
        </w:rPr>
        <w:t>”</w:t>
      </w:r>
      <w:r w:rsidRPr="00971FDB">
        <w:rPr>
          <w:rFonts w:asciiTheme="minorEastAsia" w:eastAsiaTheme="minorEastAsia"/>
          <w:sz w:val="21"/>
        </w:rPr>
        <w:t>。小小的聽命行事者或許能夠表現得躑躅不前，可是黨衛隊一級突擊大隊長艾希曼呢？</w:t>
      </w:r>
      <w:r w:rsidRPr="00971FDB">
        <w:rPr>
          <w:rFonts w:asciiTheme="minorEastAsia" w:eastAsiaTheme="minorEastAsia"/>
          <w:sz w:val="21"/>
        </w:rPr>
        <w:t>——“</w:t>
      </w:r>
      <w:r w:rsidRPr="00971FDB">
        <w:rPr>
          <w:rFonts w:asciiTheme="minorEastAsia" w:eastAsiaTheme="minorEastAsia"/>
          <w:sz w:val="21"/>
        </w:rPr>
        <w:t>那可絕對不行！</w:t>
      </w:r>
      <w:r w:rsidRPr="00971FDB">
        <w:rPr>
          <w:rFonts w:asciiTheme="minorEastAsia" w:eastAsiaTheme="minorEastAsia"/>
          <w:sz w:val="21"/>
        </w:rPr>
        <w:t>”</w:t>
      </w:r>
      <w:hyperlink w:anchor="_110_1">
        <w:bookmarkStart w:id="209" w:name="_110"/>
        <w:bookmarkEnd w:id="209"/>
      </w:hyperlink>
      <w:hyperlink w:anchor="_110_1">
        <w:r w:rsidRPr="00971FDB">
          <w:rPr>
            <w:rStyle w:val="04Text"/>
            <w:rFonts w:asciiTheme="minorEastAsia" w:eastAsiaTheme="minorEastAsia"/>
          </w:rPr>
          <w:t>[110]</w:t>
        </w:r>
      </w:hyperlink>
      <w:r w:rsidRPr="00971FDB">
        <w:rPr>
          <w:rFonts w:asciiTheme="minorEastAsia" w:eastAsiaTheme="minorEastAsia"/>
          <w:sz w:val="21"/>
        </w:rPr>
        <w:t>他有義務扮演好自己的象征性人物角色。</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密切盯著他的不只是艾希曼自己的同僚。雖然世人對瘋狂的大規模謀殺感到難以置信，因而起初未曾做出反應，但這并不意味著艾希曼的所作所為沒有見諸報紙。國際新聞界在1942年3月即已消息靈通地報道了有關特萊西恩施塔特集中營（Theresienstadt）的計劃</w:t>
      </w:r>
      <w:hyperlink w:anchor="_111_1">
        <w:bookmarkStart w:id="210" w:name="_111"/>
        <w:bookmarkEnd w:id="210"/>
      </w:hyperlink>
      <w:hyperlink w:anchor="_111_1">
        <w:r w:rsidRPr="00971FDB">
          <w:rPr>
            <w:rStyle w:val="04Text"/>
            <w:rFonts w:asciiTheme="minorEastAsia" w:eastAsiaTheme="minorEastAsia"/>
          </w:rPr>
          <w:t>[111]</w:t>
        </w:r>
      </w:hyperlink>
      <w:r w:rsidRPr="00971FDB">
        <w:rPr>
          <w:rFonts w:asciiTheme="minorEastAsia" w:eastAsiaTheme="minorEastAsia"/>
          <w:sz w:val="21"/>
        </w:rPr>
        <w:t>，從5月起更開始報道了大規模謀殺，而且早在同年春天，報紙已威脅要采取反制行動來收集犯案者的姓名。</w:t>
      </w:r>
      <w:hyperlink w:anchor="_112_1">
        <w:bookmarkStart w:id="211" w:name="_112"/>
        <w:bookmarkEnd w:id="211"/>
      </w:hyperlink>
      <w:hyperlink w:anchor="_112_1">
        <w:r w:rsidRPr="00971FDB">
          <w:rPr>
            <w:rStyle w:val="04Text"/>
            <w:rFonts w:asciiTheme="minorEastAsia" w:eastAsiaTheme="minorEastAsia"/>
          </w:rPr>
          <w:t>[112]</w:t>
        </w:r>
      </w:hyperlink>
      <w:r w:rsidRPr="00971FDB">
        <w:rPr>
          <w:rFonts w:asciiTheme="minorEastAsia" w:eastAsiaTheme="minorEastAsia"/>
          <w:sz w:val="21"/>
        </w:rPr>
        <w:t>流亡者報刊記錄了對</w:t>
      </w:r>
      <w:r w:rsidRPr="00971FDB">
        <w:rPr>
          <w:rFonts w:asciiTheme="minorEastAsia" w:eastAsiaTheme="minorEastAsia"/>
          <w:sz w:val="21"/>
        </w:rPr>
        <w:t>“</w:t>
      </w:r>
      <w:r w:rsidRPr="00971FDB">
        <w:rPr>
          <w:rFonts w:asciiTheme="minorEastAsia" w:eastAsiaTheme="minorEastAsia"/>
          <w:sz w:val="21"/>
        </w:rPr>
        <w:t>鮑姆反抗小組</w:t>
      </w:r>
      <w:r w:rsidRPr="00971FDB">
        <w:rPr>
          <w:rFonts w:asciiTheme="minorEastAsia" w:eastAsiaTheme="minorEastAsia"/>
          <w:sz w:val="21"/>
        </w:rPr>
        <w:t>”</w:t>
      </w:r>
      <w:r w:rsidRPr="00971FDB">
        <w:rPr>
          <w:rFonts w:asciiTheme="minorEastAsia" w:eastAsiaTheme="minorEastAsia"/>
          <w:sz w:val="21"/>
        </w:rPr>
        <w:t>（Widerstandsgruppe Baum）成員的濫捕濫殺</w:t>
      </w:r>
      <w:hyperlink w:anchor="_338">
        <w:bookmarkStart w:id="212" w:name="_113"/>
        <w:bookmarkEnd w:id="212"/>
      </w:hyperlink>
      <w:hyperlink w:anchor="_338">
        <w:r w:rsidRPr="00971FDB">
          <w:rPr>
            <w:rStyle w:val="04Text"/>
            <w:rFonts w:asciiTheme="minorEastAsia" w:eastAsiaTheme="minorEastAsia"/>
          </w:rPr>
          <w:t>*</w:t>
        </w:r>
      </w:hyperlink>
      <w:r w:rsidRPr="00971FDB">
        <w:rPr>
          <w:rFonts w:asciiTheme="minorEastAsia" w:eastAsiaTheme="minorEastAsia"/>
          <w:sz w:val="21"/>
        </w:rPr>
        <w:t>，而且有證據表明艾希曼曾經參與此事。</w:t>
      </w:r>
      <w:hyperlink w:anchor="_113_2">
        <w:bookmarkStart w:id="213" w:name="_113_1"/>
        <w:bookmarkEnd w:id="213"/>
      </w:hyperlink>
      <w:hyperlink w:anchor="_113_2">
        <w:r w:rsidRPr="00971FDB">
          <w:rPr>
            <w:rStyle w:val="04Text"/>
            <w:rFonts w:asciiTheme="minorEastAsia" w:eastAsiaTheme="minorEastAsia"/>
          </w:rPr>
          <w:t>[113]</w:t>
        </w:r>
      </w:hyperlink>
      <w:r w:rsidRPr="00971FDB">
        <w:rPr>
          <w:rFonts w:asciiTheme="minorEastAsia" w:eastAsiaTheme="minorEastAsia"/>
          <w:sz w:val="21"/>
        </w:rPr>
        <w:t>同樣受到公開譴責的還有華沙的情況</w:t>
      </w:r>
      <w:hyperlink w:anchor="_114_1">
        <w:bookmarkStart w:id="214" w:name="_114"/>
        <w:bookmarkEnd w:id="214"/>
      </w:hyperlink>
      <w:hyperlink w:anchor="_114_1">
        <w:r w:rsidRPr="00971FDB">
          <w:rPr>
            <w:rStyle w:val="04Text"/>
            <w:rFonts w:asciiTheme="minorEastAsia" w:eastAsiaTheme="minorEastAsia"/>
          </w:rPr>
          <w:t>[114]</w:t>
        </w:r>
      </w:hyperlink>
      <w:r w:rsidRPr="00971FDB">
        <w:rPr>
          <w:rFonts w:asciiTheme="minorEastAsia" w:eastAsiaTheme="minorEastAsia"/>
          <w:sz w:val="21"/>
        </w:rPr>
        <w:t>、遣送法國猶太人出境的惡劣情狀，以及</w:t>
      </w:r>
      <w:r w:rsidRPr="00971FDB">
        <w:rPr>
          <w:rFonts w:asciiTheme="minorEastAsia" w:eastAsiaTheme="minorEastAsia"/>
          <w:sz w:val="21"/>
        </w:rPr>
        <w:t>“</w:t>
      </w:r>
      <w:r w:rsidRPr="00971FDB">
        <w:rPr>
          <w:rFonts w:asciiTheme="minorEastAsia" w:eastAsiaTheme="minorEastAsia"/>
          <w:sz w:val="21"/>
        </w:rPr>
        <w:t>兒童轉移</w:t>
      </w:r>
      <w:r w:rsidRPr="00971FDB">
        <w:rPr>
          <w:rFonts w:asciiTheme="minorEastAsia" w:eastAsiaTheme="minorEastAsia"/>
          <w:sz w:val="21"/>
        </w:rPr>
        <w:t>”</w:t>
      </w:r>
      <w:r w:rsidRPr="00971FDB">
        <w:rPr>
          <w:rFonts w:asciiTheme="minorEastAsia" w:eastAsiaTheme="minorEastAsia"/>
          <w:sz w:val="21"/>
        </w:rPr>
        <w:t>（Kindertransporte）列車的背景</w:t>
      </w:r>
      <w:r w:rsidRPr="00971FDB">
        <w:rPr>
          <w:rFonts w:asciiTheme="minorEastAsia" w:eastAsiaTheme="minorEastAsia"/>
          <w:sz w:val="21"/>
        </w:rPr>
        <w:t>——</w:t>
      </w:r>
      <w:r w:rsidRPr="00971FDB">
        <w:rPr>
          <w:rFonts w:asciiTheme="minorEastAsia" w:eastAsiaTheme="minorEastAsia"/>
          <w:sz w:val="21"/>
        </w:rPr>
        <w:t>今天我們知道是艾希曼下令讓那些火車</w:t>
      </w:r>
      <w:r w:rsidRPr="00971FDB">
        <w:rPr>
          <w:rFonts w:asciiTheme="minorEastAsia" w:eastAsiaTheme="minorEastAsia"/>
          <w:sz w:val="21"/>
        </w:rPr>
        <w:t>“</w:t>
      </w:r>
      <w:r w:rsidRPr="00971FDB">
        <w:rPr>
          <w:rFonts w:asciiTheme="minorEastAsia" w:eastAsiaTheme="minorEastAsia"/>
          <w:sz w:val="21"/>
        </w:rPr>
        <w:t>滾</w:t>
      </w:r>
      <w:r w:rsidRPr="00971FDB">
        <w:rPr>
          <w:rFonts w:asciiTheme="minorEastAsia" w:eastAsiaTheme="minorEastAsia"/>
          <w:sz w:val="21"/>
        </w:rPr>
        <w:t>”</w:t>
      </w:r>
      <w:r w:rsidRPr="00971FDB">
        <w:rPr>
          <w:rFonts w:asciiTheme="minorEastAsia" w:eastAsiaTheme="minorEastAsia"/>
          <w:sz w:val="21"/>
        </w:rPr>
        <w:t>向毀滅。</w:t>
      </w:r>
      <w:hyperlink w:anchor="_115_1">
        <w:bookmarkStart w:id="215" w:name="_115"/>
        <w:bookmarkEnd w:id="215"/>
      </w:hyperlink>
      <w:hyperlink w:anchor="_115_1">
        <w:r w:rsidRPr="00971FDB">
          <w:rPr>
            <w:rStyle w:val="04Text"/>
            <w:rFonts w:asciiTheme="minorEastAsia" w:eastAsiaTheme="minorEastAsia"/>
          </w:rPr>
          <w:t>[115]</w:t>
        </w:r>
      </w:hyperlink>
      <w:r w:rsidRPr="00971FDB">
        <w:rPr>
          <w:rFonts w:asciiTheme="minorEastAsia" w:eastAsiaTheme="minorEastAsia"/>
          <w:sz w:val="21"/>
        </w:rPr>
        <w:t>1942年11月的報道首度提到海烏姆諾（Che</w:t>
      </w:r>
      <w:r w:rsidRPr="00971FDB">
        <w:rPr>
          <w:rFonts w:eastAsiaTheme="minorEastAsia"/>
          <w:sz w:val="21"/>
        </w:rPr>
        <w:t>ł</w:t>
      </w:r>
      <w:r w:rsidRPr="00971FDB">
        <w:rPr>
          <w:rFonts w:asciiTheme="minorEastAsia" w:eastAsiaTheme="minorEastAsia"/>
          <w:sz w:val="21"/>
        </w:rPr>
        <w:t>mno）</w:t>
      </w:r>
      <w:hyperlink w:anchor="_339">
        <w:bookmarkStart w:id="216" w:name="_116"/>
        <w:bookmarkEnd w:id="216"/>
      </w:hyperlink>
      <w:hyperlink w:anchor="_339">
        <w:r w:rsidRPr="00971FDB">
          <w:rPr>
            <w:rStyle w:val="04Text"/>
            <w:rFonts w:asciiTheme="minorEastAsia" w:eastAsiaTheme="minorEastAsia"/>
          </w:rPr>
          <w:t>†</w:t>
        </w:r>
      </w:hyperlink>
      <w:r w:rsidRPr="00971FDB">
        <w:rPr>
          <w:rFonts w:asciiTheme="minorEastAsia" w:eastAsiaTheme="minorEastAsia"/>
          <w:sz w:val="21"/>
        </w:rPr>
        <w:t>，以及艾希曼在當地視察過的毒氣卡車。</w:t>
      </w:r>
      <w:hyperlink w:anchor="_116_2">
        <w:bookmarkStart w:id="217" w:name="_116_1"/>
        <w:bookmarkEnd w:id="217"/>
      </w:hyperlink>
      <w:hyperlink w:anchor="_116_2">
        <w:r w:rsidRPr="00971FDB">
          <w:rPr>
            <w:rStyle w:val="04Text"/>
            <w:rFonts w:asciiTheme="minorEastAsia" w:eastAsiaTheme="minorEastAsia"/>
          </w:rPr>
          <w:t>[116]</w:t>
        </w:r>
      </w:hyperlink>
      <w:r w:rsidRPr="00971FDB">
        <w:rPr>
          <w:rFonts w:asciiTheme="minorEastAsia" w:eastAsiaTheme="minorEastAsia"/>
          <w:sz w:val="21"/>
        </w:rPr>
        <w:t>披露納粹謀殺計劃的報道中所引述的數字非常駭人聽聞（但后來證明正確無誤）</w:t>
      </w:r>
      <w:hyperlink w:anchor="_117_1">
        <w:bookmarkStart w:id="218" w:name="_117"/>
        <w:bookmarkEnd w:id="218"/>
      </w:hyperlink>
      <w:hyperlink w:anchor="_117_1">
        <w:r w:rsidRPr="00971FDB">
          <w:rPr>
            <w:rStyle w:val="04Text"/>
            <w:rFonts w:asciiTheme="minorEastAsia" w:eastAsiaTheme="minorEastAsia"/>
          </w:rPr>
          <w:t>[117]</w:t>
        </w:r>
      </w:hyperlink>
      <w:r w:rsidRPr="00971FDB">
        <w:rPr>
          <w:rFonts w:asciiTheme="minorEastAsia" w:eastAsiaTheme="minorEastAsia"/>
          <w:sz w:val="21"/>
        </w:rPr>
        <w:t>，以致盟軍在1942年12月17日公開威脅要追究所有涉案人員的刑事責任。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猶太人政策方向的改變，意味著新聞媒體失去了可能的用處：只要艾希曼繼續跟猶太人討論移民配額和資金事宜，并為此需要國際組織的合作，威脅恫嚇就是有用的手段。然而，等到目標變成謀殺之后，就再也沒有進行協商的必要了；之前或許有利于談判的威逼恐嚇的形象，如今已然成為遮掩謀殺意圖時的障礙。于是不可再做出威脅，反而要讓人安心、放心、轉移注意力，并加以安撫，否則就沒有辦法順利組織大規模的遣送行動。若必須先把人運送到另外一個地點，然后盡可能不為人知地加以殺害，那么就一定要讓這些人或多或少卸除心防，愿意登上火車。誰要是不抱著一絲希望，相信事情或許還有轉圜余地的話，就完全不會有動機這樣做。漢娜</w:t>
      </w:r>
      <w:r w:rsidRPr="00971FDB">
        <w:rPr>
          <w:rFonts w:asciiTheme="minorEastAsia" w:eastAsiaTheme="minorEastAsia"/>
          <w:sz w:val="21"/>
        </w:rPr>
        <w:t>·</w:t>
      </w:r>
      <w:r w:rsidRPr="00971FDB">
        <w:rPr>
          <w:rFonts w:asciiTheme="minorEastAsia" w:eastAsiaTheme="minorEastAsia"/>
          <w:sz w:val="21"/>
        </w:rPr>
        <w:t>阿倫特很貼切地稱之為</w:t>
      </w:r>
      <w:r w:rsidRPr="00971FDB">
        <w:rPr>
          <w:rFonts w:asciiTheme="minorEastAsia" w:eastAsiaTheme="minorEastAsia"/>
          <w:sz w:val="21"/>
        </w:rPr>
        <w:t>“</w:t>
      </w:r>
      <w:r w:rsidRPr="00971FDB">
        <w:rPr>
          <w:rFonts w:asciiTheme="minorEastAsia" w:eastAsiaTheme="minorEastAsia"/>
          <w:sz w:val="21"/>
        </w:rPr>
        <w:t>較小的惡的邏輯</w:t>
      </w:r>
      <w:r w:rsidRPr="00971FDB">
        <w:rPr>
          <w:rFonts w:asciiTheme="minorEastAsia" w:eastAsiaTheme="minorEastAsia"/>
          <w:sz w:val="21"/>
        </w:rPr>
        <w:t>”</w:t>
      </w:r>
      <w:r w:rsidRPr="00971FDB">
        <w:rPr>
          <w:rFonts w:asciiTheme="minorEastAsia" w:eastAsiaTheme="minorEastAsia"/>
          <w:sz w:val="21"/>
        </w:rPr>
        <w:t xml:space="preserve">（die Logik des kleineren </w:t>
      </w:r>
      <w:r w:rsidRPr="00971FDB">
        <w:rPr>
          <w:rFonts w:asciiTheme="minorEastAsia" w:eastAsiaTheme="minorEastAsia"/>
          <w:sz w:val="21"/>
        </w:rPr>
        <w:t>Ü</w:t>
      </w:r>
      <w:r w:rsidRPr="00971FDB">
        <w:rPr>
          <w:rFonts w:asciiTheme="minorEastAsia" w:eastAsiaTheme="minorEastAsia"/>
          <w:sz w:val="21"/>
        </w:rPr>
        <w:t>bels/the logic of the lesser evil）。</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艾希曼總是有辦法引誘他的猶太談判對手們做出讓步與合作。其唯一的憑借就是讓他們期待，跟艾希曼進行</w:t>
      </w:r>
      <w:r w:rsidRPr="00971FDB">
        <w:rPr>
          <w:rFonts w:asciiTheme="minorEastAsia" w:eastAsiaTheme="minorEastAsia"/>
          <w:sz w:val="21"/>
        </w:rPr>
        <w:t>“</w:t>
      </w:r>
      <w:r w:rsidRPr="00971FDB">
        <w:rPr>
          <w:rFonts w:asciiTheme="minorEastAsia" w:eastAsiaTheme="minorEastAsia"/>
          <w:sz w:val="21"/>
        </w:rPr>
        <w:t>談判</w:t>
      </w:r>
      <w:r w:rsidRPr="00971FDB">
        <w:rPr>
          <w:rFonts w:asciiTheme="minorEastAsia" w:eastAsiaTheme="minorEastAsia"/>
          <w:sz w:val="21"/>
        </w:rPr>
        <w:t>”</w:t>
      </w:r>
      <w:r w:rsidRPr="00971FDB">
        <w:rPr>
          <w:rFonts w:asciiTheme="minorEastAsia" w:eastAsiaTheme="minorEastAsia"/>
          <w:sz w:val="21"/>
        </w:rPr>
        <w:t>能夠防止更糟糕的情況發生。有鑒于此，不難想象一旦那些人發現自己落入了陷阱，會是何等莫名驚駭。在運輸途中、在集中營內，以及直接面對滅絕機器的時候，那些非自愿的合作者才終于意識到，他們曾被卷入了什么樣的事情。如果在此覺醒的時刻不產生這種印象，認為自己已淪為一個惡魔般的兇手</w:t>
      </w:r>
      <w:r w:rsidRPr="00971FDB">
        <w:rPr>
          <w:rFonts w:asciiTheme="minorEastAsia" w:eastAsiaTheme="minorEastAsia"/>
          <w:sz w:val="21"/>
        </w:rPr>
        <w:t>——</w:t>
      </w:r>
      <w:r w:rsidRPr="00971FDB">
        <w:rPr>
          <w:rFonts w:asciiTheme="minorEastAsia" w:eastAsiaTheme="minorEastAsia"/>
          <w:sz w:val="21"/>
        </w:rPr>
        <w:t>一個披著人皮的惡魔</w:t>
      </w:r>
      <w:r w:rsidRPr="00971FDB">
        <w:rPr>
          <w:rFonts w:asciiTheme="minorEastAsia" w:eastAsiaTheme="minorEastAsia"/>
          <w:sz w:val="21"/>
        </w:rPr>
        <w:t>——</w:t>
      </w:r>
      <w:r w:rsidRPr="00971FDB">
        <w:rPr>
          <w:rFonts w:asciiTheme="minorEastAsia" w:eastAsiaTheme="minorEastAsia"/>
          <w:sz w:val="21"/>
        </w:rPr>
        <w:t>的犧牲品，還要等到什么時候呢？日后一些令人聞之色變的標簽，諸如</w:t>
      </w:r>
      <w:r w:rsidRPr="00971FDB">
        <w:rPr>
          <w:rFonts w:asciiTheme="minorEastAsia" w:eastAsiaTheme="minorEastAsia"/>
          <w:sz w:val="21"/>
        </w:rPr>
        <w:t>“</w:t>
      </w:r>
      <w:r w:rsidRPr="00971FDB">
        <w:rPr>
          <w:rFonts w:asciiTheme="minorEastAsia" w:eastAsiaTheme="minorEastAsia"/>
          <w:sz w:val="21"/>
        </w:rPr>
        <w:t>卡利古拉</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大審判官艾希曼</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無情的怪獸</w:t>
      </w:r>
      <w:r w:rsidRPr="00971FDB">
        <w:rPr>
          <w:rFonts w:asciiTheme="minorEastAsia" w:eastAsiaTheme="minorEastAsia"/>
          <w:sz w:val="21"/>
        </w:rPr>
        <w:t>”</w:t>
      </w:r>
      <w:r w:rsidRPr="00971FDB">
        <w:rPr>
          <w:rFonts w:asciiTheme="minorEastAsia" w:eastAsiaTheme="minorEastAsia"/>
          <w:sz w:val="21"/>
        </w:rPr>
        <w:t>等等，都根源于被迫認清納粹猶太政策真正意圖的那些時刻，但也源自那種像真正的暴力威脅一般，讓人成為受害者的心理機制。</w:t>
      </w:r>
      <w:hyperlink w:anchor="_118_1">
        <w:bookmarkStart w:id="219" w:name="_118"/>
        <w:bookmarkEnd w:id="219"/>
      </w:hyperlink>
      <w:hyperlink w:anchor="_118_1">
        <w:r w:rsidRPr="00971FDB">
          <w:rPr>
            <w:rStyle w:val="04Text"/>
            <w:rFonts w:asciiTheme="minorEastAsia" w:eastAsiaTheme="minorEastAsia"/>
          </w:rPr>
          <w:t>[118]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就一個權高位穩的操縱者而言，他自己是否名實相符基本上無關緊要。他的名氣決定了別人對他的期待，以及相應做出的表現。如果把一名黨衛隊官員看成生死的主宰者，那么就沒有什么可懷疑的余地了。外在的期待會讓他變成最受人畏懼的那種模樣，于是所看見的一切都將確證相關的謠言，傳說也就成了現實。如果誰有辦法利用這種相互作用，感受到別人的期望，并有意識地反映別人期望中的形象，便足以完全混淆別人的判斷能力。誰要是懂得利用這種依賴、恐懼和期望的循環來玩弄自己的受害者，就能夠從一名部門主管升格成為</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。艾希曼及其同僚非常明白：他們能夠</w:t>
      </w:r>
      <w:r w:rsidRPr="00971FDB">
        <w:rPr>
          <w:rFonts w:asciiTheme="minorEastAsia" w:eastAsiaTheme="minorEastAsia"/>
          <w:sz w:val="21"/>
        </w:rPr>
        <w:t>“</w:t>
      </w:r>
      <w:r w:rsidRPr="00971FDB">
        <w:rPr>
          <w:rFonts w:asciiTheme="minorEastAsia" w:eastAsiaTheme="minorEastAsia"/>
          <w:sz w:val="21"/>
        </w:rPr>
        <w:t>通過這種操控獲得巨大的躍升</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變成了那種機制的具體化身，因為這是猶太社區代表們所知道的名字，而且人們相信那些代表。于是這個名字宛如幽靈般在受害者中間廣為傳播，即便艾希曼根本不可能親自在場，或者直接為他們的苦難負責。這解釋了為什么許多劫后余生者雖然很可能從來都沒有跟他碰過面，卻能夠回憶起當初遇見黨衛隊一級突擊大隊長阿道夫</w:t>
      </w:r>
      <w:r w:rsidRPr="00971FDB">
        <w:rPr>
          <w:rFonts w:asciiTheme="minorEastAsia" w:eastAsiaTheme="minorEastAsia"/>
          <w:sz w:val="21"/>
        </w:rPr>
        <w:t>·</w:t>
      </w:r>
      <w:r w:rsidRPr="00971FDB">
        <w:rPr>
          <w:rFonts w:asciiTheme="minorEastAsia" w:eastAsiaTheme="minorEastAsia"/>
          <w:sz w:val="21"/>
        </w:rPr>
        <w:t>艾希曼時的情景。顯然人類自我保護機制所起的作用，讓我們既不可能也不愿意把很大程度上決定了我們命運的那號人物，想象成一個微不足道的貨色或者低下猥瑣的家伙。</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凡是經歷過苦難、屈辱和死亡的人，都不希望發現自己是完全平庸之人的受害者。因為掌握著我們生殺大權的家伙竟然什么都不是，這個想法只會比有人控制著我們更加令人難以接受。這種機制讓人無法清楚看出罪魁禍首的面目，更推波助瀾地促進了象征符號的創造，通過單方面限縮自主判斷的空間，強化了當權的一方。最終，迫切地想要起碼看上自己的折磨者一眼的愿望，導致了一些眾所周知的投射性回憶。艾希曼曾</w:t>
      </w:r>
      <w:r w:rsidRPr="00971FDB">
        <w:rPr>
          <w:rFonts w:asciiTheme="minorEastAsia" w:eastAsiaTheme="minorEastAsia"/>
          <w:sz w:val="21"/>
        </w:rPr>
        <w:t>“</w:t>
      </w:r>
      <w:r w:rsidRPr="00971FDB">
        <w:rPr>
          <w:rFonts w:asciiTheme="minorEastAsia" w:eastAsiaTheme="minorEastAsia"/>
          <w:sz w:val="21"/>
        </w:rPr>
        <w:t>被看見</w:t>
      </w:r>
      <w:r w:rsidRPr="00971FDB">
        <w:rPr>
          <w:rFonts w:asciiTheme="minorEastAsia" w:eastAsiaTheme="minorEastAsia"/>
          <w:sz w:val="21"/>
        </w:rPr>
        <w:t>”</w:t>
      </w:r>
      <w:r w:rsidRPr="00971FDB">
        <w:rPr>
          <w:rFonts w:asciiTheme="minorEastAsia" w:eastAsiaTheme="minorEastAsia"/>
          <w:sz w:val="21"/>
        </w:rPr>
        <w:t>出現在會議上、機構中，甚至集中營內，然而證據表明，他從來也沒有到過那些地方，或者只是在其他時候去過。但我們不可低估那些回憶的參考價值，尤其是它們反映心理投射的一面：受害者們之所以會把穿著長筒皮靴的咆哮者或傲慢的視察官員都當成艾希曼，那是因為</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早就不再只是一個具體人物，而是成了人們受其擺布的權勢之象征和保證。至于究竟是誰實際體現出并且粗暴地利用了那種權勢，反而變得不再重要。這個名字所造成的潛在威脅，遠遠超出了任何缺乏個性的匿名官僚體制所能達到的程度。</w:t>
      </w:r>
    </w:p>
    <w:p w:rsidR="00D9517E" w:rsidRDefault="00D9517E" w:rsidP="00D9517E">
      <w:pPr>
        <w:pStyle w:val="3"/>
      </w:pPr>
      <w:bookmarkStart w:id="220" w:name="_Toc55746066"/>
      <w:r>
        <w:t>好的新聞，壞的新聞</w:t>
      </w:r>
      <w:bookmarkEnd w:id="22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從艾希曼卷入所謂</w:t>
      </w:r>
      <w:r w:rsidRPr="00971FDB">
        <w:rPr>
          <w:rFonts w:asciiTheme="minorEastAsia" w:eastAsiaTheme="minorEastAsia"/>
          <w:sz w:val="21"/>
        </w:rPr>
        <w:t>“</w:t>
      </w:r>
      <w:r w:rsidRPr="00971FDB">
        <w:rPr>
          <w:rFonts w:asciiTheme="minorEastAsia" w:eastAsiaTheme="minorEastAsia"/>
          <w:sz w:val="21"/>
        </w:rPr>
        <w:t>菲亞拉新聞事件</w:t>
      </w:r>
      <w:r w:rsidRPr="00971FDB">
        <w:rPr>
          <w:rFonts w:asciiTheme="minorEastAsia" w:eastAsiaTheme="minorEastAsia"/>
          <w:sz w:val="21"/>
        </w:rPr>
        <w:t>”</w:t>
      </w:r>
      <w:r w:rsidRPr="00971FDB">
        <w:rPr>
          <w:rFonts w:asciiTheme="minorEastAsia" w:eastAsiaTheme="minorEastAsia"/>
          <w:sz w:val="21"/>
        </w:rPr>
        <w:t>（Fiala-Presse-Aff</w:t>
      </w:r>
      <w:r w:rsidRPr="00971FDB">
        <w:rPr>
          <w:rFonts w:asciiTheme="minorEastAsia" w:eastAsiaTheme="minorEastAsia"/>
          <w:sz w:val="21"/>
        </w:rPr>
        <w:t>ä</w:t>
      </w:r>
      <w:r w:rsidRPr="00971FDB">
        <w:rPr>
          <w:rFonts w:asciiTheme="minorEastAsia" w:eastAsiaTheme="minorEastAsia"/>
          <w:sz w:val="21"/>
        </w:rPr>
        <w:t>re）一事，即可看出當時德國方面為了各種令人不快的公開報道有多么焦慮，以及艾希曼對國際輿論了解得多么清楚。盡管納粹不斷告訴自己，消滅猶太人乃是維護其自身生存的唯一手段，他們卻沒有足夠信心把這個觀點告訴世人。遍布全國各地的密探與監視網絡，更意味著他們擔心就連本國百姓也無法認同那些謀殺行動。希姆萊很早便意識到，永遠也無法把這個</w:t>
      </w:r>
      <w:r w:rsidRPr="00971FDB">
        <w:rPr>
          <w:rFonts w:asciiTheme="minorEastAsia" w:eastAsiaTheme="minorEastAsia"/>
          <w:sz w:val="21"/>
        </w:rPr>
        <w:t>“</w:t>
      </w:r>
      <w:r w:rsidRPr="00971FDB">
        <w:rPr>
          <w:rFonts w:asciiTheme="minorEastAsia" w:eastAsiaTheme="minorEastAsia"/>
          <w:sz w:val="21"/>
        </w:rPr>
        <w:t>我們歷史上的輝煌篇章</w:t>
      </w:r>
      <w:r w:rsidRPr="00971FDB">
        <w:rPr>
          <w:rFonts w:asciiTheme="minorEastAsia" w:eastAsiaTheme="minorEastAsia"/>
          <w:sz w:val="21"/>
        </w:rPr>
        <w:t>”</w:t>
      </w:r>
      <w:r w:rsidRPr="00971FDB">
        <w:rPr>
          <w:rFonts w:asciiTheme="minorEastAsia" w:eastAsiaTheme="minorEastAsia"/>
          <w:sz w:val="21"/>
        </w:rPr>
        <w:t>形諸文字。他更禁止奧迪洛</w:t>
      </w:r>
      <w:r w:rsidRPr="00971FDB">
        <w:rPr>
          <w:rFonts w:asciiTheme="minorEastAsia" w:eastAsiaTheme="minorEastAsia"/>
          <w:sz w:val="21"/>
        </w:rPr>
        <w:t>·</w:t>
      </w:r>
      <w:r w:rsidRPr="00971FDB">
        <w:rPr>
          <w:rFonts w:asciiTheme="minorEastAsia" w:eastAsiaTheme="minorEastAsia"/>
          <w:sz w:val="21"/>
        </w:rPr>
        <w:t>格洛博奇尼克（Odilo Globocnik）為萊因哈德行動</w:t>
      </w:r>
      <w:hyperlink w:anchor="_340">
        <w:bookmarkStart w:id="221" w:name="_119"/>
        <w:bookmarkEnd w:id="221"/>
      </w:hyperlink>
      <w:hyperlink w:anchor="_340">
        <w:r w:rsidRPr="00971FDB">
          <w:rPr>
            <w:rStyle w:val="04Text"/>
            <w:rFonts w:asciiTheme="minorEastAsia" w:eastAsiaTheme="minorEastAsia"/>
          </w:rPr>
          <w:t>*</w:t>
        </w:r>
      </w:hyperlink>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英雄們</w:t>
      </w:r>
      <w:r w:rsidRPr="00971FDB">
        <w:rPr>
          <w:rFonts w:asciiTheme="minorEastAsia" w:eastAsiaTheme="minorEastAsia"/>
          <w:sz w:val="21"/>
        </w:rPr>
        <w:t>”</w:t>
      </w:r>
      <w:r w:rsidRPr="00971FDB">
        <w:rPr>
          <w:rFonts w:asciiTheme="minorEastAsia" w:eastAsiaTheme="minorEastAsia"/>
          <w:sz w:val="21"/>
        </w:rPr>
        <w:t>立碑紀念以流傳后世。其他許多不小心留下的痕跡已經給希姆萊帶來了足夠的麻煩，于是他在1942年夏天下令想辦法避免搞出更多新的萬人冢，并且要把舊有的那些都清除干凈。</w:t>
      </w:r>
      <w:hyperlink w:anchor="_119_2">
        <w:bookmarkStart w:id="222" w:name="_119_1"/>
        <w:bookmarkEnd w:id="222"/>
      </w:hyperlink>
      <w:hyperlink w:anchor="_119_2">
        <w:r w:rsidRPr="00971FDB">
          <w:rPr>
            <w:rStyle w:val="04Text"/>
            <w:rFonts w:asciiTheme="minorEastAsia" w:eastAsiaTheme="minorEastAsia"/>
          </w:rPr>
          <w:t>[119]</w:t>
        </w:r>
      </w:hyperlink>
      <w:r w:rsidRPr="00971FDB">
        <w:rPr>
          <w:rFonts w:asciiTheme="minorEastAsia" w:eastAsiaTheme="minorEastAsia"/>
          <w:sz w:val="21"/>
        </w:rPr>
        <w:t>任何形式的公開曝光都只會造成傷害。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在德國百姓與外面世界接壤的邊陲地帶，亦即在被武力奪取或者主動歸附但大致仍保留原有政府的那些地區，新聞媒體最有可能帶來危險。每當</w:t>
      </w:r>
      <w:r w:rsidRPr="00971FDB">
        <w:rPr>
          <w:rFonts w:asciiTheme="minorEastAsia" w:eastAsiaTheme="minorEastAsia"/>
          <w:sz w:val="21"/>
        </w:rPr>
        <w:t>“</w:t>
      </w:r>
      <w:r w:rsidRPr="00971FDB">
        <w:rPr>
          <w:rFonts w:asciiTheme="minorEastAsia" w:eastAsiaTheme="minorEastAsia"/>
          <w:sz w:val="21"/>
        </w:rPr>
        <w:t>大規模謀殺</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滅絕</w:t>
      </w:r>
      <w:r w:rsidRPr="00971FDB">
        <w:rPr>
          <w:rFonts w:asciiTheme="minorEastAsia" w:eastAsiaTheme="minorEastAsia"/>
          <w:sz w:val="21"/>
        </w:rPr>
        <w:t>”</w:t>
      </w:r>
      <w:r w:rsidRPr="00971FDB">
        <w:rPr>
          <w:rFonts w:asciiTheme="minorEastAsia" w:eastAsiaTheme="minorEastAsia"/>
          <w:sz w:val="21"/>
        </w:rPr>
        <w:t>之類的字眼甚囂塵上時，艾希曼與同僚們便愈發頻繁地遇到令人尷尬的問題，甚至還遭遇反對。于是他們產生了用新聞報道來反制的念頭。據維斯利策尼稱，他曾向艾希曼推薦了一位名叫弗里茨</w:t>
      </w:r>
      <w:r w:rsidRPr="00971FDB">
        <w:rPr>
          <w:rFonts w:asciiTheme="minorEastAsia" w:eastAsiaTheme="minorEastAsia"/>
          <w:sz w:val="21"/>
        </w:rPr>
        <w:t>·</w:t>
      </w:r>
      <w:r w:rsidRPr="00971FDB">
        <w:rPr>
          <w:rFonts w:asciiTheme="minorEastAsia" w:eastAsiaTheme="minorEastAsia"/>
          <w:sz w:val="21"/>
        </w:rPr>
        <w:t>菲亞拉（Fritz Fiala）的斯洛伐克記者。</w:t>
      </w:r>
      <w:hyperlink w:anchor="_120_1">
        <w:bookmarkStart w:id="223" w:name="_120"/>
        <w:bookmarkEnd w:id="223"/>
      </w:hyperlink>
      <w:hyperlink w:anchor="_120_1">
        <w:r w:rsidRPr="00971FDB">
          <w:rPr>
            <w:rStyle w:val="04Text"/>
            <w:rFonts w:asciiTheme="minorEastAsia" w:eastAsiaTheme="minorEastAsia"/>
          </w:rPr>
          <w:t>[120]</w:t>
        </w:r>
      </w:hyperlink>
      <w:r w:rsidRPr="00971FDB">
        <w:rPr>
          <w:rFonts w:asciiTheme="minorEastAsia" w:eastAsiaTheme="minorEastAsia"/>
          <w:sz w:val="21"/>
        </w:rPr>
        <w:t>在德文版《邊境信使報》（</w:t>
      </w:r>
      <w:r w:rsidRPr="00971FDB">
        <w:rPr>
          <w:rStyle w:val="00Text"/>
          <w:rFonts w:asciiTheme="minorEastAsia" w:eastAsiaTheme="minorEastAsia"/>
          <w:sz w:val="21"/>
        </w:rPr>
        <w:t>Grenzbote</w:t>
      </w:r>
      <w:r w:rsidRPr="00971FDB">
        <w:rPr>
          <w:rFonts w:asciiTheme="minorEastAsia" w:eastAsiaTheme="minorEastAsia"/>
          <w:sz w:val="21"/>
        </w:rPr>
        <w:t>）的德國猶太裔擁有者被沒收財產之后，菲亞拉成為該報主編，并且擔任其他許多歐洲報社在斯洛伐克的特派員。菲亞拉曾經自告奮勇，愿意以調查記者的身份來實地調查集中營內的</w:t>
      </w:r>
      <w:r w:rsidRPr="00971FDB">
        <w:rPr>
          <w:rFonts w:asciiTheme="minorEastAsia" w:eastAsiaTheme="minorEastAsia"/>
          <w:sz w:val="21"/>
        </w:rPr>
        <w:t>“</w:t>
      </w:r>
      <w:r w:rsidRPr="00971FDB">
        <w:rPr>
          <w:rFonts w:asciiTheme="minorEastAsia" w:eastAsiaTheme="minorEastAsia"/>
          <w:sz w:val="21"/>
        </w:rPr>
        <w:t>真實情況</w:t>
      </w:r>
      <w:r w:rsidRPr="00971FDB">
        <w:rPr>
          <w:rFonts w:asciiTheme="minorEastAsia" w:eastAsiaTheme="minorEastAsia"/>
          <w:sz w:val="21"/>
        </w:rPr>
        <w:t>”</w:t>
      </w:r>
      <w:r w:rsidRPr="00971FDB">
        <w:rPr>
          <w:rFonts w:asciiTheme="minorEastAsia" w:eastAsiaTheme="minorEastAsia"/>
          <w:sz w:val="21"/>
        </w:rPr>
        <w:t>，借此糾正它在公眾眼中的陰暗形象。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1942年夏天，當希姆萊因為國際新聞界的報道而日益擔憂世界輿論的反應時，艾希曼想起了菲亞拉的提議（艾希曼后來卻稱那是按照希姆萊的交代），在同年盛夏為菲亞拉安排了集中營參觀之行。維斯利策尼于是與菲亞拉一同前往位于日利納（</w:t>
      </w:r>
      <w:r w:rsidRPr="00971FDB">
        <w:rPr>
          <w:rFonts w:eastAsiaTheme="minorEastAsia"/>
          <w:sz w:val="21"/>
        </w:rPr>
        <w:t>Ž</w:t>
      </w:r>
      <w:r w:rsidRPr="00971FDB">
        <w:rPr>
          <w:rFonts w:asciiTheme="minorEastAsia" w:eastAsiaTheme="minorEastAsia"/>
          <w:sz w:val="21"/>
        </w:rPr>
        <w:t>ilina）的一座斯洛伐克集中營，第二天早上接著駛向卡托維茲（Katowice）。在那里，國家警察局的一名刑事專員陪同二人來到索斯諾維茨</w:t>
      </w:r>
      <w:r w:rsidRPr="00971FDB">
        <w:rPr>
          <w:rFonts w:asciiTheme="minorEastAsia" w:eastAsiaTheme="minorEastAsia"/>
          <w:sz w:val="21"/>
        </w:rPr>
        <w:t>——</w:t>
      </w:r>
      <w:r w:rsidRPr="00971FDB">
        <w:rPr>
          <w:rFonts w:asciiTheme="minorEastAsia" w:eastAsiaTheme="minorEastAsia"/>
          <w:sz w:val="21"/>
        </w:rPr>
        <w:t>本津（Sosnowice-Bendzin），參觀了當地的猶太人隔離區和強制勞動工廠，且在吃過午餐并與猶太老人們交談之后，繼續前往奧斯維辛（Auschwitz）。</w:t>
      </w:r>
      <w:hyperlink w:anchor="_341">
        <w:bookmarkStart w:id="224" w:name="_121"/>
        <w:bookmarkEnd w:id="224"/>
      </w:hyperlink>
      <w:hyperlink w:anchor="_341">
        <w:r w:rsidRPr="00971FDB">
          <w:rPr>
            <w:rStyle w:val="04Text"/>
            <w:rFonts w:asciiTheme="minorEastAsia" w:eastAsiaTheme="minorEastAsia"/>
          </w:rPr>
          <w:t>*</w:t>
        </w:r>
      </w:hyperlink>
      <w:r w:rsidRPr="00971FDB">
        <w:rPr>
          <w:rFonts w:asciiTheme="minorEastAsia" w:eastAsiaTheme="minorEastAsia"/>
          <w:sz w:val="21"/>
        </w:rPr>
        <w:t>在下午兩點到達之后，維斯利策尼與菲亞拉二人受到集中營指揮官魯道夫</w:t>
      </w:r>
      <w:r w:rsidRPr="00971FDB">
        <w:rPr>
          <w:rFonts w:asciiTheme="minorEastAsia" w:eastAsiaTheme="minorEastAsia"/>
          <w:sz w:val="21"/>
        </w:rPr>
        <w:t>·</w:t>
      </w:r>
      <w:r w:rsidRPr="00971FDB">
        <w:rPr>
          <w:rFonts w:asciiTheme="minorEastAsia" w:eastAsiaTheme="minorEastAsia"/>
          <w:sz w:val="21"/>
        </w:rPr>
        <w:t>赫斯的親自接待。赫斯向菲亞拉展示了指揮官辦公室，以及集中營的個別分區，然后與他們乘車來到斯洛伐克和法國女性進行強制勞動的洗衣房。菲亞拉獲準向她們問話并拍攝照片。維斯利策尼顯然設法禮貌地婉拒了赫斯的晚餐邀請，即便他后來稱那是由于時間安排上的問題。根據維斯利策尼的回憶，他們二人在下午四點鐘左右，</w:t>
      </w:r>
      <w:r w:rsidRPr="00971FDB">
        <w:rPr>
          <w:rFonts w:asciiTheme="minorEastAsia" w:eastAsiaTheme="minorEastAsia"/>
          <w:sz w:val="21"/>
        </w:rPr>
        <w:t>“</w:t>
      </w:r>
      <w:r w:rsidRPr="00971FDB">
        <w:rPr>
          <w:rFonts w:asciiTheme="minorEastAsia" w:eastAsiaTheme="minorEastAsia"/>
          <w:sz w:val="21"/>
        </w:rPr>
        <w:t>或者甚至更早</w:t>
      </w:r>
      <w:r w:rsidRPr="00971FDB">
        <w:rPr>
          <w:rFonts w:asciiTheme="minorEastAsia" w:eastAsiaTheme="minorEastAsia"/>
          <w:sz w:val="21"/>
        </w:rPr>
        <w:t>”</w:t>
      </w:r>
      <w:r w:rsidRPr="00971FDB">
        <w:rPr>
          <w:rFonts w:asciiTheme="minorEastAsia" w:eastAsiaTheme="minorEastAsia"/>
          <w:sz w:val="21"/>
        </w:rPr>
        <w:t>，便離開了那座集中營。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菲亞拉針對德國的集中營和斯洛伐克遣送出境的猶太人，撰寫了好幾篇圖文并茂的報道，而且他知道那些文字必須先通過艾希曼和希姆萊的審查。至于那些文章為什么一直要等到11月才刊出，此事就令人費解了。</w:t>
      </w:r>
      <w:hyperlink w:anchor="_121_2">
        <w:bookmarkStart w:id="225" w:name="_121_1"/>
        <w:bookmarkEnd w:id="225"/>
      </w:hyperlink>
      <w:hyperlink w:anchor="_121_2">
        <w:r w:rsidRPr="00971FDB">
          <w:rPr>
            <w:rStyle w:val="04Text"/>
            <w:rFonts w:asciiTheme="minorEastAsia" w:eastAsiaTheme="minorEastAsia"/>
          </w:rPr>
          <w:t>[121]</w:t>
        </w:r>
      </w:hyperlink>
      <w:r w:rsidRPr="00971FDB">
        <w:rPr>
          <w:rFonts w:asciiTheme="minorEastAsia" w:eastAsiaTheme="minorEastAsia"/>
          <w:sz w:val="21"/>
        </w:rPr>
        <w:t>也許希姆萊打算把正面新聞留到他親自前往布拉格視察之際</w:t>
      </w:r>
      <w:hyperlink w:anchor="_122_1">
        <w:bookmarkStart w:id="226" w:name="_122"/>
        <w:bookmarkEnd w:id="226"/>
      </w:hyperlink>
      <w:hyperlink w:anchor="_122_1">
        <w:r w:rsidRPr="00971FDB">
          <w:rPr>
            <w:rStyle w:val="04Text"/>
            <w:rFonts w:asciiTheme="minorEastAsia" w:eastAsiaTheme="minorEastAsia"/>
          </w:rPr>
          <w:t>[122]</w:t>
        </w:r>
      </w:hyperlink>
      <w:r w:rsidRPr="00971FDB">
        <w:rPr>
          <w:rFonts w:asciiTheme="minorEastAsia" w:eastAsiaTheme="minorEastAsia"/>
          <w:sz w:val="21"/>
        </w:rPr>
        <w:t>，也許他們只是在觀望輿論的發展，或者他們對自己的計劃已經喪失信心，畢竟那些專文提到了一些人們通常不會主動提起的地名。但不論實情如何，1942年11月7日、8日和10日，《邊境信使報》刊載了三篇很長的文字，配圖的照片上</w:t>
      </w:r>
      <w:r w:rsidRPr="00971FDB">
        <w:rPr>
          <w:rFonts w:asciiTheme="minorEastAsia" w:eastAsiaTheme="minorEastAsia"/>
          <w:sz w:val="21"/>
        </w:rPr>
        <w:lastRenderedPageBreak/>
        <w:t>呈現出笑臉迎人的白衣少女、整潔的生活環境，以及對德國集中營內狀況的贊揚。</w:t>
      </w:r>
      <w:hyperlink w:anchor="_123_1">
        <w:bookmarkStart w:id="227" w:name="_123"/>
        <w:bookmarkEnd w:id="227"/>
      </w:hyperlink>
      <w:hyperlink w:anchor="_123_1">
        <w:r w:rsidRPr="00971FDB">
          <w:rPr>
            <w:rStyle w:val="04Text"/>
            <w:rFonts w:asciiTheme="minorEastAsia" w:eastAsiaTheme="minorEastAsia"/>
          </w:rPr>
          <w:t>[123]</w:t>
        </w:r>
      </w:hyperlink>
      <w:r w:rsidRPr="00971FDB">
        <w:rPr>
          <w:rFonts w:asciiTheme="minorEastAsia" w:eastAsiaTheme="minorEastAsia"/>
          <w:sz w:val="21"/>
        </w:rPr>
        <w:t>菲亞拉提到了一些能夠在斯洛伐克證實的地名，而他所引用的女性的話反而完全揭穿了整個把戲的惡毒用意。一位年輕女性不僅嘲笑了菲亞拉關于外國</w:t>
      </w:r>
      <w:r w:rsidRPr="00971FDB">
        <w:rPr>
          <w:rFonts w:asciiTheme="minorEastAsia" w:eastAsiaTheme="minorEastAsia"/>
          <w:sz w:val="21"/>
        </w:rPr>
        <w:t>“</w:t>
      </w:r>
      <w:r w:rsidRPr="00971FDB">
        <w:rPr>
          <w:rFonts w:asciiTheme="minorEastAsia" w:eastAsiaTheme="minorEastAsia"/>
          <w:sz w:val="21"/>
        </w:rPr>
        <w:t>暴行宣傳</w:t>
      </w:r>
      <w:r w:rsidRPr="00971FDB">
        <w:rPr>
          <w:rFonts w:asciiTheme="minorEastAsia" w:eastAsiaTheme="minorEastAsia"/>
          <w:sz w:val="21"/>
        </w:rPr>
        <w:t>”</w:t>
      </w:r>
      <w:r w:rsidRPr="00971FDB">
        <w:rPr>
          <w:rFonts w:asciiTheme="minorEastAsia" w:eastAsiaTheme="minorEastAsia"/>
          <w:sz w:val="21"/>
        </w:rPr>
        <w:t>的講法，還語帶諷刺地告訴他說，</w:t>
      </w:r>
      <w:r w:rsidRPr="00971FDB">
        <w:rPr>
          <w:rFonts w:asciiTheme="minorEastAsia" w:eastAsiaTheme="minorEastAsia"/>
          <w:sz w:val="21"/>
        </w:rPr>
        <w:t>“</w:t>
      </w:r>
      <w:r w:rsidRPr="00971FDB">
        <w:rPr>
          <w:rFonts w:asciiTheme="minorEastAsia" w:eastAsiaTheme="minorEastAsia"/>
          <w:sz w:val="21"/>
        </w:rPr>
        <w:t>奧斯維辛集中營內的日子比在巴勒斯坦要好過多了</w:t>
      </w:r>
      <w:r w:rsidRPr="00971FDB">
        <w:rPr>
          <w:rFonts w:asciiTheme="minorEastAsia" w:eastAsiaTheme="minorEastAsia"/>
          <w:sz w:val="21"/>
        </w:rPr>
        <w:t>”</w:t>
      </w:r>
      <w:r w:rsidRPr="00971FDB">
        <w:rPr>
          <w:rFonts w:asciiTheme="minorEastAsia" w:eastAsiaTheme="minorEastAsia"/>
          <w:sz w:val="21"/>
        </w:rPr>
        <w:t>。菲亞拉在這個背信棄義的把戲中究竟扮演何種角色尚不清楚。于是我們無法曉得，同時身為黨衛隊保安局線人的菲亞拉是否受到操弄，以致果真</w:t>
      </w:r>
      <w:r w:rsidRPr="00971FDB">
        <w:rPr>
          <w:rFonts w:asciiTheme="minorEastAsia" w:eastAsiaTheme="minorEastAsia"/>
          <w:sz w:val="21"/>
        </w:rPr>
        <w:t>“</w:t>
      </w:r>
      <w:r w:rsidRPr="00971FDB">
        <w:rPr>
          <w:rFonts w:asciiTheme="minorEastAsia" w:eastAsiaTheme="minorEastAsia"/>
          <w:sz w:val="21"/>
        </w:rPr>
        <w:t>在奧斯維辛只看見了微笑的臉孔</w:t>
      </w:r>
      <w:r w:rsidRPr="00971FDB">
        <w:rPr>
          <w:rFonts w:asciiTheme="minorEastAsia" w:eastAsiaTheme="minorEastAsia"/>
          <w:sz w:val="21"/>
        </w:rPr>
        <w:t>”</w:t>
      </w:r>
      <w:r w:rsidRPr="00971FDB">
        <w:rPr>
          <w:rFonts w:asciiTheme="minorEastAsia" w:eastAsiaTheme="minorEastAsia"/>
          <w:sz w:val="21"/>
        </w:rPr>
        <w:t>，還是他自行在文章中炮制出了那一切。那些文章的刪節版也被其他報紙轉載</w:t>
      </w:r>
      <w:hyperlink w:anchor="_124_1">
        <w:bookmarkStart w:id="228" w:name="_124"/>
        <w:bookmarkEnd w:id="228"/>
      </w:hyperlink>
      <w:hyperlink w:anchor="_124_1">
        <w:r w:rsidRPr="00971FDB">
          <w:rPr>
            <w:rStyle w:val="04Text"/>
            <w:rFonts w:asciiTheme="minorEastAsia" w:eastAsiaTheme="minorEastAsia"/>
          </w:rPr>
          <w:t>[124]</w:t>
        </w:r>
      </w:hyperlink>
      <w:r w:rsidRPr="00971FDB">
        <w:rPr>
          <w:rFonts w:asciiTheme="minorEastAsia" w:eastAsiaTheme="minorEastAsia"/>
          <w:sz w:val="21"/>
        </w:rPr>
        <w:t>，后來被艾希曼用作拒絕所有官方參訪集中營活動的理由。他把不自由的媒體作為世界觀斗爭的武器，以宣傳來反制宣傳。</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試圖借由推出相反的報道來影響公眾輿論的做法雖然不無效果，但現場展示終究還是可以產生比菲亞拉的造假報道更好的效果。納粹黨人習慣了德國勢力范圍內受到嚴密監控、仰人鼻息的新聞媒體，于是他們才會大驚小怪地一口咬定國外媒體也受到了其死對頭</w:t>
      </w:r>
      <w:r w:rsidRPr="00971FDB">
        <w:rPr>
          <w:rFonts w:asciiTheme="minorEastAsia" w:eastAsiaTheme="minorEastAsia"/>
          <w:sz w:val="21"/>
        </w:rPr>
        <w:t>——</w:t>
      </w:r>
      <w:r w:rsidRPr="00971FDB">
        <w:rPr>
          <w:rFonts w:asciiTheme="minorEastAsia" w:eastAsiaTheme="minorEastAsia"/>
          <w:sz w:val="21"/>
        </w:rPr>
        <w:t>猶太世界陰謀（j</w:t>
      </w:r>
      <w:r w:rsidRPr="00971FDB">
        <w:rPr>
          <w:rFonts w:asciiTheme="minorEastAsia" w:eastAsiaTheme="minorEastAsia"/>
          <w:sz w:val="21"/>
        </w:rPr>
        <w:t>ü</w:t>
      </w:r>
      <w:r w:rsidRPr="00971FDB">
        <w:rPr>
          <w:rFonts w:asciiTheme="minorEastAsia" w:eastAsiaTheme="minorEastAsia"/>
          <w:sz w:val="21"/>
        </w:rPr>
        <w:t>dische Weltverschw</w:t>
      </w:r>
      <w:r w:rsidRPr="00971FDB">
        <w:rPr>
          <w:rFonts w:asciiTheme="minorEastAsia" w:eastAsiaTheme="minorEastAsia"/>
          <w:sz w:val="21"/>
        </w:rPr>
        <w:t>ö</w:t>
      </w:r>
      <w:r w:rsidRPr="00971FDB">
        <w:rPr>
          <w:rFonts w:asciiTheme="minorEastAsia" w:eastAsiaTheme="minorEastAsia"/>
          <w:sz w:val="21"/>
        </w:rPr>
        <w:t>rung）</w:t>
      </w:r>
      <w:r w:rsidRPr="00971FDB">
        <w:rPr>
          <w:rFonts w:asciiTheme="minorEastAsia" w:eastAsiaTheme="minorEastAsia"/>
          <w:sz w:val="21"/>
        </w:rPr>
        <w:t>——</w:t>
      </w:r>
      <w:r w:rsidRPr="00971FDB">
        <w:rPr>
          <w:rFonts w:asciiTheme="minorEastAsia" w:eastAsiaTheme="minorEastAsia"/>
          <w:sz w:val="21"/>
        </w:rPr>
        <w:t>的控制。從種族理論者的角度來看，實現新聞自由根本是難以想象的事情。艾希曼于是通過其他手段化解了人們最初的疑慮，成功將特萊西恩施塔特宣傳成一座模范的猶太人隔離區。在1942年3月出現的第一批媒體報道中，特萊西恩施塔特仍然被視為</w:t>
      </w:r>
      <w:r w:rsidRPr="00971FDB">
        <w:rPr>
          <w:rFonts w:asciiTheme="minorEastAsia" w:eastAsiaTheme="minorEastAsia"/>
          <w:sz w:val="21"/>
        </w:rPr>
        <w:t>“</w:t>
      </w:r>
      <w:r w:rsidRPr="00971FDB">
        <w:rPr>
          <w:rFonts w:asciiTheme="minorEastAsia" w:eastAsiaTheme="minorEastAsia"/>
          <w:sz w:val="21"/>
        </w:rPr>
        <w:t>猶太人在保護國的殉難</w:t>
      </w:r>
      <w:r w:rsidRPr="00971FDB">
        <w:rPr>
          <w:rFonts w:asciiTheme="minorEastAsia" w:eastAsiaTheme="minorEastAsia"/>
          <w:sz w:val="21"/>
        </w:rPr>
        <w:t>”</w:t>
      </w:r>
      <w:r w:rsidRPr="00971FDB">
        <w:rPr>
          <w:rFonts w:asciiTheme="minorEastAsia" w:eastAsiaTheme="minorEastAsia"/>
          <w:sz w:val="21"/>
        </w:rPr>
        <w:t>，是通往滅絕的</w:t>
      </w:r>
      <w:r w:rsidRPr="00971FDB">
        <w:rPr>
          <w:rFonts w:asciiTheme="minorEastAsia" w:eastAsiaTheme="minorEastAsia"/>
          <w:sz w:val="21"/>
        </w:rPr>
        <w:t>“</w:t>
      </w:r>
      <w:r w:rsidRPr="00971FDB">
        <w:rPr>
          <w:rFonts w:asciiTheme="minorEastAsia" w:eastAsiaTheme="minorEastAsia"/>
          <w:sz w:val="21"/>
        </w:rPr>
        <w:t>惡魔計劃</w:t>
      </w:r>
      <w:r w:rsidRPr="00971FDB">
        <w:rPr>
          <w:rFonts w:asciiTheme="minorEastAsia" w:eastAsiaTheme="minorEastAsia"/>
          <w:sz w:val="21"/>
        </w:rPr>
        <w:t>”</w:t>
      </w:r>
      <w:r w:rsidRPr="00971FDB">
        <w:rPr>
          <w:rFonts w:asciiTheme="minorEastAsia" w:eastAsiaTheme="minorEastAsia"/>
          <w:sz w:val="21"/>
        </w:rPr>
        <w:t>的下一步。</w:t>
      </w:r>
      <w:hyperlink w:anchor="_125_1">
        <w:bookmarkStart w:id="229" w:name="_125"/>
        <w:bookmarkEnd w:id="229"/>
      </w:hyperlink>
      <w:hyperlink w:anchor="_125_1">
        <w:r w:rsidRPr="00971FDB">
          <w:rPr>
            <w:rStyle w:val="04Text"/>
            <w:rFonts w:asciiTheme="minorEastAsia" w:eastAsiaTheme="minorEastAsia"/>
          </w:rPr>
          <w:t>[125]</w:t>
        </w:r>
      </w:hyperlink>
      <w:r w:rsidRPr="00971FDB">
        <w:rPr>
          <w:rFonts w:asciiTheme="minorEastAsia" w:eastAsiaTheme="minorEastAsia"/>
          <w:sz w:val="21"/>
        </w:rPr>
        <w:t>但自從1943年6月安排德國紅十字會參觀了整理得煥然一新的特萊西恩施塔特之后，輿論便開始轉向。用一套只能用成績斐然來形容的戲碼，艾希曼和他的同事們給到訪者變出一個截然不同的營區</w:t>
      </w:r>
      <w:r w:rsidRPr="00971FDB">
        <w:rPr>
          <w:rFonts w:asciiTheme="minorEastAsia" w:eastAsiaTheme="minorEastAsia"/>
          <w:sz w:val="21"/>
        </w:rPr>
        <w:t>——</w:t>
      </w:r>
      <w:r w:rsidRPr="00971FDB">
        <w:rPr>
          <w:rFonts w:asciiTheme="minorEastAsia" w:eastAsiaTheme="minorEastAsia"/>
          <w:sz w:val="21"/>
        </w:rPr>
        <w:t>其中充滿了祥和的氛圍，沒有任何人再從那里遭到遣送。訪客們關于過度擁擠和營養不良的批評開始消退，而他們竟然獲準參訪一事，更有助于集中營的聲譽。</w:t>
      </w:r>
      <w:hyperlink w:anchor="_126_1">
        <w:bookmarkStart w:id="230" w:name="_126"/>
        <w:bookmarkEnd w:id="230"/>
      </w:hyperlink>
      <w:hyperlink w:anchor="_126_1">
        <w:r w:rsidRPr="00971FDB">
          <w:rPr>
            <w:rStyle w:val="04Text"/>
            <w:rFonts w:asciiTheme="minorEastAsia" w:eastAsiaTheme="minorEastAsia"/>
          </w:rPr>
          <w:t>[126]</w:t>
        </w:r>
      </w:hyperlink>
      <w:r w:rsidRPr="00971FDB">
        <w:rPr>
          <w:rFonts w:asciiTheme="minorEastAsia" w:eastAsiaTheme="minorEastAsia"/>
          <w:sz w:val="21"/>
        </w:rPr>
        <w:t>盡管此次演出仍不足以抵消其他營區的滅絕行動和大屠殺所不斷引發的指控，但特萊西恩施塔特還是讓人立場動搖，甚至就連已看出其展示功能因而抱持批判態度的新聞記者，也都受到了誤導。結果如納粹所愿，他們用過于正面的眼光來看待特萊西恩施塔特：那是一座</w:t>
      </w:r>
      <w:r w:rsidRPr="00971FDB">
        <w:rPr>
          <w:rFonts w:asciiTheme="minorEastAsia" w:eastAsiaTheme="minorEastAsia"/>
          <w:sz w:val="21"/>
        </w:rPr>
        <w:t>“</w:t>
      </w:r>
      <w:r w:rsidRPr="00971FDB">
        <w:rPr>
          <w:rFonts w:asciiTheme="minorEastAsia" w:eastAsiaTheme="minorEastAsia"/>
          <w:sz w:val="21"/>
        </w:rPr>
        <w:t>終點營區</w:t>
      </w:r>
      <w:r w:rsidRPr="00971FDB">
        <w:rPr>
          <w:rFonts w:asciiTheme="minorEastAsia" w:eastAsiaTheme="minorEastAsia"/>
          <w:sz w:val="21"/>
        </w:rPr>
        <w:t>”</w:t>
      </w:r>
      <w:r w:rsidRPr="00971FDB">
        <w:rPr>
          <w:rFonts w:asciiTheme="minorEastAsia" w:eastAsiaTheme="minorEastAsia"/>
          <w:sz w:val="21"/>
        </w:rPr>
        <w:t>，條件相對較好，以戰時標準看還能說得過去。1943年8月27日紐約《建設》報細節豐富的封面故事《特萊西恩施塔特：一個</w:t>
      </w:r>
      <w:r w:rsidRPr="00971FDB">
        <w:rPr>
          <w:rFonts w:asciiTheme="minorEastAsia" w:eastAsiaTheme="minorEastAsia"/>
          <w:sz w:val="21"/>
        </w:rPr>
        <w:t>“</w:t>
      </w:r>
      <w:r w:rsidRPr="00971FDB">
        <w:rPr>
          <w:rFonts w:asciiTheme="minorEastAsia" w:eastAsiaTheme="minorEastAsia"/>
          <w:sz w:val="21"/>
        </w:rPr>
        <w:t>模范隔離區</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 xml:space="preserve">Theresienstadt: A </w:t>
      </w:r>
      <w:r w:rsidRPr="00971FDB">
        <w:rPr>
          <w:rStyle w:val="00Text"/>
          <w:rFonts w:asciiTheme="minorEastAsia" w:eastAsiaTheme="minorEastAsia"/>
          <w:sz w:val="21"/>
        </w:rPr>
        <w:t>“</w:t>
      </w:r>
      <w:r w:rsidRPr="00971FDB">
        <w:rPr>
          <w:rStyle w:val="00Text"/>
          <w:rFonts w:asciiTheme="minorEastAsia" w:eastAsiaTheme="minorEastAsia"/>
          <w:sz w:val="21"/>
        </w:rPr>
        <w:t>Model Ghetto</w:t>
      </w:r>
      <w:r w:rsidRPr="00971FDB">
        <w:rPr>
          <w:rStyle w:val="00Text"/>
          <w:rFonts w:asciiTheme="minorEastAsia" w:eastAsiaTheme="minorEastAsia"/>
          <w:sz w:val="21"/>
        </w:rPr>
        <w:t>”</w:t>
      </w:r>
      <w:r w:rsidRPr="00971FDB">
        <w:rPr>
          <w:rFonts w:asciiTheme="minorEastAsia" w:eastAsiaTheme="minorEastAsia"/>
          <w:sz w:val="21"/>
        </w:rPr>
        <w:t>）</w:t>
      </w:r>
      <w:hyperlink w:anchor="_127_1">
        <w:bookmarkStart w:id="231" w:name="_127"/>
        <w:bookmarkEnd w:id="231"/>
      </w:hyperlink>
      <w:hyperlink w:anchor="_127_1">
        <w:r w:rsidRPr="00971FDB">
          <w:rPr>
            <w:rStyle w:val="04Text"/>
            <w:rFonts w:asciiTheme="minorEastAsia" w:eastAsiaTheme="minorEastAsia"/>
          </w:rPr>
          <w:t>[127]</w:t>
        </w:r>
      </w:hyperlink>
      <w:r w:rsidRPr="00971FDB">
        <w:rPr>
          <w:rFonts w:asciiTheme="minorEastAsia" w:eastAsiaTheme="minorEastAsia"/>
          <w:sz w:val="21"/>
        </w:rPr>
        <w:t>在結尾寫道：</w:t>
      </w:r>
    </w:p>
    <w:p w:rsidR="00D9517E" w:rsidRPr="00DE53B5" w:rsidRDefault="00D9517E" w:rsidP="00D9517E">
      <w:pPr>
        <w:pStyle w:val="Para02"/>
        <w:ind w:firstLine="420"/>
        <w:rPr>
          <w:sz w:val="21"/>
        </w:rPr>
      </w:pPr>
      <w:r w:rsidRPr="00DE53B5">
        <w:rPr>
          <w:sz w:val="21"/>
        </w:rPr>
        <w:t>當特萊西恩施塔特被創造出來之際，納粹的勢力已在消退中。一些納粹領導人由于害怕未來不可避免的報復而惶惶不可終日。他們于是開始尋找無罪證明。艾希曼，那名會說希伯來語和意第緒語、曾在布拉格猶太社區制造恐怖的蓋世太保專員，想必已經變得緊張起來。特萊西恩施塔特的氛圍，與戈培爾和羅森貝格（Rosenberg）的集體迫害心態形成了鮮明對比。等到對納粹“保護者們”的報復之日來臨時，他們將會如此為自己辯護：“在那個極度暴虐蠻橫的時代，我們竭盡所能表現出了人性，特萊西恩施塔特就是我們的無罪證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人們沒有質疑那種被刻意營造出來的環境，而只是懷疑德國人的動機，因而從根本上低估了其暴戾和謊言的程度。艾希曼及其同僚們竟然如此大費周章，為了一天的對外展示而粉飾整座城鎮，緊接著第二天又重新回到日常的騰騰殺氣，這遠遠超出外界的想象。順便值得一提的是，漢娜</w:t>
      </w:r>
      <w:r w:rsidRPr="00971FDB">
        <w:rPr>
          <w:rFonts w:asciiTheme="minorEastAsia" w:eastAsiaTheme="minorEastAsia"/>
          <w:sz w:val="21"/>
        </w:rPr>
        <w:t>·</w:t>
      </w:r>
      <w:r w:rsidRPr="00971FDB">
        <w:rPr>
          <w:rFonts w:asciiTheme="minorEastAsia" w:eastAsiaTheme="minorEastAsia"/>
          <w:sz w:val="21"/>
        </w:rPr>
        <w:t>阿倫特早在1943年9月的一封讀者投稿中，即已反對將特萊西恩施塔特解釋成無罪證明（她最晚是在這個時候聽到了艾希曼這個名字），然而就連阿倫特也無法想到這種罪行的真實程度。</w:t>
      </w:r>
      <w:hyperlink w:anchor="_128_1">
        <w:bookmarkStart w:id="232" w:name="_128"/>
        <w:bookmarkEnd w:id="232"/>
      </w:hyperlink>
      <w:hyperlink w:anchor="_128_1">
        <w:r w:rsidRPr="00971FDB">
          <w:rPr>
            <w:rStyle w:val="04Text"/>
            <w:rFonts w:asciiTheme="minorEastAsia" w:eastAsiaTheme="minorEastAsia"/>
          </w:rPr>
          <w:t>[128]</w:t>
        </w:r>
      </w:hyperlink>
      <w:r w:rsidRPr="00971FDB">
        <w:rPr>
          <w:rFonts w:asciiTheme="minorEastAsia" w:eastAsiaTheme="minorEastAsia"/>
          <w:sz w:val="21"/>
        </w:rPr>
        <w:t>她試圖解釋，必須在別的地方尋找</w:t>
      </w:r>
      <w:r w:rsidRPr="00971FDB">
        <w:rPr>
          <w:rFonts w:asciiTheme="minorEastAsia" w:eastAsiaTheme="minorEastAsia"/>
          <w:sz w:val="21"/>
        </w:rPr>
        <w:t>“</w:t>
      </w:r>
      <w:r w:rsidRPr="00971FDB">
        <w:rPr>
          <w:rFonts w:asciiTheme="minorEastAsia" w:eastAsiaTheme="minorEastAsia"/>
          <w:sz w:val="21"/>
        </w:rPr>
        <w:t>特萊西恩施塔特的真正原因</w:t>
      </w:r>
      <w:r w:rsidRPr="00971FDB">
        <w:rPr>
          <w:rFonts w:asciiTheme="minorEastAsia" w:eastAsiaTheme="minorEastAsia"/>
          <w:sz w:val="21"/>
        </w:rPr>
        <w:t>”</w:t>
      </w:r>
      <w:r w:rsidRPr="00971FDB">
        <w:rPr>
          <w:rFonts w:asciiTheme="minorEastAsia" w:eastAsiaTheme="minorEastAsia"/>
          <w:sz w:val="21"/>
        </w:rPr>
        <w:t>，因為即便所謂的模范隔離區也是整個遣送手段的一部分。</w:t>
      </w:r>
      <w:hyperlink w:anchor="_129_1">
        <w:bookmarkStart w:id="233" w:name="_129"/>
        <w:bookmarkEnd w:id="233"/>
      </w:hyperlink>
      <w:hyperlink w:anchor="_129_1">
        <w:r w:rsidRPr="00971FDB">
          <w:rPr>
            <w:rStyle w:val="04Text"/>
            <w:rFonts w:asciiTheme="minorEastAsia" w:eastAsiaTheme="minorEastAsia"/>
          </w:rPr>
          <w:t>[129]</w:t>
        </w:r>
      </w:hyperlink>
      <w:r w:rsidRPr="00971FDB">
        <w:rPr>
          <w:rFonts w:asciiTheme="minorEastAsia" w:eastAsiaTheme="minorEastAsia"/>
          <w:sz w:val="21"/>
        </w:rPr>
        <w:t>這種做法是</w:t>
      </w:r>
      <w:r w:rsidRPr="00971FDB">
        <w:rPr>
          <w:rFonts w:asciiTheme="minorEastAsia" w:eastAsiaTheme="minorEastAsia"/>
          <w:sz w:val="21"/>
        </w:rPr>
        <w:t>“</w:t>
      </w:r>
      <w:r w:rsidRPr="00971FDB">
        <w:rPr>
          <w:rFonts w:asciiTheme="minorEastAsia" w:eastAsiaTheme="minorEastAsia"/>
          <w:sz w:val="21"/>
        </w:rPr>
        <w:t>一個前后一貫的政治路線</w:t>
      </w:r>
      <w:r w:rsidRPr="00971FDB">
        <w:rPr>
          <w:rFonts w:asciiTheme="minorEastAsia" w:eastAsiaTheme="minorEastAsia"/>
          <w:sz w:val="21"/>
        </w:rPr>
        <w:t>”</w:t>
      </w:r>
      <w:r w:rsidRPr="00971FDB">
        <w:rPr>
          <w:rFonts w:asciiTheme="minorEastAsia" w:eastAsiaTheme="minorEastAsia"/>
          <w:sz w:val="21"/>
        </w:rPr>
        <w:t>中的一環：猶太人只有在這樣的地方才會被容忍，甚至得到還過得去的待遇</w:t>
      </w:r>
      <w:r w:rsidRPr="00971FDB">
        <w:rPr>
          <w:rFonts w:asciiTheme="minorEastAsia" w:eastAsiaTheme="minorEastAsia"/>
          <w:sz w:val="21"/>
        </w:rPr>
        <w:t>——</w:t>
      </w:r>
      <w:r w:rsidRPr="00971FDB">
        <w:rPr>
          <w:rFonts w:asciiTheme="minorEastAsia" w:eastAsiaTheme="minorEastAsia"/>
          <w:sz w:val="21"/>
        </w:rPr>
        <w:t>不是因為能夠在當地利用猶太人煽起反猶太主義，就是因為附近有太多目擊證人，于是不得不讓猶太人逃過一劫。</w:t>
      </w:r>
      <w:r w:rsidRPr="00971FDB">
        <w:rPr>
          <w:rFonts w:asciiTheme="minorEastAsia" w:eastAsiaTheme="minorEastAsia"/>
          <w:sz w:val="21"/>
        </w:rPr>
        <w:t>“</w:t>
      </w:r>
      <w:r w:rsidRPr="00971FDB">
        <w:rPr>
          <w:rFonts w:asciiTheme="minorEastAsia" w:eastAsiaTheme="minorEastAsia"/>
          <w:sz w:val="21"/>
        </w:rPr>
        <w:t>為了安撫百姓，納粹在捷克斯洛伐克和德國一再重申，他們并不打算滅絕猶太人，而只是要將之隔離開來。特萊西恩施塔特就用作這個目的，因為它地處保護領地的中央，位于由平民百姓控制的地方。</w:t>
      </w:r>
      <w:r w:rsidRPr="00971FDB">
        <w:rPr>
          <w:rFonts w:asciiTheme="minorEastAsia" w:eastAsiaTheme="minorEastAsia"/>
          <w:sz w:val="21"/>
        </w:rPr>
        <w:t>”</w:t>
      </w:r>
      <w:r w:rsidRPr="00971FDB">
        <w:rPr>
          <w:rFonts w:asciiTheme="minorEastAsia" w:eastAsiaTheme="minorEastAsia"/>
          <w:sz w:val="21"/>
        </w:rPr>
        <w:t>甚至在流亡海外時期，漢娜</w:t>
      </w:r>
      <w:r w:rsidRPr="00971FDB">
        <w:rPr>
          <w:rFonts w:asciiTheme="minorEastAsia" w:eastAsiaTheme="minorEastAsia"/>
          <w:sz w:val="21"/>
        </w:rPr>
        <w:t>·</w:t>
      </w:r>
      <w:r w:rsidRPr="00971FDB">
        <w:rPr>
          <w:rFonts w:asciiTheme="minorEastAsia" w:eastAsiaTheme="minorEastAsia"/>
          <w:sz w:val="21"/>
        </w:rPr>
        <w:t>阿倫特即已驚人清楚地看出，</w:t>
      </w:r>
      <w:r w:rsidRPr="00971FDB">
        <w:rPr>
          <w:rFonts w:asciiTheme="minorEastAsia" w:eastAsiaTheme="minorEastAsia"/>
          <w:sz w:val="21"/>
        </w:rPr>
        <w:t>“</w:t>
      </w:r>
      <w:r w:rsidRPr="00971FDB">
        <w:rPr>
          <w:rFonts w:asciiTheme="minorEastAsia" w:eastAsiaTheme="minorEastAsia"/>
          <w:sz w:val="21"/>
        </w:rPr>
        <w:t>大屠殺的發生地要不然是在俄羅斯大草原那樣人煙稀少之處，要不然就是在至少可望爭取到部分居民或多或少積極參與的地區</w:t>
      </w:r>
      <w:r w:rsidRPr="00971FDB">
        <w:rPr>
          <w:rFonts w:asciiTheme="minorEastAsia" w:eastAsiaTheme="minorEastAsia"/>
          <w:sz w:val="21"/>
        </w:rPr>
        <w:t>”</w:t>
      </w:r>
      <w:r w:rsidRPr="00971FDB">
        <w:rPr>
          <w:rFonts w:asciiTheme="minorEastAsia" w:eastAsiaTheme="minorEastAsia"/>
          <w:sz w:val="21"/>
        </w:rPr>
        <w:t>。誰要是想對希特勒統治地區的實況進行可信的描述，首先必須做的一件事情就是</w:t>
      </w:r>
      <w:r w:rsidRPr="00971FDB">
        <w:rPr>
          <w:rFonts w:asciiTheme="minorEastAsia" w:eastAsiaTheme="minorEastAsia"/>
          <w:sz w:val="21"/>
        </w:rPr>
        <w:t>“</w:t>
      </w:r>
      <w:r w:rsidRPr="00971FDB">
        <w:rPr>
          <w:rFonts w:asciiTheme="minorEastAsia" w:eastAsiaTheme="minorEastAsia"/>
          <w:sz w:val="21"/>
        </w:rPr>
        <w:t>解釋迫害猶太人的行動與納粹國家機器之間的關聯</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無罪證明</w:t>
      </w:r>
      <w:r w:rsidRPr="00971FDB">
        <w:rPr>
          <w:rFonts w:asciiTheme="minorEastAsia" w:eastAsiaTheme="minorEastAsia"/>
          <w:sz w:val="21"/>
        </w:rPr>
        <w:t>”</w:t>
      </w:r>
      <w:r w:rsidRPr="00971FDB">
        <w:rPr>
          <w:rFonts w:asciiTheme="minorEastAsia" w:eastAsiaTheme="minorEastAsia"/>
          <w:sz w:val="21"/>
        </w:rPr>
        <w:t>的想法在此毫無立足之地。</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然而漢娜</w:t>
      </w:r>
      <w:r w:rsidRPr="00971FDB">
        <w:rPr>
          <w:rFonts w:asciiTheme="minorEastAsia" w:eastAsiaTheme="minorEastAsia"/>
          <w:sz w:val="21"/>
        </w:rPr>
        <w:t>·</w:t>
      </w:r>
      <w:r w:rsidRPr="00971FDB">
        <w:rPr>
          <w:rFonts w:asciiTheme="minorEastAsia" w:eastAsiaTheme="minorEastAsia"/>
          <w:sz w:val="21"/>
        </w:rPr>
        <w:t xml:space="preserve">阿倫特的聲音依然是個例外。倘若知道國際紅十字會在1944年對特萊西恩施塔特進行第二次正式訪問之后所撰寫的報告有多么脫離現實，就無法不贊嘆艾希曼的公關杰作。德國紅十字會的代表在報告中寫道： </w:t>
      </w:r>
      <w:r w:rsidRPr="00971FDB">
        <w:rPr>
          <w:rFonts w:asciiTheme="minorEastAsia" w:eastAsiaTheme="minorEastAsia"/>
          <w:sz w:val="21"/>
        </w:rPr>
        <w:t>“</w:t>
      </w:r>
      <w:r w:rsidRPr="00971FDB">
        <w:rPr>
          <w:rFonts w:asciiTheme="minorEastAsia" w:eastAsiaTheme="minorEastAsia"/>
          <w:sz w:val="21"/>
        </w:rPr>
        <w:t>這個居住點給每一位先生留下了非常好的整體印象。</w:t>
      </w:r>
      <w:r w:rsidRPr="00971FDB">
        <w:rPr>
          <w:rFonts w:asciiTheme="minorEastAsia" w:eastAsiaTheme="minorEastAsia"/>
          <w:sz w:val="21"/>
        </w:rPr>
        <w:t>”</w:t>
      </w:r>
      <w:hyperlink w:anchor="_130_1">
        <w:bookmarkStart w:id="234" w:name="_130"/>
        <w:bookmarkEnd w:id="234"/>
      </w:hyperlink>
      <w:hyperlink w:anchor="_130_1">
        <w:r w:rsidRPr="00971FDB">
          <w:rPr>
            <w:rStyle w:val="04Text"/>
            <w:rFonts w:asciiTheme="minorEastAsia" w:eastAsiaTheme="minorEastAsia"/>
          </w:rPr>
          <w:t>[130]</w:t>
        </w:r>
      </w:hyperlink>
      <w:r w:rsidRPr="00971FDB">
        <w:rPr>
          <w:rFonts w:asciiTheme="minorEastAsia" w:eastAsiaTheme="minorEastAsia"/>
          <w:sz w:val="21"/>
        </w:rPr>
        <w:t>特萊西恩施塔特的工作人員汲取教訓，上一個代表團表達的不滿，例如過度擁擠，已及時用最粗暴的手段加以改正，所以這次沒有任何事情破壞所欲獲得的好印象。艾希曼跟他的同僚們創造出一種錯覺，讓恐怖幾乎消失于無形：不期待看見地獄的人，比已經做好最壞打算的人更容易上當受騙。1943年和1944年年初，公眾的注意力集中在其他事項上。雖然原因主要是戰事的發展，但我們還是不能輕忽</w:t>
      </w:r>
      <w:r w:rsidRPr="00971FDB">
        <w:rPr>
          <w:rFonts w:asciiTheme="minorEastAsia" w:eastAsiaTheme="minorEastAsia"/>
          <w:sz w:val="21"/>
        </w:rPr>
        <w:t>“</w:t>
      </w:r>
      <w:r w:rsidRPr="00971FDB">
        <w:rPr>
          <w:rFonts w:asciiTheme="minorEastAsia" w:eastAsiaTheme="minorEastAsia"/>
          <w:sz w:val="21"/>
        </w:rPr>
        <w:t>轉移注意力策略</w:t>
      </w:r>
      <w:r w:rsidRPr="00971FDB">
        <w:rPr>
          <w:rFonts w:asciiTheme="minorEastAsia" w:eastAsiaTheme="minorEastAsia"/>
          <w:sz w:val="21"/>
        </w:rPr>
        <w:t>”</w:t>
      </w:r>
      <w:r w:rsidRPr="00971FDB">
        <w:rPr>
          <w:rFonts w:asciiTheme="minorEastAsia" w:eastAsiaTheme="minorEastAsia"/>
          <w:sz w:val="21"/>
        </w:rPr>
        <w:t>通過有針對性的新聞攻勢所收到的效果。更何況艾希曼的做法，比戈培爾通過其煽動性文章進行的笨拙宣傳可要高明多了。艾希曼甚至有辦法誘使</w:t>
      </w:r>
      <w:r w:rsidRPr="00971FDB">
        <w:rPr>
          <w:rFonts w:asciiTheme="minorEastAsia" w:eastAsiaTheme="minorEastAsia"/>
          <w:sz w:val="21"/>
        </w:rPr>
        <w:t>“</w:t>
      </w:r>
      <w:r w:rsidRPr="00971FDB">
        <w:rPr>
          <w:rFonts w:asciiTheme="minorEastAsia" w:eastAsiaTheme="minorEastAsia"/>
          <w:sz w:val="21"/>
        </w:rPr>
        <w:t>敵方媒體</w:t>
      </w:r>
      <w:r w:rsidRPr="00971FDB">
        <w:rPr>
          <w:rFonts w:asciiTheme="minorEastAsia" w:eastAsiaTheme="minorEastAsia"/>
          <w:sz w:val="21"/>
        </w:rPr>
        <w:t>”</w:t>
      </w:r>
      <w:r w:rsidRPr="00971FDB">
        <w:rPr>
          <w:rFonts w:asciiTheme="minorEastAsia" w:eastAsiaTheme="minorEastAsia"/>
          <w:sz w:val="21"/>
        </w:rPr>
        <w:t>為他傳播他自己的謊言。</w:t>
      </w:r>
    </w:p>
    <w:p w:rsidR="00D9517E" w:rsidRDefault="00D9517E" w:rsidP="00D9517E">
      <w:pPr>
        <w:pStyle w:val="3"/>
      </w:pPr>
      <w:bookmarkStart w:id="235" w:name="_Toc55746067"/>
      <w:r>
        <w:t>“我曾在這里，而且無所不在”</w:t>
      </w:r>
      <w:bookmarkEnd w:id="235"/>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即使是最高明的公關工作，也只能把美麗畫面的逐漸黯淡推遲很短一段時間。人們慢慢對最終勝利產生了懷疑。當初只不過是因為對勝利充滿信心，才使他們不怎么在意清理痕跡的工作。將來還有時間清理現場的希望正逐漸消失，涉事者與知情者對戰敗后個人聲譽和個人前途的憂慮則與日俱增。</w:t>
      </w:r>
      <w:hyperlink w:anchor="_131_1">
        <w:bookmarkStart w:id="236" w:name="_131"/>
        <w:bookmarkEnd w:id="236"/>
      </w:hyperlink>
      <w:hyperlink w:anchor="_131_1">
        <w:r w:rsidRPr="00971FDB">
          <w:rPr>
            <w:rStyle w:val="04Text"/>
            <w:rFonts w:asciiTheme="minorEastAsia" w:eastAsiaTheme="minorEastAsia"/>
          </w:rPr>
          <w:t>[131]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當其他人已經開始考慮戰后時期之際，艾希曼的名聲正傳遍整個被占領的歐洲和毗鄰地區。這不僅是</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r w:rsidRPr="00971FDB">
        <w:rPr>
          <w:rFonts w:asciiTheme="minorEastAsia" w:eastAsiaTheme="minorEastAsia"/>
          <w:sz w:val="21"/>
        </w:rPr>
        <w:t>里那些</w:t>
      </w:r>
      <w:r w:rsidRPr="00971FDB">
        <w:rPr>
          <w:rFonts w:asciiTheme="minorEastAsia" w:eastAsiaTheme="minorEastAsia"/>
          <w:sz w:val="21"/>
        </w:rPr>
        <w:t>“</w:t>
      </w:r>
      <w:r w:rsidRPr="00971FDB">
        <w:rPr>
          <w:rFonts w:asciiTheme="minorEastAsia" w:eastAsiaTheme="minorEastAsia"/>
          <w:sz w:val="21"/>
        </w:rPr>
        <w:t>猶太事務顧問</w:t>
      </w:r>
      <w:r w:rsidRPr="00971FDB">
        <w:rPr>
          <w:rFonts w:asciiTheme="minorEastAsia" w:eastAsiaTheme="minorEastAsia"/>
          <w:sz w:val="21"/>
        </w:rPr>
        <w:t>”</w:t>
      </w:r>
      <w:r w:rsidRPr="00971FDB">
        <w:rPr>
          <w:rFonts w:asciiTheme="minorEastAsia" w:eastAsiaTheme="minorEastAsia"/>
          <w:sz w:val="21"/>
        </w:rPr>
        <w:t>（Judenberater）所起的作用，更要歸功于不辭辛勞在各地穿梭旅行的部門主管本人。艾希曼日后曾說：</w:t>
      </w:r>
      <w:r w:rsidRPr="00971FDB">
        <w:rPr>
          <w:rFonts w:asciiTheme="minorEastAsia" w:eastAsiaTheme="minorEastAsia"/>
          <w:sz w:val="21"/>
        </w:rPr>
        <w:t>“</w:t>
      </w:r>
      <w:r w:rsidRPr="00971FDB">
        <w:rPr>
          <w:rFonts w:asciiTheme="minorEastAsia" w:eastAsiaTheme="minorEastAsia"/>
          <w:sz w:val="21"/>
        </w:rPr>
        <w:t>我曾在這里，而且無所不在。別人從來都不知道我什么時候會出現。</w:t>
      </w:r>
      <w:r w:rsidRPr="00971FDB">
        <w:rPr>
          <w:rFonts w:asciiTheme="minorEastAsia" w:eastAsiaTheme="minorEastAsia"/>
          <w:sz w:val="21"/>
        </w:rPr>
        <w:t>”</w:t>
      </w:r>
      <w:hyperlink w:anchor="_132_1">
        <w:bookmarkStart w:id="237" w:name="_132"/>
        <w:bookmarkEnd w:id="237"/>
      </w:hyperlink>
      <w:hyperlink w:anchor="_132_1">
        <w:r w:rsidRPr="00971FDB">
          <w:rPr>
            <w:rStyle w:val="04Text"/>
            <w:rFonts w:asciiTheme="minorEastAsia" w:eastAsiaTheme="minorEastAsia"/>
          </w:rPr>
          <w:t>[132]</w:t>
        </w:r>
      </w:hyperlink>
      <w:r w:rsidRPr="00971FDB">
        <w:rPr>
          <w:rFonts w:asciiTheme="minorEastAsia" w:eastAsiaTheme="minorEastAsia"/>
          <w:sz w:val="21"/>
        </w:rPr>
        <w:t>只需看看艾希曼的出差行程即可明白：在阿姆斯特丹的會議、在布拉迪斯拉發的招待會、在海牙的鉆石交易談判、在尼斯的外交晚會和前往摩納哥散心、在巴黎召開的部際會議、閃電式訪問哥本哈根，此外還到訪猶太人隔離區、特萊西恩施塔特與各個毀滅營</w:t>
      </w:r>
      <w:hyperlink w:anchor="_342">
        <w:bookmarkStart w:id="238" w:name="_133"/>
        <w:bookmarkEnd w:id="238"/>
      </w:hyperlink>
      <w:hyperlink w:anchor="_342">
        <w:r w:rsidRPr="00971FDB">
          <w:rPr>
            <w:rStyle w:val="04Text"/>
            <w:rFonts w:asciiTheme="minorEastAsia" w:eastAsiaTheme="minorEastAsia"/>
          </w:rPr>
          <w:t>*</w:t>
        </w:r>
      </w:hyperlink>
      <w:r w:rsidRPr="00971FDB">
        <w:rPr>
          <w:rFonts w:asciiTheme="minorEastAsia" w:eastAsiaTheme="minorEastAsia"/>
          <w:sz w:val="21"/>
        </w:rPr>
        <w:t>，以及東方的分支機構，一直到基輔和柯尼斯堡。</w:t>
      </w:r>
      <w:hyperlink w:anchor="_133_2">
        <w:bookmarkStart w:id="239" w:name="_133_1"/>
        <w:bookmarkEnd w:id="239"/>
      </w:hyperlink>
      <w:hyperlink w:anchor="_133_2">
        <w:r w:rsidRPr="00971FDB">
          <w:rPr>
            <w:rStyle w:val="04Text"/>
            <w:rFonts w:asciiTheme="minorEastAsia" w:eastAsiaTheme="minorEastAsia"/>
          </w:rPr>
          <w:t>[133]</w:t>
        </w:r>
      </w:hyperlink>
      <w:r w:rsidRPr="00971FDB">
        <w:rPr>
          <w:rFonts w:asciiTheme="minorEastAsia" w:eastAsiaTheme="minorEastAsia"/>
          <w:sz w:val="21"/>
        </w:rPr>
        <w:t>艾希曼一直喜歡強調：</w:t>
      </w:r>
      <w:r w:rsidRPr="00971FDB">
        <w:rPr>
          <w:rFonts w:asciiTheme="minorEastAsia" w:eastAsiaTheme="minorEastAsia"/>
          <w:sz w:val="21"/>
        </w:rPr>
        <w:t>“</w:t>
      </w:r>
      <w:r w:rsidRPr="00971FDB">
        <w:rPr>
          <w:rFonts w:asciiTheme="minorEastAsia" w:eastAsiaTheme="minorEastAsia"/>
          <w:sz w:val="21"/>
        </w:rPr>
        <w:t>從前我是個旅行者。</w:t>
      </w:r>
      <w:r w:rsidRPr="00971FDB">
        <w:rPr>
          <w:rFonts w:asciiTheme="minorEastAsia" w:eastAsiaTheme="minorEastAsia"/>
          <w:sz w:val="21"/>
        </w:rPr>
        <w:t>”</w:t>
      </w:r>
      <w:hyperlink w:anchor="_134_1">
        <w:bookmarkStart w:id="240" w:name="_134"/>
        <w:bookmarkEnd w:id="240"/>
      </w:hyperlink>
      <w:hyperlink w:anchor="_134_1">
        <w:r w:rsidRPr="00971FDB">
          <w:rPr>
            <w:rStyle w:val="04Text"/>
            <w:rFonts w:asciiTheme="minorEastAsia" w:eastAsiaTheme="minorEastAsia"/>
          </w:rPr>
          <w:t>[134]</w:t>
        </w:r>
      </w:hyperlink>
      <w:r w:rsidRPr="00971FDB">
        <w:rPr>
          <w:rFonts w:asciiTheme="minorEastAsia" w:eastAsiaTheme="minorEastAsia"/>
          <w:sz w:val="21"/>
        </w:rPr>
        <w:t>“</w:t>
      </w:r>
      <w:r w:rsidRPr="00971FDB">
        <w:rPr>
          <w:rFonts w:asciiTheme="minorEastAsia" w:eastAsiaTheme="minorEastAsia"/>
          <w:sz w:val="21"/>
        </w:rPr>
        <w:t>我們在歐洲的每一個角落，我都有辦法鉆進去。</w:t>
      </w:r>
      <w:r w:rsidRPr="00971FDB">
        <w:rPr>
          <w:rFonts w:asciiTheme="minorEastAsia" w:eastAsiaTheme="minorEastAsia"/>
          <w:sz w:val="21"/>
        </w:rPr>
        <w:t>”</w:t>
      </w:r>
      <w:hyperlink w:anchor="_135_1">
        <w:bookmarkStart w:id="241" w:name="_135"/>
        <w:bookmarkEnd w:id="241"/>
      </w:hyperlink>
      <w:hyperlink w:anchor="_135_1">
        <w:r w:rsidRPr="00971FDB">
          <w:rPr>
            <w:rStyle w:val="04Text"/>
            <w:rFonts w:asciiTheme="minorEastAsia" w:eastAsiaTheme="minorEastAsia"/>
          </w:rPr>
          <w:t>[135]</w:t>
        </w:r>
      </w:hyperlink>
      <w:r w:rsidRPr="00971FDB">
        <w:rPr>
          <w:rFonts w:asciiTheme="minorEastAsia" w:eastAsiaTheme="minorEastAsia"/>
          <w:sz w:val="21"/>
        </w:rPr>
        <w:t>“</w:t>
      </w:r>
      <w:r w:rsidRPr="00971FDB">
        <w:rPr>
          <w:rFonts w:asciiTheme="minorEastAsia" w:eastAsiaTheme="minorEastAsia"/>
          <w:sz w:val="21"/>
        </w:rPr>
        <w:t>艾希曼這個名聞遐邇的名字</w:t>
      </w:r>
      <w:r w:rsidRPr="00971FDB">
        <w:rPr>
          <w:rFonts w:asciiTheme="minorEastAsia" w:eastAsiaTheme="minorEastAsia"/>
          <w:sz w:val="21"/>
        </w:rPr>
        <w:t>”</w:t>
      </w:r>
      <w:hyperlink w:anchor="_136_1">
        <w:bookmarkStart w:id="242" w:name="_136"/>
        <w:bookmarkEnd w:id="242"/>
      </w:hyperlink>
      <w:hyperlink w:anchor="_136_1">
        <w:r w:rsidRPr="00971FDB">
          <w:rPr>
            <w:rStyle w:val="04Text"/>
            <w:rFonts w:asciiTheme="minorEastAsia" w:eastAsiaTheme="minorEastAsia"/>
          </w:rPr>
          <w:t>[136]</w:t>
        </w:r>
      </w:hyperlink>
      <w:r w:rsidRPr="00971FDB">
        <w:rPr>
          <w:rFonts w:asciiTheme="minorEastAsia" w:eastAsiaTheme="minorEastAsia"/>
          <w:sz w:val="21"/>
        </w:rPr>
        <w:t>更在各處都是敲門磚，甚至比他那紅色的官方通行證還要來得有用</w:t>
      </w:r>
      <w:r w:rsidRPr="00971FDB">
        <w:rPr>
          <w:rFonts w:asciiTheme="minorEastAsia" w:eastAsiaTheme="minorEastAsia"/>
          <w:sz w:val="21"/>
        </w:rPr>
        <w:t>——</w:t>
      </w:r>
      <w:r w:rsidRPr="00971FDB">
        <w:rPr>
          <w:rFonts w:asciiTheme="minorEastAsia" w:eastAsiaTheme="minorEastAsia"/>
          <w:sz w:val="21"/>
        </w:rPr>
        <w:t>即便許多曾經為艾希曼及其同僚打開大門的人，后來都寧愿自己當時沒有被找上門來。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艾希曼的事業發展早就不再像從前那樣一帆風順。1943年的時候，有兩起事件更是特別產生了妨害。一是華沙猶太人隔離區的起義行動，完全撼動了艾希曼對猶太人的認識；另一則是丹麥人成功抵制了遣送猶太人出境的計劃，這被艾希曼視為個人的挫敗。</w:t>
      </w:r>
      <w:hyperlink w:anchor="_137_1">
        <w:bookmarkStart w:id="243" w:name="_137"/>
        <w:bookmarkEnd w:id="243"/>
      </w:hyperlink>
      <w:hyperlink w:anchor="_137_1">
        <w:r w:rsidRPr="00971FDB">
          <w:rPr>
            <w:rStyle w:val="04Text"/>
            <w:rFonts w:asciiTheme="minorEastAsia" w:eastAsiaTheme="minorEastAsia"/>
          </w:rPr>
          <w:t>[137]</w:t>
        </w:r>
      </w:hyperlink>
      <w:r w:rsidRPr="00971FDB">
        <w:rPr>
          <w:rFonts w:asciiTheme="minorEastAsia" w:eastAsiaTheme="minorEastAsia"/>
          <w:sz w:val="21"/>
        </w:rPr>
        <w:t>其原先的計劃根本沒有把抵抗行動納入考量，更遑論是被視為</w:t>
      </w:r>
      <w:r w:rsidRPr="00971FDB">
        <w:rPr>
          <w:rFonts w:asciiTheme="minorEastAsia" w:eastAsiaTheme="minorEastAsia"/>
          <w:sz w:val="21"/>
        </w:rPr>
        <w:t>“</w:t>
      </w:r>
      <w:r w:rsidRPr="00971FDB">
        <w:rPr>
          <w:rFonts w:asciiTheme="minorEastAsia" w:eastAsiaTheme="minorEastAsia"/>
          <w:sz w:val="21"/>
        </w:rPr>
        <w:t>缺乏戰斗意志的</w:t>
      </w:r>
      <w:r w:rsidRPr="00971FDB">
        <w:rPr>
          <w:rFonts w:asciiTheme="minorEastAsia" w:eastAsiaTheme="minorEastAsia"/>
          <w:sz w:val="21"/>
        </w:rPr>
        <w:t>”</w:t>
      </w:r>
      <w:r w:rsidRPr="00971FDB">
        <w:rPr>
          <w:rFonts w:asciiTheme="minorEastAsia" w:eastAsiaTheme="minorEastAsia"/>
          <w:sz w:val="21"/>
        </w:rPr>
        <w:t>猶太人的肢體暴力，以及納粹想</w:t>
      </w:r>
      <w:r w:rsidRPr="00971FDB">
        <w:rPr>
          <w:rFonts w:asciiTheme="minorEastAsia" w:eastAsiaTheme="minorEastAsia"/>
          <w:sz w:val="21"/>
        </w:rPr>
        <w:t>“</w:t>
      </w:r>
      <w:r w:rsidRPr="00971FDB">
        <w:rPr>
          <w:rFonts w:asciiTheme="minorEastAsia" w:eastAsiaTheme="minorEastAsia"/>
          <w:sz w:val="21"/>
        </w:rPr>
        <w:t>從猶太人手中解放出來的</w:t>
      </w:r>
      <w:r w:rsidRPr="00971FDB">
        <w:rPr>
          <w:rFonts w:asciiTheme="minorEastAsia" w:eastAsiaTheme="minorEastAsia"/>
          <w:sz w:val="21"/>
        </w:rPr>
        <w:t>”</w:t>
      </w:r>
      <w:r w:rsidRPr="00971FDB">
        <w:rPr>
          <w:rFonts w:asciiTheme="minorEastAsia" w:eastAsiaTheme="minorEastAsia"/>
          <w:sz w:val="21"/>
        </w:rPr>
        <w:t>各個民族所展開的破壞行動。對于一個只曉得詭計、訛詐，以及玩弄各機構于股掌的人來說，這種轉變意味著真正的巨大威脅。艾希曼不得不同時針對兩方面的轉變采取應對措施，來反制其同黨和同謀者在態度上，以及對手在行為上出現的變化。在此情況下，他一方面必須鞏固控制，另一方面則必須確保權威，于是因應時勢塑造出另外一種自我形象，并且在其同僚的幫助下成功地廣為傳播：這個艾希曼不僅是一個有影響力的人，他還有許多有影響力的朋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海德里希在1942年6月的突然死亡，使艾希曼失去了最主要的靠山，不僅在公務上如此，在情緒上亦然。自己的頂頭上司遭到暗殺，想必讓艾希曼感覺是對自己的人身威脅。基于個人安全方面的考慮，艾希曼設法用防彈玻璃和汽車后備箱內的移動武器庫來自保，并開始確保沒有人拍攝他的照片。</w:t>
      </w:r>
      <w:hyperlink w:anchor="_138_1">
        <w:bookmarkStart w:id="244" w:name="_138"/>
        <w:bookmarkEnd w:id="244"/>
      </w:hyperlink>
      <w:hyperlink w:anchor="_138_1">
        <w:r w:rsidRPr="00971FDB">
          <w:rPr>
            <w:rStyle w:val="04Text"/>
            <w:rFonts w:asciiTheme="minorEastAsia" w:eastAsiaTheme="minorEastAsia"/>
          </w:rPr>
          <w:t>[138]</w:t>
        </w:r>
      </w:hyperlink>
      <w:r w:rsidRPr="00971FDB">
        <w:rPr>
          <w:rFonts w:asciiTheme="minorEastAsia" w:eastAsiaTheme="minorEastAsia"/>
          <w:sz w:val="21"/>
        </w:rPr>
        <w:t>家庭成員的安全防護也得到升級，他的孩子們在上學途中都有一名保鏢跟隨。</w:t>
      </w:r>
      <w:hyperlink w:anchor="_139_1">
        <w:bookmarkStart w:id="245" w:name="_139"/>
        <w:bookmarkEnd w:id="245"/>
      </w:hyperlink>
      <w:hyperlink w:anchor="_139_1">
        <w:r w:rsidRPr="00971FDB">
          <w:rPr>
            <w:rStyle w:val="04Text"/>
            <w:rFonts w:asciiTheme="minorEastAsia" w:eastAsiaTheme="minorEastAsia"/>
          </w:rPr>
          <w:t>[139]</w:t>
        </w:r>
      </w:hyperlink>
      <w:r w:rsidRPr="00971FDB">
        <w:rPr>
          <w:rFonts w:asciiTheme="minorEastAsia" w:eastAsiaTheme="minorEastAsia"/>
          <w:sz w:val="21"/>
        </w:rPr>
        <w:t>保住自己的權力則是更大的問題。希姆萊起初試圖自行接手海德里希的職責，但希姆萊是一個大忙人，且眾所周知其反復無常的個性會帶來許多麻煩。雖然在外人看來，艾希曼與希姆萊的關系似乎更近了，但實際上他無法指望希姆萊一直成為他的靠山。帝國保安總局第四局的負責人海因里希</w:t>
      </w:r>
      <w:r w:rsidRPr="00971FDB">
        <w:rPr>
          <w:rFonts w:asciiTheme="minorEastAsia" w:eastAsiaTheme="minorEastAsia"/>
          <w:sz w:val="21"/>
        </w:rPr>
        <w:t>·</w:t>
      </w:r>
      <w:r w:rsidRPr="00971FDB">
        <w:rPr>
          <w:rFonts w:asciiTheme="minorEastAsia" w:eastAsiaTheme="minorEastAsia"/>
          <w:sz w:val="21"/>
        </w:rPr>
        <w:t>米勒（Heinrich M</w:t>
      </w:r>
      <w:r w:rsidRPr="00971FDB">
        <w:rPr>
          <w:rFonts w:asciiTheme="minorEastAsia" w:eastAsiaTheme="minorEastAsia"/>
          <w:sz w:val="21"/>
        </w:rPr>
        <w:t>ü</w:t>
      </w:r>
      <w:r w:rsidRPr="00971FDB">
        <w:rPr>
          <w:rFonts w:asciiTheme="minorEastAsia" w:eastAsiaTheme="minorEastAsia"/>
          <w:sz w:val="21"/>
        </w:rPr>
        <w:t>ller）</w:t>
      </w:r>
      <w:r w:rsidRPr="00971FDB">
        <w:rPr>
          <w:rFonts w:asciiTheme="minorEastAsia" w:eastAsiaTheme="minorEastAsia"/>
          <w:sz w:val="21"/>
        </w:rPr>
        <w:t>——“</w:t>
      </w:r>
      <w:r w:rsidRPr="00971FDB">
        <w:rPr>
          <w:rFonts w:asciiTheme="minorEastAsia" w:eastAsiaTheme="minorEastAsia"/>
          <w:sz w:val="21"/>
        </w:rPr>
        <w:t>蓋世太保米勒</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Gestapo-M</w:t>
      </w:r>
      <w:r w:rsidRPr="00971FDB">
        <w:rPr>
          <w:rFonts w:asciiTheme="minorEastAsia" w:eastAsiaTheme="minorEastAsia"/>
          <w:sz w:val="21"/>
        </w:rPr>
        <w:t>ü</w:t>
      </w:r>
      <w:r w:rsidRPr="00971FDB">
        <w:rPr>
          <w:rFonts w:asciiTheme="minorEastAsia" w:eastAsiaTheme="minorEastAsia"/>
          <w:sz w:val="21"/>
        </w:rPr>
        <w:t>ller</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雖然不是個事業狂，不會在公開場合搶著出風頭，但這仍不足以減輕艾希曼適應新局面的困難。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盡管如此，與希姆萊的密切聯系還是成為艾希曼及其同僚在敵人和己方競爭者面前自我吹噓的工具。正如艾希曼派往各個占領區的</w:t>
      </w:r>
      <w:r w:rsidRPr="00971FDB">
        <w:rPr>
          <w:rFonts w:asciiTheme="minorEastAsia" w:eastAsiaTheme="minorEastAsia"/>
          <w:sz w:val="21"/>
        </w:rPr>
        <w:t>“</w:t>
      </w:r>
      <w:r w:rsidRPr="00971FDB">
        <w:rPr>
          <w:rFonts w:asciiTheme="minorEastAsia" w:eastAsiaTheme="minorEastAsia"/>
          <w:sz w:val="21"/>
        </w:rPr>
        <w:t>猶太事務顧問</w:t>
      </w:r>
      <w:r w:rsidRPr="00971FDB">
        <w:rPr>
          <w:rFonts w:asciiTheme="minorEastAsia" w:eastAsiaTheme="minorEastAsia"/>
          <w:sz w:val="21"/>
        </w:rPr>
        <w:t>”</w:t>
      </w:r>
      <w:r w:rsidRPr="00971FDB">
        <w:rPr>
          <w:rFonts w:asciiTheme="minorEastAsia" w:eastAsiaTheme="minorEastAsia"/>
          <w:sz w:val="21"/>
        </w:rPr>
        <w:t>表示自己來自</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r w:rsidRPr="00971FDB">
        <w:rPr>
          <w:rFonts w:asciiTheme="minorEastAsia" w:eastAsiaTheme="minorEastAsia"/>
          <w:sz w:val="21"/>
        </w:rPr>
        <w:t>、自稱為</w:t>
      </w:r>
      <w:r w:rsidRPr="00971FDB">
        <w:rPr>
          <w:rFonts w:asciiTheme="minorEastAsia" w:eastAsiaTheme="minorEastAsia"/>
          <w:sz w:val="21"/>
        </w:rPr>
        <w:t>“</w:t>
      </w:r>
      <w:r w:rsidRPr="00971FDB">
        <w:rPr>
          <w:rFonts w:asciiTheme="minorEastAsia" w:eastAsiaTheme="minorEastAsia"/>
          <w:sz w:val="21"/>
        </w:rPr>
        <w:t>艾希曼特別行動分隊</w:t>
      </w:r>
      <w:r w:rsidRPr="00971FDB">
        <w:rPr>
          <w:rFonts w:asciiTheme="minorEastAsia" w:eastAsiaTheme="minorEastAsia"/>
          <w:sz w:val="21"/>
        </w:rPr>
        <w:t>”</w:t>
      </w:r>
      <w:r w:rsidRPr="00971FDB">
        <w:rPr>
          <w:rFonts w:asciiTheme="minorEastAsia" w:eastAsiaTheme="minorEastAsia"/>
          <w:sz w:val="21"/>
        </w:rPr>
        <w:t>那般，艾希曼在各地旅行穿梭以及與德國各機構進行談判的時候，也打出了黨衛隊全國領袖的名號。艾希曼真正的合法地位實際上更高，因為他出遠門是為了</w:t>
      </w:r>
      <w:r w:rsidRPr="00971FDB">
        <w:rPr>
          <w:rFonts w:asciiTheme="minorEastAsia" w:eastAsiaTheme="minorEastAsia"/>
          <w:sz w:val="21"/>
        </w:rPr>
        <w:t>“</w:t>
      </w:r>
      <w:r w:rsidRPr="00971FDB">
        <w:rPr>
          <w:rFonts w:asciiTheme="minorEastAsia" w:eastAsiaTheme="minorEastAsia"/>
          <w:sz w:val="21"/>
        </w:rPr>
        <w:t>執行元首的特別任務</w:t>
      </w:r>
      <w:r w:rsidRPr="00971FDB">
        <w:rPr>
          <w:rFonts w:asciiTheme="minorEastAsia" w:eastAsiaTheme="minorEastAsia"/>
          <w:sz w:val="21"/>
        </w:rPr>
        <w:t>”</w:t>
      </w:r>
      <w:r w:rsidRPr="00971FDB">
        <w:rPr>
          <w:rFonts w:asciiTheme="minorEastAsia" w:eastAsiaTheme="minorEastAsia"/>
          <w:sz w:val="21"/>
        </w:rPr>
        <w:t>。然而在一個建立于關系之上的政權中，只有與當權派的私人接觸才可帶來真正的影響力。盡管帝國總理府的撐腰有助于在和內政部談判時壯大聲勢</w:t>
      </w:r>
      <w:hyperlink w:anchor="_140_1">
        <w:bookmarkStart w:id="246" w:name="_140"/>
        <w:bookmarkEnd w:id="246"/>
      </w:hyperlink>
      <w:hyperlink w:anchor="_140_1">
        <w:r w:rsidRPr="00971FDB">
          <w:rPr>
            <w:rStyle w:val="04Text"/>
            <w:rFonts w:asciiTheme="minorEastAsia" w:eastAsiaTheme="minorEastAsia"/>
          </w:rPr>
          <w:t>[140]</w:t>
        </w:r>
      </w:hyperlink>
      <w:r w:rsidRPr="00971FDB">
        <w:rPr>
          <w:rFonts w:asciiTheme="minorEastAsia" w:eastAsiaTheme="minorEastAsia"/>
          <w:sz w:val="21"/>
        </w:rPr>
        <w:t>，但暗示自己有辦法當面向希姆萊稟報事情，顯然能夠產生更大的效果。自1943年以來，艾希曼于談判陷入停滯時動不動就威脅要立刻飛去見希姆萊的做法，在局外人看來跟小孩子口中的</w:t>
      </w:r>
      <w:r w:rsidRPr="00971FDB">
        <w:rPr>
          <w:rFonts w:asciiTheme="minorEastAsia" w:eastAsiaTheme="minorEastAsia"/>
          <w:sz w:val="21"/>
        </w:rPr>
        <w:t>“</w:t>
      </w:r>
      <w:r w:rsidRPr="00971FDB">
        <w:rPr>
          <w:rFonts w:asciiTheme="minorEastAsia" w:eastAsiaTheme="minorEastAsia"/>
          <w:sz w:val="21"/>
        </w:rPr>
        <w:t>我要向我的媽咪告狀</w:t>
      </w:r>
      <w:r w:rsidRPr="00971FDB">
        <w:rPr>
          <w:rFonts w:asciiTheme="minorEastAsia" w:eastAsiaTheme="minorEastAsia"/>
          <w:sz w:val="21"/>
        </w:rPr>
        <w:t>”</w:t>
      </w:r>
      <w:r w:rsidRPr="00971FDB">
        <w:rPr>
          <w:rFonts w:asciiTheme="minorEastAsia" w:eastAsiaTheme="minorEastAsia"/>
          <w:sz w:val="21"/>
        </w:rPr>
        <w:t>同樣可笑。可是就一個像納粹領導階層那般依賴個人關系的體系而言，其中所蘊含的威脅是不容小覷的。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有不少例子顯示，希特勒或希姆萊的一個決定，往往就能出人意料地把本來無法改變的一切攪得天翻地覆，或者讓他人原本飛黃騰達的事業毀于一旦。艾希曼曾在阿根廷向薩森吹噓，1943年的時候，他有一次在電話里對著希姆萊的參謀長、黨衛隊上級集團領袖</w:t>
      </w:r>
      <w:hyperlink w:anchor="_343">
        <w:bookmarkStart w:id="247" w:name="_141"/>
        <w:bookmarkEnd w:id="247"/>
      </w:hyperlink>
      <w:hyperlink w:anchor="_343">
        <w:r w:rsidRPr="00971FDB">
          <w:rPr>
            <w:rStyle w:val="04Text"/>
            <w:rFonts w:asciiTheme="minorEastAsia" w:eastAsiaTheme="minorEastAsia"/>
          </w:rPr>
          <w:t>*</w:t>
        </w:r>
      </w:hyperlink>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沃爾夫（Karl Wolff）大聲咆哮</w:t>
      </w:r>
      <w:r w:rsidRPr="00971FDB">
        <w:rPr>
          <w:rFonts w:asciiTheme="minorEastAsia" w:eastAsiaTheme="minorEastAsia"/>
          <w:sz w:val="21"/>
        </w:rPr>
        <w:t>——</w:t>
      </w:r>
      <w:r w:rsidRPr="00971FDB">
        <w:rPr>
          <w:rFonts w:asciiTheme="minorEastAsia" w:eastAsiaTheme="minorEastAsia"/>
          <w:sz w:val="21"/>
        </w:rPr>
        <w:t>這或許只是一個吹牛皮大王的白日夢，然而它也顯示了國家社會主義的等級結構及其運作方式。</w:t>
      </w:r>
      <w:hyperlink w:anchor="_141_2">
        <w:bookmarkStart w:id="248" w:name="_141_1"/>
        <w:bookmarkEnd w:id="248"/>
      </w:hyperlink>
      <w:hyperlink w:anchor="_141_2">
        <w:r w:rsidRPr="00971FDB">
          <w:rPr>
            <w:rStyle w:val="04Text"/>
            <w:rFonts w:asciiTheme="minorEastAsia" w:eastAsiaTheme="minorEastAsia"/>
          </w:rPr>
          <w:t>[141]</w:t>
        </w:r>
      </w:hyperlink>
      <w:r w:rsidRPr="00971FDB">
        <w:rPr>
          <w:rFonts w:asciiTheme="minorEastAsia" w:eastAsiaTheme="minorEastAsia"/>
          <w:sz w:val="21"/>
        </w:rPr>
        <w:t>誰要是真有辦法接近希姆萊，即可成為影響別人計劃的巨大不確定因素，從而成為一個有權勢的人物。我們有必要意識到，當艾希曼宣稱必須立刻飛去希姆萊那里討論事情的時候，他所表明的是什么含義：他這個一級突擊大隊長（甚至包括維斯利策尼那樣的一般成員），竟然在戰爭的最后階段，在紅軍的炮火聲已遙遙可聞、物資和燃料嚴重短缺之際，隨時有一架飛機可供差遣，而且不必預約就能立刻見到希姆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跟艾希曼打交道的人們，包括其同僚在內，的確認為他具有這種權力地位的話，那么艾希曼的趾高氣揚和自我標榜也就收到了效果。這遠遠不意味著艾希曼果真擁有這樣的權力地位，也不表示他的派頭與職位相稱。但艾希曼顯然靠著自己的派頭給了別人那種印象。如果那種印象需要升級，他就必須具備一種可相對應的派頭，或者至少不能與之格格不入。艾希曼深諳其中的道理：只因為其同僚們也</w:t>
      </w:r>
      <w:r w:rsidRPr="00971FDB">
        <w:rPr>
          <w:rFonts w:asciiTheme="minorEastAsia" w:eastAsiaTheme="minorEastAsia"/>
          <w:sz w:val="21"/>
        </w:rPr>
        <w:t>“</w:t>
      </w:r>
      <w:r w:rsidRPr="00971FDB">
        <w:rPr>
          <w:rFonts w:asciiTheme="minorEastAsia" w:eastAsiaTheme="minorEastAsia"/>
          <w:sz w:val="21"/>
        </w:rPr>
        <w:t>以如此尊敬的態度</w:t>
      </w:r>
      <w:r w:rsidRPr="00971FDB">
        <w:rPr>
          <w:rFonts w:asciiTheme="minorEastAsia" w:eastAsiaTheme="minorEastAsia"/>
          <w:sz w:val="21"/>
        </w:rPr>
        <w:t>”</w:t>
      </w:r>
      <w:r w:rsidRPr="00971FDB">
        <w:rPr>
          <w:rFonts w:asciiTheme="minorEastAsia" w:eastAsiaTheme="minorEastAsia"/>
          <w:sz w:val="21"/>
        </w:rPr>
        <w:t>來對待他，他才有辦法做出名過其實的表現。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在黨衛隊保安局的那些小嘍啰粉墨登場之際，古斯塔夫</w:t>
      </w:r>
      <w:r w:rsidRPr="00971FDB">
        <w:rPr>
          <w:rFonts w:asciiTheme="minorEastAsia" w:eastAsiaTheme="minorEastAsia"/>
          <w:sz w:val="21"/>
        </w:rPr>
        <w:t>·</w:t>
      </w:r>
      <w:r w:rsidRPr="00971FDB">
        <w:rPr>
          <w:rFonts w:asciiTheme="minorEastAsia" w:eastAsiaTheme="minorEastAsia"/>
          <w:sz w:val="21"/>
        </w:rPr>
        <w:t>格林德根斯（Gustaf Gr</w:t>
      </w:r>
      <w:r w:rsidRPr="00971FDB">
        <w:rPr>
          <w:rFonts w:asciiTheme="minorEastAsia" w:eastAsiaTheme="minorEastAsia"/>
          <w:sz w:val="21"/>
        </w:rPr>
        <w:t>ü</w:t>
      </w:r>
      <w:r w:rsidRPr="00971FDB">
        <w:rPr>
          <w:rFonts w:asciiTheme="minorEastAsia" w:eastAsiaTheme="minorEastAsia"/>
          <w:sz w:val="21"/>
        </w:rPr>
        <w:t>ndgens），當時最偉大的舞臺劇演員和最聰明的觀察家之一，曾以令人印象深刻的簡單方式，向自己的演員們解釋了那種機制：</w:t>
      </w:r>
      <w:r w:rsidRPr="00971FDB">
        <w:rPr>
          <w:rFonts w:asciiTheme="minorEastAsia" w:eastAsiaTheme="minorEastAsia"/>
          <w:sz w:val="21"/>
        </w:rPr>
        <w:t>“</w:t>
      </w:r>
      <w:r w:rsidRPr="00971FDB">
        <w:rPr>
          <w:rFonts w:asciiTheme="minorEastAsia" w:eastAsiaTheme="minorEastAsia"/>
          <w:sz w:val="21"/>
        </w:rPr>
        <w:t>國王總是由別人演出來的。</w:t>
      </w:r>
      <w:r w:rsidRPr="00971FDB">
        <w:rPr>
          <w:rFonts w:asciiTheme="minorEastAsia" w:eastAsiaTheme="minorEastAsia"/>
          <w:sz w:val="21"/>
        </w:rPr>
        <w:t>”</w:t>
      </w:r>
      <w:r w:rsidRPr="00971FDB">
        <w:rPr>
          <w:rFonts w:asciiTheme="minorEastAsia" w:eastAsiaTheme="minorEastAsia"/>
          <w:sz w:val="21"/>
        </w:rPr>
        <w:t>舞臺上權強力大的國王，未必要由杰出的演員來扮演，因為演技精湛的臣仆就足以讓舞臺上的幽靈變成君主，而所憑借的就是他們對他做出的行為。權力結構是群體互動產生的現象，永遠無法由</w:t>
      </w:r>
      <w:r w:rsidRPr="00971FDB">
        <w:rPr>
          <w:rFonts w:asciiTheme="minorEastAsia" w:eastAsiaTheme="minorEastAsia"/>
          <w:sz w:val="21"/>
        </w:rPr>
        <w:t>“</w:t>
      </w:r>
      <w:r w:rsidRPr="00971FDB">
        <w:rPr>
          <w:rFonts w:asciiTheme="minorEastAsia" w:eastAsiaTheme="minorEastAsia"/>
          <w:sz w:val="21"/>
        </w:rPr>
        <w:t>強人</w:t>
      </w:r>
      <w:r w:rsidRPr="00971FDB">
        <w:rPr>
          <w:rFonts w:asciiTheme="minorEastAsia" w:eastAsiaTheme="minorEastAsia"/>
          <w:sz w:val="21"/>
        </w:rPr>
        <w:t>”</w:t>
      </w:r>
      <w:r w:rsidRPr="00971FDB">
        <w:rPr>
          <w:rFonts w:asciiTheme="minorEastAsia" w:eastAsiaTheme="minorEastAsia"/>
          <w:sz w:val="21"/>
        </w:rPr>
        <w:t>獨自實現，因為</w:t>
      </w:r>
      <w:r w:rsidRPr="00971FDB">
        <w:rPr>
          <w:rFonts w:asciiTheme="minorEastAsia" w:eastAsiaTheme="minorEastAsia"/>
          <w:sz w:val="21"/>
        </w:rPr>
        <w:t>“</w:t>
      </w:r>
      <w:r w:rsidRPr="00971FDB">
        <w:rPr>
          <w:rFonts w:asciiTheme="minorEastAsia" w:eastAsiaTheme="minorEastAsia"/>
          <w:sz w:val="21"/>
        </w:rPr>
        <w:t>強人</w:t>
      </w:r>
      <w:r w:rsidRPr="00971FDB">
        <w:rPr>
          <w:rFonts w:asciiTheme="minorEastAsia" w:eastAsiaTheme="minorEastAsia"/>
          <w:sz w:val="21"/>
        </w:rPr>
        <w:t>”</w:t>
      </w:r>
      <w:r w:rsidRPr="00971FDB">
        <w:rPr>
          <w:rFonts w:asciiTheme="minorEastAsia" w:eastAsiaTheme="minorEastAsia"/>
          <w:sz w:val="21"/>
        </w:rPr>
        <w:t>是被那個現象創造出來的。若是看穿了這種現象，不管經由什么途徑，便可進而利用其受害者的無助表現來增強效果。艾希曼的同僚們顯然在這方面極具才能，更何況他本人也不是隨便找來的角色。于是艾希曼也就令人印象深刻地扮演了</w:t>
      </w:r>
      <w:r w:rsidRPr="00971FDB">
        <w:rPr>
          <w:rFonts w:asciiTheme="minorEastAsia" w:eastAsiaTheme="minorEastAsia"/>
          <w:sz w:val="21"/>
        </w:rPr>
        <w:t>“</w:t>
      </w:r>
      <w:r w:rsidRPr="00971FDB">
        <w:rPr>
          <w:rFonts w:asciiTheme="minorEastAsia" w:eastAsiaTheme="minorEastAsia"/>
          <w:sz w:val="21"/>
        </w:rPr>
        <w:t>強人中的強人</w:t>
      </w:r>
      <w:r w:rsidRPr="00971FDB">
        <w:rPr>
          <w:rFonts w:asciiTheme="minorEastAsia" w:eastAsiaTheme="minorEastAsia"/>
          <w:sz w:val="21"/>
        </w:rPr>
        <w:t>”</w:t>
      </w:r>
      <w:r w:rsidRPr="00971FDB">
        <w:rPr>
          <w:rFonts w:asciiTheme="minorEastAsia" w:eastAsiaTheme="minorEastAsia"/>
          <w:sz w:val="21"/>
        </w:rPr>
        <w:t>。結果，維斯利策尼（艾希曼顯然也一樣）甚至宣稱自己與希姆萊有親戚關系，而那只不過是這種嘗試的最終強化，以便在變幻莫測的權力網絡中攫得一席之地。</w:t>
      </w:r>
      <w:hyperlink w:anchor="_142_1">
        <w:bookmarkStart w:id="249" w:name="_142"/>
        <w:bookmarkEnd w:id="249"/>
      </w:hyperlink>
      <w:hyperlink w:anchor="_142_1">
        <w:r w:rsidRPr="00971FDB">
          <w:rPr>
            <w:rStyle w:val="04Text"/>
            <w:rFonts w:asciiTheme="minorEastAsia" w:eastAsiaTheme="minorEastAsia"/>
          </w:rPr>
          <w:t>[142]</w:t>
        </w:r>
      </w:hyperlink>
      <w:r w:rsidRPr="00971FDB">
        <w:rPr>
          <w:rFonts w:asciiTheme="minorEastAsia" w:eastAsiaTheme="minorEastAsia"/>
          <w:sz w:val="21"/>
        </w:rPr>
        <w:t>但就連這種事情也被人相信了，并且留下深刻印象</w:t>
      </w:r>
      <w:r w:rsidRPr="00971FDB">
        <w:rPr>
          <w:rFonts w:asciiTheme="minorEastAsia" w:eastAsiaTheme="minorEastAsia"/>
          <w:sz w:val="21"/>
        </w:rPr>
        <w:t>——</w:t>
      </w:r>
      <w:r w:rsidRPr="00971FDB">
        <w:rPr>
          <w:rFonts w:asciiTheme="minorEastAsia" w:eastAsiaTheme="minorEastAsia"/>
          <w:sz w:val="21"/>
        </w:rPr>
        <w:t>不僅艾希曼的受害者和同僚如此，到頭來甚至連二戰以后的歷史學家們也是這樣。</w:t>
      </w:r>
    </w:p>
    <w:p w:rsidR="00D9517E" w:rsidRDefault="00D9517E" w:rsidP="00D9517E">
      <w:pPr>
        <w:pStyle w:val="3"/>
      </w:pPr>
      <w:bookmarkStart w:id="250" w:name="_Toc55746068"/>
      <w:r>
        <w:t>大穆夫提的朋友</w:t>
      </w:r>
      <w:bookmarkEnd w:id="25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艾希曼還非常成功地自稱享有一種完全不同的關系，即他與</w:t>
      </w:r>
      <w:r w:rsidRPr="00971FDB">
        <w:rPr>
          <w:rFonts w:asciiTheme="minorEastAsia" w:eastAsiaTheme="minorEastAsia"/>
          <w:sz w:val="21"/>
        </w:rPr>
        <w:t>“</w:t>
      </w:r>
      <w:r w:rsidRPr="00971FDB">
        <w:rPr>
          <w:rFonts w:asciiTheme="minorEastAsia" w:eastAsiaTheme="minorEastAsia"/>
          <w:sz w:val="21"/>
        </w:rPr>
        <w:t>耶路撒冷大穆夫提</w:t>
      </w:r>
      <w:r w:rsidRPr="00971FDB">
        <w:rPr>
          <w:rFonts w:asciiTheme="minorEastAsia" w:eastAsiaTheme="minorEastAsia"/>
          <w:sz w:val="21"/>
        </w:rPr>
        <w:t>”</w:t>
      </w:r>
      <w:r w:rsidRPr="00971FDB">
        <w:rPr>
          <w:rFonts w:asciiTheme="minorEastAsia" w:eastAsiaTheme="minorEastAsia"/>
          <w:sz w:val="21"/>
        </w:rPr>
        <w:t>（Gro</w:t>
      </w:r>
      <w:r w:rsidRPr="00971FDB">
        <w:rPr>
          <w:rFonts w:asciiTheme="minorEastAsia" w:eastAsiaTheme="minorEastAsia"/>
          <w:sz w:val="21"/>
        </w:rPr>
        <w:t>ß</w:t>
      </w:r>
      <w:r w:rsidRPr="00971FDB">
        <w:rPr>
          <w:rFonts w:asciiTheme="minorEastAsia" w:eastAsiaTheme="minorEastAsia"/>
          <w:sz w:val="21"/>
        </w:rPr>
        <w:t>mufti von Jerusalem）的親密個人友誼</w:t>
      </w:r>
      <w:hyperlink w:anchor="_143_1">
        <w:bookmarkStart w:id="251" w:name="_143"/>
        <w:bookmarkEnd w:id="251"/>
      </w:hyperlink>
      <w:hyperlink w:anchor="_143_1">
        <w:r w:rsidRPr="00971FDB">
          <w:rPr>
            <w:rStyle w:val="04Text"/>
            <w:rFonts w:asciiTheme="minorEastAsia" w:eastAsiaTheme="minorEastAsia"/>
          </w:rPr>
          <w:t>[143]</w:t>
        </w:r>
      </w:hyperlink>
      <w:r w:rsidRPr="00971FDB">
        <w:rPr>
          <w:rFonts w:asciiTheme="minorEastAsia" w:eastAsiaTheme="minorEastAsia"/>
          <w:sz w:val="21"/>
        </w:rPr>
        <w:t>，這既滿足了他的虛榮心，也同時符合他對不切實際的故事的熱衷。這個說法對公眾產生的效果，可以從其后續發展中看出，甚至為艾希曼在戰后的逃亡提供了掩護。若仔細觀察艾希曼如何成功地讓這種友誼的謊言顯得可信，即可看出自我吹噓、巧妙的信息操弄與公眾反應之間的交互作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哈吉</w:t>
      </w:r>
      <w:r w:rsidRPr="00971FDB">
        <w:rPr>
          <w:rFonts w:asciiTheme="minorEastAsia" w:eastAsiaTheme="minorEastAsia"/>
          <w:sz w:val="21"/>
        </w:rPr>
        <w:t>·</w:t>
      </w:r>
      <w:r w:rsidRPr="00971FDB">
        <w:rPr>
          <w:rFonts w:asciiTheme="minorEastAsia" w:eastAsiaTheme="minorEastAsia"/>
          <w:sz w:val="21"/>
        </w:rPr>
        <w:t>穆罕默德</w:t>
      </w:r>
      <w:r w:rsidRPr="00971FDB">
        <w:rPr>
          <w:rFonts w:asciiTheme="minorEastAsia" w:eastAsiaTheme="minorEastAsia"/>
          <w:sz w:val="21"/>
        </w:rPr>
        <w:t>·</w:t>
      </w:r>
      <w:r w:rsidRPr="00971FDB">
        <w:rPr>
          <w:rFonts w:asciiTheme="minorEastAsia" w:eastAsiaTheme="minorEastAsia"/>
          <w:sz w:val="21"/>
        </w:rPr>
        <w:t>阿明</w:t>
      </w:r>
      <w:r w:rsidRPr="00971FDB">
        <w:rPr>
          <w:rFonts w:asciiTheme="minorEastAsia" w:eastAsiaTheme="minorEastAsia"/>
          <w:sz w:val="21"/>
        </w:rPr>
        <w:t>·</w:t>
      </w:r>
      <w:r w:rsidRPr="00971FDB">
        <w:rPr>
          <w:rFonts w:asciiTheme="minorEastAsia" w:eastAsiaTheme="minorEastAsia"/>
          <w:sz w:val="21"/>
        </w:rPr>
        <w:t>阿爾-侯賽尼（Hadj Muhammed Amin al-Husseini），耶路撒冷的穆夫提，在20世紀30年代被視為中東各種談判的敲門磚。這位昔日的士兵在1921年時被英國人授予了這一</w:t>
      </w:r>
      <w:r w:rsidRPr="00971FDB">
        <w:rPr>
          <w:rFonts w:asciiTheme="minorEastAsia" w:eastAsiaTheme="minorEastAsia"/>
          <w:sz w:val="21"/>
        </w:rPr>
        <w:lastRenderedPageBreak/>
        <w:t>宗教職務。無論從經濟還是政治的角度來看，他都是貿易伙伴炙手可熱的接觸對象，因此，納粹德國和阿爾-侯賽尼之間存在著不止一個聯系渠道。其中之一是德國情報部門派駐耶路撒冷的賴歇特（Reichert），可直接通達黨衛隊保安局的猶太事務部門（此外還有當地的線人、艾希曼早年上司米爾登施泰因的朋友奧托</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博爾施溫）。有人猜測艾希曼與哈根在1937年前往中東旅行時曾經會晤過阿爾-侯賽尼，否則至少也見到了他的親信。這種猜測的根據是艾希曼提出的服裝津貼申請</w:t>
      </w:r>
      <w:r w:rsidRPr="00971FDB">
        <w:rPr>
          <w:rFonts w:asciiTheme="minorEastAsia" w:eastAsiaTheme="minorEastAsia"/>
          <w:sz w:val="21"/>
        </w:rPr>
        <w:t>——</w:t>
      </w:r>
      <w:r w:rsidRPr="00971FDB">
        <w:rPr>
          <w:rFonts w:asciiTheme="minorEastAsia" w:eastAsiaTheme="minorEastAsia"/>
          <w:sz w:val="21"/>
        </w:rPr>
        <w:t>他希望購置新的西服和一件風衣，因為</w:t>
      </w:r>
      <w:r w:rsidRPr="00971FDB">
        <w:rPr>
          <w:rFonts w:asciiTheme="minorEastAsia" w:eastAsiaTheme="minorEastAsia"/>
          <w:sz w:val="21"/>
        </w:rPr>
        <w:t>“</w:t>
      </w:r>
      <w:r w:rsidRPr="00971FDB">
        <w:rPr>
          <w:rFonts w:asciiTheme="minorEastAsia" w:eastAsiaTheme="minorEastAsia"/>
          <w:sz w:val="21"/>
        </w:rPr>
        <w:t>我的旅行計劃包括與阿拉伯權貴們談判</w:t>
      </w:r>
      <w:r w:rsidRPr="00971FDB">
        <w:rPr>
          <w:rFonts w:asciiTheme="minorEastAsia" w:eastAsiaTheme="minorEastAsia"/>
          <w:sz w:val="21"/>
        </w:rPr>
        <w:t>”</w:t>
      </w:r>
      <w:hyperlink w:anchor="_144_1">
        <w:bookmarkStart w:id="252" w:name="_144"/>
        <w:bookmarkEnd w:id="252"/>
      </w:hyperlink>
      <w:hyperlink w:anchor="_144_1">
        <w:r w:rsidRPr="00971FDB">
          <w:rPr>
            <w:rStyle w:val="04Text"/>
            <w:rFonts w:asciiTheme="minorEastAsia" w:eastAsiaTheme="minorEastAsia"/>
          </w:rPr>
          <w:t>[144]</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阿爾-侯賽尼在那批黨衛隊保安局人員抵達之前不久，便因為煽動阿拉伯人起義反抗英國占領當局而倉促出逃，但這個事實似乎并沒有推翻日后形成的推測，即認為雙方僅僅是因為這個意外才沒能見面。但無論實情為何，阿爾-侯賽尼曾在1933年希特勒上臺之后發函祝賀，并從1937年開始加強他與納粹德國之間的聯系。經由安卡拉和羅馬逃脫后，他于1941年11月6日在柏林獲得政治庇護，之后一直留在德國，直到戰爭結束為止。其間他帶來了形形色色的頭條新聞，更造成了巨大的費用開銷。1941年11月28日獲得希特勒接見之后，二人于12月9日再度會面。</w:t>
      </w:r>
      <w:hyperlink w:anchor="_145_1">
        <w:bookmarkStart w:id="253" w:name="_145"/>
        <w:bookmarkEnd w:id="253"/>
      </w:hyperlink>
      <w:hyperlink w:anchor="_145_1">
        <w:r w:rsidRPr="00971FDB">
          <w:rPr>
            <w:rStyle w:val="04Text"/>
            <w:rFonts w:asciiTheme="minorEastAsia" w:eastAsiaTheme="minorEastAsia"/>
          </w:rPr>
          <w:t>[145]</w:t>
        </w:r>
      </w:hyperlink>
      <w:r w:rsidRPr="00971FDB">
        <w:rPr>
          <w:rFonts w:asciiTheme="minorEastAsia" w:eastAsiaTheme="minorEastAsia"/>
          <w:sz w:val="21"/>
        </w:rPr>
        <w:t>這位穆夫提也在納粹帝國的其他方面大顯身手。1942年12月18日，他在柏林伊斯蘭研究中心的揭幕儀式上發表演說。他還成立了由波斯尼亞-黑塞哥維那志愿兵組成的</w:t>
      </w:r>
      <w:r w:rsidRPr="00971FDB">
        <w:rPr>
          <w:rFonts w:asciiTheme="minorEastAsia" w:eastAsiaTheme="minorEastAsia"/>
          <w:sz w:val="21"/>
        </w:rPr>
        <w:t>“</w:t>
      </w:r>
      <w:r w:rsidRPr="00971FDB">
        <w:rPr>
          <w:rFonts w:asciiTheme="minorEastAsia" w:eastAsiaTheme="minorEastAsia"/>
          <w:sz w:val="21"/>
        </w:rPr>
        <w:t>黨衛軍第十三武裝山地師（克羅地亞師）</w:t>
      </w:r>
      <w:r w:rsidRPr="00971FDB">
        <w:rPr>
          <w:rFonts w:asciiTheme="minorEastAsia" w:eastAsiaTheme="minorEastAsia"/>
          <w:sz w:val="21"/>
        </w:rPr>
        <w:t>”</w:t>
      </w:r>
      <w:r w:rsidRPr="00971FDB">
        <w:rPr>
          <w:rFonts w:asciiTheme="minorEastAsia" w:eastAsiaTheme="minorEastAsia"/>
          <w:sz w:val="21"/>
        </w:rPr>
        <w:t>，非但在自己的黨衛隊部隊里面有了穆斯林戰士，而且他還對所謂的</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興致盎然。希特勒的激進反猶太主義在穆夫提那里找到了知音。后者通過收音機廣播，用激昂的煽動言論將仇恨從開羅傳播到德黑蘭和孟買：</w:t>
      </w:r>
      <w:r w:rsidRPr="00971FDB">
        <w:rPr>
          <w:rFonts w:asciiTheme="minorEastAsia" w:eastAsiaTheme="minorEastAsia"/>
          <w:sz w:val="21"/>
        </w:rPr>
        <w:t>“</w:t>
      </w:r>
      <w:r w:rsidRPr="00971FDB">
        <w:rPr>
          <w:rFonts w:asciiTheme="minorEastAsia" w:eastAsiaTheme="minorEastAsia"/>
          <w:sz w:val="21"/>
        </w:rPr>
        <w:t>不管你在哪里找到了猶太人，都要殺死他們。這可以取悅真主、歷史，以及我們的信仰。</w:t>
      </w:r>
      <w:r w:rsidRPr="00971FDB">
        <w:rPr>
          <w:rFonts w:asciiTheme="minorEastAsia" w:eastAsiaTheme="minorEastAsia"/>
          <w:sz w:val="21"/>
        </w:rPr>
        <w:t>”</w:t>
      </w:r>
      <w:hyperlink w:anchor="_146_1">
        <w:bookmarkStart w:id="254" w:name="_146"/>
        <w:bookmarkEnd w:id="254"/>
      </w:hyperlink>
      <w:hyperlink w:anchor="_146_1">
        <w:r w:rsidRPr="00971FDB">
          <w:rPr>
            <w:rStyle w:val="04Text"/>
            <w:rFonts w:asciiTheme="minorEastAsia" w:eastAsiaTheme="minorEastAsia"/>
          </w:rPr>
          <w:t>[146]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阿爾-侯賽尼在德國停留期間給新聞界帶來了充滿異國情調的圖景，而且為圖書出版業提供了一本豐富多彩的傳記，描繪那名有著紅褐色胡須和藍眼睛的男子。</w:t>
      </w:r>
      <w:hyperlink w:anchor="_147_1">
        <w:bookmarkStart w:id="255" w:name="_147"/>
        <w:bookmarkEnd w:id="255"/>
      </w:hyperlink>
      <w:hyperlink w:anchor="_147_1">
        <w:r w:rsidRPr="00971FDB">
          <w:rPr>
            <w:rStyle w:val="04Text"/>
            <w:rFonts w:asciiTheme="minorEastAsia" w:eastAsiaTheme="minorEastAsia"/>
          </w:rPr>
          <w:t>[147]</w:t>
        </w:r>
      </w:hyperlink>
      <w:r w:rsidRPr="00971FDB">
        <w:rPr>
          <w:rFonts w:asciiTheme="minorEastAsia" w:eastAsiaTheme="minorEastAsia"/>
          <w:sz w:val="21"/>
        </w:rPr>
        <w:t>阿爾-侯賽尼在帝國保安總局第四局有自己的聯絡官（漢斯-約阿希姆</w:t>
      </w:r>
      <w:r w:rsidRPr="00971FDB">
        <w:rPr>
          <w:rFonts w:asciiTheme="minorEastAsia" w:eastAsiaTheme="minorEastAsia"/>
          <w:sz w:val="21"/>
        </w:rPr>
        <w:t>·</w:t>
      </w:r>
      <w:r w:rsidRPr="00971FDB">
        <w:rPr>
          <w:rFonts w:asciiTheme="minorEastAsia" w:eastAsiaTheme="minorEastAsia"/>
          <w:sz w:val="21"/>
        </w:rPr>
        <w:t>魏澤[Hans-Joachim Weise]），陪同他在德國、意大利和被占領地區旅行，并負責他的人身安全。外交部也有專人負責照顧他的生活起居（維爾納</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亨蒂希[Werner Otto von Hentig]）。阿爾-侯賽尼的工作人員在1942年夏天參加了至少一次黨衛隊保安局舉辦的培訓課程。</w:t>
      </w:r>
      <w:hyperlink w:anchor="_148_1">
        <w:bookmarkStart w:id="256" w:name="_148"/>
        <w:bookmarkEnd w:id="256"/>
      </w:hyperlink>
      <w:hyperlink w:anchor="_148_1">
        <w:r w:rsidRPr="00971FDB">
          <w:rPr>
            <w:rStyle w:val="04Text"/>
            <w:rFonts w:asciiTheme="minorEastAsia" w:eastAsiaTheme="minorEastAsia"/>
          </w:rPr>
          <w:t>[148]</w:t>
        </w:r>
      </w:hyperlink>
      <w:r w:rsidRPr="00971FDB">
        <w:rPr>
          <w:rFonts w:asciiTheme="minorEastAsia" w:eastAsiaTheme="minorEastAsia"/>
          <w:sz w:val="21"/>
        </w:rPr>
        <w:t>1942年上半年的時候，阿爾-侯賽尼還跟弗里德里希</w:t>
      </w:r>
      <w:r w:rsidRPr="00971FDB">
        <w:rPr>
          <w:rFonts w:asciiTheme="minorEastAsia" w:eastAsiaTheme="minorEastAsia"/>
          <w:sz w:val="21"/>
        </w:rPr>
        <w:t>·</w:t>
      </w:r>
      <w:r w:rsidRPr="00971FDB">
        <w:rPr>
          <w:rFonts w:asciiTheme="minorEastAsia" w:eastAsiaTheme="minorEastAsia"/>
          <w:sz w:val="21"/>
        </w:rPr>
        <w:t>祖爾（Friedrich Suhr）至少進行過一次長時間的討論</w:t>
      </w:r>
      <w:r w:rsidRPr="00971FDB">
        <w:rPr>
          <w:rFonts w:asciiTheme="minorEastAsia" w:eastAsiaTheme="minorEastAsia"/>
          <w:sz w:val="21"/>
        </w:rPr>
        <w:t>——</w:t>
      </w:r>
      <w:r w:rsidRPr="00971FDB">
        <w:rPr>
          <w:rFonts w:asciiTheme="minorEastAsia" w:eastAsiaTheme="minorEastAsia"/>
          <w:sz w:val="21"/>
        </w:rPr>
        <w:t>祖爾是艾希曼旗下第四局B處4科b組（IV B 4b）的主任，負責處理猶太人財產與國外事務。</w:t>
      </w:r>
      <w:hyperlink w:anchor="_149_1">
        <w:bookmarkStart w:id="257" w:name="_149"/>
        <w:bookmarkEnd w:id="257"/>
      </w:hyperlink>
      <w:hyperlink w:anchor="_149_1">
        <w:r w:rsidRPr="00971FDB">
          <w:rPr>
            <w:rStyle w:val="04Text"/>
            <w:rFonts w:asciiTheme="minorEastAsia" w:eastAsiaTheme="minorEastAsia"/>
          </w:rPr>
          <w:t>[149]</w:t>
        </w:r>
      </w:hyperlink>
      <w:r w:rsidRPr="00971FDB">
        <w:rPr>
          <w:rFonts w:asciiTheme="minorEastAsia" w:eastAsiaTheme="minorEastAsia"/>
          <w:sz w:val="21"/>
        </w:rPr>
        <w:t>此外還可以確定的是，艾希曼與希特勒和戈培爾一樣，也對這位異國客人印象深刻。維斯利策尼回憶說（那一回他同樣不在現場），艾希曼非常興奮地告訴他阿爾-侯賽尼到訪辦公室的情形，并確認那次見面的時間在1942年年初。根據維斯利策尼1946年在監獄里的供述，艾希曼告訴他說，大穆夫提在參觀之前已經去過希姆萊那里：</w:t>
      </w:r>
    </w:p>
    <w:p w:rsidR="00D9517E" w:rsidRPr="00DE53B5" w:rsidRDefault="00D9517E" w:rsidP="00D9517E">
      <w:pPr>
        <w:pStyle w:val="Para02"/>
        <w:ind w:firstLine="420"/>
        <w:rPr>
          <w:sz w:val="21"/>
        </w:rPr>
      </w:pPr>
      <w:r w:rsidRPr="00DE53B5">
        <w:rPr>
          <w:sz w:val="21"/>
        </w:rPr>
        <w:t>不久之后，大穆夫提來到位于選侯大街116號的辦公大樓，拜訪了猶太事務部門主管阿道夫·艾希曼。……過了幾天，我恰好在柏林見到艾希曼，他詳細告訴了我那次到訪的經過。艾希曼在他那間收集了歐洲各國猶太人口統計資料的“卡片室”（Kartenzimmer），針對“歐洲猶太人問題的解決方案”向大穆夫提做了詳盡的報告。據說大穆夫提對此印象非常深刻，并且告訴艾希曼，他已經問過希姆萊并獲得同意，等到軸心國獲得勝利、他返回耶路撒冷之后，將從艾希曼部門派一位成員擔任他的私人顧問。在那次談話中，艾希曼問我是否樂意自告奮勇，但我一口拒絕了這樣的“東方冒險”。大穆夫提的個人特質給艾希曼留下非常深刻的印象。他當時曾告訴我，事后還一再重申，大穆夫提也給希姆萊留下了深刻印象，并且對猶太-阿拉伯事務發揮了影響。據我所知，艾希曼經常與大穆夫提見面和商討。至少1944年夏天在布達佩斯的時候，他曾經提到過這件事。</w:t>
      </w:r>
      <w:hyperlink w:anchor="_150_1">
        <w:bookmarkStart w:id="258" w:name="_150"/>
        <w:bookmarkEnd w:id="258"/>
      </w:hyperlink>
      <w:hyperlink w:anchor="_150_1">
        <w:r>
          <w:rPr>
            <w:rStyle w:val="04Text"/>
          </w:rPr>
          <w:t>[150]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維斯利策尼越是設法嫁禍艾希曼以便為自己脫罪，他關于艾希曼和大穆夫提的故事就越發精彩紛呈：他說，這二人是最要好的朋友，而且艾希曼告訴過他，阿爾-侯賽尼曾經</w:t>
      </w:r>
      <w:r w:rsidRPr="00971FDB">
        <w:rPr>
          <w:rFonts w:asciiTheme="minorEastAsia" w:eastAsiaTheme="minorEastAsia"/>
          <w:sz w:val="21"/>
        </w:rPr>
        <w:t>“</w:t>
      </w:r>
      <w:r w:rsidRPr="00971FDB">
        <w:rPr>
          <w:rFonts w:asciiTheme="minorEastAsia" w:eastAsiaTheme="minorEastAsia"/>
          <w:sz w:val="21"/>
        </w:rPr>
        <w:t>微服</w:t>
      </w:r>
      <w:r w:rsidRPr="00971FDB">
        <w:rPr>
          <w:rFonts w:asciiTheme="minorEastAsia" w:eastAsiaTheme="minorEastAsia"/>
          <w:sz w:val="21"/>
        </w:rPr>
        <w:t>”</w:t>
      </w:r>
      <w:r w:rsidRPr="00971FDB">
        <w:rPr>
          <w:rFonts w:asciiTheme="minorEastAsia" w:eastAsiaTheme="minorEastAsia"/>
          <w:sz w:val="21"/>
        </w:rPr>
        <w:t>前往奧斯維辛，實地參觀毀滅行動（根據阿爾-侯賽尼的樣貌，這其實大有可疑）。維斯利策尼最后的一些供述已明顯流露出絕望之意。他告訴正在為以色列情報部門追捕艾希曼的摩西</w:t>
      </w:r>
      <w:r w:rsidRPr="00971FDB">
        <w:rPr>
          <w:rFonts w:asciiTheme="minorEastAsia" w:eastAsiaTheme="minorEastAsia"/>
          <w:sz w:val="21"/>
        </w:rPr>
        <w:t>·</w:t>
      </w:r>
      <w:r w:rsidRPr="00971FDB">
        <w:rPr>
          <w:rFonts w:asciiTheme="minorEastAsia" w:eastAsiaTheme="minorEastAsia"/>
          <w:sz w:val="21"/>
        </w:rPr>
        <w:t>珀爾曼（Moshe Pearlman）</w:t>
      </w:r>
      <w:hyperlink w:anchor="_344">
        <w:bookmarkStart w:id="259" w:name="_151"/>
        <w:bookmarkEnd w:id="259"/>
      </w:hyperlink>
      <w:hyperlink w:anchor="_344">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據悉在德國軍事勝利的巔峰時期，大穆夫提有一次對希姆萊說，他希望希姆萊能夠在戰勝以后把艾希曼借給他一陣子，以便也能夠在巴勒斯坦應用其</w:t>
      </w:r>
      <w:r w:rsidRPr="00971FDB">
        <w:rPr>
          <w:rFonts w:asciiTheme="minorEastAsia" w:eastAsiaTheme="minorEastAsia"/>
          <w:sz w:val="21"/>
        </w:rPr>
        <w:t>‘</w:t>
      </w:r>
      <w:r w:rsidRPr="00971FDB">
        <w:rPr>
          <w:rFonts w:asciiTheme="minorEastAsia" w:eastAsiaTheme="minorEastAsia"/>
          <w:sz w:val="21"/>
        </w:rPr>
        <w:t>解決猶太人問題</w:t>
      </w:r>
      <w:r w:rsidRPr="00971FDB">
        <w:rPr>
          <w:rFonts w:asciiTheme="minorEastAsia" w:eastAsiaTheme="minorEastAsia"/>
          <w:sz w:val="21"/>
        </w:rPr>
        <w:t>’</w:t>
      </w:r>
      <w:r w:rsidRPr="00971FDB">
        <w:rPr>
          <w:rFonts w:asciiTheme="minorEastAsia" w:eastAsiaTheme="minorEastAsia"/>
          <w:sz w:val="21"/>
        </w:rPr>
        <w:t>的辦法。</w:t>
      </w:r>
      <w:r w:rsidRPr="00971FDB">
        <w:rPr>
          <w:rFonts w:asciiTheme="minorEastAsia" w:eastAsiaTheme="minorEastAsia"/>
          <w:sz w:val="21"/>
        </w:rPr>
        <w:t>”</w:t>
      </w:r>
      <w:hyperlink w:anchor="_151_2">
        <w:bookmarkStart w:id="260" w:name="_151_1"/>
        <w:bookmarkEnd w:id="260"/>
      </w:hyperlink>
      <w:hyperlink w:anchor="_151_2">
        <w:r w:rsidRPr="00971FDB">
          <w:rPr>
            <w:rStyle w:val="04Text"/>
            <w:rFonts w:asciiTheme="minorEastAsia" w:eastAsiaTheme="minorEastAsia"/>
          </w:rPr>
          <w:t>[151]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所有這些故事的根源都是一名被關押在布拉迪斯拉發監獄里的男子，他不惜一切代價逃避被處決的命運，為此可以出賣任何人。因此它們可信的程度并不高。和艾希曼一樣，維斯利策尼在戰爭時期也曾用類似的話威逼壓迫猶太談判對象。當維斯利策尼需要采取強硬立場與被占領國的猶太人代表或政治人物談判的時候，他會讓他們確信：</w:t>
      </w:r>
      <w:r w:rsidRPr="00971FDB">
        <w:rPr>
          <w:rFonts w:asciiTheme="minorEastAsia" w:eastAsiaTheme="minorEastAsia"/>
          <w:sz w:val="21"/>
        </w:rPr>
        <w:t>“</w:t>
      </w:r>
      <w:r w:rsidRPr="00971FDB">
        <w:rPr>
          <w:rFonts w:asciiTheme="minorEastAsia" w:eastAsiaTheme="minorEastAsia"/>
          <w:sz w:val="21"/>
        </w:rPr>
        <w:t>大穆夫提與艾希曼保持著最密切的聯系與合作。</w:t>
      </w:r>
      <w:r w:rsidRPr="00971FDB">
        <w:rPr>
          <w:rFonts w:asciiTheme="minorEastAsia" w:eastAsiaTheme="minorEastAsia"/>
          <w:sz w:val="21"/>
        </w:rPr>
        <w:t>”</w:t>
      </w:r>
      <w:hyperlink w:anchor="_152_1">
        <w:bookmarkStart w:id="261" w:name="_152"/>
        <w:bookmarkEnd w:id="261"/>
      </w:hyperlink>
      <w:hyperlink w:anchor="_152_1">
        <w:r w:rsidRPr="00971FDB">
          <w:rPr>
            <w:rStyle w:val="04Text"/>
            <w:rFonts w:asciiTheme="minorEastAsia" w:eastAsiaTheme="minorEastAsia"/>
          </w:rPr>
          <w:t>[152]</w:t>
        </w:r>
      </w:hyperlink>
      <w:r w:rsidRPr="00971FDB">
        <w:rPr>
          <w:rFonts w:asciiTheme="minorEastAsia" w:eastAsiaTheme="minorEastAsia"/>
          <w:sz w:val="21"/>
        </w:rPr>
        <w:t>一次，在談判斯洛伐克猶太兒童移民出境的可能性時，維斯利策尼強調說：</w:t>
      </w:r>
      <w:r w:rsidRPr="00971FDB">
        <w:rPr>
          <w:rFonts w:asciiTheme="minorEastAsia" w:eastAsiaTheme="minorEastAsia"/>
          <w:sz w:val="21"/>
        </w:rPr>
        <w:t>“</w:t>
      </w:r>
      <w:r w:rsidRPr="00971FDB">
        <w:rPr>
          <w:rFonts w:asciiTheme="minorEastAsia" w:eastAsiaTheme="minorEastAsia"/>
          <w:sz w:val="21"/>
        </w:rPr>
        <w:t>那位穆夫提跟猶太人是不共戴天的敵人</w:t>
      </w:r>
      <w:r w:rsidRPr="00971FDB">
        <w:rPr>
          <w:rFonts w:asciiTheme="minorEastAsia" w:eastAsiaTheme="minorEastAsia"/>
          <w:sz w:val="21"/>
        </w:rPr>
        <w:t>……</w:t>
      </w:r>
      <w:r w:rsidRPr="00971FDB">
        <w:rPr>
          <w:rFonts w:asciiTheme="minorEastAsia" w:eastAsiaTheme="minorEastAsia"/>
          <w:sz w:val="21"/>
        </w:rPr>
        <w:t>他在與艾希曼的對話中不斷提及此事，而大家都知道艾希曼是出生在巴勒斯坦的德國人。那位穆夫提還是德國有系統地滅絕歐洲猶太人的倡議者之一，因而在執行相關計劃時一直是艾希曼和希姆萊的合作者與顧問。</w:t>
      </w:r>
      <w:r w:rsidRPr="00971FDB">
        <w:rPr>
          <w:rFonts w:asciiTheme="minorEastAsia" w:eastAsiaTheme="minorEastAsia"/>
          <w:sz w:val="21"/>
        </w:rPr>
        <w:t>”</w:t>
      </w:r>
      <w:r w:rsidRPr="00971FDB">
        <w:rPr>
          <w:rFonts w:asciiTheme="minorEastAsia" w:eastAsiaTheme="minorEastAsia"/>
          <w:sz w:val="21"/>
        </w:rPr>
        <w:t>在戰后為此遭到質疑時，維斯利策尼卻改口表示，他</w:t>
      </w:r>
      <w:r w:rsidRPr="00971FDB">
        <w:rPr>
          <w:rFonts w:asciiTheme="minorEastAsia" w:eastAsiaTheme="minorEastAsia"/>
          <w:sz w:val="21"/>
        </w:rPr>
        <w:t>“</w:t>
      </w:r>
      <w:r w:rsidRPr="00971FDB">
        <w:rPr>
          <w:rFonts w:asciiTheme="minorEastAsia" w:eastAsiaTheme="minorEastAsia"/>
          <w:sz w:val="21"/>
        </w:rPr>
        <w:t>從來沒有說過艾希曼出生在巴勒斯坦，以及穆夫提一直是希姆萊的合作者</w:t>
      </w:r>
      <w:r w:rsidRPr="00971FDB">
        <w:rPr>
          <w:rFonts w:asciiTheme="minorEastAsia" w:eastAsiaTheme="minorEastAsia"/>
          <w:sz w:val="21"/>
        </w:rPr>
        <w:t>”</w:t>
      </w:r>
      <w:r w:rsidRPr="00971FDB">
        <w:rPr>
          <w:rFonts w:asciiTheme="minorEastAsia" w:eastAsiaTheme="minorEastAsia"/>
          <w:sz w:val="21"/>
        </w:rPr>
        <w:t>。換句話說，他并沒有收回有關大穆夫提曾與艾希曼合作的說辭，因為這種講法正意味著猶太人政策中的</w:t>
      </w:r>
      <w:r w:rsidRPr="00971FDB">
        <w:rPr>
          <w:rFonts w:asciiTheme="minorEastAsia" w:eastAsiaTheme="minorEastAsia"/>
          <w:sz w:val="21"/>
        </w:rPr>
        <w:t>“</w:t>
      </w:r>
      <w:r w:rsidRPr="00971FDB">
        <w:rPr>
          <w:rFonts w:asciiTheme="minorEastAsia" w:eastAsiaTheme="minorEastAsia"/>
          <w:sz w:val="21"/>
        </w:rPr>
        <w:t>國際承諾</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艾希曼自己也沒有審慎對待這種說辭，甚至還利用報刊文章和官方小道消息來推波助瀾。阿爾-侯賽尼逃亡到德國，以及他和希特勒的公開亮相，受到了《德國每周新聞》（</w:t>
      </w:r>
      <w:r w:rsidRPr="00971FDB">
        <w:rPr>
          <w:rStyle w:val="00Text"/>
          <w:rFonts w:asciiTheme="minorEastAsia" w:eastAsiaTheme="minorEastAsia"/>
          <w:sz w:val="21"/>
        </w:rPr>
        <w:t>Wochenschau</w:t>
      </w:r>
      <w:r w:rsidRPr="00971FDB">
        <w:rPr>
          <w:rFonts w:asciiTheme="minorEastAsia" w:eastAsiaTheme="minorEastAsia"/>
          <w:sz w:val="21"/>
        </w:rPr>
        <w:t>）和各大報刊的密切關注。許多公職部門也注意到阿明</w:t>
      </w:r>
      <w:r w:rsidRPr="00971FDB">
        <w:rPr>
          <w:rFonts w:asciiTheme="minorEastAsia" w:eastAsiaTheme="minorEastAsia"/>
          <w:sz w:val="21"/>
        </w:rPr>
        <w:t>·</w:t>
      </w:r>
      <w:r w:rsidRPr="00971FDB">
        <w:rPr>
          <w:rFonts w:asciiTheme="minorEastAsia" w:eastAsiaTheme="minorEastAsia"/>
          <w:sz w:val="21"/>
        </w:rPr>
        <w:t>阿爾-侯賽尼設法干預猶太人問題。那位大穆夫提一聽說有人考慮讓猶太難民移居巴勒斯坦，便立即寫出一大堆抗議信，并親自前往相關負責部門。這種事情固然也在新聞界引起了反響，但主要還是各個政府機構內部的話題。</w:t>
      </w:r>
      <w:hyperlink w:anchor="_153_1">
        <w:bookmarkStart w:id="262" w:name="_153"/>
        <w:bookmarkEnd w:id="262"/>
      </w:hyperlink>
      <w:hyperlink w:anchor="_153_1">
        <w:r w:rsidRPr="00971FDB">
          <w:rPr>
            <w:rStyle w:val="04Text"/>
            <w:rFonts w:asciiTheme="minorEastAsia" w:eastAsiaTheme="minorEastAsia"/>
          </w:rPr>
          <w:t>[153]</w:t>
        </w:r>
      </w:hyperlink>
      <w:r w:rsidRPr="00971FDB">
        <w:rPr>
          <w:rFonts w:asciiTheme="minorEastAsia" w:eastAsiaTheme="minorEastAsia"/>
          <w:sz w:val="21"/>
        </w:rPr>
        <w:t>艾希曼對此做出回應，宣稱是他親自通知了他那位朋友。</w:t>
      </w:r>
      <w:hyperlink w:anchor="_154_1">
        <w:bookmarkStart w:id="263" w:name="_154"/>
        <w:bookmarkEnd w:id="263"/>
      </w:hyperlink>
      <w:hyperlink w:anchor="_154_1">
        <w:r w:rsidRPr="00971FDB">
          <w:rPr>
            <w:rStyle w:val="04Text"/>
            <w:rFonts w:asciiTheme="minorEastAsia" w:eastAsiaTheme="minorEastAsia"/>
          </w:rPr>
          <w:t>[154]</w:t>
        </w:r>
      </w:hyperlink>
      <w:r w:rsidRPr="00971FDB">
        <w:rPr>
          <w:rFonts w:asciiTheme="minorEastAsia" w:eastAsiaTheme="minorEastAsia"/>
          <w:sz w:val="21"/>
        </w:rPr>
        <w:t>甚至連艾希曼在其他機構的同僚都認為這的確有可能，而等到他威脅說下一次還會那么做的時候，此事的可能性就顯得更大了。最后，1944年在匈牙利，當進一步遣送猶太人的談判陷入僵局之際，他更聲稱自己多次在林茨與阿爾-侯賽尼晤面。</w:t>
      </w:r>
      <w:hyperlink w:anchor="_155_1">
        <w:bookmarkStart w:id="264" w:name="_155"/>
        <w:bookmarkEnd w:id="264"/>
      </w:hyperlink>
      <w:hyperlink w:anchor="_155_1">
        <w:r w:rsidRPr="00971FDB">
          <w:rPr>
            <w:rStyle w:val="04Text"/>
            <w:rFonts w:asciiTheme="minorEastAsia" w:eastAsiaTheme="minorEastAsia"/>
          </w:rPr>
          <w:t>[155]</w:t>
        </w:r>
      </w:hyperlink>
      <w:r w:rsidRPr="00971FDB">
        <w:rPr>
          <w:rFonts w:asciiTheme="minorEastAsia" w:eastAsiaTheme="minorEastAsia"/>
          <w:sz w:val="21"/>
        </w:rPr>
        <w:t>阿爾-侯賽尼在1944年年底確實置身林茨，而且艾希曼會不時前往該地，畢竟他的家人就住在那里。更何況即便艾希曼沒有發出邀請，也不難查明有如此一位異國貴賓剛好同時來訪。對艾希曼來說，聽起來冠冕堂皇的差事是很好的借口，讓他趁機抽身離開已經聽得見蘇聯紅軍炮聲的布達佩斯。此外，后續的發展也表明，艾希曼最晚在那時一定已經開始跟他的妻子</w:t>
      </w:r>
      <w:r w:rsidRPr="00971FDB">
        <w:rPr>
          <w:rFonts w:asciiTheme="minorEastAsia" w:eastAsiaTheme="minorEastAsia"/>
          <w:sz w:val="21"/>
        </w:rPr>
        <w:t>——</w:t>
      </w:r>
      <w:r w:rsidRPr="00971FDB">
        <w:rPr>
          <w:rFonts w:asciiTheme="minorEastAsia" w:eastAsiaTheme="minorEastAsia"/>
          <w:sz w:val="21"/>
        </w:rPr>
        <w:t>尤其是跟他住在林茨的父親</w:t>
      </w:r>
      <w:r w:rsidRPr="00971FDB">
        <w:rPr>
          <w:rFonts w:asciiTheme="minorEastAsia" w:eastAsiaTheme="minorEastAsia"/>
          <w:sz w:val="21"/>
        </w:rPr>
        <w:t>——</w:t>
      </w:r>
      <w:r w:rsidRPr="00971FDB">
        <w:rPr>
          <w:rFonts w:asciiTheme="minorEastAsia" w:eastAsiaTheme="minorEastAsia"/>
          <w:sz w:val="21"/>
        </w:rPr>
        <w:t>考慮，萬一戰敗之后該如何自處，該怎么轉入地下生活。歷次高度機密的所謂</w:t>
      </w:r>
      <w:r w:rsidRPr="00971FDB">
        <w:rPr>
          <w:rFonts w:asciiTheme="minorEastAsia" w:eastAsiaTheme="minorEastAsia"/>
          <w:sz w:val="21"/>
        </w:rPr>
        <w:t>“</w:t>
      </w:r>
      <w:r w:rsidRPr="00971FDB">
        <w:rPr>
          <w:rFonts w:asciiTheme="minorEastAsia" w:eastAsiaTheme="minorEastAsia"/>
          <w:sz w:val="21"/>
        </w:rPr>
        <w:t>拜訪大穆夫提之行</w:t>
      </w:r>
      <w:r w:rsidRPr="00971FDB">
        <w:rPr>
          <w:rFonts w:asciiTheme="minorEastAsia" w:eastAsiaTheme="minorEastAsia"/>
          <w:sz w:val="21"/>
        </w:rPr>
        <w:t>”</w:t>
      </w:r>
      <w:r w:rsidRPr="00971FDB">
        <w:rPr>
          <w:rFonts w:asciiTheme="minorEastAsia" w:eastAsiaTheme="minorEastAsia"/>
          <w:sz w:val="21"/>
        </w:rPr>
        <w:t>，為這種模擬演練提供了理想的偽裝。</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等艾希曼在阿根廷講起他與阿爾-侯賽尼的關系時，卻已不再講述那些晤面，雖然其他時候當他談論自己與權貴們的往來時，通常不會語帶保留，而更喜歡把一面之緣夸大成密切接觸。</w:t>
      </w:r>
      <w:hyperlink w:anchor="_156_1">
        <w:bookmarkStart w:id="265" w:name="_156"/>
        <w:bookmarkEnd w:id="265"/>
      </w:hyperlink>
      <w:hyperlink w:anchor="_156_1">
        <w:r w:rsidRPr="00971FDB">
          <w:rPr>
            <w:rStyle w:val="04Text"/>
            <w:rFonts w:asciiTheme="minorEastAsia" w:eastAsiaTheme="minorEastAsia"/>
          </w:rPr>
          <w:t>[156]</w:t>
        </w:r>
      </w:hyperlink>
      <w:r w:rsidRPr="00971FDB">
        <w:rPr>
          <w:rFonts w:asciiTheme="minorEastAsia" w:eastAsiaTheme="minorEastAsia"/>
          <w:sz w:val="21"/>
        </w:rPr>
        <w:t>在薩森訪談會上，艾希曼反而強調他們只打過一次照面，而且不是在他的辦公室。到他辦公室拜訪的其實只有大穆夫提的三名官員，向他們解釋艾希曼部門的一切事務即已足夠。根據艾希曼的說法，他只在一場招待會上遇見過阿爾-侯賽尼，除此之外都只是與其隨從打交道，他稱那些人為</w:t>
      </w:r>
      <w:r w:rsidRPr="00971FDB">
        <w:rPr>
          <w:rFonts w:asciiTheme="minorEastAsia" w:eastAsiaTheme="minorEastAsia"/>
          <w:sz w:val="21"/>
        </w:rPr>
        <w:t>“</w:t>
      </w:r>
      <w:r w:rsidRPr="00971FDB">
        <w:rPr>
          <w:rFonts w:asciiTheme="minorEastAsia" w:eastAsiaTheme="minorEastAsia"/>
          <w:sz w:val="21"/>
        </w:rPr>
        <w:t>我的阿拉伯朋友們</w:t>
      </w:r>
      <w:r w:rsidRPr="00971FDB">
        <w:rPr>
          <w:rFonts w:asciiTheme="minorEastAsia" w:eastAsiaTheme="minorEastAsia"/>
          <w:sz w:val="21"/>
        </w:rPr>
        <w:t>”</w:t>
      </w:r>
      <w:r w:rsidRPr="00971FDB">
        <w:rPr>
          <w:rFonts w:asciiTheme="minorEastAsia" w:eastAsiaTheme="minorEastAsia"/>
          <w:sz w:val="21"/>
        </w:rPr>
        <w:t>。艾希曼在薩森的圈子中表現出顯而易見的保留態度，是出于一個簡單的原因：薩森的朋友、出版商埃伯哈德</w:t>
      </w:r>
      <w:r w:rsidRPr="00971FDB">
        <w:rPr>
          <w:rFonts w:asciiTheme="minorEastAsia" w:eastAsiaTheme="minorEastAsia"/>
          <w:sz w:val="21"/>
        </w:rPr>
        <w:t>·</w:t>
      </w:r>
      <w:r w:rsidRPr="00971FDB">
        <w:rPr>
          <w:rFonts w:asciiTheme="minorEastAsia" w:eastAsiaTheme="minorEastAsia"/>
          <w:sz w:val="21"/>
        </w:rPr>
        <w:t>弗里奇與阿爾-侯賽尼有聯系。阿爾-侯賽尼是弗里奇出版的極右派雜志《路徑》的讀者，該雜志不時刊登這位中東人士的明確反猶太信息，有一次甚至還印上了他的簽名照片。</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艾希曼既無法估量這種關系親密到何種地步，又無法判定奧托</w:t>
      </w:r>
      <w:r w:rsidRPr="00971FDB">
        <w:rPr>
          <w:rFonts w:asciiTheme="minorEastAsia" w:eastAsiaTheme="minorEastAsia"/>
          <w:sz w:val="21"/>
        </w:rPr>
        <w:t>·</w:t>
      </w:r>
      <w:r w:rsidRPr="00971FDB">
        <w:rPr>
          <w:rFonts w:asciiTheme="minorEastAsia" w:eastAsiaTheme="minorEastAsia"/>
          <w:sz w:val="21"/>
        </w:rPr>
        <w:t>斯科爾策尼（Otto Skorzeny）等人所吹噓的中東交易之真實程度。</w:t>
      </w:r>
      <w:hyperlink w:anchor="_345">
        <w:bookmarkStart w:id="266" w:name="_157"/>
        <w:bookmarkEnd w:id="266"/>
      </w:hyperlink>
      <w:hyperlink w:anchor="_345">
        <w:r w:rsidRPr="00971FDB">
          <w:rPr>
            <w:rStyle w:val="04Text"/>
            <w:rFonts w:asciiTheme="minorEastAsia" w:eastAsiaTheme="minorEastAsia"/>
          </w:rPr>
          <w:t>*</w:t>
        </w:r>
      </w:hyperlink>
      <w:r w:rsidRPr="00971FDB">
        <w:rPr>
          <w:rFonts w:asciiTheme="minorEastAsia" w:eastAsiaTheme="minorEastAsia"/>
          <w:sz w:val="21"/>
        </w:rPr>
        <w:t>因而他有很好的理由，避免在薩森訪談會上大肆渲染他那段精彩絕倫的友誼。1960年在以色列的時候，艾希曼終于意識到他自己的故事所帶來的巨大危險，因此試圖更進一步弱化他與大穆夫提的聯系：</w:t>
      </w:r>
    </w:p>
    <w:p w:rsidR="00D9517E" w:rsidRPr="00DE53B5" w:rsidRDefault="00D9517E" w:rsidP="00D9517E">
      <w:pPr>
        <w:pStyle w:val="Para02"/>
        <w:ind w:firstLine="420"/>
        <w:rPr>
          <w:sz w:val="21"/>
        </w:rPr>
      </w:pPr>
      <w:r w:rsidRPr="00DE53B5">
        <w:rPr>
          <w:sz w:val="21"/>
        </w:rPr>
        <w:t>我記得大穆夫提是在1942年或1943年帶領隨員來到柏林的。第四局為了表示歡迎，在帝國保安總局位于萬湖畔的賓館舉行了招待晚會，我也被邀請參加。他的隨從當中被介紹為“伊拉克少校們”的三位先生曾前往保安總局實地了解情況，但我已經忘記了——或者更貼切地說是一開始就沒記住——他們的名字。有人告訴我（應該是第四局的人那么說，不然我還能從哪里聽來呢？），其中一位少校后來成了“中東的海德里希”。此外我還聽說，那人是大穆夫提的侄子。大穆夫提本人從未去過第四局B處4科，也從來沒有跟我說過話——唯一的例外是在前述那場招待會上，由第四局的一位東道主所做的簡短正式介紹。</w:t>
      </w:r>
      <w:hyperlink w:anchor="_157_2">
        <w:bookmarkStart w:id="267" w:name="_157_1"/>
        <w:bookmarkEnd w:id="267"/>
      </w:hyperlink>
      <w:hyperlink w:anchor="_157_2">
        <w:r>
          <w:rPr>
            <w:rStyle w:val="04Text"/>
          </w:rPr>
          <w:t>[157]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艾希曼接著在審訊中聲稱，當大穆夫提到訪第四局的時候，他根本就不在辦公室。誠然，他在招待會上見過阿爾-侯賽尼，但二人壓根兒就沒有交談，畢竟國家貴賓與部門主管之間的差距實在是太大了。</w:t>
      </w:r>
      <w:hyperlink w:anchor="_158_1">
        <w:bookmarkStart w:id="268" w:name="_158"/>
        <w:bookmarkEnd w:id="268"/>
      </w:hyperlink>
      <w:hyperlink w:anchor="_158_1">
        <w:r w:rsidRPr="00971FDB">
          <w:rPr>
            <w:rStyle w:val="04Text"/>
            <w:rFonts w:asciiTheme="minorEastAsia" w:eastAsiaTheme="minorEastAsia"/>
          </w:rPr>
          <w:t>[158]</w:t>
        </w:r>
      </w:hyperlink>
      <w:r w:rsidRPr="00971FDB">
        <w:rPr>
          <w:rFonts w:asciiTheme="minorEastAsia" w:eastAsiaTheme="minorEastAsia"/>
          <w:sz w:val="21"/>
        </w:rPr>
        <w:t>無法排除這種可能，即艾希曼這回才所言不虛，其余一切都是吹牛大王編造出來的故事。但這不足以改變這樣的事實，即艾希曼所聲稱的與阿明</w:t>
      </w:r>
      <w:r w:rsidRPr="00971FDB">
        <w:rPr>
          <w:rFonts w:asciiTheme="minorEastAsia" w:eastAsiaTheme="minorEastAsia"/>
          <w:sz w:val="21"/>
        </w:rPr>
        <w:t>·</w:t>
      </w:r>
      <w:r w:rsidRPr="00971FDB">
        <w:rPr>
          <w:rFonts w:asciiTheme="minorEastAsia" w:eastAsiaTheme="minorEastAsia"/>
          <w:sz w:val="21"/>
        </w:rPr>
        <w:t>阿爾-侯賽尼的關系在納粹時期非常具有說服力：人們很容易把艾希曼這名猶太事務部門的主管，想象成是阿爾-侯賽尼那位中東貴族的朋友。然而人們之所以相信那些故事，并非因為二人在反猶戰爭中目標一致。純粹是通過嫻熟的輿論操縱和自覺的形象維護，才使它們能夠發揮影響。假若艾希曼是一名唯唯諾諾的聽命行事者，做出每一個決定之前都要先得到上級的首肯，那么將永遠無法讓人相信他所講的這個故事。艾希曼在他的那些故事以及自我形象建構中，都充分利用了刻板印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戰后立即發生的事情，便不難看出這些故事取信于人的程度：當艾希曼在戰俘營內表示他將逃往中東，投奔大穆夫提的時候，難友們馬上相信了他。沒過多久，有關艾希曼在中東展開新的職業生涯的流言已經甚囂塵上，甚至直到他被逮捕都不曾稍歇。他所宣稱的</w:t>
      </w:r>
      <w:r w:rsidRPr="00971FDB">
        <w:rPr>
          <w:rFonts w:asciiTheme="minorEastAsia" w:eastAsiaTheme="minorEastAsia"/>
          <w:sz w:val="21"/>
        </w:rPr>
        <w:t>“</w:t>
      </w:r>
      <w:r w:rsidRPr="00971FDB">
        <w:rPr>
          <w:rFonts w:asciiTheme="minorEastAsia" w:eastAsiaTheme="minorEastAsia"/>
          <w:sz w:val="21"/>
        </w:rPr>
        <w:t>個人友誼</w:t>
      </w:r>
      <w:r w:rsidRPr="00971FDB">
        <w:rPr>
          <w:rFonts w:asciiTheme="minorEastAsia" w:eastAsiaTheme="minorEastAsia"/>
          <w:sz w:val="21"/>
        </w:rPr>
        <w:t>”</w:t>
      </w:r>
      <w:r w:rsidRPr="00971FDB">
        <w:rPr>
          <w:rFonts w:asciiTheme="minorEastAsia" w:eastAsiaTheme="minorEastAsia"/>
          <w:sz w:val="21"/>
        </w:rPr>
        <w:t>如火如荼地繼續自動發展，到艾希曼人生的盡頭時，竟然反噬了他。在以色列審判時，檢方突然出示了一本據稱曾屬于阿明</w:t>
      </w:r>
      <w:r w:rsidRPr="00971FDB">
        <w:rPr>
          <w:rFonts w:asciiTheme="minorEastAsia" w:eastAsiaTheme="minorEastAsia"/>
          <w:sz w:val="21"/>
        </w:rPr>
        <w:t>·</w:t>
      </w:r>
      <w:r w:rsidRPr="00971FDB">
        <w:rPr>
          <w:rFonts w:asciiTheme="minorEastAsia" w:eastAsiaTheme="minorEastAsia"/>
          <w:sz w:val="21"/>
        </w:rPr>
        <w:t>阿爾-侯賽尼的行事歷。1944年11月9日那天清楚地寫著</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這個名字。結果吹牛皮大王萬劫不復地被困在自己的謊言中。</w:t>
      </w:r>
      <w:hyperlink w:anchor="_159_1">
        <w:bookmarkStart w:id="269" w:name="_159"/>
        <w:bookmarkEnd w:id="269"/>
      </w:hyperlink>
      <w:hyperlink w:anchor="_159_1">
        <w:r w:rsidRPr="00971FDB">
          <w:rPr>
            <w:rStyle w:val="04Text"/>
            <w:rFonts w:asciiTheme="minorEastAsia" w:eastAsiaTheme="minorEastAsia"/>
          </w:rPr>
          <w:t>[159]</w:t>
        </w:r>
      </w:hyperlink>
      <w:r w:rsidRPr="00971FDB">
        <w:rPr>
          <w:rFonts w:asciiTheme="minorEastAsia" w:eastAsiaTheme="minorEastAsia"/>
          <w:sz w:val="21"/>
        </w:rPr>
        <w:t>就在那個說謊者提出完美無缺的證據，證明他自己的謊言的確所言不實的時候，已經不再有人相信他講出的任何事情了。</w:t>
      </w:r>
    </w:p>
    <w:p w:rsidR="00D9517E" w:rsidRDefault="00D9517E" w:rsidP="00D9517E">
      <w:pPr>
        <w:pStyle w:val="3"/>
      </w:pPr>
      <w:bookmarkStart w:id="270" w:name="_Toc55746069"/>
      <w:r>
        <w:t>那個瘋子</w:t>
      </w:r>
      <w:bookmarkEnd w:id="27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納粹時代的最后幾年，艾希曼已經開始面對昔日成功塑造出的形象所帶來的危險后果。假使他名不見經傳的話，根本就不必擔心自己的戰后聲譽。但如果艾希曼希望自己會被人遺忘或忽略，那將是非常不切實際的想法。原因有二：首先，他并非浪得虛名，無緣無故就成了納粹猶太政策的象征。其次，恰恰是這種名氣使他成為一個理想的投射面，讓別人把自己的罪責推得一干二凈。既然艾希曼老是喜歡出風頭，人們如今很容易就能躲藏在他的背后。這種傾向在1944年的時候即已顯現出來。盡管多線作戰帶來各種人力方面的問題，艾希曼的部門還是再次擴大編制，改稱第四局A處4科（IV A 4），業務進而涵蓋了之前最負盛名的職權范圍：所謂</w:t>
      </w:r>
      <w:r w:rsidRPr="00971FDB">
        <w:rPr>
          <w:rFonts w:asciiTheme="minorEastAsia" w:eastAsiaTheme="minorEastAsia"/>
          <w:sz w:val="21"/>
        </w:rPr>
        <w:t>“</w:t>
      </w:r>
      <w:r w:rsidRPr="00971FDB">
        <w:rPr>
          <w:rFonts w:asciiTheme="minorEastAsia" w:eastAsiaTheme="minorEastAsia"/>
          <w:sz w:val="21"/>
        </w:rPr>
        <w:t>政治化的教會</w:t>
      </w:r>
      <w:r w:rsidRPr="00971FDB">
        <w:rPr>
          <w:rFonts w:asciiTheme="minorEastAsia" w:eastAsiaTheme="minorEastAsia"/>
          <w:sz w:val="21"/>
        </w:rPr>
        <w:t>”</w:t>
      </w:r>
      <w:r w:rsidRPr="00971FDB">
        <w:rPr>
          <w:rFonts w:asciiTheme="minorEastAsia" w:eastAsiaTheme="minorEastAsia"/>
          <w:sz w:val="21"/>
        </w:rPr>
        <w:t>（politisierende Kirchen）。那時艾希曼即便在教會的圈子里也早已不是無名之輩。其傲慢自大的行為方式，甚至使他出現在一份同時寫給新教和天主教教會代表的報告當中：一位名叫格哈德</w:t>
      </w:r>
      <w:r w:rsidRPr="00971FDB">
        <w:rPr>
          <w:rFonts w:asciiTheme="minorEastAsia" w:eastAsiaTheme="minorEastAsia"/>
          <w:sz w:val="21"/>
        </w:rPr>
        <w:t>·</w:t>
      </w:r>
      <w:r w:rsidRPr="00971FDB">
        <w:rPr>
          <w:rFonts w:asciiTheme="minorEastAsia" w:eastAsiaTheme="minorEastAsia"/>
          <w:sz w:val="21"/>
        </w:rPr>
        <w:t>萊費爾特（Gerhard Lehfeldt）的新教律師曾在1942年年底1943年年初與艾希曼有過接觸，并且確信正在籌劃中的</w:t>
      </w:r>
      <w:r w:rsidRPr="00971FDB">
        <w:rPr>
          <w:rFonts w:asciiTheme="minorEastAsia" w:eastAsiaTheme="minorEastAsia"/>
          <w:sz w:val="21"/>
        </w:rPr>
        <w:t>“</w:t>
      </w:r>
      <w:r w:rsidRPr="00971FDB">
        <w:rPr>
          <w:rFonts w:asciiTheme="minorEastAsia" w:eastAsiaTheme="minorEastAsia"/>
          <w:sz w:val="21"/>
        </w:rPr>
        <w:t>混血人種</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半猶太人</w:t>
      </w:r>
      <w:r w:rsidRPr="00971FDB">
        <w:rPr>
          <w:rFonts w:asciiTheme="minorEastAsia" w:eastAsiaTheme="minorEastAsia"/>
          <w:sz w:val="21"/>
        </w:rPr>
        <w:t>”</w:t>
      </w:r>
      <w:r w:rsidRPr="00971FDB">
        <w:rPr>
          <w:rFonts w:asciiTheme="minorEastAsia" w:eastAsiaTheme="minorEastAsia"/>
          <w:sz w:val="21"/>
        </w:rPr>
        <w:t>）相關法案，以及引發</w:t>
      </w:r>
      <w:r w:rsidRPr="00971FDB">
        <w:rPr>
          <w:rFonts w:asciiTheme="minorEastAsia" w:eastAsiaTheme="minorEastAsia"/>
          <w:sz w:val="21"/>
        </w:rPr>
        <w:t>“</w:t>
      </w:r>
      <w:r w:rsidRPr="00971FDB">
        <w:rPr>
          <w:rFonts w:asciiTheme="minorEastAsia" w:eastAsiaTheme="minorEastAsia"/>
          <w:sz w:val="21"/>
        </w:rPr>
        <w:t>玫瑰大街抗議事件</w:t>
      </w:r>
      <w:r w:rsidRPr="00971FDB">
        <w:rPr>
          <w:rFonts w:asciiTheme="minorEastAsia" w:eastAsiaTheme="minorEastAsia"/>
          <w:sz w:val="21"/>
        </w:rPr>
        <w:t>”</w:t>
      </w:r>
      <w:hyperlink w:anchor="_346">
        <w:bookmarkStart w:id="271" w:name="_160"/>
        <w:bookmarkEnd w:id="271"/>
      </w:hyperlink>
      <w:hyperlink w:anchor="_346">
        <w:r w:rsidRPr="00971FDB">
          <w:rPr>
            <w:rStyle w:val="04Text"/>
            <w:rFonts w:asciiTheme="minorEastAsia" w:eastAsiaTheme="minorEastAsia"/>
          </w:rPr>
          <w:t>*</w:t>
        </w:r>
      </w:hyperlink>
      <w:r w:rsidRPr="00971FDB">
        <w:rPr>
          <w:rFonts w:asciiTheme="minorEastAsia" w:eastAsiaTheme="minorEastAsia"/>
          <w:sz w:val="21"/>
        </w:rPr>
        <w:t>的那場行動，都</w:t>
      </w:r>
      <w:r w:rsidRPr="00971FDB">
        <w:rPr>
          <w:rFonts w:asciiTheme="minorEastAsia" w:eastAsiaTheme="minorEastAsia"/>
          <w:sz w:val="21"/>
        </w:rPr>
        <w:t>“</w:t>
      </w:r>
      <w:r w:rsidRPr="00971FDB">
        <w:rPr>
          <w:rFonts w:asciiTheme="minorEastAsia" w:eastAsiaTheme="minorEastAsia"/>
          <w:sz w:val="21"/>
        </w:rPr>
        <w:t>出自黨衛隊一級突擊大隊長艾希曼的倡議</w:t>
      </w:r>
      <w:r w:rsidRPr="00971FDB">
        <w:rPr>
          <w:rFonts w:asciiTheme="minorEastAsia" w:eastAsiaTheme="minorEastAsia"/>
          <w:sz w:val="21"/>
        </w:rPr>
        <w:t>”</w:t>
      </w:r>
      <w:r w:rsidRPr="00971FDB">
        <w:rPr>
          <w:rFonts w:asciiTheme="minorEastAsia" w:eastAsiaTheme="minorEastAsia"/>
          <w:sz w:val="21"/>
        </w:rPr>
        <w:t>。所謂的《萊費爾特報告》（Lehfeldt-Bericht）也被交給了富爾達（Fulda）主教會議主席阿道夫</w:t>
      </w:r>
      <w:r w:rsidRPr="00971FDB">
        <w:rPr>
          <w:rFonts w:asciiTheme="minorEastAsia" w:eastAsiaTheme="minorEastAsia"/>
          <w:sz w:val="21"/>
        </w:rPr>
        <w:t>·</w:t>
      </w:r>
      <w:r w:rsidRPr="00971FDB">
        <w:rPr>
          <w:rFonts w:asciiTheme="minorEastAsia" w:eastAsiaTheme="minorEastAsia"/>
          <w:sz w:val="21"/>
        </w:rPr>
        <w:t>貝爾特拉姆（Adolf Bertram），特別用于向教宗報告。</w:t>
      </w:r>
      <w:hyperlink w:anchor="_160_2">
        <w:bookmarkStart w:id="272" w:name="_160_1"/>
        <w:bookmarkEnd w:id="272"/>
      </w:hyperlink>
      <w:hyperlink w:anchor="_160_2">
        <w:r w:rsidRPr="00971FDB">
          <w:rPr>
            <w:rStyle w:val="04Text"/>
            <w:rFonts w:asciiTheme="minorEastAsia" w:eastAsiaTheme="minorEastAsia"/>
          </w:rPr>
          <w:t>[160]</w:t>
        </w:r>
      </w:hyperlink>
      <w:r w:rsidRPr="00971FDB">
        <w:rPr>
          <w:rFonts w:asciiTheme="minorEastAsia" w:eastAsiaTheme="minorEastAsia"/>
          <w:sz w:val="21"/>
        </w:rPr>
        <w:t>如今艾希曼正式負責宗教業務一事已經傳播開來，他的名聲甚至變得更加響亮。從1944年3月起，嚴格說來有兩個艾希曼：一個是難得出現在柏林的艾希曼本人，另一個是他那盲目忠誠的副手羅爾夫</w:t>
      </w:r>
      <w:r w:rsidRPr="00971FDB">
        <w:rPr>
          <w:rFonts w:asciiTheme="minorEastAsia" w:eastAsiaTheme="minorEastAsia"/>
          <w:sz w:val="21"/>
        </w:rPr>
        <w:t>·</w:t>
      </w:r>
      <w:r w:rsidRPr="00971FDB">
        <w:rPr>
          <w:rFonts w:asciiTheme="minorEastAsia" w:eastAsiaTheme="minorEastAsia"/>
          <w:sz w:val="21"/>
        </w:rPr>
        <w:t>金特（Rolf G</w:t>
      </w:r>
      <w:r w:rsidRPr="00971FDB">
        <w:rPr>
          <w:rFonts w:asciiTheme="minorEastAsia" w:eastAsiaTheme="minorEastAsia"/>
          <w:sz w:val="21"/>
        </w:rPr>
        <w:t>ü</w:t>
      </w:r>
      <w:r w:rsidRPr="00971FDB">
        <w:rPr>
          <w:rFonts w:asciiTheme="minorEastAsia" w:eastAsiaTheme="minorEastAsia"/>
          <w:sz w:val="21"/>
        </w:rPr>
        <w:t>nther），完全按照其上司的意思負責</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因而能夠同時出現在兩個不同的地點。</w:t>
      </w:r>
      <w:hyperlink w:anchor="_161_1">
        <w:bookmarkStart w:id="273" w:name="_161"/>
        <w:bookmarkEnd w:id="273"/>
      </w:hyperlink>
      <w:hyperlink w:anchor="_161_1">
        <w:r w:rsidRPr="00971FDB">
          <w:rPr>
            <w:rStyle w:val="04Text"/>
            <w:rFonts w:asciiTheme="minorEastAsia" w:eastAsiaTheme="minorEastAsia"/>
          </w:rPr>
          <w:t>[161]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但這時開始窩里反了。正當艾希曼置身匈牙利，以驚人的高效首次親自督導遣送行動，配合</w:t>
      </w:r>
      <w:r w:rsidRPr="00971FDB">
        <w:rPr>
          <w:rFonts w:asciiTheme="minorEastAsia" w:eastAsiaTheme="minorEastAsia"/>
          <w:sz w:val="21"/>
        </w:rPr>
        <w:t>“</w:t>
      </w:r>
      <w:r w:rsidRPr="00971FDB">
        <w:rPr>
          <w:rFonts w:asciiTheme="minorEastAsia" w:eastAsiaTheme="minorEastAsia"/>
          <w:sz w:val="21"/>
        </w:rPr>
        <w:t>艾希曼特別行動分隊</w:t>
      </w:r>
      <w:r w:rsidRPr="00971FDB">
        <w:rPr>
          <w:rFonts w:asciiTheme="minorEastAsia" w:eastAsiaTheme="minorEastAsia"/>
          <w:sz w:val="21"/>
        </w:rPr>
        <w:t>”</w:t>
      </w:r>
      <w:r w:rsidRPr="00971FDB">
        <w:rPr>
          <w:rFonts w:asciiTheme="minorEastAsia" w:eastAsiaTheme="minorEastAsia"/>
          <w:sz w:val="21"/>
        </w:rPr>
        <w:t>讓自己的惡名更上一層之際，他最親密的同事和同僚卻紛紛將觸角伸往其他方：迪特爾</w:t>
      </w:r>
      <w:r w:rsidRPr="00971FDB">
        <w:rPr>
          <w:rFonts w:asciiTheme="minorEastAsia" w:eastAsiaTheme="minorEastAsia"/>
          <w:sz w:val="21"/>
        </w:rPr>
        <w:t>·</w:t>
      </w:r>
      <w:r w:rsidRPr="00971FDB">
        <w:rPr>
          <w:rFonts w:asciiTheme="minorEastAsia" w:eastAsiaTheme="minorEastAsia"/>
          <w:sz w:val="21"/>
        </w:rPr>
        <w:t>維斯利策尼、赫爾曼</w:t>
      </w:r>
      <w:r w:rsidRPr="00971FDB">
        <w:rPr>
          <w:rFonts w:asciiTheme="minorEastAsia" w:eastAsiaTheme="minorEastAsia"/>
          <w:sz w:val="21"/>
        </w:rPr>
        <w:t>·</w:t>
      </w:r>
      <w:r w:rsidRPr="00971FDB">
        <w:rPr>
          <w:rFonts w:asciiTheme="minorEastAsia" w:eastAsiaTheme="minorEastAsia"/>
          <w:sz w:val="21"/>
        </w:rPr>
        <w:t>克魯邁（Hermann Krumey）、庫爾特</w:t>
      </w:r>
      <w:r w:rsidRPr="00971FDB">
        <w:rPr>
          <w:rFonts w:asciiTheme="minorEastAsia" w:eastAsiaTheme="minorEastAsia"/>
          <w:sz w:val="21"/>
        </w:rPr>
        <w:t>·</w:t>
      </w:r>
      <w:r w:rsidRPr="00971FDB">
        <w:rPr>
          <w:rFonts w:asciiTheme="minorEastAsia" w:eastAsiaTheme="minorEastAsia"/>
          <w:sz w:val="21"/>
        </w:rPr>
        <w:t>貝歇爾（Kurt Becher）等人，甚至包括海因里希</w:t>
      </w:r>
      <w:r w:rsidRPr="00971FDB">
        <w:rPr>
          <w:rFonts w:asciiTheme="minorEastAsia" w:eastAsiaTheme="minorEastAsia"/>
          <w:sz w:val="21"/>
        </w:rPr>
        <w:t>·</w:t>
      </w:r>
      <w:r w:rsidRPr="00971FDB">
        <w:rPr>
          <w:rFonts w:asciiTheme="minorEastAsia" w:eastAsiaTheme="minorEastAsia"/>
          <w:sz w:val="21"/>
        </w:rPr>
        <w:t>希姆萊在內，都努力與一個特定的人群建立聯系，而那些人正是他們整整十年來唯恐避而不及，甚至打算從地球上抹去的對象。維斯利策尼和克魯邁一再與具有影響力的猶太人長談，將艾希曼描繪成一個邪惡的怪物，而他們自己則是一籌莫展的聽命行事者，竭盡所能想要阻止一切。希姆萊試圖與國際代表談判；保安總局局長恩斯特</w:t>
      </w:r>
      <w:r w:rsidRPr="00971FDB">
        <w:rPr>
          <w:rFonts w:asciiTheme="minorEastAsia" w:eastAsiaTheme="minorEastAsia"/>
          <w:sz w:val="21"/>
        </w:rPr>
        <w:t>·</w:t>
      </w:r>
      <w:r w:rsidRPr="00971FDB">
        <w:rPr>
          <w:rFonts w:asciiTheme="minorEastAsia" w:eastAsiaTheme="minorEastAsia"/>
          <w:sz w:val="21"/>
        </w:rPr>
        <w:t>卡爾滕布倫納（Ernst Kaltenbrunner）已在探討與奧地利單獨媾和，或者至少于戰后獲得特殊地位的可能性；保安總局情報部門的威廉</w:t>
      </w:r>
      <w:r w:rsidRPr="00971FDB">
        <w:rPr>
          <w:rFonts w:asciiTheme="minorEastAsia" w:eastAsiaTheme="minorEastAsia"/>
          <w:sz w:val="21"/>
        </w:rPr>
        <w:t>·</w:t>
      </w:r>
      <w:r w:rsidRPr="00971FDB">
        <w:rPr>
          <w:rFonts w:asciiTheme="minorEastAsia" w:eastAsiaTheme="minorEastAsia"/>
          <w:sz w:val="21"/>
        </w:rPr>
        <w:t>霍特爾甚至已被招募成為敵方的特務。最重要的是，人們正在重新拉幫結派，以便為將來的問題預先做好準備，并且有了新的動機要把艾希曼這個名字推向世界。</w:t>
      </w:r>
      <w:hyperlink w:anchor="_162_1">
        <w:bookmarkStart w:id="274" w:name="_162"/>
        <w:bookmarkEnd w:id="274"/>
      </w:hyperlink>
      <w:hyperlink w:anchor="_162_1">
        <w:r w:rsidRPr="00971FDB">
          <w:rPr>
            <w:rStyle w:val="04Text"/>
            <w:rFonts w:asciiTheme="minorEastAsia" w:eastAsiaTheme="minorEastAsia"/>
          </w:rPr>
          <w:t>[162]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事實證明，艾希曼深植于公眾心目中的特殊地位對所有這些努力助益頗大。既然人們已經相信，這名黨衛隊一級突擊大隊長在自己的位置上享有比別人更大的權力，其他人大可乘機夸大艾希曼的影響力，從而淡化自己的角色。但這種做法不可能總是奏效，尤其若是像卡爾滕布倫納那樣的人物聲稱自己的意見一直被艾希曼推翻，更只會顯得荒謬可笑。但即便如此，這也表明了艾希曼顯赫的地位：甚至連卡爾滕布倫納也看見了機會，以為或許會有人相信他的說辭。不過對其他許多不像帝國保安總局首腦那般位高權重的人來說，這法子倒還真是管用。因此好幾個不同因素在1944-1945年共同決定了艾希曼的形象：首先，由于其職務上的相對獨立性、他在布達佩斯所處的地位，以及戰局的災難性發展，艾希曼自己的行為變得越來越一意孤行。其次，他的同僚們已經開始改變跟猶太受害者打交道的方式，從而借由與他們那位上司保持距離來強調艾希曼所起的作用。最后，那些猶太談判代表如今再度被派往國外接洽，他們不僅在那里談論艾希曼，還在信件或報告中寫下他們與艾希曼接觸的經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艾希曼自己在匈牙利的行為夾雜著狂妄自大和絕望無助。起先他短暫地以令人難以置信的虛偽態度</w:t>
      </w:r>
      <w:hyperlink w:anchor="_163_1">
        <w:bookmarkStart w:id="275" w:name="_163"/>
        <w:bookmarkEnd w:id="275"/>
      </w:hyperlink>
      <w:hyperlink w:anchor="_163_1">
        <w:r w:rsidRPr="00971FDB">
          <w:rPr>
            <w:rStyle w:val="04Text"/>
            <w:rFonts w:asciiTheme="minorEastAsia" w:eastAsiaTheme="minorEastAsia"/>
          </w:rPr>
          <w:t>[163]</w:t>
        </w:r>
      </w:hyperlink>
      <w:r w:rsidRPr="00971FDB">
        <w:rPr>
          <w:rFonts w:asciiTheme="minorEastAsia" w:eastAsiaTheme="minorEastAsia"/>
          <w:sz w:val="21"/>
        </w:rPr>
        <w:t>施展了所謂的外交手腕：</w:t>
      </w:r>
      <w:r w:rsidRPr="00971FDB">
        <w:rPr>
          <w:rFonts w:asciiTheme="minorEastAsia" w:eastAsiaTheme="minorEastAsia"/>
          <w:sz w:val="21"/>
        </w:rPr>
        <w:t>“</w:t>
      </w:r>
      <w:r w:rsidRPr="00971FDB">
        <w:rPr>
          <w:rFonts w:asciiTheme="minorEastAsia" w:eastAsiaTheme="minorEastAsia"/>
          <w:sz w:val="21"/>
        </w:rPr>
        <w:t>既然我的頂頭上司黨衛隊集團領袖米勒親口表示，他是派了大師本人過來，我自然希望能夠表現得像是一位大師</w:t>
      </w:r>
      <w:r w:rsidRPr="00971FDB">
        <w:rPr>
          <w:rFonts w:asciiTheme="minorEastAsia" w:eastAsiaTheme="minorEastAsia"/>
          <w:sz w:val="21"/>
        </w:rPr>
        <w:t>”</w:t>
      </w:r>
      <w:hyperlink w:anchor="_164_1">
        <w:bookmarkStart w:id="276" w:name="_164"/>
        <w:bookmarkEnd w:id="276"/>
      </w:hyperlink>
      <w:hyperlink w:anchor="_164_1">
        <w:r w:rsidRPr="00971FDB">
          <w:rPr>
            <w:rStyle w:val="04Text"/>
            <w:rFonts w:asciiTheme="minorEastAsia" w:eastAsiaTheme="minorEastAsia"/>
          </w:rPr>
          <w:t>[164]</w:t>
        </w:r>
      </w:hyperlink>
      <w:r w:rsidRPr="00971FDB">
        <w:rPr>
          <w:rFonts w:asciiTheme="minorEastAsia" w:eastAsiaTheme="minorEastAsia"/>
          <w:sz w:val="21"/>
        </w:rPr>
        <w:t>，畢竟</w:t>
      </w:r>
      <w:r w:rsidRPr="00971FDB">
        <w:rPr>
          <w:rFonts w:asciiTheme="minorEastAsia" w:eastAsiaTheme="minorEastAsia"/>
          <w:sz w:val="21"/>
        </w:rPr>
        <w:t>“</w:t>
      </w:r>
      <w:r w:rsidRPr="00971FDB">
        <w:rPr>
          <w:rFonts w:asciiTheme="minorEastAsia" w:eastAsiaTheme="minorEastAsia"/>
          <w:sz w:val="21"/>
        </w:rPr>
        <w:t>來到匈牙利的是黨衛隊一級突擊大隊長艾希曼</w:t>
      </w:r>
      <w:r w:rsidRPr="00971FDB">
        <w:rPr>
          <w:rFonts w:asciiTheme="minorEastAsia" w:eastAsiaTheme="minorEastAsia"/>
          <w:sz w:val="21"/>
        </w:rPr>
        <w:t>”</w:t>
      </w:r>
      <w:r w:rsidRPr="00971FDB">
        <w:rPr>
          <w:rFonts w:asciiTheme="minorEastAsia" w:eastAsiaTheme="minorEastAsia"/>
          <w:sz w:val="21"/>
        </w:rPr>
        <w:t>。</w:t>
      </w:r>
      <w:hyperlink w:anchor="_165_1">
        <w:bookmarkStart w:id="277" w:name="_165"/>
        <w:bookmarkEnd w:id="277"/>
      </w:hyperlink>
      <w:hyperlink w:anchor="_165_1">
        <w:r w:rsidRPr="00971FDB">
          <w:rPr>
            <w:rStyle w:val="04Text"/>
            <w:rFonts w:asciiTheme="minorEastAsia" w:eastAsiaTheme="minorEastAsia"/>
          </w:rPr>
          <w:t>[165]</w:t>
        </w:r>
      </w:hyperlink>
      <w:r w:rsidRPr="00971FDB">
        <w:rPr>
          <w:rFonts w:asciiTheme="minorEastAsia" w:eastAsiaTheme="minorEastAsia"/>
          <w:sz w:val="21"/>
        </w:rPr>
        <w:t>結果卻演變成一場令人毛骨悚然的過激行動，看不出一絲一毫節制與慎重的跡象。艾希曼再次大肆吹噓一切讓他覺得可以拿來唬人的東西：他與匈牙利最高領導當局之間確實存在的密切接觸、與第三帝國權威人士之間未必存在的直接聯系，以及他所掌控的從所謂</w:t>
      </w:r>
      <w:r w:rsidRPr="00971FDB">
        <w:rPr>
          <w:rFonts w:asciiTheme="minorEastAsia" w:eastAsiaTheme="minorEastAsia"/>
          <w:sz w:val="21"/>
        </w:rPr>
        <w:t>“</w:t>
      </w:r>
      <w:r w:rsidRPr="00971FDB">
        <w:rPr>
          <w:rFonts w:asciiTheme="minorEastAsia" w:eastAsiaTheme="minorEastAsia"/>
          <w:sz w:val="21"/>
        </w:rPr>
        <w:t>個人專機</w:t>
      </w:r>
      <w:r w:rsidRPr="00971FDB">
        <w:rPr>
          <w:rFonts w:asciiTheme="minorEastAsia" w:eastAsiaTheme="minorEastAsia"/>
          <w:sz w:val="21"/>
        </w:rPr>
        <w:t>”</w:t>
      </w:r>
      <w:r w:rsidRPr="00971FDB">
        <w:rPr>
          <w:rFonts w:asciiTheme="minorEastAsia" w:eastAsiaTheme="minorEastAsia"/>
          <w:sz w:val="21"/>
        </w:rPr>
        <w:t>到奧斯維辛毒氣室的所有器材設備等等。</w:t>
      </w:r>
      <w:r w:rsidRPr="00971FDB">
        <w:rPr>
          <w:rFonts w:asciiTheme="minorEastAsia" w:eastAsiaTheme="minorEastAsia"/>
          <w:sz w:val="21"/>
        </w:rPr>
        <w:t>“</w:t>
      </w:r>
      <w:r w:rsidRPr="00971FDB">
        <w:rPr>
          <w:rFonts w:asciiTheme="minorEastAsia" w:eastAsiaTheme="minorEastAsia"/>
          <w:sz w:val="21"/>
        </w:rPr>
        <w:t>我是嗜血獵犬！</w:t>
      </w:r>
      <w:r w:rsidRPr="00971FDB">
        <w:rPr>
          <w:rFonts w:asciiTheme="minorEastAsia" w:eastAsiaTheme="minorEastAsia"/>
          <w:sz w:val="21"/>
        </w:rPr>
        <w:t>”“</w:t>
      </w:r>
      <w:r w:rsidRPr="00971FDB">
        <w:rPr>
          <w:rFonts w:asciiTheme="minorEastAsia" w:eastAsiaTheme="minorEastAsia"/>
          <w:sz w:val="21"/>
        </w:rPr>
        <w:t>我讓奧斯維辛的磨坊磨起來！</w:t>
      </w:r>
      <w:r w:rsidRPr="00971FDB">
        <w:rPr>
          <w:rFonts w:asciiTheme="minorEastAsia" w:eastAsiaTheme="minorEastAsia"/>
          <w:sz w:val="21"/>
        </w:rPr>
        <w:t>”</w:t>
      </w:r>
      <w:hyperlink w:anchor="_166_1">
        <w:bookmarkStart w:id="278" w:name="_166"/>
        <w:bookmarkEnd w:id="278"/>
      </w:hyperlink>
      <w:hyperlink w:anchor="_166_1">
        <w:r w:rsidRPr="00971FDB">
          <w:rPr>
            <w:rStyle w:val="04Text"/>
            <w:rFonts w:asciiTheme="minorEastAsia" w:eastAsiaTheme="minorEastAsia"/>
          </w:rPr>
          <w:t>[166]</w:t>
        </w:r>
      </w:hyperlink>
      <w:r w:rsidRPr="00971FDB">
        <w:rPr>
          <w:rFonts w:asciiTheme="minorEastAsia" w:eastAsiaTheme="minorEastAsia"/>
          <w:sz w:val="21"/>
        </w:rPr>
        <w:t>“</w:t>
      </w:r>
      <w:r w:rsidRPr="00971FDB">
        <w:rPr>
          <w:rFonts w:asciiTheme="minorEastAsia" w:eastAsiaTheme="minorEastAsia"/>
          <w:sz w:val="21"/>
        </w:rPr>
        <w:t>我可以把你想要的猶太人都交給你</w:t>
      </w:r>
      <w:r w:rsidRPr="00971FDB">
        <w:rPr>
          <w:rFonts w:asciiTheme="minorEastAsia" w:eastAsiaTheme="minorEastAsia"/>
          <w:sz w:val="21"/>
        </w:rPr>
        <w:t>”“</w:t>
      </w:r>
      <w:r w:rsidRPr="00971FDB">
        <w:rPr>
          <w:rFonts w:asciiTheme="minorEastAsia" w:eastAsiaTheme="minorEastAsia"/>
          <w:sz w:val="21"/>
        </w:rPr>
        <w:t>以貨換血</w:t>
      </w:r>
      <w:r w:rsidRPr="00971FDB">
        <w:rPr>
          <w:rFonts w:asciiTheme="minorEastAsia" w:eastAsiaTheme="minorEastAsia"/>
          <w:sz w:val="21"/>
        </w:rPr>
        <w:t>”“</w:t>
      </w:r>
      <w:r w:rsidRPr="00971FDB">
        <w:rPr>
          <w:rFonts w:asciiTheme="minorEastAsia" w:eastAsiaTheme="minorEastAsia"/>
          <w:sz w:val="21"/>
        </w:rPr>
        <w:t>我會向希姆萊報告</w:t>
      </w:r>
      <w:r w:rsidRPr="00971FDB">
        <w:rPr>
          <w:rFonts w:asciiTheme="minorEastAsia" w:eastAsiaTheme="minorEastAsia"/>
          <w:sz w:val="21"/>
        </w:rPr>
        <w:t>”“</w:t>
      </w:r>
      <w:r w:rsidRPr="00971FDB">
        <w:rPr>
          <w:rFonts w:asciiTheme="minorEastAsia" w:eastAsiaTheme="minorEastAsia"/>
          <w:sz w:val="21"/>
        </w:rPr>
        <w:t>我要撂倒布達佩斯所有骯臟的猶太人渣</w:t>
      </w:r>
      <w:r w:rsidRPr="00971FDB">
        <w:rPr>
          <w:rFonts w:asciiTheme="minorEastAsia" w:eastAsiaTheme="minorEastAsia"/>
          <w:sz w:val="21"/>
        </w:rPr>
        <w:t>”</w:t>
      </w:r>
      <w:r w:rsidRPr="00971FDB">
        <w:rPr>
          <w:rFonts w:asciiTheme="minorEastAsia" w:eastAsiaTheme="minorEastAsia"/>
          <w:sz w:val="21"/>
        </w:rPr>
        <w:t>。</w:t>
      </w:r>
      <w:hyperlink w:anchor="_167_1">
        <w:bookmarkStart w:id="279" w:name="_167"/>
        <w:bookmarkEnd w:id="279"/>
      </w:hyperlink>
      <w:hyperlink w:anchor="_167_1">
        <w:r w:rsidRPr="00971FDB">
          <w:rPr>
            <w:rStyle w:val="04Text"/>
            <w:rFonts w:asciiTheme="minorEastAsia" w:eastAsiaTheme="minorEastAsia"/>
          </w:rPr>
          <w:t>[167]</w:t>
        </w:r>
      </w:hyperlink>
      <w:r w:rsidRPr="00971FDB">
        <w:rPr>
          <w:rFonts w:asciiTheme="minorEastAsia" w:eastAsiaTheme="minorEastAsia"/>
          <w:sz w:val="21"/>
        </w:rPr>
        <w:t>他并不總是清醒和懂得分寸，跟別國外交人員起爭執；威脅要暗殺</w:t>
      </w:r>
      <w:r w:rsidRPr="00971FDB">
        <w:rPr>
          <w:rFonts w:asciiTheme="minorEastAsia" w:eastAsiaTheme="minorEastAsia"/>
          <w:sz w:val="21"/>
        </w:rPr>
        <w:t>“</w:t>
      </w:r>
      <w:r w:rsidRPr="00971FDB">
        <w:rPr>
          <w:rFonts w:asciiTheme="minorEastAsia" w:eastAsiaTheme="minorEastAsia"/>
          <w:sz w:val="21"/>
        </w:rPr>
        <w:t>猶太人的朋友</w:t>
      </w:r>
      <w:r w:rsidRPr="00971FDB">
        <w:rPr>
          <w:rFonts w:asciiTheme="minorEastAsia" w:eastAsiaTheme="minorEastAsia"/>
          <w:sz w:val="21"/>
        </w:rPr>
        <w:t>”——</w:t>
      </w:r>
      <w:r w:rsidRPr="00971FDB">
        <w:rPr>
          <w:rFonts w:asciiTheme="minorEastAsia" w:eastAsiaTheme="minorEastAsia"/>
          <w:sz w:val="21"/>
        </w:rPr>
        <w:t>例如</w:t>
      </w:r>
      <w:r w:rsidRPr="00971FDB">
        <w:rPr>
          <w:rFonts w:asciiTheme="minorEastAsia" w:eastAsiaTheme="minorEastAsia"/>
          <w:sz w:val="21"/>
        </w:rPr>
        <w:t>“</w:t>
      </w:r>
      <w:r w:rsidRPr="00971FDB">
        <w:rPr>
          <w:rFonts w:asciiTheme="minorEastAsia" w:eastAsiaTheme="minorEastAsia"/>
          <w:sz w:val="21"/>
        </w:rPr>
        <w:t>[拉烏爾</w:t>
      </w:r>
      <w:r w:rsidRPr="00971FDB">
        <w:rPr>
          <w:rFonts w:asciiTheme="minorEastAsia" w:eastAsiaTheme="minorEastAsia"/>
          <w:sz w:val="21"/>
        </w:rPr>
        <w:t>·</w:t>
      </w:r>
      <w:r w:rsidRPr="00971FDB">
        <w:rPr>
          <w:rFonts w:asciiTheme="minorEastAsia" w:eastAsiaTheme="minorEastAsia"/>
          <w:sz w:val="21"/>
        </w:rPr>
        <w:t>]瓦倫貝里（Raoul Wallenberg）</w:t>
      </w:r>
      <w:hyperlink w:anchor="_347">
        <w:bookmarkStart w:id="280" w:name="_168"/>
        <w:bookmarkEnd w:id="280"/>
      </w:hyperlink>
      <w:hyperlink w:anchor="_347">
        <w:r w:rsidRPr="00971FDB">
          <w:rPr>
            <w:rStyle w:val="04Text"/>
            <w:rFonts w:asciiTheme="minorEastAsia" w:eastAsiaTheme="minorEastAsia"/>
          </w:rPr>
          <w:t>*</w:t>
        </w:r>
      </w:hyperlink>
      <w:r w:rsidRPr="00971FDB">
        <w:rPr>
          <w:rFonts w:asciiTheme="minorEastAsia" w:eastAsiaTheme="minorEastAsia"/>
          <w:sz w:val="21"/>
        </w:rPr>
        <w:t>那只猶太狗</w:t>
      </w:r>
      <w:r w:rsidRPr="00971FDB">
        <w:rPr>
          <w:rFonts w:asciiTheme="minorEastAsia" w:eastAsiaTheme="minorEastAsia"/>
          <w:sz w:val="21"/>
        </w:rPr>
        <w:t>”</w:t>
      </w:r>
      <w:hyperlink w:anchor="_168_2">
        <w:bookmarkStart w:id="281" w:name="_168_1"/>
        <w:bookmarkEnd w:id="281"/>
      </w:hyperlink>
      <w:hyperlink w:anchor="_168_2">
        <w:r w:rsidRPr="00971FDB">
          <w:rPr>
            <w:rStyle w:val="04Text"/>
            <w:rFonts w:asciiTheme="minorEastAsia" w:eastAsiaTheme="minorEastAsia"/>
          </w:rPr>
          <w:t>[168]</w:t>
        </w:r>
      </w:hyperlink>
      <w:r w:rsidRPr="00971FDB">
        <w:rPr>
          <w:rFonts w:asciiTheme="minorEastAsia" w:eastAsiaTheme="minorEastAsia"/>
          <w:sz w:val="21"/>
        </w:rPr>
        <w:t>；他還聲稱準備前去拜訪大穆夫提，后者當時的確在插手納粹政治；出現問題的時候，他會親自前往奧斯維辛集中營解決；外交部的人員和集中營指揮官魯道夫</w:t>
      </w:r>
      <w:r w:rsidRPr="00971FDB">
        <w:rPr>
          <w:rFonts w:asciiTheme="minorEastAsia" w:eastAsiaTheme="minorEastAsia"/>
          <w:sz w:val="21"/>
        </w:rPr>
        <w:t>·</w:t>
      </w:r>
      <w:r w:rsidRPr="00971FDB">
        <w:rPr>
          <w:rFonts w:asciiTheme="minorEastAsia" w:eastAsiaTheme="minorEastAsia"/>
          <w:sz w:val="21"/>
        </w:rPr>
        <w:t>赫斯都來拜訪過他。他似乎無處不在，同時又哪里都不在。艾希曼滔滔不絕地講來講去，以致周圍不明就里的人相信他確實直接參與了推翻匈牙利攝政米克洛什</w:t>
      </w:r>
      <w:r w:rsidRPr="00971FDB">
        <w:rPr>
          <w:rFonts w:asciiTheme="minorEastAsia" w:eastAsiaTheme="minorEastAsia"/>
          <w:sz w:val="21"/>
        </w:rPr>
        <w:t>·</w:t>
      </w:r>
      <w:r w:rsidRPr="00971FDB">
        <w:rPr>
          <w:rFonts w:asciiTheme="minorEastAsia" w:eastAsiaTheme="minorEastAsia"/>
          <w:sz w:val="21"/>
        </w:rPr>
        <w:t>霍爾蒂（Mikl</w:t>
      </w:r>
      <w:r w:rsidRPr="00971FDB">
        <w:rPr>
          <w:rFonts w:asciiTheme="minorEastAsia" w:eastAsiaTheme="minorEastAsia"/>
          <w:sz w:val="21"/>
        </w:rPr>
        <w:t>ó</w:t>
      </w:r>
      <w:r w:rsidRPr="00971FDB">
        <w:rPr>
          <w:rFonts w:asciiTheme="minorEastAsia" w:eastAsiaTheme="minorEastAsia"/>
          <w:sz w:val="21"/>
        </w:rPr>
        <w:t>s Horthy）的行動。</w:t>
      </w:r>
      <w:hyperlink w:anchor="_169_1">
        <w:bookmarkStart w:id="282" w:name="_169"/>
        <w:bookmarkEnd w:id="282"/>
      </w:hyperlink>
      <w:hyperlink w:anchor="_169_1">
        <w:r w:rsidRPr="00971FDB">
          <w:rPr>
            <w:rStyle w:val="04Text"/>
            <w:rFonts w:asciiTheme="minorEastAsia" w:eastAsiaTheme="minorEastAsia"/>
          </w:rPr>
          <w:t>[169]</w:t>
        </w:r>
      </w:hyperlink>
      <w:r w:rsidRPr="00971FDB">
        <w:rPr>
          <w:rFonts w:asciiTheme="minorEastAsia" w:eastAsiaTheme="minorEastAsia"/>
          <w:sz w:val="21"/>
        </w:rPr>
        <w:t>等到解放馬伊達內克（Majdanek）毀滅營的照片傳遍世界，又有人認為艾希曼要為所發生的一切負責，而且他最終會與希姆萊公開決裂。</w:t>
      </w:r>
      <w:hyperlink w:anchor="_170_1">
        <w:bookmarkStart w:id="283" w:name="_170"/>
        <w:bookmarkEnd w:id="283"/>
      </w:hyperlink>
      <w:hyperlink w:anchor="_170_1">
        <w:r w:rsidRPr="00971FDB">
          <w:rPr>
            <w:rStyle w:val="04Text"/>
            <w:rFonts w:asciiTheme="minorEastAsia" w:eastAsiaTheme="minorEastAsia"/>
          </w:rPr>
          <w:t>[170]</w:t>
        </w:r>
      </w:hyperlink>
      <w:r w:rsidRPr="00971FDB">
        <w:rPr>
          <w:rFonts w:asciiTheme="minorEastAsia" w:eastAsiaTheme="minorEastAsia"/>
          <w:sz w:val="21"/>
        </w:rPr>
        <w:t>如果維斯利策尼后來的講法可信，那么艾希曼當時在下屬面前的炫耀也已經達到了新的高度。維斯利策尼聲稱，艾希曼曾在匈牙利吹噓，說他和奧迪洛</w:t>
      </w:r>
      <w:r w:rsidRPr="00971FDB">
        <w:rPr>
          <w:rFonts w:asciiTheme="minorEastAsia" w:eastAsiaTheme="minorEastAsia"/>
          <w:sz w:val="21"/>
        </w:rPr>
        <w:t>·</w:t>
      </w:r>
      <w:r w:rsidRPr="00971FDB">
        <w:rPr>
          <w:rFonts w:asciiTheme="minorEastAsia" w:eastAsiaTheme="minorEastAsia"/>
          <w:sz w:val="21"/>
        </w:rPr>
        <w:t>格洛博奇尼克就是整個滅絕猶太人構想的幕后推手。</w:t>
      </w:r>
      <w:hyperlink w:anchor="_171_1">
        <w:bookmarkStart w:id="284" w:name="_171"/>
        <w:bookmarkEnd w:id="284"/>
      </w:hyperlink>
      <w:hyperlink w:anchor="_171_1">
        <w:r w:rsidRPr="00971FDB">
          <w:rPr>
            <w:rStyle w:val="04Text"/>
            <w:rFonts w:asciiTheme="minorEastAsia" w:eastAsiaTheme="minorEastAsia"/>
          </w:rPr>
          <w:t>[171]</w:t>
        </w:r>
      </w:hyperlink>
      <w:r w:rsidRPr="00971FDB">
        <w:rPr>
          <w:rFonts w:asciiTheme="minorEastAsia" w:eastAsiaTheme="minorEastAsia"/>
          <w:sz w:val="21"/>
        </w:rPr>
        <w:t>艾希曼瘋狂沉迷于他那殺氣騰騰的畢生志業，并且相信</w:t>
      </w:r>
      <w:r w:rsidRPr="00971FDB">
        <w:rPr>
          <w:rFonts w:asciiTheme="minorEastAsia" w:eastAsiaTheme="minorEastAsia"/>
          <w:sz w:val="21"/>
        </w:rPr>
        <w:t>“</w:t>
      </w:r>
      <w:r w:rsidRPr="00971FDB">
        <w:rPr>
          <w:rFonts w:asciiTheme="minorEastAsia" w:eastAsiaTheme="minorEastAsia"/>
          <w:sz w:val="21"/>
        </w:rPr>
        <w:t>布達佩斯鐵定會為我樹立一座紀念碑</w:t>
      </w:r>
      <w:r w:rsidRPr="00971FDB">
        <w:rPr>
          <w:rFonts w:asciiTheme="minorEastAsia" w:eastAsiaTheme="minorEastAsia"/>
          <w:sz w:val="21"/>
        </w:rPr>
        <w:t>”</w:t>
      </w:r>
      <w:r w:rsidRPr="00971FDB">
        <w:rPr>
          <w:rFonts w:asciiTheme="minorEastAsia" w:eastAsiaTheme="minorEastAsia"/>
          <w:sz w:val="21"/>
        </w:rPr>
        <w:t>。</w:t>
      </w:r>
      <w:hyperlink w:anchor="_172_1">
        <w:bookmarkStart w:id="285" w:name="_172"/>
        <w:bookmarkEnd w:id="285"/>
      </w:hyperlink>
      <w:hyperlink w:anchor="_172_1">
        <w:r w:rsidRPr="00971FDB">
          <w:rPr>
            <w:rStyle w:val="04Text"/>
            <w:rFonts w:asciiTheme="minorEastAsia" w:eastAsiaTheme="minorEastAsia"/>
          </w:rPr>
          <w:t>[172]</w:t>
        </w:r>
      </w:hyperlink>
      <w:r w:rsidRPr="00971FDB">
        <w:rPr>
          <w:rFonts w:asciiTheme="minorEastAsia" w:eastAsiaTheme="minorEastAsia"/>
          <w:sz w:val="21"/>
        </w:rPr>
        <w:t>他嚇唬受害者，等到取得了</w:t>
      </w:r>
      <w:r w:rsidRPr="00971FDB">
        <w:rPr>
          <w:rFonts w:asciiTheme="minorEastAsia" w:eastAsiaTheme="minorEastAsia"/>
          <w:sz w:val="21"/>
        </w:rPr>
        <w:t>“</w:t>
      </w:r>
      <w:r w:rsidRPr="00971FDB">
        <w:rPr>
          <w:rFonts w:asciiTheme="minorEastAsia" w:eastAsiaTheme="minorEastAsia"/>
          <w:sz w:val="21"/>
        </w:rPr>
        <w:t>最終勝利</w:t>
      </w:r>
      <w:r w:rsidRPr="00971FDB">
        <w:rPr>
          <w:rFonts w:asciiTheme="minorEastAsia" w:eastAsiaTheme="minorEastAsia"/>
          <w:sz w:val="21"/>
        </w:rPr>
        <w:t>”</w:t>
      </w:r>
      <w:r w:rsidRPr="00971FDB">
        <w:rPr>
          <w:rFonts w:asciiTheme="minorEastAsia" w:eastAsiaTheme="minorEastAsia"/>
          <w:sz w:val="21"/>
        </w:rPr>
        <w:t>，希特勒將任命他擔任</w:t>
      </w:r>
      <w:r w:rsidRPr="00971FDB">
        <w:rPr>
          <w:rFonts w:asciiTheme="minorEastAsia" w:eastAsiaTheme="minorEastAsia"/>
          <w:sz w:val="21"/>
        </w:rPr>
        <w:t>“</w:t>
      </w:r>
      <w:r w:rsidRPr="00971FDB">
        <w:rPr>
          <w:rFonts w:asciiTheme="minorEastAsia" w:eastAsiaTheme="minorEastAsia"/>
          <w:sz w:val="21"/>
        </w:rPr>
        <w:t>世界猶太人專員</w:t>
      </w:r>
      <w:r w:rsidRPr="00971FDB">
        <w:rPr>
          <w:rFonts w:asciiTheme="minorEastAsia" w:eastAsiaTheme="minorEastAsia"/>
          <w:sz w:val="21"/>
        </w:rPr>
        <w:t>”</w:t>
      </w:r>
      <w:r w:rsidRPr="00971FDB">
        <w:rPr>
          <w:rFonts w:asciiTheme="minorEastAsia" w:eastAsiaTheme="minorEastAsia"/>
          <w:sz w:val="21"/>
        </w:rPr>
        <w:t>（Weltjudenkommissar）。</w:t>
      </w:r>
      <w:hyperlink w:anchor="_173_1">
        <w:bookmarkStart w:id="286" w:name="_173"/>
        <w:bookmarkEnd w:id="286"/>
      </w:hyperlink>
      <w:hyperlink w:anchor="_173_1">
        <w:r w:rsidRPr="00971FDB">
          <w:rPr>
            <w:rStyle w:val="04Text"/>
            <w:rFonts w:asciiTheme="minorEastAsia" w:eastAsiaTheme="minorEastAsia"/>
          </w:rPr>
          <w:t>[173]</w:t>
        </w:r>
      </w:hyperlink>
      <w:r w:rsidRPr="00971FDB">
        <w:rPr>
          <w:rFonts w:asciiTheme="minorEastAsia" w:eastAsiaTheme="minorEastAsia"/>
          <w:sz w:val="21"/>
        </w:rPr>
        <w:t>要不是艾希曼在匈牙利的恐嚇記錄如此嚴肅清醒，我們恐怕會誤以為他在當地登臺演出了一場荒誕劇。但他的表演甚有成效，最終為他贏得了</w:t>
      </w:r>
      <w:r w:rsidRPr="00971FDB">
        <w:rPr>
          <w:rFonts w:asciiTheme="minorEastAsia" w:eastAsiaTheme="minorEastAsia"/>
          <w:sz w:val="21"/>
        </w:rPr>
        <w:t>“</w:t>
      </w:r>
      <w:r w:rsidRPr="00971FDB">
        <w:rPr>
          <w:rFonts w:asciiTheme="minorEastAsia" w:eastAsiaTheme="minorEastAsia"/>
          <w:sz w:val="21"/>
        </w:rPr>
        <w:t>以瘋子般的癡狂</w:t>
      </w:r>
      <w:r w:rsidRPr="00971FDB">
        <w:rPr>
          <w:rFonts w:asciiTheme="minorEastAsia" w:eastAsiaTheme="minorEastAsia"/>
          <w:sz w:val="21"/>
        </w:rPr>
        <w:t>”</w:t>
      </w:r>
      <w:r w:rsidRPr="00971FDB">
        <w:rPr>
          <w:rFonts w:asciiTheme="minorEastAsia" w:eastAsiaTheme="minorEastAsia"/>
          <w:sz w:val="21"/>
        </w:rPr>
        <w:t>迫害猶太人的名聲。</w:t>
      </w:r>
      <w:hyperlink w:anchor="_174_1">
        <w:bookmarkStart w:id="287" w:name="_174"/>
        <w:bookmarkEnd w:id="287"/>
      </w:hyperlink>
      <w:hyperlink w:anchor="_174_1">
        <w:r w:rsidRPr="00971FDB">
          <w:rPr>
            <w:rStyle w:val="04Text"/>
            <w:rFonts w:asciiTheme="minorEastAsia" w:eastAsiaTheme="minorEastAsia"/>
          </w:rPr>
          <w:t>[174]</w:t>
        </w:r>
      </w:hyperlink>
      <w:r w:rsidRPr="00971FDB">
        <w:rPr>
          <w:rFonts w:asciiTheme="minorEastAsia" w:eastAsiaTheme="minorEastAsia"/>
          <w:sz w:val="21"/>
        </w:rPr>
        <w:t>根據官方統計，匈牙利遭到遣送的男女老少共有437,402人，但甚至連這個數字聽起來都簡直像是低估了。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當艾希曼對著猶太談判代表約埃爾</w:t>
      </w:r>
      <w:r w:rsidRPr="00971FDB">
        <w:rPr>
          <w:rFonts w:asciiTheme="minorEastAsia" w:eastAsiaTheme="minorEastAsia"/>
          <w:sz w:val="21"/>
        </w:rPr>
        <w:t>·</w:t>
      </w:r>
      <w:r w:rsidRPr="00971FDB">
        <w:rPr>
          <w:rFonts w:asciiTheme="minorEastAsia" w:eastAsiaTheme="minorEastAsia"/>
          <w:sz w:val="21"/>
        </w:rPr>
        <w:t>布蘭德和賴熱</w:t>
      </w:r>
      <w:r w:rsidRPr="00971FDB">
        <w:rPr>
          <w:rFonts w:asciiTheme="minorEastAsia" w:eastAsiaTheme="minorEastAsia"/>
          <w:sz w:val="21"/>
        </w:rPr>
        <w:t>·</w:t>
      </w:r>
      <w:r w:rsidRPr="00971FDB">
        <w:rPr>
          <w:rFonts w:asciiTheme="minorEastAsia" w:eastAsiaTheme="minorEastAsia"/>
          <w:sz w:val="21"/>
        </w:rPr>
        <w:t>卡斯特納大聲咆哮的時候，他的同事們正設法小心翼翼地展開對話。這種一個唱白臉一個唱紅臉的做法并非新鮮事，但艾希曼的同僚們如今迫不及待地想要</w:t>
      </w:r>
      <w:r w:rsidRPr="00971FDB">
        <w:rPr>
          <w:rFonts w:asciiTheme="minorEastAsia" w:eastAsiaTheme="minorEastAsia"/>
          <w:sz w:val="21"/>
        </w:rPr>
        <w:t>“</w:t>
      </w:r>
      <w:r w:rsidRPr="00971FDB">
        <w:rPr>
          <w:rFonts w:asciiTheme="minorEastAsia" w:eastAsiaTheme="minorEastAsia"/>
          <w:sz w:val="21"/>
        </w:rPr>
        <w:t>扮白臉</w:t>
      </w:r>
      <w:r w:rsidRPr="00971FDB">
        <w:rPr>
          <w:rFonts w:asciiTheme="minorEastAsia" w:eastAsiaTheme="minorEastAsia"/>
          <w:sz w:val="21"/>
        </w:rPr>
        <w:t>”</w:t>
      </w:r>
      <w:r w:rsidRPr="00971FDB">
        <w:rPr>
          <w:rFonts w:asciiTheme="minorEastAsia" w:eastAsiaTheme="minorEastAsia"/>
          <w:sz w:val="21"/>
        </w:rPr>
        <w:t>。維斯利策尼只管信口雌黃，聲稱消滅猶太人是</w:t>
      </w:r>
      <w:r w:rsidRPr="00971FDB">
        <w:rPr>
          <w:rFonts w:asciiTheme="minorEastAsia" w:eastAsiaTheme="minorEastAsia"/>
          <w:sz w:val="21"/>
        </w:rPr>
        <w:t>“</w:t>
      </w:r>
      <w:r w:rsidRPr="00971FDB">
        <w:rPr>
          <w:rFonts w:asciiTheme="minorEastAsia" w:eastAsiaTheme="minorEastAsia"/>
          <w:sz w:val="21"/>
        </w:rPr>
        <w:t>艾希曼的夢想</w:t>
      </w:r>
      <w:r w:rsidRPr="00971FDB">
        <w:rPr>
          <w:rFonts w:asciiTheme="minorEastAsia" w:eastAsiaTheme="minorEastAsia"/>
          <w:sz w:val="21"/>
        </w:rPr>
        <w:t>”</w:t>
      </w:r>
      <w:hyperlink w:anchor="_175_1">
        <w:bookmarkStart w:id="288" w:name="_175"/>
        <w:bookmarkEnd w:id="288"/>
      </w:hyperlink>
      <w:hyperlink w:anchor="_175_1">
        <w:r w:rsidRPr="00971FDB">
          <w:rPr>
            <w:rStyle w:val="04Text"/>
            <w:rFonts w:asciiTheme="minorEastAsia" w:eastAsiaTheme="minorEastAsia"/>
          </w:rPr>
          <w:t>[175]</w:t>
        </w:r>
      </w:hyperlink>
      <w:r w:rsidRPr="00971FDB">
        <w:rPr>
          <w:rFonts w:asciiTheme="minorEastAsia" w:eastAsiaTheme="minorEastAsia"/>
          <w:sz w:val="21"/>
        </w:rPr>
        <w:t>，并且夸大自己的影響力來證明他是多么積極地幫助受害者。</w:t>
      </w:r>
      <w:hyperlink w:anchor="_176_1">
        <w:bookmarkStart w:id="289" w:name="_176"/>
        <w:bookmarkEnd w:id="289"/>
      </w:hyperlink>
      <w:hyperlink w:anchor="_176_1">
        <w:r w:rsidRPr="00971FDB">
          <w:rPr>
            <w:rStyle w:val="04Text"/>
            <w:rFonts w:asciiTheme="minorEastAsia" w:eastAsiaTheme="minorEastAsia"/>
          </w:rPr>
          <w:t>[176]</w:t>
        </w:r>
      </w:hyperlink>
      <w:r w:rsidRPr="00971FDB">
        <w:rPr>
          <w:rFonts w:asciiTheme="minorEastAsia" w:eastAsiaTheme="minorEastAsia"/>
          <w:sz w:val="21"/>
        </w:rPr>
        <w:t>最后他甚至還在卡斯特納面前，把自己形容成艾希曼威脅、逼迫、恐嚇的受害者，借此爭取同情。此外，維斯利策尼強調自己一直竭盡全力、無私無我地在可能范圍內對抗他那位恣意妄為的上司。</w:t>
      </w:r>
      <w:hyperlink w:anchor="_177_1">
        <w:bookmarkStart w:id="290" w:name="_177"/>
        <w:bookmarkEnd w:id="290"/>
      </w:hyperlink>
      <w:hyperlink w:anchor="_177_1">
        <w:r w:rsidRPr="00971FDB">
          <w:rPr>
            <w:rStyle w:val="04Text"/>
            <w:rFonts w:asciiTheme="minorEastAsia" w:eastAsiaTheme="minorEastAsia"/>
          </w:rPr>
          <w:t>[177]</w:t>
        </w:r>
      </w:hyperlink>
      <w:r w:rsidRPr="00971FDB">
        <w:rPr>
          <w:rFonts w:asciiTheme="minorEastAsia" w:eastAsiaTheme="minorEastAsia"/>
          <w:sz w:val="21"/>
        </w:rPr>
        <w:t>克魯邁試圖把自己打造為可靠的暴行見證者，宣稱只想借此揭發真相。與艾希曼在希姆萊面前爭寵的庫爾特</w:t>
      </w:r>
      <w:r w:rsidRPr="00971FDB">
        <w:rPr>
          <w:rFonts w:asciiTheme="minorEastAsia" w:eastAsiaTheme="minorEastAsia"/>
          <w:sz w:val="21"/>
        </w:rPr>
        <w:t>·</w:t>
      </w:r>
      <w:r w:rsidRPr="00971FDB">
        <w:rPr>
          <w:rFonts w:asciiTheme="minorEastAsia" w:eastAsiaTheme="minorEastAsia"/>
          <w:sz w:val="21"/>
        </w:rPr>
        <w:t>貝歇爾，當時正在匈牙利執行一項特別任務，當他自己針對猶太資產的談判陷入僵局時，就拿出艾希曼的名號用作威脅恫嚇的手段。因此艾希曼后來解釋說：</w:t>
      </w:r>
      <w:r w:rsidRPr="00971FDB">
        <w:rPr>
          <w:rFonts w:asciiTheme="minorEastAsia" w:eastAsiaTheme="minorEastAsia"/>
          <w:sz w:val="21"/>
        </w:rPr>
        <w:t>“</w:t>
      </w:r>
      <w:r w:rsidRPr="00971FDB">
        <w:rPr>
          <w:rFonts w:asciiTheme="minorEastAsia" w:eastAsiaTheme="minorEastAsia"/>
          <w:sz w:val="21"/>
        </w:rPr>
        <w:t>每一個部門都試圖從匈牙利猶太人那里榨取一切有用的東西，而在壓榨的時候就用艾希曼那個大壞蛋來嚇唬他們。</w:t>
      </w:r>
      <w:r w:rsidRPr="00971FDB">
        <w:rPr>
          <w:rFonts w:asciiTheme="minorEastAsia" w:eastAsiaTheme="minorEastAsia"/>
          <w:sz w:val="21"/>
        </w:rPr>
        <w:t>”</w:t>
      </w:r>
      <w:hyperlink w:anchor="_178_1">
        <w:bookmarkStart w:id="291" w:name="_178"/>
        <w:bookmarkEnd w:id="291"/>
      </w:hyperlink>
      <w:hyperlink w:anchor="_178_1">
        <w:r w:rsidRPr="00971FDB">
          <w:rPr>
            <w:rStyle w:val="04Text"/>
            <w:rFonts w:asciiTheme="minorEastAsia" w:eastAsiaTheme="minorEastAsia"/>
          </w:rPr>
          <w:t>[178]</w:t>
        </w:r>
      </w:hyperlink>
      <w:r w:rsidRPr="00971FDB">
        <w:rPr>
          <w:rFonts w:asciiTheme="minorEastAsia" w:eastAsiaTheme="minorEastAsia"/>
          <w:sz w:val="21"/>
        </w:rPr>
        <w:t>運用這種策略，庫爾特</w:t>
      </w:r>
      <w:r w:rsidRPr="00971FDB">
        <w:rPr>
          <w:rFonts w:asciiTheme="minorEastAsia" w:eastAsiaTheme="minorEastAsia"/>
          <w:sz w:val="21"/>
        </w:rPr>
        <w:t>·</w:t>
      </w:r>
      <w:r w:rsidRPr="00971FDB">
        <w:rPr>
          <w:rFonts w:asciiTheme="minorEastAsia" w:eastAsiaTheme="minorEastAsia"/>
          <w:sz w:val="21"/>
        </w:rPr>
        <w:t>貝歇爾不僅組織了滅絕猶太人背景下的最大規模劫掠行動之一，同時也為紐倫堡審判成功制造出了不在場證明。</w:t>
      </w:r>
      <w:hyperlink w:anchor="_179_1">
        <w:bookmarkStart w:id="292" w:name="_179"/>
        <w:bookmarkEnd w:id="292"/>
      </w:hyperlink>
      <w:hyperlink w:anchor="_179_1">
        <w:r w:rsidRPr="00971FDB">
          <w:rPr>
            <w:rStyle w:val="04Text"/>
            <w:rFonts w:asciiTheme="minorEastAsia" w:eastAsiaTheme="minorEastAsia"/>
          </w:rPr>
          <w:t>[179]</w:t>
        </w:r>
      </w:hyperlink>
      <w:r w:rsidRPr="00971FDB">
        <w:rPr>
          <w:rFonts w:asciiTheme="minorEastAsia" w:eastAsiaTheme="minorEastAsia"/>
          <w:sz w:val="21"/>
        </w:rPr>
        <w:t>最后，匈牙利的犯案者也嘗試使用這種策略，并設法親近猶太人代表。</w:t>
      </w:r>
      <w:hyperlink w:anchor="_180_1">
        <w:bookmarkStart w:id="293" w:name="_180"/>
        <w:bookmarkEnd w:id="293"/>
      </w:hyperlink>
      <w:hyperlink w:anchor="_180_1">
        <w:r w:rsidRPr="00971FDB">
          <w:rPr>
            <w:rStyle w:val="04Text"/>
            <w:rFonts w:asciiTheme="minorEastAsia" w:eastAsiaTheme="minorEastAsia"/>
          </w:rPr>
          <w:t>[180]</w:t>
        </w:r>
      </w:hyperlink>
      <w:r w:rsidRPr="00971FDB">
        <w:rPr>
          <w:rFonts w:asciiTheme="minorEastAsia" w:eastAsiaTheme="minorEastAsia"/>
          <w:sz w:val="21"/>
        </w:rPr>
        <w:t>就像此前迫害猶太人時那般，同樣瘋狂的反猶太主義使他們過分高估了那些</w:t>
      </w:r>
      <w:r w:rsidRPr="00971FDB">
        <w:rPr>
          <w:rFonts w:asciiTheme="minorEastAsia" w:eastAsiaTheme="minorEastAsia"/>
          <w:sz w:val="21"/>
        </w:rPr>
        <w:lastRenderedPageBreak/>
        <w:t>代表們的重要性，認為只要有一兩個猶太人幫忙講好話，就足以讓人忘卻十年來對猶太人的迫害。結果這種期望只在極少數幾個案例中得到實現。維斯利策尼與卡斯特納的各種談話并沒有給他帶來任何好處，因為最后連卡斯特納的緩頰之辭也還是救不了他。不過他的那些言論為艾希曼具有高度影響力的形象奠定了基礎。庫爾特</w:t>
      </w:r>
      <w:r w:rsidRPr="00971FDB">
        <w:rPr>
          <w:rFonts w:asciiTheme="minorEastAsia" w:eastAsiaTheme="minorEastAsia"/>
          <w:sz w:val="21"/>
        </w:rPr>
        <w:t>·</w:t>
      </w:r>
      <w:r w:rsidRPr="00971FDB">
        <w:rPr>
          <w:rFonts w:asciiTheme="minorEastAsia" w:eastAsiaTheme="minorEastAsia"/>
          <w:sz w:val="21"/>
        </w:rPr>
        <w:t>貝歇爾就幸運許多。墻頭草兩邊倒的作風固然拯救了他，但他保住一命的原因也在于：盡管無論從任何角度來看，數以百萬計的財產掠奪案都必須算到他的賬上，他卻成功地抹除了自己卷入謀殺方案的一切痕跡。許多人將在戰爭的最后幾個月仿效他的范例，利用一切機會與艾希曼公開保持距離，從而在此過程中預先表明了艾希曼的獨特角色。這在戰后被證明是極為有效的自保舉措。</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賴熱</w:t>
      </w:r>
      <w:r w:rsidRPr="00971FDB">
        <w:rPr>
          <w:rFonts w:asciiTheme="minorEastAsia" w:eastAsiaTheme="minorEastAsia"/>
          <w:sz w:val="21"/>
        </w:rPr>
        <w:t>·</w:t>
      </w:r>
      <w:r w:rsidRPr="00971FDB">
        <w:rPr>
          <w:rFonts w:asciiTheme="minorEastAsia" w:eastAsiaTheme="minorEastAsia"/>
          <w:sz w:val="21"/>
        </w:rPr>
        <w:t>卡斯特納和約埃爾</w:t>
      </w:r>
      <w:r w:rsidRPr="00971FDB">
        <w:rPr>
          <w:rFonts w:asciiTheme="minorEastAsia" w:eastAsiaTheme="minorEastAsia"/>
          <w:sz w:val="21"/>
        </w:rPr>
        <w:t>·</w:t>
      </w:r>
      <w:r w:rsidRPr="00971FDB">
        <w:rPr>
          <w:rFonts w:asciiTheme="minorEastAsia" w:eastAsiaTheme="minorEastAsia"/>
          <w:sz w:val="21"/>
        </w:rPr>
        <w:t>布蘭德則把</w:t>
      </w:r>
      <w:r w:rsidRPr="00971FDB">
        <w:rPr>
          <w:rFonts w:asciiTheme="minorEastAsia" w:eastAsiaTheme="minorEastAsia"/>
          <w:sz w:val="21"/>
        </w:rPr>
        <w:t>“</w:t>
      </w:r>
      <w:r w:rsidRPr="00971FDB">
        <w:rPr>
          <w:rFonts w:asciiTheme="minorEastAsia" w:eastAsiaTheme="minorEastAsia"/>
          <w:sz w:val="21"/>
        </w:rPr>
        <w:t>怪物艾希曼</w:t>
      </w:r>
      <w:r w:rsidRPr="00971FDB">
        <w:rPr>
          <w:rFonts w:asciiTheme="minorEastAsia" w:eastAsiaTheme="minorEastAsia"/>
          <w:sz w:val="21"/>
        </w:rPr>
        <w:t>”</w:t>
      </w:r>
      <w:hyperlink w:anchor="_181_1">
        <w:bookmarkStart w:id="294" w:name="_181"/>
        <w:bookmarkEnd w:id="294"/>
      </w:hyperlink>
      <w:hyperlink w:anchor="_181_1">
        <w:r w:rsidRPr="00971FDB">
          <w:rPr>
            <w:rStyle w:val="04Text"/>
            <w:rFonts w:asciiTheme="minorEastAsia" w:eastAsiaTheme="minorEastAsia"/>
          </w:rPr>
          <w:t>[181]</w:t>
        </w:r>
      </w:hyperlink>
      <w:r w:rsidRPr="00971FDB">
        <w:rPr>
          <w:rFonts w:asciiTheme="minorEastAsia" w:eastAsiaTheme="minorEastAsia"/>
          <w:sz w:val="21"/>
        </w:rPr>
        <w:t>的形象傳播到了國外。布蘭德在土耳其被逮捕之前和之后，以及在開羅被關押期間，都曾向</w:t>
      </w:r>
      <w:r w:rsidRPr="00971FDB">
        <w:rPr>
          <w:rFonts w:asciiTheme="minorEastAsia" w:eastAsiaTheme="minorEastAsia"/>
          <w:sz w:val="21"/>
        </w:rPr>
        <w:t>“</w:t>
      </w:r>
      <w:r w:rsidRPr="00971FDB">
        <w:rPr>
          <w:rFonts w:asciiTheme="minorEastAsia" w:eastAsiaTheme="minorEastAsia"/>
          <w:sz w:val="21"/>
        </w:rPr>
        <w:t>戰時難民事務委員會</w:t>
      </w:r>
      <w:r w:rsidRPr="00971FDB">
        <w:rPr>
          <w:rFonts w:asciiTheme="minorEastAsia" w:eastAsiaTheme="minorEastAsia"/>
          <w:sz w:val="21"/>
        </w:rPr>
        <w:t>”</w:t>
      </w:r>
      <w:r w:rsidRPr="00971FDB">
        <w:rPr>
          <w:rFonts w:asciiTheme="minorEastAsia" w:eastAsiaTheme="minorEastAsia"/>
          <w:sz w:val="21"/>
        </w:rPr>
        <w:t>的代表艾拉</w:t>
      </w:r>
      <w:r w:rsidRPr="00971FDB">
        <w:rPr>
          <w:rFonts w:asciiTheme="minorEastAsia" w:eastAsiaTheme="minorEastAsia"/>
          <w:sz w:val="21"/>
        </w:rPr>
        <w:t>·</w:t>
      </w:r>
      <w:r w:rsidRPr="00971FDB">
        <w:rPr>
          <w:rFonts w:asciiTheme="minorEastAsia" w:eastAsiaTheme="minorEastAsia"/>
          <w:sz w:val="21"/>
        </w:rPr>
        <w:t>赫希曼（Ira Hirschmann）以及英國情報部門報告了艾希曼在滅絕猶太人方面所扮演的角色。</w:t>
      </w:r>
      <w:hyperlink w:anchor="_182_1">
        <w:bookmarkStart w:id="295" w:name="_182"/>
        <w:bookmarkEnd w:id="295"/>
      </w:hyperlink>
      <w:hyperlink w:anchor="_182_1">
        <w:r w:rsidRPr="00971FDB">
          <w:rPr>
            <w:rStyle w:val="04Text"/>
            <w:rFonts w:asciiTheme="minorEastAsia" w:eastAsiaTheme="minorEastAsia"/>
          </w:rPr>
          <w:t>[182]</w:t>
        </w:r>
      </w:hyperlink>
      <w:r w:rsidRPr="00971FDB">
        <w:rPr>
          <w:rFonts w:asciiTheme="minorEastAsia" w:eastAsiaTheme="minorEastAsia"/>
          <w:sz w:val="21"/>
        </w:rPr>
        <w:t>這間接促成了全球新聞界對臭名昭著的</w:t>
      </w:r>
      <w:r w:rsidRPr="00971FDB">
        <w:rPr>
          <w:rFonts w:asciiTheme="minorEastAsia" w:eastAsiaTheme="minorEastAsia"/>
          <w:sz w:val="21"/>
        </w:rPr>
        <w:t>“</w:t>
      </w:r>
      <w:r w:rsidRPr="00971FDB">
        <w:rPr>
          <w:rFonts w:asciiTheme="minorEastAsia" w:eastAsiaTheme="minorEastAsia"/>
          <w:sz w:val="21"/>
        </w:rPr>
        <w:t>用貨物換鮮血</w:t>
      </w:r>
      <w:r w:rsidRPr="00971FDB">
        <w:rPr>
          <w:rFonts w:asciiTheme="minorEastAsia" w:eastAsiaTheme="minorEastAsia"/>
          <w:sz w:val="21"/>
        </w:rPr>
        <w:t>”</w:t>
      </w:r>
      <w:r w:rsidRPr="00971FDB">
        <w:rPr>
          <w:rFonts w:asciiTheme="minorEastAsia" w:eastAsiaTheme="minorEastAsia"/>
          <w:sz w:val="21"/>
        </w:rPr>
        <w:t>（Blut-f</w:t>
      </w:r>
      <w:r w:rsidRPr="00971FDB">
        <w:rPr>
          <w:rFonts w:asciiTheme="minorEastAsia" w:eastAsiaTheme="minorEastAsia"/>
          <w:sz w:val="21"/>
        </w:rPr>
        <w:t>ü</w:t>
      </w:r>
      <w:r w:rsidRPr="00971FDB">
        <w:rPr>
          <w:rFonts w:asciiTheme="minorEastAsia" w:eastAsiaTheme="minorEastAsia"/>
          <w:sz w:val="21"/>
        </w:rPr>
        <w:t>r-Ware）</w:t>
      </w:r>
      <w:hyperlink w:anchor="_348">
        <w:bookmarkStart w:id="296" w:name="_183"/>
        <w:bookmarkEnd w:id="296"/>
      </w:hyperlink>
      <w:hyperlink w:anchor="_348">
        <w:r w:rsidRPr="00971FDB">
          <w:rPr>
            <w:rStyle w:val="04Text"/>
            <w:rFonts w:asciiTheme="minorEastAsia" w:eastAsiaTheme="minorEastAsia"/>
          </w:rPr>
          <w:t>*</w:t>
        </w:r>
      </w:hyperlink>
      <w:r w:rsidRPr="00971FDB">
        <w:rPr>
          <w:rFonts w:asciiTheme="minorEastAsia" w:eastAsiaTheme="minorEastAsia"/>
          <w:sz w:val="21"/>
        </w:rPr>
        <w:t>交易的報道。</w:t>
      </w:r>
      <w:hyperlink w:anchor="_183_2">
        <w:bookmarkStart w:id="297" w:name="_183_1"/>
        <w:bookmarkEnd w:id="297"/>
      </w:hyperlink>
      <w:hyperlink w:anchor="_183_2">
        <w:r w:rsidRPr="00971FDB">
          <w:rPr>
            <w:rStyle w:val="04Text"/>
            <w:rFonts w:asciiTheme="minorEastAsia" w:eastAsiaTheme="minorEastAsia"/>
          </w:rPr>
          <w:t>[183]</w:t>
        </w:r>
      </w:hyperlink>
      <w:r w:rsidRPr="00971FDB">
        <w:rPr>
          <w:rFonts w:asciiTheme="minorEastAsia" w:eastAsiaTheme="minorEastAsia"/>
          <w:sz w:val="21"/>
        </w:rPr>
        <w:t>卡斯特納在戰時記載日記，戰后立即在此基礎上形成了所謂的《卡斯特納報告》（</w:t>
      </w:r>
      <w:r w:rsidRPr="00971FDB">
        <w:rPr>
          <w:rStyle w:val="00Text"/>
          <w:rFonts w:asciiTheme="minorEastAsia" w:eastAsiaTheme="minorEastAsia"/>
          <w:sz w:val="21"/>
        </w:rPr>
        <w:t>Kasztner-Bericht</w:t>
      </w:r>
      <w:r w:rsidRPr="00971FDB">
        <w:rPr>
          <w:rFonts w:asciiTheme="minorEastAsia" w:eastAsiaTheme="minorEastAsia"/>
          <w:sz w:val="21"/>
        </w:rPr>
        <w:t>），與他其余（曾受到維斯利策尼和貝歇爾強烈影響）的聲明共同構成美國和英國當局籌備紐倫堡審判時的主要書面資料。</w:t>
      </w:r>
      <w:hyperlink w:anchor="_184_1">
        <w:bookmarkStart w:id="298" w:name="_184"/>
        <w:bookmarkEnd w:id="298"/>
      </w:hyperlink>
      <w:hyperlink w:anchor="_184_1">
        <w:r w:rsidRPr="00971FDB">
          <w:rPr>
            <w:rStyle w:val="04Text"/>
            <w:rFonts w:asciiTheme="minorEastAsia" w:eastAsiaTheme="minorEastAsia"/>
          </w:rPr>
          <w:t>[184]</w:t>
        </w:r>
      </w:hyperlink>
      <w:r w:rsidRPr="00971FDB">
        <w:rPr>
          <w:rFonts w:asciiTheme="minorEastAsia" w:eastAsiaTheme="minorEastAsia"/>
          <w:sz w:val="21"/>
        </w:rPr>
        <w:t>這些結合早些年由艾希曼本人自豪地公開建立起來的形象，便形成了一種再也不受其創造者控制的局面。最后他別無出路，只能借著那個名聲進一步實現自己兇殘的目的，直到再也用不下去為止。接下來他就只能改名換姓了。</w:t>
      </w:r>
    </w:p>
    <w:p w:rsidR="00D9517E" w:rsidRDefault="00D9517E" w:rsidP="00D9517E">
      <w:pPr>
        <w:pStyle w:val="3"/>
      </w:pPr>
      <w:bookmarkStart w:id="299" w:name="_Toc55746070"/>
      <w:r>
        <w:t>戰爭罪犯第14號……第9號……第1號</w:t>
      </w:r>
      <w:bookmarkEnd w:id="29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艾希曼知道他的名字已經產生了越來越不利的效果。當希姆萊讓他暫時離開布達佩斯一陣子的時候，他認為那是針對其名聲所做出的反應。因為如果再繼續留下去的話，</w:t>
      </w:r>
      <w:r w:rsidRPr="00971FDB">
        <w:rPr>
          <w:rFonts w:asciiTheme="minorEastAsia" w:eastAsiaTheme="minorEastAsia"/>
          <w:sz w:val="21"/>
        </w:rPr>
        <w:t>“</w:t>
      </w:r>
      <w:r w:rsidRPr="00971FDB">
        <w:rPr>
          <w:rFonts w:asciiTheme="minorEastAsia" w:eastAsiaTheme="minorEastAsia"/>
          <w:sz w:val="21"/>
        </w:rPr>
        <w:t>我的名字將會造成一些困擾</w:t>
      </w:r>
      <w:r w:rsidRPr="00971FDB">
        <w:rPr>
          <w:rFonts w:asciiTheme="minorEastAsia" w:eastAsiaTheme="minorEastAsia"/>
          <w:sz w:val="21"/>
        </w:rPr>
        <w:t>”</w:t>
      </w:r>
      <w:r w:rsidRPr="00971FDB">
        <w:rPr>
          <w:rFonts w:asciiTheme="minorEastAsia" w:eastAsiaTheme="minorEastAsia"/>
          <w:sz w:val="21"/>
        </w:rPr>
        <w:t>。</w:t>
      </w:r>
      <w:hyperlink w:anchor="_185_1">
        <w:bookmarkStart w:id="300" w:name="_185"/>
        <w:bookmarkEnd w:id="300"/>
      </w:hyperlink>
      <w:hyperlink w:anchor="_185_1">
        <w:r w:rsidRPr="00971FDB">
          <w:rPr>
            <w:rStyle w:val="04Text"/>
            <w:rFonts w:asciiTheme="minorEastAsia" w:eastAsiaTheme="minorEastAsia"/>
          </w:rPr>
          <w:t>[185]</w:t>
        </w:r>
      </w:hyperlink>
      <w:r w:rsidRPr="00971FDB">
        <w:rPr>
          <w:rFonts w:asciiTheme="minorEastAsia" w:eastAsiaTheme="minorEastAsia"/>
          <w:sz w:val="21"/>
        </w:rPr>
        <w:t>但在某種程度上，艾希曼卻把這種走投無路的處境當成了褒獎，這從他開始炫耀一個最新的排行</w:t>
      </w:r>
      <w:r w:rsidRPr="00971FDB">
        <w:rPr>
          <w:rFonts w:asciiTheme="minorEastAsia" w:eastAsiaTheme="minorEastAsia"/>
          <w:sz w:val="21"/>
        </w:rPr>
        <w:t>——</w:t>
      </w:r>
      <w:r w:rsidRPr="00971FDB">
        <w:rPr>
          <w:rFonts w:asciiTheme="minorEastAsia" w:eastAsiaTheme="minorEastAsia"/>
          <w:sz w:val="21"/>
        </w:rPr>
        <w:t>自己在戰犯名單上的位置</w:t>
      </w:r>
      <w:r w:rsidRPr="00971FDB">
        <w:rPr>
          <w:rFonts w:asciiTheme="minorEastAsia" w:eastAsiaTheme="minorEastAsia"/>
          <w:sz w:val="21"/>
        </w:rPr>
        <w:t>——</w:t>
      </w:r>
      <w:r w:rsidRPr="00971FDB">
        <w:rPr>
          <w:rFonts w:asciiTheme="minorEastAsia" w:eastAsiaTheme="minorEastAsia"/>
          <w:sz w:val="21"/>
        </w:rPr>
        <w:t>就可以清楚看出。這樣做的也不是艾希曼一個人，那些兇手們爭先恐后地競爭在通緝令上的位置。自從同盟國威脅要收集涉案者的姓名以后，他們便開始猜測誰會出現在頭號通緝令上。對涉案者姓名的宣布，主要是通過被占領地區的地下廣播電臺來進行，同時警告他們不得繼續參與大規模謀殺行動。威廉</w:t>
      </w:r>
      <w:r w:rsidRPr="00971FDB">
        <w:rPr>
          <w:rFonts w:asciiTheme="minorEastAsia" w:eastAsiaTheme="minorEastAsia"/>
          <w:sz w:val="21"/>
        </w:rPr>
        <w:t>·</w:t>
      </w:r>
      <w:r w:rsidRPr="00971FDB">
        <w:rPr>
          <w:rFonts w:asciiTheme="minorEastAsia" w:eastAsiaTheme="minorEastAsia"/>
          <w:sz w:val="21"/>
        </w:rPr>
        <w:t>霍特爾報告說，艾希曼和卡爾滕布倫納二人都曾談起過自己的戰爭罪犯排名。</w:t>
      </w:r>
      <w:hyperlink w:anchor="_186_1">
        <w:bookmarkStart w:id="301" w:name="_186"/>
        <w:bookmarkEnd w:id="301"/>
      </w:hyperlink>
      <w:hyperlink w:anchor="_186_1">
        <w:r w:rsidRPr="00971FDB">
          <w:rPr>
            <w:rStyle w:val="04Text"/>
            <w:rFonts w:asciiTheme="minorEastAsia" w:eastAsiaTheme="minorEastAsia"/>
          </w:rPr>
          <w:t>[186]</w:t>
        </w:r>
      </w:hyperlink>
      <w:r w:rsidRPr="00971FDB">
        <w:rPr>
          <w:rFonts w:asciiTheme="minorEastAsia" w:eastAsiaTheme="minorEastAsia"/>
          <w:sz w:val="21"/>
        </w:rPr>
        <w:t>盡管霍特爾是最不可信的證人之一，他對此事的說明卻與其他人的證詞相吻合。艾希曼自己也沒有否認這種大吹大擂的說法，并且在阿根廷講述了相關細節：</w:t>
      </w:r>
      <w:r w:rsidRPr="00971FDB">
        <w:rPr>
          <w:rFonts w:asciiTheme="minorEastAsia" w:eastAsiaTheme="minorEastAsia"/>
          <w:sz w:val="21"/>
        </w:rPr>
        <w:t>“</w:t>
      </w:r>
      <w:r w:rsidRPr="00971FDB">
        <w:rPr>
          <w:rFonts w:asciiTheme="minorEastAsia" w:eastAsiaTheme="minorEastAsia"/>
          <w:sz w:val="21"/>
        </w:rPr>
        <w:t>有一次我在新聞評論中</w:t>
      </w:r>
      <w:r w:rsidRPr="00971FDB">
        <w:rPr>
          <w:rFonts w:asciiTheme="minorEastAsia" w:eastAsiaTheme="minorEastAsia"/>
          <w:sz w:val="21"/>
        </w:rPr>
        <w:t>……</w:t>
      </w:r>
      <w:r w:rsidRPr="00971FDB">
        <w:rPr>
          <w:rFonts w:asciiTheme="minorEastAsia" w:eastAsiaTheme="minorEastAsia"/>
          <w:sz w:val="21"/>
        </w:rPr>
        <w:t>發現了戰爭罪犯名單。那時我排在第9位，而且還被整件事情逗得有一點開心。</w:t>
      </w:r>
      <w:r w:rsidRPr="00971FDB">
        <w:rPr>
          <w:rFonts w:asciiTheme="minorEastAsia" w:eastAsiaTheme="minorEastAsia"/>
          <w:sz w:val="21"/>
        </w:rPr>
        <w:t>”</w:t>
      </w:r>
      <w:hyperlink w:anchor="_187_1">
        <w:bookmarkStart w:id="302" w:name="_187"/>
        <w:bookmarkEnd w:id="302"/>
      </w:hyperlink>
      <w:hyperlink w:anchor="_187_1">
        <w:r w:rsidRPr="00971FDB">
          <w:rPr>
            <w:rStyle w:val="04Text"/>
            <w:rFonts w:asciiTheme="minorEastAsia" w:eastAsiaTheme="minorEastAsia"/>
          </w:rPr>
          <w:t>[187]</w:t>
        </w:r>
      </w:hyperlink>
      <w:r w:rsidRPr="00971FDB">
        <w:rPr>
          <w:rFonts w:asciiTheme="minorEastAsia" w:eastAsiaTheme="minorEastAsia"/>
          <w:sz w:val="21"/>
        </w:rPr>
        <w:t>在以色列的審訊中，他聲稱自己是第14名。駐布達佩斯大使館的猶太事務處處長霍斯特</w:t>
      </w:r>
      <w:r w:rsidRPr="00971FDB">
        <w:rPr>
          <w:rFonts w:asciiTheme="minorEastAsia" w:eastAsiaTheme="minorEastAsia"/>
          <w:sz w:val="21"/>
        </w:rPr>
        <w:t>·</w:t>
      </w:r>
      <w:r w:rsidRPr="00971FDB">
        <w:rPr>
          <w:rFonts w:asciiTheme="minorEastAsia" w:eastAsiaTheme="minorEastAsia"/>
          <w:sz w:val="21"/>
        </w:rPr>
        <w:t>特奧多爾</w:t>
      </w:r>
      <w:r w:rsidRPr="00971FDB">
        <w:rPr>
          <w:rFonts w:asciiTheme="minorEastAsia" w:eastAsiaTheme="minorEastAsia"/>
          <w:sz w:val="21"/>
        </w:rPr>
        <w:t>·</w:t>
      </w:r>
      <w:r w:rsidRPr="00971FDB">
        <w:rPr>
          <w:rFonts w:asciiTheme="minorEastAsia" w:eastAsiaTheme="minorEastAsia"/>
          <w:sz w:val="21"/>
        </w:rPr>
        <w:t>格雷爾（Horst Theodor Grell）是艾希曼的聯絡人，他也記得艾希曼曾經在1944年秋天自豪地向他表示，自己是敵人眼中的</w:t>
      </w:r>
      <w:r w:rsidRPr="00971FDB">
        <w:rPr>
          <w:rFonts w:asciiTheme="minorEastAsia" w:eastAsiaTheme="minorEastAsia"/>
          <w:sz w:val="21"/>
        </w:rPr>
        <w:t>“</w:t>
      </w:r>
      <w:r w:rsidRPr="00971FDB">
        <w:rPr>
          <w:rFonts w:asciiTheme="minorEastAsia" w:eastAsiaTheme="minorEastAsia"/>
          <w:sz w:val="21"/>
        </w:rPr>
        <w:t>頭號戰爭罪犯</w:t>
      </w:r>
      <w:r w:rsidRPr="00971FDB">
        <w:rPr>
          <w:rFonts w:asciiTheme="minorEastAsia" w:eastAsiaTheme="minorEastAsia"/>
          <w:sz w:val="21"/>
        </w:rPr>
        <w:t>”</w:t>
      </w:r>
      <w:r w:rsidRPr="00971FDB">
        <w:rPr>
          <w:rFonts w:asciiTheme="minorEastAsia" w:eastAsiaTheme="minorEastAsia"/>
          <w:sz w:val="21"/>
        </w:rPr>
        <w:t>，因為有600萬猶太人都要記到他的賬上。格雷爾并沒有把這件事放在心上，認為艾希曼只不過是套用</w:t>
      </w:r>
      <w:r w:rsidRPr="00971FDB">
        <w:rPr>
          <w:rFonts w:asciiTheme="minorEastAsia" w:eastAsiaTheme="minorEastAsia"/>
          <w:sz w:val="21"/>
        </w:rPr>
        <w:t>“</w:t>
      </w:r>
      <w:r w:rsidRPr="00971FDB">
        <w:rPr>
          <w:rFonts w:asciiTheme="minorEastAsia" w:eastAsiaTheme="minorEastAsia"/>
          <w:sz w:val="21"/>
        </w:rPr>
        <w:t>敵人越多，榮譽越大</w:t>
      </w:r>
      <w:r w:rsidRPr="00971FDB">
        <w:rPr>
          <w:rFonts w:asciiTheme="minorEastAsia" w:eastAsiaTheme="minorEastAsia"/>
          <w:sz w:val="21"/>
        </w:rPr>
        <w:t>”</w:t>
      </w:r>
      <w:r w:rsidRPr="00971FDB">
        <w:rPr>
          <w:rFonts w:asciiTheme="minorEastAsia" w:eastAsiaTheme="minorEastAsia"/>
          <w:sz w:val="21"/>
        </w:rPr>
        <w:t>那句俗語來吹噓自己的重要性罷了。</w:t>
      </w:r>
      <w:hyperlink w:anchor="_188_1">
        <w:bookmarkStart w:id="303" w:name="_188"/>
        <w:bookmarkEnd w:id="303"/>
      </w:hyperlink>
      <w:hyperlink w:anchor="_188_1">
        <w:r w:rsidRPr="00971FDB">
          <w:rPr>
            <w:rStyle w:val="04Text"/>
            <w:rFonts w:asciiTheme="minorEastAsia" w:eastAsiaTheme="minorEastAsia"/>
          </w:rPr>
          <w:t>[188]</w:t>
        </w:r>
      </w:hyperlink>
      <w:r w:rsidRPr="00971FDB">
        <w:rPr>
          <w:rFonts w:asciiTheme="minorEastAsia" w:eastAsiaTheme="minorEastAsia"/>
          <w:sz w:val="21"/>
        </w:rPr>
        <w:t>盡管格雷爾對大屠殺表現出的驚訝和難以置信是徹頭徹尾的假象，但他關于艾希曼的說法卻含義分明：雖然戰敗在即，但艾希曼對自己</w:t>
      </w:r>
      <w:r w:rsidRPr="00971FDB">
        <w:rPr>
          <w:rFonts w:asciiTheme="minorEastAsia" w:eastAsiaTheme="minorEastAsia"/>
          <w:sz w:val="21"/>
        </w:rPr>
        <w:t>“</w:t>
      </w:r>
      <w:r w:rsidRPr="00971FDB">
        <w:rPr>
          <w:rFonts w:asciiTheme="minorEastAsia" w:eastAsiaTheme="minorEastAsia"/>
          <w:sz w:val="21"/>
        </w:rPr>
        <w:t>職業生涯</w:t>
      </w:r>
      <w:r w:rsidRPr="00971FDB">
        <w:rPr>
          <w:rFonts w:asciiTheme="minorEastAsia" w:eastAsiaTheme="minorEastAsia"/>
          <w:sz w:val="21"/>
        </w:rPr>
        <w:t>”</w:t>
      </w:r>
      <w:r w:rsidRPr="00971FDB">
        <w:rPr>
          <w:rFonts w:asciiTheme="minorEastAsia" w:eastAsiaTheme="minorEastAsia"/>
          <w:sz w:val="21"/>
        </w:rPr>
        <w:t>的驕傲之情以及夸大其實的傾向卻始終保持不變。艾希曼的話甚至還帶有預見性，因為到1947年的時候，他果真已作為</w:t>
      </w:r>
      <w:r w:rsidRPr="00971FDB">
        <w:rPr>
          <w:rFonts w:asciiTheme="minorEastAsia" w:eastAsiaTheme="minorEastAsia"/>
          <w:sz w:val="21"/>
        </w:rPr>
        <w:t>“</w:t>
      </w:r>
      <w:r w:rsidRPr="00971FDB">
        <w:rPr>
          <w:rFonts w:asciiTheme="minorEastAsia" w:eastAsiaTheme="minorEastAsia"/>
          <w:sz w:val="21"/>
        </w:rPr>
        <w:t>猶太人的頭號敵人</w:t>
      </w:r>
      <w:r w:rsidRPr="00971FDB">
        <w:rPr>
          <w:rFonts w:asciiTheme="minorEastAsia" w:eastAsiaTheme="minorEastAsia"/>
          <w:sz w:val="21"/>
        </w:rPr>
        <w:t>”</w:t>
      </w:r>
      <w:r w:rsidRPr="00971FDB">
        <w:rPr>
          <w:rFonts w:asciiTheme="minorEastAsia" w:eastAsiaTheme="minorEastAsia"/>
          <w:sz w:val="21"/>
        </w:rPr>
        <w:t>（Judenfeind Nr. 1）遭到大衛</w:t>
      </w:r>
      <w:r w:rsidRPr="00971FDB">
        <w:rPr>
          <w:rFonts w:asciiTheme="minorEastAsia" w:eastAsiaTheme="minorEastAsia"/>
          <w:sz w:val="21"/>
        </w:rPr>
        <w:t>·</w:t>
      </w:r>
      <w:r w:rsidRPr="00971FDB">
        <w:rPr>
          <w:rFonts w:asciiTheme="minorEastAsia" w:eastAsiaTheme="minorEastAsia"/>
          <w:sz w:val="21"/>
        </w:rPr>
        <w:t>本-古里安和西蒙</w:t>
      </w:r>
      <w:r w:rsidRPr="00971FDB">
        <w:rPr>
          <w:rFonts w:asciiTheme="minorEastAsia" w:eastAsiaTheme="minorEastAsia"/>
          <w:sz w:val="21"/>
        </w:rPr>
        <w:t>·</w:t>
      </w:r>
      <w:r w:rsidRPr="00971FDB">
        <w:rPr>
          <w:rFonts w:asciiTheme="minorEastAsia" w:eastAsiaTheme="minorEastAsia"/>
          <w:sz w:val="21"/>
        </w:rPr>
        <w:t>維森塔爾的通緝。</w:t>
      </w:r>
      <w:hyperlink w:anchor="_189_1">
        <w:bookmarkStart w:id="304" w:name="_189"/>
        <w:bookmarkEnd w:id="304"/>
      </w:hyperlink>
      <w:hyperlink w:anchor="_189_1">
        <w:r w:rsidRPr="00971FDB">
          <w:rPr>
            <w:rStyle w:val="04Text"/>
            <w:rFonts w:asciiTheme="minorEastAsia" w:eastAsiaTheme="minorEastAsia"/>
          </w:rPr>
          <w:t>[189]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隨著戰爭接近尾聲，艾希曼的同事們越來越避免跟他一同公開亮相。他們顯然非常清楚地知道為什么應該這么做。人們不想被看見跟</w:t>
      </w:r>
      <w:r w:rsidRPr="00971FDB">
        <w:rPr>
          <w:rFonts w:asciiTheme="minorEastAsia" w:eastAsiaTheme="minorEastAsia"/>
          <w:sz w:val="21"/>
        </w:rPr>
        <w:t>“</w:t>
      </w:r>
      <w:r w:rsidRPr="00971FDB">
        <w:rPr>
          <w:rFonts w:asciiTheme="minorEastAsia" w:eastAsiaTheme="minorEastAsia"/>
          <w:sz w:val="21"/>
        </w:rPr>
        <w:t>猶太人的沙皇</w:t>
      </w:r>
      <w:r w:rsidRPr="00971FDB">
        <w:rPr>
          <w:rFonts w:asciiTheme="minorEastAsia" w:eastAsiaTheme="minorEastAsia"/>
          <w:sz w:val="21"/>
        </w:rPr>
        <w:t>”</w:t>
      </w:r>
      <w:r w:rsidRPr="00971FDB">
        <w:rPr>
          <w:rFonts w:asciiTheme="minorEastAsia" w:eastAsiaTheme="minorEastAsia"/>
          <w:sz w:val="21"/>
        </w:rPr>
        <w:t>一起享用午餐。盡管艾希曼那棟辦公大樓內的食堂是少數幸免于空襲的建筑之一，選侯大街116號的那位先生卻讓大家避之唯恐不及。當權時期的事業狂人如今已淪為賤民，這種羞辱當然瞞不過艾希曼。他在1957年抱怨說，人們起初</w:t>
      </w:r>
      <w:r w:rsidRPr="00971FDB">
        <w:rPr>
          <w:rFonts w:asciiTheme="minorEastAsia" w:eastAsiaTheme="minorEastAsia"/>
          <w:sz w:val="21"/>
        </w:rPr>
        <w:t>“</w:t>
      </w:r>
      <w:r w:rsidRPr="00971FDB">
        <w:rPr>
          <w:rFonts w:asciiTheme="minorEastAsia" w:eastAsiaTheme="minorEastAsia"/>
          <w:sz w:val="21"/>
        </w:rPr>
        <w:t>巴不得能夠邀請我參加各部委舉行的會議、非正式的磋商、私人餐會和其他類似的活動</w:t>
      </w:r>
      <w:r w:rsidRPr="00971FDB">
        <w:rPr>
          <w:rFonts w:asciiTheme="minorEastAsia" w:eastAsiaTheme="minorEastAsia"/>
          <w:sz w:val="21"/>
        </w:rPr>
        <w:t>”</w:t>
      </w:r>
      <w:r w:rsidRPr="00971FDB">
        <w:rPr>
          <w:rFonts w:asciiTheme="minorEastAsia" w:eastAsiaTheme="minorEastAsia"/>
          <w:sz w:val="21"/>
        </w:rPr>
        <w:t>，后來卻是每一個人都假裝不認識他。</w:t>
      </w:r>
      <w:hyperlink w:anchor="_190_1">
        <w:bookmarkStart w:id="305" w:name="_190"/>
        <w:bookmarkEnd w:id="305"/>
      </w:hyperlink>
      <w:hyperlink w:anchor="_190_1">
        <w:r w:rsidRPr="00971FDB">
          <w:rPr>
            <w:rStyle w:val="04Text"/>
            <w:rFonts w:asciiTheme="minorEastAsia" w:eastAsiaTheme="minorEastAsia"/>
          </w:rPr>
          <w:t>[190]</w:t>
        </w:r>
      </w:hyperlink>
      <w:r w:rsidRPr="00971FDB">
        <w:rPr>
          <w:rFonts w:asciiTheme="minorEastAsia" w:eastAsiaTheme="minorEastAsia"/>
          <w:sz w:val="21"/>
        </w:rPr>
        <w:t>在接下來的那些年頭，艾希曼成功地謊稱自己在1945年戰爭的最后幾個月所做的唯一事情，就是</w:t>
      </w:r>
      <w:r w:rsidRPr="00971FDB">
        <w:rPr>
          <w:rFonts w:asciiTheme="minorEastAsia" w:eastAsiaTheme="minorEastAsia"/>
          <w:sz w:val="21"/>
        </w:rPr>
        <w:lastRenderedPageBreak/>
        <w:t>為他的辦公大樓安排食物供應和防御措施。許多對此知道得一清二楚的人刻意沒有糾正他，但這并不表示艾希曼在納粹政權的最后時刻已經洗手不干了。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雖然不借助艾希曼的謊言來重構戰爭最后幾個月所發生事件的工作才剛剛起步，但我們已知的少量資料已足夠表明，殺害猶太人的兇手們以</w:t>
      </w:r>
      <w:r w:rsidRPr="00971FDB">
        <w:rPr>
          <w:rFonts w:asciiTheme="minorEastAsia" w:eastAsiaTheme="minorEastAsia"/>
          <w:sz w:val="21"/>
        </w:rPr>
        <w:t>“</w:t>
      </w:r>
      <w:r w:rsidRPr="00971FDB">
        <w:rPr>
          <w:rFonts w:asciiTheme="minorEastAsia" w:eastAsiaTheme="minorEastAsia"/>
          <w:sz w:val="21"/>
        </w:rPr>
        <w:t>令人動容</w:t>
      </w:r>
      <w:r w:rsidRPr="00971FDB">
        <w:rPr>
          <w:rFonts w:asciiTheme="minorEastAsia" w:eastAsiaTheme="minorEastAsia"/>
          <w:sz w:val="21"/>
        </w:rPr>
        <w:t>”</w:t>
      </w:r>
      <w:r w:rsidRPr="00971FDB">
        <w:rPr>
          <w:rFonts w:asciiTheme="minorEastAsia" w:eastAsiaTheme="minorEastAsia"/>
          <w:sz w:val="21"/>
        </w:rPr>
        <w:t>的方式把謀殺事業貫徹到了最后一刻。艾希曼不但奉希姆萊之命，繼續穿梭于帝國的殘余部分，將知名猶太人士扣留為人質</w:t>
      </w:r>
      <w:r w:rsidRPr="00971FDB">
        <w:rPr>
          <w:rFonts w:asciiTheme="minorEastAsia" w:eastAsiaTheme="minorEastAsia"/>
          <w:sz w:val="21"/>
        </w:rPr>
        <w:t>——</w:t>
      </w:r>
      <w:r w:rsidRPr="00971FDB">
        <w:rPr>
          <w:rFonts w:asciiTheme="minorEastAsia" w:eastAsiaTheme="minorEastAsia"/>
          <w:sz w:val="21"/>
        </w:rPr>
        <w:t>因為希姆萊還認真地希望能夠借此與同盟國談判，保住自己一命，此外更有各種跡象表明，艾希曼甚至參與了最后的滅絕行動，用毒氣殺害了拉文斯布呂克集中營（KZRavensbr</w:t>
      </w:r>
      <w:r w:rsidRPr="00971FDB">
        <w:rPr>
          <w:rFonts w:asciiTheme="minorEastAsia" w:eastAsiaTheme="minorEastAsia"/>
          <w:sz w:val="21"/>
        </w:rPr>
        <w:t>ü</w:t>
      </w:r>
      <w:r w:rsidRPr="00971FDB">
        <w:rPr>
          <w:rFonts w:asciiTheme="minorEastAsia" w:eastAsiaTheme="minorEastAsia"/>
          <w:sz w:val="21"/>
        </w:rPr>
        <w:t>ck）的猶太人。1945年1月26日，不僅臭名昭著的莫爾別動隊（Sonderkommando Moll）和毒氣卡車都被派去了那座集中營，營內還特地設置了毒氣室。</w:t>
      </w:r>
      <w:hyperlink w:anchor="_191_1">
        <w:bookmarkStart w:id="306" w:name="_191"/>
        <w:bookmarkEnd w:id="306"/>
      </w:hyperlink>
      <w:hyperlink w:anchor="_191_1">
        <w:r w:rsidRPr="00971FDB">
          <w:rPr>
            <w:rStyle w:val="04Text"/>
            <w:rFonts w:asciiTheme="minorEastAsia" w:eastAsiaTheme="minorEastAsia"/>
          </w:rPr>
          <w:t>[191]</w:t>
        </w:r>
      </w:hyperlink>
      <w:r w:rsidRPr="00971FDB">
        <w:rPr>
          <w:rFonts w:asciiTheme="minorEastAsia" w:eastAsiaTheme="minorEastAsia"/>
          <w:sz w:val="21"/>
        </w:rPr>
        <w:t>2月初，一些婦女被從拉文斯布呂克轉移到特萊西恩施塔特，并且在該地平安活到戰爭結束。她們后來回憶曾被艾希曼審問，以便查明她們對這些謀殺行動知道多少。艾希曼還威脅說，假如她們把在特萊西恩施塔特的見聞講出去的話，將會受到懲罰。</w:t>
      </w:r>
      <w:hyperlink w:anchor="_192_1">
        <w:bookmarkStart w:id="307" w:name="_192"/>
        <w:bookmarkEnd w:id="307"/>
      </w:hyperlink>
      <w:hyperlink w:anchor="_192_1">
        <w:r w:rsidRPr="00971FDB">
          <w:rPr>
            <w:rStyle w:val="04Text"/>
            <w:rFonts w:asciiTheme="minorEastAsia" w:eastAsiaTheme="minorEastAsia"/>
          </w:rPr>
          <w:t>[192]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1943年1月被遣送離開荷蘭的夏洛特</w:t>
      </w:r>
      <w:r w:rsidRPr="00971FDB">
        <w:rPr>
          <w:rFonts w:asciiTheme="minorEastAsia" w:eastAsiaTheme="minorEastAsia"/>
          <w:sz w:val="21"/>
        </w:rPr>
        <w:t>·</w:t>
      </w:r>
      <w:r w:rsidRPr="00971FDB">
        <w:rPr>
          <w:rFonts w:asciiTheme="minorEastAsia" w:eastAsiaTheme="minorEastAsia"/>
          <w:sz w:val="21"/>
        </w:rPr>
        <w:t>扎爾茨貝格爾（Charlotte Salzberger）回憶，艾希曼與金特、恩斯特</w:t>
      </w:r>
      <w:r w:rsidRPr="00971FDB">
        <w:rPr>
          <w:rFonts w:asciiTheme="minorEastAsia" w:eastAsiaTheme="minorEastAsia"/>
          <w:sz w:val="21"/>
        </w:rPr>
        <w:t>·</w:t>
      </w:r>
      <w:r w:rsidRPr="00971FDB">
        <w:rPr>
          <w:rFonts w:asciiTheme="minorEastAsia" w:eastAsiaTheme="minorEastAsia"/>
          <w:sz w:val="21"/>
        </w:rPr>
        <w:t>莫斯（Ernst Moes）和卡爾</w:t>
      </w:r>
      <w:r w:rsidRPr="00971FDB">
        <w:rPr>
          <w:rFonts w:asciiTheme="minorEastAsia" w:eastAsiaTheme="minorEastAsia"/>
          <w:sz w:val="21"/>
        </w:rPr>
        <w:t>·</w:t>
      </w:r>
      <w:r w:rsidRPr="00971FDB">
        <w:rPr>
          <w:rFonts w:asciiTheme="minorEastAsia" w:eastAsiaTheme="minorEastAsia"/>
          <w:sz w:val="21"/>
        </w:rPr>
        <w:t>拉姆（Karl Rahm）聯手審問了她、她的妹妹以及另外三位女性。他們</w:t>
      </w:r>
      <w:r w:rsidRPr="00971FDB">
        <w:rPr>
          <w:rFonts w:asciiTheme="minorEastAsia" w:eastAsiaTheme="minorEastAsia"/>
          <w:sz w:val="21"/>
        </w:rPr>
        <w:t>“</w:t>
      </w:r>
      <w:r w:rsidRPr="00971FDB">
        <w:rPr>
          <w:rFonts w:asciiTheme="minorEastAsia" w:eastAsiaTheme="minorEastAsia"/>
          <w:sz w:val="21"/>
        </w:rPr>
        <w:t>非常彬彬有禮地</w:t>
      </w:r>
      <w:r w:rsidRPr="00971FDB">
        <w:rPr>
          <w:rFonts w:asciiTheme="minorEastAsia" w:eastAsiaTheme="minorEastAsia"/>
          <w:sz w:val="21"/>
        </w:rPr>
        <w:t>”</w:t>
      </w:r>
      <w:r w:rsidRPr="00971FDB">
        <w:rPr>
          <w:rFonts w:asciiTheme="minorEastAsia" w:eastAsiaTheme="minorEastAsia"/>
          <w:sz w:val="21"/>
        </w:rPr>
        <w:t>審問，</w:t>
      </w:r>
      <w:r w:rsidRPr="00971FDB">
        <w:rPr>
          <w:rFonts w:asciiTheme="minorEastAsia" w:eastAsiaTheme="minorEastAsia"/>
          <w:sz w:val="21"/>
        </w:rPr>
        <w:t>“</w:t>
      </w:r>
      <w:r w:rsidRPr="00971FDB">
        <w:rPr>
          <w:rFonts w:asciiTheme="minorEastAsia" w:eastAsiaTheme="minorEastAsia"/>
          <w:sz w:val="21"/>
        </w:rPr>
        <w:t>想要查明我們對滅絕行動知道多少</w:t>
      </w:r>
      <w:r w:rsidRPr="00971FDB">
        <w:rPr>
          <w:rFonts w:asciiTheme="minorEastAsia" w:eastAsiaTheme="minorEastAsia"/>
          <w:sz w:val="21"/>
        </w:rPr>
        <w:t>”</w:t>
      </w:r>
      <w:r w:rsidRPr="00971FDB">
        <w:rPr>
          <w:rFonts w:asciiTheme="minorEastAsia" w:eastAsiaTheme="minorEastAsia"/>
          <w:sz w:val="21"/>
        </w:rPr>
        <w:t>。幾名女性全都立刻意識到是誰、出于什么目的在審訊她們：</w:t>
      </w:r>
      <w:r w:rsidRPr="00971FDB">
        <w:rPr>
          <w:rFonts w:asciiTheme="minorEastAsia" w:eastAsiaTheme="minorEastAsia"/>
          <w:sz w:val="21"/>
        </w:rPr>
        <w:t>“</w:t>
      </w:r>
      <w:r w:rsidRPr="00971FDB">
        <w:rPr>
          <w:rFonts w:asciiTheme="minorEastAsia" w:eastAsiaTheme="minorEastAsia"/>
          <w:sz w:val="21"/>
        </w:rPr>
        <w:t>我們甚至早在荷蘭就已經曉得艾希曼是何許人物。我們知道，他會使用許多意第緒和希伯來字眼，此外還有謠言稱他會說希伯來語，出生在薩羅納。他的說話方式非常清楚地呈現出那種特點。他對我們的過去、我們的出身背景，以及我們在荷蘭的生活很感興趣，針對猶太會堂、錫安主義、各種證件和我們參加過的青年團體提出非常具體的問題。</w:t>
      </w:r>
      <w:r w:rsidRPr="00971FDB">
        <w:rPr>
          <w:rFonts w:asciiTheme="minorEastAsia" w:eastAsiaTheme="minorEastAsia"/>
          <w:sz w:val="21"/>
        </w:rPr>
        <w:t>”</w:t>
      </w:r>
      <w:r w:rsidRPr="00971FDB">
        <w:rPr>
          <w:rFonts w:asciiTheme="minorEastAsia" w:eastAsiaTheme="minorEastAsia"/>
          <w:sz w:val="21"/>
        </w:rPr>
        <w:t>然而所有人都意識到那是轉移注意力的障眼法，因為</w:t>
      </w:r>
      <w:r w:rsidRPr="00971FDB">
        <w:rPr>
          <w:rFonts w:asciiTheme="minorEastAsia" w:eastAsiaTheme="minorEastAsia"/>
          <w:sz w:val="21"/>
        </w:rPr>
        <w:t>“</w:t>
      </w:r>
      <w:r w:rsidRPr="00971FDB">
        <w:rPr>
          <w:rFonts w:asciiTheme="minorEastAsia" w:eastAsiaTheme="minorEastAsia"/>
          <w:sz w:val="21"/>
        </w:rPr>
        <w:t>他告訴我們，現在我們獲準前往特萊西恩施塔特的猶太人隔離區。但我們要是在那邊泄露了在拉文斯布呂克的經歷，或者我們所知道的任何事情，那么</w:t>
      </w:r>
      <w:r w:rsidRPr="00971FDB">
        <w:rPr>
          <w:rFonts w:asciiTheme="minorEastAsia" w:eastAsiaTheme="minorEastAsia"/>
          <w:sz w:val="21"/>
        </w:rPr>
        <w:t>‘</w:t>
      </w:r>
      <w:r w:rsidRPr="00971FDB">
        <w:rPr>
          <w:rFonts w:asciiTheme="minorEastAsia" w:eastAsiaTheme="minorEastAsia"/>
          <w:sz w:val="21"/>
        </w:rPr>
        <w:t>您們</w:t>
      </w:r>
      <w:r w:rsidRPr="00971FDB">
        <w:rPr>
          <w:rFonts w:asciiTheme="minorEastAsia" w:eastAsiaTheme="minorEastAsia"/>
          <w:sz w:val="21"/>
        </w:rPr>
        <w:t>’——</w:t>
      </w:r>
      <w:r w:rsidRPr="00971FDB">
        <w:rPr>
          <w:rFonts w:asciiTheme="minorEastAsia" w:eastAsiaTheme="minorEastAsia"/>
          <w:sz w:val="21"/>
        </w:rPr>
        <w:t>他使用了這個稱呼</w:t>
      </w:r>
      <w:hyperlink w:anchor="_349">
        <w:bookmarkStart w:id="308" w:name="_193"/>
        <w:bookmarkEnd w:id="308"/>
      </w:hyperlink>
      <w:hyperlink w:anchor="_349">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將會從煙囪飄出去</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盡管如此，恐懼還是在特萊西恩施塔特迅速蔓延開來，擔心那里也會設置毒氣室。幸存下來能夠對此發表意見的每個人都表示，艾希曼正是那些計劃背后的推動力量。</w:t>
      </w:r>
      <w:hyperlink w:anchor="_193_2">
        <w:bookmarkStart w:id="309" w:name="_193_1"/>
        <w:bookmarkEnd w:id="309"/>
      </w:hyperlink>
      <w:hyperlink w:anchor="_193_2">
        <w:r w:rsidRPr="00971FDB">
          <w:rPr>
            <w:rStyle w:val="04Text"/>
            <w:rFonts w:asciiTheme="minorEastAsia" w:eastAsiaTheme="minorEastAsia"/>
          </w:rPr>
          <w:t>[193]</w:t>
        </w:r>
      </w:hyperlink>
      <w:r w:rsidRPr="00971FDB">
        <w:rPr>
          <w:rFonts w:asciiTheme="minorEastAsia" w:eastAsiaTheme="minorEastAsia"/>
          <w:sz w:val="21"/>
        </w:rPr>
        <w:t>當時艾希曼果真剛好在特萊西恩施塔特，正在為國際紅十字會的下一次參訪做準備，而他最不需要的就是關于毒氣室的話題。可是到4月初，當他與外交部代表和其他納粹高官一起陪同漢斯</w:t>
      </w:r>
      <w:r w:rsidRPr="00971FDB">
        <w:rPr>
          <w:rFonts w:asciiTheme="minorEastAsia" w:eastAsiaTheme="minorEastAsia"/>
          <w:sz w:val="21"/>
        </w:rPr>
        <w:t>·</w:t>
      </w:r>
      <w:r w:rsidRPr="00971FDB">
        <w:rPr>
          <w:rFonts w:asciiTheme="minorEastAsia" w:eastAsiaTheme="minorEastAsia"/>
          <w:sz w:val="21"/>
        </w:rPr>
        <w:t>杜南特先生（Hans Dunant）參觀特萊西恩施塔特的時候，清楚表明立場的反而是他自己。在布拉格舉行的晚宴上，他介紹自己為</w:t>
      </w:r>
      <w:r w:rsidRPr="00971FDB">
        <w:rPr>
          <w:rFonts w:asciiTheme="minorEastAsia" w:eastAsiaTheme="minorEastAsia"/>
          <w:sz w:val="21"/>
        </w:rPr>
        <w:t>“</w:t>
      </w:r>
      <w:r w:rsidRPr="00971FDB">
        <w:rPr>
          <w:rFonts w:asciiTheme="minorEastAsia" w:eastAsiaTheme="minorEastAsia"/>
          <w:sz w:val="21"/>
        </w:rPr>
        <w:t>負責處理所有猶太問題的黨衛隊全國領袖直接代理人</w:t>
      </w:r>
      <w:r w:rsidRPr="00971FDB">
        <w:rPr>
          <w:rFonts w:asciiTheme="minorEastAsia" w:eastAsiaTheme="minorEastAsia"/>
          <w:sz w:val="21"/>
        </w:rPr>
        <w:t>”</w:t>
      </w:r>
      <w:r w:rsidRPr="00971FDB">
        <w:rPr>
          <w:rFonts w:asciiTheme="minorEastAsia" w:eastAsiaTheme="minorEastAsia"/>
          <w:sz w:val="21"/>
        </w:rPr>
        <w:t>。國際紅十字會的奧托</w:t>
      </w:r>
      <w:r w:rsidRPr="00971FDB">
        <w:rPr>
          <w:rFonts w:asciiTheme="minorEastAsia" w:eastAsiaTheme="minorEastAsia"/>
          <w:sz w:val="21"/>
        </w:rPr>
        <w:t>·</w:t>
      </w:r>
      <w:r w:rsidRPr="00971FDB">
        <w:rPr>
          <w:rFonts w:asciiTheme="minorEastAsia" w:eastAsiaTheme="minorEastAsia"/>
          <w:sz w:val="21"/>
        </w:rPr>
        <w:t>萊納（Otto Lehner）記得，</w:t>
      </w:r>
      <w:r w:rsidRPr="00971FDB">
        <w:rPr>
          <w:rFonts w:asciiTheme="minorEastAsia" w:eastAsiaTheme="minorEastAsia"/>
          <w:sz w:val="21"/>
        </w:rPr>
        <w:t>“</w:t>
      </w:r>
      <w:r w:rsidRPr="00971FDB">
        <w:rPr>
          <w:rFonts w:asciiTheme="minorEastAsia" w:eastAsiaTheme="minorEastAsia"/>
          <w:sz w:val="21"/>
        </w:rPr>
        <w:t>整個晚上，艾希曼都在發表他對猶太人問題的理論</w:t>
      </w:r>
      <w:r w:rsidRPr="00971FDB">
        <w:rPr>
          <w:rFonts w:asciiTheme="minorEastAsia" w:eastAsiaTheme="minorEastAsia"/>
          <w:sz w:val="21"/>
        </w:rPr>
        <w:t>”</w:t>
      </w:r>
      <w:r w:rsidRPr="00971FDB">
        <w:rPr>
          <w:rFonts w:asciiTheme="minorEastAsia" w:eastAsiaTheme="minorEastAsia"/>
          <w:sz w:val="21"/>
        </w:rPr>
        <w:t>。他對著齊聚一堂的各國外交人員嘮嘮叨叨地講述有關猶太人保留地的計劃，</w:t>
      </w:r>
      <w:r w:rsidRPr="00971FDB">
        <w:rPr>
          <w:rFonts w:asciiTheme="minorEastAsia" w:eastAsiaTheme="minorEastAsia"/>
          <w:sz w:val="21"/>
        </w:rPr>
        <w:t>“</w:t>
      </w:r>
      <w:r w:rsidRPr="00971FDB">
        <w:rPr>
          <w:rFonts w:asciiTheme="minorEastAsia" w:eastAsiaTheme="minorEastAsia"/>
          <w:sz w:val="21"/>
        </w:rPr>
        <w:t>關于整體的猶太人問題，艾希曼堅稱，希姆萊目前主張采取人道做法。他本人雖然不完全認同那些辦法，但身為良好的戰士，自然必須無條件服從黨衛隊全國領袖的命令</w:t>
      </w:r>
      <w:r w:rsidRPr="00971FDB">
        <w:rPr>
          <w:rFonts w:asciiTheme="minorEastAsia" w:eastAsiaTheme="minorEastAsia"/>
          <w:sz w:val="21"/>
        </w:rPr>
        <w:t>”</w:t>
      </w:r>
      <w:r w:rsidRPr="00971FDB">
        <w:rPr>
          <w:rFonts w:asciiTheme="minorEastAsia" w:eastAsiaTheme="minorEastAsia"/>
          <w:sz w:val="21"/>
        </w:rPr>
        <w:t>。</w:t>
      </w:r>
      <w:hyperlink w:anchor="_194_1">
        <w:bookmarkStart w:id="310" w:name="_194"/>
        <w:bookmarkEnd w:id="310"/>
      </w:hyperlink>
      <w:hyperlink w:anchor="_194_1">
        <w:r w:rsidRPr="00971FDB">
          <w:rPr>
            <w:rStyle w:val="04Text"/>
            <w:rFonts w:asciiTheme="minorEastAsia" w:eastAsiaTheme="minorEastAsia"/>
          </w:rPr>
          <w:t>[194]</w:t>
        </w:r>
      </w:hyperlink>
      <w:r w:rsidRPr="00971FDB">
        <w:rPr>
          <w:rFonts w:asciiTheme="minorEastAsia" w:eastAsiaTheme="minorEastAsia"/>
          <w:sz w:val="21"/>
        </w:rPr>
        <w:t>盡管如此，萊納還是在自己的報告中滿懷信心地指出，他已經從艾希曼那里得到保證，特萊西恩施塔特的猶太人不會有任何事。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魯道夫</w:t>
      </w:r>
      <w:r w:rsidRPr="00971FDB">
        <w:rPr>
          <w:rFonts w:asciiTheme="minorEastAsia" w:eastAsiaTheme="minorEastAsia"/>
          <w:sz w:val="21"/>
        </w:rPr>
        <w:t>·</w:t>
      </w:r>
      <w:r w:rsidRPr="00971FDB">
        <w:rPr>
          <w:rFonts w:asciiTheme="minorEastAsia" w:eastAsiaTheme="minorEastAsia"/>
          <w:sz w:val="21"/>
        </w:rPr>
        <w:t>赫斯記得，艾希曼經常造訪希姆萊位于柏林郊區的宅邸齊騰宮（Schloss Ziethen），而且即便在那里也毫不隱瞞自己的計劃。此外甚至連晉升為黨衛隊旗隊長與警察總監（Oberst derPolizei）的前景也不能打動艾希曼了。</w:t>
      </w:r>
      <w:hyperlink w:anchor="_195_1">
        <w:bookmarkStart w:id="311" w:name="_195"/>
        <w:bookmarkEnd w:id="311"/>
      </w:hyperlink>
      <w:hyperlink w:anchor="_195_1">
        <w:r w:rsidRPr="00971FDB">
          <w:rPr>
            <w:rStyle w:val="04Text"/>
            <w:rFonts w:asciiTheme="minorEastAsia" w:eastAsiaTheme="minorEastAsia"/>
          </w:rPr>
          <w:t>[195]</w:t>
        </w:r>
      </w:hyperlink>
      <w:r w:rsidRPr="00971FDB">
        <w:rPr>
          <w:rFonts w:asciiTheme="minorEastAsia" w:eastAsiaTheme="minorEastAsia"/>
          <w:sz w:val="21"/>
        </w:rPr>
        <w:t>艾希曼后來一再表示，那倒不完全是因為戰爭就要失敗的緣故，主要的理由反而在于，如今他既不相信那些能夠拔擢他的人，也不怎么相信自己的同事們。從他早有預謀的、招人憐憫的退場表現，即可看出其不信任感已經達到了何種程度。艾希曼位于選侯大街116號的辦公大樓成為納粹高官們碰面的地方，不僅因為還有片瓦遮身，以及一些東西可吃，更重要的理由在于，那里可以讓他們獲得一個新的身份</w:t>
      </w:r>
      <w:r w:rsidRPr="00971FDB">
        <w:rPr>
          <w:rFonts w:asciiTheme="minorEastAsia" w:eastAsiaTheme="minorEastAsia"/>
          <w:sz w:val="21"/>
        </w:rPr>
        <w:t>——</w:t>
      </w:r>
      <w:r w:rsidRPr="00971FDB">
        <w:rPr>
          <w:rFonts w:asciiTheme="minorEastAsia" w:eastAsiaTheme="minorEastAsia"/>
          <w:sz w:val="21"/>
        </w:rPr>
        <w:t>提供偽造身份的人如今就在此辦公，如流水線作業般按需核發身份證件。艾希曼喜歡借此機會佩戴著公務用槍在其頂頭上司面前裝模作樣，大聲嚷嚷表示他不需要新的證件，因為他的手槍就是他的新身份。海因里希</w:t>
      </w:r>
      <w:r w:rsidRPr="00971FDB">
        <w:rPr>
          <w:rFonts w:asciiTheme="minorEastAsia" w:eastAsiaTheme="minorEastAsia"/>
          <w:sz w:val="21"/>
        </w:rPr>
        <w:t>·</w:t>
      </w:r>
      <w:r w:rsidRPr="00971FDB">
        <w:rPr>
          <w:rFonts w:asciiTheme="minorEastAsia" w:eastAsiaTheme="minorEastAsia"/>
          <w:sz w:val="21"/>
        </w:rPr>
        <w:t>米勒則如他所愿地回應道：</w:t>
      </w:r>
      <w:r w:rsidRPr="00971FDB">
        <w:rPr>
          <w:rFonts w:asciiTheme="minorEastAsia" w:eastAsiaTheme="minorEastAsia"/>
          <w:sz w:val="21"/>
        </w:rPr>
        <w:t>“</w:t>
      </w:r>
      <w:r w:rsidRPr="00971FDB">
        <w:rPr>
          <w:rFonts w:asciiTheme="minorEastAsia" w:eastAsiaTheme="minorEastAsia"/>
          <w:sz w:val="21"/>
        </w:rPr>
        <w:t>假若我們有50個艾希曼的話，就一定能夠打贏這場戰爭。</w:t>
      </w:r>
      <w:r w:rsidRPr="00971FDB">
        <w:rPr>
          <w:rFonts w:asciiTheme="minorEastAsia" w:eastAsiaTheme="minorEastAsia"/>
          <w:sz w:val="21"/>
        </w:rPr>
        <w:t>”</w:t>
      </w:r>
      <w:hyperlink w:anchor="_196_1">
        <w:bookmarkStart w:id="312" w:name="_196"/>
        <w:bookmarkEnd w:id="312"/>
      </w:hyperlink>
      <w:hyperlink w:anchor="_196_1">
        <w:r w:rsidRPr="00971FDB">
          <w:rPr>
            <w:rStyle w:val="04Text"/>
            <w:rFonts w:asciiTheme="minorEastAsia" w:eastAsiaTheme="minorEastAsia"/>
          </w:rPr>
          <w:t>[196]</w:t>
        </w:r>
      </w:hyperlink>
      <w:r w:rsidRPr="00971FDB">
        <w:rPr>
          <w:rFonts w:asciiTheme="minorEastAsia" w:eastAsiaTheme="minorEastAsia"/>
          <w:sz w:val="21"/>
        </w:rPr>
        <w:t>艾希曼在自己的同事們面前也做出這樣的表演：艾希曼永遠追隨他的元首，至死不渝。并且發表了他迄今最著名的臨別感言：他會笑著跳進坑里，因為那里有好幾百萬猶太人跟他躺在一起。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這個可怕的吹牛皮大王沒有告訴柏林的任何人，他為自己在元首死后的生活做出了怎樣的規劃。他其實早已安排就緒，會有人在一個安全的地點為他備妥新的身份證明。艾希曼同時還向迪特爾</w:t>
      </w:r>
      <w:r w:rsidRPr="00971FDB">
        <w:rPr>
          <w:rFonts w:asciiTheme="minorEastAsia" w:eastAsiaTheme="minorEastAsia"/>
          <w:sz w:val="21"/>
        </w:rPr>
        <w:t>·</w:t>
      </w:r>
      <w:r w:rsidRPr="00971FDB">
        <w:rPr>
          <w:rFonts w:asciiTheme="minorEastAsia" w:eastAsiaTheme="minorEastAsia"/>
          <w:sz w:val="21"/>
        </w:rPr>
        <w:t>維斯利策尼和威廉</w:t>
      </w:r>
      <w:r w:rsidRPr="00971FDB">
        <w:rPr>
          <w:rFonts w:asciiTheme="minorEastAsia" w:eastAsiaTheme="minorEastAsia"/>
          <w:sz w:val="21"/>
        </w:rPr>
        <w:t>·</w:t>
      </w:r>
      <w:r w:rsidRPr="00971FDB">
        <w:rPr>
          <w:rFonts w:asciiTheme="minorEastAsia" w:eastAsiaTheme="minorEastAsia"/>
          <w:sz w:val="21"/>
        </w:rPr>
        <w:t>霍特爾謊稱已斷絕與家人的聯系，并編造了一個假的逃亡計劃</w:t>
      </w:r>
      <w:r w:rsidRPr="00971FDB">
        <w:rPr>
          <w:rFonts w:asciiTheme="minorEastAsia" w:eastAsiaTheme="minorEastAsia"/>
          <w:sz w:val="21"/>
        </w:rPr>
        <w:t>——</w:t>
      </w:r>
      <w:r w:rsidRPr="00971FDB">
        <w:rPr>
          <w:rFonts w:asciiTheme="minorEastAsia" w:eastAsiaTheme="minorEastAsia"/>
          <w:sz w:val="21"/>
        </w:rPr>
        <w:t>他們二人很快便證明了自己是散播謊言的高手。</w:t>
      </w:r>
      <w:hyperlink w:anchor="_197_1">
        <w:bookmarkStart w:id="313" w:name="_197"/>
        <w:bookmarkEnd w:id="313"/>
      </w:hyperlink>
      <w:hyperlink w:anchor="_197_1">
        <w:r w:rsidRPr="00971FDB">
          <w:rPr>
            <w:rStyle w:val="04Text"/>
            <w:rFonts w:asciiTheme="minorEastAsia" w:eastAsiaTheme="minorEastAsia"/>
          </w:rPr>
          <w:t>[197]</w:t>
        </w:r>
      </w:hyperlink>
      <w:r w:rsidRPr="00971FDB">
        <w:rPr>
          <w:rFonts w:asciiTheme="minorEastAsia" w:eastAsiaTheme="minorEastAsia"/>
          <w:sz w:val="21"/>
        </w:rPr>
        <w:t>這種小心謹慎的態度非常有道理，因為他的同事們早已另有盤算，不惜犧牲艾希曼，以使自己盡可能清白地進入新紀元。畢竟，就連恩斯特</w:t>
      </w:r>
      <w:r w:rsidRPr="00971FDB">
        <w:rPr>
          <w:rFonts w:asciiTheme="minorEastAsia" w:eastAsiaTheme="minorEastAsia"/>
          <w:sz w:val="21"/>
        </w:rPr>
        <w:t>·</w:t>
      </w:r>
      <w:r w:rsidRPr="00971FDB">
        <w:rPr>
          <w:rFonts w:asciiTheme="minorEastAsia" w:eastAsiaTheme="minorEastAsia"/>
          <w:sz w:val="21"/>
        </w:rPr>
        <w:t>卡爾滕布倫納，艾希曼的老上司、稱兄道弟的老朋友、當年在奧地利拉他入黨的那個人，也竭盡一切努力，想要在自己被捕之前先擺脫掉那個不受歡迎的伙伴。他把艾希曼派往一個并不存在的</w:t>
      </w:r>
      <w:r w:rsidRPr="00971FDB">
        <w:rPr>
          <w:rFonts w:asciiTheme="minorEastAsia" w:eastAsiaTheme="minorEastAsia"/>
          <w:sz w:val="21"/>
        </w:rPr>
        <w:t>“</w:t>
      </w:r>
      <w:r w:rsidRPr="00971FDB">
        <w:rPr>
          <w:rFonts w:asciiTheme="minorEastAsia" w:eastAsiaTheme="minorEastAsia"/>
          <w:sz w:val="21"/>
        </w:rPr>
        <w:t>阿爾卑斯要塞</w:t>
      </w:r>
      <w:r w:rsidRPr="00971FDB">
        <w:rPr>
          <w:rFonts w:asciiTheme="minorEastAsia" w:eastAsiaTheme="minorEastAsia"/>
          <w:sz w:val="21"/>
        </w:rPr>
        <w:t>”</w:t>
      </w:r>
      <w:r w:rsidRPr="00971FDB">
        <w:rPr>
          <w:rFonts w:asciiTheme="minorEastAsia" w:eastAsiaTheme="minorEastAsia"/>
          <w:sz w:val="21"/>
        </w:rPr>
        <w:t>（Alpenfestung），讓他在山腰的一棟小屋內用性命捍衛德國。不難想象的是，許多人巴不得艾希曼在為祖國而戰的時候一腳墜入冰川的裂縫。最后，就連他多年以來的同事們也要求他離開，因為身邊那名</w:t>
      </w:r>
      <w:r w:rsidRPr="00971FDB">
        <w:rPr>
          <w:rFonts w:asciiTheme="minorEastAsia" w:eastAsiaTheme="minorEastAsia"/>
          <w:sz w:val="21"/>
        </w:rPr>
        <w:t>“</w:t>
      </w:r>
      <w:r w:rsidRPr="00971FDB">
        <w:rPr>
          <w:rFonts w:asciiTheme="minorEastAsia" w:eastAsiaTheme="minorEastAsia"/>
          <w:sz w:val="21"/>
        </w:rPr>
        <w:t>被通緝的戰爭罪犯</w:t>
      </w:r>
      <w:r w:rsidRPr="00971FDB">
        <w:rPr>
          <w:rFonts w:asciiTheme="minorEastAsia" w:eastAsiaTheme="minorEastAsia"/>
          <w:sz w:val="21"/>
        </w:rPr>
        <w:t>”</w:t>
      </w:r>
      <w:r w:rsidRPr="00971FDB">
        <w:rPr>
          <w:rFonts w:asciiTheme="minorEastAsia" w:eastAsiaTheme="minorEastAsia"/>
          <w:sz w:val="21"/>
        </w:rPr>
        <w:t>給他們帶來了太大的危險。</w:t>
      </w:r>
      <w:hyperlink w:anchor="_198_1">
        <w:bookmarkStart w:id="314" w:name="_198"/>
        <w:bookmarkEnd w:id="314"/>
      </w:hyperlink>
      <w:hyperlink w:anchor="_198_1">
        <w:r w:rsidRPr="00971FDB">
          <w:rPr>
            <w:rStyle w:val="04Text"/>
            <w:rFonts w:asciiTheme="minorEastAsia" w:eastAsiaTheme="minorEastAsia"/>
          </w:rPr>
          <w:t>[198]</w:t>
        </w:r>
      </w:hyperlink>
      <w:r w:rsidRPr="00971FDB">
        <w:rPr>
          <w:rFonts w:asciiTheme="minorEastAsia" w:eastAsiaTheme="minorEastAsia"/>
          <w:sz w:val="21"/>
        </w:rPr>
        <w:t>等到全國各地的希特勒照片被紛紛丟出窗外，人們羞愧莫名地把成千上萬冊《我的奮斗》埋進花園地下、從仍然豎立的墻面上鑿除一個個卐字符號時，國家社會主義最大惡行的象征符號已經別無選擇，只能盡快消失。</w:t>
      </w:r>
    </w:p>
    <w:p w:rsidR="00D9517E" w:rsidRDefault="00D9517E" w:rsidP="00D9517E">
      <w:pPr>
        <w:pStyle w:val="2"/>
        <w:pageBreakBefore/>
      </w:pPr>
      <w:bookmarkStart w:id="315" w:name="Di_Er_Jie__Yi_Ge_Ming_Zi_Zai_Zha_1"/>
      <w:bookmarkStart w:id="316" w:name="Di_Er_Jie__Yi_Ge_Ming_Zi_Zai_Zha"/>
      <w:bookmarkStart w:id="317" w:name="Top_of_part0009_split_002_html"/>
      <w:bookmarkStart w:id="318" w:name="_Toc55746071"/>
      <w:r>
        <w:lastRenderedPageBreak/>
        <w:t>第二節 一個名字在戰后的事業生涯</w:t>
      </w:r>
      <w:bookmarkEnd w:id="315"/>
      <w:bookmarkEnd w:id="316"/>
      <w:bookmarkEnd w:id="317"/>
      <w:bookmarkEnd w:id="318"/>
    </w:p>
    <w:p w:rsidR="00D9517E" w:rsidRPr="00DE53B5" w:rsidRDefault="00D9517E" w:rsidP="00D9517E">
      <w:pPr>
        <w:pStyle w:val="Para02"/>
        <w:ind w:firstLine="420"/>
        <w:rPr>
          <w:sz w:val="21"/>
        </w:rPr>
      </w:pPr>
      <w:r w:rsidRPr="00DE53B5">
        <w:rPr>
          <w:sz w:val="21"/>
        </w:rPr>
        <w:t>阿道夫一直是我們家里的黑羊。</w:t>
      </w:r>
    </w:p>
    <w:p w:rsidR="00D9517E" w:rsidRPr="00DE53B5" w:rsidRDefault="00D9517E" w:rsidP="00D9517E">
      <w:pPr>
        <w:pStyle w:val="Para06"/>
        <w:rPr>
          <w:sz w:val="21"/>
        </w:rPr>
      </w:pPr>
      <w:r w:rsidRPr="00DE53B5">
        <w:rPr>
          <w:sz w:val="21"/>
        </w:rPr>
        <w:t>——卡爾·阿道夫·艾希曼向美國陸軍防諜隊（Counter Intelligence Corps, CIC）做的供詞</w:t>
      </w:r>
      <w:hyperlink w:anchor="_199_1">
        <w:bookmarkStart w:id="319" w:name="_199"/>
        <w:bookmarkEnd w:id="319"/>
      </w:hyperlink>
      <w:hyperlink w:anchor="_199_1">
        <w:r>
          <w:rPr>
            <w:rStyle w:val="04Text"/>
          </w:rPr>
          <w:t>[199]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誰要是放棄了自己的名字，就會永遠失去對它的控制權。如今已屬于市場行銷基本法則的這個道理，當時卻讓艾希曼感到驚訝，盡管除此之外他熟練掌握了自我推銷的技巧。艾希曼早就放棄了仍然受到持續宣揚的</w:t>
      </w:r>
      <w:r w:rsidRPr="00971FDB">
        <w:rPr>
          <w:rFonts w:asciiTheme="minorEastAsia" w:eastAsiaTheme="minorEastAsia"/>
          <w:sz w:val="21"/>
        </w:rPr>
        <w:t>“</w:t>
      </w:r>
      <w:r w:rsidRPr="00971FDB">
        <w:rPr>
          <w:rFonts w:asciiTheme="minorEastAsia" w:eastAsiaTheme="minorEastAsia"/>
          <w:sz w:val="21"/>
        </w:rPr>
        <w:t>最終勝利</w:t>
      </w:r>
      <w:r w:rsidRPr="00971FDB">
        <w:rPr>
          <w:rFonts w:asciiTheme="minorEastAsia" w:eastAsiaTheme="minorEastAsia"/>
          <w:sz w:val="21"/>
        </w:rPr>
        <w:t>”</w:t>
      </w:r>
      <w:r w:rsidRPr="00971FDB">
        <w:rPr>
          <w:rFonts w:asciiTheme="minorEastAsia" w:eastAsiaTheme="minorEastAsia"/>
          <w:sz w:val="21"/>
        </w:rPr>
        <w:t>，甚至及時規劃了可能的逃跑方案。但即便如此，他顯然也料想不到，自己周遭的每一個人都能那么快就找到新的救贖，把納粹禮向前伸出的手臂對準了他，并用</w:t>
      </w:r>
      <w:r w:rsidRPr="00971FDB">
        <w:rPr>
          <w:rFonts w:asciiTheme="minorEastAsia" w:eastAsiaTheme="minorEastAsia"/>
          <w:sz w:val="21"/>
        </w:rPr>
        <w:t>“</w:t>
      </w:r>
      <w:r w:rsidRPr="00971FDB">
        <w:rPr>
          <w:rFonts w:asciiTheme="minorEastAsia" w:eastAsiaTheme="minorEastAsia"/>
          <w:sz w:val="21"/>
        </w:rPr>
        <w:t>艾希曼這個名聞遐邇的字眼</w:t>
      </w:r>
      <w:r w:rsidRPr="00971FDB">
        <w:rPr>
          <w:rFonts w:asciiTheme="minorEastAsia" w:eastAsiaTheme="minorEastAsia"/>
          <w:sz w:val="21"/>
        </w:rPr>
        <w:t>”</w:t>
      </w:r>
      <w:r w:rsidRPr="00971FDB">
        <w:rPr>
          <w:rFonts w:asciiTheme="minorEastAsia" w:eastAsiaTheme="minorEastAsia"/>
          <w:sz w:val="21"/>
        </w:rPr>
        <w:t>開啟了完全不同的大門。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最晚在1944年，艾希曼就已經知道，自己是一名遭到通緝的戰犯。截至目前，只有極少數這樣的通緝名單得到了研究，但每一份已知的名單上面都找得到艾希曼的名字。在</w:t>
      </w:r>
      <w:r w:rsidRPr="00971FDB">
        <w:rPr>
          <w:rFonts w:asciiTheme="minorEastAsia" w:eastAsiaTheme="minorEastAsia"/>
          <w:sz w:val="21"/>
        </w:rPr>
        <w:t>“</w:t>
      </w:r>
      <w:r w:rsidRPr="00971FDB">
        <w:rPr>
          <w:rFonts w:asciiTheme="minorEastAsia" w:eastAsiaTheme="minorEastAsia"/>
          <w:sz w:val="21"/>
        </w:rPr>
        <w:t>巴勒斯坦猶太事務處</w:t>
      </w:r>
      <w:r w:rsidRPr="00971FDB">
        <w:rPr>
          <w:rFonts w:asciiTheme="minorEastAsia" w:eastAsiaTheme="minorEastAsia"/>
          <w:sz w:val="21"/>
        </w:rPr>
        <w:t>”</w:t>
      </w:r>
      <w:r w:rsidRPr="00971FDB">
        <w:rPr>
          <w:rFonts w:asciiTheme="minorEastAsia" w:eastAsiaTheme="minorEastAsia"/>
          <w:sz w:val="21"/>
        </w:rPr>
        <w:t>（Jewish Agency for Palestine）1945年6月8日的通緝卡片上，編號6/94的艾希曼高居首位。</w:t>
      </w:r>
      <w:hyperlink w:anchor="_200_1">
        <w:bookmarkStart w:id="320" w:name="_200"/>
        <w:bookmarkEnd w:id="320"/>
      </w:hyperlink>
      <w:hyperlink w:anchor="_200_1">
        <w:r w:rsidRPr="00971FDB">
          <w:rPr>
            <w:rStyle w:val="04Text"/>
            <w:rFonts w:asciiTheme="minorEastAsia" w:eastAsiaTheme="minorEastAsia"/>
          </w:rPr>
          <w:t>[200]</w:t>
        </w:r>
      </w:hyperlink>
      <w:r w:rsidRPr="00971FDB">
        <w:rPr>
          <w:rFonts w:asciiTheme="minorEastAsia" w:eastAsiaTheme="minorEastAsia"/>
          <w:sz w:val="21"/>
        </w:rPr>
        <w:t>1945年6月27日，世界猶太人大會請求美國公訴人緝捕阿道夫</w:t>
      </w:r>
      <w:r w:rsidRPr="00971FDB">
        <w:rPr>
          <w:rFonts w:asciiTheme="minorEastAsia" w:eastAsiaTheme="minorEastAsia"/>
          <w:sz w:val="21"/>
        </w:rPr>
        <w:t>·</w:t>
      </w:r>
      <w:r w:rsidRPr="00971FDB">
        <w:rPr>
          <w:rFonts w:asciiTheme="minorEastAsia" w:eastAsiaTheme="minorEastAsia"/>
          <w:sz w:val="21"/>
        </w:rPr>
        <w:t>艾希曼，并在紐倫堡指控他為主要戰犯之一。</w:t>
      </w:r>
      <w:hyperlink w:anchor="_201_1">
        <w:bookmarkStart w:id="321" w:name="_201"/>
        <w:bookmarkEnd w:id="321"/>
      </w:hyperlink>
      <w:hyperlink w:anchor="_201_1">
        <w:r w:rsidRPr="00971FDB">
          <w:rPr>
            <w:rStyle w:val="04Text"/>
            <w:rFonts w:asciiTheme="minorEastAsia" w:eastAsiaTheme="minorEastAsia"/>
          </w:rPr>
          <w:t>[201]</w:t>
        </w:r>
      </w:hyperlink>
      <w:r w:rsidRPr="00971FDB">
        <w:rPr>
          <w:rFonts w:asciiTheme="minorEastAsia" w:eastAsiaTheme="minorEastAsia"/>
          <w:sz w:val="21"/>
        </w:rPr>
        <w:t>8月，維斯利策尼在美國方面的審訊中針對艾希曼做出了詳盡報告。</w:t>
      </w:r>
      <w:hyperlink w:anchor="_202_1">
        <w:bookmarkStart w:id="322" w:name="_202"/>
        <w:bookmarkEnd w:id="322"/>
      </w:hyperlink>
      <w:hyperlink w:anchor="_202_1">
        <w:r w:rsidRPr="00971FDB">
          <w:rPr>
            <w:rStyle w:val="04Text"/>
            <w:rFonts w:asciiTheme="minorEastAsia" w:eastAsiaTheme="minorEastAsia"/>
          </w:rPr>
          <w:t>[202]</w:t>
        </w:r>
      </w:hyperlink>
      <w:r w:rsidRPr="00971FDB">
        <w:rPr>
          <w:rFonts w:asciiTheme="minorEastAsia" w:eastAsiaTheme="minorEastAsia"/>
          <w:sz w:val="21"/>
        </w:rPr>
        <w:t>維也納警察當局也對艾希曼展開了搜尋行動，并在一年后發出了拘捕令。</w:t>
      </w:r>
      <w:hyperlink w:anchor="_203_1">
        <w:bookmarkStart w:id="323" w:name="_203"/>
        <w:bookmarkEnd w:id="323"/>
      </w:hyperlink>
      <w:hyperlink w:anchor="_203_1">
        <w:r w:rsidRPr="00971FDB">
          <w:rPr>
            <w:rStyle w:val="04Text"/>
            <w:rFonts w:asciiTheme="minorEastAsia" w:eastAsiaTheme="minorEastAsia"/>
          </w:rPr>
          <w:t>[203]</w:t>
        </w:r>
      </w:hyperlink>
      <w:r w:rsidRPr="00971FDB">
        <w:rPr>
          <w:rFonts w:asciiTheme="minorEastAsia" w:eastAsiaTheme="minorEastAsia"/>
          <w:sz w:val="21"/>
        </w:rPr>
        <w:t>1945年9月，艾希曼出現在英國軍情四處制定的《德國警察、黨衛隊以及各種黨派和準軍事組織人員黑名單》上。1946年6月17日，美國陸軍防諜隊制作了一份關于艾希曼的三頁報告，其主要依據為霍特爾、貝歇爾，以及艾希曼家族（顯然是為了混淆視聽）的供詞，該報告已經糾正了有關薩羅納的神話。時至1960年，美國中央情報局（CIA）關于艾希曼的檔案已經包含了一百多份報告和文件。</w:t>
      </w:r>
      <w:hyperlink w:anchor="_204_1">
        <w:bookmarkStart w:id="324" w:name="_204"/>
        <w:bookmarkEnd w:id="324"/>
      </w:hyperlink>
      <w:hyperlink w:anchor="_204_1">
        <w:r w:rsidRPr="00971FDB">
          <w:rPr>
            <w:rStyle w:val="04Text"/>
            <w:rFonts w:asciiTheme="minorEastAsia" w:eastAsiaTheme="minorEastAsia"/>
          </w:rPr>
          <w:t>[204]</w:t>
        </w:r>
      </w:hyperlink>
      <w:r w:rsidRPr="00971FDB">
        <w:rPr>
          <w:rFonts w:asciiTheme="minorEastAsia" w:eastAsiaTheme="minorEastAsia"/>
          <w:sz w:val="21"/>
        </w:rPr>
        <w:t>“</w:t>
      </w:r>
      <w:r w:rsidRPr="00971FDB">
        <w:rPr>
          <w:rFonts w:asciiTheme="minorEastAsia" w:eastAsiaTheme="minorEastAsia"/>
          <w:sz w:val="21"/>
        </w:rPr>
        <w:t>聯合國戰爭罪行委員會</w:t>
      </w:r>
      <w:r w:rsidRPr="00971FDB">
        <w:rPr>
          <w:rFonts w:asciiTheme="minorEastAsia" w:eastAsiaTheme="minorEastAsia"/>
          <w:sz w:val="21"/>
        </w:rPr>
        <w:t>”</w:t>
      </w:r>
      <w:r w:rsidRPr="00971FDB">
        <w:rPr>
          <w:rFonts w:asciiTheme="minorEastAsia" w:eastAsiaTheme="minorEastAsia"/>
          <w:sz w:val="21"/>
        </w:rPr>
        <w:t>（UN War Crimes Commission）的前身組織自1943年秋季以來，就一直在收集犯案者的名單，而在被稱為</w:t>
      </w:r>
      <w:r w:rsidRPr="00971FDB">
        <w:rPr>
          <w:rFonts w:asciiTheme="minorEastAsia" w:eastAsiaTheme="minorEastAsia"/>
          <w:sz w:val="21"/>
        </w:rPr>
        <w:t>“</w:t>
      </w:r>
      <w:r w:rsidRPr="00971FDB">
        <w:rPr>
          <w:rFonts w:asciiTheme="minorEastAsia" w:eastAsiaTheme="minorEastAsia"/>
          <w:sz w:val="21"/>
        </w:rPr>
        <w:t>納粹獵人圣經</w:t>
      </w:r>
      <w:r w:rsidRPr="00971FDB">
        <w:rPr>
          <w:rFonts w:asciiTheme="minorEastAsia" w:eastAsiaTheme="minorEastAsia"/>
          <w:sz w:val="21"/>
        </w:rPr>
        <w:t>”</w:t>
      </w:r>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戰爭罪犯和安全嫌疑人中央登記處名單</w:t>
      </w:r>
      <w:r w:rsidRPr="00971FDB">
        <w:rPr>
          <w:rFonts w:asciiTheme="minorEastAsia" w:eastAsiaTheme="minorEastAsia"/>
          <w:sz w:val="21"/>
        </w:rPr>
        <w:t>”</w:t>
      </w:r>
      <w:r w:rsidRPr="00971FDB">
        <w:rPr>
          <w:rFonts w:asciiTheme="minorEastAsia" w:eastAsiaTheme="minorEastAsia"/>
          <w:sz w:val="21"/>
        </w:rPr>
        <w:t>（CROWCASS List）上面，當然也出現了艾希曼的名字。</w:t>
      </w:r>
      <w:hyperlink w:anchor="_205_1">
        <w:bookmarkStart w:id="325" w:name="_205"/>
        <w:bookmarkEnd w:id="325"/>
      </w:hyperlink>
      <w:hyperlink w:anchor="_205_1">
        <w:r w:rsidRPr="00971FDB">
          <w:rPr>
            <w:rStyle w:val="04Text"/>
            <w:rFonts w:asciiTheme="minorEastAsia" w:eastAsiaTheme="minorEastAsia"/>
          </w:rPr>
          <w:t>[205]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如此，在德國投降之后，最讓艾希曼擔心的并不是盟軍無所不在的軍事單位。美國人固然逮捕了他，但他們僅知道人名，而他在德國徹底戰敗的局面下很容易就可以改名換姓。艾希曼先是在烏爾姆（Ulm）和上普法爾茨魏登（Weiden/Oberpfalz）的戰俘營假裝自己是一個名叫阿道夫</w:t>
      </w:r>
      <w:r w:rsidRPr="00971FDB">
        <w:rPr>
          <w:rFonts w:asciiTheme="minorEastAsia" w:eastAsiaTheme="minorEastAsia"/>
          <w:sz w:val="21"/>
        </w:rPr>
        <w:t>·</w:t>
      </w:r>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巴爾特的低階人員，但很快就改稱自己是出生于布雷斯勞的黨衛隊三級突擊中隊長奧托</w:t>
      </w:r>
      <w:r w:rsidRPr="00971FDB">
        <w:rPr>
          <w:rFonts w:asciiTheme="minorEastAsia" w:eastAsiaTheme="minorEastAsia"/>
          <w:sz w:val="21"/>
        </w:rPr>
        <w:t>·</w:t>
      </w:r>
      <w:r w:rsidRPr="00971FDB">
        <w:rPr>
          <w:rFonts w:asciiTheme="minorEastAsia" w:eastAsiaTheme="minorEastAsia"/>
          <w:sz w:val="21"/>
        </w:rPr>
        <w:t>埃克曼。這個名字聽起來相當接近他的真名，萬一有人認出他并喊出來，也不至于引人側目。此外，軍官的職階能夠讓奧托</w:t>
      </w:r>
      <w:r w:rsidRPr="00971FDB">
        <w:rPr>
          <w:rFonts w:asciiTheme="minorEastAsia" w:eastAsiaTheme="minorEastAsia"/>
          <w:sz w:val="21"/>
        </w:rPr>
        <w:t>·</w:t>
      </w:r>
      <w:r w:rsidRPr="00971FDB">
        <w:rPr>
          <w:rFonts w:asciiTheme="minorEastAsia" w:eastAsiaTheme="minorEastAsia"/>
          <w:sz w:val="21"/>
        </w:rPr>
        <w:t>埃克曼免服勞役。艾希曼的選擇經過了深思熟慮：如今在布雷斯勞已不復保有任何書面記錄</w:t>
      </w:r>
      <w:hyperlink w:anchor="_350">
        <w:bookmarkStart w:id="326" w:name="_206"/>
        <w:bookmarkEnd w:id="326"/>
      </w:hyperlink>
      <w:hyperlink w:anchor="_350">
        <w:r w:rsidRPr="00971FDB">
          <w:rPr>
            <w:rStyle w:val="04Text"/>
            <w:rFonts w:asciiTheme="minorEastAsia" w:eastAsiaTheme="minorEastAsia"/>
          </w:rPr>
          <w:t>*</w:t>
        </w:r>
      </w:hyperlink>
      <w:r w:rsidRPr="00971FDB">
        <w:rPr>
          <w:rFonts w:asciiTheme="minorEastAsia" w:eastAsiaTheme="minorEastAsia"/>
          <w:sz w:val="21"/>
        </w:rPr>
        <w:t>，而且他把自己新的出生日期</w:t>
      </w:r>
      <w:r w:rsidRPr="00971FDB">
        <w:rPr>
          <w:rFonts w:asciiTheme="minorEastAsia" w:eastAsiaTheme="minorEastAsia"/>
          <w:sz w:val="21"/>
        </w:rPr>
        <w:t>“</w:t>
      </w:r>
      <w:r w:rsidRPr="00971FDB">
        <w:rPr>
          <w:rFonts w:asciiTheme="minorEastAsia" w:eastAsiaTheme="minorEastAsia"/>
          <w:sz w:val="21"/>
        </w:rPr>
        <w:t>往前挪了一年</w:t>
      </w:r>
      <w:r w:rsidRPr="00971FDB">
        <w:rPr>
          <w:rFonts w:asciiTheme="minorEastAsia" w:eastAsiaTheme="minorEastAsia"/>
          <w:sz w:val="21"/>
        </w:rPr>
        <w:t>……</w:t>
      </w:r>
      <w:r w:rsidRPr="00971FDB">
        <w:rPr>
          <w:rFonts w:asciiTheme="minorEastAsia" w:eastAsiaTheme="minorEastAsia"/>
          <w:sz w:val="21"/>
        </w:rPr>
        <w:t>這樣我可以比較容易地記住那些數字。我的簽名也變得比較順手，即便一時失神也不至于在簽字時露出馬腳</w:t>
      </w:r>
      <w:r w:rsidRPr="00971FDB">
        <w:rPr>
          <w:rFonts w:asciiTheme="minorEastAsia" w:eastAsiaTheme="minorEastAsia"/>
          <w:sz w:val="21"/>
        </w:rPr>
        <w:t>”</w:t>
      </w:r>
      <w:r w:rsidRPr="00971FDB">
        <w:rPr>
          <w:rFonts w:asciiTheme="minorEastAsia" w:eastAsiaTheme="minorEastAsia"/>
          <w:sz w:val="21"/>
        </w:rPr>
        <w:t>。</w:t>
      </w:r>
      <w:hyperlink w:anchor="_206_2">
        <w:bookmarkStart w:id="327" w:name="_206_1"/>
        <w:bookmarkEnd w:id="327"/>
      </w:hyperlink>
      <w:hyperlink w:anchor="_206_2">
        <w:r w:rsidRPr="00971FDB">
          <w:rPr>
            <w:rStyle w:val="04Text"/>
            <w:rFonts w:asciiTheme="minorEastAsia" w:eastAsiaTheme="minorEastAsia"/>
          </w:rPr>
          <w:t>[206]</w:t>
        </w:r>
      </w:hyperlink>
      <w:r w:rsidRPr="00971FDB">
        <w:rPr>
          <w:rFonts w:asciiTheme="minorEastAsia" w:eastAsiaTheme="minorEastAsia"/>
          <w:sz w:val="21"/>
        </w:rPr>
        <w:t>他在被轉囚于弗蘭肯（Franken）地區的上達赫施泰滕（Oberdachstetten）時，仍舊保留了那個姓名和官階。</w:t>
      </w:r>
      <w:hyperlink w:anchor="_207_1">
        <w:bookmarkStart w:id="328" w:name="_207"/>
        <w:bookmarkEnd w:id="328"/>
      </w:hyperlink>
      <w:hyperlink w:anchor="_207_1">
        <w:r w:rsidRPr="00971FDB">
          <w:rPr>
            <w:rStyle w:val="04Text"/>
            <w:rFonts w:asciiTheme="minorEastAsia" w:eastAsiaTheme="minorEastAsia"/>
          </w:rPr>
          <w:t>[207]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艾希曼自己畢竟有過審訊的經驗，因此并不擔心會在接受審問時露餡。戰俘營很大，驗明正身幾乎是不可能的事情。更危險的反而是可能認得其長相的人，亦即集中營的幸存者以及曾跟</w:t>
      </w:r>
      <w:r w:rsidRPr="00971FDB">
        <w:rPr>
          <w:rFonts w:asciiTheme="minorEastAsia" w:eastAsiaTheme="minorEastAsia"/>
          <w:sz w:val="21"/>
        </w:rPr>
        <w:t>“</w:t>
      </w:r>
      <w:r w:rsidRPr="00971FDB">
        <w:rPr>
          <w:rFonts w:asciiTheme="minorEastAsia" w:eastAsiaTheme="minorEastAsia"/>
          <w:sz w:val="21"/>
        </w:rPr>
        <w:t>移民專家</w:t>
      </w:r>
      <w:r w:rsidRPr="00971FDB">
        <w:rPr>
          <w:rFonts w:asciiTheme="minorEastAsia" w:eastAsiaTheme="minorEastAsia"/>
          <w:sz w:val="21"/>
        </w:rPr>
        <w:t>”</w:t>
      </w:r>
      <w:r w:rsidRPr="00971FDB">
        <w:rPr>
          <w:rFonts w:asciiTheme="minorEastAsia" w:eastAsiaTheme="minorEastAsia"/>
          <w:sz w:val="21"/>
        </w:rPr>
        <w:t>艾希曼打過交道的猶太人。這些人偶爾會現身戰俘營，尋找曾經折磨他們的人和殺害了他們家人的兇手。艾希曼后來絮絮叨叨地表示：</w:t>
      </w:r>
      <w:r w:rsidRPr="00971FDB">
        <w:rPr>
          <w:rFonts w:asciiTheme="minorEastAsia" w:eastAsiaTheme="minorEastAsia"/>
          <w:sz w:val="21"/>
        </w:rPr>
        <w:t>“</w:t>
      </w:r>
      <w:r w:rsidRPr="00971FDB">
        <w:rPr>
          <w:rFonts w:asciiTheme="minorEastAsia" w:eastAsiaTheme="minorEastAsia"/>
          <w:sz w:val="21"/>
        </w:rPr>
        <w:t>猶太人委員會一來到營區，我們就必須排隊集合。嗯，他們會盯著我瞧，想確定是否曾經看見過這樣的嘴臉。</w:t>
      </w:r>
      <w:r w:rsidRPr="00971FDB">
        <w:rPr>
          <w:rFonts w:asciiTheme="minorEastAsia" w:eastAsiaTheme="minorEastAsia"/>
          <w:sz w:val="21"/>
        </w:rPr>
        <w:t>……</w:t>
      </w:r>
      <w:r w:rsidRPr="00971FDB">
        <w:rPr>
          <w:rFonts w:asciiTheme="minorEastAsia" w:eastAsiaTheme="minorEastAsia"/>
          <w:sz w:val="21"/>
        </w:rPr>
        <w:t>我們必須排成連隊</w:t>
      </w:r>
      <w:r w:rsidRPr="00971FDB">
        <w:rPr>
          <w:rFonts w:asciiTheme="minorEastAsia" w:eastAsiaTheme="minorEastAsia"/>
          <w:sz w:val="21"/>
        </w:rPr>
        <w:t>……</w:t>
      </w:r>
      <w:r w:rsidRPr="00971FDB">
        <w:rPr>
          <w:rFonts w:asciiTheme="minorEastAsia" w:eastAsiaTheme="minorEastAsia"/>
          <w:sz w:val="21"/>
        </w:rPr>
        <w:t>然后過來一個大約由15名傻蛋組成的猶太委員會</w:t>
      </w:r>
      <w:r w:rsidRPr="00971FDB">
        <w:rPr>
          <w:rFonts w:asciiTheme="minorEastAsia" w:eastAsiaTheme="minorEastAsia"/>
          <w:sz w:val="21"/>
        </w:rPr>
        <w:t>……</w:t>
      </w:r>
      <w:r w:rsidRPr="00971FDB">
        <w:rPr>
          <w:rFonts w:asciiTheme="minorEastAsia" w:eastAsiaTheme="minorEastAsia"/>
          <w:sz w:val="21"/>
        </w:rPr>
        <w:t>他們很仔細地從一排又一排的隊伍前面走過，盯著我們每一個人的臉。可不是嗎？他們也盯著我的面孔瞧個不停，一直非常起勁。我們不準開口講話，否則我們肯定會對著他們叫出最好聽的名字。等他們檢查完畢，我們便向前走兩步，輪到下一排。</w:t>
      </w:r>
      <w:r w:rsidRPr="00971FDB">
        <w:rPr>
          <w:rFonts w:asciiTheme="minorEastAsia" w:eastAsiaTheme="minorEastAsia"/>
          <w:sz w:val="21"/>
        </w:rPr>
        <w:t>”</w:t>
      </w:r>
      <w:hyperlink w:anchor="_208_1">
        <w:bookmarkStart w:id="329" w:name="_208"/>
        <w:bookmarkEnd w:id="329"/>
      </w:hyperlink>
      <w:hyperlink w:anchor="_208_1">
        <w:r w:rsidRPr="00971FDB">
          <w:rPr>
            <w:rStyle w:val="04Text"/>
            <w:rFonts w:asciiTheme="minorEastAsia" w:eastAsiaTheme="minorEastAsia"/>
          </w:rPr>
          <w:t>[208]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艾希曼卻說，這種追捕方式很好逃脫，只要所有戰俘都團結一致，彼此不動聲色就夠了。想從成千上萬名衣衫襤褸、滿臉胡茬的男子當中辨認出身穿制服、臉孔白凈的黨衛隊官員，是非常困難的事情，更何況是在這些囚犯因為戰敗而自視為一個團結整體的情況下。但隨著越來越多納粹罪行的細節被披露出來，甚至讓一些立場堅定的納粹黨人也感到恐懼和震驚，這種團結一致很快便宣告瓦解。此外，即便最親密的戰友情誼也未必能一直保持穩固，通常等到人們開始為自己的前途感到擔憂之際就會破</w:t>
      </w:r>
      <w:r w:rsidRPr="00971FDB">
        <w:rPr>
          <w:rFonts w:asciiTheme="minorEastAsia" w:eastAsiaTheme="minorEastAsia"/>
          <w:sz w:val="21"/>
        </w:rPr>
        <w:lastRenderedPageBreak/>
        <w:t>裂</w:t>
      </w:r>
      <w:r w:rsidRPr="00971FDB">
        <w:rPr>
          <w:rFonts w:asciiTheme="minorEastAsia" w:eastAsiaTheme="minorEastAsia"/>
          <w:sz w:val="21"/>
        </w:rPr>
        <w:t>——</w:t>
      </w:r>
      <w:r w:rsidRPr="00971FDB">
        <w:rPr>
          <w:rFonts w:asciiTheme="minorEastAsia" w:eastAsiaTheme="minorEastAsia"/>
          <w:sz w:val="21"/>
        </w:rPr>
        <w:t>例如直面來自美國陸軍防諜隊的審訊軍官，或者面臨紐倫堡審判的時候。到了這樣的節骨眼，就再也無法繼續隱身于茫茫人群當中了。艾希曼很快意識到，危險除了來自他的敵人之外，也來自他所認為的朋友。那些對絞刑架心生畏懼的納粹黨人突然回想起來，他們不管在哪里都有辦法認出艾希曼的臉，同時卻又極力設法讓人忘記他們為何如此熟悉艾希曼那張臉。</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誰要是常年一直大聲宣揚自己的獨特角色，難免會在政權更迭之后成為理想的投射屏，讓其他每個人都可以把自己的罪責推得一干二凈。艾希曼盡管并非可憐無辜的替罪羊，卻也從未享有過戰爭罪行審判的證詞中給他冠上的那種權力地位，畢竟艾希曼絕不可能獨力殺害600萬猶太人。正因為人們十分清楚地知道艾希曼是誰，現在才必須聲稱自己根本不認識他、從來沒有和他見過面，而且頂多只是粗略知曉他所做過的事情</w:t>
      </w:r>
      <w:r w:rsidRPr="00971FDB">
        <w:rPr>
          <w:rFonts w:asciiTheme="minorEastAsia" w:eastAsiaTheme="minorEastAsia"/>
          <w:sz w:val="21"/>
        </w:rPr>
        <w:t>——</w:t>
      </w:r>
      <w:r w:rsidRPr="00971FDB">
        <w:rPr>
          <w:rFonts w:asciiTheme="minorEastAsia" w:eastAsiaTheme="minorEastAsia"/>
          <w:sz w:val="21"/>
        </w:rPr>
        <w:t>由于滅絕猶太人的行動屬于最高機密，他們甚至不知道參與者的名字。結果每當提到艾希曼的名字時，那些被告和證人們的回答非但不是：</w:t>
      </w:r>
      <w:r w:rsidRPr="00971FDB">
        <w:rPr>
          <w:rFonts w:asciiTheme="minorEastAsia" w:eastAsiaTheme="minorEastAsia"/>
          <w:sz w:val="21"/>
        </w:rPr>
        <w:t>“</w:t>
      </w:r>
      <w:r w:rsidRPr="00971FDB">
        <w:rPr>
          <w:rFonts w:asciiTheme="minorEastAsia" w:eastAsiaTheme="minorEastAsia"/>
          <w:sz w:val="21"/>
        </w:rPr>
        <w:t>誰？從來沒聽過！</w:t>
      </w:r>
      <w:r w:rsidRPr="00971FDB">
        <w:rPr>
          <w:rFonts w:asciiTheme="minorEastAsia" w:eastAsiaTheme="minorEastAsia"/>
          <w:sz w:val="21"/>
        </w:rPr>
        <w:t>”</w:t>
      </w:r>
      <w:r w:rsidRPr="00971FDB">
        <w:rPr>
          <w:rFonts w:asciiTheme="minorEastAsia" w:eastAsiaTheme="minorEastAsia"/>
          <w:sz w:val="21"/>
        </w:rPr>
        <w:t>反而都假裝做出驚駭的反應：</w:t>
      </w:r>
      <w:r w:rsidRPr="00971FDB">
        <w:rPr>
          <w:rFonts w:asciiTheme="minorEastAsia" w:eastAsiaTheme="minorEastAsia"/>
          <w:sz w:val="21"/>
        </w:rPr>
        <w:t>“</w:t>
      </w:r>
      <w:r w:rsidRPr="00971FDB">
        <w:rPr>
          <w:rFonts w:asciiTheme="minorEastAsia" w:eastAsiaTheme="minorEastAsia"/>
          <w:sz w:val="21"/>
        </w:rPr>
        <w:t>他？沒見過！</w:t>
      </w:r>
      <w:r w:rsidRPr="00971FDB">
        <w:rPr>
          <w:rFonts w:asciiTheme="minorEastAsia" w:eastAsiaTheme="minorEastAsia"/>
          <w:sz w:val="21"/>
        </w:rPr>
        <w:t>”</w:t>
      </w:r>
      <w:r w:rsidRPr="00971FDB">
        <w:rPr>
          <w:rFonts w:asciiTheme="minorEastAsia" w:eastAsiaTheme="minorEastAsia"/>
          <w:sz w:val="21"/>
        </w:rPr>
        <w:t>他們進而滔滔不絕地解釋為什么不清楚那個人的底細，反正他們顯然完全不可能認識他。這么一來，真正令人詫異的事實反而消失不見了：竟然有那么多納粹黨人、納粹政權的反對者與受害者，其實對那個名字知之甚詳。</w:t>
      </w:r>
    </w:p>
    <w:p w:rsidR="00D9517E" w:rsidRDefault="00D9517E" w:rsidP="00D9517E">
      <w:pPr>
        <w:pStyle w:val="3"/>
      </w:pPr>
      <w:bookmarkStart w:id="330" w:name="_Toc55746072"/>
      <w:r>
        <w:t>“我會笑著跳進坑里……”</w:t>
      </w:r>
      <w:bookmarkEnd w:id="33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紐倫堡審判中，猶太人大屠殺只是諸多審理事項之一，而且無論如何都不是特別重要的那一個。從美國公訴人的相關準備工作即可看出，這個主題是多么不受重視。最終只有一個人被派來執行這項任務，結果他不堪重負，幾乎只能心懷感激地完全仰賴卡斯特納的報告。</w:t>
      </w:r>
      <w:hyperlink w:anchor="_209_1">
        <w:bookmarkStart w:id="331" w:name="_209"/>
        <w:bookmarkEnd w:id="331"/>
      </w:hyperlink>
      <w:hyperlink w:anchor="_209_1">
        <w:r w:rsidRPr="00971FDB">
          <w:rPr>
            <w:rStyle w:val="04Text"/>
            <w:rFonts w:asciiTheme="minorEastAsia" w:eastAsiaTheme="minorEastAsia"/>
          </w:rPr>
          <w:t>[209]</w:t>
        </w:r>
      </w:hyperlink>
      <w:r w:rsidRPr="00971FDB">
        <w:rPr>
          <w:rFonts w:asciiTheme="minorEastAsia" w:eastAsiaTheme="minorEastAsia"/>
          <w:sz w:val="21"/>
        </w:rPr>
        <w:t>鑒于犯罪規模的龐大、沒完沒了的涉案名單，以及要在短短幾個月時間內弄清楚一個四面受敵的政權內部是如何運作的（這是研究人員至今仍在設法解決的問題）這個驚人的任務，此種處理方式并不讓人感到意外。檢方為了避免可能來自本國內部的批評，小心翼翼不特別強調猶太事務的做法，也阻礙了對猶太人的屠殺成為國際軍事法庭最重要的課題。雖然當時也出現了貝爾根-貝爾森（Bergen-Belsen）、布痕瓦爾德（Buchenwald），以及奧斯維辛等集中營尸體堆積如山的照片，但罪行真正的規模一直要等到1945年年底，才通過魯道夫</w:t>
      </w:r>
      <w:r w:rsidRPr="00971FDB">
        <w:rPr>
          <w:rFonts w:asciiTheme="minorEastAsia" w:eastAsiaTheme="minorEastAsia"/>
          <w:sz w:val="21"/>
        </w:rPr>
        <w:t>·</w:t>
      </w:r>
      <w:r w:rsidRPr="00971FDB">
        <w:rPr>
          <w:rFonts w:asciiTheme="minorEastAsia" w:eastAsiaTheme="minorEastAsia"/>
          <w:sz w:val="21"/>
        </w:rPr>
        <w:t>赫斯、威廉</w:t>
      </w:r>
      <w:r w:rsidRPr="00971FDB">
        <w:rPr>
          <w:rFonts w:asciiTheme="minorEastAsia" w:eastAsiaTheme="minorEastAsia"/>
          <w:sz w:val="21"/>
        </w:rPr>
        <w:t>·</w:t>
      </w:r>
      <w:r w:rsidRPr="00971FDB">
        <w:rPr>
          <w:rFonts w:asciiTheme="minorEastAsia" w:eastAsiaTheme="minorEastAsia"/>
          <w:sz w:val="21"/>
        </w:rPr>
        <w:t>霍特爾和迪特爾</w:t>
      </w:r>
      <w:r w:rsidRPr="00971FDB">
        <w:rPr>
          <w:rFonts w:asciiTheme="minorEastAsia" w:eastAsiaTheme="minorEastAsia"/>
          <w:sz w:val="21"/>
        </w:rPr>
        <w:t>·</w:t>
      </w:r>
      <w:r w:rsidRPr="00971FDB">
        <w:rPr>
          <w:rFonts w:asciiTheme="minorEastAsia" w:eastAsiaTheme="minorEastAsia"/>
          <w:sz w:val="21"/>
        </w:rPr>
        <w:t>維斯利策尼等人的證詞而公之于世，而那時第一次審判已經進行了三個月（雖然應該指出的是，所有這些供詞早在好幾個月之前即已提交給調查當局）。如果有誰用搜索引擎在第一次紐倫堡審判的記錄中搜索</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這個名字，很快就會得出印象，此人被談及的次數不多。</w:t>
      </w:r>
      <w:hyperlink w:anchor="_210_1">
        <w:bookmarkStart w:id="332" w:name="_210"/>
        <w:bookmarkEnd w:id="332"/>
      </w:hyperlink>
      <w:hyperlink w:anchor="_210_1">
        <w:r w:rsidRPr="00971FDB">
          <w:rPr>
            <w:rStyle w:val="04Text"/>
            <w:rFonts w:asciiTheme="minorEastAsia" w:eastAsiaTheme="minorEastAsia"/>
          </w:rPr>
          <w:t>[210]</w:t>
        </w:r>
      </w:hyperlink>
      <w:r w:rsidRPr="00971FDB">
        <w:rPr>
          <w:rFonts w:asciiTheme="minorEastAsia" w:eastAsiaTheme="minorEastAsia"/>
          <w:sz w:val="21"/>
        </w:rPr>
        <w:t>事實上，被用作基礎證據的《卡斯特納報告》甚至還把艾希曼的名字拼錯（Eichmann被寫成</w:t>
      </w:r>
      <w:r w:rsidRPr="00971FDB">
        <w:rPr>
          <w:rFonts w:asciiTheme="minorEastAsia" w:eastAsiaTheme="minorEastAsia"/>
          <w:sz w:val="21"/>
        </w:rPr>
        <w:t>“</w:t>
      </w:r>
      <w:r w:rsidRPr="00971FDB">
        <w:rPr>
          <w:rFonts w:asciiTheme="minorEastAsia" w:eastAsiaTheme="minorEastAsia"/>
          <w:sz w:val="21"/>
        </w:rPr>
        <w:t>Aichmann</w:t>
      </w:r>
      <w:r w:rsidRPr="00971FDB">
        <w:rPr>
          <w:rFonts w:asciiTheme="minorEastAsia" w:eastAsiaTheme="minorEastAsia"/>
          <w:sz w:val="21"/>
        </w:rPr>
        <w:t>”</w:t>
      </w:r>
      <w:r w:rsidRPr="00971FDB">
        <w:rPr>
          <w:rFonts w:asciiTheme="minorEastAsia" w:eastAsiaTheme="minorEastAsia"/>
          <w:sz w:val="21"/>
        </w:rPr>
        <w:t>），更進一步強化了這種印象。但若是看一看那個名字在分配給相關主題的有限時間內出現得多么頻繁，并且考慮到審判期間只有宣誓的證詞被當庭宣讀，事情看起來就截然不同了</w:t>
      </w:r>
      <w:r w:rsidRPr="00971FDB">
        <w:rPr>
          <w:rFonts w:asciiTheme="minorEastAsia" w:eastAsiaTheme="minorEastAsia"/>
          <w:sz w:val="21"/>
        </w:rPr>
        <w:t>——</w:t>
      </w:r>
      <w:r w:rsidRPr="00971FDB">
        <w:rPr>
          <w:rFonts w:asciiTheme="minorEastAsia" w:eastAsiaTheme="minorEastAsia"/>
          <w:sz w:val="21"/>
        </w:rPr>
        <w:t>每當討論到滅絕猶太人的行動，艾希曼就是最重要的名字之一。</w:t>
      </w:r>
      <w:hyperlink w:anchor="_211_1">
        <w:bookmarkStart w:id="333" w:name="_211"/>
        <w:bookmarkEnd w:id="333"/>
      </w:hyperlink>
      <w:hyperlink w:anchor="_211_1">
        <w:r w:rsidRPr="00971FDB">
          <w:rPr>
            <w:rStyle w:val="04Text"/>
            <w:rFonts w:asciiTheme="minorEastAsia" w:eastAsiaTheme="minorEastAsia"/>
          </w:rPr>
          <w:t>[211]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1945年7月，當艾希曼還冒充阿道夫</w:t>
      </w:r>
      <w:r w:rsidRPr="00971FDB">
        <w:rPr>
          <w:rFonts w:asciiTheme="minorEastAsia" w:eastAsiaTheme="minorEastAsia"/>
          <w:sz w:val="21"/>
        </w:rPr>
        <w:t>·</w:t>
      </w:r>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巴爾特被困在上普法爾茨的一座美國戰俘營時，不久前還在維也納擔任安全警察與黨衛隊保安局負責人的魯道夫</w:t>
      </w:r>
      <w:r w:rsidRPr="00971FDB">
        <w:rPr>
          <w:rFonts w:asciiTheme="minorEastAsia" w:eastAsiaTheme="minorEastAsia"/>
          <w:sz w:val="21"/>
        </w:rPr>
        <w:t>·</w:t>
      </w:r>
      <w:r w:rsidRPr="00971FDB">
        <w:rPr>
          <w:rFonts w:asciiTheme="minorEastAsia" w:eastAsiaTheme="minorEastAsia"/>
          <w:sz w:val="21"/>
        </w:rPr>
        <w:t>米爾德納（Rudolf Mildner）已勾勒出一條</w:t>
      </w:r>
      <w:r w:rsidRPr="00971FDB">
        <w:rPr>
          <w:rFonts w:asciiTheme="minorEastAsia" w:eastAsiaTheme="minorEastAsia"/>
          <w:sz w:val="21"/>
        </w:rPr>
        <w:t>“</w:t>
      </w:r>
      <w:r w:rsidRPr="00971FDB">
        <w:rPr>
          <w:rFonts w:asciiTheme="minorEastAsia" w:eastAsiaTheme="minorEastAsia"/>
          <w:sz w:val="21"/>
        </w:rPr>
        <w:t>責任序列</w:t>
      </w:r>
      <w:r w:rsidRPr="00971FDB">
        <w:rPr>
          <w:rFonts w:asciiTheme="minorEastAsia" w:eastAsiaTheme="minorEastAsia"/>
          <w:sz w:val="21"/>
        </w:rPr>
        <w:t>”</w:t>
      </w:r>
      <w:r w:rsidRPr="00971FDB">
        <w:rPr>
          <w:rFonts w:asciiTheme="minorEastAsia" w:eastAsiaTheme="minorEastAsia"/>
          <w:sz w:val="21"/>
        </w:rPr>
        <w:t>（Verantwortungslinie），讓人很容易成功地躲在后面：</w:t>
      </w:r>
      <w:r w:rsidRPr="00971FDB">
        <w:rPr>
          <w:rFonts w:asciiTheme="minorEastAsia" w:eastAsiaTheme="minorEastAsia"/>
          <w:sz w:val="21"/>
        </w:rPr>
        <w:t>“</w:t>
      </w:r>
      <w:r w:rsidRPr="00971FDB">
        <w:rPr>
          <w:rFonts w:asciiTheme="minorEastAsia" w:eastAsiaTheme="minorEastAsia"/>
          <w:sz w:val="21"/>
        </w:rPr>
        <w:t>執行之前，黨衛隊集團領袖米勒先與IV A 4部門的負責人、黨衛隊一級突擊大隊長艾希曼口頭討論。艾希曼原本隸屬于黨衛隊保安局第三處，為了這項任務而被調職到帝國保安總局第四局。</w:t>
      </w:r>
      <w:r w:rsidRPr="00971FDB">
        <w:rPr>
          <w:rFonts w:asciiTheme="minorEastAsia" w:eastAsiaTheme="minorEastAsia"/>
          <w:sz w:val="21"/>
        </w:rPr>
        <w:t>”</w:t>
      </w:r>
      <w:hyperlink w:anchor="_212_1">
        <w:bookmarkStart w:id="334" w:name="_212"/>
        <w:bookmarkEnd w:id="334"/>
      </w:hyperlink>
      <w:hyperlink w:anchor="_212_1">
        <w:r w:rsidRPr="00971FDB">
          <w:rPr>
            <w:rStyle w:val="04Text"/>
            <w:rFonts w:asciiTheme="minorEastAsia" w:eastAsiaTheme="minorEastAsia"/>
          </w:rPr>
          <w:t>[212]</w:t>
        </w:r>
      </w:hyperlink>
      <w:r w:rsidRPr="00971FDB">
        <w:rPr>
          <w:rFonts w:asciiTheme="minorEastAsia" w:eastAsiaTheme="minorEastAsia"/>
          <w:sz w:val="21"/>
        </w:rPr>
        <w:t>米爾德納的把戲顯而易見：既然其間既沒有文件也沒有證人，他身為局外人也就無從得知任何事情。只可惜不曾有人當面質問米爾德納，他是從哪里得知了那種下達指令的方式。紐倫堡戰爭罪行審判開始之前，在許多昔日的納粹犯罪地點，各種關于艾希曼的報告和陳述已經開始出現。它們或來自從前的敵手（羅斯韋爾</w:t>
      </w:r>
      <w:r w:rsidRPr="00971FDB">
        <w:rPr>
          <w:rFonts w:asciiTheme="minorEastAsia" w:eastAsiaTheme="minorEastAsia"/>
          <w:sz w:val="21"/>
        </w:rPr>
        <w:t>·</w:t>
      </w:r>
      <w:r w:rsidRPr="00971FDB">
        <w:rPr>
          <w:rFonts w:asciiTheme="minorEastAsia" w:eastAsiaTheme="minorEastAsia"/>
          <w:sz w:val="21"/>
        </w:rPr>
        <w:t>麥克萊蘭[Roswell McClelland]，瑞士，1945年8月2日），或來自盟友（匈牙利薩拉希</w:t>
      </w:r>
      <w:r w:rsidRPr="00971FDB">
        <w:rPr>
          <w:rFonts w:asciiTheme="minorEastAsia" w:eastAsiaTheme="minorEastAsia"/>
          <w:sz w:val="21"/>
        </w:rPr>
        <w:t>·</w:t>
      </w:r>
      <w:r w:rsidRPr="00971FDB">
        <w:rPr>
          <w:rFonts w:asciiTheme="minorEastAsia" w:eastAsiaTheme="minorEastAsia"/>
          <w:sz w:val="21"/>
        </w:rPr>
        <w:t>費倫茨[Ferenc Sz</w:t>
      </w:r>
      <w:r w:rsidRPr="00971FDB">
        <w:rPr>
          <w:rFonts w:asciiTheme="minorEastAsia" w:eastAsiaTheme="minorEastAsia"/>
          <w:sz w:val="21"/>
        </w:rPr>
        <w:t>á</w:t>
      </w:r>
      <w:r w:rsidRPr="00971FDB">
        <w:rPr>
          <w:rFonts w:asciiTheme="minorEastAsia" w:eastAsiaTheme="minorEastAsia"/>
          <w:sz w:val="21"/>
        </w:rPr>
        <w:t>lasi]</w:t>
      </w:r>
      <w:hyperlink w:anchor="_351">
        <w:bookmarkStart w:id="335" w:name="_213"/>
        <w:bookmarkEnd w:id="335"/>
      </w:hyperlink>
      <w:hyperlink w:anchor="_351">
        <w:r w:rsidRPr="00971FDB">
          <w:rPr>
            <w:rStyle w:val="04Text"/>
            <w:rFonts w:asciiTheme="minorEastAsia" w:eastAsiaTheme="minorEastAsia"/>
          </w:rPr>
          <w:t>*</w:t>
        </w:r>
      </w:hyperlink>
      <w:r w:rsidRPr="00971FDB">
        <w:rPr>
          <w:rFonts w:asciiTheme="minorEastAsia" w:eastAsiaTheme="minorEastAsia"/>
          <w:sz w:val="21"/>
        </w:rPr>
        <w:t>政府的內政部部長沃伊瑙</w:t>
      </w:r>
      <w:r w:rsidRPr="00971FDB">
        <w:rPr>
          <w:rFonts w:asciiTheme="minorEastAsia" w:eastAsiaTheme="minorEastAsia"/>
          <w:sz w:val="21"/>
        </w:rPr>
        <w:t>·</w:t>
      </w:r>
      <w:r w:rsidRPr="00971FDB">
        <w:rPr>
          <w:rFonts w:asciiTheme="minorEastAsia" w:eastAsiaTheme="minorEastAsia"/>
          <w:sz w:val="21"/>
        </w:rPr>
        <w:t>加博爾[Gab</w:t>
      </w:r>
      <w:r w:rsidRPr="00971FDB">
        <w:rPr>
          <w:rFonts w:asciiTheme="minorEastAsia" w:eastAsiaTheme="minorEastAsia"/>
          <w:sz w:val="21"/>
        </w:rPr>
        <w:t>ó</w:t>
      </w:r>
      <w:r w:rsidRPr="00971FDB">
        <w:rPr>
          <w:rFonts w:asciiTheme="minorEastAsia" w:eastAsiaTheme="minorEastAsia"/>
          <w:sz w:val="21"/>
        </w:rPr>
        <w:t>r Vajna]，匈牙利，1945年8月28日），或來自同事和朋友。紐倫堡第一次審判開始一個多月后，檢方出示了威廉</w:t>
      </w:r>
      <w:r w:rsidRPr="00971FDB">
        <w:rPr>
          <w:rFonts w:asciiTheme="minorEastAsia" w:eastAsiaTheme="minorEastAsia"/>
          <w:sz w:val="21"/>
        </w:rPr>
        <w:t>·</w:t>
      </w:r>
      <w:r w:rsidRPr="00971FDB">
        <w:rPr>
          <w:rFonts w:asciiTheme="minorEastAsia" w:eastAsiaTheme="minorEastAsia"/>
          <w:sz w:val="21"/>
        </w:rPr>
        <w:t>霍特爾那篇惡名昭著的證詞，其中談到艾希曼曾經向他提及的600萬名受害者（1945年11月26日）。12月中旬，卡斯特納的書面證詞被當庭宣讀，緊接著又宣讀了霍特爾</w:t>
      </w:r>
      <w:r w:rsidRPr="00971FDB">
        <w:rPr>
          <w:rFonts w:asciiTheme="minorEastAsia" w:eastAsiaTheme="minorEastAsia"/>
          <w:sz w:val="21"/>
        </w:rPr>
        <w:lastRenderedPageBreak/>
        <w:t>的聲明，于是掀起一股以《600萬猶太人遭到謀殺》為標題的新聞報道浪潮。這個死亡統計數字</w:t>
      </w:r>
      <w:r w:rsidRPr="00971FDB">
        <w:rPr>
          <w:rFonts w:asciiTheme="minorEastAsia" w:eastAsiaTheme="minorEastAsia"/>
          <w:sz w:val="21"/>
        </w:rPr>
        <w:t>——</w:t>
      </w:r>
      <w:r w:rsidRPr="00971FDB">
        <w:rPr>
          <w:rFonts w:asciiTheme="minorEastAsia" w:eastAsiaTheme="minorEastAsia"/>
          <w:sz w:val="21"/>
        </w:rPr>
        <w:t>400萬人死于集中營，另有200萬人被特別行動隊殺害</w:t>
      </w:r>
      <w:r w:rsidRPr="00971FDB">
        <w:rPr>
          <w:rFonts w:asciiTheme="minorEastAsia" w:eastAsiaTheme="minorEastAsia"/>
          <w:sz w:val="21"/>
        </w:rPr>
        <w:t>——</w:t>
      </w:r>
      <w:r w:rsidRPr="00971FDB">
        <w:rPr>
          <w:rFonts w:asciiTheme="minorEastAsia" w:eastAsiaTheme="minorEastAsia"/>
          <w:sz w:val="21"/>
        </w:rPr>
        <w:t>頓時傳遍世界各地，其始作俑者的名字隨之聞名遐邇：阿道夫</w:t>
      </w:r>
      <w:r w:rsidRPr="00971FDB">
        <w:rPr>
          <w:rFonts w:asciiTheme="minorEastAsia" w:eastAsiaTheme="minorEastAsia"/>
          <w:sz w:val="21"/>
        </w:rPr>
        <w:t>·</w:t>
      </w:r>
      <w:r w:rsidRPr="00971FDB">
        <w:rPr>
          <w:rFonts w:asciiTheme="minorEastAsia" w:eastAsiaTheme="minorEastAsia"/>
          <w:sz w:val="21"/>
        </w:rPr>
        <w:t>艾希曼。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例如1945年12月19日的《富爾達人民報》（</w:t>
      </w:r>
      <w:r w:rsidRPr="00971FDB">
        <w:rPr>
          <w:rStyle w:val="00Text"/>
          <w:rFonts w:asciiTheme="minorEastAsia" w:eastAsiaTheme="minorEastAsia"/>
          <w:sz w:val="21"/>
        </w:rPr>
        <w:t>Fuldaer Volkszeitung</w:t>
      </w:r>
      <w:r w:rsidRPr="00971FDB">
        <w:rPr>
          <w:rFonts w:asciiTheme="minorEastAsia" w:eastAsiaTheme="minorEastAsia"/>
          <w:sz w:val="21"/>
        </w:rPr>
        <w:t>）指出：</w:t>
      </w:r>
      <w:r w:rsidRPr="00971FDB">
        <w:rPr>
          <w:rFonts w:asciiTheme="minorEastAsia" w:eastAsiaTheme="minorEastAsia"/>
          <w:sz w:val="21"/>
        </w:rPr>
        <w:t>“</w:t>
      </w:r>
      <w:r w:rsidRPr="00971FDB">
        <w:rPr>
          <w:rFonts w:asciiTheme="minorEastAsia" w:eastAsiaTheme="minorEastAsia"/>
          <w:sz w:val="21"/>
        </w:rPr>
        <w:t>霍特爾證詞的根據是一個名叫艾希曼的人向他所做的陳述，該人身為黨衛隊高級官員，在滅絕行動中扮演了重要的角色。</w:t>
      </w:r>
      <w:r w:rsidRPr="00971FDB">
        <w:rPr>
          <w:rFonts w:asciiTheme="minorEastAsia" w:eastAsiaTheme="minorEastAsia"/>
          <w:sz w:val="21"/>
        </w:rPr>
        <w:t>”“</w:t>
      </w:r>
      <w:r w:rsidRPr="00971FDB">
        <w:rPr>
          <w:rFonts w:asciiTheme="minorEastAsia" w:eastAsiaTheme="minorEastAsia"/>
          <w:sz w:val="21"/>
        </w:rPr>
        <w:t>霍特爾認為艾希曼的陳述正確無誤，因為其所處的位置必然使其對被害猶太人的數目有著最清楚的認知。一方面，艾希曼通過特別行動隊把猶太人送進毀滅營；另一方面，他自己在蓋世太保高層的職位，讓他得以深入了解有多少猶太人被以其他方式殺害。</w:t>
      </w:r>
      <w:r w:rsidRPr="00971FDB">
        <w:rPr>
          <w:rFonts w:asciiTheme="minorEastAsia" w:eastAsiaTheme="minorEastAsia"/>
          <w:sz w:val="21"/>
        </w:rPr>
        <w:t>”</w:t>
      </w:r>
      <w:r w:rsidRPr="00971FDB">
        <w:rPr>
          <w:rFonts w:asciiTheme="minorEastAsia" w:eastAsiaTheme="minorEastAsia"/>
          <w:sz w:val="21"/>
        </w:rPr>
        <w:t>自此，在涉及受害者數目時，艾希曼被視為關鍵證人，無與爭鋒。在阿根廷，這個名聲將為他打開進入薩森圈子的大門。12月20日，法庭開始設法還原包括艾希曼部門在內的蓋世太保的組織結構，卻被一再改變的部門名稱搞得一頭霧水。1946年1月初，特別行動隊D支隊領導人奧托</w:t>
      </w:r>
      <w:r w:rsidRPr="00971FDB">
        <w:rPr>
          <w:rFonts w:asciiTheme="minorEastAsia" w:eastAsiaTheme="minorEastAsia"/>
          <w:sz w:val="21"/>
        </w:rPr>
        <w:t>·</w:t>
      </w:r>
      <w:r w:rsidRPr="00971FDB">
        <w:rPr>
          <w:rFonts w:asciiTheme="minorEastAsia" w:eastAsiaTheme="minorEastAsia"/>
          <w:sz w:val="21"/>
        </w:rPr>
        <w:t>奧倫多夫（Otto Ohlendorf）和迪特爾</w:t>
      </w:r>
      <w:r w:rsidRPr="00971FDB">
        <w:rPr>
          <w:rFonts w:asciiTheme="minorEastAsia" w:eastAsiaTheme="minorEastAsia"/>
          <w:sz w:val="21"/>
        </w:rPr>
        <w:t>·</w:t>
      </w:r>
      <w:r w:rsidRPr="00971FDB">
        <w:rPr>
          <w:rFonts w:asciiTheme="minorEastAsia" w:eastAsiaTheme="minorEastAsia"/>
          <w:sz w:val="21"/>
        </w:rPr>
        <w:t>維斯利策尼的證詞，讓艾希曼的名字出現在更多新聞報道中。艾希曼那位昔日的朋友和下屬刻畫出一個頤指氣使的上司，而把自己表現為深受其害的人，并且引述了艾希曼講過的一句名言：</w:t>
      </w:r>
      <w:r w:rsidRPr="00971FDB">
        <w:rPr>
          <w:rFonts w:asciiTheme="minorEastAsia" w:eastAsiaTheme="minorEastAsia"/>
          <w:sz w:val="21"/>
        </w:rPr>
        <w:t>“</w:t>
      </w:r>
      <w:r w:rsidRPr="00971FDB">
        <w:rPr>
          <w:rFonts w:asciiTheme="minorEastAsia" w:eastAsiaTheme="minorEastAsia"/>
          <w:sz w:val="21"/>
        </w:rPr>
        <w:t>他說他會笑著跳進坑里，因為一想起有500萬</w:t>
      </w:r>
      <w:hyperlink w:anchor="_352">
        <w:bookmarkStart w:id="336" w:name="_214"/>
        <w:bookmarkEnd w:id="336"/>
      </w:hyperlink>
      <w:hyperlink w:anchor="_352">
        <w:r w:rsidRPr="00971FDB">
          <w:rPr>
            <w:rStyle w:val="04Text"/>
            <w:rFonts w:asciiTheme="minorEastAsia" w:eastAsiaTheme="minorEastAsia"/>
          </w:rPr>
          <w:t>*</w:t>
        </w:r>
      </w:hyperlink>
      <w:r w:rsidRPr="00971FDB">
        <w:rPr>
          <w:rFonts w:asciiTheme="minorEastAsia" w:eastAsiaTheme="minorEastAsia"/>
          <w:sz w:val="21"/>
        </w:rPr>
        <w:t>條人命要算在他的賬上，他就感到極大的滿足。</w:t>
      </w:r>
      <w:r w:rsidRPr="00971FDB">
        <w:rPr>
          <w:rFonts w:asciiTheme="minorEastAsia" w:eastAsiaTheme="minorEastAsia"/>
          <w:sz w:val="21"/>
        </w:rPr>
        <w:t>”</w:t>
      </w:r>
      <w:hyperlink w:anchor="_213_2">
        <w:bookmarkStart w:id="337" w:name="_213_1"/>
        <w:bookmarkEnd w:id="337"/>
      </w:hyperlink>
      <w:hyperlink w:anchor="_213_2">
        <w:r w:rsidRPr="00971FDB">
          <w:rPr>
            <w:rStyle w:val="04Text"/>
            <w:rFonts w:asciiTheme="minorEastAsia" w:eastAsiaTheme="minorEastAsia"/>
          </w:rPr>
          <w:t>[213]</w:t>
        </w:r>
      </w:hyperlink>
      <w:r w:rsidRPr="00971FDB">
        <w:rPr>
          <w:rFonts w:asciiTheme="minorEastAsia" w:eastAsiaTheme="minorEastAsia"/>
          <w:sz w:val="21"/>
        </w:rPr>
        <w:t>對此，紐倫堡審判中官階最高的被告戈林不禁充滿同情地評論道：</w:t>
      </w:r>
      <w:r w:rsidRPr="00971FDB">
        <w:rPr>
          <w:rFonts w:asciiTheme="minorEastAsia" w:eastAsiaTheme="minorEastAsia"/>
          <w:sz w:val="21"/>
        </w:rPr>
        <w:t>“</w:t>
      </w:r>
      <w:r w:rsidRPr="00971FDB">
        <w:rPr>
          <w:rFonts w:asciiTheme="minorEastAsia" w:eastAsiaTheme="minorEastAsia"/>
          <w:sz w:val="21"/>
        </w:rPr>
        <w:t>這個維斯利策尼只是一個小人物，因為艾希曼不在這里，他才山中無老虎，猴子稱霸王。</w:t>
      </w:r>
      <w:r w:rsidRPr="00971FDB">
        <w:rPr>
          <w:rFonts w:asciiTheme="minorEastAsia" w:eastAsiaTheme="minorEastAsia"/>
          <w:sz w:val="21"/>
        </w:rPr>
        <w:t>”</w:t>
      </w:r>
      <w:hyperlink w:anchor="_214_2">
        <w:bookmarkStart w:id="338" w:name="_214_1"/>
        <w:bookmarkEnd w:id="338"/>
      </w:hyperlink>
      <w:hyperlink w:anchor="_214_2">
        <w:r w:rsidRPr="00971FDB">
          <w:rPr>
            <w:rStyle w:val="04Text"/>
            <w:rFonts w:asciiTheme="minorEastAsia" w:eastAsiaTheme="minorEastAsia"/>
          </w:rPr>
          <w:t>[214]</w:t>
        </w:r>
      </w:hyperlink>
      <w:r w:rsidRPr="00971FDB">
        <w:rPr>
          <w:rFonts w:asciiTheme="minorEastAsia" w:eastAsiaTheme="minorEastAsia"/>
          <w:sz w:val="21"/>
        </w:rPr>
        <w:t>所提到的艾希曼正是戈林于1938年11月展開迫害猶太人行動之后，在會議上結識的那個艾希曼。</w:t>
      </w:r>
    </w:p>
    <w:p w:rsidR="00D9517E" w:rsidRDefault="00D9517E" w:rsidP="00D9517E">
      <w:pPr>
        <w:pStyle w:val="3"/>
      </w:pPr>
      <w:bookmarkStart w:id="339" w:name="_Toc55746073"/>
      <w:r>
        <w:t>精心策劃的逃跑計劃</w:t>
      </w:r>
      <w:bookmarkEnd w:id="33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艾希曼一再表示，正是這些證人的陳述促使他逃離戰俘營。如今人們甚至開始在戰俘營里談起他的名字，而美國陸軍防諜隊在安斯巴赫（Ansbach）的訊問，讓這名現在叫奧托</w:t>
      </w:r>
      <w:r w:rsidRPr="00971FDB">
        <w:rPr>
          <w:rFonts w:asciiTheme="minorEastAsia" w:eastAsiaTheme="minorEastAsia"/>
          <w:sz w:val="21"/>
        </w:rPr>
        <w:t>·</w:t>
      </w:r>
      <w:r w:rsidRPr="00971FDB">
        <w:rPr>
          <w:rFonts w:asciiTheme="minorEastAsia" w:eastAsiaTheme="minorEastAsia"/>
          <w:sz w:val="21"/>
        </w:rPr>
        <w:t>埃克曼的囚犯越來越不舒服。他意識到，被拆穿身份只是時間早晚的問題。對上達赫施泰滕戰俘營內的難友們而言，知道或者猜出奧托</w:t>
      </w:r>
      <w:r w:rsidRPr="00971FDB">
        <w:rPr>
          <w:rFonts w:asciiTheme="minorEastAsia" w:eastAsiaTheme="minorEastAsia"/>
          <w:sz w:val="21"/>
        </w:rPr>
        <w:t>·</w:t>
      </w:r>
      <w:r w:rsidRPr="00971FDB">
        <w:rPr>
          <w:rFonts w:asciiTheme="minorEastAsia" w:eastAsiaTheme="minorEastAsia"/>
          <w:sz w:val="21"/>
        </w:rPr>
        <w:t>埃克曼究竟是誰都是一種風險。當聽到艾希曼說出他的逃跑計劃時，他們一定都松了一口氣，因為即便只是在艾希曼的附近被別人看見，也會給自己的前途帶來危險。艾希曼則像在隨后的歲月里一次又一次做的，巧妙地故布疑陣。他故意告訴一群軍官，自己打算</w:t>
      </w:r>
      <w:r w:rsidRPr="00971FDB">
        <w:rPr>
          <w:rFonts w:asciiTheme="minorEastAsia" w:eastAsiaTheme="minorEastAsia"/>
          <w:sz w:val="21"/>
        </w:rPr>
        <w:t>“</w:t>
      </w:r>
      <w:r w:rsidRPr="00971FDB">
        <w:rPr>
          <w:rFonts w:asciiTheme="minorEastAsia" w:eastAsiaTheme="minorEastAsia"/>
          <w:sz w:val="21"/>
        </w:rPr>
        <w:t>去大穆夫提那里</w:t>
      </w:r>
      <w:r w:rsidRPr="00971FDB">
        <w:rPr>
          <w:rFonts w:asciiTheme="minorEastAsia" w:eastAsiaTheme="minorEastAsia"/>
          <w:sz w:val="21"/>
        </w:rPr>
        <w:t>”</w:t>
      </w:r>
      <w:r w:rsidRPr="00971FDB">
        <w:rPr>
          <w:rFonts w:asciiTheme="minorEastAsia" w:eastAsiaTheme="minorEastAsia"/>
          <w:sz w:val="21"/>
        </w:rPr>
        <w:t>。</w:t>
      </w:r>
      <w:hyperlink w:anchor="_215_1">
        <w:bookmarkStart w:id="340" w:name="_215"/>
        <w:bookmarkEnd w:id="340"/>
      </w:hyperlink>
      <w:hyperlink w:anchor="_215_1">
        <w:r w:rsidRPr="00971FDB">
          <w:rPr>
            <w:rStyle w:val="04Text"/>
            <w:rFonts w:asciiTheme="minorEastAsia" w:eastAsiaTheme="minorEastAsia"/>
          </w:rPr>
          <w:t>[215]</w:t>
        </w:r>
      </w:hyperlink>
      <w:r w:rsidRPr="00971FDB">
        <w:rPr>
          <w:rFonts w:asciiTheme="minorEastAsia" w:eastAsiaTheme="minorEastAsia"/>
          <w:sz w:val="21"/>
        </w:rPr>
        <w:t>這個消息只用了幾星期即已傳播出去，而直到艾希曼在阿根廷被綁架為止，人們都還一直懷疑他已經去了中東。但實際上，他在一位名叫庫爾特</w:t>
      </w:r>
      <w:r w:rsidRPr="00971FDB">
        <w:rPr>
          <w:rFonts w:asciiTheme="minorEastAsia" w:eastAsiaTheme="minorEastAsia"/>
          <w:sz w:val="21"/>
        </w:rPr>
        <w:t>·</w:t>
      </w:r>
      <w:r w:rsidRPr="00971FDB">
        <w:rPr>
          <w:rFonts w:asciiTheme="minorEastAsia" w:eastAsiaTheme="minorEastAsia"/>
          <w:sz w:val="21"/>
        </w:rPr>
        <w:t>鮑爾的低階黨衛隊隊員的合作下，精心而冷靜地研擬了一個截然不同的脫跑計劃。鮑爾的姐姐內莉已答應為此提供協助，而且最重要的是，艾希曼在甚至連最親密的朋友也想象不到的一個地區</w:t>
      </w:r>
      <w:r w:rsidRPr="00971FDB">
        <w:rPr>
          <w:rFonts w:asciiTheme="minorEastAsia" w:eastAsiaTheme="minorEastAsia"/>
          <w:sz w:val="21"/>
        </w:rPr>
        <w:t>——</w:t>
      </w:r>
      <w:r w:rsidRPr="00971FDB">
        <w:rPr>
          <w:rFonts w:asciiTheme="minorEastAsia" w:eastAsiaTheme="minorEastAsia"/>
          <w:sz w:val="21"/>
        </w:rPr>
        <w:t>德國北部</w:t>
      </w:r>
      <w:r w:rsidRPr="00971FDB">
        <w:rPr>
          <w:rFonts w:asciiTheme="minorEastAsia" w:eastAsiaTheme="minorEastAsia"/>
          <w:sz w:val="21"/>
        </w:rPr>
        <w:t>——</w:t>
      </w:r>
      <w:r w:rsidRPr="00971FDB">
        <w:rPr>
          <w:rFonts w:asciiTheme="minorEastAsia" w:eastAsiaTheme="minorEastAsia"/>
          <w:sz w:val="21"/>
        </w:rPr>
        <w:t>找到了聯系人。當他還在戰俘營的時候，黨衛隊隊員漢斯</w:t>
      </w:r>
      <w:r w:rsidRPr="00971FDB">
        <w:rPr>
          <w:rFonts w:asciiTheme="minorEastAsia" w:eastAsiaTheme="minorEastAsia"/>
          <w:sz w:val="21"/>
        </w:rPr>
        <w:t>·</w:t>
      </w:r>
      <w:r w:rsidRPr="00971FDB">
        <w:rPr>
          <w:rFonts w:asciiTheme="minorEastAsia" w:eastAsiaTheme="minorEastAsia"/>
          <w:sz w:val="21"/>
        </w:rPr>
        <w:t>弗賴斯萊本</w:t>
      </w:r>
      <w:hyperlink w:anchor="_216_1">
        <w:bookmarkStart w:id="341" w:name="_216"/>
        <w:bookmarkEnd w:id="341"/>
      </w:hyperlink>
      <w:hyperlink w:anchor="_216_1">
        <w:r w:rsidRPr="00971FDB">
          <w:rPr>
            <w:rStyle w:val="04Text"/>
            <w:rFonts w:asciiTheme="minorEastAsia" w:eastAsiaTheme="minorEastAsia"/>
          </w:rPr>
          <w:t>[216]</w:t>
        </w:r>
      </w:hyperlink>
      <w:r w:rsidRPr="00971FDB">
        <w:rPr>
          <w:rFonts w:asciiTheme="minorEastAsia" w:eastAsiaTheme="minorEastAsia"/>
          <w:sz w:val="21"/>
        </w:rPr>
        <w:t>就已經為艾希曼安排好了一個躲藏地點：其兄沃爾德馬爾（Woldemar）是下薩克森策勒（Celle）附近一個林區的林務員，絕對會守口如瓶。當艾希曼的軍官獄友們首先被問到他的下落時，他們一致認為那個膽大包天、喜愛旅行的艾希曼正打算潛逃中東，投靠他的穆斯林好友。但他們的同志其實早就在別人的默默幫助下，開始安排自己的新生活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1月，奧托</w:t>
      </w:r>
      <w:r w:rsidRPr="00971FDB">
        <w:rPr>
          <w:rFonts w:asciiTheme="minorEastAsia" w:eastAsiaTheme="minorEastAsia"/>
          <w:sz w:val="21"/>
        </w:rPr>
        <w:t>·</w:t>
      </w:r>
      <w:r w:rsidRPr="00971FDB">
        <w:rPr>
          <w:rFonts w:asciiTheme="minorEastAsia" w:eastAsiaTheme="minorEastAsia"/>
          <w:sz w:val="21"/>
        </w:rPr>
        <w:t>埃克曼頭戴一頂麂皮帽、身穿一件改成</w:t>
      </w:r>
      <w:r w:rsidRPr="00971FDB">
        <w:rPr>
          <w:rFonts w:asciiTheme="minorEastAsia" w:eastAsiaTheme="minorEastAsia"/>
          <w:sz w:val="21"/>
        </w:rPr>
        <w:t>“</w:t>
      </w:r>
      <w:r w:rsidRPr="00971FDB">
        <w:rPr>
          <w:rFonts w:asciiTheme="minorEastAsia" w:eastAsiaTheme="minorEastAsia"/>
          <w:sz w:val="21"/>
        </w:rPr>
        <w:t>巴伐利亞式樣</w:t>
      </w:r>
      <w:r w:rsidRPr="00971FDB">
        <w:rPr>
          <w:rFonts w:asciiTheme="minorEastAsia" w:eastAsiaTheme="minorEastAsia"/>
          <w:sz w:val="21"/>
        </w:rPr>
        <w:t>”</w:t>
      </w:r>
      <w:r w:rsidRPr="00971FDB">
        <w:rPr>
          <w:rFonts w:asciiTheme="minorEastAsia" w:eastAsiaTheme="minorEastAsia"/>
          <w:sz w:val="21"/>
        </w:rPr>
        <w:t>的國防軍外套，與鮑爾一同消失了。鮑爾孀居的姐姐內莉</w:t>
      </w:r>
      <w:r w:rsidRPr="00971FDB">
        <w:rPr>
          <w:rFonts w:asciiTheme="minorEastAsia" w:eastAsiaTheme="minorEastAsia"/>
          <w:sz w:val="21"/>
        </w:rPr>
        <w:t>·</w:t>
      </w:r>
      <w:r w:rsidRPr="00971FDB">
        <w:rPr>
          <w:rFonts w:asciiTheme="minorEastAsia" w:eastAsiaTheme="minorEastAsia"/>
          <w:sz w:val="21"/>
        </w:rPr>
        <w:t>克拉維茨幫他在農莊找到了一個藏身之處。那位在目擊證人眼中風姿綽約的少婦，同他一起搭乘火車前往漢堡。結伴旅行的男女不像單獨出門的男子那樣顯眼，因而很少受到盤查。但在前往策勒之前，艾希曼還有另外一個目的地：萊茵蘭（Rheinland）。</w:t>
      </w:r>
      <w:hyperlink w:anchor="_217_1">
        <w:bookmarkStart w:id="342" w:name="_217"/>
        <w:bookmarkEnd w:id="342"/>
      </w:hyperlink>
      <w:hyperlink w:anchor="_217_1">
        <w:r w:rsidRPr="00971FDB">
          <w:rPr>
            <w:rStyle w:val="04Text"/>
            <w:rFonts w:asciiTheme="minorEastAsia" w:eastAsiaTheme="minorEastAsia"/>
          </w:rPr>
          <w:t>[217]</w:t>
        </w:r>
      </w:hyperlink>
      <w:r w:rsidRPr="00971FDB">
        <w:rPr>
          <w:rFonts w:asciiTheme="minorEastAsia" w:eastAsiaTheme="minorEastAsia"/>
          <w:sz w:val="21"/>
        </w:rPr>
        <w:t>我們尚不清楚他是否認為那里有一個連內莉都不該知道的更好的躲藏地點，但能夠確定的是，他去那里是為了取自己的新證件</w:t>
      </w:r>
      <w:r w:rsidRPr="00971FDB">
        <w:rPr>
          <w:rFonts w:asciiTheme="minorEastAsia" w:eastAsiaTheme="minorEastAsia"/>
          <w:sz w:val="21"/>
        </w:rPr>
        <w:t>——“</w:t>
      </w:r>
      <w:r w:rsidRPr="00971FDB">
        <w:rPr>
          <w:rFonts w:asciiTheme="minorEastAsia" w:eastAsiaTheme="minorEastAsia"/>
          <w:sz w:val="21"/>
        </w:rPr>
        <w:t>我為奧托</w:t>
      </w:r>
      <w:r w:rsidRPr="00971FDB">
        <w:rPr>
          <w:rFonts w:asciiTheme="minorEastAsia" w:eastAsiaTheme="minorEastAsia"/>
          <w:sz w:val="21"/>
        </w:rPr>
        <w:t>·</w:t>
      </w:r>
      <w:r w:rsidRPr="00971FDB">
        <w:rPr>
          <w:rFonts w:asciiTheme="minorEastAsia" w:eastAsiaTheme="minorEastAsia"/>
          <w:sz w:val="21"/>
        </w:rPr>
        <w:t>黑寧格安排的證明文件。</w:t>
      </w:r>
      <w:r w:rsidRPr="00971FDB">
        <w:rPr>
          <w:rFonts w:asciiTheme="minorEastAsia" w:eastAsiaTheme="minorEastAsia"/>
          <w:sz w:val="21"/>
        </w:rPr>
        <w:t>”</w:t>
      </w:r>
      <w:hyperlink w:anchor="_218_1">
        <w:bookmarkStart w:id="343" w:name="_218"/>
        <w:bookmarkEnd w:id="343"/>
      </w:hyperlink>
      <w:hyperlink w:anchor="_218_1">
        <w:r w:rsidRPr="00971FDB">
          <w:rPr>
            <w:rStyle w:val="04Text"/>
            <w:rFonts w:asciiTheme="minorEastAsia" w:eastAsiaTheme="minorEastAsia"/>
          </w:rPr>
          <w:t>[218]</w:t>
        </w:r>
      </w:hyperlink>
      <w:r w:rsidRPr="00971FDB">
        <w:rPr>
          <w:rFonts w:asciiTheme="minorEastAsia" w:eastAsiaTheme="minorEastAsia"/>
          <w:sz w:val="21"/>
        </w:rPr>
        <w:t>我們雖不知道是誰幫他準備了那些文件，但至少有一個跡象顯示出那些文件放在誰那里：他父親的一位兄弟仍然住在阿道夫</w:t>
      </w:r>
      <w:r w:rsidRPr="00971FDB">
        <w:rPr>
          <w:rFonts w:asciiTheme="minorEastAsia" w:eastAsiaTheme="minorEastAsia"/>
          <w:sz w:val="21"/>
        </w:rPr>
        <w:t>·</w:t>
      </w:r>
      <w:r w:rsidRPr="00971FDB">
        <w:rPr>
          <w:rFonts w:asciiTheme="minorEastAsia" w:eastAsiaTheme="minorEastAsia"/>
          <w:sz w:val="21"/>
        </w:rPr>
        <w:t>艾希曼的祖籍地，杜塞爾多夫附近的貝吉施地區（Bergisches Land）。艾希曼的父親對自己的兄弟完全信任，隨后幾年不斷告訴他兒子的確切下落，甚至還寫信告訴他艾希曼的逃亡和在阿根廷的新生活。</w:t>
      </w:r>
      <w:hyperlink w:anchor="_219_1">
        <w:bookmarkStart w:id="344" w:name="_219"/>
        <w:bookmarkEnd w:id="344"/>
      </w:hyperlink>
      <w:hyperlink w:anchor="_219_1">
        <w:r w:rsidRPr="00971FDB">
          <w:rPr>
            <w:rStyle w:val="04Text"/>
            <w:rFonts w:asciiTheme="minorEastAsia" w:eastAsiaTheme="minorEastAsia"/>
          </w:rPr>
          <w:t>[219]</w:t>
        </w:r>
      </w:hyperlink>
      <w:r w:rsidRPr="00971FDB">
        <w:rPr>
          <w:rFonts w:asciiTheme="minorEastAsia" w:eastAsiaTheme="minorEastAsia"/>
          <w:sz w:val="21"/>
        </w:rPr>
        <w:t>艾希曼之前曾經探望過他的叔</w:t>
      </w:r>
      <w:r w:rsidRPr="00971FDB">
        <w:rPr>
          <w:rFonts w:asciiTheme="minorEastAsia" w:eastAsiaTheme="minorEastAsia"/>
          <w:sz w:val="21"/>
        </w:rPr>
        <w:lastRenderedPageBreak/>
        <w:t>叔。這個地址可想而知是新身份證件的存放地點，而且或許是艾希曼與他父親保持聯系的渠道之一。</w:t>
      </w:r>
      <w:hyperlink w:anchor="_220_1">
        <w:bookmarkStart w:id="345" w:name="_220"/>
        <w:bookmarkEnd w:id="345"/>
      </w:hyperlink>
      <w:hyperlink w:anchor="_220_1">
        <w:r w:rsidRPr="00971FDB">
          <w:rPr>
            <w:rStyle w:val="04Text"/>
            <w:rFonts w:asciiTheme="minorEastAsia" w:eastAsiaTheme="minorEastAsia"/>
          </w:rPr>
          <w:t>[220]</w:t>
        </w:r>
      </w:hyperlink>
      <w:r w:rsidRPr="00971FDB">
        <w:rPr>
          <w:rFonts w:asciiTheme="minorEastAsia" w:eastAsiaTheme="minorEastAsia"/>
          <w:sz w:val="21"/>
        </w:rPr>
        <w:t>不管怎樣，艾希曼早已及時妥當地安排了他的逃亡行動，因此還有足夠的時間來偽造能夠取信于人的證件，并把它們好好地藏匿在萊茵蘭。考慮到戰敗投降的各種后果，以及交通運輸和郵政投遞的全面崩潰，艾希曼想必很早就已經做好了應急準備工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埃克曼從巴伐利亞的戰俘營消失將近三個月后，奧托</w:t>
      </w:r>
      <w:r w:rsidRPr="00971FDB">
        <w:rPr>
          <w:rFonts w:asciiTheme="minorEastAsia" w:eastAsiaTheme="minorEastAsia"/>
          <w:sz w:val="21"/>
        </w:rPr>
        <w:t>·</w:t>
      </w:r>
      <w:r w:rsidRPr="00971FDB">
        <w:rPr>
          <w:rFonts w:asciiTheme="minorEastAsia" w:eastAsiaTheme="minorEastAsia"/>
          <w:sz w:val="21"/>
        </w:rPr>
        <w:t>黑寧格</w:t>
      </w:r>
      <w:hyperlink w:anchor="_221_1">
        <w:bookmarkStart w:id="346" w:name="_221"/>
        <w:bookmarkEnd w:id="346"/>
      </w:hyperlink>
      <w:hyperlink w:anchor="_221_1">
        <w:r w:rsidRPr="00971FDB">
          <w:rPr>
            <w:rStyle w:val="04Text"/>
            <w:rFonts w:asciiTheme="minorEastAsia" w:eastAsiaTheme="minorEastAsia"/>
          </w:rPr>
          <w:t>[221]</w:t>
        </w:r>
      </w:hyperlink>
      <w:r w:rsidRPr="00971FDB">
        <w:rPr>
          <w:rFonts w:asciiTheme="minorEastAsia" w:eastAsiaTheme="minorEastAsia"/>
          <w:sz w:val="21"/>
        </w:rPr>
        <w:t>于1946年3月20日</w:t>
      </w:r>
      <w:r w:rsidRPr="00971FDB">
        <w:rPr>
          <w:rFonts w:asciiTheme="minorEastAsia" w:eastAsiaTheme="minorEastAsia"/>
          <w:sz w:val="21"/>
        </w:rPr>
        <w:t>——</w:t>
      </w:r>
      <w:r w:rsidRPr="00971FDB">
        <w:rPr>
          <w:rFonts w:asciiTheme="minorEastAsia" w:eastAsiaTheme="minorEastAsia"/>
          <w:sz w:val="21"/>
        </w:rPr>
        <w:t>艾希曼40歲生日的第二天</w:t>
      </w:r>
      <w:r w:rsidRPr="00971FDB">
        <w:rPr>
          <w:rFonts w:asciiTheme="minorEastAsia" w:eastAsiaTheme="minorEastAsia"/>
          <w:sz w:val="21"/>
        </w:rPr>
        <w:t>——</w:t>
      </w:r>
      <w:r w:rsidRPr="00971FDB">
        <w:rPr>
          <w:rFonts w:asciiTheme="minorEastAsia" w:eastAsiaTheme="minorEastAsia"/>
          <w:sz w:val="21"/>
        </w:rPr>
        <w:t>正式登記成為呂訥堡石楠草原的居民。登記流水編號1757的下面，寫著對這名據稱</w:t>
      </w:r>
      <w:r w:rsidRPr="00971FDB">
        <w:rPr>
          <w:rFonts w:asciiTheme="minorEastAsia" w:eastAsiaTheme="minorEastAsia"/>
          <w:sz w:val="21"/>
        </w:rPr>
        <w:t>“</w:t>
      </w:r>
      <w:r w:rsidRPr="00971FDB">
        <w:rPr>
          <w:rFonts w:asciiTheme="minorEastAsia" w:eastAsiaTheme="minorEastAsia"/>
          <w:sz w:val="21"/>
        </w:rPr>
        <w:t>1906年3月1日出生于布雷斯勞的商人</w:t>
      </w:r>
      <w:r w:rsidRPr="00971FDB">
        <w:rPr>
          <w:rFonts w:asciiTheme="minorEastAsia" w:eastAsiaTheme="minorEastAsia"/>
          <w:sz w:val="21"/>
        </w:rPr>
        <w:t>”</w:t>
      </w:r>
      <w:r w:rsidRPr="00971FDB">
        <w:rPr>
          <w:rFonts w:asciiTheme="minorEastAsia" w:eastAsiaTheme="minorEastAsia"/>
          <w:sz w:val="21"/>
        </w:rPr>
        <w:t>的附注：</w:t>
      </w:r>
      <w:r w:rsidRPr="00971FDB">
        <w:rPr>
          <w:rFonts w:asciiTheme="minorEastAsia" w:eastAsiaTheme="minorEastAsia"/>
          <w:sz w:val="21"/>
        </w:rPr>
        <w:t>“</w:t>
      </w:r>
      <w:r w:rsidRPr="00971FDB">
        <w:rPr>
          <w:rFonts w:asciiTheme="minorEastAsia" w:eastAsiaTheme="minorEastAsia"/>
          <w:sz w:val="21"/>
        </w:rPr>
        <w:t>已婚、新教徒、難民</w:t>
      </w:r>
      <w:r w:rsidRPr="00971FDB">
        <w:rPr>
          <w:rFonts w:asciiTheme="minorEastAsia" w:eastAsiaTheme="minorEastAsia"/>
          <w:sz w:val="21"/>
        </w:rPr>
        <w:t>”</w:t>
      </w:r>
      <w:r w:rsidRPr="00971FDB">
        <w:rPr>
          <w:rFonts w:asciiTheme="minorEastAsia" w:eastAsiaTheme="minorEastAsia"/>
          <w:sz w:val="21"/>
        </w:rPr>
        <w:t>，之前的居住地址是基姆湖畔普林（Prien am Chiemsee）。沃爾德馬爾</w:t>
      </w:r>
      <w:r w:rsidRPr="00971FDB">
        <w:rPr>
          <w:rFonts w:asciiTheme="minorEastAsia" w:eastAsiaTheme="minorEastAsia"/>
          <w:sz w:val="21"/>
        </w:rPr>
        <w:t>·</w:t>
      </w:r>
      <w:r w:rsidRPr="00971FDB">
        <w:rPr>
          <w:rFonts w:asciiTheme="minorEastAsia" w:eastAsiaTheme="minorEastAsia"/>
          <w:sz w:val="21"/>
        </w:rPr>
        <w:t>弗賴斯萊本自己剛在1945年6月帶著妻子和小孩一起逃亡到該地區，如今在修道院森林管理處擔任林務官，住在</w:t>
      </w:r>
      <w:r w:rsidRPr="00971FDB">
        <w:rPr>
          <w:rFonts w:asciiTheme="minorEastAsia" w:eastAsiaTheme="minorEastAsia"/>
          <w:sz w:val="21"/>
        </w:rPr>
        <w:t>“</w:t>
      </w:r>
      <w:r w:rsidRPr="00971FDB">
        <w:rPr>
          <w:rFonts w:asciiTheme="minorEastAsia" w:eastAsiaTheme="minorEastAsia"/>
          <w:sz w:val="21"/>
        </w:rPr>
        <w:t>科倫巴赫森林管理所</w:t>
      </w:r>
      <w:r w:rsidRPr="00971FDB">
        <w:rPr>
          <w:rFonts w:asciiTheme="minorEastAsia" w:eastAsiaTheme="minorEastAsia"/>
          <w:sz w:val="21"/>
        </w:rPr>
        <w:t>”</w:t>
      </w:r>
      <w:r w:rsidRPr="00971FDB">
        <w:rPr>
          <w:rFonts w:asciiTheme="minorEastAsia" w:eastAsiaTheme="minorEastAsia"/>
          <w:sz w:val="21"/>
        </w:rPr>
        <w:t>（Forsthaus Kohlenbach），可以施予援手。</w:t>
      </w:r>
      <w:hyperlink w:anchor="_222_1">
        <w:bookmarkStart w:id="347" w:name="_222"/>
        <w:bookmarkEnd w:id="347"/>
      </w:hyperlink>
      <w:hyperlink w:anchor="_222_1">
        <w:r w:rsidRPr="00971FDB">
          <w:rPr>
            <w:rStyle w:val="04Text"/>
            <w:rFonts w:asciiTheme="minorEastAsia" w:eastAsiaTheme="minorEastAsia"/>
          </w:rPr>
          <w:t>[222]</w:t>
        </w:r>
      </w:hyperlink>
      <w:r w:rsidRPr="00971FDB">
        <w:rPr>
          <w:rFonts w:asciiTheme="minorEastAsia" w:eastAsiaTheme="minorEastAsia"/>
          <w:sz w:val="21"/>
        </w:rPr>
        <w:t>黑寧格和當時許多</w:t>
      </w:r>
      <w:r w:rsidRPr="00971FDB">
        <w:rPr>
          <w:rFonts w:asciiTheme="minorEastAsia" w:eastAsiaTheme="minorEastAsia"/>
          <w:sz w:val="21"/>
        </w:rPr>
        <w:t>“</w:t>
      </w:r>
      <w:r w:rsidRPr="00971FDB">
        <w:rPr>
          <w:rFonts w:asciiTheme="minorEastAsia" w:eastAsiaTheme="minorEastAsia"/>
          <w:sz w:val="21"/>
        </w:rPr>
        <w:t>投靠弗賴斯萊本</w:t>
      </w:r>
      <w:r w:rsidRPr="00971FDB">
        <w:rPr>
          <w:rFonts w:asciiTheme="minorEastAsia" w:eastAsiaTheme="minorEastAsia"/>
          <w:sz w:val="21"/>
        </w:rPr>
        <w:t>”</w:t>
      </w:r>
      <w:hyperlink w:anchor="_353">
        <w:bookmarkStart w:id="348" w:name="_223"/>
        <w:bookmarkEnd w:id="348"/>
      </w:hyperlink>
      <w:hyperlink w:anchor="_353">
        <w:r w:rsidRPr="00971FDB">
          <w:rPr>
            <w:rStyle w:val="04Text"/>
            <w:rFonts w:asciiTheme="minorEastAsia" w:eastAsiaTheme="minorEastAsia"/>
          </w:rPr>
          <w:t>*</w:t>
        </w:r>
      </w:hyperlink>
      <w:r w:rsidRPr="00971FDB">
        <w:rPr>
          <w:rFonts w:asciiTheme="minorEastAsia" w:eastAsiaTheme="minorEastAsia"/>
          <w:sz w:val="21"/>
        </w:rPr>
        <w:t>的男子一樣，藏身在森林中一間被他們昵稱為</w:t>
      </w:r>
      <w:r w:rsidRPr="00971FDB">
        <w:rPr>
          <w:rFonts w:asciiTheme="minorEastAsia" w:eastAsiaTheme="minorEastAsia"/>
          <w:sz w:val="21"/>
        </w:rPr>
        <w:t>“</w:t>
      </w:r>
      <w:r w:rsidRPr="00971FDB">
        <w:rPr>
          <w:rFonts w:asciiTheme="minorEastAsia" w:eastAsiaTheme="minorEastAsia"/>
          <w:sz w:val="21"/>
        </w:rPr>
        <w:t>島嶼</w:t>
      </w:r>
      <w:r w:rsidRPr="00971FDB">
        <w:rPr>
          <w:rFonts w:asciiTheme="minorEastAsia" w:eastAsiaTheme="minorEastAsia"/>
          <w:sz w:val="21"/>
        </w:rPr>
        <w:t>”</w:t>
      </w:r>
      <w:r w:rsidRPr="00971FDB">
        <w:rPr>
          <w:rFonts w:asciiTheme="minorEastAsia" w:eastAsiaTheme="minorEastAsia"/>
          <w:sz w:val="21"/>
        </w:rPr>
        <w:t>（Die Insel）的小屋里，為一家名叫布爾曼（Burmann &amp; Co）的公司收集木材和砍伐樹木。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依然頭腦冷靜且深思熟慮，就連比絕大多數人都更熟悉他的維斯利策尼，也料想不到會有這么一個藏身之處。當維斯利策尼主動請纓協助盟軍查明其昔日上司的下落時，曾聰明地針對艾希曼可能的逃亡地點列了一份清單，果真證明他已將艾希曼的習慣摸得一清二楚。維斯利策尼信心十足地說：</w:t>
      </w:r>
      <w:r w:rsidRPr="00971FDB">
        <w:rPr>
          <w:rFonts w:asciiTheme="minorEastAsia" w:eastAsiaTheme="minorEastAsia"/>
          <w:sz w:val="21"/>
        </w:rPr>
        <w:t>“</w:t>
      </w:r>
      <w:r w:rsidRPr="00971FDB">
        <w:rPr>
          <w:rFonts w:asciiTheme="minorEastAsia" w:eastAsiaTheme="minorEastAsia"/>
          <w:sz w:val="21"/>
        </w:rPr>
        <w:t>凡是認得艾希曼的人都知道，他膽小得不敢一個人獨處。</w:t>
      </w:r>
      <w:r w:rsidRPr="00971FDB">
        <w:rPr>
          <w:rFonts w:asciiTheme="minorEastAsia" w:eastAsiaTheme="minorEastAsia"/>
          <w:sz w:val="21"/>
        </w:rPr>
        <w:t>”</w:t>
      </w:r>
      <w:hyperlink w:anchor="_223_2">
        <w:bookmarkStart w:id="349" w:name="_223_1"/>
        <w:bookmarkEnd w:id="349"/>
      </w:hyperlink>
      <w:hyperlink w:anchor="_223_2">
        <w:r w:rsidRPr="00971FDB">
          <w:rPr>
            <w:rStyle w:val="04Text"/>
            <w:rFonts w:asciiTheme="minorEastAsia" w:eastAsiaTheme="minorEastAsia"/>
          </w:rPr>
          <w:t>[223]</w:t>
        </w:r>
      </w:hyperlink>
      <w:r w:rsidRPr="00971FDB">
        <w:rPr>
          <w:rFonts w:asciiTheme="minorEastAsia" w:eastAsiaTheme="minorEastAsia"/>
          <w:sz w:val="21"/>
        </w:rPr>
        <w:t>但顯然沒有人真正足夠了解艾希曼。那份清單列出的可能藏身處所既沒有包括德國北部，甚至連萊茵蘭也付之闕如。維斯利策尼料到了他的上司可能做出的一切，卻百密一疏沒有料到艾希曼也有辦法耍弄他。艾希曼已對紐倫堡審判將給他帶來的危險做出了正確判斷。</w:t>
      </w:r>
    </w:p>
    <w:p w:rsidR="00D9517E" w:rsidRDefault="00D9517E" w:rsidP="00D9517E">
      <w:pPr>
        <w:pStyle w:val="3"/>
      </w:pPr>
      <w:bookmarkStart w:id="350" w:name="_Toc55746074"/>
      <w:r>
        <w:t>紐倫堡的幽靈</w:t>
      </w:r>
      <w:bookmarkEnd w:id="350"/>
    </w:p>
    <w:p w:rsidR="00D9517E" w:rsidRPr="00DE53B5" w:rsidRDefault="00D9517E" w:rsidP="00D9517E">
      <w:pPr>
        <w:pStyle w:val="Para02"/>
        <w:ind w:firstLine="420"/>
        <w:rPr>
          <w:sz w:val="21"/>
        </w:rPr>
      </w:pPr>
      <w:r w:rsidRPr="00DE53B5">
        <w:rPr>
          <w:sz w:val="21"/>
        </w:rPr>
        <w:t>……這個負責執行滅絕計劃的邪惡人物。</w:t>
      </w:r>
    </w:p>
    <w:p w:rsidR="00D9517E" w:rsidRPr="00DE53B5" w:rsidRDefault="00D9517E" w:rsidP="00D9517E">
      <w:pPr>
        <w:pStyle w:val="Para06"/>
        <w:rPr>
          <w:sz w:val="21"/>
        </w:rPr>
      </w:pPr>
      <w:r w:rsidRPr="00DE53B5">
        <w:rPr>
          <w:sz w:val="21"/>
        </w:rPr>
        <w:t>——羅伯特·杰克遜（Robert H. Jackson），紐倫堡國際軍事法庭美方首席檢察官</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艾希曼不但立刻成為紐倫堡相關新聞報道的主題，防諜隊所有分支機構更于維斯利策尼做出證詞幾天之后，在1946年1月10日接到通知，要求緝捕阿道夫</w:t>
      </w:r>
      <w:r w:rsidRPr="00971FDB">
        <w:rPr>
          <w:rFonts w:asciiTheme="minorEastAsia" w:eastAsiaTheme="minorEastAsia"/>
          <w:sz w:val="21"/>
        </w:rPr>
        <w:t>·</w:t>
      </w:r>
      <w:r w:rsidRPr="00971FDB">
        <w:rPr>
          <w:rFonts w:asciiTheme="minorEastAsia" w:eastAsiaTheme="minorEastAsia"/>
          <w:sz w:val="21"/>
        </w:rPr>
        <w:t>艾希曼那名共謀殺害了600萬猶太人的兇手。通知中還提出警告，把他形容成</w:t>
      </w:r>
      <w:r w:rsidRPr="00971FDB">
        <w:rPr>
          <w:rFonts w:asciiTheme="minorEastAsia" w:eastAsiaTheme="minorEastAsia"/>
          <w:sz w:val="21"/>
        </w:rPr>
        <w:t>“</w:t>
      </w:r>
      <w:r w:rsidRPr="00971FDB">
        <w:rPr>
          <w:rFonts w:asciiTheme="minorEastAsia" w:eastAsiaTheme="minorEastAsia"/>
          <w:sz w:val="21"/>
        </w:rPr>
        <w:t>不惜設法殺出一條血路的亡命徒</w:t>
      </w:r>
      <w:r w:rsidRPr="00971FDB">
        <w:rPr>
          <w:rFonts w:asciiTheme="minorEastAsia" w:eastAsiaTheme="minorEastAsia"/>
          <w:sz w:val="21"/>
        </w:rPr>
        <w:t>”</w:t>
      </w:r>
      <w:r w:rsidRPr="00971FDB">
        <w:rPr>
          <w:rFonts w:asciiTheme="minorEastAsia" w:eastAsiaTheme="minorEastAsia"/>
          <w:sz w:val="21"/>
        </w:rPr>
        <w:t>。</w:t>
      </w:r>
      <w:hyperlink w:anchor="_224_1">
        <w:bookmarkStart w:id="351" w:name="_224"/>
        <w:bookmarkEnd w:id="351"/>
      </w:hyperlink>
      <w:hyperlink w:anchor="_224_1">
        <w:r w:rsidRPr="00971FDB">
          <w:rPr>
            <w:rStyle w:val="04Text"/>
            <w:rFonts w:asciiTheme="minorEastAsia" w:eastAsiaTheme="minorEastAsia"/>
          </w:rPr>
          <w:t>[224]</w:t>
        </w:r>
      </w:hyperlink>
      <w:r w:rsidRPr="00971FDB">
        <w:rPr>
          <w:rFonts w:asciiTheme="minorEastAsia" w:eastAsiaTheme="minorEastAsia"/>
          <w:sz w:val="21"/>
        </w:rPr>
        <w:t>到了2月的時候，艾希曼的名字也出現在法國猶人遭受迫害的文件中。時至1946年3月4日，卡爾滕布倫納的辯護律師更已認定每個人都知道艾希曼是誰，他指出：</w:t>
      </w:r>
      <w:r w:rsidRPr="00971FDB">
        <w:rPr>
          <w:rFonts w:asciiTheme="minorEastAsia" w:eastAsiaTheme="minorEastAsia"/>
          <w:sz w:val="21"/>
        </w:rPr>
        <w:t>“</w:t>
      </w:r>
      <w:r w:rsidRPr="00971FDB">
        <w:rPr>
          <w:rFonts w:asciiTheme="minorEastAsia" w:eastAsiaTheme="minorEastAsia"/>
          <w:sz w:val="21"/>
        </w:rPr>
        <w:t>眾所周知，艾希曼就是負責整個猶太人滅絕行動的人。</w:t>
      </w:r>
      <w:r w:rsidRPr="00971FDB">
        <w:rPr>
          <w:rFonts w:asciiTheme="minorEastAsia" w:eastAsiaTheme="minorEastAsia"/>
          <w:sz w:val="21"/>
        </w:rPr>
        <w:t>”</w:t>
      </w:r>
      <w:r w:rsidRPr="00971FDB">
        <w:rPr>
          <w:rFonts w:asciiTheme="minorEastAsia" w:eastAsiaTheme="minorEastAsia"/>
          <w:sz w:val="21"/>
        </w:rPr>
        <w:t>4月5日，正當匈牙利前總理斯托堯伊</w:t>
      </w:r>
      <w:r w:rsidRPr="00971FDB">
        <w:rPr>
          <w:rFonts w:asciiTheme="minorEastAsia" w:eastAsiaTheme="minorEastAsia"/>
          <w:sz w:val="21"/>
        </w:rPr>
        <w:t>·</w:t>
      </w:r>
      <w:r w:rsidRPr="00971FDB">
        <w:rPr>
          <w:rFonts w:asciiTheme="minorEastAsia" w:eastAsiaTheme="minorEastAsia"/>
          <w:sz w:val="21"/>
        </w:rPr>
        <w:t>德邁（D</w:t>
      </w:r>
      <w:r w:rsidRPr="00971FDB">
        <w:rPr>
          <w:rFonts w:asciiTheme="minorEastAsia" w:eastAsiaTheme="minorEastAsia"/>
          <w:sz w:val="21"/>
        </w:rPr>
        <w:t>ö</w:t>
      </w:r>
      <w:r w:rsidRPr="00971FDB">
        <w:rPr>
          <w:rFonts w:asciiTheme="minorEastAsia" w:eastAsiaTheme="minorEastAsia"/>
          <w:sz w:val="21"/>
        </w:rPr>
        <w:t>me Szt</w:t>
      </w:r>
      <w:r w:rsidRPr="00971FDB">
        <w:rPr>
          <w:rFonts w:asciiTheme="minorEastAsia" w:eastAsiaTheme="minorEastAsia"/>
          <w:sz w:val="21"/>
        </w:rPr>
        <w:t>ó</w:t>
      </w:r>
      <w:r w:rsidRPr="00971FDB">
        <w:rPr>
          <w:rFonts w:asciiTheme="minorEastAsia" w:eastAsiaTheme="minorEastAsia"/>
          <w:sz w:val="21"/>
        </w:rPr>
        <w:t>jay）在布達佩斯忙著做出對艾希曼不利的證詞時，魯道夫</w:t>
      </w:r>
      <w:r w:rsidRPr="00971FDB">
        <w:rPr>
          <w:rFonts w:asciiTheme="minorEastAsia" w:eastAsiaTheme="minorEastAsia"/>
          <w:sz w:val="21"/>
        </w:rPr>
        <w:t>·</w:t>
      </w:r>
      <w:r w:rsidRPr="00971FDB">
        <w:rPr>
          <w:rFonts w:asciiTheme="minorEastAsia" w:eastAsiaTheme="minorEastAsia"/>
          <w:sz w:val="21"/>
        </w:rPr>
        <w:t>赫斯向紐倫堡軍事法庭提交宣誓證詞，聲稱近幾年艾希曼所產生的象征意義讓他的地位獲得了</w:t>
      </w:r>
      <w:r w:rsidRPr="00971FDB">
        <w:rPr>
          <w:rFonts w:asciiTheme="minorEastAsia" w:eastAsiaTheme="minorEastAsia"/>
          <w:sz w:val="21"/>
        </w:rPr>
        <w:t>“</w:t>
      </w:r>
      <w:r w:rsidRPr="00971FDB">
        <w:rPr>
          <w:rFonts w:asciiTheme="minorEastAsia" w:eastAsiaTheme="minorEastAsia"/>
          <w:sz w:val="21"/>
        </w:rPr>
        <w:t>巨大的上升</w:t>
      </w:r>
      <w:r w:rsidRPr="00971FDB">
        <w:rPr>
          <w:rFonts w:asciiTheme="minorEastAsia" w:eastAsiaTheme="minorEastAsia"/>
          <w:sz w:val="21"/>
        </w:rPr>
        <w:t>”——</w:t>
      </w:r>
      <w:r w:rsidRPr="00971FDB">
        <w:rPr>
          <w:rFonts w:asciiTheme="minorEastAsia" w:eastAsiaTheme="minorEastAsia"/>
          <w:sz w:val="21"/>
        </w:rPr>
        <w:t>盡管這種說辭在1946年就像在1942年一樣，并不怎么站得住腳。這個發展非常有利于過去那幫人的自我辯解策略，他們很快就抓住了這個機會。于是霍特爾幫卡爾滕布倫納說謊，宣誓</w:t>
      </w:r>
      <w:r w:rsidRPr="00971FDB">
        <w:rPr>
          <w:rFonts w:asciiTheme="minorEastAsia" w:eastAsiaTheme="minorEastAsia"/>
          <w:sz w:val="21"/>
        </w:rPr>
        <w:t>“</w:t>
      </w:r>
      <w:r w:rsidRPr="00971FDB">
        <w:rPr>
          <w:rFonts w:asciiTheme="minorEastAsia" w:eastAsiaTheme="minorEastAsia"/>
          <w:sz w:val="21"/>
        </w:rPr>
        <w:t>確認</w:t>
      </w:r>
      <w:r w:rsidRPr="00971FDB">
        <w:rPr>
          <w:rFonts w:asciiTheme="minorEastAsia" w:eastAsiaTheme="minorEastAsia"/>
          <w:sz w:val="21"/>
        </w:rPr>
        <w:t>”</w:t>
      </w:r>
      <w:r w:rsidRPr="00971FDB">
        <w:rPr>
          <w:rFonts w:asciiTheme="minorEastAsia" w:eastAsiaTheme="minorEastAsia"/>
          <w:sz w:val="21"/>
        </w:rPr>
        <w:t>艾希曼跟他那位來自奧地利的同志</w:t>
      </w:r>
      <w:hyperlink w:anchor="_354">
        <w:bookmarkStart w:id="352" w:name="_225"/>
        <w:bookmarkEnd w:id="352"/>
      </w:hyperlink>
      <w:hyperlink w:anchor="_354">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沒有直接的公務往來</w:t>
      </w:r>
      <w:r w:rsidRPr="00971FDB">
        <w:rPr>
          <w:rFonts w:asciiTheme="minorEastAsia" w:eastAsiaTheme="minorEastAsia"/>
          <w:sz w:val="21"/>
        </w:rPr>
        <w:t>”</w:t>
      </w:r>
      <w:r w:rsidRPr="00971FDB">
        <w:rPr>
          <w:rFonts w:asciiTheme="minorEastAsia" w:eastAsiaTheme="minorEastAsia"/>
          <w:sz w:val="21"/>
        </w:rPr>
        <w:t>。</w:t>
      </w:r>
      <w:hyperlink w:anchor="_225_2">
        <w:bookmarkStart w:id="353" w:name="_225_1"/>
        <w:bookmarkEnd w:id="353"/>
      </w:hyperlink>
      <w:hyperlink w:anchor="_225_2">
        <w:r w:rsidRPr="00971FDB">
          <w:rPr>
            <w:rStyle w:val="04Text"/>
            <w:rFonts w:asciiTheme="minorEastAsia" w:eastAsiaTheme="minorEastAsia"/>
          </w:rPr>
          <w:t>[225]</w:t>
        </w:r>
      </w:hyperlink>
      <w:r w:rsidRPr="00971FDB">
        <w:rPr>
          <w:rFonts w:asciiTheme="minorEastAsia" w:eastAsiaTheme="minorEastAsia"/>
          <w:sz w:val="21"/>
        </w:rPr>
        <w:t>卡爾滕布倫納則聲稱艾希曼通常直接向希姆萊匯報，甚至繞過了蓋世太保的負責人米勒。既然米勒剛好消失得無影無蹤而希姆萊又已經死了，卡爾滕布倫納干脆厚顏無恥地撒謊，稱他一輩子總共只跟艾希曼見過兩次面。</w:t>
      </w:r>
      <w:hyperlink w:anchor="_226_1">
        <w:bookmarkStart w:id="354" w:name="_226"/>
        <w:bookmarkEnd w:id="354"/>
      </w:hyperlink>
      <w:hyperlink w:anchor="_226_1">
        <w:r w:rsidRPr="00971FDB">
          <w:rPr>
            <w:rStyle w:val="04Text"/>
            <w:rFonts w:asciiTheme="minorEastAsia" w:eastAsiaTheme="minorEastAsia"/>
          </w:rPr>
          <w:t>[226]</w:t>
        </w:r>
      </w:hyperlink>
      <w:r w:rsidRPr="00971FDB">
        <w:rPr>
          <w:rFonts w:asciiTheme="minorEastAsia" w:eastAsiaTheme="minorEastAsia"/>
          <w:sz w:val="21"/>
        </w:rPr>
        <w:t>霍特爾的上司威廉</w:t>
      </w:r>
      <w:r w:rsidRPr="00971FDB">
        <w:rPr>
          <w:rFonts w:asciiTheme="minorEastAsia" w:eastAsiaTheme="minorEastAsia"/>
          <w:sz w:val="21"/>
        </w:rPr>
        <w:t>·</w:t>
      </w:r>
      <w:r w:rsidRPr="00971FDB">
        <w:rPr>
          <w:rFonts w:asciiTheme="minorEastAsia" w:eastAsiaTheme="minorEastAsia"/>
          <w:sz w:val="21"/>
        </w:rPr>
        <w:t>布魯諾</w:t>
      </w:r>
      <w:r w:rsidRPr="00971FDB">
        <w:rPr>
          <w:rFonts w:asciiTheme="minorEastAsia" w:eastAsiaTheme="minorEastAsia"/>
          <w:sz w:val="21"/>
        </w:rPr>
        <w:t>·</w:t>
      </w:r>
      <w:r w:rsidRPr="00971FDB">
        <w:rPr>
          <w:rFonts w:asciiTheme="minorEastAsia" w:eastAsiaTheme="minorEastAsia"/>
          <w:sz w:val="21"/>
        </w:rPr>
        <w:t>瓦內克（Wilhelm Bruno Waneck）也是卡爾滕布倫納的好朋友，他狡猾地進一步幫腔說，卡爾滕布倫納還經常因為</w:t>
      </w:r>
      <w:r w:rsidRPr="00971FDB">
        <w:rPr>
          <w:rFonts w:asciiTheme="minorEastAsia" w:eastAsiaTheme="minorEastAsia"/>
          <w:sz w:val="21"/>
        </w:rPr>
        <w:t>“</w:t>
      </w:r>
      <w:r w:rsidRPr="00971FDB">
        <w:rPr>
          <w:rFonts w:asciiTheme="minorEastAsia" w:eastAsiaTheme="minorEastAsia"/>
          <w:sz w:val="21"/>
        </w:rPr>
        <w:t>疏于管理第四局，把所有事情都留給米勒</w:t>
      </w:r>
      <w:r w:rsidRPr="00971FDB">
        <w:rPr>
          <w:rFonts w:asciiTheme="minorEastAsia" w:eastAsiaTheme="minorEastAsia"/>
          <w:sz w:val="21"/>
        </w:rPr>
        <w:t>”</w:t>
      </w:r>
      <w:r w:rsidRPr="00971FDB">
        <w:rPr>
          <w:rFonts w:asciiTheme="minorEastAsia" w:eastAsiaTheme="minorEastAsia"/>
          <w:sz w:val="21"/>
        </w:rPr>
        <w:t>而飽受批評。就</w:t>
      </w:r>
      <w:r w:rsidRPr="00971FDB">
        <w:rPr>
          <w:rFonts w:asciiTheme="minorEastAsia" w:eastAsiaTheme="minorEastAsia"/>
          <w:sz w:val="21"/>
        </w:rPr>
        <w:t>“</w:t>
      </w:r>
      <w:r w:rsidRPr="00971FDB">
        <w:rPr>
          <w:rFonts w:asciiTheme="minorEastAsia" w:eastAsiaTheme="minorEastAsia"/>
          <w:sz w:val="21"/>
        </w:rPr>
        <w:t>解決猶太人問題</w:t>
      </w:r>
      <w:r w:rsidRPr="00971FDB">
        <w:rPr>
          <w:rFonts w:asciiTheme="minorEastAsia" w:eastAsiaTheme="minorEastAsia"/>
          <w:sz w:val="21"/>
        </w:rPr>
        <w:t>”</w:t>
      </w:r>
      <w:r w:rsidRPr="00971FDB">
        <w:rPr>
          <w:rFonts w:asciiTheme="minorEastAsia" w:eastAsiaTheme="minorEastAsia"/>
          <w:sz w:val="21"/>
        </w:rPr>
        <w:t>而言，希姆萊</w:t>
      </w:r>
      <w:r w:rsidRPr="00971FDB">
        <w:rPr>
          <w:rFonts w:asciiTheme="minorEastAsia" w:eastAsiaTheme="minorEastAsia"/>
          <w:sz w:val="21"/>
        </w:rPr>
        <w:t>“</w:t>
      </w:r>
      <w:r w:rsidRPr="00971FDB">
        <w:rPr>
          <w:rFonts w:asciiTheme="minorEastAsia" w:eastAsiaTheme="minorEastAsia"/>
          <w:sz w:val="21"/>
        </w:rPr>
        <w:t>在海德里希遇刺身亡之后已完全把工作交由艾希曼辦理</w:t>
      </w:r>
      <w:r w:rsidRPr="00971FDB">
        <w:rPr>
          <w:rFonts w:asciiTheme="minorEastAsia" w:eastAsiaTheme="minorEastAsia"/>
          <w:sz w:val="21"/>
        </w:rPr>
        <w:t>”</w:t>
      </w:r>
      <w:r w:rsidRPr="00971FDB">
        <w:rPr>
          <w:rFonts w:asciiTheme="minorEastAsia" w:eastAsiaTheme="minorEastAsia"/>
          <w:sz w:val="21"/>
        </w:rPr>
        <w:t>，甚至</w:t>
      </w:r>
      <w:r w:rsidRPr="00971FDB">
        <w:rPr>
          <w:rFonts w:asciiTheme="minorEastAsia" w:eastAsiaTheme="minorEastAsia"/>
          <w:sz w:val="21"/>
        </w:rPr>
        <w:t>“</w:t>
      </w:r>
      <w:r w:rsidRPr="00971FDB">
        <w:rPr>
          <w:rFonts w:asciiTheme="minorEastAsia" w:eastAsiaTheme="minorEastAsia"/>
          <w:sz w:val="21"/>
        </w:rPr>
        <w:t>早在海德里希還在世的時候，艾希曼就已經享有了持續擴大的主導權和絕對的特殊地位，以致他在整個猶太部門（指在帝國保安總局內部）完全獨斷獨行。在海德里希死后，他便直接對希姆萊負責。據我所知，這在帝國保安總局內部是每個人都清楚的事實</w:t>
      </w:r>
      <w:r w:rsidRPr="00971FDB">
        <w:rPr>
          <w:rFonts w:asciiTheme="minorEastAsia" w:eastAsiaTheme="minorEastAsia"/>
          <w:sz w:val="21"/>
        </w:rPr>
        <w:t>”</w:t>
      </w:r>
      <w:r w:rsidRPr="00971FDB">
        <w:rPr>
          <w:rFonts w:asciiTheme="minorEastAsia" w:eastAsiaTheme="minorEastAsia"/>
          <w:sz w:val="21"/>
        </w:rPr>
        <w:t>（1946年4月15日）。卡爾滕布倫納的辯護律師考夫曼（Kauffmann）稱奧斯維辛集中營一直處于</w:t>
      </w:r>
      <w:r w:rsidRPr="00971FDB">
        <w:rPr>
          <w:rFonts w:asciiTheme="minorEastAsia" w:eastAsiaTheme="minorEastAsia"/>
          <w:sz w:val="21"/>
        </w:rPr>
        <w:t>“</w:t>
      </w:r>
      <w:r w:rsidRPr="00971FDB">
        <w:rPr>
          <w:rFonts w:asciiTheme="minorEastAsia" w:eastAsiaTheme="minorEastAsia"/>
          <w:sz w:val="21"/>
        </w:rPr>
        <w:t>臭名昭著的艾希曼的思想指導下</w:t>
      </w:r>
      <w:r w:rsidRPr="00971FDB">
        <w:rPr>
          <w:rFonts w:asciiTheme="minorEastAsia" w:eastAsiaTheme="minorEastAsia"/>
          <w:sz w:val="21"/>
        </w:rPr>
        <w:t>”</w:t>
      </w:r>
      <w:hyperlink w:anchor="_227_1">
        <w:bookmarkStart w:id="355" w:name="_227"/>
        <w:bookmarkEnd w:id="355"/>
      </w:hyperlink>
      <w:hyperlink w:anchor="_227_1">
        <w:r w:rsidRPr="00971FDB">
          <w:rPr>
            <w:rStyle w:val="04Text"/>
            <w:rFonts w:asciiTheme="minorEastAsia" w:eastAsiaTheme="minorEastAsia"/>
          </w:rPr>
          <w:t>[227]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魯道夫</w:t>
      </w:r>
      <w:r w:rsidRPr="00971FDB">
        <w:rPr>
          <w:rFonts w:asciiTheme="minorEastAsia" w:eastAsiaTheme="minorEastAsia"/>
          <w:sz w:val="21"/>
        </w:rPr>
        <w:t>·</w:t>
      </w:r>
      <w:r w:rsidRPr="00971FDB">
        <w:rPr>
          <w:rFonts w:asciiTheme="minorEastAsia" w:eastAsiaTheme="minorEastAsia"/>
          <w:sz w:val="21"/>
        </w:rPr>
        <w:t>赫斯于1946年4月15日首度現身法庭。多虧其鬼魅般的外表，戰后人們的腦海中終于凝結出那批</w:t>
      </w:r>
      <w:r w:rsidRPr="00971FDB">
        <w:rPr>
          <w:rFonts w:asciiTheme="minorEastAsia" w:eastAsiaTheme="minorEastAsia"/>
          <w:sz w:val="21"/>
        </w:rPr>
        <w:t>“</w:t>
      </w:r>
      <w:r w:rsidRPr="00971FDB">
        <w:rPr>
          <w:rFonts w:asciiTheme="minorEastAsia" w:eastAsiaTheme="minorEastAsia"/>
          <w:sz w:val="21"/>
        </w:rPr>
        <w:t>躲在黑暗中的人</w:t>
      </w:r>
      <w:r w:rsidRPr="00971FDB">
        <w:rPr>
          <w:rFonts w:asciiTheme="minorEastAsia" w:eastAsiaTheme="minorEastAsia"/>
          <w:sz w:val="21"/>
        </w:rPr>
        <w:t>”</w:t>
      </w:r>
      <w:r w:rsidRPr="00971FDB">
        <w:rPr>
          <w:rFonts w:asciiTheme="minorEastAsia" w:eastAsiaTheme="minorEastAsia"/>
          <w:sz w:val="21"/>
        </w:rPr>
        <w:t>的具體形象。赫斯曾是擁有最恐怖記錄的死亡集中營的指揮官，他指出艾希曼非但實地參與營地的建造并決定使用</w:t>
      </w:r>
      <w:r w:rsidRPr="00971FDB">
        <w:rPr>
          <w:rFonts w:asciiTheme="minorEastAsia" w:eastAsiaTheme="minorEastAsia"/>
          <w:sz w:val="21"/>
        </w:rPr>
        <w:t>“</w:t>
      </w:r>
      <w:r w:rsidRPr="00971FDB">
        <w:rPr>
          <w:rFonts w:asciiTheme="minorEastAsia" w:eastAsiaTheme="minorEastAsia"/>
          <w:sz w:val="21"/>
        </w:rPr>
        <w:t>齊克隆B</w:t>
      </w:r>
      <w:r w:rsidRPr="00971FDB">
        <w:rPr>
          <w:rFonts w:asciiTheme="minorEastAsia" w:eastAsiaTheme="minorEastAsia"/>
          <w:sz w:val="21"/>
        </w:rPr>
        <w:t>”</w:t>
      </w:r>
      <w:r w:rsidRPr="00971FDB">
        <w:rPr>
          <w:rFonts w:asciiTheme="minorEastAsia" w:eastAsiaTheme="minorEastAsia"/>
          <w:sz w:val="21"/>
        </w:rPr>
        <w:t>（Zyklon B）毒劑，而且還向他傳達了各種命令，是一個比赫斯自己還要狂熱的反猶太主義者。尤利烏斯</w:t>
      </w:r>
      <w:r w:rsidRPr="00971FDB">
        <w:rPr>
          <w:rFonts w:asciiTheme="minorEastAsia" w:eastAsiaTheme="minorEastAsia"/>
          <w:sz w:val="21"/>
        </w:rPr>
        <w:t>·</w:t>
      </w:r>
      <w:r w:rsidRPr="00971FDB">
        <w:rPr>
          <w:rFonts w:asciiTheme="minorEastAsia" w:eastAsiaTheme="minorEastAsia"/>
          <w:sz w:val="21"/>
        </w:rPr>
        <w:t>施特萊徹于1946年4月29日結結巴巴地表示，他之前從未聽說過艾希曼（盡管他曾經在1937年邀請艾希曼參加黨大會）。負責從巴黎遣送猶太人的赫爾穆特</w:t>
      </w:r>
      <w:r w:rsidRPr="00971FDB">
        <w:rPr>
          <w:rFonts w:asciiTheme="minorEastAsia" w:eastAsiaTheme="minorEastAsia"/>
          <w:sz w:val="21"/>
        </w:rPr>
        <w:t>·</w:t>
      </w:r>
      <w:r w:rsidRPr="00971FDB">
        <w:rPr>
          <w:rFonts w:asciiTheme="minorEastAsia" w:eastAsiaTheme="minorEastAsia"/>
          <w:sz w:val="21"/>
        </w:rPr>
        <w:t>克諾亨（Helmut Knochen）在1946年6月17日解釋說，下達給他的命令原則上直接來自艾希曼或希姆萊。6月28日，曾經主管蓋世太保組織與人事的維爾納</w:t>
      </w:r>
      <w:r w:rsidRPr="00971FDB">
        <w:rPr>
          <w:rFonts w:asciiTheme="minorEastAsia" w:eastAsiaTheme="minorEastAsia"/>
          <w:sz w:val="21"/>
        </w:rPr>
        <w:t>·</w:t>
      </w:r>
      <w:r w:rsidRPr="00971FDB">
        <w:rPr>
          <w:rFonts w:asciiTheme="minorEastAsia" w:eastAsiaTheme="minorEastAsia"/>
          <w:sz w:val="21"/>
        </w:rPr>
        <w:t>貝斯特（Werner Best）談到了</w:t>
      </w:r>
      <w:r w:rsidRPr="00971FDB">
        <w:rPr>
          <w:rFonts w:asciiTheme="minorEastAsia" w:eastAsiaTheme="minorEastAsia"/>
          <w:sz w:val="21"/>
        </w:rPr>
        <w:t>“</w:t>
      </w:r>
      <w:r w:rsidRPr="00971FDB">
        <w:rPr>
          <w:rFonts w:asciiTheme="minorEastAsia" w:eastAsiaTheme="minorEastAsia"/>
          <w:sz w:val="21"/>
        </w:rPr>
        <w:t>艾希曼辦事處</w:t>
      </w:r>
      <w:r w:rsidRPr="00971FDB">
        <w:rPr>
          <w:rFonts w:asciiTheme="minorEastAsia" w:eastAsiaTheme="minorEastAsia"/>
          <w:sz w:val="21"/>
        </w:rPr>
        <w:t>”</w:t>
      </w:r>
      <w:r w:rsidRPr="00971FDB">
        <w:rPr>
          <w:rFonts w:asciiTheme="minorEastAsia" w:eastAsiaTheme="minorEastAsia"/>
          <w:sz w:val="21"/>
        </w:rPr>
        <w:t>。卡爾滕布倫納的辯護律師更在7月9日要求進行無罪辯護，因為</w:t>
      </w:r>
      <w:r w:rsidRPr="00971FDB">
        <w:rPr>
          <w:rFonts w:asciiTheme="minorEastAsia" w:eastAsiaTheme="minorEastAsia"/>
          <w:sz w:val="21"/>
        </w:rPr>
        <w:t>“</w:t>
      </w:r>
      <w:r w:rsidRPr="00971FDB">
        <w:rPr>
          <w:rFonts w:asciiTheme="minorEastAsia" w:eastAsiaTheme="minorEastAsia"/>
          <w:sz w:val="21"/>
        </w:rPr>
        <w:t>在只有博爾曼</w:t>
      </w:r>
      <w:hyperlink w:anchor="_355">
        <w:bookmarkStart w:id="356" w:name="_228"/>
        <w:bookmarkEnd w:id="356"/>
      </w:hyperlink>
      <w:hyperlink w:anchor="_355">
        <w:r w:rsidRPr="00971FDB">
          <w:rPr>
            <w:rStyle w:val="04Text"/>
            <w:rFonts w:asciiTheme="minorEastAsia" w:eastAsiaTheme="minorEastAsia"/>
          </w:rPr>
          <w:t>*</w:t>
        </w:r>
      </w:hyperlink>
      <w:r w:rsidRPr="00971FDB">
        <w:rPr>
          <w:rFonts w:asciiTheme="minorEastAsia" w:eastAsiaTheme="minorEastAsia"/>
          <w:sz w:val="21"/>
        </w:rPr>
        <w:t>、希姆萊與艾希曼知情的情況下，才從1941年開始密謀并執行了大規模的犯罪行為</w:t>
      </w:r>
      <w:r w:rsidRPr="00971FDB">
        <w:rPr>
          <w:rFonts w:asciiTheme="minorEastAsia" w:eastAsiaTheme="minorEastAsia"/>
          <w:sz w:val="21"/>
        </w:rPr>
        <w:t>”</w:t>
      </w:r>
      <w:r w:rsidRPr="00971FDB">
        <w:rPr>
          <w:rFonts w:asciiTheme="minorEastAsia" w:eastAsiaTheme="minorEastAsia"/>
          <w:sz w:val="21"/>
        </w:rPr>
        <w:t>，那不折不扣是</w:t>
      </w:r>
      <w:r w:rsidRPr="00971FDB">
        <w:rPr>
          <w:rFonts w:asciiTheme="minorEastAsia" w:eastAsiaTheme="minorEastAsia"/>
          <w:sz w:val="21"/>
        </w:rPr>
        <w:t>“</w:t>
      </w:r>
      <w:r w:rsidRPr="00971FDB">
        <w:rPr>
          <w:rFonts w:asciiTheme="minorEastAsia" w:eastAsiaTheme="minorEastAsia"/>
          <w:sz w:val="21"/>
        </w:rPr>
        <w:t>希姆萊和艾希曼的猶太人行動</w:t>
      </w:r>
      <w:r w:rsidRPr="00971FDB">
        <w:rPr>
          <w:rFonts w:asciiTheme="minorEastAsia" w:eastAsiaTheme="minorEastAsia"/>
          <w:sz w:val="21"/>
        </w:rPr>
        <w:t>”</w:t>
      </w:r>
      <w:r w:rsidRPr="00971FDB">
        <w:rPr>
          <w:rFonts w:asciiTheme="minorEastAsia" w:eastAsiaTheme="minorEastAsia"/>
          <w:sz w:val="21"/>
        </w:rPr>
        <w:t>（Judenaktion Himmlers und Eichmanns）。1946年7月13日，自己的罪責尚不清楚的康拉德</w:t>
      </w:r>
      <w:r w:rsidRPr="00971FDB">
        <w:rPr>
          <w:rFonts w:asciiTheme="minorEastAsia" w:eastAsiaTheme="minorEastAsia"/>
          <w:sz w:val="21"/>
        </w:rPr>
        <w:t>·</w:t>
      </w:r>
      <w:r w:rsidRPr="00971FDB">
        <w:rPr>
          <w:rFonts w:asciiTheme="minorEastAsia" w:eastAsiaTheme="minorEastAsia"/>
          <w:sz w:val="21"/>
        </w:rPr>
        <w:t>摩根（Konrad Morgen）解釋了為什么自己擔任黨衛隊法官的時候曾極力爭取對艾希曼提起訴訟，試圖借此證明艾希曼即使在黨衛隊里面也是一個特例。三天以后，美國首席檢察官羅伯特</w:t>
      </w:r>
      <w:r w:rsidRPr="00971FDB">
        <w:rPr>
          <w:rFonts w:asciiTheme="minorEastAsia" w:eastAsiaTheme="minorEastAsia"/>
          <w:sz w:val="21"/>
        </w:rPr>
        <w:t>·</w:t>
      </w:r>
      <w:r w:rsidRPr="00971FDB">
        <w:rPr>
          <w:rFonts w:asciiTheme="minorEastAsia" w:eastAsiaTheme="minorEastAsia"/>
          <w:sz w:val="21"/>
        </w:rPr>
        <w:t>杰克遜稱艾希曼為</w:t>
      </w:r>
      <w:r w:rsidRPr="00971FDB">
        <w:rPr>
          <w:rFonts w:asciiTheme="minorEastAsia" w:eastAsiaTheme="minorEastAsia"/>
          <w:sz w:val="21"/>
        </w:rPr>
        <w:t>“</w:t>
      </w:r>
      <w:r w:rsidRPr="00971FDB">
        <w:rPr>
          <w:rFonts w:asciiTheme="minorEastAsia" w:eastAsiaTheme="minorEastAsia"/>
          <w:sz w:val="21"/>
        </w:rPr>
        <w:t>負責執行滅絕計劃的邪惡人物</w:t>
      </w:r>
      <w:r w:rsidRPr="00971FDB">
        <w:rPr>
          <w:rFonts w:asciiTheme="minorEastAsia" w:eastAsiaTheme="minorEastAsia"/>
          <w:sz w:val="21"/>
        </w:rPr>
        <w:t>”——</w:t>
      </w:r>
      <w:r w:rsidRPr="00971FDB">
        <w:rPr>
          <w:rFonts w:asciiTheme="minorEastAsia" w:eastAsiaTheme="minorEastAsia"/>
          <w:sz w:val="21"/>
        </w:rPr>
        <w:t>艾希曼后來在讀到此種說法時特別火冒三丈。</w:t>
      </w:r>
      <w:hyperlink w:anchor="_228_2">
        <w:bookmarkStart w:id="357" w:name="_228_1"/>
        <w:bookmarkEnd w:id="357"/>
      </w:hyperlink>
      <w:hyperlink w:anchor="_228_2">
        <w:r w:rsidRPr="00971FDB">
          <w:rPr>
            <w:rStyle w:val="04Text"/>
            <w:rFonts w:asciiTheme="minorEastAsia" w:eastAsiaTheme="minorEastAsia"/>
          </w:rPr>
          <w:t>[228]</w:t>
        </w:r>
      </w:hyperlink>
      <w:r w:rsidRPr="00971FDB">
        <w:rPr>
          <w:rFonts w:asciiTheme="minorEastAsia" w:eastAsiaTheme="minorEastAsia"/>
          <w:sz w:val="21"/>
        </w:rPr>
        <w:t>瓦爾特</w:t>
      </w:r>
      <w:r w:rsidRPr="00971FDB">
        <w:rPr>
          <w:rFonts w:asciiTheme="minorEastAsia" w:eastAsiaTheme="minorEastAsia"/>
          <w:sz w:val="21"/>
        </w:rPr>
        <w:t>·</w:t>
      </w:r>
      <w:r w:rsidRPr="00971FDB">
        <w:rPr>
          <w:rFonts w:asciiTheme="minorEastAsia" w:eastAsiaTheme="minorEastAsia"/>
          <w:sz w:val="21"/>
        </w:rPr>
        <w:t>胡本柯騰（Walter Huppenkothen），帝國保安總局的蓋世太保組長以及</w:t>
      </w:r>
      <w:r w:rsidRPr="00971FDB">
        <w:rPr>
          <w:rFonts w:asciiTheme="minorEastAsia" w:eastAsiaTheme="minorEastAsia"/>
          <w:sz w:val="21"/>
        </w:rPr>
        <w:t>“</w:t>
      </w:r>
      <w:r w:rsidRPr="00971FDB">
        <w:rPr>
          <w:rFonts w:asciiTheme="minorEastAsia" w:eastAsiaTheme="minorEastAsia"/>
          <w:sz w:val="21"/>
        </w:rPr>
        <w:t>7月20日特別調查委員會</w:t>
      </w:r>
      <w:r w:rsidRPr="00971FDB">
        <w:rPr>
          <w:rFonts w:asciiTheme="minorEastAsia" w:eastAsiaTheme="minorEastAsia"/>
          <w:sz w:val="21"/>
        </w:rPr>
        <w:t>”</w:t>
      </w:r>
      <w:r w:rsidRPr="00971FDB">
        <w:rPr>
          <w:rFonts w:asciiTheme="minorEastAsia" w:eastAsiaTheme="minorEastAsia"/>
          <w:sz w:val="21"/>
        </w:rPr>
        <w:t>成員，在1946年7月18日表示：</w:t>
      </w:r>
      <w:r w:rsidRPr="00971FDB">
        <w:rPr>
          <w:rFonts w:asciiTheme="minorEastAsia" w:eastAsiaTheme="minorEastAsia"/>
          <w:sz w:val="21"/>
        </w:rPr>
        <w:t>“</w:t>
      </w:r>
      <w:r w:rsidRPr="00971FDB">
        <w:rPr>
          <w:rFonts w:asciiTheme="minorEastAsia" w:eastAsiaTheme="minorEastAsia"/>
          <w:sz w:val="21"/>
        </w:rPr>
        <w:t>猶太事務部門（IV B 4，后來的IV A 4b）及其主管黨衛隊一級突擊大隊長艾希曼，在第四局享有特殊地位。該部門位于選侯大街的一棟大樓內，艾希曼及其辦公室的大多數成員都住在里面。</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經常出外旅行</w:t>
      </w:r>
      <w:r w:rsidRPr="00971FDB">
        <w:rPr>
          <w:rFonts w:asciiTheme="minorEastAsia" w:eastAsiaTheme="minorEastAsia"/>
          <w:sz w:val="21"/>
        </w:rPr>
        <w:t>”</w:t>
      </w:r>
      <w:r w:rsidRPr="00971FDB">
        <w:rPr>
          <w:rFonts w:asciiTheme="minorEastAsia" w:eastAsiaTheme="minorEastAsia"/>
          <w:sz w:val="21"/>
        </w:rPr>
        <w:t>，米勒名義上是他的</w:t>
      </w:r>
      <w:r w:rsidRPr="00971FDB">
        <w:rPr>
          <w:rFonts w:asciiTheme="minorEastAsia" w:eastAsiaTheme="minorEastAsia"/>
          <w:sz w:val="21"/>
        </w:rPr>
        <w:t>“</w:t>
      </w:r>
      <w:r w:rsidRPr="00971FDB">
        <w:rPr>
          <w:rFonts w:asciiTheme="minorEastAsia" w:eastAsiaTheme="minorEastAsia"/>
          <w:sz w:val="21"/>
        </w:rPr>
        <w:t>頂頭上司</w:t>
      </w:r>
      <w:r w:rsidRPr="00971FDB">
        <w:rPr>
          <w:rFonts w:asciiTheme="minorEastAsia" w:eastAsiaTheme="minorEastAsia"/>
          <w:sz w:val="21"/>
        </w:rPr>
        <w:t>”</w:t>
      </w:r>
      <w:r w:rsidRPr="00971FDB">
        <w:rPr>
          <w:rFonts w:asciiTheme="minorEastAsia" w:eastAsiaTheme="minorEastAsia"/>
          <w:sz w:val="21"/>
        </w:rPr>
        <w:t>。顯然是為了保持距離，胡本柯騰繼續補充道：</w:t>
      </w:r>
      <w:r w:rsidRPr="00971FDB">
        <w:rPr>
          <w:rFonts w:asciiTheme="minorEastAsia" w:eastAsiaTheme="minorEastAsia"/>
          <w:sz w:val="21"/>
        </w:rPr>
        <w:t>“</w:t>
      </w:r>
      <w:r w:rsidRPr="00971FDB">
        <w:rPr>
          <w:rFonts w:asciiTheme="minorEastAsia" w:eastAsiaTheme="minorEastAsia"/>
          <w:sz w:val="21"/>
        </w:rPr>
        <w:t>艾希曼和他的同僚們從來沒有提到過自己的任務。但是我通過與同志們的談話，知道艾希曼經常晉見希姆萊。</w:t>
      </w:r>
      <w:r w:rsidRPr="00971FDB">
        <w:rPr>
          <w:rFonts w:asciiTheme="minorEastAsia" w:eastAsiaTheme="minorEastAsia"/>
          <w:sz w:val="21"/>
        </w:rPr>
        <w:t>”</w:t>
      </w:r>
      <w:hyperlink w:anchor="_229_1">
        <w:bookmarkStart w:id="358" w:name="_229"/>
        <w:bookmarkEnd w:id="358"/>
      </w:hyperlink>
      <w:hyperlink w:anchor="_229_1">
        <w:r w:rsidRPr="00971FDB">
          <w:rPr>
            <w:rStyle w:val="04Text"/>
            <w:rFonts w:asciiTheme="minorEastAsia" w:eastAsiaTheme="minorEastAsia"/>
          </w:rPr>
          <w:t>[229]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丹麥蓋世太保的前負責人卡爾</w:t>
      </w:r>
      <w:r w:rsidRPr="00971FDB">
        <w:rPr>
          <w:rFonts w:asciiTheme="minorEastAsia" w:eastAsiaTheme="minorEastAsia"/>
          <w:sz w:val="21"/>
        </w:rPr>
        <w:t>·</w:t>
      </w:r>
      <w:r w:rsidRPr="00971FDB">
        <w:rPr>
          <w:rFonts w:asciiTheme="minorEastAsia" w:eastAsiaTheme="minorEastAsia"/>
          <w:sz w:val="21"/>
        </w:rPr>
        <w:t>海因茨</w:t>
      </w:r>
      <w:r w:rsidRPr="00971FDB">
        <w:rPr>
          <w:rFonts w:asciiTheme="minorEastAsia" w:eastAsiaTheme="minorEastAsia"/>
          <w:sz w:val="21"/>
        </w:rPr>
        <w:t>·</w:t>
      </w:r>
      <w:r w:rsidRPr="00971FDB">
        <w:rPr>
          <w:rFonts w:asciiTheme="minorEastAsia" w:eastAsiaTheme="minorEastAsia"/>
          <w:sz w:val="21"/>
        </w:rPr>
        <w:t>霍夫曼（Karl Heinz Hoffmann）繼續采取同樣的路線：</w:t>
      </w:r>
      <w:r w:rsidRPr="00971FDB">
        <w:rPr>
          <w:rFonts w:asciiTheme="minorEastAsia" w:eastAsiaTheme="minorEastAsia"/>
          <w:sz w:val="21"/>
        </w:rPr>
        <w:t>“</w:t>
      </w:r>
      <w:r w:rsidRPr="00971FDB">
        <w:rPr>
          <w:rFonts w:asciiTheme="minorEastAsia" w:eastAsiaTheme="minorEastAsia"/>
          <w:sz w:val="21"/>
        </w:rPr>
        <w:t>猶太人問題的處理權當時掌握在艾希曼手中。他并非國家警察出身，而是從黨衛隊保安局調職到警界的。他和他的辦事處位于一棟特別的建筑物里面，與其他部門幾乎沒有往來。</w:t>
      </w:r>
      <w:r w:rsidRPr="00971FDB">
        <w:rPr>
          <w:rFonts w:asciiTheme="minorEastAsia" w:eastAsiaTheme="minorEastAsia"/>
          <w:sz w:val="21"/>
        </w:rPr>
        <w:t>……</w:t>
      </w:r>
      <w:r w:rsidRPr="00971FDB">
        <w:rPr>
          <w:rFonts w:asciiTheme="minorEastAsia" w:eastAsiaTheme="minorEastAsia"/>
          <w:sz w:val="21"/>
        </w:rPr>
        <w:t>他名義上隸屬于第四局，卻非常特立獨行。我在此特別強調，這在很大程度上是由于他并非警界出身的緣故。</w:t>
      </w:r>
      <w:r w:rsidRPr="00971FDB">
        <w:rPr>
          <w:rFonts w:asciiTheme="minorEastAsia" w:eastAsiaTheme="minorEastAsia"/>
          <w:sz w:val="21"/>
        </w:rPr>
        <w:t>”</w:t>
      </w:r>
      <w:r w:rsidRPr="00971FDB">
        <w:rPr>
          <w:rFonts w:asciiTheme="minorEastAsia" w:eastAsiaTheme="minorEastAsia"/>
          <w:sz w:val="21"/>
        </w:rPr>
        <w:t>（1946年8月1日）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蓋世太保審判的辯護律師魯道夫</w:t>
      </w:r>
      <w:r w:rsidRPr="00971FDB">
        <w:rPr>
          <w:rFonts w:asciiTheme="minorEastAsia" w:eastAsiaTheme="minorEastAsia"/>
          <w:sz w:val="21"/>
        </w:rPr>
        <w:t>·</w:t>
      </w:r>
      <w:r w:rsidRPr="00971FDB">
        <w:rPr>
          <w:rFonts w:asciiTheme="minorEastAsia" w:eastAsiaTheme="minorEastAsia"/>
          <w:sz w:val="21"/>
        </w:rPr>
        <w:t>默克爾（Rudolf Merkel）總結道：</w:t>
      </w:r>
      <w:r w:rsidRPr="00971FDB">
        <w:rPr>
          <w:rFonts w:asciiTheme="minorEastAsia" w:eastAsiaTheme="minorEastAsia"/>
          <w:sz w:val="21"/>
        </w:rPr>
        <w:t>“</w:t>
      </w:r>
      <w:r w:rsidRPr="00971FDB">
        <w:rPr>
          <w:rFonts w:asciiTheme="minorEastAsia" w:eastAsiaTheme="minorEastAsia"/>
          <w:sz w:val="21"/>
        </w:rPr>
        <w:t>希特勒在1942年4月下令實施</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r w:rsidRPr="00971FDB">
        <w:rPr>
          <w:rFonts w:asciiTheme="minorEastAsia" w:eastAsiaTheme="minorEastAsia"/>
          <w:sz w:val="21"/>
        </w:rPr>
        <w:t>，那意味著從肉體上消滅</w:t>
      </w:r>
      <w:r w:rsidRPr="00971FDB">
        <w:rPr>
          <w:rFonts w:asciiTheme="minorEastAsia" w:eastAsiaTheme="minorEastAsia"/>
          <w:sz w:val="21"/>
        </w:rPr>
        <w:t>——</w:t>
      </w:r>
      <w:r w:rsidRPr="00971FDB">
        <w:rPr>
          <w:rFonts w:asciiTheme="minorEastAsia" w:eastAsiaTheme="minorEastAsia"/>
          <w:sz w:val="21"/>
        </w:rPr>
        <w:t>亦即謀殺</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希特勒和希姆萊用于執行命令的工具，是黨衛隊一級突擊大隊長阿道夫</w:t>
      </w:r>
      <w:r w:rsidRPr="00971FDB">
        <w:rPr>
          <w:rFonts w:asciiTheme="minorEastAsia" w:eastAsiaTheme="minorEastAsia"/>
          <w:sz w:val="21"/>
        </w:rPr>
        <w:t>·</w:t>
      </w:r>
      <w:r w:rsidRPr="00971FDB">
        <w:rPr>
          <w:rFonts w:asciiTheme="minorEastAsia" w:eastAsiaTheme="minorEastAsia"/>
          <w:sz w:val="21"/>
        </w:rPr>
        <w:t>艾希曼。艾希曼和他的猶太事務部門雖然在編制上隸屬于帝國保安總局第四局，但其實享有絕對自主的地位，甚至完全獨立于蓋世太保之外。</w:t>
      </w:r>
      <w:r w:rsidRPr="00971FDB">
        <w:rPr>
          <w:rFonts w:asciiTheme="minorEastAsia" w:eastAsiaTheme="minorEastAsia"/>
          <w:sz w:val="21"/>
        </w:rPr>
        <w:t>”</w:t>
      </w:r>
      <w:r w:rsidRPr="00971FDB">
        <w:rPr>
          <w:rFonts w:asciiTheme="minorEastAsia" w:eastAsiaTheme="minorEastAsia"/>
          <w:sz w:val="21"/>
        </w:rPr>
        <w:t>默克爾提到了</w:t>
      </w:r>
      <w:r w:rsidRPr="00971FDB">
        <w:rPr>
          <w:rFonts w:asciiTheme="minorEastAsia" w:eastAsiaTheme="minorEastAsia"/>
          <w:sz w:val="21"/>
        </w:rPr>
        <w:t>“</w:t>
      </w:r>
      <w:r w:rsidRPr="00971FDB">
        <w:rPr>
          <w:rFonts w:asciiTheme="minorEastAsia" w:eastAsiaTheme="minorEastAsia"/>
          <w:sz w:val="21"/>
        </w:rPr>
        <w:t>艾希曼的機構</w:t>
      </w:r>
      <w:r w:rsidRPr="00971FDB">
        <w:rPr>
          <w:rFonts w:asciiTheme="minorEastAsia" w:eastAsiaTheme="minorEastAsia"/>
          <w:sz w:val="21"/>
        </w:rPr>
        <w:t>”</w:t>
      </w:r>
      <w:r w:rsidRPr="00971FDB">
        <w:rPr>
          <w:rFonts w:asciiTheme="minorEastAsia" w:eastAsiaTheme="minorEastAsia"/>
          <w:sz w:val="21"/>
        </w:rPr>
        <w:t>，并聲稱只有兩個人要為迫害猶太人的行動負責：艾希曼和克里斯蒂安</w:t>
      </w:r>
      <w:r w:rsidRPr="00971FDB">
        <w:rPr>
          <w:rFonts w:asciiTheme="minorEastAsia" w:eastAsiaTheme="minorEastAsia"/>
          <w:sz w:val="21"/>
        </w:rPr>
        <w:t>·</w:t>
      </w:r>
      <w:r w:rsidRPr="00971FDB">
        <w:rPr>
          <w:rFonts w:asciiTheme="minorEastAsia" w:eastAsiaTheme="minorEastAsia"/>
          <w:sz w:val="21"/>
        </w:rPr>
        <w:t>維爾特（Christian Wirth）</w:t>
      </w:r>
      <w:hyperlink w:anchor="_356">
        <w:bookmarkStart w:id="359" w:name="_230"/>
        <w:bookmarkEnd w:id="359"/>
      </w:hyperlink>
      <w:hyperlink w:anchor="_356">
        <w:r w:rsidRPr="00971FDB">
          <w:rPr>
            <w:rStyle w:val="04Text"/>
            <w:rFonts w:asciiTheme="minorEastAsia" w:eastAsiaTheme="minorEastAsia"/>
          </w:rPr>
          <w:t>*</w:t>
        </w:r>
      </w:hyperlink>
      <w:r w:rsidRPr="00971FDB">
        <w:rPr>
          <w:rFonts w:asciiTheme="minorEastAsia" w:eastAsiaTheme="minorEastAsia"/>
          <w:sz w:val="21"/>
        </w:rPr>
        <w:t>（1946年8月23日）。霍斯特</w:t>
      </w:r>
      <w:r w:rsidRPr="00971FDB">
        <w:rPr>
          <w:rFonts w:asciiTheme="minorEastAsia" w:eastAsiaTheme="minorEastAsia"/>
          <w:sz w:val="21"/>
        </w:rPr>
        <w:t>·</w:t>
      </w:r>
      <w:r w:rsidRPr="00971FDB">
        <w:rPr>
          <w:rFonts w:asciiTheme="minorEastAsia" w:eastAsiaTheme="minorEastAsia"/>
          <w:sz w:val="21"/>
        </w:rPr>
        <w:t>佩爾克曼（Horst Pelckmann）律師在為黨衛隊辯護的時候解釋說，德國外交部也是艾希曼謊言下的無助犧牲者，</w:t>
      </w:r>
      <w:r w:rsidRPr="00971FDB">
        <w:rPr>
          <w:rFonts w:asciiTheme="minorEastAsia" w:eastAsiaTheme="minorEastAsia"/>
          <w:sz w:val="21"/>
        </w:rPr>
        <w:t>“</w:t>
      </w:r>
      <w:r w:rsidRPr="00971FDB">
        <w:rPr>
          <w:rFonts w:asciiTheme="minorEastAsia" w:eastAsiaTheme="minorEastAsia"/>
          <w:sz w:val="21"/>
        </w:rPr>
        <w:t>受害于他巧妙的以假亂真戲法</w:t>
      </w:r>
      <w:r w:rsidRPr="00971FDB">
        <w:rPr>
          <w:rFonts w:asciiTheme="minorEastAsia" w:eastAsiaTheme="minorEastAsia"/>
          <w:sz w:val="21"/>
        </w:rPr>
        <w:t>”</w:t>
      </w:r>
      <w:r w:rsidRPr="00971FDB">
        <w:rPr>
          <w:rFonts w:asciiTheme="minorEastAsia" w:eastAsiaTheme="minorEastAsia"/>
          <w:sz w:val="21"/>
        </w:rPr>
        <w:t>（1946年8月26日）。最后，甚至黨衛隊保安局的辯護律師也試圖撇清與艾希曼部門的關系，并且宣稱</w:t>
      </w:r>
      <w:r w:rsidRPr="00971FDB">
        <w:rPr>
          <w:rFonts w:asciiTheme="minorEastAsia" w:eastAsiaTheme="minorEastAsia"/>
          <w:sz w:val="21"/>
        </w:rPr>
        <w:t>“</w:t>
      </w:r>
      <w:r w:rsidRPr="00971FDB">
        <w:rPr>
          <w:rFonts w:asciiTheme="minorEastAsia" w:eastAsiaTheme="minorEastAsia"/>
          <w:sz w:val="21"/>
        </w:rPr>
        <w:t>艾希曼部門</w:t>
      </w:r>
      <w:r w:rsidRPr="00971FDB">
        <w:rPr>
          <w:rFonts w:asciiTheme="minorEastAsia" w:eastAsiaTheme="minorEastAsia"/>
          <w:sz w:val="21"/>
        </w:rPr>
        <w:t>”</w:t>
      </w:r>
      <w:r w:rsidRPr="00971FDB">
        <w:rPr>
          <w:rFonts w:asciiTheme="minorEastAsia" w:eastAsiaTheme="minorEastAsia"/>
          <w:sz w:val="21"/>
        </w:rPr>
        <w:t>不在黨衛隊保安局的職責范圍內。最夸張的是，這到最后竟然演變成同為黨衛隊上級集團領袖的一名前武裝黨衛隊上將和一名前警察上將爭論，他們二人究竟是誰比較畏懼黨衛隊一級突擊大隊長艾希曼。</w:t>
      </w:r>
      <w:hyperlink w:anchor="_230_2">
        <w:bookmarkStart w:id="360" w:name="_230_1"/>
        <w:bookmarkEnd w:id="360"/>
      </w:hyperlink>
      <w:hyperlink w:anchor="_230_2">
        <w:r w:rsidRPr="00971FDB">
          <w:rPr>
            <w:rStyle w:val="04Text"/>
            <w:rFonts w:asciiTheme="minorEastAsia" w:eastAsiaTheme="minorEastAsia"/>
          </w:rPr>
          <w:t>[230]</w:t>
        </w:r>
      </w:hyperlink>
      <w:r w:rsidRPr="00971FDB">
        <w:rPr>
          <w:rFonts w:asciiTheme="minorEastAsia" w:eastAsiaTheme="minorEastAsia"/>
          <w:sz w:val="21"/>
        </w:rPr>
        <w:t>他們同時卻又相互支持對方的供詞，表示自己非常希望采取行動來阻止匈牙利的猶太人遣送行動和徒步行進，然而他們完全不可能對抗艾希曼的權力地位。卡斯特納早在1945年就已經用一個詞描述過這種現象：</w:t>
      </w:r>
      <w:r w:rsidRPr="00971FDB">
        <w:rPr>
          <w:rFonts w:asciiTheme="minorEastAsia" w:eastAsiaTheme="minorEastAsia"/>
          <w:sz w:val="21"/>
        </w:rPr>
        <w:t>“</w:t>
      </w:r>
      <w:r w:rsidRPr="00971FDB">
        <w:rPr>
          <w:rFonts w:asciiTheme="minorEastAsia" w:eastAsiaTheme="minorEastAsia"/>
          <w:sz w:val="21"/>
        </w:rPr>
        <w:t>艾希曼主義</w:t>
      </w:r>
      <w:r w:rsidRPr="00971FDB">
        <w:rPr>
          <w:rFonts w:asciiTheme="minorEastAsia" w:eastAsiaTheme="minorEastAsia"/>
          <w:sz w:val="21"/>
        </w:rPr>
        <w:t>”</w:t>
      </w:r>
      <w:r w:rsidRPr="00971FDB">
        <w:rPr>
          <w:rFonts w:asciiTheme="minorEastAsia" w:eastAsiaTheme="minorEastAsia"/>
          <w:sz w:val="21"/>
        </w:rPr>
        <w:t>（Eichmannism）。</w:t>
      </w:r>
      <w:hyperlink w:anchor="_231_1">
        <w:bookmarkStart w:id="361" w:name="_231"/>
        <w:bookmarkEnd w:id="361"/>
      </w:hyperlink>
      <w:hyperlink w:anchor="_231_1">
        <w:r w:rsidRPr="00971FDB">
          <w:rPr>
            <w:rStyle w:val="04Text"/>
            <w:rFonts w:asciiTheme="minorEastAsia" w:eastAsiaTheme="minorEastAsia"/>
          </w:rPr>
          <w:t>[231]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檢方和法官基本上清楚這里在搞些什么名堂。美國公訴人托馬斯</w:t>
      </w:r>
      <w:r w:rsidRPr="00971FDB">
        <w:rPr>
          <w:rFonts w:asciiTheme="minorEastAsia" w:eastAsiaTheme="minorEastAsia"/>
          <w:sz w:val="21"/>
        </w:rPr>
        <w:t>·</w:t>
      </w:r>
      <w:r w:rsidRPr="00971FDB">
        <w:rPr>
          <w:rFonts w:asciiTheme="minorEastAsia" w:eastAsiaTheme="minorEastAsia"/>
          <w:sz w:val="21"/>
        </w:rPr>
        <w:t>多茲（Thomas J. Dodds）因而在1946年8月29日糾正說道：</w:t>
      </w:r>
      <w:r w:rsidRPr="00971FDB">
        <w:rPr>
          <w:rFonts w:asciiTheme="minorEastAsia" w:eastAsiaTheme="minorEastAsia"/>
          <w:sz w:val="21"/>
        </w:rPr>
        <w:t>“</w:t>
      </w:r>
      <w:r w:rsidRPr="00971FDB">
        <w:rPr>
          <w:rFonts w:asciiTheme="minorEastAsia" w:eastAsiaTheme="minorEastAsia"/>
          <w:sz w:val="21"/>
        </w:rPr>
        <w:t>根本就沒有那樣子的</w:t>
      </w:r>
      <w:r w:rsidRPr="00971FDB">
        <w:rPr>
          <w:rFonts w:asciiTheme="minorEastAsia" w:eastAsiaTheme="minorEastAsia"/>
          <w:sz w:val="21"/>
        </w:rPr>
        <w:t>‘</w:t>
      </w:r>
      <w:r w:rsidRPr="00971FDB">
        <w:rPr>
          <w:rFonts w:asciiTheme="minorEastAsia" w:eastAsiaTheme="minorEastAsia"/>
          <w:sz w:val="21"/>
        </w:rPr>
        <w:t>艾希曼部門</w:t>
      </w:r>
      <w:r w:rsidRPr="00971FDB">
        <w:rPr>
          <w:rFonts w:asciiTheme="minorEastAsia" w:eastAsiaTheme="minorEastAsia"/>
          <w:sz w:val="21"/>
        </w:rPr>
        <w:t>’</w:t>
      </w:r>
      <w:r w:rsidRPr="00971FDB">
        <w:rPr>
          <w:rFonts w:asciiTheme="minorEastAsia" w:eastAsiaTheme="minorEastAsia"/>
          <w:sz w:val="21"/>
        </w:rPr>
        <w:t>。艾希曼只不過是蓋世太保里面的一個部門負責人而已，主管教會和猶太人事務。蓋世太保的這個部門主要負責將歐洲猶太人驅趕到一起，然后把他們送進集中營。蓋世太保內部所稱的這個</w:t>
      </w:r>
      <w:r w:rsidRPr="00971FDB">
        <w:rPr>
          <w:rFonts w:asciiTheme="minorEastAsia" w:eastAsiaTheme="minorEastAsia"/>
          <w:sz w:val="21"/>
        </w:rPr>
        <w:t>‘</w:t>
      </w:r>
      <w:r w:rsidRPr="00971FDB">
        <w:rPr>
          <w:rFonts w:asciiTheme="minorEastAsia" w:eastAsiaTheme="minorEastAsia"/>
          <w:sz w:val="21"/>
        </w:rPr>
        <w:t>艾希曼部門</w:t>
      </w:r>
      <w:r w:rsidRPr="00971FDB">
        <w:rPr>
          <w:rFonts w:asciiTheme="minorEastAsia" w:eastAsiaTheme="minorEastAsia"/>
          <w:sz w:val="21"/>
        </w:rPr>
        <w:t>’</w:t>
      </w:r>
      <w:r w:rsidRPr="00971FDB">
        <w:rPr>
          <w:rFonts w:asciiTheme="minorEastAsia" w:eastAsiaTheme="minorEastAsia"/>
          <w:sz w:val="21"/>
        </w:rPr>
        <w:t>，并不比米勒屬下的其他任何部門更加獨立于蓋世太保之外。</w:t>
      </w:r>
      <w:r w:rsidRPr="00971FDB">
        <w:rPr>
          <w:rFonts w:asciiTheme="minorEastAsia" w:eastAsiaTheme="minorEastAsia"/>
          <w:sz w:val="21"/>
        </w:rPr>
        <w:t>”</w:t>
      </w:r>
      <w:r w:rsidRPr="00971FDB">
        <w:rPr>
          <w:rFonts w:asciiTheme="minorEastAsia" w:eastAsiaTheme="minorEastAsia"/>
          <w:sz w:val="21"/>
        </w:rPr>
        <w:t>多茲的俄羅斯同僚也表示贊同：</w:t>
      </w:r>
      <w:r w:rsidRPr="00971FDB">
        <w:rPr>
          <w:rFonts w:asciiTheme="minorEastAsia" w:eastAsiaTheme="minorEastAsia"/>
          <w:sz w:val="21"/>
        </w:rPr>
        <w:t>“</w:t>
      </w:r>
      <w:r w:rsidRPr="00971FDB">
        <w:rPr>
          <w:rFonts w:asciiTheme="minorEastAsia" w:eastAsiaTheme="minorEastAsia"/>
          <w:sz w:val="21"/>
        </w:rPr>
        <w:t>艾希曼借由毀滅營</w:t>
      </w:r>
      <w:r w:rsidRPr="00971FDB">
        <w:rPr>
          <w:rFonts w:asciiTheme="minorEastAsia" w:eastAsiaTheme="minorEastAsia"/>
          <w:sz w:val="21"/>
        </w:rPr>
        <w:t>……</w:t>
      </w:r>
      <w:r w:rsidRPr="00971FDB">
        <w:rPr>
          <w:rFonts w:asciiTheme="minorEastAsia" w:eastAsiaTheme="minorEastAsia"/>
          <w:sz w:val="21"/>
        </w:rPr>
        <w:t>來滅絕歐洲猶太人的計劃，來自蓋世太保的體制。</w:t>
      </w:r>
      <w:r w:rsidRPr="00971FDB">
        <w:rPr>
          <w:rFonts w:asciiTheme="minorEastAsia" w:eastAsiaTheme="minorEastAsia"/>
          <w:sz w:val="21"/>
        </w:rPr>
        <w:t>”</w:t>
      </w:r>
      <w:r w:rsidRPr="00971FDB">
        <w:rPr>
          <w:rFonts w:asciiTheme="minorEastAsia" w:eastAsiaTheme="minorEastAsia"/>
          <w:sz w:val="21"/>
        </w:rPr>
        <w:t>（1946年8月30日）但盡管如此，那種對艾希曼的描述依然產生了顯而易見的效果，并且在判決書中留下了痕跡。艾希曼的名字被提到了三次：</w:t>
      </w:r>
      <w:r w:rsidRPr="00971FDB">
        <w:rPr>
          <w:rFonts w:asciiTheme="minorEastAsia" w:eastAsiaTheme="minorEastAsia"/>
          <w:sz w:val="21"/>
        </w:rPr>
        <w:t>“</w:t>
      </w:r>
      <w:r w:rsidRPr="00971FDB">
        <w:rPr>
          <w:rFonts w:asciiTheme="minorEastAsia" w:eastAsiaTheme="minorEastAsia"/>
          <w:sz w:val="21"/>
        </w:rPr>
        <w:t>在黨衛隊旗隊長</w:t>
      </w:r>
      <w:hyperlink w:anchor="_357">
        <w:bookmarkStart w:id="362" w:name="_232"/>
        <w:bookmarkEnd w:id="362"/>
      </w:hyperlink>
      <w:hyperlink w:anchor="_357">
        <w:r w:rsidRPr="00971FDB">
          <w:rPr>
            <w:rStyle w:val="04Text"/>
            <w:rFonts w:asciiTheme="minorEastAsia" w:eastAsiaTheme="minorEastAsia"/>
          </w:rPr>
          <w:t>*</w:t>
        </w:r>
      </w:hyperlink>
      <w:r w:rsidRPr="00971FDB">
        <w:rPr>
          <w:rFonts w:asciiTheme="minorEastAsia" w:eastAsiaTheme="minorEastAsia"/>
          <w:sz w:val="21"/>
        </w:rPr>
        <w:t>艾希曼的</w:t>
      </w:r>
      <w:r w:rsidRPr="00971FDB">
        <w:rPr>
          <w:rFonts w:asciiTheme="minorEastAsia" w:eastAsiaTheme="minorEastAsia"/>
          <w:sz w:val="21"/>
        </w:rPr>
        <w:lastRenderedPageBreak/>
        <w:t>主導下，帝國保安總局所屬的蓋世太保成立了一個特別部門，負責處理猶太事務，并且利用自己的密探來調查被占領地區的猶太人問題。</w:t>
      </w:r>
      <w:r w:rsidRPr="00971FDB">
        <w:rPr>
          <w:rFonts w:asciiTheme="minorEastAsia" w:eastAsiaTheme="minorEastAsia"/>
          <w:sz w:val="21"/>
        </w:rPr>
        <w:t>”</w:t>
      </w:r>
      <w:hyperlink w:anchor="_232_2">
        <w:bookmarkStart w:id="363" w:name="_232_1"/>
        <w:bookmarkEnd w:id="363"/>
      </w:hyperlink>
      <w:hyperlink w:anchor="_232_2">
        <w:r w:rsidRPr="00971FDB">
          <w:rPr>
            <w:rStyle w:val="04Text"/>
            <w:rFonts w:asciiTheme="minorEastAsia" w:eastAsiaTheme="minorEastAsia"/>
          </w:rPr>
          <w:t>[232]</w:t>
        </w:r>
      </w:hyperlink>
      <w:r w:rsidRPr="00971FDB">
        <w:rPr>
          <w:rFonts w:asciiTheme="minorEastAsia" w:eastAsiaTheme="minorEastAsia"/>
          <w:sz w:val="21"/>
        </w:rPr>
        <w:t>一個后來成為滅絕猶太人同義詞的術語，從此變得與艾希曼的名字密不可分：</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意味著滅絕猶太人。正如希特勒早在1939年年初即已發出的威脅，這將是戰爭爆發的后果之一。為了執行這項政策，蓋世太保成立了一個特別部門</w:t>
      </w:r>
      <w:r w:rsidRPr="00971FDB">
        <w:rPr>
          <w:rFonts w:asciiTheme="minorEastAsia" w:eastAsiaTheme="minorEastAsia"/>
          <w:sz w:val="21"/>
        </w:rPr>
        <w:t>——</w:t>
      </w:r>
      <w:r w:rsidRPr="00971FDB">
        <w:rPr>
          <w:rFonts w:asciiTheme="minorEastAsia" w:eastAsiaTheme="minorEastAsia"/>
          <w:sz w:val="21"/>
        </w:rPr>
        <w:t>由艾希曼擔任主管的B 4部門。滅絕猶太人的計劃在進攻蘇聯后不久即已開始施行。</w:t>
      </w:r>
      <w:r w:rsidRPr="00971FDB">
        <w:rPr>
          <w:rFonts w:asciiTheme="minorEastAsia" w:eastAsiaTheme="minorEastAsia"/>
          <w:sz w:val="21"/>
        </w:rPr>
        <w:t>”</w:t>
      </w:r>
      <w:r w:rsidRPr="00971FDB">
        <w:rPr>
          <w:rFonts w:asciiTheme="minorEastAsia" w:eastAsiaTheme="minorEastAsia"/>
          <w:sz w:val="21"/>
        </w:rPr>
        <w:t>艾希曼的正統性也被清楚地闡明，因為判決書中寫道，艾希曼</w:t>
      </w:r>
      <w:r w:rsidRPr="00971FDB">
        <w:rPr>
          <w:rFonts w:asciiTheme="minorEastAsia" w:eastAsiaTheme="minorEastAsia"/>
          <w:sz w:val="21"/>
        </w:rPr>
        <w:t>“</w:t>
      </w:r>
      <w:r w:rsidRPr="00971FDB">
        <w:rPr>
          <w:rFonts w:asciiTheme="minorEastAsia" w:eastAsiaTheme="minorEastAsia"/>
          <w:sz w:val="21"/>
        </w:rPr>
        <w:t>被希特勒委派來執行這項計劃</w:t>
      </w:r>
      <w:r w:rsidRPr="00971FDB">
        <w:rPr>
          <w:rFonts w:asciiTheme="minorEastAsia" w:eastAsiaTheme="minorEastAsia"/>
          <w:sz w:val="21"/>
        </w:rPr>
        <w:t>”</w:t>
      </w:r>
      <w:r w:rsidRPr="00971FDB">
        <w:rPr>
          <w:rFonts w:asciiTheme="minorEastAsia" w:eastAsiaTheme="minorEastAsia"/>
          <w:sz w:val="21"/>
        </w:rPr>
        <w:t>。</w:t>
      </w:r>
      <w:hyperlink w:anchor="_233_1">
        <w:bookmarkStart w:id="364" w:name="_233"/>
        <w:bookmarkEnd w:id="364"/>
      </w:hyperlink>
      <w:hyperlink w:anchor="_233_1">
        <w:r w:rsidRPr="00971FDB">
          <w:rPr>
            <w:rStyle w:val="04Text"/>
            <w:rFonts w:asciiTheme="minorEastAsia" w:eastAsiaTheme="minorEastAsia"/>
          </w:rPr>
          <w:t>[233]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在談論艾希曼和紐倫堡審判時，或早或晚都會有人引用弗朗西斯</w:t>
      </w:r>
      <w:r w:rsidRPr="00971FDB">
        <w:rPr>
          <w:rFonts w:asciiTheme="minorEastAsia" w:eastAsiaTheme="minorEastAsia"/>
          <w:sz w:val="21"/>
        </w:rPr>
        <w:t>·</w:t>
      </w:r>
      <w:r w:rsidRPr="00971FDB">
        <w:rPr>
          <w:rFonts w:asciiTheme="minorEastAsia" w:eastAsiaTheme="minorEastAsia"/>
          <w:sz w:val="21"/>
        </w:rPr>
        <w:t>比德爾（Francis Biddle）的一個手寫注記。</w:t>
      </w:r>
      <w:hyperlink w:anchor="_234_1">
        <w:bookmarkStart w:id="365" w:name="_234"/>
        <w:bookmarkEnd w:id="365"/>
      </w:hyperlink>
      <w:hyperlink w:anchor="_234_1">
        <w:r w:rsidRPr="00971FDB">
          <w:rPr>
            <w:rStyle w:val="04Text"/>
            <w:rFonts w:asciiTheme="minorEastAsia" w:eastAsiaTheme="minorEastAsia"/>
          </w:rPr>
          <w:t>[234]</w:t>
        </w:r>
      </w:hyperlink>
      <w:r w:rsidRPr="00971FDB">
        <w:rPr>
          <w:rFonts w:asciiTheme="minorEastAsia" w:eastAsiaTheme="minorEastAsia"/>
          <w:sz w:val="21"/>
        </w:rPr>
        <w:t>那位來自美國的法官在審判文件上艾希曼的名字旁邊寫下了一個疑問：</w:t>
      </w:r>
      <w:r w:rsidRPr="00971FDB">
        <w:rPr>
          <w:rFonts w:asciiTheme="minorEastAsia" w:eastAsiaTheme="minorEastAsia"/>
          <w:sz w:val="21"/>
        </w:rPr>
        <w:t>“</w:t>
      </w:r>
      <w:r w:rsidRPr="00971FDB">
        <w:rPr>
          <w:rFonts w:asciiTheme="minorEastAsia" w:eastAsiaTheme="minorEastAsia"/>
          <w:sz w:val="21"/>
        </w:rPr>
        <w:t>他是誰？</w:t>
      </w:r>
      <w:r w:rsidRPr="00971FDB">
        <w:rPr>
          <w:rFonts w:asciiTheme="minorEastAsia" w:eastAsiaTheme="minorEastAsia"/>
          <w:sz w:val="21"/>
        </w:rPr>
        <w:t>”</w:t>
      </w:r>
      <w:r w:rsidRPr="00971FDB">
        <w:rPr>
          <w:rFonts w:asciiTheme="minorEastAsia" w:eastAsiaTheme="minorEastAsia"/>
          <w:sz w:val="21"/>
        </w:rPr>
        <w:t>人們普遍認為，這并非一個哲學或者心理學上的問題，純粹只是因為比德爾不知道被提到的那個人究竟是誰。但人們很容易忽略那個注記的時間，它其實寫在審判開始之前。當時只有少數幾個法學專家，其中多半并非德國人，他們必須在非常短的時間內摸清楚納粹的國家體制及其犯罪的規模。即便今日也沒人能嚴肅地宣稱自己已經看清了那一切。盟軍的戰犯通緝名單上包含了六萬多個名字，所以法官沒聽過文件初稿上提到的名字之一，完全不令人感到意外。弗朗西斯</w:t>
      </w:r>
      <w:r w:rsidRPr="00971FDB">
        <w:rPr>
          <w:rFonts w:asciiTheme="minorEastAsia" w:eastAsiaTheme="minorEastAsia"/>
          <w:sz w:val="21"/>
        </w:rPr>
        <w:t>·</w:t>
      </w:r>
      <w:r w:rsidRPr="00971FDB">
        <w:rPr>
          <w:rFonts w:asciiTheme="minorEastAsia" w:eastAsiaTheme="minorEastAsia"/>
          <w:sz w:val="21"/>
        </w:rPr>
        <w:t>比德爾的注記反而顯示出他在準備時的認真態度。更令人驚訝的反而是比德爾在哪里讀到這個名字。因為比德爾在名字旁邊寫下疑問的那個文件，是</w:t>
      </w:r>
      <w:r w:rsidRPr="00971FDB">
        <w:rPr>
          <w:rFonts w:asciiTheme="minorEastAsia" w:eastAsiaTheme="minorEastAsia"/>
          <w:sz w:val="21"/>
        </w:rPr>
        <w:t>“</w:t>
      </w:r>
      <w:r w:rsidRPr="00971FDB">
        <w:rPr>
          <w:rFonts w:asciiTheme="minorEastAsia" w:eastAsiaTheme="minorEastAsia"/>
          <w:sz w:val="21"/>
        </w:rPr>
        <w:t>審判框架</w:t>
      </w:r>
      <w:r w:rsidRPr="00971FDB">
        <w:rPr>
          <w:rFonts w:asciiTheme="minorEastAsia" w:eastAsiaTheme="minorEastAsia"/>
          <w:sz w:val="21"/>
        </w:rPr>
        <w:t>”</w:t>
      </w:r>
      <w:r w:rsidRPr="00971FDB">
        <w:rPr>
          <w:rFonts w:asciiTheme="minorEastAsia" w:eastAsiaTheme="minorEastAsia"/>
          <w:sz w:val="21"/>
        </w:rPr>
        <w:t>（Urteilsrahmen/Frame of the Judgment）早期的版本，亦即一份嚴格保密的起訴書草案。</w:t>
      </w:r>
      <w:hyperlink w:anchor="_235_1">
        <w:bookmarkStart w:id="366" w:name="_235"/>
        <w:bookmarkEnd w:id="366"/>
      </w:hyperlink>
      <w:hyperlink w:anchor="_235_1">
        <w:r w:rsidRPr="00971FDB">
          <w:rPr>
            <w:rStyle w:val="04Text"/>
            <w:rFonts w:asciiTheme="minorEastAsia" w:eastAsiaTheme="minorEastAsia"/>
          </w:rPr>
          <w:t>[235]</w:t>
        </w:r>
      </w:hyperlink>
      <w:r w:rsidRPr="00971FDB">
        <w:rPr>
          <w:rFonts w:asciiTheme="minorEastAsia" w:eastAsiaTheme="minorEastAsia"/>
          <w:sz w:val="21"/>
        </w:rPr>
        <w:t>時隔一年，等到法官小組決定將艾希曼這個名字納入判決書中列出的80個名字當中，而且提到它至少三次時，比德爾的疑問顯然已經得到解答。</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艾希曼名副其實地成了</w:t>
      </w:r>
      <w:r w:rsidRPr="00971FDB">
        <w:rPr>
          <w:rFonts w:asciiTheme="minorEastAsia" w:eastAsiaTheme="minorEastAsia"/>
          <w:sz w:val="21"/>
        </w:rPr>
        <w:t>“</w:t>
      </w:r>
      <w:r w:rsidRPr="00971FDB">
        <w:rPr>
          <w:rFonts w:asciiTheme="minorEastAsia" w:eastAsiaTheme="minorEastAsia"/>
          <w:sz w:val="21"/>
        </w:rPr>
        <w:t>紐倫堡的幽靈</w:t>
      </w:r>
      <w:r w:rsidRPr="00971FDB">
        <w:rPr>
          <w:rFonts w:asciiTheme="minorEastAsia" w:eastAsiaTheme="minorEastAsia"/>
          <w:sz w:val="21"/>
        </w:rPr>
        <w:t>”</w:t>
      </w:r>
      <w:r w:rsidRPr="00971FDB">
        <w:rPr>
          <w:rFonts w:asciiTheme="minorEastAsia" w:eastAsiaTheme="minorEastAsia"/>
          <w:sz w:val="21"/>
        </w:rPr>
        <w:t>，無處不在卻又難以捉摸。</w:t>
      </w:r>
      <w:hyperlink w:anchor="_236_1">
        <w:bookmarkStart w:id="367" w:name="_236"/>
        <w:bookmarkEnd w:id="367"/>
      </w:hyperlink>
      <w:hyperlink w:anchor="_236_1">
        <w:r w:rsidRPr="00971FDB">
          <w:rPr>
            <w:rStyle w:val="04Text"/>
            <w:rFonts w:asciiTheme="minorEastAsia" w:eastAsiaTheme="minorEastAsia"/>
          </w:rPr>
          <w:t>[236]</w:t>
        </w:r>
      </w:hyperlink>
      <w:r w:rsidRPr="00971FDB">
        <w:rPr>
          <w:rFonts w:asciiTheme="minorEastAsia" w:eastAsiaTheme="minorEastAsia"/>
          <w:sz w:val="21"/>
        </w:rPr>
        <w:t>他的名字還會在隨后所有的相關審判中繼續作祟。嚴格說來，1946年9月的紐倫堡與1939年春天的維也納情況沒有兩樣：艾希曼的名字又一次在其長官和同僚的大力支持下，不可救藥地與猶太人政策關聯在一起。但時代已然改變，艾希曼至少在剛開始的時候無法樂在其中，因為再也沒有</w:t>
      </w:r>
      <w:r w:rsidRPr="00971FDB">
        <w:rPr>
          <w:rFonts w:asciiTheme="minorEastAsia" w:eastAsiaTheme="minorEastAsia"/>
          <w:sz w:val="21"/>
        </w:rPr>
        <w:t>“</w:t>
      </w:r>
      <w:r w:rsidRPr="00971FDB">
        <w:rPr>
          <w:rFonts w:asciiTheme="minorEastAsia" w:eastAsiaTheme="minorEastAsia"/>
          <w:sz w:val="21"/>
        </w:rPr>
        <w:t>工作</w:t>
      </w:r>
      <w:r w:rsidRPr="00971FDB">
        <w:rPr>
          <w:rFonts w:asciiTheme="minorEastAsia" w:eastAsiaTheme="minorEastAsia"/>
          <w:sz w:val="21"/>
        </w:rPr>
        <w:t>”</w:t>
      </w:r>
      <w:r w:rsidRPr="00971FDB">
        <w:rPr>
          <w:rFonts w:asciiTheme="minorEastAsia" w:eastAsiaTheme="minorEastAsia"/>
          <w:sz w:val="21"/>
        </w:rPr>
        <w:t>可通過他和他的赫赫聲名獲得</w:t>
      </w:r>
      <w:r w:rsidRPr="00971FDB">
        <w:rPr>
          <w:rFonts w:asciiTheme="minorEastAsia" w:eastAsiaTheme="minorEastAsia"/>
          <w:sz w:val="21"/>
        </w:rPr>
        <w:t>“</w:t>
      </w:r>
      <w:r w:rsidRPr="00971FDB">
        <w:rPr>
          <w:rFonts w:asciiTheme="minorEastAsia" w:eastAsiaTheme="minorEastAsia"/>
          <w:sz w:val="21"/>
        </w:rPr>
        <w:t>巨大推動</w:t>
      </w:r>
      <w:r w:rsidRPr="00971FDB">
        <w:rPr>
          <w:rFonts w:asciiTheme="minorEastAsia" w:eastAsiaTheme="minorEastAsia"/>
          <w:sz w:val="21"/>
        </w:rPr>
        <w:t>”</w:t>
      </w:r>
      <w:r w:rsidRPr="00971FDB">
        <w:rPr>
          <w:rFonts w:asciiTheme="minorEastAsia" w:eastAsiaTheme="minorEastAsia"/>
          <w:sz w:val="21"/>
        </w:rPr>
        <w:t>了。他不再被崇拜者包圍，反而被棄如敝屣，是人們寧愿不認得的對象</w:t>
      </w:r>
      <w:r w:rsidRPr="00971FDB">
        <w:rPr>
          <w:rFonts w:asciiTheme="minorEastAsia" w:eastAsiaTheme="minorEastAsia"/>
          <w:sz w:val="21"/>
        </w:rPr>
        <w:t>——</w:t>
      </w:r>
      <w:r w:rsidRPr="00971FDB">
        <w:rPr>
          <w:rFonts w:asciiTheme="minorEastAsia" w:eastAsiaTheme="minorEastAsia"/>
          <w:sz w:val="21"/>
        </w:rPr>
        <w:t>除非把艾希曼送上死路能夠讓自己受益。艾希曼因此相當孤獨地待在森林里。盡管昔日同志們使盡渾身解數把自己的罪過都推到他身上，艾希曼后來甚至還能充滿體諒地說：</w:t>
      </w:r>
      <w:r w:rsidRPr="00971FDB">
        <w:rPr>
          <w:rFonts w:asciiTheme="minorEastAsia" w:eastAsiaTheme="minorEastAsia"/>
          <w:sz w:val="21"/>
        </w:rPr>
        <w:t>“</w:t>
      </w:r>
      <w:r w:rsidRPr="00971FDB">
        <w:rPr>
          <w:rFonts w:asciiTheme="minorEastAsia" w:eastAsiaTheme="minorEastAsia"/>
          <w:sz w:val="21"/>
        </w:rPr>
        <w:t>假如換成是我的話，恐怕也會表現得一模一樣。</w:t>
      </w:r>
      <w:r w:rsidRPr="00971FDB">
        <w:rPr>
          <w:rFonts w:asciiTheme="minorEastAsia" w:eastAsiaTheme="minorEastAsia"/>
          <w:sz w:val="21"/>
        </w:rPr>
        <w:t>”</w:t>
      </w:r>
      <w:hyperlink w:anchor="_237_1">
        <w:bookmarkStart w:id="368" w:name="_237"/>
        <w:bookmarkEnd w:id="368"/>
      </w:hyperlink>
      <w:hyperlink w:anchor="_237_1">
        <w:r w:rsidRPr="00971FDB">
          <w:rPr>
            <w:rStyle w:val="04Text"/>
            <w:rFonts w:asciiTheme="minorEastAsia" w:eastAsiaTheme="minorEastAsia"/>
          </w:rPr>
          <w:t>[237]</w:t>
        </w:r>
      </w:hyperlink>
      <w:r w:rsidRPr="00971FDB">
        <w:rPr>
          <w:rFonts w:asciiTheme="minorEastAsia" w:eastAsiaTheme="minorEastAsia"/>
          <w:sz w:val="21"/>
        </w:rPr>
        <w:t>只不過倘若情況反過來，艾希曼卻很難找到像他那樣合適的替罪羊。結果艾希曼無計可施，只能看著他聞名遐邇的名字出現在報道和他在北德最先拿到的小冊子上。許多年后，艾希曼描述，如此一來他終于被拉到了</w:t>
      </w:r>
      <w:r w:rsidRPr="00971FDB">
        <w:rPr>
          <w:rFonts w:asciiTheme="minorEastAsia" w:eastAsiaTheme="minorEastAsia"/>
          <w:sz w:val="21"/>
        </w:rPr>
        <w:t>“</w:t>
      </w:r>
      <w:r w:rsidRPr="00971FDB">
        <w:rPr>
          <w:rFonts w:asciiTheme="minorEastAsia" w:eastAsiaTheme="minorEastAsia"/>
          <w:sz w:val="21"/>
        </w:rPr>
        <w:t>國際聚光燈下</w:t>
      </w:r>
      <w:r w:rsidRPr="00971FDB">
        <w:rPr>
          <w:rFonts w:asciiTheme="minorEastAsia" w:eastAsiaTheme="minorEastAsia"/>
          <w:sz w:val="21"/>
        </w:rPr>
        <w:t>”</w:t>
      </w:r>
      <w:hyperlink w:anchor="_238_1">
        <w:bookmarkStart w:id="369" w:name="_238"/>
        <w:bookmarkEnd w:id="369"/>
      </w:hyperlink>
      <w:hyperlink w:anchor="_238_1">
        <w:r w:rsidRPr="00971FDB">
          <w:rPr>
            <w:rStyle w:val="04Text"/>
            <w:rFonts w:asciiTheme="minorEastAsia" w:eastAsiaTheme="minorEastAsia"/>
          </w:rPr>
          <w:t>[238]</w:t>
        </w:r>
      </w:hyperlink>
      <w:r w:rsidRPr="00971FDB">
        <w:rPr>
          <w:rFonts w:asciiTheme="minorEastAsia" w:eastAsiaTheme="minorEastAsia"/>
          <w:sz w:val="21"/>
        </w:rPr>
        <w:t>，而他打定主意要做出他在過去十年內無論如何都不肯的事情：保持隱身。</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艾希曼究竟在什么時候才真正是</w:t>
      </w:r>
      <w:r w:rsidRPr="00971FDB">
        <w:rPr>
          <w:rFonts w:asciiTheme="minorEastAsia" w:eastAsiaTheme="minorEastAsia"/>
          <w:sz w:val="21"/>
        </w:rPr>
        <w:t>“</w:t>
      </w:r>
      <w:r w:rsidRPr="00971FDB">
        <w:rPr>
          <w:rFonts w:asciiTheme="minorEastAsia" w:eastAsiaTheme="minorEastAsia"/>
          <w:sz w:val="21"/>
        </w:rPr>
        <w:t>躲在黑暗中的人</w:t>
      </w:r>
      <w:r w:rsidRPr="00971FDB">
        <w:rPr>
          <w:rFonts w:asciiTheme="minorEastAsia" w:eastAsiaTheme="minorEastAsia"/>
          <w:sz w:val="21"/>
        </w:rPr>
        <w:t>”</w:t>
      </w:r>
      <w:r w:rsidRPr="00971FDB">
        <w:rPr>
          <w:rFonts w:asciiTheme="minorEastAsia" w:eastAsiaTheme="minorEastAsia"/>
          <w:sz w:val="21"/>
        </w:rPr>
        <w:t>（Mann im Dunkeln）</w:t>
      </w:r>
      <w:hyperlink w:anchor="_239_1">
        <w:bookmarkStart w:id="370" w:name="_239"/>
        <w:bookmarkEnd w:id="370"/>
      </w:hyperlink>
      <w:hyperlink w:anchor="_239_1">
        <w:r w:rsidRPr="00971FDB">
          <w:rPr>
            <w:rStyle w:val="04Text"/>
            <w:rFonts w:asciiTheme="minorEastAsia" w:eastAsiaTheme="minorEastAsia"/>
          </w:rPr>
          <w:t>[239]</w:t>
        </w:r>
      </w:hyperlink>
      <w:r w:rsidRPr="00971FDB">
        <w:rPr>
          <w:rFonts w:asciiTheme="minorEastAsia" w:eastAsiaTheme="minorEastAsia"/>
          <w:sz w:val="21"/>
        </w:rPr>
        <w:t>？或許只有在他穿著黑色皮革長大衣、只想當一名黨衛隊保安局專員的短暫時期，宛如來自</w:t>
      </w:r>
      <w:r w:rsidRPr="00971FDB">
        <w:rPr>
          <w:rFonts w:asciiTheme="minorEastAsia" w:eastAsiaTheme="minorEastAsia"/>
          <w:sz w:val="21"/>
        </w:rPr>
        <w:t>“</w:t>
      </w:r>
      <w:r w:rsidRPr="00971FDB">
        <w:rPr>
          <w:rFonts w:asciiTheme="minorEastAsia" w:eastAsiaTheme="minorEastAsia"/>
          <w:sz w:val="21"/>
        </w:rPr>
        <w:t>黑色電影</w:t>
      </w:r>
      <w:r w:rsidRPr="00971FDB">
        <w:rPr>
          <w:rFonts w:asciiTheme="minorEastAsia" w:eastAsiaTheme="minorEastAsia"/>
          <w:sz w:val="21"/>
        </w:rPr>
        <w:t>”</w:t>
      </w:r>
      <w:r w:rsidRPr="00971FDB">
        <w:rPr>
          <w:rFonts w:asciiTheme="minorEastAsia" w:eastAsiaTheme="minorEastAsia"/>
          <w:sz w:val="21"/>
        </w:rPr>
        <w:t>系列的角色一般令人畏懼和神秘感十足。然而最晚從1937年開始，其他各種角色已經更加吸引人，很快還變得更有用處。正如艾希曼自己所希望的那樣，他已經成為國家社會主義猶太人政策的象征</w:t>
      </w:r>
      <w:r w:rsidRPr="00971FDB">
        <w:rPr>
          <w:rFonts w:asciiTheme="minorEastAsia" w:eastAsiaTheme="minorEastAsia"/>
          <w:sz w:val="21"/>
        </w:rPr>
        <w:t>——</w:t>
      </w:r>
      <w:r w:rsidRPr="00971FDB">
        <w:rPr>
          <w:rFonts w:asciiTheme="minorEastAsia" w:eastAsiaTheme="minorEastAsia"/>
          <w:sz w:val="21"/>
        </w:rPr>
        <w:t>不僅在別人眼中如此，在他自己的行為表現和自我認知中顯然也一樣。戰后出現的唯一改變，就是他更進一步被夸大為獨來獨往的犯案者。這要歸因于知情者與同謀者的自保需求，以及其他人所想要的心靈慰藉。他們一廂情愿地認定，只有一小撮人、一個由極少數圈內人所組成的秘密團伙，犯下了那個有史以來最大的罪行，而且就連納粹黨人也對那批怪物避之唯恐不及。兇手的團伙越被說成是對外封閉的，</w:t>
      </w:r>
      <w:r w:rsidRPr="00971FDB">
        <w:rPr>
          <w:rFonts w:asciiTheme="minorEastAsia" w:eastAsiaTheme="minorEastAsia"/>
          <w:sz w:val="21"/>
        </w:rPr>
        <w:t>“</w:t>
      </w:r>
      <w:r w:rsidRPr="00971FDB">
        <w:rPr>
          <w:rFonts w:asciiTheme="minorEastAsia" w:eastAsiaTheme="minorEastAsia"/>
          <w:sz w:val="21"/>
        </w:rPr>
        <w:t>其他人</w:t>
      </w:r>
      <w:r w:rsidRPr="00971FDB">
        <w:rPr>
          <w:rFonts w:asciiTheme="minorEastAsia" w:eastAsiaTheme="minorEastAsia"/>
          <w:sz w:val="21"/>
        </w:rPr>
        <w:t>”</w:t>
      </w:r>
      <w:r w:rsidRPr="00971FDB">
        <w:rPr>
          <w:rFonts w:asciiTheme="minorEastAsia" w:eastAsiaTheme="minorEastAsia"/>
          <w:sz w:val="21"/>
        </w:rPr>
        <w:t>宣稱自己毫不知情的謊言也就越發能夠取信于人。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艾希曼要等到1960年在以色列的時候才終于體會到，被認為是</w:t>
      </w:r>
      <w:r w:rsidRPr="00971FDB">
        <w:rPr>
          <w:rFonts w:asciiTheme="minorEastAsia" w:eastAsiaTheme="minorEastAsia"/>
          <w:sz w:val="21"/>
        </w:rPr>
        <w:t>“</w:t>
      </w:r>
      <w:r w:rsidRPr="00971FDB">
        <w:rPr>
          <w:rFonts w:asciiTheme="minorEastAsia" w:eastAsiaTheme="minorEastAsia"/>
          <w:sz w:val="21"/>
        </w:rPr>
        <w:t>躲在黑暗中的人</w:t>
      </w:r>
      <w:r w:rsidRPr="00971FDB">
        <w:rPr>
          <w:rFonts w:asciiTheme="minorEastAsia" w:eastAsiaTheme="minorEastAsia"/>
          <w:sz w:val="21"/>
        </w:rPr>
        <w:t>”</w:t>
      </w:r>
      <w:r w:rsidRPr="00971FDB">
        <w:rPr>
          <w:rFonts w:asciiTheme="minorEastAsia" w:eastAsiaTheme="minorEastAsia"/>
          <w:sz w:val="21"/>
        </w:rPr>
        <w:t>也能帶來益處。他欣然接受了維斯利策尼有關于此的描述，盡管在擔任猶太事務部門主管的時候，艾希曼會覺得那是一種令人難以置信的侮辱。如今他坐在以色列的牢房里，一心只想證明從來都沒有人認識他，但并非因為他有著巨大而神秘的力量，反而是由于他如此不顯眼和不重要。艾希曼對他昔日朋友和同志們的連篇謊話，表現出一種交織著不理解、不相信和失望的態度，有時顯得如此可憐兮兮，簡直會讓人以為他至少在某些時候確實相信自己的說法。最耐人尋味的疑問莫過于：為什么艾希曼事后能夠如此成功地否認自</w:t>
      </w:r>
      <w:r w:rsidRPr="00971FDB">
        <w:rPr>
          <w:rFonts w:asciiTheme="minorEastAsia" w:eastAsiaTheme="minorEastAsia"/>
          <w:sz w:val="21"/>
        </w:rPr>
        <w:lastRenderedPageBreak/>
        <w:t>己曾經享有的突出地位，以致人們忽視了他在1960年和1961年之前的形象？其實只需要稍看一下他在審判之前的形象即可發現，艾希曼根本不可能既是一個象征，同時又無籍籍名。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事情的真相是，艾希曼在受審期間試圖拿來跟自己相提并論的昔日同僚當中，沒有任何人曾經享有像他那么突出的地位</w:t>
      </w:r>
      <w:r w:rsidRPr="00971FDB">
        <w:rPr>
          <w:rFonts w:asciiTheme="minorEastAsia" w:eastAsiaTheme="minorEastAsia"/>
          <w:sz w:val="21"/>
        </w:rPr>
        <w:t>——</w:t>
      </w:r>
      <w:r w:rsidRPr="00971FDB">
        <w:rPr>
          <w:rFonts w:asciiTheme="minorEastAsia" w:eastAsiaTheme="minorEastAsia"/>
          <w:sz w:val="21"/>
        </w:rPr>
        <w:t>不僅在1960年之前的文獻當中如此，在納粹時期的公眾印象里也是一樣，無論加害者或受害者都有相同的看法。以拉德馬赫（Rademacher）、塔登（Thadden）、維斯利策尼、布倫納乃至于西克斯（Six）等人為例，我們在談論艾希曼的報紙上怎么樣也找不到他們的名字，紐倫堡的判決書同樣也沒有提及他們。當以色列政府在1951年公開向德國提出賠償要求時，其官方的原始文件中僅僅列出了五個兇手的名字，艾希曼就是其中之一</w:t>
      </w:r>
      <w:hyperlink w:anchor="_240_1">
        <w:bookmarkStart w:id="371" w:name="_240"/>
        <w:bookmarkEnd w:id="371"/>
      </w:hyperlink>
      <w:hyperlink w:anchor="_240_1">
        <w:r w:rsidRPr="00971FDB">
          <w:rPr>
            <w:rStyle w:val="04Text"/>
            <w:rFonts w:asciiTheme="minorEastAsia" w:eastAsiaTheme="minorEastAsia"/>
          </w:rPr>
          <w:t>[240]</w:t>
        </w:r>
      </w:hyperlink>
      <w:r w:rsidRPr="00971FDB">
        <w:rPr>
          <w:rFonts w:asciiTheme="minorEastAsia" w:eastAsiaTheme="minorEastAsia"/>
          <w:sz w:val="21"/>
        </w:rPr>
        <w:t>，而報道此事的那些報紙都沒有問為什么。</w:t>
      </w:r>
    </w:p>
    <w:p w:rsidR="00D9517E" w:rsidRDefault="00D9517E" w:rsidP="00D9517E">
      <w:pPr>
        <w:pStyle w:val="2"/>
        <w:pageBreakBefore/>
      </w:pPr>
      <w:bookmarkStart w:id="372" w:name="Di_San_Jie__Tao_Yan_De_Yin_Xing"/>
      <w:bookmarkStart w:id="373" w:name="Top_of_part0009_split_003_html"/>
      <w:bookmarkStart w:id="374" w:name="Di_San_Jie__Tao_Yan_De_Yin_Xing_1"/>
      <w:bookmarkStart w:id="375" w:name="_Toc55746075"/>
      <w:r>
        <w:lastRenderedPageBreak/>
        <w:t>第三節 討厭的隱姓埋名狀態</w:t>
      </w:r>
      <w:bookmarkEnd w:id="372"/>
      <w:bookmarkEnd w:id="373"/>
      <w:bookmarkEnd w:id="374"/>
      <w:bookmarkEnd w:id="375"/>
    </w:p>
    <w:p w:rsidR="00D9517E" w:rsidRPr="00DE53B5" w:rsidRDefault="00D9517E" w:rsidP="00D9517E">
      <w:pPr>
        <w:pStyle w:val="Para02"/>
        <w:ind w:firstLine="420"/>
        <w:rPr>
          <w:sz w:val="21"/>
        </w:rPr>
      </w:pPr>
      <w:r w:rsidRPr="00DE53B5">
        <w:rPr>
          <w:sz w:val="21"/>
        </w:rPr>
        <w:t>他想必無聊得要命。</w:t>
      </w:r>
    </w:p>
    <w:p w:rsidR="00D9517E" w:rsidRPr="00DE53B5" w:rsidRDefault="00D9517E" w:rsidP="00D9517E">
      <w:pPr>
        <w:pStyle w:val="Para06"/>
        <w:rPr>
          <w:sz w:val="21"/>
        </w:rPr>
      </w:pPr>
      <w:r w:rsidRPr="00DE53B5">
        <w:rPr>
          <w:sz w:val="21"/>
        </w:rPr>
        <w:t>——漢娜·阿倫特評論躲藏在德國北部的艾希曼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乍看之下，呂訥堡石楠草原沒有什么能讓人聯想到飛黃騰達的黨衛隊事業生涯。阿道夫</w:t>
      </w:r>
      <w:r w:rsidRPr="00971FDB">
        <w:rPr>
          <w:rFonts w:asciiTheme="minorEastAsia" w:eastAsiaTheme="minorEastAsia"/>
          <w:sz w:val="21"/>
        </w:rPr>
        <w:t>·</w:t>
      </w:r>
      <w:r w:rsidRPr="00971FDB">
        <w:rPr>
          <w:rFonts w:asciiTheme="minorEastAsia" w:eastAsiaTheme="minorEastAsia"/>
          <w:sz w:val="21"/>
        </w:rPr>
        <w:t>艾希曼的生活方式與奧托</w:t>
      </w:r>
      <w:r w:rsidRPr="00971FDB">
        <w:rPr>
          <w:rFonts w:asciiTheme="minorEastAsia" w:eastAsiaTheme="minorEastAsia"/>
          <w:sz w:val="21"/>
        </w:rPr>
        <w:t>·</w:t>
      </w:r>
      <w:r w:rsidRPr="00971FDB">
        <w:rPr>
          <w:rFonts w:asciiTheme="minorEastAsia" w:eastAsiaTheme="minorEastAsia"/>
          <w:sz w:val="21"/>
        </w:rPr>
        <w:t>黑寧格有著天壤之別。如今已無量身定做的制服、光可鑒人的皮靴、辦公大樓與勤務人員，留給他的只剩下一件襤褸的國防軍外套和森林里的一棟小屋。他不再擁有發號施令的權力，再也不能</w:t>
      </w:r>
      <w:r w:rsidRPr="00971FDB">
        <w:rPr>
          <w:rFonts w:asciiTheme="minorEastAsia" w:eastAsiaTheme="minorEastAsia"/>
          <w:sz w:val="21"/>
        </w:rPr>
        <w:t>“</w:t>
      </w:r>
      <w:r w:rsidRPr="00971FDB">
        <w:rPr>
          <w:rFonts w:asciiTheme="minorEastAsia" w:eastAsiaTheme="minorEastAsia"/>
          <w:sz w:val="21"/>
        </w:rPr>
        <w:t>頤指氣使</w:t>
      </w:r>
      <w:r w:rsidRPr="00971FDB">
        <w:rPr>
          <w:rFonts w:asciiTheme="minorEastAsia" w:eastAsiaTheme="minorEastAsia"/>
          <w:sz w:val="21"/>
        </w:rPr>
        <w:t>”</w:t>
      </w:r>
      <w:r w:rsidRPr="00971FDB">
        <w:rPr>
          <w:rFonts w:asciiTheme="minorEastAsia" w:eastAsiaTheme="minorEastAsia"/>
          <w:sz w:val="21"/>
        </w:rPr>
        <w:t>，再也無法乘坐自己的公務汽車行遍半個歐洲，再也不可能用新的手段來消滅敵人。艾希曼的世界在短短幾個月時間內就變得非常簡單，甚至幾乎可稱之為</w:t>
      </w:r>
      <w:r w:rsidRPr="00971FDB">
        <w:rPr>
          <w:rFonts w:asciiTheme="minorEastAsia" w:eastAsiaTheme="minorEastAsia"/>
          <w:sz w:val="21"/>
        </w:rPr>
        <w:t>“</w:t>
      </w:r>
      <w:r w:rsidRPr="00971FDB">
        <w:rPr>
          <w:rFonts w:asciiTheme="minorEastAsia" w:eastAsiaTheme="minorEastAsia"/>
          <w:sz w:val="21"/>
        </w:rPr>
        <w:t>一目了然</w:t>
      </w:r>
      <w:r w:rsidRPr="00971FDB">
        <w:rPr>
          <w:rFonts w:asciiTheme="minorEastAsia" w:eastAsiaTheme="minorEastAsia"/>
          <w:sz w:val="21"/>
        </w:rPr>
        <w:t>”</w:t>
      </w:r>
      <w:r w:rsidRPr="00971FDB">
        <w:rPr>
          <w:rFonts w:asciiTheme="minorEastAsia" w:eastAsiaTheme="minorEastAsia"/>
          <w:sz w:val="21"/>
        </w:rPr>
        <w:t>，因為作為一名戰俘和逃犯，他的生命始終處于危險之中，全部精力都集中在求生上面。森林中的寧靜、充足的食物供應</w:t>
      </w:r>
      <w:hyperlink w:anchor="_241_1">
        <w:bookmarkStart w:id="376" w:name="_241"/>
        <w:bookmarkEnd w:id="376"/>
      </w:hyperlink>
      <w:hyperlink w:anchor="_241_1">
        <w:r w:rsidRPr="00971FDB">
          <w:rPr>
            <w:rStyle w:val="04Text"/>
            <w:rFonts w:asciiTheme="minorEastAsia" w:eastAsiaTheme="minorEastAsia"/>
          </w:rPr>
          <w:t>[241]</w:t>
        </w:r>
      </w:hyperlink>
      <w:r w:rsidRPr="00971FDB">
        <w:rPr>
          <w:rFonts w:asciiTheme="minorEastAsia" w:eastAsiaTheme="minorEastAsia"/>
          <w:sz w:val="21"/>
        </w:rPr>
        <w:t>、日復一日的日常生活，這一切不僅提供了某種安全感，更令人不得不回歸內心世界。艾希曼后來在阿根廷宣稱：</w:t>
      </w:r>
      <w:r w:rsidRPr="00971FDB">
        <w:rPr>
          <w:rFonts w:asciiTheme="minorEastAsia" w:eastAsiaTheme="minorEastAsia"/>
          <w:sz w:val="21"/>
        </w:rPr>
        <w:t>“</w:t>
      </w:r>
      <w:r w:rsidRPr="00971FDB">
        <w:rPr>
          <w:rFonts w:asciiTheme="minorEastAsia" w:eastAsiaTheme="minorEastAsia"/>
          <w:sz w:val="21"/>
        </w:rPr>
        <w:t>1946年的時候，我第一次嘗試以書面形式記錄我的回憶，并寫下了當時還記憶鮮活的一些數字。</w:t>
      </w:r>
      <w:r w:rsidRPr="00971FDB">
        <w:rPr>
          <w:rFonts w:asciiTheme="minorEastAsia" w:eastAsiaTheme="minorEastAsia"/>
          <w:sz w:val="21"/>
        </w:rPr>
        <w:t>”</w:t>
      </w:r>
      <w:hyperlink w:anchor="_242_1">
        <w:bookmarkStart w:id="377" w:name="_242"/>
        <w:bookmarkEnd w:id="377"/>
      </w:hyperlink>
      <w:hyperlink w:anchor="_242_1">
        <w:r w:rsidRPr="00971FDB">
          <w:rPr>
            <w:rStyle w:val="04Text"/>
            <w:rFonts w:asciiTheme="minorEastAsia" w:eastAsiaTheme="minorEastAsia"/>
          </w:rPr>
          <w:t>[242]</w:t>
        </w:r>
      </w:hyperlink>
      <w:r w:rsidRPr="00971FDB">
        <w:rPr>
          <w:rFonts w:asciiTheme="minorEastAsia" w:eastAsiaTheme="minorEastAsia"/>
          <w:sz w:val="21"/>
        </w:rPr>
        <w:t>考慮到艾希曼所處的環境和他日后的寫作熱忱，此事一點也不令人意外。然而不能把這種舉動看成反躬自省，因為艾希曼即便已經失去了他的辦公桌，卻完全沒有失去他的舊心態。除此之外，他寫作的原因并不是要設法理解自己的所作所為，而是由于被他視為畢生成就的那些行為如今普遍受到了譴責。艾希曼并不打算追求真理，而是要為自己的行為尋找一種最可信的辯解以防萬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他想必早在成為戰俘、隨時可能面臨審訊威脅的時候就已經開動腦筋，到底該如何描述他那驚人的職業生涯，以便盡可能減輕自己的罪責。許多上司和同僚接受審判的新聞，讓他聯想到自己遲早也會</w:t>
      </w:r>
      <w:r w:rsidRPr="00971FDB">
        <w:rPr>
          <w:rFonts w:asciiTheme="minorEastAsia" w:eastAsiaTheme="minorEastAsia"/>
          <w:sz w:val="21"/>
        </w:rPr>
        <w:t>——</w:t>
      </w:r>
      <w:r w:rsidRPr="00971FDB">
        <w:rPr>
          <w:rFonts w:asciiTheme="minorEastAsia" w:eastAsiaTheme="minorEastAsia"/>
          <w:sz w:val="21"/>
        </w:rPr>
        <w:t>無論是以證人還是被告的身份</w:t>
      </w:r>
      <w:r w:rsidRPr="00971FDB">
        <w:rPr>
          <w:rFonts w:asciiTheme="minorEastAsia" w:eastAsiaTheme="minorEastAsia"/>
          <w:sz w:val="21"/>
        </w:rPr>
        <w:t>——</w:t>
      </w:r>
      <w:r w:rsidRPr="00971FDB">
        <w:rPr>
          <w:rFonts w:asciiTheme="minorEastAsia" w:eastAsiaTheme="minorEastAsia"/>
          <w:sz w:val="21"/>
        </w:rPr>
        <w:t>被傳喚出庭。艾希曼自己曾經多次扮演審訊者的角色，足以知道簡單的謊言根本不可能讓他全身而退。然而事情的真相實在太駭人聽聞了，甚至無法用輕描淡寫的方式表達。若是跟奧斯維辛集中營的指揮官坐在一起小酌紅酒，他們或許不難達成共識，認為謀殺數百萬猶太人的行動只不過是</w:t>
      </w:r>
      <w:r w:rsidRPr="00971FDB">
        <w:rPr>
          <w:rFonts w:asciiTheme="minorEastAsia" w:eastAsiaTheme="minorEastAsia"/>
          <w:sz w:val="21"/>
        </w:rPr>
        <w:t>“</w:t>
      </w:r>
      <w:r w:rsidRPr="00971FDB">
        <w:rPr>
          <w:rFonts w:asciiTheme="minorEastAsia" w:eastAsiaTheme="minorEastAsia"/>
          <w:sz w:val="21"/>
        </w:rPr>
        <w:t>后代子孫們不必再進行的戰役</w:t>
      </w:r>
      <w:r w:rsidRPr="00971FDB">
        <w:rPr>
          <w:rFonts w:asciiTheme="minorEastAsia" w:eastAsiaTheme="minorEastAsia"/>
          <w:sz w:val="21"/>
        </w:rPr>
        <w:t>”</w:t>
      </w:r>
      <w:r w:rsidRPr="00971FDB">
        <w:rPr>
          <w:rFonts w:asciiTheme="minorEastAsia" w:eastAsiaTheme="minorEastAsia"/>
          <w:sz w:val="21"/>
        </w:rPr>
        <w:t>。</w:t>
      </w:r>
      <w:hyperlink w:anchor="_243_1">
        <w:bookmarkStart w:id="378" w:name="_243"/>
        <w:bookmarkEnd w:id="378"/>
      </w:hyperlink>
      <w:hyperlink w:anchor="_243_1">
        <w:r w:rsidRPr="00971FDB">
          <w:rPr>
            <w:rStyle w:val="04Text"/>
            <w:rFonts w:asciiTheme="minorEastAsia" w:eastAsiaTheme="minorEastAsia"/>
          </w:rPr>
          <w:t>[243]</w:t>
        </w:r>
      </w:hyperlink>
      <w:r w:rsidRPr="00971FDB">
        <w:rPr>
          <w:rFonts w:asciiTheme="minorEastAsia" w:eastAsiaTheme="minorEastAsia"/>
          <w:sz w:val="21"/>
        </w:rPr>
        <w:t>可是艾希曼足夠聰明，知道其他大多數人不會這樣看。那個時代的多數人一心只想推諉卸責，忘記自己在過去12年中跟在誰的背后做出了什么事情。但是對于因犯下反人類罪行而遭到通緝的信仰堅定的納粹黨人而言，戰爭還遠遠沒有結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艾希曼始終承認，他從一開始就閱讀了所有關于納粹滅絕猶太人的報道和文章。他曾有些漫不經心地告訴薩森：</w:t>
      </w:r>
      <w:r w:rsidRPr="00971FDB">
        <w:rPr>
          <w:rFonts w:asciiTheme="minorEastAsia" w:eastAsiaTheme="minorEastAsia"/>
          <w:sz w:val="21"/>
        </w:rPr>
        <w:t>“</w:t>
      </w:r>
      <w:r w:rsidRPr="00971FDB">
        <w:rPr>
          <w:rFonts w:asciiTheme="minorEastAsia" w:eastAsiaTheme="minorEastAsia"/>
          <w:sz w:val="21"/>
        </w:rPr>
        <w:t>在林木茂密的石楠草原，我的面前擺放著一大沓舊報紙，上面都有關于我的文章，用了像是</w:t>
      </w:r>
      <w:r w:rsidRPr="00971FDB">
        <w:rPr>
          <w:rFonts w:asciiTheme="minorEastAsia" w:eastAsiaTheme="minorEastAsia"/>
          <w:sz w:val="21"/>
        </w:rPr>
        <w:t>‘</w:t>
      </w:r>
      <w:r w:rsidRPr="00971FDB">
        <w:rPr>
          <w:rFonts w:asciiTheme="minorEastAsia" w:eastAsiaTheme="minorEastAsia"/>
          <w:sz w:val="21"/>
        </w:rPr>
        <w:t>大屠殺兇手艾希曼</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大屠殺兇手在哪兒</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艾希曼躲藏在哪里</w:t>
      </w:r>
      <w:r w:rsidRPr="00971FDB">
        <w:rPr>
          <w:rFonts w:asciiTheme="minorEastAsia" w:eastAsiaTheme="minorEastAsia"/>
          <w:sz w:val="21"/>
        </w:rPr>
        <w:t>’</w:t>
      </w:r>
      <w:r w:rsidRPr="00971FDB">
        <w:rPr>
          <w:rFonts w:asciiTheme="minorEastAsia" w:eastAsiaTheme="minorEastAsia"/>
          <w:sz w:val="21"/>
        </w:rPr>
        <w:t>之類的標題。</w:t>
      </w:r>
      <w:r w:rsidRPr="00971FDB">
        <w:rPr>
          <w:rFonts w:asciiTheme="minorEastAsia" w:eastAsiaTheme="minorEastAsia"/>
          <w:sz w:val="21"/>
        </w:rPr>
        <w:t>”</w:t>
      </w:r>
      <w:hyperlink w:anchor="_244_1">
        <w:bookmarkStart w:id="379" w:name="_244"/>
        <w:bookmarkEnd w:id="379"/>
      </w:hyperlink>
      <w:hyperlink w:anchor="_244_1">
        <w:r w:rsidRPr="00971FDB">
          <w:rPr>
            <w:rStyle w:val="04Text"/>
            <w:rFonts w:asciiTheme="minorEastAsia" w:eastAsiaTheme="minorEastAsia"/>
          </w:rPr>
          <w:t>[244]</w:t>
        </w:r>
      </w:hyperlink>
      <w:r w:rsidRPr="00971FDB">
        <w:rPr>
          <w:rFonts w:asciiTheme="minorEastAsia" w:eastAsiaTheme="minorEastAsia"/>
          <w:sz w:val="21"/>
        </w:rPr>
        <w:t>艾希曼后來的各種談話和證詞都顯示，他確實知道當時主要的文章和事件，只不過我們無法確定他是在什么時候讀到它們的。因此我們只能設法找出他在那段時間或許已經讀過哪些東西，而且無法排除他是后來才看到那些材料的。第一本他后來反復引用的書是歐根</w:t>
      </w:r>
      <w:r w:rsidRPr="00971FDB">
        <w:rPr>
          <w:rFonts w:asciiTheme="minorEastAsia" w:eastAsiaTheme="minorEastAsia"/>
          <w:sz w:val="21"/>
        </w:rPr>
        <w:t>·</w:t>
      </w:r>
      <w:r w:rsidRPr="00971FDB">
        <w:rPr>
          <w:rFonts w:asciiTheme="minorEastAsia" w:eastAsiaTheme="minorEastAsia"/>
          <w:sz w:val="21"/>
        </w:rPr>
        <w:t>科貢（Eugen Kogon）所撰寫的《黨衛隊國家》（</w:t>
      </w:r>
      <w:r w:rsidRPr="00971FDB">
        <w:rPr>
          <w:rStyle w:val="00Text"/>
          <w:rFonts w:asciiTheme="minorEastAsia" w:eastAsiaTheme="minorEastAsia"/>
          <w:sz w:val="21"/>
        </w:rPr>
        <w:t>Der SS-Staat</w:t>
      </w:r>
      <w:r w:rsidRPr="00971FDB">
        <w:rPr>
          <w:rFonts w:asciiTheme="minorEastAsia" w:eastAsiaTheme="minorEastAsia"/>
          <w:sz w:val="21"/>
        </w:rPr>
        <w:t>），其主要根據是美國軍事當局委托昔日集中營囚犯集體整理出來的</w:t>
      </w:r>
      <w:r w:rsidRPr="00971FDB">
        <w:rPr>
          <w:rFonts w:asciiTheme="minorEastAsia" w:eastAsiaTheme="minorEastAsia"/>
          <w:sz w:val="21"/>
        </w:rPr>
        <w:t>“</w:t>
      </w:r>
      <w:r w:rsidRPr="00971FDB">
        <w:rPr>
          <w:rFonts w:asciiTheme="minorEastAsia" w:eastAsiaTheme="minorEastAsia"/>
          <w:sz w:val="21"/>
        </w:rPr>
        <w:t>布痕瓦爾德報告</w:t>
      </w:r>
      <w:r w:rsidRPr="00971FDB">
        <w:rPr>
          <w:rFonts w:asciiTheme="minorEastAsia" w:eastAsiaTheme="minorEastAsia"/>
          <w:sz w:val="21"/>
        </w:rPr>
        <w:t>”</w:t>
      </w:r>
      <w:r w:rsidRPr="00971FDB">
        <w:rPr>
          <w:rFonts w:asciiTheme="minorEastAsia" w:eastAsiaTheme="minorEastAsia"/>
          <w:sz w:val="21"/>
        </w:rPr>
        <w:t>（Buchenwald Report）。</w:t>
      </w:r>
      <w:hyperlink w:anchor="_245_1">
        <w:bookmarkStart w:id="380" w:name="_245"/>
        <w:bookmarkEnd w:id="380"/>
      </w:hyperlink>
      <w:hyperlink w:anchor="_245_1">
        <w:r w:rsidRPr="00971FDB">
          <w:rPr>
            <w:rStyle w:val="04Text"/>
            <w:rFonts w:asciiTheme="minorEastAsia" w:eastAsiaTheme="minorEastAsia"/>
          </w:rPr>
          <w:t>[245]</w:t>
        </w:r>
      </w:hyperlink>
      <w:r w:rsidRPr="00971FDB">
        <w:rPr>
          <w:rFonts w:asciiTheme="minorEastAsia" w:eastAsiaTheme="minorEastAsia"/>
          <w:sz w:val="21"/>
        </w:rPr>
        <w:t>該書在1946年出版，將罪魁禍首描繪成一小撮反社會的變態虐待狂，想必會讓艾希曼覺得既受侮辱又遭挑釁，這完全不符合他對納粹領導階層的理解</w:t>
      </w:r>
      <w:r w:rsidRPr="00971FDB">
        <w:rPr>
          <w:rFonts w:asciiTheme="minorEastAsia" w:eastAsiaTheme="minorEastAsia"/>
          <w:sz w:val="21"/>
        </w:rPr>
        <w:t>——</w:t>
      </w:r>
      <w:r w:rsidRPr="00971FDB">
        <w:rPr>
          <w:rFonts w:asciiTheme="minorEastAsia" w:eastAsiaTheme="minorEastAsia"/>
          <w:sz w:val="21"/>
        </w:rPr>
        <w:t>在他眼中，那是一個新的精英集團，而他信仰堅定地自視為其中的一員。除此之外，艾希曼很早就在報紙和小冊子上讀到了霍特爾和維斯利策尼的證詞，因為它們已在新聞媒體引發了巨大的回響。根據艾希曼自己的說法，他在北德的時候就已經讀過了1946年秋季出版、由羅伯特</w:t>
      </w:r>
      <w:r w:rsidRPr="00971FDB">
        <w:rPr>
          <w:rFonts w:asciiTheme="minorEastAsia" w:eastAsiaTheme="minorEastAsia"/>
          <w:sz w:val="21"/>
        </w:rPr>
        <w:t>·</w:t>
      </w:r>
      <w:r w:rsidRPr="00971FDB">
        <w:rPr>
          <w:rFonts w:asciiTheme="minorEastAsia" w:eastAsiaTheme="minorEastAsia"/>
          <w:sz w:val="21"/>
        </w:rPr>
        <w:t>肯普納（Robert M. W. Kempner）編輯的《紐倫堡審判》（</w:t>
      </w:r>
      <w:r w:rsidRPr="00971FDB">
        <w:rPr>
          <w:rStyle w:val="00Text"/>
          <w:rFonts w:asciiTheme="minorEastAsia" w:eastAsiaTheme="minorEastAsia"/>
          <w:sz w:val="21"/>
        </w:rPr>
        <w:t>Das Urteil von N</w:t>
      </w:r>
      <w:r w:rsidRPr="00971FDB">
        <w:rPr>
          <w:rStyle w:val="00Text"/>
          <w:rFonts w:asciiTheme="minorEastAsia" w:eastAsiaTheme="minorEastAsia"/>
          <w:sz w:val="21"/>
        </w:rPr>
        <w:t>ü</w:t>
      </w:r>
      <w:r w:rsidRPr="00971FDB">
        <w:rPr>
          <w:rStyle w:val="00Text"/>
          <w:rFonts w:asciiTheme="minorEastAsia" w:eastAsiaTheme="minorEastAsia"/>
          <w:sz w:val="21"/>
        </w:rPr>
        <w:t>rnberg</w:t>
      </w:r>
      <w:r w:rsidRPr="00971FDB">
        <w:rPr>
          <w:rFonts w:asciiTheme="minorEastAsia" w:eastAsiaTheme="minorEastAsia"/>
          <w:sz w:val="21"/>
        </w:rPr>
        <w:t>）。</w:t>
      </w:r>
      <w:hyperlink w:anchor="_246_1">
        <w:bookmarkStart w:id="381" w:name="_246"/>
        <w:bookmarkEnd w:id="381"/>
      </w:hyperlink>
      <w:hyperlink w:anchor="_246_1">
        <w:r w:rsidRPr="00971FDB">
          <w:rPr>
            <w:rStyle w:val="04Text"/>
            <w:rFonts w:asciiTheme="minorEastAsia" w:eastAsiaTheme="minorEastAsia"/>
          </w:rPr>
          <w:t>[246]</w:t>
        </w:r>
      </w:hyperlink>
      <w:r w:rsidRPr="00971FDB">
        <w:rPr>
          <w:rFonts w:asciiTheme="minorEastAsia" w:eastAsiaTheme="minorEastAsia"/>
          <w:sz w:val="21"/>
        </w:rPr>
        <w:t>基本上，沒有任何證據能夠否定，艾希曼在做伐木工人時期的確讀過那些出版物，因為在</w:t>
      </w:r>
      <w:r w:rsidRPr="00971FDB">
        <w:rPr>
          <w:rFonts w:asciiTheme="minorEastAsia" w:eastAsiaTheme="minorEastAsia"/>
          <w:sz w:val="21"/>
        </w:rPr>
        <w:t>“</w:t>
      </w:r>
      <w:r w:rsidRPr="00971FDB">
        <w:rPr>
          <w:rFonts w:asciiTheme="minorEastAsia" w:eastAsiaTheme="minorEastAsia"/>
          <w:sz w:val="21"/>
        </w:rPr>
        <w:t>島上</w:t>
      </w:r>
      <w:r w:rsidRPr="00971FDB">
        <w:rPr>
          <w:rFonts w:asciiTheme="minorEastAsia" w:eastAsiaTheme="minorEastAsia"/>
          <w:sz w:val="21"/>
        </w:rPr>
        <w:t>”</w:t>
      </w:r>
      <w:r w:rsidRPr="00971FDB">
        <w:rPr>
          <w:rFonts w:asciiTheme="minorEastAsia" w:eastAsiaTheme="minorEastAsia"/>
          <w:sz w:val="21"/>
        </w:rPr>
        <w:t>，懷舊的政治性談話顯然經常發生。該地區的百姓至今仍然記得，如果有誰想要喝杯啤酒談談往事，森林里那群伐木工以及與他們同住的紅十字會護士露特（Ruth）的房子是一個受歡迎的晚間聚會場所。那些小冊子不必花錢就能獲得，因為英國占領軍把它們作為再教育工作的一部分而免費分發。無論如何，當艾希曼在1948年離開森林，搬到阿爾騰薩爾茨科特（Altensalzkoth）那個小村莊經營一家養雞場的時候，他的興趣已經非常明顯。可是在回顧當時的生活時，艾希曼卻提出了相反的說法：</w:t>
      </w:r>
      <w:r w:rsidRPr="00971FDB">
        <w:rPr>
          <w:rFonts w:asciiTheme="minorEastAsia" w:eastAsiaTheme="minorEastAsia"/>
          <w:sz w:val="21"/>
        </w:rPr>
        <w:t>“</w:t>
      </w:r>
      <w:r w:rsidRPr="00971FDB">
        <w:rPr>
          <w:rFonts w:asciiTheme="minorEastAsia" w:eastAsiaTheme="minorEastAsia"/>
          <w:sz w:val="21"/>
        </w:rPr>
        <w:t>在美麗的石楠草原上，生活平靜地發展下去。每逢周日，我就騎著自行車前往</w:t>
      </w:r>
      <w:r w:rsidRPr="00971FDB">
        <w:rPr>
          <w:rFonts w:asciiTheme="minorEastAsia" w:eastAsiaTheme="minorEastAsia"/>
          <w:sz w:val="21"/>
        </w:rPr>
        <w:lastRenderedPageBreak/>
        <w:t>策勒附近的鄉村酒館</w:t>
      </w:r>
      <w:r w:rsidRPr="00971FDB">
        <w:rPr>
          <w:rFonts w:asciiTheme="minorEastAsia" w:eastAsiaTheme="minorEastAsia"/>
          <w:sz w:val="21"/>
        </w:rPr>
        <w:t>……</w:t>
      </w:r>
      <w:r w:rsidRPr="00971FDB">
        <w:rPr>
          <w:rFonts w:asciiTheme="minorEastAsia" w:eastAsiaTheme="minorEastAsia"/>
          <w:sz w:val="21"/>
        </w:rPr>
        <w:t>酒館主人有時會告訴我當地報紙寫了關于艾希曼的什么，我聽了便不禁難掩笑意。他總是習慣性地說：</w:t>
      </w:r>
      <w:r w:rsidRPr="00971FDB">
        <w:rPr>
          <w:rFonts w:asciiTheme="minorEastAsia" w:eastAsiaTheme="minorEastAsia"/>
          <w:sz w:val="21"/>
        </w:rPr>
        <w:t>‘</w:t>
      </w:r>
      <w:r w:rsidRPr="00971FDB">
        <w:rPr>
          <w:rFonts w:asciiTheme="minorEastAsia" w:eastAsiaTheme="minorEastAsia"/>
          <w:sz w:val="21"/>
        </w:rPr>
        <w:t>說不定一切都是謊話和捏造出來的東西。</w:t>
      </w:r>
      <w:r w:rsidRPr="00971FDB">
        <w:rPr>
          <w:rFonts w:asciiTheme="minorEastAsia" w:eastAsiaTheme="minorEastAsia"/>
          <w:sz w:val="21"/>
        </w:rPr>
        <w:t>’</w:t>
      </w:r>
      <w:r w:rsidRPr="00971FDB">
        <w:rPr>
          <w:rFonts w:asciiTheme="minorEastAsia" w:eastAsiaTheme="minorEastAsia"/>
          <w:sz w:val="21"/>
        </w:rPr>
        <w:t>那讓我非常高興和滿意。</w:t>
      </w:r>
      <w:r w:rsidRPr="00971FDB">
        <w:rPr>
          <w:rFonts w:asciiTheme="minorEastAsia" w:eastAsiaTheme="minorEastAsia"/>
          <w:sz w:val="21"/>
        </w:rPr>
        <w:t>”</w:t>
      </w:r>
      <w:hyperlink w:anchor="_247_1">
        <w:bookmarkStart w:id="382" w:name="_247"/>
        <w:bookmarkEnd w:id="382"/>
      </w:hyperlink>
      <w:hyperlink w:anchor="_247_1">
        <w:r w:rsidRPr="00971FDB">
          <w:rPr>
            <w:rStyle w:val="04Text"/>
            <w:rFonts w:asciiTheme="minorEastAsia" w:eastAsiaTheme="minorEastAsia"/>
          </w:rPr>
          <w:t>[247]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不只從報紙和書籍中讀到他在歷史上的特殊角色，周遭環境也在提醒他這一點。他的新居住地距離昔日的貝爾根-貝爾森集中營只有幾公里之遙，該營區當時已經變成了一座難民營，暫時收容那些從納粹殺戮行動中幸存下來的無家可歸者。艾希曼就生活在他的受害者附近，只不過如今他已是雞農而非劊子手了。他后來在阿根廷用這個光怪陸離的場景來附和薩森的意見：</w:t>
      </w:r>
      <w:r w:rsidRPr="00971FDB">
        <w:rPr>
          <w:rFonts w:asciiTheme="minorEastAsia" w:eastAsiaTheme="minorEastAsia"/>
          <w:sz w:val="21"/>
        </w:rPr>
        <w:t>“</w:t>
      </w:r>
      <w:r w:rsidRPr="00971FDB">
        <w:rPr>
          <w:rFonts w:asciiTheme="minorEastAsia" w:eastAsiaTheme="minorEastAsia"/>
          <w:sz w:val="21"/>
        </w:rPr>
        <w:t>呂訥堡石楠草原附近就是貝爾根-貝爾森集中營，當地周遭的一切都飄蕩著大蒜味，而且那里只有猶太人，因為那個時候還會有誰過來買東西呢？當然只有猶太人。于是我告訴自己說，我把木材賣給了猶太人、把雞蛋賣給了猶太人。我感到震驚和困惑，在心中自忖道：你瞧瞧看，真是天殺的！那些家伙應該都已經被殺光了，可是他們卻正在跟我討價還價。可不是嗎？</w:t>
      </w:r>
      <w:r w:rsidRPr="00971FDB">
        <w:rPr>
          <w:rFonts w:asciiTheme="minorEastAsia" w:eastAsiaTheme="minorEastAsia"/>
          <w:sz w:val="21"/>
        </w:rPr>
        <w:t>”</w:t>
      </w:r>
      <w:hyperlink w:anchor="_248_1">
        <w:bookmarkStart w:id="383" w:name="_248"/>
        <w:bookmarkEnd w:id="383"/>
      </w:hyperlink>
      <w:hyperlink w:anchor="_248_1">
        <w:r w:rsidRPr="00971FDB">
          <w:rPr>
            <w:rStyle w:val="04Text"/>
            <w:rFonts w:asciiTheme="minorEastAsia" w:eastAsiaTheme="minorEastAsia"/>
          </w:rPr>
          <w:t>[248]</w:t>
        </w:r>
      </w:hyperlink>
      <w:r w:rsidRPr="00971FDB">
        <w:rPr>
          <w:rFonts w:asciiTheme="minorEastAsia" w:eastAsiaTheme="minorEastAsia"/>
          <w:sz w:val="21"/>
        </w:rPr>
        <w:t>但不管艾希曼在老朋友們之間發出怎樣令人作嘔的納粹式吹噓，近在咫尺的貝爾根-貝爾森還是對他造成真實的困擾，即便艾希曼只是輕描淡寫地順手寫道：</w:t>
      </w:r>
      <w:r w:rsidRPr="00971FDB">
        <w:rPr>
          <w:rFonts w:asciiTheme="minorEastAsia" w:eastAsiaTheme="minorEastAsia"/>
          <w:sz w:val="21"/>
        </w:rPr>
        <w:t>“</w:t>
      </w:r>
      <w:r w:rsidRPr="00971FDB">
        <w:rPr>
          <w:rFonts w:asciiTheme="minorEastAsia" w:eastAsiaTheme="minorEastAsia"/>
          <w:sz w:val="21"/>
        </w:rPr>
        <w:t>在那幾年，我從來沒有擺脫這樣的恐懼：有人會站在我的背后突然大喊：</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hyperlink w:anchor="_249_1">
        <w:bookmarkStart w:id="384" w:name="_249"/>
        <w:bookmarkEnd w:id="384"/>
      </w:hyperlink>
      <w:hyperlink w:anchor="_249_1">
        <w:r w:rsidRPr="00971FDB">
          <w:rPr>
            <w:rStyle w:val="04Text"/>
            <w:rFonts w:asciiTheme="minorEastAsia" w:eastAsiaTheme="minorEastAsia"/>
          </w:rPr>
          <w:t>[249]</w:t>
        </w:r>
      </w:hyperlink>
      <w:r w:rsidRPr="00971FDB">
        <w:rPr>
          <w:rFonts w:asciiTheme="minorEastAsia" w:eastAsiaTheme="minorEastAsia"/>
          <w:sz w:val="21"/>
        </w:rPr>
        <w:t>而他攬鏡自顧時顯然不曾產生同樣的擔憂。</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我們不知道艾希曼在呂訥堡石楠草原寫下了哪些想法。至少按照他在阿根廷的說辭，當他再次離開藏身之處的時候，已經先后將回憶錄和各種統計數字一把火燒掉了，因為不想帶著它們一起上路。</w:t>
      </w:r>
      <w:hyperlink w:anchor="_250_1">
        <w:bookmarkStart w:id="385" w:name="_250"/>
        <w:bookmarkEnd w:id="385"/>
      </w:hyperlink>
      <w:hyperlink w:anchor="_250_1">
        <w:r w:rsidRPr="00971FDB">
          <w:rPr>
            <w:rStyle w:val="04Text"/>
            <w:rFonts w:asciiTheme="minorEastAsia" w:eastAsiaTheme="minorEastAsia"/>
          </w:rPr>
          <w:t>[250]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在米勒-科倫貝格林區（Revierf</w:t>
      </w:r>
      <w:r w:rsidRPr="00971FDB">
        <w:rPr>
          <w:rFonts w:asciiTheme="minorEastAsia" w:eastAsiaTheme="minorEastAsia"/>
          <w:sz w:val="21"/>
        </w:rPr>
        <w:t>ö</w:t>
      </w:r>
      <w:r w:rsidRPr="00971FDB">
        <w:rPr>
          <w:rFonts w:asciiTheme="minorEastAsia" w:eastAsiaTheme="minorEastAsia"/>
          <w:sz w:val="21"/>
        </w:rPr>
        <w:t>rsterei Miele-Kohlenberg）和阿爾騰薩爾茨科特認識奧托</w:t>
      </w:r>
      <w:r w:rsidRPr="00971FDB">
        <w:rPr>
          <w:rFonts w:asciiTheme="minorEastAsia" w:eastAsiaTheme="minorEastAsia"/>
          <w:sz w:val="21"/>
        </w:rPr>
        <w:t>·</w:t>
      </w:r>
      <w:r w:rsidRPr="00971FDB">
        <w:rPr>
          <w:rFonts w:asciiTheme="minorEastAsia" w:eastAsiaTheme="minorEastAsia"/>
          <w:sz w:val="21"/>
        </w:rPr>
        <w:t>黑寧格的人們，都沒有意識到他的恐懼和內心的掙扎。他們遇見了一位不酗酒也不賭博的好好先生，有辦法公平地安排食糧分配，十分熟悉</w:t>
      </w:r>
      <w:r w:rsidRPr="00971FDB">
        <w:rPr>
          <w:rFonts w:asciiTheme="minorEastAsia" w:eastAsiaTheme="minorEastAsia"/>
          <w:sz w:val="21"/>
        </w:rPr>
        <w:t>“</w:t>
      </w:r>
      <w:r w:rsidRPr="00971FDB">
        <w:rPr>
          <w:rFonts w:asciiTheme="minorEastAsia" w:eastAsiaTheme="minorEastAsia"/>
          <w:sz w:val="21"/>
        </w:rPr>
        <w:t>公家機關的繁文縟節</w:t>
      </w:r>
      <w:r w:rsidRPr="00971FDB">
        <w:rPr>
          <w:rFonts w:asciiTheme="minorEastAsia" w:eastAsiaTheme="minorEastAsia"/>
          <w:sz w:val="21"/>
        </w:rPr>
        <w:t>”</w:t>
      </w:r>
      <w:r w:rsidRPr="00971FDB">
        <w:rPr>
          <w:rFonts w:asciiTheme="minorEastAsia" w:eastAsiaTheme="minorEastAsia"/>
          <w:sz w:val="21"/>
        </w:rPr>
        <w:t>，既聰明又彬彬有禮，而且還按時繳納房租。此外，這名帶有輕微維也納口音的男子聲音相當有魅力，行為表現更顯示出他絕非出身鄉間地區。村內的女性居民在1960年告訴新聞記者：</w:t>
      </w:r>
      <w:r w:rsidRPr="00971FDB">
        <w:rPr>
          <w:rFonts w:asciiTheme="minorEastAsia" w:eastAsiaTheme="minorEastAsia"/>
          <w:sz w:val="21"/>
        </w:rPr>
        <w:t>“</w:t>
      </w:r>
      <w:r w:rsidRPr="00971FDB">
        <w:rPr>
          <w:rFonts w:asciiTheme="minorEastAsia" w:eastAsiaTheme="minorEastAsia"/>
          <w:sz w:val="21"/>
        </w:rPr>
        <w:t>他是那樣安靜謙卑的一個人，經常在溫暖的夏夜為我們演奏小提琴。他演奏過莫扎特、舒伯特、巴赫和貝多芬。</w:t>
      </w:r>
      <w:r w:rsidRPr="00971FDB">
        <w:rPr>
          <w:rFonts w:asciiTheme="minorEastAsia" w:eastAsiaTheme="minorEastAsia"/>
          <w:sz w:val="21"/>
        </w:rPr>
        <w:t>”</w:t>
      </w:r>
      <w:hyperlink w:anchor="_251_1">
        <w:bookmarkStart w:id="386" w:name="_251"/>
        <w:bookmarkEnd w:id="386"/>
      </w:hyperlink>
      <w:hyperlink w:anchor="_251_1">
        <w:r w:rsidRPr="00971FDB">
          <w:rPr>
            <w:rStyle w:val="04Text"/>
            <w:rFonts w:asciiTheme="minorEastAsia" w:eastAsiaTheme="minorEastAsia"/>
          </w:rPr>
          <w:t>[251]</w:t>
        </w:r>
      </w:hyperlink>
      <w:r w:rsidRPr="00971FDB">
        <w:rPr>
          <w:rFonts w:asciiTheme="minorEastAsia" w:eastAsiaTheme="minorEastAsia"/>
          <w:sz w:val="21"/>
        </w:rPr>
        <w:t>當地的男性也高度評價這位新來者：他通常被認為掌握嫻熟的技術知識，有辦法修復損壞的機械設備，更何況他還擁有該地區唯一一臺收音機，特別喜歡追蹤新聞動向。奧托</w:t>
      </w:r>
      <w:r w:rsidRPr="00971FDB">
        <w:rPr>
          <w:rFonts w:asciiTheme="minorEastAsia" w:eastAsiaTheme="minorEastAsia"/>
          <w:sz w:val="21"/>
        </w:rPr>
        <w:t>·</w:t>
      </w:r>
      <w:r w:rsidRPr="00971FDB">
        <w:rPr>
          <w:rFonts w:asciiTheme="minorEastAsia" w:eastAsiaTheme="minorEastAsia"/>
          <w:sz w:val="21"/>
        </w:rPr>
        <w:t>黑寧格表現得隨時隨地都樂于助人。盡管這聽起來像是庸俗的陳腔濫調，但就連小孩子都喜歡他，因為他能夠輔導功課，還會給他們巧克力。</w:t>
      </w:r>
      <w:hyperlink w:anchor="_252_1">
        <w:bookmarkStart w:id="387" w:name="_252"/>
        <w:bookmarkEnd w:id="387"/>
      </w:hyperlink>
      <w:hyperlink w:anchor="_252_1">
        <w:r w:rsidRPr="00971FDB">
          <w:rPr>
            <w:rStyle w:val="04Text"/>
            <w:rFonts w:asciiTheme="minorEastAsia" w:eastAsiaTheme="minorEastAsia"/>
          </w:rPr>
          <w:t>[252]</w:t>
        </w:r>
      </w:hyperlink>
      <w:r w:rsidRPr="00971FDB">
        <w:rPr>
          <w:rFonts w:asciiTheme="minorEastAsia" w:eastAsiaTheme="minorEastAsia"/>
          <w:sz w:val="21"/>
        </w:rPr>
        <w:t>沒有人真正清楚奧托</w:t>
      </w:r>
      <w:r w:rsidRPr="00971FDB">
        <w:rPr>
          <w:rFonts w:asciiTheme="minorEastAsia" w:eastAsiaTheme="minorEastAsia"/>
          <w:sz w:val="21"/>
        </w:rPr>
        <w:t>·</w:t>
      </w:r>
      <w:r w:rsidRPr="00971FDB">
        <w:rPr>
          <w:rFonts w:asciiTheme="minorEastAsia" w:eastAsiaTheme="minorEastAsia"/>
          <w:sz w:val="21"/>
        </w:rPr>
        <w:t>黑寧格的底細。這個小村莊的居民讓他進入他們的生活，把房間和田地租給他，用車子幫他把雞運往市場，購買他的雞蛋，并且尊重其不事張揚的作風。在戰爭剛結束的那段時期，沒有人喜歡被別人問起，因此也不會詢問別人。</w:t>
      </w:r>
      <w:hyperlink w:anchor="_253_1">
        <w:bookmarkStart w:id="388" w:name="_253"/>
        <w:bookmarkEnd w:id="388"/>
      </w:hyperlink>
      <w:hyperlink w:anchor="_253_1">
        <w:r w:rsidRPr="00971FDB">
          <w:rPr>
            <w:rStyle w:val="04Text"/>
            <w:rFonts w:asciiTheme="minorEastAsia" w:eastAsiaTheme="minorEastAsia"/>
          </w:rPr>
          <w:t>[253]</w:t>
        </w:r>
      </w:hyperlink>
      <w:r w:rsidRPr="00971FDB">
        <w:rPr>
          <w:rFonts w:asciiTheme="minorEastAsia" w:eastAsiaTheme="minorEastAsia"/>
          <w:sz w:val="21"/>
        </w:rPr>
        <w:t>然而艾希曼對自己身邊的那些人并沒有很高的評價。</w:t>
      </w:r>
      <w:r w:rsidRPr="00971FDB">
        <w:rPr>
          <w:rFonts w:asciiTheme="minorEastAsia" w:eastAsiaTheme="minorEastAsia"/>
          <w:sz w:val="21"/>
        </w:rPr>
        <w:t>“</w:t>
      </w:r>
      <w:r w:rsidRPr="00971FDB">
        <w:rPr>
          <w:rFonts w:asciiTheme="minorEastAsia" w:eastAsiaTheme="minorEastAsia"/>
          <w:sz w:val="21"/>
        </w:rPr>
        <w:t>如果我不想讓周遭的尋常百姓起疑心的話，那么就不能閱讀比兒童故事更有深度的東西。</w:t>
      </w:r>
      <w:r w:rsidRPr="00971FDB">
        <w:rPr>
          <w:rFonts w:asciiTheme="minorEastAsia" w:eastAsiaTheme="minorEastAsia"/>
          <w:sz w:val="21"/>
        </w:rPr>
        <w:t>”</w:t>
      </w:r>
      <w:hyperlink w:anchor="_254_1">
        <w:bookmarkStart w:id="389" w:name="_254"/>
        <w:bookmarkEnd w:id="389"/>
      </w:hyperlink>
      <w:hyperlink w:anchor="_254_1">
        <w:r w:rsidRPr="00971FDB">
          <w:rPr>
            <w:rStyle w:val="04Text"/>
            <w:rFonts w:asciiTheme="minorEastAsia" w:eastAsiaTheme="minorEastAsia"/>
          </w:rPr>
          <w:t>[254]</w:t>
        </w:r>
      </w:hyperlink>
      <w:r w:rsidRPr="00971FDB">
        <w:rPr>
          <w:rFonts w:asciiTheme="minorEastAsia" w:eastAsiaTheme="minorEastAsia"/>
          <w:sz w:val="21"/>
        </w:rPr>
        <w:t>漢娜</w:t>
      </w:r>
      <w:r w:rsidRPr="00971FDB">
        <w:rPr>
          <w:rFonts w:asciiTheme="minorEastAsia" w:eastAsiaTheme="minorEastAsia"/>
          <w:sz w:val="21"/>
        </w:rPr>
        <w:t>·</w:t>
      </w:r>
      <w:r w:rsidRPr="00971FDB">
        <w:rPr>
          <w:rFonts w:asciiTheme="minorEastAsia" w:eastAsiaTheme="minorEastAsia"/>
          <w:sz w:val="21"/>
        </w:rPr>
        <w:t>阿倫特盡管沒有聽到這種貶損言論，卻還是做出了相當正確的推斷，認為艾希曼在呂訥堡石楠草原想必</w:t>
      </w:r>
      <w:r w:rsidRPr="00971FDB">
        <w:rPr>
          <w:rFonts w:asciiTheme="minorEastAsia" w:eastAsiaTheme="minorEastAsia"/>
          <w:sz w:val="21"/>
        </w:rPr>
        <w:t>“</w:t>
      </w:r>
      <w:r w:rsidRPr="00971FDB">
        <w:rPr>
          <w:rFonts w:asciiTheme="minorEastAsia" w:eastAsiaTheme="minorEastAsia"/>
          <w:sz w:val="21"/>
        </w:rPr>
        <w:t>無聊得要死</w:t>
      </w:r>
      <w:r w:rsidRPr="00971FDB">
        <w:rPr>
          <w:rFonts w:asciiTheme="minorEastAsia" w:eastAsiaTheme="minorEastAsia"/>
          <w:sz w:val="21"/>
        </w:rPr>
        <w:t>”</w:t>
      </w:r>
      <w:r w:rsidRPr="00971FDB">
        <w:rPr>
          <w:rFonts w:asciiTheme="minorEastAsia" w:eastAsiaTheme="minorEastAsia"/>
          <w:sz w:val="21"/>
        </w:rPr>
        <w:t>（t</w:t>
      </w:r>
      <w:r w:rsidRPr="00971FDB">
        <w:rPr>
          <w:rFonts w:asciiTheme="minorEastAsia" w:eastAsiaTheme="minorEastAsia"/>
          <w:sz w:val="21"/>
        </w:rPr>
        <w:t>ö</w:t>
      </w:r>
      <w:r w:rsidRPr="00971FDB">
        <w:rPr>
          <w:rFonts w:asciiTheme="minorEastAsia" w:eastAsiaTheme="minorEastAsia"/>
          <w:sz w:val="21"/>
        </w:rPr>
        <w:t>dlich gelangweilt）</w:t>
      </w:r>
      <w:hyperlink w:anchor="_255_1">
        <w:bookmarkStart w:id="390" w:name="_255"/>
        <w:bookmarkEnd w:id="390"/>
      </w:hyperlink>
      <w:hyperlink w:anchor="_255_1">
        <w:r w:rsidRPr="00971FDB">
          <w:rPr>
            <w:rStyle w:val="04Text"/>
            <w:rFonts w:asciiTheme="minorEastAsia" w:eastAsiaTheme="minorEastAsia"/>
          </w:rPr>
          <w:t>[255]</w:t>
        </w:r>
      </w:hyperlink>
      <w:r w:rsidRPr="00971FDB">
        <w:rPr>
          <w:rFonts w:asciiTheme="minorEastAsia" w:eastAsiaTheme="minorEastAsia"/>
          <w:sz w:val="21"/>
        </w:rPr>
        <w:t>——</w:t>
      </w:r>
      <w:r w:rsidRPr="00971FDB">
        <w:rPr>
          <w:rFonts w:asciiTheme="minorEastAsia" w:eastAsiaTheme="minorEastAsia"/>
          <w:sz w:val="21"/>
        </w:rPr>
        <w:t>而這帶來的無可否認的好處就是，至少他不必再算計別人的性命了。</w:t>
      </w:r>
    </w:p>
    <w:p w:rsidR="00D9517E" w:rsidRDefault="00D9517E" w:rsidP="00D9517E">
      <w:pPr>
        <w:pStyle w:val="3"/>
      </w:pPr>
      <w:bookmarkStart w:id="391" w:name="_Toc55746076"/>
      <w:r>
        <w:t>“北方要塞”</w:t>
      </w:r>
      <w:bookmarkEnd w:id="391"/>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將自己描繪為一個孤獨異鄉人的做法還另有一層用意：在隨后的那些年里，他基本上總是避免提到當初接觸對象的姓名。因為即便是在呂訥堡石楠草原，一名昔日的黨衛隊隊員其實也不可能那么遺世獨立。艾希曼無論如何都不是唯一有類似的過去，并且選擇藏匿在這個鄉下地方的人。柏林的納粹黨人很早即已討論過可能的緊急會面地點。雖然有些人還對虛無縹緲的</w:t>
      </w:r>
      <w:r w:rsidRPr="00971FDB">
        <w:rPr>
          <w:rFonts w:asciiTheme="minorEastAsia" w:eastAsiaTheme="minorEastAsia"/>
          <w:sz w:val="21"/>
        </w:rPr>
        <w:t>“</w:t>
      </w:r>
      <w:r w:rsidRPr="00971FDB">
        <w:rPr>
          <w:rFonts w:asciiTheme="minorEastAsia" w:eastAsiaTheme="minorEastAsia"/>
          <w:sz w:val="21"/>
        </w:rPr>
        <w:t>阿爾卑斯要塞</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北方要塞</w:t>
      </w:r>
      <w:r w:rsidRPr="00971FDB">
        <w:rPr>
          <w:rFonts w:asciiTheme="minorEastAsia" w:eastAsiaTheme="minorEastAsia"/>
          <w:sz w:val="21"/>
        </w:rPr>
        <w:t>”</w:t>
      </w:r>
      <w:r w:rsidRPr="00971FDB">
        <w:rPr>
          <w:rFonts w:asciiTheme="minorEastAsia" w:eastAsiaTheme="minorEastAsia"/>
          <w:sz w:val="21"/>
        </w:rPr>
        <w:t>（Festung Nord）等防御陣地心存幻想，可是像艾希曼這樣的人物應已十分清楚那些地區的真正意義：縱使戰敗，一群志同道合的人也可以迅速在那里聚集起來，以便交換重要的信息。奧地利的薩爾茨卡默古特（Salzkammergut）和德國北部的策勒地區，其戰略位置都非常有利。二者皆地處邊陲，距離國界不遠。在那里可以不引人注目地重建網絡，一旦遇到緊急狀況也可以就近逃離：位于奧地利地理中心的阿爾陶塞距離屬意大利的南蒂羅爾地區（S</w:t>
      </w:r>
      <w:r w:rsidRPr="00971FDB">
        <w:rPr>
          <w:rFonts w:asciiTheme="minorEastAsia" w:eastAsiaTheme="minorEastAsia"/>
          <w:sz w:val="21"/>
        </w:rPr>
        <w:t>ü</w:t>
      </w:r>
      <w:r w:rsidRPr="00971FDB">
        <w:rPr>
          <w:rFonts w:asciiTheme="minorEastAsia" w:eastAsiaTheme="minorEastAsia"/>
          <w:sz w:val="21"/>
        </w:rPr>
        <w:t>dtirol）</w:t>
      </w:r>
      <w:hyperlink w:anchor="_358">
        <w:bookmarkStart w:id="392" w:name="_256"/>
        <w:bookmarkEnd w:id="392"/>
      </w:hyperlink>
      <w:hyperlink w:anchor="_358">
        <w:r w:rsidRPr="00971FDB">
          <w:rPr>
            <w:rStyle w:val="04Text"/>
            <w:rFonts w:asciiTheme="minorEastAsia" w:eastAsiaTheme="minorEastAsia"/>
          </w:rPr>
          <w:t>*</w:t>
        </w:r>
      </w:hyperlink>
      <w:r w:rsidRPr="00971FDB">
        <w:rPr>
          <w:rFonts w:asciiTheme="minorEastAsia" w:eastAsiaTheme="minorEastAsia"/>
          <w:sz w:val="21"/>
        </w:rPr>
        <w:t>只有一箭之遙，從阿爾騰薩爾茨科特則不難抵達德</w:t>
      </w:r>
      <w:r w:rsidRPr="00971FDB">
        <w:rPr>
          <w:rFonts w:asciiTheme="minorEastAsia" w:eastAsiaTheme="minorEastAsia"/>
          <w:sz w:val="21"/>
        </w:rPr>
        <w:lastRenderedPageBreak/>
        <w:t>國的一些主要港口。長年扮演移民專家角色的艾希曼，必定立刻看出了這些</w:t>
      </w:r>
      <w:r w:rsidRPr="00971FDB">
        <w:rPr>
          <w:rFonts w:asciiTheme="minorEastAsia" w:eastAsiaTheme="minorEastAsia"/>
          <w:sz w:val="21"/>
        </w:rPr>
        <w:t>“</w:t>
      </w:r>
      <w:r w:rsidRPr="00971FDB">
        <w:rPr>
          <w:rFonts w:asciiTheme="minorEastAsia" w:eastAsiaTheme="minorEastAsia"/>
          <w:sz w:val="21"/>
        </w:rPr>
        <w:t>要塞</w:t>
      </w:r>
      <w:r w:rsidRPr="00971FDB">
        <w:rPr>
          <w:rFonts w:asciiTheme="minorEastAsia" w:eastAsiaTheme="minorEastAsia"/>
          <w:sz w:val="21"/>
        </w:rPr>
        <w:t>”</w:t>
      </w:r>
      <w:r w:rsidRPr="00971FDB">
        <w:rPr>
          <w:rFonts w:asciiTheme="minorEastAsia" w:eastAsiaTheme="minorEastAsia"/>
          <w:sz w:val="21"/>
        </w:rPr>
        <w:t>帶來的可能性。他把自己和家人剛好分別安置在這樣的地區，絕非出于偶然。當年阿爾騰薩爾茨科特一帶的居民，直到今天都還記得曾經到訪過的昔日黨衛隊人員，例如維利</w:t>
      </w:r>
      <w:r w:rsidRPr="00971FDB">
        <w:rPr>
          <w:rFonts w:asciiTheme="minorEastAsia" w:eastAsiaTheme="minorEastAsia"/>
          <w:sz w:val="21"/>
        </w:rPr>
        <w:t>·</w:t>
      </w:r>
      <w:r w:rsidRPr="00971FDB">
        <w:rPr>
          <w:rFonts w:asciiTheme="minorEastAsia" w:eastAsiaTheme="minorEastAsia"/>
          <w:sz w:val="21"/>
        </w:rPr>
        <w:t>科赫（Willi Koch）</w:t>
      </w:r>
      <w:hyperlink w:anchor="_256_2">
        <w:bookmarkStart w:id="393" w:name="_256_1"/>
        <w:bookmarkEnd w:id="393"/>
      </w:hyperlink>
      <w:hyperlink w:anchor="_256_2">
        <w:r w:rsidRPr="00971FDB">
          <w:rPr>
            <w:rStyle w:val="04Text"/>
            <w:rFonts w:asciiTheme="minorEastAsia" w:eastAsiaTheme="minorEastAsia"/>
          </w:rPr>
          <w:t>[256]</w:t>
        </w:r>
      </w:hyperlink>
      <w:r w:rsidRPr="00971FDB">
        <w:rPr>
          <w:rFonts w:asciiTheme="minorEastAsia" w:eastAsiaTheme="minorEastAsia"/>
          <w:sz w:val="21"/>
        </w:rPr>
        <w:t>，他甚至很可能知道奧托</w:t>
      </w:r>
      <w:r w:rsidRPr="00971FDB">
        <w:rPr>
          <w:rFonts w:asciiTheme="minorEastAsia" w:eastAsiaTheme="minorEastAsia"/>
          <w:sz w:val="21"/>
        </w:rPr>
        <w:t>·</w:t>
      </w:r>
      <w:r w:rsidRPr="00971FDB">
        <w:rPr>
          <w:rFonts w:asciiTheme="minorEastAsia" w:eastAsiaTheme="minorEastAsia"/>
          <w:sz w:val="21"/>
        </w:rPr>
        <w:t>黑寧格究竟是誰。另外一位名叫路易斯</w:t>
      </w:r>
      <w:r w:rsidRPr="00971FDB">
        <w:rPr>
          <w:rFonts w:asciiTheme="minorEastAsia" w:eastAsiaTheme="minorEastAsia"/>
          <w:sz w:val="21"/>
        </w:rPr>
        <w:t>·</w:t>
      </w:r>
      <w:r w:rsidRPr="00971FDB">
        <w:rPr>
          <w:rFonts w:asciiTheme="minorEastAsia" w:eastAsiaTheme="minorEastAsia"/>
          <w:sz w:val="21"/>
        </w:rPr>
        <w:t>辛特霍爾策的訪客則絕對知曉其身份，許多年后該人還肆無忌憚地吹噓，自己所屬的一個小圈子曾經幫助艾希曼逃亡，他的言論甚至還傳到了西德（聯邦德國）情報機關一名線人的耳中。</w:t>
      </w:r>
      <w:hyperlink w:anchor="_257_1">
        <w:bookmarkStart w:id="394" w:name="_257"/>
        <w:bookmarkEnd w:id="394"/>
      </w:hyperlink>
      <w:hyperlink w:anchor="_257_1">
        <w:r w:rsidRPr="00971FDB">
          <w:rPr>
            <w:rStyle w:val="04Text"/>
            <w:rFonts w:asciiTheme="minorEastAsia" w:eastAsiaTheme="minorEastAsia"/>
          </w:rPr>
          <w:t>[257]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路易斯（阿洛伊斯）</w:t>
      </w:r>
      <w:r w:rsidRPr="00971FDB">
        <w:rPr>
          <w:rFonts w:asciiTheme="minorEastAsia" w:eastAsiaTheme="minorEastAsia"/>
          <w:sz w:val="21"/>
        </w:rPr>
        <w:t>·</w:t>
      </w:r>
      <w:r w:rsidRPr="00971FDB">
        <w:rPr>
          <w:rFonts w:asciiTheme="minorEastAsia" w:eastAsiaTheme="minorEastAsia"/>
          <w:sz w:val="21"/>
        </w:rPr>
        <w:t>辛特霍爾策是最殘暴的黨衛隊打手之一，那批人早已因為卷入1938年11月集體迫害因斯布魯克猶太人的行動，成為臭名遠揚的罪犯。</w:t>
      </w:r>
      <w:hyperlink w:anchor="_258_1">
        <w:bookmarkStart w:id="395" w:name="_258"/>
        <w:bookmarkEnd w:id="395"/>
      </w:hyperlink>
      <w:hyperlink w:anchor="_258_1">
        <w:r w:rsidRPr="00971FDB">
          <w:rPr>
            <w:rStyle w:val="04Text"/>
            <w:rFonts w:asciiTheme="minorEastAsia" w:eastAsiaTheme="minorEastAsia"/>
          </w:rPr>
          <w:t>[258]</w:t>
        </w:r>
      </w:hyperlink>
      <w:r w:rsidRPr="00971FDB">
        <w:rPr>
          <w:rFonts w:asciiTheme="minorEastAsia" w:eastAsiaTheme="minorEastAsia"/>
          <w:sz w:val="21"/>
        </w:rPr>
        <w:t>但對于這名1914年出生、年輕時代就小有名氣的奧地利拳擊手而言，那不過是其謀殺事業的開端而已。辛特霍爾策深度參與了武裝黨衛隊針對意大利平民采取的所謂</w:t>
      </w:r>
      <w:r w:rsidRPr="00971FDB">
        <w:rPr>
          <w:rFonts w:asciiTheme="minorEastAsia" w:eastAsiaTheme="minorEastAsia"/>
          <w:sz w:val="21"/>
        </w:rPr>
        <w:t>“</w:t>
      </w:r>
      <w:r w:rsidRPr="00971FDB">
        <w:rPr>
          <w:rFonts w:asciiTheme="minorEastAsia" w:eastAsiaTheme="minorEastAsia"/>
          <w:sz w:val="21"/>
        </w:rPr>
        <w:t>報復行動</w:t>
      </w:r>
      <w:r w:rsidRPr="00971FDB">
        <w:rPr>
          <w:rFonts w:asciiTheme="minorEastAsia" w:eastAsiaTheme="minorEastAsia"/>
          <w:sz w:val="21"/>
        </w:rPr>
        <w:t>”</w:t>
      </w:r>
      <w:r w:rsidRPr="00971FDB">
        <w:rPr>
          <w:rFonts w:asciiTheme="minorEastAsia" w:eastAsiaTheme="minorEastAsia"/>
          <w:sz w:val="21"/>
        </w:rPr>
        <w:t>，在1943年摧毀了村落卡維奧拉（Caviola），導致40人遇害，其中一些人更被活活燒死在自己家里。此外他還在1943年積極參加了對猶太人的迫害，最終在1945年2月成為特倫托（Trient）的蓋世太保領導人。他在戰爭末期的撤退甚至也伴隨著各種謀害打殺。</w:t>
      </w:r>
      <w:hyperlink w:anchor="_259_1">
        <w:bookmarkStart w:id="396" w:name="_259"/>
        <w:bookmarkEnd w:id="396"/>
      </w:hyperlink>
      <w:hyperlink w:anchor="_259_1">
        <w:r w:rsidRPr="00971FDB">
          <w:rPr>
            <w:rStyle w:val="04Text"/>
            <w:rFonts w:asciiTheme="minorEastAsia" w:eastAsiaTheme="minorEastAsia"/>
          </w:rPr>
          <w:t>[259]</w:t>
        </w:r>
      </w:hyperlink>
      <w:r w:rsidRPr="00971FDB">
        <w:rPr>
          <w:rFonts w:asciiTheme="minorEastAsia" w:eastAsiaTheme="minorEastAsia"/>
          <w:sz w:val="21"/>
        </w:rPr>
        <w:t>盡管在戰后多次被捕，甚至兩度在缺席審判的情況下被意大利法院判處無期徒刑，辛特霍爾策卻一再成功地逃脫法網。在20世紀40年代末期，這名不肯悔改的黨衛隊成員與妻子和后來生下的孩子們定居在比勒費爾德（Bielefeld）。他保留了自己的真名，卻仍然使用偽造的德國護照，因為奧地利已經對他下達了逮捕令。我們不清楚辛特霍爾策與艾希曼在德國北部會面時的情形。他們可能通過奧地利黨衛隊同志的圈子建立了聯系（辛特霍爾策直到1989年去世為止都是該團體的堅貞成員），也可能因為其他的機緣而重新相見，但無可爭議的是，他們二人都知道彼此的來頭。辛特霍爾策后來表示，艾希曼親口告訴過他，自己在德國北部藏匿了</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r w:rsidRPr="00971FDB">
        <w:rPr>
          <w:rFonts w:asciiTheme="minorEastAsia" w:eastAsiaTheme="minorEastAsia"/>
          <w:sz w:val="21"/>
        </w:rPr>
        <w:t>的相關檔案和文件，其中包括各種統計數字，而且更重要的是，還有參與者的背景資料。</w:t>
      </w:r>
      <w:hyperlink w:anchor="_260_1">
        <w:bookmarkStart w:id="397" w:name="_260"/>
        <w:bookmarkEnd w:id="397"/>
      </w:hyperlink>
      <w:hyperlink w:anchor="_260_1">
        <w:r w:rsidRPr="00971FDB">
          <w:rPr>
            <w:rStyle w:val="04Text"/>
            <w:rFonts w:asciiTheme="minorEastAsia" w:eastAsiaTheme="minorEastAsia"/>
          </w:rPr>
          <w:t>[260]</w:t>
        </w:r>
      </w:hyperlink>
      <w:r w:rsidRPr="00971FDB">
        <w:rPr>
          <w:rFonts w:asciiTheme="minorEastAsia" w:eastAsiaTheme="minorEastAsia"/>
          <w:sz w:val="21"/>
        </w:rPr>
        <w:t>辛特霍爾策還是奧托</w:t>
      </w:r>
      <w:r w:rsidRPr="00971FDB">
        <w:rPr>
          <w:rFonts w:asciiTheme="minorEastAsia" w:eastAsiaTheme="minorEastAsia"/>
          <w:sz w:val="21"/>
        </w:rPr>
        <w:t>·</w:t>
      </w:r>
      <w:r w:rsidRPr="00971FDB">
        <w:rPr>
          <w:rFonts w:asciiTheme="minorEastAsia" w:eastAsiaTheme="minorEastAsia"/>
          <w:sz w:val="21"/>
        </w:rPr>
        <w:t>黑寧格在呂訥堡石楠草原的最后一位訪客：他從那里帶著艾希曼不被察覺地抵達奧地利邊界。艾希曼后來開玩笑地和威廉</w:t>
      </w:r>
      <w:r w:rsidRPr="00971FDB">
        <w:rPr>
          <w:rFonts w:asciiTheme="minorEastAsia" w:eastAsiaTheme="minorEastAsia"/>
          <w:sz w:val="21"/>
        </w:rPr>
        <w:t>·</w:t>
      </w:r>
      <w:r w:rsidRPr="00971FDB">
        <w:rPr>
          <w:rFonts w:asciiTheme="minorEastAsia" w:eastAsiaTheme="minorEastAsia"/>
          <w:sz w:val="21"/>
        </w:rPr>
        <w:t>薩森說道：</w:t>
      </w:r>
      <w:r w:rsidRPr="00971FDB">
        <w:rPr>
          <w:rFonts w:asciiTheme="minorEastAsia" w:eastAsiaTheme="minorEastAsia"/>
          <w:sz w:val="21"/>
        </w:rPr>
        <w:t>“</w:t>
      </w:r>
      <w:r w:rsidRPr="00971FDB">
        <w:rPr>
          <w:rFonts w:asciiTheme="minorEastAsia" w:eastAsiaTheme="minorEastAsia"/>
          <w:sz w:val="21"/>
        </w:rPr>
        <w:t>當初在呂訥堡石楠草原的時候，我到處跑來跑去。可不是嗎？你瞧，我總是馬不停蹄，并沒有一直窩在某個角落里面。</w:t>
      </w:r>
      <w:r w:rsidRPr="00971FDB">
        <w:rPr>
          <w:rFonts w:asciiTheme="minorEastAsia" w:eastAsiaTheme="minorEastAsia"/>
          <w:sz w:val="21"/>
        </w:rPr>
        <w:t>”</w:t>
      </w:r>
      <w:hyperlink w:anchor="_261_1">
        <w:bookmarkStart w:id="398" w:name="_261"/>
        <w:bookmarkEnd w:id="398"/>
      </w:hyperlink>
      <w:hyperlink w:anchor="_261_1">
        <w:r w:rsidRPr="00971FDB">
          <w:rPr>
            <w:rStyle w:val="04Text"/>
            <w:rFonts w:asciiTheme="minorEastAsia" w:eastAsiaTheme="minorEastAsia"/>
          </w:rPr>
          <w:t>[261]</w:t>
        </w:r>
      </w:hyperlink>
      <w:r w:rsidRPr="00971FDB">
        <w:rPr>
          <w:rFonts w:asciiTheme="minorEastAsia" w:eastAsiaTheme="minorEastAsia"/>
          <w:sz w:val="21"/>
        </w:rPr>
        <w:t>鑒于艾希曼甚至能夠跟來自比勒費爾德的老同志們見面，我們不難想象他的話中意味著什么。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隨著時間的流逝，許多人從戰俘營回到家里。其中至少有一個人重新與艾希曼取得了聯系：獲釋之后也前往阿爾騰薩爾茨科特定居的漢斯</w:t>
      </w:r>
      <w:r w:rsidRPr="00971FDB">
        <w:rPr>
          <w:rFonts w:asciiTheme="minorEastAsia" w:eastAsiaTheme="minorEastAsia"/>
          <w:sz w:val="21"/>
        </w:rPr>
        <w:t>·</w:t>
      </w:r>
      <w:r w:rsidRPr="00971FDB">
        <w:rPr>
          <w:rFonts w:asciiTheme="minorEastAsia" w:eastAsiaTheme="minorEastAsia"/>
          <w:sz w:val="21"/>
        </w:rPr>
        <w:t>弗賴斯萊本。黨衛隊的同志情誼再度被證明持久不渝。起初只是有利于茍活偷生和隱匿躲藏的聯系，在隨后幾年發展成了一個協助逃亡的網絡。對于許多避居北德的前納粹官員而言，逃亡計劃從此幾乎再也不是單打獨斗，他們當中的一些人將在阿根廷與艾希曼重逢。</w:t>
      </w:r>
    </w:p>
    <w:p w:rsidR="00D9517E" w:rsidRDefault="00D9517E" w:rsidP="00D9517E">
      <w:pPr>
        <w:pStyle w:val="3"/>
      </w:pPr>
      <w:bookmarkStart w:id="399" w:name="_Toc55746077"/>
      <w:r>
        <w:t>家庭聯系</w:t>
      </w:r>
      <w:bookmarkEnd w:id="39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并沒有在呂訥堡石楠草原長久定居下來的打算。但隨著日子一天天過去，他在當地已覺得非常安全，甚至還在1947年應邀參加一位昔日伐木同伴的婚禮，并在婚禮照片上毫不畏縮地站在新娘身旁不遠。假使艾希曼乖乖留在這個地區，他很可能永遠都不會暴露行蹤。然而安全感取代不了自己的家庭。盡管內莉</w:t>
      </w:r>
      <w:r w:rsidRPr="00971FDB">
        <w:rPr>
          <w:rFonts w:asciiTheme="minorEastAsia" w:eastAsiaTheme="minorEastAsia"/>
          <w:sz w:val="21"/>
        </w:rPr>
        <w:t>·</w:t>
      </w:r>
      <w:r w:rsidRPr="00971FDB">
        <w:rPr>
          <w:rFonts w:asciiTheme="minorEastAsia" w:eastAsiaTheme="minorEastAsia"/>
          <w:sz w:val="21"/>
        </w:rPr>
        <w:t>克拉維茨那位有著美麗淺褐色頭發的少婦不時從南方前來造訪奧托</w:t>
      </w:r>
      <w:r w:rsidRPr="00971FDB">
        <w:rPr>
          <w:rFonts w:asciiTheme="minorEastAsia" w:eastAsiaTheme="minorEastAsia"/>
          <w:sz w:val="21"/>
        </w:rPr>
        <w:t>·</w:t>
      </w:r>
      <w:r w:rsidRPr="00971FDB">
        <w:rPr>
          <w:rFonts w:asciiTheme="minorEastAsia" w:eastAsiaTheme="minorEastAsia"/>
          <w:sz w:val="21"/>
        </w:rPr>
        <w:t>黑寧格，不但為他準備了像是</w:t>
      </w:r>
      <w:r w:rsidRPr="00971FDB">
        <w:rPr>
          <w:rFonts w:asciiTheme="minorEastAsia" w:eastAsiaTheme="minorEastAsia"/>
          <w:sz w:val="21"/>
        </w:rPr>
        <w:t>“</w:t>
      </w:r>
      <w:r w:rsidRPr="00971FDB">
        <w:rPr>
          <w:rFonts w:asciiTheme="minorEastAsia" w:eastAsiaTheme="minorEastAsia"/>
          <w:sz w:val="21"/>
        </w:rPr>
        <w:t>皇帝煎餅塊</w:t>
      </w:r>
      <w:r w:rsidRPr="00971FDB">
        <w:rPr>
          <w:rFonts w:asciiTheme="minorEastAsia" w:eastAsiaTheme="minorEastAsia"/>
          <w:sz w:val="21"/>
        </w:rPr>
        <w:t>”</w:t>
      </w:r>
      <w:r w:rsidRPr="00971FDB">
        <w:rPr>
          <w:rFonts w:asciiTheme="minorEastAsia" w:eastAsiaTheme="minorEastAsia"/>
          <w:sz w:val="21"/>
        </w:rPr>
        <w:t>（Kaiserschmarrn）之類充滿異地風情的餐點，也給村內的閑言閑語帶來蓬勃生氣。</w:t>
      </w:r>
      <w:hyperlink w:anchor="_262_1">
        <w:bookmarkStart w:id="400" w:name="_262"/>
        <w:bookmarkEnd w:id="400"/>
      </w:hyperlink>
      <w:hyperlink w:anchor="_262_1">
        <w:r w:rsidRPr="00971FDB">
          <w:rPr>
            <w:rStyle w:val="04Text"/>
            <w:rFonts w:asciiTheme="minorEastAsia" w:eastAsiaTheme="minorEastAsia"/>
          </w:rPr>
          <w:t>[262]</w:t>
        </w:r>
      </w:hyperlink>
      <w:r w:rsidRPr="00971FDB">
        <w:rPr>
          <w:rFonts w:asciiTheme="minorEastAsia" w:eastAsiaTheme="minorEastAsia"/>
          <w:sz w:val="21"/>
        </w:rPr>
        <w:t>盡管人們謠傳他在當地另有一二紅粉知己，但艾希曼還是想重新回到自己家人身邊。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首先嘗試重返舊生活的是薇拉</w:t>
      </w:r>
      <w:r w:rsidRPr="00971FDB">
        <w:rPr>
          <w:rFonts w:asciiTheme="minorEastAsia" w:eastAsiaTheme="minorEastAsia"/>
          <w:sz w:val="21"/>
        </w:rPr>
        <w:t>·</w:t>
      </w:r>
      <w:r w:rsidRPr="00971FDB">
        <w:rPr>
          <w:rFonts w:asciiTheme="minorEastAsia" w:eastAsiaTheme="minorEastAsia"/>
          <w:sz w:val="21"/>
        </w:rPr>
        <w:t>艾希曼。她在其臭名昭著的丈夫失蹤之后的行為，從一開始便泄露了一家人曾事先討論過他們的應急策略。薇拉不但表現得小心謹慎，更以驚人的毅力承受了偵訊、搜家，以及盟軍和幸存者組織的監視。多虧了艾希曼的妻子，在很長時間內，一張他的照片都找不到。與在林茨的其他家人一樣，薇拉一定也把所有文件都好好藏了起來，直到1952年出發前往阿根廷之前才又把它們拿出來。她在1946年11月接受美國陸軍防諜隊訊問時，表示已在1945年3月與丈夫離婚，最后一次見面是他在4月來阿爾陶塞與孩子們告別的時候。她宣稱自己對丈夫的罪行一無所知，說辭與艾希曼的父母和手足在一個月前做出的聲明驚人地如出一轍。</w:t>
      </w:r>
      <w:hyperlink w:anchor="_263_1">
        <w:bookmarkStart w:id="401" w:name="_263"/>
        <w:bookmarkEnd w:id="401"/>
      </w:hyperlink>
      <w:hyperlink w:anchor="_263_1">
        <w:r w:rsidRPr="00971FDB">
          <w:rPr>
            <w:rStyle w:val="04Text"/>
            <w:rFonts w:asciiTheme="minorEastAsia" w:eastAsiaTheme="minorEastAsia"/>
          </w:rPr>
          <w:t>[263]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艾希曼在戰爭結束之前向同志們灌輸的</w:t>
      </w:r>
      <w:r w:rsidRPr="00971FDB">
        <w:rPr>
          <w:rFonts w:asciiTheme="minorEastAsia" w:eastAsiaTheme="minorEastAsia"/>
          <w:sz w:val="21"/>
        </w:rPr>
        <w:t>“</w:t>
      </w:r>
      <w:r w:rsidRPr="00971FDB">
        <w:rPr>
          <w:rFonts w:asciiTheme="minorEastAsia" w:eastAsiaTheme="minorEastAsia"/>
          <w:sz w:val="21"/>
        </w:rPr>
        <w:t>家中黑羊</w:t>
      </w:r>
      <w:r w:rsidRPr="00971FDB">
        <w:rPr>
          <w:rFonts w:asciiTheme="minorEastAsia" w:eastAsiaTheme="minorEastAsia"/>
          <w:sz w:val="21"/>
        </w:rPr>
        <w:t>”</w:t>
      </w:r>
      <w:r w:rsidRPr="00971FDB">
        <w:rPr>
          <w:rFonts w:asciiTheme="minorEastAsia" w:eastAsiaTheme="minorEastAsia"/>
          <w:sz w:val="21"/>
        </w:rPr>
        <w:t>神話，從一開始就被有系統地傳播出去。薇拉</w:t>
      </w:r>
      <w:r w:rsidRPr="00971FDB">
        <w:rPr>
          <w:rFonts w:asciiTheme="minorEastAsia" w:eastAsiaTheme="minorEastAsia"/>
          <w:sz w:val="21"/>
        </w:rPr>
        <w:t>·</w:t>
      </w:r>
      <w:r w:rsidRPr="00971FDB">
        <w:rPr>
          <w:rFonts w:asciiTheme="minorEastAsia" w:eastAsiaTheme="minorEastAsia"/>
          <w:sz w:val="21"/>
        </w:rPr>
        <w:t>艾希曼依然得到丈夫家人接濟的事實，似乎沒有引起任何懷疑。</w:t>
      </w:r>
      <w:hyperlink w:anchor="_264_1">
        <w:bookmarkStart w:id="402" w:name="_264"/>
        <w:bookmarkEnd w:id="402"/>
      </w:hyperlink>
      <w:hyperlink w:anchor="_264_1">
        <w:r w:rsidRPr="00971FDB">
          <w:rPr>
            <w:rStyle w:val="04Text"/>
            <w:rFonts w:asciiTheme="minorEastAsia" w:eastAsiaTheme="minorEastAsia"/>
          </w:rPr>
          <w:t>[264]</w:t>
        </w:r>
      </w:hyperlink>
      <w:r w:rsidRPr="00971FDB">
        <w:rPr>
          <w:rFonts w:asciiTheme="minorEastAsia" w:eastAsiaTheme="minorEastAsia"/>
          <w:sz w:val="21"/>
        </w:rPr>
        <w:t>同時也沒有人注意到，卡爾</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艾希曼根本不可能因為國家社會主義世界觀而與他的兒子在政治立場上產生歧異，因為他本身就是一個立場堅定的國家社會主義者。艾希曼的父親在20世紀30年代末加入了納粹黨，后來如薇拉</w:t>
      </w:r>
      <w:r w:rsidRPr="00971FDB">
        <w:rPr>
          <w:rFonts w:asciiTheme="minorEastAsia" w:eastAsiaTheme="minorEastAsia"/>
          <w:sz w:val="21"/>
        </w:rPr>
        <w:t>·</w:t>
      </w:r>
      <w:r w:rsidRPr="00971FDB">
        <w:rPr>
          <w:rFonts w:asciiTheme="minorEastAsia" w:eastAsiaTheme="minorEastAsia"/>
          <w:sz w:val="21"/>
        </w:rPr>
        <w:t>艾希曼所言，這在1945年給他帶來了一些麻煩。但那不僅</w:t>
      </w:r>
      <w:r w:rsidRPr="00971FDB">
        <w:rPr>
          <w:rFonts w:asciiTheme="minorEastAsia" w:eastAsiaTheme="minorEastAsia"/>
          <w:sz w:val="21"/>
        </w:rPr>
        <w:t>“</w:t>
      </w:r>
      <w:r w:rsidRPr="00971FDB">
        <w:rPr>
          <w:rFonts w:asciiTheme="minorEastAsia" w:eastAsiaTheme="minorEastAsia"/>
          <w:sz w:val="21"/>
        </w:rPr>
        <w:t>因為他曾經是一名納粹</w:t>
      </w:r>
      <w:r w:rsidRPr="00971FDB">
        <w:rPr>
          <w:rFonts w:asciiTheme="minorEastAsia" w:eastAsiaTheme="minorEastAsia"/>
          <w:sz w:val="21"/>
        </w:rPr>
        <w:t>”</w:t>
      </w:r>
      <w:r w:rsidRPr="00971FDB">
        <w:rPr>
          <w:rFonts w:asciiTheme="minorEastAsia" w:eastAsiaTheme="minorEastAsia"/>
          <w:sz w:val="21"/>
        </w:rPr>
        <w:t>，更因為他缺乏有效的財產證明，以致某些明顯不屬于他的物品遭到沒收。英國歷史學家大衛</w:t>
      </w:r>
      <w:r w:rsidRPr="00971FDB">
        <w:rPr>
          <w:rFonts w:asciiTheme="minorEastAsia" w:eastAsiaTheme="minorEastAsia"/>
          <w:sz w:val="21"/>
        </w:rPr>
        <w:t>·</w:t>
      </w:r>
      <w:r w:rsidRPr="00971FDB">
        <w:rPr>
          <w:rFonts w:asciiTheme="minorEastAsia" w:eastAsiaTheme="minorEastAsia"/>
          <w:sz w:val="21"/>
        </w:rPr>
        <w:t>切薩拉尼（David Cesarani）因而相當正確地提出警告，千萬不要低估了</w:t>
      </w:r>
      <w:r w:rsidRPr="00971FDB">
        <w:rPr>
          <w:rFonts w:asciiTheme="minorEastAsia" w:eastAsiaTheme="minorEastAsia"/>
          <w:sz w:val="21"/>
        </w:rPr>
        <w:t>“</w:t>
      </w:r>
      <w:r w:rsidRPr="00971FDB">
        <w:rPr>
          <w:rFonts w:asciiTheme="minorEastAsia" w:eastAsiaTheme="minorEastAsia"/>
          <w:sz w:val="21"/>
        </w:rPr>
        <w:t>父子之間的相互作用</w:t>
      </w:r>
      <w:r w:rsidRPr="00971FDB">
        <w:rPr>
          <w:rFonts w:asciiTheme="minorEastAsia" w:eastAsiaTheme="minorEastAsia"/>
          <w:sz w:val="21"/>
        </w:rPr>
        <w:t>”</w:t>
      </w:r>
      <w:r w:rsidRPr="00971FDB">
        <w:rPr>
          <w:rFonts w:asciiTheme="minorEastAsia" w:eastAsiaTheme="minorEastAsia"/>
          <w:sz w:val="21"/>
        </w:rPr>
        <w:t>。</w:t>
      </w:r>
      <w:hyperlink w:anchor="_265_1">
        <w:bookmarkStart w:id="403" w:name="_265"/>
        <w:bookmarkEnd w:id="403"/>
      </w:hyperlink>
      <w:hyperlink w:anchor="_265_1">
        <w:r w:rsidRPr="00971FDB">
          <w:rPr>
            <w:rStyle w:val="04Text"/>
            <w:rFonts w:asciiTheme="minorEastAsia" w:eastAsiaTheme="minorEastAsia"/>
          </w:rPr>
          <w:t>[265]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1947年4月，艾希曼的妻子邁出了下一步，試圖在巴特伊施爾（Bad Ischl）宣布她的丈夫已經死亡。她聲稱艾希曼已在1945年4月陣亡于布拉格。這樣做很可能事先已與艾希曼的父親商量過，而父親同樣早就與兒子討論過各種逃亡的可能性。假如這個嘗試成功，阿道夫</w:t>
      </w:r>
      <w:r w:rsidRPr="00971FDB">
        <w:rPr>
          <w:rFonts w:asciiTheme="minorEastAsia" w:eastAsiaTheme="minorEastAsia"/>
          <w:sz w:val="21"/>
        </w:rPr>
        <w:t>·</w:t>
      </w:r>
      <w:r w:rsidRPr="00971FDB">
        <w:rPr>
          <w:rFonts w:asciiTheme="minorEastAsia" w:eastAsiaTheme="minorEastAsia"/>
          <w:sz w:val="21"/>
        </w:rPr>
        <w:t>艾希曼或許真的有機會在歐洲安度余生，更何況我們從許多照片都可以看出來，此人具備多么強大的適應能力。除此之外，他的妻子還可以借此獲得領取撫恤金的資格。薇拉</w:t>
      </w:r>
      <w:r w:rsidRPr="00971FDB">
        <w:rPr>
          <w:rFonts w:asciiTheme="minorEastAsia" w:eastAsiaTheme="minorEastAsia"/>
          <w:sz w:val="21"/>
        </w:rPr>
        <w:t>·</w:t>
      </w:r>
      <w:r w:rsidRPr="00971FDB">
        <w:rPr>
          <w:rFonts w:asciiTheme="minorEastAsia" w:eastAsiaTheme="minorEastAsia"/>
          <w:sz w:val="21"/>
        </w:rPr>
        <w:t>艾希曼提出的證據乍看之下頗有說服力：她的證人麗莎</w:t>
      </w:r>
      <w:r w:rsidRPr="00971FDB">
        <w:rPr>
          <w:rFonts w:asciiTheme="minorEastAsia" w:eastAsiaTheme="minorEastAsia"/>
          <w:sz w:val="21"/>
        </w:rPr>
        <w:t>·</w:t>
      </w:r>
      <w:r w:rsidRPr="00971FDB">
        <w:rPr>
          <w:rFonts w:asciiTheme="minorEastAsia" w:eastAsiaTheme="minorEastAsia"/>
          <w:sz w:val="21"/>
        </w:rPr>
        <w:t>卡爾斯（Lisa Kals）是一名嫁給阿爾陶塞人并定居當地的女子，出示了一封由某個名叫卡爾</w:t>
      </w:r>
      <w:r w:rsidRPr="00971FDB">
        <w:rPr>
          <w:rFonts w:asciiTheme="minorEastAsia" w:eastAsiaTheme="minorEastAsia"/>
          <w:sz w:val="21"/>
        </w:rPr>
        <w:t>·</w:t>
      </w:r>
      <w:r w:rsidRPr="00971FDB">
        <w:rPr>
          <w:rFonts w:asciiTheme="minorEastAsia" w:eastAsiaTheme="minorEastAsia"/>
          <w:sz w:val="21"/>
        </w:rPr>
        <w:t>盧卡斯（Karl Lukas）的捷克上尉寫來的信函，信中提及了艾希曼的死訊。然而西蒙</w:t>
      </w:r>
      <w:r w:rsidRPr="00971FDB">
        <w:rPr>
          <w:rFonts w:asciiTheme="minorEastAsia" w:eastAsiaTheme="minorEastAsia"/>
          <w:sz w:val="21"/>
        </w:rPr>
        <w:t>·</w:t>
      </w:r>
      <w:r w:rsidRPr="00971FDB">
        <w:rPr>
          <w:rFonts w:asciiTheme="minorEastAsia" w:eastAsiaTheme="minorEastAsia"/>
          <w:sz w:val="21"/>
        </w:rPr>
        <w:t>維森塔爾立刻注意到，他曾經聽過那個名字：此人是薇拉的妹夫，而那位妹妹現在正與她們的母親居住在林茨附近。經過維森塔爾的提醒，阿爾陶塞警方立刻發現了另外一件荒唐事。原來，從薇拉的妹夫處收到信函的那位麗莎</w:t>
      </w:r>
      <w:r w:rsidRPr="00971FDB">
        <w:rPr>
          <w:rFonts w:asciiTheme="minorEastAsia" w:eastAsiaTheme="minorEastAsia"/>
          <w:sz w:val="21"/>
        </w:rPr>
        <w:t>·</w:t>
      </w:r>
      <w:r w:rsidRPr="00971FDB">
        <w:rPr>
          <w:rFonts w:asciiTheme="minorEastAsia" w:eastAsiaTheme="minorEastAsia"/>
          <w:sz w:val="21"/>
        </w:rPr>
        <w:t>卡爾斯，婚前的姓氏同樣為利布爾。</w:t>
      </w:r>
      <w:hyperlink w:anchor="_266_1">
        <w:bookmarkStart w:id="404" w:name="_266"/>
        <w:bookmarkEnd w:id="404"/>
      </w:hyperlink>
      <w:hyperlink w:anchor="_266_1">
        <w:r w:rsidRPr="00971FDB">
          <w:rPr>
            <w:rStyle w:val="04Text"/>
            <w:rFonts w:asciiTheme="minorEastAsia" w:eastAsiaTheme="minorEastAsia"/>
          </w:rPr>
          <w:t>[266]</w:t>
        </w:r>
      </w:hyperlink>
      <w:r w:rsidRPr="00971FDB">
        <w:rPr>
          <w:rFonts w:asciiTheme="minorEastAsia" w:eastAsiaTheme="minorEastAsia"/>
          <w:sz w:val="21"/>
        </w:rPr>
        <w:t>也就是說，薇拉</w:t>
      </w:r>
      <w:r w:rsidRPr="00971FDB">
        <w:rPr>
          <w:rFonts w:asciiTheme="minorEastAsia" w:eastAsiaTheme="minorEastAsia"/>
          <w:sz w:val="21"/>
        </w:rPr>
        <w:t>·</w:t>
      </w:r>
      <w:r w:rsidRPr="00971FDB">
        <w:rPr>
          <w:rFonts w:asciiTheme="minorEastAsia" w:eastAsiaTheme="minorEastAsia"/>
          <w:sz w:val="21"/>
        </w:rPr>
        <w:t>艾希曼試圖在她的兩個妹妹和一個妹夫的協助下，為自己的丈夫取得死亡證明。</w:t>
      </w:r>
      <w:hyperlink w:anchor="_267_1">
        <w:bookmarkStart w:id="405" w:name="_267"/>
        <w:bookmarkEnd w:id="405"/>
      </w:hyperlink>
      <w:hyperlink w:anchor="_267_1">
        <w:r w:rsidRPr="00971FDB">
          <w:rPr>
            <w:rStyle w:val="04Text"/>
            <w:rFonts w:asciiTheme="minorEastAsia" w:eastAsiaTheme="minorEastAsia"/>
          </w:rPr>
          <w:t>[267]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等到維森塔爾出示兩份宣誓證詞，指稱5月的時候還曾經有人在阿爾陶塞看見過艾希曼，薇拉</w:t>
      </w:r>
      <w:r w:rsidRPr="00971FDB">
        <w:rPr>
          <w:rFonts w:asciiTheme="minorEastAsia" w:eastAsiaTheme="minorEastAsia"/>
          <w:sz w:val="21"/>
        </w:rPr>
        <w:t>·</w:t>
      </w:r>
      <w:r w:rsidRPr="00971FDB">
        <w:rPr>
          <w:rFonts w:asciiTheme="minorEastAsia" w:eastAsiaTheme="minorEastAsia"/>
          <w:sz w:val="21"/>
        </w:rPr>
        <w:t>艾希曼便撤回了她的申請，但已經產生了與預期完全相反的效果。如今每個人都知道艾希曼還活著，否則他的家人根本沒必要如此大費周章。于是美國陸軍防諜隊再次搜查了艾希曼家人的房屋，以及他一個情婦的住處。除此之外，一名以色列特工甚至設法通過艾希曼的另一位女性友人瑪麗亞</w:t>
      </w:r>
      <w:r w:rsidRPr="00971FDB">
        <w:rPr>
          <w:rFonts w:asciiTheme="minorEastAsia" w:eastAsiaTheme="minorEastAsia"/>
          <w:sz w:val="21"/>
        </w:rPr>
        <w:t>·</w:t>
      </w:r>
      <w:r w:rsidRPr="00971FDB">
        <w:rPr>
          <w:rFonts w:asciiTheme="minorEastAsia" w:eastAsiaTheme="minorEastAsia"/>
          <w:sz w:val="21"/>
        </w:rPr>
        <w:t>莫森巴赫爾（Maria M</w:t>
      </w:r>
      <w:r w:rsidRPr="00971FDB">
        <w:rPr>
          <w:rFonts w:asciiTheme="minorEastAsia" w:eastAsiaTheme="minorEastAsia"/>
          <w:sz w:val="21"/>
        </w:rPr>
        <w:t>ö</w:t>
      </w:r>
      <w:r w:rsidRPr="00971FDB">
        <w:rPr>
          <w:rFonts w:asciiTheme="minorEastAsia" w:eastAsiaTheme="minorEastAsia"/>
          <w:sz w:val="21"/>
        </w:rPr>
        <w:t>senbacher），成功獲得了第一張艾希曼的照片。</w:t>
      </w:r>
      <w:hyperlink w:anchor="_268_1">
        <w:bookmarkStart w:id="406" w:name="_268"/>
        <w:bookmarkEnd w:id="406"/>
      </w:hyperlink>
      <w:hyperlink w:anchor="_268_1">
        <w:r w:rsidRPr="00971FDB">
          <w:rPr>
            <w:rStyle w:val="04Text"/>
            <w:rFonts w:asciiTheme="minorEastAsia" w:eastAsiaTheme="minorEastAsia"/>
          </w:rPr>
          <w:t>[268]</w:t>
        </w:r>
      </w:hyperlink>
      <w:r w:rsidRPr="00971FDB">
        <w:rPr>
          <w:rFonts w:asciiTheme="minorEastAsia" w:eastAsiaTheme="minorEastAsia"/>
          <w:sz w:val="21"/>
        </w:rPr>
        <w:t>維斯利策尼曾派調查人員調查另外一名男子，該人據稱是</w:t>
      </w:r>
      <w:r w:rsidRPr="00971FDB">
        <w:rPr>
          <w:rFonts w:asciiTheme="minorEastAsia" w:eastAsiaTheme="minorEastAsia"/>
          <w:sz w:val="21"/>
        </w:rPr>
        <w:t>“</w:t>
      </w:r>
      <w:r w:rsidRPr="00971FDB">
        <w:rPr>
          <w:rFonts w:asciiTheme="minorEastAsia" w:eastAsiaTheme="minorEastAsia"/>
          <w:sz w:val="21"/>
        </w:rPr>
        <w:t>艾希曼的司機</w:t>
      </w:r>
      <w:r w:rsidRPr="00971FDB">
        <w:rPr>
          <w:rFonts w:asciiTheme="minorEastAsia" w:eastAsiaTheme="minorEastAsia"/>
          <w:sz w:val="21"/>
        </w:rPr>
        <w:t>”</w:t>
      </w:r>
      <w:r w:rsidRPr="00971FDB">
        <w:rPr>
          <w:rFonts w:asciiTheme="minorEastAsia" w:eastAsiaTheme="minorEastAsia"/>
          <w:sz w:val="21"/>
        </w:rPr>
        <w:t>，因而能夠交出一份內容翔實的艾希曼女友名單。那個人其實就是約瑟夫</w:t>
      </w:r>
      <w:r w:rsidRPr="00971FDB">
        <w:rPr>
          <w:rFonts w:asciiTheme="minorEastAsia" w:eastAsiaTheme="minorEastAsia"/>
          <w:sz w:val="21"/>
        </w:rPr>
        <w:t>·</w:t>
      </w:r>
      <w:r w:rsidRPr="00971FDB">
        <w:rPr>
          <w:rFonts w:asciiTheme="minorEastAsia" w:eastAsiaTheme="minorEastAsia"/>
          <w:sz w:val="21"/>
        </w:rPr>
        <w:t>魏斯爾，</w:t>
      </w:r>
      <w:r w:rsidRPr="00971FDB">
        <w:rPr>
          <w:rFonts w:asciiTheme="minorEastAsia" w:eastAsiaTheme="minorEastAsia"/>
          <w:sz w:val="21"/>
        </w:rPr>
        <w:t>“</w:t>
      </w:r>
      <w:r w:rsidRPr="00971FDB">
        <w:rPr>
          <w:rFonts w:asciiTheme="minorEastAsia" w:eastAsiaTheme="minorEastAsia"/>
          <w:sz w:val="21"/>
        </w:rPr>
        <w:t>多普爾的猶太人皇帝</w:t>
      </w:r>
      <w:r w:rsidRPr="00971FDB">
        <w:rPr>
          <w:rFonts w:asciiTheme="minorEastAsia" w:eastAsiaTheme="minorEastAsia"/>
          <w:sz w:val="21"/>
        </w:rPr>
        <w:t>”</w:t>
      </w:r>
      <w:r w:rsidRPr="00971FDB">
        <w:rPr>
          <w:rFonts w:asciiTheme="minorEastAsia" w:eastAsiaTheme="minorEastAsia"/>
          <w:sz w:val="21"/>
        </w:rPr>
        <w:t>，一個臭名昭著的虐待狂，皮鞭已經成為他的標志，而且他還是威廉</w:t>
      </w:r>
      <w:r w:rsidRPr="00971FDB">
        <w:rPr>
          <w:rFonts w:asciiTheme="minorEastAsia" w:eastAsiaTheme="minorEastAsia"/>
          <w:sz w:val="21"/>
        </w:rPr>
        <w:t>·</w:t>
      </w:r>
      <w:r w:rsidRPr="00971FDB">
        <w:rPr>
          <w:rFonts w:asciiTheme="minorEastAsia" w:eastAsiaTheme="minorEastAsia"/>
          <w:sz w:val="21"/>
        </w:rPr>
        <w:t>霍特爾的連襟。</w:t>
      </w:r>
      <w:hyperlink w:anchor="_269_1">
        <w:bookmarkStart w:id="407" w:name="_269"/>
        <w:bookmarkEnd w:id="407"/>
      </w:hyperlink>
      <w:hyperlink w:anchor="_269_1">
        <w:r w:rsidRPr="00971FDB">
          <w:rPr>
            <w:rStyle w:val="04Text"/>
            <w:rFonts w:asciiTheme="minorEastAsia" w:eastAsiaTheme="minorEastAsia"/>
          </w:rPr>
          <w:t>[269]</w:t>
        </w:r>
      </w:hyperlink>
      <w:r w:rsidRPr="00971FDB">
        <w:rPr>
          <w:rFonts w:asciiTheme="minorEastAsia" w:eastAsiaTheme="minorEastAsia"/>
          <w:sz w:val="21"/>
        </w:rPr>
        <w:t>魏斯爾不久之后就在巴黎站上了軍事法庭，在那里講出更多關于其上司的細節，因為他自己只是</w:t>
      </w:r>
      <w:r w:rsidRPr="00971FDB">
        <w:rPr>
          <w:rFonts w:asciiTheme="minorEastAsia" w:eastAsiaTheme="minorEastAsia"/>
          <w:sz w:val="21"/>
        </w:rPr>
        <w:t>“</w:t>
      </w:r>
      <w:r w:rsidRPr="00971FDB">
        <w:rPr>
          <w:rFonts w:asciiTheme="minorEastAsia" w:eastAsiaTheme="minorEastAsia"/>
          <w:sz w:val="21"/>
        </w:rPr>
        <w:t>奉命成為虐待狂</w:t>
      </w:r>
      <w:r w:rsidRPr="00971FDB">
        <w:rPr>
          <w:rFonts w:asciiTheme="minorEastAsia" w:eastAsiaTheme="minorEastAsia"/>
          <w:sz w:val="21"/>
        </w:rPr>
        <w:t>”</w:t>
      </w:r>
      <w:r w:rsidRPr="00971FDB">
        <w:rPr>
          <w:rFonts w:asciiTheme="minorEastAsia" w:eastAsiaTheme="minorEastAsia"/>
          <w:sz w:val="21"/>
        </w:rPr>
        <w:t>而已。雖然艾希曼一家很可能并不知道那張照片，但阿道夫</w:t>
      </w:r>
      <w:r w:rsidRPr="00971FDB">
        <w:rPr>
          <w:rFonts w:asciiTheme="minorEastAsia" w:eastAsiaTheme="minorEastAsia"/>
          <w:sz w:val="21"/>
        </w:rPr>
        <w:t>·</w:t>
      </w:r>
      <w:r w:rsidRPr="00971FDB">
        <w:rPr>
          <w:rFonts w:asciiTheme="minorEastAsia" w:eastAsiaTheme="minorEastAsia"/>
          <w:sz w:val="21"/>
        </w:rPr>
        <w:t>艾希曼肯定從父親那里獲悉了搜查的事情。后來在阿根廷與同伴們談話時，艾希曼甚至知道維也納已經對他發出了拘捕令。</w:t>
      </w:r>
      <w:hyperlink w:anchor="_270_1">
        <w:bookmarkStart w:id="408" w:name="_270"/>
        <w:bookmarkEnd w:id="408"/>
      </w:hyperlink>
      <w:hyperlink w:anchor="_270_1">
        <w:r w:rsidRPr="00971FDB">
          <w:rPr>
            <w:rStyle w:val="04Text"/>
            <w:rFonts w:asciiTheme="minorEastAsia" w:eastAsiaTheme="minorEastAsia"/>
          </w:rPr>
          <w:t>[270]</w:t>
        </w:r>
      </w:hyperlink>
      <w:r w:rsidRPr="00971FDB">
        <w:rPr>
          <w:rFonts w:asciiTheme="minorEastAsia" w:eastAsiaTheme="minorEastAsia"/>
          <w:sz w:val="21"/>
        </w:rPr>
        <w:t>艾希曼的所有家人都清楚看出，阿道夫</w:t>
      </w:r>
      <w:r w:rsidRPr="00971FDB">
        <w:rPr>
          <w:rFonts w:asciiTheme="minorEastAsia" w:eastAsiaTheme="minorEastAsia"/>
          <w:sz w:val="21"/>
        </w:rPr>
        <w:t>·</w:t>
      </w:r>
      <w:r w:rsidRPr="00971FDB">
        <w:rPr>
          <w:rFonts w:asciiTheme="minorEastAsia" w:eastAsiaTheme="minorEastAsia"/>
          <w:sz w:val="21"/>
        </w:rPr>
        <w:t>艾希曼已經別無選擇。他必須啟動應急計劃：逃離德國。對薇拉</w:t>
      </w:r>
      <w:r w:rsidRPr="00971FDB">
        <w:rPr>
          <w:rFonts w:asciiTheme="minorEastAsia" w:eastAsiaTheme="minorEastAsia"/>
          <w:sz w:val="21"/>
        </w:rPr>
        <w:t>·</w:t>
      </w:r>
      <w:r w:rsidRPr="00971FDB">
        <w:rPr>
          <w:rFonts w:asciiTheme="minorEastAsia" w:eastAsiaTheme="minorEastAsia"/>
          <w:sz w:val="21"/>
        </w:rPr>
        <w:t>艾希曼來說，這意味著更多年的等待，而且其間不可做出任何啟人疑竇的行為。等到她終于在布宜諾斯艾利斯與丈夫重新相聚時，他們已經整整七年沒有見過面了。</w:t>
      </w:r>
    </w:p>
    <w:p w:rsidR="00D9517E" w:rsidRDefault="00D9517E" w:rsidP="00D9517E">
      <w:pPr>
        <w:pStyle w:val="3"/>
      </w:pPr>
      <w:bookmarkStart w:id="409" w:name="_Toc55746078"/>
      <w:r>
        <w:t>艾希曼的猶豫不決</w:t>
      </w:r>
      <w:bookmarkEnd w:id="40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我們可以合理地推斷，艾希曼為什么會把阿根廷列為可能的避難地點。他后來表示，自己曾經讀到</w:t>
      </w:r>
      <w:r w:rsidRPr="00971FDB">
        <w:rPr>
          <w:rFonts w:asciiTheme="minorEastAsia" w:eastAsiaTheme="minorEastAsia"/>
          <w:sz w:val="21"/>
        </w:rPr>
        <w:t>“</w:t>
      </w:r>
      <w:r w:rsidRPr="00971FDB">
        <w:rPr>
          <w:rFonts w:asciiTheme="minorEastAsia" w:eastAsiaTheme="minorEastAsia"/>
          <w:sz w:val="21"/>
        </w:rPr>
        <w:t>昔日克恩滕（K</w:t>
      </w:r>
      <w:r w:rsidRPr="00971FDB">
        <w:rPr>
          <w:rFonts w:asciiTheme="minorEastAsia" w:eastAsiaTheme="minorEastAsia"/>
          <w:sz w:val="21"/>
        </w:rPr>
        <w:t>ä</w:t>
      </w:r>
      <w:r w:rsidRPr="00971FDB">
        <w:rPr>
          <w:rFonts w:asciiTheme="minorEastAsia" w:eastAsiaTheme="minorEastAsia"/>
          <w:sz w:val="21"/>
        </w:rPr>
        <w:t>rnten）</w:t>
      </w:r>
      <w:hyperlink w:anchor="_359">
        <w:bookmarkStart w:id="410" w:name="_271"/>
        <w:bookmarkEnd w:id="410"/>
      </w:hyperlink>
      <w:hyperlink w:anchor="_359">
        <w:r w:rsidRPr="00971FDB">
          <w:rPr>
            <w:rStyle w:val="04Text"/>
            <w:rFonts w:asciiTheme="minorEastAsia" w:eastAsiaTheme="minorEastAsia"/>
          </w:rPr>
          <w:t>*</w:t>
        </w:r>
      </w:hyperlink>
      <w:r w:rsidRPr="00971FDB">
        <w:rPr>
          <w:rFonts w:asciiTheme="minorEastAsia" w:eastAsiaTheme="minorEastAsia"/>
          <w:sz w:val="21"/>
        </w:rPr>
        <w:t>的納粹省黨部領導如今生活在阿根廷</w:t>
      </w:r>
      <w:r w:rsidRPr="00971FDB">
        <w:rPr>
          <w:rFonts w:asciiTheme="minorEastAsia" w:eastAsiaTheme="minorEastAsia"/>
          <w:sz w:val="21"/>
        </w:rPr>
        <w:t>”</w:t>
      </w:r>
      <w:r w:rsidRPr="00971FDB">
        <w:rPr>
          <w:rFonts w:asciiTheme="minorEastAsia" w:eastAsiaTheme="minorEastAsia"/>
          <w:sz w:val="21"/>
        </w:rPr>
        <w:t>。</w:t>
      </w:r>
      <w:hyperlink w:anchor="_271_2">
        <w:bookmarkStart w:id="411" w:name="_271_1"/>
        <w:bookmarkEnd w:id="411"/>
      </w:hyperlink>
      <w:hyperlink w:anchor="_271_2">
        <w:r w:rsidRPr="00971FDB">
          <w:rPr>
            <w:rStyle w:val="04Text"/>
            <w:rFonts w:asciiTheme="minorEastAsia" w:eastAsiaTheme="minorEastAsia"/>
          </w:rPr>
          <w:t>[271]</w:t>
        </w:r>
      </w:hyperlink>
      <w:r w:rsidRPr="00971FDB">
        <w:rPr>
          <w:rFonts w:asciiTheme="minorEastAsia" w:eastAsiaTheme="minorEastAsia"/>
          <w:sz w:val="21"/>
        </w:rPr>
        <w:t>艾希曼指的顯然是西格弗里德</w:t>
      </w:r>
      <w:r w:rsidRPr="00971FDB">
        <w:rPr>
          <w:rFonts w:asciiTheme="minorEastAsia" w:eastAsiaTheme="minorEastAsia"/>
          <w:sz w:val="21"/>
        </w:rPr>
        <w:t>·</w:t>
      </w:r>
      <w:r w:rsidRPr="00971FDB">
        <w:rPr>
          <w:rFonts w:asciiTheme="minorEastAsia" w:eastAsiaTheme="minorEastAsia"/>
          <w:sz w:val="21"/>
        </w:rPr>
        <w:t>于伯賴特爾（Siegfried Uiberreither）。但嚴格說來，那人其實是施泰爾馬克（Steiermark）的省黨部領導，曾在1947年5月設法逃離達豪，后來與真正的克恩滕省黨部領導弗里德里希</w:t>
      </w:r>
      <w:r w:rsidRPr="00971FDB">
        <w:rPr>
          <w:rFonts w:asciiTheme="minorEastAsia" w:eastAsiaTheme="minorEastAsia"/>
          <w:sz w:val="21"/>
        </w:rPr>
        <w:t>·</w:t>
      </w:r>
      <w:r w:rsidRPr="00971FDB">
        <w:rPr>
          <w:rFonts w:asciiTheme="minorEastAsia" w:eastAsiaTheme="minorEastAsia"/>
          <w:sz w:val="21"/>
        </w:rPr>
        <w:t>賴納（Friedrich Rainer）一同被引渡到南斯拉夫。奧地利的報紙充滿了相關報道，而且很早便有人猜測于伯賴特爾已逃往阿根廷。</w:t>
      </w:r>
      <w:hyperlink w:anchor="_272_1">
        <w:bookmarkStart w:id="412" w:name="_272"/>
        <w:bookmarkEnd w:id="412"/>
      </w:hyperlink>
      <w:hyperlink w:anchor="_272_1">
        <w:r w:rsidRPr="00971FDB">
          <w:rPr>
            <w:rStyle w:val="04Text"/>
            <w:rFonts w:asciiTheme="minorEastAsia" w:eastAsiaTheme="minorEastAsia"/>
          </w:rPr>
          <w:t>[272]</w:t>
        </w:r>
      </w:hyperlink>
      <w:r w:rsidRPr="00971FDB">
        <w:rPr>
          <w:rFonts w:asciiTheme="minorEastAsia" w:eastAsiaTheme="minorEastAsia"/>
          <w:sz w:val="21"/>
        </w:rPr>
        <w:t>到20世紀40年代末，事實上許多人都已知道，昔日的納粹要員正置身阿根廷。因為不僅相關謠言甚囂塵上，更有杜勒出版社的書籍和雜志四處流傳，從布宜諾斯艾利斯向外傳播激進的國家社會主義思想，公然用一些非常著名的作家來招徠讀者。此外，德國極右派人士如饑似渴地閱讀的《路徑》雜志，明顯</w:t>
      </w:r>
      <w:r w:rsidRPr="00971FDB">
        <w:rPr>
          <w:rFonts w:asciiTheme="minorEastAsia" w:eastAsiaTheme="minorEastAsia"/>
          <w:sz w:val="21"/>
        </w:rPr>
        <w:lastRenderedPageBreak/>
        <w:t>是所有戰后納粹刊物當中最右傾的一個，同樣出自杜勒出版社，自1947年開始發行。它公然宣揚反猶太主義、種族主義和國家社會主義，仿佛第三帝國的崩潰從未發生。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埃伯哈德</w:t>
      </w:r>
      <w:r w:rsidRPr="00971FDB">
        <w:rPr>
          <w:rFonts w:asciiTheme="minorEastAsia" w:eastAsiaTheme="minorEastAsia"/>
          <w:sz w:val="21"/>
        </w:rPr>
        <w:t>·</w:t>
      </w:r>
      <w:r w:rsidRPr="00971FDB">
        <w:rPr>
          <w:rFonts w:asciiTheme="minorEastAsia" w:eastAsiaTheme="minorEastAsia"/>
          <w:sz w:val="21"/>
        </w:rPr>
        <w:t>弗里奇，杜勒出版社的年輕出版商，表現得積極又自信，在德國大打廣告，使這份來自國外的褐色宣傳刊物</w:t>
      </w:r>
      <w:hyperlink w:anchor="_360">
        <w:bookmarkStart w:id="413" w:name="_273"/>
        <w:bookmarkEnd w:id="413"/>
      </w:hyperlink>
      <w:hyperlink w:anchor="_360">
        <w:r w:rsidRPr="00971FDB">
          <w:rPr>
            <w:rStyle w:val="04Text"/>
            <w:rFonts w:asciiTheme="minorEastAsia" w:eastAsiaTheme="minorEastAsia"/>
          </w:rPr>
          <w:t>*</w:t>
        </w:r>
      </w:hyperlink>
      <w:r w:rsidRPr="00971FDB">
        <w:rPr>
          <w:rFonts w:asciiTheme="minorEastAsia" w:eastAsiaTheme="minorEastAsia"/>
          <w:sz w:val="21"/>
        </w:rPr>
        <w:t>銷路持續上升，以致早在1949年就在德國新聞界激起了一波警告和撻伐的浪潮：人們撰文評論阿根廷的</w:t>
      </w:r>
      <w:r w:rsidRPr="00971FDB">
        <w:rPr>
          <w:rFonts w:asciiTheme="minorEastAsia" w:eastAsiaTheme="minorEastAsia"/>
          <w:sz w:val="21"/>
        </w:rPr>
        <w:t>“</w:t>
      </w:r>
      <w:r w:rsidRPr="00971FDB">
        <w:rPr>
          <w:rFonts w:asciiTheme="minorEastAsia" w:eastAsiaTheme="minorEastAsia"/>
          <w:sz w:val="21"/>
        </w:rPr>
        <w:t>納粹負隅頑抗中心</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南美洲的希特勒們</w:t>
      </w:r>
      <w:r w:rsidRPr="00971FDB">
        <w:rPr>
          <w:rFonts w:asciiTheme="minorEastAsia" w:eastAsiaTheme="minorEastAsia"/>
          <w:sz w:val="21"/>
        </w:rPr>
        <w:t>”</w:t>
      </w:r>
      <w:r w:rsidRPr="00971FDB">
        <w:rPr>
          <w:rFonts w:asciiTheme="minorEastAsia" w:eastAsiaTheme="minorEastAsia"/>
          <w:sz w:val="21"/>
        </w:rPr>
        <w:t>，并且針對</w:t>
      </w:r>
      <w:r w:rsidRPr="00971FDB">
        <w:rPr>
          <w:rFonts w:asciiTheme="minorEastAsia" w:eastAsiaTheme="minorEastAsia"/>
          <w:sz w:val="21"/>
        </w:rPr>
        <w:t>“</w:t>
      </w:r>
      <w:r w:rsidRPr="00971FDB">
        <w:rPr>
          <w:rFonts w:asciiTheme="minorEastAsia" w:eastAsiaTheme="minorEastAsia"/>
          <w:sz w:val="21"/>
        </w:rPr>
        <w:t>通往深淵的</w:t>
      </w:r>
      <w:r w:rsidRPr="00971FDB">
        <w:rPr>
          <w:rFonts w:asciiTheme="minorEastAsia" w:eastAsiaTheme="minorEastAsia"/>
          <w:sz w:val="21"/>
        </w:rPr>
        <w:t>‘</w:t>
      </w:r>
      <w:r w:rsidRPr="00971FDB">
        <w:rPr>
          <w:rFonts w:asciiTheme="minorEastAsia" w:eastAsiaTheme="minorEastAsia"/>
          <w:sz w:val="21"/>
        </w:rPr>
        <w:t>路徑</w:t>
      </w:r>
      <w:r w:rsidRPr="00971FDB">
        <w:rPr>
          <w:rFonts w:asciiTheme="minorEastAsia" w:eastAsiaTheme="minorEastAsia"/>
          <w:sz w:val="21"/>
        </w:rPr>
        <w:t>’”</w:t>
      </w:r>
      <w:r w:rsidRPr="00971FDB">
        <w:rPr>
          <w:rFonts w:asciiTheme="minorEastAsia" w:eastAsiaTheme="minorEastAsia"/>
          <w:sz w:val="21"/>
        </w:rPr>
        <w:t>提出警告。慕尼黑的《新報》（</w:t>
      </w:r>
      <w:r w:rsidRPr="00971FDB">
        <w:rPr>
          <w:rStyle w:val="00Text"/>
          <w:rFonts w:asciiTheme="minorEastAsia" w:eastAsiaTheme="minorEastAsia"/>
          <w:sz w:val="21"/>
        </w:rPr>
        <w:t>Neue Zeitung</w:t>
      </w:r>
      <w:r w:rsidRPr="00971FDB">
        <w:rPr>
          <w:rFonts w:asciiTheme="minorEastAsia" w:eastAsiaTheme="minorEastAsia"/>
          <w:sz w:val="21"/>
        </w:rPr>
        <w:t>）甚至把弗里奇形容成</w:t>
      </w:r>
      <w:r w:rsidRPr="00971FDB">
        <w:rPr>
          <w:rFonts w:asciiTheme="minorEastAsia" w:eastAsiaTheme="minorEastAsia"/>
          <w:sz w:val="21"/>
        </w:rPr>
        <w:t>“</w:t>
      </w:r>
      <w:r w:rsidRPr="00971FDB">
        <w:rPr>
          <w:rFonts w:asciiTheme="minorEastAsia" w:eastAsiaTheme="minorEastAsia"/>
          <w:sz w:val="21"/>
        </w:rPr>
        <w:t>第四帝國的明日之星</w:t>
      </w:r>
      <w:r w:rsidRPr="00971FDB">
        <w:rPr>
          <w:rFonts w:asciiTheme="minorEastAsia" w:eastAsiaTheme="minorEastAsia"/>
          <w:sz w:val="21"/>
        </w:rPr>
        <w:t>”</w:t>
      </w:r>
      <w:r w:rsidRPr="00971FDB">
        <w:rPr>
          <w:rFonts w:asciiTheme="minorEastAsia" w:eastAsiaTheme="minorEastAsia"/>
          <w:sz w:val="21"/>
        </w:rPr>
        <w:t>。</w:t>
      </w:r>
      <w:hyperlink w:anchor="_273_2">
        <w:bookmarkStart w:id="414" w:name="_273_1"/>
        <w:bookmarkEnd w:id="414"/>
      </w:hyperlink>
      <w:hyperlink w:anchor="_273_2">
        <w:r w:rsidRPr="00971FDB">
          <w:rPr>
            <w:rStyle w:val="04Text"/>
            <w:rFonts w:asciiTheme="minorEastAsia" w:eastAsiaTheme="minorEastAsia"/>
          </w:rPr>
          <w:t>[273]</w:t>
        </w:r>
      </w:hyperlink>
      <w:r w:rsidRPr="00971FDB">
        <w:rPr>
          <w:rFonts w:asciiTheme="minorEastAsia" w:eastAsiaTheme="minorEastAsia"/>
          <w:sz w:val="21"/>
        </w:rPr>
        <w:t>漢堡的《明鏡周刊》（</w:t>
      </w:r>
      <w:r w:rsidRPr="00971FDB">
        <w:rPr>
          <w:rStyle w:val="00Text"/>
          <w:rFonts w:asciiTheme="minorEastAsia" w:eastAsiaTheme="minorEastAsia"/>
          <w:sz w:val="21"/>
        </w:rPr>
        <w:t>Der Spiegel</w:t>
      </w:r>
      <w:r w:rsidRPr="00971FDB">
        <w:rPr>
          <w:rFonts w:asciiTheme="minorEastAsia" w:eastAsiaTheme="minorEastAsia"/>
          <w:sz w:val="21"/>
        </w:rPr>
        <w:t>）進而聲稱，納粹要員紛紛逃往阿根廷一事，實乃出自國防軍最高指揮部當初的指令。</w:t>
      </w:r>
      <w:hyperlink w:anchor="_274_1">
        <w:bookmarkStart w:id="415" w:name="_274"/>
        <w:bookmarkEnd w:id="415"/>
      </w:hyperlink>
      <w:hyperlink w:anchor="_274_1">
        <w:r w:rsidRPr="00971FDB">
          <w:rPr>
            <w:rStyle w:val="04Text"/>
            <w:rFonts w:asciiTheme="minorEastAsia" w:eastAsiaTheme="minorEastAsia"/>
          </w:rPr>
          <w:t>[274]</w:t>
        </w:r>
      </w:hyperlink>
      <w:r w:rsidRPr="00971FDB">
        <w:rPr>
          <w:rFonts w:asciiTheme="minorEastAsia" w:eastAsiaTheme="minorEastAsia"/>
          <w:sz w:val="21"/>
        </w:rPr>
        <w:t>《路徑》雜志為一個聽起來讓人心生信賴的社團</w:t>
      </w:r>
      <w:r w:rsidRPr="00971FDB">
        <w:rPr>
          <w:rFonts w:asciiTheme="minorEastAsia" w:eastAsiaTheme="minorEastAsia"/>
          <w:sz w:val="21"/>
        </w:rPr>
        <w:t>“</w:t>
      </w:r>
      <w:r w:rsidRPr="00971FDB">
        <w:rPr>
          <w:rFonts w:asciiTheme="minorEastAsia" w:eastAsiaTheme="minorEastAsia"/>
          <w:sz w:val="21"/>
        </w:rPr>
        <w:t>同志工作會</w:t>
      </w:r>
      <w:r w:rsidRPr="00971FDB">
        <w:rPr>
          <w:rFonts w:asciiTheme="minorEastAsia" w:eastAsiaTheme="minorEastAsia"/>
          <w:sz w:val="21"/>
        </w:rPr>
        <w:t>”</w:t>
      </w:r>
      <w:r w:rsidRPr="00971FDB">
        <w:rPr>
          <w:rFonts w:asciiTheme="minorEastAsia" w:eastAsiaTheme="minorEastAsia"/>
          <w:sz w:val="21"/>
        </w:rPr>
        <w:t>（Kameradenwerk）以及各種旅行中介機構打出的廣告，更發揮了推波助瀾的作用。對于像艾希曼這種信仰堅定的國家社會主義者而言，那樣的新聞聽起來想必宛如來自應許之地的信息。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威爾弗雷德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奧芬是戈培爾曾經的下屬和不肯悔改的國家社會主義者，也在1945年以后來到德國北部。他毫不隱瞞地表示，正是杜勒出版社的刊物激起了他對阿根廷的好奇。當他還躲在石勒蘇益格-荷爾斯泰因（Schleswig-Holstein）的時候，就已經利用德國和布宜諾斯艾利斯之間顯然早已運作良好的通信網絡，直接在埃伯哈德</w:t>
      </w:r>
      <w:r w:rsidRPr="00971FDB">
        <w:rPr>
          <w:rFonts w:asciiTheme="minorEastAsia" w:eastAsiaTheme="minorEastAsia"/>
          <w:sz w:val="21"/>
        </w:rPr>
        <w:t>·</w:t>
      </w:r>
      <w:r w:rsidRPr="00971FDB">
        <w:rPr>
          <w:rFonts w:asciiTheme="minorEastAsia" w:eastAsiaTheme="minorEastAsia"/>
          <w:sz w:val="21"/>
        </w:rPr>
        <w:t>弗里奇那里出版了他關于戈培爾的專著。</w:t>
      </w:r>
      <w:hyperlink w:anchor="_275_1">
        <w:bookmarkStart w:id="416" w:name="_275"/>
        <w:bookmarkEnd w:id="416"/>
      </w:hyperlink>
      <w:hyperlink w:anchor="_275_1">
        <w:r w:rsidRPr="00971FDB">
          <w:rPr>
            <w:rStyle w:val="04Text"/>
            <w:rFonts w:asciiTheme="minorEastAsia" w:eastAsiaTheme="minorEastAsia"/>
          </w:rPr>
          <w:t>[275]</w:t>
        </w:r>
      </w:hyperlink>
      <w:r w:rsidRPr="00971FDB">
        <w:rPr>
          <w:rFonts w:asciiTheme="minorEastAsia" w:eastAsiaTheme="minorEastAsia"/>
          <w:sz w:val="21"/>
        </w:rPr>
        <w:t>艾希曼日后在阿根廷也會稱贊這個網絡的價值。</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阿根廷不僅聽起來相當不錯，更是真正現實可行的逃亡目的地。多虧阿根廷作家烏基</w:t>
      </w:r>
      <w:r w:rsidRPr="00971FDB">
        <w:rPr>
          <w:rFonts w:asciiTheme="minorEastAsia" w:eastAsiaTheme="minorEastAsia"/>
          <w:sz w:val="21"/>
        </w:rPr>
        <w:t>·</w:t>
      </w:r>
      <w:r w:rsidRPr="00971FDB">
        <w:rPr>
          <w:rFonts w:asciiTheme="minorEastAsia" w:eastAsiaTheme="minorEastAsia"/>
          <w:sz w:val="21"/>
        </w:rPr>
        <w:t>戈尼（Uki Go</w:t>
      </w:r>
      <w:r w:rsidRPr="00971FDB">
        <w:rPr>
          <w:rFonts w:asciiTheme="minorEastAsia" w:eastAsiaTheme="minorEastAsia"/>
          <w:sz w:val="21"/>
        </w:rPr>
        <w:t>ñ</w:t>
      </w:r>
      <w:r w:rsidRPr="00971FDB">
        <w:rPr>
          <w:rFonts w:asciiTheme="minorEastAsia" w:eastAsiaTheme="minorEastAsia"/>
          <w:sz w:val="21"/>
        </w:rPr>
        <w:t>i）利用第一手資料進行的開創性研究，現在我們對于是哪些人建立了這樣的網絡使那些渴望移民的人能夠潛逃出境，以及該網絡的組織結構有了豐富的了解。對于擁有像艾希曼那種履歷的人來說，個人臨時起意的做法是行不通的。剛開始的逃亡路線經過瑞典的海港，距離艾希曼在北德的住地只有咫尺之遙。可是自從這條路線在1948年被曝光之后，人們不得不完全轉向南方的替代路線。一個由德國幫手、阿根廷公務機關、奧地利邊防人員、意大利登記機構、紅十字會、梵蒂岡內部人員，以及航運巨子所構成的連鎖網絡，使逃亡成為可能。在開始行動之前，必須先備妥兩份文件。其一為阿根廷的短期簽證，由得到阿根廷總統胡安</w:t>
      </w:r>
      <w:r w:rsidRPr="00971FDB">
        <w:rPr>
          <w:rFonts w:asciiTheme="minorEastAsia" w:eastAsiaTheme="minorEastAsia"/>
          <w:sz w:val="21"/>
        </w:rPr>
        <w:t>·</w:t>
      </w:r>
      <w:r w:rsidRPr="00971FDB">
        <w:rPr>
          <w:rFonts w:asciiTheme="minorEastAsia" w:eastAsiaTheme="minorEastAsia"/>
          <w:sz w:val="21"/>
        </w:rPr>
        <w:t>庇隆默許的人口走私販子奧爾斯特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福爾德納負責提供。其二是與短期簽證持有人姓名相同的身份證件。就艾希曼的情況而言，身份證件應由南蒂羅爾的泰爾梅諾（Termeno）核發。</w:t>
      </w:r>
      <w:hyperlink w:anchor="_361">
        <w:bookmarkStart w:id="417" w:name="_276"/>
        <w:bookmarkEnd w:id="417"/>
      </w:hyperlink>
      <w:hyperlink w:anchor="_361">
        <w:r w:rsidRPr="00971FDB">
          <w:rPr>
            <w:rStyle w:val="04Text"/>
            <w:rFonts w:asciiTheme="minorEastAsia" w:eastAsiaTheme="minorEastAsia"/>
          </w:rPr>
          <w:t>*</w:t>
        </w:r>
      </w:hyperlink>
      <w:r w:rsidRPr="00971FDB">
        <w:rPr>
          <w:rFonts w:asciiTheme="minorEastAsia" w:eastAsiaTheme="minorEastAsia"/>
          <w:sz w:val="21"/>
        </w:rPr>
        <w:t>除了艾希曼之外，一些同樣特別有問題的人物</w:t>
      </w:r>
      <w:r w:rsidRPr="00971FDB">
        <w:rPr>
          <w:rFonts w:asciiTheme="minorEastAsia" w:eastAsiaTheme="minorEastAsia"/>
          <w:sz w:val="21"/>
        </w:rPr>
        <w:t>——</w:t>
      </w:r>
      <w:r w:rsidRPr="00971FDB">
        <w:rPr>
          <w:rFonts w:asciiTheme="minorEastAsia" w:eastAsiaTheme="minorEastAsia"/>
          <w:sz w:val="21"/>
        </w:rPr>
        <w:t>諸如集中營的</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門格勒（Josef Mengele），以及希姆萊的首席副官盧多爾夫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w:t>
      </w:r>
      <w:r w:rsidRPr="00971FDB">
        <w:rPr>
          <w:rFonts w:asciiTheme="minorEastAsia" w:eastAsiaTheme="minorEastAsia"/>
          <w:sz w:val="21"/>
        </w:rPr>
        <w:t>——</w:t>
      </w:r>
      <w:r w:rsidRPr="00971FDB">
        <w:rPr>
          <w:rFonts w:asciiTheme="minorEastAsia" w:eastAsiaTheme="minorEastAsia"/>
          <w:sz w:val="21"/>
        </w:rPr>
        <w:t>都同時于1948年在那個小鎮取得了身份證件。艾希曼自己的證件核發于6月11日，編號為131，證件上的姓名則寫成了里卡多</w:t>
      </w:r>
      <w:r w:rsidRPr="00971FDB">
        <w:rPr>
          <w:rFonts w:asciiTheme="minorEastAsia" w:eastAsiaTheme="minorEastAsia"/>
          <w:sz w:val="21"/>
        </w:rPr>
        <w:t>·</w:t>
      </w:r>
      <w:r w:rsidRPr="00971FDB">
        <w:rPr>
          <w:rFonts w:asciiTheme="minorEastAsia" w:eastAsiaTheme="minorEastAsia"/>
          <w:sz w:val="21"/>
        </w:rPr>
        <w:t>克萊門特（Riccardo Klement）。</w:t>
      </w:r>
      <w:hyperlink w:anchor="_362">
        <w:bookmarkStart w:id="418" w:name="_277"/>
        <w:bookmarkEnd w:id="418"/>
      </w:hyperlink>
      <w:hyperlink w:anchor="_362">
        <w:r w:rsidRPr="00971FDB">
          <w:rPr>
            <w:rStyle w:val="04Text"/>
            <w:rFonts w:asciiTheme="minorEastAsia" w:eastAsiaTheme="minorEastAsia"/>
          </w:rPr>
          <w:t>†</w:t>
        </w:r>
      </w:hyperlink>
      <w:hyperlink w:anchor="_276_2">
        <w:bookmarkStart w:id="419" w:name="_276_1"/>
        <w:bookmarkEnd w:id="419"/>
      </w:hyperlink>
      <w:hyperlink w:anchor="_276_2">
        <w:r w:rsidRPr="00971FDB">
          <w:rPr>
            <w:rStyle w:val="04Text"/>
            <w:rFonts w:asciiTheme="minorEastAsia" w:eastAsiaTheme="minorEastAsia"/>
          </w:rPr>
          <w:t>[276]</w:t>
        </w:r>
      </w:hyperlink>
      <w:r w:rsidRPr="00971FDB">
        <w:rPr>
          <w:rFonts w:asciiTheme="minorEastAsia" w:eastAsiaTheme="minorEastAsia"/>
          <w:sz w:val="21"/>
        </w:rPr>
        <w:t>以保護</w:t>
      </w:r>
      <w:r w:rsidRPr="00971FDB">
        <w:rPr>
          <w:rFonts w:asciiTheme="minorEastAsia" w:eastAsiaTheme="minorEastAsia"/>
          <w:sz w:val="21"/>
        </w:rPr>
        <w:t>“</w:t>
      </w:r>
      <w:r w:rsidRPr="00971FDB">
        <w:rPr>
          <w:rFonts w:asciiTheme="minorEastAsia" w:eastAsiaTheme="minorEastAsia"/>
          <w:sz w:val="21"/>
        </w:rPr>
        <w:t>被迫害者和受折磨者</w:t>
      </w:r>
      <w:r w:rsidRPr="00971FDB">
        <w:rPr>
          <w:rFonts w:asciiTheme="minorEastAsia" w:eastAsiaTheme="minorEastAsia"/>
          <w:sz w:val="21"/>
        </w:rPr>
        <w:t>”</w:t>
      </w:r>
      <w:r w:rsidRPr="00971FDB">
        <w:rPr>
          <w:rFonts w:asciiTheme="minorEastAsia" w:eastAsiaTheme="minorEastAsia"/>
          <w:sz w:val="21"/>
        </w:rPr>
        <w:t>（他指的是納粹黨人）為己任的阿洛伊斯</w:t>
      </w:r>
      <w:r w:rsidRPr="00971FDB">
        <w:rPr>
          <w:rFonts w:asciiTheme="minorEastAsia" w:eastAsiaTheme="minorEastAsia"/>
          <w:sz w:val="21"/>
        </w:rPr>
        <w:t>·</w:t>
      </w:r>
      <w:r w:rsidRPr="00971FDB">
        <w:rPr>
          <w:rFonts w:asciiTheme="minorEastAsia" w:eastAsiaTheme="minorEastAsia"/>
          <w:sz w:val="21"/>
        </w:rPr>
        <w:t>胡達爾主教，后來也將因為從羅馬為這名逃亡者安排證件而出名。</w:t>
      </w:r>
      <w:hyperlink w:anchor="_277_2">
        <w:bookmarkStart w:id="420" w:name="_277_1"/>
        <w:bookmarkEnd w:id="420"/>
      </w:hyperlink>
      <w:hyperlink w:anchor="_277_2">
        <w:r w:rsidRPr="00971FDB">
          <w:rPr>
            <w:rStyle w:val="04Text"/>
            <w:rFonts w:asciiTheme="minorEastAsia" w:eastAsiaTheme="minorEastAsia"/>
          </w:rPr>
          <w:t>[277]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值得注意的是，從這些身份證件的核發到艾希曼真正脫逃，時間上相隔了將近兩年。換句話說，艾希曼是在有效期兩年的短期簽證即將過期前的最后一刻才使用的。到底是什么事情讓他猶豫不決，遲遲未曾采取行動？一個可能的原因是德國1947-1950年的政治動蕩。在1947年12月舉行的倫敦外交部長會議上，同盟國與蘇聯的歧見明顯日益擴大，昔日盟友的分裂已經勢所難免。許多納粹黨人甚至早在戰爭結束之前即已預見到這種東西方的沖突。他們寄望于西方列強的反布爾什維主義，期待它最終能夠勝過打垮希特勒德國的愿望。之后德國就可以重新成為一個主權國家。艾希曼的一位親密同僚后來報告說：</w:t>
      </w:r>
      <w:r w:rsidRPr="00971FDB">
        <w:rPr>
          <w:rFonts w:asciiTheme="minorEastAsia" w:eastAsiaTheme="minorEastAsia"/>
          <w:sz w:val="21"/>
        </w:rPr>
        <w:t>“</w:t>
      </w:r>
      <w:r w:rsidRPr="00971FDB">
        <w:rPr>
          <w:rFonts w:asciiTheme="minorEastAsia" w:eastAsiaTheme="minorEastAsia"/>
          <w:sz w:val="21"/>
        </w:rPr>
        <w:t>艾希曼對西方列強與俄國之間的爭端深信不疑，并將之視作他最后的機會。</w:t>
      </w:r>
      <w:r w:rsidRPr="00971FDB">
        <w:rPr>
          <w:rFonts w:asciiTheme="minorEastAsia" w:eastAsiaTheme="minorEastAsia"/>
          <w:sz w:val="21"/>
        </w:rPr>
        <w:t>”</w:t>
      </w:r>
      <w:hyperlink w:anchor="_278_1">
        <w:bookmarkStart w:id="421" w:name="_278"/>
        <w:bookmarkEnd w:id="421"/>
      </w:hyperlink>
      <w:hyperlink w:anchor="_278_1">
        <w:r w:rsidRPr="00971FDB">
          <w:rPr>
            <w:rStyle w:val="04Text"/>
            <w:rFonts w:asciiTheme="minorEastAsia" w:eastAsiaTheme="minorEastAsia"/>
          </w:rPr>
          <w:t>[278]</w:t>
        </w:r>
      </w:hyperlink>
      <w:r w:rsidRPr="00971FDB">
        <w:rPr>
          <w:rFonts w:asciiTheme="minorEastAsia" w:eastAsiaTheme="minorEastAsia"/>
          <w:sz w:val="21"/>
        </w:rPr>
        <w:t>戈林也在紐倫堡多次表達了這種期待，甚至希望自己能夠因此重新掌權。</w:t>
      </w:r>
      <w:hyperlink w:anchor="_279_1">
        <w:bookmarkStart w:id="422" w:name="_279"/>
        <w:bookmarkEnd w:id="422"/>
      </w:hyperlink>
      <w:hyperlink w:anchor="_279_1">
        <w:r w:rsidRPr="00971FDB">
          <w:rPr>
            <w:rStyle w:val="04Text"/>
            <w:rFonts w:asciiTheme="minorEastAsia" w:eastAsiaTheme="minorEastAsia"/>
          </w:rPr>
          <w:t>[279]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期待中的東西方分裂在1948年逐步成為事實，于是對一個新的開始，尤其對全面大赦的希望也隨之而來。另外一個改變卻顯然不利于艾希曼：貨幣改革已于1948年6月20日開始生效。這不僅意味著失去工作，因為他在布爾曼公司之后所在的東家迅速走向破產。貨幣改革進而威脅到艾希曼辛辛苦苦存下來的錢。對于過著非法生活的人來說，</w:t>
      </w:r>
      <w:r w:rsidRPr="00971FDB">
        <w:rPr>
          <w:rFonts w:asciiTheme="minorEastAsia" w:eastAsiaTheme="minorEastAsia"/>
          <w:sz w:val="21"/>
        </w:rPr>
        <w:t>“</w:t>
      </w:r>
      <w:r w:rsidRPr="00971FDB">
        <w:rPr>
          <w:rFonts w:asciiTheme="minorEastAsia" w:eastAsiaTheme="minorEastAsia"/>
          <w:sz w:val="21"/>
        </w:rPr>
        <w:t>德意志馬克</w:t>
      </w:r>
      <w:r w:rsidRPr="00971FDB">
        <w:rPr>
          <w:rFonts w:asciiTheme="minorEastAsia" w:eastAsiaTheme="minorEastAsia"/>
          <w:sz w:val="21"/>
        </w:rPr>
        <w:t>”</w:t>
      </w:r>
      <w:hyperlink w:anchor="_363">
        <w:bookmarkStart w:id="423" w:name="_280"/>
        <w:bookmarkEnd w:id="423"/>
      </w:hyperlink>
      <w:hyperlink w:anchor="_363">
        <w:r w:rsidRPr="00971FDB">
          <w:rPr>
            <w:rStyle w:val="04Text"/>
            <w:rFonts w:asciiTheme="minorEastAsia" w:eastAsiaTheme="minorEastAsia"/>
          </w:rPr>
          <w:t>*</w:t>
        </w:r>
      </w:hyperlink>
      <w:r w:rsidRPr="00971FDB">
        <w:rPr>
          <w:rFonts w:asciiTheme="minorEastAsia" w:eastAsiaTheme="minorEastAsia"/>
          <w:sz w:val="21"/>
        </w:rPr>
        <w:t>的引進帶來了嚴重問題。如果完全逃避跟公家機關打交道，就既不能領取所謂</w:t>
      </w:r>
      <w:r w:rsidRPr="00971FDB">
        <w:rPr>
          <w:rFonts w:asciiTheme="minorEastAsia" w:eastAsiaTheme="minorEastAsia"/>
          <w:sz w:val="21"/>
        </w:rPr>
        <w:t>“</w:t>
      </w:r>
      <w:r w:rsidRPr="00971FDB">
        <w:rPr>
          <w:rFonts w:asciiTheme="minorEastAsia" w:eastAsiaTheme="minorEastAsia"/>
          <w:sz w:val="21"/>
        </w:rPr>
        <w:t>人人有獎</w:t>
      </w:r>
      <w:r w:rsidRPr="00971FDB">
        <w:rPr>
          <w:rFonts w:asciiTheme="minorEastAsia" w:eastAsiaTheme="minorEastAsia"/>
          <w:sz w:val="21"/>
        </w:rPr>
        <w:t>”</w:t>
      </w:r>
      <w:r w:rsidRPr="00971FDB">
        <w:rPr>
          <w:rFonts w:asciiTheme="minorEastAsia" w:eastAsiaTheme="minorEastAsia"/>
          <w:sz w:val="21"/>
        </w:rPr>
        <w:t>的40德意志馬克，也沒有辦法獲得新的貨幣。若無外界幫助，他也無法兌換攢下的</w:t>
      </w:r>
      <w:r w:rsidRPr="00971FDB">
        <w:rPr>
          <w:rFonts w:asciiTheme="minorEastAsia" w:eastAsiaTheme="minorEastAsia"/>
          <w:sz w:val="21"/>
        </w:rPr>
        <w:t>“</w:t>
      </w:r>
      <w:r w:rsidRPr="00971FDB">
        <w:rPr>
          <w:rFonts w:asciiTheme="minorEastAsia" w:eastAsiaTheme="minorEastAsia"/>
          <w:sz w:val="21"/>
        </w:rPr>
        <w:t>帝國馬克</w:t>
      </w:r>
      <w:r w:rsidRPr="00971FDB">
        <w:rPr>
          <w:rFonts w:asciiTheme="minorEastAsia" w:eastAsiaTheme="minorEastAsia"/>
          <w:sz w:val="21"/>
        </w:rPr>
        <w:t>”</w:t>
      </w:r>
      <w:r w:rsidRPr="00971FDB">
        <w:rPr>
          <w:rFonts w:asciiTheme="minorEastAsia" w:eastAsiaTheme="minorEastAsia"/>
          <w:sz w:val="21"/>
        </w:rPr>
        <w:t>，因為兌換新幣必須有銀行賬戶，以及供財政機關核可的相關證明文</w:t>
      </w:r>
      <w:r w:rsidRPr="00971FDB">
        <w:rPr>
          <w:rFonts w:asciiTheme="minorEastAsia" w:eastAsiaTheme="minorEastAsia"/>
          <w:sz w:val="21"/>
        </w:rPr>
        <w:lastRenderedPageBreak/>
        <w:t>件。艾希曼卻二者皆無。他固然合法申報了戶口，并已取得有效證件，但他還是小心翼翼地避免與官方有任何接觸。這個非法人士如今必須仰賴洗錢業者，但那些人的兌換匯率可想而知好不到哪里去。萬一受到訛詐，也無法尋求司法保護。像艾希曼這種曾經在維也納利用不公平匯率手段，為帝國聚斂了千百萬不義之財的人，自然對此有著特別深刻的體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除了剛好待在沒收得來、酒窖裝得滿滿的豪宅里面執行</w:t>
      </w:r>
      <w:r w:rsidRPr="00971FDB">
        <w:rPr>
          <w:rFonts w:asciiTheme="minorEastAsia" w:eastAsiaTheme="minorEastAsia"/>
          <w:sz w:val="21"/>
        </w:rPr>
        <w:t>“</w:t>
      </w:r>
      <w:r w:rsidRPr="00971FDB">
        <w:rPr>
          <w:rFonts w:asciiTheme="minorEastAsia" w:eastAsiaTheme="minorEastAsia"/>
          <w:sz w:val="21"/>
        </w:rPr>
        <w:t>公務</w:t>
      </w:r>
      <w:r w:rsidRPr="00971FDB">
        <w:rPr>
          <w:rFonts w:asciiTheme="minorEastAsia" w:eastAsiaTheme="minorEastAsia"/>
          <w:sz w:val="21"/>
        </w:rPr>
        <w:t>”</w:t>
      </w:r>
      <w:r w:rsidRPr="00971FDB">
        <w:rPr>
          <w:rFonts w:asciiTheme="minorEastAsia" w:eastAsiaTheme="minorEastAsia"/>
          <w:sz w:val="21"/>
        </w:rPr>
        <w:t>的時期，艾希曼終其一生都過著節儉的生活。貨幣改革難免給他在海外尋求新生活的計劃帶來了挫折，因為即使老同志也不會免費提供幫助。或許我們可以從這個角度理解他投資養雞場的原因。20世紀30年代，猶太人總是在被剝奪了一切之后才獲準離開這個國家。艾希曼從中得到的教訓是，如果想要保護資產，就必須投資于實物。但其先決條件是不道德的政權沒有頒布惡法，禁止購置實物資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沒有人阻止艾希曼把錢投資于養雞業，幾周之后，也沒有人阻止他用家禽換來新的貨幣。由于引進這種新型穩定的通貨，他獲得了不少投資收益。村內當時的孩子們還記得，艾希曼養了100多只雞，一枚雞蛋要價高達20芬尼（Pfennig）。</w:t>
      </w:r>
      <w:hyperlink w:anchor="_364">
        <w:bookmarkStart w:id="424" w:name="_281"/>
        <w:bookmarkEnd w:id="424"/>
      </w:hyperlink>
      <w:hyperlink w:anchor="_364">
        <w:r w:rsidRPr="00971FDB">
          <w:rPr>
            <w:rStyle w:val="04Text"/>
            <w:rFonts w:asciiTheme="minorEastAsia" w:eastAsiaTheme="minorEastAsia"/>
          </w:rPr>
          <w:t>*</w:t>
        </w:r>
      </w:hyperlink>
      <w:r w:rsidRPr="00971FDB">
        <w:rPr>
          <w:rFonts w:asciiTheme="minorEastAsia" w:eastAsiaTheme="minorEastAsia"/>
          <w:sz w:val="21"/>
        </w:rPr>
        <w:t>相比之下，艾希曼每月的租金只有10馬克。</w:t>
      </w:r>
      <w:hyperlink w:anchor="_280_2">
        <w:bookmarkStart w:id="425" w:name="_280_1"/>
        <w:bookmarkEnd w:id="425"/>
      </w:hyperlink>
      <w:hyperlink w:anchor="_280_2">
        <w:r w:rsidRPr="00971FDB">
          <w:rPr>
            <w:rStyle w:val="04Text"/>
            <w:rFonts w:asciiTheme="minorEastAsia" w:eastAsiaTheme="minorEastAsia"/>
          </w:rPr>
          <w:t>[280]</w:t>
        </w:r>
      </w:hyperlink>
      <w:r w:rsidRPr="00971FDB">
        <w:rPr>
          <w:rFonts w:asciiTheme="minorEastAsia" w:eastAsiaTheme="minorEastAsia"/>
          <w:sz w:val="21"/>
        </w:rPr>
        <w:t>這樣一來，他不但賺到了錢，還能夠暫時觀望，期待戰爭結束五周年的時候能夠出現大赦。但另一個事件或許也對艾希曼的猶豫不決產生了影響。那就是1948年冬天，警方、以色列</w:t>
      </w:r>
      <w:r w:rsidRPr="00971FDB">
        <w:rPr>
          <w:rFonts w:asciiTheme="minorEastAsia" w:eastAsiaTheme="minorEastAsia"/>
          <w:sz w:val="21"/>
        </w:rPr>
        <w:t>“</w:t>
      </w:r>
      <w:r w:rsidRPr="00971FDB">
        <w:rPr>
          <w:rFonts w:asciiTheme="minorEastAsia" w:eastAsiaTheme="minorEastAsia"/>
          <w:sz w:val="21"/>
        </w:rPr>
        <w:t>訪客</w:t>
      </w:r>
      <w:r w:rsidRPr="00971FDB">
        <w:rPr>
          <w:rFonts w:asciiTheme="minorEastAsia" w:eastAsiaTheme="minorEastAsia"/>
          <w:sz w:val="21"/>
        </w:rPr>
        <w:t>”</w:t>
      </w:r>
      <w:r w:rsidRPr="00971FDB">
        <w:rPr>
          <w:rFonts w:asciiTheme="minorEastAsia" w:eastAsiaTheme="minorEastAsia"/>
          <w:sz w:val="21"/>
        </w:rPr>
        <w:t>和一名納粹獵人在奧地利試圖逮捕他未果。</w:t>
      </w:r>
    </w:p>
    <w:p w:rsidR="00D9517E" w:rsidRDefault="00D9517E" w:rsidP="00D9517E">
      <w:pPr>
        <w:pStyle w:val="3"/>
      </w:pPr>
      <w:bookmarkStart w:id="426" w:name="_Toc55746079"/>
      <w:r>
        <w:t>探訪家人？</w:t>
      </w:r>
      <w:bookmarkEnd w:id="426"/>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在1960年10月的一場新聞發布會上，西蒙</w:t>
      </w:r>
      <w:r w:rsidRPr="00971FDB">
        <w:rPr>
          <w:rFonts w:asciiTheme="minorEastAsia" w:eastAsiaTheme="minorEastAsia"/>
          <w:sz w:val="21"/>
        </w:rPr>
        <w:t>·</w:t>
      </w:r>
      <w:r w:rsidRPr="00971FDB">
        <w:rPr>
          <w:rFonts w:asciiTheme="minorEastAsia" w:eastAsiaTheme="minorEastAsia"/>
          <w:sz w:val="21"/>
        </w:rPr>
        <w:t>維森塔爾向驚訝莫名的觀眾宣布，他曾試圖利用阿道夫</w:t>
      </w:r>
      <w:r w:rsidRPr="00971FDB">
        <w:rPr>
          <w:rFonts w:asciiTheme="minorEastAsia" w:eastAsiaTheme="minorEastAsia"/>
          <w:sz w:val="21"/>
        </w:rPr>
        <w:t>·</w:t>
      </w:r>
      <w:r w:rsidRPr="00971FDB">
        <w:rPr>
          <w:rFonts w:asciiTheme="minorEastAsia" w:eastAsiaTheme="minorEastAsia"/>
          <w:sz w:val="21"/>
        </w:rPr>
        <w:t>艾希曼計劃在1949年圣誕節前往阿爾陶塞探訪家人的機會抓捕他：</w:t>
      </w:r>
      <w:r w:rsidRPr="00971FDB">
        <w:rPr>
          <w:rFonts w:asciiTheme="minorEastAsia" w:eastAsiaTheme="minorEastAsia"/>
          <w:sz w:val="21"/>
        </w:rPr>
        <w:t>“</w:t>
      </w:r>
      <w:r w:rsidRPr="00971FDB">
        <w:rPr>
          <w:rFonts w:asciiTheme="minorEastAsia" w:eastAsiaTheme="minorEastAsia"/>
          <w:sz w:val="21"/>
        </w:rPr>
        <w:t>那棟房子被團團包圍起來，可是艾希曼沒有現身。他顯然得到警告或者起了疑心，于是再次消失不見了。</w:t>
      </w:r>
      <w:r w:rsidRPr="00971FDB">
        <w:rPr>
          <w:rFonts w:asciiTheme="minorEastAsia" w:eastAsiaTheme="minorEastAsia"/>
          <w:sz w:val="21"/>
        </w:rPr>
        <w:t>”</w:t>
      </w:r>
      <w:hyperlink w:anchor="_281_2">
        <w:bookmarkStart w:id="427" w:name="_281_1"/>
        <w:bookmarkEnd w:id="427"/>
      </w:hyperlink>
      <w:hyperlink w:anchor="_281_2">
        <w:r w:rsidRPr="00971FDB">
          <w:rPr>
            <w:rStyle w:val="04Text"/>
            <w:rFonts w:asciiTheme="minorEastAsia" w:eastAsiaTheme="minorEastAsia"/>
          </w:rPr>
          <w:t>[281]</w:t>
        </w:r>
      </w:hyperlink>
      <w:r w:rsidRPr="00971FDB">
        <w:rPr>
          <w:rFonts w:asciiTheme="minorEastAsia" w:eastAsiaTheme="minorEastAsia"/>
          <w:sz w:val="21"/>
        </w:rPr>
        <w:t>這不只是維森塔爾所講的諸多戲劇性故事中的一個，而是一次真正的行動，即便他給出的日期并不完全準確。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早在1948年秋天即已有線索表明，艾希曼打算在圣誕節和新年之間前往探訪他的家人。關于隨后發生的事件，有許多當事人的報告保存了下來。它們的內容并不總是一致，卻都可以歸結到一個共同的核心和日期。</w:t>
      </w:r>
      <w:hyperlink w:anchor="_282_1">
        <w:bookmarkStart w:id="428" w:name="_282"/>
        <w:bookmarkEnd w:id="428"/>
      </w:hyperlink>
      <w:hyperlink w:anchor="_282_1">
        <w:r w:rsidRPr="00971FDB">
          <w:rPr>
            <w:rStyle w:val="04Text"/>
            <w:rFonts w:asciiTheme="minorEastAsia" w:eastAsiaTheme="minorEastAsia"/>
          </w:rPr>
          <w:t>[282]</w:t>
        </w:r>
      </w:hyperlink>
      <w:r w:rsidRPr="00971FDB">
        <w:rPr>
          <w:rFonts w:asciiTheme="minorEastAsia" w:eastAsiaTheme="minorEastAsia"/>
          <w:sz w:val="21"/>
        </w:rPr>
        <w:t>根據消息，1948年12月的時候，林茨的奧地利刑事警察（萊奧</w:t>
      </w:r>
      <w:r w:rsidRPr="00971FDB">
        <w:rPr>
          <w:rFonts w:asciiTheme="minorEastAsia" w:eastAsiaTheme="minorEastAsia"/>
          <w:sz w:val="21"/>
        </w:rPr>
        <w:t>·</w:t>
      </w:r>
      <w:r w:rsidRPr="00971FDB">
        <w:rPr>
          <w:rFonts w:asciiTheme="minorEastAsia" w:eastAsiaTheme="minorEastAsia"/>
          <w:sz w:val="21"/>
        </w:rPr>
        <w:t>弗蘭克-邁爾[Leo Frank-Maier]</w:t>
      </w:r>
      <w:hyperlink w:anchor="_283_1">
        <w:bookmarkStart w:id="429" w:name="_283"/>
        <w:bookmarkEnd w:id="429"/>
      </w:hyperlink>
      <w:hyperlink w:anchor="_283_1">
        <w:r w:rsidRPr="00971FDB">
          <w:rPr>
            <w:rStyle w:val="04Text"/>
            <w:rFonts w:asciiTheme="minorEastAsia" w:eastAsiaTheme="minorEastAsia"/>
          </w:rPr>
          <w:t>[283]</w:t>
        </w:r>
      </w:hyperlink>
      <w:r w:rsidRPr="00971FDB">
        <w:rPr>
          <w:rFonts w:asciiTheme="minorEastAsia" w:eastAsiaTheme="minorEastAsia"/>
          <w:sz w:val="21"/>
        </w:rPr>
        <w:t>等人），配合包括米迦勒</w:t>
      </w:r>
      <w:r w:rsidRPr="00971FDB">
        <w:rPr>
          <w:rFonts w:asciiTheme="minorEastAsia" w:eastAsiaTheme="minorEastAsia"/>
          <w:sz w:val="21"/>
        </w:rPr>
        <w:t>·</w:t>
      </w:r>
      <w:r w:rsidRPr="00971FDB">
        <w:rPr>
          <w:rFonts w:asciiTheme="minorEastAsia" w:eastAsiaTheme="minorEastAsia"/>
          <w:sz w:val="21"/>
        </w:rPr>
        <w:t>布洛赫（Michael Bloch）</w:t>
      </w:r>
      <w:hyperlink w:anchor="_284_1">
        <w:bookmarkStart w:id="430" w:name="_284"/>
        <w:bookmarkEnd w:id="430"/>
      </w:hyperlink>
      <w:hyperlink w:anchor="_284_1">
        <w:r w:rsidRPr="00971FDB">
          <w:rPr>
            <w:rStyle w:val="04Text"/>
            <w:rFonts w:asciiTheme="minorEastAsia" w:eastAsiaTheme="minorEastAsia"/>
          </w:rPr>
          <w:t>[284]</w:t>
        </w:r>
      </w:hyperlink>
      <w:r w:rsidRPr="00971FDB">
        <w:rPr>
          <w:rFonts w:asciiTheme="minorEastAsia" w:eastAsiaTheme="minorEastAsia"/>
          <w:sz w:val="21"/>
        </w:rPr>
        <w:t>在內的以色列特工人員，與西蒙</w:t>
      </w:r>
      <w:r w:rsidRPr="00971FDB">
        <w:rPr>
          <w:rFonts w:asciiTheme="minorEastAsia" w:eastAsiaTheme="minorEastAsia"/>
          <w:sz w:val="21"/>
        </w:rPr>
        <w:t>·</w:t>
      </w:r>
      <w:r w:rsidRPr="00971FDB">
        <w:rPr>
          <w:rFonts w:asciiTheme="minorEastAsia" w:eastAsiaTheme="minorEastAsia"/>
          <w:sz w:val="21"/>
        </w:rPr>
        <w:t>維森塔爾在阿爾陶塞布下了天羅地網。計劃是逮捕艾希曼，并把他交給以色列人。為此林茨刑事警察的負責人不但不用負擔行動開銷，還能另外獲得5000美元。于是他們試圖在那個人口稀疏的地區盡可能不令人起疑地進行部署，而當時正值深冬，夜間氣溫低達零下20攝氏度。所有參與人員都提到監視工作出現了紕漏，卻對失敗責任的歸屬莫衷一是，講不出究竟是誰的疏失導致艾希曼事先獲得警告。但最可能的解釋是，在一個像阿爾陶塞菲舍恩多夫（Fischerndorf/Altaussee）這樣小的地方，由那么多人共同參與的行動根本不可能不被發現。報告中甚至提到，小鎮上流傳著有關以色列人或納粹獵人西蒙</w:t>
      </w:r>
      <w:r w:rsidRPr="00971FDB">
        <w:rPr>
          <w:rFonts w:asciiTheme="minorEastAsia" w:eastAsiaTheme="minorEastAsia"/>
          <w:sz w:val="21"/>
        </w:rPr>
        <w:t>·</w:t>
      </w:r>
      <w:r w:rsidRPr="00971FDB">
        <w:rPr>
          <w:rFonts w:asciiTheme="minorEastAsia" w:eastAsiaTheme="minorEastAsia"/>
          <w:sz w:val="21"/>
        </w:rPr>
        <w:t>維森塔爾出沒的流言蜚語，后者在奧地利已不再無籍籍名。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艾希曼是否真的嘗試過在1948年圣誕節和新年之間前往探訪他的家人？他是否的確愿意冒著巨大的風險旅行穿越整個德國，還要以偽造的身份出境？我們從后來那些年發生的事情可以知道，不管艾希曼再怎么</w:t>
      </w:r>
      <w:r w:rsidRPr="00971FDB">
        <w:rPr>
          <w:rFonts w:asciiTheme="minorEastAsia" w:eastAsiaTheme="minorEastAsia"/>
          <w:sz w:val="21"/>
        </w:rPr>
        <w:t>“</w:t>
      </w:r>
      <w:r w:rsidRPr="00971FDB">
        <w:rPr>
          <w:rFonts w:asciiTheme="minorEastAsia" w:eastAsiaTheme="minorEastAsia"/>
          <w:sz w:val="21"/>
        </w:rPr>
        <w:t>虔信宗教</w:t>
      </w:r>
      <w:r w:rsidRPr="00971FDB">
        <w:rPr>
          <w:rFonts w:asciiTheme="minorEastAsia" w:eastAsiaTheme="minorEastAsia"/>
          <w:sz w:val="21"/>
        </w:rPr>
        <w:t>”</w:t>
      </w:r>
      <w:r w:rsidRPr="00971FDB">
        <w:rPr>
          <w:rFonts w:asciiTheme="minorEastAsia" w:eastAsiaTheme="minorEastAsia"/>
          <w:sz w:val="21"/>
        </w:rPr>
        <w:t>，圣誕節總是與強烈的家庭情感聯系在一起。更何況他的身份證明文件已經在意大利準備妥當，因此艾希曼若是提前展開逃亡行動的話，探訪家人正好讓他在半路上歇歇腳。可是如此一來，艾希曼勢必來不及變賣他在當地的資產就要從阿爾騰薩爾茨科特消失，這對他是一筆嚴重的財務損失。薇拉</w:t>
      </w:r>
      <w:r w:rsidRPr="00971FDB">
        <w:rPr>
          <w:rFonts w:asciiTheme="minorEastAsia" w:eastAsiaTheme="minorEastAsia"/>
          <w:sz w:val="21"/>
        </w:rPr>
        <w:t>·</w:t>
      </w:r>
      <w:r w:rsidRPr="00971FDB">
        <w:rPr>
          <w:rFonts w:asciiTheme="minorEastAsia" w:eastAsiaTheme="minorEastAsia"/>
          <w:sz w:val="21"/>
        </w:rPr>
        <w:t>艾希曼和孩子們后來并沒有提到過這樣的計劃，艾希曼在阿爾騰薩爾茨科特細心的鄰居們也都不曾觀察到他有長時間出遠門的跡象。艾希曼后來指出，自己至少曾經有過探訪家人的念頭，但他把時間定在1950年，也就是當他展開逃亡計劃，在距離妻兒幾公里外的地方穿越奧地利之際。那時他一度考慮是否該冒險與家人見面，卻還是很克制地決定不要那么做。</w:t>
      </w:r>
      <w:hyperlink w:anchor="_285_1">
        <w:bookmarkStart w:id="431" w:name="_285"/>
        <w:bookmarkEnd w:id="431"/>
      </w:hyperlink>
      <w:hyperlink w:anchor="_285_1">
        <w:r w:rsidRPr="00971FDB">
          <w:rPr>
            <w:rStyle w:val="04Text"/>
            <w:rFonts w:asciiTheme="minorEastAsia" w:eastAsiaTheme="minorEastAsia"/>
          </w:rPr>
          <w:t>[285]</w:t>
        </w:r>
      </w:hyperlink>
      <w:r w:rsidRPr="00971FDB">
        <w:rPr>
          <w:rFonts w:asciiTheme="minorEastAsia" w:eastAsiaTheme="minorEastAsia"/>
          <w:sz w:val="21"/>
        </w:rPr>
        <w:t>艾希曼不太可能偏偏在1948年喪失</w:t>
      </w:r>
      <w:r w:rsidRPr="00971FDB">
        <w:rPr>
          <w:rFonts w:asciiTheme="minorEastAsia" w:eastAsiaTheme="minorEastAsia"/>
          <w:sz w:val="21"/>
        </w:rPr>
        <w:lastRenderedPageBreak/>
        <w:t>了自制力。同時他自己的思維方式非常接近調查人員，不太可能犯錯誤挑選這么一個具有標志性的日子，而且剛好是在謊報死亡的企圖失敗不久之后。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還有別的因素表明，艾希曼不可能企圖在這個時候接近他的家人。1948年9月底在林茨進行的一次采訪引發了一系列報紙專論。維也納的《世界晚報》（</w:t>
      </w:r>
      <w:r w:rsidRPr="00971FDB">
        <w:rPr>
          <w:rStyle w:val="00Text"/>
          <w:rFonts w:asciiTheme="minorEastAsia" w:eastAsiaTheme="minorEastAsia"/>
          <w:sz w:val="21"/>
        </w:rPr>
        <w:t>Welt am Abend</w:t>
      </w:r>
      <w:r w:rsidRPr="00971FDB">
        <w:rPr>
          <w:rFonts w:asciiTheme="minorEastAsia" w:eastAsiaTheme="minorEastAsia"/>
          <w:sz w:val="21"/>
        </w:rPr>
        <w:t>）報道說：</w:t>
      </w:r>
      <w:r w:rsidRPr="00971FDB">
        <w:rPr>
          <w:rFonts w:asciiTheme="minorEastAsia" w:eastAsiaTheme="minorEastAsia"/>
          <w:sz w:val="21"/>
        </w:rPr>
        <w:t>“</w:t>
      </w:r>
      <w:r w:rsidRPr="00971FDB">
        <w:rPr>
          <w:rFonts w:asciiTheme="minorEastAsia" w:eastAsiaTheme="minorEastAsia"/>
          <w:sz w:val="21"/>
        </w:rPr>
        <w:t>艾希曼的父母自戰爭結束以來，便不曾聽到過有關他們兒子的消息。</w:t>
      </w:r>
      <w:r w:rsidRPr="00971FDB">
        <w:rPr>
          <w:rFonts w:asciiTheme="minorEastAsia" w:eastAsiaTheme="minorEastAsia"/>
          <w:sz w:val="21"/>
        </w:rPr>
        <w:t>”</w:t>
      </w:r>
      <w:r w:rsidRPr="00971FDB">
        <w:rPr>
          <w:rFonts w:asciiTheme="minorEastAsia" w:eastAsiaTheme="minorEastAsia"/>
          <w:sz w:val="21"/>
        </w:rPr>
        <w:t>然而在那一地區完成的調查卻指出，有謠言表明阿道夫</w:t>
      </w:r>
      <w:r w:rsidRPr="00971FDB">
        <w:rPr>
          <w:rFonts w:asciiTheme="minorEastAsia" w:eastAsiaTheme="minorEastAsia"/>
          <w:sz w:val="21"/>
        </w:rPr>
        <w:t>·</w:t>
      </w:r>
      <w:r w:rsidRPr="00971FDB">
        <w:rPr>
          <w:rFonts w:asciiTheme="minorEastAsia" w:eastAsiaTheme="minorEastAsia"/>
          <w:sz w:val="21"/>
        </w:rPr>
        <w:t>艾希曼在1946年以前曾是美軍戰俘。他已化名埃克曼，據悉目前正在中東</w:t>
      </w:r>
      <w:r w:rsidRPr="00971FDB">
        <w:rPr>
          <w:rFonts w:asciiTheme="minorEastAsia" w:eastAsiaTheme="minorEastAsia"/>
          <w:sz w:val="21"/>
        </w:rPr>
        <w:t>“</w:t>
      </w:r>
      <w:r w:rsidRPr="00971FDB">
        <w:rPr>
          <w:rFonts w:asciiTheme="minorEastAsia" w:eastAsiaTheme="minorEastAsia"/>
          <w:sz w:val="21"/>
        </w:rPr>
        <w:t>擔任耶路撒冷大穆夫提阿爾-侯賽尼的顧問，協助解決巴勒斯坦的猶太人問題</w:t>
      </w:r>
      <w:r w:rsidRPr="00971FDB">
        <w:rPr>
          <w:rFonts w:asciiTheme="minorEastAsia" w:eastAsiaTheme="minorEastAsia"/>
          <w:sz w:val="21"/>
        </w:rPr>
        <w:t>”</w:t>
      </w:r>
      <w:r w:rsidRPr="00971FDB">
        <w:rPr>
          <w:rFonts w:asciiTheme="minorEastAsia" w:eastAsiaTheme="minorEastAsia"/>
          <w:sz w:val="21"/>
        </w:rPr>
        <w:t>。以《帝國猶太專員》或《阿拉伯軍團之一員》等為標題，那個故事在1948年10月頑固地持續出現在新聞媒體上。</w:t>
      </w:r>
      <w:hyperlink w:anchor="_286_1">
        <w:bookmarkStart w:id="432" w:name="_286"/>
        <w:bookmarkEnd w:id="432"/>
      </w:hyperlink>
      <w:hyperlink w:anchor="_286_1">
        <w:r w:rsidRPr="00971FDB">
          <w:rPr>
            <w:rStyle w:val="04Text"/>
            <w:rFonts w:asciiTheme="minorEastAsia" w:eastAsiaTheme="minorEastAsia"/>
          </w:rPr>
          <w:t>[286]</w:t>
        </w:r>
      </w:hyperlink>
      <w:r w:rsidRPr="00971FDB">
        <w:rPr>
          <w:rFonts w:asciiTheme="minorEastAsia" w:eastAsiaTheme="minorEastAsia"/>
          <w:sz w:val="21"/>
        </w:rPr>
        <w:t>就連剛剛完成其戈培爾傳記的庫爾特</w:t>
      </w:r>
      <w:r w:rsidRPr="00971FDB">
        <w:rPr>
          <w:rFonts w:asciiTheme="minorEastAsia" w:eastAsiaTheme="minorEastAsia"/>
          <w:sz w:val="21"/>
        </w:rPr>
        <w:t>·</w:t>
      </w:r>
      <w:r w:rsidRPr="00971FDB">
        <w:rPr>
          <w:rFonts w:asciiTheme="minorEastAsia" w:eastAsiaTheme="minorEastAsia"/>
          <w:sz w:val="21"/>
        </w:rPr>
        <w:t>里斯（Curt Riess），也以</w:t>
      </w:r>
      <w:r w:rsidRPr="00971FDB">
        <w:rPr>
          <w:rFonts w:asciiTheme="minorEastAsia" w:eastAsiaTheme="minorEastAsia"/>
          <w:sz w:val="21"/>
        </w:rPr>
        <w:t>“</w:t>
      </w:r>
      <w:r w:rsidRPr="00971FDB">
        <w:rPr>
          <w:rFonts w:asciiTheme="minorEastAsia" w:eastAsiaTheme="minorEastAsia"/>
          <w:sz w:val="21"/>
        </w:rPr>
        <w:t>特約記者</w:t>
      </w:r>
      <w:r w:rsidRPr="00971FDB">
        <w:rPr>
          <w:rFonts w:asciiTheme="minorEastAsia" w:eastAsiaTheme="minorEastAsia"/>
          <w:sz w:val="21"/>
        </w:rPr>
        <w:t>”</w:t>
      </w:r>
      <w:r w:rsidRPr="00971FDB">
        <w:rPr>
          <w:rFonts w:asciiTheme="minorEastAsia" w:eastAsiaTheme="minorEastAsia"/>
          <w:sz w:val="21"/>
        </w:rPr>
        <w:t>的身份前往阿爾陶塞，尋找艾希曼的蹤跡。最后他只能勉強擠出一個嘩眾取寵的文章系列，來講述</w:t>
      </w:r>
      <w:r w:rsidRPr="00971FDB">
        <w:rPr>
          <w:rFonts w:asciiTheme="minorEastAsia" w:eastAsiaTheme="minorEastAsia"/>
          <w:sz w:val="21"/>
        </w:rPr>
        <w:t>“</w:t>
      </w:r>
      <w:r w:rsidRPr="00971FDB">
        <w:rPr>
          <w:rFonts w:asciiTheme="minorEastAsia" w:eastAsiaTheme="minorEastAsia"/>
          <w:sz w:val="21"/>
        </w:rPr>
        <w:t>阿爾陶塞的風流娘兒們</w:t>
      </w:r>
      <w:r w:rsidRPr="00971FDB">
        <w:rPr>
          <w:rFonts w:asciiTheme="minorEastAsia" w:eastAsiaTheme="minorEastAsia"/>
          <w:sz w:val="21"/>
        </w:rPr>
        <w:t>”</w:t>
      </w:r>
      <w:r w:rsidRPr="00971FDB">
        <w:rPr>
          <w:rFonts w:asciiTheme="minorEastAsia" w:eastAsiaTheme="minorEastAsia"/>
          <w:sz w:val="21"/>
        </w:rPr>
        <w:t>（Die lustigen Weiber von Altaussee）</w:t>
      </w:r>
      <w:hyperlink w:anchor="_365">
        <w:bookmarkStart w:id="433" w:name="_287"/>
        <w:bookmarkEnd w:id="433"/>
      </w:hyperlink>
      <w:hyperlink w:anchor="_365">
        <w:r w:rsidRPr="00971FDB">
          <w:rPr>
            <w:rStyle w:val="04Text"/>
            <w:rFonts w:asciiTheme="minorEastAsia" w:eastAsiaTheme="minorEastAsia"/>
          </w:rPr>
          <w:t>*</w:t>
        </w:r>
      </w:hyperlink>
      <w:r w:rsidRPr="00971FDB">
        <w:rPr>
          <w:rFonts w:asciiTheme="minorEastAsia" w:eastAsiaTheme="minorEastAsia"/>
          <w:sz w:val="21"/>
        </w:rPr>
        <w:t>，里面當然也少不了提到納粹黃金的傳說。《新世界》（</w:t>
      </w:r>
      <w:r w:rsidRPr="00971FDB">
        <w:rPr>
          <w:rStyle w:val="00Text"/>
          <w:rFonts w:asciiTheme="minorEastAsia" w:eastAsiaTheme="minorEastAsia"/>
          <w:sz w:val="21"/>
        </w:rPr>
        <w:t>Die Neue Welt</w:t>
      </w:r>
      <w:r w:rsidRPr="00971FDB">
        <w:rPr>
          <w:rFonts w:asciiTheme="minorEastAsia" w:eastAsiaTheme="minorEastAsia"/>
          <w:sz w:val="21"/>
        </w:rPr>
        <w:t>）在11月13日刊登了一份還算具有啟發性的文件，發布了兩頁艾希曼在1937年手寫的個人簡歷，出自其官方人事檔案。所有人都可以從中清楚地看到他真正誕生于何時何地，以及他的謀殺事業是如何開始的。里斯也詳細描述了艾希曼家人現在的居住地。然而一個信息反復出現于各篇文章中，想必也讓艾希曼的家人特別感到憂心忡忡：</w:t>
      </w:r>
      <w:r w:rsidRPr="00971FDB">
        <w:rPr>
          <w:rFonts w:asciiTheme="minorEastAsia" w:eastAsiaTheme="minorEastAsia"/>
          <w:sz w:val="21"/>
        </w:rPr>
        <w:t>“</w:t>
      </w:r>
      <w:r w:rsidRPr="00971FDB">
        <w:rPr>
          <w:rFonts w:asciiTheme="minorEastAsia" w:eastAsiaTheme="minorEastAsia"/>
          <w:sz w:val="21"/>
        </w:rPr>
        <w:t>艾希曼在所有戰犯名單上都排在第一位。</w:t>
      </w:r>
      <w:r w:rsidRPr="00971FDB">
        <w:rPr>
          <w:rFonts w:asciiTheme="minorEastAsia" w:eastAsiaTheme="minorEastAsia"/>
          <w:sz w:val="21"/>
        </w:rPr>
        <w:t>”</w:t>
      </w:r>
      <w:r w:rsidRPr="00971FDB">
        <w:rPr>
          <w:rFonts w:asciiTheme="minorEastAsia" w:eastAsiaTheme="minorEastAsia"/>
          <w:sz w:val="21"/>
        </w:rPr>
        <w:t>不管艾希曼考慮過怎樣的逃亡計劃，1948年年底都不是付諸行動的良好時機。因為人們顯然都還十分清楚地記得他是誰，知道他曾經一心夢想成為</w:t>
      </w:r>
      <w:r w:rsidRPr="00971FDB">
        <w:rPr>
          <w:rFonts w:asciiTheme="minorEastAsia" w:eastAsiaTheme="minorEastAsia"/>
          <w:sz w:val="21"/>
        </w:rPr>
        <w:t>“</w:t>
      </w:r>
      <w:r w:rsidRPr="00971FDB">
        <w:rPr>
          <w:rFonts w:asciiTheme="minorEastAsia" w:eastAsiaTheme="minorEastAsia"/>
          <w:sz w:val="21"/>
        </w:rPr>
        <w:t>帝國猶太專員</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德國聯邦情報局（BND）的前身蓋倫組織（OrganisationGehlen）于幾年后獲悉，以色列駐維也納領事曾在1949年，也就是圣誕節抓捕行動失敗一年之后，提供5萬先令用于追捕艾希曼。</w:t>
      </w:r>
      <w:hyperlink w:anchor="_287_2">
        <w:bookmarkStart w:id="434" w:name="_287_1"/>
        <w:bookmarkEnd w:id="434"/>
      </w:hyperlink>
      <w:hyperlink w:anchor="_287_2">
        <w:r w:rsidRPr="00971FDB">
          <w:rPr>
            <w:rStyle w:val="04Text"/>
            <w:rFonts w:asciiTheme="minorEastAsia" w:eastAsiaTheme="minorEastAsia"/>
          </w:rPr>
          <w:t>[287]</w:t>
        </w:r>
      </w:hyperlink>
      <w:r w:rsidRPr="00971FDB">
        <w:rPr>
          <w:rFonts w:asciiTheme="minorEastAsia" w:eastAsiaTheme="minorEastAsia"/>
          <w:sz w:val="21"/>
        </w:rPr>
        <w:t>甚至還有人宣稱懸賞金額高達100萬先令。蓋倫組織的線人稱，有一個以色列特工小組曾經潛伏在奧地利，準備趁艾希曼在圣誕節探訪家人時綁架他，甚至已經在薩爾茨堡（Salzburg）機場租好了一架飛機。那么在維森塔爾抓捕行動失敗一年之后，是否有人再次嘗試圍捕艾希曼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根據檔案資料，蓋倫組織的線人是約瑟夫</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烏爾班（Josef Adolf Urban）。這個八面玲瓏的人物出生于1920年，1948年在林茨市內一間淪為假護照交易中心的咖啡館遭到逮捕。他的袋子里裝滿了厚厚一疊偽造證件，足夠讓林茨警方逮捕他了。萊奧</w:t>
      </w:r>
      <w:r w:rsidRPr="00971FDB">
        <w:rPr>
          <w:rFonts w:asciiTheme="minorEastAsia" w:eastAsiaTheme="minorEastAsia"/>
          <w:sz w:val="21"/>
        </w:rPr>
        <w:t>·</w:t>
      </w:r>
      <w:r w:rsidRPr="00971FDB">
        <w:rPr>
          <w:rFonts w:asciiTheme="minorEastAsia" w:eastAsiaTheme="minorEastAsia"/>
          <w:sz w:val="21"/>
        </w:rPr>
        <w:t>弗蘭克-邁爾是參與逮捕行動的警官之一，報告了偵訊烏爾班的情形。他甚至還允許西蒙</w:t>
      </w:r>
      <w:r w:rsidRPr="00971FDB">
        <w:rPr>
          <w:rFonts w:asciiTheme="minorEastAsia" w:eastAsiaTheme="minorEastAsia"/>
          <w:sz w:val="21"/>
        </w:rPr>
        <w:t>·</w:t>
      </w:r>
      <w:r w:rsidRPr="00971FDB">
        <w:rPr>
          <w:rFonts w:asciiTheme="minorEastAsia" w:eastAsiaTheme="minorEastAsia"/>
          <w:sz w:val="21"/>
        </w:rPr>
        <w:t>維森塔爾旁聽，因為被捕的那個人顯然意圖協助戰爭罪犯逃亡。盡管罪證確鑿，兩天之后他們卻不得不釋放約瑟夫</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烏爾班。按照萊奧</w:t>
      </w:r>
      <w:r w:rsidRPr="00971FDB">
        <w:rPr>
          <w:rFonts w:asciiTheme="minorEastAsia" w:eastAsiaTheme="minorEastAsia"/>
          <w:sz w:val="21"/>
        </w:rPr>
        <w:t>·</w:t>
      </w:r>
      <w:r w:rsidRPr="00971FDB">
        <w:rPr>
          <w:rFonts w:asciiTheme="minorEastAsia" w:eastAsiaTheme="minorEastAsia"/>
          <w:sz w:val="21"/>
        </w:rPr>
        <w:t>弗蘭克-邁爾的講法，有兩名美國防諜隊的密探上門要求釋放那名嫌犯，因為烏爾班在一個針對蘇聯的間諜網中是不可或缺的協調者。邁爾很快發現，烏爾班其實是在向情報單位提供編造的</w:t>
      </w:r>
      <w:r w:rsidRPr="00971FDB">
        <w:rPr>
          <w:rFonts w:asciiTheme="minorEastAsia" w:eastAsiaTheme="minorEastAsia"/>
          <w:sz w:val="21"/>
        </w:rPr>
        <w:t>“</w:t>
      </w:r>
      <w:r w:rsidRPr="00971FDB">
        <w:rPr>
          <w:rFonts w:asciiTheme="minorEastAsia" w:eastAsiaTheme="minorEastAsia"/>
          <w:sz w:val="21"/>
        </w:rPr>
        <w:t>情報</w:t>
      </w:r>
      <w:r w:rsidRPr="00971FDB">
        <w:rPr>
          <w:rFonts w:asciiTheme="minorEastAsia" w:eastAsiaTheme="minorEastAsia"/>
          <w:sz w:val="21"/>
        </w:rPr>
        <w:t>”</w:t>
      </w:r>
      <w:r w:rsidRPr="00971FDB">
        <w:rPr>
          <w:rFonts w:asciiTheme="minorEastAsia" w:eastAsiaTheme="minorEastAsia"/>
          <w:sz w:val="21"/>
        </w:rPr>
        <w:t>，來源是同樣被他炮制出來的一些</w:t>
      </w:r>
      <w:r w:rsidRPr="00971FDB">
        <w:rPr>
          <w:rFonts w:asciiTheme="minorEastAsia" w:eastAsiaTheme="minorEastAsia"/>
          <w:sz w:val="21"/>
        </w:rPr>
        <w:t>“</w:t>
      </w:r>
      <w:r w:rsidRPr="00971FDB">
        <w:rPr>
          <w:rFonts w:asciiTheme="minorEastAsia" w:eastAsiaTheme="minorEastAsia"/>
          <w:sz w:val="21"/>
        </w:rPr>
        <w:t>在地特工</w:t>
      </w:r>
      <w:r w:rsidRPr="00971FDB">
        <w:rPr>
          <w:rFonts w:asciiTheme="minorEastAsia" w:eastAsiaTheme="minorEastAsia"/>
          <w:sz w:val="21"/>
        </w:rPr>
        <w:t>”</w:t>
      </w:r>
      <w:r w:rsidRPr="00971FDB">
        <w:rPr>
          <w:rFonts w:asciiTheme="minorEastAsia" w:eastAsiaTheme="minorEastAsia"/>
          <w:sz w:val="21"/>
        </w:rPr>
        <w:t>。他甚至還在東歐編造了若干武器工廠。</w:t>
      </w:r>
      <w:hyperlink w:anchor="_288_1">
        <w:bookmarkStart w:id="435" w:name="_288"/>
        <w:bookmarkEnd w:id="435"/>
      </w:hyperlink>
      <w:hyperlink w:anchor="_288_1">
        <w:r w:rsidRPr="00971FDB">
          <w:rPr>
            <w:rStyle w:val="04Text"/>
            <w:rFonts w:asciiTheme="minorEastAsia" w:eastAsiaTheme="minorEastAsia"/>
          </w:rPr>
          <w:t>[288]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邁爾顯然有所不知的是，極力避免讓烏爾班接受審判的不止美國諜報機構一家。那名情報制造者同時也是奧地利內政部國家安全部門的線人，萬一他出庭受審，這個事實將不可避免地被曝光出來。</w:t>
      </w:r>
      <w:hyperlink w:anchor="_289_1">
        <w:bookmarkStart w:id="436" w:name="_289"/>
        <w:bookmarkEnd w:id="436"/>
      </w:hyperlink>
      <w:hyperlink w:anchor="_289_1">
        <w:r w:rsidRPr="00971FDB">
          <w:rPr>
            <w:rStyle w:val="04Text"/>
            <w:rFonts w:asciiTheme="minorEastAsia" w:eastAsiaTheme="minorEastAsia"/>
          </w:rPr>
          <w:t>[289]</w:t>
        </w:r>
      </w:hyperlink>
      <w:r w:rsidRPr="00971FDB">
        <w:rPr>
          <w:rFonts w:asciiTheme="minorEastAsia" w:eastAsiaTheme="minorEastAsia"/>
          <w:sz w:val="21"/>
        </w:rPr>
        <w:t>事實上烏爾班向幾乎所有情報單位通風報信，從法國的第二局（Deuxi</w:t>
      </w:r>
      <w:r w:rsidRPr="00971FDB">
        <w:rPr>
          <w:rFonts w:asciiTheme="minorEastAsia" w:eastAsiaTheme="minorEastAsia"/>
          <w:sz w:val="21"/>
        </w:rPr>
        <w:t>è</w:t>
      </w:r>
      <w:r w:rsidRPr="00971FDB">
        <w:rPr>
          <w:rFonts w:asciiTheme="minorEastAsia" w:eastAsiaTheme="minorEastAsia"/>
          <w:sz w:val="21"/>
        </w:rPr>
        <w:t>me Bureau）到以色列的情報機構，無所不包，而蓋倫組織當然包括在內。</w:t>
      </w:r>
      <w:hyperlink w:anchor="_290_1">
        <w:bookmarkStart w:id="437" w:name="_290"/>
        <w:bookmarkEnd w:id="437"/>
      </w:hyperlink>
      <w:hyperlink w:anchor="_290_1">
        <w:r w:rsidRPr="00971FDB">
          <w:rPr>
            <w:rStyle w:val="04Text"/>
            <w:rFonts w:asciiTheme="minorEastAsia" w:eastAsiaTheme="minorEastAsia"/>
          </w:rPr>
          <w:t>[290]</w:t>
        </w:r>
      </w:hyperlink>
      <w:r w:rsidRPr="00971FDB">
        <w:rPr>
          <w:rFonts w:asciiTheme="minorEastAsia" w:eastAsiaTheme="minorEastAsia"/>
          <w:sz w:val="21"/>
        </w:rPr>
        <w:t>無怪乎在迄今關于德國聯邦情報局內容最詳盡的那本研究專著中，作者恰如其分地稱之為</w:t>
      </w:r>
      <w:r w:rsidRPr="00971FDB">
        <w:rPr>
          <w:rFonts w:asciiTheme="minorEastAsia" w:eastAsiaTheme="minorEastAsia"/>
          <w:sz w:val="21"/>
        </w:rPr>
        <w:t>“</w:t>
      </w:r>
      <w:r w:rsidRPr="00971FDB">
        <w:rPr>
          <w:rFonts w:asciiTheme="minorEastAsia" w:eastAsiaTheme="minorEastAsia"/>
          <w:sz w:val="21"/>
        </w:rPr>
        <w:t>一個浪跡天涯的特務機構雇傭兵</w:t>
      </w:r>
      <w:r w:rsidRPr="00971FDB">
        <w:rPr>
          <w:rFonts w:asciiTheme="minorEastAsia" w:eastAsiaTheme="minorEastAsia"/>
          <w:sz w:val="21"/>
        </w:rPr>
        <w:t>”</w:t>
      </w:r>
      <w:r w:rsidRPr="00971FDB">
        <w:rPr>
          <w:rFonts w:asciiTheme="minorEastAsia" w:eastAsiaTheme="minorEastAsia"/>
          <w:sz w:val="21"/>
        </w:rPr>
        <w:t>（ein vagabundierender Geheimdiensts</w:t>
      </w:r>
      <w:r w:rsidRPr="00971FDB">
        <w:rPr>
          <w:rFonts w:asciiTheme="minorEastAsia" w:eastAsiaTheme="minorEastAsia"/>
          <w:sz w:val="21"/>
        </w:rPr>
        <w:t>ö</w:t>
      </w:r>
      <w:r w:rsidRPr="00971FDB">
        <w:rPr>
          <w:rFonts w:asciiTheme="minorEastAsia" w:eastAsiaTheme="minorEastAsia"/>
          <w:sz w:val="21"/>
        </w:rPr>
        <w:t>ldner）。</w:t>
      </w:r>
      <w:hyperlink w:anchor="_291_1">
        <w:bookmarkStart w:id="438" w:name="_291"/>
        <w:bookmarkEnd w:id="438"/>
      </w:hyperlink>
      <w:hyperlink w:anchor="_291_1">
        <w:r w:rsidRPr="00971FDB">
          <w:rPr>
            <w:rStyle w:val="04Text"/>
            <w:rFonts w:asciiTheme="minorEastAsia" w:eastAsiaTheme="minorEastAsia"/>
          </w:rPr>
          <w:t>[291]</w:t>
        </w:r>
      </w:hyperlink>
      <w:r w:rsidRPr="00971FDB">
        <w:rPr>
          <w:rFonts w:asciiTheme="minorEastAsia" w:eastAsiaTheme="minorEastAsia"/>
          <w:sz w:val="21"/>
        </w:rPr>
        <w:t>萊因哈德</w:t>
      </w:r>
      <w:r w:rsidRPr="00971FDB">
        <w:rPr>
          <w:rFonts w:asciiTheme="minorEastAsia" w:eastAsiaTheme="minorEastAsia"/>
          <w:sz w:val="21"/>
        </w:rPr>
        <w:t>·</w:t>
      </w:r>
      <w:r w:rsidRPr="00971FDB">
        <w:rPr>
          <w:rFonts w:asciiTheme="minorEastAsia" w:eastAsiaTheme="minorEastAsia"/>
          <w:sz w:val="21"/>
        </w:rPr>
        <w:t>蓋倫（Reinhard Gehlen）更委托這名所謂的消息靈通人士，在1948年與布魯諾</w:t>
      </w:r>
      <w:r w:rsidRPr="00971FDB">
        <w:rPr>
          <w:rFonts w:asciiTheme="minorEastAsia" w:eastAsiaTheme="minorEastAsia"/>
          <w:sz w:val="21"/>
        </w:rPr>
        <w:t>·</w:t>
      </w:r>
      <w:r w:rsidRPr="00971FDB">
        <w:rPr>
          <w:rFonts w:asciiTheme="minorEastAsia" w:eastAsiaTheme="minorEastAsia"/>
          <w:sz w:val="21"/>
        </w:rPr>
        <w:t>考舍恩（Bruno Kauschen）一起，發展德國情報組織在奧地利的分支機構。</w:t>
      </w:r>
      <w:hyperlink w:anchor="_292_1">
        <w:bookmarkStart w:id="439" w:name="_292"/>
        <w:bookmarkEnd w:id="439"/>
      </w:hyperlink>
      <w:hyperlink w:anchor="_292_1">
        <w:r w:rsidRPr="00971FDB">
          <w:rPr>
            <w:rStyle w:val="04Text"/>
            <w:rFonts w:asciiTheme="minorEastAsia" w:eastAsiaTheme="minorEastAsia"/>
          </w:rPr>
          <w:t>[292]</w:t>
        </w:r>
      </w:hyperlink>
      <w:r w:rsidRPr="00971FDB">
        <w:rPr>
          <w:rFonts w:asciiTheme="minorEastAsia" w:eastAsiaTheme="minorEastAsia"/>
          <w:sz w:val="21"/>
        </w:rPr>
        <w:t>我們不確定蓋倫當時是否知道，烏爾班的爆炸性情報往往都是編造出來的，以及烏爾班究竟在哪里學會了這套功夫。</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計劃綁架艾希曼的消息是否屬實？我們不需要花太多時間，就能從阿爾陶塞當地酒館主人的口中聽到有關1948-1949年冬天那場失敗行動的花絮。但不能排除這樣的可能，即烏爾班在1952年透露他的內幕消息時，虛構多過了事實。因為正如我們即將看到的，蓋倫組織在1952年的時候對艾希曼非常感興趣。烏爾班甚至宣稱，他曾親自幫助艾希曼逃亡</w:t>
      </w:r>
      <w:r w:rsidRPr="00971FDB">
        <w:rPr>
          <w:rFonts w:asciiTheme="minorEastAsia" w:eastAsiaTheme="minorEastAsia"/>
          <w:sz w:val="21"/>
        </w:rPr>
        <w:t>——</w:t>
      </w:r>
      <w:r w:rsidRPr="00971FDB">
        <w:rPr>
          <w:rFonts w:asciiTheme="minorEastAsia" w:eastAsiaTheme="minorEastAsia"/>
          <w:sz w:val="21"/>
        </w:rPr>
        <w:t>這個招供似乎并沒有給他在戰后西德情報部門的職業生涯帶來負面影響。</w:t>
      </w:r>
      <w:hyperlink w:anchor="_293_1">
        <w:bookmarkStart w:id="440" w:name="_293"/>
        <w:bookmarkEnd w:id="440"/>
      </w:hyperlink>
      <w:hyperlink w:anchor="_293_1">
        <w:r w:rsidRPr="00971FDB">
          <w:rPr>
            <w:rStyle w:val="04Text"/>
            <w:rFonts w:asciiTheme="minorEastAsia" w:eastAsiaTheme="minorEastAsia"/>
          </w:rPr>
          <w:t>[293]</w:t>
        </w:r>
      </w:hyperlink>
      <w:r w:rsidRPr="00971FDB">
        <w:rPr>
          <w:rFonts w:asciiTheme="minorEastAsia" w:eastAsiaTheme="minorEastAsia"/>
          <w:sz w:val="21"/>
        </w:rPr>
        <w:t>然而與情報機構的典型做法一樣，對外公開的文件顯示不出什么東西來。不過我</w:t>
      </w:r>
      <w:r w:rsidRPr="00971FDB">
        <w:rPr>
          <w:rFonts w:asciiTheme="minorEastAsia" w:eastAsiaTheme="minorEastAsia"/>
          <w:sz w:val="21"/>
        </w:rPr>
        <w:lastRenderedPageBreak/>
        <w:t>們還是知道，烏爾班到底在哪里學會了這種瞎編亂造的本事：先是在黨衛隊保安局，后來在匈牙利跟艾希曼一起。</w:t>
      </w:r>
      <w:hyperlink w:anchor="_294_1">
        <w:bookmarkStart w:id="441" w:name="_294"/>
        <w:bookmarkEnd w:id="441"/>
      </w:hyperlink>
      <w:hyperlink w:anchor="_294_1">
        <w:r w:rsidRPr="00971FDB">
          <w:rPr>
            <w:rStyle w:val="04Text"/>
            <w:rFonts w:asciiTheme="minorEastAsia" w:eastAsiaTheme="minorEastAsia"/>
          </w:rPr>
          <w:t>[294]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那名年輕的事業狂人在18歲時即已加入納粹黨（黨員編號6312927），很快就躍升為維也納黨衛隊保安局的負責人，被認為是瓦爾特</w:t>
      </w:r>
      <w:r w:rsidRPr="00971FDB">
        <w:rPr>
          <w:rFonts w:asciiTheme="minorEastAsia" w:eastAsiaTheme="minorEastAsia"/>
          <w:sz w:val="21"/>
        </w:rPr>
        <w:t>·</w:t>
      </w:r>
      <w:r w:rsidRPr="00971FDB">
        <w:rPr>
          <w:rFonts w:asciiTheme="minorEastAsia" w:eastAsiaTheme="minorEastAsia"/>
          <w:sz w:val="21"/>
        </w:rPr>
        <w:t>舍倫貝格（Walter Schellenberg）手下的一名巴爾干問題專家，最后成為黨衛隊保安局布達佩斯總部的負責人。而當時艾希曼正在那里向世人展示，在六周時間里可以將多少人</w:t>
      </w:r>
      <w:r w:rsidRPr="00971FDB">
        <w:rPr>
          <w:rFonts w:asciiTheme="minorEastAsia" w:eastAsiaTheme="minorEastAsia"/>
          <w:sz w:val="21"/>
        </w:rPr>
        <w:t>“</w:t>
      </w:r>
      <w:r w:rsidRPr="00971FDB">
        <w:rPr>
          <w:rFonts w:asciiTheme="minorEastAsia" w:eastAsiaTheme="minorEastAsia"/>
          <w:sz w:val="21"/>
        </w:rPr>
        <w:t>帶往毀滅</w:t>
      </w:r>
      <w:r w:rsidRPr="00971FDB">
        <w:rPr>
          <w:rFonts w:asciiTheme="minorEastAsia" w:eastAsiaTheme="minorEastAsia"/>
          <w:sz w:val="21"/>
        </w:rPr>
        <w:t>”</w:t>
      </w:r>
      <w:r w:rsidRPr="00971FDB">
        <w:rPr>
          <w:rFonts w:asciiTheme="minorEastAsia" w:eastAsiaTheme="minorEastAsia"/>
          <w:sz w:val="21"/>
        </w:rPr>
        <w:t>（der Vernichtung zuf</w:t>
      </w:r>
      <w:r w:rsidRPr="00971FDB">
        <w:rPr>
          <w:rFonts w:asciiTheme="minorEastAsia" w:eastAsiaTheme="minorEastAsia"/>
          <w:sz w:val="21"/>
        </w:rPr>
        <w:t>ü</w:t>
      </w:r>
      <w:r w:rsidRPr="00971FDB">
        <w:rPr>
          <w:rFonts w:asciiTheme="minorEastAsia" w:eastAsiaTheme="minorEastAsia"/>
          <w:sz w:val="21"/>
        </w:rPr>
        <w:t>hren）。烏爾班關于魯道夫</w:t>
      </w:r>
      <w:r w:rsidRPr="00971FDB">
        <w:rPr>
          <w:rFonts w:asciiTheme="minorEastAsia" w:eastAsiaTheme="minorEastAsia"/>
          <w:sz w:val="21"/>
        </w:rPr>
        <w:t>·</w:t>
      </w:r>
      <w:r w:rsidRPr="00971FDB">
        <w:rPr>
          <w:rFonts w:asciiTheme="minorEastAsia" w:eastAsiaTheme="minorEastAsia"/>
          <w:sz w:val="21"/>
        </w:rPr>
        <w:t>卡斯特納的故事讓維森塔爾目瞪口呆。</w:t>
      </w:r>
      <w:hyperlink w:anchor="_295_1">
        <w:bookmarkStart w:id="442" w:name="_295"/>
        <w:bookmarkEnd w:id="442"/>
      </w:hyperlink>
      <w:hyperlink w:anchor="_295_1">
        <w:r w:rsidRPr="00971FDB">
          <w:rPr>
            <w:rStyle w:val="04Text"/>
            <w:rFonts w:asciiTheme="minorEastAsia" w:eastAsiaTheme="minorEastAsia"/>
          </w:rPr>
          <w:t>[295]</w:t>
        </w:r>
      </w:hyperlink>
      <w:r w:rsidRPr="00971FDB">
        <w:rPr>
          <w:rFonts w:asciiTheme="minorEastAsia" w:eastAsiaTheme="minorEastAsia"/>
          <w:sz w:val="21"/>
        </w:rPr>
        <w:t>無疑，萊因哈德</w:t>
      </w:r>
      <w:r w:rsidRPr="00971FDB">
        <w:rPr>
          <w:rFonts w:asciiTheme="minorEastAsia" w:eastAsiaTheme="minorEastAsia"/>
          <w:sz w:val="21"/>
        </w:rPr>
        <w:t>·</w:t>
      </w:r>
      <w:r w:rsidRPr="00971FDB">
        <w:rPr>
          <w:rFonts w:asciiTheme="minorEastAsia" w:eastAsiaTheme="minorEastAsia"/>
          <w:sz w:val="21"/>
        </w:rPr>
        <w:t>蓋倫對受過良好訓練的人別具慧眼。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如此一來，烏爾班應該也是最不希望看見艾希曼重新現身的人之一，因為不僅烏爾班知道艾希曼在1945年以前做過什么事情，艾希曼當然也清楚烏爾班的過去。假如有機會的話，烏爾班甚至巴不得能夠把偽造的證件送交給艾希曼，即便艾希曼永遠不會依靠像烏爾班這樣的小罪犯。然而那名前任布達佩斯黨衛隊保安局首腦不愿背叛艾希曼，還有另外一個重要動機：烏爾班終其一生都是信仰堅定的納粹黨人。根據其同僚的報告，烏爾班總是</w:t>
      </w:r>
      <w:r w:rsidRPr="00971FDB">
        <w:rPr>
          <w:rFonts w:asciiTheme="minorEastAsia" w:eastAsiaTheme="minorEastAsia"/>
          <w:sz w:val="21"/>
        </w:rPr>
        <w:t>“</w:t>
      </w:r>
      <w:r w:rsidRPr="00971FDB">
        <w:rPr>
          <w:rFonts w:asciiTheme="minorEastAsia" w:eastAsiaTheme="minorEastAsia"/>
          <w:sz w:val="21"/>
        </w:rPr>
        <w:t>以元首阿道夫</w:t>
      </w:r>
      <w:r w:rsidRPr="00971FDB">
        <w:rPr>
          <w:rFonts w:asciiTheme="minorEastAsia" w:eastAsiaTheme="minorEastAsia"/>
          <w:sz w:val="21"/>
        </w:rPr>
        <w:t>·</w:t>
      </w:r>
      <w:r w:rsidRPr="00971FDB">
        <w:rPr>
          <w:rFonts w:asciiTheme="minorEastAsia" w:eastAsiaTheme="minorEastAsia"/>
          <w:sz w:val="21"/>
        </w:rPr>
        <w:t>希特勒之名任命屬下，因為他有可靠的情報指出，希特勒還活著，而且按照烏爾班的講法，就置身南極地區一個溫暖的綠洲</w:t>
      </w:r>
      <w:r w:rsidRPr="00971FDB">
        <w:rPr>
          <w:rFonts w:asciiTheme="minorEastAsia" w:eastAsiaTheme="minorEastAsia"/>
          <w:sz w:val="21"/>
        </w:rPr>
        <w:t>”</w:t>
      </w:r>
      <w:r w:rsidRPr="00971FDB">
        <w:rPr>
          <w:rFonts w:asciiTheme="minorEastAsia" w:eastAsiaTheme="minorEastAsia"/>
          <w:sz w:val="21"/>
        </w:rPr>
        <w:t>。缺少地理學知識顯然不是烏爾班的最大問題所在。</w:t>
      </w:r>
      <w:hyperlink w:anchor="_296_1">
        <w:bookmarkStart w:id="443" w:name="_296"/>
        <w:bookmarkEnd w:id="443"/>
      </w:hyperlink>
      <w:hyperlink w:anchor="_296_1">
        <w:r w:rsidRPr="00971FDB">
          <w:rPr>
            <w:rStyle w:val="04Text"/>
            <w:rFonts w:asciiTheme="minorEastAsia" w:eastAsiaTheme="minorEastAsia"/>
          </w:rPr>
          <w:t>[296]</w:t>
        </w:r>
      </w:hyperlink>
      <w:r w:rsidRPr="00971FDB">
        <w:rPr>
          <w:rFonts w:asciiTheme="minorEastAsia" w:eastAsiaTheme="minorEastAsia"/>
          <w:sz w:val="21"/>
        </w:rPr>
        <w:t>但他的政治觀點也沒有妨礙萊因哈德</w:t>
      </w:r>
      <w:r w:rsidRPr="00971FDB">
        <w:rPr>
          <w:rFonts w:asciiTheme="minorEastAsia" w:eastAsiaTheme="minorEastAsia"/>
          <w:sz w:val="21"/>
        </w:rPr>
        <w:t>·</w:t>
      </w:r>
      <w:r w:rsidRPr="00971FDB">
        <w:rPr>
          <w:rFonts w:asciiTheme="minorEastAsia" w:eastAsiaTheme="minorEastAsia"/>
          <w:sz w:val="21"/>
        </w:rPr>
        <w:t>蓋倫在1956年以后繼續雇用約瑟夫</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烏爾班為聯邦情報局工作。他直到20世紀70年代都還一直出現在普拉赫（Pullach）的薪餉名冊上。</w:t>
      </w:r>
      <w:hyperlink w:anchor="_366">
        <w:bookmarkStart w:id="444" w:name="_297"/>
        <w:bookmarkEnd w:id="444"/>
      </w:hyperlink>
      <w:hyperlink w:anchor="_366">
        <w:r w:rsidRPr="00971FDB">
          <w:rPr>
            <w:rStyle w:val="04Text"/>
            <w:rFonts w:asciiTheme="minorEastAsia" w:eastAsiaTheme="minorEastAsia"/>
          </w:rPr>
          <w:t>*</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除了蓋倫組織的檔案之外，還有更多證據顯示，曾經有過第二次企圖將艾希曼從奧地利綁架出境的嘗試。除了西蒙</w:t>
      </w:r>
      <w:r w:rsidRPr="00971FDB">
        <w:rPr>
          <w:rFonts w:asciiTheme="minorEastAsia" w:eastAsiaTheme="minorEastAsia"/>
          <w:sz w:val="21"/>
        </w:rPr>
        <w:t>·</w:t>
      </w:r>
      <w:r w:rsidRPr="00971FDB">
        <w:rPr>
          <w:rFonts w:asciiTheme="minorEastAsia" w:eastAsiaTheme="minorEastAsia"/>
          <w:sz w:val="21"/>
        </w:rPr>
        <w:t>維森塔爾，還有另外兩名男子報告了1949-1950年新年之際可能的行動。那二人分別是不知疲倦的納粹獵人托維阿</w:t>
      </w:r>
      <w:r w:rsidRPr="00971FDB">
        <w:rPr>
          <w:rFonts w:asciiTheme="minorEastAsia" w:eastAsiaTheme="minorEastAsia"/>
          <w:sz w:val="21"/>
        </w:rPr>
        <w:t>·</w:t>
      </w:r>
      <w:r w:rsidRPr="00971FDB">
        <w:rPr>
          <w:rFonts w:asciiTheme="minorEastAsia" w:eastAsiaTheme="minorEastAsia"/>
          <w:sz w:val="21"/>
        </w:rPr>
        <w:t>弗里德曼，以及絕對知道內情的阿舍</w:t>
      </w:r>
      <w:r w:rsidRPr="00971FDB">
        <w:rPr>
          <w:rFonts w:asciiTheme="minorEastAsia" w:eastAsiaTheme="minorEastAsia"/>
          <w:sz w:val="21"/>
        </w:rPr>
        <w:t>·</w:t>
      </w:r>
      <w:r w:rsidRPr="00971FDB">
        <w:rPr>
          <w:rFonts w:asciiTheme="minorEastAsia" w:eastAsiaTheme="minorEastAsia"/>
          <w:sz w:val="21"/>
        </w:rPr>
        <w:t>本-納坦（Asher Ben-Natan），他當時仍然主管以色列外交部的政治司，亦即日后</w:t>
      </w:r>
      <w:r w:rsidRPr="00971FDB">
        <w:rPr>
          <w:rFonts w:asciiTheme="minorEastAsia" w:eastAsiaTheme="minorEastAsia"/>
          <w:sz w:val="21"/>
        </w:rPr>
        <w:t>“</w:t>
      </w:r>
      <w:r w:rsidRPr="00971FDB">
        <w:rPr>
          <w:rFonts w:asciiTheme="minorEastAsia" w:eastAsiaTheme="minorEastAsia"/>
          <w:sz w:val="21"/>
        </w:rPr>
        <w:t>摩薩德</w:t>
      </w:r>
      <w:r w:rsidRPr="00971FDB">
        <w:rPr>
          <w:rFonts w:asciiTheme="minorEastAsia" w:eastAsiaTheme="minorEastAsia"/>
          <w:sz w:val="21"/>
        </w:rPr>
        <w:t>”</w:t>
      </w:r>
      <w:r w:rsidRPr="00971FDB">
        <w:rPr>
          <w:rFonts w:asciiTheme="minorEastAsia" w:eastAsiaTheme="minorEastAsia"/>
          <w:sz w:val="21"/>
        </w:rPr>
        <w:t>的前身。然而這次行動也失敗了，因為艾希曼根本沒有過來。</w:t>
      </w:r>
      <w:hyperlink w:anchor="_297_2">
        <w:bookmarkStart w:id="445" w:name="_297_1"/>
        <w:bookmarkEnd w:id="445"/>
      </w:hyperlink>
      <w:hyperlink w:anchor="_297_2">
        <w:r w:rsidRPr="00971FDB">
          <w:rPr>
            <w:rStyle w:val="04Text"/>
            <w:rFonts w:asciiTheme="minorEastAsia" w:eastAsiaTheme="minorEastAsia"/>
          </w:rPr>
          <w:t>[297]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蓋倫組織的檔案里面不僅包括了烏爾班的胡言亂語，也顯示出兩次綁架企圖之間的一年發生了重大改變：按照烏爾班的講法，捉拿</w:t>
      </w:r>
      <w:r w:rsidRPr="00971FDB">
        <w:rPr>
          <w:rFonts w:asciiTheme="minorEastAsia" w:eastAsiaTheme="minorEastAsia"/>
          <w:sz w:val="21"/>
        </w:rPr>
        <w:t>“</w:t>
      </w:r>
      <w:r w:rsidRPr="00971FDB">
        <w:rPr>
          <w:rFonts w:asciiTheme="minorEastAsia" w:eastAsiaTheme="minorEastAsia"/>
          <w:sz w:val="21"/>
        </w:rPr>
        <w:t>猶太人的頭號敵人</w:t>
      </w:r>
      <w:r w:rsidRPr="00971FDB">
        <w:rPr>
          <w:rFonts w:asciiTheme="minorEastAsia" w:eastAsiaTheme="minorEastAsia"/>
          <w:sz w:val="21"/>
        </w:rPr>
        <w:t>”</w:t>
      </w:r>
      <w:r w:rsidRPr="00971FDB">
        <w:rPr>
          <w:rFonts w:asciiTheme="minorEastAsia" w:eastAsiaTheme="minorEastAsia"/>
          <w:sz w:val="21"/>
        </w:rPr>
        <w:t>的懸賞金額已經增加，可是明顯變得比較不值錢。金額從5000美元提高為50000先令，盡管多出一個0，實際的價值卻減少了一半以上。也有人提到100萬奧地利先令的巨額懸賞金，但這種不一致的情況證明消息未必可靠。</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過了11年，等到以色列特工小組再度設法綁架艾希曼，并且果真把這名被追捕了那么久的罪犯送上飛機之后，美國中情局一口認定該計劃出自西蒙</w:t>
      </w:r>
      <w:r w:rsidRPr="00971FDB">
        <w:rPr>
          <w:rFonts w:asciiTheme="minorEastAsia" w:eastAsiaTheme="minorEastAsia"/>
          <w:sz w:val="21"/>
        </w:rPr>
        <w:t>·</w:t>
      </w:r>
      <w:r w:rsidRPr="00971FDB">
        <w:rPr>
          <w:rFonts w:asciiTheme="minorEastAsia" w:eastAsiaTheme="minorEastAsia"/>
          <w:sz w:val="21"/>
        </w:rPr>
        <w:t>維森塔爾之手。</w:t>
      </w:r>
      <w:hyperlink w:anchor="_298_1">
        <w:bookmarkStart w:id="446" w:name="_298"/>
        <w:bookmarkEnd w:id="446"/>
      </w:hyperlink>
      <w:hyperlink w:anchor="_298_1">
        <w:r w:rsidRPr="00971FDB">
          <w:rPr>
            <w:rStyle w:val="04Text"/>
            <w:rFonts w:asciiTheme="minorEastAsia" w:eastAsiaTheme="minorEastAsia"/>
          </w:rPr>
          <w:t>[298]</w:t>
        </w:r>
      </w:hyperlink>
      <w:r w:rsidRPr="00971FDB">
        <w:rPr>
          <w:rFonts w:asciiTheme="minorEastAsia" w:eastAsiaTheme="minorEastAsia"/>
          <w:sz w:val="21"/>
        </w:rPr>
        <w:t>顯然中情局也早已聽說了20世紀40年代末期失敗的綁架嘗試。</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我們不知道究竟是誰暗中通報了艾希曼的探訪行程，讓西蒙</w:t>
      </w:r>
      <w:r w:rsidRPr="00971FDB">
        <w:rPr>
          <w:rFonts w:asciiTheme="minorEastAsia" w:eastAsiaTheme="minorEastAsia"/>
          <w:sz w:val="21"/>
        </w:rPr>
        <w:t>·</w:t>
      </w:r>
      <w:r w:rsidRPr="00971FDB">
        <w:rPr>
          <w:rFonts w:asciiTheme="minorEastAsia" w:eastAsiaTheme="minorEastAsia"/>
          <w:sz w:val="21"/>
        </w:rPr>
        <w:t>維森塔爾提高警覺，以及為什么那么多人相信逮捕行動會成功。但我們不得不懷疑那個通報是否值得被認真看待。說不定那出自誤會，是各種混淆所造成的結果，甚至是艾希曼家人的測試，以查明自己受監視的程度。但無論如何，艾希曼一定已經發現，人們依舊對他興趣不減。如果以色列人曾出現在阿爾陶塞的流言事后傳到了艾希曼那里，他想必會特別感到不安。在1960年遭到綁架之后，艾希曼曾表達過一種特別的恐懼：他擔心失去了許多孩子的猶太民族會把對此難辭其咎的人當成目標，派人針對他的孩子展開復仇行動。</w:t>
      </w:r>
      <w:hyperlink w:anchor="_299_1">
        <w:bookmarkStart w:id="447" w:name="_299"/>
        <w:bookmarkEnd w:id="447"/>
      </w:hyperlink>
      <w:hyperlink w:anchor="_299_1">
        <w:r w:rsidRPr="00971FDB">
          <w:rPr>
            <w:rStyle w:val="04Text"/>
            <w:rFonts w:asciiTheme="minorEastAsia" w:eastAsiaTheme="minorEastAsia"/>
          </w:rPr>
          <w:t>[299]</w:t>
        </w:r>
      </w:hyperlink>
      <w:r w:rsidRPr="00971FDB">
        <w:rPr>
          <w:rFonts w:asciiTheme="minorEastAsia" w:eastAsiaTheme="minorEastAsia"/>
          <w:sz w:val="21"/>
        </w:rPr>
        <w:t>可是鑒于戰犯名單廣為人知，加上奧地利警方已受到驚動，最好的對策還是盡可能遠離危險。所以他繼續冒充與世無爭的奧托</w:t>
      </w:r>
      <w:r w:rsidRPr="00971FDB">
        <w:rPr>
          <w:rFonts w:asciiTheme="minorEastAsia" w:eastAsiaTheme="minorEastAsia"/>
          <w:sz w:val="21"/>
        </w:rPr>
        <w:t>·</w:t>
      </w:r>
      <w:r w:rsidRPr="00971FDB">
        <w:rPr>
          <w:rFonts w:asciiTheme="minorEastAsia" w:eastAsiaTheme="minorEastAsia"/>
          <w:sz w:val="21"/>
        </w:rPr>
        <w:t>黑寧格，待在偏僻的阿爾騰薩爾茨科特養雞，再用高價將雞蛋出售給他來不及送上死路的那些人。艾希曼雖然在1950年的時候已經攢了一點錢，卻不得不認清一個事實，那就是新成立的德意志聯邦共和國并沒有讓他免遭起訴。他的阿根廷簽證即將到期，現在該是他上路的時候了。</w:t>
      </w:r>
    </w:p>
    <w:p w:rsidR="00D9517E" w:rsidRDefault="00D9517E" w:rsidP="00D9517E">
      <w:pPr>
        <w:pStyle w:val="3"/>
      </w:pPr>
      <w:bookmarkStart w:id="448" w:name="_Toc55746080"/>
      <w:r>
        <w:t>有條不紊的脫逃行動</w:t>
      </w:r>
      <w:bookmarkEnd w:id="448"/>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艾希曼即使在離開阿爾騰薩爾茨科特的時候也保持頭腦清醒。半夜偷偷溜走的做法只會引人疑竇，然后制造出各種故事傳進不該聽的人耳中。但另一方面，在國內遷徙甚至移居國外的人，在那些年頭并</w:t>
      </w:r>
      <w:r w:rsidRPr="00971FDB">
        <w:rPr>
          <w:rFonts w:asciiTheme="minorEastAsia" w:eastAsiaTheme="minorEastAsia"/>
          <w:sz w:val="21"/>
        </w:rPr>
        <w:lastRenderedPageBreak/>
        <w:t>不少見。戰爭及其造成的后果，諸如逃亡、劫持、驅逐、難民營和城市住房短缺等，讓許多人仍在尋找一個能讓他們重新產生歸屬感的地方。艾希曼成功地使奧托</w:t>
      </w:r>
      <w:r w:rsidRPr="00971FDB">
        <w:rPr>
          <w:rFonts w:asciiTheme="minorEastAsia" w:eastAsiaTheme="minorEastAsia"/>
          <w:sz w:val="21"/>
        </w:rPr>
        <w:t>·</w:t>
      </w:r>
      <w:r w:rsidRPr="00971FDB">
        <w:rPr>
          <w:rFonts w:asciiTheme="minorEastAsia" w:eastAsiaTheme="minorEastAsia"/>
          <w:sz w:val="21"/>
        </w:rPr>
        <w:t>黑寧格也成為那些尋覓者當中的一員。他把雞賣給了弗賴斯萊本的森林管理員、告訴房東太太自己準備去斯堪的納維亞做機械工程師，并且寫信向內莉道別，以掩蓋在她那里留下的所有痕跡。</w:t>
      </w:r>
      <w:hyperlink w:anchor="_300_1">
        <w:bookmarkStart w:id="449" w:name="_300"/>
        <w:bookmarkEnd w:id="449"/>
      </w:hyperlink>
      <w:hyperlink w:anchor="_300_1">
        <w:r w:rsidRPr="00971FDB">
          <w:rPr>
            <w:rStyle w:val="04Text"/>
            <w:rFonts w:asciiTheme="minorEastAsia" w:eastAsiaTheme="minorEastAsia"/>
          </w:rPr>
          <w:t>[300]</w:t>
        </w:r>
      </w:hyperlink>
      <w:r w:rsidRPr="00971FDB">
        <w:rPr>
          <w:rFonts w:asciiTheme="minorEastAsia" w:eastAsiaTheme="minorEastAsia"/>
          <w:sz w:val="21"/>
        </w:rPr>
        <w:t>他宣稱自己打算向俄國人投案</w:t>
      </w:r>
      <w:r w:rsidRPr="00971FDB">
        <w:rPr>
          <w:rFonts w:asciiTheme="minorEastAsia" w:eastAsiaTheme="minorEastAsia"/>
          <w:sz w:val="21"/>
        </w:rPr>
        <w:t>——</w:t>
      </w:r>
      <w:r w:rsidRPr="00971FDB">
        <w:rPr>
          <w:rFonts w:asciiTheme="minorEastAsia" w:eastAsiaTheme="minorEastAsia"/>
          <w:sz w:val="21"/>
        </w:rPr>
        <w:t>跟今天人們想象的不同，此事在當時聽起來并不顯得那么突兀，因為有許多人揣測，一些蓋世太保高官（例如艾希曼的頂頭上司米勒）已經躲進了蘇聯占領區。只可惜至今還沒有系統化地研究，到底哪些人真的選擇了這條脫逃路線。那個搬家地址在當時還另有好處，因為查核起來不那么容易。總而言之，奧托</w:t>
      </w:r>
      <w:r w:rsidRPr="00971FDB">
        <w:rPr>
          <w:rFonts w:asciiTheme="minorEastAsia" w:eastAsiaTheme="minorEastAsia"/>
          <w:sz w:val="21"/>
        </w:rPr>
        <w:t>·</w:t>
      </w:r>
      <w:r w:rsidRPr="00971FDB">
        <w:rPr>
          <w:rFonts w:asciiTheme="minorEastAsia" w:eastAsiaTheme="minorEastAsia"/>
          <w:sz w:val="21"/>
        </w:rPr>
        <w:t>黑寧格沒有不告而別，或者像小偷一樣在夜里逃走，而是繳清房租，并且有模有樣地和阿爾騰薩爾茨科特道別。于是沒有人懷疑，也沒有人報警。在人們的記憶中，過去四年那位鄰居都是一位令人愉快的外來客。如果有誰懷念其不事張揚的作風或者他的小提琴演奏，仍舊可以在那張婚禮照片上看見他。要是能偶爾收到他的消息，知道他在遠方過得怎么樣，那就更好了。然而沒有任何人料到，那會是一張來自以色列的明信片。</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究竟是艾希曼自己想辦法與逃亡網絡取得了聯系，還是對方的代表主動找上門來，這個問題至今依然懸而未決。同樣，我們也無法排除艾希曼的父親在林茨提供協助的可能性：既然奧地利報紙上談論于伯賴特爾逃亡經過的文章能夠一直傳到德國北部，可見艾希曼一定與奧地利保持著密切聯系。不過艾希曼自己在談起這些事情的時候，卻說出了好幾個自相矛盾的版本。根據其中一個版本，他在當地報紙上刊登精心編成密碼的廣告，由此聯絡上蛇頭集團。</w:t>
      </w:r>
      <w:hyperlink w:anchor="_301_1">
        <w:bookmarkStart w:id="450" w:name="_301"/>
        <w:bookmarkEnd w:id="450"/>
      </w:hyperlink>
      <w:hyperlink w:anchor="_301_1">
        <w:r w:rsidRPr="00971FDB">
          <w:rPr>
            <w:rStyle w:val="04Text"/>
            <w:rFonts w:asciiTheme="minorEastAsia" w:eastAsiaTheme="minorEastAsia"/>
          </w:rPr>
          <w:t>[301]</w:t>
        </w:r>
      </w:hyperlink>
      <w:r w:rsidRPr="00971FDB">
        <w:rPr>
          <w:rFonts w:asciiTheme="minorEastAsia" w:eastAsiaTheme="minorEastAsia"/>
          <w:sz w:val="21"/>
        </w:rPr>
        <w:t>而根據艾希曼在1961年年初講述的狂野浪漫版逃亡故事，是他自己的冒險精神和一位值得信賴的同志，才終于促成了雙方的接觸：</w:t>
      </w:r>
      <w:r w:rsidRPr="00971FDB">
        <w:rPr>
          <w:rFonts w:asciiTheme="minorEastAsia" w:eastAsiaTheme="minorEastAsia"/>
          <w:sz w:val="21"/>
        </w:rPr>
        <w:t>“</w:t>
      </w:r>
      <w:r w:rsidRPr="00971FDB">
        <w:rPr>
          <w:rFonts w:asciiTheme="minorEastAsia" w:eastAsiaTheme="minorEastAsia"/>
          <w:sz w:val="21"/>
        </w:rPr>
        <w:t>我在石楠草原向一位密友透露自己打算前往海外，問他是否知道誰清楚與逃亡有關的各種事情。通過這種方式，我在1950年與漢堡的一位先生取得聯系。他從前是黨衛隊的人，現在經常來往于德國和意大利之間。我從自己的儲蓄（靠雞蛋生意賺來的2500馬克）當中給了他300馬克，于是從他那里獲得了關于經由</w:t>
      </w:r>
      <w:r w:rsidRPr="00971FDB">
        <w:rPr>
          <w:rFonts w:asciiTheme="minorEastAsia" w:eastAsiaTheme="minorEastAsia"/>
          <w:sz w:val="21"/>
        </w:rPr>
        <w:t>‘</w:t>
      </w:r>
      <w:r w:rsidRPr="00971FDB">
        <w:rPr>
          <w:rFonts w:asciiTheme="minorEastAsia" w:eastAsiaTheme="minorEastAsia"/>
          <w:sz w:val="21"/>
        </w:rPr>
        <w:t>潛水艇路線</w:t>
      </w:r>
      <w:r w:rsidRPr="00971FDB">
        <w:rPr>
          <w:rFonts w:asciiTheme="minorEastAsia" w:eastAsiaTheme="minorEastAsia"/>
          <w:sz w:val="21"/>
        </w:rPr>
        <w:t>’</w:t>
      </w:r>
      <w:r w:rsidRPr="00971FDB">
        <w:rPr>
          <w:rFonts w:asciiTheme="minorEastAsia" w:eastAsiaTheme="minorEastAsia"/>
          <w:sz w:val="21"/>
        </w:rPr>
        <w:t>（U-Boot-Route）前往南美洲的最精確信息。我了解到每一個細節、每一個停靠站、每一個聯絡點。</w:t>
      </w:r>
      <w:r w:rsidRPr="00971FDB">
        <w:rPr>
          <w:rFonts w:asciiTheme="minorEastAsia" w:eastAsiaTheme="minorEastAsia"/>
          <w:sz w:val="21"/>
        </w:rPr>
        <w:t>”</w:t>
      </w:r>
      <w:hyperlink w:anchor="_302_1">
        <w:bookmarkStart w:id="451" w:name="_302"/>
        <w:bookmarkEnd w:id="451"/>
      </w:hyperlink>
      <w:hyperlink w:anchor="_302_1">
        <w:r w:rsidRPr="00971FDB">
          <w:rPr>
            <w:rStyle w:val="04Text"/>
            <w:rFonts w:asciiTheme="minorEastAsia" w:eastAsiaTheme="minorEastAsia"/>
          </w:rPr>
          <w:t>[302]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所有的故事版本都有一個共通之處，那就是盡可能轉移人們對實際參與者的注意。艾希曼直到被處決時都心懷感激，對每一個幫助過他的人展現出這種休戚與共的精神。時至今日，我們知道其故事中的一個關鍵要素完全無法成立：逃亡所需的第一份證件在1948年6月初即已核發，時間早于貨幣改革，甚至是在艾希曼從林區伐木工人變成雞農之前。他刻意在講述中把日期往后挪了。這種提供錯誤日期的做法旨在釋放假消息，艾希曼后來曾經對此做過詳細描述</w:t>
      </w:r>
      <w:hyperlink w:anchor="_303_1">
        <w:bookmarkStart w:id="452" w:name="_303"/>
        <w:bookmarkEnd w:id="452"/>
      </w:hyperlink>
      <w:hyperlink w:anchor="_303_1">
        <w:r w:rsidRPr="00971FDB">
          <w:rPr>
            <w:rStyle w:val="04Text"/>
            <w:rFonts w:asciiTheme="minorEastAsia" w:eastAsiaTheme="minorEastAsia"/>
          </w:rPr>
          <w:t>[303]</w:t>
        </w:r>
      </w:hyperlink>
      <w:r w:rsidRPr="00971FDB">
        <w:rPr>
          <w:rFonts w:asciiTheme="minorEastAsia" w:eastAsiaTheme="minorEastAsia"/>
          <w:sz w:val="21"/>
        </w:rPr>
        <w:t>，并且一再以驚人的完美手法實際加以運用。</w:t>
      </w:r>
      <w:hyperlink w:anchor="_304_1">
        <w:bookmarkStart w:id="453" w:name="_304"/>
        <w:bookmarkEnd w:id="453"/>
      </w:hyperlink>
      <w:hyperlink w:anchor="_304_1">
        <w:r w:rsidRPr="00971FDB">
          <w:rPr>
            <w:rStyle w:val="04Text"/>
            <w:rFonts w:asciiTheme="minorEastAsia" w:eastAsiaTheme="minorEastAsia"/>
          </w:rPr>
          <w:t>[304]</w:t>
        </w:r>
      </w:hyperlink>
      <w:r w:rsidRPr="00971FDB">
        <w:rPr>
          <w:rFonts w:asciiTheme="minorEastAsia" w:eastAsiaTheme="minorEastAsia"/>
          <w:sz w:val="21"/>
        </w:rPr>
        <w:t>通過推遲日期，他得以始終一貫地淡化自己所扮演的角色：一個人若是在某個機構揭幕時才首次現身，其角色自然不同于在籌備階段即已造訪該機構未來場地的人。他把這種策略應用于成立猶太移民中央辦公室和設置死亡集中營的時間。同樣，一個花了兩年多時間來安排自己逃亡計劃的人，給別人的印象自然迥異于一個在1950年才臨時決定前往意大利，手中只有幾個地址準備見機行事的脫逃者。類似這樣竄改日期的做法，可以掩蓋很長一段時間內發生的事情，借此規避各種令人不快的問題。例如，在1948年貨幣改革前夕，艾希曼從哪里獲得的金錢與聯系，以了解逃亡的各種細節？另一個問題就是，他如何聯系上相關教會機構，并在其協助下獲得了南蒂羅爾的身份證件和阿根廷的短期簽證？因為艾希曼顯然沒辦法親自過去。曾經幫助艾希曼逃亡的內莉</w:t>
      </w:r>
      <w:r w:rsidRPr="00971FDB">
        <w:rPr>
          <w:rFonts w:asciiTheme="minorEastAsia" w:eastAsiaTheme="minorEastAsia"/>
          <w:sz w:val="21"/>
        </w:rPr>
        <w:t>·</w:t>
      </w:r>
      <w:r w:rsidRPr="00971FDB">
        <w:rPr>
          <w:rFonts w:asciiTheme="minorEastAsia" w:eastAsiaTheme="minorEastAsia"/>
          <w:sz w:val="21"/>
        </w:rPr>
        <w:t>克拉維茨不是可能的人選，因為艾希曼顯然并不信任她。</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建立新身份的過程非常復雜，短期簽證和來自南蒂羅爾的身份證件只不過是第一步而已。有了這些文件、照片，以及方濟會神父愛德華多</w:t>
      </w:r>
      <w:r w:rsidRPr="00971FDB">
        <w:rPr>
          <w:rFonts w:asciiTheme="minorEastAsia" w:eastAsiaTheme="minorEastAsia"/>
          <w:sz w:val="21"/>
        </w:rPr>
        <w:t>·</w:t>
      </w:r>
      <w:r w:rsidRPr="00971FDB">
        <w:rPr>
          <w:rFonts w:asciiTheme="minorEastAsia" w:eastAsiaTheme="minorEastAsia"/>
          <w:sz w:val="21"/>
        </w:rPr>
        <w:t>德默特爾（Edoardo D</w:t>
      </w:r>
      <w:r w:rsidRPr="00971FDB">
        <w:rPr>
          <w:rFonts w:asciiTheme="minorEastAsia" w:eastAsiaTheme="minorEastAsia"/>
          <w:sz w:val="21"/>
        </w:rPr>
        <w:t>ö</w:t>
      </w:r>
      <w:r w:rsidRPr="00971FDB">
        <w:rPr>
          <w:rFonts w:asciiTheme="minorEastAsia" w:eastAsiaTheme="minorEastAsia"/>
          <w:sz w:val="21"/>
        </w:rPr>
        <w:t>m</w:t>
      </w:r>
      <w:r w:rsidRPr="00971FDB">
        <w:rPr>
          <w:rFonts w:asciiTheme="minorEastAsia" w:eastAsiaTheme="minorEastAsia"/>
          <w:sz w:val="21"/>
        </w:rPr>
        <w:t>ö</w:t>
      </w:r>
      <w:r w:rsidRPr="00971FDB">
        <w:rPr>
          <w:rFonts w:asciiTheme="minorEastAsia" w:eastAsiaTheme="minorEastAsia"/>
          <w:sz w:val="21"/>
        </w:rPr>
        <w:t>t</w:t>
      </w:r>
      <w:r w:rsidRPr="00971FDB">
        <w:rPr>
          <w:rFonts w:asciiTheme="minorEastAsia" w:eastAsiaTheme="minorEastAsia"/>
          <w:sz w:val="21"/>
        </w:rPr>
        <w:t>ö</w:t>
      </w:r>
      <w:r w:rsidRPr="00971FDB">
        <w:rPr>
          <w:rFonts w:asciiTheme="minorEastAsia" w:eastAsiaTheme="minorEastAsia"/>
          <w:sz w:val="21"/>
        </w:rPr>
        <w:t>r）出具的一份品行證明，艾希曼才得以向熱那亞的國際紅十字會申請護照。等到取得護照和短期簽證之后，才有辦法向阿根廷大使館申請長期簽證。長期簽證加上醫師出具的健康證明，以及更進一步的身份證明文件，是艾希曼在布宜諾斯艾利斯申請個人身份證件的基礎。除此之外，他還必須坐船過去。熱那亞只需要兩個多禮拜的時間來完成整套程序。即使是艾希曼那樣經驗老到的移民專家，也不可能臨時起意便如此高效率地利用這許多國</w:t>
      </w:r>
      <w:r w:rsidRPr="00971FDB">
        <w:rPr>
          <w:rFonts w:asciiTheme="minorEastAsia" w:eastAsiaTheme="minorEastAsia"/>
          <w:sz w:val="21"/>
        </w:rPr>
        <w:lastRenderedPageBreak/>
        <w:t>家和機構的漏洞，至于約瑟夫</w:t>
      </w:r>
      <w:r w:rsidRPr="00971FDB">
        <w:rPr>
          <w:rFonts w:asciiTheme="minorEastAsia" w:eastAsiaTheme="minorEastAsia"/>
          <w:sz w:val="21"/>
        </w:rPr>
        <w:t>·</w:t>
      </w:r>
      <w:r w:rsidRPr="00971FDB">
        <w:rPr>
          <w:rFonts w:asciiTheme="minorEastAsia" w:eastAsiaTheme="minorEastAsia"/>
          <w:sz w:val="21"/>
        </w:rPr>
        <w:t>門格勒和盧多爾夫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阿爾文斯萊本之類完全缺乏經驗，不知該如何靈活處理過境突發狀況的人士，自然就更不用說了。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國際紅十字會保存至今的護照申請檔案中的照片，即可看出逃亡組織的專業程度：在那張照片上，艾希曼的化裝效果好得令人嘆為觀止。精心修剪得露出頭頂的發型、圓框眼鏡、八字胡、西裝和領結，都讓他看起來不僅明顯老了許多，并且就像刻板印象中的工程師模樣，完全不會讓人聯想到一名官員。艾希曼的照片并非特例。希姆萊的前任首席副官，身高將近兩米的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阿爾文斯萊本，原本有著嚴重后退的發際線，如今卻戴著蓬松的遮禿假發、蓄著小胡子、雙肩下垂。那里的化妝師完全知道自己在做什么。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艾希曼和其他許多流亡者一樣利用的體系得到很多方面的支持，其中更包括得到阿根廷總統胡安</w:t>
      </w:r>
      <w:r w:rsidRPr="00971FDB">
        <w:rPr>
          <w:rFonts w:asciiTheme="minorEastAsia" w:eastAsiaTheme="minorEastAsia"/>
          <w:sz w:val="21"/>
        </w:rPr>
        <w:t>·</w:t>
      </w:r>
      <w:r w:rsidRPr="00971FDB">
        <w:rPr>
          <w:rFonts w:asciiTheme="minorEastAsia" w:eastAsiaTheme="minorEastAsia"/>
          <w:sz w:val="21"/>
        </w:rPr>
        <w:t>多明戈</w:t>
      </w:r>
      <w:r w:rsidRPr="00971FDB">
        <w:rPr>
          <w:rFonts w:asciiTheme="minorEastAsia" w:eastAsiaTheme="minorEastAsia"/>
          <w:sz w:val="21"/>
        </w:rPr>
        <w:t>·</w:t>
      </w:r>
      <w:r w:rsidRPr="00971FDB">
        <w:rPr>
          <w:rFonts w:asciiTheme="minorEastAsia" w:eastAsiaTheme="minorEastAsia"/>
          <w:sz w:val="21"/>
        </w:rPr>
        <w:t>庇隆許可的專業人口走私集團。阿根廷對德國的專業人士極感興趣，希望借由他們推動從農業國向工業國轉型的進程，這讓協助逃亡的工作看起來像是一筆合理的投資。戰后歐洲的局勢非常有利于這種技術轉移，由于整個地區都已淪為廢墟，人人都必須為自己尋找新的出路，因此很容易接受邀約。就爭取受過良好教育的移民而言，阿根廷并不是唯一這么做的國家，但很少有別的地方像它一樣為艾希曼這樣的罪犯提供移民機會。在阿根廷方面，德裔阿根廷人魯道福</w:t>
      </w:r>
      <w:r w:rsidRPr="00971FDB">
        <w:rPr>
          <w:rFonts w:asciiTheme="minorEastAsia" w:eastAsiaTheme="minorEastAsia"/>
          <w:sz w:val="21"/>
        </w:rPr>
        <w:t>·</w:t>
      </w:r>
      <w:r w:rsidRPr="00971FDB">
        <w:rPr>
          <w:rFonts w:asciiTheme="minorEastAsia" w:eastAsiaTheme="minorEastAsia"/>
          <w:sz w:val="21"/>
        </w:rPr>
        <w:t>弗洛伊德（Rudolfo Freude）與移民局密切合作，組織了援助逃亡者的行動。另一個之前已經提到過的德裔阿根廷人奧爾斯特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福爾德納，在1948年前往歐洲，在阿根廷領事館的協助下，提供各種文件和組織架構幫助逃亡者脫逃。艾希曼的兒子將在許多年后表示，福爾德納是</w:t>
      </w:r>
      <w:r w:rsidRPr="00971FDB">
        <w:rPr>
          <w:rFonts w:asciiTheme="minorEastAsia" w:eastAsiaTheme="minorEastAsia"/>
          <w:sz w:val="21"/>
        </w:rPr>
        <w:t>“</w:t>
      </w:r>
      <w:r w:rsidRPr="00971FDB">
        <w:rPr>
          <w:rFonts w:asciiTheme="minorEastAsia" w:eastAsiaTheme="minorEastAsia"/>
          <w:sz w:val="21"/>
        </w:rPr>
        <w:t>父親最好的朋友</w:t>
      </w:r>
      <w:r w:rsidRPr="00971FDB">
        <w:rPr>
          <w:rFonts w:asciiTheme="minorEastAsia" w:eastAsiaTheme="minorEastAsia"/>
          <w:sz w:val="21"/>
        </w:rPr>
        <w:t>”</w:t>
      </w:r>
      <w:r w:rsidRPr="00971FDB">
        <w:rPr>
          <w:rFonts w:asciiTheme="minorEastAsia" w:eastAsiaTheme="minorEastAsia"/>
          <w:sz w:val="21"/>
        </w:rPr>
        <w:t>。</w:t>
      </w:r>
      <w:hyperlink w:anchor="_305_1">
        <w:bookmarkStart w:id="454" w:name="_305"/>
        <w:bookmarkEnd w:id="454"/>
      </w:hyperlink>
      <w:hyperlink w:anchor="_305_1">
        <w:r w:rsidRPr="00971FDB">
          <w:rPr>
            <w:rStyle w:val="04Text"/>
            <w:rFonts w:asciiTheme="minorEastAsia" w:eastAsiaTheme="minorEastAsia"/>
          </w:rPr>
          <w:t>[305]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敖德薩（O.D.E.S.S.A.）</w:t>
      </w:r>
      <w:hyperlink w:anchor="_367">
        <w:bookmarkStart w:id="455" w:name="_306"/>
        <w:bookmarkEnd w:id="455"/>
      </w:hyperlink>
      <w:hyperlink w:anchor="_367">
        <w:r w:rsidRPr="00971FDB">
          <w:rPr>
            <w:rStyle w:val="04Text"/>
            <w:rFonts w:asciiTheme="minorEastAsia" w:eastAsiaTheme="minorEastAsia"/>
          </w:rPr>
          <w:t>*</w:t>
        </w:r>
      </w:hyperlink>
      <w:r w:rsidRPr="00971FDB">
        <w:rPr>
          <w:rFonts w:asciiTheme="minorEastAsia" w:eastAsiaTheme="minorEastAsia"/>
          <w:sz w:val="21"/>
        </w:rPr>
        <w:t>的神話</w:t>
      </w:r>
      <w:r w:rsidRPr="00971FDB">
        <w:rPr>
          <w:rFonts w:asciiTheme="minorEastAsia" w:eastAsiaTheme="minorEastAsia"/>
          <w:sz w:val="21"/>
        </w:rPr>
        <w:t>——</w:t>
      </w:r>
      <w:r w:rsidRPr="00971FDB">
        <w:rPr>
          <w:rFonts w:asciiTheme="minorEastAsia" w:eastAsiaTheme="minorEastAsia"/>
          <w:sz w:val="21"/>
        </w:rPr>
        <w:t>亦即認為有一個結構嚴密的前黨衛隊成員組織，在第三帝國土崩瓦解之后走入地下，如鐘表般繼續運作</w:t>
      </w:r>
      <w:r w:rsidRPr="00971FDB">
        <w:rPr>
          <w:rFonts w:asciiTheme="minorEastAsia" w:eastAsiaTheme="minorEastAsia"/>
          <w:sz w:val="21"/>
        </w:rPr>
        <w:t>——</w:t>
      </w:r>
      <w:r w:rsidRPr="00971FDB">
        <w:rPr>
          <w:rFonts w:asciiTheme="minorEastAsia" w:eastAsiaTheme="minorEastAsia"/>
          <w:sz w:val="21"/>
        </w:rPr>
        <w:t>長久以來扭曲了人們對現實的看法。其實</w:t>
      </w:r>
      <w:r w:rsidRPr="00971FDB">
        <w:rPr>
          <w:rFonts w:asciiTheme="minorEastAsia" w:eastAsiaTheme="minorEastAsia"/>
          <w:sz w:val="21"/>
        </w:rPr>
        <w:t>“</w:t>
      </w:r>
      <w:r w:rsidRPr="00971FDB">
        <w:rPr>
          <w:rFonts w:asciiTheme="minorEastAsia" w:eastAsiaTheme="minorEastAsia"/>
          <w:sz w:val="21"/>
        </w:rPr>
        <w:t>敖德薩</w:t>
      </w:r>
      <w:r w:rsidRPr="00971FDB">
        <w:rPr>
          <w:rFonts w:asciiTheme="minorEastAsia" w:eastAsiaTheme="minorEastAsia"/>
          <w:sz w:val="21"/>
        </w:rPr>
        <w:t>”</w:t>
      </w:r>
      <w:r w:rsidRPr="00971FDB">
        <w:rPr>
          <w:rFonts w:asciiTheme="minorEastAsia" w:eastAsiaTheme="minorEastAsia"/>
          <w:sz w:val="21"/>
        </w:rPr>
        <w:t>一詞最初只不過是戰俘營內的暗號，讓黨衛隊成員能夠認出彼此并相互扶持。</w:t>
      </w:r>
      <w:hyperlink w:anchor="_306_2">
        <w:bookmarkStart w:id="456" w:name="_306_1"/>
        <w:bookmarkEnd w:id="456"/>
      </w:hyperlink>
      <w:hyperlink w:anchor="_306_2">
        <w:r w:rsidRPr="00971FDB">
          <w:rPr>
            <w:rStyle w:val="04Text"/>
            <w:rFonts w:asciiTheme="minorEastAsia" w:eastAsiaTheme="minorEastAsia"/>
          </w:rPr>
          <w:t>[306]</w:t>
        </w:r>
      </w:hyperlink>
      <w:r w:rsidRPr="00971FDB">
        <w:rPr>
          <w:rFonts w:asciiTheme="minorEastAsia" w:eastAsiaTheme="minorEastAsia"/>
          <w:sz w:val="21"/>
        </w:rPr>
        <w:t>神話之所以歷久不衰，是因為它滿足了我們的想象力。這樣一個地下組織的神話，同時為兩個受到創傷的群體提供了滿足。一個是納粹獵人，他們和所有追捕者一樣，隨著時間流逝，高估了對手的實力，傾向于陰謀論。另一個是納粹黨人自己，他們在掌權期間早就理想化了黨衛隊之類組織的高效率，等到戰敗之后，覺得黨衛隊會以某種方式延續命脈的想法給他們帶來了安慰。認為存在一個地下組織，所有黨衛隊隊員在1945年后都自動成為其成員，而且該組織不受影響地繼續存在，仿佛當年5月什么事情都沒有發生過一般，這顯然是恐懼或希望所引發的幻想。但同樣自然的是，即使一個建立于某種意識形態之上的國家已經分崩離析，該意識形態的堅定支持者們也不會停止忠于自己的信念，不會失去彼此休戚與共的歸屬感。德國的戰敗在國內創造了一個無所不在的新敵人</w:t>
      </w:r>
      <w:r w:rsidRPr="00971FDB">
        <w:rPr>
          <w:rFonts w:asciiTheme="minorEastAsia" w:eastAsiaTheme="minorEastAsia"/>
          <w:sz w:val="21"/>
        </w:rPr>
        <w:t>——</w:t>
      </w:r>
      <w:r w:rsidRPr="00971FDB">
        <w:rPr>
          <w:rFonts w:asciiTheme="minorEastAsia" w:eastAsiaTheme="minorEastAsia"/>
          <w:sz w:val="21"/>
        </w:rPr>
        <w:t>同盟國的軍隊，而這個共同的敵人又回過頭來強化了他們的凝聚力。對黨衛隊的浪漫想象并沒有消失在懷舊的記憶中，而是創造出一個適應新時代的網絡。昔日的黨衛隊成員從來都沒有過自己的大型地下組織，可是有不少藏身地下的前黨衛隊成員需要幫助，而且他們很容易就可以從正面看待黨衛隊的人士那邊得到幫助。這種權宜的聯盟有賴于私人引薦和良好的關系，非法的聯盟尤其如此。歸屬于一個意識形態色彩強烈的共同體，此種身份就是最好的</w:t>
      </w:r>
      <w:r w:rsidRPr="00971FDB">
        <w:rPr>
          <w:rFonts w:asciiTheme="minorEastAsia" w:eastAsiaTheme="minorEastAsia"/>
          <w:sz w:val="21"/>
        </w:rPr>
        <w:t>“</w:t>
      </w:r>
      <w:r w:rsidRPr="00971FDB">
        <w:rPr>
          <w:rFonts w:asciiTheme="minorEastAsia" w:eastAsiaTheme="minorEastAsia"/>
          <w:sz w:val="21"/>
        </w:rPr>
        <w:t>推薦函</w:t>
      </w:r>
      <w:r w:rsidRPr="00971FDB">
        <w:rPr>
          <w:rFonts w:asciiTheme="minorEastAsia" w:eastAsiaTheme="minorEastAsia"/>
          <w:sz w:val="21"/>
        </w:rPr>
        <w:t>”</w:t>
      </w:r>
      <w:r w:rsidRPr="00971FDB">
        <w:rPr>
          <w:rFonts w:asciiTheme="minorEastAsia" w:eastAsiaTheme="minorEastAsia"/>
          <w:sz w:val="21"/>
        </w:rPr>
        <w:t>，無論在安排住宿、代為聯系、郵寄服務或者提供更大幫助的時候都管用。其基本結構與帝國保安總局之類的納粹機構并無差別，但已經因時制宜。一個體制僵硬的逃亡協助組織，即使可行，也永遠沒辦法像這個靈活的利益共同體一樣高效，素昧平生的人也可以依賴彼此的幫助。艾希曼在歐洲的逃亡以及在阿根廷的生活都深受其影響，甚至連他在耶路撒冷出庭受審時的表現也不例外。因此我們若想查明和理解艾希曼在阿根廷的生活背景，就不能不先考察一下他的脫逃行動是如何組織起來的。在老同志和他們新的同情者相互支援扶持的背后，隱藏著一種特殊的思維方式，那就是不輕易公開自己的身份，因為這整個網絡都建立在不引人注意的作風之上。提供幫助必須悄悄地進行，因為敵人到處都是，而那些看似松散的網絡聯結，其價值主要就在于永遠不透露它們是如何運作的。艾希曼直到1962年也對此深信不疑，在回顧往事的時候一再對協助他和家人逃亡并展開新生活的</w:t>
      </w:r>
      <w:r w:rsidRPr="00971FDB">
        <w:rPr>
          <w:rFonts w:asciiTheme="minorEastAsia" w:eastAsiaTheme="minorEastAsia"/>
          <w:sz w:val="21"/>
        </w:rPr>
        <w:t>“</w:t>
      </w:r>
      <w:r w:rsidRPr="00971FDB">
        <w:rPr>
          <w:rFonts w:asciiTheme="minorEastAsia" w:eastAsiaTheme="minorEastAsia"/>
          <w:sz w:val="21"/>
        </w:rPr>
        <w:t>那個組織</w:t>
      </w:r>
      <w:r w:rsidRPr="00971FDB">
        <w:rPr>
          <w:rFonts w:asciiTheme="minorEastAsia" w:eastAsiaTheme="minorEastAsia"/>
          <w:sz w:val="21"/>
        </w:rPr>
        <w:t>”</w:t>
      </w:r>
      <w:r w:rsidRPr="00971FDB">
        <w:rPr>
          <w:rFonts w:asciiTheme="minorEastAsia" w:eastAsiaTheme="minorEastAsia"/>
          <w:sz w:val="21"/>
        </w:rPr>
        <w:t>表達深切的感激之情。</w:t>
      </w:r>
      <w:hyperlink w:anchor="_307_1">
        <w:bookmarkStart w:id="457" w:name="_307"/>
        <w:bookmarkEnd w:id="457"/>
      </w:hyperlink>
      <w:hyperlink w:anchor="_307_1">
        <w:r w:rsidRPr="00971FDB">
          <w:rPr>
            <w:rStyle w:val="04Text"/>
            <w:rFonts w:asciiTheme="minorEastAsia" w:eastAsiaTheme="minorEastAsia"/>
          </w:rPr>
          <w:t>[307]</w:t>
        </w:r>
      </w:hyperlink>
    </w:p>
    <w:p w:rsidR="00D9517E" w:rsidRDefault="00D9517E" w:rsidP="00D9517E">
      <w:pPr>
        <w:pStyle w:val="3"/>
      </w:pPr>
      <w:bookmarkStart w:id="458" w:name="_Toc55746081"/>
      <w:r>
        <w:lastRenderedPageBreak/>
        <w:t>自求多福的旅人</w:t>
      </w:r>
      <w:bookmarkEnd w:id="458"/>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艾希曼的道路并沒有通向羅馬，盡管要是沒有與梵蒂岡關系緊密的教會機構從旁協助的話，他根本不可能逃跑成功。盡管如此，很長時間都一直有人懷疑艾希曼去了那座永恒之城。不過早在1961年春天，摩西</w:t>
      </w:r>
      <w:r w:rsidRPr="00971FDB">
        <w:rPr>
          <w:rFonts w:asciiTheme="minorEastAsia" w:eastAsiaTheme="minorEastAsia"/>
          <w:sz w:val="21"/>
        </w:rPr>
        <w:t>·</w:t>
      </w:r>
      <w:r w:rsidRPr="00971FDB">
        <w:rPr>
          <w:rFonts w:asciiTheme="minorEastAsia" w:eastAsiaTheme="minorEastAsia"/>
          <w:sz w:val="21"/>
        </w:rPr>
        <w:t>珀爾曼就已經提到了熱那亞港以及在當地接應艾希曼的方濟會神父</w:t>
      </w:r>
      <w:r w:rsidRPr="00971FDB">
        <w:rPr>
          <w:rFonts w:asciiTheme="minorEastAsia" w:eastAsiaTheme="minorEastAsia"/>
          <w:sz w:val="21"/>
        </w:rPr>
        <w:t>——</w:t>
      </w:r>
      <w:r w:rsidRPr="00971FDB">
        <w:rPr>
          <w:rFonts w:asciiTheme="minorEastAsia" w:eastAsiaTheme="minorEastAsia"/>
          <w:sz w:val="21"/>
        </w:rPr>
        <w:t>他通過特殊渠道獲得了艾希曼在審訊中的供詞。</w:t>
      </w:r>
      <w:hyperlink w:anchor="_308_1">
        <w:bookmarkStart w:id="459" w:name="_308"/>
        <w:bookmarkEnd w:id="459"/>
      </w:hyperlink>
      <w:hyperlink w:anchor="_308_1">
        <w:r w:rsidRPr="00971FDB">
          <w:rPr>
            <w:rStyle w:val="04Text"/>
            <w:rFonts w:asciiTheme="minorEastAsia" w:eastAsiaTheme="minorEastAsia"/>
          </w:rPr>
          <w:t>[308]</w:t>
        </w:r>
      </w:hyperlink>
      <w:r w:rsidRPr="00971FDB">
        <w:rPr>
          <w:rFonts w:asciiTheme="minorEastAsia" w:eastAsiaTheme="minorEastAsia"/>
          <w:sz w:val="21"/>
        </w:rPr>
        <w:t>珀爾曼的發現固然因為漢娜</w:t>
      </w:r>
      <w:r w:rsidRPr="00971FDB">
        <w:rPr>
          <w:rFonts w:asciiTheme="minorEastAsia" w:eastAsiaTheme="minorEastAsia"/>
          <w:sz w:val="21"/>
        </w:rPr>
        <w:t>·</w:t>
      </w:r>
      <w:r w:rsidRPr="00971FDB">
        <w:rPr>
          <w:rFonts w:asciiTheme="minorEastAsia" w:eastAsiaTheme="minorEastAsia"/>
          <w:sz w:val="21"/>
        </w:rPr>
        <w:t>阿倫特而廣為人知，但仍不足以撼動一個牢不可破的謠言，即艾希曼在羅馬會見了阿洛伊斯</w:t>
      </w:r>
      <w:r w:rsidRPr="00971FDB">
        <w:rPr>
          <w:rFonts w:asciiTheme="minorEastAsia" w:eastAsiaTheme="minorEastAsia"/>
          <w:sz w:val="21"/>
        </w:rPr>
        <w:t>·</w:t>
      </w:r>
      <w:r w:rsidRPr="00971FDB">
        <w:rPr>
          <w:rFonts w:asciiTheme="minorEastAsia" w:eastAsiaTheme="minorEastAsia"/>
          <w:sz w:val="21"/>
        </w:rPr>
        <w:t>胡達爾主教，并且在</w:t>
      </w:r>
      <w:r w:rsidRPr="00971FDB">
        <w:rPr>
          <w:rFonts w:asciiTheme="minorEastAsia" w:eastAsiaTheme="minorEastAsia"/>
          <w:sz w:val="21"/>
        </w:rPr>
        <w:t>“</w:t>
      </w:r>
      <w:r w:rsidRPr="00971FDB">
        <w:rPr>
          <w:rFonts w:asciiTheme="minorEastAsia" w:eastAsiaTheme="minorEastAsia"/>
          <w:sz w:val="21"/>
        </w:rPr>
        <w:t>圣拉斐爾協會</w:t>
      </w:r>
      <w:r w:rsidRPr="00971FDB">
        <w:rPr>
          <w:rFonts w:asciiTheme="minorEastAsia" w:eastAsiaTheme="minorEastAsia"/>
          <w:sz w:val="21"/>
        </w:rPr>
        <w:t>”</w:t>
      </w:r>
      <w:r w:rsidRPr="00971FDB">
        <w:rPr>
          <w:rFonts w:asciiTheme="minorEastAsia" w:eastAsiaTheme="minorEastAsia"/>
          <w:sz w:val="21"/>
        </w:rPr>
        <w:t>（St.Raphaels-Verein）</w:t>
      </w:r>
      <w:hyperlink w:anchor="_368">
        <w:bookmarkStart w:id="460" w:name="_309"/>
        <w:bookmarkEnd w:id="460"/>
      </w:hyperlink>
      <w:hyperlink w:anchor="_368">
        <w:r w:rsidRPr="00971FDB">
          <w:rPr>
            <w:rStyle w:val="04Text"/>
            <w:rFonts w:asciiTheme="minorEastAsia" w:eastAsiaTheme="minorEastAsia"/>
          </w:rPr>
          <w:t>*</w:t>
        </w:r>
      </w:hyperlink>
      <w:r w:rsidRPr="00971FDB">
        <w:rPr>
          <w:rFonts w:asciiTheme="minorEastAsia" w:eastAsiaTheme="minorEastAsia"/>
          <w:sz w:val="21"/>
        </w:rPr>
        <w:t>的安東</w:t>
      </w:r>
      <w:r w:rsidRPr="00971FDB">
        <w:rPr>
          <w:rFonts w:asciiTheme="minorEastAsia" w:eastAsiaTheme="minorEastAsia"/>
          <w:sz w:val="21"/>
        </w:rPr>
        <w:t>·</w:t>
      </w:r>
      <w:r w:rsidRPr="00971FDB">
        <w:rPr>
          <w:rFonts w:asciiTheme="minorEastAsia" w:eastAsiaTheme="minorEastAsia"/>
          <w:sz w:val="21"/>
        </w:rPr>
        <w:t>韋伯（Anton Weber）神父那里通過了信仰測試。盡管胡達爾或許在安排艾希曼取得假證件方面提供了協助，但我們還是可以完全排除二人在羅馬見過面的可能性。不過話說回來，從20世紀50年代初開始，胡達爾便成了一個家喻戶曉的名字，與協助納粹逃亡的行動密不可分。等到艾希曼被逮捕以后，最自然不過的不就是把艾希曼在教會協助下經由意大利逃跑一事，與人們所知道的唯一一個名字</w:t>
      </w:r>
      <w:r w:rsidRPr="00971FDB">
        <w:rPr>
          <w:rFonts w:asciiTheme="minorEastAsia" w:eastAsiaTheme="minorEastAsia"/>
          <w:sz w:val="21"/>
        </w:rPr>
        <w:t>——</w:t>
      </w:r>
      <w:r w:rsidRPr="00971FDB">
        <w:rPr>
          <w:rFonts w:asciiTheme="minorEastAsia" w:eastAsiaTheme="minorEastAsia"/>
          <w:sz w:val="21"/>
        </w:rPr>
        <w:t>阿洛伊斯</w:t>
      </w:r>
      <w:r w:rsidRPr="00971FDB">
        <w:rPr>
          <w:rFonts w:asciiTheme="minorEastAsia" w:eastAsiaTheme="minorEastAsia"/>
          <w:sz w:val="21"/>
        </w:rPr>
        <w:t>·</w:t>
      </w:r>
      <w:r w:rsidRPr="00971FDB">
        <w:rPr>
          <w:rFonts w:asciiTheme="minorEastAsia" w:eastAsiaTheme="minorEastAsia"/>
          <w:sz w:val="21"/>
        </w:rPr>
        <w:t>胡達爾</w:t>
      </w:r>
      <w:r w:rsidRPr="00971FDB">
        <w:rPr>
          <w:rFonts w:asciiTheme="minorEastAsia" w:eastAsiaTheme="minorEastAsia"/>
          <w:sz w:val="21"/>
        </w:rPr>
        <w:t>——</w:t>
      </w:r>
      <w:r w:rsidRPr="00971FDB">
        <w:rPr>
          <w:rFonts w:asciiTheme="minorEastAsia" w:eastAsiaTheme="minorEastAsia"/>
          <w:sz w:val="21"/>
        </w:rPr>
        <w:t>聯系在一起嗎？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有證據表明，胡達爾主教曾在羅馬接見潛逃的納粹人士并在他們逃亡期間給予照顧，但艾希曼不是其中之一。他在1950年5月的逃亡路線，是從阿爾騰薩爾茨科特直接前往奧地利邊界附近。那段旅程既輕松又舒適。路易斯</w:t>
      </w:r>
      <w:r w:rsidRPr="00971FDB">
        <w:rPr>
          <w:rFonts w:asciiTheme="minorEastAsia" w:eastAsiaTheme="minorEastAsia"/>
          <w:sz w:val="21"/>
        </w:rPr>
        <w:t>·</w:t>
      </w:r>
      <w:r w:rsidRPr="00971FDB">
        <w:rPr>
          <w:rFonts w:asciiTheme="minorEastAsia" w:eastAsiaTheme="minorEastAsia"/>
          <w:sz w:val="21"/>
        </w:rPr>
        <w:t>辛特霍爾策從比勒費爾德趕過來，親自開車載著他的老同志，從策勒一直來到奧地利邊界上的巴特賴興哈爾（Bad Reichenhall）。至少按照這名前因斯布魯克黨衛隊領袖后來的講法，情況就是這個樣子，而他也為此給自己惹來一身腥。</w:t>
      </w:r>
      <w:hyperlink w:anchor="_309_2">
        <w:bookmarkStart w:id="461" w:name="_309_1"/>
        <w:bookmarkEnd w:id="461"/>
      </w:hyperlink>
      <w:hyperlink w:anchor="_309_2">
        <w:r w:rsidRPr="00971FDB">
          <w:rPr>
            <w:rStyle w:val="04Text"/>
            <w:rFonts w:asciiTheme="minorEastAsia" w:eastAsiaTheme="minorEastAsia"/>
          </w:rPr>
          <w:t>[309]</w:t>
        </w:r>
      </w:hyperlink>
      <w:r w:rsidRPr="00971FDB">
        <w:rPr>
          <w:rFonts w:asciiTheme="minorEastAsia" w:eastAsiaTheme="minorEastAsia"/>
          <w:sz w:val="21"/>
        </w:rPr>
        <w:t>這只是一個白天的車程，所以不需要另外找地方住宿。抵達巴特賴興哈爾之后，艾希曼在一名人口走私者的幫助下，抄小路偷偷來到奧地利的庫夫施泰因（Kufstein），接著坐出租車前往因斯布魯克，他在那里有一個聯絡地址。在納粹的圈子內，因斯布魯克是眾所周知的逃亡者歇腳點，尤其聚集了打算逃離自己過去的那些人。有許多跡象顯示，艾希曼在此還見到了他的父親，或者至少見到了一個中間人，因為他把自己賺來的錢留了一部分給他在奧地利的家人。</w:t>
      </w:r>
      <w:hyperlink w:anchor="_310_1">
        <w:bookmarkStart w:id="462" w:name="_310"/>
        <w:bookmarkEnd w:id="462"/>
      </w:hyperlink>
      <w:hyperlink w:anchor="_310_1">
        <w:r w:rsidRPr="00971FDB">
          <w:rPr>
            <w:rStyle w:val="04Text"/>
            <w:rFonts w:asciiTheme="minorEastAsia" w:eastAsiaTheme="minorEastAsia"/>
          </w:rPr>
          <w:t>[310]</w:t>
        </w:r>
      </w:hyperlink>
      <w:r w:rsidRPr="00971FDB">
        <w:rPr>
          <w:rFonts w:asciiTheme="minorEastAsia" w:eastAsiaTheme="minorEastAsia"/>
          <w:sz w:val="21"/>
        </w:rPr>
        <w:t>在職業蛇頭集團的協助下，艾希曼又從因斯布魯克向南來到布倫納山口格里斯（Gries am Brenner）的維納德爾斯客棧（Gasthaus Vinaders），然后越過邊境進入意大利。施泰青（Sterzing）</w:t>
      </w:r>
      <w:hyperlink w:anchor="_369">
        <w:bookmarkStart w:id="463" w:name="_311"/>
        <w:bookmarkEnd w:id="463"/>
      </w:hyperlink>
      <w:hyperlink w:anchor="_369">
        <w:r w:rsidRPr="00971FDB">
          <w:rPr>
            <w:rStyle w:val="04Text"/>
            <w:rFonts w:asciiTheme="minorEastAsia" w:eastAsiaTheme="minorEastAsia"/>
          </w:rPr>
          <w:t>*</w:t>
        </w:r>
      </w:hyperlink>
      <w:r w:rsidRPr="00971FDB">
        <w:rPr>
          <w:rFonts w:asciiTheme="minorEastAsia" w:eastAsiaTheme="minorEastAsia"/>
          <w:sz w:val="21"/>
        </w:rPr>
        <w:t>的約翰</w:t>
      </w:r>
      <w:r w:rsidRPr="00971FDB">
        <w:rPr>
          <w:rFonts w:asciiTheme="minorEastAsia" w:eastAsiaTheme="minorEastAsia"/>
          <w:sz w:val="21"/>
        </w:rPr>
        <w:t>·</w:t>
      </w:r>
      <w:r w:rsidRPr="00971FDB">
        <w:rPr>
          <w:rFonts w:asciiTheme="minorEastAsia" w:eastAsiaTheme="minorEastAsia"/>
          <w:sz w:val="21"/>
        </w:rPr>
        <w:t>科拉迪尼（Johann Corradini）神父趕來與艾希曼會合，并把行李交還給他，之前這位神父親自騎車載運他的行李穿越邊界，現在還幫他安排了一名</w:t>
      </w:r>
      <w:r w:rsidRPr="00971FDB">
        <w:rPr>
          <w:rFonts w:asciiTheme="minorEastAsia" w:eastAsiaTheme="minorEastAsia"/>
          <w:sz w:val="21"/>
        </w:rPr>
        <w:t>“</w:t>
      </w:r>
      <w:r w:rsidRPr="00971FDB">
        <w:rPr>
          <w:rFonts w:asciiTheme="minorEastAsia" w:eastAsiaTheme="minorEastAsia"/>
          <w:sz w:val="21"/>
        </w:rPr>
        <w:t>出租車司機</w:t>
      </w:r>
      <w:r w:rsidRPr="00971FDB">
        <w:rPr>
          <w:rFonts w:asciiTheme="minorEastAsia" w:eastAsiaTheme="minorEastAsia"/>
          <w:sz w:val="21"/>
        </w:rPr>
        <w:t>”</w:t>
      </w:r>
      <w:r w:rsidRPr="00971FDB">
        <w:rPr>
          <w:rFonts w:asciiTheme="minorEastAsia" w:eastAsiaTheme="minorEastAsia"/>
          <w:sz w:val="21"/>
        </w:rPr>
        <w:t>。由于科拉迪尼的協助并非孤立事件，我們可以推斷，那名</w:t>
      </w:r>
      <w:r w:rsidRPr="00971FDB">
        <w:rPr>
          <w:rFonts w:asciiTheme="minorEastAsia" w:eastAsiaTheme="minorEastAsia"/>
          <w:sz w:val="21"/>
        </w:rPr>
        <w:t>“</w:t>
      </w:r>
      <w:r w:rsidRPr="00971FDB">
        <w:rPr>
          <w:rFonts w:asciiTheme="minorEastAsia" w:eastAsiaTheme="minorEastAsia"/>
          <w:sz w:val="21"/>
        </w:rPr>
        <w:t>出租車司機</w:t>
      </w:r>
      <w:r w:rsidRPr="00971FDB">
        <w:rPr>
          <w:rFonts w:asciiTheme="minorEastAsia" w:eastAsiaTheme="minorEastAsia"/>
          <w:sz w:val="21"/>
        </w:rPr>
        <w:t>”</w:t>
      </w:r>
      <w:r w:rsidRPr="00971FDB">
        <w:rPr>
          <w:rFonts w:asciiTheme="minorEastAsia" w:eastAsiaTheme="minorEastAsia"/>
          <w:sz w:val="21"/>
        </w:rPr>
        <w:t>也是局內人，靠特殊的乘客來賺取外快。不管怎樣，司機載著逃亡者繼續來到博爾扎諾博岑省（Bozen/Bolzano），也就是在艾希曼的新簡歷上，他于1913年作為安娜</w:t>
      </w:r>
      <w:r w:rsidRPr="00971FDB">
        <w:rPr>
          <w:rFonts w:asciiTheme="minorEastAsia" w:eastAsiaTheme="minorEastAsia"/>
          <w:sz w:val="21"/>
        </w:rPr>
        <w:t>·</w:t>
      </w:r>
      <w:r w:rsidRPr="00971FDB">
        <w:rPr>
          <w:rFonts w:asciiTheme="minorEastAsia" w:eastAsiaTheme="minorEastAsia"/>
          <w:sz w:val="21"/>
        </w:rPr>
        <w:t>克萊門特（Anna Klement）的私生子來到世上的地方。根據艾希曼自己的說法，他在當地免費取得了阿根廷移民局的短期簽證，而且他顯然還拿到了已事先幫他辦妥的證件</w:t>
      </w:r>
      <w:r w:rsidRPr="00971FDB">
        <w:rPr>
          <w:rFonts w:asciiTheme="minorEastAsia" w:eastAsiaTheme="minorEastAsia"/>
          <w:sz w:val="21"/>
        </w:rPr>
        <w:t>——</w:t>
      </w:r>
      <w:r w:rsidRPr="00971FDB">
        <w:rPr>
          <w:rFonts w:asciiTheme="minorEastAsia" w:eastAsiaTheme="minorEastAsia"/>
          <w:sz w:val="21"/>
        </w:rPr>
        <w:t>由南蒂羅爾的泰爾梅諾核發的身份證明，上面稱他是</w:t>
      </w:r>
      <w:r w:rsidRPr="00971FDB">
        <w:rPr>
          <w:rFonts w:asciiTheme="minorEastAsia" w:eastAsiaTheme="minorEastAsia"/>
          <w:sz w:val="21"/>
        </w:rPr>
        <w:t>“</w:t>
      </w:r>
      <w:r w:rsidRPr="00971FDB">
        <w:rPr>
          <w:rFonts w:asciiTheme="minorEastAsia" w:eastAsiaTheme="minorEastAsia"/>
          <w:sz w:val="21"/>
        </w:rPr>
        <w:t>無國籍者</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離開博爾扎諾，行程繼續經維羅納（Verona）前往熱那亞，艾希曼就在熱那亞的一座方濟會修道院內避難。不過我們尚不清楚艾希曼在那里還遇見了其他哪些昔日的同志。艾希曼自己只提到過佩德羅</w:t>
      </w:r>
      <w:r w:rsidRPr="00971FDB">
        <w:rPr>
          <w:rFonts w:asciiTheme="minorEastAsia" w:eastAsiaTheme="minorEastAsia"/>
          <w:sz w:val="21"/>
        </w:rPr>
        <w:t>·</w:t>
      </w:r>
      <w:r w:rsidRPr="00971FDB">
        <w:rPr>
          <w:rFonts w:asciiTheme="minorEastAsia" w:eastAsiaTheme="minorEastAsia"/>
          <w:sz w:val="21"/>
        </w:rPr>
        <w:t>蓋勒，一位本名赫伯特</w:t>
      </w:r>
      <w:r w:rsidRPr="00971FDB">
        <w:rPr>
          <w:rFonts w:asciiTheme="minorEastAsia" w:eastAsiaTheme="minorEastAsia"/>
          <w:sz w:val="21"/>
        </w:rPr>
        <w:t>·</w:t>
      </w:r>
      <w:r w:rsidRPr="00971FDB">
        <w:rPr>
          <w:rFonts w:asciiTheme="minorEastAsia" w:eastAsiaTheme="minorEastAsia"/>
          <w:sz w:val="21"/>
        </w:rPr>
        <w:t>庫爾曼的前坦克部隊軍官。艾希曼甚至聲稱曾經借錢給那人以便他漂洋過海。但我們可以推測，別名蓋勒的庫爾曼并非艾希曼于逃亡途中異地重逢或首次見面的唯一對象，他在這段時間已為未來的海外生活建立了聯系。艾希曼在修道院內度過了他在歐洲的最后幾個星期，在前往紅十字會和阿根廷移民當局在熱那亞的駐外機構的空檔，靠下棋以及與</w:t>
      </w:r>
      <w:r w:rsidRPr="00971FDB">
        <w:rPr>
          <w:rFonts w:asciiTheme="minorEastAsia" w:eastAsiaTheme="minorEastAsia"/>
          <w:sz w:val="21"/>
        </w:rPr>
        <w:t>“</w:t>
      </w:r>
      <w:r w:rsidRPr="00971FDB">
        <w:rPr>
          <w:rFonts w:asciiTheme="minorEastAsia" w:eastAsiaTheme="minorEastAsia"/>
          <w:sz w:val="21"/>
        </w:rPr>
        <w:t>老僧侶方濟各</w:t>
      </w:r>
      <w:r w:rsidRPr="00971FDB">
        <w:rPr>
          <w:rFonts w:asciiTheme="minorEastAsia" w:eastAsiaTheme="minorEastAsia"/>
          <w:sz w:val="21"/>
        </w:rPr>
        <w:t>”</w:t>
      </w:r>
      <w:r w:rsidRPr="00971FDB">
        <w:rPr>
          <w:rFonts w:asciiTheme="minorEastAsia" w:eastAsiaTheme="minorEastAsia"/>
          <w:sz w:val="21"/>
        </w:rPr>
        <w:t>（alter M</w:t>
      </w:r>
      <w:r w:rsidRPr="00971FDB">
        <w:rPr>
          <w:rFonts w:asciiTheme="minorEastAsia" w:eastAsiaTheme="minorEastAsia"/>
          <w:sz w:val="21"/>
        </w:rPr>
        <w:t>ö</w:t>
      </w:r>
      <w:r w:rsidRPr="00971FDB">
        <w:rPr>
          <w:rFonts w:asciiTheme="minorEastAsia" w:eastAsiaTheme="minorEastAsia"/>
          <w:sz w:val="21"/>
        </w:rPr>
        <w:t>nch Franziscus）討論世界觀來打發時間。有關艾希曼在此期間正式皈依天主教并受洗的謠言，是完全站不住腳的。</w:t>
      </w:r>
      <w:hyperlink w:anchor="_311_2">
        <w:bookmarkStart w:id="464" w:name="_311_1"/>
        <w:bookmarkEnd w:id="464"/>
      </w:hyperlink>
      <w:hyperlink w:anchor="_311_2">
        <w:r w:rsidRPr="00971FDB">
          <w:rPr>
            <w:rStyle w:val="04Text"/>
            <w:rFonts w:asciiTheme="minorEastAsia" w:eastAsiaTheme="minorEastAsia"/>
          </w:rPr>
          <w:t>[311]</w:t>
        </w:r>
      </w:hyperlink>
      <w:r w:rsidRPr="00971FDB">
        <w:rPr>
          <w:rFonts w:asciiTheme="minorEastAsia" w:eastAsiaTheme="minorEastAsia"/>
          <w:sz w:val="21"/>
        </w:rPr>
        <w:t>受洗既不明智也沒必要，因為泰爾梅諾頒發的假證件早已把他注記成了天主教徒。艾希曼后來一再把自己描述成</w:t>
      </w:r>
      <w:r w:rsidRPr="00971FDB">
        <w:rPr>
          <w:rFonts w:asciiTheme="minorEastAsia" w:eastAsiaTheme="minorEastAsia"/>
          <w:sz w:val="21"/>
        </w:rPr>
        <w:t>“</w:t>
      </w:r>
      <w:r w:rsidRPr="00971FDB">
        <w:rPr>
          <w:rFonts w:asciiTheme="minorEastAsia" w:eastAsiaTheme="minorEastAsia"/>
          <w:sz w:val="21"/>
        </w:rPr>
        <w:t>信神的人</w:t>
      </w:r>
      <w:r w:rsidRPr="00971FDB">
        <w:rPr>
          <w:rFonts w:asciiTheme="minorEastAsia" w:eastAsiaTheme="minorEastAsia"/>
          <w:sz w:val="21"/>
        </w:rPr>
        <w:t>”</w:t>
      </w:r>
      <w:r w:rsidRPr="00971FDB">
        <w:rPr>
          <w:rFonts w:asciiTheme="minorEastAsia" w:eastAsiaTheme="minorEastAsia"/>
          <w:sz w:val="21"/>
        </w:rPr>
        <w:t>，并且以個性鮮明的傲慢口吻表示，自己曾經接受東道主的請求一同參加了晨間的禮拜儀式：</w:t>
      </w:r>
      <w:r w:rsidRPr="00971FDB">
        <w:rPr>
          <w:rFonts w:asciiTheme="minorEastAsia" w:eastAsiaTheme="minorEastAsia"/>
          <w:sz w:val="21"/>
        </w:rPr>
        <w:t>“</w:t>
      </w:r>
      <w:r w:rsidRPr="00971FDB">
        <w:rPr>
          <w:rFonts w:asciiTheme="minorEastAsia" w:eastAsiaTheme="minorEastAsia"/>
          <w:sz w:val="21"/>
        </w:rPr>
        <w:t>方濟各神父在我出發的前一天懇求我過去望彌撒，因為他想要為我賜福。</w:t>
      </w:r>
      <w:r w:rsidRPr="00971FDB">
        <w:rPr>
          <w:rFonts w:asciiTheme="minorEastAsia" w:eastAsiaTheme="minorEastAsia"/>
          <w:sz w:val="21"/>
        </w:rPr>
        <w:t>‘</w:t>
      </w:r>
      <w:r w:rsidRPr="00971FDB">
        <w:rPr>
          <w:rFonts w:asciiTheme="minorEastAsia" w:eastAsiaTheme="minorEastAsia"/>
          <w:sz w:val="21"/>
        </w:rPr>
        <w:t>反正這不會有壞處。</w:t>
      </w:r>
      <w:r w:rsidRPr="00971FDB">
        <w:rPr>
          <w:rFonts w:asciiTheme="minorEastAsia" w:eastAsiaTheme="minorEastAsia"/>
          <w:sz w:val="21"/>
        </w:rPr>
        <w:t>’</w:t>
      </w:r>
      <w:r w:rsidRPr="00971FDB">
        <w:rPr>
          <w:rFonts w:asciiTheme="minorEastAsia" w:eastAsiaTheme="minorEastAsia"/>
          <w:sz w:val="21"/>
        </w:rPr>
        <w:t>他說。我伸手攬住他的肩膀，稱他是</w:t>
      </w:r>
      <w:r w:rsidRPr="00971FDB">
        <w:rPr>
          <w:rFonts w:asciiTheme="minorEastAsia" w:eastAsiaTheme="minorEastAsia"/>
          <w:sz w:val="21"/>
        </w:rPr>
        <w:t>‘</w:t>
      </w:r>
      <w:r w:rsidRPr="00971FDB">
        <w:rPr>
          <w:rFonts w:asciiTheme="minorEastAsia" w:eastAsiaTheme="minorEastAsia"/>
          <w:sz w:val="21"/>
        </w:rPr>
        <w:t>我的好老法利賽人</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hyperlink w:anchor="_312_1">
        <w:bookmarkStart w:id="465" w:name="_312"/>
        <w:bookmarkEnd w:id="465"/>
      </w:hyperlink>
      <w:hyperlink w:anchor="_312_1">
        <w:r w:rsidRPr="00971FDB">
          <w:rPr>
            <w:rStyle w:val="04Text"/>
            <w:rFonts w:asciiTheme="minorEastAsia" w:eastAsiaTheme="minorEastAsia"/>
          </w:rPr>
          <w:t>[312]</w:t>
        </w:r>
      </w:hyperlink>
      <w:r w:rsidRPr="00971FDB">
        <w:rPr>
          <w:rFonts w:asciiTheme="minorEastAsia" w:eastAsiaTheme="minorEastAsia"/>
          <w:sz w:val="21"/>
        </w:rPr>
        <w:t>艾希曼沒有因為護照上面捏造出來的宗教信仰而良心不安，還以令人不解的唐突方式描述了自己的態度：</w:t>
      </w:r>
      <w:r w:rsidRPr="00971FDB">
        <w:rPr>
          <w:rFonts w:asciiTheme="minorEastAsia" w:eastAsiaTheme="minorEastAsia"/>
          <w:sz w:val="21"/>
        </w:rPr>
        <w:t>“</w:t>
      </w:r>
      <w:r w:rsidRPr="00971FDB">
        <w:rPr>
          <w:rFonts w:asciiTheme="minorEastAsia" w:eastAsiaTheme="minorEastAsia"/>
          <w:sz w:val="21"/>
        </w:rPr>
        <w:t>我毫不猶豫地自稱為（但這并不表示我變成了）天主教徒。事實上我不屬于任何教會，但天主教神父們對我的</w:t>
      </w:r>
      <w:r w:rsidRPr="00971FDB">
        <w:rPr>
          <w:rFonts w:asciiTheme="minorEastAsia" w:eastAsiaTheme="minorEastAsia"/>
          <w:sz w:val="21"/>
        </w:rPr>
        <w:lastRenderedPageBreak/>
        <w:t>幫助令我銘記于心，所以我決定成為榮譽教友，借此給天主教會帶去榮譽。</w:t>
      </w:r>
      <w:r w:rsidRPr="00971FDB">
        <w:rPr>
          <w:rFonts w:asciiTheme="minorEastAsia" w:eastAsiaTheme="minorEastAsia"/>
          <w:sz w:val="21"/>
        </w:rPr>
        <w:t>”</w:t>
      </w:r>
      <w:hyperlink w:anchor="_313_1">
        <w:bookmarkStart w:id="466" w:name="_313"/>
        <w:bookmarkEnd w:id="466"/>
      </w:hyperlink>
      <w:hyperlink w:anchor="_313_1">
        <w:r w:rsidRPr="00971FDB">
          <w:rPr>
            <w:rStyle w:val="04Text"/>
            <w:rFonts w:asciiTheme="minorEastAsia" w:eastAsiaTheme="minorEastAsia"/>
          </w:rPr>
          <w:t>[313]</w:t>
        </w:r>
      </w:hyperlink>
      <w:r w:rsidRPr="00971FDB">
        <w:rPr>
          <w:rFonts w:asciiTheme="minorEastAsia" w:eastAsiaTheme="minorEastAsia"/>
          <w:sz w:val="21"/>
        </w:rPr>
        <w:t>希姆萊周圍那幫人的榮譽觀，本來就有些自成一格。</w:t>
      </w:r>
      <w:hyperlink w:anchor="_370">
        <w:bookmarkStart w:id="467" w:name="_314"/>
        <w:bookmarkEnd w:id="467"/>
      </w:hyperlink>
      <w:hyperlink w:anchor="_370">
        <w:r w:rsidRPr="00971FDB">
          <w:rPr>
            <w:rStyle w:val="04Text"/>
            <w:rFonts w:asciiTheme="minorEastAsia" w:eastAsiaTheme="minorEastAsia"/>
          </w:rPr>
          <w:t>*</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等到</w:t>
      </w:r>
      <w:r w:rsidRPr="00971FDB">
        <w:rPr>
          <w:rFonts w:asciiTheme="minorEastAsia" w:eastAsiaTheme="minorEastAsia"/>
          <w:sz w:val="21"/>
        </w:rPr>
        <w:t>“</w:t>
      </w:r>
      <w:r w:rsidRPr="00971FDB">
        <w:rPr>
          <w:rFonts w:asciiTheme="minorEastAsia" w:eastAsiaTheme="minorEastAsia"/>
          <w:sz w:val="21"/>
        </w:rPr>
        <w:t>喬凡娜C</w:t>
      </w:r>
      <w:r w:rsidRPr="00971FDB">
        <w:rPr>
          <w:rFonts w:asciiTheme="minorEastAsia" w:eastAsiaTheme="minorEastAsia"/>
          <w:sz w:val="21"/>
        </w:rPr>
        <w:t>”</w:t>
      </w:r>
      <w:r w:rsidRPr="00971FDB">
        <w:rPr>
          <w:rFonts w:asciiTheme="minorEastAsia" w:eastAsiaTheme="minorEastAsia"/>
          <w:sz w:val="21"/>
        </w:rPr>
        <w:t>（Giovanna C）號蒸汽船終于載著約莫15位逃亡者駛離熱那亞港的時候，艾希曼心中的解脫感不禁油然而生。即使當他在以色列回想起渡海經過時，那種感覺依然非常鮮明地溢于言表。</w:t>
      </w:r>
      <w:hyperlink w:anchor="_314_2">
        <w:bookmarkStart w:id="468" w:name="_314_1"/>
        <w:bookmarkEnd w:id="468"/>
      </w:hyperlink>
      <w:hyperlink w:anchor="_314_2">
        <w:r w:rsidRPr="00971FDB">
          <w:rPr>
            <w:rStyle w:val="04Text"/>
            <w:rFonts w:asciiTheme="minorEastAsia" w:eastAsiaTheme="minorEastAsia"/>
          </w:rPr>
          <w:t>[314]</w:t>
        </w:r>
      </w:hyperlink>
      <w:r w:rsidRPr="00971FDB">
        <w:rPr>
          <w:rFonts w:asciiTheme="minorEastAsia" w:eastAsiaTheme="minorEastAsia"/>
          <w:sz w:val="21"/>
        </w:rPr>
        <w:t>回顧了自己得救所經歷的艱辛之后，艾希曼立即十分不得體地與另一類難民做了對比：</w:t>
      </w:r>
      <w:r w:rsidRPr="00971FDB">
        <w:rPr>
          <w:rFonts w:asciiTheme="minorEastAsia" w:eastAsiaTheme="minorEastAsia"/>
          <w:sz w:val="21"/>
        </w:rPr>
        <w:t>“</w:t>
      </w:r>
      <w:r w:rsidRPr="00971FDB">
        <w:rPr>
          <w:rFonts w:asciiTheme="minorEastAsia" w:eastAsiaTheme="minorEastAsia"/>
          <w:sz w:val="21"/>
        </w:rPr>
        <w:t>從前是猶太人，如今是埃希曼！</w:t>
      </w:r>
      <w:r w:rsidRPr="00971FDB">
        <w:rPr>
          <w:rFonts w:asciiTheme="minorEastAsia" w:eastAsiaTheme="minorEastAsia"/>
          <w:sz w:val="21"/>
        </w:rPr>
        <w:t>”</w:t>
      </w:r>
      <w:hyperlink w:anchor="_315_1">
        <w:bookmarkStart w:id="469" w:name="_315"/>
        <w:bookmarkEnd w:id="469"/>
      </w:hyperlink>
      <w:hyperlink w:anchor="_315_1">
        <w:r w:rsidRPr="00971FDB">
          <w:rPr>
            <w:rStyle w:val="04Text"/>
            <w:rFonts w:asciiTheme="minorEastAsia" w:eastAsiaTheme="minorEastAsia"/>
          </w:rPr>
          <w:t>[315]</w:t>
        </w:r>
      </w:hyperlink>
      <w:r w:rsidRPr="00971FDB">
        <w:rPr>
          <w:rFonts w:asciiTheme="minorEastAsia" w:eastAsiaTheme="minorEastAsia"/>
          <w:sz w:val="21"/>
        </w:rPr>
        <w:t>這種比較非但恬不知恥，同時也泄露了真相：艾希曼雖然試圖在1960年說服每一個人，他其實不過是個無名小卒，卻又一次在此突顯了</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所具有的象征意義。那句話乍看之下像是荒謬可恥的挑釁，仿佛這名兇手妄圖把自己跟他的受害者混為一談，可是仔細思考，它卻精確地呈現出艾希曼的真正面目：一個自視與猶太人勢不兩立的人，而且知道別人也如此看待他，能夠馬上理解</w:t>
      </w:r>
      <w:r w:rsidRPr="00971FDB">
        <w:rPr>
          <w:rFonts w:asciiTheme="minorEastAsia" w:eastAsiaTheme="minorEastAsia"/>
          <w:sz w:val="21"/>
        </w:rPr>
        <w:t>“</w:t>
      </w:r>
      <w:r w:rsidRPr="00971FDB">
        <w:rPr>
          <w:rFonts w:asciiTheme="minorEastAsia" w:eastAsiaTheme="minorEastAsia"/>
          <w:sz w:val="21"/>
        </w:rPr>
        <w:t>猶太人-艾希曼</w:t>
      </w:r>
      <w:r w:rsidRPr="00971FDB">
        <w:rPr>
          <w:rFonts w:asciiTheme="minorEastAsia" w:eastAsiaTheme="minorEastAsia"/>
          <w:sz w:val="21"/>
        </w:rPr>
        <w:t>”</w:t>
      </w:r>
      <w:r w:rsidRPr="00971FDB">
        <w:rPr>
          <w:rFonts w:asciiTheme="minorEastAsia" w:eastAsiaTheme="minorEastAsia"/>
          <w:sz w:val="21"/>
        </w:rPr>
        <w:t>之間的對立性。任何人寫出這種句子，所基于的都是一個姓氏的名聲，亦即</w:t>
      </w:r>
      <w:r w:rsidRPr="00971FDB">
        <w:rPr>
          <w:rFonts w:asciiTheme="minorEastAsia" w:eastAsiaTheme="minorEastAsia"/>
          <w:sz w:val="21"/>
        </w:rPr>
        <w:t>“</w:t>
      </w:r>
      <w:r w:rsidRPr="00971FDB">
        <w:rPr>
          <w:rFonts w:asciiTheme="minorEastAsia" w:eastAsiaTheme="minorEastAsia"/>
          <w:sz w:val="21"/>
        </w:rPr>
        <w:t>艾希曼這個名聞遐邇的字眼</w:t>
      </w:r>
      <w:r w:rsidRPr="00971FDB">
        <w:rPr>
          <w:rFonts w:asciiTheme="minorEastAsia" w:eastAsiaTheme="minorEastAsia"/>
          <w:sz w:val="21"/>
        </w:rPr>
        <w:t>”</w:t>
      </w:r>
      <w:r w:rsidRPr="00971FDB">
        <w:rPr>
          <w:rFonts w:asciiTheme="minorEastAsia" w:eastAsiaTheme="minorEastAsia"/>
          <w:sz w:val="21"/>
        </w:rPr>
        <w:t>。艾希曼在追憶自己逃亡的最后階段時回想起那樣的感覺，這絕非偶然。畢竟正是其原有姓氏的響亮名聲，讓他認為自己能夠在新家園迎來新的開始：</w:t>
      </w:r>
      <w:r w:rsidRPr="00971FDB">
        <w:rPr>
          <w:rFonts w:asciiTheme="minorEastAsia" w:eastAsiaTheme="minorEastAsia"/>
          <w:sz w:val="21"/>
        </w:rPr>
        <w:t>“</w:t>
      </w:r>
      <w:r w:rsidRPr="00971FDB">
        <w:rPr>
          <w:rFonts w:asciiTheme="minorEastAsia" w:eastAsiaTheme="minorEastAsia"/>
          <w:sz w:val="21"/>
        </w:rPr>
        <w:t>我知道，在南美洲的這個</w:t>
      </w:r>
      <w:r w:rsidRPr="00971FDB">
        <w:rPr>
          <w:rFonts w:asciiTheme="minorEastAsia" w:eastAsiaTheme="minorEastAsia"/>
          <w:sz w:val="21"/>
        </w:rPr>
        <w:t>‘</w:t>
      </w:r>
      <w:r w:rsidRPr="00971FDB">
        <w:rPr>
          <w:rFonts w:asciiTheme="minorEastAsia" w:eastAsiaTheme="minorEastAsia"/>
          <w:sz w:val="21"/>
        </w:rPr>
        <w:t>應許之地</w:t>
      </w:r>
      <w:r w:rsidRPr="00971FDB">
        <w:rPr>
          <w:rFonts w:asciiTheme="minorEastAsia" w:eastAsiaTheme="minorEastAsia"/>
          <w:sz w:val="21"/>
        </w:rPr>
        <w:t>’</w:t>
      </w:r>
      <w:r w:rsidRPr="00971FDB">
        <w:rPr>
          <w:rFonts w:asciiTheme="minorEastAsia" w:eastAsiaTheme="minorEastAsia"/>
          <w:sz w:val="21"/>
        </w:rPr>
        <w:t>，有一些好朋友正等著向我伸出援手。我可以公開地、自由地、驕傲地告訴那些朋友：我是阿道夫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hyperlink w:anchor="_316_1">
        <w:bookmarkStart w:id="470" w:name="_316"/>
        <w:bookmarkEnd w:id="470"/>
      </w:hyperlink>
      <w:hyperlink w:anchor="_316_1">
        <w:r w:rsidRPr="00971FDB">
          <w:rPr>
            <w:rStyle w:val="04Text"/>
            <w:rFonts w:asciiTheme="minorEastAsia" w:eastAsiaTheme="minorEastAsia"/>
          </w:rPr>
          <w:t>[316]</w:t>
        </w:r>
      </w:hyperlink>
      <w:r w:rsidRPr="00971FDB">
        <w:rPr>
          <w:rFonts w:asciiTheme="minorEastAsia" w:eastAsiaTheme="minorEastAsia"/>
          <w:sz w:val="21"/>
        </w:rPr>
        <w:t>換句話說，那些朋友之所以愿意幫助他，正是因為他們知道他是誰。對艾希曼來說，里卡多</w:t>
      </w:r>
      <w:r w:rsidRPr="00971FDB">
        <w:rPr>
          <w:rFonts w:asciiTheme="minorEastAsia" w:eastAsiaTheme="minorEastAsia"/>
          <w:sz w:val="21"/>
        </w:rPr>
        <w:t>·</w:t>
      </w:r>
      <w:r w:rsidRPr="00971FDB">
        <w:rPr>
          <w:rFonts w:asciiTheme="minorEastAsia" w:eastAsiaTheme="minorEastAsia"/>
          <w:sz w:val="21"/>
        </w:rPr>
        <w:t>克萊門特從一開始就只不過是身份證明上面的另外一個名字而已。前往阿根廷的航程非但讓艾希曼重獲自由，更讓他重新獲得了自己的姓名。</w:t>
      </w:r>
    </w:p>
    <w:p w:rsidR="00D9517E" w:rsidRDefault="00D9517E" w:rsidP="00D9517E">
      <w:pPr>
        <w:pStyle w:val="0Block"/>
      </w:pPr>
    </w:p>
    <w:p w:rsidR="00D9517E" w:rsidRDefault="00D9517E" w:rsidP="00D9517E">
      <w:pPr>
        <w:ind w:firstLine="360"/>
      </w:pPr>
      <w:hyperlink w:anchor="_18">
        <w:bookmarkStart w:id="471" w:name="_317"/>
        <w:r>
          <w:rPr>
            <w:rStyle w:val="03Text"/>
          </w:rPr>
          <w:t>*</w:t>
        </w:r>
        <w:bookmarkEnd w:id="471"/>
      </w:hyperlink>
      <w:r>
        <w:t xml:space="preserve"> NSDAP是“德意志民族社會主義工人黨”（Nationalsozialistische Deutsche Arbeiterpartei）的正式德文縮寫。該黨黨名前兩個音節（Nati）的德語發音為“Nazi”（讀如“納齊”），于是“Nazi”變成該黨的俗稱或帶貶義的簡稱，漢語通用譯名為納粹。——譯注</w:t>
      </w:r>
    </w:p>
    <w:p w:rsidR="00D9517E" w:rsidRDefault="00D9517E" w:rsidP="00D9517E">
      <w:pPr>
        <w:ind w:firstLine="360"/>
      </w:pPr>
      <w:hyperlink w:anchor="_19">
        <w:bookmarkStart w:id="472" w:name="_318"/>
        <w:r>
          <w:rPr>
            <w:rStyle w:val="03Text"/>
          </w:rPr>
          <w:t>*</w:t>
        </w:r>
        <w:bookmarkEnd w:id="472"/>
      </w:hyperlink>
      <w:r>
        <w:t xml:space="preserve"> “羅姆事件”亦名“羅姆政變”（Röhm-Putsch）或“長刀之夜”（Nacht der langen Messer）。1934年6月30日夜間，希特勒下令黨衛隊及蓋世太保（Gestapo）在全國各地誅殺沖鋒隊（Sturmabteilung，SA，也譯為“突擊隊”）的領導高層。黨衛隊從此以“黨內精英”之姿，取代了原為納粹街頭打手部隊的沖鋒隊。恩斯特·羅姆（Ernst Röhm, 1887-1934）乃沖鋒隊的“參謀長”和實際領導人，生前是希特勒唯一可稱兄道弟的朋友，因黨內路線之爭而被鏟除。——譯注</w:t>
      </w:r>
    </w:p>
    <w:p w:rsidR="00D9517E" w:rsidRDefault="00D9517E" w:rsidP="00D9517E">
      <w:pPr>
        <w:ind w:firstLine="360"/>
      </w:pPr>
      <w:hyperlink w:anchor="_20">
        <w:bookmarkStart w:id="473" w:name="_319"/>
        <w:r>
          <w:rPr>
            <w:rStyle w:val="03Text"/>
          </w:rPr>
          <w:t>*</w:t>
        </w:r>
        <w:bookmarkEnd w:id="473"/>
      </w:hyperlink>
      <w:r>
        <w:t xml:space="preserve"> 禁止的理由是，他的希伯來文教師必須是雅利安人。——譯注</w:t>
      </w:r>
    </w:p>
    <w:p w:rsidR="00D9517E" w:rsidRDefault="00D9517E" w:rsidP="00D9517E">
      <w:pPr>
        <w:ind w:firstLine="360"/>
      </w:pPr>
      <w:hyperlink w:anchor="_21">
        <w:bookmarkStart w:id="474" w:name="_320"/>
        <w:r>
          <w:rPr>
            <w:rStyle w:val="03Text"/>
          </w:rPr>
          <w:t>*</w:t>
        </w:r>
        <w:bookmarkEnd w:id="474"/>
      </w:hyperlink>
      <w:r>
        <w:t xml:space="preserve"> 黨衛隊保安局是納粹黨內部的情報單位，蓋世太保則是國家秘密警察。——譯注</w:t>
      </w:r>
    </w:p>
    <w:p w:rsidR="00D9517E" w:rsidRDefault="00D9517E" w:rsidP="00D9517E">
      <w:pPr>
        <w:ind w:firstLine="360"/>
      </w:pPr>
      <w:hyperlink w:anchor="_22">
        <w:bookmarkStart w:id="475" w:name="_321"/>
        <w:r>
          <w:rPr>
            <w:rStyle w:val="03Text"/>
          </w:rPr>
          <w:t>*</w:t>
        </w:r>
        <w:bookmarkEnd w:id="475"/>
      </w:hyperlink>
      <w:r>
        <w:t xml:space="preserve"> 保安局的第二處（Amt II）負責國內事務，第二處第一科（Zentralabteilung II 1）負責“世界觀的敵人”，第一科第一組（Hauptabteilung II 11）負責世界觀，第一組的第二部門（Abteilung II 112）負責猶太人事務。二戰爆發后，黨衛隊保安局在1939年9月下旬與“安全警察”（Sipo）合并成為“帝國保安總局”。——譯注</w:t>
      </w:r>
    </w:p>
    <w:p w:rsidR="00D9517E" w:rsidRDefault="00D9517E" w:rsidP="00D9517E">
      <w:pPr>
        <w:ind w:firstLine="360"/>
      </w:pPr>
      <w:hyperlink w:anchor="_23">
        <w:bookmarkStart w:id="476" w:name="_322"/>
        <w:r>
          <w:rPr>
            <w:rStyle w:val="03Text"/>
          </w:rPr>
          <w:t>†</w:t>
        </w:r>
        <w:bookmarkEnd w:id="476"/>
      </w:hyperlink>
      <w:r>
        <w:t xml:space="preserve"> 尤利烏斯·施特萊徹（1885-1946）乃《沖鋒報》（Der Stürmer）發行人和紐倫堡地區（中弗蘭肯）的納粹省黨部頭目。《沖鋒報》自1923年起散播反猶太主義，以文字及漫畫極盡污蔑猶太人之能事。施特萊徹是1933年納粹抵制猶太人行動的負責人，最后在紐倫堡審判被判處絞刑并執行。——譯注</w:t>
      </w:r>
    </w:p>
    <w:p w:rsidR="00D9517E" w:rsidRDefault="00D9517E" w:rsidP="00D9517E">
      <w:pPr>
        <w:ind w:firstLine="360"/>
      </w:pPr>
      <w:hyperlink w:anchor="_26">
        <w:bookmarkStart w:id="477" w:name="_323"/>
        <w:r>
          <w:rPr>
            <w:rStyle w:val="03Text"/>
          </w:rPr>
          <w:t>*</w:t>
        </w:r>
        <w:bookmarkEnd w:id="477"/>
      </w:hyperlink>
      <w:r>
        <w:t xml:space="preserve"> 約瑟夫·戈培爾是納粹德國的宣傳部部長，威廉·弗里克是內政部部長，瓦爾特·馮克是經濟部部長，威廉·施圖卡特是內政部的國務秘書。——譯注</w:t>
      </w:r>
    </w:p>
    <w:p w:rsidR="00D9517E" w:rsidRDefault="00D9517E" w:rsidP="00D9517E">
      <w:pPr>
        <w:ind w:firstLine="360"/>
      </w:pPr>
      <w:hyperlink w:anchor="_36">
        <w:bookmarkStart w:id="478" w:name="_324"/>
        <w:r>
          <w:rPr>
            <w:rStyle w:val="03Text"/>
          </w:rPr>
          <w:t>*</w:t>
        </w:r>
        <w:bookmarkEnd w:id="478"/>
      </w:hyperlink>
      <w:r>
        <w:t xml:space="preserve"> 《人民觀察家報》是納粹的黨報。——譯注</w:t>
      </w:r>
    </w:p>
    <w:p w:rsidR="00D9517E" w:rsidRDefault="00D9517E" w:rsidP="00D9517E">
      <w:pPr>
        <w:ind w:firstLine="360"/>
      </w:pPr>
      <w:hyperlink w:anchor="_43">
        <w:bookmarkStart w:id="479" w:name="_325"/>
        <w:r>
          <w:rPr>
            <w:rStyle w:val="03Text"/>
          </w:rPr>
          <w:t>*</w:t>
        </w:r>
        <w:bookmarkEnd w:id="479"/>
      </w:hyperlink>
      <w:r>
        <w:t xml:space="preserve"> 嗜血獵犬（Bluthund）也被翻譯為尋血獵犬。——譯注</w:t>
      </w:r>
    </w:p>
    <w:p w:rsidR="00D9517E" w:rsidRDefault="00D9517E" w:rsidP="00D9517E">
      <w:pPr>
        <w:ind w:firstLine="360"/>
      </w:pPr>
      <w:hyperlink w:anchor="_44">
        <w:bookmarkStart w:id="480" w:name="_326"/>
        <w:r>
          <w:rPr>
            <w:rStyle w:val="03Text"/>
          </w:rPr>
          <w:t>*</w:t>
        </w:r>
        <w:bookmarkEnd w:id="480"/>
      </w:hyperlink>
      <w:r>
        <w:t xml:space="preserve"> 《猶太人蘇斯》（</w:t>
      </w:r>
      <w:r>
        <w:rPr>
          <w:rStyle w:val="00Text"/>
        </w:rPr>
        <w:t>Jud Süß</w:t>
      </w:r>
      <w:r>
        <w:t>，Süß的發音其實接近“敘斯”）是納粹在1940年推出的著名反猶太電影。——譯注</w:t>
      </w:r>
    </w:p>
    <w:p w:rsidR="00D9517E" w:rsidRDefault="00D9517E" w:rsidP="00D9517E">
      <w:pPr>
        <w:ind w:firstLine="360"/>
      </w:pPr>
      <w:hyperlink w:anchor="_56">
        <w:bookmarkStart w:id="481" w:name="_327"/>
        <w:r>
          <w:rPr>
            <w:rStyle w:val="03Text"/>
          </w:rPr>
          <w:t>*</w:t>
        </w:r>
        <w:bookmarkEnd w:id="481"/>
      </w:hyperlink>
      <w:r>
        <w:t xml:space="preserve"> “保護國”指的是納粹德國在1939年3月占領捷克斯洛伐克西部之后，建立的“波希米亞和摩拉維亞保護國”（Protektorat Böhmen und Mähren）。東半部的斯洛伐克則成為納粹德國扶持的傀儡政權。——譯注</w:t>
      </w:r>
    </w:p>
    <w:p w:rsidR="00D9517E" w:rsidRDefault="00D9517E" w:rsidP="00D9517E">
      <w:pPr>
        <w:ind w:firstLine="360"/>
      </w:pPr>
      <w:hyperlink w:anchor="_57">
        <w:bookmarkStart w:id="482" w:name="_328"/>
        <w:r>
          <w:rPr>
            <w:rStyle w:val="03Text"/>
          </w:rPr>
          <w:t>*</w:t>
        </w:r>
        <w:bookmarkEnd w:id="482"/>
      </w:hyperlink>
      <w:r>
        <w:t xml:space="preserve"> “黨衛隊高級突擊隊領袖”亦翻譯為“黨衛隊一級突擊中隊長”，相當于上尉。——譯注</w:t>
      </w:r>
    </w:p>
    <w:p w:rsidR="00D9517E" w:rsidRDefault="00D9517E" w:rsidP="00D9517E">
      <w:pPr>
        <w:ind w:firstLine="360"/>
      </w:pPr>
      <w:hyperlink w:anchor="_58">
        <w:bookmarkStart w:id="483" w:name="_329"/>
        <w:r>
          <w:rPr>
            <w:rStyle w:val="03Text"/>
          </w:rPr>
          <w:t>†</w:t>
        </w:r>
        <w:bookmarkEnd w:id="483"/>
      </w:hyperlink>
      <w:r>
        <w:t xml:space="preserve"> 瓦爾特·施塔勒克（1900-1942）當時在“波希米亞和摩拉維亞保護國”擔任安全警察與黨衛隊保安</w:t>
      </w:r>
      <w:r>
        <w:lastRenderedPageBreak/>
        <w:t>局的負責人，德蘇戰爭爆發后在列寧格勒郊外被蘇聯游擊隊狙殺。其生前最著名的事跡為擔任臭名昭著的“特別行動隊A支隊”（Einsatzgruppe A）第一任指揮官，曾因“功”晉升為黨衛隊旅隊長（警察少將）。——譯注</w:t>
      </w:r>
    </w:p>
    <w:p w:rsidR="00D9517E" w:rsidRDefault="00D9517E" w:rsidP="00D9517E">
      <w:pPr>
        <w:ind w:firstLine="360"/>
      </w:pPr>
      <w:hyperlink w:anchor="_61">
        <w:bookmarkStart w:id="484" w:name="_330"/>
        <w:r>
          <w:rPr>
            <w:rStyle w:val="03Text"/>
          </w:rPr>
          <w:t>*</w:t>
        </w:r>
        <w:bookmarkEnd w:id="484"/>
      </w:hyperlink>
      <w:r>
        <w:t xml:space="preserve"> 黨衛隊二級突擊中隊長亦翻譯為黨衛隊上級突擊隊領袖，官階相當于中尉。奧地利在與德國合并之后，于1938年10月至1942年1月之間名為“東方邊區”（Ostmark）。——譯注</w:t>
      </w:r>
    </w:p>
    <w:p w:rsidR="00D9517E" w:rsidRDefault="00D9517E" w:rsidP="00D9517E">
      <w:pPr>
        <w:ind w:firstLine="360"/>
      </w:pPr>
      <w:hyperlink w:anchor="_72">
        <w:bookmarkStart w:id="485" w:name="_331"/>
        <w:r>
          <w:rPr>
            <w:rStyle w:val="03Text"/>
          </w:rPr>
          <w:t>*</w:t>
        </w:r>
        <w:bookmarkEnd w:id="485"/>
      </w:hyperlink>
      <w:r>
        <w:t xml:space="preserve"> 第四局D處4科通稱為“艾希曼辦事處”（Dienststelle Eichmann或Eichmannreferat），在1941年改劃歸到負責“世界觀敵人”的四局B處，編號從此改成了第四局B處4科（Referat IV B 4）。——譯注</w:t>
      </w:r>
    </w:p>
    <w:p w:rsidR="00D9517E" w:rsidRDefault="00D9517E" w:rsidP="00D9517E">
      <w:pPr>
        <w:ind w:firstLine="360"/>
      </w:pPr>
      <w:hyperlink w:anchor="_73">
        <w:bookmarkStart w:id="486" w:name="_332"/>
        <w:r>
          <w:rPr>
            <w:rStyle w:val="03Text"/>
          </w:rPr>
          <w:t>*</w:t>
        </w:r>
        <w:bookmarkEnd w:id="486"/>
      </w:hyperlink>
      <w:r>
        <w:t xml:space="preserve"> 瓦爾特高位于今日波蘭中西部，面積4.5萬平方公里，在1939-1945年之間劃歸納粹德國，首府是波森（今波茲南）。沃里尼亞位于烏克蘭西北部，比薩拉比亞大致相當于今日的摩爾多瓦共和國。——譯注</w:t>
      </w:r>
    </w:p>
    <w:p w:rsidR="00D9517E" w:rsidRDefault="00D9517E" w:rsidP="00D9517E">
      <w:pPr>
        <w:ind w:firstLine="360"/>
      </w:pPr>
      <w:hyperlink w:anchor="_94">
        <w:bookmarkStart w:id="487" w:name="_333"/>
        <w:r>
          <w:rPr>
            <w:rStyle w:val="03Text"/>
          </w:rPr>
          <w:t>*</w:t>
        </w:r>
        <w:bookmarkEnd w:id="487"/>
      </w:hyperlink>
      <w:r>
        <w:t xml:space="preserve"> 即今波蘭什切青，斯德丁是它的德語名稱。——編注</w:t>
      </w:r>
    </w:p>
    <w:p w:rsidR="00D9517E" w:rsidRDefault="00D9517E" w:rsidP="00D9517E">
      <w:pPr>
        <w:ind w:firstLine="360"/>
      </w:pPr>
      <w:hyperlink w:anchor="_96">
        <w:bookmarkStart w:id="488" w:name="_334"/>
        <w:r>
          <w:rPr>
            <w:rStyle w:val="03Text"/>
          </w:rPr>
          <w:t>*</w:t>
        </w:r>
        <w:bookmarkEnd w:id="488"/>
      </w:hyperlink>
      <w:r>
        <w:t xml:space="preserve"> R是德文Räumung（清除、清理、疏散、騰空）一詞的縮寫。——譯注</w:t>
      </w:r>
    </w:p>
    <w:p w:rsidR="00D9517E" w:rsidRDefault="00D9517E" w:rsidP="00D9517E">
      <w:pPr>
        <w:ind w:firstLine="360"/>
      </w:pPr>
      <w:hyperlink w:anchor="_97">
        <w:bookmarkStart w:id="489" w:name="_335"/>
        <w:r>
          <w:rPr>
            <w:rStyle w:val="03Text"/>
          </w:rPr>
          <w:t>*</w:t>
        </w:r>
        <w:bookmarkEnd w:id="489"/>
      </w:hyperlink>
      <w:r>
        <w:t xml:space="preserve"> 施奈德米爾位于普魯士的波森省，一戰結束后波森被割讓給波蘭，施奈德米爾和波森北部及西部的邊緣地帶則繼續留在德國。二戰結束后施奈德米爾也被并入波蘭，更名為皮瓦（Piła）。——譯注</w:t>
      </w:r>
    </w:p>
    <w:p w:rsidR="00D9517E" w:rsidRDefault="00D9517E" w:rsidP="00D9517E">
      <w:pPr>
        <w:ind w:firstLine="360"/>
      </w:pPr>
      <w:hyperlink w:anchor="_102">
        <w:bookmarkStart w:id="490" w:name="_336"/>
        <w:r>
          <w:rPr>
            <w:rStyle w:val="03Text"/>
          </w:rPr>
          <w:t>*</w:t>
        </w:r>
        <w:bookmarkEnd w:id="490"/>
      </w:hyperlink>
      <w:r>
        <w:t xml:space="preserve"> 亦翻譯為“黨衛隊突擊隊大隊領袖”，位階相當于少校。——譯注</w:t>
      </w:r>
    </w:p>
    <w:p w:rsidR="00D9517E" w:rsidRDefault="00D9517E" w:rsidP="00D9517E">
      <w:pPr>
        <w:ind w:firstLine="360"/>
      </w:pPr>
      <w:hyperlink w:anchor="_104">
        <w:bookmarkStart w:id="491" w:name="_337"/>
        <w:r>
          <w:rPr>
            <w:rStyle w:val="03Text"/>
          </w:rPr>
          <w:t>*</w:t>
        </w:r>
        <w:bookmarkEnd w:id="491"/>
      </w:hyperlink>
      <w:r>
        <w:t xml:space="preserve"> 戈培爾除擔任納粹德國宣傳部部長之外，并在1926-1945年兼任大柏林地區的“大區長官”。——譯注</w:t>
      </w:r>
    </w:p>
    <w:p w:rsidR="00D9517E" w:rsidRDefault="00D9517E" w:rsidP="00D9517E">
      <w:pPr>
        <w:ind w:firstLine="360"/>
      </w:pPr>
      <w:hyperlink w:anchor="_113">
        <w:bookmarkStart w:id="492" w:name="_338"/>
        <w:r>
          <w:rPr>
            <w:rStyle w:val="03Text"/>
          </w:rPr>
          <w:t>*</w:t>
        </w:r>
        <w:bookmarkEnd w:id="492"/>
      </w:hyperlink>
      <w:r>
        <w:t xml:space="preserve"> 納粹政權于1942年5月8日至6月21日在柏林舉辦惡意攻訐的“蘇維埃天堂”（Das Sowjet-Paradies）展覽。以德國籍猶太共產黨人赫伯特·鮑姆（Herbert Baum）為首的反抗小組于5月18日對該展覽進行了縱火攻擊。案發之后，該小組的成員有28人遭到處決，此外并有500名柏林猶太男性遭到逮捕——其中一半立刻被槍斃，另一半則被送入集中營（艾希曼組織了運送行動）。——譯注</w:t>
      </w:r>
    </w:p>
    <w:p w:rsidR="00D9517E" w:rsidRDefault="00D9517E" w:rsidP="00D9517E">
      <w:pPr>
        <w:ind w:firstLine="360"/>
      </w:pPr>
      <w:hyperlink w:anchor="_116">
        <w:bookmarkStart w:id="493" w:name="_339"/>
        <w:r>
          <w:rPr>
            <w:rStyle w:val="03Text"/>
          </w:rPr>
          <w:t>†</w:t>
        </w:r>
        <w:bookmarkEnd w:id="493"/>
      </w:hyperlink>
      <w:r>
        <w:t xml:space="preserve"> 海烏姆諾位于羅茲北方50公里，或音譯為“切姆諾”，是納粹最初設置的死亡集中營之一。其德文名稱為“庫爾姆霍夫滅絕營”（Vernichtungslager Kulmhof）。——譯注</w:t>
      </w:r>
    </w:p>
    <w:p w:rsidR="00D9517E" w:rsidRDefault="00D9517E" w:rsidP="00D9517E">
      <w:pPr>
        <w:ind w:firstLine="360"/>
      </w:pPr>
      <w:hyperlink w:anchor="_119">
        <w:bookmarkStart w:id="494" w:name="_340"/>
        <w:r>
          <w:rPr>
            <w:rStyle w:val="03Text"/>
          </w:rPr>
          <w:t>*</w:t>
        </w:r>
        <w:bookmarkEnd w:id="494"/>
      </w:hyperlink>
      <w:r>
        <w:t xml:space="preserve"> 萊因哈德行動（Aktion Reinhardt）是納粹在1942年7月至1943年10月之間進行的消滅波蘭猶太人行動，主要在貝烏熱茨（Bełżec）、索比布爾（Sobibór）和特雷布林卡（Treblinka）三座死亡集中營。奧迪洛·格洛博奇尼克則是奧地利黨衛隊集團領袖（警察中將）、盧布林地區的黨衛隊與警察首腦，以及萊因哈德行動的總負責人。——譯注</w:t>
      </w:r>
    </w:p>
    <w:p w:rsidR="00D9517E" w:rsidRDefault="00D9517E" w:rsidP="00D9517E">
      <w:pPr>
        <w:ind w:firstLine="360"/>
      </w:pPr>
      <w:hyperlink w:anchor="_121">
        <w:bookmarkStart w:id="495" w:name="_341"/>
        <w:r>
          <w:rPr>
            <w:rStyle w:val="03Text"/>
          </w:rPr>
          <w:t>*</w:t>
        </w:r>
        <w:bookmarkEnd w:id="495"/>
      </w:hyperlink>
      <w:r>
        <w:t xml:space="preserve"> 奧斯維辛這個譯名有可議之處。包括波蘭文在內的歐美語言均直接按照德語發音（奧許維茲）來稱呼該集中營。其所在地點固然今日名叫Oświęcim，但波蘭語讀音為“奧許文琴”。俄語雖稱該營為“Освенцим（Аушвиц）”，但讀音亦非“奧斯維辛”，而是“奧斯文齊姆（奧許維茲）”。——譯注</w:t>
      </w:r>
    </w:p>
    <w:p w:rsidR="00D9517E" w:rsidRDefault="00D9517E" w:rsidP="00D9517E">
      <w:pPr>
        <w:ind w:firstLine="360"/>
      </w:pPr>
      <w:hyperlink w:anchor="_133">
        <w:bookmarkStart w:id="496" w:name="_342"/>
        <w:r>
          <w:rPr>
            <w:rStyle w:val="03Text"/>
          </w:rPr>
          <w:t>*</w:t>
        </w:r>
        <w:bookmarkEnd w:id="496"/>
      </w:hyperlink>
      <w:r>
        <w:t xml:space="preserve"> 毀滅營或按照英文被翻譯成“滅絕營”（extermination camp）。納粹德國雖然也說“滅絕猶太人”（Ausrottung der Juden），但對集中營的分類則主要為讓人勞動至死的“勞動營”（Arbeitslager），與直接用毒氣殺害的“毀滅營”（Vernichtungslager）。——譯注</w:t>
      </w:r>
    </w:p>
    <w:p w:rsidR="00D9517E" w:rsidRDefault="00D9517E" w:rsidP="00D9517E">
      <w:pPr>
        <w:ind w:firstLine="360"/>
      </w:pPr>
      <w:hyperlink w:anchor="_141">
        <w:bookmarkStart w:id="497" w:name="_343"/>
        <w:r>
          <w:rPr>
            <w:rStyle w:val="03Text"/>
          </w:rPr>
          <w:t>*</w:t>
        </w:r>
        <w:bookmarkEnd w:id="497"/>
      </w:hyperlink>
      <w:r>
        <w:t xml:space="preserve"> 黨衛隊上級集團領袖，位階相當于上將。——譯注</w:t>
      </w:r>
    </w:p>
    <w:p w:rsidR="00D9517E" w:rsidRDefault="00D9517E" w:rsidP="00D9517E">
      <w:pPr>
        <w:ind w:firstLine="360"/>
      </w:pPr>
      <w:hyperlink w:anchor="_151">
        <w:bookmarkStart w:id="498" w:name="_344"/>
        <w:r>
          <w:rPr>
            <w:rStyle w:val="03Text"/>
          </w:rPr>
          <w:t>*</w:t>
        </w:r>
        <w:bookmarkEnd w:id="498"/>
      </w:hyperlink>
      <w:r>
        <w:t xml:space="preserve"> 摩西·珀爾曼是出生于英國的以色列作家和記者，以色列軍方的首任發言人，并曾為以色列情報部門尋找艾希曼。——譯注</w:t>
      </w:r>
    </w:p>
    <w:p w:rsidR="00D9517E" w:rsidRDefault="00D9517E" w:rsidP="00D9517E">
      <w:pPr>
        <w:ind w:firstLine="360"/>
      </w:pPr>
      <w:hyperlink w:anchor="_157">
        <w:bookmarkStart w:id="499" w:name="_345"/>
        <w:r>
          <w:rPr>
            <w:rStyle w:val="03Text"/>
          </w:rPr>
          <w:t>*</w:t>
        </w:r>
        <w:bookmarkEnd w:id="499"/>
      </w:hyperlink>
      <w:r>
        <w:t xml:space="preserve"> 奧托·斯科爾策尼（1908-1975）或音譯為“斯科爾茲內”等，是奧地利裔的武裝黨衛隊一級突擊大隊長，其在二戰期間最著名的事跡為率領特種部隊營救被囚禁的墨索里尼。他在戰后擔任阿根廷和埃及總統的顧問，甚至還跟以色列的“摩薩德”合作。——譯注</w:t>
      </w:r>
    </w:p>
    <w:p w:rsidR="00D9517E" w:rsidRDefault="00D9517E" w:rsidP="00D9517E">
      <w:pPr>
        <w:ind w:firstLine="360"/>
      </w:pPr>
      <w:hyperlink w:anchor="_160">
        <w:bookmarkStart w:id="500" w:name="_346"/>
        <w:r>
          <w:rPr>
            <w:rStyle w:val="03Text"/>
          </w:rPr>
          <w:t>*</w:t>
        </w:r>
        <w:bookmarkEnd w:id="500"/>
      </w:hyperlink>
      <w:r>
        <w:t xml:space="preserve"> 蓋世太保在1943年2月27日逮捕了柏林市內剩余的8000多名猶太人，并將其中與“雅利安人”通婚者（約2000人）拘禁于柏林市玫瑰大街（Rosenstraße）的猶太社區中心大樓，以便運往集中營。那些人的“雅利安”妻子和親友立刻開始聚集在大樓前方，于2月底3月初演變成納粹德國最大規模的自發性示威抗議行動。最后納粹政府做出讓步，釋放了那一批猶太人。——譯注</w:t>
      </w:r>
    </w:p>
    <w:p w:rsidR="00D9517E" w:rsidRDefault="00D9517E" w:rsidP="00D9517E">
      <w:pPr>
        <w:ind w:firstLine="360"/>
      </w:pPr>
      <w:hyperlink w:anchor="_168">
        <w:bookmarkStart w:id="501" w:name="_347"/>
        <w:r>
          <w:rPr>
            <w:rStyle w:val="03Text"/>
          </w:rPr>
          <w:t>*</w:t>
        </w:r>
        <w:bookmarkEnd w:id="501"/>
      </w:hyperlink>
      <w:r>
        <w:t xml:space="preserve"> 瓦倫貝里是拯救了許多匈牙利猶太人的瑞典外交官，他的名字亦音譯成“瓦倫貝格”（按德語發音）或“瓦倫堡”（按英語發音）。——譯注</w:t>
      </w:r>
    </w:p>
    <w:p w:rsidR="00D9517E" w:rsidRDefault="00D9517E" w:rsidP="00D9517E">
      <w:pPr>
        <w:ind w:firstLine="360"/>
      </w:pPr>
      <w:hyperlink w:anchor="_183">
        <w:bookmarkStart w:id="502" w:name="_348"/>
        <w:r>
          <w:rPr>
            <w:rStyle w:val="03Text"/>
          </w:rPr>
          <w:t>*</w:t>
        </w:r>
        <w:bookmarkEnd w:id="502"/>
      </w:hyperlink>
      <w:r>
        <w:t xml:space="preserve"> 艾希曼在1944年4月下旬提議把100萬名猶太人賣給約埃爾·布蘭德，用于交換一萬輛卡車和英美貨物，接著在5月把布蘭德送往伊斯坦布爾進行斡旋，結果以失敗告終。消息于7月中旬泄露后，《泰晤士報》稱之為“戰爭中最令人厭惡的故事之一”，是一種“敲詐、欺騙和分裂盟軍”的企圖，以及“新的幻想和自我欺騙”。——譯注</w:t>
      </w:r>
    </w:p>
    <w:p w:rsidR="00D9517E" w:rsidRDefault="00D9517E" w:rsidP="00D9517E">
      <w:pPr>
        <w:ind w:firstLine="360"/>
      </w:pPr>
      <w:hyperlink w:anchor="_193">
        <w:bookmarkStart w:id="503" w:name="_349"/>
        <w:r>
          <w:rPr>
            <w:rStyle w:val="03Text"/>
          </w:rPr>
          <w:t>*</w:t>
        </w:r>
        <w:bookmarkEnd w:id="503"/>
      </w:hyperlink>
      <w:r>
        <w:t xml:space="preserve"> 艾希曼的這句話相當怪異：他在威脅恫嚇的時候使用了敬稱“您們”（Sie），而非“你們”（Ihr）。——譯注</w:t>
      </w:r>
    </w:p>
    <w:p w:rsidR="00D9517E" w:rsidRDefault="00D9517E" w:rsidP="00D9517E">
      <w:pPr>
        <w:ind w:firstLine="360"/>
      </w:pPr>
      <w:hyperlink w:anchor="_206">
        <w:bookmarkStart w:id="504" w:name="_350"/>
        <w:r>
          <w:rPr>
            <w:rStyle w:val="03Text"/>
          </w:rPr>
          <w:t>*</w:t>
        </w:r>
        <w:bookmarkEnd w:id="504"/>
      </w:hyperlink>
      <w:r>
        <w:t xml:space="preserve"> 黨衛隊三級突擊中隊長的官階相當于少尉。布雷斯勞原為德國下西里西亞省的首府，下西里西亞在戰后被割讓給波蘭，當地居民遭到驅離，布雷斯勞則被更名為弗羅茨瓦夫（Wrocław）。——譯注</w:t>
      </w:r>
    </w:p>
    <w:p w:rsidR="00D9517E" w:rsidRDefault="00D9517E" w:rsidP="00D9517E">
      <w:pPr>
        <w:ind w:firstLine="360"/>
      </w:pPr>
      <w:hyperlink w:anchor="_213">
        <w:bookmarkStart w:id="505" w:name="_351"/>
        <w:r>
          <w:rPr>
            <w:rStyle w:val="03Text"/>
          </w:rPr>
          <w:t>*</w:t>
        </w:r>
        <w:bookmarkEnd w:id="505"/>
      </w:hyperlink>
      <w:r>
        <w:t xml:space="preserve"> 匈牙利姓名姓在前，名在后。——譯注</w:t>
      </w:r>
    </w:p>
    <w:p w:rsidR="00D9517E" w:rsidRDefault="00D9517E" w:rsidP="00D9517E">
      <w:pPr>
        <w:ind w:firstLine="360"/>
      </w:pPr>
      <w:hyperlink w:anchor="_214">
        <w:bookmarkStart w:id="506" w:name="_352"/>
        <w:r>
          <w:rPr>
            <w:rStyle w:val="03Text"/>
          </w:rPr>
          <w:t>*</w:t>
        </w:r>
        <w:bookmarkEnd w:id="506"/>
      </w:hyperlink>
      <w:r>
        <w:t xml:space="preserve"> 維斯利策尼在證詞中稱，艾希曼曾告訴他共有400萬猶太人遇害，有時則稱是500萬。——編注</w:t>
      </w:r>
    </w:p>
    <w:p w:rsidR="00D9517E" w:rsidRDefault="00D9517E" w:rsidP="00D9517E">
      <w:pPr>
        <w:ind w:firstLine="360"/>
      </w:pPr>
      <w:hyperlink w:anchor="_223">
        <w:bookmarkStart w:id="507" w:name="_353"/>
        <w:r>
          <w:rPr>
            <w:rStyle w:val="03Text"/>
          </w:rPr>
          <w:t>*</w:t>
        </w:r>
        <w:bookmarkEnd w:id="507"/>
      </w:hyperlink>
      <w:r>
        <w:t xml:space="preserve"> 弗賴斯萊本（Freiesleben）這個姓氏具有強烈的象征意義，在德文意為“自由的生活”（freies Leben）。——譯注</w:t>
      </w:r>
    </w:p>
    <w:p w:rsidR="00D9517E" w:rsidRDefault="00D9517E" w:rsidP="00D9517E">
      <w:pPr>
        <w:ind w:firstLine="360"/>
      </w:pPr>
      <w:hyperlink w:anchor="_225">
        <w:bookmarkStart w:id="508" w:name="_354"/>
        <w:r>
          <w:rPr>
            <w:rStyle w:val="03Text"/>
          </w:rPr>
          <w:t>*</w:t>
        </w:r>
        <w:bookmarkEnd w:id="508"/>
      </w:hyperlink>
      <w:r>
        <w:t xml:space="preserve"> 霍特爾、卡爾滕布倫納二人都來自奧地利（艾希曼反而只是在奧地利長大的德國人）。卡爾滕布倫納和艾希曼早在中學時代就已經彼此熟識，他們二人甚至是希特勒在林茨市同一所中學的晚輩校友。——譯注</w:t>
      </w:r>
    </w:p>
    <w:p w:rsidR="00D9517E" w:rsidRDefault="00D9517E" w:rsidP="00D9517E">
      <w:pPr>
        <w:ind w:firstLine="360"/>
      </w:pPr>
      <w:hyperlink w:anchor="_228">
        <w:bookmarkStart w:id="509" w:name="_355"/>
        <w:r>
          <w:rPr>
            <w:rStyle w:val="03Text"/>
          </w:rPr>
          <w:t>*</w:t>
        </w:r>
        <w:bookmarkEnd w:id="509"/>
      </w:hyperlink>
      <w:r>
        <w:t xml:space="preserve"> 希特勒的秘書馬丁·博爾曼往往被誤譯成“鮑曼”或“包曼”（Baumann）。——譯注</w:t>
      </w:r>
    </w:p>
    <w:p w:rsidR="00D9517E" w:rsidRDefault="00D9517E" w:rsidP="00D9517E">
      <w:pPr>
        <w:ind w:firstLine="360"/>
      </w:pPr>
      <w:hyperlink w:anchor="_230">
        <w:bookmarkStart w:id="510" w:name="_356"/>
        <w:r>
          <w:rPr>
            <w:rStyle w:val="03Text"/>
          </w:rPr>
          <w:t>*</w:t>
        </w:r>
        <w:bookmarkEnd w:id="510"/>
      </w:hyperlink>
      <w:r>
        <w:t xml:space="preserve"> 克里斯蒂安·維爾特是黨衛隊二級突擊大隊長以及萊因哈德行動的要角之一，負責督導該行動所涉及的集中營。維爾特很適合作為替罪羊，因為他已經在1944年死了（被南斯拉夫游擊隊擊斃）。——譯注</w:t>
      </w:r>
    </w:p>
    <w:p w:rsidR="00D9517E" w:rsidRDefault="00D9517E" w:rsidP="00D9517E">
      <w:pPr>
        <w:ind w:firstLine="360"/>
      </w:pPr>
      <w:hyperlink w:anchor="_232">
        <w:bookmarkStart w:id="511" w:name="_357"/>
        <w:r>
          <w:rPr>
            <w:rStyle w:val="03Text"/>
          </w:rPr>
          <w:t>*</w:t>
        </w:r>
        <w:bookmarkEnd w:id="511"/>
      </w:hyperlink>
      <w:r>
        <w:t xml:space="preserve"> 艾希曼從未晉升至黨衛隊旗隊長。——譯注</w:t>
      </w:r>
    </w:p>
    <w:p w:rsidR="00D9517E" w:rsidRDefault="00D9517E" w:rsidP="00D9517E">
      <w:pPr>
        <w:ind w:firstLine="360"/>
      </w:pPr>
      <w:hyperlink w:anchor="_256">
        <w:bookmarkStart w:id="512" w:name="_358"/>
        <w:r>
          <w:rPr>
            <w:rStyle w:val="03Text"/>
          </w:rPr>
          <w:t>*</w:t>
        </w:r>
        <w:bookmarkEnd w:id="512"/>
      </w:hyperlink>
      <w:r>
        <w:t xml:space="preserve"> 南蒂羅爾亦音譯為南提洛，原屬奧地利（當地居民使用德語），一戰結束后被割讓給意大利。——譯注</w:t>
      </w:r>
    </w:p>
    <w:p w:rsidR="00D9517E" w:rsidRDefault="00D9517E" w:rsidP="00D9517E">
      <w:pPr>
        <w:ind w:firstLine="360"/>
      </w:pPr>
      <w:hyperlink w:anchor="_271">
        <w:bookmarkStart w:id="513" w:name="_359"/>
        <w:r>
          <w:rPr>
            <w:rStyle w:val="03Text"/>
          </w:rPr>
          <w:t>*</w:t>
        </w:r>
        <w:bookmarkEnd w:id="513"/>
      </w:hyperlink>
      <w:r>
        <w:t xml:space="preserve"> 克恩滕是奧地利最南方的聯邦州，亦音譯為卡林西亞（Carinthia）或克恩頓。——譯注</w:t>
      </w:r>
    </w:p>
    <w:p w:rsidR="00D9517E" w:rsidRDefault="00D9517E" w:rsidP="00D9517E">
      <w:pPr>
        <w:ind w:firstLine="360"/>
      </w:pPr>
      <w:hyperlink w:anchor="_273">
        <w:bookmarkStart w:id="514" w:name="_360"/>
        <w:r>
          <w:rPr>
            <w:rStyle w:val="03Text"/>
          </w:rPr>
          <w:t>*</w:t>
        </w:r>
        <w:bookmarkEnd w:id="514"/>
      </w:hyperlink>
      <w:r>
        <w:t xml:space="preserve"> 褐色是代表納粹的顏色，納粹恐怖因而也被稱為褐色恐怖（Brauner Terror）。——譯注</w:t>
      </w:r>
    </w:p>
    <w:p w:rsidR="00D9517E" w:rsidRDefault="00D9517E" w:rsidP="00D9517E">
      <w:pPr>
        <w:ind w:firstLine="360"/>
      </w:pPr>
      <w:hyperlink w:anchor="_276">
        <w:bookmarkStart w:id="515" w:name="_361"/>
        <w:r>
          <w:rPr>
            <w:rStyle w:val="03Text"/>
          </w:rPr>
          <w:t>*</w:t>
        </w:r>
        <w:bookmarkEnd w:id="515"/>
      </w:hyperlink>
      <w:r>
        <w:t xml:space="preserve"> 泰爾梅諾的德語名稱為特拉敏（Tramin）。——譯注</w:t>
      </w:r>
    </w:p>
    <w:p w:rsidR="00D9517E" w:rsidRDefault="00D9517E" w:rsidP="00D9517E">
      <w:pPr>
        <w:ind w:firstLine="360"/>
      </w:pPr>
      <w:hyperlink w:anchor="_277">
        <w:bookmarkStart w:id="516" w:name="_362"/>
        <w:r>
          <w:rPr>
            <w:rStyle w:val="03Text"/>
          </w:rPr>
          <w:t>†</w:t>
        </w:r>
        <w:bookmarkEnd w:id="516"/>
      </w:hyperlink>
      <w:r>
        <w:t xml:space="preserve"> 里卡多的意大利文拼法是Riccardo，西班牙文的寫法（艾希曼在阿根廷登記的名字）則為Ricardo。——譯注</w:t>
      </w:r>
    </w:p>
    <w:p w:rsidR="00D9517E" w:rsidRDefault="00D9517E" w:rsidP="00D9517E">
      <w:pPr>
        <w:ind w:firstLine="360"/>
      </w:pPr>
      <w:hyperlink w:anchor="_280">
        <w:bookmarkStart w:id="517" w:name="_363"/>
        <w:r>
          <w:rPr>
            <w:rStyle w:val="03Text"/>
          </w:rPr>
          <w:t>*</w:t>
        </w:r>
        <w:bookmarkEnd w:id="517"/>
      </w:hyperlink>
      <w:r>
        <w:t xml:space="preserve"> 德意志馬克（Deutsche Mark, DM）亦翻譯為德國馬克或聯邦德國馬克。之前的貨幣則為國家馬克（Reichsmark）。1871-1918年之間的“國家馬克”通常被翻譯為“帝國馬克”。——譯注</w:t>
      </w:r>
    </w:p>
    <w:p w:rsidR="00D9517E" w:rsidRDefault="00D9517E" w:rsidP="00D9517E">
      <w:pPr>
        <w:ind w:firstLine="360"/>
      </w:pPr>
      <w:hyperlink w:anchor="_281">
        <w:bookmarkStart w:id="518" w:name="_364"/>
        <w:r>
          <w:rPr>
            <w:rStyle w:val="03Text"/>
          </w:rPr>
          <w:t>*</w:t>
        </w:r>
        <w:bookmarkEnd w:id="518"/>
      </w:hyperlink>
      <w:r>
        <w:t xml:space="preserve"> 100芬尼等于1馬克。——譯注</w:t>
      </w:r>
    </w:p>
    <w:p w:rsidR="00D9517E" w:rsidRDefault="00D9517E" w:rsidP="00D9517E">
      <w:pPr>
        <w:ind w:firstLine="360"/>
      </w:pPr>
      <w:hyperlink w:anchor="_287">
        <w:bookmarkStart w:id="519" w:name="_365"/>
        <w:r>
          <w:rPr>
            <w:rStyle w:val="03Text"/>
          </w:rPr>
          <w:t>*</w:t>
        </w:r>
        <w:bookmarkEnd w:id="519"/>
      </w:hyperlink>
      <w:r>
        <w:t xml:space="preserve"> 這個系列標題的靈感來自莎士比亞的戲劇，以及作曲家奧托·尼古拉（Otto Nicolai）的喜歌劇《溫莎的風流娘兒們》（</w:t>
      </w:r>
      <w:r>
        <w:rPr>
          <w:rStyle w:val="00Text"/>
        </w:rPr>
        <w:t>The Merry Wives of Windsr/ Die lustigen Weiber von Windsor</w:t>
      </w:r>
      <w:r>
        <w:t>）。——譯注</w:t>
      </w:r>
    </w:p>
    <w:p w:rsidR="00D9517E" w:rsidRDefault="00D9517E" w:rsidP="00D9517E">
      <w:pPr>
        <w:ind w:firstLine="360"/>
      </w:pPr>
      <w:hyperlink w:anchor="_297">
        <w:bookmarkStart w:id="520" w:name="_366"/>
        <w:r>
          <w:rPr>
            <w:rStyle w:val="03Text"/>
          </w:rPr>
          <w:t>*</w:t>
        </w:r>
        <w:bookmarkEnd w:id="520"/>
      </w:hyperlink>
      <w:r>
        <w:t xml:space="preserve"> 蓋倫組織于1956年改組為德國聯邦情報局，其總部位于慕尼黑南郊的普拉赫，普拉赫因而曾成為德國聯邦情報局的代稱（其總部已在2014年遷往柏林）。——譯注</w:t>
      </w:r>
    </w:p>
    <w:p w:rsidR="00D9517E" w:rsidRDefault="00D9517E" w:rsidP="00D9517E">
      <w:pPr>
        <w:ind w:firstLine="360"/>
      </w:pPr>
      <w:hyperlink w:anchor="_306">
        <w:bookmarkStart w:id="521" w:name="_367"/>
        <w:r>
          <w:rPr>
            <w:rStyle w:val="03Text"/>
          </w:rPr>
          <w:t>*</w:t>
        </w:r>
        <w:bookmarkEnd w:id="521"/>
      </w:hyperlink>
      <w:r>
        <w:t xml:space="preserve"> O.D.E.S.S.A.是“前黨衛隊成員組織”（Organisation der ehemaligen SS Angehörigen）的德文縮寫。——譯注</w:t>
      </w:r>
    </w:p>
    <w:p w:rsidR="00D9517E" w:rsidRDefault="00D9517E" w:rsidP="00D9517E">
      <w:pPr>
        <w:ind w:firstLine="360"/>
      </w:pPr>
      <w:hyperlink w:anchor="_309">
        <w:bookmarkStart w:id="522" w:name="_368"/>
        <w:r>
          <w:rPr>
            <w:rStyle w:val="03Text"/>
          </w:rPr>
          <w:t>*</w:t>
        </w:r>
        <w:bookmarkEnd w:id="522"/>
      </w:hyperlink>
      <w:r>
        <w:t xml:space="preserve"> 圣拉斐爾協會是協助德國天主教徒移民國外的組織，成立于1871年，總部在漢堡。——譯注</w:t>
      </w:r>
    </w:p>
    <w:p w:rsidR="00D9517E" w:rsidRDefault="00D9517E" w:rsidP="00D9517E">
      <w:pPr>
        <w:ind w:firstLine="360"/>
      </w:pPr>
      <w:hyperlink w:anchor="_311">
        <w:bookmarkStart w:id="523" w:name="_369"/>
        <w:r>
          <w:rPr>
            <w:rStyle w:val="03Text"/>
          </w:rPr>
          <w:t>*</w:t>
        </w:r>
        <w:bookmarkEnd w:id="523"/>
      </w:hyperlink>
      <w:r>
        <w:t xml:space="preserve"> 施泰青是德語名稱，意大利名稱為維皮泰諾（Vipiteno）——編注</w:t>
      </w:r>
    </w:p>
    <w:p w:rsidR="00D9517E" w:rsidRDefault="00D9517E" w:rsidP="00D9517E">
      <w:pPr>
        <w:ind w:firstLine="360"/>
      </w:pPr>
      <w:hyperlink w:anchor="_314">
        <w:bookmarkStart w:id="524" w:name="_370"/>
        <w:r>
          <w:rPr>
            <w:rStyle w:val="03Text"/>
          </w:rPr>
          <w:t>*</w:t>
        </w:r>
        <w:bookmarkEnd w:id="524"/>
      </w:hyperlink>
      <w:r>
        <w:t xml:space="preserve"> 納粹黨衛隊的座右銘是：“吾之榮譽即忠誠。”（Meine Ehre heißt Treue）——譯注</w:t>
      </w:r>
    </w:p>
    <w:p w:rsidR="00D9517E" w:rsidRDefault="00D9517E" w:rsidP="00D9517E">
      <w:pPr>
        <w:ind w:firstLine="360"/>
      </w:pPr>
      <w:hyperlink w:anchor="_1_2">
        <w:bookmarkStart w:id="525" w:name="_1_3"/>
        <w:r>
          <w:rPr>
            <w:rStyle w:val="03Text"/>
          </w:rPr>
          <w:t>[1]</w:t>
        </w:r>
        <w:bookmarkEnd w:id="525"/>
      </w:hyperlink>
      <w:r>
        <w:t xml:space="preserve"> </w:t>
      </w:r>
      <w:r>
        <w:rPr>
          <w:rStyle w:val="00Text"/>
        </w:rPr>
        <w:t>Meine Flucht</w:t>
      </w:r>
      <w:r>
        <w:t>, 22. 1961年3月寫于以色列。Barch Koblenz AllProz 6/247.</w:t>
      </w:r>
    </w:p>
    <w:p w:rsidR="00D9517E" w:rsidRDefault="00D9517E" w:rsidP="00D9517E">
      <w:pPr>
        <w:ind w:firstLine="360"/>
      </w:pPr>
      <w:hyperlink w:anchor="_2_3">
        <w:bookmarkStart w:id="526" w:name="_2_4"/>
        <w:r>
          <w:rPr>
            <w:rStyle w:val="03Text"/>
          </w:rPr>
          <w:t>[2]</w:t>
        </w:r>
        <w:bookmarkEnd w:id="526"/>
      </w:hyperlink>
      <w:r>
        <w:t xml:space="preserve"> 最新和最值得注意的例子是Klaus W. Tofahrn, </w:t>
      </w:r>
      <w:r>
        <w:rPr>
          <w:rStyle w:val="00Text"/>
        </w:rPr>
        <w:t>Das Dritte Reich und der Holocaust</w:t>
      </w:r>
      <w:r>
        <w:t>.Frankfurt a. M. 2008。該書在很多方面存在問題的4.22章《論艾希曼接受審判一事》中寫道：“艾希曼尤其靠他的不引人注目和不可見給世界公眾留下印象。艾希曼在戰前是一個不見其人的黨衛隊保安局官員，在戰時是一個不見其人的黨衛隊軍官，在戰后則是一個藏匿無蹤的納粹黨人，直到審判開始之前還是一個不見其人的以色列囚犯”（第359頁）。</w:t>
      </w:r>
    </w:p>
    <w:p w:rsidR="00D9517E" w:rsidRDefault="00D9517E" w:rsidP="00D9517E">
      <w:pPr>
        <w:ind w:firstLine="360"/>
      </w:pPr>
      <w:hyperlink w:anchor="_3_2">
        <w:bookmarkStart w:id="527" w:name="_3_3"/>
        <w:r>
          <w:rPr>
            <w:rStyle w:val="03Text"/>
          </w:rPr>
          <w:t>[3]</w:t>
        </w:r>
        <w:bookmarkEnd w:id="527"/>
      </w:hyperlink>
      <w:r>
        <w:t xml:space="preserve"> 艾希曼的一手知識反而能夠在這方面派上用場，因為人們直到1960-1961年仍然對保安局所知十分有限。其實當艾希曼在1934年申請進入保安局的時候，這個單位已經過了草創階段，除海德里希之外另有86名官員（根據1934年10月1日的黨衛隊編制表所計算出的人數）。</w:t>
      </w:r>
    </w:p>
    <w:p w:rsidR="00D9517E" w:rsidRDefault="00D9517E" w:rsidP="00D9517E">
      <w:pPr>
        <w:ind w:firstLine="360"/>
      </w:pPr>
      <w:hyperlink w:anchor="_4_3">
        <w:bookmarkStart w:id="528" w:name="_4_4"/>
        <w:r>
          <w:rPr>
            <w:rStyle w:val="03Text"/>
          </w:rPr>
          <w:t>[4]</w:t>
        </w:r>
        <w:bookmarkEnd w:id="528"/>
      </w:hyperlink>
      <w:r>
        <w:t xml:space="preserve"> 弗朗茨·邁爾（Franz Mayer）于艾希曼審判案第17次開庭時的證詞（Eichmann-Prozess,Session 17）。</w:t>
      </w:r>
    </w:p>
    <w:p w:rsidR="00D9517E" w:rsidRDefault="00D9517E" w:rsidP="00D9517E">
      <w:pPr>
        <w:ind w:firstLine="360"/>
      </w:pPr>
      <w:hyperlink w:anchor="_5_3">
        <w:bookmarkStart w:id="529" w:name="_5_4"/>
        <w:r>
          <w:rPr>
            <w:rStyle w:val="03Text"/>
          </w:rPr>
          <w:t>[5]</w:t>
        </w:r>
        <w:bookmarkEnd w:id="529"/>
      </w:hyperlink>
      <w:r>
        <w:t xml:space="preserve"> 薩森抄本24, 2（引用格式為：原始錄音帶編號，謄寫稿頁碼）。</w:t>
      </w:r>
    </w:p>
    <w:p w:rsidR="00D9517E" w:rsidRDefault="00D9517E" w:rsidP="00D9517E">
      <w:pPr>
        <w:ind w:firstLine="360"/>
      </w:pPr>
      <w:hyperlink w:anchor="_6_3">
        <w:bookmarkStart w:id="530" w:name="_6_4"/>
        <w:r>
          <w:rPr>
            <w:rStyle w:val="03Text"/>
          </w:rPr>
          <w:t>[6]</w:t>
        </w:r>
        <w:bookmarkEnd w:id="530"/>
      </w:hyperlink>
      <w:r>
        <w:t xml:space="preserve"> 在1937年12月18日的部門主管會議上，赫伯特·哈根詳細列舉了艾希曼在紀律和組織上的各種不足，并勒令他限期改善。見起訴文件T/108。</w:t>
      </w:r>
    </w:p>
    <w:p w:rsidR="00D9517E" w:rsidRDefault="00D9517E" w:rsidP="00D9517E">
      <w:pPr>
        <w:ind w:firstLine="360"/>
      </w:pPr>
      <w:hyperlink w:anchor="_7_3">
        <w:bookmarkStart w:id="531" w:name="_7_4"/>
        <w:r>
          <w:rPr>
            <w:rStyle w:val="03Text"/>
          </w:rPr>
          <w:t>[7]</w:t>
        </w:r>
        <w:bookmarkEnd w:id="531"/>
      </w:hyperlink>
      <w:r>
        <w:t xml:space="preserve"> 馬庫斯表示自己第一次和艾希曼見面是在1936年11月。不過他所描述的相遇，只能發生在1937年11月，隨即艾希曼做出了他所描述的行為。所以馬庫斯若非記錯了他們第一次見面的原因，就是記錯了見面的時間。或許馬庫斯在1937年11月之前已經見過艾希曼，所以他的日期是正確的，只是把見面的原因搞混了。Ernst Marcus, </w:t>
      </w:r>
      <w:r>
        <w:rPr>
          <w:rStyle w:val="00Text"/>
        </w:rPr>
        <w:t>Das deutsche Auswärtige Amt und die Palästinafrage in den Jahren 1933-1939.Yad Vashem Archive</w:t>
      </w:r>
      <w:r>
        <w:t xml:space="preserve"> O-1/11,1946.英譯版見</w:t>
      </w:r>
      <w:r>
        <w:rPr>
          <w:rStyle w:val="00Text"/>
        </w:rPr>
        <w:t>Yad Washem Studies</w:t>
      </w:r>
      <w:r>
        <w:t xml:space="preserve"> 2, 1958, 179-204，德文版見Kurt Jacob Ball-Kaduri,</w:t>
      </w:r>
      <w:r>
        <w:rPr>
          <w:rStyle w:val="00Text"/>
        </w:rPr>
        <w:t>Vor der Katastrophe. Juden in Deutschland 1934-1939</w:t>
      </w:r>
      <w:r>
        <w:t>. Tel Aviv 1967, 69-72。</w:t>
      </w:r>
    </w:p>
    <w:p w:rsidR="00D9517E" w:rsidRDefault="00D9517E" w:rsidP="00D9517E">
      <w:pPr>
        <w:ind w:firstLine="360"/>
      </w:pPr>
      <w:hyperlink w:anchor="_8_2">
        <w:bookmarkStart w:id="532" w:name="_8_3"/>
        <w:r>
          <w:rPr>
            <w:rStyle w:val="03Text"/>
          </w:rPr>
          <w:t>[8]</w:t>
        </w:r>
        <w:bookmarkEnd w:id="532"/>
      </w:hyperlink>
      <w:r>
        <w:t xml:space="preserve"> 監視的照片已在艾希曼出庭受審時對外公開，相關檔案資料卻迄今仍未解密。</w:t>
      </w:r>
    </w:p>
    <w:p w:rsidR="00D9517E" w:rsidRDefault="00D9517E" w:rsidP="00D9517E">
      <w:pPr>
        <w:ind w:firstLine="360"/>
      </w:pPr>
      <w:hyperlink w:anchor="_9_2">
        <w:bookmarkStart w:id="533" w:name="_9_3"/>
        <w:r>
          <w:rPr>
            <w:rStyle w:val="03Text"/>
          </w:rPr>
          <w:t>[9]</w:t>
        </w:r>
        <w:bookmarkEnd w:id="533"/>
      </w:hyperlink>
      <w:r>
        <w:t xml:space="preserve"> 約阿希姆·普林茨移民美國前，在1937年6月26日受到盛大歡送。見Benno Cohn,</w:t>
      </w:r>
      <w:r>
        <w:rPr>
          <w:rStyle w:val="00Text"/>
        </w:rPr>
        <w:t>Frankfurter Rundschau</w:t>
      </w:r>
      <w:r>
        <w:t>, June 1, 1960；以及艾希曼審判案第15次開庭的資料。艾希曼自己曾在1937年11月1日的演講中提到了那個事件（作為第16號文件收錄于Michael Wildt,</w:t>
      </w:r>
      <w:r>
        <w:rPr>
          <w:rStyle w:val="00Text"/>
        </w:rPr>
        <w:t>Die Judenpolitik des SD 1935-1938. Eine Dokumentation.</w:t>
      </w:r>
      <w:r>
        <w:t xml:space="preserve"> München 1995, 123f.）。到阿根廷之后，艾希曼依然為自己的行為做出辯護（《其他人都講過了，現在我想說話！》，見下）。</w:t>
      </w:r>
    </w:p>
    <w:p w:rsidR="00D9517E" w:rsidRDefault="00D9517E" w:rsidP="00D9517E">
      <w:pPr>
        <w:ind w:firstLine="360"/>
      </w:pPr>
      <w:hyperlink w:anchor="_10_3">
        <w:bookmarkStart w:id="534" w:name="_10_4"/>
        <w:r>
          <w:rPr>
            <w:rStyle w:val="03Text"/>
          </w:rPr>
          <w:t>[10]</w:t>
        </w:r>
        <w:bookmarkEnd w:id="534"/>
      </w:hyperlink>
      <w:r>
        <w:t xml:space="preserve"> 奧托·馮·博爾施溫竊聽恩斯特·馬庫斯和恩斯特·戈特利布（Ernst Gottlieb）關于艾希曼的對話以后，向艾希曼告發了二人。艾希曼對此的反應體現在告發信上的手寫評語中。Günter Schubert, “Post für Eichmann”, in Wolfgang Benz [Hrsg.], </w:t>
      </w:r>
      <w:r>
        <w:rPr>
          <w:rStyle w:val="00Text"/>
        </w:rPr>
        <w:t>Jahrbuch für Antisemitismusforschung</w:t>
      </w:r>
      <w:r>
        <w:t>, 15, 2006, 383-393, Faksimile 392-393.</w:t>
      </w:r>
    </w:p>
    <w:p w:rsidR="00D9517E" w:rsidRDefault="00D9517E" w:rsidP="00D9517E">
      <w:pPr>
        <w:ind w:firstLine="360"/>
      </w:pPr>
      <w:hyperlink w:anchor="_11_1">
        <w:bookmarkStart w:id="535" w:name="_11_2"/>
        <w:r>
          <w:rPr>
            <w:rStyle w:val="03Text"/>
          </w:rPr>
          <w:t>[11]</w:t>
        </w:r>
        <w:bookmarkEnd w:id="535"/>
      </w:hyperlink>
      <w:r>
        <w:t xml:space="preserve"> 關于保安局的發展經過及其猶太事務部門工作人員的自我形象，可參見Michael Wildt,</w:t>
      </w:r>
      <w:r>
        <w:rPr>
          <w:rStyle w:val="00Text"/>
        </w:rPr>
        <w:t>Die Judenpolitik des SD</w:t>
      </w:r>
      <w:r>
        <w:t>之引言部分。</w:t>
      </w:r>
    </w:p>
    <w:p w:rsidR="00D9517E" w:rsidRDefault="00D9517E" w:rsidP="00D9517E">
      <w:pPr>
        <w:ind w:firstLine="360"/>
      </w:pPr>
      <w:hyperlink w:anchor="_12_1">
        <w:bookmarkStart w:id="536" w:name="_12_2"/>
        <w:r>
          <w:rPr>
            <w:rStyle w:val="03Text"/>
          </w:rPr>
          <w:t>[12]</w:t>
        </w:r>
        <w:bookmarkEnd w:id="536"/>
      </w:hyperlink>
      <w:r>
        <w:t xml:space="preserve"> 艾希曼在奧托·馮·博爾施溫信函上的手寫評論，見Günter Schubert, “Post für Eichmann”。</w:t>
      </w:r>
    </w:p>
    <w:p w:rsidR="00D9517E" w:rsidRDefault="00D9517E" w:rsidP="00D9517E">
      <w:pPr>
        <w:ind w:firstLine="360"/>
      </w:pPr>
      <w:hyperlink w:anchor="_13_1">
        <w:bookmarkStart w:id="537" w:name="_13_2"/>
        <w:r>
          <w:rPr>
            <w:rStyle w:val="03Text"/>
          </w:rPr>
          <w:t>[13]</w:t>
        </w:r>
        <w:bookmarkEnd w:id="537"/>
      </w:hyperlink>
      <w:r>
        <w:t xml:space="preserve"> “II 112部門”的工作報告，特別是1937年2月17日的報告（起訴文件T/107）。</w:t>
      </w:r>
    </w:p>
    <w:p w:rsidR="00D9517E" w:rsidRDefault="00D9517E" w:rsidP="00D9517E">
      <w:pPr>
        <w:ind w:firstLine="360"/>
      </w:pPr>
      <w:hyperlink w:anchor="_14_1">
        <w:bookmarkStart w:id="538" w:name="_14_2"/>
        <w:r>
          <w:rPr>
            <w:rStyle w:val="03Text"/>
          </w:rPr>
          <w:t>[14]</w:t>
        </w:r>
        <w:bookmarkEnd w:id="538"/>
      </w:hyperlink>
      <w:r>
        <w:t xml:space="preserve"> 猶太人的少數民族地位于1937年5月15日被廢除。之后，艾希曼在5月22日前往布雷斯勞，監督反猶太措施及反猶太法案的執行。他在那里首度實地獲得了給猶太人登記和建立卡片檔案的經驗。參見黨衛隊保安局II 112部門1937年7月6日至10月5日的工作報告（SD-Hauptamt, II 112, BArch R58/991）, Dazu Wildt, Einleitung zu </w:t>
      </w:r>
      <w:r>
        <w:rPr>
          <w:rStyle w:val="00Text"/>
        </w:rPr>
        <w:t>Die Judenpolitik des SD</w:t>
      </w:r>
      <w:r>
        <w:t xml:space="preserve">, A.o., 13-64, 34f.; David Cesarani, </w:t>
      </w:r>
      <w:r>
        <w:rPr>
          <w:rStyle w:val="00Text"/>
        </w:rPr>
        <w:t>Eichmann: Bürokrat und Massenmörder</w:t>
      </w:r>
      <w:r>
        <w:t>. Berlin 2004, 76.</w:t>
      </w:r>
    </w:p>
    <w:p w:rsidR="00D9517E" w:rsidRDefault="00D9517E" w:rsidP="00D9517E">
      <w:pPr>
        <w:ind w:firstLine="360"/>
      </w:pPr>
      <w:hyperlink w:anchor="_15_1">
        <w:bookmarkStart w:id="539" w:name="_15_2"/>
        <w:r>
          <w:rPr>
            <w:rStyle w:val="03Text"/>
          </w:rPr>
          <w:t>[15]</w:t>
        </w:r>
        <w:bookmarkEnd w:id="539"/>
      </w:hyperlink>
      <w:r>
        <w:t xml:space="preserve"> 艾希曼的聯系人是《沖鋒報》在柏林的編輯保羅·武爾姆。艾希曼在請示上級之后（1937年8月3日），接受了武爾姆的邀請（9月2日），因為他們希望如此就能夠避開省黨部領導施特萊徹，直接獲得《沖鋒報》的檔案（BArch R58/565, Vermerk Il-1 Six）。艾希曼在1937年9月5日至9日參加了黨大會之后，會見了尤利烏斯·施特萊徹和一批甚至讓他都大吃一驚的美國反猶太主義者。見起訴文件T/121，黨衛隊II 112部門一級小隊長艾希曼1937年9月11日的報告（與BArch R 58/623相同）。Magnus Brechtken, </w:t>
      </w:r>
      <w:r>
        <w:rPr>
          <w:rStyle w:val="00Text"/>
        </w:rPr>
        <w:t>“Madagaskar für die Juden”:Antisemitische Idee und politische Praxis 1885-1945</w:t>
      </w:r>
      <w:r>
        <w:t>. München, 1997, 72ff.</w:t>
      </w:r>
    </w:p>
    <w:p w:rsidR="00D9517E" w:rsidRDefault="00D9517E" w:rsidP="00D9517E">
      <w:pPr>
        <w:ind w:firstLine="360"/>
      </w:pPr>
      <w:hyperlink w:anchor="_16_1">
        <w:bookmarkStart w:id="540" w:name="_16_2"/>
        <w:r>
          <w:rPr>
            <w:rStyle w:val="03Text"/>
          </w:rPr>
          <w:t>[16]</w:t>
        </w:r>
        <w:bookmarkEnd w:id="540"/>
      </w:hyperlink>
      <w:r>
        <w:t xml:space="preserve"> 薩森抄本62, 1。</w:t>
      </w:r>
    </w:p>
    <w:p w:rsidR="00D9517E" w:rsidRDefault="00D9517E" w:rsidP="00D9517E">
      <w:pPr>
        <w:ind w:firstLine="360"/>
      </w:pPr>
      <w:hyperlink w:anchor="_17_1">
        <w:bookmarkStart w:id="541" w:name="_17_2"/>
        <w:r>
          <w:rPr>
            <w:rStyle w:val="03Text"/>
          </w:rPr>
          <w:t>[17]</w:t>
        </w:r>
        <w:bookmarkEnd w:id="541"/>
      </w:hyperlink>
      <w:r>
        <w:t xml:space="preserve"> 此次會面的時間迄今無法確定，我們只能把時間范圍縮小到1938年3月15日至25日之間。關于這個事件存在許多不同說法。阿道夫·伯姆緊接著神經崩潰，必須住進一家精神病院的隔離病房。Doron Rabinovici, </w:t>
      </w:r>
      <w:r>
        <w:rPr>
          <w:rStyle w:val="00Text"/>
        </w:rPr>
        <w:t>Instanzen der Ohnmacht: Wien 1938-1945: Der Weg zum Judenrat</w:t>
      </w:r>
      <w:r>
        <w:t>. Frankfurt am Main, 2000, 70ff.</w:t>
      </w:r>
    </w:p>
    <w:p w:rsidR="00D9517E" w:rsidRDefault="00D9517E" w:rsidP="00D9517E">
      <w:pPr>
        <w:ind w:firstLine="360"/>
      </w:pPr>
      <w:hyperlink w:anchor="_18_1">
        <w:bookmarkStart w:id="542" w:name="_18_2"/>
        <w:r>
          <w:rPr>
            <w:rStyle w:val="03Text"/>
          </w:rPr>
          <w:t>[18]</w:t>
        </w:r>
        <w:bookmarkEnd w:id="542"/>
      </w:hyperlink>
      <w:r>
        <w:t xml:space="preserve"> 1977年3月22日赫伯特·羅森克蘭茨在耶路撒冷訪問葉胡達·布羅特博士（Dr. Jehuda Brott），談論“維也納‘青年阿利亞’咨詢中心”（Beratungsstelle der Jugendalijah Wien）的相關事宜。Yad Vashem o-3/3912. Herbert Rosenkranz, </w:t>
      </w:r>
      <w:r>
        <w:rPr>
          <w:rStyle w:val="00Text"/>
        </w:rPr>
        <w:t>Verfolgung und Selbstbehauptung: Die Juden in Österreich, 1938-1945</w:t>
      </w:r>
      <w:r>
        <w:t>. München, 1978, 109f.</w:t>
      </w:r>
    </w:p>
    <w:p w:rsidR="00D9517E" w:rsidRDefault="00D9517E" w:rsidP="00D9517E">
      <w:pPr>
        <w:ind w:firstLine="360"/>
      </w:pPr>
      <w:hyperlink w:anchor="_19_1">
        <w:bookmarkStart w:id="543" w:name="_19_2"/>
        <w:r>
          <w:rPr>
            <w:rStyle w:val="03Text"/>
          </w:rPr>
          <w:t>[19]</w:t>
        </w:r>
        <w:bookmarkEnd w:id="543"/>
      </w:hyperlink>
      <w:r>
        <w:t xml:space="preserve"> 艾希曼在1939年12月14日成為特別全權代表，負責處理“東方邊區”猶太宗教社區的財產。ÖStA AdR Bürckel-Materie, 1762/1, 31: Anordnung des Reichskommissars für die Wiedervereinigung Österreichs mit dem Deutschen Reich, gez. Bürckel, 14.12.1939.引自Rosenkranz, </w:t>
      </w:r>
      <w:r>
        <w:rPr>
          <w:rStyle w:val="00Text"/>
        </w:rPr>
        <w:t>Verfolgung und Selbstbehauptung</w:t>
      </w:r>
      <w:r>
        <w:t>, A.o., 221, 334.</w:t>
      </w:r>
    </w:p>
    <w:p w:rsidR="00D9517E" w:rsidRDefault="00D9517E" w:rsidP="00D9517E">
      <w:pPr>
        <w:pStyle w:val="Para05"/>
        <w:ind w:firstLine="360"/>
      </w:pPr>
      <w:hyperlink w:anchor="_20_1">
        <w:bookmarkStart w:id="544" w:name="_20_2"/>
        <w:r>
          <w:rPr>
            <w:rStyle w:val="11Text"/>
          </w:rPr>
          <w:t>[20]</w:t>
        </w:r>
        <w:bookmarkEnd w:id="544"/>
      </w:hyperlink>
      <w:r>
        <w:rPr>
          <w:rStyle w:val="00Text"/>
        </w:rPr>
        <w:t xml:space="preserve"> Thomas Mang, </w:t>
      </w:r>
      <w:r>
        <w:t>“Gestapo-Leitstelle Wien—Mein Name ist Huber”: Wer trug die lokale Verantwortung für den Mord an den Juden Wiens?</w:t>
      </w:r>
      <w:r>
        <w:rPr>
          <w:rStyle w:val="00Text"/>
        </w:rPr>
        <w:t xml:space="preserve"> Münster, 2004.該書雖然有些片面，但其著眼于蓋世太保所扮演角色的觀點令人印象深刻。</w:t>
      </w:r>
    </w:p>
    <w:p w:rsidR="00D9517E" w:rsidRDefault="00D9517E" w:rsidP="00D9517E">
      <w:pPr>
        <w:ind w:firstLine="360"/>
      </w:pPr>
      <w:hyperlink w:anchor="_21_1">
        <w:bookmarkStart w:id="545" w:name="_21_2"/>
        <w:r>
          <w:rPr>
            <w:rStyle w:val="03Text"/>
          </w:rPr>
          <w:t>[21]</w:t>
        </w:r>
        <w:bookmarkEnd w:id="545"/>
      </w:hyperlink>
      <w:r>
        <w:t xml:space="preserve"> 艾希曼1938年5月8日寫給赫伯特·哈根的信函，起訴文件T/130（與BArch R58/982,folio. 19ff.等同）。該報社的確在1938年5月20日至11月9日之間短暫存在過（由Emil Reich擔任總編輯），總共發刊25次。新聞審查者的直接影響顯而易見。</w:t>
      </w:r>
    </w:p>
    <w:p w:rsidR="00D9517E" w:rsidRDefault="00D9517E" w:rsidP="00D9517E">
      <w:pPr>
        <w:ind w:firstLine="360"/>
      </w:pPr>
      <w:hyperlink w:anchor="_22_1">
        <w:bookmarkStart w:id="546" w:name="_22_2"/>
        <w:r>
          <w:rPr>
            <w:rStyle w:val="03Text"/>
          </w:rPr>
          <w:t>[22]</w:t>
        </w:r>
        <w:bookmarkEnd w:id="546"/>
      </w:hyperlink>
      <w:r>
        <w:t xml:space="preserve"> 馬丁·羅森布盧特在倫敦與格奧爾格·蘭道爾的信件往來，引自Otto Dov Kulka, </w:t>
      </w:r>
      <w:r>
        <w:rPr>
          <w:rStyle w:val="00Text"/>
        </w:rPr>
        <w:t>Deutsches Judentum unter dem Nationalsozialismus, Bd. 1, Dokumente zur Geschichte der Reichsvertretung der deutschen Juden 1933-1939</w:t>
      </w:r>
      <w:r>
        <w:t xml:space="preserve">. Tübingen 1997, 381。此外亦見Leo Lauterbach，“The Jewish Situation in Austria. Report Submitted to the Zionist Organization,” strictly confidential, April 19, 1938，引自Rosenkranz, </w:t>
      </w:r>
      <w:r>
        <w:rPr>
          <w:rStyle w:val="00Text"/>
        </w:rPr>
        <w:t>Verfolgung und Selbstbehauptung,</w:t>
      </w:r>
      <w:r>
        <w:t xml:space="preserve"> A. O.275ff.; Israel Cohen, “Report on Vienna”, Prague, March 28, 1938, ebd. 51ff.</w:t>
      </w:r>
    </w:p>
    <w:p w:rsidR="00D9517E" w:rsidRDefault="00D9517E" w:rsidP="00D9517E">
      <w:pPr>
        <w:ind w:firstLine="360"/>
      </w:pPr>
      <w:hyperlink w:anchor="_23_1">
        <w:bookmarkStart w:id="547" w:name="_23_2"/>
        <w:r>
          <w:rPr>
            <w:rStyle w:val="03Text"/>
          </w:rPr>
          <w:t>[23]</w:t>
        </w:r>
        <w:bookmarkEnd w:id="547"/>
      </w:hyperlink>
      <w:r>
        <w:t xml:space="preserve"> Israel Cohen, “Report on Vienna”.</w:t>
      </w:r>
    </w:p>
    <w:p w:rsidR="00D9517E" w:rsidRDefault="00D9517E" w:rsidP="00D9517E">
      <w:pPr>
        <w:pStyle w:val="Para05"/>
        <w:ind w:firstLine="360"/>
      </w:pPr>
      <w:hyperlink w:anchor="_24">
        <w:bookmarkStart w:id="548" w:name="_24_1"/>
        <w:r>
          <w:rPr>
            <w:rStyle w:val="11Text"/>
          </w:rPr>
          <w:t>[24]</w:t>
        </w:r>
        <w:bookmarkEnd w:id="548"/>
      </w:hyperlink>
      <w:r>
        <w:rPr>
          <w:rStyle w:val="00Text"/>
        </w:rPr>
        <w:t xml:space="preserve"> Tom Segev, </w:t>
      </w:r>
      <w:r>
        <w:t>Simon Wiesenthal. Eine Biographie</w:t>
      </w:r>
      <w:r>
        <w:rPr>
          <w:rStyle w:val="00Text"/>
        </w:rPr>
        <w:t>. München 2010, 23.</w:t>
      </w:r>
    </w:p>
    <w:p w:rsidR="00D9517E" w:rsidRDefault="00D9517E" w:rsidP="00D9517E">
      <w:pPr>
        <w:ind w:firstLine="360"/>
      </w:pPr>
      <w:hyperlink w:anchor="_25">
        <w:bookmarkStart w:id="549" w:name="_25_1"/>
        <w:r>
          <w:rPr>
            <w:rStyle w:val="03Text"/>
          </w:rPr>
          <w:t>[25]</w:t>
        </w:r>
        <w:bookmarkEnd w:id="549"/>
      </w:hyperlink>
      <w:r>
        <w:t xml:space="preserve"> 本—古里安1939年11月30日的日記，BGA，見Tom Segev, </w:t>
      </w:r>
      <w:r>
        <w:rPr>
          <w:rStyle w:val="00Text"/>
        </w:rPr>
        <w:t>Simon Wiesenthal. Eine Biographie</w:t>
      </w:r>
      <w:r>
        <w:t>, 24 n511。</w:t>
      </w:r>
    </w:p>
    <w:p w:rsidR="00D9517E" w:rsidRDefault="00D9517E" w:rsidP="00D9517E">
      <w:pPr>
        <w:ind w:firstLine="360"/>
      </w:pPr>
      <w:hyperlink w:anchor="_26_1">
        <w:bookmarkStart w:id="550" w:name="_26_2"/>
        <w:r>
          <w:rPr>
            <w:rStyle w:val="03Text"/>
          </w:rPr>
          <w:t>[26]</w:t>
        </w:r>
        <w:bookmarkEnd w:id="550"/>
      </w:hyperlink>
      <w:r>
        <w:t xml:space="preserve"> 1938年11月11日的臨時指示，以及1938年11月12日的會議。起訴文件T/114，與紐倫堡國際軍事法庭審判記錄IMT 1816-PS相同（見vol. 28, p. 499）。</w:t>
      </w:r>
    </w:p>
    <w:p w:rsidR="00D9517E" w:rsidRDefault="00D9517E" w:rsidP="00D9517E">
      <w:pPr>
        <w:ind w:firstLine="360"/>
      </w:pPr>
      <w:hyperlink w:anchor="_27">
        <w:bookmarkStart w:id="551" w:name="_27_1"/>
        <w:r>
          <w:rPr>
            <w:rStyle w:val="03Text"/>
          </w:rPr>
          <w:t>[27]</w:t>
        </w:r>
        <w:bookmarkEnd w:id="551"/>
      </w:hyperlink>
      <w:r>
        <w:t xml:space="preserve"> 參與制定《紐倫堡法案》的內政部官員伯恩哈德·勒澤納（Bernhard Lösener）承認自己曾經前往參觀，即便他在后來的報告中歪曲了自己的角色（Manuskript v. 26.6.1950,agedr. in </w:t>
      </w:r>
      <w:r>
        <w:rPr>
          <w:rStyle w:val="00Text"/>
        </w:rPr>
        <w:t>Vierteljahrshefte für Zeitgeschichte</w:t>
      </w:r>
      <w:r>
        <w:t xml:space="preserve"> 1961, 264-313, hier 292）。此外另有資料可證明海德里希以及財政部與宣傳部的人員亦前往參訪。</w:t>
      </w:r>
    </w:p>
    <w:p w:rsidR="00D9517E" w:rsidRDefault="00D9517E" w:rsidP="00D9517E">
      <w:pPr>
        <w:ind w:firstLine="360"/>
      </w:pPr>
      <w:hyperlink w:anchor="_28">
        <w:bookmarkStart w:id="552" w:name="_28_1"/>
        <w:r>
          <w:rPr>
            <w:rStyle w:val="03Text"/>
          </w:rPr>
          <w:t>[28]</w:t>
        </w:r>
        <w:bookmarkEnd w:id="552"/>
      </w:hyperlink>
      <w:r>
        <w:t xml:space="preserve"> 薩森抄本32, 8。</w:t>
      </w:r>
    </w:p>
    <w:p w:rsidR="00D9517E" w:rsidRDefault="00D9517E" w:rsidP="00D9517E">
      <w:pPr>
        <w:ind w:firstLine="360"/>
      </w:pPr>
      <w:hyperlink w:anchor="_29">
        <w:bookmarkStart w:id="553" w:name="_29_1"/>
        <w:r>
          <w:rPr>
            <w:rStyle w:val="03Text"/>
          </w:rPr>
          <w:t>[29]</w:t>
        </w:r>
        <w:bookmarkEnd w:id="553"/>
      </w:hyperlink>
      <w:r>
        <w:t xml:space="preserve"> 薩森抄本4, 3和60, 2等等。</w:t>
      </w:r>
    </w:p>
    <w:p w:rsidR="00D9517E" w:rsidRDefault="00D9517E" w:rsidP="00D9517E">
      <w:pPr>
        <w:ind w:firstLine="360"/>
      </w:pPr>
      <w:hyperlink w:anchor="_30">
        <w:bookmarkStart w:id="554" w:name="_30_1"/>
        <w:r>
          <w:rPr>
            <w:rStyle w:val="03Text"/>
          </w:rPr>
          <w:t>[30]</w:t>
        </w:r>
        <w:bookmarkEnd w:id="554"/>
      </w:hyperlink>
      <w:r>
        <w:t xml:space="preserve"> 薩森抄本32, 8。</w:t>
      </w:r>
    </w:p>
    <w:p w:rsidR="00D9517E" w:rsidRDefault="00D9517E" w:rsidP="00D9517E">
      <w:pPr>
        <w:ind w:firstLine="360"/>
      </w:pPr>
      <w:hyperlink w:anchor="_31">
        <w:bookmarkStart w:id="555" w:name="_31_1"/>
        <w:r>
          <w:rPr>
            <w:rStyle w:val="03Text"/>
          </w:rPr>
          <w:t>[31]</w:t>
        </w:r>
        <w:bookmarkEnd w:id="555"/>
      </w:hyperlink>
      <w:r>
        <w:t xml:space="preserve"> 黨衛隊集團領袖漢斯·欣克爾曾借此機會向艾希曼題贈了自己撰寫的《十萬人之一》（</w:t>
      </w:r>
      <w:r>
        <w:rPr>
          <w:rStyle w:val="00Text"/>
        </w:rPr>
        <w:t>Einer unter 100 000</w:t>
      </w:r>
      <w:r>
        <w:t>）。艾希曼曾在薩森面前以及在《我的回憶錄》中驕傲地提及此事。</w:t>
      </w:r>
    </w:p>
    <w:p w:rsidR="00D9517E" w:rsidRDefault="00D9517E" w:rsidP="00D9517E">
      <w:pPr>
        <w:ind w:firstLine="360"/>
      </w:pPr>
      <w:hyperlink w:anchor="_32">
        <w:bookmarkStart w:id="556" w:name="_32_1"/>
        <w:r>
          <w:rPr>
            <w:rStyle w:val="03Text"/>
          </w:rPr>
          <w:t>[32]</w:t>
        </w:r>
        <w:bookmarkEnd w:id="556"/>
      </w:hyperlink>
      <w:r>
        <w:t xml:space="preserve"> 在此提及的兩座強制勞動營，分別是伊布斯河畔魏德霍芬附近的“桑德霍夫莊園”（Gut Sandhof bei Waidhofen a. d. Ybbs）以及林茨附近米爾塔爾山谷的“多普爾”（Doppl im Mühltal bei Linz）勞動營。二者以“猶太人手工藝及農藝職業強制訓練營”的名義，在1939年5月至1941年12月期間運行，工作人員來自維也納的中央辦公室。關于這項長期遭到忽視的反猶太人措施，可參考Gabriele Anderl具有開創性的研究，</w:t>
      </w:r>
      <w:r>
        <w:rPr>
          <w:rStyle w:val="00Text"/>
        </w:rPr>
        <w:t>Die “Umschulungslager“ Doppl und Sandhof der Wiener Zentralstelle für jüdische Auswanderung</w:t>
      </w:r>
      <w:r>
        <w:t>, www.david.juden.at/kulturzeitschrift/57-60/58-Anderl.htm (2003)。</w:t>
      </w:r>
    </w:p>
    <w:p w:rsidR="00D9517E" w:rsidRDefault="00D9517E" w:rsidP="00D9517E">
      <w:pPr>
        <w:pStyle w:val="Para05"/>
        <w:ind w:firstLine="360"/>
      </w:pPr>
      <w:hyperlink w:anchor="_33">
        <w:bookmarkStart w:id="557" w:name="_33_1"/>
        <w:r>
          <w:rPr>
            <w:rStyle w:val="11Text"/>
          </w:rPr>
          <w:t>[33]</w:t>
        </w:r>
        <w:bookmarkEnd w:id="557"/>
      </w:hyperlink>
      <w:r>
        <w:rPr>
          <w:rStyle w:val="00Text"/>
        </w:rPr>
        <w:t xml:space="preserve"> 艾希曼被懷疑在向之前的地主購買房產時支付了過高的價錢，而那位地主恰巧是他的情婦。參見Gabriele Anderl, </w:t>
      </w:r>
      <w:r>
        <w:t>Die “Umschulungslager“ Doppl und Sandhof der Wiener Zentralstelle für jüdische Auswanderung</w:t>
      </w:r>
      <w:r>
        <w:rPr>
          <w:rStyle w:val="00Text"/>
        </w:rPr>
        <w:t>, A. o.,以及本書第三章第三節。</w:t>
      </w:r>
    </w:p>
    <w:p w:rsidR="00D9517E" w:rsidRDefault="00D9517E" w:rsidP="00D9517E">
      <w:pPr>
        <w:ind w:firstLine="360"/>
      </w:pPr>
      <w:hyperlink w:anchor="_34">
        <w:bookmarkStart w:id="558" w:name="_34_1"/>
        <w:r>
          <w:rPr>
            <w:rStyle w:val="03Text"/>
          </w:rPr>
          <w:t>[34]</w:t>
        </w:r>
        <w:bookmarkEnd w:id="558"/>
      </w:hyperlink>
      <w:r>
        <w:t xml:space="preserve"> 薩森抄本，未編號磁帶的第2頁，此外另見54, 12。</w:t>
      </w:r>
    </w:p>
    <w:p w:rsidR="00D9517E" w:rsidRDefault="00D9517E" w:rsidP="00D9517E">
      <w:pPr>
        <w:pStyle w:val="Para05"/>
        <w:ind w:firstLine="360"/>
      </w:pPr>
      <w:hyperlink w:anchor="_35">
        <w:bookmarkStart w:id="559" w:name="_35_1"/>
        <w:r>
          <w:rPr>
            <w:rStyle w:val="11Text"/>
          </w:rPr>
          <w:t>[35]</w:t>
        </w:r>
        <w:bookmarkEnd w:id="559"/>
      </w:hyperlink>
      <w:r>
        <w:rPr>
          <w:rStyle w:val="00Text"/>
        </w:rPr>
        <w:t xml:space="preserve"> 此事的詳盡細節可參考Gabriele Anderl, Dirk Rupnow, </w:t>
      </w:r>
      <w:r>
        <w:t>Die Zentralstelle für jüdische Auswanderung als Beraubungsinstitution</w:t>
      </w:r>
      <w:r>
        <w:rPr>
          <w:rStyle w:val="00Text"/>
        </w:rPr>
        <w:t xml:space="preserve">. Wien 2004; Theodor Venus, Alexandra-Eileen Wenck, </w:t>
      </w:r>
      <w:r>
        <w:t>Die Entziehung jüdischen Vermögens im Rahmen der Aktion Gildemeester</w:t>
      </w:r>
      <w:r>
        <w:rPr>
          <w:rStyle w:val="00Text"/>
        </w:rPr>
        <w:t>. Wien,München 2004.</w:t>
      </w:r>
    </w:p>
    <w:p w:rsidR="00D9517E" w:rsidRDefault="00D9517E" w:rsidP="00D9517E">
      <w:pPr>
        <w:ind w:firstLine="360"/>
      </w:pPr>
      <w:hyperlink w:anchor="_36_1">
        <w:bookmarkStart w:id="560" w:name="_36_2"/>
        <w:r>
          <w:rPr>
            <w:rStyle w:val="03Text"/>
          </w:rPr>
          <w:t>[36]</w:t>
        </w:r>
        <w:bookmarkEnd w:id="560"/>
      </w:hyperlink>
      <w:r>
        <w:t xml:space="preserve"> Wiener </w:t>
      </w:r>
      <w:r>
        <w:rPr>
          <w:rStyle w:val="00Text"/>
        </w:rPr>
        <w:t>Völkischer Beobachter</w:t>
      </w:r>
      <w:r>
        <w:t>, 20.11.1938 (Sonntagsausgabe mit Fotos).</w:t>
      </w:r>
    </w:p>
    <w:p w:rsidR="00D9517E" w:rsidRDefault="00D9517E" w:rsidP="00D9517E">
      <w:pPr>
        <w:ind w:firstLine="360"/>
      </w:pPr>
      <w:hyperlink w:anchor="_37">
        <w:bookmarkStart w:id="561" w:name="_37_1"/>
        <w:r>
          <w:rPr>
            <w:rStyle w:val="03Text"/>
          </w:rPr>
          <w:t>[37]</w:t>
        </w:r>
        <w:bookmarkEnd w:id="561"/>
      </w:hyperlink>
      <w:r>
        <w:t xml:space="preserve"> </w:t>
      </w:r>
      <w:r>
        <w:rPr>
          <w:rStyle w:val="00Text"/>
        </w:rPr>
        <w:t>Pester Loyd</w:t>
      </w:r>
      <w:r>
        <w:t>, 11.2.1939 (Artikel von Ladislaus Benes).</w:t>
      </w:r>
    </w:p>
    <w:p w:rsidR="00D9517E" w:rsidRDefault="00D9517E" w:rsidP="00D9517E">
      <w:pPr>
        <w:ind w:firstLine="360"/>
      </w:pPr>
      <w:hyperlink w:anchor="_38">
        <w:bookmarkStart w:id="562" w:name="_38_1"/>
        <w:r>
          <w:rPr>
            <w:rStyle w:val="03Text"/>
          </w:rPr>
          <w:t>[38]</w:t>
        </w:r>
        <w:bookmarkEnd w:id="562"/>
      </w:hyperlink>
      <w:r>
        <w:t xml:space="preserve"> 本諾·科恩在德國錫安主義團體的會議上報告，德國猶太人代表于1939年春被傳喚至蓋世太保（艾希曼）面前。1958年4月2日由巴爾—卡都里博士（Dr. Ball-Kaduri）記錄，Kurt Ball-Kaduri, </w:t>
      </w:r>
      <w:r>
        <w:rPr>
          <w:rStyle w:val="00Text"/>
        </w:rPr>
        <w:t>Vor der Katastrophe. Juden in Deutschland 1934-1939</w:t>
      </w:r>
      <w:r>
        <w:t xml:space="preserve">. Tel Aviv 1967,235-239。亦參見Doron Rabinovici, </w:t>
      </w:r>
      <w:r>
        <w:rPr>
          <w:rStyle w:val="00Text"/>
        </w:rPr>
        <w:t>Instanzen der Ohnmacht</w:t>
      </w:r>
      <w:r>
        <w:t xml:space="preserve">. </w:t>
      </w:r>
      <w:r>
        <w:rPr>
          <w:rStyle w:val="00Text"/>
        </w:rPr>
        <w:t>Wien 1938-1945. Der Weg zum Judenrat</w:t>
      </w:r>
      <w:r>
        <w:t>. Frankfurt a.M. 2000, 151f.，但該書錯誤地引用了Yad Vashem no. 227（1940年與埃里希·弗蘭克的會談記錄）。如第14次開庭時的證詞所示，本諾·科恩已在1939年3月底移民出去。</w:t>
      </w:r>
    </w:p>
    <w:p w:rsidR="00D9517E" w:rsidRDefault="00D9517E" w:rsidP="00D9517E">
      <w:pPr>
        <w:ind w:firstLine="360"/>
      </w:pPr>
      <w:hyperlink w:anchor="_39">
        <w:bookmarkStart w:id="563" w:name="_39_1"/>
        <w:r>
          <w:rPr>
            <w:rStyle w:val="03Text"/>
          </w:rPr>
          <w:t>[39]</w:t>
        </w:r>
        <w:bookmarkEnd w:id="563"/>
      </w:hyperlink>
      <w:r>
        <w:t xml:space="preserve"> 艾希曼曾多次如此表示。見薩森抄本2, 4和6, 1。</w:t>
      </w:r>
    </w:p>
    <w:p w:rsidR="00D9517E" w:rsidRDefault="00D9517E" w:rsidP="00D9517E">
      <w:pPr>
        <w:ind w:firstLine="360"/>
      </w:pPr>
      <w:hyperlink w:anchor="_40">
        <w:bookmarkStart w:id="564" w:name="_40_1"/>
        <w:r>
          <w:rPr>
            <w:rStyle w:val="03Text"/>
          </w:rPr>
          <w:t>[40]</w:t>
        </w:r>
        <w:bookmarkEnd w:id="564"/>
      </w:hyperlink>
      <w:r>
        <w:t xml:space="preserve"> 《巴黎每日新聞報》是《巴黎日報》的后繼者，這解釋了為何相關人士在回憶時往往會把二者混淆。該報從一開始就以德文發行，而非某些人所稱的意第緒語。</w:t>
      </w:r>
    </w:p>
    <w:p w:rsidR="00D9517E" w:rsidRDefault="00D9517E" w:rsidP="00D9517E">
      <w:pPr>
        <w:ind w:firstLine="360"/>
      </w:pPr>
      <w:hyperlink w:anchor="_41">
        <w:bookmarkStart w:id="565" w:name="_41_1"/>
        <w:r>
          <w:rPr>
            <w:rStyle w:val="03Text"/>
          </w:rPr>
          <w:t>[41]</w:t>
        </w:r>
        <w:bookmarkEnd w:id="565"/>
      </w:hyperlink>
      <w:r>
        <w:t xml:space="preserve"> BArch ZA I, 7358, A.1, 1: 15.5(6!) , 1937.內容涉及黨衛隊一級小隊長艾希曼與二級小隊長哈根之間的一次討論。Theodor Venus, Alexandra-Eileen Wenck, </w:t>
      </w:r>
      <w:r>
        <w:rPr>
          <w:rStyle w:val="00Text"/>
        </w:rPr>
        <w:t>Die Entziehung jüdischen Vermögens</w:t>
      </w:r>
      <w:r>
        <w:t xml:space="preserve"> ..., A.o., 48ff.海因里希·施利1939年3月5日呈遞給艾希曼和利施卡的報告參見：</w:t>
      </w:r>
      <w:r>
        <w:rPr>
          <w:rStyle w:val="00Text"/>
        </w:rPr>
        <w:t>Yad Vashem Archive</w:t>
      </w:r>
      <w:r>
        <w:t xml:space="preserve"> O-51/0S0-41. Zit b. Avraham Altman and Irene Eber, “Flight to Shanghai, 1938-1940: The Larger Setting,” </w:t>
      </w:r>
      <w:r>
        <w:rPr>
          <w:rStyle w:val="00Text"/>
        </w:rPr>
        <w:t>Yad Vashem Studies</w:t>
      </w:r>
      <w:r>
        <w:t xml:space="preserve"> 28 (2000), 58-86, hier 59.</w:t>
      </w:r>
    </w:p>
    <w:p w:rsidR="00D9517E" w:rsidRDefault="00D9517E" w:rsidP="00D9517E">
      <w:pPr>
        <w:ind w:firstLine="360"/>
      </w:pPr>
      <w:hyperlink w:anchor="_42">
        <w:bookmarkStart w:id="566" w:name="_42_1"/>
        <w:r>
          <w:rPr>
            <w:rStyle w:val="03Text"/>
          </w:rPr>
          <w:t>[42]</w:t>
        </w:r>
        <w:bookmarkEnd w:id="566"/>
      </w:hyperlink>
      <w:r>
        <w:t xml:space="preserve"> 艾希曼在布達佩斯與猶太人委員會首次會面時所說的話。艾希曼曾向薩森承認，自己“同時帶著幽默和諷刺的口吻”講過那樣的話。薩森抄本72, 6。</w:t>
      </w:r>
    </w:p>
    <w:p w:rsidR="00D9517E" w:rsidRDefault="00D9517E" w:rsidP="00D9517E">
      <w:pPr>
        <w:ind w:firstLine="360"/>
      </w:pPr>
      <w:hyperlink w:anchor="_43_1">
        <w:bookmarkStart w:id="567" w:name="_43_2"/>
        <w:r>
          <w:rPr>
            <w:rStyle w:val="03Text"/>
          </w:rPr>
          <w:t>[43]</w:t>
        </w:r>
        <w:bookmarkEnd w:id="567"/>
      </w:hyperlink>
      <w:r>
        <w:t xml:space="preserve"> 安東·布倫納1945年10月3日所說。安東·布倫納是維也納猶太移民中央辦公室的文職人員（1946年在維也納被處決），與阿洛伊斯·布倫納沒有親戚關系。DÖW, Wien,Dok.19 061/2. See Hans Safrian, </w:t>
      </w:r>
      <w:r>
        <w:rPr>
          <w:rStyle w:val="00Text"/>
        </w:rPr>
        <w:t>Eichmann und seine Gehilfen</w:t>
      </w:r>
      <w:r>
        <w:t>. Frankfurt a.M., 1995.</w:t>
      </w:r>
    </w:p>
    <w:p w:rsidR="00D9517E" w:rsidRDefault="00D9517E" w:rsidP="00D9517E">
      <w:pPr>
        <w:ind w:firstLine="360"/>
      </w:pPr>
      <w:hyperlink w:anchor="_44_1">
        <w:bookmarkStart w:id="568" w:name="_44_2"/>
        <w:r>
          <w:rPr>
            <w:rStyle w:val="03Text"/>
          </w:rPr>
          <w:t>[44]</w:t>
        </w:r>
        <w:bookmarkEnd w:id="568"/>
      </w:hyperlink>
      <w:r>
        <w:t xml:space="preserve"> 約瑟夫·魏斯爾寫給妻子保利娜（Pauline）的信，日期及地點不詳（多普爾）。見維也納地方刑事法院對約瑟夫·魏斯爾的審判，LG St Wien, Vg 7c Vr 658 / 46, Ord. Nr. 56,Bl. 2567 f. Zit bei Gabriele Anderl, </w:t>
      </w:r>
      <w:r>
        <w:rPr>
          <w:rStyle w:val="00Text"/>
        </w:rPr>
        <w:t>Die “Umschulungslager”...</w:t>
      </w:r>
      <w:r>
        <w:t>, A. o.</w:t>
      </w:r>
    </w:p>
    <w:p w:rsidR="00D9517E" w:rsidRDefault="00D9517E" w:rsidP="00D9517E">
      <w:pPr>
        <w:ind w:firstLine="360"/>
      </w:pPr>
      <w:hyperlink w:anchor="_45">
        <w:bookmarkStart w:id="569" w:name="_45_1"/>
        <w:r>
          <w:rPr>
            <w:rStyle w:val="03Text"/>
          </w:rPr>
          <w:t>[45]</w:t>
        </w:r>
        <w:bookmarkEnd w:id="569"/>
      </w:hyperlink>
      <w:r>
        <w:t xml:space="preserve"> Zeugenaussage in </w:t>
      </w:r>
      <w:r>
        <w:rPr>
          <w:rStyle w:val="00Text"/>
        </w:rPr>
        <w:t>Der Mördervater</w:t>
      </w:r>
      <w:r>
        <w:t>, Dokumentation von James Moll. USA 2006, Bayerischer Rundfunk 2006.</w:t>
      </w:r>
    </w:p>
    <w:p w:rsidR="00D9517E" w:rsidRDefault="00D9517E" w:rsidP="00D9517E">
      <w:pPr>
        <w:ind w:firstLine="360"/>
      </w:pPr>
      <w:hyperlink w:anchor="_46">
        <w:bookmarkStart w:id="570" w:name="_46_1"/>
        <w:r>
          <w:rPr>
            <w:rStyle w:val="03Text"/>
          </w:rPr>
          <w:t>[46]</w:t>
        </w:r>
        <w:bookmarkEnd w:id="570"/>
      </w:hyperlink>
      <w:r>
        <w:t xml:space="preserve"> 薩森抄本40, 1和32, 8。</w:t>
      </w:r>
    </w:p>
    <w:p w:rsidR="00D9517E" w:rsidRDefault="00D9517E" w:rsidP="00D9517E">
      <w:pPr>
        <w:ind w:firstLine="360"/>
      </w:pPr>
      <w:hyperlink w:anchor="_47">
        <w:bookmarkStart w:id="571" w:name="_47_1"/>
        <w:r>
          <w:rPr>
            <w:rStyle w:val="03Text"/>
          </w:rPr>
          <w:t>[47]</w:t>
        </w:r>
        <w:bookmarkEnd w:id="571"/>
      </w:hyperlink>
      <w:r>
        <w:t xml:space="preserve"> 薩森抄本72, 16：“遇見重要猶太人的時候，我有好幾次問他們：‘你們知道自己在哪里嗎？你們正在猶太人沙皇身邊。你們不知道此事？難道你們沒有讀過《巴黎日報》嗎？！’”</w:t>
      </w:r>
    </w:p>
    <w:p w:rsidR="00D9517E" w:rsidRDefault="00D9517E" w:rsidP="00D9517E">
      <w:pPr>
        <w:ind w:firstLine="360"/>
      </w:pPr>
      <w:hyperlink w:anchor="_48">
        <w:bookmarkStart w:id="572" w:name="_48_1"/>
        <w:r>
          <w:rPr>
            <w:rStyle w:val="03Text"/>
          </w:rPr>
          <w:t>[48]</w:t>
        </w:r>
        <w:bookmarkEnd w:id="572"/>
      </w:hyperlink>
      <w:r>
        <w:t xml:space="preserve"> 艾希曼出庭受審的時候，本諾·科恩再次重組了自己對此的記憶：“他對我們在報紙上發表一些關于他的事情感到很不高興。他向我們宣讀了這篇文章的摘要……例如他是‘嗜血獵犬艾希曼’（Bluthund Eichmann，我說的是當時的原話）、有著‘布滿血絲的眼睛’（blutunterlaufene Augen）、‘一個新的敵人’（ein neuer Feind）、‘猶太人的敵人’（Judenfeind）。我已經記不得所有的表達方式，但它們都非常尖銳。”（第15次開庭的證詞）。</w:t>
      </w:r>
    </w:p>
    <w:p w:rsidR="00D9517E" w:rsidRDefault="00D9517E" w:rsidP="00D9517E">
      <w:pPr>
        <w:ind w:firstLine="360"/>
      </w:pPr>
      <w:hyperlink w:anchor="_49">
        <w:bookmarkStart w:id="573" w:name="_49_1"/>
        <w:r>
          <w:rPr>
            <w:rStyle w:val="03Text"/>
          </w:rPr>
          <w:t>[49]</w:t>
        </w:r>
        <w:bookmarkEnd w:id="573"/>
      </w:hyperlink>
      <w:r>
        <w:t xml:space="preserve"> 本諾·科恩在艾希曼審判案第14-15次開庭時的證詞。</w:t>
      </w:r>
    </w:p>
    <w:p w:rsidR="00D9517E" w:rsidRDefault="00D9517E" w:rsidP="00D9517E">
      <w:pPr>
        <w:ind w:firstLine="360"/>
      </w:pPr>
      <w:hyperlink w:anchor="_50">
        <w:bookmarkStart w:id="574" w:name="_50_1"/>
        <w:r>
          <w:rPr>
            <w:rStyle w:val="03Text"/>
          </w:rPr>
          <w:t>[50]</w:t>
        </w:r>
        <w:bookmarkEnd w:id="574"/>
      </w:hyperlink>
      <w:r>
        <w:t xml:space="preserve"> 薩森抄本13, 5。</w:t>
      </w:r>
    </w:p>
    <w:p w:rsidR="00D9517E" w:rsidRDefault="00D9517E" w:rsidP="00D9517E">
      <w:pPr>
        <w:ind w:firstLine="360"/>
      </w:pPr>
      <w:hyperlink w:anchor="_51">
        <w:bookmarkStart w:id="575" w:name="_51_1"/>
        <w:r>
          <w:rPr>
            <w:rStyle w:val="03Text"/>
          </w:rPr>
          <w:t>[51]</w:t>
        </w:r>
        <w:bookmarkEnd w:id="575"/>
      </w:hyperlink>
      <w:r>
        <w:t xml:space="preserve"> 薩森抄本6, 1。</w:t>
      </w:r>
    </w:p>
    <w:p w:rsidR="00D9517E" w:rsidRDefault="00D9517E" w:rsidP="00D9517E">
      <w:pPr>
        <w:ind w:firstLine="360"/>
      </w:pPr>
      <w:hyperlink w:anchor="_52">
        <w:bookmarkStart w:id="576" w:name="_52_1"/>
        <w:r>
          <w:rPr>
            <w:rStyle w:val="03Text"/>
          </w:rPr>
          <w:t>[52]</w:t>
        </w:r>
        <w:bookmarkEnd w:id="576"/>
      </w:hyperlink>
      <w:r>
        <w:t xml:space="preserve"> 對“II 112部門”來說，與《沖鋒報》編輯部的公務往來已無意義可言，于是艾希曼顯然停止了雙方之間的接觸，更何況他跟《沖鋒報》在反猶太“啟蒙工作”的策略及觀點上還產生了歧見。結果武爾姆聯系了外交部的弗朗茨·拉德馬赫，并積極參與外交部所稱的“馬達加斯加計劃”。Magnus Brechtken, </w:t>
      </w:r>
      <w:r>
        <w:rPr>
          <w:rStyle w:val="00Text"/>
        </w:rPr>
        <w:t>Madagaskar für die Juden</w:t>
      </w:r>
      <w:r>
        <w:t xml:space="preserve"> ..., A. o., 72f.</w:t>
      </w:r>
    </w:p>
    <w:p w:rsidR="00D9517E" w:rsidRDefault="00D9517E" w:rsidP="00D9517E">
      <w:pPr>
        <w:ind w:firstLine="360"/>
      </w:pPr>
      <w:hyperlink w:anchor="_53">
        <w:bookmarkStart w:id="577" w:name="_53_1"/>
        <w:r>
          <w:rPr>
            <w:rStyle w:val="03Text"/>
          </w:rPr>
          <w:t>[53]</w:t>
        </w:r>
        <w:bookmarkEnd w:id="577"/>
      </w:hyperlink>
      <w:r>
        <w:t xml:space="preserve"> 薩森抄本6, 1。</w:t>
      </w:r>
    </w:p>
    <w:p w:rsidR="00D9517E" w:rsidRDefault="00D9517E" w:rsidP="00D9517E">
      <w:pPr>
        <w:ind w:firstLine="360"/>
      </w:pPr>
      <w:hyperlink w:anchor="_54">
        <w:bookmarkStart w:id="578" w:name="_54_1"/>
        <w:r>
          <w:rPr>
            <w:rStyle w:val="03Text"/>
          </w:rPr>
          <w:t>[54]</w:t>
        </w:r>
        <w:bookmarkEnd w:id="578"/>
      </w:hyperlink>
      <w:r>
        <w:t xml:space="preserve"> 弗朗茨·諾瓦克在艾希曼審判中的證詞（1961年4月3日至5日）：艾希曼“在猶太人中間給自己打出了名氣”。諾瓦克將此歸因于艾希曼與猶太人組織的負責人之間的接觸。</w:t>
      </w:r>
    </w:p>
    <w:p w:rsidR="00D9517E" w:rsidRDefault="00D9517E" w:rsidP="00D9517E">
      <w:pPr>
        <w:ind w:firstLine="360"/>
      </w:pPr>
      <w:hyperlink w:anchor="_55">
        <w:bookmarkStart w:id="579" w:name="_55_1"/>
        <w:r>
          <w:rPr>
            <w:rStyle w:val="03Text"/>
          </w:rPr>
          <w:t>[55]</w:t>
        </w:r>
        <w:bookmarkEnd w:id="579"/>
      </w:hyperlink>
      <w:r>
        <w:t xml:space="preserve"> 迄今沒有人設法還原那套剪報的原因有很多，諸如“躲在黑暗中的人”這種形象的吸引力、對艾希曼的吹噓所產生的合理懷疑（如果在此情況下它們被注意到的話），當然還包括報刊研究的根本問題。在此我檢索了下列德語版的流亡者報紙，時間從1938年直到它們停止發行為止：《建設》（紐約）、《巴黎每日新聞報》（巴黎）、《報紙》（倫敦）。《建設》雖然有關鍵字和姓名的卡片索引，但內容不夠完整并且存在錯誤，因而在查證時必須發揮創意。其他所有報紙則只能從頭瀏覽到尾。除了官方出版物上的內部信息之外，我到目前為止還沒有在包括《人民觀察家報》（柏林版與維也納版）、《帝國周報》（</w:t>
      </w:r>
      <w:r>
        <w:rPr>
          <w:rStyle w:val="00Text"/>
        </w:rPr>
        <w:t>Das Reich</w:t>
      </w:r>
      <w:r>
        <w:t>）、《攻擊報》與《黑色軍團》（</w:t>
      </w:r>
      <w:r>
        <w:rPr>
          <w:rStyle w:val="00Text"/>
        </w:rPr>
        <w:t>Das Schwarze Korps</w:t>
      </w:r>
      <w:r>
        <w:t>）在內的任何納粹政權的報刊上發現艾希曼的名字。</w:t>
      </w:r>
    </w:p>
    <w:p w:rsidR="00D9517E" w:rsidRDefault="00D9517E" w:rsidP="00D9517E">
      <w:pPr>
        <w:ind w:firstLine="360"/>
      </w:pPr>
      <w:hyperlink w:anchor="_56_1">
        <w:bookmarkStart w:id="580" w:name="_56_2"/>
        <w:r>
          <w:rPr>
            <w:rStyle w:val="03Text"/>
          </w:rPr>
          <w:t>[56]</w:t>
        </w:r>
        <w:bookmarkEnd w:id="580"/>
      </w:hyperlink>
      <w:r>
        <w:t xml:space="preserve"> 薩森抄本6, 1。</w:t>
      </w:r>
    </w:p>
    <w:p w:rsidR="00D9517E" w:rsidRDefault="00D9517E" w:rsidP="00D9517E">
      <w:pPr>
        <w:ind w:firstLine="360"/>
      </w:pPr>
      <w:hyperlink w:anchor="_57_1">
        <w:bookmarkStart w:id="581" w:name="_57_2"/>
        <w:r>
          <w:rPr>
            <w:rStyle w:val="03Text"/>
          </w:rPr>
          <w:t>[57]</w:t>
        </w:r>
        <w:bookmarkEnd w:id="581"/>
      </w:hyperlink>
      <w:r>
        <w:t xml:space="preserve"> 阿洛伊斯·埃利亞什將軍（General Alois Eliáš）委派政府部門的一位處長法豪恩博士“針對設置猶太移民中央辦公室［……］一事進行磋商。黨衛隊區隊領袖施塔勒克與黨衛隊高級突擊隊領袖艾希曼，之前曾親自向他說明相關事宜”。參見Státní ustŕední archiv Praha, PMR, Karton 4018. Zitiert bei Jaroslava Milotová, “Die Zentralstelle für jüdische Auswanderung in Prag. Genesis und Tätigkeit bis zum Anfang des Jahres 1940”, in:</w:t>
      </w:r>
      <w:r>
        <w:rPr>
          <w:rStyle w:val="00Text"/>
        </w:rPr>
        <w:t>Theresienstädter Studien und Dokumente</w:t>
      </w:r>
      <w:r>
        <w:t>, 1997, 7-30, 2f.</w:t>
      </w:r>
    </w:p>
    <w:p w:rsidR="00D9517E" w:rsidRDefault="00D9517E" w:rsidP="00D9517E">
      <w:pPr>
        <w:ind w:firstLine="360"/>
      </w:pPr>
      <w:hyperlink w:anchor="_58_1">
        <w:bookmarkStart w:id="582" w:name="_58_2"/>
        <w:r>
          <w:rPr>
            <w:rStyle w:val="03Text"/>
          </w:rPr>
          <w:t>[58]</w:t>
        </w:r>
        <w:bookmarkEnd w:id="582"/>
      </w:hyperlink>
      <w:r>
        <w:t xml:space="preserve"> 1939年7月19日在佩切克宮（Petschek-Palais）的會議記錄，SÚA, PMR, Karton 4018。1939年7月19日占領當局與保護領地行政當局“猶太移民中央辦公室”的協商備忘錄，見SÚA, PP, Sign. 7/33/39, Karton 1903。Zitiert bei Jaroslava Milotová. A. o.</w:t>
      </w:r>
    </w:p>
    <w:p w:rsidR="00D9517E" w:rsidRDefault="00D9517E" w:rsidP="00D9517E">
      <w:pPr>
        <w:ind w:firstLine="360"/>
      </w:pPr>
      <w:hyperlink w:anchor="_59">
        <w:bookmarkStart w:id="583" w:name="_59_1"/>
        <w:r>
          <w:rPr>
            <w:rStyle w:val="03Text"/>
          </w:rPr>
          <w:t>[59]</w:t>
        </w:r>
        <w:bookmarkEnd w:id="583"/>
      </w:hyperlink>
      <w:r>
        <w:t xml:space="preserve"> 布拉格猶太宗教社群秘書長弗蘭蒂澤克·魏德曼已在官方代表團之前，于1939年7月20日奉命“按照黨衛隊一級突擊中隊長艾希曼先生的指示”前往維也納參觀考察。同時還有一名維也納猶太宗教社群的代表被派往布拉格接受“訓練”。起訴文件T/162：布拉格猶太宗教社群1939年7月23-29日的周報。</w:t>
      </w:r>
    </w:p>
    <w:p w:rsidR="00D9517E" w:rsidRDefault="00D9517E" w:rsidP="00D9517E">
      <w:pPr>
        <w:ind w:firstLine="360"/>
      </w:pPr>
      <w:hyperlink w:anchor="_60">
        <w:bookmarkStart w:id="584" w:name="_60_1"/>
        <w:r>
          <w:rPr>
            <w:rStyle w:val="03Text"/>
          </w:rPr>
          <w:t>[60]</w:t>
        </w:r>
        <w:bookmarkEnd w:id="584"/>
      </w:hyperlink>
      <w:r>
        <w:t xml:space="preserve"> 全文參見Stanislav Kokoska, “Zwei unbekannte Berichte aus dem besetzten Prag über die Lage der jüdischen Bevölkerung im Protektorat,” </w:t>
      </w:r>
      <w:r>
        <w:rPr>
          <w:rStyle w:val="00Text"/>
        </w:rPr>
        <w:t>Theresienstädter Studien und Dokumente</w:t>
      </w:r>
      <w:r>
        <w:t>,31-49。</w:t>
      </w:r>
    </w:p>
    <w:p w:rsidR="00D9517E" w:rsidRDefault="00D9517E" w:rsidP="00D9517E">
      <w:pPr>
        <w:ind w:firstLine="360"/>
      </w:pPr>
      <w:hyperlink w:anchor="_61_1">
        <w:bookmarkStart w:id="585" w:name="_61_2"/>
        <w:r>
          <w:rPr>
            <w:rStyle w:val="03Text"/>
          </w:rPr>
          <w:t>[61]</w:t>
        </w:r>
        <w:bookmarkEnd w:id="585"/>
      </w:hyperlink>
      <w:r>
        <w:t xml:space="preserve"> 起訴文件T/526：1941年9月19日，施蒂勒（Stiller）從海牙發函給派駐荷蘭的國家專員，說明他在9月16日與內政部官員伯恩哈德·勒澤納會談的情形。艾希曼的“成就”所帶來的聲譽顯然相當持久，因為“移民中心”在1941年的時候已因為戰爭而失去實質意義，負責人也已不再是艾希曼本人，盡管他在柏林的猶太事務部門依然有權實行督導。</w:t>
      </w:r>
    </w:p>
    <w:p w:rsidR="00D9517E" w:rsidRDefault="00D9517E" w:rsidP="00D9517E">
      <w:pPr>
        <w:ind w:firstLine="360"/>
      </w:pPr>
      <w:hyperlink w:anchor="_62">
        <w:bookmarkStart w:id="586" w:name="_62_1"/>
        <w:r>
          <w:rPr>
            <w:rStyle w:val="03Text"/>
          </w:rPr>
          <w:t>[62]</w:t>
        </w:r>
        <w:bookmarkEnd w:id="586"/>
      </w:hyperlink>
      <w:r>
        <w:t xml:space="preserve"> 薩森抄本51, 7。</w:t>
      </w:r>
    </w:p>
    <w:p w:rsidR="00D9517E" w:rsidRDefault="00D9517E" w:rsidP="00D9517E">
      <w:pPr>
        <w:ind w:firstLine="360"/>
      </w:pPr>
      <w:hyperlink w:anchor="_63">
        <w:bookmarkStart w:id="587" w:name="_63_1"/>
        <w:r>
          <w:rPr>
            <w:rStyle w:val="03Text"/>
          </w:rPr>
          <w:t>[63]</w:t>
        </w:r>
        <w:bookmarkEnd w:id="587"/>
      </w:hyperlink>
      <w:r>
        <w:t xml:space="preserve"> 這樣的一篇文章出現在1939年10月26日《巴黎每日新聞報》的頭版：“根據《立陶宛回聲報》（</w:t>
      </w:r>
      <w:r>
        <w:rPr>
          <w:rStyle w:val="00Text"/>
        </w:rPr>
        <w:t>Lietuvos Aidas</w:t>
      </w:r>
      <w:r>
        <w:t>）的報道，其初步構想是在盧布林省建立一個‘猶太國家’。但是該計劃并不完全符合希特勒所想要的對猶太人問題的全面‘解決方案’。希特勒上一次向國會發表演說時所宣布的‘和平綱領’當中，包含了猶太人問題的相關規定。其著眼點在于將全體猶太人從整個歐洲清除出去，把他們移居到海外的封閉地區。”——《立陶宛回聲報》的消息來源為柏林政府圈的人士。</w:t>
      </w:r>
    </w:p>
    <w:p w:rsidR="00D9517E" w:rsidRDefault="00D9517E" w:rsidP="00D9517E">
      <w:pPr>
        <w:ind w:firstLine="360"/>
      </w:pPr>
      <w:hyperlink w:anchor="_64">
        <w:bookmarkStart w:id="588" w:name="_64_1"/>
        <w:r>
          <w:rPr>
            <w:rStyle w:val="03Text"/>
          </w:rPr>
          <w:t>[64]</w:t>
        </w:r>
        <w:bookmarkEnd w:id="588"/>
      </w:hyperlink>
      <w:r>
        <w:t xml:space="preserve"> “Die Verschickung nach Lublin”, </w:t>
      </w:r>
      <w:r>
        <w:rPr>
          <w:rStyle w:val="00Text"/>
        </w:rPr>
        <w:t>Pariser Tageszeitung</w:t>
      </w:r>
      <w:r>
        <w:t>, 18.11.1939, S.2.該文反映出人們對于當時情形及納粹黨人目標的不確定。</w:t>
      </w:r>
    </w:p>
    <w:p w:rsidR="00D9517E" w:rsidRDefault="00D9517E" w:rsidP="00D9517E">
      <w:pPr>
        <w:ind w:firstLine="360"/>
      </w:pPr>
      <w:hyperlink w:anchor="_65">
        <w:bookmarkStart w:id="589" w:name="_65_1"/>
        <w:r>
          <w:rPr>
            <w:rStyle w:val="03Text"/>
          </w:rPr>
          <w:t>[65]</w:t>
        </w:r>
        <w:bookmarkEnd w:id="589"/>
      </w:hyperlink>
      <w:r>
        <w:t xml:space="preserve"> 維也納猶太宗教社群的約瑟夫·勒文赫斯（Josef Löwenherz）在1939年10月10日從艾希曼的副手羅爾夫·金特那里接獲指令，維也納猶太人必須到摩拉維亞的俄斯特拉發向艾希曼報到，并做好停留三到四個星期的準備。起訴文件T/148：1939年10月10日勒文赫斯在維也納猶太移民中央辦公室與黨衛隊二級突擊中隊長金特先生會面的備忘錄。（T/153有相同的副本）。</w:t>
      </w:r>
    </w:p>
    <w:p w:rsidR="00D9517E" w:rsidRDefault="00D9517E" w:rsidP="00D9517E">
      <w:pPr>
        <w:ind w:firstLine="360"/>
      </w:pPr>
      <w:hyperlink w:anchor="_66">
        <w:bookmarkStart w:id="590" w:name="_66_1"/>
        <w:r>
          <w:rPr>
            <w:rStyle w:val="03Text"/>
          </w:rPr>
          <w:t>[66]</w:t>
        </w:r>
        <w:bookmarkEnd w:id="590"/>
      </w:hyperlink>
      <w:r>
        <w:t xml:space="preserve"> 若比較“艾希曼”（EICHMANN）和“愛爾曼”（EHRMANN）的手寫大寫字母，便不難理解為何二者區分不易。</w:t>
      </w:r>
    </w:p>
    <w:p w:rsidR="00D9517E" w:rsidRDefault="00D9517E" w:rsidP="00D9517E">
      <w:pPr>
        <w:ind w:firstLine="360"/>
      </w:pPr>
      <w:hyperlink w:anchor="_67">
        <w:bookmarkStart w:id="591" w:name="_67_1"/>
        <w:r>
          <w:rPr>
            <w:rStyle w:val="03Text"/>
          </w:rPr>
          <w:t>[67]</w:t>
        </w:r>
        <w:bookmarkEnd w:id="591"/>
      </w:hyperlink>
      <w:r>
        <w:t xml:space="preserve"> 漢斯·金特（Hans Günther）在1939年10月19日記錄了“在摩拉維亞的俄斯特拉發到處流傳的謠言”和各種示威游行活動，強調他們做出了極大努力，才借由安撫行動避免了動亂爆發。Vermerk Günther, “In Mähr.-Ostrau umlaufende Gerüchte“, vom 23.10.1939, SÚA, 100-653-1. Zitiert bei Miroslav </w:t>
      </w:r>
      <w:r>
        <w:lastRenderedPageBreak/>
        <w:t xml:space="preserve">Kárný, “Nisko in der Geschichte der Endlösung”, in </w:t>
      </w:r>
      <w:r>
        <w:rPr>
          <w:rStyle w:val="00Text"/>
        </w:rPr>
        <w:t>Judaica Bohemiae</w:t>
      </w:r>
      <w:r>
        <w:t xml:space="preserve"> XXIII, Prag 1987, 69-84.81.</w:t>
      </w:r>
    </w:p>
    <w:p w:rsidR="00D9517E" w:rsidRDefault="00D9517E" w:rsidP="00D9517E">
      <w:pPr>
        <w:ind w:firstLine="360"/>
      </w:pPr>
      <w:hyperlink w:anchor="_68">
        <w:bookmarkStart w:id="592" w:name="_68_1"/>
        <w:r>
          <w:rPr>
            <w:rStyle w:val="03Text"/>
          </w:rPr>
          <w:t>[68]</w:t>
        </w:r>
        <w:bookmarkEnd w:id="592"/>
      </w:hyperlink>
      <w:r>
        <w:t xml:space="preserve"> 起訴文件T/162：布拉格猶太宗教社群周報報道了1939年11月10-16日的報告。</w:t>
      </w:r>
    </w:p>
    <w:p w:rsidR="00D9517E" w:rsidRDefault="00D9517E" w:rsidP="00D9517E">
      <w:pPr>
        <w:ind w:firstLine="360"/>
      </w:pPr>
      <w:hyperlink w:anchor="_69">
        <w:bookmarkStart w:id="593" w:name="_69_1"/>
        <w:r>
          <w:rPr>
            <w:rStyle w:val="03Text"/>
          </w:rPr>
          <w:t>[69]</w:t>
        </w:r>
        <w:bookmarkEnd w:id="593"/>
      </w:hyperlink>
      <w:r>
        <w:t xml:space="preserve"> 薩森抄本68, 6。</w:t>
      </w:r>
    </w:p>
    <w:p w:rsidR="00D9517E" w:rsidRDefault="00D9517E" w:rsidP="00D9517E">
      <w:pPr>
        <w:ind w:firstLine="360"/>
      </w:pPr>
      <w:hyperlink w:anchor="_70">
        <w:bookmarkStart w:id="594" w:name="_70_1"/>
        <w:r>
          <w:rPr>
            <w:rStyle w:val="03Text"/>
          </w:rPr>
          <w:t>[70]</w:t>
        </w:r>
        <w:bookmarkEnd w:id="594"/>
      </w:hyperlink>
      <w:r>
        <w:t xml:space="preserve"> 為了保護最后不得不返回布拉格的埃德爾施泰因，文中沒有寫出消息提供者的姓名。該文僅僅聲稱，被遣送者當中有一人越過邊境脫逃到俄國，帶來了這些資料。這顯示出埃德爾施泰因和其他觀察者的消息相當正確：納粹黨人眼見在尼斯科的行動即將失敗，干脆把一群群的被遣送者驅趕到鄰近的俄國邊境，并且不忘在他們的背后開槍。撰寫該文的通訊記者（同樣沒有具名）是劉易斯·B.內米爾（Lewis B. Namier [BersteinNamierowski]）。那篇專文的完整內容可參見：Livia Rothkirchen, “Zur ersten authentischen Nachricht über den Beginn der Vernichtung der europäischen Juden”, in: </w:t>
      </w:r>
      <w:r>
        <w:rPr>
          <w:rStyle w:val="00Text"/>
        </w:rPr>
        <w:t>Theresienstädter Studien und Dokumente</w:t>
      </w:r>
      <w:r>
        <w:t>, 2002, 338-40。該期還刊登了一小段原文的復印本。See also Margalit Shlaim, “Jakob Edelsteins Bemühungen um die Rettung der Juden aus dem Protektorat Böhmen und Mähren von Mai 1939 bis Dezember 1939: Eine Korrespondenzanalyse,”</w:t>
      </w:r>
      <w:r>
        <w:rPr>
          <w:rStyle w:val="00Text"/>
        </w:rPr>
        <w:t>Theresienstädter Studien und Dokumente</w:t>
      </w:r>
      <w:r>
        <w:t>, 2003, 71-94.</w:t>
      </w:r>
    </w:p>
    <w:p w:rsidR="00D9517E" w:rsidRDefault="00D9517E" w:rsidP="00D9517E">
      <w:pPr>
        <w:ind w:firstLine="360"/>
      </w:pPr>
      <w:hyperlink w:anchor="_71">
        <w:bookmarkStart w:id="595" w:name="_71_1"/>
        <w:r>
          <w:rPr>
            <w:rStyle w:val="03Text"/>
          </w:rPr>
          <w:t>[71]</w:t>
        </w:r>
        <w:bookmarkEnd w:id="595"/>
      </w:hyperlink>
      <w:r>
        <w:t xml:space="preserve"> 薩森抄本57, 4。</w:t>
      </w:r>
    </w:p>
    <w:p w:rsidR="00D9517E" w:rsidRDefault="00D9517E" w:rsidP="00D9517E">
      <w:pPr>
        <w:ind w:firstLine="360"/>
      </w:pPr>
      <w:hyperlink w:anchor="_72_1">
        <w:bookmarkStart w:id="596" w:name="_72_2"/>
        <w:r>
          <w:rPr>
            <w:rStyle w:val="03Text"/>
          </w:rPr>
          <w:t>[72]</w:t>
        </w:r>
        <w:bookmarkEnd w:id="596"/>
      </w:hyperlink>
      <w:r>
        <w:t xml:space="preserve"> 艾希曼審判，第27次開庭。</w:t>
      </w:r>
    </w:p>
    <w:p w:rsidR="00D9517E" w:rsidRDefault="00D9517E" w:rsidP="00D9517E">
      <w:pPr>
        <w:ind w:firstLine="360"/>
      </w:pPr>
      <w:hyperlink w:anchor="_73_1">
        <w:bookmarkStart w:id="597" w:name="_73_2"/>
        <w:r>
          <w:rPr>
            <w:rStyle w:val="03Text"/>
          </w:rPr>
          <w:t>[73]</w:t>
        </w:r>
        <w:bookmarkEnd w:id="597"/>
      </w:hyperlink>
      <w:r>
        <w:t xml:space="preserve"> 克里斯托夫·霍夫曼（Christoph Hoffmann）于1871年建立了這個殖民地，之前他曾在土耳其有過一個詭異的定居點計劃，但沒有成功。薩羅納并非巴勒斯坦唯一的圣殿騎士聚落，可是表現得特別頑強。英國人最后在1943年將巴勒斯坦的德國圣殿騎士成員悉數驅逐出境。米爾登施泰因在兩份旅行報告中描述了他浪漫而理想化的印象：LIM（米爾登施泰因的化名）, “ </w:t>
      </w:r>
      <w:r>
        <w:rPr>
          <w:rStyle w:val="00Text"/>
        </w:rPr>
        <w:t>Ein Nazi fährt nach Palästina</w:t>
      </w:r>
      <w:r>
        <w:t xml:space="preserve">”, Artikelserie in </w:t>
      </w:r>
      <w:r>
        <w:rPr>
          <w:rStyle w:val="00Text"/>
        </w:rPr>
        <w:t>Der Angriff</w:t>
      </w:r>
      <w:r>
        <w:t xml:space="preserve">, 26.99.10.1934 (Buchausgabe: </w:t>
      </w:r>
      <w:r>
        <w:rPr>
          <w:rStyle w:val="00Text"/>
        </w:rPr>
        <w:t>Rings um das brennende Land am Jordan</w:t>
      </w:r>
      <w:r>
        <w:t xml:space="preserve">, Berlin 1938); Leopold von Mildenstein, </w:t>
      </w:r>
      <w:r>
        <w:rPr>
          <w:rStyle w:val="00Text"/>
        </w:rPr>
        <w:t>Naher Osten - vom Straßenrand erlebt</w:t>
      </w:r>
      <w:r>
        <w:t>. Stuttgart 1941, 114f.</w:t>
      </w:r>
    </w:p>
    <w:p w:rsidR="00D9517E" w:rsidRDefault="00D9517E" w:rsidP="00D9517E">
      <w:pPr>
        <w:ind w:firstLine="360"/>
      </w:pPr>
      <w:hyperlink w:anchor="_74">
        <w:bookmarkStart w:id="598" w:name="_74_1"/>
        <w:r>
          <w:rPr>
            <w:rStyle w:val="03Text"/>
          </w:rPr>
          <w:t>[74]</w:t>
        </w:r>
        <w:bookmarkEnd w:id="598"/>
      </w:hyperlink>
      <w:r>
        <w:t xml:space="preserve"> 例如阿道夫·伯姆主編的德文版《巴勒斯坦建設雜志》（</w:t>
      </w:r>
      <w:r>
        <w:rPr>
          <w:rStyle w:val="00Text"/>
        </w:rPr>
        <w:t>Palästina. Zeitschrift für den Aufbau Palästina</w:t>
      </w:r>
      <w:r>
        <w:t>）在1934年8月號和1937年12月號都談到薩羅納。此外德皇威廉二世曾在1898年前往巴勒斯坦旅行時造訪該聚落，從而鞏固了它在殖民地文學上的地位。</w:t>
      </w:r>
    </w:p>
    <w:p w:rsidR="00D9517E" w:rsidRDefault="00D9517E" w:rsidP="00D9517E">
      <w:pPr>
        <w:ind w:firstLine="360"/>
      </w:pPr>
      <w:hyperlink w:anchor="_75">
        <w:bookmarkStart w:id="599" w:name="_75_1"/>
        <w:r>
          <w:rPr>
            <w:rStyle w:val="03Text"/>
          </w:rPr>
          <w:t>[75]</w:t>
        </w:r>
        <w:bookmarkEnd w:id="599"/>
      </w:hyperlink>
      <w:r>
        <w:t xml:space="preserve"> 海因里希·格呂貝爾在艾希曼審判案第41次開庭時的證詞。關于他對艾希曼的印象，參見Heinrich Grüber, </w:t>
      </w:r>
      <w:r>
        <w:rPr>
          <w:rStyle w:val="00Text"/>
        </w:rPr>
        <w:t>Zeuge pro Israel</w:t>
      </w:r>
      <w:r>
        <w:t>. Berlin 1963。</w:t>
      </w:r>
    </w:p>
    <w:p w:rsidR="00D9517E" w:rsidRDefault="00D9517E" w:rsidP="00D9517E">
      <w:pPr>
        <w:ind w:firstLine="360"/>
      </w:pPr>
      <w:hyperlink w:anchor="_76">
        <w:bookmarkStart w:id="600" w:name="_76_1"/>
        <w:r>
          <w:rPr>
            <w:rStyle w:val="03Text"/>
          </w:rPr>
          <w:t>[76]</w:t>
        </w:r>
        <w:bookmarkEnd w:id="600"/>
      </w:hyperlink>
      <w:r>
        <w:t xml:space="preserve"> 阿道夫/多爾菲［·丹尼爾］·布倫納（Adolf/Dolfi [Daniel] Brunner），1938年“馬卡比聯合會”的青年組織領導人，還記得許多這樣的對話（磁帶錄音，Dr. Daniel Adolf Brunner über den “Makkabi Hazair Wien”, Jaffa, 1977, </w:t>
      </w:r>
      <w:r>
        <w:rPr>
          <w:rStyle w:val="00Text"/>
        </w:rPr>
        <w:t>Yad Vashem Archive</w:t>
      </w:r>
      <w:r>
        <w:t xml:space="preserve"> O-3/3914）。Zit b. Herbert Rosenkranz, </w:t>
      </w:r>
      <w:r>
        <w:rPr>
          <w:rStyle w:val="00Text"/>
        </w:rPr>
        <w:t>Verfolgung und Selbstbehauptung ...</w:t>
      </w:r>
      <w:r>
        <w:t>, A. o., 111.</w:t>
      </w:r>
    </w:p>
    <w:p w:rsidR="00D9517E" w:rsidRDefault="00D9517E" w:rsidP="00D9517E">
      <w:pPr>
        <w:ind w:firstLine="360"/>
      </w:pPr>
      <w:hyperlink w:anchor="_77">
        <w:bookmarkStart w:id="601" w:name="_77_1"/>
        <w:r>
          <w:rPr>
            <w:rStyle w:val="03Text"/>
          </w:rPr>
          <w:t>[77]</w:t>
        </w:r>
        <w:bookmarkEnd w:id="601"/>
      </w:hyperlink>
      <w:r>
        <w:t xml:space="preserve"> 穆爾默斯坦如此告訴了西蒙·維森塔爾。參見維森塔爾1954年3月30日寫給納胡姆·戈爾德曼的信函，NA, RG 263, CIA Name File Adolf Eichmann。</w:t>
      </w:r>
    </w:p>
    <w:p w:rsidR="00D9517E" w:rsidRDefault="00D9517E" w:rsidP="00D9517E">
      <w:pPr>
        <w:ind w:firstLine="360"/>
      </w:pPr>
      <w:hyperlink w:anchor="_78">
        <w:bookmarkStart w:id="602" w:name="_78_1"/>
        <w:r>
          <w:rPr>
            <w:rStyle w:val="03Text"/>
          </w:rPr>
          <w:t>[78]</w:t>
        </w:r>
        <w:bookmarkEnd w:id="602"/>
      </w:hyperlink>
      <w:r>
        <w:t xml:space="preserve"> Wisliceny, 22-seitige Handschrift “Bericht betr. Obersturmbannführer Adolf Eichmann”,Bratislava 27.10.1946.此即起訴文件T/84，所謂的“133號牢房文件”（Cell 133Dokument），第5頁：“艾希曼在1938年年底、1939年年初跟維也納猶太人打交道的時候，想用自己關于巴勒斯坦和猶太人問題的知識以及語言能力給他們留下印象，并且暗示他出身海法附近薩羅納一個屬于‘圣殿騎士教派’的德國家庭，所以‘誰也騙不了他’。從那時起，這個謠言就已經傳遍了猶太人的圈子，而艾希曼一直引以為樂。”但必須注意的是，維斯利策尼的這個講法套用了艾希曼的說辭，因為事發當時他跟艾希曼并沒有什么接觸，二人是從1940年夏末才變得關系熱絡起來的。除此之外，維斯利策尼并沒有什么說實話的嗜好，在涉及艾希曼的時候，往往更是看不見實話的影子。</w:t>
      </w:r>
    </w:p>
    <w:p w:rsidR="00D9517E" w:rsidRDefault="00D9517E" w:rsidP="00D9517E">
      <w:pPr>
        <w:ind w:firstLine="360"/>
      </w:pPr>
      <w:hyperlink w:anchor="_79">
        <w:bookmarkStart w:id="603" w:name="_79_1"/>
        <w:r>
          <w:rPr>
            <w:rStyle w:val="03Text"/>
          </w:rPr>
          <w:t>[79]</w:t>
        </w:r>
        <w:bookmarkEnd w:id="603"/>
      </w:hyperlink>
      <w:r>
        <w:t xml:space="preserve"> 夏洛特·扎爾茨貝格爾在艾希曼審判案第42次開庭時的證詞。</w:t>
      </w:r>
    </w:p>
    <w:p w:rsidR="00D9517E" w:rsidRDefault="00D9517E" w:rsidP="00D9517E">
      <w:pPr>
        <w:ind w:firstLine="360"/>
      </w:pPr>
      <w:hyperlink w:anchor="_80">
        <w:bookmarkStart w:id="604" w:name="_80_1"/>
        <w:r>
          <w:rPr>
            <w:rStyle w:val="03Text"/>
          </w:rPr>
          <w:t>[80]</w:t>
        </w:r>
        <w:bookmarkEnd w:id="604"/>
      </w:hyperlink>
      <w:r>
        <w:t xml:space="preserve"> </w:t>
      </w:r>
      <w:r>
        <w:rPr>
          <w:rStyle w:val="00Text"/>
        </w:rPr>
        <w:t>Jüdisches Gemeindeblatt für die Britische Zone</w:t>
      </w:r>
      <w:r>
        <w:t xml:space="preserve">, “Der Mann den wir suchen”, 6.1.1947.Simon Wiesenthal, </w:t>
      </w:r>
      <w:r>
        <w:rPr>
          <w:rStyle w:val="00Text"/>
        </w:rPr>
        <w:t>Großmufti—Großagent der Achse</w:t>
      </w:r>
      <w:r>
        <w:t>, Salzburg, Wien 1947, 46. 1952年的時候，這個謠言仍然在特拉維夫流傳。</w:t>
      </w:r>
    </w:p>
    <w:p w:rsidR="00D9517E" w:rsidRDefault="00D9517E" w:rsidP="00D9517E">
      <w:pPr>
        <w:ind w:firstLine="360"/>
      </w:pPr>
      <w:hyperlink w:anchor="_81">
        <w:bookmarkStart w:id="605" w:name="_81_1"/>
        <w:r>
          <w:rPr>
            <w:rStyle w:val="03Text"/>
          </w:rPr>
          <w:t>[81]</w:t>
        </w:r>
        <w:bookmarkEnd w:id="605"/>
      </w:hyperlink>
      <w:r>
        <w:t xml:space="preserve"> 維斯利策尼（133號牢房文件［起訴文件T/84］，第3頁）表示艾希曼從1935年開始對希伯來</w:t>
      </w:r>
      <w:r>
        <w:lastRenderedPageBreak/>
        <w:t>語感興趣，而且顯然完全復述了艾希曼自己當時的說法：“由于有很多空閑時間，他開始學習以希伯來語為主的一些古代語言，起因是他負責保管的猶太法器和錢幣。他通過自學掌握了相關知識。他具備良好的希伯來語閱讀能力和說得過去的翻譯能力。他能夠流利地閱讀和翻譯意第緒語，但無法流利地說希伯來語。”維斯利策尼還說，米爾登施泰因曾在巴勒斯坦“待過許多年”，這助長了他浮夸自大的傾向并導致維斯利策尼疏遠米爾登施泰因（以及艾希曼）。</w:t>
      </w:r>
    </w:p>
    <w:p w:rsidR="00D9517E" w:rsidRDefault="00D9517E" w:rsidP="00D9517E">
      <w:pPr>
        <w:ind w:firstLine="360"/>
      </w:pPr>
      <w:hyperlink w:anchor="_82">
        <w:bookmarkStart w:id="606" w:name="_82_1"/>
        <w:r>
          <w:rPr>
            <w:rStyle w:val="03Text"/>
          </w:rPr>
          <w:t>[82]</w:t>
        </w:r>
        <w:bookmarkEnd w:id="606"/>
      </w:hyperlink>
      <w:r>
        <w:t xml:space="preserve"> 由于早年在黨衛隊保安局的職務，艾希曼在阿根廷和以色列給出的日期引發了一些疑問。那也可能是一種謊稱。</w:t>
      </w:r>
    </w:p>
    <w:p w:rsidR="00D9517E" w:rsidRDefault="00D9517E" w:rsidP="00D9517E">
      <w:pPr>
        <w:ind w:firstLine="360"/>
      </w:pPr>
      <w:hyperlink w:anchor="_83">
        <w:bookmarkStart w:id="607" w:name="_83_1"/>
        <w:r>
          <w:rPr>
            <w:rStyle w:val="03Text"/>
          </w:rPr>
          <w:t>[83]</w:t>
        </w:r>
        <w:bookmarkEnd w:id="607"/>
      </w:hyperlink>
      <w:r>
        <w:t xml:space="preserve"> 第二次申請書中提到了第一次的申請。那位愿意效勞的老師是弗里茨·阿爾特（Fritz Arlt）。SD OA Südost am 3.7.1936. Barch Koblenz R58/991. Götz Aly, Karl Heinz Roth,</w:t>
      </w:r>
      <w:r>
        <w:rPr>
          <w:rStyle w:val="00Text"/>
        </w:rPr>
        <w:t>Die restlose Erfassung. Volkszählen, Identifizieren, Aussondern im Nationalsozialismus</w:t>
      </w:r>
      <w:r>
        <w:t>.Frankfurt a.M. 2000，以及Hans-Christian Harten, Uwe Neirich, Matthias Schwerendt,</w:t>
      </w:r>
      <w:r>
        <w:rPr>
          <w:rStyle w:val="00Text"/>
        </w:rPr>
        <w:t>Rassenhygiene als Erziehungsideologie des Dritten Reichs. Bio-bibliographisches Handbuch</w:t>
      </w:r>
      <w:r>
        <w:t>.Berlin 2006, 238-242.</w:t>
      </w:r>
    </w:p>
    <w:p w:rsidR="00D9517E" w:rsidRDefault="00D9517E" w:rsidP="00D9517E">
      <w:pPr>
        <w:ind w:firstLine="360"/>
      </w:pPr>
      <w:hyperlink w:anchor="_84">
        <w:bookmarkStart w:id="608" w:name="_84_1"/>
        <w:r>
          <w:rPr>
            <w:rStyle w:val="03Text"/>
          </w:rPr>
          <w:t>[84]</w:t>
        </w:r>
        <w:bookmarkEnd w:id="608"/>
      </w:hyperlink>
      <w:r>
        <w:t xml:space="preserve"> 艾希曼在1937年6月18日第二次提出申請，起訴文件T/55（11）；另一份更好的副本是起訴文件T/55（14），Dok. 13., Vermerk: Betr. Übersetzungen neu-hebräisch-deutsch.R.M.W. Kempner, </w:t>
      </w:r>
      <w:r>
        <w:rPr>
          <w:rStyle w:val="00Text"/>
        </w:rPr>
        <w:t>Eichmann und Komplize</w:t>
      </w:r>
      <w:r>
        <w:t>n, Zürich, Stuttgart, Wien 1991, 39.這份申請書中提到了1936年六七月間提出的第一次申請。</w:t>
      </w:r>
    </w:p>
    <w:p w:rsidR="00D9517E" w:rsidRDefault="00D9517E" w:rsidP="00D9517E">
      <w:pPr>
        <w:ind w:firstLine="360"/>
      </w:pPr>
      <w:hyperlink w:anchor="_85">
        <w:bookmarkStart w:id="609" w:name="_85_1"/>
        <w:r>
          <w:rPr>
            <w:rStyle w:val="03Text"/>
          </w:rPr>
          <w:t>[85]</w:t>
        </w:r>
        <w:bookmarkEnd w:id="609"/>
      </w:hyperlink>
      <w:r>
        <w:t xml:space="preserve"> 該書可在一些德國圖書館找到，例如漢堡國家與大學圖書館（Staats-und Universitätsbibliothek Hamburg, A1949/7278, Ausgabe 5. Auflage 1936）。至于艾希曼之所以在接受薩森訪談時還記得作者姓名和那個相當奇特的書名，可能有幾個原因：掃羅·卡萊科直到1938年都在柏林教授希伯來文（Yad Vashem Archive 01-132: Saul Kaléko [Barkali Shaul], </w:t>
      </w:r>
      <w:r>
        <w:rPr>
          <w:rStyle w:val="00Text"/>
        </w:rPr>
        <w:t>Teaching Hebrew in Berlin, 1933-1938,</w:t>
      </w:r>
      <w:r>
        <w:t xml:space="preserve"> Aufzeichnung 1957），而且《猶太環視報》（</w:t>
      </w:r>
      <w:r>
        <w:rPr>
          <w:rStyle w:val="00Text"/>
        </w:rPr>
        <w:t>Jüdische Rundschau</w:t>
      </w:r>
      <w:r>
        <w:t>）曾經打廣告宣傳他那本書，并且印出了課程精選。</w:t>
      </w:r>
    </w:p>
    <w:p w:rsidR="00D9517E" w:rsidRDefault="00D9517E" w:rsidP="00D9517E">
      <w:pPr>
        <w:ind w:firstLine="360"/>
      </w:pPr>
      <w:hyperlink w:anchor="_86">
        <w:bookmarkStart w:id="610" w:name="_86_1"/>
        <w:r>
          <w:rPr>
            <w:rStyle w:val="03Text"/>
          </w:rPr>
          <w:t>[86]</w:t>
        </w:r>
        <w:bookmarkEnd w:id="610"/>
      </w:hyperlink>
      <w:r>
        <w:t xml:space="preserve"> 西蒙·維森塔爾在1954年3月30日寫給納胡姆·戈爾德曼的信中談到此事。NA, RG 263, CIA Name File Adolf Eichmann。維森塔爾的消息來源是本亞明·穆爾默斯坦。</w:t>
      </w:r>
    </w:p>
    <w:p w:rsidR="00D9517E" w:rsidRDefault="00D9517E" w:rsidP="00D9517E">
      <w:pPr>
        <w:ind w:firstLine="360"/>
      </w:pPr>
      <w:hyperlink w:anchor="_87">
        <w:bookmarkStart w:id="611" w:name="_87_1"/>
        <w:r>
          <w:rPr>
            <w:rStyle w:val="03Text"/>
          </w:rPr>
          <w:t>[87]</w:t>
        </w:r>
        <w:bookmarkEnd w:id="611"/>
      </w:hyperlink>
      <w:r>
        <w:t xml:space="preserve"> 多爾菲·布倫納（曾經多次在維也納與艾希曼會面的“馬卡比聯合會”負責人）和布達佩斯猶太人委員會的艾爾諾·蒙卡奇斯（Ernö Munkácsis）十分確定，艾希曼只不過是賣弄一些短句罷了。磁帶錄音，Dr. Daniel Adolf Brunner über den “Makkabi Hazair Wien”, Jaffa, 1977, </w:t>
      </w:r>
      <w:r>
        <w:rPr>
          <w:rStyle w:val="00Text"/>
        </w:rPr>
        <w:t>Yad Vashem Archive</w:t>
      </w:r>
      <w:r>
        <w:t xml:space="preserve"> O-3/3914。Zit bei Herbert Rosenkraz, </w:t>
      </w:r>
      <w:r>
        <w:rPr>
          <w:rStyle w:val="00Text"/>
        </w:rPr>
        <w:t>Verfolgung und Selbstbehauptung ...</w:t>
      </w:r>
      <w:r>
        <w:t xml:space="preserve">, A. o.; Aussage von Dr. Ernö Munkácsis (Judenrat Budapest),abgedruckt bei Jenö Levai, </w:t>
      </w:r>
      <w:r>
        <w:rPr>
          <w:rStyle w:val="00Text"/>
        </w:rPr>
        <w:t>Eichmann in Ungam. Dokumente</w:t>
      </w:r>
      <w:r>
        <w:t>. Budapest 1961, 211.</w:t>
      </w:r>
    </w:p>
    <w:p w:rsidR="00D9517E" w:rsidRDefault="00D9517E" w:rsidP="00D9517E">
      <w:pPr>
        <w:ind w:firstLine="360"/>
      </w:pPr>
      <w:hyperlink w:anchor="_88">
        <w:bookmarkStart w:id="612" w:name="_88_1"/>
        <w:r>
          <w:rPr>
            <w:rStyle w:val="03Text"/>
          </w:rPr>
          <w:t>[88]</w:t>
        </w:r>
        <w:bookmarkEnd w:id="612"/>
      </w:hyperlink>
      <w:r>
        <w:t xml:space="preserve"> 薩森抄本2, 4。</w:t>
      </w:r>
    </w:p>
    <w:p w:rsidR="00D9517E" w:rsidRDefault="00D9517E" w:rsidP="00D9517E">
      <w:pPr>
        <w:pStyle w:val="Para05"/>
        <w:ind w:firstLine="360"/>
      </w:pPr>
      <w:hyperlink w:anchor="_89">
        <w:bookmarkStart w:id="613" w:name="_89_1"/>
        <w:r>
          <w:rPr>
            <w:rStyle w:val="11Text"/>
          </w:rPr>
          <w:t>[89]</w:t>
        </w:r>
        <w:bookmarkEnd w:id="613"/>
      </w:hyperlink>
      <w:r>
        <w:rPr>
          <w:rStyle w:val="00Text"/>
        </w:rPr>
        <w:t xml:space="preserve"> Otto Bokisch, Gustav Zirbs, </w:t>
      </w:r>
      <w:r>
        <w:t>Der Österreichische Legionär. Aus Erinnerungen und Archiv,aus Tagebüchern und Blättern</w:t>
      </w:r>
      <w:r>
        <w:rPr>
          <w:rStyle w:val="00Text"/>
        </w:rPr>
        <w:t>. Wien 1940, 37.</w:t>
      </w:r>
    </w:p>
    <w:p w:rsidR="00D9517E" w:rsidRDefault="00D9517E" w:rsidP="00D9517E">
      <w:pPr>
        <w:ind w:firstLine="360"/>
      </w:pPr>
      <w:hyperlink w:anchor="_90">
        <w:bookmarkStart w:id="614" w:name="_90_1"/>
        <w:r>
          <w:rPr>
            <w:rStyle w:val="03Text"/>
          </w:rPr>
          <w:t>[90]</w:t>
        </w:r>
        <w:bookmarkEnd w:id="614"/>
      </w:hyperlink>
      <w:r>
        <w:t xml:space="preserve"> 薩森抄本22, 14。</w:t>
      </w:r>
    </w:p>
    <w:p w:rsidR="00D9517E" w:rsidRDefault="00D9517E" w:rsidP="00D9517E">
      <w:pPr>
        <w:ind w:firstLine="360"/>
      </w:pPr>
      <w:hyperlink w:anchor="_91">
        <w:bookmarkStart w:id="615" w:name="_91_1"/>
        <w:r>
          <w:rPr>
            <w:rStyle w:val="03Text"/>
          </w:rPr>
          <w:t>[91]</w:t>
        </w:r>
        <w:bookmarkEnd w:id="615"/>
      </w:hyperlink>
      <w:r>
        <w:t xml:space="preserve"> 維爾納·貝斯特在1946年6月28日的宣誓證詞中談到了“艾希曼辦事處”：“希姆萊把他自己在艾希曼辦事處的承辦人——金特——從柏林叫了過來。”（Dokument des Nürnberger Kriegsverbrecherprozesses IMT 41,166 [Ribbentrop-320].）亦參見Thadden (AA) in IMT 2605-PS。</w:t>
      </w:r>
    </w:p>
    <w:p w:rsidR="00D9517E" w:rsidRDefault="00D9517E" w:rsidP="00D9517E">
      <w:pPr>
        <w:ind w:firstLine="360"/>
      </w:pPr>
      <w:hyperlink w:anchor="_92">
        <w:bookmarkStart w:id="616" w:name="_92_1"/>
        <w:r>
          <w:rPr>
            <w:rStyle w:val="03Text"/>
          </w:rPr>
          <w:t>[92]</w:t>
        </w:r>
        <w:bookmarkEnd w:id="616"/>
      </w:hyperlink>
      <w:r>
        <w:t xml:space="preserve"> 魯道夫·米爾德納1946年4月11日的宣誓證詞，IMT vol. 11, p. 284。</w:t>
      </w:r>
    </w:p>
    <w:p w:rsidR="00D9517E" w:rsidRDefault="00D9517E" w:rsidP="00D9517E">
      <w:pPr>
        <w:ind w:firstLine="360"/>
      </w:pPr>
      <w:hyperlink w:anchor="_93">
        <w:bookmarkStart w:id="617" w:name="_93_1"/>
        <w:r>
          <w:rPr>
            <w:rStyle w:val="03Text"/>
          </w:rPr>
          <w:t>[93]</w:t>
        </w:r>
        <w:bookmarkEnd w:id="617"/>
      </w:hyperlink>
      <w:r>
        <w:t xml:space="preserve"> 薩森抄本14, 2。</w:t>
      </w:r>
    </w:p>
    <w:p w:rsidR="00D9517E" w:rsidRDefault="00D9517E" w:rsidP="00D9517E">
      <w:pPr>
        <w:ind w:firstLine="360"/>
      </w:pPr>
      <w:hyperlink w:anchor="_94_1">
        <w:bookmarkStart w:id="618" w:name="_94_2"/>
        <w:r>
          <w:rPr>
            <w:rStyle w:val="03Text"/>
          </w:rPr>
          <w:t>[94]</w:t>
        </w:r>
        <w:bookmarkEnd w:id="618"/>
      </w:hyperlink>
      <w:r>
        <w:t xml:space="preserve"> 斯特拉斯堡大學的奧古斯特·希爾特教授想要建立那個骨骼收藏，并通過“祖先遺產”協會（Ahnenerbe）的沃爾弗拉姆·西弗斯（曾在1941年的一項“雅利安化措施”中得到艾希曼的協助）說服艾希曼與黨衛隊“經濟與管理部”（WVHA）一同組織這個不人道的項目。起訴文件T/1363-1370。骨骼收藏的構想產生自1942年2月。艾希曼在1942年11月向希姆萊提出申請并獲得正式批準。</w:t>
      </w:r>
    </w:p>
    <w:p w:rsidR="00D9517E" w:rsidRDefault="00D9517E" w:rsidP="00D9517E">
      <w:pPr>
        <w:ind w:firstLine="360"/>
      </w:pPr>
      <w:hyperlink w:anchor="_95">
        <w:bookmarkStart w:id="619" w:name="_95_1"/>
        <w:r>
          <w:rPr>
            <w:rStyle w:val="03Text"/>
          </w:rPr>
          <w:t>[95]</w:t>
        </w:r>
        <w:bookmarkEnd w:id="619"/>
      </w:hyperlink>
      <w:r>
        <w:t xml:space="preserve"> 外交部的弗朗茨·拉德馬赫重拾舊日的馬達加斯加構想，并與保羅·武爾姆合作。直到海德里希開始擔心自己對猶太人政策的影響力之后，艾希曼的部門才被指派介入，委由特奧多爾·丹內克爾和埃里克·拉亞科維奇負責相關工作。然而所有參與者后來卻都講述了相反的版本。這個例子最有力地說明了，即使各方證人的陳述相互印證，也未必就是事情的真相。可參見：馬格努斯·布雷希特肯（Brechtken, </w:t>
      </w:r>
      <w:r>
        <w:lastRenderedPageBreak/>
        <w:t>Magnus）1998年和2000年令人印象深刻的兩部著作。</w:t>
      </w:r>
    </w:p>
    <w:p w:rsidR="00D9517E" w:rsidRDefault="00D9517E" w:rsidP="00D9517E">
      <w:pPr>
        <w:ind w:firstLine="360"/>
      </w:pPr>
      <w:hyperlink w:anchor="_96_1">
        <w:bookmarkStart w:id="620" w:name="_96_2"/>
        <w:r>
          <w:rPr>
            <w:rStyle w:val="03Text"/>
          </w:rPr>
          <w:t>[96]</w:t>
        </w:r>
        <w:bookmarkEnd w:id="620"/>
      </w:hyperlink>
      <w:r>
        <w:t xml:space="preserve"> 起訴文件T/526：施蒂勒給帝國在荷蘭的國家專員的信函（海牙，1941年9月19日）。他在信中說明了當天與內政部的伯恩哈德·勒澤納會談的情形。</w:t>
      </w:r>
    </w:p>
    <w:p w:rsidR="00D9517E" w:rsidRDefault="00D9517E" w:rsidP="00D9517E">
      <w:pPr>
        <w:ind w:firstLine="360"/>
      </w:pPr>
      <w:hyperlink w:anchor="_97_1">
        <w:bookmarkStart w:id="621" w:name="_97_2"/>
        <w:r>
          <w:rPr>
            <w:rStyle w:val="03Text"/>
          </w:rPr>
          <w:t>[97]</w:t>
        </w:r>
        <w:bookmarkEnd w:id="621"/>
      </w:hyperlink>
      <w:r>
        <w:t xml:space="preserve"> 德國方面雖曾試圖保密遣送上千名猶太人至波蘭總督轄區的行動，但相關消息還是傳到了世界各地。（起訴文件T/667，1940年2月15日記者招待會的德方人員內部參考資料：有關遣送上千名猶太人至波蘭總督轄區的消息是正確的，但“必須保密處理”；與IMT NG-4698相同。）《新蘇黎世報》（</w:t>
      </w:r>
      <w:r>
        <w:rPr>
          <w:rStyle w:val="00Text"/>
        </w:rPr>
        <w:t>Neue Zürcher Zeitung</w:t>
      </w:r>
      <w:r>
        <w:t>）駐柏林通訊記者于1940年2月15日報道了相關細節，接著丹麥哥本哈根的《政治日報》（</w:t>
      </w:r>
      <w:r>
        <w:rPr>
          <w:rStyle w:val="00Text"/>
        </w:rPr>
        <w:t>Politiken</w:t>
      </w:r>
      <w:r>
        <w:t>）在2月17日針對斯德丁的不人道驅離行動發出警訊：“德國遣送本國國民。老人和嬰兒被遣送出城——前往烏有之鄉。（第一次）世界大戰的前線戰士也不例外。”許多人死亡，甚至連羅斯福總統都要求獲得一份報告。德國方面密切監視隨即出現的新聞報道并進行翻譯。（起訴文件T/666：替帝國保安總局準備的丹麥新聞稿德文譯本。紐倫堡國際軍事法庭審判記錄IMT NG-1530：Deutsches Nachrichtenbüro Bern an des AA mit der Schweizer Presse,16.2.1940。）</w:t>
      </w:r>
    </w:p>
    <w:p w:rsidR="00D9517E" w:rsidRDefault="00D9517E" w:rsidP="00D9517E">
      <w:pPr>
        <w:ind w:firstLine="360"/>
      </w:pPr>
      <w:hyperlink w:anchor="_98">
        <w:bookmarkStart w:id="622" w:name="_98_1"/>
        <w:r>
          <w:rPr>
            <w:rStyle w:val="03Text"/>
          </w:rPr>
          <w:t>[98]</w:t>
        </w:r>
        <w:bookmarkEnd w:id="622"/>
      </w:hyperlink>
      <w:r>
        <w:t xml:space="preserve"> 埃弗拉伊姆（埃里希）·弗蘭克（Ephraim [Erich] Frank）的報告，主題為“1940年3月會見柏林蓋世太保（艾希曼）的柏林、維也納、布拉格猶太聯合組織代表”。1958年6月23日在德國錫安主義者會議上發表，由巴爾—卡都里博士記錄（Yad Vashem Archive O-1/227）。作為Dokument II（但使用了錯誤的記錄標題和日期）收錄于Kurt Jacob Ball-Kaduri, “Illegale Judenauswanderung aus Deutschland nach Palästina 1939/40: Planung,Durchführung und internationale Zusammenhange,” J</w:t>
      </w:r>
      <w:r>
        <w:rPr>
          <w:rStyle w:val="00Text"/>
        </w:rPr>
        <w:t>ahrbuch des Instituts für deutsche Geschichte</w:t>
      </w:r>
      <w:r>
        <w:t xml:space="preserve"> 4, 1975, 387-421。關于1940年3月27日和30日的會談，另有許多出席者的報告可供參考，例如同樣記錯了日期的Löwenherz-Bienenfeld Report（起訴文件T/154）。</w:t>
      </w:r>
    </w:p>
    <w:p w:rsidR="00D9517E" w:rsidRDefault="00D9517E" w:rsidP="00D9517E">
      <w:pPr>
        <w:ind w:firstLine="360"/>
      </w:pPr>
      <w:hyperlink w:anchor="_99">
        <w:bookmarkStart w:id="623" w:name="_99_1"/>
        <w:r>
          <w:rPr>
            <w:rStyle w:val="03Text"/>
          </w:rPr>
          <w:t>[99]</w:t>
        </w:r>
        <w:bookmarkEnd w:id="623"/>
      </w:hyperlink>
      <w:r>
        <w:t xml:space="preserve"> 薩森抄本2, 4和6, 1。</w:t>
      </w:r>
    </w:p>
    <w:p w:rsidR="00D9517E" w:rsidRDefault="00D9517E" w:rsidP="00D9517E">
      <w:pPr>
        <w:ind w:firstLine="360"/>
      </w:pPr>
      <w:hyperlink w:anchor="_100">
        <w:bookmarkStart w:id="624" w:name="_100_1"/>
        <w:r>
          <w:rPr>
            <w:rStyle w:val="03Text"/>
          </w:rPr>
          <w:t>[100]</w:t>
        </w:r>
        <w:bookmarkEnd w:id="624"/>
      </w:hyperlink>
      <w:r>
        <w:t xml:space="preserve"> 往來信件展覽：AGK, EWZ/L/838/1/2. BArch R 69/554. Dazu Götz Aly, </w:t>
      </w:r>
      <w:r>
        <w:rPr>
          <w:rStyle w:val="00Text"/>
        </w:rPr>
        <w:t>“Endlösung”:Völkerverschiebung und der Mord an den europäischen Juden</w:t>
      </w:r>
      <w:r>
        <w:t>. Frankfurt a.M. 1995, 250.許多展品以照片的形式保存了下來。</w:t>
      </w:r>
    </w:p>
    <w:p w:rsidR="00D9517E" w:rsidRDefault="00D9517E" w:rsidP="00D9517E">
      <w:pPr>
        <w:ind w:firstLine="360"/>
      </w:pPr>
      <w:hyperlink w:anchor="_101">
        <w:bookmarkStart w:id="625" w:name="_101_1"/>
        <w:r>
          <w:rPr>
            <w:rStyle w:val="03Text"/>
          </w:rPr>
          <w:t>[101]</w:t>
        </w:r>
        <w:bookmarkEnd w:id="625"/>
      </w:hyperlink>
      <w:r>
        <w:t xml:space="preserve"> 《報紙》引述相同的消息來源，在10月28日報道：“10月21日展開了第三波運輸行動，將大約800名猶太人從格魯納瓦爾德鐵路貨運站（Güterbahnhof Grunewald）遣送至東部地區。位于選侯大街的猶太移民中央辦公室于同一日遭到關閉，但并未說明任何理由。”</w:t>
      </w:r>
    </w:p>
    <w:p w:rsidR="00D9517E" w:rsidRDefault="00D9517E" w:rsidP="00D9517E">
      <w:pPr>
        <w:ind w:firstLine="360"/>
      </w:pPr>
      <w:hyperlink w:anchor="_102_1">
        <w:bookmarkStart w:id="626" w:name="_102_2"/>
        <w:r>
          <w:rPr>
            <w:rStyle w:val="03Text"/>
          </w:rPr>
          <w:t>[102]</w:t>
        </w:r>
        <w:bookmarkEnd w:id="626"/>
      </w:hyperlink>
      <w:r>
        <w:t xml:space="preserve"> 艾希曼曾在薩森面前對此大開玩笑，表示曾經有人誤以為他是一位將軍。在以色列的時候，他卻稱之為“惡意的夸大其詞”。</w:t>
      </w:r>
    </w:p>
    <w:p w:rsidR="00D9517E" w:rsidRDefault="00D9517E" w:rsidP="00D9517E">
      <w:pPr>
        <w:pStyle w:val="Para05"/>
        <w:ind w:firstLine="360"/>
      </w:pPr>
      <w:hyperlink w:anchor="_103">
        <w:bookmarkStart w:id="627" w:name="_103_1"/>
        <w:r>
          <w:rPr>
            <w:rStyle w:val="11Text"/>
          </w:rPr>
          <w:t>[103]</w:t>
        </w:r>
        <w:bookmarkEnd w:id="627"/>
      </w:hyperlink>
      <w:r>
        <w:rPr>
          <w:rStyle w:val="00Text"/>
        </w:rPr>
        <w:t xml:space="preserve"> Peter Longerich, </w:t>
      </w:r>
      <w:r>
        <w:t>Politik der Vernichtung: Eine Gesamtdarstellung der nationalsozialistischen Judenvernichtung</w:t>
      </w:r>
      <w:r>
        <w:rPr>
          <w:rStyle w:val="00Text"/>
        </w:rPr>
        <w:t>. Zürich, München 1998, 282.</w:t>
      </w:r>
    </w:p>
    <w:p w:rsidR="00D9517E" w:rsidRDefault="00D9517E" w:rsidP="00D9517E">
      <w:pPr>
        <w:ind w:firstLine="360"/>
      </w:pPr>
      <w:hyperlink w:anchor="_104_1">
        <w:bookmarkStart w:id="628" w:name="_104_2"/>
        <w:r>
          <w:rPr>
            <w:rStyle w:val="03Text"/>
          </w:rPr>
          <w:t>[104]</w:t>
        </w:r>
        <w:bookmarkEnd w:id="628"/>
      </w:hyperlink>
      <w:r>
        <w:t xml:space="preserve"> 納粹黨全國宣傳總部（Reichspropagandaleitung Hauptamt Reichsring）1941年3月20日的會議記錄，整理于1941年3月21日。H. G. Adler, </w:t>
      </w:r>
      <w:r>
        <w:rPr>
          <w:rStyle w:val="00Text"/>
        </w:rPr>
        <w:t>Der verwaltete Mensch: Studien zur Deportation der Juden aus Deutschland</w:t>
      </w:r>
      <w:r>
        <w:t>. Tübingen 1974, 152-153.</w:t>
      </w:r>
    </w:p>
    <w:p w:rsidR="00D9517E" w:rsidRDefault="00D9517E" w:rsidP="00D9517E">
      <w:pPr>
        <w:ind w:firstLine="360"/>
      </w:pPr>
      <w:hyperlink w:anchor="_105">
        <w:bookmarkStart w:id="629" w:name="_105_1"/>
        <w:r>
          <w:rPr>
            <w:rStyle w:val="03Text"/>
          </w:rPr>
          <w:t>[105]</w:t>
        </w:r>
        <w:bookmarkEnd w:id="629"/>
      </w:hyperlink>
      <w:r>
        <w:t xml:space="preserve"> </w:t>
      </w:r>
      <w:r>
        <w:rPr>
          <w:rStyle w:val="00Text"/>
        </w:rPr>
        <w:t>Aufbau</w:t>
      </w:r>
      <w:r>
        <w:t xml:space="preserve">, 24.10.1941, “Die Austreibungen im Reich”.茲維·羅森在霍克海默檔案館找到了這篇文章。Zvi Rosen, </w:t>
      </w:r>
      <w:r>
        <w:rPr>
          <w:rStyle w:val="00Text"/>
        </w:rPr>
        <w:t>Max Horkheimer</w:t>
      </w:r>
      <w:r>
        <w:t>. München 1995, 40.</w:t>
      </w:r>
    </w:p>
    <w:p w:rsidR="00D9517E" w:rsidRDefault="00D9517E" w:rsidP="00D9517E">
      <w:pPr>
        <w:ind w:firstLine="360"/>
      </w:pPr>
      <w:hyperlink w:anchor="_106">
        <w:bookmarkStart w:id="630" w:name="_106_1"/>
        <w:r>
          <w:rPr>
            <w:rStyle w:val="03Text"/>
          </w:rPr>
          <w:t>[106]</w:t>
        </w:r>
        <w:bookmarkEnd w:id="630"/>
      </w:hyperlink>
      <w:r>
        <w:t xml:space="preserve"> </w:t>
      </w:r>
      <w:r>
        <w:rPr>
          <w:rStyle w:val="00Text"/>
        </w:rPr>
        <w:t>Die Tagebücher von Joseph Goebbels</w:t>
      </w:r>
      <w:r>
        <w:t>. Im Auftrag des Instituts für Zeitgeschichte und mit Unterstützung des Staatlichen Archivdienstes Rußland hrsg. von Elke Fröhlich. Teil II, Bd. 2.München u. a. 1996, 194.</w:t>
      </w:r>
    </w:p>
    <w:p w:rsidR="00D9517E" w:rsidRDefault="00D9517E" w:rsidP="00D9517E">
      <w:pPr>
        <w:ind w:firstLine="360"/>
      </w:pPr>
      <w:hyperlink w:anchor="_107">
        <w:bookmarkStart w:id="631" w:name="_107_1"/>
        <w:r>
          <w:rPr>
            <w:rStyle w:val="03Text"/>
          </w:rPr>
          <w:t>[107]</w:t>
        </w:r>
        <w:bookmarkEnd w:id="631"/>
      </w:hyperlink>
      <w:r>
        <w:t xml:space="preserve"> 根據記錄，1941年從柏林遣送猶太人出去的行動分別發生在10月18日、10月24日、11月1日、11月14日、11月17日，以及11月27日。</w:t>
      </w:r>
    </w:p>
    <w:p w:rsidR="00D9517E" w:rsidRDefault="00D9517E" w:rsidP="00D9517E">
      <w:pPr>
        <w:ind w:firstLine="360"/>
      </w:pPr>
      <w:hyperlink w:anchor="_108">
        <w:bookmarkStart w:id="632" w:name="_108_1"/>
        <w:r>
          <w:rPr>
            <w:rStyle w:val="03Text"/>
          </w:rPr>
          <w:t>[108]</w:t>
        </w:r>
        <w:bookmarkEnd w:id="632"/>
      </w:hyperlink>
      <w:r>
        <w:t xml:space="preserve"> 薩森抄本1, 4：“現在我無法準確記得，究竟是我還是米勒創造了它。”</w:t>
      </w:r>
    </w:p>
    <w:p w:rsidR="00D9517E" w:rsidRDefault="00D9517E" w:rsidP="00D9517E">
      <w:pPr>
        <w:ind w:firstLine="360"/>
      </w:pPr>
      <w:hyperlink w:anchor="_109">
        <w:bookmarkStart w:id="633" w:name="_109_1"/>
        <w:r>
          <w:rPr>
            <w:rStyle w:val="03Text"/>
          </w:rPr>
          <w:t>[109]</w:t>
        </w:r>
        <w:bookmarkEnd w:id="633"/>
      </w:hyperlink>
      <w:r>
        <w:t xml:space="preserve"> 維斯利策尼，133號牢房文件（起訴文件T/84）：“有了它以后（戈林在1941年7月31日委派海德里希‘全權解決猶太人問題’，海德里希于是將委派令積極運用于合法化“萬湖會議”之類的決議），艾希曼在猶太人問題方面的權力地位急劇上升。他能夠根據戈林的委派令……徑自排除其他部委和機關的一切異議與影響。”盡管這是維斯利策尼在自我辯解時講述的版本，但仍不難聽出艾希曼典型的口氣，</w:t>
      </w:r>
      <w:r>
        <w:lastRenderedPageBreak/>
        <w:t>很像艾希曼在薩森面前解釋為何“萬湖會議”對他個人來說是一個轉折點時的說法。甚至在以色列也可以聽到這種語氣，當時艾希曼在試圖解釋“萬湖會議”給他新發現的良心減輕了負擔。</w:t>
      </w:r>
    </w:p>
    <w:p w:rsidR="00D9517E" w:rsidRDefault="00D9517E" w:rsidP="00D9517E">
      <w:pPr>
        <w:ind w:firstLine="360"/>
      </w:pPr>
      <w:hyperlink w:anchor="_110">
        <w:bookmarkStart w:id="634" w:name="_110_1"/>
        <w:r>
          <w:rPr>
            <w:rStyle w:val="03Text"/>
          </w:rPr>
          <w:t>[110]</w:t>
        </w:r>
        <w:bookmarkEnd w:id="634"/>
      </w:hyperlink>
      <w:r>
        <w:t xml:space="preserve"> 薩森抄本17, 8。</w:t>
      </w:r>
    </w:p>
    <w:p w:rsidR="00D9517E" w:rsidRDefault="00D9517E" w:rsidP="00D9517E">
      <w:pPr>
        <w:ind w:firstLine="360"/>
      </w:pPr>
      <w:hyperlink w:anchor="_111">
        <w:bookmarkStart w:id="635" w:name="_111_1"/>
        <w:r>
          <w:rPr>
            <w:rStyle w:val="03Text"/>
          </w:rPr>
          <w:t>[111]</w:t>
        </w:r>
        <w:bookmarkEnd w:id="635"/>
      </w:hyperlink>
      <w:r>
        <w:t xml:space="preserve"> 《報紙》（倫敦）的標題故事，1942年3月6日。</w:t>
      </w:r>
    </w:p>
    <w:p w:rsidR="00D9517E" w:rsidRDefault="00D9517E" w:rsidP="00D9517E">
      <w:pPr>
        <w:ind w:firstLine="360"/>
      </w:pPr>
      <w:hyperlink w:anchor="_112">
        <w:bookmarkStart w:id="636" w:name="_112_1"/>
        <w:r>
          <w:rPr>
            <w:rStyle w:val="03Text"/>
          </w:rPr>
          <w:t>[112]</w:t>
        </w:r>
        <w:bookmarkEnd w:id="636"/>
      </w:hyperlink>
      <w:r>
        <w:t xml:space="preserve"> 從1942年五六月份開始，《紐約時報》、《每日電訊報》（1942年6月25日）、BBC（1942年6月30日）都報道了用毒氣進行的大規模屠殺。收集犯案者姓名構想的最先提出，見倫敦《泰晤士報》（1942年3月10日）。</w:t>
      </w:r>
    </w:p>
    <w:p w:rsidR="00D9517E" w:rsidRDefault="00D9517E" w:rsidP="00D9517E">
      <w:pPr>
        <w:ind w:firstLine="360"/>
      </w:pPr>
      <w:hyperlink w:anchor="_113_1">
        <w:bookmarkStart w:id="637" w:name="_113_2"/>
        <w:r>
          <w:rPr>
            <w:rStyle w:val="03Text"/>
          </w:rPr>
          <w:t>[113]</w:t>
        </w:r>
        <w:bookmarkEnd w:id="637"/>
      </w:hyperlink>
      <w:r>
        <w:t xml:space="preserve"> 19. Juni 1942, </w:t>
      </w:r>
      <w:r>
        <w:rPr>
          <w:rStyle w:val="00Text"/>
        </w:rPr>
        <w:t>Die Zeitung</w:t>
      </w:r>
      <w:r>
        <w:t xml:space="preserve">, London.進行惡意宣傳的“蘇維埃天堂”展覽遭到鮑姆反抗小組的攻擊破壞之后，出現了大規模的逮捕和處決行動。艾希曼向猶太人組織的代表宣布將采取報復措施，并組織了將人犯運送到薩克森州豪森集中營的行動。官方文件證實了艾希曼在阿根廷的自我陳述（薩森抄本69, 1f），例如起訴文件T/899：Aktennotiz über die Vorsprache beim RSHA, IV B4, am Freitag, d. 29. Mai 1942 (Josef Löwenherz).Wolfgang Scheffler, »Der Brandanschlag im Berliner Lustgarten im Mai 1942 und seine Folgen. Eine quellenkritische Betrachtung«, in: </w:t>
      </w:r>
      <w:r>
        <w:rPr>
          <w:rStyle w:val="00Text"/>
        </w:rPr>
        <w:t>Berlin in Geschichte und Gegenwart.Jahrbuch des Landesarchivs Berlin</w:t>
      </w:r>
      <w:r>
        <w:t>, 1984, 91-118.</w:t>
      </w:r>
    </w:p>
    <w:p w:rsidR="00D9517E" w:rsidRDefault="00D9517E" w:rsidP="00D9517E">
      <w:pPr>
        <w:ind w:firstLine="360"/>
      </w:pPr>
      <w:hyperlink w:anchor="_114">
        <w:bookmarkStart w:id="638" w:name="_114_1"/>
        <w:r>
          <w:rPr>
            <w:rStyle w:val="03Text"/>
          </w:rPr>
          <w:t>[114]</w:t>
        </w:r>
        <w:bookmarkEnd w:id="638"/>
      </w:hyperlink>
      <w:r>
        <w:t xml:space="preserve"> </w:t>
      </w:r>
      <w:r>
        <w:rPr>
          <w:rStyle w:val="00Text"/>
        </w:rPr>
        <w:t>Newsweek</w:t>
      </w:r>
      <w:r>
        <w:t>, 10.8.1942.</w:t>
      </w:r>
    </w:p>
    <w:p w:rsidR="00D9517E" w:rsidRDefault="00D9517E" w:rsidP="00D9517E">
      <w:pPr>
        <w:ind w:firstLine="360"/>
      </w:pPr>
      <w:hyperlink w:anchor="_115">
        <w:bookmarkStart w:id="639" w:name="_115_1"/>
        <w:r>
          <w:rPr>
            <w:rStyle w:val="03Text"/>
          </w:rPr>
          <w:t>[115]</w:t>
        </w:r>
        <w:bookmarkEnd w:id="639"/>
      </w:hyperlink>
      <w:r>
        <w:t xml:space="preserve"> 艾希曼決定“兒童轉移可以開始滾動”。起訴文件T/439（內容與IMT RF-1233相同）：丹內克爾1942年7月20日與艾希曼和諾瓦克通過電話之后，在7月21日做的注記。Serge Klarsfeld, </w:t>
      </w:r>
      <w:r>
        <w:rPr>
          <w:rStyle w:val="00Text"/>
        </w:rPr>
        <w:t>Vichy-Auschwitz: Die Zusammenarbeit der deutschen und französischen Behörden bei der “Endlösung der Judenfrage” in Frankreich</w:t>
      </w:r>
      <w:r>
        <w:t xml:space="preserve">. Darmstadt, 2007, 441. Faks.Kempner, </w:t>
      </w:r>
      <w:r>
        <w:rPr>
          <w:rStyle w:val="00Text"/>
        </w:rPr>
        <w:t>Eichmann...</w:t>
      </w:r>
      <w:r>
        <w:t xml:space="preserve">, A. o., 212.新聞報道： </w:t>
      </w:r>
      <w:r>
        <w:rPr>
          <w:rStyle w:val="00Text"/>
        </w:rPr>
        <w:t>Paris Soir</w:t>
      </w:r>
      <w:r>
        <w:t>, 19./20.8.1942; “Kinderschicksale”,</w:t>
      </w:r>
      <w:r>
        <w:rPr>
          <w:rStyle w:val="00Text"/>
        </w:rPr>
        <w:t>Die Zeitung</w:t>
      </w:r>
      <w:r>
        <w:t>, London (4.9.1942).</w:t>
      </w:r>
    </w:p>
    <w:p w:rsidR="00D9517E" w:rsidRDefault="00D9517E" w:rsidP="00D9517E">
      <w:pPr>
        <w:ind w:firstLine="360"/>
      </w:pPr>
      <w:hyperlink w:anchor="_116_1">
        <w:bookmarkStart w:id="640" w:name="_116_2"/>
        <w:r>
          <w:rPr>
            <w:rStyle w:val="03Text"/>
          </w:rPr>
          <w:t>[116]</w:t>
        </w:r>
        <w:bookmarkEnd w:id="640"/>
      </w:hyperlink>
      <w:r>
        <w:t xml:space="preserve"> </w:t>
      </w:r>
      <w:r>
        <w:rPr>
          <w:rStyle w:val="00Text"/>
        </w:rPr>
        <w:t>Jewish Frontier</w:t>
      </w:r>
      <w:r>
        <w:t>, 1.11.1942 (Chelmno und Gaswagen).</w:t>
      </w:r>
    </w:p>
    <w:p w:rsidR="00D9517E" w:rsidRDefault="00D9517E" w:rsidP="00D9517E">
      <w:pPr>
        <w:ind w:firstLine="360"/>
      </w:pPr>
      <w:hyperlink w:anchor="_117">
        <w:bookmarkStart w:id="641" w:name="_117_1"/>
        <w:r>
          <w:rPr>
            <w:rStyle w:val="03Text"/>
          </w:rPr>
          <w:t>[117]</w:t>
        </w:r>
        <w:bookmarkEnd w:id="641"/>
      </w:hyperlink>
      <w:r>
        <w:t xml:space="preserve"> 25.11.1942, </w:t>
      </w:r>
      <w:r>
        <w:rPr>
          <w:rStyle w:val="00Text"/>
        </w:rPr>
        <w:t>New York Herald Tribune, Times</w:t>
      </w:r>
      <w:r>
        <w:t xml:space="preserve"> 26.11.1942.拉比史蒂芬·懷斯（Rabbi Stephen S. Wise）警告說，死難者恐怕多達400萬人。S. a. 2.12.1942, </w:t>
      </w:r>
      <w:r>
        <w:rPr>
          <w:rStyle w:val="00Text"/>
        </w:rPr>
        <w:t>New York Times</w:t>
      </w:r>
      <w:r>
        <w:t xml:space="preserve">,4.12.1942, </w:t>
      </w:r>
      <w:r>
        <w:rPr>
          <w:rStyle w:val="00Text"/>
        </w:rPr>
        <w:t>Times</w:t>
      </w:r>
      <w:r>
        <w:t>.</w:t>
      </w:r>
    </w:p>
    <w:p w:rsidR="00D9517E" w:rsidRDefault="00D9517E" w:rsidP="00D9517E">
      <w:pPr>
        <w:ind w:firstLine="360"/>
      </w:pPr>
      <w:hyperlink w:anchor="_118">
        <w:bookmarkStart w:id="642" w:name="_118_1"/>
        <w:r>
          <w:rPr>
            <w:rStyle w:val="03Text"/>
          </w:rPr>
          <w:t>[118]</w:t>
        </w:r>
        <w:bookmarkEnd w:id="642"/>
      </w:hyperlink>
      <w:r>
        <w:t xml:space="preserve"> 在幸存者的報告當中能夠找到關于認清納粹面目的時刻的沉痛證詞。從利奧·貝克（Leo Baeck）、本亞明·穆爾默斯坦、約埃爾·布蘭德或者魯道夫·卡斯特納等人全力克服自己的內疚感以及與厄運驚心動魄地糾纏在一起的過程中，更可特別清楚地看出此種艾希曼形象的產生。</w:t>
      </w:r>
    </w:p>
    <w:p w:rsidR="00D9517E" w:rsidRDefault="00D9517E" w:rsidP="00D9517E">
      <w:pPr>
        <w:ind w:firstLine="360"/>
      </w:pPr>
      <w:hyperlink w:anchor="_119_1">
        <w:bookmarkStart w:id="643" w:name="_119_2"/>
        <w:r>
          <w:rPr>
            <w:rStyle w:val="03Text"/>
          </w:rPr>
          <w:t>[119]</w:t>
        </w:r>
        <w:bookmarkEnd w:id="643"/>
      </w:hyperlink>
      <w:r>
        <w:t xml:space="preserve"> 希姆萊訪問奧斯維辛集中營之后，保羅·布洛貝爾（Paul Blobel）下屬的1005特別行動分隊受命尋找合適的方法。該特別行動分隊被編在艾希曼的辦事處下，并且在那里支領薪餉。艾希曼在阿根廷曾多次對此提出抱怨。</w:t>
      </w:r>
    </w:p>
    <w:p w:rsidR="00D9517E" w:rsidRDefault="00D9517E" w:rsidP="00D9517E">
      <w:pPr>
        <w:ind w:firstLine="360"/>
      </w:pPr>
      <w:hyperlink w:anchor="_120">
        <w:bookmarkStart w:id="644" w:name="_120_1"/>
        <w:r>
          <w:rPr>
            <w:rStyle w:val="03Text"/>
          </w:rPr>
          <w:t>[120]</w:t>
        </w:r>
        <w:bookmarkEnd w:id="644"/>
      </w:hyperlink>
      <w:r>
        <w:t xml:space="preserve"> 迪特爾·維斯利策尼的手寫供詞，主題：《邊境信使報》主編弗里茨·菲亞拉，1946年7月26日，布拉迪斯拉發，起訴文件T/1107。維斯利策尼的版本似乎可信，但不只是因為它與艾希曼講法一致的緣故。光是與艾希曼的講法一致，仍不足以成為斷定真假的標準，因為艾希曼會到處尋找他認為對自己有利的謊言，并且加以附和。例如馬格努斯·布雷希特肯在《馬達加斯加給猶太人》一書中，就巧妙地破解了攪成一團的謊言和虛假的確證，以及漫無邊際的歷史篡改。弗朗茨·拉德馬赫后來宣稱馬達加斯加計劃并非他的主意，而是艾希曼的構想，雖然該計劃的實施可以清楚地追溯到拉德馬赫。艾希曼卻欣然接受了這個謊言，因為跟事情的真相相比，“艾希曼在1940年所思考的不是把波蘭人和猶太人遣送到東歐，而是要建立一個猶太國家”的說法，對他的自我形象更有利。上述兩個故事當中，雖然雙方的講法配合得天衣無縫，卻與事實差了十萬八千里。有許多類似這種艾希曼利用他人為自保而編造的謊言的例子。</w:t>
      </w:r>
    </w:p>
    <w:p w:rsidR="00D9517E" w:rsidRDefault="00D9517E" w:rsidP="00D9517E">
      <w:pPr>
        <w:ind w:firstLine="360"/>
      </w:pPr>
      <w:hyperlink w:anchor="_121_1">
        <w:bookmarkStart w:id="645" w:name="_121_2"/>
        <w:r>
          <w:rPr>
            <w:rStyle w:val="03Text"/>
          </w:rPr>
          <w:t>[121]</w:t>
        </w:r>
        <w:bookmarkEnd w:id="645"/>
      </w:hyperlink>
      <w:r>
        <w:t xml:space="preserve"> 可以確定，艾希曼曾經在1942年8月11日與希姆萊見面，但不清楚他們是否曾利用這個機會討論了菲亞拉的報告。</w:t>
      </w:r>
      <w:r>
        <w:rPr>
          <w:rStyle w:val="00Text"/>
        </w:rPr>
        <w:t>Dienstkalender Heinrich Himmler</w:t>
      </w:r>
      <w:r>
        <w:t>, Eintrag 11.8.1942.</w:t>
      </w:r>
    </w:p>
    <w:p w:rsidR="00D9517E" w:rsidRDefault="00D9517E" w:rsidP="00D9517E">
      <w:pPr>
        <w:ind w:firstLine="360"/>
      </w:pPr>
      <w:hyperlink w:anchor="_122">
        <w:bookmarkStart w:id="646" w:name="_122_1"/>
        <w:r>
          <w:rPr>
            <w:rStyle w:val="03Text"/>
          </w:rPr>
          <w:t>[122]</w:t>
        </w:r>
        <w:bookmarkEnd w:id="646"/>
      </w:hyperlink>
      <w:r>
        <w:t xml:space="preserve"> 希姆萊在1942年7月6日和7日前往布拉格視察（</w:t>
      </w:r>
      <w:r>
        <w:rPr>
          <w:rStyle w:val="00Text"/>
        </w:rPr>
        <w:t>Dienstkalender Heinrich Himmler</w:t>
      </w:r>
      <w:r>
        <w:t>,606），第一篇專文刊登于1942年7月7日。</w:t>
      </w:r>
    </w:p>
    <w:p w:rsidR="00D9517E" w:rsidRDefault="00D9517E" w:rsidP="00D9517E">
      <w:pPr>
        <w:pStyle w:val="Para05"/>
        <w:ind w:firstLine="360"/>
      </w:pPr>
      <w:hyperlink w:anchor="_123">
        <w:bookmarkStart w:id="647" w:name="_123_1"/>
        <w:r>
          <w:rPr>
            <w:rStyle w:val="11Text"/>
          </w:rPr>
          <w:t>[123]</w:t>
        </w:r>
        <w:bookmarkEnd w:id="647"/>
      </w:hyperlink>
      <w:r>
        <w:rPr>
          <w:rStyle w:val="00Text"/>
        </w:rPr>
        <w:t xml:space="preserve"> Als Nummer 301, 302 und 304, </w:t>
      </w:r>
      <w:r>
        <w:t>Grenzbote - deutsches Tagblatt für die Karpatenländer</w:t>
      </w:r>
      <w:r>
        <w:rPr>
          <w:rStyle w:val="00Text"/>
        </w:rPr>
        <w:t>,Bratislava.</w:t>
      </w:r>
    </w:p>
    <w:p w:rsidR="00D9517E" w:rsidRDefault="00D9517E" w:rsidP="00D9517E">
      <w:pPr>
        <w:ind w:firstLine="360"/>
      </w:pPr>
      <w:hyperlink w:anchor="_124">
        <w:bookmarkStart w:id="648" w:name="_124_1"/>
        <w:r>
          <w:rPr>
            <w:rStyle w:val="03Text"/>
          </w:rPr>
          <w:t>[124]</w:t>
        </w:r>
        <w:bookmarkEnd w:id="648"/>
      </w:hyperlink>
      <w:r>
        <w:t xml:space="preserve"> 艾希曼在1943年6月2日給馮·塔登的信函，其中提到了：《斯洛伐克政治報》（</w:t>
      </w:r>
      <w:r>
        <w:rPr>
          <w:rStyle w:val="00Text"/>
        </w:rPr>
        <w:t>Slovenská politika</w:t>
      </w:r>
      <w:r>
        <w:t>）、《匈牙利新聞報》（</w:t>
      </w:r>
      <w:r>
        <w:rPr>
          <w:rStyle w:val="00Text"/>
        </w:rPr>
        <w:t>Magyar Hirlap</w:t>
      </w:r>
      <w:r>
        <w:t>）、《巴黎報紙》（</w:t>
      </w:r>
      <w:r>
        <w:rPr>
          <w:rStyle w:val="00Text"/>
        </w:rPr>
        <w:t>Pariser Zeitung</w:t>
      </w:r>
      <w:r>
        <w:t>）等等。此事獲得全體證人（包括檢方證人）的一致證實：起訴文件T/1108。</w:t>
      </w:r>
    </w:p>
    <w:p w:rsidR="00D9517E" w:rsidRDefault="00D9517E" w:rsidP="00D9517E">
      <w:pPr>
        <w:ind w:firstLine="360"/>
      </w:pPr>
      <w:hyperlink w:anchor="_125">
        <w:bookmarkStart w:id="649" w:name="_125_1"/>
        <w:r>
          <w:rPr>
            <w:rStyle w:val="03Text"/>
          </w:rPr>
          <w:t>[125]</w:t>
        </w:r>
        <w:bookmarkEnd w:id="649"/>
      </w:hyperlink>
      <w:r>
        <w:t xml:space="preserve"> 第一批報告早在1942年3月3日即已于倫敦的新聞廣播中播出。印刷媒體則一如慣例刊載得較晚，例如Neue Ghettopolitik. Theresienstadt anstelle Lublins - Das Martyrium der Juden im Protektorat, in </w:t>
      </w:r>
      <w:r>
        <w:rPr>
          <w:rStyle w:val="00Text"/>
        </w:rPr>
        <w:t>Die Zeitung</w:t>
      </w:r>
      <w:r>
        <w:t>, London, 6.3.1942報道：</w:t>
      </w:r>
    </w:p>
    <w:p w:rsidR="00D9517E" w:rsidRDefault="00D9517E" w:rsidP="00D9517E">
      <w:pPr>
        <w:ind w:firstLine="360"/>
      </w:pPr>
      <w:r>
        <w:t>中立報社記者在柏林報道了希姆萊和海德里希的一項新計劃，擬將今日仍生活在波希米亞和摩拉維亞保護領地的猶太人悉數運往特萊西恩施塔特那座要塞城鎮。當地百姓已被遷出，以便改造那里成為一個大型隔離區。這個計劃意味著，第三帝國原本的猶太人政策已因應新局勢而出現改變。其最初計劃是將所有來自德國和德國占領區的猶太人驅逐到波蘭東部，在那里的大型集中營與隔離區內過奴工的生活。——盧布林附近的猶太人中心便屬于這個惡毒計劃的第一批創造物。納粹指望靠異乎尋常的重度勞動和短缺的食物供給，在短時間內把從歐洲各地遷移過去的猶太人口消滅殆盡。剩余的部分—假如等到戰爭結束后還有剩余人口的話—將連同受德國奴役世界的其他猶太人一起被運往一個位于海外的保留地。暫時選定的地點為馬達加斯加島。</w:t>
      </w:r>
    </w:p>
    <w:p w:rsidR="00D9517E" w:rsidRDefault="00D9517E" w:rsidP="00D9517E">
      <w:pPr>
        <w:ind w:firstLine="360"/>
      </w:pPr>
      <w:hyperlink w:anchor="_126">
        <w:bookmarkStart w:id="650" w:name="_126_1"/>
        <w:r>
          <w:rPr>
            <w:rStyle w:val="03Text"/>
          </w:rPr>
          <w:t>[126]</w:t>
        </w:r>
        <w:bookmarkEnd w:id="650"/>
      </w:hyperlink>
      <w:r>
        <w:t xml:space="preserve"> 德國紅十字會的瓦爾特·格奧爾格·哈特曼（Walter Georg Hartmann）于1943年6月28日進行視察之后，起先寫出了一篇大致正面的報告（Aktennotiz über den organisatorischen Ablauf des Besuchs in Theresienstadt, 30.6.1943, Hartmann, DRK-Archiv Berlin 176/I, o.F. -vgl. Birgitt Morgenbrod, Stephanie Merkenich, </w:t>
      </w:r>
      <w:r>
        <w:rPr>
          <w:rStyle w:val="00Text"/>
        </w:rPr>
        <w:t>Das Deutsche Rote Kreuz unter der NS-Diktatur 1933-1945</w:t>
      </w:r>
      <w:r>
        <w:t>. Paderborn, München, Wien, Zürich 2008, 386ff.）。然而過了幾天，他向安德烈·德·皮拉爾（André de Pilar）表達了不同的看法：“隔離區內的狀況慘不忍睹。那里什么都缺，人們嚴重營養不良，而且醫療用品完全不足。”不過哈特曼還是落入了有關當局最主要宣傳謊言的圈套，即使在皮拉爾面前也把特萊西恩施塔特說成一個讓人放心的“終點營區”。起訴文件T/853，Gerhart Riegner, World Jewish Congress, notes on his conversation with André de Pilar, July 7, 1943。</w:t>
      </w:r>
    </w:p>
    <w:p w:rsidR="00D9517E" w:rsidRDefault="00D9517E" w:rsidP="00D9517E">
      <w:pPr>
        <w:ind w:firstLine="360"/>
      </w:pPr>
      <w:hyperlink w:anchor="_127">
        <w:bookmarkStart w:id="651" w:name="_127_1"/>
        <w:r>
          <w:rPr>
            <w:rStyle w:val="03Text"/>
          </w:rPr>
          <w:t>[127]</w:t>
        </w:r>
        <w:bookmarkEnd w:id="651"/>
      </w:hyperlink>
      <w:r>
        <w:t xml:space="preserve"> 其根據的是阿爾弗雷德·約阿希姆·費雪（Alfred Joachim Fischer）1943年8月27日發表于倫敦《自由歐洲》的一篇文章。</w:t>
      </w:r>
    </w:p>
    <w:p w:rsidR="00D9517E" w:rsidRDefault="00D9517E" w:rsidP="00D9517E">
      <w:pPr>
        <w:ind w:firstLine="360"/>
      </w:pPr>
      <w:hyperlink w:anchor="_128">
        <w:bookmarkStart w:id="652" w:name="_128_1"/>
        <w:r>
          <w:rPr>
            <w:rStyle w:val="03Text"/>
          </w:rPr>
          <w:t>[128]</w:t>
        </w:r>
        <w:bookmarkEnd w:id="652"/>
      </w:hyperlink>
      <w:r>
        <w:t xml:space="preserve"> </w:t>
      </w:r>
      <w:r>
        <w:rPr>
          <w:rStyle w:val="00Text"/>
        </w:rPr>
        <w:t>Aufbau</w:t>
      </w:r>
      <w:r>
        <w:t>, 3.9.1943, 21.</w:t>
      </w:r>
    </w:p>
    <w:p w:rsidR="00D9517E" w:rsidRDefault="00D9517E" w:rsidP="00D9517E">
      <w:pPr>
        <w:ind w:firstLine="360"/>
      </w:pPr>
      <w:hyperlink w:anchor="_129">
        <w:bookmarkStart w:id="653" w:name="_129_1"/>
        <w:r>
          <w:rPr>
            <w:rStyle w:val="03Text"/>
          </w:rPr>
          <w:t>[129]</w:t>
        </w:r>
        <w:bookmarkEnd w:id="653"/>
      </w:hyperlink>
      <w:r>
        <w:t xml:space="preserve"> Hannah Arendt, “Die wahren Gründe für Theresienstadt”, </w:t>
      </w:r>
      <w:r>
        <w:rPr>
          <w:rStyle w:val="00Text"/>
        </w:rPr>
        <w:t>Aufbau</w:t>
      </w:r>
      <w:r>
        <w:t>, 3.9.1943, 21.</w:t>
      </w:r>
    </w:p>
    <w:p w:rsidR="00D9517E" w:rsidRDefault="00D9517E" w:rsidP="00D9517E">
      <w:pPr>
        <w:ind w:firstLine="360"/>
      </w:pPr>
      <w:hyperlink w:anchor="_130">
        <w:bookmarkStart w:id="654" w:name="_130_1"/>
        <w:r>
          <w:rPr>
            <w:rStyle w:val="03Text"/>
          </w:rPr>
          <w:t>[130]</w:t>
        </w:r>
        <w:bookmarkEnd w:id="654"/>
      </w:hyperlink>
      <w:r>
        <w:t xml:space="preserve"> 關于1944年6月23日視察情形的《海德坎普夫報告》（“Heydekampf Report”）。涉及組織情況的信函往來，見Deutsches Rotes Kreuz Archiv, 176/I, o. F. bei Birgitt Morgenbrod, Stephanie Merkenich, </w:t>
      </w:r>
      <w:r>
        <w:rPr>
          <w:rStyle w:val="00Text"/>
        </w:rPr>
        <w:t>Das Deutsche Rote Kreuz unter der NS-Diktatur 19331945</w:t>
      </w:r>
      <w:r>
        <w:t>. Paderborn, München, Wien, Zürich 2008, 390f.國際紅十字會的代表莫里斯·羅塞爾（Maurice Rossel）則寫出了一份近乎盲目天真的報告，完全滿足了有關當局的期望。附導言的完整德文譯本參見：</w:t>
      </w:r>
      <w:r>
        <w:rPr>
          <w:rStyle w:val="00Text"/>
        </w:rPr>
        <w:t>Theresienstädter Studien und Dokumente,</w:t>
      </w:r>
      <w:r>
        <w:t xml:space="preserve"> 1996, 276-320.艾希曼的同僚們已設法在1944年9月22日看到了這份報告。</w:t>
      </w:r>
    </w:p>
    <w:p w:rsidR="00D9517E" w:rsidRDefault="00D9517E" w:rsidP="00D9517E">
      <w:pPr>
        <w:ind w:firstLine="360"/>
      </w:pPr>
      <w:hyperlink w:anchor="_131">
        <w:bookmarkStart w:id="655" w:name="_131_1"/>
        <w:r>
          <w:rPr>
            <w:rStyle w:val="03Text"/>
          </w:rPr>
          <w:t>[131]</w:t>
        </w:r>
        <w:bookmarkEnd w:id="655"/>
      </w:hyperlink>
      <w:r>
        <w:t xml:space="preserve"> 萊尼·亞希勒（Leni Yahil）在她那本令人印象深刻的書中，指出了大屠殺的流言與嘗試消滅證據之間的關系。</w:t>
      </w:r>
      <w:r>
        <w:rPr>
          <w:rStyle w:val="00Text"/>
        </w:rPr>
        <w:t>Die Shoah. Überlebenskampf und Vernichtung der europäischen Juden</w:t>
      </w:r>
      <w:r>
        <w:t>. München 1998, 610f.</w:t>
      </w:r>
    </w:p>
    <w:p w:rsidR="00D9517E" w:rsidRDefault="00D9517E" w:rsidP="00D9517E">
      <w:pPr>
        <w:ind w:firstLine="360"/>
      </w:pPr>
      <w:hyperlink w:anchor="_132">
        <w:bookmarkStart w:id="656" w:name="_132_1"/>
        <w:r>
          <w:rPr>
            <w:rStyle w:val="03Text"/>
          </w:rPr>
          <w:t>[132]</w:t>
        </w:r>
        <w:bookmarkEnd w:id="656"/>
      </w:hyperlink>
      <w:r>
        <w:t xml:space="preserve"> 薩森抄本32, 8。</w:t>
      </w:r>
    </w:p>
    <w:p w:rsidR="00D9517E" w:rsidRDefault="00D9517E" w:rsidP="00D9517E">
      <w:pPr>
        <w:pStyle w:val="Para05"/>
        <w:ind w:firstLine="360"/>
      </w:pPr>
      <w:hyperlink w:anchor="_133_1">
        <w:bookmarkStart w:id="657" w:name="_133_2"/>
        <w:r>
          <w:rPr>
            <w:rStyle w:val="11Text"/>
          </w:rPr>
          <w:t>[133]</w:t>
        </w:r>
        <w:bookmarkEnd w:id="657"/>
      </w:hyperlink>
      <w:r>
        <w:rPr>
          <w:rStyle w:val="00Text"/>
        </w:rPr>
        <w:t xml:space="preserve"> Bettina Stangneth, </w:t>
      </w:r>
      <w:r>
        <w:t>Dienstliche Aufenthaltsorte Adolf Eichmanns, 12.3.1938 bis 8. Mai 1945</w:t>
      </w:r>
      <w:r>
        <w:rPr>
          <w:rStyle w:val="00Text"/>
        </w:rPr>
        <w:t xml:space="preserve">. </w:t>
      </w:r>
      <w:r>
        <w:t>Annotierte Liste zur Sonderausstellung “50 Jahre Prozess gegen Adolf Eichmann”.</w:t>
      </w:r>
      <w:r>
        <w:rPr>
          <w:rStyle w:val="00Text"/>
        </w:rPr>
        <w:t>Topographie des Terrors und Stiftung Denkmal, Berlin Juli 2010 (unveröffentlicht)</w:t>
      </w:r>
    </w:p>
    <w:p w:rsidR="00D9517E" w:rsidRDefault="00D9517E" w:rsidP="00D9517E">
      <w:pPr>
        <w:ind w:firstLine="360"/>
      </w:pPr>
      <w:hyperlink w:anchor="_134">
        <w:bookmarkStart w:id="658" w:name="_134_1"/>
        <w:r>
          <w:rPr>
            <w:rStyle w:val="03Text"/>
          </w:rPr>
          <w:t>[134]</w:t>
        </w:r>
        <w:bookmarkEnd w:id="658"/>
      </w:hyperlink>
      <w:r>
        <w:t xml:space="preserve"> 薩森抄本3, 5。</w:t>
      </w:r>
    </w:p>
    <w:p w:rsidR="00D9517E" w:rsidRDefault="00D9517E" w:rsidP="00D9517E">
      <w:pPr>
        <w:ind w:firstLine="360"/>
      </w:pPr>
      <w:hyperlink w:anchor="_135">
        <w:bookmarkStart w:id="659" w:name="_135_1"/>
        <w:r>
          <w:rPr>
            <w:rStyle w:val="03Text"/>
          </w:rPr>
          <w:t>[135]</w:t>
        </w:r>
        <w:bookmarkEnd w:id="659"/>
      </w:hyperlink>
      <w:r>
        <w:t xml:space="preserve"> 薩森抄本11, 13。</w:t>
      </w:r>
    </w:p>
    <w:p w:rsidR="00D9517E" w:rsidRDefault="00D9517E" w:rsidP="00D9517E">
      <w:pPr>
        <w:ind w:firstLine="360"/>
      </w:pPr>
      <w:hyperlink w:anchor="_136">
        <w:bookmarkStart w:id="660" w:name="_136_1"/>
        <w:r>
          <w:rPr>
            <w:rStyle w:val="03Text"/>
          </w:rPr>
          <w:t>[136]</w:t>
        </w:r>
        <w:bookmarkEnd w:id="660"/>
      </w:hyperlink>
      <w:r>
        <w:t xml:space="preserve"> 薩森抄本22, 14。</w:t>
      </w:r>
    </w:p>
    <w:p w:rsidR="00D9517E" w:rsidRDefault="00D9517E" w:rsidP="00D9517E">
      <w:pPr>
        <w:ind w:firstLine="360"/>
      </w:pPr>
      <w:hyperlink w:anchor="_137">
        <w:bookmarkStart w:id="661" w:name="_137_1"/>
        <w:r>
          <w:rPr>
            <w:rStyle w:val="03Text"/>
          </w:rPr>
          <w:t>[137]</w:t>
        </w:r>
        <w:bookmarkEnd w:id="661"/>
      </w:hyperlink>
      <w:r>
        <w:t xml:space="preserve"> 艾希曼因為無法從丹麥遣送猶太人出境而做出的激烈反應，迄今未得到充分清楚的解釋。由于艾希曼曾在1943年9月24日，也就是丹麥遣送行動預定的開始時間之前不久與希姆萊見過面，可</w:t>
      </w:r>
      <w:r>
        <w:lastRenderedPageBreak/>
        <w:t xml:space="preserve">以想見他自己對此行動的支持。Tatiana Brustin-Berenstein,“The Attempt to Deport the Danish Jews,” in </w:t>
      </w:r>
      <w:r>
        <w:rPr>
          <w:rStyle w:val="00Text"/>
        </w:rPr>
        <w:t>Yad Vashem Studies</w:t>
      </w:r>
      <w:r>
        <w:t xml:space="preserve"> 17, 1986, 191zitiert den Microfilm mit Himmlers Tagebuchblättern, Washington nach den Originalen im BArch Koblenz vom 24.9.1943, MF 84/25.根據埃伯哈德·塔登1948年4月16日在紐倫堡的宣誓聲明，羅爾夫·金特曾私下告訴他，那次行動“遭到了德國官方機構的破壞，很可能是大使館。艾希曼已向黨衛隊全國領袖報告此事……并要求追究破壞者的責任”。起訴文件T/584。</w:t>
      </w:r>
    </w:p>
    <w:p w:rsidR="00D9517E" w:rsidRDefault="00D9517E" w:rsidP="00D9517E">
      <w:pPr>
        <w:ind w:firstLine="360"/>
      </w:pPr>
      <w:hyperlink w:anchor="_138">
        <w:bookmarkStart w:id="662" w:name="_138_1"/>
        <w:r>
          <w:rPr>
            <w:rStyle w:val="03Text"/>
          </w:rPr>
          <w:t>[138]</w:t>
        </w:r>
        <w:bookmarkEnd w:id="662"/>
      </w:hyperlink>
      <w:r>
        <w:t xml:space="preserve"> 威廉·霍特爾和迪特爾·維斯利策尼異口同聲地指出（顯然已在紐倫堡獄中事先商量好），艾希曼會對攝影師做出有攻擊性的反應，甚至幾度在盛怒之下砸毀照相機，但事后賠償了損失。然而早些年卻出現了許多艾希曼這一時期的照片。</w:t>
      </w:r>
    </w:p>
    <w:p w:rsidR="00D9517E" w:rsidRDefault="00D9517E" w:rsidP="00D9517E">
      <w:pPr>
        <w:ind w:firstLine="360"/>
      </w:pPr>
      <w:hyperlink w:anchor="_139">
        <w:bookmarkStart w:id="663" w:name="_139_1"/>
        <w:r>
          <w:rPr>
            <w:rStyle w:val="03Text"/>
          </w:rPr>
          <w:t>[139]</w:t>
        </w:r>
        <w:bookmarkEnd w:id="663"/>
      </w:hyperlink>
      <w:r>
        <w:t xml:space="preserve"> 克勞斯·艾希曼在接受采訪時如此告訴美國《大觀雜志》（</w:t>
      </w:r>
      <w:r>
        <w:rPr>
          <w:rStyle w:val="00Text"/>
        </w:rPr>
        <w:t>Parade</w:t>
      </w:r>
      <w:r>
        <w:t>, “My Father Adolf Eichmann”, 19.3.1961）。</w:t>
      </w:r>
    </w:p>
    <w:p w:rsidR="00D9517E" w:rsidRDefault="00D9517E" w:rsidP="00D9517E">
      <w:pPr>
        <w:ind w:firstLine="360"/>
      </w:pPr>
      <w:hyperlink w:anchor="_140">
        <w:bookmarkStart w:id="664" w:name="_140_1"/>
        <w:r>
          <w:rPr>
            <w:rStyle w:val="03Text"/>
          </w:rPr>
          <w:t>[140]</w:t>
        </w:r>
        <w:bookmarkEnd w:id="664"/>
      </w:hyperlink>
      <w:r>
        <w:t xml:space="preserve"> 伯恩哈德·勒澤納詳細談論了這種威脅恫嚇的策略。Lösener-Manuskript A. o.</w:t>
      </w:r>
    </w:p>
    <w:p w:rsidR="00D9517E" w:rsidRDefault="00D9517E" w:rsidP="00D9517E">
      <w:pPr>
        <w:ind w:firstLine="360"/>
      </w:pPr>
      <w:hyperlink w:anchor="_141_1">
        <w:bookmarkStart w:id="665" w:name="_141_2"/>
        <w:r>
          <w:rPr>
            <w:rStyle w:val="03Text"/>
          </w:rPr>
          <w:t>[141]</w:t>
        </w:r>
        <w:bookmarkEnd w:id="665"/>
      </w:hyperlink>
      <w:r>
        <w:t xml:space="preserve"> 關于此事沒有獨立的消息來源。艾希曼告訴薩森，沃爾夫出于個人原因，向他要求在遣送行動中破例。艾希曼基于原則上的考慮，嚴詞加以拒絕：“因此在這種情況下我不得不表示反對，并且在他向我指出，我是黨衛隊一級突擊隊大隊長而他是黨衛隊上級集團領袖之后說：報告上級集團領袖，我當然知道這回事，可是我想提醒一下，您接通的是秘密警察的電話，跟您講話的人則是秘密警察的一位部門主管，一級突擊大隊長艾希曼。”艾希曼后來更要求與沃爾夫決斗，但希姆萊沒有同意（薩森抄本14, 8-9）。由于盧多爾夫·馮·阿爾文斯萊本跟沃爾夫之間的交情既深且久，而且前者也是薩森訪談會的成員，此一事實增加了那個故事的可信度。</w:t>
      </w:r>
    </w:p>
    <w:p w:rsidR="00D9517E" w:rsidRDefault="00D9517E" w:rsidP="00D9517E">
      <w:pPr>
        <w:ind w:firstLine="360"/>
      </w:pPr>
      <w:hyperlink w:anchor="_142">
        <w:bookmarkStart w:id="666" w:name="_142_1"/>
        <w:r>
          <w:rPr>
            <w:rStyle w:val="03Text"/>
          </w:rPr>
          <w:t>[142]</w:t>
        </w:r>
        <w:bookmarkEnd w:id="666"/>
      </w:hyperlink>
      <w:r>
        <w:t xml:space="preserve"> 時而是維斯利策尼交替宣稱艾希曼或者他自己是希姆萊的妹夫，時而則是艾希曼聲稱他自己或維斯利策尼以這種方式攀附上權勢。</w:t>
      </w:r>
      <w:r>
        <w:rPr>
          <w:rStyle w:val="00Text"/>
        </w:rPr>
        <w:t>Der Kasztner-Bericht über Eichmanns Menschenhandel in Ungarn</w:t>
      </w:r>
      <w:r>
        <w:t xml:space="preserve">. München 1961，Der Bericht des Jüdischen Rettungskommittes aus Budapest 1942-1945, i. F. </w:t>
      </w:r>
      <w:r>
        <w:rPr>
          <w:rStyle w:val="00Text"/>
        </w:rPr>
        <w:t>Kasztner-Bericht</w:t>
      </w:r>
      <w:r>
        <w:t>；以及維斯利策尼133號牢房文件，起訴文件T/84。</w:t>
      </w:r>
    </w:p>
    <w:p w:rsidR="00D9517E" w:rsidRDefault="00D9517E" w:rsidP="00D9517E">
      <w:pPr>
        <w:ind w:firstLine="360"/>
      </w:pPr>
      <w:hyperlink w:anchor="_143">
        <w:bookmarkStart w:id="667" w:name="_143_1"/>
        <w:r>
          <w:rPr>
            <w:rStyle w:val="03Text"/>
          </w:rPr>
          <w:t>[143]</w:t>
        </w:r>
        <w:bookmarkEnd w:id="667"/>
      </w:hyperlink>
      <w:r>
        <w:t xml:space="preserve"> 關于這個主題的敘述不多，它們或是參照了維斯利策尼矛盾百出的版本，或是依照了艾希曼的審訊供詞，卻往往沒有標明這些極不可靠的資料來源。例如Klaus Gensicke,</w:t>
      </w:r>
      <w:r>
        <w:rPr>
          <w:rStyle w:val="00Text"/>
        </w:rPr>
        <w:t>Der Mufti von Jerusalem, Amin el-Husseini und die Nationalsozialisten</w:t>
      </w:r>
      <w:r>
        <w:t xml:space="preserve">. Frankfurt am Main,1988, insb. 164-167即完全采信了審訊供詞。但就連在其他著作中表現杰出的馬丁·屈佩斯（Martin Cüppers）和克勞斯—米夏埃爾·馬爾曼（Klaus-Michael Mallmann），也未加批判地引用了維斯利策尼的觀點。類似的還有Zvi Elpeleg, </w:t>
      </w:r>
      <w:r>
        <w:rPr>
          <w:rStyle w:val="00Text"/>
        </w:rPr>
        <w:t>The Grand Mufti: Haj Amin al-Husseini, Founder of the Palestinian National Movement</w:t>
      </w:r>
      <w:r>
        <w:t>. London, 1993。甚至維森塔爾引人注目的早期著作，《大穆夫提——軸心國的大特務》（</w:t>
      </w:r>
      <w:r>
        <w:rPr>
          <w:rStyle w:val="00Text"/>
        </w:rPr>
        <w:t>Großmufti—Großagent der Achse</w:t>
      </w:r>
      <w:r>
        <w:t>. Salzburg, Wien 1947），在第37頁以后也主要引述了維斯利策尼的說法，卻不曾標明出處。此外他還跟卡斯特納進行過談話，從他那里聽到了艾希曼的匈牙利故事。</w:t>
      </w:r>
    </w:p>
    <w:p w:rsidR="00D9517E" w:rsidRDefault="00D9517E" w:rsidP="00D9517E">
      <w:pPr>
        <w:ind w:firstLine="360"/>
      </w:pPr>
      <w:hyperlink w:anchor="_144">
        <w:bookmarkStart w:id="668" w:name="_144_1"/>
        <w:r>
          <w:rPr>
            <w:rStyle w:val="03Text"/>
          </w:rPr>
          <w:t>[144]</w:t>
        </w:r>
        <w:bookmarkEnd w:id="668"/>
      </w:hyperlink>
      <w:r>
        <w:t xml:space="preserve"> BArch R58/523‚ fol. 23: Adolf Eichmann an II-1, betr. Auslandsreise, 1.9.1939 (identisch mit Yad Vashem Archiv, M-38/194).</w:t>
      </w:r>
    </w:p>
    <w:p w:rsidR="00D9517E" w:rsidRDefault="00D9517E" w:rsidP="00D9517E">
      <w:pPr>
        <w:ind w:firstLine="360"/>
      </w:pPr>
      <w:hyperlink w:anchor="_145">
        <w:bookmarkStart w:id="669" w:name="_145_1"/>
        <w:r>
          <w:rPr>
            <w:rStyle w:val="03Text"/>
          </w:rPr>
          <w:t>[145]</w:t>
        </w:r>
        <w:bookmarkEnd w:id="669"/>
      </w:hyperlink>
      <w:r>
        <w:t xml:space="preserve"> 此次會面成了各式新聞報道的主題，出現在從《德國每周新聞》和《民族觀察家報》發端的各種新聞報道中。</w:t>
      </w:r>
    </w:p>
    <w:p w:rsidR="00D9517E" w:rsidRDefault="00D9517E" w:rsidP="00D9517E">
      <w:pPr>
        <w:ind w:firstLine="360"/>
      </w:pPr>
      <w:hyperlink w:anchor="_146">
        <w:bookmarkStart w:id="670" w:name="_146_1"/>
        <w:r>
          <w:rPr>
            <w:rStyle w:val="03Text"/>
          </w:rPr>
          <w:t>[146]</w:t>
        </w:r>
        <w:bookmarkEnd w:id="670"/>
      </w:hyperlink>
      <w:r>
        <w:t xml:space="preserve"> Jetzt veröffentlicht von Jeffrey Herf, “Hitlers Dschihad”, in: </w:t>
      </w:r>
      <w:r>
        <w:rPr>
          <w:rStyle w:val="00Text"/>
        </w:rPr>
        <w:t>Vierteljahrshefte für Zeitgeschichte</w:t>
      </w:r>
      <w:r>
        <w:t>, Heft 2 (April) 2010, 258-286.</w:t>
      </w:r>
    </w:p>
    <w:p w:rsidR="00D9517E" w:rsidRDefault="00D9517E" w:rsidP="00D9517E">
      <w:pPr>
        <w:ind w:firstLine="360"/>
      </w:pPr>
      <w:hyperlink w:anchor="_147">
        <w:bookmarkStart w:id="671" w:name="_147_1"/>
        <w:r>
          <w:rPr>
            <w:rStyle w:val="03Text"/>
          </w:rPr>
          <w:t>[147]</w:t>
        </w:r>
        <w:bookmarkEnd w:id="671"/>
      </w:hyperlink>
      <w:r>
        <w:t xml:space="preserve"> Kurt Fischer-Werth, </w:t>
      </w:r>
      <w:r>
        <w:rPr>
          <w:rStyle w:val="00Text"/>
        </w:rPr>
        <w:t>Amin Al-Husseini: Großmufti von Palästina</w:t>
      </w:r>
      <w:r>
        <w:t>. Berlin-Friedenau, 1943.該書彩色的封面圖片是阿爾—侯賽尼特色十足的肖像。</w:t>
      </w:r>
    </w:p>
    <w:p w:rsidR="00D9517E" w:rsidRDefault="00D9517E" w:rsidP="00D9517E">
      <w:pPr>
        <w:ind w:firstLine="360"/>
      </w:pPr>
      <w:hyperlink w:anchor="_148">
        <w:bookmarkStart w:id="672" w:name="_148_1"/>
        <w:r>
          <w:rPr>
            <w:rStyle w:val="03Text"/>
          </w:rPr>
          <w:t>[148]</w:t>
        </w:r>
        <w:bookmarkEnd w:id="672"/>
      </w:hyperlink>
      <w:r>
        <w:t xml:space="preserve"> Vermerk Grobba (AA), 17.7.1942, PA AA R100 702 C/M S. 153.</w:t>
      </w:r>
    </w:p>
    <w:p w:rsidR="00D9517E" w:rsidRDefault="00D9517E" w:rsidP="00D9517E">
      <w:pPr>
        <w:ind w:firstLine="360"/>
      </w:pPr>
      <w:hyperlink w:anchor="_149">
        <w:bookmarkStart w:id="673" w:name="_149_1"/>
        <w:r>
          <w:rPr>
            <w:rStyle w:val="03Text"/>
          </w:rPr>
          <w:t>[149]</w:t>
        </w:r>
        <w:bookmarkEnd w:id="673"/>
      </w:hyperlink>
      <w:r>
        <w:t xml:space="preserve"> 祖爾的秘書見證了此次會議。Vernehmung Margarethe Reichert, 17.10.1967, BArch Ludwigsburg B 162/4172, Bl. 296.</w:t>
      </w:r>
    </w:p>
    <w:p w:rsidR="00D9517E" w:rsidRDefault="00D9517E" w:rsidP="00D9517E">
      <w:pPr>
        <w:ind w:firstLine="360"/>
      </w:pPr>
      <w:hyperlink w:anchor="_150">
        <w:bookmarkStart w:id="674" w:name="_150_1"/>
        <w:r>
          <w:rPr>
            <w:rStyle w:val="03Text"/>
          </w:rPr>
          <w:t>[150]</w:t>
        </w:r>
        <w:bookmarkEnd w:id="674"/>
      </w:hyperlink>
      <w:r>
        <w:t xml:space="preserve"> 4頁手寫報告</w:t>
      </w:r>
      <w:r>
        <w:rPr>
          <w:rStyle w:val="00Text"/>
        </w:rPr>
        <w:t>Betr. Grossmufti von Jerusalem</w:t>
      </w:r>
      <w:r>
        <w:t xml:space="preserve">, Bratislava 26.7.1946 (T/89)，以及22頁手寫報告Bericht </w:t>
      </w:r>
      <w:r>
        <w:rPr>
          <w:rStyle w:val="00Text"/>
        </w:rPr>
        <w:t>Betr. ehemaliger SS-Obersturmbannfiährer Adolf Eichmann</w:t>
      </w:r>
      <w:r>
        <w:t>, Bratislava, 27.10. 1946。（所謂的“133號牢房文件”，起訴文件T/84。）</w:t>
      </w:r>
    </w:p>
    <w:p w:rsidR="00D9517E" w:rsidRDefault="00D9517E" w:rsidP="00D9517E">
      <w:pPr>
        <w:ind w:firstLine="360"/>
      </w:pPr>
      <w:hyperlink w:anchor="_151_1">
        <w:bookmarkStart w:id="675" w:name="_151_2"/>
        <w:r>
          <w:rPr>
            <w:rStyle w:val="03Text"/>
          </w:rPr>
          <w:t>[151]</w:t>
        </w:r>
        <w:bookmarkEnd w:id="675"/>
      </w:hyperlink>
      <w:r>
        <w:t xml:space="preserve"> Moshe Pearlman, </w:t>
      </w:r>
      <w:r>
        <w:rPr>
          <w:rStyle w:val="00Text"/>
        </w:rPr>
        <w:t>Die Festnahme des Adolf Eichmann.</w:t>
      </w:r>
      <w:r>
        <w:t xml:space="preserve"> Hamburg 1961, 137.</w:t>
      </w:r>
    </w:p>
    <w:p w:rsidR="00D9517E" w:rsidRDefault="00D9517E" w:rsidP="00D9517E">
      <w:pPr>
        <w:ind w:firstLine="360"/>
      </w:pPr>
      <w:hyperlink w:anchor="_152">
        <w:bookmarkStart w:id="676" w:name="_152_1"/>
        <w:r>
          <w:rPr>
            <w:rStyle w:val="03Text"/>
          </w:rPr>
          <w:t>[152]</w:t>
        </w:r>
        <w:bookmarkEnd w:id="676"/>
      </w:hyperlink>
      <w:r>
        <w:t xml:space="preserve"> 安德烈·施泰納（Andrej Steiner）1946年2月6日在布拉迪斯拉發的證詞，并經過了其同事奧斯卡·諾伊曼（Oskar Neumann）和蒂博爾·科瓦奇（Tibor Kovac）的確認。維斯利策尼隨后在1946年3月5日做出的評論，則手寫在證詞的謄寫本上（起訴文件T/1117）。</w:t>
      </w:r>
    </w:p>
    <w:p w:rsidR="00D9517E" w:rsidRDefault="00D9517E" w:rsidP="00D9517E">
      <w:pPr>
        <w:pStyle w:val="Para05"/>
        <w:ind w:firstLine="360"/>
      </w:pPr>
      <w:hyperlink w:anchor="_153">
        <w:bookmarkStart w:id="677" w:name="_153_1"/>
        <w:r>
          <w:rPr>
            <w:rStyle w:val="11Text"/>
          </w:rPr>
          <w:t>[153]</w:t>
        </w:r>
        <w:bookmarkEnd w:id="677"/>
      </w:hyperlink>
      <w:r>
        <w:rPr>
          <w:rStyle w:val="00Text"/>
        </w:rPr>
        <w:t xml:space="preserve"> 阿爾—侯賽尼在1943年5月13日向里賓特洛甫提出抗議，并致書匈牙利和羅馬尼亞外長。Gerhard Hoepp, </w:t>
      </w:r>
      <w:r>
        <w:t>Mufti-Papiere: Briefe, Memoranden, Reden und Aufsätze Amin al Husseinis aus dem Exil 1940-1945</w:t>
      </w:r>
      <w:r>
        <w:rPr>
          <w:rStyle w:val="00Text"/>
        </w:rPr>
        <w:t>. Berlin, 2004, Dok. 78, 82, 83.</w:t>
      </w:r>
    </w:p>
    <w:p w:rsidR="00D9517E" w:rsidRDefault="00D9517E" w:rsidP="00D9517E">
      <w:pPr>
        <w:ind w:firstLine="360"/>
      </w:pPr>
      <w:hyperlink w:anchor="_154">
        <w:bookmarkStart w:id="678" w:name="_154_1"/>
        <w:r>
          <w:rPr>
            <w:rStyle w:val="03Text"/>
          </w:rPr>
          <w:t>[154]</w:t>
        </w:r>
        <w:bookmarkEnd w:id="678"/>
      </w:hyperlink>
      <w:r>
        <w:t xml:space="preserve"> 如今我們知道，阿爾—侯賽尼的消息來源并非艾希曼，而是他在倫敦的一個聯系人。</w:t>
      </w:r>
    </w:p>
    <w:p w:rsidR="00D9517E" w:rsidRDefault="00D9517E" w:rsidP="00D9517E">
      <w:pPr>
        <w:ind w:firstLine="360"/>
      </w:pPr>
      <w:hyperlink w:anchor="_155">
        <w:bookmarkStart w:id="679" w:name="_155_1"/>
        <w:r>
          <w:rPr>
            <w:rStyle w:val="03Text"/>
          </w:rPr>
          <w:t>[155]</w:t>
        </w:r>
        <w:bookmarkEnd w:id="679"/>
      </w:hyperlink>
      <w:r>
        <w:t xml:space="preserve"> 這個謊言的傳播途徑之一，是從艾希曼到維斯利策尼再到卡斯特納（接著通過戰后與卡斯特納的對談，經由西蒙·維森塔爾進入了各種歷史文獻）。從維斯利策尼未發表的報告與維森塔爾早期文稿在文字上的一致，便不難看出此事。另外一個傳播途徑是德國外交部，見</w:t>
      </w:r>
      <w:r>
        <w:rPr>
          <w:rStyle w:val="00Text"/>
        </w:rPr>
        <w:t>Kasztner-Bericht</w:t>
      </w:r>
      <w:r>
        <w:t xml:space="preserve"> s. z. B. 115.</w:t>
      </w:r>
    </w:p>
    <w:p w:rsidR="00D9517E" w:rsidRDefault="00D9517E" w:rsidP="00D9517E">
      <w:pPr>
        <w:ind w:firstLine="360"/>
      </w:pPr>
      <w:hyperlink w:anchor="_156">
        <w:bookmarkStart w:id="680" w:name="_156_1"/>
        <w:r>
          <w:rPr>
            <w:rStyle w:val="03Text"/>
          </w:rPr>
          <w:t>[156]</w:t>
        </w:r>
        <w:bookmarkEnd w:id="680"/>
      </w:hyperlink>
      <w:r>
        <w:t xml:space="preserve"> 他聲稱與反情報機構首腦威廉·卡納里斯有過接觸就是一個例子。</w:t>
      </w:r>
    </w:p>
    <w:p w:rsidR="00D9517E" w:rsidRDefault="00D9517E" w:rsidP="00D9517E">
      <w:pPr>
        <w:pStyle w:val="Para05"/>
        <w:ind w:firstLine="360"/>
      </w:pPr>
      <w:hyperlink w:anchor="_157_1">
        <w:bookmarkStart w:id="681" w:name="_157_2"/>
        <w:r>
          <w:rPr>
            <w:rStyle w:val="11Text"/>
          </w:rPr>
          <w:t>[157]</w:t>
        </w:r>
        <w:bookmarkEnd w:id="681"/>
      </w:hyperlink>
      <w:r>
        <w:rPr>
          <w:rStyle w:val="00Text"/>
        </w:rPr>
        <w:t xml:space="preserve"> </w:t>
      </w:r>
      <w:r>
        <w:t>Meine Memoiren</w:t>
      </w:r>
      <w:r>
        <w:rPr>
          <w:rStyle w:val="00Text"/>
        </w:rPr>
        <w:t>, 119.</w:t>
      </w:r>
    </w:p>
    <w:p w:rsidR="00D9517E" w:rsidRDefault="00D9517E" w:rsidP="00D9517E">
      <w:pPr>
        <w:ind w:firstLine="360"/>
      </w:pPr>
      <w:hyperlink w:anchor="_158">
        <w:bookmarkStart w:id="682" w:name="_158_1"/>
        <w:r>
          <w:rPr>
            <w:rStyle w:val="03Text"/>
          </w:rPr>
          <w:t>[158]</w:t>
        </w:r>
        <w:bookmarkEnd w:id="682"/>
      </w:hyperlink>
      <w:r>
        <w:t xml:space="preserve"> Verhör, 564 f.</w:t>
      </w:r>
    </w:p>
    <w:p w:rsidR="00D9517E" w:rsidRDefault="00D9517E" w:rsidP="00D9517E">
      <w:pPr>
        <w:ind w:firstLine="360"/>
      </w:pPr>
      <w:hyperlink w:anchor="_159">
        <w:bookmarkStart w:id="683" w:name="_159_1"/>
        <w:r>
          <w:rPr>
            <w:rStyle w:val="03Text"/>
          </w:rPr>
          <w:t>[159]</w:t>
        </w:r>
        <w:bookmarkEnd w:id="683"/>
      </w:hyperlink>
      <w:r>
        <w:t xml:space="preserve"> 1944年3月25日，阿爾—侯賽尼在他的行事歷上用阿拉伯語寫道，他希望會見“猶太事務專家”。1944年9月29日還出現另外一個阿拉伯語的注記：“主題：意大利、法國和匈牙利的猶太人。到底誰是猶太事務專家呢？”1944年11月9日寫有艾希曼名字的條目使用的是工整的拉丁字母。我們因此至少可以假設，已經有人回答了阿爾-侯賽尼的問題。對這個注記的解釋依然眾說紛紜，但初步可以得出結論，阿爾-侯賽尼在1942年1月與艾希曼的見面乏善可陳，以致他根本沒有記住那個名字。所有這些頁面的復印本可在起訴文件中找到（T/1267-69，放大版：T/1394）。</w:t>
      </w:r>
    </w:p>
    <w:p w:rsidR="00D9517E" w:rsidRDefault="00D9517E" w:rsidP="00D9517E">
      <w:pPr>
        <w:ind w:firstLine="360"/>
      </w:pPr>
      <w:hyperlink w:anchor="_160_1">
        <w:bookmarkStart w:id="684" w:name="_160_2"/>
        <w:r>
          <w:rPr>
            <w:rStyle w:val="03Text"/>
          </w:rPr>
          <w:t>[160]</w:t>
        </w:r>
        <w:bookmarkEnd w:id="684"/>
      </w:hyperlink>
      <w:r>
        <w:t xml:space="preserve"> Gerhard Lehfeldt: </w:t>
      </w:r>
      <w:r>
        <w:rPr>
          <w:rStyle w:val="00Text"/>
        </w:rPr>
        <w:t>Bericht über die Lage von “Mischlingen”</w:t>
      </w:r>
      <w:r>
        <w:t xml:space="preserve">. Berlin Mitte März 1943.Dokumentiert in: Antonia Leugers (Hrsg.), </w:t>
      </w:r>
      <w:r>
        <w:rPr>
          <w:rStyle w:val="00Text"/>
        </w:rPr>
        <w:t>Berlin, Rosenstraße 2-4: Protest in der NSDiktatur. Neue Forschungen zum Frauenprotest in der Rosenstraße 1943</w:t>
      </w:r>
      <w:r>
        <w:t>. Annweiler o. J.(2005), als Dokument 6, 233-238. Hier 235.關于此事的背景，參見：Nathan Stoltzfus,“Heikle Enthüllungen. Gerhard Lehfeldts Bericht an Kirchenfürsten beider Konfessionen über den Massenmord an den Juden Europas“, in: Leugers, A. o., 145-180.</w:t>
      </w:r>
    </w:p>
    <w:p w:rsidR="00D9517E" w:rsidRDefault="00D9517E" w:rsidP="00D9517E">
      <w:pPr>
        <w:ind w:firstLine="360"/>
      </w:pPr>
      <w:hyperlink w:anchor="_161">
        <w:bookmarkStart w:id="685" w:name="_161_1"/>
        <w:r>
          <w:rPr>
            <w:rStyle w:val="03Text"/>
          </w:rPr>
          <w:t>[161]</w:t>
        </w:r>
        <w:bookmarkEnd w:id="685"/>
      </w:hyperlink>
      <w:r>
        <w:t xml:space="preserve"> 艾希曼在阿根廷曾詳細地談到金特，并且解釋說，金特曾利用他不在的機會，對與艾希曼有所接觸的猶太人執行了死刑，而艾希曼基于策略上的考量曾一再推遲那么做。艾希曼認為金特仍然活著，因此要求薩森移除相關記錄，因而在以色列警方筆跡鑒定專家哈加格的那一份拷貝和原始抄本（“艾希曼遺物”）當中都沒有發現這個部分。那幾頁文字如今保存在路德維希堡聯邦檔案館的“雜項”卷宗。此外可參見本書第七章《余波蕩漾》。</w:t>
      </w:r>
    </w:p>
    <w:p w:rsidR="00D9517E" w:rsidRDefault="00D9517E" w:rsidP="00D9517E">
      <w:pPr>
        <w:ind w:firstLine="360"/>
      </w:pPr>
      <w:hyperlink w:anchor="_162">
        <w:bookmarkStart w:id="686" w:name="_162_1"/>
        <w:r>
          <w:rPr>
            <w:rStyle w:val="03Text"/>
          </w:rPr>
          <w:t>[162]</w:t>
        </w:r>
        <w:bookmarkEnd w:id="686"/>
      </w:hyperlink>
      <w:r>
        <w:t xml:space="preserve"> 那些見證者即便在紐倫堡也有機會相互討論證詞，并調整自己的講述和給人的印象，這解釋了為何他們日后的說辭會出現一些奇特的相似之處。例如從霍特爾、卡爾滕布倫納、維斯利策尼、威廉·布魯諾·瓦內克等人的故事版本中——后來還加上了艾希曼的副官魯道夫·耶尼施（Rudolf Jänisch）——即可發現他們彼此有過接觸。漢斯·于特納（Hans Juettner）、奧托·溫克爾曼（Otto Winkelmann）和庫爾特·貝歇爾之間也有過類似的聯系。</w:t>
      </w:r>
    </w:p>
    <w:p w:rsidR="00D9517E" w:rsidRDefault="00D9517E" w:rsidP="00D9517E">
      <w:pPr>
        <w:ind w:firstLine="360"/>
      </w:pPr>
      <w:hyperlink w:anchor="_163">
        <w:bookmarkStart w:id="687" w:name="_163_1"/>
        <w:r>
          <w:rPr>
            <w:rStyle w:val="03Text"/>
          </w:rPr>
          <w:t>[163]</w:t>
        </w:r>
        <w:bookmarkEnd w:id="687"/>
      </w:hyperlink>
      <w:r>
        <w:t xml:space="preserve"> 關于艾希曼在匈牙利首次亮相時的情形，可參見他1944年3月31日向猶太人代表講話的速記記錄（起訴文件T/115）。</w:t>
      </w:r>
    </w:p>
    <w:p w:rsidR="00D9517E" w:rsidRDefault="00D9517E" w:rsidP="00D9517E">
      <w:pPr>
        <w:ind w:firstLine="360"/>
      </w:pPr>
      <w:hyperlink w:anchor="_164">
        <w:bookmarkStart w:id="688" w:name="_164_1"/>
        <w:r>
          <w:rPr>
            <w:rStyle w:val="03Text"/>
          </w:rPr>
          <w:t>[164]</w:t>
        </w:r>
        <w:bookmarkEnd w:id="688"/>
      </w:hyperlink>
      <w:r>
        <w:t xml:space="preserve"> 薩森抄本9, 10。艾希曼很喜歡這種說法，并經常這樣說。參見薩森抄本10, 6和33, 8。</w:t>
      </w:r>
    </w:p>
    <w:p w:rsidR="00D9517E" w:rsidRDefault="00D9517E" w:rsidP="00D9517E">
      <w:pPr>
        <w:ind w:firstLine="360"/>
      </w:pPr>
      <w:hyperlink w:anchor="_165">
        <w:bookmarkStart w:id="689" w:name="_165_1"/>
        <w:r>
          <w:rPr>
            <w:rStyle w:val="03Text"/>
          </w:rPr>
          <w:t>[165]</w:t>
        </w:r>
        <w:bookmarkEnd w:id="689"/>
      </w:hyperlink>
      <w:r>
        <w:t xml:space="preserve"> 薩森抄本9, 4。</w:t>
      </w:r>
    </w:p>
    <w:p w:rsidR="00D9517E" w:rsidRDefault="00D9517E" w:rsidP="00D9517E">
      <w:pPr>
        <w:ind w:firstLine="360"/>
      </w:pPr>
      <w:hyperlink w:anchor="_166">
        <w:bookmarkStart w:id="690" w:name="_166_1"/>
        <w:r>
          <w:rPr>
            <w:rStyle w:val="03Text"/>
          </w:rPr>
          <w:t>[166]</w:t>
        </w:r>
        <w:bookmarkEnd w:id="690"/>
      </w:hyperlink>
      <w:r>
        <w:t xml:space="preserve"> </w:t>
      </w:r>
      <w:r>
        <w:rPr>
          <w:rStyle w:val="00Text"/>
        </w:rPr>
        <w:t>Kasztner-Bericht</w:t>
      </w:r>
      <w:r>
        <w:t xml:space="preserve"> 110（約埃爾·布蘭德也做過相似的引述，但在此引述自卡斯特納）。</w:t>
      </w:r>
    </w:p>
    <w:p w:rsidR="00D9517E" w:rsidRDefault="00D9517E" w:rsidP="00D9517E">
      <w:pPr>
        <w:ind w:firstLine="360"/>
      </w:pPr>
      <w:hyperlink w:anchor="_167">
        <w:bookmarkStart w:id="691" w:name="_167_1"/>
        <w:r>
          <w:rPr>
            <w:rStyle w:val="03Text"/>
          </w:rPr>
          <w:t>[167]</w:t>
        </w:r>
        <w:bookmarkEnd w:id="691"/>
      </w:hyperlink>
      <w:r>
        <w:t xml:space="preserve"> </w:t>
      </w:r>
      <w:r>
        <w:rPr>
          <w:rStyle w:val="00Text"/>
        </w:rPr>
        <w:t>Kasztner-Bericht</w:t>
      </w:r>
      <w:r>
        <w:t xml:space="preserve"> 244.</w:t>
      </w:r>
    </w:p>
    <w:p w:rsidR="00D9517E" w:rsidRDefault="00D9517E" w:rsidP="00D9517E">
      <w:pPr>
        <w:ind w:firstLine="360"/>
      </w:pPr>
      <w:hyperlink w:anchor="_168_1">
        <w:bookmarkStart w:id="692" w:name="_168_2"/>
        <w:r>
          <w:rPr>
            <w:rStyle w:val="03Text"/>
          </w:rPr>
          <w:t>[168]</w:t>
        </w:r>
        <w:bookmarkEnd w:id="692"/>
      </w:hyperlink>
      <w:r>
        <w:t xml:space="preserve"> 艾希曼對瓦倫貝里的大肆威脅，甚至在柏林引發了外交抗議，不得不由德國外交部出面為艾希曼緩頰。不久之后，瓦倫貝里的一名雇員死于公務汽車遇襲，匈牙利人認為此事可能與艾希曼的威脅有關。起訴文件T/1232：德國外交部1944年12月17日寫給埃德蒙·維森邁爾的函件。BA Koblenz, </w:t>
      </w:r>
      <w:r>
        <w:rPr>
          <w:rStyle w:val="00Text"/>
        </w:rPr>
        <w:t>Blue volumes, Dokumente des UD zu Wallenberg von 1944- 1965</w:t>
      </w:r>
      <w:r>
        <w:t xml:space="preserve">, 49 Bände, Nr. 800-2: Telegramm Nr. 438 </w:t>
      </w:r>
      <w:r>
        <w:lastRenderedPageBreak/>
        <w:t xml:space="preserve">vom 22.10.1944.此外參見Christoph Gann, </w:t>
      </w:r>
      <w:r>
        <w:rPr>
          <w:rStyle w:val="00Text"/>
        </w:rPr>
        <w:t>Raoul Wallenberg: So viele Menschen retten wie möglich</w:t>
      </w:r>
      <w:r>
        <w:t xml:space="preserve">. München, 1999, 126。根據瓦倫貝里司機的妻子伊麗莎白·塞爾的回憶（Elisabeth Szel），以及埃里克·舍奎斯特（Eric Sjöquist）的報道。Bernt Schiller, </w:t>
      </w:r>
      <w:r>
        <w:rPr>
          <w:rStyle w:val="00Text"/>
        </w:rPr>
        <w:t>Raoul Wallenberg: Das Ende einer Legende</w:t>
      </w:r>
      <w:r>
        <w:t>. Berlin, 1993,97ff.</w:t>
      </w:r>
    </w:p>
    <w:p w:rsidR="00D9517E" w:rsidRDefault="00D9517E" w:rsidP="00D9517E">
      <w:pPr>
        <w:ind w:firstLine="360"/>
      </w:pPr>
      <w:hyperlink w:anchor="_169">
        <w:bookmarkStart w:id="693" w:name="_169_1"/>
        <w:r>
          <w:rPr>
            <w:rStyle w:val="03Text"/>
          </w:rPr>
          <w:t>[169]</w:t>
        </w:r>
        <w:bookmarkEnd w:id="693"/>
      </w:hyperlink>
      <w:r>
        <w:t xml:space="preserve"> </w:t>
      </w:r>
      <w:r>
        <w:rPr>
          <w:rStyle w:val="00Text"/>
        </w:rPr>
        <w:t>Kasztner-Bericht</w:t>
      </w:r>
      <w:r>
        <w:t xml:space="preserve"> 135ff.</w:t>
      </w:r>
    </w:p>
    <w:p w:rsidR="00D9517E" w:rsidRDefault="00D9517E" w:rsidP="00D9517E">
      <w:pPr>
        <w:ind w:firstLine="360"/>
      </w:pPr>
      <w:hyperlink w:anchor="_170">
        <w:bookmarkStart w:id="694" w:name="_170_1"/>
        <w:r>
          <w:rPr>
            <w:rStyle w:val="03Text"/>
          </w:rPr>
          <w:t>[170]</w:t>
        </w:r>
        <w:bookmarkEnd w:id="694"/>
      </w:hyperlink>
      <w:r>
        <w:t xml:space="preserve"> 維斯利策尼告訴卡斯特納：“艾希曼擔心又鬧出新的丑聞。” ebd. 295.</w:t>
      </w:r>
    </w:p>
    <w:p w:rsidR="00D9517E" w:rsidRDefault="00D9517E" w:rsidP="00D9517E">
      <w:pPr>
        <w:ind w:firstLine="360"/>
      </w:pPr>
      <w:hyperlink w:anchor="_171">
        <w:bookmarkStart w:id="695" w:name="_171_1"/>
        <w:r>
          <w:rPr>
            <w:rStyle w:val="03Text"/>
          </w:rPr>
          <w:t>[171]</w:t>
        </w:r>
        <w:bookmarkEnd w:id="695"/>
      </w:hyperlink>
      <w:r>
        <w:t xml:space="preserve"> 維斯利策尼，133號牢房文件（起訴文件T/84），第8頁：“正如艾希曼1944年在匈牙利向我承認的那樣，這個計劃出自他和格洛博奇尼克的構想，由他向希姆萊提出建議，然后希特勒親自下了命令。”</w:t>
      </w:r>
    </w:p>
    <w:p w:rsidR="00D9517E" w:rsidRDefault="00D9517E" w:rsidP="00D9517E">
      <w:pPr>
        <w:ind w:firstLine="360"/>
      </w:pPr>
      <w:hyperlink w:anchor="_172">
        <w:bookmarkStart w:id="696" w:name="_172_1"/>
        <w:r>
          <w:rPr>
            <w:rStyle w:val="03Text"/>
          </w:rPr>
          <w:t>[172]</w:t>
        </w:r>
        <w:bookmarkEnd w:id="696"/>
      </w:hyperlink>
      <w:r>
        <w:t xml:space="preserve"> 薩森抄本34, 6。</w:t>
      </w:r>
    </w:p>
    <w:p w:rsidR="00D9517E" w:rsidRDefault="00D9517E" w:rsidP="00D9517E">
      <w:pPr>
        <w:pStyle w:val="Para05"/>
        <w:ind w:firstLine="360"/>
      </w:pPr>
      <w:hyperlink w:anchor="_173">
        <w:bookmarkStart w:id="697" w:name="_173_1"/>
        <w:r>
          <w:rPr>
            <w:rStyle w:val="11Text"/>
          </w:rPr>
          <w:t>[173]</w:t>
        </w:r>
        <w:bookmarkEnd w:id="697"/>
      </w:hyperlink>
      <w:r>
        <w:rPr>
          <w:rStyle w:val="00Text"/>
        </w:rPr>
        <w:t xml:space="preserve"> </w:t>
      </w:r>
      <w:r>
        <w:t>Der Weg: Zeitschrift für Fragen des Judentums</w:t>
      </w:r>
      <w:r>
        <w:rPr>
          <w:rStyle w:val="00Text"/>
        </w:rPr>
        <w:t>, Berlin, Jg. 1, Nr. 26, 16.8.1946.</w:t>
      </w:r>
    </w:p>
    <w:p w:rsidR="00D9517E" w:rsidRDefault="00D9517E" w:rsidP="00D9517E">
      <w:pPr>
        <w:ind w:firstLine="360"/>
      </w:pPr>
      <w:hyperlink w:anchor="_174">
        <w:bookmarkStart w:id="698" w:name="_174_1"/>
        <w:r>
          <w:rPr>
            <w:rStyle w:val="03Text"/>
          </w:rPr>
          <w:t>[174]</w:t>
        </w:r>
        <w:bookmarkEnd w:id="698"/>
      </w:hyperlink>
      <w:r>
        <w:t xml:space="preserve"> </w:t>
      </w:r>
      <w:r>
        <w:rPr>
          <w:rStyle w:val="00Text"/>
        </w:rPr>
        <w:t>Kasztner-Bericht</w:t>
      </w:r>
      <w:r>
        <w:t xml:space="preserve"> 139.</w:t>
      </w:r>
    </w:p>
    <w:p w:rsidR="00D9517E" w:rsidRDefault="00D9517E" w:rsidP="00D9517E">
      <w:pPr>
        <w:ind w:firstLine="360"/>
      </w:pPr>
      <w:hyperlink w:anchor="_175">
        <w:bookmarkStart w:id="699" w:name="_175_1"/>
        <w:r>
          <w:rPr>
            <w:rStyle w:val="03Text"/>
          </w:rPr>
          <w:t>[175]</w:t>
        </w:r>
        <w:bookmarkEnd w:id="699"/>
      </w:hyperlink>
      <w:r>
        <w:t xml:space="preserve"> ebd. 178.后來也出現于牢房文件中。</w:t>
      </w:r>
    </w:p>
    <w:p w:rsidR="00D9517E" w:rsidRDefault="00D9517E" w:rsidP="00D9517E">
      <w:pPr>
        <w:ind w:firstLine="360"/>
      </w:pPr>
      <w:hyperlink w:anchor="_176">
        <w:bookmarkStart w:id="700" w:name="_176_1"/>
        <w:r>
          <w:rPr>
            <w:rStyle w:val="03Text"/>
          </w:rPr>
          <w:t>[176]</w:t>
        </w:r>
        <w:bookmarkEnd w:id="700"/>
      </w:hyperlink>
      <w:r>
        <w:t xml:space="preserve"> 維斯利策尼甚至在1944年年底聲稱，艾希曼已被免職，由他——維斯利策尼——擔任特萊西恩施塔特的督察，以保護猶太人。后來他在布拉迪斯拉發試圖否認這兩個謊言，但沒有成功。</w:t>
      </w:r>
      <w:r>
        <w:rPr>
          <w:rStyle w:val="00Text"/>
        </w:rPr>
        <w:t>Kasztner-Bericht</w:t>
      </w:r>
      <w:r>
        <w:t xml:space="preserve"> / Wisliceny-Kommentar (25.3.1947, T/1116).</w:t>
      </w:r>
    </w:p>
    <w:p w:rsidR="00D9517E" w:rsidRDefault="00D9517E" w:rsidP="00D9517E">
      <w:pPr>
        <w:ind w:firstLine="360"/>
      </w:pPr>
      <w:hyperlink w:anchor="_177">
        <w:bookmarkStart w:id="701" w:name="_177_1"/>
        <w:r>
          <w:rPr>
            <w:rStyle w:val="03Text"/>
          </w:rPr>
          <w:t>[177]</w:t>
        </w:r>
        <w:bookmarkEnd w:id="701"/>
      </w:hyperlink>
      <w:r>
        <w:t xml:space="preserve"> 維斯利策尼早在1944年5月3日即已聲稱，他由于與猶太人的親密私人接觸而遭到艾希曼“排擠”，但這種說辭當然是謊言（</w:t>
      </w:r>
      <w:r>
        <w:rPr>
          <w:rStyle w:val="00Text"/>
        </w:rPr>
        <w:t>Kasztner-Bericht</w:t>
      </w:r>
      <w:r>
        <w:t>, 85）。同年秋天他又表示：“我還想伸出援手阻止那個（讓匈牙利猶太人）集體步行離開布達佩斯的可怕行動。但即便讓艾希曼做出最小的讓步也困難得令人難以置信。”（ebd. 274）。</w:t>
      </w:r>
    </w:p>
    <w:p w:rsidR="00D9517E" w:rsidRDefault="00D9517E" w:rsidP="00D9517E">
      <w:pPr>
        <w:ind w:firstLine="360"/>
      </w:pPr>
      <w:hyperlink w:anchor="_178">
        <w:bookmarkStart w:id="702" w:name="_178_1"/>
        <w:r>
          <w:rPr>
            <w:rStyle w:val="03Text"/>
          </w:rPr>
          <w:t>[178]</w:t>
        </w:r>
        <w:bookmarkEnd w:id="702"/>
      </w:hyperlink>
      <w:r>
        <w:t xml:space="preserve"> 薩森抄本12, 6-7。</w:t>
      </w:r>
    </w:p>
    <w:p w:rsidR="00D9517E" w:rsidRDefault="00D9517E" w:rsidP="00D9517E">
      <w:pPr>
        <w:ind w:firstLine="360"/>
      </w:pPr>
      <w:hyperlink w:anchor="_179">
        <w:bookmarkStart w:id="703" w:name="_179_1"/>
        <w:r>
          <w:rPr>
            <w:rStyle w:val="03Text"/>
          </w:rPr>
          <w:t>[179]</w:t>
        </w:r>
        <w:bookmarkEnd w:id="703"/>
      </w:hyperlink>
      <w:r>
        <w:t xml:space="preserve"> 庫爾特·貝歇爾令人信服地成功扮演了救助者的角色，由于卡斯特納的一紙宣誓證詞而逃過一劫。卡斯特納對貝歇爾的支持固然惹人生厭，但他在1947年的時候顯然還完全無法看清貝歇爾涉案的程度，而且他不是唯一被騙的人。卡斯特納的副手安德烈亞斯·比斯（Andreas Biss）、亞歷克斯·魏斯貝格，以及約埃爾·布蘭德在1955年仍然試圖爭取貝歇爾的合作來撰寫一本書（</w:t>
      </w:r>
      <w:r>
        <w:rPr>
          <w:rStyle w:val="00Text"/>
        </w:rPr>
        <w:t>Zeugenaussage zum Eichmann-Prozess Kurt Becher</w:t>
      </w:r>
      <w:r>
        <w:t>,Bremen, 20.6.1961）。貝歇爾自吹自擂的功夫明顯比艾希曼要高明許多。</w:t>
      </w:r>
    </w:p>
    <w:p w:rsidR="00D9517E" w:rsidRDefault="00D9517E" w:rsidP="00D9517E">
      <w:pPr>
        <w:ind w:firstLine="360"/>
      </w:pPr>
      <w:hyperlink w:anchor="_180">
        <w:bookmarkStart w:id="704" w:name="_180_1"/>
        <w:r>
          <w:rPr>
            <w:rStyle w:val="03Text"/>
          </w:rPr>
          <w:t>[180]</w:t>
        </w:r>
        <w:bookmarkEnd w:id="704"/>
      </w:hyperlink>
      <w:r>
        <w:t xml:space="preserve"> 例如曾深度卷入所有反猶措施的匈牙利警察首腦拉斯洛·費倫奇曾告訴卡斯特納，他非常害怕艾希曼。（</w:t>
      </w:r>
      <w:r>
        <w:rPr>
          <w:rStyle w:val="00Text"/>
        </w:rPr>
        <w:t>Kasztner-Bericht</w:t>
      </w:r>
      <w:r>
        <w:t>, 155.）</w:t>
      </w:r>
    </w:p>
    <w:p w:rsidR="00D9517E" w:rsidRDefault="00D9517E" w:rsidP="00D9517E">
      <w:pPr>
        <w:ind w:firstLine="360"/>
      </w:pPr>
      <w:hyperlink w:anchor="_181">
        <w:bookmarkStart w:id="705" w:name="_181_1"/>
        <w:r>
          <w:rPr>
            <w:rStyle w:val="03Text"/>
          </w:rPr>
          <w:t>[181]</w:t>
        </w:r>
        <w:bookmarkEnd w:id="705"/>
      </w:hyperlink>
      <w:r>
        <w:t xml:space="preserve"> </w:t>
      </w:r>
      <w:r>
        <w:rPr>
          <w:rStyle w:val="00Text"/>
        </w:rPr>
        <w:t>Kasztner-Bericht</w:t>
      </w:r>
      <w:r>
        <w:t>, 62.</w:t>
      </w:r>
    </w:p>
    <w:p w:rsidR="00D9517E" w:rsidRDefault="00D9517E" w:rsidP="00D9517E">
      <w:pPr>
        <w:ind w:firstLine="360"/>
      </w:pPr>
      <w:hyperlink w:anchor="_182">
        <w:bookmarkStart w:id="706" w:name="_182_1"/>
        <w:r>
          <w:rPr>
            <w:rStyle w:val="03Text"/>
          </w:rPr>
          <w:t>[182]</w:t>
        </w:r>
        <w:bookmarkEnd w:id="706"/>
      </w:hyperlink>
      <w:r>
        <w:t xml:space="preserve"> 約埃爾·布蘭德在1944年6月12日至10月5日期間被拘禁于開羅。其同行者班迪·格羅斯（Bandi Grosz）的審訊報告在1944年7月13日即已被提交到倫敦。</w:t>
      </w:r>
    </w:p>
    <w:p w:rsidR="00D9517E" w:rsidRDefault="00D9517E" w:rsidP="00D9517E">
      <w:pPr>
        <w:ind w:firstLine="360"/>
      </w:pPr>
      <w:hyperlink w:anchor="_183_1">
        <w:bookmarkStart w:id="707" w:name="_183_2"/>
        <w:r>
          <w:rPr>
            <w:rStyle w:val="03Text"/>
          </w:rPr>
          <w:t>[183]</w:t>
        </w:r>
        <w:bookmarkEnd w:id="707"/>
      </w:hyperlink>
      <w:r>
        <w:t xml:space="preserve"> 約埃爾·布蘭德的任務很快即告失敗。從1944年7月18日開始大量出現廣播報道和報紙文章。匈牙利在7月19日就有了全文翻譯，造成災難性的輿論反應（起訴文件T/1190）。當天《泰晤士報》的頭版標題為：《駭人聽聞的“出價”：德國的勒索，用猶太人換軍火》（“A Monstrous ‘Offer’: German Blackmail. Bartering Jews for Munitions”）。s. a. </w:t>
      </w:r>
      <w:r>
        <w:rPr>
          <w:rStyle w:val="00Text"/>
        </w:rPr>
        <w:t>New York Herald Tribune</w:t>
      </w:r>
      <w:r>
        <w:t xml:space="preserve"> vom 19.7.</w:t>
      </w:r>
    </w:p>
    <w:p w:rsidR="00D9517E" w:rsidRDefault="00D9517E" w:rsidP="00D9517E">
      <w:pPr>
        <w:ind w:firstLine="360"/>
      </w:pPr>
      <w:hyperlink w:anchor="_184">
        <w:bookmarkStart w:id="708" w:name="_184_1"/>
        <w:r>
          <w:rPr>
            <w:rStyle w:val="03Text"/>
          </w:rPr>
          <w:t>[184]</w:t>
        </w:r>
        <w:bookmarkEnd w:id="708"/>
      </w:hyperlink>
      <w:r>
        <w:t xml:space="preserve"> Shlomo Aronson, “Preparations for the Nuremberg Trial: The O.S.S., Charles Dwork, and the Holocaust,” in: </w:t>
      </w:r>
      <w:r>
        <w:rPr>
          <w:rStyle w:val="00Text"/>
        </w:rPr>
        <w:t>Holocaust and Genocide Studies</w:t>
      </w:r>
      <w:r>
        <w:t xml:space="preserve"> 1998, 2, 257-281.</w:t>
      </w:r>
    </w:p>
    <w:p w:rsidR="00D9517E" w:rsidRDefault="00D9517E" w:rsidP="00D9517E">
      <w:pPr>
        <w:ind w:firstLine="360"/>
      </w:pPr>
      <w:hyperlink w:anchor="_185">
        <w:bookmarkStart w:id="709" w:name="_185_1"/>
        <w:r>
          <w:rPr>
            <w:rStyle w:val="03Text"/>
          </w:rPr>
          <w:t>[185]</w:t>
        </w:r>
        <w:bookmarkEnd w:id="709"/>
      </w:hyperlink>
      <w:r>
        <w:t xml:space="preserve"> 薩森抄本73, 8。</w:t>
      </w:r>
    </w:p>
    <w:p w:rsidR="00D9517E" w:rsidRDefault="00D9517E" w:rsidP="00D9517E">
      <w:pPr>
        <w:ind w:firstLine="360"/>
      </w:pPr>
      <w:hyperlink w:anchor="_186">
        <w:bookmarkStart w:id="710" w:name="_186_1"/>
        <w:r>
          <w:rPr>
            <w:rStyle w:val="03Text"/>
          </w:rPr>
          <w:t>[186]</w:t>
        </w:r>
        <w:bookmarkEnd w:id="710"/>
      </w:hyperlink>
      <w:r>
        <w:t xml:space="preserve"> Höttl, Assuage zum Eichmann-Prozess, Altaussee 26.5.1961.</w:t>
      </w:r>
    </w:p>
    <w:p w:rsidR="00D9517E" w:rsidRDefault="00D9517E" w:rsidP="00D9517E">
      <w:pPr>
        <w:ind w:firstLine="360"/>
      </w:pPr>
      <w:hyperlink w:anchor="_187">
        <w:bookmarkStart w:id="711" w:name="_187_1"/>
        <w:r>
          <w:rPr>
            <w:rStyle w:val="03Text"/>
          </w:rPr>
          <w:t>[187]</w:t>
        </w:r>
        <w:bookmarkEnd w:id="711"/>
      </w:hyperlink>
      <w:r>
        <w:t xml:space="preserve"> 薩森抄本49, 8。</w:t>
      </w:r>
    </w:p>
    <w:p w:rsidR="00D9517E" w:rsidRDefault="00D9517E" w:rsidP="00D9517E">
      <w:pPr>
        <w:ind w:firstLine="360"/>
      </w:pPr>
      <w:hyperlink w:anchor="_188">
        <w:bookmarkStart w:id="712" w:name="_188_1"/>
        <w:r>
          <w:rPr>
            <w:rStyle w:val="03Text"/>
          </w:rPr>
          <w:t>[188]</w:t>
        </w:r>
        <w:bookmarkEnd w:id="712"/>
      </w:hyperlink>
      <w:r>
        <w:t xml:space="preserve"> Horst Theodor Grell, Zeugenaussagen zum Eichmann-Prozess, Berchtesgaden, 23.5.1961.Vgl. a. IMT NG-2190.</w:t>
      </w:r>
    </w:p>
    <w:p w:rsidR="00D9517E" w:rsidRDefault="00D9517E" w:rsidP="00D9517E">
      <w:pPr>
        <w:ind w:firstLine="360"/>
      </w:pPr>
      <w:hyperlink w:anchor="_189">
        <w:bookmarkStart w:id="713" w:name="_189_1"/>
        <w:r>
          <w:rPr>
            <w:rStyle w:val="03Text"/>
          </w:rPr>
          <w:t>[189]</w:t>
        </w:r>
        <w:bookmarkEnd w:id="713"/>
      </w:hyperlink>
      <w:r>
        <w:t xml:space="preserve"> 本—古里安在提出戰爭罪犯名單的時候，將艾希曼形容為“所有戰爭罪犯當中最惡劣和最危險的一個”；維森塔爾則直截了當地說他是“猶太人的頭號敵人”（</w:t>
      </w:r>
      <w:r>
        <w:rPr>
          <w:rStyle w:val="00Text"/>
        </w:rPr>
        <w:t>Großmufti -Großagent der Achse</w:t>
      </w:r>
      <w:r>
        <w:t>. Salzburg, Wien 1947, 46）。</w:t>
      </w:r>
    </w:p>
    <w:p w:rsidR="00D9517E" w:rsidRDefault="00D9517E" w:rsidP="00D9517E">
      <w:pPr>
        <w:ind w:firstLine="360"/>
      </w:pPr>
      <w:hyperlink w:anchor="_190">
        <w:bookmarkStart w:id="714" w:name="_190_1"/>
        <w:r>
          <w:rPr>
            <w:rStyle w:val="03Text"/>
          </w:rPr>
          <w:t>[190]</w:t>
        </w:r>
        <w:bookmarkEnd w:id="714"/>
      </w:hyperlink>
      <w:r>
        <w:t xml:space="preserve"> 薩森抄本25, 5。</w:t>
      </w:r>
    </w:p>
    <w:p w:rsidR="00D9517E" w:rsidRDefault="00D9517E" w:rsidP="00D9517E">
      <w:pPr>
        <w:ind w:firstLine="360"/>
      </w:pPr>
      <w:hyperlink w:anchor="_191">
        <w:bookmarkStart w:id="715" w:name="_191_1"/>
        <w:r>
          <w:rPr>
            <w:rStyle w:val="03Text"/>
          </w:rPr>
          <w:t>[191]</w:t>
        </w:r>
        <w:bookmarkEnd w:id="715"/>
      </w:hyperlink>
      <w:r>
        <w:t xml:space="preserve"> Stefan Hördler, “Die Schlussphase des Konzentrationslagers Ravensbrück. Personalpolitik und Vernichtung,” in: </w:t>
      </w:r>
      <w:r>
        <w:rPr>
          <w:rStyle w:val="00Text"/>
        </w:rPr>
        <w:t>Zeitschrift für Geschichtswissenschaft</w:t>
      </w:r>
      <w:r>
        <w:t>, 2008, 3, 222-248, hier 244.赫德勒指出，必須糾正之前有關“1945年3月30/31日最后一次用毒氣進行了大規模謀殺，此后毒氣室即遭到拆除”的講法。根據他的研究，大屠殺其實結束于1945年4月15日和4月24日之間，因為莫爾的別動隊也被部署到了拉文斯布呂克集中營。</w:t>
      </w:r>
    </w:p>
    <w:p w:rsidR="00D9517E" w:rsidRDefault="00D9517E" w:rsidP="00D9517E">
      <w:pPr>
        <w:ind w:firstLine="360"/>
      </w:pPr>
      <w:hyperlink w:anchor="_192">
        <w:bookmarkStart w:id="716" w:name="_192_1"/>
        <w:r>
          <w:rPr>
            <w:rStyle w:val="03Text"/>
          </w:rPr>
          <w:t>[192]</w:t>
        </w:r>
        <w:bookmarkEnd w:id="716"/>
      </w:hyperlink>
      <w:r>
        <w:t xml:space="preserve"> 夏洛特·扎爾茨貝格爾在艾希曼審判第42次開庭時的證詞。扎爾茨貝格爾女士將那次審訊的日期定在1945年3月3日。她在審判中用德語引述了艾希曼的說辭，這引發他做出了少見的明顯反應。</w:t>
      </w:r>
    </w:p>
    <w:p w:rsidR="00D9517E" w:rsidRDefault="00D9517E" w:rsidP="00D9517E">
      <w:pPr>
        <w:ind w:firstLine="360"/>
      </w:pPr>
      <w:hyperlink w:anchor="_193_1">
        <w:bookmarkStart w:id="717" w:name="_193_2"/>
        <w:r>
          <w:rPr>
            <w:rStyle w:val="03Text"/>
          </w:rPr>
          <w:t>[193]</w:t>
        </w:r>
        <w:bookmarkEnd w:id="717"/>
      </w:hyperlink>
      <w:r>
        <w:t xml:space="preserve"> 有關在特萊西恩施塔特修建毒氣室的謠言源自艾希曼（相當程度上也是因為維斯利策尼在卡斯特納面前針對艾希曼的說明）。艾希曼后來提到馬伊達內克，因為那里的毒氣室被歸咎于他，他表示這種事情不會再度發生在他身上（</w:t>
      </w:r>
      <w:r>
        <w:rPr>
          <w:rStyle w:val="00Text"/>
        </w:rPr>
        <w:t>Kasztner-Bericht</w:t>
      </w:r>
      <w:r>
        <w:t xml:space="preserve">）。H. G.阿德勒指出，那樣的計劃確實存在過，但艾希曼被迫把它取消了（H. G. Adler, </w:t>
      </w:r>
      <w:r>
        <w:rPr>
          <w:rStyle w:val="00Text"/>
        </w:rPr>
        <w:t>Theresienstadt,1941-1945. Das Antlitz einer Zwangsgemeinschaft</w:t>
      </w:r>
      <w:r>
        <w:t>. Tübingen, 1955, 201）。按照他的說法，艾希曼在3月初奉命停止一切有關大屠殺的籌備行動，并展開第二波“美化”工作（Adler,</w:t>
      </w:r>
      <w:r>
        <w:rPr>
          <w:rStyle w:val="00Text"/>
        </w:rPr>
        <w:t>Der verwaltete Mensch ...</w:t>
      </w:r>
      <w:r>
        <w:t>, A. o., 354）。德國猶太協會最后一任主席莫里茨·亨舍爾（Moritz Henschel）也在1946年9月談到了那個計劃（起訴文件T/ 649：Ausschnitt aus dem Vortrag “Die letzten Jahre der Jüdischen Gemeinde Berlin” von Moritz Henschel, Tel Aviv,13.9.1946）。</w:t>
      </w:r>
    </w:p>
    <w:p w:rsidR="00D9517E" w:rsidRDefault="00D9517E" w:rsidP="00D9517E">
      <w:pPr>
        <w:ind w:firstLine="360"/>
      </w:pPr>
      <w:hyperlink w:anchor="_194">
        <w:bookmarkStart w:id="718" w:name="_194_1"/>
        <w:r>
          <w:rPr>
            <w:rStyle w:val="03Text"/>
          </w:rPr>
          <w:t>[194]</w:t>
        </w:r>
        <w:bookmarkEnd w:id="718"/>
      </w:hyperlink>
      <w:r>
        <w:t xml:space="preserve"> 起訴文件T/865：</w:t>
      </w:r>
      <w:r>
        <w:rPr>
          <w:rStyle w:val="00Text"/>
        </w:rPr>
        <w:t>“L’activité des CICR dans les Camps de Concentration en Allemagne”</w:t>
      </w:r>
      <w:r>
        <w:t xml:space="preserve">。一個嚴重刪節的版本見Jean-Claude Favez, </w:t>
      </w:r>
      <w:r>
        <w:rPr>
          <w:rStyle w:val="00Text"/>
        </w:rPr>
        <w:t>Warum schwieg das Rote Kreuz? Eine internationale Organisation und das Dritte Reich</w:t>
      </w:r>
      <w:r>
        <w:t>. München 1994, 193, 499f.阿德勒直接引用了另外一個法文版本，但內容也不完整（</w:t>
      </w:r>
      <w:r>
        <w:rPr>
          <w:rStyle w:val="00Text"/>
        </w:rPr>
        <w:t>Theresienstat ..</w:t>
      </w:r>
      <w:r>
        <w:t>., A. o., 204.起訴文件T/866：Teilnehmerliste der Veranstaltung）。陪同前往參訪的人包括外交部的埃伯哈德·馮·塔登、埃里克·馮·盧克瓦爾德（Erich von Luckwald），以及波希米亞和摩拉維亞黨衛隊保安局的首腦埃爾溫·魏因曼（Erwin Weinmann）。</w:t>
      </w:r>
    </w:p>
    <w:p w:rsidR="00D9517E" w:rsidRDefault="00D9517E" w:rsidP="00D9517E">
      <w:pPr>
        <w:ind w:firstLine="360"/>
      </w:pPr>
      <w:hyperlink w:anchor="_195">
        <w:bookmarkStart w:id="719" w:name="_195_1"/>
        <w:r>
          <w:rPr>
            <w:rStyle w:val="03Text"/>
          </w:rPr>
          <w:t>[195]</w:t>
        </w:r>
        <w:bookmarkEnd w:id="719"/>
      </w:hyperlink>
      <w:r>
        <w:t xml:space="preserve"> 維斯利策尼和艾希曼都談到過升遷為黨衛隊旗隊長一事。維斯利策尼，133號牢房文件，起訴文件T/84，第8頁；薩森抄本4, 5。</w:t>
      </w:r>
    </w:p>
    <w:p w:rsidR="00D9517E" w:rsidRDefault="00D9517E" w:rsidP="00D9517E">
      <w:pPr>
        <w:ind w:firstLine="360"/>
      </w:pPr>
      <w:hyperlink w:anchor="_196">
        <w:bookmarkStart w:id="720" w:name="_196_1"/>
        <w:r>
          <w:rPr>
            <w:rStyle w:val="03Text"/>
          </w:rPr>
          <w:t>[196]</w:t>
        </w:r>
        <w:bookmarkEnd w:id="720"/>
      </w:hyperlink>
      <w:r>
        <w:t xml:space="preserve"> 薩森抄本11, 11。在之前的抄本中，艾希曼曾提到過“30個艾希曼”，薩森抄本3, 1。</w:t>
      </w:r>
    </w:p>
    <w:p w:rsidR="00D9517E" w:rsidRDefault="00D9517E" w:rsidP="00D9517E">
      <w:pPr>
        <w:ind w:firstLine="360"/>
      </w:pPr>
      <w:hyperlink w:anchor="_197">
        <w:bookmarkStart w:id="721" w:name="_197_1"/>
        <w:r>
          <w:rPr>
            <w:rStyle w:val="03Text"/>
          </w:rPr>
          <w:t>[197]</w:t>
        </w:r>
        <w:bookmarkEnd w:id="721"/>
      </w:hyperlink>
      <w:r>
        <w:t xml:space="preserve"> 迪特爾·維斯利策尼，133號牢房文件，起訴文件T/84，第14頁。維斯利策尼詳細講述了艾希曼散布的版本，并且還講述了霍特爾某次與艾希曼對話之后，在紐倫堡告訴他的類似信息。</w:t>
      </w:r>
    </w:p>
    <w:p w:rsidR="00D9517E" w:rsidRDefault="00D9517E" w:rsidP="00D9517E">
      <w:pPr>
        <w:ind w:firstLine="360"/>
      </w:pPr>
      <w:hyperlink w:anchor="_198">
        <w:bookmarkStart w:id="722" w:name="_198_1"/>
        <w:r>
          <w:rPr>
            <w:rStyle w:val="03Text"/>
          </w:rPr>
          <w:t>[198]</w:t>
        </w:r>
        <w:bookmarkEnd w:id="722"/>
      </w:hyperlink>
      <w:r>
        <w:t xml:space="preserve"> 艾希曼曾多次講述這個版本，而且其說法至少當時得到了齊施卡、格特舍（Goettsch）和瓦內克等人證詞的證實：NA, RG 263 CIA Name File Adolf Eichmann, 17. June 1946,Information Date April 1945。</w:t>
      </w:r>
    </w:p>
    <w:p w:rsidR="00D9517E" w:rsidRDefault="00D9517E" w:rsidP="00D9517E">
      <w:pPr>
        <w:ind w:firstLine="360"/>
      </w:pPr>
      <w:hyperlink w:anchor="_199">
        <w:bookmarkStart w:id="723" w:name="_199_1"/>
        <w:r>
          <w:rPr>
            <w:rStyle w:val="03Text"/>
          </w:rPr>
          <w:t>[199]</w:t>
        </w:r>
        <w:bookmarkEnd w:id="723"/>
      </w:hyperlink>
      <w:r>
        <w:t xml:space="preserve"> NA, RG 263, CIA Name File Adolf Eichmann.</w:t>
      </w:r>
    </w:p>
    <w:p w:rsidR="00D9517E" w:rsidRDefault="00D9517E" w:rsidP="00D9517E">
      <w:pPr>
        <w:ind w:firstLine="360"/>
      </w:pPr>
      <w:hyperlink w:anchor="_200">
        <w:bookmarkStart w:id="724" w:name="_200_1"/>
        <w:r>
          <w:rPr>
            <w:rStyle w:val="03Text"/>
          </w:rPr>
          <w:t>[200]</w:t>
        </w:r>
        <w:bookmarkEnd w:id="724"/>
      </w:hyperlink>
      <w:r>
        <w:t xml:space="preserve"> 影印本見Manus Diamant, </w:t>
      </w:r>
      <w:r>
        <w:rPr>
          <w:rStyle w:val="00Text"/>
        </w:rPr>
        <w:t>Geheimauftrag: Mission Eichmann</w:t>
      </w:r>
      <w:r>
        <w:t>, Wien 1995, 224; Simon Wiesenthal,</w:t>
      </w:r>
      <w:r>
        <w:rPr>
          <w:rStyle w:val="00Text"/>
        </w:rPr>
        <w:t>Ich jagte Eichmann</w:t>
      </w:r>
      <w:r>
        <w:t>.Gütersloh 1961, 25。</w:t>
      </w:r>
    </w:p>
    <w:p w:rsidR="00D9517E" w:rsidRDefault="00D9517E" w:rsidP="00D9517E">
      <w:pPr>
        <w:ind w:firstLine="360"/>
      </w:pPr>
      <w:hyperlink w:anchor="_201">
        <w:bookmarkStart w:id="725" w:name="_201_1"/>
        <w:r>
          <w:rPr>
            <w:rStyle w:val="03Text"/>
          </w:rPr>
          <w:t>[201]</w:t>
        </w:r>
        <w:bookmarkEnd w:id="725"/>
      </w:hyperlink>
      <w:r>
        <w:t xml:space="preserve"> Robinson to Jackson, July 27, 1945, World Jewish Congress Collection (MS-361), American Jewish Archives, box C106, file 16. Nachgewiesen bei Tom Segev, </w:t>
      </w:r>
      <w:r>
        <w:rPr>
          <w:rStyle w:val="00Text"/>
        </w:rPr>
        <w:t>Simon Wiesenthal</w:t>
      </w:r>
      <w:r>
        <w:t xml:space="preserve"> ..., A. 0.,24 f.</w:t>
      </w:r>
    </w:p>
    <w:p w:rsidR="00D9517E" w:rsidRDefault="00D9517E" w:rsidP="00D9517E">
      <w:pPr>
        <w:ind w:firstLine="360"/>
      </w:pPr>
      <w:hyperlink w:anchor="_202">
        <w:bookmarkStart w:id="726" w:name="_202_1"/>
        <w:r>
          <w:rPr>
            <w:rStyle w:val="03Text"/>
          </w:rPr>
          <w:t>[202]</w:t>
        </w:r>
        <w:bookmarkEnd w:id="726"/>
      </w:hyperlink>
      <w:r>
        <w:t xml:space="preserve"> NA, RG 263 CIA Name File Adolf Eichmann: Arrest Report Wisliceny, Dieter, 25. und 27.8.45.</w:t>
      </w:r>
    </w:p>
    <w:p w:rsidR="00D9517E" w:rsidRDefault="00D9517E" w:rsidP="00D9517E">
      <w:pPr>
        <w:ind w:firstLine="360"/>
      </w:pPr>
      <w:hyperlink w:anchor="_203">
        <w:bookmarkStart w:id="727" w:name="_203_1"/>
        <w:r>
          <w:rPr>
            <w:rStyle w:val="03Text"/>
          </w:rPr>
          <w:t>[203]</w:t>
        </w:r>
        <w:bookmarkEnd w:id="727"/>
      </w:hyperlink>
      <w:r>
        <w:t xml:space="preserve"> 拘捕令見St. P. F. Bl., Art. 1654/46 (1946) wegen §§ 3 und 4, KVG。此次行動雖不成功，但相關檔案于十年后被轉交到法蘭克福，供弗里茨·鮑爾使用。</w:t>
      </w:r>
    </w:p>
    <w:p w:rsidR="00D9517E" w:rsidRDefault="00D9517E" w:rsidP="00D9517E">
      <w:pPr>
        <w:ind w:firstLine="360"/>
      </w:pPr>
      <w:hyperlink w:anchor="_204">
        <w:bookmarkStart w:id="728" w:name="_204_1"/>
        <w:r>
          <w:rPr>
            <w:rStyle w:val="03Text"/>
          </w:rPr>
          <w:t>[204]</w:t>
        </w:r>
        <w:bookmarkEnd w:id="728"/>
      </w:hyperlink>
      <w:r>
        <w:t xml:space="preserve"> 有一部分已依據1998年的《納粹戰爭罪行披露法》（Nazi War Crimes Disclosure Act 1998）對外公開。NA, RG 263, CIA Name File Adolf Eichmann, Box 14-15.</w:t>
      </w:r>
    </w:p>
    <w:p w:rsidR="00D9517E" w:rsidRDefault="00D9517E" w:rsidP="00D9517E">
      <w:pPr>
        <w:ind w:firstLine="360"/>
      </w:pPr>
      <w:hyperlink w:anchor="_205">
        <w:bookmarkStart w:id="729" w:name="_205_1"/>
        <w:r>
          <w:rPr>
            <w:rStyle w:val="03Text"/>
          </w:rPr>
          <w:t>[205]</w:t>
        </w:r>
        <w:bookmarkEnd w:id="729"/>
      </w:hyperlink>
      <w:r>
        <w:t xml:space="preserve"> 1945年的巴黎版本即已如此（無頁碼，Univ. Bibl. Kiel）。在1947年3月的柏林版本中，艾希曼總共被提及七次（其中一次是“埃克曼”）。其中稱他是美國和法國極力緝捕的戰爭罪犯、謀殺犯與酷刑犯。</w:t>
      </w:r>
    </w:p>
    <w:p w:rsidR="00D9517E" w:rsidRDefault="00D9517E" w:rsidP="00D9517E">
      <w:pPr>
        <w:ind w:firstLine="360"/>
      </w:pPr>
      <w:hyperlink w:anchor="_206_1">
        <w:bookmarkStart w:id="730" w:name="_206_2"/>
        <w:r>
          <w:rPr>
            <w:rStyle w:val="03Text"/>
          </w:rPr>
          <w:t>[206]</w:t>
        </w:r>
        <w:bookmarkEnd w:id="730"/>
      </w:hyperlink>
      <w:r>
        <w:t xml:space="preserve"> 薩森抄本10, 17。</w:t>
      </w:r>
    </w:p>
    <w:p w:rsidR="00D9517E" w:rsidRDefault="00D9517E" w:rsidP="00D9517E">
      <w:pPr>
        <w:ind w:firstLine="360"/>
      </w:pPr>
      <w:hyperlink w:anchor="_207">
        <w:bookmarkStart w:id="731" w:name="_207_1"/>
        <w:r>
          <w:rPr>
            <w:rStyle w:val="03Text"/>
          </w:rPr>
          <w:t>[207]</w:t>
        </w:r>
        <w:bookmarkEnd w:id="731"/>
      </w:hyperlink>
      <w:r>
        <w:t xml:space="preserve"> 艾希曼后來表示，阿道夫·卡爾·巴爾特是柏林市一位殖民地產物商的名字。艾希曼在烏爾姆的時候自稱空軍上等兵，被轉移到上普法爾茨魏登的收容營（Stalag XIII B）之后，他改稱自己為武裝黨衛</w:t>
      </w:r>
      <w:r>
        <w:lastRenderedPageBreak/>
        <w:t>隊的二級小隊長。參見：</w:t>
      </w:r>
      <w:r>
        <w:rPr>
          <w:rStyle w:val="00Text"/>
        </w:rPr>
        <w:t>Die anderen sprachen …</w:t>
      </w:r>
      <w:r>
        <w:t>1945年8月后他又被轉移到上達赫施泰滕弗蘭肯。“埃克曼”這個名字最早出現于1945年6月的證人陳述（Yad Vashem Archiv, M.9, File 584a, Interrogation of Rudolf Scheide by L. Ponger）。同樣的證詞也出現于1946年12月3日的CIC報告中（NA, RG 319, Investigative Records Repository, Adolf Eichmann）。</w:t>
      </w:r>
    </w:p>
    <w:p w:rsidR="00D9517E" w:rsidRDefault="00D9517E" w:rsidP="00D9517E">
      <w:pPr>
        <w:ind w:firstLine="360"/>
      </w:pPr>
      <w:hyperlink w:anchor="_208">
        <w:bookmarkStart w:id="732" w:name="_208_1"/>
        <w:r>
          <w:rPr>
            <w:rStyle w:val="03Text"/>
          </w:rPr>
          <w:t>[208]</w:t>
        </w:r>
        <w:bookmarkEnd w:id="732"/>
      </w:hyperlink>
      <w:r>
        <w:t xml:space="preserve"> Sassen-Interview, Tonband Zählung BArch 10B, 1:14ff.（逐字抄寫，并標示出縮寫。）</w:t>
      </w:r>
    </w:p>
    <w:p w:rsidR="00D9517E" w:rsidRDefault="00D9517E" w:rsidP="00D9517E">
      <w:pPr>
        <w:ind w:firstLine="360"/>
      </w:pPr>
      <w:hyperlink w:anchor="_209">
        <w:bookmarkStart w:id="733" w:name="_209_1"/>
        <w:r>
          <w:rPr>
            <w:rStyle w:val="03Text"/>
          </w:rPr>
          <w:t>[209]</w:t>
        </w:r>
        <w:bookmarkEnd w:id="733"/>
      </w:hyperlink>
      <w:r>
        <w:t xml:space="preserve"> Aronson, “Preparations” </w:t>
      </w:r>
      <w:r>
        <w:rPr>
          <w:rStyle w:val="00Text"/>
        </w:rPr>
        <w:t>…</w:t>
      </w:r>
      <w:r>
        <w:t>, A. o.</w:t>
      </w:r>
    </w:p>
    <w:p w:rsidR="00D9517E" w:rsidRDefault="00D9517E" w:rsidP="00D9517E">
      <w:pPr>
        <w:ind w:firstLine="360"/>
      </w:pPr>
      <w:hyperlink w:anchor="_210">
        <w:bookmarkStart w:id="734" w:name="_210_1"/>
        <w:r>
          <w:rPr>
            <w:rStyle w:val="03Text"/>
          </w:rPr>
          <w:t>[210]</w:t>
        </w:r>
        <w:bookmarkEnd w:id="734"/>
      </w:hyperlink>
      <w:r>
        <w:t xml:space="preserve"> 這種誤解的一個例子就是大衛·切薩拉尼，他總結道：“艾希曼在審判中被提到的次數不多，而且也不夠明顯，他的名字因而無法給審判觀察員留下深刻的印象，更不用說那些只是偶爾從媒體上讀到被過分刪節的報告的人了。”（第8頁）德國報紙的讀者也對戰犯的名字不感興趣，而且借口要關注日復一日的生活來為自己的缺乏興趣找理由。另一個問題是切薩拉尼指的是哪些審判觀察員。那些從前就知道艾希曼名字的人，例如他廣大的受害者以及同謀共犯，都有各種理由留意或忽略。</w:t>
      </w:r>
    </w:p>
    <w:p w:rsidR="00D9517E" w:rsidRDefault="00D9517E" w:rsidP="00D9517E">
      <w:pPr>
        <w:ind w:firstLine="360"/>
      </w:pPr>
      <w:hyperlink w:anchor="_211">
        <w:bookmarkStart w:id="735" w:name="_211_1"/>
        <w:r>
          <w:rPr>
            <w:rStyle w:val="03Text"/>
          </w:rPr>
          <w:t>[211]</w:t>
        </w:r>
        <w:bookmarkEnd w:id="735"/>
      </w:hyperlink>
      <w:r>
        <w:t xml:space="preserve"> 紐倫堡國際軍事法庭第一次審判的英文抄本與相關文件已作為耶魯大學法學院阿瓦隆計劃（Avalon Project）的一部分對外公開：http://avalon.law.yale.edu/subject_menus/imt.asp。在注釋中標明引文出處時，所列出的是開庭日期和審判中所使用的編號。</w:t>
      </w:r>
    </w:p>
    <w:p w:rsidR="00D9517E" w:rsidRDefault="00D9517E" w:rsidP="00D9517E">
      <w:pPr>
        <w:ind w:firstLine="360"/>
      </w:pPr>
      <w:hyperlink w:anchor="_212">
        <w:bookmarkStart w:id="736" w:name="_212_1"/>
        <w:r>
          <w:rPr>
            <w:rStyle w:val="03Text"/>
          </w:rPr>
          <w:t>[212]</w:t>
        </w:r>
        <w:bookmarkEnd w:id="736"/>
      </w:hyperlink>
      <w:r>
        <w:t xml:space="preserve"> 紐倫堡國際軍事法庭起訴文件T/585，等同于IMT 2376-PS, Gestapo-62 (22.6.1945)。</w:t>
      </w:r>
    </w:p>
    <w:p w:rsidR="00D9517E" w:rsidRDefault="00D9517E" w:rsidP="00D9517E">
      <w:pPr>
        <w:ind w:firstLine="360"/>
      </w:pPr>
      <w:hyperlink w:anchor="_213_1">
        <w:bookmarkStart w:id="737" w:name="_213_2"/>
        <w:r>
          <w:rPr>
            <w:rStyle w:val="03Text"/>
          </w:rPr>
          <w:t>[213]</w:t>
        </w:r>
        <w:bookmarkEnd w:id="737"/>
      </w:hyperlink>
      <w:r>
        <w:t xml:space="preserve"> 3. Januar 1946. IMT 4, 412。</w:t>
      </w:r>
    </w:p>
    <w:p w:rsidR="00D9517E" w:rsidRDefault="00D9517E" w:rsidP="00D9517E">
      <w:pPr>
        <w:ind w:firstLine="360"/>
      </w:pPr>
      <w:hyperlink w:anchor="_214_1">
        <w:bookmarkStart w:id="738" w:name="_214_2"/>
        <w:r>
          <w:rPr>
            <w:rStyle w:val="03Text"/>
          </w:rPr>
          <w:t>[214]</w:t>
        </w:r>
        <w:bookmarkEnd w:id="738"/>
      </w:hyperlink>
      <w:r>
        <w:t xml:space="preserve"> Gustave M. Gilbert, </w:t>
      </w:r>
      <w:r>
        <w:rPr>
          <w:rStyle w:val="00Text"/>
        </w:rPr>
        <w:t>Nürnberger Tagebuch</w:t>
      </w:r>
      <w:r>
        <w:t>. Frankfurt am Main, 1962, 109.</w:t>
      </w:r>
    </w:p>
    <w:p w:rsidR="00D9517E" w:rsidRDefault="00D9517E" w:rsidP="00D9517E">
      <w:pPr>
        <w:ind w:firstLine="360"/>
      </w:pPr>
      <w:hyperlink w:anchor="_215">
        <w:bookmarkStart w:id="739" w:name="_215_1"/>
        <w:r>
          <w:rPr>
            <w:rStyle w:val="03Text"/>
          </w:rPr>
          <w:t>[215]</w:t>
        </w:r>
        <w:bookmarkEnd w:id="739"/>
      </w:hyperlink>
      <w:r>
        <w:t xml:space="preserve"> 這項聲明馬上就被艾希曼的副官魯道夫·耶尼施傳播了出去，并且進入CIC的檔案，經常被引述。艾希曼親自在阿根廷詳細證實了這個花招（薩森抄本10, 17）。</w:t>
      </w:r>
    </w:p>
    <w:p w:rsidR="00D9517E" w:rsidRDefault="00D9517E" w:rsidP="00D9517E">
      <w:pPr>
        <w:ind w:firstLine="360"/>
      </w:pPr>
      <w:hyperlink w:anchor="_216">
        <w:bookmarkStart w:id="740" w:name="_216_1"/>
        <w:r>
          <w:rPr>
            <w:rStyle w:val="03Text"/>
          </w:rPr>
          <w:t>[216]</w:t>
        </w:r>
        <w:bookmarkEnd w:id="740"/>
      </w:hyperlink>
      <w:r>
        <w:t xml:space="preserve"> 經常出現在文獻中的“費爾斯萊本”（Feiersleben）這個名字是個打字或聽寫錯誤，最早是因為埃弗森（Eversen）戶口登記簿上的誤載，隨后經由1960年夏季在阿爾騰薩爾茨科特的采訪而傳播開來。中間的“馮”（von）在登記簿上被劃掉了（Stadtarchiv Berger, Fach 585 Nr. 2）。后來的文件寫對了名字。要感謝貝爾根市檔案館庫爾特—維爾納·澤博（Kurt-Werner Seebo）提供的專業幫助。</w:t>
      </w:r>
    </w:p>
    <w:p w:rsidR="00D9517E" w:rsidRDefault="00D9517E" w:rsidP="00D9517E">
      <w:pPr>
        <w:ind w:firstLine="360"/>
      </w:pPr>
      <w:hyperlink w:anchor="_217">
        <w:bookmarkStart w:id="741" w:name="_217_1"/>
        <w:r>
          <w:rPr>
            <w:rStyle w:val="03Text"/>
          </w:rPr>
          <w:t>[217]</w:t>
        </w:r>
        <w:bookmarkEnd w:id="741"/>
      </w:hyperlink>
      <w:r>
        <w:t xml:space="preserve"> 艾希曼曾兩次提到其逃亡路線上這個迄今未得到仔細研究的停留地點：一次是在1957年與薩森的談話中（僅出現在原始磁帶中，BArch Zählung 10B, 1: 22: 15）；另一次是在其手稿《我的逃亡》第21頁（März 1961）。后者間接指出，艾希曼是在萊茵蘭獲得了新的證件。</w:t>
      </w:r>
    </w:p>
    <w:p w:rsidR="00D9517E" w:rsidRDefault="00D9517E" w:rsidP="00D9517E">
      <w:pPr>
        <w:ind w:firstLine="360"/>
      </w:pPr>
      <w:hyperlink w:anchor="_218">
        <w:bookmarkStart w:id="742" w:name="_218_1"/>
        <w:r>
          <w:rPr>
            <w:rStyle w:val="03Text"/>
          </w:rPr>
          <w:t>[218]</w:t>
        </w:r>
        <w:bookmarkEnd w:id="742"/>
      </w:hyperlink>
      <w:r>
        <w:t xml:space="preserve"> 薩森抄本11, 2。</w:t>
      </w:r>
    </w:p>
    <w:p w:rsidR="00D9517E" w:rsidRDefault="00D9517E" w:rsidP="00D9517E">
      <w:pPr>
        <w:ind w:firstLine="360"/>
      </w:pPr>
      <w:hyperlink w:anchor="_219">
        <w:bookmarkStart w:id="743" w:name="_219_1"/>
        <w:r>
          <w:rPr>
            <w:rStyle w:val="03Text"/>
          </w:rPr>
          <w:t>[219]</w:t>
        </w:r>
        <w:bookmarkEnd w:id="743"/>
      </w:hyperlink>
      <w:r>
        <w:t xml:space="preserve"> 1960年的時候，這位兄弟的女管家在至今未受重視的一次采訪中提到了二人之間關于艾希曼逃亡的信件。她知道許多我們直到最近才得以驗證的細節，因此她的說法可信度很高。采訪稿見：</w:t>
      </w:r>
      <w:r>
        <w:rPr>
          <w:rStyle w:val="00Text"/>
        </w:rPr>
        <w:t>Neues Österreich</w:t>
      </w:r>
      <w:r>
        <w:t xml:space="preserve"> vom 2. 6. 1960, “Adolf Eichmann hob sein eigenes Grab aus. Eine Haushälterin der Familie erzählt”.</w:t>
      </w:r>
    </w:p>
    <w:p w:rsidR="00D9517E" w:rsidRDefault="00D9517E" w:rsidP="00D9517E">
      <w:pPr>
        <w:ind w:firstLine="360"/>
      </w:pPr>
      <w:hyperlink w:anchor="_220">
        <w:bookmarkStart w:id="744" w:name="_220_1"/>
        <w:r>
          <w:rPr>
            <w:rStyle w:val="03Text"/>
          </w:rPr>
          <w:t>[220]</w:t>
        </w:r>
        <w:bookmarkEnd w:id="744"/>
      </w:hyperlink>
      <w:r>
        <w:t xml:space="preserve"> 羅伯特·艾希曼過了很久以后終于承認，他的父親一直與其同父異母哥哥阿道夫保持聯絡，但他們全家于父親去世后才發現此事。Robert Eichmann an Leo Maier-Frank,Kriminaloberst i. R., 8. 3. 1990, gedruckt in Rena und Thomas Giefer, </w:t>
      </w:r>
      <w:r>
        <w:rPr>
          <w:rStyle w:val="00Text"/>
        </w:rPr>
        <w:t>Die Rattenlinie. Fluchtwege der Nazis. Eine Dokumentation</w:t>
      </w:r>
      <w:r>
        <w:t>. Frankfurt a. M., 1991, 71-73.（信中包含了其他不盡可信的說辭。）</w:t>
      </w:r>
    </w:p>
    <w:p w:rsidR="00D9517E" w:rsidRDefault="00D9517E" w:rsidP="00D9517E">
      <w:pPr>
        <w:ind w:firstLine="360"/>
      </w:pPr>
      <w:hyperlink w:anchor="_221">
        <w:bookmarkStart w:id="745" w:name="_221_1"/>
        <w:r>
          <w:rPr>
            <w:rStyle w:val="03Text"/>
          </w:rPr>
          <w:t>[221]</w:t>
        </w:r>
        <w:bookmarkEnd w:id="745"/>
      </w:hyperlink>
      <w:r>
        <w:t xml:space="preserve"> “亨寧格”（Henninger）是聽寫錯誤，從埃弗森的戶口登記簿記錄即可明確看出此事（An-und Abmeldebuch Eversen, Stadtarchiv Bergen, Fach 585 Nr.2）。感謝庫爾特—維爾納·澤博提供的資料。</w:t>
      </w:r>
    </w:p>
    <w:p w:rsidR="00D9517E" w:rsidRDefault="00D9517E" w:rsidP="00D9517E">
      <w:pPr>
        <w:ind w:firstLine="360"/>
      </w:pPr>
      <w:hyperlink w:anchor="_222">
        <w:bookmarkStart w:id="746" w:name="_222_1"/>
        <w:r>
          <w:rPr>
            <w:rStyle w:val="03Text"/>
          </w:rPr>
          <w:t>[222]</w:t>
        </w:r>
        <w:bookmarkEnd w:id="746"/>
      </w:hyperlink>
      <w:r>
        <w:t xml:space="preserve"> 埃弗森的戶口登記簿，同上。</w:t>
      </w:r>
    </w:p>
    <w:p w:rsidR="00D9517E" w:rsidRDefault="00D9517E" w:rsidP="00D9517E">
      <w:pPr>
        <w:ind w:firstLine="360"/>
      </w:pPr>
      <w:hyperlink w:anchor="_223_1">
        <w:bookmarkStart w:id="747" w:name="_223_2"/>
        <w:r>
          <w:rPr>
            <w:rStyle w:val="03Text"/>
          </w:rPr>
          <w:t>[223]</w:t>
        </w:r>
        <w:bookmarkEnd w:id="747"/>
      </w:hyperlink>
      <w:r>
        <w:t xml:space="preserve"> 迪特爾·維斯利策尼，133號牢房文件，起訴文件T/84，第22頁。</w:t>
      </w:r>
    </w:p>
    <w:p w:rsidR="00D9517E" w:rsidRDefault="00D9517E" w:rsidP="00D9517E">
      <w:pPr>
        <w:ind w:firstLine="360"/>
      </w:pPr>
      <w:hyperlink w:anchor="_224">
        <w:bookmarkStart w:id="748" w:name="_224_1"/>
        <w:r>
          <w:rPr>
            <w:rStyle w:val="03Text"/>
          </w:rPr>
          <w:t>[224]</w:t>
        </w:r>
        <w:bookmarkEnd w:id="748"/>
      </w:hyperlink>
      <w:r>
        <w:t xml:space="preserve"> NA, RG 319, IRR, Adolf Eichmann, CIC Report und NA, RG 263, Adolf Eichmann Name File, SS Obersturmbannführer A.E. 1946.</w:t>
      </w:r>
    </w:p>
    <w:p w:rsidR="00D9517E" w:rsidRDefault="00D9517E" w:rsidP="00D9517E">
      <w:pPr>
        <w:ind w:firstLine="360"/>
      </w:pPr>
      <w:hyperlink w:anchor="_225_1">
        <w:bookmarkStart w:id="749" w:name="_225_2"/>
        <w:r>
          <w:rPr>
            <w:rStyle w:val="03Text"/>
          </w:rPr>
          <w:t>[225]</w:t>
        </w:r>
        <w:bookmarkEnd w:id="749"/>
      </w:hyperlink>
      <w:r>
        <w:t xml:space="preserve"> 1946年4月11日的宣誓聲明。</w:t>
      </w:r>
    </w:p>
    <w:p w:rsidR="00D9517E" w:rsidRDefault="00D9517E" w:rsidP="00D9517E">
      <w:pPr>
        <w:ind w:firstLine="360"/>
      </w:pPr>
      <w:hyperlink w:anchor="_226">
        <w:bookmarkStart w:id="750" w:name="_226_1"/>
        <w:r>
          <w:rPr>
            <w:rStyle w:val="03Text"/>
          </w:rPr>
          <w:t>[226]</w:t>
        </w:r>
        <w:bookmarkEnd w:id="750"/>
      </w:hyperlink>
      <w:r>
        <w:t xml:space="preserve"> ebd.</w:t>
      </w:r>
    </w:p>
    <w:p w:rsidR="00D9517E" w:rsidRDefault="00D9517E" w:rsidP="00D9517E">
      <w:pPr>
        <w:ind w:firstLine="360"/>
      </w:pPr>
      <w:hyperlink w:anchor="_227">
        <w:bookmarkStart w:id="751" w:name="_227_1"/>
        <w:r>
          <w:rPr>
            <w:rStyle w:val="03Text"/>
          </w:rPr>
          <w:t>[227]</w:t>
        </w:r>
        <w:bookmarkEnd w:id="751"/>
      </w:hyperlink>
      <w:r>
        <w:t xml:space="preserve"> IMT 11, 305, 11.4.1946.</w:t>
      </w:r>
    </w:p>
    <w:p w:rsidR="00D9517E" w:rsidRDefault="00D9517E" w:rsidP="00D9517E">
      <w:pPr>
        <w:ind w:firstLine="360"/>
      </w:pPr>
      <w:hyperlink w:anchor="_228_1">
        <w:bookmarkStart w:id="752" w:name="_228_2"/>
        <w:r>
          <w:rPr>
            <w:rStyle w:val="03Text"/>
          </w:rPr>
          <w:t>[228]</w:t>
        </w:r>
        <w:bookmarkEnd w:id="752"/>
      </w:hyperlink>
      <w:r>
        <w:t xml:space="preserve"> 艾希曼出現了十分明顯的記憶錯誤，在阿根廷，他引述杰克遜的話：“他（杰克遜）覺得必須</w:t>
      </w:r>
      <w:r>
        <w:lastRenderedPageBreak/>
        <w:t>利用此次審判的機會把我形容成……‘事實上是本世紀最邪惡的人物’。”（</w:t>
      </w:r>
      <w:r>
        <w:rPr>
          <w:rStyle w:val="00Text"/>
        </w:rPr>
        <w:t>Betrifft:Meine Feststellung …</w:t>
      </w:r>
      <w:r>
        <w:t>）分別在兩處夸大了杰克遜的說法。</w:t>
      </w:r>
    </w:p>
    <w:p w:rsidR="00D9517E" w:rsidRDefault="00D9517E" w:rsidP="00D9517E">
      <w:pPr>
        <w:ind w:firstLine="360"/>
      </w:pPr>
      <w:hyperlink w:anchor="_229">
        <w:bookmarkStart w:id="753" w:name="_229_1"/>
        <w:r>
          <w:rPr>
            <w:rStyle w:val="03Text"/>
          </w:rPr>
          <w:t>[229]</w:t>
        </w:r>
        <w:bookmarkEnd w:id="753"/>
      </w:hyperlink>
      <w:r>
        <w:t xml:space="preserve"> IMT Gest-39, Eidesstattliche Erkläung Huppenkothen.</w:t>
      </w:r>
    </w:p>
    <w:p w:rsidR="00D9517E" w:rsidRDefault="00D9517E" w:rsidP="00D9517E">
      <w:pPr>
        <w:ind w:firstLine="360"/>
      </w:pPr>
      <w:hyperlink w:anchor="_230_1">
        <w:bookmarkStart w:id="754" w:name="_230_2"/>
        <w:r>
          <w:rPr>
            <w:rStyle w:val="03Text"/>
          </w:rPr>
          <w:t>[230]</w:t>
        </w:r>
        <w:bookmarkEnd w:id="754"/>
      </w:hyperlink>
      <w:r>
        <w:t xml:space="preserve"> 奧托·溫克爾曼（黨衛隊上級集團領袖以及在匈牙利的高級警察領導人）和漢斯·于特納（黨衛隊上級集團領袖與武裝黨衛隊上將）在庫爾特·貝歇爾的支持下，共同編造了一個令人發指的脫罪故事，證明自己與死亡行軍沒有任何關系——盡管溫克爾曼負責遣送行動，于特納則要求獲得更多奴工。于特納宣稱：“溫克爾曼當時（1944年11月）表示，他在這個問題上完全無能為力，如果我能提出異議的話，他將非常感激。”于特納嘗試那么做了，雖然“我完全知道，這種干預可能會對我個人產生非常不愉快的后果”。艾希曼卻宣稱，二人都明確稱贊他關于步行離開的構想。這并非沒有可能的事，唯一或許會讓于特納感到不滿的地方就是，行軍隊伍當中還能工作的人太少了。（Jüttner-Aussage, Nürnberg 3.5.1948.）三人后來在為艾希曼審判案作證時重復了同樣的把戲——溫克爾曼1961年5月29日在博德斯霍爾姆（Bordesholm），于特納1961年5月31日在巴特特爾茨，庫爾特·貝歇爾1961年6月20日在不來梅。</w:t>
      </w:r>
    </w:p>
    <w:p w:rsidR="00D9517E" w:rsidRDefault="00D9517E" w:rsidP="00D9517E">
      <w:pPr>
        <w:ind w:firstLine="360"/>
      </w:pPr>
      <w:hyperlink w:anchor="_231">
        <w:bookmarkStart w:id="755" w:name="_231_1"/>
        <w:r>
          <w:rPr>
            <w:rStyle w:val="03Text"/>
          </w:rPr>
          <w:t>[231]</w:t>
        </w:r>
        <w:bookmarkEnd w:id="755"/>
      </w:hyperlink>
      <w:r>
        <w:t xml:space="preserve"> </w:t>
      </w:r>
      <w:r>
        <w:rPr>
          <w:rStyle w:val="00Text"/>
        </w:rPr>
        <w:t>Kasztner-Bericht</w:t>
      </w:r>
      <w:r>
        <w:t>, 194.對卡斯特納來說，這個詞指的是艾希曼的系統在每個占領國為猶太人政策建立的無上權力地位，最后沒有任何人能夠奈何得了它。</w:t>
      </w:r>
    </w:p>
    <w:p w:rsidR="00D9517E" w:rsidRDefault="00D9517E" w:rsidP="00D9517E">
      <w:pPr>
        <w:ind w:firstLine="360"/>
      </w:pPr>
      <w:hyperlink w:anchor="_232_1">
        <w:bookmarkStart w:id="756" w:name="_232_2"/>
        <w:r>
          <w:rPr>
            <w:rStyle w:val="03Text"/>
          </w:rPr>
          <w:t>[232]</w:t>
        </w:r>
        <w:bookmarkEnd w:id="756"/>
      </w:hyperlink>
      <w:r>
        <w:t xml:space="preserve"> Urteil 1, 298, verlesen am 30.9.1946.</w:t>
      </w:r>
    </w:p>
    <w:p w:rsidR="00D9517E" w:rsidRDefault="00D9517E" w:rsidP="00D9517E">
      <w:pPr>
        <w:ind w:firstLine="360"/>
      </w:pPr>
      <w:hyperlink w:anchor="_233">
        <w:bookmarkStart w:id="757" w:name="_233_1"/>
        <w:r>
          <w:rPr>
            <w:rStyle w:val="03Text"/>
          </w:rPr>
          <w:t>[233]</w:t>
        </w:r>
        <w:bookmarkEnd w:id="757"/>
      </w:hyperlink>
      <w:r>
        <w:t xml:space="preserve"> IMT 1, 283。</w:t>
      </w:r>
    </w:p>
    <w:p w:rsidR="00D9517E" w:rsidRDefault="00D9517E" w:rsidP="00D9517E">
      <w:pPr>
        <w:ind w:firstLine="360"/>
      </w:pPr>
      <w:hyperlink w:anchor="_234">
        <w:bookmarkStart w:id="758" w:name="_234_1"/>
        <w:r>
          <w:rPr>
            <w:rStyle w:val="03Text"/>
          </w:rPr>
          <w:t>[234]</w:t>
        </w:r>
        <w:bookmarkEnd w:id="758"/>
      </w:hyperlink>
      <w:r>
        <w:t xml:space="preserve"> 這個手寫注記出現在一份標題為《建議審判框架，簡略大綱（僅供參考和批判）》（“Suggested Frame of the Judgment, in bare outline (for consideration and criticism only)”）的內部文件上面。該文件的保密級別為“嚴格保密”，因為如果傳出風聲，法官們那么早就開始準備撰寫判決書，這個消息可能帶來災難性的后果。這顯示出它屬于非常早期的文件。Syracuse University, Syracuse, New York, Francis Biddle Papers, Box 14。謹在此感謝妮珂萊特·多布羅沃爾斯基（Nicolette A. Dobrowolski）發揮專才協助尋獲手寫注記，并對文件本身做出說明。布拉德利·史密斯的描述頗有問題（Bradley F. Smith, </w:t>
      </w:r>
      <w:r>
        <w:rPr>
          <w:rStyle w:val="00Text"/>
        </w:rPr>
        <w:t>Der Jahrhundertprozeß. Die Motive der Richter von Nürnberg - Anatomie einer Urteilsfindung</w:t>
      </w:r>
      <w:r>
        <w:t>.Frankfurt a.M. 1979 (deutsches Original zuerst 1977), 132）。</w:t>
      </w:r>
    </w:p>
    <w:p w:rsidR="00D9517E" w:rsidRDefault="00D9517E" w:rsidP="00D9517E">
      <w:pPr>
        <w:ind w:firstLine="360"/>
      </w:pPr>
      <w:hyperlink w:anchor="_235">
        <w:bookmarkStart w:id="759" w:name="_235_1"/>
        <w:r>
          <w:rPr>
            <w:rStyle w:val="03Text"/>
          </w:rPr>
          <w:t>[235]</w:t>
        </w:r>
        <w:bookmarkEnd w:id="759"/>
      </w:hyperlink>
      <w:r>
        <w:t xml:space="preserve"> 起訴書的最終版本于1945年10月18日開庭時正式提交。</w:t>
      </w:r>
    </w:p>
    <w:p w:rsidR="00D9517E" w:rsidRDefault="00D9517E" w:rsidP="00D9517E">
      <w:pPr>
        <w:ind w:firstLine="360"/>
      </w:pPr>
      <w:hyperlink w:anchor="_236">
        <w:bookmarkStart w:id="760" w:name="_236_1"/>
        <w:r>
          <w:rPr>
            <w:rStyle w:val="03Text"/>
          </w:rPr>
          <w:t>[236]</w:t>
        </w:r>
        <w:bookmarkEnd w:id="760"/>
      </w:hyperlink>
      <w:r>
        <w:t xml:space="preserve"> 這個貼切的用語出自摩西·珀爾曼。</w:t>
      </w:r>
    </w:p>
    <w:p w:rsidR="00D9517E" w:rsidRDefault="00D9517E" w:rsidP="00D9517E">
      <w:pPr>
        <w:ind w:firstLine="360"/>
      </w:pPr>
      <w:hyperlink w:anchor="_237">
        <w:bookmarkStart w:id="761" w:name="_237_1"/>
        <w:r>
          <w:rPr>
            <w:rStyle w:val="03Text"/>
          </w:rPr>
          <w:t>[237]</w:t>
        </w:r>
        <w:bookmarkEnd w:id="761"/>
      </w:hyperlink>
      <w:r>
        <w:t xml:space="preserve"> 薩森抄本3, 3。</w:t>
      </w:r>
    </w:p>
    <w:p w:rsidR="00D9517E" w:rsidRDefault="00D9517E" w:rsidP="00D9517E">
      <w:pPr>
        <w:ind w:firstLine="360"/>
      </w:pPr>
      <w:hyperlink w:anchor="_238">
        <w:bookmarkStart w:id="762" w:name="_238_1"/>
        <w:r>
          <w:rPr>
            <w:rStyle w:val="03Text"/>
          </w:rPr>
          <w:t>[238]</w:t>
        </w:r>
        <w:bookmarkEnd w:id="762"/>
      </w:hyperlink>
      <w:r>
        <w:t xml:space="preserve"> 薩森抄本6, 1。</w:t>
      </w:r>
    </w:p>
    <w:p w:rsidR="00D9517E" w:rsidRDefault="00D9517E" w:rsidP="00D9517E">
      <w:pPr>
        <w:ind w:firstLine="360"/>
      </w:pPr>
      <w:hyperlink w:anchor="_239">
        <w:bookmarkStart w:id="763" w:name="_239_1"/>
        <w:r>
          <w:rPr>
            <w:rStyle w:val="03Text"/>
          </w:rPr>
          <w:t>[239]</w:t>
        </w:r>
        <w:bookmarkEnd w:id="763"/>
      </w:hyperlink>
      <w:r>
        <w:t xml:space="preserve"> 這個說法源自維斯利策尼。他為了自保而聲稱他的老板曾經秘密行事（Wisliceny, Cell 133-Dokument, Bratislava, 27.10.1946, T/84）。</w:t>
      </w:r>
    </w:p>
    <w:p w:rsidR="00D9517E" w:rsidRDefault="00D9517E" w:rsidP="00D9517E">
      <w:pPr>
        <w:ind w:firstLine="360"/>
      </w:pPr>
      <w:hyperlink w:anchor="_240">
        <w:bookmarkStart w:id="764" w:name="_240_1"/>
        <w:r>
          <w:rPr>
            <w:rStyle w:val="03Text"/>
          </w:rPr>
          <w:t>[240]</w:t>
        </w:r>
        <w:bookmarkEnd w:id="764"/>
      </w:hyperlink>
      <w:r>
        <w:t xml:space="preserve"> 以色列政府向美國、英國、法國和蘇聯政府發出的照會。全文發表于1951年7月27日的《猶太通論周報》（</w:t>
      </w:r>
      <w:r>
        <w:rPr>
          <w:rStyle w:val="00Text"/>
        </w:rPr>
        <w:t>Jüdische Allgemeine</w:t>
      </w:r>
      <w:r>
        <w:t>）。另外幾個人是海德里希、赫斯、弗蘭克，以及希特勒。艾希曼的名字在那份相當簡短的文件里面被提到了兩次。</w:t>
      </w:r>
    </w:p>
    <w:p w:rsidR="00D9517E" w:rsidRDefault="00D9517E" w:rsidP="00D9517E">
      <w:pPr>
        <w:ind w:firstLine="360"/>
      </w:pPr>
      <w:hyperlink w:anchor="_241">
        <w:bookmarkStart w:id="765" w:name="_241_1"/>
        <w:r>
          <w:rPr>
            <w:rStyle w:val="03Text"/>
          </w:rPr>
          <w:t>[241]</w:t>
        </w:r>
        <w:bookmarkEnd w:id="765"/>
      </w:hyperlink>
      <w:r>
        <w:t xml:space="preserve"> 當時見證者的報告一致認為，饑餓在那個地區并不是個問題。</w:t>
      </w:r>
    </w:p>
    <w:p w:rsidR="00D9517E" w:rsidRDefault="00D9517E" w:rsidP="00D9517E">
      <w:pPr>
        <w:ind w:firstLine="360"/>
      </w:pPr>
      <w:hyperlink w:anchor="_242">
        <w:bookmarkStart w:id="766" w:name="_242_1"/>
        <w:r>
          <w:rPr>
            <w:rStyle w:val="03Text"/>
          </w:rPr>
          <w:t>[242]</w:t>
        </w:r>
        <w:bookmarkEnd w:id="766"/>
      </w:hyperlink>
      <w:r>
        <w:t xml:space="preserve"> </w:t>
      </w:r>
      <w:r>
        <w:rPr>
          <w:rStyle w:val="00Text"/>
        </w:rPr>
        <w:t>Argentinien-Papiere</w:t>
      </w:r>
      <w:r>
        <w:t xml:space="preserve">, Handschrift </w:t>
      </w:r>
      <w:r>
        <w:rPr>
          <w:rStyle w:val="00Text"/>
        </w:rPr>
        <w:t>Die anderen sprachen</w:t>
      </w:r>
      <w:r>
        <w:t xml:space="preserve"> ..., Randbemerkung zu Seite 57,BArch Ludwigsburg, Ordner Diverses.</w:t>
      </w:r>
    </w:p>
    <w:p w:rsidR="00D9517E" w:rsidRDefault="00D9517E" w:rsidP="00D9517E">
      <w:pPr>
        <w:ind w:firstLine="360"/>
      </w:pPr>
      <w:hyperlink w:anchor="_243">
        <w:bookmarkStart w:id="767" w:name="_243_1"/>
        <w:r>
          <w:rPr>
            <w:rStyle w:val="03Text"/>
          </w:rPr>
          <w:t>[243]</w:t>
        </w:r>
        <w:bookmarkEnd w:id="767"/>
      </w:hyperlink>
      <w:r>
        <w:t xml:space="preserve"> 艾希曼聲稱魯道夫·赫斯曾經告訴他，希姆萊講過這樣的話。</w:t>
      </w:r>
      <w:r>
        <w:rPr>
          <w:rStyle w:val="00Text"/>
        </w:rPr>
        <w:t>Meine Memoiren</w:t>
      </w:r>
      <w:r>
        <w:t>, 110.另見艾希曼接受審訊和審判的過程記錄。</w:t>
      </w:r>
    </w:p>
    <w:p w:rsidR="00D9517E" w:rsidRDefault="00D9517E" w:rsidP="00D9517E">
      <w:pPr>
        <w:ind w:firstLine="360"/>
      </w:pPr>
      <w:hyperlink w:anchor="_244">
        <w:bookmarkStart w:id="768" w:name="_244_1"/>
        <w:r>
          <w:rPr>
            <w:rStyle w:val="03Text"/>
          </w:rPr>
          <w:t>[244]</w:t>
        </w:r>
        <w:bookmarkEnd w:id="768"/>
      </w:hyperlink>
      <w:r>
        <w:t xml:space="preserve"> 薩森抄本11, 2。艾希曼親筆修訂了這個段落，并且刪除了所有涉及幫手的部分。剩下的文字是“我在那里看見一大沓舊報紙，上面有些文章提到了我”。</w:t>
      </w:r>
    </w:p>
    <w:p w:rsidR="00D9517E" w:rsidRDefault="00D9517E" w:rsidP="00D9517E">
      <w:pPr>
        <w:ind w:firstLine="360"/>
      </w:pPr>
      <w:hyperlink w:anchor="_245">
        <w:bookmarkStart w:id="769" w:name="_245_1"/>
        <w:r>
          <w:rPr>
            <w:rStyle w:val="03Text"/>
          </w:rPr>
          <w:t>[245]</w:t>
        </w:r>
        <w:bookmarkEnd w:id="769"/>
      </w:hyperlink>
      <w:r>
        <w:t xml:space="preserve"> 艾希曼在薩森訪談中已經詳細地引述了那本書，雖然它并非共同的討論對象。他在以色列也得到了一本（第5版），并將用于最后一次為自己辯護的努力——《偶像》（1961年）。</w:t>
      </w:r>
    </w:p>
    <w:p w:rsidR="00D9517E" w:rsidRDefault="00D9517E" w:rsidP="00D9517E">
      <w:pPr>
        <w:ind w:firstLine="360"/>
      </w:pPr>
      <w:hyperlink w:anchor="_246">
        <w:bookmarkStart w:id="770" w:name="_246_1"/>
        <w:r>
          <w:rPr>
            <w:rStyle w:val="03Text"/>
          </w:rPr>
          <w:t>[246]</w:t>
        </w:r>
        <w:bookmarkEnd w:id="770"/>
      </w:hyperlink>
      <w:r>
        <w:t xml:space="preserve"> 那部著作是艾希曼在布宜諾斯艾利斯的藏書之一。他的手寫批注也保存了下來。BArch Koblenz, Nachlass Eichmann N 1497-89.</w:t>
      </w:r>
    </w:p>
    <w:p w:rsidR="00D9517E" w:rsidRDefault="00D9517E" w:rsidP="00D9517E">
      <w:pPr>
        <w:pStyle w:val="Para05"/>
        <w:ind w:firstLine="360"/>
      </w:pPr>
      <w:hyperlink w:anchor="_247">
        <w:bookmarkStart w:id="771" w:name="_247_1"/>
        <w:r>
          <w:rPr>
            <w:rStyle w:val="11Text"/>
          </w:rPr>
          <w:t>[247]</w:t>
        </w:r>
        <w:bookmarkEnd w:id="771"/>
      </w:hyperlink>
      <w:r>
        <w:rPr>
          <w:rStyle w:val="00Text"/>
        </w:rPr>
        <w:t xml:space="preserve"> </w:t>
      </w:r>
      <w:r>
        <w:t>Meine Flucht</w:t>
      </w:r>
      <w:r>
        <w:rPr>
          <w:rStyle w:val="00Text"/>
        </w:rPr>
        <w:t>, 11f.</w:t>
      </w:r>
    </w:p>
    <w:p w:rsidR="00D9517E" w:rsidRDefault="00D9517E" w:rsidP="00D9517E">
      <w:pPr>
        <w:ind w:firstLine="360"/>
      </w:pPr>
      <w:hyperlink w:anchor="_248">
        <w:bookmarkStart w:id="772" w:name="_248_1"/>
        <w:r>
          <w:rPr>
            <w:rStyle w:val="03Text"/>
          </w:rPr>
          <w:t>[248]</w:t>
        </w:r>
        <w:bookmarkEnd w:id="772"/>
      </w:hyperlink>
      <w:r>
        <w:t xml:space="preserve"> 薩森訪談，原始磁帶10B 1:22。逐字抄寫稿，未糾正語法錯誤。</w:t>
      </w:r>
    </w:p>
    <w:p w:rsidR="00D9517E" w:rsidRDefault="00D9517E" w:rsidP="00D9517E">
      <w:pPr>
        <w:pStyle w:val="Para05"/>
        <w:ind w:firstLine="360"/>
      </w:pPr>
      <w:hyperlink w:anchor="_249">
        <w:bookmarkStart w:id="773" w:name="_249_1"/>
        <w:r>
          <w:rPr>
            <w:rStyle w:val="11Text"/>
          </w:rPr>
          <w:t>[249]</w:t>
        </w:r>
        <w:bookmarkEnd w:id="773"/>
      </w:hyperlink>
      <w:r>
        <w:rPr>
          <w:rStyle w:val="00Text"/>
        </w:rPr>
        <w:t xml:space="preserve"> </w:t>
      </w:r>
      <w:r>
        <w:t>Meine Flucht</w:t>
      </w:r>
      <w:r>
        <w:rPr>
          <w:rStyle w:val="00Text"/>
        </w:rPr>
        <w:t>, 22.</w:t>
      </w:r>
    </w:p>
    <w:p w:rsidR="00D9517E" w:rsidRDefault="00D9517E" w:rsidP="00D9517E">
      <w:pPr>
        <w:ind w:firstLine="360"/>
      </w:pPr>
      <w:hyperlink w:anchor="_250">
        <w:bookmarkStart w:id="774" w:name="_250_1"/>
        <w:r>
          <w:rPr>
            <w:rStyle w:val="03Text"/>
          </w:rPr>
          <w:t>[250]</w:t>
        </w:r>
        <w:bookmarkEnd w:id="774"/>
      </w:hyperlink>
      <w:r>
        <w:t xml:space="preserve"> </w:t>
      </w:r>
      <w:r>
        <w:rPr>
          <w:rStyle w:val="00Text"/>
        </w:rPr>
        <w:t>Argentinien-Papiere</w:t>
      </w:r>
      <w:r>
        <w:t xml:space="preserve">, Handschrift </w:t>
      </w:r>
      <w:r>
        <w:rPr>
          <w:rStyle w:val="00Text"/>
        </w:rPr>
        <w:t>Die anderen sprachen</w:t>
      </w:r>
      <w:r>
        <w:t xml:space="preserve"> ..., Randbemerkung zu Seite 57,BArch Ludwigsburg, Ordner Diverses.</w:t>
      </w:r>
    </w:p>
    <w:p w:rsidR="00D9517E" w:rsidRDefault="00D9517E" w:rsidP="00D9517E">
      <w:pPr>
        <w:ind w:firstLine="360"/>
      </w:pPr>
      <w:hyperlink w:anchor="_251">
        <w:bookmarkStart w:id="775" w:name="_251_1"/>
        <w:r>
          <w:rPr>
            <w:rStyle w:val="03Text"/>
          </w:rPr>
          <w:t>[251]</w:t>
        </w:r>
        <w:bookmarkEnd w:id="775"/>
      </w:hyperlink>
      <w:r>
        <w:t xml:space="preserve"> 《明星周刊》羅伯特·彭道夫和《每日電訊報》理查德·基利安（Richard Kilian）對露特·特來梅（Ruth Tramer）的采訪，1960年6月（6月16-25日）被用于雷諾茲在《明星周刊》發表的文章中（</w:t>
      </w:r>
      <w:r>
        <w:rPr>
          <w:rStyle w:val="00Text"/>
        </w:rPr>
        <w:t>Adolf Eichmann</w:t>
      </w:r>
      <w:r>
        <w:t xml:space="preserve"> ..., A. o.）；</w:t>
      </w:r>
      <w:r>
        <w:rPr>
          <w:rStyle w:val="00Text"/>
        </w:rPr>
        <w:t>Begegnungen mit einem Mörder</w:t>
      </w:r>
      <w:r>
        <w:t>, BBC/NDR 2002；雷蒙德·萊伊2009年和2010年7月24日采訪、2010年7月28日由北德廣播電視臺播出的</w:t>
      </w:r>
      <w:r>
        <w:rPr>
          <w:rStyle w:val="00Text"/>
        </w:rPr>
        <w:t>Menschen und Schlagzeilen</w:t>
      </w:r>
      <w:r>
        <w:t>。證人姓名已按照當事人的要求加以省略。</w:t>
      </w:r>
    </w:p>
    <w:p w:rsidR="00D9517E" w:rsidRDefault="00D9517E" w:rsidP="00D9517E">
      <w:pPr>
        <w:ind w:firstLine="360"/>
      </w:pPr>
      <w:hyperlink w:anchor="_252">
        <w:bookmarkStart w:id="776" w:name="_252_1"/>
        <w:r>
          <w:rPr>
            <w:rStyle w:val="03Text"/>
          </w:rPr>
          <w:t>[252]</w:t>
        </w:r>
        <w:bookmarkEnd w:id="776"/>
      </w:hyperlink>
      <w:r>
        <w:t xml:space="preserve"> 關于小孩子們的回憶，參見2010年7月24日在阿爾騰薩爾茨科特采訪、7月28日由北德廣播電視臺播出的</w:t>
      </w:r>
      <w:r>
        <w:rPr>
          <w:rStyle w:val="00Text"/>
        </w:rPr>
        <w:t>Menschen und Schlagzeilen</w:t>
      </w:r>
      <w:r>
        <w:t>。</w:t>
      </w:r>
    </w:p>
    <w:p w:rsidR="00D9517E" w:rsidRDefault="00D9517E" w:rsidP="00D9517E">
      <w:pPr>
        <w:ind w:firstLine="360"/>
      </w:pPr>
      <w:hyperlink w:anchor="_253">
        <w:bookmarkStart w:id="777" w:name="_253_1"/>
        <w:r>
          <w:rPr>
            <w:rStyle w:val="03Text"/>
          </w:rPr>
          <w:t>[253]</w:t>
        </w:r>
        <w:bookmarkEnd w:id="777"/>
      </w:hyperlink>
      <w:r>
        <w:t xml:space="preserve"> 1960年夏天時，已有記者率先在阿爾騰薩爾茨科特和周邊地區進行采訪（例如《明星周刊》的羅伯特·彭道夫）。包括沃爾德馬爾·弗賴斯萊本在內的許多人，則聲稱自己對此“毫不知情”（</w:t>
      </w:r>
      <w:r>
        <w:rPr>
          <w:rStyle w:val="00Text"/>
        </w:rPr>
        <w:t>Spiegel</w:t>
      </w:r>
      <w:r>
        <w:t xml:space="preserve">, 15.6.1960）。關于艾希曼在那個人煙稀少地區的行為表現和扮演的角色，目擊證人的描述直到今天仍然相當一致。顯而易見，他們在發現自己曾經與誰為伍之后出現的恐懼反應都不是假裝出來的。同樣清楚的是，每人都對自己過去生活三緘其口的做法已然成為普遍的生存策略。卡斯滕·克呂格爾（Karsten Krüger）曾實地進行過廣泛調查（2002, teilweise abgedruckt in </w:t>
      </w:r>
      <w:r>
        <w:rPr>
          <w:rStyle w:val="00Text"/>
        </w:rPr>
        <w:t>Frankfurter Rundschau</w:t>
      </w:r>
      <w:r>
        <w:t xml:space="preserve">, 30.5.2002; vgl. a. </w:t>
      </w:r>
      <w:r>
        <w:rPr>
          <w:rStyle w:val="00Text"/>
        </w:rPr>
        <w:t>Neue Presse</w:t>
      </w:r>
      <w:r>
        <w:t xml:space="preserve">, 23.7.2009）。此外亦參見NDR/BBC-Produktion </w:t>
      </w:r>
      <w:r>
        <w:rPr>
          <w:rStyle w:val="00Text"/>
        </w:rPr>
        <w:t>Begegnungen mit einem Mörder</w:t>
      </w:r>
      <w:r>
        <w:t xml:space="preserve"> 2002, Interviews für die ARD-Produktion </w:t>
      </w:r>
      <w:r>
        <w:rPr>
          <w:rStyle w:val="00Text"/>
        </w:rPr>
        <w:t>Eichmanns Ende</w:t>
      </w:r>
      <w:r>
        <w:t xml:space="preserve"> 2009. Wichtige Ergänzungen liefern bis heute die </w:t>
      </w:r>
      <w:r>
        <w:rPr>
          <w:rStyle w:val="00Text"/>
        </w:rPr>
        <w:t>Life</w:t>
      </w:r>
      <w:r>
        <w:t xml:space="preserve">- und </w:t>
      </w:r>
      <w:r>
        <w:rPr>
          <w:rStyle w:val="00Text"/>
        </w:rPr>
        <w:t>Stern</w:t>
      </w:r>
      <w:r>
        <w:t xml:space="preserve">-Interviews mit Nelly Kühn, verw. Krawietz von 1960(Reynolds et.al., </w:t>
      </w:r>
      <w:r>
        <w:rPr>
          <w:rStyle w:val="00Text"/>
        </w:rPr>
        <w:t>Adolf Eichmann</w:t>
      </w:r>
      <w:r>
        <w:t xml:space="preserve"> ..., A. o., 185, </w:t>
      </w:r>
      <w:r>
        <w:rPr>
          <w:rStyle w:val="00Text"/>
        </w:rPr>
        <w:t>Stern</w:t>
      </w:r>
      <w:r>
        <w:t>, 25.6.-16.6.1960).</w:t>
      </w:r>
    </w:p>
    <w:p w:rsidR="00D9517E" w:rsidRDefault="00D9517E" w:rsidP="00D9517E">
      <w:pPr>
        <w:pStyle w:val="Para05"/>
        <w:ind w:firstLine="360"/>
      </w:pPr>
      <w:hyperlink w:anchor="_254">
        <w:bookmarkStart w:id="778" w:name="_254_1"/>
        <w:r>
          <w:rPr>
            <w:rStyle w:val="11Text"/>
          </w:rPr>
          <w:t>[254]</w:t>
        </w:r>
        <w:bookmarkEnd w:id="778"/>
      </w:hyperlink>
      <w:r>
        <w:rPr>
          <w:rStyle w:val="00Text"/>
        </w:rPr>
        <w:t xml:space="preserve"> </w:t>
      </w:r>
      <w:r>
        <w:t>Meine Flucht</w:t>
      </w:r>
      <w:r>
        <w:rPr>
          <w:rStyle w:val="00Text"/>
        </w:rPr>
        <w:t>, 12.</w:t>
      </w:r>
    </w:p>
    <w:p w:rsidR="00D9517E" w:rsidRDefault="00D9517E" w:rsidP="00D9517E">
      <w:pPr>
        <w:ind w:firstLine="360"/>
      </w:pPr>
      <w:hyperlink w:anchor="_255">
        <w:bookmarkStart w:id="779" w:name="_255_1"/>
        <w:r>
          <w:rPr>
            <w:rStyle w:val="03Text"/>
          </w:rPr>
          <w:t>[255]</w:t>
        </w:r>
        <w:bookmarkEnd w:id="779"/>
      </w:hyperlink>
      <w:r>
        <w:t xml:space="preserve"> Hannah Arendt, </w:t>
      </w:r>
      <w:r>
        <w:rPr>
          <w:rStyle w:val="00Text"/>
        </w:rPr>
        <w:t>Eichmann in Ierusalem</w:t>
      </w:r>
      <w:r>
        <w:t xml:space="preserve"> ..., A. o., 281.</w:t>
      </w:r>
    </w:p>
    <w:p w:rsidR="00D9517E" w:rsidRDefault="00D9517E" w:rsidP="00D9517E">
      <w:pPr>
        <w:ind w:firstLine="360"/>
      </w:pPr>
      <w:hyperlink w:anchor="_256_1">
        <w:bookmarkStart w:id="780" w:name="_256_2"/>
        <w:r>
          <w:rPr>
            <w:rStyle w:val="03Text"/>
          </w:rPr>
          <w:t>[256]</w:t>
        </w:r>
        <w:bookmarkEnd w:id="780"/>
      </w:hyperlink>
      <w:r>
        <w:t xml:space="preserve"> 如果消息正確的話，這位經常前往拜訪艾希曼的“維利叔叔”也曾經是黨衛隊成員，那么科赫與艾希曼二人想必早已熟識。維利·科赫出生于1910年9月22日，1940年10月曾在波森的中央移民辦公室任職，而后工作于其位于格內森（Gnesen）的分支機構。波森的中央移民辦公室當時歸艾希曼管轄。（SS-Dienstaltersliste 1.12.1938 und 15.6.1939,Nr. 4813, geführt unter SD-Hauptamt.）</w:t>
      </w:r>
    </w:p>
    <w:p w:rsidR="00D9517E" w:rsidRDefault="00D9517E" w:rsidP="00D9517E">
      <w:pPr>
        <w:ind w:firstLine="360"/>
      </w:pPr>
      <w:hyperlink w:anchor="_257">
        <w:bookmarkStart w:id="781" w:name="_257_1"/>
        <w:r>
          <w:rPr>
            <w:rStyle w:val="03Text"/>
          </w:rPr>
          <w:t>[257]</w:t>
        </w:r>
        <w:bookmarkEnd w:id="781"/>
      </w:hyperlink>
      <w:r>
        <w:t xml:space="preserve"> 參見本書第五章《我沒有同志》一節。</w:t>
      </w:r>
    </w:p>
    <w:p w:rsidR="00D9517E" w:rsidRDefault="00D9517E" w:rsidP="00D9517E">
      <w:pPr>
        <w:ind w:firstLine="360"/>
      </w:pPr>
      <w:hyperlink w:anchor="_258">
        <w:bookmarkStart w:id="782" w:name="_258_1"/>
        <w:r>
          <w:rPr>
            <w:rStyle w:val="03Text"/>
          </w:rPr>
          <w:t>[258]</w:t>
        </w:r>
        <w:bookmarkEnd w:id="782"/>
      </w:hyperlink>
      <w:r>
        <w:t xml:space="preserve"> 路易斯（阿洛伊斯）·辛特霍爾策1914年12月16日出生于因斯布魯克附近（黨衛隊編號308210，1944年7月1日武裝黨衛隊名錄編號2076，后備黨衛隊一級突擊中隊長）。BArch Berlin BDC-Akte. Vgl. a. Gerald Steinacher, </w:t>
      </w:r>
      <w:r>
        <w:rPr>
          <w:rStyle w:val="00Text"/>
        </w:rPr>
        <w:t>Nazis auf der Flucht. Wie Kriegsverbrecher über Italien nach Übersee entkamen</w:t>
      </w:r>
      <w:r>
        <w:t>. Innsbruck, Wien, Bozen 2008, 50-52.該書亦引用了路德維希堡聯邦檔案館中央辦公室收藏的辛特霍爾策文件。</w:t>
      </w:r>
    </w:p>
    <w:p w:rsidR="00D9517E" w:rsidRDefault="00D9517E" w:rsidP="00D9517E">
      <w:pPr>
        <w:ind w:firstLine="360"/>
      </w:pPr>
      <w:hyperlink w:anchor="_259">
        <w:bookmarkStart w:id="783" w:name="_259_1"/>
        <w:r>
          <w:rPr>
            <w:rStyle w:val="03Text"/>
          </w:rPr>
          <w:t>[259]</w:t>
        </w:r>
        <w:bookmarkEnd w:id="783"/>
      </w:hyperlink>
      <w:r>
        <w:t xml:space="preserve"> Philipp Trafojer, “Die Spuren eines Mörders. Alois Schintlholzer (1914-1989) ”,Titelgeschichte in der österreichischen Zeitschrift </w:t>
      </w:r>
      <w:r>
        <w:rPr>
          <w:rStyle w:val="00Text"/>
        </w:rPr>
        <w:t>Vinschgerwind</w:t>
      </w:r>
      <w:r>
        <w:t>, 8.9.2005.</w:t>
      </w:r>
    </w:p>
    <w:p w:rsidR="00D9517E" w:rsidRDefault="00D9517E" w:rsidP="00D9517E">
      <w:pPr>
        <w:ind w:firstLine="360"/>
      </w:pPr>
      <w:hyperlink w:anchor="_260">
        <w:bookmarkStart w:id="784" w:name="_260_1"/>
        <w:r>
          <w:rPr>
            <w:rStyle w:val="03Text"/>
          </w:rPr>
          <w:t>[260]</w:t>
        </w:r>
        <w:bookmarkEnd w:id="784"/>
      </w:hyperlink>
      <w:r>
        <w:t xml:space="preserve"> 辛特霍爾策將此事告訴了一位熟人，卻不曉得該人是西德情報部門的線人。資料發現于德國聯邦行政法院補充文件BVerwG 7A 15.10, Saure gegen BND, BND-Akten 121099,1664: Schreiben vom 3.6.1960 “auf AA-Anfrage”; 1784: 11.8.1960。感謝克里斯托夫·帕爾奇允許引述相關資料。</w:t>
      </w:r>
    </w:p>
    <w:p w:rsidR="00D9517E" w:rsidRDefault="00D9517E" w:rsidP="00D9517E">
      <w:pPr>
        <w:ind w:firstLine="360"/>
      </w:pPr>
      <w:hyperlink w:anchor="_261">
        <w:bookmarkStart w:id="785" w:name="_261_1"/>
        <w:r>
          <w:rPr>
            <w:rStyle w:val="03Text"/>
          </w:rPr>
          <w:t>[261]</w:t>
        </w:r>
        <w:bookmarkEnd w:id="785"/>
      </w:hyperlink>
      <w:r>
        <w:t xml:space="preserve"> 這句話僅出現在錄音帶上，被阿根廷的打字謄寫員省略了。Tonband Zählung BArch 10B, 1:22:30.</w:t>
      </w:r>
    </w:p>
    <w:p w:rsidR="00D9517E" w:rsidRDefault="00D9517E" w:rsidP="00D9517E">
      <w:pPr>
        <w:ind w:firstLine="360"/>
      </w:pPr>
      <w:hyperlink w:anchor="_262">
        <w:bookmarkStart w:id="786" w:name="_262_1"/>
        <w:r>
          <w:rPr>
            <w:rStyle w:val="03Text"/>
          </w:rPr>
          <w:t>[262]</w:t>
        </w:r>
        <w:bookmarkEnd w:id="786"/>
      </w:hyperlink>
      <w:r>
        <w:t xml:space="preserve"> 有拍攝客廳內老年婦女的影片，讓我們在今天仍可直接窺見那種談話方式。她們即便時隔數十年之后還能認真至極地爭辯，那位始終不事張揚、偏愛甜食、來自南方的黑寧格先生的眼睛究竟是藍色還是褐色。NDR/BBC, </w:t>
      </w:r>
      <w:r>
        <w:rPr>
          <w:rStyle w:val="00Text"/>
        </w:rPr>
        <w:t>Begegnungen mit einem Mörder</w:t>
      </w:r>
      <w:r>
        <w:t>, 2002.（艾希曼的眼睛是藍灰色的。）</w:t>
      </w:r>
    </w:p>
    <w:p w:rsidR="00D9517E" w:rsidRDefault="00D9517E" w:rsidP="00D9517E">
      <w:pPr>
        <w:ind w:firstLine="360"/>
      </w:pPr>
      <w:hyperlink w:anchor="_263">
        <w:bookmarkStart w:id="787" w:name="_263_1"/>
        <w:r>
          <w:rPr>
            <w:rStyle w:val="03Text"/>
          </w:rPr>
          <w:t>[263]</w:t>
        </w:r>
        <w:bookmarkEnd w:id="787"/>
      </w:hyperlink>
      <w:r>
        <w:t xml:space="preserve"> Liebl, Vera, Ex-Wife of Eichmann, Otto Adolf, datiert auf den 26.11.1946 und Interrogation of </w:t>
      </w:r>
      <w:r>
        <w:lastRenderedPageBreak/>
        <w:t>Parents and Brother of SS-Obersturmbamaführer Otto Adolf Eichmann,NA, RG 263, Name File Adolf Eichmann, datierbar Mitte Oktober 1946.</w:t>
      </w:r>
    </w:p>
    <w:p w:rsidR="00D9517E" w:rsidRDefault="00D9517E" w:rsidP="00D9517E">
      <w:pPr>
        <w:ind w:firstLine="360"/>
      </w:pPr>
      <w:hyperlink w:anchor="_264">
        <w:bookmarkStart w:id="788" w:name="_264_1"/>
        <w:r>
          <w:rPr>
            <w:rStyle w:val="03Text"/>
          </w:rPr>
          <w:t>[264]</w:t>
        </w:r>
        <w:bookmarkEnd w:id="788"/>
      </w:hyperlink>
      <w:r>
        <w:t xml:space="preserve"> 艾希曼后來表示，他的妻子在那整個時期都住在他叔父的房子里。根據阿爾陶塞地區警員瓦倫丁·塔拉1960年1月6日寫給弗里茨·鮑爾的報告，她的住處是一棟狩獵小屋。接著薇拉·艾希曼在1948年7月30日和孩子們遷居到菲舍恩多夫的一戶農家。見1960年6月奧地利《1960年1月1日的相關信函》，載于1960年6月的奧地利《新警世報》（</w:t>
      </w:r>
      <w:r>
        <w:rPr>
          <w:rStyle w:val="00Text"/>
        </w:rPr>
        <w:t>Der Neue Mahnruf</w:t>
      </w:r>
      <w:r>
        <w:t>）。</w:t>
      </w:r>
    </w:p>
    <w:p w:rsidR="00D9517E" w:rsidRDefault="00D9517E" w:rsidP="00D9517E">
      <w:pPr>
        <w:ind w:firstLine="360"/>
      </w:pPr>
      <w:hyperlink w:anchor="_265">
        <w:bookmarkStart w:id="789" w:name="_265_1"/>
        <w:r>
          <w:rPr>
            <w:rStyle w:val="03Text"/>
          </w:rPr>
          <w:t>[265]</w:t>
        </w:r>
        <w:bookmarkEnd w:id="789"/>
      </w:hyperlink>
      <w:r>
        <w:t xml:space="preserve"> Cesarani, </w:t>
      </w:r>
      <w:r>
        <w:rPr>
          <w:rStyle w:val="00Text"/>
        </w:rPr>
        <w:t>Adolf Eichmann</w:t>
      </w:r>
      <w:r>
        <w:t xml:space="preserve"> ..., A. 0., 41; Interview Vera Eichmann, </w:t>
      </w:r>
      <w:r>
        <w:rPr>
          <w:rStyle w:val="00Text"/>
        </w:rPr>
        <w:t>Daily Express</w:t>
      </w:r>
      <w:r>
        <w:t>,12.12.1961.</w:t>
      </w:r>
    </w:p>
    <w:p w:rsidR="00D9517E" w:rsidRDefault="00D9517E" w:rsidP="00D9517E">
      <w:pPr>
        <w:ind w:firstLine="360"/>
      </w:pPr>
      <w:hyperlink w:anchor="_266">
        <w:bookmarkStart w:id="790" w:name="_266_1"/>
        <w:r>
          <w:rPr>
            <w:rStyle w:val="03Text"/>
          </w:rPr>
          <w:t>[266]</w:t>
        </w:r>
        <w:bookmarkEnd w:id="790"/>
      </w:hyperlink>
      <w:r>
        <w:t xml:space="preserve"> 根據瓦倫丁·塔拉的記述，戰爭結束后，薇拉的妹妹在阿爾陶塞嫁給了利奧波德·卡爾斯。薇拉的另一個妹妹則與丈夫和母親居住在林茨附近的赫爾興。</w:t>
      </w:r>
    </w:p>
    <w:p w:rsidR="00D9517E" w:rsidRDefault="00D9517E" w:rsidP="00D9517E">
      <w:pPr>
        <w:ind w:firstLine="360"/>
      </w:pPr>
      <w:hyperlink w:anchor="_267">
        <w:bookmarkStart w:id="791" w:name="_267_1"/>
        <w:r>
          <w:rPr>
            <w:rStyle w:val="03Text"/>
          </w:rPr>
          <w:t>[267]</w:t>
        </w:r>
        <w:bookmarkEnd w:id="791"/>
      </w:hyperlink>
      <w:r>
        <w:t xml:space="preserve"> 維森塔爾列出的日期為1947年4月30日，見</w:t>
      </w:r>
      <w:r>
        <w:rPr>
          <w:rStyle w:val="00Text"/>
        </w:rPr>
        <w:t>Ich jagte Eichmann…</w:t>
      </w:r>
      <w:r>
        <w:t>, A. o., 85。“CIA Name File”則日期不明：SS Obersturmbannführer Adolf EichmaIm‚ Report from Berlin 17.6.??（無法閱讀）。維森塔爾頻繁地報道了事件的經過，并將阻止薇拉·艾希曼的申請一事，看成他為追捕艾希曼行動做出的最大貢獻。關于阿爾陶塞警方的觀點，參見瓦倫丁·塔拉1960年1月6日的報告。</w:t>
      </w:r>
    </w:p>
    <w:p w:rsidR="00D9517E" w:rsidRDefault="00D9517E" w:rsidP="00D9517E">
      <w:pPr>
        <w:ind w:firstLine="360"/>
      </w:pPr>
      <w:hyperlink w:anchor="_268">
        <w:bookmarkStart w:id="792" w:name="_268_1"/>
        <w:r>
          <w:rPr>
            <w:rStyle w:val="03Text"/>
          </w:rPr>
          <w:t>[268]</w:t>
        </w:r>
        <w:bookmarkEnd w:id="792"/>
      </w:hyperlink>
      <w:r>
        <w:t xml:space="preserve"> 關于搜查的經過，參見：CIC Report on Adolf Eichmann, 7.6.1947, NA, RG 319, IRR Adolf Eichmann。英格麗德·馮·伊內位于巴特加施泰因（Bad Gastein）的住所也遭到搜查。獲得第一張艾希曼照片的經過，見Manus Diamant, </w:t>
      </w:r>
      <w:r>
        <w:rPr>
          <w:rStyle w:val="00Text"/>
        </w:rPr>
        <w:t>Geheimauftrag Mission Eichmann</w:t>
      </w:r>
      <w:r>
        <w:t>.Aufgezeichnet von Mosche Meisels und mit einem Vorwort von Simon Wiesenthal. Wien 1995, 223。</w:t>
      </w:r>
    </w:p>
    <w:p w:rsidR="00D9517E" w:rsidRDefault="00D9517E" w:rsidP="00D9517E">
      <w:pPr>
        <w:ind w:firstLine="360"/>
      </w:pPr>
      <w:hyperlink w:anchor="_269">
        <w:bookmarkStart w:id="793" w:name="_269_1"/>
        <w:r>
          <w:rPr>
            <w:rStyle w:val="03Text"/>
          </w:rPr>
          <w:t>[269]</w:t>
        </w:r>
        <w:bookmarkEnd w:id="793"/>
      </w:hyperlink>
      <w:r>
        <w:t xml:space="preserve"> 約瑟夫·魏斯爾在1947年被引渡到法國，因為參與遣送人犯至奧斯維辛的行動而遭到起訴并被判處終身監禁。他在1955年回到奧地利重獲自由之身，不曾因為他的其余罪行而被繩之以法。Hans Safrian, </w:t>
      </w:r>
      <w:r>
        <w:rPr>
          <w:rStyle w:val="00Text"/>
        </w:rPr>
        <w:t>Eichmann und seine Gehifen</w:t>
      </w:r>
      <w:r>
        <w:t>. Frankfurt a. M. 1997, 328.</w:t>
      </w:r>
    </w:p>
    <w:p w:rsidR="00D9517E" w:rsidRDefault="00D9517E" w:rsidP="00D9517E">
      <w:pPr>
        <w:ind w:firstLine="360"/>
      </w:pPr>
      <w:hyperlink w:anchor="_270">
        <w:bookmarkStart w:id="794" w:name="_270_1"/>
        <w:r>
          <w:rPr>
            <w:rStyle w:val="03Text"/>
          </w:rPr>
          <w:t>[270]</w:t>
        </w:r>
        <w:bookmarkEnd w:id="794"/>
      </w:hyperlink>
      <w:r>
        <w:t xml:space="preserve"> 薩森抄本3, 3。艾希曼的名字從1955年3月開始出現在奧地利的通緝名冊上。</w:t>
      </w:r>
    </w:p>
    <w:p w:rsidR="00D9517E" w:rsidRDefault="00D9517E" w:rsidP="00D9517E">
      <w:pPr>
        <w:pStyle w:val="Para05"/>
        <w:ind w:firstLine="360"/>
      </w:pPr>
      <w:hyperlink w:anchor="_271_1">
        <w:bookmarkStart w:id="795" w:name="_271_2"/>
        <w:r>
          <w:rPr>
            <w:rStyle w:val="11Text"/>
          </w:rPr>
          <w:t>[271]</w:t>
        </w:r>
        <w:bookmarkEnd w:id="795"/>
      </w:hyperlink>
      <w:r>
        <w:rPr>
          <w:rStyle w:val="00Text"/>
        </w:rPr>
        <w:t xml:space="preserve"> </w:t>
      </w:r>
      <w:r>
        <w:t>Meine Flucht</w:t>
      </w:r>
      <w:r>
        <w:rPr>
          <w:rStyle w:val="00Text"/>
        </w:rPr>
        <w:t>, 12.</w:t>
      </w:r>
    </w:p>
    <w:p w:rsidR="00D9517E" w:rsidRDefault="00D9517E" w:rsidP="00D9517E">
      <w:pPr>
        <w:ind w:firstLine="360"/>
      </w:pPr>
      <w:hyperlink w:anchor="_272">
        <w:bookmarkStart w:id="796" w:name="_272_1"/>
        <w:r>
          <w:rPr>
            <w:rStyle w:val="03Text"/>
          </w:rPr>
          <w:t>[272]</w:t>
        </w:r>
        <w:bookmarkEnd w:id="796"/>
      </w:hyperlink>
      <w:r>
        <w:t xml:space="preserve"> 克恩滕總共只有過兩任納粹省黨部領導，分別為胡貝特·克勞斯納（卒于1939年）和弗里德里希·賴納（1947年被處決于南斯拉夫）。烏基·戈尼認為，一個名叫阿明·達爾迪約（Armin Dardieux）的“卡普里”員工其實就是于伯賴特爾，這意味著艾希曼和于伯賴特爾也在阿根廷見過面。Holger Meding, </w:t>
      </w:r>
      <w:r>
        <w:rPr>
          <w:rStyle w:val="00Text"/>
        </w:rPr>
        <w:t>Flucht vor Nürnberg? Deutsche undösterreichische Einwanderung in Argentinien 1945-1955.</w:t>
      </w:r>
      <w:r>
        <w:t xml:space="preserve"> Köln 1992, 150f., u. 217ff. und CEANA: </w:t>
      </w:r>
      <w:r>
        <w:rPr>
          <w:rStyle w:val="00Text"/>
        </w:rPr>
        <w:t>Third Progress Report</w:t>
      </w:r>
      <w:r>
        <w:t>. Buenos Aires 1998.不過此說法先后遭到《科爾索月刊》（</w:t>
      </w:r>
      <w:r>
        <w:rPr>
          <w:rStyle w:val="00Text"/>
        </w:rPr>
        <w:t>KORSO</w:t>
      </w:r>
      <w:r>
        <w:t>）的記者以及海因茨·施內彭的反對，他們認為于伯賴特爾化名弗里德里希·舍恩哈廷（Friedrich Schönharting）定居在辛德爾芬根（Sindelfingen）。就我們目前所知，艾希曼自己從未對于伯賴特爾的實際下落發表更多評論。但可以確定的是，艾希曼知道人們在1947年5月的猜測——當他在1960年寫下這個句子的時候仍然對此事記憶猶新，而且并未加以反駁。他跟于伯賴特爾在20世紀30年代即已彼此熟識。</w:t>
      </w:r>
    </w:p>
    <w:p w:rsidR="00D9517E" w:rsidRDefault="00D9517E" w:rsidP="00D9517E">
      <w:pPr>
        <w:ind w:firstLine="360"/>
      </w:pPr>
      <w:hyperlink w:anchor="_273_1">
        <w:bookmarkStart w:id="797" w:name="_273_2"/>
        <w:r>
          <w:rPr>
            <w:rStyle w:val="03Text"/>
          </w:rPr>
          <w:t>[273]</w:t>
        </w:r>
        <w:bookmarkEnd w:id="797"/>
      </w:hyperlink>
      <w:r>
        <w:t xml:space="preserve"> </w:t>
      </w:r>
      <w:r>
        <w:rPr>
          <w:rStyle w:val="00Text"/>
        </w:rPr>
        <w:t>Neue Zeitung</w:t>
      </w:r>
      <w:r>
        <w:t xml:space="preserve">, München, 23.9.1949. S.a. </w:t>
      </w:r>
      <w:r>
        <w:rPr>
          <w:rStyle w:val="00Text"/>
        </w:rPr>
        <w:t>Neue Zeitung</w:t>
      </w:r>
      <w:r>
        <w:t xml:space="preserve"> vom 7.6.1949, “Der ‘Weg’, der in den Abgrund führt”; </w:t>
      </w:r>
      <w:r>
        <w:rPr>
          <w:rStyle w:val="00Text"/>
        </w:rPr>
        <w:t>Lübecker Nachrichten</w:t>
      </w:r>
      <w:r>
        <w:t>, 11.6.1949; “lmportierter Wehrwolf”;</w:t>
      </w:r>
      <w:r>
        <w:rPr>
          <w:rStyle w:val="00Text"/>
        </w:rPr>
        <w:t>Tagesspiegel</w:t>
      </w:r>
      <w:r>
        <w:t xml:space="preserve">, 28.9.1949, “Die Herrschaft der ‘Descamisados’”; </w:t>
      </w:r>
      <w:r>
        <w:rPr>
          <w:rStyle w:val="00Text"/>
        </w:rPr>
        <w:t>Gronauer Nachrichten u.Volkszeitung</w:t>
      </w:r>
      <w:r>
        <w:t>, 5.11.1949, “Die Hitlers in Südamerika”.</w:t>
      </w:r>
    </w:p>
    <w:p w:rsidR="00D9517E" w:rsidRDefault="00D9517E" w:rsidP="00D9517E">
      <w:pPr>
        <w:ind w:firstLine="360"/>
      </w:pPr>
      <w:hyperlink w:anchor="_274">
        <w:bookmarkStart w:id="798" w:name="_274_1"/>
        <w:r>
          <w:rPr>
            <w:rStyle w:val="03Text"/>
          </w:rPr>
          <w:t>[274]</w:t>
        </w:r>
        <w:bookmarkEnd w:id="798"/>
      </w:hyperlink>
      <w:r>
        <w:t xml:space="preserve"> </w:t>
      </w:r>
      <w:r>
        <w:rPr>
          <w:rStyle w:val="00Text"/>
        </w:rPr>
        <w:t>Der Spiegel</w:t>
      </w:r>
      <w:r>
        <w:t xml:space="preserve">, 2.6.1949. S.a. </w:t>
      </w:r>
      <w:r>
        <w:rPr>
          <w:rStyle w:val="00Text"/>
        </w:rPr>
        <w:t>Lübecker Nachrichten</w:t>
      </w:r>
      <w:r>
        <w:t>, 11.6.1949.其中提到了魯德爾、加蘭德、鮑姆巴赫（Baumbach）和利茨曼（Lietzmann）等人。</w:t>
      </w:r>
    </w:p>
    <w:p w:rsidR="00D9517E" w:rsidRDefault="00D9517E" w:rsidP="00D9517E">
      <w:pPr>
        <w:ind w:firstLine="360"/>
      </w:pPr>
      <w:hyperlink w:anchor="_275">
        <w:bookmarkStart w:id="799" w:name="_275_1"/>
        <w:r>
          <w:rPr>
            <w:rStyle w:val="03Text"/>
          </w:rPr>
          <w:t>[275]</w:t>
        </w:r>
        <w:bookmarkEnd w:id="799"/>
      </w:hyperlink>
      <w:r>
        <w:t xml:space="preserve"> </w:t>
      </w:r>
      <w:r>
        <w:rPr>
          <w:rStyle w:val="00Text"/>
        </w:rPr>
        <w:t>Mit Goebbels bis zum Ende</w:t>
      </w:r>
      <w:r>
        <w:t>. Buenos Aires: Dürer, 1949.亦參見他對自己在石勒蘇益格——荷爾斯泰因那幾年的生活所做的描述：</w:t>
      </w:r>
      <w:r>
        <w:rPr>
          <w:rStyle w:val="00Text"/>
        </w:rPr>
        <w:t>Ein “Nazi” in Argentinien</w:t>
      </w:r>
      <w:r>
        <w:t>. Gladbeck, 1993.</w:t>
      </w:r>
    </w:p>
    <w:p w:rsidR="00D9517E" w:rsidRDefault="00D9517E" w:rsidP="00D9517E">
      <w:pPr>
        <w:ind w:firstLine="360"/>
      </w:pPr>
      <w:hyperlink w:anchor="_276_1">
        <w:bookmarkStart w:id="800" w:name="_276_2"/>
        <w:r>
          <w:rPr>
            <w:rStyle w:val="03Text"/>
          </w:rPr>
          <w:t>[276]</w:t>
        </w:r>
        <w:bookmarkEnd w:id="800"/>
      </w:hyperlink>
      <w:r>
        <w:t xml:space="preserve"> 那份證件和短期簽證都沒有保留下來，不過紅十字會難民護照申請書和護照本身都留下了詳細記錄。此外也登記在阿根廷移民局的檔案中，檔案編碼231489/48。Uki Goñi,</w:t>
      </w:r>
      <w:r>
        <w:rPr>
          <w:rStyle w:val="00Text"/>
        </w:rPr>
        <w:t>The Real Odessa</w:t>
      </w:r>
      <w:r>
        <w:t>..., A. o., 126f. 284f.艾希曼的發件日期也有可能是1948年6月2日，因為紅十字會的檔案在羅馬數字和阿拉伯數字之間任意切換。現存約瑟夫·門格勒、恩斯特·米勒和“克雷姆哈特”（盧多爾夫·馮·阿爾文斯萊本）等人的“泰爾梅諾證件”都核發于星期五至星期六之間。如果此類證明文件固定在那個時間核發的話，那么</w:t>
      </w:r>
      <w:r>
        <w:lastRenderedPageBreak/>
        <w:t>艾希曼的發件日期就是1948年6月11日。</w:t>
      </w:r>
    </w:p>
    <w:p w:rsidR="00D9517E" w:rsidRDefault="00D9517E" w:rsidP="00D9517E">
      <w:pPr>
        <w:ind w:firstLine="360"/>
      </w:pPr>
      <w:hyperlink w:anchor="_277_1">
        <w:bookmarkStart w:id="801" w:name="_277_2"/>
        <w:r>
          <w:rPr>
            <w:rStyle w:val="03Text"/>
          </w:rPr>
          <w:t>[277]</w:t>
        </w:r>
        <w:bookmarkEnd w:id="801"/>
      </w:hyperlink>
      <w:r>
        <w:t xml:space="preserve"> 艾希曼在納粹時期就已經知道了胡達爾的名字，因為他是德國天主教會在羅馬的“圣瑪利亞靈魂之母堂神學院”（Santa Maria dell’Anima）院長，顯然經常向德國外交部通報羅馬教廷的內情。艾希曼曾在1943年10月23日收到一份報告，胡達爾在報告中提出警告，切勿在羅馬的公共場所逮捕猶太人，以免迫使教宗公開表達立場（起訴文件T/620）。</w:t>
      </w:r>
    </w:p>
    <w:p w:rsidR="00D9517E" w:rsidRDefault="00D9517E" w:rsidP="00D9517E">
      <w:pPr>
        <w:ind w:firstLine="360"/>
      </w:pPr>
      <w:hyperlink w:anchor="_278">
        <w:bookmarkStart w:id="802" w:name="_278_1"/>
        <w:r>
          <w:rPr>
            <w:rStyle w:val="03Text"/>
          </w:rPr>
          <w:t>[278]</w:t>
        </w:r>
        <w:bookmarkEnd w:id="802"/>
      </w:hyperlink>
      <w:r>
        <w:t xml:space="preserve"> 迪特爾·維斯利策尼，133號牢房文件。起訴文件T/84，第18頁。</w:t>
      </w:r>
    </w:p>
    <w:p w:rsidR="00D9517E" w:rsidRDefault="00D9517E" w:rsidP="00D9517E">
      <w:pPr>
        <w:ind w:firstLine="360"/>
      </w:pPr>
      <w:hyperlink w:anchor="_279">
        <w:bookmarkStart w:id="803" w:name="_279_1"/>
        <w:r>
          <w:rPr>
            <w:rStyle w:val="03Text"/>
          </w:rPr>
          <w:t>[279]</w:t>
        </w:r>
        <w:bookmarkEnd w:id="803"/>
      </w:hyperlink>
      <w:r>
        <w:t xml:space="preserve"> 戰犯們在紐倫堡對東西方的沖突寄予厚望，在法庭外這也是一個被頻繁提起的話題。參見： G.M. Gilbert, </w:t>
      </w:r>
      <w:r>
        <w:rPr>
          <w:rStyle w:val="00Text"/>
        </w:rPr>
        <w:t>Nürnberger Tagebuch</w:t>
      </w:r>
      <w:r>
        <w:t>. Frankfurt a. M. 1962.</w:t>
      </w:r>
    </w:p>
    <w:p w:rsidR="00D9517E" w:rsidRDefault="00D9517E" w:rsidP="00D9517E">
      <w:pPr>
        <w:ind w:firstLine="360"/>
      </w:pPr>
      <w:hyperlink w:anchor="_280_1">
        <w:bookmarkStart w:id="804" w:name="_280_2"/>
        <w:r>
          <w:rPr>
            <w:rStyle w:val="03Text"/>
          </w:rPr>
          <w:t>[280]</w:t>
        </w:r>
        <w:bookmarkEnd w:id="804"/>
      </w:hyperlink>
      <w:r>
        <w:t xml:space="preserve"> 根據林霍斯特太太（Frau Lindhorst）的陳述。NDR/BBC, </w:t>
      </w:r>
      <w:r>
        <w:rPr>
          <w:rStyle w:val="00Text"/>
        </w:rPr>
        <w:t>Begegnungen mit einem Mörder</w:t>
      </w:r>
      <w:r>
        <w:t>,2002。</w:t>
      </w:r>
    </w:p>
    <w:p w:rsidR="00D9517E" w:rsidRDefault="00D9517E" w:rsidP="00D9517E">
      <w:pPr>
        <w:ind w:firstLine="360"/>
      </w:pPr>
      <w:hyperlink w:anchor="_281_1">
        <w:bookmarkStart w:id="805" w:name="_281_2"/>
        <w:r>
          <w:rPr>
            <w:rStyle w:val="03Text"/>
          </w:rPr>
          <w:t>[281]</w:t>
        </w:r>
        <w:bookmarkEnd w:id="805"/>
      </w:hyperlink>
      <w:r>
        <w:t xml:space="preserve"> 1960年10月24日在耶路撒冷舉行的新聞發布會。</w:t>
      </w:r>
      <w:r>
        <w:rPr>
          <w:rStyle w:val="00Text"/>
        </w:rPr>
        <w:t>Allgemeine Wochenzeitung der Juden</w:t>
      </w:r>
      <w:r>
        <w:t>,28.10.1960, “Wie Eichmann gejagt wurde”.</w:t>
      </w:r>
    </w:p>
    <w:p w:rsidR="00D9517E" w:rsidRDefault="00D9517E" w:rsidP="00D9517E">
      <w:pPr>
        <w:ind w:firstLine="360"/>
      </w:pPr>
      <w:hyperlink w:anchor="_282">
        <w:bookmarkStart w:id="806" w:name="_282_1"/>
        <w:r>
          <w:rPr>
            <w:rStyle w:val="03Text"/>
          </w:rPr>
          <w:t>[282]</w:t>
        </w:r>
        <w:bookmarkEnd w:id="806"/>
      </w:hyperlink>
      <w:r>
        <w:t xml:space="preserve"> 湯姆·塞格夫對目前出現過的各種描述進行了令人印象深刻的比對，讓我們得以看出其中的差異。以下摘要若不另外注明出處，皆引自相關章節。Tom Segev, </w:t>
      </w:r>
      <w:r>
        <w:rPr>
          <w:rStyle w:val="00Text"/>
        </w:rPr>
        <w:t>Simon Wiesenthal</w:t>
      </w:r>
      <w:r>
        <w:t xml:space="preserve"> ...,A. o., 31-41.</w:t>
      </w:r>
    </w:p>
    <w:p w:rsidR="00D9517E" w:rsidRDefault="00D9517E" w:rsidP="00D9517E">
      <w:pPr>
        <w:pStyle w:val="Para05"/>
        <w:ind w:firstLine="360"/>
      </w:pPr>
      <w:hyperlink w:anchor="_283">
        <w:bookmarkStart w:id="807" w:name="_283_1"/>
        <w:r>
          <w:rPr>
            <w:rStyle w:val="11Text"/>
          </w:rPr>
          <w:t>[283]</w:t>
        </w:r>
        <w:bookmarkEnd w:id="807"/>
      </w:hyperlink>
      <w:r>
        <w:rPr>
          <w:rStyle w:val="00Text"/>
        </w:rPr>
        <w:t xml:space="preserve"> Leo Frank-Maier, </w:t>
      </w:r>
      <w:r>
        <w:t>Geständnis - Das Leben eines Polizisten. Vom Agentenjäger zum Kripochef Oberst Leo Maier</w:t>
      </w:r>
      <w:r>
        <w:rPr>
          <w:rStyle w:val="00Text"/>
        </w:rPr>
        <w:t>. Linz 1993, 25ff.</w:t>
      </w:r>
    </w:p>
    <w:p w:rsidR="00D9517E" w:rsidRDefault="00D9517E" w:rsidP="00D9517E">
      <w:pPr>
        <w:ind w:firstLine="360"/>
      </w:pPr>
      <w:hyperlink w:anchor="_284">
        <w:bookmarkStart w:id="808" w:name="_284_1"/>
        <w:r>
          <w:rPr>
            <w:rStyle w:val="03Text"/>
          </w:rPr>
          <w:t>[284]</w:t>
        </w:r>
        <w:bookmarkEnd w:id="808"/>
      </w:hyperlink>
      <w:r>
        <w:t xml:space="preserve"> 米迦勒·布洛赫在1949年1月3日針對該次行動寫了一篇報告。參見Segev, </w:t>
      </w:r>
      <w:r>
        <w:rPr>
          <w:rStyle w:val="00Text"/>
        </w:rPr>
        <w:t>Simon Wiesenthal</w:t>
      </w:r>
      <w:r>
        <w:t>..., A. o.</w:t>
      </w:r>
    </w:p>
    <w:p w:rsidR="00D9517E" w:rsidRDefault="00D9517E" w:rsidP="00D9517E">
      <w:pPr>
        <w:ind w:firstLine="360"/>
      </w:pPr>
      <w:hyperlink w:anchor="_285">
        <w:bookmarkStart w:id="809" w:name="_285_1"/>
        <w:r>
          <w:rPr>
            <w:rStyle w:val="03Text"/>
          </w:rPr>
          <w:t>[285]</w:t>
        </w:r>
        <w:bookmarkEnd w:id="809"/>
      </w:hyperlink>
      <w:r>
        <w:t xml:space="preserve"> 艾希曼稱自己曾在1950年年中考慮過這種可能性，</w:t>
      </w:r>
      <w:r>
        <w:rPr>
          <w:rStyle w:val="00Text"/>
        </w:rPr>
        <w:t>Meine Flucht</w:t>
      </w:r>
      <w:r>
        <w:t>, 17。</w:t>
      </w:r>
    </w:p>
    <w:p w:rsidR="00D9517E" w:rsidRDefault="00D9517E" w:rsidP="00D9517E">
      <w:pPr>
        <w:ind w:firstLine="360"/>
      </w:pPr>
      <w:hyperlink w:anchor="_286">
        <w:bookmarkStart w:id="810" w:name="_286_1"/>
        <w:r>
          <w:rPr>
            <w:rStyle w:val="03Text"/>
          </w:rPr>
          <w:t>[286]</w:t>
        </w:r>
        <w:bookmarkEnd w:id="810"/>
      </w:hyperlink>
      <w:r>
        <w:t xml:space="preserve"> 大部分文章出現在1948年10月初，并大部分逐字重復了《世界晚報》的報道。此處引自1948年10月2日和3日的《南方信使報》（</w:t>
      </w:r>
      <w:r>
        <w:rPr>
          <w:rStyle w:val="00Text"/>
        </w:rPr>
        <w:t>Südkurier</w:t>
      </w:r>
      <w:r>
        <w:t>）和《上奧地利日報》，以及1948年11月13日的《新周報》（</w:t>
      </w:r>
      <w:r>
        <w:rPr>
          <w:rStyle w:val="00Text"/>
        </w:rPr>
        <w:t>Neue Woche</w:t>
      </w:r>
      <w:r>
        <w:t>）。</w:t>
      </w:r>
    </w:p>
    <w:p w:rsidR="00D9517E" w:rsidRDefault="00D9517E" w:rsidP="00D9517E">
      <w:pPr>
        <w:ind w:firstLine="360"/>
      </w:pPr>
      <w:hyperlink w:anchor="_287_1">
        <w:bookmarkStart w:id="811" w:name="_287_2"/>
        <w:r>
          <w:rPr>
            <w:rStyle w:val="03Text"/>
          </w:rPr>
          <w:t>[287]</w:t>
        </w:r>
        <w:bookmarkEnd w:id="811"/>
      </w:hyperlink>
      <w:r>
        <w:t xml:space="preserve"> 聯邦情報局已在2010年11月把相關檔案移交給科布倫茨聯邦檔案館（BArch Koblenz B206/1986: Fall Adolf Eichmann. Gescheiterte Ergreifung durch Israel und Behauptungen Urbans zur möglichen Fluchthilfe）。《明鏡周刊》將這些文件用于2011年1月15日的在線報道《以色列人試圖從奧地利綁架艾希曼》（‘lsraelis wollten Eichmann aus Österreich entführen’），但沒有提及最新的研究結果。</w:t>
      </w:r>
    </w:p>
    <w:p w:rsidR="00D9517E" w:rsidRDefault="00D9517E" w:rsidP="00D9517E">
      <w:pPr>
        <w:ind w:firstLine="360"/>
      </w:pPr>
      <w:hyperlink w:anchor="_288">
        <w:bookmarkStart w:id="812" w:name="_288_1"/>
        <w:r>
          <w:rPr>
            <w:rStyle w:val="03Text"/>
          </w:rPr>
          <w:t>[288]</w:t>
        </w:r>
        <w:bookmarkEnd w:id="812"/>
      </w:hyperlink>
      <w:r>
        <w:t xml:space="preserve"> Leo Frank-Maier, Geständnis A.o., 21f.書中第24頁附有烏爾班的照片一張，以供辨認。</w:t>
      </w:r>
    </w:p>
    <w:p w:rsidR="00D9517E" w:rsidRDefault="00D9517E" w:rsidP="00D9517E">
      <w:pPr>
        <w:pStyle w:val="Para05"/>
        <w:ind w:firstLine="360"/>
      </w:pPr>
      <w:hyperlink w:anchor="_289">
        <w:bookmarkStart w:id="813" w:name="_289_1"/>
        <w:r>
          <w:rPr>
            <w:rStyle w:val="11Text"/>
          </w:rPr>
          <w:t>[289]</w:t>
        </w:r>
        <w:bookmarkEnd w:id="813"/>
      </w:hyperlink>
      <w:r>
        <w:rPr>
          <w:rStyle w:val="00Text"/>
        </w:rPr>
        <w:t xml:space="preserve"> Peter F. Müller, Michael Mueller, </w:t>
      </w:r>
      <w:r>
        <w:t>Gegen Freund und Feind. Der BND: Geheime Politik und schmutzige Geschäfte</w:t>
      </w:r>
      <w:r>
        <w:rPr>
          <w:rStyle w:val="00Text"/>
        </w:rPr>
        <w:t>. Hamburg 2002, 226.</w:t>
      </w:r>
    </w:p>
    <w:p w:rsidR="00D9517E" w:rsidRDefault="00D9517E" w:rsidP="00D9517E">
      <w:pPr>
        <w:ind w:firstLine="360"/>
      </w:pPr>
      <w:hyperlink w:anchor="_290">
        <w:bookmarkStart w:id="814" w:name="_290_1"/>
        <w:r>
          <w:rPr>
            <w:rStyle w:val="03Text"/>
          </w:rPr>
          <w:t>[290]</w:t>
        </w:r>
        <w:bookmarkEnd w:id="814"/>
      </w:hyperlink>
      <w:r>
        <w:t xml:space="preserve"> CIC/CIA file, NA, RG 263, Name File Josef Adolf Urban (geboren am 14.6.1920).</w:t>
      </w:r>
    </w:p>
    <w:p w:rsidR="00D9517E" w:rsidRDefault="00D9517E" w:rsidP="00D9517E">
      <w:pPr>
        <w:ind w:firstLine="360"/>
      </w:pPr>
      <w:hyperlink w:anchor="_291">
        <w:bookmarkStart w:id="815" w:name="_291_1"/>
        <w:r>
          <w:rPr>
            <w:rStyle w:val="03Text"/>
          </w:rPr>
          <w:t>[291]</w:t>
        </w:r>
        <w:bookmarkEnd w:id="815"/>
      </w:hyperlink>
      <w:r>
        <w:t xml:space="preserve"> Müller, Mueller, </w:t>
      </w:r>
      <w:r>
        <w:rPr>
          <w:rStyle w:val="00Text"/>
        </w:rPr>
        <w:t>Gegen Freund und Feind</w:t>
      </w:r>
      <w:r>
        <w:t xml:space="preserve"> ..., A. o., 226.</w:t>
      </w:r>
    </w:p>
    <w:p w:rsidR="00D9517E" w:rsidRDefault="00D9517E" w:rsidP="00D9517E">
      <w:pPr>
        <w:ind w:firstLine="360"/>
      </w:pPr>
      <w:hyperlink w:anchor="_292">
        <w:bookmarkStart w:id="816" w:name="_292_1"/>
        <w:r>
          <w:rPr>
            <w:rStyle w:val="03Text"/>
          </w:rPr>
          <w:t>[292]</w:t>
        </w:r>
        <w:bookmarkEnd w:id="816"/>
      </w:hyperlink>
      <w:r>
        <w:t xml:space="preserve"> 布魯諾·考舍恩出身帝國保安總局第六局（黨衛隊保安局國外業務）C處2科。</w:t>
      </w:r>
    </w:p>
    <w:p w:rsidR="00D9517E" w:rsidRDefault="00D9517E" w:rsidP="00D9517E">
      <w:pPr>
        <w:ind w:firstLine="360"/>
      </w:pPr>
      <w:hyperlink w:anchor="_293">
        <w:bookmarkStart w:id="817" w:name="_293_1"/>
        <w:r>
          <w:rPr>
            <w:rStyle w:val="03Text"/>
          </w:rPr>
          <w:t>[293]</w:t>
        </w:r>
        <w:bookmarkEnd w:id="817"/>
      </w:hyperlink>
      <w:r>
        <w:t xml:space="preserve"> BArch Koblenz, B206/1986.</w:t>
      </w:r>
    </w:p>
    <w:p w:rsidR="00D9517E" w:rsidRDefault="00D9517E" w:rsidP="00D9517E">
      <w:pPr>
        <w:ind w:firstLine="360"/>
      </w:pPr>
      <w:hyperlink w:anchor="_294">
        <w:bookmarkStart w:id="818" w:name="_294_1"/>
        <w:r>
          <w:rPr>
            <w:rStyle w:val="03Text"/>
          </w:rPr>
          <w:t>[294]</w:t>
        </w:r>
        <w:bookmarkEnd w:id="818"/>
      </w:hyperlink>
      <w:r>
        <w:t xml:space="preserve"> 關于烏爾班的納粹事業，見Hermann Zolling, Heinz Höhne, </w:t>
      </w:r>
      <w:r>
        <w:rPr>
          <w:rStyle w:val="00Text"/>
        </w:rPr>
        <w:t>Pullach Intern - General Gehlen und die Geschichte des Bundesnachrichtendienstes</w:t>
      </w:r>
      <w:r>
        <w:t>. Hamburg 1971, 217 Vgl. a.seine CIA -Akte, A. o.</w:t>
      </w:r>
    </w:p>
    <w:p w:rsidR="00D9517E" w:rsidRDefault="00D9517E" w:rsidP="00D9517E">
      <w:pPr>
        <w:ind w:firstLine="360"/>
      </w:pPr>
      <w:hyperlink w:anchor="_295">
        <w:bookmarkStart w:id="819" w:name="_295_1"/>
        <w:r>
          <w:rPr>
            <w:rStyle w:val="03Text"/>
          </w:rPr>
          <w:t>[295]</w:t>
        </w:r>
        <w:bookmarkEnd w:id="819"/>
      </w:hyperlink>
      <w:r>
        <w:t xml:space="preserve"> 維森塔爾于1948年12月5日旁聽審訊后曾寫信給卡斯特納，求證所聽到的是否屬實。引自Tom Segev, </w:t>
      </w:r>
      <w:r>
        <w:rPr>
          <w:rStyle w:val="00Text"/>
        </w:rPr>
        <w:t>Simon Wiesenthal</w:t>
      </w:r>
      <w:r>
        <w:t>..., A. o. 131f.</w:t>
      </w:r>
    </w:p>
    <w:p w:rsidR="00D9517E" w:rsidRDefault="00D9517E" w:rsidP="00D9517E">
      <w:pPr>
        <w:ind w:firstLine="360"/>
      </w:pPr>
      <w:hyperlink w:anchor="_296">
        <w:bookmarkStart w:id="820" w:name="_296_1"/>
        <w:r>
          <w:rPr>
            <w:rStyle w:val="03Text"/>
          </w:rPr>
          <w:t>[296]</w:t>
        </w:r>
        <w:bookmarkEnd w:id="820"/>
      </w:hyperlink>
      <w:r>
        <w:t xml:space="preserve"> “Ursachen und Hintergründe der Angriffe gegen Dr. H”, Bericht vom 16. Juli 1952.Bericht vom 16. Juli 1952. Zitiert nach Müller, Mueller, </w:t>
      </w:r>
      <w:r>
        <w:rPr>
          <w:rStyle w:val="00Text"/>
        </w:rPr>
        <w:t>Gegen Freund und Feind</w:t>
      </w:r>
      <w:r>
        <w:t xml:space="preserve"> ..., A.o.,227.這篇報告來自威廉·霍特爾身邊的人士，下文還會對此加以說明。烏爾班是霍特爾販賣假情報的直接競爭者，而且烏爾班的立場也與他不同。</w:t>
      </w:r>
    </w:p>
    <w:p w:rsidR="00D9517E" w:rsidRDefault="00D9517E" w:rsidP="00D9517E">
      <w:pPr>
        <w:ind w:firstLine="360"/>
      </w:pPr>
      <w:hyperlink w:anchor="_297_1">
        <w:bookmarkStart w:id="821" w:name="_297_2"/>
        <w:r>
          <w:rPr>
            <w:rStyle w:val="03Text"/>
          </w:rPr>
          <w:t>[297]</w:t>
        </w:r>
        <w:bookmarkEnd w:id="821"/>
      </w:hyperlink>
      <w:r>
        <w:t xml:space="preserve"> Tom Segev, </w:t>
      </w:r>
      <w:r>
        <w:rPr>
          <w:rStyle w:val="00Text"/>
        </w:rPr>
        <w:t>Simon Wiesenthal</w:t>
      </w:r>
      <w:r>
        <w:t>..., A. o., 41.</w:t>
      </w:r>
    </w:p>
    <w:p w:rsidR="00D9517E" w:rsidRDefault="00D9517E" w:rsidP="00D9517E">
      <w:pPr>
        <w:ind w:firstLine="360"/>
      </w:pPr>
      <w:hyperlink w:anchor="_298">
        <w:bookmarkStart w:id="822" w:name="_298_1"/>
        <w:r>
          <w:rPr>
            <w:rStyle w:val="03Text"/>
          </w:rPr>
          <w:t>[298]</w:t>
        </w:r>
        <w:bookmarkEnd w:id="822"/>
      </w:hyperlink>
      <w:r>
        <w:t xml:space="preserve"> NA, RG 263, CIA Name File Adolf Eichmann，維森塔爾的名字曾被多次提及。</w:t>
      </w:r>
    </w:p>
    <w:p w:rsidR="00D9517E" w:rsidRDefault="00D9517E" w:rsidP="00D9517E">
      <w:pPr>
        <w:ind w:firstLine="360"/>
      </w:pPr>
      <w:hyperlink w:anchor="_299">
        <w:bookmarkStart w:id="823" w:name="_299_1"/>
        <w:r>
          <w:rPr>
            <w:rStyle w:val="03Text"/>
          </w:rPr>
          <w:t>[299]</w:t>
        </w:r>
        <w:bookmarkEnd w:id="823"/>
      </w:hyperlink>
      <w:r>
        <w:t xml:space="preserve"> 茲維·阿哈羅尼報告說，艾希曼曾向他問起有關自己孩子的事情。</w:t>
      </w:r>
    </w:p>
    <w:p w:rsidR="00D9517E" w:rsidRDefault="00D9517E" w:rsidP="00D9517E">
      <w:pPr>
        <w:ind w:firstLine="360"/>
      </w:pPr>
      <w:hyperlink w:anchor="_300">
        <w:bookmarkStart w:id="824" w:name="_300_1"/>
        <w:r>
          <w:rPr>
            <w:rStyle w:val="03Text"/>
          </w:rPr>
          <w:t>[300]</w:t>
        </w:r>
        <w:bookmarkEnd w:id="824"/>
      </w:hyperlink>
      <w:r>
        <w:t xml:space="preserve"> 艾希曼女房東之子奧托·林霍斯特（Otto Lindhorst）的說法，見BBC/NDR-Interviews 2002.此</w:t>
      </w:r>
      <w:r>
        <w:lastRenderedPageBreak/>
        <w:t xml:space="preserve">外參見卡斯滕·克呂格爾的報道，以及《生活》雜志1960年對內莉·克拉維茨的采訪。按照內莉的說法，艾希曼寫信向她表示：“如果你在四個星期里聽不到我還活著的跡象，那么就可以在我的名字上面打個叉了。”——這聽起來很像艾希曼的口吻。Quentin Reynolds, Ephraim Katz, Zwy Aldouby, </w:t>
      </w:r>
      <w:r>
        <w:rPr>
          <w:rStyle w:val="00Text"/>
        </w:rPr>
        <w:t>Adolf Eichmann. Der Bevollmächtigte des Todes.</w:t>
      </w:r>
      <w:r>
        <w:t xml:space="preserve"> Konstanz, Stuttgart 1961, 185.</w:t>
      </w:r>
    </w:p>
    <w:p w:rsidR="00D9517E" w:rsidRDefault="00D9517E" w:rsidP="00D9517E">
      <w:pPr>
        <w:ind w:firstLine="360"/>
      </w:pPr>
      <w:hyperlink w:anchor="_301">
        <w:bookmarkStart w:id="825" w:name="_301_1"/>
        <w:r>
          <w:rPr>
            <w:rStyle w:val="03Text"/>
          </w:rPr>
          <w:t>[301]</w:t>
        </w:r>
        <w:bookmarkEnd w:id="825"/>
      </w:hyperlink>
      <w:r>
        <w:t xml:space="preserve"> 艾希曼在1960年被捕之后，告訴以色列特工茲維·阿哈羅尼的版本。Agenten Zvi Aharoni. Zvi Aharoni, Wilhelm Dietl, </w:t>
      </w:r>
      <w:r>
        <w:rPr>
          <w:rStyle w:val="00Text"/>
        </w:rPr>
        <w:t>Der Jäger. Operation Eichmann: Was wirklich geschah</w:t>
      </w:r>
      <w:r>
        <w:t>. München 1996, 228ff.</w:t>
      </w:r>
    </w:p>
    <w:p w:rsidR="00D9517E" w:rsidRDefault="00D9517E" w:rsidP="00D9517E">
      <w:pPr>
        <w:pStyle w:val="Para05"/>
        <w:ind w:firstLine="360"/>
      </w:pPr>
      <w:hyperlink w:anchor="_302">
        <w:bookmarkStart w:id="826" w:name="_302_1"/>
        <w:r>
          <w:rPr>
            <w:rStyle w:val="11Text"/>
          </w:rPr>
          <w:t>[302]</w:t>
        </w:r>
        <w:bookmarkEnd w:id="826"/>
      </w:hyperlink>
      <w:r>
        <w:rPr>
          <w:rStyle w:val="00Text"/>
        </w:rPr>
        <w:t xml:space="preserve"> </w:t>
      </w:r>
      <w:r>
        <w:t>Meine Flucht,</w:t>
      </w:r>
      <w:r>
        <w:rPr>
          <w:rStyle w:val="00Text"/>
        </w:rPr>
        <w:t xml:space="preserve"> 13.</w:t>
      </w:r>
    </w:p>
    <w:p w:rsidR="00D9517E" w:rsidRDefault="00D9517E" w:rsidP="00D9517E">
      <w:pPr>
        <w:ind w:firstLine="360"/>
      </w:pPr>
      <w:hyperlink w:anchor="_303">
        <w:bookmarkStart w:id="827" w:name="_303_1"/>
        <w:r>
          <w:rPr>
            <w:rStyle w:val="03Text"/>
          </w:rPr>
          <w:t>[303]</w:t>
        </w:r>
        <w:bookmarkEnd w:id="827"/>
      </w:hyperlink>
      <w:r>
        <w:t xml:space="preserve"> 例如薩森抄本21, 10。</w:t>
      </w:r>
    </w:p>
    <w:p w:rsidR="00D9517E" w:rsidRDefault="00D9517E" w:rsidP="00D9517E">
      <w:pPr>
        <w:ind w:firstLine="360"/>
      </w:pPr>
      <w:hyperlink w:anchor="_304">
        <w:bookmarkStart w:id="828" w:name="_304_1"/>
        <w:r>
          <w:rPr>
            <w:rStyle w:val="03Text"/>
          </w:rPr>
          <w:t>[304]</w:t>
        </w:r>
        <w:bookmarkEnd w:id="828"/>
      </w:hyperlink>
      <w:r>
        <w:t xml:space="preserve"> 時隔那么多年后，艾希曼固然有可能把某些日期搞混，但這個善意的推斷只適用于一些無關痛癢的日期。我們可以證明，艾希曼曾經為了自我表現（后來則是為了自我辯護）而刻意更改許多日期。這個做法早在納粹時期即已幫助他大獲成功。可以想象的是，黨衛隊保安局人員在20世紀30年代初期便學會了官僚機構的這種作弊手段。</w:t>
      </w:r>
    </w:p>
    <w:p w:rsidR="00D9517E" w:rsidRDefault="00D9517E" w:rsidP="00D9517E">
      <w:pPr>
        <w:ind w:firstLine="360"/>
      </w:pPr>
      <w:hyperlink w:anchor="_305">
        <w:bookmarkStart w:id="829" w:name="_305_1"/>
        <w:r>
          <w:rPr>
            <w:rStyle w:val="03Text"/>
          </w:rPr>
          <w:t>[305]</w:t>
        </w:r>
        <w:bookmarkEnd w:id="829"/>
      </w:hyperlink>
      <w:r>
        <w:t xml:space="preserve"> 克勞斯·艾希曼1966年1月2日接受德國畫刊《快客雜志》（</w:t>
      </w:r>
      <w:r>
        <w:rPr>
          <w:rStyle w:val="00Text"/>
        </w:rPr>
        <w:t>Quick</w:t>
      </w:r>
      <w:r>
        <w:t>）的采訪。</w:t>
      </w:r>
    </w:p>
    <w:p w:rsidR="00D9517E" w:rsidRDefault="00D9517E" w:rsidP="00D9517E">
      <w:pPr>
        <w:ind w:firstLine="360"/>
      </w:pPr>
      <w:hyperlink w:anchor="_306_1">
        <w:bookmarkStart w:id="830" w:name="_306_2"/>
        <w:r>
          <w:rPr>
            <w:rStyle w:val="03Text"/>
          </w:rPr>
          <w:t>[306]</w:t>
        </w:r>
        <w:bookmarkEnd w:id="830"/>
      </w:hyperlink>
      <w:r>
        <w:t xml:space="preserve"> 在早期CIC報告中已有跡象顯示，黨衛隊人員將那個無傷大雅的城市名稱用作相互識別的暗號。它帶來的好處非常實際，包括偶爾能夠借此在吃飯時獲得更多分量（CICfile </w:t>
      </w:r>
      <w:r>
        <w:rPr>
          <w:rStyle w:val="00Text"/>
        </w:rPr>
        <w:t>Organisation Odessa</w:t>
      </w:r>
      <w:r>
        <w:t xml:space="preserve">, first document, October 25, 1946）。Heinz Schneppen, </w:t>
      </w:r>
      <w:r>
        <w:rPr>
          <w:rStyle w:val="00Text"/>
        </w:rPr>
        <w:t>Odessa und das Vierte Reich: Mythen der Zeitgeschichte</w:t>
      </w:r>
      <w:r>
        <w:t>. Berlin, 2007詳細敘述了那個神話形成的經過，不過有時也過度拘泥于“敖德薩”那個字眼本身，以致對實際存在的組織結構視而不見。不幸的是，施內彭僅僅以艾希曼的少數言論作為依據，而忽略了逃亡到阿根廷那些人之間可觀的網絡與聯系。下面還會對此做出更多補充說明。</w:t>
      </w:r>
    </w:p>
    <w:p w:rsidR="00D9517E" w:rsidRDefault="00D9517E" w:rsidP="00D9517E">
      <w:pPr>
        <w:ind w:firstLine="360"/>
      </w:pPr>
      <w:hyperlink w:anchor="_307">
        <w:bookmarkStart w:id="831" w:name="_307_1"/>
        <w:r>
          <w:rPr>
            <w:rStyle w:val="03Text"/>
          </w:rPr>
          <w:t>[307]</w:t>
        </w:r>
        <w:bookmarkEnd w:id="831"/>
      </w:hyperlink>
      <w:r>
        <w:t xml:space="preserve"> 艾希曼并沒有向薩森提及同情者的姓名：“有人帶著我溜出德國……”等等。《我的逃亡》里面完全只提到“組織”。海因茨·施內彭固然非常正確地注意到，艾希曼連一次都沒有使用過“敖德薩”這個字眼（</w:t>
      </w:r>
      <w:r>
        <w:rPr>
          <w:rStyle w:val="00Text"/>
        </w:rPr>
        <w:t>Odessa</w:t>
      </w:r>
      <w:r>
        <w:t>, 27），但沒有提及名稱并不表示那個組織真的不存在。艾希曼所說的那個組織，顯然是由昔日黨衛隊成員支撐的。但他對以色列顯然不會這樣說，因為那個“組織”還在繼續運作，其架構依然存在，而且更重要的是，在艾希曼不在的情況下繼續照顧他的家人。因此與施內彭的描述恰恰相反，艾希曼即使在1960年談論此事也將“危及他本人或第三方”（</w:t>
      </w:r>
      <w:r>
        <w:rPr>
          <w:rStyle w:val="00Text"/>
        </w:rPr>
        <w:t>Odessa</w:t>
      </w:r>
      <w:r>
        <w:t>, 23）。</w:t>
      </w:r>
    </w:p>
    <w:p w:rsidR="00D9517E" w:rsidRDefault="00D9517E" w:rsidP="00D9517E">
      <w:pPr>
        <w:pStyle w:val="Para05"/>
        <w:ind w:firstLine="360"/>
      </w:pPr>
      <w:hyperlink w:anchor="_308">
        <w:bookmarkStart w:id="832" w:name="_308_1"/>
        <w:r>
          <w:rPr>
            <w:rStyle w:val="11Text"/>
          </w:rPr>
          <w:t>[308]</w:t>
        </w:r>
        <w:bookmarkEnd w:id="832"/>
      </w:hyperlink>
      <w:r>
        <w:rPr>
          <w:rStyle w:val="00Text"/>
        </w:rPr>
        <w:t xml:space="preserve"> Moshe Pearlman, </w:t>
      </w:r>
      <w:r>
        <w:t>Die Festnahme des Adolf Eichmann.</w:t>
      </w:r>
      <w:r>
        <w:rPr>
          <w:rStyle w:val="00Text"/>
        </w:rPr>
        <w:t xml:space="preserve"> Frankfurt 1961.</w:t>
      </w:r>
    </w:p>
    <w:p w:rsidR="00D9517E" w:rsidRDefault="00D9517E" w:rsidP="00D9517E">
      <w:pPr>
        <w:ind w:firstLine="360"/>
      </w:pPr>
      <w:hyperlink w:anchor="_309_1">
        <w:bookmarkStart w:id="833" w:name="_309_2"/>
        <w:r>
          <w:rPr>
            <w:rStyle w:val="03Text"/>
          </w:rPr>
          <w:t>[309]</w:t>
        </w:r>
        <w:bookmarkEnd w:id="833"/>
      </w:hyperlink>
      <w:r>
        <w:t xml:space="preserve"> 德國聯邦行政法院補充文件BVerwG 7A 15.10, Saure gegen BND, BND-Akten 121099,1664: Schreiben vom 3.6.1960 »auf AA-Anfrage«; 1784: 11.8.1960。參見本書第五章《我沒有同志》一節。</w:t>
      </w:r>
    </w:p>
    <w:p w:rsidR="00D9517E" w:rsidRDefault="00D9517E" w:rsidP="00D9517E">
      <w:pPr>
        <w:ind w:firstLine="360"/>
      </w:pPr>
      <w:hyperlink w:anchor="_310">
        <w:bookmarkStart w:id="834" w:name="_310_1"/>
        <w:r>
          <w:rPr>
            <w:rStyle w:val="03Text"/>
          </w:rPr>
          <w:t>[310]</w:t>
        </w:r>
        <w:bookmarkEnd w:id="834"/>
      </w:hyperlink>
      <w:r>
        <w:t xml:space="preserve"> 西蒙·維森塔爾在1954年3月30日寫給納胡姆·戈爾德曼的一封信中表示，對艾希曼家的監視顯示，其財務狀況已在此際明顯獲得改善。艾希曼也在《我的逃亡》第16頁暗示了這次接觸。</w:t>
      </w:r>
    </w:p>
    <w:p w:rsidR="00D9517E" w:rsidRDefault="00D9517E" w:rsidP="00D9517E">
      <w:pPr>
        <w:ind w:firstLine="360"/>
      </w:pPr>
      <w:hyperlink w:anchor="_311_1">
        <w:bookmarkStart w:id="835" w:name="_311_2"/>
        <w:r>
          <w:rPr>
            <w:rStyle w:val="03Text"/>
          </w:rPr>
          <w:t>[311]</w:t>
        </w:r>
        <w:bookmarkEnd w:id="835"/>
      </w:hyperlink>
      <w:r>
        <w:t xml:space="preserve"> 格拉爾德·施泰納赫推測艾希曼接受了洗禮，因為在施特青的領洗登記簿里面出現了埃里克·普里布克再度領洗的記錄。然而在那里找不到任何有關艾希曼／克萊門特的記錄。Steinacher, </w:t>
      </w:r>
      <w:r>
        <w:rPr>
          <w:rStyle w:val="00Text"/>
        </w:rPr>
        <w:t>Nazis auf der Flucht</w:t>
      </w:r>
      <w:r>
        <w:t xml:space="preserve"> ..., A. o., 167.</w:t>
      </w:r>
    </w:p>
    <w:p w:rsidR="00D9517E" w:rsidRDefault="00D9517E" w:rsidP="00D9517E">
      <w:pPr>
        <w:pStyle w:val="Para05"/>
        <w:ind w:firstLine="360"/>
      </w:pPr>
      <w:hyperlink w:anchor="_312">
        <w:bookmarkStart w:id="836" w:name="_312_1"/>
        <w:r>
          <w:rPr>
            <w:rStyle w:val="11Text"/>
          </w:rPr>
          <w:t>[312]</w:t>
        </w:r>
        <w:bookmarkEnd w:id="836"/>
      </w:hyperlink>
      <w:r>
        <w:rPr>
          <w:rStyle w:val="00Text"/>
        </w:rPr>
        <w:t xml:space="preserve"> </w:t>
      </w:r>
      <w:r>
        <w:t>Meine Flucht</w:t>
      </w:r>
      <w:r>
        <w:rPr>
          <w:rStyle w:val="00Text"/>
        </w:rPr>
        <w:t>, 18.</w:t>
      </w:r>
    </w:p>
    <w:p w:rsidR="00D9517E" w:rsidRDefault="00D9517E" w:rsidP="00D9517E">
      <w:pPr>
        <w:ind w:firstLine="360"/>
      </w:pPr>
      <w:hyperlink w:anchor="_313">
        <w:bookmarkStart w:id="837" w:name="_313_1"/>
        <w:r>
          <w:rPr>
            <w:rStyle w:val="03Text"/>
          </w:rPr>
          <w:t>[313]</w:t>
        </w:r>
        <w:bookmarkEnd w:id="837"/>
      </w:hyperlink>
      <w:r>
        <w:t xml:space="preserve"> ebd., 24.</w:t>
      </w:r>
    </w:p>
    <w:p w:rsidR="00D9517E" w:rsidRDefault="00D9517E" w:rsidP="00D9517E">
      <w:pPr>
        <w:ind w:firstLine="360"/>
      </w:pPr>
      <w:hyperlink w:anchor="_314_1">
        <w:bookmarkStart w:id="838" w:name="_314_2"/>
        <w:r>
          <w:rPr>
            <w:rStyle w:val="03Text"/>
          </w:rPr>
          <w:t>[314]</w:t>
        </w:r>
        <w:bookmarkEnd w:id="838"/>
      </w:hyperlink>
      <w:r>
        <w:t xml:space="preserve"> 經常被誤寫成“Giovanni C”，而這個錯誤源自艾希曼自己。阿根廷方面的檔案記載得非常清楚（更何況船名通常優先使用女性姓名）。</w:t>
      </w:r>
    </w:p>
    <w:p w:rsidR="00D9517E" w:rsidRDefault="00D9517E" w:rsidP="00D9517E">
      <w:pPr>
        <w:pStyle w:val="Para05"/>
        <w:ind w:firstLine="360"/>
      </w:pPr>
      <w:hyperlink w:anchor="_315">
        <w:bookmarkStart w:id="839" w:name="_315_1"/>
        <w:r>
          <w:rPr>
            <w:rStyle w:val="11Text"/>
          </w:rPr>
          <w:t>[315]</w:t>
        </w:r>
        <w:bookmarkEnd w:id="839"/>
      </w:hyperlink>
      <w:r>
        <w:rPr>
          <w:rStyle w:val="00Text"/>
        </w:rPr>
        <w:t xml:space="preserve"> </w:t>
      </w:r>
      <w:r>
        <w:t>Meine Flucht</w:t>
      </w:r>
      <w:r>
        <w:rPr>
          <w:rStyle w:val="00Text"/>
        </w:rPr>
        <w:t>, 17.</w:t>
      </w:r>
    </w:p>
    <w:p w:rsidR="00D9517E" w:rsidRDefault="00D9517E" w:rsidP="00D9517E">
      <w:pPr>
        <w:ind w:firstLine="360"/>
      </w:pPr>
      <w:hyperlink w:anchor="_316">
        <w:bookmarkStart w:id="840" w:name="_316_1"/>
        <w:r>
          <w:rPr>
            <w:rStyle w:val="03Text"/>
          </w:rPr>
          <w:t>[316]</w:t>
        </w:r>
        <w:bookmarkEnd w:id="840"/>
      </w:hyperlink>
      <w:r>
        <w:t xml:space="preserve"> ebd., 22.</w:t>
      </w:r>
    </w:p>
    <w:p w:rsidR="00D9517E" w:rsidRDefault="00D9517E" w:rsidP="00D9517E">
      <w:pPr>
        <w:pStyle w:val="1"/>
      </w:pPr>
      <w:bookmarkStart w:id="841" w:name="Di_Er_Zhang__Jian_Zou_Qu__Zai_Zh_1"/>
      <w:bookmarkStart w:id="842" w:name="Top_of_part0010_html"/>
      <w:bookmarkStart w:id="843" w:name="Di_Er_Zhang__Jian_Zou_Qu__Zai_Zh"/>
      <w:bookmarkStart w:id="844" w:name="_Toc55746082"/>
      <w:r>
        <w:lastRenderedPageBreak/>
        <w:t>第二章 間奏曲：在中東的虛假蹤跡</w:t>
      </w:r>
      <w:bookmarkEnd w:id="841"/>
      <w:bookmarkEnd w:id="842"/>
      <w:bookmarkEnd w:id="843"/>
      <w:bookmarkEnd w:id="844"/>
    </w:p>
    <w:p w:rsidR="00D9517E" w:rsidRPr="00DE53B5" w:rsidRDefault="00D9517E" w:rsidP="00D9517E">
      <w:pPr>
        <w:pStyle w:val="Para02"/>
        <w:ind w:firstLine="420"/>
        <w:rPr>
          <w:sz w:val="21"/>
        </w:rPr>
      </w:pPr>
      <w:r w:rsidRPr="00DE53B5">
        <w:rPr>
          <w:sz w:val="21"/>
        </w:rPr>
        <w:t>阿道夫·艾希曼目前人在大馬士革。</w:t>
      </w:r>
    </w:p>
    <w:p w:rsidR="00D9517E" w:rsidRPr="00DE53B5" w:rsidRDefault="00D9517E" w:rsidP="00D9517E">
      <w:pPr>
        <w:pStyle w:val="Para06"/>
        <w:rPr>
          <w:sz w:val="21"/>
        </w:rPr>
      </w:pPr>
      <w:r w:rsidRPr="00DE53B5">
        <w:rPr>
          <w:sz w:val="21"/>
        </w:rPr>
        <w:t>——1952年后，德國情報機構艾希曼檔案中的說明文字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艾希曼后來在以色列寫道：</w:t>
      </w:r>
      <w:r w:rsidRPr="00971FDB">
        <w:rPr>
          <w:rFonts w:asciiTheme="minorEastAsia" w:eastAsiaTheme="minorEastAsia"/>
          <w:sz w:val="21"/>
        </w:rPr>
        <w:t>“</w:t>
      </w:r>
      <w:r w:rsidRPr="00971FDB">
        <w:rPr>
          <w:rFonts w:asciiTheme="minorEastAsia" w:eastAsiaTheme="minorEastAsia"/>
          <w:sz w:val="21"/>
        </w:rPr>
        <w:t>當</w:t>
      </w:r>
      <w:r w:rsidRPr="00971FDB">
        <w:rPr>
          <w:rFonts w:asciiTheme="minorEastAsia" w:eastAsiaTheme="minorEastAsia"/>
          <w:sz w:val="21"/>
        </w:rPr>
        <w:t>‘</w:t>
      </w:r>
      <w:r w:rsidRPr="00971FDB">
        <w:rPr>
          <w:rFonts w:asciiTheme="minorEastAsia" w:eastAsiaTheme="minorEastAsia"/>
          <w:sz w:val="21"/>
        </w:rPr>
        <w:t>喬凡娜C</w:t>
      </w:r>
      <w:r w:rsidRPr="00971FDB">
        <w:rPr>
          <w:rFonts w:asciiTheme="minorEastAsia" w:eastAsiaTheme="minorEastAsia"/>
          <w:sz w:val="21"/>
        </w:rPr>
        <w:t>’</w:t>
      </w:r>
      <w:r w:rsidRPr="00971FDB">
        <w:rPr>
          <w:rFonts w:asciiTheme="minorEastAsia" w:eastAsiaTheme="minorEastAsia"/>
          <w:sz w:val="21"/>
        </w:rPr>
        <w:t>那艘輪船離開熱那亞港的時候，我感覺像是一只被狩獵的鹿，終于成功擺脫了追捕者。一股自由的感覺將我淹沒。</w:t>
      </w:r>
      <w:r w:rsidRPr="00971FDB">
        <w:rPr>
          <w:rFonts w:asciiTheme="minorEastAsia" w:eastAsiaTheme="minorEastAsia"/>
          <w:sz w:val="21"/>
        </w:rPr>
        <w:t>”</w:t>
      </w:r>
      <w:hyperlink w:anchor="_1_5">
        <w:bookmarkStart w:id="845" w:name="_1_4"/>
        <w:bookmarkEnd w:id="845"/>
      </w:hyperlink>
      <w:hyperlink w:anchor="_1_5">
        <w:r w:rsidRPr="00971FDB">
          <w:rPr>
            <w:rStyle w:val="04Text"/>
            <w:rFonts w:asciiTheme="minorEastAsia" w:eastAsiaTheme="minorEastAsia"/>
          </w:rPr>
          <w:t>[1]</w:t>
        </w:r>
      </w:hyperlink>
      <w:r w:rsidRPr="00971FDB">
        <w:rPr>
          <w:rFonts w:asciiTheme="minorEastAsia" w:eastAsiaTheme="minorEastAsia"/>
          <w:sz w:val="21"/>
        </w:rPr>
        <w:t>如果這真的是艾希曼在1950年夏天橫渡大西洋時的心境，那么他對自由的希望不無道理。他固然仍受到通緝，但追捕他的人當時怎樣都料想不到他正在前往拉丁美洲的途中。艾希曼把捉迷藏的游戲進行得如此天衣無縫，以至于直到他十年后被逮捕為止，都沒有人發現他在北德的棲身地點。所有關于他最初藏匿之處的猜測，都一直圍繞著最容易跟他聯想在一起的地區打轉，那就是奧地利。人們以為他會躲在離家人不遠、可與老同志們密切聯系的地方。自從艾希曼真正的逃亡路線在1960年曝光以來，西蒙</w:t>
      </w:r>
      <w:r w:rsidRPr="00971FDB">
        <w:rPr>
          <w:rFonts w:asciiTheme="minorEastAsia" w:eastAsiaTheme="minorEastAsia"/>
          <w:sz w:val="21"/>
        </w:rPr>
        <w:t>·</w:t>
      </w:r>
      <w:r w:rsidRPr="00971FDB">
        <w:rPr>
          <w:rFonts w:asciiTheme="minorEastAsia" w:eastAsiaTheme="minorEastAsia"/>
          <w:sz w:val="21"/>
        </w:rPr>
        <w:t>維森塔爾便不斷受到譏諷和嘲笑</w:t>
      </w:r>
      <w:hyperlink w:anchor="_2_6">
        <w:bookmarkStart w:id="846" w:name="_2_5"/>
        <w:bookmarkEnd w:id="846"/>
      </w:hyperlink>
      <w:hyperlink w:anchor="_2_6">
        <w:r w:rsidRPr="00971FDB">
          <w:rPr>
            <w:rStyle w:val="04Text"/>
            <w:rFonts w:asciiTheme="minorEastAsia" w:eastAsiaTheme="minorEastAsia"/>
          </w:rPr>
          <w:t>[2]</w:t>
        </w:r>
      </w:hyperlink>
      <w:r w:rsidRPr="00971FDB">
        <w:rPr>
          <w:rFonts w:asciiTheme="minorEastAsia" w:eastAsiaTheme="minorEastAsia"/>
          <w:sz w:val="21"/>
        </w:rPr>
        <w:t>，因為他始終堅信艾希曼</w:t>
      </w:r>
      <w:r w:rsidRPr="00971FDB">
        <w:rPr>
          <w:rFonts w:asciiTheme="minorEastAsia" w:eastAsiaTheme="minorEastAsia"/>
          <w:sz w:val="21"/>
        </w:rPr>
        <w:t>“</w:t>
      </w:r>
      <w:r w:rsidRPr="00971FDB">
        <w:rPr>
          <w:rFonts w:asciiTheme="minorEastAsia" w:eastAsiaTheme="minorEastAsia"/>
          <w:sz w:val="21"/>
        </w:rPr>
        <w:t>與</w:t>
      </w:r>
      <w:r w:rsidRPr="00971FDB">
        <w:rPr>
          <w:rFonts w:asciiTheme="minorEastAsia" w:eastAsiaTheme="minorEastAsia"/>
          <w:sz w:val="21"/>
        </w:rPr>
        <w:t>‘</w:t>
      </w:r>
      <w:r w:rsidRPr="00971FDB">
        <w:rPr>
          <w:rFonts w:asciiTheme="minorEastAsia" w:eastAsiaTheme="minorEastAsia"/>
          <w:sz w:val="21"/>
        </w:rPr>
        <w:t>雪絨花</w:t>
      </w:r>
      <w:r w:rsidRPr="00971FDB">
        <w:rPr>
          <w:rFonts w:asciiTheme="minorEastAsia" w:eastAsiaTheme="minorEastAsia"/>
          <w:sz w:val="21"/>
        </w:rPr>
        <w:t>’</w:t>
      </w:r>
      <w:r w:rsidRPr="00971FDB">
        <w:rPr>
          <w:rFonts w:asciiTheme="minorEastAsia" w:eastAsiaTheme="minorEastAsia"/>
          <w:sz w:val="21"/>
        </w:rPr>
        <w:t>（Edelweis）、</w:t>
      </w:r>
      <w:r w:rsidRPr="00971FDB">
        <w:rPr>
          <w:rFonts w:asciiTheme="minorEastAsia" w:eastAsiaTheme="minorEastAsia"/>
          <w:sz w:val="21"/>
        </w:rPr>
        <w:t>‘</w:t>
      </w:r>
      <w:r w:rsidRPr="00971FDB">
        <w:rPr>
          <w:rFonts w:asciiTheme="minorEastAsia" w:eastAsiaTheme="minorEastAsia"/>
          <w:sz w:val="21"/>
        </w:rPr>
        <w:t>六星座</w:t>
      </w:r>
      <w:r w:rsidRPr="00971FDB">
        <w:rPr>
          <w:rFonts w:asciiTheme="minorEastAsia" w:eastAsiaTheme="minorEastAsia"/>
          <w:sz w:val="21"/>
        </w:rPr>
        <w:t>’</w:t>
      </w:r>
      <w:r w:rsidRPr="00971FDB">
        <w:rPr>
          <w:rFonts w:asciiTheme="minorEastAsia" w:eastAsiaTheme="minorEastAsia"/>
          <w:sz w:val="21"/>
        </w:rPr>
        <w:t>（Sechsgestirn）和</w:t>
      </w:r>
      <w:r w:rsidRPr="00971FDB">
        <w:rPr>
          <w:rFonts w:asciiTheme="minorEastAsia" w:eastAsiaTheme="minorEastAsia"/>
          <w:sz w:val="21"/>
        </w:rPr>
        <w:t>‘</w:t>
      </w:r>
      <w:r w:rsidRPr="00971FDB">
        <w:rPr>
          <w:rFonts w:asciiTheme="minorEastAsia" w:eastAsiaTheme="minorEastAsia"/>
          <w:sz w:val="21"/>
        </w:rPr>
        <w:t>蜘蛛</w:t>
      </w:r>
      <w:r w:rsidRPr="00971FDB">
        <w:rPr>
          <w:rFonts w:asciiTheme="minorEastAsia" w:eastAsiaTheme="minorEastAsia"/>
          <w:sz w:val="21"/>
        </w:rPr>
        <w:t>’</w:t>
      </w:r>
      <w:r w:rsidRPr="00971FDB">
        <w:rPr>
          <w:rFonts w:asciiTheme="minorEastAsia" w:eastAsiaTheme="minorEastAsia"/>
          <w:sz w:val="21"/>
        </w:rPr>
        <w:t>（Spinne）之類的地下組織保持著密切聯系</w:t>
      </w:r>
      <w:r w:rsidRPr="00971FDB">
        <w:rPr>
          <w:rFonts w:asciiTheme="minorEastAsia" w:eastAsiaTheme="minorEastAsia"/>
          <w:sz w:val="21"/>
        </w:rPr>
        <w:t>”</w:t>
      </w:r>
      <w:r w:rsidRPr="00971FDB">
        <w:rPr>
          <w:rFonts w:asciiTheme="minorEastAsia" w:eastAsiaTheme="minorEastAsia"/>
          <w:sz w:val="21"/>
        </w:rPr>
        <w:t>，而且由于</w:t>
      </w:r>
      <w:r w:rsidRPr="00971FDB">
        <w:rPr>
          <w:rFonts w:asciiTheme="minorEastAsia" w:eastAsiaTheme="minorEastAsia"/>
          <w:sz w:val="21"/>
        </w:rPr>
        <w:t>“</w:t>
      </w:r>
      <w:r w:rsidRPr="00971FDB">
        <w:rPr>
          <w:rFonts w:asciiTheme="minorEastAsia" w:eastAsiaTheme="minorEastAsia"/>
          <w:sz w:val="21"/>
        </w:rPr>
        <w:t>蜘蛛</w:t>
      </w:r>
      <w:r w:rsidRPr="00971FDB">
        <w:rPr>
          <w:rFonts w:asciiTheme="minorEastAsia" w:eastAsiaTheme="minorEastAsia"/>
          <w:sz w:val="21"/>
        </w:rPr>
        <w:t>”</w:t>
      </w:r>
      <w:r w:rsidRPr="00971FDB">
        <w:rPr>
          <w:rFonts w:asciiTheme="minorEastAsia" w:eastAsiaTheme="minorEastAsia"/>
          <w:sz w:val="21"/>
        </w:rPr>
        <w:t>就把</w:t>
      </w:r>
      <w:r w:rsidRPr="00971FDB">
        <w:rPr>
          <w:rFonts w:asciiTheme="minorEastAsia" w:eastAsiaTheme="minorEastAsia"/>
          <w:sz w:val="21"/>
        </w:rPr>
        <w:t>“</w:t>
      </w:r>
      <w:r w:rsidRPr="00971FDB">
        <w:rPr>
          <w:rFonts w:asciiTheme="minorEastAsia" w:eastAsiaTheme="minorEastAsia"/>
          <w:sz w:val="21"/>
        </w:rPr>
        <w:t>自己的總部設在敘利亞駐羅馬大使館</w:t>
      </w:r>
      <w:r w:rsidRPr="00971FDB">
        <w:rPr>
          <w:rFonts w:asciiTheme="minorEastAsia" w:eastAsiaTheme="minorEastAsia"/>
          <w:sz w:val="21"/>
        </w:rPr>
        <w:t>”</w:t>
      </w:r>
      <w:r w:rsidRPr="00971FDB">
        <w:rPr>
          <w:rFonts w:asciiTheme="minorEastAsia" w:eastAsiaTheme="minorEastAsia"/>
          <w:sz w:val="21"/>
        </w:rPr>
        <w:t>，那些納粹秘密團體共同構成了</w:t>
      </w:r>
      <w:r w:rsidRPr="00971FDB">
        <w:rPr>
          <w:rFonts w:asciiTheme="minorEastAsia" w:eastAsiaTheme="minorEastAsia"/>
          <w:sz w:val="21"/>
        </w:rPr>
        <w:t>“</w:t>
      </w:r>
      <w:r w:rsidRPr="00971FDB">
        <w:rPr>
          <w:rFonts w:asciiTheme="minorEastAsia" w:eastAsiaTheme="minorEastAsia"/>
          <w:sz w:val="21"/>
        </w:rPr>
        <w:t>敖德薩</w:t>
      </w:r>
      <w:r w:rsidRPr="00971FDB">
        <w:rPr>
          <w:rFonts w:asciiTheme="minorEastAsia" w:eastAsiaTheme="minorEastAsia"/>
          <w:sz w:val="21"/>
        </w:rPr>
        <w:t>”</w:t>
      </w:r>
      <w:r w:rsidRPr="00971FDB">
        <w:rPr>
          <w:rFonts w:asciiTheme="minorEastAsia" w:eastAsiaTheme="minorEastAsia"/>
          <w:sz w:val="21"/>
        </w:rPr>
        <w:t>的支柱。</w:t>
      </w:r>
      <w:hyperlink w:anchor="_3_5">
        <w:bookmarkStart w:id="847" w:name="_3_4"/>
        <w:bookmarkEnd w:id="847"/>
      </w:hyperlink>
      <w:hyperlink w:anchor="_3_5">
        <w:r w:rsidRPr="00971FDB">
          <w:rPr>
            <w:rStyle w:val="04Text"/>
            <w:rFonts w:asciiTheme="minorEastAsia" w:eastAsiaTheme="minorEastAsia"/>
          </w:rPr>
          <w:t>[3]</w:t>
        </w:r>
      </w:hyperlink>
      <w:r w:rsidRPr="00971FDB">
        <w:rPr>
          <w:rFonts w:asciiTheme="minorEastAsia" w:eastAsiaTheme="minorEastAsia"/>
          <w:sz w:val="21"/>
        </w:rPr>
        <w:t>但維森塔爾絕不是唯一聽信了這種謠言的人，就連防諜隊的探員亦對此有所聽聞。</w:t>
      </w:r>
      <w:hyperlink w:anchor="_4_6">
        <w:bookmarkStart w:id="848" w:name="_4_5"/>
        <w:bookmarkEnd w:id="848"/>
      </w:hyperlink>
      <w:hyperlink w:anchor="_4_6">
        <w:r w:rsidRPr="00971FDB">
          <w:rPr>
            <w:rStyle w:val="04Text"/>
            <w:rFonts w:asciiTheme="minorEastAsia" w:eastAsiaTheme="minorEastAsia"/>
          </w:rPr>
          <w:t>[4]</w:t>
        </w:r>
      </w:hyperlink>
      <w:r w:rsidRPr="00971FDB">
        <w:rPr>
          <w:rFonts w:asciiTheme="minorEastAsia" w:eastAsiaTheme="minorEastAsia"/>
          <w:sz w:val="21"/>
        </w:rPr>
        <w:t>除此之外，同樣的故事還出現在位于林茨的上奧地利安全局的機密報告中。一名昔日的黨衛隊成員添油加醋地把艾希曼描繪成一個跨國組織的資助者，但其情節過于夸張不實，只會讓人不由得心生懷疑。例如他聲稱那些地下團體的領袖之一是黨衛隊將領保羅</w:t>
      </w:r>
      <w:r w:rsidRPr="00971FDB">
        <w:rPr>
          <w:rFonts w:asciiTheme="minorEastAsia" w:eastAsiaTheme="minorEastAsia"/>
          <w:sz w:val="21"/>
        </w:rPr>
        <w:t>·</w:t>
      </w:r>
      <w:r w:rsidRPr="00971FDB">
        <w:rPr>
          <w:rFonts w:asciiTheme="minorEastAsia" w:eastAsiaTheme="minorEastAsia"/>
          <w:sz w:val="21"/>
        </w:rPr>
        <w:t>豪塞爾（Paul Hausser），但美中不足的是，豪塞爾一直到1949年都還被囚禁在戰俘營內。盡管如此，這方面的記錄還是進入了聯邦德國的情報機構</w:t>
      </w:r>
      <w:hyperlink w:anchor="_5_6">
        <w:bookmarkStart w:id="849" w:name="_5_5"/>
        <w:bookmarkEnd w:id="849"/>
      </w:hyperlink>
      <w:hyperlink w:anchor="_5_6">
        <w:r w:rsidRPr="00971FDB">
          <w:rPr>
            <w:rStyle w:val="04Text"/>
            <w:rFonts w:asciiTheme="minorEastAsia" w:eastAsiaTheme="minorEastAsia"/>
          </w:rPr>
          <w:t>[5]</w:t>
        </w:r>
      </w:hyperlink>
      <w:r w:rsidRPr="00971FDB">
        <w:rPr>
          <w:rFonts w:asciiTheme="minorEastAsia" w:eastAsiaTheme="minorEastAsia"/>
          <w:sz w:val="21"/>
        </w:rPr>
        <w:t>和美國中央情報局</w:t>
      </w:r>
      <w:hyperlink w:anchor="_6_6">
        <w:bookmarkStart w:id="850" w:name="_6_5"/>
        <w:bookmarkEnd w:id="850"/>
      </w:hyperlink>
      <w:hyperlink w:anchor="_6_6">
        <w:r w:rsidRPr="00971FDB">
          <w:rPr>
            <w:rStyle w:val="04Text"/>
            <w:rFonts w:asciiTheme="minorEastAsia" w:eastAsiaTheme="minorEastAsia"/>
          </w:rPr>
          <w:t>[6]</w:t>
        </w:r>
      </w:hyperlink>
      <w:r w:rsidRPr="00971FDB">
        <w:rPr>
          <w:rFonts w:asciiTheme="minorEastAsia" w:eastAsiaTheme="minorEastAsia"/>
          <w:sz w:val="21"/>
        </w:rPr>
        <w:t>的檔案。但在1960年之前，任何地方都沒有提到北德。在呂訥堡石楠草原偽裝成奧托</w:t>
      </w:r>
      <w:r w:rsidRPr="00971FDB">
        <w:rPr>
          <w:rFonts w:asciiTheme="minorEastAsia" w:eastAsiaTheme="minorEastAsia"/>
          <w:sz w:val="21"/>
        </w:rPr>
        <w:t>·</w:t>
      </w:r>
      <w:r w:rsidRPr="00971FDB">
        <w:rPr>
          <w:rFonts w:asciiTheme="minorEastAsia" w:eastAsiaTheme="minorEastAsia"/>
          <w:sz w:val="21"/>
        </w:rPr>
        <w:t>黑寧格的做法，無可否認是逃亡的艾希曼的一大杰作。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1950年，除了艾希曼的家人和直接幫助他逃亡的人（但其中大多數人聲稱并不知道他們幫的是誰），沒有人料到阿根廷已成為艾希曼最新的目的地。除了艾希曼潛藏時始終如一和嚴格自律，以及總是只跟真正信得過的人打交道之外，主要還是因為他在1944年年底向最后的同伴們告別時便已經布下疑陣。等到艾希曼在1946年逃離戰俘營不知所蹤，而且有關奧地利的謠言也全部落空之后，每個人都認為他已經把自己的計劃付諸行動，逃往中東躲在耶路撒冷大穆夫提阿明</w:t>
      </w:r>
      <w:r w:rsidRPr="00971FDB">
        <w:rPr>
          <w:rFonts w:asciiTheme="minorEastAsia" w:eastAsiaTheme="minorEastAsia"/>
          <w:sz w:val="21"/>
        </w:rPr>
        <w:t>·</w:t>
      </w:r>
      <w:r w:rsidRPr="00971FDB">
        <w:rPr>
          <w:rFonts w:asciiTheme="minorEastAsia" w:eastAsiaTheme="minorEastAsia"/>
          <w:sz w:val="21"/>
        </w:rPr>
        <w:t>阿爾-侯賽尼那里。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人們迄今所聽說的有關艾希曼的一切，似乎都指向了那個計劃：他號稱具有的語言能力、所謂與大穆夫提和阿拉伯人的友誼、謊稱在薩羅納圣殿騎士殖民地出生的背景，再加上他對猶太人的狂熱仇恨，以及他一再強調的意圖，只要一息尚存就會使盡各種手段在全世界與</w:t>
      </w:r>
      <w:r w:rsidRPr="00971FDB">
        <w:rPr>
          <w:rFonts w:asciiTheme="minorEastAsia" w:eastAsiaTheme="minorEastAsia"/>
          <w:sz w:val="21"/>
        </w:rPr>
        <w:t>“</w:t>
      </w:r>
      <w:r w:rsidRPr="00971FDB">
        <w:rPr>
          <w:rFonts w:asciiTheme="minorEastAsia" w:eastAsiaTheme="minorEastAsia"/>
          <w:sz w:val="21"/>
        </w:rPr>
        <w:t>猶太集團</w:t>
      </w:r>
      <w:r w:rsidRPr="00971FDB">
        <w:rPr>
          <w:rFonts w:asciiTheme="minorEastAsia" w:eastAsiaTheme="minorEastAsia"/>
          <w:sz w:val="21"/>
        </w:rPr>
        <w:t>”</w:t>
      </w:r>
      <w:r w:rsidRPr="00971FDB">
        <w:rPr>
          <w:rFonts w:asciiTheme="minorEastAsia" w:eastAsiaTheme="minorEastAsia"/>
          <w:sz w:val="21"/>
        </w:rPr>
        <w:t>戰斗到底。艾希曼在他所講述的故事和自我呈現中，巧妙地運用了各種陳詞濫調。這個以謀殺猶太人為己任的兇手便用這種方式繼續云游四方，不斷跟著自己的任務走下去。從追蹤這名罪犯最初的嘗試，即可看出艾希曼多么成功地激發了那些幻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早在1946年8月16日，柏林探討猶太人問題的雜志《路徑》即已刊出第一篇內容非常豐富的專文《卡爾</w:t>
      </w:r>
      <w:r w:rsidRPr="00971FDB">
        <w:rPr>
          <w:rFonts w:asciiTheme="minorEastAsia" w:eastAsiaTheme="minorEastAsia"/>
          <w:sz w:val="21"/>
        </w:rPr>
        <w:t>·</w:t>
      </w:r>
      <w:r w:rsidRPr="00971FDB">
        <w:rPr>
          <w:rFonts w:asciiTheme="minorEastAsia" w:eastAsiaTheme="minorEastAsia"/>
          <w:sz w:val="21"/>
        </w:rPr>
        <w:t>艾希曼依然蹤跡全無》（</w:t>
      </w:r>
      <w:r w:rsidRPr="00971FDB">
        <w:rPr>
          <w:rFonts w:asciiTheme="minorEastAsia" w:eastAsiaTheme="minorEastAsia"/>
          <w:sz w:val="21"/>
        </w:rPr>
        <w:t>‘</w:t>
      </w:r>
      <w:r w:rsidRPr="00971FDB">
        <w:rPr>
          <w:rFonts w:asciiTheme="minorEastAsia" w:eastAsiaTheme="minorEastAsia"/>
          <w:sz w:val="21"/>
        </w:rPr>
        <w:t>Von Karl Eichmann fehlt jede Spur</w:t>
      </w:r>
      <w:r w:rsidRPr="00971FDB">
        <w:rPr>
          <w:rFonts w:asciiTheme="minorEastAsia" w:eastAsiaTheme="minorEastAsia"/>
          <w:sz w:val="21"/>
        </w:rPr>
        <w:t>’</w:t>
      </w:r>
      <w:r w:rsidRPr="00971FDB">
        <w:rPr>
          <w:rFonts w:asciiTheme="minorEastAsia" w:eastAsiaTheme="minorEastAsia"/>
          <w:sz w:val="21"/>
        </w:rPr>
        <w:t>）</w:t>
      </w:r>
      <w:hyperlink w:anchor="_7_6">
        <w:bookmarkStart w:id="851" w:name="_7_5"/>
        <w:bookmarkEnd w:id="851"/>
      </w:hyperlink>
      <w:hyperlink w:anchor="_7_6">
        <w:r w:rsidRPr="00971FDB">
          <w:rPr>
            <w:rStyle w:val="04Text"/>
            <w:rFonts w:asciiTheme="minorEastAsia" w:eastAsiaTheme="minorEastAsia"/>
          </w:rPr>
          <w:t>[7]</w:t>
        </w:r>
      </w:hyperlink>
      <w:r w:rsidRPr="00971FDB">
        <w:rPr>
          <w:rFonts w:asciiTheme="minorEastAsia" w:eastAsiaTheme="minorEastAsia"/>
          <w:sz w:val="21"/>
        </w:rPr>
        <w:t>，隨后被摘要轉載于其他報紙。這篇文章除了犯了那個著名的張冠李戴錯誤，即把艾希曼的名字（Otto Adolf）跟他父親的名字（Karl Adolf）搞混外，還詳細介紹了那名猶太事務主管的發跡經過。它還提到了艾希曼的語言習慣，以及他不斷改變的外貌。由此不難看出，該文參考了當時許多目擊者的報告。有人懷疑艾希曼可能躲進難民營冒充受害者，甚至認為他可能已經動過臉部整形手術。該文昭告天下，劫后余生的猶太人的任務就是要找到艾希曼，并把他送上法庭。</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1947年1月，《英國占領區猶太社區周報》（</w:t>
      </w:r>
      <w:r w:rsidRPr="00971FDB">
        <w:rPr>
          <w:rStyle w:val="00Text"/>
          <w:rFonts w:asciiTheme="minorEastAsia" w:eastAsiaTheme="minorEastAsia"/>
          <w:sz w:val="21"/>
        </w:rPr>
        <w:t>J</w:t>
      </w:r>
      <w:r w:rsidRPr="00971FDB">
        <w:rPr>
          <w:rStyle w:val="00Text"/>
          <w:rFonts w:asciiTheme="minorEastAsia" w:eastAsiaTheme="minorEastAsia"/>
          <w:sz w:val="21"/>
        </w:rPr>
        <w:t>ü</w:t>
      </w:r>
      <w:r w:rsidRPr="00971FDB">
        <w:rPr>
          <w:rStyle w:val="00Text"/>
          <w:rFonts w:asciiTheme="minorEastAsia" w:eastAsiaTheme="minorEastAsia"/>
          <w:sz w:val="21"/>
        </w:rPr>
        <w:t>disches Gemeindeblatt f</w:t>
      </w:r>
      <w:r w:rsidRPr="00971FDB">
        <w:rPr>
          <w:rStyle w:val="00Text"/>
          <w:rFonts w:asciiTheme="minorEastAsia" w:eastAsiaTheme="minorEastAsia"/>
          <w:sz w:val="21"/>
        </w:rPr>
        <w:t>ü</w:t>
      </w:r>
      <w:r w:rsidRPr="00971FDB">
        <w:rPr>
          <w:rStyle w:val="00Text"/>
          <w:rFonts w:asciiTheme="minorEastAsia" w:eastAsiaTheme="minorEastAsia"/>
          <w:sz w:val="21"/>
        </w:rPr>
        <w:t>r die britische Zone</w:t>
      </w:r>
      <w:r w:rsidRPr="00971FDB">
        <w:rPr>
          <w:rFonts w:asciiTheme="minorEastAsia" w:eastAsiaTheme="minorEastAsia"/>
          <w:sz w:val="21"/>
        </w:rPr>
        <w:t>）也發表了一篇內容詳盡的文章，并給它起了一個宣示意味十足的標題《我們正在找的人》（</w:t>
      </w:r>
      <w:r w:rsidRPr="00971FDB">
        <w:rPr>
          <w:rFonts w:asciiTheme="minorEastAsia" w:eastAsiaTheme="minorEastAsia"/>
          <w:sz w:val="21"/>
        </w:rPr>
        <w:t>‘</w:t>
      </w:r>
      <w:r w:rsidRPr="00971FDB">
        <w:rPr>
          <w:rFonts w:asciiTheme="minorEastAsia" w:eastAsiaTheme="minorEastAsia"/>
          <w:sz w:val="21"/>
        </w:rPr>
        <w:t>DerMann, d</w:t>
      </w:r>
      <w:r w:rsidRPr="00971FDB">
        <w:rPr>
          <w:rFonts w:asciiTheme="minorEastAsia" w:eastAsiaTheme="minorEastAsia"/>
          <w:sz w:val="21"/>
        </w:rPr>
        <w:lastRenderedPageBreak/>
        <w:t>en wir suchen</w:t>
      </w:r>
      <w:r w:rsidRPr="00971FDB">
        <w:rPr>
          <w:rFonts w:asciiTheme="minorEastAsia" w:eastAsiaTheme="minorEastAsia"/>
          <w:sz w:val="21"/>
        </w:rPr>
        <w:t>’</w:t>
      </w:r>
      <w:r w:rsidRPr="00971FDB">
        <w:rPr>
          <w:rFonts w:asciiTheme="minorEastAsia" w:eastAsiaTheme="minorEastAsia"/>
          <w:sz w:val="21"/>
        </w:rPr>
        <w:t>）。</w:t>
      </w:r>
      <w:hyperlink w:anchor="_8_5">
        <w:bookmarkStart w:id="852" w:name="_8_4"/>
        <w:bookmarkEnd w:id="852"/>
      </w:hyperlink>
      <w:hyperlink w:anchor="_8_5">
        <w:r w:rsidRPr="00971FDB">
          <w:rPr>
            <w:rStyle w:val="04Text"/>
            <w:rFonts w:asciiTheme="minorEastAsia" w:eastAsiaTheme="minorEastAsia"/>
          </w:rPr>
          <w:t>[8]</w:t>
        </w:r>
      </w:hyperlink>
      <w:r w:rsidRPr="00971FDB">
        <w:rPr>
          <w:rFonts w:asciiTheme="minorEastAsia" w:eastAsiaTheme="minorEastAsia"/>
          <w:sz w:val="21"/>
        </w:rPr>
        <w:t>“</w:t>
      </w:r>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被描繪為一名年約35歲的男子，</w:t>
      </w:r>
      <w:r w:rsidRPr="00971FDB">
        <w:rPr>
          <w:rFonts w:asciiTheme="minorEastAsia" w:eastAsiaTheme="minorEastAsia"/>
          <w:sz w:val="21"/>
        </w:rPr>
        <w:t>“</w:t>
      </w:r>
      <w:r w:rsidRPr="00971FDB">
        <w:rPr>
          <w:rFonts w:asciiTheme="minorEastAsia" w:eastAsiaTheme="minorEastAsia"/>
          <w:sz w:val="21"/>
        </w:rPr>
        <w:t>年輕、瘦長、高大、金發、藍眼、曾經研讀過神學</w:t>
      </w:r>
      <w:r w:rsidRPr="00971FDB">
        <w:rPr>
          <w:rFonts w:asciiTheme="minorEastAsia" w:eastAsiaTheme="minorEastAsia"/>
          <w:sz w:val="21"/>
        </w:rPr>
        <w:t>”</w:t>
      </w:r>
      <w:r w:rsidRPr="00971FDB">
        <w:rPr>
          <w:rFonts w:asciiTheme="minorEastAsia" w:eastAsiaTheme="minorEastAsia"/>
          <w:sz w:val="21"/>
        </w:rPr>
        <w:t>，而且是</w:t>
      </w:r>
      <w:r w:rsidRPr="00971FDB">
        <w:rPr>
          <w:rFonts w:asciiTheme="minorEastAsia" w:eastAsiaTheme="minorEastAsia"/>
          <w:sz w:val="21"/>
        </w:rPr>
        <w:t>“</w:t>
      </w:r>
      <w:r w:rsidRPr="00971FDB">
        <w:rPr>
          <w:rFonts w:asciiTheme="minorEastAsia" w:eastAsiaTheme="minorEastAsia"/>
          <w:sz w:val="21"/>
        </w:rPr>
        <w:t>納粹迫害猶太人的最有力工具</w:t>
      </w:r>
      <w:r w:rsidRPr="00971FDB">
        <w:rPr>
          <w:rFonts w:asciiTheme="minorEastAsia" w:eastAsiaTheme="minorEastAsia"/>
          <w:sz w:val="21"/>
        </w:rPr>
        <w:t>”</w:t>
      </w:r>
      <w:r w:rsidRPr="00971FDB">
        <w:rPr>
          <w:rFonts w:asciiTheme="minorEastAsia" w:eastAsiaTheme="minorEastAsia"/>
          <w:sz w:val="21"/>
        </w:rPr>
        <w:t>。那篇文章重復了有關</w:t>
      </w:r>
      <w:r w:rsidRPr="00971FDB">
        <w:rPr>
          <w:rFonts w:asciiTheme="minorEastAsia" w:eastAsiaTheme="minorEastAsia"/>
          <w:sz w:val="21"/>
        </w:rPr>
        <w:t>“</w:t>
      </w:r>
      <w:r w:rsidRPr="00971FDB">
        <w:rPr>
          <w:rFonts w:asciiTheme="minorEastAsia" w:eastAsiaTheme="minorEastAsia"/>
          <w:sz w:val="21"/>
        </w:rPr>
        <w:t>完美希伯來專家</w:t>
      </w:r>
      <w:r w:rsidRPr="00971FDB">
        <w:rPr>
          <w:rFonts w:asciiTheme="minorEastAsia" w:eastAsiaTheme="minorEastAsia"/>
          <w:sz w:val="21"/>
        </w:rPr>
        <w:t>”</w:t>
      </w:r>
      <w:r w:rsidRPr="00971FDB">
        <w:rPr>
          <w:rFonts w:asciiTheme="minorEastAsia" w:eastAsiaTheme="minorEastAsia"/>
          <w:sz w:val="21"/>
        </w:rPr>
        <w:t>的神話，稱他出生于薩羅納，曾在1936年舊地重游，以便在穆夫提、希姆萊和希特勒之間建立起聯系。他最后一次被人看見是在特萊西恩施塔特，現在可能正</w:t>
      </w:r>
      <w:r w:rsidRPr="00971FDB">
        <w:rPr>
          <w:rFonts w:asciiTheme="minorEastAsia" w:eastAsiaTheme="minorEastAsia"/>
          <w:sz w:val="21"/>
        </w:rPr>
        <w:t>“</w:t>
      </w:r>
      <w:r w:rsidRPr="00971FDB">
        <w:rPr>
          <w:rFonts w:asciiTheme="minorEastAsia" w:eastAsiaTheme="minorEastAsia"/>
          <w:sz w:val="21"/>
        </w:rPr>
        <w:t>偽裝成猶太人</w:t>
      </w:r>
      <w:r w:rsidRPr="00971FDB">
        <w:rPr>
          <w:rFonts w:asciiTheme="minorEastAsia" w:eastAsiaTheme="minorEastAsia"/>
          <w:sz w:val="21"/>
        </w:rPr>
        <w:t>”</w:t>
      </w:r>
      <w:r w:rsidRPr="00971FDB">
        <w:rPr>
          <w:rFonts w:asciiTheme="minorEastAsia" w:eastAsiaTheme="minorEastAsia"/>
          <w:sz w:val="21"/>
        </w:rPr>
        <w:t>藏匿在猶太人中間。</w:t>
      </w:r>
      <w:r w:rsidRPr="00971FDB">
        <w:rPr>
          <w:rFonts w:asciiTheme="minorEastAsia" w:eastAsiaTheme="minorEastAsia"/>
          <w:sz w:val="21"/>
        </w:rPr>
        <w:t>“</w:t>
      </w:r>
      <w:r w:rsidRPr="00971FDB">
        <w:rPr>
          <w:rFonts w:asciiTheme="minorEastAsia" w:eastAsiaTheme="minorEastAsia"/>
          <w:sz w:val="21"/>
        </w:rPr>
        <w:t>他也有可能已經返回巴勒斯坦，以非法移民之姿在那里繼續為非作歹，或許更已偽裝成猶太恐怖分子？</w:t>
      </w:r>
      <w:r w:rsidRPr="00971FDB">
        <w:rPr>
          <w:rFonts w:asciiTheme="minorEastAsia" w:eastAsiaTheme="minorEastAsia"/>
          <w:sz w:val="21"/>
        </w:rPr>
        <w:t>”</w:t>
      </w:r>
      <w:r w:rsidRPr="00971FDB">
        <w:rPr>
          <w:rFonts w:asciiTheme="minorEastAsia" w:eastAsiaTheme="minorEastAsia"/>
          <w:sz w:val="21"/>
        </w:rPr>
        <w:t>人們在戰爭結束后普遍擔心的是，兇手艾希曼可能已經在他的受害者中間找到了避難所。西蒙</w:t>
      </w:r>
      <w:r w:rsidRPr="00971FDB">
        <w:rPr>
          <w:rFonts w:asciiTheme="minorEastAsia" w:eastAsiaTheme="minorEastAsia"/>
          <w:sz w:val="21"/>
        </w:rPr>
        <w:t>·</w:t>
      </w:r>
      <w:r w:rsidRPr="00971FDB">
        <w:rPr>
          <w:rFonts w:asciiTheme="minorEastAsia" w:eastAsiaTheme="minorEastAsia"/>
          <w:sz w:val="21"/>
        </w:rPr>
        <w:t>維森塔爾也有同樣的憂懼。他在同一年發表了一本名為《大穆夫提</w:t>
      </w:r>
      <w:r w:rsidRPr="00971FDB">
        <w:rPr>
          <w:rFonts w:asciiTheme="minorEastAsia" w:eastAsiaTheme="minorEastAsia"/>
          <w:sz w:val="21"/>
        </w:rPr>
        <w:t>——</w:t>
      </w:r>
      <w:r w:rsidRPr="00971FDB">
        <w:rPr>
          <w:rFonts w:asciiTheme="minorEastAsia" w:eastAsiaTheme="minorEastAsia"/>
          <w:sz w:val="21"/>
        </w:rPr>
        <w:t>軸心國的大特務》（</w:t>
      </w:r>
      <w:r w:rsidRPr="00971FDB">
        <w:rPr>
          <w:rStyle w:val="00Text"/>
          <w:rFonts w:asciiTheme="minorEastAsia" w:eastAsiaTheme="minorEastAsia"/>
          <w:sz w:val="21"/>
        </w:rPr>
        <w:t>Gro</w:t>
      </w:r>
      <w:r w:rsidRPr="00971FDB">
        <w:rPr>
          <w:rStyle w:val="00Text"/>
          <w:rFonts w:asciiTheme="minorEastAsia" w:eastAsiaTheme="minorEastAsia"/>
          <w:sz w:val="21"/>
        </w:rPr>
        <w:t>ß</w:t>
      </w:r>
      <w:r w:rsidRPr="00971FDB">
        <w:rPr>
          <w:rStyle w:val="00Text"/>
          <w:rFonts w:asciiTheme="minorEastAsia" w:eastAsiaTheme="minorEastAsia"/>
          <w:sz w:val="21"/>
        </w:rPr>
        <w:t>mufti-Gro</w:t>
      </w:r>
      <w:r w:rsidRPr="00971FDB">
        <w:rPr>
          <w:rStyle w:val="00Text"/>
          <w:rFonts w:asciiTheme="minorEastAsia" w:eastAsiaTheme="minorEastAsia"/>
          <w:sz w:val="21"/>
        </w:rPr>
        <w:t>ß</w:t>
      </w:r>
      <w:r w:rsidRPr="00971FDB">
        <w:rPr>
          <w:rStyle w:val="00Text"/>
          <w:rFonts w:asciiTheme="minorEastAsia" w:eastAsiaTheme="minorEastAsia"/>
          <w:sz w:val="21"/>
        </w:rPr>
        <w:t>agent der Achse</w:t>
      </w:r>
      <w:r w:rsidRPr="00971FDB">
        <w:rPr>
          <w:rFonts w:asciiTheme="minorEastAsia" w:eastAsiaTheme="minorEastAsia"/>
          <w:sz w:val="21"/>
        </w:rPr>
        <w:t>）的小冊子，其中用一章篇幅專門討論艾希曼，最后做出這樣的推斷：</w:t>
      </w:r>
      <w:r w:rsidRPr="00971FDB">
        <w:rPr>
          <w:rFonts w:asciiTheme="minorEastAsia" w:eastAsiaTheme="minorEastAsia"/>
          <w:sz w:val="21"/>
        </w:rPr>
        <w:t>“</w:t>
      </w:r>
      <w:r w:rsidRPr="00971FDB">
        <w:rPr>
          <w:rFonts w:asciiTheme="minorEastAsia" w:eastAsiaTheme="minorEastAsia"/>
          <w:sz w:val="21"/>
        </w:rPr>
        <w:t>猶太人的頭號敵人艾希曼仍未緝捕到案。無法排除的可能是，這名罪大惡極的犯人也許會利用自己的意第緒語和希伯來語能力，偽裝成猶太人藏在難民營內，或者甚至冒充非法的猶太復國主義移民，逃往中東投靠他的阿拉伯朋友們</w:t>
      </w:r>
      <w:r w:rsidRPr="00971FDB">
        <w:rPr>
          <w:rFonts w:asciiTheme="minorEastAsia" w:eastAsiaTheme="minorEastAsia"/>
          <w:sz w:val="21"/>
        </w:rPr>
        <w:t>……”</w:t>
      </w:r>
      <w:hyperlink w:anchor="_9_5">
        <w:bookmarkStart w:id="853" w:name="_9_4"/>
        <w:bookmarkEnd w:id="853"/>
      </w:hyperlink>
      <w:hyperlink w:anchor="_9_5">
        <w:r w:rsidRPr="00971FDB">
          <w:rPr>
            <w:rStyle w:val="04Text"/>
            <w:rFonts w:asciiTheme="minorEastAsia" w:eastAsiaTheme="minorEastAsia"/>
          </w:rPr>
          <w:t>[9]</w:t>
        </w:r>
      </w:hyperlink>
      <w:r w:rsidRPr="00971FDB">
        <w:rPr>
          <w:rFonts w:asciiTheme="minorEastAsia" w:eastAsiaTheme="minorEastAsia"/>
          <w:sz w:val="21"/>
        </w:rPr>
        <w:t>在那本附有插圖的小冊子里，還有一張維森塔爾誤以為是艾希曼的照片。</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第一張真正的艾希曼照片由萊昂</w:t>
      </w:r>
      <w:r w:rsidRPr="00971FDB">
        <w:rPr>
          <w:rFonts w:asciiTheme="minorEastAsia" w:eastAsiaTheme="minorEastAsia"/>
          <w:sz w:val="21"/>
        </w:rPr>
        <w:t>·</w:t>
      </w:r>
      <w:r w:rsidRPr="00971FDB">
        <w:rPr>
          <w:rFonts w:asciiTheme="minorEastAsia" w:eastAsiaTheme="minorEastAsia"/>
          <w:sz w:val="21"/>
        </w:rPr>
        <w:t>波利亞科夫（L</w:t>
      </w:r>
      <w:r w:rsidRPr="00971FDB">
        <w:rPr>
          <w:rFonts w:asciiTheme="minorEastAsia" w:eastAsiaTheme="minorEastAsia"/>
          <w:sz w:val="21"/>
        </w:rPr>
        <w:t>é</w:t>
      </w:r>
      <w:r w:rsidRPr="00971FDB">
        <w:rPr>
          <w:rFonts w:asciiTheme="minorEastAsia" w:eastAsiaTheme="minorEastAsia"/>
          <w:sz w:val="21"/>
        </w:rPr>
        <w:t>on Poliakov）于1949年在其關于艾希曼的專文《阿道夫</w:t>
      </w:r>
      <w:r w:rsidRPr="00971FDB">
        <w:rPr>
          <w:rFonts w:asciiTheme="minorEastAsia" w:eastAsiaTheme="minorEastAsia"/>
          <w:sz w:val="21"/>
        </w:rPr>
        <w:t>·</w:t>
      </w:r>
      <w:r w:rsidRPr="00971FDB">
        <w:rPr>
          <w:rFonts w:asciiTheme="minorEastAsia" w:eastAsiaTheme="minorEastAsia"/>
          <w:sz w:val="21"/>
        </w:rPr>
        <w:t>艾希曼或卡利古拉之夢》（</w:t>
      </w:r>
      <w:r w:rsidRPr="00971FDB">
        <w:rPr>
          <w:rStyle w:val="00Text"/>
          <w:rFonts w:asciiTheme="minorEastAsia" w:eastAsiaTheme="minorEastAsia"/>
          <w:sz w:val="21"/>
        </w:rPr>
        <w:t>Adolf Eichmann ou le r</w:t>
      </w:r>
      <w:r w:rsidRPr="00971FDB">
        <w:rPr>
          <w:rStyle w:val="00Text"/>
          <w:rFonts w:asciiTheme="minorEastAsia" w:eastAsiaTheme="minorEastAsia"/>
          <w:sz w:val="21"/>
        </w:rPr>
        <w:t>ê</w:t>
      </w:r>
      <w:r w:rsidRPr="00971FDB">
        <w:rPr>
          <w:rStyle w:val="00Text"/>
          <w:rFonts w:asciiTheme="minorEastAsia" w:eastAsiaTheme="minorEastAsia"/>
          <w:sz w:val="21"/>
        </w:rPr>
        <w:t>ve de Caligula</w:t>
      </w:r>
      <w:r w:rsidRPr="00971FDB">
        <w:rPr>
          <w:rFonts w:asciiTheme="minorEastAsia" w:eastAsiaTheme="minorEastAsia"/>
          <w:sz w:val="21"/>
        </w:rPr>
        <w:t>）中發布。</w:t>
      </w:r>
      <w:hyperlink w:anchor="_10_6">
        <w:bookmarkStart w:id="854" w:name="_10_5"/>
        <w:bookmarkEnd w:id="854"/>
      </w:hyperlink>
      <w:hyperlink w:anchor="_10_6">
        <w:r w:rsidRPr="00971FDB">
          <w:rPr>
            <w:rStyle w:val="04Text"/>
            <w:rFonts w:asciiTheme="minorEastAsia" w:eastAsiaTheme="minorEastAsia"/>
          </w:rPr>
          <w:t>[10]</w:t>
        </w:r>
      </w:hyperlink>
      <w:r w:rsidRPr="00971FDB">
        <w:rPr>
          <w:rFonts w:asciiTheme="minorEastAsia" w:eastAsiaTheme="minorEastAsia"/>
          <w:sz w:val="21"/>
        </w:rPr>
        <w:t>由于該文以法文撰寫，在德國幾乎沒有引起注意，因此艾希曼竟然知道有人將他與那個瘋狂嗜殺且仇視猶太人的羅馬皇帝相提并論，就更令人驚訝。據說艾希曼會根據談話對象的不同而表現得憤憤不平或沾沾自喜。波利亞科夫駁斥了薩羅納的神話，并且引述了紐倫堡第一次審判的證詞和文件，但最重要的還是那張照片，因為它首度向世人展示了艾希曼的模樣</w:t>
      </w:r>
      <w:r w:rsidRPr="00971FDB">
        <w:rPr>
          <w:rFonts w:asciiTheme="minorEastAsia" w:eastAsiaTheme="minorEastAsia"/>
          <w:sz w:val="21"/>
        </w:rPr>
        <w:t>——</w:t>
      </w:r>
      <w:r w:rsidRPr="00971FDB">
        <w:rPr>
          <w:rFonts w:asciiTheme="minorEastAsia" w:eastAsiaTheme="minorEastAsia"/>
          <w:sz w:val="21"/>
        </w:rPr>
        <w:t>或至少是他加入黨衛隊之前的樣子。照片中那個神情懶散的青年既沒有穿制服也沒有擺出傲慢的姿態，反而引發人們對他那所謂的</w:t>
      </w:r>
      <w:r w:rsidRPr="00971FDB">
        <w:rPr>
          <w:rFonts w:asciiTheme="minorEastAsia" w:eastAsiaTheme="minorEastAsia"/>
          <w:sz w:val="21"/>
        </w:rPr>
        <w:t>“</w:t>
      </w:r>
      <w:r w:rsidRPr="00971FDB">
        <w:rPr>
          <w:rFonts w:asciiTheme="minorEastAsia" w:eastAsiaTheme="minorEastAsia"/>
          <w:sz w:val="21"/>
        </w:rPr>
        <w:t>典型猶太人長相</w:t>
      </w:r>
      <w:r w:rsidRPr="00971FDB">
        <w:rPr>
          <w:rFonts w:asciiTheme="minorEastAsia" w:eastAsiaTheme="minorEastAsia"/>
          <w:sz w:val="21"/>
        </w:rPr>
        <w:t>”</w:t>
      </w:r>
      <w:r w:rsidRPr="00971FDB">
        <w:rPr>
          <w:rFonts w:asciiTheme="minorEastAsia" w:eastAsiaTheme="minorEastAsia"/>
          <w:sz w:val="21"/>
        </w:rPr>
        <w:t>做出各種揣測。當威廉</w:t>
      </w:r>
      <w:r w:rsidRPr="00971FDB">
        <w:rPr>
          <w:rFonts w:asciiTheme="minorEastAsia" w:eastAsiaTheme="minorEastAsia"/>
          <w:sz w:val="21"/>
        </w:rPr>
        <w:t>·</w:t>
      </w:r>
      <w:r w:rsidRPr="00971FDB">
        <w:rPr>
          <w:rFonts w:asciiTheme="minorEastAsia" w:eastAsiaTheme="minorEastAsia"/>
          <w:sz w:val="21"/>
        </w:rPr>
        <w:t>薩森后來問起此事的時候，艾希曼堅稱那張照片顯然被修飾過了，因為他根本沒戴過那樣的領帶，而且他從來沒有過那種面部表情。</w:t>
      </w:r>
      <w:hyperlink w:anchor="_11_4">
        <w:bookmarkStart w:id="855" w:name="_11_3"/>
        <w:bookmarkEnd w:id="855"/>
      </w:hyperlink>
      <w:hyperlink w:anchor="_11_4">
        <w:r w:rsidRPr="00971FDB">
          <w:rPr>
            <w:rStyle w:val="04Text"/>
            <w:rFonts w:asciiTheme="minorEastAsia" w:eastAsiaTheme="minorEastAsia"/>
          </w:rPr>
          <w:t>[11]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一些果真逃往中東，不僅在當地尋求庇護，同時也在等待新任務的黨衛隊人員，使艾希曼逃往南方的推測顯得更加可信。于是《英國占領區猶太社區周報》在1948年夏天率先刊出專文，講述一名</w:t>
      </w:r>
      <w:r w:rsidRPr="00971FDB">
        <w:rPr>
          <w:rFonts w:asciiTheme="minorEastAsia" w:eastAsiaTheme="minorEastAsia"/>
          <w:sz w:val="21"/>
        </w:rPr>
        <w:t>“</w:t>
      </w:r>
      <w:r w:rsidRPr="00971FDB">
        <w:rPr>
          <w:rFonts w:asciiTheme="minorEastAsia" w:eastAsiaTheme="minorEastAsia"/>
          <w:sz w:val="21"/>
        </w:rPr>
        <w:t>替阿拉伯人效勞的黨衛隊將領</w:t>
      </w:r>
      <w:r w:rsidRPr="00971FDB">
        <w:rPr>
          <w:rFonts w:asciiTheme="minorEastAsia" w:eastAsiaTheme="minorEastAsia"/>
          <w:sz w:val="21"/>
        </w:rPr>
        <w:t>”</w:t>
      </w:r>
      <w:r w:rsidRPr="00971FDB">
        <w:rPr>
          <w:rFonts w:asciiTheme="minorEastAsia" w:eastAsiaTheme="minorEastAsia"/>
          <w:sz w:val="21"/>
        </w:rPr>
        <w:t>。該人</w:t>
      </w:r>
      <w:r w:rsidRPr="00971FDB">
        <w:rPr>
          <w:rFonts w:asciiTheme="minorEastAsia" w:eastAsiaTheme="minorEastAsia"/>
          <w:sz w:val="21"/>
        </w:rPr>
        <w:t>“</w:t>
      </w:r>
      <w:r w:rsidRPr="00971FDB">
        <w:rPr>
          <w:rFonts w:asciiTheme="minorEastAsia" w:eastAsiaTheme="minorEastAsia"/>
          <w:sz w:val="21"/>
        </w:rPr>
        <w:t>名叫漢斯</w:t>
      </w:r>
      <w:r w:rsidRPr="00971FDB">
        <w:rPr>
          <w:rFonts w:asciiTheme="minorEastAsia" w:eastAsiaTheme="minorEastAsia"/>
          <w:sz w:val="21"/>
        </w:rPr>
        <w:t>·</w:t>
      </w:r>
      <w:r w:rsidRPr="00971FDB">
        <w:rPr>
          <w:rFonts w:asciiTheme="minorEastAsia" w:eastAsiaTheme="minorEastAsia"/>
          <w:sz w:val="21"/>
        </w:rPr>
        <w:t>艾希曼（Hans Eichmann），生于巴勒斯坦</w:t>
      </w:r>
      <w:r w:rsidRPr="00971FDB">
        <w:rPr>
          <w:rFonts w:asciiTheme="minorEastAsia" w:eastAsiaTheme="minorEastAsia"/>
          <w:sz w:val="21"/>
        </w:rPr>
        <w:t>”</w:t>
      </w:r>
      <w:r w:rsidRPr="00971FDB">
        <w:rPr>
          <w:rFonts w:asciiTheme="minorEastAsia" w:eastAsiaTheme="minorEastAsia"/>
          <w:sz w:val="21"/>
        </w:rPr>
        <w:t>。</w:t>
      </w:r>
      <w:hyperlink w:anchor="_12_4">
        <w:bookmarkStart w:id="856" w:name="_12_3"/>
        <w:bookmarkEnd w:id="856"/>
      </w:hyperlink>
      <w:hyperlink w:anchor="_12_4">
        <w:r w:rsidRPr="00971FDB">
          <w:rPr>
            <w:rStyle w:val="04Text"/>
            <w:rFonts w:asciiTheme="minorEastAsia" w:eastAsiaTheme="minorEastAsia"/>
          </w:rPr>
          <w:t>[12]</w:t>
        </w:r>
      </w:hyperlink>
      <w:r w:rsidRPr="00971FDB">
        <w:rPr>
          <w:rFonts w:asciiTheme="minorEastAsia" w:eastAsiaTheme="minorEastAsia"/>
          <w:sz w:val="21"/>
        </w:rPr>
        <w:t>事實上，除了一個有組織的跨大西洋逃亡網絡之外，的確也有人幫助老納粹逃亡到中東。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對劫后余生的猶太人而言，在北非的納粹余孽顯然更加可怕。希特勒的</w:t>
      </w:r>
      <w:r w:rsidRPr="00971FDB">
        <w:rPr>
          <w:rFonts w:asciiTheme="minorEastAsia" w:eastAsiaTheme="minorEastAsia"/>
          <w:sz w:val="21"/>
        </w:rPr>
        <w:t>“</w:t>
      </w:r>
      <w:r w:rsidRPr="00971FDB">
        <w:rPr>
          <w:rFonts w:asciiTheme="minorEastAsia" w:eastAsiaTheme="minorEastAsia"/>
          <w:sz w:val="21"/>
        </w:rPr>
        <w:t>沙漠之狐</w:t>
      </w:r>
      <w:r w:rsidRPr="00971FDB">
        <w:rPr>
          <w:rFonts w:asciiTheme="minorEastAsia" w:eastAsiaTheme="minorEastAsia"/>
          <w:sz w:val="21"/>
        </w:rPr>
        <w:t>”</w:t>
      </w:r>
      <w:r w:rsidRPr="00971FDB">
        <w:rPr>
          <w:rFonts w:asciiTheme="minorEastAsia" w:eastAsiaTheme="minorEastAsia"/>
          <w:sz w:val="21"/>
        </w:rPr>
        <w:t>隆美爾（Rommel）率領部隊逼近耶路撒冷的時刻，仍然讓幸存者記憶猶新，以致他們仍然把阿拉伯人和德國人的聯盟視為莫大威脅。西蒙</w:t>
      </w:r>
      <w:r w:rsidRPr="00971FDB">
        <w:rPr>
          <w:rFonts w:asciiTheme="minorEastAsia" w:eastAsiaTheme="minorEastAsia"/>
          <w:sz w:val="21"/>
        </w:rPr>
        <w:t>·</w:t>
      </w:r>
      <w:r w:rsidRPr="00971FDB">
        <w:rPr>
          <w:rFonts w:asciiTheme="minorEastAsia" w:eastAsiaTheme="minorEastAsia"/>
          <w:sz w:val="21"/>
        </w:rPr>
        <w:t>維森塔爾后來承認，正是這種恐懼促使他在1948年刻意向世人散播假消息，宣稱艾希曼從開羅打了電話給他的家人。維森塔爾和一位任職于合眾國際社（United Press）的朋友認為，當時到了</w:t>
      </w:r>
      <w:r w:rsidRPr="00971FDB">
        <w:rPr>
          <w:rFonts w:asciiTheme="minorEastAsia" w:eastAsiaTheme="minorEastAsia"/>
          <w:sz w:val="21"/>
        </w:rPr>
        <w:t>“</w:t>
      </w:r>
      <w:r w:rsidRPr="00971FDB">
        <w:rPr>
          <w:rFonts w:asciiTheme="minorEastAsia" w:eastAsiaTheme="minorEastAsia"/>
          <w:sz w:val="21"/>
        </w:rPr>
        <w:t>塞給阿拉伯人一個合適的盟友</w:t>
      </w:r>
      <w:r w:rsidRPr="00971FDB">
        <w:rPr>
          <w:rFonts w:asciiTheme="minorEastAsia" w:eastAsiaTheme="minorEastAsia"/>
          <w:sz w:val="21"/>
        </w:rPr>
        <w:t>”</w:t>
      </w:r>
      <w:r w:rsidRPr="00971FDB">
        <w:rPr>
          <w:rFonts w:asciiTheme="minorEastAsia" w:eastAsiaTheme="minorEastAsia"/>
          <w:sz w:val="21"/>
        </w:rPr>
        <w:t>的時刻。他們于是通過奧地利廣播電臺把消息傳給以色列新聞界，然后從那里傳播到全世界，以便進行</w:t>
      </w:r>
      <w:r w:rsidRPr="00971FDB">
        <w:rPr>
          <w:rFonts w:asciiTheme="minorEastAsia" w:eastAsiaTheme="minorEastAsia"/>
          <w:sz w:val="21"/>
        </w:rPr>
        <w:t>“</w:t>
      </w:r>
      <w:r w:rsidRPr="00971FDB">
        <w:rPr>
          <w:rFonts w:asciiTheme="minorEastAsia" w:eastAsiaTheme="minorEastAsia"/>
          <w:sz w:val="21"/>
        </w:rPr>
        <w:t>有利于猶太人方面的宣傳</w:t>
      </w:r>
      <w:r w:rsidRPr="00971FDB">
        <w:rPr>
          <w:rFonts w:asciiTheme="minorEastAsia" w:eastAsiaTheme="minorEastAsia"/>
          <w:sz w:val="21"/>
        </w:rPr>
        <w:t>”</w:t>
      </w:r>
      <w:r w:rsidRPr="00971FDB">
        <w:rPr>
          <w:rFonts w:asciiTheme="minorEastAsia" w:eastAsiaTheme="minorEastAsia"/>
          <w:sz w:val="21"/>
        </w:rPr>
        <w:t>。</w:t>
      </w:r>
      <w:hyperlink w:anchor="_13_4">
        <w:bookmarkStart w:id="857" w:name="_13_3"/>
        <w:bookmarkEnd w:id="857"/>
      </w:hyperlink>
      <w:hyperlink w:anchor="_13_4">
        <w:r w:rsidRPr="00971FDB">
          <w:rPr>
            <w:rStyle w:val="04Text"/>
            <w:rFonts w:asciiTheme="minorEastAsia" w:eastAsiaTheme="minorEastAsia"/>
          </w:rPr>
          <w:t>[13]</w:t>
        </w:r>
      </w:hyperlink>
      <w:r w:rsidRPr="00971FDB">
        <w:rPr>
          <w:rFonts w:asciiTheme="minorEastAsia" w:eastAsiaTheme="minorEastAsia"/>
          <w:sz w:val="21"/>
        </w:rPr>
        <w:t>那個行動產生的效果，以及它對之前各種謠言的依賴，充分展現于1948年8月27日紐約《建設》刊登的一篇專文中：</w:t>
      </w:r>
    </w:p>
    <w:p w:rsidR="00D9517E" w:rsidRPr="00DE53B5" w:rsidRDefault="00D9517E" w:rsidP="00D9517E">
      <w:pPr>
        <w:pStyle w:val="Para08"/>
        <w:rPr>
          <w:sz w:val="21"/>
        </w:rPr>
      </w:pPr>
      <w:r w:rsidRPr="00DE53B5">
        <w:rPr>
          <w:sz w:val="21"/>
        </w:rPr>
        <w:t>艾希曼在開羅</w:t>
      </w:r>
    </w:p>
    <w:p w:rsidR="00D9517E" w:rsidRPr="00DE53B5" w:rsidRDefault="00D9517E" w:rsidP="00D9517E">
      <w:pPr>
        <w:pStyle w:val="Para02"/>
        <w:ind w:firstLine="420"/>
        <w:rPr>
          <w:sz w:val="21"/>
        </w:rPr>
      </w:pPr>
      <w:r w:rsidRPr="00DE53B5">
        <w:rPr>
          <w:sz w:val="21"/>
        </w:rPr>
        <w:t>早在開羅爆發對猶太人的攻擊之前，就有來自維也納的消息指出，臭名昭著的蓋世太保特務阿道夫·卡爾·艾希曼已化名逃往埃及，持假身份證件居住在開羅。艾希曼在從雷根斯堡（Regensburg）附近的一個戰俘營脫逃之后，便消失得無影無蹤。有一天，艾希曼住在林茨（上奧地利）的親屬收到一則消息，令人懷疑那名被通緝的罪犯一定藏在開羅。</w:t>
      </w:r>
    </w:p>
    <w:p w:rsidR="00D9517E" w:rsidRPr="00DE53B5" w:rsidRDefault="00D9517E" w:rsidP="00D9517E">
      <w:pPr>
        <w:pStyle w:val="Para02"/>
        <w:ind w:firstLine="420"/>
        <w:rPr>
          <w:sz w:val="21"/>
        </w:rPr>
      </w:pPr>
      <w:r w:rsidRPr="00DE53B5">
        <w:rPr>
          <w:sz w:val="21"/>
        </w:rPr>
        <w:t>根據沃爾夫岡·布雷特霍爾茨（Wolfgang Bretholz）的報道……在開羅恐怖期間，總共有數以百計的猶太人遇害。大屠殺進行得按部就班，顯然經過了長時間的籌劃。</w:t>
      </w:r>
    </w:p>
    <w:p w:rsidR="00D9517E" w:rsidRPr="00DE53B5" w:rsidRDefault="00D9517E" w:rsidP="00D9517E">
      <w:pPr>
        <w:pStyle w:val="Para02"/>
        <w:ind w:firstLine="420"/>
        <w:rPr>
          <w:sz w:val="21"/>
        </w:rPr>
      </w:pPr>
      <w:r w:rsidRPr="00DE53B5">
        <w:rPr>
          <w:sz w:val="21"/>
        </w:rPr>
        <w:t>此事很可能與艾希曼脫不了干系。艾希曼出生于特拉維夫附近的薩羅納，操一口流利的阿拉伯語，并且深諳阿拉伯習俗，因此能夠不引人注意地冒充阿拉伯人。大家也許還記得，當初正是艾希曼以穆夫提老友的身份，率先在穆夫提與希特勒之間建立起聯系。穆夫提目前定居開羅，而且來自維也納的報道同樣指出，他還為其他昔日的蓋世太保人員安排了住宿和工作。開羅如今已然成為眾多納粹罪犯的避難天堂。</w:t>
      </w:r>
    </w:p>
    <w:p w:rsidR="00D9517E" w:rsidRPr="00DE53B5" w:rsidRDefault="00D9517E" w:rsidP="00D9517E">
      <w:pPr>
        <w:pStyle w:val="Para02"/>
        <w:ind w:firstLine="420"/>
        <w:rPr>
          <w:sz w:val="21"/>
        </w:rPr>
      </w:pPr>
      <w:r w:rsidRPr="00DE53B5">
        <w:rPr>
          <w:sz w:val="21"/>
        </w:rPr>
        <w:lastRenderedPageBreak/>
        <w:t>會說意第緒語和希伯來語的艾希曼曾經被視為猶太問題的“專家”，組織了從柏林、維也納和布拉格遣送猶太人的行動，而且是各地死亡集中營謀殺600萬猶太人的罪魁禍首之一。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這種描述所反映出來的，已不只是昔日受害者身上常見的偏執，或者一種親以色列的宣傳技巧。艾希曼從前的若干下屬，例如阿洛伊斯</w:t>
      </w:r>
      <w:r w:rsidRPr="00971FDB">
        <w:rPr>
          <w:rFonts w:asciiTheme="minorEastAsia" w:eastAsiaTheme="minorEastAsia"/>
          <w:sz w:val="21"/>
        </w:rPr>
        <w:t>·</w:t>
      </w:r>
      <w:r w:rsidRPr="00971FDB">
        <w:rPr>
          <w:rFonts w:asciiTheme="minorEastAsia" w:eastAsiaTheme="minorEastAsia"/>
          <w:sz w:val="21"/>
        </w:rPr>
        <w:t>布倫納，果真走上了被艾希曼用作障眼法的逃亡路線，前往中東。德國新聞界從1952年開始，也再次以艾希曼為著眼點，探討德國的國家社會主義者在埃及所扮演的角色</w:t>
      </w:r>
      <w:hyperlink w:anchor="_14_4">
        <w:bookmarkStart w:id="858" w:name="_14_3"/>
        <w:bookmarkEnd w:id="858"/>
      </w:hyperlink>
      <w:hyperlink w:anchor="_14_4">
        <w:r w:rsidRPr="00971FDB">
          <w:rPr>
            <w:rStyle w:val="04Text"/>
            <w:rFonts w:asciiTheme="minorEastAsia" w:eastAsiaTheme="minorEastAsia"/>
          </w:rPr>
          <w:t>[14]</w:t>
        </w:r>
      </w:hyperlink>
      <w:r w:rsidRPr="00971FDB">
        <w:rPr>
          <w:rFonts w:asciiTheme="minorEastAsia" w:eastAsiaTheme="minorEastAsia"/>
          <w:sz w:val="21"/>
        </w:rPr>
        <w:t>，而且這種角色現在已經無可辯駁（雖然還需要更進一步的研究）。德國和美國情報部門的報告中也出現類似的指控，一名中東的線人混淆了艾希曼與其他在逃的納粹分子，宣稱他已經改信了伊斯蘭教。</w:t>
      </w:r>
      <w:hyperlink w:anchor="_15_4">
        <w:bookmarkStart w:id="859" w:name="_15_3"/>
        <w:bookmarkEnd w:id="859"/>
      </w:hyperlink>
      <w:hyperlink w:anchor="_15_4">
        <w:r w:rsidRPr="00971FDB">
          <w:rPr>
            <w:rStyle w:val="04Text"/>
            <w:rFonts w:asciiTheme="minorEastAsia" w:eastAsiaTheme="minorEastAsia"/>
          </w:rPr>
          <w:t>[15]</w:t>
        </w:r>
      </w:hyperlink>
      <w:r w:rsidRPr="00971FDB">
        <w:rPr>
          <w:rFonts w:asciiTheme="minorEastAsia" w:eastAsiaTheme="minorEastAsia"/>
          <w:sz w:val="21"/>
        </w:rPr>
        <w:t>出現這種猜測的根源在于，沒有人知道艾希曼在哪里，以及他準備逃往何方。正是這種情況讓人焦慮不安，因為人們希望看見他被捕的愿望始終不減。他們追蹤每一條線索，而艾希曼已經巧妙地做好安排，讓其中的一條線索指向了阿拉伯世界。要是沒有這種蓄意誤導的話，維森塔爾的開羅神話就不可能產生這么大的影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關于艾希曼已逃往中東的猜測是如此牢不可破，以至于即使在1960年之后，在探討艾希曼的早期著作當中仍然能讀到類似論述。除此以外，其他版本的逃亡故事也不斷涌現，按照其說法，艾希曼在1948年即已離開德國，先去了西班牙或中東地區，最后才終于逃到阿根廷。1959年，有人向德國記者海因茨</w:t>
      </w:r>
      <w:r w:rsidRPr="00971FDB">
        <w:rPr>
          <w:rFonts w:asciiTheme="minorEastAsia" w:eastAsiaTheme="minorEastAsia"/>
          <w:sz w:val="21"/>
        </w:rPr>
        <w:t>·</w:t>
      </w:r>
      <w:r w:rsidRPr="00971FDB">
        <w:rPr>
          <w:rFonts w:asciiTheme="minorEastAsia" w:eastAsiaTheme="minorEastAsia"/>
          <w:sz w:val="21"/>
        </w:rPr>
        <w:t>魏貝爾-阿爾特邁爾（Heinz Weibel-Altmeyer）</w:t>
      </w:r>
      <w:r w:rsidRPr="00971FDB">
        <w:rPr>
          <w:rFonts w:asciiTheme="minorEastAsia" w:eastAsiaTheme="minorEastAsia"/>
          <w:sz w:val="21"/>
        </w:rPr>
        <w:t>“</w:t>
      </w:r>
      <w:r w:rsidRPr="00971FDB">
        <w:rPr>
          <w:rFonts w:asciiTheme="minorEastAsia" w:eastAsiaTheme="minorEastAsia"/>
          <w:sz w:val="21"/>
        </w:rPr>
        <w:t>兜售</w:t>
      </w:r>
      <w:r w:rsidRPr="00971FDB">
        <w:rPr>
          <w:rFonts w:asciiTheme="minorEastAsia" w:eastAsiaTheme="minorEastAsia"/>
          <w:sz w:val="21"/>
        </w:rPr>
        <w:t>”</w:t>
      </w:r>
      <w:r w:rsidRPr="00971FDB">
        <w:rPr>
          <w:rFonts w:asciiTheme="minorEastAsia" w:eastAsiaTheme="minorEastAsia"/>
          <w:sz w:val="21"/>
        </w:rPr>
        <w:t>大屠殺兇手阿洛伊斯</w:t>
      </w:r>
      <w:r w:rsidRPr="00971FDB">
        <w:rPr>
          <w:rFonts w:asciiTheme="minorEastAsia" w:eastAsiaTheme="minorEastAsia"/>
          <w:sz w:val="21"/>
        </w:rPr>
        <w:t>·</w:t>
      </w:r>
      <w:r w:rsidRPr="00971FDB">
        <w:rPr>
          <w:rFonts w:asciiTheme="minorEastAsia" w:eastAsiaTheme="minorEastAsia"/>
          <w:sz w:val="21"/>
        </w:rPr>
        <w:t>布倫納和阿道夫</w:t>
      </w:r>
      <w:r w:rsidRPr="00971FDB">
        <w:rPr>
          <w:rFonts w:asciiTheme="minorEastAsia" w:eastAsiaTheme="minorEastAsia"/>
          <w:sz w:val="21"/>
        </w:rPr>
        <w:t>·</w:t>
      </w:r>
      <w:r w:rsidRPr="00971FDB">
        <w:rPr>
          <w:rFonts w:asciiTheme="minorEastAsia" w:eastAsiaTheme="minorEastAsia"/>
          <w:sz w:val="21"/>
        </w:rPr>
        <w:t>艾希曼，這位曾與前任大穆夫提合影的記者聲稱，阿明</w:t>
      </w:r>
      <w:r w:rsidRPr="00971FDB">
        <w:rPr>
          <w:rFonts w:asciiTheme="minorEastAsia" w:eastAsiaTheme="minorEastAsia"/>
          <w:sz w:val="21"/>
        </w:rPr>
        <w:t>·</w:t>
      </w:r>
      <w:r w:rsidRPr="00971FDB">
        <w:rPr>
          <w:rFonts w:asciiTheme="minorEastAsia" w:eastAsiaTheme="minorEastAsia"/>
          <w:sz w:val="21"/>
        </w:rPr>
        <w:t>阿爾-侯賽尼在訪問中親口表示知道這兩位先生躲在哪里。</w:t>
      </w:r>
      <w:hyperlink w:anchor="_16_4">
        <w:bookmarkStart w:id="860" w:name="_16_3"/>
        <w:bookmarkEnd w:id="860"/>
      </w:hyperlink>
      <w:hyperlink w:anchor="_16_4">
        <w:r w:rsidRPr="00971FDB">
          <w:rPr>
            <w:rStyle w:val="04Text"/>
            <w:rFonts w:asciiTheme="minorEastAsia" w:eastAsiaTheme="minorEastAsia"/>
          </w:rPr>
          <w:t>[16]</w:t>
        </w:r>
      </w:hyperlink>
      <w:r w:rsidRPr="00971FDB">
        <w:rPr>
          <w:rFonts w:asciiTheme="minorEastAsia" w:eastAsiaTheme="minorEastAsia"/>
          <w:sz w:val="21"/>
        </w:rPr>
        <w:t>昆廷</w:t>
      </w:r>
      <w:r w:rsidRPr="00971FDB">
        <w:rPr>
          <w:rFonts w:asciiTheme="minorEastAsia" w:eastAsiaTheme="minorEastAsia"/>
          <w:sz w:val="21"/>
        </w:rPr>
        <w:t>·</w:t>
      </w:r>
      <w:r w:rsidRPr="00971FDB">
        <w:rPr>
          <w:rFonts w:asciiTheme="minorEastAsia" w:eastAsiaTheme="minorEastAsia"/>
          <w:sz w:val="21"/>
        </w:rPr>
        <w:t>雷諾茲（Quentin Reynolds）則在艾希曼被綁架之后報道說，艾希曼起先化名卡爾</w:t>
      </w:r>
      <w:r w:rsidRPr="00971FDB">
        <w:rPr>
          <w:rFonts w:asciiTheme="minorEastAsia" w:eastAsiaTheme="minorEastAsia"/>
          <w:sz w:val="21"/>
        </w:rPr>
        <w:t>·</w:t>
      </w:r>
      <w:r w:rsidRPr="00971FDB">
        <w:rPr>
          <w:rFonts w:asciiTheme="minorEastAsia" w:eastAsiaTheme="minorEastAsia"/>
          <w:sz w:val="21"/>
        </w:rPr>
        <w:t>布林克曼（Karl Brinkmann）去了敘利亞，跟阿洛伊斯</w:t>
      </w:r>
      <w:r w:rsidRPr="00971FDB">
        <w:rPr>
          <w:rFonts w:asciiTheme="minorEastAsia" w:eastAsiaTheme="minorEastAsia"/>
          <w:sz w:val="21"/>
        </w:rPr>
        <w:t>·</w:t>
      </w:r>
      <w:r w:rsidRPr="00971FDB">
        <w:rPr>
          <w:rFonts w:asciiTheme="minorEastAsia" w:eastAsiaTheme="minorEastAsia"/>
          <w:sz w:val="21"/>
        </w:rPr>
        <w:t>布倫納和瓦爾特</w:t>
      </w:r>
      <w:r w:rsidRPr="00971FDB">
        <w:rPr>
          <w:rFonts w:asciiTheme="minorEastAsia" w:eastAsiaTheme="minorEastAsia"/>
          <w:sz w:val="21"/>
        </w:rPr>
        <w:t>·</w:t>
      </w:r>
      <w:r w:rsidRPr="00971FDB">
        <w:rPr>
          <w:rFonts w:asciiTheme="minorEastAsia" w:eastAsiaTheme="minorEastAsia"/>
          <w:sz w:val="21"/>
        </w:rPr>
        <w:t>勞夫（Walter Rauff）待在一起。接著他穿越黎巴嫩、伊拉克、埃及、約旦、北非和沙特阿拉伯，其間使用了埃克曼和希爾特（Hirth）等等假名，最后才途經西班牙和熱那亞逃往布宜諾斯艾利斯。</w:t>
      </w:r>
      <w:hyperlink w:anchor="_17_4">
        <w:bookmarkStart w:id="861" w:name="_17_3"/>
        <w:bookmarkEnd w:id="861"/>
      </w:hyperlink>
      <w:hyperlink w:anchor="_17_4">
        <w:r w:rsidRPr="00971FDB">
          <w:rPr>
            <w:rStyle w:val="04Text"/>
            <w:rFonts w:asciiTheme="minorEastAsia" w:eastAsiaTheme="minorEastAsia"/>
          </w:rPr>
          <w:t>[17]</w:t>
        </w:r>
      </w:hyperlink>
      <w:r w:rsidRPr="00971FDB">
        <w:rPr>
          <w:rFonts w:asciiTheme="minorEastAsia" w:eastAsiaTheme="minorEastAsia"/>
          <w:sz w:val="21"/>
        </w:rPr>
        <w:t>這些故事雖然錯得離譜，卻明白顯示出來，相信它們的并非只有納粹政權的受害者。</w:t>
      </w:r>
      <w:hyperlink w:anchor="_18_4">
        <w:bookmarkStart w:id="862" w:name="_18_3"/>
        <w:bookmarkEnd w:id="862"/>
      </w:hyperlink>
      <w:hyperlink w:anchor="_18_4">
        <w:r w:rsidRPr="00971FDB">
          <w:rPr>
            <w:rStyle w:val="04Text"/>
            <w:rFonts w:asciiTheme="minorEastAsia" w:eastAsiaTheme="minorEastAsia"/>
          </w:rPr>
          <w:t>[18]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艾希曼的逃亡故事充斥著連篇累牘的錯誤，但值得告慰的是，這些不正確的蹤跡最后還是促成了艾希曼的落網。1959年年底，當主事者們終于發現了艾希曼的確切藏身地點，并且開始籌備從阿根廷綁架他出境的行動時，他們必須先做好一件事情：要讓獵物和他的朋友們誤以為自己是安全的。面臨這個棘手局面，已追蹤到艾希曼下落的法蘭克福總檢察長弗里茨</w:t>
      </w:r>
      <w:r w:rsidRPr="00971FDB">
        <w:rPr>
          <w:rFonts w:asciiTheme="minorEastAsia" w:eastAsiaTheme="minorEastAsia"/>
          <w:sz w:val="21"/>
        </w:rPr>
        <w:t>·</w:t>
      </w:r>
      <w:r w:rsidRPr="00971FDB">
        <w:rPr>
          <w:rFonts w:asciiTheme="minorEastAsia" w:eastAsiaTheme="minorEastAsia"/>
          <w:sz w:val="21"/>
        </w:rPr>
        <w:t>鮑爾于是在其以色列盟友的配合下，聯手重新散播舊日的謠言。他們借由一系列的報紙文章，對外聲稱艾希曼如今身在科威特。這個策略利用艾希曼自己布下的謊言來抓捕他，最后果真收到了效果。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戰爭結束后的最初五年，無論在哪里都找不到艾希曼的蹤跡。但這絕不表示人們沒有竭盡一切手段來尋找他的下落。畢竟報仇的欲望實在太強烈了。復仇小組拿著死亡名單，四處尋找曾經折磨過他們的那些人。湯姆</w:t>
      </w:r>
      <w:r w:rsidRPr="00971FDB">
        <w:rPr>
          <w:rFonts w:asciiTheme="minorEastAsia" w:eastAsiaTheme="minorEastAsia"/>
          <w:sz w:val="21"/>
        </w:rPr>
        <w:t>·</w:t>
      </w:r>
      <w:r w:rsidRPr="00971FDB">
        <w:rPr>
          <w:rFonts w:asciiTheme="minorEastAsia" w:eastAsiaTheme="minorEastAsia"/>
          <w:sz w:val="21"/>
        </w:rPr>
        <w:t>塞格夫在訪談了若干昔日的小組成員之后，注意到</w:t>
      </w:r>
      <w:r w:rsidRPr="00971FDB">
        <w:rPr>
          <w:rFonts w:asciiTheme="minorEastAsia" w:eastAsiaTheme="minorEastAsia"/>
          <w:sz w:val="21"/>
        </w:rPr>
        <w:t>“</w:t>
      </w:r>
      <w:r w:rsidRPr="00971FDB">
        <w:rPr>
          <w:rFonts w:asciiTheme="minorEastAsia" w:eastAsiaTheme="minorEastAsia"/>
          <w:sz w:val="21"/>
        </w:rPr>
        <w:t>復仇者的方法很簡單。他們偽裝成英國憲兵，開著一輛軍車出現在復仇目標的家門前，車牌沾滿泥，難以辨識。接著他們敲門確定找到的是對的人，之后便以例行公事為借口，要求對方跟他們走，通常不會遭遇任何抵抗。等到把復仇目標拉到一個事先選好的地點，他們便宣布自己的身份，然后開槍射殺對方</w:t>
      </w:r>
      <w:r w:rsidRPr="00971FDB">
        <w:rPr>
          <w:rFonts w:asciiTheme="minorEastAsia" w:eastAsiaTheme="minorEastAsia"/>
          <w:sz w:val="21"/>
        </w:rPr>
        <w:t>”</w:t>
      </w:r>
      <w:r w:rsidRPr="00971FDB">
        <w:rPr>
          <w:rFonts w:asciiTheme="minorEastAsia" w:eastAsiaTheme="minorEastAsia"/>
          <w:sz w:val="21"/>
        </w:rPr>
        <w:t>。</w:t>
      </w:r>
      <w:hyperlink w:anchor="_19_4">
        <w:bookmarkStart w:id="863" w:name="_19_3"/>
        <w:bookmarkEnd w:id="863"/>
      </w:hyperlink>
      <w:hyperlink w:anchor="_19_4">
        <w:r w:rsidRPr="00971FDB">
          <w:rPr>
            <w:rStyle w:val="04Text"/>
            <w:rFonts w:asciiTheme="minorEastAsia" w:eastAsiaTheme="minorEastAsia"/>
          </w:rPr>
          <w:t>[19]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艾希曼當然也出現在了死亡名單上。熟識大衛</w:t>
      </w:r>
      <w:r w:rsidRPr="00971FDB">
        <w:rPr>
          <w:rFonts w:asciiTheme="minorEastAsia" w:eastAsiaTheme="minorEastAsia"/>
          <w:sz w:val="21"/>
        </w:rPr>
        <w:t>·</w:t>
      </w:r>
      <w:r w:rsidRPr="00971FDB">
        <w:rPr>
          <w:rFonts w:asciiTheme="minorEastAsia" w:eastAsiaTheme="minorEastAsia"/>
          <w:sz w:val="21"/>
        </w:rPr>
        <w:t>本-古里安和摩西</w:t>
      </w:r>
      <w:r w:rsidRPr="00971FDB">
        <w:rPr>
          <w:rFonts w:asciiTheme="minorEastAsia" w:eastAsiaTheme="minorEastAsia"/>
          <w:sz w:val="21"/>
        </w:rPr>
        <w:t>·</w:t>
      </w:r>
      <w:r w:rsidRPr="00971FDB">
        <w:rPr>
          <w:rFonts w:asciiTheme="minorEastAsia" w:eastAsiaTheme="minorEastAsia"/>
          <w:sz w:val="21"/>
        </w:rPr>
        <w:t>達揚（Mosche Dajan）的以色列作家米迦勒</w:t>
      </w:r>
      <w:r w:rsidRPr="00971FDB">
        <w:rPr>
          <w:rFonts w:asciiTheme="minorEastAsia" w:eastAsiaTheme="minorEastAsia"/>
          <w:sz w:val="21"/>
        </w:rPr>
        <w:t>·</w:t>
      </w:r>
      <w:r w:rsidRPr="00971FDB">
        <w:rPr>
          <w:rFonts w:asciiTheme="minorEastAsia" w:eastAsiaTheme="minorEastAsia"/>
          <w:sz w:val="21"/>
        </w:rPr>
        <w:t>巴爾-祖海爾（Michael Bar-Zohar），曾設法在1966年11月訪談了艾希曼追捕小組的負責人。那些人在監視薇拉</w:t>
      </w:r>
      <w:r w:rsidRPr="00971FDB">
        <w:rPr>
          <w:rFonts w:asciiTheme="minorEastAsia" w:eastAsiaTheme="minorEastAsia"/>
          <w:sz w:val="21"/>
        </w:rPr>
        <w:t>·</w:t>
      </w:r>
      <w:r w:rsidRPr="00971FDB">
        <w:rPr>
          <w:rFonts w:asciiTheme="minorEastAsia" w:eastAsiaTheme="minorEastAsia"/>
          <w:sz w:val="21"/>
        </w:rPr>
        <w:t>艾希曼的時候發現，她經常跟她的小叔一同前往一棟有些偏僻的別墅。他們于是跟蹤她和艾希曼的弟弟前往那棟房子。屋內住著四名顯然不喜歡在光天化日之下露面的男子，因為他們只在晚上才走到屋外，而且他們接受食物補給的方式也十分隱秘。有一天晚上，小組成員在他們誤以為是艾希曼的那個人出門散步時上前攔阻，告訴他他們來自巴勒斯坦。那人傲慢地回答說：</w:t>
      </w:r>
      <w:r w:rsidRPr="00971FDB">
        <w:rPr>
          <w:rFonts w:asciiTheme="minorEastAsia" w:eastAsiaTheme="minorEastAsia"/>
          <w:sz w:val="21"/>
        </w:rPr>
        <w:t>“</w:t>
      </w:r>
      <w:r w:rsidRPr="00971FDB">
        <w:rPr>
          <w:rFonts w:asciiTheme="minorEastAsia" w:eastAsiaTheme="minorEastAsia"/>
          <w:sz w:val="21"/>
        </w:rPr>
        <w:t>你們根本奈何不了我。</w:t>
      </w:r>
      <w:r w:rsidRPr="00971FDB">
        <w:rPr>
          <w:rFonts w:asciiTheme="minorEastAsia" w:eastAsiaTheme="minorEastAsia"/>
          <w:sz w:val="21"/>
        </w:rPr>
        <w:t>”</w:t>
      </w:r>
      <w:r w:rsidRPr="00971FDB">
        <w:rPr>
          <w:rFonts w:asciiTheme="minorEastAsia" w:eastAsiaTheme="minorEastAsia"/>
          <w:sz w:val="21"/>
        </w:rPr>
        <w:t>然而他才把話講完，就被一槍打死。</w:t>
      </w:r>
      <w:hyperlink w:anchor="_20_4">
        <w:bookmarkStart w:id="864" w:name="_20_3"/>
        <w:bookmarkEnd w:id="864"/>
      </w:hyperlink>
      <w:hyperlink w:anchor="_20_4">
        <w:r w:rsidRPr="00971FDB">
          <w:rPr>
            <w:rStyle w:val="04Text"/>
            <w:rFonts w:asciiTheme="minorEastAsia" w:eastAsiaTheme="minorEastAsia"/>
          </w:rPr>
          <w:t>[20]</w:t>
        </w:r>
      </w:hyperlink>
      <w:r w:rsidRPr="00971FDB">
        <w:rPr>
          <w:rFonts w:asciiTheme="minorEastAsia" w:eastAsiaTheme="minorEastAsia"/>
          <w:sz w:val="21"/>
        </w:rPr>
        <w:t>多年以后，湯姆</w:t>
      </w:r>
      <w:r w:rsidRPr="00971FDB">
        <w:rPr>
          <w:rFonts w:asciiTheme="minorEastAsia" w:eastAsiaTheme="minorEastAsia"/>
          <w:sz w:val="21"/>
        </w:rPr>
        <w:t>·</w:t>
      </w:r>
      <w:r w:rsidRPr="00971FDB">
        <w:rPr>
          <w:rFonts w:asciiTheme="minorEastAsia" w:eastAsiaTheme="minorEastAsia"/>
          <w:sz w:val="21"/>
        </w:rPr>
        <w:t>塞格夫與曾經是小組成員之一的希蒙</w:t>
      </w:r>
      <w:r w:rsidRPr="00971FDB">
        <w:rPr>
          <w:rFonts w:asciiTheme="minorEastAsia" w:eastAsiaTheme="minorEastAsia"/>
          <w:sz w:val="21"/>
        </w:rPr>
        <w:t>·</w:t>
      </w:r>
      <w:r w:rsidRPr="00971FDB">
        <w:rPr>
          <w:rFonts w:asciiTheme="minorEastAsia" w:eastAsiaTheme="minorEastAsia"/>
          <w:sz w:val="21"/>
        </w:rPr>
        <w:t>阿維丹（Shimon Avidan）交談。阿維丹告訴他說，當時每個人都相信已經逮到了那名</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，卻只有阿維丹從一開始就不那么篤定。</w:t>
      </w:r>
      <w:hyperlink w:anchor="_21_4">
        <w:bookmarkStart w:id="865" w:name="_21_3"/>
        <w:bookmarkEnd w:id="865"/>
      </w:hyperlink>
      <w:hyperlink w:anchor="_21_4">
        <w:r w:rsidRPr="00971FDB">
          <w:rPr>
            <w:rStyle w:val="04Text"/>
            <w:rFonts w:asciiTheme="minorEastAsia" w:eastAsiaTheme="minorEastAsia"/>
          </w:rPr>
          <w:t>[21]</w:t>
        </w:r>
      </w:hyperlink>
      <w:r w:rsidRPr="00971FDB">
        <w:rPr>
          <w:rFonts w:asciiTheme="minorEastAsia" w:eastAsiaTheme="minorEastAsia"/>
          <w:sz w:val="21"/>
        </w:rPr>
        <w:t>幾年后，艾希曼從奧地利的報紙上讀到相關消息，之后總是帶著一種詭異的自豪談論此次處決行動。</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阿根廷暫時為艾希曼提供了保護。他迄今未被發現的原因，不僅在于藏身地點選擇得十分巧妙，更是因為沒有人想得到，阿道夫</w:t>
      </w:r>
      <w:r w:rsidRPr="00971FDB">
        <w:rPr>
          <w:rFonts w:asciiTheme="minorEastAsia" w:eastAsiaTheme="minorEastAsia"/>
          <w:sz w:val="21"/>
        </w:rPr>
        <w:t>·</w:t>
      </w:r>
      <w:r w:rsidRPr="00971FDB">
        <w:rPr>
          <w:rFonts w:asciiTheme="minorEastAsia" w:eastAsiaTheme="minorEastAsia"/>
          <w:sz w:val="21"/>
        </w:rPr>
        <w:t>艾希曼會有辦法長年生活在黑暗之中。其同僚與受害者們在他大權在握時所見到的那個機靈、傲慢、虛榮的自賣自夸者，想必會給自己尋覓一個新</w:t>
      </w:r>
      <w:r w:rsidRPr="00971FDB">
        <w:rPr>
          <w:rFonts w:asciiTheme="minorEastAsia" w:eastAsiaTheme="minorEastAsia"/>
          <w:sz w:val="21"/>
        </w:rPr>
        <w:t>“</w:t>
      </w:r>
      <w:r w:rsidRPr="00971FDB">
        <w:rPr>
          <w:rFonts w:asciiTheme="minorEastAsia" w:eastAsiaTheme="minorEastAsia"/>
          <w:sz w:val="21"/>
        </w:rPr>
        <w:t>任務</w:t>
      </w:r>
      <w:r w:rsidRPr="00971FDB">
        <w:rPr>
          <w:rFonts w:asciiTheme="minorEastAsia" w:eastAsiaTheme="minorEastAsia"/>
          <w:sz w:val="21"/>
        </w:rPr>
        <w:t>”</w:t>
      </w:r>
      <w:r w:rsidRPr="00971FDB">
        <w:rPr>
          <w:rFonts w:asciiTheme="minorEastAsia" w:eastAsiaTheme="minorEastAsia"/>
          <w:sz w:val="21"/>
        </w:rPr>
        <w:t>，因為隱姓埋名的平淡生活完全違背了他的本性。畢竟，他在捍衛國家社會主義世界觀時展現出的狂熱，讓人無法想象他竟然能夠默默適應新的時代及其法律規范。艾希曼喜歡出風頭和愛表現的欲望早就深深烙印在許多人的記憶中，以至于從1946年開始，便有謠言表示艾希曼已對他那張廣為人知的面孔進行了整容手術，以便改頭換面重新獲得具有影響力的位置。</w:t>
      </w:r>
      <w:hyperlink w:anchor="_22_4">
        <w:bookmarkStart w:id="866" w:name="_22_3"/>
        <w:bookmarkEnd w:id="866"/>
      </w:hyperlink>
      <w:hyperlink w:anchor="_22_4">
        <w:r w:rsidRPr="00971FDB">
          <w:rPr>
            <w:rStyle w:val="04Text"/>
            <w:rFonts w:asciiTheme="minorEastAsia" w:eastAsiaTheme="minorEastAsia"/>
          </w:rPr>
          <w:t>[22]</w:t>
        </w:r>
      </w:hyperlink>
      <w:r w:rsidRPr="00971FDB">
        <w:rPr>
          <w:rFonts w:asciiTheme="minorEastAsia" w:eastAsiaTheme="minorEastAsia"/>
          <w:sz w:val="21"/>
        </w:rPr>
        <w:t>尤其是艾希曼年輕時一場摩托車事故在他左眼上方留下的醒目疤痕</w:t>
      </w:r>
      <w:hyperlink w:anchor="_23_4">
        <w:bookmarkStart w:id="867" w:name="_23_3"/>
        <w:bookmarkEnd w:id="867"/>
      </w:hyperlink>
      <w:hyperlink w:anchor="_23_4">
        <w:r w:rsidRPr="00971FDB">
          <w:rPr>
            <w:rStyle w:val="04Text"/>
            <w:rFonts w:asciiTheme="minorEastAsia" w:eastAsiaTheme="minorEastAsia"/>
          </w:rPr>
          <w:t>[23]</w:t>
        </w:r>
      </w:hyperlink>
      <w:r w:rsidRPr="00971FDB">
        <w:rPr>
          <w:rFonts w:asciiTheme="minorEastAsia" w:eastAsiaTheme="minorEastAsia"/>
          <w:sz w:val="21"/>
        </w:rPr>
        <w:t>，更激發了別人的想象。</w:t>
      </w:r>
      <w:hyperlink w:anchor="_24_3">
        <w:bookmarkStart w:id="868" w:name="_24_2"/>
        <w:bookmarkEnd w:id="868"/>
      </w:hyperlink>
      <w:hyperlink w:anchor="_24_3">
        <w:r w:rsidRPr="00971FDB">
          <w:rPr>
            <w:rStyle w:val="04Text"/>
            <w:rFonts w:asciiTheme="minorEastAsia" w:eastAsiaTheme="minorEastAsia"/>
          </w:rPr>
          <w:t>[24]</w:t>
        </w:r>
      </w:hyperlink>
      <w:r w:rsidRPr="00971FDB">
        <w:rPr>
          <w:rFonts w:asciiTheme="minorEastAsia" w:eastAsiaTheme="minorEastAsia"/>
          <w:sz w:val="21"/>
        </w:rPr>
        <w:t>人們認為艾希曼根本不可能打算一直留在地下。這樣一個自視為</w:t>
      </w:r>
      <w:r w:rsidRPr="00971FDB">
        <w:rPr>
          <w:rFonts w:asciiTheme="minorEastAsia" w:eastAsiaTheme="minorEastAsia"/>
          <w:sz w:val="21"/>
        </w:rPr>
        <w:t>“</w:t>
      </w:r>
      <w:r w:rsidRPr="00971FDB">
        <w:rPr>
          <w:rFonts w:asciiTheme="minorEastAsia" w:eastAsiaTheme="minorEastAsia"/>
          <w:sz w:val="21"/>
        </w:rPr>
        <w:t>優等民族</w:t>
      </w:r>
      <w:r w:rsidRPr="00971FDB">
        <w:rPr>
          <w:rFonts w:asciiTheme="minorEastAsia" w:eastAsiaTheme="minorEastAsia"/>
          <w:sz w:val="21"/>
        </w:rPr>
        <w:t>”</w:t>
      </w:r>
      <w:r w:rsidRPr="00971FDB">
        <w:rPr>
          <w:rFonts w:asciiTheme="minorEastAsia" w:eastAsiaTheme="minorEastAsia"/>
          <w:sz w:val="21"/>
        </w:rPr>
        <w:t>的一員而如此逾越人性界限的人，怎么會樂意默默無聞地躲在世界的一個小角落里？阿道夫</w:t>
      </w:r>
      <w:r w:rsidRPr="00971FDB">
        <w:rPr>
          <w:rFonts w:asciiTheme="minorEastAsia" w:eastAsiaTheme="minorEastAsia"/>
          <w:sz w:val="21"/>
        </w:rPr>
        <w:t>·</w:t>
      </w:r>
      <w:r w:rsidRPr="00971FDB">
        <w:rPr>
          <w:rFonts w:asciiTheme="minorEastAsia" w:eastAsiaTheme="minorEastAsia"/>
          <w:sz w:val="21"/>
        </w:rPr>
        <w:t>艾希曼難道真有辦法停止為他的瘋狂理念繼續戰斗下去？盡管最初幾年，尋找艾希曼的努力總是誤入歧途，然而追捕者心中的懷疑終究被證明是正確的</w:t>
      </w:r>
      <w:r w:rsidRPr="00971FDB">
        <w:rPr>
          <w:rFonts w:asciiTheme="minorEastAsia" w:eastAsiaTheme="minorEastAsia"/>
          <w:sz w:val="21"/>
        </w:rPr>
        <w:t>——</w:t>
      </w:r>
      <w:r w:rsidRPr="00971FDB">
        <w:rPr>
          <w:rFonts w:asciiTheme="minorEastAsia" w:eastAsiaTheme="minorEastAsia"/>
          <w:sz w:val="21"/>
        </w:rPr>
        <w:t>艾希曼果真沒有辦法。1961年的時候，他在以色列的一間牢房里捫心自問，1945年以后，什么事情讓他最感到痛苦。他的答案直截了當：那就是</w:t>
      </w:r>
      <w:r w:rsidRPr="00971FDB">
        <w:rPr>
          <w:rFonts w:asciiTheme="minorEastAsia" w:eastAsiaTheme="minorEastAsia"/>
          <w:sz w:val="21"/>
        </w:rPr>
        <w:t>“</w:t>
      </w:r>
      <w:r w:rsidRPr="00971FDB">
        <w:rPr>
          <w:rFonts w:asciiTheme="minorEastAsia" w:eastAsiaTheme="minorEastAsia"/>
          <w:sz w:val="21"/>
        </w:rPr>
        <w:t>個人的隱姓埋名所造成的精神負擔</w:t>
      </w:r>
      <w:r w:rsidRPr="00971FDB">
        <w:rPr>
          <w:rFonts w:asciiTheme="minorEastAsia" w:eastAsiaTheme="minorEastAsia"/>
          <w:sz w:val="21"/>
        </w:rPr>
        <w:t>”</w:t>
      </w:r>
      <w:r w:rsidRPr="00971FDB">
        <w:rPr>
          <w:rFonts w:asciiTheme="minorEastAsia" w:eastAsiaTheme="minorEastAsia"/>
          <w:sz w:val="21"/>
        </w:rPr>
        <w:t>。</w:t>
      </w:r>
      <w:hyperlink w:anchor="_25_3">
        <w:bookmarkStart w:id="869" w:name="_25_2"/>
        <w:bookmarkEnd w:id="869"/>
      </w:hyperlink>
      <w:hyperlink w:anchor="_25_3">
        <w:r w:rsidRPr="00971FDB">
          <w:rPr>
            <w:rStyle w:val="04Text"/>
            <w:rFonts w:asciiTheme="minorEastAsia" w:eastAsiaTheme="minorEastAsia"/>
          </w:rPr>
          <w:t>[25]</w:t>
        </w:r>
      </w:hyperlink>
    </w:p>
    <w:p w:rsidR="00D9517E" w:rsidRDefault="00D9517E" w:rsidP="00D9517E">
      <w:pPr>
        <w:pStyle w:val="0Block"/>
      </w:pPr>
    </w:p>
    <w:p w:rsidR="00D9517E" w:rsidRDefault="00D9517E" w:rsidP="00D9517E">
      <w:pPr>
        <w:pStyle w:val="Para05"/>
        <w:ind w:firstLine="360"/>
      </w:pPr>
      <w:hyperlink w:anchor="_1_4">
        <w:bookmarkStart w:id="870" w:name="_1_5"/>
        <w:r>
          <w:rPr>
            <w:rStyle w:val="11Text"/>
          </w:rPr>
          <w:t>[1]</w:t>
        </w:r>
        <w:bookmarkEnd w:id="870"/>
      </w:hyperlink>
      <w:r>
        <w:rPr>
          <w:rStyle w:val="00Text"/>
        </w:rPr>
        <w:t xml:space="preserve"> </w:t>
      </w:r>
      <w:r>
        <w:t>Meine Flucht</w:t>
      </w:r>
      <w:r>
        <w:rPr>
          <w:rStyle w:val="00Text"/>
        </w:rPr>
        <w:t>, 18.</w:t>
      </w:r>
    </w:p>
    <w:p w:rsidR="00D9517E" w:rsidRDefault="00D9517E" w:rsidP="00D9517E">
      <w:pPr>
        <w:ind w:firstLine="360"/>
      </w:pPr>
      <w:hyperlink w:anchor="_2_5">
        <w:bookmarkStart w:id="871" w:name="_2_6"/>
        <w:r>
          <w:rPr>
            <w:rStyle w:val="03Text"/>
          </w:rPr>
          <w:t>[2]</w:t>
        </w:r>
        <w:bookmarkEnd w:id="871"/>
      </w:hyperlink>
      <w:r>
        <w:t xml:space="preserve"> 關于維森塔爾的錯誤判斷，參見Heinz Schneppen, </w:t>
      </w:r>
      <w:r>
        <w:rPr>
          <w:rStyle w:val="00Text"/>
        </w:rPr>
        <w:t>Odessa .</w:t>
      </w:r>
      <w:r>
        <w:t>.., A. o., 12ff. Guy Walters,</w:t>
      </w:r>
      <w:r>
        <w:rPr>
          <w:rStyle w:val="00Text"/>
        </w:rPr>
        <w:t>Hunting Evil</w:t>
      </w:r>
      <w:r>
        <w:t>. London, Toronto, 2009, 207ff.</w:t>
      </w:r>
    </w:p>
    <w:p w:rsidR="00D9517E" w:rsidRDefault="00D9517E" w:rsidP="00D9517E">
      <w:pPr>
        <w:ind w:firstLine="360"/>
      </w:pPr>
      <w:hyperlink w:anchor="_3_4">
        <w:bookmarkStart w:id="872" w:name="_3_5"/>
        <w:r>
          <w:rPr>
            <w:rStyle w:val="03Text"/>
          </w:rPr>
          <w:t>[3]</w:t>
        </w:r>
        <w:bookmarkEnd w:id="872"/>
      </w:hyperlink>
      <w:r>
        <w:t xml:space="preserve"> 維森塔爾引用來自林茨的報告，而且直到艾希曼被捕很久之后，他仍然對這個藏身之處以及和奧地利的聯系深信不疑。這種說法在他所有的著述和許多注記當中都能找到。亦參見Simon Wiesenthal, </w:t>
      </w:r>
      <w:r>
        <w:rPr>
          <w:rStyle w:val="00Text"/>
        </w:rPr>
        <w:t>Recht, nicht Rache. Erinnerungen</w:t>
      </w:r>
      <w:r>
        <w:t>. Frankfurt, Berlin 1988, 99.此處引用了他最詳細的陳述，亦即維森塔爾在1954年3月30日寫給納胡姆·戈爾德曼的信件，NA, RG 263, CIA Name File Adolf Eichmann。</w:t>
      </w:r>
    </w:p>
    <w:p w:rsidR="00D9517E" w:rsidRDefault="00D9517E" w:rsidP="00D9517E">
      <w:pPr>
        <w:ind w:firstLine="360"/>
      </w:pPr>
      <w:hyperlink w:anchor="_4_5">
        <w:bookmarkStart w:id="873" w:name="_4_6"/>
        <w:r>
          <w:rPr>
            <w:rStyle w:val="03Text"/>
          </w:rPr>
          <w:t>[4]</w:t>
        </w:r>
        <w:bookmarkEnd w:id="873"/>
      </w:hyperlink>
      <w:r>
        <w:t xml:space="preserve"> 有關奧地利納粹組織的消息來源之一，正是造謠專家威廉·霍特爾。NA, RG 263, CIA Name File Wilhelm Höttl.</w:t>
      </w:r>
    </w:p>
    <w:p w:rsidR="00D9517E" w:rsidRDefault="00D9517E" w:rsidP="00D9517E">
      <w:pPr>
        <w:ind w:firstLine="360"/>
      </w:pPr>
      <w:hyperlink w:anchor="_5_5">
        <w:bookmarkStart w:id="874" w:name="_5_6"/>
        <w:r>
          <w:rPr>
            <w:rStyle w:val="03Text"/>
          </w:rPr>
          <w:t>[5]</w:t>
        </w:r>
        <w:bookmarkEnd w:id="874"/>
      </w:hyperlink>
      <w:r>
        <w:t xml:space="preserve"> 來自林茨、關于一名想象力豐富的線人——米特胡伯（Mitterhuber）——所講述故事的報告，已在2010年11月由科布倫茨聯邦檔案館（B206/1986）向公眾開放。米特胡伯甚至宣稱，艾希曼在美國的資助下領導了一個武裝抵抗小組，以便因應共產黨的攻擊。</w:t>
      </w:r>
    </w:p>
    <w:p w:rsidR="00D9517E" w:rsidRDefault="00D9517E" w:rsidP="00D9517E">
      <w:pPr>
        <w:ind w:firstLine="360"/>
      </w:pPr>
      <w:hyperlink w:anchor="_6_5">
        <w:bookmarkStart w:id="875" w:name="_6_6"/>
        <w:r>
          <w:rPr>
            <w:rStyle w:val="03Text"/>
          </w:rPr>
          <w:t>[6]</w:t>
        </w:r>
        <w:bookmarkEnd w:id="875"/>
      </w:hyperlink>
      <w:r>
        <w:t xml:space="preserve"> NA, RG 263, CIA Name File Adolf Eichmann。關于“蜘蛛”，亦參見CIC Name File Otto Skorzeny。美國方面同樣也對那些神秘組織的金錢來源做出臆測，并且以為源于蘇聯。Guy Walters, </w:t>
      </w:r>
      <w:r>
        <w:rPr>
          <w:rStyle w:val="00Text"/>
        </w:rPr>
        <w:t>Hunting Evil</w:t>
      </w:r>
      <w:r>
        <w:t>..., A. o., 207ff.</w:t>
      </w:r>
    </w:p>
    <w:p w:rsidR="00D9517E" w:rsidRDefault="00D9517E" w:rsidP="00D9517E">
      <w:pPr>
        <w:ind w:firstLine="360"/>
      </w:pPr>
      <w:hyperlink w:anchor="_7_5">
        <w:bookmarkStart w:id="876" w:name="_7_6"/>
        <w:r>
          <w:rPr>
            <w:rStyle w:val="03Text"/>
          </w:rPr>
          <w:t>[7]</w:t>
        </w:r>
        <w:bookmarkEnd w:id="876"/>
      </w:hyperlink>
      <w:r>
        <w:t xml:space="preserve"> 第25期。該文作者為阿爾弗雷德·費雪（Alfred Fischer），英文版的標題為“Karl Eichmann—Head of Gestapo’s Jewish Section”, </w:t>
      </w:r>
      <w:r>
        <w:rPr>
          <w:rStyle w:val="00Text"/>
        </w:rPr>
        <w:t>Zionist Review</w:t>
      </w:r>
      <w:r>
        <w:t>, October 4, 1946。</w:t>
      </w:r>
    </w:p>
    <w:p w:rsidR="00D9517E" w:rsidRDefault="00D9517E" w:rsidP="00D9517E">
      <w:pPr>
        <w:ind w:firstLine="360"/>
      </w:pPr>
      <w:hyperlink w:anchor="_8_4">
        <w:bookmarkStart w:id="877" w:name="_8_5"/>
        <w:r>
          <w:rPr>
            <w:rStyle w:val="03Text"/>
          </w:rPr>
          <w:t>[8]</w:t>
        </w:r>
        <w:bookmarkEnd w:id="877"/>
      </w:hyperlink>
      <w:r>
        <w:t xml:space="preserve"> 1947年6月1日由黑布勒（R. B. Haebler）撰寫的文章。親納粹作家隨后幾年一再引用該文，試圖借此證明艾希曼本身就是猶太人。</w:t>
      </w:r>
    </w:p>
    <w:p w:rsidR="00D9517E" w:rsidRDefault="00D9517E" w:rsidP="00D9517E">
      <w:pPr>
        <w:ind w:firstLine="360"/>
      </w:pPr>
      <w:hyperlink w:anchor="_9_4">
        <w:bookmarkStart w:id="878" w:name="_9_5"/>
        <w:r>
          <w:rPr>
            <w:rStyle w:val="03Text"/>
          </w:rPr>
          <w:t>[9]</w:t>
        </w:r>
        <w:bookmarkEnd w:id="878"/>
      </w:hyperlink>
      <w:r>
        <w:t xml:space="preserve"> Simon Wiesenthal, </w:t>
      </w:r>
      <w:r>
        <w:rPr>
          <w:rStyle w:val="00Text"/>
        </w:rPr>
        <w:t>Großmufti — Großagent der Achse</w:t>
      </w:r>
      <w:r>
        <w:t>. Salzburg, Wien 1947, 46.</w:t>
      </w:r>
    </w:p>
    <w:p w:rsidR="00D9517E" w:rsidRDefault="00D9517E" w:rsidP="00D9517E">
      <w:pPr>
        <w:ind w:firstLine="360"/>
      </w:pPr>
      <w:hyperlink w:anchor="_10_5">
        <w:bookmarkStart w:id="879" w:name="_10_6"/>
        <w:r>
          <w:rPr>
            <w:rStyle w:val="03Text"/>
          </w:rPr>
          <w:t>[10]</w:t>
        </w:r>
        <w:bookmarkEnd w:id="879"/>
      </w:hyperlink>
      <w:r>
        <w:t xml:space="preserve"> Leon Poliakov, “Adolf Eichmann ou le rêve de Caligula” , in: </w:t>
      </w:r>
      <w:r>
        <w:rPr>
          <w:rStyle w:val="00Text"/>
        </w:rPr>
        <w:t>Le Monde Juif</w:t>
      </w:r>
      <w:r>
        <w:t xml:space="preserve">, Paris, 4. Juni 1949.刊出的那張照片來自20世紀30年代早期，亦轉載于David Cesarani, </w:t>
      </w:r>
      <w:r>
        <w:rPr>
          <w:rStyle w:val="00Text"/>
        </w:rPr>
        <w:t>Adolf Eichmann</w:t>
      </w:r>
      <w:r>
        <w:t xml:space="preserve"> ..., A. o.（柏林2004年版的第一張照片）。</w:t>
      </w:r>
    </w:p>
    <w:p w:rsidR="00D9517E" w:rsidRDefault="00D9517E" w:rsidP="00D9517E">
      <w:pPr>
        <w:ind w:firstLine="360"/>
      </w:pPr>
      <w:hyperlink w:anchor="_11_3">
        <w:bookmarkStart w:id="880" w:name="_11_4"/>
        <w:r>
          <w:rPr>
            <w:rStyle w:val="03Text"/>
          </w:rPr>
          <w:t>[11]</w:t>
        </w:r>
        <w:bookmarkEnd w:id="880"/>
      </w:hyperlink>
      <w:r>
        <w:t xml:space="preserve"> 薩森抄本22, 1。波利亞科夫轉載的那張照片雖然畫質粗糙，但并沒有經過修飾。</w:t>
      </w:r>
    </w:p>
    <w:p w:rsidR="00D9517E" w:rsidRDefault="00D9517E" w:rsidP="00D9517E">
      <w:pPr>
        <w:ind w:firstLine="360"/>
      </w:pPr>
      <w:hyperlink w:anchor="_12_3">
        <w:bookmarkStart w:id="881" w:name="_12_4"/>
        <w:r>
          <w:rPr>
            <w:rStyle w:val="03Text"/>
          </w:rPr>
          <w:t>[12]</w:t>
        </w:r>
        <w:bookmarkEnd w:id="881"/>
      </w:hyperlink>
      <w:r>
        <w:t xml:space="preserve"> </w:t>
      </w:r>
      <w:r>
        <w:rPr>
          <w:rStyle w:val="00Text"/>
        </w:rPr>
        <w:t>Jüdisches Gemeindeblatt für die Britische Zone</w:t>
      </w:r>
      <w:r>
        <w:t>, 23. Juni 1948.到了1948年年底，維也納《世界晚報》的一篇專文更引發一連串的密集報道，例如其中一篇的標題為《阿拉伯軍團的成員之一》（“Einer von der arabischen Legion”），見《南方信使報》，1948年10月2-3日。</w:t>
      </w:r>
    </w:p>
    <w:p w:rsidR="00D9517E" w:rsidRDefault="00D9517E" w:rsidP="00D9517E">
      <w:pPr>
        <w:ind w:firstLine="360"/>
      </w:pPr>
      <w:hyperlink w:anchor="_13_3">
        <w:bookmarkStart w:id="882" w:name="_13_4"/>
        <w:r>
          <w:rPr>
            <w:rStyle w:val="03Text"/>
          </w:rPr>
          <w:t>[13]</w:t>
        </w:r>
        <w:bookmarkEnd w:id="882"/>
      </w:hyperlink>
      <w:r>
        <w:t xml:space="preserve"> 湯姆·塞格夫在他的維森塔爾傳記里描述了這個情節，并引用了維森塔爾在1948年6月22日寫給亞伯拉罕·席爾伯施恩（Avraham Silberschein）的信件。Tom Segev, </w:t>
      </w:r>
      <w:r>
        <w:rPr>
          <w:rStyle w:val="00Text"/>
        </w:rPr>
        <w:t>Simon Wiesenthal</w:t>
      </w:r>
      <w:r>
        <w:t>..., A. o., 144.</w:t>
      </w:r>
    </w:p>
    <w:p w:rsidR="00D9517E" w:rsidRDefault="00D9517E" w:rsidP="00D9517E">
      <w:pPr>
        <w:ind w:firstLine="360"/>
      </w:pPr>
      <w:hyperlink w:anchor="_14_3">
        <w:bookmarkStart w:id="883" w:name="_14_4"/>
        <w:r>
          <w:rPr>
            <w:rStyle w:val="03Text"/>
          </w:rPr>
          <w:t>[14]</w:t>
        </w:r>
        <w:bookmarkEnd w:id="883"/>
      </w:hyperlink>
      <w:r>
        <w:t xml:space="preserve"> 例如</w:t>
      </w:r>
      <w:r>
        <w:rPr>
          <w:rStyle w:val="00Text"/>
        </w:rPr>
        <w:t>Frankfurter Rundschau</w:t>
      </w:r>
      <w:r>
        <w:t xml:space="preserve">, 22.3.1952: “Massenmörder als Militärberater”; </w:t>
      </w:r>
      <w:r>
        <w:rPr>
          <w:rStyle w:val="00Text"/>
        </w:rPr>
        <w:t>Die Gegenwart</w:t>
      </w:r>
      <w:r>
        <w:t xml:space="preserve">,April 1952 und </w:t>
      </w:r>
      <w:r>
        <w:rPr>
          <w:rStyle w:val="00Text"/>
        </w:rPr>
        <w:t>AWJ</w:t>
      </w:r>
      <w:r>
        <w:t xml:space="preserve">, 18.4.1952: “SS-Generale im Nahen Osten”; </w:t>
      </w:r>
      <w:r>
        <w:rPr>
          <w:rStyle w:val="00Text"/>
        </w:rPr>
        <w:t>AWJ</w:t>
      </w:r>
      <w:r>
        <w:t xml:space="preserve">, 25.4.1952: “Der deutsche Soldat im </w:t>
      </w:r>
      <w:r>
        <w:lastRenderedPageBreak/>
        <w:t xml:space="preserve">Mittleren Osten”; </w:t>
      </w:r>
      <w:r>
        <w:rPr>
          <w:rStyle w:val="00Text"/>
        </w:rPr>
        <w:t>Welt am Sonntag</w:t>
      </w:r>
      <w:r>
        <w:t>, 23.11.1952: “Deutsche ‘Berater’in Kairo schüren gegen Bonn. Ehemalige SS- und SD-Führer in Verbindung mit Nagib und Mufti”.</w:t>
      </w:r>
    </w:p>
    <w:p w:rsidR="00D9517E" w:rsidRDefault="00D9517E" w:rsidP="00D9517E">
      <w:pPr>
        <w:ind w:firstLine="360"/>
      </w:pPr>
      <w:hyperlink w:anchor="_15_3">
        <w:bookmarkStart w:id="884" w:name="_15_4"/>
        <w:r>
          <w:rPr>
            <w:rStyle w:val="03Text"/>
          </w:rPr>
          <w:t>[15]</w:t>
        </w:r>
        <w:bookmarkEnd w:id="884"/>
      </w:hyperlink>
      <w:r>
        <w:t xml:space="preserve"> 參見BND的錯誤報告，其根據的是賽義達·奧特納關于艾希曼已在1947年抵達敘利亞的聲明。NA, RG 263, CIA Name File Adolf Eichmann。亦參見BND在1958年3月19日向CIA提交的報告“New Eastern Connections”（迄今僅出現在CIA Name File Eichmann）。在真正皈依伊斯蘭教且與身處阿根廷的艾希曼保持聯絡的納粹當中，最著名者為約翰·馮·萊斯。就阿洛伊斯·布倫納而言，有證據表明他果真去了敘利亞。</w:t>
      </w:r>
    </w:p>
    <w:p w:rsidR="00D9517E" w:rsidRDefault="00D9517E" w:rsidP="00D9517E">
      <w:pPr>
        <w:ind w:firstLine="360"/>
      </w:pPr>
      <w:hyperlink w:anchor="_16_3">
        <w:bookmarkStart w:id="885" w:name="_16_4"/>
        <w:r>
          <w:rPr>
            <w:rStyle w:val="03Text"/>
          </w:rPr>
          <w:t>[16]</w:t>
        </w:r>
        <w:bookmarkEnd w:id="885"/>
      </w:hyperlink>
      <w:r>
        <w:t xml:space="preserve"> 關于背景細節的系列文章，參見Tom Segev, </w:t>
      </w:r>
      <w:r>
        <w:rPr>
          <w:rStyle w:val="00Text"/>
        </w:rPr>
        <w:t>Simon Wiesenthal</w:t>
      </w:r>
      <w:r>
        <w:t xml:space="preserve"> ..., A. o., 177。</w:t>
      </w:r>
    </w:p>
    <w:p w:rsidR="00D9517E" w:rsidRDefault="00D9517E" w:rsidP="00D9517E">
      <w:pPr>
        <w:ind w:firstLine="360"/>
      </w:pPr>
      <w:hyperlink w:anchor="_17_3">
        <w:bookmarkStart w:id="886" w:name="_17_4"/>
        <w:r>
          <w:rPr>
            <w:rStyle w:val="03Text"/>
          </w:rPr>
          <w:t>[17]</w:t>
        </w:r>
        <w:bookmarkEnd w:id="886"/>
      </w:hyperlink>
      <w:r>
        <w:t xml:space="preserve"> Quentin Reynolds u.a., </w:t>
      </w:r>
      <w:r>
        <w:rPr>
          <w:rStyle w:val="00Text"/>
        </w:rPr>
        <w:t>Adolf Eichmann</w:t>
      </w:r>
      <w:r>
        <w:t xml:space="preserve"> ..., A.o., 189ff.</w:t>
      </w:r>
    </w:p>
    <w:p w:rsidR="00D9517E" w:rsidRDefault="00D9517E" w:rsidP="00D9517E">
      <w:pPr>
        <w:ind w:firstLine="360"/>
      </w:pPr>
      <w:hyperlink w:anchor="_18_3">
        <w:bookmarkStart w:id="887" w:name="_18_4"/>
        <w:r>
          <w:rPr>
            <w:rStyle w:val="03Text"/>
          </w:rPr>
          <w:t>[18]</w:t>
        </w:r>
        <w:bookmarkEnd w:id="887"/>
      </w:hyperlink>
      <w:r>
        <w:t xml:space="preserve"> 這個錯誤可能是因為雷諾茲弄混了奧托·斯科爾策尼和瓦爾特·勞夫，因為后者的確選擇了這些逃生路線。雷諾茲的資料來源是花錢從海因茨·魏貝爾—阿爾特邁爾那里買來的采訪記錄，被采訪對象自稱是第三名合作伙伴，“福阿德·納迪夫”（Fuad Nahdif）。</w:t>
      </w:r>
    </w:p>
    <w:p w:rsidR="00D9517E" w:rsidRDefault="00D9517E" w:rsidP="00D9517E">
      <w:pPr>
        <w:pStyle w:val="Para05"/>
        <w:ind w:firstLine="360"/>
      </w:pPr>
      <w:hyperlink w:anchor="_19_3">
        <w:bookmarkStart w:id="888" w:name="_19_4"/>
        <w:r>
          <w:rPr>
            <w:rStyle w:val="11Text"/>
          </w:rPr>
          <w:t>[19]</w:t>
        </w:r>
        <w:bookmarkEnd w:id="888"/>
      </w:hyperlink>
      <w:r>
        <w:rPr>
          <w:rStyle w:val="00Text"/>
        </w:rPr>
        <w:t xml:space="preserve"> Tom Segev, </w:t>
      </w:r>
      <w:r>
        <w:t>Die siebte Million. Der Holocaust und Israels Politik der Erinnerung</w:t>
      </w:r>
      <w:r>
        <w:rPr>
          <w:rStyle w:val="00Text"/>
        </w:rPr>
        <w:t>. Reinbek b.Hamburg 1995, 202.</w:t>
      </w:r>
    </w:p>
    <w:p w:rsidR="00D9517E" w:rsidRDefault="00D9517E" w:rsidP="00D9517E">
      <w:pPr>
        <w:ind w:firstLine="360"/>
      </w:pPr>
      <w:hyperlink w:anchor="_20_3">
        <w:bookmarkStart w:id="889" w:name="_20_4"/>
        <w:r>
          <w:rPr>
            <w:rStyle w:val="03Text"/>
          </w:rPr>
          <w:t>[20]</w:t>
        </w:r>
        <w:bookmarkEnd w:id="889"/>
      </w:hyperlink>
      <w:r>
        <w:t xml:space="preserve"> Michael Bar-Zohar, </w:t>
      </w:r>
      <w:r>
        <w:rPr>
          <w:rStyle w:val="00Text"/>
        </w:rPr>
        <w:t>The Avengers</w:t>
      </w:r>
      <w:r>
        <w:t>. New York, 1970, 65ff.巴爾—祖海爾率先認識到弗里茨·鮑爾所起的真正作用，而且在其他方面也消息非常靈通。他那本書被翻譯成多種語言，但沒有德文版。</w:t>
      </w:r>
    </w:p>
    <w:p w:rsidR="00D9517E" w:rsidRDefault="00D9517E" w:rsidP="00D9517E">
      <w:pPr>
        <w:ind w:firstLine="360"/>
      </w:pPr>
      <w:hyperlink w:anchor="_21_3">
        <w:bookmarkStart w:id="890" w:name="_21_4"/>
        <w:r>
          <w:rPr>
            <w:rStyle w:val="03Text"/>
          </w:rPr>
          <w:t>[21]</w:t>
        </w:r>
        <w:bookmarkEnd w:id="890"/>
      </w:hyperlink>
      <w:r>
        <w:t xml:space="preserve"> Tom Segev, </w:t>
      </w:r>
      <w:r>
        <w:rPr>
          <w:rStyle w:val="00Text"/>
        </w:rPr>
        <w:t>Die siebte Million</w:t>
      </w:r>
      <w:r>
        <w:t xml:space="preserve"> ..., A. o. ..., 203.塞格夫采訪了在華沙起義中幸存，并且在戰爭結束前即已建立復仇力量的阿巴·科夫納（Abba Kovner）。相關背景資料首見于米迦勒·巴爾—祖海爾的《復仇者》，而且他親自采訪過暗殺小組的成員。</w:t>
      </w:r>
    </w:p>
    <w:p w:rsidR="00D9517E" w:rsidRDefault="00D9517E" w:rsidP="00D9517E">
      <w:pPr>
        <w:ind w:firstLine="360"/>
      </w:pPr>
      <w:hyperlink w:anchor="_22_3">
        <w:bookmarkStart w:id="891" w:name="_22_4"/>
        <w:r>
          <w:rPr>
            <w:rStyle w:val="03Text"/>
          </w:rPr>
          <w:t>[22]</w:t>
        </w:r>
        <w:bookmarkEnd w:id="891"/>
      </w:hyperlink>
      <w:r>
        <w:t xml:space="preserve"> Vgl. den o. g. Artikel “Von Karl Eichmann fehlt jede Spur” in </w:t>
      </w:r>
      <w:r>
        <w:rPr>
          <w:rStyle w:val="00Text"/>
        </w:rPr>
        <w:t>Der Weg</w:t>
      </w:r>
      <w:r>
        <w:t>, 16.8.1946 von Alfred Fischer.</w:t>
      </w:r>
    </w:p>
    <w:p w:rsidR="00D9517E" w:rsidRDefault="00D9517E" w:rsidP="00D9517E">
      <w:pPr>
        <w:ind w:firstLine="360"/>
      </w:pPr>
      <w:hyperlink w:anchor="_23_3">
        <w:bookmarkStart w:id="892" w:name="_23_4"/>
        <w:r>
          <w:rPr>
            <w:rStyle w:val="03Text"/>
          </w:rPr>
          <w:t>[23]</w:t>
        </w:r>
        <w:bookmarkEnd w:id="892"/>
      </w:hyperlink>
      <w:r>
        <w:t xml:space="preserve"> 1932年的一次事故造成艾希曼顱骨骨折、鎖骨骨折，以及前述他眼睛上方的傷痕。這些車禍遺跡在1960年被摩薩德用于確認被綁架者的身份。但與一般猜測不同的是，他臉部明顯的不對稱并非此次意外造成的結果，因為從艾希曼及其手足的兒時照片即可看出，他們都具有這個顯眼的臉部特征。</w:t>
      </w:r>
    </w:p>
    <w:p w:rsidR="00D9517E" w:rsidRDefault="00D9517E" w:rsidP="00D9517E">
      <w:pPr>
        <w:ind w:firstLine="360"/>
      </w:pPr>
      <w:hyperlink w:anchor="_24_2">
        <w:bookmarkStart w:id="893" w:name="_24_3"/>
        <w:r>
          <w:rPr>
            <w:rStyle w:val="03Text"/>
          </w:rPr>
          <w:t>[24]</w:t>
        </w:r>
        <w:bookmarkEnd w:id="893"/>
      </w:hyperlink>
      <w:r>
        <w:t xml:space="preserve"> 艾希曼做過整容手術的謠言出現于20世紀40年代末期，隨后幾年并偶爾見于通俗文章中。維森塔爾在1954年3月30日寫給納胡姆·戈爾德曼的信中提到了此事（NA, RG 263,CIA Name File Adolf Eichmann）。認得艾希曼的本亞明·愛潑斯坦（Benjamin Epstein）在針對艾希曼被捕一事接受訪問時，也傳播了這個謠言。</w:t>
      </w:r>
      <w:r>
        <w:rPr>
          <w:rStyle w:val="00Text"/>
        </w:rPr>
        <w:t>Neues Österreich</w:t>
      </w:r>
      <w:r>
        <w:t xml:space="preserve">, 26. 5. 1960,“Massenmörder Eichmann hatte sein Gesicht operieren lassen”.一直要等到艾希曼被捕后的照片公布，證明實情并非如此之后，謠言才逐漸平息。艾希曼后來在以色列指出，他在南美洲遇見的某些納粹不只是改了名字而已—但這也可能是他一貫喜歡故弄玄虛和炫耀內幕消息的作風。BArch Koblenz AllProz 6/252 Fragebogen für </w:t>
      </w:r>
      <w:r>
        <w:rPr>
          <w:rStyle w:val="00Text"/>
        </w:rPr>
        <w:t>Paris Match</w:t>
      </w:r>
      <w:r>
        <w:t>.</w:t>
      </w:r>
    </w:p>
    <w:p w:rsidR="00D9517E" w:rsidRDefault="00D9517E" w:rsidP="00D9517E">
      <w:pPr>
        <w:ind w:firstLine="360"/>
      </w:pPr>
      <w:hyperlink w:anchor="_25_2">
        <w:bookmarkStart w:id="894" w:name="_25_3"/>
        <w:r>
          <w:rPr>
            <w:rStyle w:val="03Text"/>
          </w:rPr>
          <w:t>[25]</w:t>
        </w:r>
        <w:bookmarkEnd w:id="894"/>
      </w:hyperlink>
      <w:r>
        <w:t xml:space="preserve"> Götzen, 589.</w:t>
      </w:r>
    </w:p>
    <w:p w:rsidR="00D9517E" w:rsidRDefault="00D9517E" w:rsidP="00D9517E">
      <w:pPr>
        <w:pStyle w:val="1"/>
      </w:pPr>
      <w:bookmarkStart w:id="895" w:name="Top_of_part0011_split_000_html"/>
      <w:bookmarkStart w:id="896" w:name="Di_San_Zhang__Ai_Xi_Man_Zai_A_Ge_1"/>
      <w:bookmarkStart w:id="897" w:name="Di_San_Zhang__Ai_Xi_Man_Zai_A_Ge"/>
      <w:bookmarkStart w:id="898" w:name="_Toc55746083"/>
      <w:r>
        <w:lastRenderedPageBreak/>
        <w:t>第三章 艾希曼在阿根廷</w:t>
      </w:r>
      <w:bookmarkEnd w:id="895"/>
      <w:bookmarkEnd w:id="896"/>
      <w:bookmarkEnd w:id="897"/>
      <w:bookmarkEnd w:id="898"/>
    </w:p>
    <w:p w:rsidR="00D9517E" w:rsidRPr="00DE53B5" w:rsidRDefault="00D9517E" w:rsidP="00D9517E">
      <w:pPr>
        <w:pStyle w:val="Para02"/>
        <w:ind w:firstLine="420"/>
        <w:rPr>
          <w:sz w:val="21"/>
        </w:rPr>
      </w:pPr>
      <w:r w:rsidRPr="00DE53B5">
        <w:rPr>
          <w:sz w:val="21"/>
        </w:rPr>
        <w:t>薇拉，你必須這樣想：假如戰爭期間的許多炸彈中，</w:t>
      </w:r>
    </w:p>
    <w:p w:rsidR="00D9517E" w:rsidRPr="00DE53B5" w:rsidRDefault="00D9517E" w:rsidP="00D9517E">
      <w:pPr>
        <w:pStyle w:val="Para02"/>
        <w:ind w:firstLine="420"/>
        <w:rPr>
          <w:sz w:val="21"/>
        </w:rPr>
      </w:pPr>
      <w:r w:rsidRPr="00DE53B5">
        <w:rPr>
          <w:sz w:val="21"/>
        </w:rPr>
        <w:t>有一顆把我帶走了，那將會如何呢？</w:t>
      </w:r>
    </w:p>
    <w:p w:rsidR="00D9517E" w:rsidRPr="00DE53B5" w:rsidRDefault="00D9517E" w:rsidP="00D9517E">
      <w:pPr>
        <w:pStyle w:val="Para02"/>
        <w:ind w:firstLine="420"/>
        <w:rPr>
          <w:sz w:val="21"/>
        </w:rPr>
      </w:pPr>
      <w:r w:rsidRPr="00DE53B5">
        <w:rPr>
          <w:sz w:val="21"/>
        </w:rPr>
        <w:t>命運給了我們這么多額外的歲月，</w:t>
      </w:r>
    </w:p>
    <w:p w:rsidR="00D9517E" w:rsidRPr="00DE53B5" w:rsidRDefault="00D9517E" w:rsidP="00D9517E">
      <w:pPr>
        <w:pStyle w:val="Para02"/>
        <w:ind w:firstLine="420"/>
        <w:rPr>
          <w:sz w:val="21"/>
        </w:rPr>
      </w:pPr>
      <w:r w:rsidRPr="00DE53B5">
        <w:rPr>
          <w:sz w:val="21"/>
        </w:rPr>
        <w:t>我們必須為此感謝它。</w:t>
      </w:r>
    </w:p>
    <w:p w:rsidR="00D9517E" w:rsidRPr="00DE53B5" w:rsidRDefault="00D9517E" w:rsidP="00D9517E">
      <w:pPr>
        <w:pStyle w:val="Para06"/>
        <w:rPr>
          <w:sz w:val="21"/>
        </w:rPr>
      </w:pPr>
      <w:r w:rsidRPr="00DE53B5">
        <w:rPr>
          <w:sz w:val="21"/>
        </w:rPr>
        <w:t>——阿道夫·艾希曼寫給妻子的訣別信，1962年5月31日</w:t>
      </w:r>
    </w:p>
    <w:p w:rsidR="00D9517E" w:rsidRDefault="00D9517E" w:rsidP="00D9517E">
      <w:pPr>
        <w:pStyle w:val="2"/>
        <w:pageBreakBefore/>
      </w:pPr>
      <w:bookmarkStart w:id="899" w:name="Di_Yi_Jie__Zai__Ying_Xu_Zhi_Di"/>
      <w:bookmarkStart w:id="900" w:name="Top_of_part0011_split_001_html"/>
      <w:bookmarkStart w:id="901" w:name="Di_Yi_Jie__Zai__Ying_Xu_Zhi_Di_1"/>
      <w:bookmarkStart w:id="902" w:name="_Toc55746084"/>
      <w:r>
        <w:lastRenderedPageBreak/>
        <w:t>第一節 在“應許之地”過生活</w:t>
      </w:r>
      <w:bookmarkEnd w:id="899"/>
      <w:bookmarkEnd w:id="900"/>
      <w:bookmarkEnd w:id="901"/>
      <w:bookmarkEnd w:id="90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1950年7月14日，</w:t>
      </w:r>
      <w:r w:rsidRPr="00971FDB">
        <w:rPr>
          <w:rFonts w:asciiTheme="minorEastAsia" w:eastAsiaTheme="minorEastAsia"/>
          <w:sz w:val="21"/>
        </w:rPr>
        <w:t>“</w:t>
      </w:r>
      <w:r w:rsidRPr="00971FDB">
        <w:rPr>
          <w:rFonts w:asciiTheme="minorEastAsia" w:eastAsiaTheme="minorEastAsia"/>
          <w:sz w:val="21"/>
        </w:rPr>
        <w:t>喬凡娜C</w:t>
      </w:r>
      <w:r w:rsidRPr="00971FDB">
        <w:rPr>
          <w:rFonts w:asciiTheme="minorEastAsia" w:eastAsiaTheme="minorEastAsia"/>
          <w:sz w:val="21"/>
        </w:rPr>
        <w:t>”</w:t>
      </w:r>
      <w:r w:rsidRPr="00971FDB">
        <w:rPr>
          <w:rFonts w:asciiTheme="minorEastAsia" w:eastAsiaTheme="minorEastAsia"/>
          <w:sz w:val="21"/>
        </w:rPr>
        <w:t>號載著第三帝國的貨物抵達布宜諾斯艾利斯港口，阿道夫</w:t>
      </w:r>
      <w:r w:rsidRPr="00971FDB">
        <w:rPr>
          <w:rFonts w:asciiTheme="minorEastAsia" w:eastAsiaTheme="minorEastAsia"/>
          <w:sz w:val="21"/>
        </w:rPr>
        <w:t>·</w:t>
      </w:r>
      <w:r w:rsidRPr="00971FDB">
        <w:rPr>
          <w:rFonts w:asciiTheme="minorEastAsia" w:eastAsiaTheme="minorEastAsia"/>
          <w:sz w:val="21"/>
        </w:rPr>
        <w:t>艾希曼首次踏上了阿根廷的土地。時隔多年之后，他依然清楚記得當時的感覺：</w:t>
      </w:r>
      <w:r w:rsidRPr="00971FDB">
        <w:rPr>
          <w:rFonts w:asciiTheme="minorEastAsia" w:eastAsiaTheme="minorEastAsia"/>
          <w:sz w:val="21"/>
        </w:rPr>
        <w:t>“</w:t>
      </w:r>
      <w:r w:rsidRPr="00971FDB">
        <w:rPr>
          <w:rFonts w:asciiTheme="minorEastAsia" w:eastAsiaTheme="minorEastAsia"/>
          <w:sz w:val="21"/>
        </w:rPr>
        <w:t>我心中充滿了喜悅。對被揭發的恐懼頓時煙消云散。我已經到了那里，并且獲得了自由。</w:t>
      </w:r>
      <w:r w:rsidRPr="00971FDB">
        <w:rPr>
          <w:rFonts w:asciiTheme="minorEastAsia" w:eastAsiaTheme="minorEastAsia"/>
          <w:sz w:val="21"/>
        </w:rPr>
        <w:t>”</w:t>
      </w:r>
      <w:hyperlink w:anchor="_1_7">
        <w:bookmarkStart w:id="903" w:name="_1_6"/>
        <w:bookmarkEnd w:id="903"/>
      </w:hyperlink>
      <w:hyperlink w:anchor="_1_7">
        <w:r w:rsidRPr="00971FDB">
          <w:rPr>
            <w:rStyle w:val="04Text"/>
            <w:rFonts w:asciiTheme="minorEastAsia" w:eastAsiaTheme="minorEastAsia"/>
          </w:rPr>
          <w:t>[1]</w:t>
        </w:r>
      </w:hyperlink>
      <w:r w:rsidRPr="00971FDB">
        <w:rPr>
          <w:rFonts w:asciiTheme="minorEastAsia" w:eastAsiaTheme="minorEastAsia"/>
          <w:sz w:val="21"/>
        </w:rPr>
        <w:t>他關于該時期的評論，簡直讓人覺得那出自一個迷途知返的浪子，而非一名剛剛踏入陌生世界的亡命之徒。在艾希曼的記憶中，完全沒有出現其他移民出境者（尤其是那些使用偽造旅行證件的人）通常必須面對的不確定感，或者充滿期待的好奇心。畢竟他比大多數人都要輕松多了，不但與老同志們一同旅行、在港口得到更多愿意幫忙的人的歡迎，而且立刻被流亡者社區接納。艾希曼最初的下榻地點是一家小旅館，那里通常被用來接待新抵達的納粹分子。8月3日，艾希曼提交自己的證明文件，申請了阿根廷的個人身份證件：如今他比實際歲數年輕七歲、用西班牙文拼字法（只有一個c）改名為里卡多</w:t>
      </w:r>
      <w:r w:rsidRPr="00971FDB">
        <w:rPr>
          <w:rFonts w:asciiTheme="minorEastAsia" w:eastAsiaTheme="minorEastAsia"/>
          <w:sz w:val="21"/>
        </w:rPr>
        <w:t>·</w:t>
      </w:r>
      <w:r w:rsidRPr="00971FDB">
        <w:rPr>
          <w:rFonts w:asciiTheme="minorEastAsia" w:eastAsiaTheme="minorEastAsia"/>
          <w:sz w:val="21"/>
        </w:rPr>
        <w:t>克萊門特（Ricardo Klement），1913年5月23日出生于博岑（博爾扎諾），未婚，信仰天主教，職業為機械技師，而且無國籍。沒過多久，曾在1948年協助艾希曼辦理證件的德裔阿根廷人口走私犯奧爾斯特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福爾德納，又幫他在市內富裕的佛羅里達區找到一棟公寓。艾希曼搬去和另外一位新阿根廷人費爾南多</w:t>
      </w:r>
      <w:r w:rsidRPr="00971FDB">
        <w:rPr>
          <w:rFonts w:asciiTheme="minorEastAsia" w:eastAsiaTheme="minorEastAsia"/>
          <w:sz w:val="21"/>
        </w:rPr>
        <w:t>·</w:t>
      </w:r>
      <w:r w:rsidRPr="00971FDB">
        <w:rPr>
          <w:rFonts w:asciiTheme="minorEastAsia" w:eastAsiaTheme="minorEastAsia"/>
          <w:sz w:val="21"/>
        </w:rPr>
        <w:t>艾夫勒（Fernando Eifler）同住。在一家金屬加工廠的過渡性工作，讓艾希曼很快就能維持生計。艾希曼的上司是一位工程師，先前擔任過黨衛隊上級集團領袖漢斯</w:t>
      </w:r>
      <w:r w:rsidRPr="00971FDB">
        <w:rPr>
          <w:rFonts w:asciiTheme="minorEastAsia" w:eastAsiaTheme="minorEastAsia"/>
          <w:sz w:val="21"/>
        </w:rPr>
        <w:t>·</w:t>
      </w:r>
      <w:r w:rsidRPr="00971FDB">
        <w:rPr>
          <w:rFonts w:asciiTheme="minorEastAsia" w:eastAsiaTheme="minorEastAsia"/>
          <w:sz w:val="21"/>
        </w:rPr>
        <w:t>卡姆勒（Hans Kammler）的專業顧問。卡姆勒主管黨衛隊的建設與公共機關部門，也負責集中營和滅絕設施的建造。</w:t>
      </w:r>
      <w:hyperlink w:anchor="_2_8">
        <w:bookmarkStart w:id="904" w:name="_2_7"/>
        <w:bookmarkEnd w:id="904"/>
      </w:hyperlink>
      <w:hyperlink w:anchor="_2_8">
        <w:r w:rsidRPr="00971FDB">
          <w:rPr>
            <w:rStyle w:val="04Text"/>
            <w:rFonts w:asciiTheme="minorEastAsia" w:eastAsiaTheme="minorEastAsia"/>
          </w:rPr>
          <w:t>[2]</w:t>
        </w:r>
      </w:hyperlink>
      <w:r w:rsidRPr="00971FDB">
        <w:rPr>
          <w:rFonts w:asciiTheme="minorEastAsia" w:eastAsiaTheme="minorEastAsia"/>
          <w:sz w:val="21"/>
        </w:rPr>
        <w:t>那位工程師甚至允諾繼續雇傭艾希曼，但艾希曼和其他許多德國逃亡者一樣，早就著眼于更好的前景。艾希曼后來講述：</w:t>
      </w:r>
      <w:r w:rsidRPr="00971FDB">
        <w:rPr>
          <w:rFonts w:asciiTheme="minorEastAsia" w:eastAsiaTheme="minorEastAsia"/>
          <w:sz w:val="21"/>
        </w:rPr>
        <w:t>“</w:t>
      </w:r>
      <w:r w:rsidRPr="00971FDB">
        <w:rPr>
          <w:rFonts w:asciiTheme="minorEastAsia" w:eastAsiaTheme="minorEastAsia"/>
          <w:sz w:val="21"/>
        </w:rPr>
        <w:t>一天，有一位前任武裝黨衛隊二級突擊大隊長與我聯系，告訴我</w:t>
      </w:r>
      <w:r w:rsidRPr="00971FDB">
        <w:rPr>
          <w:rFonts w:asciiTheme="minorEastAsia" w:eastAsiaTheme="minorEastAsia"/>
          <w:sz w:val="21"/>
        </w:rPr>
        <w:t>‘</w:t>
      </w:r>
      <w:r w:rsidRPr="00971FDB">
        <w:rPr>
          <w:rFonts w:asciiTheme="minorEastAsia" w:eastAsiaTheme="minorEastAsia"/>
          <w:sz w:val="21"/>
        </w:rPr>
        <w:t>組織</w:t>
      </w:r>
      <w:r w:rsidRPr="00971FDB">
        <w:rPr>
          <w:rFonts w:asciiTheme="minorEastAsia" w:eastAsiaTheme="minorEastAsia"/>
          <w:sz w:val="21"/>
        </w:rPr>
        <w:t>’</w:t>
      </w:r>
      <w:r w:rsidRPr="00971FDB">
        <w:rPr>
          <w:rFonts w:asciiTheme="minorEastAsia" w:eastAsiaTheme="minorEastAsia"/>
          <w:sz w:val="21"/>
        </w:rPr>
        <w:t>已幫我找到了一個職位。一家由阿根廷人和德國人共同領導的新公司，將在該國北部安第斯山腳下的圖庫曼市建造一座水力發電站來改善電力供應，而我將擔任管理職位，做領導組織方面的工作。</w:t>
      </w:r>
      <w:r w:rsidRPr="00971FDB">
        <w:rPr>
          <w:rFonts w:asciiTheme="minorEastAsia" w:eastAsiaTheme="minorEastAsia"/>
          <w:sz w:val="21"/>
        </w:rPr>
        <w:t>”</w:t>
      </w:r>
      <w:hyperlink w:anchor="_3_7">
        <w:bookmarkStart w:id="905" w:name="_3_6"/>
        <w:bookmarkEnd w:id="905"/>
      </w:hyperlink>
      <w:hyperlink w:anchor="_3_7">
        <w:r w:rsidRPr="00971FDB">
          <w:rPr>
            <w:rStyle w:val="04Text"/>
            <w:rFonts w:asciiTheme="minorEastAsia" w:eastAsiaTheme="minorEastAsia"/>
          </w:rPr>
          <w:t>[3]</w:t>
        </w:r>
      </w:hyperlink>
      <w:r w:rsidRPr="00971FDB">
        <w:rPr>
          <w:rFonts w:asciiTheme="minorEastAsia" w:eastAsiaTheme="minorEastAsia"/>
          <w:sz w:val="21"/>
        </w:rPr>
        <w:t>那家新公司剛好注冊登記于艾希曼抵達一星期之后，名字簡稱為CAPRI - Compa</w:t>
      </w:r>
      <w:r w:rsidRPr="00971FDB">
        <w:rPr>
          <w:rFonts w:asciiTheme="minorEastAsia" w:eastAsiaTheme="minorEastAsia"/>
          <w:sz w:val="21"/>
        </w:rPr>
        <w:t>ñ</w:t>
      </w:r>
      <w:r w:rsidRPr="00971FDB">
        <w:rPr>
          <w:rFonts w:asciiTheme="minorEastAsia" w:eastAsiaTheme="minorEastAsia"/>
          <w:sz w:val="21"/>
        </w:rPr>
        <w:t>ia Argentina para Proyectos y Realizaciones Industriales，Fuldner y C</w:t>
      </w:r>
      <w:r w:rsidRPr="00971FDB">
        <w:rPr>
          <w:rFonts w:asciiTheme="minorEastAsia" w:eastAsiaTheme="minorEastAsia"/>
          <w:sz w:val="21"/>
        </w:rPr>
        <w:t>í</w:t>
      </w:r>
      <w:r w:rsidRPr="00971FDB">
        <w:rPr>
          <w:rFonts w:asciiTheme="minorEastAsia" w:eastAsiaTheme="minorEastAsia"/>
          <w:sz w:val="21"/>
        </w:rPr>
        <w:t>a（阿根廷工業規劃及執行公司，福爾德納公司）。根據烏基</w:t>
      </w:r>
      <w:r w:rsidRPr="00971FDB">
        <w:rPr>
          <w:rFonts w:asciiTheme="minorEastAsia" w:eastAsiaTheme="minorEastAsia"/>
          <w:sz w:val="21"/>
        </w:rPr>
        <w:t>·</w:t>
      </w:r>
      <w:r w:rsidRPr="00971FDB">
        <w:rPr>
          <w:rFonts w:asciiTheme="minorEastAsia" w:eastAsiaTheme="minorEastAsia"/>
          <w:sz w:val="21"/>
        </w:rPr>
        <w:t>戈尼的報告，阿根廷人把當時一首德國流行歌《卡普里漁夫》（</w:t>
      </w:r>
      <w:r w:rsidRPr="00971FDB">
        <w:rPr>
          <w:rStyle w:val="00Text"/>
          <w:rFonts w:asciiTheme="minorEastAsia" w:eastAsiaTheme="minorEastAsia"/>
          <w:sz w:val="21"/>
        </w:rPr>
        <w:t>Capri-Fischer</w:t>
      </w:r>
      <w:r w:rsidRPr="00971FDB">
        <w:rPr>
          <w:rFonts w:asciiTheme="minorEastAsia" w:eastAsiaTheme="minorEastAsia"/>
          <w:sz w:val="21"/>
        </w:rPr>
        <w:t>）拿來開玩笑，將卡普里（CAPRI）公司貶稱為</w:t>
      </w:r>
      <w:r w:rsidRPr="00971FDB">
        <w:rPr>
          <w:rFonts w:asciiTheme="minorEastAsia" w:eastAsiaTheme="minorEastAsia"/>
          <w:sz w:val="21"/>
        </w:rPr>
        <w:t>“</w:t>
      </w:r>
      <w:r w:rsidRPr="00971FDB">
        <w:rPr>
          <w:rFonts w:asciiTheme="minorEastAsia" w:eastAsiaTheme="minorEastAsia"/>
          <w:sz w:val="21"/>
        </w:rPr>
        <w:t>Compa</w:t>
      </w:r>
      <w:r w:rsidRPr="00971FDB">
        <w:rPr>
          <w:rFonts w:asciiTheme="minorEastAsia" w:eastAsiaTheme="minorEastAsia"/>
          <w:sz w:val="21"/>
        </w:rPr>
        <w:t>ñ</w:t>
      </w:r>
      <w:r w:rsidRPr="00971FDB">
        <w:rPr>
          <w:rFonts w:asciiTheme="minorEastAsia" w:eastAsiaTheme="minorEastAsia"/>
          <w:sz w:val="21"/>
        </w:rPr>
        <w:t>ia Alemana para Reci</w:t>
      </w:r>
      <w:r w:rsidRPr="00971FDB">
        <w:rPr>
          <w:rFonts w:asciiTheme="minorEastAsia" w:eastAsiaTheme="minorEastAsia"/>
          <w:sz w:val="21"/>
        </w:rPr>
        <w:t>è</w:t>
      </w:r>
      <w:r w:rsidRPr="00971FDB">
        <w:rPr>
          <w:rFonts w:asciiTheme="minorEastAsia" w:eastAsiaTheme="minorEastAsia"/>
          <w:sz w:val="21"/>
        </w:rPr>
        <w:t>n Immigrad</w:t>
      </w:r>
      <w:r w:rsidRPr="00971FDB">
        <w:rPr>
          <w:rFonts w:asciiTheme="minorEastAsia" w:eastAsiaTheme="minorEastAsia"/>
          <w:sz w:val="21"/>
        </w:rPr>
        <w:t>”</w:t>
      </w:r>
      <w:r w:rsidRPr="00971FDB">
        <w:rPr>
          <w:rFonts w:asciiTheme="minorEastAsia" w:eastAsiaTheme="minorEastAsia"/>
          <w:sz w:val="21"/>
        </w:rPr>
        <w:t>（為新移民開設的德國公司）。</w:t>
      </w:r>
      <w:hyperlink w:anchor="_4_8">
        <w:bookmarkStart w:id="906" w:name="_4_7"/>
        <w:bookmarkEnd w:id="906"/>
      </w:hyperlink>
      <w:hyperlink w:anchor="_4_8">
        <w:r w:rsidRPr="00971FDB">
          <w:rPr>
            <w:rStyle w:val="04Text"/>
            <w:rFonts w:asciiTheme="minorEastAsia" w:eastAsiaTheme="minorEastAsia"/>
          </w:rPr>
          <w:t>[4]</w:t>
        </w:r>
      </w:hyperlink>
      <w:r w:rsidRPr="00971FDB">
        <w:rPr>
          <w:rFonts w:asciiTheme="minorEastAsia" w:eastAsiaTheme="minorEastAsia"/>
          <w:sz w:val="21"/>
        </w:rPr>
        <w:t>事實上正如人們所猜測的，那是一家得到庇隆支持，專為第三帝國技術專家而設的化名公司，其設立的目的主要是為了承接發展大型水力發電站的政府合同，同時也被用于新移民的就業輔助方案，即便他們當中只有極少數人具備相關工作資格。</w:t>
      </w:r>
      <w:hyperlink w:anchor="_5_8">
        <w:bookmarkStart w:id="907" w:name="_5_7"/>
        <w:bookmarkEnd w:id="907"/>
      </w:hyperlink>
      <w:hyperlink w:anchor="_5_8">
        <w:r w:rsidRPr="00971FDB">
          <w:rPr>
            <w:rStyle w:val="04Text"/>
            <w:rFonts w:asciiTheme="minorEastAsia" w:eastAsiaTheme="minorEastAsia"/>
          </w:rPr>
          <w:t>[5]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艾希曼在一個勘測隊的項目辦公室工作。隨后幾年，那個團隊在僻遠的圖庫曼省雇用了多達300名員工。對這樣的一家公司來說，圖庫曼不只是具有優越的地理條件而已。直到1955年為止，該省一直由費爾南多</w:t>
      </w:r>
      <w:r w:rsidRPr="00971FDB">
        <w:rPr>
          <w:rFonts w:asciiTheme="minorEastAsia" w:eastAsiaTheme="minorEastAsia"/>
          <w:sz w:val="21"/>
        </w:rPr>
        <w:t>·</w:t>
      </w:r>
      <w:r w:rsidRPr="00971FDB">
        <w:rPr>
          <w:rFonts w:asciiTheme="minorEastAsia" w:eastAsiaTheme="minorEastAsia"/>
          <w:sz w:val="21"/>
        </w:rPr>
        <w:t>列拉（Fernando Riera）和路易斯</w:t>
      </w:r>
      <w:r w:rsidRPr="00971FDB">
        <w:rPr>
          <w:rFonts w:asciiTheme="minorEastAsia" w:eastAsiaTheme="minorEastAsia"/>
          <w:sz w:val="21"/>
        </w:rPr>
        <w:t>·</w:t>
      </w:r>
      <w:r w:rsidRPr="00971FDB">
        <w:rPr>
          <w:rFonts w:asciiTheme="minorEastAsia" w:eastAsiaTheme="minorEastAsia"/>
          <w:sz w:val="21"/>
        </w:rPr>
        <w:t>克魯斯（Luis Cruz）等庇隆主義黨成員統治。這個當時已有70多萬人口的省份位于阿根廷西北部，一直延伸到安第斯山脈東麓。其自然景觀從安第斯支脈地區的稀樹草原先是轉變為丘陵地，然后變為起伏的山區。除了亞熱帶氣候以及夏季在25度左右、冬季在14度上下的氣溫之外，那里的許多方面都讓艾希曼回想起在奧地利的時光。然而當地的生活條件遠不如他的家庭在林茨所處的中產階級生活優渥。圖庫曼的主要產業是甘蔗種植，而水力發電旨在把高科技帶往那個降水量充沛的地區。當地的生活環境雖然簡單，卻并不簡陋。艾希曼起初住在該省南部、項目辦公室的所在地拉科查（La Cocha），公司為他在那里租了一棟房子，還安排了兩名女管家。</w:t>
      </w:r>
      <w:hyperlink w:anchor="_6_8">
        <w:bookmarkStart w:id="908" w:name="_6_7"/>
        <w:bookmarkEnd w:id="908"/>
      </w:hyperlink>
      <w:hyperlink w:anchor="_6_8">
        <w:r w:rsidRPr="00971FDB">
          <w:rPr>
            <w:rStyle w:val="04Text"/>
            <w:rFonts w:asciiTheme="minorEastAsia" w:eastAsiaTheme="minorEastAsia"/>
          </w:rPr>
          <w:t>[6]</w:t>
        </w:r>
      </w:hyperlink>
      <w:r w:rsidRPr="00971FDB">
        <w:rPr>
          <w:rFonts w:asciiTheme="minorEastAsia" w:eastAsiaTheme="minorEastAsia"/>
          <w:sz w:val="21"/>
        </w:rPr>
        <w:t>那種生活一點也不與世隔絕，因為前往1200公里外的首都，也屬于艾希曼新生活當中的一部分。每當他在布宜諾斯艾利斯停留的時候，科爾多瓦大道374號（Avenida de C</w:t>
      </w:r>
      <w:r w:rsidRPr="00971FDB">
        <w:rPr>
          <w:rFonts w:asciiTheme="minorEastAsia" w:eastAsiaTheme="minorEastAsia"/>
          <w:sz w:val="21"/>
        </w:rPr>
        <w:t>ó</w:t>
      </w:r>
      <w:r w:rsidRPr="00971FDB">
        <w:rPr>
          <w:rFonts w:asciiTheme="minorEastAsia" w:eastAsiaTheme="minorEastAsia"/>
          <w:sz w:val="21"/>
        </w:rPr>
        <w:t>rdoba 374）的辦公室里面都有一張寫字桌供他使用。前黨衛隊旅隊領袖漢斯</w:t>
      </w:r>
      <w:r w:rsidRPr="00971FDB">
        <w:rPr>
          <w:rFonts w:asciiTheme="minorEastAsia" w:eastAsiaTheme="minorEastAsia"/>
          <w:sz w:val="21"/>
        </w:rPr>
        <w:t>·</w:t>
      </w:r>
      <w:r w:rsidRPr="00971FDB">
        <w:rPr>
          <w:rFonts w:asciiTheme="minorEastAsia" w:eastAsiaTheme="minorEastAsia"/>
          <w:sz w:val="21"/>
        </w:rPr>
        <w:t>菲施伯克（Hans Fischb</w:t>
      </w:r>
      <w:r w:rsidRPr="00971FDB">
        <w:rPr>
          <w:rFonts w:asciiTheme="minorEastAsia" w:eastAsiaTheme="minorEastAsia"/>
          <w:sz w:val="21"/>
        </w:rPr>
        <w:t>ö</w:t>
      </w:r>
      <w:r w:rsidRPr="00971FDB">
        <w:rPr>
          <w:rFonts w:asciiTheme="minorEastAsia" w:eastAsiaTheme="minorEastAsia"/>
          <w:sz w:val="21"/>
        </w:rPr>
        <w:t>ck）也在同一棟建筑里上班，比艾希曼高一層樓。菲施伯克曾任納粹在奧地利的財政部部長，在系統化搶劫猶太人財產方面扮演了重要的角色。</w:t>
      </w:r>
      <w:hyperlink w:anchor="_7_8">
        <w:bookmarkStart w:id="909" w:name="_7_7"/>
        <w:bookmarkEnd w:id="909"/>
      </w:hyperlink>
      <w:hyperlink w:anchor="_7_8">
        <w:r w:rsidRPr="00971FDB">
          <w:rPr>
            <w:rStyle w:val="04Text"/>
            <w:rFonts w:asciiTheme="minorEastAsia" w:eastAsiaTheme="minorEastAsia"/>
          </w:rPr>
          <w:t>[7]</w:t>
        </w:r>
      </w:hyperlink>
      <w:r w:rsidRPr="00971FDB">
        <w:rPr>
          <w:rFonts w:asciiTheme="minorEastAsia" w:eastAsiaTheme="minorEastAsia"/>
          <w:sz w:val="21"/>
        </w:rPr>
        <w:t>除此之外，與艾希曼重逢的老熟人應該比我們今日所知道的還要多出許多。例如貝特霍爾德</w:t>
      </w:r>
      <w:r w:rsidRPr="00971FDB">
        <w:rPr>
          <w:rFonts w:asciiTheme="minorEastAsia" w:eastAsiaTheme="minorEastAsia"/>
          <w:sz w:val="21"/>
        </w:rPr>
        <w:t>·</w:t>
      </w:r>
      <w:r w:rsidRPr="00971FDB">
        <w:rPr>
          <w:rFonts w:asciiTheme="minorEastAsia" w:eastAsiaTheme="minorEastAsia"/>
          <w:sz w:val="21"/>
        </w:rPr>
        <w:t>海利希也通過卡爾</w:t>
      </w:r>
      <w:r w:rsidRPr="00971FDB">
        <w:rPr>
          <w:rFonts w:asciiTheme="minorEastAsia" w:eastAsiaTheme="minorEastAsia"/>
          <w:sz w:val="21"/>
        </w:rPr>
        <w:t>·</w:t>
      </w:r>
      <w:r w:rsidRPr="00971FDB">
        <w:rPr>
          <w:rFonts w:asciiTheme="minorEastAsia" w:eastAsiaTheme="minorEastAsia"/>
          <w:sz w:val="21"/>
        </w:rPr>
        <w:t>克林根富斯在</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找到了一份工作。海利希在此之前還曾求助于希姆萊昔日的首席副官和阿根廷最高階的納粹分子盧多爾夫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阿爾文斯萊本，以及幾年前擔任里加（Riga）猶太人隔</w:t>
      </w:r>
      <w:r w:rsidRPr="00971FDB">
        <w:rPr>
          <w:rFonts w:asciiTheme="minorEastAsia" w:eastAsiaTheme="minorEastAsia"/>
          <w:sz w:val="21"/>
        </w:rPr>
        <w:lastRenderedPageBreak/>
        <w:t>離區負責人的愛德華</w:t>
      </w:r>
      <w:r w:rsidRPr="00971FDB">
        <w:rPr>
          <w:rFonts w:asciiTheme="minorEastAsia" w:eastAsiaTheme="minorEastAsia"/>
          <w:sz w:val="21"/>
        </w:rPr>
        <w:t>·</w:t>
      </w:r>
      <w:r w:rsidRPr="00971FDB">
        <w:rPr>
          <w:rFonts w:asciiTheme="minorEastAsia" w:eastAsiaTheme="minorEastAsia"/>
          <w:sz w:val="21"/>
        </w:rPr>
        <w:t>羅施曼（Eduard Roschmann）。</w:t>
      </w:r>
      <w:hyperlink w:anchor="_8_7">
        <w:bookmarkStart w:id="910" w:name="_8_6"/>
        <w:bookmarkEnd w:id="910"/>
      </w:hyperlink>
      <w:hyperlink w:anchor="_8_7">
        <w:r w:rsidRPr="00971FDB">
          <w:rPr>
            <w:rStyle w:val="04Text"/>
            <w:rFonts w:asciiTheme="minorEastAsia" w:eastAsiaTheme="minorEastAsia"/>
          </w:rPr>
          <w:t>[8]</w:t>
        </w:r>
      </w:hyperlink>
      <w:r w:rsidRPr="00971FDB">
        <w:rPr>
          <w:rFonts w:asciiTheme="minorEastAsia" w:eastAsiaTheme="minorEastAsia"/>
          <w:sz w:val="21"/>
        </w:rPr>
        <w:t>在那些移民圈子里面，找到正確人物的門道根本不是秘密。克林根富斯曾經任職于納粹德國外交部的</w:t>
      </w:r>
      <w:r w:rsidRPr="00971FDB">
        <w:rPr>
          <w:rFonts w:asciiTheme="minorEastAsia" w:eastAsiaTheme="minorEastAsia"/>
          <w:sz w:val="21"/>
        </w:rPr>
        <w:t>“</w:t>
      </w:r>
      <w:r w:rsidRPr="00971FDB">
        <w:rPr>
          <w:rFonts w:asciiTheme="minorEastAsia" w:eastAsiaTheme="minorEastAsia"/>
          <w:sz w:val="21"/>
        </w:rPr>
        <w:t>猶太人事務處</w:t>
      </w:r>
      <w:r w:rsidRPr="00971FDB">
        <w:rPr>
          <w:rFonts w:asciiTheme="minorEastAsia" w:eastAsiaTheme="minorEastAsia"/>
          <w:sz w:val="21"/>
        </w:rPr>
        <w:t>”</w:t>
      </w:r>
      <w:r w:rsidRPr="00971FDB">
        <w:rPr>
          <w:rFonts w:asciiTheme="minorEastAsia" w:eastAsiaTheme="minorEastAsia"/>
          <w:sz w:val="21"/>
        </w:rPr>
        <w:t>，之后直到1967年都擔任德國阿根廷商會的負責人。艾希曼在薩森訪談會上直截了當地稱之為</w:t>
      </w:r>
      <w:r w:rsidRPr="00971FDB">
        <w:rPr>
          <w:rFonts w:asciiTheme="minorEastAsia" w:eastAsiaTheme="minorEastAsia"/>
          <w:sz w:val="21"/>
        </w:rPr>
        <w:t>“</w:t>
      </w:r>
      <w:r w:rsidRPr="00971FDB">
        <w:rPr>
          <w:rFonts w:asciiTheme="minorEastAsia" w:eastAsiaTheme="minorEastAsia"/>
          <w:sz w:val="21"/>
        </w:rPr>
        <w:t>埃伯哈德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塔登（Eberhard von Thadden）的代表</w:t>
      </w:r>
      <w:r w:rsidRPr="00971FDB">
        <w:rPr>
          <w:rFonts w:asciiTheme="minorEastAsia" w:eastAsiaTheme="minorEastAsia"/>
          <w:sz w:val="21"/>
        </w:rPr>
        <w:t>”</w:t>
      </w:r>
      <w:r w:rsidRPr="00971FDB">
        <w:rPr>
          <w:rFonts w:asciiTheme="minorEastAsia" w:eastAsiaTheme="minorEastAsia"/>
          <w:sz w:val="21"/>
        </w:rPr>
        <w:t>。</w:t>
      </w:r>
      <w:hyperlink w:anchor="_9_7">
        <w:bookmarkStart w:id="911" w:name="_9_6"/>
        <w:bookmarkEnd w:id="911"/>
      </w:hyperlink>
      <w:hyperlink w:anchor="_9_7">
        <w:r w:rsidRPr="00971FDB">
          <w:rPr>
            <w:rStyle w:val="04Text"/>
            <w:rFonts w:asciiTheme="minorEastAsia" w:eastAsiaTheme="minorEastAsia"/>
          </w:rPr>
          <w:t>[9]</w:t>
        </w:r>
      </w:hyperlink>
      <w:r w:rsidRPr="00971FDB">
        <w:rPr>
          <w:rFonts w:asciiTheme="minorEastAsia" w:eastAsiaTheme="minorEastAsia"/>
          <w:sz w:val="21"/>
        </w:rPr>
        <w:t>克林根富斯曾參與了遣送一萬名比利時猶太人的行動</w:t>
      </w:r>
      <w:r w:rsidRPr="00971FDB">
        <w:rPr>
          <w:rFonts w:asciiTheme="minorEastAsia" w:eastAsiaTheme="minorEastAsia"/>
          <w:sz w:val="21"/>
        </w:rPr>
        <w:t>——</w:t>
      </w:r>
      <w:r w:rsidRPr="00971FDB">
        <w:rPr>
          <w:rFonts w:asciiTheme="minorEastAsia" w:eastAsiaTheme="minorEastAsia"/>
          <w:sz w:val="21"/>
        </w:rPr>
        <w:t>盡管他在戰后聲稱，自己正是為了此事而主動申請調職。克林根富斯是納粹宣傳家約翰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萊斯的好友，當然不但清楚艾希曼是何許人也，而且知道艾希曼長什么模樣。</w:t>
      </w:r>
      <w:hyperlink w:anchor="_10_8">
        <w:bookmarkStart w:id="912" w:name="_10_7"/>
        <w:bookmarkEnd w:id="912"/>
      </w:hyperlink>
      <w:hyperlink w:anchor="_10_8">
        <w:r w:rsidRPr="00971FDB">
          <w:rPr>
            <w:rStyle w:val="04Text"/>
            <w:rFonts w:asciiTheme="minorEastAsia" w:eastAsiaTheme="minorEastAsia"/>
          </w:rPr>
          <w:t>[10]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艾希曼后來在薩森訪談會上，親口說明了他1952年在布宜諾斯艾利斯與埃里克</w:t>
      </w:r>
      <w:r w:rsidRPr="00971FDB">
        <w:rPr>
          <w:rFonts w:asciiTheme="minorEastAsia" w:eastAsiaTheme="minorEastAsia"/>
          <w:sz w:val="21"/>
        </w:rPr>
        <w:t>·</w:t>
      </w:r>
      <w:r w:rsidRPr="00971FDB">
        <w:rPr>
          <w:rFonts w:asciiTheme="minorEastAsia" w:eastAsiaTheme="minorEastAsia"/>
          <w:sz w:val="21"/>
        </w:rPr>
        <w:t>拉亞科維奇（Erich Rajakowitsch）重逢的經過。那人是艾希曼昔日的密切合作伙伴，在1938年由他親自為維也納猶太移民中央辦公室招募。作為一名律師，拉亞科維奇在榨取猶太人旅行護照的商業利益方面有著杰出表現，是艾希曼那個部門所急需的理想黨衛隊隊員和法律專家。</w:t>
      </w:r>
      <w:hyperlink w:anchor="_11_6">
        <w:bookmarkStart w:id="913" w:name="_11_5"/>
        <w:bookmarkEnd w:id="913"/>
      </w:hyperlink>
      <w:hyperlink w:anchor="_11_6">
        <w:r w:rsidRPr="00971FDB">
          <w:rPr>
            <w:rStyle w:val="04Text"/>
            <w:rFonts w:asciiTheme="minorEastAsia" w:eastAsiaTheme="minorEastAsia"/>
          </w:rPr>
          <w:t>[11]</w:t>
        </w:r>
      </w:hyperlink>
      <w:r w:rsidRPr="00971FDB">
        <w:rPr>
          <w:rFonts w:asciiTheme="minorEastAsia" w:eastAsiaTheme="minorEastAsia"/>
          <w:sz w:val="21"/>
        </w:rPr>
        <w:t>艾希曼的眼光非常正確，作為艾希曼派駐荷蘭的</w:t>
      </w:r>
      <w:r w:rsidRPr="00971FDB">
        <w:rPr>
          <w:rFonts w:asciiTheme="minorEastAsia" w:eastAsiaTheme="minorEastAsia"/>
          <w:sz w:val="21"/>
        </w:rPr>
        <w:t>“</w:t>
      </w:r>
      <w:r w:rsidRPr="00971FDB">
        <w:rPr>
          <w:rFonts w:asciiTheme="minorEastAsia" w:eastAsiaTheme="minorEastAsia"/>
          <w:sz w:val="21"/>
        </w:rPr>
        <w:t>猶太事務顧問</w:t>
      </w:r>
      <w:r w:rsidRPr="00971FDB">
        <w:rPr>
          <w:rFonts w:asciiTheme="minorEastAsia" w:eastAsiaTheme="minorEastAsia"/>
          <w:sz w:val="21"/>
        </w:rPr>
        <w:t>”</w:t>
      </w:r>
      <w:r w:rsidRPr="00971FDB">
        <w:rPr>
          <w:rFonts w:asciiTheme="minorEastAsia" w:eastAsiaTheme="minorEastAsia"/>
          <w:sz w:val="21"/>
        </w:rPr>
        <w:t>，拉亞科維奇曾共同負責將大約十萬人</w:t>
      </w:r>
      <w:r w:rsidRPr="00971FDB">
        <w:rPr>
          <w:rFonts w:asciiTheme="minorEastAsia" w:eastAsiaTheme="minorEastAsia"/>
          <w:sz w:val="21"/>
        </w:rPr>
        <w:t>“</w:t>
      </w:r>
      <w:r w:rsidRPr="00971FDB">
        <w:rPr>
          <w:rFonts w:asciiTheme="minorEastAsia" w:eastAsiaTheme="minorEastAsia"/>
          <w:sz w:val="21"/>
        </w:rPr>
        <w:t>成功地</w:t>
      </w:r>
      <w:r w:rsidRPr="00971FDB">
        <w:rPr>
          <w:rFonts w:asciiTheme="minorEastAsia" w:eastAsiaTheme="minorEastAsia"/>
          <w:sz w:val="21"/>
        </w:rPr>
        <w:t>”</w:t>
      </w:r>
      <w:r w:rsidRPr="00971FDB">
        <w:rPr>
          <w:rFonts w:asciiTheme="minorEastAsia" w:eastAsiaTheme="minorEastAsia"/>
          <w:sz w:val="21"/>
        </w:rPr>
        <w:t>遣送出去。在布宜諾斯艾利斯街頭講德語的人顯然為數不少。</w:t>
      </w:r>
      <w:hyperlink w:anchor="_12_6">
        <w:bookmarkStart w:id="914" w:name="_12_5"/>
        <w:bookmarkEnd w:id="914"/>
      </w:hyperlink>
      <w:hyperlink w:anchor="_12_6">
        <w:r w:rsidRPr="00971FDB">
          <w:rPr>
            <w:rStyle w:val="04Text"/>
            <w:rFonts w:asciiTheme="minorEastAsia" w:eastAsiaTheme="minorEastAsia"/>
          </w:rPr>
          <w:t>[12]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艾希曼在圖庫曼也遇見了老同志和昔日熟稔的同僚。例如圖庫曼項目的科學總監阿明</w:t>
      </w:r>
      <w:r w:rsidRPr="00971FDB">
        <w:rPr>
          <w:rFonts w:asciiTheme="minorEastAsia" w:eastAsiaTheme="minorEastAsia"/>
          <w:sz w:val="21"/>
        </w:rPr>
        <w:t>·</w:t>
      </w:r>
      <w:r w:rsidRPr="00971FDB">
        <w:rPr>
          <w:rFonts w:asciiTheme="minorEastAsia" w:eastAsiaTheme="minorEastAsia"/>
          <w:sz w:val="21"/>
        </w:rPr>
        <w:t>蕭克利契（Armin Schoklitsch），曾任格拉茨工業大學的院長、黨衛隊隊員和保安局線人。這個如今重返平民之身的科研工作者，并非唯一來自施泰爾馬克的逃亡者。昔日施泰爾馬克省黨部領導的若干成員，如今也在圖庫曼工作。納粹黨布倫瑞克省黨部的領導人貝特霍爾德</w:t>
      </w:r>
      <w:r w:rsidRPr="00971FDB">
        <w:rPr>
          <w:rFonts w:asciiTheme="minorEastAsia" w:eastAsiaTheme="minorEastAsia"/>
          <w:sz w:val="21"/>
        </w:rPr>
        <w:t>·</w:t>
      </w:r>
      <w:r w:rsidRPr="00971FDB">
        <w:rPr>
          <w:rFonts w:asciiTheme="minorEastAsia" w:eastAsiaTheme="minorEastAsia"/>
          <w:sz w:val="21"/>
        </w:rPr>
        <w:t>海利希和其他一些普通黨衛隊人員也在那里找到了新家。</w:t>
      </w:r>
      <w:hyperlink w:anchor="_13_6">
        <w:bookmarkStart w:id="915" w:name="_13_5"/>
        <w:bookmarkEnd w:id="915"/>
      </w:hyperlink>
      <w:hyperlink w:anchor="_13_6">
        <w:r w:rsidRPr="00971FDB">
          <w:rPr>
            <w:rStyle w:val="04Text"/>
            <w:rFonts w:asciiTheme="minorEastAsia" w:eastAsiaTheme="minorEastAsia"/>
          </w:rPr>
          <w:t>[13]</w:t>
        </w:r>
      </w:hyperlink>
      <w:r w:rsidRPr="00971FDB">
        <w:rPr>
          <w:rFonts w:asciiTheme="minorEastAsia" w:eastAsiaTheme="minorEastAsia"/>
          <w:sz w:val="21"/>
        </w:rPr>
        <w:t>海利希的孩子們一直還記得艾希曼</w:t>
      </w:r>
      <w:r w:rsidRPr="00971FDB">
        <w:rPr>
          <w:rFonts w:asciiTheme="minorEastAsia" w:eastAsiaTheme="minorEastAsia"/>
          <w:sz w:val="21"/>
        </w:rPr>
        <w:t>——</w:t>
      </w:r>
      <w:r w:rsidRPr="00971FDB">
        <w:rPr>
          <w:rFonts w:asciiTheme="minorEastAsia" w:eastAsiaTheme="minorEastAsia"/>
          <w:sz w:val="21"/>
        </w:rPr>
        <w:t>他們的父親偶爾會與艾希曼共飲啤酒，共同商討未來的計劃，但海利希在</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的職位一直比不上艾希曼。</w:t>
      </w:r>
      <w:hyperlink w:anchor="_14_6">
        <w:bookmarkStart w:id="916" w:name="_14_5"/>
        <w:bookmarkEnd w:id="916"/>
      </w:hyperlink>
      <w:hyperlink w:anchor="_14_6">
        <w:r w:rsidRPr="00971FDB">
          <w:rPr>
            <w:rStyle w:val="04Text"/>
            <w:rFonts w:asciiTheme="minorEastAsia" w:eastAsiaTheme="minorEastAsia"/>
          </w:rPr>
          <w:t>[14]</w:t>
        </w:r>
      </w:hyperlink>
      <w:r w:rsidRPr="00971FDB">
        <w:rPr>
          <w:rFonts w:asciiTheme="minorEastAsia" w:eastAsiaTheme="minorEastAsia"/>
          <w:sz w:val="21"/>
        </w:rPr>
        <w:t>昔日林茨省黨部領導人的秘書赫伯特</w:t>
      </w:r>
      <w:r w:rsidRPr="00971FDB">
        <w:rPr>
          <w:rFonts w:asciiTheme="minorEastAsia" w:eastAsiaTheme="minorEastAsia"/>
          <w:sz w:val="21"/>
        </w:rPr>
        <w:t>·</w:t>
      </w:r>
      <w:r w:rsidRPr="00971FDB">
        <w:rPr>
          <w:rFonts w:asciiTheme="minorEastAsia" w:eastAsiaTheme="minorEastAsia"/>
          <w:sz w:val="21"/>
        </w:rPr>
        <w:t>哈格爾也在當地工作。他曾在1944-1945年的時候，參與將從匈牙利猶太人那里掠奪來的財物運送到阿爾陶塞。哈格爾后來在1999年的一次采訪中公開指出，他曾經在圖庫曼向艾希曼問起被殺害猶太人的真正數目。艾希曼順口回答說：</w:t>
      </w:r>
      <w:r w:rsidRPr="00971FDB">
        <w:rPr>
          <w:rFonts w:asciiTheme="minorEastAsia" w:eastAsiaTheme="minorEastAsia"/>
          <w:sz w:val="21"/>
        </w:rPr>
        <w:t>“</w:t>
      </w:r>
      <w:r w:rsidRPr="00971FDB">
        <w:rPr>
          <w:rFonts w:asciiTheme="minorEastAsia" w:eastAsiaTheme="minorEastAsia"/>
          <w:sz w:val="21"/>
        </w:rPr>
        <w:t>我不知道死了多少人</w:t>
      </w:r>
      <w:r w:rsidRPr="00971FDB">
        <w:rPr>
          <w:rFonts w:asciiTheme="minorEastAsia" w:eastAsiaTheme="minorEastAsia"/>
          <w:sz w:val="21"/>
        </w:rPr>
        <w:t>——</w:t>
      </w:r>
      <w:r w:rsidRPr="00971FDB">
        <w:rPr>
          <w:rFonts w:asciiTheme="minorEastAsia" w:eastAsiaTheme="minorEastAsia"/>
          <w:sz w:val="21"/>
        </w:rPr>
        <w:t>頂多50萬人吧。</w:t>
      </w:r>
      <w:r w:rsidRPr="00971FDB">
        <w:rPr>
          <w:rFonts w:asciiTheme="minorEastAsia" w:eastAsiaTheme="minorEastAsia"/>
          <w:sz w:val="21"/>
        </w:rPr>
        <w:t>”</w:t>
      </w:r>
      <w:hyperlink w:anchor="_15_6">
        <w:bookmarkStart w:id="917" w:name="_15_5"/>
        <w:bookmarkEnd w:id="917"/>
      </w:hyperlink>
      <w:hyperlink w:anchor="_15_6">
        <w:r w:rsidRPr="00971FDB">
          <w:rPr>
            <w:rStyle w:val="04Text"/>
            <w:rFonts w:asciiTheme="minorEastAsia" w:eastAsiaTheme="minorEastAsia"/>
          </w:rPr>
          <w:t>[15]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這個情節中，比艾希曼謊稱的數字更饒有趣味的地方是：他此時顯然已經開始以他的真實身份亮相。他之所以可以那么做，是因為周遭的人們無論如何都會重新認出他來。像哈格爾之類的人便清楚，如果想要更加了解滅絕猶太人的細節，以及受害者數目，艾希曼正是不二人選。艾希曼作為幸存的謀殺細節知情者，他的名聲甚至在本人抵達之前就已經傳到了阿根廷。另外一位</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的員工海因茨</w:t>
      </w:r>
      <w:r w:rsidRPr="00971FDB">
        <w:rPr>
          <w:rFonts w:asciiTheme="minorEastAsia" w:eastAsiaTheme="minorEastAsia"/>
          <w:sz w:val="21"/>
        </w:rPr>
        <w:t>·</w:t>
      </w:r>
      <w:r w:rsidRPr="00971FDB">
        <w:rPr>
          <w:rFonts w:asciiTheme="minorEastAsia" w:eastAsiaTheme="minorEastAsia"/>
          <w:sz w:val="21"/>
        </w:rPr>
        <w:t>呂爾（Heinz L</w:t>
      </w:r>
      <w:r w:rsidRPr="00971FDB">
        <w:rPr>
          <w:rFonts w:asciiTheme="minorEastAsia" w:eastAsiaTheme="minorEastAsia"/>
          <w:sz w:val="21"/>
        </w:rPr>
        <w:t>ü</w:t>
      </w:r>
      <w:r w:rsidRPr="00971FDB">
        <w:rPr>
          <w:rFonts w:asciiTheme="minorEastAsia" w:eastAsiaTheme="minorEastAsia"/>
          <w:sz w:val="21"/>
        </w:rPr>
        <w:t>hr）需要跟那批第三帝國的重要人物打交道，但是沒能融入他們的圈子，他將圖庫曼的</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社區描述為一個</w:t>
      </w:r>
      <w:r w:rsidRPr="00971FDB">
        <w:rPr>
          <w:rFonts w:asciiTheme="minorEastAsia" w:eastAsiaTheme="minorEastAsia"/>
          <w:sz w:val="21"/>
        </w:rPr>
        <w:t>“</w:t>
      </w:r>
      <w:r w:rsidRPr="00971FDB">
        <w:rPr>
          <w:rFonts w:asciiTheme="minorEastAsia" w:eastAsiaTheme="minorEastAsia"/>
          <w:sz w:val="21"/>
        </w:rPr>
        <w:t>每個人都藏起自己的過去的地方</w:t>
      </w:r>
      <w:r w:rsidRPr="00971FDB">
        <w:rPr>
          <w:rFonts w:asciiTheme="minorEastAsia" w:eastAsiaTheme="minorEastAsia"/>
          <w:sz w:val="21"/>
        </w:rPr>
        <w:t>”</w:t>
      </w:r>
      <w:r w:rsidRPr="00971FDB">
        <w:rPr>
          <w:rFonts w:asciiTheme="minorEastAsia" w:eastAsiaTheme="minorEastAsia"/>
          <w:sz w:val="21"/>
        </w:rPr>
        <w:t>。可是艾希曼寡言少語的態度引發了他的好奇心，問了太多問題，結果蕭克利契太太把他拉到一旁，告誡他說：</w:t>
      </w:r>
      <w:r w:rsidRPr="00971FDB">
        <w:rPr>
          <w:rFonts w:asciiTheme="minorEastAsia" w:eastAsiaTheme="minorEastAsia"/>
          <w:sz w:val="21"/>
        </w:rPr>
        <w:t>“</w:t>
      </w:r>
      <w:r w:rsidRPr="00971FDB">
        <w:rPr>
          <w:rFonts w:asciiTheme="minorEastAsia" w:eastAsiaTheme="minorEastAsia"/>
          <w:sz w:val="21"/>
        </w:rPr>
        <w:t>呂爾先生，您就不必再提從前的事情了，那個人一生當中遇到的麻煩已經夠多了。</w:t>
      </w:r>
      <w:r w:rsidRPr="00971FDB">
        <w:rPr>
          <w:rFonts w:asciiTheme="minorEastAsia" w:eastAsiaTheme="minorEastAsia"/>
          <w:sz w:val="21"/>
        </w:rPr>
        <w:t>”</w:t>
      </w:r>
      <w:hyperlink w:anchor="_16_6">
        <w:bookmarkStart w:id="918" w:name="_16_5"/>
        <w:bookmarkEnd w:id="918"/>
      </w:hyperlink>
      <w:hyperlink w:anchor="_16_6">
        <w:r w:rsidRPr="00971FDB">
          <w:rPr>
            <w:rStyle w:val="04Text"/>
            <w:rFonts w:asciiTheme="minorEastAsia" w:eastAsiaTheme="minorEastAsia"/>
          </w:rPr>
          <w:t>[16]</w:t>
        </w:r>
      </w:hyperlink>
      <w:r w:rsidRPr="00971FDB">
        <w:rPr>
          <w:rFonts w:asciiTheme="minorEastAsia" w:eastAsiaTheme="minorEastAsia"/>
          <w:sz w:val="21"/>
        </w:rPr>
        <w:t>這個圈子里的人在藏匿自己的過去時并非孤軍奮戰，而是心有靈犀地相互提供保護，提防過于好奇但對他們一無所知的人。對茍延殘喘的大屠殺兇手來說，</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是理想的避隱之處。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艾希曼在船上同行的赫伯特</w:t>
      </w:r>
      <w:r w:rsidRPr="00971FDB">
        <w:rPr>
          <w:rFonts w:asciiTheme="minorEastAsia" w:eastAsiaTheme="minorEastAsia"/>
          <w:sz w:val="21"/>
        </w:rPr>
        <w:t>·</w:t>
      </w:r>
      <w:r w:rsidRPr="00971FDB">
        <w:rPr>
          <w:rFonts w:asciiTheme="minorEastAsia" w:eastAsiaTheme="minorEastAsia"/>
          <w:sz w:val="21"/>
        </w:rPr>
        <w:t>庫爾曼是</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項目的設備管理人，并在公司內得到迅速晉升。艾希曼自己的工作要靠搜集水位資料完成，而這意味著要與一群男性在馬背上長距離跋涉。總有人帶著照相機，而艾希曼對照相已不再回避。他寫道：</w:t>
      </w:r>
      <w:r w:rsidRPr="00971FDB">
        <w:rPr>
          <w:rFonts w:asciiTheme="minorEastAsia" w:eastAsiaTheme="minorEastAsia"/>
          <w:sz w:val="21"/>
        </w:rPr>
        <w:t>“</w:t>
      </w:r>
      <w:r w:rsidRPr="00971FDB">
        <w:rPr>
          <w:rFonts w:asciiTheme="minorEastAsia" w:eastAsiaTheme="minorEastAsia"/>
          <w:sz w:val="21"/>
        </w:rPr>
        <w:t>圖庫曼成為一段幸福的時光。我同時也有機會追求我最大的樂趣之一：騎馬。出外跋涉的時候，我要在馬鞍上度過許多個小時。</w:t>
      </w:r>
      <w:r w:rsidRPr="00971FDB">
        <w:rPr>
          <w:rFonts w:asciiTheme="minorEastAsia" w:eastAsiaTheme="minorEastAsia"/>
          <w:sz w:val="21"/>
        </w:rPr>
        <w:t>”</w:t>
      </w:r>
      <w:hyperlink w:anchor="_17_6">
        <w:bookmarkStart w:id="919" w:name="_17_5"/>
        <w:bookmarkEnd w:id="919"/>
      </w:hyperlink>
      <w:hyperlink w:anchor="_17_6">
        <w:r w:rsidRPr="00971FDB">
          <w:rPr>
            <w:rStyle w:val="04Text"/>
            <w:rFonts w:asciiTheme="minorEastAsia" w:eastAsiaTheme="minorEastAsia"/>
          </w:rPr>
          <w:t>[17]</w:t>
        </w:r>
      </w:hyperlink>
      <w:r w:rsidRPr="00971FDB">
        <w:rPr>
          <w:rFonts w:asciiTheme="minorEastAsia" w:eastAsiaTheme="minorEastAsia"/>
          <w:sz w:val="21"/>
        </w:rPr>
        <w:t>艾希曼無拘無束地在鄉間、在纜車中，甚至在馬背上擺姿勢，他披著斗篷在同事們的簇擁下合影，在阿根廷最高峰前方的高原登山，身穿白衣在雨中工作，在艷陽高照下騎著灰馬馳騁</w:t>
      </w:r>
      <w:r w:rsidRPr="00971FDB">
        <w:rPr>
          <w:rFonts w:asciiTheme="minorEastAsia" w:eastAsiaTheme="minorEastAsia"/>
          <w:sz w:val="21"/>
        </w:rPr>
        <w:t>——</w:t>
      </w:r>
      <w:r w:rsidRPr="00971FDB">
        <w:rPr>
          <w:rFonts w:asciiTheme="minorEastAsia" w:eastAsiaTheme="minorEastAsia"/>
          <w:sz w:val="21"/>
        </w:rPr>
        <w:t>那一切與香煙廣告中的情景幾乎難分軒輊。阿根廷的生活消除了艾希曼對于被看見和被揭發的恐懼。他非常喜歡自己的新生活，以及周遭人們對他的認可。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管理專家</w:t>
      </w:r>
      <w:r w:rsidRPr="00971FDB">
        <w:rPr>
          <w:rFonts w:asciiTheme="minorEastAsia" w:eastAsiaTheme="minorEastAsia"/>
          <w:sz w:val="21"/>
        </w:rPr>
        <w:t>”</w:t>
      </w:r>
      <w:r w:rsidRPr="00971FDB">
        <w:rPr>
          <w:rFonts w:asciiTheme="minorEastAsia" w:eastAsiaTheme="minorEastAsia"/>
          <w:sz w:val="21"/>
        </w:rPr>
        <w:t>的職位不僅意味著率領一隊人馬進行田野測量，同時也需要定期造訪圖庫曼大學。艾希曼有一些更專業的難友在此任職，同時也遇見了新的朋友，例如何塞</w:t>
      </w:r>
      <w:r w:rsidRPr="00971FDB">
        <w:rPr>
          <w:rFonts w:asciiTheme="minorEastAsia" w:eastAsiaTheme="minorEastAsia"/>
          <w:sz w:val="21"/>
        </w:rPr>
        <w:t>·</w:t>
      </w:r>
      <w:r w:rsidRPr="00971FDB">
        <w:rPr>
          <w:rFonts w:asciiTheme="minorEastAsia" w:eastAsiaTheme="minorEastAsia"/>
          <w:sz w:val="21"/>
        </w:rPr>
        <w:t>達爾馬寧（Jos</w:t>
      </w:r>
      <w:r w:rsidRPr="00971FDB">
        <w:rPr>
          <w:rFonts w:asciiTheme="minorEastAsia" w:eastAsiaTheme="minorEastAsia"/>
          <w:sz w:val="21"/>
        </w:rPr>
        <w:t>é</w:t>
      </w:r>
      <w:r w:rsidRPr="00971FDB">
        <w:rPr>
          <w:rFonts w:asciiTheme="minorEastAsia" w:eastAsiaTheme="minorEastAsia"/>
          <w:sz w:val="21"/>
        </w:rPr>
        <w:t xml:space="preserve"> Darman</w:t>
      </w:r>
      <w:r w:rsidRPr="00971FDB">
        <w:rPr>
          <w:rFonts w:asciiTheme="minorEastAsia" w:eastAsiaTheme="minorEastAsia"/>
          <w:sz w:val="21"/>
        </w:rPr>
        <w:t>í</w:t>
      </w:r>
      <w:r w:rsidRPr="00971FDB">
        <w:rPr>
          <w:rFonts w:asciiTheme="minorEastAsia" w:eastAsiaTheme="minorEastAsia"/>
          <w:sz w:val="21"/>
        </w:rPr>
        <w:t>n）教授。</w:t>
      </w:r>
      <w:hyperlink w:anchor="_18_6">
        <w:bookmarkStart w:id="920" w:name="_18_5"/>
        <w:bookmarkEnd w:id="920"/>
      </w:hyperlink>
      <w:hyperlink w:anchor="_18_6">
        <w:r w:rsidRPr="00971FDB">
          <w:rPr>
            <w:rStyle w:val="04Text"/>
            <w:rFonts w:asciiTheme="minorEastAsia" w:eastAsiaTheme="minorEastAsia"/>
          </w:rPr>
          <w:t>[18]</w:t>
        </w:r>
      </w:hyperlink>
      <w:r w:rsidRPr="00971FDB">
        <w:rPr>
          <w:rFonts w:asciiTheme="minorEastAsia" w:eastAsiaTheme="minorEastAsia"/>
          <w:sz w:val="21"/>
        </w:rPr>
        <w:t>達爾馬寧直到1993年都還記得那名定期把測量數據交給其同事蕭克利契，并且用</w:t>
      </w:r>
      <w:r w:rsidRPr="00971FDB">
        <w:rPr>
          <w:rFonts w:asciiTheme="minorEastAsia" w:eastAsiaTheme="minorEastAsia"/>
          <w:sz w:val="21"/>
        </w:rPr>
        <w:t>“</w:t>
      </w:r>
      <w:r w:rsidRPr="00971FDB">
        <w:rPr>
          <w:rFonts w:asciiTheme="minorEastAsia" w:eastAsiaTheme="minorEastAsia"/>
          <w:sz w:val="21"/>
        </w:rPr>
        <w:t>杰出的法語</w:t>
      </w:r>
      <w:r w:rsidRPr="00971FDB">
        <w:rPr>
          <w:rFonts w:asciiTheme="minorEastAsia" w:eastAsiaTheme="minorEastAsia"/>
          <w:sz w:val="21"/>
        </w:rPr>
        <w:t>”</w:t>
      </w:r>
      <w:r w:rsidRPr="00971FDB">
        <w:rPr>
          <w:rFonts w:asciiTheme="minorEastAsia" w:eastAsiaTheme="minorEastAsia"/>
          <w:sz w:val="21"/>
        </w:rPr>
        <w:t>講述風土民情的男子。艾希曼顯然沒有荒廢自己引別人注意的本事，再度成功地將些許語言能力拿來炫耀賣弄。他雖然小時候在學校上過法語課，實際上卻講不了幾句話，而且根本聽不懂多少法語。</w:t>
      </w:r>
      <w:hyperlink w:anchor="_19_6">
        <w:bookmarkStart w:id="921" w:name="_19_5"/>
        <w:bookmarkEnd w:id="921"/>
      </w:hyperlink>
      <w:hyperlink w:anchor="_19_6">
        <w:r w:rsidRPr="00971FDB">
          <w:rPr>
            <w:rStyle w:val="04Text"/>
            <w:rFonts w:asciiTheme="minorEastAsia" w:eastAsiaTheme="minorEastAsia"/>
          </w:rPr>
          <w:t>[19]</w:t>
        </w:r>
      </w:hyperlink>
      <w:r w:rsidRPr="00971FDB">
        <w:rPr>
          <w:rFonts w:asciiTheme="minorEastAsia" w:eastAsiaTheme="minorEastAsia"/>
          <w:sz w:val="21"/>
        </w:rPr>
        <w:t>艾希</w:t>
      </w:r>
      <w:r w:rsidRPr="00971FDB">
        <w:rPr>
          <w:rFonts w:asciiTheme="minorEastAsia" w:eastAsiaTheme="minorEastAsia"/>
          <w:sz w:val="21"/>
        </w:rPr>
        <w:lastRenderedPageBreak/>
        <w:t>曼無疑也曾利用這個功夫，盡可能快速地學習西班牙語，他渴望融入那個國家。1950年10月2日，又一次在</w:t>
      </w:r>
      <w:r w:rsidRPr="00971FDB">
        <w:rPr>
          <w:rFonts w:asciiTheme="minorEastAsia" w:eastAsiaTheme="minorEastAsia"/>
          <w:sz w:val="21"/>
        </w:rPr>
        <w:t>“</w:t>
      </w:r>
      <w:r w:rsidRPr="00971FDB">
        <w:rPr>
          <w:rFonts w:asciiTheme="minorEastAsia" w:eastAsiaTheme="minorEastAsia"/>
          <w:sz w:val="21"/>
        </w:rPr>
        <w:t>我的朋友們</w:t>
      </w:r>
      <w:r w:rsidRPr="00971FDB">
        <w:rPr>
          <w:rFonts w:asciiTheme="minorEastAsia" w:eastAsiaTheme="minorEastAsia"/>
          <w:sz w:val="21"/>
        </w:rPr>
        <w:t>”</w:t>
      </w:r>
      <w:r w:rsidRPr="00971FDB">
        <w:rPr>
          <w:rFonts w:asciiTheme="minorEastAsia" w:eastAsiaTheme="minorEastAsia"/>
          <w:sz w:val="21"/>
        </w:rPr>
        <w:t>的協助下，他獲得了第一張阿根廷身份證件和永久居留資格。</w:t>
      </w:r>
      <w:hyperlink w:anchor="_20_6">
        <w:bookmarkStart w:id="922" w:name="_20_5"/>
        <w:bookmarkEnd w:id="922"/>
      </w:hyperlink>
      <w:hyperlink w:anchor="_20_6">
        <w:r w:rsidRPr="00971FDB">
          <w:rPr>
            <w:rStyle w:val="04Text"/>
            <w:rFonts w:asciiTheme="minorEastAsia" w:eastAsiaTheme="minorEastAsia"/>
          </w:rPr>
          <w:t>[20]</w:t>
        </w:r>
      </w:hyperlink>
      <w:r w:rsidRPr="00971FDB">
        <w:rPr>
          <w:rFonts w:asciiTheme="minorEastAsia" w:eastAsiaTheme="minorEastAsia"/>
          <w:sz w:val="21"/>
        </w:rPr>
        <w:t>阿根廷的熱情好客給艾希曼留下了深刻印象。作為一名納粹黨人，他并不習慣有國家如此對待外來者。</w:t>
      </w:r>
    </w:p>
    <w:p w:rsidR="00D9517E" w:rsidRDefault="00D9517E" w:rsidP="00D9517E">
      <w:pPr>
        <w:pStyle w:val="3"/>
      </w:pPr>
      <w:bookmarkStart w:id="923" w:name="_Toc55746085"/>
      <w:r>
        <w:t>里卡多叔叔的圣誕賀卡</w:t>
      </w:r>
      <w:bookmarkEnd w:id="92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老朋友和新朋友、一個新身份、一份工作和財務上的穩定，這一切都構成了采取下一步動作、恢復舊日生活的先決條件。艾希曼在圖庫曼找了一棟房子，并且給奧地利寫了一封信。他后來回憶說：</w:t>
      </w:r>
      <w:r w:rsidRPr="00971FDB">
        <w:rPr>
          <w:rFonts w:asciiTheme="minorEastAsia" w:eastAsiaTheme="minorEastAsia"/>
          <w:sz w:val="21"/>
        </w:rPr>
        <w:t>“</w:t>
      </w:r>
      <w:r w:rsidRPr="00971FDB">
        <w:rPr>
          <w:rFonts w:asciiTheme="minorEastAsia" w:eastAsiaTheme="minorEastAsia"/>
          <w:sz w:val="21"/>
        </w:rPr>
        <w:t>距離我告別妻子和三個兒子已經過去了六年的時間。我不得不把他們留在祖國阿爾卑斯山區的那個湖畔小鎮。我沒有忘記，別人為了找出有關我下落的蛛絲馬跡，會對他們進行嚴密監控。不過如今或許已經到了冒險聯絡他們的時候。通過同樣由</w:t>
      </w:r>
      <w:r w:rsidRPr="00971FDB">
        <w:rPr>
          <w:rFonts w:asciiTheme="minorEastAsia" w:eastAsiaTheme="minorEastAsia"/>
          <w:sz w:val="21"/>
        </w:rPr>
        <w:t>‘</w:t>
      </w:r>
      <w:r w:rsidRPr="00971FDB">
        <w:rPr>
          <w:rFonts w:asciiTheme="minorEastAsia" w:eastAsiaTheme="minorEastAsia"/>
          <w:sz w:val="21"/>
        </w:rPr>
        <w:t>組織</w:t>
      </w:r>
      <w:r w:rsidRPr="00971FDB">
        <w:rPr>
          <w:rFonts w:asciiTheme="minorEastAsia" w:eastAsiaTheme="minorEastAsia"/>
          <w:sz w:val="21"/>
        </w:rPr>
        <w:t>’</w:t>
      </w:r>
      <w:r w:rsidRPr="00971FDB">
        <w:rPr>
          <w:rFonts w:asciiTheme="minorEastAsia" w:eastAsiaTheme="minorEastAsia"/>
          <w:sz w:val="21"/>
        </w:rPr>
        <w:t>建立起來的一種連環交換（Ringtausch）體系，我和妻子能夠互相寫信給對方。布宜諾斯艾利斯的納粹黨高層人士更在1952年做出安排，由德國的特定聯絡人為我妻子提供前往南美洲所需的旅費。</w:t>
      </w:r>
      <w:r w:rsidRPr="00971FDB">
        <w:rPr>
          <w:rFonts w:asciiTheme="minorEastAsia" w:eastAsiaTheme="minorEastAsia"/>
          <w:sz w:val="21"/>
        </w:rPr>
        <w:t>”</w:t>
      </w:r>
      <w:hyperlink w:anchor="_21_6">
        <w:bookmarkStart w:id="924" w:name="_21_5"/>
        <w:bookmarkEnd w:id="924"/>
      </w:hyperlink>
      <w:hyperlink w:anchor="_21_6">
        <w:r w:rsidRPr="00971FDB">
          <w:rPr>
            <w:rStyle w:val="04Text"/>
            <w:rFonts w:asciiTheme="minorEastAsia" w:eastAsiaTheme="minorEastAsia"/>
          </w:rPr>
          <w:t>[21]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以色列寫下的這些字句，暗示存在著一個星羅棋布的網絡，其業務范圍已遠遠超出單純的溝通交流。來自德國的大批難民不僅創造了郵遞業務，還形成了自己的旅行社、轉賬渠道、社會福利機制，并且針對各種證件問題提供服務。</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幫助逃亡在阿根廷也是一本萬利的生意，許多移民者主要就靠它來維持生計。例如漢斯-烏爾里希</w:t>
      </w:r>
      <w:r w:rsidRPr="00971FDB">
        <w:rPr>
          <w:rFonts w:asciiTheme="minorEastAsia" w:eastAsiaTheme="minorEastAsia"/>
          <w:sz w:val="21"/>
        </w:rPr>
        <w:t>·</w:t>
      </w:r>
      <w:r w:rsidRPr="00971FDB">
        <w:rPr>
          <w:rFonts w:asciiTheme="minorEastAsia" w:eastAsiaTheme="minorEastAsia"/>
          <w:sz w:val="21"/>
        </w:rPr>
        <w:t>魯德爾</w:t>
      </w:r>
      <w:r w:rsidRPr="00971FDB">
        <w:rPr>
          <w:rFonts w:asciiTheme="minorEastAsia" w:eastAsiaTheme="minorEastAsia"/>
          <w:sz w:val="21"/>
        </w:rPr>
        <w:t>——</w:t>
      </w:r>
      <w:r w:rsidRPr="00971FDB">
        <w:rPr>
          <w:rFonts w:asciiTheme="minorEastAsia" w:eastAsiaTheme="minorEastAsia"/>
          <w:sz w:val="21"/>
        </w:rPr>
        <w:t>希特勒旗下最高騎士十字勛章獲得者，以及在全世界都備受尊崇的空戰英雄</w:t>
      </w:r>
      <w:hyperlink w:anchor="_379">
        <w:bookmarkStart w:id="925" w:name="_371"/>
        <w:bookmarkEnd w:id="925"/>
      </w:hyperlink>
      <w:hyperlink w:anchor="_379">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于1948年6月抵達布宜諾斯艾利斯不久后便加入了這個行業。魯德爾和康斯坦丁</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諾伊拉特等人共同創辦了</w:t>
      </w:r>
      <w:r w:rsidRPr="00971FDB">
        <w:rPr>
          <w:rFonts w:asciiTheme="minorEastAsia" w:eastAsiaTheme="minorEastAsia"/>
          <w:sz w:val="21"/>
        </w:rPr>
        <w:t>“</w:t>
      </w:r>
      <w:r w:rsidRPr="00971FDB">
        <w:rPr>
          <w:rFonts w:asciiTheme="minorEastAsia" w:eastAsiaTheme="minorEastAsia"/>
          <w:sz w:val="21"/>
        </w:rPr>
        <w:t>同志工作會</w:t>
      </w:r>
      <w:r w:rsidRPr="00971FDB">
        <w:rPr>
          <w:rFonts w:asciiTheme="minorEastAsia" w:eastAsiaTheme="minorEastAsia"/>
          <w:sz w:val="21"/>
        </w:rPr>
        <w:t>”</w:t>
      </w:r>
      <w:r w:rsidRPr="00971FDB">
        <w:rPr>
          <w:rFonts w:asciiTheme="minorEastAsia" w:eastAsiaTheme="minorEastAsia"/>
          <w:sz w:val="21"/>
        </w:rPr>
        <w:t>。諾伊拉特是法學博士，與他父親同名。父親是在紐倫堡審判中被判刑的戰犯和德國前外交部部長。同志工作會是一個法律協助和急難救濟基金會，向那些因第三帝國沒有獲得</w:t>
      </w:r>
      <w:r w:rsidRPr="00971FDB">
        <w:rPr>
          <w:rFonts w:asciiTheme="minorEastAsia" w:eastAsiaTheme="minorEastAsia"/>
          <w:sz w:val="21"/>
        </w:rPr>
        <w:t>“</w:t>
      </w:r>
      <w:r w:rsidRPr="00971FDB">
        <w:rPr>
          <w:rFonts w:asciiTheme="minorEastAsia" w:eastAsiaTheme="minorEastAsia"/>
          <w:sz w:val="21"/>
        </w:rPr>
        <w:t>最終勝利</w:t>
      </w:r>
      <w:r w:rsidRPr="00971FDB">
        <w:rPr>
          <w:rFonts w:asciiTheme="minorEastAsia" w:eastAsiaTheme="minorEastAsia"/>
          <w:sz w:val="21"/>
        </w:rPr>
        <w:t>”</w:t>
      </w:r>
      <w:r w:rsidRPr="00971FDB">
        <w:rPr>
          <w:rFonts w:asciiTheme="minorEastAsia" w:eastAsiaTheme="minorEastAsia"/>
          <w:sz w:val="21"/>
        </w:rPr>
        <w:t>而地位一落千丈的人伸出援手。服務項目包括遞送包裹、安排匯款，以及代為處理法律事宜等等。魯德爾與阿根廷總統庇隆維持著親密的友誼，而且能夠提供專業知識幫助建設阿根廷空軍，這讓他的業務開展起來更加容易，而且能夠獲得政府的合同和進口許可。諾伊拉特一路晉升至西門子阿根廷分公司的負責人，利用這個職位繼續幫助他的老同志們。</w:t>
      </w:r>
      <w:hyperlink w:anchor="_22_6">
        <w:bookmarkStart w:id="926" w:name="_22_5"/>
        <w:bookmarkEnd w:id="926"/>
      </w:hyperlink>
      <w:hyperlink w:anchor="_22_6">
        <w:r w:rsidRPr="00971FDB">
          <w:rPr>
            <w:rStyle w:val="04Text"/>
            <w:rFonts w:asciiTheme="minorEastAsia" w:eastAsiaTheme="minorEastAsia"/>
          </w:rPr>
          <w:t>[22]</w:t>
        </w:r>
      </w:hyperlink>
      <w:r w:rsidRPr="00971FDB">
        <w:rPr>
          <w:rFonts w:asciiTheme="minorEastAsia" w:eastAsiaTheme="minorEastAsia"/>
          <w:sz w:val="21"/>
        </w:rPr>
        <w:t>其他人則各盡所能，承擔郵遞職責或者解囊相助。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魯德爾迅速聯絡上了阿根廷最成功的德國網絡，所謂的</w:t>
      </w:r>
      <w:r w:rsidRPr="00971FDB">
        <w:rPr>
          <w:rFonts w:asciiTheme="minorEastAsia" w:eastAsiaTheme="minorEastAsia"/>
          <w:sz w:val="21"/>
        </w:rPr>
        <w:t>“</w:t>
      </w:r>
      <w:r w:rsidRPr="00971FDB">
        <w:rPr>
          <w:rFonts w:asciiTheme="minorEastAsia" w:eastAsiaTheme="minorEastAsia"/>
          <w:sz w:val="21"/>
        </w:rPr>
        <w:t>杜勒之家</w:t>
      </w:r>
      <w:r w:rsidRPr="00971FDB">
        <w:rPr>
          <w:rFonts w:asciiTheme="minorEastAsia" w:eastAsiaTheme="minorEastAsia"/>
          <w:sz w:val="21"/>
        </w:rPr>
        <w:t>”</w:t>
      </w:r>
      <w:r w:rsidRPr="00971FDB">
        <w:rPr>
          <w:rFonts w:asciiTheme="minorEastAsia" w:eastAsiaTheme="minorEastAsia"/>
          <w:sz w:val="21"/>
        </w:rPr>
        <w:t>（D</w:t>
      </w:r>
      <w:r w:rsidRPr="00971FDB">
        <w:rPr>
          <w:rFonts w:asciiTheme="minorEastAsia" w:eastAsiaTheme="minorEastAsia"/>
          <w:sz w:val="21"/>
        </w:rPr>
        <w:t>ü</w:t>
      </w:r>
      <w:r w:rsidRPr="00971FDB">
        <w:rPr>
          <w:rFonts w:asciiTheme="minorEastAsia" w:eastAsiaTheme="minorEastAsia"/>
          <w:sz w:val="21"/>
        </w:rPr>
        <w:t>rer-Haus）。在它背后隱藏著一個復雜的多級組織，領導人是1921年出生于布宜諾斯艾利斯的德國僑民埃伯哈德</w:t>
      </w:r>
      <w:r w:rsidRPr="00971FDB">
        <w:rPr>
          <w:rFonts w:asciiTheme="minorEastAsia" w:eastAsiaTheme="minorEastAsia"/>
          <w:sz w:val="21"/>
        </w:rPr>
        <w:t>·</w:t>
      </w:r>
      <w:r w:rsidRPr="00971FDB">
        <w:rPr>
          <w:rFonts w:asciiTheme="minorEastAsia" w:eastAsiaTheme="minorEastAsia"/>
          <w:sz w:val="21"/>
        </w:rPr>
        <w:t>弗里奇。弗里奇是一個激進的國家社會主義者，雖然他從來沒有機會把自己的信念轉化成犯罪行為，而只能在阿根廷經歷國家社會主義的興亡。弗里奇僅去過德國一次，而且是為了參加1935年在柏林市郊一個巨大露營地舉辦的</w:t>
      </w:r>
      <w:r w:rsidRPr="00971FDB">
        <w:rPr>
          <w:rFonts w:asciiTheme="minorEastAsia" w:eastAsiaTheme="minorEastAsia"/>
          <w:sz w:val="21"/>
        </w:rPr>
        <w:t>“</w:t>
      </w:r>
      <w:r w:rsidRPr="00971FDB">
        <w:rPr>
          <w:rFonts w:asciiTheme="minorEastAsia" w:eastAsiaTheme="minorEastAsia"/>
          <w:sz w:val="21"/>
        </w:rPr>
        <w:t>希特勒青年團世界大會</w:t>
      </w:r>
      <w:r w:rsidRPr="00971FDB">
        <w:rPr>
          <w:rFonts w:asciiTheme="minorEastAsia" w:eastAsiaTheme="minorEastAsia"/>
          <w:sz w:val="21"/>
        </w:rPr>
        <w:t>”</w:t>
      </w:r>
      <w:r w:rsidRPr="00971FDB">
        <w:rPr>
          <w:rFonts w:asciiTheme="minorEastAsia" w:eastAsiaTheme="minorEastAsia"/>
          <w:sz w:val="21"/>
        </w:rPr>
        <w:t>。當時希特勒政權建立未久，仍想擺出對世界開放的姿態。</w:t>
      </w:r>
      <w:hyperlink w:anchor="_23_6">
        <w:bookmarkStart w:id="927" w:name="_23_5"/>
        <w:bookmarkEnd w:id="927"/>
      </w:hyperlink>
      <w:hyperlink w:anchor="_23_6">
        <w:r w:rsidRPr="00971FDB">
          <w:rPr>
            <w:rStyle w:val="04Text"/>
            <w:rFonts w:asciiTheme="minorEastAsia" w:eastAsiaTheme="minorEastAsia"/>
          </w:rPr>
          <w:t>[23]</w:t>
        </w:r>
      </w:hyperlink>
      <w:r w:rsidRPr="00971FDB">
        <w:rPr>
          <w:rFonts w:asciiTheme="minorEastAsia" w:eastAsiaTheme="minorEastAsia"/>
          <w:sz w:val="21"/>
        </w:rPr>
        <w:t>我們可以想象，納粹舉辦的這次宣傳活動，給時年14歲的阿根廷希特勒青年團領袖留下了多么深刻的印象。不過弗里奇沒有參加戰爭，而是回到世界的另一端繼續上學，之后在腓特烈小學擔任德語教師。在1946年開始建設杜勒旗下的事業之前，他已經有過主編一本青少年雜志的經驗。</w:t>
      </w:r>
      <w:hyperlink w:anchor="_24_5">
        <w:bookmarkStart w:id="928" w:name="_24_4"/>
        <w:bookmarkEnd w:id="928"/>
      </w:hyperlink>
      <w:hyperlink w:anchor="_24_5">
        <w:r w:rsidRPr="00971FDB">
          <w:rPr>
            <w:rStyle w:val="04Text"/>
            <w:rFonts w:asciiTheme="minorEastAsia" w:eastAsiaTheme="minorEastAsia"/>
          </w:rPr>
          <w:t>[24]</w:t>
        </w:r>
      </w:hyperlink>
      <w:r w:rsidRPr="00971FDB">
        <w:rPr>
          <w:rFonts w:asciiTheme="minorEastAsia" w:eastAsiaTheme="minorEastAsia"/>
          <w:sz w:val="21"/>
        </w:rPr>
        <w:t>在資助人的幫助下，弗里奇買下一家德文書店的剩余部分，開設了一間同時作為借閱圖書館、舊書店和工藝品店的商鋪。</w:t>
      </w:r>
      <w:hyperlink w:anchor="_25_5">
        <w:bookmarkStart w:id="929" w:name="_25_4"/>
        <w:bookmarkEnd w:id="929"/>
      </w:hyperlink>
      <w:hyperlink w:anchor="_25_5">
        <w:r w:rsidRPr="00971FDB">
          <w:rPr>
            <w:rStyle w:val="04Text"/>
            <w:rFonts w:asciiTheme="minorEastAsia" w:eastAsiaTheme="minorEastAsia"/>
          </w:rPr>
          <w:t>[25]</w:t>
        </w:r>
      </w:hyperlink>
      <w:r w:rsidRPr="00971FDB">
        <w:rPr>
          <w:rFonts w:asciiTheme="minorEastAsia" w:eastAsiaTheme="minorEastAsia"/>
          <w:sz w:val="21"/>
        </w:rPr>
        <w:t>但最重要的是，那里對滯留海外、思鄉情切的納粹來說，是一個理想的聯絡點。</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這些方面的業務隨著弗里奇創辦出版社而繼續擴大。杜勒出版社隨之變成了新來者的聚集地，一些人甚至可以擔任</w:t>
      </w:r>
      <w:r w:rsidRPr="00971FDB">
        <w:rPr>
          <w:rFonts w:asciiTheme="minorEastAsia" w:eastAsiaTheme="minorEastAsia"/>
          <w:sz w:val="21"/>
        </w:rPr>
        <w:t>“</w:t>
      </w:r>
      <w:r w:rsidRPr="00971FDB">
        <w:rPr>
          <w:rFonts w:asciiTheme="minorEastAsia" w:eastAsiaTheme="minorEastAsia"/>
          <w:sz w:val="21"/>
        </w:rPr>
        <w:t>編輯</w:t>
      </w:r>
      <w:r w:rsidRPr="00971FDB">
        <w:rPr>
          <w:rFonts w:asciiTheme="minorEastAsia" w:eastAsiaTheme="minorEastAsia"/>
          <w:sz w:val="21"/>
        </w:rPr>
        <w:t>”</w:t>
      </w:r>
      <w:r w:rsidRPr="00971FDB">
        <w:rPr>
          <w:rFonts w:asciiTheme="minorEastAsia" w:eastAsiaTheme="minorEastAsia"/>
          <w:sz w:val="21"/>
        </w:rPr>
        <w:t>來賺錢，直到更好的工作機會出現。例如漢斯</w:t>
      </w:r>
      <w:r w:rsidRPr="00971FDB">
        <w:rPr>
          <w:rFonts w:asciiTheme="minorEastAsia" w:eastAsiaTheme="minorEastAsia"/>
          <w:sz w:val="21"/>
        </w:rPr>
        <w:t>·</w:t>
      </w:r>
      <w:r w:rsidRPr="00971FDB">
        <w:rPr>
          <w:rFonts w:asciiTheme="minorEastAsia" w:eastAsiaTheme="minorEastAsia"/>
          <w:sz w:val="21"/>
        </w:rPr>
        <w:t>黑弗爾曼（HansHefelmann），擁有博士學位的農業專家、</w:t>
      </w:r>
      <w:r w:rsidRPr="00971FDB">
        <w:rPr>
          <w:rFonts w:asciiTheme="minorEastAsia" w:eastAsiaTheme="minorEastAsia"/>
          <w:sz w:val="21"/>
        </w:rPr>
        <w:t>“</w:t>
      </w:r>
      <w:r w:rsidRPr="00971FDB">
        <w:rPr>
          <w:rFonts w:asciiTheme="minorEastAsia" w:eastAsiaTheme="minorEastAsia"/>
          <w:sz w:val="21"/>
        </w:rPr>
        <w:t>兒童安樂死</w:t>
      </w:r>
      <w:r w:rsidRPr="00971FDB">
        <w:rPr>
          <w:rFonts w:asciiTheme="minorEastAsia" w:eastAsiaTheme="minorEastAsia"/>
          <w:sz w:val="21"/>
        </w:rPr>
        <w:t>”</w:t>
      </w:r>
      <w:r w:rsidRPr="00971FDB">
        <w:rPr>
          <w:rFonts w:asciiTheme="minorEastAsia" w:eastAsiaTheme="minorEastAsia"/>
          <w:sz w:val="21"/>
        </w:rPr>
        <w:t>（Kinder-Euthanasie）的組織者之一，以及</w:t>
      </w:r>
      <w:r w:rsidRPr="00971FDB">
        <w:rPr>
          <w:rFonts w:asciiTheme="minorEastAsia" w:eastAsiaTheme="minorEastAsia"/>
          <w:sz w:val="21"/>
        </w:rPr>
        <w:t>“</w:t>
      </w:r>
      <w:r w:rsidRPr="00971FDB">
        <w:rPr>
          <w:rFonts w:asciiTheme="minorEastAsia" w:eastAsiaTheme="minorEastAsia"/>
          <w:sz w:val="21"/>
        </w:rPr>
        <w:t>精神病患者</w:t>
      </w:r>
      <w:r w:rsidRPr="00971FDB">
        <w:rPr>
          <w:rFonts w:asciiTheme="minorEastAsia" w:eastAsiaTheme="minorEastAsia"/>
          <w:sz w:val="21"/>
        </w:rPr>
        <w:t>”</w:t>
      </w:r>
      <w:r w:rsidRPr="00971FDB">
        <w:rPr>
          <w:rFonts w:asciiTheme="minorEastAsia" w:eastAsiaTheme="minorEastAsia"/>
          <w:sz w:val="21"/>
        </w:rPr>
        <w:t>（Geisteskranke）判定委員會的負責人，便在這里找到了工作。黑弗爾曼日后在親自出庭受審時宣稱，他來到杜勒出版社純屬意外，以致參與發行了</w:t>
      </w:r>
      <w:r w:rsidRPr="00971FDB">
        <w:rPr>
          <w:rFonts w:asciiTheme="minorEastAsia" w:eastAsiaTheme="minorEastAsia"/>
          <w:sz w:val="21"/>
        </w:rPr>
        <w:t>“</w:t>
      </w:r>
      <w:r w:rsidRPr="00971FDB">
        <w:rPr>
          <w:rFonts w:asciiTheme="minorEastAsia" w:eastAsiaTheme="minorEastAsia"/>
          <w:sz w:val="21"/>
        </w:rPr>
        <w:t>戰后全世界最具破壞性和犯罪性</w:t>
      </w:r>
      <w:r w:rsidRPr="00971FDB">
        <w:rPr>
          <w:rFonts w:asciiTheme="minorEastAsia" w:eastAsiaTheme="minorEastAsia"/>
          <w:sz w:val="21"/>
        </w:rPr>
        <w:t>”</w:t>
      </w:r>
      <w:r w:rsidRPr="00971FDB">
        <w:rPr>
          <w:rFonts w:asciiTheme="minorEastAsia" w:eastAsiaTheme="minorEastAsia"/>
          <w:sz w:val="21"/>
        </w:rPr>
        <w:t>的出版物。這么看來，不久之后格哈德</w:t>
      </w:r>
      <w:r w:rsidRPr="00971FDB">
        <w:rPr>
          <w:rFonts w:asciiTheme="minorEastAsia" w:eastAsiaTheme="minorEastAsia"/>
          <w:sz w:val="21"/>
        </w:rPr>
        <w:t>·</w:t>
      </w:r>
      <w:r w:rsidRPr="00971FDB">
        <w:rPr>
          <w:rFonts w:asciiTheme="minorEastAsia" w:eastAsiaTheme="minorEastAsia"/>
          <w:sz w:val="21"/>
        </w:rPr>
        <w:t>博內（Gerhard Bohne）目標明確地去那里敲響大門并成為編輯一事，想必同樣</w:t>
      </w:r>
      <w:r w:rsidRPr="00971FDB">
        <w:rPr>
          <w:rFonts w:asciiTheme="minorEastAsia" w:eastAsiaTheme="minorEastAsia"/>
          <w:sz w:val="21"/>
        </w:rPr>
        <w:t>“</w:t>
      </w:r>
      <w:r w:rsidRPr="00971FDB">
        <w:rPr>
          <w:rFonts w:asciiTheme="minorEastAsia" w:eastAsiaTheme="minorEastAsia"/>
          <w:sz w:val="21"/>
        </w:rPr>
        <w:t>純屬巧合</w:t>
      </w:r>
      <w:r w:rsidRPr="00971FDB">
        <w:rPr>
          <w:rFonts w:asciiTheme="minorEastAsia" w:eastAsiaTheme="minorEastAsia"/>
          <w:sz w:val="21"/>
        </w:rPr>
        <w:t>”</w:t>
      </w:r>
      <w:r w:rsidRPr="00971FDB">
        <w:rPr>
          <w:rFonts w:asciiTheme="minorEastAsia" w:eastAsiaTheme="minorEastAsia"/>
          <w:sz w:val="21"/>
        </w:rPr>
        <w:t>。博內曾擔任</w:t>
      </w:r>
      <w:r w:rsidRPr="00971FDB">
        <w:rPr>
          <w:rFonts w:asciiTheme="minorEastAsia" w:eastAsiaTheme="minorEastAsia"/>
          <w:sz w:val="21"/>
        </w:rPr>
        <w:t>“</w:t>
      </w:r>
      <w:r w:rsidRPr="00971FDB">
        <w:rPr>
          <w:rFonts w:asciiTheme="minorEastAsia" w:eastAsiaTheme="minorEastAsia"/>
          <w:sz w:val="21"/>
        </w:rPr>
        <w:t>T4中央辦公室</w:t>
      </w:r>
      <w:r w:rsidRPr="00971FDB">
        <w:rPr>
          <w:rFonts w:asciiTheme="minorEastAsia" w:eastAsiaTheme="minorEastAsia"/>
          <w:sz w:val="21"/>
        </w:rPr>
        <w:t>”</w:t>
      </w:r>
      <w:r w:rsidRPr="00971FDB">
        <w:rPr>
          <w:rFonts w:asciiTheme="minorEastAsia" w:eastAsiaTheme="minorEastAsia"/>
          <w:sz w:val="21"/>
        </w:rPr>
        <w:t>（Zentraldienststelle T4）的主任，該辦公室按計劃謀殺了七萬人，那些人正是黑弗爾曼的</w:t>
      </w:r>
      <w:r w:rsidRPr="00971FDB">
        <w:rPr>
          <w:rFonts w:asciiTheme="minorEastAsia" w:eastAsiaTheme="minorEastAsia"/>
          <w:sz w:val="21"/>
        </w:rPr>
        <w:t>“</w:t>
      </w:r>
      <w:r w:rsidRPr="00971FDB">
        <w:rPr>
          <w:rFonts w:asciiTheme="minorEastAsia" w:eastAsiaTheme="minorEastAsia"/>
          <w:sz w:val="21"/>
        </w:rPr>
        <w:t>全國委員會</w:t>
      </w:r>
      <w:r w:rsidRPr="00971FDB">
        <w:rPr>
          <w:rFonts w:asciiTheme="minorEastAsia" w:eastAsiaTheme="minorEastAsia"/>
          <w:sz w:val="21"/>
        </w:rPr>
        <w:t>”</w:t>
      </w:r>
      <w:r w:rsidRPr="00971FDB">
        <w:rPr>
          <w:rFonts w:asciiTheme="minorEastAsia" w:eastAsiaTheme="minorEastAsia"/>
          <w:sz w:val="21"/>
        </w:rPr>
        <w:t>從各地醫療與護理機構篩選出來的。</w:t>
      </w:r>
      <w:hyperlink w:anchor="_26_4">
        <w:bookmarkStart w:id="930" w:name="_26_3"/>
        <w:bookmarkEnd w:id="930"/>
      </w:hyperlink>
      <w:hyperlink w:anchor="_26_4">
        <w:r w:rsidRPr="00971FDB">
          <w:rPr>
            <w:rStyle w:val="04Text"/>
            <w:rFonts w:asciiTheme="minorEastAsia" w:eastAsiaTheme="minorEastAsia"/>
          </w:rPr>
          <w:t>[26]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弗里奇不僅吸收被迫離開德國的罪犯，還有目標地積極爭取納粹的</w:t>
      </w:r>
      <w:r w:rsidRPr="00971FDB">
        <w:rPr>
          <w:rFonts w:asciiTheme="minorEastAsia" w:eastAsiaTheme="minorEastAsia"/>
          <w:sz w:val="21"/>
        </w:rPr>
        <w:t>“</w:t>
      </w:r>
      <w:r w:rsidRPr="00971FDB">
        <w:rPr>
          <w:rFonts w:asciiTheme="minorEastAsia" w:eastAsiaTheme="minorEastAsia"/>
          <w:sz w:val="21"/>
        </w:rPr>
        <w:t>同路人</w:t>
      </w:r>
      <w:r w:rsidRPr="00971FDB">
        <w:rPr>
          <w:rFonts w:asciiTheme="minorEastAsia" w:eastAsiaTheme="minorEastAsia"/>
          <w:sz w:val="21"/>
        </w:rPr>
        <w:t>”</w:t>
      </w:r>
      <w:r w:rsidRPr="00971FDB">
        <w:rPr>
          <w:rFonts w:asciiTheme="minorEastAsia" w:eastAsiaTheme="minorEastAsia"/>
          <w:sz w:val="21"/>
        </w:rPr>
        <w:t>（Mitl</w:t>
      </w:r>
      <w:r w:rsidRPr="00971FDB">
        <w:rPr>
          <w:rFonts w:asciiTheme="minorEastAsia" w:eastAsiaTheme="minorEastAsia"/>
          <w:sz w:val="21"/>
        </w:rPr>
        <w:t>ä</w:t>
      </w:r>
      <w:r w:rsidRPr="00971FDB">
        <w:rPr>
          <w:rFonts w:asciiTheme="minorEastAsia" w:eastAsiaTheme="minorEastAsia"/>
          <w:sz w:val="21"/>
        </w:rPr>
        <w:t>ufer），也就是那些雖然能夠繼續留在德國，卻再也無法發表作品的著名極右派作家。弗里奇的方法很簡單：寫信給他們。今天還能在那些過氣作家在德國各地檔案館留下的遺物當中找到弗里奇的招徠信件。他在信中把自己描繪為一個具有政治雄心的團體的發言人，以此激起對方的興趣，并強調只想為自己的出版社爭取最杰出的人士，從而維護</w:t>
      </w:r>
      <w:r w:rsidRPr="00971FDB">
        <w:rPr>
          <w:rFonts w:asciiTheme="minorEastAsia" w:eastAsiaTheme="minorEastAsia"/>
          <w:sz w:val="21"/>
        </w:rPr>
        <w:t>“</w:t>
      </w:r>
      <w:r w:rsidRPr="00971FDB">
        <w:rPr>
          <w:rFonts w:asciiTheme="minorEastAsia" w:eastAsiaTheme="minorEastAsia"/>
          <w:sz w:val="21"/>
        </w:rPr>
        <w:t>德意志民族精神</w:t>
      </w:r>
      <w:r w:rsidRPr="00971FDB">
        <w:rPr>
          <w:rFonts w:asciiTheme="minorEastAsia" w:eastAsiaTheme="minorEastAsia"/>
          <w:sz w:val="21"/>
        </w:rPr>
        <w:t>”</w:t>
      </w:r>
      <w:r w:rsidRPr="00971FDB">
        <w:rPr>
          <w:rFonts w:asciiTheme="minorEastAsia" w:eastAsiaTheme="minorEastAsia"/>
          <w:sz w:val="21"/>
        </w:rPr>
        <w:t>。弗里奇進而奉承他們：</w:t>
      </w:r>
      <w:r w:rsidRPr="00971FDB">
        <w:rPr>
          <w:rFonts w:asciiTheme="minorEastAsia" w:eastAsiaTheme="minorEastAsia"/>
          <w:sz w:val="21"/>
        </w:rPr>
        <w:t>“</w:t>
      </w:r>
      <w:r w:rsidRPr="00971FDB">
        <w:rPr>
          <w:rFonts w:asciiTheme="minorEastAsia" w:eastAsiaTheme="minorEastAsia"/>
          <w:sz w:val="21"/>
        </w:rPr>
        <w:t>時至今日，幾乎再也聽不到昔日那些美好的名字了。當務之急莫過于使之重新膾炙人口。</w:t>
      </w:r>
      <w:r w:rsidRPr="00971FDB">
        <w:rPr>
          <w:rFonts w:asciiTheme="minorEastAsia" w:eastAsiaTheme="minorEastAsia"/>
          <w:sz w:val="21"/>
        </w:rPr>
        <w:t>”</w:t>
      </w:r>
      <w:hyperlink w:anchor="_27_3">
        <w:bookmarkStart w:id="931" w:name="_27_2"/>
        <w:bookmarkEnd w:id="931"/>
      </w:hyperlink>
      <w:hyperlink w:anchor="_27_3">
        <w:r w:rsidRPr="00971FDB">
          <w:rPr>
            <w:rStyle w:val="04Text"/>
            <w:rFonts w:asciiTheme="minorEastAsia" w:eastAsiaTheme="minorEastAsia"/>
          </w:rPr>
          <w:t>[27]</w:t>
        </w:r>
      </w:hyperlink>
      <w:r w:rsidRPr="00971FDB">
        <w:rPr>
          <w:rFonts w:asciiTheme="minorEastAsia" w:eastAsiaTheme="minorEastAsia"/>
          <w:sz w:val="21"/>
        </w:rPr>
        <w:t>弗里奇同時還技巧十足地附上他已經聯絡過的其他作家所寫的各種推薦</w:t>
      </w:r>
      <w:hyperlink w:anchor="_28_3">
        <w:bookmarkStart w:id="932" w:name="_28_2"/>
        <w:bookmarkEnd w:id="932"/>
      </w:hyperlink>
      <w:hyperlink w:anchor="_28_3">
        <w:r w:rsidRPr="00971FDB">
          <w:rPr>
            <w:rStyle w:val="04Text"/>
            <w:rFonts w:asciiTheme="minorEastAsia" w:eastAsiaTheme="minorEastAsia"/>
          </w:rPr>
          <w:t>[28]</w:t>
        </w:r>
      </w:hyperlink>
      <w:r w:rsidRPr="00971FDB">
        <w:rPr>
          <w:rFonts w:asciiTheme="minorEastAsia" w:eastAsiaTheme="minorEastAsia"/>
          <w:sz w:val="21"/>
        </w:rPr>
        <w:t>，挑起那些希特勒樣板作家們的好奇心。維爾納</w:t>
      </w:r>
      <w:r w:rsidRPr="00971FDB">
        <w:rPr>
          <w:rFonts w:asciiTheme="minorEastAsia" w:eastAsiaTheme="minorEastAsia"/>
          <w:sz w:val="21"/>
        </w:rPr>
        <w:t>·</w:t>
      </w:r>
      <w:r w:rsidRPr="00971FDB">
        <w:rPr>
          <w:rFonts w:asciiTheme="minorEastAsia" w:eastAsiaTheme="minorEastAsia"/>
          <w:sz w:val="21"/>
        </w:rPr>
        <w:t>博伊梅爾堡（Werner Beumelburg）曾向他的同行、《沒有生存空間的民族》（</w:t>
      </w:r>
      <w:r w:rsidRPr="00971FDB">
        <w:rPr>
          <w:rStyle w:val="00Text"/>
          <w:rFonts w:asciiTheme="minorEastAsia" w:eastAsiaTheme="minorEastAsia"/>
          <w:sz w:val="21"/>
        </w:rPr>
        <w:t>Volk ohne Raum</w:t>
      </w:r>
      <w:r w:rsidRPr="00971FDB">
        <w:rPr>
          <w:rFonts w:asciiTheme="minorEastAsia" w:eastAsiaTheme="minorEastAsia"/>
          <w:sz w:val="21"/>
        </w:rPr>
        <w:t>）的作者漢斯</w:t>
      </w:r>
      <w:r w:rsidRPr="00971FDB">
        <w:rPr>
          <w:rFonts w:asciiTheme="minorEastAsia" w:eastAsiaTheme="minorEastAsia"/>
          <w:sz w:val="21"/>
        </w:rPr>
        <w:t>·</w:t>
      </w:r>
      <w:r w:rsidRPr="00971FDB">
        <w:rPr>
          <w:rFonts w:asciiTheme="minorEastAsia" w:eastAsiaTheme="minorEastAsia"/>
          <w:sz w:val="21"/>
        </w:rPr>
        <w:t>格林（Hans Grimm）問起弗里奇，格林回答說：</w:t>
      </w:r>
      <w:r w:rsidRPr="00971FDB">
        <w:rPr>
          <w:rFonts w:asciiTheme="minorEastAsia" w:eastAsiaTheme="minorEastAsia"/>
          <w:sz w:val="21"/>
        </w:rPr>
        <w:t>“</w:t>
      </w:r>
      <w:r w:rsidRPr="00971FDB">
        <w:rPr>
          <w:rFonts w:asciiTheme="minorEastAsia" w:eastAsiaTheme="minorEastAsia"/>
          <w:sz w:val="21"/>
        </w:rPr>
        <w:t>像他那樣待在外面的人，似乎不僅是老黨員，更是有脊梁的德意志人。</w:t>
      </w:r>
      <w:r w:rsidRPr="00971FDB">
        <w:rPr>
          <w:rFonts w:asciiTheme="minorEastAsia" w:eastAsiaTheme="minorEastAsia"/>
          <w:sz w:val="21"/>
        </w:rPr>
        <w:t>”</w:t>
      </w:r>
      <w:hyperlink w:anchor="_29_3">
        <w:bookmarkStart w:id="933" w:name="_29_2"/>
        <w:bookmarkEnd w:id="933"/>
      </w:hyperlink>
      <w:hyperlink w:anchor="_29_3">
        <w:r w:rsidRPr="00971FDB">
          <w:rPr>
            <w:rStyle w:val="04Text"/>
            <w:rFonts w:asciiTheme="minorEastAsia" w:eastAsiaTheme="minorEastAsia"/>
          </w:rPr>
          <w:t>[29]</w:t>
        </w:r>
      </w:hyperlink>
      <w:r w:rsidRPr="00971FDB">
        <w:rPr>
          <w:rFonts w:asciiTheme="minorEastAsia" w:eastAsiaTheme="minorEastAsia"/>
          <w:sz w:val="21"/>
        </w:rPr>
        <w:t>弗里奇于是成為被這些作家寄予厚望的對象，積極地不斷收集地址。此外，弗里奇還能夠提供與眾不同的東西，那就是《路徑》</w:t>
      </w:r>
      <w:r w:rsidRPr="00971FDB">
        <w:rPr>
          <w:rFonts w:asciiTheme="minorEastAsia" w:eastAsiaTheme="minorEastAsia"/>
          <w:sz w:val="21"/>
        </w:rPr>
        <w:t>——</w:t>
      </w:r>
      <w:r w:rsidRPr="00971FDB">
        <w:rPr>
          <w:rFonts w:asciiTheme="minorEastAsia" w:eastAsiaTheme="minorEastAsia"/>
          <w:sz w:val="21"/>
        </w:rPr>
        <w:t>該雜志從20世紀40年代末期開始，已成功地在德國新聞界引發畏懼，讓人對</w:t>
      </w:r>
      <w:r w:rsidRPr="00971FDB">
        <w:rPr>
          <w:rFonts w:asciiTheme="minorEastAsia" w:eastAsiaTheme="minorEastAsia"/>
          <w:sz w:val="21"/>
        </w:rPr>
        <w:t>“</w:t>
      </w:r>
      <w:r w:rsidRPr="00971FDB">
        <w:rPr>
          <w:rFonts w:asciiTheme="minorEastAsia" w:eastAsiaTheme="minorEastAsia"/>
          <w:sz w:val="21"/>
        </w:rPr>
        <w:t>第四帝國</w:t>
      </w:r>
      <w:r w:rsidRPr="00971FDB">
        <w:rPr>
          <w:rFonts w:asciiTheme="minorEastAsia" w:eastAsiaTheme="minorEastAsia"/>
          <w:sz w:val="21"/>
        </w:rPr>
        <w:t>”</w:t>
      </w:r>
      <w:r w:rsidRPr="00971FDB">
        <w:rPr>
          <w:rFonts w:asciiTheme="minorEastAsia" w:eastAsiaTheme="minorEastAsia"/>
          <w:sz w:val="21"/>
        </w:rPr>
        <w:t>即將到來和阿根廷的強大納粹勢力擔憂不已。對堅定不移的國家社會主義者來說，這份刊物以其納粹意識形態和最駭人聽聞的人種理論，以及夾雜著阿爾卑斯媚俗文藝、圣誕節情懷與日耳曼浪漫主義的</w:t>
      </w:r>
      <w:r w:rsidRPr="00971FDB">
        <w:rPr>
          <w:rFonts w:asciiTheme="minorEastAsia" w:eastAsiaTheme="minorEastAsia"/>
          <w:sz w:val="21"/>
        </w:rPr>
        <w:t>“</w:t>
      </w:r>
      <w:r w:rsidRPr="00971FDB">
        <w:rPr>
          <w:rFonts w:asciiTheme="minorEastAsia" w:eastAsiaTheme="minorEastAsia"/>
          <w:sz w:val="21"/>
        </w:rPr>
        <w:t>褐色鄉愁</w:t>
      </w:r>
      <w:r w:rsidRPr="00971FDB">
        <w:rPr>
          <w:rFonts w:asciiTheme="minorEastAsia" w:eastAsiaTheme="minorEastAsia"/>
          <w:sz w:val="21"/>
        </w:rPr>
        <w:t>”</w:t>
      </w:r>
      <w:r w:rsidRPr="00971FDB">
        <w:rPr>
          <w:rFonts w:asciiTheme="minorEastAsia" w:eastAsiaTheme="minorEastAsia"/>
          <w:sz w:val="21"/>
        </w:rPr>
        <w:t>，具有一種令人難以抗拒的吸引力，就跟帶有納粹卐字標志的蕾絲花邊桌巾沒什么兩樣。</w:t>
      </w:r>
      <w:hyperlink w:anchor="_30_3">
        <w:bookmarkStart w:id="934" w:name="_30_2"/>
        <w:bookmarkEnd w:id="934"/>
      </w:hyperlink>
      <w:hyperlink w:anchor="_30_3">
        <w:r w:rsidRPr="00971FDB">
          <w:rPr>
            <w:rStyle w:val="04Text"/>
            <w:rFonts w:asciiTheme="minorEastAsia" w:eastAsiaTheme="minorEastAsia"/>
          </w:rPr>
          <w:t>[30]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極右派的作家都巴不得能夠為《路徑》撰稿。威爾弗雷德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奧芬雖然已成為杜勒出版社的作者，卻始終找不到進入《路徑》雜志的門路，于是滿懷憧憬地贊嘆：</w:t>
      </w:r>
      <w:r w:rsidRPr="00971FDB">
        <w:rPr>
          <w:rFonts w:asciiTheme="minorEastAsia" w:eastAsiaTheme="minorEastAsia"/>
          <w:sz w:val="21"/>
        </w:rPr>
        <w:t>“</w:t>
      </w:r>
      <w:r w:rsidRPr="00971FDB">
        <w:rPr>
          <w:rFonts w:asciiTheme="minorEastAsia" w:eastAsiaTheme="minorEastAsia"/>
          <w:sz w:val="21"/>
        </w:rPr>
        <w:t>這份世界聞名的新國家社會主義雜志具有公認的高水準。誰會不希望成為其寫作團隊的一員，躋身諸如維爾納</w:t>
      </w:r>
      <w:r w:rsidRPr="00971FDB">
        <w:rPr>
          <w:rFonts w:asciiTheme="minorEastAsia" w:eastAsiaTheme="minorEastAsia"/>
          <w:sz w:val="21"/>
        </w:rPr>
        <w:t>·</w:t>
      </w:r>
      <w:r w:rsidRPr="00971FDB">
        <w:rPr>
          <w:rFonts w:asciiTheme="minorEastAsia" w:eastAsiaTheme="minorEastAsia"/>
          <w:sz w:val="21"/>
        </w:rPr>
        <w:t>博伊梅爾堡、漢斯</w:t>
      </w:r>
      <w:r w:rsidRPr="00971FDB">
        <w:rPr>
          <w:rFonts w:asciiTheme="minorEastAsia" w:eastAsiaTheme="minorEastAsia"/>
          <w:sz w:val="21"/>
        </w:rPr>
        <w:t>·</w:t>
      </w:r>
      <w:r w:rsidRPr="00971FDB">
        <w:rPr>
          <w:rFonts w:asciiTheme="minorEastAsia" w:eastAsiaTheme="minorEastAsia"/>
          <w:sz w:val="21"/>
        </w:rPr>
        <w:t>弗里德里希</w:t>
      </w:r>
      <w:r w:rsidRPr="00971FDB">
        <w:rPr>
          <w:rFonts w:asciiTheme="minorEastAsia" w:eastAsiaTheme="minorEastAsia"/>
          <w:sz w:val="21"/>
        </w:rPr>
        <w:t>·</w:t>
      </w:r>
      <w:r w:rsidRPr="00971FDB">
        <w:rPr>
          <w:rFonts w:asciiTheme="minorEastAsia" w:eastAsiaTheme="minorEastAsia"/>
          <w:sz w:val="21"/>
        </w:rPr>
        <w:t>布隆克（Hans Friedrich Blunck）、赫伯特</w:t>
      </w:r>
      <w:r w:rsidRPr="00971FDB">
        <w:rPr>
          <w:rFonts w:asciiTheme="minorEastAsia" w:eastAsiaTheme="minorEastAsia"/>
          <w:sz w:val="21"/>
        </w:rPr>
        <w:t>·</w:t>
      </w:r>
      <w:r w:rsidRPr="00971FDB">
        <w:rPr>
          <w:rFonts w:asciiTheme="minorEastAsia" w:eastAsiaTheme="minorEastAsia"/>
          <w:sz w:val="21"/>
        </w:rPr>
        <w:t>伯內（Herbert B</w:t>
      </w:r>
      <w:r w:rsidRPr="00971FDB">
        <w:rPr>
          <w:rFonts w:asciiTheme="minorEastAsia" w:eastAsiaTheme="minorEastAsia"/>
          <w:sz w:val="21"/>
        </w:rPr>
        <w:t>ö</w:t>
      </w:r>
      <w:r w:rsidRPr="00971FDB">
        <w:rPr>
          <w:rFonts w:asciiTheme="minorEastAsia" w:eastAsiaTheme="minorEastAsia"/>
          <w:sz w:val="21"/>
        </w:rPr>
        <w:t>hne）、漢斯</w:t>
      </w:r>
      <w:r w:rsidRPr="00971FDB">
        <w:rPr>
          <w:rFonts w:asciiTheme="minorEastAsia" w:eastAsiaTheme="minorEastAsia"/>
          <w:sz w:val="21"/>
        </w:rPr>
        <w:t>·</w:t>
      </w:r>
      <w:r w:rsidRPr="00971FDB">
        <w:rPr>
          <w:rFonts w:asciiTheme="minorEastAsia" w:eastAsiaTheme="minorEastAsia"/>
          <w:sz w:val="21"/>
        </w:rPr>
        <w:t>格林、斯文</w:t>
      </w:r>
      <w:r w:rsidRPr="00971FDB">
        <w:rPr>
          <w:rFonts w:asciiTheme="minorEastAsia" w:eastAsiaTheme="minorEastAsia"/>
          <w:sz w:val="21"/>
        </w:rPr>
        <w:t>·</w:t>
      </w:r>
      <w:r w:rsidRPr="00971FDB">
        <w:rPr>
          <w:rFonts w:asciiTheme="minorEastAsia" w:eastAsiaTheme="minorEastAsia"/>
          <w:sz w:val="21"/>
        </w:rPr>
        <w:t>赫定（Sven Hedin）、米爾科</w:t>
      </w:r>
      <w:r w:rsidRPr="00971FDB">
        <w:rPr>
          <w:rFonts w:asciiTheme="minorEastAsia" w:eastAsiaTheme="minorEastAsia"/>
          <w:sz w:val="21"/>
        </w:rPr>
        <w:t>·</w:t>
      </w:r>
      <w:r w:rsidRPr="00971FDB">
        <w:rPr>
          <w:rFonts w:asciiTheme="minorEastAsia" w:eastAsiaTheme="minorEastAsia"/>
          <w:sz w:val="21"/>
        </w:rPr>
        <w:t>耶盧西希（Mirko Jelusich）、漢娜</w:t>
      </w:r>
      <w:r w:rsidRPr="00971FDB">
        <w:rPr>
          <w:rFonts w:asciiTheme="minorEastAsia" w:eastAsiaTheme="minorEastAsia"/>
          <w:sz w:val="21"/>
        </w:rPr>
        <w:t>·</w:t>
      </w:r>
      <w:r w:rsidRPr="00971FDB">
        <w:rPr>
          <w:rFonts w:asciiTheme="minorEastAsia" w:eastAsiaTheme="minorEastAsia"/>
          <w:sz w:val="21"/>
        </w:rPr>
        <w:t>萊契（Hanna Reitsch）、威爾</w:t>
      </w:r>
      <w:r w:rsidRPr="00971FDB">
        <w:rPr>
          <w:rFonts w:asciiTheme="minorEastAsia" w:eastAsiaTheme="minorEastAsia"/>
          <w:sz w:val="21"/>
        </w:rPr>
        <w:t>·</w:t>
      </w:r>
      <w:r w:rsidRPr="00971FDB">
        <w:rPr>
          <w:rFonts w:asciiTheme="minorEastAsia" w:eastAsiaTheme="minorEastAsia"/>
          <w:sz w:val="21"/>
        </w:rPr>
        <w:t>費斯佩爾（Will Vesper）、安東</w:t>
      </w:r>
      <w:r w:rsidRPr="00971FDB">
        <w:rPr>
          <w:rFonts w:asciiTheme="minorEastAsia" w:eastAsiaTheme="minorEastAsia"/>
          <w:sz w:val="21"/>
        </w:rPr>
        <w:t>·</w:t>
      </w:r>
      <w:r w:rsidRPr="00971FDB">
        <w:rPr>
          <w:rFonts w:asciiTheme="minorEastAsia" w:eastAsiaTheme="minorEastAsia"/>
          <w:sz w:val="21"/>
        </w:rPr>
        <w:t>齊施卡（Anton Zischka）等等杰出作家之列呢？那還只是</w:t>
      </w:r>
      <w:r w:rsidRPr="00971FDB">
        <w:rPr>
          <w:rFonts w:asciiTheme="minorEastAsia" w:eastAsiaTheme="minorEastAsia"/>
          <w:sz w:val="21"/>
        </w:rPr>
        <w:t>……</w:t>
      </w:r>
      <w:r w:rsidRPr="00971FDB">
        <w:rPr>
          <w:rFonts w:asciiTheme="minorEastAsia" w:eastAsiaTheme="minorEastAsia"/>
          <w:sz w:val="21"/>
        </w:rPr>
        <w:t>最重要的一些名字而已。可惜我從來無緣登上這座第三帝國的帕納塞斯山（Parnass）。</w:t>
      </w:r>
      <w:r w:rsidRPr="00971FDB">
        <w:rPr>
          <w:rFonts w:asciiTheme="minorEastAsia" w:eastAsiaTheme="minorEastAsia"/>
          <w:sz w:val="21"/>
        </w:rPr>
        <w:t>”</w:t>
      </w:r>
      <w:hyperlink w:anchor="_31_3">
        <w:bookmarkStart w:id="935" w:name="_31_2"/>
        <w:bookmarkEnd w:id="935"/>
      </w:hyperlink>
      <w:hyperlink w:anchor="_31_3">
        <w:r w:rsidRPr="00971FDB">
          <w:rPr>
            <w:rStyle w:val="04Text"/>
            <w:rFonts w:asciiTheme="minorEastAsia" w:eastAsiaTheme="minorEastAsia"/>
          </w:rPr>
          <w:t>[31]</w:t>
        </w:r>
      </w:hyperlink>
      <w:r w:rsidRPr="00971FDB">
        <w:rPr>
          <w:rFonts w:asciiTheme="minorEastAsia" w:eastAsiaTheme="minorEastAsia"/>
          <w:sz w:val="21"/>
        </w:rPr>
        <w:t>艾希曼將在那里變得更加成功。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除了對右派民族主義論調的迷戀之外，讓弗里奇產生如此巨大吸引力的，還有更具體的原因：他提供報酬。他寄出的詢問信函甚至往往都會附上一個</w:t>
      </w:r>
      <w:r w:rsidRPr="00971FDB">
        <w:rPr>
          <w:rFonts w:asciiTheme="minorEastAsia" w:eastAsiaTheme="minorEastAsia"/>
          <w:sz w:val="21"/>
        </w:rPr>
        <w:t>“</w:t>
      </w:r>
      <w:r w:rsidRPr="00971FDB">
        <w:rPr>
          <w:rFonts w:asciiTheme="minorEastAsia" w:eastAsiaTheme="minorEastAsia"/>
          <w:sz w:val="21"/>
        </w:rPr>
        <w:t>家樂牌包裹</w:t>
      </w:r>
      <w:r w:rsidRPr="00971FDB">
        <w:rPr>
          <w:rFonts w:asciiTheme="minorEastAsia" w:eastAsiaTheme="minorEastAsia"/>
          <w:sz w:val="21"/>
        </w:rPr>
        <w:t>”</w:t>
      </w:r>
      <w:r w:rsidRPr="00971FDB">
        <w:rPr>
          <w:rFonts w:asciiTheme="minorEastAsia" w:eastAsiaTheme="minorEastAsia"/>
          <w:sz w:val="21"/>
        </w:rPr>
        <w:t>（Knorr-Paket）</w:t>
      </w:r>
      <w:r w:rsidRPr="00971FDB">
        <w:rPr>
          <w:rFonts w:asciiTheme="minorEastAsia" w:eastAsiaTheme="minorEastAsia"/>
          <w:sz w:val="21"/>
        </w:rPr>
        <w:t>“</w:t>
      </w:r>
      <w:r w:rsidRPr="00971FDB">
        <w:rPr>
          <w:rFonts w:asciiTheme="minorEastAsia" w:eastAsiaTheme="minorEastAsia"/>
          <w:sz w:val="21"/>
        </w:rPr>
        <w:t>聊表心意</w:t>
      </w:r>
      <w:r w:rsidRPr="00971FDB">
        <w:rPr>
          <w:rFonts w:asciiTheme="minorEastAsia" w:eastAsiaTheme="minorEastAsia"/>
          <w:sz w:val="21"/>
        </w:rPr>
        <w:t>”</w:t>
      </w:r>
      <w:r w:rsidRPr="00971FDB">
        <w:rPr>
          <w:rFonts w:asciiTheme="minorEastAsia" w:eastAsiaTheme="minorEastAsia"/>
          <w:sz w:val="21"/>
        </w:rPr>
        <w:t>。杜勒出版社主要以食品包裹而非貨幣形式支付海外作者的報酬，甚至受到許多人的歡迎：他們只學會了寫</w:t>
      </w:r>
      <w:r w:rsidRPr="00971FDB">
        <w:rPr>
          <w:rFonts w:asciiTheme="minorEastAsia" w:eastAsiaTheme="minorEastAsia"/>
          <w:sz w:val="21"/>
        </w:rPr>
        <w:t>“</w:t>
      </w:r>
      <w:r w:rsidRPr="00971FDB">
        <w:rPr>
          <w:rFonts w:asciiTheme="minorEastAsia" w:eastAsiaTheme="minorEastAsia"/>
          <w:sz w:val="21"/>
        </w:rPr>
        <w:t>血與土文學</w:t>
      </w:r>
      <w:r w:rsidRPr="00971FDB">
        <w:rPr>
          <w:rFonts w:asciiTheme="minorEastAsia" w:eastAsiaTheme="minorEastAsia"/>
          <w:sz w:val="21"/>
        </w:rPr>
        <w:t>”</w:t>
      </w:r>
      <w:r w:rsidRPr="00971FDB">
        <w:rPr>
          <w:rFonts w:asciiTheme="minorEastAsia" w:eastAsiaTheme="minorEastAsia"/>
          <w:sz w:val="21"/>
        </w:rPr>
        <w:t>（Blut-und-Boden-Literatur），因此在被禁止教學和出版著作的情況下，名副其實地不知該如何維持生計。讓他們填飽肚子的食品包裹卻并非來自想象中無所不能的O.D.E.S.S.A.，而是由E. R. O. S.愛心郵包服務社（E. R. O. S.-Liebesgaben-Dienst）交付的。</w:t>
      </w:r>
      <w:hyperlink w:anchor="_32_3">
        <w:bookmarkStart w:id="936" w:name="_32_2"/>
        <w:bookmarkEnd w:id="936"/>
      </w:hyperlink>
      <w:hyperlink w:anchor="_32_3">
        <w:r w:rsidRPr="00971FDB">
          <w:rPr>
            <w:rStyle w:val="04Text"/>
            <w:rFonts w:asciiTheme="minorEastAsia" w:eastAsiaTheme="minorEastAsia"/>
          </w:rPr>
          <w:t>[32]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起初，弗里奇也通過明愛會（Caritas）、瑞士巴塞爾的Pax救濟機構（Hilfswerk Pax），以及基督徒互援會（Christliche Hilfe）來發送包裹，但后來則是由那家總部設在布宜諾斯艾利斯雷孔基斯塔大街680號（Reconquista 680）的企業獨占鰲頭。E. R. O. S.旅行社所在的位置恰巧鄰近</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和奧爾斯特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福爾德納的銀行辦事處，這絕非偶然，我們有充足的理由把它稱作一個</w:t>
      </w:r>
      <w:r w:rsidRPr="00971FDB">
        <w:rPr>
          <w:rFonts w:asciiTheme="minorEastAsia" w:eastAsiaTheme="minorEastAsia"/>
          <w:sz w:val="21"/>
        </w:rPr>
        <w:t>“</w:t>
      </w:r>
      <w:r w:rsidRPr="00971FDB">
        <w:rPr>
          <w:rFonts w:asciiTheme="minorEastAsia" w:eastAsiaTheme="minorEastAsia"/>
          <w:sz w:val="21"/>
        </w:rPr>
        <w:t>納粹機構</w:t>
      </w:r>
      <w:r w:rsidRPr="00971FDB">
        <w:rPr>
          <w:rFonts w:asciiTheme="minorEastAsia" w:eastAsiaTheme="minorEastAsia"/>
          <w:sz w:val="21"/>
        </w:rPr>
        <w:t>”</w:t>
      </w:r>
      <w:r w:rsidRPr="00971FDB">
        <w:rPr>
          <w:rFonts w:asciiTheme="minorEastAsia" w:eastAsiaTheme="minorEastAsia"/>
          <w:sz w:val="21"/>
        </w:rPr>
        <w:t>。</w:t>
      </w:r>
      <w:hyperlink w:anchor="_33_3">
        <w:bookmarkStart w:id="937" w:name="_33_2"/>
        <w:bookmarkEnd w:id="937"/>
      </w:hyperlink>
      <w:hyperlink w:anchor="_33_3">
        <w:r w:rsidRPr="00971FDB">
          <w:rPr>
            <w:rStyle w:val="04Text"/>
            <w:rFonts w:asciiTheme="minorEastAsia" w:eastAsiaTheme="minorEastAsia"/>
          </w:rPr>
          <w:t>[33]</w:t>
        </w:r>
      </w:hyperlink>
      <w:r w:rsidRPr="00971FDB">
        <w:rPr>
          <w:rFonts w:asciiTheme="minorEastAsia" w:eastAsiaTheme="minorEastAsia"/>
          <w:sz w:val="21"/>
        </w:rPr>
        <w:t>E. R. O. S.的經營者是海納</w:t>
      </w:r>
      <w:r w:rsidRPr="00971FDB">
        <w:rPr>
          <w:rFonts w:asciiTheme="minorEastAsia" w:eastAsiaTheme="minorEastAsia"/>
          <w:sz w:val="21"/>
        </w:rPr>
        <w:t>·</w:t>
      </w:r>
      <w:r w:rsidRPr="00971FDB">
        <w:rPr>
          <w:rFonts w:asciiTheme="minorEastAsia" w:eastAsiaTheme="minorEastAsia"/>
          <w:sz w:val="21"/>
        </w:rPr>
        <w:t>科恩（Heiner Korn），他曾經領導納粹黨在阿根廷的海外分部，是該分部第一任領導</w:t>
      </w:r>
      <w:r w:rsidRPr="00971FDB">
        <w:rPr>
          <w:rFonts w:asciiTheme="minorEastAsia" w:eastAsiaTheme="minorEastAsia"/>
          <w:sz w:val="21"/>
        </w:rPr>
        <w:t>——</w:t>
      </w:r>
      <w:r w:rsidRPr="00971FDB">
        <w:rPr>
          <w:rFonts w:asciiTheme="minorEastAsia" w:eastAsiaTheme="minorEastAsia"/>
          <w:sz w:val="21"/>
        </w:rPr>
        <w:t>法本公司（IG Farben）海外分公司負責人海因里希</w:t>
      </w:r>
      <w:r w:rsidRPr="00971FDB">
        <w:rPr>
          <w:rFonts w:asciiTheme="minorEastAsia" w:eastAsiaTheme="minorEastAsia"/>
          <w:sz w:val="21"/>
        </w:rPr>
        <w:t>·</w:t>
      </w:r>
      <w:r w:rsidRPr="00971FDB">
        <w:rPr>
          <w:rFonts w:asciiTheme="minorEastAsia" w:eastAsiaTheme="minorEastAsia"/>
          <w:sz w:val="21"/>
        </w:rPr>
        <w:t>福爾貝格（Heinrich Volberg）的繼任者。</w:t>
      </w:r>
      <w:hyperlink w:anchor="_34_3">
        <w:bookmarkStart w:id="938" w:name="_34_2"/>
        <w:bookmarkEnd w:id="938"/>
      </w:hyperlink>
      <w:hyperlink w:anchor="_34_3">
        <w:r w:rsidRPr="00971FDB">
          <w:rPr>
            <w:rStyle w:val="04Text"/>
            <w:rFonts w:asciiTheme="minorEastAsia" w:eastAsiaTheme="minorEastAsia"/>
          </w:rPr>
          <w:t>[34]</w:t>
        </w:r>
      </w:hyperlink>
      <w:r w:rsidRPr="00971FDB">
        <w:rPr>
          <w:rFonts w:asciiTheme="minorEastAsia" w:eastAsiaTheme="minorEastAsia"/>
          <w:sz w:val="21"/>
        </w:rPr>
        <w:t>科恩曾在《路徑》上大打廣告。弗里奇和科恩因為共同為納粹黨工作而相互熟識，如今互為匿名合伙人。科恩直到老年都還繼續經營著他的公司</w:t>
      </w:r>
      <w:hyperlink w:anchor="_35_3">
        <w:bookmarkStart w:id="939" w:name="_35_2"/>
        <w:bookmarkEnd w:id="939"/>
      </w:hyperlink>
      <w:hyperlink w:anchor="_35_3">
        <w:r w:rsidRPr="00971FDB">
          <w:rPr>
            <w:rStyle w:val="04Text"/>
            <w:rFonts w:asciiTheme="minorEastAsia" w:eastAsiaTheme="minorEastAsia"/>
          </w:rPr>
          <w:t>[35]</w:t>
        </w:r>
      </w:hyperlink>
      <w:r w:rsidRPr="00971FDB">
        <w:rPr>
          <w:rFonts w:asciiTheme="minorEastAsia" w:eastAsiaTheme="minorEastAsia"/>
          <w:sz w:val="21"/>
        </w:rPr>
        <w:t>，打造了一家同時兼具銀行、匯款機構、救援組織、旅行社和郵遞服務的企業，既能隨機應變又十分靈活。其存儲</w:t>
      </w:r>
      <w:r w:rsidRPr="00971FDB">
        <w:rPr>
          <w:rFonts w:asciiTheme="minorEastAsia" w:eastAsiaTheme="minorEastAsia"/>
          <w:sz w:val="21"/>
        </w:rPr>
        <w:t>“</w:t>
      </w:r>
      <w:r w:rsidRPr="00971FDB">
        <w:rPr>
          <w:rFonts w:asciiTheme="minorEastAsia" w:eastAsiaTheme="minorEastAsia"/>
          <w:sz w:val="21"/>
        </w:rPr>
        <w:t>慈善</w:t>
      </w:r>
      <w:r w:rsidRPr="00971FDB">
        <w:rPr>
          <w:rFonts w:asciiTheme="minorEastAsia" w:eastAsiaTheme="minorEastAsia"/>
          <w:sz w:val="21"/>
        </w:rPr>
        <w:t>”</w:t>
      </w:r>
      <w:r w:rsidRPr="00971FDB">
        <w:rPr>
          <w:rFonts w:asciiTheme="minorEastAsia" w:eastAsiaTheme="minorEastAsia"/>
          <w:sz w:val="21"/>
        </w:rPr>
        <w:t>援助用品的中央倉庫位于杜塞爾多夫，但他們在瑞士也設有前哨基地，用于來回發送手稿和贈送本。</w:t>
      </w:r>
      <w:hyperlink w:anchor="_36_4">
        <w:bookmarkStart w:id="940" w:name="_36_3"/>
        <w:bookmarkEnd w:id="940"/>
      </w:hyperlink>
      <w:hyperlink w:anchor="_36_4">
        <w:r w:rsidRPr="00971FDB">
          <w:rPr>
            <w:rStyle w:val="04Text"/>
            <w:rFonts w:asciiTheme="minorEastAsia" w:eastAsiaTheme="minorEastAsia"/>
          </w:rPr>
          <w:t>[36]</w:t>
        </w:r>
      </w:hyperlink>
      <w:r w:rsidRPr="00971FDB">
        <w:rPr>
          <w:rFonts w:asciiTheme="minorEastAsia" w:eastAsiaTheme="minorEastAsia"/>
          <w:sz w:val="21"/>
        </w:rPr>
        <w:t>通過這種方式，弗里奇能為他的作者們提供不少東西：除了咖啡、可可、罐頭肉、油脂和巧克力等供不應求（而且也是黑市通貨）的稀缺商品之外，還有皮鞋與定做的西裝。同時也有聯絡人提供匯款服務，訂閱戶可以把款項直接匯到作者的戶頭。因此杜勒出版社的自由撰稿人們寄來的感謝函也相應地充滿了熱情，雖然偶爾也會因為轉運站收取額外費用而出現投訴。縱使在最好的納粹圈子里面，人們似乎也喜歡從別人的困境中盤剝獲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艾希曼在阿根廷的新家園，一切都顯得充滿可能。《路徑》為必須外逃的人們提供了非常實用的路線指南，宣傳介紹了旅行社、同志工作會與法律援助、它自己的尋人服務，以及在布宜諾斯艾利斯的各種聯系地址，從ABC餐廳一直到專門銷售高品質德國制品的專門商店。當然，那里也有</w:t>
      </w:r>
      <w:r w:rsidRPr="00971FDB">
        <w:rPr>
          <w:rFonts w:asciiTheme="minorEastAsia" w:eastAsiaTheme="minorEastAsia"/>
          <w:sz w:val="21"/>
        </w:rPr>
        <w:t>“</w:t>
      </w:r>
      <w:r w:rsidRPr="00971FDB">
        <w:rPr>
          <w:rFonts w:asciiTheme="minorEastAsia" w:eastAsiaTheme="minorEastAsia"/>
          <w:sz w:val="21"/>
        </w:rPr>
        <w:t>地道的德國服務</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弗里奇最大的幸運，是在1948年遇見了荷蘭籍黨衛隊戰地記者威廉</w:t>
      </w:r>
      <w:r w:rsidRPr="00971FDB">
        <w:rPr>
          <w:rFonts w:asciiTheme="minorEastAsia" w:eastAsiaTheme="minorEastAsia"/>
          <w:sz w:val="21"/>
        </w:rPr>
        <w:t>·“</w:t>
      </w:r>
      <w:r w:rsidRPr="00971FDB">
        <w:rPr>
          <w:rFonts w:asciiTheme="minorEastAsia" w:eastAsiaTheme="minorEastAsia"/>
          <w:sz w:val="21"/>
        </w:rPr>
        <w:t>威姆</w:t>
      </w:r>
      <w:r w:rsidRPr="00971FDB">
        <w:rPr>
          <w:rFonts w:asciiTheme="minorEastAsia" w:eastAsiaTheme="minorEastAsia"/>
          <w:sz w:val="21"/>
        </w:rPr>
        <w:t>”·</w:t>
      </w:r>
      <w:r w:rsidRPr="00971FDB">
        <w:rPr>
          <w:rFonts w:asciiTheme="minorEastAsia" w:eastAsiaTheme="minorEastAsia"/>
          <w:sz w:val="21"/>
        </w:rPr>
        <w:t>薩森。弗里奇不僅租了一間房屋給薩森及其妻兒</w:t>
      </w:r>
      <w:hyperlink w:anchor="_37_3">
        <w:bookmarkStart w:id="941" w:name="_37_2"/>
        <w:bookmarkEnd w:id="941"/>
      </w:hyperlink>
      <w:hyperlink w:anchor="_37_3">
        <w:r w:rsidRPr="00971FDB">
          <w:rPr>
            <w:rStyle w:val="04Text"/>
            <w:rFonts w:asciiTheme="minorEastAsia" w:eastAsiaTheme="minorEastAsia"/>
          </w:rPr>
          <w:t>[37]</w:t>
        </w:r>
      </w:hyperlink>
      <w:r w:rsidRPr="00971FDB">
        <w:rPr>
          <w:rFonts w:asciiTheme="minorEastAsia" w:eastAsiaTheme="minorEastAsia"/>
          <w:sz w:val="21"/>
        </w:rPr>
        <w:t>，而且立刻為自己的出版社簽下了那個充滿魅力、天賦非凡、善于自我表現的人。薩森具備海外老派作家們所欠缺的功夫，能夠以一種風格清新、現代感十足的德文寫作，讀來讓人精神為之一振。薩森使用各種不同的筆名，還為昔日的納粹要員捉刀代筆，幾乎單槍匹馬地將杜勒出版社的銷量提升到難以置信的高度。當他應弗里奇的要求，協助漢斯-烏爾里希</w:t>
      </w:r>
      <w:r w:rsidRPr="00971FDB">
        <w:rPr>
          <w:rFonts w:asciiTheme="minorEastAsia" w:eastAsiaTheme="minorEastAsia"/>
          <w:sz w:val="21"/>
        </w:rPr>
        <w:t>·</w:t>
      </w:r>
      <w:r w:rsidRPr="00971FDB">
        <w:rPr>
          <w:rFonts w:asciiTheme="minorEastAsia" w:eastAsiaTheme="minorEastAsia"/>
          <w:sz w:val="21"/>
        </w:rPr>
        <w:t>魯德爾寫作他的第一本書《盡管如此》（</w:t>
      </w:r>
      <w:r w:rsidRPr="00971FDB">
        <w:rPr>
          <w:rStyle w:val="00Text"/>
          <w:rFonts w:asciiTheme="minorEastAsia" w:eastAsiaTheme="minorEastAsia"/>
          <w:sz w:val="21"/>
        </w:rPr>
        <w:t>Trotzdem</w:t>
      </w:r>
      <w:r w:rsidRPr="00971FDB">
        <w:rPr>
          <w:rFonts w:asciiTheme="minorEastAsia" w:eastAsiaTheme="minorEastAsia"/>
          <w:sz w:val="21"/>
        </w:rPr>
        <w:t>），并擔任他的司機的時候，這個年輕又雄心勃勃的三人組合終于完整了。</w:t>
      </w:r>
      <w:hyperlink w:anchor="_38_3">
        <w:bookmarkStart w:id="942" w:name="_38_2"/>
        <w:bookmarkEnd w:id="942"/>
      </w:hyperlink>
      <w:hyperlink w:anchor="_38_3">
        <w:r w:rsidRPr="00971FDB">
          <w:rPr>
            <w:rStyle w:val="04Text"/>
            <w:rFonts w:asciiTheme="minorEastAsia" w:eastAsiaTheme="minorEastAsia"/>
          </w:rPr>
          <w:t>[38]</w:t>
        </w:r>
      </w:hyperlink>
      <w:r w:rsidRPr="00971FDB">
        <w:rPr>
          <w:rFonts w:asciiTheme="minorEastAsia" w:eastAsiaTheme="minorEastAsia"/>
          <w:sz w:val="21"/>
        </w:rPr>
        <w:t>魯德爾、弗里奇和薩森，帶著他們大相徑庭的接觸對象，構成了一個聯系緊密的團體。其凝聚力來自個人的好感、共同的國家社會主義世界觀，以及對利潤的追求。這個團體存在的時間甚至超過杜勒出版社，他們共同參與的項目還包括日后為艾希曼辯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空軍英雄魯德爾打開了通往世界各地重要聯系人的大門，并且借由向落難的同志提供法律援助，繼續維持與德國的聯系；出版商弗里奇提供自己的出版社用作避難所和聯絡站；薩森則用他那蠱惑性的語言為</w:t>
      </w:r>
      <w:r w:rsidRPr="00971FDB">
        <w:rPr>
          <w:rFonts w:asciiTheme="minorEastAsia" w:eastAsiaTheme="minorEastAsia"/>
          <w:sz w:val="21"/>
        </w:rPr>
        <w:t>“</w:t>
      </w:r>
      <w:r w:rsidRPr="00971FDB">
        <w:rPr>
          <w:rFonts w:asciiTheme="minorEastAsia" w:eastAsiaTheme="minorEastAsia"/>
          <w:sz w:val="21"/>
        </w:rPr>
        <w:t>褐色懷舊感</w:t>
      </w:r>
      <w:r w:rsidRPr="00971FDB">
        <w:rPr>
          <w:rFonts w:asciiTheme="minorEastAsia" w:eastAsiaTheme="minorEastAsia"/>
          <w:sz w:val="21"/>
        </w:rPr>
        <w:t>”</w:t>
      </w:r>
      <w:r w:rsidRPr="00971FDB">
        <w:rPr>
          <w:rFonts w:asciiTheme="minorEastAsia" w:eastAsiaTheme="minorEastAsia"/>
          <w:sz w:val="21"/>
        </w:rPr>
        <w:t>發聲，喚醒了對國家社會主義復興的希望。極右派德國移民獲得了從奧爾斯特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福爾德納一直到庇隆總統的阿根廷最高階層人士的支持，有強大勢力在旁撐腰，無怪乎他們在接下來幾年大大高估了自己的政治影響力。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1950年的時候，《路徑》在聯邦德國的訂閱人數就已經達到了五位數。由于大部分的銷售業務已經在前一年遭到禁止，弗里奇因而委托他的一位作者胡安</w:t>
      </w:r>
      <w:r w:rsidRPr="00971FDB">
        <w:rPr>
          <w:rFonts w:asciiTheme="minorEastAsia" w:eastAsiaTheme="minorEastAsia"/>
          <w:sz w:val="21"/>
        </w:rPr>
        <w:t>·</w:t>
      </w:r>
      <w:r w:rsidRPr="00971FDB">
        <w:rPr>
          <w:rFonts w:asciiTheme="minorEastAsia" w:eastAsiaTheme="minorEastAsia"/>
          <w:sz w:val="21"/>
        </w:rPr>
        <w:t>馬勒</w:t>
      </w:r>
      <w:r w:rsidRPr="00971FDB">
        <w:rPr>
          <w:rFonts w:asciiTheme="minorEastAsia" w:eastAsiaTheme="minorEastAsia"/>
          <w:sz w:val="21"/>
        </w:rPr>
        <w:t>——</w:t>
      </w:r>
      <w:r w:rsidRPr="00971FDB">
        <w:rPr>
          <w:rFonts w:asciiTheme="minorEastAsia" w:eastAsiaTheme="minorEastAsia"/>
          <w:sz w:val="21"/>
        </w:rPr>
        <w:t>出生于漢堡附近的哈爾堡（Harburg bei Hamburg），原名萊因哈德</w:t>
      </w:r>
      <w:r w:rsidRPr="00971FDB">
        <w:rPr>
          <w:rFonts w:asciiTheme="minorEastAsia" w:eastAsiaTheme="minorEastAsia"/>
          <w:sz w:val="21"/>
        </w:rPr>
        <w:t>·</w:t>
      </w:r>
      <w:r w:rsidRPr="00971FDB">
        <w:rPr>
          <w:rFonts w:asciiTheme="minorEastAsia" w:eastAsiaTheme="minorEastAsia"/>
          <w:sz w:val="21"/>
        </w:rPr>
        <w:t>科普斯的納粹黨人</w:t>
      </w:r>
      <w:r w:rsidRPr="00971FDB">
        <w:rPr>
          <w:rFonts w:asciiTheme="minorEastAsia" w:eastAsiaTheme="minorEastAsia"/>
          <w:sz w:val="21"/>
        </w:rPr>
        <w:t>——</w:t>
      </w:r>
      <w:r w:rsidRPr="00971FDB">
        <w:rPr>
          <w:rFonts w:asciiTheme="minorEastAsia" w:eastAsiaTheme="minorEastAsia"/>
          <w:sz w:val="21"/>
        </w:rPr>
        <w:t>按照秘密情報機構的方式來重建發行網絡。通過這種方式創建了各種不再依賴官方郵政服務的分銷方法，這意味著再也不會遭到壓制或監控，而且派送的速度更快。我們現在知道德國有兩個配送中心，而且聽起來格外熟悉：分別位于呂訥堡和貝希特斯加登（Berchtesgaden）。</w:t>
      </w:r>
      <w:hyperlink w:anchor="_39_3">
        <w:bookmarkStart w:id="943" w:name="_39_2"/>
        <w:bookmarkEnd w:id="943"/>
      </w:hyperlink>
      <w:hyperlink w:anchor="_39_3">
        <w:r w:rsidRPr="00971FDB">
          <w:rPr>
            <w:rStyle w:val="04Text"/>
            <w:rFonts w:asciiTheme="minorEastAsia" w:eastAsiaTheme="minorEastAsia"/>
          </w:rPr>
          <w:t>[39]</w:t>
        </w:r>
      </w:hyperlink>
      <w:r w:rsidRPr="00971FDB">
        <w:rPr>
          <w:rFonts w:asciiTheme="minorEastAsia" w:eastAsiaTheme="minorEastAsia"/>
          <w:sz w:val="21"/>
        </w:rPr>
        <w:t>若考慮到在1953年的時候，這個網絡就有辦法定期向聯邦德國的1.6萬名非法訂戶和南非的2500名非法訂戶派送，即可看出它的運轉有多么高效。只可惜埃伯哈德</w:t>
      </w:r>
      <w:r w:rsidRPr="00971FDB">
        <w:rPr>
          <w:rFonts w:asciiTheme="minorEastAsia" w:eastAsiaTheme="minorEastAsia"/>
          <w:sz w:val="21"/>
        </w:rPr>
        <w:t>·</w:t>
      </w:r>
      <w:r w:rsidRPr="00971FDB">
        <w:rPr>
          <w:rFonts w:asciiTheme="minorEastAsia" w:eastAsiaTheme="minorEastAsia"/>
          <w:sz w:val="21"/>
        </w:rPr>
        <w:t>弗里奇在20世紀60年代已經交代他的妻子，把手寫的訂戶姓名卡片全部拿去生火燒了。</w:t>
      </w:r>
      <w:hyperlink w:anchor="_40_3">
        <w:bookmarkStart w:id="944" w:name="_40_2"/>
        <w:bookmarkEnd w:id="944"/>
      </w:hyperlink>
      <w:hyperlink w:anchor="_40_3">
        <w:r w:rsidRPr="00971FDB">
          <w:rPr>
            <w:rStyle w:val="04Text"/>
            <w:rFonts w:asciiTheme="minorEastAsia" w:eastAsiaTheme="minorEastAsia"/>
          </w:rPr>
          <w:t>[40]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在魯德爾的《德國和阿根廷之間》（</w:t>
      </w:r>
      <w:r w:rsidRPr="00971FDB">
        <w:rPr>
          <w:rStyle w:val="00Text"/>
          <w:rFonts w:asciiTheme="minorEastAsia" w:eastAsiaTheme="minorEastAsia"/>
          <w:sz w:val="21"/>
        </w:rPr>
        <w:t>Zwischen Deutschland und Argentinien</w:t>
      </w:r>
      <w:r w:rsidRPr="00971FDB">
        <w:rPr>
          <w:rFonts w:asciiTheme="minorEastAsia" w:eastAsiaTheme="minorEastAsia"/>
          <w:sz w:val="21"/>
        </w:rPr>
        <w:t>）一書中，可以間接找到艾希曼所謂的那個</w:t>
      </w:r>
      <w:r w:rsidRPr="00971FDB">
        <w:rPr>
          <w:rFonts w:asciiTheme="minorEastAsia" w:eastAsiaTheme="minorEastAsia"/>
          <w:sz w:val="21"/>
        </w:rPr>
        <w:t>“</w:t>
      </w:r>
      <w:r w:rsidRPr="00971FDB">
        <w:rPr>
          <w:rFonts w:asciiTheme="minorEastAsia" w:eastAsiaTheme="minorEastAsia"/>
          <w:sz w:val="21"/>
        </w:rPr>
        <w:t>小圈子</w:t>
      </w:r>
      <w:r w:rsidRPr="00971FDB">
        <w:rPr>
          <w:rFonts w:asciiTheme="minorEastAsia" w:eastAsiaTheme="minorEastAsia"/>
          <w:sz w:val="21"/>
        </w:rPr>
        <w:t>”</w:t>
      </w:r>
      <w:r w:rsidRPr="00971FDB">
        <w:rPr>
          <w:rFonts w:asciiTheme="minorEastAsia" w:eastAsiaTheme="minorEastAsia"/>
          <w:sz w:val="21"/>
        </w:rPr>
        <w:t>當中的一個重要環節。書中寫道：在阿根廷，</w:t>
      </w:r>
      <w:r w:rsidRPr="00971FDB">
        <w:rPr>
          <w:rFonts w:asciiTheme="minorEastAsia" w:eastAsiaTheme="minorEastAsia"/>
          <w:sz w:val="21"/>
        </w:rPr>
        <w:t>“</w:t>
      </w:r>
      <w:r w:rsidRPr="00971FDB">
        <w:rPr>
          <w:rFonts w:asciiTheme="minorEastAsia" w:eastAsiaTheme="minorEastAsia"/>
          <w:sz w:val="21"/>
        </w:rPr>
        <w:t>與故國的聯系既頻繁又活躍，因為幾乎每個星期都會有熟人前往歐洲，同樣幾乎每個星期都有人</w:t>
      </w:r>
      <w:r w:rsidRPr="00971FDB">
        <w:rPr>
          <w:rFonts w:asciiTheme="minorEastAsia" w:eastAsiaTheme="minorEastAsia"/>
          <w:sz w:val="21"/>
        </w:rPr>
        <w:t>‘</w:t>
      </w:r>
      <w:r w:rsidRPr="00971FDB">
        <w:rPr>
          <w:rFonts w:asciiTheme="minorEastAsia" w:eastAsiaTheme="minorEastAsia"/>
          <w:sz w:val="21"/>
        </w:rPr>
        <w:t>剛從德國回來</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hyperlink w:anchor="_41_3">
        <w:bookmarkStart w:id="945" w:name="_41_2"/>
        <w:bookmarkEnd w:id="945"/>
      </w:hyperlink>
      <w:hyperlink w:anchor="_41_3">
        <w:r w:rsidRPr="00971FDB">
          <w:rPr>
            <w:rStyle w:val="04Text"/>
            <w:rFonts w:asciiTheme="minorEastAsia" w:eastAsiaTheme="minorEastAsia"/>
          </w:rPr>
          <w:t>[41]</w:t>
        </w:r>
      </w:hyperlink>
      <w:r w:rsidRPr="00971FDB">
        <w:rPr>
          <w:rFonts w:asciiTheme="minorEastAsia" w:eastAsiaTheme="minorEastAsia"/>
          <w:sz w:val="21"/>
        </w:rPr>
        <w:t>弗里奇和魯德爾善于讓人們對他們產生依賴，那些旅行者顯然很容易就被說服，除了自己的行李之外再多帶一些東西。對于艾希曼之類的人來說，自己的履歷使他們再也回不了德國，于是像E.R.O.S.那般掌握在可靠同志手中的企業和那些自告奮勇當信差的人，便成了向家里寄信和送錢的唯一可靠途徑。艾希曼也利用了這個網絡，因為它是迄今為止最健全的一個。艾希曼曾經為</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和奧爾斯特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福爾德納工作，威廉</w:t>
      </w:r>
      <w:r w:rsidRPr="00971FDB">
        <w:rPr>
          <w:rFonts w:asciiTheme="minorEastAsia" w:eastAsiaTheme="minorEastAsia"/>
          <w:sz w:val="21"/>
        </w:rPr>
        <w:t>·</w:t>
      </w:r>
      <w:r w:rsidRPr="00971FDB">
        <w:rPr>
          <w:rFonts w:asciiTheme="minorEastAsia" w:eastAsiaTheme="minorEastAsia"/>
          <w:sz w:val="21"/>
        </w:rPr>
        <w:t>薩森有時顯然也為他們效勞。</w:t>
      </w:r>
      <w:hyperlink w:anchor="_42_3">
        <w:bookmarkStart w:id="946" w:name="_42_2"/>
        <w:bookmarkEnd w:id="946"/>
      </w:hyperlink>
      <w:hyperlink w:anchor="_42_3">
        <w:r w:rsidRPr="00971FDB">
          <w:rPr>
            <w:rStyle w:val="04Text"/>
            <w:rFonts w:asciiTheme="minorEastAsia" w:eastAsiaTheme="minorEastAsia"/>
          </w:rPr>
          <w:t>[42]</w:t>
        </w:r>
      </w:hyperlink>
      <w:r w:rsidRPr="00971FDB">
        <w:rPr>
          <w:rFonts w:asciiTheme="minorEastAsia" w:eastAsiaTheme="minorEastAsia"/>
          <w:sz w:val="21"/>
        </w:rPr>
        <w:t>接下來的幾年，埃伯哈德</w:t>
      </w:r>
      <w:r w:rsidRPr="00971FDB">
        <w:rPr>
          <w:rFonts w:asciiTheme="minorEastAsia" w:eastAsiaTheme="minorEastAsia"/>
          <w:sz w:val="21"/>
        </w:rPr>
        <w:t>·</w:t>
      </w:r>
      <w:r w:rsidRPr="00971FDB">
        <w:rPr>
          <w:rFonts w:asciiTheme="minorEastAsia" w:eastAsiaTheme="minorEastAsia"/>
          <w:sz w:val="21"/>
        </w:rPr>
        <w:t>弗里奇周圍那些人將在艾希曼的阿根廷生活中一再發揮重要作用。</w:t>
      </w:r>
      <w:hyperlink w:anchor="_43_4">
        <w:bookmarkStart w:id="947" w:name="_43_3"/>
        <w:bookmarkEnd w:id="947"/>
      </w:hyperlink>
      <w:hyperlink w:anchor="_43_4">
        <w:r w:rsidRPr="00971FDB">
          <w:rPr>
            <w:rStyle w:val="04Text"/>
            <w:rFonts w:asciiTheme="minorEastAsia" w:eastAsiaTheme="minorEastAsia"/>
          </w:rPr>
          <w:t>[43]</w:t>
        </w:r>
      </w:hyperlink>
      <w:r w:rsidRPr="00971FDB">
        <w:rPr>
          <w:rFonts w:asciiTheme="minorEastAsia" w:eastAsiaTheme="minorEastAsia"/>
          <w:sz w:val="21"/>
        </w:rPr>
        <w:t>他們相互之間極為信任，以至艾希曼在1952年委托弗里奇代為關照他心中最珍視的東西：他的家庭。艾希曼不必獨自臨時想辦法建立與妻子和孩子們的聯系，有許多現成的組織結構可以代為效勞，而艾希曼顯然清楚地知道該如何運用它們。</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1950年圣誕節的時候，阿爾陶塞的薇拉</w:t>
      </w:r>
      <w:r w:rsidRPr="00971FDB">
        <w:rPr>
          <w:rFonts w:asciiTheme="minorEastAsia" w:eastAsiaTheme="minorEastAsia"/>
          <w:sz w:val="21"/>
        </w:rPr>
        <w:t>·</w:t>
      </w:r>
      <w:r w:rsidRPr="00971FDB">
        <w:rPr>
          <w:rFonts w:asciiTheme="minorEastAsia" w:eastAsiaTheme="minorEastAsia"/>
          <w:sz w:val="21"/>
        </w:rPr>
        <w:t>艾希曼收到了一則消息：</w:t>
      </w:r>
      <w:r w:rsidRPr="00971FDB">
        <w:rPr>
          <w:rFonts w:asciiTheme="minorEastAsia" w:eastAsiaTheme="minorEastAsia"/>
          <w:sz w:val="21"/>
        </w:rPr>
        <w:t>“</w:t>
      </w:r>
      <w:r w:rsidRPr="00971FDB">
        <w:rPr>
          <w:rFonts w:asciiTheme="minorEastAsia" w:eastAsiaTheme="minorEastAsia"/>
          <w:sz w:val="21"/>
        </w:rPr>
        <w:t>雖然大家都以為你孩子們的叔叔已經去世，但他其實還好端端地活著。</w:t>
      </w:r>
      <w:r w:rsidRPr="00971FDB">
        <w:rPr>
          <w:rFonts w:asciiTheme="minorEastAsia" w:eastAsiaTheme="minorEastAsia"/>
          <w:sz w:val="21"/>
        </w:rPr>
        <w:t>”</w:t>
      </w:r>
      <w:hyperlink w:anchor="_44_4">
        <w:bookmarkStart w:id="948" w:name="_44_3"/>
        <w:bookmarkEnd w:id="948"/>
      </w:hyperlink>
      <w:hyperlink w:anchor="_44_4">
        <w:r w:rsidRPr="00971FDB">
          <w:rPr>
            <w:rStyle w:val="04Text"/>
            <w:rFonts w:asciiTheme="minorEastAsia" w:eastAsiaTheme="minorEastAsia"/>
          </w:rPr>
          <w:t>[44]</w:t>
        </w:r>
      </w:hyperlink>
      <w:r w:rsidRPr="00971FDB">
        <w:rPr>
          <w:rFonts w:asciiTheme="minorEastAsia" w:eastAsiaTheme="minorEastAsia"/>
          <w:sz w:val="21"/>
        </w:rPr>
        <w:t>從那時起，薇拉開始向孩子們講述她自己版本的救贖故事：遠方有一位叔叔養了一匹名叫</w:t>
      </w:r>
      <w:r w:rsidRPr="00971FDB">
        <w:rPr>
          <w:rFonts w:asciiTheme="minorEastAsia" w:eastAsiaTheme="minorEastAsia"/>
          <w:sz w:val="21"/>
        </w:rPr>
        <w:t>“</w:t>
      </w:r>
      <w:r w:rsidRPr="00971FDB">
        <w:rPr>
          <w:rFonts w:asciiTheme="minorEastAsia" w:eastAsiaTheme="minorEastAsia"/>
          <w:sz w:val="21"/>
        </w:rPr>
        <w:t>勇士</w:t>
      </w:r>
      <w:r w:rsidRPr="00971FDB">
        <w:rPr>
          <w:rFonts w:asciiTheme="minorEastAsia" w:eastAsiaTheme="minorEastAsia"/>
          <w:sz w:val="21"/>
        </w:rPr>
        <w:t>”</w:t>
      </w:r>
      <w:r w:rsidRPr="00971FDB">
        <w:rPr>
          <w:rFonts w:asciiTheme="minorEastAsia" w:eastAsiaTheme="minorEastAsia"/>
          <w:sz w:val="21"/>
        </w:rPr>
        <w:t>（El Bravo）的馬兒，他們有朝一日肯定會過去拜訪他。我們可以推測那封信是她在林茨的公公轉交給她的，因為正如阿道夫</w:t>
      </w:r>
      <w:r w:rsidRPr="00971FDB">
        <w:rPr>
          <w:rFonts w:asciiTheme="minorEastAsia" w:eastAsiaTheme="minorEastAsia"/>
          <w:sz w:val="21"/>
        </w:rPr>
        <w:t>·</w:t>
      </w:r>
      <w:r w:rsidRPr="00971FDB">
        <w:rPr>
          <w:rFonts w:asciiTheme="minorEastAsia" w:eastAsiaTheme="minorEastAsia"/>
          <w:sz w:val="21"/>
        </w:rPr>
        <w:t>艾希曼所懷疑的那樣，仍有各式各樣的人物在嚴密監視他的妻兒。自迪特爾</w:t>
      </w:r>
      <w:r w:rsidRPr="00971FDB">
        <w:rPr>
          <w:rFonts w:asciiTheme="minorEastAsia" w:eastAsiaTheme="minorEastAsia"/>
          <w:sz w:val="21"/>
        </w:rPr>
        <w:t>·</w:t>
      </w:r>
      <w:r w:rsidRPr="00971FDB">
        <w:rPr>
          <w:rFonts w:asciiTheme="minorEastAsia" w:eastAsiaTheme="minorEastAsia"/>
          <w:sz w:val="21"/>
        </w:rPr>
        <w:t>維斯利策尼和威廉</w:t>
      </w:r>
      <w:r w:rsidRPr="00971FDB">
        <w:rPr>
          <w:rFonts w:asciiTheme="minorEastAsia" w:eastAsiaTheme="minorEastAsia"/>
          <w:sz w:val="21"/>
        </w:rPr>
        <w:t>·</w:t>
      </w:r>
      <w:r w:rsidRPr="00971FDB">
        <w:rPr>
          <w:rFonts w:asciiTheme="minorEastAsia" w:eastAsiaTheme="minorEastAsia"/>
          <w:sz w:val="21"/>
        </w:rPr>
        <w:t>霍特爾在1945年年底的審訊中告訴防諜隊，艾希曼的家人住在阿爾陶塞地區之后，薇拉</w:t>
      </w:r>
      <w:r w:rsidRPr="00971FDB">
        <w:rPr>
          <w:rFonts w:asciiTheme="minorEastAsia" w:eastAsiaTheme="minorEastAsia"/>
          <w:sz w:val="21"/>
        </w:rPr>
        <w:t>·</w:t>
      </w:r>
      <w:r w:rsidRPr="00971FDB">
        <w:rPr>
          <w:rFonts w:asciiTheme="minorEastAsia" w:eastAsiaTheme="minorEastAsia"/>
          <w:sz w:val="21"/>
        </w:rPr>
        <w:t>艾希曼就習慣了搜家調查和持續不斷的監視。起初還只有盟軍的代表，但其他獵人們很快也跟著過來探查。阿舍</w:t>
      </w:r>
      <w:r w:rsidRPr="00971FDB">
        <w:rPr>
          <w:rFonts w:asciiTheme="minorEastAsia" w:eastAsiaTheme="minorEastAsia"/>
          <w:sz w:val="21"/>
        </w:rPr>
        <w:t>·</w:t>
      </w:r>
      <w:r w:rsidRPr="00971FDB">
        <w:rPr>
          <w:rFonts w:asciiTheme="minorEastAsia" w:eastAsiaTheme="minorEastAsia"/>
          <w:sz w:val="21"/>
        </w:rPr>
        <w:t>本-納坦所委派的一名</w:t>
      </w:r>
      <w:r w:rsidRPr="00971FDB">
        <w:rPr>
          <w:rFonts w:asciiTheme="minorEastAsia" w:eastAsiaTheme="minorEastAsia"/>
          <w:sz w:val="21"/>
        </w:rPr>
        <w:t>“</w:t>
      </w:r>
      <w:r w:rsidRPr="00971FDB">
        <w:rPr>
          <w:rFonts w:asciiTheme="minorEastAsia" w:eastAsiaTheme="minorEastAsia"/>
          <w:sz w:val="21"/>
        </w:rPr>
        <w:t>羅密歐</w:t>
      </w:r>
      <w:r w:rsidRPr="00971FDB">
        <w:rPr>
          <w:rFonts w:asciiTheme="minorEastAsia" w:eastAsiaTheme="minorEastAsia"/>
          <w:sz w:val="21"/>
        </w:rPr>
        <w:t>”</w:t>
      </w:r>
      <w:r w:rsidRPr="00971FDB">
        <w:rPr>
          <w:rFonts w:asciiTheme="minorEastAsia" w:eastAsiaTheme="minorEastAsia"/>
          <w:sz w:val="21"/>
        </w:rPr>
        <w:t>探員，亨里</w:t>
      </w:r>
      <w:r w:rsidRPr="00971FDB">
        <w:rPr>
          <w:rFonts w:asciiTheme="minorEastAsia" w:eastAsiaTheme="minorEastAsia"/>
          <w:sz w:val="21"/>
        </w:rPr>
        <w:lastRenderedPageBreak/>
        <w:t>克</w:t>
      </w:r>
      <w:r w:rsidRPr="00971FDB">
        <w:rPr>
          <w:rFonts w:asciiTheme="minorEastAsia" w:eastAsiaTheme="minorEastAsia"/>
          <w:sz w:val="21"/>
        </w:rPr>
        <w:t>·“</w:t>
      </w:r>
      <w:r w:rsidRPr="00971FDB">
        <w:rPr>
          <w:rFonts w:asciiTheme="minorEastAsia" w:eastAsiaTheme="minorEastAsia"/>
          <w:sz w:val="21"/>
        </w:rPr>
        <w:t>馬努斯</w:t>
      </w:r>
      <w:r w:rsidRPr="00971FDB">
        <w:rPr>
          <w:rFonts w:asciiTheme="minorEastAsia" w:eastAsiaTheme="minorEastAsia"/>
          <w:sz w:val="21"/>
        </w:rPr>
        <w:t>”·</w:t>
      </w:r>
      <w:r w:rsidRPr="00971FDB">
        <w:rPr>
          <w:rFonts w:asciiTheme="minorEastAsia" w:eastAsiaTheme="minorEastAsia"/>
          <w:sz w:val="21"/>
        </w:rPr>
        <w:t xml:space="preserve">迪亞曼特（Henryk </w:t>
      </w:r>
      <w:r w:rsidRPr="00971FDB">
        <w:rPr>
          <w:rFonts w:asciiTheme="minorEastAsia" w:eastAsiaTheme="minorEastAsia"/>
          <w:sz w:val="21"/>
        </w:rPr>
        <w:t>“</w:t>
      </w:r>
      <w:r w:rsidRPr="00971FDB">
        <w:rPr>
          <w:rFonts w:asciiTheme="minorEastAsia" w:eastAsiaTheme="minorEastAsia"/>
          <w:sz w:val="21"/>
        </w:rPr>
        <w:t>Manus</w:t>
      </w:r>
      <w:r w:rsidRPr="00971FDB">
        <w:rPr>
          <w:rFonts w:asciiTheme="minorEastAsia" w:eastAsiaTheme="minorEastAsia"/>
          <w:sz w:val="21"/>
        </w:rPr>
        <w:t>”</w:t>
      </w:r>
      <w:r w:rsidRPr="00971FDB">
        <w:rPr>
          <w:rFonts w:asciiTheme="minorEastAsia" w:eastAsiaTheme="minorEastAsia"/>
          <w:sz w:val="21"/>
        </w:rPr>
        <w:t xml:space="preserve"> Diamant），非但從艾希曼的一名情婦那里弄來了這名通緝犯的第一張照片，而且在追蹤線索的過程中接近了艾希曼的妻子和小孩。最晚從1947年開始，在西蒙</w:t>
      </w:r>
      <w:r w:rsidRPr="00971FDB">
        <w:rPr>
          <w:rFonts w:asciiTheme="minorEastAsia" w:eastAsiaTheme="minorEastAsia"/>
          <w:sz w:val="21"/>
        </w:rPr>
        <w:t>·</w:t>
      </w:r>
      <w:r w:rsidRPr="00971FDB">
        <w:rPr>
          <w:rFonts w:asciiTheme="minorEastAsia" w:eastAsiaTheme="minorEastAsia"/>
          <w:sz w:val="21"/>
        </w:rPr>
        <w:t>維森塔爾阻止了薇拉</w:t>
      </w:r>
      <w:r w:rsidRPr="00971FDB">
        <w:rPr>
          <w:rFonts w:asciiTheme="minorEastAsia" w:eastAsiaTheme="minorEastAsia"/>
          <w:sz w:val="21"/>
        </w:rPr>
        <w:t>·</w:t>
      </w:r>
      <w:r w:rsidRPr="00971FDB">
        <w:rPr>
          <w:rFonts w:asciiTheme="minorEastAsia" w:eastAsiaTheme="minorEastAsia"/>
          <w:sz w:val="21"/>
        </w:rPr>
        <w:t>艾希曼宣布丈夫死亡之后，監視行動便從來沒有停止過。他們一家人在1948年7月遷居到阿爾陶塞行政區下地方更小的菲舍恩多夫，讓秘密監視行動變得更不容易。</w:t>
      </w:r>
      <w:hyperlink w:anchor="_45_3">
        <w:bookmarkStart w:id="949" w:name="_45_2"/>
        <w:bookmarkEnd w:id="949"/>
      </w:hyperlink>
      <w:hyperlink w:anchor="_45_3">
        <w:r w:rsidRPr="00971FDB">
          <w:rPr>
            <w:rStyle w:val="04Text"/>
            <w:rFonts w:asciiTheme="minorEastAsia" w:eastAsiaTheme="minorEastAsia"/>
          </w:rPr>
          <w:t>[45]</w:t>
        </w:r>
      </w:hyperlink>
      <w:r w:rsidRPr="00971FDB">
        <w:rPr>
          <w:rFonts w:asciiTheme="minorEastAsia" w:eastAsiaTheme="minorEastAsia"/>
          <w:sz w:val="21"/>
        </w:rPr>
        <w:t>20世紀40年代末期的圣誕節追捕行動無法瞞過任何人。那個小聚落太過一目了然，根本隱藏不了任何事情。</w:t>
      </w:r>
      <w:hyperlink w:anchor="_46_3">
        <w:bookmarkStart w:id="950" w:name="_46_2"/>
        <w:bookmarkEnd w:id="950"/>
      </w:hyperlink>
      <w:hyperlink w:anchor="_46_3">
        <w:r w:rsidRPr="00971FDB">
          <w:rPr>
            <w:rStyle w:val="04Text"/>
            <w:rFonts w:asciiTheme="minorEastAsia" w:eastAsiaTheme="minorEastAsia"/>
          </w:rPr>
          <w:t>[46]</w:t>
        </w:r>
      </w:hyperlink>
      <w:r w:rsidRPr="00971FDB">
        <w:rPr>
          <w:rFonts w:asciiTheme="minorEastAsia" w:eastAsiaTheme="minorEastAsia"/>
          <w:sz w:val="21"/>
        </w:rPr>
        <w:t>若直接從阿根廷寄信到那個小村子，完全就是跟自己過不去，更何況刑偵警員瓦倫丁</w:t>
      </w:r>
      <w:r w:rsidRPr="00971FDB">
        <w:rPr>
          <w:rFonts w:asciiTheme="minorEastAsia" w:eastAsiaTheme="minorEastAsia"/>
          <w:sz w:val="21"/>
        </w:rPr>
        <w:t>·</w:t>
      </w:r>
      <w:r w:rsidRPr="00971FDB">
        <w:rPr>
          <w:rFonts w:asciiTheme="minorEastAsia" w:eastAsiaTheme="minorEastAsia"/>
          <w:sz w:val="21"/>
        </w:rPr>
        <w:t>塔拉會定期詢問郵差。</w:t>
      </w:r>
      <w:hyperlink w:anchor="_47_3">
        <w:bookmarkStart w:id="951" w:name="_47_2"/>
        <w:bookmarkEnd w:id="951"/>
      </w:hyperlink>
      <w:hyperlink w:anchor="_47_3">
        <w:r w:rsidRPr="00971FDB">
          <w:rPr>
            <w:rStyle w:val="04Text"/>
            <w:rFonts w:asciiTheme="minorEastAsia" w:eastAsiaTheme="minorEastAsia"/>
          </w:rPr>
          <w:t>[47]</w:t>
        </w:r>
      </w:hyperlink>
      <w:r w:rsidRPr="00971FDB">
        <w:rPr>
          <w:rFonts w:asciiTheme="minorEastAsia" w:eastAsiaTheme="minorEastAsia"/>
          <w:sz w:val="21"/>
        </w:rPr>
        <w:t>而林茨則是暗中交換信息的理想地點，尤其是艾希曼的家人在市內的主要購物街上開了一家電器行；相形之下，在小小的阿爾陶塞，任何來訪的陌生人都會受到密切關注。由于艾希曼的父親那時已將兒子安全抵達阿根廷的好消息告訴了他住在萊茵蘭的兄弟，我們同樣可以篤定地認為，這個令人高興的圣誕節信息最初也是傳到林茨。</w:t>
      </w:r>
      <w:hyperlink w:anchor="_48_3">
        <w:bookmarkStart w:id="952" w:name="_48_2"/>
        <w:bookmarkEnd w:id="952"/>
      </w:hyperlink>
      <w:hyperlink w:anchor="_48_3">
        <w:r w:rsidRPr="00971FDB">
          <w:rPr>
            <w:rStyle w:val="04Text"/>
            <w:rFonts w:asciiTheme="minorEastAsia" w:eastAsiaTheme="minorEastAsia"/>
          </w:rPr>
          <w:t>[48]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艾希曼這一回也極度小心行事，刻意沒有向孩子們透露全部的真相，免得他們不小心說漏了嘴。畢竟孩子們已經多次向她談起</w:t>
      </w:r>
      <w:r w:rsidRPr="00971FDB">
        <w:rPr>
          <w:rFonts w:asciiTheme="minorEastAsia" w:eastAsiaTheme="minorEastAsia"/>
          <w:sz w:val="21"/>
        </w:rPr>
        <w:t>“</w:t>
      </w:r>
      <w:r w:rsidRPr="00971FDB">
        <w:rPr>
          <w:rFonts w:asciiTheme="minorEastAsia" w:eastAsiaTheme="minorEastAsia"/>
          <w:sz w:val="21"/>
        </w:rPr>
        <w:t>一些友善的先生們</w:t>
      </w:r>
      <w:r w:rsidRPr="00971FDB">
        <w:rPr>
          <w:rFonts w:asciiTheme="minorEastAsia" w:eastAsiaTheme="minorEastAsia"/>
          <w:sz w:val="21"/>
        </w:rPr>
        <w:t>”</w:t>
      </w:r>
      <w:r w:rsidRPr="00971FDB">
        <w:rPr>
          <w:rFonts w:asciiTheme="minorEastAsia" w:eastAsiaTheme="minorEastAsia"/>
          <w:sz w:val="21"/>
        </w:rPr>
        <w:t>。克勞斯</w:t>
      </w:r>
      <w:r w:rsidRPr="00971FDB">
        <w:rPr>
          <w:rFonts w:asciiTheme="minorEastAsia" w:eastAsiaTheme="minorEastAsia"/>
          <w:sz w:val="21"/>
        </w:rPr>
        <w:t>·</w:t>
      </w:r>
      <w:r w:rsidRPr="00971FDB">
        <w:rPr>
          <w:rFonts w:asciiTheme="minorEastAsia" w:eastAsiaTheme="minorEastAsia"/>
          <w:sz w:val="21"/>
        </w:rPr>
        <w:t>艾希曼時隔多年之后仍然記得：</w:t>
      </w:r>
      <w:r w:rsidRPr="00971FDB">
        <w:rPr>
          <w:rFonts w:asciiTheme="minorEastAsia" w:eastAsiaTheme="minorEastAsia"/>
          <w:sz w:val="21"/>
        </w:rPr>
        <w:t>“</w:t>
      </w:r>
      <w:r w:rsidRPr="00971FDB">
        <w:rPr>
          <w:rFonts w:asciiTheme="minorEastAsia" w:eastAsiaTheme="minorEastAsia"/>
          <w:sz w:val="21"/>
        </w:rPr>
        <w:t>他們送巧克力和口香糖給我們吃，想要知道父親在哪里。</w:t>
      </w:r>
      <w:r w:rsidRPr="00971FDB">
        <w:rPr>
          <w:rFonts w:asciiTheme="minorEastAsia" w:eastAsiaTheme="minorEastAsia"/>
          <w:sz w:val="21"/>
        </w:rPr>
        <w:t>”</w:t>
      </w:r>
      <w:hyperlink w:anchor="_49_3">
        <w:bookmarkStart w:id="953" w:name="_49_2"/>
        <w:bookmarkEnd w:id="953"/>
      </w:hyperlink>
      <w:hyperlink w:anchor="_49_3">
        <w:r w:rsidRPr="00971FDB">
          <w:rPr>
            <w:rStyle w:val="04Text"/>
            <w:rFonts w:asciiTheme="minorEastAsia" w:eastAsiaTheme="minorEastAsia"/>
          </w:rPr>
          <w:t>[49]</w:t>
        </w:r>
      </w:hyperlink>
      <w:r w:rsidRPr="00971FDB">
        <w:rPr>
          <w:rFonts w:asciiTheme="minorEastAsia" w:eastAsiaTheme="minorEastAsia"/>
          <w:sz w:val="21"/>
        </w:rPr>
        <w:t>當瓦倫丁</w:t>
      </w:r>
      <w:r w:rsidRPr="00971FDB">
        <w:rPr>
          <w:rFonts w:asciiTheme="minorEastAsia" w:eastAsiaTheme="minorEastAsia"/>
          <w:sz w:val="21"/>
        </w:rPr>
        <w:t>·</w:t>
      </w:r>
      <w:r w:rsidRPr="00971FDB">
        <w:rPr>
          <w:rFonts w:asciiTheme="minorEastAsia" w:eastAsiaTheme="minorEastAsia"/>
          <w:sz w:val="21"/>
        </w:rPr>
        <w:t>塔拉向時年九歲的迪特爾問話時，那個男孩不經意地順口散播了一個精心炮制出來的假情報：</w:t>
      </w:r>
      <w:r w:rsidRPr="00971FDB">
        <w:rPr>
          <w:rFonts w:asciiTheme="minorEastAsia" w:eastAsiaTheme="minorEastAsia"/>
          <w:sz w:val="21"/>
        </w:rPr>
        <w:t>“</w:t>
      </w:r>
      <w:r w:rsidRPr="00971FDB">
        <w:rPr>
          <w:rFonts w:asciiTheme="minorEastAsia" w:eastAsiaTheme="minorEastAsia"/>
          <w:sz w:val="21"/>
        </w:rPr>
        <w:t>他告訴我說，他們即將前往德國北部的一座莊園，然后他會重新有一位父親。那位住在北德的叔叔將送給每個男生一匹馬兒來騎，而且他們會變得非常有錢。</w:t>
      </w:r>
      <w:r w:rsidRPr="00971FDB">
        <w:rPr>
          <w:rFonts w:asciiTheme="minorEastAsia" w:eastAsiaTheme="minorEastAsia"/>
          <w:sz w:val="21"/>
        </w:rPr>
        <w:t>”</w:t>
      </w:r>
      <w:hyperlink w:anchor="_50_3">
        <w:bookmarkStart w:id="954" w:name="_50_2"/>
        <w:bookmarkEnd w:id="954"/>
      </w:hyperlink>
      <w:hyperlink w:anchor="_50_3">
        <w:r w:rsidRPr="00971FDB">
          <w:rPr>
            <w:rStyle w:val="04Text"/>
            <w:rFonts w:asciiTheme="minorEastAsia" w:eastAsiaTheme="minorEastAsia"/>
          </w:rPr>
          <w:t>[50]</w:t>
        </w:r>
      </w:hyperlink>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艾希曼必須為他們的旅程做好準備，她的丈夫則早已安排妥當，確保他們能夠得到必需的金錢和幫助，從而拿到相關的證明文件。她再度依靠艾希曼家族的奧援。塔拉注意到：</w:t>
      </w:r>
      <w:r w:rsidRPr="00971FDB">
        <w:rPr>
          <w:rFonts w:asciiTheme="minorEastAsia" w:eastAsiaTheme="minorEastAsia"/>
          <w:sz w:val="21"/>
        </w:rPr>
        <w:t>“</w:t>
      </w:r>
      <w:r w:rsidRPr="00971FDB">
        <w:rPr>
          <w:rFonts w:asciiTheme="minorEastAsia" w:eastAsiaTheme="minorEastAsia"/>
          <w:sz w:val="21"/>
        </w:rPr>
        <w:t>艾希曼在林茨開電器行的弟弟來得更頻繁了。</w:t>
      </w:r>
      <w:r w:rsidRPr="00971FDB">
        <w:rPr>
          <w:rFonts w:asciiTheme="minorEastAsia" w:eastAsiaTheme="minorEastAsia"/>
          <w:sz w:val="21"/>
        </w:rPr>
        <w:t>”</w:t>
      </w:r>
      <w:hyperlink w:anchor="_51_3">
        <w:bookmarkStart w:id="955" w:name="_51_2"/>
        <w:bookmarkEnd w:id="955"/>
      </w:hyperlink>
      <w:hyperlink w:anchor="_51_3">
        <w:r w:rsidRPr="00971FDB">
          <w:rPr>
            <w:rStyle w:val="04Text"/>
            <w:rFonts w:asciiTheme="minorEastAsia" w:eastAsiaTheme="minorEastAsia"/>
          </w:rPr>
          <w:t>[51]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1952年2月12日，薇拉</w:t>
      </w:r>
      <w:r w:rsidRPr="00971FDB">
        <w:rPr>
          <w:rFonts w:asciiTheme="minorEastAsia" w:eastAsiaTheme="minorEastAsia"/>
          <w:sz w:val="21"/>
        </w:rPr>
        <w:t>·</w:t>
      </w:r>
      <w:r w:rsidRPr="00971FDB">
        <w:rPr>
          <w:rFonts w:asciiTheme="minorEastAsia" w:eastAsiaTheme="minorEastAsia"/>
          <w:sz w:val="21"/>
        </w:rPr>
        <w:t>艾希曼在德國駐維也納大使館領到了她和孩子們的臨時旅行護照，因為她有辦法出示他們的</w:t>
      </w:r>
      <w:r w:rsidRPr="00971FDB">
        <w:rPr>
          <w:rFonts w:asciiTheme="minorEastAsia" w:eastAsiaTheme="minorEastAsia"/>
          <w:sz w:val="21"/>
        </w:rPr>
        <w:t>“</w:t>
      </w:r>
      <w:r w:rsidRPr="00971FDB">
        <w:rPr>
          <w:rFonts w:asciiTheme="minorEastAsia" w:eastAsiaTheme="minorEastAsia"/>
          <w:sz w:val="21"/>
        </w:rPr>
        <w:t>祖籍證明</w:t>
      </w:r>
      <w:r w:rsidRPr="00971FDB">
        <w:rPr>
          <w:rFonts w:asciiTheme="minorEastAsia" w:eastAsiaTheme="minorEastAsia"/>
          <w:sz w:val="21"/>
        </w:rPr>
        <w:t>”</w:t>
      </w:r>
      <w:r w:rsidRPr="00971FDB">
        <w:rPr>
          <w:rFonts w:asciiTheme="minorEastAsia" w:eastAsiaTheme="minorEastAsia"/>
          <w:sz w:val="21"/>
        </w:rPr>
        <w:t>（Heimatschein）。這種文件直到20世紀30年代中期在德國和奧地利都被用作籍貫證明，表示持有者曾在某個特定社區享有公民權。祖籍證明直到今天都還被承認為取得德國國籍的依據。</w:t>
      </w:r>
      <w:hyperlink w:anchor="_52_3">
        <w:bookmarkStart w:id="956" w:name="_52_2"/>
        <w:bookmarkEnd w:id="956"/>
      </w:hyperlink>
      <w:hyperlink w:anchor="_52_3">
        <w:r w:rsidRPr="00971FDB">
          <w:rPr>
            <w:rStyle w:val="04Text"/>
            <w:rFonts w:asciiTheme="minorEastAsia" w:eastAsiaTheme="minorEastAsia"/>
          </w:rPr>
          <w:t>[52]</w:t>
        </w:r>
      </w:hyperlink>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自1935年結婚以來，便有權獲得丈夫出生地即索林根的籍貫資格，她的婚生兒子們也享有同等權利。她在申請臨時護照時向德國大使館出示的是1952年1月2日由科隆地區主管當局核發的祖籍證明。由于她不曾親自前往科隆，這想必也是由</w:t>
      </w:r>
      <w:r w:rsidRPr="00971FDB">
        <w:rPr>
          <w:rFonts w:asciiTheme="minorEastAsia" w:eastAsiaTheme="minorEastAsia"/>
          <w:sz w:val="21"/>
        </w:rPr>
        <w:t>“</w:t>
      </w:r>
      <w:r w:rsidRPr="00971FDB">
        <w:rPr>
          <w:rFonts w:asciiTheme="minorEastAsia" w:eastAsiaTheme="minorEastAsia"/>
          <w:sz w:val="21"/>
        </w:rPr>
        <w:t>組織</w:t>
      </w:r>
      <w:r w:rsidRPr="00971FDB">
        <w:rPr>
          <w:rFonts w:asciiTheme="minorEastAsia" w:eastAsiaTheme="minorEastAsia"/>
          <w:sz w:val="21"/>
        </w:rPr>
        <w:t>”</w:t>
      </w:r>
      <w:r w:rsidRPr="00971FDB">
        <w:rPr>
          <w:rFonts w:asciiTheme="minorEastAsia" w:eastAsiaTheme="minorEastAsia"/>
          <w:sz w:val="21"/>
        </w:rPr>
        <w:t>提供的</w:t>
      </w:r>
      <w:r w:rsidRPr="00971FDB">
        <w:rPr>
          <w:rFonts w:asciiTheme="minorEastAsia" w:eastAsiaTheme="minorEastAsia"/>
          <w:sz w:val="21"/>
        </w:rPr>
        <w:t>“</w:t>
      </w:r>
      <w:r w:rsidRPr="00971FDB">
        <w:rPr>
          <w:rFonts w:asciiTheme="minorEastAsia" w:eastAsiaTheme="minorEastAsia"/>
          <w:sz w:val="21"/>
        </w:rPr>
        <w:t>服務</w:t>
      </w:r>
      <w:r w:rsidRPr="00971FDB">
        <w:rPr>
          <w:rFonts w:asciiTheme="minorEastAsia" w:eastAsiaTheme="minorEastAsia"/>
          <w:sz w:val="21"/>
        </w:rPr>
        <w:t>”</w:t>
      </w:r>
      <w:r w:rsidRPr="00971FDB">
        <w:rPr>
          <w:rFonts w:asciiTheme="minorEastAsia" w:eastAsiaTheme="minorEastAsia"/>
          <w:sz w:val="21"/>
        </w:rPr>
        <w:t>之一。他們一家隨即在1952年夏天，以最不引人注目的方式消失得無影無蹤。密切關注他們的刑偵警察塔拉后來報告說：</w:t>
      </w:r>
      <w:r w:rsidRPr="00971FDB">
        <w:rPr>
          <w:rFonts w:asciiTheme="minorEastAsia" w:eastAsiaTheme="minorEastAsia"/>
          <w:sz w:val="21"/>
        </w:rPr>
        <w:t>“</w:t>
      </w:r>
      <w:r w:rsidRPr="00971FDB">
        <w:rPr>
          <w:rFonts w:asciiTheme="minorEastAsia" w:eastAsiaTheme="minorEastAsia"/>
          <w:sz w:val="21"/>
        </w:rPr>
        <w:t>艾希曼太太沒有向警方辦理戶口遷出手續、沒有注銷糧食配給券，更沒有去巴特奧塞（Bad Aussee）的學校為克勞斯</w:t>
      </w:r>
      <w:r w:rsidRPr="00971FDB">
        <w:rPr>
          <w:rFonts w:asciiTheme="minorEastAsia" w:eastAsiaTheme="minorEastAsia"/>
          <w:sz w:val="21"/>
        </w:rPr>
        <w:t>·</w:t>
      </w:r>
      <w:r w:rsidRPr="00971FDB">
        <w:rPr>
          <w:rFonts w:asciiTheme="minorEastAsia" w:eastAsiaTheme="minorEastAsia"/>
          <w:sz w:val="21"/>
        </w:rPr>
        <w:t>艾希曼辦理離校證明，因為她不想告訴任何人新的住址。房租也繼續支付。</w:t>
      </w:r>
      <w:r w:rsidRPr="00971FDB">
        <w:rPr>
          <w:rFonts w:asciiTheme="minorEastAsia" w:eastAsiaTheme="minorEastAsia"/>
          <w:sz w:val="21"/>
        </w:rPr>
        <w:t>”</w:t>
      </w:r>
      <w:r w:rsidRPr="00971FDB">
        <w:rPr>
          <w:rFonts w:asciiTheme="minorEastAsia" w:eastAsiaTheme="minorEastAsia"/>
          <w:sz w:val="21"/>
        </w:rPr>
        <w:t>到1953年1月1日，塔拉總算獲得了更詳細的信息。他寫信給西蒙</w:t>
      </w:r>
      <w:r w:rsidRPr="00971FDB">
        <w:rPr>
          <w:rFonts w:asciiTheme="minorEastAsia" w:eastAsiaTheme="minorEastAsia"/>
          <w:sz w:val="21"/>
        </w:rPr>
        <w:t>·</w:t>
      </w:r>
      <w:r w:rsidRPr="00971FDB">
        <w:rPr>
          <w:rFonts w:asciiTheme="minorEastAsia" w:eastAsiaTheme="minorEastAsia"/>
          <w:sz w:val="21"/>
        </w:rPr>
        <w:t>維森塔爾：</w:t>
      </w:r>
      <w:r w:rsidRPr="00971FDB">
        <w:rPr>
          <w:rFonts w:asciiTheme="minorEastAsia" w:eastAsiaTheme="minorEastAsia"/>
          <w:sz w:val="21"/>
        </w:rPr>
        <w:t>“</w:t>
      </w:r>
      <w:r w:rsidRPr="00971FDB">
        <w:rPr>
          <w:rFonts w:asciiTheme="minorEastAsia" w:eastAsiaTheme="minorEastAsia"/>
          <w:sz w:val="21"/>
        </w:rPr>
        <w:t>我在一個鐘頭以前獲悉，薇羅妮卡</w:t>
      </w:r>
      <w:r w:rsidRPr="00971FDB">
        <w:rPr>
          <w:rFonts w:asciiTheme="minorEastAsia" w:eastAsiaTheme="minorEastAsia"/>
          <w:sz w:val="21"/>
        </w:rPr>
        <w:t>·</w:t>
      </w:r>
      <w:r w:rsidRPr="00971FDB">
        <w:rPr>
          <w:rFonts w:asciiTheme="minorEastAsia" w:eastAsiaTheme="minorEastAsia"/>
          <w:sz w:val="21"/>
        </w:rPr>
        <w:t>利布爾-艾希曼似乎已經在1952年7月帶著兒子們移居南美洲。</w:t>
      </w:r>
      <w:r w:rsidRPr="00971FDB">
        <w:rPr>
          <w:rFonts w:asciiTheme="minorEastAsia" w:eastAsiaTheme="minorEastAsia"/>
          <w:sz w:val="21"/>
        </w:rPr>
        <w:t>”</w:t>
      </w:r>
      <w:hyperlink w:anchor="_53_3">
        <w:bookmarkStart w:id="957" w:name="_53_2"/>
        <w:bookmarkEnd w:id="957"/>
      </w:hyperlink>
      <w:hyperlink w:anchor="_53_3">
        <w:r w:rsidRPr="00971FDB">
          <w:rPr>
            <w:rStyle w:val="04Text"/>
            <w:rFonts w:asciiTheme="minorEastAsia" w:eastAsiaTheme="minorEastAsia"/>
          </w:rPr>
          <w:t>[53]</w:t>
        </w:r>
      </w:hyperlink>
      <w:r w:rsidRPr="00971FDB">
        <w:rPr>
          <w:rFonts w:asciiTheme="minorEastAsia" w:eastAsiaTheme="minorEastAsia"/>
          <w:sz w:val="21"/>
        </w:rPr>
        <w:t>離開阿爾陶塞地區而不引人注意，并非一件簡單的事情。然而，這一家人卻像艾希曼在兩年前所做的那般，以精湛的技巧完成了驚人的逃亡壯舉。薇拉</w:t>
      </w:r>
      <w:r w:rsidRPr="00971FDB">
        <w:rPr>
          <w:rFonts w:asciiTheme="minorEastAsia" w:eastAsiaTheme="minorEastAsia"/>
          <w:sz w:val="21"/>
        </w:rPr>
        <w:t>·</w:t>
      </w:r>
      <w:r w:rsidRPr="00971FDB">
        <w:rPr>
          <w:rFonts w:asciiTheme="minorEastAsia" w:eastAsiaTheme="minorEastAsia"/>
          <w:sz w:val="21"/>
        </w:rPr>
        <w:t>利布爾與她的三個兒子克勞斯、霍斯特和迪特爾，拿著阿根廷駐羅馬大使館核發的簽證，用真名從維也納經熱那亞前往阿根廷。</w:t>
      </w:r>
      <w:hyperlink w:anchor="_54_3">
        <w:bookmarkStart w:id="958" w:name="_54_2"/>
        <w:bookmarkEnd w:id="958"/>
      </w:hyperlink>
      <w:hyperlink w:anchor="_54_3">
        <w:r w:rsidRPr="00971FDB">
          <w:rPr>
            <w:rStyle w:val="04Text"/>
            <w:rFonts w:asciiTheme="minorEastAsia" w:eastAsiaTheme="minorEastAsia"/>
          </w:rPr>
          <w:t>[54]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2011年年初以來，我們已經知道艾希曼一家的旅行準備工作并非完全沒有受到注意。1952年6月24日，他們在意大利登船之前不久，曾有人向德國聯邦情報局的前身蓋倫組織報告：</w:t>
      </w:r>
      <w:r w:rsidRPr="00971FDB">
        <w:rPr>
          <w:rFonts w:asciiTheme="minorEastAsia" w:eastAsiaTheme="minorEastAsia"/>
          <w:sz w:val="21"/>
        </w:rPr>
        <w:t>“</w:t>
      </w:r>
      <w:r w:rsidRPr="00971FDB">
        <w:rPr>
          <w:rFonts w:asciiTheme="minorEastAsia" w:eastAsiaTheme="minorEastAsia"/>
          <w:sz w:val="21"/>
        </w:rPr>
        <w:t>黨衛隊旗隊長艾希曼并不在埃及，而是化名克萊門斯（Clemens）待在阿根廷。阿根廷德文報刊《路徑》的總編輯知道艾希曼的地址。</w:t>
      </w:r>
      <w:r w:rsidRPr="00971FDB">
        <w:rPr>
          <w:rFonts w:asciiTheme="minorEastAsia" w:eastAsiaTheme="minorEastAsia"/>
          <w:sz w:val="21"/>
        </w:rPr>
        <w:t>”</w:t>
      </w:r>
      <w:hyperlink w:anchor="_55_3">
        <w:bookmarkStart w:id="959" w:name="_55_2"/>
        <w:bookmarkEnd w:id="959"/>
      </w:hyperlink>
      <w:hyperlink w:anchor="_55_3">
        <w:r w:rsidRPr="00971FDB">
          <w:rPr>
            <w:rStyle w:val="04Text"/>
            <w:rFonts w:asciiTheme="minorEastAsia" w:eastAsiaTheme="minorEastAsia"/>
          </w:rPr>
          <w:t>[55]</w:t>
        </w:r>
      </w:hyperlink>
      <w:r w:rsidRPr="00971FDB">
        <w:rPr>
          <w:rFonts w:asciiTheme="minorEastAsia" w:eastAsiaTheme="minorEastAsia"/>
          <w:sz w:val="21"/>
        </w:rPr>
        <w:t>不同于情報機構之前收到的有關艾希曼</w:t>
      </w:r>
      <w:r w:rsidRPr="00971FDB">
        <w:rPr>
          <w:rFonts w:asciiTheme="minorEastAsia" w:eastAsiaTheme="minorEastAsia"/>
          <w:sz w:val="21"/>
        </w:rPr>
        <w:t>“</w:t>
      </w:r>
      <w:r w:rsidRPr="00971FDB">
        <w:rPr>
          <w:rFonts w:asciiTheme="minorEastAsia" w:eastAsiaTheme="minorEastAsia"/>
          <w:sz w:val="21"/>
        </w:rPr>
        <w:t>置身大馬士革或埃及</w:t>
      </w:r>
      <w:r w:rsidRPr="00971FDB">
        <w:rPr>
          <w:rFonts w:asciiTheme="minorEastAsia" w:eastAsiaTheme="minorEastAsia"/>
          <w:sz w:val="21"/>
        </w:rPr>
        <w:t>”</w:t>
      </w:r>
      <w:r w:rsidRPr="00971FDB">
        <w:rPr>
          <w:rFonts w:asciiTheme="minorEastAsia" w:eastAsiaTheme="minorEastAsia"/>
          <w:sz w:val="21"/>
        </w:rPr>
        <w:t>的消息，這回關于阿根廷的報告精確得令人難以置信，即使到了今天，仍然能夠讓我們從中發現一些值得注意的內情。此情報明顯不是來自阿根廷的線人，因為如今我們知道，報告中所指稱的官階是錯誤的。雖然在1944年年底時，艾希曼曾得到許諾，即將被晉升為黨衛隊旗隊長，他的下屬甚至曾經為此舉辦過慶祝會，可是他再也無法得到那個官階了。</w:t>
      </w:r>
      <w:r w:rsidRPr="00971FDB">
        <w:rPr>
          <w:rFonts w:asciiTheme="minorEastAsia" w:eastAsiaTheme="minorEastAsia"/>
          <w:sz w:val="21"/>
        </w:rPr>
        <w:t>“</w:t>
      </w:r>
      <w:r w:rsidRPr="00971FDB">
        <w:rPr>
          <w:rFonts w:asciiTheme="minorEastAsia" w:eastAsiaTheme="minorEastAsia"/>
          <w:sz w:val="21"/>
        </w:rPr>
        <w:t>黨衛隊旗隊長</w:t>
      </w:r>
      <w:r w:rsidRPr="00971FDB">
        <w:rPr>
          <w:rFonts w:asciiTheme="minorEastAsia" w:eastAsiaTheme="minorEastAsia"/>
          <w:sz w:val="21"/>
        </w:rPr>
        <w:t>”</w:t>
      </w:r>
      <w:r w:rsidRPr="00971FDB">
        <w:rPr>
          <w:rFonts w:asciiTheme="minorEastAsia" w:eastAsiaTheme="minorEastAsia"/>
          <w:sz w:val="21"/>
        </w:rPr>
        <w:t>一詞雖然僅在法庭的判決書中出現過，但由于紐倫堡審判的判決過于著名，因此這個信息已經傳遍了整個歐洲。</w:t>
      </w:r>
      <w:hyperlink w:anchor="_56_4">
        <w:bookmarkStart w:id="960" w:name="_56_3"/>
        <w:bookmarkEnd w:id="960"/>
      </w:hyperlink>
      <w:hyperlink w:anchor="_56_4">
        <w:r w:rsidRPr="00971FDB">
          <w:rPr>
            <w:rStyle w:val="04Text"/>
            <w:rFonts w:asciiTheme="minorEastAsia" w:eastAsiaTheme="minorEastAsia"/>
          </w:rPr>
          <w:t>[56]</w:t>
        </w:r>
      </w:hyperlink>
      <w:r w:rsidRPr="00971FDB">
        <w:rPr>
          <w:rFonts w:asciiTheme="minorEastAsia" w:eastAsiaTheme="minorEastAsia"/>
          <w:sz w:val="21"/>
        </w:rPr>
        <w:t>而艾希曼在阿根廷自我介紹時，使用的卻是與其變態名聲聯系在一起的那個官階：他是來自猶太事務部門的黨衛隊一級突擊大隊長艾希曼，他在為新老同志們寫贈言時也如此自稱。他堅持使用曾經連續四年讓他成為恐怖象征的那個官階。至少在阿根廷，其用意并非試圖讓自己看起來不那么重要，而是剛好相反。正如我們即將看到的，艾希曼刻意賣弄地使</w:t>
      </w:r>
      <w:r w:rsidRPr="00971FDB">
        <w:rPr>
          <w:rFonts w:asciiTheme="minorEastAsia" w:eastAsiaTheme="minorEastAsia"/>
          <w:sz w:val="21"/>
        </w:rPr>
        <w:lastRenderedPageBreak/>
        <w:t>用這個官階，宛如商標一般。在阿根廷，不會有人想到報告</w:t>
      </w:r>
      <w:r w:rsidRPr="00971FDB">
        <w:rPr>
          <w:rFonts w:asciiTheme="minorEastAsia" w:eastAsiaTheme="minorEastAsia"/>
          <w:sz w:val="21"/>
        </w:rPr>
        <w:t>“</w:t>
      </w:r>
      <w:r w:rsidRPr="00971FDB">
        <w:rPr>
          <w:rFonts w:asciiTheme="minorEastAsia" w:eastAsiaTheme="minorEastAsia"/>
          <w:sz w:val="21"/>
        </w:rPr>
        <w:t>黨衛隊旗隊長</w:t>
      </w:r>
      <w:r w:rsidRPr="00971FDB">
        <w:rPr>
          <w:rFonts w:asciiTheme="minorEastAsia" w:eastAsiaTheme="minorEastAsia"/>
          <w:sz w:val="21"/>
        </w:rPr>
        <w:t>”</w:t>
      </w:r>
      <w:r w:rsidRPr="00971FDB">
        <w:rPr>
          <w:rFonts w:asciiTheme="minorEastAsia" w:eastAsiaTheme="minorEastAsia"/>
          <w:sz w:val="21"/>
        </w:rPr>
        <w:t>的消息。</w:t>
      </w:r>
      <w:r w:rsidRPr="00971FDB">
        <w:rPr>
          <w:rFonts w:asciiTheme="minorEastAsia" w:eastAsiaTheme="minorEastAsia"/>
          <w:sz w:val="21"/>
        </w:rPr>
        <w:t>“</w:t>
      </w:r>
      <w:r w:rsidRPr="00971FDB">
        <w:rPr>
          <w:rFonts w:asciiTheme="minorEastAsia" w:eastAsiaTheme="minorEastAsia"/>
          <w:sz w:val="21"/>
        </w:rPr>
        <w:t>克萊門斯</w:t>
      </w:r>
      <w:r w:rsidRPr="00971FDB">
        <w:rPr>
          <w:rFonts w:asciiTheme="minorEastAsia" w:eastAsiaTheme="minorEastAsia"/>
          <w:sz w:val="21"/>
        </w:rPr>
        <w:t>”</w:t>
      </w:r>
      <w:r w:rsidRPr="00971FDB">
        <w:rPr>
          <w:rFonts w:asciiTheme="minorEastAsia" w:eastAsiaTheme="minorEastAsia"/>
          <w:sz w:val="21"/>
        </w:rPr>
        <w:t>這個聽寫錯誤也顯示出那是二手消息。不過情報機構的檔案卡片還泄露了更多細節。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雖然艾希曼在阿根廷聯絡人的幫助下，能夠為妻子提供逃亡所需的金錢和信息，不過薇拉</w:t>
      </w:r>
      <w:r w:rsidRPr="00971FDB">
        <w:rPr>
          <w:rFonts w:asciiTheme="minorEastAsia" w:eastAsiaTheme="minorEastAsia"/>
          <w:sz w:val="21"/>
        </w:rPr>
        <w:t>·</w:t>
      </w:r>
      <w:r w:rsidRPr="00971FDB">
        <w:rPr>
          <w:rFonts w:asciiTheme="minorEastAsia" w:eastAsiaTheme="minorEastAsia"/>
          <w:sz w:val="21"/>
        </w:rPr>
        <w:t>艾希曼還需要一個地址，以便在布宜諾斯艾利斯上岸之后即使在緊急情況下也能獨自找到門路。畢竟在四個星期的行程當中，隨時都可能發生意想不到的事情，而他的妻子不會當地語言，恐怕很難獨自找到一棟位于偏遠省份的小屋。因此最聰明的做法莫過于不僅告訴她艾希曼的化名，同時也告訴她布宜諾斯艾利斯那位可靠的德國新移民接待主任的名字：埃伯哈德</w:t>
      </w:r>
      <w:r w:rsidRPr="00971FDB">
        <w:rPr>
          <w:rFonts w:asciiTheme="minorEastAsia" w:eastAsiaTheme="minorEastAsia"/>
          <w:sz w:val="21"/>
        </w:rPr>
        <w:t>·</w:t>
      </w:r>
      <w:r w:rsidRPr="00971FDB">
        <w:rPr>
          <w:rFonts w:asciiTheme="minorEastAsia" w:eastAsiaTheme="minorEastAsia"/>
          <w:sz w:val="21"/>
        </w:rPr>
        <w:t>弗里奇。結果正是這個消息，被某位接近那個</w:t>
      </w:r>
      <w:r w:rsidRPr="00971FDB">
        <w:rPr>
          <w:rFonts w:asciiTheme="minorEastAsia" w:eastAsiaTheme="minorEastAsia"/>
          <w:sz w:val="21"/>
        </w:rPr>
        <w:t>“</w:t>
      </w:r>
      <w:r w:rsidRPr="00971FDB">
        <w:rPr>
          <w:rFonts w:asciiTheme="minorEastAsia" w:eastAsiaTheme="minorEastAsia"/>
          <w:sz w:val="21"/>
        </w:rPr>
        <w:t>小圈子</w:t>
      </w:r>
      <w:r w:rsidRPr="00971FDB">
        <w:rPr>
          <w:rFonts w:asciiTheme="minorEastAsia" w:eastAsiaTheme="minorEastAsia"/>
          <w:sz w:val="21"/>
        </w:rPr>
        <w:t>”</w:t>
      </w:r>
      <w:r w:rsidRPr="00971FDB">
        <w:rPr>
          <w:rFonts w:asciiTheme="minorEastAsia" w:eastAsiaTheme="minorEastAsia"/>
          <w:sz w:val="21"/>
        </w:rPr>
        <w:t>的人士通報給了蓋倫組織。</w:t>
      </w:r>
      <w:hyperlink w:anchor="_57_4">
        <w:bookmarkStart w:id="961" w:name="_57_3"/>
        <w:bookmarkEnd w:id="961"/>
      </w:hyperlink>
      <w:hyperlink w:anchor="_57_4">
        <w:r w:rsidRPr="00971FDB">
          <w:rPr>
            <w:rStyle w:val="04Text"/>
            <w:rFonts w:asciiTheme="minorEastAsia" w:eastAsiaTheme="minorEastAsia"/>
          </w:rPr>
          <w:t>[57]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對艾希曼的藏身地點幾乎不可能再做出更精確的提示了。1952年時，若想知道阿根廷那份德文報刊的總編輯是誰，在每一期的刊頭都找得到答案，因為那里大剌剌地寫著</w:t>
      </w:r>
      <w:r w:rsidRPr="00971FDB">
        <w:rPr>
          <w:rFonts w:asciiTheme="minorEastAsia" w:eastAsiaTheme="minorEastAsia"/>
          <w:sz w:val="21"/>
        </w:rPr>
        <w:t>“</w:t>
      </w:r>
      <w:r w:rsidRPr="00971FDB">
        <w:rPr>
          <w:rFonts w:asciiTheme="minorEastAsia" w:eastAsiaTheme="minorEastAsia"/>
          <w:sz w:val="21"/>
        </w:rPr>
        <w:t>總編輯：埃伯哈德</w:t>
      </w:r>
      <w:r w:rsidRPr="00971FDB">
        <w:rPr>
          <w:rFonts w:asciiTheme="minorEastAsia" w:eastAsiaTheme="minorEastAsia"/>
          <w:sz w:val="21"/>
        </w:rPr>
        <w:t>·</w:t>
      </w:r>
      <w:r w:rsidRPr="00971FDB">
        <w:rPr>
          <w:rFonts w:asciiTheme="minorEastAsia" w:eastAsiaTheme="minorEastAsia"/>
          <w:sz w:val="21"/>
        </w:rPr>
        <w:t>弗里奇</w:t>
      </w:r>
      <w:r w:rsidRPr="00971FDB">
        <w:rPr>
          <w:rFonts w:asciiTheme="minorEastAsia" w:eastAsiaTheme="minorEastAsia"/>
          <w:sz w:val="21"/>
        </w:rPr>
        <w:t>”</w:t>
      </w:r>
      <w:r w:rsidRPr="00971FDB">
        <w:rPr>
          <w:rFonts w:asciiTheme="minorEastAsia" w:eastAsiaTheme="minorEastAsia"/>
          <w:sz w:val="21"/>
        </w:rPr>
        <w:t>，并且附上了正確的通信地址、街名和電話號碼。</w:t>
      </w:r>
      <w:hyperlink w:anchor="_58_4">
        <w:bookmarkStart w:id="962" w:name="_58_3"/>
        <w:bookmarkEnd w:id="962"/>
      </w:hyperlink>
      <w:hyperlink w:anchor="_58_4">
        <w:r w:rsidRPr="00971FDB">
          <w:rPr>
            <w:rStyle w:val="04Text"/>
            <w:rFonts w:asciiTheme="minorEastAsia" w:eastAsiaTheme="minorEastAsia"/>
          </w:rPr>
          <w:t>[58]</w:t>
        </w:r>
      </w:hyperlink>
      <w:r w:rsidRPr="00971FDB">
        <w:rPr>
          <w:rFonts w:asciiTheme="minorEastAsia" w:eastAsiaTheme="minorEastAsia"/>
          <w:sz w:val="21"/>
        </w:rPr>
        <w:t>因此若有誰體諒地解釋說，聽寫錯誤和不正確的官階名稱讓這個信息無法精準地用于搜捕，以致</w:t>
      </w:r>
      <w:r w:rsidRPr="00971FDB">
        <w:rPr>
          <w:rFonts w:asciiTheme="minorEastAsia" w:eastAsiaTheme="minorEastAsia"/>
          <w:sz w:val="21"/>
        </w:rPr>
        <w:t>“</w:t>
      </w:r>
      <w:r w:rsidRPr="00971FDB">
        <w:rPr>
          <w:rFonts w:asciiTheme="minorEastAsia" w:eastAsiaTheme="minorEastAsia"/>
          <w:sz w:val="21"/>
        </w:rPr>
        <w:t>1952年的時候不管再怎么努力都會徒勞無功</w:t>
      </w:r>
      <w:r w:rsidRPr="00971FDB">
        <w:rPr>
          <w:rFonts w:asciiTheme="minorEastAsia" w:eastAsiaTheme="minorEastAsia"/>
          <w:sz w:val="21"/>
        </w:rPr>
        <w:t>”</w:t>
      </w:r>
      <w:r w:rsidRPr="00971FDB">
        <w:rPr>
          <w:rFonts w:asciiTheme="minorEastAsia" w:eastAsiaTheme="minorEastAsia"/>
          <w:sz w:val="21"/>
        </w:rPr>
        <w:t>，更何況艾希曼根本就不住在布宜諾斯艾利斯</w:t>
      </w:r>
      <w:hyperlink w:anchor="_59_3">
        <w:bookmarkStart w:id="963" w:name="_59_2"/>
        <w:bookmarkEnd w:id="963"/>
      </w:hyperlink>
      <w:hyperlink w:anchor="_59_3">
        <w:r w:rsidRPr="00971FDB">
          <w:rPr>
            <w:rStyle w:val="04Text"/>
            <w:rFonts w:asciiTheme="minorEastAsia" w:eastAsiaTheme="minorEastAsia"/>
          </w:rPr>
          <w:t>[59]</w:t>
        </w:r>
      </w:hyperlink>
      <w:r w:rsidRPr="00971FDB">
        <w:rPr>
          <w:rFonts w:asciiTheme="minorEastAsia" w:eastAsiaTheme="minorEastAsia"/>
          <w:sz w:val="21"/>
        </w:rPr>
        <w:t>，那么這種體諒只會變成對情報組織的嚴重侮辱。畢竟人們理所當然會期待它的工作人員至少能勝任新聞機構的實習生會做的工作。官階名稱根本不足以成為</w:t>
      </w:r>
      <w:r w:rsidRPr="00971FDB">
        <w:rPr>
          <w:rFonts w:asciiTheme="minorEastAsia" w:eastAsiaTheme="minorEastAsia"/>
          <w:sz w:val="21"/>
        </w:rPr>
        <w:t>“</w:t>
      </w:r>
      <w:r w:rsidRPr="00971FDB">
        <w:rPr>
          <w:rFonts w:asciiTheme="minorEastAsia" w:eastAsiaTheme="minorEastAsia"/>
          <w:sz w:val="21"/>
        </w:rPr>
        <w:t>持懷疑態度</w:t>
      </w:r>
      <w:r w:rsidRPr="00971FDB">
        <w:rPr>
          <w:rFonts w:asciiTheme="minorEastAsia" w:eastAsiaTheme="minorEastAsia"/>
          <w:sz w:val="21"/>
        </w:rPr>
        <w:t>”</w:t>
      </w:r>
      <w:r w:rsidRPr="00971FDB">
        <w:rPr>
          <w:rFonts w:asciiTheme="minorEastAsia" w:eastAsiaTheme="minorEastAsia"/>
          <w:sz w:val="21"/>
        </w:rPr>
        <w:t>的理由，因為紐倫堡審判的各種相關文件就是如此描述艾希曼的。</w:t>
      </w:r>
      <w:r w:rsidRPr="00971FDB">
        <w:rPr>
          <w:rFonts w:asciiTheme="minorEastAsia" w:eastAsiaTheme="minorEastAsia"/>
          <w:sz w:val="21"/>
        </w:rPr>
        <w:t>“</w:t>
      </w:r>
      <w:r w:rsidRPr="00971FDB">
        <w:rPr>
          <w:rFonts w:asciiTheme="minorEastAsia" w:eastAsiaTheme="minorEastAsia"/>
          <w:sz w:val="21"/>
        </w:rPr>
        <w:t>雙重拼寫錯誤</w:t>
      </w:r>
      <w:r w:rsidRPr="00971FDB">
        <w:rPr>
          <w:rFonts w:asciiTheme="minorEastAsia" w:eastAsiaTheme="minorEastAsia"/>
          <w:sz w:val="21"/>
        </w:rPr>
        <w:t>”</w:t>
      </w:r>
      <w:r w:rsidRPr="00971FDB">
        <w:rPr>
          <w:rFonts w:asciiTheme="minorEastAsia" w:eastAsiaTheme="minorEastAsia"/>
          <w:sz w:val="21"/>
        </w:rPr>
        <w:t>同樣不足掛齒，因為每一個在西班牙語地區活動的人都知道C的讀音就是K，因此在查閱居民登記簿的時候最好C和K都找一遍。</w:t>
      </w:r>
      <w:hyperlink w:anchor="_60_3">
        <w:bookmarkStart w:id="964" w:name="_60_2"/>
        <w:bookmarkEnd w:id="964"/>
      </w:hyperlink>
      <w:hyperlink w:anchor="_60_3">
        <w:r w:rsidRPr="00971FDB">
          <w:rPr>
            <w:rStyle w:val="04Text"/>
            <w:rFonts w:asciiTheme="minorEastAsia" w:eastAsiaTheme="minorEastAsia"/>
          </w:rPr>
          <w:t>[60]</w:t>
        </w:r>
      </w:hyperlink>
      <w:r w:rsidRPr="00971FDB">
        <w:rPr>
          <w:rFonts w:asciiTheme="minorEastAsia" w:eastAsiaTheme="minorEastAsia"/>
          <w:sz w:val="21"/>
        </w:rPr>
        <w:t>然而最重要的是，官方已經有了準確的聯絡地址。讀到刊頭都不需要接受特別訓練，頂多只需要打一通電話給聯邦憲法保衛局的同僚，因為那里早就收集了全套《路徑》，蓋倫組織甚至都沒有再買一本的必要。</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唯一的障礙就只在于如何讓弗里奇開口說話。但其實從艾希曼周遭那些德國移民的行為表現即可看出，為此并不需要采取特別激進的手段，只需要一點智慧和一個好的托詞就夠了，而那正是情報人員所擅長的功夫。杜勒出版社是一個交通方便的</w:t>
      </w:r>
      <w:r w:rsidRPr="00971FDB">
        <w:rPr>
          <w:rFonts w:asciiTheme="minorEastAsia" w:eastAsiaTheme="minorEastAsia"/>
          <w:sz w:val="21"/>
        </w:rPr>
        <w:t>“</w:t>
      </w:r>
      <w:r w:rsidRPr="00971FDB">
        <w:rPr>
          <w:rFonts w:asciiTheme="minorEastAsia" w:eastAsiaTheme="minorEastAsia"/>
          <w:sz w:val="21"/>
        </w:rPr>
        <w:t>中央車站</w:t>
      </w:r>
      <w:r w:rsidRPr="00971FDB">
        <w:rPr>
          <w:rFonts w:asciiTheme="minorEastAsia" w:eastAsiaTheme="minorEastAsia"/>
          <w:sz w:val="21"/>
        </w:rPr>
        <w:t>”</w:t>
      </w:r>
      <w:r w:rsidRPr="00971FDB">
        <w:rPr>
          <w:rFonts w:asciiTheme="minorEastAsia" w:eastAsiaTheme="minorEastAsia"/>
          <w:sz w:val="21"/>
        </w:rPr>
        <w:t>，而非精心隱藏在小巷子里面的秘密組織。人們在那家出版社進進出出，以便重新找到遍布全國各地的舊識，那里的人當然都知道</w:t>
      </w:r>
      <w:r w:rsidRPr="00971FDB">
        <w:rPr>
          <w:rFonts w:asciiTheme="minorEastAsia" w:eastAsiaTheme="minorEastAsia"/>
          <w:sz w:val="21"/>
        </w:rPr>
        <w:t>“</w:t>
      </w:r>
      <w:r w:rsidRPr="00971FDB">
        <w:rPr>
          <w:rFonts w:asciiTheme="minorEastAsia" w:eastAsiaTheme="minorEastAsia"/>
          <w:sz w:val="21"/>
        </w:rPr>
        <w:t>克萊門斯</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意味著什么，即便這個化名突然多出了一個</w:t>
      </w:r>
      <w:r w:rsidRPr="00971FDB">
        <w:rPr>
          <w:rFonts w:asciiTheme="minorEastAsia" w:eastAsiaTheme="minorEastAsia"/>
          <w:sz w:val="21"/>
        </w:rPr>
        <w:t>“</w:t>
      </w:r>
      <w:r w:rsidRPr="00971FDB">
        <w:rPr>
          <w:rFonts w:asciiTheme="minorEastAsia" w:eastAsiaTheme="minorEastAsia"/>
          <w:sz w:val="21"/>
        </w:rPr>
        <w:t>S</w:t>
      </w:r>
      <w:r w:rsidRPr="00971FDB">
        <w:rPr>
          <w:rFonts w:asciiTheme="minorEastAsia" w:eastAsiaTheme="minorEastAsia"/>
          <w:sz w:val="21"/>
        </w:rPr>
        <w:t>”</w:t>
      </w:r>
      <w:r w:rsidRPr="00971FDB">
        <w:rPr>
          <w:rFonts w:asciiTheme="minorEastAsia" w:eastAsiaTheme="minorEastAsia"/>
          <w:sz w:val="21"/>
        </w:rPr>
        <w:t>。聽錯名字在阿根廷也是常見的現象，因為人們彼此之間很少使用化名。因此讓德國當局尷尬的內情是：只要巧妙地在布宜諾斯艾利斯進行一次檢查，便足以在1952年找到艾希曼的下落。我們不知道是否曾經有人如此嘗試過，但我們非常清楚，無論是那則消息本身還是隨后對此的反應，都沒有帶來任何結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當然，有人可以反駁說，除此之外還有各種報告指示艾希曼在中東，這許多相互矛盾的信息讓人根本無所適從。盡管此類線索通常在本質上都難得</w:t>
      </w:r>
      <w:r w:rsidRPr="00971FDB">
        <w:rPr>
          <w:rFonts w:asciiTheme="minorEastAsia" w:eastAsiaTheme="minorEastAsia"/>
          <w:sz w:val="21"/>
        </w:rPr>
        <w:t>“</w:t>
      </w:r>
      <w:r w:rsidRPr="00971FDB">
        <w:rPr>
          <w:rFonts w:asciiTheme="minorEastAsia" w:eastAsiaTheme="minorEastAsia"/>
          <w:sz w:val="21"/>
        </w:rPr>
        <w:t>準確</w:t>
      </w:r>
      <w:r w:rsidRPr="00971FDB">
        <w:rPr>
          <w:rFonts w:asciiTheme="minorEastAsia" w:eastAsiaTheme="minorEastAsia"/>
          <w:sz w:val="21"/>
        </w:rPr>
        <w:t>”</w:t>
      </w:r>
      <w:r w:rsidRPr="00971FDB">
        <w:rPr>
          <w:rFonts w:asciiTheme="minorEastAsia" w:eastAsiaTheme="minorEastAsia"/>
          <w:sz w:val="21"/>
        </w:rPr>
        <w:t>，但實際的情況卻是，與中東有關的各種報告當中，沒有任何能夠比得上薇拉</w:t>
      </w:r>
      <w:r w:rsidRPr="00971FDB">
        <w:rPr>
          <w:rFonts w:asciiTheme="minorEastAsia" w:eastAsiaTheme="minorEastAsia"/>
          <w:sz w:val="21"/>
        </w:rPr>
        <w:t>·</w:t>
      </w:r>
      <w:r w:rsidRPr="00971FDB">
        <w:rPr>
          <w:rFonts w:asciiTheme="minorEastAsia" w:eastAsiaTheme="minorEastAsia"/>
          <w:sz w:val="21"/>
        </w:rPr>
        <w:t>艾希曼離開奧地利之前傳出的風聲，都不像它那么精確又容易查證。在敘利亞和埃及進行的查證工作最后當然都不得要領，但這個結果仍然顯示出，長年以來，德國情報組織不管遇見多么荒誕不經的謠言，也都會仔細核查。因此我們沒有理由懷疑蓋倫組織在面對阿根廷線索的時候變得比較漫不經心。如果我們仔細檢視檔案卡片，一個細節就會躍然眼前：</w:t>
      </w:r>
      <w:r w:rsidRPr="00971FDB">
        <w:rPr>
          <w:rFonts w:asciiTheme="minorEastAsia" w:eastAsiaTheme="minorEastAsia"/>
          <w:sz w:val="21"/>
        </w:rPr>
        <w:t>“</w:t>
      </w:r>
      <w:r w:rsidRPr="00971FDB">
        <w:rPr>
          <w:rFonts w:asciiTheme="minorEastAsia" w:eastAsiaTheme="minorEastAsia"/>
          <w:sz w:val="21"/>
        </w:rPr>
        <w:t>克萊門斯</w:t>
      </w:r>
      <w:r w:rsidRPr="00971FDB">
        <w:rPr>
          <w:rFonts w:asciiTheme="minorEastAsia" w:eastAsiaTheme="minorEastAsia"/>
          <w:sz w:val="21"/>
        </w:rPr>
        <w:t>”</w:t>
      </w:r>
      <w:r w:rsidRPr="00971FDB">
        <w:rPr>
          <w:rFonts w:asciiTheme="minorEastAsia" w:eastAsiaTheme="minorEastAsia"/>
          <w:sz w:val="21"/>
        </w:rPr>
        <w:t>不僅出現在1952年6月24日的報告中，甚至也被用于卡片索引和檔案本身的名字。</w:t>
      </w:r>
      <w:hyperlink w:anchor="_61_4">
        <w:bookmarkStart w:id="965" w:name="_61_3"/>
        <w:bookmarkEnd w:id="965"/>
      </w:hyperlink>
      <w:hyperlink w:anchor="_61_4">
        <w:r w:rsidRPr="00971FDB">
          <w:rPr>
            <w:rStyle w:val="04Text"/>
            <w:rFonts w:asciiTheme="minorEastAsia" w:eastAsiaTheme="minorEastAsia"/>
          </w:rPr>
          <w:t>[61]</w:t>
        </w:r>
      </w:hyperlink>
      <w:r w:rsidRPr="00971FDB">
        <w:rPr>
          <w:rFonts w:asciiTheme="minorEastAsia" w:eastAsiaTheme="minorEastAsia"/>
          <w:sz w:val="21"/>
        </w:rPr>
        <w:t>雖然在艾希曼接受審判之前，那名前任一級突擊大隊長曾被懷疑在中東使用了其他許多化名，然而在檔案卡片上，艾希曼的</w:t>
      </w:r>
      <w:r w:rsidRPr="00971FDB">
        <w:rPr>
          <w:rFonts w:asciiTheme="minorEastAsia" w:eastAsiaTheme="minorEastAsia"/>
          <w:sz w:val="21"/>
        </w:rPr>
        <w:t>“</w:t>
      </w:r>
      <w:r w:rsidRPr="00971FDB">
        <w:rPr>
          <w:rFonts w:asciiTheme="minorEastAsia" w:eastAsiaTheme="minorEastAsia"/>
          <w:sz w:val="21"/>
        </w:rPr>
        <w:t>DN</w:t>
      </w:r>
      <w:r w:rsidRPr="00971FDB">
        <w:rPr>
          <w:rFonts w:asciiTheme="minorEastAsia" w:eastAsiaTheme="minorEastAsia"/>
          <w:sz w:val="21"/>
        </w:rPr>
        <w:t>”</w:t>
      </w:r>
      <w:r w:rsidRPr="00971FDB">
        <w:rPr>
          <w:rFonts w:asciiTheme="minorEastAsia" w:eastAsiaTheme="minorEastAsia"/>
          <w:sz w:val="21"/>
        </w:rPr>
        <w:t>（Deckname</w:t>
      </w:r>
      <w:r w:rsidRPr="00971FDB">
        <w:rPr>
          <w:rFonts w:asciiTheme="minorEastAsia" w:eastAsiaTheme="minorEastAsia"/>
          <w:sz w:val="21"/>
        </w:rPr>
        <w:t>——</w:t>
      </w:r>
      <w:r w:rsidRPr="00971FDB">
        <w:rPr>
          <w:rFonts w:asciiTheme="minorEastAsia" w:eastAsiaTheme="minorEastAsia"/>
          <w:sz w:val="21"/>
        </w:rPr>
        <w:t>化名）卻并非魯道福</w:t>
      </w:r>
      <w:r w:rsidRPr="00971FDB">
        <w:rPr>
          <w:rFonts w:asciiTheme="minorEastAsia" w:eastAsiaTheme="minorEastAsia"/>
          <w:sz w:val="21"/>
        </w:rPr>
        <w:t>·</w:t>
      </w:r>
      <w:r w:rsidRPr="00971FDB">
        <w:rPr>
          <w:rFonts w:asciiTheme="minorEastAsia" w:eastAsiaTheme="minorEastAsia"/>
          <w:sz w:val="21"/>
        </w:rPr>
        <w:t>施佩（Rudolfo Spee）、埃克曼、希爾特、阿爾弗雷德</w:t>
      </w:r>
      <w:r w:rsidRPr="00971FDB">
        <w:rPr>
          <w:rFonts w:asciiTheme="minorEastAsia" w:eastAsiaTheme="minorEastAsia"/>
          <w:sz w:val="21"/>
        </w:rPr>
        <w:t>·</w:t>
      </w:r>
      <w:r w:rsidRPr="00971FDB">
        <w:rPr>
          <w:rFonts w:asciiTheme="minorEastAsia" w:eastAsiaTheme="minorEastAsia"/>
          <w:sz w:val="21"/>
        </w:rPr>
        <w:t>艾興瓦爾德（Alfred Eichenwald）、恩斯特</w:t>
      </w:r>
      <w:r w:rsidRPr="00971FDB">
        <w:rPr>
          <w:rFonts w:asciiTheme="minorEastAsia" w:eastAsiaTheme="minorEastAsia"/>
          <w:sz w:val="21"/>
        </w:rPr>
        <w:t>·</w:t>
      </w:r>
      <w:r w:rsidRPr="00971FDB">
        <w:rPr>
          <w:rFonts w:asciiTheme="minorEastAsia" w:eastAsiaTheme="minorEastAsia"/>
          <w:sz w:val="21"/>
        </w:rPr>
        <w:t>拉丁格（Ernst Radinger）、斯穆爾（Smoel）、維瑞斯（Veres）、阿扎爾（Azar）、卡爾</w:t>
      </w:r>
      <w:r w:rsidRPr="00971FDB">
        <w:rPr>
          <w:rFonts w:asciiTheme="minorEastAsia" w:eastAsiaTheme="minorEastAsia"/>
          <w:sz w:val="21"/>
        </w:rPr>
        <w:t>·</w:t>
      </w:r>
      <w:r w:rsidRPr="00971FDB">
        <w:rPr>
          <w:rFonts w:asciiTheme="minorEastAsia" w:eastAsiaTheme="minorEastAsia"/>
          <w:sz w:val="21"/>
        </w:rPr>
        <w:t>布林克曼，或者埃里克等。</w:t>
      </w:r>
      <w:hyperlink w:anchor="_62_3">
        <w:bookmarkStart w:id="966" w:name="_62_2"/>
        <w:bookmarkEnd w:id="966"/>
      </w:hyperlink>
      <w:hyperlink w:anchor="_62_3">
        <w:r w:rsidRPr="00971FDB">
          <w:rPr>
            <w:rStyle w:val="04Text"/>
            <w:rFonts w:asciiTheme="minorEastAsia" w:eastAsiaTheme="minorEastAsia"/>
          </w:rPr>
          <w:t>[62]</w:t>
        </w:r>
      </w:hyperlink>
      <w:r w:rsidRPr="00971FDB">
        <w:rPr>
          <w:rFonts w:asciiTheme="minorEastAsia" w:eastAsiaTheme="minorEastAsia"/>
          <w:sz w:val="21"/>
        </w:rPr>
        <w:t>卡片上的標題文字既簡單明了又接近事實：</w:t>
      </w:r>
      <w:r w:rsidRPr="00971FDB">
        <w:rPr>
          <w:rFonts w:asciiTheme="minorEastAsia" w:eastAsiaTheme="minorEastAsia"/>
          <w:sz w:val="21"/>
        </w:rPr>
        <w:t>“</w:t>
      </w:r>
      <w:r w:rsidRPr="00971FDB">
        <w:rPr>
          <w:rFonts w:asciiTheme="minorEastAsia" w:eastAsiaTheme="minorEastAsia"/>
          <w:sz w:val="21"/>
        </w:rPr>
        <w:t>Eichmann, Adolf DN Clemens</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艾希曼，化名克萊門斯）。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則消息和這個化名就停留在蓋倫組織的一張檔案卡片上，從此石沉大海。其他公開搜尋艾希曼下落的人直到1957年都還只能想方設法，用西德情報機構在1952年即已牢牢掌握的那些信息，拼湊謎題的答案。一直要等到1958年，美國中央情報局才赫然注意到，德國聯邦情報局早就有報告指出，艾希曼正化名</w:t>
      </w:r>
      <w:r w:rsidRPr="00971FDB">
        <w:rPr>
          <w:rFonts w:asciiTheme="minorEastAsia" w:eastAsiaTheme="minorEastAsia"/>
          <w:sz w:val="21"/>
        </w:rPr>
        <w:t>“</w:t>
      </w:r>
      <w:r w:rsidRPr="00971FDB">
        <w:rPr>
          <w:rFonts w:asciiTheme="minorEastAsia" w:eastAsiaTheme="minorEastAsia"/>
          <w:sz w:val="21"/>
        </w:rPr>
        <w:t>克萊門斯</w:t>
      </w:r>
      <w:r w:rsidRPr="00971FDB">
        <w:rPr>
          <w:rFonts w:asciiTheme="minorEastAsia" w:eastAsiaTheme="minorEastAsia"/>
          <w:sz w:val="21"/>
        </w:rPr>
        <w:t>”</w:t>
      </w:r>
      <w:r w:rsidRPr="00971FDB">
        <w:rPr>
          <w:rFonts w:asciiTheme="minorEastAsia" w:eastAsiaTheme="minorEastAsia"/>
          <w:sz w:val="21"/>
        </w:rPr>
        <w:t>在阿根廷過生活。盡管如此，當萊茵蘭-普法爾茨州（Rhineland-Pfalz）憲法保衛局</w:t>
      </w:r>
      <w:r w:rsidRPr="00971FDB">
        <w:rPr>
          <w:rFonts w:asciiTheme="minorEastAsia" w:eastAsiaTheme="minorEastAsia"/>
          <w:sz w:val="21"/>
        </w:rPr>
        <w:lastRenderedPageBreak/>
        <w:t>在1959年年底提出具體詢問時，德國聯邦情報局依然回復說：可惜還沒有關于艾希曼居住地點的確切消息，只能推測他曾在1952年前往埃及，而后去了阿根廷。</w:t>
      </w:r>
      <w:hyperlink w:anchor="_63_3">
        <w:bookmarkStart w:id="967" w:name="_63_2"/>
        <w:bookmarkEnd w:id="967"/>
      </w:hyperlink>
      <w:hyperlink w:anchor="_63_3">
        <w:r w:rsidRPr="00971FDB">
          <w:rPr>
            <w:rStyle w:val="04Text"/>
            <w:rFonts w:asciiTheme="minorEastAsia" w:eastAsiaTheme="minorEastAsia"/>
          </w:rPr>
          <w:t>[63]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2009年，導演雷蒙德</w:t>
      </w:r>
      <w:r w:rsidRPr="00971FDB">
        <w:rPr>
          <w:rFonts w:asciiTheme="minorEastAsia" w:eastAsiaTheme="minorEastAsia"/>
          <w:sz w:val="21"/>
        </w:rPr>
        <w:t>·</w:t>
      </w:r>
      <w:r w:rsidRPr="00971FDB">
        <w:rPr>
          <w:rFonts w:asciiTheme="minorEastAsia" w:eastAsiaTheme="minorEastAsia"/>
          <w:sz w:val="21"/>
        </w:rPr>
        <w:t>萊伊（Raymond Ley）在拍攝《艾希曼的末日》（</w:t>
      </w:r>
      <w:r w:rsidRPr="00971FDB">
        <w:rPr>
          <w:rStyle w:val="00Text"/>
          <w:rFonts w:asciiTheme="minorEastAsia" w:eastAsiaTheme="minorEastAsia"/>
          <w:sz w:val="21"/>
        </w:rPr>
        <w:t>Eichmanns Ende</w:t>
      </w:r>
      <w:r w:rsidRPr="00971FDB">
        <w:rPr>
          <w:rFonts w:asciiTheme="minorEastAsia" w:eastAsiaTheme="minorEastAsia"/>
          <w:sz w:val="21"/>
        </w:rPr>
        <w:t>）時，曾經詢問以色列綁架小組的負責人拉斐爾</w:t>
      </w:r>
      <w:r w:rsidRPr="00971FDB">
        <w:rPr>
          <w:rFonts w:asciiTheme="minorEastAsia" w:eastAsiaTheme="minorEastAsia"/>
          <w:sz w:val="21"/>
        </w:rPr>
        <w:t>·</w:t>
      </w:r>
      <w:r w:rsidRPr="00971FDB">
        <w:rPr>
          <w:rFonts w:asciiTheme="minorEastAsia" w:eastAsiaTheme="minorEastAsia"/>
          <w:sz w:val="21"/>
        </w:rPr>
        <w:t>埃坦（Rafael Eitan），為什么摩薩德需要兩年的時間，才終于確認了一條正確的線索并加以運用？埃坦難掩尷尬地回答，他們不幸地忽視了那條線索兩年：</w:t>
      </w:r>
      <w:r w:rsidRPr="00971FDB">
        <w:rPr>
          <w:rFonts w:asciiTheme="minorEastAsia" w:eastAsiaTheme="minorEastAsia"/>
          <w:sz w:val="21"/>
        </w:rPr>
        <w:t>“</w:t>
      </w:r>
      <w:r w:rsidRPr="00971FDB">
        <w:rPr>
          <w:rFonts w:asciiTheme="minorEastAsia" w:eastAsiaTheme="minorEastAsia"/>
          <w:sz w:val="21"/>
        </w:rPr>
        <w:t>我們什么事情都沒有做！直到兩年以后，我們才開始注意到它。</w:t>
      </w:r>
      <w:r w:rsidRPr="00971FDB">
        <w:rPr>
          <w:rFonts w:asciiTheme="minorEastAsia" w:eastAsiaTheme="minorEastAsia"/>
          <w:sz w:val="21"/>
        </w:rPr>
        <w:t>”</w:t>
      </w:r>
      <w:r w:rsidRPr="00971FDB">
        <w:rPr>
          <w:rFonts w:asciiTheme="minorEastAsia" w:eastAsiaTheme="minorEastAsia"/>
          <w:sz w:val="21"/>
        </w:rPr>
        <w:t>事到如今，聯邦德國有關當局的負責人也應該同樣鼓起勇氣，通過完全開放艾希曼檔案來公開承認其已故前任領導們所犯下的錯誤，而非留待靠一家八卦小報才讓大家終于得見那些令人汗顏的文件。西德方面曾經至少在八年的時間里沒有采取任何行動，直到以色列人和一位勇敢的德國總檢察長挺身而出，才阻止了我們繼續因為無所作為而丟人現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1952年7月28日，薩爾塔號輪船（</w:t>
      </w:r>
      <w:r w:rsidRPr="00971FDB">
        <w:rPr>
          <w:rStyle w:val="00Text"/>
          <w:rFonts w:asciiTheme="minorEastAsia" w:eastAsiaTheme="minorEastAsia"/>
          <w:sz w:val="21"/>
        </w:rPr>
        <w:t>Salta</w:t>
      </w:r>
      <w:r w:rsidRPr="00971FDB">
        <w:rPr>
          <w:rFonts w:asciiTheme="minorEastAsia" w:eastAsiaTheme="minorEastAsia"/>
          <w:sz w:val="21"/>
        </w:rPr>
        <w:t>）</w:t>
      </w:r>
      <w:hyperlink w:anchor="_64_3">
        <w:bookmarkStart w:id="968" w:name="_64_2"/>
        <w:bookmarkEnd w:id="968"/>
      </w:hyperlink>
      <w:hyperlink w:anchor="_64_3">
        <w:r w:rsidRPr="00971FDB">
          <w:rPr>
            <w:rStyle w:val="04Text"/>
            <w:rFonts w:asciiTheme="minorEastAsia" w:eastAsiaTheme="minorEastAsia"/>
          </w:rPr>
          <w:t>[64]</w:t>
        </w:r>
      </w:hyperlink>
      <w:r w:rsidRPr="00971FDB">
        <w:rPr>
          <w:rFonts w:asciiTheme="minorEastAsia" w:eastAsiaTheme="minorEastAsia"/>
          <w:sz w:val="21"/>
        </w:rPr>
        <w:t>在國喪期間抵達布宜諾斯艾利斯港</w:t>
      </w:r>
      <w:r w:rsidRPr="00971FDB">
        <w:rPr>
          <w:rFonts w:asciiTheme="minorEastAsia" w:eastAsiaTheme="minorEastAsia"/>
          <w:sz w:val="21"/>
        </w:rPr>
        <w:t>——</w:t>
      </w:r>
      <w:r w:rsidRPr="00971FDB">
        <w:rPr>
          <w:rFonts w:asciiTheme="minorEastAsia" w:eastAsiaTheme="minorEastAsia"/>
          <w:sz w:val="21"/>
        </w:rPr>
        <w:t>被視為圣人一般的總統夫人艾薇塔</w:t>
      </w:r>
      <w:r w:rsidRPr="00971FDB">
        <w:rPr>
          <w:rFonts w:asciiTheme="minorEastAsia" w:eastAsiaTheme="minorEastAsia"/>
          <w:sz w:val="21"/>
        </w:rPr>
        <w:t>·</w:t>
      </w:r>
      <w:r w:rsidRPr="00971FDB">
        <w:rPr>
          <w:rFonts w:asciiTheme="minorEastAsia" w:eastAsiaTheme="minorEastAsia"/>
          <w:sz w:val="21"/>
        </w:rPr>
        <w:t>庇隆（Evita Per</w:t>
      </w:r>
      <w:r w:rsidRPr="00971FDB">
        <w:rPr>
          <w:rFonts w:asciiTheme="minorEastAsia" w:eastAsiaTheme="minorEastAsia"/>
          <w:sz w:val="21"/>
        </w:rPr>
        <w:t>ó</w:t>
      </w:r>
      <w:r w:rsidRPr="00971FDB">
        <w:rPr>
          <w:rFonts w:asciiTheme="minorEastAsia" w:eastAsiaTheme="minorEastAsia"/>
          <w:sz w:val="21"/>
        </w:rPr>
        <w:t>n）在兩天前去世。艾希曼在阿根廷的幫手們非常嚴肅地對待自己的任務，確保沒有人想要跟蹤那家人尋獲艾希曼的下落。克勞斯</w:t>
      </w:r>
      <w:r w:rsidRPr="00971FDB">
        <w:rPr>
          <w:rFonts w:asciiTheme="minorEastAsia" w:eastAsiaTheme="minorEastAsia"/>
          <w:sz w:val="21"/>
        </w:rPr>
        <w:t>·</w:t>
      </w:r>
      <w:r w:rsidRPr="00971FDB">
        <w:rPr>
          <w:rFonts w:asciiTheme="minorEastAsia" w:eastAsiaTheme="minorEastAsia"/>
          <w:sz w:val="21"/>
        </w:rPr>
        <w:t>艾希曼回憶道：</w:t>
      </w:r>
      <w:r w:rsidRPr="00971FDB">
        <w:rPr>
          <w:rFonts w:asciiTheme="minorEastAsia" w:eastAsiaTheme="minorEastAsia"/>
          <w:sz w:val="21"/>
        </w:rPr>
        <w:t>“</w:t>
      </w:r>
      <w:r w:rsidRPr="00971FDB">
        <w:rPr>
          <w:rFonts w:asciiTheme="minorEastAsia" w:eastAsiaTheme="minorEastAsia"/>
          <w:sz w:val="21"/>
        </w:rPr>
        <w:t>在下方的碼頭邊站著幾位紳士。他們對我們非常友善，但我一個都不認得。后來在旅館里又來了一位先生。母親說：孩子們，這是里卡多叔叔。他給了我們100比索，那在當時是很多錢。</w:t>
      </w:r>
      <w:hyperlink w:anchor="_65_3">
        <w:bookmarkStart w:id="969" w:name="_65_2"/>
        <w:bookmarkEnd w:id="969"/>
      </w:hyperlink>
      <w:hyperlink w:anchor="_65_3">
        <w:r w:rsidRPr="00971FDB">
          <w:rPr>
            <w:rStyle w:val="04Text"/>
            <w:rFonts w:asciiTheme="minorEastAsia" w:eastAsiaTheme="minorEastAsia"/>
          </w:rPr>
          <w:t>[65]</w:t>
        </w:r>
      </w:hyperlink>
      <w:r w:rsidRPr="00971FDB">
        <w:rPr>
          <w:rFonts w:asciiTheme="minorEastAsia" w:eastAsiaTheme="minorEastAsia"/>
          <w:sz w:val="21"/>
        </w:rPr>
        <w:t>我們買了冰激凌和糖果，我還買了我的第一支香煙。</w:t>
      </w:r>
      <w:r w:rsidRPr="00971FDB">
        <w:rPr>
          <w:rFonts w:asciiTheme="minorEastAsia" w:eastAsiaTheme="minorEastAsia"/>
          <w:sz w:val="21"/>
        </w:rPr>
        <w:t>”</w:t>
      </w:r>
      <w:hyperlink w:anchor="_66_3">
        <w:bookmarkStart w:id="970" w:name="_66_2"/>
        <w:bookmarkEnd w:id="970"/>
      </w:hyperlink>
      <w:hyperlink w:anchor="_66_3">
        <w:r w:rsidRPr="00971FDB">
          <w:rPr>
            <w:rStyle w:val="04Text"/>
            <w:rFonts w:asciiTheme="minorEastAsia" w:eastAsiaTheme="minorEastAsia"/>
          </w:rPr>
          <w:t>[66]</w:t>
        </w:r>
      </w:hyperlink>
      <w:r w:rsidRPr="00971FDB">
        <w:rPr>
          <w:rFonts w:asciiTheme="minorEastAsia" w:eastAsiaTheme="minorEastAsia"/>
          <w:sz w:val="21"/>
        </w:rPr>
        <w:t>與此同時，那對夫婦則有機會單獨相處。艾希曼終于大功告成。歷經七年的分離、地下生活、努力工作以籌措逃亡經費之后，他不但有了新的生活，而且家人也重新回到他身邊。時隔多年之后，艾希曼反常的寡言也隱藏不住他的興奮之情：</w:t>
      </w:r>
      <w:r w:rsidRPr="00971FDB">
        <w:rPr>
          <w:rFonts w:asciiTheme="minorEastAsia" w:eastAsiaTheme="minorEastAsia"/>
          <w:sz w:val="21"/>
        </w:rPr>
        <w:t>“</w:t>
      </w:r>
      <w:r w:rsidRPr="00971FDB">
        <w:rPr>
          <w:rFonts w:asciiTheme="minorEastAsia" w:eastAsiaTheme="minorEastAsia"/>
          <w:sz w:val="21"/>
        </w:rPr>
        <w:t>團聚實非言語所能形容。</w:t>
      </w:r>
      <w:r w:rsidRPr="00971FDB">
        <w:rPr>
          <w:rFonts w:asciiTheme="minorEastAsia" w:eastAsiaTheme="minorEastAsia"/>
          <w:sz w:val="21"/>
        </w:rPr>
        <w:t>”</w:t>
      </w:r>
      <w:hyperlink w:anchor="_67_3">
        <w:bookmarkStart w:id="971" w:name="_67_2"/>
        <w:bookmarkEnd w:id="971"/>
      </w:hyperlink>
      <w:hyperlink w:anchor="_67_3">
        <w:r w:rsidRPr="00971FDB">
          <w:rPr>
            <w:rStyle w:val="04Text"/>
            <w:rFonts w:asciiTheme="minorEastAsia" w:eastAsiaTheme="minorEastAsia"/>
          </w:rPr>
          <w:t>[67]</w:t>
        </w:r>
      </w:hyperlink>
      <w:r w:rsidRPr="00971FDB">
        <w:rPr>
          <w:rFonts w:asciiTheme="minorEastAsia" w:eastAsiaTheme="minorEastAsia"/>
          <w:sz w:val="21"/>
        </w:rPr>
        <w:t>那名耶路撒冷的囚犯滔滔不絕地散播一種論調，表示他甚至不能向孩子們解釋他到底是誰：</w:t>
      </w:r>
      <w:r w:rsidRPr="00971FDB">
        <w:rPr>
          <w:rFonts w:asciiTheme="minorEastAsia" w:eastAsiaTheme="minorEastAsia"/>
          <w:sz w:val="21"/>
        </w:rPr>
        <w:t>“</w:t>
      </w:r>
      <w:r w:rsidRPr="00971FDB">
        <w:rPr>
          <w:rFonts w:asciiTheme="minorEastAsia" w:eastAsiaTheme="minorEastAsia"/>
          <w:sz w:val="21"/>
        </w:rPr>
        <w:t>我無法成為自己兒子們的父親。對克勞斯、霍斯特和迪特爾來說，我就是</w:t>
      </w:r>
      <w:r w:rsidRPr="00971FDB">
        <w:rPr>
          <w:rFonts w:asciiTheme="minorEastAsia" w:eastAsiaTheme="minorEastAsia"/>
          <w:sz w:val="21"/>
        </w:rPr>
        <w:t>‘</w:t>
      </w:r>
      <w:r w:rsidRPr="00971FDB">
        <w:rPr>
          <w:rFonts w:asciiTheme="minorEastAsia" w:eastAsiaTheme="minorEastAsia"/>
          <w:sz w:val="21"/>
        </w:rPr>
        <w:t>里卡多叔叔</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但其實除了在各種文件上，以及當著陌生人的面時繼續使用假名外，這種情況并沒有維持多久。艾希曼只不過以此作為借口，試圖通過</w:t>
      </w:r>
      <w:r w:rsidRPr="00971FDB">
        <w:rPr>
          <w:rFonts w:asciiTheme="minorEastAsia" w:eastAsiaTheme="minorEastAsia"/>
          <w:sz w:val="21"/>
        </w:rPr>
        <w:t>“</w:t>
      </w:r>
      <w:r w:rsidRPr="00971FDB">
        <w:rPr>
          <w:rFonts w:asciiTheme="minorEastAsia" w:eastAsiaTheme="minorEastAsia"/>
          <w:sz w:val="21"/>
        </w:rPr>
        <w:t>沒有人知道里卡多</w:t>
      </w:r>
      <w:r w:rsidRPr="00971FDB">
        <w:rPr>
          <w:rFonts w:asciiTheme="minorEastAsia" w:eastAsiaTheme="minorEastAsia"/>
          <w:sz w:val="21"/>
        </w:rPr>
        <w:t>·</w:t>
      </w:r>
      <w:r w:rsidRPr="00971FDB">
        <w:rPr>
          <w:rFonts w:asciiTheme="minorEastAsia" w:eastAsiaTheme="minorEastAsia"/>
          <w:sz w:val="21"/>
        </w:rPr>
        <w:t>克萊門特的真實身份</w:t>
      </w:r>
      <w:r w:rsidRPr="00971FDB">
        <w:rPr>
          <w:rFonts w:asciiTheme="minorEastAsia" w:eastAsiaTheme="minorEastAsia"/>
          <w:sz w:val="21"/>
        </w:rPr>
        <w:t>”</w:t>
      </w:r>
      <w:r w:rsidRPr="00971FDB">
        <w:rPr>
          <w:rFonts w:asciiTheme="minorEastAsia" w:eastAsiaTheme="minorEastAsia"/>
          <w:sz w:val="21"/>
        </w:rPr>
        <w:t>的講法來保護他在阿根廷的朋友和幫手們。這個再度團圓的家庭一起用罷晚餐，在旅館度過一夜之后，便共同搭乘普爾曼快車（Pullman-Express）前往圖庫曼，然后繼續從那里來到里約波特雷羅（Rio Potrero），艾希曼已經在那里租了一棟房子。等他們終于安頓妥當，艾希曼便向孩子們表明了自己的身份。克勞斯</w:t>
      </w:r>
      <w:r w:rsidRPr="00971FDB">
        <w:rPr>
          <w:rFonts w:asciiTheme="minorEastAsia" w:eastAsiaTheme="minorEastAsia"/>
          <w:sz w:val="21"/>
        </w:rPr>
        <w:t>·</w:t>
      </w:r>
      <w:r w:rsidRPr="00971FDB">
        <w:rPr>
          <w:rFonts w:asciiTheme="minorEastAsia" w:eastAsiaTheme="minorEastAsia"/>
          <w:sz w:val="21"/>
        </w:rPr>
        <w:t>艾希曼還記得當時的情況：</w:t>
      </w:r>
      <w:r w:rsidRPr="00971FDB">
        <w:rPr>
          <w:rFonts w:asciiTheme="minorEastAsia" w:eastAsiaTheme="minorEastAsia"/>
          <w:sz w:val="21"/>
        </w:rPr>
        <w:t>“</w:t>
      </w:r>
      <w:r w:rsidRPr="00971FDB">
        <w:rPr>
          <w:rFonts w:asciiTheme="minorEastAsia" w:eastAsiaTheme="minorEastAsia"/>
          <w:sz w:val="21"/>
        </w:rPr>
        <w:t>他只是說：</w:t>
      </w:r>
      <w:r w:rsidRPr="00971FDB">
        <w:rPr>
          <w:rFonts w:asciiTheme="minorEastAsia" w:eastAsiaTheme="minorEastAsia"/>
          <w:sz w:val="21"/>
        </w:rPr>
        <w:t>‘</w:t>
      </w:r>
      <w:r w:rsidRPr="00971FDB">
        <w:rPr>
          <w:rFonts w:asciiTheme="minorEastAsia" w:eastAsiaTheme="minorEastAsia"/>
          <w:sz w:val="21"/>
        </w:rPr>
        <w:t>我是你的父親。</w:t>
      </w:r>
      <w:r w:rsidRPr="00971FDB">
        <w:rPr>
          <w:rFonts w:asciiTheme="minorEastAsia" w:eastAsiaTheme="minorEastAsia"/>
          <w:sz w:val="21"/>
        </w:rPr>
        <w:t>’</w:t>
      </w:r>
      <w:r w:rsidRPr="00971FDB">
        <w:rPr>
          <w:rFonts w:asciiTheme="minorEastAsia" w:eastAsiaTheme="minorEastAsia"/>
          <w:sz w:val="21"/>
        </w:rPr>
        <w:t>就此而已。</w:t>
      </w:r>
      <w:r w:rsidRPr="00971FDB">
        <w:rPr>
          <w:rFonts w:asciiTheme="minorEastAsia" w:eastAsiaTheme="minorEastAsia"/>
          <w:sz w:val="21"/>
        </w:rPr>
        <w:t>”</w:t>
      </w:r>
      <w:hyperlink w:anchor="_68_3">
        <w:bookmarkStart w:id="972" w:name="_68_2"/>
        <w:bookmarkEnd w:id="972"/>
      </w:hyperlink>
      <w:hyperlink w:anchor="_68_3">
        <w:r w:rsidRPr="00971FDB">
          <w:rPr>
            <w:rStyle w:val="04Text"/>
            <w:rFonts w:asciiTheme="minorEastAsia" w:eastAsiaTheme="minorEastAsia"/>
          </w:rPr>
          <w:t>[68]</w:t>
        </w:r>
      </w:hyperlink>
    </w:p>
    <w:p w:rsidR="00D9517E" w:rsidRDefault="00D9517E" w:rsidP="00D9517E">
      <w:pPr>
        <w:pStyle w:val="3"/>
      </w:pPr>
      <w:bookmarkStart w:id="973" w:name="_Toc55746086"/>
      <w:r>
        <w:t>休戚與共</w:t>
      </w:r>
      <w:bookmarkEnd w:id="97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在多年的獨居之后，重新開始的家庭生活很可能并不像當事人后來所形容的那么和諧。荒郊野外一棟沒有電力供應的房子，與薇拉</w:t>
      </w:r>
      <w:r w:rsidRPr="00971FDB">
        <w:rPr>
          <w:rFonts w:asciiTheme="minorEastAsia" w:eastAsiaTheme="minorEastAsia"/>
          <w:sz w:val="21"/>
        </w:rPr>
        <w:t>·</w:t>
      </w:r>
      <w:r w:rsidRPr="00971FDB">
        <w:rPr>
          <w:rFonts w:asciiTheme="minorEastAsia" w:eastAsiaTheme="minorEastAsia"/>
          <w:sz w:val="21"/>
        </w:rPr>
        <w:t>艾希曼從前在丈夫身邊所習慣的生活水平相差甚遠。而對分別時年16歲、12歲和10歲的兒子們來說，這種充滿南美牛仔風味的生活卻緊張刺激極了，盡管那位嚴格的父親逼迫他們盡快學會西班牙語，每天必須學會100個單詞</w:t>
      </w:r>
      <w:r w:rsidRPr="00971FDB">
        <w:rPr>
          <w:rFonts w:asciiTheme="minorEastAsia" w:eastAsiaTheme="minorEastAsia"/>
          <w:sz w:val="21"/>
        </w:rPr>
        <w:t>——</w:t>
      </w:r>
      <w:r w:rsidRPr="00971FDB">
        <w:rPr>
          <w:rFonts w:asciiTheme="minorEastAsia" w:eastAsiaTheme="minorEastAsia"/>
          <w:sz w:val="21"/>
        </w:rPr>
        <w:t>嚴格100個單詞。艾希曼的妻子不僅帶來了往日的記憶、相冊</w:t>
      </w:r>
      <w:hyperlink w:anchor="_69_3">
        <w:bookmarkStart w:id="974" w:name="_69_2"/>
        <w:bookmarkEnd w:id="974"/>
      </w:hyperlink>
      <w:hyperlink w:anchor="_69_3">
        <w:r w:rsidRPr="00971FDB">
          <w:rPr>
            <w:rStyle w:val="04Text"/>
            <w:rFonts w:asciiTheme="minorEastAsia" w:eastAsiaTheme="minorEastAsia"/>
          </w:rPr>
          <w:t>[69]</w:t>
        </w:r>
      </w:hyperlink>
      <w:r w:rsidRPr="00971FDB">
        <w:rPr>
          <w:rFonts w:asciiTheme="minorEastAsia" w:eastAsiaTheme="minorEastAsia"/>
          <w:sz w:val="21"/>
        </w:rPr>
        <w:t>和家人的問候，一同帶來的還有來自歐洲的新消息。薇拉</w:t>
      </w:r>
      <w:r w:rsidRPr="00971FDB">
        <w:rPr>
          <w:rFonts w:asciiTheme="minorEastAsia" w:eastAsiaTheme="minorEastAsia"/>
          <w:sz w:val="21"/>
        </w:rPr>
        <w:t>·</w:t>
      </w:r>
      <w:r w:rsidRPr="00971FDB">
        <w:rPr>
          <w:rFonts w:asciiTheme="minorEastAsia" w:eastAsiaTheme="minorEastAsia"/>
          <w:sz w:val="21"/>
        </w:rPr>
        <w:t>艾希曼回憶道：</w:t>
      </w:r>
      <w:r w:rsidRPr="00971FDB">
        <w:rPr>
          <w:rFonts w:asciiTheme="minorEastAsia" w:eastAsiaTheme="minorEastAsia"/>
          <w:sz w:val="21"/>
        </w:rPr>
        <w:t>“</w:t>
      </w:r>
      <w:r w:rsidRPr="00971FDB">
        <w:rPr>
          <w:rFonts w:asciiTheme="minorEastAsia" w:eastAsiaTheme="minorEastAsia"/>
          <w:sz w:val="21"/>
        </w:rPr>
        <w:t>我把剪報拿出來給他，上面寫著</w:t>
      </w:r>
      <w:r w:rsidRPr="00971FDB">
        <w:rPr>
          <w:rFonts w:asciiTheme="minorEastAsia" w:eastAsiaTheme="minorEastAsia"/>
          <w:sz w:val="21"/>
        </w:rPr>
        <w:t>‘</w:t>
      </w:r>
      <w:r w:rsidRPr="00971FDB">
        <w:rPr>
          <w:rFonts w:asciiTheme="minorEastAsia" w:eastAsiaTheme="minorEastAsia"/>
          <w:sz w:val="21"/>
        </w:rPr>
        <w:t>謀殺犯、大屠殺兇手艾希曼</w:t>
      </w:r>
      <w:r w:rsidRPr="00971FDB">
        <w:rPr>
          <w:rFonts w:asciiTheme="minorEastAsia" w:eastAsiaTheme="minorEastAsia"/>
          <w:sz w:val="21"/>
        </w:rPr>
        <w:t>’</w:t>
      </w:r>
      <w:r w:rsidRPr="00971FDB">
        <w:rPr>
          <w:rFonts w:asciiTheme="minorEastAsia" w:eastAsiaTheme="minorEastAsia"/>
          <w:sz w:val="21"/>
        </w:rPr>
        <w:t>。他看見后忍不住說道：</w:t>
      </w:r>
      <w:r w:rsidRPr="00971FDB">
        <w:rPr>
          <w:rFonts w:asciiTheme="minorEastAsia" w:eastAsiaTheme="minorEastAsia"/>
          <w:sz w:val="21"/>
        </w:rPr>
        <w:t>‘</w:t>
      </w:r>
      <w:r w:rsidRPr="00971FDB">
        <w:rPr>
          <w:rFonts w:asciiTheme="minorEastAsia" w:eastAsiaTheme="minorEastAsia"/>
          <w:sz w:val="21"/>
        </w:rPr>
        <w:t>難道他們發神經了嗎？我可不是什么兇手，我不能接受這樣的說法，現在我要回德國去。</w:t>
      </w:r>
      <w:r w:rsidRPr="00971FDB">
        <w:rPr>
          <w:rFonts w:asciiTheme="minorEastAsia" w:eastAsiaTheme="minorEastAsia"/>
          <w:sz w:val="21"/>
        </w:rPr>
        <w:t>’”</w:t>
      </w:r>
      <w:r w:rsidRPr="00971FDB">
        <w:rPr>
          <w:rFonts w:asciiTheme="minorEastAsia" w:eastAsiaTheme="minorEastAsia"/>
          <w:sz w:val="21"/>
        </w:rPr>
        <w:t>可是他妻子的反駁十分具有說服力：</w:t>
      </w:r>
      <w:r w:rsidRPr="00971FDB">
        <w:rPr>
          <w:rFonts w:asciiTheme="minorEastAsia" w:eastAsiaTheme="minorEastAsia"/>
          <w:sz w:val="21"/>
        </w:rPr>
        <w:t>“</w:t>
      </w:r>
      <w:r w:rsidRPr="00971FDB">
        <w:rPr>
          <w:rFonts w:asciiTheme="minorEastAsia" w:eastAsiaTheme="minorEastAsia"/>
          <w:sz w:val="21"/>
        </w:rPr>
        <w:t>那可不成！現在我帶著孩子們過來了，我們要怎么辦呢？不如再等一段時間，等孩子們長大了再說。</w:t>
      </w:r>
      <w:r w:rsidRPr="00971FDB">
        <w:rPr>
          <w:rFonts w:asciiTheme="minorEastAsia" w:eastAsiaTheme="minorEastAsia"/>
          <w:sz w:val="21"/>
        </w:rPr>
        <w:t>”</w:t>
      </w:r>
      <w:r w:rsidRPr="00971FDB">
        <w:rPr>
          <w:rFonts w:asciiTheme="minorEastAsia" w:eastAsiaTheme="minorEastAsia"/>
          <w:sz w:val="21"/>
        </w:rPr>
        <w:t>他回答道：</w:t>
      </w:r>
      <w:r w:rsidRPr="00971FDB">
        <w:rPr>
          <w:rFonts w:asciiTheme="minorEastAsia" w:eastAsiaTheme="minorEastAsia"/>
          <w:sz w:val="21"/>
        </w:rPr>
        <w:t>“</w:t>
      </w:r>
      <w:r w:rsidRPr="00971FDB">
        <w:rPr>
          <w:rFonts w:asciiTheme="minorEastAsia" w:eastAsiaTheme="minorEastAsia"/>
          <w:sz w:val="21"/>
        </w:rPr>
        <w:t>好吧，那我就等著。</w:t>
      </w:r>
      <w:r w:rsidRPr="00971FDB">
        <w:rPr>
          <w:rFonts w:asciiTheme="minorEastAsia" w:eastAsiaTheme="minorEastAsia"/>
          <w:sz w:val="21"/>
        </w:rPr>
        <w:t>”</w:t>
      </w:r>
      <w:hyperlink w:anchor="_70_3">
        <w:bookmarkStart w:id="975" w:name="_70_2"/>
        <w:bookmarkEnd w:id="975"/>
      </w:hyperlink>
      <w:hyperlink w:anchor="_70_3">
        <w:r w:rsidRPr="00971FDB">
          <w:rPr>
            <w:rStyle w:val="04Text"/>
            <w:rFonts w:asciiTheme="minorEastAsia" w:eastAsiaTheme="minorEastAsia"/>
          </w:rPr>
          <w:t>[70]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這些新聞剪報再次喚醒了艾希曼潛藏在北德地下時一直折磨著他的無力感，但他卻沒有因此變得更加溫和。奧地利的納粹圈子里很快便有傳言，稱艾希曼已經發下誓言，要因為威廉</w:t>
      </w:r>
      <w:r w:rsidRPr="00971FDB">
        <w:rPr>
          <w:rFonts w:asciiTheme="minorEastAsia" w:eastAsiaTheme="minorEastAsia"/>
          <w:sz w:val="21"/>
        </w:rPr>
        <w:t>·</w:t>
      </w:r>
      <w:r w:rsidRPr="00971FDB">
        <w:rPr>
          <w:rFonts w:asciiTheme="minorEastAsia" w:eastAsiaTheme="minorEastAsia"/>
          <w:sz w:val="21"/>
        </w:rPr>
        <w:t>霍特爾在紐倫堡的證詞殺了他。</w:t>
      </w:r>
      <w:hyperlink w:anchor="_71_3">
        <w:bookmarkStart w:id="976" w:name="_71_2"/>
        <w:bookmarkEnd w:id="976"/>
      </w:hyperlink>
      <w:hyperlink w:anchor="_71_3">
        <w:r w:rsidRPr="00971FDB">
          <w:rPr>
            <w:rStyle w:val="04Text"/>
            <w:rFonts w:asciiTheme="minorEastAsia" w:eastAsiaTheme="minorEastAsia"/>
          </w:rPr>
          <w:t>[71]</w:t>
        </w:r>
      </w:hyperlink>
      <w:r w:rsidRPr="00971FDB">
        <w:rPr>
          <w:rFonts w:asciiTheme="minorEastAsia" w:eastAsiaTheme="minorEastAsia"/>
          <w:sz w:val="21"/>
        </w:rPr>
        <w:t>艾希曼的名字早已有了自己的生命。如今艾希曼必須想出一套說辭，向他的妻子，有朝一日也必須向他的兒子們解釋，為什么會出現那樣的新聞標題。沒有人比他自己更清楚，這絕對不是一件容易的事情。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盡管如此，艾希曼說他想回德國投案的講法卻并不只是意氣用事，想要證明自己的</w:t>
      </w:r>
      <w:r w:rsidRPr="00971FDB">
        <w:rPr>
          <w:rFonts w:asciiTheme="minorEastAsia" w:eastAsiaTheme="minorEastAsia"/>
          <w:sz w:val="21"/>
        </w:rPr>
        <w:t>“</w:t>
      </w:r>
      <w:r w:rsidRPr="00971FDB">
        <w:rPr>
          <w:rFonts w:asciiTheme="minorEastAsia" w:eastAsiaTheme="minorEastAsia"/>
          <w:sz w:val="21"/>
        </w:rPr>
        <w:t>無辜</w:t>
      </w:r>
      <w:r w:rsidRPr="00971FDB">
        <w:rPr>
          <w:rFonts w:asciiTheme="minorEastAsia" w:eastAsiaTheme="minorEastAsia"/>
          <w:sz w:val="21"/>
        </w:rPr>
        <w:t>”</w:t>
      </w:r>
      <w:r w:rsidRPr="00971FDB">
        <w:rPr>
          <w:rFonts w:asciiTheme="minorEastAsia" w:eastAsiaTheme="minorEastAsia"/>
          <w:sz w:val="21"/>
        </w:rPr>
        <w:t>而已。雖然艾希曼曾經努力打造了自己的狼藉聲名，但他也清楚，自己并非單獨行動，而他從前的共事者之所以多少能夠在德國逃過一劫，是因為他們也跟著夸大了艾希曼所扮演的角色。在圖庫曼山區快樂地與家人團圓是一回事，但知道他昔日的同僚們能夠若無其事地繼續在德國生活下去，甚至可以領取退休金和養老金，還是讓艾希曼重獲的幸福蒙上了濃厚的陰影。那些健忘的同志們還要再等好幾年，才會因為想到艾希曼而寢食難安。然而，艾希曼卻早在20世紀50年代初期就已經無法擺脫對自己的聲譽名望和歷史形象的憂慮。假如他能夠忘記這一切，能夠不那么斤斤計較的話，說不定從此可以用里卡多</w:t>
      </w:r>
      <w:r w:rsidRPr="00971FDB">
        <w:rPr>
          <w:rFonts w:asciiTheme="minorEastAsia" w:eastAsiaTheme="minorEastAsia"/>
          <w:sz w:val="21"/>
        </w:rPr>
        <w:t>·</w:t>
      </w:r>
      <w:r w:rsidRPr="00971FDB">
        <w:rPr>
          <w:rFonts w:asciiTheme="minorEastAsia" w:eastAsiaTheme="minorEastAsia"/>
          <w:sz w:val="21"/>
        </w:rPr>
        <w:t>克萊門特那個清白的德國移民身份幸福地生活，然后在布宜諾斯艾利斯頤養天年。</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不過艾希曼在開始捍衛自己的</w:t>
      </w:r>
      <w:r w:rsidRPr="00971FDB">
        <w:rPr>
          <w:rFonts w:asciiTheme="minorEastAsia" w:eastAsiaTheme="minorEastAsia"/>
          <w:sz w:val="21"/>
        </w:rPr>
        <w:t>“</w:t>
      </w:r>
      <w:r w:rsidRPr="00971FDB">
        <w:rPr>
          <w:rFonts w:asciiTheme="minorEastAsia" w:eastAsiaTheme="minorEastAsia"/>
          <w:sz w:val="21"/>
        </w:rPr>
        <w:t>榮譽</w:t>
      </w:r>
      <w:r w:rsidRPr="00971FDB">
        <w:rPr>
          <w:rFonts w:asciiTheme="minorEastAsia" w:eastAsiaTheme="minorEastAsia"/>
          <w:sz w:val="21"/>
        </w:rPr>
        <w:t>”</w:t>
      </w:r>
      <w:r w:rsidRPr="00971FDB">
        <w:rPr>
          <w:rFonts w:asciiTheme="minorEastAsia" w:eastAsiaTheme="minorEastAsia"/>
          <w:sz w:val="21"/>
        </w:rPr>
        <w:t>之前，先利用在圖庫曼的時光向孩子們展示了這個剛被征服的世界。他用自己的新職業給兒子們留下了深刻的印象，因為并不是每一個孩子都有一個率領人們穿山越嶺、管理炸藥，并且為總統修筑水壩的父親。</w:t>
      </w:r>
      <w:hyperlink w:anchor="_72_4">
        <w:bookmarkStart w:id="977" w:name="_72_3"/>
        <w:bookmarkEnd w:id="977"/>
      </w:hyperlink>
      <w:hyperlink w:anchor="_72_4">
        <w:r w:rsidRPr="00971FDB">
          <w:rPr>
            <w:rStyle w:val="04Text"/>
            <w:rFonts w:asciiTheme="minorEastAsia" w:eastAsiaTheme="minorEastAsia"/>
          </w:rPr>
          <w:t>[72]</w:t>
        </w:r>
      </w:hyperlink>
      <w:r w:rsidRPr="00971FDB">
        <w:rPr>
          <w:rFonts w:asciiTheme="minorEastAsia" w:eastAsiaTheme="minorEastAsia"/>
          <w:sz w:val="21"/>
        </w:rPr>
        <w:t>他們還聽他講述遠征安第斯山脈最高峰的故事，盡管他只到了高原，不像漢斯-烏爾里希</w:t>
      </w:r>
      <w:r w:rsidRPr="00971FDB">
        <w:rPr>
          <w:rFonts w:asciiTheme="minorEastAsia" w:eastAsiaTheme="minorEastAsia"/>
          <w:sz w:val="21"/>
        </w:rPr>
        <w:t>·</w:t>
      </w:r>
      <w:r w:rsidRPr="00971FDB">
        <w:rPr>
          <w:rFonts w:asciiTheme="minorEastAsia" w:eastAsiaTheme="minorEastAsia"/>
          <w:sz w:val="21"/>
        </w:rPr>
        <w:t>魯德爾，雖然有一條假腿，依然登頂了阿空加瓜山，并且在薩森的幫助下，把這件事寫進了書里。</w:t>
      </w:r>
      <w:hyperlink w:anchor="_73_4">
        <w:bookmarkStart w:id="978" w:name="_73_3"/>
        <w:bookmarkEnd w:id="978"/>
      </w:hyperlink>
      <w:hyperlink w:anchor="_73_4">
        <w:r w:rsidRPr="00971FDB">
          <w:rPr>
            <w:rStyle w:val="04Text"/>
            <w:rFonts w:asciiTheme="minorEastAsia" w:eastAsiaTheme="minorEastAsia"/>
          </w:rPr>
          <w:t>[73]</w:t>
        </w:r>
      </w:hyperlink>
      <w:r w:rsidRPr="00971FDB">
        <w:rPr>
          <w:rFonts w:asciiTheme="minorEastAsia" w:eastAsiaTheme="minorEastAsia"/>
          <w:sz w:val="21"/>
        </w:rPr>
        <w:t>孩子們也認識了父親的新同事和新朋友，其中就包括赫伯特</w:t>
      </w:r>
      <w:r w:rsidRPr="00971FDB">
        <w:rPr>
          <w:rFonts w:asciiTheme="minorEastAsia" w:eastAsiaTheme="minorEastAsia"/>
          <w:sz w:val="21"/>
        </w:rPr>
        <w:t>·</w:t>
      </w:r>
      <w:r w:rsidRPr="00971FDB">
        <w:rPr>
          <w:rFonts w:asciiTheme="minorEastAsia" w:eastAsiaTheme="minorEastAsia"/>
          <w:sz w:val="21"/>
        </w:rPr>
        <w:t>庫爾曼，他顯然在阿根廷總統府附近過著精彩的生活。貝特霍爾德</w:t>
      </w:r>
      <w:r w:rsidRPr="00971FDB">
        <w:rPr>
          <w:rFonts w:asciiTheme="minorEastAsia" w:eastAsiaTheme="minorEastAsia"/>
          <w:sz w:val="21"/>
        </w:rPr>
        <w:t>·</w:t>
      </w:r>
      <w:r w:rsidRPr="00971FDB">
        <w:rPr>
          <w:rFonts w:asciiTheme="minorEastAsia" w:eastAsiaTheme="minorEastAsia"/>
          <w:sz w:val="21"/>
        </w:rPr>
        <w:t>海利希的女兒至今依然記得，他們全家人</w:t>
      </w:r>
      <w:r w:rsidRPr="00971FDB">
        <w:rPr>
          <w:rFonts w:asciiTheme="minorEastAsia" w:eastAsiaTheme="minorEastAsia"/>
          <w:sz w:val="21"/>
        </w:rPr>
        <w:t>“</w:t>
      </w:r>
      <w:r w:rsidRPr="00971FDB">
        <w:rPr>
          <w:rFonts w:asciiTheme="minorEastAsia" w:eastAsiaTheme="minorEastAsia"/>
          <w:sz w:val="21"/>
        </w:rPr>
        <w:t>去艾希曼家烹煮橘子果醬</w:t>
      </w:r>
      <w:r w:rsidRPr="00971FDB">
        <w:rPr>
          <w:rFonts w:asciiTheme="minorEastAsia" w:eastAsiaTheme="minorEastAsia"/>
          <w:sz w:val="21"/>
        </w:rPr>
        <w:t>”</w:t>
      </w:r>
      <w:r w:rsidRPr="00971FDB">
        <w:rPr>
          <w:rFonts w:asciiTheme="minorEastAsia" w:eastAsiaTheme="minorEastAsia"/>
          <w:sz w:val="21"/>
        </w:rPr>
        <w:t>。</w:t>
      </w:r>
      <w:hyperlink w:anchor="_74_3">
        <w:bookmarkStart w:id="979" w:name="_74_2"/>
        <w:bookmarkEnd w:id="979"/>
      </w:hyperlink>
      <w:hyperlink w:anchor="_74_3">
        <w:r w:rsidRPr="00971FDB">
          <w:rPr>
            <w:rStyle w:val="04Text"/>
            <w:rFonts w:asciiTheme="minorEastAsia" w:eastAsiaTheme="minorEastAsia"/>
          </w:rPr>
          <w:t>[74]</w:t>
        </w:r>
      </w:hyperlink>
      <w:r w:rsidRPr="00971FDB">
        <w:rPr>
          <w:rFonts w:asciiTheme="minorEastAsia" w:eastAsiaTheme="minorEastAsia"/>
          <w:sz w:val="21"/>
        </w:rPr>
        <w:t>如果當時還有誰對克萊門特就是艾希曼持懷疑態度的話，看到他的妻子和孩子來到圖庫曼以本名過日子之后，便完全消除了疑慮。</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艾希曼后來自豪地寫道：</w:t>
      </w:r>
      <w:r w:rsidRPr="00971FDB">
        <w:rPr>
          <w:rFonts w:asciiTheme="minorEastAsia" w:eastAsiaTheme="minorEastAsia"/>
          <w:sz w:val="21"/>
        </w:rPr>
        <w:t>“</w:t>
      </w:r>
      <w:r w:rsidRPr="00971FDB">
        <w:rPr>
          <w:rFonts w:asciiTheme="minorEastAsia" w:eastAsiaTheme="minorEastAsia"/>
          <w:sz w:val="21"/>
        </w:rPr>
        <w:t>我教會了孩子們怎么騎馬。我們好幾次一同坐車前往壯觀的布宜諾斯艾利斯。我在那里認識了庇隆總統，他對我們德國人總是照顧有加。</w:t>
      </w:r>
      <w:r w:rsidRPr="00971FDB">
        <w:rPr>
          <w:rFonts w:asciiTheme="minorEastAsia" w:eastAsiaTheme="minorEastAsia"/>
          <w:sz w:val="21"/>
        </w:rPr>
        <w:t>”</w:t>
      </w:r>
      <w:hyperlink w:anchor="_75_3">
        <w:bookmarkStart w:id="980" w:name="_75_2"/>
        <w:bookmarkEnd w:id="980"/>
      </w:hyperlink>
      <w:hyperlink w:anchor="_75_3">
        <w:r w:rsidRPr="00971FDB">
          <w:rPr>
            <w:rStyle w:val="04Text"/>
            <w:rFonts w:asciiTheme="minorEastAsia" w:eastAsiaTheme="minorEastAsia"/>
          </w:rPr>
          <w:t>[75]</w:t>
        </w:r>
      </w:hyperlink>
      <w:r w:rsidRPr="00971FDB">
        <w:rPr>
          <w:rFonts w:asciiTheme="minorEastAsia" w:eastAsiaTheme="minorEastAsia"/>
          <w:sz w:val="21"/>
        </w:rPr>
        <w:t>從前艾希曼能夠直接接觸到黨衛隊全國領袖，如今又是阿根廷總統的熟人。乍看之下，這個說法似乎異想天開，但事實上卻完全不然。庇隆對德國移民的支持不僅限于慷慨地授予</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政府合同，他還不時讓這些新國民出現在自己身旁，無論是在官方的招待會上，還是當他親自前往視察</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工作團隊的時候。他也曾跟那名集中營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門格勒進行過對話，雖然后者用的是他的新名字赫爾穆特</w:t>
      </w:r>
      <w:r w:rsidRPr="00971FDB">
        <w:rPr>
          <w:rFonts w:asciiTheme="minorEastAsia" w:eastAsiaTheme="minorEastAsia"/>
          <w:sz w:val="21"/>
        </w:rPr>
        <w:t>·</w:t>
      </w:r>
      <w:r w:rsidRPr="00971FDB">
        <w:rPr>
          <w:rFonts w:asciiTheme="minorEastAsia" w:eastAsiaTheme="minorEastAsia"/>
          <w:sz w:val="21"/>
        </w:rPr>
        <w:t>格雷戈爾（Helmut Gregor）。由此，庇隆完全有可能真的跟</w:t>
      </w:r>
      <w:r w:rsidRPr="00971FDB">
        <w:rPr>
          <w:rFonts w:asciiTheme="minorEastAsia" w:eastAsiaTheme="minorEastAsia"/>
          <w:sz w:val="21"/>
        </w:rPr>
        <w:t>“</w:t>
      </w:r>
      <w:r w:rsidRPr="00971FDB">
        <w:rPr>
          <w:rFonts w:asciiTheme="minorEastAsia" w:eastAsiaTheme="minorEastAsia"/>
          <w:sz w:val="21"/>
        </w:rPr>
        <w:t>里卡多</w:t>
      </w:r>
      <w:r w:rsidRPr="00971FDB">
        <w:rPr>
          <w:rFonts w:asciiTheme="minorEastAsia" w:eastAsiaTheme="minorEastAsia"/>
          <w:sz w:val="21"/>
        </w:rPr>
        <w:t>·</w:t>
      </w:r>
      <w:r w:rsidRPr="00971FDB">
        <w:rPr>
          <w:rFonts w:asciiTheme="minorEastAsia" w:eastAsiaTheme="minorEastAsia"/>
          <w:sz w:val="21"/>
        </w:rPr>
        <w:t>克萊門特</w:t>
      </w:r>
      <w:r w:rsidRPr="00971FDB">
        <w:rPr>
          <w:rFonts w:asciiTheme="minorEastAsia" w:eastAsiaTheme="minorEastAsia"/>
          <w:sz w:val="21"/>
        </w:rPr>
        <w:t>”</w:t>
      </w:r>
      <w:r w:rsidRPr="00971FDB">
        <w:rPr>
          <w:rFonts w:asciiTheme="minorEastAsia" w:eastAsiaTheme="minorEastAsia"/>
          <w:sz w:val="21"/>
        </w:rPr>
        <w:t>見過面。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然而圖庫曼的田園生活沒有持續很長時間。艾希曼的家人過來還不到一年，</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就在1953年陷入了破產危機。盡管艾希曼和他的同事們失去了穩定的工作，但</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團隊并未于一夜之間解散。</w:t>
      </w:r>
      <w:hyperlink w:anchor="_76_3">
        <w:bookmarkStart w:id="981" w:name="_76_2"/>
        <w:bookmarkEnd w:id="981"/>
      </w:hyperlink>
      <w:hyperlink w:anchor="_76_3">
        <w:r w:rsidRPr="00971FDB">
          <w:rPr>
            <w:rStyle w:val="04Text"/>
            <w:rFonts w:asciiTheme="minorEastAsia" w:eastAsiaTheme="minorEastAsia"/>
          </w:rPr>
          <w:t>[76]</w:t>
        </w:r>
      </w:hyperlink>
      <w:r w:rsidRPr="00971FDB">
        <w:rPr>
          <w:rFonts w:asciiTheme="minorEastAsia" w:eastAsiaTheme="minorEastAsia"/>
          <w:sz w:val="21"/>
        </w:rPr>
        <w:t>該公司在相當長一段時間里依然是他們的根據地，例如貝特霍爾德</w:t>
      </w:r>
      <w:r w:rsidRPr="00971FDB">
        <w:rPr>
          <w:rFonts w:asciiTheme="minorEastAsia" w:eastAsiaTheme="minorEastAsia"/>
          <w:sz w:val="21"/>
        </w:rPr>
        <w:t>·</w:t>
      </w:r>
      <w:r w:rsidRPr="00971FDB">
        <w:rPr>
          <w:rFonts w:asciiTheme="minorEastAsia" w:eastAsiaTheme="minorEastAsia"/>
          <w:sz w:val="21"/>
        </w:rPr>
        <w:t>海利希和漢斯</w:t>
      </w:r>
      <w:r w:rsidRPr="00971FDB">
        <w:rPr>
          <w:rFonts w:asciiTheme="minorEastAsia" w:eastAsiaTheme="minorEastAsia"/>
          <w:sz w:val="21"/>
        </w:rPr>
        <w:t>·</w:t>
      </w:r>
      <w:r w:rsidRPr="00971FDB">
        <w:rPr>
          <w:rFonts w:asciiTheme="minorEastAsia" w:eastAsiaTheme="minorEastAsia"/>
          <w:sz w:val="21"/>
        </w:rPr>
        <w:t>菲施伯克都宣稱自己直到1955年還為</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工作。奧爾斯特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福爾德納甚至在1960年依然告訴警方，他是</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公司的總經理</w:t>
      </w:r>
      <w:r w:rsidRPr="00971FDB">
        <w:rPr>
          <w:rFonts w:asciiTheme="minorEastAsia" w:eastAsiaTheme="minorEastAsia"/>
          <w:sz w:val="21"/>
        </w:rPr>
        <w:t>——</w:t>
      </w:r>
      <w:r w:rsidRPr="00971FDB">
        <w:rPr>
          <w:rFonts w:asciiTheme="minorEastAsia" w:eastAsiaTheme="minorEastAsia"/>
          <w:sz w:val="21"/>
        </w:rPr>
        <w:t>該公司仍在進行破產談判，而且已改名為</w:t>
      </w:r>
      <w:r w:rsidRPr="00971FDB">
        <w:rPr>
          <w:rFonts w:asciiTheme="minorEastAsia" w:eastAsiaTheme="minorEastAsia"/>
          <w:sz w:val="21"/>
        </w:rPr>
        <w:t>“</w:t>
      </w:r>
      <w:r w:rsidRPr="00971FDB">
        <w:rPr>
          <w:rFonts w:asciiTheme="minorEastAsia" w:eastAsiaTheme="minorEastAsia"/>
          <w:sz w:val="21"/>
        </w:rPr>
        <w:t>福爾德納&amp;漢森</w:t>
      </w:r>
      <w:r w:rsidRPr="00971FDB">
        <w:rPr>
          <w:rFonts w:asciiTheme="minorEastAsia" w:eastAsiaTheme="minorEastAsia"/>
          <w:sz w:val="21"/>
        </w:rPr>
        <w:t>”</w:t>
      </w:r>
      <w:r w:rsidRPr="00971FDB">
        <w:rPr>
          <w:rFonts w:asciiTheme="minorEastAsia" w:eastAsiaTheme="minorEastAsia"/>
          <w:sz w:val="21"/>
        </w:rPr>
        <w:t>（Fuldner &amp; Hansen）。</w:t>
      </w:r>
      <w:hyperlink w:anchor="_77_3">
        <w:bookmarkStart w:id="982" w:name="_77_2"/>
        <w:bookmarkEnd w:id="982"/>
      </w:hyperlink>
      <w:hyperlink w:anchor="_77_3">
        <w:r w:rsidRPr="00971FDB">
          <w:rPr>
            <w:rStyle w:val="04Text"/>
            <w:rFonts w:asciiTheme="minorEastAsia" w:eastAsiaTheme="minorEastAsia"/>
          </w:rPr>
          <w:t>[77]</w:t>
        </w:r>
      </w:hyperlink>
      <w:r w:rsidRPr="00971FDB">
        <w:rPr>
          <w:rFonts w:asciiTheme="minorEastAsia" w:eastAsiaTheme="minorEastAsia"/>
          <w:sz w:val="21"/>
        </w:rPr>
        <w:t>福爾德納公司的實際規模和業務范圍直到今日還不清楚。</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艾希曼自己想必也繼續在</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的環境里待了一段時間，因為貝特霍爾德</w:t>
      </w:r>
      <w:r w:rsidRPr="00971FDB">
        <w:rPr>
          <w:rFonts w:asciiTheme="minorEastAsia" w:eastAsiaTheme="minorEastAsia"/>
          <w:sz w:val="21"/>
        </w:rPr>
        <w:t>·</w:t>
      </w:r>
      <w:r w:rsidRPr="00971FDB">
        <w:rPr>
          <w:rFonts w:asciiTheme="minorEastAsia" w:eastAsiaTheme="minorEastAsia"/>
          <w:sz w:val="21"/>
        </w:rPr>
        <w:t>海利希的大女兒曾短暫地跟艾希曼的兒子霍斯特在學校同班。</w:t>
      </w:r>
      <w:hyperlink w:anchor="_78_3">
        <w:bookmarkStart w:id="983" w:name="_78_2"/>
        <w:bookmarkEnd w:id="983"/>
      </w:hyperlink>
      <w:hyperlink w:anchor="_78_3">
        <w:r w:rsidRPr="00971FDB">
          <w:rPr>
            <w:rStyle w:val="04Text"/>
            <w:rFonts w:asciiTheme="minorEastAsia" w:eastAsiaTheme="minorEastAsia"/>
          </w:rPr>
          <w:t>[78]</w:t>
        </w:r>
      </w:hyperlink>
      <w:r w:rsidRPr="00971FDB">
        <w:rPr>
          <w:rFonts w:asciiTheme="minorEastAsia" w:eastAsiaTheme="minorEastAsia"/>
          <w:sz w:val="21"/>
        </w:rPr>
        <w:t>海利希的女兒們僅在1953年3-12月之間生活在阿根廷，大致相當于阿根廷的學年期間。她們先是與父親住在圖庫曼，后來遷居到位于布宜諾斯艾利斯西北300公里的阿根廷第三大城羅薩里奧（Rosario）。羅薩里奧以良好的學校教育聞名，當地同樣有一大批德國移民定居。根據海利希的說法，</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也在羅薩里奧設置了辦事處。但圖庫曼的人馬對那個地區產生興趣還有其他原因。從1952年開始，德國西門子公司便在當地開始初步規劃一個非常類似的大型項目：建造圣尼古拉斯發電廠（Kraftwerk San Nicol</w:t>
      </w:r>
      <w:r w:rsidRPr="00971FDB">
        <w:rPr>
          <w:rFonts w:asciiTheme="minorEastAsia" w:eastAsiaTheme="minorEastAsia"/>
          <w:sz w:val="21"/>
        </w:rPr>
        <w:t>á</w:t>
      </w:r>
      <w:r w:rsidRPr="00971FDB">
        <w:rPr>
          <w:rFonts w:asciiTheme="minorEastAsia" w:eastAsiaTheme="minorEastAsia"/>
          <w:sz w:val="21"/>
        </w:rPr>
        <w:t>s）。</w:t>
      </w:r>
      <w:hyperlink w:anchor="_79_3">
        <w:bookmarkStart w:id="984" w:name="_79_2"/>
        <w:bookmarkEnd w:id="984"/>
      </w:hyperlink>
      <w:hyperlink w:anchor="_79_3">
        <w:r w:rsidRPr="00971FDB">
          <w:rPr>
            <w:rStyle w:val="04Text"/>
            <w:rFonts w:asciiTheme="minorEastAsia" w:eastAsiaTheme="minorEastAsia"/>
          </w:rPr>
          <w:t>[79]</w:t>
        </w:r>
      </w:hyperlink>
      <w:r w:rsidRPr="00971FDB">
        <w:rPr>
          <w:rFonts w:asciiTheme="minorEastAsia" w:eastAsiaTheme="minorEastAsia"/>
          <w:sz w:val="21"/>
        </w:rPr>
        <w:t>施工階段許諾了工作機會，對具有</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背景的那些男性而言尤其如此。從1953年開始，康斯坦丁</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諾伊拉特正式出現在了西門子的薪餉名冊上。諾伊拉特是</w:t>
      </w:r>
      <w:r w:rsidRPr="00971FDB">
        <w:rPr>
          <w:rFonts w:asciiTheme="minorEastAsia" w:eastAsiaTheme="minorEastAsia"/>
          <w:sz w:val="21"/>
        </w:rPr>
        <w:t>“</w:t>
      </w:r>
      <w:r w:rsidRPr="00971FDB">
        <w:rPr>
          <w:rFonts w:asciiTheme="minorEastAsia" w:eastAsiaTheme="minorEastAsia"/>
          <w:sz w:val="21"/>
        </w:rPr>
        <w:t>同志工作會</w:t>
      </w:r>
      <w:r w:rsidRPr="00971FDB">
        <w:rPr>
          <w:rFonts w:asciiTheme="minorEastAsia" w:eastAsiaTheme="minorEastAsia"/>
          <w:sz w:val="21"/>
        </w:rPr>
        <w:t>”</w:t>
      </w:r>
      <w:r w:rsidRPr="00971FDB">
        <w:rPr>
          <w:rFonts w:asciiTheme="minorEastAsia" w:eastAsiaTheme="minorEastAsia"/>
          <w:sz w:val="21"/>
        </w:rPr>
        <w:t>的創始人之一，因此那些人能夠合理地期待獲得他的奧援。曾經犯下多起謀殺罪行的前任猶太人隔離區指揮官約瑟夫</w:t>
      </w:r>
      <w:r w:rsidRPr="00971FDB">
        <w:rPr>
          <w:rFonts w:asciiTheme="minorEastAsia" w:eastAsiaTheme="minorEastAsia"/>
          <w:sz w:val="21"/>
        </w:rPr>
        <w:t>·</w:t>
      </w:r>
      <w:r w:rsidRPr="00971FDB">
        <w:rPr>
          <w:rFonts w:asciiTheme="minorEastAsia" w:eastAsiaTheme="minorEastAsia"/>
          <w:sz w:val="21"/>
        </w:rPr>
        <w:t>施萬伯格，便在他的庇護下長年任職于西門子阿根廷分公司。諾伊拉特承認，自己從1950年便開始雇用施萬伯格。</w:t>
      </w:r>
      <w:hyperlink w:anchor="_80_3">
        <w:bookmarkStart w:id="985" w:name="_80_2"/>
        <w:bookmarkEnd w:id="985"/>
      </w:hyperlink>
      <w:hyperlink w:anchor="_80_3">
        <w:r w:rsidRPr="00971FDB">
          <w:rPr>
            <w:rStyle w:val="04Text"/>
            <w:rFonts w:asciiTheme="minorEastAsia" w:eastAsiaTheme="minorEastAsia"/>
          </w:rPr>
          <w:t>[80]</w:t>
        </w:r>
      </w:hyperlink>
      <w:r w:rsidRPr="00971FDB">
        <w:rPr>
          <w:rFonts w:asciiTheme="minorEastAsia" w:eastAsiaTheme="minorEastAsia"/>
          <w:sz w:val="21"/>
        </w:rPr>
        <w:t>由于艾希曼至少把一個兒子送去了羅薩里奧上學，因此在他帶著家人搬到布宜諾斯艾利斯之前，很可能也曾經希望能在那里找到工作。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很明顯的是，在福爾德納公司破產后，艾希曼沒有考慮繼續留在圖庫曼，開一家咖啡館或者以其他方式過一種不起眼的生活。其實那個北方省份即便在當時也已經屬于阿根廷人口較多的地區，想在那里維持生計并非難事。但艾希曼對那種前景顯然興趣缺缺，其中原因可能也在于他先前的收入還算相當</w:t>
      </w:r>
      <w:r w:rsidRPr="00971FDB">
        <w:rPr>
          <w:rFonts w:asciiTheme="minorEastAsia" w:eastAsiaTheme="minorEastAsia"/>
          <w:sz w:val="21"/>
        </w:rPr>
        <w:lastRenderedPageBreak/>
        <w:t>不錯。他曾經提到，自己在短時間內便獲得加薪。他的兒子則記得，艾希曼在</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的最后工資為每月4000比索。那在當時相當于800馬克或190美元，遠遠高于西德的平均收入。</w:t>
      </w:r>
      <w:hyperlink w:anchor="_81_3">
        <w:bookmarkStart w:id="986" w:name="_81_2"/>
        <w:bookmarkEnd w:id="986"/>
      </w:hyperlink>
      <w:hyperlink w:anchor="_81_3">
        <w:r w:rsidRPr="00971FDB">
          <w:rPr>
            <w:rStyle w:val="04Text"/>
            <w:rFonts w:asciiTheme="minorEastAsia" w:eastAsiaTheme="minorEastAsia"/>
          </w:rPr>
          <w:t>[81]</w:t>
        </w:r>
      </w:hyperlink>
      <w:r w:rsidRPr="00971FDB">
        <w:rPr>
          <w:rFonts w:asciiTheme="minorEastAsia" w:eastAsiaTheme="minorEastAsia"/>
          <w:sz w:val="21"/>
        </w:rPr>
        <w:t>可以理解，他希望繼續維持這個收入水平。他們一家人于1953年7月遷居到布宜諾斯艾利斯，里卡多</w:t>
      </w:r>
      <w:r w:rsidRPr="00971FDB">
        <w:rPr>
          <w:rFonts w:asciiTheme="minorEastAsia" w:eastAsiaTheme="minorEastAsia"/>
          <w:sz w:val="21"/>
        </w:rPr>
        <w:t>·</w:t>
      </w:r>
      <w:r w:rsidRPr="00971FDB">
        <w:rPr>
          <w:rFonts w:asciiTheme="minorEastAsia" w:eastAsiaTheme="minorEastAsia"/>
          <w:sz w:val="21"/>
        </w:rPr>
        <w:t>克萊門特在那里正式登記并獲得了新的身份證明（編號1378538）。</w:t>
      </w:r>
      <w:hyperlink w:anchor="_82_3">
        <w:bookmarkStart w:id="987" w:name="_82_2"/>
        <w:bookmarkEnd w:id="987"/>
      </w:hyperlink>
      <w:hyperlink w:anchor="_82_3">
        <w:r w:rsidRPr="00971FDB">
          <w:rPr>
            <w:rStyle w:val="04Text"/>
            <w:rFonts w:asciiTheme="minorEastAsia" w:eastAsiaTheme="minorEastAsia"/>
          </w:rPr>
          <w:t>[82]</w:t>
        </w:r>
      </w:hyperlink>
      <w:r w:rsidRPr="00971FDB">
        <w:rPr>
          <w:rFonts w:asciiTheme="minorEastAsia" w:eastAsiaTheme="minorEastAsia"/>
          <w:sz w:val="21"/>
        </w:rPr>
        <w:t>赫伯特</w:t>
      </w:r>
      <w:r w:rsidRPr="00971FDB">
        <w:rPr>
          <w:rFonts w:asciiTheme="minorEastAsia" w:eastAsiaTheme="minorEastAsia"/>
          <w:sz w:val="21"/>
        </w:rPr>
        <w:t>·</w:t>
      </w:r>
      <w:r w:rsidRPr="00971FDB">
        <w:rPr>
          <w:rFonts w:asciiTheme="minorEastAsia" w:eastAsiaTheme="minorEastAsia"/>
          <w:sz w:val="21"/>
        </w:rPr>
        <w:t>庫爾曼早已在當地站穩腳跟，而且生活得比較無憂無慮，在他的擔保下，艾希曼一家人在城市北部的奧利沃斯（Olivos）租了一棟有花園的小房子。屋主是一位名叫弗朗西斯科</w:t>
      </w:r>
      <w:r w:rsidRPr="00971FDB">
        <w:rPr>
          <w:rFonts w:asciiTheme="minorEastAsia" w:eastAsiaTheme="minorEastAsia"/>
          <w:sz w:val="21"/>
        </w:rPr>
        <w:t>·</w:t>
      </w:r>
      <w:r w:rsidRPr="00971FDB">
        <w:rPr>
          <w:rFonts w:asciiTheme="minorEastAsia" w:eastAsiaTheme="minorEastAsia"/>
          <w:sz w:val="21"/>
        </w:rPr>
        <w:t>施米特（Francisco Schmitt）的奧地利人。跟圖庫曼比較起來，艾希曼的新住址</w:t>
      </w:r>
      <w:r w:rsidRPr="00971FDB">
        <w:rPr>
          <w:rFonts w:asciiTheme="minorEastAsia" w:eastAsiaTheme="minorEastAsia"/>
          <w:sz w:val="21"/>
        </w:rPr>
        <w:t>“</w:t>
      </w:r>
      <w:r w:rsidRPr="00971FDB">
        <w:rPr>
          <w:rFonts w:asciiTheme="minorEastAsia" w:eastAsiaTheme="minorEastAsia"/>
          <w:sz w:val="21"/>
        </w:rPr>
        <w:t>查卡布科街4261號</w:t>
      </w:r>
      <w:r w:rsidRPr="00971FDB">
        <w:rPr>
          <w:rFonts w:asciiTheme="minorEastAsia" w:eastAsiaTheme="minorEastAsia"/>
          <w:sz w:val="21"/>
        </w:rPr>
        <w:t>”</w:t>
      </w:r>
      <w:r w:rsidRPr="00971FDB">
        <w:rPr>
          <w:rFonts w:asciiTheme="minorEastAsia" w:eastAsiaTheme="minorEastAsia"/>
          <w:sz w:val="21"/>
        </w:rPr>
        <w:t>（Chacabuco 4261）絕不會相形見絀。奧利沃斯屬于布宜諾斯艾利斯較高級的社區之一，他們一家可以充分利用市內的基礎設施，讓孩子們就讀良好的學校，而且同樣重要的是，屋內終于有了電力供應。對艾希曼來說，那里有ABC咖啡餐館（ABC Caf</w:t>
      </w:r>
      <w:r w:rsidRPr="00971FDB">
        <w:rPr>
          <w:rFonts w:asciiTheme="minorEastAsia" w:eastAsiaTheme="minorEastAsia"/>
          <w:sz w:val="21"/>
        </w:rPr>
        <w:t>é</w:t>
      </w:r>
      <w:r w:rsidRPr="00971FDB">
        <w:rPr>
          <w:rFonts w:asciiTheme="minorEastAsia" w:eastAsiaTheme="minorEastAsia"/>
          <w:sz w:val="21"/>
        </w:rPr>
        <w:t>-Restauran）和橡樹餐廳（Die Eiche），可以讓他跟老同志和新朋友們坐下來小酌一杯葡萄酒。一直要等到艾希曼后來于返家途中被以色列人綁架，以致和他的交情可能會帶來危險之后，這位善于交際的先生才開始在別人口中變得內向害羞。</w:t>
      </w:r>
      <w:hyperlink w:anchor="_83_3">
        <w:bookmarkStart w:id="988" w:name="_83_2"/>
        <w:bookmarkEnd w:id="988"/>
      </w:hyperlink>
      <w:hyperlink w:anchor="_83_3">
        <w:r w:rsidRPr="00971FDB">
          <w:rPr>
            <w:rStyle w:val="04Text"/>
            <w:rFonts w:asciiTheme="minorEastAsia" w:eastAsiaTheme="minorEastAsia"/>
          </w:rPr>
          <w:t>[83]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1953年，庇隆時代的輝煌歲月即將成為過去。像阿根廷這樣依賴世界市場原材料價格的國家，深受朝鮮戰爭結束之后價格崩跌的打擊，經濟狀況全面惡化。艾希曼曾設法與兩位</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的同事一起開洗衣店，但很快就在這個傳統上被中國人占據的行業里一敗涂地。進入紡織業的嘗試也被證明是同樣糟糕的投資。</w:t>
      </w:r>
      <w:hyperlink w:anchor="_84_3">
        <w:bookmarkStart w:id="989" w:name="_84_2"/>
        <w:bookmarkEnd w:id="989"/>
      </w:hyperlink>
      <w:hyperlink w:anchor="_84_3">
        <w:r w:rsidRPr="00971FDB">
          <w:rPr>
            <w:rStyle w:val="04Text"/>
            <w:rFonts w:asciiTheme="minorEastAsia" w:eastAsiaTheme="minorEastAsia"/>
          </w:rPr>
          <w:t>[84]</w:t>
        </w:r>
      </w:hyperlink>
      <w:r w:rsidRPr="00971FDB">
        <w:rPr>
          <w:rFonts w:asciiTheme="minorEastAsia" w:eastAsiaTheme="minorEastAsia"/>
          <w:sz w:val="21"/>
        </w:rPr>
        <w:t>但艾希曼并非孤立無援，在這些項目都失敗后，他的同志們又一次過來鼎力相助。1954年年初，艾希曼在</w:t>
      </w:r>
      <w:r w:rsidRPr="00971FDB">
        <w:rPr>
          <w:rFonts w:asciiTheme="minorEastAsia" w:eastAsiaTheme="minorEastAsia"/>
          <w:sz w:val="21"/>
        </w:rPr>
        <w:t>“</w:t>
      </w:r>
      <w:r w:rsidRPr="00971FDB">
        <w:rPr>
          <w:rFonts w:asciiTheme="minorEastAsia" w:eastAsiaTheme="minorEastAsia"/>
          <w:sz w:val="21"/>
        </w:rPr>
        <w:t>艾菲弗</w:t>
      </w:r>
      <w:r w:rsidRPr="00971FDB">
        <w:rPr>
          <w:rFonts w:asciiTheme="minorEastAsia" w:eastAsiaTheme="minorEastAsia"/>
          <w:sz w:val="21"/>
        </w:rPr>
        <w:t>”</w:t>
      </w:r>
      <w:r w:rsidRPr="00971FDB">
        <w:rPr>
          <w:rFonts w:asciiTheme="minorEastAsia" w:eastAsiaTheme="minorEastAsia"/>
          <w:sz w:val="21"/>
        </w:rPr>
        <w:t>（Efeve）公司獲得了運輸主管的職務。那是一家大型衛生器材公司，總部設在市內高檔的佛羅里達區，出資者之一是另外一位來自德國的難民，弗朗茨</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普法伊費爾。這位精力充沛的先生據悉曾在戰爭最后幾個月參與了帝國黃金的運送工作，但最重要的是，他是薩森和魯德爾的朋友。</w:t>
      </w:r>
      <w:hyperlink w:anchor="_85_3">
        <w:bookmarkStart w:id="990" w:name="_85_2"/>
        <w:bookmarkEnd w:id="990"/>
      </w:hyperlink>
      <w:hyperlink w:anchor="_85_3">
        <w:r w:rsidRPr="00971FDB">
          <w:rPr>
            <w:rStyle w:val="04Text"/>
            <w:rFonts w:asciiTheme="minorEastAsia" w:eastAsiaTheme="minorEastAsia"/>
          </w:rPr>
          <w:t>[85]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據艾希曼的兒子回憶，他的起薪是2500比索，明顯低于之前的水平，但也絕對算不上微薄。</w:t>
      </w:r>
      <w:hyperlink w:anchor="_86_3">
        <w:bookmarkStart w:id="991" w:name="_86_2"/>
        <w:bookmarkEnd w:id="991"/>
      </w:hyperlink>
      <w:hyperlink w:anchor="_86_3">
        <w:r w:rsidRPr="00971FDB">
          <w:rPr>
            <w:rStyle w:val="04Text"/>
            <w:rFonts w:asciiTheme="minorEastAsia" w:eastAsiaTheme="minorEastAsia"/>
          </w:rPr>
          <w:t>[86]</w:t>
        </w:r>
      </w:hyperlink>
      <w:r w:rsidRPr="00971FDB">
        <w:rPr>
          <w:rFonts w:asciiTheme="minorEastAsia" w:eastAsiaTheme="minorEastAsia"/>
          <w:sz w:val="21"/>
        </w:rPr>
        <w:t>1953年下半年無疑是艾希曼經濟最拮據的時期，不過這種情況沒有持續多久，顯然也不是他在阿根廷的典型生活狀態。艾希曼雖然日子過得簡樸，但這并不表示他沒有揮霍的機會。當他還是一名黨衛隊事業狂人的時候，就已經不熱衷于奢侈的生活方式了。盡管每當他進駐一棟被沒收的宅邸時，都不會錯過里面的食物貯藏室和葡萄酒窖，而且他也不會反對別人邀請他參加社交活動，或者拒絕乘坐既舒適又配備裝甲的公務轎車，可是在私人生活中，講排場的作風顯然從未對他產生過吸引力。與其他同僚不同的是，沒有任何證據顯示艾希曼曾經濫用職權來自利自肥。艾希曼后來回想從前的情況時，卻為此責備自己：假如他當時也把口袋塞滿的話，家人就能過上好得多的生活。盡管如此，讓他引以為傲的卻是，他在處于權力巔峰的時候仍然每天早晨親自沖泡薄荷茶，始終親自擦靴子。他幾乎要崇尚使用行軍床和寄物柜的節儉生活。</w:t>
      </w:r>
      <w:hyperlink w:anchor="_87_3">
        <w:bookmarkStart w:id="992" w:name="_87_2"/>
        <w:bookmarkEnd w:id="992"/>
      </w:hyperlink>
      <w:hyperlink w:anchor="_87_3">
        <w:r w:rsidRPr="00971FDB">
          <w:rPr>
            <w:rStyle w:val="04Text"/>
            <w:rFonts w:asciiTheme="minorEastAsia" w:eastAsiaTheme="minorEastAsia"/>
          </w:rPr>
          <w:t>[87]</w:t>
        </w:r>
      </w:hyperlink>
      <w:r w:rsidRPr="00971FDB">
        <w:rPr>
          <w:rFonts w:asciiTheme="minorEastAsia" w:eastAsiaTheme="minorEastAsia"/>
          <w:sz w:val="21"/>
        </w:rPr>
        <w:t>就連迪特爾</w:t>
      </w:r>
      <w:r w:rsidRPr="00971FDB">
        <w:rPr>
          <w:rFonts w:asciiTheme="minorEastAsia" w:eastAsiaTheme="minorEastAsia"/>
          <w:sz w:val="21"/>
        </w:rPr>
        <w:t>·</w:t>
      </w:r>
      <w:r w:rsidRPr="00971FDB">
        <w:rPr>
          <w:rFonts w:asciiTheme="minorEastAsia" w:eastAsiaTheme="minorEastAsia"/>
          <w:sz w:val="21"/>
        </w:rPr>
        <w:t>維斯利策尼那個在1946年不放過任何機會，務必要把責任推諉給自己昔日上司的人，也報告說：</w:t>
      </w:r>
      <w:r w:rsidRPr="00971FDB">
        <w:rPr>
          <w:rFonts w:asciiTheme="minorEastAsia" w:eastAsiaTheme="minorEastAsia"/>
          <w:sz w:val="21"/>
        </w:rPr>
        <w:t>“</w:t>
      </w:r>
      <w:r w:rsidRPr="00971FDB">
        <w:rPr>
          <w:rFonts w:asciiTheme="minorEastAsia" w:eastAsiaTheme="minorEastAsia"/>
          <w:sz w:val="21"/>
        </w:rPr>
        <w:t>艾希曼的生活方式基本上非常樸素。他的需求不多。</w:t>
      </w:r>
      <w:r w:rsidRPr="00971FDB">
        <w:rPr>
          <w:rFonts w:asciiTheme="minorEastAsia" w:eastAsiaTheme="minorEastAsia"/>
          <w:sz w:val="21"/>
        </w:rPr>
        <w:t>”</w:t>
      </w:r>
      <w:r w:rsidRPr="00971FDB">
        <w:rPr>
          <w:rFonts w:asciiTheme="minorEastAsia" w:eastAsiaTheme="minorEastAsia"/>
          <w:sz w:val="21"/>
        </w:rPr>
        <w:t>維斯利策尼甚至補充道：</w:t>
      </w:r>
      <w:r w:rsidRPr="00971FDB">
        <w:rPr>
          <w:rFonts w:asciiTheme="minorEastAsia" w:eastAsiaTheme="minorEastAsia"/>
          <w:sz w:val="21"/>
        </w:rPr>
        <w:t>“</w:t>
      </w:r>
      <w:r w:rsidRPr="00971FDB">
        <w:rPr>
          <w:rFonts w:asciiTheme="minorEastAsia" w:eastAsiaTheme="minorEastAsia"/>
          <w:sz w:val="21"/>
        </w:rPr>
        <w:t>就財務方面而言，我相信艾希曼是干凈的。</w:t>
      </w:r>
      <w:r w:rsidRPr="00971FDB">
        <w:rPr>
          <w:rFonts w:asciiTheme="minorEastAsia" w:eastAsiaTheme="minorEastAsia"/>
          <w:sz w:val="21"/>
        </w:rPr>
        <w:t>”</w:t>
      </w:r>
      <w:hyperlink w:anchor="_88_3">
        <w:bookmarkStart w:id="993" w:name="_88_2"/>
        <w:bookmarkEnd w:id="993"/>
      </w:hyperlink>
      <w:hyperlink w:anchor="_88_3">
        <w:r w:rsidRPr="00971FDB">
          <w:rPr>
            <w:rStyle w:val="04Text"/>
            <w:rFonts w:asciiTheme="minorEastAsia" w:eastAsiaTheme="minorEastAsia"/>
          </w:rPr>
          <w:t>[88]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雖然是大屠殺兇手，但他貪求的對象是死亡人數，而非奢侈與財富。有關納粹罪犯流傳甚廣的刻板印象顯然并不適用于艾希曼，他并沒有因為對屠殺肆無忌憚，而在別的方面也跟著失了規矩。養尊處優的生活從來都不是艾希曼追求的人生目標。若非這樣的話，他在之前那些年其實早就可以經由各種途徑來達到目的了，畢竟艾希曼的職務使他能夠全權掌管許多裝滿被沒收錢財的銀行賬戶，他自己也一再有機會敲詐受害者。盡管他在1945年以后過著非常節儉的生活，甚至連摩薩德特工也對其破舊的衣服和磨損的內衣感到驚訝</w:t>
      </w:r>
      <w:hyperlink w:anchor="_89_3">
        <w:bookmarkStart w:id="994" w:name="_89_2"/>
        <w:bookmarkEnd w:id="994"/>
      </w:hyperlink>
      <w:hyperlink w:anchor="_89_3">
        <w:r w:rsidRPr="00971FDB">
          <w:rPr>
            <w:rStyle w:val="04Text"/>
            <w:rFonts w:asciiTheme="minorEastAsia" w:eastAsiaTheme="minorEastAsia"/>
          </w:rPr>
          <w:t>[89]</w:t>
        </w:r>
      </w:hyperlink>
      <w:r w:rsidRPr="00971FDB">
        <w:rPr>
          <w:rFonts w:asciiTheme="minorEastAsia" w:eastAsiaTheme="minorEastAsia"/>
          <w:sz w:val="21"/>
        </w:rPr>
        <w:t>，但我們不能忽略一個重要事實：艾希曼成功地把家人接到阿根廷并且讓他們生活無虞，供三個孩子上學接受教育，好幾次帶他們出外旅行，一起前往馬德普拉塔（Mar del Plata）享受假期，最后還買了一塊地蓋起自己的房子。失意落魄的生活看起來應該與此不同。那種</w:t>
      </w:r>
      <w:r w:rsidRPr="00971FDB">
        <w:rPr>
          <w:rFonts w:asciiTheme="minorEastAsia" w:eastAsiaTheme="minorEastAsia"/>
          <w:sz w:val="21"/>
        </w:rPr>
        <w:t>“</w:t>
      </w:r>
      <w:r w:rsidRPr="00971FDB">
        <w:rPr>
          <w:rFonts w:asciiTheme="minorEastAsia" w:eastAsiaTheme="minorEastAsia"/>
          <w:sz w:val="21"/>
        </w:rPr>
        <w:t>匱乏而孤獨的日子</w:t>
      </w:r>
      <w:r w:rsidRPr="00971FDB">
        <w:rPr>
          <w:rFonts w:asciiTheme="minorEastAsia" w:eastAsiaTheme="minorEastAsia"/>
          <w:sz w:val="21"/>
        </w:rPr>
        <w:t>”</w:t>
      </w:r>
      <w:r w:rsidRPr="00971FDB">
        <w:rPr>
          <w:rFonts w:asciiTheme="minorEastAsia" w:eastAsiaTheme="minorEastAsia"/>
          <w:sz w:val="21"/>
        </w:rPr>
        <w:t>的說法，源于他在以色列編造出來騙取同情的謊言。這種說法很容易傳播，因為它完美契合了艾希曼周圍那些人在他被捕之后推諉責任的故事，聲稱自己完全不認得艾希曼，當然更不可能跟他一起度假。</w:t>
      </w:r>
      <w:hyperlink w:anchor="_90_3">
        <w:bookmarkStart w:id="995" w:name="_90_2"/>
        <w:bookmarkEnd w:id="995"/>
      </w:hyperlink>
      <w:hyperlink w:anchor="_90_3">
        <w:r w:rsidRPr="00971FDB">
          <w:rPr>
            <w:rStyle w:val="04Text"/>
            <w:rFonts w:asciiTheme="minorEastAsia" w:eastAsiaTheme="minorEastAsia"/>
          </w:rPr>
          <w:t>[90]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就財務而言，艾希曼在滿足希姆萊有關</w:t>
      </w:r>
      <w:r w:rsidRPr="00971FDB">
        <w:rPr>
          <w:rFonts w:asciiTheme="minorEastAsia" w:eastAsiaTheme="minorEastAsia"/>
          <w:sz w:val="21"/>
        </w:rPr>
        <w:t>“</w:t>
      </w:r>
      <w:r w:rsidRPr="00971FDB">
        <w:rPr>
          <w:rFonts w:asciiTheme="minorEastAsia" w:eastAsiaTheme="minorEastAsia"/>
          <w:sz w:val="21"/>
        </w:rPr>
        <w:t>得體</w:t>
      </w:r>
      <w:r w:rsidRPr="00971FDB">
        <w:rPr>
          <w:rFonts w:asciiTheme="minorEastAsia" w:eastAsiaTheme="minorEastAsia"/>
          <w:sz w:val="21"/>
        </w:rPr>
        <w:t>”</w:t>
      </w:r>
      <w:r w:rsidRPr="00971FDB">
        <w:rPr>
          <w:rFonts w:asciiTheme="minorEastAsia" w:eastAsiaTheme="minorEastAsia"/>
          <w:sz w:val="21"/>
        </w:rPr>
        <w:t>的要求方面，一向沒有遇到任何困難</w:t>
      </w:r>
      <w:r w:rsidRPr="00971FDB">
        <w:rPr>
          <w:rFonts w:asciiTheme="minorEastAsia" w:eastAsiaTheme="minorEastAsia"/>
          <w:sz w:val="21"/>
        </w:rPr>
        <w:t>——</w:t>
      </w:r>
      <w:r w:rsidRPr="00971FDB">
        <w:rPr>
          <w:rFonts w:asciiTheme="minorEastAsia" w:eastAsiaTheme="minorEastAsia"/>
          <w:sz w:val="21"/>
        </w:rPr>
        <w:t>他只不過是專門代表帝國盜竊、勒索、掠奪和揮霍罷了。阿根廷的艾希曼雖然無論如何算不上一個有錢人，但也沒有落魄潦倒。無論是在鄉間還是在首都，他從來不必自力更生，而是受惠于一個共同體，人們在其中彼此認識并且相互幫助。如果說艾希曼缺少了點什么的話，那就是不再握有公務職位帶給他的大權，不再過著被晉見希姆萊和巡視集中營填滿的緊張刺激生活，不再能夠搭乘公務車出行，以及無法再歡快地與下屬來往，而他們都知道那名一級突擊大隊長不高興的時候是何種模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艾希曼后來一再喜歡表示，</w:t>
      </w:r>
      <w:r w:rsidRPr="00971FDB">
        <w:rPr>
          <w:rFonts w:asciiTheme="minorEastAsia" w:eastAsiaTheme="minorEastAsia"/>
          <w:sz w:val="21"/>
        </w:rPr>
        <w:t>“</w:t>
      </w:r>
      <w:r w:rsidRPr="00971FDB">
        <w:rPr>
          <w:rFonts w:asciiTheme="minorEastAsia" w:eastAsiaTheme="minorEastAsia"/>
          <w:sz w:val="21"/>
        </w:rPr>
        <w:t>我是個理想主義者</w:t>
      </w:r>
      <w:r w:rsidRPr="00971FDB">
        <w:rPr>
          <w:rFonts w:asciiTheme="minorEastAsia" w:eastAsiaTheme="minorEastAsia"/>
          <w:sz w:val="21"/>
        </w:rPr>
        <w:t>”</w:t>
      </w:r>
      <w:r w:rsidRPr="00971FDB">
        <w:rPr>
          <w:rFonts w:asciiTheme="minorEastAsia" w:eastAsiaTheme="minorEastAsia"/>
          <w:sz w:val="21"/>
        </w:rPr>
        <w:t>。理想主義者為使命和榮譽而工作，并非著眼于獲取金錢和浮華</w:t>
      </w:r>
      <w:r w:rsidRPr="00971FDB">
        <w:rPr>
          <w:rFonts w:asciiTheme="minorEastAsia" w:eastAsiaTheme="minorEastAsia"/>
          <w:sz w:val="21"/>
        </w:rPr>
        <w:t>——</w:t>
      </w:r>
      <w:r w:rsidRPr="00971FDB">
        <w:rPr>
          <w:rFonts w:asciiTheme="minorEastAsia" w:eastAsiaTheme="minorEastAsia"/>
          <w:sz w:val="21"/>
        </w:rPr>
        <w:t>至少在理論上如此。但實際上，艾希曼從來不曾讓人覺得，德國公務人員默默耕耘的職業生涯即可令他滿足，因為他想要成為一個重要的人物。他在阿根廷所缺少的，是一項具有世界歷史意義的偉大任務。而更令他痛心疾首的，則是他的上一項工作未能成功進行到底，世界上仍有猶太人活著。里卡多</w:t>
      </w:r>
      <w:r w:rsidRPr="00971FDB">
        <w:rPr>
          <w:rFonts w:asciiTheme="minorEastAsia" w:eastAsiaTheme="minorEastAsia"/>
          <w:sz w:val="21"/>
        </w:rPr>
        <w:t>·</w:t>
      </w:r>
      <w:r w:rsidRPr="00971FDB">
        <w:rPr>
          <w:rFonts w:asciiTheme="minorEastAsia" w:eastAsiaTheme="minorEastAsia"/>
          <w:sz w:val="21"/>
        </w:rPr>
        <w:t>克萊門特或許在阿根廷已經適得其所，阿道夫</w:t>
      </w:r>
      <w:r w:rsidRPr="00971FDB">
        <w:rPr>
          <w:rFonts w:asciiTheme="minorEastAsia" w:eastAsiaTheme="minorEastAsia"/>
          <w:sz w:val="21"/>
        </w:rPr>
        <w:t>·</w:t>
      </w:r>
      <w:r w:rsidRPr="00971FDB">
        <w:rPr>
          <w:rFonts w:asciiTheme="minorEastAsia" w:eastAsiaTheme="minorEastAsia"/>
          <w:sz w:val="21"/>
        </w:rPr>
        <w:t>艾希曼卻還有志難伸。若非如此，接下來發生的事情將無法得到解釋。因為里卡多</w:t>
      </w:r>
      <w:r w:rsidRPr="00971FDB">
        <w:rPr>
          <w:rFonts w:asciiTheme="minorEastAsia" w:eastAsiaTheme="minorEastAsia"/>
          <w:sz w:val="21"/>
        </w:rPr>
        <w:t>·</w:t>
      </w:r>
      <w:r w:rsidRPr="00971FDB">
        <w:rPr>
          <w:rFonts w:asciiTheme="minorEastAsia" w:eastAsiaTheme="minorEastAsia"/>
          <w:sz w:val="21"/>
        </w:rPr>
        <w:t>克萊門特返回布宜諾斯艾利斯之后，很快便從其他搬去那里的前</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成員當中傳出了一個流言，而這則信息再也無法被歐洲的情報機構鎖起來了：艾希曼還活著，人就在拉普拉塔河畔。</w:t>
      </w:r>
    </w:p>
    <w:p w:rsidR="00D9517E" w:rsidRDefault="00D9517E" w:rsidP="00D9517E">
      <w:pPr>
        <w:pStyle w:val="2"/>
        <w:pageBreakBefore/>
      </w:pPr>
      <w:bookmarkStart w:id="996" w:name="Di_Er_Jie__Guo_Nei_Zhan_Xian"/>
      <w:bookmarkStart w:id="997" w:name="Top_of_part0011_split_002_html"/>
      <w:bookmarkStart w:id="998" w:name="Di_Er_Jie__Guo_Nei_Zhan_Xian_1"/>
      <w:bookmarkStart w:id="999" w:name="_Toc55746087"/>
      <w:r>
        <w:lastRenderedPageBreak/>
        <w:t>第二節 國內戰線</w:t>
      </w:r>
      <w:bookmarkEnd w:id="996"/>
      <w:bookmarkEnd w:id="997"/>
      <w:bookmarkEnd w:id="998"/>
      <w:bookmarkEnd w:id="999"/>
    </w:p>
    <w:p w:rsidR="00D9517E" w:rsidRPr="00DE53B5" w:rsidRDefault="00D9517E" w:rsidP="00D9517E">
      <w:pPr>
        <w:pStyle w:val="Para02"/>
        <w:ind w:firstLine="420"/>
        <w:rPr>
          <w:sz w:val="21"/>
        </w:rPr>
      </w:pPr>
      <w:r w:rsidRPr="00DE53B5">
        <w:rPr>
          <w:sz w:val="21"/>
        </w:rPr>
        <w:t>因此不能認為，1953年的時候，</w:t>
      </w:r>
    </w:p>
    <w:p w:rsidR="00D9517E" w:rsidRPr="00DE53B5" w:rsidRDefault="00D9517E" w:rsidP="00D9517E">
      <w:pPr>
        <w:pStyle w:val="Para02"/>
        <w:ind w:firstLine="420"/>
        <w:rPr>
          <w:sz w:val="21"/>
        </w:rPr>
      </w:pPr>
      <w:r w:rsidRPr="00DE53B5">
        <w:rPr>
          <w:sz w:val="21"/>
        </w:rPr>
        <w:t>以色列就已經知道艾希曼在阿根廷了。</w:t>
      </w:r>
    </w:p>
    <w:p w:rsidR="00D9517E" w:rsidRPr="00DE53B5" w:rsidRDefault="00D9517E" w:rsidP="00D9517E">
      <w:pPr>
        <w:pStyle w:val="Para02"/>
        <w:ind w:firstLine="420"/>
        <w:rPr>
          <w:sz w:val="21"/>
        </w:rPr>
      </w:pPr>
      <w:r w:rsidRPr="00DE53B5">
        <w:rPr>
          <w:sz w:val="21"/>
        </w:rPr>
        <w:t>其實只有檔案知道。</w:t>
      </w:r>
    </w:p>
    <w:p w:rsidR="00D9517E" w:rsidRPr="00DE53B5" w:rsidRDefault="00D9517E" w:rsidP="00D9517E">
      <w:pPr>
        <w:pStyle w:val="Para06"/>
        <w:rPr>
          <w:sz w:val="21"/>
        </w:rPr>
      </w:pPr>
      <w:r w:rsidRPr="00DE53B5">
        <w:rPr>
          <w:sz w:val="21"/>
        </w:rPr>
        <w:t>——湯姆·塞格夫</w:t>
      </w:r>
      <w:hyperlink w:anchor="_91_3">
        <w:bookmarkStart w:id="1000" w:name="_91_2"/>
        <w:bookmarkEnd w:id="1000"/>
      </w:hyperlink>
      <w:hyperlink w:anchor="_91_3">
        <w:r>
          <w:rPr>
            <w:rStyle w:val="04Text"/>
          </w:rPr>
          <w:t>[91]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根據一個經常被引述的故事，1953年，納粹獵人西蒙</w:t>
      </w:r>
      <w:r w:rsidRPr="00971FDB">
        <w:rPr>
          <w:rFonts w:asciiTheme="minorEastAsia" w:eastAsiaTheme="minorEastAsia"/>
          <w:sz w:val="21"/>
        </w:rPr>
        <w:t>·</w:t>
      </w:r>
      <w:r w:rsidRPr="00971FDB">
        <w:rPr>
          <w:rFonts w:asciiTheme="minorEastAsia" w:eastAsiaTheme="minorEastAsia"/>
          <w:sz w:val="21"/>
        </w:rPr>
        <w:t>維森塔爾不疑有他地前往因斯布魯克，拜訪某位準備賣給他一些有趣郵票的貴族紳士。他們二人恰巧談起有關納粹的話題。維森塔爾聽從醫生的建議，開始收集郵票，以便至少能夠偶爾將注意力從他所專注的獵捕罪犯行動上轉移開來。那位收集同好隨即拿出朋友借給他的一個信封，上面貼著一些特別漂亮的彩色郵票。維森塔爾花了一些時間才注意到，那封來自阿根廷的信上有一段引人注目的附言：</w:t>
      </w:r>
      <w:r w:rsidRPr="00971FDB">
        <w:rPr>
          <w:rFonts w:asciiTheme="minorEastAsia" w:eastAsiaTheme="minorEastAsia"/>
          <w:sz w:val="21"/>
        </w:rPr>
        <w:t>“</w:t>
      </w:r>
      <w:r w:rsidRPr="00971FDB">
        <w:rPr>
          <w:rFonts w:asciiTheme="minorEastAsia" w:eastAsiaTheme="minorEastAsia"/>
          <w:sz w:val="21"/>
        </w:rPr>
        <w:t>你肯定猜不到我在這里看見了誰</w:t>
      </w:r>
      <w:r w:rsidRPr="00971FDB">
        <w:rPr>
          <w:rFonts w:asciiTheme="minorEastAsia" w:eastAsiaTheme="minorEastAsia"/>
          <w:sz w:val="21"/>
        </w:rPr>
        <w:t>……</w:t>
      </w:r>
      <w:r w:rsidRPr="00971FDB">
        <w:rPr>
          <w:rFonts w:asciiTheme="minorEastAsia" w:eastAsiaTheme="minorEastAsia"/>
          <w:sz w:val="21"/>
        </w:rPr>
        <w:t>我看見了艾希曼那頭可憐的豬，那個對猶太人頤指氣使的家伙。他就住在布宜諾斯艾利斯附近，為一家水力發電公司做事。</w:t>
      </w:r>
      <w:r w:rsidRPr="00971FDB">
        <w:rPr>
          <w:rFonts w:asciiTheme="minorEastAsia" w:eastAsiaTheme="minorEastAsia"/>
          <w:sz w:val="21"/>
        </w:rPr>
        <w:t>”</w:t>
      </w:r>
      <w:r w:rsidRPr="00971FDB">
        <w:rPr>
          <w:rFonts w:asciiTheme="minorEastAsia" w:eastAsiaTheme="minorEastAsia"/>
          <w:sz w:val="21"/>
        </w:rPr>
        <w:t>維森塔爾立刻把醫生推薦的散心活動拋諸腦后。他還試圖買下這封信，但那位同好沒辦法配合，因為這封附有美麗郵票的信</w:t>
      </w:r>
      <w:r w:rsidRPr="00971FDB">
        <w:rPr>
          <w:rFonts w:asciiTheme="minorEastAsia" w:eastAsiaTheme="minorEastAsia"/>
          <w:sz w:val="21"/>
        </w:rPr>
        <w:t>——</w:t>
      </w:r>
      <w:r w:rsidRPr="00971FDB">
        <w:rPr>
          <w:rFonts w:asciiTheme="minorEastAsia" w:eastAsiaTheme="minorEastAsia"/>
          <w:sz w:val="21"/>
        </w:rPr>
        <w:t>可惜！</w:t>
      </w:r>
      <w:r w:rsidRPr="00971FDB">
        <w:rPr>
          <w:rFonts w:asciiTheme="minorEastAsia" w:eastAsiaTheme="minorEastAsia"/>
          <w:sz w:val="21"/>
        </w:rPr>
        <w:t>——</w:t>
      </w:r>
      <w:r w:rsidRPr="00971FDB">
        <w:rPr>
          <w:rFonts w:asciiTheme="minorEastAsia" w:eastAsiaTheme="minorEastAsia"/>
          <w:sz w:val="21"/>
        </w:rPr>
        <w:t>屬于他的朋友所有。對維森塔爾來說，這個鐵一般的事實終于確認，有關艾希曼在中東的線索是錯誤的，因為那名猶太人滅絕行動的組織者</w:t>
      </w:r>
      <w:r w:rsidRPr="00971FDB">
        <w:rPr>
          <w:rFonts w:asciiTheme="minorEastAsia" w:eastAsiaTheme="minorEastAsia"/>
          <w:sz w:val="21"/>
        </w:rPr>
        <w:t>——</w:t>
      </w:r>
      <w:r w:rsidRPr="00971FDB">
        <w:rPr>
          <w:rFonts w:asciiTheme="minorEastAsia" w:eastAsiaTheme="minorEastAsia"/>
          <w:sz w:val="21"/>
        </w:rPr>
        <w:t>他在戰爭結束后就一直尋找的那個人</w:t>
      </w:r>
      <w:r w:rsidRPr="00971FDB">
        <w:rPr>
          <w:rFonts w:asciiTheme="minorEastAsia" w:eastAsiaTheme="minorEastAsia"/>
          <w:sz w:val="21"/>
        </w:rPr>
        <w:t>——</w:t>
      </w:r>
      <w:r w:rsidRPr="00971FDB">
        <w:rPr>
          <w:rFonts w:asciiTheme="minorEastAsia" w:eastAsiaTheme="minorEastAsia"/>
          <w:sz w:val="21"/>
        </w:rPr>
        <w:t>正躲在阿根廷。維森塔爾隨即連忙趕回家中，在1953年3月24日寫了一封信給維也納的以色列領事阿里</w:t>
      </w:r>
      <w:r w:rsidRPr="00971FDB">
        <w:rPr>
          <w:rFonts w:asciiTheme="minorEastAsia" w:eastAsiaTheme="minorEastAsia"/>
          <w:sz w:val="21"/>
        </w:rPr>
        <w:t>·</w:t>
      </w:r>
      <w:r w:rsidRPr="00971FDB">
        <w:rPr>
          <w:rFonts w:asciiTheme="minorEastAsia" w:eastAsiaTheme="minorEastAsia"/>
          <w:sz w:val="21"/>
        </w:rPr>
        <w:t>埃歇爾（Arie Eschel），告訴他這個經歷。</w:t>
      </w:r>
      <w:hyperlink w:anchor="_92_3">
        <w:bookmarkStart w:id="1001" w:name="_92_2"/>
        <w:bookmarkEnd w:id="1001"/>
      </w:hyperlink>
      <w:hyperlink w:anchor="_92_3">
        <w:r w:rsidRPr="00971FDB">
          <w:rPr>
            <w:rStyle w:val="04Text"/>
            <w:rFonts w:asciiTheme="minorEastAsia" w:eastAsiaTheme="minorEastAsia"/>
          </w:rPr>
          <w:t>[92]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幾個月后，維森塔爾又寫了一封信給紐約世界猶太人大會的主席納胡姆</w:t>
      </w:r>
      <w:r w:rsidRPr="00971FDB">
        <w:rPr>
          <w:rFonts w:asciiTheme="minorEastAsia" w:eastAsiaTheme="minorEastAsia"/>
          <w:sz w:val="21"/>
        </w:rPr>
        <w:t>·</w:t>
      </w:r>
      <w:r w:rsidRPr="00971FDB">
        <w:rPr>
          <w:rFonts w:asciiTheme="minorEastAsia" w:eastAsiaTheme="minorEastAsia"/>
          <w:sz w:val="21"/>
        </w:rPr>
        <w:t>戈爾德曼（Nahum Goldmann），他在信中更清楚地描述了那個事件，但是把時間往后挪了一些：</w:t>
      </w:r>
      <w:r w:rsidRPr="00971FDB">
        <w:rPr>
          <w:rFonts w:asciiTheme="minorEastAsia" w:eastAsiaTheme="minorEastAsia"/>
          <w:sz w:val="21"/>
        </w:rPr>
        <w:t>“</w:t>
      </w:r>
      <w:r w:rsidRPr="00971FDB">
        <w:rPr>
          <w:rFonts w:asciiTheme="minorEastAsia" w:eastAsiaTheme="minorEastAsia"/>
          <w:sz w:val="21"/>
        </w:rPr>
        <w:t>在1953年6月，我結識了一位馬斯特男爵（Baron Mast），他曾是奧地利聯邦軍的情報官員，后來為美國和聯邦德國的情報單位服務。馬斯特骨子里是個君主主義者，既反對納粹主義又反對共產主義</w:t>
      </w:r>
      <w:r w:rsidRPr="00971FDB">
        <w:rPr>
          <w:rFonts w:asciiTheme="minorEastAsia" w:eastAsiaTheme="minorEastAsia"/>
          <w:sz w:val="21"/>
        </w:rPr>
        <w:t>……</w:t>
      </w:r>
      <w:r w:rsidRPr="00971FDB">
        <w:rPr>
          <w:rFonts w:asciiTheme="minorEastAsia" w:eastAsiaTheme="minorEastAsia"/>
          <w:sz w:val="21"/>
        </w:rPr>
        <w:t>他拿出一封信給我看。那封信是一位住在阿根廷的退役軍官寄給他的，寄出的時間為1953年5月。信中稱寄信人當時在布宜諾斯艾利斯遇見了艾希曼，還說艾希曼在布宜諾斯艾利斯附近一個發電站的工地工作。</w:t>
      </w:r>
      <w:r w:rsidRPr="00971FDB">
        <w:rPr>
          <w:rFonts w:asciiTheme="minorEastAsia" w:eastAsiaTheme="minorEastAsia"/>
          <w:sz w:val="21"/>
        </w:rPr>
        <w:t>”</w:t>
      </w:r>
      <w:hyperlink w:anchor="_93_3">
        <w:bookmarkStart w:id="1002" w:name="_93_2"/>
        <w:bookmarkEnd w:id="1002"/>
      </w:hyperlink>
      <w:hyperlink w:anchor="_93_3">
        <w:r w:rsidRPr="00971FDB">
          <w:rPr>
            <w:rStyle w:val="04Text"/>
            <w:rFonts w:asciiTheme="minorEastAsia" w:eastAsiaTheme="minorEastAsia"/>
          </w:rPr>
          <w:t>[93]</w:t>
        </w:r>
      </w:hyperlink>
      <w:r w:rsidRPr="00971FDB">
        <w:rPr>
          <w:rFonts w:asciiTheme="minorEastAsia" w:eastAsiaTheme="minorEastAsia"/>
          <w:sz w:val="21"/>
        </w:rPr>
        <w:t>正如我們今天所知道的，西蒙</w:t>
      </w:r>
      <w:r w:rsidRPr="00971FDB">
        <w:rPr>
          <w:rFonts w:asciiTheme="minorEastAsia" w:eastAsiaTheme="minorEastAsia"/>
          <w:sz w:val="21"/>
        </w:rPr>
        <w:t>·</w:t>
      </w:r>
      <w:r w:rsidRPr="00971FDB">
        <w:rPr>
          <w:rFonts w:asciiTheme="minorEastAsia" w:eastAsiaTheme="minorEastAsia"/>
          <w:sz w:val="21"/>
        </w:rPr>
        <w:t>維森塔爾確實在摩薩德突擊小組捕獲艾希曼七年前就已經掌握了真相。唯一不清楚的地方在于，他是否已經意識到，這個消息之所以會傳到他那里，并不是因為對集郵的喜愛或者純屬意外。</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時年65歲的海因里希</w:t>
      </w:r>
      <w:r w:rsidRPr="00971FDB">
        <w:rPr>
          <w:rFonts w:asciiTheme="minorEastAsia" w:eastAsiaTheme="minorEastAsia"/>
          <w:sz w:val="21"/>
        </w:rPr>
        <w:t>·“</w:t>
      </w:r>
      <w:r w:rsidRPr="00971FDB">
        <w:rPr>
          <w:rFonts w:asciiTheme="minorEastAsia" w:eastAsiaTheme="minorEastAsia"/>
          <w:sz w:val="21"/>
        </w:rPr>
        <w:t>哈里</w:t>
      </w:r>
      <w:r w:rsidRPr="00971FDB">
        <w:rPr>
          <w:rFonts w:asciiTheme="minorEastAsia" w:eastAsiaTheme="minorEastAsia"/>
          <w:sz w:val="21"/>
        </w:rPr>
        <w:t>”·</w:t>
      </w:r>
      <w:r w:rsidRPr="00971FDB">
        <w:rPr>
          <w:rFonts w:asciiTheme="minorEastAsia" w:eastAsiaTheme="minorEastAsia"/>
          <w:sz w:val="21"/>
        </w:rPr>
        <w:t>馬斯特男爵并非熱衷收藏的退休老人，而是一名經驗老到的情報官員。他不但曾相繼為維也納的情報部門和納粹德國軍事情報機構的首腦威廉</w:t>
      </w:r>
      <w:r w:rsidRPr="00971FDB">
        <w:rPr>
          <w:rFonts w:asciiTheme="minorEastAsia" w:eastAsiaTheme="minorEastAsia"/>
          <w:sz w:val="21"/>
        </w:rPr>
        <w:t>·</w:t>
      </w:r>
      <w:r w:rsidRPr="00971FDB">
        <w:rPr>
          <w:rFonts w:asciiTheme="minorEastAsia" w:eastAsiaTheme="minorEastAsia"/>
          <w:sz w:val="21"/>
        </w:rPr>
        <w:t>卡納里斯海軍上將（Admiral Wilhelm Canaris）工作，更在戰后把大部分卡納里斯檔案及其包含的國家機密一同保存下來。戰爭剛一結束，這位</w:t>
      </w:r>
      <w:r w:rsidRPr="00971FDB">
        <w:rPr>
          <w:rFonts w:asciiTheme="minorEastAsia" w:eastAsiaTheme="minorEastAsia"/>
          <w:sz w:val="21"/>
        </w:rPr>
        <w:t>“</w:t>
      </w:r>
      <w:r w:rsidRPr="00971FDB">
        <w:rPr>
          <w:rFonts w:asciiTheme="minorEastAsia" w:eastAsiaTheme="minorEastAsia"/>
          <w:sz w:val="21"/>
        </w:rPr>
        <w:t>鮑比伯爵</w:t>
      </w:r>
      <w:r w:rsidRPr="00971FDB">
        <w:rPr>
          <w:rFonts w:asciiTheme="minorEastAsia" w:eastAsiaTheme="minorEastAsia"/>
          <w:sz w:val="21"/>
        </w:rPr>
        <w:t>”</w:t>
      </w:r>
      <w:r w:rsidRPr="00971FDB">
        <w:rPr>
          <w:rFonts w:asciiTheme="minorEastAsia" w:eastAsiaTheme="minorEastAsia"/>
          <w:sz w:val="21"/>
        </w:rPr>
        <w:t>（Graf Bobby）</w:t>
      </w:r>
      <w:hyperlink w:anchor="_380">
        <w:bookmarkStart w:id="1003" w:name="_372"/>
        <w:bookmarkEnd w:id="1003"/>
      </w:hyperlink>
      <w:hyperlink w:anchor="_380">
        <w:r w:rsidRPr="00971FDB">
          <w:rPr>
            <w:rStyle w:val="04Text"/>
            <w:rFonts w:asciiTheme="minorEastAsia" w:eastAsiaTheme="minorEastAsia"/>
          </w:rPr>
          <w:t>*</w:t>
        </w:r>
      </w:hyperlink>
      <w:r w:rsidRPr="00971FDB">
        <w:rPr>
          <w:rFonts w:asciiTheme="minorEastAsia" w:eastAsiaTheme="minorEastAsia"/>
          <w:sz w:val="21"/>
        </w:rPr>
        <w:t>就被美國情報部門招募過去。他和一位朋友在巴特奧塞投資了一家出版社，并在1951年開始建立蓋倫組織的奧地利分支機構。蓋倫組織是德國的情報部門，在1956年脫胎成為德國聯邦情報局。維森塔爾對此并非一無所知，因為與兩位集郵愛好者偶然相遇的故事相反，他之前早就見過海因里希</w:t>
      </w:r>
      <w:r w:rsidRPr="00971FDB">
        <w:rPr>
          <w:rFonts w:asciiTheme="minorEastAsia" w:eastAsiaTheme="minorEastAsia"/>
          <w:sz w:val="21"/>
        </w:rPr>
        <w:t>·</w:t>
      </w:r>
      <w:r w:rsidRPr="00971FDB">
        <w:rPr>
          <w:rFonts w:asciiTheme="minorEastAsia" w:eastAsiaTheme="minorEastAsia"/>
          <w:sz w:val="21"/>
        </w:rPr>
        <w:t>馬斯特，而且馬斯特介紹自己是蓋倫組織的員工。</w:t>
      </w:r>
      <w:hyperlink w:anchor="_94_4">
        <w:bookmarkStart w:id="1004" w:name="_94_3"/>
        <w:bookmarkEnd w:id="1004"/>
      </w:hyperlink>
      <w:hyperlink w:anchor="_94_4">
        <w:r w:rsidRPr="00971FDB">
          <w:rPr>
            <w:rStyle w:val="04Text"/>
            <w:rFonts w:asciiTheme="minorEastAsia" w:eastAsiaTheme="minorEastAsia"/>
          </w:rPr>
          <w:t>[94]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海因里希</w:t>
      </w:r>
      <w:r w:rsidRPr="00971FDB">
        <w:rPr>
          <w:rFonts w:asciiTheme="minorEastAsia" w:eastAsiaTheme="minorEastAsia"/>
          <w:sz w:val="21"/>
        </w:rPr>
        <w:t>·</w:t>
      </w:r>
      <w:r w:rsidRPr="00971FDB">
        <w:rPr>
          <w:rFonts w:asciiTheme="minorEastAsia" w:eastAsiaTheme="minorEastAsia"/>
          <w:sz w:val="21"/>
        </w:rPr>
        <w:t>馬斯特是被一個人帶進蓋倫組織的，那個人和馬斯特一樣野心勃勃，在當時就以納粹歷史見證者的身份，成為最成功的故事兜售者之一。這個人就是威廉</w:t>
      </w:r>
      <w:r w:rsidRPr="00971FDB">
        <w:rPr>
          <w:rFonts w:asciiTheme="minorEastAsia" w:eastAsiaTheme="minorEastAsia"/>
          <w:sz w:val="21"/>
        </w:rPr>
        <w:t>·</w:t>
      </w:r>
      <w:r w:rsidRPr="00971FDB">
        <w:rPr>
          <w:rFonts w:asciiTheme="minorEastAsia" w:eastAsiaTheme="minorEastAsia"/>
          <w:sz w:val="21"/>
        </w:rPr>
        <w:t>霍特爾，曾被艾希曼當成朋友看待的那個威廉</w:t>
      </w:r>
      <w:r w:rsidRPr="00971FDB">
        <w:rPr>
          <w:rFonts w:asciiTheme="minorEastAsia" w:eastAsiaTheme="minorEastAsia"/>
          <w:sz w:val="21"/>
        </w:rPr>
        <w:t>·</w:t>
      </w:r>
      <w:r w:rsidRPr="00971FDB">
        <w:rPr>
          <w:rFonts w:asciiTheme="minorEastAsia" w:eastAsiaTheme="minorEastAsia"/>
          <w:sz w:val="21"/>
        </w:rPr>
        <w:t>霍特爾。二人在生意上也有往來，因為馬斯特受雇于霍特爾的出版社。霍特爾和馬斯特在為蓋倫組織工作之后不久，便在1951年雙雙去了海因茨情報處（Heinz-Dienst，FDHD）。那個跟蓋倫組織打對臺的機構由弗里德里希</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海因茨（Friedrich Wilhelm Heinz）在1950年創立，并得到了聯邦總理康拉德</w:t>
      </w:r>
      <w:r w:rsidRPr="00971FDB">
        <w:rPr>
          <w:rFonts w:asciiTheme="minorEastAsia" w:eastAsiaTheme="minorEastAsia"/>
          <w:sz w:val="21"/>
        </w:rPr>
        <w:t>·</w:t>
      </w:r>
      <w:r w:rsidRPr="00971FDB">
        <w:rPr>
          <w:rFonts w:asciiTheme="minorEastAsia" w:eastAsiaTheme="minorEastAsia"/>
          <w:sz w:val="21"/>
        </w:rPr>
        <w:t>阿登納的直接支持。</w:t>
      </w:r>
      <w:hyperlink w:anchor="_95_3">
        <w:bookmarkStart w:id="1005" w:name="_95_2"/>
        <w:bookmarkEnd w:id="1005"/>
      </w:hyperlink>
      <w:hyperlink w:anchor="_95_3">
        <w:r w:rsidRPr="00971FDB">
          <w:rPr>
            <w:rStyle w:val="04Text"/>
            <w:rFonts w:asciiTheme="minorEastAsia" w:eastAsiaTheme="minorEastAsia"/>
          </w:rPr>
          <w:t>[95]</w:t>
        </w:r>
      </w:hyperlink>
      <w:r w:rsidRPr="00971FDB">
        <w:rPr>
          <w:rFonts w:asciiTheme="minorEastAsia" w:eastAsiaTheme="minorEastAsia"/>
          <w:sz w:val="21"/>
        </w:rPr>
        <w:t>阿登納需要一個獨立于盟軍的情報來源，尤其是在涉及東部地區，也就是昔日蘇聯占領區</w:t>
      </w:r>
      <w:r w:rsidRPr="00971FDB">
        <w:rPr>
          <w:rFonts w:asciiTheme="minorEastAsia" w:eastAsiaTheme="minorEastAsia"/>
          <w:sz w:val="21"/>
        </w:rPr>
        <w:t>——</w:t>
      </w:r>
      <w:r w:rsidRPr="00971FDB">
        <w:rPr>
          <w:rFonts w:asciiTheme="minorEastAsia" w:eastAsiaTheme="minorEastAsia"/>
          <w:sz w:val="21"/>
        </w:rPr>
        <w:t>民主德國</w:t>
      </w:r>
      <w:r w:rsidRPr="00971FDB">
        <w:rPr>
          <w:rFonts w:asciiTheme="minorEastAsia" w:eastAsiaTheme="minorEastAsia"/>
          <w:sz w:val="21"/>
        </w:rPr>
        <w:t>——</w:t>
      </w:r>
      <w:r w:rsidRPr="00971FDB">
        <w:rPr>
          <w:rFonts w:asciiTheme="minorEastAsia" w:eastAsiaTheme="minorEastAsia"/>
          <w:sz w:val="21"/>
        </w:rPr>
        <w:t>的時候。但海因茨情報處顯然也不可能完全獨立于西方盟國之外。然而其林茨分支所面臨的真正問題，卻是霍特爾和馬斯特自己：二人把他們的小俱樂部稱作</w:t>
      </w:r>
      <w:r w:rsidRPr="00971FDB">
        <w:rPr>
          <w:rFonts w:asciiTheme="minorEastAsia" w:eastAsiaTheme="minorEastAsia"/>
          <w:sz w:val="21"/>
        </w:rPr>
        <w:t>“</w:t>
      </w:r>
      <w:r w:rsidRPr="00971FDB">
        <w:rPr>
          <w:rFonts w:asciiTheme="minorEastAsia" w:eastAsiaTheme="minorEastAsia"/>
          <w:sz w:val="21"/>
        </w:rPr>
        <w:t>XG</w:t>
      </w:r>
      <w:r w:rsidRPr="00971FDB">
        <w:rPr>
          <w:rFonts w:asciiTheme="minorEastAsia" w:eastAsiaTheme="minorEastAsia"/>
          <w:sz w:val="21"/>
        </w:rPr>
        <w:t>”</w:t>
      </w:r>
      <w:r w:rsidRPr="00971FDB">
        <w:rPr>
          <w:rFonts w:asciiTheme="minorEastAsia" w:eastAsiaTheme="minorEastAsia"/>
          <w:sz w:val="21"/>
        </w:rPr>
        <w:t>，并且常常自行其是。霍特爾更是非常熟練地平衡各種關系并設下騙局，以致有時候恐怕他也不確定自己到底是在為誰工作。對他而言，金錢比忠誠更加重要。他的野心幾乎沒有邊界。在維森塔爾那段</w:t>
      </w:r>
      <w:r w:rsidRPr="00971FDB">
        <w:rPr>
          <w:rFonts w:asciiTheme="minorEastAsia" w:eastAsiaTheme="minorEastAsia"/>
          <w:sz w:val="21"/>
        </w:rPr>
        <w:lastRenderedPageBreak/>
        <w:t>插曲發生的前一年，霍特爾還試圖在弗朗西斯科</w:t>
      </w:r>
      <w:r w:rsidRPr="00971FDB">
        <w:rPr>
          <w:rFonts w:asciiTheme="minorEastAsia" w:eastAsiaTheme="minorEastAsia"/>
          <w:sz w:val="21"/>
        </w:rPr>
        <w:t>·</w:t>
      </w:r>
      <w:r w:rsidRPr="00971FDB">
        <w:rPr>
          <w:rFonts w:asciiTheme="minorEastAsia" w:eastAsiaTheme="minorEastAsia"/>
          <w:sz w:val="21"/>
        </w:rPr>
        <w:t>佛朗哥（Francisco Franco）的西班牙建立一個情報基地，以之作為北非間諜活動的橋頭堡，但同時也用于偵查阿根廷的政治團體。</w:t>
      </w:r>
      <w:hyperlink w:anchor="_96_4">
        <w:bookmarkStart w:id="1006" w:name="_96_3"/>
        <w:bookmarkEnd w:id="1006"/>
      </w:hyperlink>
      <w:hyperlink w:anchor="_96_4">
        <w:r w:rsidRPr="00971FDB">
          <w:rPr>
            <w:rStyle w:val="04Text"/>
            <w:rFonts w:asciiTheme="minorEastAsia" w:eastAsiaTheme="minorEastAsia"/>
          </w:rPr>
          <w:t>[96]</w:t>
        </w:r>
      </w:hyperlink>
      <w:r w:rsidRPr="00971FDB">
        <w:rPr>
          <w:rFonts w:asciiTheme="minorEastAsia" w:eastAsiaTheme="minorEastAsia"/>
          <w:sz w:val="21"/>
        </w:rPr>
        <w:t>霍特爾的專長就是說大話，因此他將約瑟夫</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烏爾班視為主要競爭對手并非沒有緣由。美國中情局和其他情報單位最后之所以跟霍特爾分道揚鑣，原因就在于這名顧問所提供的</w:t>
      </w:r>
      <w:r w:rsidRPr="00971FDB">
        <w:rPr>
          <w:rFonts w:asciiTheme="minorEastAsia" w:eastAsiaTheme="minorEastAsia"/>
          <w:sz w:val="21"/>
        </w:rPr>
        <w:t>“</w:t>
      </w:r>
      <w:r w:rsidRPr="00971FDB">
        <w:rPr>
          <w:rFonts w:asciiTheme="minorEastAsia" w:eastAsiaTheme="minorEastAsia"/>
          <w:sz w:val="21"/>
        </w:rPr>
        <w:t>情報</w:t>
      </w:r>
      <w:r w:rsidRPr="00971FDB">
        <w:rPr>
          <w:rFonts w:asciiTheme="minorEastAsia" w:eastAsiaTheme="minorEastAsia"/>
          <w:sz w:val="21"/>
        </w:rPr>
        <w:t>”</w:t>
      </w:r>
      <w:r w:rsidRPr="00971FDB">
        <w:rPr>
          <w:rFonts w:asciiTheme="minorEastAsia" w:eastAsiaTheme="minorEastAsia"/>
          <w:sz w:val="21"/>
        </w:rPr>
        <w:t>往往被證明是按照需求憑空捏造出來的。對于后來許多求助于霍特爾的歷史學家來說，這種不值得夸耀的經驗有時給他們的工作帶來了災難性的后果。例如彼得</w:t>
      </w:r>
      <w:r w:rsidRPr="00971FDB">
        <w:rPr>
          <w:rFonts w:asciiTheme="minorEastAsia" w:eastAsiaTheme="minorEastAsia"/>
          <w:sz w:val="21"/>
        </w:rPr>
        <w:t>·</w:t>
      </w:r>
      <w:r w:rsidRPr="00971FDB">
        <w:rPr>
          <w:rFonts w:asciiTheme="minorEastAsia" w:eastAsiaTheme="minorEastAsia"/>
          <w:sz w:val="21"/>
        </w:rPr>
        <w:t>布萊克（Peter Black）就很沮喪地表明：</w:t>
      </w:r>
      <w:r w:rsidRPr="00971FDB">
        <w:rPr>
          <w:rFonts w:asciiTheme="minorEastAsia" w:eastAsiaTheme="minorEastAsia"/>
          <w:sz w:val="21"/>
        </w:rPr>
        <w:t>“</w:t>
      </w:r>
      <w:r w:rsidRPr="00971FDB">
        <w:rPr>
          <w:rFonts w:asciiTheme="minorEastAsia" w:eastAsiaTheme="minorEastAsia"/>
          <w:sz w:val="21"/>
        </w:rPr>
        <w:t>在許多情況下，現有的第一手材料并不支持他的猜測，甚至還揭示出他的不少故事根本出自捏造。</w:t>
      </w:r>
      <w:r w:rsidRPr="00971FDB">
        <w:rPr>
          <w:rFonts w:asciiTheme="minorEastAsia" w:eastAsiaTheme="minorEastAsia"/>
          <w:sz w:val="21"/>
        </w:rPr>
        <w:t>”</w:t>
      </w:r>
      <w:hyperlink w:anchor="_97_4">
        <w:bookmarkStart w:id="1007" w:name="_97_3"/>
        <w:bookmarkEnd w:id="1007"/>
      </w:hyperlink>
      <w:hyperlink w:anchor="_97_4">
        <w:r w:rsidRPr="00971FDB">
          <w:rPr>
            <w:rStyle w:val="04Text"/>
            <w:rFonts w:asciiTheme="minorEastAsia" w:eastAsiaTheme="minorEastAsia"/>
          </w:rPr>
          <w:t>[97]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可是太多人完全沒有注意到這個問題，因為霍特爾總是顯得不可或缺。在西蒙</w:t>
      </w:r>
      <w:r w:rsidRPr="00971FDB">
        <w:rPr>
          <w:rFonts w:asciiTheme="minorEastAsia" w:eastAsiaTheme="minorEastAsia"/>
          <w:sz w:val="21"/>
        </w:rPr>
        <w:t>·</w:t>
      </w:r>
      <w:r w:rsidRPr="00971FDB">
        <w:rPr>
          <w:rFonts w:asciiTheme="minorEastAsia" w:eastAsiaTheme="minorEastAsia"/>
          <w:sz w:val="21"/>
        </w:rPr>
        <w:t>維森塔爾報告馬斯特那封附有彩色郵票的信之后僅一天，威廉</w:t>
      </w:r>
      <w:r w:rsidRPr="00971FDB">
        <w:rPr>
          <w:rFonts w:asciiTheme="minorEastAsia" w:eastAsiaTheme="minorEastAsia"/>
          <w:sz w:val="21"/>
        </w:rPr>
        <w:t>·</w:t>
      </w:r>
      <w:r w:rsidRPr="00971FDB">
        <w:rPr>
          <w:rFonts w:asciiTheme="minorEastAsia" w:eastAsiaTheme="minorEastAsia"/>
          <w:sz w:val="21"/>
        </w:rPr>
        <w:t>霍特爾便遭到逮捕</w:t>
      </w:r>
      <w:hyperlink w:anchor="_98_3">
        <w:bookmarkStart w:id="1008" w:name="_98_2"/>
        <w:bookmarkEnd w:id="1008"/>
      </w:hyperlink>
      <w:hyperlink w:anchor="_98_3">
        <w:r w:rsidRPr="00971FDB">
          <w:rPr>
            <w:rStyle w:val="04Text"/>
            <w:rFonts w:asciiTheme="minorEastAsia" w:eastAsiaTheme="minorEastAsia"/>
          </w:rPr>
          <w:t>[98]</w:t>
        </w:r>
      </w:hyperlink>
      <w:r w:rsidRPr="00971FDB">
        <w:rPr>
          <w:rFonts w:asciiTheme="minorEastAsia" w:eastAsiaTheme="minorEastAsia"/>
          <w:sz w:val="21"/>
        </w:rPr>
        <w:t>，因為有人懷疑他參與了</w:t>
      </w:r>
      <w:r w:rsidRPr="00971FDB">
        <w:rPr>
          <w:rFonts w:asciiTheme="minorEastAsia" w:eastAsiaTheme="minorEastAsia"/>
          <w:sz w:val="21"/>
        </w:rPr>
        <w:t>“</w:t>
      </w:r>
      <w:r w:rsidRPr="00971FDB">
        <w:rPr>
          <w:rFonts w:asciiTheme="minorEastAsia" w:eastAsiaTheme="minorEastAsia"/>
          <w:sz w:val="21"/>
        </w:rPr>
        <w:t>蓬格-韋貝爾事件</w:t>
      </w:r>
      <w:r w:rsidRPr="00971FDB">
        <w:rPr>
          <w:rFonts w:asciiTheme="minorEastAsia" w:eastAsiaTheme="minorEastAsia"/>
          <w:sz w:val="21"/>
        </w:rPr>
        <w:t>”</w:t>
      </w:r>
      <w:r w:rsidRPr="00971FDB">
        <w:rPr>
          <w:rFonts w:asciiTheme="minorEastAsia" w:eastAsiaTheme="minorEastAsia"/>
          <w:sz w:val="21"/>
        </w:rPr>
        <w:t>（Ponger-Verber-Aff</w:t>
      </w:r>
      <w:r w:rsidRPr="00971FDB">
        <w:rPr>
          <w:rFonts w:asciiTheme="minorEastAsia" w:eastAsiaTheme="minorEastAsia"/>
          <w:sz w:val="21"/>
        </w:rPr>
        <w:t>ä</w:t>
      </w:r>
      <w:r w:rsidRPr="00971FDB">
        <w:rPr>
          <w:rFonts w:asciiTheme="minorEastAsia" w:eastAsiaTheme="minorEastAsia"/>
          <w:sz w:val="21"/>
        </w:rPr>
        <w:t>re），亦即涉嫌與兩名蘇聯間諜一起工作。有關當局顯然認為他無所不能。在以閑聊口吻進行的審訊過程中，霍特爾告訴美國情報人員，庫爾特</w:t>
      </w:r>
      <w:r w:rsidRPr="00971FDB">
        <w:rPr>
          <w:rFonts w:asciiTheme="minorEastAsia" w:eastAsiaTheme="minorEastAsia"/>
          <w:sz w:val="21"/>
        </w:rPr>
        <w:t>·</w:t>
      </w:r>
      <w:r w:rsidRPr="00971FDB">
        <w:rPr>
          <w:rFonts w:asciiTheme="minorEastAsia" w:eastAsiaTheme="minorEastAsia"/>
          <w:sz w:val="21"/>
        </w:rPr>
        <w:t>蓬格（Curt Ponger）代表美國猶太人聯合分配委員會或</w:t>
      </w:r>
      <w:r w:rsidRPr="00971FDB">
        <w:rPr>
          <w:rFonts w:asciiTheme="minorEastAsia" w:eastAsiaTheme="minorEastAsia"/>
          <w:sz w:val="21"/>
        </w:rPr>
        <w:t>“</w:t>
      </w:r>
      <w:r w:rsidRPr="00971FDB">
        <w:rPr>
          <w:rFonts w:asciiTheme="minorEastAsia" w:eastAsiaTheme="minorEastAsia"/>
          <w:sz w:val="21"/>
        </w:rPr>
        <w:t>其他什么猶太人組織</w:t>
      </w:r>
      <w:r w:rsidRPr="00971FDB">
        <w:rPr>
          <w:rFonts w:asciiTheme="minorEastAsia" w:eastAsiaTheme="minorEastAsia"/>
          <w:sz w:val="21"/>
        </w:rPr>
        <w:t>”</w:t>
      </w:r>
      <w:r w:rsidRPr="00971FDB">
        <w:rPr>
          <w:rFonts w:asciiTheme="minorEastAsia" w:eastAsiaTheme="minorEastAsia"/>
          <w:sz w:val="21"/>
        </w:rPr>
        <w:t>聯系了他，并且愿意為捉拿艾希曼的行動提供十萬美元經費。但霍特爾并不想跟以色列的特工合作。</w:t>
      </w:r>
      <w:hyperlink w:anchor="_99_3">
        <w:bookmarkStart w:id="1009" w:name="_99_2"/>
        <w:bookmarkEnd w:id="1009"/>
      </w:hyperlink>
      <w:hyperlink w:anchor="_99_3">
        <w:r w:rsidRPr="00971FDB">
          <w:rPr>
            <w:rStyle w:val="04Text"/>
            <w:rFonts w:asciiTheme="minorEastAsia" w:eastAsiaTheme="minorEastAsia"/>
          </w:rPr>
          <w:t>[99]</w:t>
        </w:r>
      </w:hyperlink>
      <w:r w:rsidRPr="00971FDB">
        <w:rPr>
          <w:rFonts w:asciiTheme="minorEastAsia" w:eastAsiaTheme="minorEastAsia"/>
          <w:sz w:val="21"/>
        </w:rPr>
        <w:t>中央情報局卻認為，打算付錢給他的人并非蓬格，而是威森塔爾，因為庫爾特</w:t>
      </w:r>
      <w:r w:rsidRPr="00971FDB">
        <w:rPr>
          <w:rFonts w:asciiTheme="minorEastAsia" w:eastAsiaTheme="minorEastAsia"/>
          <w:sz w:val="21"/>
        </w:rPr>
        <w:t>·</w:t>
      </w:r>
      <w:r w:rsidRPr="00971FDB">
        <w:rPr>
          <w:rFonts w:asciiTheme="minorEastAsia" w:eastAsiaTheme="minorEastAsia"/>
          <w:sz w:val="21"/>
        </w:rPr>
        <w:t>蓬格據悉是西蒙</w:t>
      </w:r>
      <w:r w:rsidRPr="00971FDB">
        <w:rPr>
          <w:rFonts w:asciiTheme="minorEastAsia" w:eastAsiaTheme="minorEastAsia"/>
          <w:sz w:val="21"/>
        </w:rPr>
        <w:t>·</w:t>
      </w:r>
      <w:r w:rsidRPr="00971FDB">
        <w:rPr>
          <w:rFonts w:asciiTheme="minorEastAsia" w:eastAsiaTheme="minorEastAsia"/>
          <w:sz w:val="21"/>
        </w:rPr>
        <w:t>維森塔爾的朋友。</w:t>
      </w:r>
      <w:hyperlink w:anchor="_100_3">
        <w:bookmarkStart w:id="1010" w:name="_100_2"/>
        <w:bookmarkEnd w:id="1010"/>
      </w:hyperlink>
      <w:hyperlink w:anchor="_100_3">
        <w:r w:rsidRPr="00971FDB">
          <w:rPr>
            <w:rStyle w:val="04Text"/>
            <w:rFonts w:asciiTheme="minorEastAsia" w:eastAsiaTheme="minorEastAsia"/>
          </w:rPr>
          <w:t>[100]</w:t>
        </w:r>
      </w:hyperlink>
      <w:r w:rsidRPr="00971FDB">
        <w:rPr>
          <w:rFonts w:asciiTheme="minorEastAsia" w:eastAsiaTheme="minorEastAsia"/>
          <w:sz w:val="21"/>
        </w:rPr>
        <w:t>蓬格是一名逃離奧地利的猶太人，在戰后為美國陸軍防諜隊進行審訊工作，維森塔爾便是通過他取得維斯利策尼關于艾希曼的供詞的。海因里希</w:t>
      </w:r>
      <w:r w:rsidRPr="00971FDB">
        <w:rPr>
          <w:rFonts w:asciiTheme="minorEastAsia" w:eastAsiaTheme="minorEastAsia"/>
          <w:sz w:val="21"/>
        </w:rPr>
        <w:t>·</w:t>
      </w:r>
      <w:r w:rsidRPr="00971FDB">
        <w:rPr>
          <w:rFonts w:asciiTheme="minorEastAsia" w:eastAsiaTheme="minorEastAsia"/>
          <w:sz w:val="21"/>
        </w:rPr>
        <w:t>馬斯特后來曾寫信給霍特爾，稱他一直認為蓬格是以色列的特工。</w:t>
      </w:r>
      <w:hyperlink w:anchor="_101_3">
        <w:bookmarkStart w:id="1011" w:name="_101_2"/>
        <w:bookmarkEnd w:id="1011"/>
      </w:hyperlink>
      <w:hyperlink w:anchor="_101_3">
        <w:r w:rsidRPr="00971FDB">
          <w:rPr>
            <w:rStyle w:val="04Text"/>
            <w:rFonts w:asciiTheme="minorEastAsia" w:eastAsiaTheme="minorEastAsia"/>
          </w:rPr>
          <w:t>[101]</w:t>
        </w:r>
      </w:hyperlink>
      <w:r w:rsidRPr="00971FDB">
        <w:rPr>
          <w:rFonts w:asciiTheme="minorEastAsia" w:eastAsiaTheme="minorEastAsia"/>
          <w:sz w:val="21"/>
        </w:rPr>
        <w:t>在美國中情局看來，蓬格卻是蘇聯特工，維森塔爾則是以色列的間諜，有傳言說維森塔爾親自幫防諜隊招募了霍特爾。</w:t>
      </w:r>
      <w:hyperlink w:anchor="_102_4">
        <w:bookmarkStart w:id="1012" w:name="_102_3"/>
        <w:bookmarkEnd w:id="1012"/>
      </w:hyperlink>
      <w:hyperlink w:anchor="_102_4">
        <w:r w:rsidRPr="00971FDB">
          <w:rPr>
            <w:rStyle w:val="04Text"/>
            <w:rFonts w:asciiTheme="minorEastAsia" w:eastAsiaTheme="minorEastAsia"/>
          </w:rPr>
          <w:t>[102]</w:t>
        </w:r>
      </w:hyperlink>
      <w:r w:rsidRPr="00971FDB">
        <w:rPr>
          <w:rFonts w:asciiTheme="minorEastAsia" w:eastAsiaTheme="minorEastAsia"/>
          <w:sz w:val="21"/>
        </w:rPr>
        <w:t>德國情報部門曾收到關于霍特爾的警告</w:t>
      </w:r>
      <w:hyperlink w:anchor="_103_3">
        <w:bookmarkStart w:id="1013" w:name="_103_2"/>
        <w:bookmarkEnd w:id="1013"/>
      </w:hyperlink>
      <w:hyperlink w:anchor="_103_3">
        <w:r w:rsidRPr="00971FDB">
          <w:rPr>
            <w:rStyle w:val="04Text"/>
            <w:rFonts w:asciiTheme="minorEastAsia" w:eastAsiaTheme="minorEastAsia"/>
          </w:rPr>
          <w:t>[103]</w:t>
        </w:r>
      </w:hyperlink>
      <w:r w:rsidRPr="00971FDB">
        <w:rPr>
          <w:rFonts w:asciiTheme="minorEastAsia" w:eastAsiaTheme="minorEastAsia"/>
          <w:sz w:val="21"/>
        </w:rPr>
        <w:t>，盡管海因茨認為該人</w:t>
      </w:r>
      <w:r w:rsidRPr="00971FDB">
        <w:rPr>
          <w:rFonts w:asciiTheme="minorEastAsia" w:eastAsiaTheme="minorEastAsia"/>
          <w:sz w:val="21"/>
        </w:rPr>
        <w:t>“</w:t>
      </w:r>
      <w:r w:rsidRPr="00971FDB">
        <w:rPr>
          <w:rFonts w:asciiTheme="minorEastAsia" w:eastAsiaTheme="minorEastAsia"/>
          <w:sz w:val="21"/>
        </w:rPr>
        <w:t>粗暴鄙俗且沒有格調</w:t>
      </w:r>
      <w:r w:rsidRPr="00971FDB">
        <w:rPr>
          <w:rFonts w:asciiTheme="minorEastAsia" w:eastAsiaTheme="minorEastAsia"/>
          <w:sz w:val="21"/>
        </w:rPr>
        <w:t>”</w:t>
      </w:r>
      <w:r w:rsidRPr="00971FDB">
        <w:rPr>
          <w:rFonts w:asciiTheme="minorEastAsia" w:eastAsiaTheme="minorEastAsia"/>
          <w:sz w:val="21"/>
        </w:rPr>
        <w:t>，但至少有一段時間還是認為霍特爾不可或缺。最后海因茨終于也放棄了他。</w:t>
      </w:r>
      <w:hyperlink w:anchor="_104_4">
        <w:bookmarkStart w:id="1014" w:name="_104_3"/>
        <w:bookmarkEnd w:id="1014"/>
      </w:hyperlink>
      <w:hyperlink w:anchor="_104_4">
        <w:r w:rsidRPr="00971FDB">
          <w:rPr>
            <w:rStyle w:val="04Text"/>
            <w:rFonts w:asciiTheme="minorEastAsia" w:eastAsiaTheme="minorEastAsia"/>
          </w:rPr>
          <w:t>[104]</w:t>
        </w:r>
      </w:hyperlink>
      <w:r w:rsidRPr="00971FDB">
        <w:rPr>
          <w:rFonts w:asciiTheme="minorEastAsia" w:eastAsiaTheme="minorEastAsia"/>
          <w:sz w:val="21"/>
        </w:rPr>
        <w:t>在寄出那封信一個月之后，維森塔爾就可以讀到德國《明鏡周刊》如何運用美國中情局的材料，在眾目睽睽之下終結了霍特爾及其朋友馬斯特的情報工作之路。</w:t>
      </w:r>
      <w:hyperlink w:anchor="_105_3">
        <w:bookmarkStart w:id="1015" w:name="_105_2"/>
        <w:bookmarkEnd w:id="1015"/>
      </w:hyperlink>
      <w:hyperlink w:anchor="_105_3">
        <w:r w:rsidRPr="00971FDB">
          <w:rPr>
            <w:rStyle w:val="04Text"/>
            <w:rFonts w:asciiTheme="minorEastAsia" w:eastAsiaTheme="minorEastAsia"/>
          </w:rPr>
          <w:t>[105]</w:t>
        </w:r>
      </w:hyperlink>
      <w:r w:rsidRPr="00971FDB">
        <w:rPr>
          <w:rFonts w:asciiTheme="minorEastAsia" w:eastAsiaTheme="minorEastAsia"/>
          <w:sz w:val="21"/>
        </w:rPr>
        <w:t>人們普遍擔心霍特爾最終會為蘇聯從事間諜活動，或者像西蒙</w:t>
      </w:r>
      <w:r w:rsidRPr="00971FDB">
        <w:rPr>
          <w:rFonts w:asciiTheme="minorEastAsia" w:eastAsiaTheme="minorEastAsia"/>
          <w:sz w:val="21"/>
        </w:rPr>
        <w:t>·</w:t>
      </w:r>
      <w:r w:rsidRPr="00971FDB">
        <w:rPr>
          <w:rFonts w:asciiTheme="minorEastAsia" w:eastAsiaTheme="minorEastAsia"/>
          <w:sz w:val="21"/>
        </w:rPr>
        <w:t>維森塔爾那般與以色列特工合作。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有人讀到這里已經被一大堆姓名和關系搞得七葷八素的話，應該不難想象戰后時期的間諜活動紛亂到了什么地步。被四個強國占領的奧地利更是如此。人們彼此熟悉又彼此懷疑，任何兩個人坐在一起喝咖啡，都無法避免有第三者正在監視他們，此外還有第四者已經滲透到了他們三人中間</w:t>
      </w:r>
      <w:r w:rsidRPr="00971FDB">
        <w:rPr>
          <w:rFonts w:asciiTheme="minorEastAsia" w:eastAsiaTheme="minorEastAsia"/>
          <w:sz w:val="21"/>
        </w:rPr>
        <w:t>——</w:t>
      </w:r>
      <w:r w:rsidRPr="00971FDB">
        <w:rPr>
          <w:rFonts w:asciiTheme="minorEastAsia" w:eastAsiaTheme="minorEastAsia"/>
          <w:sz w:val="21"/>
        </w:rPr>
        <w:t>那一切看起來就像是一個架設起間諜設備的大型兒童生日派對。湯姆</w:t>
      </w:r>
      <w:r w:rsidRPr="00971FDB">
        <w:rPr>
          <w:rFonts w:asciiTheme="minorEastAsia" w:eastAsiaTheme="minorEastAsia"/>
          <w:sz w:val="21"/>
        </w:rPr>
        <w:t>·</w:t>
      </w:r>
      <w:r w:rsidRPr="00971FDB">
        <w:rPr>
          <w:rFonts w:asciiTheme="minorEastAsia" w:eastAsiaTheme="minorEastAsia"/>
          <w:sz w:val="21"/>
        </w:rPr>
        <w:t>塞格夫非常貼切地形容說：</w:t>
      </w:r>
      <w:r w:rsidRPr="00971FDB">
        <w:rPr>
          <w:rFonts w:asciiTheme="minorEastAsia" w:eastAsiaTheme="minorEastAsia"/>
          <w:sz w:val="21"/>
        </w:rPr>
        <w:t>“</w:t>
      </w:r>
      <w:r w:rsidRPr="00971FDB">
        <w:rPr>
          <w:rFonts w:asciiTheme="minorEastAsia" w:eastAsiaTheme="minorEastAsia"/>
          <w:sz w:val="21"/>
        </w:rPr>
        <w:t>在這種爾詐我虞、關系網絡糾纏不清的背景下，馬斯特完全有可能出于某種原因向維森塔爾透露，艾希曼就在阿根廷。</w:t>
      </w:r>
      <w:r w:rsidRPr="00971FDB">
        <w:rPr>
          <w:rFonts w:asciiTheme="minorEastAsia" w:eastAsiaTheme="minorEastAsia"/>
          <w:sz w:val="21"/>
        </w:rPr>
        <w:t>”</w:t>
      </w:r>
      <w:hyperlink w:anchor="_106_3">
        <w:bookmarkStart w:id="1016" w:name="_106_2"/>
        <w:bookmarkEnd w:id="1016"/>
      </w:hyperlink>
      <w:hyperlink w:anchor="_106_3">
        <w:r w:rsidRPr="00971FDB">
          <w:rPr>
            <w:rStyle w:val="04Text"/>
            <w:rFonts w:asciiTheme="minorEastAsia" w:eastAsiaTheme="minorEastAsia"/>
          </w:rPr>
          <w:t>[106]</w:t>
        </w:r>
      </w:hyperlink>
      <w:r w:rsidRPr="00971FDB">
        <w:rPr>
          <w:rFonts w:asciiTheme="minorEastAsia" w:eastAsiaTheme="minorEastAsia"/>
          <w:sz w:val="21"/>
        </w:rPr>
        <w:t>倘若再加上另外一塊拼圖，我們還可以更進一步接近事情可能的原因。威廉</w:t>
      </w:r>
      <w:r w:rsidRPr="00971FDB">
        <w:rPr>
          <w:rFonts w:asciiTheme="minorEastAsia" w:eastAsiaTheme="minorEastAsia"/>
          <w:sz w:val="21"/>
        </w:rPr>
        <w:t>·</w:t>
      </w:r>
      <w:r w:rsidRPr="00971FDB">
        <w:rPr>
          <w:rFonts w:asciiTheme="minorEastAsia" w:eastAsiaTheme="minorEastAsia"/>
          <w:sz w:val="21"/>
        </w:rPr>
        <w:t>霍特爾后來宣稱，他正是那位來自奧地利的朋友，是他因為威森塔爾而把那封信交給了海因里希</w:t>
      </w:r>
      <w:r w:rsidRPr="00971FDB">
        <w:rPr>
          <w:rFonts w:asciiTheme="minorEastAsia" w:eastAsiaTheme="minorEastAsia"/>
          <w:sz w:val="21"/>
        </w:rPr>
        <w:t>·</w:t>
      </w:r>
      <w:r w:rsidRPr="00971FDB">
        <w:rPr>
          <w:rFonts w:asciiTheme="minorEastAsia" w:eastAsiaTheme="minorEastAsia"/>
          <w:sz w:val="21"/>
        </w:rPr>
        <w:t>馬斯特。</w:t>
      </w:r>
      <w:hyperlink w:anchor="_107_3">
        <w:bookmarkStart w:id="1017" w:name="_107_2"/>
        <w:bookmarkEnd w:id="1017"/>
      </w:hyperlink>
      <w:hyperlink w:anchor="_107_3">
        <w:r w:rsidRPr="00971FDB">
          <w:rPr>
            <w:rStyle w:val="04Text"/>
            <w:rFonts w:asciiTheme="minorEastAsia" w:eastAsiaTheme="minorEastAsia"/>
          </w:rPr>
          <w:t>[107]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如果情況的確如此</w:t>
      </w:r>
      <w:r w:rsidRPr="00971FDB">
        <w:rPr>
          <w:rFonts w:asciiTheme="minorEastAsia" w:eastAsiaTheme="minorEastAsia"/>
          <w:sz w:val="21"/>
        </w:rPr>
        <w:t>——</w:t>
      </w:r>
      <w:r w:rsidRPr="00971FDB">
        <w:rPr>
          <w:rFonts w:asciiTheme="minorEastAsia" w:eastAsiaTheme="minorEastAsia"/>
          <w:sz w:val="21"/>
        </w:rPr>
        <w:t>而且確有跡象證實此種說法</w:t>
      </w:r>
      <w:r w:rsidRPr="00971FDB">
        <w:rPr>
          <w:rFonts w:asciiTheme="minorEastAsia" w:eastAsiaTheme="minorEastAsia"/>
          <w:sz w:val="21"/>
        </w:rPr>
        <w:t>——</w:t>
      </w:r>
      <w:r w:rsidRPr="00971FDB">
        <w:rPr>
          <w:rFonts w:asciiTheme="minorEastAsia" w:eastAsiaTheme="minorEastAsia"/>
          <w:sz w:val="21"/>
        </w:rPr>
        <w:t>那么這則重要消息就來自一個自稱曾是艾希曼朋友的人。</w:t>
      </w:r>
      <w:hyperlink w:anchor="_108_3">
        <w:bookmarkStart w:id="1018" w:name="_108_2"/>
        <w:bookmarkEnd w:id="1018"/>
      </w:hyperlink>
      <w:hyperlink w:anchor="_108_3">
        <w:r w:rsidRPr="00971FDB">
          <w:rPr>
            <w:rStyle w:val="04Text"/>
            <w:rFonts w:asciiTheme="minorEastAsia" w:eastAsiaTheme="minorEastAsia"/>
          </w:rPr>
          <w:t>[108]</w:t>
        </w:r>
      </w:hyperlink>
      <w:r w:rsidRPr="00971FDB">
        <w:rPr>
          <w:rFonts w:asciiTheme="minorEastAsia" w:eastAsiaTheme="minorEastAsia"/>
          <w:sz w:val="21"/>
        </w:rPr>
        <w:t>艾希曼和霍特爾之間的關系錯綜復雜。我們必須先弄明白這種關系，才有辦法理解以上事件的來龍去脈和大屠殺的整個歷史。霍特爾是紐倫堡缺席審判艾希曼時的檢方主要證人之一，因此同時也成為關于大屠殺規模的關鍵證人。正是霍特爾宣稱，艾希曼在1944年發生于匈牙利的那場臭名昭著的談話中，講出了總共高達600萬人的遇害者數字。正是這個說法使霍特爾一舉成名。霍特爾自己也想要這樣的名聲，并利用每個機會大肆渲染一番，盡管他總是擺出一種姿態，好像知道這些是命運的選擇。在馬斯特讓維森塔爾不經意地看見那封密報信之后不久，霍特爾便利用自己在薩爾茨堡被美國防諜隊逮捕的機會，再度強調了自己扮演的特殊角色。《明鏡周刊》在報道中對此發表評論：</w:t>
      </w:r>
      <w:r w:rsidRPr="00971FDB">
        <w:rPr>
          <w:rFonts w:asciiTheme="minorEastAsia" w:eastAsiaTheme="minorEastAsia"/>
          <w:sz w:val="21"/>
        </w:rPr>
        <w:t>“</w:t>
      </w:r>
      <w:r w:rsidRPr="00971FDB">
        <w:rPr>
          <w:rFonts w:asciiTheme="minorEastAsia" w:eastAsiaTheme="minorEastAsia"/>
          <w:sz w:val="21"/>
        </w:rPr>
        <w:t>（艾希曼告訴霍特爾的）這項陳述直到今天仍然是600萬猶太人被納粹殺害的唯一確鑿根據。</w:t>
      </w:r>
      <w:r w:rsidRPr="00971FDB">
        <w:rPr>
          <w:rFonts w:asciiTheme="minorEastAsia" w:eastAsiaTheme="minorEastAsia"/>
          <w:sz w:val="21"/>
        </w:rPr>
        <w:t>”</w:t>
      </w:r>
      <w:hyperlink w:anchor="_109_3">
        <w:bookmarkStart w:id="1019" w:name="_109_2"/>
        <w:bookmarkEnd w:id="1019"/>
      </w:hyperlink>
      <w:hyperlink w:anchor="_109_3">
        <w:r w:rsidRPr="00971FDB">
          <w:rPr>
            <w:rStyle w:val="04Text"/>
            <w:rFonts w:asciiTheme="minorEastAsia" w:eastAsiaTheme="minorEastAsia"/>
          </w:rPr>
          <w:t>[109]</w:t>
        </w:r>
      </w:hyperlink>
      <w:r w:rsidRPr="00971FDB">
        <w:rPr>
          <w:rFonts w:asciiTheme="minorEastAsia" w:eastAsiaTheme="minorEastAsia"/>
          <w:sz w:val="21"/>
        </w:rPr>
        <w:t>然而這個評論并不正確，因為艾希曼不只在霍特爾面前提到過這個數字，但它完美地呼應了霍特爾的自吹自擂。在戰后時期，艾希曼和霍特爾儼然不可分割的兩面：霍特爾獨一無二的內幕消息導致艾希曼成為特別被通緝的罪犯，艾希曼的故事則使霍特爾成為炙手可熱的人物。盡管如此，他們的私人關系卻并不是一直充滿了對立。</w:t>
      </w:r>
      <w:hyperlink w:anchor="_110_3">
        <w:bookmarkStart w:id="1020" w:name="_110_2"/>
        <w:bookmarkEnd w:id="1020"/>
      </w:hyperlink>
      <w:hyperlink w:anchor="_110_3">
        <w:r w:rsidRPr="00971FDB">
          <w:rPr>
            <w:rStyle w:val="04Text"/>
            <w:rFonts w:asciiTheme="minorEastAsia" w:eastAsiaTheme="minorEastAsia"/>
          </w:rPr>
          <w:t>[110]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艾希曼在1938年3月前往維也納組織驅逐猶太人的行動時，認識了比他年輕九歲的霍特爾。霍特爾主管黨衛隊保安局在維也納的猶太事務部門，因此他們二人從一開始就密切合作。每當艾希曼需要鑰匙</w:t>
      </w:r>
      <w:r w:rsidRPr="00971FDB">
        <w:rPr>
          <w:rFonts w:asciiTheme="minorEastAsia" w:eastAsiaTheme="minorEastAsia"/>
          <w:sz w:val="21"/>
        </w:rPr>
        <w:lastRenderedPageBreak/>
        <w:t>來打開被查封的猶太機構時，他便去找負責保管鑰匙的霍特爾。二人在那個時期于公于私都經常來往，艾希曼曾愉快地回憶起當時與霍特爾的談話，并且非常贊賞霍特爾的學識。此后他們的聯系有限，因為霍特爾繼續待在維也納，最多每月返回帝國保安總局第四局一次報告進度。霍特爾即便在1943年被調到帝國保安總局之后，也沒有在柏林停留很長時間，而是推動他的辦公室搬到維也納。直到1944年3月，艾希曼和霍特爾的關系才又重新密切起來，當時二人都被派駐匈牙利，分別執行不同的任務。艾希曼負責將數十萬猶太人送上死路；霍特爾則被國外情報部門派任為帝國全權代表埃德蒙</w:t>
      </w:r>
      <w:r w:rsidRPr="00971FDB">
        <w:rPr>
          <w:rFonts w:asciiTheme="minorEastAsia" w:eastAsiaTheme="minorEastAsia"/>
          <w:sz w:val="21"/>
        </w:rPr>
        <w:t>·</w:t>
      </w:r>
      <w:r w:rsidRPr="00971FDB">
        <w:rPr>
          <w:rFonts w:asciiTheme="minorEastAsia" w:eastAsiaTheme="minorEastAsia"/>
          <w:sz w:val="21"/>
        </w:rPr>
        <w:t>維森邁爾（Edmund Veesenmayer）的顧問，將被謀殺的人數回報給柏林。艾希曼和帝國保安總局的首腦卡爾滕布倫納后來都曾經表示，當時沒有任何人比威廉</w:t>
      </w:r>
      <w:r w:rsidRPr="00971FDB">
        <w:rPr>
          <w:rFonts w:asciiTheme="minorEastAsia" w:eastAsiaTheme="minorEastAsia"/>
          <w:sz w:val="21"/>
        </w:rPr>
        <w:t>·</w:t>
      </w:r>
      <w:r w:rsidRPr="00971FDB">
        <w:rPr>
          <w:rFonts w:asciiTheme="minorEastAsia" w:eastAsiaTheme="minorEastAsia"/>
          <w:sz w:val="21"/>
        </w:rPr>
        <w:t>霍特爾更加了解匈牙利的情況。</w:t>
      </w:r>
      <w:hyperlink w:anchor="_111_3">
        <w:bookmarkStart w:id="1021" w:name="_111_2"/>
        <w:bookmarkEnd w:id="1021"/>
      </w:hyperlink>
      <w:hyperlink w:anchor="_111_3">
        <w:r w:rsidRPr="00971FDB">
          <w:rPr>
            <w:rStyle w:val="04Text"/>
            <w:rFonts w:asciiTheme="minorEastAsia" w:eastAsiaTheme="minorEastAsia"/>
          </w:rPr>
          <w:t>[111]</w:t>
        </w:r>
      </w:hyperlink>
      <w:r w:rsidRPr="00971FDB">
        <w:rPr>
          <w:rFonts w:asciiTheme="minorEastAsia" w:eastAsiaTheme="minorEastAsia"/>
          <w:sz w:val="21"/>
        </w:rPr>
        <w:t>艾希曼于1944年年底回到柏林，1945年4月才在阿爾陶塞與霍特爾重逢。然而等到戰爭結束之后，他們二人僅在一件事上達成了共識，即他們真的曾經是朋友。他們兩個人甚至在同一天過生日。霍特爾的妻舅恰好是艾希曼在奧地利最親密的同事之一，</w:t>
      </w:r>
      <w:r w:rsidRPr="00971FDB">
        <w:rPr>
          <w:rFonts w:asciiTheme="minorEastAsia" w:eastAsiaTheme="minorEastAsia"/>
          <w:sz w:val="21"/>
        </w:rPr>
        <w:t>“</w:t>
      </w:r>
      <w:r w:rsidRPr="00971FDB">
        <w:rPr>
          <w:rFonts w:asciiTheme="minorEastAsia" w:eastAsiaTheme="minorEastAsia"/>
          <w:sz w:val="21"/>
        </w:rPr>
        <w:t>多普爾的猶太人皇帝</w:t>
      </w:r>
      <w:r w:rsidRPr="00971FDB">
        <w:rPr>
          <w:rFonts w:asciiTheme="minorEastAsia" w:eastAsiaTheme="minorEastAsia"/>
          <w:sz w:val="21"/>
        </w:rPr>
        <w:t>”</w:t>
      </w:r>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魏斯爾。魏斯爾曾擔任指揮官，在艾希曼親手建立的第一個猶太人營區橫行霸道，隨即以</w:t>
      </w:r>
      <w:r w:rsidRPr="00971FDB">
        <w:rPr>
          <w:rFonts w:asciiTheme="minorEastAsia" w:eastAsiaTheme="minorEastAsia"/>
          <w:sz w:val="21"/>
        </w:rPr>
        <w:t>“</w:t>
      </w:r>
      <w:r w:rsidRPr="00971FDB">
        <w:rPr>
          <w:rFonts w:asciiTheme="minorEastAsia" w:eastAsiaTheme="minorEastAsia"/>
          <w:sz w:val="21"/>
        </w:rPr>
        <w:t>遣送行動專家</w:t>
      </w:r>
      <w:r w:rsidRPr="00971FDB">
        <w:rPr>
          <w:rFonts w:asciiTheme="minorEastAsia" w:eastAsiaTheme="minorEastAsia"/>
          <w:sz w:val="21"/>
        </w:rPr>
        <w:t>”</w:t>
      </w:r>
      <w:r w:rsidRPr="00971FDB">
        <w:rPr>
          <w:rFonts w:asciiTheme="minorEastAsia" w:eastAsiaTheme="minorEastAsia"/>
          <w:sz w:val="21"/>
        </w:rPr>
        <w:t>的身份在法國有過不同凡響的表現</w:t>
      </w:r>
      <w:r w:rsidRPr="00971FDB">
        <w:rPr>
          <w:rFonts w:asciiTheme="minorEastAsia" w:eastAsiaTheme="minorEastAsia"/>
          <w:sz w:val="21"/>
        </w:rPr>
        <w:t>——</w:t>
      </w:r>
      <w:r w:rsidRPr="00971FDB">
        <w:rPr>
          <w:rFonts w:asciiTheme="minorEastAsia" w:eastAsiaTheme="minorEastAsia"/>
          <w:sz w:val="21"/>
        </w:rPr>
        <w:t>最后他卻聲稱自己只不過是艾希曼的</w:t>
      </w:r>
      <w:r w:rsidRPr="00971FDB">
        <w:rPr>
          <w:rFonts w:asciiTheme="minorEastAsia" w:eastAsiaTheme="minorEastAsia"/>
          <w:sz w:val="21"/>
        </w:rPr>
        <w:t>“</w:t>
      </w:r>
      <w:r w:rsidRPr="00971FDB">
        <w:rPr>
          <w:rFonts w:asciiTheme="minorEastAsia" w:eastAsiaTheme="minorEastAsia"/>
          <w:sz w:val="21"/>
        </w:rPr>
        <w:t>司機</w:t>
      </w:r>
      <w:r w:rsidRPr="00971FDB">
        <w:rPr>
          <w:rFonts w:asciiTheme="minorEastAsia" w:eastAsiaTheme="minorEastAsia"/>
          <w:sz w:val="21"/>
        </w:rPr>
        <w:t>”</w:t>
      </w:r>
      <w:r w:rsidRPr="00971FDB">
        <w:rPr>
          <w:rFonts w:asciiTheme="minorEastAsia" w:eastAsiaTheme="minorEastAsia"/>
          <w:sz w:val="21"/>
        </w:rPr>
        <w:t>。不管怎樣，喜歡自我吹噓的魏斯爾隨時都能夠向他的妹夫通報艾希曼的行動。但霍特爾卻設法隱瞞了那一切，技巧十足地把自己包裝成艾希曼罪行的關鍵證人，并且有目的地混淆視聽，使得直到今天都很難還原他1938年在維也納以及后來在匈牙利的活動。相反，霍特爾假冒成抵抗運動的斗士，從一開始就以他自己根本不可能知道，當然也不符合事實的數據和細節，炮制了艾希曼的形象。他運用自己所知道的關于猶太人大屠殺的知識，以及從別人那里聽來的艾希曼逃亡信息，建立起自己內部知情人士的聲譽。</w:t>
      </w:r>
      <w:hyperlink w:anchor="_112_3">
        <w:bookmarkStart w:id="1022" w:name="_112_2"/>
        <w:bookmarkEnd w:id="1022"/>
      </w:hyperlink>
      <w:hyperlink w:anchor="_112_3">
        <w:r w:rsidRPr="00971FDB">
          <w:rPr>
            <w:rStyle w:val="04Text"/>
            <w:rFonts w:asciiTheme="minorEastAsia" w:eastAsiaTheme="minorEastAsia"/>
          </w:rPr>
          <w:t>[112]</w:t>
        </w:r>
      </w:hyperlink>
      <w:r w:rsidRPr="00971FDB">
        <w:rPr>
          <w:rFonts w:asciiTheme="minorEastAsia" w:eastAsiaTheme="minorEastAsia"/>
          <w:sz w:val="21"/>
        </w:rPr>
        <w:t>因此在1953年的時候，霍特爾已經不是第一次泄露艾希曼的逃跑計劃了，盡管他最初提供的有關中東的各種線索都大錯特錯。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霍特爾這樣做，絕非出于對真相不同尋常的熱愛，或是受到了正義感的驅使。每當涉及瓦爾特</w:t>
      </w:r>
      <w:r w:rsidRPr="00971FDB">
        <w:rPr>
          <w:rFonts w:asciiTheme="minorEastAsia" w:eastAsiaTheme="minorEastAsia"/>
          <w:sz w:val="21"/>
        </w:rPr>
        <w:t>·</w:t>
      </w:r>
      <w:r w:rsidRPr="00971FDB">
        <w:rPr>
          <w:rFonts w:asciiTheme="minorEastAsia" w:eastAsiaTheme="minorEastAsia"/>
          <w:sz w:val="21"/>
        </w:rPr>
        <w:t>舍倫貝格、恩斯特</w:t>
      </w:r>
      <w:r w:rsidRPr="00971FDB">
        <w:rPr>
          <w:rFonts w:asciiTheme="minorEastAsia" w:eastAsiaTheme="minorEastAsia"/>
          <w:sz w:val="21"/>
        </w:rPr>
        <w:t>·</w:t>
      </w:r>
      <w:r w:rsidRPr="00971FDB">
        <w:rPr>
          <w:rFonts w:asciiTheme="minorEastAsia" w:eastAsiaTheme="minorEastAsia"/>
          <w:sz w:val="21"/>
        </w:rPr>
        <w:t>卡爾滕布倫納等與他有過密切接觸的對象時，霍特爾也會三緘其口，甚至還傾向于說謊。他保護朋友和自保的主要方法之一，就是前后一貫地把罪責推給一小群昔日的同事。艾希曼首當其沖，而且霍特爾終其余生都以非凡的投入，竭盡一切努力來充實他的艾希曼形象并加以傳播。他不但技巧純熟地與情報機構周旋，同時也十分擅長跟歷史學家、新聞記者和電影制片人打交道。于是直到今天，那名興高采烈、身穿奧地利短上衣的男子，以阿爾卑斯山地為背景，面露狡黠地微笑著侃侃講述艾希曼的軼事，并傲慢自大地自我標榜，都是相關電視紀錄片的固定內容。他戰時的一位朋友甚至把媒體界人士對這名職業證人的熱衷稱為</w:t>
      </w:r>
      <w:r w:rsidRPr="00971FDB">
        <w:rPr>
          <w:rFonts w:asciiTheme="minorEastAsia" w:eastAsiaTheme="minorEastAsia"/>
          <w:sz w:val="21"/>
        </w:rPr>
        <w:t>“</w:t>
      </w:r>
      <w:r w:rsidRPr="00971FDB">
        <w:rPr>
          <w:rFonts w:asciiTheme="minorEastAsia" w:eastAsiaTheme="minorEastAsia"/>
          <w:sz w:val="21"/>
        </w:rPr>
        <w:t>霍特爾奴</w:t>
      </w:r>
      <w:r w:rsidRPr="00971FDB">
        <w:rPr>
          <w:rFonts w:asciiTheme="minorEastAsia" w:eastAsiaTheme="minorEastAsia"/>
          <w:sz w:val="21"/>
        </w:rPr>
        <w:t>”</w:t>
      </w:r>
      <w:r w:rsidRPr="00971FDB">
        <w:rPr>
          <w:rFonts w:asciiTheme="minorEastAsia" w:eastAsiaTheme="minorEastAsia"/>
          <w:sz w:val="21"/>
        </w:rPr>
        <w:t>（H</w:t>
      </w:r>
      <w:r w:rsidRPr="00971FDB">
        <w:rPr>
          <w:rFonts w:asciiTheme="minorEastAsia" w:eastAsiaTheme="minorEastAsia"/>
          <w:sz w:val="21"/>
        </w:rPr>
        <w:t>ö</w:t>
      </w:r>
      <w:r w:rsidRPr="00971FDB">
        <w:rPr>
          <w:rFonts w:asciiTheme="minorEastAsia" w:eastAsiaTheme="minorEastAsia"/>
          <w:sz w:val="21"/>
        </w:rPr>
        <w:t>ttelh</w:t>
      </w:r>
      <w:r w:rsidRPr="00971FDB">
        <w:rPr>
          <w:rFonts w:asciiTheme="minorEastAsia" w:eastAsiaTheme="minorEastAsia"/>
          <w:sz w:val="21"/>
        </w:rPr>
        <w:t>ö</w:t>
      </w:r>
      <w:r w:rsidRPr="00971FDB">
        <w:rPr>
          <w:rFonts w:asciiTheme="minorEastAsia" w:eastAsiaTheme="minorEastAsia"/>
          <w:sz w:val="21"/>
        </w:rPr>
        <w:t>rig）。</w:t>
      </w:r>
      <w:hyperlink w:anchor="_113_4">
        <w:bookmarkStart w:id="1023" w:name="_113_3"/>
        <w:bookmarkEnd w:id="1023"/>
      </w:hyperlink>
      <w:hyperlink w:anchor="_113_4">
        <w:r w:rsidRPr="00971FDB">
          <w:rPr>
            <w:rStyle w:val="04Text"/>
            <w:rFonts w:asciiTheme="minorEastAsia" w:eastAsiaTheme="minorEastAsia"/>
          </w:rPr>
          <w:t>[113]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霍特爾不僅利用其虛實參半的消息，建立起了自己作為時代見證者的名聲，還向不同情報機構大肆兜售，甚至從一開始就像作家一樣處理那些消息。他以瓦爾特</w:t>
      </w:r>
      <w:r w:rsidRPr="00971FDB">
        <w:rPr>
          <w:rFonts w:asciiTheme="minorEastAsia" w:eastAsiaTheme="minorEastAsia"/>
          <w:sz w:val="21"/>
        </w:rPr>
        <w:t>·</w:t>
      </w:r>
      <w:r w:rsidRPr="00971FDB">
        <w:rPr>
          <w:rFonts w:asciiTheme="minorEastAsia" w:eastAsiaTheme="minorEastAsia"/>
          <w:sz w:val="21"/>
        </w:rPr>
        <w:t>哈根（Walter Hagen）為筆名，在1950年出版了《秘密戰線：納粹特工局黑幕》（</w:t>
      </w:r>
      <w:r w:rsidRPr="00971FDB">
        <w:rPr>
          <w:rStyle w:val="00Text"/>
          <w:rFonts w:asciiTheme="minorEastAsia" w:eastAsiaTheme="minorEastAsia"/>
          <w:sz w:val="21"/>
        </w:rPr>
        <w:t>Die geheime Front. Organisation, Personen und Aktionen des deutschen Geheimdienstes</w:t>
      </w:r>
      <w:r w:rsidRPr="00971FDB">
        <w:rPr>
          <w:rFonts w:asciiTheme="minorEastAsia" w:eastAsiaTheme="minorEastAsia"/>
          <w:sz w:val="21"/>
        </w:rPr>
        <w:t>）一書</w:t>
      </w:r>
      <w:hyperlink w:anchor="_114_3">
        <w:bookmarkStart w:id="1024" w:name="_114_2"/>
        <w:bookmarkEnd w:id="1024"/>
      </w:hyperlink>
      <w:hyperlink w:anchor="_114_3">
        <w:r w:rsidRPr="00971FDB">
          <w:rPr>
            <w:rStyle w:val="04Text"/>
            <w:rFonts w:asciiTheme="minorEastAsia" w:eastAsiaTheme="minorEastAsia"/>
          </w:rPr>
          <w:t>[114]</w:t>
        </w:r>
      </w:hyperlink>
      <w:r w:rsidRPr="00971FDB">
        <w:rPr>
          <w:rFonts w:asciiTheme="minorEastAsia" w:eastAsiaTheme="minorEastAsia"/>
          <w:sz w:val="21"/>
        </w:rPr>
        <w:t>，從德國情報機構的角度天馬行空地講述了色情與犯罪的故事。該書隨即被翻譯成多種語言，并迅速造成轟動。它在阿根廷也引發了讀者們的批判和焦慮。筆名后面那個人的真實身份從來都不是秘密。霍特爾的八卦消息為數小時的討論提供了材料，甚至還成為薩森訪談會中嘉賓長篇演講的主題。繼維森塔爾關于耶路撒冷大穆夫提的那個小冊子之后，該書是第一本專門用一章篇幅來講述艾希曼的上司們</w:t>
      </w:r>
      <w:r w:rsidRPr="00971FDB">
        <w:rPr>
          <w:rFonts w:asciiTheme="minorEastAsia" w:eastAsiaTheme="minorEastAsia"/>
          <w:sz w:val="21"/>
        </w:rPr>
        <w:t>——</w:t>
      </w:r>
      <w:r w:rsidRPr="00971FDB">
        <w:rPr>
          <w:rFonts w:asciiTheme="minorEastAsia" w:eastAsiaTheme="minorEastAsia"/>
          <w:sz w:val="21"/>
        </w:rPr>
        <w:t>海因里希</w:t>
      </w:r>
      <w:r w:rsidRPr="00971FDB">
        <w:rPr>
          <w:rFonts w:asciiTheme="minorEastAsia" w:eastAsiaTheme="minorEastAsia"/>
          <w:sz w:val="21"/>
        </w:rPr>
        <w:t>·</w:t>
      </w:r>
      <w:r w:rsidRPr="00971FDB">
        <w:rPr>
          <w:rFonts w:asciiTheme="minorEastAsia" w:eastAsiaTheme="minorEastAsia"/>
          <w:sz w:val="21"/>
        </w:rPr>
        <w:t>希姆萊、萊因哈德</w:t>
      </w:r>
      <w:r w:rsidRPr="00971FDB">
        <w:rPr>
          <w:rFonts w:asciiTheme="minorEastAsia" w:eastAsiaTheme="minorEastAsia"/>
          <w:sz w:val="21"/>
        </w:rPr>
        <w:t>·</w:t>
      </w:r>
      <w:r w:rsidRPr="00971FDB">
        <w:rPr>
          <w:rFonts w:asciiTheme="minorEastAsia" w:eastAsiaTheme="minorEastAsia"/>
          <w:sz w:val="21"/>
        </w:rPr>
        <w:t>海德里希、海因里希</w:t>
      </w:r>
      <w:r w:rsidRPr="00971FDB">
        <w:rPr>
          <w:rFonts w:asciiTheme="minorEastAsia" w:eastAsiaTheme="minorEastAsia"/>
          <w:sz w:val="21"/>
        </w:rPr>
        <w:t>·“</w:t>
      </w:r>
      <w:r w:rsidRPr="00971FDB">
        <w:rPr>
          <w:rFonts w:asciiTheme="minorEastAsia" w:eastAsiaTheme="minorEastAsia"/>
          <w:sz w:val="21"/>
        </w:rPr>
        <w:t>蓋世太保</w:t>
      </w:r>
      <w:r w:rsidRPr="00971FDB">
        <w:rPr>
          <w:rFonts w:asciiTheme="minorEastAsia" w:eastAsiaTheme="minorEastAsia"/>
          <w:sz w:val="21"/>
        </w:rPr>
        <w:t>”·</w:t>
      </w:r>
      <w:r w:rsidRPr="00971FDB">
        <w:rPr>
          <w:rFonts w:asciiTheme="minorEastAsia" w:eastAsiaTheme="minorEastAsia"/>
          <w:sz w:val="21"/>
        </w:rPr>
        <w:t>米勒</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的書。艾希曼不僅在霍特爾的書中讀到，他所屬的一個小團體在</w:t>
      </w:r>
      <w:r w:rsidRPr="00971FDB">
        <w:rPr>
          <w:rFonts w:asciiTheme="minorEastAsia" w:eastAsiaTheme="minorEastAsia"/>
          <w:sz w:val="21"/>
        </w:rPr>
        <w:t>“</w:t>
      </w:r>
      <w:r w:rsidRPr="00971FDB">
        <w:rPr>
          <w:rFonts w:asciiTheme="minorEastAsia" w:eastAsiaTheme="minorEastAsia"/>
          <w:sz w:val="21"/>
        </w:rPr>
        <w:t>海德里希邪惡萬分與草菅人命</w:t>
      </w:r>
      <w:r w:rsidRPr="00971FDB">
        <w:rPr>
          <w:rFonts w:asciiTheme="minorEastAsia" w:eastAsiaTheme="minorEastAsia"/>
          <w:sz w:val="21"/>
        </w:rPr>
        <w:t>”</w:t>
      </w:r>
      <w:r w:rsidRPr="00971FDB">
        <w:rPr>
          <w:rFonts w:asciiTheme="minorEastAsia" w:eastAsiaTheme="minorEastAsia"/>
          <w:sz w:val="21"/>
        </w:rPr>
        <w:t>的秘密領導下，幾乎獨力完成了海德里希邪惡的杰作</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hyperlink w:anchor="_115_3">
        <w:bookmarkStart w:id="1025" w:name="_115_2"/>
        <w:bookmarkEnd w:id="1025"/>
      </w:hyperlink>
      <w:hyperlink w:anchor="_115_3">
        <w:r w:rsidRPr="00971FDB">
          <w:rPr>
            <w:rStyle w:val="04Text"/>
            <w:rFonts w:asciiTheme="minorEastAsia" w:eastAsiaTheme="minorEastAsia"/>
          </w:rPr>
          <w:t>[115]</w:t>
        </w:r>
      </w:hyperlink>
      <w:r w:rsidRPr="00971FDB">
        <w:rPr>
          <w:rFonts w:asciiTheme="minorEastAsia" w:eastAsiaTheme="minorEastAsia"/>
          <w:sz w:val="21"/>
        </w:rPr>
        <w:t>；此外他更只能眼睜睜看著霍特爾向公眾兜售</w:t>
      </w:r>
      <w:r w:rsidRPr="00971FDB">
        <w:rPr>
          <w:rFonts w:asciiTheme="minorEastAsia" w:eastAsiaTheme="minorEastAsia"/>
          <w:sz w:val="21"/>
        </w:rPr>
        <w:t>“</w:t>
      </w:r>
      <w:r w:rsidRPr="00971FDB">
        <w:rPr>
          <w:rFonts w:asciiTheme="minorEastAsia" w:eastAsiaTheme="minorEastAsia"/>
          <w:sz w:val="21"/>
        </w:rPr>
        <w:t>內幕故事</w:t>
      </w:r>
      <w:r w:rsidRPr="00971FDB">
        <w:rPr>
          <w:rFonts w:asciiTheme="minorEastAsia" w:eastAsiaTheme="minorEastAsia"/>
          <w:sz w:val="21"/>
        </w:rPr>
        <w:t>”</w:t>
      </w:r>
      <w:r w:rsidRPr="00971FDB">
        <w:rPr>
          <w:rFonts w:asciiTheme="minorEastAsia" w:eastAsiaTheme="minorEastAsia"/>
          <w:sz w:val="21"/>
        </w:rPr>
        <w:t>，而那些故事其實都是艾希曼從前在維也納、柏林和匈牙利閑談時告訴霍特爾的。</w:t>
      </w:r>
      <w:hyperlink w:anchor="_116_4">
        <w:bookmarkStart w:id="1026" w:name="_116_3"/>
        <w:bookmarkEnd w:id="1026"/>
      </w:hyperlink>
      <w:hyperlink w:anchor="_116_4">
        <w:r w:rsidRPr="00971FDB">
          <w:rPr>
            <w:rStyle w:val="04Text"/>
            <w:rFonts w:asciiTheme="minorEastAsia" w:eastAsiaTheme="minorEastAsia"/>
          </w:rPr>
          <w:t>[116]</w:t>
        </w:r>
      </w:hyperlink>
      <w:r w:rsidRPr="00971FDB">
        <w:rPr>
          <w:rFonts w:asciiTheme="minorEastAsia" w:eastAsiaTheme="minorEastAsia"/>
          <w:sz w:val="21"/>
        </w:rPr>
        <w:t>當霍特爾靠著犧牲別人一躍成為暢銷書作家的時候，艾希曼正準備穿越半個歐洲逃往阿根廷。對老同志的</w:t>
      </w:r>
      <w:r w:rsidRPr="00971FDB">
        <w:rPr>
          <w:rFonts w:asciiTheme="minorEastAsia" w:eastAsiaTheme="minorEastAsia"/>
          <w:sz w:val="21"/>
        </w:rPr>
        <w:t>“</w:t>
      </w:r>
      <w:r w:rsidRPr="00971FDB">
        <w:rPr>
          <w:rFonts w:asciiTheme="minorEastAsia" w:eastAsiaTheme="minorEastAsia"/>
          <w:sz w:val="21"/>
        </w:rPr>
        <w:t>友情相助</w:t>
      </w:r>
      <w:r w:rsidRPr="00971FDB">
        <w:rPr>
          <w:rFonts w:asciiTheme="minorEastAsia" w:eastAsiaTheme="minorEastAsia"/>
          <w:sz w:val="21"/>
        </w:rPr>
        <w:t>”</w:t>
      </w:r>
      <w:r w:rsidRPr="00971FDB">
        <w:rPr>
          <w:rFonts w:asciiTheme="minorEastAsia" w:eastAsiaTheme="minorEastAsia"/>
          <w:sz w:val="21"/>
        </w:rPr>
        <w:t>看起來可不是這個模樣。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維森塔爾據稱在1953年夏天看見的那封霍特爾信函，直到今天還沒有再被發現。</w:t>
      </w:r>
      <w:hyperlink w:anchor="_117_3">
        <w:bookmarkStart w:id="1027" w:name="_117_2"/>
        <w:bookmarkEnd w:id="1027"/>
      </w:hyperlink>
      <w:hyperlink w:anchor="_117_3">
        <w:r w:rsidRPr="00971FDB">
          <w:rPr>
            <w:rStyle w:val="04Text"/>
            <w:rFonts w:asciiTheme="minorEastAsia" w:eastAsiaTheme="minorEastAsia"/>
          </w:rPr>
          <w:t>[117]</w:t>
        </w:r>
      </w:hyperlink>
      <w:r w:rsidRPr="00971FDB">
        <w:rPr>
          <w:rFonts w:asciiTheme="minorEastAsia" w:eastAsiaTheme="minorEastAsia"/>
          <w:sz w:val="21"/>
        </w:rPr>
        <w:t>霍特爾和馬斯特似乎都沒有把它交出來，甚至也沒有公開副本，盡管這樣一封信即便在1960年之后也能賣個好價。如果我們不認為這封信純屬偽造，那么二人遮遮掩掩的原因想必在于這封信的其余內容，因為里面一定包含了在阿根廷的其他人名，即便只是寄件人的姓名。與馬斯特不同，霍特爾名聲響亮又引人注目，更有資</w:t>
      </w:r>
      <w:r w:rsidRPr="00971FDB">
        <w:rPr>
          <w:rFonts w:asciiTheme="minorEastAsia" w:eastAsiaTheme="minorEastAsia"/>
          <w:sz w:val="21"/>
        </w:rPr>
        <w:lastRenderedPageBreak/>
        <w:t>格收到這樣一封來自阿根廷的信件。況且經常有人向霍特爾打聽有關各種老同志們可能下落的消息，次數多得已經到了泛濫成災的地步。1953年的時候，霍特爾甚至計劃跟弗里德里希</w:t>
      </w:r>
      <w:r w:rsidRPr="00971FDB">
        <w:rPr>
          <w:rFonts w:asciiTheme="minorEastAsia" w:eastAsiaTheme="minorEastAsia"/>
          <w:sz w:val="21"/>
        </w:rPr>
        <w:t>·</w:t>
      </w:r>
      <w:r w:rsidRPr="00971FDB">
        <w:rPr>
          <w:rFonts w:asciiTheme="minorEastAsia" w:eastAsiaTheme="minorEastAsia"/>
          <w:sz w:val="21"/>
        </w:rPr>
        <w:t>施文德（Friedrich Schwend）那個負責制作偽鈔</w:t>
      </w:r>
      <w:hyperlink w:anchor="_381">
        <w:bookmarkStart w:id="1028" w:name="_373"/>
        <w:bookmarkEnd w:id="1028"/>
      </w:hyperlink>
      <w:hyperlink w:anchor="_381">
        <w:r w:rsidRPr="00971FDB">
          <w:rPr>
            <w:rStyle w:val="04Text"/>
            <w:rFonts w:asciiTheme="minorEastAsia" w:eastAsiaTheme="minorEastAsia"/>
          </w:rPr>
          <w:t>*</w:t>
        </w:r>
      </w:hyperlink>
      <w:r w:rsidRPr="00971FDB">
        <w:rPr>
          <w:rFonts w:asciiTheme="minorEastAsia" w:eastAsiaTheme="minorEastAsia"/>
          <w:sz w:val="21"/>
        </w:rPr>
        <w:t>、在戰后逃往秘魯的昔日同僚合作，聯手進行瑞士和南美洲之間的生意。</w:t>
      </w:r>
      <w:hyperlink w:anchor="_118_3">
        <w:bookmarkStart w:id="1029" w:name="_118_2"/>
        <w:bookmarkEnd w:id="1029"/>
      </w:hyperlink>
      <w:hyperlink w:anchor="_118_3">
        <w:r w:rsidRPr="00971FDB">
          <w:rPr>
            <w:rStyle w:val="04Text"/>
            <w:rFonts w:asciiTheme="minorEastAsia" w:eastAsiaTheme="minorEastAsia"/>
          </w:rPr>
          <w:t>[118]</w:t>
        </w:r>
      </w:hyperlink>
      <w:r w:rsidRPr="00971FDB">
        <w:rPr>
          <w:rFonts w:asciiTheme="minorEastAsia" w:eastAsiaTheme="minorEastAsia"/>
          <w:sz w:val="21"/>
        </w:rPr>
        <w:t>無論是誰在1953年寫了那封信給霍特爾，都絕對知道自己把這個爆炸性的信息寄給了一個什么樣的人：一個通過銷售此種情報來賺錢，因此絕對不會對此守口如瓶的人。即使在出版他的第一本書之前，霍特爾就已經在納粹圈子內被視為安全隱患，因為每個人都知道，他在戰后的職業生涯是用背叛建立起來的，老同志們都相信他早就把自己賣給了戰勝國。像奧托</w:t>
      </w:r>
      <w:r w:rsidRPr="00971FDB">
        <w:rPr>
          <w:rFonts w:asciiTheme="minorEastAsia" w:eastAsiaTheme="minorEastAsia"/>
          <w:sz w:val="21"/>
        </w:rPr>
        <w:t>·</w:t>
      </w:r>
      <w:r w:rsidRPr="00971FDB">
        <w:rPr>
          <w:rFonts w:asciiTheme="minorEastAsia" w:eastAsiaTheme="minorEastAsia"/>
          <w:sz w:val="21"/>
        </w:rPr>
        <w:t>斯科爾策尼之類的人，甚至主張霍特爾是基于純粹的機會主義而</w:t>
      </w:r>
      <w:r w:rsidRPr="00971FDB">
        <w:rPr>
          <w:rFonts w:asciiTheme="minorEastAsia" w:eastAsiaTheme="minorEastAsia"/>
          <w:sz w:val="21"/>
        </w:rPr>
        <w:t>“</w:t>
      </w:r>
      <w:r w:rsidRPr="00971FDB">
        <w:rPr>
          <w:rFonts w:asciiTheme="minorEastAsia" w:eastAsiaTheme="minorEastAsia"/>
          <w:sz w:val="21"/>
        </w:rPr>
        <w:t>杜撰了那600萬人</w:t>
      </w:r>
      <w:r w:rsidRPr="00971FDB">
        <w:rPr>
          <w:rFonts w:asciiTheme="minorEastAsia" w:eastAsiaTheme="minorEastAsia"/>
          <w:sz w:val="21"/>
        </w:rPr>
        <w:t>”</w:t>
      </w:r>
      <w:r w:rsidRPr="00971FDB">
        <w:rPr>
          <w:rFonts w:asciiTheme="minorEastAsia" w:eastAsiaTheme="minorEastAsia"/>
          <w:sz w:val="21"/>
        </w:rPr>
        <w:t>。</w:t>
      </w:r>
      <w:hyperlink w:anchor="_119_4">
        <w:bookmarkStart w:id="1030" w:name="_119_3"/>
        <w:bookmarkEnd w:id="1030"/>
      </w:hyperlink>
      <w:hyperlink w:anchor="_119_4">
        <w:r w:rsidRPr="00971FDB">
          <w:rPr>
            <w:rStyle w:val="04Text"/>
            <w:rFonts w:asciiTheme="minorEastAsia" w:eastAsiaTheme="minorEastAsia"/>
          </w:rPr>
          <w:t>[119]</w:t>
        </w:r>
      </w:hyperlink>
      <w:r w:rsidRPr="00971FDB">
        <w:rPr>
          <w:rFonts w:asciiTheme="minorEastAsia" w:eastAsiaTheme="minorEastAsia"/>
          <w:sz w:val="21"/>
        </w:rPr>
        <w:t>在霍特爾的書和報紙文章紛紛出爐之后，即使從未跟情報機關打過交道的人也必定知道，把機密消息傳給威廉</w:t>
      </w:r>
      <w:r w:rsidRPr="00971FDB">
        <w:rPr>
          <w:rFonts w:asciiTheme="minorEastAsia" w:eastAsiaTheme="minorEastAsia"/>
          <w:sz w:val="21"/>
        </w:rPr>
        <w:t>·</w:t>
      </w:r>
      <w:r w:rsidRPr="00971FDB">
        <w:rPr>
          <w:rFonts w:asciiTheme="minorEastAsia" w:eastAsiaTheme="minorEastAsia"/>
          <w:sz w:val="21"/>
        </w:rPr>
        <w:t>霍特爾，就好比是把它貼到街頭廣告柱上一樣。不管當初是誰向霍特爾通報了艾希曼的下落，都一定知道自己是在告發他。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許多人都可能是那個消息的來源。但阿道夫</w:t>
      </w:r>
      <w:r w:rsidRPr="00971FDB">
        <w:rPr>
          <w:rFonts w:asciiTheme="minorEastAsia" w:eastAsiaTheme="minorEastAsia"/>
          <w:sz w:val="21"/>
        </w:rPr>
        <w:t>·</w:t>
      </w:r>
      <w:r w:rsidRPr="00971FDB">
        <w:rPr>
          <w:rFonts w:asciiTheme="minorEastAsia" w:eastAsiaTheme="minorEastAsia"/>
          <w:sz w:val="21"/>
        </w:rPr>
        <w:t>艾希曼的家人從一開始就已經認定是誰出賣了他們的父親（他們甚至對那封信一無所知）：跟艾希曼一同乘船漂洋過海的赫伯特</w:t>
      </w:r>
      <w:r w:rsidRPr="00971FDB">
        <w:rPr>
          <w:rFonts w:asciiTheme="minorEastAsia" w:eastAsiaTheme="minorEastAsia"/>
          <w:sz w:val="21"/>
        </w:rPr>
        <w:t>·</w:t>
      </w:r>
      <w:r w:rsidRPr="00971FDB">
        <w:rPr>
          <w:rFonts w:asciiTheme="minorEastAsia" w:eastAsiaTheme="minorEastAsia"/>
          <w:sz w:val="21"/>
        </w:rPr>
        <w:t>庫爾曼。克勞斯</w:t>
      </w:r>
      <w:r w:rsidRPr="00971FDB">
        <w:rPr>
          <w:rFonts w:asciiTheme="minorEastAsia" w:eastAsiaTheme="minorEastAsia"/>
          <w:sz w:val="21"/>
        </w:rPr>
        <w:t>·</w:t>
      </w:r>
      <w:r w:rsidRPr="00971FDB">
        <w:rPr>
          <w:rFonts w:asciiTheme="minorEastAsia" w:eastAsiaTheme="minorEastAsia"/>
          <w:sz w:val="21"/>
        </w:rPr>
        <w:t>艾希曼在1966年說道：</w:t>
      </w:r>
      <w:r w:rsidRPr="00971FDB">
        <w:rPr>
          <w:rFonts w:asciiTheme="minorEastAsia" w:eastAsiaTheme="minorEastAsia"/>
          <w:sz w:val="21"/>
        </w:rPr>
        <w:t>“</w:t>
      </w:r>
      <w:r w:rsidRPr="00971FDB">
        <w:rPr>
          <w:rFonts w:asciiTheme="minorEastAsia" w:eastAsiaTheme="minorEastAsia"/>
          <w:sz w:val="21"/>
        </w:rPr>
        <w:t>我的父親為他支付了渡海旅費，他卻背叛了我的父親。他到處嚷嚷：</w:t>
      </w:r>
      <w:r w:rsidRPr="00971FDB">
        <w:rPr>
          <w:rFonts w:asciiTheme="minorEastAsia" w:eastAsiaTheme="minorEastAsia"/>
          <w:sz w:val="21"/>
        </w:rPr>
        <w:t>‘</w:t>
      </w:r>
      <w:r w:rsidRPr="00971FDB">
        <w:rPr>
          <w:rFonts w:asciiTheme="minorEastAsia" w:eastAsiaTheme="minorEastAsia"/>
          <w:sz w:val="21"/>
        </w:rPr>
        <w:t>你們可得當心那個克萊門特。他其實就是艾希曼。艾希曼是一頭豬。</w:t>
      </w:r>
      <w:r w:rsidRPr="00971FDB">
        <w:rPr>
          <w:rFonts w:asciiTheme="minorEastAsia" w:eastAsiaTheme="minorEastAsia"/>
          <w:sz w:val="21"/>
        </w:rPr>
        <w:t>’”</w:t>
      </w:r>
      <w:hyperlink w:anchor="_120_3">
        <w:bookmarkStart w:id="1031" w:name="_120_2"/>
        <w:bookmarkEnd w:id="1031"/>
      </w:hyperlink>
      <w:hyperlink w:anchor="_120_3">
        <w:r w:rsidRPr="00971FDB">
          <w:rPr>
            <w:rStyle w:val="04Text"/>
            <w:rFonts w:asciiTheme="minorEastAsia" w:eastAsiaTheme="minorEastAsia"/>
          </w:rPr>
          <w:t>[120]</w:t>
        </w:r>
      </w:hyperlink>
      <w:r w:rsidRPr="00971FDB">
        <w:rPr>
          <w:rFonts w:asciiTheme="minorEastAsia" w:eastAsiaTheme="minorEastAsia"/>
          <w:sz w:val="21"/>
        </w:rPr>
        <w:t>相似的用字讓人很難視而不見。盡管如此，庫爾曼顯然不是唯一一個喜歡使用激烈字眼，并泄露艾希曼在阿根廷行蹤的人。即使在1953年的時候，也有辦法通過其他許多渠道獲得這個消息。不僅因為阿道夫</w:t>
      </w:r>
      <w:r w:rsidRPr="00971FDB">
        <w:rPr>
          <w:rFonts w:asciiTheme="minorEastAsia" w:eastAsiaTheme="minorEastAsia"/>
          <w:sz w:val="21"/>
        </w:rPr>
        <w:t>·</w:t>
      </w:r>
      <w:r w:rsidRPr="00971FDB">
        <w:rPr>
          <w:rFonts w:asciiTheme="minorEastAsia" w:eastAsiaTheme="minorEastAsia"/>
          <w:sz w:val="21"/>
        </w:rPr>
        <w:t>艾希曼變得越來越不小心，也因為早有他的熟人帶著關于他的消息回到德國，而且不光是出于私人原因。</w:t>
      </w:r>
    </w:p>
    <w:p w:rsidR="00D9517E" w:rsidRDefault="00D9517E" w:rsidP="00D9517E">
      <w:pPr>
        <w:pStyle w:val="3"/>
      </w:pPr>
      <w:bookmarkStart w:id="1032" w:name="_Toc55746088"/>
      <w:r>
        <w:t>德國-阿根廷關系</w:t>
      </w:r>
      <w:bookmarkEnd w:id="103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20世紀50年代初，杜勒出版社圈子內的人不光是出于懷舊感傷之情，才密切關注聯邦德國的事態發展的。他們明目張膽的政治野心早已反映在《路徑》的文章當中。那些文章越來越直接地討論年輕的民主體制，而且其字里行間無法隱瞞的是，雜志背后的那些人所關心的并非其他任何國家，甚至也不是阿根廷的一個特殊德國社區，而是想要喚回另外一個德國。他們試圖干預德國政治，越來越把一般德國大眾視為訴求對象。盡管在20世紀50年代初時，他們的想法聽上去就像在今天一樣脫離現實，但薩森、魯德爾、弗里奇，以及其他所有作者一心想要的，就是在德國發動一場革命。其國家社會主義立場主要是通過他們所反對的事情定義的：反對聯邦德國加入西方陣營、反對重整軍備、反對美國。正因為如此，他們反對代表了這一切的那個人：康拉德</w:t>
      </w:r>
      <w:r w:rsidRPr="00971FDB">
        <w:rPr>
          <w:rFonts w:asciiTheme="minorEastAsia" w:eastAsiaTheme="minorEastAsia"/>
          <w:sz w:val="21"/>
        </w:rPr>
        <w:t>·</w:t>
      </w:r>
      <w:r w:rsidRPr="00971FDB">
        <w:rPr>
          <w:rFonts w:asciiTheme="minorEastAsia" w:eastAsiaTheme="minorEastAsia"/>
          <w:sz w:val="21"/>
        </w:rPr>
        <w:t>阿登納。《路徑》雜志新的副標題雖然改成了</w:t>
      </w:r>
      <w:r w:rsidRPr="00971FDB">
        <w:rPr>
          <w:rFonts w:asciiTheme="minorEastAsia" w:eastAsiaTheme="minorEastAsia"/>
          <w:sz w:val="21"/>
        </w:rPr>
        <w:t>“</w:t>
      </w:r>
      <w:r w:rsidRPr="00971FDB">
        <w:rPr>
          <w:rFonts w:asciiTheme="minorEastAsia" w:eastAsiaTheme="minorEastAsia"/>
          <w:sz w:val="21"/>
        </w:rPr>
        <w:t>一份為了自由與秩序的月刊</w:t>
      </w:r>
      <w:r w:rsidRPr="00971FDB">
        <w:rPr>
          <w:rFonts w:asciiTheme="minorEastAsia" w:eastAsiaTheme="minorEastAsia"/>
          <w:sz w:val="21"/>
        </w:rPr>
        <w:t>”</w:t>
      </w:r>
      <w:r w:rsidRPr="00971FDB">
        <w:rPr>
          <w:rFonts w:asciiTheme="minorEastAsia" w:eastAsiaTheme="minorEastAsia"/>
          <w:sz w:val="21"/>
        </w:rPr>
        <w:t>，但他們的目的不僅限于此。他們想要在特定自由下擁有一種具體可見的新秩序，亦即</w:t>
      </w:r>
      <w:r w:rsidRPr="00971FDB">
        <w:rPr>
          <w:rFonts w:asciiTheme="minorEastAsia" w:eastAsiaTheme="minorEastAsia"/>
          <w:sz w:val="21"/>
        </w:rPr>
        <w:t>“</w:t>
      </w:r>
      <w:r w:rsidRPr="00971FDB">
        <w:rPr>
          <w:rFonts w:asciiTheme="minorEastAsia" w:eastAsiaTheme="minorEastAsia"/>
          <w:sz w:val="21"/>
        </w:rPr>
        <w:t>建立一個新的德國</w:t>
      </w:r>
      <w:r w:rsidRPr="00971FDB">
        <w:rPr>
          <w:rFonts w:asciiTheme="minorEastAsia" w:eastAsiaTheme="minorEastAsia"/>
          <w:sz w:val="21"/>
        </w:rPr>
        <w:t>”</w:t>
      </w:r>
      <w:r w:rsidRPr="00971FDB">
        <w:rPr>
          <w:rFonts w:asciiTheme="minorEastAsia" w:eastAsiaTheme="minorEastAsia"/>
          <w:sz w:val="21"/>
        </w:rPr>
        <w:t>。他們甚至一度還想成立一個德國流亡政府。</w:t>
      </w:r>
      <w:hyperlink w:anchor="_121_4">
        <w:bookmarkStart w:id="1033" w:name="_121_3"/>
        <w:bookmarkEnd w:id="1033"/>
      </w:hyperlink>
      <w:hyperlink w:anchor="_121_4">
        <w:r w:rsidRPr="00971FDB">
          <w:rPr>
            <w:rStyle w:val="04Text"/>
            <w:rFonts w:asciiTheme="minorEastAsia" w:eastAsiaTheme="minorEastAsia"/>
          </w:rPr>
          <w:t>[121]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若仔細檢視那些早已好端端地在阿根廷安身立命的人的不可理喻的行為，便無法不注意到激發這種政治野心的一個主要原因：誰要是曾經受到迷惑，自視為未來世界的精英，并且參與塑造了曾撼動世界長達12年之久的德意志帝國政治，那么他將無法再滿足于正常的生活。在薩森筆下，漢斯-烏爾里希</w:t>
      </w:r>
      <w:r w:rsidRPr="00971FDB">
        <w:rPr>
          <w:rFonts w:asciiTheme="minorEastAsia" w:eastAsiaTheme="minorEastAsia"/>
          <w:sz w:val="21"/>
        </w:rPr>
        <w:t>·</w:t>
      </w:r>
      <w:r w:rsidRPr="00971FDB">
        <w:rPr>
          <w:rFonts w:asciiTheme="minorEastAsia" w:eastAsiaTheme="minorEastAsia"/>
          <w:sz w:val="21"/>
        </w:rPr>
        <w:t>魯德爾曾令人印象深刻地表示：</w:t>
      </w:r>
    </w:p>
    <w:p w:rsidR="00D9517E" w:rsidRPr="00DE53B5" w:rsidRDefault="00D9517E" w:rsidP="00D9517E">
      <w:pPr>
        <w:pStyle w:val="Para02"/>
        <w:ind w:firstLine="420"/>
        <w:rPr>
          <w:sz w:val="21"/>
        </w:rPr>
      </w:pPr>
      <w:r w:rsidRPr="00DE53B5">
        <w:rPr>
          <w:sz w:val="21"/>
        </w:rPr>
        <w:t>我們活著，在物質上肯定比我們千百萬戰敗的同胞們生活得更好。可是我們果真能夠在短短幾年時間內，就把自己的視野縮小到如此狹隘的范圍嗎？我經常……不得不回想起不久前最后一次和希特勒對話時的情景，回想起在戰爭最后幾個月里讓我們屹立不搖、奮身向前的那些理念，回想起我畢生的偉大目標：祖國的繁榮與幸福。然而我現在的生活看起來是這么的可悲、這么的渺小而沒有意義！難道人們能夠一下子改頭換面，變得只為自己、只為最親近的家人和同志的小圈子著想嗎？</w:t>
      </w:r>
      <w:hyperlink w:anchor="_122_3">
        <w:bookmarkStart w:id="1034" w:name="_122_2"/>
        <w:bookmarkEnd w:id="1034"/>
      </w:hyperlink>
      <w:hyperlink w:anchor="_122_3">
        <w:r>
          <w:rPr>
            <w:rStyle w:val="04Text"/>
          </w:rPr>
          <w:t>[122]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戰爭的結束和隨之而來的逃亡，把那些人拋回了對他們而言從來都不是常態的日常生活。這種生活想必只會讓他們覺得瑣碎，因為布宜諾斯艾利斯令人清醒的流亡生涯，使</w:t>
      </w:r>
      <w:r w:rsidRPr="00971FDB">
        <w:rPr>
          <w:rFonts w:asciiTheme="minorEastAsia" w:eastAsiaTheme="minorEastAsia"/>
          <w:sz w:val="21"/>
        </w:rPr>
        <w:t>“</w:t>
      </w:r>
      <w:r w:rsidRPr="00971FDB">
        <w:rPr>
          <w:rFonts w:asciiTheme="minorEastAsia" w:eastAsiaTheme="minorEastAsia"/>
          <w:sz w:val="21"/>
        </w:rPr>
        <w:t>統治世界之夢</w:t>
      </w:r>
      <w:r w:rsidRPr="00971FDB">
        <w:rPr>
          <w:rFonts w:asciiTheme="minorEastAsia" w:eastAsiaTheme="minorEastAsia"/>
          <w:sz w:val="21"/>
        </w:rPr>
        <w:t>”</w:t>
      </w:r>
      <w:r w:rsidRPr="00971FDB">
        <w:rPr>
          <w:rFonts w:asciiTheme="minorEastAsia" w:eastAsiaTheme="minorEastAsia"/>
          <w:sz w:val="21"/>
        </w:rPr>
        <w:t>做起來更加困難。這種改變讓他們尤其難以接受的地方在于，他們都還相當年輕。戰爭的結束使他們的職業生涯在半途戛然而止。魯德爾出生于1916年，薩森出生于1918年，弗里奇出生于1921年。40多歲的艾希曼已</w:t>
      </w:r>
      <w:r w:rsidRPr="00971FDB">
        <w:rPr>
          <w:rFonts w:asciiTheme="minorEastAsia" w:eastAsiaTheme="minorEastAsia"/>
          <w:sz w:val="21"/>
        </w:rPr>
        <w:lastRenderedPageBreak/>
        <w:t>經屬于老一輩了，而聯邦德國卻選了一個年逾古稀的人出馬擔任總理。從流亡者的角度來看，所有那一切都讓人回想起魏瑪共和國時期，</w:t>
      </w:r>
      <w:r w:rsidRPr="00971FDB">
        <w:rPr>
          <w:rFonts w:asciiTheme="minorEastAsia" w:eastAsiaTheme="minorEastAsia"/>
          <w:sz w:val="21"/>
        </w:rPr>
        <w:t>“</w:t>
      </w:r>
      <w:r w:rsidRPr="00971FDB">
        <w:rPr>
          <w:rFonts w:asciiTheme="minorEastAsia" w:eastAsiaTheme="minorEastAsia"/>
          <w:sz w:val="21"/>
        </w:rPr>
        <w:t>年輕人</w:t>
      </w:r>
      <w:r w:rsidRPr="00971FDB">
        <w:rPr>
          <w:rFonts w:asciiTheme="minorEastAsia" w:eastAsiaTheme="minorEastAsia"/>
          <w:sz w:val="21"/>
        </w:rPr>
        <w:t>”</w:t>
      </w:r>
      <w:r w:rsidRPr="00971FDB">
        <w:rPr>
          <w:rFonts w:asciiTheme="minorEastAsia" w:eastAsiaTheme="minorEastAsia"/>
          <w:sz w:val="21"/>
        </w:rPr>
        <w:t>成功地從年邁的國家總統興登堡手中奪走權力，并廢除了受人憎恨的民主體制。他們正打算做同樣的事。對那些人來說，國家社會主義是他們尚未完成的使命。</w:t>
      </w:r>
      <w:hyperlink w:anchor="_123_3">
        <w:bookmarkStart w:id="1035" w:name="_123_2"/>
        <w:bookmarkEnd w:id="1035"/>
      </w:hyperlink>
      <w:hyperlink w:anchor="_123_3">
        <w:r w:rsidRPr="00971FDB">
          <w:rPr>
            <w:rStyle w:val="04Text"/>
            <w:rFonts w:asciiTheme="minorEastAsia" w:eastAsiaTheme="minorEastAsia"/>
          </w:rPr>
          <w:t>[123]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不僅阿根廷有人夢想著第二次</w:t>
      </w:r>
      <w:r w:rsidRPr="00971FDB">
        <w:rPr>
          <w:rFonts w:asciiTheme="minorEastAsia" w:eastAsiaTheme="minorEastAsia"/>
          <w:sz w:val="21"/>
        </w:rPr>
        <w:t>“</w:t>
      </w:r>
      <w:r w:rsidRPr="00971FDB">
        <w:rPr>
          <w:rFonts w:asciiTheme="minorEastAsia" w:eastAsiaTheme="minorEastAsia"/>
          <w:sz w:val="21"/>
        </w:rPr>
        <w:t>奪權行動</w:t>
      </w:r>
      <w:r w:rsidRPr="00971FDB">
        <w:rPr>
          <w:rFonts w:asciiTheme="minorEastAsia" w:eastAsiaTheme="minorEastAsia"/>
          <w:sz w:val="21"/>
        </w:rPr>
        <w:t>”</w:t>
      </w:r>
      <w:r w:rsidRPr="00971FDB">
        <w:rPr>
          <w:rFonts w:asciiTheme="minorEastAsia" w:eastAsiaTheme="minorEastAsia"/>
          <w:sz w:val="21"/>
        </w:rPr>
        <w:t>（Machtergreifung）。20世紀50年代初期，所有具有影響力的右翼極端分子都試圖招兵買馬擴大規模。其中最著名的例子，是昔日戈培爾的國務秘書維爾納</w:t>
      </w:r>
      <w:r w:rsidRPr="00971FDB">
        <w:rPr>
          <w:rFonts w:asciiTheme="minorEastAsia" w:eastAsiaTheme="minorEastAsia"/>
          <w:sz w:val="21"/>
        </w:rPr>
        <w:t>·</w:t>
      </w:r>
      <w:r w:rsidRPr="00971FDB">
        <w:rPr>
          <w:rFonts w:asciiTheme="minorEastAsia" w:eastAsiaTheme="minorEastAsia"/>
          <w:sz w:val="21"/>
        </w:rPr>
        <w:t>瑙曼（Werner Naumann）所領導的小組。他們試圖滲透進北萊茵-威斯特法倫（North Rhine-Westphalia）的自由民主黨，在西德追求讓人摸不著頭緒的政治目的，進而最晚從1952年開始，還串聯了其他歐洲國家的法西斯政黨。與此有關聯的一些最重要的人名，也出現在埃伯哈德</w:t>
      </w:r>
      <w:r w:rsidRPr="00971FDB">
        <w:rPr>
          <w:rFonts w:asciiTheme="minorEastAsia" w:eastAsiaTheme="minorEastAsia"/>
          <w:sz w:val="21"/>
        </w:rPr>
        <w:t>·</w:t>
      </w:r>
      <w:r w:rsidRPr="00971FDB">
        <w:rPr>
          <w:rFonts w:asciiTheme="minorEastAsia" w:eastAsiaTheme="minorEastAsia"/>
          <w:sz w:val="21"/>
        </w:rPr>
        <w:t>弗里奇的作者與通訊員名錄中，例如英國人奧斯瓦爾德</w:t>
      </w:r>
      <w:r w:rsidRPr="00971FDB">
        <w:rPr>
          <w:rFonts w:asciiTheme="minorEastAsia" w:eastAsiaTheme="minorEastAsia"/>
          <w:sz w:val="21"/>
        </w:rPr>
        <w:t>·</w:t>
      </w:r>
      <w:r w:rsidRPr="00971FDB">
        <w:rPr>
          <w:rFonts w:asciiTheme="minorEastAsia" w:eastAsiaTheme="minorEastAsia"/>
          <w:sz w:val="21"/>
        </w:rPr>
        <w:t>莫斯利（Oswald Mosley）和法國人莫里斯</w:t>
      </w:r>
      <w:r w:rsidRPr="00971FDB">
        <w:rPr>
          <w:rFonts w:asciiTheme="minorEastAsia" w:eastAsiaTheme="minorEastAsia"/>
          <w:sz w:val="21"/>
        </w:rPr>
        <w:t>·</w:t>
      </w:r>
      <w:r w:rsidRPr="00971FDB">
        <w:rPr>
          <w:rFonts w:asciiTheme="minorEastAsia" w:eastAsiaTheme="minorEastAsia"/>
          <w:sz w:val="21"/>
        </w:rPr>
        <w:t>巴代什（Maurice Bard</w:t>
      </w:r>
      <w:r w:rsidRPr="00971FDB">
        <w:rPr>
          <w:rFonts w:asciiTheme="minorEastAsia" w:eastAsiaTheme="minorEastAsia"/>
          <w:sz w:val="21"/>
        </w:rPr>
        <w:t>è</w:t>
      </w:r>
      <w:r w:rsidRPr="00971FDB">
        <w:rPr>
          <w:rFonts w:asciiTheme="minorEastAsia" w:eastAsiaTheme="minorEastAsia"/>
          <w:sz w:val="21"/>
        </w:rPr>
        <w:t>che）。幾乎在同一時間，杜勒出版社的圈內人也設法擴大自己在德國的政治影響力，因此與國家社會主義政黨社會主義國家黨（Socialist Reich Party, SRP）建立了聯系。該黨由奧托</w:t>
      </w:r>
      <w:r w:rsidRPr="00971FDB">
        <w:rPr>
          <w:rFonts w:asciiTheme="minorEastAsia" w:eastAsiaTheme="minorEastAsia"/>
          <w:sz w:val="21"/>
        </w:rPr>
        <w:t>·</w:t>
      </w:r>
      <w:r w:rsidRPr="00971FDB">
        <w:rPr>
          <w:rFonts w:asciiTheme="minorEastAsia" w:eastAsiaTheme="minorEastAsia"/>
          <w:sz w:val="21"/>
        </w:rPr>
        <w:t>恩斯特</w:t>
      </w:r>
      <w:r w:rsidRPr="00971FDB">
        <w:rPr>
          <w:rFonts w:asciiTheme="minorEastAsia" w:eastAsiaTheme="minorEastAsia"/>
          <w:sz w:val="21"/>
        </w:rPr>
        <w:t>·</w:t>
      </w:r>
      <w:r w:rsidRPr="00971FDB">
        <w:rPr>
          <w:rFonts w:asciiTheme="minorEastAsia" w:eastAsiaTheme="minorEastAsia"/>
          <w:sz w:val="21"/>
        </w:rPr>
        <w:t>雷默（Otto Ernst Remer）和</w:t>
      </w:r>
      <w:r w:rsidRPr="00971FDB">
        <w:rPr>
          <w:rFonts w:asciiTheme="minorEastAsia" w:eastAsiaTheme="minorEastAsia"/>
          <w:sz w:val="21"/>
        </w:rPr>
        <w:t>“</w:t>
      </w:r>
      <w:r w:rsidRPr="00971FDB">
        <w:rPr>
          <w:rFonts w:asciiTheme="minorEastAsia" w:eastAsiaTheme="minorEastAsia"/>
          <w:sz w:val="21"/>
        </w:rPr>
        <w:t>民族</w:t>
      </w:r>
      <w:r w:rsidRPr="00971FDB">
        <w:rPr>
          <w:rFonts w:asciiTheme="minorEastAsia" w:eastAsiaTheme="minorEastAsia"/>
          <w:sz w:val="21"/>
        </w:rPr>
        <w:t>”</w:t>
      </w:r>
      <w:r w:rsidRPr="00971FDB">
        <w:rPr>
          <w:rFonts w:asciiTheme="minorEastAsia" w:eastAsiaTheme="minorEastAsia"/>
          <w:sz w:val="21"/>
        </w:rPr>
        <w:t>作家弗里茨</w:t>
      </w:r>
      <w:r w:rsidRPr="00971FDB">
        <w:rPr>
          <w:rFonts w:asciiTheme="minorEastAsia" w:eastAsiaTheme="minorEastAsia"/>
          <w:sz w:val="21"/>
        </w:rPr>
        <w:t>·</w:t>
      </w:r>
      <w:r w:rsidRPr="00971FDB">
        <w:rPr>
          <w:rFonts w:asciiTheme="minorEastAsia" w:eastAsiaTheme="minorEastAsia"/>
          <w:sz w:val="21"/>
        </w:rPr>
        <w:t>多爾斯（Fritz Dorls）領導，兩人都是激進的反猶太主義者，具有潛在的歷史影響力。</w:t>
      </w:r>
      <w:hyperlink w:anchor="_124_3">
        <w:bookmarkStart w:id="1036" w:name="_124_2"/>
        <w:bookmarkEnd w:id="1036"/>
      </w:hyperlink>
      <w:hyperlink w:anchor="_124_3">
        <w:r w:rsidRPr="00971FDB">
          <w:rPr>
            <w:rStyle w:val="04Text"/>
            <w:rFonts w:asciiTheme="minorEastAsia" w:eastAsiaTheme="minorEastAsia"/>
          </w:rPr>
          <w:t>[124]</w:t>
        </w:r>
      </w:hyperlink>
      <w:r w:rsidRPr="00971FDB">
        <w:rPr>
          <w:rFonts w:asciiTheme="minorEastAsia" w:eastAsiaTheme="minorEastAsia"/>
          <w:sz w:val="21"/>
        </w:rPr>
        <w:t>盡管他們言不由衷地對希特勒的方法表示了批評，但</w:t>
      </w:r>
      <w:r w:rsidRPr="00971FDB">
        <w:rPr>
          <w:rFonts w:asciiTheme="minorEastAsia" w:eastAsiaTheme="minorEastAsia"/>
          <w:sz w:val="21"/>
        </w:rPr>
        <w:t>“</w:t>
      </w:r>
      <w:r w:rsidRPr="00971FDB">
        <w:rPr>
          <w:rFonts w:asciiTheme="minorEastAsia" w:eastAsiaTheme="minorEastAsia"/>
          <w:sz w:val="21"/>
        </w:rPr>
        <w:t>解決猶太人問題</w:t>
      </w:r>
      <w:r w:rsidRPr="00971FDB">
        <w:rPr>
          <w:rFonts w:asciiTheme="minorEastAsia" w:eastAsiaTheme="minorEastAsia"/>
          <w:sz w:val="21"/>
        </w:rPr>
        <w:t>”</w:t>
      </w:r>
      <w:r w:rsidRPr="00971FDB">
        <w:rPr>
          <w:rFonts w:asciiTheme="minorEastAsia" w:eastAsiaTheme="minorEastAsia"/>
          <w:sz w:val="21"/>
        </w:rPr>
        <w:t>是他們競選綱領中的公開內容。他們的直接目標是在即將于1953年舉行的聯邦議會選舉中贏得大量選票，阻止阿登納獲得勝利，并由此使自己成為保守派陣營的要角。杜勒出版社的圈內人以及雷默和他的同黨都認為，大多數百姓私下里毫無疑問都是偏右的，也就是站在他們一邊。地方層級的初選結果更是讓他們對此滿懷憧憬。</w:t>
      </w:r>
      <w:hyperlink w:anchor="_125_3">
        <w:bookmarkStart w:id="1037" w:name="_125_2"/>
        <w:bookmarkEnd w:id="1037"/>
      </w:hyperlink>
      <w:hyperlink w:anchor="_125_3">
        <w:r w:rsidRPr="00971FDB">
          <w:rPr>
            <w:rStyle w:val="04Text"/>
            <w:rFonts w:asciiTheme="minorEastAsia" w:eastAsiaTheme="minorEastAsia"/>
          </w:rPr>
          <w:t>[125]</w:t>
        </w:r>
      </w:hyperlink>
      <w:r w:rsidRPr="00971FDB">
        <w:rPr>
          <w:rFonts w:asciiTheme="minorEastAsia" w:eastAsiaTheme="minorEastAsia"/>
          <w:sz w:val="21"/>
        </w:rPr>
        <w:t>早在1951年的時候，極右派的《路徑》就已經和當年成立的、立場同樣鮮明的《國族歐洲》（</w:t>
      </w:r>
      <w:r w:rsidRPr="00971FDB">
        <w:rPr>
          <w:rStyle w:val="00Text"/>
          <w:rFonts w:asciiTheme="minorEastAsia" w:eastAsiaTheme="minorEastAsia"/>
          <w:sz w:val="21"/>
        </w:rPr>
        <w:t>Nation Europa</w:t>
      </w:r>
      <w:r w:rsidRPr="00971FDB">
        <w:rPr>
          <w:rFonts w:asciiTheme="minorEastAsia" w:eastAsiaTheme="minorEastAsia"/>
          <w:sz w:val="21"/>
        </w:rPr>
        <w:t>）雜志公開合作了。威廉</w:t>
      </w:r>
      <w:r w:rsidRPr="00971FDB">
        <w:rPr>
          <w:rFonts w:asciiTheme="minorEastAsia" w:eastAsiaTheme="minorEastAsia"/>
          <w:sz w:val="21"/>
        </w:rPr>
        <w:t>·</w:t>
      </w:r>
      <w:r w:rsidRPr="00971FDB">
        <w:rPr>
          <w:rFonts w:asciiTheme="minorEastAsia" w:eastAsiaTheme="minorEastAsia"/>
          <w:sz w:val="21"/>
        </w:rPr>
        <w:t>薩森為此發表了一篇尖酸刻薄的文字批評美國與重整裝備，使雜志在德國的銷量暴增，以致包括《明鏡周刊》在內的其他媒體業者都開始留意到它。</w:t>
      </w:r>
      <w:hyperlink w:anchor="_126_3">
        <w:bookmarkStart w:id="1038" w:name="_126_2"/>
        <w:bookmarkEnd w:id="1038"/>
      </w:hyperlink>
      <w:hyperlink w:anchor="_126_3">
        <w:r w:rsidRPr="00971FDB">
          <w:rPr>
            <w:rStyle w:val="04Text"/>
            <w:rFonts w:asciiTheme="minorEastAsia" w:eastAsiaTheme="minorEastAsia"/>
          </w:rPr>
          <w:t>[126]</w:t>
        </w:r>
      </w:hyperlink>
      <w:r w:rsidRPr="00971FDB">
        <w:rPr>
          <w:rFonts w:asciiTheme="minorEastAsia" w:eastAsiaTheme="minorEastAsia"/>
          <w:sz w:val="21"/>
        </w:rPr>
        <w:t>甚至也有證據顯示，阿根廷那批人通過維爾納</w:t>
      </w:r>
      <w:r w:rsidRPr="00971FDB">
        <w:rPr>
          <w:rFonts w:asciiTheme="minorEastAsia" w:eastAsiaTheme="minorEastAsia"/>
          <w:sz w:val="21"/>
        </w:rPr>
        <w:t>·</w:t>
      </w:r>
      <w:r w:rsidRPr="00971FDB">
        <w:rPr>
          <w:rFonts w:asciiTheme="minorEastAsia" w:eastAsiaTheme="minorEastAsia"/>
          <w:sz w:val="21"/>
        </w:rPr>
        <w:t>瑙曼與哥廷根的普雷瑟出版社（Plesse-Verlag）取得了聯系。</w:t>
      </w:r>
      <w:hyperlink w:anchor="_127_3">
        <w:bookmarkStart w:id="1039" w:name="_127_2"/>
        <w:bookmarkEnd w:id="1039"/>
      </w:hyperlink>
      <w:hyperlink w:anchor="_127_3">
        <w:r w:rsidRPr="00971FDB">
          <w:rPr>
            <w:rStyle w:val="04Text"/>
            <w:rFonts w:asciiTheme="minorEastAsia" w:eastAsiaTheme="minorEastAsia"/>
          </w:rPr>
          <w:t>[127]</w:t>
        </w:r>
      </w:hyperlink>
      <w:r w:rsidRPr="00971FDB">
        <w:rPr>
          <w:rFonts w:asciiTheme="minorEastAsia" w:eastAsiaTheme="minorEastAsia"/>
          <w:sz w:val="21"/>
        </w:rPr>
        <w:t>因此同樣不能排除的是，弗里奇或許果真像他在寄給作者們的信中所宣布的那般，曾經前往德國，親自與《國族歐洲》的聯合創辦人卡爾-海因茨</w:t>
      </w:r>
      <w:r w:rsidRPr="00971FDB">
        <w:rPr>
          <w:rFonts w:asciiTheme="minorEastAsia" w:eastAsiaTheme="minorEastAsia"/>
          <w:sz w:val="21"/>
        </w:rPr>
        <w:t>·</w:t>
      </w:r>
      <w:r w:rsidRPr="00971FDB">
        <w:rPr>
          <w:rFonts w:asciiTheme="minorEastAsia" w:eastAsiaTheme="minorEastAsia"/>
          <w:sz w:val="21"/>
        </w:rPr>
        <w:t>普里斯特（Karl-Heinz Priester）達成協議，今后應如何繼續像這樣制造輿論。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1952年夏天，的確曾有若干名阿根廷陣營的成員前往聯邦德國。他們在那里締結了密切的合作關系，尤其給弗里奇的網絡帶來了積極的影響。社會主義國家黨原有的聯絡體系被納入《路徑》的訂戶名錄中，此舉不但意味著3000名新訂戶，更為</w:t>
      </w:r>
      <w:r w:rsidRPr="00971FDB">
        <w:rPr>
          <w:rFonts w:asciiTheme="minorEastAsia" w:eastAsiaTheme="minorEastAsia"/>
          <w:sz w:val="21"/>
        </w:rPr>
        <w:t>“</w:t>
      </w:r>
      <w:r w:rsidRPr="00971FDB">
        <w:rPr>
          <w:rFonts w:asciiTheme="minorEastAsia" w:eastAsiaTheme="minorEastAsia"/>
          <w:sz w:val="21"/>
        </w:rPr>
        <w:t>小圈子</w:t>
      </w:r>
      <w:r w:rsidRPr="00971FDB">
        <w:rPr>
          <w:rFonts w:asciiTheme="minorEastAsia" w:eastAsiaTheme="minorEastAsia"/>
          <w:sz w:val="21"/>
        </w:rPr>
        <w:t>”</w:t>
      </w:r>
      <w:r w:rsidRPr="00971FDB">
        <w:rPr>
          <w:rFonts w:asciiTheme="minorEastAsia" w:eastAsiaTheme="minorEastAsia"/>
          <w:sz w:val="21"/>
        </w:rPr>
        <w:t>增加了3000個聯絡地址。政治事業從一開始就是計劃當中的一環。空戰英雄漢斯-烏爾里希</w:t>
      </w:r>
      <w:r w:rsidRPr="00971FDB">
        <w:rPr>
          <w:rFonts w:asciiTheme="minorEastAsia" w:eastAsiaTheme="minorEastAsia"/>
          <w:sz w:val="21"/>
        </w:rPr>
        <w:t>·</w:t>
      </w:r>
      <w:r w:rsidRPr="00971FDB">
        <w:rPr>
          <w:rFonts w:asciiTheme="minorEastAsia" w:eastAsiaTheme="minorEastAsia"/>
          <w:sz w:val="21"/>
        </w:rPr>
        <w:t>魯德爾更被視為潛力十足的國會選舉候選人，曾在聯邦憲法保衛局的密切監視下多次前往德國。</w:t>
      </w:r>
      <w:hyperlink w:anchor="_128_3">
        <w:bookmarkStart w:id="1040" w:name="_128_2"/>
        <w:bookmarkEnd w:id="1040"/>
      </w:hyperlink>
      <w:hyperlink w:anchor="_128_3">
        <w:r w:rsidRPr="00971FDB">
          <w:rPr>
            <w:rStyle w:val="04Text"/>
            <w:rFonts w:asciiTheme="minorEastAsia" w:eastAsiaTheme="minorEastAsia"/>
          </w:rPr>
          <w:t>[128]</w:t>
        </w:r>
      </w:hyperlink>
      <w:r w:rsidRPr="00971FDB">
        <w:rPr>
          <w:rFonts w:asciiTheme="minorEastAsia" w:eastAsiaTheme="minorEastAsia"/>
          <w:sz w:val="21"/>
        </w:rPr>
        <w:t>新聞報道甚至聲稱，同樣出現在聯邦憲法保衛局監視名單上的埃伯哈德</w:t>
      </w:r>
      <w:r w:rsidRPr="00971FDB">
        <w:rPr>
          <w:rFonts w:asciiTheme="minorEastAsia" w:eastAsiaTheme="minorEastAsia"/>
          <w:sz w:val="21"/>
        </w:rPr>
        <w:t>·</w:t>
      </w:r>
      <w:r w:rsidRPr="00971FDB">
        <w:rPr>
          <w:rFonts w:asciiTheme="minorEastAsia" w:eastAsiaTheme="minorEastAsia"/>
          <w:sz w:val="21"/>
        </w:rPr>
        <w:t>弗里奇，也曾經悄悄進入德國。</w:t>
      </w:r>
      <w:hyperlink w:anchor="_129_3">
        <w:bookmarkStart w:id="1041" w:name="_129_2"/>
        <w:bookmarkEnd w:id="1041"/>
      </w:hyperlink>
      <w:hyperlink w:anchor="_129_3">
        <w:r w:rsidRPr="00971FDB">
          <w:rPr>
            <w:rStyle w:val="04Text"/>
            <w:rFonts w:asciiTheme="minorEastAsia" w:eastAsiaTheme="minorEastAsia"/>
          </w:rPr>
          <w:t>[129]</w:t>
        </w:r>
      </w:hyperlink>
      <w:r w:rsidRPr="00971FDB">
        <w:rPr>
          <w:rFonts w:asciiTheme="minorEastAsia" w:eastAsiaTheme="minorEastAsia"/>
          <w:sz w:val="21"/>
        </w:rPr>
        <w:t>有證據表明，弗里奇最親密的合作伙伴迪特爾</w:t>
      </w:r>
      <w:r w:rsidRPr="00971FDB">
        <w:rPr>
          <w:rFonts w:asciiTheme="minorEastAsia" w:eastAsiaTheme="minorEastAsia"/>
          <w:sz w:val="21"/>
        </w:rPr>
        <w:t>·</w:t>
      </w:r>
      <w:r w:rsidRPr="00971FDB">
        <w:rPr>
          <w:rFonts w:asciiTheme="minorEastAsia" w:eastAsiaTheme="minorEastAsia"/>
          <w:sz w:val="21"/>
        </w:rPr>
        <w:t>福爾默在1953年永久搬回德國，之后繼續與杜勒出版社保持密切聯系，并且對他們的計劃和項目知道得一清二楚。</w:t>
      </w:r>
      <w:hyperlink w:anchor="_130_3">
        <w:bookmarkStart w:id="1042" w:name="_130_2"/>
        <w:bookmarkEnd w:id="1042"/>
      </w:hyperlink>
      <w:hyperlink w:anchor="_130_3">
        <w:r w:rsidRPr="00971FDB">
          <w:rPr>
            <w:rStyle w:val="04Text"/>
            <w:rFonts w:asciiTheme="minorEastAsia" w:eastAsiaTheme="minorEastAsia"/>
          </w:rPr>
          <w:t>[130]</w:t>
        </w:r>
      </w:hyperlink>
      <w:r w:rsidRPr="00971FDB">
        <w:rPr>
          <w:rFonts w:asciiTheme="minorEastAsia" w:eastAsiaTheme="minorEastAsia"/>
          <w:sz w:val="21"/>
        </w:rPr>
        <w:t>至少所有這些旅客都知道艾希曼藏在阿根廷，而誰若是想給志同道合的新朋友留下深刻印象，通常不會對這種聳人聽聞的舊識保持沉默。</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隨著社會主義國家黨因違憲而遭到禁止，以及雷默在聯邦議會大選前由于誹謗1944年7月20日的反希特勒團體而被判有罪，那批新阿根廷人又把目光投向了漢諾威，寄望于同樣反民主的德意志國家黨（Deutsche Reichspartei，DRP）。該黨還有一個優勢，就是完全不反對市場經濟，符合那些積極從事經濟活動的海外移民的立場。魯德爾的新聯系對象是阿道夫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塔登（Adolf von Thadden）。他和埃伯哈德</w:t>
      </w:r>
      <w:r w:rsidRPr="00971FDB">
        <w:rPr>
          <w:rFonts w:asciiTheme="minorEastAsia" w:eastAsiaTheme="minorEastAsia"/>
          <w:sz w:val="21"/>
        </w:rPr>
        <w:t>·</w:t>
      </w:r>
      <w:r w:rsidRPr="00971FDB">
        <w:rPr>
          <w:rFonts w:asciiTheme="minorEastAsia" w:eastAsiaTheme="minorEastAsia"/>
          <w:sz w:val="21"/>
        </w:rPr>
        <w:t>弗里奇一樣年輕，是戰后最活躍的納粹人士之一，后來更積極促成德國國家民主黨（Nationaldemokratische Partei Deutschlands, NPD）的崛起。塔登在1952年12月就已經和魯德爾見過面，之后更資助了他在1953年的下一次行程</w:t>
      </w:r>
      <w:hyperlink w:anchor="_131_3">
        <w:bookmarkStart w:id="1043" w:name="_131_2"/>
        <w:bookmarkEnd w:id="1043"/>
      </w:hyperlink>
      <w:hyperlink w:anchor="_131_3">
        <w:r w:rsidRPr="00971FDB">
          <w:rPr>
            <w:rStyle w:val="04Text"/>
            <w:rFonts w:asciiTheme="minorEastAsia" w:eastAsiaTheme="minorEastAsia"/>
          </w:rPr>
          <w:t>[131]</w:t>
        </w:r>
      </w:hyperlink>
      <w:r w:rsidRPr="00971FDB">
        <w:rPr>
          <w:rFonts w:asciiTheme="minorEastAsia" w:eastAsiaTheme="minorEastAsia"/>
          <w:sz w:val="21"/>
        </w:rPr>
        <w:t>，以便他前來為德意志國家黨的選戰助力。塔登希望這位空戰英雄跟雷默一樣，散發出昔日國家社會主義的光芒。維爾納</w:t>
      </w:r>
      <w:r w:rsidRPr="00971FDB">
        <w:rPr>
          <w:rFonts w:asciiTheme="minorEastAsia" w:eastAsiaTheme="minorEastAsia"/>
          <w:sz w:val="21"/>
        </w:rPr>
        <w:t>·</w:t>
      </w:r>
      <w:r w:rsidRPr="00971FDB">
        <w:rPr>
          <w:rFonts w:asciiTheme="minorEastAsia" w:eastAsiaTheme="minorEastAsia"/>
          <w:sz w:val="21"/>
        </w:rPr>
        <w:t>瑙曼也加入了德意志國家黨。他曾被《法蘭克福環視報》（</w:t>
      </w:r>
      <w:r w:rsidRPr="00971FDB">
        <w:rPr>
          <w:rStyle w:val="00Text"/>
          <w:rFonts w:asciiTheme="minorEastAsia" w:eastAsiaTheme="minorEastAsia"/>
          <w:sz w:val="21"/>
        </w:rPr>
        <w:t>Frankfurter Rundschau</w:t>
      </w:r>
      <w:r w:rsidRPr="00971FDB">
        <w:rPr>
          <w:rFonts w:asciiTheme="minorEastAsia" w:eastAsiaTheme="minorEastAsia"/>
          <w:sz w:val="21"/>
        </w:rPr>
        <w:t>）形容為</w:t>
      </w:r>
      <w:r w:rsidRPr="00971FDB">
        <w:rPr>
          <w:rFonts w:asciiTheme="minorEastAsia" w:eastAsiaTheme="minorEastAsia"/>
          <w:sz w:val="21"/>
        </w:rPr>
        <w:t>“</w:t>
      </w:r>
      <w:r w:rsidRPr="00971FDB">
        <w:rPr>
          <w:rFonts w:asciiTheme="minorEastAsia" w:eastAsiaTheme="minorEastAsia"/>
          <w:sz w:val="21"/>
        </w:rPr>
        <w:t>盤踞在有計劃的滲透網上的蜘蛛</w:t>
      </w:r>
      <w:r w:rsidRPr="00971FDB">
        <w:rPr>
          <w:rFonts w:asciiTheme="minorEastAsia" w:eastAsiaTheme="minorEastAsia"/>
          <w:sz w:val="21"/>
        </w:rPr>
        <w:t>”</w:t>
      </w:r>
      <w:r w:rsidRPr="00971FDB">
        <w:rPr>
          <w:rFonts w:asciiTheme="minorEastAsia" w:eastAsiaTheme="minorEastAsia"/>
          <w:sz w:val="21"/>
        </w:rPr>
        <w:t>。</w:t>
      </w:r>
      <w:hyperlink w:anchor="_132_3">
        <w:bookmarkStart w:id="1044" w:name="_132_2"/>
        <w:bookmarkEnd w:id="1044"/>
      </w:hyperlink>
      <w:hyperlink w:anchor="_132_3">
        <w:r w:rsidRPr="00971FDB">
          <w:rPr>
            <w:rStyle w:val="04Text"/>
            <w:rFonts w:asciiTheme="minorEastAsia" w:eastAsiaTheme="minorEastAsia"/>
          </w:rPr>
          <w:t>[132]</w:t>
        </w:r>
      </w:hyperlink>
      <w:r w:rsidRPr="00971FDB">
        <w:rPr>
          <w:rFonts w:asciiTheme="minorEastAsia" w:eastAsiaTheme="minorEastAsia"/>
          <w:sz w:val="21"/>
        </w:rPr>
        <w:t>魯德爾在跟他初次面談后，就立刻興奮莫名地聘請他擔任自己的政治顧問。塔登則對重新引進阿根廷的魯德爾一事頭腦清醒：</w:t>
      </w:r>
      <w:r w:rsidRPr="00971FDB">
        <w:rPr>
          <w:rFonts w:asciiTheme="minorEastAsia" w:eastAsiaTheme="minorEastAsia"/>
          <w:sz w:val="21"/>
        </w:rPr>
        <w:t>“</w:t>
      </w:r>
      <w:r w:rsidRPr="00971FDB">
        <w:rPr>
          <w:rFonts w:asciiTheme="minorEastAsia" w:eastAsiaTheme="minorEastAsia"/>
          <w:sz w:val="21"/>
        </w:rPr>
        <w:t>就個人方面而言，他似乎是非常適當的人選。然而他對德國國內的政治往往有著完全錯誤的看法，</w:t>
      </w:r>
      <w:r w:rsidRPr="00971FDB">
        <w:rPr>
          <w:rFonts w:asciiTheme="minorEastAsia" w:eastAsiaTheme="minorEastAsia"/>
          <w:sz w:val="21"/>
        </w:rPr>
        <w:lastRenderedPageBreak/>
        <w:t>這顯然是因為他始終只跟某一類型的昔日同志打交道所造成的結果。</w:t>
      </w:r>
      <w:r w:rsidRPr="00971FDB">
        <w:rPr>
          <w:rFonts w:asciiTheme="minorEastAsia" w:eastAsiaTheme="minorEastAsia"/>
          <w:sz w:val="21"/>
        </w:rPr>
        <w:t>”</w:t>
      </w:r>
      <w:r w:rsidRPr="00971FDB">
        <w:rPr>
          <w:rFonts w:asciiTheme="minorEastAsia" w:eastAsiaTheme="minorEastAsia"/>
          <w:sz w:val="21"/>
        </w:rPr>
        <w:t>盡管塔登本身也對德國的未來抱持奇怪的看法，但他對魯德爾關于</w:t>
      </w:r>
      <w:r w:rsidRPr="00971FDB">
        <w:rPr>
          <w:rFonts w:asciiTheme="minorEastAsia" w:eastAsiaTheme="minorEastAsia"/>
          <w:sz w:val="21"/>
        </w:rPr>
        <w:t>“</w:t>
      </w:r>
      <w:r w:rsidRPr="00971FDB">
        <w:rPr>
          <w:rFonts w:asciiTheme="minorEastAsia" w:eastAsiaTheme="minorEastAsia"/>
          <w:sz w:val="21"/>
        </w:rPr>
        <w:t>復興一場真正的民眾運動</w:t>
      </w:r>
      <w:r w:rsidRPr="00971FDB">
        <w:rPr>
          <w:rFonts w:asciiTheme="minorEastAsia" w:eastAsiaTheme="minorEastAsia"/>
          <w:sz w:val="21"/>
        </w:rPr>
        <w:t>”</w:t>
      </w:r>
      <w:r w:rsidRPr="00971FDB">
        <w:rPr>
          <w:rFonts w:asciiTheme="minorEastAsia" w:eastAsiaTheme="minorEastAsia"/>
          <w:sz w:val="21"/>
        </w:rPr>
        <w:t>的想法大不以為然。他認為更切實際的做法是滲透新的民主政體，通過一個政黨使國家社會主義者進入政府。這個目標在迫不及待的魯德爾看來</w:t>
      </w:r>
      <w:r w:rsidRPr="00971FDB">
        <w:rPr>
          <w:rFonts w:asciiTheme="minorEastAsia" w:eastAsiaTheme="minorEastAsia"/>
          <w:sz w:val="21"/>
        </w:rPr>
        <w:t>“</w:t>
      </w:r>
      <w:r w:rsidRPr="00971FDB">
        <w:rPr>
          <w:rFonts w:asciiTheme="minorEastAsia" w:eastAsiaTheme="minorEastAsia"/>
          <w:sz w:val="21"/>
        </w:rPr>
        <w:t>過于含蓄保守</w:t>
      </w:r>
      <w:r w:rsidRPr="00971FDB">
        <w:rPr>
          <w:rFonts w:asciiTheme="minorEastAsia" w:eastAsiaTheme="minorEastAsia"/>
          <w:sz w:val="21"/>
        </w:rPr>
        <w:t>”</w:t>
      </w:r>
      <w:r w:rsidRPr="00971FDB">
        <w:rPr>
          <w:rFonts w:asciiTheme="minorEastAsia" w:eastAsiaTheme="minorEastAsia"/>
          <w:sz w:val="21"/>
        </w:rPr>
        <w:t>。不過塔登也看到了</w:t>
      </w:r>
      <w:r w:rsidRPr="00971FDB">
        <w:rPr>
          <w:rFonts w:asciiTheme="minorEastAsia" w:eastAsiaTheme="minorEastAsia"/>
          <w:sz w:val="21"/>
        </w:rPr>
        <w:t>“</w:t>
      </w:r>
      <w:r w:rsidRPr="00971FDB">
        <w:rPr>
          <w:rFonts w:asciiTheme="minorEastAsia" w:eastAsiaTheme="minorEastAsia"/>
          <w:sz w:val="21"/>
        </w:rPr>
        <w:t>他的名字所產生的吸引力</w:t>
      </w:r>
      <w:r w:rsidRPr="00971FDB">
        <w:rPr>
          <w:rFonts w:asciiTheme="minorEastAsia" w:eastAsiaTheme="minorEastAsia"/>
          <w:sz w:val="21"/>
        </w:rPr>
        <w:t>”</w:t>
      </w:r>
      <w:r w:rsidRPr="00971FDB">
        <w:rPr>
          <w:rFonts w:asciiTheme="minorEastAsia" w:eastAsiaTheme="minorEastAsia"/>
          <w:sz w:val="21"/>
        </w:rPr>
        <w:t>，而且最重要的是，他立刻看出了魯德爾的強烈欲望：</w:t>
      </w:r>
      <w:r w:rsidRPr="00971FDB">
        <w:rPr>
          <w:rFonts w:asciiTheme="minorEastAsia" w:eastAsiaTheme="minorEastAsia"/>
          <w:sz w:val="21"/>
        </w:rPr>
        <w:t>“</w:t>
      </w:r>
      <w:r w:rsidRPr="00971FDB">
        <w:rPr>
          <w:rFonts w:asciiTheme="minorEastAsia" w:eastAsiaTheme="minorEastAsia"/>
          <w:sz w:val="21"/>
        </w:rPr>
        <w:t>無論如何，他有政治野心，而且想要在德國扮演重要角色。</w:t>
      </w:r>
      <w:r w:rsidRPr="00971FDB">
        <w:rPr>
          <w:rFonts w:asciiTheme="minorEastAsia" w:eastAsiaTheme="minorEastAsia"/>
          <w:sz w:val="21"/>
        </w:rPr>
        <w:t>”</w:t>
      </w:r>
      <w:hyperlink w:anchor="_133_4">
        <w:bookmarkStart w:id="1045" w:name="_133_3"/>
        <w:bookmarkEnd w:id="1045"/>
      </w:hyperlink>
      <w:hyperlink w:anchor="_133_4">
        <w:r w:rsidRPr="00971FDB">
          <w:rPr>
            <w:rStyle w:val="04Text"/>
            <w:rFonts w:asciiTheme="minorEastAsia" w:eastAsiaTheme="minorEastAsia"/>
          </w:rPr>
          <w:t>[133]</w:t>
        </w:r>
      </w:hyperlink>
      <w:r w:rsidRPr="00971FDB">
        <w:rPr>
          <w:rFonts w:asciiTheme="minorEastAsia" w:eastAsiaTheme="minorEastAsia"/>
          <w:sz w:val="21"/>
        </w:rPr>
        <w:t>此外杜勒出版社圈內人的統籌能力也令塔登印象深刻。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塔登后來的筆記顯示，魯德爾跟他會面時的態度非但一點也不保留，反而毫無顧忌地暢所欲言。艾希曼被捕之前很久，塔登就已經知道那名</w:t>
      </w:r>
      <w:r w:rsidRPr="00971FDB">
        <w:rPr>
          <w:rFonts w:asciiTheme="minorEastAsia" w:eastAsiaTheme="minorEastAsia"/>
          <w:sz w:val="21"/>
        </w:rPr>
        <w:t>“</w:t>
      </w:r>
      <w:r w:rsidRPr="00971FDB">
        <w:rPr>
          <w:rFonts w:asciiTheme="minorEastAsia" w:eastAsiaTheme="minorEastAsia"/>
          <w:sz w:val="21"/>
        </w:rPr>
        <w:t>猶太人事務主管</w:t>
      </w:r>
      <w:r w:rsidRPr="00971FDB">
        <w:rPr>
          <w:rFonts w:asciiTheme="minorEastAsia" w:eastAsiaTheme="minorEastAsia"/>
          <w:sz w:val="21"/>
        </w:rPr>
        <w:t>”</w:t>
      </w:r>
      <w:r w:rsidRPr="00971FDB">
        <w:rPr>
          <w:rFonts w:asciiTheme="minorEastAsia" w:eastAsiaTheme="minorEastAsia"/>
          <w:sz w:val="21"/>
        </w:rPr>
        <w:t>生活在阿根廷，且與杜勒出版社圈子內的人有聯系。</w:t>
      </w:r>
      <w:hyperlink w:anchor="_134_3">
        <w:bookmarkStart w:id="1046" w:name="_134_2"/>
        <w:bookmarkEnd w:id="1046"/>
      </w:hyperlink>
      <w:hyperlink w:anchor="_134_3">
        <w:r w:rsidRPr="00971FDB">
          <w:rPr>
            <w:rStyle w:val="04Text"/>
            <w:rFonts w:asciiTheme="minorEastAsia" w:eastAsiaTheme="minorEastAsia"/>
          </w:rPr>
          <w:t>[134]</w:t>
        </w:r>
      </w:hyperlink>
      <w:r w:rsidRPr="00971FDB">
        <w:rPr>
          <w:rFonts w:asciiTheme="minorEastAsia" w:eastAsiaTheme="minorEastAsia"/>
          <w:sz w:val="21"/>
        </w:rPr>
        <w:t>魯德爾雖然名列德意志國家黨的候選人，最后卻不了了之，因為他甚至不滿足作為被選舉人的條件，并且由于其鮮明的國家社會主義言論，一再被禁止公開發表演說。聯邦憲法保衛局在20世紀50年代初期制作的魯德爾和弗里奇的文檔，至今仍不對外公開，盡管其中至少一部分應被分類為</w:t>
      </w:r>
      <w:r w:rsidRPr="00971FDB">
        <w:rPr>
          <w:rFonts w:asciiTheme="minorEastAsia" w:eastAsiaTheme="minorEastAsia"/>
          <w:sz w:val="21"/>
        </w:rPr>
        <w:t>“</w:t>
      </w:r>
      <w:r w:rsidRPr="00971FDB">
        <w:rPr>
          <w:rFonts w:asciiTheme="minorEastAsia" w:eastAsiaTheme="minorEastAsia"/>
          <w:sz w:val="21"/>
        </w:rPr>
        <w:t>可歸檔</w:t>
      </w:r>
      <w:r w:rsidRPr="00971FDB">
        <w:rPr>
          <w:rFonts w:asciiTheme="minorEastAsia" w:eastAsiaTheme="minorEastAsia"/>
          <w:sz w:val="21"/>
        </w:rPr>
        <w:t>”</w:t>
      </w:r>
      <w:r w:rsidRPr="00971FDB">
        <w:rPr>
          <w:rFonts w:asciiTheme="minorEastAsia" w:eastAsiaTheme="minorEastAsia"/>
          <w:sz w:val="21"/>
        </w:rPr>
        <w:t>。德國外交部同樣密切關注此類新右派活動，因為自1950年以來，魯德爾和弗里奇就奔波于南美洲各地，為同志工作會募款，并為即將到來的革命進行宣傳。聯邦德國在智利的代辦處甚至傳回警訊，面對如此廣泛的對納粹的公開懷念，有人擔心德國在海外的名聲恐將受到損害。然而布宜諾斯艾利斯大使館對相關詢問的回答讓外交部感到放心不少：它表示在1953年年底的時候，公開懷念納粹的總共只有50～100人，而且他們都毫無重要性可言，根本不值一提，也無須列舉出來。</w:t>
      </w:r>
      <w:hyperlink w:anchor="_135_3">
        <w:bookmarkStart w:id="1047" w:name="_135_2"/>
        <w:bookmarkEnd w:id="1047"/>
      </w:hyperlink>
      <w:hyperlink w:anchor="_135_3">
        <w:r w:rsidRPr="00971FDB">
          <w:rPr>
            <w:rStyle w:val="04Text"/>
            <w:rFonts w:asciiTheme="minorEastAsia" w:eastAsiaTheme="minorEastAsia"/>
          </w:rPr>
          <w:t>[135]</w:t>
        </w:r>
      </w:hyperlink>
      <w:r w:rsidRPr="00971FDB">
        <w:rPr>
          <w:rFonts w:asciiTheme="minorEastAsia" w:eastAsiaTheme="minorEastAsia"/>
          <w:sz w:val="21"/>
        </w:rPr>
        <w:t>美國中情局的看法顯然與此大相徑庭。同一年他們關于阿根廷德意志民族主義者和新納粹主義者活動的報告長達58頁。</w:t>
      </w:r>
      <w:hyperlink w:anchor="_136_3">
        <w:bookmarkStart w:id="1048" w:name="_136_2"/>
        <w:bookmarkEnd w:id="1048"/>
      </w:hyperlink>
      <w:hyperlink w:anchor="_136_3">
        <w:r w:rsidRPr="00971FDB">
          <w:rPr>
            <w:rStyle w:val="04Text"/>
            <w:rFonts w:asciiTheme="minorEastAsia" w:eastAsiaTheme="minorEastAsia"/>
          </w:rPr>
          <w:t>[136]</w:t>
        </w:r>
      </w:hyperlink>
      <w:r w:rsidRPr="00971FDB">
        <w:rPr>
          <w:rFonts w:asciiTheme="minorEastAsia" w:eastAsiaTheme="minorEastAsia"/>
          <w:sz w:val="21"/>
        </w:rPr>
        <w:t>我們至今還不清楚聯邦德國情報部門的報告到底有多長。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在20世紀50年代初期，國家社會主義者和形形色色法西斯主義者所進行的各種活動看起來像是一場巨大的全球性納粹陰謀，但它最后沒有成功。其實進行這種陰謀行動的外在環境并非完全不利。聯邦德國在戰后最初幾年并未像戰勝國所希望的那般，通過</w:t>
      </w:r>
      <w:r w:rsidRPr="00971FDB">
        <w:rPr>
          <w:rFonts w:asciiTheme="minorEastAsia" w:eastAsiaTheme="minorEastAsia"/>
          <w:sz w:val="21"/>
        </w:rPr>
        <w:t>“</w:t>
      </w:r>
      <w:r w:rsidRPr="00971FDB">
        <w:rPr>
          <w:rFonts w:asciiTheme="minorEastAsia" w:eastAsiaTheme="minorEastAsia"/>
          <w:sz w:val="21"/>
        </w:rPr>
        <w:t>啟蒙</w:t>
      </w:r>
      <w:r w:rsidRPr="00971FDB">
        <w:rPr>
          <w:rFonts w:asciiTheme="minorEastAsia" w:eastAsiaTheme="minorEastAsia"/>
          <w:sz w:val="21"/>
        </w:rPr>
        <w:t>”</w:t>
      </w:r>
      <w:r w:rsidRPr="00971FDB">
        <w:rPr>
          <w:rFonts w:asciiTheme="minorEastAsia" w:eastAsiaTheme="minorEastAsia"/>
          <w:sz w:val="21"/>
        </w:rPr>
        <w:t>（Aufkl</w:t>
      </w:r>
      <w:r w:rsidRPr="00971FDB">
        <w:rPr>
          <w:rFonts w:asciiTheme="minorEastAsia" w:eastAsiaTheme="minorEastAsia"/>
          <w:sz w:val="21"/>
        </w:rPr>
        <w:t>ä</w:t>
      </w:r>
      <w:r w:rsidRPr="00971FDB">
        <w:rPr>
          <w:rFonts w:asciiTheme="minorEastAsia" w:eastAsiaTheme="minorEastAsia"/>
          <w:sz w:val="21"/>
        </w:rPr>
        <w:t>rung）和</w:t>
      </w:r>
      <w:r w:rsidRPr="00971FDB">
        <w:rPr>
          <w:rFonts w:asciiTheme="minorEastAsia" w:eastAsiaTheme="minorEastAsia"/>
          <w:sz w:val="21"/>
        </w:rPr>
        <w:t>“</w:t>
      </w:r>
      <w:r w:rsidRPr="00971FDB">
        <w:rPr>
          <w:rFonts w:asciiTheme="minorEastAsia" w:eastAsiaTheme="minorEastAsia"/>
          <w:sz w:val="21"/>
        </w:rPr>
        <w:t>再教育</w:t>
      </w:r>
      <w:r w:rsidRPr="00971FDB">
        <w:rPr>
          <w:rFonts w:asciiTheme="minorEastAsia" w:eastAsiaTheme="minorEastAsia"/>
          <w:sz w:val="21"/>
        </w:rPr>
        <w:t>”</w:t>
      </w:r>
      <w:r w:rsidRPr="00971FDB">
        <w:rPr>
          <w:rFonts w:asciiTheme="minorEastAsia" w:eastAsiaTheme="minorEastAsia"/>
          <w:sz w:val="21"/>
        </w:rPr>
        <w:t>（Umerziehung）等措施達成民主共識。可即便如此，那批心懷奪權夢想的納粹忠實信徒在戰后世界還是欲振乏力。如果仔細觀察一下這個詭異戲碼中的那些角色，便可以明白為什么會這樣。那些人來自截然不同的世界，更何況一個</w:t>
      </w:r>
      <w:r w:rsidRPr="00971FDB">
        <w:rPr>
          <w:rFonts w:asciiTheme="minorEastAsia" w:eastAsiaTheme="minorEastAsia"/>
          <w:sz w:val="21"/>
        </w:rPr>
        <w:t>“</w:t>
      </w:r>
      <w:r w:rsidRPr="00971FDB">
        <w:rPr>
          <w:rFonts w:asciiTheme="minorEastAsia" w:eastAsiaTheme="minorEastAsia"/>
          <w:sz w:val="21"/>
        </w:rPr>
        <w:t>國家社會主義國際</w:t>
      </w:r>
      <w:r w:rsidRPr="00971FDB">
        <w:rPr>
          <w:rFonts w:asciiTheme="minorEastAsia" w:eastAsiaTheme="minorEastAsia"/>
          <w:sz w:val="21"/>
        </w:rPr>
        <w:t>”</w:t>
      </w:r>
      <w:r w:rsidRPr="00971FDB">
        <w:rPr>
          <w:rFonts w:asciiTheme="minorEastAsia" w:eastAsiaTheme="minorEastAsia"/>
          <w:sz w:val="21"/>
        </w:rPr>
        <w:t>在本質上即已矛盾百出。不管再怎么期盼推動陰謀，他們缺乏一致的宣誓效忠對象，除了負面目標之外并無共識，更何況他們對舊時代的記憶也千差萬別。最根本的，他們是著眼于舊日圖景的陰謀家，因此沒有關于現在究竟該如何奪權的實際想法。這樣一個純粹感時傷情的團體無法激發對自身力量的信心，無論在彼此之間還是對潛在的選民來說都是如此。</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如此，逃往阿根廷的納粹黨人與德國和奧地利的同黨之間維持著多方面的聯系，遠不止寄送貼著彩色郵票的航空郵件而已。即使沒有像霍特爾這樣的情報販子，以及他與許多情報機構的聯系，1953年時仍有許多人知道艾希曼的藏身之處和庇隆的水力發電項目。假如蓋倫組織繼續追蹤了1952年6月那條線索的話，那么其探員可能已經查明了艾希曼在哪里工作，這是原始消息中沒有提到的。西德各個機構對弗里奇和魯德爾政治野心的緊張反應表明，他們至少已經意識到，還有哪些人可能在阿根廷。他們其實根本不必向馬斯特和霍特爾支付大筆金錢，就能夠獲得相關情報。</w:t>
      </w:r>
    </w:p>
    <w:p w:rsidR="00D9517E" w:rsidRDefault="00D9517E" w:rsidP="00D9517E">
      <w:pPr>
        <w:pStyle w:val="3"/>
      </w:pPr>
      <w:bookmarkStart w:id="1049" w:name="_Toc55746089"/>
      <w:r>
        <w:t>艾希曼被雙手奉上</w:t>
      </w:r>
      <w:bookmarkEnd w:id="104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不管有關艾希曼下落的消息是如何傳到霍特爾和馬斯特那里的，決定要把這個消息透露給西蒙</w:t>
      </w:r>
      <w:r w:rsidRPr="00971FDB">
        <w:rPr>
          <w:rFonts w:asciiTheme="minorEastAsia" w:eastAsiaTheme="minorEastAsia"/>
          <w:sz w:val="21"/>
        </w:rPr>
        <w:t>·</w:t>
      </w:r>
      <w:r w:rsidRPr="00971FDB">
        <w:rPr>
          <w:rFonts w:asciiTheme="minorEastAsia" w:eastAsiaTheme="minorEastAsia"/>
          <w:sz w:val="21"/>
        </w:rPr>
        <w:t>維森塔爾的做法還是引人深思。1953年年初，任何跟情報部門打過交道的人都知道霍特爾會怎么處理各種消息，也知道集郵愛好者西蒙</w:t>
      </w:r>
      <w:r w:rsidRPr="00971FDB">
        <w:rPr>
          <w:rFonts w:asciiTheme="minorEastAsia" w:eastAsiaTheme="minorEastAsia"/>
          <w:sz w:val="21"/>
        </w:rPr>
        <w:t>·</w:t>
      </w:r>
      <w:r w:rsidRPr="00971FDB">
        <w:rPr>
          <w:rFonts w:asciiTheme="minorEastAsia" w:eastAsiaTheme="minorEastAsia"/>
          <w:sz w:val="21"/>
        </w:rPr>
        <w:t>維森塔爾究竟是何方神圣。他一直張揚地熱切參與追捕納粹的行動，1947年即已在林茨成立</w:t>
      </w:r>
      <w:r w:rsidRPr="00971FDB">
        <w:rPr>
          <w:rFonts w:asciiTheme="minorEastAsia" w:eastAsiaTheme="minorEastAsia"/>
          <w:sz w:val="21"/>
        </w:rPr>
        <w:t>“</w:t>
      </w:r>
      <w:r w:rsidRPr="00971FDB">
        <w:rPr>
          <w:rFonts w:asciiTheme="minorEastAsia" w:eastAsiaTheme="minorEastAsia"/>
          <w:sz w:val="21"/>
        </w:rPr>
        <w:t>猶太文獻中心</w:t>
      </w:r>
      <w:r w:rsidRPr="00971FDB">
        <w:rPr>
          <w:rFonts w:asciiTheme="minorEastAsia" w:eastAsiaTheme="minorEastAsia"/>
          <w:sz w:val="21"/>
        </w:rPr>
        <w:t>”</w:t>
      </w:r>
      <w:r w:rsidRPr="00971FDB">
        <w:rPr>
          <w:rFonts w:asciiTheme="minorEastAsia" w:eastAsiaTheme="minorEastAsia"/>
          <w:sz w:val="21"/>
        </w:rPr>
        <w:t>，并且與美國和以色列的情報機構保持聯系。霍特爾和馬斯特一定已經充分意識到了自己在干什么</w:t>
      </w:r>
      <w:r w:rsidRPr="00971FDB">
        <w:rPr>
          <w:rFonts w:asciiTheme="minorEastAsia" w:eastAsiaTheme="minorEastAsia"/>
          <w:sz w:val="21"/>
        </w:rPr>
        <w:t>——</w:t>
      </w:r>
      <w:r w:rsidRPr="00971FDB">
        <w:rPr>
          <w:rFonts w:asciiTheme="minorEastAsia" w:eastAsiaTheme="minorEastAsia"/>
          <w:sz w:val="21"/>
        </w:rPr>
        <w:t>那就是告發阿道夫</w:t>
      </w:r>
      <w:r w:rsidRPr="00971FDB">
        <w:rPr>
          <w:rFonts w:asciiTheme="minorEastAsia" w:eastAsiaTheme="minorEastAsia"/>
          <w:sz w:val="21"/>
        </w:rPr>
        <w:t>·</w:t>
      </w:r>
      <w:r w:rsidRPr="00971FDB">
        <w:rPr>
          <w:rFonts w:asciiTheme="minorEastAsia" w:eastAsiaTheme="minorEastAsia"/>
          <w:sz w:val="21"/>
        </w:rPr>
        <w:t>艾希曼。關于水電站建設工程的線索是如此精確，僅需在布宜諾斯艾利斯隨便問一下即可追蹤到</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，畢竟該公司正在進行阿根廷政府最大規模的工程項目之一。這次揭發工作最終沒能成功，原因在于二人秉持典型的反猶太主義納粹思維</w:t>
      </w:r>
      <w:r w:rsidRPr="00971FDB">
        <w:rPr>
          <w:rFonts w:asciiTheme="minorEastAsia" w:eastAsiaTheme="minorEastAsia"/>
          <w:sz w:val="21"/>
        </w:rPr>
        <w:lastRenderedPageBreak/>
        <w:t>方式，以致過分高估了西蒙</w:t>
      </w:r>
      <w:r w:rsidRPr="00971FDB">
        <w:rPr>
          <w:rFonts w:asciiTheme="minorEastAsia" w:eastAsiaTheme="minorEastAsia"/>
          <w:sz w:val="21"/>
        </w:rPr>
        <w:t>·</w:t>
      </w:r>
      <w:r w:rsidRPr="00971FDB">
        <w:rPr>
          <w:rFonts w:asciiTheme="minorEastAsia" w:eastAsiaTheme="minorEastAsia"/>
          <w:sz w:val="21"/>
        </w:rPr>
        <w:t>維森塔爾的影響力。在那種相信</w:t>
      </w:r>
      <w:r w:rsidRPr="00971FDB">
        <w:rPr>
          <w:rFonts w:asciiTheme="minorEastAsia" w:eastAsiaTheme="minorEastAsia"/>
          <w:sz w:val="21"/>
        </w:rPr>
        <w:t>“</w:t>
      </w:r>
      <w:r w:rsidRPr="00971FDB">
        <w:rPr>
          <w:rFonts w:asciiTheme="minorEastAsia" w:eastAsiaTheme="minorEastAsia"/>
          <w:sz w:val="21"/>
        </w:rPr>
        <w:t>猶太世界陰謀</w:t>
      </w:r>
      <w:r w:rsidRPr="00971FDB">
        <w:rPr>
          <w:rFonts w:asciiTheme="minorEastAsia" w:eastAsiaTheme="minorEastAsia"/>
          <w:sz w:val="21"/>
        </w:rPr>
        <w:t>”</w:t>
      </w:r>
      <w:r w:rsidRPr="00971FDB">
        <w:rPr>
          <w:rFonts w:asciiTheme="minorEastAsia" w:eastAsiaTheme="minorEastAsia"/>
          <w:sz w:val="21"/>
        </w:rPr>
        <w:t>的教義當中，</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（der Jude）只可能被想象成一個群體。</w:t>
      </w:r>
      <w:hyperlink w:anchor="_137_3">
        <w:bookmarkStart w:id="1050" w:name="_137_2"/>
        <w:bookmarkEnd w:id="1050"/>
      </w:hyperlink>
      <w:hyperlink w:anchor="_137_3">
        <w:r w:rsidRPr="00971FDB">
          <w:rPr>
            <w:rStyle w:val="04Text"/>
            <w:rFonts w:asciiTheme="minorEastAsia" w:eastAsiaTheme="minorEastAsia"/>
          </w:rPr>
          <w:t>[137]</w:t>
        </w:r>
      </w:hyperlink>
      <w:r w:rsidRPr="00971FDB">
        <w:rPr>
          <w:rFonts w:asciiTheme="minorEastAsia" w:eastAsiaTheme="minorEastAsia"/>
          <w:sz w:val="21"/>
        </w:rPr>
        <w:t>按照國家社會主義的狂想，街角隨便一個猶太小販所具有的影響力，實際上便已遠遠超過大型猶太組織。此外，</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所思所想的事情，當然就只有統治世界和復仇。從表面上來看，二人的做法簡直是向</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奉上一個大銀盤，在里面裝著他們的敵人阿道夫</w:t>
      </w:r>
      <w:r w:rsidRPr="00971FDB">
        <w:rPr>
          <w:rFonts w:asciiTheme="minorEastAsia" w:eastAsiaTheme="minorEastAsia"/>
          <w:sz w:val="21"/>
        </w:rPr>
        <w:t>·</w:t>
      </w:r>
      <w:r w:rsidRPr="00971FDB">
        <w:rPr>
          <w:rFonts w:asciiTheme="minorEastAsia" w:eastAsiaTheme="minorEastAsia"/>
          <w:sz w:val="21"/>
        </w:rPr>
        <w:t>艾希曼。這不禁讓人提出一個很難回答的問題：到底誰在1953年會希望借此獲利？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一個人想要傷害另一個人的時候，其背后的個人動機可能是畏懼、報復，或者是幸災樂禍的心理。霍特爾無疑知道艾希曼曾發誓要殺死他，因為是他把艾希曼承認殺害600萬人的說辭公之于世的。可是艾希曼遠在天邊，更何況霍特爾對此類威脅并不陌生，畢竟他與盟軍的合作早就給自己制造了為數眾多的敵人。薩森訪談會成員之一朗格爾博士（Dr. Langer）曾告訴阿根廷的人，早在1945年5月的時候，維也納地區就已經到處都能聽到對霍特爾的威脅了：</w:t>
      </w:r>
      <w:r w:rsidRPr="00971FDB">
        <w:rPr>
          <w:rFonts w:asciiTheme="minorEastAsia" w:eastAsiaTheme="minorEastAsia"/>
          <w:sz w:val="21"/>
        </w:rPr>
        <w:t>“</w:t>
      </w:r>
      <w:r w:rsidRPr="00971FDB">
        <w:rPr>
          <w:rFonts w:asciiTheme="minorEastAsia" w:eastAsiaTheme="minorEastAsia"/>
          <w:sz w:val="21"/>
        </w:rPr>
        <w:t>每個人心中都懷有對霍特爾的莫大恨意。我從許多人</w:t>
      </w:r>
      <w:r w:rsidRPr="00971FDB">
        <w:rPr>
          <w:rFonts w:asciiTheme="minorEastAsia" w:eastAsiaTheme="minorEastAsia"/>
          <w:sz w:val="21"/>
        </w:rPr>
        <w:t>——</w:t>
      </w:r>
      <w:r w:rsidRPr="00971FDB">
        <w:rPr>
          <w:rFonts w:asciiTheme="minorEastAsia" w:eastAsiaTheme="minorEastAsia"/>
          <w:sz w:val="21"/>
        </w:rPr>
        <w:t>而不只是一個人</w:t>
      </w:r>
      <w:r w:rsidRPr="00971FDB">
        <w:rPr>
          <w:rFonts w:asciiTheme="minorEastAsia" w:eastAsiaTheme="minorEastAsia"/>
          <w:sz w:val="21"/>
        </w:rPr>
        <w:t>——</w:t>
      </w:r>
      <w:r w:rsidRPr="00971FDB">
        <w:rPr>
          <w:rFonts w:asciiTheme="minorEastAsia" w:eastAsiaTheme="minorEastAsia"/>
          <w:sz w:val="21"/>
        </w:rPr>
        <w:t>那里聽到</w:t>
      </w:r>
      <w:r w:rsidRPr="00971FDB">
        <w:rPr>
          <w:rFonts w:asciiTheme="minorEastAsia" w:eastAsiaTheme="minorEastAsia"/>
          <w:sz w:val="21"/>
        </w:rPr>
        <w:t>‘</w:t>
      </w:r>
      <w:r w:rsidRPr="00971FDB">
        <w:rPr>
          <w:rFonts w:asciiTheme="minorEastAsia" w:eastAsiaTheme="minorEastAsia"/>
          <w:sz w:val="21"/>
        </w:rPr>
        <w:t>如果逮到那家伙，我非把他殺掉不可</w:t>
      </w:r>
      <w:r w:rsidRPr="00971FDB">
        <w:rPr>
          <w:rFonts w:asciiTheme="minorEastAsia" w:eastAsiaTheme="minorEastAsia"/>
          <w:sz w:val="21"/>
        </w:rPr>
        <w:t>’</w:t>
      </w:r>
      <w:r w:rsidRPr="00971FDB">
        <w:rPr>
          <w:rFonts w:asciiTheme="minorEastAsia" w:eastAsiaTheme="minorEastAsia"/>
          <w:sz w:val="21"/>
        </w:rPr>
        <w:t>之類的話。</w:t>
      </w:r>
      <w:r w:rsidRPr="00971FDB">
        <w:rPr>
          <w:rFonts w:asciiTheme="minorEastAsia" w:eastAsiaTheme="minorEastAsia"/>
          <w:sz w:val="21"/>
        </w:rPr>
        <w:t>”</w:t>
      </w:r>
      <w:hyperlink w:anchor="_138_3">
        <w:bookmarkStart w:id="1051" w:name="_138_2"/>
        <w:bookmarkEnd w:id="1051"/>
      </w:hyperlink>
      <w:hyperlink w:anchor="_138_3">
        <w:r w:rsidRPr="00971FDB">
          <w:rPr>
            <w:rStyle w:val="04Text"/>
            <w:rFonts w:asciiTheme="minorEastAsia" w:eastAsiaTheme="minorEastAsia"/>
          </w:rPr>
          <w:t>[138]</w:t>
        </w:r>
      </w:hyperlink>
      <w:r w:rsidRPr="00971FDB">
        <w:rPr>
          <w:rFonts w:asciiTheme="minorEastAsia" w:eastAsiaTheme="minorEastAsia"/>
          <w:sz w:val="21"/>
        </w:rPr>
        <w:t>盡管威廉</w:t>
      </w:r>
      <w:r w:rsidRPr="00971FDB">
        <w:rPr>
          <w:rFonts w:asciiTheme="minorEastAsia" w:eastAsiaTheme="minorEastAsia"/>
          <w:sz w:val="21"/>
        </w:rPr>
        <w:t>·</w:t>
      </w:r>
      <w:r w:rsidRPr="00971FDB">
        <w:rPr>
          <w:rFonts w:asciiTheme="minorEastAsia" w:eastAsiaTheme="minorEastAsia"/>
          <w:sz w:val="21"/>
        </w:rPr>
        <w:t>霍特爾顯然十分樂意通過自己的言論盡可能抹黑艾希曼，甚至在艾希曼被處死之后仍然對他的名氣嫉妒不已，但我們實在很難想象霍特爾需要如此大費周章。如果霍特爾自己真的想要揭露艾希曼的蹤跡，或者不管是誰促使霍特爾走上這一步，那么他其實只需要把這封信復制幾份，然后發給國際新聞媒體即可。然而據我們所知，霍特爾和馬斯特在1953年并沒有向維森塔爾以外的任何人出示那封信件。但由于德國安全機構的檔案處大門緊鎖，我們所知的非常有限，只能猜測霍特爾和馬斯特是否果真有辦法在蓋倫組織、海因茨情報處、聯邦憲法保衛局等單位都不知情、不參與，或者至少事后也沒有得到消息的情況下采取那樣的行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于懷抱無限野心的人而言，采取這樣行動的原因當然有可能是為了在情報界揚名立萬。但如果真有人打算通過追蹤戰爭罪犯來給自己加分的話，那么自己所屬的情報機構肯定會成為遞交消息的首選對象。然而霍特爾在美國和德國情報單位那里已經名譽掃地，曲線救國可能反而是最好的出路。早在1952年11月的時候，霍特爾就已被列入聯邦憲法保衛局的警告名單。所有德國和美國的情報機構都把他視為不可靠的聯系人，因為他編造了一系列假情報。</w:t>
      </w:r>
      <w:hyperlink w:anchor="_139_3">
        <w:bookmarkStart w:id="1052" w:name="_139_2"/>
        <w:bookmarkEnd w:id="1052"/>
      </w:hyperlink>
      <w:hyperlink w:anchor="_139_3">
        <w:r w:rsidRPr="00971FDB">
          <w:rPr>
            <w:rStyle w:val="04Text"/>
            <w:rFonts w:asciiTheme="minorEastAsia" w:eastAsiaTheme="minorEastAsia"/>
          </w:rPr>
          <w:t>[139]</w:t>
        </w:r>
      </w:hyperlink>
      <w:r w:rsidRPr="00971FDB">
        <w:rPr>
          <w:rFonts w:asciiTheme="minorEastAsia" w:eastAsiaTheme="minorEastAsia"/>
          <w:sz w:val="21"/>
        </w:rPr>
        <w:t>但如果繞路繞到了一個被懷疑替以色列搞情報的人那里，這種思路未免太過復雜。貪財的動機同樣也可以排除，因為那封信從未出售過，至少維森塔爾從未支付過十萬美元，而且他從來也沒有過那么多錢。就算有另外一方為此行動向馬斯特和霍特爾支付了豐厚的報酬，問題依舊存在：為什么會有人對公開艾希曼的地址感興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假如那個信息不只是讓維森塔爾心頭一驚，而是果真成功地告訴了</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艾希曼躲在哪里，結果又會怎樣呢？馬斯特和霍特爾，或者其幕后主使者，期待看到納胡姆</w:t>
      </w:r>
      <w:r w:rsidRPr="00971FDB">
        <w:rPr>
          <w:rFonts w:asciiTheme="minorEastAsia" w:eastAsiaTheme="minorEastAsia"/>
          <w:sz w:val="21"/>
        </w:rPr>
        <w:t>·</w:t>
      </w:r>
      <w:r w:rsidRPr="00971FDB">
        <w:rPr>
          <w:rFonts w:asciiTheme="minorEastAsia" w:eastAsiaTheme="minorEastAsia"/>
          <w:sz w:val="21"/>
        </w:rPr>
        <w:t>戈爾德曼（</w:t>
      </w:r>
      <w:r w:rsidRPr="00971FDB">
        <w:rPr>
          <w:rFonts w:asciiTheme="minorEastAsia" w:eastAsiaTheme="minorEastAsia"/>
          <w:sz w:val="21"/>
        </w:rPr>
        <w:t>“</w:t>
      </w:r>
      <w:r w:rsidRPr="00971FDB">
        <w:rPr>
          <w:rFonts w:asciiTheme="minorEastAsia" w:eastAsiaTheme="minorEastAsia"/>
          <w:sz w:val="21"/>
        </w:rPr>
        <w:t>猶太世界陰謀</w:t>
      </w:r>
      <w:r w:rsidRPr="00971FDB">
        <w:rPr>
          <w:rFonts w:asciiTheme="minorEastAsia" w:eastAsiaTheme="minorEastAsia"/>
          <w:sz w:val="21"/>
        </w:rPr>
        <w:t>”</w:t>
      </w:r>
      <w:r w:rsidRPr="00971FDB">
        <w:rPr>
          <w:rFonts w:asciiTheme="minorEastAsia" w:eastAsiaTheme="minorEastAsia"/>
          <w:sz w:val="21"/>
        </w:rPr>
        <w:t>那種鬼話的支持者認定他是全體猶太人的專制頭目）做出何種反應？</w:t>
      </w:r>
      <w:r w:rsidRPr="00971FDB">
        <w:rPr>
          <w:rFonts w:asciiTheme="minorEastAsia" w:eastAsiaTheme="minorEastAsia"/>
          <w:sz w:val="21"/>
        </w:rPr>
        <w:t>“</w:t>
      </w:r>
      <w:r w:rsidRPr="00971FDB">
        <w:rPr>
          <w:rFonts w:asciiTheme="minorEastAsia" w:eastAsiaTheme="minorEastAsia"/>
          <w:sz w:val="21"/>
        </w:rPr>
        <w:t>那些猶太人</w:t>
      </w:r>
      <w:r w:rsidRPr="00971FDB">
        <w:rPr>
          <w:rFonts w:asciiTheme="minorEastAsia" w:eastAsiaTheme="minorEastAsia"/>
          <w:sz w:val="21"/>
        </w:rPr>
        <w:t>”</w:t>
      </w:r>
      <w:r w:rsidRPr="00971FDB">
        <w:rPr>
          <w:rFonts w:asciiTheme="minorEastAsia" w:eastAsiaTheme="minorEastAsia"/>
          <w:sz w:val="21"/>
        </w:rPr>
        <w:t>會做出怎樣的事情？站在今天來看，可能出現的情況有二：要不就是當時仍然積極活動的復仇小組果真悄無聲息地把艾希曼殺了，否則就像后來那樣把他帶上法庭，除非艾希曼及時獲悉自己行蹤敗露，并且及時找到新的躲藏地點。可是除了身為受害者的猶太人之外，還有誰會對這些可能有興趣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霍特爾作為唯一能夠直接引述艾希曼原話的人，借此過上了很不錯的生活。除非霍特爾和馬斯特打算讓關于猶太人大屠殺的情報隨艾希曼一起離開人世，不動聲色借刀殺人的做法才會帶來好處。換句話說，讓猶太人執行這項骯臟的工作干掉艾希曼，從而使真正的關鍵證人再也無法證實受害者數字。然而這種解釋具有一個重大缺陷：假如二人果真這么想的話，那么他們必須先認為艾希曼所引述的數字符合真相。除非相信艾希曼會說出讓人難堪的事情，否則殺人滅口就沒有意義。在1953年的時候，德國和奧地利沒有幾個人相信此事，甚至連威廉</w:t>
      </w:r>
      <w:r w:rsidRPr="00971FDB">
        <w:rPr>
          <w:rFonts w:asciiTheme="minorEastAsia" w:eastAsiaTheme="minorEastAsia"/>
          <w:sz w:val="21"/>
        </w:rPr>
        <w:t>·</w:t>
      </w:r>
      <w:r w:rsidRPr="00971FDB">
        <w:rPr>
          <w:rFonts w:asciiTheme="minorEastAsia" w:eastAsiaTheme="minorEastAsia"/>
          <w:sz w:val="21"/>
        </w:rPr>
        <w:t>霍特爾自己也不信。</w:t>
      </w:r>
      <w:hyperlink w:anchor="_140_3">
        <w:bookmarkStart w:id="1053" w:name="_140_2"/>
        <w:bookmarkEnd w:id="1053"/>
      </w:hyperlink>
      <w:hyperlink w:anchor="_140_3">
        <w:r w:rsidRPr="00971FDB">
          <w:rPr>
            <w:rStyle w:val="04Text"/>
            <w:rFonts w:asciiTheme="minorEastAsia" w:eastAsiaTheme="minorEastAsia"/>
          </w:rPr>
          <w:t>[140]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今天我們簡直無法想象，20世紀50年代初期的人們究竟對納粹罪行知道多少，或者想知道多少</w:t>
      </w:r>
      <w:r w:rsidRPr="00971FDB">
        <w:rPr>
          <w:rFonts w:asciiTheme="minorEastAsia" w:eastAsiaTheme="minorEastAsia"/>
          <w:sz w:val="21"/>
        </w:rPr>
        <w:t>——</w:t>
      </w:r>
      <w:r w:rsidRPr="00971FDB">
        <w:rPr>
          <w:rFonts w:asciiTheme="minorEastAsia" w:eastAsiaTheme="minorEastAsia"/>
          <w:sz w:val="21"/>
        </w:rPr>
        <w:t>他們幾乎一無所知。在德國和奧地利所能獲得有關猶太人大屠殺的資訊</w:t>
      </w:r>
      <w:r w:rsidRPr="00971FDB">
        <w:rPr>
          <w:rFonts w:asciiTheme="minorEastAsia" w:eastAsiaTheme="minorEastAsia"/>
          <w:sz w:val="21"/>
        </w:rPr>
        <w:t>——</w:t>
      </w:r>
      <w:r w:rsidRPr="00971FDB">
        <w:rPr>
          <w:rFonts w:asciiTheme="minorEastAsia" w:eastAsiaTheme="minorEastAsia"/>
          <w:sz w:val="21"/>
        </w:rPr>
        <w:t>假如人們在重建和新生之余還有閑暇顧及于此的話</w:t>
      </w:r>
      <w:r w:rsidRPr="00971FDB">
        <w:rPr>
          <w:rFonts w:asciiTheme="minorEastAsia" w:eastAsiaTheme="minorEastAsia"/>
          <w:sz w:val="21"/>
        </w:rPr>
        <w:t>——</w:t>
      </w:r>
      <w:r w:rsidRPr="00971FDB">
        <w:rPr>
          <w:rFonts w:asciiTheme="minorEastAsia" w:eastAsiaTheme="minorEastAsia"/>
          <w:sz w:val="21"/>
        </w:rPr>
        <w:t>差不多全部來自新聞界，亦即來自對戰爭罪行審判的報道。然而在一個剛剛戰敗的國家，這些審判并沒有什么好名聲。諸如</w:t>
      </w:r>
      <w:r w:rsidRPr="00971FDB">
        <w:rPr>
          <w:rFonts w:asciiTheme="minorEastAsia" w:eastAsiaTheme="minorEastAsia"/>
          <w:sz w:val="21"/>
        </w:rPr>
        <w:t>“</w:t>
      </w:r>
      <w:r w:rsidRPr="00971FDB">
        <w:rPr>
          <w:rFonts w:asciiTheme="minorEastAsia" w:eastAsiaTheme="minorEastAsia"/>
          <w:sz w:val="21"/>
        </w:rPr>
        <w:t>勝利者的正義</w:t>
      </w:r>
      <w:r w:rsidRPr="00971FDB">
        <w:rPr>
          <w:rFonts w:asciiTheme="minorEastAsia" w:eastAsiaTheme="minorEastAsia"/>
          <w:sz w:val="21"/>
        </w:rPr>
        <w:t>”</w:t>
      </w:r>
      <w:r w:rsidRPr="00971FDB">
        <w:rPr>
          <w:rFonts w:asciiTheme="minorEastAsia" w:eastAsiaTheme="minorEastAsia"/>
          <w:sz w:val="21"/>
        </w:rPr>
        <w:t>（Siegerjustiz）、</w:t>
      </w:r>
      <w:r w:rsidRPr="00971FDB">
        <w:rPr>
          <w:rFonts w:asciiTheme="minorEastAsia" w:eastAsiaTheme="minorEastAsia"/>
          <w:sz w:val="21"/>
        </w:rPr>
        <w:t>“</w:t>
      </w:r>
      <w:r w:rsidRPr="00971FDB">
        <w:rPr>
          <w:rFonts w:asciiTheme="minorEastAsia" w:eastAsiaTheme="minorEastAsia"/>
          <w:sz w:val="21"/>
        </w:rPr>
        <w:t>宣傳說辭</w:t>
      </w:r>
      <w:r w:rsidRPr="00971FDB">
        <w:rPr>
          <w:rFonts w:asciiTheme="minorEastAsia" w:eastAsiaTheme="minorEastAsia"/>
          <w:sz w:val="21"/>
        </w:rPr>
        <w:t>”</w:t>
      </w:r>
      <w:r w:rsidRPr="00971FDB">
        <w:rPr>
          <w:rFonts w:asciiTheme="minorEastAsia" w:eastAsiaTheme="minorEastAsia"/>
          <w:sz w:val="21"/>
        </w:rPr>
        <w:t>（Propaganda-Aussagen）、</w:t>
      </w:r>
      <w:r w:rsidRPr="00971FDB">
        <w:rPr>
          <w:rFonts w:asciiTheme="minorEastAsia" w:eastAsiaTheme="minorEastAsia"/>
          <w:sz w:val="21"/>
        </w:rPr>
        <w:t>“</w:t>
      </w:r>
      <w:r w:rsidRPr="00971FDB">
        <w:rPr>
          <w:rFonts w:asciiTheme="minorEastAsia" w:eastAsiaTheme="minorEastAsia"/>
          <w:sz w:val="21"/>
        </w:rPr>
        <w:t>用來嚇人的故事</w:t>
      </w:r>
      <w:r w:rsidRPr="00971FDB">
        <w:rPr>
          <w:rFonts w:asciiTheme="minorEastAsia" w:eastAsiaTheme="minorEastAsia"/>
          <w:sz w:val="21"/>
        </w:rPr>
        <w:t>”</w:t>
      </w:r>
      <w:r w:rsidRPr="00971FDB">
        <w:rPr>
          <w:rFonts w:asciiTheme="minorEastAsia" w:eastAsiaTheme="minorEastAsia"/>
          <w:sz w:val="21"/>
        </w:rPr>
        <w:t>（GreuelGeschichten）、</w:t>
      </w:r>
      <w:r w:rsidRPr="00971FDB">
        <w:rPr>
          <w:rFonts w:asciiTheme="minorEastAsia" w:eastAsiaTheme="minorEastAsia"/>
          <w:sz w:val="21"/>
        </w:rPr>
        <w:t>“</w:t>
      </w:r>
      <w:r w:rsidRPr="00971FDB">
        <w:rPr>
          <w:rFonts w:asciiTheme="minorEastAsia" w:eastAsiaTheme="minorEastAsia"/>
          <w:sz w:val="21"/>
        </w:rPr>
        <w:t>集體罪責</w:t>
      </w:r>
      <w:r w:rsidRPr="00971FDB">
        <w:rPr>
          <w:rFonts w:asciiTheme="minorEastAsia" w:eastAsiaTheme="minorEastAsia"/>
          <w:sz w:val="21"/>
        </w:rPr>
        <w:t>”</w:t>
      </w:r>
      <w:r w:rsidRPr="00971FDB">
        <w:rPr>
          <w:rFonts w:asciiTheme="minorEastAsia" w:eastAsiaTheme="minorEastAsia"/>
          <w:sz w:val="21"/>
        </w:rPr>
        <w:t>（Kollektivschuld）、</w:t>
      </w:r>
      <w:r w:rsidRPr="00971FDB">
        <w:rPr>
          <w:rFonts w:asciiTheme="minorEastAsia" w:eastAsiaTheme="minorEastAsia"/>
          <w:sz w:val="21"/>
        </w:rPr>
        <w:t>“</w:t>
      </w:r>
      <w:r w:rsidRPr="00971FDB">
        <w:rPr>
          <w:rFonts w:asciiTheme="minorEastAsia" w:eastAsiaTheme="minorEastAsia"/>
          <w:sz w:val="21"/>
        </w:rPr>
        <w:t>報復性判決</w:t>
      </w:r>
      <w:r w:rsidRPr="00971FDB">
        <w:rPr>
          <w:rFonts w:asciiTheme="minorEastAsia" w:eastAsiaTheme="minorEastAsia"/>
          <w:sz w:val="21"/>
        </w:rPr>
        <w:t>”</w:t>
      </w:r>
      <w:r w:rsidRPr="00971FDB">
        <w:rPr>
          <w:rFonts w:asciiTheme="minorEastAsia" w:eastAsiaTheme="minorEastAsia"/>
          <w:sz w:val="21"/>
        </w:rPr>
        <w:t>（Racheurteil）等等字眼流傳甚廣，而且</w:t>
      </w:r>
      <w:r w:rsidRPr="00971FDB">
        <w:rPr>
          <w:rFonts w:asciiTheme="minorEastAsia" w:eastAsiaTheme="minorEastAsia"/>
          <w:sz w:val="21"/>
        </w:rPr>
        <w:t>“</w:t>
      </w:r>
      <w:r w:rsidRPr="00971FDB">
        <w:rPr>
          <w:rFonts w:asciiTheme="minorEastAsia" w:eastAsiaTheme="minorEastAsia"/>
          <w:sz w:val="21"/>
        </w:rPr>
        <w:t>600萬</w:t>
      </w:r>
      <w:r w:rsidRPr="00971FDB">
        <w:rPr>
          <w:rFonts w:asciiTheme="minorEastAsia" w:eastAsiaTheme="minorEastAsia"/>
          <w:sz w:val="21"/>
        </w:rPr>
        <w:t>”</w:t>
      </w:r>
      <w:r w:rsidRPr="00971FDB">
        <w:rPr>
          <w:rFonts w:asciiTheme="minorEastAsia" w:eastAsiaTheme="minorEastAsia"/>
          <w:sz w:val="21"/>
        </w:rPr>
        <w:t>這個數字更是顯得完全不可思議，需</w:t>
      </w:r>
      <w:r w:rsidRPr="00971FDB">
        <w:rPr>
          <w:rFonts w:asciiTheme="minorEastAsia" w:eastAsiaTheme="minorEastAsia"/>
          <w:sz w:val="21"/>
        </w:rPr>
        <w:lastRenderedPageBreak/>
        <w:t>要各種解釋說明和證據資料才可讓人勉強理解。然而此類解釋說明和證據資料在1953年的時候完全付之闕如，當時雖已開始出現第一批討論希特勒和國家社會主義的書，但還沒有關于滅絕猶太人的出版物。戰爭結束八年之后，獲得對大屠殺初步印象的唯一途徑就是研究審判文件，然而只有極少數人能夠接觸到它們。在這種情況下，最常見的反應莫過于懷疑和排斥。大屠殺否定論者很容易就能得逞，甚至連幫兇們都可以安慰自己，</w:t>
      </w:r>
      <w:r w:rsidRPr="00971FDB">
        <w:rPr>
          <w:rFonts w:asciiTheme="minorEastAsia" w:eastAsiaTheme="minorEastAsia"/>
          <w:sz w:val="21"/>
        </w:rPr>
        <w:t>“</w:t>
      </w:r>
      <w:r w:rsidRPr="00971FDB">
        <w:rPr>
          <w:rFonts w:asciiTheme="minorEastAsia" w:eastAsiaTheme="minorEastAsia"/>
          <w:sz w:val="21"/>
        </w:rPr>
        <w:t>沒有人知道到底是怎么一回事</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今天我們能夠讀到集中營指揮官魯道夫</w:t>
      </w:r>
      <w:r w:rsidRPr="00971FDB">
        <w:rPr>
          <w:rFonts w:asciiTheme="minorEastAsia" w:eastAsiaTheme="minorEastAsia"/>
          <w:sz w:val="21"/>
        </w:rPr>
        <w:t>·</w:t>
      </w:r>
      <w:r w:rsidRPr="00971FDB">
        <w:rPr>
          <w:rFonts w:asciiTheme="minorEastAsia" w:eastAsiaTheme="minorEastAsia"/>
          <w:sz w:val="21"/>
        </w:rPr>
        <w:t>赫斯的供詞、萬湖會議的記錄、各個特別行動隊指揮部的報告、對集中營的描述、謀殺統計數據，當然還有艾希曼的供述。除此之外更有各種精心編輯的文獻選集、汗牛充棟的專題報告文學，以及多得令人難以忍受的圖像資料。可是在1953年的時候，除了紐倫堡的判決書之外，一本這樣的書也找不到，相反只有企圖模糊一切、否認一切的犯案者和知情者，以及幾乎沒有重新找到自己聲音的幸存者。即使在新成立的聯邦共和國，其議員針對國家社會主義罪行所發表的聲明，讀起來往往也像照本宣科，說出政治正確的言論</w:t>
      </w:r>
      <w:r w:rsidRPr="00971FDB">
        <w:rPr>
          <w:rFonts w:asciiTheme="minorEastAsia" w:eastAsiaTheme="minorEastAsia"/>
          <w:sz w:val="21"/>
        </w:rPr>
        <w:t>——</w:t>
      </w:r>
      <w:r w:rsidRPr="00971FDB">
        <w:rPr>
          <w:rFonts w:asciiTheme="minorEastAsia" w:eastAsiaTheme="minorEastAsia"/>
          <w:sz w:val="21"/>
        </w:rPr>
        <w:t>實際上只是講一些自己知道不得不講的話，而并沒有真正認同它們的含義。</w:t>
      </w:r>
      <w:hyperlink w:anchor="_141_4">
        <w:bookmarkStart w:id="1054" w:name="_141_3"/>
        <w:bookmarkEnd w:id="1054"/>
      </w:hyperlink>
      <w:hyperlink w:anchor="_141_4">
        <w:r w:rsidRPr="00971FDB">
          <w:rPr>
            <w:rStyle w:val="04Text"/>
            <w:rFonts w:asciiTheme="minorEastAsia" w:eastAsiaTheme="minorEastAsia"/>
          </w:rPr>
          <w:t>[141]</w:t>
        </w:r>
      </w:hyperlink>
      <w:r w:rsidRPr="00971FDB">
        <w:rPr>
          <w:rFonts w:asciiTheme="minorEastAsia" w:eastAsiaTheme="minorEastAsia"/>
          <w:sz w:val="21"/>
        </w:rPr>
        <w:t>除了曾經直接參與犯罪，因而確切知道發生過什么的人以外，大多數人甚至不知道艾希曼還能透露什么更糟糕的事情：另一個沒人想要聽到的、令人難以置信的證詞？所以何必繼續動腦筋，推測為何會有人想要掩蓋他的證詞？只有知道內情的人，才會希望在艾希曼講出更多名字之前就讓他閉上嘴巴。然而相比于干脆讓他不受干擾地騎馬穿越圖庫曼的崇山峻嶺，泄露艾希曼的行蹤是危險萬分的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在狂熱的大屠殺否認者看來，亦即在固執地相信另一種真相的人們眼中，事情卻顯得截然不同。《路徑》的撰稿者們、退役的奧托</w:t>
      </w:r>
      <w:r w:rsidRPr="00971FDB">
        <w:rPr>
          <w:rFonts w:asciiTheme="minorEastAsia" w:eastAsiaTheme="minorEastAsia"/>
          <w:sz w:val="21"/>
        </w:rPr>
        <w:t>·</w:t>
      </w:r>
      <w:r w:rsidRPr="00971FDB">
        <w:rPr>
          <w:rFonts w:asciiTheme="minorEastAsia" w:eastAsiaTheme="minorEastAsia"/>
          <w:sz w:val="21"/>
        </w:rPr>
        <w:t>恩斯特</w:t>
      </w:r>
      <w:r w:rsidRPr="00971FDB">
        <w:rPr>
          <w:rFonts w:asciiTheme="minorEastAsia" w:eastAsiaTheme="minorEastAsia"/>
          <w:sz w:val="21"/>
        </w:rPr>
        <w:t>·</w:t>
      </w:r>
      <w:r w:rsidRPr="00971FDB">
        <w:rPr>
          <w:rFonts w:asciiTheme="minorEastAsia" w:eastAsiaTheme="minorEastAsia"/>
          <w:sz w:val="21"/>
        </w:rPr>
        <w:t>雷默將軍，以及數目多得嚇人的不可救藥的反猶太主義者，他們一方面對猶太人恨之入骨，熱衷于滅絕猶太人的想法，同時卻又把多達數百萬的遇害人數視為謊言，或至少盡可能地加以淡化。從此角度觀之，最清楚事情真相的艾希曼就有了迥然不同的意義。在否認者的世界里，艾希曼只可能說出他們想要的真相，那就是一切都不像大家在紐倫堡所聽到的那樣，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自己杜撰了屠殺的規模。艾希曼的證詞可望減輕德國人的罪責，并表明是猶太人自己一如既往地顛倒了事實，從謊言中牟利。《路徑》最成功的文章之一就叫《600萬人的謊言》（</w:t>
      </w:r>
      <w:r w:rsidRPr="00971FDB">
        <w:rPr>
          <w:rStyle w:val="00Text"/>
          <w:rFonts w:asciiTheme="minorEastAsia" w:eastAsiaTheme="minorEastAsia"/>
          <w:sz w:val="21"/>
        </w:rPr>
        <w:t>Die L</w:t>
      </w:r>
      <w:r w:rsidRPr="00971FDB">
        <w:rPr>
          <w:rStyle w:val="00Text"/>
          <w:rFonts w:asciiTheme="minorEastAsia" w:eastAsiaTheme="minorEastAsia"/>
          <w:sz w:val="21"/>
        </w:rPr>
        <w:t>ü</w:t>
      </w:r>
      <w:r w:rsidRPr="00971FDB">
        <w:rPr>
          <w:rStyle w:val="00Text"/>
          <w:rFonts w:asciiTheme="minorEastAsia" w:eastAsiaTheme="minorEastAsia"/>
          <w:sz w:val="21"/>
        </w:rPr>
        <w:t>ge von den sechs Millionen</w:t>
      </w:r>
      <w:r w:rsidRPr="00971FDB">
        <w:rPr>
          <w:rFonts w:asciiTheme="minorEastAsia" w:eastAsiaTheme="minorEastAsia"/>
          <w:sz w:val="21"/>
        </w:rPr>
        <w:t>）。</w:t>
      </w:r>
      <w:hyperlink w:anchor="_142_3">
        <w:bookmarkStart w:id="1055" w:name="_142_2"/>
        <w:bookmarkEnd w:id="1055"/>
      </w:hyperlink>
      <w:hyperlink w:anchor="_142_3">
        <w:r w:rsidRPr="00971FDB">
          <w:rPr>
            <w:rStyle w:val="04Text"/>
            <w:rFonts w:asciiTheme="minorEastAsia" w:eastAsiaTheme="minorEastAsia"/>
          </w:rPr>
          <w:t>[142]</w:t>
        </w:r>
      </w:hyperlink>
      <w:r w:rsidRPr="00971FDB">
        <w:rPr>
          <w:rFonts w:asciiTheme="minorEastAsia" w:eastAsiaTheme="minorEastAsia"/>
          <w:sz w:val="21"/>
        </w:rPr>
        <w:t>用吉多</w:t>
      </w:r>
      <w:r w:rsidRPr="00971FDB">
        <w:rPr>
          <w:rFonts w:asciiTheme="minorEastAsia" w:eastAsiaTheme="minorEastAsia"/>
          <w:sz w:val="21"/>
        </w:rPr>
        <w:t>·</w:t>
      </w:r>
      <w:r w:rsidRPr="00971FDB">
        <w:rPr>
          <w:rFonts w:asciiTheme="minorEastAsia" w:eastAsiaTheme="minorEastAsia"/>
          <w:sz w:val="21"/>
        </w:rPr>
        <w:t>海曼（Guido Heimann）這個假名，該文作者聲稱，只有36.5萬國家社會主義者的反對者遇害，而且既沒有系統化的大屠殺，更沒有毒氣卡車或毒氣室。其他與此不同的講法都是對歷史的大肆篡改。需要一名關鍵證人來駁斥這種</w:t>
      </w:r>
      <w:r w:rsidRPr="00971FDB">
        <w:rPr>
          <w:rFonts w:asciiTheme="minorEastAsia" w:eastAsiaTheme="minorEastAsia"/>
          <w:sz w:val="21"/>
        </w:rPr>
        <w:t>“</w:t>
      </w:r>
      <w:r w:rsidRPr="00971FDB">
        <w:rPr>
          <w:rFonts w:asciiTheme="minorEastAsia" w:eastAsiaTheme="minorEastAsia"/>
          <w:sz w:val="21"/>
        </w:rPr>
        <w:t>謊言</w:t>
      </w:r>
      <w:r w:rsidRPr="00971FDB">
        <w:rPr>
          <w:rFonts w:asciiTheme="minorEastAsia" w:eastAsiaTheme="minorEastAsia"/>
          <w:sz w:val="21"/>
        </w:rPr>
        <w:t>”</w:t>
      </w:r>
      <w:r w:rsidRPr="00971FDB">
        <w:rPr>
          <w:rFonts w:asciiTheme="minorEastAsia" w:eastAsiaTheme="minorEastAsia"/>
          <w:sz w:val="21"/>
        </w:rPr>
        <w:t>，而且即使在這種粗糙的歷史觀中，那個證人同樣也是艾希曼。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1953年聯邦國會選戰期間，這個所謂</w:t>
      </w:r>
      <w:r w:rsidRPr="00971FDB">
        <w:rPr>
          <w:rFonts w:asciiTheme="minorEastAsia" w:eastAsiaTheme="minorEastAsia"/>
          <w:sz w:val="21"/>
        </w:rPr>
        <w:t>“</w:t>
      </w:r>
      <w:r w:rsidRPr="00971FDB">
        <w:rPr>
          <w:rFonts w:asciiTheme="minorEastAsia" w:eastAsiaTheme="minorEastAsia"/>
          <w:sz w:val="21"/>
        </w:rPr>
        <w:t>謊言</w:t>
      </w:r>
      <w:r w:rsidRPr="00971FDB">
        <w:rPr>
          <w:rFonts w:asciiTheme="minorEastAsia" w:eastAsiaTheme="minorEastAsia"/>
          <w:sz w:val="21"/>
        </w:rPr>
        <w:t>”</w:t>
      </w:r>
      <w:r w:rsidRPr="00971FDB">
        <w:rPr>
          <w:rFonts w:asciiTheme="minorEastAsia" w:eastAsiaTheme="minorEastAsia"/>
          <w:sz w:val="21"/>
        </w:rPr>
        <w:t>在政治層面所產生的意義將給國家帶來改變。僅僅兩年前，康拉德</w:t>
      </w:r>
      <w:r w:rsidRPr="00971FDB">
        <w:rPr>
          <w:rFonts w:asciiTheme="minorEastAsia" w:eastAsiaTheme="minorEastAsia"/>
          <w:sz w:val="21"/>
        </w:rPr>
        <w:t>·</w:t>
      </w:r>
      <w:r w:rsidRPr="00971FDB">
        <w:rPr>
          <w:rFonts w:asciiTheme="minorEastAsia" w:eastAsiaTheme="minorEastAsia"/>
          <w:sz w:val="21"/>
        </w:rPr>
        <w:t>阿登納才終于痛下決心，在聯邦國會公開承認德意志民族因為國家社會主義罪行所應承擔的罪責與責任，以及全體德國人對以色列國家和猶太民族所應承擔的義務。</w:t>
      </w:r>
      <w:hyperlink w:anchor="_143_3">
        <w:bookmarkStart w:id="1056" w:name="_143_2"/>
        <w:bookmarkEnd w:id="1056"/>
      </w:hyperlink>
      <w:hyperlink w:anchor="_143_3">
        <w:r w:rsidRPr="00971FDB">
          <w:rPr>
            <w:rStyle w:val="04Text"/>
            <w:rFonts w:asciiTheme="minorEastAsia" w:eastAsiaTheme="minorEastAsia"/>
          </w:rPr>
          <w:t>[143]</w:t>
        </w:r>
      </w:hyperlink>
      <w:r w:rsidRPr="00971FDB">
        <w:rPr>
          <w:rFonts w:asciiTheme="minorEastAsia" w:eastAsiaTheme="minorEastAsia"/>
          <w:sz w:val="21"/>
        </w:rPr>
        <w:t>西方盟國在賠償問題上施加的壓力，讓人無法再繼續沉默下去。西德不得不公開承認自己的過去，否則就不可能重新加入國際社會。聯邦政府在與猶太人</w:t>
      </w:r>
      <w:r w:rsidRPr="00971FDB">
        <w:rPr>
          <w:rFonts w:asciiTheme="minorEastAsia" w:eastAsiaTheme="minorEastAsia"/>
          <w:sz w:val="21"/>
        </w:rPr>
        <w:t>“</w:t>
      </w:r>
      <w:r w:rsidRPr="00971FDB">
        <w:rPr>
          <w:rFonts w:asciiTheme="minorEastAsia" w:eastAsiaTheme="minorEastAsia"/>
          <w:sz w:val="21"/>
        </w:rPr>
        <w:t>要求賠償聯合會</w:t>
      </w:r>
      <w:r w:rsidRPr="00971FDB">
        <w:rPr>
          <w:rFonts w:asciiTheme="minorEastAsia" w:eastAsiaTheme="minorEastAsia"/>
          <w:sz w:val="21"/>
        </w:rPr>
        <w:t>”</w:t>
      </w:r>
      <w:r w:rsidRPr="00971FDB">
        <w:rPr>
          <w:rFonts w:asciiTheme="minorEastAsia" w:eastAsiaTheme="minorEastAsia"/>
          <w:sz w:val="21"/>
        </w:rPr>
        <w:t>（Claims Conference）的代表進行了曠日持久的談判之后，于1952年針對賠償事宜簽訂了《盧森堡條約》，分12年向以色列償付總值34.5億德國馬克的金錢、實物和服務。這個條約在許多人眼中是一個丑聞。為了獲得聯邦議會的批準，阿登納需要社會民主黨的選票支持，因為在他自己的政黨基督教民主聯盟（Christlich Demokratische Union）中有太多議員拒絕這個條約。與納胡姆</w:t>
      </w:r>
      <w:r w:rsidRPr="00971FDB">
        <w:rPr>
          <w:rFonts w:asciiTheme="minorEastAsia" w:eastAsiaTheme="minorEastAsia"/>
          <w:sz w:val="21"/>
        </w:rPr>
        <w:t>·</w:t>
      </w:r>
      <w:r w:rsidRPr="00971FDB">
        <w:rPr>
          <w:rFonts w:asciiTheme="minorEastAsia" w:eastAsiaTheme="minorEastAsia"/>
          <w:sz w:val="21"/>
        </w:rPr>
        <w:t>戈爾德曼簽訂的條約所引發的激辯，導致基督教民主聯盟-自由民主黨聯合政府內部出現巨大危機，阿登納似乎已岌岌可危。不僅極右翼的圈子否認以色列有權獲得任何賠款，民意調查更顯示，只有11%的德國人支持《盧森堡條約》。</w:t>
      </w:r>
      <w:hyperlink w:anchor="_144_3">
        <w:bookmarkStart w:id="1057" w:name="_144_2"/>
        <w:bookmarkEnd w:id="1057"/>
      </w:hyperlink>
      <w:hyperlink w:anchor="_144_3">
        <w:r w:rsidRPr="00971FDB">
          <w:rPr>
            <w:rStyle w:val="04Text"/>
            <w:rFonts w:asciiTheme="minorEastAsia" w:eastAsiaTheme="minorEastAsia"/>
          </w:rPr>
          <w:t>[144]</w:t>
        </w:r>
      </w:hyperlink>
      <w:r w:rsidRPr="00971FDB">
        <w:rPr>
          <w:rFonts w:asciiTheme="minorEastAsia" w:eastAsiaTheme="minorEastAsia"/>
          <w:sz w:val="21"/>
        </w:rPr>
        <w:t>假如在這種情況下，能像陰謀論者所期待的那般，有一個像艾希曼一樣懂得詳細計算的人挺身而出，表明納粹的罪行沒那么嚴重，或至少不是由德國人犯下的，后果將極為驚人。不僅可以抹黑阿登納，讓那個條約再也站不住腳，令猶太人因為自己的</w:t>
      </w:r>
      <w:r w:rsidRPr="00971FDB">
        <w:rPr>
          <w:rFonts w:asciiTheme="minorEastAsia" w:eastAsiaTheme="minorEastAsia"/>
          <w:sz w:val="21"/>
        </w:rPr>
        <w:t>“</w:t>
      </w:r>
      <w:r w:rsidRPr="00971FDB">
        <w:rPr>
          <w:rFonts w:asciiTheme="minorEastAsia" w:eastAsiaTheme="minorEastAsia"/>
          <w:sz w:val="21"/>
        </w:rPr>
        <w:t>欺騙</w:t>
      </w:r>
      <w:r w:rsidRPr="00971FDB">
        <w:rPr>
          <w:rFonts w:asciiTheme="minorEastAsia" w:eastAsiaTheme="minorEastAsia"/>
          <w:sz w:val="21"/>
        </w:rPr>
        <w:t>”</w:t>
      </w:r>
      <w:r w:rsidRPr="00971FDB">
        <w:rPr>
          <w:rFonts w:asciiTheme="minorEastAsia" w:eastAsiaTheme="minorEastAsia"/>
          <w:sz w:val="21"/>
        </w:rPr>
        <w:t>在全世界顏面盡失，而且</w:t>
      </w:r>
      <w:r w:rsidRPr="00971FDB">
        <w:rPr>
          <w:rFonts w:asciiTheme="minorEastAsia" w:eastAsiaTheme="minorEastAsia"/>
          <w:sz w:val="21"/>
        </w:rPr>
        <w:t>——</w:t>
      </w:r>
      <w:r w:rsidRPr="00971FDB">
        <w:rPr>
          <w:rFonts w:asciiTheme="minorEastAsia" w:eastAsiaTheme="minorEastAsia"/>
          <w:sz w:val="21"/>
        </w:rPr>
        <w:t>最重要的是</w:t>
      </w:r>
      <w:r w:rsidRPr="00971FDB">
        <w:rPr>
          <w:rFonts w:asciiTheme="minorEastAsia" w:eastAsiaTheme="minorEastAsia"/>
          <w:sz w:val="21"/>
        </w:rPr>
        <w:t>——</w:t>
      </w:r>
      <w:r w:rsidRPr="00971FDB">
        <w:rPr>
          <w:rFonts w:asciiTheme="minorEastAsia" w:eastAsiaTheme="minorEastAsia"/>
          <w:sz w:val="21"/>
        </w:rPr>
        <w:t>讓德國人擺脫罪責。真相終于可以大白，原來是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自己炮制出的那一切，為的就是獲得巴勒斯坦和攫取金錢。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從各種五花八門的論述即可看出，當時人們確實是這樣想的（其實今天也還有人如此認為</w:t>
      </w:r>
      <w:hyperlink w:anchor="_145_3">
        <w:bookmarkStart w:id="1058" w:name="_145_2"/>
        <w:bookmarkEnd w:id="1058"/>
      </w:hyperlink>
      <w:hyperlink w:anchor="_145_3">
        <w:r w:rsidRPr="00971FDB">
          <w:rPr>
            <w:rStyle w:val="04Text"/>
            <w:rFonts w:asciiTheme="minorEastAsia" w:eastAsiaTheme="minorEastAsia"/>
          </w:rPr>
          <w:t>[145]</w:t>
        </w:r>
      </w:hyperlink>
      <w:r w:rsidRPr="00971FDB">
        <w:rPr>
          <w:rFonts w:asciiTheme="minorEastAsia" w:eastAsiaTheme="minorEastAsia"/>
          <w:sz w:val="21"/>
        </w:rPr>
        <w:t>）。那些不斷推陳出新的陰謀論所涉及的范圍，從簡單否認大屠殺到精心炮制理論，宣稱猶太人在希特勒的背</w:t>
      </w:r>
      <w:r w:rsidRPr="00971FDB">
        <w:rPr>
          <w:rFonts w:asciiTheme="minorEastAsia" w:eastAsiaTheme="minorEastAsia"/>
          <w:sz w:val="21"/>
        </w:rPr>
        <w:lastRenderedPageBreak/>
        <w:t>后滲透進蓋世太保，并且自導自演了一場大規模猶太人自相殘殺的戲碼。在此褻瀆事實的胡言亂語中，兇手阿道夫</w:t>
      </w:r>
      <w:r w:rsidRPr="00971FDB">
        <w:rPr>
          <w:rFonts w:asciiTheme="minorEastAsia" w:eastAsiaTheme="minorEastAsia"/>
          <w:sz w:val="21"/>
        </w:rPr>
        <w:t>·</w:t>
      </w:r>
      <w:r w:rsidRPr="00971FDB">
        <w:rPr>
          <w:rFonts w:asciiTheme="minorEastAsia" w:eastAsiaTheme="minorEastAsia"/>
          <w:sz w:val="21"/>
        </w:rPr>
        <w:t>艾希曼轉變成為希望的象征，變成了那種奇特</w:t>
      </w:r>
      <w:r w:rsidRPr="00971FDB">
        <w:rPr>
          <w:rFonts w:asciiTheme="minorEastAsia" w:eastAsiaTheme="minorEastAsia"/>
          <w:sz w:val="21"/>
        </w:rPr>
        <w:t>“</w:t>
      </w:r>
      <w:r w:rsidRPr="00971FDB">
        <w:rPr>
          <w:rFonts w:asciiTheme="minorEastAsia" w:eastAsiaTheme="minorEastAsia"/>
          <w:sz w:val="21"/>
        </w:rPr>
        <w:t>真相</w:t>
      </w:r>
      <w:r w:rsidRPr="00971FDB">
        <w:rPr>
          <w:rFonts w:asciiTheme="minorEastAsia" w:eastAsiaTheme="minorEastAsia"/>
          <w:sz w:val="21"/>
        </w:rPr>
        <w:t>”</w:t>
      </w:r>
      <w:r w:rsidRPr="00971FDB">
        <w:rPr>
          <w:rFonts w:asciiTheme="minorEastAsia" w:eastAsiaTheme="minorEastAsia"/>
          <w:sz w:val="21"/>
        </w:rPr>
        <w:t>的關鍵證人。艾希曼被捕之后，媒體</w:t>
      </w:r>
      <w:r w:rsidRPr="00971FDB">
        <w:rPr>
          <w:rFonts w:asciiTheme="minorEastAsia" w:eastAsiaTheme="minorEastAsia"/>
          <w:sz w:val="21"/>
        </w:rPr>
        <w:t>——</w:t>
      </w:r>
      <w:r w:rsidRPr="00971FDB">
        <w:rPr>
          <w:rFonts w:asciiTheme="minorEastAsia" w:eastAsiaTheme="minorEastAsia"/>
          <w:sz w:val="21"/>
        </w:rPr>
        <w:t>不只是右翼報刊</w:t>
      </w:r>
      <w:r w:rsidRPr="00971FDB">
        <w:rPr>
          <w:rFonts w:asciiTheme="minorEastAsia" w:eastAsiaTheme="minorEastAsia"/>
          <w:sz w:val="21"/>
        </w:rPr>
        <w:t>——</w:t>
      </w:r>
      <w:r w:rsidRPr="00971FDB">
        <w:rPr>
          <w:rFonts w:asciiTheme="minorEastAsia" w:eastAsiaTheme="minorEastAsia"/>
          <w:sz w:val="21"/>
        </w:rPr>
        <w:t>的反應立刻以駭人聽聞的方式呈現出，這種偏執的救贖希望在20世紀50年代盛行到了什么程度。那些新聞報道充斥著對以色列的警告，強調艾希曼恐怕會</w:t>
      </w:r>
      <w:r w:rsidRPr="00971FDB">
        <w:rPr>
          <w:rFonts w:asciiTheme="minorEastAsia" w:eastAsiaTheme="minorEastAsia"/>
          <w:sz w:val="21"/>
        </w:rPr>
        <w:t>“</w:t>
      </w:r>
      <w:r w:rsidRPr="00971FDB">
        <w:rPr>
          <w:rFonts w:asciiTheme="minorEastAsia" w:eastAsiaTheme="minorEastAsia"/>
          <w:sz w:val="21"/>
        </w:rPr>
        <w:t>披露對他們不利的事實</w:t>
      </w:r>
      <w:r w:rsidRPr="00971FDB">
        <w:rPr>
          <w:rFonts w:asciiTheme="minorEastAsia" w:eastAsiaTheme="minorEastAsia"/>
          <w:sz w:val="21"/>
        </w:rPr>
        <w:t>”</w:t>
      </w:r>
      <w:r w:rsidRPr="00971FDB">
        <w:rPr>
          <w:rFonts w:asciiTheme="minorEastAsia" w:eastAsiaTheme="minorEastAsia"/>
          <w:sz w:val="21"/>
        </w:rPr>
        <w:t>。例如《紐約時報》預言說，對艾希曼巨細靡遺的公開審判</w:t>
      </w:r>
      <w:r w:rsidRPr="00971FDB">
        <w:rPr>
          <w:rFonts w:asciiTheme="minorEastAsia" w:eastAsiaTheme="minorEastAsia"/>
          <w:sz w:val="21"/>
        </w:rPr>
        <w:t>“</w:t>
      </w:r>
      <w:r w:rsidRPr="00971FDB">
        <w:rPr>
          <w:rFonts w:asciiTheme="minorEastAsia" w:eastAsiaTheme="minorEastAsia"/>
          <w:sz w:val="21"/>
        </w:rPr>
        <w:t>對以色列弊大于利</w:t>
      </w:r>
      <w:r w:rsidRPr="00971FDB">
        <w:rPr>
          <w:rFonts w:asciiTheme="minorEastAsia" w:eastAsiaTheme="minorEastAsia"/>
          <w:sz w:val="21"/>
        </w:rPr>
        <w:t>”</w:t>
      </w:r>
      <w:r w:rsidRPr="00971FDB">
        <w:rPr>
          <w:rFonts w:asciiTheme="minorEastAsia" w:eastAsiaTheme="minorEastAsia"/>
          <w:sz w:val="21"/>
        </w:rPr>
        <w:t>，并且不可避免地</w:t>
      </w:r>
      <w:r w:rsidRPr="00971FDB">
        <w:rPr>
          <w:rFonts w:asciiTheme="minorEastAsia" w:eastAsiaTheme="minorEastAsia"/>
          <w:sz w:val="21"/>
        </w:rPr>
        <w:t>“</w:t>
      </w:r>
      <w:r w:rsidRPr="00971FDB">
        <w:rPr>
          <w:rFonts w:asciiTheme="minorEastAsia" w:eastAsiaTheme="minorEastAsia"/>
          <w:sz w:val="21"/>
        </w:rPr>
        <w:t>會對以色列產生負面影響</w:t>
      </w:r>
      <w:r w:rsidRPr="00971FDB">
        <w:rPr>
          <w:rFonts w:asciiTheme="minorEastAsia" w:eastAsiaTheme="minorEastAsia"/>
          <w:sz w:val="21"/>
        </w:rPr>
        <w:t>”</w:t>
      </w:r>
      <w:r w:rsidRPr="00971FDB">
        <w:rPr>
          <w:rFonts w:asciiTheme="minorEastAsia" w:eastAsiaTheme="minorEastAsia"/>
          <w:sz w:val="21"/>
        </w:rPr>
        <w:t>。《明鏡周刊》則在事情發生之前就引述了</w:t>
      </w:r>
      <w:r w:rsidRPr="00971FDB">
        <w:rPr>
          <w:rFonts w:asciiTheme="minorEastAsia" w:eastAsiaTheme="minorEastAsia"/>
          <w:sz w:val="21"/>
        </w:rPr>
        <w:t>“</w:t>
      </w:r>
      <w:r w:rsidRPr="00971FDB">
        <w:rPr>
          <w:rFonts w:asciiTheme="minorEastAsia" w:eastAsiaTheme="minorEastAsia"/>
          <w:sz w:val="21"/>
        </w:rPr>
        <w:t>最初讓人意想不到的反應</w:t>
      </w:r>
      <w:r w:rsidRPr="00971FDB">
        <w:rPr>
          <w:rFonts w:asciiTheme="minorEastAsia" w:eastAsiaTheme="minorEastAsia"/>
          <w:sz w:val="21"/>
        </w:rPr>
        <w:t>”</w:t>
      </w:r>
      <w:r w:rsidRPr="00971FDB">
        <w:rPr>
          <w:rFonts w:asciiTheme="minorEastAsia" w:eastAsiaTheme="minorEastAsia"/>
          <w:sz w:val="21"/>
        </w:rPr>
        <w:t>。極右派的《國族歐洲》月刊津津有味地列出了每一個這樣的警告</w:t>
      </w:r>
      <w:r w:rsidRPr="00971FDB">
        <w:rPr>
          <w:rFonts w:asciiTheme="minorEastAsia" w:eastAsiaTheme="minorEastAsia"/>
          <w:sz w:val="21"/>
        </w:rPr>
        <w:t>——</w:t>
      </w:r>
      <w:r w:rsidRPr="00971FDB">
        <w:rPr>
          <w:rFonts w:asciiTheme="minorEastAsia" w:eastAsiaTheme="minorEastAsia"/>
          <w:sz w:val="21"/>
        </w:rPr>
        <w:t>或至少幾乎每一個，因為《明星周刊》（</w:t>
      </w:r>
      <w:r w:rsidRPr="00971FDB">
        <w:rPr>
          <w:rStyle w:val="00Text"/>
          <w:rFonts w:asciiTheme="minorEastAsia" w:eastAsiaTheme="minorEastAsia"/>
          <w:sz w:val="21"/>
        </w:rPr>
        <w:t>Stern</w:t>
      </w:r>
      <w:r w:rsidRPr="00971FDB">
        <w:rPr>
          <w:rFonts w:asciiTheme="minorEastAsia" w:eastAsiaTheme="minorEastAsia"/>
          <w:sz w:val="21"/>
        </w:rPr>
        <w:t>）提出的警告</w:t>
      </w:r>
      <w:r w:rsidRPr="00971FDB">
        <w:rPr>
          <w:rFonts w:asciiTheme="minorEastAsia" w:eastAsiaTheme="minorEastAsia"/>
          <w:sz w:val="21"/>
        </w:rPr>
        <w:t>——“</w:t>
      </w:r>
      <w:r w:rsidRPr="00971FDB">
        <w:rPr>
          <w:rFonts w:asciiTheme="minorEastAsia" w:eastAsiaTheme="minorEastAsia"/>
          <w:sz w:val="21"/>
        </w:rPr>
        <w:t>以色列國恐有成為納粹繼承人之虞</w:t>
      </w:r>
      <w:r w:rsidRPr="00971FDB">
        <w:rPr>
          <w:rFonts w:asciiTheme="minorEastAsia" w:eastAsiaTheme="minorEastAsia"/>
          <w:sz w:val="21"/>
        </w:rPr>
        <w:t>”——</w:t>
      </w:r>
      <w:r w:rsidRPr="00971FDB">
        <w:rPr>
          <w:rFonts w:asciiTheme="minorEastAsia" w:eastAsiaTheme="minorEastAsia"/>
          <w:sz w:val="21"/>
        </w:rPr>
        <w:t>就被置之一旁，《國族歐洲》顯然不想給自己的國家社會主義讀者們添堵。</w:t>
      </w:r>
      <w:hyperlink w:anchor="_146_3">
        <w:bookmarkStart w:id="1059" w:name="_146_2"/>
        <w:bookmarkEnd w:id="1059"/>
      </w:hyperlink>
      <w:hyperlink w:anchor="_146_3">
        <w:r w:rsidRPr="00971FDB">
          <w:rPr>
            <w:rStyle w:val="04Text"/>
            <w:rFonts w:asciiTheme="minorEastAsia" w:eastAsiaTheme="minorEastAsia"/>
          </w:rPr>
          <w:t>[146]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荷蘭籍黨衛隊隊員威廉</w:t>
      </w:r>
      <w:r w:rsidRPr="00971FDB">
        <w:rPr>
          <w:rFonts w:asciiTheme="minorEastAsia" w:eastAsiaTheme="minorEastAsia"/>
          <w:sz w:val="21"/>
        </w:rPr>
        <w:t>·</w:t>
      </w:r>
      <w:r w:rsidRPr="00971FDB">
        <w:rPr>
          <w:rFonts w:asciiTheme="minorEastAsia" w:eastAsiaTheme="minorEastAsia"/>
          <w:sz w:val="21"/>
        </w:rPr>
        <w:t>薩森更在1960年年底的一次采訪中將那種妄想表達得淋漓盡致。他解釋說，以色列政府根本不可能卷入綁架艾希曼的行動，因為以色列當局是最不愿意讓艾希曼開口的人，免得他揭穿了以色列賴以立國的謊言。顯然是一小群自行其是的猶太</w:t>
      </w:r>
      <w:r w:rsidRPr="00971FDB">
        <w:rPr>
          <w:rFonts w:asciiTheme="minorEastAsia" w:eastAsiaTheme="minorEastAsia"/>
          <w:sz w:val="21"/>
        </w:rPr>
        <w:t>“</w:t>
      </w:r>
      <w:r w:rsidRPr="00971FDB">
        <w:rPr>
          <w:rFonts w:asciiTheme="minorEastAsia" w:eastAsiaTheme="minorEastAsia"/>
          <w:sz w:val="21"/>
        </w:rPr>
        <w:t>狂熱分子</w:t>
      </w:r>
      <w:r w:rsidRPr="00971FDB">
        <w:rPr>
          <w:rFonts w:asciiTheme="minorEastAsia" w:eastAsiaTheme="minorEastAsia"/>
          <w:sz w:val="21"/>
        </w:rPr>
        <w:t>”</w:t>
      </w:r>
      <w:r w:rsidRPr="00971FDB">
        <w:rPr>
          <w:rFonts w:asciiTheme="minorEastAsia" w:eastAsiaTheme="minorEastAsia"/>
          <w:sz w:val="21"/>
        </w:rPr>
        <w:t>（elementos fan</w:t>
      </w:r>
      <w:r w:rsidRPr="00971FDB">
        <w:rPr>
          <w:rFonts w:asciiTheme="minorEastAsia" w:eastAsiaTheme="minorEastAsia"/>
          <w:sz w:val="21"/>
        </w:rPr>
        <w:t>á</w:t>
      </w:r>
      <w:r w:rsidRPr="00971FDB">
        <w:rPr>
          <w:rFonts w:asciiTheme="minorEastAsia" w:eastAsiaTheme="minorEastAsia"/>
          <w:sz w:val="21"/>
        </w:rPr>
        <w:t>ticos）綁架了艾希曼，有人一心想要隱瞞的事實如今終于到了重見天日的時候。</w:t>
      </w:r>
      <w:hyperlink w:anchor="_147_3">
        <w:bookmarkStart w:id="1060" w:name="_147_2"/>
        <w:bookmarkEnd w:id="1060"/>
      </w:hyperlink>
      <w:hyperlink w:anchor="_147_3">
        <w:r w:rsidRPr="00971FDB">
          <w:rPr>
            <w:rStyle w:val="04Text"/>
            <w:rFonts w:asciiTheme="minorEastAsia" w:eastAsiaTheme="minorEastAsia"/>
          </w:rPr>
          <w:t>[147]</w:t>
        </w:r>
      </w:hyperlink>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塔登作為年輕的聯邦德國最具影響力的極右派人士之一，甚至直到1981年都還希望出版艾希曼的阿根廷隨想：</w:t>
      </w:r>
      <w:r w:rsidRPr="00971FDB">
        <w:rPr>
          <w:rFonts w:asciiTheme="minorEastAsia" w:eastAsiaTheme="minorEastAsia"/>
          <w:sz w:val="21"/>
        </w:rPr>
        <w:t>“</w:t>
      </w:r>
      <w:r w:rsidRPr="00971FDB">
        <w:rPr>
          <w:rFonts w:asciiTheme="minorEastAsia" w:eastAsiaTheme="minorEastAsia"/>
          <w:sz w:val="21"/>
        </w:rPr>
        <w:t>那</w:t>
      </w:r>
      <w:r w:rsidRPr="00971FDB">
        <w:rPr>
          <w:rFonts w:asciiTheme="minorEastAsia" w:eastAsiaTheme="minorEastAsia"/>
          <w:sz w:val="21"/>
        </w:rPr>
        <w:t>‘</w:t>
      </w:r>
      <w:r w:rsidRPr="00971FDB">
        <w:rPr>
          <w:rFonts w:asciiTheme="minorEastAsia" w:eastAsiaTheme="minorEastAsia"/>
          <w:sz w:val="21"/>
        </w:rPr>
        <w:t>600萬人</w:t>
      </w:r>
      <w:r w:rsidRPr="00971FDB">
        <w:rPr>
          <w:rFonts w:asciiTheme="minorEastAsia" w:eastAsiaTheme="minorEastAsia"/>
          <w:sz w:val="21"/>
        </w:rPr>
        <w:t>’</w:t>
      </w:r>
      <w:r w:rsidRPr="00971FDB">
        <w:rPr>
          <w:rFonts w:asciiTheme="minorEastAsia" w:eastAsiaTheme="minorEastAsia"/>
          <w:sz w:val="21"/>
        </w:rPr>
        <w:t>將被證明是個謊言，是35年來一直被惡意傳播的不實陳述。</w:t>
      </w:r>
      <w:r w:rsidRPr="00971FDB">
        <w:rPr>
          <w:rFonts w:asciiTheme="minorEastAsia" w:eastAsiaTheme="minorEastAsia"/>
          <w:sz w:val="21"/>
        </w:rPr>
        <w:t>”</w:t>
      </w:r>
      <w:hyperlink w:anchor="_148_3">
        <w:bookmarkStart w:id="1061" w:name="_148_2"/>
        <w:bookmarkEnd w:id="1061"/>
      </w:hyperlink>
      <w:hyperlink w:anchor="_148_3">
        <w:r w:rsidRPr="00971FDB">
          <w:rPr>
            <w:rStyle w:val="04Text"/>
            <w:rFonts w:asciiTheme="minorEastAsia" w:eastAsiaTheme="minorEastAsia"/>
          </w:rPr>
          <w:t>[148]</w:t>
        </w:r>
      </w:hyperlink>
      <w:r w:rsidRPr="00971FDB">
        <w:rPr>
          <w:rFonts w:asciiTheme="minorEastAsia" w:eastAsiaTheme="minorEastAsia"/>
          <w:sz w:val="21"/>
        </w:rPr>
        <w:t>可是這一團胡言亂語有一個關鍵的問題：猶太人大屠殺并非猶太人的謊言，而是完全出自德國人的策劃，德國人艾希曼更因為能夠實施謀殺行動而沾沾自喜，絕不可能矢口否認。如果寄希望這個人能以某種方式幫助德國洗脫罪責，那根本是異想天開。畢竟艾希曼的言論向來只揭露了一個事實，即德國所犯下罪行的巨大規模，以及成為德國人狂妄的受害者的人所承受的無法估量的痛苦。</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天我們會覺得許多事情難以想象，因為我們確切地知道艾希曼實際講過哪些話，而且可以參考半個多世紀以來的各種文獻記錄與研究成果，但在1953年的時候，仍有許多人相信，艾希曼將把他們想象中的真相公之于世，因此光是他的存在就足以對以色列的地位和康拉德</w:t>
      </w:r>
      <w:r w:rsidRPr="00971FDB">
        <w:rPr>
          <w:rFonts w:asciiTheme="minorEastAsia" w:eastAsiaTheme="minorEastAsia"/>
          <w:sz w:val="21"/>
        </w:rPr>
        <w:t>·</w:t>
      </w:r>
      <w:r w:rsidRPr="00971FDB">
        <w:rPr>
          <w:rFonts w:asciiTheme="minorEastAsia" w:eastAsiaTheme="minorEastAsia"/>
          <w:sz w:val="21"/>
        </w:rPr>
        <w:t>阿登納的和解政策構成威脅。年輕的聯邦共和國與戰后的德國社會都還遠遠稱不上穩定，一旦</w:t>
      </w:r>
      <w:r w:rsidRPr="00971FDB">
        <w:rPr>
          <w:rFonts w:asciiTheme="minorEastAsia" w:eastAsiaTheme="minorEastAsia"/>
          <w:sz w:val="21"/>
        </w:rPr>
        <w:t>“</w:t>
      </w:r>
      <w:r w:rsidRPr="00971FDB">
        <w:rPr>
          <w:rFonts w:asciiTheme="minorEastAsia" w:eastAsiaTheme="minorEastAsia"/>
          <w:sz w:val="21"/>
        </w:rPr>
        <w:t>揭露了事實</w:t>
      </w:r>
      <w:r w:rsidRPr="00971FDB">
        <w:rPr>
          <w:rFonts w:asciiTheme="minorEastAsia" w:eastAsiaTheme="minorEastAsia"/>
          <w:sz w:val="21"/>
        </w:rPr>
        <w:t>”</w:t>
      </w:r>
      <w:r w:rsidRPr="00971FDB">
        <w:rPr>
          <w:rFonts w:asciiTheme="minorEastAsia" w:eastAsiaTheme="minorEastAsia"/>
          <w:sz w:val="21"/>
        </w:rPr>
        <w:t>（如果真有那種事實的話），必然會受到巨大沖擊。這種對王牌證人艾希曼的偏執信賴，很可能就是馬斯特向維森塔爾出示阿根廷來函的隱藏動機。他們以為這樣便有辦法用艾希曼的證詞來威脅</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，進而釋放出爆炸性的政治后果。既然他們的想法錯得如此離譜，行為自然也就脫離了現實。</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維森塔爾現在確信，他之前關于艾希曼下落的線索全部誤入歧途，更何況他從威廉</w:t>
      </w:r>
      <w:r w:rsidRPr="00971FDB">
        <w:rPr>
          <w:rFonts w:asciiTheme="minorEastAsia" w:eastAsiaTheme="minorEastAsia"/>
          <w:sz w:val="21"/>
        </w:rPr>
        <w:t>·</w:t>
      </w:r>
      <w:r w:rsidRPr="00971FDB">
        <w:rPr>
          <w:rFonts w:asciiTheme="minorEastAsia" w:eastAsiaTheme="minorEastAsia"/>
          <w:sz w:val="21"/>
        </w:rPr>
        <w:t>霍特爾和海因里希</w:t>
      </w:r>
      <w:r w:rsidRPr="00971FDB">
        <w:rPr>
          <w:rFonts w:asciiTheme="minorEastAsia" w:eastAsiaTheme="minorEastAsia"/>
          <w:sz w:val="21"/>
        </w:rPr>
        <w:t>·</w:t>
      </w:r>
      <w:r w:rsidRPr="00971FDB">
        <w:rPr>
          <w:rFonts w:asciiTheme="minorEastAsia" w:eastAsiaTheme="minorEastAsia"/>
          <w:sz w:val="21"/>
        </w:rPr>
        <w:t>馬斯特那里得知的艾希曼下落，并非當時接獲的唯一線索。薇拉妹妹的一個朋友住在林茨附近，同樣告訴維森塔爾薇拉已經移民到了南美洲。不止于此，</w:t>
      </w:r>
      <w:r w:rsidRPr="00971FDB">
        <w:rPr>
          <w:rFonts w:asciiTheme="minorEastAsia" w:eastAsiaTheme="minorEastAsia"/>
          <w:sz w:val="21"/>
        </w:rPr>
        <w:t>“</w:t>
      </w:r>
      <w:r w:rsidRPr="00971FDB">
        <w:rPr>
          <w:rFonts w:asciiTheme="minorEastAsia" w:eastAsiaTheme="minorEastAsia"/>
          <w:sz w:val="21"/>
        </w:rPr>
        <w:t>1953年7月，我在維也納</w:t>
      </w:r>
      <w:r w:rsidRPr="00971FDB">
        <w:rPr>
          <w:rFonts w:asciiTheme="minorEastAsia" w:eastAsiaTheme="minorEastAsia"/>
          <w:sz w:val="21"/>
        </w:rPr>
        <w:t>……</w:t>
      </w:r>
      <w:r w:rsidRPr="00971FDB">
        <w:rPr>
          <w:rFonts w:asciiTheme="minorEastAsia" w:eastAsiaTheme="minorEastAsia"/>
          <w:sz w:val="21"/>
        </w:rPr>
        <w:t>與公安總長帕默博士（Dr. Pammer）會談，恰好談起了艾希曼。帕默也告訴我，他有情報顯示</w:t>
      </w:r>
      <w:r w:rsidRPr="00971FDB">
        <w:rPr>
          <w:rFonts w:asciiTheme="minorEastAsia" w:eastAsiaTheme="minorEastAsia"/>
          <w:sz w:val="21"/>
        </w:rPr>
        <w:t>……</w:t>
      </w:r>
      <w:r w:rsidRPr="00971FDB">
        <w:rPr>
          <w:rFonts w:asciiTheme="minorEastAsia" w:eastAsiaTheme="minorEastAsia"/>
          <w:sz w:val="21"/>
        </w:rPr>
        <w:t>艾希曼正藏在阿根廷。</w:t>
      </w:r>
      <w:r w:rsidRPr="00971FDB">
        <w:rPr>
          <w:rFonts w:asciiTheme="minorEastAsia" w:eastAsiaTheme="minorEastAsia"/>
          <w:sz w:val="21"/>
        </w:rPr>
        <w:t>”</w:t>
      </w:r>
      <w:r w:rsidRPr="00971FDB">
        <w:rPr>
          <w:rFonts w:asciiTheme="minorEastAsia" w:eastAsiaTheme="minorEastAsia"/>
          <w:sz w:val="21"/>
        </w:rPr>
        <w:t>此外，維森塔爾還間接通過另外一封信件，獲得了至少同樣可疑的暗示，而且寄件者就是阿明</w:t>
      </w:r>
      <w:r w:rsidRPr="00971FDB">
        <w:rPr>
          <w:rFonts w:asciiTheme="minorEastAsia" w:eastAsiaTheme="minorEastAsia"/>
          <w:sz w:val="21"/>
        </w:rPr>
        <w:t>·</w:t>
      </w:r>
      <w:r w:rsidRPr="00971FDB">
        <w:rPr>
          <w:rFonts w:asciiTheme="minorEastAsia" w:eastAsiaTheme="minorEastAsia"/>
          <w:sz w:val="21"/>
        </w:rPr>
        <w:t>阿爾-侯賽尼本人。</w:t>
      </w:r>
      <w:hyperlink w:anchor="_149_3">
        <w:bookmarkStart w:id="1062" w:name="_149_2"/>
        <w:bookmarkEnd w:id="1062"/>
      </w:hyperlink>
      <w:hyperlink w:anchor="_149_3">
        <w:r w:rsidRPr="00971FDB">
          <w:rPr>
            <w:rStyle w:val="04Text"/>
            <w:rFonts w:asciiTheme="minorEastAsia" w:eastAsiaTheme="minorEastAsia"/>
          </w:rPr>
          <w:t>[149]</w:t>
        </w:r>
      </w:hyperlink>
      <w:r w:rsidRPr="00971FDB">
        <w:rPr>
          <w:rFonts w:asciiTheme="minorEastAsia" w:eastAsiaTheme="minorEastAsia"/>
          <w:sz w:val="21"/>
        </w:rPr>
        <w:t>收件人是維森塔爾住在慕尼黑的一位朋友，名叫艾哈邁德</w:t>
      </w:r>
      <w:r w:rsidRPr="00971FDB">
        <w:rPr>
          <w:rFonts w:asciiTheme="minorEastAsia" w:eastAsiaTheme="minorEastAsia"/>
          <w:sz w:val="21"/>
        </w:rPr>
        <w:t>·</w:t>
      </w:r>
      <w:r w:rsidRPr="00971FDB">
        <w:rPr>
          <w:rFonts w:asciiTheme="minorEastAsia" w:eastAsiaTheme="minorEastAsia"/>
          <w:sz w:val="21"/>
        </w:rPr>
        <w:t>比吉（Ahmed Bigi）。</w:t>
      </w:r>
      <w:hyperlink w:anchor="_150_3">
        <w:bookmarkStart w:id="1063" w:name="_150_2"/>
        <w:bookmarkEnd w:id="1063"/>
      </w:hyperlink>
      <w:hyperlink w:anchor="_150_3">
        <w:r w:rsidRPr="00971FDB">
          <w:rPr>
            <w:rStyle w:val="04Text"/>
            <w:rFonts w:asciiTheme="minorEastAsia" w:eastAsiaTheme="minorEastAsia"/>
          </w:rPr>
          <w:t>[150]</w:t>
        </w:r>
      </w:hyperlink>
      <w:r w:rsidRPr="00971FDB">
        <w:rPr>
          <w:rFonts w:asciiTheme="minorEastAsia" w:eastAsiaTheme="minorEastAsia"/>
          <w:sz w:val="21"/>
        </w:rPr>
        <w:t>比吉幫維森塔爾把那封信的內容翻譯了出來，穆夫提在信中直接提及</w:t>
      </w:r>
      <w:r w:rsidRPr="00971FDB">
        <w:rPr>
          <w:rFonts w:asciiTheme="minorEastAsia" w:eastAsiaTheme="minorEastAsia"/>
          <w:sz w:val="21"/>
        </w:rPr>
        <w:t>“</w:t>
      </w:r>
      <w:r w:rsidRPr="00971FDB">
        <w:rPr>
          <w:rFonts w:asciiTheme="minorEastAsia" w:eastAsiaTheme="minorEastAsia"/>
          <w:sz w:val="21"/>
        </w:rPr>
        <w:t>有關艾希曼去向的問題</w:t>
      </w:r>
      <w:r w:rsidRPr="00971FDB">
        <w:rPr>
          <w:rFonts w:asciiTheme="minorEastAsia" w:eastAsiaTheme="minorEastAsia"/>
          <w:sz w:val="21"/>
        </w:rPr>
        <w:t>”</w:t>
      </w:r>
      <w:r w:rsidRPr="00971FDB">
        <w:rPr>
          <w:rFonts w:asciiTheme="minorEastAsia" w:eastAsiaTheme="minorEastAsia"/>
          <w:sz w:val="21"/>
        </w:rPr>
        <w:t>。維森塔爾自己聽得半信半疑，畢竟那也有可能是</w:t>
      </w:r>
      <w:r w:rsidRPr="00971FDB">
        <w:rPr>
          <w:rFonts w:asciiTheme="minorEastAsia" w:eastAsiaTheme="minorEastAsia"/>
          <w:sz w:val="21"/>
        </w:rPr>
        <w:t>“</w:t>
      </w:r>
      <w:r w:rsidRPr="00971FDB">
        <w:rPr>
          <w:rFonts w:asciiTheme="minorEastAsia" w:eastAsiaTheme="minorEastAsia"/>
          <w:sz w:val="21"/>
        </w:rPr>
        <w:t>穆夫提聰明的一步棋</w:t>
      </w:r>
      <w:r w:rsidRPr="00971FDB">
        <w:rPr>
          <w:rFonts w:asciiTheme="minorEastAsia" w:eastAsiaTheme="minorEastAsia"/>
          <w:sz w:val="21"/>
        </w:rPr>
        <w:t>”</w:t>
      </w:r>
      <w:r w:rsidRPr="00971FDB">
        <w:rPr>
          <w:rFonts w:asciiTheme="minorEastAsia" w:eastAsiaTheme="minorEastAsia"/>
          <w:sz w:val="21"/>
        </w:rPr>
        <w:t>，試圖通過維森塔爾的朋友，轉移別人對艾希曼可能置身中東一事的注意力。維森塔爾本身不懂阿拉伯文，但他與比吉的私人關系令他相信，信中真的包含了比吉翻譯給他的內容。即使后來有人發現，提出問題的人并非阿爾-侯賽尼，而是曾經為希特勒的外交部工作過的另一個穆斯林，維森塔爾仍然沒有改變態度。他寫信告訴納胡姆</w:t>
      </w:r>
      <w:r w:rsidRPr="00971FDB">
        <w:rPr>
          <w:rFonts w:asciiTheme="minorEastAsia" w:eastAsiaTheme="minorEastAsia"/>
          <w:sz w:val="21"/>
        </w:rPr>
        <w:t>·</w:t>
      </w:r>
      <w:r w:rsidRPr="00971FDB">
        <w:rPr>
          <w:rFonts w:asciiTheme="minorEastAsia" w:eastAsiaTheme="minorEastAsia"/>
          <w:sz w:val="21"/>
        </w:rPr>
        <w:t>戈爾德曼，他</w:t>
      </w:r>
      <w:r w:rsidRPr="00971FDB">
        <w:rPr>
          <w:rFonts w:asciiTheme="minorEastAsia" w:eastAsiaTheme="minorEastAsia"/>
          <w:sz w:val="21"/>
        </w:rPr>
        <w:t>“</w:t>
      </w:r>
      <w:r w:rsidRPr="00971FDB">
        <w:rPr>
          <w:rFonts w:asciiTheme="minorEastAsia" w:eastAsiaTheme="minorEastAsia"/>
          <w:sz w:val="21"/>
        </w:rPr>
        <w:t>當然不能百分之百保證艾希曼在阿根廷</w:t>
      </w:r>
      <w:r w:rsidRPr="00971FDB">
        <w:rPr>
          <w:rFonts w:asciiTheme="minorEastAsia" w:eastAsiaTheme="minorEastAsia"/>
          <w:sz w:val="21"/>
        </w:rPr>
        <w:t>”</w:t>
      </w:r>
      <w:hyperlink w:anchor="_151_4">
        <w:bookmarkStart w:id="1064" w:name="_151_3"/>
        <w:bookmarkEnd w:id="1064"/>
      </w:hyperlink>
      <w:hyperlink w:anchor="_151_4">
        <w:r w:rsidRPr="00971FDB">
          <w:rPr>
            <w:rStyle w:val="04Text"/>
            <w:rFonts w:asciiTheme="minorEastAsia" w:eastAsiaTheme="minorEastAsia"/>
          </w:rPr>
          <w:t>[151]</w:t>
        </w:r>
      </w:hyperlink>
      <w:r w:rsidRPr="00971FDB">
        <w:rPr>
          <w:rFonts w:asciiTheme="minorEastAsia" w:eastAsiaTheme="minorEastAsia"/>
          <w:sz w:val="21"/>
        </w:rPr>
        <w:t>，但可以確定的是，諸如</w:t>
      </w:r>
      <w:r w:rsidRPr="00971FDB">
        <w:rPr>
          <w:rFonts w:asciiTheme="minorEastAsia" w:eastAsiaTheme="minorEastAsia"/>
          <w:sz w:val="21"/>
        </w:rPr>
        <w:t>“</w:t>
      </w:r>
      <w:r w:rsidRPr="00971FDB">
        <w:rPr>
          <w:rFonts w:asciiTheme="minorEastAsia" w:eastAsiaTheme="minorEastAsia"/>
          <w:sz w:val="21"/>
        </w:rPr>
        <w:t>艾希曼在特拉維夫重新現身</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黨衛隊將領在中東</w:t>
      </w:r>
      <w:r w:rsidRPr="00971FDB">
        <w:rPr>
          <w:rFonts w:asciiTheme="minorEastAsia" w:eastAsiaTheme="minorEastAsia"/>
          <w:sz w:val="21"/>
        </w:rPr>
        <w:t>”</w:t>
      </w:r>
      <w:r w:rsidRPr="00971FDB">
        <w:rPr>
          <w:rFonts w:asciiTheme="minorEastAsia" w:eastAsiaTheme="minorEastAsia"/>
          <w:sz w:val="21"/>
        </w:rPr>
        <w:t>，或者穆夫提的</w:t>
      </w:r>
      <w:r w:rsidRPr="00971FDB">
        <w:rPr>
          <w:rFonts w:asciiTheme="minorEastAsia" w:eastAsiaTheme="minorEastAsia"/>
          <w:sz w:val="21"/>
        </w:rPr>
        <w:t>“</w:t>
      </w:r>
      <w:r w:rsidRPr="00971FDB">
        <w:rPr>
          <w:rFonts w:asciiTheme="minorEastAsia" w:eastAsiaTheme="minorEastAsia"/>
          <w:sz w:val="21"/>
        </w:rPr>
        <w:t>德國顧問</w:t>
      </w:r>
      <w:r w:rsidRPr="00971FDB">
        <w:rPr>
          <w:rFonts w:asciiTheme="minorEastAsia" w:eastAsiaTheme="minorEastAsia"/>
          <w:sz w:val="21"/>
        </w:rPr>
        <w:t>”</w:t>
      </w:r>
      <w:r w:rsidRPr="00971FDB">
        <w:rPr>
          <w:rFonts w:asciiTheme="minorEastAsia" w:eastAsiaTheme="minorEastAsia"/>
          <w:sz w:val="21"/>
        </w:rPr>
        <w:t>之類的大標題都錯得離譜。</w:t>
      </w:r>
      <w:hyperlink w:anchor="_152_3">
        <w:bookmarkStart w:id="1065" w:name="_152_2"/>
        <w:bookmarkEnd w:id="1065"/>
      </w:hyperlink>
      <w:hyperlink w:anchor="_152_3">
        <w:r w:rsidRPr="00971FDB">
          <w:rPr>
            <w:rStyle w:val="04Text"/>
            <w:rFonts w:asciiTheme="minorEastAsia" w:eastAsiaTheme="minorEastAsia"/>
          </w:rPr>
          <w:t>[152]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相當短的一段時間，維森塔爾已經獲得了好幾條線索，紛紛指出艾希曼根本不在中東，只能去南美洲找。但與這個事實一樣令人驚訝的是，盡管維森塔爾把他的新發現通報給了包括以色列駐維也納領事館和納胡姆</w:t>
      </w:r>
      <w:r w:rsidRPr="00971FDB">
        <w:rPr>
          <w:rFonts w:asciiTheme="minorEastAsia" w:eastAsiaTheme="minorEastAsia"/>
          <w:sz w:val="21"/>
        </w:rPr>
        <w:t>·</w:t>
      </w:r>
      <w:r w:rsidRPr="00971FDB">
        <w:rPr>
          <w:rFonts w:asciiTheme="minorEastAsia" w:eastAsiaTheme="minorEastAsia"/>
          <w:sz w:val="21"/>
        </w:rPr>
        <w:t>戈爾德曼在內的所有聯絡對象，而且這個消息甚至還傳到了美國中情局那里</w:t>
      </w:r>
      <w:hyperlink w:anchor="_153_3">
        <w:bookmarkStart w:id="1066" w:name="_153_2"/>
        <w:bookmarkEnd w:id="1066"/>
      </w:hyperlink>
      <w:hyperlink w:anchor="_153_3">
        <w:r w:rsidRPr="00971FDB">
          <w:rPr>
            <w:rStyle w:val="04Text"/>
            <w:rFonts w:asciiTheme="minorEastAsia" w:eastAsiaTheme="minorEastAsia"/>
          </w:rPr>
          <w:t>[153]</w:t>
        </w:r>
      </w:hyperlink>
      <w:r w:rsidRPr="00971FDB">
        <w:rPr>
          <w:rFonts w:asciiTheme="minorEastAsia" w:eastAsiaTheme="minorEastAsia"/>
          <w:sz w:val="21"/>
        </w:rPr>
        <w:t>，對艾希曼的搜捕卻并沒有因此加強。相關信息幾乎無處不在，卻一直被置之不理。與蓋倫組織在前一年的表現一樣，非德國的情報機構對于將那名戰爭罪犯繩之以法同樣興趣缺缺。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不管是誰曾經打算借由透露艾希曼的行蹤來產生回響，結果都只會大失所望。維森塔爾更因為其他人興趣寥寥而深受打擊。他在回憶錄中把自己描繪成一個孤軍奮戰的正義斗士，但幾乎沒有人對他感興趣，</w:t>
      </w:r>
      <w:r w:rsidRPr="00971FDB">
        <w:rPr>
          <w:rFonts w:asciiTheme="minorEastAsia" w:eastAsiaTheme="minorEastAsia"/>
          <w:sz w:val="21"/>
        </w:rPr>
        <w:t>“</w:t>
      </w:r>
      <w:r w:rsidRPr="00971FDB">
        <w:rPr>
          <w:rFonts w:asciiTheme="minorEastAsia" w:eastAsiaTheme="minorEastAsia"/>
          <w:sz w:val="21"/>
        </w:rPr>
        <w:t>感覺自己與少數幾個志同道合的傻瓜一起孤立無援</w:t>
      </w:r>
      <w:r w:rsidRPr="00971FDB">
        <w:rPr>
          <w:rFonts w:asciiTheme="minorEastAsia" w:eastAsiaTheme="minorEastAsia"/>
          <w:sz w:val="21"/>
        </w:rPr>
        <w:t>”</w:t>
      </w:r>
      <w:r w:rsidRPr="00971FDB">
        <w:rPr>
          <w:rFonts w:asciiTheme="minorEastAsia" w:eastAsiaTheme="minorEastAsia"/>
          <w:sz w:val="21"/>
        </w:rPr>
        <w:t>。</w:t>
      </w:r>
      <w:hyperlink w:anchor="_154_3">
        <w:bookmarkStart w:id="1067" w:name="_154_2"/>
        <w:bookmarkEnd w:id="1067"/>
      </w:hyperlink>
      <w:hyperlink w:anchor="_154_3">
        <w:r w:rsidRPr="00971FDB">
          <w:rPr>
            <w:rStyle w:val="04Text"/>
            <w:rFonts w:asciiTheme="minorEastAsia" w:eastAsiaTheme="minorEastAsia"/>
          </w:rPr>
          <w:t>[154]</w:t>
        </w:r>
      </w:hyperlink>
      <w:r w:rsidRPr="00971FDB">
        <w:rPr>
          <w:rFonts w:asciiTheme="minorEastAsia" w:eastAsiaTheme="minorEastAsia"/>
          <w:sz w:val="21"/>
        </w:rPr>
        <w:t>日常的政治事務更加重要。時值大國進行冷戰、朝鮮爆發熱戰之際，</w:t>
      </w:r>
      <w:r w:rsidRPr="00971FDB">
        <w:rPr>
          <w:rFonts w:asciiTheme="minorEastAsia" w:eastAsiaTheme="minorEastAsia"/>
          <w:sz w:val="21"/>
        </w:rPr>
        <w:t>“</w:t>
      </w:r>
      <w:r w:rsidRPr="00971FDB">
        <w:rPr>
          <w:rFonts w:asciiTheme="minorEastAsia" w:eastAsiaTheme="minorEastAsia"/>
          <w:sz w:val="21"/>
        </w:rPr>
        <w:t>在此背景下，阿道夫</w:t>
      </w:r>
      <w:r w:rsidRPr="00971FDB">
        <w:rPr>
          <w:rFonts w:asciiTheme="minorEastAsia" w:eastAsiaTheme="minorEastAsia"/>
          <w:sz w:val="21"/>
        </w:rPr>
        <w:t>·</w:t>
      </w:r>
      <w:r w:rsidRPr="00971FDB">
        <w:rPr>
          <w:rFonts w:asciiTheme="minorEastAsia" w:eastAsiaTheme="minorEastAsia"/>
          <w:sz w:val="21"/>
        </w:rPr>
        <w:t>艾希曼的形象已經褪了顏色。每當我試圖和美國朋友們討論他的時候，他們總是略顯疲態地回答：</w:t>
      </w:r>
      <w:r w:rsidRPr="00971FDB">
        <w:rPr>
          <w:rFonts w:asciiTheme="minorEastAsia" w:eastAsiaTheme="minorEastAsia"/>
          <w:sz w:val="21"/>
        </w:rPr>
        <w:t>‘</w:t>
      </w:r>
      <w:r w:rsidRPr="00971FDB">
        <w:rPr>
          <w:rFonts w:asciiTheme="minorEastAsia" w:eastAsiaTheme="minorEastAsia"/>
          <w:sz w:val="21"/>
        </w:rPr>
        <w:t>我們還有其他問題。</w:t>
      </w:r>
      <w:r w:rsidRPr="00971FDB">
        <w:rPr>
          <w:rFonts w:asciiTheme="minorEastAsia" w:eastAsiaTheme="minorEastAsia"/>
          <w:sz w:val="21"/>
        </w:rPr>
        <w:t>’”</w:t>
      </w:r>
      <w:hyperlink w:anchor="_155_3">
        <w:bookmarkStart w:id="1068" w:name="_155_2"/>
        <w:bookmarkEnd w:id="1068"/>
      </w:hyperlink>
      <w:hyperlink w:anchor="_155_3">
        <w:r w:rsidRPr="00971FDB">
          <w:rPr>
            <w:rStyle w:val="04Text"/>
            <w:rFonts w:asciiTheme="minorEastAsia" w:eastAsiaTheme="minorEastAsia"/>
          </w:rPr>
          <w:t>[155]</w:t>
        </w:r>
      </w:hyperlink>
      <w:r w:rsidRPr="00971FDB">
        <w:rPr>
          <w:rFonts w:asciiTheme="minorEastAsia" w:eastAsiaTheme="minorEastAsia"/>
          <w:sz w:val="21"/>
        </w:rPr>
        <w:t>康拉德</w:t>
      </w:r>
      <w:r w:rsidRPr="00971FDB">
        <w:rPr>
          <w:rFonts w:asciiTheme="minorEastAsia" w:eastAsiaTheme="minorEastAsia"/>
          <w:sz w:val="21"/>
        </w:rPr>
        <w:t>·</w:t>
      </w:r>
      <w:r w:rsidRPr="00971FDB">
        <w:rPr>
          <w:rFonts w:asciiTheme="minorEastAsia" w:eastAsiaTheme="minorEastAsia"/>
          <w:sz w:val="21"/>
        </w:rPr>
        <w:t>阿登納雖已承諾要負起責任，但這并不表示他會鍥而不舍地揪出那些該負責任的人。相反，正當外交部某些人員背景可疑的爭議甚囂塵上時，阿登納在簽訂《盧森堡條約》之后立刻向聯邦議會宣布：</w:t>
      </w:r>
      <w:r w:rsidRPr="00971FDB">
        <w:rPr>
          <w:rFonts w:asciiTheme="minorEastAsia" w:eastAsiaTheme="minorEastAsia"/>
          <w:sz w:val="21"/>
        </w:rPr>
        <w:t>“</w:t>
      </w:r>
      <w:r w:rsidRPr="00971FDB">
        <w:rPr>
          <w:rFonts w:asciiTheme="minorEastAsia" w:eastAsiaTheme="minorEastAsia"/>
          <w:sz w:val="21"/>
        </w:rPr>
        <w:t>在我看來，我們應該停止到處搜尋納粹了。</w:t>
      </w:r>
      <w:r w:rsidRPr="00971FDB">
        <w:rPr>
          <w:rFonts w:asciiTheme="minorEastAsia" w:eastAsiaTheme="minorEastAsia"/>
          <w:sz w:val="21"/>
        </w:rPr>
        <w:t>”</w:t>
      </w:r>
      <w:hyperlink w:anchor="_156_3">
        <w:bookmarkStart w:id="1069" w:name="_156_2"/>
        <w:bookmarkEnd w:id="1069"/>
      </w:hyperlink>
      <w:hyperlink w:anchor="_156_3">
        <w:r w:rsidRPr="00971FDB">
          <w:rPr>
            <w:rStyle w:val="04Text"/>
            <w:rFonts w:asciiTheme="minorEastAsia" w:eastAsiaTheme="minorEastAsia"/>
          </w:rPr>
          <w:t>[156]</w:t>
        </w:r>
      </w:hyperlink>
      <w:r w:rsidRPr="00971FDB">
        <w:rPr>
          <w:rFonts w:asciiTheme="minorEastAsia" w:eastAsiaTheme="minorEastAsia"/>
          <w:sz w:val="21"/>
        </w:rPr>
        <w:t>接下來幾年，總理的這句話將對德國官方機構產生法律般的效力。</w:t>
      </w:r>
    </w:p>
    <w:p w:rsidR="00D9517E" w:rsidRDefault="00D9517E" w:rsidP="00D9517E">
      <w:pPr>
        <w:pStyle w:val="2"/>
        <w:pageBreakBefore/>
      </w:pPr>
      <w:bookmarkStart w:id="1070" w:name="Di_San_Jie__You_Qing_Xiang_Zhu_1"/>
      <w:bookmarkStart w:id="1071" w:name="Di_San_Jie__You_Qing_Xiang_Zhu"/>
      <w:bookmarkStart w:id="1072" w:name="Top_of_part0011_split_003_html"/>
      <w:bookmarkStart w:id="1073" w:name="_Toc55746090"/>
      <w:r>
        <w:lastRenderedPageBreak/>
        <w:t>第三節 友情相助</w:t>
      </w:r>
      <w:bookmarkEnd w:id="1070"/>
      <w:bookmarkEnd w:id="1071"/>
      <w:bookmarkEnd w:id="1072"/>
      <w:bookmarkEnd w:id="1073"/>
    </w:p>
    <w:p w:rsidR="00D9517E" w:rsidRPr="00DE53B5" w:rsidRDefault="00D9517E" w:rsidP="00D9517E">
      <w:pPr>
        <w:pStyle w:val="Para02"/>
        <w:ind w:firstLine="420"/>
        <w:rPr>
          <w:sz w:val="21"/>
        </w:rPr>
      </w:pPr>
      <w:r w:rsidRPr="00DE53B5">
        <w:rPr>
          <w:sz w:val="21"/>
        </w:rPr>
        <w:t>請您明白，我無意讓艾希曼這樣的專家能手離開總局，而且今天他對我來說更是無可取代。</w:t>
      </w:r>
    </w:p>
    <w:p w:rsidR="00D9517E" w:rsidRPr="00DE53B5" w:rsidRDefault="00D9517E" w:rsidP="00D9517E">
      <w:pPr>
        <w:pStyle w:val="Para06"/>
        <w:rPr>
          <w:sz w:val="21"/>
        </w:rPr>
      </w:pPr>
      <w:r w:rsidRPr="00DE53B5">
        <w:rPr>
          <w:sz w:val="21"/>
        </w:rPr>
        <w:t>——弗朗茨·阿爾弗雷德·西克斯（Franz Alfred Six）評論其下屬，1938年</w:t>
      </w:r>
      <w:hyperlink w:anchor="_157_4">
        <w:bookmarkStart w:id="1074" w:name="_157_3"/>
        <w:bookmarkEnd w:id="1074"/>
      </w:hyperlink>
      <w:hyperlink w:anchor="_157_4">
        <w:r>
          <w:rPr>
            <w:rStyle w:val="04Text"/>
          </w:rPr>
          <w:t>[157]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雖然艾希曼在阿根廷，完全不可能知道那封寄給他昔日奧地利朋友威廉</w:t>
      </w:r>
      <w:r w:rsidRPr="00971FDB">
        <w:rPr>
          <w:rFonts w:asciiTheme="minorEastAsia" w:eastAsiaTheme="minorEastAsia"/>
          <w:sz w:val="21"/>
        </w:rPr>
        <w:t>·</w:t>
      </w:r>
      <w:r w:rsidRPr="00971FDB">
        <w:rPr>
          <w:rFonts w:asciiTheme="minorEastAsia" w:eastAsiaTheme="minorEastAsia"/>
          <w:sz w:val="21"/>
        </w:rPr>
        <w:t>霍特爾的信，但他絕對清楚杜勒出版社圈內人的野心。魯德爾公然計劃搬回德國，以便在那里投身政治；薩森因為寫給美國艾森豪威爾（Eisenhower）</w:t>
      </w:r>
      <w:hyperlink w:anchor="_382">
        <w:bookmarkStart w:id="1075" w:name="_374"/>
        <w:bookmarkEnd w:id="1075"/>
      </w:hyperlink>
      <w:hyperlink w:anchor="_382">
        <w:r w:rsidRPr="00971FDB">
          <w:rPr>
            <w:rStyle w:val="04Text"/>
            <w:rFonts w:asciiTheme="minorEastAsia" w:eastAsiaTheme="minorEastAsia"/>
          </w:rPr>
          <w:t>*</w:t>
        </w:r>
      </w:hyperlink>
      <w:r w:rsidRPr="00971FDB">
        <w:rPr>
          <w:rFonts w:asciiTheme="minorEastAsia" w:eastAsiaTheme="minorEastAsia"/>
          <w:sz w:val="21"/>
        </w:rPr>
        <w:t>總統的公開信鬧得滿城風雨，以致凡是在這個流亡者圈子內走動的人，都無法不注意到焦點已重新轉向德國；弗里奇已在歡慶《路徑》的成功，而且目標明確地與一些德國報刊積極合作，宣揚幾乎原封不動的納粹意識形態。他們都密切關注1953年的聯邦議會選舉，因為那將影響到未來的發展。德國經濟復蘇并顯露出經濟奇跡的端倪也是一個吸引力，因為阿根廷正日益陷入危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我們尚不清楚艾希曼、弗里奇和薩森第一次見面究竟是在什么時候</w:t>
      </w:r>
      <w:r w:rsidRPr="00971FDB">
        <w:rPr>
          <w:rFonts w:asciiTheme="minorEastAsia" w:eastAsiaTheme="minorEastAsia"/>
          <w:sz w:val="21"/>
        </w:rPr>
        <w:t>——</w:t>
      </w:r>
      <w:r w:rsidRPr="00971FDB">
        <w:rPr>
          <w:rFonts w:asciiTheme="minorEastAsia" w:eastAsiaTheme="minorEastAsia"/>
          <w:sz w:val="21"/>
        </w:rPr>
        <w:t>基于顯而易見的理由，他們三人都難得對此做出可靠的說明。一名曾在納粹國防軍服役、在阿根廷不時幫德國有錢人工作的波蘭男子，作為獨立證人宣稱：薩森在圖庫曼就已經和艾希曼打過交道，但要等到艾希曼于1953年回到布宜諾斯艾利斯之后，倆人才經常見面。</w:t>
      </w:r>
      <w:hyperlink w:anchor="_158_3">
        <w:bookmarkStart w:id="1076" w:name="_158_2"/>
        <w:bookmarkEnd w:id="1076"/>
      </w:hyperlink>
      <w:hyperlink w:anchor="_158_3">
        <w:r w:rsidRPr="00971FDB">
          <w:rPr>
            <w:rStyle w:val="04Text"/>
            <w:rFonts w:asciiTheme="minorEastAsia" w:eastAsiaTheme="minorEastAsia"/>
          </w:rPr>
          <w:t>[158]</w:t>
        </w:r>
      </w:hyperlink>
      <w:r w:rsidRPr="00971FDB">
        <w:rPr>
          <w:rFonts w:asciiTheme="minorEastAsia" w:eastAsiaTheme="minorEastAsia"/>
          <w:sz w:val="21"/>
        </w:rPr>
        <w:t>艾希曼自己則宣稱，他是在歡迎奧托</w:t>
      </w:r>
      <w:r w:rsidRPr="00971FDB">
        <w:rPr>
          <w:rFonts w:asciiTheme="minorEastAsia" w:eastAsiaTheme="minorEastAsia"/>
          <w:sz w:val="21"/>
        </w:rPr>
        <w:t>·</w:t>
      </w:r>
      <w:r w:rsidRPr="00971FDB">
        <w:rPr>
          <w:rFonts w:asciiTheme="minorEastAsia" w:eastAsiaTheme="minorEastAsia"/>
          <w:sz w:val="21"/>
        </w:rPr>
        <w:t>斯科爾策尼的一個大型社交場合首次遇見弗里奇和薩森的，但要等到弗里奇以出版商的身份邀請他合作出書之后，他才真正與薩森成為朋友。</w:t>
      </w:r>
      <w:hyperlink w:anchor="_159_3">
        <w:bookmarkStart w:id="1077" w:name="_159_2"/>
        <w:bookmarkEnd w:id="1077"/>
      </w:hyperlink>
      <w:hyperlink w:anchor="_159_3">
        <w:r w:rsidRPr="00971FDB">
          <w:rPr>
            <w:rStyle w:val="04Text"/>
            <w:rFonts w:asciiTheme="minorEastAsia" w:eastAsiaTheme="minorEastAsia"/>
          </w:rPr>
          <w:t>[159]</w:t>
        </w:r>
      </w:hyperlink>
      <w:r w:rsidRPr="00971FDB">
        <w:rPr>
          <w:rFonts w:asciiTheme="minorEastAsia" w:eastAsiaTheme="minorEastAsia"/>
          <w:sz w:val="21"/>
        </w:rPr>
        <w:t>這兩種情況都不無可能，因為威廉</w:t>
      </w:r>
      <w:r w:rsidRPr="00971FDB">
        <w:rPr>
          <w:rFonts w:asciiTheme="minorEastAsia" w:eastAsiaTheme="minorEastAsia"/>
          <w:sz w:val="21"/>
        </w:rPr>
        <w:t>·</w:t>
      </w:r>
      <w:r w:rsidRPr="00971FDB">
        <w:rPr>
          <w:rFonts w:asciiTheme="minorEastAsia" w:eastAsiaTheme="minorEastAsia"/>
          <w:sz w:val="21"/>
        </w:rPr>
        <w:t>薩森非但知道奧爾斯特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福爾德納和</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，還是各種社交活動上廣受歡迎的常客。人們因為其國家社會主義者的身份對他產生興趣，而他與許多團體和個人有所交往，更可一直上達阿根廷的庇隆總統。奧托</w:t>
      </w:r>
      <w:r w:rsidRPr="00971FDB">
        <w:rPr>
          <w:rFonts w:asciiTheme="minorEastAsia" w:eastAsiaTheme="minorEastAsia"/>
          <w:sz w:val="21"/>
        </w:rPr>
        <w:t>·</w:t>
      </w:r>
      <w:r w:rsidRPr="00971FDB">
        <w:rPr>
          <w:rFonts w:asciiTheme="minorEastAsia" w:eastAsiaTheme="minorEastAsia"/>
          <w:sz w:val="21"/>
        </w:rPr>
        <w:t>斯科爾策尼關于他在1954年才把薩森介紹給艾希曼的講法，則根本是無稽之談，因為所有參與者在那個時候早就相互認識了。斯科爾策尼顯然是想轉移別人的注意力，忽略他與阿根廷德國人群體的深層羈絆。</w:t>
      </w:r>
      <w:hyperlink w:anchor="_160_4">
        <w:bookmarkStart w:id="1078" w:name="_160_3"/>
        <w:bookmarkEnd w:id="1078"/>
      </w:hyperlink>
      <w:hyperlink w:anchor="_160_4">
        <w:r w:rsidRPr="00971FDB">
          <w:rPr>
            <w:rStyle w:val="04Text"/>
            <w:rFonts w:asciiTheme="minorEastAsia" w:eastAsiaTheme="minorEastAsia"/>
          </w:rPr>
          <w:t>[160]</w:t>
        </w:r>
      </w:hyperlink>
      <w:r w:rsidRPr="00971FDB">
        <w:rPr>
          <w:rFonts w:asciiTheme="minorEastAsia" w:eastAsiaTheme="minorEastAsia"/>
          <w:sz w:val="21"/>
        </w:rPr>
        <w:t>斯科爾策尼很可能是在1949年年初第一次來到阿根廷的，比艾希曼的抵達時間早了很久，之后幾年往返于布宜諾斯艾利斯和馬德里之間。這名所謂的</w:t>
      </w:r>
      <w:r w:rsidRPr="00971FDB">
        <w:rPr>
          <w:rFonts w:asciiTheme="minorEastAsia" w:eastAsiaTheme="minorEastAsia"/>
          <w:sz w:val="21"/>
        </w:rPr>
        <w:t>“</w:t>
      </w:r>
      <w:r w:rsidRPr="00971FDB">
        <w:rPr>
          <w:rFonts w:asciiTheme="minorEastAsia" w:eastAsiaTheme="minorEastAsia"/>
          <w:sz w:val="21"/>
        </w:rPr>
        <w:t>墨索里尼營救者</w:t>
      </w:r>
      <w:r w:rsidRPr="00971FDB">
        <w:rPr>
          <w:rFonts w:asciiTheme="minorEastAsia" w:eastAsiaTheme="minorEastAsia"/>
          <w:sz w:val="21"/>
        </w:rPr>
        <w:t>”</w:t>
      </w:r>
      <w:r w:rsidRPr="00971FDB">
        <w:rPr>
          <w:rFonts w:asciiTheme="minorEastAsia" w:eastAsiaTheme="minorEastAsia"/>
          <w:sz w:val="21"/>
        </w:rPr>
        <w:t>和希特勒手下的破壞工作專家，直到老年都在右翼圈子內極受敬重，因此從防諜隊到摩薩德之類的所有情報機構都跟他是老相識。艾希曼和他至少在柏林的一次宣傳活動上就已相識，所以斯科爾策尼確實有可能把薩森和弗里奇介紹給艾希曼，不過艾希曼和弗里奇最晚在1952年6月就已經彼此認得了。此外他們也有可能是因為安排艾希曼一家團圓的那個組織建立了交情。但不管怎樣，任何認識弗里奇的人都不可避免地也會認識威廉</w:t>
      </w:r>
      <w:r w:rsidRPr="00971FDB">
        <w:rPr>
          <w:rFonts w:asciiTheme="minorEastAsia" w:eastAsiaTheme="minorEastAsia"/>
          <w:sz w:val="21"/>
        </w:rPr>
        <w:t>·</w:t>
      </w:r>
      <w:r w:rsidRPr="00971FDB">
        <w:rPr>
          <w:rFonts w:asciiTheme="minorEastAsia" w:eastAsiaTheme="minorEastAsia"/>
          <w:sz w:val="21"/>
        </w:rPr>
        <w:t>薩森。</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薩森這位荷蘭武裝黨衛隊志愿者、昔日的戰地記者，想必對艾希曼產生了特別的吸引力，因為他致力于艾希曼也非常想做的事</w:t>
      </w:r>
      <w:r w:rsidRPr="00971FDB">
        <w:rPr>
          <w:rFonts w:asciiTheme="minorEastAsia" w:eastAsiaTheme="minorEastAsia"/>
          <w:sz w:val="21"/>
        </w:rPr>
        <w:t>——</w:t>
      </w:r>
      <w:r w:rsidRPr="00971FDB">
        <w:rPr>
          <w:rFonts w:asciiTheme="minorEastAsia" w:eastAsiaTheme="minorEastAsia"/>
          <w:sz w:val="21"/>
        </w:rPr>
        <w:t>著書立說。薩森用威廉</w:t>
      </w:r>
      <w:r w:rsidRPr="00971FDB">
        <w:rPr>
          <w:rFonts w:asciiTheme="minorEastAsia" w:eastAsiaTheme="minorEastAsia"/>
          <w:sz w:val="21"/>
        </w:rPr>
        <w:t>·</w:t>
      </w:r>
      <w:r w:rsidRPr="00971FDB">
        <w:rPr>
          <w:rFonts w:asciiTheme="minorEastAsia" w:eastAsiaTheme="minorEastAsia"/>
          <w:sz w:val="21"/>
        </w:rPr>
        <w:t>斯勞瑟（Willem Sluyse）那個廣為人知的筆名發表過許多聳人聽聞的文章，并吹噓自己作為記者在國際新聞刊物上的成功表現，但最重要的是，他協助魯德爾和阿道夫</w:t>
      </w:r>
      <w:r w:rsidRPr="00971FDB">
        <w:rPr>
          <w:rFonts w:asciiTheme="minorEastAsia" w:eastAsiaTheme="minorEastAsia"/>
          <w:sz w:val="21"/>
        </w:rPr>
        <w:t>·</w:t>
      </w:r>
      <w:r w:rsidRPr="00971FDB">
        <w:rPr>
          <w:rFonts w:asciiTheme="minorEastAsia" w:eastAsiaTheme="minorEastAsia"/>
          <w:sz w:val="21"/>
        </w:rPr>
        <w:t>加蘭德（Adolf Galland）等人撰寫了回憶錄。</w:t>
      </w:r>
      <w:hyperlink w:anchor="_383">
        <w:bookmarkStart w:id="1079" w:name="_375"/>
        <w:bookmarkEnd w:id="1079"/>
      </w:hyperlink>
      <w:hyperlink w:anchor="_383">
        <w:r w:rsidRPr="00971FDB">
          <w:rPr>
            <w:rStyle w:val="04Text"/>
            <w:rFonts w:asciiTheme="minorEastAsia" w:eastAsiaTheme="minorEastAsia"/>
          </w:rPr>
          <w:t>*</w:t>
        </w:r>
      </w:hyperlink>
      <w:r w:rsidRPr="00971FDB">
        <w:rPr>
          <w:rFonts w:asciiTheme="minorEastAsia" w:eastAsiaTheme="minorEastAsia"/>
          <w:sz w:val="21"/>
        </w:rPr>
        <w:t>薩森在1953年年底、1954年年初更是忙得不可開交。他不但重新包裝了魯德爾關于德國的報道以利行銷，并在魯德爾回來以后立刻用</w:t>
      </w:r>
      <w:r w:rsidRPr="00971FDB">
        <w:rPr>
          <w:rFonts w:asciiTheme="minorEastAsia" w:eastAsiaTheme="minorEastAsia"/>
          <w:sz w:val="21"/>
        </w:rPr>
        <w:t>“</w:t>
      </w:r>
      <w:r w:rsidRPr="00971FDB">
        <w:rPr>
          <w:rFonts w:asciiTheme="minorEastAsia" w:eastAsiaTheme="minorEastAsia"/>
          <w:sz w:val="21"/>
        </w:rPr>
        <w:t>磁帶錄音機</w:t>
      </w:r>
      <w:r w:rsidRPr="00971FDB">
        <w:rPr>
          <w:rFonts w:asciiTheme="minorEastAsia" w:eastAsiaTheme="minorEastAsia"/>
          <w:sz w:val="21"/>
        </w:rPr>
        <w:t>”</w:t>
      </w:r>
      <w:hyperlink w:anchor="_161_3">
        <w:bookmarkStart w:id="1080" w:name="_161_2"/>
        <w:bookmarkEnd w:id="1080"/>
      </w:hyperlink>
      <w:hyperlink w:anchor="_161_3">
        <w:r w:rsidRPr="00971FDB">
          <w:rPr>
            <w:rStyle w:val="04Text"/>
            <w:rFonts w:asciiTheme="minorEastAsia" w:eastAsiaTheme="minorEastAsia"/>
          </w:rPr>
          <w:t>[161]</w:t>
        </w:r>
      </w:hyperlink>
      <w:r w:rsidRPr="00971FDB">
        <w:rPr>
          <w:rFonts w:asciiTheme="minorEastAsia" w:eastAsiaTheme="minorEastAsia"/>
          <w:sz w:val="21"/>
        </w:rPr>
        <w:t>將其內容保存下來，此外薩森還在撰寫自己的小說。兩本書后來都在1954年發行，那本小說甚至在年中即已出版。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魯德爾的《德國和阿根廷之間》一書，主要以緊張刺激的細節來講述他時而非法進行的德國之旅，以及在當地的政治活動；薩森的小說則設法勾勒出國家社會主義者的戰后心態。薩森的新作也用筆名</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斯勞瑟</w:t>
      </w:r>
      <w:r w:rsidRPr="00971FDB">
        <w:rPr>
          <w:rFonts w:asciiTheme="minorEastAsia" w:eastAsiaTheme="minorEastAsia"/>
          <w:sz w:val="21"/>
        </w:rPr>
        <w:t>”</w:t>
      </w:r>
      <w:r w:rsidRPr="00971FDB">
        <w:rPr>
          <w:rFonts w:asciiTheme="minorEastAsia" w:eastAsiaTheme="minorEastAsia"/>
          <w:sz w:val="21"/>
        </w:rPr>
        <w:t>發表，那個筆名早已因為《給艾森豪爾將軍的公開信》有了名氣。《門徒與婊子》（</w:t>
      </w:r>
      <w:r w:rsidRPr="00971FDB">
        <w:rPr>
          <w:rStyle w:val="00Text"/>
          <w:rFonts w:asciiTheme="minorEastAsia" w:eastAsiaTheme="minorEastAsia"/>
          <w:sz w:val="21"/>
        </w:rPr>
        <w:t>Die j</w:t>
      </w:r>
      <w:r w:rsidRPr="00971FDB">
        <w:rPr>
          <w:rStyle w:val="00Text"/>
          <w:rFonts w:asciiTheme="minorEastAsia" w:eastAsiaTheme="minorEastAsia"/>
          <w:sz w:val="21"/>
        </w:rPr>
        <w:t>ü</w:t>
      </w:r>
      <w:r w:rsidRPr="00971FDB">
        <w:rPr>
          <w:rStyle w:val="00Text"/>
          <w:rFonts w:asciiTheme="minorEastAsia" w:eastAsiaTheme="minorEastAsia"/>
          <w:sz w:val="21"/>
        </w:rPr>
        <w:t>nger und die Dirnen</w:t>
      </w:r>
      <w:r w:rsidRPr="00971FDB">
        <w:rPr>
          <w:rFonts w:asciiTheme="minorEastAsia" w:eastAsiaTheme="minorEastAsia"/>
          <w:sz w:val="21"/>
        </w:rPr>
        <w:t>）這本小說包含七個樣板角色。當最后的勝利化為泡影后，他們必須決定自己到底是誰，以及真正想成為什么樣的人：是國家社會主義理念的門徒，還是敵人</w:t>
      </w:r>
      <w:r w:rsidRPr="00971FDB">
        <w:rPr>
          <w:rFonts w:asciiTheme="minorEastAsia" w:eastAsiaTheme="minorEastAsia"/>
          <w:sz w:val="21"/>
        </w:rPr>
        <w:t>——</w:t>
      </w:r>
      <w:r w:rsidRPr="00971FDB">
        <w:rPr>
          <w:rFonts w:asciiTheme="minorEastAsia" w:eastAsiaTheme="minorEastAsia"/>
          <w:sz w:val="21"/>
        </w:rPr>
        <w:t>也就是占領國</w:t>
      </w:r>
      <w:r w:rsidRPr="00971FDB">
        <w:rPr>
          <w:rFonts w:asciiTheme="minorEastAsia" w:eastAsiaTheme="minorEastAsia"/>
          <w:sz w:val="21"/>
        </w:rPr>
        <w:t>——</w:t>
      </w:r>
      <w:r w:rsidRPr="00971FDB">
        <w:rPr>
          <w:rFonts w:asciiTheme="minorEastAsia" w:eastAsiaTheme="minorEastAsia"/>
          <w:sz w:val="21"/>
        </w:rPr>
        <w:t>的婊子？因為占領國正在折磨、羞辱、引誘和驅逐那些可憐的希特勒理念的追隨者，更打算通過</w:t>
      </w:r>
      <w:r w:rsidRPr="00971FDB">
        <w:rPr>
          <w:rFonts w:asciiTheme="minorEastAsia" w:eastAsiaTheme="minorEastAsia"/>
          <w:sz w:val="21"/>
        </w:rPr>
        <w:t>“</w:t>
      </w:r>
      <w:r w:rsidRPr="00971FDB">
        <w:rPr>
          <w:rFonts w:asciiTheme="minorEastAsia" w:eastAsiaTheme="minorEastAsia"/>
          <w:sz w:val="21"/>
        </w:rPr>
        <w:t>再教育</w:t>
      </w:r>
      <w:r w:rsidRPr="00971FDB">
        <w:rPr>
          <w:rFonts w:asciiTheme="minorEastAsia" w:eastAsiaTheme="minorEastAsia"/>
          <w:sz w:val="21"/>
        </w:rPr>
        <w:t>”</w:t>
      </w:r>
      <w:r w:rsidRPr="00971FDB">
        <w:rPr>
          <w:rFonts w:asciiTheme="minorEastAsia" w:eastAsiaTheme="minorEastAsia"/>
          <w:sz w:val="21"/>
        </w:rPr>
        <w:t>來根除薩森一心所系的國家社會主義精神。</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部小說的各種元素被包裹在一種呼吁奮戰不懈的贊美詩當中，其感傷的語言力量遠遠勝過了尋常的納粹文學。寫出這本書的人，宛如演奏家熟練運用樂器一般精湛地控制著德國語言鏗鏘有力的節奏。薩森信手拈來的豐富語言卻讓人覺得格外不幸，因為他把這種天賦浪費在如此讓人難以忍受的胡言亂</w:t>
      </w:r>
      <w:r w:rsidRPr="00971FDB">
        <w:rPr>
          <w:rFonts w:asciiTheme="minorEastAsia" w:eastAsiaTheme="minorEastAsia"/>
          <w:sz w:val="21"/>
        </w:rPr>
        <w:lastRenderedPageBreak/>
        <w:t>語上面。他寫出來的并非文學作品，而是一場由淫穢暴力、偷窺狂熱、反猶主義陰謀論、誹謗一切意識形態</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，以及懷舊感傷的納粹八股所共同構成的狂歡。不過我們還是必須感謝薩森，讓我們得以借此直接窺見那一代人的內心世界</w:t>
      </w:r>
      <w:r w:rsidRPr="00971FDB">
        <w:rPr>
          <w:rFonts w:asciiTheme="minorEastAsia" w:eastAsiaTheme="minorEastAsia"/>
          <w:sz w:val="21"/>
        </w:rPr>
        <w:t>——</w:t>
      </w:r>
      <w:r w:rsidRPr="00971FDB">
        <w:rPr>
          <w:rFonts w:asciiTheme="minorEastAsia" w:eastAsiaTheme="minorEastAsia"/>
          <w:sz w:val="21"/>
        </w:rPr>
        <w:t>他們不但事業生涯在半途戛然而止，而且帶著一個徹底失敗了的意識形態，擱淺在現實的或心靈的流亡生活中。由于薩森毫無保留地套用他自己</w:t>
      </w:r>
      <w:hyperlink w:anchor="_384">
        <w:bookmarkStart w:id="1081" w:name="_376"/>
        <w:bookmarkEnd w:id="1081"/>
      </w:hyperlink>
      <w:hyperlink w:anchor="_384">
        <w:r w:rsidRPr="00971FDB">
          <w:rPr>
            <w:rStyle w:val="04Text"/>
            <w:rFonts w:asciiTheme="minorEastAsia" w:eastAsiaTheme="minorEastAsia"/>
          </w:rPr>
          <w:t>*</w:t>
        </w:r>
      </w:hyperlink>
      <w:r w:rsidRPr="00971FDB">
        <w:rPr>
          <w:rFonts w:asciiTheme="minorEastAsia" w:eastAsiaTheme="minorEastAsia"/>
          <w:sz w:val="21"/>
        </w:rPr>
        <w:t>以及他周圍那些人的生平事跡，這本當然也由杜勒出版社發行的小說提供了不少關于那個小圈子的寶貴資料。艾希曼認出第二章的一個人物是自己，很難讓人相信此事純屬偶然。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書中的埃爾溫</w:t>
      </w:r>
      <w:r w:rsidRPr="00971FDB">
        <w:rPr>
          <w:rFonts w:asciiTheme="minorEastAsia" w:eastAsiaTheme="minorEastAsia"/>
          <w:sz w:val="21"/>
        </w:rPr>
        <w:t>·</w:t>
      </w:r>
      <w:r w:rsidRPr="00971FDB">
        <w:rPr>
          <w:rFonts w:asciiTheme="minorEastAsia" w:eastAsiaTheme="minorEastAsia"/>
          <w:sz w:val="21"/>
        </w:rPr>
        <w:t>霍爾茨（Erwin Holz）曾是黨衛隊旗隊長和集中營指揮官，在精神病院向托馬斯</w:t>
      </w:r>
      <w:r w:rsidRPr="00971FDB">
        <w:rPr>
          <w:rFonts w:asciiTheme="minorEastAsia" w:eastAsiaTheme="minorEastAsia"/>
          <w:sz w:val="21"/>
        </w:rPr>
        <w:t>·</w:t>
      </w:r>
      <w:r w:rsidRPr="00971FDB">
        <w:rPr>
          <w:rFonts w:asciiTheme="minorEastAsia" w:eastAsiaTheme="minorEastAsia"/>
          <w:sz w:val="21"/>
        </w:rPr>
        <w:t>鮑爾（Thomas Bauer）醫生解釋了自己的想法和行為。鮑爾醫生的任務是鑒定這名來自美國戰俘營、已經</w:t>
      </w:r>
      <w:r w:rsidRPr="00971FDB">
        <w:rPr>
          <w:rFonts w:asciiTheme="minorEastAsia" w:eastAsiaTheme="minorEastAsia"/>
          <w:sz w:val="21"/>
        </w:rPr>
        <w:t>“</w:t>
      </w:r>
      <w:r w:rsidRPr="00971FDB">
        <w:rPr>
          <w:rFonts w:asciiTheme="minorEastAsia" w:eastAsiaTheme="minorEastAsia"/>
          <w:sz w:val="21"/>
        </w:rPr>
        <w:t>被拷打得半死不活</w:t>
      </w:r>
      <w:r w:rsidRPr="00971FDB">
        <w:rPr>
          <w:rFonts w:asciiTheme="minorEastAsia" w:eastAsiaTheme="minorEastAsia"/>
          <w:sz w:val="21"/>
        </w:rPr>
        <w:t>”</w:t>
      </w:r>
      <w:r w:rsidRPr="00971FDB">
        <w:rPr>
          <w:rFonts w:asciiTheme="minorEastAsia" w:eastAsiaTheme="minorEastAsia"/>
          <w:sz w:val="21"/>
        </w:rPr>
        <w:t>的病患是否具有責任能力。其鑒定結果將決定霍爾茨是繼續留在醫院，還是必須接受死刑。醫生對這名</w:t>
      </w:r>
      <w:r w:rsidRPr="00971FDB">
        <w:rPr>
          <w:rFonts w:asciiTheme="minorEastAsia" w:eastAsiaTheme="minorEastAsia"/>
          <w:sz w:val="21"/>
        </w:rPr>
        <w:t>“</w:t>
      </w:r>
      <w:r w:rsidRPr="00971FDB">
        <w:rPr>
          <w:rFonts w:asciiTheme="minorEastAsia" w:eastAsiaTheme="minorEastAsia"/>
          <w:sz w:val="21"/>
        </w:rPr>
        <w:t>最終解決者</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ser）的態度先是厭惡，后是冷淡，最后卻反而被其吸引。最終，霍爾茨在西德蘭茨貝格（Landsberg）監獄執行死刑前自盡身亡。除了醫生清醒的聲音外，這一章由主人公埃爾溫</w:t>
      </w:r>
      <w:r w:rsidRPr="00971FDB">
        <w:rPr>
          <w:rFonts w:asciiTheme="minorEastAsia" w:eastAsiaTheme="minorEastAsia"/>
          <w:sz w:val="21"/>
        </w:rPr>
        <w:t>·</w:t>
      </w:r>
      <w:r w:rsidRPr="00971FDB">
        <w:rPr>
          <w:rFonts w:asciiTheme="minorEastAsia" w:eastAsiaTheme="minorEastAsia"/>
          <w:sz w:val="21"/>
        </w:rPr>
        <w:t>霍爾茨的話貫穿全局。薩森讓霍爾茨發表了一篇獨特的辯解演說</w:t>
      </w:r>
      <w:r w:rsidRPr="00971FDB">
        <w:rPr>
          <w:rFonts w:asciiTheme="minorEastAsia" w:eastAsiaTheme="minorEastAsia"/>
          <w:sz w:val="21"/>
        </w:rPr>
        <w:t>——</w:t>
      </w:r>
      <w:r w:rsidRPr="00971FDB">
        <w:rPr>
          <w:rFonts w:asciiTheme="minorEastAsia" w:eastAsiaTheme="minorEastAsia"/>
          <w:sz w:val="21"/>
        </w:rPr>
        <w:t>其</w:t>
      </w:r>
      <w:r w:rsidRPr="00971FDB">
        <w:rPr>
          <w:rFonts w:asciiTheme="minorEastAsia" w:eastAsiaTheme="minorEastAsia"/>
          <w:sz w:val="21"/>
        </w:rPr>
        <w:t>“</w:t>
      </w:r>
      <w:r w:rsidRPr="00971FDB">
        <w:rPr>
          <w:rFonts w:asciiTheme="minorEastAsia" w:eastAsiaTheme="minorEastAsia"/>
          <w:sz w:val="21"/>
        </w:rPr>
        <w:t>充滿穿透力的聲音</w:t>
      </w:r>
      <w:r w:rsidRPr="00971FDB">
        <w:rPr>
          <w:rFonts w:asciiTheme="minorEastAsia" w:eastAsiaTheme="minorEastAsia"/>
          <w:sz w:val="21"/>
        </w:rPr>
        <w:t>”</w:t>
      </w:r>
      <w:r w:rsidRPr="00971FDB">
        <w:rPr>
          <w:rFonts w:asciiTheme="minorEastAsia" w:eastAsiaTheme="minorEastAsia"/>
          <w:sz w:val="21"/>
        </w:rPr>
        <w:t>宛如</w:t>
      </w:r>
      <w:r w:rsidRPr="00971FDB">
        <w:rPr>
          <w:rFonts w:asciiTheme="minorEastAsia" w:eastAsiaTheme="minorEastAsia"/>
          <w:sz w:val="21"/>
        </w:rPr>
        <w:t>“</w:t>
      </w:r>
      <w:r w:rsidRPr="00971FDB">
        <w:rPr>
          <w:rFonts w:asciiTheme="minorEastAsia" w:eastAsiaTheme="minorEastAsia"/>
          <w:sz w:val="21"/>
        </w:rPr>
        <w:t>解剖刀</w:t>
      </w:r>
      <w:r w:rsidRPr="00971FDB">
        <w:rPr>
          <w:rFonts w:asciiTheme="minorEastAsia" w:eastAsiaTheme="minorEastAsia"/>
          <w:sz w:val="21"/>
        </w:rPr>
        <w:t>”</w:t>
      </w:r>
      <w:r w:rsidRPr="00971FDB">
        <w:rPr>
          <w:rFonts w:asciiTheme="minorEastAsia" w:eastAsiaTheme="minorEastAsia"/>
          <w:sz w:val="21"/>
        </w:rPr>
        <w:t>那般讓人一聽難忘，其</w:t>
      </w:r>
      <w:r w:rsidRPr="00971FDB">
        <w:rPr>
          <w:rFonts w:asciiTheme="minorEastAsia" w:eastAsiaTheme="minorEastAsia"/>
          <w:sz w:val="21"/>
        </w:rPr>
        <w:t>“</w:t>
      </w:r>
      <w:r w:rsidRPr="00971FDB">
        <w:rPr>
          <w:rFonts w:asciiTheme="minorEastAsia" w:eastAsiaTheme="minorEastAsia"/>
          <w:sz w:val="21"/>
        </w:rPr>
        <w:t>時而相當粗糙的論點和主張</w:t>
      </w:r>
      <w:r w:rsidRPr="00971FDB">
        <w:rPr>
          <w:rFonts w:asciiTheme="minorEastAsia" w:eastAsiaTheme="minorEastAsia"/>
          <w:sz w:val="21"/>
        </w:rPr>
        <w:t>”</w:t>
      </w:r>
      <w:r w:rsidRPr="00971FDB">
        <w:rPr>
          <w:rFonts w:asciiTheme="minorEastAsia" w:eastAsiaTheme="minorEastAsia"/>
          <w:sz w:val="21"/>
        </w:rPr>
        <w:t>令人心煩意亂，卻都是硬道理。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弗里奇似乎也很喜歡這一章，把它作為該書的試讀篇發表在《路徑》上。</w:t>
      </w:r>
      <w:hyperlink w:anchor="_162_3">
        <w:bookmarkStart w:id="1082" w:name="_162_2"/>
        <w:bookmarkEnd w:id="1082"/>
      </w:hyperlink>
      <w:hyperlink w:anchor="_162_3">
        <w:r w:rsidRPr="00971FDB">
          <w:rPr>
            <w:rStyle w:val="04Text"/>
            <w:rFonts w:asciiTheme="minorEastAsia" w:eastAsiaTheme="minorEastAsia"/>
          </w:rPr>
          <w:t>[162]</w:t>
        </w:r>
      </w:hyperlink>
      <w:r w:rsidRPr="00971FDB">
        <w:rPr>
          <w:rFonts w:asciiTheme="minorEastAsia" w:eastAsiaTheme="minorEastAsia"/>
          <w:sz w:val="21"/>
        </w:rPr>
        <w:t>任何曾經聽過艾希曼講話錄音、觀察過他的論證方式的人，都會注意到他與書中人物的相似性，甚至連個別措辭用語都相同！</w:t>
      </w:r>
      <w:hyperlink w:anchor="_163_3">
        <w:bookmarkStart w:id="1083" w:name="_163_2"/>
        <w:bookmarkEnd w:id="1083"/>
      </w:hyperlink>
      <w:hyperlink w:anchor="_163_3">
        <w:r w:rsidRPr="00971FDB">
          <w:rPr>
            <w:rStyle w:val="04Text"/>
            <w:rFonts w:asciiTheme="minorEastAsia" w:eastAsiaTheme="minorEastAsia"/>
          </w:rPr>
          <w:t>[163]</w:t>
        </w:r>
      </w:hyperlink>
      <w:r w:rsidRPr="00971FDB">
        <w:rPr>
          <w:rFonts w:asciiTheme="minorEastAsia" w:eastAsiaTheme="minorEastAsia"/>
          <w:sz w:val="21"/>
        </w:rPr>
        <w:t>即便人物的外貌形象讓人聯想起薩森也熟識的那位集中營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門格勒，但門格勒長篇大論的自我辯護有著截然不同的風格，這從他的日記就可以看出來。</w:t>
      </w:r>
      <w:hyperlink w:anchor="_164_3">
        <w:bookmarkStart w:id="1084" w:name="_164_2"/>
        <w:bookmarkEnd w:id="1084"/>
      </w:hyperlink>
      <w:hyperlink w:anchor="_164_3">
        <w:r w:rsidRPr="00971FDB">
          <w:rPr>
            <w:rStyle w:val="04Text"/>
            <w:rFonts w:asciiTheme="minorEastAsia" w:eastAsiaTheme="minorEastAsia"/>
          </w:rPr>
          <w:t>[164]</w:t>
        </w:r>
      </w:hyperlink>
      <w:r w:rsidRPr="00971FDB">
        <w:rPr>
          <w:rFonts w:asciiTheme="minorEastAsia" w:eastAsiaTheme="minorEastAsia"/>
          <w:sz w:val="21"/>
        </w:rPr>
        <w:t>當我們閱讀薩森筆下的霍爾茨的言論時，艾希曼的聲音如在耳畔：</w:t>
      </w:r>
      <w:r w:rsidRPr="00971FDB">
        <w:rPr>
          <w:rFonts w:asciiTheme="minorEastAsia" w:eastAsiaTheme="minorEastAsia"/>
          <w:sz w:val="21"/>
        </w:rPr>
        <w:t>“</w:t>
      </w:r>
      <w:r w:rsidRPr="00971FDB">
        <w:rPr>
          <w:rFonts w:asciiTheme="minorEastAsia" w:eastAsiaTheme="minorEastAsia"/>
          <w:sz w:val="21"/>
        </w:rPr>
        <w:t>我們只不過是死神的簿記員罷了</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我沒有什么好后悔的</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我們想把猶太人從我們中間趕出去，可是失敗了。</w:t>
      </w:r>
      <w:r w:rsidRPr="00971FDB">
        <w:rPr>
          <w:rFonts w:asciiTheme="minorEastAsia" w:eastAsiaTheme="minorEastAsia"/>
          <w:sz w:val="21"/>
        </w:rPr>
        <w:t>”</w:t>
      </w:r>
      <w:hyperlink w:anchor="_165_3">
        <w:bookmarkStart w:id="1085" w:name="_165_2"/>
        <w:bookmarkEnd w:id="1085"/>
      </w:hyperlink>
      <w:hyperlink w:anchor="_165_3">
        <w:r w:rsidRPr="00971FDB">
          <w:rPr>
            <w:rStyle w:val="04Text"/>
            <w:rFonts w:asciiTheme="minorEastAsia" w:eastAsiaTheme="minorEastAsia"/>
          </w:rPr>
          <w:t>[165]</w:t>
        </w:r>
      </w:hyperlink>
      <w:r w:rsidRPr="00971FDB">
        <w:rPr>
          <w:rFonts w:asciiTheme="minorEastAsia" w:eastAsiaTheme="minorEastAsia"/>
          <w:sz w:val="21"/>
        </w:rPr>
        <w:t>實在很難想象薩森在見到艾希曼之前就能寫出這種文字。</w:t>
      </w:r>
      <w:hyperlink w:anchor="_166_3">
        <w:bookmarkStart w:id="1086" w:name="_166_2"/>
        <w:bookmarkEnd w:id="1086"/>
      </w:hyperlink>
      <w:hyperlink w:anchor="_166_3">
        <w:r w:rsidRPr="00971FDB">
          <w:rPr>
            <w:rStyle w:val="04Text"/>
            <w:rFonts w:asciiTheme="minorEastAsia" w:eastAsiaTheme="minorEastAsia"/>
          </w:rPr>
          <w:t>[166]</w:t>
        </w:r>
      </w:hyperlink>
      <w:r w:rsidRPr="00971FDB">
        <w:rPr>
          <w:rFonts w:asciiTheme="minorEastAsia" w:eastAsiaTheme="minorEastAsia"/>
          <w:sz w:val="21"/>
        </w:rPr>
        <w:t>假使果真如此的話，那么這個埃爾溫</w:t>
      </w:r>
      <w:r w:rsidRPr="00971FDB">
        <w:rPr>
          <w:rFonts w:asciiTheme="minorEastAsia" w:eastAsiaTheme="minorEastAsia"/>
          <w:sz w:val="21"/>
        </w:rPr>
        <w:t>·</w:t>
      </w:r>
      <w:r w:rsidRPr="00971FDB">
        <w:rPr>
          <w:rFonts w:asciiTheme="minorEastAsia" w:eastAsiaTheme="minorEastAsia"/>
          <w:sz w:val="21"/>
        </w:rPr>
        <w:t>霍爾茨就驚人準確地預言了一個即將與薩森共同度過一生中最緊張工作階段的人物，而且薩森早在1954年即已充分理解了那個人的想法，所以才有辦法加以模仿。</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還有另一段插曲清楚地顯示，弗里奇、薩森和艾希曼最晚在1954年年中就已經往來密切：在那年8月期的《路徑》上，艾希曼讀到他和妻子已在1945年5月離開了人世。這個來得過早的死亡公告被偽裝成一封來自一位</w:t>
      </w:r>
      <w:r w:rsidRPr="00971FDB">
        <w:rPr>
          <w:rFonts w:asciiTheme="minorEastAsia" w:eastAsiaTheme="minorEastAsia"/>
          <w:sz w:val="21"/>
        </w:rPr>
        <w:t>“</w:t>
      </w:r>
      <w:r w:rsidRPr="00971FDB">
        <w:rPr>
          <w:rFonts w:asciiTheme="minorEastAsia" w:eastAsiaTheme="minorEastAsia"/>
          <w:sz w:val="21"/>
        </w:rPr>
        <w:t>美國名人</w:t>
      </w:r>
      <w:r w:rsidRPr="00971FDB">
        <w:rPr>
          <w:rFonts w:asciiTheme="minorEastAsia" w:eastAsiaTheme="minorEastAsia"/>
          <w:sz w:val="21"/>
        </w:rPr>
        <w:t>”</w:t>
      </w:r>
      <w:r w:rsidRPr="00971FDB">
        <w:rPr>
          <w:rFonts w:asciiTheme="minorEastAsia" w:eastAsiaTheme="minorEastAsia"/>
          <w:sz w:val="21"/>
        </w:rPr>
        <w:t>的冗長讀者來信，而其標題《在真理的道路上》（</w:t>
      </w:r>
      <w:r w:rsidRPr="00971FDB">
        <w:rPr>
          <w:rFonts w:asciiTheme="minorEastAsia" w:eastAsiaTheme="minorEastAsia"/>
          <w:sz w:val="21"/>
        </w:rPr>
        <w:t>‘</w:t>
      </w:r>
      <w:r w:rsidRPr="00971FDB">
        <w:rPr>
          <w:rFonts w:asciiTheme="minorEastAsia" w:eastAsiaTheme="minorEastAsia"/>
          <w:sz w:val="21"/>
        </w:rPr>
        <w:t>Auf den Stra</w:t>
      </w:r>
      <w:r w:rsidRPr="00971FDB">
        <w:rPr>
          <w:rFonts w:asciiTheme="minorEastAsia" w:eastAsiaTheme="minorEastAsia"/>
          <w:sz w:val="21"/>
        </w:rPr>
        <w:t>ß</w:t>
      </w:r>
      <w:r w:rsidRPr="00971FDB">
        <w:rPr>
          <w:rFonts w:asciiTheme="minorEastAsia" w:eastAsiaTheme="minorEastAsia"/>
          <w:sz w:val="21"/>
        </w:rPr>
        <w:t>en der Wahrheit</w:t>
      </w:r>
      <w:r w:rsidRPr="00971FDB">
        <w:rPr>
          <w:rFonts w:asciiTheme="minorEastAsia" w:eastAsiaTheme="minorEastAsia"/>
          <w:sz w:val="21"/>
        </w:rPr>
        <w:t>’</w:t>
      </w:r>
      <w:r w:rsidRPr="00971FDB">
        <w:rPr>
          <w:rFonts w:asciiTheme="minorEastAsia" w:eastAsiaTheme="minorEastAsia"/>
          <w:sz w:val="21"/>
        </w:rPr>
        <w:t>）下面出現的卻是一個完全無人知曉的名字</w:t>
      </w:r>
      <w:r w:rsidRPr="00971FDB">
        <w:rPr>
          <w:rFonts w:asciiTheme="minorEastAsia" w:eastAsiaTheme="minorEastAsia"/>
          <w:sz w:val="21"/>
        </w:rPr>
        <w:t>——</w:t>
      </w:r>
      <w:r w:rsidRPr="00971FDB">
        <w:rPr>
          <w:rFonts w:asciiTheme="minorEastAsia" w:eastAsiaTheme="minorEastAsia"/>
          <w:sz w:val="21"/>
        </w:rPr>
        <w:t>沃里克</w:t>
      </w:r>
      <w:r w:rsidRPr="00971FDB">
        <w:rPr>
          <w:rFonts w:asciiTheme="minorEastAsia" w:eastAsiaTheme="minorEastAsia"/>
          <w:sz w:val="21"/>
        </w:rPr>
        <w:t>·</w:t>
      </w:r>
      <w:r w:rsidRPr="00971FDB">
        <w:rPr>
          <w:rFonts w:asciiTheme="minorEastAsia" w:eastAsiaTheme="minorEastAsia"/>
          <w:sz w:val="21"/>
        </w:rPr>
        <w:t>赫斯特（Warwick Hester）。那篇冗長的文字著眼于摧毀一切涉及系統化滅絕猶太人的證據，是海曼在同年7月大獲成功的《600萬人的謊言》一文的直接延續。該文作者將每一個可能的證人都詆毀成說謊者或騙子，為的是在第三頁</w:t>
      </w:r>
      <w:r w:rsidRPr="00971FDB">
        <w:rPr>
          <w:rFonts w:asciiTheme="minorEastAsia" w:eastAsiaTheme="minorEastAsia"/>
          <w:sz w:val="21"/>
        </w:rPr>
        <w:t>“</w:t>
      </w:r>
      <w:r w:rsidRPr="00971FDB">
        <w:rPr>
          <w:rFonts w:asciiTheme="minorEastAsia" w:eastAsiaTheme="minorEastAsia"/>
          <w:sz w:val="21"/>
        </w:rPr>
        <w:t>駁斥</w:t>
      </w:r>
      <w:r w:rsidRPr="00971FDB">
        <w:rPr>
          <w:rFonts w:asciiTheme="minorEastAsia" w:eastAsiaTheme="minorEastAsia"/>
          <w:sz w:val="21"/>
        </w:rPr>
        <w:t>”</w:t>
      </w:r>
      <w:r w:rsidRPr="00971FDB">
        <w:rPr>
          <w:rFonts w:asciiTheme="minorEastAsia" w:eastAsiaTheme="minorEastAsia"/>
          <w:sz w:val="21"/>
        </w:rPr>
        <w:t>了毒氣卡車的存在之后，隨即幾乎不經意地提到艾希曼已經死亡的消息：</w:t>
      </w:r>
    </w:p>
    <w:p w:rsidR="00D9517E" w:rsidRPr="00DE53B5" w:rsidRDefault="00D9517E" w:rsidP="00D9517E">
      <w:pPr>
        <w:pStyle w:val="Para02"/>
        <w:ind w:firstLine="420"/>
        <w:rPr>
          <w:sz w:val="21"/>
        </w:rPr>
      </w:pPr>
      <w:r w:rsidRPr="00DE53B5">
        <w:rPr>
          <w:sz w:val="21"/>
        </w:rPr>
        <w:t>一名低階黨衛隊軍官聲稱自己認識一個名叫艾希曼的高級官員，曾在其手下做事。戰爭結束前不久，那位猶太人事務專家艾希曼曾私下向他透露，迄今共有大約200萬猶太人遭到特別行動隊殺害。等到投降的時候，艾希曼和他的妻子便服毒自盡了。這個信息同樣無法驗證，但我找不到任何誘使他說謊的動機。</w:t>
      </w:r>
      <w:hyperlink w:anchor="_167_3">
        <w:bookmarkStart w:id="1087" w:name="_167_2"/>
        <w:bookmarkEnd w:id="1087"/>
      </w:hyperlink>
      <w:hyperlink w:anchor="_167_3">
        <w:r>
          <w:rPr>
            <w:rStyle w:val="04Text"/>
          </w:rPr>
          <w:t>[167]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這是第一次，同時也是唯一一次出現此種有關艾希曼全家自殺的消息。此外很少有人認為艾希曼有可能自尋短見，盡管威廉</w:t>
      </w:r>
      <w:r w:rsidRPr="00971FDB">
        <w:rPr>
          <w:rFonts w:asciiTheme="minorEastAsia" w:eastAsiaTheme="minorEastAsia"/>
          <w:sz w:val="21"/>
        </w:rPr>
        <w:t>·</w:t>
      </w:r>
      <w:r w:rsidRPr="00971FDB">
        <w:rPr>
          <w:rFonts w:asciiTheme="minorEastAsia" w:eastAsiaTheme="minorEastAsia"/>
          <w:sz w:val="21"/>
        </w:rPr>
        <w:t>霍特爾顯然曾在1947年年初散播過這樣的消息，甚至在英國追捕人員那里還獲得了些許成效。</w:t>
      </w:r>
      <w:hyperlink w:anchor="_168_4">
        <w:bookmarkStart w:id="1088" w:name="_168_3"/>
        <w:bookmarkEnd w:id="1088"/>
      </w:hyperlink>
      <w:hyperlink w:anchor="_168_4">
        <w:r w:rsidRPr="00971FDB">
          <w:rPr>
            <w:rStyle w:val="04Text"/>
            <w:rFonts w:asciiTheme="minorEastAsia" w:eastAsiaTheme="minorEastAsia"/>
          </w:rPr>
          <w:t>[168]</w:t>
        </w:r>
      </w:hyperlink>
      <w:r w:rsidRPr="00971FDB">
        <w:rPr>
          <w:rFonts w:asciiTheme="minorEastAsia" w:eastAsiaTheme="minorEastAsia"/>
          <w:sz w:val="21"/>
        </w:rPr>
        <w:t>對迪特爾</w:t>
      </w:r>
      <w:r w:rsidRPr="00971FDB">
        <w:rPr>
          <w:rFonts w:asciiTheme="minorEastAsia" w:eastAsiaTheme="minorEastAsia"/>
          <w:sz w:val="21"/>
        </w:rPr>
        <w:t>·</w:t>
      </w:r>
      <w:r w:rsidRPr="00971FDB">
        <w:rPr>
          <w:rFonts w:asciiTheme="minorEastAsia" w:eastAsiaTheme="minorEastAsia"/>
          <w:sz w:val="21"/>
        </w:rPr>
        <w:t>維斯利策尼來說，那根本是不可思議的事情。</w:t>
      </w:r>
      <w:hyperlink w:anchor="_169_3">
        <w:bookmarkStart w:id="1089" w:name="_169_2"/>
        <w:bookmarkEnd w:id="1089"/>
      </w:hyperlink>
      <w:hyperlink w:anchor="_169_3">
        <w:r w:rsidRPr="00971FDB">
          <w:rPr>
            <w:rStyle w:val="04Text"/>
            <w:rFonts w:asciiTheme="minorEastAsia" w:eastAsiaTheme="minorEastAsia"/>
          </w:rPr>
          <w:t>[169]</w:t>
        </w:r>
      </w:hyperlink>
      <w:r w:rsidRPr="00971FDB">
        <w:rPr>
          <w:rFonts w:asciiTheme="minorEastAsia" w:eastAsiaTheme="minorEastAsia"/>
          <w:sz w:val="21"/>
        </w:rPr>
        <w:t>那場</w:t>
      </w:r>
      <w:r w:rsidRPr="00971FDB">
        <w:rPr>
          <w:rFonts w:asciiTheme="minorEastAsia" w:eastAsiaTheme="minorEastAsia"/>
          <w:sz w:val="21"/>
        </w:rPr>
        <w:t>“</w:t>
      </w:r>
      <w:r w:rsidRPr="00971FDB">
        <w:rPr>
          <w:rFonts w:asciiTheme="minorEastAsia" w:eastAsiaTheme="minorEastAsia"/>
          <w:sz w:val="21"/>
        </w:rPr>
        <w:t>戈培爾式落幕</w:t>
      </w:r>
      <w:r w:rsidRPr="00971FDB">
        <w:rPr>
          <w:rFonts w:asciiTheme="minorEastAsia" w:eastAsiaTheme="minorEastAsia"/>
          <w:sz w:val="21"/>
        </w:rPr>
        <w:t>”</w:t>
      </w:r>
      <w:hyperlink w:anchor="_385">
        <w:bookmarkStart w:id="1090" w:name="_377"/>
        <w:bookmarkEnd w:id="1090"/>
      </w:hyperlink>
      <w:hyperlink w:anchor="_385">
        <w:r w:rsidRPr="00971FDB">
          <w:rPr>
            <w:rStyle w:val="04Text"/>
            <w:rFonts w:asciiTheme="minorEastAsia" w:eastAsiaTheme="minorEastAsia"/>
          </w:rPr>
          <w:t>*</w:t>
        </w:r>
      </w:hyperlink>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見證</w:t>
      </w:r>
      <w:r w:rsidRPr="00971FDB">
        <w:rPr>
          <w:rFonts w:asciiTheme="minorEastAsia" w:eastAsiaTheme="minorEastAsia"/>
          <w:sz w:val="21"/>
        </w:rPr>
        <w:t>”</w:t>
      </w:r>
      <w:r w:rsidRPr="00971FDB">
        <w:rPr>
          <w:rFonts w:asciiTheme="minorEastAsia" w:eastAsiaTheme="minorEastAsia"/>
          <w:sz w:val="21"/>
        </w:rPr>
        <w:t>，與《路徑》那篇文章中的許多所謂</w:t>
      </w:r>
      <w:r w:rsidRPr="00971FDB">
        <w:rPr>
          <w:rFonts w:asciiTheme="minorEastAsia" w:eastAsiaTheme="minorEastAsia"/>
          <w:sz w:val="21"/>
        </w:rPr>
        <w:t>“</w:t>
      </w:r>
      <w:r w:rsidRPr="00971FDB">
        <w:rPr>
          <w:rFonts w:asciiTheme="minorEastAsia" w:eastAsiaTheme="minorEastAsia"/>
          <w:sz w:val="21"/>
        </w:rPr>
        <w:t>事實</w:t>
      </w:r>
      <w:r w:rsidRPr="00971FDB">
        <w:rPr>
          <w:rFonts w:asciiTheme="minorEastAsia" w:eastAsiaTheme="minorEastAsia"/>
          <w:sz w:val="21"/>
        </w:rPr>
        <w:t>”</w:t>
      </w:r>
      <w:r w:rsidRPr="00971FDB">
        <w:rPr>
          <w:rFonts w:asciiTheme="minorEastAsia" w:eastAsiaTheme="minorEastAsia"/>
          <w:sz w:val="21"/>
        </w:rPr>
        <w:t>一樣，都是公然杜撰出來的。該文作者的意圖，擺明是要讓艾希曼及其家人在世上享平安，免于繼續受到追捕。但這種做法也不無風險，因為艾希曼的名字迄今從未在《路徑》上出現過。此刻突然談論起他的</w:t>
      </w:r>
      <w:r w:rsidRPr="00971FDB">
        <w:rPr>
          <w:rFonts w:asciiTheme="minorEastAsia" w:eastAsiaTheme="minorEastAsia"/>
          <w:sz w:val="21"/>
        </w:rPr>
        <w:t>“</w:t>
      </w:r>
      <w:r w:rsidRPr="00971FDB">
        <w:rPr>
          <w:rFonts w:asciiTheme="minorEastAsia" w:eastAsiaTheme="minorEastAsia"/>
          <w:sz w:val="21"/>
        </w:rPr>
        <w:t>專業領域</w:t>
      </w:r>
      <w:r w:rsidRPr="00971FDB">
        <w:rPr>
          <w:rFonts w:asciiTheme="minorEastAsia" w:eastAsiaTheme="minorEastAsia"/>
          <w:sz w:val="21"/>
        </w:rPr>
        <w:t>”</w:t>
      </w:r>
      <w:r w:rsidRPr="00971FDB">
        <w:rPr>
          <w:rFonts w:asciiTheme="minorEastAsia" w:eastAsiaTheme="minorEastAsia"/>
          <w:sz w:val="21"/>
        </w:rPr>
        <w:t>，難免讓人明顯地察覺到，最近刊出的各種相關主題報道都有意沒有提及艾希曼，即便他的名字本應在那里有一席之地。霍爾格</w:t>
      </w:r>
      <w:r w:rsidRPr="00971FDB">
        <w:rPr>
          <w:rFonts w:asciiTheme="minorEastAsia" w:eastAsiaTheme="minorEastAsia"/>
          <w:sz w:val="21"/>
        </w:rPr>
        <w:t>·</w:t>
      </w:r>
      <w:r w:rsidRPr="00971FDB">
        <w:rPr>
          <w:rFonts w:asciiTheme="minorEastAsia" w:eastAsiaTheme="minorEastAsia"/>
          <w:sz w:val="21"/>
        </w:rPr>
        <w:t>梅丁（Holger Meding）曾對《路徑》進行過系統研究，并采訪過《路徑》昔日的工作人員迪特爾</w:t>
      </w:r>
      <w:r w:rsidRPr="00971FDB">
        <w:rPr>
          <w:rFonts w:asciiTheme="minorEastAsia" w:eastAsiaTheme="minorEastAsia"/>
          <w:sz w:val="21"/>
        </w:rPr>
        <w:t>·</w:t>
      </w:r>
      <w:r w:rsidRPr="00971FDB">
        <w:rPr>
          <w:rFonts w:asciiTheme="minorEastAsia" w:eastAsiaTheme="minorEastAsia"/>
          <w:sz w:val="21"/>
        </w:rPr>
        <w:t>福爾默，同樣得出結論，認為</w:t>
      </w:r>
      <w:r w:rsidRPr="00971FDB">
        <w:rPr>
          <w:rFonts w:asciiTheme="minorEastAsia" w:eastAsiaTheme="minorEastAsia"/>
          <w:sz w:val="21"/>
        </w:rPr>
        <w:t>“</w:t>
      </w:r>
      <w:r w:rsidRPr="00971FDB">
        <w:rPr>
          <w:rFonts w:asciiTheme="minorEastAsia" w:eastAsiaTheme="minorEastAsia"/>
          <w:sz w:val="21"/>
        </w:rPr>
        <w:t>《路徑》在此之前極力避談艾希曼，以免間接泄露任何有關其停留地點的線索</w:t>
      </w:r>
      <w:r w:rsidRPr="00971FDB">
        <w:rPr>
          <w:rFonts w:asciiTheme="minorEastAsia" w:eastAsiaTheme="minorEastAsia"/>
          <w:sz w:val="21"/>
        </w:rPr>
        <w:t>”</w:t>
      </w:r>
      <w:r w:rsidRPr="00971FDB">
        <w:rPr>
          <w:rFonts w:asciiTheme="minorEastAsia" w:eastAsiaTheme="minorEastAsia"/>
          <w:sz w:val="21"/>
        </w:rPr>
        <w:t>。</w:t>
      </w:r>
      <w:hyperlink w:anchor="_170_3">
        <w:bookmarkStart w:id="1091" w:name="_170_2"/>
        <w:bookmarkEnd w:id="1091"/>
      </w:hyperlink>
      <w:hyperlink w:anchor="_170_3">
        <w:r w:rsidRPr="00971FDB">
          <w:rPr>
            <w:rStyle w:val="04Text"/>
            <w:rFonts w:asciiTheme="minorEastAsia" w:eastAsiaTheme="minorEastAsia"/>
          </w:rPr>
          <w:t>[170]</w:t>
        </w:r>
      </w:hyperlink>
      <w:r w:rsidRPr="00971FDB">
        <w:rPr>
          <w:rFonts w:asciiTheme="minorEastAsia" w:eastAsiaTheme="minorEastAsia"/>
          <w:sz w:val="21"/>
        </w:rPr>
        <w:t>但似乎沒有人意識到這個自殺公告露出了馬腳，尤其對維森塔爾和霍特爾之類后來還見過艾希曼或其妻子的人來說，那根本就是個謊言。杜勒出版社的工作人員，以及知道里卡多</w:t>
      </w:r>
      <w:r w:rsidRPr="00971FDB">
        <w:rPr>
          <w:rFonts w:asciiTheme="minorEastAsia" w:eastAsiaTheme="minorEastAsia"/>
          <w:sz w:val="21"/>
        </w:rPr>
        <w:t>·</w:t>
      </w:r>
      <w:r w:rsidRPr="00971FDB">
        <w:rPr>
          <w:rFonts w:asciiTheme="minorEastAsia" w:eastAsiaTheme="minorEastAsia"/>
          <w:sz w:val="21"/>
        </w:rPr>
        <w:t>克萊門特是誰的新阿根廷讀者們，或許會與那個</w:t>
      </w:r>
      <w:r w:rsidRPr="00971FDB">
        <w:rPr>
          <w:rFonts w:asciiTheme="minorEastAsia" w:eastAsiaTheme="minorEastAsia"/>
          <w:sz w:val="21"/>
        </w:rPr>
        <w:t>“</w:t>
      </w:r>
      <w:r w:rsidRPr="00971FDB">
        <w:rPr>
          <w:rFonts w:asciiTheme="minorEastAsia" w:eastAsiaTheme="minorEastAsia"/>
          <w:sz w:val="21"/>
        </w:rPr>
        <w:t>死人</w:t>
      </w:r>
      <w:r w:rsidRPr="00971FDB">
        <w:rPr>
          <w:rFonts w:asciiTheme="minorEastAsia" w:eastAsiaTheme="minorEastAsia"/>
          <w:sz w:val="21"/>
        </w:rPr>
        <w:t>”</w:t>
      </w:r>
      <w:r w:rsidRPr="00971FDB">
        <w:rPr>
          <w:rFonts w:asciiTheme="minorEastAsia" w:eastAsiaTheme="minorEastAsia"/>
          <w:sz w:val="21"/>
        </w:rPr>
        <w:t>在ABC餐廳共飲一杯葡萄酒，痛快地嘲笑一番這個詭計。但那篇文章還有更多含義，泄露了作者與艾希曼之間的許多關聯。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《路徑》上的那篇文章試圖把所有涉及滅絕猶太人的證詞都一筆抹殺。因此同一篇文章當中還出現了詆毀</w:t>
      </w:r>
      <w:r w:rsidRPr="00971FDB">
        <w:rPr>
          <w:rFonts w:asciiTheme="minorEastAsia" w:eastAsiaTheme="minorEastAsia"/>
          <w:sz w:val="21"/>
        </w:rPr>
        <w:t>“</w:t>
      </w:r>
      <w:r w:rsidRPr="00971FDB">
        <w:rPr>
          <w:rFonts w:asciiTheme="minorEastAsia" w:eastAsiaTheme="minorEastAsia"/>
          <w:sz w:val="21"/>
        </w:rPr>
        <w:t>霍特爾博士</w:t>
      </w:r>
      <w:r w:rsidRPr="00971FDB">
        <w:rPr>
          <w:rFonts w:asciiTheme="minorEastAsia" w:eastAsiaTheme="minorEastAsia"/>
          <w:sz w:val="21"/>
        </w:rPr>
        <w:t>”</w:t>
      </w:r>
      <w:r w:rsidRPr="00971FDB">
        <w:rPr>
          <w:rFonts w:asciiTheme="minorEastAsia" w:eastAsiaTheme="minorEastAsia"/>
          <w:sz w:val="21"/>
        </w:rPr>
        <w:t>的文字，稱他為防諜隊跑腿、把自己賣給了猶太人、為蘇聯搞間諜活動、勒索了</w:t>
      </w:r>
      <w:r w:rsidRPr="00971FDB">
        <w:rPr>
          <w:rFonts w:asciiTheme="minorEastAsia" w:eastAsiaTheme="minorEastAsia"/>
          <w:sz w:val="21"/>
        </w:rPr>
        <w:t>“</w:t>
      </w:r>
      <w:r w:rsidRPr="00971FDB">
        <w:rPr>
          <w:rFonts w:asciiTheme="minorEastAsia" w:eastAsiaTheme="minorEastAsia"/>
          <w:sz w:val="21"/>
        </w:rPr>
        <w:t>一大筆錢</w:t>
      </w:r>
      <w:r w:rsidRPr="00971FDB">
        <w:rPr>
          <w:rFonts w:asciiTheme="minorEastAsia" w:eastAsiaTheme="minorEastAsia"/>
          <w:sz w:val="21"/>
        </w:rPr>
        <w:t>”</w:t>
      </w:r>
      <w:r w:rsidRPr="00971FDB">
        <w:rPr>
          <w:rFonts w:asciiTheme="minorEastAsia" w:eastAsiaTheme="minorEastAsia"/>
          <w:sz w:val="21"/>
        </w:rPr>
        <w:t>、有計劃地撒謊，現在更以他</w:t>
      </w:r>
      <w:r w:rsidRPr="00971FDB">
        <w:rPr>
          <w:rFonts w:asciiTheme="minorEastAsia" w:eastAsiaTheme="minorEastAsia"/>
          <w:sz w:val="21"/>
        </w:rPr>
        <w:t>“</w:t>
      </w:r>
      <w:r w:rsidRPr="00971FDB">
        <w:rPr>
          <w:rFonts w:asciiTheme="minorEastAsia" w:eastAsiaTheme="minorEastAsia"/>
          <w:sz w:val="21"/>
        </w:rPr>
        <w:t>遍及西德、奧地利和東南歐的諜報組織</w:t>
      </w:r>
      <w:r w:rsidRPr="00971FDB">
        <w:rPr>
          <w:rFonts w:asciiTheme="minorEastAsia" w:eastAsiaTheme="minorEastAsia"/>
          <w:sz w:val="21"/>
        </w:rPr>
        <w:t>”</w:t>
      </w:r>
      <w:r w:rsidRPr="00971FDB">
        <w:rPr>
          <w:rFonts w:asciiTheme="minorEastAsia" w:eastAsiaTheme="minorEastAsia"/>
          <w:sz w:val="21"/>
        </w:rPr>
        <w:t>挑撥所有各方相互對抗。但由于他知道</w:t>
      </w:r>
      <w:r w:rsidRPr="00971FDB">
        <w:rPr>
          <w:rFonts w:asciiTheme="minorEastAsia" w:eastAsiaTheme="minorEastAsia"/>
          <w:sz w:val="21"/>
        </w:rPr>
        <w:t>“</w:t>
      </w:r>
      <w:r w:rsidRPr="00971FDB">
        <w:rPr>
          <w:rFonts w:asciiTheme="minorEastAsia" w:eastAsiaTheme="minorEastAsia"/>
          <w:sz w:val="21"/>
        </w:rPr>
        <w:t>600萬人的謊言</w:t>
      </w:r>
      <w:r w:rsidRPr="00971FDB">
        <w:rPr>
          <w:rFonts w:asciiTheme="minorEastAsia" w:eastAsiaTheme="minorEastAsia"/>
          <w:sz w:val="21"/>
        </w:rPr>
        <w:t>”</w:t>
      </w:r>
      <w:r w:rsidRPr="00971FDB">
        <w:rPr>
          <w:rFonts w:asciiTheme="minorEastAsia" w:eastAsiaTheme="minorEastAsia"/>
          <w:sz w:val="21"/>
        </w:rPr>
        <w:t>的實際內情，結果卻沒有人敢對他怎么樣。</w:t>
      </w:r>
      <w:hyperlink w:anchor="_171_3">
        <w:bookmarkStart w:id="1092" w:name="_171_2"/>
        <w:bookmarkEnd w:id="1092"/>
      </w:hyperlink>
      <w:hyperlink w:anchor="_171_3">
        <w:r w:rsidRPr="00971FDB">
          <w:rPr>
            <w:rStyle w:val="04Text"/>
            <w:rFonts w:asciiTheme="minorEastAsia" w:eastAsiaTheme="minorEastAsia"/>
          </w:rPr>
          <w:t>[171]</w:t>
        </w:r>
      </w:hyperlink>
      <w:r w:rsidRPr="00971FDB">
        <w:rPr>
          <w:rFonts w:asciiTheme="minorEastAsia" w:eastAsiaTheme="minorEastAsia"/>
          <w:sz w:val="21"/>
        </w:rPr>
        <w:t>作者令人目瞪口呆地計算，證明</w:t>
      </w:r>
      <w:r w:rsidRPr="00971FDB">
        <w:rPr>
          <w:rFonts w:asciiTheme="minorEastAsia" w:eastAsiaTheme="minorEastAsia"/>
          <w:sz w:val="21"/>
        </w:rPr>
        <w:t>“</w:t>
      </w:r>
      <w:r w:rsidRPr="00971FDB">
        <w:rPr>
          <w:rFonts w:asciiTheme="minorEastAsia" w:eastAsiaTheme="minorEastAsia"/>
          <w:sz w:val="21"/>
        </w:rPr>
        <w:t>猶太人的</w:t>
      </w:r>
      <w:r w:rsidRPr="00971FDB">
        <w:rPr>
          <w:rFonts w:asciiTheme="minorEastAsia" w:eastAsiaTheme="minorEastAsia"/>
          <w:sz w:val="21"/>
        </w:rPr>
        <w:t>”</w:t>
      </w:r>
      <w:r w:rsidRPr="00971FDB">
        <w:rPr>
          <w:rFonts w:asciiTheme="minorEastAsia" w:eastAsiaTheme="minorEastAsia"/>
          <w:sz w:val="21"/>
        </w:rPr>
        <w:t>人口結構使大規模滅絕事件根本不可能發生。為求保險起見，他還引述了與</w:t>
      </w:r>
      <w:r w:rsidRPr="00971FDB">
        <w:rPr>
          <w:rFonts w:asciiTheme="minorEastAsia" w:eastAsiaTheme="minorEastAsia"/>
          <w:sz w:val="21"/>
        </w:rPr>
        <w:t>“</w:t>
      </w:r>
      <w:r w:rsidRPr="00971FDB">
        <w:rPr>
          <w:rFonts w:asciiTheme="minorEastAsia" w:eastAsiaTheme="minorEastAsia"/>
          <w:sz w:val="21"/>
        </w:rPr>
        <w:t>一位我非常敬重的北美猶太裔人士</w:t>
      </w:r>
      <w:r w:rsidRPr="00971FDB">
        <w:rPr>
          <w:rFonts w:asciiTheme="minorEastAsia" w:eastAsiaTheme="minorEastAsia"/>
          <w:sz w:val="21"/>
        </w:rPr>
        <w:t>”</w:t>
      </w:r>
      <w:r w:rsidRPr="00971FDB">
        <w:rPr>
          <w:rFonts w:asciiTheme="minorEastAsia" w:eastAsiaTheme="minorEastAsia"/>
          <w:sz w:val="21"/>
        </w:rPr>
        <w:t>私下談話的內容。那位想必還是心理學家的先生向沃里克</w:t>
      </w:r>
      <w:r w:rsidRPr="00971FDB">
        <w:rPr>
          <w:rFonts w:asciiTheme="minorEastAsia" w:eastAsiaTheme="minorEastAsia"/>
          <w:sz w:val="21"/>
        </w:rPr>
        <w:t>·</w:t>
      </w:r>
      <w:r w:rsidRPr="00971FDB">
        <w:rPr>
          <w:rFonts w:asciiTheme="minorEastAsia" w:eastAsiaTheme="minorEastAsia"/>
          <w:sz w:val="21"/>
        </w:rPr>
        <w:t>赫斯特坦承，600萬這個數字是一場騙局：</w:t>
      </w:r>
      <w:r w:rsidRPr="00971FDB">
        <w:rPr>
          <w:rFonts w:asciiTheme="minorEastAsia" w:eastAsiaTheme="minorEastAsia"/>
          <w:sz w:val="21"/>
        </w:rPr>
        <w:t>“</w:t>
      </w:r>
      <w:r w:rsidRPr="00971FDB">
        <w:rPr>
          <w:rFonts w:asciiTheme="minorEastAsia" w:eastAsiaTheme="minorEastAsia"/>
          <w:sz w:val="21"/>
        </w:rPr>
        <w:t>我們認為600萬雖不至于多得看起來不可能，但足以在一個世紀的時間里讓人毛骨悚然。希特勒給了我們這個機會，我們只不過是加以利用，并且正如您所看見的那樣，取得了非常好的效果。</w:t>
      </w:r>
      <w:r w:rsidRPr="00971FDB">
        <w:rPr>
          <w:rFonts w:asciiTheme="minorEastAsia" w:eastAsiaTheme="minorEastAsia"/>
          <w:sz w:val="21"/>
        </w:rPr>
        <w:t>”</w:t>
      </w:r>
      <w:hyperlink w:anchor="_172_3">
        <w:bookmarkStart w:id="1093" w:name="_172_2"/>
        <w:bookmarkEnd w:id="1093"/>
      </w:hyperlink>
      <w:hyperlink w:anchor="_172_3">
        <w:r w:rsidRPr="00971FDB">
          <w:rPr>
            <w:rStyle w:val="04Text"/>
            <w:rFonts w:asciiTheme="minorEastAsia" w:eastAsiaTheme="minorEastAsia"/>
          </w:rPr>
          <w:t>[172]</w:t>
        </w:r>
      </w:hyperlink>
      <w:r w:rsidRPr="00971FDB">
        <w:rPr>
          <w:rFonts w:asciiTheme="minorEastAsia" w:eastAsiaTheme="minorEastAsia"/>
          <w:sz w:val="21"/>
        </w:rPr>
        <w:t>由于這位沃里克</w:t>
      </w:r>
      <w:r w:rsidRPr="00971FDB">
        <w:rPr>
          <w:rFonts w:asciiTheme="minorEastAsia" w:eastAsiaTheme="minorEastAsia"/>
          <w:sz w:val="21"/>
        </w:rPr>
        <w:t>·</w:t>
      </w:r>
      <w:r w:rsidRPr="00971FDB">
        <w:rPr>
          <w:rFonts w:asciiTheme="minorEastAsia" w:eastAsiaTheme="minorEastAsia"/>
          <w:sz w:val="21"/>
        </w:rPr>
        <w:t>赫斯特對猶太人</w:t>
      </w:r>
      <w:r w:rsidRPr="00971FDB">
        <w:rPr>
          <w:rFonts w:asciiTheme="minorEastAsia" w:eastAsiaTheme="minorEastAsia"/>
          <w:sz w:val="21"/>
        </w:rPr>
        <w:t>“</w:t>
      </w:r>
      <w:r w:rsidRPr="00971FDB">
        <w:rPr>
          <w:rFonts w:asciiTheme="minorEastAsia" w:eastAsiaTheme="minorEastAsia"/>
          <w:sz w:val="21"/>
        </w:rPr>
        <w:t>一片好意</w:t>
      </w:r>
      <w:r w:rsidRPr="00971FDB">
        <w:rPr>
          <w:rFonts w:asciiTheme="minorEastAsia" w:eastAsiaTheme="minorEastAsia"/>
          <w:sz w:val="21"/>
        </w:rPr>
        <w:t>”</w:t>
      </w:r>
      <w:r w:rsidRPr="00971FDB">
        <w:rPr>
          <w:rFonts w:asciiTheme="minorEastAsia" w:eastAsiaTheme="minorEastAsia"/>
          <w:sz w:val="21"/>
        </w:rPr>
        <w:t>，他在文末特地向猶太人提出警告，千萬不要把這種游戲玩得太過火，因為謊言被揭穿只是時間早晚的問題，然后</w:t>
      </w:r>
      <w:r w:rsidRPr="00971FDB">
        <w:rPr>
          <w:rFonts w:asciiTheme="minorEastAsia" w:eastAsiaTheme="minorEastAsia"/>
          <w:sz w:val="21"/>
        </w:rPr>
        <w:t>“</w:t>
      </w:r>
      <w:r w:rsidRPr="00971FDB">
        <w:rPr>
          <w:rFonts w:asciiTheme="minorEastAsia" w:eastAsiaTheme="minorEastAsia"/>
          <w:sz w:val="21"/>
        </w:rPr>
        <w:t>對謊言的內在抗拒</w:t>
      </w:r>
      <w:r w:rsidRPr="00971FDB">
        <w:rPr>
          <w:rFonts w:asciiTheme="minorEastAsia" w:eastAsiaTheme="minorEastAsia"/>
          <w:sz w:val="21"/>
        </w:rPr>
        <w:t>”</w:t>
      </w:r>
      <w:r w:rsidRPr="00971FDB">
        <w:rPr>
          <w:rFonts w:asciiTheme="minorEastAsia" w:eastAsiaTheme="minorEastAsia"/>
          <w:sz w:val="21"/>
        </w:rPr>
        <w:t>將會演變成外在的反抗。他總結說道：</w:t>
      </w:r>
      <w:r w:rsidRPr="00971FDB">
        <w:rPr>
          <w:rFonts w:asciiTheme="minorEastAsia" w:eastAsiaTheme="minorEastAsia"/>
          <w:sz w:val="21"/>
        </w:rPr>
        <w:t>“</w:t>
      </w:r>
      <w:r w:rsidRPr="00971FDB">
        <w:rPr>
          <w:rFonts w:asciiTheme="minorEastAsia" w:eastAsiaTheme="minorEastAsia"/>
          <w:sz w:val="21"/>
        </w:rPr>
        <w:t>讓我擔心的是，這恐怕會激起對謊言編造者的事后報復，那時，在事件以一種既悲劇又諷刺的方式發生翻轉后，謊言將成為事實。</w:t>
      </w:r>
      <w:r w:rsidRPr="00971FDB">
        <w:rPr>
          <w:rFonts w:asciiTheme="minorEastAsia" w:eastAsiaTheme="minorEastAsia"/>
          <w:sz w:val="21"/>
        </w:rPr>
        <w:t>”</w:t>
      </w:r>
      <w:r w:rsidRPr="00971FDB">
        <w:rPr>
          <w:rFonts w:asciiTheme="minorEastAsia" w:eastAsiaTheme="minorEastAsia"/>
          <w:sz w:val="21"/>
        </w:rPr>
        <w:t>換句話說，如果再有數百萬猶太人遭到謀殺的話，那他們就是自作自受。不管躲在沃里克</w:t>
      </w:r>
      <w:r w:rsidRPr="00971FDB">
        <w:rPr>
          <w:rFonts w:asciiTheme="minorEastAsia" w:eastAsiaTheme="minorEastAsia"/>
          <w:sz w:val="21"/>
        </w:rPr>
        <w:t>·</w:t>
      </w:r>
      <w:r w:rsidRPr="00971FDB">
        <w:rPr>
          <w:rFonts w:asciiTheme="minorEastAsia" w:eastAsiaTheme="minorEastAsia"/>
          <w:sz w:val="21"/>
        </w:rPr>
        <w:t>赫斯特這個名字背后的到底是什么人，他都出色地掌握了犬儒主義。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去關于艾希曼死訊的部分之后，《在真理的道路上》通篇都像是篡改歷史的典型范例，亦即習稱的修正主義。修正主義的支持者們聲稱1945年以后的整部歷史都是政治宣傳，必須從根本上修改。但這篇文章的意義不僅于此。它恰恰就是大屠殺修正主義的主要立論根據，而這一事實長期以來一直未被注意。僅僅幾個月后，所謂的《赫斯特證人報告》（Hester-Zeugenbericht）便與據稱來自薩爾茨堡的</w:t>
      </w:r>
      <w:r w:rsidRPr="00971FDB">
        <w:rPr>
          <w:rFonts w:asciiTheme="minorEastAsia" w:eastAsiaTheme="minorEastAsia"/>
          <w:sz w:val="21"/>
        </w:rPr>
        <w:t>“</w:t>
      </w:r>
      <w:r w:rsidRPr="00971FDB">
        <w:rPr>
          <w:rFonts w:asciiTheme="minorEastAsia" w:eastAsiaTheme="minorEastAsia"/>
          <w:sz w:val="21"/>
        </w:rPr>
        <w:t>吉多</w:t>
      </w:r>
      <w:r w:rsidRPr="00971FDB">
        <w:rPr>
          <w:rFonts w:asciiTheme="minorEastAsia" w:eastAsiaTheme="minorEastAsia"/>
          <w:sz w:val="21"/>
        </w:rPr>
        <w:t>·</w:t>
      </w:r>
      <w:r w:rsidRPr="00971FDB">
        <w:rPr>
          <w:rFonts w:asciiTheme="minorEastAsia" w:eastAsiaTheme="minorEastAsia"/>
          <w:sz w:val="21"/>
        </w:rPr>
        <w:t>海曼</w:t>
      </w:r>
      <w:r w:rsidRPr="00971FDB">
        <w:rPr>
          <w:rFonts w:asciiTheme="minorEastAsia" w:eastAsiaTheme="minorEastAsia"/>
          <w:sz w:val="21"/>
        </w:rPr>
        <w:t>”</w:t>
      </w:r>
      <w:r w:rsidRPr="00971FDB">
        <w:rPr>
          <w:rFonts w:asciiTheme="minorEastAsia" w:eastAsiaTheme="minorEastAsia"/>
          <w:sz w:val="21"/>
        </w:rPr>
        <w:t>撰寫的那篇專文緊密結合，在德國廣泛流傳開來。極右派作家與出版商赫伯特</w:t>
      </w:r>
      <w:r w:rsidRPr="00971FDB">
        <w:rPr>
          <w:rFonts w:asciiTheme="minorEastAsia" w:eastAsiaTheme="minorEastAsia"/>
          <w:sz w:val="21"/>
        </w:rPr>
        <w:t>·</w:t>
      </w:r>
      <w:r w:rsidRPr="00971FDB">
        <w:rPr>
          <w:rFonts w:asciiTheme="minorEastAsia" w:eastAsiaTheme="minorEastAsia"/>
          <w:sz w:val="21"/>
        </w:rPr>
        <w:t>格拉貝特（Herbert Grabert）在其同樣以化名發表、題為《缺乏領導的民族》（</w:t>
      </w:r>
      <w:r w:rsidRPr="00971FDB">
        <w:rPr>
          <w:rStyle w:val="00Text"/>
          <w:rFonts w:asciiTheme="minorEastAsia" w:eastAsiaTheme="minorEastAsia"/>
          <w:sz w:val="21"/>
        </w:rPr>
        <w:t>Volkohne F</w:t>
      </w:r>
      <w:r w:rsidRPr="00971FDB">
        <w:rPr>
          <w:rStyle w:val="00Text"/>
          <w:rFonts w:asciiTheme="minorEastAsia" w:eastAsiaTheme="minorEastAsia"/>
          <w:sz w:val="21"/>
        </w:rPr>
        <w:t>ü</w:t>
      </w:r>
      <w:r w:rsidRPr="00971FDB">
        <w:rPr>
          <w:rStyle w:val="00Text"/>
          <w:rFonts w:asciiTheme="minorEastAsia" w:eastAsiaTheme="minorEastAsia"/>
          <w:sz w:val="21"/>
        </w:rPr>
        <w:t>hrung</w:t>
      </w:r>
      <w:r w:rsidRPr="00971FDB">
        <w:rPr>
          <w:rFonts w:asciiTheme="minorEastAsia" w:eastAsiaTheme="minorEastAsia"/>
          <w:sz w:val="21"/>
        </w:rPr>
        <w:t>）的一本小冊子中，也談到了</w:t>
      </w:r>
      <w:r w:rsidRPr="00971FDB">
        <w:rPr>
          <w:rFonts w:asciiTheme="minorEastAsia" w:eastAsiaTheme="minorEastAsia"/>
          <w:sz w:val="21"/>
        </w:rPr>
        <w:t>“</w:t>
      </w:r>
      <w:r w:rsidRPr="00971FDB">
        <w:rPr>
          <w:rFonts w:asciiTheme="minorEastAsia" w:eastAsiaTheme="minorEastAsia"/>
          <w:sz w:val="21"/>
        </w:rPr>
        <w:t>美國記者沃里克</w:t>
      </w:r>
      <w:r w:rsidRPr="00971FDB">
        <w:rPr>
          <w:rFonts w:asciiTheme="minorEastAsia" w:eastAsiaTheme="minorEastAsia"/>
          <w:sz w:val="21"/>
        </w:rPr>
        <w:t>·</w:t>
      </w:r>
      <w:r w:rsidRPr="00971FDB">
        <w:rPr>
          <w:rFonts w:asciiTheme="minorEastAsia" w:eastAsiaTheme="minorEastAsia"/>
          <w:sz w:val="21"/>
        </w:rPr>
        <w:t>赫斯特</w:t>
      </w:r>
      <w:r w:rsidRPr="00971FDB">
        <w:rPr>
          <w:rFonts w:asciiTheme="minorEastAsia" w:eastAsiaTheme="minorEastAsia"/>
          <w:sz w:val="21"/>
        </w:rPr>
        <w:t>”</w:t>
      </w:r>
      <w:r w:rsidRPr="00971FDB">
        <w:rPr>
          <w:rFonts w:asciiTheme="minorEastAsia" w:eastAsiaTheme="minorEastAsia"/>
          <w:sz w:val="21"/>
        </w:rPr>
        <w:t>，以及36.5萬名納粹政權的受害者，而且猶太人在其中僅占了很小一部分。</w:t>
      </w:r>
      <w:hyperlink w:anchor="_173_3">
        <w:bookmarkStart w:id="1094" w:name="_173_2"/>
        <w:bookmarkEnd w:id="1094"/>
      </w:hyperlink>
      <w:hyperlink w:anchor="_173_3">
        <w:r w:rsidRPr="00971FDB">
          <w:rPr>
            <w:rStyle w:val="04Text"/>
            <w:rFonts w:asciiTheme="minorEastAsia" w:eastAsiaTheme="minorEastAsia"/>
          </w:rPr>
          <w:t>[173]</w:t>
        </w:r>
      </w:hyperlink>
      <w:r w:rsidRPr="00971FDB">
        <w:rPr>
          <w:rFonts w:asciiTheme="minorEastAsia" w:eastAsiaTheme="minorEastAsia"/>
          <w:sz w:val="21"/>
        </w:rPr>
        <w:t>除此之外，巴特沃里斯霍芬（Bad W</w:t>
      </w:r>
      <w:r w:rsidRPr="00971FDB">
        <w:rPr>
          <w:rFonts w:asciiTheme="minorEastAsia" w:eastAsiaTheme="minorEastAsia"/>
          <w:sz w:val="21"/>
        </w:rPr>
        <w:t>ö</w:t>
      </w:r>
      <w:r w:rsidRPr="00971FDB">
        <w:rPr>
          <w:rFonts w:asciiTheme="minorEastAsia" w:eastAsiaTheme="minorEastAsia"/>
          <w:sz w:val="21"/>
        </w:rPr>
        <w:t>rishofen）的新納粹主義刊物《控訴：被剝奪權利的戰爭受害者的聲音》（</w:t>
      </w:r>
      <w:r w:rsidRPr="00971FDB">
        <w:rPr>
          <w:rStyle w:val="00Text"/>
          <w:rFonts w:asciiTheme="minorEastAsia" w:eastAsiaTheme="minorEastAsia"/>
          <w:sz w:val="21"/>
        </w:rPr>
        <w:t>DieAnklage: Organ der entrechteten Kriegsgesch</w:t>
      </w:r>
      <w:r w:rsidRPr="00971FDB">
        <w:rPr>
          <w:rStyle w:val="00Text"/>
          <w:rFonts w:asciiTheme="minorEastAsia" w:eastAsiaTheme="minorEastAsia"/>
          <w:sz w:val="21"/>
        </w:rPr>
        <w:t>ä</w:t>
      </w:r>
      <w:r w:rsidRPr="00971FDB">
        <w:rPr>
          <w:rStyle w:val="00Text"/>
          <w:rFonts w:asciiTheme="minorEastAsia" w:eastAsiaTheme="minorEastAsia"/>
          <w:sz w:val="21"/>
        </w:rPr>
        <w:t>digten</w:t>
      </w:r>
      <w:r w:rsidRPr="00971FDB">
        <w:rPr>
          <w:rFonts w:asciiTheme="minorEastAsia" w:eastAsiaTheme="minorEastAsia"/>
          <w:sz w:val="21"/>
        </w:rPr>
        <w:t>）也刊登了一篇文章，試圖駁斥</w:t>
      </w:r>
      <w:r w:rsidRPr="00971FDB">
        <w:rPr>
          <w:rFonts w:asciiTheme="minorEastAsia" w:eastAsiaTheme="minorEastAsia"/>
          <w:sz w:val="21"/>
        </w:rPr>
        <w:t>“</w:t>
      </w:r>
      <w:r w:rsidRPr="00971FDB">
        <w:rPr>
          <w:rFonts w:asciiTheme="minorEastAsia" w:eastAsiaTheme="minorEastAsia"/>
          <w:sz w:val="21"/>
        </w:rPr>
        <w:t>最卑劣的篡改歷史行為</w:t>
      </w:r>
      <w:r w:rsidRPr="00971FDB">
        <w:rPr>
          <w:rFonts w:asciiTheme="minorEastAsia" w:eastAsiaTheme="minorEastAsia"/>
          <w:sz w:val="21"/>
        </w:rPr>
        <w:t>”</w:t>
      </w:r>
      <w:r w:rsidRPr="00971FDB">
        <w:rPr>
          <w:rFonts w:asciiTheme="minorEastAsia" w:eastAsiaTheme="minorEastAsia"/>
          <w:sz w:val="21"/>
        </w:rPr>
        <w:t>，并且引述了一位新專家的話，一位</w:t>
      </w:r>
      <w:r w:rsidRPr="00971FDB">
        <w:rPr>
          <w:rFonts w:asciiTheme="minorEastAsia" w:eastAsiaTheme="minorEastAsia"/>
          <w:sz w:val="21"/>
        </w:rPr>
        <w:t>“</w:t>
      </w:r>
      <w:r w:rsidRPr="00971FDB">
        <w:rPr>
          <w:rFonts w:asciiTheme="minorEastAsia" w:eastAsiaTheme="minorEastAsia"/>
          <w:sz w:val="21"/>
        </w:rPr>
        <w:t>舉世聞名的北美人士</w:t>
      </w:r>
      <w:r w:rsidRPr="00971FDB">
        <w:rPr>
          <w:rFonts w:asciiTheme="minorEastAsia" w:eastAsiaTheme="minorEastAsia"/>
          <w:sz w:val="21"/>
        </w:rPr>
        <w:t>”</w:t>
      </w:r>
      <w:r w:rsidRPr="00971FDB">
        <w:rPr>
          <w:rFonts w:asciiTheme="minorEastAsia" w:eastAsiaTheme="minorEastAsia"/>
          <w:sz w:val="21"/>
        </w:rPr>
        <w:t>。那位專家不是別人，同樣還是沃里克</w:t>
      </w:r>
      <w:r w:rsidRPr="00971FDB">
        <w:rPr>
          <w:rFonts w:asciiTheme="minorEastAsia" w:eastAsiaTheme="minorEastAsia"/>
          <w:sz w:val="21"/>
        </w:rPr>
        <w:t>·</w:t>
      </w:r>
      <w:r w:rsidRPr="00971FDB">
        <w:rPr>
          <w:rFonts w:asciiTheme="minorEastAsia" w:eastAsiaTheme="minorEastAsia"/>
          <w:sz w:val="21"/>
        </w:rPr>
        <w:t>赫斯特。</w:t>
      </w:r>
      <w:hyperlink w:anchor="_174_3">
        <w:bookmarkStart w:id="1095" w:name="_174_2"/>
        <w:bookmarkEnd w:id="1095"/>
      </w:hyperlink>
      <w:hyperlink w:anchor="_174_3">
        <w:r w:rsidRPr="00971FDB">
          <w:rPr>
            <w:rStyle w:val="04Text"/>
            <w:rFonts w:asciiTheme="minorEastAsia" w:eastAsiaTheme="minorEastAsia"/>
          </w:rPr>
          <w:t>[174]</w:t>
        </w:r>
      </w:hyperlink>
      <w:r w:rsidRPr="00971FDB">
        <w:rPr>
          <w:rFonts w:asciiTheme="minorEastAsia" w:eastAsiaTheme="minorEastAsia"/>
          <w:sz w:val="21"/>
        </w:rPr>
        <w:t>文章還配上了一份臭名昭著的虛構紅十字會報告，確證納粹政權敵對者的受害人數為36.5萬</w:t>
      </w:r>
      <w:r w:rsidRPr="00971FDB">
        <w:rPr>
          <w:rFonts w:asciiTheme="minorEastAsia" w:eastAsiaTheme="minorEastAsia"/>
          <w:sz w:val="21"/>
        </w:rPr>
        <w:t>——</w:t>
      </w:r>
      <w:r w:rsidRPr="00971FDB">
        <w:rPr>
          <w:rFonts w:asciiTheme="minorEastAsia" w:eastAsiaTheme="minorEastAsia"/>
          <w:sz w:val="21"/>
        </w:rPr>
        <w:t>多么湊巧的數字！極右翼的圖書和雜志，以及故意發表在嚴肅刊物上的目標明確的讀者投書，共同機巧地配合，構成了否認猶太人大屠殺的主要</w:t>
      </w:r>
      <w:r w:rsidRPr="00971FDB">
        <w:rPr>
          <w:rFonts w:asciiTheme="minorEastAsia" w:eastAsiaTheme="minorEastAsia"/>
          <w:sz w:val="21"/>
        </w:rPr>
        <w:t>“</w:t>
      </w:r>
      <w:r w:rsidRPr="00971FDB">
        <w:rPr>
          <w:rFonts w:asciiTheme="minorEastAsia" w:eastAsiaTheme="minorEastAsia"/>
          <w:sz w:val="21"/>
        </w:rPr>
        <w:t>證據來源</w:t>
      </w:r>
      <w:r w:rsidRPr="00971FDB">
        <w:rPr>
          <w:rFonts w:asciiTheme="minorEastAsia" w:eastAsiaTheme="minorEastAsia"/>
          <w:sz w:val="21"/>
        </w:rPr>
        <w:t>”</w:t>
      </w:r>
      <w:r w:rsidRPr="00971FDB">
        <w:rPr>
          <w:rFonts w:asciiTheme="minorEastAsia" w:eastAsiaTheme="minorEastAsia"/>
          <w:sz w:val="21"/>
        </w:rPr>
        <w:t>，而且直到今天都還構成歷史修正主義的核心內容。</w:t>
      </w:r>
      <w:hyperlink w:anchor="_175_3">
        <w:bookmarkStart w:id="1096" w:name="_175_2"/>
        <w:bookmarkEnd w:id="1096"/>
      </w:hyperlink>
      <w:hyperlink w:anchor="_175_3">
        <w:r w:rsidRPr="00971FDB">
          <w:rPr>
            <w:rStyle w:val="04Text"/>
            <w:rFonts w:asciiTheme="minorEastAsia" w:eastAsiaTheme="minorEastAsia"/>
          </w:rPr>
          <w:t>[175]</w:t>
        </w:r>
      </w:hyperlink>
      <w:r w:rsidRPr="00971FDB">
        <w:rPr>
          <w:rFonts w:asciiTheme="minorEastAsia" w:eastAsiaTheme="minorEastAsia"/>
          <w:sz w:val="21"/>
        </w:rPr>
        <w:t>一名杜撰出來的美國專家、一個據稱來自薩爾茨堡的</w:t>
      </w:r>
      <w:r w:rsidRPr="00971FDB">
        <w:rPr>
          <w:rFonts w:asciiTheme="minorEastAsia" w:eastAsiaTheme="minorEastAsia"/>
          <w:sz w:val="21"/>
        </w:rPr>
        <w:t>“</w:t>
      </w:r>
      <w:r w:rsidRPr="00971FDB">
        <w:rPr>
          <w:rFonts w:asciiTheme="minorEastAsia" w:eastAsiaTheme="minorEastAsia"/>
          <w:sz w:val="21"/>
        </w:rPr>
        <w:t>內部人士</w:t>
      </w:r>
      <w:r w:rsidRPr="00971FDB">
        <w:rPr>
          <w:rFonts w:asciiTheme="minorEastAsia" w:eastAsiaTheme="minorEastAsia"/>
          <w:sz w:val="21"/>
        </w:rPr>
        <w:t>”</w:t>
      </w:r>
      <w:r w:rsidRPr="00971FDB">
        <w:rPr>
          <w:rFonts w:asciiTheme="minorEastAsia" w:eastAsiaTheme="minorEastAsia"/>
          <w:sz w:val="21"/>
        </w:rPr>
        <w:t>，而且二人都幫同一家阿根廷納粹刊物撰稿，以及一份據稱來自德國的虛構紅十字會報告，巧妙地交織在一起并相互引證，已經足以通過媒體網絡掀起鋪天蓋地的報道。</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赫斯特那篇文字在1990年又被重新翻出，但如今宣稱隱藏在沃里克</w:t>
      </w:r>
      <w:r w:rsidRPr="00971FDB">
        <w:rPr>
          <w:rFonts w:asciiTheme="minorEastAsia" w:eastAsiaTheme="minorEastAsia"/>
          <w:sz w:val="21"/>
        </w:rPr>
        <w:t>·</w:t>
      </w:r>
      <w:r w:rsidRPr="00971FDB">
        <w:rPr>
          <w:rFonts w:asciiTheme="minorEastAsia" w:eastAsiaTheme="minorEastAsia"/>
          <w:sz w:val="21"/>
        </w:rPr>
        <w:t>赫斯特背后的人，其實是同樣著名的</w:t>
      </w:r>
      <w:r w:rsidRPr="00971FDB">
        <w:rPr>
          <w:rFonts w:asciiTheme="minorEastAsia" w:eastAsiaTheme="minorEastAsia"/>
          <w:sz w:val="21"/>
        </w:rPr>
        <w:t>“</w:t>
      </w:r>
      <w:r w:rsidRPr="00971FDB">
        <w:rPr>
          <w:rFonts w:asciiTheme="minorEastAsia" w:eastAsiaTheme="minorEastAsia"/>
          <w:sz w:val="21"/>
        </w:rPr>
        <w:t>美國律師史蒂芬</w:t>
      </w:r>
      <w:r w:rsidRPr="00971FDB">
        <w:rPr>
          <w:rFonts w:asciiTheme="minorEastAsia" w:eastAsiaTheme="minorEastAsia"/>
          <w:sz w:val="21"/>
        </w:rPr>
        <w:t>·</w:t>
      </w:r>
      <w:r w:rsidRPr="00971FDB">
        <w:rPr>
          <w:rFonts w:asciiTheme="minorEastAsia" w:eastAsiaTheme="minorEastAsia"/>
          <w:sz w:val="21"/>
        </w:rPr>
        <w:t>平特（Stephen F. Pinter）</w:t>
      </w:r>
      <w:r w:rsidRPr="00971FDB">
        <w:rPr>
          <w:rFonts w:asciiTheme="minorEastAsia" w:eastAsiaTheme="minorEastAsia"/>
          <w:sz w:val="21"/>
        </w:rPr>
        <w:t>”</w:t>
      </w:r>
      <w:r w:rsidRPr="00971FDB">
        <w:rPr>
          <w:rFonts w:asciiTheme="minorEastAsia" w:eastAsiaTheme="minorEastAsia"/>
          <w:sz w:val="21"/>
        </w:rPr>
        <w:t>。從此這份偽造文件以《平特博士報告》（</w:t>
      </w:r>
      <w:r w:rsidRPr="00971FDB">
        <w:rPr>
          <w:rFonts w:asciiTheme="minorEastAsia" w:eastAsiaTheme="minorEastAsia"/>
          <w:sz w:val="21"/>
        </w:rPr>
        <w:t>‘</w:t>
      </w:r>
      <w:r w:rsidRPr="00971FDB">
        <w:rPr>
          <w:rFonts w:asciiTheme="minorEastAsia" w:eastAsiaTheme="minorEastAsia"/>
          <w:sz w:val="21"/>
        </w:rPr>
        <w:t>Der Dr. Pinter-Bericht</w:t>
      </w:r>
      <w:r w:rsidRPr="00971FDB">
        <w:rPr>
          <w:rFonts w:asciiTheme="minorEastAsia" w:eastAsiaTheme="minorEastAsia"/>
          <w:sz w:val="21"/>
        </w:rPr>
        <w:t>’</w:t>
      </w:r>
      <w:r w:rsidRPr="00971FDB">
        <w:rPr>
          <w:rFonts w:asciiTheme="minorEastAsia" w:eastAsiaTheme="minorEastAsia"/>
          <w:sz w:val="21"/>
        </w:rPr>
        <w:t>）之名肆虐于相關出版物和互聯網。</w:t>
      </w:r>
      <w:hyperlink w:anchor="_176_3">
        <w:bookmarkStart w:id="1097" w:name="_176_2"/>
        <w:bookmarkEnd w:id="1097"/>
      </w:hyperlink>
      <w:hyperlink w:anchor="_176_3">
        <w:r w:rsidRPr="00971FDB">
          <w:rPr>
            <w:rStyle w:val="04Text"/>
            <w:rFonts w:asciiTheme="minorEastAsia" w:eastAsiaTheme="minorEastAsia"/>
          </w:rPr>
          <w:t>[176]</w:t>
        </w:r>
      </w:hyperlink>
      <w:r w:rsidRPr="00971FDB">
        <w:rPr>
          <w:rFonts w:asciiTheme="minorEastAsia" w:eastAsiaTheme="minorEastAsia"/>
          <w:sz w:val="21"/>
        </w:rPr>
        <w:t>史蒂芬</w:t>
      </w:r>
      <w:r w:rsidRPr="00971FDB">
        <w:rPr>
          <w:rFonts w:asciiTheme="minorEastAsia" w:eastAsiaTheme="minorEastAsia"/>
          <w:sz w:val="21"/>
        </w:rPr>
        <w:t>·</w:t>
      </w:r>
      <w:r w:rsidRPr="00971FDB">
        <w:rPr>
          <w:rFonts w:asciiTheme="minorEastAsia" w:eastAsiaTheme="minorEastAsia"/>
          <w:sz w:val="21"/>
        </w:rPr>
        <w:t>平特據說對什么都一清二楚，因為這位來自美國圣路易斯的先生是</w:t>
      </w:r>
      <w:r w:rsidRPr="00971FDB">
        <w:rPr>
          <w:rFonts w:asciiTheme="minorEastAsia" w:eastAsiaTheme="minorEastAsia"/>
          <w:sz w:val="21"/>
        </w:rPr>
        <w:t>“</w:t>
      </w:r>
      <w:r w:rsidRPr="00971FDB">
        <w:rPr>
          <w:rFonts w:asciiTheme="minorEastAsia" w:eastAsiaTheme="minorEastAsia"/>
          <w:sz w:val="21"/>
        </w:rPr>
        <w:t>達豪審判案的公訴人之一</w:t>
      </w:r>
      <w:r w:rsidRPr="00971FDB">
        <w:rPr>
          <w:rFonts w:asciiTheme="minorEastAsia" w:eastAsiaTheme="minorEastAsia"/>
          <w:sz w:val="21"/>
        </w:rPr>
        <w:t>”</w:t>
      </w:r>
      <w:r w:rsidRPr="00971FDB">
        <w:rPr>
          <w:rFonts w:asciiTheme="minorEastAsia" w:eastAsiaTheme="minorEastAsia"/>
          <w:sz w:val="21"/>
        </w:rPr>
        <w:t>。除此之外，不時還有人為了保險起見而稱他自己就是猶太人。一個猶太裔美國律師出面作證駁斥猶太人大屠殺的說法，這當然是不容置疑的事情</w:t>
      </w:r>
      <w:r w:rsidRPr="00971FDB">
        <w:rPr>
          <w:rFonts w:asciiTheme="minorEastAsia" w:eastAsiaTheme="minorEastAsia"/>
          <w:sz w:val="21"/>
        </w:rPr>
        <w:t>——</w:t>
      </w:r>
      <w:r w:rsidRPr="00971FDB">
        <w:rPr>
          <w:rFonts w:asciiTheme="minorEastAsia" w:eastAsiaTheme="minorEastAsia"/>
          <w:sz w:val="21"/>
        </w:rPr>
        <w:t>至少跟納粹一樣想法的人必定如此認為。但其實從來沒有過一個名叫史蒂芬</w:t>
      </w:r>
      <w:r w:rsidRPr="00971FDB">
        <w:rPr>
          <w:rFonts w:asciiTheme="minorEastAsia" w:eastAsiaTheme="minorEastAsia"/>
          <w:sz w:val="21"/>
        </w:rPr>
        <w:t>·</w:t>
      </w:r>
      <w:r w:rsidRPr="00971FDB">
        <w:rPr>
          <w:rFonts w:asciiTheme="minorEastAsia" w:eastAsiaTheme="minorEastAsia"/>
          <w:sz w:val="21"/>
        </w:rPr>
        <w:t>平特的美國起訴人，這是否令人驚訝？這個名字在1959年年底、1960年年初時首次出現在兩封讀者來信里，內容幾乎逐字逐句地重復了赫斯特與海曼的胡言亂語。其中一封來信出現在廣受歡迎的美國雜志《我們的星期日訪客》（</w:t>
      </w:r>
      <w:r w:rsidRPr="00971FDB">
        <w:rPr>
          <w:rStyle w:val="00Text"/>
          <w:rFonts w:asciiTheme="minorEastAsia" w:eastAsiaTheme="minorEastAsia"/>
          <w:sz w:val="21"/>
        </w:rPr>
        <w:t>Our Sunday Visitor</w:t>
      </w:r>
      <w:r w:rsidRPr="00971FDB">
        <w:rPr>
          <w:rFonts w:asciiTheme="minorEastAsia" w:eastAsiaTheme="minorEastAsia"/>
          <w:sz w:val="21"/>
        </w:rPr>
        <w:t>）上，隨即被《國族歐洲》刻意收錄轉載。《國族歐洲》也刊登過斯勞瑟的公開信，而且與《路徑》有著長久的合作歷史。</w:t>
      </w:r>
      <w:hyperlink w:anchor="_177_3">
        <w:bookmarkStart w:id="1098" w:name="_177_2"/>
        <w:bookmarkEnd w:id="1098"/>
      </w:hyperlink>
      <w:hyperlink w:anchor="_177_3">
        <w:r w:rsidRPr="00971FDB">
          <w:rPr>
            <w:rStyle w:val="04Text"/>
            <w:rFonts w:asciiTheme="minorEastAsia" w:eastAsiaTheme="minorEastAsia"/>
          </w:rPr>
          <w:t>[177]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分析過這種協調一致的行動，即可理解小團體如何發揮出巨大的力量，以及弗里奇和他的小圈子為何有信心夢想再次奪取權力。多虧了布宜諾斯艾利斯的這個偽造工坊，系統化滅絕猶太人行動的否認者獲得了他們最常引用的基本材料。阿根廷曾有其他國家所不可能具備的新聞自由，并且被有目的地充分利用。老同志之間跨大西洋的出版物交流以驚人高效的方式運作，那批人顯然在</w:t>
      </w:r>
      <w:r w:rsidRPr="00971FDB">
        <w:rPr>
          <w:rFonts w:asciiTheme="minorEastAsia" w:eastAsiaTheme="minorEastAsia"/>
          <w:sz w:val="21"/>
        </w:rPr>
        <w:t>“</w:t>
      </w:r>
      <w:r w:rsidRPr="00971FDB">
        <w:rPr>
          <w:rFonts w:asciiTheme="minorEastAsia" w:eastAsiaTheme="minorEastAsia"/>
          <w:sz w:val="21"/>
        </w:rPr>
        <w:t>賠償</w:t>
      </w:r>
      <w:r w:rsidRPr="00971FDB">
        <w:rPr>
          <w:rFonts w:asciiTheme="minorEastAsia" w:eastAsiaTheme="minorEastAsia"/>
          <w:sz w:val="21"/>
        </w:rPr>
        <w:t>”</w:t>
      </w:r>
      <w:r w:rsidRPr="00971FDB">
        <w:rPr>
          <w:rFonts w:asciiTheme="minorEastAsia" w:eastAsiaTheme="minorEastAsia"/>
          <w:sz w:val="21"/>
        </w:rPr>
        <w:t>條約簽訂之后已經絕望至極，以至不惜使用這樣的欺瞞伎倆。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至今仍然無法完全確定，究竟是誰躲在</w:t>
      </w:r>
      <w:r w:rsidRPr="00971FDB">
        <w:rPr>
          <w:rFonts w:asciiTheme="minorEastAsia" w:eastAsiaTheme="minorEastAsia"/>
          <w:sz w:val="21"/>
        </w:rPr>
        <w:t>“</w:t>
      </w:r>
      <w:r w:rsidRPr="00971FDB">
        <w:rPr>
          <w:rFonts w:asciiTheme="minorEastAsia" w:eastAsiaTheme="minorEastAsia"/>
          <w:sz w:val="21"/>
        </w:rPr>
        <w:t>沃里克</w:t>
      </w:r>
      <w:r w:rsidRPr="00971FDB">
        <w:rPr>
          <w:rFonts w:asciiTheme="minorEastAsia" w:eastAsiaTheme="minorEastAsia"/>
          <w:sz w:val="21"/>
        </w:rPr>
        <w:t>·</w:t>
      </w:r>
      <w:r w:rsidRPr="00971FDB">
        <w:rPr>
          <w:rFonts w:asciiTheme="minorEastAsia" w:eastAsiaTheme="minorEastAsia"/>
          <w:sz w:val="21"/>
        </w:rPr>
        <w:t>赫斯特</w:t>
      </w:r>
      <w:r w:rsidRPr="00971FDB">
        <w:rPr>
          <w:rFonts w:asciiTheme="minorEastAsia" w:eastAsiaTheme="minorEastAsia"/>
          <w:sz w:val="21"/>
        </w:rPr>
        <w:t>”</w:t>
      </w:r>
      <w:r w:rsidRPr="00971FDB">
        <w:rPr>
          <w:rFonts w:asciiTheme="minorEastAsia" w:eastAsiaTheme="minorEastAsia"/>
          <w:sz w:val="21"/>
        </w:rPr>
        <w:t>這個名字背后寫出了那篇文章。雖然它所使用的隱喻手法和夸張效果像極了薩森，但也可能出自約翰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之手，因為他同樣以各種不同的筆名為《路徑》撰稿，后來還很不情愿地承認自己在阿根廷曾經問過艾希曼遇害者的人數。杜勒出版社在偽造讀者來信和為杜撰的作者炮制駭人聽聞的履歷等方面很有辦法。此外可以確定的是，這位</w:t>
      </w:r>
      <w:r w:rsidRPr="00971FDB">
        <w:rPr>
          <w:rFonts w:asciiTheme="minorEastAsia" w:eastAsiaTheme="minorEastAsia"/>
          <w:sz w:val="21"/>
        </w:rPr>
        <w:t>“</w:t>
      </w:r>
      <w:r w:rsidRPr="00971FDB">
        <w:rPr>
          <w:rFonts w:asciiTheme="minorEastAsia" w:eastAsiaTheme="minorEastAsia"/>
          <w:sz w:val="21"/>
        </w:rPr>
        <w:t>著名的美國人</w:t>
      </w:r>
      <w:r w:rsidRPr="00971FDB">
        <w:rPr>
          <w:rFonts w:asciiTheme="minorEastAsia" w:eastAsiaTheme="minorEastAsia"/>
          <w:sz w:val="21"/>
        </w:rPr>
        <w:t>”</w:t>
      </w:r>
      <w:r w:rsidRPr="00971FDB">
        <w:rPr>
          <w:rFonts w:asciiTheme="minorEastAsia" w:eastAsiaTheme="minorEastAsia"/>
          <w:sz w:val="21"/>
        </w:rPr>
        <w:t>就來自杜勒出版社和艾希曼的周圍。原因不僅在于該文充滿了典型《路徑》風格的表達方式，而且只有這樣才能解釋那個離奇的死亡通告。艾希曼自戰爭結束后就試圖讓自己被宣布死亡或者遭人遺忘，可惜一直徒勞無功。1954年8月，他終于能夠白紙黑字讀到自己已經完全消失的信息。這也向他證明了，弗里奇和杜勒出版社的確具有足夠的影響，能夠左右政治。至少對艾希曼而言，他再次置身一個新運動的中心。</w:t>
      </w:r>
      <w:hyperlink w:anchor="_178_3">
        <w:bookmarkStart w:id="1099" w:name="_178_2"/>
        <w:bookmarkEnd w:id="1099"/>
      </w:hyperlink>
      <w:hyperlink w:anchor="_178_3">
        <w:r w:rsidRPr="00971FDB">
          <w:rPr>
            <w:rStyle w:val="04Text"/>
            <w:rFonts w:asciiTheme="minorEastAsia" w:eastAsiaTheme="minorEastAsia"/>
          </w:rPr>
          <w:t>[178]</w:t>
        </w:r>
      </w:hyperlink>
      <w:r w:rsidRPr="00971FDB">
        <w:rPr>
          <w:rFonts w:asciiTheme="minorEastAsia" w:eastAsiaTheme="minorEastAsia"/>
          <w:sz w:val="21"/>
        </w:rPr>
        <w:t>另一個額外的好處是，艾希曼可以慶祝威廉</w:t>
      </w:r>
      <w:r w:rsidRPr="00971FDB">
        <w:rPr>
          <w:rFonts w:asciiTheme="minorEastAsia" w:eastAsiaTheme="minorEastAsia"/>
          <w:sz w:val="21"/>
        </w:rPr>
        <w:t>·</w:t>
      </w:r>
      <w:r w:rsidRPr="00971FDB">
        <w:rPr>
          <w:rFonts w:asciiTheme="minorEastAsia" w:eastAsiaTheme="minorEastAsia"/>
          <w:sz w:val="21"/>
        </w:rPr>
        <w:t>霍特爾的人格宣告破產，看著那個處心積慮讓他活得艱難的人名譽掃地。這是骷髏頭同志們做出的另一次</w:t>
      </w:r>
      <w:r w:rsidRPr="00971FDB">
        <w:rPr>
          <w:rFonts w:asciiTheme="minorEastAsia" w:eastAsiaTheme="minorEastAsia"/>
          <w:sz w:val="21"/>
        </w:rPr>
        <w:t>“</w:t>
      </w:r>
      <w:r w:rsidRPr="00971FDB">
        <w:rPr>
          <w:rFonts w:asciiTheme="minorEastAsia" w:eastAsiaTheme="minorEastAsia"/>
          <w:sz w:val="21"/>
        </w:rPr>
        <w:t>友情相助</w:t>
      </w:r>
      <w:r w:rsidRPr="00971FDB">
        <w:rPr>
          <w:rFonts w:asciiTheme="minorEastAsia" w:eastAsiaTheme="minorEastAsia"/>
          <w:sz w:val="21"/>
        </w:rPr>
        <w:t>”</w:t>
      </w:r>
      <w:r w:rsidRPr="00971FDB">
        <w:rPr>
          <w:rFonts w:asciiTheme="minorEastAsia" w:eastAsiaTheme="minorEastAsia"/>
          <w:sz w:val="21"/>
        </w:rPr>
        <w:t>。</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有趣的是，1954年在奧地利也出現了一則死亡通告。林茨和維也納的報紙在6月初引用倫敦路透社的錯誤消息，稱1946年年中的時候，黨衛隊二級小隊長沃爾夫岡</w:t>
      </w:r>
      <w:r w:rsidRPr="00971FDB">
        <w:rPr>
          <w:rFonts w:asciiTheme="minorEastAsia" w:eastAsiaTheme="minorEastAsia"/>
          <w:sz w:val="21"/>
        </w:rPr>
        <w:t>·</w:t>
      </w:r>
      <w:r w:rsidRPr="00971FDB">
        <w:rPr>
          <w:rFonts w:asciiTheme="minorEastAsia" w:eastAsiaTheme="minorEastAsia"/>
          <w:sz w:val="21"/>
        </w:rPr>
        <w:t>鮑爾（SS Oberscharf</w:t>
      </w:r>
      <w:r w:rsidRPr="00971FDB">
        <w:rPr>
          <w:rFonts w:asciiTheme="minorEastAsia" w:eastAsiaTheme="minorEastAsia"/>
          <w:sz w:val="21"/>
        </w:rPr>
        <w:t>ü</w:t>
      </w:r>
      <w:r w:rsidRPr="00971FDB">
        <w:rPr>
          <w:rFonts w:asciiTheme="minorEastAsia" w:eastAsiaTheme="minorEastAsia"/>
          <w:sz w:val="21"/>
        </w:rPr>
        <w:t>hrer Wolfgang Bauer）在薩爾茨卡默古特山區（林茨附近的特勞瑙恩[Traunauen]）被一個猶太復仇小組槍殺，因為對方誤以為他就是艾希曼。他的尸體被草草掩埋在樹林里，結果等到幾個星期之后才發現殺錯人了。最初的一些文章卻讓人心生疑竇，認為搞不好真有可能是艾希曼遭到槍殺。艾希曼在阿根廷收到這些專文報道（或至少是《上奧地利日報》[</w:t>
      </w:r>
      <w:r w:rsidRPr="00971FDB">
        <w:rPr>
          <w:rStyle w:val="00Text"/>
          <w:rFonts w:asciiTheme="minorEastAsia" w:eastAsiaTheme="minorEastAsia"/>
          <w:sz w:val="21"/>
        </w:rPr>
        <w:t>Ober</w:t>
      </w:r>
      <w:r w:rsidRPr="00971FDB">
        <w:rPr>
          <w:rStyle w:val="00Text"/>
          <w:rFonts w:asciiTheme="minorEastAsia" w:eastAsiaTheme="minorEastAsia"/>
          <w:sz w:val="21"/>
        </w:rPr>
        <w:t>ö</w:t>
      </w:r>
      <w:r w:rsidRPr="00971FDB">
        <w:rPr>
          <w:rStyle w:val="00Text"/>
          <w:rFonts w:asciiTheme="minorEastAsia" w:eastAsiaTheme="minorEastAsia"/>
          <w:sz w:val="21"/>
        </w:rPr>
        <w:t>sterreichischen Zeitung</w:t>
      </w:r>
      <w:r w:rsidRPr="00971FDB">
        <w:rPr>
          <w:rFonts w:asciiTheme="minorEastAsia" w:eastAsiaTheme="minorEastAsia"/>
          <w:sz w:val="21"/>
        </w:rPr>
        <w:t>]的版本），很可能是得到了他父親的幫助。按照他一貫的做法，艾希曼很快就用這個故事編制了神話，然后在薩森面前兜售。艾希曼從此宣稱，當他還待在呂訥堡石楠草原的時候，就已經聽說過那個處決的消息，并且還沾沾自喜地引用文章中的說法：</w:t>
      </w:r>
      <w:r w:rsidRPr="00971FDB">
        <w:rPr>
          <w:rFonts w:asciiTheme="minorEastAsia" w:eastAsiaTheme="minorEastAsia"/>
          <w:sz w:val="21"/>
        </w:rPr>
        <w:t>“</w:t>
      </w:r>
      <w:r w:rsidRPr="00971FDB">
        <w:rPr>
          <w:rFonts w:asciiTheme="minorEastAsia" w:eastAsiaTheme="minorEastAsia"/>
          <w:sz w:val="21"/>
        </w:rPr>
        <w:t>驚人的是，艾希曼死得相當體面。</w:t>
      </w:r>
      <w:r w:rsidRPr="00971FDB">
        <w:rPr>
          <w:rFonts w:asciiTheme="minorEastAsia" w:eastAsiaTheme="minorEastAsia"/>
          <w:sz w:val="21"/>
        </w:rPr>
        <w:t>”</w:t>
      </w:r>
      <w:r w:rsidRPr="00971FDB">
        <w:rPr>
          <w:rFonts w:asciiTheme="minorEastAsia" w:eastAsiaTheme="minorEastAsia"/>
          <w:sz w:val="21"/>
        </w:rPr>
        <w:t>艾希曼表示，</w:t>
      </w:r>
      <w:r w:rsidRPr="00971FDB">
        <w:rPr>
          <w:rFonts w:asciiTheme="minorEastAsia" w:eastAsiaTheme="minorEastAsia"/>
          <w:sz w:val="21"/>
        </w:rPr>
        <w:t>“</w:t>
      </w:r>
      <w:r w:rsidRPr="00971FDB">
        <w:rPr>
          <w:rFonts w:asciiTheme="minorEastAsia" w:eastAsiaTheme="minorEastAsia"/>
          <w:sz w:val="21"/>
        </w:rPr>
        <w:t>那讓我非常開心</w:t>
      </w:r>
      <w:r w:rsidRPr="00971FDB">
        <w:rPr>
          <w:rFonts w:asciiTheme="minorEastAsia" w:eastAsiaTheme="minorEastAsia"/>
          <w:sz w:val="21"/>
        </w:rPr>
        <w:t>”</w:t>
      </w:r>
      <w:r w:rsidRPr="00971FDB">
        <w:rPr>
          <w:rFonts w:asciiTheme="minorEastAsia" w:eastAsiaTheme="minorEastAsia"/>
          <w:sz w:val="21"/>
        </w:rPr>
        <w:t>，并且興高采烈地繼續撒謊，</w:t>
      </w:r>
      <w:r w:rsidRPr="00971FDB">
        <w:rPr>
          <w:rFonts w:asciiTheme="minorEastAsia" w:eastAsiaTheme="minorEastAsia"/>
          <w:sz w:val="21"/>
        </w:rPr>
        <w:t>“</w:t>
      </w:r>
      <w:r w:rsidRPr="00971FDB">
        <w:rPr>
          <w:rFonts w:asciiTheme="minorEastAsia" w:eastAsiaTheme="minorEastAsia"/>
          <w:sz w:val="21"/>
        </w:rPr>
        <w:t>我把剪報保存了很久，然后才將它燒毀</w:t>
      </w:r>
      <w:r w:rsidRPr="00971FDB">
        <w:rPr>
          <w:rFonts w:asciiTheme="minorEastAsia" w:eastAsiaTheme="minorEastAsia"/>
          <w:sz w:val="21"/>
        </w:rPr>
        <w:t>”</w:t>
      </w:r>
      <w:hyperlink w:anchor="_179_3">
        <w:bookmarkStart w:id="1100" w:name="_179_2"/>
        <w:bookmarkEnd w:id="1100"/>
      </w:hyperlink>
      <w:hyperlink w:anchor="_179_3">
        <w:r w:rsidRPr="00971FDB">
          <w:rPr>
            <w:rStyle w:val="04Text"/>
            <w:rFonts w:asciiTheme="minorEastAsia" w:eastAsiaTheme="minorEastAsia"/>
          </w:rPr>
          <w:t>[179]</w:t>
        </w:r>
      </w:hyperlink>
      <w:r w:rsidRPr="00971FDB">
        <w:rPr>
          <w:rFonts w:asciiTheme="minorEastAsia" w:eastAsiaTheme="minorEastAsia"/>
          <w:sz w:val="21"/>
        </w:rPr>
        <w:t>，畢竟艾希曼不得不預防有人想要親眼看看那篇文章。等到薩森質疑他究竟是在什么時候讀到時，艾希曼才閃爍其詞地回答說：</w:t>
      </w:r>
      <w:r w:rsidRPr="00971FDB">
        <w:rPr>
          <w:rFonts w:asciiTheme="minorEastAsia" w:eastAsiaTheme="minorEastAsia"/>
          <w:sz w:val="21"/>
        </w:rPr>
        <w:t>“</w:t>
      </w:r>
      <w:r w:rsidRPr="00971FDB">
        <w:rPr>
          <w:rFonts w:asciiTheme="minorEastAsia" w:eastAsiaTheme="minorEastAsia"/>
          <w:sz w:val="21"/>
        </w:rPr>
        <w:t>大概是在戰爭結束四五年之后吧。</w:t>
      </w:r>
      <w:r w:rsidRPr="00971FDB">
        <w:rPr>
          <w:rFonts w:asciiTheme="minorEastAsia" w:eastAsiaTheme="minorEastAsia"/>
          <w:sz w:val="21"/>
        </w:rPr>
        <w:t>”</w:t>
      </w:r>
      <w:hyperlink w:anchor="_180_3">
        <w:bookmarkStart w:id="1101" w:name="_180_2"/>
        <w:bookmarkEnd w:id="1101"/>
      </w:hyperlink>
      <w:hyperlink w:anchor="_180_3">
        <w:r w:rsidRPr="00971FDB">
          <w:rPr>
            <w:rStyle w:val="04Text"/>
            <w:rFonts w:asciiTheme="minorEastAsia" w:eastAsiaTheme="minorEastAsia"/>
          </w:rPr>
          <w:t>[180]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西蒙</w:t>
      </w:r>
      <w:r w:rsidRPr="00971FDB">
        <w:rPr>
          <w:rFonts w:asciiTheme="minorEastAsia" w:eastAsiaTheme="minorEastAsia"/>
          <w:sz w:val="21"/>
        </w:rPr>
        <w:t>·</w:t>
      </w:r>
      <w:r w:rsidRPr="00971FDB">
        <w:rPr>
          <w:rFonts w:asciiTheme="minorEastAsia" w:eastAsiaTheme="minorEastAsia"/>
          <w:sz w:val="21"/>
        </w:rPr>
        <w:t>維森塔爾一如既往地高度關注有關艾希曼的風吹草動。他立即駁斥了這篇9月也出現在以色列報紙上的錯誤報道</w:t>
      </w:r>
      <w:hyperlink w:anchor="_181_3">
        <w:bookmarkStart w:id="1102" w:name="_181_2"/>
        <w:bookmarkEnd w:id="1102"/>
      </w:hyperlink>
      <w:hyperlink w:anchor="_181_3">
        <w:r w:rsidRPr="00971FDB">
          <w:rPr>
            <w:rStyle w:val="04Text"/>
            <w:rFonts w:asciiTheme="minorEastAsia" w:eastAsiaTheme="minorEastAsia"/>
          </w:rPr>
          <w:t>[181]</w:t>
        </w:r>
      </w:hyperlink>
      <w:r w:rsidRPr="00971FDB">
        <w:rPr>
          <w:rFonts w:asciiTheme="minorEastAsia" w:eastAsiaTheme="minorEastAsia"/>
          <w:sz w:val="21"/>
        </w:rPr>
        <w:t>，以免艾希曼的死訊被信以為真。維森塔爾于是通過奧地利猶太宗教社群發表了反駁聲明，卻仍然無法阻止這個假消息進入研究文獻。阿爾騰薩爾茨科特一名與世無爭的養雞人，在奧地利報紙上讀到自己被暗殺身亡的消息，這樣的故事實在是太誘人了。</w:t>
      </w:r>
      <w:hyperlink w:anchor="_182_3">
        <w:bookmarkStart w:id="1103" w:name="_182_2"/>
        <w:bookmarkEnd w:id="1103"/>
      </w:hyperlink>
      <w:hyperlink w:anchor="_182_3">
        <w:r w:rsidRPr="00971FDB">
          <w:rPr>
            <w:rStyle w:val="04Text"/>
            <w:rFonts w:asciiTheme="minorEastAsia" w:eastAsiaTheme="minorEastAsia"/>
          </w:rPr>
          <w:t>[182]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同樣保持警覺的阿爾陶塞刑事調查員瓦倫丁</w:t>
      </w:r>
      <w:r w:rsidRPr="00971FDB">
        <w:rPr>
          <w:rFonts w:asciiTheme="minorEastAsia" w:eastAsiaTheme="minorEastAsia"/>
          <w:sz w:val="21"/>
        </w:rPr>
        <w:t>·</w:t>
      </w:r>
      <w:r w:rsidRPr="00971FDB">
        <w:rPr>
          <w:rFonts w:asciiTheme="minorEastAsia" w:eastAsiaTheme="minorEastAsia"/>
          <w:sz w:val="21"/>
        </w:rPr>
        <w:t>塔拉，也在1960年向弗里茨</w:t>
      </w:r>
      <w:r w:rsidRPr="00971FDB">
        <w:rPr>
          <w:rFonts w:asciiTheme="minorEastAsia" w:eastAsiaTheme="minorEastAsia"/>
          <w:sz w:val="21"/>
        </w:rPr>
        <w:t>·</w:t>
      </w:r>
      <w:r w:rsidRPr="00971FDB">
        <w:rPr>
          <w:rFonts w:asciiTheme="minorEastAsia" w:eastAsiaTheme="minorEastAsia"/>
          <w:sz w:val="21"/>
        </w:rPr>
        <w:t>鮑爾談起那篇報紙文章，并表示他懷疑是</w:t>
      </w:r>
      <w:r w:rsidRPr="00971FDB">
        <w:rPr>
          <w:rFonts w:asciiTheme="minorEastAsia" w:eastAsiaTheme="minorEastAsia"/>
          <w:sz w:val="21"/>
        </w:rPr>
        <w:t>“</w:t>
      </w:r>
      <w:r w:rsidRPr="00971FDB">
        <w:rPr>
          <w:rFonts w:asciiTheme="minorEastAsia" w:eastAsiaTheme="minorEastAsia"/>
          <w:sz w:val="21"/>
        </w:rPr>
        <w:t>倫敦的納粹圈子</w:t>
      </w:r>
      <w:r w:rsidRPr="00971FDB">
        <w:rPr>
          <w:rFonts w:asciiTheme="minorEastAsia" w:eastAsiaTheme="minorEastAsia"/>
          <w:sz w:val="21"/>
        </w:rPr>
        <w:t>”</w:t>
      </w:r>
      <w:r w:rsidRPr="00971FDB">
        <w:rPr>
          <w:rFonts w:asciiTheme="minorEastAsia" w:eastAsiaTheme="minorEastAsia"/>
          <w:sz w:val="21"/>
        </w:rPr>
        <w:t>散播了消息，以結束對艾希曼的搜尋。但那個消息的真正來源至今依然不詳。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蓋倫組織這時卻在努力不懈地繼續散播截然不同的消息，稱它收到了關于艾希曼在中東事業的新細節。消息來源是賽義達</w:t>
      </w:r>
      <w:r w:rsidRPr="00971FDB">
        <w:rPr>
          <w:rFonts w:asciiTheme="minorEastAsia" w:eastAsiaTheme="minorEastAsia"/>
          <w:sz w:val="21"/>
        </w:rPr>
        <w:t>·</w:t>
      </w:r>
      <w:r w:rsidRPr="00971FDB">
        <w:rPr>
          <w:rFonts w:asciiTheme="minorEastAsia" w:eastAsiaTheme="minorEastAsia"/>
          <w:sz w:val="21"/>
        </w:rPr>
        <w:t>奧特納（Saida Ortner），前黨衛隊成員費利克斯</w:t>
      </w:r>
      <w:r w:rsidRPr="00971FDB">
        <w:rPr>
          <w:rFonts w:asciiTheme="minorEastAsia" w:eastAsiaTheme="minorEastAsia"/>
          <w:sz w:val="21"/>
        </w:rPr>
        <w:t>·</w:t>
      </w:r>
      <w:r w:rsidRPr="00971FDB">
        <w:rPr>
          <w:rFonts w:asciiTheme="minorEastAsia" w:eastAsiaTheme="minorEastAsia"/>
          <w:sz w:val="21"/>
        </w:rPr>
        <w:t>奧特納（Felix Ortner）的新妻子。她聲稱艾希曼在1947年從意大利的一座美國戰俘營逃脫之后，便潛赴敘利亞，并于1948年改宗伊斯蘭教。1951年，他在開羅嘗試與鼎鼎有名的阿爾-侯賽尼大穆夫提取得聯系，但后者拒絕提供幫助，于是艾希曼被迫在同年離開了埃及。</w:t>
      </w:r>
      <w:hyperlink w:anchor="_183_4">
        <w:bookmarkStart w:id="1104" w:name="_183_3"/>
        <w:bookmarkEnd w:id="1104"/>
      </w:hyperlink>
      <w:hyperlink w:anchor="_183_4">
        <w:r w:rsidRPr="00971FDB">
          <w:rPr>
            <w:rStyle w:val="04Text"/>
            <w:rFonts w:asciiTheme="minorEastAsia" w:eastAsiaTheme="minorEastAsia"/>
          </w:rPr>
          <w:t>[183]</w:t>
        </w:r>
      </w:hyperlink>
      <w:r w:rsidRPr="00971FDB">
        <w:rPr>
          <w:rFonts w:asciiTheme="minorEastAsia" w:eastAsiaTheme="minorEastAsia"/>
          <w:sz w:val="21"/>
        </w:rPr>
        <w:t>如果我們認為賽義達沒有說謊，那么可能會認為這位見慣了阿拉伯姓名的女性或許搞錯了，把艾希曼和常被稱為</w:t>
      </w:r>
      <w:r w:rsidRPr="00971FDB">
        <w:rPr>
          <w:rFonts w:asciiTheme="minorEastAsia" w:eastAsiaTheme="minorEastAsia"/>
          <w:sz w:val="21"/>
        </w:rPr>
        <w:t>“</w:t>
      </w:r>
      <w:r w:rsidRPr="00971FDB">
        <w:rPr>
          <w:rFonts w:asciiTheme="minorEastAsia" w:eastAsiaTheme="minorEastAsia"/>
          <w:sz w:val="21"/>
        </w:rPr>
        <w:t>艾希曼最得力助手</w:t>
      </w:r>
      <w:r w:rsidRPr="00971FDB">
        <w:rPr>
          <w:rFonts w:asciiTheme="minorEastAsia" w:eastAsiaTheme="minorEastAsia"/>
          <w:sz w:val="21"/>
        </w:rPr>
        <w:t>”</w:t>
      </w:r>
      <w:r w:rsidRPr="00971FDB">
        <w:rPr>
          <w:rFonts w:asciiTheme="minorEastAsia" w:eastAsiaTheme="minorEastAsia"/>
          <w:sz w:val="21"/>
        </w:rPr>
        <w:t>的阿洛伊斯</w:t>
      </w:r>
      <w:r w:rsidRPr="00971FDB">
        <w:rPr>
          <w:rFonts w:asciiTheme="minorEastAsia" w:eastAsiaTheme="minorEastAsia"/>
          <w:sz w:val="21"/>
        </w:rPr>
        <w:t>·</w:t>
      </w:r>
      <w:r w:rsidRPr="00971FDB">
        <w:rPr>
          <w:rFonts w:asciiTheme="minorEastAsia" w:eastAsiaTheme="minorEastAsia"/>
          <w:sz w:val="21"/>
        </w:rPr>
        <w:t>布倫納混為一談。后者殺害了超過12.8萬人，如今搖身一變為格奧爾格</w:t>
      </w:r>
      <w:r w:rsidRPr="00971FDB">
        <w:rPr>
          <w:rFonts w:asciiTheme="minorEastAsia" w:eastAsiaTheme="minorEastAsia"/>
          <w:sz w:val="21"/>
        </w:rPr>
        <w:t>·</w:t>
      </w:r>
      <w:r w:rsidRPr="00971FDB">
        <w:rPr>
          <w:rFonts w:asciiTheme="minorEastAsia" w:eastAsiaTheme="minorEastAsia"/>
          <w:sz w:val="21"/>
        </w:rPr>
        <w:t>菲舍爾（Georg Fischer）博士，在大馬士革代表一些德國公司的利益，并且還是西德情報部門的非正式雇員。蓋倫組織盡管知道真相，卻還是將那個消息傳給了它的美國朋友。這表明德國情報收集人員之間一定存在著若干內部溝通問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1954年，相當多人開始猜測艾希曼的死亡。于是那個渴望被宣布死訊的人把相關消息告訴了家人。克勞斯</w:t>
      </w:r>
      <w:r w:rsidRPr="00971FDB">
        <w:rPr>
          <w:rFonts w:asciiTheme="minorEastAsia" w:eastAsiaTheme="minorEastAsia"/>
          <w:sz w:val="21"/>
        </w:rPr>
        <w:t>·</w:t>
      </w:r>
      <w:r w:rsidRPr="00971FDB">
        <w:rPr>
          <w:rFonts w:asciiTheme="minorEastAsia" w:eastAsiaTheme="minorEastAsia"/>
          <w:sz w:val="21"/>
        </w:rPr>
        <w:t>艾希曼在1966年依然印象鮮明地記得，</w:t>
      </w:r>
      <w:r w:rsidRPr="00971FDB">
        <w:rPr>
          <w:rFonts w:asciiTheme="minorEastAsia" w:eastAsiaTheme="minorEastAsia"/>
          <w:sz w:val="21"/>
        </w:rPr>
        <w:t>“</w:t>
      </w:r>
      <w:r w:rsidRPr="00971FDB">
        <w:rPr>
          <w:rFonts w:asciiTheme="minorEastAsia" w:eastAsiaTheme="minorEastAsia"/>
          <w:sz w:val="21"/>
        </w:rPr>
        <w:t>不斷有人帶著報紙文章過來</w:t>
      </w:r>
      <w:r w:rsidRPr="00971FDB">
        <w:rPr>
          <w:rFonts w:asciiTheme="minorEastAsia" w:eastAsiaTheme="minorEastAsia"/>
          <w:sz w:val="21"/>
        </w:rPr>
        <w:t>”</w:t>
      </w:r>
      <w:r w:rsidRPr="00971FDB">
        <w:rPr>
          <w:rFonts w:asciiTheme="minorEastAsia" w:eastAsiaTheme="minorEastAsia"/>
          <w:sz w:val="21"/>
        </w:rPr>
        <w:t>，上面寫著他如何在林茨附近遭到槍殺。</w:t>
      </w:r>
      <w:hyperlink w:anchor="_184_3">
        <w:bookmarkStart w:id="1105" w:name="_184_2"/>
        <w:bookmarkEnd w:id="1105"/>
      </w:hyperlink>
      <w:hyperlink w:anchor="_184_3">
        <w:r w:rsidRPr="00971FDB">
          <w:rPr>
            <w:rStyle w:val="04Text"/>
            <w:rFonts w:asciiTheme="minorEastAsia" w:eastAsiaTheme="minorEastAsia"/>
          </w:rPr>
          <w:t>[184]</w:t>
        </w:r>
      </w:hyperlink>
      <w:r w:rsidRPr="00971FDB">
        <w:rPr>
          <w:rFonts w:asciiTheme="minorEastAsia" w:eastAsiaTheme="minorEastAsia"/>
          <w:sz w:val="21"/>
        </w:rPr>
        <w:t>一個父親，給孩子們讀關于自己被處決的描述，在長達七年的時間里，讓年幼的孩子們以為永遠再也看不到自己的父親了，這恐怕不符合人們對一位體貼入微的家長的期待。難怪他的孩子們一直對此難以忘懷。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1954年8月，就在《路徑》宣布艾希曼夫婦已于1945年5月自殺的同一個月，西德駐布宜諾斯艾利斯大使館延長了兩名德國青年人的護照。他們在母親的陪伴下接受面試，并出示了來自科隆和維也納的身份證件，證件的持有人分別名叫克勞斯</w:t>
      </w:r>
      <w:r w:rsidRPr="00971FDB">
        <w:rPr>
          <w:rFonts w:asciiTheme="minorEastAsia" w:eastAsiaTheme="minorEastAsia"/>
          <w:sz w:val="21"/>
        </w:rPr>
        <w:t>·</w:t>
      </w:r>
      <w:r w:rsidRPr="00971FDB">
        <w:rPr>
          <w:rFonts w:asciiTheme="minorEastAsia" w:eastAsiaTheme="minorEastAsia"/>
          <w:sz w:val="21"/>
        </w:rPr>
        <w:t>艾希曼和霍斯特</w:t>
      </w:r>
      <w:r w:rsidRPr="00971FDB">
        <w:rPr>
          <w:rFonts w:asciiTheme="minorEastAsia" w:eastAsiaTheme="minorEastAsia"/>
          <w:sz w:val="21"/>
        </w:rPr>
        <w:t>·</w:t>
      </w:r>
      <w:r w:rsidRPr="00971FDB">
        <w:rPr>
          <w:rFonts w:asciiTheme="minorEastAsia" w:eastAsiaTheme="minorEastAsia"/>
          <w:sz w:val="21"/>
        </w:rPr>
        <w:t>艾希曼。</w:t>
      </w:r>
      <w:hyperlink w:anchor="_185_3">
        <w:bookmarkStart w:id="1106" w:name="_185_2"/>
        <w:bookmarkEnd w:id="1106"/>
      </w:hyperlink>
      <w:hyperlink w:anchor="_185_3">
        <w:r w:rsidRPr="00971FDB">
          <w:rPr>
            <w:rStyle w:val="04Text"/>
            <w:rFonts w:asciiTheme="minorEastAsia" w:eastAsiaTheme="minorEastAsia"/>
          </w:rPr>
          <w:t>[185]</w:t>
        </w:r>
      </w:hyperlink>
      <w:r w:rsidRPr="00971FDB">
        <w:rPr>
          <w:rFonts w:asciiTheme="minorEastAsia" w:eastAsiaTheme="minorEastAsia"/>
          <w:sz w:val="21"/>
        </w:rPr>
        <w:t>那位據稱已經自殺身亡的薇羅妮卡</w:t>
      </w:r>
      <w:r w:rsidRPr="00971FDB">
        <w:rPr>
          <w:rFonts w:asciiTheme="minorEastAsia" w:eastAsiaTheme="minorEastAsia"/>
          <w:sz w:val="21"/>
        </w:rPr>
        <w:t>·</w:t>
      </w:r>
      <w:r w:rsidRPr="00971FDB">
        <w:rPr>
          <w:rFonts w:asciiTheme="minorEastAsia" w:eastAsiaTheme="minorEastAsia"/>
          <w:sz w:val="21"/>
        </w:rPr>
        <w:t>卡塔琳娜</w:t>
      </w:r>
      <w:r w:rsidRPr="00971FDB">
        <w:rPr>
          <w:rFonts w:asciiTheme="minorEastAsia" w:eastAsiaTheme="minorEastAsia"/>
          <w:sz w:val="21"/>
        </w:rPr>
        <w:t>·</w:t>
      </w:r>
      <w:r w:rsidRPr="00971FDB">
        <w:rPr>
          <w:rFonts w:asciiTheme="minorEastAsia" w:eastAsiaTheme="minorEastAsia"/>
          <w:sz w:val="21"/>
        </w:rPr>
        <w:t>艾希曼（Veronika Katharina Eichmann），以法定監護人的身份幫兩個男孩簽了名</w:t>
      </w:r>
      <w:r w:rsidRPr="00971FDB">
        <w:rPr>
          <w:rFonts w:asciiTheme="minorEastAsia" w:eastAsiaTheme="minorEastAsia"/>
          <w:sz w:val="21"/>
        </w:rPr>
        <w:t>——</w:t>
      </w:r>
      <w:r w:rsidRPr="00971FDB">
        <w:rPr>
          <w:rFonts w:asciiTheme="minorEastAsia" w:eastAsiaTheme="minorEastAsia"/>
          <w:sz w:val="21"/>
        </w:rPr>
        <w:t>她婚前的姓氏為利布爾，當時居住在市內的奧利沃斯區，查卡布科街4261號（Chacabuco 4261, Olivos）。那兩個男孩在接受詢問的時候，能夠正確說出他們出生時父親的官階。</w:t>
      </w:r>
      <w:hyperlink w:anchor="_186_3">
        <w:bookmarkStart w:id="1107" w:name="_186_2"/>
        <w:bookmarkEnd w:id="1107"/>
      </w:hyperlink>
      <w:hyperlink w:anchor="_186_3">
        <w:r w:rsidRPr="00971FDB">
          <w:rPr>
            <w:rStyle w:val="04Text"/>
            <w:rFonts w:asciiTheme="minorEastAsia" w:eastAsiaTheme="minorEastAsia"/>
          </w:rPr>
          <w:t>[186]</w:t>
        </w:r>
      </w:hyperlink>
      <w:r w:rsidRPr="00971FDB">
        <w:rPr>
          <w:rFonts w:asciiTheme="minorEastAsia" w:eastAsiaTheme="minorEastAsia"/>
          <w:sz w:val="21"/>
        </w:rPr>
        <w:t>記錄中沒有表明他們離開時是否有人請孩子們代向他們的父親問好。然而鑒于西德大使館工作人員在接下來幾年里的表現，我們不能排除這種可能性。</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即使不惡意揣測，艾希曼一家對德國大使館的造訪也已經強烈地令人懷疑，那里沒有人真正愿意參與挖掘德國的過去。1954年時，阿道夫</w:t>
      </w:r>
      <w:r w:rsidRPr="00971FDB">
        <w:rPr>
          <w:rFonts w:asciiTheme="minorEastAsia" w:eastAsiaTheme="minorEastAsia"/>
          <w:sz w:val="21"/>
        </w:rPr>
        <w:t>·</w:t>
      </w:r>
      <w:r w:rsidRPr="00971FDB">
        <w:rPr>
          <w:rFonts w:asciiTheme="minorEastAsia" w:eastAsiaTheme="minorEastAsia"/>
          <w:sz w:val="21"/>
        </w:rPr>
        <w:t>艾希曼不僅愉快地發現，周遭都是愿意幫助他、認為他夠重要、值得一寫的人，同時還意識到，自己不僅在偏遠的圖庫曼安全無虞，在布宜諾斯艾利斯也沒什么危險，聯邦德國的法定代表機構完全不對他構成威脅。僅僅兩個月前，他們才按照真實姓名發了一本新護照給他的一位老朋友，曾經擔任過猶太人隔離區指揮官的大屠殺兇手約瑟夫</w:t>
      </w:r>
      <w:r w:rsidRPr="00971FDB">
        <w:rPr>
          <w:rFonts w:asciiTheme="minorEastAsia" w:eastAsiaTheme="minorEastAsia"/>
          <w:sz w:val="21"/>
        </w:rPr>
        <w:t>·</w:t>
      </w:r>
      <w:r w:rsidRPr="00971FDB">
        <w:rPr>
          <w:rFonts w:asciiTheme="minorEastAsia" w:eastAsiaTheme="minorEastAsia"/>
          <w:sz w:val="21"/>
        </w:rPr>
        <w:t>施萬伯格。</w:t>
      </w:r>
      <w:hyperlink w:anchor="_187_3">
        <w:bookmarkStart w:id="1108" w:name="_187_2"/>
        <w:bookmarkEnd w:id="1108"/>
      </w:hyperlink>
      <w:hyperlink w:anchor="_187_3">
        <w:r w:rsidRPr="00971FDB">
          <w:rPr>
            <w:rStyle w:val="04Text"/>
            <w:rFonts w:asciiTheme="minorEastAsia" w:eastAsiaTheme="minorEastAsia"/>
          </w:rPr>
          <w:t>[187]</w:t>
        </w:r>
      </w:hyperlink>
    </w:p>
    <w:p w:rsidR="00D9517E" w:rsidRDefault="00D9517E" w:rsidP="00D9517E">
      <w:pPr>
        <w:pStyle w:val="3"/>
      </w:pPr>
      <w:bookmarkStart w:id="1109" w:name="_Toc55746091"/>
      <w:r>
        <w:t>不同的頭條標題</w:t>
      </w:r>
      <w:bookmarkEnd w:id="110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與各種關于艾希曼戰后生活的混淆視聽的做法同時存在的，是一個不利的發展：艾希曼之前的所作所為已經不可避免地暴露無遺。1953年的時候，格拉爾德</w:t>
      </w:r>
      <w:r w:rsidRPr="00971FDB">
        <w:rPr>
          <w:rFonts w:asciiTheme="minorEastAsia" w:eastAsiaTheme="minorEastAsia"/>
          <w:sz w:val="21"/>
        </w:rPr>
        <w:t>·</w:t>
      </w:r>
      <w:r w:rsidRPr="00971FDB">
        <w:rPr>
          <w:rFonts w:asciiTheme="minorEastAsia" w:eastAsiaTheme="minorEastAsia"/>
          <w:sz w:val="21"/>
        </w:rPr>
        <w:t>賴特林格（Gerald Reitlinger）在倫敦出版了《最終解決方案》（</w:t>
      </w:r>
      <w:r w:rsidRPr="00971FDB">
        <w:rPr>
          <w:rStyle w:val="00Text"/>
          <w:rFonts w:asciiTheme="minorEastAsia" w:eastAsiaTheme="minorEastAsia"/>
          <w:sz w:val="21"/>
        </w:rPr>
        <w:t>The Final Solution</w:t>
      </w:r>
      <w:r w:rsidRPr="00971FDB">
        <w:rPr>
          <w:rFonts w:asciiTheme="minorEastAsia" w:eastAsiaTheme="minorEastAsia"/>
          <w:sz w:val="21"/>
        </w:rPr>
        <w:t>）一書，首次嘗試全面描述德國對猶太人犯下的罪行。雖然那本大部頭著作起初只有英文版，但它不僅包含了各種統計數字、地圖和豐富的細節，還有整整一章關于阿道夫</w:t>
      </w:r>
      <w:r w:rsidRPr="00971FDB">
        <w:rPr>
          <w:rFonts w:asciiTheme="minorEastAsia" w:eastAsiaTheme="minorEastAsia"/>
          <w:sz w:val="21"/>
        </w:rPr>
        <w:t>·</w:t>
      </w:r>
      <w:r w:rsidRPr="00971FDB">
        <w:rPr>
          <w:rFonts w:asciiTheme="minorEastAsia" w:eastAsiaTheme="minorEastAsia"/>
          <w:sz w:val="21"/>
        </w:rPr>
        <w:t>艾希曼的內容。那本書一開始在德國找不到出版商，慕尼黑的當代歷史研究所先是拒絕翻譯該書，然后又拒絕在《當代歷史季刊》上發表該書的書評。</w:t>
      </w:r>
      <w:hyperlink w:anchor="_188_3">
        <w:bookmarkStart w:id="1110" w:name="_188_2"/>
        <w:bookmarkEnd w:id="1110"/>
      </w:hyperlink>
      <w:hyperlink w:anchor="_188_3">
        <w:r w:rsidRPr="00971FDB">
          <w:rPr>
            <w:rStyle w:val="04Text"/>
            <w:rFonts w:asciiTheme="minorEastAsia" w:eastAsiaTheme="minorEastAsia"/>
          </w:rPr>
          <w:t>[188]</w:t>
        </w:r>
      </w:hyperlink>
      <w:r w:rsidRPr="00971FDB">
        <w:rPr>
          <w:rFonts w:asciiTheme="minorEastAsia" w:eastAsiaTheme="minorEastAsia"/>
          <w:sz w:val="21"/>
        </w:rPr>
        <w:t>盡管如此，賴特林格的《最終解決方案》即使在1955年德文譯本出版之前，就已經從根本上改變了討論的方式。賴特林格設法計算出種族屠殺的規模，為日后的研究定下了標準。1954年8月的時候，赫爾穆特</w:t>
      </w:r>
      <w:r w:rsidRPr="00971FDB">
        <w:rPr>
          <w:rFonts w:asciiTheme="minorEastAsia" w:eastAsiaTheme="minorEastAsia"/>
          <w:sz w:val="21"/>
        </w:rPr>
        <w:t>·</w:t>
      </w:r>
      <w:r w:rsidRPr="00971FDB">
        <w:rPr>
          <w:rFonts w:asciiTheme="minorEastAsia" w:eastAsiaTheme="minorEastAsia"/>
          <w:sz w:val="21"/>
        </w:rPr>
        <w:t>克勞斯尼克（Helmut Krausnick）已經在聯邦政治教育中心主編的《國會周報》（</w:t>
      </w:r>
      <w:r w:rsidRPr="00971FDB">
        <w:rPr>
          <w:rStyle w:val="00Text"/>
          <w:rFonts w:asciiTheme="minorEastAsia" w:eastAsiaTheme="minorEastAsia"/>
          <w:sz w:val="21"/>
        </w:rPr>
        <w:t>Das Parlament</w:t>
      </w:r>
      <w:r w:rsidRPr="00971FDB">
        <w:rPr>
          <w:rFonts w:asciiTheme="minorEastAsia" w:eastAsiaTheme="minorEastAsia"/>
          <w:sz w:val="21"/>
        </w:rPr>
        <w:t>）增刊上發表了一篇引人注目的專文，當然，文中詳細地討論了艾希曼。</w:t>
      </w:r>
      <w:hyperlink w:anchor="_189_3">
        <w:bookmarkStart w:id="1111" w:name="_189_2"/>
        <w:bookmarkEnd w:id="1111"/>
      </w:hyperlink>
      <w:hyperlink w:anchor="_189_3">
        <w:r w:rsidRPr="00971FDB">
          <w:rPr>
            <w:rStyle w:val="04Text"/>
            <w:rFonts w:asciiTheme="minorEastAsia" w:eastAsiaTheme="minorEastAsia"/>
          </w:rPr>
          <w:t>[189]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但當時更令艾希曼煩心的是另外一件事情：1954年1月1日在耶路撒冷開始、將以</w:t>
      </w:r>
      <w:r w:rsidRPr="00971FDB">
        <w:rPr>
          <w:rFonts w:asciiTheme="minorEastAsia" w:eastAsiaTheme="minorEastAsia"/>
          <w:sz w:val="21"/>
        </w:rPr>
        <w:t>“</w:t>
      </w:r>
      <w:r w:rsidRPr="00971FDB">
        <w:rPr>
          <w:rFonts w:asciiTheme="minorEastAsia" w:eastAsiaTheme="minorEastAsia"/>
          <w:sz w:val="21"/>
        </w:rPr>
        <w:t>卡斯特納審判案</w:t>
      </w:r>
      <w:r w:rsidRPr="00971FDB">
        <w:rPr>
          <w:rFonts w:asciiTheme="minorEastAsia" w:eastAsiaTheme="minorEastAsia"/>
          <w:sz w:val="21"/>
        </w:rPr>
        <w:t>”</w:t>
      </w:r>
      <w:r w:rsidRPr="00971FDB">
        <w:rPr>
          <w:rFonts w:asciiTheme="minorEastAsia" w:eastAsiaTheme="minorEastAsia"/>
          <w:sz w:val="21"/>
        </w:rPr>
        <w:t>（Kasztner-Prozess）這個具有誤導性的名稱被載入史冊的那場司法審判。</w:t>
      </w:r>
      <w:hyperlink w:anchor="_190_3">
        <w:bookmarkStart w:id="1112" w:name="_190_2"/>
        <w:bookmarkEnd w:id="1112"/>
      </w:hyperlink>
      <w:hyperlink w:anchor="_190_3">
        <w:r w:rsidRPr="00971FDB">
          <w:rPr>
            <w:rStyle w:val="04Text"/>
            <w:rFonts w:asciiTheme="minorEastAsia" w:eastAsiaTheme="minorEastAsia"/>
          </w:rPr>
          <w:t>[190]</w:t>
        </w:r>
      </w:hyperlink>
      <w:r w:rsidRPr="00971FDB">
        <w:rPr>
          <w:rFonts w:asciiTheme="minorEastAsia" w:eastAsiaTheme="minorEastAsia"/>
          <w:sz w:val="21"/>
        </w:rPr>
        <w:t>那其實是針對一位名叫瑪結</w:t>
      </w:r>
      <w:r w:rsidRPr="00971FDB">
        <w:rPr>
          <w:rFonts w:asciiTheme="minorEastAsia" w:eastAsiaTheme="minorEastAsia"/>
          <w:sz w:val="21"/>
        </w:rPr>
        <w:t>·</w:t>
      </w:r>
      <w:r w:rsidRPr="00971FDB">
        <w:rPr>
          <w:rFonts w:asciiTheme="minorEastAsia" w:eastAsiaTheme="minorEastAsia"/>
          <w:sz w:val="21"/>
        </w:rPr>
        <w:t>格林瓦爾德（Malchiel Gr</w:t>
      </w:r>
      <w:r w:rsidRPr="00971FDB">
        <w:rPr>
          <w:rFonts w:asciiTheme="minorEastAsia" w:eastAsiaTheme="minorEastAsia"/>
          <w:sz w:val="21"/>
        </w:rPr>
        <w:t>ü</w:t>
      </w:r>
      <w:r w:rsidRPr="00971FDB">
        <w:rPr>
          <w:rFonts w:asciiTheme="minorEastAsia" w:eastAsiaTheme="minorEastAsia"/>
          <w:sz w:val="21"/>
        </w:rPr>
        <w:t>nwald）的作者而發的誹謗官司，因為格林瓦爾德把魯道夫（</w:t>
      </w:r>
      <w:r w:rsidRPr="00971FDB">
        <w:rPr>
          <w:rFonts w:asciiTheme="minorEastAsia" w:eastAsiaTheme="minorEastAsia"/>
          <w:sz w:val="21"/>
        </w:rPr>
        <w:t>“</w:t>
      </w:r>
      <w:r w:rsidRPr="00971FDB">
        <w:rPr>
          <w:rFonts w:asciiTheme="minorEastAsia" w:eastAsiaTheme="minorEastAsia"/>
          <w:sz w:val="21"/>
        </w:rPr>
        <w:t>賴熱</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卡斯特納形容成納粹在布達佩斯的狗腿子。如今普遍認為，正是由于本亞明</w:t>
      </w:r>
      <w:r w:rsidRPr="00971FDB">
        <w:rPr>
          <w:rFonts w:asciiTheme="minorEastAsia" w:eastAsiaTheme="minorEastAsia"/>
          <w:sz w:val="21"/>
        </w:rPr>
        <w:t>·</w:t>
      </w:r>
      <w:r w:rsidRPr="00971FDB">
        <w:rPr>
          <w:rFonts w:asciiTheme="minorEastAsia" w:eastAsiaTheme="minorEastAsia"/>
          <w:sz w:val="21"/>
        </w:rPr>
        <w:t>哈列維（Benjamin Halevi）法官做出的誤判，整個案件很快離奇地翻轉成為對卡斯特納自己的控訴。卡斯特納不得不公開辯解，當初他是為了拯救匈牙利猶太人才設法與艾希曼進行</w:t>
      </w:r>
      <w:r w:rsidRPr="00971FDB">
        <w:rPr>
          <w:rFonts w:asciiTheme="minorEastAsia" w:eastAsiaTheme="minorEastAsia"/>
          <w:sz w:val="21"/>
        </w:rPr>
        <w:t>“</w:t>
      </w:r>
      <w:r w:rsidRPr="00971FDB">
        <w:rPr>
          <w:rFonts w:asciiTheme="minorEastAsia" w:eastAsiaTheme="minorEastAsia"/>
          <w:sz w:val="21"/>
        </w:rPr>
        <w:t>談判</w:t>
      </w:r>
      <w:r w:rsidRPr="00971FDB">
        <w:rPr>
          <w:rFonts w:asciiTheme="minorEastAsia" w:eastAsiaTheme="minorEastAsia"/>
          <w:sz w:val="21"/>
        </w:rPr>
        <w:t>”</w:t>
      </w:r>
      <w:r w:rsidRPr="00971FDB">
        <w:rPr>
          <w:rFonts w:asciiTheme="minorEastAsia" w:eastAsiaTheme="minorEastAsia"/>
          <w:sz w:val="21"/>
        </w:rPr>
        <w:t>的。</w:t>
      </w:r>
      <w:hyperlink w:anchor="_191_3">
        <w:bookmarkStart w:id="1113" w:name="_191_2"/>
        <w:bookmarkEnd w:id="1113"/>
      </w:hyperlink>
      <w:hyperlink w:anchor="_191_3">
        <w:r w:rsidRPr="00971FDB">
          <w:rPr>
            <w:rStyle w:val="04Text"/>
            <w:rFonts w:asciiTheme="minorEastAsia" w:eastAsiaTheme="minorEastAsia"/>
          </w:rPr>
          <w:t>[191]</w:t>
        </w:r>
      </w:hyperlink>
      <w:r w:rsidRPr="00971FDB">
        <w:rPr>
          <w:rFonts w:asciiTheme="minorEastAsia" w:eastAsiaTheme="minorEastAsia"/>
          <w:sz w:val="21"/>
        </w:rPr>
        <w:t>由于對當時的實際情況認識不足，再加上卡斯特納在以色列的政黨身份早已讓那起官司淪為了政治事件，結果使整個訴訟演變成一場聚焦于卡斯特納做過什么的全球新聞報道，尤其關注一場為拯救人命而進行的戲劇性對決</w:t>
      </w:r>
      <w:r w:rsidRPr="00971FDB">
        <w:rPr>
          <w:rFonts w:asciiTheme="minorEastAsia" w:eastAsiaTheme="minorEastAsia"/>
          <w:sz w:val="21"/>
        </w:rPr>
        <w:t>——</w:t>
      </w:r>
      <w:r w:rsidRPr="00971FDB">
        <w:rPr>
          <w:rFonts w:asciiTheme="minorEastAsia" w:eastAsiaTheme="minorEastAsia"/>
          <w:sz w:val="21"/>
        </w:rPr>
        <w:t>卡斯特納與阿道夫</w:t>
      </w:r>
      <w:r w:rsidRPr="00971FDB">
        <w:rPr>
          <w:rFonts w:asciiTheme="minorEastAsia" w:eastAsiaTheme="minorEastAsia"/>
          <w:sz w:val="21"/>
        </w:rPr>
        <w:t>·</w:t>
      </w:r>
      <w:r w:rsidRPr="00971FDB">
        <w:rPr>
          <w:rFonts w:asciiTheme="minorEastAsia" w:eastAsiaTheme="minorEastAsia"/>
          <w:sz w:val="21"/>
        </w:rPr>
        <w:t>艾希曼的會面。在接下來的幾年里，世界各大報刊一再詳細報道了初審和上訴的過程及后果。</w:t>
      </w:r>
      <w:hyperlink w:anchor="_192_3">
        <w:bookmarkStart w:id="1114" w:name="_192_2"/>
        <w:bookmarkEnd w:id="1114"/>
      </w:hyperlink>
      <w:hyperlink w:anchor="_192_3">
        <w:r w:rsidRPr="00971FDB">
          <w:rPr>
            <w:rStyle w:val="04Text"/>
            <w:rFonts w:asciiTheme="minorEastAsia" w:eastAsiaTheme="minorEastAsia"/>
          </w:rPr>
          <w:t>[192]</w:t>
        </w:r>
      </w:hyperlink>
      <w:r w:rsidRPr="00971FDB">
        <w:rPr>
          <w:rFonts w:asciiTheme="minorEastAsia" w:eastAsiaTheme="minorEastAsia"/>
          <w:sz w:val="21"/>
        </w:rPr>
        <w:t>甚至布宜諾斯艾利斯自由派的</w:t>
      </w:r>
      <w:r w:rsidRPr="00971FDB">
        <w:rPr>
          <w:rFonts w:asciiTheme="minorEastAsia" w:eastAsiaTheme="minorEastAsia"/>
          <w:sz w:val="21"/>
        </w:rPr>
        <w:t>——</w:t>
      </w:r>
      <w:r w:rsidRPr="00971FDB">
        <w:rPr>
          <w:rFonts w:asciiTheme="minorEastAsia" w:eastAsiaTheme="minorEastAsia"/>
          <w:sz w:val="21"/>
        </w:rPr>
        <w:t>杜勒出版社圈內人則稱之為</w:t>
      </w:r>
      <w:r w:rsidRPr="00971FDB">
        <w:rPr>
          <w:rFonts w:asciiTheme="minorEastAsia" w:eastAsiaTheme="minorEastAsia"/>
          <w:sz w:val="21"/>
        </w:rPr>
        <w:t>“</w:t>
      </w:r>
      <w:r w:rsidRPr="00971FDB">
        <w:rPr>
          <w:rFonts w:asciiTheme="minorEastAsia" w:eastAsiaTheme="minorEastAsia"/>
          <w:sz w:val="21"/>
        </w:rPr>
        <w:t>猶太人的</w:t>
      </w:r>
      <w:r w:rsidRPr="00971FDB">
        <w:rPr>
          <w:rFonts w:asciiTheme="minorEastAsia" w:eastAsiaTheme="minorEastAsia"/>
          <w:sz w:val="21"/>
        </w:rPr>
        <w:t>”——</w:t>
      </w:r>
      <w:r w:rsidRPr="00971FDB">
        <w:rPr>
          <w:rFonts w:asciiTheme="minorEastAsia" w:eastAsiaTheme="minorEastAsia"/>
          <w:sz w:val="21"/>
        </w:rPr>
        <w:t>《阿根廷日報》（</w:t>
      </w:r>
      <w:r w:rsidRPr="00971FDB">
        <w:rPr>
          <w:rStyle w:val="00Text"/>
          <w:rFonts w:asciiTheme="minorEastAsia" w:eastAsiaTheme="minorEastAsia"/>
          <w:sz w:val="21"/>
        </w:rPr>
        <w:t>Argentine Tageblatt</w:t>
      </w:r>
      <w:r w:rsidRPr="00971FDB">
        <w:rPr>
          <w:rFonts w:asciiTheme="minorEastAsia" w:eastAsiaTheme="minorEastAsia"/>
          <w:sz w:val="21"/>
        </w:rPr>
        <w:t>）</w:t>
      </w:r>
      <w:hyperlink w:anchor="_193_4">
        <w:bookmarkStart w:id="1115" w:name="_193_3"/>
        <w:bookmarkEnd w:id="1115"/>
      </w:hyperlink>
      <w:hyperlink w:anchor="_193_4">
        <w:r w:rsidRPr="00971FDB">
          <w:rPr>
            <w:rStyle w:val="04Text"/>
            <w:rFonts w:asciiTheme="minorEastAsia" w:eastAsiaTheme="minorEastAsia"/>
          </w:rPr>
          <w:t>[193]</w:t>
        </w:r>
      </w:hyperlink>
      <w:r w:rsidRPr="00971FDB">
        <w:rPr>
          <w:rFonts w:asciiTheme="minorEastAsia" w:eastAsiaTheme="minorEastAsia"/>
          <w:sz w:val="21"/>
        </w:rPr>
        <w:t>也對此做出了報道。而特別留意閱讀報紙的艾希曼，將會不斷讀到一些熟悉萬分的表達和人名，諸如</w:t>
      </w:r>
      <w:r w:rsidRPr="00971FDB">
        <w:rPr>
          <w:rFonts w:asciiTheme="minorEastAsia" w:eastAsiaTheme="minorEastAsia"/>
          <w:sz w:val="21"/>
        </w:rPr>
        <w:t>“</w:t>
      </w:r>
      <w:r w:rsidRPr="00971FDB">
        <w:rPr>
          <w:rFonts w:asciiTheme="minorEastAsia" w:eastAsiaTheme="minorEastAsia"/>
          <w:sz w:val="21"/>
        </w:rPr>
        <w:t>用貨物換鮮血</w:t>
      </w:r>
      <w:r w:rsidRPr="00971FDB">
        <w:rPr>
          <w:rFonts w:asciiTheme="minorEastAsia" w:eastAsiaTheme="minorEastAsia"/>
          <w:sz w:val="21"/>
        </w:rPr>
        <w:t>”</w:t>
      </w:r>
      <w:r w:rsidRPr="00971FDB">
        <w:rPr>
          <w:rFonts w:asciiTheme="minorEastAsia" w:eastAsiaTheme="minorEastAsia"/>
          <w:sz w:val="21"/>
        </w:rPr>
        <w:t>、約埃爾</w:t>
      </w:r>
      <w:r w:rsidRPr="00971FDB">
        <w:rPr>
          <w:rFonts w:asciiTheme="minorEastAsia" w:eastAsiaTheme="minorEastAsia"/>
          <w:sz w:val="21"/>
        </w:rPr>
        <w:t>·</w:t>
      </w:r>
      <w:r w:rsidRPr="00971FDB">
        <w:rPr>
          <w:rFonts w:asciiTheme="minorEastAsia" w:eastAsiaTheme="minorEastAsia"/>
          <w:sz w:val="21"/>
        </w:rPr>
        <w:t>布蘭德、卡斯特納，以及特別是他自己的名</w:t>
      </w:r>
      <w:r w:rsidRPr="00971FDB">
        <w:rPr>
          <w:rFonts w:asciiTheme="minorEastAsia" w:eastAsiaTheme="minorEastAsia"/>
          <w:sz w:val="21"/>
        </w:rPr>
        <w:lastRenderedPageBreak/>
        <w:t>字。全世界的其他人還必須努力理解各種全新的事實，諸如猶太人與猶太人屠夫之間的不對等談判、在短短幾個星期內集體遣送了40多萬人，以及二戰末期的混亂情況等等，艾希曼卻從一開始就清楚將有哪些案情被公之于世。艾希曼密切關注公眾對每件事的反應，而且很早就認識到，信息上的優勢使他有辦法利用那場官司的災難性發展，讓各種事件轉而變得對自己有利。那位法官后來在判決中表示：</w:t>
      </w:r>
      <w:r w:rsidRPr="00971FDB">
        <w:rPr>
          <w:rFonts w:asciiTheme="minorEastAsia" w:eastAsiaTheme="minorEastAsia"/>
          <w:sz w:val="21"/>
        </w:rPr>
        <w:t>“</w:t>
      </w:r>
      <w:r w:rsidRPr="00971FDB">
        <w:rPr>
          <w:rFonts w:asciiTheme="minorEastAsia" w:eastAsiaTheme="minorEastAsia"/>
          <w:sz w:val="21"/>
        </w:rPr>
        <w:t>艾希曼擅長把人們變成叛徒。卡斯特納把自己的靈魂賣給了魔鬼。</w:t>
      </w:r>
      <w:r w:rsidRPr="00971FDB">
        <w:rPr>
          <w:rFonts w:asciiTheme="minorEastAsia" w:eastAsiaTheme="minorEastAsia"/>
          <w:sz w:val="21"/>
        </w:rPr>
        <w:t>”</w:t>
      </w:r>
      <w:r w:rsidRPr="00971FDB">
        <w:rPr>
          <w:rFonts w:asciiTheme="minorEastAsia" w:eastAsiaTheme="minorEastAsia"/>
          <w:sz w:val="21"/>
        </w:rPr>
        <w:t>新聞標題更有助于艾希曼鞏固自己的防線</w:t>
      </w:r>
      <w:r w:rsidRPr="00971FDB">
        <w:rPr>
          <w:rFonts w:asciiTheme="minorEastAsia" w:eastAsiaTheme="minorEastAsia"/>
          <w:sz w:val="21"/>
        </w:rPr>
        <w:t>——“</w:t>
      </w:r>
      <w:r w:rsidRPr="00971FDB">
        <w:rPr>
          <w:rFonts w:asciiTheme="minorEastAsia" w:eastAsiaTheme="minorEastAsia"/>
          <w:sz w:val="21"/>
        </w:rPr>
        <w:t>卡斯特納是艾希曼的合作伙伴</w:t>
      </w:r>
      <w:r w:rsidRPr="00971FDB">
        <w:rPr>
          <w:rFonts w:asciiTheme="minorEastAsia" w:eastAsiaTheme="minorEastAsia"/>
          <w:sz w:val="21"/>
        </w:rPr>
        <w:t>”</w:t>
      </w:r>
      <w:r w:rsidRPr="00971FDB">
        <w:rPr>
          <w:rFonts w:asciiTheme="minorEastAsia" w:eastAsiaTheme="minorEastAsia"/>
          <w:sz w:val="21"/>
        </w:rPr>
        <w:t>。三年后，當薩森訪談會開始高強度工作時，這正好就是第一個要討論的主題。當艾希曼開口向驚訝莫名的聽眾解釋時，心中已做好充分準備：</w:t>
      </w:r>
      <w:r w:rsidRPr="00971FDB">
        <w:rPr>
          <w:rFonts w:asciiTheme="minorEastAsia" w:eastAsiaTheme="minorEastAsia"/>
          <w:sz w:val="21"/>
        </w:rPr>
        <w:t>“</w:t>
      </w:r>
      <w:r w:rsidRPr="00971FDB">
        <w:rPr>
          <w:rFonts w:asciiTheme="minorEastAsia" w:eastAsiaTheme="minorEastAsia"/>
          <w:sz w:val="21"/>
        </w:rPr>
        <w:t>卡斯特納和我，我們全面控制了匈牙利地區的局勢。請原諒我的用詞，可是它有助于澄清真相。</w:t>
      </w:r>
      <w:r w:rsidRPr="00971FDB">
        <w:rPr>
          <w:rFonts w:asciiTheme="minorEastAsia" w:eastAsiaTheme="minorEastAsia"/>
          <w:sz w:val="21"/>
        </w:rPr>
        <w:t>”</w:t>
      </w:r>
      <w:hyperlink w:anchor="_194_3">
        <w:bookmarkStart w:id="1116" w:name="_194_2"/>
        <w:bookmarkEnd w:id="1116"/>
      </w:hyperlink>
      <w:hyperlink w:anchor="_194_3">
        <w:r w:rsidRPr="00971FDB">
          <w:rPr>
            <w:rStyle w:val="04Text"/>
            <w:rFonts w:asciiTheme="minorEastAsia" w:eastAsiaTheme="minorEastAsia"/>
          </w:rPr>
          <w:t>[194]</w:t>
        </w:r>
      </w:hyperlink>
    </w:p>
    <w:p w:rsidR="00D9517E" w:rsidRDefault="00D9517E" w:rsidP="00D9517E">
      <w:pPr>
        <w:pStyle w:val="3"/>
      </w:pPr>
      <w:bookmarkStart w:id="1117" w:name="_Toc55746092"/>
      <w:r>
        <w:t>納粹的黃金</w:t>
      </w:r>
      <w:bookmarkEnd w:id="1117"/>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1954年秋天，在完全不同的背景下，艾希曼的名字重新成為奧地利報紙詳細討論的對象。有傳言指出，艾希曼與傳說中失蹤的納粹寶藏有關。那些在柏林斂來的財富，最后被人看見在裝箱運往</w:t>
      </w:r>
      <w:r w:rsidRPr="00971FDB">
        <w:rPr>
          <w:rFonts w:asciiTheme="minorEastAsia" w:eastAsiaTheme="minorEastAsia"/>
          <w:sz w:val="21"/>
        </w:rPr>
        <w:t>“</w:t>
      </w:r>
      <w:r w:rsidRPr="00971FDB">
        <w:rPr>
          <w:rFonts w:asciiTheme="minorEastAsia" w:eastAsiaTheme="minorEastAsia"/>
          <w:sz w:val="21"/>
        </w:rPr>
        <w:t>阿爾卑斯堡壘</w:t>
      </w:r>
      <w:r w:rsidRPr="00971FDB">
        <w:rPr>
          <w:rFonts w:asciiTheme="minorEastAsia" w:eastAsiaTheme="minorEastAsia"/>
          <w:sz w:val="21"/>
        </w:rPr>
        <w:t>”</w:t>
      </w:r>
      <w:r w:rsidRPr="00971FDB">
        <w:rPr>
          <w:rFonts w:asciiTheme="minorEastAsia" w:eastAsiaTheme="minorEastAsia"/>
          <w:sz w:val="21"/>
        </w:rPr>
        <w:t>的途中，現在想必就存放在施泰爾馬克的某個地方。或許是對艾希曼已經死亡的各種猜測在奧地利引發了調查，新聞界很快便認為他還活著，用假名生活在上奧地利。1954年10月1日，八卦小報《晚報》（</w:t>
      </w:r>
      <w:r w:rsidRPr="00971FDB">
        <w:rPr>
          <w:rStyle w:val="00Text"/>
          <w:rFonts w:asciiTheme="minorEastAsia" w:eastAsiaTheme="minorEastAsia"/>
          <w:sz w:val="21"/>
        </w:rPr>
        <w:t>Der Abend</w:t>
      </w:r>
      <w:r w:rsidRPr="00971FDB">
        <w:rPr>
          <w:rFonts w:asciiTheme="minorEastAsia" w:eastAsiaTheme="minorEastAsia"/>
          <w:sz w:val="21"/>
        </w:rPr>
        <w:t>）以《黨衛隊大屠殺兇手阿道夫</w:t>
      </w:r>
      <w:r w:rsidRPr="00971FDB">
        <w:rPr>
          <w:rFonts w:asciiTheme="minorEastAsia" w:eastAsiaTheme="minorEastAsia"/>
          <w:sz w:val="21"/>
        </w:rPr>
        <w:t>·</w:t>
      </w:r>
      <w:r w:rsidRPr="00971FDB">
        <w:rPr>
          <w:rFonts w:asciiTheme="minorEastAsia" w:eastAsiaTheme="minorEastAsia"/>
          <w:sz w:val="21"/>
        </w:rPr>
        <w:t>艾希曼今何在？》為標題，刊出了來自阿爾陶塞地區的謠言，稱那名通緝犯藏匿在奧地利山區：</w:t>
      </w:r>
      <w:r w:rsidRPr="00971FDB">
        <w:rPr>
          <w:rFonts w:asciiTheme="minorEastAsia" w:eastAsiaTheme="minorEastAsia"/>
          <w:sz w:val="21"/>
        </w:rPr>
        <w:t>“</w:t>
      </w:r>
      <w:r w:rsidRPr="00971FDB">
        <w:rPr>
          <w:rFonts w:asciiTheme="minorEastAsia" w:eastAsiaTheme="minorEastAsia"/>
          <w:sz w:val="21"/>
        </w:rPr>
        <w:t>阿爾陶塞地區公認的事實是，前黨衛隊將領阿道夫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東歐猶太人的屠夫</w:t>
      </w:r>
      <w:r w:rsidRPr="00971FDB">
        <w:rPr>
          <w:rFonts w:asciiTheme="minorEastAsia" w:eastAsiaTheme="minorEastAsia"/>
          <w:sz w:val="21"/>
        </w:rPr>
        <w:t>——</w:t>
      </w:r>
      <w:r w:rsidRPr="00971FDB">
        <w:rPr>
          <w:rFonts w:asciiTheme="minorEastAsia" w:eastAsiaTheme="minorEastAsia"/>
          <w:sz w:val="21"/>
        </w:rPr>
        <w:t>目前還活著。</w:t>
      </w:r>
      <w:r w:rsidRPr="00971FDB">
        <w:rPr>
          <w:rFonts w:asciiTheme="minorEastAsia" w:eastAsiaTheme="minorEastAsia"/>
          <w:sz w:val="21"/>
        </w:rPr>
        <w:t>”</w:t>
      </w:r>
      <w:r w:rsidRPr="00971FDB">
        <w:rPr>
          <w:rFonts w:asciiTheme="minorEastAsia" w:eastAsiaTheme="minorEastAsia"/>
          <w:sz w:val="21"/>
        </w:rPr>
        <w:t>根據那篇報道，在他的妻子試圖宣告他死亡的那段時間，艾希曼曾經多次前往阿爾陶塞探訪妻子。1954年夏天，有人看見艾希曼待在他妻子的公寓內，盡管她早在1953年就已不知所蹤。那棟空置公寓的租金還是照常支付。記者采訪的那些人大概是把艾希曼與他同父異母的弟弟混為一談了，因為后者的確在一段時間之后，悄悄幫薇拉</w:t>
      </w:r>
      <w:r w:rsidRPr="00971FDB">
        <w:rPr>
          <w:rFonts w:asciiTheme="minorEastAsia" w:eastAsiaTheme="minorEastAsia"/>
          <w:sz w:val="21"/>
        </w:rPr>
        <w:t>·</w:t>
      </w:r>
      <w:r w:rsidRPr="00971FDB">
        <w:rPr>
          <w:rFonts w:asciiTheme="minorEastAsia" w:eastAsiaTheme="minorEastAsia"/>
          <w:sz w:val="21"/>
        </w:rPr>
        <w:t>艾希曼辦理了公寓解約手續，但此事并沒有逃過偵查員瓦倫丁</w:t>
      </w:r>
      <w:r w:rsidRPr="00971FDB">
        <w:rPr>
          <w:rFonts w:asciiTheme="minorEastAsia" w:eastAsiaTheme="minorEastAsia"/>
          <w:sz w:val="21"/>
        </w:rPr>
        <w:t>·</w:t>
      </w:r>
      <w:r w:rsidRPr="00971FDB">
        <w:rPr>
          <w:rFonts w:asciiTheme="minorEastAsia" w:eastAsiaTheme="minorEastAsia"/>
          <w:sz w:val="21"/>
        </w:rPr>
        <w:t>塔拉的法眼。</w:t>
      </w:r>
      <w:hyperlink w:anchor="_195_3">
        <w:bookmarkStart w:id="1118" w:name="_195_2"/>
        <w:bookmarkEnd w:id="1118"/>
      </w:hyperlink>
      <w:hyperlink w:anchor="_195_3">
        <w:r w:rsidRPr="00971FDB">
          <w:rPr>
            <w:rStyle w:val="04Text"/>
            <w:rFonts w:asciiTheme="minorEastAsia" w:eastAsiaTheme="minorEastAsia"/>
          </w:rPr>
          <w:t>[195]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新聞報道引起了維也納州刑事法院的注意，于是在年底要求提供一份報告，隨后更實地進行了相關調查，并披露了鄰居中關于艾希曼的各種傳言，像是艾希曼據稱擁有的巨大財富，以及他改變外貌之后在周邊地區的秘密生活。</w:t>
      </w:r>
      <w:hyperlink w:anchor="_196_3">
        <w:bookmarkStart w:id="1119" w:name="_196_2"/>
        <w:bookmarkEnd w:id="1119"/>
      </w:hyperlink>
      <w:hyperlink w:anchor="_196_3">
        <w:r w:rsidRPr="00971FDB">
          <w:rPr>
            <w:rStyle w:val="04Text"/>
            <w:rFonts w:asciiTheme="minorEastAsia" w:eastAsiaTheme="minorEastAsia"/>
          </w:rPr>
          <w:t>[196]</w:t>
        </w:r>
      </w:hyperlink>
      <w:r w:rsidRPr="00971FDB">
        <w:rPr>
          <w:rFonts w:asciiTheme="minorEastAsia" w:eastAsiaTheme="minorEastAsia"/>
          <w:sz w:val="21"/>
        </w:rPr>
        <w:t>那些傳言經久不衰。直到1955年1月10日，奧地利的《星期一世界報》（</w:t>
      </w:r>
      <w:r w:rsidRPr="00971FDB">
        <w:rPr>
          <w:rStyle w:val="00Text"/>
          <w:rFonts w:asciiTheme="minorEastAsia" w:eastAsiaTheme="minorEastAsia"/>
          <w:sz w:val="21"/>
        </w:rPr>
        <w:t>Die Welt am Montag</w:t>
      </w:r>
      <w:r w:rsidRPr="00971FDB">
        <w:rPr>
          <w:rFonts w:asciiTheme="minorEastAsia" w:eastAsiaTheme="minorEastAsia"/>
          <w:sz w:val="21"/>
        </w:rPr>
        <w:t>）還在刊登以《神秘情事：一個幽靈在阿爾陶塞游蕩》為題的文章，聲稱艾希曼回來取走他的金子了。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失蹤的納粹寶藏為主題的傳說比比皆是。據說一個又一個箱子被沉入山中湖泊，或被大費周章地運往世界各地。那些故事不但激發了人們的貪念，同時更滋養了有關納粹繼續在地下進行陰謀活動的神話，并且契合了</w:t>
      </w:r>
      <w:r w:rsidRPr="00971FDB">
        <w:rPr>
          <w:rFonts w:asciiTheme="minorEastAsia" w:eastAsiaTheme="minorEastAsia"/>
          <w:sz w:val="21"/>
        </w:rPr>
        <w:t>“</w:t>
      </w:r>
      <w:r w:rsidRPr="00971FDB">
        <w:rPr>
          <w:rFonts w:asciiTheme="minorEastAsia" w:eastAsiaTheme="minorEastAsia"/>
          <w:sz w:val="21"/>
        </w:rPr>
        <w:t>戰爭無法完全打敗國家社會主義</w:t>
      </w:r>
      <w:r w:rsidRPr="00971FDB">
        <w:rPr>
          <w:rFonts w:asciiTheme="minorEastAsia" w:eastAsiaTheme="minorEastAsia"/>
          <w:sz w:val="21"/>
        </w:rPr>
        <w:t>”</w:t>
      </w:r>
      <w:r w:rsidRPr="00971FDB">
        <w:rPr>
          <w:rFonts w:asciiTheme="minorEastAsia" w:eastAsiaTheme="minorEastAsia"/>
          <w:sz w:val="21"/>
        </w:rPr>
        <w:t>的夢想。1954年的種種臆測，使原本不想跟那名</w:t>
      </w:r>
      <w:r w:rsidRPr="00971FDB">
        <w:rPr>
          <w:rFonts w:asciiTheme="minorEastAsia" w:eastAsiaTheme="minorEastAsia"/>
          <w:sz w:val="21"/>
        </w:rPr>
        <w:t>“</w:t>
      </w:r>
      <w:r w:rsidRPr="00971FDB">
        <w:rPr>
          <w:rFonts w:asciiTheme="minorEastAsia" w:eastAsiaTheme="minorEastAsia"/>
          <w:sz w:val="21"/>
        </w:rPr>
        <w:t>猶太人屠夫</w:t>
      </w:r>
      <w:r w:rsidRPr="00971FDB">
        <w:rPr>
          <w:rFonts w:asciiTheme="minorEastAsia" w:eastAsiaTheme="minorEastAsia"/>
          <w:sz w:val="21"/>
        </w:rPr>
        <w:t>”</w:t>
      </w:r>
      <w:r w:rsidRPr="00971FDB">
        <w:rPr>
          <w:rFonts w:asciiTheme="minorEastAsia" w:eastAsiaTheme="minorEastAsia"/>
          <w:sz w:val="21"/>
        </w:rPr>
        <w:t>有所瓜葛的人，也對艾希曼的見證者身份產生了興趣。對艾希曼來說，那些故事讓他放下心來，因為人們顯然以為他正置身完全不相干的地方，所以他在庇隆的國度安全無虞。即使那些對黃金貪得無厭、正在追逐贓物的納粹分子，也不至于對他構成威脅，因為隨便誰都可以從艾希曼的生活水平看出來，他并不是一個坐擁財富的人。盡管如此，當人們在ABC餐廳遇見他，或者當新成為阿根廷人的老同志們聚會時，還是會有人向他問起此事。艾希曼曾經一度為弗朗茨</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普法伊費爾工作，而該人正好被懷疑是納粹財富的實際守護者，這給那些謠言在阿根廷額外增添了分量。</w:t>
      </w:r>
    </w:p>
    <w:p w:rsidR="00D9517E" w:rsidRDefault="00D9517E" w:rsidP="00D9517E">
      <w:pPr>
        <w:pStyle w:val="3"/>
      </w:pPr>
      <w:bookmarkStart w:id="1120" w:name="_Toc55746093"/>
      <w:r>
        <w:t>再度成為專家</w:t>
      </w:r>
      <w:bookmarkEnd w:id="112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在整個罪惡的職業生涯當中，艾希曼都知道如何利用自己的公眾形象來獲取利益。到了20世紀50年代中期流亡阿根廷的時候，明顯甚至連他的戰后形象也能夠帶來好處。證人陳述、報紙文章和各種謠言</w:t>
      </w:r>
      <w:r w:rsidRPr="00971FDB">
        <w:rPr>
          <w:rFonts w:asciiTheme="minorEastAsia" w:eastAsiaTheme="minorEastAsia"/>
          <w:sz w:val="21"/>
        </w:rPr>
        <w:lastRenderedPageBreak/>
        <w:t>流傳得越多越廣，那位前任一級突擊大隊長在埃伯哈德</w:t>
      </w:r>
      <w:r w:rsidRPr="00971FDB">
        <w:rPr>
          <w:rFonts w:asciiTheme="minorEastAsia" w:eastAsiaTheme="minorEastAsia"/>
          <w:sz w:val="21"/>
        </w:rPr>
        <w:t>·</w:t>
      </w:r>
      <w:r w:rsidRPr="00971FDB">
        <w:rPr>
          <w:rFonts w:asciiTheme="minorEastAsia" w:eastAsiaTheme="minorEastAsia"/>
          <w:sz w:val="21"/>
        </w:rPr>
        <w:t>弗里奇和威廉</w:t>
      </w:r>
      <w:r w:rsidRPr="00971FDB">
        <w:rPr>
          <w:rFonts w:asciiTheme="minorEastAsia" w:eastAsiaTheme="minorEastAsia"/>
          <w:sz w:val="21"/>
        </w:rPr>
        <w:t>·</w:t>
      </w:r>
      <w:r w:rsidRPr="00971FDB">
        <w:rPr>
          <w:rFonts w:asciiTheme="minorEastAsia" w:eastAsiaTheme="minorEastAsia"/>
          <w:sz w:val="21"/>
        </w:rPr>
        <w:t>薩森等人的眼中也就變得越有趣。尤其是對出版商弗里奇而言，他除了參加過希特勒青年團國際大會之外，完全沒有關于納粹德國的經驗，因此每一個流亡者在他看來都是內部消息人士。但即使是薩森，他作為黨衛隊戰地記者，看到的也是與艾希曼很不一樣的事情，而且他出入的圈子與艾希曼截然不同。例如他從來沒有見過海因里希</w:t>
      </w:r>
      <w:r w:rsidRPr="00971FDB">
        <w:rPr>
          <w:rFonts w:asciiTheme="minorEastAsia" w:eastAsiaTheme="minorEastAsia"/>
          <w:sz w:val="21"/>
        </w:rPr>
        <w:t>·</w:t>
      </w:r>
      <w:r w:rsidRPr="00971FDB">
        <w:rPr>
          <w:rFonts w:asciiTheme="minorEastAsia" w:eastAsiaTheme="minorEastAsia"/>
          <w:sz w:val="21"/>
        </w:rPr>
        <w:t>希姆萊、赫爾曼</w:t>
      </w:r>
      <w:r w:rsidRPr="00971FDB">
        <w:rPr>
          <w:rFonts w:asciiTheme="minorEastAsia" w:eastAsiaTheme="minorEastAsia"/>
          <w:sz w:val="21"/>
        </w:rPr>
        <w:t>·</w:t>
      </w:r>
      <w:r w:rsidRPr="00971FDB">
        <w:rPr>
          <w:rFonts w:asciiTheme="minorEastAsia" w:eastAsiaTheme="minorEastAsia"/>
          <w:sz w:val="21"/>
        </w:rPr>
        <w:t>戈林，甚至萊因哈德</w:t>
      </w:r>
      <w:r w:rsidRPr="00971FDB">
        <w:rPr>
          <w:rFonts w:asciiTheme="minorEastAsia" w:eastAsiaTheme="minorEastAsia"/>
          <w:sz w:val="21"/>
        </w:rPr>
        <w:t>·</w:t>
      </w:r>
      <w:r w:rsidRPr="00971FDB">
        <w:rPr>
          <w:rFonts w:asciiTheme="minorEastAsia" w:eastAsiaTheme="minorEastAsia"/>
          <w:sz w:val="21"/>
        </w:rPr>
        <w:t>海德里希，而艾希曼卻認識他們每一個人，并且對納粹的各個辦公室和機構所知甚詳，因為他必須一再像操作許多小齒輪一樣協調這些機構的工作，從而使滅絕的機器順利運轉。20世紀50年代中期，那些流亡者重新向聯邦德國伸出觸角，他們想知道他們的聯絡對象究竟是何許人也。這時最好的辦法莫過于相互詢問到底誰認識誰。威廉</w:t>
      </w:r>
      <w:r w:rsidRPr="00971FDB">
        <w:rPr>
          <w:rFonts w:asciiTheme="minorEastAsia" w:eastAsiaTheme="minorEastAsia"/>
          <w:sz w:val="21"/>
        </w:rPr>
        <w:t>·</w:t>
      </w:r>
      <w:r w:rsidRPr="00971FDB">
        <w:rPr>
          <w:rFonts w:asciiTheme="minorEastAsia" w:eastAsiaTheme="minorEastAsia"/>
          <w:sz w:val="21"/>
        </w:rPr>
        <w:t>霍特爾的書讓他們感到緊張，因此杜勒出版社的圈內人希望能夠找到對霍特爾有所認知的人，更好地評估他所帶來的危險。可是魯德爾和薩森、盧多爾夫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萊斯，或者約瑟夫</w:t>
      </w:r>
      <w:r w:rsidRPr="00971FDB">
        <w:rPr>
          <w:rFonts w:asciiTheme="minorEastAsia" w:eastAsiaTheme="minorEastAsia"/>
          <w:sz w:val="21"/>
        </w:rPr>
        <w:t>·</w:t>
      </w:r>
      <w:r w:rsidRPr="00971FDB">
        <w:rPr>
          <w:rFonts w:asciiTheme="minorEastAsia" w:eastAsiaTheme="minorEastAsia"/>
          <w:sz w:val="21"/>
        </w:rPr>
        <w:t>門格勒等人都從來沒見過霍特爾。變化的時代需要匯集知識，于是專家再度變得炙手可熱。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甚至最受規避和最被畏懼的題材</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也需要專家。新聞媒體的各種活動，尤其是巨大的市場需求，已經在在顯示出，即使逃亡中的納粹黨人也日益需要更多信息，而且要來自他們這些陰謀論愛好者所信任的源頭：其他納粹黨人。凡是過度沉迷于國家社會主義陣營的片面想法，以致不肯相信薩森訪談會所稱的</w:t>
      </w:r>
      <w:r w:rsidRPr="00971FDB">
        <w:rPr>
          <w:rFonts w:asciiTheme="minorEastAsia" w:eastAsiaTheme="minorEastAsia"/>
          <w:sz w:val="21"/>
        </w:rPr>
        <w:t>“</w:t>
      </w:r>
      <w:r w:rsidRPr="00971FDB">
        <w:rPr>
          <w:rFonts w:asciiTheme="minorEastAsia" w:eastAsiaTheme="minorEastAsia"/>
          <w:sz w:val="21"/>
        </w:rPr>
        <w:t>敵方文獻</w:t>
      </w:r>
      <w:r w:rsidRPr="00971FDB">
        <w:rPr>
          <w:rFonts w:asciiTheme="minorEastAsia" w:eastAsiaTheme="minorEastAsia"/>
          <w:sz w:val="21"/>
        </w:rPr>
        <w:t>”</w:t>
      </w:r>
      <w:r w:rsidRPr="00971FDB">
        <w:rPr>
          <w:rFonts w:asciiTheme="minorEastAsia" w:eastAsiaTheme="minorEastAsia"/>
          <w:sz w:val="21"/>
        </w:rPr>
        <w:t>的人，都想要在自己的隊伍當中找到答案。雖然大多數人起初可以毫無困難地把一切關于集中營和大屠殺的報告都斥之為敵方宣傳和恐怖神話，可是積年累月下來，許許多多的小故事和他們自己記憶中的各種細節，已經濃縮為一幅令人不安的畫面，更何況他們還必須面對自己子女所提出的問題。盡管這些人沒有資格宣稱</w:t>
      </w:r>
      <w:r w:rsidRPr="00971FDB">
        <w:rPr>
          <w:rFonts w:asciiTheme="minorEastAsia" w:eastAsiaTheme="minorEastAsia"/>
          <w:sz w:val="21"/>
        </w:rPr>
        <w:t>“</w:t>
      </w:r>
      <w:r w:rsidRPr="00971FDB">
        <w:rPr>
          <w:rFonts w:asciiTheme="minorEastAsia" w:eastAsiaTheme="minorEastAsia"/>
          <w:sz w:val="21"/>
        </w:rPr>
        <w:t>我什么都不知道</w:t>
      </w:r>
      <w:r w:rsidRPr="00971FDB">
        <w:rPr>
          <w:rFonts w:asciiTheme="minorEastAsia" w:eastAsiaTheme="minorEastAsia"/>
          <w:sz w:val="21"/>
        </w:rPr>
        <w:t>”</w:t>
      </w:r>
      <w:r w:rsidRPr="00971FDB">
        <w:rPr>
          <w:rFonts w:asciiTheme="minorEastAsia" w:eastAsiaTheme="minorEastAsia"/>
          <w:sz w:val="21"/>
        </w:rPr>
        <w:t>，然而他們的確有著很大的知識空白，因為他們總是只想知道自己想知道的</w:t>
      </w:r>
      <w:r w:rsidRPr="00971FDB">
        <w:rPr>
          <w:rFonts w:asciiTheme="minorEastAsia" w:eastAsiaTheme="minorEastAsia"/>
          <w:sz w:val="21"/>
        </w:rPr>
        <w:t>“</w:t>
      </w:r>
      <w:r w:rsidRPr="00971FDB">
        <w:rPr>
          <w:rFonts w:asciiTheme="minorEastAsia" w:eastAsiaTheme="minorEastAsia"/>
          <w:sz w:val="21"/>
        </w:rPr>
        <w:t>事情</w:t>
      </w:r>
      <w:r w:rsidRPr="00971FDB">
        <w:rPr>
          <w:rFonts w:asciiTheme="minorEastAsia" w:eastAsiaTheme="minorEastAsia"/>
          <w:sz w:val="21"/>
        </w:rPr>
        <w:t>”</w:t>
      </w:r>
      <w:r w:rsidRPr="00971FDB">
        <w:rPr>
          <w:rFonts w:asciiTheme="minorEastAsia" w:eastAsiaTheme="minorEastAsia"/>
          <w:sz w:val="21"/>
        </w:rPr>
        <w:t>。他們或許堅持謊言、偏執一詞，但最終，即使是最堅定的國家社會主義者也免不了面對一個讓人不安的問題：在他們自己的推測和各種新聞報道中間，到底有哪些是真相，哪些是謊言呢？希特勒對那一切真正知道多少？確實存在毒氣室嗎？毒氣卡車呢？真的槍斃過游擊隊員嗎？究竟有多少人被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盡管每個人基于自己的立場有不同的疑問，但最后都想把事情弄個一清二楚，因為</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當時正影響著全球政治，已經成為任何人都逃避不了的一個問題。德國在世界舞臺上的地位取決于它對猶太人大屠殺持有明確立場、支付</w:t>
      </w:r>
      <w:r w:rsidRPr="00971FDB">
        <w:rPr>
          <w:rFonts w:asciiTheme="minorEastAsia" w:eastAsiaTheme="minorEastAsia"/>
          <w:sz w:val="21"/>
        </w:rPr>
        <w:t>“</w:t>
      </w:r>
      <w:r w:rsidRPr="00971FDB">
        <w:rPr>
          <w:rFonts w:asciiTheme="minorEastAsia" w:eastAsiaTheme="minorEastAsia"/>
          <w:sz w:val="21"/>
        </w:rPr>
        <w:t>賠償</w:t>
      </w:r>
      <w:r w:rsidRPr="00971FDB">
        <w:rPr>
          <w:rFonts w:asciiTheme="minorEastAsia" w:eastAsiaTheme="minorEastAsia"/>
          <w:sz w:val="21"/>
        </w:rPr>
        <w:t>”</w:t>
      </w:r>
      <w:r w:rsidRPr="00971FDB">
        <w:rPr>
          <w:rFonts w:asciiTheme="minorEastAsia" w:eastAsiaTheme="minorEastAsia"/>
          <w:sz w:val="21"/>
        </w:rPr>
        <w:t>，并承諾奉行對以色列友好的外交政策。中東發生的事情具有重要意義，因此凡是想了解新的結盟關系的人，都必須具備相關知識，否則走不了多遠就會讓自己的事業受損。更何況人們一如既往地懷疑</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就躲在每件事情和每個人的背后，并將他們視為主導美國的力量，而美國正是《路徑》編輯部所宣稱的敵對力量之一。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艾希曼很快博得名聲，被視為唯一幸存的當事人，掌握著猶太人大屠殺規模和滅絕執行過程的可靠信息。這使他成為越來越受歡迎的交談對象。他的確跟</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打過照面、與猶太社區和機構代表進行過談判。跟約埃爾</w:t>
      </w:r>
      <w:r w:rsidRPr="00971FDB">
        <w:rPr>
          <w:rFonts w:asciiTheme="minorEastAsia" w:eastAsiaTheme="minorEastAsia"/>
          <w:sz w:val="21"/>
        </w:rPr>
        <w:t>·</w:t>
      </w:r>
      <w:r w:rsidRPr="00971FDB">
        <w:rPr>
          <w:rFonts w:asciiTheme="minorEastAsia" w:eastAsiaTheme="minorEastAsia"/>
          <w:sz w:val="21"/>
        </w:rPr>
        <w:t>布蘭德和魯道夫</w:t>
      </w:r>
      <w:r w:rsidRPr="00971FDB">
        <w:rPr>
          <w:rFonts w:asciiTheme="minorEastAsia" w:eastAsiaTheme="minorEastAsia"/>
          <w:sz w:val="21"/>
        </w:rPr>
        <w:t>·</w:t>
      </w:r>
      <w:r w:rsidRPr="00971FDB">
        <w:rPr>
          <w:rFonts w:asciiTheme="minorEastAsia" w:eastAsiaTheme="minorEastAsia"/>
          <w:sz w:val="21"/>
        </w:rPr>
        <w:t>卡斯特納等人都很熟悉，而不是只在報紙上見過這些名字。他把自己推銷成</w:t>
      </w:r>
      <w:r w:rsidRPr="00971FDB">
        <w:rPr>
          <w:rFonts w:asciiTheme="minorEastAsia" w:eastAsiaTheme="minorEastAsia"/>
          <w:sz w:val="21"/>
        </w:rPr>
        <w:t>“</w:t>
      </w:r>
      <w:r w:rsidRPr="00971FDB">
        <w:rPr>
          <w:rFonts w:asciiTheme="minorEastAsia" w:eastAsiaTheme="minorEastAsia"/>
          <w:sz w:val="21"/>
        </w:rPr>
        <w:t>知名專家</w:t>
      </w:r>
      <w:r w:rsidRPr="00971FDB">
        <w:rPr>
          <w:rFonts w:asciiTheme="minorEastAsia" w:eastAsiaTheme="minorEastAsia"/>
          <w:sz w:val="21"/>
        </w:rPr>
        <w:t>”</w:t>
      </w:r>
      <w:r w:rsidRPr="00971FDB">
        <w:rPr>
          <w:rFonts w:asciiTheme="minorEastAsia" w:eastAsiaTheme="minorEastAsia"/>
          <w:sz w:val="21"/>
        </w:rPr>
        <w:t>的本事進一步發揮了作用。盡管在艾希曼被綁架之后，沒有人會主動承認聽說過他的名字，但被證明曾與艾希曼討論猶太大屠殺的人數還是相當可觀。早在艾希曼藏身圖庫曼時，蕭克利契夫婦與赫伯特</w:t>
      </w:r>
      <w:r w:rsidRPr="00971FDB">
        <w:rPr>
          <w:rFonts w:asciiTheme="minorEastAsia" w:eastAsiaTheme="minorEastAsia"/>
          <w:sz w:val="21"/>
        </w:rPr>
        <w:t>·</w:t>
      </w:r>
      <w:r w:rsidRPr="00971FDB">
        <w:rPr>
          <w:rFonts w:asciiTheme="minorEastAsia" w:eastAsiaTheme="minorEastAsia"/>
          <w:sz w:val="21"/>
        </w:rPr>
        <w:t>哈格爾就曾直接問過他被害猶太人的數目。即便據悉艾希曼回答得閃爍其詞，但事實仍然是，他們都清楚里卡多</w:t>
      </w:r>
      <w:r w:rsidRPr="00971FDB">
        <w:rPr>
          <w:rFonts w:asciiTheme="minorEastAsia" w:eastAsiaTheme="minorEastAsia"/>
          <w:sz w:val="21"/>
        </w:rPr>
        <w:t>·</w:t>
      </w:r>
      <w:r w:rsidRPr="00971FDB">
        <w:rPr>
          <w:rFonts w:asciiTheme="minorEastAsia" w:eastAsiaTheme="minorEastAsia"/>
          <w:sz w:val="21"/>
        </w:rPr>
        <w:t>克萊門特實際上就是阿道夫</w:t>
      </w:r>
      <w:r w:rsidRPr="00971FDB">
        <w:rPr>
          <w:rFonts w:asciiTheme="minorEastAsia" w:eastAsiaTheme="minorEastAsia"/>
          <w:sz w:val="21"/>
        </w:rPr>
        <w:t>·</w:t>
      </w:r>
      <w:r w:rsidRPr="00971FDB">
        <w:rPr>
          <w:rFonts w:asciiTheme="minorEastAsia" w:eastAsiaTheme="minorEastAsia"/>
          <w:sz w:val="21"/>
        </w:rPr>
        <w:t>艾希曼，而且知道艾希曼正是這方面問題的專家。在阿根廷一個北方省份，沒有人會隨隨便便在晚宴上問他們遇到的第一個德國移民對納粹屠殺猶太人的看法。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我們所知道的另一個直接與艾希曼攀談過的流亡者是約翰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萊斯。他比艾希曼年長四歲，是一名法學家，曾經寫過諸如《立法中的血統與人種》（</w:t>
      </w:r>
      <w:r w:rsidRPr="00971FDB">
        <w:rPr>
          <w:rStyle w:val="00Text"/>
          <w:rFonts w:asciiTheme="minorEastAsia" w:eastAsiaTheme="minorEastAsia"/>
          <w:sz w:val="21"/>
        </w:rPr>
        <w:t>Blut und Rasse in der Gesetzgebung</w:t>
      </w:r>
      <w:r w:rsidRPr="00971FDB">
        <w:rPr>
          <w:rFonts w:asciiTheme="minorEastAsia" w:eastAsiaTheme="minorEastAsia"/>
          <w:sz w:val="21"/>
        </w:rPr>
        <w:t>，1936年）之類的書，并借此獲得了耶拿大學的全職教授職位。萊斯在該校講授的課程之一是</w:t>
      </w:r>
      <w:r w:rsidRPr="00971FDB">
        <w:rPr>
          <w:rFonts w:asciiTheme="minorEastAsia" w:eastAsiaTheme="minorEastAsia"/>
          <w:sz w:val="21"/>
        </w:rPr>
        <w:t>“</w:t>
      </w:r>
      <w:r w:rsidRPr="00971FDB">
        <w:rPr>
          <w:rFonts w:asciiTheme="minorEastAsia" w:eastAsiaTheme="minorEastAsia"/>
          <w:sz w:val="21"/>
        </w:rPr>
        <w:t>基于人種的法律、經濟及政治史</w:t>
      </w:r>
      <w:r w:rsidRPr="00971FDB">
        <w:rPr>
          <w:rFonts w:asciiTheme="minorEastAsia" w:eastAsiaTheme="minorEastAsia"/>
          <w:sz w:val="21"/>
        </w:rPr>
        <w:t>”</w:t>
      </w:r>
      <w:r w:rsidRPr="00971FDB">
        <w:rPr>
          <w:rFonts w:asciiTheme="minorEastAsia" w:eastAsiaTheme="minorEastAsia"/>
          <w:sz w:val="21"/>
        </w:rPr>
        <w:t>，并在擔任國家宣傳部人種問題顧問的間隙，撰文描述了</w:t>
      </w:r>
      <w:r w:rsidRPr="00971FDB">
        <w:rPr>
          <w:rFonts w:asciiTheme="minorEastAsia" w:eastAsiaTheme="minorEastAsia"/>
          <w:sz w:val="21"/>
        </w:rPr>
        <w:t>“</w:t>
      </w:r>
      <w:r w:rsidRPr="00971FDB">
        <w:rPr>
          <w:rFonts w:asciiTheme="minorEastAsia" w:eastAsiaTheme="minorEastAsia"/>
          <w:sz w:val="21"/>
        </w:rPr>
        <w:t>猶太人的犯罪本質</w:t>
      </w:r>
      <w:r w:rsidRPr="00971FDB">
        <w:rPr>
          <w:rFonts w:asciiTheme="minorEastAsia" w:eastAsiaTheme="minorEastAsia"/>
          <w:sz w:val="21"/>
        </w:rPr>
        <w:t>”</w:t>
      </w:r>
      <w:r w:rsidRPr="00971FDB">
        <w:rPr>
          <w:rFonts w:asciiTheme="minorEastAsia" w:eastAsiaTheme="minorEastAsia"/>
          <w:sz w:val="21"/>
        </w:rPr>
        <w:t>（1944年）。1950年，他經由意大利逃到阿根廷。</w:t>
      </w:r>
      <w:hyperlink w:anchor="_197_3">
        <w:bookmarkStart w:id="1121" w:name="_197_2"/>
        <w:bookmarkEnd w:id="1121"/>
      </w:hyperlink>
      <w:hyperlink w:anchor="_197_3">
        <w:r w:rsidRPr="00971FDB">
          <w:rPr>
            <w:rStyle w:val="04Text"/>
            <w:rFonts w:asciiTheme="minorEastAsia" w:eastAsiaTheme="minorEastAsia"/>
          </w:rPr>
          <w:t>[197]</w:t>
        </w:r>
      </w:hyperlink>
      <w:r w:rsidRPr="00971FDB">
        <w:rPr>
          <w:rFonts w:asciiTheme="minorEastAsia" w:eastAsiaTheme="minorEastAsia"/>
          <w:sz w:val="21"/>
        </w:rPr>
        <w:t>他在那里可以繼續被貼切地描述為職業反猶太主義者，忙著為《路徑》撰寫讓人大倒胃口的文章。20世紀50年代中期，他離開布宜諾斯艾利斯前往開羅。他在埃及改名阿明</w:t>
      </w:r>
      <w:r w:rsidRPr="00971FDB">
        <w:rPr>
          <w:rFonts w:asciiTheme="minorEastAsia" w:eastAsiaTheme="minorEastAsia"/>
          <w:sz w:val="21"/>
        </w:rPr>
        <w:t>·</w:t>
      </w:r>
      <w:r w:rsidRPr="00971FDB">
        <w:rPr>
          <w:rFonts w:asciiTheme="minorEastAsia" w:eastAsiaTheme="minorEastAsia"/>
          <w:sz w:val="21"/>
        </w:rPr>
        <w:t>奧馬爾</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萊斯（Amin Omar von Leers），并且讓德國老同志們大吃一驚地搖身變</w:t>
      </w:r>
      <w:r w:rsidRPr="00971FDB">
        <w:rPr>
          <w:rFonts w:asciiTheme="minorEastAsia" w:eastAsiaTheme="minorEastAsia"/>
          <w:sz w:val="21"/>
        </w:rPr>
        <w:lastRenderedPageBreak/>
        <w:t>成一個伊斯蘭宣教者。不過在此之前，他曾抽空與艾希曼談話，所問事項之一就是猶太遇難者的確切人數。在被指責為</w:t>
      </w:r>
      <w:r w:rsidRPr="00971FDB">
        <w:rPr>
          <w:rFonts w:asciiTheme="minorEastAsia" w:eastAsiaTheme="minorEastAsia"/>
          <w:sz w:val="21"/>
        </w:rPr>
        <w:t>“</w:t>
      </w:r>
      <w:r w:rsidRPr="00971FDB">
        <w:rPr>
          <w:rFonts w:asciiTheme="minorEastAsia" w:eastAsiaTheme="minorEastAsia"/>
          <w:sz w:val="21"/>
        </w:rPr>
        <w:t>艾希曼在阿根廷最要好的朋友</w:t>
      </w:r>
      <w:r w:rsidRPr="00971FDB">
        <w:rPr>
          <w:rFonts w:asciiTheme="minorEastAsia" w:eastAsiaTheme="minorEastAsia"/>
          <w:sz w:val="21"/>
        </w:rPr>
        <w:t>”</w:t>
      </w:r>
      <w:r w:rsidRPr="00971FDB">
        <w:rPr>
          <w:rFonts w:asciiTheme="minorEastAsia" w:eastAsiaTheme="minorEastAsia"/>
          <w:sz w:val="21"/>
        </w:rPr>
        <w:t>之后，萊斯曾講述這段插曲來為自己辯解：</w:t>
      </w:r>
      <w:r w:rsidRPr="00971FDB">
        <w:rPr>
          <w:rFonts w:asciiTheme="minorEastAsia" w:eastAsiaTheme="minorEastAsia"/>
          <w:sz w:val="21"/>
        </w:rPr>
        <w:t>“</w:t>
      </w:r>
      <w:r w:rsidRPr="00971FDB">
        <w:rPr>
          <w:rFonts w:asciiTheme="minorEastAsia" w:eastAsiaTheme="minorEastAsia"/>
          <w:sz w:val="21"/>
        </w:rPr>
        <w:t>我從來不認得艾希曼，1955年才在布宜諾斯艾利斯第一次聽到他的名字。我在那里和他簡單交談了一下，并試圖從他口中得到有關死于集中營的猶太人人數的歷史真相。但他沒有告訴我任何相關信息。</w:t>
      </w:r>
      <w:r w:rsidRPr="00971FDB">
        <w:rPr>
          <w:rFonts w:asciiTheme="minorEastAsia" w:eastAsiaTheme="minorEastAsia"/>
          <w:sz w:val="21"/>
        </w:rPr>
        <w:t>”</w:t>
      </w:r>
      <w:hyperlink w:anchor="_198_3">
        <w:bookmarkStart w:id="1122" w:name="_198_2"/>
        <w:bookmarkEnd w:id="1122"/>
      </w:hyperlink>
      <w:hyperlink w:anchor="_198_3">
        <w:r w:rsidRPr="00971FDB">
          <w:rPr>
            <w:rStyle w:val="04Text"/>
            <w:rFonts w:asciiTheme="minorEastAsia" w:eastAsiaTheme="minorEastAsia"/>
          </w:rPr>
          <w:t>[198]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盡管萊斯宣稱自己之前從未聽說過</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卻顯然清楚地知道艾希曼是誰：那名遇難者人數專家。萊斯把見面時間挪后的做法，更凸顯了他的意圖。由于萊斯在1954年就已經離開了阿根廷，所以他當時一定早就知道自己問的人是誰，并且帶著極大的負罪感清楚那意味著什么。</w:t>
      </w:r>
      <w:hyperlink w:anchor="_199_3">
        <w:bookmarkStart w:id="1123" w:name="_199_2"/>
        <w:bookmarkEnd w:id="1123"/>
      </w:hyperlink>
      <w:hyperlink w:anchor="_199_3">
        <w:r w:rsidRPr="00971FDB">
          <w:rPr>
            <w:rStyle w:val="04Text"/>
            <w:rFonts w:asciiTheme="minorEastAsia" w:eastAsiaTheme="minorEastAsia"/>
          </w:rPr>
          <w:t>[199]</w:t>
        </w:r>
      </w:hyperlink>
      <w:r w:rsidRPr="00971FDB">
        <w:rPr>
          <w:rFonts w:asciiTheme="minorEastAsia" w:eastAsiaTheme="minorEastAsia"/>
          <w:sz w:val="21"/>
        </w:rPr>
        <w:t>這可以有兩種解釋。或者萊斯宣稱自己沒有聽過那個名字是在撒謊，否則就是別人在介紹艾希曼給他時使用了自紐倫堡審判以來便與艾希曼的名字連在一起的那種描述。既然萊斯在辯護時承認自己認識艾希曼，由此可以推斷，他們二人談話的時間顯然不像萊斯所描述的那么短暫。萊斯曾是《路徑》的主要撰文者之一，自然不可能看不出他的出版商正在極力爭取艾希曼。萊斯在1954年遷居開羅時，也一同帶上了那次與艾希曼見面的記憶。萊斯明顯推遲那次談話的日期的做法，更讓人得以從一個有趣的角度一窺威廉</w:t>
      </w:r>
      <w:r w:rsidRPr="00971FDB">
        <w:rPr>
          <w:rFonts w:asciiTheme="minorEastAsia" w:eastAsiaTheme="minorEastAsia"/>
          <w:sz w:val="21"/>
        </w:rPr>
        <w:t>·</w:t>
      </w:r>
      <w:r w:rsidRPr="00971FDB">
        <w:rPr>
          <w:rFonts w:asciiTheme="minorEastAsia" w:eastAsiaTheme="minorEastAsia"/>
          <w:sz w:val="21"/>
        </w:rPr>
        <w:t>薩森的訪問開始之前，艾希曼在阿根廷的公共生活。</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然而，并非所有納粹流亡者都要詢問艾希曼才能了解大屠殺的規模。例如埃里克</w:t>
      </w:r>
      <w:r w:rsidRPr="00971FDB">
        <w:rPr>
          <w:rFonts w:asciiTheme="minorEastAsia" w:eastAsiaTheme="minorEastAsia"/>
          <w:sz w:val="21"/>
        </w:rPr>
        <w:t>·</w:t>
      </w:r>
      <w:r w:rsidRPr="00971FDB">
        <w:rPr>
          <w:rFonts w:asciiTheme="minorEastAsia" w:eastAsiaTheme="minorEastAsia"/>
          <w:sz w:val="21"/>
        </w:rPr>
        <w:t>米勒（Erich M</w:t>
      </w:r>
      <w:r w:rsidRPr="00971FDB">
        <w:rPr>
          <w:rFonts w:asciiTheme="minorEastAsia" w:eastAsiaTheme="minorEastAsia"/>
          <w:sz w:val="21"/>
        </w:rPr>
        <w:t>ü</w:t>
      </w:r>
      <w:r w:rsidRPr="00971FDB">
        <w:rPr>
          <w:rFonts w:asciiTheme="minorEastAsia" w:eastAsiaTheme="minorEastAsia"/>
          <w:sz w:val="21"/>
        </w:rPr>
        <w:t>ller）、約瑟夫</w:t>
      </w:r>
      <w:r w:rsidRPr="00971FDB">
        <w:rPr>
          <w:rFonts w:asciiTheme="minorEastAsia" w:eastAsiaTheme="minorEastAsia"/>
          <w:sz w:val="21"/>
        </w:rPr>
        <w:t>·</w:t>
      </w:r>
      <w:r w:rsidRPr="00971FDB">
        <w:rPr>
          <w:rFonts w:asciiTheme="minorEastAsia" w:eastAsiaTheme="minorEastAsia"/>
          <w:sz w:val="21"/>
        </w:rPr>
        <w:t>弗特爾、庫爾特</w:t>
      </w:r>
      <w:r w:rsidRPr="00971FDB">
        <w:rPr>
          <w:rFonts w:asciiTheme="minorEastAsia" w:eastAsiaTheme="minorEastAsia"/>
          <w:sz w:val="21"/>
        </w:rPr>
        <w:t>·</w:t>
      </w:r>
      <w:r w:rsidRPr="00971FDB">
        <w:rPr>
          <w:rFonts w:asciiTheme="minorEastAsia" w:eastAsiaTheme="minorEastAsia"/>
          <w:sz w:val="21"/>
        </w:rPr>
        <w:t>克里斯特曼（Curt Christmann）等人，在這方面都有自己的豐富經驗。他們加入了特別行動隊，從1941年開始躲在前線后側展開大規模槍殺，后來則用毒氣卡車施行屠戮。格哈德</w:t>
      </w:r>
      <w:r w:rsidRPr="00971FDB">
        <w:rPr>
          <w:rFonts w:asciiTheme="minorEastAsia" w:eastAsiaTheme="minorEastAsia"/>
          <w:sz w:val="21"/>
        </w:rPr>
        <w:t>·</w:t>
      </w:r>
      <w:r w:rsidRPr="00971FDB">
        <w:rPr>
          <w:rFonts w:asciiTheme="minorEastAsia" w:eastAsiaTheme="minorEastAsia"/>
          <w:sz w:val="21"/>
        </w:rPr>
        <w:t>博內和漢斯</w:t>
      </w:r>
      <w:r w:rsidRPr="00971FDB">
        <w:rPr>
          <w:rFonts w:asciiTheme="minorEastAsia" w:eastAsiaTheme="minorEastAsia"/>
          <w:sz w:val="21"/>
        </w:rPr>
        <w:t>·</w:t>
      </w:r>
      <w:r w:rsidRPr="00971FDB">
        <w:rPr>
          <w:rFonts w:asciiTheme="minorEastAsia" w:eastAsiaTheme="minorEastAsia"/>
          <w:sz w:val="21"/>
        </w:rPr>
        <w:t>黑弗爾曼是</w:t>
      </w:r>
      <w:r w:rsidRPr="00971FDB">
        <w:rPr>
          <w:rFonts w:asciiTheme="minorEastAsia" w:eastAsiaTheme="minorEastAsia"/>
          <w:sz w:val="21"/>
        </w:rPr>
        <w:t>“</w:t>
      </w:r>
      <w:r w:rsidRPr="00971FDB">
        <w:rPr>
          <w:rFonts w:asciiTheme="minorEastAsia" w:eastAsiaTheme="minorEastAsia"/>
          <w:sz w:val="21"/>
        </w:rPr>
        <w:t>安樂死</w:t>
      </w:r>
      <w:r w:rsidRPr="00971FDB">
        <w:rPr>
          <w:rFonts w:asciiTheme="minorEastAsia" w:eastAsiaTheme="minorEastAsia"/>
          <w:sz w:val="21"/>
        </w:rPr>
        <w:t>”</w:t>
      </w:r>
      <w:r w:rsidRPr="00971FDB">
        <w:rPr>
          <w:rFonts w:asciiTheme="minorEastAsia" w:eastAsiaTheme="minorEastAsia"/>
          <w:sz w:val="21"/>
        </w:rPr>
        <w:t>謀殺的專家，昔日猶太人隔離區指揮官約瑟夫</w:t>
      </w:r>
      <w:r w:rsidRPr="00971FDB">
        <w:rPr>
          <w:rFonts w:asciiTheme="minorEastAsia" w:eastAsiaTheme="minorEastAsia"/>
          <w:sz w:val="21"/>
        </w:rPr>
        <w:t>·</w:t>
      </w:r>
      <w:r w:rsidRPr="00971FDB">
        <w:rPr>
          <w:rFonts w:asciiTheme="minorEastAsia" w:eastAsiaTheme="minorEastAsia"/>
          <w:sz w:val="21"/>
        </w:rPr>
        <w:t>施萬伯格更相當清楚</w:t>
      </w:r>
      <w:r w:rsidRPr="00971FDB">
        <w:rPr>
          <w:rFonts w:asciiTheme="minorEastAsia" w:eastAsiaTheme="minorEastAsia"/>
          <w:sz w:val="21"/>
        </w:rPr>
        <w:t>“</w:t>
      </w:r>
      <w:r w:rsidRPr="00971FDB">
        <w:rPr>
          <w:rFonts w:asciiTheme="minorEastAsia" w:eastAsiaTheme="minorEastAsia"/>
          <w:sz w:val="21"/>
        </w:rPr>
        <w:t>通過勞動來毀滅</w:t>
      </w:r>
      <w:r w:rsidRPr="00971FDB">
        <w:rPr>
          <w:rFonts w:asciiTheme="minorEastAsia" w:eastAsiaTheme="minorEastAsia"/>
          <w:sz w:val="21"/>
        </w:rPr>
        <w:t>”</w:t>
      </w:r>
      <w:r w:rsidRPr="00971FDB">
        <w:rPr>
          <w:rFonts w:asciiTheme="minorEastAsia" w:eastAsiaTheme="minorEastAsia"/>
          <w:sz w:val="21"/>
        </w:rPr>
        <w:t>意味著什么。他們多半有機會彼此見面，而且這不僅是因為移民者的圈子通常都很小的緣故。以迪特爾</w:t>
      </w:r>
      <w:r w:rsidRPr="00971FDB">
        <w:rPr>
          <w:rFonts w:asciiTheme="minorEastAsia" w:eastAsiaTheme="minorEastAsia"/>
          <w:sz w:val="21"/>
        </w:rPr>
        <w:t>·</w:t>
      </w:r>
      <w:r w:rsidRPr="00971FDB">
        <w:rPr>
          <w:rFonts w:asciiTheme="minorEastAsia" w:eastAsiaTheme="minorEastAsia"/>
          <w:sz w:val="21"/>
        </w:rPr>
        <w:t>門格為例，他和魯德爾一樣是德國前空軍飛行員，不但在布宜諾斯艾利斯郊外擁有一座富麗堂皇的莊園，還經營著獲利頗豐的廢金屬生意。他有一個奇怪的嗜好，喜歡讓那些可怕的同儕簇擁在自己身邊。在他家舉行的社交活動直到今天仍被稱為</w:t>
      </w:r>
      <w:r w:rsidRPr="00971FDB">
        <w:rPr>
          <w:rFonts w:asciiTheme="minorEastAsia" w:eastAsiaTheme="minorEastAsia"/>
          <w:sz w:val="21"/>
        </w:rPr>
        <w:t>“</w:t>
      </w:r>
      <w:r w:rsidRPr="00971FDB">
        <w:rPr>
          <w:rFonts w:asciiTheme="minorEastAsia" w:eastAsiaTheme="minorEastAsia"/>
          <w:sz w:val="21"/>
        </w:rPr>
        <w:t>集納粹崇拜之大成</w:t>
      </w:r>
      <w:r w:rsidRPr="00971FDB">
        <w:rPr>
          <w:rFonts w:asciiTheme="minorEastAsia" w:eastAsiaTheme="minorEastAsia"/>
          <w:sz w:val="21"/>
        </w:rPr>
        <w:t>”</w:t>
      </w:r>
      <w:r w:rsidRPr="00971FDB">
        <w:rPr>
          <w:rFonts w:asciiTheme="minorEastAsia" w:eastAsiaTheme="minorEastAsia"/>
          <w:sz w:val="21"/>
        </w:rPr>
        <w:t>，并特別偏好讓人脊背發涼的元素。在那些活動中，當然不會有人用假名或其他形式的遮掩，而艾希曼和約瑟夫</w:t>
      </w:r>
      <w:r w:rsidRPr="00971FDB">
        <w:rPr>
          <w:rFonts w:asciiTheme="minorEastAsia" w:eastAsiaTheme="minorEastAsia"/>
          <w:sz w:val="21"/>
        </w:rPr>
        <w:t>·</w:t>
      </w:r>
      <w:r w:rsidRPr="00971FDB">
        <w:rPr>
          <w:rFonts w:asciiTheme="minorEastAsia" w:eastAsiaTheme="minorEastAsia"/>
          <w:sz w:val="21"/>
        </w:rPr>
        <w:t>施萬伯格之類的人物則成為吸引人的所在。那些人之間最流行的一個笑話，就是拿東道主和他的座上嘉賓來玩名字游戲</w:t>
      </w:r>
      <w:r w:rsidRPr="00971FDB">
        <w:rPr>
          <w:rFonts w:asciiTheme="minorEastAsia" w:eastAsiaTheme="minorEastAsia"/>
          <w:sz w:val="21"/>
        </w:rPr>
        <w:t>——</w:t>
      </w:r>
      <w:r w:rsidRPr="00971FDB">
        <w:rPr>
          <w:rFonts w:asciiTheme="minorEastAsia" w:eastAsiaTheme="minorEastAsia"/>
          <w:sz w:val="21"/>
        </w:rPr>
        <w:t>門格（Menge）尤其喜歡招待門格勒（Mengele）。</w:t>
      </w:r>
      <w:hyperlink w:anchor="_200_3">
        <w:bookmarkStart w:id="1124" w:name="_200_2"/>
        <w:bookmarkEnd w:id="1124"/>
      </w:hyperlink>
      <w:hyperlink w:anchor="_200_3">
        <w:r w:rsidRPr="00971FDB">
          <w:rPr>
            <w:rStyle w:val="04Text"/>
            <w:rFonts w:asciiTheme="minorEastAsia" w:eastAsiaTheme="minorEastAsia"/>
          </w:rPr>
          <w:t>[200]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薩森后來聲稱，當初是他介紹艾希曼與那位對《希波克拉底誓言》有自己獨特解讀的集中營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相互認識的。許多猶太幸存者都無法忘記門格勒，因為他就是那個在奧斯維辛進行</w:t>
      </w:r>
      <w:r w:rsidRPr="00971FDB">
        <w:rPr>
          <w:rFonts w:asciiTheme="minorEastAsia" w:eastAsiaTheme="minorEastAsia"/>
          <w:sz w:val="21"/>
        </w:rPr>
        <w:t>“</w:t>
      </w:r>
      <w:r w:rsidRPr="00971FDB">
        <w:rPr>
          <w:rFonts w:asciiTheme="minorEastAsia" w:eastAsiaTheme="minorEastAsia"/>
          <w:sz w:val="21"/>
        </w:rPr>
        <w:t>篩選</w:t>
      </w:r>
      <w:r w:rsidRPr="00971FDB">
        <w:rPr>
          <w:rFonts w:asciiTheme="minorEastAsia" w:eastAsiaTheme="minorEastAsia"/>
          <w:sz w:val="21"/>
        </w:rPr>
        <w:t>”</w:t>
      </w:r>
      <w:r w:rsidRPr="00971FDB">
        <w:rPr>
          <w:rFonts w:asciiTheme="minorEastAsia" w:eastAsiaTheme="minorEastAsia"/>
          <w:sz w:val="21"/>
        </w:rPr>
        <w:t>的人。人們怎能忘記一個大手一揮就可以決定千百條性命的人？</w:t>
      </w:r>
      <w:hyperlink w:anchor="_201_3">
        <w:bookmarkStart w:id="1125" w:name="_201_2"/>
        <w:bookmarkEnd w:id="1125"/>
      </w:hyperlink>
      <w:hyperlink w:anchor="_201_3">
        <w:r w:rsidRPr="00971FDB">
          <w:rPr>
            <w:rStyle w:val="04Text"/>
            <w:rFonts w:asciiTheme="minorEastAsia" w:eastAsiaTheme="minorEastAsia"/>
          </w:rPr>
          <w:t>[201]</w:t>
        </w:r>
      </w:hyperlink>
      <w:r w:rsidRPr="00971FDB">
        <w:rPr>
          <w:rFonts w:asciiTheme="minorEastAsia" w:eastAsiaTheme="minorEastAsia"/>
          <w:sz w:val="21"/>
        </w:rPr>
        <w:t>這兩個人進行謀殺事業的過程中未必相互熟悉，盡管艾希曼在1944年頻繁造訪奧斯維辛的時候，他們說不定有過一面之緣。然而，他們經由相同的路徑來到阿根廷，都使用了來自泰爾梅諾的假身份證明文件，甚至連簽發時間也相差無幾。門格勒比艾希曼早一年抵達阿根廷，而且與艾希曼不同，他的優勢在于得到了自己父親的慷慨財務支援。但盡管如此，兩人在阿根廷的發展道路一再交匯。薩森是門格勒的密友，直到1991年仍然高度贊揚后者的</w:t>
      </w:r>
      <w:r w:rsidRPr="00971FDB">
        <w:rPr>
          <w:rFonts w:asciiTheme="minorEastAsia" w:eastAsiaTheme="minorEastAsia"/>
          <w:sz w:val="21"/>
        </w:rPr>
        <w:t>“</w:t>
      </w:r>
      <w:r w:rsidRPr="00971FDB">
        <w:rPr>
          <w:rFonts w:asciiTheme="minorEastAsia" w:eastAsiaTheme="minorEastAsia"/>
          <w:sz w:val="21"/>
        </w:rPr>
        <w:t>醫學實驗</w:t>
      </w:r>
      <w:r w:rsidRPr="00971FDB">
        <w:rPr>
          <w:rFonts w:asciiTheme="minorEastAsia" w:eastAsiaTheme="minorEastAsia"/>
          <w:sz w:val="21"/>
        </w:rPr>
        <w:t>”</w:t>
      </w:r>
      <w:r w:rsidRPr="00971FDB">
        <w:rPr>
          <w:rFonts w:asciiTheme="minorEastAsia" w:eastAsiaTheme="minorEastAsia"/>
          <w:sz w:val="21"/>
        </w:rPr>
        <w:t>。他相信艾希曼和門格勒幾乎沒有什么可談的，因為</w:t>
      </w:r>
      <w:r w:rsidRPr="00971FDB">
        <w:rPr>
          <w:rFonts w:asciiTheme="minorEastAsia" w:eastAsiaTheme="minorEastAsia"/>
          <w:sz w:val="21"/>
        </w:rPr>
        <w:t>“</w:t>
      </w:r>
      <w:r w:rsidRPr="00971FDB">
        <w:rPr>
          <w:rFonts w:asciiTheme="minorEastAsia" w:eastAsiaTheme="minorEastAsia"/>
          <w:sz w:val="21"/>
        </w:rPr>
        <w:t>他們體現了兩種完全不同的類型</w:t>
      </w:r>
      <w:r w:rsidRPr="00971FDB">
        <w:rPr>
          <w:rFonts w:asciiTheme="minorEastAsia" w:eastAsiaTheme="minorEastAsia"/>
          <w:sz w:val="21"/>
        </w:rPr>
        <w:t>”</w:t>
      </w:r>
      <w:r w:rsidRPr="00971FDB">
        <w:rPr>
          <w:rFonts w:asciiTheme="minorEastAsia" w:eastAsiaTheme="minorEastAsia"/>
          <w:sz w:val="21"/>
        </w:rPr>
        <w:t>。</w:t>
      </w:r>
      <w:hyperlink w:anchor="_202_3">
        <w:bookmarkStart w:id="1126" w:name="_202_2"/>
        <w:bookmarkEnd w:id="1126"/>
      </w:hyperlink>
      <w:hyperlink w:anchor="_202_3">
        <w:r w:rsidRPr="00971FDB">
          <w:rPr>
            <w:rStyle w:val="04Text"/>
            <w:rFonts w:asciiTheme="minorEastAsia" w:eastAsiaTheme="minorEastAsia"/>
          </w:rPr>
          <w:t>[202]</w:t>
        </w:r>
      </w:hyperlink>
      <w:r w:rsidRPr="00971FDB">
        <w:rPr>
          <w:rFonts w:asciiTheme="minorEastAsia" w:eastAsiaTheme="minorEastAsia"/>
          <w:sz w:val="21"/>
        </w:rPr>
        <w:t>就二人的經濟能力和教育背景而言，這種說法或許不錯。因為門格勒不但財力雄厚，而且除了醫學博士之外還有哲學博士學位，論文題目是《關于四個種族群體下頜前段部分的種族形態調查》（</w:t>
      </w:r>
      <w:r w:rsidRPr="00971FDB">
        <w:rPr>
          <w:rFonts w:asciiTheme="minorEastAsia" w:eastAsiaTheme="minorEastAsia"/>
          <w:sz w:val="21"/>
        </w:rPr>
        <w:t>‘</w:t>
      </w:r>
      <w:r w:rsidRPr="00971FDB">
        <w:rPr>
          <w:rFonts w:asciiTheme="minorEastAsia" w:eastAsiaTheme="minorEastAsia"/>
          <w:sz w:val="21"/>
        </w:rPr>
        <w:t>Rassenmorphologische Untersuchung des vorderen Unterkieferabschnitts bei vier rassischen Gruppen</w:t>
      </w:r>
      <w:r w:rsidRPr="00971FDB">
        <w:rPr>
          <w:rFonts w:asciiTheme="minorEastAsia" w:eastAsiaTheme="minorEastAsia"/>
          <w:sz w:val="21"/>
        </w:rPr>
        <w:t>’</w:t>
      </w:r>
      <w:r w:rsidRPr="00971FDB">
        <w:rPr>
          <w:rFonts w:asciiTheme="minorEastAsia" w:eastAsiaTheme="minorEastAsia"/>
          <w:sz w:val="21"/>
        </w:rPr>
        <w:t>）。但薩森并非完全正確。1962年艾希曼被處決后，他的老朋友當中只有一人對那名種族屠殺的組織者表達了欣賞和令人驚訝的同情，這個人就是</w:t>
      </w:r>
      <w:r w:rsidRPr="00971FDB">
        <w:rPr>
          <w:rFonts w:asciiTheme="minorEastAsia" w:eastAsiaTheme="minorEastAsia"/>
          <w:sz w:val="21"/>
        </w:rPr>
        <w:t>“</w:t>
      </w:r>
      <w:r w:rsidRPr="00971FDB">
        <w:rPr>
          <w:rFonts w:asciiTheme="minorEastAsia" w:eastAsiaTheme="minorEastAsia"/>
          <w:sz w:val="21"/>
        </w:rPr>
        <w:t>奧斯維辛死亡天使</w:t>
      </w:r>
      <w:r w:rsidRPr="00971FDB">
        <w:rPr>
          <w:rFonts w:asciiTheme="minorEastAsia" w:eastAsiaTheme="minorEastAsia"/>
          <w:sz w:val="21"/>
        </w:rPr>
        <w:t>”</w:t>
      </w:r>
      <w:r w:rsidRPr="00971FDB">
        <w:rPr>
          <w:rFonts w:asciiTheme="minorEastAsia" w:eastAsiaTheme="minorEastAsia"/>
          <w:sz w:val="21"/>
        </w:rPr>
        <w:t>門格勒。他們二人想必曾經有過不少共同話題。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開始與薩森共同錄制磁帶之前很久，艾希曼就已經再度成為他感興趣的一個團體的一員，而且更重要的是，那個團體也對他非常感興趣。盡管少數談起此事的人后來表示，那種好奇僅僅源自對恐怖事物的著迷，但這種說法相當值得懷疑。人們普遍的健忘和審慎的沉默顯然是艾希曼被綁架一事所產生的直接后果。20世紀50年代中期，那位公認的專家吸引了廣泛的興趣，令人無法忘記，畢竟人類生來就喜歡談論難忘的經歷。然而這種興趣卻給艾希曼帶來了危險。在戰爭結束十年之后，許多逃亡的難友已經逐漸失去對被起訴的恐懼，并且不斷加強自己與德國和奧地利的聯系。有人直接在德國報紙上刊登征婚</w:t>
      </w:r>
      <w:r w:rsidRPr="00971FDB">
        <w:rPr>
          <w:rFonts w:asciiTheme="minorEastAsia" w:eastAsiaTheme="minorEastAsia"/>
          <w:sz w:val="21"/>
        </w:rPr>
        <w:lastRenderedPageBreak/>
        <w:t>廣告</w:t>
      </w:r>
      <w:hyperlink w:anchor="_203_3">
        <w:bookmarkStart w:id="1127" w:name="_203_2"/>
        <w:bookmarkEnd w:id="1127"/>
      </w:hyperlink>
      <w:hyperlink w:anchor="_203_3">
        <w:r w:rsidRPr="00971FDB">
          <w:rPr>
            <w:rStyle w:val="04Text"/>
            <w:rFonts w:asciiTheme="minorEastAsia" w:eastAsiaTheme="minorEastAsia"/>
          </w:rPr>
          <w:t>[203]</w:t>
        </w:r>
      </w:hyperlink>
      <w:r w:rsidRPr="00971FDB">
        <w:rPr>
          <w:rFonts w:asciiTheme="minorEastAsia" w:eastAsiaTheme="minorEastAsia"/>
          <w:sz w:val="21"/>
        </w:rPr>
        <w:t>，許多人甚至考慮搬回聯邦共和國。經濟奇跡之父路德維希</w:t>
      </w:r>
      <w:r w:rsidRPr="00971FDB">
        <w:rPr>
          <w:rFonts w:asciiTheme="minorEastAsia" w:eastAsiaTheme="minorEastAsia"/>
          <w:sz w:val="21"/>
        </w:rPr>
        <w:t>·</w:t>
      </w:r>
      <w:r w:rsidRPr="00971FDB">
        <w:rPr>
          <w:rFonts w:asciiTheme="minorEastAsia" w:eastAsiaTheme="minorEastAsia"/>
          <w:sz w:val="21"/>
        </w:rPr>
        <w:t>艾哈德（Ludwig Erhard）親自在1954年12月訪問阿根廷。早已為情報機構工作的奧托</w:t>
      </w:r>
      <w:r w:rsidRPr="00971FDB">
        <w:rPr>
          <w:rFonts w:asciiTheme="minorEastAsia" w:eastAsiaTheme="minorEastAsia"/>
          <w:sz w:val="21"/>
        </w:rPr>
        <w:t>·</w:t>
      </w:r>
      <w:r w:rsidRPr="00971FDB">
        <w:rPr>
          <w:rFonts w:asciiTheme="minorEastAsia" w:eastAsiaTheme="minorEastAsia"/>
          <w:sz w:val="21"/>
        </w:rPr>
        <w:t>斯科爾策尼，則以克虜伯工業集團官方代表的身份晉見了庇隆總統。1954年，門格勒甚至大膽地在德國正式辦理離婚手續。</w:t>
      </w:r>
      <w:hyperlink w:anchor="_204_3">
        <w:bookmarkStart w:id="1128" w:name="_204_2"/>
        <w:bookmarkEnd w:id="1128"/>
      </w:hyperlink>
      <w:hyperlink w:anchor="_204_3">
        <w:r w:rsidRPr="00971FDB">
          <w:rPr>
            <w:rStyle w:val="04Text"/>
            <w:rFonts w:asciiTheme="minorEastAsia" w:eastAsiaTheme="minorEastAsia"/>
          </w:rPr>
          <w:t>[204]</w:t>
        </w:r>
      </w:hyperlink>
      <w:r w:rsidRPr="00971FDB">
        <w:rPr>
          <w:rFonts w:asciiTheme="minorEastAsia" w:eastAsiaTheme="minorEastAsia"/>
          <w:sz w:val="21"/>
        </w:rPr>
        <w:t>連有著駭人過去的昔日同志們也開啟了驚人的新職業生涯。比艾希曼年輕四歲的薩爾茨堡人約瑟夫</w:t>
      </w:r>
      <w:r w:rsidRPr="00971FDB">
        <w:rPr>
          <w:rFonts w:asciiTheme="minorEastAsia" w:eastAsiaTheme="minorEastAsia"/>
          <w:sz w:val="21"/>
        </w:rPr>
        <w:t>·</w:t>
      </w:r>
      <w:r w:rsidRPr="00971FDB">
        <w:rPr>
          <w:rFonts w:asciiTheme="minorEastAsia" w:eastAsiaTheme="minorEastAsia"/>
          <w:sz w:val="21"/>
        </w:rPr>
        <w:t>弗特爾，也曾經拿著紅十字會的護照逃亡。他在擔任刑事警察和邊防警察的時候，不但與特別行動隊D支隊的10A行動分隊</w:t>
      </w:r>
      <w:r w:rsidRPr="00971FDB">
        <w:rPr>
          <w:rFonts w:asciiTheme="minorEastAsia" w:eastAsiaTheme="minorEastAsia"/>
          <w:sz w:val="21"/>
        </w:rPr>
        <w:t>“</w:t>
      </w:r>
      <w:r w:rsidRPr="00971FDB">
        <w:rPr>
          <w:rFonts w:asciiTheme="minorEastAsia" w:eastAsiaTheme="minorEastAsia"/>
          <w:sz w:val="21"/>
        </w:rPr>
        <w:t>在東邊</w:t>
      </w:r>
      <w:r w:rsidRPr="00971FDB">
        <w:rPr>
          <w:rFonts w:asciiTheme="minorEastAsia" w:eastAsiaTheme="minorEastAsia"/>
          <w:sz w:val="21"/>
        </w:rPr>
        <w:t>”</w:t>
      </w:r>
      <w:r w:rsidRPr="00971FDB">
        <w:rPr>
          <w:rFonts w:asciiTheme="minorEastAsia" w:eastAsiaTheme="minorEastAsia"/>
          <w:sz w:val="21"/>
        </w:rPr>
        <w:t>有過瓜葛，接著又致力于</w:t>
      </w:r>
      <w:r w:rsidRPr="00971FDB">
        <w:rPr>
          <w:rFonts w:asciiTheme="minorEastAsia" w:eastAsiaTheme="minorEastAsia"/>
          <w:sz w:val="21"/>
        </w:rPr>
        <w:t>“</w:t>
      </w:r>
      <w:r w:rsidRPr="00971FDB">
        <w:rPr>
          <w:rFonts w:asciiTheme="minorEastAsia" w:eastAsiaTheme="minorEastAsia"/>
          <w:sz w:val="21"/>
        </w:rPr>
        <w:t>綏靖邊區</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清剿游擊隊</w:t>
      </w:r>
      <w:r w:rsidRPr="00971FDB">
        <w:rPr>
          <w:rFonts w:asciiTheme="minorEastAsia" w:eastAsiaTheme="minorEastAsia"/>
          <w:sz w:val="21"/>
        </w:rPr>
        <w:t>”</w:t>
      </w:r>
      <w:r w:rsidRPr="00971FDB">
        <w:rPr>
          <w:rFonts w:asciiTheme="minorEastAsia" w:eastAsiaTheme="minorEastAsia"/>
          <w:sz w:val="21"/>
        </w:rPr>
        <w:t>。盡管如此，他已于1955年返回德國停留三年。他在聯邦憲法保衛局找到了工作</w:t>
      </w:r>
      <w:hyperlink w:anchor="_205_3">
        <w:bookmarkStart w:id="1129" w:name="_205_2"/>
        <w:bookmarkEnd w:id="1129"/>
      </w:hyperlink>
      <w:hyperlink w:anchor="_205_3">
        <w:r w:rsidRPr="00971FDB">
          <w:rPr>
            <w:rStyle w:val="04Text"/>
            <w:rFonts w:asciiTheme="minorEastAsia" w:eastAsiaTheme="minorEastAsia"/>
          </w:rPr>
          <w:t>[205]</w:t>
        </w:r>
      </w:hyperlink>
      <w:r w:rsidRPr="00971FDB">
        <w:rPr>
          <w:rFonts w:asciiTheme="minorEastAsia" w:eastAsiaTheme="minorEastAsia"/>
          <w:sz w:val="21"/>
        </w:rPr>
        <w:t>，稍后我們還會再遇見他。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艾希曼出門與新老同志們見面時，總是把家人留在家里。他很可能是想避免妻子產生疑問，她顯然相信她的丈夫是無辜的。然而他無法完全避免家人接觸到那些人，因為布宜諾斯艾利斯的圈子很小。</w:t>
      </w:r>
      <w:r w:rsidRPr="00971FDB">
        <w:rPr>
          <w:rFonts w:asciiTheme="minorEastAsia" w:eastAsiaTheme="minorEastAsia"/>
          <w:sz w:val="21"/>
        </w:rPr>
        <w:t>“</w:t>
      </w:r>
      <w:r w:rsidRPr="00971FDB">
        <w:rPr>
          <w:rFonts w:asciiTheme="minorEastAsia" w:eastAsiaTheme="minorEastAsia"/>
          <w:sz w:val="21"/>
        </w:rPr>
        <w:t>有一天，父親說道，上個星期你和門格勒握過手。</w:t>
      </w:r>
      <w:r w:rsidRPr="00971FDB">
        <w:rPr>
          <w:rFonts w:asciiTheme="minorEastAsia" w:eastAsiaTheme="minorEastAsia"/>
          <w:sz w:val="21"/>
        </w:rPr>
        <w:t>”</w:t>
      </w:r>
      <w:r w:rsidRPr="00971FDB">
        <w:rPr>
          <w:rFonts w:asciiTheme="minorEastAsia" w:eastAsiaTheme="minorEastAsia"/>
          <w:sz w:val="21"/>
        </w:rPr>
        <w:t>但如果我們相信克勞斯</w:t>
      </w:r>
      <w:r w:rsidRPr="00971FDB">
        <w:rPr>
          <w:rFonts w:asciiTheme="minorEastAsia" w:eastAsiaTheme="minorEastAsia"/>
          <w:sz w:val="21"/>
        </w:rPr>
        <w:t>·</w:t>
      </w:r>
      <w:r w:rsidRPr="00971FDB">
        <w:rPr>
          <w:rFonts w:asciiTheme="minorEastAsia" w:eastAsiaTheme="minorEastAsia"/>
          <w:sz w:val="21"/>
        </w:rPr>
        <w:t>艾希曼的說法，那么這樣的信息透露其實是例外情況而非常態：</w:t>
      </w:r>
      <w:r w:rsidRPr="00971FDB">
        <w:rPr>
          <w:rFonts w:asciiTheme="minorEastAsia" w:eastAsiaTheme="minorEastAsia"/>
          <w:sz w:val="21"/>
        </w:rPr>
        <w:t>“</w:t>
      </w:r>
      <w:r w:rsidRPr="00971FDB">
        <w:rPr>
          <w:rFonts w:asciiTheme="minorEastAsia" w:eastAsiaTheme="minorEastAsia"/>
          <w:sz w:val="21"/>
        </w:rPr>
        <w:t>父親把保密看得非常重要。每逢有人過來拜訪，他就會賞給我們這些小家伙一巴掌，提醒我們第二天早上不可以在學校把事情張揚出去。</w:t>
      </w:r>
      <w:r w:rsidRPr="00971FDB">
        <w:rPr>
          <w:rFonts w:asciiTheme="minorEastAsia" w:eastAsiaTheme="minorEastAsia"/>
          <w:sz w:val="21"/>
        </w:rPr>
        <w:t>”</w:t>
      </w:r>
      <w:r w:rsidRPr="00971FDB">
        <w:rPr>
          <w:rFonts w:asciiTheme="minorEastAsia" w:eastAsiaTheme="minorEastAsia"/>
          <w:sz w:val="21"/>
        </w:rPr>
        <w:t>當記者詢問訪客都有哪些人的時候，那種教育方法仍然奏效，因為克勞斯</w:t>
      </w:r>
      <w:r w:rsidRPr="00971FDB">
        <w:rPr>
          <w:rFonts w:asciiTheme="minorEastAsia" w:eastAsiaTheme="minorEastAsia"/>
          <w:sz w:val="21"/>
        </w:rPr>
        <w:t>·</w:t>
      </w:r>
      <w:r w:rsidRPr="00971FDB">
        <w:rPr>
          <w:rFonts w:asciiTheme="minorEastAsia" w:eastAsiaTheme="minorEastAsia"/>
          <w:sz w:val="21"/>
        </w:rPr>
        <w:t>艾希曼回答說：</w:t>
      </w:r>
      <w:r w:rsidRPr="00971FDB">
        <w:rPr>
          <w:rFonts w:asciiTheme="minorEastAsia" w:eastAsiaTheme="minorEastAsia"/>
          <w:sz w:val="21"/>
        </w:rPr>
        <w:t>“</w:t>
      </w:r>
      <w:r w:rsidRPr="00971FDB">
        <w:rPr>
          <w:rFonts w:asciiTheme="minorEastAsia" w:eastAsiaTheme="minorEastAsia"/>
          <w:sz w:val="21"/>
        </w:rPr>
        <w:t>我只記得那些耳刮子。</w:t>
      </w:r>
      <w:r w:rsidRPr="00971FDB">
        <w:rPr>
          <w:rFonts w:asciiTheme="minorEastAsia" w:eastAsiaTheme="minorEastAsia"/>
          <w:sz w:val="21"/>
        </w:rPr>
        <w:t>”</w:t>
      </w:r>
      <w:r w:rsidRPr="00971FDB">
        <w:rPr>
          <w:rFonts w:asciiTheme="minorEastAsia" w:eastAsiaTheme="minorEastAsia"/>
          <w:sz w:val="21"/>
        </w:rPr>
        <w:t>我們若仔細查看后來那些年的采訪內容和證人陳述即可發現，綁架艾希曼的行動也對阿根廷知曉里卡多</w:t>
      </w:r>
      <w:r w:rsidRPr="00971FDB">
        <w:rPr>
          <w:rFonts w:asciiTheme="minorEastAsia" w:eastAsiaTheme="minorEastAsia"/>
          <w:sz w:val="21"/>
        </w:rPr>
        <w:t>·</w:t>
      </w:r>
      <w:r w:rsidRPr="00971FDB">
        <w:rPr>
          <w:rFonts w:asciiTheme="minorEastAsia" w:eastAsiaTheme="minorEastAsia"/>
          <w:sz w:val="21"/>
        </w:rPr>
        <w:t>克萊門特真實身份的那些人產生了類似效果。</w:t>
      </w:r>
    </w:p>
    <w:p w:rsidR="00D9517E" w:rsidRDefault="00D9517E" w:rsidP="00D9517E">
      <w:pPr>
        <w:pStyle w:val="3"/>
      </w:pPr>
      <w:bookmarkStart w:id="1130" w:name="_Toc55746094"/>
      <w:r>
        <w:t>人生的勝利</w:t>
      </w:r>
      <w:bookmarkEnd w:id="1130"/>
    </w:p>
    <w:p w:rsidR="00D9517E" w:rsidRPr="00DE53B5" w:rsidRDefault="00D9517E" w:rsidP="00D9517E">
      <w:pPr>
        <w:pStyle w:val="Para02"/>
        <w:ind w:firstLine="420"/>
        <w:rPr>
          <w:sz w:val="21"/>
        </w:rPr>
      </w:pPr>
      <w:r w:rsidRPr="00DE53B5">
        <w:rPr>
          <w:sz w:val="21"/>
        </w:rPr>
        <w:t>婚姻：兩種不同性別之間為物種繁衍而進行的結合。</w:t>
      </w:r>
    </w:p>
    <w:p w:rsidR="00D9517E" w:rsidRPr="00DE53B5" w:rsidRDefault="00D9517E" w:rsidP="00D9517E">
      <w:pPr>
        <w:pStyle w:val="Para06"/>
        <w:rPr>
          <w:sz w:val="21"/>
        </w:rPr>
      </w:pPr>
      <w:r w:rsidRPr="00DE53B5">
        <w:rPr>
          <w:sz w:val="21"/>
        </w:rPr>
        <w:t>——艾希曼的心理評估，1961年年初</w:t>
      </w:r>
      <w:hyperlink w:anchor="_206_4">
        <w:bookmarkStart w:id="1131" w:name="_206_3"/>
        <w:bookmarkEnd w:id="1131"/>
      </w:hyperlink>
      <w:hyperlink w:anchor="_206_4">
        <w:r>
          <w:rPr>
            <w:rStyle w:val="04Text"/>
          </w:rPr>
          <w:t>[206]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1955年開啟了一段動蕩不安的時期。對德國人關愛有加的阿根廷總統丟了官職。阿根廷海軍軍官在6月16日發動政變，很快便導致庇隆黯然下臺。1960年的時候，《生活》（</w:t>
      </w:r>
      <w:r w:rsidRPr="00971FDB">
        <w:rPr>
          <w:rStyle w:val="00Text"/>
          <w:rFonts w:asciiTheme="minorEastAsia" w:eastAsiaTheme="minorEastAsia"/>
          <w:sz w:val="21"/>
        </w:rPr>
        <w:t>Life</w:t>
      </w:r>
      <w:r w:rsidRPr="00971FDB">
        <w:rPr>
          <w:rFonts w:asciiTheme="minorEastAsia" w:eastAsiaTheme="minorEastAsia"/>
          <w:sz w:val="21"/>
        </w:rPr>
        <w:t>）雜志的記者聽到謠言，艾希曼化名</w:t>
      </w:r>
      <w:r w:rsidRPr="00971FDB">
        <w:rPr>
          <w:rFonts w:asciiTheme="minorEastAsia" w:eastAsiaTheme="minorEastAsia"/>
          <w:sz w:val="21"/>
        </w:rPr>
        <w:t>“</w:t>
      </w:r>
      <w:r w:rsidRPr="00971FDB">
        <w:rPr>
          <w:rFonts w:asciiTheme="minorEastAsia" w:eastAsiaTheme="minorEastAsia"/>
          <w:sz w:val="21"/>
        </w:rPr>
        <w:t>恩斯特</w:t>
      </w:r>
      <w:r w:rsidRPr="00971FDB">
        <w:rPr>
          <w:rFonts w:asciiTheme="minorEastAsia" w:eastAsiaTheme="minorEastAsia"/>
          <w:sz w:val="21"/>
        </w:rPr>
        <w:t>·</w:t>
      </w:r>
      <w:r w:rsidRPr="00971FDB">
        <w:rPr>
          <w:rFonts w:asciiTheme="minorEastAsia" w:eastAsiaTheme="minorEastAsia"/>
          <w:sz w:val="21"/>
        </w:rPr>
        <w:t>拉丁格</w:t>
      </w:r>
      <w:r w:rsidRPr="00971FDB">
        <w:rPr>
          <w:rFonts w:asciiTheme="minorEastAsia" w:eastAsiaTheme="minorEastAsia"/>
          <w:sz w:val="21"/>
        </w:rPr>
        <w:t>”</w:t>
      </w:r>
      <w:r w:rsidRPr="00971FDB">
        <w:rPr>
          <w:rFonts w:asciiTheme="minorEastAsia" w:eastAsiaTheme="minorEastAsia"/>
          <w:sz w:val="21"/>
        </w:rPr>
        <w:t>（Ernst Radinger）當了牧人，相繼在巴拉圭、智利、烏拉圭和秘魯等國停留，庇隆被罷黜之后又在玻利維亞待了好幾個月。</w:t>
      </w:r>
      <w:hyperlink w:anchor="_207_3">
        <w:bookmarkStart w:id="1132" w:name="_207_2"/>
        <w:bookmarkEnd w:id="1132"/>
      </w:hyperlink>
      <w:hyperlink w:anchor="_207_3">
        <w:r w:rsidRPr="00971FDB">
          <w:rPr>
            <w:rStyle w:val="04Text"/>
            <w:rFonts w:asciiTheme="minorEastAsia" w:eastAsiaTheme="minorEastAsia"/>
          </w:rPr>
          <w:t>[207]</w:t>
        </w:r>
      </w:hyperlink>
      <w:r w:rsidRPr="00971FDB">
        <w:rPr>
          <w:rFonts w:asciiTheme="minorEastAsia" w:eastAsiaTheme="minorEastAsia"/>
          <w:sz w:val="21"/>
        </w:rPr>
        <w:t>這個傳言顯然是認錯了人，卻生動地反映出德國移民所處的環境。沒人知道此類政局動蕩對自己的處境意味著什么，更何況新政權正采取行動打擊庇隆獨裁時期的腐敗行為，并在此過程中關閉了七家涉嫌的德國公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1955年12月，警方在漢斯-烏爾里希</w:t>
      </w:r>
      <w:r w:rsidRPr="00971FDB">
        <w:rPr>
          <w:rFonts w:asciiTheme="minorEastAsia" w:eastAsiaTheme="minorEastAsia"/>
          <w:sz w:val="21"/>
        </w:rPr>
        <w:t>·</w:t>
      </w:r>
      <w:r w:rsidRPr="00971FDB">
        <w:rPr>
          <w:rFonts w:asciiTheme="minorEastAsia" w:eastAsiaTheme="minorEastAsia"/>
          <w:sz w:val="21"/>
        </w:rPr>
        <w:t>魯德爾位于科爾多瓦省的住宅前按響了門鈴，因為他被視為庇隆的親信。在搜查房屋時，調查委員會發現了許多文件、三本不同名字的護照，以及他參與政治活動的證據和聯絡信息。</w:t>
      </w:r>
      <w:hyperlink w:anchor="_208_3">
        <w:bookmarkStart w:id="1133" w:name="_208_2"/>
        <w:bookmarkEnd w:id="1133"/>
      </w:hyperlink>
      <w:hyperlink w:anchor="_208_3">
        <w:r w:rsidRPr="00971FDB">
          <w:rPr>
            <w:rStyle w:val="04Text"/>
            <w:rFonts w:asciiTheme="minorEastAsia" w:eastAsiaTheme="minorEastAsia"/>
          </w:rPr>
          <w:t>[208]</w:t>
        </w:r>
      </w:hyperlink>
      <w:r w:rsidRPr="00971FDB">
        <w:rPr>
          <w:rFonts w:asciiTheme="minorEastAsia" w:eastAsiaTheme="minorEastAsia"/>
          <w:sz w:val="21"/>
        </w:rPr>
        <w:t>雖然眾所周知，魯德爾在庇隆的保護下，多年來一直試圖建立一個法西斯運動的國際網絡，但其聯系范圍之廣泛仍然令人驚訝，尤其是魯德爾在倉促離境之前已經燒毀了許多其他文件。不幸的是，被查繳的文件至今還沒有重新出現，但調查委員會已在報告中提及一些初步的發現，其中包括一本紅十字會護照，以及這本假護照上的各種出入境登記戳，證明了魯德爾在何等努力地兜售極右派夢想。此外在他的文件中還找到了向同志工作會求助的信件，有一些來自聯邦德國熱心的聯絡人，例如正在為希特勒的妹妹募款的漢斯</w:t>
      </w:r>
      <w:r w:rsidRPr="00971FDB">
        <w:rPr>
          <w:rFonts w:asciiTheme="minorEastAsia" w:eastAsiaTheme="minorEastAsia"/>
          <w:sz w:val="21"/>
        </w:rPr>
        <w:t>·</w:t>
      </w:r>
      <w:r w:rsidRPr="00971FDB">
        <w:rPr>
          <w:rFonts w:asciiTheme="minorEastAsia" w:eastAsiaTheme="minorEastAsia"/>
          <w:sz w:val="21"/>
        </w:rPr>
        <w:t>雷興貝格（Hans Rechenberg），二人日后都將為艾希曼出庭辯護。這一事件在阿根廷引起的最大轟動，無疑還是發現魯德爾竟有辦法把英國法西斯領袖奧斯瓦爾德</w:t>
      </w:r>
      <w:r w:rsidRPr="00971FDB">
        <w:rPr>
          <w:rFonts w:asciiTheme="minorEastAsia" w:eastAsiaTheme="minorEastAsia"/>
          <w:sz w:val="21"/>
        </w:rPr>
        <w:t>·</w:t>
      </w:r>
      <w:r w:rsidRPr="00971FDB">
        <w:rPr>
          <w:rFonts w:asciiTheme="minorEastAsia" w:eastAsiaTheme="minorEastAsia"/>
          <w:sz w:val="21"/>
        </w:rPr>
        <w:t>莫斯利帶進國內，并安排他跟庇隆總統私下會面。德國大使館在震驚之余甚至采取預防措施，將布宜諾斯艾利斯的報紙文章寄往波恩。</w:t>
      </w:r>
      <w:hyperlink w:anchor="_209_3">
        <w:bookmarkStart w:id="1134" w:name="_209_2"/>
        <w:bookmarkEnd w:id="1134"/>
      </w:hyperlink>
      <w:hyperlink w:anchor="_209_3">
        <w:r w:rsidRPr="00971FDB">
          <w:rPr>
            <w:rStyle w:val="04Text"/>
            <w:rFonts w:asciiTheme="minorEastAsia" w:eastAsiaTheme="minorEastAsia"/>
          </w:rPr>
          <w:t>[209]</w:t>
        </w:r>
      </w:hyperlink>
      <w:r w:rsidRPr="00971FDB">
        <w:rPr>
          <w:rFonts w:asciiTheme="minorEastAsia" w:eastAsiaTheme="minorEastAsia"/>
          <w:sz w:val="21"/>
        </w:rPr>
        <w:t>但在最初的激動之后，人們得出結論，</w:t>
      </w:r>
      <w:r w:rsidRPr="00971FDB">
        <w:rPr>
          <w:rFonts w:asciiTheme="minorEastAsia" w:eastAsiaTheme="minorEastAsia"/>
          <w:sz w:val="21"/>
        </w:rPr>
        <w:t>“</w:t>
      </w:r>
      <w:r w:rsidRPr="00971FDB">
        <w:rPr>
          <w:rFonts w:asciiTheme="minorEastAsia" w:eastAsiaTheme="minorEastAsia"/>
          <w:sz w:val="21"/>
        </w:rPr>
        <w:t>庇隆納粹主義</w:t>
      </w:r>
      <w:r w:rsidRPr="00971FDB">
        <w:rPr>
          <w:rFonts w:asciiTheme="minorEastAsia" w:eastAsiaTheme="minorEastAsia"/>
          <w:sz w:val="21"/>
        </w:rPr>
        <w:t>”</w:t>
      </w:r>
      <w:r w:rsidRPr="00971FDB">
        <w:rPr>
          <w:rFonts w:asciiTheme="minorEastAsia" w:eastAsiaTheme="minorEastAsia"/>
          <w:sz w:val="21"/>
        </w:rPr>
        <w:t>只不過是一場</w:t>
      </w:r>
      <w:r w:rsidRPr="00971FDB">
        <w:rPr>
          <w:rFonts w:asciiTheme="minorEastAsia" w:eastAsiaTheme="minorEastAsia"/>
          <w:sz w:val="21"/>
        </w:rPr>
        <w:t>“</w:t>
      </w:r>
      <w:r w:rsidRPr="00971FDB">
        <w:rPr>
          <w:rFonts w:asciiTheme="minorEastAsia" w:eastAsiaTheme="minorEastAsia"/>
          <w:sz w:val="21"/>
        </w:rPr>
        <w:t>鬧劇</w:t>
      </w:r>
      <w:r w:rsidRPr="00971FDB">
        <w:rPr>
          <w:rFonts w:asciiTheme="minorEastAsia" w:eastAsiaTheme="minorEastAsia"/>
          <w:sz w:val="21"/>
        </w:rPr>
        <w:t>”</w:t>
      </w:r>
      <w:r w:rsidRPr="00971FDB">
        <w:rPr>
          <w:rFonts w:asciiTheme="minorEastAsia" w:eastAsiaTheme="minorEastAsia"/>
          <w:sz w:val="21"/>
        </w:rPr>
        <w:t>而已，魯德爾</w:t>
      </w:r>
      <w:r w:rsidRPr="00971FDB">
        <w:rPr>
          <w:rFonts w:asciiTheme="minorEastAsia" w:eastAsiaTheme="minorEastAsia"/>
          <w:sz w:val="21"/>
        </w:rPr>
        <w:t>“</w:t>
      </w:r>
      <w:r w:rsidRPr="00971FDB">
        <w:rPr>
          <w:rFonts w:asciiTheme="minorEastAsia" w:eastAsiaTheme="minorEastAsia"/>
          <w:sz w:val="21"/>
        </w:rPr>
        <w:t>則代表了許多</w:t>
      </w:r>
      <w:r w:rsidRPr="00971FDB">
        <w:rPr>
          <w:rFonts w:asciiTheme="minorEastAsia" w:eastAsiaTheme="minorEastAsia"/>
          <w:sz w:val="21"/>
        </w:rPr>
        <w:t>‘</w:t>
      </w:r>
      <w:r w:rsidRPr="00971FDB">
        <w:rPr>
          <w:rFonts w:asciiTheme="minorEastAsia" w:eastAsiaTheme="minorEastAsia"/>
          <w:sz w:val="21"/>
        </w:rPr>
        <w:t>英雄人物</w:t>
      </w:r>
      <w:r w:rsidRPr="00971FDB">
        <w:rPr>
          <w:rFonts w:asciiTheme="minorEastAsia" w:eastAsiaTheme="minorEastAsia"/>
          <w:sz w:val="21"/>
        </w:rPr>
        <w:t>’</w:t>
      </w:r>
      <w:r w:rsidRPr="00971FDB">
        <w:rPr>
          <w:rFonts w:asciiTheme="minorEastAsia" w:eastAsiaTheme="minorEastAsia"/>
          <w:sz w:val="21"/>
        </w:rPr>
        <w:t>典型的戰后職業生涯，他們早就已經沒有角色可演，卻依然不肯退場</w:t>
      </w:r>
      <w:r w:rsidRPr="00971FDB">
        <w:rPr>
          <w:rFonts w:asciiTheme="minorEastAsia" w:eastAsiaTheme="minorEastAsia"/>
          <w:sz w:val="21"/>
        </w:rPr>
        <w:t>”</w:t>
      </w:r>
      <w:hyperlink w:anchor="_210_3">
        <w:bookmarkStart w:id="1135" w:name="_210_2"/>
        <w:bookmarkEnd w:id="1135"/>
      </w:hyperlink>
      <w:hyperlink w:anchor="_210_3">
        <w:r w:rsidRPr="00971FDB">
          <w:rPr>
            <w:rStyle w:val="04Text"/>
            <w:rFonts w:asciiTheme="minorEastAsia" w:eastAsiaTheme="minorEastAsia"/>
          </w:rPr>
          <w:t>[210]</w:t>
        </w:r>
      </w:hyperlink>
      <w:r w:rsidRPr="00971FDB">
        <w:rPr>
          <w:rFonts w:asciiTheme="minorEastAsia" w:eastAsiaTheme="minorEastAsia"/>
          <w:sz w:val="21"/>
        </w:rPr>
        <w:t>。魯德爾的盟友們甚至不得不在報紙上看到他們名義上的領袖被描述成一個</w:t>
      </w:r>
      <w:r w:rsidRPr="00971FDB">
        <w:rPr>
          <w:rFonts w:asciiTheme="minorEastAsia" w:eastAsiaTheme="minorEastAsia"/>
          <w:sz w:val="21"/>
        </w:rPr>
        <w:t>“</w:t>
      </w:r>
      <w:r w:rsidRPr="00971FDB">
        <w:rPr>
          <w:rFonts w:asciiTheme="minorEastAsia" w:eastAsiaTheme="minorEastAsia"/>
          <w:sz w:val="21"/>
        </w:rPr>
        <w:t>相當可笑和傲慢的人物</w:t>
      </w:r>
      <w:r w:rsidRPr="00971FDB">
        <w:rPr>
          <w:rFonts w:asciiTheme="minorEastAsia" w:eastAsiaTheme="minorEastAsia"/>
          <w:sz w:val="21"/>
        </w:rPr>
        <w:t>”</w:t>
      </w:r>
      <w:r w:rsidRPr="00971FDB">
        <w:rPr>
          <w:rFonts w:asciiTheme="minorEastAsia" w:eastAsiaTheme="minorEastAsia"/>
          <w:sz w:val="21"/>
        </w:rPr>
        <w:t>，而且他們的政治計劃與聯系網絡已被公之于世。魯德爾一度躲到巴拉圭暫避風頭。無法忽視的事實是，阿根廷顯然已不再如庇隆時代那樣具有吸引力了，對于不像魯德爾那般有辦法逃跑的人而言更是如此。</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在阿根廷，對通貨膨脹的恐懼已經持續了很長一段時間，反庇隆的政變也部分源于對日益惡化的局勢的反應。不難想象，艾希曼新近換工作的舉動也與此有關。在動蕩時期，實物便重新成為最穩當的投資方式。艾希曼于是在3月接手了</w:t>
      </w:r>
      <w:r w:rsidRPr="00971FDB">
        <w:rPr>
          <w:rFonts w:asciiTheme="minorEastAsia" w:eastAsiaTheme="minorEastAsia"/>
          <w:sz w:val="21"/>
        </w:rPr>
        <w:t>“</w:t>
      </w:r>
      <w:r w:rsidRPr="00971FDB">
        <w:rPr>
          <w:rFonts w:asciiTheme="minorEastAsia" w:eastAsiaTheme="minorEastAsia"/>
          <w:sz w:val="21"/>
        </w:rPr>
        <w:t>七棕櫚</w:t>
      </w:r>
      <w:r w:rsidRPr="00971FDB">
        <w:rPr>
          <w:rFonts w:asciiTheme="minorEastAsia" w:eastAsiaTheme="minorEastAsia"/>
          <w:sz w:val="21"/>
        </w:rPr>
        <w:t>”</w:t>
      </w:r>
      <w:r w:rsidRPr="00971FDB">
        <w:rPr>
          <w:rFonts w:asciiTheme="minorEastAsia" w:eastAsiaTheme="minorEastAsia"/>
          <w:sz w:val="21"/>
        </w:rPr>
        <w:t>（Siete Palmas）兔子農場的管理工作，地點位于距離布宜諾斯艾利斯45公里的華金-戈里納。那家企業同樣歸弗朗茨</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普法伊費爾所有。他正打算返回歐洲，想要就地尋找一個可靠的代理人。</w:t>
      </w:r>
      <w:hyperlink w:anchor="_211_3">
        <w:bookmarkStart w:id="1136" w:name="_211_2"/>
        <w:bookmarkEnd w:id="1136"/>
      </w:hyperlink>
      <w:hyperlink w:anchor="_211_3">
        <w:r w:rsidRPr="00971FDB">
          <w:rPr>
            <w:rStyle w:val="04Text"/>
            <w:rFonts w:asciiTheme="minorEastAsia" w:eastAsiaTheme="minorEastAsia"/>
          </w:rPr>
          <w:t>[211]</w:t>
        </w:r>
      </w:hyperlink>
      <w:r w:rsidRPr="00971FDB">
        <w:rPr>
          <w:rFonts w:asciiTheme="minorEastAsia" w:eastAsiaTheme="minorEastAsia"/>
          <w:sz w:val="21"/>
        </w:rPr>
        <w:t>克勞斯</w:t>
      </w:r>
      <w:r w:rsidRPr="00971FDB">
        <w:rPr>
          <w:rFonts w:asciiTheme="minorEastAsia" w:eastAsiaTheme="minorEastAsia"/>
          <w:sz w:val="21"/>
        </w:rPr>
        <w:t>·</w:t>
      </w:r>
      <w:r w:rsidRPr="00971FDB">
        <w:rPr>
          <w:rFonts w:asciiTheme="minorEastAsia" w:eastAsiaTheme="minorEastAsia"/>
          <w:sz w:val="21"/>
        </w:rPr>
        <w:t>艾希曼曾經談論起和父親一同管理那座農場的</w:t>
      </w:r>
      <w:r w:rsidRPr="00971FDB">
        <w:rPr>
          <w:rFonts w:asciiTheme="minorEastAsia" w:eastAsiaTheme="minorEastAsia"/>
          <w:sz w:val="21"/>
        </w:rPr>
        <w:t>“</w:t>
      </w:r>
      <w:r w:rsidRPr="00971FDB">
        <w:rPr>
          <w:rFonts w:asciiTheme="minorEastAsia" w:eastAsiaTheme="minorEastAsia"/>
          <w:sz w:val="21"/>
        </w:rPr>
        <w:t>兩位伯伯，現在（1966年）他們已經回到了歐洲</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他們擁有大約5000只雞和1000只兔子</w:t>
      </w:r>
      <w:r w:rsidRPr="00971FDB">
        <w:rPr>
          <w:rFonts w:asciiTheme="minorEastAsia" w:eastAsiaTheme="minorEastAsia"/>
          <w:sz w:val="21"/>
        </w:rPr>
        <w:t>”</w:t>
      </w:r>
      <w:r w:rsidRPr="00971FDB">
        <w:rPr>
          <w:rFonts w:asciiTheme="minorEastAsia" w:eastAsiaTheme="minorEastAsia"/>
          <w:sz w:val="21"/>
        </w:rPr>
        <w:t>，那些兔子是安哥拉兔。</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些可愛的白色毛茸茸的動物不僅能提供昂貴的兔毛，還能生產廣受歡迎的肥料。兔子的糞便中含有高濃度的氮、磷和鉀，是一種非常有用的混合物，在阿根廷需求量很大（該國直到今天仍然是柑橘類水果的主要出口國）。在這樣一個農場的日常生活相當枯燥乏味，就是喂食兔子、清理兔籠和收集糞便，此外每年還要修剪兔毛三到四次。但此種自力更生的方式在經濟上是可行的，并且可以帶來成功。艾希曼在戰時很喜歡告訴他的謀殺同伙，他已經向黨衛隊全國領袖表達意愿，希望在贏得最終勝利之后擁有一座位于波希米亞的莊園，成為一名農民。</w:t>
      </w:r>
      <w:hyperlink w:anchor="_212_3">
        <w:bookmarkStart w:id="1137" w:name="_212_2"/>
        <w:bookmarkEnd w:id="1137"/>
      </w:hyperlink>
      <w:hyperlink w:anchor="_212_3">
        <w:r w:rsidRPr="00971FDB">
          <w:rPr>
            <w:rStyle w:val="04Text"/>
            <w:rFonts w:asciiTheme="minorEastAsia" w:eastAsiaTheme="minorEastAsia"/>
          </w:rPr>
          <w:t>[212]</w:t>
        </w:r>
      </w:hyperlink>
      <w:r w:rsidRPr="00971FDB">
        <w:rPr>
          <w:rFonts w:asciiTheme="minorEastAsia" w:eastAsiaTheme="minorEastAsia"/>
          <w:sz w:val="21"/>
        </w:rPr>
        <w:t>那些</w:t>
      </w:r>
      <w:r w:rsidRPr="00971FDB">
        <w:rPr>
          <w:rFonts w:asciiTheme="minorEastAsia" w:eastAsiaTheme="minorEastAsia"/>
          <w:sz w:val="21"/>
        </w:rPr>
        <w:t>“</w:t>
      </w:r>
      <w:r w:rsidRPr="00971FDB">
        <w:rPr>
          <w:rFonts w:asciiTheme="minorEastAsia" w:eastAsiaTheme="minorEastAsia"/>
          <w:sz w:val="21"/>
        </w:rPr>
        <w:t>黑太陽符號（Sonnenrad）的門徒</w:t>
      </w:r>
      <w:r w:rsidRPr="00971FDB">
        <w:rPr>
          <w:rFonts w:asciiTheme="minorEastAsia" w:eastAsiaTheme="minorEastAsia"/>
          <w:sz w:val="21"/>
        </w:rPr>
        <w:t>”</w:t>
      </w:r>
      <w:r w:rsidRPr="00971FDB">
        <w:rPr>
          <w:rFonts w:asciiTheme="minorEastAsia" w:eastAsiaTheme="minorEastAsia"/>
          <w:sz w:val="21"/>
        </w:rPr>
        <w:t>自稱崇尚簡樸生活，可是當他們掌握權力的時候，卻不曾有任何人放棄自己的職業生涯去務農。因此對艾希曼而言，自己曾經有過養雞成功的經驗，以及甚至黨衛隊全國領袖海因里希</w:t>
      </w:r>
      <w:r w:rsidRPr="00971FDB">
        <w:rPr>
          <w:rFonts w:asciiTheme="minorEastAsia" w:eastAsiaTheme="minorEastAsia"/>
          <w:sz w:val="21"/>
        </w:rPr>
        <w:t>·</w:t>
      </w:r>
      <w:r w:rsidRPr="00971FDB">
        <w:rPr>
          <w:rFonts w:asciiTheme="minorEastAsia" w:eastAsiaTheme="minorEastAsia"/>
          <w:sz w:val="21"/>
        </w:rPr>
        <w:t>希姆萊也喜歡講他曾經是養兔人的經歷，這實在無法令他產生欣慰的感覺。他的家庭生活也出現了重大變化。艾希曼后來喜歡稱之為</w:t>
      </w:r>
      <w:r w:rsidRPr="00971FDB">
        <w:rPr>
          <w:rFonts w:asciiTheme="minorEastAsia" w:eastAsiaTheme="minorEastAsia"/>
          <w:sz w:val="21"/>
        </w:rPr>
        <w:t>“</w:t>
      </w:r>
      <w:r w:rsidRPr="00971FDB">
        <w:rPr>
          <w:rFonts w:asciiTheme="minorEastAsia" w:eastAsiaTheme="minorEastAsia"/>
          <w:sz w:val="21"/>
        </w:rPr>
        <w:t>牧場上的生活</w:t>
      </w:r>
      <w:r w:rsidRPr="00971FDB">
        <w:rPr>
          <w:rFonts w:asciiTheme="minorEastAsia" w:eastAsiaTheme="minorEastAsia"/>
          <w:sz w:val="21"/>
        </w:rPr>
        <w:t>”</w:t>
      </w:r>
      <w:r w:rsidRPr="00971FDB">
        <w:rPr>
          <w:rFonts w:asciiTheme="minorEastAsia" w:eastAsiaTheme="minorEastAsia"/>
          <w:sz w:val="21"/>
        </w:rPr>
        <w:t>，而這種生活也意味著在鄉下過日子。即便艾希曼時而能夠把家人一起帶過去，但在大多數時間里，他還是與他們分隔兩地。畢竟他時年13～19歲的三個兒子都必須繼續上學。艾希曼的札記以及孩子們的回憶都顯示，他們低落的學習意愿讓他憂心不已。艾希曼在札記中寫下自己的想法，表達出對</w:t>
      </w:r>
      <w:r w:rsidRPr="00971FDB">
        <w:rPr>
          <w:rFonts w:asciiTheme="minorEastAsia" w:eastAsiaTheme="minorEastAsia"/>
          <w:sz w:val="21"/>
        </w:rPr>
        <w:t>“</w:t>
      </w:r>
      <w:r w:rsidRPr="00971FDB">
        <w:rPr>
          <w:rFonts w:asciiTheme="minorEastAsia" w:eastAsiaTheme="minorEastAsia"/>
          <w:sz w:val="21"/>
        </w:rPr>
        <w:t>三個兒子在知識上的傲慢</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無知</w:t>
      </w:r>
      <w:r w:rsidRPr="00971FDB">
        <w:rPr>
          <w:rFonts w:asciiTheme="minorEastAsia" w:eastAsiaTheme="minorEastAsia"/>
          <w:sz w:val="21"/>
        </w:rPr>
        <w:t>”</w:t>
      </w:r>
      <w:r w:rsidRPr="00971FDB">
        <w:rPr>
          <w:rFonts w:asciiTheme="minorEastAsia" w:eastAsiaTheme="minorEastAsia"/>
          <w:sz w:val="21"/>
        </w:rPr>
        <w:t>感到無奈，因為他們都懶得分清宗教信仰與馬克思主義之間的差別。</w:t>
      </w:r>
      <w:hyperlink w:anchor="_213_4">
        <w:bookmarkStart w:id="1138" w:name="_213_3"/>
        <w:bookmarkEnd w:id="1138"/>
      </w:hyperlink>
      <w:hyperlink w:anchor="_213_4">
        <w:r w:rsidRPr="00971FDB">
          <w:rPr>
            <w:rStyle w:val="04Text"/>
            <w:rFonts w:asciiTheme="minorEastAsia" w:eastAsiaTheme="minorEastAsia"/>
          </w:rPr>
          <w:t>[213]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今情況又變得跟在阿爾騰薩爾茨科特的時候一樣，艾希曼再度無法照顧自己的家庭，只能忙著賺錢和沉溺于自己的想法。然而這個兔子農場比呂訥堡石楠草原上的那個小村落還要來得偏僻，這意味著艾希曼甚至無法在溫暖的晚上用舒伯特和吉卜賽旋律讓村姑農婦們為之傾倒。在那些漫長的夜晚，昔日遣送行動的主導者如今卻頂多只能為數以千計的母雞，以及毛茸茸的白兔拉拉小提琴。但待遇顯然相當不錯</w:t>
      </w:r>
      <w:r w:rsidRPr="00971FDB">
        <w:rPr>
          <w:rFonts w:asciiTheme="minorEastAsia" w:eastAsiaTheme="minorEastAsia"/>
          <w:sz w:val="21"/>
        </w:rPr>
        <w:t>——</w:t>
      </w:r>
      <w:r w:rsidRPr="00971FDB">
        <w:rPr>
          <w:rFonts w:asciiTheme="minorEastAsia" w:eastAsiaTheme="minorEastAsia"/>
          <w:sz w:val="21"/>
        </w:rPr>
        <w:t>艾希曼說他的收入為每月4500比索，大約相當于1000馬克。</w:t>
      </w:r>
      <w:hyperlink w:anchor="_214_4">
        <w:bookmarkStart w:id="1139" w:name="_214_3"/>
        <w:bookmarkEnd w:id="1139"/>
      </w:hyperlink>
      <w:hyperlink w:anchor="_214_4">
        <w:r w:rsidRPr="00971FDB">
          <w:rPr>
            <w:rStyle w:val="04Text"/>
            <w:rFonts w:asciiTheme="minorEastAsia" w:eastAsiaTheme="minorEastAsia"/>
          </w:rPr>
          <w:t>[214]</w:t>
        </w:r>
      </w:hyperlink>
      <w:r w:rsidRPr="00971FDB">
        <w:rPr>
          <w:rFonts w:asciiTheme="minorEastAsia" w:eastAsiaTheme="minorEastAsia"/>
          <w:sz w:val="21"/>
        </w:rPr>
        <w:t>他們一家急需這筆錢，因為發生了一個意想不到的事件：薇拉</w:t>
      </w:r>
      <w:r w:rsidRPr="00971FDB">
        <w:rPr>
          <w:rFonts w:asciiTheme="minorEastAsia" w:eastAsiaTheme="minorEastAsia"/>
          <w:sz w:val="21"/>
        </w:rPr>
        <w:t>·</w:t>
      </w:r>
      <w:r w:rsidRPr="00971FDB">
        <w:rPr>
          <w:rFonts w:asciiTheme="minorEastAsia" w:eastAsiaTheme="minorEastAsia"/>
          <w:sz w:val="21"/>
        </w:rPr>
        <w:t>艾希曼又懷孕了。五年以后，艾希曼講了一些奇怪的話形容他的感受：</w:t>
      </w:r>
      <w:r w:rsidRPr="00971FDB">
        <w:rPr>
          <w:rFonts w:asciiTheme="minorEastAsia" w:eastAsiaTheme="minorEastAsia"/>
          <w:sz w:val="21"/>
        </w:rPr>
        <w:t>“</w:t>
      </w:r>
      <w:r w:rsidRPr="00971FDB">
        <w:rPr>
          <w:rFonts w:asciiTheme="minorEastAsia" w:eastAsiaTheme="minorEastAsia"/>
          <w:sz w:val="21"/>
        </w:rPr>
        <w:t>第四個兒子的誕生，讓我們的幸福達到了巔峰。對我來說，這不僅合理地讓我感到成為父親的驕傲。在我眼中，這更是自由與生命的象征，是對抗意圖毀滅我的那些勢力所取得的勝利。即便現在，當我在牢房里想到此事的時候，兒子的誕生仍然讓我充滿了勝利的滿足感。</w:t>
      </w:r>
      <w:r w:rsidRPr="00971FDB">
        <w:rPr>
          <w:rFonts w:asciiTheme="minorEastAsia" w:eastAsiaTheme="minorEastAsia"/>
          <w:sz w:val="21"/>
        </w:rPr>
        <w:t>”</w:t>
      </w:r>
      <w:hyperlink w:anchor="_215_3">
        <w:bookmarkStart w:id="1140" w:name="_215_2"/>
        <w:bookmarkEnd w:id="1140"/>
      </w:hyperlink>
      <w:hyperlink w:anchor="_215_3">
        <w:r w:rsidRPr="00971FDB">
          <w:rPr>
            <w:rStyle w:val="04Text"/>
            <w:rFonts w:asciiTheme="minorEastAsia" w:eastAsiaTheme="minorEastAsia"/>
          </w:rPr>
          <w:t>[215]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一個孩子的誕生變成了令人振奮的勝利？考慮到艾希曼在1955年時的處境，首先占據他頭腦的想必是其他的擔心。從許多方面來看，這次懷孕都有很多風險：46歲的薇拉</w:t>
      </w:r>
      <w:r w:rsidRPr="00971FDB">
        <w:rPr>
          <w:rFonts w:asciiTheme="minorEastAsia" w:eastAsiaTheme="minorEastAsia"/>
          <w:sz w:val="21"/>
        </w:rPr>
        <w:t>·</w:t>
      </w:r>
      <w:r w:rsidRPr="00971FDB">
        <w:rPr>
          <w:rFonts w:asciiTheme="minorEastAsia" w:eastAsiaTheme="minorEastAsia"/>
          <w:sz w:val="21"/>
        </w:rPr>
        <w:t>艾希曼在那個年代屬于非常高齡的產婦，而且她因為長年罹患嚴重的膽囊疾病而很不健康。再加上是在異國，面對一個不同的醫療體系，更何況薇拉</w:t>
      </w:r>
      <w:r w:rsidRPr="00971FDB">
        <w:rPr>
          <w:rFonts w:asciiTheme="minorEastAsia" w:eastAsiaTheme="minorEastAsia"/>
          <w:sz w:val="21"/>
        </w:rPr>
        <w:t>·</w:t>
      </w:r>
      <w:r w:rsidRPr="00971FDB">
        <w:rPr>
          <w:rFonts w:asciiTheme="minorEastAsia" w:eastAsiaTheme="minorEastAsia"/>
          <w:sz w:val="21"/>
        </w:rPr>
        <w:t>艾希曼還有語言上的問題。這位準父親有充分的理由擔心自己的妻子，與此相關的各種額外開銷就更不用說了。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妻子和孩子在艾希曼眼中具有真正重要的意義，這是難以忽視的事實。對他來說，沒有家人的逃亡生活根本無法想象。艾希曼與妻子都有著堅定的決心要生活在一起，他的妻子也同樣堅忍不拔地為共同生活而奮斗，并且全力支持他的逃亡。當然，讓他們的婚姻變得困難的不僅是外在環境，但有各種跡象顯示，他們在1935年純粹是因為愛情而結婚的。艾希曼在20世紀30年代初期前往波希米亞的時候，認識了年紀小他三歲的薇拉</w:t>
      </w:r>
      <w:r w:rsidRPr="00971FDB">
        <w:rPr>
          <w:rFonts w:asciiTheme="minorEastAsia" w:eastAsiaTheme="minorEastAsia"/>
          <w:sz w:val="21"/>
        </w:rPr>
        <w:t>·</w:t>
      </w:r>
      <w:r w:rsidRPr="00971FDB">
        <w:rPr>
          <w:rFonts w:asciiTheme="minorEastAsia" w:eastAsiaTheme="minorEastAsia"/>
          <w:sz w:val="21"/>
        </w:rPr>
        <w:t>利布爾。薇拉的母親在那里有一座農場。后來成為艾希曼朋友與部屬的迪特爾</w:t>
      </w:r>
      <w:r w:rsidRPr="00971FDB">
        <w:rPr>
          <w:rFonts w:asciiTheme="minorEastAsia" w:eastAsiaTheme="minorEastAsia"/>
          <w:sz w:val="21"/>
        </w:rPr>
        <w:t>·</w:t>
      </w:r>
      <w:r w:rsidRPr="00971FDB">
        <w:rPr>
          <w:rFonts w:asciiTheme="minorEastAsia" w:eastAsiaTheme="minorEastAsia"/>
          <w:sz w:val="21"/>
        </w:rPr>
        <w:t>維斯利策尼，曾經描述薇拉</w:t>
      </w:r>
      <w:r w:rsidRPr="00971FDB">
        <w:rPr>
          <w:rFonts w:asciiTheme="minorEastAsia" w:eastAsiaTheme="minorEastAsia"/>
          <w:sz w:val="21"/>
        </w:rPr>
        <w:t>“</w:t>
      </w:r>
      <w:r w:rsidRPr="00971FDB">
        <w:rPr>
          <w:rFonts w:asciiTheme="minorEastAsia" w:eastAsiaTheme="minorEastAsia"/>
          <w:sz w:val="21"/>
        </w:rPr>
        <w:t>矮小肥胖，有光滑的黑色直發、深色的眼睛和圓圓的斯拉夫臉孔</w:t>
      </w:r>
      <w:r w:rsidRPr="00971FDB">
        <w:rPr>
          <w:rFonts w:asciiTheme="minorEastAsia" w:eastAsiaTheme="minorEastAsia"/>
          <w:sz w:val="21"/>
        </w:rPr>
        <w:t>”</w:t>
      </w:r>
      <w:r w:rsidRPr="00971FDB">
        <w:rPr>
          <w:rFonts w:asciiTheme="minorEastAsia" w:eastAsiaTheme="minorEastAsia"/>
          <w:sz w:val="21"/>
        </w:rPr>
        <w:t>。但話要說回來，維斯利策尼自己就胖得足以讓身邊任何人都顯得像竹竿一樣纖細，更何況他擺明對艾希曼充滿了嫉妒（而且通常不是因為女性的緣故）。薇拉年輕時的一張全身照片顯示她是一位頗具魅力的女性，留著時髦的童花頭發型（Pagenkopf-Frisur），眼睛大而靈活，嘴唇豐滿，打扮優雅，并且圍著</w:t>
      </w:r>
      <w:r w:rsidRPr="00971FDB">
        <w:rPr>
          <w:rFonts w:asciiTheme="minorEastAsia" w:eastAsiaTheme="minorEastAsia"/>
          <w:sz w:val="21"/>
        </w:rPr>
        <w:lastRenderedPageBreak/>
        <w:t>皮草披肩，在外形方面完全合乎艾希曼的口味。艾希曼曾親口告訴薩森，他從來都不熱衷莉娜</w:t>
      </w:r>
      <w:r w:rsidRPr="00971FDB">
        <w:rPr>
          <w:rFonts w:asciiTheme="minorEastAsia" w:eastAsiaTheme="minorEastAsia"/>
          <w:sz w:val="21"/>
        </w:rPr>
        <w:t>·</w:t>
      </w:r>
      <w:r w:rsidRPr="00971FDB">
        <w:rPr>
          <w:rFonts w:asciiTheme="minorEastAsia" w:eastAsiaTheme="minorEastAsia"/>
          <w:sz w:val="21"/>
        </w:rPr>
        <w:t>海德里希（Lina Heydrich）和瑪格達</w:t>
      </w:r>
      <w:r w:rsidRPr="00971FDB">
        <w:rPr>
          <w:rFonts w:asciiTheme="minorEastAsia" w:eastAsiaTheme="minorEastAsia"/>
          <w:sz w:val="21"/>
        </w:rPr>
        <w:t>·</w:t>
      </w:r>
      <w:r w:rsidRPr="00971FDB">
        <w:rPr>
          <w:rFonts w:asciiTheme="minorEastAsia" w:eastAsiaTheme="minorEastAsia"/>
          <w:sz w:val="21"/>
        </w:rPr>
        <w:t>戈培爾（Magda Goebbels）等人所代表的國家社會主義理想女性形象</w:t>
      </w:r>
      <w:r w:rsidRPr="00971FDB">
        <w:rPr>
          <w:rFonts w:asciiTheme="minorEastAsia" w:eastAsiaTheme="minorEastAsia"/>
          <w:sz w:val="21"/>
        </w:rPr>
        <w:t>——</w:t>
      </w:r>
      <w:r w:rsidRPr="00971FDB">
        <w:rPr>
          <w:rFonts w:asciiTheme="minorEastAsia" w:eastAsiaTheme="minorEastAsia"/>
          <w:sz w:val="21"/>
        </w:rPr>
        <w:t>金發碧眼、高大、苗條，因為他覺得這樣的女人</w:t>
      </w:r>
      <w:r w:rsidRPr="00971FDB">
        <w:rPr>
          <w:rFonts w:asciiTheme="minorEastAsia" w:eastAsiaTheme="minorEastAsia"/>
          <w:sz w:val="21"/>
        </w:rPr>
        <w:t>“</w:t>
      </w:r>
      <w:r w:rsidRPr="00971FDB">
        <w:rPr>
          <w:rFonts w:asciiTheme="minorEastAsia" w:eastAsiaTheme="minorEastAsia"/>
          <w:sz w:val="21"/>
        </w:rPr>
        <w:t>太冷漠、太拒人于千里之外了</w:t>
      </w:r>
      <w:r w:rsidRPr="00971FDB">
        <w:rPr>
          <w:rFonts w:asciiTheme="minorEastAsia" w:eastAsiaTheme="minorEastAsia"/>
          <w:sz w:val="21"/>
        </w:rPr>
        <w:t>”</w:t>
      </w:r>
      <w:r w:rsidRPr="00971FDB">
        <w:rPr>
          <w:rFonts w:asciiTheme="minorEastAsia" w:eastAsiaTheme="minorEastAsia"/>
          <w:sz w:val="21"/>
        </w:rPr>
        <w:t>。</w:t>
      </w:r>
      <w:hyperlink w:anchor="_216_3">
        <w:bookmarkStart w:id="1141" w:name="_216_2"/>
        <w:bookmarkEnd w:id="1141"/>
      </w:hyperlink>
      <w:hyperlink w:anchor="_216_3">
        <w:r w:rsidRPr="00971FDB">
          <w:rPr>
            <w:rStyle w:val="04Text"/>
            <w:rFonts w:asciiTheme="minorEastAsia" w:eastAsiaTheme="minorEastAsia"/>
          </w:rPr>
          <w:t>[216]</w:t>
        </w:r>
      </w:hyperlink>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霍特爾所說艾希曼因為妻子來自農家而感到羞愧的故事則根本是胡扯。因為一方面，按照納粹</w:t>
      </w:r>
      <w:r w:rsidRPr="00971FDB">
        <w:rPr>
          <w:rFonts w:asciiTheme="minorEastAsia" w:eastAsiaTheme="minorEastAsia"/>
          <w:sz w:val="21"/>
        </w:rPr>
        <w:t>“</w:t>
      </w:r>
      <w:r w:rsidRPr="00971FDB">
        <w:rPr>
          <w:rFonts w:asciiTheme="minorEastAsia" w:eastAsiaTheme="minorEastAsia"/>
          <w:sz w:val="21"/>
        </w:rPr>
        <w:t>血與土</w:t>
      </w:r>
      <w:r w:rsidRPr="00971FDB">
        <w:rPr>
          <w:rFonts w:asciiTheme="minorEastAsia" w:eastAsiaTheme="minorEastAsia"/>
          <w:sz w:val="21"/>
        </w:rPr>
        <w:t>”</w:t>
      </w:r>
      <w:r w:rsidRPr="00971FDB">
        <w:rPr>
          <w:rFonts w:asciiTheme="minorEastAsia" w:eastAsiaTheme="minorEastAsia"/>
          <w:sz w:val="21"/>
        </w:rPr>
        <w:t>的意識形態，沒有比這更好的出身背景；另一方面，艾希曼總是帶著尊重和敬佩來描寫和談論自己的妻子，那位</w:t>
      </w:r>
      <w:r w:rsidRPr="00971FDB">
        <w:rPr>
          <w:rFonts w:asciiTheme="minorEastAsia" w:eastAsiaTheme="minorEastAsia"/>
          <w:sz w:val="21"/>
        </w:rPr>
        <w:t>“</w:t>
      </w:r>
      <w:r w:rsidRPr="00971FDB">
        <w:rPr>
          <w:rFonts w:asciiTheme="minorEastAsia" w:eastAsiaTheme="minorEastAsia"/>
          <w:sz w:val="21"/>
        </w:rPr>
        <w:t>來自姆拉代的驕傲的農家女</w:t>
      </w:r>
      <w:r w:rsidRPr="00971FDB">
        <w:rPr>
          <w:rFonts w:asciiTheme="minorEastAsia" w:eastAsiaTheme="minorEastAsia"/>
          <w:sz w:val="21"/>
        </w:rPr>
        <w:t>”</w:t>
      </w:r>
      <w:r w:rsidRPr="00971FDB">
        <w:rPr>
          <w:rFonts w:asciiTheme="minorEastAsia" w:eastAsiaTheme="minorEastAsia"/>
          <w:sz w:val="21"/>
        </w:rPr>
        <w:t>。從艾希曼的婚禮也可看出他是出于個人原因而不是為了事業選擇他的妻子的。由于他的新娘無法出示黨衛隊所要求的各種必備文件，艾希曼為了獲準結婚必須略施小計。此外艾希曼為了遷就他那特別虔誠的妻子，甚至愿意在教堂舉行結婚儀式，盡管黨衛隊不喜歡看到這樣的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艾希曼一家起先住在柏林，然后在維也納，最后定居布拉格，而且薇拉的姐妹之一也住進了布拉格的同一棟房子</w:t>
      </w:r>
      <w:r w:rsidRPr="00971FDB">
        <w:rPr>
          <w:rFonts w:asciiTheme="minorEastAsia" w:eastAsiaTheme="minorEastAsia"/>
          <w:sz w:val="21"/>
        </w:rPr>
        <w:t>——</w:t>
      </w:r>
      <w:r w:rsidRPr="00971FDB">
        <w:rPr>
          <w:rFonts w:asciiTheme="minorEastAsia" w:eastAsiaTheme="minorEastAsia"/>
          <w:sz w:val="21"/>
        </w:rPr>
        <w:t>艾希曼飛黃騰達的事業使此事成為可能。艾希曼接受了妻子在柏林感覺不舒服的事實，于是同意家人留在布拉格。這意味著他必須在周末往返于柏林和布拉格之間。另一方面，布拉格正好位于艾希曼的公務途中，因為他必須經常前往維也納和特萊西恩施塔特，此外他的單位很快就在布拉格市比利時巷25號（Belgische Gasse 25）設立了自己的分支辦事處。盡管他的婚姻生活有個幸福的開端，但艾希曼的工作人員從1938年的維也納時期即已知道他們的上司有一位情婦。這段婚外情還跟公務有所關聯。艾希曼用維也納猶太移民中央辦公室的經費向瑪麗亞</w:t>
      </w:r>
      <w:r w:rsidRPr="00971FDB">
        <w:rPr>
          <w:rFonts w:asciiTheme="minorEastAsia" w:eastAsiaTheme="minorEastAsia"/>
          <w:sz w:val="21"/>
        </w:rPr>
        <w:t>·</w:t>
      </w:r>
      <w:r w:rsidRPr="00971FDB">
        <w:rPr>
          <w:rFonts w:asciiTheme="minorEastAsia" w:eastAsiaTheme="minorEastAsia"/>
          <w:sz w:val="21"/>
        </w:rPr>
        <w:t>莫森巴赫爾購買了一塊地產，這引來了流言蜚語，人們懷疑他為了讓自己的女友有利可圖，支付了過高的購地價格。</w:t>
      </w:r>
      <w:hyperlink w:anchor="_217_3">
        <w:bookmarkStart w:id="1142" w:name="_217_2"/>
        <w:bookmarkEnd w:id="1142"/>
      </w:hyperlink>
      <w:hyperlink w:anchor="_217_3">
        <w:r w:rsidRPr="00971FDB">
          <w:rPr>
            <w:rStyle w:val="04Text"/>
            <w:rFonts w:asciiTheme="minorEastAsia" w:eastAsiaTheme="minorEastAsia"/>
          </w:rPr>
          <w:t>[217]</w:t>
        </w:r>
      </w:hyperlink>
      <w:r w:rsidRPr="00971FDB">
        <w:rPr>
          <w:rFonts w:asciiTheme="minorEastAsia" w:eastAsiaTheme="minorEastAsia"/>
          <w:sz w:val="21"/>
        </w:rPr>
        <w:t>他的同事們顯然還有很多話要說，因為他們把瑪麗亞和附近一家小客棧的經理</w:t>
      </w:r>
      <w:r w:rsidRPr="00971FDB">
        <w:rPr>
          <w:rFonts w:asciiTheme="minorEastAsia" w:eastAsiaTheme="minorEastAsia"/>
          <w:sz w:val="21"/>
        </w:rPr>
        <w:t>“</w:t>
      </w:r>
      <w:r w:rsidRPr="00971FDB">
        <w:rPr>
          <w:rFonts w:asciiTheme="minorEastAsia" w:eastAsiaTheme="minorEastAsia"/>
          <w:sz w:val="21"/>
        </w:rPr>
        <w:t>米齊</w:t>
      </w:r>
      <w:r w:rsidRPr="00971FDB">
        <w:rPr>
          <w:rFonts w:asciiTheme="minorEastAsia" w:eastAsiaTheme="minorEastAsia"/>
          <w:sz w:val="21"/>
        </w:rPr>
        <w:t>”</w:t>
      </w:r>
      <w:r w:rsidRPr="00971FDB">
        <w:rPr>
          <w:rFonts w:asciiTheme="minorEastAsia" w:eastAsiaTheme="minorEastAsia"/>
          <w:sz w:val="21"/>
        </w:rPr>
        <w:t>（Mitzi）混為了一談，艾希曼應該也跟她有過一段關系。</w:t>
      </w:r>
      <w:hyperlink w:anchor="_218_3">
        <w:bookmarkStart w:id="1143" w:name="_218_2"/>
        <w:bookmarkEnd w:id="1143"/>
      </w:hyperlink>
      <w:hyperlink w:anchor="_218_3">
        <w:r w:rsidRPr="00971FDB">
          <w:rPr>
            <w:rStyle w:val="04Text"/>
            <w:rFonts w:asciiTheme="minorEastAsia" w:eastAsiaTheme="minorEastAsia"/>
          </w:rPr>
          <w:t>[218]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艾希曼想必至少也聽到過一些風聲，但他們的婚姻顯然并沒有因此受到傷害。1939年復活節薇拉過生日的時候，這對夫婦還聯袂前往意大利度假。</w:t>
      </w:r>
      <w:hyperlink w:anchor="_219_3">
        <w:bookmarkStart w:id="1144" w:name="_219_2"/>
        <w:bookmarkEnd w:id="1144"/>
      </w:hyperlink>
      <w:hyperlink w:anchor="_219_3">
        <w:r w:rsidRPr="00971FDB">
          <w:rPr>
            <w:rStyle w:val="04Text"/>
            <w:rFonts w:asciiTheme="minorEastAsia" w:eastAsiaTheme="minorEastAsia"/>
          </w:rPr>
          <w:t>[219]</w:t>
        </w:r>
      </w:hyperlink>
      <w:r w:rsidRPr="00971FDB">
        <w:rPr>
          <w:rFonts w:asciiTheme="minorEastAsia" w:eastAsiaTheme="minorEastAsia"/>
          <w:sz w:val="21"/>
        </w:rPr>
        <w:t>對艾希曼來說，周末、結婚紀念日、生日和母親節都非常重要，不過有關他在1960年婚禮紀念日購買花束時終于被捕的故事，卻是個美麗的錯誤。</w:t>
      </w:r>
      <w:hyperlink w:anchor="_220_3">
        <w:bookmarkStart w:id="1145" w:name="_220_2"/>
        <w:bookmarkEnd w:id="1145"/>
      </w:hyperlink>
      <w:hyperlink w:anchor="_220_3">
        <w:r w:rsidRPr="00971FDB">
          <w:rPr>
            <w:rStyle w:val="04Text"/>
            <w:rFonts w:asciiTheme="minorEastAsia" w:eastAsiaTheme="minorEastAsia"/>
          </w:rPr>
          <w:t>[220]</w:t>
        </w:r>
      </w:hyperlink>
      <w:r w:rsidRPr="00971FDB">
        <w:rPr>
          <w:rFonts w:asciiTheme="minorEastAsia" w:eastAsiaTheme="minorEastAsia"/>
          <w:sz w:val="21"/>
        </w:rPr>
        <w:t>不管怎樣，這對夫婦生了三個孩子，是二人共同的生活中心。除此之外，還有一些女性或短或長地出現在艾希曼的生命中。固然我們不必過于認真地看待維斯利策尼所說的艾希曼</w:t>
      </w:r>
      <w:r w:rsidRPr="00971FDB">
        <w:rPr>
          <w:rFonts w:asciiTheme="minorEastAsia" w:eastAsiaTheme="minorEastAsia"/>
          <w:sz w:val="21"/>
        </w:rPr>
        <w:t>“</w:t>
      </w:r>
      <w:r w:rsidRPr="00971FDB">
        <w:rPr>
          <w:rFonts w:asciiTheme="minorEastAsia" w:eastAsiaTheme="minorEastAsia"/>
          <w:sz w:val="21"/>
        </w:rPr>
        <w:t>拈花惹草的故事</w:t>
      </w:r>
      <w:r w:rsidRPr="00971FDB">
        <w:rPr>
          <w:rFonts w:asciiTheme="minorEastAsia" w:eastAsiaTheme="minorEastAsia"/>
          <w:sz w:val="21"/>
        </w:rPr>
        <w:t>”</w:t>
      </w:r>
      <w:r w:rsidRPr="00971FDB">
        <w:rPr>
          <w:rFonts w:asciiTheme="minorEastAsia" w:eastAsiaTheme="minorEastAsia"/>
          <w:sz w:val="21"/>
        </w:rPr>
        <w:t>，但確實有證據顯示，艾希曼對自己的妻子并不怎么忠誠。無論是在其部門工作的女性還是他的情人，都將他形容成</w:t>
      </w:r>
      <w:r w:rsidRPr="00971FDB">
        <w:rPr>
          <w:rFonts w:asciiTheme="minorEastAsia" w:eastAsiaTheme="minorEastAsia"/>
          <w:sz w:val="21"/>
        </w:rPr>
        <w:t>“</w:t>
      </w:r>
      <w:r w:rsidRPr="00971FDB">
        <w:rPr>
          <w:rFonts w:asciiTheme="minorEastAsia" w:eastAsiaTheme="minorEastAsia"/>
          <w:sz w:val="21"/>
        </w:rPr>
        <w:t>有吸引力</w:t>
      </w:r>
      <w:r w:rsidRPr="00971FDB">
        <w:rPr>
          <w:rFonts w:asciiTheme="minorEastAsia" w:eastAsiaTheme="minorEastAsia"/>
          <w:sz w:val="21"/>
        </w:rPr>
        <w:t>”</w:t>
      </w:r>
      <w:r w:rsidRPr="00971FDB">
        <w:rPr>
          <w:rFonts w:asciiTheme="minorEastAsia" w:eastAsiaTheme="minorEastAsia"/>
          <w:sz w:val="21"/>
        </w:rPr>
        <w:t>、非常</w:t>
      </w:r>
      <w:r w:rsidRPr="00971FDB">
        <w:rPr>
          <w:rFonts w:asciiTheme="minorEastAsia" w:eastAsiaTheme="minorEastAsia"/>
          <w:sz w:val="21"/>
        </w:rPr>
        <w:t>“</w:t>
      </w:r>
      <w:r w:rsidRPr="00971FDB">
        <w:rPr>
          <w:rFonts w:asciiTheme="minorEastAsia" w:eastAsiaTheme="minorEastAsia"/>
          <w:sz w:val="21"/>
        </w:rPr>
        <w:t>迷人</w:t>
      </w:r>
      <w:r w:rsidRPr="00971FDB">
        <w:rPr>
          <w:rFonts w:asciiTheme="minorEastAsia" w:eastAsiaTheme="minorEastAsia"/>
          <w:sz w:val="21"/>
        </w:rPr>
        <w:t>”</w:t>
      </w:r>
      <w:r w:rsidRPr="00971FDB">
        <w:rPr>
          <w:rFonts w:asciiTheme="minorEastAsia" w:eastAsiaTheme="minorEastAsia"/>
          <w:sz w:val="21"/>
        </w:rPr>
        <w:t>、一個既風趣又喜歡室內游藝和演奏音樂的人</w:t>
      </w:r>
      <w:r w:rsidRPr="00971FDB">
        <w:rPr>
          <w:rFonts w:asciiTheme="minorEastAsia" w:eastAsiaTheme="minorEastAsia"/>
          <w:sz w:val="21"/>
        </w:rPr>
        <w:t>——</w:t>
      </w:r>
      <w:r w:rsidRPr="00971FDB">
        <w:rPr>
          <w:rFonts w:asciiTheme="minorEastAsia" w:eastAsiaTheme="minorEastAsia"/>
          <w:sz w:val="21"/>
        </w:rPr>
        <w:t>就是</w:t>
      </w:r>
      <w:r w:rsidRPr="00971FDB">
        <w:rPr>
          <w:rFonts w:asciiTheme="minorEastAsia" w:eastAsiaTheme="minorEastAsia"/>
          <w:sz w:val="21"/>
        </w:rPr>
        <w:t>“</w:t>
      </w:r>
      <w:r w:rsidRPr="00971FDB">
        <w:rPr>
          <w:rFonts w:asciiTheme="minorEastAsia" w:eastAsiaTheme="minorEastAsia"/>
          <w:sz w:val="21"/>
        </w:rPr>
        <w:t>一個很棒的男人</w:t>
      </w:r>
      <w:r w:rsidRPr="00971FDB">
        <w:rPr>
          <w:rFonts w:asciiTheme="minorEastAsia" w:eastAsiaTheme="minorEastAsia"/>
          <w:sz w:val="21"/>
        </w:rPr>
        <w:t>”</w:t>
      </w:r>
      <w:r w:rsidRPr="00971FDB">
        <w:rPr>
          <w:rFonts w:asciiTheme="minorEastAsia" w:eastAsiaTheme="minorEastAsia"/>
          <w:sz w:val="21"/>
        </w:rPr>
        <w:t>。</w:t>
      </w:r>
      <w:hyperlink w:anchor="_221_3">
        <w:bookmarkStart w:id="1146" w:name="_221_2"/>
        <w:bookmarkEnd w:id="1146"/>
      </w:hyperlink>
      <w:hyperlink w:anchor="_221_3">
        <w:r w:rsidRPr="00971FDB">
          <w:rPr>
            <w:rStyle w:val="04Text"/>
            <w:rFonts w:asciiTheme="minorEastAsia" w:eastAsiaTheme="minorEastAsia"/>
          </w:rPr>
          <w:t>[221]</w:t>
        </w:r>
      </w:hyperlink>
      <w:r w:rsidRPr="00971FDB">
        <w:rPr>
          <w:rFonts w:asciiTheme="minorEastAsia" w:eastAsiaTheme="minorEastAsia"/>
          <w:sz w:val="21"/>
        </w:rPr>
        <w:t>男人們同樣也記得</w:t>
      </w:r>
      <w:r w:rsidRPr="00971FDB">
        <w:rPr>
          <w:rFonts w:asciiTheme="minorEastAsia" w:eastAsiaTheme="minorEastAsia"/>
          <w:sz w:val="21"/>
        </w:rPr>
        <w:t>“</w:t>
      </w:r>
      <w:r w:rsidRPr="00971FDB">
        <w:rPr>
          <w:rFonts w:asciiTheme="minorEastAsia" w:eastAsiaTheme="minorEastAsia"/>
          <w:sz w:val="21"/>
        </w:rPr>
        <w:t>艾希</w:t>
      </w:r>
      <w:r w:rsidRPr="00971FDB">
        <w:rPr>
          <w:rFonts w:asciiTheme="minorEastAsia" w:eastAsiaTheme="minorEastAsia"/>
          <w:sz w:val="21"/>
        </w:rPr>
        <w:t>”</w:t>
      </w:r>
      <w:r w:rsidRPr="00971FDB">
        <w:rPr>
          <w:rFonts w:asciiTheme="minorEastAsia" w:eastAsiaTheme="minorEastAsia"/>
          <w:sz w:val="21"/>
        </w:rPr>
        <w:t>（Eichie）</w:t>
      </w:r>
      <w:r w:rsidRPr="00971FDB">
        <w:rPr>
          <w:rFonts w:asciiTheme="minorEastAsia" w:eastAsiaTheme="minorEastAsia"/>
          <w:sz w:val="21"/>
        </w:rPr>
        <w:t>“</w:t>
      </w:r>
      <w:r w:rsidRPr="00971FDB">
        <w:rPr>
          <w:rFonts w:asciiTheme="minorEastAsia" w:eastAsiaTheme="minorEastAsia"/>
          <w:sz w:val="21"/>
        </w:rPr>
        <w:t>人緣很好，在哪里都很受歡迎</w:t>
      </w:r>
      <w:r w:rsidRPr="00971FDB">
        <w:rPr>
          <w:rFonts w:asciiTheme="minorEastAsia" w:eastAsiaTheme="minorEastAsia"/>
          <w:sz w:val="21"/>
        </w:rPr>
        <w:t>”</w:t>
      </w:r>
      <w:r w:rsidRPr="00971FDB">
        <w:rPr>
          <w:rFonts w:asciiTheme="minorEastAsia" w:eastAsiaTheme="minorEastAsia"/>
          <w:sz w:val="21"/>
        </w:rPr>
        <w:t>，至少集中營指揮官魯道夫</w:t>
      </w:r>
      <w:r w:rsidRPr="00971FDB">
        <w:rPr>
          <w:rFonts w:asciiTheme="minorEastAsia" w:eastAsiaTheme="minorEastAsia"/>
          <w:sz w:val="21"/>
        </w:rPr>
        <w:t>·</w:t>
      </w:r>
      <w:r w:rsidRPr="00971FDB">
        <w:rPr>
          <w:rFonts w:asciiTheme="minorEastAsia" w:eastAsiaTheme="minorEastAsia"/>
          <w:sz w:val="21"/>
        </w:rPr>
        <w:t>赫斯在被問起時是這樣回答的。</w:t>
      </w:r>
      <w:hyperlink w:anchor="_222_3">
        <w:bookmarkStart w:id="1147" w:name="_222_2"/>
        <w:bookmarkEnd w:id="1147"/>
      </w:hyperlink>
      <w:hyperlink w:anchor="_222_3">
        <w:r w:rsidRPr="00971FDB">
          <w:rPr>
            <w:rStyle w:val="04Text"/>
            <w:rFonts w:asciiTheme="minorEastAsia" w:eastAsiaTheme="minorEastAsia"/>
          </w:rPr>
          <w:t>[222]</w:t>
        </w:r>
      </w:hyperlink>
      <w:r w:rsidRPr="00971FDB">
        <w:rPr>
          <w:rFonts w:asciiTheme="minorEastAsia" w:eastAsiaTheme="minorEastAsia"/>
          <w:sz w:val="21"/>
        </w:rPr>
        <w:t>有一卷來自阿根廷的錄音帶，可讓人稍稍感受艾希曼在女性面前的表現。它記錄了艾希曼與薩森</w:t>
      </w:r>
      <w:r w:rsidRPr="00971FDB">
        <w:rPr>
          <w:rFonts w:asciiTheme="minorEastAsia" w:eastAsiaTheme="minorEastAsia"/>
          <w:sz w:val="21"/>
        </w:rPr>
        <w:t>“</w:t>
      </w:r>
      <w:r w:rsidRPr="00971FDB">
        <w:rPr>
          <w:rFonts w:asciiTheme="minorEastAsia" w:eastAsiaTheme="minorEastAsia"/>
          <w:sz w:val="21"/>
        </w:rPr>
        <w:t>同志</w:t>
      </w:r>
      <w:r w:rsidRPr="00971FDB">
        <w:rPr>
          <w:rFonts w:asciiTheme="minorEastAsia" w:eastAsiaTheme="minorEastAsia"/>
          <w:sz w:val="21"/>
        </w:rPr>
        <w:t>”</w:t>
      </w:r>
      <w:r w:rsidRPr="00971FDB">
        <w:rPr>
          <w:rFonts w:asciiTheme="minorEastAsia" w:eastAsiaTheme="minorEastAsia"/>
          <w:sz w:val="21"/>
        </w:rPr>
        <w:t>的妻子見面時的情景：她拿香煙給艾希曼，并且充滿歉意地表示他喜歡的那個牌子已經賣完了。艾希曼原本尖銳刺耳的聲音立刻變得低沉柔軟，他為</w:t>
      </w:r>
      <w:r w:rsidRPr="00971FDB">
        <w:rPr>
          <w:rFonts w:asciiTheme="minorEastAsia" w:eastAsiaTheme="minorEastAsia"/>
          <w:sz w:val="21"/>
        </w:rPr>
        <w:t>“</w:t>
      </w:r>
      <w:r w:rsidRPr="00971FDB">
        <w:rPr>
          <w:rFonts w:asciiTheme="minorEastAsia" w:eastAsiaTheme="minorEastAsia"/>
          <w:sz w:val="21"/>
        </w:rPr>
        <w:t>尊貴的夫人不辭辛勞</w:t>
      </w:r>
      <w:r w:rsidRPr="00971FDB">
        <w:rPr>
          <w:rFonts w:asciiTheme="minorEastAsia" w:eastAsiaTheme="minorEastAsia"/>
          <w:sz w:val="21"/>
        </w:rPr>
        <w:t>”</w:t>
      </w:r>
      <w:r w:rsidRPr="00971FDB">
        <w:rPr>
          <w:rFonts w:asciiTheme="minorEastAsia" w:eastAsiaTheme="minorEastAsia"/>
          <w:sz w:val="21"/>
        </w:rPr>
        <w:t>而表達的</w:t>
      </w:r>
      <w:r w:rsidRPr="00971FDB">
        <w:rPr>
          <w:rFonts w:asciiTheme="minorEastAsia" w:eastAsiaTheme="minorEastAsia"/>
          <w:sz w:val="21"/>
        </w:rPr>
        <w:t>“</w:t>
      </w:r>
      <w:r w:rsidRPr="00971FDB">
        <w:rPr>
          <w:rFonts w:asciiTheme="minorEastAsia" w:eastAsiaTheme="minorEastAsia"/>
          <w:sz w:val="21"/>
        </w:rPr>
        <w:t>由衷謝意</w:t>
      </w:r>
      <w:r w:rsidRPr="00971FDB">
        <w:rPr>
          <w:rFonts w:asciiTheme="minorEastAsia" w:eastAsiaTheme="minorEastAsia"/>
          <w:sz w:val="21"/>
        </w:rPr>
        <w:t>”</w:t>
      </w:r>
      <w:r w:rsidRPr="00971FDB">
        <w:rPr>
          <w:rFonts w:asciiTheme="minorEastAsia" w:eastAsiaTheme="minorEastAsia"/>
          <w:sz w:val="21"/>
        </w:rPr>
        <w:t>，怎么聽都顯得非常謙遜。</w:t>
      </w:r>
      <w:hyperlink w:anchor="_223_4">
        <w:bookmarkStart w:id="1148" w:name="_223_3"/>
        <w:bookmarkEnd w:id="1148"/>
      </w:hyperlink>
      <w:hyperlink w:anchor="_223_4">
        <w:r w:rsidRPr="00971FDB">
          <w:rPr>
            <w:rStyle w:val="04Text"/>
            <w:rFonts w:asciiTheme="minorEastAsia" w:eastAsiaTheme="minorEastAsia"/>
          </w:rPr>
          <w:t>[223]</w:t>
        </w:r>
      </w:hyperlink>
      <w:r w:rsidRPr="00971FDB">
        <w:rPr>
          <w:rFonts w:asciiTheme="minorEastAsia" w:eastAsiaTheme="minorEastAsia"/>
          <w:sz w:val="21"/>
        </w:rPr>
        <w:t>根據資料，艾希曼在納粹時期至少曾經跟三位女性有過婚外情。在阿爾騰薩爾茨科特也有傳聞表示，除了那位來自基姆湖畔普林的金發內莉之外，他還跟一位獨自撫養小孩的寡婦和他的女房東有染。無論我們如何看待此類鄉村八卦，它都揭示了令人難以置信的事實：盡管艾希曼只穿著破舊的國防軍外套，而且不再擁有權力地位，卻仍被認為具有足夠魅力來引發那樣的閑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就艾希曼而言，他始終努力設法隱瞞自己的那些艷遇，因為中產階級的表面功夫在他眼中非常重要。只有在匈牙利的時候，這種雙重生活才變得不那么遮遮掩掩。艾希曼同時與瑪吉特</w:t>
      </w:r>
      <w:r w:rsidRPr="00971FDB">
        <w:rPr>
          <w:rFonts w:asciiTheme="minorEastAsia" w:eastAsiaTheme="minorEastAsia"/>
          <w:sz w:val="21"/>
        </w:rPr>
        <w:t>·</w:t>
      </w:r>
      <w:r w:rsidRPr="00971FDB">
        <w:rPr>
          <w:rFonts w:asciiTheme="minorEastAsia" w:eastAsiaTheme="minorEastAsia"/>
          <w:sz w:val="21"/>
        </w:rPr>
        <w:t>庫切拉（Margit Kutschera）和英格麗德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伊內（Ingrid von Ihne）有過緋聞。前者來自維也納，維斯利策尼曾經很不屑地稱之為</w:t>
      </w:r>
      <w:r w:rsidRPr="00971FDB">
        <w:rPr>
          <w:rFonts w:asciiTheme="minorEastAsia" w:eastAsiaTheme="minorEastAsia"/>
          <w:sz w:val="21"/>
        </w:rPr>
        <w:t>“</w:t>
      </w:r>
      <w:r w:rsidRPr="00971FDB">
        <w:rPr>
          <w:rFonts w:asciiTheme="minorEastAsia" w:eastAsiaTheme="minorEastAsia"/>
          <w:sz w:val="21"/>
        </w:rPr>
        <w:t>職業情婦</w:t>
      </w:r>
      <w:r w:rsidRPr="00971FDB">
        <w:rPr>
          <w:rFonts w:asciiTheme="minorEastAsia" w:eastAsiaTheme="minorEastAsia"/>
          <w:sz w:val="21"/>
        </w:rPr>
        <w:t>”</w:t>
      </w:r>
      <w:r w:rsidRPr="00971FDB">
        <w:rPr>
          <w:rFonts w:asciiTheme="minorEastAsia" w:eastAsiaTheme="minorEastAsia"/>
          <w:sz w:val="21"/>
        </w:rPr>
        <w:t>；后者則是一位來自上流社會的離異貴婦，是國家社會主義女性的理想代表：金發碧眼、身材高挑、苗條纖細，而且有著冷艷的美感，這使她成為社交場合的完美伴侶。大衛</w:t>
      </w:r>
      <w:r w:rsidRPr="00971FDB">
        <w:rPr>
          <w:rFonts w:asciiTheme="minorEastAsia" w:eastAsiaTheme="minorEastAsia"/>
          <w:sz w:val="21"/>
        </w:rPr>
        <w:t>·</w:t>
      </w:r>
      <w:r w:rsidRPr="00971FDB">
        <w:rPr>
          <w:rFonts w:asciiTheme="minorEastAsia" w:eastAsiaTheme="minorEastAsia"/>
          <w:sz w:val="21"/>
        </w:rPr>
        <w:t>切薩拉尼總結道：</w:t>
      </w:r>
      <w:r w:rsidRPr="00971FDB">
        <w:rPr>
          <w:rFonts w:asciiTheme="minorEastAsia" w:eastAsiaTheme="minorEastAsia"/>
          <w:sz w:val="21"/>
        </w:rPr>
        <w:t>“</w:t>
      </w:r>
      <w:r w:rsidRPr="00971FDB">
        <w:rPr>
          <w:rFonts w:asciiTheme="minorEastAsia" w:eastAsiaTheme="minorEastAsia"/>
          <w:sz w:val="21"/>
        </w:rPr>
        <w:t>艾希曼并不像后來報紙所描繪的那樣，是一個殘暴的好色之徒，但他同樣也不是一名麻木不仁的公務員或者宛如機器人一般的官僚。權力</w:t>
      </w:r>
      <w:r w:rsidRPr="00971FDB">
        <w:rPr>
          <w:rFonts w:asciiTheme="minorEastAsia" w:eastAsiaTheme="minorEastAsia"/>
          <w:sz w:val="21"/>
        </w:rPr>
        <w:t>——</w:t>
      </w:r>
      <w:r w:rsidRPr="00971FDB">
        <w:rPr>
          <w:rFonts w:asciiTheme="minorEastAsia" w:eastAsiaTheme="minorEastAsia"/>
          <w:sz w:val="21"/>
        </w:rPr>
        <w:t>決定生死的權力</w:t>
      </w:r>
      <w:r w:rsidRPr="00971FDB">
        <w:rPr>
          <w:rFonts w:asciiTheme="minorEastAsia" w:eastAsiaTheme="minorEastAsia"/>
          <w:sz w:val="21"/>
        </w:rPr>
        <w:t>——</w:t>
      </w:r>
      <w:r w:rsidRPr="00971FDB">
        <w:rPr>
          <w:rFonts w:asciiTheme="minorEastAsia" w:eastAsiaTheme="minorEastAsia"/>
          <w:sz w:val="21"/>
        </w:rPr>
        <w:t>腐蝕了艾希曼。時至1944年，權力已經讓他從內到外完全爛透了。</w:t>
      </w:r>
      <w:r w:rsidRPr="00971FDB">
        <w:rPr>
          <w:rFonts w:asciiTheme="minorEastAsia" w:eastAsiaTheme="minorEastAsia"/>
          <w:sz w:val="21"/>
        </w:rPr>
        <w:t>”</w:t>
      </w:r>
      <w:hyperlink w:anchor="_224_3">
        <w:bookmarkStart w:id="1149" w:name="_224_2"/>
        <w:bookmarkEnd w:id="1149"/>
      </w:hyperlink>
      <w:hyperlink w:anchor="_224_3">
        <w:r w:rsidRPr="00971FDB">
          <w:rPr>
            <w:rStyle w:val="04Text"/>
            <w:rFonts w:asciiTheme="minorEastAsia" w:eastAsiaTheme="minorEastAsia"/>
          </w:rPr>
          <w:t>[224]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但他的婚內出軌行為是否果真為從根本爛透的結果，仍然相當令人懷疑。那種出軌看起來反而更像是擺脫壓抑之后的結果，而且酒精在其中起到了決定性的作用。維斯利策尼寫道：</w:t>
      </w:r>
      <w:r w:rsidRPr="00971FDB">
        <w:rPr>
          <w:rFonts w:asciiTheme="minorEastAsia" w:eastAsiaTheme="minorEastAsia"/>
          <w:sz w:val="21"/>
        </w:rPr>
        <w:t>“</w:t>
      </w:r>
      <w:r w:rsidRPr="00971FDB">
        <w:rPr>
          <w:rFonts w:asciiTheme="minorEastAsia" w:eastAsiaTheme="minorEastAsia"/>
          <w:sz w:val="21"/>
        </w:rPr>
        <w:t>最后幾年，艾希曼在女人方面完全不加節制，在布達佩斯更是每天晚上都喝得醉醺醺。</w:t>
      </w:r>
      <w:r w:rsidRPr="00971FDB">
        <w:rPr>
          <w:rFonts w:asciiTheme="minorEastAsia" w:eastAsiaTheme="minorEastAsia"/>
          <w:sz w:val="21"/>
        </w:rPr>
        <w:t>”</w:t>
      </w:r>
      <w:hyperlink w:anchor="_225_4">
        <w:bookmarkStart w:id="1150" w:name="_225_3"/>
        <w:bookmarkEnd w:id="1150"/>
      </w:hyperlink>
      <w:hyperlink w:anchor="_225_4">
        <w:r w:rsidRPr="00971FDB">
          <w:rPr>
            <w:rStyle w:val="04Text"/>
            <w:rFonts w:asciiTheme="minorEastAsia" w:eastAsiaTheme="minorEastAsia"/>
          </w:rPr>
          <w:t>[225]</w:t>
        </w:r>
      </w:hyperlink>
      <w:r w:rsidRPr="00971FDB">
        <w:rPr>
          <w:rFonts w:asciiTheme="minorEastAsia" w:eastAsiaTheme="minorEastAsia"/>
          <w:sz w:val="21"/>
        </w:rPr>
        <w:t>光是在匈牙利對權力的狂熱還不足以讓這名出身中產階級家庭的男子變成一個不</w:t>
      </w:r>
      <w:r w:rsidRPr="00971FDB">
        <w:rPr>
          <w:rFonts w:asciiTheme="minorEastAsia" w:eastAsiaTheme="minorEastAsia"/>
          <w:sz w:val="21"/>
        </w:rPr>
        <w:t>“</w:t>
      </w:r>
      <w:r w:rsidRPr="00971FDB">
        <w:rPr>
          <w:rFonts w:asciiTheme="minorEastAsia" w:eastAsiaTheme="minorEastAsia"/>
          <w:sz w:val="21"/>
        </w:rPr>
        <w:t>循規蹈矩</w:t>
      </w:r>
      <w:r w:rsidRPr="00971FDB">
        <w:rPr>
          <w:rFonts w:asciiTheme="minorEastAsia" w:eastAsiaTheme="minorEastAsia"/>
          <w:sz w:val="21"/>
        </w:rPr>
        <w:t>”</w:t>
      </w:r>
      <w:r w:rsidRPr="00971FDB">
        <w:rPr>
          <w:rFonts w:asciiTheme="minorEastAsia" w:eastAsiaTheme="minorEastAsia"/>
          <w:sz w:val="21"/>
        </w:rPr>
        <w:t>的墮落浪子。值得注意的是，雖然在回憶錄中，以及在阿根廷的訪談會上，艾希曼能夠毫無窒礙地夸夸其談他在匈牙利的</w:t>
      </w:r>
      <w:r w:rsidRPr="00971FDB">
        <w:rPr>
          <w:rFonts w:asciiTheme="minorEastAsia" w:eastAsiaTheme="minorEastAsia"/>
          <w:sz w:val="21"/>
        </w:rPr>
        <w:t>“</w:t>
      </w:r>
      <w:r w:rsidRPr="00971FDB">
        <w:rPr>
          <w:rFonts w:asciiTheme="minorEastAsia" w:eastAsiaTheme="minorEastAsia"/>
          <w:sz w:val="21"/>
        </w:rPr>
        <w:t>有力</w:t>
      </w:r>
      <w:r w:rsidRPr="00971FDB">
        <w:rPr>
          <w:rFonts w:asciiTheme="minorEastAsia" w:eastAsiaTheme="minorEastAsia"/>
          <w:sz w:val="21"/>
        </w:rPr>
        <w:t>”</w:t>
      </w:r>
      <w:r w:rsidRPr="00971FDB">
        <w:rPr>
          <w:rFonts w:asciiTheme="minorEastAsia" w:eastAsiaTheme="minorEastAsia"/>
          <w:sz w:val="21"/>
        </w:rPr>
        <w:t>措施，如何以</w:t>
      </w:r>
      <w:r w:rsidRPr="00971FDB">
        <w:rPr>
          <w:rFonts w:asciiTheme="minorEastAsia" w:eastAsiaTheme="minorEastAsia"/>
          <w:sz w:val="21"/>
        </w:rPr>
        <w:t>“</w:t>
      </w:r>
      <w:r w:rsidRPr="00971FDB">
        <w:rPr>
          <w:rFonts w:asciiTheme="minorEastAsia" w:eastAsiaTheme="minorEastAsia"/>
          <w:sz w:val="21"/>
        </w:rPr>
        <w:t>大師</w:t>
      </w:r>
      <w:r w:rsidRPr="00971FDB">
        <w:rPr>
          <w:rFonts w:asciiTheme="minorEastAsia" w:eastAsiaTheme="minorEastAsia"/>
          <w:sz w:val="21"/>
        </w:rPr>
        <w:t>”</w:t>
      </w:r>
      <w:r w:rsidRPr="00971FDB">
        <w:rPr>
          <w:rFonts w:asciiTheme="minorEastAsia" w:eastAsiaTheme="minorEastAsia"/>
          <w:sz w:val="21"/>
        </w:rPr>
        <w:t>之姿安排了整個納粹時期最高效的遣送行動，并自豪地講述了惡劣的運輸條件，以及駭人聽聞的死亡行軍等故事，但他在婚外拈花惹草之事，卻讓他難堪得顧左右而言他。那位貴族出身的社交名媛只不過是他的</w:t>
      </w:r>
      <w:r w:rsidRPr="00971FDB">
        <w:rPr>
          <w:rFonts w:asciiTheme="minorEastAsia" w:eastAsiaTheme="minorEastAsia"/>
          <w:sz w:val="21"/>
        </w:rPr>
        <w:t>“</w:t>
      </w:r>
      <w:r w:rsidRPr="00971FDB">
        <w:rPr>
          <w:rFonts w:asciiTheme="minorEastAsia" w:eastAsiaTheme="minorEastAsia"/>
          <w:sz w:val="21"/>
        </w:rPr>
        <w:t>晚餐伴侶</w:t>
      </w:r>
      <w:r w:rsidRPr="00971FDB">
        <w:rPr>
          <w:rFonts w:asciiTheme="minorEastAsia" w:eastAsiaTheme="minorEastAsia"/>
          <w:sz w:val="21"/>
        </w:rPr>
        <w:t>”</w:t>
      </w:r>
      <w:r w:rsidRPr="00971FDB">
        <w:rPr>
          <w:rFonts w:asciiTheme="minorEastAsia" w:eastAsiaTheme="minorEastAsia"/>
          <w:sz w:val="21"/>
        </w:rPr>
        <w:t>罷了，而且只在他某天舉辦晚宴的時候出現過一次。他大費周章地解釋說：</w:t>
      </w:r>
      <w:r w:rsidRPr="00971FDB">
        <w:rPr>
          <w:rFonts w:asciiTheme="minorEastAsia" w:eastAsiaTheme="minorEastAsia"/>
          <w:sz w:val="21"/>
        </w:rPr>
        <w:t>“</w:t>
      </w:r>
      <w:r w:rsidRPr="00971FDB">
        <w:rPr>
          <w:rFonts w:asciiTheme="minorEastAsia" w:eastAsiaTheme="minorEastAsia"/>
          <w:sz w:val="21"/>
        </w:rPr>
        <w:t>我家中沒有女主人，而那時必須要有一位女主人。所以我請求馮</w:t>
      </w:r>
      <w:r w:rsidRPr="00971FDB">
        <w:rPr>
          <w:rFonts w:asciiTheme="minorEastAsia" w:eastAsiaTheme="minorEastAsia"/>
          <w:sz w:val="21"/>
        </w:rPr>
        <w:t>·</w:t>
      </w:r>
      <w:r w:rsidRPr="00971FDB">
        <w:rPr>
          <w:rFonts w:asciiTheme="minorEastAsia" w:eastAsiaTheme="minorEastAsia"/>
          <w:sz w:val="21"/>
        </w:rPr>
        <w:t>伊內女士代勞。就是這樣。</w:t>
      </w:r>
      <w:r w:rsidRPr="00971FDB">
        <w:rPr>
          <w:rFonts w:asciiTheme="minorEastAsia" w:eastAsiaTheme="minorEastAsia"/>
          <w:sz w:val="21"/>
        </w:rPr>
        <w:t>”</w:t>
      </w:r>
      <w:r w:rsidRPr="00971FDB">
        <w:rPr>
          <w:rFonts w:asciiTheme="minorEastAsia" w:eastAsiaTheme="minorEastAsia"/>
          <w:sz w:val="21"/>
        </w:rPr>
        <w:t>為了穩妥起見，艾希曼又重復說道：</w:t>
      </w:r>
      <w:r w:rsidRPr="00971FDB">
        <w:rPr>
          <w:rFonts w:asciiTheme="minorEastAsia" w:eastAsiaTheme="minorEastAsia"/>
          <w:sz w:val="21"/>
        </w:rPr>
        <w:t>“</w:t>
      </w:r>
      <w:r w:rsidRPr="00971FDB">
        <w:rPr>
          <w:rFonts w:asciiTheme="minorEastAsia" w:eastAsiaTheme="minorEastAsia"/>
          <w:sz w:val="21"/>
        </w:rPr>
        <w:t>我既沒有女主人，更沒有小妾，絕不像此處（他指了指面前的一本書）某人所宣稱的那般。你知道嗎？她只不過是一位偶爾能夠跟我一起出去吃晚餐的熟人而已，而且我跟她從來沒有過親密的關系。</w:t>
      </w:r>
      <w:r w:rsidRPr="00971FDB">
        <w:rPr>
          <w:rFonts w:asciiTheme="minorEastAsia" w:eastAsiaTheme="minorEastAsia"/>
          <w:sz w:val="21"/>
        </w:rPr>
        <w:t>”</w:t>
      </w:r>
      <w:r w:rsidRPr="00971FDB">
        <w:rPr>
          <w:rFonts w:asciiTheme="minorEastAsia" w:eastAsiaTheme="minorEastAsia"/>
          <w:sz w:val="21"/>
        </w:rPr>
        <w:t>等到再度出現需要女主人的情況時，</w:t>
      </w:r>
      <w:r w:rsidRPr="00971FDB">
        <w:rPr>
          <w:rFonts w:asciiTheme="minorEastAsia" w:eastAsiaTheme="minorEastAsia"/>
          <w:sz w:val="21"/>
        </w:rPr>
        <w:t>“</w:t>
      </w:r>
      <w:r w:rsidRPr="00971FDB">
        <w:rPr>
          <w:rFonts w:asciiTheme="minorEastAsia" w:eastAsiaTheme="minorEastAsia"/>
          <w:sz w:val="21"/>
        </w:rPr>
        <w:t>我邀請了另外一位跟我沒有親密關系的女士</w:t>
      </w:r>
      <w:r w:rsidRPr="00971FDB">
        <w:rPr>
          <w:rFonts w:asciiTheme="minorEastAsia" w:eastAsiaTheme="minorEastAsia"/>
          <w:sz w:val="21"/>
        </w:rPr>
        <w:t>”</w:t>
      </w:r>
      <w:r w:rsidRPr="00971FDB">
        <w:rPr>
          <w:rFonts w:asciiTheme="minorEastAsia" w:eastAsiaTheme="minorEastAsia"/>
          <w:sz w:val="21"/>
        </w:rPr>
        <w:t>，即當時已有婚約的庫切拉小姐，</w:t>
      </w:r>
      <w:r w:rsidRPr="00971FDB">
        <w:rPr>
          <w:rFonts w:asciiTheme="minorEastAsia" w:eastAsiaTheme="minorEastAsia"/>
          <w:sz w:val="21"/>
        </w:rPr>
        <w:t>“</w:t>
      </w:r>
      <w:r w:rsidRPr="00971FDB">
        <w:rPr>
          <w:rFonts w:asciiTheme="minorEastAsia" w:eastAsiaTheme="minorEastAsia"/>
          <w:sz w:val="21"/>
        </w:rPr>
        <w:t>所以當天晚上就由她扮演女主人的角色</w:t>
      </w:r>
      <w:r w:rsidRPr="00971FDB">
        <w:rPr>
          <w:rFonts w:asciiTheme="minorEastAsia" w:eastAsiaTheme="minorEastAsia"/>
          <w:sz w:val="21"/>
        </w:rPr>
        <w:t>”</w:t>
      </w:r>
      <w:r w:rsidRPr="00971FDB">
        <w:rPr>
          <w:rFonts w:asciiTheme="minorEastAsia" w:eastAsiaTheme="minorEastAsia"/>
          <w:sz w:val="21"/>
        </w:rPr>
        <w:t>。</w:t>
      </w:r>
      <w:hyperlink w:anchor="_226_3">
        <w:bookmarkStart w:id="1151" w:name="_226_2"/>
        <w:bookmarkEnd w:id="1151"/>
      </w:hyperlink>
      <w:hyperlink w:anchor="_226_3">
        <w:r w:rsidRPr="00971FDB">
          <w:rPr>
            <w:rStyle w:val="04Text"/>
            <w:rFonts w:asciiTheme="minorEastAsia" w:eastAsiaTheme="minorEastAsia"/>
          </w:rPr>
          <w:t>[226]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艾希曼當然一直只是和女性維持純粹的友誼，甚至在阿爾騰薩爾茨科特也一樣。此外，他更假道學地極力撇清任何有關婚外情的暗示，并且避免回應薩森喜歡的含沙射影和淫穢細節。</w:t>
      </w:r>
      <w:hyperlink w:anchor="_227_3">
        <w:bookmarkStart w:id="1152" w:name="_227_2"/>
        <w:bookmarkEnd w:id="1152"/>
      </w:hyperlink>
      <w:hyperlink w:anchor="_227_3">
        <w:r w:rsidRPr="00971FDB">
          <w:rPr>
            <w:rStyle w:val="04Text"/>
            <w:rFonts w:asciiTheme="minorEastAsia" w:eastAsiaTheme="minorEastAsia"/>
          </w:rPr>
          <w:t>[227]</w:t>
        </w:r>
      </w:hyperlink>
      <w:r w:rsidRPr="00971FDB">
        <w:rPr>
          <w:rFonts w:asciiTheme="minorEastAsia" w:eastAsiaTheme="minorEastAsia"/>
          <w:sz w:val="21"/>
        </w:rPr>
        <w:t>在女性方面的成功，并不是艾希曼引以為傲的事情。被捕之后，關于其愛情生活的傳言很快登上新聞媒體的版面（其中多半出自編造）。讀到維斯利策尼的毀謗后，艾希曼再次極力強調自己從來沒有過情婦，除了自己的妻子之外，他與所有女性都只維持著</w:t>
      </w:r>
      <w:r w:rsidRPr="00971FDB">
        <w:rPr>
          <w:rFonts w:asciiTheme="minorEastAsia" w:eastAsiaTheme="minorEastAsia"/>
          <w:sz w:val="21"/>
        </w:rPr>
        <w:t>“</w:t>
      </w:r>
      <w:r w:rsidRPr="00971FDB">
        <w:rPr>
          <w:rFonts w:asciiTheme="minorEastAsia" w:eastAsiaTheme="minorEastAsia"/>
          <w:sz w:val="21"/>
        </w:rPr>
        <w:t>純粹柏拉圖式的關系</w:t>
      </w:r>
      <w:r w:rsidRPr="00971FDB">
        <w:rPr>
          <w:rFonts w:asciiTheme="minorEastAsia" w:eastAsiaTheme="minorEastAsia"/>
          <w:sz w:val="21"/>
        </w:rPr>
        <w:t>”</w:t>
      </w:r>
      <w:r w:rsidRPr="00971FDB">
        <w:rPr>
          <w:rFonts w:asciiTheme="minorEastAsia" w:eastAsiaTheme="minorEastAsia"/>
          <w:sz w:val="21"/>
        </w:rPr>
        <w:t>。</w:t>
      </w:r>
      <w:hyperlink w:anchor="_228_4">
        <w:bookmarkStart w:id="1153" w:name="_228_3"/>
        <w:bookmarkEnd w:id="1153"/>
      </w:hyperlink>
      <w:hyperlink w:anchor="_228_4">
        <w:r w:rsidRPr="00971FDB">
          <w:rPr>
            <w:rStyle w:val="04Text"/>
            <w:rFonts w:asciiTheme="minorEastAsia" w:eastAsiaTheme="minorEastAsia"/>
          </w:rPr>
          <w:t>[228]</w:t>
        </w:r>
      </w:hyperlink>
      <w:r w:rsidRPr="00971FDB">
        <w:rPr>
          <w:rFonts w:asciiTheme="minorEastAsia" w:eastAsiaTheme="minorEastAsia"/>
          <w:sz w:val="21"/>
        </w:rPr>
        <w:t>不過艾希曼對這種自我表現也相當不滿意，因為他隨即加上了一個</w:t>
      </w:r>
      <w:r w:rsidRPr="00971FDB">
        <w:rPr>
          <w:rFonts w:asciiTheme="minorEastAsia" w:eastAsiaTheme="minorEastAsia"/>
          <w:sz w:val="21"/>
        </w:rPr>
        <w:t>“</w:t>
      </w:r>
      <w:r w:rsidRPr="00971FDB">
        <w:rPr>
          <w:rFonts w:asciiTheme="minorEastAsia" w:eastAsiaTheme="minorEastAsia"/>
          <w:sz w:val="21"/>
        </w:rPr>
        <w:t>保險機制</w:t>
      </w:r>
      <w:r w:rsidRPr="00971FDB">
        <w:rPr>
          <w:rFonts w:asciiTheme="minorEastAsia" w:eastAsiaTheme="minorEastAsia"/>
          <w:sz w:val="21"/>
        </w:rPr>
        <w:t>”</w:t>
      </w:r>
      <w:r w:rsidRPr="00971FDB">
        <w:rPr>
          <w:rFonts w:asciiTheme="minorEastAsia" w:eastAsiaTheme="minorEastAsia"/>
          <w:sz w:val="21"/>
        </w:rPr>
        <w:t>，補充說道：</w:t>
      </w:r>
      <w:r w:rsidRPr="00971FDB">
        <w:rPr>
          <w:rFonts w:asciiTheme="minorEastAsia" w:eastAsiaTheme="minorEastAsia"/>
          <w:sz w:val="21"/>
        </w:rPr>
        <w:t>“</w:t>
      </w:r>
      <w:r w:rsidRPr="00971FDB">
        <w:rPr>
          <w:rFonts w:asciiTheme="minorEastAsia" w:eastAsiaTheme="minorEastAsia"/>
          <w:sz w:val="21"/>
        </w:rPr>
        <w:t>有機生命的承載者普遍得自大自然的那種能力，也被大自然賜給了我。我可不是進行無性繁殖的木賊。</w:t>
      </w:r>
      <w:r w:rsidRPr="00971FDB">
        <w:rPr>
          <w:rFonts w:asciiTheme="minorEastAsia" w:eastAsiaTheme="minorEastAsia"/>
          <w:sz w:val="21"/>
        </w:rPr>
        <w:t>”</w:t>
      </w:r>
      <w:hyperlink w:anchor="_229_3">
        <w:bookmarkStart w:id="1154" w:name="_229_2"/>
        <w:bookmarkEnd w:id="1154"/>
      </w:hyperlink>
      <w:hyperlink w:anchor="_229_3">
        <w:r w:rsidRPr="00971FDB">
          <w:rPr>
            <w:rStyle w:val="04Text"/>
            <w:rFonts w:asciiTheme="minorEastAsia" w:eastAsiaTheme="minorEastAsia"/>
          </w:rPr>
          <w:t>[229]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這種尷尬的聲明不僅是男性虛榮心的告白，同時還深刻表達出國家社會主義的信念：性能力與對性欲</w:t>
      </w:r>
      <w:r w:rsidRPr="00971FDB">
        <w:rPr>
          <w:rFonts w:asciiTheme="minorEastAsia" w:eastAsiaTheme="minorEastAsia"/>
          <w:sz w:val="21"/>
        </w:rPr>
        <w:t>“</w:t>
      </w:r>
      <w:r w:rsidRPr="00971FDB">
        <w:rPr>
          <w:rFonts w:asciiTheme="minorEastAsia" w:eastAsiaTheme="minorEastAsia"/>
          <w:sz w:val="21"/>
        </w:rPr>
        <w:t>順其自然</w:t>
      </w:r>
      <w:r w:rsidRPr="00971FDB">
        <w:rPr>
          <w:rFonts w:asciiTheme="minorEastAsia" w:eastAsiaTheme="minorEastAsia"/>
          <w:sz w:val="21"/>
        </w:rPr>
        <w:t>”</w:t>
      </w:r>
      <w:r w:rsidRPr="00971FDB">
        <w:rPr>
          <w:rFonts w:asciiTheme="minorEastAsia" w:eastAsiaTheme="minorEastAsia"/>
          <w:sz w:val="21"/>
        </w:rPr>
        <w:t>的態度，屬于納粹對黨衛隊成員的人種生物學定義之一。按照希姆萊的理解，黨衛隊是一個由全新的、純凈人種精英組成的核心。正是為求實現這個夢想，才進行了精心的挑選。</w:t>
      </w:r>
      <w:hyperlink w:anchor="_230_4">
        <w:bookmarkStart w:id="1155" w:name="_230_3"/>
        <w:bookmarkEnd w:id="1155"/>
      </w:hyperlink>
      <w:hyperlink w:anchor="_230_4">
        <w:r w:rsidRPr="00971FDB">
          <w:rPr>
            <w:rStyle w:val="04Text"/>
            <w:rFonts w:asciiTheme="minorEastAsia" w:eastAsiaTheme="minorEastAsia"/>
          </w:rPr>
          <w:t>[230]</w:t>
        </w:r>
      </w:hyperlink>
      <w:r w:rsidRPr="00971FDB">
        <w:rPr>
          <w:rFonts w:asciiTheme="minorEastAsia" w:eastAsiaTheme="minorEastAsia"/>
          <w:sz w:val="21"/>
        </w:rPr>
        <w:t>未來的黨衛隊隊員妻子（黨衛隊隊員本身也一樣）都必須先接受徹底的身體檢查，然后黨衛隊人種與移居部（RuSHA）才會批準他們結婚。性無能或任何異常的性傾向，都會阻斷通往黨衛隊陣營的道路。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對阿道夫</w:t>
      </w:r>
      <w:r w:rsidRPr="00971FDB">
        <w:rPr>
          <w:rFonts w:asciiTheme="minorEastAsia" w:eastAsiaTheme="minorEastAsia"/>
          <w:sz w:val="21"/>
        </w:rPr>
        <w:t>·</w:t>
      </w:r>
      <w:r w:rsidRPr="00971FDB">
        <w:rPr>
          <w:rFonts w:asciiTheme="minorEastAsia" w:eastAsiaTheme="minorEastAsia"/>
          <w:sz w:val="21"/>
        </w:rPr>
        <w:t>艾希曼而言，面對性欲不加限制的態度與其說是機會，倒不如說是一種挑戰。當希姆萊因為情婦幫他生了孩子，下令巧取豪奪一條珍貴項鏈作為送給她的禮物時，目擊此事的艾希曼感到驚駭不已。原因有二，除了腐敗之外，另外讓艾希曼十分反感的是，黨衛隊全國領袖海因里希</w:t>
      </w:r>
      <w:r w:rsidRPr="00971FDB">
        <w:rPr>
          <w:rFonts w:asciiTheme="minorEastAsia" w:eastAsiaTheme="minorEastAsia"/>
          <w:sz w:val="21"/>
        </w:rPr>
        <w:t>·</w:t>
      </w:r>
      <w:r w:rsidRPr="00971FDB">
        <w:rPr>
          <w:rFonts w:asciiTheme="minorEastAsia" w:eastAsiaTheme="minorEastAsia"/>
          <w:sz w:val="21"/>
        </w:rPr>
        <w:t>希姆萊竟然沒有對部下保密其重婚生活中發生的這個</w:t>
      </w:r>
      <w:r w:rsidRPr="00971FDB">
        <w:rPr>
          <w:rFonts w:asciiTheme="minorEastAsia" w:eastAsiaTheme="minorEastAsia"/>
          <w:sz w:val="21"/>
        </w:rPr>
        <w:t>“</w:t>
      </w:r>
      <w:r w:rsidRPr="00971FDB">
        <w:rPr>
          <w:rFonts w:asciiTheme="minorEastAsia" w:eastAsiaTheme="minorEastAsia"/>
          <w:sz w:val="21"/>
        </w:rPr>
        <w:t>項鏈事件</w:t>
      </w:r>
      <w:r w:rsidRPr="00971FDB">
        <w:rPr>
          <w:rFonts w:asciiTheme="minorEastAsia" w:eastAsiaTheme="minorEastAsia"/>
          <w:sz w:val="21"/>
        </w:rPr>
        <w:t>”</w:t>
      </w:r>
      <w:r w:rsidRPr="00971FDB">
        <w:rPr>
          <w:rFonts w:asciiTheme="minorEastAsia" w:eastAsiaTheme="minorEastAsia"/>
          <w:sz w:val="21"/>
        </w:rPr>
        <w:t>。因為</w:t>
      </w:r>
      <w:r w:rsidRPr="00971FDB">
        <w:rPr>
          <w:rFonts w:asciiTheme="minorEastAsia" w:eastAsiaTheme="minorEastAsia"/>
          <w:sz w:val="21"/>
        </w:rPr>
        <w:t>“</w:t>
      </w:r>
      <w:r w:rsidRPr="00971FDB">
        <w:rPr>
          <w:rFonts w:asciiTheme="minorEastAsia" w:eastAsiaTheme="minorEastAsia"/>
          <w:sz w:val="21"/>
        </w:rPr>
        <w:t>如此高階的上級官員</w:t>
      </w:r>
      <w:r w:rsidRPr="00971FDB">
        <w:rPr>
          <w:rFonts w:asciiTheme="minorEastAsia" w:eastAsiaTheme="minorEastAsia"/>
          <w:sz w:val="21"/>
        </w:rPr>
        <w:t>”</w:t>
      </w:r>
      <w:r w:rsidRPr="00971FDB">
        <w:rPr>
          <w:rFonts w:asciiTheme="minorEastAsia" w:eastAsiaTheme="minorEastAsia"/>
          <w:sz w:val="21"/>
        </w:rPr>
        <w:t>不應該讓別人有機會洞悉這種</w:t>
      </w:r>
      <w:r w:rsidRPr="00971FDB">
        <w:rPr>
          <w:rFonts w:asciiTheme="minorEastAsia" w:eastAsiaTheme="minorEastAsia"/>
          <w:sz w:val="21"/>
        </w:rPr>
        <w:t>“</w:t>
      </w:r>
      <w:r w:rsidRPr="00971FDB">
        <w:rPr>
          <w:rFonts w:asciiTheme="minorEastAsia" w:eastAsiaTheme="minorEastAsia"/>
          <w:sz w:val="21"/>
        </w:rPr>
        <w:t>最棘手的問題</w:t>
      </w:r>
      <w:r w:rsidRPr="00971FDB">
        <w:rPr>
          <w:rFonts w:asciiTheme="minorEastAsia" w:eastAsiaTheme="minorEastAsia"/>
          <w:sz w:val="21"/>
        </w:rPr>
        <w:t>”</w:t>
      </w:r>
      <w:r w:rsidRPr="00971FDB">
        <w:rPr>
          <w:rFonts w:asciiTheme="minorEastAsia" w:eastAsiaTheme="minorEastAsia"/>
          <w:sz w:val="21"/>
        </w:rPr>
        <w:t>，以致在被看穿之后淪為知曉內情者的</w:t>
      </w:r>
      <w:r w:rsidRPr="00971FDB">
        <w:rPr>
          <w:rFonts w:asciiTheme="minorEastAsia" w:eastAsiaTheme="minorEastAsia"/>
          <w:sz w:val="21"/>
        </w:rPr>
        <w:t>“</w:t>
      </w:r>
      <w:r w:rsidRPr="00971FDB">
        <w:rPr>
          <w:rFonts w:asciiTheme="minorEastAsia" w:eastAsiaTheme="minorEastAsia"/>
          <w:sz w:val="21"/>
        </w:rPr>
        <w:t>囚徒</w:t>
      </w:r>
      <w:r w:rsidRPr="00971FDB">
        <w:rPr>
          <w:rFonts w:asciiTheme="minorEastAsia" w:eastAsiaTheme="minorEastAsia"/>
          <w:sz w:val="21"/>
        </w:rPr>
        <w:t>”</w:t>
      </w:r>
      <w:r w:rsidRPr="00971FDB">
        <w:rPr>
          <w:rFonts w:asciiTheme="minorEastAsia" w:eastAsiaTheme="minorEastAsia"/>
          <w:sz w:val="21"/>
        </w:rPr>
        <w:t>。</w:t>
      </w:r>
      <w:hyperlink w:anchor="_231_3">
        <w:bookmarkStart w:id="1156" w:name="_231_2"/>
        <w:bookmarkEnd w:id="1156"/>
      </w:hyperlink>
      <w:hyperlink w:anchor="_231_3">
        <w:r w:rsidRPr="00971FDB">
          <w:rPr>
            <w:rStyle w:val="04Text"/>
            <w:rFonts w:asciiTheme="minorEastAsia" w:eastAsiaTheme="minorEastAsia"/>
          </w:rPr>
          <w:t>[231]</w:t>
        </w:r>
      </w:hyperlink>
      <w:r w:rsidRPr="00971FDB">
        <w:rPr>
          <w:rFonts w:asciiTheme="minorEastAsia" w:eastAsiaTheme="minorEastAsia"/>
          <w:sz w:val="21"/>
        </w:rPr>
        <w:t>艾希曼擺明并不贊同希姆萊在這方面的觀點：黨衛隊必須破除</w:t>
      </w:r>
      <w:r w:rsidRPr="00971FDB">
        <w:rPr>
          <w:rFonts w:asciiTheme="minorEastAsia" w:eastAsiaTheme="minorEastAsia"/>
          <w:sz w:val="21"/>
        </w:rPr>
        <w:t>“</w:t>
      </w:r>
      <w:r w:rsidRPr="00971FDB">
        <w:rPr>
          <w:rFonts w:asciiTheme="minorEastAsia" w:eastAsiaTheme="minorEastAsia"/>
          <w:sz w:val="21"/>
        </w:rPr>
        <w:t>舊有的道德觀</w:t>
      </w:r>
      <w:r w:rsidRPr="00971FDB">
        <w:rPr>
          <w:rFonts w:asciiTheme="minorEastAsia" w:eastAsiaTheme="minorEastAsia"/>
          <w:sz w:val="21"/>
        </w:rPr>
        <w:t>”</w:t>
      </w:r>
      <w:r w:rsidRPr="00971FDB">
        <w:rPr>
          <w:rFonts w:asciiTheme="minorEastAsia" w:eastAsiaTheme="minorEastAsia"/>
          <w:sz w:val="21"/>
        </w:rPr>
        <w:t>，因為那只不過是</w:t>
      </w:r>
      <w:r w:rsidRPr="00971FDB">
        <w:rPr>
          <w:rFonts w:asciiTheme="minorEastAsia" w:eastAsiaTheme="minorEastAsia"/>
          <w:sz w:val="21"/>
        </w:rPr>
        <w:t>“</w:t>
      </w:r>
      <w:r w:rsidRPr="00971FDB">
        <w:rPr>
          <w:rFonts w:asciiTheme="minorEastAsia" w:eastAsiaTheme="minorEastAsia"/>
          <w:sz w:val="21"/>
        </w:rPr>
        <w:t>建立在基督教義之上的所謂道德法則</w:t>
      </w:r>
      <w:r w:rsidRPr="00971FDB">
        <w:rPr>
          <w:rFonts w:asciiTheme="minorEastAsia" w:eastAsiaTheme="minorEastAsia"/>
          <w:sz w:val="21"/>
        </w:rPr>
        <w:t>”</w:t>
      </w:r>
      <w:r w:rsidRPr="00971FDB">
        <w:rPr>
          <w:rFonts w:asciiTheme="minorEastAsia" w:eastAsiaTheme="minorEastAsia"/>
          <w:sz w:val="21"/>
        </w:rPr>
        <w:t>而已，現在必須跟</w:t>
      </w:r>
      <w:r w:rsidRPr="00971FDB">
        <w:rPr>
          <w:rFonts w:asciiTheme="minorEastAsia" w:eastAsiaTheme="minorEastAsia"/>
          <w:sz w:val="21"/>
        </w:rPr>
        <w:t>“</w:t>
      </w:r>
      <w:r w:rsidRPr="00971FDB">
        <w:rPr>
          <w:rFonts w:asciiTheme="minorEastAsia" w:eastAsiaTheme="minorEastAsia"/>
          <w:sz w:val="21"/>
        </w:rPr>
        <w:t>虛偽作風</w:t>
      </w:r>
      <w:r w:rsidRPr="00971FDB">
        <w:rPr>
          <w:rFonts w:asciiTheme="minorEastAsia" w:eastAsiaTheme="minorEastAsia"/>
          <w:sz w:val="21"/>
        </w:rPr>
        <w:t>”</w:t>
      </w:r>
      <w:r w:rsidRPr="00971FDB">
        <w:rPr>
          <w:rFonts w:asciiTheme="minorEastAsia" w:eastAsiaTheme="minorEastAsia"/>
          <w:sz w:val="21"/>
        </w:rPr>
        <w:t>一刀兩斷。</w:t>
      </w:r>
      <w:hyperlink w:anchor="_232_4">
        <w:bookmarkStart w:id="1157" w:name="_232_3"/>
        <w:bookmarkEnd w:id="1157"/>
      </w:hyperlink>
      <w:hyperlink w:anchor="_232_4">
        <w:r w:rsidRPr="00971FDB">
          <w:rPr>
            <w:rStyle w:val="04Text"/>
            <w:rFonts w:asciiTheme="minorEastAsia" w:eastAsiaTheme="minorEastAsia"/>
          </w:rPr>
          <w:t>[232]</w:t>
        </w:r>
      </w:hyperlink>
      <w:r w:rsidRPr="00971FDB">
        <w:rPr>
          <w:rFonts w:asciiTheme="minorEastAsia" w:eastAsiaTheme="minorEastAsia"/>
          <w:sz w:val="21"/>
        </w:rPr>
        <w:t>至于他對薩森那種逢場作戲態度的看法，自然就更不用說了。即使在薩森訪談會那樣全男性的聚會上，艾希曼也不贊成使用下流的言語。薩森卻喜歡非常明顯的性暗示，這種做法經常導致艾希曼無言以對。他在其他方面很喜歡緊跟話題，能夠毫無困難地針對死亡集中營內的環境侃侃而談，發表令人無法忍受的冷嘲熱諷，但在談到集中營妓院（Lagerbordell）之類的話題時卻支支吾吾，表現得跟別人問起他的婚外情時一模一樣。艾希曼不喜歡這類男性話題。在以色列接受心理檢查時，這名通常非常合作的囚犯卻表現出與在布宜諾斯艾利斯時相同的反應。負責檢查的心理學家什洛莫</w:t>
      </w:r>
      <w:r w:rsidRPr="00971FDB">
        <w:rPr>
          <w:rFonts w:asciiTheme="minorEastAsia" w:eastAsiaTheme="minorEastAsia"/>
          <w:sz w:val="21"/>
        </w:rPr>
        <w:t>·</w:t>
      </w:r>
      <w:r w:rsidRPr="00971FDB">
        <w:rPr>
          <w:rFonts w:asciiTheme="minorEastAsia" w:eastAsiaTheme="minorEastAsia"/>
          <w:sz w:val="21"/>
        </w:rPr>
        <w:t>庫爾恰爾（Shlomo Kulcs</w:t>
      </w:r>
      <w:r w:rsidRPr="00971FDB">
        <w:rPr>
          <w:rFonts w:asciiTheme="minorEastAsia" w:eastAsiaTheme="minorEastAsia"/>
          <w:sz w:val="21"/>
        </w:rPr>
        <w:t>á</w:t>
      </w:r>
      <w:r w:rsidRPr="00971FDB">
        <w:rPr>
          <w:rFonts w:asciiTheme="minorEastAsia" w:eastAsiaTheme="minorEastAsia"/>
          <w:sz w:val="21"/>
        </w:rPr>
        <w:t>r）指出：</w:t>
      </w:r>
      <w:r w:rsidRPr="00971FDB">
        <w:rPr>
          <w:rFonts w:asciiTheme="minorEastAsia" w:eastAsiaTheme="minorEastAsia"/>
          <w:sz w:val="21"/>
        </w:rPr>
        <w:t>“</w:t>
      </w:r>
      <w:r w:rsidRPr="00971FDB">
        <w:rPr>
          <w:rFonts w:asciiTheme="minorEastAsia" w:eastAsiaTheme="minorEastAsia"/>
          <w:sz w:val="21"/>
        </w:rPr>
        <w:t>他在訪談中第一次和唯一一次拒絕合作，就是在我們詢問他的性經歷之際。在艾希曼的案子中，性行為是如此遭到壓抑、隱瞞和掩飾，以致很難重建事實的真相。</w:t>
      </w:r>
      <w:r w:rsidRPr="00971FDB">
        <w:rPr>
          <w:rFonts w:asciiTheme="minorEastAsia" w:eastAsiaTheme="minorEastAsia"/>
          <w:sz w:val="21"/>
        </w:rPr>
        <w:t>”</w:t>
      </w:r>
      <w:hyperlink w:anchor="_233_3">
        <w:bookmarkStart w:id="1158" w:name="_233_2"/>
        <w:bookmarkEnd w:id="1158"/>
      </w:hyperlink>
      <w:hyperlink w:anchor="_233_3">
        <w:r w:rsidRPr="00971FDB">
          <w:rPr>
            <w:rStyle w:val="04Text"/>
            <w:rFonts w:asciiTheme="minorEastAsia" w:eastAsiaTheme="minorEastAsia"/>
          </w:rPr>
          <w:t>[233]</w:t>
        </w:r>
      </w:hyperlink>
      <w:r w:rsidRPr="00971FDB">
        <w:rPr>
          <w:rFonts w:asciiTheme="minorEastAsia" w:eastAsiaTheme="minorEastAsia"/>
          <w:sz w:val="21"/>
        </w:rPr>
        <w:t>庫爾恰爾的妻子也是那個經驗豐富的心理學家團隊的成員之一，在評估了進行過的各種測試之后，他們得出結論如下：艾希曼</w:t>
      </w:r>
      <w:r w:rsidRPr="00971FDB">
        <w:rPr>
          <w:rFonts w:asciiTheme="minorEastAsia" w:eastAsiaTheme="minorEastAsia"/>
          <w:sz w:val="21"/>
        </w:rPr>
        <w:t>“</w:t>
      </w:r>
      <w:r w:rsidRPr="00971FDB">
        <w:rPr>
          <w:rFonts w:asciiTheme="minorEastAsia" w:eastAsiaTheme="minorEastAsia"/>
          <w:sz w:val="21"/>
        </w:rPr>
        <w:t>在性生活這個主題方面非常拘謹</w:t>
      </w:r>
      <w:r w:rsidRPr="00971FDB">
        <w:rPr>
          <w:rFonts w:asciiTheme="minorEastAsia" w:eastAsiaTheme="minorEastAsia"/>
          <w:sz w:val="21"/>
        </w:rPr>
        <w:t>”</w:t>
      </w:r>
      <w:r w:rsidRPr="00971FDB">
        <w:rPr>
          <w:rFonts w:asciiTheme="minorEastAsia" w:eastAsiaTheme="minorEastAsia"/>
          <w:sz w:val="21"/>
        </w:rPr>
        <w:t>。參與檢查的三位心理學家都推測那是一種</w:t>
      </w:r>
      <w:r w:rsidRPr="00971FDB">
        <w:rPr>
          <w:rFonts w:asciiTheme="minorEastAsia" w:eastAsiaTheme="minorEastAsia"/>
          <w:sz w:val="21"/>
        </w:rPr>
        <w:t>“</w:t>
      </w:r>
      <w:r w:rsidRPr="00971FDB">
        <w:rPr>
          <w:rFonts w:asciiTheme="minorEastAsia" w:eastAsiaTheme="minorEastAsia"/>
          <w:sz w:val="21"/>
        </w:rPr>
        <w:t>性虐待情結</w:t>
      </w:r>
      <w:r w:rsidRPr="00971FDB">
        <w:rPr>
          <w:rFonts w:asciiTheme="minorEastAsia" w:eastAsiaTheme="minorEastAsia"/>
          <w:sz w:val="21"/>
        </w:rPr>
        <w:t>”</w:t>
      </w:r>
      <w:r w:rsidRPr="00971FDB">
        <w:rPr>
          <w:rFonts w:asciiTheme="minorEastAsia" w:eastAsiaTheme="minorEastAsia"/>
          <w:sz w:val="21"/>
        </w:rPr>
        <w:t>（sadomasochistischer Komplex）。</w:t>
      </w:r>
      <w:hyperlink w:anchor="_234_3">
        <w:bookmarkStart w:id="1159" w:name="_234_2"/>
        <w:bookmarkEnd w:id="1159"/>
      </w:hyperlink>
      <w:hyperlink w:anchor="_234_3">
        <w:r w:rsidRPr="00971FDB">
          <w:rPr>
            <w:rStyle w:val="04Text"/>
            <w:rFonts w:asciiTheme="minorEastAsia" w:eastAsiaTheme="minorEastAsia"/>
          </w:rPr>
          <w:t>[234]</w:t>
        </w:r>
      </w:hyperlink>
      <w:r w:rsidRPr="00971FDB">
        <w:rPr>
          <w:rFonts w:asciiTheme="minorEastAsia" w:eastAsiaTheme="minorEastAsia"/>
          <w:sz w:val="21"/>
        </w:rPr>
        <w:t>他們確信艾希曼的情況不同于那一代人所特有的對私密行為的拘謹不安。然而他們所能進行的各項研究，仍不足以在他們一致判定的</w:t>
      </w:r>
      <w:r w:rsidRPr="00971FDB">
        <w:rPr>
          <w:rFonts w:asciiTheme="minorEastAsia" w:eastAsiaTheme="minorEastAsia"/>
          <w:sz w:val="21"/>
        </w:rPr>
        <w:t>“</w:t>
      </w:r>
      <w:r w:rsidRPr="00971FDB">
        <w:rPr>
          <w:rFonts w:asciiTheme="minorEastAsia" w:eastAsiaTheme="minorEastAsia"/>
          <w:sz w:val="21"/>
        </w:rPr>
        <w:t>潛在攻擊性</w:t>
      </w:r>
      <w:r w:rsidRPr="00971FDB">
        <w:rPr>
          <w:rFonts w:asciiTheme="minorEastAsia" w:eastAsiaTheme="minorEastAsia"/>
          <w:sz w:val="21"/>
        </w:rPr>
        <w:t>”</w:t>
      </w:r>
      <w:r w:rsidRPr="00971FDB">
        <w:rPr>
          <w:rFonts w:asciiTheme="minorEastAsia" w:eastAsiaTheme="minorEastAsia"/>
          <w:sz w:val="21"/>
        </w:rPr>
        <w:t>（latente Aggression）方面更進一步。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在此背景下，艾希曼公開強調自己性能力的做法顯得特別引人注目。他甚至多次對監獄工作人員做出這樣的暗示。在被提供了納博科夫的《洛麗塔》作為牢房里的休閑讀物之后，艾希曼便拒絕接受其他小說，因為它們</w:t>
      </w:r>
      <w:r w:rsidRPr="00971FDB">
        <w:rPr>
          <w:rFonts w:asciiTheme="minorEastAsia" w:eastAsiaTheme="minorEastAsia"/>
          <w:sz w:val="21"/>
        </w:rPr>
        <w:t>“</w:t>
      </w:r>
      <w:r w:rsidRPr="00971FDB">
        <w:rPr>
          <w:rFonts w:asciiTheme="minorEastAsia" w:eastAsiaTheme="minorEastAsia"/>
          <w:sz w:val="21"/>
        </w:rPr>
        <w:t>能引發性欲</w:t>
      </w:r>
      <w:r w:rsidRPr="00971FDB">
        <w:rPr>
          <w:rFonts w:asciiTheme="minorEastAsia" w:eastAsiaTheme="minorEastAsia"/>
          <w:sz w:val="21"/>
        </w:rPr>
        <w:t>”</w:t>
      </w:r>
      <w:r w:rsidRPr="00971FDB">
        <w:rPr>
          <w:rFonts w:asciiTheme="minorEastAsia" w:eastAsiaTheme="minorEastAsia"/>
          <w:sz w:val="21"/>
        </w:rPr>
        <w:t>。鑒于他是以囚犯身份待在一間燈火通明、隨時有守衛在側的牢房里，那種念頭未免顯得異想天開。另一次，艾希曼更直截了當地強調，這么長時間沒有女人對他而言是多么困難的事情。</w:t>
      </w:r>
      <w:hyperlink w:anchor="_235_3">
        <w:bookmarkStart w:id="1160" w:name="_235_2"/>
        <w:bookmarkEnd w:id="1160"/>
      </w:hyperlink>
      <w:hyperlink w:anchor="_235_3">
        <w:r w:rsidRPr="00971FDB">
          <w:rPr>
            <w:rStyle w:val="04Text"/>
            <w:rFonts w:asciiTheme="minorEastAsia" w:eastAsiaTheme="minorEastAsia"/>
          </w:rPr>
          <w:t>[235]</w:t>
        </w:r>
      </w:hyperlink>
      <w:r w:rsidRPr="00971FDB">
        <w:rPr>
          <w:rFonts w:asciiTheme="minorEastAsia" w:eastAsiaTheme="minorEastAsia"/>
          <w:sz w:val="21"/>
        </w:rPr>
        <w:t>若只考慮這些言論以及艾希曼的多次婚外情，我們就很容易陷入一些小說和最近的某些電影的危險，認同關于</w:t>
      </w:r>
      <w:r w:rsidRPr="00971FDB">
        <w:rPr>
          <w:rFonts w:asciiTheme="minorEastAsia" w:eastAsiaTheme="minorEastAsia"/>
          <w:sz w:val="21"/>
        </w:rPr>
        <w:t>“</w:t>
      </w:r>
      <w:r w:rsidRPr="00971FDB">
        <w:rPr>
          <w:rFonts w:asciiTheme="minorEastAsia" w:eastAsiaTheme="minorEastAsia"/>
          <w:sz w:val="21"/>
        </w:rPr>
        <w:t>大屠殺禽獸</w:t>
      </w:r>
      <w:r w:rsidRPr="00971FDB">
        <w:rPr>
          <w:rFonts w:asciiTheme="minorEastAsia" w:eastAsiaTheme="minorEastAsia"/>
          <w:sz w:val="21"/>
        </w:rPr>
        <w:t>”</w:t>
      </w:r>
      <w:r w:rsidRPr="00971FDB">
        <w:rPr>
          <w:rFonts w:asciiTheme="minorEastAsia" w:eastAsiaTheme="minorEastAsia"/>
          <w:sz w:val="21"/>
        </w:rPr>
        <w:t>（Holocaust-Bestie）的常見說法，把艾希曼看成一個沉湎于謀殺、罔顧道德的縱欲狂魔，在受害者的墳墓上滿足自己的性癖好。</w:t>
      </w:r>
      <w:hyperlink w:anchor="_236_3">
        <w:bookmarkStart w:id="1161" w:name="_236_2"/>
        <w:bookmarkEnd w:id="1161"/>
      </w:hyperlink>
      <w:hyperlink w:anchor="_236_3">
        <w:r w:rsidRPr="00971FDB">
          <w:rPr>
            <w:rStyle w:val="04Text"/>
            <w:rFonts w:asciiTheme="minorEastAsia" w:eastAsiaTheme="minorEastAsia"/>
          </w:rPr>
          <w:t>[236]</w:t>
        </w:r>
      </w:hyperlink>
      <w:r w:rsidRPr="00971FDB">
        <w:rPr>
          <w:rFonts w:asciiTheme="minorEastAsia" w:eastAsiaTheme="minorEastAsia"/>
          <w:sz w:val="21"/>
        </w:rPr>
        <w:t>但艾希曼的性格跟這種媚俗的納粹色情八股完全格格不入。他關于</w:t>
      </w:r>
      <w:r w:rsidRPr="00971FDB">
        <w:rPr>
          <w:rFonts w:asciiTheme="minorEastAsia" w:eastAsiaTheme="minorEastAsia"/>
          <w:sz w:val="21"/>
        </w:rPr>
        <w:t>“</w:t>
      </w:r>
      <w:r w:rsidRPr="00971FDB">
        <w:rPr>
          <w:rFonts w:asciiTheme="minorEastAsia" w:eastAsiaTheme="minorEastAsia"/>
          <w:sz w:val="21"/>
        </w:rPr>
        <w:t>得體</w:t>
      </w:r>
      <w:r w:rsidRPr="00971FDB">
        <w:rPr>
          <w:rFonts w:asciiTheme="minorEastAsia" w:eastAsiaTheme="minorEastAsia"/>
          <w:sz w:val="21"/>
        </w:rPr>
        <w:t>”</w:t>
      </w:r>
      <w:r w:rsidRPr="00971FDB">
        <w:rPr>
          <w:rFonts w:asciiTheme="minorEastAsia" w:eastAsiaTheme="minorEastAsia"/>
          <w:sz w:val="21"/>
        </w:rPr>
        <w:t>的觀念允許他謀殺猶太人，卻在個人生活領域將自己限制在嚴格的資產階級框架內。若想突破那個框架，就必須求助于納粹意識形態，援用其分類方式，尤其是套用其詞匯。雖然關于自己生理需求的討論讓艾希曼陷入雙重標準和拘謹不安，生殖繁衍那方面的話題卻讓他拋開一切禁忌，侃侃談論所謂</w:t>
      </w:r>
      <w:r w:rsidRPr="00971FDB">
        <w:rPr>
          <w:rFonts w:asciiTheme="minorEastAsia" w:eastAsiaTheme="minorEastAsia"/>
          <w:sz w:val="21"/>
        </w:rPr>
        <w:t>“</w:t>
      </w:r>
      <w:r w:rsidRPr="00971FDB">
        <w:rPr>
          <w:rFonts w:asciiTheme="minorEastAsia" w:eastAsiaTheme="minorEastAsia"/>
          <w:sz w:val="21"/>
        </w:rPr>
        <w:t>對抗猶太種族直到獲得最終勝利的生存斗爭</w:t>
      </w:r>
      <w:r w:rsidRPr="00971FDB">
        <w:rPr>
          <w:rFonts w:asciiTheme="minorEastAsia" w:eastAsiaTheme="minorEastAsia"/>
          <w:sz w:val="21"/>
        </w:rPr>
        <w:t>”</w:t>
      </w:r>
      <w:r w:rsidRPr="00971FDB">
        <w:rPr>
          <w:rFonts w:asciiTheme="minorEastAsia" w:eastAsiaTheme="minorEastAsia"/>
          <w:sz w:val="21"/>
        </w:rPr>
        <w:t>。正是此種將生殖繁衍極度政治化的粗俗做法，以及對</w:t>
      </w:r>
      <w:r w:rsidRPr="00971FDB">
        <w:rPr>
          <w:rFonts w:asciiTheme="minorEastAsia" w:eastAsiaTheme="minorEastAsia"/>
          <w:sz w:val="21"/>
        </w:rPr>
        <w:t>“</w:t>
      </w:r>
      <w:r w:rsidRPr="00971FDB">
        <w:rPr>
          <w:rFonts w:asciiTheme="minorEastAsia" w:eastAsiaTheme="minorEastAsia"/>
          <w:sz w:val="21"/>
        </w:rPr>
        <w:t>維系種族延續的動力</w:t>
      </w:r>
      <w:r w:rsidRPr="00971FDB">
        <w:rPr>
          <w:rFonts w:asciiTheme="minorEastAsia" w:eastAsiaTheme="minorEastAsia"/>
          <w:sz w:val="21"/>
        </w:rPr>
        <w:t>”</w:t>
      </w:r>
      <w:r w:rsidRPr="00971FDB">
        <w:rPr>
          <w:rFonts w:asciiTheme="minorEastAsia" w:eastAsiaTheme="minorEastAsia"/>
          <w:sz w:val="21"/>
        </w:rPr>
        <w:t>的夸夸而談</w:t>
      </w:r>
      <w:hyperlink w:anchor="_237_3">
        <w:bookmarkStart w:id="1162" w:name="_237_2"/>
        <w:bookmarkEnd w:id="1162"/>
      </w:hyperlink>
      <w:hyperlink w:anchor="_237_3">
        <w:r w:rsidRPr="00971FDB">
          <w:rPr>
            <w:rStyle w:val="04Text"/>
            <w:rFonts w:asciiTheme="minorEastAsia" w:eastAsiaTheme="minorEastAsia"/>
          </w:rPr>
          <w:t>[237]</w:t>
        </w:r>
      </w:hyperlink>
      <w:r w:rsidRPr="00971FDB">
        <w:rPr>
          <w:rFonts w:asciiTheme="minorEastAsia" w:eastAsiaTheme="minorEastAsia"/>
          <w:sz w:val="21"/>
        </w:rPr>
        <w:t>，才使這樣一個非常放不開的人，在與薩森那種惡名昭著的登徒子交談時承認自己有過一段婚外情，并且大肆炫耀自己上了年紀還能夠生出第四個兒子，以及自己仍然具有的繁衍后代的能力。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海因里希</w:t>
      </w:r>
      <w:r w:rsidRPr="00971FDB">
        <w:rPr>
          <w:rFonts w:asciiTheme="minorEastAsia" w:eastAsiaTheme="minorEastAsia"/>
          <w:sz w:val="21"/>
        </w:rPr>
        <w:t>·</w:t>
      </w:r>
      <w:r w:rsidRPr="00971FDB">
        <w:rPr>
          <w:rFonts w:asciiTheme="minorEastAsia" w:eastAsiaTheme="minorEastAsia"/>
          <w:sz w:val="21"/>
        </w:rPr>
        <w:t>希姆萊曾要求他的黨衛隊成員，每個人至少要生四個孩子。盡管艾希曼沒有辦法把所有猶太人都殺掉，但在1955年11月喜獲第四個兒子之后，他至少已經圓滿貫徹了上述命令。若不以此自我標榜一番，就未免太強人所難了。在這方面，他能夠與薩森那樣的國家社會主義者取得共識。薩森同樣把自己在成功脫逃之后生下的孩子自夸為</w:t>
      </w:r>
      <w:r w:rsidRPr="00971FDB">
        <w:rPr>
          <w:rFonts w:asciiTheme="minorEastAsia" w:eastAsiaTheme="minorEastAsia"/>
          <w:sz w:val="21"/>
        </w:rPr>
        <w:t>“</w:t>
      </w:r>
      <w:r w:rsidRPr="00971FDB">
        <w:rPr>
          <w:rFonts w:asciiTheme="minorEastAsia" w:eastAsiaTheme="minorEastAsia"/>
          <w:sz w:val="21"/>
        </w:rPr>
        <w:t>對敵人的世界做出的挑戰，對遭到敵人踐踏和唾棄的生活和價值觀做出的狂熱贊同</w:t>
      </w:r>
      <w:r w:rsidRPr="00971FDB">
        <w:rPr>
          <w:rFonts w:asciiTheme="minorEastAsia" w:eastAsiaTheme="minorEastAsia"/>
          <w:sz w:val="21"/>
        </w:rPr>
        <w:t>”</w:t>
      </w:r>
      <w:r w:rsidRPr="00971FDB">
        <w:rPr>
          <w:rFonts w:asciiTheme="minorEastAsia" w:eastAsiaTheme="minorEastAsia"/>
          <w:sz w:val="21"/>
        </w:rPr>
        <w:t>。</w:t>
      </w:r>
      <w:hyperlink w:anchor="_238_3">
        <w:bookmarkStart w:id="1163" w:name="_238_2"/>
        <w:bookmarkEnd w:id="1163"/>
      </w:hyperlink>
      <w:hyperlink w:anchor="_238_3">
        <w:r w:rsidRPr="00971FDB">
          <w:rPr>
            <w:rStyle w:val="04Text"/>
            <w:rFonts w:asciiTheme="minorEastAsia" w:eastAsiaTheme="minorEastAsia"/>
          </w:rPr>
          <w:t>[238]</w:t>
        </w:r>
      </w:hyperlink>
      <w:r w:rsidRPr="00971FDB">
        <w:rPr>
          <w:rFonts w:asciiTheme="minorEastAsia" w:eastAsiaTheme="minorEastAsia"/>
          <w:sz w:val="21"/>
        </w:rPr>
        <w:t>只有信奉種族生物學的死硬派反猶太主義者，才會把生小孩看成對</w:t>
      </w:r>
      <w:r w:rsidRPr="00971FDB">
        <w:rPr>
          <w:rFonts w:asciiTheme="minorEastAsia" w:eastAsiaTheme="minorEastAsia"/>
          <w:sz w:val="21"/>
        </w:rPr>
        <w:t>“</w:t>
      </w:r>
      <w:r w:rsidRPr="00971FDB">
        <w:rPr>
          <w:rFonts w:asciiTheme="minorEastAsia" w:eastAsiaTheme="minorEastAsia"/>
          <w:sz w:val="21"/>
        </w:rPr>
        <w:t>一心一意要摧毀我方的敵對勢力</w:t>
      </w:r>
      <w:r w:rsidRPr="00971FDB">
        <w:rPr>
          <w:rFonts w:asciiTheme="minorEastAsia" w:eastAsiaTheme="minorEastAsia"/>
          <w:sz w:val="21"/>
        </w:rPr>
        <w:t>”</w:t>
      </w:r>
      <w:r w:rsidRPr="00971FDB">
        <w:rPr>
          <w:rFonts w:asciiTheme="minorEastAsia" w:eastAsiaTheme="minorEastAsia"/>
          <w:sz w:val="21"/>
        </w:rPr>
        <w:t>所取得的勝利。因為只有一場不折不扣的全面種族戰爭，才會在軍事失敗后仍要繼續下去，并從兒子的誕生中獲得</w:t>
      </w:r>
      <w:r w:rsidRPr="00971FDB">
        <w:rPr>
          <w:rFonts w:asciiTheme="minorEastAsia" w:eastAsiaTheme="minorEastAsia"/>
          <w:sz w:val="21"/>
        </w:rPr>
        <w:t>“</w:t>
      </w:r>
      <w:r w:rsidRPr="00971FDB">
        <w:rPr>
          <w:rFonts w:asciiTheme="minorEastAsia" w:eastAsiaTheme="minorEastAsia"/>
          <w:sz w:val="21"/>
        </w:rPr>
        <w:t>勝利的滿足感</w:t>
      </w:r>
      <w:r w:rsidRPr="00971FDB">
        <w:rPr>
          <w:rFonts w:asciiTheme="minorEastAsia" w:eastAsiaTheme="minorEastAsia"/>
          <w:sz w:val="21"/>
        </w:rPr>
        <w:t>”</w:t>
      </w:r>
      <w:r w:rsidRPr="00971FDB">
        <w:rPr>
          <w:rFonts w:asciiTheme="minorEastAsia" w:eastAsiaTheme="minorEastAsia"/>
          <w:sz w:val="21"/>
        </w:rPr>
        <w:t>（triumphierende Genugtuung），借此自我安慰。在一場種族戰爭中，繁衍后代的能力是無與倫比的長效武器。那名黨衛隊一級突擊大隊長雖然已經退役，卻仍全心全力恪盡職守。</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1955年11月，薇拉</w:t>
      </w:r>
      <w:r w:rsidRPr="00971FDB">
        <w:rPr>
          <w:rFonts w:asciiTheme="minorEastAsia" w:eastAsiaTheme="minorEastAsia"/>
          <w:sz w:val="21"/>
        </w:rPr>
        <w:t>·</w:t>
      </w:r>
      <w:r w:rsidRPr="00971FDB">
        <w:rPr>
          <w:rFonts w:asciiTheme="minorEastAsia" w:eastAsiaTheme="minorEastAsia"/>
          <w:sz w:val="21"/>
        </w:rPr>
        <w:t>利布爾在布宜諾斯艾利斯的一家天主教醫院產下一子。</w:t>
      </w:r>
      <w:hyperlink w:anchor="_239_3">
        <w:bookmarkStart w:id="1164" w:name="_239_2"/>
        <w:bookmarkEnd w:id="1164"/>
      </w:hyperlink>
      <w:hyperlink w:anchor="_239_3">
        <w:r w:rsidRPr="00971FDB">
          <w:rPr>
            <w:rStyle w:val="04Text"/>
            <w:rFonts w:asciiTheme="minorEastAsia" w:eastAsiaTheme="minorEastAsia"/>
          </w:rPr>
          <w:t>[239]</w:t>
        </w:r>
      </w:hyperlink>
      <w:r w:rsidRPr="00971FDB">
        <w:rPr>
          <w:rFonts w:asciiTheme="minorEastAsia" w:eastAsiaTheme="minorEastAsia"/>
          <w:sz w:val="21"/>
        </w:rPr>
        <w:t>艾希曼后來嚴肅至極地說道：</w:t>
      </w:r>
      <w:r w:rsidRPr="00971FDB">
        <w:rPr>
          <w:rFonts w:asciiTheme="minorEastAsia" w:eastAsiaTheme="minorEastAsia"/>
          <w:sz w:val="21"/>
        </w:rPr>
        <w:t>“</w:t>
      </w:r>
      <w:r w:rsidRPr="00971FDB">
        <w:rPr>
          <w:rFonts w:asciiTheme="minorEastAsia" w:eastAsiaTheme="minorEastAsia"/>
          <w:sz w:val="21"/>
        </w:rPr>
        <w:t>我無法正式成為我兒子的父親，因為按照官方說法，我和我的妻子根本就沒有結婚。</w:t>
      </w:r>
      <w:r w:rsidRPr="00971FDB">
        <w:rPr>
          <w:rFonts w:asciiTheme="minorEastAsia" w:eastAsiaTheme="minorEastAsia"/>
          <w:sz w:val="21"/>
        </w:rPr>
        <w:t>”</w:t>
      </w:r>
      <w:hyperlink w:anchor="_240_3">
        <w:bookmarkStart w:id="1165" w:name="_240_2"/>
        <w:bookmarkEnd w:id="1165"/>
      </w:hyperlink>
      <w:hyperlink w:anchor="_240_3">
        <w:r w:rsidRPr="00971FDB">
          <w:rPr>
            <w:rStyle w:val="04Text"/>
            <w:rFonts w:asciiTheme="minorEastAsia" w:eastAsiaTheme="minorEastAsia"/>
          </w:rPr>
          <w:t>[240]</w:t>
        </w:r>
      </w:hyperlink>
      <w:r w:rsidRPr="00971FDB">
        <w:rPr>
          <w:rFonts w:asciiTheme="minorEastAsia" w:eastAsiaTheme="minorEastAsia"/>
          <w:sz w:val="21"/>
        </w:rPr>
        <w:t>他這么講的時候，活像大家都不清楚那是因為不方便拿出結婚證書的緣故。令人驚訝的是，護士們已經堂而皇之將那個嬰兒稱為</w:t>
      </w:r>
      <w:r w:rsidRPr="00971FDB">
        <w:rPr>
          <w:rFonts w:asciiTheme="minorEastAsia" w:eastAsiaTheme="minorEastAsia"/>
          <w:sz w:val="21"/>
        </w:rPr>
        <w:t>“</w:t>
      </w:r>
      <w:r w:rsidRPr="00971FDB">
        <w:rPr>
          <w:rFonts w:asciiTheme="minorEastAsia" w:eastAsiaTheme="minorEastAsia"/>
          <w:sz w:val="21"/>
        </w:rPr>
        <w:t>艾希曼寶寶</w:t>
      </w:r>
      <w:r w:rsidRPr="00971FDB">
        <w:rPr>
          <w:rFonts w:asciiTheme="minorEastAsia" w:eastAsiaTheme="minorEastAsia"/>
          <w:sz w:val="21"/>
        </w:rPr>
        <w:t>”</w:t>
      </w:r>
      <w:r w:rsidRPr="00971FDB">
        <w:rPr>
          <w:rFonts w:asciiTheme="minorEastAsia" w:eastAsiaTheme="minorEastAsia"/>
          <w:sz w:val="21"/>
        </w:rPr>
        <w:t>。</w:t>
      </w:r>
      <w:hyperlink w:anchor="_241_3">
        <w:bookmarkStart w:id="1166" w:name="_241_2"/>
        <w:bookmarkEnd w:id="1166"/>
      </w:hyperlink>
      <w:hyperlink w:anchor="_241_3">
        <w:r w:rsidRPr="00971FDB">
          <w:rPr>
            <w:rStyle w:val="04Text"/>
            <w:rFonts w:asciiTheme="minorEastAsia" w:eastAsiaTheme="minorEastAsia"/>
          </w:rPr>
          <w:t>[241]</w:t>
        </w:r>
      </w:hyperlink>
      <w:r w:rsidRPr="00971FDB">
        <w:rPr>
          <w:rFonts w:asciiTheme="minorEastAsia" w:eastAsiaTheme="minorEastAsia"/>
          <w:sz w:val="21"/>
        </w:rPr>
        <w:t>但即便如此，如果真用這個聞名遐邇的姓氏去辦理戶口登記的話，就未免太粗心大意了。艾希曼的兒子被登記為薇羅妮卡</w:t>
      </w:r>
      <w:r w:rsidRPr="00971FDB">
        <w:rPr>
          <w:rFonts w:asciiTheme="minorEastAsia" w:eastAsiaTheme="minorEastAsia"/>
          <w:sz w:val="21"/>
        </w:rPr>
        <w:t>·</w:t>
      </w:r>
      <w:r w:rsidRPr="00971FDB">
        <w:rPr>
          <w:rFonts w:asciiTheme="minorEastAsia" w:eastAsiaTheme="minorEastAsia"/>
          <w:sz w:val="21"/>
        </w:rPr>
        <w:t>卡塔琳娜</w:t>
      </w:r>
      <w:r w:rsidRPr="00971FDB">
        <w:rPr>
          <w:rFonts w:asciiTheme="minorEastAsia" w:eastAsiaTheme="minorEastAsia"/>
          <w:sz w:val="21"/>
        </w:rPr>
        <w:t>·</w:t>
      </w:r>
      <w:r w:rsidRPr="00971FDB">
        <w:rPr>
          <w:rFonts w:asciiTheme="minorEastAsia" w:eastAsiaTheme="minorEastAsia"/>
          <w:sz w:val="21"/>
        </w:rPr>
        <w:t>利布爾的非婚生子。</w:t>
      </w:r>
      <w:hyperlink w:anchor="_242_3">
        <w:bookmarkStart w:id="1167" w:name="_242_2"/>
        <w:bookmarkEnd w:id="1167"/>
      </w:hyperlink>
      <w:hyperlink w:anchor="_242_3">
        <w:r w:rsidRPr="00971FDB">
          <w:rPr>
            <w:rStyle w:val="04Text"/>
            <w:rFonts w:asciiTheme="minorEastAsia" w:eastAsiaTheme="minorEastAsia"/>
          </w:rPr>
          <w:t>[242]</w:t>
        </w:r>
      </w:hyperlink>
      <w:r w:rsidRPr="00971FDB">
        <w:rPr>
          <w:rFonts w:asciiTheme="minorEastAsia" w:eastAsiaTheme="minorEastAsia"/>
          <w:sz w:val="21"/>
        </w:rPr>
        <w:t>名字當中除了包含他父親的化名</w:t>
      </w:r>
      <w:r w:rsidRPr="00971FDB">
        <w:rPr>
          <w:rFonts w:asciiTheme="minorEastAsia" w:eastAsiaTheme="minorEastAsia"/>
          <w:sz w:val="21"/>
        </w:rPr>
        <w:t>“</w:t>
      </w:r>
      <w:r w:rsidRPr="00971FDB">
        <w:rPr>
          <w:rFonts w:asciiTheme="minorEastAsia" w:eastAsiaTheme="minorEastAsia"/>
          <w:sz w:val="21"/>
        </w:rPr>
        <w:t>里卡多</w:t>
      </w:r>
      <w:r w:rsidRPr="00971FDB">
        <w:rPr>
          <w:rFonts w:asciiTheme="minorEastAsia" w:eastAsiaTheme="minorEastAsia"/>
          <w:sz w:val="21"/>
        </w:rPr>
        <w:t>”</w:t>
      </w:r>
      <w:r w:rsidRPr="00971FDB">
        <w:rPr>
          <w:rFonts w:asciiTheme="minorEastAsia" w:eastAsiaTheme="minorEastAsia"/>
          <w:sz w:val="21"/>
        </w:rPr>
        <w:t>之外，還加上了一個中間名</w:t>
      </w:r>
      <w:r w:rsidRPr="00971FDB">
        <w:rPr>
          <w:rFonts w:asciiTheme="minorEastAsia" w:eastAsiaTheme="minorEastAsia"/>
          <w:sz w:val="21"/>
        </w:rPr>
        <w:t>“</w:t>
      </w:r>
      <w:r w:rsidRPr="00971FDB">
        <w:rPr>
          <w:rFonts w:asciiTheme="minorEastAsia" w:eastAsiaTheme="minorEastAsia"/>
          <w:sz w:val="21"/>
        </w:rPr>
        <w:t>弗朗西斯科</w:t>
      </w:r>
      <w:r w:rsidRPr="00971FDB">
        <w:rPr>
          <w:rFonts w:asciiTheme="minorEastAsia" w:eastAsiaTheme="minorEastAsia"/>
          <w:sz w:val="21"/>
        </w:rPr>
        <w:t>”</w:t>
      </w:r>
      <w:r w:rsidRPr="00971FDB">
        <w:rPr>
          <w:rFonts w:asciiTheme="minorEastAsia" w:eastAsiaTheme="minorEastAsia"/>
          <w:sz w:val="21"/>
        </w:rPr>
        <w:t>，借此向熱那亞的那位神父表示敬意</w:t>
      </w:r>
      <w:hyperlink w:anchor="_386">
        <w:bookmarkStart w:id="1168" w:name="_378"/>
        <w:bookmarkEnd w:id="1168"/>
      </w:hyperlink>
      <w:hyperlink w:anchor="_386">
        <w:r w:rsidRPr="00971FDB">
          <w:rPr>
            <w:rStyle w:val="04Text"/>
            <w:rFonts w:asciiTheme="minorEastAsia" w:eastAsiaTheme="minorEastAsia"/>
          </w:rPr>
          <w:t>*</w:t>
        </w:r>
      </w:hyperlink>
      <w:r w:rsidRPr="00971FDB">
        <w:rPr>
          <w:rFonts w:asciiTheme="minorEastAsia" w:eastAsiaTheme="minorEastAsia"/>
          <w:sz w:val="21"/>
        </w:rPr>
        <w:t>，是他使這次</w:t>
      </w:r>
      <w:r w:rsidRPr="00971FDB">
        <w:rPr>
          <w:rFonts w:asciiTheme="minorEastAsia" w:eastAsiaTheme="minorEastAsia"/>
          <w:sz w:val="21"/>
        </w:rPr>
        <w:t>“</w:t>
      </w:r>
      <w:r w:rsidRPr="00971FDB">
        <w:rPr>
          <w:rFonts w:asciiTheme="minorEastAsia" w:eastAsiaTheme="minorEastAsia"/>
          <w:sz w:val="21"/>
        </w:rPr>
        <w:t>勝利</w:t>
      </w:r>
      <w:r w:rsidRPr="00971FDB">
        <w:rPr>
          <w:rFonts w:asciiTheme="minorEastAsia" w:eastAsiaTheme="minorEastAsia"/>
          <w:sz w:val="21"/>
        </w:rPr>
        <w:t>”</w:t>
      </w:r>
      <w:r w:rsidRPr="00971FDB">
        <w:rPr>
          <w:rFonts w:asciiTheme="minorEastAsia" w:eastAsiaTheme="minorEastAsia"/>
          <w:sz w:val="21"/>
        </w:rPr>
        <w:t>成為可能。這種被迫采取的低姿態讓艾希曼陷入窘境。他后來寫道：</w:t>
      </w:r>
      <w:r w:rsidRPr="00971FDB">
        <w:rPr>
          <w:rFonts w:asciiTheme="minorEastAsia" w:eastAsiaTheme="minorEastAsia"/>
          <w:sz w:val="21"/>
        </w:rPr>
        <w:t>“</w:t>
      </w:r>
      <w:r w:rsidRPr="00971FDB">
        <w:rPr>
          <w:rFonts w:asciiTheme="minorEastAsia" w:eastAsiaTheme="minorEastAsia"/>
          <w:sz w:val="21"/>
        </w:rPr>
        <w:t>必須采取這種處理方式，這讓我備感痛苦。</w:t>
      </w:r>
      <w:r w:rsidRPr="00971FDB">
        <w:rPr>
          <w:rFonts w:asciiTheme="minorEastAsia" w:eastAsiaTheme="minorEastAsia"/>
          <w:sz w:val="21"/>
        </w:rPr>
        <w:t>”</w:t>
      </w:r>
      <w:hyperlink w:anchor="_243_3">
        <w:bookmarkStart w:id="1169" w:name="_243_2"/>
        <w:bookmarkEnd w:id="1169"/>
      </w:hyperlink>
      <w:hyperlink w:anchor="_243_3">
        <w:r w:rsidRPr="00971FDB">
          <w:rPr>
            <w:rStyle w:val="04Text"/>
            <w:rFonts w:asciiTheme="minorEastAsia" w:eastAsiaTheme="minorEastAsia"/>
          </w:rPr>
          <w:t>[243]</w:t>
        </w:r>
      </w:hyperlink>
      <w:r w:rsidRPr="00971FDB">
        <w:rPr>
          <w:rFonts w:asciiTheme="minorEastAsia" w:eastAsiaTheme="minorEastAsia"/>
          <w:sz w:val="21"/>
        </w:rPr>
        <w:t>而且艾希曼十分清楚誰應該為他的忍氣吞聲負責：</w:t>
      </w:r>
      <w:r w:rsidRPr="00971FDB">
        <w:rPr>
          <w:rFonts w:asciiTheme="minorEastAsia" w:eastAsiaTheme="minorEastAsia"/>
          <w:sz w:val="21"/>
        </w:rPr>
        <w:t>“</w:t>
      </w:r>
      <w:r w:rsidRPr="00971FDB">
        <w:rPr>
          <w:rFonts w:asciiTheme="minorEastAsia" w:eastAsiaTheme="minorEastAsia"/>
          <w:sz w:val="21"/>
        </w:rPr>
        <w:t>政治環境造成了這種復雜情況，使我們在婚姻關系中生出的合法兒子只能被登記為私生子。</w:t>
      </w:r>
      <w:r w:rsidRPr="00971FDB">
        <w:rPr>
          <w:rFonts w:asciiTheme="minorEastAsia" w:eastAsiaTheme="minorEastAsia"/>
          <w:sz w:val="21"/>
        </w:rPr>
        <w:t>”</w:t>
      </w:r>
      <w:hyperlink w:anchor="_244_3">
        <w:bookmarkStart w:id="1170" w:name="_244_2"/>
        <w:bookmarkEnd w:id="1170"/>
      </w:hyperlink>
      <w:hyperlink w:anchor="_244_3">
        <w:r w:rsidRPr="00971FDB">
          <w:rPr>
            <w:rStyle w:val="04Text"/>
            <w:rFonts w:asciiTheme="minorEastAsia" w:eastAsiaTheme="minorEastAsia"/>
          </w:rPr>
          <w:t>[244]</w:t>
        </w:r>
      </w:hyperlink>
    </w:p>
    <w:p w:rsidR="00D9517E" w:rsidRDefault="00D9517E" w:rsidP="00D9517E">
      <w:pPr>
        <w:pStyle w:val="3"/>
      </w:pPr>
      <w:bookmarkStart w:id="1171" w:name="_Toc55746095"/>
      <w:r>
        <w:t>一群失落者在失落的崗位上</w:t>
      </w:r>
      <w:bookmarkEnd w:id="1171"/>
    </w:p>
    <w:p w:rsidR="00D9517E" w:rsidRPr="00DE53B5" w:rsidRDefault="00D9517E" w:rsidP="00D9517E">
      <w:pPr>
        <w:pStyle w:val="Para02"/>
        <w:ind w:firstLine="420"/>
        <w:rPr>
          <w:sz w:val="21"/>
        </w:rPr>
      </w:pPr>
      <w:r w:rsidRPr="00DE53B5">
        <w:rPr>
          <w:sz w:val="21"/>
        </w:rPr>
        <w:t>是的，親愛的朋友，</w:t>
      </w:r>
    </w:p>
    <w:p w:rsidR="00D9517E" w:rsidRPr="00DE53B5" w:rsidRDefault="00D9517E" w:rsidP="00D9517E">
      <w:pPr>
        <w:pStyle w:val="Para02"/>
        <w:ind w:firstLine="420"/>
        <w:rPr>
          <w:sz w:val="21"/>
        </w:rPr>
      </w:pPr>
      <w:r w:rsidRPr="00DE53B5">
        <w:rPr>
          <w:sz w:val="21"/>
        </w:rPr>
        <w:t>我們是一群失落者，在失落的崗位上。</w:t>
      </w:r>
    </w:p>
    <w:p w:rsidR="00D9517E" w:rsidRPr="00DE53B5" w:rsidRDefault="00D9517E" w:rsidP="00D9517E">
      <w:pPr>
        <w:pStyle w:val="Para02"/>
        <w:ind w:firstLine="420"/>
        <w:rPr>
          <w:sz w:val="21"/>
        </w:rPr>
      </w:pPr>
      <w:r w:rsidRPr="00DE53B5">
        <w:rPr>
          <w:sz w:val="21"/>
        </w:rPr>
        <w:t>這就是我們的力量所在，</w:t>
      </w:r>
    </w:p>
    <w:p w:rsidR="00D9517E" w:rsidRPr="00DE53B5" w:rsidRDefault="00D9517E" w:rsidP="00D9517E">
      <w:pPr>
        <w:pStyle w:val="Para02"/>
        <w:ind w:firstLine="420"/>
        <w:rPr>
          <w:sz w:val="21"/>
        </w:rPr>
      </w:pPr>
      <w:r w:rsidRPr="00DE53B5">
        <w:rPr>
          <w:sz w:val="21"/>
        </w:rPr>
        <w:t>因為我們沒有比我們的絕望更壞的敵人。</w:t>
      </w:r>
    </w:p>
    <w:p w:rsidR="00D9517E" w:rsidRPr="00DE53B5" w:rsidRDefault="00D9517E" w:rsidP="00D9517E">
      <w:pPr>
        <w:pStyle w:val="Para06"/>
        <w:rPr>
          <w:sz w:val="21"/>
        </w:rPr>
      </w:pPr>
      <w:r w:rsidRPr="00DE53B5">
        <w:rPr>
          <w:sz w:val="21"/>
        </w:rPr>
        <w:t>——威廉·薩森，1955年圣誕致辭</w:t>
      </w:r>
      <w:hyperlink w:anchor="_245_3">
        <w:bookmarkStart w:id="1172" w:name="_245_2"/>
        <w:bookmarkEnd w:id="1172"/>
      </w:hyperlink>
      <w:hyperlink w:anchor="_245_3">
        <w:r>
          <w:rPr>
            <w:rStyle w:val="04Text"/>
          </w:rPr>
          <w:t>[245]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艾希曼本來其實可以對事情的發展感到滿意。他有了一份新工作、妻子產后復原良好、孩子非常健康，而且他自己即將過五十大壽。所有這一切通常都足以成為慶祝的理由。然而對艾希曼來說，所有這</w:t>
      </w:r>
      <w:r w:rsidRPr="00971FDB">
        <w:rPr>
          <w:rFonts w:asciiTheme="minorEastAsia" w:eastAsiaTheme="minorEastAsia"/>
          <w:sz w:val="21"/>
        </w:rPr>
        <w:lastRenderedPageBreak/>
        <w:t>些都變成了一場噩夢。不僅因為孩子的出生與50歲生日常常讓許多人產生危機感。即使沒有大屠殺兇手那種背景的人，也不免因為孩子的出生而聯想到許多問題，最起碼會捫心自問，孩子將如何看待自己的父親？而艾希曼清楚地知道他的孩子們在任何地方都能夠讀到，他曾經是一名戰爭罪犯和大屠殺兇手。雖然艾希曼有一位忠實的好妻子，但對外卻只能把她講成自己的情婦，否認了她應得的贊許。艾希曼有一個健康的骨肉，卻不能正式宣稱那是他的孩子。艾希曼的五十大壽是1956年3月19日，里卡多</w:t>
      </w:r>
      <w:r w:rsidRPr="00971FDB">
        <w:rPr>
          <w:rFonts w:asciiTheme="minorEastAsia" w:eastAsiaTheme="minorEastAsia"/>
          <w:sz w:val="21"/>
        </w:rPr>
        <w:t>·</w:t>
      </w:r>
      <w:r w:rsidRPr="00971FDB">
        <w:rPr>
          <w:rFonts w:asciiTheme="minorEastAsia" w:eastAsiaTheme="minorEastAsia"/>
          <w:sz w:val="21"/>
        </w:rPr>
        <w:t>克萊門特的生日卻在5月，而且年紀還小了七歲。除此之外，艾希曼昔日的</w:t>
      </w:r>
      <w:r w:rsidRPr="00971FDB">
        <w:rPr>
          <w:rFonts w:asciiTheme="minorEastAsia" w:eastAsiaTheme="minorEastAsia"/>
          <w:sz w:val="21"/>
        </w:rPr>
        <w:t>“</w:t>
      </w:r>
      <w:r w:rsidRPr="00971FDB">
        <w:rPr>
          <w:rFonts w:asciiTheme="minorEastAsia" w:eastAsiaTheme="minorEastAsia"/>
          <w:sz w:val="21"/>
        </w:rPr>
        <w:t>偉大事業</w:t>
      </w:r>
      <w:r w:rsidRPr="00971FDB">
        <w:rPr>
          <w:rFonts w:asciiTheme="minorEastAsia" w:eastAsiaTheme="minorEastAsia"/>
          <w:sz w:val="21"/>
        </w:rPr>
        <w:t>”</w:t>
      </w:r>
      <w:r w:rsidRPr="00971FDB">
        <w:rPr>
          <w:rFonts w:asciiTheme="minorEastAsia" w:eastAsiaTheme="minorEastAsia"/>
          <w:sz w:val="21"/>
        </w:rPr>
        <w:t>只留給他一個自己完全無力影響的姓名。艾希曼想要做出改變，而且不只他周圍的人樂見其成。他后來將表示，</w:t>
      </w:r>
      <w:r w:rsidRPr="00971FDB">
        <w:rPr>
          <w:rFonts w:asciiTheme="minorEastAsia" w:eastAsiaTheme="minorEastAsia"/>
          <w:sz w:val="21"/>
        </w:rPr>
        <w:t>“</w:t>
      </w:r>
      <w:r w:rsidRPr="00971FDB">
        <w:rPr>
          <w:rFonts w:asciiTheme="minorEastAsia" w:eastAsiaTheme="minorEastAsia"/>
          <w:sz w:val="21"/>
        </w:rPr>
        <w:t>我是自作孽才會被猶太人抓到</w:t>
      </w:r>
      <w:r w:rsidRPr="00971FDB">
        <w:rPr>
          <w:rFonts w:asciiTheme="minorEastAsia" w:eastAsiaTheme="minorEastAsia"/>
          <w:sz w:val="21"/>
        </w:rPr>
        <w:t>”</w:t>
      </w:r>
      <w:r w:rsidRPr="00971FDB">
        <w:rPr>
          <w:rFonts w:asciiTheme="minorEastAsia" w:eastAsiaTheme="minorEastAsia"/>
          <w:sz w:val="21"/>
        </w:rPr>
        <w:t>。</w:t>
      </w:r>
      <w:hyperlink w:anchor="_246_3">
        <w:bookmarkStart w:id="1173" w:name="_246_2"/>
        <w:bookmarkEnd w:id="1173"/>
      </w:hyperlink>
      <w:hyperlink w:anchor="_246_3">
        <w:r w:rsidRPr="00971FDB">
          <w:rPr>
            <w:rStyle w:val="04Text"/>
            <w:rFonts w:asciiTheme="minorEastAsia" w:eastAsiaTheme="minorEastAsia"/>
          </w:rPr>
          <w:t>[246]</w:t>
        </w:r>
      </w:hyperlink>
      <w:r w:rsidRPr="00971FDB">
        <w:rPr>
          <w:rFonts w:asciiTheme="minorEastAsia" w:eastAsiaTheme="minorEastAsia"/>
          <w:sz w:val="21"/>
        </w:rPr>
        <w:t>我們若仔細觀察艾希曼在1955年以后所過的生活，一定會得出結論：他講得沒錯。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1955年的大環境不只給艾希曼帶來了改變。無論是待在前納粹德國還是流亡在外的國家社會主義夢想家，這一年都必須面對不少壞消息：奧地利簽訂《國家條約》而重獲獨立、聯邦德國結束被占領狀態且成立了聯邦國防軍、西德加入了北約組織并根據哈爾斯坦主義（Hallstein-Doktrin）聲稱自己是德國利益在海外的唯一代表。對仍然心懷國家社會主義的那些人來說，這意味著放棄大德意志的一切利益，轉而投靠戰勝國，即可恨的美國。此外，選舉的夢想也未能實現。漢斯-烏爾里希</w:t>
      </w:r>
      <w:r w:rsidRPr="00971FDB">
        <w:rPr>
          <w:rFonts w:asciiTheme="minorEastAsia" w:eastAsiaTheme="minorEastAsia"/>
          <w:sz w:val="21"/>
        </w:rPr>
        <w:t>·</w:t>
      </w:r>
      <w:r w:rsidRPr="00971FDB">
        <w:rPr>
          <w:rFonts w:asciiTheme="minorEastAsia" w:eastAsiaTheme="minorEastAsia"/>
          <w:sz w:val="21"/>
        </w:rPr>
        <w:t>魯德爾在1954年時還一廂情愿地幻想著，假以時日，</w:t>
      </w:r>
      <w:r w:rsidRPr="00971FDB">
        <w:rPr>
          <w:rFonts w:asciiTheme="minorEastAsia" w:eastAsiaTheme="minorEastAsia"/>
          <w:sz w:val="21"/>
        </w:rPr>
        <w:t>“</w:t>
      </w:r>
      <w:r w:rsidRPr="00971FDB">
        <w:rPr>
          <w:rFonts w:asciiTheme="minorEastAsia" w:eastAsiaTheme="minorEastAsia"/>
          <w:sz w:val="21"/>
        </w:rPr>
        <w:t>頭腦清醒的少數人</w:t>
      </w:r>
      <w:r w:rsidRPr="00971FDB">
        <w:rPr>
          <w:rFonts w:asciiTheme="minorEastAsia" w:eastAsiaTheme="minorEastAsia"/>
          <w:sz w:val="21"/>
        </w:rPr>
        <w:t>”</w:t>
      </w:r>
      <w:r w:rsidRPr="00971FDB">
        <w:rPr>
          <w:rFonts w:asciiTheme="minorEastAsia" w:eastAsiaTheme="minorEastAsia"/>
          <w:sz w:val="21"/>
        </w:rPr>
        <w:t>將會說服愚蠢的其他人。結果德意志國家黨在下薩克森州（Niedersachsen）</w:t>
      </w:r>
      <w:r w:rsidRPr="00971FDB">
        <w:rPr>
          <w:rFonts w:asciiTheme="minorEastAsia" w:eastAsiaTheme="minorEastAsia"/>
          <w:sz w:val="21"/>
        </w:rPr>
        <w:t>——</w:t>
      </w:r>
      <w:r w:rsidRPr="00971FDB">
        <w:rPr>
          <w:rFonts w:asciiTheme="minorEastAsia" w:eastAsiaTheme="minorEastAsia"/>
          <w:sz w:val="21"/>
        </w:rPr>
        <w:t>也就是極右派政黨此前獲得最大成功的聯邦州</w:t>
      </w:r>
      <w:r w:rsidRPr="00971FDB">
        <w:rPr>
          <w:rFonts w:asciiTheme="minorEastAsia" w:eastAsiaTheme="minorEastAsia"/>
          <w:sz w:val="21"/>
        </w:rPr>
        <w:t>——</w:t>
      </w:r>
      <w:r w:rsidRPr="00971FDB">
        <w:rPr>
          <w:rFonts w:asciiTheme="minorEastAsia" w:eastAsiaTheme="minorEastAsia"/>
          <w:sz w:val="21"/>
        </w:rPr>
        <w:t>的議會大選中，只得到了3.8%的選票。老百姓顯然還沒有辦法理解</w:t>
      </w:r>
      <w:r w:rsidRPr="00971FDB">
        <w:rPr>
          <w:rFonts w:asciiTheme="minorEastAsia" w:eastAsiaTheme="minorEastAsia"/>
          <w:sz w:val="21"/>
        </w:rPr>
        <w:t>“</w:t>
      </w:r>
      <w:r w:rsidRPr="00971FDB">
        <w:rPr>
          <w:rFonts w:asciiTheme="minorEastAsia" w:eastAsiaTheme="minorEastAsia"/>
          <w:sz w:val="21"/>
        </w:rPr>
        <w:t>一張由謊言構成的羅網正籠罩在德國上方</w:t>
      </w:r>
      <w:r w:rsidRPr="00971FDB">
        <w:rPr>
          <w:rFonts w:asciiTheme="minorEastAsia" w:eastAsiaTheme="minorEastAsia"/>
          <w:sz w:val="21"/>
        </w:rPr>
        <w:t>”</w:t>
      </w:r>
      <w:r w:rsidRPr="00971FDB">
        <w:rPr>
          <w:rFonts w:asciiTheme="minorEastAsia" w:eastAsiaTheme="minorEastAsia"/>
          <w:sz w:val="21"/>
        </w:rPr>
        <w:t>，不明白</w:t>
      </w:r>
      <w:r w:rsidRPr="00971FDB">
        <w:rPr>
          <w:rFonts w:asciiTheme="minorEastAsia" w:eastAsiaTheme="minorEastAsia"/>
          <w:sz w:val="21"/>
        </w:rPr>
        <w:t>“</w:t>
      </w:r>
      <w:r w:rsidRPr="00971FDB">
        <w:rPr>
          <w:rFonts w:asciiTheme="minorEastAsia" w:eastAsiaTheme="minorEastAsia"/>
          <w:sz w:val="21"/>
        </w:rPr>
        <w:t>那些自認為已經支配了世界的團伙，正肆無忌憚地跟我們玩著多么邪惡的把戲</w:t>
      </w:r>
      <w:r w:rsidRPr="00971FDB">
        <w:rPr>
          <w:rFonts w:asciiTheme="minorEastAsia" w:eastAsiaTheme="minorEastAsia"/>
          <w:sz w:val="21"/>
        </w:rPr>
        <w:t>”</w:t>
      </w:r>
      <w:r w:rsidRPr="00971FDB">
        <w:rPr>
          <w:rFonts w:asciiTheme="minorEastAsia" w:eastAsiaTheme="minorEastAsia"/>
          <w:sz w:val="21"/>
        </w:rPr>
        <w:t>。</w:t>
      </w:r>
      <w:hyperlink w:anchor="_247_3">
        <w:bookmarkStart w:id="1174" w:name="_247_2"/>
        <w:bookmarkEnd w:id="1174"/>
      </w:hyperlink>
      <w:hyperlink w:anchor="_247_3">
        <w:r w:rsidRPr="00971FDB">
          <w:rPr>
            <w:rStyle w:val="04Text"/>
            <w:rFonts w:asciiTheme="minorEastAsia" w:eastAsiaTheme="minorEastAsia"/>
          </w:rPr>
          <w:t>[247]</w:t>
        </w:r>
      </w:hyperlink>
      <w:r w:rsidRPr="00971FDB">
        <w:rPr>
          <w:rFonts w:asciiTheme="minorEastAsia" w:eastAsiaTheme="minorEastAsia"/>
          <w:sz w:val="21"/>
        </w:rPr>
        <w:t>相反，德國人在開心地享受繁榮的生活，更為了康拉德</w:t>
      </w:r>
      <w:r w:rsidRPr="00971FDB">
        <w:rPr>
          <w:rFonts w:asciiTheme="minorEastAsia" w:eastAsiaTheme="minorEastAsia"/>
          <w:sz w:val="21"/>
        </w:rPr>
        <w:t>·</w:t>
      </w:r>
      <w:r w:rsidRPr="00971FDB">
        <w:rPr>
          <w:rFonts w:asciiTheme="minorEastAsia" w:eastAsiaTheme="minorEastAsia"/>
          <w:sz w:val="21"/>
        </w:rPr>
        <w:t>阿登納總理在莫斯科成功談妥釋放德國戰俘一事而歡欣鼓舞。聯邦總統特奧多爾</w:t>
      </w:r>
      <w:r w:rsidRPr="00971FDB">
        <w:rPr>
          <w:rFonts w:asciiTheme="minorEastAsia" w:eastAsiaTheme="minorEastAsia"/>
          <w:sz w:val="21"/>
        </w:rPr>
        <w:t>·</w:t>
      </w:r>
      <w:r w:rsidRPr="00971FDB">
        <w:rPr>
          <w:rFonts w:asciiTheme="minorEastAsia" w:eastAsiaTheme="minorEastAsia"/>
          <w:sz w:val="21"/>
        </w:rPr>
        <w:t>豪斯（Theodor Heuss）在一次演說中直接對杜勒出版社那幫人開門見山地表示：《路徑》</w:t>
      </w:r>
      <w:r w:rsidRPr="00971FDB">
        <w:rPr>
          <w:rFonts w:asciiTheme="minorEastAsia" w:eastAsiaTheme="minorEastAsia"/>
          <w:sz w:val="21"/>
        </w:rPr>
        <w:t>“</w:t>
      </w:r>
      <w:r w:rsidRPr="00971FDB">
        <w:rPr>
          <w:rFonts w:asciiTheme="minorEastAsia" w:eastAsiaTheme="minorEastAsia"/>
          <w:sz w:val="21"/>
        </w:rPr>
        <w:t>依然是一份令人汗顏的刊物</w:t>
      </w:r>
      <w:r w:rsidRPr="00971FDB">
        <w:rPr>
          <w:rFonts w:asciiTheme="minorEastAsia" w:eastAsiaTheme="minorEastAsia"/>
          <w:sz w:val="21"/>
        </w:rPr>
        <w:t>”</w:t>
      </w:r>
      <w:r w:rsidRPr="00971FDB">
        <w:rPr>
          <w:rFonts w:asciiTheme="minorEastAsia" w:eastAsiaTheme="minorEastAsia"/>
          <w:sz w:val="21"/>
        </w:rPr>
        <w:t>，可是</w:t>
      </w:r>
      <w:r w:rsidRPr="00971FDB">
        <w:rPr>
          <w:rFonts w:asciiTheme="minorEastAsia" w:eastAsiaTheme="minorEastAsia"/>
          <w:sz w:val="21"/>
        </w:rPr>
        <w:t>“</w:t>
      </w:r>
      <w:r w:rsidRPr="00971FDB">
        <w:rPr>
          <w:rFonts w:asciiTheme="minorEastAsia" w:eastAsiaTheme="minorEastAsia"/>
          <w:sz w:val="21"/>
        </w:rPr>
        <w:t>在過去幾年的選舉中，百姓用選票十分清楚地表現出，盡管有人大放厥詞</w:t>
      </w:r>
      <w:r w:rsidRPr="00971FDB">
        <w:rPr>
          <w:rFonts w:asciiTheme="minorEastAsia" w:eastAsiaTheme="minorEastAsia"/>
          <w:sz w:val="21"/>
        </w:rPr>
        <w:t>——</w:t>
      </w:r>
      <w:r w:rsidRPr="00971FDB">
        <w:rPr>
          <w:rFonts w:asciiTheme="minorEastAsia" w:eastAsiaTheme="minorEastAsia"/>
          <w:sz w:val="21"/>
        </w:rPr>
        <w:t>或許正因為有人大放厥詞的緣故</w:t>
      </w:r>
      <w:r w:rsidRPr="00971FDB">
        <w:rPr>
          <w:rFonts w:asciiTheme="minorEastAsia" w:eastAsiaTheme="minorEastAsia"/>
          <w:sz w:val="21"/>
        </w:rPr>
        <w:t>——</w:t>
      </w:r>
      <w:r w:rsidRPr="00971FDB">
        <w:rPr>
          <w:rFonts w:asciiTheme="minorEastAsia" w:eastAsiaTheme="minorEastAsia"/>
          <w:sz w:val="21"/>
        </w:rPr>
        <w:t>他們已經具備相當的免疫力</w:t>
      </w:r>
      <w:r w:rsidRPr="00971FDB">
        <w:rPr>
          <w:rFonts w:asciiTheme="minorEastAsia" w:eastAsiaTheme="minorEastAsia"/>
          <w:sz w:val="21"/>
        </w:rPr>
        <w:t>”</w:t>
      </w:r>
      <w:r w:rsidRPr="00971FDB">
        <w:rPr>
          <w:rFonts w:asciiTheme="minorEastAsia" w:eastAsiaTheme="minorEastAsia"/>
          <w:sz w:val="21"/>
        </w:rPr>
        <w:t>。那個</w:t>
      </w:r>
      <w:r w:rsidRPr="00971FDB">
        <w:rPr>
          <w:rFonts w:asciiTheme="minorEastAsia" w:eastAsiaTheme="minorEastAsia"/>
          <w:sz w:val="21"/>
        </w:rPr>
        <w:t>“</w:t>
      </w:r>
      <w:r w:rsidRPr="00971FDB">
        <w:rPr>
          <w:rFonts w:asciiTheme="minorEastAsia" w:eastAsiaTheme="minorEastAsia"/>
          <w:sz w:val="21"/>
        </w:rPr>
        <w:t>在庇隆的太陽下取暖的團體</w:t>
      </w:r>
      <w:r w:rsidRPr="00971FDB">
        <w:rPr>
          <w:rFonts w:asciiTheme="minorEastAsia" w:eastAsiaTheme="minorEastAsia"/>
          <w:sz w:val="21"/>
        </w:rPr>
        <w:t>”</w:t>
      </w:r>
      <w:r w:rsidRPr="00971FDB">
        <w:rPr>
          <w:rFonts w:asciiTheme="minorEastAsia" w:eastAsiaTheme="minorEastAsia"/>
          <w:sz w:val="21"/>
        </w:rPr>
        <w:t>大可繼續</w:t>
      </w:r>
      <w:r w:rsidRPr="00971FDB">
        <w:rPr>
          <w:rFonts w:asciiTheme="minorEastAsia" w:eastAsiaTheme="minorEastAsia"/>
          <w:sz w:val="21"/>
        </w:rPr>
        <w:t>“</w:t>
      </w:r>
      <w:r w:rsidRPr="00971FDB">
        <w:rPr>
          <w:rFonts w:asciiTheme="minorEastAsia" w:eastAsiaTheme="minorEastAsia"/>
          <w:sz w:val="21"/>
        </w:rPr>
        <w:t>用老掉牙的詞匯來傳播灌輸他們關于未來德國的愚蠢看法</w:t>
      </w:r>
      <w:r w:rsidRPr="00971FDB">
        <w:rPr>
          <w:rFonts w:asciiTheme="minorEastAsia" w:eastAsiaTheme="minorEastAsia"/>
          <w:sz w:val="21"/>
        </w:rPr>
        <w:t>”</w:t>
      </w:r>
      <w:r w:rsidRPr="00971FDB">
        <w:rPr>
          <w:rFonts w:asciiTheme="minorEastAsia" w:eastAsiaTheme="minorEastAsia"/>
          <w:sz w:val="21"/>
        </w:rPr>
        <w:t>。可是德國人，豪斯說，早就已經走上了一條截然不同的道路。</w:t>
      </w:r>
      <w:hyperlink w:anchor="_248_3">
        <w:bookmarkStart w:id="1175" w:name="_248_2"/>
        <w:bookmarkEnd w:id="1175"/>
      </w:hyperlink>
      <w:hyperlink w:anchor="_248_3">
        <w:r w:rsidRPr="00971FDB">
          <w:rPr>
            <w:rStyle w:val="04Text"/>
            <w:rFonts w:asciiTheme="minorEastAsia" w:eastAsiaTheme="minorEastAsia"/>
          </w:rPr>
          <w:t>[248]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1955年夏天，以色列在科隆設立了代辦處，即大使館的前身，而阿根廷的德意志愛國同志們卻必須繼續等待大赦的機會。若有誰像薩森那般樂觀地在1955年年初宣布，德國的民主只不過是一個沒有前途的臨時狀態、一個</w:t>
      </w:r>
      <w:r w:rsidRPr="00971FDB">
        <w:rPr>
          <w:rFonts w:asciiTheme="minorEastAsia" w:eastAsiaTheme="minorEastAsia"/>
          <w:sz w:val="21"/>
        </w:rPr>
        <w:t>“</w:t>
      </w:r>
      <w:r w:rsidRPr="00971FDB">
        <w:rPr>
          <w:rFonts w:asciiTheme="minorEastAsia" w:eastAsiaTheme="minorEastAsia"/>
          <w:sz w:val="21"/>
        </w:rPr>
        <w:t>過渡時期</w:t>
      </w:r>
      <w:r w:rsidRPr="00971FDB">
        <w:rPr>
          <w:rFonts w:asciiTheme="minorEastAsia" w:eastAsiaTheme="minorEastAsia"/>
          <w:sz w:val="21"/>
        </w:rPr>
        <w:t>”</w:t>
      </w:r>
      <w:r w:rsidRPr="00971FDB">
        <w:rPr>
          <w:rFonts w:asciiTheme="minorEastAsia" w:eastAsiaTheme="minorEastAsia"/>
          <w:sz w:val="21"/>
        </w:rPr>
        <w:t>（Interregnum）</w:t>
      </w:r>
      <w:hyperlink w:anchor="_249_3">
        <w:bookmarkStart w:id="1176" w:name="_249_2"/>
        <w:bookmarkEnd w:id="1176"/>
      </w:hyperlink>
      <w:hyperlink w:anchor="_249_3">
        <w:r w:rsidRPr="00971FDB">
          <w:rPr>
            <w:rStyle w:val="04Text"/>
            <w:rFonts w:asciiTheme="minorEastAsia" w:eastAsiaTheme="minorEastAsia"/>
          </w:rPr>
          <w:t>[249]</w:t>
        </w:r>
      </w:hyperlink>
      <w:r w:rsidRPr="00971FDB">
        <w:rPr>
          <w:rFonts w:asciiTheme="minorEastAsia" w:eastAsiaTheme="minorEastAsia"/>
          <w:sz w:val="21"/>
        </w:rPr>
        <w:t>而已，將只會發現自己錯得離譜。如今幾乎完全看不到</w:t>
      </w:r>
      <w:r w:rsidRPr="00971FDB">
        <w:rPr>
          <w:rFonts w:asciiTheme="minorEastAsia" w:eastAsiaTheme="minorEastAsia"/>
          <w:sz w:val="21"/>
        </w:rPr>
        <w:t>“</w:t>
      </w:r>
      <w:r w:rsidRPr="00971FDB">
        <w:rPr>
          <w:rFonts w:asciiTheme="minorEastAsia" w:eastAsiaTheme="minorEastAsia"/>
          <w:sz w:val="21"/>
        </w:rPr>
        <w:t>帝國的意志</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德國人不屈不撓的精神</w:t>
      </w:r>
      <w:r w:rsidRPr="00971FDB">
        <w:rPr>
          <w:rFonts w:asciiTheme="minorEastAsia" w:eastAsiaTheme="minorEastAsia"/>
          <w:sz w:val="21"/>
        </w:rPr>
        <w:t>”</w:t>
      </w:r>
      <w:r w:rsidRPr="00971FDB">
        <w:rPr>
          <w:rFonts w:asciiTheme="minorEastAsia" w:eastAsiaTheme="minorEastAsia"/>
          <w:sz w:val="21"/>
        </w:rPr>
        <w:t>，重新奪取權力與重新返回德國的前景比以往任何時候都更加黯淡。接下來幾年，在阿根廷唯一能夠期待的事情，就是鼓舞故國僅存的最后一批英勇同志，寄望于某種虛無縹緲的種族勝利。經過上一次失敗的</w:t>
      </w:r>
      <w:r w:rsidRPr="00971FDB">
        <w:rPr>
          <w:rFonts w:asciiTheme="minorEastAsia" w:eastAsiaTheme="minorEastAsia"/>
          <w:sz w:val="21"/>
        </w:rPr>
        <w:t>“</w:t>
      </w:r>
      <w:r w:rsidRPr="00971FDB">
        <w:rPr>
          <w:rFonts w:asciiTheme="minorEastAsia" w:eastAsiaTheme="minorEastAsia"/>
          <w:sz w:val="21"/>
        </w:rPr>
        <w:t>最終勝利</w:t>
      </w:r>
      <w:r w:rsidRPr="00971FDB">
        <w:rPr>
          <w:rFonts w:asciiTheme="minorEastAsia" w:eastAsiaTheme="minorEastAsia"/>
          <w:sz w:val="21"/>
        </w:rPr>
        <w:t>”</w:t>
      </w:r>
      <w:r w:rsidRPr="00971FDB">
        <w:rPr>
          <w:rFonts w:asciiTheme="minorEastAsia" w:eastAsiaTheme="minorEastAsia"/>
          <w:sz w:val="21"/>
        </w:rPr>
        <w:t>，薩森再一次重新拾起他所熟悉的堅持到底的口號寫道：</w:t>
      </w:r>
      <w:r w:rsidRPr="00971FDB">
        <w:rPr>
          <w:rFonts w:asciiTheme="minorEastAsia" w:eastAsiaTheme="minorEastAsia"/>
          <w:sz w:val="21"/>
        </w:rPr>
        <w:t>“</w:t>
      </w:r>
      <w:r w:rsidRPr="00971FDB">
        <w:rPr>
          <w:rFonts w:asciiTheme="minorEastAsia" w:eastAsiaTheme="minorEastAsia"/>
          <w:sz w:val="21"/>
        </w:rPr>
        <w:t>我們的奮斗是一個夢想。我們體內的血統追尋著那個夢想，我們的肉體生活無足輕重，因為我們的血統將在我們的子女身上繼續夢想下去，直到許許多多個世紀以后。</w:t>
      </w:r>
      <w:r w:rsidRPr="00971FDB">
        <w:rPr>
          <w:rFonts w:asciiTheme="minorEastAsia" w:eastAsiaTheme="minorEastAsia"/>
          <w:sz w:val="21"/>
        </w:rPr>
        <w:t>”</w:t>
      </w:r>
      <w:hyperlink w:anchor="_250_3">
        <w:bookmarkStart w:id="1177" w:name="_250_2"/>
        <w:bookmarkEnd w:id="1177"/>
      </w:hyperlink>
      <w:hyperlink w:anchor="_250_3">
        <w:r w:rsidRPr="00971FDB">
          <w:rPr>
            <w:rStyle w:val="04Text"/>
            <w:rFonts w:asciiTheme="minorEastAsia" w:eastAsiaTheme="minorEastAsia"/>
          </w:rPr>
          <w:t>[250]</w:t>
        </w:r>
      </w:hyperlink>
      <w:r w:rsidRPr="00971FDB">
        <w:rPr>
          <w:rFonts w:asciiTheme="minorEastAsia" w:eastAsiaTheme="minorEastAsia"/>
          <w:sz w:val="21"/>
        </w:rPr>
        <w:t>這么一來，散布于世界各地的國家社會主義者剩下的就只有血統，而沒有了土地。如果繼續這樣發展下去的話，艾希曼新生下的兒子甚至將得不到恰當的名字，來匹配他那</w:t>
      </w:r>
      <w:r w:rsidRPr="00971FDB">
        <w:rPr>
          <w:rFonts w:asciiTheme="minorEastAsia" w:eastAsiaTheme="minorEastAsia"/>
          <w:sz w:val="21"/>
        </w:rPr>
        <w:t>“</w:t>
      </w:r>
      <w:r w:rsidRPr="00971FDB">
        <w:rPr>
          <w:rFonts w:asciiTheme="minorEastAsia" w:eastAsiaTheme="minorEastAsia"/>
          <w:sz w:val="21"/>
        </w:rPr>
        <w:t>正確的血統</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情勢甚至還會變得更加不利，因為到了1955年年底，人們關于艾希曼曾在其中扮演主要角色的反人類罪行的討論已經發生了轉變。在很短的時間內，第一批講述國家社會主義迫害猶太人的書籍陸續發行。法國紀錄片《夜與霧》（</w:t>
      </w:r>
      <w:r w:rsidRPr="00971FDB">
        <w:rPr>
          <w:rStyle w:val="00Text"/>
          <w:rFonts w:asciiTheme="minorEastAsia" w:eastAsiaTheme="minorEastAsia"/>
          <w:sz w:val="21"/>
        </w:rPr>
        <w:t>Nacht und Nebel</w:t>
      </w:r>
      <w:r w:rsidRPr="00971FDB">
        <w:rPr>
          <w:rFonts w:asciiTheme="minorEastAsia" w:eastAsiaTheme="minorEastAsia"/>
          <w:sz w:val="21"/>
        </w:rPr>
        <w:t>）更展現了納粹政權如何有計劃地讓反對者消失于集中營，以及集中營內的恐怖日常生活。觀眾大為震驚，以致聯邦德國政府甚至試圖阻止該片公開放映</w:t>
      </w:r>
      <w:r w:rsidRPr="00971FDB">
        <w:rPr>
          <w:rFonts w:asciiTheme="minorEastAsia" w:eastAsiaTheme="minorEastAsia"/>
          <w:sz w:val="21"/>
        </w:rPr>
        <w:t>——</w:t>
      </w:r>
      <w:r w:rsidRPr="00971FDB">
        <w:rPr>
          <w:rFonts w:asciiTheme="minorEastAsia" w:eastAsiaTheme="minorEastAsia"/>
          <w:sz w:val="21"/>
        </w:rPr>
        <w:t>不僅在德國電影院禁映，而且阻止其登上戛納電影節。盡管德國歷史學界只是不情愿地展開其實早該全力投入的工作，有關應該如何面對過去的公開辯論，還是連續幾個月登上報紙頭條。</w:t>
      </w:r>
      <w:hyperlink w:anchor="_251_3">
        <w:bookmarkStart w:id="1178" w:name="_251_2"/>
        <w:bookmarkEnd w:id="1178"/>
      </w:hyperlink>
      <w:hyperlink w:anchor="_251_3">
        <w:r w:rsidRPr="00971FDB">
          <w:rPr>
            <w:rStyle w:val="04Text"/>
            <w:rFonts w:asciiTheme="minorEastAsia" w:eastAsiaTheme="minorEastAsia"/>
          </w:rPr>
          <w:t>[251]</w:t>
        </w:r>
      </w:hyperlink>
      <w:r w:rsidRPr="00971FDB">
        <w:rPr>
          <w:rFonts w:asciiTheme="minorEastAsia" w:eastAsiaTheme="minorEastAsia"/>
          <w:sz w:val="21"/>
        </w:rPr>
        <w:t>薩森在向艾希曼談論起這部片子的時候，也顯得非常心煩氣躁。</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有關滅絕猶太人的各種著作，以及聯邦德國討論風向的轉變，也影響到杜勒出版社圈內人的討論。萊昂</w:t>
      </w:r>
      <w:r w:rsidRPr="00971FDB">
        <w:rPr>
          <w:rFonts w:asciiTheme="minorEastAsia" w:eastAsiaTheme="minorEastAsia"/>
          <w:sz w:val="21"/>
        </w:rPr>
        <w:t>·</w:t>
      </w:r>
      <w:r w:rsidRPr="00971FDB">
        <w:rPr>
          <w:rFonts w:asciiTheme="minorEastAsia" w:eastAsiaTheme="minorEastAsia"/>
          <w:sz w:val="21"/>
        </w:rPr>
        <w:t>波利亞科夫和約瑟夫</w:t>
      </w:r>
      <w:r w:rsidRPr="00971FDB">
        <w:rPr>
          <w:rFonts w:asciiTheme="minorEastAsia" w:eastAsiaTheme="minorEastAsia"/>
          <w:sz w:val="21"/>
        </w:rPr>
        <w:t>·</w:t>
      </w:r>
      <w:r w:rsidRPr="00971FDB">
        <w:rPr>
          <w:rFonts w:asciiTheme="minorEastAsia" w:eastAsiaTheme="minorEastAsia"/>
          <w:sz w:val="21"/>
        </w:rPr>
        <w:t>伍爾夫（Josef Wulf）二人在1955年年底推出的《第三帝國與猶太人》（</w:t>
      </w:r>
      <w:r w:rsidRPr="00971FDB">
        <w:rPr>
          <w:rStyle w:val="00Text"/>
          <w:rFonts w:asciiTheme="minorEastAsia" w:eastAsiaTheme="minorEastAsia"/>
          <w:sz w:val="21"/>
        </w:rPr>
        <w:t>Das Dritte Reich und die Juden</w:t>
      </w:r>
      <w:r w:rsidRPr="00971FDB">
        <w:rPr>
          <w:rFonts w:asciiTheme="minorEastAsia" w:eastAsiaTheme="minorEastAsia"/>
          <w:sz w:val="21"/>
        </w:rPr>
        <w:t>）更宛如平地一聲驚雷，為一切掀開了序幕。該書出版后不久，西德外</w:t>
      </w:r>
      <w:r w:rsidRPr="00971FDB">
        <w:rPr>
          <w:rFonts w:asciiTheme="minorEastAsia" w:eastAsiaTheme="minorEastAsia"/>
          <w:sz w:val="21"/>
        </w:rPr>
        <w:lastRenderedPageBreak/>
        <w:t>交部的奧托</w:t>
      </w:r>
      <w:r w:rsidRPr="00971FDB">
        <w:rPr>
          <w:rFonts w:asciiTheme="minorEastAsia" w:eastAsiaTheme="minorEastAsia"/>
          <w:sz w:val="21"/>
        </w:rPr>
        <w:t>·</w:t>
      </w:r>
      <w:r w:rsidRPr="00971FDB">
        <w:rPr>
          <w:rFonts w:asciiTheme="minorEastAsia" w:eastAsiaTheme="minorEastAsia"/>
          <w:sz w:val="21"/>
        </w:rPr>
        <w:t>布羅伊蒂加姆（Otto Br</w:t>
      </w:r>
      <w:r w:rsidRPr="00971FDB">
        <w:rPr>
          <w:rFonts w:asciiTheme="minorEastAsia" w:eastAsiaTheme="minorEastAsia"/>
          <w:sz w:val="21"/>
        </w:rPr>
        <w:t>ä</w:t>
      </w:r>
      <w:r w:rsidRPr="00971FDB">
        <w:rPr>
          <w:rFonts w:asciiTheme="minorEastAsia" w:eastAsiaTheme="minorEastAsia"/>
          <w:sz w:val="21"/>
        </w:rPr>
        <w:t>utigam）便被暫時停職，因為書中收錄的一份猶太人問題相關文件上有他的簽名。</w:t>
      </w:r>
      <w:hyperlink w:anchor="_252_3">
        <w:bookmarkStart w:id="1179" w:name="_252_2"/>
        <w:bookmarkEnd w:id="1179"/>
      </w:hyperlink>
      <w:hyperlink w:anchor="_252_3">
        <w:r w:rsidRPr="00971FDB">
          <w:rPr>
            <w:rStyle w:val="04Text"/>
            <w:rFonts w:asciiTheme="minorEastAsia" w:eastAsiaTheme="minorEastAsia"/>
          </w:rPr>
          <w:t>[252]</w:t>
        </w:r>
      </w:hyperlink>
      <w:r w:rsidRPr="00971FDB">
        <w:rPr>
          <w:rFonts w:asciiTheme="minorEastAsia" w:eastAsiaTheme="minorEastAsia"/>
          <w:sz w:val="21"/>
        </w:rPr>
        <w:t>該書令人無法忽視的強大力道讓薩森及其同伴深受其苦，因為書中主要收錄了各種文件：元首關于搶掠和迫害的指令；戈林沾沾自喜的評論和筆記；萊因哈德行動的搶劫和謀殺統計數字；關于金牙、國家銀行存款、強制勞動、毒氣室計劃的報告；以及《格斯泰因報告》（</w:t>
      </w:r>
      <w:r w:rsidRPr="00971FDB">
        <w:rPr>
          <w:rStyle w:val="00Text"/>
          <w:rFonts w:asciiTheme="minorEastAsia" w:eastAsiaTheme="minorEastAsia"/>
          <w:sz w:val="21"/>
        </w:rPr>
        <w:t>Gerstein-Report</w:t>
      </w:r>
      <w:r w:rsidRPr="00971FDB">
        <w:rPr>
          <w:rFonts w:asciiTheme="minorEastAsia" w:eastAsiaTheme="minorEastAsia"/>
          <w:sz w:val="21"/>
        </w:rPr>
        <w:t>）的摘要；希姆萊下令清除華沙猶太人隔離區之后，對此做出總結的《斯特魯普報告》（</w:t>
      </w:r>
      <w:r w:rsidRPr="00971FDB">
        <w:rPr>
          <w:rStyle w:val="00Text"/>
          <w:rFonts w:asciiTheme="minorEastAsia" w:eastAsiaTheme="minorEastAsia"/>
          <w:sz w:val="21"/>
        </w:rPr>
        <w:t>Stroop-Bericht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尤其是關于</w:t>
      </w:r>
      <w:r w:rsidRPr="00971FDB">
        <w:rPr>
          <w:rFonts w:asciiTheme="minorEastAsia" w:eastAsiaTheme="minorEastAsia"/>
          <w:sz w:val="21"/>
        </w:rPr>
        <w:t>“</w:t>
      </w:r>
      <w:r w:rsidRPr="00971FDB">
        <w:rPr>
          <w:rFonts w:asciiTheme="minorEastAsia" w:eastAsiaTheme="minorEastAsia"/>
          <w:sz w:val="21"/>
        </w:rPr>
        <w:t>特殊處置</w:t>
      </w:r>
      <w:r w:rsidRPr="00971FDB">
        <w:rPr>
          <w:rFonts w:asciiTheme="minorEastAsia" w:eastAsiaTheme="minorEastAsia"/>
          <w:sz w:val="21"/>
        </w:rPr>
        <w:t>”</w:t>
      </w:r>
      <w:r w:rsidRPr="00971FDB">
        <w:rPr>
          <w:rFonts w:asciiTheme="minorEastAsia" w:eastAsiaTheme="minorEastAsia"/>
          <w:sz w:val="21"/>
        </w:rPr>
        <w:t>（Sonderbehandlungen）和</w:t>
      </w:r>
      <w:r w:rsidRPr="00971FDB">
        <w:rPr>
          <w:rFonts w:asciiTheme="minorEastAsia" w:eastAsiaTheme="minorEastAsia"/>
          <w:sz w:val="21"/>
        </w:rPr>
        <w:t>“</w:t>
      </w:r>
      <w:r w:rsidRPr="00971FDB">
        <w:rPr>
          <w:rFonts w:asciiTheme="minorEastAsia" w:eastAsiaTheme="minorEastAsia"/>
          <w:sz w:val="21"/>
        </w:rPr>
        <w:t>滅絕</w:t>
      </w:r>
      <w:r w:rsidRPr="00971FDB">
        <w:rPr>
          <w:rFonts w:asciiTheme="minorEastAsia" w:eastAsiaTheme="minorEastAsia"/>
          <w:sz w:val="21"/>
        </w:rPr>
        <w:t>”</w:t>
      </w:r>
      <w:r w:rsidRPr="00971FDB">
        <w:rPr>
          <w:rFonts w:asciiTheme="minorEastAsia" w:eastAsiaTheme="minorEastAsia"/>
          <w:sz w:val="21"/>
        </w:rPr>
        <w:t>（Ausrottung）的各種統計數字；迪特爾</w:t>
      </w:r>
      <w:r w:rsidRPr="00971FDB">
        <w:rPr>
          <w:rFonts w:asciiTheme="minorEastAsia" w:eastAsiaTheme="minorEastAsia"/>
          <w:sz w:val="21"/>
        </w:rPr>
        <w:t>·</w:t>
      </w:r>
      <w:r w:rsidRPr="00971FDB">
        <w:rPr>
          <w:rFonts w:asciiTheme="minorEastAsia" w:eastAsiaTheme="minorEastAsia"/>
          <w:sz w:val="21"/>
        </w:rPr>
        <w:t>維斯利策尼有關</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的報告；萬湖會議的記錄；還有多得令人難以置信的有關奧斯維辛集中營、種族狂熱、人體實驗和強制絕育的各種內部消息。通過書中附有評論的資料節錄、完整抄本、照片和影印文件，讀者得以一窺國家社會主義的猶太人</w:t>
      </w:r>
      <w:r w:rsidRPr="00971FDB">
        <w:rPr>
          <w:rFonts w:asciiTheme="minorEastAsia" w:eastAsiaTheme="minorEastAsia"/>
          <w:sz w:val="21"/>
        </w:rPr>
        <w:t>“</w:t>
      </w:r>
      <w:r w:rsidRPr="00971FDB">
        <w:rPr>
          <w:rFonts w:asciiTheme="minorEastAsia" w:eastAsiaTheme="minorEastAsia"/>
          <w:sz w:val="21"/>
        </w:rPr>
        <w:t>政策</w:t>
      </w:r>
      <w:r w:rsidRPr="00971FDB">
        <w:rPr>
          <w:rFonts w:asciiTheme="minorEastAsia" w:eastAsiaTheme="minorEastAsia"/>
          <w:sz w:val="21"/>
        </w:rPr>
        <w:t>”</w:t>
      </w:r>
      <w:r w:rsidRPr="00971FDB">
        <w:rPr>
          <w:rFonts w:asciiTheme="minorEastAsia" w:eastAsiaTheme="minorEastAsia"/>
          <w:sz w:val="21"/>
        </w:rPr>
        <w:t>，而且這一切都不像之前發表的各種回憶錄或報紙文章那么容易反駁，因為有可辨認的信箋抬頭和各種簽名。此外更有一整章文字專門獻給了那名</w:t>
      </w:r>
      <w:r w:rsidRPr="00971FDB">
        <w:rPr>
          <w:rFonts w:asciiTheme="minorEastAsia" w:eastAsiaTheme="minorEastAsia"/>
          <w:sz w:val="21"/>
        </w:rPr>
        <w:t>“</w:t>
      </w:r>
      <w:r w:rsidRPr="00971FDB">
        <w:rPr>
          <w:rFonts w:asciiTheme="minorEastAsia" w:eastAsiaTheme="minorEastAsia"/>
          <w:sz w:val="21"/>
        </w:rPr>
        <w:t>沒有魔法的大審判官</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如此大量的詳細原始資料很難再被斥為不值一辯的敵方宣傳，</w:t>
      </w:r>
      <w:r w:rsidRPr="00971FDB">
        <w:rPr>
          <w:rFonts w:asciiTheme="minorEastAsia" w:eastAsiaTheme="minorEastAsia"/>
          <w:sz w:val="21"/>
        </w:rPr>
        <w:t>“</w:t>
      </w:r>
      <w:r w:rsidRPr="00971FDB">
        <w:rPr>
          <w:rFonts w:asciiTheme="minorEastAsia" w:eastAsiaTheme="minorEastAsia"/>
          <w:sz w:val="21"/>
        </w:rPr>
        <w:t>赫斯特</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海曼</w:t>
      </w:r>
      <w:r w:rsidRPr="00971FDB">
        <w:rPr>
          <w:rFonts w:asciiTheme="minorEastAsia" w:eastAsiaTheme="minorEastAsia"/>
          <w:sz w:val="21"/>
        </w:rPr>
        <w:t>”</w:t>
      </w:r>
      <w:r w:rsidRPr="00971FDB">
        <w:rPr>
          <w:rFonts w:asciiTheme="minorEastAsia" w:eastAsiaTheme="minorEastAsia"/>
          <w:sz w:val="21"/>
        </w:rPr>
        <w:t>之類的虛構專家們再也無力反駁。更重要的是，懷疑開始在己方陣營內部滋長。連杜勒圈子內最后一批固執己見的人，也逐漸驚覺確實發生過滅絕猶太人的行動。甚至從前在納粹時期習慣于視而不見、置若罔聞和把一切都大事化小的那些人，如今也無法忽視這些證據。那本書很快成為所有報紙談論的對象，而艾希曼的名字跟著頻繁出現。7月號的《路徑》也提到了《第三帝國與猶太人》。</w:t>
      </w:r>
      <w:hyperlink w:anchor="_253_3">
        <w:bookmarkStart w:id="1180" w:name="_253_2"/>
        <w:bookmarkEnd w:id="1180"/>
      </w:hyperlink>
      <w:hyperlink w:anchor="_253_3">
        <w:r w:rsidRPr="00971FDB">
          <w:rPr>
            <w:rStyle w:val="04Text"/>
            <w:rFonts w:asciiTheme="minorEastAsia" w:eastAsiaTheme="minorEastAsia"/>
          </w:rPr>
          <w:t>[253]</w:t>
        </w:r>
      </w:hyperlink>
      <w:r w:rsidRPr="00971FDB">
        <w:rPr>
          <w:rFonts w:asciiTheme="minorEastAsia" w:eastAsiaTheme="minorEastAsia"/>
          <w:sz w:val="21"/>
        </w:rPr>
        <w:t>如今就連這份最死硬的戰后納粹刊物，也開始出現他們之前極力避免或嗤之以鼻的字眼：</w:t>
      </w:r>
      <w:r w:rsidRPr="00971FDB">
        <w:rPr>
          <w:rFonts w:asciiTheme="minorEastAsia" w:eastAsiaTheme="minorEastAsia"/>
          <w:sz w:val="21"/>
        </w:rPr>
        <w:t>“</w:t>
      </w:r>
      <w:r w:rsidRPr="00971FDB">
        <w:rPr>
          <w:rFonts w:asciiTheme="minorEastAsia" w:eastAsiaTheme="minorEastAsia"/>
          <w:sz w:val="21"/>
        </w:rPr>
        <w:t>奧斯維辛</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馬伊達內克</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萬湖會議</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大規模殘害國家社會主義的政治對手</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遣送四萬法國猶太人</w:t>
      </w:r>
      <w:r w:rsidRPr="00971FDB">
        <w:rPr>
          <w:rFonts w:asciiTheme="minorEastAsia" w:eastAsiaTheme="minorEastAsia"/>
          <w:sz w:val="21"/>
        </w:rPr>
        <w:t>”</w:t>
      </w:r>
      <w:r w:rsidRPr="00971FDB">
        <w:rPr>
          <w:rFonts w:asciiTheme="minorEastAsia" w:eastAsiaTheme="minorEastAsia"/>
          <w:sz w:val="21"/>
        </w:rPr>
        <w:t>等等。</w:t>
      </w:r>
      <w:hyperlink w:anchor="_254_3">
        <w:bookmarkStart w:id="1181" w:name="_254_2"/>
        <w:bookmarkEnd w:id="1181"/>
      </w:hyperlink>
      <w:hyperlink w:anchor="_254_3">
        <w:r w:rsidRPr="00971FDB">
          <w:rPr>
            <w:rStyle w:val="04Text"/>
            <w:rFonts w:asciiTheme="minorEastAsia" w:eastAsiaTheme="minorEastAsia"/>
          </w:rPr>
          <w:t>[254]</w:t>
        </w:r>
      </w:hyperlink>
      <w:r w:rsidRPr="00971FDB">
        <w:rPr>
          <w:rFonts w:asciiTheme="minorEastAsia" w:eastAsiaTheme="minorEastAsia"/>
          <w:sz w:val="21"/>
        </w:rPr>
        <w:t>其中還談到</w:t>
      </w:r>
      <w:r w:rsidRPr="00971FDB">
        <w:rPr>
          <w:rFonts w:asciiTheme="minorEastAsia" w:eastAsiaTheme="minorEastAsia"/>
          <w:sz w:val="21"/>
        </w:rPr>
        <w:t>“</w:t>
      </w:r>
      <w:r w:rsidRPr="00971FDB">
        <w:rPr>
          <w:rFonts w:asciiTheme="minorEastAsia" w:eastAsiaTheme="minorEastAsia"/>
          <w:sz w:val="21"/>
        </w:rPr>
        <w:t>不明就里被送入集中營、被推向死亡的人們</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集中營恐怖</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對猶太人的暴行</w:t>
      </w:r>
      <w:r w:rsidRPr="00971FDB">
        <w:rPr>
          <w:rFonts w:asciiTheme="minorEastAsia" w:eastAsiaTheme="minorEastAsia"/>
          <w:sz w:val="21"/>
        </w:rPr>
        <w:t>”</w:t>
      </w:r>
      <w:r w:rsidRPr="00971FDB">
        <w:rPr>
          <w:rFonts w:asciiTheme="minorEastAsia" w:eastAsiaTheme="minorEastAsia"/>
          <w:sz w:val="21"/>
        </w:rPr>
        <w:t>。</w:t>
      </w:r>
      <w:hyperlink w:anchor="_255_3">
        <w:bookmarkStart w:id="1182" w:name="_255_2"/>
        <w:bookmarkEnd w:id="1182"/>
      </w:hyperlink>
      <w:hyperlink w:anchor="_255_3">
        <w:r w:rsidRPr="00971FDB">
          <w:rPr>
            <w:rStyle w:val="04Text"/>
            <w:rFonts w:asciiTheme="minorEastAsia" w:eastAsiaTheme="minorEastAsia"/>
          </w:rPr>
          <w:t>[255]</w:t>
        </w:r>
      </w:hyperlink>
      <w:r w:rsidRPr="00971FDB">
        <w:rPr>
          <w:rFonts w:asciiTheme="minorEastAsia" w:eastAsiaTheme="minorEastAsia"/>
          <w:sz w:val="21"/>
        </w:rPr>
        <w:t>甚至一些最重要的名字也被提及，諸如萊因哈德</w:t>
      </w:r>
      <w:r w:rsidRPr="00971FDB">
        <w:rPr>
          <w:rFonts w:asciiTheme="minorEastAsia" w:eastAsiaTheme="minorEastAsia"/>
          <w:sz w:val="21"/>
        </w:rPr>
        <w:t>·</w:t>
      </w:r>
      <w:r w:rsidRPr="00971FDB">
        <w:rPr>
          <w:rFonts w:asciiTheme="minorEastAsia" w:eastAsiaTheme="minorEastAsia"/>
          <w:sz w:val="21"/>
        </w:rPr>
        <w:t>海德里希、海因里希</w:t>
      </w:r>
      <w:r w:rsidRPr="00971FDB">
        <w:rPr>
          <w:rFonts w:asciiTheme="minorEastAsia" w:eastAsiaTheme="minorEastAsia"/>
          <w:sz w:val="21"/>
        </w:rPr>
        <w:t>·</w:t>
      </w:r>
      <w:r w:rsidRPr="00971FDB">
        <w:rPr>
          <w:rFonts w:asciiTheme="minorEastAsia" w:eastAsiaTheme="minorEastAsia"/>
          <w:sz w:val="21"/>
        </w:rPr>
        <w:t>米勒、阿圖爾</w:t>
      </w:r>
      <w:r w:rsidRPr="00971FDB">
        <w:rPr>
          <w:rFonts w:asciiTheme="minorEastAsia" w:eastAsiaTheme="minorEastAsia"/>
          <w:sz w:val="21"/>
        </w:rPr>
        <w:t>·</w:t>
      </w:r>
      <w:r w:rsidRPr="00971FDB">
        <w:rPr>
          <w:rFonts w:asciiTheme="minorEastAsia" w:eastAsiaTheme="minorEastAsia"/>
          <w:sz w:val="21"/>
        </w:rPr>
        <w:t>內貝（Arthur Nebe）、奧迪洛</w:t>
      </w:r>
      <w:r w:rsidRPr="00971FDB">
        <w:rPr>
          <w:rFonts w:asciiTheme="minorEastAsia" w:eastAsiaTheme="minorEastAsia"/>
          <w:sz w:val="21"/>
        </w:rPr>
        <w:t>·</w:t>
      </w:r>
      <w:r w:rsidRPr="00971FDB">
        <w:rPr>
          <w:rFonts w:asciiTheme="minorEastAsia" w:eastAsiaTheme="minorEastAsia"/>
          <w:sz w:val="21"/>
        </w:rPr>
        <w:t>格洛博奇尼克，以及特奧多爾</w:t>
      </w:r>
      <w:r w:rsidRPr="00971FDB">
        <w:rPr>
          <w:rFonts w:asciiTheme="minorEastAsia" w:eastAsiaTheme="minorEastAsia"/>
          <w:sz w:val="21"/>
        </w:rPr>
        <w:t>·</w:t>
      </w:r>
      <w:r w:rsidRPr="00971FDB">
        <w:rPr>
          <w:rFonts w:asciiTheme="minorEastAsia" w:eastAsiaTheme="minorEastAsia"/>
          <w:sz w:val="21"/>
        </w:rPr>
        <w:t>丹內克爾（Theodor Dannecker）</w:t>
      </w:r>
      <w:r w:rsidRPr="00971FDB">
        <w:rPr>
          <w:rFonts w:asciiTheme="minorEastAsia" w:eastAsiaTheme="minorEastAsia"/>
          <w:sz w:val="21"/>
        </w:rPr>
        <w:t>——</w:t>
      </w:r>
      <w:r w:rsidRPr="00971FDB">
        <w:rPr>
          <w:rFonts w:asciiTheme="minorEastAsia" w:eastAsiaTheme="minorEastAsia"/>
          <w:sz w:val="21"/>
        </w:rPr>
        <w:t>第四局B處4科在法國的</w:t>
      </w:r>
      <w:r w:rsidRPr="00971FDB">
        <w:rPr>
          <w:rFonts w:asciiTheme="minorEastAsia" w:eastAsiaTheme="minorEastAsia"/>
          <w:sz w:val="21"/>
        </w:rPr>
        <w:t>“</w:t>
      </w:r>
      <w:r w:rsidRPr="00971FDB">
        <w:rPr>
          <w:rFonts w:asciiTheme="minorEastAsia" w:eastAsiaTheme="minorEastAsia"/>
          <w:sz w:val="21"/>
        </w:rPr>
        <w:t>猶太事務顧問</w:t>
      </w:r>
      <w:r w:rsidRPr="00971FDB">
        <w:rPr>
          <w:rFonts w:asciiTheme="minorEastAsia" w:eastAsiaTheme="minorEastAsia"/>
          <w:sz w:val="21"/>
        </w:rPr>
        <w:t>”</w:t>
      </w:r>
      <w:r w:rsidRPr="00971FDB">
        <w:rPr>
          <w:rFonts w:asciiTheme="minorEastAsia" w:eastAsiaTheme="minorEastAsia"/>
          <w:sz w:val="21"/>
        </w:rPr>
        <w:t>。</w:t>
      </w:r>
      <w:hyperlink w:anchor="_256_4">
        <w:bookmarkStart w:id="1183" w:name="_256_3"/>
        <w:bookmarkEnd w:id="1183"/>
      </w:hyperlink>
      <w:hyperlink w:anchor="_256_4">
        <w:r w:rsidRPr="00971FDB">
          <w:rPr>
            <w:rStyle w:val="04Text"/>
            <w:rFonts w:asciiTheme="minorEastAsia" w:eastAsiaTheme="minorEastAsia"/>
          </w:rPr>
          <w:t>[256]</w:t>
        </w:r>
      </w:hyperlink>
      <w:r w:rsidRPr="00971FDB">
        <w:rPr>
          <w:rFonts w:asciiTheme="minorEastAsia" w:eastAsiaTheme="minorEastAsia"/>
          <w:sz w:val="21"/>
        </w:rPr>
        <w:t>真相如此不可阻擋，以至于人們在布宜諾斯艾利斯也開始實話實說，唯有艾希曼的名字值得注意地不曾出現在1956年的文章系列當中，一次也沒有。</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w:t>
      </w:r>
      <w:r w:rsidRPr="00971FDB">
        <w:rPr>
          <w:rFonts w:asciiTheme="minorEastAsia" w:eastAsiaTheme="minorEastAsia"/>
          <w:sz w:val="21"/>
        </w:rPr>
        <w:t>“</w:t>
      </w:r>
      <w:r w:rsidRPr="00971FDB">
        <w:rPr>
          <w:rFonts w:asciiTheme="minorEastAsia" w:eastAsiaTheme="minorEastAsia"/>
          <w:sz w:val="21"/>
        </w:rPr>
        <w:t>正視</w:t>
      </w:r>
      <w:r w:rsidRPr="00971FDB">
        <w:rPr>
          <w:rFonts w:asciiTheme="minorEastAsia" w:eastAsiaTheme="minorEastAsia"/>
          <w:sz w:val="21"/>
        </w:rPr>
        <w:t>”</w:t>
      </w:r>
      <w:r w:rsidRPr="00971FDB">
        <w:rPr>
          <w:rFonts w:asciiTheme="minorEastAsia" w:eastAsiaTheme="minorEastAsia"/>
          <w:sz w:val="21"/>
        </w:rPr>
        <w:t>仍遠不意味著</w:t>
      </w:r>
      <w:r w:rsidRPr="00971FDB">
        <w:rPr>
          <w:rFonts w:asciiTheme="minorEastAsia" w:eastAsiaTheme="minorEastAsia"/>
          <w:sz w:val="21"/>
        </w:rPr>
        <w:t>“</w:t>
      </w:r>
      <w:r w:rsidRPr="00971FDB">
        <w:rPr>
          <w:rFonts w:asciiTheme="minorEastAsia" w:eastAsiaTheme="minorEastAsia"/>
          <w:sz w:val="21"/>
        </w:rPr>
        <w:t>承認</w:t>
      </w:r>
      <w:r w:rsidRPr="00971FDB">
        <w:rPr>
          <w:rFonts w:asciiTheme="minorEastAsia" w:eastAsiaTheme="minorEastAsia"/>
          <w:sz w:val="21"/>
        </w:rPr>
        <w:t>”</w:t>
      </w:r>
      <w:r w:rsidRPr="00971FDB">
        <w:rPr>
          <w:rFonts w:asciiTheme="minorEastAsia" w:eastAsiaTheme="minorEastAsia"/>
          <w:sz w:val="21"/>
        </w:rPr>
        <w:t>。納粹滅絕猶太人是</w:t>
      </w:r>
      <w:r w:rsidRPr="00971FDB">
        <w:rPr>
          <w:rFonts w:asciiTheme="minorEastAsia" w:eastAsiaTheme="minorEastAsia"/>
          <w:sz w:val="21"/>
        </w:rPr>
        <w:t>“</w:t>
      </w:r>
      <w:r w:rsidRPr="00971FDB">
        <w:rPr>
          <w:rFonts w:asciiTheme="minorEastAsia" w:eastAsiaTheme="minorEastAsia"/>
          <w:sz w:val="21"/>
        </w:rPr>
        <w:t>世界歷史上獨一無二的死亡之舞</w:t>
      </w:r>
      <w:r w:rsidRPr="00971FDB">
        <w:rPr>
          <w:rFonts w:asciiTheme="minorEastAsia" w:eastAsiaTheme="minorEastAsia"/>
          <w:sz w:val="21"/>
        </w:rPr>
        <w:t>”</w:t>
      </w:r>
      <w:hyperlink w:anchor="_257_3">
        <w:bookmarkStart w:id="1184" w:name="_257_2"/>
        <w:bookmarkEnd w:id="1184"/>
      </w:hyperlink>
      <w:hyperlink w:anchor="_257_3">
        <w:r w:rsidRPr="00971FDB">
          <w:rPr>
            <w:rStyle w:val="04Text"/>
            <w:rFonts w:asciiTheme="minorEastAsia" w:eastAsiaTheme="minorEastAsia"/>
          </w:rPr>
          <w:t>[257]</w:t>
        </w:r>
      </w:hyperlink>
      <w:r w:rsidRPr="00971FDB">
        <w:rPr>
          <w:rFonts w:asciiTheme="minorEastAsia" w:eastAsiaTheme="minorEastAsia"/>
          <w:sz w:val="21"/>
        </w:rPr>
        <w:t>這個事實非但沒有被接受，反而出現了一種新的陰謀論。如果事實不容否認，那至少可以歪曲解釋一下。于是一系列文章在</w:t>
      </w:r>
      <w:r w:rsidRPr="00971FDB">
        <w:rPr>
          <w:rFonts w:asciiTheme="minorEastAsia" w:eastAsiaTheme="minorEastAsia"/>
          <w:sz w:val="21"/>
        </w:rPr>
        <w:t>“</w:t>
      </w:r>
      <w:r w:rsidRPr="00971FDB">
        <w:rPr>
          <w:rFonts w:asciiTheme="minorEastAsia" w:eastAsiaTheme="minorEastAsia"/>
          <w:sz w:val="21"/>
        </w:rPr>
        <w:t>蓋世太保的角色</w:t>
      </w:r>
      <w:r w:rsidRPr="00971FDB">
        <w:rPr>
          <w:rFonts w:asciiTheme="minorEastAsia" w:eastAsiaTheme="minorEastAsia"/>
          <w:sz w:val="21"/>
        </w:rPr>
        <w:t>”</w:t>
      </w:r>
      <w:r w:rsidRPr="00971FDB">
        <w:rPr>
          <w:rFonts w:asciiTheme="minorEastAsia" w:eastAsiaTheme="minorEastAsia"/>
          <w:sz w:val="21"/>
        </w:rPr>
        <w:t>這個綱領性的標題下，渲染出一幅</w:t>
      </w:r>
      <w:r w:rsidRPr="00971FDB">
        <w:rPr>
          <w:rFonts w:asciiTheme="minorEastAsia" w:eastAsiaTheme="minorEastAsia"/>
          <w:sz w:val="21"/>
        </w:rPr>
        <w:t>“</w:t>
      </w:r>
      <w:r w:rsidRPr="00971FDB">
        <w:rPr>
          <w:rFonts w:asciiTheme="minorEastAsia" w:eastAsiaTheme="minorEastAsia"/>
          <w:sz w:val="21"/>
        </w:rPr>
        <w:t>自1933年以來不斷肆虐的陰謀</w:t>
      </w:r>
      <w:r w:rsidRPr="00971FDB">
        <w:rPr>
          <w:rFonts w:asciiTheme="minorEastAsia" w:eastAsiaTheme="minorEastAsia"/>
          <w:sz w:val="21"/>
        </w:rPr>
        <w:t>”</w:t>
      </w:r>
      <w:r w:rsidRPr="00971FDB">
        <w:rPr>
          <w:rFonts w:asciiTheme="minorEastAsia" w:eastAsiaTheme="minorEastAsia"/>
          <w:sz w:val="21"/>
        </w:rPr>
        <w:t>圖景。盡管文中充滿令人不解的胡言亂語，但還是清楚地呈現了一件事情，那就是還在夢想拯救國家社會主義的人的無奈絕望。</w:t>
      </w:r>
      <w:hyperlink w:anchor="_258_3">
        <w:bookmarkStart w:id="1185" w:name="_258_2"/>
        <w:bookmarkEnd w:id="1185"/>
      </w:hyperlink>
      <w:hyperlink w:anchor="_258_3">
        <w:r w:rsidRPr="00971FDB">
          <w:rPr>
            <w:rStyle w:val="04Text"/>
            <w:rFonts w:asciiTheme="minorEastAsia" w:eastAsiaTheme="minorEastAsia"/>
          </w:rPr>
          <w:t>[258]</w:t>
        </w:r>
      </w:hyperlink>
      <w:r w:rsidRPr="00971FDB">
        <w:rPr>
          <w:rFonts w:asciiTheme="minorEastAsia" w:eastAsiaTheme="minorEastAsia"/>
          <w:sz w:val="21"/>
        </w:rPr>
        <w:t>他們用來蒙混的謊言可以概述如下：應該負起罪責的不是黨衛隊本身。不，一切都是蓋世太保的錯！因為后者</w:t>
      </w:r>
      <w:r w:rsidRPr="00971FDB">
        <w:rPr>
          <w:rFonts w:asciiTheme="minorEastAsia" w:eastAsiaTheme="minorEastAsia"/>
          <w:sz w:val="21"/>
        </w:rPr>
        <w:t>“</w:t>
      </w:r>
      <w:r w:rsidRPr="00971FDB">
        <w:rPr>
          <w:rFonts w:asciiTheme="minorEastAsia" w:eastAsiaTheme="minorEastAsia"/>
          <w:sz w:val="21"/>
        </w:rPr>
        <w:t>從來都不是純粹的國家社會主義警察機構</w:t>
      </w:r>
      <w:r w:rsidRPr="00971FDB">
        <w:rPr>
          <w:rFonts w:asciiTheme="minorEastAsia" w:eastAsiaTheme="minorEastAsia"/>
          <w:sz w:val="21"/>
        </w:rPr>
        <w:t>”</w:t>
      </w:r>
      <w:r w:rsidRPr="00971FDB">
        <w:rPr>
          <w:rFonts w:asciiTheme="minorEastAsia" w:eastAsiaTheme="minorEastAsia"/>
          <w:sz w:val="21"/>
        </w:rPr>
        <w:t>，完全有異于當時和現在人們給它貼上的標簽。蓋世太保自創立以來便不斷進行</w:t>
      </w:r>
      <w:r w:rsidRPr="00971FDB">
        <w:rPr>
          <w:rFonts w:asciiTheme="minorEastAsia" w:eastAsiaTheme="minorEastAsia"/>
          <w:sz w:val="21"/>
        </w:rPr>
        <w:t>“</w:t>
      </w:r>
      <w:r w:rsidRPr="00971FDB">
        <w:rPr>
          <w:rFonts w:asciiTheme="minorEastAsia" w:eastAsiaTheme="minorEastAsia"/>
          <w:sz w:val="21"/>
        </w:rPr>
        <w:t>顛覆活動</w:t>
      </w:r>
      <w:r w:rsidRPr="00971FDB">
        <w:rPr>
          <w:rFonts w:asciiTheme="minorEastAsia" w:eastAsiaTheme="minorEastAsia"/>
          <w:sz w:val="21"/>
        </w:rPr>
        <w:t>”</w:t>
      </w:r>
      <w:r w:rsidRPr="00971FDB">
        <w:rPr>
          <w:rFonts w:asciiTheme="minorEastAsia" w:eastAsiaTheme="minorEastAsia"/>
          <w:sz w:val="21"/>
        </w:rPr>
        <w:t>，它</w:t>
      </w:r>
      <w:r w:rsidRPr="00971FDB">
        <w:rPr>
          <w:rFonts w:asciiTheme="minorEastAsia" w:eastAsiaTheme="minorEastAsia"/>
          <w:sz w:val="21"/>
        </w:rPr>
        <w:t>“</w:t>
      </w:r>
      <w:r w:rsidRPr="00971FDB">
        <w:rPr>
          <w:rFonts w:asciiTheme="minorEastAsia" w:eastAsiaTheme="minorEastAsia"/>
          <w:sz w:val="21"/>
        </w:rPr>
        <w:t>偽裝成一個由正直公民組成的小團體</w:t>
      </w:r>
      <w:r w:rsidRPr="00971FDB">
        <w:rPr>
          <w:rFonts w:asciiTheme="minorEastAsia" w:eastAsiaTheme="minorEastAsia"/>
          <w:sz w:val="21"/>
        </w:rPr>
        <w:t>”</w:t>
      </w:r>
      <w:r w:rsidRPr="00971FDB">
        <w:rPr>
          <w:rFonts w:asciiTheme="minorEastAsia" w:eastAsiaTheme="minorEastAsia"/>
          <w:sz w:val="21"/>
        </w:rPr>
        <w:t>，事實上一心一意想要</w:t>
      </w:r>
      <w:r w:rsidRPr="00971FDB">
        <w:rPr>
          <w:rFonts w:asciiTheme="minorEastAsia" w:eastAsiaTheme="minorEastAsia"/>
          <w:sz w:val="21"/>
        </w:rPr>
        <w:t>“</w:t>
      </w:r>
      <w:r w:rsidRPr="00971FDB">
        <w:rPr>
          <w:rFonts w:asciiTheme="minorEastAsia" w:eastAsiaTheme="minorEastAsia"/>
          <w:sz w:val="21"/>
        </w:rPr>
        <w:t>抵制、阻撓和破壞第三帝國的政策</w:t>
      </w:r>
      <w:r w:rsidRPr="00971FDB">
        <w:rPr>
          <w:rFonts w:asciiTheme="minorEastAsia" w:eastAsiaTheme="minorEastAsia"/>
          <w:sz w:val="21"/>
        </w:rPr>
        <w:t>”</w:t>
      </w:r>
      <w:r w:rsidRPr="00971FDB">
        <w:rPr>
          <w:rFonts w:asciiTheme="minorEastAsia" w:eastAsiaTheme="minorEastAsia"/>
          <w:sz w:val="21"/>
        </w:rPr>
        <w:t>。其目的不僅在于推翻</w:t>
      </w:r>
      <w:r w:rsidRPr="00971FDB">
        <w:rPr>
          <w:rFonts w:asciiTheme="minorEastAsia" w:eastAsiaTheme="minorEastAsia"/>
          <w:sz w:val="21"/>
        </w:rPr>
        <w:t>“</w:t>
      </w:r>
      <w:r w:rsidRPr="00971FDB">
        <w:rPr>
          <w:rFonts w:asciiTheme="minorEastAsia" w:eastAsiaTheme="minorEastAsia"/>
          <w:sz w:val="21"/>
        </w:rPr>
        <w:t>深受他們憎惡的希特勒全民政府（！）</w:t>
      </w:r>
      <w:r w:rsidRPr="00971FDB">
        <w:rPr>
          <w:rFonts w:asciiTheme="minorEastAsia" w:eastAsiaTheme="minorEastAsia"/>
          <w:sz w:val="21"/>
        </w:rPr>
        <w:t>”</w:t>
      </w:r>
      <w:r w:rsidRPr="00971FDB">
        <w:rPr>
          <w:rFonts w:asciiTheme="minorEastAsia" w:eastAsiaTheme="minorEastAsia"/>
          <w:sz w:val="21"/>
        </w:rPr>
        <w:t>，更打算對德國的世界聲譽造成永久傷害，因為他們試圖遏止希特勒大力推動的</w:t>
      </w:r>
      <w:r w:rsidRPr="00971FDB">
        <w:rPr>
          <w:rFonts w:asciiTheme="minorEastAsia" w:eastAsiaTheme="minorEastAsia"/>
          <w:sz w:val="21"/>
        </w:rPr>
        <w:t>“</w:t>
      </w:r>
      <w:r w:rsidRPr="00971FDB">
        <w:rPr>
          <w:rFonts w:asciiTheme="minorEastAsia" w:eastAsiaTheme="minorEastAsia"/>
          <w:sz w:val="21"/>
        </w:rPr>
        <w:t>德意志民族精神</w:t>
      </w:r>
      <w:r w:rsidRPr="00971FDB">
        <w:rPr>
          <w:rFonts w:asciiTheme="minorEastAsia" w:eastAsiaTheme="minorEastAsia"/>
          <w:sz w:val="21"/>
        </w:rPr>
        <w:t>”</w:t>
      </w:r>
      <w:r w:rsidRPr="00971FDB">
        <w:rPr>
          <w:rFonts w:asciiTheme="minorEastAsia" w:eastAsiaTheme="minorEastAsia"/>
          <w:sz w:val="21"/>
        </w:rPr>
        <w:t>繼續勝利前進。該文并以各種捕風捉影的細節來說明，這一切苦難的罪魁禍首乃是德軍情報機構的首腦威廉</w:t>
      </w:r>
      <w:r w:rsidRPr="00971FDB">
        <w:rPr>
          <w:rFonts w:asciiTheme="minorEastAsia" w:eastAsiaTheme="minorEastAsia"/>
          <w:sz w:val="21"/>
        </w:rPr>
        <w:t>·</w:t>
      </w:r>
      <w:r w:rsidRPr="00971FDB">
        <w:rPr>
          <w:rFonts w:asciiTheme="minorEastAsia" w:eastAsiaTheme="minorEastAsia"/>
          <w:sz w:val="21"/>
        </w:rPr>
        <w:t>卡納里斯海軍上將，因為是他提拔了詭計多端的萊因哈德</w:t>
      </w:r>
      <w:r w:rsidRPr="00971FDB">
        <w:rPr>
          <w:rFonts w:asciiTheme="minorEastAsia" w:eastAsiaTheme="minorEastAsia"/>
          <w:sz w:val="21"/>
        </w:rPr>
        <w:t>·</w:t>
      </w:r>
      <w:r w:rsidRPr="00971FDB">
        <w:rPr>
          <w:rFonts w:asciiTheme="minorEastAsia" w:eastAsiaTheme="minorEastAsia"/>
          <w:sz w:val="21"/>
        </w:rPr>
        <w:t>海德里希。所有暴行都必須記在這兩個人的賬上，而且</w:t>
      </w:r>
      <w:r w:rsidRPr="00971FDB">
        <w:rPr>
          <w:rFonts w:asciiTheme="minorEastAsia" w:eastAsiaTheme="minorEastAsia"/>
          <w:sz w:val="21"/>
        </w:rPr>
        <w:t>“</w:t>
      </w:r>
      <w:r w:rsidRPr="00971FDB">
        <w:rPr>
          <w:rFonts w:asciiTheme="minorEastAsia" w:eastAsiaTheme="minorEastAsia"/>
          <w:sz w:val="21"/>
        </w:rPr>
        <w:t>今天可以合理地懷疑曾經存在一個非常特殊的系統，執意破壞新政府并到處為其樹敵</w:t>
      </w:r>
      <w:r w:rsidRPr="00971FDB">
        <w:rPr>
          <w:rFonts w:asciiTheme="minorEastAsia" w:eastAsiaTheme="minorEastAsia"/>
          <w:sz w:val="21"/>
        </w:rPr>
        <w:t>”</w:t>
      </w:r>
      <w:r w:rsidRPr="00971FDB">
        <w:rPr>
          <w:rFonts w:asciiTheme="minorEastAsia" w:eastAsiaTheme="minorEastAsia"/>
          <w:sz w:val="21"/>
        </w:rPr>
        <w:t>。顯然，等海德里希發覺卡納里斯利用他做了什么勾當之后，卡納里斯就派人把他暗殺掉。實際上根本不是國家社會主義者的海因里希</w:t>
      </w:r>
      <w:r w:rsidRPr="00971FDB">
        <w:rPr>
          <w:rFonts w:asciiTheme="minorEastAsia" w:eastAsiaTheme="minorEastAsia"/>
          <w:sz w:val="21"/>
        </w:rPr>
        <w:t>·</w:t>
      </w:r>
      <w:r w:rsidRPr="00971FDB">
        <w:rPr>
          <w:rFonts w:asciiTheme="minorEastAsia" w:eastAsiaTheme="minorEastAsia"/>
          <w:sz w:val="21"/>
        </w:rPr>
        <w:t>米勒隨即取而代之，在東方地區組織起滅絕猶太人的行動。</w:t>
      </w:r>
      <w:r w:rsidRPr="00971FDB">
        <w:rPr>
          <w:rFonts w:asciiTheme="minorEastAsia" w:eastAsiaTheme="minorEastAsia"/>
          <w:sz w:val="21"/>
        </w:rPr>
        <w:t>“</w:t>
      </w:r>
      <w:r w:rsidRPr="00971FDB">
        <w:rPr>
          <w:rFonts w:asciiTheme="minorEastAsia" w:eastAsiaTheme="minorEastAsia"/>
          <w:sz w:val="21"/>
        </w:rPr>
        <w:t>蓋世太保領導階層的犯罪集團</w:t>
      </w:r>
      <w:r w:rsidRPr="00971FDB">
        <w:rPr>
          <w:rFonts w:asciiTheme="minorEastAsia" w:eastAsiaTheme="minorEastAsia"/>
          <w:sz w:val="21"/>
        </w:rPr>
        <w:t>”</w:t>
      </w:r>
      <w:r w:rsidRPr="00971FDB">
        <w:rPr>
          <w:rFonts w:asciiTheme="minorEastAsia" w:eastAsiaTheme="minorEastAsia"/>
          <w:sz w:val="21"/>
        </w:rPr>
        <w:t>是一群無所不用其極的家伙，他們毫不猶豫地將人們送入集中營、送上死亡之路，為的是最終徹底打垮國王</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希特勒。由于還必須說明為何至今沒有人注意到這么明顯的事情，于是作者繼續解釋道：這是因為一個謊言被制造出來。</w:t>
      </w:r>
      <w:r w:rsidRPr="00971FDB">
        <w:rPr>
          <w:rFonts w:asciiTheme="minorEastAsia" w:eastAsiaTheme="minorEastAsia"/>
          <w:sz w:val="21"/>
        </w:rPr>
        <w:t>“</w:t>
      </w:r>
      <w:r w:rsidRPr="00971FDB">
        <w:rPr>
          <w:rFonts w:asciiTheme="minorEastAsia" w:eastAsiaTheme="minorEastAsia"/>
          <w:sz w:val="21"/>
        </w:rPr>
        <w:t>戰勝國非常清楚蓋世太保行動的真實背景。他們只能協助掩飾真相，以免受到欺騙的世人有朝一日赫然發現，組織了那些事情的人并非希特勒，而是他的對手。</w:t>
      </w:r>
      <w:r w:rsidRPr="00971FDB">
        <w:rPr>
          <w:rFonts w:asciiTheme="minorEastAsia" w:eastAsiaTheme="minorEastAsia"/>
          <w:sz w:val="21"/>
        </w:rPr>
        <w:t>”</w:t>
      </w:r>
      <w:r w:rsidRPr="00971FDB">
        <w:rPr>
          <w:rFonts w:asciiTheme="minorEastAsia" w:eastAsiaTheme="minorEastAsia"/>
          <w:sz w:val="21"/>
        </w:rPr>
        <w:t>最后一切都沉冤得雪，尤其是希特勒、德國以及國家社會主義。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該文的作者署名保羅</w:t>
      </w:r>
      <w:r w:rsidRPr="00971FDB">
        <w:rPr>
          <w:rFonts w:asciiTheme="minorEastAsia" w:eastAsiaTheme="minorEastAsia"/>
          <w:sz w:val="21"/>
        </w:rPr>
        <w:t>·</w:t>
      </w:r>
      <w:r w:rsidRPr="00971FDB">
        <w:rPr>
          <w:rFonts w:asciiTheme="minorEastAsia" w:eastAsiaTheme="minorEastAsia"/>
          <w:sz w:val="21"/>
        </w:rPr>
        <w:t>貝內克（Paul Beneke） ，宣稱撰文地點是在馬德里。而真正的保羅</w:t>
      </w:r>
      <w:r w:rsidRPr="00971FDB">
        <w:rPr>
          <w:rFonts w:asciiTheme="minorEastAsia" w:eastAsiaTheme="minorEastAsia"/>
          <w:sz w:val="21"/>
        </w:rPr>
        <w:t>·</w:t>
      </w:r>
      <w:r w:rsidRPr="00971FDB">
        <w:rPr>
          <w:rFonts w:asciiTheme="minorEastAsia" w:eastAsiaTheme="minorEastAsia"/>
          <w:sz w:val="21"/>
        </w:rPr>
        <w:t>貝內克生活于15世紀。根據立場不同，他或被看成一位無私忘我的偉大英雄，在1468年擊敗英國艦隊，收復了漢薩同盟的貿易權；或被視為一名殘暴的海盜，對每一艘沒能逃脫的帆船強取豪奪。作家古斯塔夫</w:t>
      </w:r>
      <w:r w:rsidRPr="00971FDB">
        <w:rPr>
          <w:rFonts w:asciiTheme="minorEastAsia" w:eastAsiaTheme="minorEastAsia"/>
          <w:sz w:val="21"/>
        </w:rPr>
        <w:t>·</w:t>
      </w:r>
      <w:r w:rsidRPr="00971FDB">
        <w:rPr>
          <w:rFonts w:asciiTheme="minorEastAsia" w:eastAsiaTheme="minorEastAsia"/>
          <w:sz w:val="21"/>
        </w:rPr>
        <w:t>弗賴塔格（Gustav Freytag）因其《來自德國過去的圖像》（</w:t>
      </w:r>
      <w:r w:rsidRPr="00971FDB">
        <w:rPr>
          <w:rStyle w:val="00Text"/>
          <w:rFonts w:asciiTheme="minorEastAsia" w:eastAsiaTheme="minorEastAsia"/>
          <w:sz w:val="21"/>
        </w:rPr>
        <w:t>Bilder aus der deutschen Vergangenheit</w:t>
      </w:r>
      <w:r w:rsidRPr="00971FDB">
        <w:rPr>
          <w:rFonts w:asciiTheme="minorEastAsia" w:eastAsiaTheme="minorEastAsia"/>
          <w:sz w:val="21"/>
        </w:rPr>
        <w:t>）一書和各種反猶太立場鮮明的著作而深受納粹重視。他曾為上述來自但澤（Danzig）的漢薩同盟海軍將領樹立了一座文學的豐碑，并由軍事出版社推出豪華精裝本供人購買。在但澤當地，保羅</w:t>
      </w:r>
      <w:r w:rsidRPr="00971FDB">
        <w:rPr>
          <w:rFonts w:asciiTheme="minorEastAsia" w:eastAsiaTheme="minorEastAsia"/>
          <w:sz w:val="21"/>
        </w:rPr>
        <w:t>·</w:t>
      </w:r>
      <w:r w:rsidRPr="00971FDB">
        <w:rPr>
          <w:rFonts w:asciiTheme="minorEastAsia" w:eastAsiaTheme="minorEastAsia"/>
          <w:sz w:val="21"/>
        </w:rPr>
        <w:t>貝內克更享有獨特的英雄地位，許多街道和公共設施都以他的名字命名。凡是了解但澤百姓與那座城市之間特殊關系的人</w:t>
      </w:r>
      <w:hyperlink w:anchor="_259_3">
        <w:bookmarkStart w:id="1186" w:name="_259_2"/>
        <w:bookmarkEnd w:id="1186"/>
      </w:hyperlink>
      <w:hyperlink w:anchor="_259_3">
        <w:r w:rsidRPr="00971FDB">
          <w:rPr>
            <w:rStyle w:val="04Text"/>
            <w:rFonts w:asciiTheme="minorEastAsia" w:eastAsiaTheme="minorEastAsia"/>
          </w:rPr>
          <w:t>[259]</w:t>
        </w:r>
      </w:hyperlink>
      <w:r w:rsidRPr="00971FDB">
        <w:rPr>
          <w:rFonts w:asciiTheme="minorEastAsia" w:eastAsiaTheme="minorEastAsia"/>
          <w:sz w:val="21"/>
        </w:rPr>
        <w:t>，都可以得出結論，那篇揭露所謂</w:t>
      </w:r>
      <w:r w:rsidRPr="00971FDB">
        <w:rPr>
          <w:rFonts w:asciiTheme="minorEastAsia" w:eastAsiaTheme="minorEastAsia"/>
          <w:sz w:val="21"/>
        </w:rPr>
        <w:t>“</w:t>
      </w:r>
      <w:r w:rsidRPr="00971FDB">
        <w:rPr>
          <w:rFonts w:asciiTheme="minorEastAsia" w:eastAsiaTheme="minorEastAsia"/>
          <w:sz w:val="21"/>
        </w:rPr>
        <w:t>蓋世太保秘密</w:t>
      </w:r>
      <w:r w:rsidRPr="00971FDB">
        <w:rPr>
          <w:rFonts w:asciiTheme="minorEastAsia" w:eastAsiaTheme="minorEastAsia"/>
          <w:sz w:val="21"/>
        </w:rPr>
        <w:t>”</w:t>
      </w:r>
      <w:r w:rsidRPr="00971FDB">
        <w:rPr>
          <w:rFonts w:asciiTheme="minorEastAsia" w:eastAsiaTheme="minorEastAsia"/>
          <w:sz w:val="21"/>
        </w:rPr>
        <w:t>的作者是一個來自東普魯士的人。但我們直到今天都不知道那名否認現實的作者究竟是誰。文章內容清楚指出該作者曾經是黨衛隊的成員。其行文方式、文體風格和文章背后的細節知識，則無論如何都對薩森、萊斯或弗里奇等嫌疑人不利。</w:t>
      </w:r>
      <w:hyperlink w:anchor="_260_3">
        <w:bookmarkStart w:id="1187" w:name="_260_2"/>
        <w:bookmarkEnd w:id="1187"/>
      </w:hyperlink>
      <w:hyperlink w:anchor="_260_3">
        <w:r w:rsidRPr="00971FDB">
          <w:rPr>
            <w:rStyle w:val="04Text"/>
            <w:rFonts w:asciiTheme="minorEastAsia" w:eastAsiaTheme="minorEastAsia"/>
          </w:rPr>
          <w:t>[260]</w:t>
        </w:r>
      </w:hyperlink>
      <w:r w:rsidRPr="00971FDB">
        <w:rPr>
          <w:rFonts w:asciiTheme="minorEastAsia" w:eastAsiaTheme="minorEastAsia"/>
          <w:sz w:val="21"/>
        </w:rPr>
        <w:t>雖然艾希曼自己也用過</w:t>
      </w:r>
      <w:r w:rsidRPr="00971FDB">
        <w:rPr>
          <w:rFonts w:asciiTheme="minorEastAsia" w:eastAsiaTheme="minorEastAsia"/>
          <w:sz w:val="21"/>
        </w:rPr>
        <w:t>“</w:t>
      </w:r>
      <w:r w:rsidRPr="00971FDB">
        <w:rPr>
          <w:rFonts w:asciiTheme="minorEastAsia" w:eastAsiaTheme="minorEastAsia"/>
          <w:sz w:val="21"/>
        </w:rPr>
        <w:t>史上最偉大和最暴戾的死亡之舞</w:t>
      </w:r>
      <w:r w:rsidRPr="00971FDB">
        <w:rPr>
          <w:rFonts w:asciiTheme="minorEastAsia" w:eastAsiaTheme="minorEastAsia"/>
          <w:sz w:val="21"/>
        </w:rPr>
        <w:t>”</w:t>
      </w:r>
      <w:r w:rsidRPr="00971FDB">
        <w:rPr>
          <w:rFonts w:asciiTheme="minorEastAsia" w:eastAsiaTheme="minorEastAsia"/>
          <w:sz w:val="21"/>
        </w:rPr>
        <w:t>這種有力的講法，但迄今無法斷定究竟是誰</w:t>
      </w:r>
      <w:r w:rsidRPr="00971FDB">
        <w:rPr>
          <w:rFonts w:asciiTheme="minorEastAsia" w:eastAsiaTheme="minorEastAsia"/>
          <w:sz w:val="21"/>
        </w:rPr>
        <w:t>“</w:t>
      </w:r>
      <w:r w:rsidRPr="00971FDB">
        <w:rPr>
          <w:rFonts w:asciiTheme="minorEastAsia" w:eastAsiaTheme="minorEastAsia"/>
          <w:sz w:val="21"/>
        </w:rPr>
        <w:t>啟發</w:t>
      </w:r>
      <w:r w:rsidRPr="00971FDB">
        <w:rPr>
          <w:rFonts w:asciiTheme="minorEastAsia" w:eastAsiaTheme="minorEastAsia"/>
          <w:sz w:val="21"/>
        </w:rPr>
        <w:t>”</w:t>
      </w:r>
      <w:r w:rsidRPr="00971FDB">
        <w:rPr>
          <w:rFonts w:asciiTheme="minorEastAsia" w:eastAsiaTheme="minorEastAsia"/>
          <w:sz w:val="21"/>
        </w:rPr>
        <w:t>了誰。更何況那篇文章質疑了艾希曼認為正確的一切事物，因此不可能得到他的歡心。</w:t>
      </w:r>
      <w:hyperlink w:anchor="_261_3">
        <w:bookmarkStart w:id="1188" w:name="_261_2"/>
        <w:bookmarkEnd w:id="1188"/>
      </w:hyperlink>
      <w:hyperlink w:anchor="_261_3">
        <w:r w:rsidRPr="00971FDB">
          <w:rPr>
            <w:rStyle w:val="04Text"/>
            <w:rFonts w:asciiTheme="minorEastAsia" w:eastAsiaTheme="minorEastAsia"/>
          </w:rPr>
          <w:t>[261]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無論是誰試圖將同志們的心靈從承認罪行的噩夢中拯救出來，他都不是孤軍奮戰，也不愁后繼無人。有關那一小撮罪犯如何蒙騙希特勒及其同仁，將他們的畢生志業和整個國家帶入戰爭和大屠殺的虛構故事，至今仍不斷以各種新版本出現于特定的文學作品和互聯網網站。然而早在1956年的時候，這個故事就已經奠下了陰險的基石。當保羅</w:t>
      </w:r>
      <w:r w:rsidRPr="00971FDB">
        <w:rPr>
          <w:rFonts w:asciiTheme="minorEastAsia" w:eastAsiaTheme="minorEastAsia"/>
          <w:sz w:val="21"/>
        </w:rPr>
        <w:t>·</w:t>
      </w:r>
      <w:r w:rsidRPr="00971FDB">
        <w:rPr>
          <w:rFonts w:asciiTheme="minorEastAsia" w:eastAsiaTheme="minorEastAsia"/>
          <w:sz w:val="21"/>
        </w:rPr>
        <w:t>貝內克被問到到底是誰躲在那一切的背后時，答案已經呼之欲出。1956年德意志國家黨在柏林舉行大會的時候，11月30日的會議記錄中一名黨員斬釘截鐵地指出：艾希曼，蓋世太保的猶太人事務處處長，是</w:t>
      </w:r>
      <w:r w:rsidRPr="00971FDB">
        <w:rPr>
          <w:rFonts w:asciiTheme="minorEastAsia" w:eastAsiaTheme="minorEastAsia"/>
          <w:sz w:val="21"/>
        </w:rPr>
        <w:t>“</w:t>
      </w:r>
      <w:r w:rsidRPr="00971FDB">
        <w:rPr>
          <w:rFonts w:asciiTheme="minorEastAsia" w:eastAsiaTheme="minorEastAsia"/>
          <w:sz w:val="21"/>
        </w:rPr>
        <w:t>全猶太人</w:t>
      </w:r>
      <w:r w:rsidRPr="00971FDB">
        <w:rPr>
          <w:rFonts w:asciiTheme="minorEastAsia" w:eastAsiaTheme="minorEastAsia"/>
          <w:sz w:val="21"/>
        </w:rPr>
        <w:t>”</w:t>
      </w:r>
      <w:r w:rsidRPr="00971FDB">
        <w:rPr>
          <w:rFonts w:asciiTheme="minorEastAsia" w:eastAsiaTheme="minorEastAsia"/>
          <w:sz w:val="21"/>
        </w:rPr>
        <w:t>（Volljude）。他在希姆萊和外國猶太人的幫助下混入黨衛隊，并帶去了反猶太主義。今天他早已重新生活在特拉維夫。</w:t>
      </w:r>
      <w:hyperlink w:anchor="_262_3">
        <w:bookmarkStart w:id="1189" w:name="_262_2"/>
        <w:bookmarkEnd w:id="1189"/>
      </w:hyperlink>
      <w:hyperlink w:anchor="_262_3">
        <w:r w:rsidRPr="00971FDB">
          <w:rPr>
            <w:rStyle w:val="04Text"/>
            <w:rFonts w:asciiTheme="minorEastAsia" w:eastAsiaTheme="minorEastAsia"/>
          </w:rPr>
          <w:t>[262]</w:t>
        </w:r>
      </w:hyperlink>
      <w:r w:rsidRPr="00971FDB">
        <w:rPr>
          <w:rFonts w:asciiTheme="minorEastAsia" w:eastAsiaTheme="minorEastAsia"/>
          <w:sz w:val="21"/>
        </w:rPr>
        <w:t>最頑強的阿道夫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反傳記</w:t>
      </w:r>
      <w:r w:rsidRPr="00971FDB">
        <w:rPr>
          <w:rFonts w:asciiTheme="minorEastAsia" w:eastAsiaTheme="minorEastAsia"/>
          <w:sz w:val="21"/>
        </w:rPr>
        <w:t>”</w:t>
      </w:r>
      <w:hyperlink w:anchor="_263_3">
        <w:bookmarkStart w:id="1190" w:name="_263_2"/>
        <w:bookmarkEnd w:id="1190"/>
      </w:hyperlink>
      <w:hyperlink w:anchor="_263_3">
        <w:r w:rsidRPr="00971FDB">
          <w:rPr>
            <w:rStyle w:val="04Text"/>
            <w:rFonts w:asciiTheme="minorEastAsia" w:eastAsiaTheme="minorEastAsia"/>
          </w:rPr>
          <w:t>[263]</w:t>
        </w:r>
      </w:hyperlink>
      <w:r w:rsidRPr="00971FDB">
        <w:rPr>
          <w:rFonts w:asciiTheme="minorEastAsia" w:eastAsiaTheme="minorEastAsia"/>
          <w:sz w:val="21"/>
        </w:rPr>
        <w:t>由此誕生，看似堅不可摧地在那些尋求心靈慰藉的反猶主義者中長久流傳。艾希曼自己不是喜歡說他來自薩羅納，而且能夠講流利的希伯來語和意第緒語嗎？難怪他有辦法以猶太人事務專家的身份大展宏圖，因為他本身就是猶太人</w:t>
      </w:r>
      <w:r w:rsidRPr="00971FDB">
        <w:rPr>
          <w:rFonts w:asciiTheme="minorEastAsia" w:eastAsiaTheme="minorEastAsia"/>
          <w:sz w:val="21"/>
        </w:rPr>
        <w:t>……</w:t>
      </w:r>
      <w:r w:rsidRPr="00971FDB">
        <w:rPr>
          <w:rFonts w:asciiTheme="minorEastAsia" w:eastAsiaTheme="minorEastAsia"/>
          <w:sz w:val="21"/>
        </w:rPr>
        <w:t>甚至連約翰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萊斯事后也認為這個觀點頗具說服力，他最后一次見到艾希曼是在1954年移居開羅前。</w:t>
      </w:r>
      <w:hyperlink w:anchor="_264_3">
        <w:bookmarkStart w:id="1191" w:name="_264_2"/>
        <w:bookmarkEnd w:id="1191"/>
      </w:hyperlink>
      <w:hyperlink w:anchor="_264_3">
        <w:r w:rsidRPr="00971FDB">
          <w:rPr>
            <w:rStyle w:val="04Text"/>
            <w:rFonts w:asciiTheme="minorEastAsia" w:eastAsiaTheme="minorEastAsia"/>
          </w:rPr>
          <w:t>[264]</w:t>
        </w:r>
      </w:hyperlink>
      <w:r w:rsidRPr="00971FDB">
        <w:rPr>
          <w:rFonts w:asciiTheme="minorEastAsia" w:eastAsiaTheme="minorEastAsia"/>
          <w:sz w:val="21"/>
        </w:rPr>
        <w:t>這種完全脫離現實的</w:t>
      </w:r>
      <w:r w:rsidRPr="00971FDB">
        <w:rPr>
          <w:rFonts w:asciiTheme="minorEastAsia" w:eastAsiaTheme="minorEastAsia"/>
          <w:sz w:val="21"/>
        </w:rPr>
        <w:t>“</w:t>
      </w:r>
      <w:r w:rsidRPr="00971FDB">
        <w:rPr>
          <w:rFonts w:asciiTheme="minorEastAsia" w:eastAsiaTheme="minorEastAsia"/>
          <w:sz w:val="21"/>
        </w:rPr>
        <w:t>猶太人艾希曼</w:t>
      </w:r>
      <w:r w:rsidRPr="00971FDB">
        <w:rPr>
          <w:rFonts w:asciiTheme="minorEastAsia" w:eastAsiaTheme="minorEastAsia"/>
          <w:sz w:val="21"/>
        </w:rPr>
        <w:t>”</w:t>
      </w:r>
      <w:r w:rsidRPr="00971FDB">
        <w:rPr>
          <w:rFonts w:asciiTheme="minorEastAsia" w:eastAsiaTheme="minorEastAsia"/>
          <w:sz w:val="21"/>
        </w:rPr>
        <w:t>論調，是歷史扭曲者在既無法回避屠殺猶太人的事實，又不愿承認</w:t>
      </w:r>
      <w:r w:rsidRPr="00971FDB">
        <w:rPr>
          <w:rFonts w:asciiTheme="minorEastAsia" w:eastAsiaTheme="minorEastAsia"/>
          <w:sz w:val="21"/>
        </w:rPr>
        <w:t>“</w:t>
      </w:r>
      <w:r w:rsidRPr="00971FDB">
        <w:rPr>
          <w:rFonts w:asciiTheme="minorEastAsia" w:eastAsiaTheme="minorEastAsia"/>
          <w:sz w:val="21"/>
        </w:rPr>
        <w:t>那是德國人的罪行</w:t>
      </w:r>
      <w:r w:rsidRPr="00971FDB">
        <w:rPr>
          <w:rFonts w:asciiTheme="minorEastAsia" w:eastAsiaTheme="minorEastAsia"/>
          <w:sz w:val="21"/>
        </w:rPr>
        <w:t>”</w:t>
      </w:r>
      <w:r w:rsidRPr="00971FDB">
        <w:rPr>
          <w:rFonts w:asciiTheme="minorEastAsia" w:eastAsiaTheme="minorEastAsia"/>
          <w:sz w:val="21"/>
        </w:rPr>
        <w:t>的情況下，所自然得出的最終結果。這種無稽之談背后唯一可以利用的根據，就是艾希曼偽稱自己與猶太事物在精神上的親密關系，以及1945年之后有關其受害者擔心艾希曼可能偽裝成猶太人逃避追捕的報紙文章。無怪乎陰謀論者喜歡一再引用《我們正在找的人》那篇老掉牙的文章，因為在意圖篡改事實者的眼中，它可以被扭曲成猶太人承認艾希曼是自己人。這種否定論調甚至把猶太人描繪成猶太人大屠殺的主謀，可是直到今天，它在支持者那里都難以撼動，并且以駭人聽聞的方式在世界上流傳。布宜諾斯艾利斯的那批人固然非常樂意相信</w:t>
      </w:r>
      <w:r w:rsidRPr="00971FDB">
        <w:rPr>
          <w:rFonts w:asciiTheme="minorEastAsia" w:eastAsiaTheme="minorEastAsia"/>
          <w:sz w:val="21"/>
        </w:rPr>
        <w:t>“</w:t>
      </w:r>
      <w:r w:rsidRPr="00971FDB">
        <w:rPr>
          <w:rFonts w:asciiTheme="minorEastAsia" w:eastAsiaTheme="minorEastAsia"/>
          <w:sz w:val="21"/>
        </w:rPr>
        <w:t>卡納里斯理論</w:t>
      </w:r>
      <w:r w:rsidRPr="00971FDB">
        <w:rPr>
          <w:rFonts w:asciiTheme="minorEastAsia" w:eastAsiaTheme="minorEastAsia"/>
          <w:sz w:val="21"/>
        </w:rPr>
        <w:t>”</w:t>
      </w:r>
      <w:r w:rsidRPr="00971FDB">
        <w:rPr>
          <w:rFonts w:asciiTheme="minorEastAsia" w:eastAsiaTheme="minorEastAsia"/>
          <w:sz w:val="21"/>
        </w:rPr>
        <w:t>，認為元首又一次成了毫不知情的蠢蛋，但有關這位前任黨衛隊一級突擊大隊長出身背景的說法，就比較難以接受了。盡管如此，薩森和他的同仁們仍然付出了巨大的努力，至少也要讓這位老同志親口承認自己</w:t>
      </w:r>
      <w:r w:rsidRPr="00971FDB">
        <w:rPr>
          <w:rFonts w:asciiTheme="minorEastAsia" w:eastAsiaTheme="minorEastAsia"/>
          <w:sz w:val="21"/>
        </w:rPr>
        <w:t>“</w:t>
      </w:r>
      <w:r w:rsidRPr="00971FDB">
        <w:rPr>
          <w:rFonts w:asciiTheme="minorEastAsia" w:eastAsiaTheme="minorEastAsia"/>
          <w:sz w:val="21"/>
        </w:rPr>
        <w:t>不德意志</w:t>
      </w:r>
      <w:r w:rsidRPr="00971FDB">
        <w:rPr>
          <w:rFonts w:asciiTheme="minorEastAsia" w:eastAsiaTheme="minorEastAsia"/>
          <w:sz w:val="21"/>
        </w:rPr>
        <w:t>”</w:t>
      </w:r>
      <w:r w:rsidRPr="00971FDB">
        <w:rPr>
          <w:rFonts w:asciiTheme="minorEastAsia" w:eastAsiaTheme="minorEastAsia"/>
          <w:sz w:val="21"/>
        </w:rPr>
        <w:t>（undeutsch）。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萊昂</w:t>
      </w:r>
      <w:r w:rsidRPr="00971FDB">
        <w:rPr>
          <w:rFonts w:asciiTheme="minorEastAsia" w:eastAsiaTheme="minorEastAsia"/>
          <w:sz w:val="21"/>
        </w:rPr>
        <w:t>·</w:t>
      </w:r>
      <w:r w:rsidRPr="00971FDB">
        <w:rPr>
          <w:rFonts w:asciiTheme="minorEastAsia" w:eastAsiaTheme="minorEastAsia"/>
          <w:sz w:val="21"/>
        </w:rPr>
        <w:t>波利亞科夫和約瑟夫</w:t>
      </w:r>
      <w:r w:rsidRPr="00971FDB">
        <w:rPr>
          <w:rFonts w:asciiTheme="minorEastAsia" w:eastAsiaTheme="minorEastAsia"/>
          <w:sz w:val="21"/>
        </w:rPr>
        <w:t>·</w:t>
      </w:r>
      <w:r w:rsidRPr="00971FDB">
        <w:rPr>
          <w:rFonts w:asciiTheme="minorEastAsia" w:eastAsiaTheme="minorEastAsia"/>
          <w:sz w:val="21"/>
        </w:rPr>
        <w:t>伍爾夫的文獻匯編甚至一度讓薩森立場動搖。他告訴《路徑》的讀者們：</w:t>
      </w:r>
      <w:r w:rsidRPr="00971FDB">
        <w:rPr>
          <w:rFonts w:asciiTheme="minorEastAsia" w:eastAsiaTheme="minorEastAsia"/>
          <w:sz w:val="21"/>
        </w:rPr>
        <w:t>“</w:t>
      </w:r>
      <w:r w:rsidRPr="00971FDB">
        <w:rPr>
          <w:rFonts w:asciiTheme="minorEastAsia" w:eastAsiaTheme="minorEastAsia"/>
          <w:sz w:val="21"/>
        </w:rPr>
        <w:t>近來，我以嚴格的自律精神讀完了一本厚書，書中收錄了涉及第三帝國與猶太人之間關系的文章和文件。它有時令我感到窒息，我仿佛被掐住了喉嚨一般掙扎，直到我再次天真地大聲喊出：</w:t>
      </w:r>
      <w:r w:rsidRPr="00971FDB">
        <w:rPr>
          <w:rFonts w:asciiTheme="minorEastAsia" w:eastAsiaTheme="minorEastAsia"/>
          <w:sz w:val="21"/>
        </w:rPr>
        <w:t>‘</w:t>
      </w:r>
      <w:r w:rsidRPr="00971FDB">
        <w:rPr>
          <w:rFonts w:asciiTheme="minorEastAsia" w:eastAsiaTheme="minorEastAsia"/>
          <w:sz w:val="21"/>
        </w:rPr>
        <w:t>這不是真的！</w:t>
      </w:r>
      <w:r w:rsidRPr="00971FDB">
        <w:rPr>
          <w:rFonts w:asciiTheme="minorEastAsia" w:eastAsiaTheme="minorEastAsia"/>
          <w:sz w:val="21"/>
        </w:rPr>
        <w:t>’</w:t>
      </w:r>
      <w:r w:rsidRPr="00971FDB">
        <w:rPr>
          <w:rFonts w:asciiTheme="minorEastAsia" w:eastAsiaTheme="minorEastAsia"/>
          <w:sz w:val="21"/>
        </w:rPr>
        <w:t>我知道這喊叫十分愚蠢，純粹來自我的無助感。我認為我們不應該徑自把一切都斥為謊言，無論是那本可怕的書里面的各種東西，還是每一聲</w:t>
      </w:r>
      <w:r w:rsidRPr="00971FDB">
        <w:rPr>
          <w:rFonts w:asciiTheme="minorEastAsia" w:eastAsiaTheme="minorEastAsia"/>
          <w:sz w:val="21"/>
        </w:rPr>
        <w:t>‘</w:t>
      </w:r>
      <w:r w:rsidRPr="00971FDB">
        <w:rPr>
          <w:rFonts w:asciiTheme="minorEastAsia" w:eastAsiaTheme="minorEastAsia"/>
          <w:sz w:val="21"/>
        </w:rPr>
        <w:t>這不是真的</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hyperlink w:anchor="_265_3">
        <w:bookmarkStart w:id="1192" w:name="_265_2"/>
        <w:bookmarkEnd w:id="1192"/>
      </w:hyperlink>
      <w:hyperlink w:anchor="_265_3">
        <w:r w:rsidRPr="00971FDB">
          <w:rPr>
            <w:rStyle w:val="04Text"/>
            <w:rFonts w:asciiTheme="minorEastAsia" w:eastAsiaTheme="minorEastAsia"/>
          </w:rPr>
          <w:t>[265]</w:t>
        </w:r>
      </w:hyperlink>
      <w:r w:rsidRPr="00971FDB">
        <w:rPr>
          <w:rFonts w:asciiTheme="minorEastAsia" w:eastAsiaTheme="minorEastAsia"/>
          <w:sz w:val="21"/>
        </w:rPr>
        <w:t>但如果有誰期待這種閱讀體驗能夠持久動搖薩森的世界觀，將只會大失所望。其所承認的因書而起的驚惶，已隨著一段指責原子能的文字而化為烏有</w:t>
      </w:r>
      <w:r w:rsidRPr="00971FDB">
        <w:rPr>
          <w:rFonts w:asciiTheme="minorEastAsia" w:eastAsiaTheme="minorEastAsia"/>
          <w:sz w:val="21"/>
        </w:rPr>
        <w:t>——</w:t>
      </w:r>
      <w:r w:rsidRPr="00971FDB">
        <w:rPr>
          <w:rFonts w:asciiTheme="minorEastAsia" w:eastAsiaTheme="minorEastAsia"/>
          <w:sz w:val="21"/>
        </w:rPr>
        <w:t>原子能的發明正好就是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的過錯，因為一個真正的雅利安人是不會去分裂原子的。于是薩森發揮自己的修辭技巧，向讀者說明自己如何擺脫了那本</w:t>
      </w:r>
      <w:r w:rsidRPr="00971FDB">
        <w:rPr>
          <w:rFonts w:asciiTheme="minorEastAsia" w:eastAsiaTheme="minorEastAsia"/>
          <w:sz w:val="21"/>
        </w:rPr>
        <w:t>“</w:t>
      </w:r>
      <w:r w:rsidRPr="00971FDB">
        <w:rPr>
          <w:rFonts w:asciiTheme="minorEastAsia" w:eastAsiaTheme="minorEastAsia"/>
          <w:sz w:val="21"/>
        </w:rPr>
        <w:t>可怕的書</w:t>
      </w:r>
      <w:r w:rsidRPr="00971FDB">
        <w:rPr>
          <w:rFonts w:asciiTheme="minorEastAsia" w:eastAsiaTheme="minorEastAsia"/>
          <w:sz w:val="21"/>
        </w:rPr>
        <w:t>”</w:t>
      </w:r>
      <w:r w:rsidRPr="00971FDB">
        <w:rPr>
          <w:rFonts w:asciiTheme="minorEastAsia" w:eastAsiaTheme="minorEastAsia"/>
          <w:sz w:val="21"/>
        </w:rPr>
        <w:t>帶來的負擔：</w:t>
      </w:r>
      <w:r w:rsidRPr="00971FDB">
        <w:rPr>
          <w:rFonts w:asciiTheme="minorEastAsia" w:eastAsiaTheme="minorEastAsia"/>
          <w:sz w:val="21"/>
        </w:rPr>
        <w:t>“</w:t>
      </w:r>
      <w:r w:rsidRPr="00971FDB">
        <w:rPr>
          <w:rFonts w:asciiTheme="minorEastAsia" w:eastAsiaTheme="minorEastAsia"/>
          <w:sz w:val="21"/>
        </w:rPr>
        <w:t>真相很可能是相對的</w:t>
      </w:r>
      <w:r w:rsidRPr="00971FDB">
        <w:rPr>
          <w:rFonts w:asciiTheme="minorEastAsia" w:eastAsiaTheme="minorEastAsia"/>
          <w:sz w:val="21"/>
        </w:rPr>
        <w:t>”</w:t>
      </w:r>
      <w:r w:rsidRPr="00971FDB">
        <w:rPr>
          <w:rFonts w:asciiTheme="minorEastAsia" w:eastAsiaTheme="minorEastAsia"/>
          <w:sz w:val="21"/>
        </w:rPr>
        <w:t>，畢竟毀滅營內施放毒氣的未受訓練的</w:t>
      </w:r>
      <w:r w:rsidRPr="00971FDB">
        <w:rPr>
          <w:rFonts w:asciiTheme="minorEastAsia" w:eastAsiaTheme="minorEastAsia"/>
          <w:sz w:val="21"/>
        </w:rPr>
        <w:t>“</w:t>
      </w:r>
      <w:r w:rsidRPr="00971FDB">
        <w:rPr>
          <w:rFonts w:asciiTheme="minorEastAsia" w:eastAsiaTheme="minorEastAsia"/>
          <w:sz w:val="21"/>
        </w:rPr>
        <w:t>小</w:t>
      </w:r>
      <w:r w:rsidRPr="00971FDB">
        <w:rPr>
          <w:rFonts w:asciiTheme="minorEastAsia" w:eastAsiaTheme="minorEastAsia"/>
          <w:sz w:val="21"/>
        </w:rPr>
        <w:t>”</w:t>
      </w:r>
      <w:r w:rsidRPr="00971FDB">
        <w:rPr>
          <w:rFonts w:asciiTheme="minorEastAsia" w:eastAsiaTheme="minorEastAsia"/>
          <w:sz w:val="21"/>
        </w:rPr>
        <w:t>輔助工，</w:t>
      </w:r>
      <w:r w:rsidRPr="00971FDB">
        <w:rPr>
          <w:rFonts w:asciiTheme="minorEastAsia" w:eastAsiaTheme="minorEastAsia"/>
          <w:sz w:val="21"/>
        </w:rPr>
        <w:t>“</w:t>
      </w:r>
      <w:r w:rsidRPr="00971FDB">
        <w:rPr>
          <w:rFonts w:asciiTheme="minorEastAsia" w:eastAsiaTheme="minorEastAsia"/>
          <w:sz w:val="21"/>
        </w:rPr>
        <w:t>跟諾貝爾獎得主以及讓全人類無奈屈服的科學毀滅技術大師比起來，只不過是可憐的侏儒罷了</w:t>
      </w:r>
      <w:r w:rsidRPr="00971FDB">
        <w:rPr>
          <w:rFonts w:asciiTheme="minorEastAsia" w:eastAsiaTheme="minorEastAsia"/>
          <w:sz w:val="21"/>
        </w:rPr>
        <w:t>”</w:t>
      </w:r>
      <w:r w:rsidRPr="00971FDB">
        <w:rPr>
          <w:rFonts w:asciiTheme="minorEastAsia" w:eastAsiaTheme="minorEastAsia"/>
          <w:sz w:val="21"/>
        </w:rPr>
        <w:t>。通過影射相對論的發明者，薩森只用了幾行文字，就把之前短暫意識到的危害人類罪行加以淡化，使它在真正的</w:t>
      </w:r>
      <w:r w:rsidRPr="00971FDB">
        <w:rPr>
          <w:rFonts w:asciiTheme="minorEastAsia" w:eastAsiaTheme="minorEastAsia"/>
          <w:sz w:val="21"/>
        </w:rPr>
        <w:t>“</w:t>
      </w:r>
      <w:r w:rsidRPr="00971FDB">
        <w:rPr>
          <w:rFonts w:asciiTheme="minorEastAsia" w:eastAsiaTheme="minorEastAsia"/>
          <w:sz w:val="21"/>
        </w:rPr>
        <w:t>猶太人毀滅計劃</w:t>
      </w:r>
      <w:r w:rsidRPr="00971FDB">
        <w:rPr>
          <w:rFonts w:asciiTheme="minorEastAsia" w:eastAsiaTheme="minorEastAsia"/>
          <w:sz w:val="21"/>
        </w:rPr>
        <w:t>”</w:t>
      </w:r>
      <w:r w:rsidRPr="00971FDB">
        <w:rPr>
          <w:rFonts w:asciiTheme="minorEastAsia" w:eastAsiaTheme="minorEastAsia"/>
          <w:sz w:val="21"/>
        </w:rPr>
        <w:t>面前重新顯得微不足道。</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盡管評論試圖粉飾太平，但《路徑》的編輯部門顯然已經采取新的政策。短短幾個月前，還可以讀到</w:t>
      </w:r>
      <w:r w:rsidRPr="00971FDB">
        <w:rPr>
          <w:rFonts w:asciiTheme="minorEastAsia" w:eastAsiaTheme="minorEastAsia"/>
          <w:sz w:val="21"/>
        </w:rPr>
        <w:t>“</w:t>
      </w:r>
      <w:r w:rsidRPr="00971FDB">
        <w:rPr>
          <w:rFonts w:asciiTheme="minorEastAsia" w:eastAsiaTheme="minorEastAsia"/>
          <w:sz w:val="21"/>
        </w:rPr>
        <w:t>海曼</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赫斯特</w:t>
      </w:r>
      <w:r w:rsidRPr="00971FDB">
        <w:rPr>
          <w:rFonts w:asciiTheme="minorEastAsia" w:eastAsiaTheme="minorEastAsia"/>
          <w:sz w:val="21"/>
        </w:rPr>
        <w:t>”</w:t>
      </w:r>
      <w:r w:rsidRPr="00971FDB">
        <w:rPr>
          <w:rFonts w:asciiTheme="minorEastAsia" w:eastAsiaTheme="minorEastAsia"/>
          <w:sz w:val="21"/>
        </w:rPr>
        <w:t>等人的文章，宣稱</w:t>
      </w:r>
      <w:r w:rsidRPr="00971FDB">
        <w:rPr>
          <w:rFonts w:asciiTheme="minorEastAsia" w:eastAsiaTheme="minorEastAsia"/>
          <w:sz w:val="21"/>
        </w:rPr>
        <w:t>“</w:t>
      </w:r>
      <w:r w:rsidRPr="00971FDB">
        <w:rPr>
          <w:rFonts w:asciiTheme="minorEastAsia" w:eastAsiaTheme="minorEastAsia"/>
          <w:sz w:val="21"/>
        </w:rPr>
        <w:t>在德國境內和境外的任何一座集中營或拘留營地，從來都不曾使用毒氣室、毒氣卡車或焚尸爐來滅絕人類。</w:t>
      </w:r>
      <w:r w:rsidRPr="00971FDB">
        <w:rPr>
          <w:rFonts w:asciiTheme="minorEastAsia" w:eastAsiaTheme="minorEastAsia"/>
          <w:sz w:val="21"/>
        </w:rPr>
        <w:t>”</w:t>
      </w:r>
      <w:hyperlink w:anchor="_266_3">
        <w:bookmarkStart w:id="1193" w:name="_266_2"/>
        <w:bookmarkEnd w:id="1193"/>
      </w:hyperlink>
      <w:hyperlink w:anchor="_266_3">
        <w:r w:rsidRPr="00971FDB">
          <w:rPr>
            <w:rStyle w:val="04Text"/>
            <w:rFonts w:asciiTheme="minorEastAsia" w:eastAsiaTheme="minorEastAsia"/>
          </w:rPr>
          <w:t>[266]</w:t>
        </w:r>
      </w:hyperlink>
      <w:r w:rsidRPr="00971FDB">
        <w:rPr>
          <w:rFonts w:asciiTheme="minorEastAsia" w:eastAsiaTheme="minorEastAsia"/>
          <w:sz w:val="21"/>
        </w:rPr>
        <w:t>如今該雜志中卻出現了貝烏熱茨、洛倫茨</w:t>
      </w:r>
      <w:r w:rsidRPr="00971FDB">
        <w:rPr>
          <w:rFonts w:asciiTheme="minorEastAsia" w:eastAsiaTheme="minorEastAsia"/>
          <w:sz w:val="21"/>
        </w:rPr>
        <w:t>·</w:t>
      </w:r>
      <w:r w:rsidRPr="00971FDB">
        <w:rPr>
          <w:rFonts w:asciiTheme="minorEastAsia" w:eastAsiaTheme="minorEastAsia"/>
          <w:sz w:val="21"/>
        </w:rPr>
        <w:t>哈肯霍爾特（Lorenz Hackenholt）和克里斯蒂安</w:t>
      </w:r>
      <w:r w:rsidRPr="00971FDB">
        <w:rPr>
          <w:rFonts w:asciiTheme="minorEastAsia" w:eastAsiaTheme="minorEastAsia"/>
          <w:sz w:val="21"/>
        </w:rPr>
        <w:t>·</w:t>
      </w:r>
      <w:r w:rsidRPr="00971FDB">
        <w:rPr>
          <w:rFonts w:asciiTheme="minorEastAsia" w:eastAsiaTheme="minorEastAsia"/>
          <w:sz w:val="21"/>
        </w:rPr>
        <w:t>維爾特等名字</w:t>
      </w:r>
      <w:r w:rsidRPr="00971FDB">
        <w:rPr>
          <w:rFonts w:asciiTheme="minorEastAsia" w:eastAsiaTheme="minorEastAsia"/>
          <w:sz w:val="21"/>
        </w:rPr>
        <w:t>——</w:t>
      </w:r>
      <w:r w:rsidRPr="00971FDB">
        <w:rPr>
          <w:rFonts w:asciiTheme="minorEastAsia" w:eastAsiaTheme="minorEastAsia"/>
          <w:sz w:val="21"/>
        </w:rPr>
        <w:t>分別為一座毀滅營、一名柴油毒氣車技術人員，以及負責實地監督的人。一時之間，事實真相降臨了布宜諾斯艾利斯，讓費盡功夫粉飾太平的薩森再也不得安寧。他沒有讓自己局限在血腥夢想的陳詞濫調里面，反而前往德國，并在那里報了戶口：威廉</w:t>
      </w:r>
      <w:r w:rsidRPr="00971FDB">
        <w:rPr>
          <w:rFonts w:asciiTheme="minorEastAsia" w:eastAsiaTheme="minorEastAsia"/>
          <w:sz w:val="21"/>
        </w:rPr>
        <w:t>·</w:t>
      </w:r>
      <w:r w:rsidRPr="00971FDB">
        <w:rPr>
          <w:rFonts w:asciiTheme="minorEastAsia" w:eastAsiaTheme="minorEastAsia"/>
          <w:sz w:val="21"/>
        </w:rPr>
        <w:t>安東尼烏斯</w:t>
      </w:r>
      <w:r w:rsidRPr="00971FDB">
        <w:rPr>
          <w:rFonts w:asciiTheme="minorEastAsia" w:eastAsiaTheme="minorEastAsia"/>
          <w:sz w:val="21"/>
        </w:rPr>
        <w:t>·</w:t>
      </w:r>
      <w:r w:rsidRPr="00971FDB">
        <w:rPr>
          <w:rFonts w:asciiTheme="minorEastAsia" w:eastAsiaTheme="minorEastAsia"/>
          <w:sz w:val="21"/>
        </w:rPr>
        <w:t>瑪麗亞</w:t>
      </w:r>
      <w:r w:rsidRPr="00971FDB">
        <w:rPr>
          <w:rFonts w:asciiTheme="minorEastAsia" w:eastAsiaTheme="minorEastAsia"/>
          <w:sz w:val="21"/>
        </w:rPr>
        <w:t>·</w:t>
      </w:r>
      <w:r w:rsidRPr="00971FDB">
        <w:rPr>
          <w:rFonts w:asciiTheme="minorEastAsia" w:eastAsiaTheme="minorEastAsia"/>
          <w:sz w:val="21"/>
        </w:rPr>
        <w:t>薩森</w:t>
      </w:r>
      <w:r w:rsidRPr="00971FDB">
        <w:rPr>
          <w:rFonts w:asciiTheme="minorEastAsia" w:eastAsiaTheme="minorEastAsia"/>
          <w:sz w:val="21"/>
        </w:rPr>
        <w:t>·</w:t>
      </w:r>
      <w:r w:rsidRPr="00971FDB">
        <w:rPr>
          <w:rFonts w:asciiTheme="minorEastAsia" w:eastAsiaTheme="minorEastAsia"/>
          <w:sz w:val="21"/>
        </w:rPr>
        <w:t>范</w:t>
      </w:r>
      <w:r w:rsidRPr="00971FDB">
        <w:rPr>
          <w:rFonts w:asciiTheme="minorEastAsia" w:eastAsiaTheme="minorEastAsia"/>
          <w:sz w:val="21"/>
        </w:rPr>
        <w:t>·</w:t>
      </w:r>
      <w:r w:rsidRPr="00971FDB">
        <w:rPr>
          <w:rFonts w:asciiTheme="minorEastAsia" w:eastAsiaTheme="minorEastAsia"/>
          <w:sz w:val="21"/>
        </w:rPr>
        <w:t>埃爾斯洛（Willem Antonius Maria Sassen van Elsloo），德國籍記者和作家，1956年8月25日正式從阿根廷移居博登湖畔的康斯坦茨（Konstanz am Bodensee）。看來如果能夠找到替代的安身之處的話，崗位被拋棄顯然也變得更容易忍受一些。</w:t>
      </w:r>
      <w:hyperlink w:anchor="_267_3">
        <w:bookmarkStart w:id="1194" w:name="_267_2"/>
        <w:bookmarkEnd w:id="1194"/>
      </w:hyperlink>
      <w:hyperlink w:anchor="_267_3">
        <w:r w:rsidRPr="00971FDB">
          <w:rPr>
            <w:rStyle w:val="04Text"/>
            <w:rFonts w:asciiTheme="minorEastAsia" w:eastAsiaTheme="minorEastAsia"/>
          </w:rPr>
          <w:t>[267]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波利亞科夫和伍爾夫進而在1956年推出了第二部文件匯編，《第三帝國及其仆從》（</w:t>
      </w:r>
      <w:r w:rsidRPr="00971FDB">
        <w:rPr>
          <w:rStyle w:val="00Text"/>
          <w:rFonts w:asciiTheme="minorEastAsia" w:eastAsiaTheme="minorEastAsia"/>
          <w:sz w:val="21"/>
        </w:rPr>
        <w:t>Das Dritte Reich und seine Diener</w:t>
      </w:r>
      <w:r w:rsidRPr="00971FDB">
        <w:rPr>
          <w:rFonts w:asciiTheme="minorEastAsia" w:eastAsiaTheme="minorEastAsia"/>
          <w:sz w:val="21"/>
        </w:rPr>
        <w:t>），重點關注外交部、納粹司法機構和國防軍。重要的是，很快又相繼出現了兩本深具影響力的著作。一是格爾拉德</w:t>
      </w:r>
      <w:r w:rsidRPr="00971FDB">
        <w:rPr>
          <w:rFonts w:asciiTheme="minorEastAsia" w:eastAsiaTheme="minorEastAsia"/>
          <w:sz w:val="21"/>
        </w:rPr>
        <w:t>·</w:t>
      </w:r>
      <w:r w:rsidRPr="00971FDB">
        <w:rPr>
          <w:rFonts w:asciiTheme="minorEastAsia" w:eastAsiaTheme="minorEastAsia"/>
          <w:sz w:val="21"/>
        </w:rPr>
        <w:t>賴特林格所著、包羅萬象的《最終解決方案：1939-1945年滅絕歐洲猶太人的企圖》（</w:t>
      </w:r>
      <w:r w:rsidRPr="00971FDB">
        <w:rPr>
          <w:rStyle w:val="00Text"/>
          <w:rFonts w:asciiTheme="minorEastAsia" w:eastAsiaTheme="minorEastAsia"/>
          <w:sz w:val="21"/>
        </w:rPr>
        <w:t>Final Solution: The Attempt to Exterminate the Jews of Europe, 1939-1945</w:t>
      </w:r>
      <w:r w:rsidRPr="00971FDB">
        <w:rPr>
          <w:rFonts w:asciiTheme="minorEastAsia" w:eastAsiaTheme="minorEastAsia"/>
          <w:sz w:val="21"/>
        </w:rPr>
        <w:t>）終于在德國出版，這是第一本試圖從各方面探討猶太人大屠殺的研究報告。第二本是亞歷克斯</w:t>
      </w:r>
      <w:r w:rsidRPr="00971FDB">
        <w:rPr>
          <w:rFonts w:asciiTheme="minorEastAsia" w:eastAsiaTheme="minorEastAsia"/>
          <w:sz w:val="21"/>
        </w:rPr>
        <w:t>·</w:t>
      </w:r>
      <w:r w:rsidRPr="00971FDB">
        <w:rPr>
          <w:rFonts w:asciiTheme="minorEastAsia" w:eastAsiaTheme="minorEastAsia"/>
          <w:sz w:val="21"/>
        </w:rPr>
        <w:t>魏斯貝格（Alex Weissberg）撰寫，伴隨耶路撒冷</w:t>
      </w:r>
      <w:r w:rsidRPr="00971FDB">
        <w:rPr>
          <w:rFonts w:asciiTheme="minorEastAsia" w:eastAsiaTheme="minorEastAsia"/>
          <w:sz w:val="21"/>
        </w:rPr>
        <w:t>“</w:t>
      </w:r>
      <w:r w:rsidRPr="00971FDB">
        <w:rPr>
          <w:rFonts w:asciiTheme="minorEastAsia" w:eastAsiaTheme="minorEastAsia"/>
          <w:sz w:val="21"/>
        </w:rPr>
        <w:t>卡斯特納審判案</w:t>
      </w:r>
      <w:r w:rsidRPr="00971FDB">
        <w:rPr>
          <w:rFonts w:asciiTheme="minorEastAsia" w:eastAsiaTheme="minorEastAsia"/>
          <w:sz w:val="21"/>
        </w:rPr>
        <w:t>”</w:t>
      </w:r>
      <w:r w:rsidRPr="00971FDB">
        <w:rPr>
          <w:rFonts w:asciiTheme="minorEastAsia" w:eastAsiaTheme="minorEastAsia"/>
          <w:sz w:val="21"/>
        </w:rPr>
        <w:t>（Kasztner-Prozess）所引發的廣泛討論而推出的《約埃爾</w:t>
      </w:r>
      <w:r w:rsidRPr="00971FDB">
        <w:rPr>
          <w:rFonts w:asciiTheme="minorEastAsia" w:eastAsiaTheme="minorEastAsia"/>
          <w:sz w:val="21"/>
        </w:rPr>
        <w:t>·</w:t>
      </w:r>
      <w:r w:rsidRPr="00971FDB">
        <w:rPr>
          <w:rFonts w:asciiTheme="minorEastAsia" w:eastAsiaTheme="minorEastAsia"/>
          <w:sz w:val="21"/>
        </w:rPr>
        <w:t>布蘭德的故事》（</w:t>
      </w:r>
      <w:r w:rsidRPr="00971FDB">
        <w:rPr>
          <w:rStyle w:val="00Text"/>
          <w:rFonts w:asciiTheme="minorEastAsia" w:eastAsiaTheme="minorEastAsia"/>
          <w:sz w:val="21"/>
        </w:rPr>
        <w:t>Die Geschichte des Joel Brand</w:t>
      </w:r>
      <w:r w:rsidRPr="00971FDB">
        <w:rPr>
          <w:rFonts w:asciiTheme="minorEastAsia" w:eastAsiaTheme="minorEastAsia"/>
          <w:sz w:val="21"/>
        </w:rPr>
        <w:t>）。相關書評當中多半也都出現了艾希曼的名字，亦即那個派遣約埃爾</w:t>
      </w:r>
      <w:r w:rsidRPr="00971FDB">
        <w:rPr>
          <w:rFonts w:asciiTheme="minorEastAsia" w:eastAsiaTheme="minorEastAsia"/>
          <w:sz w:val="21"/>
        </w:rPr>
        <w:t>·</w:t>
      </w:r>
      <w:r w:rsidRPr="00971FDB">
        <w:rPr>
          <w:rFonts w:asciiTheme="minorEastAsia" w:eastAsiaTheme="minorEastAsia"/>
          <w:sz w:val="21"/>
        </w:rPr>
        <w:t>布蘭德前往國外，要求他</w:t>
      </w:r>
      <w:r w:rsidRPr="00971FDB">
        <w:rPr>
          <w:rFonts w:asciiTheme="minorEastAsia" w:eastAsiaTheme="minorEastAsia"/>
          <w:sz w:val="21"/>
        </w:rPr>
        <w:t>“</w:t>
      </w:r>
      <w:r w:rsidRPr="00971FDB">
        <w:rPr>
          <w:rFonts w:asciiTheme="minorEastAsia" w:eastAsiaTheme="minorEastAsia"/>
          <w:sz w:val="21"/>
        </w:rPr>
        <w:t>用卡車換取猶太人鮮血</w:t>
      </w:r>
      <w:r w:rsidRPr="00971FDB">
        <w:rPr>
          <w:rFonts w:asciiTheme="minorEastAsia" w:eastAsiaTheme="minorEastAsia"/>
          <w:sz w:val="21"/>
        </w:rPr>
        <w:t>”</w:t>
      </w:r>
      <w:r w:rsidRPr="00971FDB">
        <w:rPr>
          <w:rFonts w:asciiTheme="minorEastAsia" w:eastAsiaTheme="minorEastAsia"/>
          <w:sz w:val="21"/>
        </w:rPr>
        <w:t>的國家保安總局猶太事務主管。即便那些作者有時會因為自己的猶太人身份而被批評不夠客觀</w:t>
      </w:r>
      <w:hyperlink w:anchor="_268_3">
        <w:bookmarkStart w:id="1195" w:name="_268_2"/>
        <w:bookmarkEnd w:id="1195"/>
      </w:hyperlink>
      <w:hyperlink w:anchor="_268_3">
        <w:r w:rsidRPr="00971FDB">
          <w:rPr>
            <w:rStyle w:val="04Text"/>
            <w:rFonts w:asciiTheme="minorEastAsia" w:eastAsiaTheme="minorEastAsia"/>
          </w:rPr>
          <w:t>[268]</w:t>
        </w:r>
      </w:hyperlink>
      <w:r w:rsidRPr="00971FDB">
        <w:rPr>
          <w:rFonts w:asciiTheme="minorEastAsia" w:eastAsiaTheme="minorEastAsia"/>
          <w:sz w:val="21"/>
        </w:rPr>
        <w:t>，但在波利亞科夫和伍爾夫文件匯編的烘托之下，他們的著作仍然相當令人不安。</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杜勒出版社的圈內人仔細閱讀了那些書籍，而每翻過一頁就帶來更多對真相的懷疑，因為他們不愿相信的確發生過那種事情。薩森訪談開始之前不久，《路徑》刊出了最后一篇以此為主題的文章，以《猶太人問題的</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》為題發起反擊，表示猶太人大屠殺的真正目的是要建立以色列國，而這個罪行</w:t>
      </w:r>
      <w:r w:rsidRPr="00971FDB">
        <w:rPr>
          <w:rFonts w:asciiTheme="minorEastAsia" w:eastAsiaTheme="minorEastAsia"/>
          <w:sz w:val="21"/>
        </w:rPr>
        <w:t>“</w:t>
      </w:r>
      <w:r w:rsidRPr="00971FDB">
        <w:rPr>
          <w:rFonts w:asciiTheme="minorEastAsia" w:eastAsiaTheme="minorEastAsia"/>
          <w:sz w:val="21"/>
        </w:rPr>
        <w:t>以巧妙的手法被嫁禍給希特勒</w:t>
      </w:r>
      <w:r w:rsidRPr="00971FDB">
        <w:rPr>
          <w:rFonts w:asciiTheme="minorEastAsia" w:eastAsiaTheme="minorEastAsia"/>
          <w:sz w:val="21"/>
        </w:rPr>
        <w:t>”</w:t>
      </w:r>
      <w:r w:rsidRPr="00971FDB">
        <w:rPr>
          <w:rFonts w:asciiTheme="minorEastAsia" w:eastAsiaTheme="minorEastAsia"/>
          <w:sz w:val="21"/>
        </w:rPr>
        <w:t>。</w:t>
      </w:r>
      <w:hyperlink w:anchor="_269_3">
        <w:bookmarkStart w:id="1196" w:name="_269_2"/>
        <w:bookmarkEnd w:id="1196"/>
      </w:hyperlink>
      <w:hyperlink w:anchor="_269_3">
        <w:r w:rsidRPr="00971FDB">
          <w:rPr>
            <w:rStyle w:val="04Text"/>
            <w:rFonts w:asciiTheme="minorEastAsia" w:eastAsiaTheme="minorEastAsia"/>
          </w:rPr>
          <w:t>[269]</w:t>
        </w:r>
      </w:hyperlink>
      <w:r w:rsidRPr="00971FDB">
        <w:rPr>
          <w:rFonts w:asciiTheme="minorEastAsia" w:eastAsiaTheme="minorEastAsia"/>
          <w:sz w:val="21"/>
        </w:rPr>
        <w:t>“</w:t>
      </w:r>
      <w:r w:rsidRPr="00971FDB">
        <w:rPr>
          <w:rFonts w:asciiTheme="minorEastAsia" w:eastAsiaTheme="minorEastAsia"/>
          <w:sz w:val="21"/>
        </w:rPr>
        <w:t>從來都沒有過阿道夫</w:t>
      </w:r>
      <w:r w:rsidRPr="00971FDB">
        <w:rPr>
          <w:rFonts w:asciiTheme="minorEastAsia" w:eastAsiaTheme="minorEastAsia"/>
          <w:sz w:val="21"/>
        </w:rPr>
        <w:t>·</w:t>
      </w:r>
      <w:r w:rsidRPr="00971FDB">
        <w:rPr>
          <w:rFonts w:asciiTheme="minorEastAsia" w:eastAsiaTheme="minorEastAsia"/>
          <w:sz w:val="21"/>
        </w:rPr>
        <w:t>希特勒下令的謀殺猶太人方案</w:t>
      </w:r>
      <w:r w:rsidRPr="00971FDB">
        <w:rPr>
          <w:rFonts w:asciiTheme="minorEastAsia" w:eastAsiaTheme="minorEastAsia"/>
          <w:sz w:val="21"/>
        </w:rPr>
        <w:t>”</w:t>
      </w:r>
      <w:r w:rsidRPr="00971FDB">
        <w:rPr>
          <w:rFonts w:asciiTheme="minorEastAsia" w:eastAsiaTheme="minorEastAsia"/>
          <w:sz w:val="21"/>
        </w:rPr>
        <w:t>，因為希特勒被參加萬湖會議的一小撮人組成的陰謀集團蒙在鼓里</w:t>
      </w:r>
      <w:r w:rsidRPr="00971FDB">
        <w:rPr>
          <w:rFonts w:asciiTheme="minorEastAsia" w:eastAsiaTheme="minorEastAsia"/>
          <w:sz w:val="21"/>
        </w:rPr>
        <w:t>——</w:t>
      </w:r>
      <w:r w:rsidRPr="00971FDB">
        <w:rPr>
          <w:rFonts w:asciiTheme="minorEastAsia" w:eastAsiaTheme="minorEastAsia"/>
          <w:sz w:val="21"/>
        </w:rPr>
        <w:t>在這里，《路徑》第一次也是唯一一次直接提到艾希曼</w:t>
      </w:r>
      <w:hyperlink w:anchor="_270_3">
        <w:bookmarkStart w:id="1197" w:name="_270_2"/>
        <w:bookmarkEnd w:id="1197"/>
      </w:hyperlink>
      <w:hyperlink w:anchor="_270_3">
        <w:r w:rsidRPr="00971FDB">
          <w:rPr>
            <w:rStyle w:val="04Text"/>
            <w:rFonts w:asciiTheme="minorEastAsia" w:eastAsiaTheme="minorEastAsia"/>
          </w:rPr>
          <w:t>[270]</w:t>
        </w:r>
      </w:hyperlink>
      <w:r w:rsidRPr="00971FDB">
        <w:rPr>
          <w:rFonts w:asciiTheme="minorEastAsia" w:eastAsiaTheme="minorEastAsia"/>
          <w:sz w:val="21"/>
        </w:rPr>
        <w:t>——</w:t>
      </w:r>
      <w:r w:rsidRPr="00971FDB">
        <w:rPr>
          <w:rFonts w:asciiTheme="minorEastAsia" w:eastAsiaTheme="minorEastAsia"/>
          <w:sz w:val="21"/>
        </w:rPr>
        <w:t>對此一無所知。希特勒自己所在的元首指揮總部，是一個</w:t>
      </w:r>
      <w:r w:rsidRPr="00971FDB">
        <w:rPr>
          <w:rFonts w:asciiTheme="minorEastAsia" w:eastAsiaTheme="minorEastAsia"/>
          <w:sz w:val="21"/>
        </w:rPr>
        <w:t>“</w:t>
      </w:r>
      <w:r w:rsidRPr="00971FDB">
        <w:rPr>
          <w:rFonts w:asciiTheme="minorEastAsia" w:eastAsiaTheme="minorEastAsia"/>
          <w:sz w:val="21"/>
        </w:rPr>
        <w:t>集中營修道院</w:t>
      </w:r>
      <w:r w:rsidRPr="00971FDB">
        <w:rPr>
          <w:rFonts w:asciiTheme="minorEastAsia" w:eastAsiaTheme="minorEastAsia"/>
          <w:sz w:val="21"/>
        </w:rPr>
        <w:t>”</w:t>
      </w:r>
      <w:r w:rsidRPr="00971FDB">
        <w:rPr>
          <w:rFonts w:asciiTheme="minorEastAsia" w:eastAsiaTheme="minorEastAsia"/>
          <w:sz w:val="21"/>
        </w:rPr>
        <w:t>（KZ-Kloster，瞧瞧用字多么圓滑），被隔絕于真正發生的事情之外。</w:t>
      </w:r>
      <w:r w:rsidRPr="00971FDB">
        <w:rPr>
          <w:rFonts w:asciiTheme="minorEastAsia" w:eastAsiaTheme="minorEastAsia"/>
          <w:sz w:val="21"/>
        </w:rPr>
        <w:t>“</w:t>
      </w:r>
      <w:r w:rsidRPr="00971FDB">
        <w:rPr>
          <w:rFonts w:asciiTheme="minorEastAsia" w:eastAsiaTheme="minorEastAsia"/>
          <w:sz w:val="21"/>
        </w:rPr>
        <w:t>陰謀集團脫胎自警方，這更揭露出猶太秘密特工已經腐蝕了表面上尊奉國家社會主義的蓋世太保。</w:t>
      </w:r>
      <w:r w:rsidRPr="00971FDB">
        <w:rPr>
          <w:rFonts w:asciiTheme="minorEastAsia" w:eastAsiaTheme="minorEastAsia"/>
          <w:sz w:val="21"/>
        </w:rPr>
        <w:t>”</w:t>
      </w:r>
      <w:r w:rsidRPr="00971FDB">
        <w:rPr>
          <w:rFonts w:asciiTheme="minorEastAsia" w:eastAsiaTheme="minorEastAsia"/>
          <w:sz w:val="21"/>
        </w:rPr>
        <w:t>因此，是猶太復國主義者自己殺害了他們</w:t>
      </w:r>
      <w:r w:rsidRPr="00971FDB">
        <w:rPr>
          <w:rFonts w:asciiTheme="minorEastAsia" w:eastAsiaTheme="minorEastAsia"/>
          <w:sz w:val="21"/>
        </w:rPr>
        <w:t>“</w:t>
      </w:r>
      <w:r w:rsidRPr="00971FDB">
        <w:rPr>
          <w:rFonts w:asciiTheme="minorEastAsia" w:eastAsiaTheme="minorEastAsia"/>
          <w:sz w:val="21"/>
        </w:rPr>
        <w:t>所痛恨的同化主義者</w:t>
      </w:r>
      <w:r w:rsidRPr="00971FDB">
        <w:rPr>
          <w:rFonts w:asciiTheme="minorEastAsia" w:eastAsiaTheme="minorEastAsia"/>
          <w:sz w:val="21"/>
        </w:rPr>
        <w:t>”</w:t>
      </w:r>
      <w:r w:rsidRPr="00971FDB">
        <w:rPr>
          <w:rFonts w:asciiTheme="minorEastAsia" w:eastAsiaTheme="minorEastAsia"/>
          <w:sz w:val="21"/>
        </w:rPr>
        <w:t>，從而迫使國際社會允許他們成立自己的國家。這使得猶太人大屠殺最終看上去好像是猶太人內部的事情，可憐的元首在地堡里面根本無能為力。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這種令人無法忍受的狂言囈語出自</w:t>
      </w:r>
      <w:r w:rsidRPr="00971FDB">
        <w:rPr>
          <w:rFonts w:asciiTheme="minorEastAsia" w:eastAsiaTheme="minorEastAsia"/>
          <w:sz w:val="21"/>
        </w:rPr>
        <w:t>“</w:t>
      </w:r>
      <w:r w:rsidRPr="00971FDB">
        <w:rPr>
          <w:rFonts w:asciiTheme="minorEastAsia" w:eastAsiaTheme="minorEastAsia"/>
          <w:sz w:val="21"/>
        </w:rPr>
        <w:t>沃爾夫</w:t>
      </w:r>
      <w:r w:rsidRPr="00971FDB">
        <w:rPr>
          <w:rFonts w:asciiTheme="minorEastAsia" w:eastAsiaTheme="minorEastAsia"/>
          <w:sz w:val="21"/>
        </w:rPr>
        <w:t>·</w:t>
      </w:r>
      <w:r w:rsidRPr="00971FDB">
        <w:rPr>
          <w:rFonts w:asciiTheme="minorEastAsia" w:eastAsiaTheme="minorEastAsia"/>
          <w:sz w:val="21"/>
        </w:rPr>
        <w:t>西弗斯</w:t>
      </w:r>
      <w:r w:rsidRPr="00971FDB">
        <w:rPr>
          <w:rFonts w:asciiTheme="minorEastAsia" w:eastAsiaTheme="minorEastAsia"/>
          <w:sz w:val="21"/>
        </w:rPr>
        <w:t>”</w:t>
      </w:r>
      <w:r w:rsidRPr="00971FDB">
        <w:rPr>
          <w:rFonts w:asciiTheme="minorEastAsia" w:eastAsiaTheme="minorEastAsia"/>
          <w:sz w:val="21"/>
        </w:rPr>
        <w:t>（WolfSievers）。這個筆名也被用于《路徑》的其他文章，而且本身就已經非常耐人尋味：沃爾弗拉姆</w:t>
      </w:r>
      <w:r w:rsidRPr="00971FDB">
        <w:rPr>
          <w:rFonts w:asciiTheme="minorEastAsia" w:eastAsiaTheme="minorEastAsia"/>
          <w:sz w:val="21"/>
        </w:rPr>
        <w:t>·</w:t>
      </w:r>
      <w:r w:rsidRPr="00971FDB">
        <w:rPr>
          <w:rFonts w:asciiTheme="minorEastAsia" w:eastAsiaTheme="minorEastAsia"/>
          <w:sz w:val="21"/>
        </w:rPr>
        <w:t>西弗斯（Wolfram Sievers）是在蘭茨貝格監獄被絞死的戰犯之一，杜勒出版社的圈內人視之為烈士。漢斯-烏爾里希</w:t>
      </w:r>
      <w:r w:rsidRPr="00971FDB">
        <w:rPr>
          <w:rFonts w:asciiTheme="minorEastAsia" w:eastAsiaTheme="minorEastAsia"/>
          <w:sz w:val="21"/>
        </w:rPr>
        <w:t>·</w:t>
      </w:r>
      <w:r w:rsidRPr="00971FDB">
        <w:rPr>
          <w:rFonts w:asciiTheme="minorEastAsia" w:eastAsiaTheme="minorEastAsia"/>
          <w:sz w:val="21"/>
        </w:rPr>
        <w:t>魯德爾在1953年返回德國的時候，曾經特地前往蘭茨貝格監獄的絞刑架朝圣，并激動地寫道：</w:t>
      </w:r>
      <w:r w:rsidRPr="00971FDB">
        <w:rPr>
          <w:rFonts w:asciiTheme="minorEastAsia" w:eastAsiaTheme="minorEastAsia"/>
          <w:sz w:val="21"/>
        </w:rPr>
        <w:t>“</w:t>
      </w:r>
      <w:r w:rsidRPr="00971FDB">
        <w:rPr>
          <w:rFonts w:asciiTheme="minorEastAsia" w:eastAsiaTheme="minorEastAsia"/>
          <w:sz w:val="21"/>
        </w:rPr>
        <w:t>自從回國以來，我從來沒有像在這里一樣感覺如此接近德國。</w:t>
      </w:r>
      <w:r w:rsidRPr="00971FDB">
        <w:rPr>
          <w:rFonts w:asciiTheme="minorEastAsia" w:eastAsiaTheme="minorEastAsia"/>
          <w:sz w:val="21"/>
        </w:rPr>
        <w:t>”</w:t>
      </w:r>
      <w:hyperlink w:anchor="_271_4">
        <w:bookmarkStart w:id="1198" w:name="_271_3"/>
        <w:bookmarkEnd w:id="1198"/>
      </w:hyperlink>
      <w:hyperlink w:anchor="_271_4">
        <w:r w:rsidRPr="00971FDB">
          <w:rPr>
            <w:rStyle w:val="04Text"/>
            <w:rFonts w:asciiTheme="minorEastAsia" w:eastAsiaTheme="minorEastAsia"/>
          </w:rPr>
          <w:t>[271]</w:t>
        </w:r>
      </w:hyperlink>
      <w:r w:rsidRPr="00971FDB">
        <w:rPr>
          <w:rFonts w:asciiTheme="minorEastAsia" w:eastAsiaTheme="minorEastAsia"/>
          <w:sz w:val="21"/>
        </w:rPr>
        <w:t>沃爾弗拉姆</w:t>
      </w:r>
      <w:r w:rsidRPr="00971FDB">
        <w:rPr>
          <w:rFonts w:asciiTheme="minorEastAsia" w:eastAsiaTheme="minorEastAsia"/>
          <w:sz w:val="21"/>
        </w:rPr>
        <w:t>·</w:t>
      </w:r>
      <w:r w:rsidRPr="00971FDB">
        <w:rPr>
          <w:rFonts w:asciiTheme="minorEastAsia" w:eastAsiaTheme="minorEastAsia"/>
          <w:sz w:val="21"/>
        </w:rPr>
        <w:t>西弗斯作為一個名為</w:t>
      </w:r>
      <w:r w:rsidRPr="00971FDB">
        <w:rPr>
          <w:rFonts w:asciiTheme="minorEastAsia" w:eastAsiaTheme="minorEastAsia"/>
          <w:sz w:val="21"/>
        </w:rPr>
        <w:t>“</w:t>
      </w:r>
      <w:r w:rsidRPr="00971FDB">
        <w:rPr>
          <w:rFonts w:asciiTheme="minorEastAsia" w:eastAsiaTheme="minorEastAsia"/>
          <w:sz w:val="21"/>
        </w:rPr>
        <w:t>祖先遺產</w:t>
      </w:r>
      <w:r w:rsidRPr="00971FDB">
        <w:rPr>
          <w:rFonts w:asciiTheme="minorEastAsia" w:eastAsiaTheme="minorEastAsia"/>
          <w:sz w:val="21"/>
        </w:rPr>
        <w:t>”</w:t>
      </w:r>
      <w:r w:rsidRPr="00971FDB">
        <w:rPr>
          <w:rFonts w:asciiTheme="minorEastAsia" w:eastAsiaTheme="minorEastAsia"/>
          <w:sz w:val="21"/>
        </w:rPr>
        <w:t>（Ahnenerbe）的</w:t>
      </w:r>
      <w:r w:rsidRPr="00971FDB">
        <w:rPr>
          <w:rFonts w:asciiTheme="minorEastAsia" w:eastAsiaTheme="minorEastAsia"/>
          <w:sz w:val="21"/>
        </w:rPr>
        <w:t>“</w:t>
      </w:r>
      <w:r w:rsidRPr="00971FDB">
        <w:rPr>
          <w:rFonts w:asciiTheme="minorEastAsia" w:eastAsiaTheme="minorEastAsia"/>
          <w:sz w:val="21"/>
        </w:rPr>
        <w:t>研究團隊</w:t>
      </w:r>
      <w:r w:rsidRPr="00971FDB">
        <w:rPr>
          <w:rFonts w:asciiTheme="minorEastAsia" w:eastAsiaTheme="minorEastAsia"/>
          <w:sz w:val="21"/>
        </w:rPr>
        <w:t>”</w:t>
      </w:r>
      <w:r w:rsidRPr="00971FDB">
        <w:rPr>
          <w:rFonts w:asciiTheme="minorEastAsia" w:eastAsiaTheme="minorEastAsia"/>
          <w:sz w:val="21"/>
        </w:rPr>
        <w:t>的管理者，對人體實驗和謀殺負有罪責，因此在紐倫堡醫生審判中被判處死刑。他曾經為了一些非常不人道的計劃</w:t>
      </w:r>
      <w:r w:rsidRPr="00971FDB">
        <w:rPr>
          <w:rFonts w:asciiTheme="minorEastAsia" w:eastAsiaTheme="minorEastAsia"/>
          <w:sz w:val="21"/>
        </w:rPr>
        <w:t>——</w:t>
      </w:r>
      <w:r w:rsidRPr="00971FDB">
        <w:rPr>
          <w:rFonts w:asciiTheme="minorEastAsia" w:eastAsiaTheme="minorEastAsia"/>
          <w:sz w:val="21"/>
        </w:rPr>
        <w:t>例如臭名昭著的</w:t>
      </w:r>
      <w:r w:rsidRPr="00971FDB">
        <w:rPr>
          <w:rFonts w:asciiTheme="minorEastAsia" w:eastAsiaTheme="minorEastAsia"/>
          <w:sz w:val="21"/>
        </w:rPr>
        <w:t>“</w:t>
      </w:r>
      <w:r w:rsidRPr="00971FDB">
        <w:rPr>
          <w:rFonts w:asciiTheme="minorEastAsia" w:eastAsiaTheme="minorEastAsia"/>
          <w:sz w:val="21"/>
        </w:rPr>
        <w:t>骨骼收藏</w:t>
      </w:r>
      <w:r w:rsidRPr="00971FDB">
        <w:rPr>
          <w:rFonts w:asciiTheme="minorEastAsia" w:eastAsiaTheme="minorEastAsia"/>
          <w:sz w:val="21"/>
        </w:rPr>
        <w:t>”——</w:t>
      </w:r>
      <w:r w:rsidRPr="00971FDB">
        <w:rPr>
          <w:rFonts w:asciiTheme="minorEastAsia" w:eastAsiaTheme="minorEastAsia"/>
          <w:sz w:val="21"/>
        </w:rPr>
        <w:t>聯絡過艾希曼，因為他需要有人安排運送仍然活著的</w:t>
      </w:r>
      <w:r w:rsidRPr="00971FDB">
        <w:rPr>
          <w:rFonts w:asciiTheme="minorEastAsia" w:eastAsiaTheme="minorEastAsia"/>
          <w:sz w:val="21"/>
        </w:rPr>
        <w:t>“</w:t>
      </w:r>
      <w:r w:rsidRPr="00971FDB">
        <w:rPr>
          <w:rFonts w:asciiTheme="minorEastAsia" w:eastAsiaTheme="minorEastAsia"/>
          <w:sz w:val="21"/>
        </w:rPr>
        <w:t>展覽物件</w:t>
      </w:r>
      <w:r w:rsidRPr="00971FDB">
        <w:rPr>
          <w:rFonts w:asciiTheme="minorEastAsia" w:eastAsiaTheme="minorEastAsia"/>
          <w:sz w:val="21"/>
        </w:rPr>
        <w:t>”</w:t>
      </w:r>
      <w:r w:rsidRPr="00971FDB">
        <w:rPr>
          <w:rFonts w:asciiTheme="minorEastAsia" w:eastAsiaTheme="minorEastAsia"/>
          <w:sz w:val="21"/>
        </w:rPr>
        <w:t>。我們尚未查明躲在這個筆名背后的人究竟是誰。然而從風格、內容，以及從所舉出的例證看來，該文很可能出自薩森之手。薩森在1960年的一次采訪中，明確無誤地再次重復了文中的基本論點。他告訴《理性報》（</w:t>
      </w:r>
      <w:r w:rsidRPr="00971FDB">
        <w:rPr>
          <w:rStyle w:val="00Text"/>
          <w:rFonts w:asciiTheme="minorEastAsia" w:eastAsiaTheme="minorEastAsia"/>
          <w:sz w:val="21"/>
        </w:rPr>
        <w:t>La Raz</w:t>
      </w:r>
      <w:r w:rsidRPr="00971FDB">
        <w:rPr>
          <w:rStyle w:val="00Text"/>
          <w:rFonts w:asciiTheme="minorEastAsia" w:eastAsiaTheme="minorEastAsia"/>
          <w:sz w:val="21"/>
        </w:rPr>
        <w:t>ó</w:t>
      </w:r>
      <w:r w:rsidRPr="00971FDB">
        <w:rPr>
          <w:rStyle w:val="00Text"/>
          <w:rFonts w:asciiTheme="minorEastAsia" w:eastAsiaTheme="minorEastAsia"/>
          <w:sz w:val="21"/>
        </w:rPr>
        <w:t>n</w:t>
      </w:r>
      <w:r w:rsidRPr="00971FDB">
        <w:rPr>
          <w:rFonts w:asciiTheme="minorEastAsia" w:eastAsiaTheme="minorEastAsia"/>
          <w:sz w:val="21"/>
        </w:rPr>
        <w:t>）的記者，真正該對猶太人大屠殺負責的另有其人，甚至</w:t>
      </w:r>
      <w:r w:rsidRPr="00971FDB">
        <w:rPr>
          <w:rFonts w:asciiTheme="minorEastAsia" w:eastAsiaTheme="minorEastAsia"/>
          <w:sz w:val="21"/>
        </w:rPr>
        <w:t>“</w:t>
      </w:r>
      <w:r w:rsidRPr="00971FDB">
        <w:rPr>
          <w:rFonts w:asciiTheme="minorEastAsia" w:eastAsiaTheme="minorEastAsia"/>
          <w:sz w:val="21"/>
        </w:rPr>
        <w:t>艾希曼無疑也只不過是那個邪惡計劃發起人手中的工具罷了</w:t>
      </w:r>
      <w:r w:rsidRPr="00971FDB">
        <w:rPr>
          <w:rFonts w:asciiTheme="minorEastAsia" w:eastAsiaTheme="minorEastAsia"/>
          <w:sz w:val="21"/>
        </w:rPr>
        <w:t>”</w:t>
      </w:r>
      <w:r w:rsidRPr="00971FDB">
        <w:rPr>
          <w:rFonts w:asciiTheme="minorEastAsia" w:eastAsiaTheme="minorEastAsia"/>
          <w:sz w:val="21"/>
        </w:rPr>
        <w:t>，而且那個計劃并不是希特勒想出來的。</w:t>
      </w:r>
      <w:hyperlink w:anchor="_272_3">
        <w:bookmarkStart w:id="1199" w:name="_272_2"/>
        <w:bookmarkEnd w:id="1199"/>
      </w:hyperlink>
      <w:hyperlink w:anchor="_272_3">
        <w:r w:rsidRPr="00971FDB">
          <w:rPr>
            <w:rStyle w:val="04Text"/>
            <w:rFonts w:asciiTheme="minorEastAsia" w:eastAsiaTheme="minorEastAsia"/>
          </w:rPr>
          <w:t>[272]</w:t>
        </w:r>
      </w:hyperlink>
      <w:r w:rsidRPr="00971FDB">
        <w:rPr>
          <w:rFonts w:asciiTheme="minorEastAsia" w:eastAsiaTheme="minorEastAsia"/>
          <w:sz w:val="21"/>
        </w:rPr>
        <w:t>筆名也暴露了作者的身份，因為薩森另外兩個筆名的縮寫同樣是其姓名縮寫字母W. S.。</w:t>
      </w:r>
      <w:hyperlink w:anchor="_273_4">
        <w:bookmarkStart w:id="1200" w:name="_273_3"/>
        <w:bookmarkEnd w:id="1200"/>
      </w:hyperlink>
      <w:hyperlink w:anchor="_273_4">
        <w:r w:rsidRPr="00971FDB">
          <w:rPr>
            <w:rStyle w:val="04Text"/>
            <w:rFonts w:asciiTheme="minorEastAsia" w:eastAsiaTheme="minorEastAsia"/>
          </w:rPr>
          <w:t>[273]</w:t>
        </w:r>
      </w:hyperlink>
      <w:r w:rsidRPr="00971FDB">
        <w:rPr>
          <w:rFonts w:asciiTheme="minorEastAsia" w:eastAsiaTheme="minorEastAsia"/>
          <w:sz w:val="21"/>
        </w:rPr>
        <w:t>總而言之，即將構成艾希曼訪談核心的那些主題和論點，都已經出現在了《猶太人問題的</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》一文當中：元首的指令和</w:t>
      </w:r>
      <w:r w:rsidRPr="00971FDB">
        <w:rPr>
          <w:rFonts w:asciiTheme="minorEastAsia" w:eastAsiaTheme="minorEastAsia"/>
          <w:sz w:val="21"/>
        </w:rPr>
        <w:t>“</w:t>
      </w:r>
      <w:r w:rsidRPr="00971FDB">
        <w:rPr>
          <w:rFonts w:asciiTheme="minorEastAsia" w:eastAsiaTheme="minorEastAsia"/>
          <w:sz w:val="21"/>
        </w:rPr>
        <w:t>猶太復國主義的陰謀</w:t>
      </w:r>
      <w:r w:rsidRPr="00971FDB">
        <w:rPr>
          <w:rFonts w:asciiTheme="minorEastAsia" w:eastAsiaTheme="minorEastAsia"/>
          <w:sz w:val="21"/>
        </w:rPr>
        <w:t>”</w:t>
      </w:r>
      <w:r w:rsidRPr="00971FDB">
        <w:rPr>
          <w:rFonts w:asciiTheme="minorEastAsia" w:eastAsiaTheme="minorEastAsia"/>
          <w:sz w:val="21"/>
        </w:rPr>
        <w:t>、為希特勒平反恢復榮譽、在蓋世太保內部尋找叛徒、幸存的文件和各種相關書籍。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盡管嘗試用盡了各種新聞手段進行反擊，這些如洪水般涌來的事實陳述仍然難以阻擋。盡管薩森這樣的人自蘇德戰爭起就聽到過很多傳聞，而且知道的事情遠比他自己愿意承認的多出許多，但他關于納粹領導層的知識仍不足以令他提出可信的反駁。他從來沒有見過那些文件、從來沒有聽說所提到的那次會議，而且根本窮于應付這么多的材料。盡管有各式各樣的陰謀論狂言，但關于猶太人大屠殺的書籍還是讓流亡在外者和置身昔日第三帝國的人，同樣感到詞窮力竭。但與聯邦德國的讀者不同，布宜諾斯艾利斯的那批人知道能夠回答所有這些問題的先生住在何處，況且他的知名度夠高，可在這場</w:t>
      </w:r>
      <w:r w:rsidRPr="00971FDB">
        <w:rPr>
          <w:rFonts w:asciiTheme="minorEastAsia" w:eastAsiaTheme="minorEastAsia"/>
          <w:sz w:val="21"/>
        </w:rPr>
        <w:t>“</w:t>
      </w:r>
      <w:r w:rsidRPr="00971FDB">
        <w:rPr>
          <w:rFonts w:asciiTheme="minorEastAsia" w:eastAsiaTheme="minorEastAsia"/>
          <w:sz w:val="21"/>
        </w:rPr>
        <w:t>意識形態戰爭</w:t>
      </w:r>
      <w:r w:rsidRPr="00971FDB">
        <w:rPr>
          <w:rFonts w:asciiTheme="minorEastAsia" w:eastAsiaTheme="minorEastAsia"/>
          <w:sz w:val="21"/>
        </w:rPr>
        <w:t>”</w:t>
      </w:r>
      <w:r w:rsidRPr="00971FDB">
        <w:rPr>
          <w:rFonts w:asciiTheme="minorEastAsia" w:eastAsiaTheme="minorEastAsia"/>
          <w:sz w:val="21"/>
        </w:rPr>
        <w:t>的下一回合發揮公共影響力來揭穿一切。他將讓陰謀如肥皂泡一般破滅。不同于其他小心翼翼的時代見證者，例如希姆萊昔日的首席副官盧多爾夫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阿爾文斯萊本或者集中營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門格勒，這位先生非常樂意接受此一要求。對艾希曼來說，訪談主要有兩大優點：一則杜勒出版社可提供他無法獨力購買的新書，因為來自德國的圖書在布宜諾斯艾利斯十分昂貴。此外更重要的是，只有這些懂得跟新聞界打交道的同志們，才能幫助艾希曼實現他迫切渴望的事情，那就是掌控自己在歷史上的地位，從而他的孩子們能夠公開、自由和驕傲地表示，他們是艾希曼的兒子。</w:t>
      </w:r>
    </w:p>
    <w:p w:rsidR="00D9517E" w:rsidRDefault="00D9517E" w:rsidP="00D9517E">
      <w:pPr>
        <w:pStyle w:val="0Block"/>
      </w:pPr>
    </w:p>
    <w:p w:rsidR="00D9517E" w:rsidRDefault="00D9517E" w:rsidP="00D9517E">
      <w:pPr>
        <w:ind w:firstLine="360"/>
      </w:pPr>
      <w:hyperlink w:anchor="_371">
        <w:bookmarkStart w:id="1201" w:name="_379"/>
        <w:r>
          <w:rPr>
            <w:rStyle w:val="03Text"/>
          </w:rPr>
          <w:t>*</w:t>
        </w:r>
        <w:bookmarkEnd w:id="1201"/>
      </w:hyperlink>
      <w:r>
        <w:t xml:space="preserve"> 魯德爾是空軍上校，主要駕駛Ju87俯沖轟炸機（Junkers Ju 87）。總共出任務2530次（被擊落32次），擊毀519輛坦克、150多個炮兵陣地、800多輛軍車、2艘軍艦，并擊落敵機9架……納粹德國為他特制了“金橡樹葉雙劍鉆石騎士十字勛章”。——譯注</w:t>
      </w:r>
    </w:p>
    <w:p w:rsidR="00D9517E" w:rsidRDefault="00D9517E" w:rsidP="00D9517E">
      <w:pPr>
        <w:ind w:firstLine="360"/>
      </w:pPr>
      <w:hyperlink w:anchor="_372">
        <w:bookmarkStart w:id="1202" w:name="_380"/>
        <w:r>
          <w:rPr>
            <w:rStyle w:val="03Text"/>
          </w:rPr>
          <w:t>*</w:t>
        </w:r>
        <w:bookmarkEnd w:id="1202"/>
      </w:hyperlink>
      <w:r>
        <w:t xml:space="preserve"> 鮑比伯爵是奧匈帝國末期開始出現于維也納笑話中的丑角人物。他沒有受過很好的教育，但常常神氣活現地擺出貴族氣派。——譯注</w:t>
      </w:r>
    </w:p>
    <w:p w:rsidR="00D9517E" w:rsidRDefault="00D9517E" w:rsidP="00D9517E">
      <w:pPr>
        <w:ind w:firstLine="360"/>
      </w:pPr>
      <w:hyperlink w:anchor="_373">
        <w:bookmarkStart w:id="1203" w:name="_381"/>
        <w:r>
          <w:rPr>
            <w:rStyle w:val="03Text"/>
          </w:rPr>
          <w:t>*</w:t>
        </w:r>
        <w:bookmarkEnd w:id="1203"/>
      </w:hyperlink>
      <w:r>
        <w:t xml:space="preserve"> 施文德乃黨衛隊保安局偽鈔制造計劃“伯恩哈德行動”（Unternehmen Bernhard）的組織者之一，負責差遣猶太囚犯大量制作高品質的英鎊偽鈔。據悉在1945年的時候，市面上流通的英鎊有三分之一出自偽造。——譯注</w:t>
      </w:r>
    </w:p>
    <w:p w:rsidR="00D9517E" w:rsidRDefault="00D9517E" w:rsidP="00D9517E">
      <w:pPr>
        <w:ind w:firstLine="360"/>
      </w:pPr>
      <w:hyperlink w:anchor="_374">
        <w:bookmarkStart w:id="1204" w:name="_382"/>
        <w:r>
          <w:rPr>
            <w:rStyle w:val="03Text"/>
          </w:rPr>
          <w:t>*</w:t>
        </w:r>
        <w:bookmarkEnd w:id="1204"/>
      </w:hyperlink>
      <w:r>
        <w:t xml:space="preserve"> 艾森豪威爾亦音譯成“艾森豪”，但更準確的譯法是“艾森豪爾”，那位美國將軍和總統是德國后裔，其姓氏的英語發音保留了德語Eisenhauer（艾森豪爾）的讀法，原意為“打鐵人”（采鐵工人）。——譯注</w:t>
      </w:r>
    </w:p>
    <w:p w:rsidR="00D9517E" w:rsidRDefault="00D9517E" w:rsidP="00D9517E">
      <w:pPr>
        <w:ind w:firstLine="360"/>
      </w:pPr>
      <w:hyperlink w:anchor="_375">
        <w:bookmarkStart w:id="1205" w:name="_383"/>
        <w:r>
          <w:rPr>
            <w:rStyle w:val="03Text"/>
          </w:rPr>
          <w:t>*</w:t>
        </w:r>
        <w:bookmarkEnd w:id="1205"/>
      </w:hyperlink>
      <w:r>
        <w:t xml:space="preserve"> 加蘭德回憶錄中譯版的標題為《鐵十字戰鷹》。——譯注</w:t>
      </w:r>
    </w:p>
    <w:p w:rsidR="00D9517E" w:rsidRDefault="00D9517E" w:rsidP="00D9517E">
      <w:pPr>
        <w:ind w:firstLine="360"/>
      </w:pPr>
      <w:hyperlink w:anchor="_376">
        <w:bookmarkStart w:id="1206" w:name="_384"/>
        <w:r>
          <w:rPr>
            <w:rStyle w:val="03Text"/>
          </w:rPr>
          <w:t>*</w:t>
        </w:r>
        <w:bookmarkEnd w:id="1206"/>
      </w:hyperlink>
      <w:r>
        <w:t xml:space="preserve"> 例如第六章的題材，是薩森帶著身懷六甲的妻子和他們的小孩從愛爾蘭逃往阿根廷的經過。——原注</w:t>
      </w:r>
    </w:p>
    <w:p w:rsidR="00D9517E" w:rsidRDefault="00D9517E" w:rsidP="00D9517E">
      <w:pPr>
        <w:ind w:firstLine="360"/>
      </w:pPr>
      <w:hyperlink w:anchor="_377">
        <w:bookmarkStart w:id="1207" w:name="_385"/>
        <w:r>
          <w:rPr>
            <w:rStyle w:val="03Text"/>
          </w:rPr>
          <w:t>*</w:t>
        </w:r>
        <w:bookmarkEnd w:id="1207"/>
      </w:hyperlink>
      <w:r>
        <w:t xml:space="preserve"> 戈培爾夫婦于1945年5月1日在毒殺六名子女之后雙雙自盡。——譯注</w:t>
      </w:r>
    </w:p>
    <w:p w:rsidR="00D9517E" w:rsidRDefault="00D9517E" w:rsidP="00D9517E">
      <w:pPr>
        <w:ind w:firstLine="360"/>
      </w:pPr>
      <w:hyperlink w:anchor="_378">
        <w:bookmarkStart w:id="1208" w:name="_386"/>
        <w:r>
          <w:rPr>
            <w:rStyle w:val="03Text"/>
          </w:rPr>
          <w:t>*</w:t>
        </w:r>
        <w:bookmarkEnd w:id="1208"/>
      </w:hyperlink>
      <w:r>
        <w:t xml:space="preserve"> 艾希曼的小兒子在阿根廷的全名為里卡多·弗朗西斯科·利布爾（Ricardo Francisco Liebl）。方濟各神父（Pater Franciscus）的名字則使用了“弗朗西斯科”的拉丁文形式。——譯注</w:t>
      </w:r>
    </w:p>
    <w:p w:rsidR="00D9517E" w:rsidRDefault="00D9517E" w:rsidP="00D9517E">
      <w:pPr>
        <w:pStyle w:val="Para05"/>
        <w:ind w:firstLine="360"/>
      </w:pPr>
      <w:hyperlink w:anchor="_1_6">
        <w:bookmarkStart w:id="1209" w:name="_1_7"/>
        <w:r>
          <w:rPr>
            <w:rStyle w:val="11Text"/>
          </w:rPr>
          <w:t>[1]</w:t>
        </w:r>
        <w:bookmarkEnd w:id="1209"/>
      </w:hyperlink>
      <w:r>
        <w:rPr>
          <w:rStyle w:val="00Text"/>
        </w:rPr>
        <w:t xml:space="preserve"> </w:t>
      </w:r>
      <w:r>
        <w:t>Meine Flucht</w:t>
      </w:r>
      <w:r>
        <w:rPr>
          <w:rStyle w:val="00Text"/>
        </w:rPr>
        <w:t>, 22.</w:t>
      </w:r>
    </w:p>
    <w:p w:rsidR="00D9517E" w:rsidRDefault="00D9517E" w:rsidP="00D9517E">
      <w:pPr>
        <w:ind w:firstLine="360"/>
      </w:pPr>
      <w:hyperlink w:anchor="_2_7">
        <w:bookmarkStart w:id="1210" w:name="_2_8"/>
        <w:r>
          <w:rPr>
            <w:rStyle w:val="03Text"/>
          </w:rPr>
          <w:t>[2]</w:t>
        </w:r>
        <w:bookmarkEnd w:id="1210"/>
      </w:hyperlink>
      <w:r>
        <w:t xml:space="preserve"> 艾希曼自己談起了這層關系，但一如既往地沒有說出該人的姓名。</w:t>
      </w:r>
      <w:r>
        <w:rPr>
          <w:rStyle w:val="00Text"/>
        </w:rPr>
        <w:t>Meine Flucht</w:t>
      </w:r>
      <w:r>
        <w:t>, 23.顯然那些人彼此相互介紹時透露的是自己昔日的身份，而不使用新的化名。</w:t>
      </w:r>
    </w:p>
    <w:p w:rsidR="00D9517E" w:rsidRDefault="00D9517E" w:rsidP="00D9517E">
      <w:pPr>
        <w:pStyle w:val="Para05"/>
        <w:ind w:firstLine="360"/>
      </w:pPr>
      <w:hyperlink w:anchor="_3_6">
        <w:bookmarkStart w:id="1211" w:name="_3_7"/>
        <w:r>
          <w:rPr>
            <w:rStyle w:val="11Text"/>
          </w:rPr>
          <w:t>[3]</w:t>
        </w:r>
        <w:bookmarkEnd w:id="1211"/>
      </w:hyperlink>
      <w:r>
        <w:rPr>
          <w:rStyle w:val="00Text"/>
        </w:rPr>
        <w:t xml:space="preserve"> </w:t>
      </w:r>
      <w:r>
        <w:t>Meine Flucht</w:t>
      </w:r>
      <w:r>
        <w:rPr>
          <w:rStyle w:val="00Text"/>
        </w:rPr>
        <w:t>, 23.</w:t>
      </w:r>
    </w:p>
    <w:p w:rsidR="00D9517E" w:rsidRDefault="00D9517E" w:rsidP="00D9517E">
      <w:pPr>
        <w:ind w:firstLine="360"/>
      </w:pPr>
      <w:hyperlink w:anchor="_4_7">
        <w:bookmarkStart w:id="1212" w:name="_4_8"/>
        <w:r>
          <w:rPr>
            <w:rStyle w:val="03Text"/>
          </w:rPr>
          <w:t>[4]</w:t>
        </w:r>
        <w:bookmarkEnd w:id="1212"/>
      </w:hyperlink>
      <w:r>
        <w:t xml:space="preserve"> Uki Goñi, </w:t>
      </w:r>
      <w:r>
        <w:rPr>
          <w:rStyle w:val="00Text"/>
        </w:rPr>
        <w:t>Odessa</w:t>
      </w:r>
      <w:r>
        <w:t>. Die wahre Geschichte, Hamburg, Berlin 2006, 283.</w:t>
      </w:r>
    </w:p>
    <w:p w:rsidR="00D9517E" w:rsidRDefault="00D9517E" w:rsidP="00D9517E">
      <w:pPr>
        <w:ind w:firstLine="360"/>
      </w:pPr>
      <w:hyperlink w:anchor="_5_7">
        <w:bookmarkStart w:id="1213" w:name="_5_8"/>
        <w:r>
          <w:rPr>
            <w:rStyle w:val="03Text"/>
          </w:rPr>
          <w:t>[5]</w:t>
        </w:r>
        <w:bookmarkEnd w:id="1213"/>
      </w:hyperlink>
      <w:r>
        <w:t xml:space="preserve"> 其300名工作人員當中顯然只有40人是專業工程師。參見Ernst Klee, </w:t>
      </w:r>
      <w:r>
        <w:rPr>
          <w:rStyle w:val="00Text"/>
        </w:rPr>
        <w:t>Persilscheine und Falsche Pässe: Wie die Kirchen den Nazis halfen</w:t>
      </w:r>
      <w:r>
        <w:t xml:space="preserve">. Frankfurt am Main, 1992; Uki Goñi, </w:t>
      </w:r>
      <w:r>
        <w:rPr>
          <w:rStyle w:val="00Text"/>
        </w:rPr>
        <w:t>Odessa</w:t>
      </w:r>
      <w:r>
        <w:t xml:space="preserve"> ...,A.o.</w:t>
      </w:r>
    </w:p>
    <w:p w:rsidR="00D9517E" w:rsidRDefault="00D9517E" w:rsidP="00D9517E">
      <w:pPr>
        <w:ind w:firstLine="360"/>
      </w:pPr>
      <w:hyperlink w:anchor="_6_7">
        <w:bookmarkStart w:id="1214" w:name="_6_8"/>
        <w:r>
          <w:rPr>
            <w:rStyle w:val="03Text"/>
          </w:rPr>
          <w:t>[6]</w:t>
        </w:r>
        <w:bookmarkEnd w:id="1214"/>
      </w:hyperlink>
      <w:r>
        <w:t xml:space="preserve"> 艾希曼在以色列的筆記中曾經多次提及此事，在《我的逃亡》手寫稿和其他地方也有提到。</w:t>
      </w:r>
    </w:p>
    <w:p w:rsidR="00D9517E" w:rsidRDefault="00D9517E" w:rsidP="00D9517E">
      <w:pPr>
        <w:ind w:firstLine="360"/>
      </w:pPr>
      <w:hyperlink w:anchor="_7_7">
        <w:bookmarkStart w:id="1215" w:name="_7_8"/>
        <w:r>
          <w:rPr>
            <w:rStyle w:val="03Text"/>
          </w:rPr>
          <w:t>[7]</w:t>
        </w:r>
        <w:bookmarkEnd w:id="1215"/>
      </w:hyperlink>
      <w:r>
        <w:t xml:space="preserve"> 艾希曼在薩森訪談會上提到了漢斯·菲施伯克，并在薩森抄本59, 9寫下手寫注記：“他還活著！”菲施伯克的太太曾于艾希曼被捕后表示，她是最后與艾希曼說話的人之一，而且自從她的丈夫也任職于“卡普里”以來，他們便彼此熟識。</w:t>
      </w:r>
    </w:p>
    <w:p w:rsidR="00D9517E" w:rsidRDefault="00D9517E" w:rsidP="00D9517E">
      <w:pPr>
        <w:pStyle w:val="Para05"/>
        <w:ind w:firstLine="360"/>
      </w:pPr>
      <w:hyperlink w:anchor="_8_6">
        <w:bookmarkStart w:id="1216" w:name="_8_7"/>
        <w:r>
          <w:rPr>
            <w:rStyle w:val="11Text"/>
          </w:rPr>
          <w:t>[8]</w:t>
        </w:r>
        <w:bookmarkEnd w:id="1216"/>
      </w:hyperlink>
      <w:r>
        <w:rPr>
          <w:rStyle w:val="00Text"/>
        </w:rPr>
        <w:t xml:space="preserve"> Eckhard Schimpf, </w:t>
      </w:r>
      <w:r>
        <w:t>Heilig: Die Flucht des Braunschweiger Naziführers auf der Vatikan-Route nach Südamerika</w:t>
      </w:r>
      <w:r>
        <w:rPr>
          <w:rStyle w:val="00Text"/>
        </w:rPr>
        <w:t>. Braunschweig 2005, 110.</w:t>
      </w:r>
    </w:p>
    <w:p w:rsidR="00D9517E" w:rsidRDefault="00D9517E" w:rsidP="00D9517E">
      <w:pPr>
        <w:ind w:firstLine="360"/>
      </w:pPr>
      <w:hyperlink w:anchor="_9_6">
        <w:bookmarkStart w:id="1217" w:name="_9_7"/>
        <w:r>
          <w:rPr>
            <w:rStyle w:val="03Text"/>
          </w:rPr>
          <w:t>[9]</w:t>
        </w:r>
        <w:bookmarkEnd w:id="1217"/>
      </w:hyperlink>
      <w:r>
        <w:t xml:space="preserve"> 聯邦檔案館錄音帶編號BArch 10 C, 1:28:00。</w:t>
      </w:r>
    </w:p>
    <w:p w:rsidR="00D9517E" w:rsidRDefault="00D9517E" w:rsidP="00D9517E">
      <w:pPr>
        <w:ind w:firstLine="360"/>
      </w:pPr>
      <w:hyperlink w:anchor="_10_7">
        <w:bookmarkStart w:id="1218" w:name="_10_8"/>
        <w:r>
          <w:rPr>
            <w:rStyle w:val="03Text"/>
          </w:rPr>
          <w:t>[10]</w:t>
        </w:r>
        <w:bookmarkEnd w:id="1218"/>
      </w:hyperlink>
      <w:r>
        <w:t xml:space="preserve"> 保存至今的信件、談話記錄，甚至還有一通電話記錄，清楚證明了他們之間20次左右的聯系。</w:t>
      </w:r>
    </w:p>
    <w:p w:rsidR="00D9517E" w:rsidRDefault="00D9517E" w:rsidP="00D9517E">
      <w:pPr>
        <w:ind w:firstLine="360"/>
      </w:pPr>
      <w:hyperlink w:anchor="_11_5">
        <w:bookmarkStart w:id="1219" w:name="_11_6"/>
        <w:r>
          <w:rPr>
            <w:rStyle w:val="03Text"/>
          </w:rPr>
          <w:t>[11]</w:t>
        </w:r>
        <w:bookmarkEnd w:id="1219"/>
      </w:hyperlink>
      <w:r>
        <w:t xml:space="preserve"> 拉亞科維奇在1940年加入黨衛隊。參見：艾希曼1940年7月19日關于拉亞科維奇的員工考</w:t>
      </w:r>
      <w:r>
        <w:lastRenderedPageBreak/>
        <w:t>核報告，起訴文件T/55（6）。有證據顯示，拉亞科維奇曾在1952年2月和8月之間藏身布宜諾斯艾利斯，這同時也表明了，艾希曼即使在圖庫曼時期也不時前往布宜諾斯艾利斯。</w:t>
      </w:r>
    </w:p>
    <w:p w:rsidR="00D9517E" w:rsidRDefault="00D9517E" w:rsidP="00D9517E">
      <w:pPr>
        <w:ind w:firstLine="360"/>
      </w:pPr>
      <w:hyperlink w:anchor="_12_5">
        <w:bookmarkStart w:id="1220" w:name="_12_6"/>
        <w:r>
          <w:rPr>
            <w:rStyle w:val="03Text"/>
          </w:rPr>
          <w:t>[12]</w:t>
        </w:r>
        <w:bookmarkEnd w:id="1220"/>
      </w:hyperlink>
      <w:r>
        <w:t xml:space="preserve"> 所謂有關德國人害怕被人認出來的悲慘故事——例如后來在胡安（漢斯）·馬勒筆下出現的情景——根本純屬虛構。布宜諾斯艾利斯有德國人的基礎設施，有他們自己的餐館、電影院、劇院和許多商店，構成了市內一個自然的組成部分。更何況阿根廷人還對德國人特別友好。</w:t>
      </w:r>
    </w:p>
    <w:p w:rsidR="00D9517E" w:rsidRDefault="00D9517E" w:rsidP="00D9517E">
      <w:pPr>
        <w:ind w:firstLine="360"/>
      </w:pPr>
      <w:hyperlink w:anchor="_13_5">
        <w:bookmarkStart w:id="1221" w:name="_13_6"/>
        <w:r>
          <w:rPr>
            <w:rStyle w:val="03Text"/>
          </w:rPr>
          <w:t>[13]</w:t>
        </w:r>
        <w:bookmarkEnd w:id="1221"/>
      </w:hyperlink>
      <w:r>
        <w:t xml:space="preserve"> 烏基·戈尼指出，其中包括阿明·達迪約（Armin Dadieu）、貝特霍爾德·海利希、埃爾溫·弗萊斯（Erwin Fleiss），以及弗朗茨·施泰青格（Franz Sterzinger）等人（</w:t>
      </w:r>
      <w:r>
        <w:rPr>
          <w:rStyle w:val="00Text"/>
        </w:rPr>
        <w:t>Odessa</w:t>
      </w:r>
      <w:r>
        <w:t>,284）。戈尼和霍爾格·梅丁雖然都曾提及西格弗里德·于伯賴特爾（施泰爾馬克的省黨部領導）也出現在當地，但此事仍然眾說紛紜。不過艾希曼曾在《我的逃亡》中明確提到于伯賴特爾，并稱他逃亡到阿根廷對自己產生了直接影響（第12頁）。</w:t>
      </w:r>
    </w:p>
    <w:p w:rsidR="00D9517E" w:rsidRDefault="00D9517E" w:rsidP="00D9517E">
      <w:pPr>
        <w:ind w:firstLine="360"/>
      </w:pPr>
      <w:hyperlink w:anchor="_14_5">
        <w:bookmarkStart w:id="1222" w:name="_14_6"/>
        <w:r>
          <w:rPr>
            <w:rStyle w:val="03Text"/>
          </w:rPr>
          <w:t>[14]</w:t>
        </w:r>
        <w:bookmarkEnd w:id="1222"/>
      </w:hyperlink>
      <w:r>
        <w:t xml:space="preserve"> 根據其女兒卡琳·海利希的回憶。Eckhard Schimf, </w:t>
      </w:r>
      <w:r>
        <w:rPr>
          <w:rStyle w:val="00Text"/>
        </w:rPr>
        <w:t>Heilig</w:t>
      </w:r>
      <w:r>
        <w:t xml:space="preserve"> ..., A. o., 111.海利希在1951年1月17日抵達布宜諾斯艾利斯，其子女則在1953年跟來。他告訴他們，自己曾在羅馬與艾希曼見過面。這個謊話顯然是為了避免向家人解釋，他究竟怎么會認得那名“猶太人事務主管”。在羅馬見面的講法比較不會啟人疑竇。</w:t>
      </w:r>
    </w:p>
    <w:p w:rsidR="00D9517E" w:rsidRDefault="00D9517E" w:rsidP="00D9517E">
      <w:pPr>
        <w:ind w:firstLine="360"/>
      </w:pPr>
      <w:hyperlink w:anchor="_15_5">
        <w:bookmarkStart w:id="1223" w:name="_15_6"/>
        <w:r>
          <w:rPr>
            <w:rStyle w:val="03Text"/>
          </w:rPr>
          <w:t>[15]</w:t>
        </w:r>
        <w:bookmarkEnd w:id="1223"/>
      </w:hyperlink>
      <w:r>
        <w:t xml:space="preserve"> 1998年與1999年接受約書亞·戈爾茨（Joshua Goltz）和亞伯·巴斯蒂（Abel Basti）的采訪。引自Goñi, </w:t>
      </w:r>
      <w:r>
        <w:rPr>
          <w:rStyle w:val="00Text"/>
        </w:rPr>
        <w:t>Odessa</w:t>
      </w:r>
      <w:r>
        <w:t xml:space="preserve"> ..., A. o., 267, 494 n.哈格爾（黨衛隊編號112171）是林茨省黨部領導、黨衛隊上級集團領袖奧古斯特·埃格魯伯（August Eigruber）的秘書。</w:t>
      </w:r>
    </w:p>
    <w:p w:rsidR="00D9517E" w:rsidRDefault="00D9517E" w:rsidP="00D9517E">
      <w:pPr>
        <w:ind w:firstLine="360"/>
      </w:pPr>
      <w:hyperlink w:anchor="_16_5">
        <w:bookmarkStart w:id="1224" w:name="_16_6"/>
        <w:r>
          <w:rPr>
            <w:rStyle w:val="03Text"/>
          </w:rPr>
          <w:t>[16]</w:t>
        </w:r>
        <w:bookmarkEnd w:id="1224"/>
      </w:hyperlink>
      <w:r>
        <w:t xml:space="preserve"> Interview Heinz Lühr in NDR/BBC 2002, </w:t>
      </w:r>
      <w:r>
        <w:rPr>
          <w:rStyle w:val="00Text"/>
        </w:rPr>
        <w:t>Adolf Eichmann - Begegnungen mit einem Mörder</w:t>
      </w:r>
      <w:r>
        <w:t>.呂爾將此次談話的時間定在薇拉·艾希曼1952年7月抵達之后不久。</w:t>
      </w:r>
    </w:p>
    <w:p w:rsidR="00D9517E" w:rsidRDefault="00D9517E" w:rsidP="00D9517E">
      <w:pPr>
        <w:pStyle w:val="Para05"/>
        <w:ind w:firstLine="360"/>
      </w:pPr>
      <w:hyperlink w:anchor="_17_5">
        <w:bookmarkStart w:id="1225" w:name="_17_6"/>
        <w:r>
          <w:rPr>
            <w:rStyle w:val="11Text"/>
          </w:rPr>
          <w:t>[17]</w:t>
        </w:r>
        <w:bookmarkEnd w:id="1225"/>
      </w:hyperlink>
      <w:r>
        <w:rPr>
          <w:rStyle w:val="00Text"/>
        </w:rPr>
        <w:t xml:space="preserve"> </w:t>
      </w:r>
      <w:r>
        <w:t>Meine Flucht</w:t>
      </w:r>
      <w:r>
        <w:rPr>
          <w:rStyle w:val="00Text"/>
        </w:rPr>
        <w:t>, 24.</w:t>
      </w:r>
    </w:p>
    <w:p w:rsidR="00D9517E" w:rsidRDefault="00D9517E" w:rsidP="00D9517E">
      <w:pPr>
        <w:ind w:firstLine="360"/>
      </w:pPr>
      <w:hyperlink w:anchor="_18_5">
        <w:bookmarkStart w:id="1226" w:name="_18_6"/>
        <w:r>
          <w:rPr>
            <w:rStyle w:val="03Text"/>
          </w:rPr>
          <w:t>[18]</w:t>
        </w:r>
        <w:bookmarkEnd w:id="1226"/>
      </w:hyperlink>
      <w:r>
        <w:t xml:space="preserve"> 偶爾會錯拼成“Davmanin”。</w:t>
      </w:r>
    </w:p>
    <w:p w:rsidR="00D9517E" w:rsidRDefault="00D9517E" w:rsidP="00D9517E">
      <w:pPr>
        <w:ind w:firstLine="360"/>
      </w:pPr>
      <w:hyperlink w:anchor="_19_5">
        <w:bookmarkStart w:id="1227" w:name="_19_6"/>
        <w:r>
          <w:rPr>
            <w:rStyle w:val="03Text"/>
          </w:rPr>
          <w:t>[19]</w:t>
        </w:r>
        <w:bookmarkEnd w:id="1227"/>
      </w:hyperlink>
      <w:r>
        <w:t xml:space="preserve"> 在以色列的時候，艾希曼已被證明無法閱讀法文資料。阿根廷的錄音更清楚顯示出，艾希曼絕對不是什么語言天才，他講的西班牙語帶有濃重德國口音。</w:t>
      </w:r>
    </w:p>
    <w:p w:rsidR="00D9517E" w:rsidRDefault="00D9517E" w:rsidP="00D9517E">
      <w:pPr>
        <w:ind w:firstLine="360"/>
      </w:pPr>
      <w:hyperlink w:anchor="_20_5">
        <w:bookmarkStart w:id="1228" w:name="_20_6"/>
        <w:r>
          <w:rPr>
            <w:rStyle w:val="03Text"/>
          </w:rPr>
          <w:t>[20]</w:t>
        </w:r>
        <w:bookmarkEnd w:id="1228"/>
      </w:hyperlink>
      <w:r>
        <w:t xml:space="preserve"> 身份證件編號1378538，由布宜諾斯艾利斯省警察局簽發。圖庫曼省不久之后又發給艾希曼兩張身份證件：編號為341952的身份證件（1952年2月8日），以及編號為212430的身份證件（1952年4月3日）。復印本見Gideon Hausner, </w:t>
      </w:r>
      <w:r>
        <w:rPr>
          <w:rStyle w:val="00Text"/>
        </w:rPr>
        <w:t>Justice in Jerusalem</w:t>
      </w:r>
      <w:r>
        <w:t>.New York 1966.</w:t>
      </w:r>
    </w:p>
    <w:p w:rsidR="00D9517E" w:rsidRDefault="00D9517E" w:rsidP="00D9517E">
      <w:pPr>
        <w:pStyle w:val="Para05"/>
        <w:ind w:firstLine="360"/>
      </w:pPr>
      <w:hyperlink w:anchor="_21_5">
        <w:bookmarkStart w:id="1229" w:name="_21_6"/>
        <w:r>
          <w:rPr>
            <w:rStyle w:val="11Text"/>
          </w:rPr>
          <w:t>[21]</w:t>
        </w:r>
        <w:bookmarkEnd w:id="1229"/>
      </w:hyperlink>
      <w:r>
        <w:rPr>
          <w:rStyle w:val="00Text"/>
        </w:rPr>
        <w:t xml:space="preserve"> </w:t>
      </w:r>
      <w:r>
        <w:t>Meine Flucht</w:t>
      </w:r>
      <w:r>
        <w:rPr>
          <w:rStyle w:val="00Text"/>
        </w:rPr>
        <w:t>, 25.</w:t>
      </w:r>
    </w:p>
    <w:p w:rsidR="00D9517E" w:rsidRDefault="00D9517E" w:rsidP="00D9517E">
      <w:pPr>
        <w:ind w:firstLine="360"/>
      </w:pPr>
      <w:hyperlink w:anchor="_22_5">
        <w:bookmarkStart w:id="1230" w:name="_22_6"/>
        <w:r>
          <w:rPr>
            <w:rStyle w:val="03Text"/>
          </w:rPr>
          <w:t>[22]</w:t>
        </w:r>
        <w:bookmarkEnd w:id="1230"/>
      </w:hyperlink>
      <w:r>
        <w:t xml:space="preserve"> 康斯坦丁·馮·諾伊拉特（1902-1981）甚至一度擔任過“同志工作會”的主席。見黑森二臺對威爾弗雷德·馮·奧芬的采訪（Gaby Weber in hr2 Kultur, </w:t>
      </w:r>
      <w:r>
        <w:rPr>
          <w:rStyle w:val="00Text"/>
        </w:rPr>
        <w:t>Wissenswert</w:t>
      </w:r>
      <w:r>
        <w:t xml:space="preserve">, gesendet am 8.5.2008），以及霍爾格·梅丁對路德維希·林哈特（Ludwig Lienhardt）和約瑟夫·揚科（Josef Janko）的采訪（Holger Meding, </w:t>
      </w:r>
      <w:r>
        <w:rPr>
          <w:rStyle w:val="00Text"/>
        </w:rPr>
        <w:t>Flucht vor Nürnberg?</w:t>
      </w:r>
      <w:r>
        <w:t xml:space="preserve"> ..., A. o., 176）。諾伊拉特1953年正式任職于西門子公司，1958年成為西門子阿根廷分公司負責人，1965年在慕尼黑總部工作，1966年退休。感謝慕尼黑西門子檔案館的弗蘭克·維滕多爾弗（Frank Wittendorfer）先生提供資料，但該館對這位昔日同僚的知識少得令人出奇。關于諾伊拉特對在逃戰爭罪犯的協助，參見本書第五章《我沒有同志》一節。</w:t>
      </w:r>
    </w:p>
    <w:p w:rsidR="00D9517E" w:rsidRDefault="00D9517E" w:rsidP="00D9517E">
      <w:pPr>
        <w:ind w:firstLine="360"/>
      </w:pPr>
      <w:hyperlink w:anchor="_23_5">
        <w:bookmarkStart w:id="1231" w:name="_23_6"/>
        <w:r>
          <w:rPr>
            <w:rStyle w:val="03Text"/>
          </w:rPr>
          <w:t>[23]</w:t>
        </w:r>
        <w:bookmarkEnd w:id="1231"/>
      </w:hyperlink>
      <w:r>
        <w:t xml:space="preserve"> 魯德爾曾經（在其代筆者薩森的協助下）談過弗里奇的生平，見Hans-Ulrich Rudel,</w:t>
      </w:r>
      <w:r>
        <w:rPr>
          <w:rStyle w:val="00Text"/>
        </w:rPr>
        <w:t>Zwischen Deutschland und Argentinien</w:t>
      </w:r>
      <w:r>
        <w:t>. Göttingen 1954, 220。該書同時也由杜勒出版社發行，書中出現了右翼人士對那名出版商的大吹大擂。有關弗里奇曾經涉入戰爭罪行和在德國擔任過要職的不實傳聞，其唯一根據就是這次短暫的德國之行。畢竟弗里奇年紀太輕了，根本不可能在希特勒統治下開拓具有影響力的職業生涯。此外那種“世界大會”只舉行過一次，很容易即可斷定確切的時間。</w:t>
      </w:r>
    </w:p>
    <w:p w:rsidR="00D9517E" w:rsidRDefault="00D9517E" w:rsidP="00D9517E">
      <w:pPr>
        <w:ind w:firstLine="360"/>
      </w:pPr>
      <w:hyperlink w:anchor="_24_4">
        <w:bookmarkStart w:id="1232" w:name="_24_5"/>
        <w:r>
          <w:rPr>
            <w:rStyle w:val="03Text"/>
          </w:rPr>
          <w:t>[24]</w:t>
        </w:r>
        <w:bookmarkEnd w:id="1232"/>
      </w:hyperlink>
      <w:r>
        <w:t xml:space="preserve"> Holger Meding, </w:t>
      </w:r>
      <w:r>
        <w:rPr>
          <w:rStyle w:val="00Text"/>
        </w:rPr>
        <w:t>Der Weg: Eine deutsche Emigrantenzeitschrift in Buenos Aires 1947-1957</w:t>
      </w:r>
      <w:r>
        <w:t>. Berlin, 1997.這本一流研究的用處遠遠超出了其標題所指出的范圍。對于想了解德意志民族主義團體之本質的每個人來說，這本書都是必備讀物。其意義不僅限于阿根廷，并且開啟了一個令人興奮的研究領域，直到今天仍未將所有曾在《路徑》工作過的人找出來。當然，若要進行更深入的探索，就不能不親自閱讀杜勒的出版品以及《路徑》本身。以下敘述正是基于對這類第一手資料的研讀，此外必須感謝埃伯哈德·弗里奇的孫子愿意與我交換意見。</w:t>
      </w:r>
    </w:p>
    <w:p w:rsidR="00D9517E" w:rsidRDefault="00D9517E" w:rsidP="00D9517E">
      <w:pPr>
        <w:ind w:firstLine="360"/>
      </w:pPr>
      <w:hyperlink w:anchor="_25_4">
        <w:bookmarkStart w:id="1233" w:name="_25_5"/>
        <w:r>
          <w:rPr>
            <w:rStyle w:val="03Text"/>
          </w:rPr>
          <w:t>[25]</w:t>
        </w:r>
        <w:bookmarkEnd w:id="1233"/>
      </w:hyperlink>
      <w:r>
        <w:t xml:space="preserve"> “縫紉用品店”（Kurzwarenladen）是一個不時可見的翻譯錯誤。從弗里奇自己在信件中的描述即可清楚看出此點。</w:t>
      </w:r>
    </w:p>
    <w:p w:rsidR="00D9517E" w:rsidRDefault="00D9517E" w:rsidP="00D9517E">
      <w:pPr>
        <w:ind w:firstLine="360"/>
      </w:pPr>
      <w:hyperlink w:anchor="_26_3">
        <w:bookmarkStart w:id="1234" w:name="_26_4"/>
        <w:r>
          <w:rPr>
            <w:rStyle w:val="03Text"/>
          </w:rPr>
          <w:t>[26]</w:t>
        </w:r>
        <w:bookmarkEnd w:id="1234"/>
      </w:hyperlink>
      <w:r>
        <w:t xml:space="preserve"> Aussage Hefelmann 28.12.1960, Js148/ 60 GStA Frankfurt a.M. gegen Prof. Werner Heyde,Hefelmann u. a. Zu den Personalien vgl. Ernst Klee, </w:t>
      </w:r>
      <w:r>
        <w:rPr>
          <w:rStyle w:val="00Text"/>
        </w:rPr>
        <w:t>Persilscheine</w:t>
      </w:r>
      <w:r>
        <w:t xml:space="preserve"> ..., A. o.</w:t>
      </w:r>
    </w:p>
    <w:p w:rsidR="00D9517E" w:rsidRDefault="00D9517E" w:rsidP="00D9517E">
      <w:pPr>
        <w:pStyle w:val="Para05"/>
        <w:ind w:firstLine="360"/>
      </w:pPr>
      <w:hyperlink w:anchor="_27_2">
        <w:bookmarkStart w:id="1235" w:name="_27_3"/>
        <w:r>
          <w:rPr>
            <w:rStyle w:val="11Text"/>
          </w:rPr>
          <w:t>[27]</w:t>
        </w:r>
        <w:bookmarkEnd w:id="1235"/>
      </w:hyperlink>
      <w:r>
        <w:rPr>
          <w:rStyle w:val="00Text"/>
        </w:rPr>
        <w:t xml:space="preserve"> 弗里奇在1948年8月19日寫給維爾納·博伊梅爾堡的信函。Rheinische Landesbibliothek Koblenz, Nachlass Werner Beumelburg. Zitiert nach Stefan Busch, </w:t>
      </w:r>
      <w:r>
        <w:t>Und gestern, da hörte uns Deutschland: NS-Autoren in der Bundesrepublik: Kontinuität und Diskontinuität bei Friedrich Griese, Werner Beumelburg, Eberhard Wolfgang Müller und Kurt Ziesel</w:t>
      </w:r>
      <w:r>
        <w:rPr>
          <w:rStyle w:val="00Text"/>
        </w:rPr>
        <w:t>.Würzburg, 1998.</w:t>
      </w:r>
    </w:p>
    <w:p w:rsidR="00D9517E" w:rsidRDefault="00D9517E" w:rsidP="00D9517E">
      <w:pPr>
        <w:ind w:firstLine="360"/>
      </w:pPr>
      <w:hyperlink w:anchor="_28_2">
        <w:bookmarkStart w:id="1236" w:name="_28_3"/>
        <w:r>
          <w:rPr>
            <w:rStyle w:val="03Text"/>
          </w:rPr>
          <w:t>[28]</w:t>
        </w:r>
        <w:bookmarkEnd w:id="1236"/>
      </w:hyperlink>
      <w:r>
        <w:t xml:space="preserve"> 今日可確定的人士包括維爾納·博伊梅爾堡、漢斯·格林、庫爾特·齊澤爾（Kurt Ziesel）、埃伯哈德·沃爾夫岡·默勒（Eberhard Wolfgang Möller）、弗里德里希·格里澤（Friedrich Griese）、埃哈德·維特克（Erhard Wittek）、保羅·阿爾韋德斯（Paul Alverdes）和海因里希·齊利希（Heinrich Zillich），而且他們都曾為杜勒出版社撰稿，參見《路徑》。此外從弗里奇在1948年2月10日和1949年2月9日寫給博伊梅爾堡的信件中，亦可從其吹噓的表現間接看出此事。Rheinische Landesbibliothek Koblenz,Nachlass Werner Beumelburg.</w:t>
      </w:r>
    </w:p>
    <w:p w:rsidR="00D9517E" w:rsidRDefault="00D9517E" w:rsidP="00D9517E">
      <w:pPr>
        <w:ind w:firstLine="360"/>
      </w:pPr>
      <w:hyperlink w:anchor="_29_2">
        <w:bookmarkStart w:id="1237" w:name="_29_3"/>
        <w:r>
          <w:rPr>
            <w:rStyle w:val="03Text"/>
          </w:rPr>
          <w:t>[29]</w:t>
        </w:r>
        <w:bookmarkEnd w:id="1237"/>
      </w:hyperlink>
      <w:r>
        <w:t xml:space="preserve"> 弗里奇在1948年2月10日寫給博伊梅爾堡，以及格林在1948年3月5日寫給博伊梅爾堡的信件。Rheinische Landesbibliothek Koblenz, Nachlass Werner Beumelburg.</w:t>
      </w:r>
    </w:p>
    <w:p w:rsidR="00D9517E" w:rsidRDefault="00D9517E" w:rsidP="00D9517E">
      <w:pPr>
        <w:ind w:firstLine="360"/>
      </w:pPr>
      <w:hyperlink w:anchor="_30_2">
        <w:bookmarkStart w:id="1238" w:name="_30_3"/>
        <w:r>
          <w:rPr>
            <w:rStyle w:val="03Text"/>
          </w:rPr>
          <w:t>[30]</w:t>
        </w:r>
        <w:bookmarkEnd w:id="1238"/>
      </w:hyperlink>
      <w:r>
        <w:t xml:space="preserve"> 這絕非文學修辭想象。杜勒出版社的確還銷售相應的鉤針編織指南。一位同時代的見證者聲稱自己還擁有那樣的東西。由于她不愿讓自己的姓名被公之于世，使此事顯得更加可信。</w:t>
      </w:r>
    </w:p>
    <w:p w:rsidR="00D9517E" w:rsidRDefault="00D9517E" w:rsidP="00D9517E">
      <w:pPr>
        <w:ind w:firstLine="360"/>
      </w:pPr>
      <w:hyperlink w:anchor="_31_2">
        <w:bookmarkStart w:id="1239" w:name="_31_3"/>
        <w:r>
          <w:rPr>
            <w:rStyle w:val="03Text"/>
          </w:rPr>
          <w:t>[31]</w:t>
        </w:r>
        <w:bookmarkEnd w:id="1239"/>
      </w:hyperlink>
      <w:r>
        <w:t xml:space="preserve"> Wilfred von Oven, </w:t>
      </w:r>
      <w:r>
        <w:rPr>
          <w:rStyle w:val="00Text"/>
        </w:rPr>
        <w:t>Ein “Nazi” in Argentinien</w:t>
      </w:r>
      <w:r>
        <w:t>. Gladbeck 1993, 19.</w:t>
      </w:r>
    </w:p>
    <w:p w:rsidR="00D9517E" w:rsidRDefault="00D9517E" w:rsidP="00D9517E">
      <w:pPr>
        <w:ind w:firstLine="360"/>
      </w:pPr>
      <w:hyperlink w:anchor="_32_2">
        <w:bookmarkStart w:id="1240" w:name="_32_3"/>
        <w:r>
          <w:rPr>
            <w:rStyle w:val="03Text"/>
          </w:rPr>
          <w:t>[32]</w:t>
        </w:r>
        <w:bookmarkEnd w:id="1240"/>
      </w:hyperlink>
      <w:r>
        <w:t xml:space="preserve"> 關于實際使用E. R. O. S.旅行社服務的方式，可參見弗里奇和維爾納·博伊梅爾堡的信件往來。例如從中可以看出，博伊梅爾堡的稿費也是以實物支付的。Beumelburg Estate,Rheinische Landesbibliothek Koblenz.</w:t>
      </w:r>
    </w:p>
    <w:p w:rsidR="00D9517E" w:rsidRDefault="00D9517E" w:rsidP="00D9517E">
      <w:pPr>
        <w:ind w:firstLine="360"/>
      </w:pPr>
      <w:hyperlink w:anchor="_33_2">
        <w:bookmarkStart w:id="1241" w:name="_33_3"/>
        <w:r>
          <w:rPr>
            <w:rStyle w:val="03Text"/>
          </w:rPr>
          <w:t>[33]</w:t>
        </w:r>
        <w:bookmarkEnd w:id="1241"/>
      </w:hyperlink>
      <w:r>
        <w:t xml:space="preserve"> 以下資料不僅來自我自己進行的采訪和檔案研究，同時也要感謝娜塔莎·德·溫特（Natasja de Winter）杰出的實地研究工作。</w:t>
      </w:r>
    </w:p>
    <w:p w:rsidR="00D9517E" w:rsidRDefault="00D9517E" w:rsidP="00D9517E">
      <w:pPr>
        <w:ind w:firstLine="360"/>
      </w:pPr>
      <w:hyperlink w:anchor="_34_2">
        <w:bookmarkStart w:id="1242" w:name="_34_3"/>
        <w:r>
          <w:rPr>
            <w:rStyle w:val="03Text"/>
          </w:rPr>
          <w:t>[34]</w:t>
        </w:r>
        <w:bookmarkEnd w:id="1242"/>
      </w:hyperlink>
      <w:r>
        <w:t xml:space="preserve"> 福爾貝格在其回憶錄中不太成功地否認了自己的領導地位。Heinrich Volberg,</w:t>
      </w:r>
      <w:r>
        <w:rPr>
          <w:rStyle w:val="00Text"/>
        </w:rPr>
        <w:t>Auslandsdeutschtum und Drittes Reich: Der Fall Argentinien.</w:t>
      </w:r>
      <w:r>
        <w:t xml:space="preserve"> Köln, Wien 1981.關于阿根廷海外分部的背景資料以及留存下來的人員名錄，主要可參考Frank-Rutger Hausmann,</w:t>
      </w:r>
      <w:r>
        <w:rPr>
          <w:rStyle w:val="00Text"/>
        </w:rPr>
        <w:t>Ernst Wilhelm Bohle, Gauleiter im Dienst von Partei und Staat</w:t>
      </w:r>
      <w:r>
        <w:t>. Berlin 2009.</w:t>
      </w:r>
    </w:p>
    <w:p w:rsidR="00D9517E" w:rsidRDefault="00D9517E" w:rsidP="00D9517E">
      <w:pPr>
        <w:ind w:firstLine="360"/>
      </w:pPr>
      <w:hyperlink w:anchor="_35_2">
        <w:bookmarkStart w:id="1243" w:name="_35_3"/>
        <w:r>
          <w:rPr>
            <w:rStyle w:val="03Text"/>
          </w:rPr>
          <w:t>[35]</w:t>
        </w:r>
        <w:bookmarkEnd w:id="1243"/>
      </w:hyperlink>
      <w:r>
        <w:t xml:space="preserve"> 海納·科恩的繼任者埃里韋托·科爾希（Heriberto Korch）不愿接受采訪。該公司似乎在不久前才被德迅公司（Kühne &amp; Nagel）并購。</w:t>
      </w:r>
    </w:p>
    <w:p w:rsidR="00D9517E" w:rsidRDefault="00D9517E" w:rsidP="00D9517E">
      <w:pPr>
        <w:ind w:firstLine="360"/>
      </w:pPr>
      <w:hyperlink w:anchor="_36_3">
        <w:bookmarkStart w:id="1244" w:name="_36_4"/>
        <w:r>
          <w:rPr>
            <w:rStyle w:val="03Text"/>
          </w:rPr>
          <w:t>[36]</w:t>
        </w:r>
        <w:bookmarkEnd w:id="1244"/>
      </w:hyperlink>
      <w:r>
        <w:t xml:space="preserve"> 弗里奇在信函中提到過各種名稱和地址。</w:t>
      </w:r>
    </w:p>
    <w:p w:rsidR="00D9517E" w:rsidRDefault="00D9517E" w:rsidP="00D9517E">
      <w:pPr>
        <w:ind w:firstLine="360"/>
      </w:pPr>
      <w:hyperlink w:anchor="_37_2">
        <w:bookmarkStart w:id="1245" w:name="_37_3"/>
        <w:r>
          <w:rPr>
            <w:rStyle w:val="03Text"/>
          </w:rPr>
          <w:t>[37]</w:t>
        </w:r>
        <w:bookmarkEnd w:id="1245"/>
      </w:hyperlink>
      <w:r>
        <w:t xml:space="preserve"> 魯爾夫·范·提爾（Roelf van Til）1999年對英格·施奈德的采訪。</w:t>
      </w:r>
    </w:p>
    <w:p w:rsidR="00D9517E" w:rsidRDefault="00D9517E" w:rsidP="00D9517E">
      <w:pPr>
        <w:ind w:firstLine="360"/>
      </w:pPr>
      <w:hyperlink w:anchor="_38_2">
        <w:bookmarkStart w:id="1246" w:name="_38_3"/>
        <w:r>
          <w:rPr>
            <w:rStyle w:val="03Text"/>
          </w:rPr>
          <w:t>[38]</w:t>
        </w:r>
        <w:bookmarkEnd w:id="1246"/>
      </w:hyperlink>
      <w:r>
        <w:t xml:space="preserve"> 魯爾夫·范·提爾1999年對英格·施奈德的采訪；雷蒙德·萊伊2009年對薩斯基雅·薩森的采訪；薩斯基雅·薩森和弗朗西斯卡·薩森與作者的信件往來。</w:t>
      </w:r>
    </w:p>
    <w:p w:rsidR="00D9517E" w:rsidRDefault="00D9517E" w:rsidP="00D9517E">
      <w:pPr>
        <w:ind w:firstLine="360"/>
      </w:pPr>
      <w:hyperlink w:anchor="_39_2">
        <w:bookmarkStart w:id="1247" w:name="_39_3"/>
        <w:r>
          <w:rPr>
            <w:rStyle w:val="03Text"/>
          </w:rPr>
          <w:t>[39]</w:t>
        </w:r>
        <w:bookmarkEnd w:id="1247"/>
      </w:hyperlink>
      <w:r>
        <w:t xml:space="preserve"> 1959年2月4日，呂訥堡地方法院第四刑事庭對古斯塔夫·弗洛爾（Gustav Flor）提起刑事訴訟，罪名是傳播國家社會主義著作。弗洛爾那里有大量杜勒出版物和一份訂戶名單遭到沒收。杜勒出版社已在前一年停止運行。弗里奇也被傳喚，但沒有出庭。參見1959年2月4日《斯圖加特日報》（</w:t>
      </w:r>
      <w:r>
        <w:rPr>
          <w:rStyle w:val="00Text"/>
        </w:rPr>
        <w:t>Stuttgarter Zeitung</w:t>
      </w:r>
      <w:r>
        <w:t>）和《世界報》的專文，以及漢堡各家地方報紙的報道。可惜法院的證據迄今仍未找到，很可能是因為已過保留期限而被銷毀。貝希特斯加登則是弗里奇在信函中提到的。</w:t>
      </w:r>
    </w:p>
    <w:p w:rsidR="00D9517E" w:rsidRDefault="00D9517E" w:rsidP="00D9517E">
      <w:pPr>
        <w:ind w:firstLine="360"/>
      </w:pPr>
      <w:hyperlink w:anchor="_40_2">
        <w:bookmarkStart w:id="1248" w:name="_40_3"/>
        <w:r>
          <w:rPr>
            <w:rStyle w:val="03Text"/>
          </w:rPr>
          <w:t>[40]</w:t>
        </w:r>
        <w:bookmarkEnd w:id="1248"/>
      </w:hyperlink>
      <w:r>
        <w:t xml:space="preserve"> 感謝丹尼爾·弗里奇（Daniel Fritsch）提供的信息。</w:t>
      </w:r>
    </w:p>
    <w:p w:rsidR="00D9517E" w:rsidRDefault="00D9517E" w:rsidP="00D9517E">
      <w:pPr>
        <w:pStyle w:val="Para05"/>
        <w:ind w:firstLine="360"/>
      </w:pPr>
      <w:hyperlink w:anchor="_41_2">
        <w:bookmarkStart w:id="1249" w:name="_41_3"/>
        <w:r>
          <w:rPr>
            <w:rStyle w:val="11Text"/>
          </w:rPr>
          <w:t>[41]</w:t>
        </w:r>
        <w:bookmarkEnd w:id="1249"/>
      </w:hyperlink>
      <w:r>
        <w:rPr>
          <w:rStyle w:val="00Text"/>
        </w:rPr>
        <w:t xml:space="preserve"> Rudel, </w:t>
      </w:r>
      <w:r>
        <w:t>Zwischen Deutschland und Argentinien</w:t>
      </w:r>
      <w:r>
        <w:rPr>
          <w:rStyle w:val="00Text"/>
        </w:rPr>
        <w:t>, 206.</w:t>
      </w:r>
    </w:p>
    <w:p w:rsidR="00D9517E" w:rsidRDefault="00D9517E" w:rsidP="00D9517E">
      <w:pPr>
        <w:ind w:firstLine="360"/>
      </w:pPr>
      <w:hyperlink w:anchor="_42_2">
        <w:bookmarkStart w:id="1250" w:name="_42_3"/>
        <w:r>
          <w:rPr>
            <w:rStyle w:val="03Text"/>
          </w:rPr>
          <w:t>[42]</w:t>
        </w:r>
        <w:bookmarkEnd w:id="1250"/>
      </w:hyperlink>
      <w:r>
        <w:t xml:space="preserve"> 薩森在1953年中情局的一份報告中被指認為“卡普里”的員工。由于那名線人來自阿根廷，我們至少可以確定，局外人將薩森視為“卡普里”的工作人員。</w:t>
      </w:r>
      <w:r>
        <w:rPr>
          <w:rStyle w:val="00Text"/>
        </w:rPr>
        <w:t>German Nationalist and Neo-Nazi Activities in Argentina</w:t>
      </w:r>
      <w:r>
        <w:t>, July 8, 1953, declassified on April 11, 2000 (CIARDP620-00 856 R000 3000 30004-4).佩德羅·波比耶辛在2009年宣稱，薩森因此曾多次前往圖庫曼。</w:t>
      </w:r>
    </w:p>
    <w:p w:rsidR="00D9517E" w:rsidRDefault="00D9517E" w:rsidP="00D9517E">
      <w:pPr>
        <w:ind w:firstLine="360"/>
      </w:pPr>
      <w:hyperlink w:anchor="_43_3">
        <w:bookmarkStart w:id="1251" w:name="_43_4"/>
        <w:r>
          <w:rPr>
            <w:rStyle w:val="03Text"/>
          </w:rPr>
          <w:t>[43]</w:t>
        </w:r>
        <w:bookmarkEnd w:id="1251"/>
      </w:hyperlink>
      <w:r>
        <w:t xml:space="preserve"> 埃克哈德·申普夫（Eckhard Schimpf）描述了貝特霍爾德·海利希所使用的信息傳遞渠道，那就是通過他在羅馬的舊識為其家人取得護照，同時借用黨衛隊的組織“沉默援助”（Stille Hilfe）。海利希的信件也經過許多假地址來傳遞。Schimpf, </w:t>
      </w:r>
      <w:r>
        <w:rPr>
          <w:rStyle w:val="00Text"/>
        </w:rPr>
        <w:t>Heilig</w:t>
      </w:r>
      <w:r>
        <w:t>, p.111.由海倫·伊麗莎白·伊森堡侯爵夫人（Helene Elisabeth Prinzessin von Isenburg）積極領導的“沉默援助”與魯德爾的“同志工作會”也保持著密切接觸。</w:t>
      </w:r>
    </w:p>
    <w:p w:rsidR="00D9517E" w:rsidRDefault="00D9517E" w:rsidP="00D9517E">
      <w:pPr>
        <w:ind w:firstLine="360"/>
      </w:pPr>
      <w:hyperlink w:anchor="_44_3">
        <w:bookmarkStart w:id="1252" w:name="_44_4"/>
        <w:r>
          <w:rPr>
            <w:rStyle w:val="03Text"/>
          </w:rPr>
          <w:t>[44]</w:t>
        </w:r>
        <w:bookmarkEnd w:id="1252"/>
      </w:hyperlink>
      <w:r>
        <w:t xml:space="preserve"> 艾希曼在摩薩德團隊捕獲他的審問專家面前，第一次親口說出了這個版本。引自Zvi Aharoni, Wilhelm Dietl, </w:t>
      </w:r>
      <w:r>
        <w:rPr>
          <w:rStyle w:val="00Text"/>
        </w:rPr>
        <w:t>Der Jäger. Operation Eichmann: Was wirklich geschah</w:t>
      </w:r>
      <w:r>
        <w:t>. München 1996, 103.</w:t>
      </w:r>
    </w:p>
    <w:p w:rsidR="00D9517E" w:rsidRDefault="00D9517E" w:rsidP="00D9517E">
      <w:pPr>
        <w:ind w:firstLine="360"/>
      </w:pPr>
      <w:hyperlink w:anchor="_45_2">
        <w:bookmarkStart w:id="1253" w:name="_45_3"/>
        <w:r>
          <w:rPr>
            <w:rStyle w:val="03Text"/>
          </w:rPr>
          <w:t>[45]</w:t>
        </w:r>
        <w:bookmarkEnd w:id="1253"/>
      </w:hyperlink>
      <w:r>
        <w:t xml:space="preserve"> 根據社區的記錄，薇拉·艾希曼在1948年7月30日移居菲舍恩多夫。參見瓦倫丁·塔拉1960年1月1日寫給弗里茨·鮑爾的信件。</w:t>
      </w:r>
    </w:p>
    <w:p w:rsidR="00D9517E" w:rsidRDefault="00D9517E" w:rsidP="00D9517E">
      <w:pPr>
        <w:ind w:firstLine="360"/>
      </w:pPr>
      <w:hyperlink w:anchor="_46_2">
        <w:bookmarkStart w:id="1254" w:name="_46_3"/>
        <w:r>
          <w:rPr>
            <w:rStyle w:val="03Text"/>
          </w:rPr>
          <w:t>[46]</w:t>
        </w:r>
        <w:bookmarkEnd w:id="1254"/>
      </w:hyperlink>
      <w:r>
        <w:t xml:space="preserve"> 1960年10月24日在耶路撒冷舉行的新聞發布會。引自</w:t>
      </w:r>
      <w:r>
        <w:rPr>
          <w:rStyle w:val="00Text"/>
        </w:rPr>
        <w:t>Allgemeine Wochenzeitung der Juden</w:t>
      </w:r>
      <w:r>
        <w:t>, 28.10.1960, “Wie Eichmann gejagt wurde”.</w:t>
      </w:r>
    </w:p>
    <w:p w:rsidR="00D9517E" w:rsidRDefault="00D9517E" w:rsidP="00D9517E">
      <w:pPr>
        <w:ind w:firstLine="360"/>
      </w:pPr>
      <w:hyperlink w:anchor="_47_2">
        <w:bookmarkStart w:id="1255" w:name="_47_3"/>
        <w:r>
          <w:rPr>
            <w:rStyle w:val="03Text"/>
          </w:rPr>
          <w:t>[47]</w:t>
        </w:r>
        <w:bookmarkEnd w:id="1255"/>
      </w:hyperlink>
      <w:r>
        <w:t xml:space="preserve"> Tom Segev, </w:t>
      </w:r>
      <w:r>
        <w:rPr>
          <w:rStyle w:val="00Text"/>
        </w:rPr>
        <w:t>Simon Wiesenthal</w:t>
      </w:r>
      <w:r>
        <w:t xml:space="preserve"> ..., A. o.塞格夫曾有機會過目塔拉的遺物，并且分析研究了他寫給維森塔爾的信件（126f.）。</w:t>
      </w:r>
    </w:p>
    <w:p w:rsidR="00D9517E" w:rsidRDefault="00D9517E" w:rsidP="00D9517E">
      <w:pPr>
        <w:ind w:firstLine="360"/>
      </w:pPr>
      <w:hyperlink w:anchor="_48_2">
        <w:bookmarkStart w:id="1256" w:name="_48_3"/>
        <w:r>
          <w:rPr>
            <w:rStyle w:val="03Text"/>
          </w:rPr>
          <w:t>[48]</w:t>
        </w:r>
        <w:bookmarkEnd w:id="1256"/>
      </w:hyperlink>
      <w:r>
        <w:t xml:space="preserve"> 多虧了艾希曼叔叔在萊茵蘭家中的女管家，讓我們知道這封信的存在。</w:t>
      </w:r>
      <w:r>
        <w:rPr>
          <w:rStyle w:val="00Text"/>
        </w:rPr>
        <w:t>Neues Österreich</w:t>
      </w:r>
      <w:r>
        <w:t xml:space="preserve"> vom 2. 6. 1960, “Adolf Eichmann bob sein eigenes Grab aus. Eine Haushälterin der Familie erzählt”.當埃伯哈德·弗里奇于1958年離開阿根廷前往奧地利的時候，他從艾希曼那里獲得了其家人在林茨的地址。參見本書第七章《余波蕩漾》。</w:t>
      </w:r>
    </w:p>
    <w:p w:rsidR="00D9517E" w:rsidRDefault="00D9517E" w:rsidP="00D9517E">
      <w:pPr>
        <w:ind w:firstLine="360"/>
      </w:pPr>
      <w:hyperlink w:anchor="_49_2">
        <w:bookmarkStart w:id="1257" w:name="_49_3"/>
        <w:r>
          <w:rPr>
            <w:rStyle w:val="03Text"/>
          </w:rPr>
          <w:t>[49]</w:t>
        </w:r>
        <w:bookmarkEnd w:id="1257"/>
      </w:hyperlink>
      <w:r>
        <w:t xml:space="preserve"> 克勞斯·艾希曼接受《快客雜志》的采訪，1966年1月2日。</w:t>
      </w:r>
    </w:p>
    <w:p w:rsidR="00D9517E" w:rsidRDefault="00D9517E" w:rsidP="00D9517E">
      <w:pPr>
        <w:ind w:firstLine="360"/>
      </w:pPr>
      <w:hyperlink w:anchor="_50_2">
        <w:bookmarkStart w:id="1258" w:name="_50_3"/>
        <w:r>
          <w:rPr>
            <w:rStyle w:val="03Text"/>
          </w:rPr>
          <w:t>[50]</w:t>
        </w:r>
        <w:bookmarkEnd w:id="1258"/>
      </w:hyperlink>
      <w:r>
        <w:t xml:space="preserve"> 瓦倫丁·塔拉1960年1月1寫給弗里茨·鮑爾的信件，刊載于1960年6月的奧地利《新警世報》。</w:t>
      </w:r>
    </w:p>
    <w:p w:rsidR="00D9517E" w:rsidRDefault="00D9517E" w:rsidP="00D9517E">
      <w:pPr>
        <w:ind w:firstLine="360"/>
      </w:pPr>
      <w:hyperlink w:anchor="_51_2">
        <w:bookmarkStart w:id="1259" w:name="_51_3"/>
        <w:r>
          <w:rPr>
            <w:rStyle w:val="03Text"/>
          </w:rPr>
          <w:t>[51]</w:t>
        </w:r>
        <w:bookmarkEnd w:id="1259"/>
      </w:hyperlink>
      <w:r>
        <w:t xml:space="preserve"> 從上下文可以看出，所指稱的對象是弗里茨·艾希曼（Fritz Eichmann），艾希曼父親第二段婚姻的同父異母弟弟。</w:t>
      </w:r>
    </w:p>
    <w:p w:rsidR="00D9517E" w:rsidRDefault="00D9517E" w:rsidP="00D9517E">
      <w:pPr>
        <w:ind w:firstLine="360"/>
      </w:pPr>
      <w:hyperlink w:anchor="_52_2">
        <w:bookmarkStart w:id="1260" w:name="_52_3"/>
        <w:r>
          <w:rPr>
            <w:rStyle w:val="03Text"/>
          </w:rPr>
          <w:t>[52]</w:t>
        </w:r>
        <w:bookmarkEnd w:id="1260"/>
      </w:hyperlink>
      <w:r>
        <w:t xml:space="preserve"> 只需要看一下今日的聯邦德國入籍申請書即可確認此事。</w:t>
      </w:r>
    </w:p>
    <w:p w:rsidR="00D9517E" w:rsidRDefault="00D9517E" w:rsidP="00D9517E">
      <w:pPr>
        <w:ind w:firstLine="360"/>
      </w:pPr>
      <w:hyperlink w:anchor="_53_2">
        <w:bookmarkStart w:id="1261" w:name="_53_3"/>
        <w:r>
          <w:rPr>
            <w:rStyle w:val="03Text"/>
          </w:rPr>
          <w:t>[53]</w:t>
        </w:r>
        <w:bookmarkEnd w:id="1261"/>
      </w:hyperlink>
      <w:r>
        <w:t xml:space="preserve"> 塔拉在1953年1月19日寫給維森塔爾的信函。維森塔爾私人文件，引自Tom Segev, </w:t>
      </w:r>
      <w:r>
        <w:rPr>
          <w:rStyle w:val="00Text"/>
        </w:rPr>
        <w:t>Simon Wiesenthal</w:t>
      </w:r>
      <w:r>
        <w:t>..., A. o., 128.</w:t>
      </w:r>
    </w:p>
    <w:p w:rsidR="00D9517E" w:rsidRDefault="00D9517E" w:rsidP="00D9517E">
      <w:pPr>
        <w:ind w:firstLine="360"/>
      </w:pPr>
      <w:hyperlink w:anchor="_54_2">
        <w:bookmarkStart w:id="1262" w:name="_54_3"/>
        <w:r>
          <w:rPr>
            <w:rStyle w:val="03Text"/>
          </w:rPr>
          <w:t>[54]</w:t>
        </w:r>
        <w:bookmarkEnd w:id="1262"/>
      </w:hyperlink>
      <w:r>
        <w:t xml:space="preserve"> 克勞斯·艾希曼接受《快客雜志》的采訪，1966年1月2日。</w:t>
      </w:r>
    </w:p>
    <w:p w:rsidR="00D9517E" w:rsidRDefault="00D9517E" w:rsidP="00D9517E">
      <w:pPr>
        <w:ind w:firstLine="360"/>
      </w:pPr>
      <w:hyperlink w:anchor="_55_2">
        <w:bookmarkStart w:id="1263" w:name="_55_3"/>
        <w:r>
          <w:rPr>
            <w:rStyle w:val="03Text"/>
          </w:rPr>
          <w:t>[55]</w:t>
        </w:r>
        <w:bookmarkEnd w:id="1263"/>
      </w:hyperlink>
      <w:r>
        <w:t xml:space="preserve"> 《圖片報》于2011年1月8日刊登了德國聯邦情報局艾希曼檔案卡片第一頁的復印本，其標題為“Eichmann/Aichmann, Adolf DN Clemens”。德國聯邦行政法院補充文件BVerwG 7A 15.10, Saure gegen BND, BND-Akten 100 470, 1。</w:t>
      </w:r>
    </w:p>
    <w:p w:rsidR="00D9517E" w:rsidRDefault="00D9517E" w:rsidP="00D9517E">
      <w:pPr>
        <w:ind w:firstLine="360"/>
      </w:pPr>
      <w:hyperlink w:anchor="_56_3">
        <w:bookmarkStart w:id="1264" w:name="_56_4"/>
        <w:r>
          <w:rPr>
            <w:rStyle w:val="03Text"/>
          </w:rPr>
          <w:t>[56]</w:t>
        </w:r>
        <w:bookmarkEnd w:id="1264"/>
      </w:hyperlink>
      <w:r>
        <w:t xml:space="preserve"> 在南斯拉夫對威廉·富克斯的審判中，富克斯也稱艾希曼為“黨衛隊旗隊長”。這表明艾希曼已經提前把自己的晉升拿來大肆招搖。</w:t>
      </w:r>
    </w:p>
    <w:p w:rsidR="00D9517E" w:rsidRDefault="00D9517E" w:rsidP="00D9517E">
      <w:pPr>
        <w:ind w:firstLine="360"/>
      </w:pPr>
      <w:hyperlink w:anchor="_57_3">
        <w:bookmarkStart w:id="1265" w:name="_57_4"/>
        <w:r>
          <w:rPr>
            <w:rStyle w:val="03Text"/>
          </w:rPr>
          <w:t>[57]</w:t>
        </w:r>
        <w:bookmarkEnd w:id="1265"/>
      </w:hyperlink>
      <w:r>
        <w:t xml:space="preserve"> 約瑟夫·阿道夫·烏爾班無疑是最可能的信息提供者。然而涉嫌的人太多，很難做出有意義的推斷。這個消息可能來自整個情報鏈當中的任何一名線人，其中也包括艾希曼在林茨的家人的員工。</w:t>
      </w:r>
    </w:p>
    <w:p w:rsidR="00D9517E" w:rsidRDefault="00D9517E" w:rsidP="00D9517E">
      <w:pPr>
        <w:ind w:firstLine="360"/>
      </w:pPr>
      <w:hyperlink w:anchor="_58_3">
        <w:bookmarkStart w:id="1266" w:name="_58_4"/>
        <w:r>
          <w:rPr>
            <w:rStyle w:val="03Text"/>
          </w:rPr>
          <w:t>[58]</w:t>
        </w:r>
        <w:bookmarkEnd w:id="1266"/>
      </w:hyperlink>
      <w:r>
        <w:t xml:space="preserve"> 只有在1947年推出最初幾期的時候，弗里奇才隱藏在其印刷技師古斯塔夫·弗里德爾（Gustav Friedl）的背后。接著他不但固定撰寫發刊詞，并且還把詳細信息清楚列在刊頭。偶爾會有人錯誤地宣稱約翰·馮·萊斯才是總編輯，這個錯誤源自西德駐布宜諾斯艾利斯大使館在1954年向德國外交部提交的一份報告，而萊斯剛好就在提出那份報告的同一天離開了阿根廷。大使館內的人員顯然知道，萊斯在編輯會議上有很大的影響力。Botschaft an AA, 11.6.1954, PA AA, Abt. 3, Bd. 74, Polit. Bez. zu Argentinien Az. 81.33/3.Gefunden vo Holger Meding, </w:t>
      </w:r>
      <w:r>
        <w:rPr>
          <w:rStyle w:val="00Text"/>
        </w:rPr>
        <w:t>Der Weg ...</w:t>
      </w:r>
      <w:r>
        <w:t>, A. o., 125.</w:t>
      </w:r>
    </w:p>
    <w:p w:rsidR="00D9517E" w:rsidRDefault="00D9517E" w:rsidP="00D9517E">
      <w:pPr>
        <w:ind w:firstLine="360"/>
      </w:pPr>
      <w:hyperlink w:anchor="_59_2">
        <w:bookmarkStart w:id="1267" w:name="_59_3"/>
        <w:r>
          <w:rPr>
            <w:rStyle w:val="03Text"/>
          </w:rPr>
          <w:t>[59]</w:t>
        </w:r>
        <w:bookmarkEnd w:id="1267"/>
      </w:hyperlink>
      <w:r>
        <w:t xml:space="preserve"> 這是《世界報》（網絡版）對2011年1月8日德國聯邦情報局公開檔案卡片做出的反應。</w:t>
      </w:r>
    </w:p>
    <w:p w:rsidR="00D9517E" w:rsidRDefault="00D9517E" w:rsidP="00D9517E">
      <w:pPr>
        <w:ind w:firstLine="360"/>
      </w:pPr>
      <w:hyperlink w:anchor="_60_2">
        <w:bookmarkStart w:id="1268" w:name="_60_3"/>
        <w:r>
          <w:rPr>
            <w:rStyle w:val="03Text"/>
          </w:rPr>
          <w:t>[60]</w:t>
        </w:r>
        <w:bookmarkEnd w:id="1268"/>
      </w:hyperlink>
      <w:r>
        <w:t xml:space="preserve"> 豪爾赫·卡馬拉薩（Jorge Camarasa）甚至在布宜諾斯艾利斯電話簿上找到了里卡多·克萊門特的名字。</w:t>
      </w:r>
      <w:r>
        <w:rPr>
          <w:rStyle w:val="00Text"/>
        </w:rPr>
        <w:t>Odessa al Sur: La Argentina Como Refugio de Nazis y Crimmales de Guerra</w:t>
      </w:r>
      <w:r>
        <w:t xml:space="preserve">. Buenos Aires 1995, 157; Uki Goñi, </w:t>
      </w:r>
      <w:r>
        <w:rPr>
          <w:rStyle w:val="00Text"/>
        </w:rPr>
        <w:t>Odessa</w:t>
      </w:r>
      <w:r>
        <w:t xml:space="preserve"> ..., A.o., 376, n.539.可惜這條線索迄今無法驗證。</w:t>
      </w:r>
    </w:p>
    <w:p w:rsidR="00D9517E" w:rsidRDefault="00D9517E" w:rsidP="00D9517E">
      <w:pPr>
        <w:ind w:firstLine="360"/>
      </w:pPr>
      <w:hyperlink w:anchor="_61_3">
        <w:bookmarkStart w:id="1269" w:name="_61_4"/>
        <w:r>
          <w:rPr>
            <w:rStyle w:val="03Text"/>
          </w:rPr>
          <w:t>[61]</w:t>
        </w:r>
        <w:bookmarkEnd w:id="1269"/>
      </w:hyperlink>
      <w:r>
        <w:t xml:space="preserve"> 那個化名不僅出現在檔案卡片上，同時也出現在1960年之前僅有的22頁檔案中。參見德國聯邦行政法院補充文件BVerwG 7A 15.10, Saure gegen BND, BND-Akten 100 470,1-18。</w:t>
      </w:r>
    </w:p>
    <w:p w:rsidR="00D9517E" w:rsidRDefault="00D9517E" w:rsidP="00D9517E">
      <w:pPr>
        <w:ind w:firstLine="360"/>
      </w:pPr>
      <w:hyperlink w:anchor="_62_2">
        <w:bookmarkStart w:id="1270" w:name="_62_3"/>
        <w:r>
          <w:rPr>
            <w:rStyle w:val="03Text"/>
          </w:rPr>
          <w:t>[62]</w:t>
        </w:r>
        <w:bookmarkEnd w:id="1270"/>
      </w:hyperlink>
      <w:r>
        <w:t xml:space="preserve"> 艾希曼潛逃期間謠傳的化名多得嚇人。審判開始之前，在美國中央情報局的報告、報紙文章和</w:t>
      </w:r>
      <w:r>
        <w:lastRenderedPageBreak/>
        <w:t>書籍當中，總共有大約20個化名，其中包括艾希曼確實使用過的那些。</w:t>
      </w:r>
    </w:p>
    <w:p w:rsidR="00D9517E" w:rsidRDefault="00D9517E" w:rsidP="00D9517E">
      <w:pPr>
        <w:ind w:firstLine="360"/>
      </w:pPr>
      <w:hyperlink w:anchor="_63_2">
        <w:bookmarkStart w:id="1271" w:name="_63_3"/>
        <w:r>
          <w:rPr>
            <w:rStyle w:val="03Text"/>
          </w:rPr>
          <w:t>[63]</w:t>
        </w:r>
        <w:bookmarkEnd w:id="1271"/>
      </w:hyperlink>
      <w:r>
        <w:t xml:space="preserve"> 1959年9月1日提出的詢問，以及1959年9月8日做出的回復。參見德國聯邦行政法院補充文件BVerwG 7A 15.10, Saure gegen BND, BND-Akten 100 470, 17-18。感謝克里斯托夫·帕爾奇。</w:t>
      </w:r>
    </w:p>
    <w:p w:rsidR="00D9517E" w:rsidRDefault="00D9517E" w:rsidP="00D9517E">
      <w:pPr>
        <w:ind w:firstLine="360"/>
      </w:pPr>
      <w:hyperlink w:anchor="_64_2">
        <w:bookmarkStart w:id="1272" w:name="_64_3"/>
        <w:r>
          <w:rPr>
            <w:rStyle w:val="03Text"/>
          </w:rPr>
          <w:t>[64]</w:t>
        </w:r>
        <w:bookmarkEnd w:id="1272"/>
      </w:hyperlink>
      <w:r>
        <w:t xml:space="preserve"> Salto是印刷錯誤。</w:t>
      </w:r>
    </w:p>
    <w:p w:rsidR="00D9517E" w:rsidRDefault="00D9517E" w:rsidP="00D9517E">
      <w:pPr>
        <w:ind w:firstLine="360"/>
      </w:pPr>
      <w:hyperlink w:anchor="_65_2">
        <w:bookmarkStart w:id="1273" w:name="_65_3"/>
        <w:r>
          <w:rPr>
            <w:rStyle w:val="03Text"/>
          </w:rPr>
          <w:t>[65]</w:t>
        </w:r>
        <w:bookmarkEnd w:id="1273"/>
      </w:hyperlink>
      <w:r>
        <w:t xml:space="preserve"> 按照當時的官方匯率，100比索折合將近5美元或略多于20德國馬克，那確實是很多錢。下面還會有更多關于匯率的說明。</w:t>
      </w:r>
    </w:p>
    <w:p w:rsidR="00D9517E" w:rsidRDefault="00D9517E" w:rsidP="00D9517E">
      <w:pPr>
        <w:ind w:firstLine="360"/>
      </w:pPr>
      <w:hyperlink w:anchor="_66_2">
        <w:bookmarkStart w:id="1274" w:name="_66_3"/>
        <w:r>
          <w:rPr>
            <w:rStyle w:val="03Text"/>
          </w:rPr>
          <w:t>[66]</w:t>
        </w:r>
        <w:bookmarkEnd w:id="1274"/>
      </w:hyperlink>
      <w:r>
        <w:t xml:space="preserve"> 克勞斯·艾希曼接受《快客雜志》的采訪，1966年1月2日。</w:t>
      </w:r>
    </w:p>
    <w:p w:rsidR="00D9517E" w:rsidRDefault="00D9517E" w:rsidP="00D9517E">
      <w:pPr>
        <w:pStyle w:val="Para05"/>
        <w:ind w:firstLine="360"/>
      </w:pPr>
      <w:hyperlink w:anchor="_67_2">
        <w:bookmarkStart w:id="1275" w:name="_67_3"/>
        <w:r>
          <w:rPr>
            <w:rStyle w:val="11Text"/>
          </w:rPr>
          <w:t>[67]</w:t>
        </w:r>
        <w:bookmarkEnd w:id="1275"/>
      </w:hyperlink>
      <w:r>
        <w:rPr>
          <w:rStyle w:val="00Text"/>
        </w:rPr>
        <w:t xml:space="preserve"> </w:t>
      </w:r>
      <w:r>
        <w:t>Meine Flucht</w:t>
      </w:r>
      <w:r>
        <w:rPr>
          <w:rStyle w:val="00Text"/>
        </w:rPr>
        <w:t>, 25.</w:t>
      </w:r>
    </w:p>
    <w:p w:rsidR="00D9517E" w:rsidRDefault="00D9517E" w:rsidP="00D9517E">
      <w:pPr>
        <w:ind w:firstLine="360"/>
      </w:pPr>
      <w:hyperlink w:anchor="_68_2">
        <w:bookmarkStart w:id="1276" w:name="_68_3"/>
        <w:r>
          <w:rPr>
            <w:rStyle w:val="03Text"/>
          </w:rPr>
          <w:t>[68]</w:t>
        </w:r>
        <w:bookmarkEnd w:id="1276"/>
      </w:hyperlink>
      <w:r>
        <w:t xml:space="preserve"> 克勞斯·艾希曼接受《快客雜志》的采訪，1966年1月2日。</w:t>
      </w:r>
    </w:p>
    <w:p w:rsidR="00D9517E" w:rsidRDefault="00D9517E" w:rsidP="00D9517E">
      <w:pPr>
        <w:ind w:firstLine="360"/>
      </w:pPr>
      <w:hyperlink w:anchor="_69_2">
        <w:bookmarkStart w:id="1277" w:name="_69_3"/>
        <w:r>
          <w:rPr>
            <w:rStyle w:val="03Text"/>
          </w:rPr>
          <w:t>[69]</w:t>
        </w:r>
        <w:bookmarkEnd w:id="1277"/>
      </w:hyperlink>
      <w:r>
        <w:t xml:space="preserve"> 光是從薇拉·艾希曼在1960年通過薩森出售給《生活》雜志和《明星周刊》的大量圖像資料即可看出，她把丈夫的照片藏得有多好。</w:t>
      </w:r>
    </w:p>
    <w:p w:rsidR="00D9517E" w:rsidRDefault="00D9517E" w:rsidP="00D9517E">
      <w:pPr>
        <w:ind w:firstLine="360"/>
      </w:pPr>
      <w:hyperlink w:anchor="_70_2">
        <w:bookmarkStart w:id="1278" w:name="_70_3"/>
        <w:r>
          <w:rPr>
            <w:rStyle w:val="03Text"/>
          </w:rPr>
          <w:t>[70]</w:t>
        </w:r>
        <w:bookmarkEnd w:id="1278"/>
      </w:hyperlink>
      <w:r>
        <w:t xml:space="preserve"> 薇拉·艾希曼接受《巴黎競賽畫報》的采訪，1962年4月29日。原始文檔見BArch Koblenz, AllProz 6/252, 23。</w:t>
      </w:r>
    </w:p>
    <w:p w:rsidR="00D9517E" w:rsidRDefault="00D9517E" w:rsidP="00D9517E">
      <w:pPr>
        <w:ind w:firstLine="360"/>
      </w:pPr>
      <w:hyperlink w:anchor="_71_2">
        <w:bookmarkStart w:id="1279" w:name="_71_3"/>
        <w:r>
          <w:rPr>
            <w:rStyle w:val="03Text"/>
          </w:rPr>
          <w:t>[71]</w:t>
        </w:r>
        <w:bookmarkEnd w:id="1279"/>
      </w:hyperlink>
      <w:r>
        <w:t xml:space="preserve"> 臭名昭著的國家社會主義者埃里希·克恩邁爾（Erich Kernmayr，化名Kern）早在1952年3月的時候，便曾如此告訴一名美國中情局的線人。CIA report, NA, RG 263, CIA Name File Wilhelm Höttl.</w:t>
      </w:r>
    </w:p>
    <w:p w:rsidR="00D9517E" w:rsidRDefault="00D9517E" w:rsidP="00D9517E">
      <w:pPr>
        <w:ind w:firstLine="360"/>
      </w:pPr>
      <w:hyperlink w:anchor="_72_3">
        <w:bookmarkStart w:id="1280" w:name="_72_4"/>
        <w:r>
          <w:rPr>
            <w:rStyle w:val="03Text"/>
          </w:rPr>
          <w:t>[72]</w:t>
        </w:r>
        <w:bookmarkEnd w:id="1280"/>
      </w:hyperlink>
      <w:r>
        <w:t xml:space="preserve"> 即使在1966年，克勞斯·艾希曼描述他的父親時仍然充滿敬佩之情——他“能做很多事情”。克勞斯·艾希曼接受《快客雜志》的采訪，1966年1月2日。</w:t>
      </w:r>
    </w:p>
    <w:p w:rsidR="00D9517E" w:rsidRDefault="00D9517E" w:rsidP="00D9517E">
      <w:pPr>
        <w:ind w:firstLine="360"/>
      </w:pPr>
      <w:hyperlink w:anchor="_73_3">
        <w:bookmarkStart w:id="1281" w:name="_73_4"/>
        <w:r>
          <w:rPr>
            <w:rStyle w:val="03Text"/>
          </w:rPr>
          <w:t>[73]</w:t>
        </w:r>
        <w:bookmarkEnd w:id="1281"/>
      </w:hyperlink>
      <w:r>
        <w:t xml:space="preserve"> 艾希曼在以色列的信件中仍然提到他的阿空加瓜之旅。對德國移民來說，這種壯舉顯然攸關榮譽。漢斯—烏爾里希·魯德爾自豪地發表了他攀登時的照片。</w:t>
      </w:r>
    </w:p>
    <w:p w:rsidR="00D9517E" w:rsidRDefault="00D9517E" w:rsidP="00D9517E">
      <w:pPr>
        <w:ind w:firstLine="360"/>
      </w:pPr>
      <w:hyperlink w:anchor="_74_2">
        <w:bookmarkStart w:id="1282" w:name="_74_3"/>
        <w:r>
          <w:rPr>
            <w:rStyle w:val="03Text"/>
          </w:rPr>
          <w:t>[74]</w:t>
        </w:r>
        <w:bookmarkEnd w:id="1282"/>
      </w:hyperlink>
      <w:r>
        <w:t xml:space="preserve"> Eckhard Schimpf, </w:t>
      </w:r>
      <w:r>
        <w:rPr>
          <w:rStyle w:val="00Text"/>
        </w:rPr>
        <w:t>Heilig</w:t>
      </w:r>
      <w:r>
        <w:t xml:space="preserve"> ..., A. o. 111.</w:t>
      </w:r>
    </w:p>
    <w:p w:rsidR="00D9517E" w:rsidRDefault="00D9517E" w:rsidP="00D9517E">
      <w:pPr>
        <w:pStyle w:val="Para05"/>
        <w:ind w:firstLine="360"/>
      </w:pPr>
      <w:hyperlink w:anchor="_75_2">
        <w:bookmarkStart w:id="1283" w:name="_75_3"/>
        <w:r>
          <w:rPr>
            <w:rStyle w:val="11Text"/>
          </w:rPr>
          <w:t>[75]</w:t>
        </w:r>
        <w:bookmarkEnd w:id="1283"/>
      </w:hyperlink>
      <w:r>
        <w:rPr>
          <w:rStyle w:val="00Text"/>
        </w:rPr>
        <w:t xml:space="preserve"> </w:t>
      </w:r>
      <w:r>
        <w:t>Meine Flucht</w:t>
      </w:r>
      <w:r>
        <w:rPr>
          <w:rStyle w:val="00Text"/>
        </w:rPr>
        <w:t>, 25.</w:t>
      </w:r>
    </w:p>
    <w:p w:rsidR="00D9517E" w:rsidRDefault="00D9517E" w:rsidP="00D9517E">
      <w:pPr>
        <w:ind w:firstLine="360"/>
      </w:pPr>
      <w:hyperlink w:anchor="_76_2">
        <w:bookmarkStart w:id="1284" w:name="_76_3"/>
        <w:r>
          <w:rPr>
            <w:rStyle w:val="03Text"/>
          </w:rPr>
          <w:t>[76]</w:t>
        </w:r>
        <w:bookmarkEnd w:id="1284"/>
      </w:hyperlink>
      <w:r>
        <w:t xml:space="preserve"> 1959年艾希曼向梅賽德斯—奔馳阿根廷公司應聘時表示，他在1953年4月30日結束了與“卡普里”的勞務關系。復印本參見Heinz Schneppen, </w:t>
      </w:r>
      <w:r>
        <w:rPr>
          <w:rStyle w:val="00Text"/>
        </w:rPr>
        <w:t>Odessa und das Vierte Reich</w:t>
      </w:r>
      <w:r>
        <w:t>.</w:t>
      </w:r>
      <w:r>
        <w:rPr>
          <w:rStyle w:val="00Text"/>
        </w:rPr>
        <w:t>Mythen der Zeitgeschichte</w:t>
      </w:r>
      <w:r>
        <w:t>. Berlin 2007, 160-61.</w:t>
      </w:r>
    </w:p>
    <w:p w:rsidR="00D9517E" w:rsidRDefault="00D9517E" w:rsidP="00D9517E">
      <w:pPr>
        <w:ind w:firstLine="360"/>
      </w:pPr>
      <w:hyperlink w:anchor="_77_2">
        <w:bookmarkStart w:id="1285" w:name="_77_3"/>
        <w:r>
          <w:rPr>
            <w:rStyle w:val="03Text"/>
          </w:rPr>
          <w:t>[77]</w:t>
        </w:r>
        <w:bookmarkEnd w:id="1285"/>
      </w:hyperlink>
      <w:r>
        <w:t xml:space="preserve"> 阿根廷聯邦警察針對艾希曼被綁架一事做出的報告，1960年6月9日。Archivo General de la Nacion/Argentinisches Nationalarchiv (AGN), DAE, Bormann-Akte, S. 77-79.引自Uki Goñi, </w:t>
      </w:r>
      <w:r>
        <w:rPr>
          <w:rStyle w:val="00Text"/>
        </w:rPr>
        <w:t>Odessa</w:t>
      </w:r>
      <w:r>
        <w:t xml:space="preserve"> ..., A. o., 296.</w:t>
      </w:r>
    </w:p>
    <w:p w:rsidR="00D9517E" w:rsidRDefault="00D9517E" w:rsidP="00D9517E">
      <w:pPr>
        <w:ind w:firstLine="360"/>
      </w:pPr>
      <w:hyperlink w:anchor="_78_2">
        <w:bookmarkStart w:id="1286" w:name="_78_3"/>
        <w:r>
          <w:rPr>
            <w:rStyle w:val="03Text"/>
          </w:rPr>
          <w:t>[78]</w:t>
        </w:r>
        <w:bookmarkEnd w:id="1286"/>
      </w:hyperlink>
      <w:r>
        <w:t xml:space="preserve"> 貝特霍爾德·海利希的家人安內格雷特（Annegret）、卡琳，以及漢內洛蕾·“利希維茨”（Hannelore “Richwitz”）于1953年3月25日抵達阿根廷，但在1953年12月21日即已離開該國，因為貝特霍爾德·海利希（化名為漢斯·利希維茨）無法在他的舊家庭和新情婦之間做一取舍。安內格雷特的年齡與艾希曼的次子相同，按照后者的講法，海利希直到1955年都為福爾德納和“卡普里”工作。參見Eckhard Schimpf, </w:t>
      </w:r>
      <w:r>
        <w:rPr>
          <w:rStyle w:val="00Text"/>
        </w:rPr>
        <w:t>Heilig</w:t>
      </w:r>
      <w:r>
        <w:t>..., A. o.,110f., 129.漢斯·菲施伯克的妻子于艾希曼被綁架后宣稱，她的丈夫和艾希曼直到1955年都受雇于“卡普里”。</w:t>
      </w:r>
    </w:p>
    <w:p w:rsidR="00D9517E" w:rsidRDefault="00D9517E" w:rsidP="00D9517E">
      <w:pPr>
        <w:ind w:firstLine="360"/>
      </w:pPr>
      <w:hyperlink w:anchor="_79_2">
        <w:bookmarkStart w:id="1287" w:name="_79_3"/>
        <w:r>
          <w:rPr>
            <w:rStyle w:val="03Text"/>
          </w:rPr>
          <w:t>[79]</w:t>
        </w:r>
        <w:bookmarkEnd w:id="1287"/>
      </w:hyperlink>
      <w:r>
        <w:t xml:space="preserve"> 西門子阿根廷分公司正式成立于1954年。羅薩里奧的工作是在分公司成立之前。諾伊拉特從1953年12月1日開始出現在西門子的薪餉名冊上。感謝西門子檔案處的弗蘭克·維滕多爾弗先生提供資料。</w:t>
      </w:r>
    </w:p>
    <w:p w:rsidR="00D9517E" w:rsidRDefault="00D9517E" w:rsidP="00D9517E">
      <w:pPr>
        <w:ind w:firstLine="360"/>
      </w:pPr>
      <w:hyperlink w:anchor="_80_2">
        <w:bookmarkStart w:id="1288" w:name="_80_3"/>
        <w:r>
          <w:rPr>
            <w:rStyle w:val="03Text"/>
          </w:rPr>
          <w:t>[80]</w:t>
        </w:r>
        <w:bookmarkEnd w:id="1288"/>
      </w:hyperlink>
      <w:r>
        <w:t xml:space="preserve"> 諾伊拉特成功說服了布宜諾斯艾利斯的德國大使館，不把施萬伯格引渡到聯邦德國。請參閱下文。</w:t>
      </w:r>
    </w:p>
    <w:p w:rsidR="00D9517E" w:rsidRDefault="00D9517E" w:rsidP="00D9517E">
      <w:pPr>
        <w:ind w:firstLine="360"/>
      </w:pPr>
      <w:hyperlink w:anchor="_81_2">
        <w:bookmarkStart w:id="1289" w:name="_81_3"/>
        <w:r>
          <w:rPr>
            <w:rStyle w:val="03Text"/>
          </w:rPr>
          <w:t>[81]</w:t>
        </w:r>
        <w:bookmarkEnd w:id="1289"/>
      </w:hyperlink>
      <w:r>
        <w:t xml:space="preserve"> 1950年的時候，聯邦德國人均國民總收入為500馬克。謹在此感謝德意志聯邦銀行的員工提供關于歷史匯率的有用資料。此處的計算依據為法蘭克福的股票價格。就艾希曼的工資收入而言，相關資料來自《快客雜志》1966年1月2日的克勞斯·艾希曼采訪稿。由于艾希曼的兒子在財務方面的態度傾向于保守，我們可以假設那就是他父親告訴他的金額。艾希曼在1959年向梅賽德斯—奔馳阿根廷公司提出求職申請時，表示他在“卡普里”的工資是3500比索，在艾菲弗公司則為4500比索。海因茨·施內彭（</w:t>
      </w:r>
      <w:r>
        <w:rPr>
          <w:rStyle w:val="00Text"/>
        </w:rPr>
        <w:t>Odessa ...</w:t>
      </w:r>
      <w:r>
        <w:t>,A. o., 159）似乎混淆了德國馬克和美國美元。從杜勒出版社支付給德國作家們的實際金額可以看出，在此提出的匯率符合實情。參見弗里奇的信件往來。</w:t>
      </w:r>
    </w:p>
    <w:p w:rsidR="00D9517E" w:rsidRDefault="00D9517E" w:rsidP="00D9517E">
      <w:pPr>
        <w:ind w:firstLine="360"/>
      </w:pPr>
      <w:hyperlink w:anchor="_82_2">
        <w:bookmarkStart w:id="1290" w:name="_82_3"/>
        <w:r>
          <w:rPr>
            <w:rStyle w:val="03Text"/>
          </w:rPr>
          <w:t>[82]</w:t>
        </w:r>
        <w:bookmarkEnd w:id="1290"/>
      </w:hyperlink>
      <w:r>
        <w:t xml:space="preserve"> 轉引自納粹在阿根廷活動調查委員會（CEANA）的總結報告：Carlota Jackisch,</w:t>
      </w:r>
      <w:r>
        <w:rPr>
          <w:rStyle w:val="00Text"/>
        </w:rPr>
        <w:t>Cuantificacion de Crimmales de Guerra Según Fuentes Argentinas.</w:t>
      </w:r>
      <w:r>
        <w:t xml:space="preserve"> Informe Final, 1998, 9.</w:t>
      </w:r>
    </w:p>
    <w:p w:rsidR="00D9517E" w:rsidRDefault="00D9517E" w:rsidP="00D9517E">
      <w:pPr>
        <w:ind w:firstLine="360"/>
      </w:pPr>
      <w:hyperlink w:anchor="_83_2">
        <w:bookmarkStart w:id="1291" w:name="_83_3"/>
        <w:r>
          <w:rPr>
            <w:rStyle w:val="03Text"/>
          </w:rPr>
          <w:t>[83]</w:t>
        </w:r>
        <w:bookmarkEnd w:id="1291"/>
      </w:hyperlink>
      <w:r>
        <w:t xml:space="preserve"> 令人吃驚的是，仍然有許多目擊者表示自己曾經親眼見過艾希曼，盡管他們強調他的表現并不引人注目。見雷蒙德·萊伊2009年對ABC餐廳負責人的采訪，以及BBC在2002年對佩德羅·波比耶辛的采訪。</w:t>
      </w:r>
    </w:p>
    <w:p w:rsidR="00D9517E" w:rsidRDefault="00D9517E" w:rsidP="00D9517E">
      <w:pPr>
        <w:ind w:firstLine="360"/>
      </w:pPr>
      <w:hyperlink w:anchor="_84_2">
        <w:bookmarkStart w:id="1292" w:name="_84_3"/>
        <w:r>
          <w:rPr>
            <w:rStyle w:val="03Text"/>
          </w:rPr>
          <w:t>[84]</w:t>
        </w:r>
        <w:bookmarkEnd w:id="1292"/>
      </w:hyperlink>
      <w:r>
        <w:t xml:space="preserve"> 阿根廷《理性報》于1960年5月底發表了第一篇關于艾希曼在阿根廷生活的報道。就德國而言，《法蘭克福匯報》以此為基礎，通過其未署名的“駐布宜諾斯艾利斯記者”在1960年6月2日刊出了《艾希曼逗留在阿根廷的證據》（</w:t>
      </w:r>
      <w:r>
        <w:rPr>
          <w:rStyle w:val="00Text"/>
        </w:rPr>
        <w:t>Frankfurter AlIgemeine</w:t>
      </w:r>
      <w:r>
        <w:t>,2.6.1960,“Beweise für Eichmanns Aufenthalt in Argentinien”.）。</w:t>
      </w:r>
    </w:p>
    <w:p w:rsidR="00D9517E" w:rsidRDefault="00D9517E" w:rsidP="00D9517E">
      <w:pPr>
        <w:ind w:firstLine="360"/>
      </w:pPr>
      <w:hyperlink w:anchor="_85_2">
        <w:bookmarkStart w:id="1293" w:name="_85_3"/>
        <w:r>
          <w:rPr>
            <w:rStyle w:val="03Text"/>
          </w:rPr>
          <w:t>[85]</w:t>
        </w:r>
        <w:bookmarkEnd w:id="1293"/>
      </w:hyperlink>
      <w:r>
        <w:t xml:space="preserve"> 位于布宜諾斯艾利斯圣羅莎的艾菲弗冶金廠。參見Uki Goñi, </w:t>
      </w:r>
      <w:r>
        <w:rPr>
          <w:rStyle w:val="00Text"/>
        </w:rPr>
        <w:t>Odessa</w:t>
      </w:r>
      <w:r>
        <w:t>..., A. o., 376 n. 541。艾希曼在1959年向梅賽德斯—奔馳阿根廷公司求職的時候，曾提及該公司。</w:t>
      </w:r>
    </w:p>
    <w:p w:rsidR="00D9517E" w:rsidRDefault="00D9517E" w:rsidP="00D9517E">
      <w:pPr>
        <w:ind w:firstLine="360"/>
      </w:pPr>
      <w:hyperlink w:anchor="_86_2">
        <w:bookmarkStart w:id="1294" w:name="_86_3"/>
        <w:r>
          <w:rPr>
            <w:rStyle w:val="03Text"/>
          </w:rPr>
          <w:t>[86]</w:t>
        </w:r>
        <w:bookmarkEnd w:id="1294"/>
      </w:hyperlink>
      <w:r>
        <w:t xml:space="preserve"> 艾希曼在向梅賽德斯—奔馳提交的求職申請書中報出了更高的薪資金額，即4500比索。但這是用來作為討價還價的基礎，因此克勞斯·艾希曼的記憶似乎更加可信。</w:t>
      </w:r>
    </w:p>
    <w:p w:rsidR="00D9517E" w:rsidRDefault="00D9517E" w:rsidP="00D9517E">
      <w:pPr>
        <w:ind w:firstLine="360"/>
      </w:pPr>
      <w:hyperlink w:anchor="_87_2">
        <w:bookmarkStart w:id="1295" w:name="_87_3"/>
        <w:r>
          <w:rPr>
            <w:rStyle w:val="03Text"/>
          </w:rPr>
          <w:t>[87]</w:t>
        </w:r>
        <w:bookmarkEnd w:id="1295"/>
      </w:hyperlink>
      <w:r>
        <w:t xml:space="preserve"> 艾希曼在審判開始之前撰寫的15頁文字《我的存在與作為》對此做出了最清楚的描述。AllProz 6/253, 12。</w:t>
      </w:r>
    </w:p>
    <w:p w:rsidR="00D9517E" w:rsidRDefault="00D9517E" w:rsidP="00D9517E">
      <w:pPr>
        <w:ind w:firstLine="360"/>
      </w:pPr>
      <w:hyperlink w:anchor="_88_2">
        <w:bookmarkStart w:id="1296" w:name="_88_3"/>
        <w:r>
          <w:rPr>
            <w:rStyle w:val="03Text"/>
          </w:rPr>
          <w:t>[88]</w:t>
        </w:r>
        <w:bookmarkEnd w:id="1296"/>
      </w:hyperlink>
      <w:r>
        <w:t xml:space="preserve"> 迪特爾·維斯利策尼，133號牢房文件，起訴文件T/84，第12、16頁。沒有任何關于艾希曼的證人證詞對此提出反駁。</w:t>
      </w:r>
    </w:p>
    <w:p w:rsidR="00D9517E" w:rsidRDefault="00D9517E" w:rsidP="00D9517E">
      <w:pPr>
        <w:ind w:firstLine="360"/>
      </w:pPr>
      <w:hyperlink w:anchor="_89_2">
        <w:bookmarkStart w:id="1297" w:name="_89_3"/>
        <w:r>
          <w:rPr>
            <w:rStyle w:val="03Text"/>
          </w:rPr>
          <w:t>[89]</w:t>
        </w:r>
        <w:bookmarkEnd w:id="1297"/>
      </w:hyperlink>
      <w:r>
        <w:t xml:space="preserve"> Zvi Aharoni, Wilhelm Dietl, </w:t>
      </w:r>
      <w:r>
        <w:rPr>
          <w:rStyle w:val="00Text"/>
        </w:rPr>
        <w:t>Der Jäger</w:t>
      </w:r>
      <w:r>
        <w:t xml:space="preserve"> ..., A. o., 216 f.</w:t>
      </w:r>
    </w:p>
    <w:p w:rsidR="00D9517E" w:rsidRDefault="00D9517E" w:rsidP="00D9517E">
      <w:pPr>
        <w:ind w:firstLine="360"/>
      </w:pPr>
      <w:hyperlink w:anchor="_90_2">
        <w:bookmarkStart w:id="1298" w:name="_90_3"/>
        <w:r>
          <w:rPr>
            <w:rStyle w:val="03Text"/>
          </w:rPr>
          <w:t>[90]</w:t>
        </w:r>
        <w:bookmarkEnd w:id="1298"/>
      </w:hyperlink>
      <w:r>
        <w:t xml:space="preserve"> 阿根廷《理性報》在1960年5月底就已經找到了證人，承認艾希曼的妻兒于1952年到達之后，便有人知道里卡多·克萊門特其實就是阿道夫·艾希曼。引自：</w:t>
      </w:r>
      <w:r>
        <w:rPr>
          <w:rStyle w:val="00Text"/>
        </w:rPr>
        <w:t>Frankfurter Allgemeine</w:t>
      </w:r>
      <w:r>
        <w:t>, 2.6.1960, “Beweise für Eichmanns Aufenthalt in Argentinien. Seit 1950 unter dem Namen Ricardo Clement. Erkundigungen bei seinem Arbeitgeber und seiner Familie. ”證詞的細節顯示，被引述的證人之一是奧爾斯特·卡洛斯·福爾德納。</w:t>
      </w:r>
    </w:p>
    <w:p w:rsidR="00D9517E" w:rsidRDefault="00D9517E" w:rsidP="00D9517E">
      <w:pPr>
        <w:ind w:firstLine="360"/>
      </w:pPr>
      <w:hyperlink w:anchor="_91_2">
        <w:bookmarkStart w:id="1299" w:name="_91_3"/>
        <w:r>
          <w:rPr>
            <w:rStyle w:val="03Text"/>
          </w:rPr>
          <w:t>[91]</w:t>
        </w:r>
        <w:bookmarkEnd w:id="1299"/>
      </w:hyperlink>
      <w:r>
        <w:t xml:space="preserve"> Tom Segev, </w:t>
      </w:r>
      <w:r>
        <w:rPr>
          <w:rStyle w:val="00Text"/>
        </w:rPr>
        <w:t>Simon Wiesenthal</w:t>
      </w:r>
      <w:r>
        <w:t>, 134.</w:t>
      </w:r>
    </w:p>
    <w:p w:rsidR="00D9517E" w:rsidRDefault="00D9517E" w:rsidP="00D9517E">
      <w:pPr>
        <w:ind w:firstLine="360"/>
      </w:pPr>
      <w:hyperlink w:anchor="_92_2">
        <w:bookmarkStart w:id="1300" w:name="_92_3"/>
        <w:r>
          <w:rPr>
            <w:rStyle w:val="03Text"/>
          </w:rPr>
          <w:t>[92]</w:t>
        </w:r>
        <w:bookmarkEnd w:id="1300"/>
      </w:hyperlink>
      <w:r>
        <w:t xml:space="preserve"> 這個故事的不同版本見Wiesenthal, </w:t>
      </w:r>
      <w:r>
        <w:rPr>
          <w:rStyle w:val="00Text"/>
        </w:rPr>
        <w:t>Ich jagte Eichmann</w:t>
      </w:r>
      <w:r>
        <w:t xml:space="preserve">. Gütersloh 1961, 224ff. und </w:t>
      </w:r>
      <w:r>
        <w:rPr>
          <w:rStyle w:val="00Text"/>
        </w:rPr>
        <w:t>Recht,nicht Rache</w:t>
      </w:r>
      <w:r>
        <w:t xml:space="preserve">. Frankfurt 1988, 65.寫給阿里·埃歇爾的信函保存在維森塔爾的私人文件當中，湯姆·塞格夫曾對此進行了深入的分析研究。因此今天我們可以確定，這個故事不是摩薩德的負責人伊塞爾·哈雷爾后來所聲稱的那樣，是由維森塔爾編造出來的。Tom Segev, </w:t>
      </w:r>
      <w:r>
        <w:rPr>
          <w:rStyle w:val="00Text"/>
        </w:rPr>
        <w:t>Simon Wiesenthal</w:t>
      </w:r>
      <w:r>
        <w:t>..., A. o., 129ff.</w:t>
      </w:r>
    </w:p>
    <w:p w:rsidR="00D9517E" w:rsidRDefault="00D9517E" w:rsidP="00D9517E">
      <w:pPr>
        <w:ind w:firstLine="360"/>
      </w:pPr>
      <w:hyperlink w:anchor="_93_2">
        <w:bookmarkStart w:id="1301" w:name="_93_3"/>
        <w:r>
          <w:rPr>
            <w:rStyle w:val="03Text"/>
          </w:rPr>
          <w:t>[93]</w:t>
        </w:r>
        <w:bookmarkEnd w:id="1301"/>
      </w:hyperlink>
      <w:r>
        <w:t xml:space="preserve"> 西蒙·維森塔爾1954年3月30日寫給納胡姆·戈爾德曼的信函，NA, RG 263, CIA Name File Adolf Eichmann。</w:t>
      </w:r>
    </w:p>
    <w:p w:rsidR="00D9517E" w:rsidRDefault="00D9517E" w:rsidP="00D9517E">
      <w:pPr>
        <w:ind w:firstLine="360"/>
      </w:pPr>
      <w:hyperlink w:anchor="_94_3">
        <w:bookmarkStart w:id="1302" w:name="_94_4"/>
        <w:r>
          <w:rPr>
            <w:rStyle w:val="03Text"/>
          </w:rPr>
          <w:t>[94]</w:t>
        </w:r>
        <w:bookmarkEnd w:id="1302"/>
      </w:hyperlink>
      <w:r>
        <w:t xml:space="preserve"> 維森塔爾在1952年4月18日寫給尤尼區曼（Juniczman）的信中如此表示。維森塔爾私人文件，引自Segev, </w:t>
      </w:r>
      <w:r>
        <w:rPr>
          <w:rStyle w:val="00Text"/>
        </w:rPr>
        <w:t>Simon Wiesenthal</w:t>
      </w:r>
      <w:r>
        <w:t>..., A. o., 131.</w:t>
      </w:r>
    </w:p>
    <w:p w:rsidR="00D9517E" w:rsidRDefault="00D9517E" w:rsidP="00D9517E">
      <w:pPr>
        <w:ind w:firstLine="360"/>
      </w:pPr>
      <w:hyperlink w:anchor="_95_2">
        <w:bookmarkStart w:id="1303" w:name="_95_3"/>
        <w:r>
          <w:rPr>
            <w:rStyle w:val="03Text"/>
          </w:rPr>
          <w:t>[95]</w:t>
        </w:r>
        <w:bookmarkEnd w:id="1303"/>
      </w:hyperlink>
      <w:r>
        <w:t xml:space="preserve"> 關于海因茨情報處，參見開創性研究：Susanne Meinl und Dieter Krüger, “Der politische Weg von Friedrich Wilhelm Heinz,” </w:t>
      </w:r>
      <w:r>
        <w:rPr>
          <w:rStyle w:val="00Text"/>
        </w:rPr>
        <w:t>Vierteljahrsheft für Zeitgeschichte</w:t>
      </w:r>
      <w:r>
        <w:t xml:space="preserve"> 42, Heft 1, 1994 und“Im Mahlstrom des Kalten Krieges”, in: Wolfgang Krieger, Jürgen Weber [Hg.], </w:t>
      </w:r>
      <w:r>
        <w:rPr>
          <w:rStyle w:val="00Text"/>
        </w:rPr>
        <w:t>Spionage für den Frieden?</w:t>
      </w:r>
      <w:r>
        <w:t xml:space="preserve"> München 1997.關于德國情報組織之間的聯系，參見Peter F. Müller,Michael Mueller, </w:t>
      </w:r>
      <w:r>
        <w:rPr>
          <w:rStyle w:val="00Text"/>
        </w:rPr>
        <w:t>Gegen Freund und Feind</w:t>
      </w:r>
      <w:r>
        <w:t xml:space="preserve"> ..., A.o., insb. das Kapitel “Parallelaktion inÖsterreich”,166 ff.蓋倫早在1952年年初即已獲悉，霍特爾正在為海因茨情報處工作。參見CIA Pullach Operations Branch to Special Operations, January 9, 1952, NA, RG 263,CIA Name File Wilhelm Höttl.</w:t>
      </w:r>
    </w:p>
    <w:p w:rsidR="00D9517E" w:rsidRDefault="00D9517E" w:rsidP="00D9517E">
      <w:pPr>
        <w:ind w:firstLine="360"/>
      </w:pPr>
      <w:hyperlink w:anchor="_96_3">
        <w:bookmarkStart w:id="1304" w:name="_96_4"/>
        <w:r>
          <w:rPr>
            <w:rStyle w:val="03Text"/>
          </w:rPr>
          <w:t>[96]</w:t>
        </w:r>
        <w:bookmarkEnd w:id="1304"/>
      </w:hyperlink>
      <w:r>
        <w:t xml:space="preserve"> 1952年3月1日的XG報告，Betreff: Einrichtung einer ND-Linie für Spanien - L909。引自Müller, Mueller, </w:t>
      </w:r>
      <w:r>
        <w:rPr>
          <w:rStyle w:val="00Text"/>
        </w:rPr>
        <w:t>Gegen Freund und Feind</w:t>
      </w:r>
      <w:r>
        <w:t xml:space="preserve"> ..., A. 0., 195, n653.</w:t>
      </w:r>
    </w:p>
    <w:p w:rsidR="00D9517E" w:rsidRDefault="00D9517E" w:rsidP="00D9517E">
      <w:pPr>
        <w:pStyle w:val="Para05"/>
        <w:ind w:firstLine="360"/>
      </w:pPr>
      <w:hyperlink w:anchor="_97_3">
        <w:bookmarkStart w:id="1305" w:name="_97_4"/>
        <w:r>
          <w:rPr>
            <w:rStyle w:val="11Text"/>
          </w:rPr>
          <w:t>[97]</w:t>
        </w:r>
        <w:bookmarkEnd w:id="1305"/>
      </w:hyperlink>
      <w:r>
        <w:rPr>
          <w:rStyle w:val="00Text"/>
        </w:rPr>
        <w:t xml:space="preserve"> Peter Black, </w:t>
      </w:r>
      <w:r>
        <w:t>Ernst Kaltenbrunner: Ideological Sodier of the Third Reich</w:t>
      </w:r>
      <w:r>
        <w:rPr>
          <w:rStyle w:val="00Text"/>
        </w:rPr>
        <w:t xml:space="preserve"> (Princeton, 1984), p.xiii</w:t>
      </w:r>
    </w:p>
    <w:p w:rsidR="00D9517E" w:rsidRDefault="00D9517E" w:rsidP="00D9517E">
      <w:pPr>
        <w:ind w:firstLine="360"/>
      </w:pPr>
      <w:hyperlink w:anchor="_98_2">
        <w:bookmarkStart w:id="1306" w:name="_98_3"/>
        <w:r>
          <w:rPr>
            <w:rStyle w:val="03Text"/>
          </w:rPr>
          <w:t>[98]</w:t>
        </w:r>
        <w:bookmarkEnd w:id="1306"/>
      </w:hyperlink>
      <w:r>
        <w:t xml:space="preserve"> 霍特爾試圖將此事輕描淡寫為“邀請”（Interrogation of Dr. Wilhelm Hoettl, transcripts and notes from February 26-27, 1953 [first interrogation], April 3, 1953, April 9, 1953,NA, RG 263, CIA Name File </w:t>
      </w:r>
      <w:r>
        <w:lastRenderedPageBreak/>
        <w:t xml:space="preserve">Wilhelm Höttl）。此外亦參見Norman J. W. Goda, “The Nazi Peddler: Wilhelm Höttl and Allied Intelligence,” in </w:t>
      </w:r>
      <w:r>
        <w:rPr>
          <w:rStyle w:val="00Text"/>
        </w:rPr>
        <w:t>U.S. Intelligence and the Nazis</w:t>
      </w:r>
      <w:r>
        <w:t>, ed.Richard Breitman. Washington, D.C., 2004, 265-292.</w:t>
      </w:r>
    </w:p>
    <w:p w:rsidR="00D9517E" w:rsidRDefault="00D9517E" w:rsidP="00D9517E">
      <w:pPr>
        <w:ind w:firstLine="360"/>
      </w:pPr>
      <w:hyperlink w:anchor="_99_2">
        <w:bookmarkStart w:id="1307" w:name="_99_3"/>
        <w:r>
          <w:rPr>
            <w:rStyle w:val="03Text"/>
          </w:rPr>
          <w:t>[99]</w:t>
        </w:r>
        <w:bookmarkEnd w:id="1307"/>
      </w:hyperlink>
      <w:r>
        <w:t xml:space="preserve"> CIA Report, April 3, 1953, NA, RG 263, CIA Name File Wilhelm Höttl.</w:t>
      </w:r>
    </w:p>
    <w:p w:rsidR="00D9517E" w:rsidRDefault="00D9517E" w:rsidP="00D9517E">
      <w:pPr>
        <w:ind w:firstLine="360"/>
      </w:pPr>
      <w:hyperlink w:anchor="_100_2">
        <w:bookmarkStart w:id="1308" w:name="_100_3"/>
        <w:r>
          <w:rPr>
            <w:rStyle w:val="03Text"/>
          </w:rPr>
          <w:t>[100]</w:t>
        </w:r>
        <w:bookmarkEnd w:id="1308"/>
      </w:hyperlink>
      <w:r>
        <w:t xml:space="preserve"> Tom Segev, </w:t>
      </w:r>
      <w:r>
        <w:rPr>
          <w:rStyle w:val="00Text"/>
        </w:rPr>
        <w:t>Simon Wiesenthal</w:t>
      </w:r>
      <w:r>
        <w:t xml:space="preserve"> ..., A. o., 133.</w:t>
      </w:r>
    </w:p>
    <w:p w:rsidR="00D9517E" w:rsidRDefault="00D9517E" w:rsidP="00D9517E">
      <w:pPr>
        <w:ind w:firstLine="360"/>
      </w:pPr>
      <w:hyperlink w:anchor="_101_2">
        <w:bookmarkStart w:id="1309" w:name="_101_3"/>
        <w:r>
          <w:rPr>
            <w:rStyle w:val="03Text"/>
          </w:rPr>
          <w:t>[101]</w:t>
        </w:r>
        <w:bookmarkEnd w:id="1309"/>
      </w:hyperlink>
      <w:r>
        <w:t xml:space="preserve"> ebd.</w:t>
      </w:r>
    </w:p>
    <w:p w:rsidR="00D9517E" w:rsidRDefault="00D9517E" w:rsidP="00D9517E">
      <w:pPr>
        <w:ind w:firstLine="360"/>
      </w:pPr>
      <w:hyperlink w:anchor="_102_3">
        <w:bookmarkStart w:id="1310" w:name="_102_4"/>
        <w:r>
          <w:rPr>
            <w:rStyle w:val="03Text"/>
          </w:rPr>
          <w:t>[102]</w:t>
        </w:r>
        <w:bookmarkEnd w:id="1310"/>
      </w:hyperlink>
      <w:r>
        <w:t xml:space="preserve"> 1950年1月16日的一份CIA報告中包含了一系列傳聞。那些傳聞應該出現于維森塔爾招募霍特爾之后，其來源顯然并不可靠，只能被歸類為道聽途說。但這并不表示維森塔爾沒有為防諜隊招募霍特爾，只意味著不能把它用作確鑿的證據。NA, RG 263, CIA Name File Wilhem Höttl。感謝馬丁·海丁格爾（Martin Haidinger）交給我一份拷貝。</w:t>
      </w:r>
    </w:p>
    <w:p w:rsidR="00D9517E" w:rsidRDefault="00D9517E" w:rsidP="00D9517E">
      <w:pPr>
        <w:ind w:firstLine="360"/>
      </w:pPr>
      <w:hyperlink w:anchor="_103_2">
        <w:bookmarkStart w:id="1311" w:name="_103_3"/>
        <w:r>
          <w:rPr>
            <w:rStyle w:val="03Text"/>
          </w:rPr>
          <w:t>[103]</w:t>
        </w:r>
        <w:bookmarkEnd w:id="1311"/>
      </w:hyperlink>
      <w:r>
        <w:t xml:space="preserve"> “The elimination of HOETTL … would be to the general good of intelligence in Austria.”August 11, 1952, NA, RG 263, CIA Name File Wilhelm Höttl.</w:t>
      </w:r>
    </w:p>
    <w:p w:rsidR="00D9517E" w:rsidRDefault="00D9517E" w:rsidP="00D9517E">
      <w:pPr>
        <w:ind w:firstLine="360"/>
      </w:pPr>
      <w:hyperlink w:anchor="_104_3">
        <w:bookmarkStart w:id="1312" w:name="_104_4"/>
        <w:r>
          <w:rPr>
            <w:rStyle w:val="03Text"/>
          </w:rPr>
          <w:t>[104]</w:t>
        </w:r>
        <w:bookmarkEnd w:id="1312"/>
      </w:hyperlink>
      <w:r>
        <w:t xml:space="preserve"> April 9, 1952, NA, RG 263, CIA Name File Wilhelm Höttl.</w:t>
      </w:r>
    </w:p>
    <w:p w:rsidR="00D9517E" w:rsidRDefault="00D9517E" w:rsidP="00D9517E">
      <w:pPr>
        <w:ind w:firstLine="360"/>
      </w:pPr>
      <w:hyperlink w:anchor="_105_2">
        <w:bookmarkStart w:id="1313" w:name="_105_3"/>
        <w:r>
          <w:rPr>
            <w:rStyle w:val="03Text"/>
          </w:rPr>
          <w:t>[105]</w:t>
        </w:r>
        <w:bookmarkEnd w:id="1313"/>
      </w:hyperlink>
      <w:r>
        <w:t xml:space="preserve"> </w:t>
      </w:r>
      <w:r>
        <w:rPr>
          <w:rStyle w:val="00Text"/>
        </w:rPr>
        <w:t>Der Spiegel</w:t>
      </w:r>
      <w:r>
        <w:t>, “Intermezzo in Salzburg”, 22.4.1953, S.17.</w:t>
      </w:r>
    </w:p>
    <w:p w:rsidR="00D9517E" w:rsidRDefault="00D9517E" w:rsidP="00D9517E">
      <w:pPr>
        <w:ind w:firstLine="360"/>
      </w:pPr>
      <w:hyperlink w:anchor="_106_2">
        <w:bookmarkStart w:id="1314" w:name="_106_3"/>
        <w:r>
          <w:rPr>
            <w:rStyle w:val="03Text"/>
          </w:rPr>
          <w:t>[106]</w:t>
        </w:r>
        <w:bookmarkEnd w:id="1314"/>
      </w:hyperlink>
      <w:r>
        <w:t xml:space="preserve"> Tom Segev, </w:t>
      </w:r>
      <w:r>
        <w:rPr>
          <w:rStyle w:val="00Text"/>
        </w:rPr>
        <w:t>Simon Wiesenthal</w:t>
      </w:r>
      <w:r>
        <w:t>..., A. o., 134.</w:t>
      </w:r>
    </w:p>
    <w:p w:rsidR="00D9517E" w:rsidRDefault="00D9517E" w:rsidP="00D9517E">
      <w:pPr>
        <w:ind w:firstLine="360"/>
      </w:pPr>
      <w:hyperlink w:anchor="_107_2">
        <w:bookmarkStart w:id="1315" w:name="_107_3"/>
        <w:r>
          <w:rPr>
            <w:rStyle w:val="03Text"/>
          </w:rPr>
          <w:t>[107]</w:t>
        </w:r>
        <w:bookmarkEnd w:id="1315"/>
      </w:hyperlink>
      <w:r>
        <w:t xml:space="preserve"> 參見威廉·霍特爾后來接受采訪的內容（巴特奧塞，1996年與1998年），以及斯坦·勞里森斯的采訪，但其內容不盡可信。那封信件直到今天仍然未能找到。感謝維也納的馬丁·海丁格爾讓我過目他對霍特爾的采訪稿，并指導我查閱奧地利國家檔案處的霍特爾遺稿，ÖStA, B1226。</w:t>
      </w:r>
    </w:p>
    <w:p w:rsidR="00D9517E" w:rsidRDefault="00D9517E" w:rsidP="00D9517E">
      <w:pPr>
        <w:ind w:firstLine="360"/>
      </w:pPr>
      <w:hyperlink w:anchor="_108_2">
        <w:bookmarkStart w:id="1316" w:name="_108_3"/>
        <w:r>
          <w:rPr>
            <w:rStyle w:val="03Text"/>
          </w:rPr>
          <w:t>[108]</w:t>
        </w:r>
        <w:bookmarkEnd w:id="1316"/>
      </w:hyperlink>
      <w:r>
        <w:t xml:space="preserve"> 霍特爾從未暗示馬斯特做出了違背其意愿的行動。鑒于馬斯特和霍特爾之間的信任關系，這種行為也不太可能出現。</w:t>
      </w:r>
    </w:p>
    <w:p w:rsidR="00D9517E" w:rsidRDefault="00D9517E" w:rsidP="00D9517E">
      <w:pPr>
        <w:ind w:firstLine="360"/>
      </w:pPr>
      <w:hyperlink w:anchor="_109_2">
        <w:bookmarkStart w:id="1317" w:name="_109_3"/>
        <w:r>
          <w:rPr>
            <w:rStyle w:val="03Text"/>
          </w:rPr>
          <w:t>[109]</w:t>
        </w:r>
        <w:bookmarkEnd w:id="1317"/>
      </w:hyperlink>
      <w:r>
        <w:t xml:space="preserve"> </w:t>
      </w:r>
      <w:r>
        <w:rPr>
          <w:rStyle w:val="00Text"/>
        </w:rPr>
        <w:t>Spiegel</w:t>
      </w:r>
      <w:r>
        <w:t>, 22.4.1953.</w:t>
      </w:r>
    </w:p>
    <w:p w:rsidR="00D9517E" w:rsidRDefault="00D9517E" w:rsidP="00D9517E">
      <w:pPr>
        <w:ind w:firstLine="360"/>
      </w:pPr>
      <w:hyperlink w:anchor="_110_2">
        <w:bookmarkStart w:id="1318" w:name="_110_3"/>
        <w:r>
          <w:rPr>
            <w:rStyle w:val="03Text"/>
          </w:rPr>
          <w:t>[110]</w:t>
        </w:r>
        <w:bookmarkEnd w:id="1318"/>
      </w:hyperlink>
      <w:r>
        <w:t xml:space="preserve"> 詳細內容參見Bettina Stangneth, </w:t>
      </w:r>
      <w:r>
        <w:rPr>
          <w:rStyle w:val="00Text"/>
        </w:rPr>
        <w:t>Quellen- und Datenhandbuch Adolf Eichmann 1906-1962</w:t>
      </w:r>
      <w:r>
        <w:t xml:space="preserve">, Kapitel Wilhelm Höttl.關于霍特爾的文獻直到今天仍然不盡人意，納粹時期的部分更是如此。內容最全面，但有時批判性不足的一本出版物是Thorsten J. Querg, “Wilhelm Höttl — vom Informanten zum Sturmbannführer im Sicherheitsdienst der SS”, in: Barbara Dankwortt, Thorsten Querg, Claudia Schönigh (Hrsg.), </w:t>
      </w:r>
      <w:r>
        <w:rPr>
          <w:rStyle w:val="00Text"/>
        </w:rPr>
        <w:t>Historische Rassismusforschung.Ideologie - Täter - Opfer</w:t>
      </w:r>
      <w:r>
        <w:t xml:space="preserve">. Hamburg 1995, 208-230.關于他在戰后的活動，尤其是與防諜隊/中情局相關的活動，參見Norman J.W. Goda, “The Nazi Peddler. Wilhelm Höttl and Allied Intelligence”, in: Richard Breitman (Hrsg.), </w:t>
      </w:r>
      <w:r>
        <w:rPr>
          <w:rStyle w:val="00Text"/>
        </w:rPr>
        <w:t>U. S. Intelligence and the Nazis</w:t>
      </w:r>
      <w:r>
        <w:t xml:space="preserve">.Washington D.C. 2004, 265-292.內容和材料最豐富的，是Martin Haidinger, </w:t>
      </w:r>
      <w:r>
        <w:rPr>
          <w:rStyle w:val="00Text"/>
        </w:rPr>
        <w:t>Wilhelm Höttl, Agent zwischen Spionage und Selbstdarstellung</w:t>
      </w:r>
      <w:r>
        <w:t>, Wien.謹在此感謝作者將它郵寄給我。</w:t>
      </w:r>
    </w:p>
    <w:p w:rsidR="00D9517E" w:rsidRDefault="00D9517E" w:rsidP="00D9517E">
      <w:pPr>
        <w:ind w:firstLine="360"/>
      </w:pPr>
      <w:hyperlink w:anchor="_111_2">
        <w:bookmarkStart w:id="1319" w:name="_111_3"/>
        <w:r>
          <w:rPr>
            <w:rStyle w:val="03Text"/>
          </w:rPr>
          <w:t>[111]</w:t>
        </w:r>
        <w:bookmarkEnd w:id="1319"/>
      </w:hyperlink>
      <w:r>
        <w:t xml:space="preserve"> Goda, “The Nazi Peddler” ..., A. o.</w:t>
      </w:r>
    </w:p>
    <w:p w:rsidR="00D9517E" w:rsidRDefault="00D9517E" w:rsidP="00D9517E">
      <w:pPr>
        <w:ind w:firstLine="360"/>
      </w:pPr>
      <w:hyperlink w:anchor="_112_2">
        <w:bookmarkStart w:id="1320" w:name="_112_3"/>
        <w:r>
          <w:rPr>
            <w:rStyle w:val="03Text"/>
          </w:rPr>
          <w:t>[112]</w:t>
        </w:r>
        <w:bookmarkEnd w:id="1320"/>
      </w:hyperlink>
      <w:r>
        <w:t xml:space="preserve"> 霍特爾兜售艾希曼故事的復雜網絡，今天可以精確地一直追溯到源頭。霍特爾通過其同伙魯道夫·耶尼施獲得關于艾希曼在戰俘營內的消息，但在對外傳播的時候隱瞞了消息來源。其他用于添油加醋的材料則來自庫爾特·貝歇爾和迪特爾·維斯利策尼。霍特爾發揮自己講故事的才華，讓自己講得比原始來源更加有趣。細節過于多樣，在此無法窮盡列出，但誰要是不怕麻煩地比較原始文本并留意它們的日期，就會發現是誰盜用了誰的信息。</w:t>
      </w:r>
    </w:p>
    <w:p w:rsidR="00D9517E" w:rsidRDefault="00D9517E" w:rsidP="00D9517E">
      <w:pPr>
        <w:ind w:firstLine="360"/>
      </w:pPr>
      <w:hyperlink w:anchor="_113_3">
        <w:bookmarkStart w:id="1321" w:name="_113_4"/>
        <w:r>
          <w:rPr>
            <w:rStyle w:val="03Text"/>
          </w:rPr>
          <w:t>[113]</w:t>
        </w:r>
        <w:bookmarkEnd w:id="1321"/>
      </w:hyperlink>
      <w:r>
        <w:t xml:space="preserve"> 那位朋友是弗里德里希·施文德，偽鈔制造計劃“伯恩哈德行動”（UnternehmenBernhard）的組織者之一。施文德曾在流亡秘魯之后協助霍特爾推出他的第二本書，并在當地進行一些（有時是犯罪的）經濟活動。參見施文德1964年7月15日寫給馬德（Mader）的信件。HIS, Sammlung Schwend, Lose Mappe I 2.</w:t>
      </w:r>
    </w:p>
    <w:p w:rsidR="00D9517E" w:rsidRDefault="00D9517E" w:rsidP="00D9517E">
      <w:pPr>
        <w:ind w:firstLine="360"/>
      </w:pPr>
      <w:hyperlink w:anchor="_114_2">
        <w:bookmarkStart w:id="1322" w:name="_114_3"/>
        <w:r>
          <w:rPr>
            <w:rStyle w:val="03Text"/>
          </w:rPr>
          <w:t>[114]</w:t>
        </w:r>
        <w:bookmarkEnd w:id="1322"/>
      </w:hyperlink>
      <w:r>
        <w:t xml:space="preserve"> 由尼伯龍根出版社（Nibelungen-Verlag）1950年在林茨和維也納發行。書中充滿了離譜的八卦故事，其中有些更完全偏離了事實，只會讓人瞠目結舌。例如威廉·卡納里斯海軍上將曾用海德里希的猶太祖母來勒索他（其實根本沒那回事）；是海德里希誘使希特勒消滅猶太人，而希姆萊根本不清楚到底發生了什么事情。為避免有人讀了覺得無聊，霍特爾還巧妙地穿插了妓院故事，并且影射他所討厭的那些人物的性癖好。不用說，那批罪犯當中與霍特爾臭味相投的人，也得到了熱情溢于言表的評語。以下引文參見第37頁。</w:t>
      </w:r>
    </w:p>
    <w:p w:rsidR="00D9517E" w:rsidRDefault="00D9517E" w:rsidP="00D9517E">
      <w:pPr>
        <w:ind w:firstLine="360"/>
      </w:pPr>
      <w:hyperlink w:anchor="_115_2">
        <w:bookmarkStart w:id="1323" w:name="_115_3"/>
        <w:r>
          <w:rPr>
            <w:rStyle w:val="03Text"/>
          </w:rPr>
          <w:t>[115]</w:t>
        </w:r>
        <w:bookmarkEnd w:id="1323"/>
      </w:hyperlink>
      <w:r>
        <w:t xml:space="preserve"> Walter Hagen, </w:t>
      </w:r>
      <w:r>
        <w:rPr>
          <w:rStyle w:val="00Text"/>
        </w:rPr>
        <w:t>Die geheime Front</w:t>
      </w:r>
      <w:r>
        <w:t xml:space="preserve"> ..., A. o, 37 f.</w:t>
      </w:r>
    </w:p>
    <w:p w:rsidR="00D9517E" w:rsidRDefault="00D9517E" w:rsidP="00D9517E">
      <w:pPr>
        <w:ind w:firstLine="360"/>
      </w:pPr>
      <w:hyperlink w:anchor="_116_3">
        <w:bookmarkStart w:id="1324" w:name="_116_4"/>
        <w:r>
          <w:rPr>
            <w:rStyle w:val="03Text"/>
          </w:rPr>
          <w:t>[116]</w:t>
        </w:r>
        <w:bookmarkEnd w:id="1324"/>
      </w:hyperlink>
      <w:r>
        <w:t xml:space="preserve"> 如果把艾希曼在阿根廷所講述的有關莉娜·海德里希——尤其是有關海因里希·米勒與海因里希·希姆萊——的故事，拿來跟霍特爾的書進行比對，相似之處就顯而易見了。由于我們確切知道艾希曼第一次閱讀霍特爾那本書的時間，所以二者的依賴關系不可能相反。</w:t>
      </w:r>
    </w:p>
    <w:p w:rsidR="00D9517E" w:rsidRDefault="00D9517E" w:rsidP="00D9517E">
      <w:pPr>
        <w:ind w:firstLine="360"/>
      </w:pPr>
      <w:hyperlink w:anchor="_117_2">
        <w:bookmarkStart w:id="1325" w:name="_117_3"/>
        <w:r>
          <w:rPr>
            <w:rStyle w:val="03Text"/>
          </w:rPr>
          <w:t>[117]</w:t>
        </w:r>
        <w:bookmarkEnd w:id="1325"/>
      </w:hyperlink>
      <w:r>
        <w:t xml:space="preserve"> 霍特爾的遺物仍有待進行真正徹底的調查。Nachlass Höttl, ÖStA B1226.</w:t>
      </w:r>
    </w:p>
    <w:p w:rsidR="00D9517E" w:rsidRDefault="00D9517E" w:rsidP="00D9517E">
      <w:pPr>
        <w:ind w:firstLine="360"/>
      </w:pPr>
      <w:hyperlink w:anchor="_118_2">
        <w:bookmarkStart w:id="1326" w:name="_118_3"/>
        <w:r>
          <w:rPr>
            <w:rStyle w:val="03Text"/>
          </w:rPr>
          <w:t>[118]</w:t>
        </w:r>
        <w:bookmarkEnd w:id="1326"/>
      </w:hyperlink>
      <w:r>
        <w:t xml:space="preserve"> HIS, Sammlung Schwend, Lose Mappe I 2.施文德在20世紀50年代初期與布宜諾斯艾利斯有所來往，但是除了漢斯—烏爾里希·魯德爾之外，并未直接接觸“卡普里”或杜勒出版社的圈內人。從施文德的資料來看，他自己不太可能是告密者，因為他對艾希曼一無所知，甚至也完全不曉得有關阿爾文斯萊本的事情。</w:t>
      </w:r>
    </w:p>
    <w:p w:rsidR="00D9517E" w:rsidRDefault="00D9517E" w:rsidP="00D9517E">
      <w:pPr>
        <w:ind w:firstLine="360"/>
      </w:pPr>
      <w:hyperlink w:anchor="_119_3">
        <w:bookmarkStart w:id="1327" w:name="_119_4"/>
        <w:r>
          <w:rPr>
            <w:rStyle w:val="03Text"/>
          </w:rPr>
          <w:t>[119]</w:t>
        </w:r>
        <w:bookmarkEnd w:id="1327"/>
      </w:hyperlink>
      <w:r>
        <w:t xml:space="preserve"> Otto Skorzeny, </w:t>
      </w:r>
      <w:r>
        <w:rPr>
          <w:rStyle w:val="00Text"/>
        </w:rPr>
        <w:t>Meine Kommandounternehmen</w:t>
      </w:r>
      <w:r>
        <w:t>. Wiesbaden, München 1976, 405ff.其1956年12月14日[！]的一封信件更明白表示，霍特爾是在紐倫堡那批“防諜隊猶太人”的引誘之下做出了這樣的陳述。</w:t>
      </w:r>
    </w:p>
    <w:p w:rsidR="00D9517E" w:rsidRDefault="00D9517E" w:rsidP="00D9517E">
      <w:pPr>
        <w:ind w:firstLine="360"/>
      </w:pPr>
      <w:hyperlink w:anchor="_120_2">
        <w:bookmarkStart w:id="1328" w:name="_120_3"/>
        <w:r>
          <w:rPr>
            <w:rStyle w:val="03Text"/>
          </w:rPr>
          <w:t>[120]</w:t>
        </w:r>
        <w:bookmarkEnd w:id="1328"/>
      </w:hyperlink>
      <w:r>
        <w:t xml:space="preserve"> 克勞斯·艾希曼接受《快客雜志》的采訪，1966年1月2日。</w:t>
      </w:r>
    </w:p>
    <w:p w:rsidR="00D9517E" w:rsidRDefault="00D9517E" w:rsidP="00D9517E">
      <w:pPr>
        <w:ind w:firstLine="360"/>
      </w:pPr>
      <w:hyperlink w:anchor="_121_3">
        <w:bookmarkStart w:id="1329" w:name="_121_4"/>
        <w:r>
          <w:rPr>
            <w:rStyle w:val="03Text"/>
          </w:rPr>
          <w:t>[121]</w:t>
        </w:r>
        <w:bookmarkEnd w:id="1329"/>
      </w:hyperlink>
      <w:r>
        <w:t xml:space="preserve"> 引自</w:t>
      </w:r>
      <w:r>
        <w:rPr>
          <w:rStyle w:val="00Text"/>
        </w:rPr>
        <w:t>Der Weg</w:t>
      </w:r>
      <w:r>
        <w:t>, Jg. VIII, 1954, Heft 1, 28.該刊1952年第1期的第51頁，甚至針對流亡政府可被接受的程度進行了讀者問卷調查。</w:t>
      </w:r>
    </w:p>
    <w:p w:rsidR="00D9517E" w:rsidRDefault="00D9517E" w:rsidP="00D9517E">
      <w:pPr>
        <w:ind w:firstLine="360"/>
      </w:pPr>
      <w:hyperlink w:anchor="_122_2">
        <w:bookmarkStart w:id="1330" w:name="_122_3"/>
        <w:r>
          <w:rPr>
            <w:rStyle w:val="03Text"/>
          </w:rPr>
          <w:t>[122]</w:t>
        </w:r>
        <w:bookmarkEnd w:id="1330"/>
      </w:hyperlink>
      <w:r>
        <w:t xml:space="preserve"> Hans-Ulrich Rudel, Zwischen Deutschland und Argentinien. Buenos Aires 1954, A.o., 34.</w:t>
      </w:r>
    </w:p>
    <w:p w:rsidR="00D9517E" w:rsidRDefault="00D9517E" w:rsidP="00D9517E">
      <w:pPr>
        <w:ind w:firstLine="360"/>
      </w:pPr>
      <w:hyperlink w:anchor="_123_2">
        <w:bookmarkStart w:id="1331" w:name="_123_3"/>
        <w:r>
          <w:rPr>
            <w:rStyle w:val="03Text"/>
          </w:rPr>
          <w:t>[123]</w:t>
        </w:r>
        <w:bookmarkEnd w:id="1331"/>
      </w:hyperlink>
      <w:r>
        <w:t xml:space="preserve"> 魯德爾曾表示：“我們最強大的盟友，就是我們年輕的歲數，敵方的幾位先生們已陷入了被進球前的恐慌，因為即將舉行的選舉將是他們最后一次或者倒數第二次機會。” A. o.,246-247.</w:t>
      </w:r>
    </w:p>
    <w:p w:rsidR="00D9517E" w:rsidRDefault="00D9517E" w:rsidP="00D9517E">
      <w:pPr>
        <w:pStyle w:val="Para05"/>
        <w:ind w:firstLine="360"/>
      </w:pPr>
      <w:hyperlink w:anchor="_124_2">
        <w:bookmarkStart w:id="1332" w:name="_124_3"/>
        <w:r>
          <w:rPr>
            <w:rStyle w:val="11Text"/>
          </w:rPr>
          <w:t>[124]</w:t>
        </w:r>
        <w:bookmarkEnd w:id="1332"/>
      </w:hyperlink>
      <w:r>
        <w:rPr>
          <w:rStyle w:val="00Text"/>
        </w:rPr>
        <w:t xml:space="preserve"> 關于當時聯邦德國極右派政黨的背景資料，參見Kurt P. Tauber, </w:t>
      </w:r>
      <w:r>
        <w:t>Beyond the eagle and swastika. German nationalism since 1945</w:t>
      </w:r>
      <w:r>
        <w:rPr>
          <w:rStyle w:val="00Text"/>
        </w:rPr>
        <w:t xml:space="preserve">. Middletown, Conn. 1967.此外參見Peter Dudek, Hans-Gerd Jaschke, </w:t>
      </w:r>
      <w:r>
        <w:t>Entstehung und Entwicklung des Rechtsextremismus in der Bundesrepublik</w:t>
      </w:r>
      <w:r>
        <w:rPr>
          <w:rStyle w:val="00Text"/>
        </w:rPr>
        <w:t xml:space="preserve">. Opladen 1984; Henning Hansen, </w:t>
      </w:r>
      <w:r>
        <w:t>Die Sozialistische Reichspartei (SRP).Aufstieg und Scheitern einer rechtsextremen Partei.</w:t>
      </w:r>
      <w:r>
        <w:rPr>
          <w:rStyle w:val="00Text"/>
        </w:rPr>
        <w:t xml:space="preserve"> Düsseldorf 2007; Oliver Sowinski, </w:t>
      </w:r>
      <w:r>
        <w:t>Die Deutsche Reichspartei 1950-1965. Organisation und Ideologie einer rechtsradikalen Partei</w:t>
      </w:r>
      <w:r>
        <w:rPr>
          <w:rStyle w:val="00Text"/>
        </w:rPr>
        <w:t>.Frankfurt a. M. 1998.以下關于聯絡對象的信息除非另有說明，否則都來自阿道夫·馮·塔登內容豐富的遺稿。</w:t>
      </w:r>
    </w:p>
    <w:p w:rsidR="00D9517E" w:rsidRDefault="00D9517E" w:rsidP="00D9517E">
      <w:pPr>
        <w:ind w:firstLine="360"/>
      </w:pPr>
      <w:hyperlink w:anchor="_125_2">
        <w:bookmarkStart w:id="1333" w:name="_125_3"/>
        <w:r>
          <w:rPr>
            <w:rStyle w:val="03Text"/>
          </w:rPr>
          <w:t>[125]</w:t>
        </w:r>
        <w:bookmarkEnd w:id="1333"/>
      </w:hyperlink>
      <w:r>
        <w:t xml:space="preserve"> 社會主義國家黨在1951年5月的下薩克森州議會選舉中驟然獲得了11%的選票，但很快便失去選民支持，因為開始起飛的經濟使“民族社會主義”的構想失去了說服力。等到社會主義國家黨在1952年10月被禁止的時候，它早已走上末路。</w:t>
      </w:r>
    </w:p>
    <w:p w:rsidR="00D9517E" w:rsidRDefault="00D9517E" w:rsidP="00D9517E">
      <w:pPr>
        <w:ind w:firstLine="360"/>
      </w:pPr>
      <w:hyperlink w:anchor="_126_2">
        <w:bookmarkStart w:id="1334" w:name="_126_3"/>
        <w:r>
          <w:rPr>
            <w:rStyle w:val="03Text"/>
          </w:rPr>
          <w:t>[126]</w:t>
        </w:r>
        <w:bookmarkEnd w:id="1334"/>
      </w:hyperlink>
      <w:r>
        <w:t xml:space="preserve"> 與在《路徑》一樣，薩森以他的筆名“威廉·斯勞瑟”發表了這篇文章，并諷刺地加上了許多博士頭銜：“Offener Brief an den europäischen Oberbefehlshaber General Dwight D.Eisenhower von Dr. Dr. Willem Sluyse, Obergefreiter a. D. ” In: Der </w:t>
      </w:r>
      <w:r>
        <w:rPr>
          <w:rStyle w:val="00Text"/>
        </w:rPr>
        <w:t>Weg</w:t>
      </w:r>
      <w:r>
        <w:t xml:space="preserve">, 1951, Heft 2 und </w:t>
      </w:r>
      <w:r>
        <w:rPr>
          <w:rStyle w:val="00Text"/>
        </w:rPr>
        <w:t>Nation Europa</w:t>
      </w:r>
      <w:r>
        <w:t>, Jg 1, 1951, Heft 7, Juli 46-56.該文并附上插圖以單行本的形式印出。</w:t>
      </w:r>
    </w:p>
    <w:p w:rsidR="00D9517E" w:rsidRDefault="00D9517E" w:rsidP="00D9517E">
      <w:pPr>
        <w:ind w:firstLine="360"/>
      </w:pPr>
      <w:hyperlink w:anchor="_127_2">
        <w:bookmarkStart w:id="1335" w:name="_127_3"/>
        <w:r>
          <w:rPr>
            <w:rStyle w:val="03Text"/>
          </w:rPr>
          <w:t>[127]</w:t>
        </w:r>
        <w:bookmarkEnd w:id="1335"/>
      </w:hyperlink>
      <w:r>
        <w:t xml:space="preserve"> 漢斯—烏爾里希·魯德爾也以德國授權版的方式，在該社出版了他的書籍。</w:t>
      </w:r>
    </w:p>
    <w:p w:rsidR="00D9517E" w:rsidRDefault="00D9517E" w:rsidP="00D9517E">
      <w:pPr>
        <w:ind w:firstLine="360"/>
      </w:pPr>
      <w:hyperlink w:anchor="_128_2">
        <w:bookmarkStart w:id="1336" w:name="_128_3"/>
        <w:r>
          <w:rPr>
            <w:rStyle w:val="03Text"/>
          </w:rPr>
          <w:t>[128]</w:t>
        </w:r>
        <w:bookmarkEnd w:id="1336"/>
      </w:hyperlink>
      <w:r>
        <w:t xml:space="preserve"> 聯邦憲法保衛局對此十分震驚，以致在第二年仍然密切關注弗里奇和魯德爾與巴西的聯系。見德國外交部政治檔案，聯邦憲法保衛局1953年12月8日致外交部的公函：BfV (i. A.Nollau) an das Auswärtige Amt, 8.12.1953, PA AA, Abt. 3, Bd. 87, 81.11/2.感謝霍爾格·梅丁。</w:t>
      </w:r>
    </w:p>
    <w:p w:rsidR="00D9517E" w:rsidRDefault="00D9517E" w:rsidP="00D9517E">
      <w:pPr>
        <w:ind w:firstLine="360"/>
      </w:pPr>
      <w:hyperlink w:anchor="_129_2">
        <w:bookmarkStart w:id="1337" w:name="_129_3"/>
        <w:r>
          <w:rPr>
            <w:rStyle w:val="03Text"/>
          </w:rPr>
          <w:t>[129]</w:t>
        </w:r>
        <w:bookmarkEnd w:id="1337"/>
      </w:hyperlink>
      <w:r>
        <w:t xml:space="preserve"> 弗里奇現身一事，甚至成為一篇專文的主題：“Der Weg des Obersten a. D. Rudel”, in </w:t>
      </w:r>
      <w:r>
        <w:rPr>
          <w:rStyle w:val="00Text"/>
        </w:rPr>
        <w:t>Hessische Nachrichten</w:t>
      </w:r>
      <w:r>
        <w:t>, 3.7.1952.但我迄今仍無法找到有關此次旅行的可靠證據，即便弗里奇自己曾在寫給維爾納·博伊梅爾堡的一封信中預告了他的第一次德國之旅（參見博伊梅爾堡遺物）。不過與卡爾—海因茨·普里斯特和《國族歐洲》的合作也可以通過其他方式實現，未必需要他親自前往德國。感謝《黑森/下薩克森廣訊報》檔案處（HNA-Archiv）的克萊因（Klein）女士協助尋找這篇文章。</w:t>
      </w:r>
    </w:p>
    <w:p w:rsidR="00D9517E" w:rsidRDefault="00D9517E" w:rsidP="00D9517E">
      <w:pPr>
        <w:ind w:firstLine="360"/>
      </w:pPr>
      <w:hyperlink w:anchor="_130_2">
        <w:bookmarkStart w:id="1338" w:name="_130_3"/>
        <w:r>
          <w:rPr>
            <w:rStyle w:val="03Text"/>
          </w:rPr>
          <w:t>[130]</w:t>
        </w:r>
        <w:bookmarkEnd w:id="1338"/>
      </w:hyperlink>
      <w:r>
        <w:t xml:space="preserve"> 霍爾格·梅丁撰寫《路徑：1947-1957年在布宜諾斯艾利斯的一份德國移民雜志》（</w:t>
      </w:r>
      <w:r>
        <w:rPr>
          <w:rStyle w:val="00Text"/>
        </w:rPr>
        <w:t>“Der Weg”: Eine deutsche Emigrantenzeitschrift in Buenos Aires 1947-1957</w:t>
      </w:r>
      <w:r>
        <w:t>, Berlin, 1997）一書時，曾采訪過迪特爾·福爾默。福爾默自己則在后來的文章和著作中讓人一窺其聯系對象，例如可參見</w:t>
      </w:r>
      <w:r>
        <w:rPr>
          <w:rStyle w:val="00Text"/>
        </w:rPr>
        <w:t>Nation Europa</w:t>
      </w:r>
      <w:r>
        <w:t>, Jg. 11, 1961, Heft 11 (November), 37-42.另請參見本書第七章《余波蕩漾》。</w:t>
      </w:r>
    </w:p>
    <w:p w:rsidR="00D9517E" w:rsidRDefault="00D9517E" w:rsidP="00D9517E">
      <w:pPr>
        <w:ind w:firstLine="360"/>
      </w:pPr>
      <w:hyperlink w:anchor="_131_2">
        <w:bookmarkStart w:id="1339" w:name="_131_3"/>
        <w:r>
          <w:rPr>
            <w:rStyle w:val="03Text"/>
          </w:rPr>
          <w:t>[131]</w:t>
        </w:r>
        <w:bookmarkEnd w:id="1339"/>
      </w:hyperlink>
      <w:r>
        <w:t xml:space="preserve"> 相關資料見于阿道夫·馮·塔登的遺物，其中包括一封在1953年8月4日發送到科爾多瓦的電</w:t>
      </w:r>
      <w:r>
        <w:lastRenderedPageBreak/>
        <w:t>報，確認已獲得的財務方面的協助。參見Landesarchiv Niedersachsen, VVP 39 Nr. 45 II, Bl. 508。</w:t>
      </w:r>
    </w:p>
    <w:p w:rsidR="00D9517E" w:rsidRDefault="00D9517E" w:rsidP="00D9517E">
      <w:pPr>
        <w:pStyle w:val="Para05"/>
        <w:ind w:firstLine="360"/>
      </w:pPr>
      <w:hyperlink w:anchor="_132_2">
        <w:bookmarkStart w:id="1340" w:name="_132_3"/>
        <w:r>
          <w:rPr>
            <w:rStyle w:val="11Text"/>
          </w:rPr>
          <w:t>[132]</w:t>
        </w:r>
        <w:bookmarkEnd w:id="1340"/>
      </w:hyperlink>
      <w:r>
        <w:rPr>
          <w:rStyle w:val="00Text"/>
        </w:rPr>
        <w:t xml:space="preserve"> </w:t>
      </w:r>
      <w:r>
        <w:t>Frankfurter Rundschau</w:t>
      </w:r>
      <w:r>
        <w:rPr>
          <w:rStyle w:val="00Text"/>
        </w:rPr>
        <w:t>, 9.6.1953.</w:t>
      </w:r>
    </w:p>
    <w:p w:rsidR="00D9517E" w:rsidRDefault="00D9517E" w:rsidP="00D9517E">
      <w:pPr>
        <w:ind w:firstLine="360"/>
      </w:pPr>
      <w:hyperlink w:anchor="_133_3">
        <w:bookmarkStart w:id="1341" w:name="_133_4"/>
        <w:r>
          <w:rPr>
            <w:rStyle w:val="03Text"/>
          </w:rPr>
          <w:t>[133]</w:t>
        </w:r>
        <w:bookmarkEnd w:id="1341"/>
      </w:hyperlink>
      <w:r>
        <w:t xml:space="preserve"> 阿道夫·馮·塔登遺物，Akten-Notiz “Über eine Besprechung mit Oberst Rudel in Düsseldorf am 6.12. (1952)”, Nachlass Adolf von Thadden, VVP 39 Nr. 45 II, Bl. 505-507.新右派的會議記錄出現在許多不同文件當中。</w:t>
      </w:r>
    </w:p>
    <w:p w:rsidR="00D9517E" w:rsidRDefault="00D9517E" w:rsidP="00D9517E">
      <w:pPr>
        <w:ind w:firstLine="360"/>
      </w:pPr>
      <w:hyperlink w:anchor="_134_2">
        <w:bookmarkStart w:id="1342" w:name="_134_3"/>
        <w:r>
          <w:rPr>
            <w:rStyle w:val="03Text"/>
          </w:rPr>
          <w:t>[134]</w:t>
        </w:r>
        <w:bookmarkEnd w:id="1342"/>
      </w:hyperlink>
      <w:r>
        <w:t xml:space="preserve"> 塔登對薩森錄音帶的了解，比《生活》雜志和《明星周刊》等知名的薩森客戶還要多許多。見下文。</w:t>
      </w:r>
    </w:p>
    <w:p w:rsidR="00D9517E" w:rsidRDefault="00D9517E" w:rsidP="00D9517E">
      <w:pPr>
        <w:ind w:firstLine="360"/>
      </w:pPr>
      <w:hyperlink w:anchor="_135_2">
        <w:bookmarkStart w:id="1343" w:name="_135_3"/>
        <w:r>
          <w:rPr>
            <w:rStyle w:val="03Text"/>
          </w:rPr>
          <w:t>[135]</w:t>
        </w:r>
        <w:bookmarkEnd w:id="1343"/>
      </w:hyperlink>
      <w:r>
        <w:t xml:space="preserve"> 德國駐智利大使館1953年4月18日向外交部呈遞的報告，PA AA Abt. III b 212-02,Bd. 3；駐阿根廷大使館1953年12月28日向外交部呈遞的報告，PA AA Abt. 3, Bd.74。引自Holger Meding, </w:t>
      </w:r>
      <w:r>
        <w:rPr>
          <w:rStyle w:val="00Text"/>
        </w:rPr>
        <w:t>Flucht vor Nürnberg?</w:t>
      </w:r>
      <w:r>
        <w:t xml:space="preserve"> ..., A. 0., 177.</w:t>
      </w:r>
    </w:p>
    <w:p w:rsidR="00D9517E" w:rsidRDefault="00D9517E" w:rsidP="00D9517E">
      <w:pPr>
        <w:ind w:firstLine="360"/>
      </w:pPr>
      <w:hyperlink w:anchor="_136_2">
        <w:bookmarkStart w:id="1344" w:name="_136_3"/>
        <w:r>
          <w:rPr>
            <w:rStyle w:val="03Text"/>
          </w:rPr>
          <w:t>[136]</w:t>
        </w:r>
        <w:bookmarkEnd w:id="1344"/>
      </w:hyperlink>
      <w:r>
        <w:t xml:space="preserve"> “</w:t>
      </w:r>
      <w:r>
        <w:rPr>
          <w:rStyle w:val="00Text"/>
        </w:rPr>
        <w:t>German Nationalist and Neo-Nazi Activities in Argentina</w:t>
      </w:r>
      <w:r>
        <w:t>,” July 8, 1953, declassified on April 11, 2000 (CIA-RDP620-00856 R000 3000 30004-4).</w:t>
      </w:r>
    </w:p>
    <w:p w:rsidR="00D9517E" w:rsidRDefault="00D9517E" w:rsidP="00D9517E">
      <w:pPr>
        <w:ind w:firstLine="360"/>
      </w:pPr>
      <w:hyperlink w:anchor="_137_2">
        <w:bookmarkStart w:id="1345" w:name="_137_3"/>
        <w:r>
          <w:rPr>
            <w:rStyle w:val="03Text"/>
          </w:rPr>
          <w:t>[137]</w:t>
        </w:r>
        <w:bookmarkEnd w:id="1345"/>
      </w:hyperlink>
      <w:r>
        <w:t xml:space="preserve"> 若有誰不認為霍特爾屬于那種至死都相信“猶太世界陰謀”的納粹反猶太主義者，那么不妨參考一下他的最后一本自傳。在那本書里面幾乎找得到各種陰謀論點——例如宣稱萬湖會議記錄乃出自偽造。Wilhelm Höttl, </w:t>
      </w:r>
      <w:r>
        <w:rPr>
          <w:rStyle w:val="00Text"/>
        </w:rPr>
        <w:t>Einsatz für das Reich. Im Auslandsgeheimdienst des Dritten Reiches</w:t>
      </w:r>
      <w:r>
        <w:t>. Koblenz 1997.</w:t>
      </w:r>
    </w:p>
    <w:p w:rsidR="00D9517E" w:rsidRDefault="00D9517E" w:rsidP="00D9517E">
      <w:pPr>
        <w:ind w:firstLine="360"/>
      </w:pPr>
      <w:hyperlink w:anchor="_138_2">
        <w:bookmarkStart w:id="1346" w:name="_138_3"/>
        <w:r>
          <w:rPr>
            <w:rStyle w:val="03Text"/>
          </w:rPr>
          <w:t>[138]</w:t>
        </w:r>
        <w:bookmarkEnd w:id="1346"/>
      </w:hyperlink>
      <w:r>
        <w:t xml:space="preserve"> 那個誓言已在1952年3月被列入CIA的文件記錄（來源：埃里希·克恩邁爾），NA,RG 263, CIA Name File Wilhelm Höttl。關于朗格爾博士的講法，參見聯邦檔案館錄音帶編號BArch 03A, 10:00（相當于薩森抄本64，但錄音帶上面有更多細節）。</w:t>
      </w:r>
    </w:p>
    <w:p w:rsidR="00D9517E" w:rsidRDefault="00D9517E" w:rsidP="00D9517E">
      <w:pPr>
        <w:ind w:firstLine="360"/>
      </w:pPr>
      <w:hyperlink w:anchor="_139_2">
        <w:bookmarkStart w:id="1347" w:name="_139_3"/>
        <w:r>
          <w:rPr>
            <w:rStyle w:val="03Text"/>
          </w:rPr>
          <w:t>[139]</w:t>
        </w:r>
        <w:bookmarkEnd w:id="1347"/>
      </w:hyperlink>
      <w:r>
        <w:t xml:space="preserve"> 根據中央情報局1952年9月29日的一份報告，海因茨與阿希姆·奧斯特（Achim Oster，西德軍事保安局前身組織的負責人——譯注）也將他們的線人霍特爾斥為消息杜撰者和騙子。霍特爾最晚在1952年的夏天就已經聲名狼藉。他雖然被正式禁止自稱為海因茨情報處在維也納的代表，卻似乎沒有遵守禁令，而引起了一些擔心。參見中情局從法蘭克福發出的報告：NA, RG 263, CIA Name File Wilhelm Höttl, declassified on March 20, 2009.</w:t>
      </w:r>
    </w:p>
    <w:p w:rsidR="00D9517E" w:rsidRDefault="00D9517E" w:rsidP="00D9517E">
      <w:pPr>
        <w:ind w:firstLine="360"/>
      </w:pPr>
      <w:hyperlink w:anchor="_140_2">
        <w:bookmarkStart w:id="1348" w:name="_140_3"/>
        <w:r>
          <w:rPr>
            <w:rStyle w:val="03Text"/>
          </w:rPr>
          <w:t>[140]</w:t>
        </w:r>
        <w:bookmarkEnd w:id="1348"/>
      </w:hyperlink>
      <w:r>
        <w:t xml:space="preserve"> 霍特爾終其一生都在書中使用反猶太主義的陳詞濫調，盡管是以一種不那么直接的方式，就像他靠著公開承認種族屠殺而過上好生活。盡管他并不是一個大屠殺的否認者，卻還是用自己的最后一本書巧妙地讓人對猶太人大屠殺的規模產生懷疑。霍特爾的目的是把對猶太人的謀殺描述成一個小團體做出的行為，質疑其規模，并認為相關文獻是為了圖利以色列而偽造出來的——而他這本書寫于1997年！Wilhelm Höttl, </w:t>
      </w:r>
      <w:r>
        <w:rPr>
          <w:rStyle w:val="00Text"/>
        </w:rPr>
        <w:t>Einsatz für das Reich</w:t>
      </w:r>
      <w:r>
        <w:t>. Koblenz 1997, hier insb. 410 ff.</w:t>
      </w:r>
    </w:p>
    <w:p w:rsidR="00D9517E" w:rsidRDefault="00D9517E" w:rsidP="00D9517E">
      <w:pPr>
        <w:ind w:firstLine="360"/>
      </w:pPr>
      <w:hyperlink w:anchor="_141_3">
        <w:bookmarkStart w:id="1349" w:name="_141_4"/>
        <w:r>
          <w:rPr>
            <w:rStyle w:val="03Text"/>
          </w:rPr>
          <w:t>[141]</w:t>
        </w:r>
        <w:bookmarkEnd w:id="1349"/>
      </w:hyperlink>
      <w:r>
        <w:t xml:space="preserve"> 康拉德·阿登納本人就是其中一個代表。他關于猶太人大屠殺的言論不多，而那少數言論是如此生硬，即使考慮到他慣常的風格也顯得非常例行公事。其回憶錄、演說，以及相對較少的信函中也是如此。</w:t>
      </w:r>
    </w:p>
    <w:p w:rsidR="00D9517E" w:rsidRDefault="00D9517E" w:rsidP="00D9517E">
      <w:pPr>
        <w:ind w:firstLine="360"/>
      </w:pPr>
      <w:hyperlink w:anchor="_142_2">
        <w:bookmarkStart w:id="1350" w:name="_142_3"/>
        <w:r>
          <w:rPr>
            <w:rStyle w:val="03Text"/>
          </w:rPr>
          <w:t>[142]</w:t>
        </w:r>
        <w:bookmarkEnd w:id="1350"/>
      </w:hyperlink>
      <w:r>
        <w:t xml:space="preserve"> Autor “Guido Heimann”, Jg. 1954. Heft 7, 479-487.這本雜志直到今天都是舊書店里面的搶手貨，可惜在大多數圖書館都付之闕如。感謝漢堡當代史研究中心的卡洛·許特（Carlo Schütt）從科隆大學圖書館取得這篇文章。</w:t>
      </w:r>
    </w:p>
    <w:p w:rsidR="00D9517E" w:rsidRDefault="00D9517E" w:rsidP="00D9517E">
      <w:pPr>
        <w:ind w:firstLine="360"/>
      </w:pPr>
      <w:hyperlink w:anchor="_143_2">
        <w:bookmarkStart w:id="1351" w:name="_143_3"/>
        <w:r>
          <w:rPr>
            <w:rStyle w:val="03Text"/>
          </w:rPr>
          <w:t>[143]</w:t>
        </w:r>
        <w:bookmarkEnd w:id="1351"/>
      </w:hyperlink>
      <w:r>
        <w:t xml:space="preserve"> 第一屆聯邦議院第165次會議上的報告。波恩，1951年9月27日，第6697頁。</w:t>
      </w:r>
    </w:p>
    <w:p w:rsidR="00D9517E" w:rsidRDefault="00D9517E" w:rsidP="00D9517E">
      <w:pPr>
        <w:ind w:firstLine="360"/>
      </w:pPr>
      <w:hyperlink w:anchor="_144_2">
        <w:bookmarkStart w:id="1352" w:name="_144_3"/>
        <w:r>
          <w:rPr>
            <w:rStyle w:val="03Text"/>
          </w:rPr>
          <w:t>[144]</w:t>
        </w:r>
        <w:bookmarkEnd w:id="1352"/>
      </w:hyperlink>
      <w:r>
        <w:t xml:space="preserve"> 阿倫斯巴赫研究所（Allensbacher Institut）在1952年8月的調查結果。44%的德國人認為該協定是“多余的”；24%認為它原則上正確，但金額過高；只有11%的人明確贊同。Elisabeth Noelle, Erich Peter Neumann [Hrsg.], </w:t>
      </w:r>
      <w:r>
        <w:rPr>
          <w:rStyle w:val="00Text"/>
        </w:rPr>
        <w:t>Jahrbuch der</w:t>
      </w:r>
      <w:r>
        <w:t xml:space="preserve"> öffentlichen Meinung </w:t>
      </w:r>
      <w:r>
        <w:rPr>
          <w:rStyle w:val="00Text"/>
        </w:rPr>
        <w:t>1947—1955</w:t>
      </w:r>
      <w:r>
        <w:t>. Allensbach 1956, 130f.</w:t>
      </w:r>
    </w:p>
    <w:p w:rsidR="00D9517E" w:rsidRDefault="00D9517E" w:rsidP="00D9517E">
      <w:pPr>
        <w:ind w:firstLine="360"/>
      </w:pPr>
      <w:hyperlink w:anchor="_145_2">
        <w:bookmarkStart w:id="1353" w:name="_145_3"/>
        <w:r>
          <w:rPr>
            <w:rStyle w:val="03Text"/>
          </w:rPr>
          <w:t>[145]</w:t>
        </w:r>
        <w:bookmarkEnd w:id="1353"/>
      </w:hyperlink>
      <w:r>
        <w:t xml:space="preserve"> 許多激進右翼網站罔顧艾希曼的數千頁證詞，繼續宣稱要不是以色列人急著把艾希曼殺掉的話，“真相”早就出來了。這種說法也廣泛流行于阿拉伯世界對此事的看法。另請參見本書第四章《老罪犯與新戰士》一節和第七章《余波蕩漾》。</w:t>
      </w:r>
    </w:p>
    <w:p w:rsidR="00D9517E" w:rsidRDefault="00D9517E" w:rsidP="00D9517E">
      <w:pPr>
        <w:ind w:firstLine="360"/>
      </w:pPr>
      <w:hyperlink w:anchor="_146_2">
        <w:bookmarkStart w:id="1354" w:name="_146_3"/>
        <w:r>
          <w:rPr>
            <w:rStyle w:val="03Text"/>
          </w:rPr>
          <w:t>[146]</w:t>
        </w:r>
        <w:bookmarkEnd w:id="1354"/>
      </w:hyperlink>
      <w:r>
        <w:t xml:space="preserve"> </w:t>
      </w:r>
      <w:r>
        <w:rPr>
          <w:rStyle w:val="00Text"/>
        </w:rPr>
        <w:t>New York Times</w:t>
      </w:r>
      <w:r>
        <w:t xml:space="preserve">, 29.5.1960; </w:t>
      </w:r>
      <w:r>
        <w:rPr>
          <w:rStyle w:val="00Text"/>
        </w:rPr>
        <w:t>Der Spiegel</w:t>
      </w:r>
      <w:r>
        <w:t xml:space="preserve">, 15.6.1960; </w:t>
      </w:r>
      <w:r>
        <w:rPr>
          <w:rStyle w:val="00Text"/>
        </w:rPr>
        <w:t>Stern</w:t>
      </w:r>
      <w:r>
        <w:t>, 25.6.1960.關于《國族歐洲》的新聞綜述，參見第七期及以后各期的《探照燈》（</w:t>
      </w:r>
      <w:r>
        <w:rPr>
          <w:rStyle w:val="00Text"/>
        </w:rPr>
        <w:t>Suchlicht</w:t>
      </w:r>
      <w:r>
        <w:t>）。</w:t>
      </w:r>
    </w:p>
    <w:p w:rsidR="00D9517E" w:rsidRDefault="00D9517E" w:rsidP="00D9517E">
      <w:pPr>
        <w:ind w:firstLine="360"/>
      </w:pPr>
      <w:hyperlink w:anchor="_147_2">
        <w:bookmarkStart w:id="1355" w:name="_147_3"/>
        <w:r>
          <w:rPr>
            <w:rStyle w:val="03Text"/>
          </w:rPr>
          <w:t>[147]</w:t>
        </w:r>
        <w:bookmarkEnd w:id="1355"/>
      </w:hyperlink>
      <w:r>
        <w:t xml:space="preserve"> </w:t>
      </w:r>
      <w:r>
        <w:rPr>
          <w:rStyle w:val="00Text"/>
        </w:rPr>
        <w:t>La Razón</w:t>
      </w:r>
      <w:r>
        <w:t>, “Eichmann Fue un Engranaje de la Diabólica Maquinaria Nazi, Dice el Hombre que Escribió sus Memorias en Buenos Aires”, 12.12.1960.</w:t>
      </w:r>
    </w:p>
    <w:p w:rsidR="00D9517E" w:rsidRDefault="00D9517E" w:rsidP="00D9517E">
      <w:pPr>
        <w:ind w:firstLine="360"/>
      </w:pPr>
      <w:hyperlink w:anchor="_148_2">
        <w:bookmarkStart w:id="1356" w:name="_148_3"/>
        <w:r>
          <w:rPr>
            <w:rStyle w:val="03Text"/>
          </w:rPr>
          <w:t>[148]</w:t>
        </w:r>
        <w:bookmarkEnd w:id="1356"/>
      </w:hyperlink>
      <w:r>
        <w:t xml:space="preserve"> Adolf von Thadden, “Eichmanns Erinnerungen”, in: </w:t>
      </w:r>
      <w:r>
        <w:rPr>
          <w:rStyle w:val="00Text"/>
        </w:rPr>
        <w:t>Nation Europa</w:t>
      </w:r>
      <w:r>
        <w:t>, 31, 1981, Heft 2, 6061.</w:t>
      </w:r>
    </w:p>
    <w:p w:rsidR="00D9517E" w:rsidRDefault="00D9517E" w:rsidP="00D9517E">
      <w:pPr>
        <w:ind w:firstLine="360"/>
      </w:pPr>
      <w:hyperlink w:anchor="_149_2">
        <w:bookmarkStart w:id="1357" w:name="_149_3"/>
        <w:r>
          <w:rPr>
            <w:rStyle w:val="03Text"/>
          </w:rPr>
          <w:t>[149]</w:t>
        </w:r>
        <w:bookmarkEnd w:id="1357"/>
      </w:hyperlink>
      <w:r>
        <w:t xml:space="preserve"> 維森塔爾在1954年3月30日寫給納胡姆·戈爾德曼的信中也曾提及此事，RG 263,CIA Name File Adolf Eichmann。湯姆·塞格夫設法稍微闡明了這個在威森塔爾的生平中普遍不為人知的角色，并確定艾哈邁德·比吉寫信給維森塔爾的時間為1952年9月28日。Tom Segev, </w:t>
      </w:r>
      <w:r>
        <w:rPr>
          <w:rStyle w:val="00Text"/>
        </w:rPr>
        <w:t>Simon Wiesenthal</w:t>
      </w:r>
      <w:r>
        <w:t>..., A. o., 113f.</w:t>
      </w:r>
    </w:p>
    <w:p w:rsidR="00D9517E" w:rsidRDefault="00D9517E" w:rsidP="00D9517E">
      <w:pPr>
        <w:ind w:firstLine="360"/>
      </w:pPr>
      <w:hyperlink w:anchor="_150_2">
        <w:bookmarkStart w:id="1358" w:name="_150_3"/>
        <w:r>
          <w:rPr>
            <w:rStyle w:val="03Text"/>
          </w:rPr>
          <w:t>[150]</w:t>
        </w:r>
        <w:bookmarkEnd w:id="1358"/>
      </w:hyperlink>
      <w:r>
        <w:t xml:space="preserve"> 比吉是一位著名的伊斯蘭知識分子的兒子，并且是維森塔爾的密友。Tom Segev, </w:t>
      </w:r>
      <w:r>
        <w:rPr>
          <w:rStyle w:val="00Text"/>
        </w:rPr>
        <w:t>Simon Wiesenthal</w:t>
      </w:r>
      <w:r>
        <w:t>..., A. o., 113ff.</w:t>
      </w:r>
    </w:p>
    <w:p w:rsidR="00D9517E" w:rsidRDefault="00D9517E" w:rsidP="00D9517E">
      <w:pPr>
        <w:ind w:firstLine="360"/>
      </w:pPr>
      <w:hyperlink w:anchor="_151_3">
        <w:bookmarkStart w:id="1359" w:name="_151_4"/>
        <w:r>
          <w:rPr>
            <w:rStyle w:val="03Text"/>
          </w:rPr>
          <w:t>[151]</w:t>
        </w:r>
        <w:bookmarkEnd w:id="1359"/>
      </w:hyperlink>
      <w:r>
        <w:t xml:space="preserve"> 維森塔爾1954年3月30日致納胡姆·戈爾德曼的信函。NA, RG 263, CIA Name File Adolf Eichmann.</w:t>
      </w:r>
    </w:p>
    <w:p w:rsidR="00D9517E" w:rsidRDefault="00D9517E" w:rsidP="00D9517E">
      <w:pPr>
        <w:ind w:firstLine="360"/>
      </w:pPr>
      <w:hyperlink w:anchor="_152_2">
        <w:bookmarkStart w:id="1360" w:name="_152_3"/>
        <w:r>
          <w:rPr>
            <w:rStyle w:val="03Text"/>
          </w:rPr>
          <w:t>[152]</w:t>
        </w:r>
        <w:bookmarkEnd w:id="1360"/>
      </w:hyperlink>
      <w:r>
        <w:t xml:space="preserve"> 這些是從1952年開始的報紙文章的標題：《柏林電訊報》（</w:t>
      </w:r>
      <w:r>
        <w:rPr>
          <w:rStyle w:val="00Text"/>
        </w:rPr>
        <w:t>Telegraf</w:t>
      </w:r>
      <w:r>
        <w:t>, Berlin）的星期日增刊“伊路斯”（</w:t>
      </w:r>
      <w:r>
        <w:rPr>
          <w:rStyle w:val="00Text"/>
        </w:rPr>
        <w:t>Illus</w:t>
      </w:r>
      <w:r>
        <w:t>），在1952年2月24日報道了艾希曼在特拉維夫重新現身。1952年3月22日《法蘭克福環視報》的標題為《大屠殺兇手擔任軍事顧問：迪勒汪格和艾希曼在埃及陸軍服役》（Massenmörder als Militärberater. Dirlewanger und Eichmann dienen in der ägyptischen Armee）。《猶太通論周報》在4月18日和25日宣稱“有一些黨衛隊將領在中東”，據悉其中還包括了一位“卡爾·艾希曼”。1952年11月23日的《星期日世界報》（</w:t>
      </w:r>
      <w:r>
        <w:rPr>
          <w:rStyle w:val="00Text"/>
        </w:rPr>
        <w:t>Welt am Sonntag</w:t>
      </w:r>
      <w:r>
        <w:t>）更把艾希曼指稱為穆夫提的親信之一：“德國‘顧問’在開羅密謀反對波恩：前黨衛隊保安局領導人與納吉布（Nagib）和穆夫提的合謀”。</w:t>
      </w:r>
    </w:p>
    <w:p w:rsidR="00D9517E" w:rsidRDefault="00D9517E" w:rsidP="00D9517E">
      <w:pPr>
        <w:ind w:firstLine="360"/>
      </w:pPr>
      <w:hyperlink w:anchor="_153_2">
        <w:bookmarkStart w:id="1361" w:name="_153_3"/>
        <w:r>
          <w:rPr>
            <w:rStyle w:val="03Text"/>
          </w:rPr>
          <w:t>[153]</w:t>
        </w:r>
        <w:bookmarkEnd w:id="1361"/>
      </w:hyperlink>
      <w:r>
        <w:t xml:space="preserve"> 納胡姆·戈爾德曼后來承認他把那封信轉交給了中情局。中情局關于艾希曼的檔案則顯示，戈爾德曼將相關信函交給了紐約的卡爾馬諾維茨拉比（Rabbi Kalmanowitz），后者隨即試圖說服中情局（甚至美國總統）展開搜捕艾希曼的行動。NA, RG 263, CIA Name File Eichmann, Appeal to DCI by Mr. Adolph Berle and Rabbi Kalmanawitz。他與西蒙·維森塔爾的信件往來及其反應，參見Segev, </w:t>
      </w:r>
      <w:r>
        <w:rPr>
          <w:rStyle w:val="00Text"/>
        </w:rPr>
        <w:t>Simon Wiesenthal</w:t>
      </w:r>
      <w:r>
        <w:t>..., A. o, 189.</w:t>
      </w:r>
    </w:p>
    <w:p w:rsidR="00D9517E" w:rsidRDefault="00D9517E" w:rsidP="00D9517E">
      <w:pPr>
        <w:ind w:firstLine="360"/>
      </w:pPr>
      <w:hyperlink w:anchor="_154_2">
        <w:bookmarkStart w:id="1362" w:name="_154_3"/>
        <w:r>
          <w:rPr>
            <w:rStyle w:val="03Text"/>
          </w:rPr>
          <w:t>[154]</w:t>
        </w:r>
        <w:bookmarkEnd w:id="1362"/>
      </w:hyperlink>
      <w:r>
        <w:t xml:space="preserve"> Simon Wiesenthal, </w:t>
      </w:r>
      <w:r>
        <w:rPr>
          <w:rStyle w:val="00Text"/>
        </w:rPr>
        <w:t>Recht, nicht Rache Erinnerungen</w:t>
      </w:r>
      <w:r>
        <w:t>. Frankfurt a.M., Berlin 1988, 104.</w:t>
      </w:r>
    </w:p>
    <w:p w:rsidR="00D9517E" w:rsidRDefault="00D9517E" w:rsidP="00D9517E">
      <w:pPr>
        <w:ind w:firstLine="360"/>
      </w:pPr>
      <w:hyperlink w:anchor="_155_2">
        <w:bookmarkStart w:id="1363" w:name="_155_3"/>
        <w:r>
          <w:rPr>
            <w:rStyle w:val="03Text"/>
          </w:rPr>
          <w:t>[155]</w:t>
        </w:r>
        <w:bookmarkEnd w:id="1363"/>
      </w:hyperlink>
      <w:r>
        <w:t xml:space="preserve"> ebd., 102f.</w:t>
      </w:r>
    </w:p>
    <w:p w:rsidR="00D9517E" w:rsidRDefault="00D9517E" w:rsidP="00D9517E">
      <w:pPr>
        <w:ind w:firstLine="360"/>
      </w:pPr>
      <w:hyperlink w:anchor="_156_2">
        <w:bookmarkStart w:id="1364" w:name="_156_3"/>
        <w:r>
          <w:rPr>
            <w:rStyle w:val="03Text"/>
          </w:rPr>
          <w:t>[156]</w:t>
        </w:r>
        <w:bookmarkEnd w:id="1364"/>
      </w:hyperlink>
      <w:r>
        <w:t xml:space="preserve"> 第一屆聯邦議院第234次會議上的報告。波恩，1952年10月22日，第10736頁。</w:t>
      </w:r>
    </w:p>
    <w:p w:rsidR="00D9517E" w:rsidRDefault="00D9517E" w:rsidP="00D9517E">
      <w:pPr>
        <w:ind w:firstLine="360"/>
      </w:pPr>
      <w:hyperlink w:anchor="_157_3">
        <w:bookmarkStart w:id="1365" w:name="_157_4"/>
        <w:r>
          <w:rPr>
            <w:rStyle w:val="03Text"/>
          </w:rPr>
          <w:t>[157]</w:t>
        </w:r>
        <w:bookmarkEnd w:id="1365"/>
      </w:hyperlink>
      <w:r>
        <w:t xml:space="preserve"> 弗朗茨·阿爾弗雷德·西克斯在1938年5月16日回復維爾納·瑙曼，主旨：黨衛隊三級突擊中隊長艾希曼（Betr. SS UStf Eichmann），起訴文件T/133。亦參見1938年7月19日臭名昭著但較少被引用的人員報告：“在其負責領域內公認的專家”（起訴文件T/55-3）。有跡象表明,西克斯在戰爭結束后不久即已為蓋倫組織招募諜報人員。Mueller, Müller, </w:t>
      </w:r>
      <w:r>
        <w:rPr>
          <w:rStyle w:val="00Text"/>
        </w:rPr>
        <w:t>Gegen Freund und Feind</w:t>
      </w:r>
      <w:r>
        <w:t>,... A. o.</w:t>
      </w:r>
    </w:p>
    <w:p w:rsidR="00D9517E" w:rsidRDefault="00D9517E" w:rsidP="00D9517E">
      <w:pPr>
        <w:pStyle w:val="Para05"/>
        <w:ind w:firstLine="360"/>
      </w:pPr>
      <w:hyperlink w:anchor="_158_2">
        <w:bookmarkStart w:id="1366" w:name="_158_3"/>
        <w:r>
          <w:rPr>
            <w:rStyle w:val="11Text"/>
          </w:rPr>
          <w:t>[158]</w:t>
        </w:r>
        <w:bookmarkEnd w:id="1366"/>
      </w:hyperlink>
      <w:r>
        <w:rPr>
          <w:rStyle w:val="00Text"/>
        </w:rPr>
        <w:t xml:space="preserve"> 對佩德羅·波比耶辛的采訪。Neal Bascomb, </w:t>
      </w:r>
      <w:r>
        <w:t>Hunting Eichmann: How a Band of Survivors and a Young Spy Agency Chased Down the World’s Most Notorious Nazi</w:t>
      </w:r>
      <w:r>
        <w:rPr>
          <w:rStyle w:val="00Text"/>
        </w:rPr>
        <w:t>. Boston and New York, 2009.</w:t>
      </w:r>
    </w:p>
    <w:p w:rsidR="00D9517E" w:rsidRDefault="00D9517E" w:rsidP="00D9517E">
      <w:pPr>
        <w:ind w:firstLine="360"/>
      </w:pPr>
      <w:hyperlink w:anchor="_159_2">
        <w:bookmarkStart w:id="1367" w:name="_159_3"/>
        <w:r>
          <w:rPr>
            <w:rStyle w:val="03Text"/>
          </w:rPr>
          <w:t>[159]</w:t>
        </w:r>
        <w:bookmarkEnd w:id="1367"/>
      </w:hyperlink>
      <w:r>
        <w:t xml:space="preserve"> 艾希曼于第150次開庭時的證詞。1960年6月20日，德文筆錄，Y1。</w:t>
      </w:r>
    </w:p>
    <w:p w:rsidR="00D9517E" w:rsidRDefault="00D9517E" w:rsidP="00D9517E">
      <w:pPr>
        <w:ind w:firstLine="360"/>
      </w:pPr>
      <w:hyperlink w:anchor="_160_3">
        <w:bookmarkStart w:id="1368" w:name="_160_4"/>
        <w:r>
          <w:rPr>
            <w:rStyle w:val="03Text"/>
          </w:rPr>
          <w:t>[160]</w:t>
        </w:r>
        <w:bookmarkEnd w:id="1368"/>
      </w:hyperlink>
      <w:r>
        <w:t xml:space="preserve"> 斯科爾策尼于艾希曼被綁架后向美國情報部門透露了這個故事版本。NA, RG 263, CIA Name File Otto Skorzeny（亦見艾希曼的檔案）。</w:t>
      </w:r>
    </w:p>
    <w:p w:rsidR="00D9517E" w:rsidRDefault="00D9517E" w:rsidP="00D9517E">
      <w:pPr>
        <w:ind w:firstLine="360"/>
      </w:pPr>
      <w:hyperlink w:anchor="_161_2">
        <w:bookmarkStart w:id="1369" w:name="_161_3"/>
        <w:r>
          <w:rPr>
            <w:rStyle w:val="03Text"/>
          </w:rPr>
          <w:t>[161]</w:t>
        </w:r>
        <w:bookmarkEnd w:id="1369"/>
      </w:hyperlink>
      <w:r>
        <w:t xml:space="preserve"> 魯德爾在其書中自豪地提到了對這種新工作技術的運用。Hans-Ulrich Rudel, </w:t>
      </w:r>
      <w:r>
        <w:rPr>
          <w:rStyle w:val="00Text"/>
        </w:rPr>
        <w:t>Zwischen Deutschland und Argentinien</w:t>
      </w:r>
      <w:r>
        <w:t>, 224.</w:t>
      </w:r>
    </w:p>
    <w:p w:rsidR="00D9517E" w:rsidRDefault="00D9517E" w:rsidP="00D9517E">
      <w:pPr>
        <w:ind w:firstLine="360"/>
      </w:pPr>
      <w:hyperlink w:anchor="_162_2">
        <w:bookmarkStart w:id="1370" w:name="_162_3"/>
        <w:r>
          <w:rPr>
            <w:rStyle w:val="03Text"/>
          </w:rPr>
          <w:t>[162]</w:t>
        </w:r>
        <w:bookmarkEnd w:id="1370"/>
      </w:hyperlink>
      <w:r>
        <w:t xml:space="preserve"> Heft 10, 1954, 679-685.那一章在雜志中遭到刪節，而且經過了稍微“溫和化”的處理。</w:t>
      </w:r>
    </w:p>
    <w:p w:rsidR="00D9517E" w:rsidRDefault="00D9517E" w:rsidP="00D9517E">
      <w:pPr>
        <w:ind w:firstLine="360"/>
      </w:pPr>
      <w:hyperlink w:anchor="_163_2">
        <w:bookmarkStart w:id="1371" w:name="_163_3"/>
        <w:r>
          <w:rPr>
            <w:rStyle w:val="03Text"/>
          </w:rPr>
          <w:t>[163]</w:t>
        </w:r>
        <w:bookmarkEnd w:id="1371"/>
      </w:hyperlink>
      <w:r>
        <w:t xml:space="preserve"> Willem Sluyse, </w:t>
      </w:r>
      <w:r>
        <w:rPr>
          <w:rStyle w:val="00Text"/>
        </w:rPr>
        <w:t>Die Jünger und die Dirnen</w:t>
      </w:r>
      <w:r>
        <w:t>. Buenos Aires 1954.有一些重復出現的表達方式可為例證：“我對此不感興趣”（第55頁）；“既然你問我……，那么我回答你說……”（第56頁）；“我不是為了自己的緣故，現在才告訴你……”（第66頁）；“我，我這個……”（第68頁）。而且霍爾茨跟艾希曼一樣，將“摩根索計劃”和“考夫曼計劃”混為一談，參見本章《不合時宜的結束語》一節。</w:t>
      </w:r>
    </w:p>
    <w:p w:rsidR="00D9517E" w:rsidRDefault="00D9517E" w:rsidP="00D9517E">
      <w:pPr>
        <w:ind w:firstLine="360"/>
      </w:pPr>
      <w:hyperlink w:anchor="_164_2">
        <w:bookmarkStart w:id="1372" w:name="_164_3"/>
        <w:r>
          <w:rPr>
            <w:rStyle w:val="03Text"/>
          </w:rPr>
          <w:t>[164]</w:t>
        </w:r>
        <w:bookmarkEnd w:id="1372"/>
      </w:hyperlink>
      <w:r>
        <w:t xml:space="preserve"> 關于門格勒，參見本書第五章《我沒有同志》一節。</w:t>
      </w:r>
    </w:p>
    <w:p w:rsidR="00D9517E" w:rsidRDefault="00D9517E" w:rsidP="00D9517E">
      <w:pPr>
        <w:ind w:firstLine="360"/>
      </w:pPr>
      <w:hyperlink w:anchor="_165_2">
        <w:bookmarkStart w:id="1373" w:name="_165_3"/>
        <w:r>
          <w:rPr>
            <w:rStyle w:val="03Text"/>
          </w:rPr>
          <w:t>[165]</w:t>
        </w:r>
        <w:bookmarkEnd w:id="1373"/>
      </w:hyperlink>
      <w:r>
        <w:t xml:space="preserve"> Sluyse, </w:t>
      </w:r>
      <w:r>
        <w:rPr>
          <w:rStyle w:val="00Text"/>
        </w:rPr>
        <w:t>Die</w:t>
      </w:r>
      <w:r>
        <w:t xml:space="preserve"> Jünger und die Dirnen, pp. 55, 63, 64.</w:t>
      </w:r>
    </w:p>
    <w:p w:rsidR="00D9517E" w:rsidRDefault="00D9517E" w:rsidP="00D9517E">
      <w:pPr>
        <w:ind w:firstLine="360"/>
      </w:pPr>
      <w:hyperlink w:anchor="_166_2">
        <w:bookmarkStart w:id="1374" w:name="_166_3"/>
        <w:r>
          <w:rPr>
            <w:rStyle w:val="03Text"/>
          </w:rPr>
          <w:t>[166]</w:t>
        </w:r>
        <w:bookmarkEnd w:id="1374"/>
      </w:hyperlink>
      <w:r>
        <w:t xml:space="preserve"> 斯坦·勞里森斯聲稱，艾希曼覺得書中那個人物角色與他自己非常契合，于是想認識薩森。這種講法無法成立，因為除了勞里森斯使用資料很不嚴謹之外，薩森和艾希曼在該書出版的時候早就已經彼此認得了。</w:t>
      </w:r>
    </w:p>
    <w:p w:rsidR="00D9517E" w:rsidRDefault="00D9517E" w:rsidP="00D9517E">
      <w:pPr>
        <w:ind w:firstLine="360"/>
      </w:pPr>
      <w:hyperlink w:anchor="_167_2">
        <w:bookmarkStart w:id="1375" w:name="_167_3"/>
        <w:r>
          <w:rPr>
            <w:rStyle w:val="03Text"/>
          </w:rPr>
          <w:t>[167]</w:t>
        </w:r>
        <w:bookmarkEnd w:id="1375"/>
      </w:hyperlink>
      <w:r>
        <w:t xml:space="preserve"> Heft 8, 1954, 574f.</w:t>
      </w:r>
    </w:p>
    <w:p w:rsidR="00D9517E" w:rsidRDefault="00D9517E" w:rsidP="00D9517E">
      <w:pPr>
        <w:ind w:firstLine="360"/>
      </w:pPr>
      <w:hyperlink w:anchor="_168_3">
        <w:bookmarkStart w:id="1376" w:name="_168_4"/>
        <w:r>
          <w:rPr>
            <w:rStyle w:val="03Text"/>
          </w:rPr>
          <w:t>[168]</w:t>
        </w:r>
        <w:bookmarkEnd w:id="1376"/>
      </w:hyperlink>
      <w:r>
        <w:t xml:space="preserve"> 聯合國1947年2月一份納粹關鍵人物的通緝名單中，在有關艾希曼的部分注記道：“根據防諜隊的消息來源，據信已經自殺。”Archives of the UNWCC, UN Archives New York，引自Guy Walters, </w:t>
      </w:r>
      <w:r>
        <w:rPr>
          <w:rStyle w:val="00Text"/>
        </w:rPr>
        <w:t>Hunting Evil</w:t>
      </w:r>
      <w:r>
        <w:t>. London, Toronto, 2009, 115, 598.英國戰爭罪犯小組一份同樣來自1947年2月的文件顯示，英國方面同樣相信了那種講法。沃爾特斯據此推斷，英國人因而從未積極參與搜捕艾希曼的行動。</w:t>
      </w:r>
    </w:p>
    <w:p w:rsidR="00D9517E" w:rsidRDefault="00D9517E" w:rsidP="00D9517E">
      <w:pPr>
        <w:ind w:firstLine="360"/>
      </w:pPr>
      <w:hyperlink w:anchor="_169_2">
        <w:bookmarkStart w:id="1377" w:name="_169_3"/>
        <w:r>
          <w:rPr>
            <w:rStyle w:val="03Text"/>
          </w:rPr>
          <w:t>[169]</w:t>
        </w:r>
        <w:bookmarkEnd w:id="1377"/>
      </w:hyperlink>
      <w:r>
        <w:t xml:space="preserve"> 迪特爾·維斯利策尼，133號牢房文件，起訴文件T/84。</w:t>
      </w:r>
    </w:p>
    <w:p w:rsidR="00D9517E" w:rsidRDefault="00D9517E" w:rsidP="00D9517E">
      <w:pPr>
        <w:ind w:firstLine="360"/>
      </w:pPr>
      <w:hyperlink w:anchor="_170_2">
        <w:bookmarkStart w:id="1378" w:name="_170_3"/>
        <w:r>
          <w:rPr>
            <w:rStyle w:val="03Text"/>
          </w:rPr>
          <w:t>[170]</w:t>
        </w:r>
        <w:bookmarkEnd w:id="1378"/>
      </w:hyperlink>
      <w:r>
        <w:t xml:space="preserve"> Meding, </w:t>
      </w:r>
      <w:r>
        <w:rPr>
          <w:rStyle w:val="00Text"/>
        </w:rPr>
        <w:t>Der Weg</w:t>
      </w:r>
      <w:r>
        <w:t>..., A. o., 131.</w:t>
      </w:r>
    </w:p>
    <w:p w:rsidR="00D9517E" w:rsidRDefault="00D9517E" w:rsidP="00D9517E">
      <w:pPr>
        <w:ind w:firstLine="360"/>
      </w:pPr>
      <w:hyperlink w:anchor="_171_2">
        <w:bookmarkStart w:id="1379" w:name="_171_3"/>
        <w:r>
          <w:rPr>
            <w:rStyle w:val="03Text"/>
          </w:rPr>
          <w:t>[171]</w:t>
        </w:r>
        <w:bookmarkEnd w:id="1379"/>
      </w:hyperlink>
      <w:r>
        <w:t xml:space="preserve"> </w:t>
      </w:r>
      <w:r>
        <w:rPr>
          <w:rStyle w:val="00Text"/>
        </w:rPr>
        <w:t>Der Weg</w:t>
      </w:r>
      <w:r>
        <w:t>, 1954, Heft 8, 575.</w:t>
      </w:r>
    </w:p>
    <w:p w:rsidR="00D9517E" w:rsidRDefault="00D9517E" w:rsidP="00D9517E">
      <w:pPr>
        <w:ind w:firstLine="360"/>
      </w:pPr>
      <w:hyperlink w:anchor="_172_2">
        <w:bookmarkStart w:id="1380" w:name="_172_3"/>
        <w:r>
          <w:rPr>
            <w:rStyle w:val="03Text"/>
          </w:rPr>
          <w:t>[172]</w:t>
        </w:r>
        <w:bookmarkEnd w:id="1380"/>
      </w:hyperlink>
      <w:r>
        <w:t xml:space="preserve"> </w:t>
      </w:r>
      <w:r>
        <w:rPr>
          <w:rStyle w:val="00Text"/>
        </w:rPr>
        <w:t>Der Weg</w:t>
      </w:r>
      <w:r>
        <w:t>, 1954, Heft 8, 578.</w:t>
      </w:r>
    </w:p>
    <w:p w:rsidR="00D9517E" w:rsidRDefault="00D9517E" w:rsidP="00D9517E">
      <w:pPr>
        <w:ind w:firstLine="360"/>
      </w:pPr>
      <w:hyperlink w:anchor="_173_2">
        <w:bookmarkStart w:id="1381" w:name="_173_3"/>
        <w:r>
          <w:rPr>
            <w:rStyle w:val="03Text"/>
          </w:rPr>
          <w:t>[173]</w:t>
        </w:r>
        <w:bookmarkEnd w:id="1381"/>
      </w:hyperlink>
      <w:r>
        <w:t xml:space="preserve"> Hugo C. Backhaus [Herbert Grabert], </w:t>
      </w:r>
      <w:r>
        <w:rPr>
          <w:rStyle w:val="00Text"/>
        </w:rPr>
        <w:t>Volk ohne Führung</w:t>
      </w:r>
      <w:r>
        <w:t xml:space="preserve">. Göttingen 1955.該書在1956年已有第二版，在此引用的是1955年版，第233頁。格拉貝特乃“不在職（被強迫離職）大學教師協會”的創辦人（1950年）、《德國大學教師報》出版社的負責人（1953年起），以及極右派網絡的積極分子。Martin Finkenberger, Horst Junginger [Hrsg.], </w:t>
      </w:r>
      <w:r>
        <w:rPr>
          <w:rStyle w:val="00Text"/>
        </w:rPr>
        <w:t>Im Dienste der Lügen. Herbert Grabert [1901-1978] und seine Verlage</w:t>
      </w:r>
      <w:r>
        <w:t>. Aschaffenburg 2004.</w:t>
      </w:r>
    </w:p>
    <w:p w:rsidR="00D9517E" w:rsidRDefault="00D9517E" w:rsidP="00D9517E">
      <w:pPr>
        <w:ind w:firstLine="360"/>
      </w:pPr>
      <w:hyperlink w:anchor="_174_2">
        <w:bookmarkStart w:id="1382" w:name="_174_3"/>
        <w:r>
          <w:rPr>
            <w:rStyle w:val="03Text"/>
          </w:rPr>
          <w:t>[174]</w:t>
        </w:r>
        <w:bookmarkEnd w:id="1382"/>
      </w:hyperlink>
      <w:r>
        <w:t xml:space="preserve"> 有兩篇雖未注明出處，但明顯援引了《路徑》的文章宣稱，遭到納粹黨殺害的反政府人士（猶太人也包括在內）總共有30萬人。這個數字甚至還低于海曼那篇文章所稱的35.3萬人（</w:t>
      </w:r>
      <w:r>
        <w:rPr>
          <w:rStyle w:val="00Text"/>
        </w:rPr>
        <w:t>Der Weg</w:t>
      </w:r>
      <w:r>
        <w:t>, Juli 1954, 485）。</w:t>
      </w:r>
      <w:r>
        <w:rPr>
          <w:rStyle w:val="00Text"/>
        </w:rPr>
        <w:t>Die Anklage:</w:t>
      </w:r>
      <w:r>
        <w:t xml:space="preserve"> “Die gemeinste Geschichtsfälschung”, Januar 1955 und “Beweis aus der Schweiz. Was nun, Herr Staatsanwalt? ”, 1.4.1955.二者都引自沃爾夫岡·本茨，但他顯然沒有注意到它們與杜勒出版社之間的關聯，因此無法確定沃里克·赫斯特的姓名。Wolfgang Benz, “Realitätsverweigerung als antisemitisches Prinzip.Die Leugnung des Völkermords” in </w:t>
      </w:r>
      <w:r>
        <w:rPr>
          <w:rStyle w:val="00Text"/>
        </w:rPr>
        <w:t>Antisemitismus in Deutschland: Zur Aktualität eines Vorurteils</w:t>
      </w:r>
      <w:r>
        <w:t>. München 1995, 121-139, hier 130f.</w:t>
      </w:r>
    </w:p>
    <w:p w:rsidR="00D9517E" w:rsidRDefault="00D9517E" w:rsidP="00D9517E">
      <w:pPr>
        <w:ind w:firstLine="360"/>
      </w:pPr>
      <w:hyperlink w:anchor="_175_2">
        <w:bookmarkStart w:id="1383" w:name="_175_3"/>
        <w:r>
          <w:rPr>
            <w:rStyle w:val="03Text"/>
          </w:rPr>
          <w:t>[175]</w:t>
        </w:r>
        <w:bookmarkEnd w:id="1383"/>
      </w:hyperlink>
      <w:r>
        <w:t xml:space="preserve"> 對這種偽造的解構，以及從歐洲視角看待其傳播出去的方式，參見Wolfgang Benz nachzulesen. A. o.</w:t>
      </w:r>
    </w:p>
    <w:p w:rsidR="00D9517E" w:rsidRDefault="00D9517E" w:rsidP="00D9517E">
      <w:pPr>
        <w:ind w:firstLine="360"/>
      </w:pPr>
      <w:hyperlink w:anchor="_176_2">
        <w:bookmarkStart w:id="1384" w:name="_176_3"/>
        <w:r>
          <w:rPr>
            <w:rStyle w:val="03Text"/>
          </w:rPr>
          <w:t>[176]</w:t>
        </w:r>
        <w:bookmarkEnd w:id="1384"/>
      </w:hyperlink>
      <w:r>
        <w:t xml:space="preserve"> 烏多·瓦倫迪（Udo Walendy）重復了這種無稽之談，并炮制了史蒂芬·平特這個出處。“ Der Dr. Pinter-Bericht” in: </w:t>
      </w:r>
      <w:r>
        <w:rPr>
          <w:rStyle w:val="00Text"/>
        </w:rPr>
        <w:t>Historische Tatsachen</w:t>
      </w:r>
      <w:r>
        <w:t>, 1990, Nr. 43, 20-23.</w:t>
      </w:r>
    </w:p>
    <w:p w:rsidR="00D9517E" w:rsidRDefault="00D9517E" w:rsidP="00D9517E">
      <w:pPr>
        <w:ind w:firstLine="360"/>
      </w:pPr>
      <w:hyperlink w:anchor="_177_2">
        <w:bookmarkStart w:id="1385" w:name="_177_3"/>
        <w:r>
          <w:rPr>
            <w:rStyle w:val="03Text"/>
          </w:rPr>
          <w:t>[177]</w:t>
        </w:r>
        <w:bookmarkEnd w:id="1385"/>
      </w:hyperlink>
      <w:r>
        <w:t xml:space="preserve"> 霍爾格·梅丁曾徒勞無功地在美國尋找一個名叫平特的律師，但不知道沃里克·赫斯特和檢察機關之間的聯系（Holger Meding, </w:t>
      </w:r>
      <w:r>
        <w:rPr>
          <w:rStyle w:val="00Text"/>
        </w:rPr>
        <w:t>Der Weg</w:t>
      </w:r>
      <w:r>
        <w:t xml:space="preserve"> ..., A. o., 64f.）。關于平特，參見</w:t>
      </w:r>
      <w:r>
        <w:rPr>
          <w:rStyle w:val="00Text"/>
        </w:rPr>
        <w:t>Nation Europa</w:t>
      </w:r>
      <w:r>
        <w:t>, X 4.4.1960, 68.該刊引用平特1959年6月14日在天主教周刊《我們的星期日訪客》發表的言論，否認了毒氣室的存在（尤其是達豪）。雖然那其實是一封讀者投書，后來卻被引用為一篇文章。感謝《我們的星期日訪客》今日的主編約翰·諾頓（John Norton）先生提供消息，告訴我他們報社里面沒有人注意到那封信函受到了右派的歡迎。不幸的是，讀者投書的原件似乎已經不復存在了。</w:t>
      </w:r>
    </w:p>
    <w:p w:rsidR="00D9517E" w:rsidRDefault="00D9517E" w:rsidP="00D9517E">
      <w:pPr>
        <w:ind w:firstLine="360"/>
      </w:pPr>
      <w:hyperlink w:anchor="_178_2">
        <w:bookmarkStart w:id="1386" w:name="_178_3"/>
        <w:r>
          <w:rPr>
            <w:rStyle w:val="03Text"/>
          </w:rPr>
          <w:t>[178]</w:t>
        </w:r>
        <w:bookmarkEnd w:id="1386"/>
      </w:hyperlink>
      <w:r>
        <w:t xml:space="preserve"> 從艾希曼在以色列極為低調的言論可以看出他如此認為——他將薩森稱贊為“獲得阿根廷官方認可的新聞記者”，并把弗里奇描述成“受人尊敬的出版商”。審訊記錄，第397頁，第105次開庭時的證詞等等。</w:t>
      </w:r>
    </w:p>
    <w:p w:rsidR="00D9517E" w:rsidRDefault="00D9517E" w:rsidP="00D9517E">
      <w:pPr>
        <w:ind w:firstLine="360"/>
      </w:pPr>
      <w:hyperlink w:anchor="_179_2">
        <w:bookmarkStart w:id="1387" w:name="_179_3"/>
        <w:r>
          <w:rPr>
            <w:rStyle w:val="03Text"/>
          </w:rPr>
          <w:t>[179]</w:t>
        </w:r>
        <w:bookmarkEnd w:id="1387"/>
      </w:hyperlink>
      <w:r>
        <w:t xml:space="preserve"> 薩森抄本3, 4。</w:t>
      </w:r>
    </w:p>
    <w:p w:rsidR="00D9517E" w:rsidRDefault="00D9517E" w:rsidP="00D9517E">
      <w:pPr>
        <w:ind w:firstLine="360"/>
      </w:pPr>
      <w:hyperlink w:anchor="_180_2">
        <w:bookmarkStart w:id="1388" w:name="_180_3"/>
        <w:r>
          <w:rPr>
            <w:rStyle w:val="03Text"/>
          </w:rPr>
          <w:t>[180]</w:t>
        </w:r>
        <w:bookmarkEnd w:id="1388"/>
      </w:hyperlink>
      <w:r>
        <w:t xml:space="preserve"> 薩森抄本6, 2。我在許多文章中都找不到艾希曼宣稱讀到過的那個句子，但如果有人獲得了更多成功的話，我會欣然接受任何線索。</w:t>
      </w:r>
    </w:p>
    <w:p w:rsidR="00D9517E" w:rsidRDefault="00D9517E" w:rsidP="00D9517E">
      <w:pPr>
        <w:ind w:firstLine="360"/>
      </w:pPr>
      <w:hyperlink w:anchor="_181_2">
        <w:bookmarkStart w:id="1389" w:name="_181_3"/>
        <w:r>
          <w:rPr>
            <w:rStyle w:val="03Text"/>
          </w:rPr>
          <w:t>[181]</w:t>
        </w:r>
        <w:bookmarkEnd w:id="1389"/>
      </w:hyperlink>
      <w:r>
        <w:t xml:space="preserve"> </w:t>
      </w:r>
      <w:r>
        <w:rPr>
          <w:rStyle w:val="00Text"/>
        </w:rPr>
        <w:t>Ha’aretz</w:t>
      </w:r>
      <w:r>
        <w:t>, 17.9.1954.</w:t>
      </w:r>
    </w:p>
    <w:p w:rsidR="00D9517E" w:rsidRDefault="00D9517E" w:rsidP="00D9517E">
      <w:pPr>
        <w:ind w:firstLine="360"/>
      </w:pPr>
      <w:hyperlink w:anchor="_182_2">
        <w:bookmarkStart w:id="1390" w:name="_182_3"/>
        <w:r>
          <w:rPr>
            <w:rStyle w:val="03Text"/>
          </w:rPr>
          <w:t>[182]</w:t>
        </w:r>
        <w:bookmarkEnd w:id="1390"/>
      </w:hyperlink>
      <w:r>
        <w:t xml:space="preserve"> 雷諾茲等人聽信了艾希曼，把那篇文章出現的時間定在20世紀40年代，并宣稱鮑爾曾經在古斯塔夫·諾斯克（Gustav Noske）的第12行動分隊（Einsatzkommando 12）以及奧托·奧倫多夫的黨衛隊特別行動隊服務。雷諾茲引用了相關報紙文章中的一個句子，“他死得至少像個男人”，出處是薩森抄本。這些構成了《生活》雜志那篇大雜燴的基礎（Quentin Reynolds, Ephraim Katz, Zwy Aldouby, </w:t>
      </w:r>
      <w:r>
        <w:rPr>
          <w:rStyle w:val="00Text"/>
        </w:rPr>
        <w:t>Adolf Eichmann. Der Bevollmächtigte des Todes</w:t>
      </w:r>
      <w:r>
        <w:t>. Konstanz, Stuttgart 1961, 30 ff.）。彭道夫稱自己曾研究過這件事，卻同樣相信了艾希曼的神話，因為他顯然無法在報紙上找到相關文章。此后，這個故事一再出現于艾希曼的相關文獻中，只有西蒙·維森塔爾發現了正確的日期。</w:t>
      </w:r>
    </w:p>
    <w:p w:rsidR="00D9517E" w:rsidRDefault="00D9517E" w:rsidP="00D9517E">
      <w:pPr>
        <w:ind w:firstLine="360"/>
      </w:pPr>
      <w:hyperlink w:anchor="_183_3">
        <w:bookmarkStart w:id="1391" w:name="_183_4"/>
        <w:r>
          <w:rPr>
            <w:rStyle w:val="03Text"/>
          </w:rPr>
          <w:t>[183]</w:t>
        </w:r>
        <w:bookmarkEnd w:id="1391"/>
      </w:hyperlink>
      <w:r>
        <w:t xml:space="preserve"> 1958年3月19日聯邦情報局報告。BND-Bericht Near Eastern Connections，NA, RG 263, CIA Name File Adolf Eichmann.</w:t>
      </w:r>
    </w:p>
    <w:p w:rsidR="00D9517E" w:rsidRDefault="00D9517E" w:rsidP="00D9517E">
      <w:pPr>
        <w:ind w:firstLine="360"/>
      </w:pPr>
      <w:hyperlink w:anchor="_184_2">
        <w:bookmarkStart w:id="1392" w:name="_184_3"/>
        <w:r>
          <w:rPr>
            <w:rStyle w:val="03Text"/>
          </w:rPr>
          <w:t>[184]</w:t>
        </w:r>
        <w:bookmarkEnd w:id="1392"/>
      </w:hyperlink>
      <w:r>
        <w:t xml:space="preserve"> 克勞斯·艾希曼接受《快客雜志》的采訪，1966年1月2日。</w:t>
      </w:r>
    </w:p>
    <w:p w:rsidR="00D9517E" w:rsidRDefault="00D9517E" w:rsidP="00D9517E">
      <w:pPr>
        <w:ind w:firstLine="360"/>
      </w:pPr>
      <w:hyperlink w:anchor="_185_2">
        <w:bookmarkStart w:id="1393" w:name="_185_3"/>
        <w:r>
          <w:rPr>
            <w:rStyle w:val="03Text"/>
          </w:rPr>
          <w:t>[185]</w:t>
        </w:r>
        <w:bookmarkEnd w:id="1393"/>
      </w:hyperlink>
      <w:r>
        <w:t xml:space="preserve"> 核發日期皆為1954年8月20日，相關細節在1960年曝光。參見德國外交部政治檔案：Aufzeichnung Raab für Staatssekretär und Minister, 27.7.1960, PA AA, Bd.55.引自</w:t>
      </w:r>
      <w:r>
        <w:rPr>
          <w:rStyle w:val="00Text"/>
        </w:rPr>
        <w:t>Das Amt</w:t>
      </w:r>
      <w:r>
        <w:t>, 2010, 603, 792.</w:t>
      </w:r>
    </w:p>
    <w:p w:rsidR="00D9517E" w:rsidRDefault="00D9517E" w:rsidP="00D9517E">
      <w:pPr>
        <w:ind w:firstLine="360"/>
      </w:pPr>
      <w:hyperlink w:anchor="_186_2">
        <w:bookmarkStart w:id="1394" w:name="_186_3"/>
        <w:r>
          <w:rPr>
            <w:rStyle w:val="03Text"/>
          </w:rPr>
          <w:t>[186]</w:t>
        </w:r>
        <w:bookmarkEnd w:id="1394"/>
      </w:hyperlink>
      <w:r>
        <w:t xml:space="preserve"> 這是霍斯特·艾希曼自己的說法。1961年3月7日弗里茨·鮑爾與霍斯特·艾希曼談話的抄本，1961年3月10日通過黑森州司法部部長轉交給聯邦外交部部長。BArch B82/432.</w:t>
      </w:r>
    </w:p>
    <w:p w:rsidR="00D9517E" w:rsidRDefault="00D9517E" w:rsidP="00D9517E">
      <w:pPr>
        <w:ind w:firstLine="360"/>
      </w:pPr>
      <w:hyperlink w:anchor="_187_2">
        <w:bookmarkStart w:id="1395" w:name="_187_3"/>
        <w:r>
          <w:rPr>
            <w:rStyle w:val="03Text"/>
          </w:rPr>
          <w:t>[187]</w:t>
        </w:r>
        <w:bookmarkEnd w:id="1395"/>
      </w:hyperlink>
      <w:r>
        <w:t xml:space="preserve"> 護照核發于1954年6月23日。這不是最后一次，因為即使在斯圖加特總檢察署對大使館展開調查之后，施萬伯格仍然在1962年獲得了第二本護照。參見維爾納·容克（大使）1962年12月13日給西德外交部的報告，見Dokument 483, </w:t>
      </w:r>
      <w:r>
        <w:rPr>
          <w:rStyle w:val="00Text"/>
        </w:rPr>
        <w:t>Akten zur Auswärtigen Politik der Bundesrepublik Deutschland</w:t>
      </w:r>
      <w:r>
        <w:t>, 1962. München 2010, 2060-61.施萬伯格和艾希曼很早就已經彼此熟識，他們甚至在同一個營區接受了軍事訓練。</w:t>
      </w:r>
    </w:p>
    <w:p w:rsidR="00D9517E" w:rsidRDefault="00D9517E" w:rsidP="00D9517E">
      <w:pPr>
        <w:pStyle w:val="Para05"/>
        <w:ind w:firstLine="360"/>
      </w:pPr>
      <w:hyperlink w:anchor="_188_2">
        <w:bookmarkStart w:id="1396" w:name="_188_3"/>
        <w:r>
          <w:rPr>
            <w:rStyle w:val="11Text"/>
          </w:rPr>
          <w:t>[188]</w:t>
        </w:r>
        <w:bookmarkEnd w:id="1396"/>
      </w:hyperlink>
      <w:r>
        <w:rPr>
          <w:rStyle w:val="00Text"/>
        </w:rPr>
        <w:t xml:space="preserve"> Nikolas Berg, </w:t>
      </w:r>
      <w:r>
        <w:t>Der Holocaust und die westdeutschen Historiker. Erforschung und Erinnerung</w:t>
      </w:r>
      <w:r>
        <w:rPr>
          <w:rStyle w:val="00Text"/>
        </w:rPr>
        <w:t>. Göttingen 2003, 284-289.理事會會議于1954年6月25日舉行。</w:t>
      </w:r>
    </w:p>
    <w:p w:rsidR="00D9517E" w:rsidRDefault="00D9517E" w:rsidP="00D9517E">
      <w:pPr>
        <w:ind w:firstLine="360"/>
      </w:pPr>
      <w:hyperlink w:anchor="_189_2">
        <w:bookmarkStart w:id="1397" w:name="_189_3"/>
        <w:r>
          <w:rPr>
            <w:rStyle w:val="03Text"/>
          </w:rPr>
          <w:t>[189]</w:t>
        </w:r>
        <w:bookmarkEnd w:id="1397"/>
      </w:hyperlink>
      <w:r>
        <w:t xml:space="preserve"> Helmut Krausnick, “Zur Zahl der jüdischen Opfer des Nationalsozialismus,” in </w:t>
      </w:r>
      <w:r>
        <w:rPr>
          <w:rStyle w:val="00Text"/>
        </w:rPr>
        <w:t>Aus Politik und Zeitgeschichte</w:t>
      </w:r>
      <w:r>
        <w:t>, 11.8.1954.</w:t>
      </w:r>
    </w:p>
    <w:p w:rsidR="00D9517E" w:rsidRDefault="00D9517E" w:rsidP="00D9517E">
      <w:pPr>
        <w:ind w:firstLine="360"/>
      </w:pPr>
      <w:hyperlink w:anchor="_190_2">
        <w:bookmarkStart w:id="1398" w:name="_190_3"/>
        <w:r>
          <w:rPr>
            <w:rStyle w:val="03Text"/>
          </w:rPr>
          <w:t>[190]</w:t>
        </w:r>
        <w:bookmarkEnd w:id="1398"/>
      </w:hyperlink>
      <w:r>
        <w:t xml:space="preserve"> 細節描述可參見Anna Porter, </w:t>
      </w:r>
      <w:r>
        <w:rPr>
          <w:rStyle w:val="00Text"/>
        </w:rPr>
        <w:t>Kasztner’s Train: The True Story of an Unknown Hero of the Holocaus</w:t>
      </w:r>
      <w:r>
        <w:t xml:space="preserve">t. New York, 2007, 324f.該書在很大程度上參考了一本非正式翻譯的希伯來文作品： Yechiam Weitz, </w:t>
      </w:r>
      <w:r>
        <w:rPr>
          <w:rStyle w:val="00Text"/>
        </w:rPr>
        <w:t>The Man Who Was Murdered Twice</w:t>
      </w:r>
      <w:r>
        <w:t>，以及紀錄片</w:t>
      </w:r>
      <w:r>
        <w:rPr>
          <w:rStyle w:val="00Text"/>
        </w:rPr>
        <w:t>Mishpat Kastner</w:t>
      </w:r>
      <w:r>
        <w:t xml:space="preserve">, Israel Broadcasting Authority, 1994。此外亦參見Ladislaus Löb, </w:t>
      </w:r>
      <w:r>
        <w:rPr>
          <w:rStyle w:val="00Text"/>
        </w:rPr>
        <w:t>Rezsö Kasztner.The Daring Rescue of Hungarian Jews: A Survivor’s Account</w:t>
      </w:r>
      <w:r>
        <w:t xml:space="preserve">. London 2008 und Tom Segev, </w:t>
      </w:r>
      <w:r>
        <w:rPr>
          <w:rStyle w:val="00Text"/>
        </w:rPr>
        <w:t>Die siebte Million.</w:t>
      </w:r>
      <w:r>
        <w:t xml:space="preserve"> Reinbek b. Hamburg 1995, 341-424.</w:t>
      </w:r>
    </w:p>
    <w:p w:rsidR="00D9517E" w:rsidRDefault="00D9517E" w:rsidP="00D9517E">
      <w:pPr>
        <w:ind w:firstLine="360"/>
      </w:pPr>
      <w:hyperlink w:anchor="_191_2">
        <w:bookmarkStart w:id="1399" w:name="_191_3"/>
        <w:r>
          <w:rPr>
            <w:rStyle w:val="03Text"/>
          </w:rPr>
          <w:t>[191]</w:t>
        </w:r>
        <w:bookmarkEnd w:id="1399"/>
      </w:hyperlink>
      <w:r>
        <w:t xml:space="preserve"> 這件事也讓哈列維失去了1961年艾希曼審判中的首席法官位置，不得不讓位給摩西·蘭多。</w:t>
      </w:r>
    </w:p>
    <w:p w:rsidR="00D9517E" w:rsidRDefault="00D9517E" w:rsidP="00D9517E">
      <w:pPr>
        <w:ind w:firstLine="360"/>
      </w:pPr>
      <w:hyperlink w:anchor="_192_2">
        <w:bookmarkStart w:id="1400" w:name="_192_3"/>
        <w:r>
          <w:rPr>
            <w:rStyle w:val="03Text"/>
          </w:rPr>
          <w:t>[192]</w:t>
        </w:r>
        <w:bookmarkEnd w:id="1400"/>
      </w:hyperlink>
      <w:r>
        <w:t xml:space="preserve"> 例如《時代雜志》（“On Trial”, 11.7.1955）、《紐約時報》（“Zionist Ex-Leader Accused of Perjury”, 8.7.1955 und “Israeli Case Revived”, 1.8.1955）。更大的回響出現于1957年3月3日卡斯特納遇刺身亡后，此事也成為薩森訪談會的另一個話題（見下）。</w:t>
      </w:r>
    </w:p>
    <w:p w:rsidR="00D9517E" w:rsidRDefault="00D9517E" w:rsidP="00D9517E">
      <w:pPr>
        <w:ind w:firstLine="360"/>
      </w:pPr>
      <w:hyperlink w:anchor="_193_3">
        <w:bookmarkStart w:id="1401" w:name="_193_4"/>
        <w:r>
          <w:rPr>
            <w:rStyle w:val="03Text"/>
          </w:rPr>
          <w:t>[193]</w:t>
        </w:r>
        <w:bookmarkEnd w:id="1401"/>
      </w:hyperlink>
      <w:r>
        <w:t xml:space="preserve"> 威爾弗雷德·馮·奧芬在1993年仍然稱之為一份“主要由猶太人和左翼知識分子閱讀的”報紙。Wilfred von Oven, </w:t>
      </w:r>
      <w:r>
        <w:rPr>
          <w:rStyle w:val="00Text"/>
        </w:rPr>
        <w:t>Ein “Nazi”</w:t>
      </w:r>
      <w:r>
        <w:t>..., A. o., 9.</w:t>
      </w:r>
    </w:p>
    <w:p w:rsidR="00D9517E" w:rsidRDefault="00D9517E" w:rsidP="00D9517E">
      <w:pPr>
        <w:ind w:firstLine="360"/>
      </w:pPr>
      <w:hyperlink w:anchor="_194_2">
        <w:bookmarkStart w:id="1402" w:name="_194_3"/>
        <w:r>
          <w:rPr>
            <w:rStyle w:val="03Text"/>
          </w:rPr>
          <w:t>[194]</w:t>
        </w:r>
        <w:bookmarkEnd w:id="1402"/>
      </w:hyperlink>
      <w:r>
        <w:t xml:space="preserve"> 薩森抄本12, 4。</w:t>
      </w:r>
    </w:p>
    <w:p w:rsidR="00D9517E" w:rsidRDefault="00D9517E" w:rsidP="00D9517E">
      <w:pPr>
        <w:ind w:firstLine="360"/>
      </w:pPr>
      <w:hyperlink w:anchor="_195_2">
        <w:bookmarkStart w:id="1403" w:name="_195_3"/>
        <w:r>
          <w:rPr>
            <w:rStyle w:val="03Text"/>
          </w:rPr>
          <w:t>[195]</w:t>
        </w:r>
        <w:bookmarkEnd w:id="1403"/>
      </w:hyperlink>
      <w:r>
        <w:t xml:space="preserve"> 瓦倫丁·塔拉1960年1月1日寫給弗里茨·鮑爾的信件，刊載于1960年6月的奧地利《新警世報》。</w:t>
      </w:r>
    </w:p>
    <w:p w:rsidR="00D9517E" w:rsidRDefault="00D9517E" w:rsidP="00D9517E">
      <w:pPr>
        <w:ind w:firstLine="360"/>
      </w:pPr>
      <w:hyperlink w:anchor="_196_2">
        <w:bookmarkStart w:id="1404" w:name="_196_3"/>
        <w:r>
          <w:rPr>
            <w:rStyle w:val="03Text"/>
          </w:rPr>
          <w:t>[196]</w:t>
        </w:r>
        <w:bookmarkEnd w:id="1404"/>
      </w:hyperlink>
      <w:r>
        <w:t xml:space="preserve"> 調查報告和剪報都來自艾希曼的通緝檔案，當初它們是在1956年被送往法蘭克福交給弗里茨·鮑爾的。不幸的是，相關檔案現在已經消失不見，只留下少數幾頁附注和摘要。這幾頁文字現藏于維斯巴登黑森州總檔案館，維也納州刑事法院1954年11月18日致調查法官，HHStA Wiesbaden, Abt. 461, Nr. 33 531, 118 ff.謹在此感謝維斯巴登黑森州總檔案館的曼弗雷德·普爾特（Manfred Pult）先生協助尋找相關頁面，并積極找到了更多資料。依爾姆特魯德·沃亞克的兩本著作（《艾希曼回憶錄》和《弗里茨·鮑爾》），在關于這些資料的腳注中有一個打字錯誤。</w:t>
      </w:r>
    </w:p>
    <w:p w:rsidR="00D9517E" w:rsidRDefault="00D9517E" w:rsidP="00D9517E">
      <w:pPr>
        <w:ind w:firstLine="360"/>
      </w:pPr>
      <w:hyperlink w:anchor="_197_2">
        <w:bookmarkStart w:id="1405" w:name="_197_3"/>
        <w:r>
          <w:rPr>
            <w:rStyle w:val="03Text"/>
          </w:rPr>
          <w:t>[197]</w:t>
        </w:r>
        <w:bookmarkEnd w:id="1405"/>
      </w:hyperlink>
      <w:r>
        <w:t xml:space="preserve"> Eintrag “Johannes von Leers”; </w:t>
      </w:r>
      <w:r>
        <w:rPr>
          <w:rStyle w:val="00Text"/>
        </w:rPr>
        <w:t>Die deutschsprachige Presse, Ein biographischbibliographisches Handbuch</w:t>
      </w:r>
      <w:r>
        <w:t>, bearbeitet von Bruno Jahn. München 2005, Band 1, 617.</w:t>
      </w:r>
    </w:p>
    <w:p w:rsidR="00D9517E" w:rsidRDefault="00D9517E" w:rsidP="00D9517E">
      <w:pPr>
        <w:ind w:firstLine="360"/>
      </w:pPr>
      <w:hyperlink w:anchor="_198_2">
        <w:bookmarkStart w:id="1406" w:name="_198_3"/>
        <w:r>
          <w:rPr>
            <w:rStyle w:val="03Text"/>
          </w:rPr>
          <w:t>[198]</w:t>
        </w:r>
        <w:bookmarkEnd w:id="1406"/>
      </w:hyperlink>
      <w:r>
        <w:t xml:space="preserve"> 讀者來信：“Johann von Leers: Eine Richtigstellung”, in </w:t>
      </w:r>
      <w:r>
        <w:rPr>
          <w:rStyle w:val="00Text"/>
        </w:rPr>
        <w:t>Nation Europa</w:t>
      </w:r>
      <w:r>
        <w:t>, 11, 1961, Heft 4,68.</w:t>
      </w:r>
    </w:p>
    <w:p w:rsidR="00D9517E" w:rsidRDefault="00D9517E" w:rsidP="00D9517E">
      <w:pPr>
        <w:ind w:firstLine="360"/>
      </w:pPr>
      <w:hyperlink w:anchor="_199_2">
        <w:bookmarkStart w:id="1407" w:name="_199_3"/>
        <w:r>
          <w:rPr>
            <w:rStyle w:val="03Text"/>
          </w:rPr>
          <w:t>[199]</w:t>
        </w:r>
        <w:bookmarkEnd w:id="1407"/>
      </w:hyperlink>
      <w:r>
        <w:t xml:space="preserve"> 聯邦德國駐布宜諾斯艾利斯大使館向德國報告了萊斯離開德國一事，Botschaft der Bundesrepublik, Buenos Aires an AA, 11.8.1954 unter 212, Nr. 2116/54。外交部在1954年8月25日將此消息轉交給聯邦憲法保衛局（306212-02/5.20973/54）。</w:t>
      </w:r>
    </w:p>
    <w:p w:rsidR="00D9517E" w:rsidRDefault="00D9517E" w:rsidP="00D9517E">
      <w:pPr>
        <w:ind w:firstLine="360"/>
      </w:pPr>
      <w:hyperlink w:anchor="_200_2">
        <w:bookmarkStart w:id="1408" w:name="_200_3"/>
        <w:r>
          <w:rPr>
            <w:rStyle w:val="03Text"/>
          </w:rPr>
          <w:t>[200]</w:t>
        </w:r>
        <w:bookmarkEnd w:id="1408"/>
      </w:hyperlink>
      <w:r>
        <w:t xml:space="preserve"> 佩德羅·波比耶辛接受烏基·戈尼（1997年）、魯爾夫·范·提爾（2000年），以及紀錄片《阿道夫·艾希曼——邂逅謀殺兇手》（</w:t>
      </w:r>
      <w:r>
        <w:rPr>
          <w:rStyle w:val="00Text"/>
        </w:rPr>
        <w:t>Begegnungen mit einem Mörder</w:t>
      </w:r>
      <w:r>
        <w:t>, BBC / NDR，2002年）的訪問。波比</w:t>
      </w:r>
      <w:r>
        <w:lastRenderedPageBreak/>
        <w:t>耶辛偶爾為迪特爾·門格工作，并且顯然對他的客人感到不滿。謠傳門格所收藏的紀念品和訂閱的相關極右派刊物至今仍在布宜諾斯艾利斯。感謝烏基·戈尼和娜塔莎·德·溫特對此的幫助和提供信息。</w:t>
      </w:r>
    </w:p>
    <w:p w:rsidR="00D9517E" w:rsidRDefault="00D9517E" w:rsidP="00D9517E">
      <w:pPr>
        <w:ind w:firstLine="360"/>
      </w:pPr>
      <w:hyperlink w:anchor="_201_2">
        <w:bookmarkStart w:id="1409" w:name="_201_3"/>
        <w:r>
          <w:rPr>
            <w:rStyle w:val="03Text"/>
          </w:rPr>
          <w:t>[201]</w:t>
        </w:r>
        <w:bookmarkEnd w:id="1409"/>
      </w:hyperlink>
      <w:r>
        <w:t xml:space="preserve"> “在阿根廷的所有猶太人都會談到的是門格勒。”——2009年對布宜諾斯艾利斯猶太人社區領導人何塞·莫斯科維茨的采訪，摘錄自</w:t>
      </w:r>
      <w:r>
        <w:rPr>
          <w:rStyle w:val="00Text"/>
        </w:rPr>
        <w:t>Eichmanns Ende</w:t>
      </w:r>
      <w:r>
        <w:t>, NDR / SWR 2010.</w:t>
      </w:r>
    </w:p>
    <w:p w:rsidR="00D9517E" w:rsidRDefault="00D9517E" w:rsidP="00D9517E">
      <w:pPr>
        <w:ind w:firstLine="360"/>
      </w:pPr>
      <w:hyperlink w:anchor="_202_2">
        <w:bookmarkStart w:id="1410" w:name="_202_3"/>
        <w:r>
          <w:rPr>
            <w:rStyle w:val="03Text"/>
          </w:rPr>
          <w:t>[202]</w:t>
        </w:r>
        <w:bookmarkEnd w:id="1410"/>
      </w:hyperlink>
      <w:r>
        <w:t xml:space="preserve"> 威廉·薩森在《追捕門格勒博士》（</w:t>
      </w:r>
      <w:r>
        <w:rPr>
          <w:rStyle w:val="00Text"/>
        </w:rPr>
        <w:t>The Hunt for Dr. Mengele</w:t>
      </w:r>
      <w:r>
        <w:t>, Granada Television,1978）中接受訪問。關于薩森針對門格勒的“研究”所做出的陳述，可參見他的專訪：</w:t>
      </w:r>
      <w:r>
        <w:rPr>
          <w:rStyle w:val="00Text"/>
        </w:rPr>
        <w:t>Edicion Plus</w:t>
      </w:r>
      <w:r>
        <w:t>, Telefe Buenos Aires, 1991）。</w:t>
      </w:r>
    </w:p>
    <w:p w:rsidR="00D9517E" w:rsidRDefault="00D9517E" w:rsidP="00D9517E">
      <w:pPr>
        <w:ind w:firstLine="360"/>
      </w:pPr>
      <w:hyperlink w:anchor="_203_2">
        <w:bookmarkStart w:id="1411" w:name="_203_3"/>
        <w:r>
          <w:rPr>
            <w:rStyle w:val="03Text"/>
          </w:rPr>
          <w:t>[203]</w:t>
        </w:r>
        <w:bookmarkEnd w:id="1411"/>
      </w:hyperlink>
      <w:r>
        <w:t xml:space="preserve"> Schneppen, </w:t>
      </w:r>
      <w:r>
        <w:rPr>
          <w:rStyle w:val="00Text"/>
        </w:rPr>
        <w:t>Odessa</w:t>
      </w:r>
      <w:r>
        <w:t>..., A. o., 139.</w:t>
      </w:r>
    </w:p>
    <w:p w:rsidR="00D9517E" w:rsidRDefault="00D9517E" w:rsidP="00D9517E">
      <w:pPr>
        <w:ind w:firstLine="360"/>
      </w:pPr>
      <w:hyperlink w:anchor="_204_2">
        <w:bookmarkStart w:id="1412" w:name="_204_3"/>
        <w:r>
          <w:rPr>
            <w:rStyle w:val="03Text"/>
          </w:rPr>
          <w:t>[204]</w:t>
        </w:r>
        <w:bookmarkEnd w:id="1412"/>
      </w:hyperlink>
      <w:r>
        <w:t xml:space="preserve"> ebd., 153.</w:t>
      </w:r>
    </w:p>
    <w:p w:rsidR="00D9517E" w:rsidRDefault="00D9517E" w:rsidP="00D9517E">
      <w:pPr>
        <w:ind w:firstLine="360"/>
      </w:pPr>
      <w:hyperlink w:anchor="_205_2">
        <w:bookmarkStart w:id="1413" w:name="_205_3"/>
        <w:r>
          <w:rPr>
            <w:rStyle w:val="03Text"/>
          </w:rPr>
          <w:t>[205]</w:t>
        </w:r>
        <w:bookmarkEnd w:id="1413"/>
      </w:hyperlink>
      <w:r>
        <w:t xml:space="preserve"> ebd., 136.</w:t>
      </w:r>
    </w:p>
    <w:p w:rsidR="00D9517E" w:rsidRDefault="00D9517E" w:rsidP="00D9517E">
      <w:pPr>
        <w:ind w:firstLine="360"/>
      </w:pPr>
      <w:hyperlink w:anchor="_206_3">
        <w:bookmarkStart w:id="1414" w:name="_206_4"/>
        <w:r>
          <w:rPr>
            <w:rStyle w:val="03Text"/>
          </w:rPr>
          <w:t>[206]</w:t>
        </w:r>
        <w:bookmarkEnd w:id="1414"/>
      </w:hyperlink>
      <w:r>
        <w:t xml:space="preserve"> Dokumentiert in I. S. Kulcsár, Shoshanna Kulcsár, Lipot Szondi, “Adolf Eichmann and the Third Reich”, in: Ralph Slovenko (Hrsg.), </w:t>
      </w:r>
      <w:r>
        <w:rPr>
          <w:rStyle w:val="00Text"/>
        </w:rPr>
        <w:t>Crime, Law and Corrections</w:t>
      </w:r>
      <w:r>
        <w:t>. Springfield (Illinois) 1966, 16-32, hier: 28.</w:t>
      </w:r>
    </w:p>
    <w:p w:rsidR="00D9517E" w:rsidRDefault="00D9517E" w:rsidP="00D9517E">
      <w:pPr>
        <w:ind w:firstLine="360"/>
      </w:pPr>
      <w:hyperlink w:anchor="_207_2">
        <w:bookmarkStart w:id="1415" w:name="_207_3"/>
        <w:r>
          <w:rPr>
            <w:rStyle w:val="03Text"/>
          </w:rPr>
          <w:t>[207]</w:t>
        </w:r>
        <w:bookmarkEnd w:id="1415"/>
      </w:hyperlink>
      <w:r>
        <w:t xml:space="preserve"> Quentin Reynolds, Ephraim Katz, Zwy Aldouby, </w:t>
      </w:r>
      <w:r>
        <w:rPr>
          <w:rStyle w:val="00Text"/>
        </w:rPr>
        <w:t>Adolf Eichmann</w:t>
      </w:r>
      <w:r>
        <w:t xml:space="preserve"> ..., A. o., 197.</w:t>
      </w:r>
    </w:p>
    <w:p w:rsidR="00D9517E" w:rsidRDefault="00D9517E" w:rsidP="00D9517E">
      <w:pPr>
        <w:ind w:firstLine="360"/>
      </w:pPr>
      <w:hyperlink w:anchor="_208_2">
        <w:bookmarkStart w:id="1416" w:name="_208_3"/>
        <w:r>
          <w:rPr>
            <w:rStyle w:val="03Text"/>
          </w:rPr>
          <w:t>[208]</w:t>
        </w:r>
        <w:bookmarkEnd w:id="1416"/>
      </w:hyperlink>
      <w:r>
        <w:t xml:space="preserve"> </w:t>
      </w:r>
      <w:r>
        <w:rPr>
          <w:rStyle w:val="00Text"/>
        </w:rPr>
        <w:t>Argentinisches Tageblatt, 17.12.1955,</w:t>
      </w:r>
      <w:r>
        <w:t xml:space="preserve"> “Peron als Beschützer Rudels und der braunen Internationalen”.</w:t>
      </w:r>
    </w:p>
    <w:p w:rsidR="00D9517E" w:rsidRDefault="00D9517E" w:rsidP="00D9517E">
      <w:pPr>
        <w:ind w:firstLine="360"/>
      </w:pPr>
      <w:hyperlink w:anchor="_209_2">
        <w:bookmarkStart w:id="1417" w:name="_209_3"/>
        <w:r>
          <w:rPr>
            <w:rStyle w:val="03Text"/>
          </w:rPr>
          <w:t>[209]</w:t>
        </w:r>
        <w:bookmarkEnd w:id="1417"/>
      </w:hyperlink>
      <w:r>
        <w:t xml:space="preserve"> 諾貝特·弗賴（Norbert Frei）的研究小組最近在外交部的檔案中發現了一篇來自《阿根廷日報》的文章（1955年12月17日）。Eckart Conze, Norbert Frei, Peter Hayes,Moshe Zimmermann, </w:t>
      </w:r>
      <w:r>
        <w:rPr>
          <w:rStyle w:val="00Text"/>
        </w:rPr>
        <w:t>Das Amt und die Vergangenheit. Deutsche Diplomaten im Dritten Reich und in der Bundesrepublik</w:t>
      </w:r>
      <w:r>
        <w:t>. München 2010, 596.</w:t>
      </w:r>
    </w:p>
    <w:p w:rsidR="00D9517E" w:rsidRDefault="00D9517E" w:rsidP="00D9517E">
      <w:pPr>
        <w:ind w:firstLine="360"/>
      </w:pPr>
      <w:hyperlink w:anchor="_210_2">
        <w:bookmarkStart w:id="1418" w:name="_210_3"/>
        <w:r>
          <w:rPr>
            <w:rStyle w:val="03Text"/>
          </w:rPr>
          <w:t>[210]</w:t>
        </w:r>
        <w:bookmarkEnd w:id="1418"/>
      </w:hyperlink>
      <w:r>
        <w:t xml:space="preserve"> 1955年12月19日的《阿根廷日報》刊登了一篇由退役海軍少校赫爾曼·布倫瑞克（Hermann Brunswig）撰寫的評論，《庇隆納粹主義》（“Peronazismus”）。其主要目的是保護德國移民免受集體指控，因此文章帶著清醒的現實主義意味，常常傾向于粉飾太平。</w:t>
      </w:r>
    </w:p>
    <w:p w:rsidR="00D9517E" w:rsidRDefault="00D9517E" w:rsidP="00D9517E">
      <w:pPr>
        <w:ind w:firstLine="360"/>
      </w:pPr>
      <w:hyperlink w:anchor="_211_2">
        <w:bookmarkStart w:id="1419" w:name="_211_3"/>
        <w:r>
          <w:rPr>
            <w:rStyle w:val="03Text"/>
          </w:rPr>
          <w:t>[211]</w:t>
        </w:r>
        <w:bookmarkEnd w:id="1419"/>
      </w:hyperlink>
      <w:r>
        <w:t xml:space="preserve"> Zvi Aharoni, Wilhelm Dietl, Der Jäger..., A. o., 107.艾希曼稱自己從1955年3月1日開始在農場工作，但由于這個日期出現在求職申請書上，其準確性無法證實。Personalbogen Mercedes Benz Argentina, 20.3.1959, Faks. Schneppen, </w:t>
      </w:r>
      <w:r>
        <w:rPr>
          <w:rStyle w:val="00Text"/>
        </w:rPr>
        <w:t>Odessa</w:t>
      </w:r>
      <w:r>
        <w:t>..., A. o., 160.</w:t>
      </w:r>
    </w:p>
    <w:p w:rsidR="00D9517E" w:rsidRDefault="00D9517E" w:rsidP="00D9517E">
      <w:pPr>
        <w:ind w:firstLine="360"/>
      </w:pPr>
      <w:hyperlink w:anchor="_212_2">
        <w:bookmarkStart w:id="1420" w:name="_212_3"/>
        <w:r>
          <w:rPr>
            <w:rStyle w:val="03Text"/>
          </w:rPr>
          <w:t>[212]</w:t>
        </w:r>
        <w:bookmarkEnd w:id="1420"/>
      </w:hyperlink>
      <w:r>
        <w:t xml:space="preserve"> 維斯利策尼，133號牢房文件，起訴文件T/84，第16頁。</w:t>
      </w:r>
    </w:p>
    <w:p w:rsidR="00D9517E" w:rsidRDefault="00D9517E" w:rsidP="00D9517E">
      <w:pPr>
        <w:ind w:firstLine="360"/>
      </w:pPr>
      <w:hyperlink w:anchor="_213_3">
        <w:bookmarkStart w:id="1421" w:name="_213_4"/>
        <w:r>
          <w:rPr>
            <w:rStyle w:val="03Text"/>
          </w:rPr>
          <w:t>[213]</w:t>
        </w:r>
        <w:bookmarkEnd w:id="1421"/>
      </w:hyperlink>
      <w:r>
        <w:t xml:space="preserve"> 弗里茨·卡恩《原子》一書（蘇黎世，1948年）扉頁上的艾希曼手寫札記。引自</w:t>
      </w:r>
      <w:r>
        <w:rPr>
          <w:rStyle w:val="00Text"/>
        </w:rPr>
        <w:t>Stern</w:t>
      </w:r>
      <w:r>
        <w:t>,9.7.1960.艾希曼在1960年6月15日接受審訊的時候證實了它的真實性。</w:t>
      </w:r>
    </w:p>
    <w:p w:rsidR="00D9517E" w:rsidRDefault="00D9517E" w:rsidP="00D9517E">
      <w:pPr>
        <w:ind w:firstLine="360"/>
      </w:pPr>
      <w:hyperlink w:anchor="_214_3">
        <w:bookmarkStart w:id="1422" w:name="_214_4"/>
        <w:r>
          <w:rPr>
            <w:rStyle w:val="03Text"/>
          </w:rPr>
          <w:t>[214]</w:t>
        </w:r>
        <w:bookmarkEnd w:id="1422"/>
      </w:hyperlink>
      <w:r>
        <w:t xml:space="preserve"> 向梅賽德斯—奔馳阿根廷公司提出的求職申請，復印本參見Schneppen, </w:t>
      </w:r>
      <w:r>
        <w:rPr>
          <w:rStyle w:val="00Text"/>
        </w:rPr>
        <w:t>Odessa</w:t>
      </w:r>
      <w:r>
        <w:t xml:space="preserve"> ..., A. o.</w:t>
      </w:r>
    </w:p>
    <w:p w:rsidR="00D9517E" w:rsidRDefault="00D9517E" w:rsidP="00D9517E">
      <w:pPr>
        <w:pStyle w:val="Para05"/>
        <w:ind w:firstLine="360"/>
      </w:pPr>
      <w:hyperlink w:anchor="_215_2">
        <w:bookmarkStart w:id="1423" w:name="_215_3"/>
        <w:r>
          <w:rPr>
            <w:rStyle w:val="11Text"/>
          </w:rPr>
          <w:t>[215]</w:t>
        </w:r>
        <w:bookmarkEnd w:id="1423"/>
      </w:hyperlink>
      <w:r>
        <w:rPr>
          <w:rStyle w:val="00Text"/>
        </w:rPr>
        <w:t xml:space="preserve"> </w:t>
      </w:r>
      <w:r>
        <w:t>Meine Flucht</w:t>
      </w:r>
      <w:r>
        <w:rPr>
          <w:rStyle w:val="00Text"/>
        </w:rPr>
        <w:t xml:space="preserve"> 25.</w:t>
      </w:r>
    </w:p>
    <w:p w:rsidR="00D9517E" w:rsidRDefault="00D9517E" w:rsidP="00D9517E">
      <w:pPr>
        <w:ind w:firstLine="360"/>
      </w:pPr>
      <w:hyperlink w:anchor="_216_2">
        <w:bookmarkStart w:id="1424" w:name="_216_3"/>
        <w:r>
          <w:rPr>
            <w:rStyle w:val="03Text"/>
          </w:rPr>
          <w:t>[216]</w:t>
        </w:r>
        <w:bookmarkEnd w:id="1424"/>
      </w:hyperlink>
      <w:r>
        <w:t xml:space="preserve"> 艾希曼對莉娜·海德里希的評價，參見聯邦檔案館錄音帶編號BArch 29:05（內容與64號錄音帶相同，但抄本有刪節）。</w:t>
      </w:r>
    </w:p>
    <w:p w:rsidR="00D9517E" w:rsidRDefault="00D9517E" w:rsidP="00D9517E">
      <w:pPr>
        <w:ind w:firstLine="360"/>
      </w:pPr>
      <w:hyperlink w:anchor="_217_2">
        <w:bookmarkStart w:id="1425" w:name="_217_3"/>
        <w:r>
          <w:rPr>
            <w:rStyle w:val="03Text"/>
          </w:rPr>
          <w:t>[217]</w:t>
        </w:r>
        <w:bookmarkEnd w:id="1425"/>
      </w:hyperlink>
      <w:r>
        <w:t xml:space="preserve"> 維也納猶太移民中央辦公室“維也納移民基金”的資產管理部門在1939年5月8日收購了上奧地利林茨附近位于多普爾（米爾山谷）的一家造紙廠。內政與文化部的檔案注記為：“該地產無購買必要”。AdR, Ministry for Interior and Cultural Affairs, Dept.II, Gr. 4, Office: Foundations and Funds, Emergency Matters, Vienna 1, Ballhausplatz 2,Zi. II / 4-127.517, 1939. Object Emigration Fund (AWF), Acquisition of Property, May 11,1939; attachments: purchase contract between M. Mösenbacher and the AWF, May 8, 1939:Gudrun Rohrbach, file no. R76/39. Gabriele Anderl, </w:t>
      </w:r>
      <w:r>
        <w:rPr>
          <w:rStyle w:val="00Text"/>
        </w:rPr>
        <w:t>Die</w:t>
      </w:r>
      <w:r>
        <w:t xml:space="preserve"> “Umschulungslager” Doppl und Sandhof der Wiener Zentralstelle für jüdische Auswanderung. Beitrag www.doew.at (2003).</w:t>
      </w:r>
    </w:p>
    <w:p w:rsidR="00D9517E" w:rsidRDefault="00D9517E" w:rsidP="00D9517E">
      <w:pPr>
        <w:ind w:firstLine="360"/>
      </w:pPr>
      <w:hyperlink w:anchor="_218_2">
        <w:bookmarkStart w:id="1426" w:name="_218_3"/>
        <w:r>
          <w:rPr>
            <w:rStyle w:val="03Text"/>
          </w:rPr>
          <w:t>[218]</w:t>
        </w:r>
        <w:bookmarkEnd w:id="1426"/>
      </w:hyperlink>
      <w:r>
        <w:t xml:space="preserve"> 一名以色列特工在戰后聽說了這個傳聞，20世紀90年代記者們在倫貝格（Lemberg）進行調查時仍然能夠聽到這種說法。所涉及的對象是瑪麗亞（“米齊”） ·鮑爾，魏斯旅館的經理。那家小旅館是艾希曼手下聚會的地點，后來在他們的逃亡中扮演了重要角色。Manus Diamant, </w:t>
      </w:r>
      <w:r>
        <w:rPr>
          <w:rStyle w:val="00Text"/>
        </w:rPr>
        <w:t>Geheimauftrag</w:t>
      </w:r>
      <w:r>
        <w:t xml:space="preserve"> ..., A.o., 209ff. Georg M. Haffner, Esther Shapira, </w:t>
      </w:r>
      <w:r>
        <w:rPr>
          <w:rStyle w:val="00Text"/>
        </w:rPr>
        <w:t>Die Akte Alois Brunner, Warum einer der größten Naziverbrecher noch immer auf freiem Fußist</w:t>
      </w:r>
      <w:r>
        <w:t>. Hamburg 2002, 73 ff.</w:t>
      </w:r>
    </w:p>
    <w:p w:rsidR="00D9517E" w:rsidRDefault="00D9517E" w:rsidP="00D9517E">
      <w:pPr>
        <w:ind w:firstLine="360"/>
      </w:pPr>
      <w:hyperlink w:anchor="_219_2">
        <w:bookmarkStart w:id="1427" w:name="_219_3"/>
        <w:r>
          <w:rPr>
            <w:rStyle w:val="03Text"/>
          </w:rPr>
          <w:t>[219]</w:t>
        </w:r>
        <w:bookmarkEnd w:id="1427"/>
      </w:hyperlink>
      <w:r>
        <w:t xml:space="preserve"> 薩森抄本59, 3。艾希曼只提到了復活節的旅行，但薇拉·艾希曼那一年剛好在復活節過生日。</w:t>
      </w:r>
    </w:p>
    <w:p w:rsidR="00D9517E" w:rsidRDefault="00D9517E" w:rsidP="00D9517E">
      <w:pPr>
        <w:ind w:firstLine="360"/>
      </w:pPr>
      <w:hyperlink w:anchor="_220_2">
        <w:bookmarkStart w:id="1428" w:name="_220_3"/>
        <w:r>
          <w:rPr>
            <w:rStyle w:val="03Text"/>
          </w:rPr>
          <w:t>[220]</w:t>
        </w:r>
        <w:bookmarkEnd w:id="1428"/>
      </w:hyperlink>
      <w:r>
        <w:t xml:space="preserve"> 茲維·阿哈羅尼令人信服地根據自己的行動日志反駁了這一點。當天艾希曼根本不在家里，按照其子的說法，他已前往圖庫曼拜訪友人。</w:t>
      </w:r>
    </w:p>
    <w:p w:rsidR="00D9517E" w:rsidRDefault="00D9517E" w:rsidP="00D9517E">
      <w:pPr>
        <w:ind w:firstLine="360"/>
      </w:pPr>
      <w:hyperlink w:anchor="_221_2">
        <w:bookmarkStart w:id="1429" w:name="_221_3"/>
        <w:r>
          <w:rPr>
            <w:rStyle w:val="03Text"/>
          </w:rPr>
          <w:t>[221]</w:t>
        </w:r>
        <w:bookmarkEnd w:id="1429"/>
      </w:hyperlink>
      <w:r>
        <w:t xml:space="preserve"> 這些描述來自該部門的兩名秘書（Interviews Rosemarie Godlewski, Emilie Finnegan,NDR/BBC 2002），他的情婦瑪麗亞·莫森巴赫爾、米齊·鮑爾和瑪吉特·庫切拉（Manus Diamant, </w:t>
      </w:r>
      <w:r>
        <w:rPr>
          <w:rStyle w:val="00Text"/>
        </w:rPr>
        <w:t>Geheimauftrag</w:t>
      </w:r>
      <w:r>
        <w:t xml:space="preserve"> ..., A. o., 210-228），以及艾希曼在阿爾騰薩爾茨科特的女性友人（Interviews </w:t>
      </w:r>
      <w:r>
        <w:rPr>
          <w:rStyle w:val="00Text"/>
        </w:rPr>
        <w:t>Stern</w:t>
      </w:r>
      <w:r>
        <w:t xml:space="preserve"> Juni/Juli 1960, NDR/BBC 2002）。</w:t>
      </w:r>
    </w:p>
    <w:p w:rsidR="00D9517E" w:rsidRDefault="00D9517E" w:rsidP="00D9517E">
      <w:pPr>
        <w:ind w:firstLine="360"/>
      </w:pPr>
      <w:hyperlink w:anchor="_222_2">
        <w:bookmarkStart w:id="1430" w:name="_222_3"/>
        <w:r>
          <w:rPr>
            <w:rStyle w:val="03Text"/>
          </w:rPr>
          <w:t>[222]</w:t>
        </w:r>
        <w:bookmarkEnd w:id="1430"/>
      </w:hyperlink>
      <w:r>
        <w:t xml:space="preserve"> 艾希曼的昵稱出現在第一防諜隊的報告中，而且從上下文可以看出，該信息來自維斯利策尼和霍特爾。Arrest Report Interrogation Wisliceny und CIC Report Eichmann, NA,RG 263 Name File Adolf Eichmann. Höß, </w:t>
      </w:r>
      <w:r>
        <w:rPr>
          <w:rStyle w:val="00Text"/>
        </w:rPr>
        <w:t>Kommandant von Auschwitz</w:t>
      </w:r>
      <w:r>
        <w:t>, A. o., 336.</w:t>
      </w:r>
    </w:p>
    <w:p w:rsidR="00D9517E" w:rsidRDefault="00D9517E" w:rsidP="00D9517E">
      <w:pPr>
        <w:ind w:firstLine="360"/>
      </w:pPr>
      <w:hyperlink w:anchor="_223_3">
        <w:bookmarkStart w:id="1431" w:name="_223_4"/>
        <w:r>
          <w:rPr>
            <w:rStyle w:val="03Text"/>
          </w:rPr>
          <w:t>[223]</w:t>
        </w:r>
        <w:bookmarkEnd w:id="1431"/>
      </w:hyperlink>
      <w:r>
        <w:t xml:space="preserve"> 聯邦檔案館錄音帶編號BArch 02 A,開始于8:25（阿根廷錄音帶編號68）。</w:t>
      </w:r>
    </w:p>
    <w:p w:rsidR="00D9517E" w:rsidRDefault="00D9517E" w:rsidP="00D9517E">
      <w:pPr>
        <w:ind w:firstLine="360"/>
      </w:pPr>
      <w:hyperlink w:anchor="_224_2">
        <w:bookmarkStart w:id="1432" w:name="_224_3"/>
        <w:r>
          <w:rPr>
            <w:rStyle w:val="03Text"/>
          </w:rPr>
          <w:t>[224]</w:t>
        </w:r>
        <w:bookmarkEnd w:id="1432"/>
      </w:hyperlink>
      <w:r>
        <w:t xml:space="preserve"> David Cesarani, </w:t>
      </w:r>
      <w:r>
        <w:rPr>
          <w:rStyle w:val="00Text"/>
        </w:rPr>
        <w:t>Adolf Eichmann</w:t>
      </w:r>
      <w:r>
        <w:t>, A.o., 267.</w:t>
      </w:r>
    </w:p>
    <w:p w:rsidR="00D9517E" w:rsidRDefault="00D9517E" w:rsidP="00D9517E">
      <w:pPr>
        <w:ind w:firstLine="360"/>
      </w:pPr>
      <w:hyperlink w:anchor="_225_3">
        <w:bookmarkStart w:id="1433" w:name="_225_4"/>
        <w:r>
          <w:rPr>
            <w:rStyle w:val="03Text"/>
          </w:rPr>
          <w:t>[225]</w:t>
        </w:r>
        <w:bookmarkEnd w:id="1433"/>
      </w:hyperlink>
      <w:r>
        <w:t xml:space="preserve"> 迪特爾·維斯利策尼，133號牢房文件，起訴文件T/84，第13頁。</w:t>
      </w:r>
    </w:p>
    <w:p w:rsidR="00D9517E" w:rsidRDefault="00D9517E" w:rsidP="00D9517E">
      <w:pPr>
        <w:ind w:firstLine="360"/>
      </w:pPr>
      <w:hyperlink w:anchor="_226_2">
        <w:bookmarkStart w:id="1434" w:name="_226_3"/>
        <w:r>
          <w:rPr>
            <w:rStyle w:val="03Text"/>
          </w:rPr>
          <w:t>[226]</w:t>
        </w:r>
        <w:bookmarkEnd w:id="1434"/>
      </w:hyperlink>
      <w:r>
        <w:t xml:space="preserve"> 聯邦檔案館錄音帶編號9C, 27:30-29:30。謄寫稿刪除了這一長串話中經常出現的結結巴巴部分。</w:t>
      </w:r>
    </w:p>
    <w:p w:rsidR="00D9517E" w:rsidRDefault="00D9517E" w:rsidP="00D9517E">
      <w:pPr>
        <w:ind w:firstLine="360"/>
      </w:pPr>
      <w:hyperlink w:anchor="_227_2">
        <w:bookmarkStart w:id="1435" w:name="_227_3"/>
        <w:r>
          <w:rPr>
            <w:rStyle w:val="03Text"/>
          </w:rPr>
          <w:t>[227]</w:t>
        </w:r>
        <w:bookmarkEnd w:id="1435"/>
      </w:hyperlink>
      <w:r>
        <w:t xml:space="preserve"> 這方面的例子可參見薩森抄本，17號錄音帶（集中營內附設的慰安所）以及67號錄音帶（聯邦檔案館編號05B，開始于20:00）等等。</w:t>
      </w:r>
    </w:p>
    <w:p w:rsidR="00D9517E" w:rsidRDefault="00D9517E" w:rsidP="00D9517E">
      <w:pPr>
        <w:ind w:firstLine="360"/>
      </w:pPr>
      <w:hyperlink w:anchor="_228_3">
        <w:bookmarkStart w:id="1436" w:name="_228_4"/>
        <w:r>
          <w:rPr>
            <w:rStyle w:val="03Text"/>
          </w:rPr>
          <w:t>[228]</w:t>
        </w:r>
        <w:bookmarkEnd w:id="1436"/>
      </w:hyperlink>
      <w:r>
        <w:t xml:space="preserve"> 在以色列，艾希曼甚至宣布了他的世界和平計劃：婦女必須掌握權力。</w:t>
      </w:r>
      <w:r>
        <w:rPr>
          <w:rStyle w:val="00Text"/>
        </w:rPr>
        <w:t>Götzen</w:t>
      </w:r>
      <w:r>
        <w:t>, 199 f.但艾希曼并沒有提到他其實認為世界和平是“非雅利安的”（unarisch）。</w:t>
      </w:r>
    </w:p>
    <w:p w:rsidR="00D9517E" w:rsidRDefault="00D9517E" w:rsidP="00D9517E">
      <w:pPr>
        <w:ind w:firstLine="360"/>
      </w:pPr>
      <w:hyperlink w:anchor="_229_2">
        <w:bookmarkStart w:id="1437" w:name="_229_3"/>
        <w:r>
          <w:rPr>
            <w:rStyle w:val="03Text"/>
          </w:rPr>
          <w:t>[229]</w:t>
        </w:r>
        <w:bookmarkEnd w:id="1437"/>
      </w:hyperlink>
      <w:r>
        <w:t xml:space="preserve"> 引自艾希曼在以色列撰寫的15頁的《我的存在與作為》（第10頁），科布倫茨聯邦檔案館，AllProz 6/253。</w:t>
      </w:r>
    </w:p>
    <w:p w:rsidR="00D9517E" w:rsidRDefault="00D9517E" w:rsidP="00D9517E">
      <w:pPr>
        <w:ind w:firstLine="360"/>
      </w:pPr>
      <w:hyperlink w:anchor="_230_3">
        <w:bookmarkStart w:id="1438" w:name="_230_4"/>
        <w:r>
          <w:rPr>
            <w:rStyle w:val="03Text"/>
          </w:rPr>
          <w:t>[230]</w:t>
        </w:r>
        <w:bookmarkEnd w:id="1438"/>
      </w:hyperlink>
      <w:r>
        <w:t xml:space="preserve"> 隆格里希令人信服地證明了，這種做法其實與希姆萊的理論沒有多少關系。Peter Longerich, </w:t>
      </w:r>
      <w:r>
        <w:rPr>
          <w:rStyle w:val="00Text"/>
        </w:rPr>
        <w:t>Heinrich Himmler. Biographie</w:t>
      </w:r>
      <w:r>
        <w:t>. München 2008, 382ff.</w:t>
      </w:r>
    </w:p>
    <w:p w:rsidR="00D9517E" w:rsidRDefault="00D9517E" w:rsidP="00D9517E">
      <w:pPr>
        <w:ind w:firstLine="360"/>
      </w:pPr>
      <w:hyperlink w:anchor="_231_2">
        <w:bookmarkStart w:id="1439" w:name="_231_3"/>
        <w:r>
          <w:rPr>
            <w:rStyle w:val="03Text"/>
          </w:rPr>
          <w:t>[231]</w:t>
        </w:r>
        <w:bookmarkEnd w:id="1439"/>
      </w:hyperlink>
      <w:r>
        <w:t xml:space="preserve"> 薩森抄本10, 7。庫爾特·貝歇爾曾向艾希曼展示過一條貴重的珠寶項鏈，而那是他奉希姆萊之命在匈牙利勒索過來的。艾希曼還親眼看見貝歇爾把那件贓物交給希姆萊。</w:t>
      </w:r>
    </w:p>
    <w:p w:rsidR="00D9517E" w:rsidRDefault="00D9517E" w:rsidP="00D9517E">
      <w:pPr>
        <w:ind w:firstLine="360"/>
      </w:pPr>
      <w:hyperlink w:anchor="_232_3">
        <w:bookmarkStart w:id="1440" w:name="_232_4"/>
        <w:r>
          <w:rPr>
            <w:rStyle w:val="03Text"/>
          </w:rPr>
          <w:t>[232]</w:t>
        </w:r>
        <w:bookmarkEnd w:id="1440"/>
      </w:hyperlink>
      <w:r>
        <w:t xml:space="preserve"> 希姆萊1936年4月和1937年6月的備忘錄，引自Longerich, </w:t>
      </w:r>
      <w:r>
        <w:rPr>
          <w:rStyle w:val="00Text"/>
        </w:rPr>
        <w:t>Heinrich Himmler</w:t>
      </w:r>
      <w:r>
        <w:t>, A. o.,382f.</w:t>
      </w:r>
    </w:p>
    <w:p w:rsidR="00D9517E" w:rsidRDefault="00D9517E" w:rsidP="00D9517E">
      <w:pPr>
        <w:ind w:firstLine="360"/>
      </w:pPr>
      <w:hyperlink w:anchor="_233_2">
        <w:bookmarkStart w:id="1441" w:name="_233_3"/>
        <w:r>
          <w:rPr>
            <w:rStyle w:val="03Text"/>
          </w:rPr>
          <w:t>[233]</w:t>
        </w:r>
        <w:bookmarkEnd w:id="1441"/>
      </w:hyperlink>
      <w:r>
        <w:t xml:space="preserve"> Kulcsár, Kulcsár und Szondi, “Adolf Eichmann and the Third Reicht” ..., A. o., 30f.</w:t>
      </w:r>
    </w:p>
    <w:p w:rsidR="00D9517E" w:rsidRDefault="00D9517E" w:rsidP="00D9517E">
      <w:pPr>
        <w:ind w:firstLine="360"/>
      </w:pPr>
      <w:hyperlink w:anchor="_234_2">
        <w:bookmarkStart w:id="1442" w:name="_234_3"/>
        <w:r>
          <w:rPr>
            <w:rStyle w:val="03Text"/>
          </w:rPr>
          <w:t>[234]</w:t>
        </w:r>
        <w:bookmarkEnd w:id="1442"/>
      </w:hyperlink>
      <w:r>
        <w:t xml:space="preserve"> ebd., 17.有三個人參與了心理評估：庫爾恰爾親自進行訪談和測試，他的妻子（有一次是利波特·松迪[Lipot Szondi]）則對此做出評估。多年后對個別測試結果采用盲目試驗做了進一步的分析，所得出的結果與庫爾恰爾并沒有很大差異。在專業圈子之外，此事迄今不為人所知。</w:t>
      </w:r>
    </w:p>
    <w:p w:rsidR="00D9517E" w:rsidRDefault="00D9517E" w:rsidP="00D9517E">
      <w:pPr>
        <w:ind w:firstLine="360"/>
      </w:pPr>
      <w:hyperlink w:anchor="_235_2">
        <w:bookmarkStart w:id="1443" w:name="_235_3"/>
        <w:r>
          <w:rPr>
            <w:rStyle w:val="03Text"/>
          </w:rPr>
          <w:t>[235]</w:t>
        </w:r>
        <w:bookmarkEnd w:id="1443"/>
      </w:hyperlink>
      <w:r>
        <w:t xml:space="preserve"> Hannah Arendt, </w:t>
      </w:r>
      <w:r>
        <w:rPr>
          <w:rStyle w:val="00Text"/>
        </w:rPr>
        <w:t>Eichmann in Jerusalem</w:t>
      </w:r>
      <w:r>
        <w:t>. München 1964, 77，以及阿夫納·萊斯1961年2月7日的筆記，蘇黎世聯邦理工學院當代史檔案館，ETH Zürich - AfZ, NL Less, 4.2.3.2。</w:t>
      </w:r>
    </w:p>
    <w:p w:rsidR="00D9517E" w:rsidRDefault="00D9517E" w:rsidP="00D9517E">
      <w:pPr>
        <w:ind w:firstLine="360"/>
      </w:pPr>
      <w:hyperlink w:anchor="_236_2">
        <w:bookmarkStart w:id="1444" w:name="_236_3"/>
        <w:r>
          <w:rPr>
            <w:rStyle w:val="03Text"/>
          </w:rPr>
          <w:t>[236]</w:t>
        </w:r>
        <w:bookmarkEnd w:id="1444"/>
      </w:hyperlink>
      <w:r>
        <w:t xml:space="preserve"> 這方面的例子是早期發行的一些小冊子，諸如：Dewey W. Linze, </w:t>
      </w:r>
      <w:r>
        <w:rPr>
          <w:rStyle w:val="00Text"/>
        </w:rPr>
        <w:t>The Trial of Adolf Eichmann</w:t>
      </w:r>
      <w:r>
        <w:t xml:space="preserve">. Los Angeles, Calif., 1961；Comer Clarke, </w:t>
      </w:r>
      <w:r>
        <w:rPr>
          <w:rStyle w:val="00Text"/>
        </w:rPr>
        <w:t>The Savage Truth: Eichmann,the Brutal Story of Hitler’s Beast</w:t>
      </w:r>
      <w:r>
        <w:t>. London, 1960（以及各種翻譯本）；John Donovan,</w:t>
      </w:r>
      <w:r>
        <w:rPr>
          <w:rStyle w:val="00Text"/>
        </w:rPr>
        <w:t>Eichmann.Man of Slaughter</w:t>
      </w:r>
      <w:r>
        <w:t>. New York 1960。最極端的例子來自電影界：</w:t>
      </w:r>
      <w:r>
        <w:rPr>
          <w:rStyle w:val="00Text"/>
        </w:rPr>
        <w:t>Eichmann</w:t>
      </w:r>
      <w:r>
        <w:t>, dir.Robert W. Young (UK/Hungary, 2007)。</w:t>
      </w:r>
    </w:p>
    <w:p w:rsidR="00D9517E" w:rsidRDefault="00D9517E" w:rsidP="00D9517E">
      <w:pPr>
        <w:ind w:firstLine="360"/>
      </w:pPr>
      <w:hyperlink w:anchor="_237_2">
        <w:bookmarkStart w:id="1445" w:name="_237_3"/>
        <w:r>
          <w:rPr>
            <w:rStyle w:val="03Text"/>
          </w:rPr>
          <w:t>[237]</w:t>
        </w:r>
        <w:bookmarkEnd w:id="1445"/>
      </w:hyperlink>
      <w:r>
        <w:t xml:space="preserve"> 薩森抄本39, 3。</w:t>
      </w:r>
    </w:p>
    <w:p w:rsidR="00D9517E" w:rsidRDefault="00D9517E" w:rsidP="00D9517E">
      <w:pPr>
        <w:ind w:firstLine="360"/>
      </w:pPr>
      <w:hyperlink w:anchor="_238_2">
        <w:bookmarkStart w:id="1446" w:name="_238_3"/>
        <w:r>
          <w:rPr>
            <w:rStyle w:val="03Text"/>
          </w:rPr>
          <w:t>[238]</w:t>
        </w:r>
        <w:bookmarkEnd w:id="1446"/>
      </w:hyperlink>
      <w:r>
        <w:t xml:space="preserve"> 其小說《門徒與婊子》的第六章以表面上虛構的方式記述了薩森逃亡至阿根廷的經過。此處引自第168頁。</w:t>
      </w:r>
    </w:p>
    <w:p w:rsidR="00D9517E" w:rsidRDefault="00D9517E" w:rsidP="00D9517E">
      <w:pPr>
        <w:ind w:firstLine="360"/>
      </w:pPr>
      <w:hyperlink w:anchor="_239_2">
        <w:bookmarkStart w:id="1447" w:name="_239_3"/>
        <w:r>
          <w:rPr>
            <w:rStyle w:val="03Text"/>
          </w:rPr>
          <w:t>[239]</w:t>
        </w:r>
        <w:bookmarkEnd w:id="1447"/>
      </w:hyperlink>
      <w:r>
        <w:t xml:space="preserve"> 大衛·切薩拉尼等人所稱的1953年，其實是印刷錯誤。1962年5月29日艾希曼的親子關系聲明和其他文件皆可證明此事。BArch Koblenz AllProz 6/237.</w:t>
      </w:r>
    </w:p>
    <w:p w:rsidR="00D9517E" w:rsidRDefault="00D9517E" w:rsidP="00D9517E">
      <w:pPr>
        <w:pStyle w:val="Para05"/>
        <w:ind w:firstLine="360"/>
      </w:pPr>
      <w:hyperlink w:anchor="_240_2">
        <w:bookmarkStart w:id="1448" w:name="_240_3"/>
        <w:r>
          <w:rPr>
            <w:rStyle w:val="11Text"/>
          </w:rPr>
          <w:t>[240]</w:t>
        </w:r>
        <w:bookmarkEnd w:id="1448"/>
      </w:hyperlink>
      <w:r>
        <w:rPr>
          <w:rStyle w:val="00Text"/>
        </w:rPr>
        <w:t xml:space="preserve"> </w:t>
      </w:r>
      <w:r>
        <w:t>Meine Flucht</w:t>
      </w:r>
      <w:r>
        <w:rPr>
          <w:rStyle w:val="00Text"/>
        </w:rPr>
        <w:t>, 26.</w:t>
      </w:r>
    </w:p>
    <w:p w:rsidR="00D9517E" w:rsidRDefault="00D9517E" w:rsidP="00D9517E">
      <w:pPr>
        <w:ind w:firstLine="360"/>
      </w:pPr>
      <w:hyperlink w:anchor="_241_2">
        <w:bookmarkStart w:id="1449" w:name="_241_3"/>
        <w:r>
          <w:rPr>
            <w:rStyle w:val="03Text"/>
          </w:rPr>
          <w:t>[241]</w:t>
        </w:r>
        <w:bookmarkEnd w:id="1449"/>
      </w:hyperlink>
      <w:r>
        <w:t xml:space="preserve"> 艾希曼于被處決前不久接受法國《巴黎競賽畫報》的書面采訪，在回答他對自己家人的憂慮時無意中透露了這一點。參見《巴黎競賽畫報》1962年5月的書面問題及艾希曼的答復，BArch Koblenz AllProz 6/252, 20。該雜志于艾希曼被處決后立即刊出了部分采訪內容。</w:t>
      </w:r>
    </w:p>
    <w:p w:rsidR="00D9517E" w:rsidRDefault="00D9517E" w:rsidP="00D9517E">
      <w:pPr>
        <w:ind w:firstLine="360"/>
      </w:pPr>
      <w:hyperlink w:anchor="_242_2">
        <w:bookmarkStart w:id="1450" w:name="_242_3"/>
        <w:r>
          <w:rPr>
            <w:rStyle w:val="03Text"/>
          </w:rPr>
          <w:t>[242]</w:t>
        </w:r>
        <w:bookmarkEnd w:id="1450"/>
      </w:hyperlink>
      <w:r>
        <w:t xml:space="preserve"> 有些資料稱那個兒子登記戶口時的姓氏為艾希曼，此說并不正確。</w:t>
      </w:r>
    </w:p>
    <w:p w:rsidR="00D9517E" w:rsidRDefault="00D9517E" w:rsidP="00D9517E">
      <w:pPr>
        <w:pStyle w:val="Para05"/>
        <w:ind w:firstLine="360"/>
      </w:pPr>
      <w:hyperlink w:anchor="_243_2">
        <w:bookmarkStart w:id="1451" w:name="_243_3"/>
        <w:r>
          <w:rPr>
            <w:rStyle w:val="11Text"/>
          </w:rPr>
          <w:t>[243]</w:t>
        </w:r>
        <w:bookmarkEnd w:id="1451"/>
      </w:hyperlink>
      <w:r>
        <w:rPr>
          <w:rStyle w:val="00Text"/>
        </w:rPr>
        <w:t xml:space="preserve"> </w:t>
      </w:r>
      <w:r>
        <w:t>Meine Flucht</w:t>
      </w:r>
      <w:r>
        <w:rPr>
          <w:rStyle w:val="00Text"/>
        </w:rPr>
        <w:t>, 26.</w:t>
      </w:r>
    </w:p>
    <w:p w:rsidR="00D9517E" w:rsidRDefault="00D9517E" w:rsidP="00D9517E">
      <w:pPr>
        <w:ind w:firstLine="360"/>
      </w:pPr>
      <w:hyperlink w:anchor="_244_2">
        <w:bookmarkStart w:id="1452" w:name="_244_3"/>
        <w:r>
          <w:rPr>
            <w:rStyle w:val="03Text"/>
          </w:rPr>
          <w:t>[244]</w:t>
        </w:r>
        <w:bookmarkEnd w:id="1452"/>
      </w:hyperlink>
      <w:r>
        <w:t xml:space="preserve"> Fragebogen von </w:t>
      </w:r>
      <w:r>
        <w:rPr>
          <w:rStyle w:val="00Text"/>
        </w:rPr>
        <w:t>Paris Match</w:t>
      </w:r>
      <w:r>
        <w:t>, A. o.</w:t>
      </w:r>
    </w:p>
    <w:p w:rsidR="00D9517E" w:rsidRDefault="00D9517E" w:rsidP="00D9517E">
      <w:pPr>
        <w:ind w:firstLine="360"/>
      </w:pPr>
      <w:hyperlink w:anchor="_245_2">
        <w:bookmarkStart w:id="1453" w:name="_245_3"/>
        <w:r>
          <w:rPr>
            <w:rStyle w:val="03Text"/>
          </w:rPr>
          <w:t>[245]</w:t>
        </w:r>
        <w:bookmarkEnd w:id="1453"/>
      </w:hyperlink>
      <w:r>
        <w:t xml:space="preserve"> Willem Sluyse（= Willem Sassen）, “Brief an einen verzweifelten Freund, Weihnachten 1955”, in: </w:t>
      </w:r>
      <w:r>
        <w:rPr>
          <w:rStyle w:val="00Text"/>
        </w:rPr>
        <w:t>Der Weg</w:t>
      </w:r>
      <w:r>
        <w:t>, Heft l, 1956, 12.</w:t>
      </w:r>
    </w:p>
    <w:p w:rsidR="00D9517E" w:rsidRDefault="00D9517E" w:rsidP="00D9517E">
      <w:pPr>
        <w:pStyle w:val="Para05"/>
        <w:ind w:firstLine="360"/>
      </w:pPr>
      <w:hyperlink w:anchor="_246_2">
        <w:bookmarkStart w:id="1454" w:name="_246_3"/>
        <w:r>
          <w:rPr>
            <w:rStyle w:val="11Text"/>
          </w:rPr>
          <w:t>[246]</w:t>
        </w:r>
        <w:bookmarkEnd w:id="1454"/>
      </w:hyperlink>
      <w:r>
        <w:rPr>
          <w:rStyle w:val="00Text"/>
        </w:rPr>
        <w:t xml:space="preserve"> </w:t>
      </w:r>
      <w:r>
        <w:t>Meine Flucht</w:t>
      </w:r>
      <w:r>
        <w:rPr>
          <w:rStyle w:val="00Text"/>
        </w:rPr>
        <w:t>, 26.</w:t>
      </w:r>
    </w:p>
    <w:p w:rsidR="00D9517E" w:rsidRDefault="00D9517E" w:rsidP="00D9517E">
      <w:pPr>
        <w:ind w:firstLine="360"/>
      </w:pPr>
      <w:hyperlink w:anchor="_247_2">
        <w:bookmarkStart w:id="1455" w:name="_247_3"/>
        <w:r>
          <w:rPr>
            <w:rStyle w:val="03Text"/>
          </w:rPr>
          <w:t>[247]</w:t>
        </w:r>
        <w:bookmarkEnd w:id="1455"/>
      </w:hyperlink>
      <w:r>
        <w:t xml:space="preserve"> Hans-Ulrich Rudel, </w:t>
      </w:r>
      <w:r>
        <w:rPr>
          <w:rStyle w:val="00Text"/>
        </w:rPr>
        <w:t>Zwischen Deutschland und Argentinien</w:t>
      </w:r>
      <w:r>
        <w:t xml:space="preserve"> ... A.o., 259 und 157.</w:t>
      </w:r>
    </w:p>
    <w:p w:rsidR="00D9517E" w:rsidRDefault="00D9517E" w:rsidP="00D9517E">
      <w:pPr>
        <w:ind w:firstLine="360"/>
      </w:pPr>
      <w:hyperlink w:anchor="_248_2">
        <w:bookmarkStart w:id="1456" w:name="_248_3"/>
        <w:r>
          <w:rPr>
            <w:rStyle w:val="03Text"/>
          </w:rPr>
          <w:t>[248]</w:t>
        </w:r>
        <w:bookmarkEnd w:id="1456"/>
      </w:hyperlink>
      <w:r>
        <w:t xml:space="preserve"> Theodor Heuss, “Der deutsche Weg - Rückfall und Fortschritt”. Ansprache zur Jubiläumsfeier der Evangelischen Akademie, Bad Boll, Druckfassung in: </w:t>
      </w:r>
      <w:r>
        <w:rPr>
          <w:rStyle w:val="00Text"/>
        </w:rPr>
        <w:t>Das Parlament</w:t>
      </w:r>
      <w:r>
        <w:t>, 19.10.1955 (Nr.42), 9-10, hier 9.</w:t>
      </w:r>
    </w:p>
    <w:p w:rsidR="00D9517E" w:rsidRDefault="00D9517E" w:rsidP="00D9517E">
      <w:pPr>
        <w:ind w:firstLine="360"/>
      </w:pPr>
      <w:hyperlink w:anchor="_249_2">
        <w:bookmarkStart w:id="1457" w:name="_249_3"/>
        <w:r>
          <w:rPr>
            <w:rStyle w:val="03Text"/>
          </w:rPr>
          <w:t>[249]</w:t>
        </w:r>
        <w:bookmarkEnd w:id="1457"/>
      </w:hyperlink>
      <w:r>
        <w:t xml:space="preserve"> 薩森把1945-1955年稱為“瘋狂的過渡時期”（Interregnum Furiosum），見</w:t>
      </w:r>
      <w:r>
        <w:rPr>
          <w:rStyle w:val="00Text"/>
        </w:rPr>
        <w:t>Der Weg</w:t>
      </w:r>
      <w:r>
        <w:t>,1955, 295-299, hier 299。</w:t>
      </w:r>
    </w:p>
    <w:p w:rsidR="00D9517E" w:rsidRDefault="00D9517E" w:rsidP="00D9517E">
      <w:pPr>
        <w:ind w:firstLine="360"/>
      </w:pPr>
      <w:hyperlink w:anchor="_250_2">
        <w:bookmarkStart w:id="1458" w:name="_250_3"/>
        <w:r>
          <w:rPr>
            <w:rStyle w:val="03Text"/>
          </w:rPr>
          <w:t>[250]</w:t>
        </w:r>
        <w:bookmarkEnd w:id="1458"/>
      </w:hyperlink>
      <w:r>
        <w:t xml:space="preserve"> Willem Sluyse (= Willem Sassen), “Brief an einen verzweifelten Freund, Weihnachten 1955”, in: </w:t>
      </w:r>
      <w:r>
        <w:rPr>
          <w:rStyle w:val="00Text"/>
        </w:rPr>
        <w:t>Der Weg</w:t>
      </w:r>
      <w:r>
        <w:t>, Heft 1, 1956, 14.</w:t>
      </w:r>
    </w:p>
    <w:p w:rsidR="00D9517E" w:rsidRDefault="00D9517E" w:rsidP="00D9517E">
      <w:pPr>
        <w:pStyle w:val="Para05"/>
        <w:ind w:firstLine="360"/>
      </w:pPr>
      <w:hyperlink w:anchor="_251_2">
        <w:bookmarkStart w:id="1459" w:name="_251_3"/>
        <w:r>
          <w:rPr>
            <w:rStyle w:val="11Text"/>
          </w:rPr>
          <w:t>[251]</w:t>
        </w:r>
        <w:bookmarkEnd w:id="1459"/>
      </w:hyperlink>
      <w:r>
        <w:rPr>
          <w:rStyle w:val="00Text"/>
        </w:rPr>
        <w:t xml:space="preserve"> Ewout van der Knaap and Nitzan Lebovic, </w:t>
      </w:r>
      <w:r>
        <w:t>“Nacht und Nebel”: Gedächtnis des Holocaust und internationale Wirkungsgeschichte</w:t>
      </w:r>
      <w:r>
        <w:rPr>
          <w:rStyle w:val="00Text"/>
        </w:rPr>
        <w:t>. Göttingen 2008.</w:t>
      </w:r>
    </w:p>
    <w:p w:rsidR="00D9517E" w:rsidRDefault="00D9517E" w:rsidP="00D9517E">
      <w:pPr>
        <w:ind w:firstLine="360"/>
      </w:pPr>
      <w:hyperlink w:anchor="_252_2">
        <w:bookmarkStart w:id="1460" w:name="_252_3"/>
        <w:r>
          <w:rPr>
            <w:rStyle w:val="03Text"/>
          </w:rPr>
          <w:t>[252]</w:t>
        </w:r>
        <w:bookmarkEnd w:id="1460"/>
      </w:hyperlink>
      <w:r>
        <w:t xml:space="preserve"> 對奧托·布羅伊蒂加姆的第一次起訴在1950年就已經停止。盡管有文件顯示，布羅伊蒂加姆不僅詳細了解謀殺計劃，而且還曾經實際參與制訂，但停職處分也在1958年隨著他的重新聘用而結束。紐倫堡審判期間已經出示過一份文件，顯示他曾與艾希曼進行會談（IMT 3319-PS, Ribbentrop material collection，與起訴文件T/1003一致）。他甚至很可能親自主持了萬湖會議的后續會議。然而布羅伊蒂加姆卻在1959年8月獲頒聯邦大十字勛章。Michael Schwab-Trapp, </w:t>
      </w:r>
      <w:r>
        <w:rPr>
          <w:rStyle w:val="00Text"/>
        </w:rPr>
        <w:t>Konflikt, Kultur und Interpretation. Eine Diskursanalyse des öffentlichen Umgangs mit dem National-Sozialismus</w:t>
      </w:r>
      <w:r>
        <w:t>. Opladen 1996[=Studien zur Sozialwissenschaft 168]）.</w:t>
      </w:r>
    </w:p>
    <w:p w:rsidR="00D9517E" w:rsidRDefault="00D9517E" w:rsidP="00D9517E">
      <w:pPr>
        <w:ind w:firstLine="360"/>
      </w:pPr>
      <w:hyperlink w:anchor="_253_2">
        <w:bookmarkStart w:id="1461" w:name="_253_3"/>
        <w:r>
          <w:rPr>
            <w:rStyle w:val="03Text"/>
          </w:rPr>
          <w:t>[253]</w:t>
        </w:r>
        <w:bookmarkEnd w:id="1461"/>
      </w:hyperlink>
      <w:r>
        <w:t xml:space="preserve"> </w:t>
      </w:r>
      <w:r>
        <w:rPr>
          <w:rStyle w:val="00Text"/>
        </w:rPr>
        <w:t>Der Weg</w:t>
      </w:r>
      <w:r>
        <w:t>, Heft 7/8, 1956, 240.</w:t>
      </w:r>
    </w:p>
    <w:p w:rsidR="00D9517E" w:rsidRDefault="00D9517E" w:rsidP="00D9517E">
      <w:pPr>
        <w:ind w:firstLine="360"/>
      </w:pPr>
      <w:hyperlink w:anchor="_254_2">
        <w:bookmarkStart w:id="1462" w:name="_254_3"/>
        <w:r>
          <w:rPr>
            <w:rStyle w:val="03Text"/>
          </w:rPr>
          <w:t>[254]</w:t>
        </w:r>
        <w:bookmarkEnd w:id="1462"/>
      </w:hyperlink>
      <w:r>
        <w:t xml:space="preserve"> 全部按順序引用自1956年的《路徑》（</w:t>
      </w:r>
      <w:r>
        <w:rPr>
          <w:rStyle w:val="00Text"/>
        </w:rPr>
        <w:t>Der Weg</w:t>
      </w:r>
      <w:r>
        <w:t>, Jahrgang 1956: 480, 480, 240, 242, 357,610）。</w:t>
      </w:r>
    </w:p>
    <w:p w:rsidR="00D9517E" w:rsidRDefault="00D9517E" w:rsidP="00D9517E">
      <w:pPr>
        <w:ind w:firstLine="360"/>
      </w:pPr>
      <w:hyperlink w:anchor="_255_2">
        <w:bookmarkStart w:id="1463" w:name="_255_3"/>
        <w:r>
          <w:rPr>
            <w:rStyle w:val="03Text"/>
          </w:rPr>
          <w:t>[255]</w:t>
        </w:r>
        <w:bookmarkEnd w:id="1463"/>
      </w:hyperlink>
      <w:r>
        <w:t xml:space="preserve"> </w:t>
      </w:r>
      <w:r>
        <w:rPr>
          <w:rStyle w:val="00Text"/>
        </w:rPr>
        <w:t>Der Weg</w:t>
      </w:r>
      <w:r>
        <w:t>, 1956, 477, 610.</w:t>
      </w:r>
    </w:p>
    <w:p w:rsidR="00D9517E" w:rsidRDefault="00D9517E" w:rsidP="00D9517E">
      <w:pPr>
        <w:ind w:firstLine="360"/>
      </w:pPr>
      <w:hyperlink w:anchor="_256_3">
        <w:bookmarkStart w:id="1464" w:name="_256_4"/>
        <w:r>
          <w:rPr>
            <w:rStyle w:val="03Text"/>
          </w:rPr>
          <w:t>[256]</w:t>
        </w:r>
        <w:bookmarkEnd w:id="1464"/>
      </w:hyperlink>
      <w:r>
        <w:t xml:space="preserve"> </w:t>
      </w:r>
      <w:r>
        <w:rPr>
          <w:rStyle w:val="00Text"/>
        </w:rPr>
        <w:t>Der Weg</w:t>
      </w:r>
      <w:r>
        <w:t>, 1956, 608.</w:t>
      </w:r>
    </w:p>
    <w:p w:rsidR="00D9517E" w:rsidRDefault="00D9517E" w:rsidP="00D9517E">
      <w:pPr>
        <w:ind w:firstLine="360"/>
      </w:pPr>
      <w:hyperlink w:anchor="_257_2">
        <w:bookmarkStart w:id="1465" w:name="_257_3"/>
        <w:r>
          <w:rPr>
            <w:rStyle w:val="03Text"/>
          </w:rPr>
          <w:t>[257]</w:t>
        </w:r>
        <w:bookmarkEnd w:id="1465"/>
      </w:hyperlink>
      <w:r>
        <w:t xml:space="preserve"> </w:t>
      </w:r>
      <w:r>
        <w:rPr>
          <w:rStyle w:val="00Text"/>
        </w:rPr>
        <w:t>Der Weg</w:t>
      </w:r>
      <w:r>
        <w:t>, 1956, 477.</w:t>
      </w:r>
    </w:p>
    <w:p w:rsidR="00D9517E" w:rsidRDefault="00D9517E" w:rsidP="00D9517E">
      <w:pPr>
        <w:ind w:firstLine="360"/>
      </w:pPr>
      <w:hyperlink w:anchor="_258_2">
        <w:bookmarkStart w:id="1466" w:name="_258_3"/>
        <w:r>
          <w:rPr>
            <w:rStyle w:val="03Text"/>
          </w:rPr>
          <w:t>[258]</w:t>
        </w:r>
        <w:bookmarkEnd w:id="1466"/>
      </w:hyperlink>
      <w:r>
        <w:t xml:space="preserve"> Paul Beneke (Ps.), “Die Rolle der ‘Gestapo’ ”, in: </w:t>
      </w:r>
      <w:r>
        <w:rPr>
          <w:rStyle w:val="00Text"/>
        </w:rPr>
        <w:t>Der Weg</w:t>
      </w:r>
      <w:r>
        <w:t>, Jahrgang 1956, Teil 1: Heft 7/8, 353-358; Teil 2: Heft 9, 476-480.</w:t>
      </w:r>
    </w:p>
    <w:p w:rsidR="00D9517E" w:rsidRDefault="00D9517E" w:rsidP="00D9517E">
      <w:pPr>
        <w:ind w:firstLine="360"/>
      </w:pPr>
      <w:hyperlink w:anchor="_259_2">
        <w:bookmarkStart w:id="1467" w:name="_259_3"/>
        <w:r>
          <w:rPr>
            <w:rStyle w:val="03Text"/>
          </w:rPr>
          <w:t>[259]</w:t>
        </w:r>
        <w:bookmarkEnd w:id="1467"/>
      </w:hyperlink>
      <w:r>
        <w:t xml:space="preserve"> 這幾行文字的作者本身就出身但澤。</w:t>
      </w:r>
    </w:p>
    <w:p w:rsidR="00D9517E" w:rsidRDefault="00D9517E" w:rsidP="00D9517E">
      <w:pPr>
        <w:ind w:firstLine="360"/>
      </w:pPr>
      <w:hyperlink w:anchor="_260_2">
        <w:bookmarkStart w:id="1468" w:name="_260_3"/>
        <w:r>
          <w:rPr>
            <w:rStyle w:val="03Text"/>
          </w:rPr>
          <w:t>[260]</w:t>
        </w:r>
        <w:bookmarkEnd w:id="1468"/>
      </w:hyperlink>
      <w:r>
        <w:t xml:space="preserve"> 我無法完全排除萊因哈德·科普斯（筆名胡安·馬勒）的嫌疑。他出生在漢堡附近，由于漢薩同盟城市的背景，使他也與保羅·貝內克產生了關聯。但整體而論，那篇文章即使對胡安·馬勒而言也過于學術化。文中有許多注釋，這在《路徑》中是相當罕見的。</w:t>
      </w:r>
    </w:p>
    <w:p w:rsidR="00D9517E" w:rsidRDefault="00D9517E" w:rsidP="00D9517E">
      <w:pPr>
        <w:ind w:firstLine="360"/>
      </w:pPr>
      <w:hyperlink w:anchor="_261_2">
        <w:bookmarkStart w:id="1469" w:name="_261_3"/>
        <w:r>
          <w:rPr>
            <w:rStyle w:val="03Text"/>
          </w:rPr>
          <w:t>[261]</w:t>
        </w:r>
        <w:bookmarkEnd w:id="1469"/>
      </w:hyperlink>
      <w:r>
        <w:t xml:space="preserve"> </w:t>
      </w:r>
      <w:r>
        <w:rPr>
          <w:rStyle w:val="00Text"/>
        </w:rPr>
        <w:t>Meine Memoiren</w:t>
      </w:r>
      <w:r>
        <w:t xml:space="preserve"> (1960), 108f.《路徑》的那篇文章徹底攻擊了艾希曼認為正確的一切事物，因此它不可能是與艾希曼合寫的。但除了別的內幕知識之外，其內容可能也立基于和艾希曼的討論。</w:t>
      </w:r>
    </w:p>
    <w:p w:rsidR="00D9517E" w:rsidRDefault="00D9517E" w:rsidP="00D9517E">
      <w:pPr>
        <w:ind w:firstLine="360"/>
      </w:pPr>
      <w:hyperlink w:anchor="_262_2">
        <w:bookmarkStart w:id="1470" w:name="_262_3"/>
        <w:r>
          <w:rPr>
            <w:rStyle w:val="03Text"/>
          </w:rPr>
          <w:t>[262]</w:t>
        </w:r>
        <w:bookmarkEnd w:id="1470"/>
      </w:hyperlink>
      <w:r>
        <w:t xml:space="preserve"> 1956年11月30日德意志國家黨的報告，參見柏林納粹政權受害者協會（BNV-Berlin）檔案。感謝雷費爾德女士（Frau Rehfeld）協助研究這份沒有包含在阿道夫·馮·塔登遺物（Staatsarchiv Hannover, Magazin Pattensen, VVP 39）當中的文件。</w:t>
      </w:r>
    </w:p>
    <w:p w:rsidR="00D9517E" w:rsidRDefault="00D9517E" w:rsidP="00D9517E">
      <w:pPr>
        <w:ind w:firstLine="360"/>
      </w:pPr>
      <w:hyperlink w:anchor="_263_2">
        <w:bookmarkStart w:id="1471" w:name="_263_3"/>
        <w:r>
          <w:rPr>
            <w:rStyle w:val="03Text"/>
          </w:rPr>
          <w:t>[263]</w:t>
        </w:r>
        <w:bookmarkEnd w:id="1471"/>
      </w:hyperlink>
      <w:r>
        <w:t xml:space="preserve"> 最詳細的講法參見昔日納粹青年領袖阿爾弗雷德·雅舍爾（Alfred Jarschel）化名撰寫的：Werner Brockdorff, </w:t>
      </w:r>
      <w:r>
        <w:rPr>
          <w:rStyle w:val="00Text"/>
        </w:rPr>
        <w:t>Flucht vor Nürnberg: Pläne und Organisation der Fluchtwege der NSProminenz im “Römischen Weg”</w:t>
      </w:r>
      <w:r>
        <w:t>. München-Wels 1969, inbs. Kapitel XVII.關于更早期的各種狂想，請參閱本章其余部分。</w:t>
      </w:r>
    </w:p>
    <w:p w:rsidR="00D9517E" w:rsidRDefault="00D9517E" w:rsidP="00D9517E">
      <w:pPr>
        <w:ind w:firstLine="360"/>
      </w:pPr>
      <w:hyperlink w:anchor="_264_2">
        <w:bookmarkStart w:id="1472" w:name="_264_3"/>
        <w:r>
          <w:rPr>
            <w:rStyle w:val="03Text"/>
          </w:rPr>
          <w:t>[264]</w:t>
        </w:r>
        <w:bookmarkEnd w:id="1472"/>
      </w:hyperlink>
      <w:r>
        <w:t xml:space="preserve"> Johann von Leers, Leserbrief in </w:t>
      </w:r>
      <w:r>
        <w:rPr>
          <w:rStyle w:val="00Text"/>
        </w:rPr>
        <w:t>Nation Europa</w:t>
      </w:r>
      <w:r>
        <w:t>, A. o.</w:t>
      </w:r>
    </w:p>
    <w:p w:rsidR="00D9517E" w:rsidRDefault="00D9517E" w:rsidP="00D9517E">
      <w:pPr>
        <w:ind w:firstLine="360"/>
      </w:pPr>
      <w:hyperlink w:anchor="_265_2">
        <w:bookmarkStart w:id="1473" w:name="_265_3"/>
        <w:r>
          <w:rPr>
            <w:rStyle w:val="03Text"/>
          </w:rPr>
          <w:t>[265]</w:t>
        </w:r>
        <w:bookmarkEnd w:id="1473"/>
      </w:hyperlink>
      <w:r>
        <w:t xml:space="preserve"> Willem Sluyse, “Müllkutscher her! Eine Bilanz unserer Atomzeit”, </w:t>
      </w:r>
      <w:r>
        <w:rPr>
          <w:rStyle w:val="00Text"/>
        </w:rPr>
        <w:t>Der Weg</w:t>
      </w:r>
      <w:r>
        <w:t>, 1956 Heft 11/12, 673-676.</w:t>
      </w:r>
    </w:p>
    <w:p w:rsidR="00D9517E" w:rsidRDefault="00D9517E" w:rsidP="00D9517E">
      <w:pPr>
        <w:ind w:firstLine="360"/>
      </w:pPr>
      <w:hyperlink w:anchor="_266_2">
        <w:bookmarkStart w:id="1474" w:name="_266_3"/>
        <w:r>
          <w:rPr>
            <w:rStyle w:val="03Text"/>
          </w:rPr>
          <w:t>[266]</w:t>
        </w:r>
        <w:bookmarkEnd w:id="1474"/>
      </w:hyperlink>
      <w:r>
        <w:t xml:space="preserve"> </w:t>
      </w:r>
      <w:r>
        <w:rPr>
          <w:rStyle w:val="00Text"/>
        </w:rPr>
        <w:t>Der Weg</w:t>
      </w:r>
      <w:r>
        <w:t>, 1954, Heft 7, 487.</w:t>
      </w:r>
    </w:p>
    <w:p w:rsidR="00D9517E" w:rsidRDefault="00D9517E" w:rsidP="00D9517E">
      <w:pPr>
        <w:ind w:firstLine="360"/>
      </w:pPr>
      <w:hyperlink w:anchor="_267_2">
        <w:bookmarkStart w:id="1475" w:name="_267_3"/>
        <w:r>
          <w:rPr>
            <w:rStyle w:val="03Text"/>
          </w:rPr>
          <w:t>[267]</w:t>
        </w:r>
        <w:bookmarkEnd w:id="1475"/>
      </w:hyperlink>
      <w:r>
        <w:t xml:space="preserve"> 感謝康斯坦茨市檔案館提供資料。薩森在康斯坦茨的紹滕街61號（Schottenstraße 61）一直待到1959年2月4日，然后才搬至慕尼黑的霍恩斯陶芬街21號（Hohenstaufenstraße 21）。目前仍不清楚薩森為何會選擇康斯坦茨。但該市當年重新調整了戶口登記制度，這種重大變化當然有利于想要隱瞞過去的人。這也是艾希曼在逃亡期間為何選擇布雷斯勞作為出生地的原因。</w:t>
      </w:r>
    </w:p>
    <w:p w:rsidR="00D9517E" w:rsidRDefault="00D9517E" w:rsidP="00D9517E">
      <w:pPr>
        <w:ind w:firstLine="360"/>
      </w:pPr>
      <w:hyperlink w:anchor="_268_2">
        <w:bookmarkStart w:id="1476" w:name="_268_3"/>
        <w:r>
          <w:rPr>
            <w:rStyle w:val="03Text"/>
          </w:rPr>
          <w:t>[268]</w:t>
        </w:r>
        <w:bookmarkEnd w:id="1476"/>
      </w:hyperlink>
      <w:r>
        <w:t xml:space="preserve"> 反猶太主義并不總是像在阿根廷那般暢行無阻，但這第一批以迫害猶太人為主題的著作都面臨著此類責難。難得有任何一篇書評不強調作者是猶太人。</w:t>
      </w:r>
    </w:p>
    <w:p w:rsidR="00D9517E" w:rsidRDefault="00D9517E" w:rsidP="00D9517E">
      <w:pPr>
        <w:ind w:firstLine="360"/>
      </w:pPr>
      <w:hyperlink w:anchor="_269_2">
        <w:bookmarkStart w:id="1477" w:name="_269_3"/>
        <w:r>
          <w:rPr>
            <w:rStyle w:val="03Text"/>
          </w:rPr>
          <w:t>[269]</w:t>
        </w:r>
        <w:bookmarkEnd w:id="1477"/>
      </w:hyperlink>
      <w:r>
        <w:t xml:space="preserve"> Wolf Sievers (Ps.), “Die ‘Endlösung’ der Judenfrage”, in: </w:t>
      </w:r>
      <w:r>
        <w:rPr>
          <w:rStyle w:val="00Text"/>
        </w:rPr>
        <w:t>Der Weg</w:t>
      </w:r>
      <w:r>
        <w:t>, 1957, Heft 3, 235-242.以下引文皆來自該文。</w:t>
      </w:r>
    </w:p>
    <w:p w:rsidR="00D9517E" w:rsidRDefault="00D9517E" w:rsidP="00D9517E">
      <w:pPr>
        <w:ind w:firstLine="360"/>
      </w:pPr>
      <w:hyperlink w:anchor="_270_2">
        <w:bookmarkStart w:id="1478" w:name="_270_3"/>
        <w:r>
          <w:rPr>
            <w:rStyle w:val="03Text"/>
          </w:rPr>
          <w:t>[270]</w:t>
        </w:r>
        <w:bookmarkEnd w:id="1478"/>
      </w:hyperlink>
      <w:r>
        <w:t xml:space="preserve"> ebd. 239：“參加（萬湖會議）的人員包括：海德里希、蓋世太保米勒、艾希曼、薛恩加特（Schöngarth）、蓋世太保朗格、外交部的路德（Luther）……”。《路徑》1957年之前發表的所有文章中只提到了阿道夫·艾希曼兩次，另一次就是所謂他自殺的消息。后來他只再出現過一次（在一封“讀者來信”中，見下）。</w:t>
      </w:r>
    </w:p>
    <w:p w:rsidR="00D9517E" w:rsidRDefault="00D9517E" w:rsidP="00D9517E">
      <w:pPr>
        <w:ind w:firstLine="360"/>
      </w:pPr>
      <w:hyperlink w:anchor="_271_3">
        <w:bookmarkStart w:id="1479" w:name="_271_4"/>
        <w:r>
          <w:rPr>
            <w:rStyle w:val="03Text"/>
          </w:rPr>
          <w:t>[271]</w:t>
        </w:r>
        <w:bookmarkEnd w:id="1479"/>
      </w:hyperlink>
      <w:r>
        <w:t xml:space="preserve"> Hans-Ulrich Rudel, </w:t>
      </w:r>
      <w:r>
        <w:rPr>
          <w:rStyle w:val="00Text"/>
        </w:rPr>
        <w:t>Zwischen Deutschland und Argentinien</w:t>
      </w:r>
      <w:r>
        <w:t xml:space="preserve"> ..., A. o., 260.</w:t>
      </w:r>
    </w:p>
    <w:p w:rsidR="00D9517E" w:rsidRDefault="00D9517E" w:rsidP="00D9517E">
      <w:pPr>
        <w:ind w:firstLine="360"/>
      </w:pPr>
      <w:hyperlink w:anchor="_272_2">
        <w:bookmarkStart w:id="1480" w:name="_272_3"/>
        <w:r>
          <w:rPr>
            <w:rStyle w:val="03Text"/>
          </w:rPr>
          <w:t>[272]</w:t>
        </w:r>
        <w:bookmarkEnd w:id="1480"/>
      </w:hyperlink>
      <w:r>
        <w:t xml:space="preserve"> La Razón, 12.12.1960, “Eichmann Fue un Engranaje de la Diabolica Maquinaria Nazi ... ”, A. o.</w:t>
      </w:r>
    </w:p>
    <w:p w:rsidR="00D9517E" w:rsidRDefault="00D9517E" w:rsidP="00D9517E">
      <w:pPr>
        <w:ind w:firstLine="360"/>
      </w:pPr>
      <w:hyperlink w:anchor="_273_3">
        <w:bookmarkStart w:id="1481" w:name="_273_4"/>
        <w:r>
          <w:rPr>
            <w:rStyle w:val="03Text"/>
          </w:rPr>
          <w:t>[273]</w:t>
        </w:r>
        <w:bookmarkEnd w:id="1481"/>
      </w:hyperlink>
      <w:r>
        <w:t xml:space="preserve"> 薩森的筆名迄今只發現了部分。我們所知道的有威廉·斯勞瑟、史蒂文·維爾（Steven Wiel），以及薩森在《明星周刊》等高級刊物所使用的威廉·S.范·埃爾斯洛。此外偶爾還會使用安德烈·德梅特（Andre Desmedt）和胡安·里奧（Juan del Rio），不過薩森恐怕在《路徑》以及其他一些德國雜志使用了更多不同的筆名，見下文薩森在訪談中所述。</w:t>
      </w:r>
    </w:p>
    <w:p w:rsidR="00D9517E" w:rsidRDefault="00D9517E" w:rsidP="00D9517E">
      <w:pPr>
        <w:pStyle w:val="1"/>
      </w:pPr>
      <w:bookmarkStart w:id="1482" w:name="Di_Si_Zhang__Suo_Wei_De_Sa_Sen_F_1"/>
      <w:bookmarkStart w:id="1483" w:name="Di_Si_Zhang__Suo_Wei_De_Sa_Sen_F"/>
      <w:bookmarkStart w:id="1484" w:name="Top_of_part0012_split_000_html"/>
      <w:bookmarkStart w:id="1485" w:name="_Toc55746096"/>
      <w:r>
        <w:lastRenderedPageBreak/>
        <w:t>第四章 所謂的薩森訪談</w:t>
      </w:r>
      <w:bookmarkEnd w:id="1482"/>
      <w:bookmarkEnd w:id="1483"/>
      <w:bookmarkEnd w:id="1484"/>
      <w:bookmarkEnd w:id="1485"/>
    </w:p>
    <w:p w:rsidR="00D9517E" w:rsidRPr="00DE53B5" w:rsidRDefault="00D9517E" w:rsidP="00D9517E">
      <w:pPr>
        <w:pStyle w:val="Para02"/>
        <w:ind w:firstLine="420"/>
        <w:rPr>
          <w:sz w:val="21"/>
        </w:rPr>
      </w:pPr>
      <w:r w:rsidRPr="00DE53B5">
        <w:rPr>
          <w:sz w:val="21"/>
        </w:rPr>
        <w:t>薩森先生是一個為了寫下我的人生故事，</w:t>
      </w:r>
    </w:p>
    <w:p w:rsidR="00D9517E" w:rsidRPr="00DE53B5" w:rsidRDefault="00D9517E" w:rsidP="00D9517E">
      <w:pPr>
        <w:pStyle w:val="Para02"/>
        <w:ind w:firstLine="420"/>
        <w:rPr>
          <w:sz w:val="21"/>
        </w:rPr>
      </w:pPr>
      <w:r w:rsidRPr="00DE53B5">
        <w:rPr>
          <w:sz w:val="21"/>
        </w:rPr>
        <w:t>經常拿著錄音帶到我家串門的記者。</w:t>
      </w:r>
    </w:p>
    <w:p w:rsidR="00D9517E" w:rsidRPr="00DE53B5" w:rsidRDefault="00D9517E" w:rsidP="00D9517E">
      <w:pPr>
        <w:pStyle w:val="Para02"/>
        <w:ind w:firstLine="420"/>
        <w:rPr>
          <w:sz w:val="21"/>
        </w:rPr>
      </w:pPr>
      <w:r w:rsidRPr="00DE53B5">
        <w:rPr>
          <w:sz w:val="21"/>
        </w:rPr>
        <w:t>我允許他在我一命嗚呼或者落入以色列人的手中之后，</w:t>
      </w:r>
    </w:p>
    <w:p w:rsidR="00D9517E" w:rsidRPr="00DE53B5" w:rsidRDefault="00D9517E" w:rsidP="00D9517E">
      <w:pPr>
        <w:pStyle w:val="Para02"/>
        <w:ind w:firstLine="420"/>
        <w:rPr>
          <w:sz w:val="21"/>
        </w:rPr>
      </w:pPr>
      <w:r w:rsidRPr="00DE53B5">
        <w:rPr>
          <w:sz w:val="21"/>
        </w:rPr>
        <w:t>對外公開這些訪談內容。</w:t>
      </w:r>
    </w:p>
    <w:p w:rsidR="00D9517E" w:rsidRPr="00DE53B5" w:rsidRDefault="00D9517E" w:rsidP="00D9517E">
      <w:pPr>
        <w:pStyle w:val="Para02"/>
        <w:ind w:firstLine="420"/>
        <w:rPr>
          <w:sz w:val="21"/>
        </w:rPr>
      </w:pPr>
      <w:r w:rsidRPr="00DE53B5">
        <w:rPr>
          <w:sz w:val="21"/>
        </w:rPr>
        <w:t>但正如我所看到的，如今他發表了一些東西，</w:t>
      </w:r>
    </w:p>
    <w:p w:rsidR="00D9517E" w:rsidRPr="00DE53B5" w:rsidRDefault="00D9517E" w:rsidP="00D9517E">
      <w:pPr>
        <w:pStyle w:val="Para02"/>
        <w:ind w:firstLine="420"/>
        <w:rPr>
          <w:sz w:val="21"/>
        </w:rPr>
      </w:pPr>
      <w:r w:rsidRPr="00DE53B5">
        <w:rPr>
          <w:sz w:val="21"/>
        </w:rPr>
        <w:t>讓人以為那是我的回憶錄。</w:t>
      </w:r>
    </w:p>
    <w:p w:rsidR="00D9517E" w:rsidRPr="00DE53B5" w:rsidRDefault="00D9517E" w:rsidP="00D9517E">
      <w:pPr>
        <w:pStyle w:val="Para02"/>
        <w:ind w:firstLine="420"/>
        <w:rPr>
          <w:sz w:val="21"/>
        </w:rPr>
      </w:pPr>
      <w:r w:rsidRPr="00DE53B5">
        <w:rPr>
          <w:sz w:val="21"/>
        </w:rPr>
        <w:t>在美國發表的一切都是純粹的謊言。</w:t>
      </w:r>
    </w:p>
    <w:p w:rsidR="00D9517E" w:rsidRPr="00DE53B5" w:rsidRDefault="00D9517E" w:rsidP="00D9517E">
      <w:pPr>
        <w:pStyle w:val="Para02"/>
        <w:ind w:firstLine="420"/>
        <w:rPr>
          <w:sz w:val="21"/>
        </w:rPr>
      </w:pPr>
      <w:r w:rsidRPr="00DE53B5">
        <w:rPr>
          <w:sz w:val="21"/>
        </w:rPr>
        <w:t>只有瘋子才會相信那是我寫的。</w:t>
      </w:r>
    </w:p>
    <w:p w:rsidR="00D9517E" w:rsidRPr="00DE53B5" w:rsidRDefault="00D9517E" w:rsidP="00D9517E">
      <w:pPr>
        <w:pStyle w:val="Para06"/>
        <w:rPr>
          <w:sz w:val="21"/>
        </w:rPr>
      </w:pPr>
      <w:r w:rsidRPr="00DE53B5">
        <w:rPr>
          <w:sz w:val="21"/>
        </w:rPr>
        <w:t>——艾希曼，《我的逃亡》，1961年3月</w:t>
      </w:r>
    </w:p>
    <w:p w:rsidR="00D9517E" w:rsidRPr="00DE53B5" w:rsidRDefault="00D9517E" w:rsidP="00D9517E">
      <w:pPr>
        <w:pStyle w:val="Para06"/>
        <w:rPr>
          <w:sz w:val="21"/>
        </w:rPr>
      </w:pPr>
      <w:r w:rsidRPr="00DE53B5">
        <w:rPr>
          <w:sz w:val="21"/>
        </w:rPr>
        <w:t>針對《生活》雜志發表的專文寫于以色列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多年以來，威廉</w:t>
      </w:r>
      <w:r w:rsidRPr="00971FDB">
        <w:rPr>
          <w:rFonts w:asciiTheme="minorEastAsia" w:eastAsiaTheme="minorEastAsia"/>
          <w:sz w:val="21"/>
        </w:rPr>
        <w:t>·</w:t>
      </w:r>
      <w:r w:rsidRPr="00971FDB">
        <w:rPr>
          <w:rFonts w:asciiTheme="minorEastAsia" w:eastAsiaTheme="minorEastAsia"/>
          <w:sz w:val="21"/>
        </w:rPr>
        <w:t>薩森被認為立下了汗馬功勞，因為他尋獲了大屠殺劊子手艾希曼并說服他開口講話。除了新聞記者對同行天然的同情心理之外，還有另一個事實有助于解釋為何這種論調會如此成功：那名來自荷蘭的前黨衛隊戰地記者深具個人魅力。表面上看，薩森結合了</w:t>
      </w:r>
      <w:r w:rsidRPr="00971FDB">
        <w:rPr>
          <w:rFonts w:asciiTheme="minorEastAsia" w:eastAsiaTheme="minorEastAsia"/>
          <w:sz w:val="21"/>
        </w:rPr>
        <w:t>“</w:t>
      </w:r>
      <w:r w:rsidRPr="00971FDB">
        <w:rPr>
          <w:rFonts w:asciiTheme="minorEastAsia" w:eastAsiaTheme="minorEastAsia"/>
          <w:sz w:val="21"/>
        </w:rPr>
        <w:t>明星作者</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冒險家</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生活達人</w:t>
      </w:r>
      <w:r w:rsidRPr="00971FDB">
        <w:rPr>
          <w:rFonts w:asciiTheme="minorEastAsia" w:eastAsiaTheme="minorEastAsia"/>
          <w:sz w:val="21"/>
        </w:rPr>
        <w:t>”</w:t>
      </w:r>
      <w:r w:rsidRPr="00971FDB">
        <w:rPr>
          <w:rFonts w:asciiTheme="minorEastAsia" w:eastAsiaTheme="minorEastAsia"/>
          <w:sz w:val="21"/>
        </w:rPr>
        <w:t>三種角色，恰好是完成此項壯舉的不二人選。他自己也竭盡全力維系此一形象。但其實，他根本不必特別迷人、善解人意或者令人信服，就足以讓阿道夫</w:t>
      </w:r>
      <w:r w:rsidRPr="00971FDB">
        <w:rPr>
          <w:rFonts w:asciiTheme="minorEastAsia" w:eastAsiaTheme="minorEastAsia"/>
          <w:sz w:val="21"/>
        </w:rPr>
        <w:t>·</w:t>
      </w:r>
      <w:r w:rsidRPr="00971FDB">
        <w:rPr>
          <w:rFonts w:asciiTheme="minorEastAsia" w:eastAsiaTheme="minorEastAsia"/>
          <w:sz w:val="21"/>
        </w:rPr>
        <w:t>艾希曼暢所欲言。讓艾希曼住口反而才是更大的問題，因為當那名前任黨衛隊一級突擊大隊長真的打開話匣子之后，就幾乎沒有辦法讓他停下來。直到今天，這仍然令人匪夷所思，因為在我們的印象當中，潛逃者必定會盡可能不引人注目，小心翼翼地緘口不言。但這并不適用于國家社會主義黨人在阿根廷所過的生活。相反，緘默和隱秘的迷思本身就是一種非常有效的偽裝手段，在艾希曼被綁架之后成為一堵共同的圍墻，讓那批人基于不同的理由集體保持緘默。聲稱自己不認識那名正在接受審判的大屠殺兇手，這樣的說法難道真會有人相信嗎？然而時值一位昔日同儕剛于返家途中遭以色列人綁架之際，有誰愿意承認自己不久前還跟那位同僚舉杯對酌，并與他共同撰寫一本有關國家社會主義的書呢？畢竟他們都希望盡可能避免在回家的路上陷入同樣遭遇。于是最穩當的做法莫過于把艾希曼描繪成一個隱居者，從不開口說話，但在薩森面前除外，畢竟那個人曾經當過記者，正好有必要跟</w:t>
      </w:r>
      <w:r w:rsidRPr="00971FDB">
        <w:rPr>
          <w:rFonts w:asciiTheme="minorEastAsia" w:eastAsiaTheme="minorEastAsia"/>
          <w:sz w:val="21"/>
        </w:rPr>
        <w:t>“</w:t>
      </w:r>
      <w:r w:rsidRPr="00971FDB">
        <w:rPr>
          <w:rFonts w:asciiTheme="minorEastAsia" w:eastAsiaTheme="minorEastAsia"/>
          <w:sz w:val="21"/>
        </w:rPr>
        <w:t>那一類</w:t>
      </w:r>
      <w:r w:rsidRPr="00971FDB">
        <w:rPr>
          <w:rFonts w:asciiTheme="minorEastAsia" w:eastAsiaTheme="minorEastAsia"/>
          <w:sz w:val="21"/>
        </w:rPr>
        <w:t>”</w:t>
      </w:r>
      <w:r w:rsidRPr="00971FDB">
        <w:rPr>
          <w:rFonts w:asciiTheme="minorEastAsia" w:eastAsiaTheme="minorEastAsia"/>
          <w:sz w:val="21"/>
        </w:rPr>
        <w:t>對象攀談。但只要看一看艾希曼在以色列收到的諸多來自阿根廷的花束和祝福，他過著離群索居的生活的印象馬上就會改觀。</w:t>
      </w:r>
      <w:hyperlink w:anchor="_1_9">
        <w:bookmarkStart w:id="1486" w:name="_1_8"/>
        <w:bookmarkEnd w:id="1486"/>
      </w:hyperlink>
      <w:hyperlink w:anchor="_1_9">
        <w:r w:rsidRPr="00971FDB">
          <w:rPr>
            <w:rStyle w:val="04Text"/>
            <w:rFonts w:asciiTheme="minorEastAsia" w:eastAsiaTheme="minorEastAsia"/>
          </w:rPr>
          <w:t>[1]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阿根廷的時候，艾希曼不吐不快的沖動從一開始就蓋過了他的小心謹慎。正如我們已經看到的那樣，只要遇到信得過的人，他就絕對不會隱瞞自己是誰。不過無論是在社交場合的應景客套話，還是共同工作結束后的聚餐閑聊，都無法與埃伯哈德</w:t>
      </w:r>
      <w:r w:rsidRPr="00971FDB">
        <w:rPr>
          <w:rFonts w:asciiTheme="minorEastAsia" w:eastAsiaTheme="minorEastAsia"/>
          <w:sz w:val="21"/>
        </w:rPr>
        <w:t>·</w:t>
      </w:r>
      <w:r w:rsidRPr="00971FDB">
        <w:rPr>
          <w:rFonts w:asciiTheme="minorEastAsia" w:eastAsiaTheme="minorEastAsia"/>
          <w:sz w:val="21"/>
        </w:rPr>
        <w:t>弗里奇和威廉</w:t>
      </w:r>
      <w:r w:rsidRPr="00971FDB">
        <w:rPr>
          <w:rFonts w:asciiTheme="minorEastAsia" w:eastAsiaTheme="minorEastAsia"/>
          <w:sz w:val="21"/>
        </w:rPr>
        <w:t>·</w:t>
      </w:r>
      <w:r w:rsidRPr="00971FDB">
        <w:rPr>
          <w:rFonts w:asciiTheme="minorEastAsia" w:eastAsiaTheme="minorEastAsia"/>
          <w:sz w:val="21"/>
        </w:rPr>
        <w:t>薩森如今計劃做的事情相提并論。他們想要系統地討論有關大屠殺的歷史書籍和當時正在進行的討論，并鄭重其事地做著籌備。艾希曼自己最晚在1956年年底就開始打算寫書，希望能交由杜勒出版社公開發行。我們因而可以推斷，此前他們已經進行過初步討論，不只是為了草擬工作計劃、思考其他哪些人也應參與項目，同時更著眼于財務方面的因素。威廉</w:t>
      </w:r>
      <w:r w:rsidRPr="00971FDB">
        <w:rPr>
          <w:rFonts w:asciiTheme="minorEastAsia" w:eastAsiaTheme="minorEastAsia"/>
          <w:sz w:val="21"/>
        </w:rPr>
        <w:t>·</w:t>
      </w:r>
      <w:r w:rsidRPr="00971FDB">
        <w:rPr>
          <w:rFonts w:asciiTheme="minorEastAsia" w:eastAsiaTheme="minorEastAsia"/>
          <w:sz w:val="21"/>
        </w:rPr>
        <w:t>薩森、埃伯哈德</w:t>
      </w:r>
      <w:r w:rsidRPr="00971FDB">
        <w:rPr>
          <w:rFonts w:asciiTheme="minorEastAsia" w:eastAsiaTheme="minorEastAsia"/>
          <w:sz w:val="21"/>
        </w:rPr>
        <w:t>·</w:t>
      </w:r>
      <w:r w:rsidRPr="00971FDB">
        <w:rPr>
          <w:rFonts w:asciiTheme="minorEastAsia" w:eastAsiaTheme="minorEastAsia"/>
          <w:sz w:val="21"/>
        </w:rPr>
        <w:t>弗里奇，以及阿道夫</w:t>
      </w:r>
      <w:r w:rsidRPr="00971FDB">
        <w:rPr>
          <w:rFonts w:asciiTheme="minorEastAsia" w:eastAsiaTheme="minorEastAsia"/>
          <w:sz w:val="21"/>
        </w:rPr>
        <w:t>·</w:t>
      </w:r>
      <w:r w:rsidRPr="00971FDB">
        <w:rPr>
          <w:rFonts w:asciiTheme="minorEastAsia" w:eastAsiaTheme="minorEastAsia"/>
          <w:sz w:val="21"/>
        </w:rPr>
        <w:t>艾希曼后來都分別承認，他們在那個時候已經簽訂了合約，由三人平分共同工作所得。</w:t>
      </w:r>
      <w:hyperlink w:anchor="_2_10">
        <w:bookmarkStart w:id="1487" w:name="_2_9"/>
        <w:bookmarkEnd w:id="1487"/>
      </w:hyperlink>
      <w:hyperlink w:anchor="_2_10">
        <w:r w:rsidRPr="00971FDB">
          <w:rPr>
            <w:rStyle w:val="04Text"/>
            <w:rFonts w:asciiTheme="minorEastAsia" w:eastAsiaTheme="minorEastAsia"/>
          </w:rPr>
          <w:t>[2]</w:t>
        </w:r>
      </w:hyperlink>
      <w:r w:rsidRPr="00971FDB">
        <w:rPr>
          <w:rFonts w:asciiTheme="minorEastAsia" w:eastAsiaTheme="minorEastAsia"/>
          <w:sz w:val="21"/>
        </w:rPr>
        <w:t>盡管他們是因為</w:t>
      </w:r>
      <w:r w:rsidRPr="00971FDB">
        <w:rPr>
          <w:rFonts w:asciiTheme="minorEastAsia" w:eastAsiaTheme="minorEastAsia"/>
          <w:sz w:val="21"/>
        </w:rPr>
        <w:t>“</w:t>
      </w:r>
      <w:r w:rsidRPr="00971FDB">
        <w:rPr>
          <w:rFonts w:asciiTheme="minorEastAsia" w:eastAsiaTheme="minorEastAsia"/>
          <w:sz w:val="21"/>
        </w:rPr>
        <w:t>血統的夢想</w:t>
      </w:r>
      <w:r w:rsidRPr="00971FDB">
        <w:rPr>
          <w:rFonts w:asciiTheme="minorEastAsia" w:eastAsiaTheme="minorEastAsia"/>
          <w:sz w:val="21"/>
        </w:rPr>
        <w:t>”</w:t>
      </w:r>
      <w:r w:rsidRPr="00971FDB">
        <w:rPr>
          <w:rFonts w:asciiTheme="minorEastAsia" w:eastAsiaTheme="minorEastAsia"/>
          <w:sz w:val="21"/>
        </w:rPr>
        <w:t>團結在一起的，但馬上賺大錢的夢想仍然起了不可低估的作用。布宜諾斯艾利斯的生活總是有著</w:t>
      </w:r>
      <w:r w:rsidRPr="00971FDB">
        <w:rPr>
          <w:rFonts w:asciiTheme="minorEastAsia" w:eastAsiaTheme="minorEastAsia"/>
          <w:sz w:val="21"/>
        </w:rPr>
        <w:t>“</w:t>
      </w:r>
      <w:r w:rsidRPr="00971FDB">
        <w:rPr>
          <w:rFonts w:asciiTheme="minorEastAsia" w:eastAsiaTheme="minorEastAsia"/>
          <w:sz w:val="21"/>
        </w:rPr>
        <w:t>投機碰運氣</w:t>
      </w:r>
      <w:r w:rsidRPr="00971FDB">
        <w:rPr>
          <w:rFonts w:asciiTheme="minorEastAsia" w:eastAsiaTheme="minorEastAsia"/>
          <w:sz w:val="21"/>
        </w:rPr>
        <w:t>”</w:t>
      </w:r>
      <w:r w:rsidRPr="00971FDB">
        <w:rPr>
          <w:rFonts w:asciiTheme="minorEastAsia" w:eastAsiaTheme="minorEastAsia"/>
          <w:sz w:val="21"/>
        </w:rPr>
        <w:t>的一面。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正式錄音最早在1957年4月開始，在此之前薩森家中發生了一些奇怪的事情。時年十歲左右的薩斯基雅</w:t>
      </w:r>
      <w:r w:rsidRPr="00971FDB">
        <w:rPr>
          <w:rFonts w:asciiTheme="minorEastAsia" w:eastAsiaTheme="minorEastAsia"/>
          <w:sz w:val="21"/>
        </w:rPr>
        <w:t>·</w:t>
      </w:r>
      <w:r w:rsidRPr="00971FDB">
        <w:rPr>
          <w:rFonts w:asciiTheme="minorEastAsia" w:eastAsiaTheme="minorEastAsia"/>
          <w:sz w:val="21"/>
        </w:rPr>
        <w:t>薩森</w:t>
      </w:r>
      <w:hyperlink w:anchor="_3_9">
        <w:bookmarkStart w:id="1488" w:name="_3_8"/>
        <w:bookmarkEnd w:id="1488"/>
      </w:hyperlink>
      <w:hyperlink w:anchor="_3_9">
        <w:r w:rsidRPr="00971FDB">
          <w:rPr>
            <w:rStyle w:val="04Text"/>
            <w:rFonts w:asciiTheme="minorEastAsia" w:eastAsiaTheme="minorEastAsia"/>
          </w:rPr>
          <w:t>[3]</w:t>
        </w:r>
      </w:hyperlink>
      <w:r w:rsidRPr="00971FDB">
        <w:rPr>
          <w:rFonts w:asciiTheme="minorEastAsia" w:eastAsiaTheme="minorEastAsia"/>
          <w:sz w:val="21"/>
        </w:rPr>
        <w:t>看見有人在客廳的天花板上鉆孔，并在里面藏了一些麥克風。薩森的女兒于2005年回憶，當時屋內能感覺到緊繃的氣氛和緊張的忙碌。等到艾希曼抵達，并跟她的父親一起消失在客廳里，便有</w:t>
      </w:r>
      <w:r w:rsidRPr="00971FDB">
        <w:rPr>
          <w:rFonts w:asciiTheme="minorEastAsia" w:eastAsiaTheme="minorEastAsia"/>
          <w:sz w:val="21"/>
        </w:rPr>
        <w:lastRenderedPageBreak/>
        <w:t>一名陌生男子躲進二人上方的閣樓全程偷聽。薩斯基雅</w:t>
      </w:r>
      <w:r w:rsidRPr="00971FDB">
        <w:rPr>
          <w:rFonts w:asciiTheme="minorEastAsia" w:eastAsiaTheme="minorEastAsia"/>
          <w:sz w:val="21"/>
        </w:rPr>
        <w:t>·</w:t>
      </w:r>
      <w:r w:rsidRPr="00971FDB">
        <w:rPr>
          <w:rFonts w:asciiTheme="minorEastAsia" w:eastAsiaTheme="minorEastAsia"/>
          <w:sz w:val="21"/>
        </w:rPr>
        <w:t>薩森確信當天的談話對象就是阿道夫</w:t>
      </w:r>
      <w:r w:rsidRPr="00971FDB">
        <w:rPr>
          <w:rFonts w:asciiTheme="minorEastAsia" w:eastAsiaTheme="minorEastAsia"/>
          <w:sz w:val="21"/>
        </w:rPr>
        <w:t>·</w:t>
      </w:r>
      <w:r w:rsidRPr="00971FDB">
        <w:rPr>
          <w:rFonts w:asciiTheme="minorEastAsia" w:eastAsiaTheme="minorEastAsia"/>
          <w:sz w:val="21"/>
        </w:rPr>
        <w:t>艾希曼，而且她只在那天見過閣樓里面的那個人，因為這顯然是一次性的行動。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孩童的回憶往往是不很可靠的消息來源，因為人在那個年紀難免喜歡</w:t>
      </w:r>
      <w:r w:rsidRPr="00971FDB">
        <w:rPr>
          <w:rFonts w:asciiTheme="minorEastAsia" w:eastAsiaTheme="minorEastAsia"/>
          <w:sz w:val="21"/>
        </w:rPr>
        <w:t>“</w:t>
      </w:r>
      <w:r w:rsidRPr="00971FDB">
        <w:rPr>
          <w:rFonts w:asciiTheme="minorEastAsia" w:eastAsiaTheme="minorEastAsia"/>
          <w:sz w:val="21"/>
        </w:rPr>
        <w:t>探秘</w:t>
      </w:r>
      <w:r w:rsidRPr="00971FDB">
        <w:rPr>
          <w:rFonts w:asciiTheme="minorEastAsia" w:eastAsiaTheme="minorEastAsia"/>
          <w:sz w:val="21"/>
        </w:rPr>
        <w:t>”</w:t>
      </w:r>
      <w:r w:rsidRPr="00971FDB">
        <w:rPr>
          <w:rFonts w:asciiTheme="minorEastAsia" w:eastAsiaTheme="minorEastAsia"/>
          <w:sz w:val="21"/>
        </w:rPr>
        <w:t>，或許那只是鋪設電線安裝電燈的簡單動作。不過在此還有第二個人的回憶可供參照。薩森全家的舊識，一位在愛爾蘭即已結交的女性友人指出：薩森的妻子密普</w:t>
      </w:r>
      <w:r w:rsidRPr="00971FDB">
        <w:rPr>
          <w:rFonts w:asciiTheme="minorEastAsia" w:eastAsiaTheme="minorEastAsia"/>
          <w:sz w:val="21"/>
        </w:rPr>
        <w:t>·</w:t>
      </w:r>
      <w:r w:rsidRPr="00971FDB">
        <w:rPr>
          <w:rFonts w:asciiTheme="minorEastAsia" w:eastAsiaTheme="minorEastAsia"/>
          <w:sz w:val="21"/>
        </w:rPr>
        <w:t>薩森曾經向她抱怨，自己</w:t>
      </w:r>
      <w:r w:rsidRPr="00971FDB">
        <w:rPr>
          <w:rFonts w:asciiTheme="minorEastAsia" w:eastAsiaTheme="minorEastAsia"/>
          <w:sz w:val="21"/>
        </w:rPr>
        <w:t>“</w:t>
      </w:r>
      <w:r w:rsidRPr="00971FDB">
        <w:rPr>
          <w:rFonts w:asciiTheme="minorEastAsia" w:eastAsiaTheme="minorEastAsia"/>
          <w:sz w:val="21"/>
        </w:rPr>
        <w:t>被接了電線</w:t>
      </w:r>
      <w:r w:rsidRPr="00971FDB">
        <w:rPr>
          <w:rFonts w:asciiTheme="minorEastAsia" w:eastAsiaTheme="minorEastAsia"/>
          <w:sz w:val="21"/>
        </w:rPr>
        <w:t>”</w:t>
      </w:r>
      <w:r w:rsidRPr="00971FDB">
        <w:rPr>
          <w:rFonts w:asciiTheme="minorEastAsia" w:eastAsiaTheme="minorEastAsia"/>
          <w:sz w:val="21"/>
        </w:rPr>
        <w:t>（verkabelt）。</w:t>
      </w:r>
      <w:hyperlink w:anchor="_4_10">
        <w:bookmarkStart w:id="1489" w:name="_4_9"/>
        <w:bookmarkEnd w:id="1489"/>
      </w:hyperlink>
      <w:hyperlink w:anchor="_4_10">
        <w:r w:rsidRPr="00971FDB">
          <w:rPr>
            <w:rStyle w:val="04Text"/>
            <w:rFonts w:asciiTheme="minorEastAsia" w:eastAsiaTheme="minorEastAsia"/>
          </w:rPr>
          <w:t>[4]</w:t>
        </w:r>
      </w:hyperlink>
      <w:r w:rsidRPr="00971FDB">
        <w:rPr>
          <w:rFonts w:asciiTheme="minorEastAsia" w:eastAsiaTheme="minorEastAsia"/>
          <w:sz w:val="21"/>
        </w:rPr>
        <w:t>只可惜我們并不曉得，她對電線的抱怨是否果真與天花板上的麥克風有所關聯。反正連續好幾個月下來，密普</w:t>
      </w:r>
      <w:r w:rsidRPr="00971FDB">
        <w:rPr>
          <w:rFonts w:asciiTheme="minorEastAsia" w:eastAsiaTheme="minorEastAsia"/>
          <w:sz w:val="21"/>
        </w:rPr>
        <w:t>·</w:t>
      </w:r>
      <w:r w:rsidRPr="00971FDB">
        <w:rPr>
          <w:rFonts w:asciiTheme="minorEastAsia" w:eastAsiaTheme="minorEastAsia"/>
          <w:sz w:val="21"/>
        </w:rPr>
        <w:t>薩森只能任由丈夫在每個周末霸占客廳、祭出他的錄音機，并且把許多支麥克風架設得像是絆腳索一般，以便花上好幾個鐘頭跟老同志們大擺龍門陣。若不敲門便無法進入自家客廳，而且務必要讓孩子們保持安靜</w:t>
      </w:r>
      <w:hyperlink w:anchor="_5_10">
        <w:bookmarkStart w:id="1490" w:name="_5_9"/>
        <w:bookmarkEnd w:id="1490"/>
      </w:hyperlink>
      <w:hyperlink w:anchor="_5_10">
        <w:r w:rsidRPr="00971FDB">
          <w:rPr>
            <w:rStyle w:val="04Text"/>
            <w:rFonts w:asciiTheme="minorEastAsia" w:eastAsiaTheme="minorEastAsia"/>
          </w:rPr>
          <w:t>[5]</w:t>
        </w:r>
      </w:hyperlink>
      <w:r w:rsidRPr="00971FDB">
        <w:rPr>
          <w:rFonts w:asciiTheme="minorEastAsia" w:eastAsiaTheme="minorEastAsia"/>
          <w:sz w:val="21"/>
        </w:rPr>
        <w:t>，即使沒有人在天花板上鉆孔，這種</w:t>
      </w:r>
      <w:r w:rsidRPr="00971FDB">
        <w:rPr>
          <w:rFonts w:asciiTheme="minorEastAsia" w:eastAsiaTheme="minorEastAsia"/>
          <w:sz w:val="21"/>
        </w:rPr>
        <w:t>“</w:t>
      </w:r>
      <w:r w:rsidRPr="00971FDB">
        <w:rPr>
          <w:rFonts w:asciiTheme="minorEastAsia" w:eastAsiaTheme="minorEastAsia"/>
          <w:sz w:val="21"/>
        </w:rPr>
        <w:t>被接了電線</w:t>
      </w:r>
      <w:r w:rsidRPr="00971FDB">
        <w:rPr>
          <w:rFonts w:asciiTheme="minorEastAsia" w:eastAsiaTheme="minorEastAsia"/>
          <w:sz w:val="21"/>
        </w:rPr>
        <w:t>”</w:t>
      </w:r>
      <w:r w:rsidRPr="00971FDB">
        <w:rPr>
          <w:rFonts w:asciiTheme="minorEastAsia" w:eastAsiaTheme="minorEastAsia"/>
          <w:sz w:val="21"/>
        </w:rPr>
        <w:t>的待遇也讓人很難不發火。但話說回來，薩斯基雅</w:t>
      </w:r>
      <w:r w:rsidRPr="00971FDB">
        <w:rPr>
          <w:rFonts w:asciiTheme="minorEastAsia" w:eastAsiaTheme="minorEastAsia"/>
          <w:sz w:val="21"/>
        </w:rPr>
        <w:t>·</w:t>
      </w:r>
      <w:r w:rsidRPr="00971FDB">
        <w:rPr>
          <w:rFonts w:asciiTheme="minorEastAsia" w:eastAsiaTheme="minorEastAsia"/>
          <w:sz w:val="21"/>
        </w:rPr>
        <w:t>薩森的回憶難免讓人懷疑，威廉</w:t>
      </w:r>
      <w:r w:rsidRPr="00971FDB">
        <w:rPr>
          <w:rFonts w:asciiTheme="minorEastAsia" w:eastAsiaTheme="minorEastAsia"/>
          <w:sz w:val="21"/>
        </w:rPr>
        <w:t>·</w:t>
      </w:r>
      <w:r w:rsidRPr="00971FDB">
        <w:rPr>
          <w:rFonts w:asciiTheme="minorEastAsia" w:eastAsiaTheme="minorEastAsia"/>
          <w:sz w:val="21"/>
        </w:rPr>
        <w:t>薩森的確有可能在正式開始錄音之前的某個日子，在艾希曼一無所知的情況下讓別人躲在他家的閣樓內偷聽。</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薩斯基雅</w:t>
      </w:r>
      <w:r w:rsidRPr="00971FDB">
        <w:rPr>
          <w:rFonts w:asciiTheme="minorEastAsia" w:eastAsiaTheme="minorEastAsia"/>
          <w:sz w:val="21"/>
        </w:rPr>
        <w:t>·</w:t>
      </w:r>
      <w:r w:rsidRPr="00971FDB">
        <w:rPr>
          <w:rFonts w:asciiTheme="minorEastAsia" w:eastAsiaTheme="minorEastAsia"/>
          <w:sz w:val="21"/>
        </w:rPr>
        <w:t>薩森從來沒有忘記那次詭異的竊聽行動，后來她努力設法為自己觀察到的蛛絲馬跡尋找解釋。她所能想到的最合理的可能，涉及她父親當時交往熱絡的一位熟人：曾與薩森共事過的《時代》/《生活》雜志駐拉丁美洲特派記者菲爾</w:t>
      </w:r>
      <w:r w:rsidRPr="00971FDB">
        <w:rPr>
          <w:rFonts w:asciiTheme="minorEastAsia" w:eastAsiaTheme="minorEastAsia"/>
          <w:sz w:val="21"/>
        </w:rPr>
        <w:t>·</w:t>
      </w:r>
      <w:r w:rsidRPr="00971FDB">
        <w:rPr>
          <w:rFonts w:asciiTheme="minorEastAsia" w:eastAsiaTheme="minorEastAsia"/>
          <w:sz w:val="21"/>
        </w:rPr>
        <w:t>佩恩（Phil Payne）。甚至連孩子們都記得</w:t>
      </w:r>
      <w:r w:rsidRPr="00971FDB">
        <w:rPr>
          <w:rFonts w:asciiTheme="minorEastAsia" w:eastAsiaTheme="minorEastAsia"/>
          <w:sz w:val="21"/>
        </w:rPr>
        <w:t>“</w:t>
      </w:r>
      <w:r w:rsidRPr="00971FDB">
        <w:rPr>
          <w:rFonts w:asciiTheme="minorEastAsia" w:eastAsiaTheme="minorEastAsia"/>
          <w:sz w:val="21"/>
        </w:rPr>
        <w:t>《時代》/《生活》的佩恩先生</w:t>
      </w:r>
      <w:r w:rsidRPr="00971FDB">
        <w:rPr>
          <w:rFonts w:asciiTheme="minorEastAsia" w:eastAsiaTheme="minorEastAsia"/>
          <w:sz w:val="21"/>
        </w:rPr>
        <w:t>”</w:t>
      </w:r>
      <w:r w:rsidRPr="00971FDB">
        <w:rPr>
          <w:rFonts w:asciiTheme="minorEastAsia" w:eastAsiaTheme="minorEastAsia"/>
          <w:sz w:val="21"/>
        </w:rPr>
        <w:t>。盡管躲在閣樓里偷聽的那個人未必是佩恩自己</w:t>
      </w:r>
      <w:hyperlink w:anchor="_6_10">
        <w:bookmarkStart w:id="1491" w:name="_6_9"/>
        <w:bookmarkEnd w:id="1491"/>
      </w:hyperlink>
      <w:hyperlink w:anchor="_6_10">
        <w:r w:rsidRPr="00971FDB">
          <w:rPr>
            <w:rStyle w:val="04Text"/>
            <w:rFonts w:asciiTheme="minorEastAsia" w:eastAsiaTheme="minorEastAsia"/>
          </w:rPr>
          <w:t>[6]</w:t>
        </w:r>
      </w:hyperlink>
      <w:r w:rsidRPr="00971FDB">
        <w:rPr>
          <w:rFonts w:asciiTheme="minorEastAsia" w:eastAsiaTheme="minorEastAsia"/>
          <w:sz w:val="21"/>
        </w:rPr>
        <w:t>，可是對薩森的女兒來說，只有這樣才能夠解釋她所觀察到的現象。她對此的說明是，薩森在正式開始錄音之前已經準備和《時代》/《生活》簽訂合同，因此必須提出證據，證明擬采訪對象的確就是前任黨衛隊一級突擊大隊長阿道夫</w:t>
      </w:r>
      <w:r w:rsidRPr="00971FDB">
        <w:rPr>
          <w:rFonts w:asciiTheme="minorEastAsia" w:eastAsiaTheme="minorEastAsia"/>
          <w:sz w:val="21"/>
        </w:rPr>
        <w:t>·</w:t>
      </w:r>
      <w:r w:rsidRPr="00971FDB">
        <w:rPr>
          <w:rFonts w:asciiTheme="minorEastAsia" w:eastAsiaTheme="minorEastAsia"/>
          <w:sz w:val="21"/>
        </w:rPr>
        <w:t>艾希曼。這種說法看似也呼應了法國《快報》（</w:t>
      </w:r>
      <w:r w:rsidRPr="00971FDB">
        <w:rPr>
          <w:rStyle w:val="00Text"/>
          <w:rFonts w:asciiTheme="minorEastAsia" w:eastAsiaTheme="minorEastAsia"/>
          <w:sz w:val="21"/>
        </w:rPr>
        <w:t>L</w:t>
      </w:r>
      <w:r w:rsidRPr="00971FDB">
        <w:rPr>
          <w:rStyle w:val="00Text"/>
          <w:rFonts w:asciiTheme="minorEastAsia" w:eastAsiaTheme="minorEastAsia"/>
          <w:sz w:val="21"/>
        </w:rPr>
        <w:t>’</w:t>
      </w:r>
      <w:r w:rsidRPr="00971FDB">
        <w:rPr>
          <w:rStyle w:val="00Text"/>
          <w:rFonts w:asciiTheme="minorEastAsia" w:eastAsiaTheme="minorEastAsia"/>
          <w:sz w:val="21"/>
        </w:rPr>
        <w:t>Express</w:t>
      </w:r>
      <w:r w:rsidRPr="00971FDB">
        <w:rPr>
          <w:rFonts w:asciiTheme="minorEastAsia" w:eastAsiaTheme="minorEastAsia"/>
          <w:sz w:val="21"/>
        </w:rPr>
        <w:t>）雜志的一篇專文（但其內容泰半出自想象）。</w:t>
      </w:r>
      <w:hyperlink w:anchor="_7_10">
        <w:bookmarkStart w:id="1492" w:name="_7_9"/>
        <w:bookmarkEnd w:id="1492"/>
      </w:hyperlink>
      <w:hyperlink w:anchor="_7_10">
        <w:r w:rsidRPr="00971FDB">
          <w:rPr>
            <w:rStyle w:val="04Text"/>
            <w:rFonts w:asciiTheme="minorEastAsia" w:eastAsiaTheme="minorEastAsia"/>
          </w:rPr>
          <w:t>[7]</w:t>
        </w:r>
      </w:hyperlink>
      <w:r w:rsidRPr="00971FDB">
        <w:rPr>
          <w:rFonts w:asciiTheme="minorEastAsia" w:eastAsiaTheme="minorEastAsia"/>
          <w:sz w:val="21"/>
        </w:rPr>
        <w:t>該文自稱引述薩森的講法，說他在艾希曼被綁架之前</w:t>
      </w:r>
      <w:r w:rsidRPr="00971FDB">
        <w:rPr>
          <w:rFonts w:asciiTheme="minorEastAsia" w:eastAsiaTheme="minorEastAsia"/>
          <w:sz w:val="21"/>
        </w:rPr>
        <w:t>“</w:t>
      </w:r>
      <w:r w:rsidRPr="00971FDB">
        <w:rPr>
          <w:rFonts w:asciiTheme="minorEastAsia" w:eastAsiaTheme="minorEastAsia"/>
          <w:sz w:val="21"/>
        </w:rPr>
        <w:t>四年</w:t>
      </w:r>
      <w:r w:rsidRPr="00971FDB">
        <w:rPr>
          <w:rFonts w:asciiTheme="minorEastAsia" w:eastAsiaTheme="minorEastAsia"/>
          <w:sz w:val="21"/>
        </w:rPr>
        <w:t>”</w:t>
      </w:r>
      <w:r w:rsidRPr="00971FDB">
        <w:rPr>
          <w:rFonts w:asciiTheme="minorEastAsia" w:eastAsiaTheme="minorEastAsia"/>
          <w:sz w:val="21"/>
        </w:rPr>
        <w:t>，就試圖把采訪內容推銷給《時代》/《生活》，結果未能成功。但薩森為這篇報道大動肝火，相當令人信服地否認自己曾講過那樣的話。</w:t>
      </w:r>
      <w:hyperlink w:anchor="_8_9">
        <w:bookmarkStart w:id="1493" w:name="_8_8"/>
        <w:bookmarkEnd w:id="1493"/>
      </w:hyperlink>
      <w:hyperlink w:anchor="_8_9">
        <w:r w:rsidRPr="00971FDB">
          <w:rPr>
            <w:rStyle w:val="04Text"/>
            <w:rFonts w:asciiTheme="minorEastAsia" w:eastAsiaTheme="minorEastAsia"/>
          </w:rPr>
          <w:t>[8]</w:t>
        </w:r>
      </w:hyperlink>
      <w:r w:rsidRPr="00971FDB">
        <w:rPr>
          <w:rFonts w:asciiTheme="minorEastAsia" w:eastAsiaTheme="minorEastAsia"/>
          <w:sz w:val="21"/>
        </w:rPr>
        <w:t>《快報》文章中提及的日期確實大有問題，因為采訪開始的要晚得多，因此在《快報》所聲稱的時間，采訪還沒有完成，甚至還沒有開始。所以讓我們保持謹慎，先從確實無誤的地方講起。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菲爾</w:t>
      </w:r>
      <w:r w:rsidRPr="00971FDB">
        <w:rPr>
          <w:rFonts w:asciiTheme="minorEastAsia" w:eastAsiaTheme="minorEastAsia"/>
          <w:sz w:val="21"/>
        </w:rPr>
        <w:t>·</w:t>
      </w:r>
      <w:r w:rsidRPr="00971FDB">
        <w:rPr>
          <w:rFonts w:asciiTheme="minorEastAsia" w:eastAsiaTheme="minorEastAsia"/>
          <w:sz w:val="21"/>
        </w:rPr>
        <w:t>佩恩確實是《時代》/《生活》雜志的南美洲特派記者。他在庇隆被推翻前不久抵達布宜諾斯艾利斯，并在不遠途出外采訪的時候定居當地，直到1958年搬去羅馬待了幾年。威廉</w:t>
      </w:r>
      <w:r w:rsidRPr="00971FDB">
        <w:rPr>
          <w:rFonts w:asciiTheme="minorEastAsia" w:eastAsiaTheme="minorEastAsia"/>
          <w:sz w:val="21"/>
        </w:rPr>
        <w:t>·</w:t>
      </w:r>
      <w:r w:rsidRPr="00971FDB">
        <w:rPr>
          <w:rFonts w:asciiTheme="minorEastAsia" w:eastAsiaTheme="minorEastAsia"/>
          <w:sz w:val="21"/>
        </w:rPr>
        <w:t>薩森則向《時代》/《生活》提供研究材料，并普遍被視為阿根廷爆發政變之后，1955年11月《生活》雜志一篇關于庇隆和佩德羅</w:t>
      </w:r>
      <w:r w:rsidRPr="00971FDB">
        <w:rPr>
          <w:rFonts w:asciiTheme="minorEastAsia" w:eastAsiaTheme="minorEastAsia"/>
          <w:sz w:val="21"/>
        </w:rPr>
        <w:t>·</w:t>
      </w:r>
      <w:r w:rsidRPr="00971FDB">
        <w:rPr>
          <w:rFonts w:asciiTheme="minorEastAsia" w:eastAsiaTheme="minorEastAsia"/>
          <w:sz w:val="21"/>
        </w:rPr>
        <w:t>阿蘭布魯（Pedro Aramburu）的長篇文章的主要消息來源。</w:t>
      </w:r>
      <w:hyperlink w:anchor="_9_9">
        <w:bookmarkStart w:id="1494" w:name="_9_8"/>
        <w:bookmarkEnd w:id="1494"/>
      </w:hyperlink>
      <w:hyperlink w:anchor="_9_9">
        <w:r w:rsidRPr="00971FDB">
          <w:rPr>
            <w:rStyle w:val="04Text"/>
            <w:rFonts w:asciiTheme="minorEastAsia" w:eastAsiaTheme="minorEastAsia"/>
          </w:rPr>
          <w:t>[9]</w:t>
        </w:r>
      </w:hyperlink>
      <w:r w:rsidRPr="00971FDB">
        <w:rPr>
          <w:rFonts w:asciiTheme="minorEastAsia" w:eastAsiaTheme="minorEastAsia"/>
          <w:sz w:val="21"/>
        </w:rPr>
        <w:t>不過在1960年關于艾希曼的長篇報道發表之前，他從未被指名道姓地提到過。佩恩應該是薩森在《時代》/《生活》的聯系人，因此亦為薩森家里受歡迎的訪客。所以如果薩森的確在1957年4月之前就想把艾希曼的故事或者猶太人大屠殺的內幕出售給那家美國雜志的話，他一定會向菲爾</w:t>
      </w:r>
      <w:r w:rsidRPr="00971FDB">
        <w:rPr>
          <w:rFonts w:asciiTheme="minorEastAsia" w:eastAsiaTheme="minorEastAsia"/>
          <w:sz w:val="21"/>
        </w:rPr>
        <w:t>·</w:t>
      </w:r>
      <w:r w:rsidRPr="00971FDB">
        <w:rPr>
          <w:rFonts w:asciiTheme="minorEastAsia" w:eastAsiaTheme="minorEastAsia"/>
          <w:sz w:val="21"/>
        </w:rPr>
        <w:t>佩恩透露此事。而佩恩則必須說服自己的老板，薩森的消息值得投資。這么一來，薩斯基雅</w:t>
      </w:r>
      <w:r w:rsidRPr="00971FDB">
        <w:rPr>
          <w:rFonts w:asciiTheme="minorEastAsia" w:eastAsiaTheme="minorEastAsia"/>
          <w:sz w:val="21"/>
        </w:rPr>
        <w:t>·</w:t>
      </w:r>
      <w:r w:rsidRPr="00971FDB">
        <w:rPr>
          <w:rFonts w:asciiTheme="minorEastAsia" w:eastAsiaTheme="minorEastAsia"/>
          <w:sz w:val="21"/>
        </w:rPr>
        <w:t>薩森記憶深刻的那個竊聽行動就成了很好的保障措施，既能夠查證薩森聯絡人的真實性，又不至于驚動艾希曼。從薩森的角度來看，他更可以防止新聞界潛在的競爭對手與他最重要的消息來源直接接觸。</w:t>
      </w:r>
      <w:hyperlink w:anchor="_10_10">
        <w:bookmarkStart w:id="1495" w:name="_10_9"/>
        <w:bookmarkEnd w:id="1495"/>
      </w:hyperlink>
      <w:hyperlink w:anchor="_10_10">
        <w:r w:rsidRPr="00971FDB">
          <w:rPr>
            <w:rStyle w:val="04Text"/>
            <w:rFonts w:asciiTheme="minorEastAsia" w:eastAsiaTheme="minorEastAsia"/>
          </w:rPr>
          <w:t>[10]</w:t>
        </w:r>
      </w:hyperlink>
      <w:r w:rsidRPr="00971FDB">
        <w:rPr>
          <w:rFonts w:asciiTheme="minorEastAsia" w:eastAsiaTheme="minorEastAsia"/>
          <w:sz w:val="21"/>
        </w:rPr>
        <w:t>就如此敏感的故事而言，這未嘗不是明智的安全保護手段。但盡管如此，當時佩恩對艾希曼的故事意興闌珊也不無可能，因為他自己對探索過去并沒有很大興趣。菲爾</w:t>
      </w:r>
      <w:r w:rsidRPr="00971FDB">
        <w:rPr>
          <w:rFonts w:asciiTheme="minorEastAsia" w:eastAsiaTheme="minorEastAsia"/>
          <w:sz w:val="21"/>
        </w:rPr>
        <w:t>·</w:t>
      </w:r>
      <w:r w:rsidRPr="00971FDB">
        <w:rPr>
          <w:rFonts w:asciiTheme="minorEastAsia" w:eastAsiaTheme="minorEastAsia"/>
          <w:sz w:val="21"/>
        </w:rPr>
        <w:t>佩恩擅長報道最熱門和高風險的事件：他報道了哥倫比亞的內戰和尼加拉瓜的軍火交易，曾經前往哥斯達黎加尋訪游擊隊，并且探索了拉丁美洲從危地馬拉直到玻利維亞的幾乎每一個動亂地區。他的興趣在宏大的事件，像是革命家和大起大落的國家領導人的故事，例如哈科沃</w:t>
      </w:r>
      <w:r w:rsidRPr="00971FDB">
        <w:rPr>
          <w:rFonts w:asciiTheme="minorEastAsia" w:eastAsiaTheme="minorEastAsia"/>
          <w:sz w:val="21"/>
        </w:rPr>
        <w:t>·</w:t>
      </w:r>
      <w:r w:rsidRPr="00971FDB">
        <w:rPr>
          <w:rFonts w:asciiTheme="minorEastAsia" w:eastAsiaTheme="minorEastAsia"/>
          <w:sz w:val="21"/>
        </w:rPr>
        <w:t>阿本斯</w:t>
      </w:r>
      <w:r w:rsidRPr="00971FDB">
        <w:rPr>
          <w:rFonts w:asciiTheme="minorEastAsia" w:eastAsiaTheme="minorEastAsia"/>
          <w:sz w:val="21"/>
        </w:rPr>
        <w:t>·</w:t>
      </w:r>
      <w:r w:rsidRPr="00971FDB">
        <w:rPr>
          <w:rFonts w:asciiTheme="minorEastAsia" w:eastAsiaTheme="minorEastAsia"/>
          <w:sz w:val="21"/>
        </w:rPr>
        <w:t>古斯曼（Jacobo Arbenz Guzm</w:t>
      </w:r>
      <w:r w:rsidRPr="00971FDB">
        <w:rPr>
          <w:rFonts w:asciiTheme="minorEastAsia" w:eastAsiaTheme="minorEastAsia"/>
          <w:sz w:val="21"/>
        </w:rPr>
        <w:t>á</w:t>
      </w:r>
      <w:r w:rsidRPr="00971FDB">
        <w:rPr>
          <w:rFonts w:asciiTheme="minorEastAsia" w:eastAsiaTheme="minorEastAsia"/>
          <w:sz w:val="21"/>
        </w:rPr>
        <w:t>n）和胡安</w:t>
      </w:r>
      <w:r w:rsidRPr="00971FDB">
        <w:rPr>
          <w:rFonts w:asciiTheme="minorEastAsia" w:eastAsiaTheme="minorEastAsia"/>
          <w:sz w:val="21"/>
        </w:rPr>
        <w:t>·</w:t>
      </w:r>
      <w:r w:rsidRPr="00971FDB">
        <w:rPr>
          <w:rFonts w:asciiTheme="minorEastAsia" w:eastAsiaTheme="minorEastAsia"/>
          <w:sz w:val="21"/>
        </w:rPr>
        <w:t>多明戈</w:t>
      </w:r>
      <w:r w:rsidRPr="00971FDB">
        <w:rPr>
          <w:rFonts w:asciiTheme="minorEastAsia" w:eastAsiaTheme="minorEastAsia"/>
          <w:sz w:val="21"/>
        </w:rPr>
        <w:t>·</w:t>
      </w:r>
      <w:r w:rsidRPr="00971FDB">
        <w:rPr>
          <w:rFonts w:asciiTheme="minorEastAsia" w:eastAsiaTheme="minorEastAsia"/>
          <w:sz w:val="21"/>
        </w:rPr>
        <w:t>庇隆。1957年，佩恩結束了自己在南美洲的工作，隨后幾年在羅馬撰稿。1961年的時候，他將親自前往耶路撒冷報道對那名</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組織者的審判案。</w:t>
      </w:r>
      <w:hyperlink w:anchor="_11_8">
        <w:bookmarkStart w:id="1496" w:name="_11_7"/>
        <w:bookmarkEnd w:id="1496"/>
      </w:hyperlink>
      <w:hyperlink w:anchor="_11_8">
        <w:r w:rsidRPr="00971FDB">
          <w:rPr>
            <w:rStyle w:val="04Text"/>
            <w:rFonts w:asciiTheme="minorEastAsia" w:eastAsiaTheme="minorEastAsia"/>
          </w:rPr>
          <w:t>[11]</w:t>
        </w:r>
      </w:hyperlink>
      <w:r w:rsidRPr="00971FDB">
        <w:rPr>
          <w:rFonts w:asciiTheme="minorEastAsia" w:eastAsiaTheme="minorEastAsia"/>
          <w:sz w:val="21"/>
        </w:rPr>
        <w:t>佩恩這樣的人之所以重視薩森提供的消息，原因并不在于其怪誕的想法和他那些令人難以忍受的朋友，而是看重他在布宜諾斯艾利斯的內幕資訊，以及他與仍在西班牙流亡的前總統庇隆之間一直維持的密切關系。老納粹的故事在佩恩眼中反而沒有這樣的吸引力，即便</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這個名字當時已隨著一篇關于魯道夫</w:t>
      </w:r>
      <w:r w:rsidRPr="00971FDB">
        <w:rPr>
          <w:rFonts w:asciiTheme="minorEastAsia" w:eastAsiaTheme="minorEastAsia"/>
          <w:sz w:val="21"/>
        </w:rPr>
        <w:t>·</w:t>
      </w:r>
      <w:r w:rsidRPr="00971FDB">
        <w:rPr>
          <w:rFonts w:asciiTheme="minorEastAsia" w:eastAsiaTheme="minorEastAsia"/>
          <w:sz w:val="21"/>
        </w:rPr>
        <w:t>卡斯特納的文章進入了《時代》雜志。</w:t>
      </w:r>
      <w:hyperlink w:anchor="_12_8">
        <w:bookmarkStart w:id="1497" w:name="_12_7"/>
        <w:bookmarkEnd w:id="1497"/>
      </w:hyperlink>
      <w:hyperlink w:anchor="_12_8">
        <w:r w:rsidRPr="00971FDB">
          <w:rPr>
            <w:rStyle w:val="04Text"/>
            <w:rFonts w:asciiTheme="minorEastAsia" w:eastAsiaTheme="minorEastAsia"/>
          </w:rPr>
          <w:t>[12]</w:t>
        </w:r>
      </w:hyperlink>
      <w:r w:rsidRPr="00971FDB">
        <w:rPr>
          <w:rFonts w:asciiTheme="minorEastAsia" w:eastAsiaTheme="minorEastAsia"/>
          <w:sz w:val="21"/>
        </w:rPr>
        <w:t>如果佩恩果真在1956年年底、1957年年初拒絕了艾希曼的故事，那么他最晚在報道艾希曼審判的時候想必就會為之懊悔不已。</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盡管如此，這個故事仍有一些模糊不清的地方。首先產生的疑問是，為什么要為了艾希曼如此大費周章。艾希曼沒有絲毫不情愿地接受了薩森和弗里奇的提議，甚至完全沒有擔心泄露自己的身份。相反，剛開始錄音的時候，一次有人問艾希曼是否曾經想過，</w:t>
      </w:r>
      <w:r w:rsidRPr="00971FDB">
        <w:rPr>
          <w:rFonts w:asciiTheme="minorEastAsia" w:eastAsiaTheme="minorEastAsia"/>
          <w:sz w:val="21"/>
        </w:rPr>
        <w:t>“</w:t>
      </w:r>
      <w:r w:rsidRPr="00971FDB">
        <w:rPr>
          <w:rFonts w:asciiTheme="minorEastAsia" w:eastAsiaTheme="minorEastAsia"/>
          <w:sz w:val="21"/>
        </w:rPr>
        <w:t>該如何讓人們相信這本書的作者真的就是那位艾希曼</w:t>
      </w:r>
      <w:r w:rsidRPr="00971FDB">
        <w:rPr>
          <w:rFonts w:asciiTheme="minorEastAsia" w:eastAsiaTheme="minorEastAsia"/>
          <w:sz w:val="21"/>
        </w:rPr>
        <w:t>”</w:t>
      </w:r>
      <w:r w:rsidRPr="00971FDB">
        <w:rPr>
          <w:rFonts w:asciiTheme="minorEastAsia" w:eastAsiaTheme="minorEastAsia"/>
          <w:sz w:val="21"/>
        </w:rPr>
        <w:t>。他回答說：</w:t>
      </w:r>
      <w:r w:rsidRPr="00971FDB">
        <w:rPr>
          <w:rFonts w:asciiTheme="minorEastAsia" w:eastAsiaTheme="minorEastAsia"/>
          <w:sz w:val="21"/>
        </w:rPr>
        <w:t>“</w:t>
      </w:r>
      <w:r w:rsidRPr="00971FDB">
        <w:rPr>
          <w:rFonts w:asciiTheme="minorEastAsia" w:eastAsiaTheme="minorEastAsia"/>
          <w:sz w:val="21"/>
        </w:rPr>
        <w:t>可從以下幾方面著眼。材料本身無可辯駁，因為人們要么知道相關細節，要么不知道。如果那些先生們有任何疑問，不妨把成堆成沓的現成文件檔案拿來比較。萬一有必要的話，我還能夠親自</w:t>
      </w:r>
      <w:r w:rsidRPr="00971FDB">
        <w:rPr>
          <w:rFonts w:asciiTheme="minorEastAsia" w:eastAsiaTheme="minorEastAsia"/>
          <w:sz w:val="21"/>
        </w:rPr>
        <w:t>……</w:t>
      </w:r>
      <w:r w:rsidRPr="00971FDB">
        <w:rPr>
          <w:rFonts w:asciiTheme="minorEastAsia" w:eastAsiaTheme="minorEastAsia"/>
          <w:sz w:val="21"/>
        </w:rPr>
        <w:t>交出一張那個時期的照片，雖然我并不想這么做。</w:t>
      </w:r>
      <w:r w:rsidRPr="00971FDB">
        <w:rPr>
          <w:rFonts w:asciiTheme="minorEastAsia" w:eastAsiaTheme="minorEastAsia"/>
          <w:sz w:val="21"/>
        </w:rPr>
        <w:t>”</w:t>
      </w:r>
      <w:hyperlink w:anchor="_13_8">
        <w:bookmarkStart w:id="1498" w:name="_13_7"/>
        <w:bookmarkEnd w:id="1498"/>
      </w:hyperlink>
      <w:hyperlink w:anchor="_13_8">
        <w:r w:rsidRPr="00971FDB">
          <w:rPr>
            <w:rStyle w:val="04Text"/>
            <w:rFonts w:asciiTheme="minorEastAsia" w:eastAsiaTheme="minorEastAsia"/>
          </w:rPr>
          <w:t>[13]</w:t>
        </w:r>
      </w:hyperlink>
      <w:r w:rsidRPr="00971FDB">
        <w:rPr>
          <w:rFonts w:asciiTheme="minorEastAsia" w:eastAsiaTheme="minorEastAsia"/>
          <w:sz w:val="21"/>
        </w:rPr>
        <w:t>我們若回想一下，艾希曼及其家人多年來如何煞費苦心地不讓任何一張他的照片落入追捕者手中，便不難看出艾希曼面對新朋友時的開放姿態有多么不同凡響。后來他甚至在送給威廉</w:t>
      </w:r>
      <w:r w:rsidRPr="00971FDB">
        <w:rPr>
          <w:rFonts w:asciiTheme="minorEastAsia" w:eastAsiaTheme="minorEastAsia"/>
          <w:sz w:val="21"/>
        </w:rPr>
        <w:t>·</w:t>
      </w:r>
      <w:r w:rsidRPr="00971FDB">
        <w:rPr>
          <w:rFonts w:asciiTheme="minorEastAsia" w:eastAsiaTheme="minorEastAsia"/>
          <w:sz w:val="21"/>
        </w:rPr>
        <w:t>薩森的一張照片上面簽名寫道：</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艾希曼。退役黨衛隊一級突擊大隊長。</w:t>
      </w:r>
      <w:r w:rsidRPr="00971FDB">
        <w:rPr>
          <w:rFonts w:asciiTheme="minorEastAsia" w:eastAsiaTheme="minorEastAsia"/>
          <w:sz w:val="21"/>
        </w:rPr>
        <w:t>”</w:t>
      </w:r>
      <w:r w:rsidRPr="00971FDB">
        <w:rPr>
          <w:rFonts w:asciiTheme="minorEastAsia" w:eastAsiaTheme="minorEastAsia"/>
          <w:sz w:val="21"/>
        </w:rPr>
        <w:t>不管弗里奇、薩森和艾希曼計劃對外公開發行什么內容，他們顯然是一致行動的，而無論是筆名還是其他任何掩護艾希曼的措施都不在計劃當中。除此之外，我們甚至無法確定，麥克風是否當真是為艾希曼裝設的。如果考慮到薩森還邀請了哪些人來參加訪談會，便無法排除薩森與艾希曼一同測試竊聽設備的可能性，畢竟他們必須預先做好準備，以防有人拒絕公開錄音。</w:t>
      </w:r>
      <w:hyperlink w:anchor="_14_8">
        <w:bookmarkStart w:id="1499" w:name="_14_7"/>
        <w:bookmarkEnd w:id="1499"/>
      </w:hyperlink>
      <w:hyperlink w:anchor="_14_8">
        <w:r w:rsidRPr="00971FDB">
          <w:rPr>
            <w:rStyle w:val="04Text"/>
            <w:rFonts w:asciiTheme="minorEastAsia" w:eastAsiaTheme="minorEastAsia"/>
          </w:rPr>
          <w:t>[14]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看見有人在墻上鉆洞拉電線，不只小孩子會覺得其中的巨大秘密讓人難以抗拒</w:t>
      </w:r>
      <w:r w:rsidRPr="00971FDB">
        <w:rPr>
          <w:rFonts w:asciiTheme="minorEastAsia" w:eastAsiaTheme="minorEastAsia"/>
          <w:sz w:val="21"/>
        </w:rPr>
        <w:t>——</w:t>
      </w:r>
      <w:r w:rsidRPr="00971FDB">
        <w:rPr>
          <w:rFonts w:asciiTheme="minorEastAsia" w:eastAsiaTheme="minorEastAsia"/>
          <w:sz w:val="21"/>
        </w:rPr>
        <w:t>因為平淡無奇的解釋顯然無法說明，為什么要有人躲在閣樓偷聽。我們甚至可以想象，那次竊聽莫非根本沒有財務方面的背景，反而是秘密情報單位的行動？關鍵的問題因而在于，當時是否有人確實對阿道夫</w:t>
      </w:r>
      <w:r w:rsidRPr="00971FDB">
        <w:rPr>
          <w:rFonts w:asciiTheme="minorEastAsia" w:eastAsiaTheme="minorEastAsia"/>
          <w:sz w:val="21"/>
        </w:rPr>
        <w:t>·</w:t>
      </w:r>
      <w:r w:rsidRPr="00971FDB">
        <w:rPr>
          <w:rFonts w:asciiTheme="minorEastAsia" w:eastAsiaTheme="minorEastAsia"/>
          <w:sz w:val="21"/>
        </w:rPr>
        <w:t>艾希曼感興趣。在美國，潛逃的國家社會黨人早就不被注意，更何況還有人已經被中央情報局招募了去。</w:t>
      </w:r>
      <w:hyperlink w:anchor="_15_8">
        <w:bookmarkStart w:id="1500" w:name="_15_7"/>
        <w:bookmarkEnd w:id="1500"/>
      </w:hyperlink>
      <w:hyperlink w:anchor="_15_8">
        <w:r w:rsidRPr="00971FDB">
          <w:rPr>
            <w:rStyle w:val="04Text"/>
            <w:rFonts w:asciiTheme="minorEastAsia" w:eastAsiaTheme="minorEastAsia"/>
          </w:rPr>
          <w:t>[15]</w:t>
        </w:r>
      </w:hyperlink>
      <w:r w:rsidRPr="00971FDB">
        <w:rPr>
          <w:rFonts w:asciiTheme="minorEastAsia" w:eastAsiaTheme="minorEastAsia"/>
          <w:sz w:val="21"/>
        </w:rPr>
        <w:t>在以色列，該國年輕的情報部門正忙于應付1956年10月爆發的蘇伊士運河危機，顧不上追蹤維森塔爾提供的線索。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那么在德國呢？黑森聯邦州的總檢察長弗里茨</w:t>
      </w:r>
      <w:r w:rsidRPr="00971FDB">
        <w:rPr>
          <w:rFonts w:asciiTheme="minorEastAsia" w:eastAsiaTheme="minorEastAsia"/>
          <w:sz w:val="21"/>
        </w:rPr>
        <w:t>·</w:t>
      </w:r>
      <w:r w:rsidRPr="00971FDB">
        <w:rPr>
          <w:rFonts w:asciiTheme="minorEastAsia" w:eastAsiaTheme="minorEastAsia"/>
          <w:sz w:val="21"/>
        </w:rPr>
        <w:t>鮑爾剛剛開始一項既困難又不受歡迎的任務：著手起訴納粹罪犯。他已經請維也納方面寄來了阿道夫</w:t>
      </w:r>
      <w:r w:rsidRPr="00971FDB">
        <w:rPr>
          <w:rFonts w:asciiTheme="minorEastAsia" w:eastAsiaTheme="minorEastAsia"/>
          <w:sz w:val="21"/>
        </w:rPr>
        <w:t>·</w:t>
      </w:r>
      <w:r w:rsidRPr="00971FDB">
        <w:rPr>
          <w:rFonts w:asciiTheme="minorEastAsia" w:eastAsiaTheme="minorEastAsia"/>
          <w:sz w:val="21"/>
        </w:rPr>
        <w:t>艾希曼的緝捕文件。</w:t>
      </w:r>
      <w:hyperlink w:anchor="_16_8">
        <w:bookmarkStart w:id="1501" w:name="_16_7"/>
        <w:bookmarkEnd w:id="1501"/>
      </w:hyperlink>
      <w:hyperlink w:anchor="_16_8">
        <w:r w:rsidRPr="00971FDB">
          <w:rPr>
            <w:rStyle w:val="04Text"/>
            <w:rFonts w:asciiTheme="minorEastAsia" w:eastAsiaTheme="minorEastAsia"/>
          </w:rPr>
          <w:t>[16]</w:t>
        </w:r>
      </w:hyperlink>
      <w:r w:rsidRPr="00971FDB">
        <w:rPr>
          <w:rFonts w:asciiTheme="minorEastAsia" w:eastAsiaTheme="minorEastAsia"/>
          <w:sz w:val="21"/>
        </w:rPr>
        <w:t>1956年11月24日，法蘭克福地方法院終于向</w:t>
      </w:r>
      <w:r w:rsidRPr="00971FDB">
        <w:rPr>
          <w:rFonts w:asciiTheme="minorEastAsia" w:eastAsiaTheme="minorEastAsia"/>
          <w:sz w:val="21"/>
        </w:rPr>
        <w:t>“</w:t>
      </w:r>
      <w:r w:rsidRPr="00971FDB">
        <w:rPr>
          <w:rFonts w:asciiTheme="minorEastAsia" w:eastAsiaTheme="minorEastAsia"/>
          <w:sz w:val="21"/>
        </w:rPr>
        <w:t>目前所在地不詳的阿道夫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發出逮捕令。這項追捕行動屬于</w:t>
      </w:r>
      <w:r w:rsidRPr="00971FDB">
        <w:rPr>
          <w:rFonts w:asciiTheme="minorEastAsia" w:eastAsiaTheme="minorEastAsia"/>
          <w:sz w:val="21"/>
        </w:rPr>
        <w:t>“</w:t>
      </w:r>
      <w:r w:rsidRPr="00971FDB">
        <w:rPr>
          <w:rFonts w:asciiTheme="minorEastAsia" w:eastAsiaTheme="minorEastAsia"/>
          <w:sz w:val="21"/>
        </w:rPr>
        <w:t>克魯邁等人案</w:t>
      </w:r>
      <w:r w:rsidRPr="00971FDB">
        <w:rPr>
          <w:rFonts w:asciiTheme="minorEastAsia" w:eastAsiaTheme="minorEastAsia"/>
          <w:sz w:val="21"/>
        </w:rPr>
        <w:t>”</w:t>
      </w:r>
      <w:r w:rsidRPr="00971FDB">
        <w:rPr>
          <w:rFonts w:asciiTheme="minorEastAsia" w:eastAsiaTheme="minorEastAsia"/>
          <w:sz w:val="21"/>
        </w:rPr>
        <w:t>當中的一環。根據逮捕令的內容，艾希曼涉嫌</w:t>
      </w:r>
      <w:r w:rsidRPr="00971FDB">
        <w:rPr>
          <w:rFonts w:asciiTheme="minorEastAsia" w:eastAsiaTheme="minorEastAsia"/>
          <w:sz w:val="21"/>
        </w:rPr>
        <w:t>“</w:t>
      </w:r>
      <w:r w:rsidRPr="00971FDB">
        <w:rPr>
          <w:rFonts w:asciiTheme="minorEastAsia" w:eastAsiaTheme="minorEastAsia"/>
          <w:sz w:val="21"/>
        </w:rPr>
        <w:t>在1938-1945年間，出于卑劣的動機，在許多歐洲國家陰險、殘忍地殺害人命，受害人數無法精確確定。艾希曼曾經擔任黨衛隊一級突擊大隊長和帝國保安總局IV B4部門的主管，負責在德國以及戰爭期間遭德國占領的國家</w:t>
      </w:r>
      <w:r w:rsidRPr="00971FDB">
        <w:rPr>
          <w:rFonts w:asciiTheme="minorEastAsia" w:eastAsiaTheme="minorEastAsia"/>
          <w:sz w:val="21"/>
        </w:rPr>
        <w:t>‘</w:t>
      </w:r>
      <w:r w:rsidRPr="00971FDB">
        <w:rPr>
          <w:rFonts w:asciiTheme="minorEastAsia" w:eastAsiaTheme="minorEastAsia"/>
          <w:sz w:val="21"/>
        </w:rPr>
        <w:t>重新安置猶太人</w:t>
      </w:r>
      <w:r w:rsidRPr="00971FDB">
        <w:rPr>
          <w:rFonts w:asciiTheme="minorEastAsia" w:eastAsiaTheme="minorEastAsia"/>
          <w:sz w:val="21"/>
        </w:rPr>
        <w:t>’</w:t>
      </w:r>
      <w:r w:rsidRPr="00971FDB">
        <w:rPr>
          <w:rFonts w:asciiTheme="minorEastAsia" w:eastAsiaTheme="minorEastAsia"/>
          <w:sz w:val="21"/>
        </w:rPr>
        <w:t>。在所謂</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r w:rsidRPr="00971FDB">
        <w:rPr>
          <w:rFonts w:asciiTheme="minorEastAsia" w:eastAsiaTheme="minorEastAsia"/>
          <w:sz w:val="21"/>
        </w:rPr>
        <w:t>的框架下，艾希曼曾下令將數以百萬計的猶太教社群成員運往集中營，用毒氣消滅</w:t>
      </w:r>
      <w:r w:rsidRPr="00971FDB">
        <w:rPr>
          <w:rFonts w:asciiTheme="minorEastAsia" w:eastAsiaTheme="minorEastAsia"/>
          <w:sz w:val="21"/>
        </w:rPr>
        <w:t>”</w:t>
      </w:r>
      <w:hyperlink w:anchor="_17_8">
        <w:bookmarkStart w:id="1502" w:name="_17_7"/>
        <w:bookmarkEnd w:id="1502"/>
      </w:hyperlink>
      <w:hyperlink w:anchor="_17_8">
        <w:r w:rsidRPr="00971FDB">
          <w:rPr>
            <w:rStyle w:val="04Text"/>
            <w:rFonts w:asciiTheme="minorEastAsia" w:eastAsiaTheme="minorEastAsia"/>
          </w:rPr>
          <w:t>[17]</w:t>
        </w:r>
      </w:hyperlink>
      <w:r w:rsidRPr="00971FDB">
        <w:rPr>
          <w:rFonts w:asciiTheme="minorEastAsia" w:eastAsiaTheme="minorEastAsia"/>
          <w:sz w:val="21"/>
        </w:rPr>
        <w:t>。于是從1957年起，艾希曼的名字也出現在德國的通緝名單上。然而弗里茨</w:t>
      </w:r>
      <w:r w:rsidRPr="00971FDB">
        <w:rPr>
          <w:rFonts w:asciiTheme="minorEastAsia" w:eastAsiaTheme="minorEastAsia"/>
          <w:sz w:val="21"/>
        </w:rPr>
        <w:t>·</w:t>
      </w:r>
      <w:r w:rsidRPr="00971FDB">
        <w:rPr>
          <w:rFonts w:asciiTheme="minorEastAsia" w:eastAsiaTheme="minorEastAsia"/>
          <w:sz w:val="21"/>
        </w:rPr>
        <w:t>鮑爾的調查工作在德國根本不受歡迎，以致直到今天仍無證據顯示其他機構曾經積極配合追捕艾希曼。聯邦刑事調查局（Bundeskriminalamt, BKA）甚至指出，出于原則上的考量，通過國際刑警組織來搜捕艾希曼是不可能的事情。</w:t>
      </w:r>
      <w:hyperlink w:anchor="_18_8">
        <w:bookmarkStart w:id="1503" w:name="_18_7"/>
        <w:bookmarkEnd w:id="1503"/>
      </w:hyperlink>
      <w:hyperlink w:anchor="_18_8">
        <w:r w:rsidRPr="00971FDB">
          <w:rPr>
            <w:rStyle w:val="04Text"/>
            <w:rFonts w:asciiTheme="minorEastAsia" w:eastAsiaTheme="minorEastAsia"/>
          </w:rPr>
          <w:t>[18]</w:t>
        </w:r>
      </w:hyperlink>
      <w:r w:rsidRPr="00971FDB">
        <w:rPr>
          <w:rFonts w:asciiTheme="minorEastAsia" w:eastAsiaTheme="minorEastAsia"/>
          <w:sz w:val="21"/>
        </w:rPr>
        <w:t>鮑爾自己起初忙于追捕下落已知的那些涉案人，例如艾希曼昔日在匈牙利的副手赫爾曼</w:t>
      </w:r>
      <w:r w:rsidRPr="00971FDB">
        <w:rPr>
          <w:rFonts w:asciiTheme="minorEastAsia" w:eastAsiaTheme="minorEastAsia"/>
          <w:sz w:val="21"/>
        </w:rPr>
        <w:t>·</w:t>
      </w:r>
      <w:r w:rsidRPr="00971FDB">
        <w:rPr>
          <w:rFonts w:asciiTheme="minorEastAsia" w:eastAsiaTheme="minorEastAsia"/>
          <w:sz w:val="21"/>
        </w:rPr>
        <w:t>克魯邁。可是在一個有著如此濃厚納粹褐色背景的司法體系內，工作開展得極為困難。克魯邁總算在1957年5月1日被逮捕。如我們將會看到，阿根廷的那些人也在密切關注這個事件。但即使到了這個地步，也沒有立即展開訴訟程序。那時鮑爾顯然還無法在阿根廷采取任何行動。但可以確定的是，與鮑爾的調查行動毫無關聯的聯邦憲法保衛局，已經開始密切注意魯德爾和弗里奇。</w:t>
      </w:r>
      <w:hyperlink w:anchor="_19_8">
        <w:bookmarkStart w:id="1504" w:name="_19_7"/>
        <w:bookmarkEnd w:id="1504"/>
      </w:hyperlink>
      <w:hyperlink w:anchor="_19_8">
        <w:r w:rsidRPr="00971FDB">
          <w:rPr>
            <w:rStyle w:val="04Text"/>
            <w:rFonts w:asciiTheme="minorEastAsia" w:eastAsiaTheme="minorEastAsia"/>
          </w:rPr>
          <w:t>[19]</w:t>
        </w:r>
      </w:hyperlink>
      <w:r w:rsidRPr="00971FDB">
        <w:rPr>
          <w:rFonts w:asciiTheme="minorEastAsia" w:eastAsiaTheme="minorEastAsia"/>
          <w:sz w:val="21"/>
        </w:rPr>
        <w:t>稍后會對此做出詳細說明。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至于薩森屋頂下的密探是否為相關信息的來源，那就純粹是見仁見智的問題了。總之，像薩森這樣一個詛咒</w:t>
      </w:r>
      <w:r w:rsidRPr="00971FDB">
        <w:rPr>
          <w:rFonts w:asciiTheme="minorEastAsia" w:eastAsiaTheme="minorEastAsia"/>
          <w:sz w:val="21"/>
        </w:rPr>
        <w:t>“</w:t>
      </w:r>
      <w:r w:rsidRPr="00971FDB">
        <w:rPr>
          <w:rFonts w:asciiTheme="minorEastAsia" w:eastAsiaTheme="minorEastAsia"/>
          <w:sz w:val="21"/>
        </w:rPr>
        <w:t>殘余德國</w:t>
      </w:r>
      <w:r w:rsidRPr="00971FDB">
        <w:rPr>
          <w:rFonts w:asciiTheme="minorEastAsia" w:eastAsiaTheme="minorEastAsia"/>
          <w:sz w:val="21"/>
        </w:rPr>
        <w:t>”</w:t>
      </w:r>
      <w:r w:rsidRPr="00971FDB">
        <w:rPr>
          <w:rFonts w:asciiTheme="minorEastAsia" w:eastAsiaTheme="minorEastAsia"/>
          <w:sz w:val="21"/>
        </w:rPr>
        <w:t>（Rumpfdeutschland）及其各種機構，并且試圖摧毀之的人，竟然會允許聯邦德國那個部門的人進入他家閣樓，看起來是極為不可能的事。他自己恐怕也將非常得不償失。換個角度來看，假如德國情報部門的人員想要知道那些老同志在薩森的客廳里干了些什么勾當，就一定會自己想辦法混到他們中間去。這應該不是特別困難的事，至少比大費周章地在薩森那里竊聽要簡單多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那么我們到底該如何看待有關薩森家中竊聽事件的童年記憶呢？以我們今天所知的來看，那的確最有可能是一個新聞行動，因為菲爾</w:t>
      </w:r>
      <w:r w:rsidRPr="00971FDB">
        <w:rPr>
          <w:rFonts w:asciiTheme="minorEastAsia" w:eastAsiaTheme="minorEastAsia"/>
          <w:sz w:val="21"/>
        </w:rPr>
        <w:t>·</w:t>
      </w:r>
      <w:r w:rsidRPr="00971FDB">
        <w:rPr>
          <w:rFonts w:asciiTheme="minorEastAsia" w:eastAsiaTheme="minorEastAsia"/>
          <w:sz w:val="21"/>
        </w:rPr>
        <w:t>佩恩至少于1955-1957年之間多次前往阿根廷，而且有證據表明1957年5月10日當天他就在布宜諾斯艾利斯。</w:t>
      </w:r>
      <w:hyperlink w:anchor="_20_8">
        <w:bookmarkStart w:id="1505" w:name="_20_7"/>
        <w:bookmarkEnd w:id="1505"/>
      </w:hyperlink>
      <w:hyperlink w:anchor="_20_8">
        <w:r w:rsidRPr="00971FDB">
          <w:rPr>
            <w:rStyle w:val="04Text"/>
            <w:rFonts w:asciiTheme="minorEastAsia" w:eastAsiaTheme="minorEastAsia"/>
          </w:rPr>
          <w:t>[20]</w:t>
        </w:r>
      </w:hyperlink>
      <w:r w:rsidRPr="00971FDB">
        <w:rPr>
          <w:rFonts w:asciiTheme="minorEastAsia" w:eastAsiaTheme="minorEastAsia"/>
          <w:sz w:val="21"/>
        </w:rPr>
        <w:t>不過在發現更多相關文件或目擊證人，或者至少是公開《時代》/《生活》的檔案記錄之前，那也依然只是猜測而已。唯一可以確定的是，與艾希曼在家中進行小組討論的準備工作，讓孩子們感到非常刺激和神秘。薩森自己從未進行過如此大規模的計劃，所以他想必和其他參與者一樣興奮不已。假如薩森家中果真有過竊聽行動的話，那一定經過了他的首肯。可是這么</w:t>
      </w:r>
      <w:r w:rsidRPr="00971FDB">
        <w:rPr>
          <w:rFonts w:asciiTheme="minorEastAsia" w:eastAsiaTheme="minorEastAsia"/>
          <w:sz w:val="21"/>
        </w:rPr>
        <w:lastRenderedPageBreak/>
        <w:t>做的目的何在，以及究竟是誰執行了該項任務，今天已經無從查證。</w:t>
      </w:r>
      <w:hyperlink w:anchor="_21_8">
        <w:bookmarkStart w:id="1506" w:name="_21_7"/>
        <w:bookmarkEnd w:id="1506"/>
      </w:hyperlink>
      <w:hyperlink w:anchor="_21_8">
        <w:r w:rsidRPr="00971FDB">
          <w:rPr>
            <w:rStyle w:val="04Text"/>
            <w:rFonts w:asciiTheme="minorEastAsia" w:eastAsiaTheme="minorEastAsia"/>
          </w:rPr>
          <w:t>[21]</w:t>
        </w:r>
      </w:hyperlink>
      <w:r w:rsidRPr="00971FDB">
        <w:rPr>
          <w:rFonts w:asciiTheme="minorEastAsia" w:eastAsiaTheme="minorEastAsia"/>
          <w:sz w:val="21"/>
        </w:rPr>
        <w:t>艾希曼對自己如何被認出的解釋很清楚地顯示，從一開始就有一些并非杜勒出版社圈內核心分子的人參與那項共同計劃。不過艾希曼逐漸才發現薩森對他并不總是坦誠相待。無論閣樓上面有沒有人躲著偷聽，薩森都可能在他不明就里的情況下采取行動。而艾希曼卻熱情洋溢地接受了這項新任務，全然忽略了防范措施。</w:t>
      </w:r>
    </w:p>
    <w:p w:rsidR="00D9517E" w:rsidRDefault="00D9517E" w:rsidP="00D9517E">
      <w:pPr>
        <w:pStyle w:val="2"/>
        <w:pageBreakBefore/>
      </w:pPr>
      <w:bookmarkStart w:id="1507" w:name="Di_Yi_Jie__Zuo_Zhe_Ai_Xi_Man_1"/>
      <w:bookmarkStart w:id="1508" w:name="Di_Yi_Jie__Zuo_Zhe_Ai_Xi_Man"/>
      <w:bookmarkStart w:id="1509" w:name="Top_of_part0012_split_001_html"/>
      <w:bookmarkStart w:id="1510" w:name="_Toc55746097"/>
      <w:r>
        <w:lastRenderedPageBreak/>
        <w:t>第一節 作者艾希曼</w:t>
      </w:r>
      <w:bookmarkEnd w:id="1507"/>
      <w:bookmarkEnd w:id="1508"/>
      <w:bookmarkEnd w:id="1509"/>
      <w:bookmarkEnd w:id="1510"/>
    </w:p>
    <w:p w:rsidR="00D9517E" w:rsidRPr="00DE53B5" w:rsidRDefault="00D9517E" w:rsidP="00D9517E">
      <w:pPr>
        <w:pStyle w:val="Para02"/>
        <w:ind w:firstLine="420"/>
        <w:rPr>
          <w:sz w:val="21"/>
        </w:rPr>
      </w:pPr>
      <w:r w:rsidRPr="00DE53B5">
        <w:rPr>
          <w:sz w:val="21"/>
        </w:rPr>
        <w:t>封面和書衣應該是單色的，例如珍珠或鴿子那種灰色，</w:t>
      </w:r>
    </w:p>
    <w:p w:rsidR="00D9517E" w:rsidRPr="00DE53B5" w:rsidRDefault="00D9517E" w:rsidP="00D9517E">
      <w:pPr>
        <w:pStyle w:val="Para02"/>
        <w:ind w:firstLine="420"/>
        <w:rPr>
          <w:sz w:val="21"/>
        </w:rPr>
      </w:pPr>
      <w:r w:rsidRPr="00DE53B5">
        <w:rPr>
          <w:sz w:val="21"/>
        </w:rPr>
        <w:t>用清晰的線條和美麗的字體。</w:t>
      </w:r>
    </w:p>
    <w:p w:rsidR="00D9517E" w:rsidRPr="00DE53B5" w:rsidRDefault="00D9517E" w:rsidP="00D9517E">
      <w:pPr>
        <w:pStyle w:val="Para02"/>
        <w:ind w:firstLine="420"/>
        <w:rPr>
          <w:sz w:val="21"/>
        </w:rPr>
      </w:pPr>
      <w:r w:rsidRPr="00DE53B5">
        <w:rPr>
          <w:sz w:val="21"/>
        </w:rPr>
        <w:t>我當然不想使用筆名，因為那有違事情的本質。</w:t>
      </w:r>
    </w:p>
    <w:p w:rsidR="00D9517E" w:rsidRPr="00DE53B5" w:rsidRDefault="00D9517E" w:rsidP="00D9517E">
      <w:pPr>
        <w:pStyle w:val="Para06"/>
        <w:rPr>
          <w:sz w:val="21"/>
        </w:rPr>
      </w:pPr>
      <w:r w:rsidRPr="00DE53B5">
        <w:rPr>
          <w:sz w:val="21"/>
        </w:rPr>
        <w:t>——艾希曼，1961年</w:t>
      </w:r>
      <w:hyperlink w:anchor="_22_8">
        <w:bookmarkStart w:id="1511" w:name="_22_7"/>
        <w:bookmarkEnd w:id="1511"/>
      </w:hyperlink>
      <w:hyperlink w:anchor="_22_8">
        <w:r>
          <w:rPr>
            <w:rStyle w:val="04Text"/>
          </w:rPr>
          <w:t>[22]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艾希曼究竟是從什么時候開始產生了把自己的想法寫下來的念頭，現在已經無法考證。他自己后來表示，早在戰爭剛結束不久</w:t>
      </w:r>
      <w:r w:rsidRPr="00971FDB">
        <w:rPr>
          <w:rFonts w:asciiTheme="minorEastAsia" w:eastAsiaTheme="minorEastAsia"/>
          <w:sz w:val="21"/>
        </w:rPr>
        <w:t>——</w:t>
      </w:r>
      <w:r w:rsidRPr="00971FDB">
        <w:rPr>
          <w:rFonts w:asciiTheme="minorEastAsia" w:eastAsiaTheme="minorEastAsia"/>
          <w:sz w:val="21"/>
        </w:rPr>
        <w:t>顯然是在阿爾騰薩爾茨科特的時候</w:t>
      </w:r>
      <w:r w:rsidRPr="00971FDB">
        <w:rPr>
          <w:rFonts w:asciiTheme="minorEastAsia" w:eastAsiaTheme="minorEastAsia"/>
          <w:sz w:val="21"/>
        </w:rPr>
        <w:t>——</w:t>
      </w:r>
      <w:r w:rsidRPr="00971FDB">
        <w:rPr>
          <w:rFonts w:asciiTheme="minorEastAsia" w:eastAsiaTheme="minorEastAsia"/>
          <w:sz w:val="21"/>
        </w:rPr>
        <w:t>他就已經做出最初的嘗試，成文據說結合了謀殺統計數字和組織結構描述。這份文件隨即變得對他太過危險，于是艾希曼把它燒掉了。今天我們或許覺得十分奇怪，艾希曼那樣的人怎么可能會在戰敗后不久，在自己還不怎么安全的時候，就已經感到務必要寫下自己的想法。然而這種可能性的確無法排除。作為對可能面臨的審判的準備，在紙上先練習一下絕對不是個餿主意。總之，即使艾希曼果真在德國北部寫了手稿，那也并非他第一次這樣做。</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天我們有成千上萬頁艾希曼的言論可供參考和引用，這不僅要感謝各種審判記錄，更是由于艾希曼和許多納粹黨人一樣，有一個惹人注意的嗜好：他在人生的任何階段都著迷于寫作，并且喜歡扮演作家的角色。一想到有出書的可能，艾希曼就興奮得不能自已。1961年，甚至當他剛在以色列接受完一場災難性的審判，還在等待判決的時候，就已經迫不及待地談論起封面的顏色、可能的審稿人、字體和版式設計，以及贈送的樣書，盡管當時根本不確定是否真能出版這樣的一本書。</w:t>
      </w:r>
      <w:hyperlink w:anchor="_23_8">
        <w:bookmarkStart w:id="1512" w:name="_23_7"/>
        <w:bookmarkEnd w:id="1512"/>
      </w:hyperlink>
      <w:hyperlink w:anchor="_23_8">
        <w:r w:rsidRPr="00971FDB">
          <w:rPr>
            <w:rStyle w:val="04Text"/>
            <w:rFonts w:asciiTheme="minorEastAsia" w:eastAsiaTheme="minorEastAsia"/>
          </w:rPr>
          <w:t>[23]</w:t>
        </w:r>
      </w:hyperlink>
      <w:r w:rsidRPr="00971FDB">
        <w:rPr>
          <w:rFonts w:asciiTheme="minorEastAsia" w:eastAsiaTheme="minorEastAsia"/>
          <w:sz w:val="21"/>
        </w:rPr>
        <w:t>至今很少有人嘗試直接研讀艾希曼撰寫的文字。一方面，艾希曼孜孜不倦筆耕不輟的行為被視為他渴望為自己辯解的表現。另一方面，哈里</w:t>
      </w:r>
      <w:r w:rsidRPr="00971FDB">
        <w:rPr>
          <w:rFonts w:asciiTheme="minorEastAsia" w:eastAsiaTheme="minorEastAsia"/>
          <w:sz w:val="21"/>
        </w:rPr>
        <w:t>·</w:t>
      </w:r>
      <w:r w:rsidRPr="00971FDB">
        <w:rPr>
          <w:rFonts w:asciiTheme="minorEastAsia" w:eastAsiaTheme="minorEastAsia"/>
          <w:sz w:val="21"/>
        </w:rPr>
        <w:t>穆里施（Harry Mulisch）和漢娜</w:t>
      </w:r>
      <w:r w:rsidRPr="00971FDB">
        <w:rPr>
          <w:rFonts w:asciiTheme="minorEastAsia" w:eastAsiaTheme="minorEastAsia"/>
          <w:sz w:val="21"/>
        </w:rPr>
        <w:t>·</w:t>
      </w:r>
      <w:r w:rsidRPr="00971FDB">
        <w:rPr>
          <w:rFonts w:asciiTheme="minorEastAsia" w:eastAsiaTheme="minorEastAsia"/>
          <w:sz w:val="21"/>
        </w:rPr>
        <w:t>阿倫特等作者則強調，這是艾希曼的矯情賣弄和故作姿態。對于正好也在施展自己寫作才華的人來說，艾希曼自視為</w:t>
      </w:r>
      <w:r w:rsidRPr="00971FDB">
        <w:rPr>
          <w:rFonts w:asciiTheme="minorEastAsia" w:eastAsiaTheme="minorEastAsia"/>
          <w:sz w:val="21"/>
        </w:rPr>
        <w:t>“</w:t>
      </w:r>
      <w:r w:rsidRPr="00971FDB">
        <w:rPr>
          <w:rFonts w:asciiTheme="minorEastAsia" w:eastAsiaTheme="minorEastAsia"/>
          <w:sz w:val="21"/>
        </w:rPr>
        <w:t>我們中一員</w:t>
      </w:r>
      <w:r w:rsidRPr="00971FDB">
        <w:rPr>
          <w:rFonts w:asciiTheme="minorEastAsia" w:eastAsiaTheme="minorEastAsia"/>
          <w:sz w:val="21"/>
        </w:rPr>
        <w:t>”</w:t>
      </w:r>
      <w:r w:rsidRPr="00971FDB">
        <w:rPr>
          <w:rFonts w:asciiTheme="minorEastAsia" w:eastAsiaTheme="minorEastAsia"/>
          <w:sz w:val="21"/>
        </w:rPr>
        <w:t>的挑釁態度未免令人發指。必須眼睜睜看著艾希曼擺出史學泰斗姿態的歷史學家們，也有同樣不愉快的感受。于是作家和史學家都有強烈的沖動，讓艾希曼寫作的形象顯得滑稽可笑，或者將之貶低為小資產階級希望當作家的白日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納粹黨人對公開焚毀堆積成山的圖書的熱衷，轉移了我們的注意力。其實國家社會主義非常重視</w:t>
      </w:r>
      <w:r w:rsidRPr="00971FDB">
        <w:rPr>
          <w:rFonts w:asciiTheme="minorEastAsia" w:eastAsiaTheme="minorEastAsia"/>
          <w:sz w:val="21"/>
        </w:rPr>
        <w:t>——</w:t>
      </w:r>
      <w:r w:rsidRPr="00971FDB">
        <w:rPr>
          <w:rFonts w:asciiTheme="minorEastAsia" w:eastAsiaTheme="minorEastAsia"/>
          <w:sz w:val="21"/>
        </w:rPr>
        <w:t>或許過于重視</w:t>
      </w:r>
      <w:r w:rsidRPr="00971FDB">
        <w:rPr>
          <w:rFonts w:asciiTheme="minorEastAsia" w:eastAsiaTheme="minorEastAsia"/>
          <w:sz w:val="21"/>
        </w:rPr>
        <w:t>——</w:t>
      </w:r>
      <w:r w:rsidRPr="00971FDB">
        <w:rPr>
          <w:rFonts w:asciiTheme="minorEastAsia" w:eastAsiaTheme="minorEastAsia"/>
          <w:sz w:val="21"/>
        </w:rPr>
        <w:t>書面文字的力量。他們之所以燒書，正在于他們認為書籍能夠產生巨大的影響力。換句話說，因為他們對書籍心生畏懼。對詮釋主導權的害怕，就是國家社會主義者的主要行為動機之一。20世紀初期的人們早就對圖書這個大眾媒介有了豐富的經驗，足以明白歷史不只是發生而已，更是為后世后代撰寫出來的。這吻合了希特勒侵略性的基調，</w:t>
      </w:r>
      <w:r w:rsidRPr="00971FDB">
        <w:rPr>
          <w:rFonts w:asciiTheme="minorEastAsia" w:eastAsiaTheme="minorEastAsia"/>
          <w:sz w:val="21"/>
        </w:rPr>
        <w:t>“</w:t>
      </w:r>
      <w:r w:rsidRPr="00971FDB">
        <w:rPr>
          <w:rFonts w:asciiTheme="minorEastAsia" w:eastAsiaTheme="minorEastAsia"/>
          <w:sz w:val="21"/>
        </w:rPr>
        <w:t>創造性</w:t>
      </w:r>
      <w:r w:rsidRPr="00971FDB">
        <w:rPr>
          <w:rFonts w:asciiTheme="minorEastAsia" w:eastAsiaTheme="minorEastAsia"/>
          <w:sz w:val="21"/>
        </w:rPr>
        <w:t>”</w:t>
      </w:r>
      <w:r w:rsidRPr="00971FDB">
        <w:rPr>
          <w:rFonts w:asciiTheme="minorEastAsia" w:eastAsiaTheme="minorEastAsia"/>
          <w:sz w:val="21"/>
        </w:rPr>
        <w:t>總是以對現有創造物的抗爭和破壞為前導。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納粹黨人改寫歷史的意圖不僅著眼于行動，從一開始就更是一個文化與文學的項目：他們將文化產業詆毀為</w:t>
      </w:r>
      <w:r w:rsidRPr="00971FDB">
        <w:rPr>
          <w:rFonts w:asciiTheme="minorEastAsia" w:eastAsiaTheme="minorEastAsia"/>
          <w:sz w:val="21"/>
        </w:rPr>
        <w:t>“</w:t>
      </w:r>
      <w:r w:rsidRPr="00971FDB">
        <w:rPr>
          <w:rFonts w:asciiTheme="minorEastAsia" w:eastAsiaTheme="minorEastAsia"/>
          <w:sz w:val="21"/>
        </w:rPr>
        <w:t>被猶太化</w:t>
      </w:r>
      <w:r w:rsidRPr="00971FDB">
        <w:rPr>
          <w:rFonts w:asciiTheme="minorEastAsia" w:eastAsiaTheme="minorEastAsia"/>
          <w:sz w:val="21"/>
        </w:rPr>
        <w:t>”</w:t>
      </w:r>
      <w:r w:rsidRPr="00971FDB">
        <w:rPr>
          <w:rFonts w:asciiTheme="minorEastAsia" w:eastAsiaTheme="minorEastAsia"/>
          <w:sz w:val="21"/>
        </w:rPr>
        <w:t>（verjudet），把整個學術分支貶斥為</w:t>
      </w:r>
      <w:r w:rsidRPr="00971FDB">
        <w:rPr>
          <w:rFonts w:asciiTheme="minorEastAsia" w:eastAsiaTheme="minorEastAsia"/>
          <w:sz w:val="21"/>
        </w:rPr>
        <w:t>“</w:t>
      </w:r>
      <w:r w:rsidRPr="00971FDB">
        <w:rPr>
          <w:rFonts w:asciiTheme="minorEastAsia" w:eastAsiaTheme="minorEastAsia"/>
          <w:sz w:val="21"/>
        </w:rPr>
        <w:t>被過度異化</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ü</w:t>
      </w:r>
      <w:r w:rsidRPr="00971FDB">
        <w:rPr>
          <w:rFonts w:asciiTheme="minorEastAsia" w:eastAsiaTheme="minorEastAsia"/>
          <w:sz w:val="21"/>
        </w:rPr>
        <w:t>berfremdet）。于是書籍被視為敵人</w:t>
      </w:r>
      <w:r w:rsidRPr="00971FDB">
        <w:rPr>
          <w:rFonts w:asciiTheme="minorEastAsia" w:eastAsiaTheme="minorEastAsia"/>
          <w:sz w:val="21"/>
        </w:rPr>
        <w:t>——</w:t>
      </w:r>
      <w:r w:rsidRPr="00971FDB">
        <w:rPr>
          <w:rFonts w:asciiTheme="minorEastAsia" w:eastAsiaTheme="minorEastAsia"/>
          <w:sz w:val="21"/>
        </w:rPr>
        <w:t>尤其是猶太人</w:t>
      </w:r>
      <w:r w:rsidRPr="00971FDB">
        <w:rPr>
          <w:rFonts w:asciiTheme="minorEastAsia" w:eastAsiaTheme="minorEastAsia"/>
          <w:sz w:val="21"/>
        </w:rPr>
        <w:t>——</w:t>
      </w:r>
      <w:r w:rsidRPr="00971FDB">
        <w:rPr>
          <w:rFonts w:asciiTheme="minorEastAsia" w:eastAsiaTheme="minorEastAsia"/>
          <w:sz w:val="21"/>
        </w:rPr>
        <w:t>最有力的武器之一。把書籍挑出來加以焚毀，正如后來用同樣的方式對待人類一般，不過是第一步而已。第二步則是維護和培育自己的種族，以及建立自己的文化和科學。于是納粹在科學和藝術方面都需要自己的書籍，因為他們相信以國家社會主義特有的方法為基礎，終究能夠把科學和藝術創造成為德國的科學和德國的藝術。國家社會主義的圖書生產規模因而異常龐大，并且從一開始就非常粗暴地重新詮釋了現有的各種科學成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這種新文化的承載者，當然就是那批自稱的</w:t>
      </w:r>
      <w:r w:rsidRPr="00971FDB">
        <w:rPr>
          <w:rFonts w:asciiTheme="minorEastAsia" w:eastAsiaTheme="minorEastAsia"/>
          <w:sz w:val="21"/>
        </w:rPr>
        <w:t>“</w:t>
      </w:r>
      <w:r w:rsidRPr="00971FDB">
        <w:rPr>
          <w:rFonts w:asciiTheme="minorEastAsia" w:eastAsiaTheme="minorEastAsia"/>
          <w:sz w:val="21"/>
        </w:rPr>
        <w:t>世界觀精英</w:t>
      </w:r>
      <w:r w:rsidRPr="00971FDB">
        <w:rPr>
          <w:rFonts w:asciiTheme="minorEastAsia" w:eastAsiaTheme="minorEastAsia"/>
          <w:sz w:val="21"/>
        </w:rPr>
        <w:t>”</w:t>
      </w:r>
      <w:r w:rsidRPr="00971FDB">
        <w:rPr>
          <w:rFonts w:asciiTheme="minorEastAsia" w:eastAsiaTheme="minorEastAsia"/>
          <w:sz w:val="21"/>
        </w:rPr>
        <w:t>，亦即黨衛隊保安局（Sicherheitsdienst [SD] der SS）圈子里面的人。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那些人想要</w:t>
      </w:r>
      <w:r w:rsidRPr="00971FDB">
        <w:rPr>
          <w:rFonts w:asciiTheme="minorEastAsia" w:eastAsiaTheme="minorEastAsia"/>
          <w:sz w:val="21"/>
        </w:rPr>
        <w:t>“</w:t>
      </w:r>
      <w:r w:rsidRPr="00971FDB">
        <w:rPr>
          <w:rFonts w:asciiTheme="minorEastAsia" w:eastAsiaTheme="minorEastAsia"/>
          <w:sz w:val="21"/>
        </w:rPr>
        <w:t>具有創造性</w:t>
      </w:r>
      <w:r w:rsidRPr="00971FDB">
        <w:rPr>
          <w:rFonts w:asciiTheme="minorEastAsia" w:eastAsiaTheme="minorEastAsia"/>
          <w:sz w:val="21"/>
        </w:rPr>
        <w:t>”</w:t>
      </w:r>
      <w:r w:rsidRPr="00971FDB">
        <w:rPr>
          <w:rFonts w:asciiTheme="minorEastAsia" w:eastAsiaTheme="minorEastAsia"/>
          <w:sz w:val="21"/>
        </w:rPr>
        <w:t>（sch</w:t>
      </w:r>
      <w:r w:rsidRPr="00971FDB">
        <w:rPr>
          <w:rFonts w:asciiTheme="minorEastAsia" w:eastAsiaTheme="minorEastAsia"/>
          <w:sz w:val="21"/>
        </w:rPr>
        <w:t>ö</w:t>
      </w:r>
      <w:r w:rsidRPr="00971FDB">
        <w:rPr>
          <w:rFonts w:asciiTheme="minorEastAsia" w:eastAsiaTheme="minorEastAsia"/>
          <w:sz w:val="21"/>
        </w:rPr>
        <w:t>pferisch），因為</w:t>
      </w:r>
      <w:r w:rsidRPr="00971FDB">
        <w:rPr>
          <w:rFonts w:asciiTheme="minorEastAsia" w:eastAsiaTheme="minorEastAsia"/>
          <w:sz w:val="21"/>
        </w:rPr>
        <w:t>“</w:t>
      </w:r>
      <w:r w:rsidRPr="00971FDB">
        <w:rPr>
          <w:rFonts w:asciiTheme="minorEastAsia" w:eastAsiaTheme="minorEastAsia"/>
          <w:sz w:val="21"/>
        </w:rPr>
        <w:t>具有創造性的人</w:t>
      </w:r>
      <w:r w:rsidRPr="00971FDB">
        <w:rPr>
          <w:rFonts w:asciiTheme="minorEastAsia" w:eastAsiaTheme="minorEastAsia"/>
          <w:sz w:val="21"/>
        </w:rPr>
        <w:t>”</w:t>
      </w:r>
      <w:r w:rsidRPr="00971FDB">
        <w:rPr>
          <w:rFonts w:asciiTheme="minorEastAsia" w:eastAsiaTheme="minorEastAsia"/>
          <w:sz w:val="21"/>
        </w:rPr>
        <w:t>是當時的官僚人員和老是坐辦公桌的人的反面，而后兩者正是他們所要消滅的。艾希曼在柏林的</w:t>
      </w:r>
      <w:r w:rsidRPr="00971FDB">
        <w:rPr>
          <w:rFonts w:asciiTheme="minorEastAsia" w:eastAsiaTheme="minorEastAsia"/>
          <w:sz w:val="21"/>
        </w:rPr>
        <w:t>“</w:t>
      </w:r>
      <w:r w:rsidRPr="00971FDB">
        <w:rPr>
          <w:rFonts w:asciiTheme="minorEastAsia" w:eastAsiaTheme="minorEastAsia"/>
          <w:sz w:val="21"/>
        </w:rPr>
        <w:t>工作</w:t>
      </w:r>
      <w:r w:rsidRPr="00971FDB">
        <w:rPr>
          <w:rFonts w:asciiTheme="minorEastAsia" w:eastAsiaTheme="minorEastAsia"/>
          <w:sz w:val="21"/>
        </w:rPr>
        <w:t>”</w:t>
      </w:r>
      <w:r w:rsidRPr="00971FDB">
        <w:rPr>
          <w:rFonts w:asciiTheme="minorEastAsia" w:eastAsiaTheme="minorEastAsia"/>
          <w:sz w:val="21"/>
        </w:rPr>
        <w:t>同樣從一開始就跟文字撰寫息息相關。根據他自己的報告，他的第一項任務就是總結特奧多爾</w:t>
      </w:r>
      <w:r w:rsidRPr="00971FDB">
        <w:rPr>
          <w:rFonts w:asciiTheme="minorEastAsia" w:eastAsiaTheme="minorEastAsia"/>
          <w:sz w:val="21"/>
        </w:rPr>
        <w:t>·</w:t>
      </w:r>
      <w:r w:rsidRPr="00971FDB">
        <w:rPr>
          <w:rFonts w:asciiTheme="minorEastAsia" w:eastAsiaTheme="minorEastAsia"/>
          <w:sz w:val="21"/>
        </w:rPr>
        <w:t>赫茨爾（Theodor Herzl）猶太復國主義經典著作《猶太國》（</w:t>
      </w:r>
      <w:r w:rsidRPr="00971FDB">
        <w:rPr>
          <w:rStyle w:val="00Text"/>
          <w:rFonts w:asciiTheme="minorEastAsia" w:eastAsiaTheme="minorEastAsia"/>
          <w:sz w:val="21"/>
        </w:rPr>
        <w:t>Der Judenstaat</w:t>
      </w:r>
      <w:r w:rsidRPr="00971FDB">
        <w:rPr>
          <w:rFonts w:asciiTheme="minorEastAsia" w:eastAsiaTheme="minorEastAsia"/>
          <w:sz w:val="21"/>
        </w:rPr>
        <w:t>）的摘要。與艾希曼不同，這種工作對他的同僚來說并</w:t>
      </w:r>
      <w:r w:rsidRPr="00971FDB">
        <w:rPr>
          <w:rFonts w:asciiTheme="minorEastAsia" w:eastAsiaTheme="minorEastAsia"/>
          <w:sz w:val="21"/>
        </w:rPr>
        <w:lastRenderedPageBreak/>
        <w:t>不新鮮，因為他們許多人都接受過大學教育。例如艾希曼最初的上司之一利奧波德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米爾登施泰因，就是一位相當出名的作家。1933年，米爾登施泰因在前往中東旅行之后，于納粹黨的《攻擊報》（</w:t>
      </w:r>
      <w:r w:rsidRPr="00971FDB">
        <w:rPr>
          <w:rStyle w:val="00Text"/>
          <w:rFonts w:asciiTheme="minorEastAsia" w:eastAsiaTheme="minorEastAsia"/>
          <w:sz w:val="21"/>
        </w:rPr>
        <w:t>Der Angriff</w:t>
      </w:r>
      <w:r w:rsidRPr="00971FDB">
        <w:rPr>
          <w:rFonts w:asciiTheme="minorEastAsia" w:eastAsiaTheme="minorEastAsia"/>
          <w:sz w:val="21"/>
        </w:rPr>
        <w:t>）上發表了文章《一個納粹的巴勒斯坦游記》，引起轟動。該報甚至鄭重其事地為那個報道系列制作了紀念幣，其正面和背面分別令人震驚地印著卐字標記與大衛之星。</w:t>
      </w:r>
      <w:hyperlink w:anchor="_24_7">
        <w:bookmarkStart w:id="1513" w:name="_24_6"/>
        <w:bookmarkEnd w:id="1513"/>
      </w:hyperlink>
      <w:hyperlink w:anchor="_24_7">
        <w:r w:rsidRPr="00971FDB">
          <w:rPr>
            <w:rStyle w:val="04Text"/>
            <w:rFonts w:asciiTheme="minorEastAsia" w:eastAsiaTheme="minorEastAsia"/>
          </w:rPr>
          <w:t>[24]</w:t>
        </w:r>
      </w:hyperlink>
      <w:r w:rsidRPr="00971FDB">
        <w:rPr>
          <w:rFonts w:asciiTheme="minorEastAsia" w:eastAsiaTheme="minorEastAsia"/>
          <w:sz w:val="21"/>
        </w:rPr>
        <w:t>艾希曼非常欽佩他的上司，并且（至少在記憶中）試圖仿效之。米爾登施泰因的繼任者赫伯特</w:t>
      </w:r>
      <w:r w:rsidRPr="00971FDB">
        <w:rPr>
          <w:rFonts w:asciiTheme="minorEastAsia" w:eastAsiaTheme="minorEastAsia"/>
          <w:sz w:val="21"/>
        </w:rPr>
        <w:t>·</w:t>
      </w:r>
      <w:r w:rsidRPr="00971FDB">
        <w:rPr>
          <w:rFonts w:asciiTheme="minorEastAsia" w:eastAsiaTheme="minorEastAsia"/>
          <w:sz w:val="21"/>
        </w:rPr>
        <w:t>哈根，更在1937年帶著艾希曼前往中東展開自己的行程。他還舉辦晚間讀書會并規定了巨大的閱讀量。此外，書評、新聞評論，以及時而為公務目的和教育用途制作的</w:t>
      </w:r>
      <w:r w:rsidRPr="00971FDB">
        <w:rPr>
          <w:rFonts w:asciiTheme="minorEastAsia" w:eastAsiaTheme="minorEastAsia"/>
          <w:sz w:val="21"/>
        </w:rPr>
        <w:t>“</w:t>
      </w:r>
      <w:r w:rsidRPr="00971FDB">
        <w:rPr>
          <w:rFonts w:asciiTheme="minorEastAsia" w:eastAsiaTheme="minorEastAsia"/>
          <w:sz w:val="21"/>
        </w:rPr>
        <w:t>導報</w:t>
      </w:r>
      <w:r w:rsidRPr="00971FDB">
        <w:rPr>
          <w:rFonts w:asciiTheme="minorEastAsia" w:eastAsiaTheme="minorEastAsia"/>
          <w:sz w:val="21"/>
        </w:rPr>
        <w:t>”</w:t>
      </w:r>
      <w:r w:rsidRPr="00971FDB">
        <w:rPr>
          <w:rFonts w:asciiTheme="minorEastAsia" w:eastAsiaTheme="minorEastAsia"/>
          <w:sz w:val="21"/>
        </w:rPr>
        <w:t>（Leitheft）也不斷增加。艾希曼對這些小冊子非常著迷，以致堅定地聲稱自己也寫過一本，而且還被</w:t>
      </w:r>
      <w:r w:rsidRPr="00971FDB">
        <w:rPr>
          <w:rFonts w:asciiTheme="minorEastAsia" w:eastAsiaTheme="minorEastAsia"/>
          <w:sz w:val="21"/>
        </w:rPr>
        <w:t>“</w:t>
      </w:r>
      <w:r w:rsidRPr="00971FDB">
        <w:rPr>
          <w:rFonts w:asciiTheme="minorEastAsia" w:eastAsiaTheme="minorEastAsia"/>
          <w:sz w:val="21"/>
        </w:rPr>
        <w:t>印刷</w:t>
      </w:r>
      <w:r w:rsidRPr="00971FDB">
        <w:rPr>
          <w:rFonts w:asciiTheme="minorEastAsia" w:eastAsiaTheme="minorEastAsia"/>
          <w:sz w:val="21"/>
        </w:rPr>
        <w:t>”</w:t>
      </w:r>
      <w:r w:rsidRPr="00971FDB">
        <w:rPr>
          <w:rFonts w:asciiTheme="minorEastAsia" w:eastAsiaTheme="minorEastAsia"/>
          <w:sz w:val="21"/>
        </w:rPr>
        <w:t>了出來。</w:t>
      </w:r>
      <w:hyperlink w:anchor="_25_7">
        <w:bookmarkStart w:id="1514" w:name="_25_6"/>
        <w:bookmarkEnd w:id="1514"/>
      </w:hyperlink>
      <w:hyperlink w:anchor="_25_7">
        <w:r w:rsidRPr="00971FDB">
          <w:rPr>
            <w:rStyle w:val="04Text"/>
            <w:rFonts w:asciiTheme="minorEastAsia" w:eastAsiaTheme="minorEastAsia"/>
          </w:rPr>
          <w:t>[25]</w:t>
        </w:r>
      </w:hyperlink>
      <w:r w:rsidRPr="00971FDB">
        <w:rPr>
          <w:rFonts w:asciiTheme="minorEastAsia" w:eastAsiaTheme="minorEastAsia"/>
          <w:sz w:val="21"/>
        </w:rPr>
        <w:t>“</w:t>
      </w:r>
      <w:r w:rsidRPr="00971FDB">
        <w:rPr>
          <w:rFonts w:asciiTheme="minorEastAsia" w:eastAsiaTheme="minorEastAsia"/>
          <w:sz w:val="21"/>
        </w:rPr>
        <w:t>我在那篇報告中客觀介紹了猶太復國主義世界組織的架構、猶太復國主義的目標、它的支持來源和困難，并強調了其所面臨的挑戰</w:t>
      </w:r>
      <w:r w:rsidRPr="00971FDB">
        <w:rPr>
          <w:rFonts w:asciiTheme="minorEastAsia" w:eastAsiaTheme="minorEastAsia"/>
          <w:sz w:val="21"/>
        </w:rPr>
        <w:t>——</w:t>
      </w:r>
      <w:r w:rsidRPr="00971FDB">
        <w:rPr>
          <w:rFonts w:asciiTheme="minorEastAsia" w:eastAsiaTheme="minorEastAsia"/>
          <w:sz w:val="21"/>
        </w:rPr>
        <w:t>因為猶太復國主義本身也在尋求解決辦法，它在這方面符合了我們自己的意愿。</w:t>
      </w:r>
      <w:r w:rsidRPr="00971FDB">
        <w:rPr>
          <w:rFonts w:asciiTheme="minorEastAsia" w:eastAsiaTheme="minorEastAsia"/>
          <w:sz w:val="21"/>
        </w:rPr>
        <w:t>”</w:t>
      </w:r>
      <w:r w:rsidRPr="00971FDB">
        <w:rPr>
          <w:rFonts w:asciiTheme="minorEastAsia" w:eastAsiaTheme="minorEastAsia"/>
          <w:sz w:val="21"/>
        </w:rPr>
        <w:t>然而</w:t>
      </w:r>
      <w:r w:rsidRPr="00971FDB">
        <w:rPr>
          <w:rFonts w:asciiTheme="minorEastAsia" w:eastAsiaTheme="minorEastAsia"/>
          <w:sz w:val="21"/>
        </w:rPr>
        <w:t>“</w:t>
      </w:r>
      <w:r w:rsidRPr="00971FDB">
        <w:rPr>
          <w:rFonts w:asciiTheme="minorEastAsia" w:eastAsiaTheme="minorEastAsia"/>
          <w:sz w:val="21"/>
        </w:rPr>
        <w:t>導報</w:t>
      </w:r>
      <w:r w:rsidRPr="00971FDB">
        <w:rPr>
          <w:rFonts w:asciiTheme="minorEastAsia" w:eastAsiaTheme="minorEastAsia"/>
          <w:sz w:val="21"/>
        </w:rPr>
        <w:t>”</w:t>
      </w:r>
      <w:r w:rsidRPr="00971FDB">
        <w:rPr>
          <w:rFonts w:asciiTheme="minorEastAsia" w:eastAsiaTheme="minorEastAsia"/>
          <w:sz w:val="21"/>
        </w:rPr>
        <w:t>原則上不會被印刷出來，因為它是用打字機打印的。這種</w:t>
      </w:r>
      <w:r w:rsidRPr="00971FDB">
        <w:rPr>
          <w:rFonts w:asciiTheme="minorEastAsia" w:eastAsiaTheme="minorEastAsia"/>
          <w:sz w:val="21"/>
        </w:rPr>
        <w:t>“</w:t>
      </w:r>
      <w:r w:rsidRPr="00971FDB">
        <w:rPr>
          <w:rFonts w:asciiTheme="minorEastAsia" w:eastAsiaTheme="minorEastAsia"/>
          <w:sz w:val="21"/>
        </w:rPr>
        <w:t>導報</w:t>
      </w:r>
      <w:r w:rsidRPr="00971FDB">
        <w:rPr>
          <w:rFonts w:asciiTheme="minorEastAsia" w:eastAsiaTheme="minorEastAsia"/>
          <w:sz w:val="21"/>
        </w:rPr>
        <w:t>”</w:t>
      </w:r>
      <w:r w:rsidRPr="00971FDB">
        <w:rPr>
          <w:rFonts w:asciiTheme="minorEastAsia" w:eastAsiaTheme="minorEastAsia"/>
          <w:sz w:val="21"/>
        </w:rPr>
        <w:t>是專供黨衛隊保安局內部使用的機密冊子，不要與同名的雜志《黨衛隊導報》（</w:t>
      </w:r>
      <w:r w:rsidRPr="00971FDB">
        <w:rPr>
          <w:rStyle w:val="00Text"/>
          <w:rFonts w:asciiTheme="minorEastAsia" w:eastAsiaTheme="minorEastAsia"/>
          <w:sz w:val="21"/>
        </w:rPr>
        <w:t>SS-Leitheft</w:t>
      </w:r>
      <w:r w:rsidRPr="00971FDB">
        <w:rPr>
          <w:rFonts w:asciiTheme="minorEastAsia" w:eastAsiaTheme="minorEastAsia"/>
          <w:sz w:val="21"/>
        </w:rPr>
        <w:t>）或出版物混為一談。</w:t>
      </w:r>
      <w:hyperlink w:anchor="_26_6">
        <w:bookmarkStart w:id="1515" w:name="_26_5"/>
        <w:bookmarkEnd w:id="1515"/>
      </w:hyperlink>
      <w:hyperlink w:anchor="_26_6">
        <w:r w:rsidRPr="00971FDB">
          <w:rPr>
            <w:rStyle w:val="04Text"/>
            <w:rFonts w:asciiTheme="minorEastAsia" w:eastAsiaTheme="minorEastAsia"/>
          </w:rPr>
          <w:t>[26]</w:t>
        </w:r>
      </w:hyperlink>
      <w:r w:rsidRPr="00971FDB">
        <w:rPr>
          <w:rFonts w:asciiTheme="minorEastAsia" w:eastAsiaTheme="minorEastAsia"/>
          <w:sz w:val="21"/>
        </w:rPr>
        <w:t>艾希曼提到的那本冊子迄今還未發現，但其架構聽起來相當接近一本反猶太主義著作：1939年以</w:t>
      </w:r>
      <w:r w:rsidRPr="00971FDB">
        <w:rPr>
          <w:rFonts w:asciiTheme="minorEastAsia" w:eastAsiaTheme="minorEastAsia"/>
          <w:sz w:val="21"/>
        </w:rPr>
        <w:t>“</w:t>
      </w:r>
      <w:r w:rsidRPr="00971FDB">
        <w:rPr>
          <w:rFonts w:asciiTheme="minorEastAsia" w:eastAsiaTheme="minorEastAsia"/>
          <w:sz w:val="21"/>
        </w:rPr>
        <w:t>迪特爾</w:t>
      </w:r>
      <w:r w:rsidRPr="00971FDB">
        <w:rPr>
          <w:rFonts w:asciiTheme="minorEastAsia" w:eastAsiaTheme="minorEastAsia"/>
          <w:sz w:val="21"/>
        </w:rPr>
        <w:t>·</w:t>
      </w:r>
      <w:r w:rsidRPr="00971FDB">
        <w:rPr>
          <w:rFonts w:asciiTheme="minorEastAsia" w:eastAsiaTheme="minorEastAsia"/>
          <w:sz w:val="21"/>
        </w:rPr>
        <w:t>施瓦茨</w:t>
      </w:r>
      <w:r w:rsidRPr="00971FDB">
        <w:rPr>
          <w:rFonts w:asciiTheme="minorEastAsia" w:eastAsiaTheme="minorEastAsia"/>
          <w:sz w:val="21"/>
        </w:rPr>
        <w:t>”</w:t>
      </w:r>
      <w:r w:rsidRPr="00971FDB">
        <w:rPr>
          <w:rFonts w:asciiTheme="minorEastAsia" w:eastAsiaTheme="minorEastAsia"/>
          <w:sz w:val="21"/>
        </w:rPr>
        <w:t>（Dieter Schwarz）這個筆名出版的《世界猶太集團：組織、權力和政治》（</w:t>
      </w:r>
      <w:r w:rsidRPr="00971FDB">
        <w:rPr>
          <w:rStyle w:val="00Text"/>
          <w:rFonts w:asciiTheme="minorEastAsia" w:eastAsiaTheme="minorEastAsia"/>
          <w:sz w:val="21"/>
        </w:rPr>
        <w:t>Das Weltjudentum:Organisation, Macht und Politik</w:t>
      </w:r>
      <w:r w:rsidRPr="00971FDB">
        <w:rPr>
          <w:rFonts w:asciiTheme="minorEastAsia" w:eastAsiaTheme="minorEastAsia"/>
          <w:sz w:val="21"/>
        </w:rPr>
        <w:t>）。但維斯利策尼聲稱，那個冊子是哈根與弗朗茨</w:t>
      </w:r>
      <w:r w:rsidRPr="00971FDB">
        <w:rPr>
          <w:rFonts w:asciiTheme="minorEastAsia" w:eastAsiaTheme="minorEastAsia"/>
          <w:sz w:val="21"/>
        </w:rPr>
        <w:t>·</w:t>
      </w:r>
      <w:r w:rsidRPr="00971FDB">
        <w:rPr>
          <w:rFonts w:asciiTheme="minorEastAsia" w:eastAsiaTheme="minorEastAsia"/>
          <w:sz w:val="21"/>
        </w:rPr>
        <w:t>阿爾弗雷德</w:t>
      </w:r>
      <w:r w:rsidRPr="00971FDB">
        <w:rPr>
          <w:rFonts w:asciiTheme="minorEastAsia" w:eastAsiaTheme="minorEastAsia"/>
          <w:sz w:val="21"/>
        </w:rPr>
        <w:t>·</w:t>
      </w:r>
      <w:r w:rsidRPr="00971FDB">
        <w:rPr>
          <w:rFonts w:asciiTheme="minorEastAsia" w:eastAsiaTheme="minorEastAsia"/>
          <w:sz w:val="21"/>
        </w:rPr>
        <w:t>西克斯合力編撰的。他們的部門為此感到驕傲。雖然艾希曼巴不得自己就是作者，但其語言風格顯示，該書與艾希曼無甚關聯。隨著對所謂</w:t>
      </w:r>
      <w:r w:rsidRPr="00971FDB">
        <w:rPr>
          <w:rFonts w:asciiTheme="minorEastAsia" w:eastAsiaTheme="minorEastAsia"/>
          <w:sz w:val="21"/>
        </w:rPr>
        <w:t>“</w:t>
      </w:r>
      <w:r w:rsidRPr="00971FDB">
        <w:rPr>
          <w:rFonts w:asciiTheme="minorEastAsia" w:eastAsiaTheme="minorEastAsia"/>
          <w:sz w:val="21"/>
        </w:rPr>
        <w:t>寫作活動</w:t>
      </w:r>
      <w:r w:rsidRPr="00971FDB">
        <w:rPr>
          <w:rFonts w:asciiTheme="minorEastAsia" w:eastAsiaTheme="minorEastAsia"/>
          <w:sz w:val="21"/>
        </w:rPr>
        <w:t>”</w:t>
      </w:r>
      <w:r w:rsidRPr="00971FDB">
        <w:rPr>
          <w:rFonts w:asciiTheme="minorEastAsia" w:eastAsiaTheme="minorEastAsia"/>
          <w:sz w:val="21"/>
        </w:rPr>
        <w:t>回憶的展開，艾希曼自稱由他撰寫的黨衛隊保安局</w:t>
      </w:r>
      <w:r w:rsidRPr="00971FDB">
        <w:rPr>
          <w:rFonts w:asciiTheme="minorEastAsia" w:eastAsiaTheme="minorEastAsia"/>
          <w:sz w:val="21"/>
        </w:rPr>
        <w:t>“</w:t>
      </w:r>
      <w:r w:rsidRPr="00971FDB">
        <w:rPr>
          <w:rFonts w:asciiTheme="minorEastAsia" w:eastAsiaTheme="minorEastAsia"/>
          <w:sz w:val="21"/>
        </w:rPr>
        <w:t>導報</w:t>
      </w:r>
      <w:r w:rsidRPr="00971FDB">
        <w:rPr>
          <w:rFonts w:asciiTheme="minorEastAsia" w:eastAsiaTheme="minorEastAsia"/>
          <w:sz w:val="21"/>
        </w:rPr>
        <w:t>”</w:t>
      </w:r>
      <w:r w:rsidRPr="00971FDB">
        <w:rPr>
          <w:rFonts w:asciiTheme="minorEastAsia" w:eastAsiaTheme="minorEastAsia"/>
          <w:sz w:val="21"/>
        </w:rPr>
        <w:t>數目也跟著不斷增加。</w:t>
      </w:r>
      <w:hyperlink w:anchor="_27_5">
        <w:bookmarkStart w:id="1516" w:name="_27_4"/>
        <w:bookmarkEnd w:id="1516"/>
      </w:hyperlink>
      <w:hyperlink w:anchor="_27_5">
        <w:r w:rsidRPr="00971FDB">
          <w:rPr>
            <w:rStyle w:val="04Text"/>
            <w:rFonts w:asciiTheme="minorEastAsia" w:eastAsiaTheme="minorEastAsia"/>
          </w:rPr>
          <w:t>[27]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但即使在納粹時代，艾希曼的野心也已經遠遠超出了內部參考手冊的范圍。艾希曼曾告訴薩森（以及以色列的審訊官），他在1942年5月</w:t>
      </w:r>
      <w:r w:rsidRPr="00971FDB">
        <w:rPr>
          <w:rFonts w:asciiTheme="minorEastAsia" w:eastAsiaTheme="minorEastAsia"/>
          <w:sz w:val="21"/>
        </w:rPr>
        <w:t>“</w:t>
      </w:r>
      <w:r w:rsidRPr="00971FDB">
        <w:rPr>
          <w:rFonts w:asciiTheme="minorEastAsia" w:eastAsiaTheme="minorEastAsia"/>
          <w:sz w:val="21"/>
        </w:rPr>
        <w:t>出于培訓目的</w:t>
      </w:r>
      <w:r w:rsidRPr="00971FDB">
        <w:rPr>
          <w:rFonts w:asciiTheme="minorEastAsia" w:eastAsiaTheme="minorEastAsia"/>
          <w:sz w:val="21"/>
        </w:rPr>
        <w:t>”</w:t>
      </w:r>
      <w:r w:rsidRPr="00971FDB">
        <w:rPr>
          <w:rFonts w:asciiTheme="minorEastAsia" w:eastAsiaTheme="minorEastAsia"/>
          <w:sz w:val="21"/>
        </w:rPr>
        <w:t>寫了一本厚達100頁，題為《猶太人問題最終解決方案》的作品。該書計劃由北國出版社（Nordland Verlag）印刷發行五萬冊，除卻關于</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和運輸過程的一般論述之外，書中還包含了統計數字資料。艾希曼告訴薩森，他原本提議以海德里希的名義來發表那份手稿。等到海德里希在6月遇刺身亡之后，他想至少也可以把它獻給海德里希，可是事情最后不了了之，等到戰爭結束的時候，他奉命把稿子燒毀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艾希曼關于這本書的講法出現許多矛盾之處，這表明他至少也是過分夸大其詞。</w:t>
      </w:r>
      <w:hyperlink w:anchor="_28_5">
        <w:bookmarkStart w:id="1517" w:name="_28_4"/>
        <w:bookmarkEnd w:id="1517"/>
      </w:hyperlink>
      <w:hyperlink w:anchor="_28_5">
        <w:r w:rsidRPr="00971FDB">
          <w:rPr>
            <w:rStyle w:val="04Text"/>
            <w:rFonts w:asciiTheme="minorEastAsia" w:eastAsiaTheme="minorEastAsia"/>
          </w:rPr>
          <w:t>[28]</w:t>
        </w:r>
      </w:hyperlink>
      <w:r w:rsidRPr="00971FDB">
        <w:rPr>
          <w:rFonts w:asciiTheme="minorEastAsia" w:eastAsiaTheme="minorEastAsia"/>
          <w:sz w:val="21"/>
        </w:rPr>
        <w:t>自1939年以來，黨衛隊旗下的北國出版社便一直為帝國保安總局第七局發行兩個享有聲望的叢書系列：《猶太人問題叢書》（</w:t>
      </w:r>
      <w:r w:rsidRPr="00971FDB">
        <w:rPr>
          <w:rStyle w:val="00Text"/>
          <w:rFonts w:asciiTheme="minorEastAsia" w:eastAsiaTheme="minorEastAsia"/>
          <w:sz w:val="21"/>
        </w:rPr>
        <w:t>B</w:t>
      </w:r>
      <w:r w:rsidRPr="00971FDB">
        <w:rPr>
          <w:rStyle w:val="00Text"/>
          <w:rFonts w:asciiTheme="minorEastAsia" w:eastAsiaTheme="minorEastAsia"/>
          <w:sz w:val="21"/>
        </w:rPr>
        <w:t>ü</w:t>
      </w:r>
      <w:r w:rsidRPr="00971FDB">
        <w:rPr>
          <w:rStyle w:val="00Text"/>
          <w:rFonts w:asciiTheme="minorEastAsia" w:eastAsiaTheme="minorEastAsia"/>
          <w:sz w:val="21"/>
        </w:rPr>
        <w:t>cher zur Judenfrage</w:t>
      </w:r>
      <w:r w:rsidRPr="00971FDB">
        <w:rPr>
          <w:rFonts w:asciiTheme="minorEastAsia" w:eastAsiaTheme="minorEastAsia"/>
          <w:sz w:val="21"/>
        </w:rPr>
        <w:t>）和《猶太人問題的原始資料與論述》（</w:t>
      </w:r>
      <w:r w:rsidRPr="00971FDB">
        <w:rPr>
          <w:rStyle w:val="00Text"/>
          <w:rFonts w:asciiTheme="minorEastAsia" w:eastAsiaTheme="minorEastAsia"/>
          <w:sz w:val="21"/>
        </w:rPr>
        <w:t>Quellen und Darstellungen zur Judenfrage</w:t>
      </w:r>
      <w:r w:rsidRPr="00971FDB">
        <w:rPr>
          <w:rFonts w:asciiTheme="minorEastAsia" w:eastAsiaTheme="minorEastAsia"/>
          <w:sz w:val="21"/>
        </w:rPr>
        <w:t>）。事實上，叢書確實計劃推出一本有關</w:t>
      </w:r>
      <w:r w:rsidRPr="00971FDB">
        <w:rPr>
          <w:rFonts w:asciiTheme="minorEastAsia" w:eastAsiaTheme="minorEastAsia"/>
          <w:sz w:val="21"/>
        </w:rPr>
        <w:t>“</w:t>
      </w:r>
      <w:r w:rsidRPr="00971FDB">
        <w:rPr>
          <w:rFonts w:asciiTheme="minorEastAsia" w:eastAsiaTheme="minorEastAsia"/>
          <w:sz w:val="21"/>
        </w:rPr>
        <w:t>猶太人統計數字</w:t>
      </w:r>
      <w:r w:rsidRPr="00971FDB">
        <w:rPr>
          <w:rFonts w:asciiTheme="minorEastAsia" w:eastAsiaTheme="minorEastAsia"/>
          <w:sz w:val="21"/>
        </w:rPr>
        <w:t>”</w:t>
      </w:r>
      <w:r w:rsidRPr="00971FDB">
        <w:rPr>
          <w:rFonts w:asciiTheme="minorEastAsia" w:eastAsiaTheme="minorEastAsia"/>
          <w:sz w:val="21"/>
        </w:rPr>
        <w:t>的專著。第七局的領導人弗朗茨</w:t>
      </w:r>
      <w:r w:rsidRPr="00971FDB">
        <w:rPr>
          <w:rFonts w:asciiTheme="minorEastAsia" w:eastAsiaTheme="minorEastAsia"/>
          <w:sz w:val="21"/>
        </w:rPr>
        <w:t>·</w:t>
      </w:r>
      <w:r w:rsidRPr="00971FDB">
        <w:rPr>
          <w:rFonts w:asciiTheme="minorEastAsia" w:eastAsiaTheme="minorEastAsia"/>
          <w:sz w:val="21"/>
        </w:rPr>
        <w:t>阿爾弗雷德</w:t>
      </w:r>
      <w:r w:rsidRPr="00971FDB">
        <w:rPr>
          <w:rFonts w:asciiTheme="minorEastAsia" w:eastAsiaTheme="minorEastAsia"/>
          <w:sz w:val="21"/>
        </w:rPr>
        <w:t>·</w:t>
      </w:r>
      <w:r w:rsidRPr="00971FDB">
        <w:rPr>
          <w:rFonts w:asciiTheme="minorEastAsia" w:eastAsiaTheme="minorEastAsia"/>
          <w:sz w:val="21"/>
        </w:rPr>
        <w:t>西克斯曾在一次會議后與艾希曼討論此事。然而西克斯也表述得非常明白，那無論如何都將是一個</w:t>
      </w:r>
      <w:r w:rsidRPr="00971FDB">
        <w:rPr>
          <w:rFonts w:asciiTheme="minorEastAsia" w:eastAsiaTheme="minorEastAsia"/>
          <w:sz w:val="21"/>
        </w:rPr>
        <w:t>“</w:t>
      </w:r>
      <w:r w:rsidRPr="00971FDB">
        <w:rPr>
          <w:rFonts w:asciiTheme="minorEastAsia" w:eastAsiaTheme="minorEastAsia"/>
          <w:sz w:val="21"/>
        </w:rPr>
        <w:t>由我方主導的共同項目</w:t>
      </w:r>
      <w:r w:rsidRPr="00971FDB">
        <w:rPr>
          <w:rFonts w:asciiTheme="minorEastAsia" w:eastAsiaTheme="minorEastAsia"/>
          <w:sz w:val="21"/>
        </w:rPr>
        <w:t>”</w:t>
      </w:r>
      <w:r w:rsidRPr="00971FDB">
        <w:rPr>
          <w:rFonts w:asciiTheme="minorEastAsia" w:eastAsiaTheme="minorEastAsia"/>
          <w:sz w:val="21"/>
        </w:rPr>
        <w:t>，嚴格來說，他從艾希曼那里想要獲得的只是統計數字資料而已。</w:t>
      </w:r>
      <w:hyperlink w:anchor="_29_5">
        <w:bookmarkStart w:id="1518" w:name="_29_4"/>
        <w:bookmarkEnd w:id="1518"/>
      </w:hyperlink>
      <w:hyperlink w:anchor="_29_5">
        <w:r w:rsidRPr="00971FDB">
          <w:rPr>
            <w:rStyle w:val="04Text"/>
            <w:rFonts w:asciiTheme="minorEastAsia" w:eastAsiaTheme="minorEastAsia"/>
          </w:rPr>
          <w:t>[29]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然而，想到有機會在那個著名的系列中推出自己的冊子，還是不免讓艾希曼受寵若驚。時隔多年之后，他仍然清楚記得當年的日期和出版社，以及他如何獲選成為這套著名叢書的作者之一。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盡管艾希曼一再宣稱自己對</w:t>
      </w:r>
      <w:r w:rsidRPr="00971FDB">
        <w:rPr>
          <w:rFonts w:asciiTheme="minorEastAsia" w:eastAsiaTheme="minorEastAsia"/>
          <w:sz w:val="21"/>
        </w:rPr>
        <w:t>“</w:t>
      </w:r>
      <w:r w:rsidRPr="00971FDB">
        <w:rPr>
          <w:rFonts w:asciiTheme="minorEastAsia" w:eastAsiaTheme="minorEastAsia"/>
          <w:sz w:val="21"/>
        </w:rPr>
        <w:t>聚光燈</w:t>
      </w:r>
      <w:r w:rsidRPr="00971FDB">
        <w:rPr>
          <w:rFonts w:asciiTheme="minorEastAsia" w:eastAsiaTheme="minorEastAsia"/>
          <w:sz w:val="21"/>
        </w:rPr>
        <w:t>”</w:t>
      </w:r>
      <w:r w:rsidRPr="00971FDB">
        <w:rPr>
          <w:rFonts w:asciiTheme="minorEastAsia" w:eastAsiaTheme="minorEastAsia"/>
          <w:sz w:val="21"/>
        </w:rPr>
        <w:t>不感興趣，但他的行為卻清楚表現出他是多么地沉迷于出風頭。他不僅在內部會議上侃侃而談，還定期在黨衛隊保安局位于貝爾瑙（Bernau）的學校舉辦講座。</w:t>
      </w:r>
      <w:hyperlink w:anchor="_30_5">
        <w:bookmarkStart w:id="1519" w:name="_30_4"/>
        <w:bookmarkEnd w:id="1519"/>
      </w:hyperlink>
      <w:hyperlink w:anchor="_30_5">
        <w:r w:rsidRPr="00971FDB">
          <w:rPr>
            <w:rStyle w:val="04Text"/>
            <w:rFonts w:asciiTheme="minorEastAsia" w:eastAsiaTheme="minorEastAsia"/>
          </w:rPr>
          <w:t>[30]</w:t>
        </w:r>
      </w:hyperlink>
      <w:r w:rsidRPr="00971FDB">
        <w:rPr>
          <w:rFonts w:asciiTheme="minorEastAsia" w:eastAsiaTheme="minorEastAsia"/>
          <w:sz w:val="21"/>
        </w:rPr>
        <w:t>至于他在受害者面前發表的惡劣講話，那就更不用說了。他喜歡裝腔作勢，想要流芳后世而不僅僅是書寫大屠殺的歷史，這些都并非只是對流亡做出的反應。然而在阿根廷，有三件事情進一步強化了他的動機。首先，從1955年開始，出現了第一批關于滅絕猶太人的書籍，艾希曼將之斥為</w:t>
      </w:r>
      <w:r w:rsidRPr="00971FDB">
        <w:rPr>
          <w:rFonts w:asciiTheme="minorEastAsia" w:eastAsiaTheme="minorEastAsia"/>
          <w:sz w:val="21"/>
        </w:rPr>
        <w:t>“</w:t>
      </w:r>
      <w:r w:rsidRPr="00971FDB">
        <w:rPr>
          <w:rFonts w:asciiTheme="minorEastAsia" w:eastAsiaTheme="minorEastAsia"/>
          <w:sz w:val="21"/>
        </w:rPr>
        <w:t>敵方文學</w:t>
      </w:r>
      <w:r w:rsidRPr="00971FDB">
        <w:rPr>
          <w:rFonts w:asciiTheme="minorEastAsia" w:eastAsiaTheme="minorEastAsia"/>
          <w:sz w:val="21"/>
        </w:rPr>
        <w:t>”</w:t>
      </w:r>
      <w:r w:rsidRPr="00971FDB">
        <w:rPr>
          <w:rFonts w:asciiTheme="minorEastAsia" w:eastAsiaTheme="minorEastAsia"/>
          <w:sz w:val="21"/>
        </w:rPr>
        <w:t>，是和許多報紙文章相同的</w:t>
      </w:r>
      <w:r w:rsidRPr="00971FDB">
        <w:rPr>
          <w:rFonts w:asciiTheme="minorEastAsia" w:eastAsiaTheme="minorEastAsia"/>
          <w:sz w:val="21"/>
        </w:rPr>
        <w:t>“</w:t>
      </w:r>
      <w:r w:rsidRPr="00971FDB">
        <w:rPr>
          <w:rFonts w:asciiTheme="minorEastAsia" w:eastAsiaTheme="minorEastAsia"/>
          <w:sz w:val="21"/>
        </w:rPr>
        <w:t>挑釁行為</w:t>
      </w:r>
      <w:r w:rsidRPr="00971FDB">
        <w:rPr>
          <w:rFonts w:asciiTheme="minorEastAsia" w:eastAsiaTheme="minorEastAsia"/>
          <w:sz w:val="21"/>
        </w:rPr>
        <w:t>”</w:t>
      </w:r>
      <w:r w:rsidRPr="00971FDB">
        <w:rPr>
          <w:rFonts w:asciiTheme="minorEastAsia" w:eastAsiaTheme="minorEastAsia"/>
          <w:sz w:val="21"/>
        </w:rPr>
        <w:t>。其次，在第三帝國垮臺之后，這名</w:t>
      </w:r>
      <w:r w:rsidRPr="00971FDB">
        <w:rPr>
          <w:rFonts w:asciiTheme="minorEastAsia" w:eastAsiaTheme="minorEastAsia"/>
          <w:sz w:val="21"/>
        </w:rPr>
        <w:t>“</w:t>
      </w:r>
      <w:r w:rsidRPr="00971FDB">
        <w:rPr>
          <w:rFonts w:asciiTheme="minorEastAsia" w:eastAsiaTheme="minorEastAsia"/>
          <w:sz w:val="21"/>
        </w:rPr>
        <w:t>世界觀戰士</w:t>
      </w:r>
      <w:r w:rsidRPr="00971FDB">
        <w:rPr>
          <w:rFonts w:asciiTheme="minorEastAsia" w:eastAsiaTheme="minorEastAsia"/>
          <w:sz w:val="21"/>
        </w:rPr>
        <w:t>”</w:t>
      </w:r>
      <w:r w:rsidRPr="00971FDB">
        <w:rPr>
          <w:rFonts w:asciiTheme="minorEastAsia" w:eastAsiaTheme="minorEastAsia"/>
          <w:sz w:val="21"/>
        </w:rPr>
        <w:t>只剩下了一件武器，那就是公眾寫作。第三，他首度發現還有人在用手中的筆繼續這場戰斗，而且他們擁有一家出版社。尤其重要的是，他們對他所知道的事情非常感興趣。那些人就是威廉</w:t>
      </w:r>
      <w:r w:rsidRPr="00971FDB">
        <w:rPr>
          <w:rFonts w:asciiTheme="minorEastAsia" w:eastAsiaTheme="minorEastAsia"/>
          <w:sz w:val="21"/>
        </w:rPr>
        <w:t>·</w:t>
      </w:r>
      <w:r w:rsidRPr="00971FDB">
        <w:rPr>
          <w:rFonts w:asciiTheme="minorEastAsia" w:eastAsiaTheme="minorEastAsia"/>
          <w:sz w:val="21"/>
        </w:rPr>
        <w:t>薩森和埃伯哈德</w:t>
      </w:r>
      <w:r w:rsidRPr="00971FDB">
        <w:rPr>
          <w:rFonts w:asciiTheme="minorEastAsia" w:eastAsiaTheme="minorEastAsia"/>
          <w:sz w:val="21"/>
        </w:rPr>
        <w:t>·</w:t>
      </w:r>
      <w:r w:rsidRPr="00971FDB">
        <w:rPr>
          <w:rFonts w:asciiTheme="minorEastAsia" w:eastAsiaTheme="minorEastAsia"/>
          <w:sz w:val="21"/>
        </w:rPr>
        <w:t>弗里奇。嚴格說來，杜勒出版社只是一小批烏合之眾，在自己的讀者群之外沒有任何吸引力和潛力。不過艾希曼這種圖書市場上的新手顯然沒有認識到這一點。或許他也掉進了每一個內向型社區都面臨的陷阱：過于自我中心式的思考，最終導致外在的一切都被邊緣化而顯得微不足道。但從艾希曼的角度來看，《路徑》在右翼出版界所處的地位想必非常令人印象深刻：薩森不但認識庇隆、寫過一本小說，還在《國族歐洲》</w:t>
      </w:r>
      <w:r w:rsidRPr="00971FDB">
        <w:rPr>
          <w:rFonts w:asciiTheme="minorEastAsia" w:eastAsiaTheme="minorEastAsia"/>
          <w:sz w:val="21"/>
        </w:rPr>
        <w:lastRenderedPageBreak/>
        <w:t>和阿道夫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塔登的《帝國呼聲報》（</w:t>
      </w:r>
      <w:r w:rsidRPr="00971FDB">
        <w:rPr>
          <w:rStyle w:val="00Text"/>
          <w:rFonts w:asciiTheme="minorEastAsia" w:eastAsiaTheme="minorEastAsia"/>
          <w:sz w:val="21"/>
        </w:rPr>
        <w:t>Reichsruf</w:t>
      </w:r>
      <w:r w:rsidRPr="00971FDB">
        <w:rPr>
          <w:rFonts w:asciiTheme="minorEastAsia" w:eastAsiaTheme="minorEastAsia"/>
          <w:sz w:val="21"/>
        </w:rPr>
        <w:t>）上發表文章。漢斯-烏爾里希</w:t>
      </w:r>
      <w:r w:rsidRPr="00971FDB">
        <w:rPr>
          <w:rFonts w:asciiTheme="minorEastAsia" w:eastAsiaTheme="minorEastAsia"/>
          <w:sz w:val="21"/>
        </w:rPr>
        <w:t>·</w:t>
      </w:r>
      <w:r w:rsidRPr="00971FDB">
        <w:rPr>
          <w:rFonts w:asciiTheme="minorEastAsia" w:eastAsiaTheme="minorEastAsia"/>
          <w:sz w:val="21"/>
        </w:rPr>
        <w:t>魯德爾不僅寫了回憶錄和其他短文，還是一個德國政黨的候選人。萊斯則從開羅寄稿件過來，甚至還帶來了大穆夫提的問候。諸如德魯費爾出版社之類的德國和奧地利出版商在《路徑》刊登廣告，埃伯哈德</w:t>
      </w:r>
      <w:r w:rsidRPr="00971FDB">
        <w:rPr>
          <w:rFonts w:asciiTheme="minorEastAsia" w:eastAsiaTheme="minorEastAsia"/>
          <w:sz w:val="21"/>
        </w:rPr>
        <w:t>·</w:t>
      </w:r>
      <w:r w:rsidRPr="00971FDB">
        <w:rPr>
          <w:rFonts w:asciiTheme="minorEastAsia" w:eastAsiaTheme="minorEastAsia"/>
          <w:sz w:val="21"/>
        </w:rPr>
        <w:t>弗里奇更積極收集德國媒體的反應，范圍從《明鏡周刊》、《時代周報》（</w:t>
      </w:r>
      <w:r w:rsidRPr="00971FDB">
        <w:rPr>
          <w:rStyle w:val="00Text"/>
          <w:rFonts w:asciiTheme="minorEastAsia" w:eastAsiaTheme="minorEastAsia"/>
          <w:sz w:val="21"/>
        </w:rPr>
        <w:t>Die Zeit</w:t>
      </w:r>
      <w:r w:rsidRPr="00971FDB">
        <w:rPr>
          <w:rFonts w:asciiTheme="minorEastAsia" w:eastAsiaTheme="minorEastAsia"/>
          <w:sz w:val="21"/>
        </w:rPr>
        <w:t>）一直到廣播節目</w:t>
      </w:r>
      <w:hyperlink w:anchor="_31_5">
        <w:bookmarkStart w:id="1520" w:name="_31_4"/>
        <w:bookmarkEnd w:id="1520"/>
      </w:hyperlink>
      <w:hyperlink w:anchor="_31_5">
        <w:r w:rsidRPr="00971FDB">
          <w:rPr>
            <w:rStyle w:val="04Text"/>
            <w:rFonts w:asciiTheme="minorEastAsia" w:eastAsiaTheme="minorEastAsia"/>
          </w:rPr>
          <w:t>[31]</w:t>
        </w:r>
      </w:hyperlink>
      <w:r w:rsidRPr="00971FDB">
        <w:rPr>
          <w:rFonts w:asciiTheme="minorEastAsia" w:eastAsiaTheme="minorEastAsia"/>
          <w:sz w:val="21"/>
        </w:rPr>
        <w:t>，甚至聯邦德國總統特奧多爾</w:t>
      </w:r>
      <w:r w:rsidRPr="00971FDB">
        <w:rPr>
          <w:rFonts w:asciiTheme="minorEastAsia" w:eastAsiaTheme="minorEastAsia"/>
          <w:sz w:val="21"/>
        </w:rPr>
        <w:t>·</w:t>
      </w:r>
      <w:r w:rsidRPr="00971FDB">
        <w:rPr>
          <w:rFonts w:asciiTheme="minorEastAsia" w:eastAsiaTheme="minorEastAsia"/>
          <w:sz w:val="21"/>
        </w:rPr>
        <w:t>豪斯也曾提到過他。對艾希曼而言，成為這個駭人團體一員的念頭顯然無法抗拒。</w:t>
      </w:r>
    </w:p>
    <w:p w:rsidR="00D9517E" w:rsidRDefault="00D9517E" w:rsidP="00D9517E">
      <w:pPr>
        <w:pStyle w:val="3"/>
      </w:pPr>
      <w:bookmarkStart w:id="1521" w:name="_Toc55746098"/>
      <w:r>
        <w:t>“阿根廷文稿”</w:t>
      </w:r>
      <w:bookmarkEnd w:id="1521"/>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艾希曼的高產甚至會讓具備寫作經驗的人感到驚訝。即使只看保存至今或者對外開放的那部分，情況依然如此。今日可供學術界使用的艾希曼</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散布在三個檔案館。其中不僅包括著名的</w:t>
      </w:r>
      <w:r w:rsidRPr="00971FDB">
        <w:rPr>
          <w:rFonts w:asciiTheme="minorEastAsia" w:eastAsiaTheme="minorEastAsia"/>
          <w:sz w:val="21"/>
        </w:rPr>
        <w:t>“</w:t>
      </w:r>
      <w:r w:rsidRPr="00971FDB">
        <w:rPr>
          <w:rFonts w:asciiTheme="minorEastAsia" w:eastAsiaTheme="minorEastAsia"/>
          <w:sz w:val="21"/>
        </w:rPr>
        <w:t>薩森抄本</w:t>
      </w:r>
      <w:r w:rsidRPr="00971FDB">
        <w:rPr>
          <w:rFonts w:asciiTheme="minorEastAsia" w:eastAsiaTheme="minorEastAsia"/>
          <w:sz w:val="21"/>
        </w:rPr>
        <w:t>”</w:t>
      </w:r>
      <w:r w:rsidRPr="00971FDB">
        <w:rPr>
          <w:rFonts w:asciiTheme="minorEastAsia" w:eastAsiaTheme="minorEastAsia"/>
          <w:sz w:val="21"/>
        </w:rPr>
        <w:t>，以及艾希曼附在上面的注記（光是這個部分已有100頁左右），還有1957年之前艾希曼出于自身目的撰寫的同等規模的文字。任何想要一讀艾希曼故事的人都必須具有足夠的耐心和良好的記憶力，以便從分散各地、有時難以辨認、不完整，而且往往深鎖在柜子里的頁面中找出關聯，拼湊出原始文稿。艾希曼手稿的開頭和結尾之間不僅充滿了難以閱讀的筆跡，而且還有240公里的距離。</w:t>
      </w:r>
      <w:hyperlink w:anchor="_32_5">
        <w:bookmarkStart w:id="1522" w:name="_32_4"/>
        <w:bookmarkEnd w:id="1522"/>
      </w:hyperlink>
      <w:hyperlink w:anchor="_32_5">
        <w:r w:rsidRPr="00971FDB">
          <w:rPr>
            <w:rStyle w:val="04Text"/>
            <w:rFonts w:asciiTheme="minorEastAsia" w:eastAsiaTheme="minorEastAsia"/>
          </w:rPr>
          <w:t>[32]</w:t>
        </w:r>
      </w:hyperlink>
      <w:r w:rsidRPr="00971FDB">
        <w:rPr>
          <w:rFonts w:asciiTheme="minorEastAsia" w:eastAsiaTheme="minorEastAsia"/>
          <w:sz w:val="21"/>
        </w:rPr>
        <w:t>這或許解釋了為何至今沒有人試圖閱讀它，甚至沒有人想到還有大批</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擺在那里</w:t>
      </w:r>
      <w:r w:rsidRPr="00971FDB">
        <w:rPr>
          <w:rFonts w:asciiTheme="minorEastAsia" w:eastAsiaTheme="minorEastAsia"/>
          <w:sz w:val="21"/>
        </w:rPr>
        <w:t>——</w:t>
      </w:r>
      <w:r w:rsidRPr="00971FDB">
        <w:rPr>
          <w:rFonts w:asciiTheme="minorEastAsia" w:eastAsiaTheme="minorEastAsia"/>
          <w:sz w:val="21"/>
        </w:rPr>
        <w:t>更別說意識到我們至少能夠重建艾希曼大型手稿的其中之一了。但把這個謎題的各個碎片拼起來以后，我們立即可以看到，除了上千頁的薩森訪談錄之外，我們還有其他材料可供運用：一份厚達107頁的獨立手稿（其綱領性的標題為《其他人都講過了，現在我想說話！》）、許多初步的嘗試和附帶注記，再加上大約100頁關于書籍的注記和評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另一份艾希曼的手稿雖然還沒有對研究者開放，但顯然亦已保存下來，即現在仍歸艾希曼家人所有的《圖庫曼小說》（</w:t>
      </w:r>
      <w:r w:rsidRPr="00971FDB">
        <w:rPr>
          <w:rStyle w:val="00Text"/>
          <w:rFonts w:asciiTheme="minorEastAsia" w:eastAsiaTheme="minorEastAsia"/>
          <w:sz w:val="21"/>
        </w:rPr>
        <w:t>Roman Tucum</w:t>
      </w:r>
      <w:r w:rsidRPr="00971FDB">
        <w:rPr>
          <w:rStyle w:val="00Text"/>
          <w:rFonts w:asciiTheme="minorEastAsia" w:eastAsiaTheme="minorEastAsia"/>
          <w:sz w:val="21"/>
        </w:rPr>
        <w:t>á</w:t>
      </w:r>
      <w:r w:rsidRPr="00971FDB">
        <w:rPr>
          <w:rStyle w:val="00Text"/>
          <w:rFonts w:asciiTheme="minorEastAsia" w:eastAsiaTheme="minorEastAsia"/>
          <w:sz w:val="21"/>
        </w:rPr>
        <w:t>n</w:t>
      </w:r>
      <w:r w:rsidRPr="00971FDB">
        <w:rPr>
          <w:rFonts w:asciiTheme="minorEastAsia" w:eastAsiaTheme="minorEastAsia"/>
          <w:sz w:val="21"/>
        </w:rPr>
        <w:t>）。據悉在260頁的篇幅中，艾希曼試圖特別向孩子們詳細描述自己的生平和事跡，從而向家人和他非常重視的</w:t>
      </w:r>
      <w:r w:rsidRPr="00971FDB">
        <w:rPr>
          <w:rFonts w:asciiTheme="minorEastAsia" w:eastAsiaTheme="minorEastAsia"/>
          <w:sz w:val="21"/>
        </w:rPr>
        <w:t>“</w:t>
      </w:r>
      <w:r w:rsidRPr="00971FDB">
        <w:rPr>
          <w:rFonts w:asciiTheme="minorEastAsia" w:eastAsiaTheme="minorEastAsia"/>
          <w:sz w:val="21"/>
        </w:rPr>
        <w:t>未來世代</w:t>
      </w:r>
      <w:r w:rsidRPr="00971FDB">
        <w:rPr>
          <w:rFonts w:asciiTheme="minorEastAsia" w:eastAsiaTheme="minorEastAsia"/>
          <w:sz w:val="21"/>
        </w:rPr>
        <w:t>”</w:t>
      </w:r>
      <w:r w:rsidRPr="00971FDB">
        <w:rPr>
          <w:rFonts w:asciiTheme="minorEastAsia" w:eastAsiaTheme="minorEastAsia"/>
          <w:sz w:val="21"/>
        </w:rPr>
        <w:t>做出解釋。迄今只有艾希曼的家人知道這份文本的細節</w:t>
      </w:r>
      <w:hyperlink w:anchor="_33_5">
        <w:bookmarkStart w:id="1523" w:name="_33_4"/>
        <w:bookmarkEnd w:id="1523"/>
      </w:hyperlink>
      <w:hyperlink w:anchor="_33_5">
        <w:r w:rsidRPr="00971FDB">
          <w:rPr>
            <w:rStyle w:val="04Text"/>
            <w:rFonts w:asciiTheme="minorEastAsia" w:eastAsiaTheme="minorEastAsia"/>
          </w:rPr>
          <w:t>[33]</w:t>
        </w:r>
      </w:hyperlink>
      <w:r w:rsidRPr="00971FDB">
        <w:rPr>
          <w:rFonts w:asciiTheme="minorEastAsia" w:eastAsiaTheme="minorEastAsia"/>
          <w:sz w:val="21"/>
        </w:rPr>
        <w:t>，而我們只能通過艾希曼與其律師羅伯特</w:t>
      </w:r>
      <w:r w:rsidRPr="00971FDB">
        <w:rPr>
          <w:rFonts w:asciiTheme="minorEastAsia" w:eastAsiaTheme="minorEastAsia"/>
          <w:sz w:val="21"/>
        </w:rPr>
        <w:t>·</w:t>
      </w:r>
      <w:r w:rsidRPr="00971FDB">
        <w:rPr>
          <w:rFonts w:asciiTheme="minorEastAsia" w:eastAsiaTheme="minorEastAsia"/>
          <w:sz w:val="21"/>
        </w:rPr>
        <w:t>塞爾瓦蒂烏斯之間的對話，以及他自己在審判期間的發言來掌握一些線索。塞爾瓦蒂烏斯宣布把這份文稿提交給了法庭，用于證明艾希曼已經跟國家社會主義一刀兩斷，</w:t>
      </w:r>
      <w:r w:rsidRPr="00971FDB">
        <w:rPr>
          <w:rFonts w:asciiTheme="minorEastAsia" w:eastAsiaTheme="minorEastAsia"/>
          <w:sz w:val="21"/>
        </w:rPr>
        <w:t>“</w:t>
      </w:r>
      <w:r w:rsidRPr="00971FDB">
        <w:rPr>
          <w:rFonts w:asciiTheme="minorEastAsia" w:eastAsiaTheme="minorEastAsia"/>
          <w:sz w:val="21"/>
        </w:rPr>
        <w:t>以之作為被告真實態度的證據</w:t>
      </w:r>
      <w:r w:rsidRPr="00971FDB">
        <w:rPr>
          <w:rFonts w:asciiTheme="minorEastAsia" w:eastAsiaTheme="minorEastAsia"/>
          <w:sz w:val="21"/>
        </w:rPr>
        <w:t>”</w:t>
      </w:r>
      <w:r w:rsidRPr="00971FDB">
        <w:rPr>
          <w:rFonts w:asciiTheme="minorEastAsia" w:eastAsiaTheme="minorEastAsia"/>
          <w:sz w:val="21"/>
        </w:rPr>
        <w:t>。</w:t>
      </w:r>
      <w:hyperlink w:anchor="_34_5">
        <w:bookmarkStart w:id="1524" w:name="_34_4"/>
        <w:bookmarkEnd w:id="1524"/>
      </w:hyperlink>
      <w:hyperlink w:anchor="_34_5">
        <w:r w:rsidRPr="00971FDB">
          <w:rPr>
            <w:rStyle w:val="04Text"/>
            <w:rFonts w:asciiTheme="minorEastAsia" w:eastAsiaTheme="minorEastAsia"/>
          </w:rPr>
          <w:t>[34]</w:t>
        </w:r>
      </w:hyperlink>
      <w:r w:rsidRPr="00971FDB">
        <w:rPr>
          <w:rFonts w:asciiTheme="minorEastAsia" w:eastAsiaTheme="minorEastAsia"/>
          <w:sz w:val="21"/>
        </w:rPr>
        <w:t>我們因此不妨認為，那本</w:t>
      </w:r>
      <w:r w:rsidRPr="00971FDB">
        <w:rPr>
          <w:rFonts w:asciiTheme="minorEastAsia" w:eastAsiaTheme="minorEastAsia"/>
          <w:sz w:val="21"/>
        </w:rPr>
        <w:t>“</w:t>
      </w:r>
      <w:r w:rsidRPr="00971FDB">
        <w:rPr>
          <w:rFonts w:asciiTheme="minorEastAsia" w:eastAsiaTheme="minorEastAsia"/>
          <w:sz w:val="21"/>
        </w:rPr>
        <w:t>小說</w:t>
      </w:r>
      <w:r w:rsidRPr="00971FDB">
        <w:rPr>
          <w:rFonts w:asciiTheme="minorEastAsia" w:eastAsiaTheme="minorEastAsia"/>
          <w:sz w:val="21"/>
        </w:rPr>
        <w:t>”</w:t>
      </w:r>
      <w:r w:rsidRPr="00971FDB">
        <w:rPr>
          <w:rFonts w:asciiTheme="minorEastAsia" w:eastAsiaTheme="minorEastAsia"/>
          <w:sz w:val="21"/>
        </w:rPr>
        <w:t>是艾希曼在變相地要求兒子們。克勞斯</w:t>
      </w:r>
      <w:r w:rsidRPr="00971FDB">
        <w:rPr>
          <w:rFonts w:asciiTheme="minorEastAsia" w:eastAsiaTheme="minorEastAsia"/>
          <w:sz w:val="21"/>
        </w:rPr>
        <w:t>·</w:t>
      </w:r>
      <w:r w:rsidRPr="00971FDB">
        <w:rPr>
          <w:rFonts w:asciiTheme="minorEastAsia" w:eastAsiaTheme="minorEastAsia"/>
          <w:sz w:val="21"/>
        </w:rPr>
        <w:t>艾希曼對此也記憶猶新：</w:t>
      </w:r>
      <w:r w:rsidRPr="00971FDB">
        <w:rPr>
          <w:rFonts w:asciiTheme="minorEastAsia" w:eastAsiaTheme="minorEastAsia"/>
          <w:sz w:val="21"/>
        </w:rPr>
        <w:t>“</w:t>
      </w:r>
      <w:r w:rsidRPr="00971FDB">
        <w:rPr>
          <w:rFonts w:asciiTheme="minorEastAsia" w:eastAsiaTheme="minorEastAsia"/>
          <w:sz w:val="21"/>
        </w:rPr>
        <w:t>父親說，</w:t>
      </w:r>
      <w:r w:rsidRPr="00971FDB">
        <w:rPr>
          <w:rFonts w:asciiTheme="minorEastAsia" w:eastAsiaTheme="minorEastAsia"/>
          <w:sz w:val="21"/>
        </w:rPr>
        <w:t>‘</w:t>
      </w:r>
      <w:r w:rsidRPr="00971FDB">
        <w:rPr>
          <w:rFonts w:asciiTheme="minorEastAsia" w:eastAsiaTheme="minorEastAsia"/>
          <w:sz w:val="21"/>
        </w:rPr>
        <w:t>我希望你們永遠不要從軍，不要涉足政治</w:t>
      </w:r>
      <w:r w:rsidRPr="00971FDB">
        <w:rPr>
          <w:rFonts w:asciiTheme="minorEastAsia" w:eastAsiaTheme="minorEastAsia"/>
          <w:sz w:val="21"/>
        </w:rPr>
        <w:t>’</w:t>
      </w:r>
      <w:r w:rsidRPr="00971FDB">
        <w:rPr>
          <w:rFonts w:asciiTheme="minorEastAsia" w:eastAsiaTheme="minorEastAsia"/>
          <w:sz w:val="21"/>
        </w:rPr>
        <w:t>。當他那么</w:t>
      </w:r>
      <w:r w:rsidRPr="00971FDB">
        <w:rPr>
          <w:rFonts w:asciiTheme="minorEastAsia" w:eastAsiaTheme="minorEastAsia"/>
          <w:sz w:val="21"/>
        </w:rPr>
        <w:t>‘</w:t>
      </w:r>
      <w:r w:rsidRPr="00971FDB">
        <w:rPr>
          <w:rFonts w:asciiTheme="minorEastAsia" w:eastAsiaTheme="minorEastAsia"/>
          <w:sz w:val="21"/>
        </w:rPr>
        <w:t>說話</w:t>
      </w:r>
      <w:r w:rsidRPr="00971FDB">
        <w:rPr>
          <w:rFonts w:asciiTheme="minorEastAsia" w:eastAsiaTheme="minorEastAsia"/>
          <w:sz w:val="21"/>
        </w:rPr>
        <w:t>’</w:t>
      </w:r>
      <w:r w:rsidRPr="00971FDB">
        <w:rPr>
          <w:rFonts w:asciiTheme="minorEastAsia" w:eastAsiaTheme="minorEastAsia"/>
          <w:sz w:val="21"/>
        </w:rPr>
        <w:t>的時候，根本是在命令我們。</w:t>
      </w:r>
      <w:r w:rsidRPr="00971FDB">
        <w:rPr>
          <w:rFonts w:asciiTheme="minorEastAsia" w:eastAsiaTheme="minorEastAsia"/>
          <w:sz w:val="21"/>
        </w:rPr>
        <w:t>”</w:t>
      </w:r>
      <w:hyperlink w:anchor="_35_5">
        <w:bookmarkStart w:id="1525" w:name="_35_4"/>
        <w:bookmarkEnd w:id="1525"/>
      </w:hyperlink>
      <w:hyperlink w:anchor="_35_5">
        <w:r w:rsidRPr="00971FDB">
          <w:rPr>
            <w:rStyle w:val="04Text"/>
            <w:rFonts w:asciiTheme="minorEastAsia" w:eastAsiaTheme="minorEastAsia"/>
          </w:rPr>
          <w:t>[35]</w:t>
        </w:r>
      </w:hyperlink>
      <w:r w:rsidRPr="00971FDB">
        <w:rPr>
          <w:rFonts w:asciiTheme="minorEastAsia" w:eastAsiaTheme="minorEastAsia"/>
          <w:sz w:val="21"/>
        </w:rPr>
        <w:t>然而只有等到相關文稿公之于世之后，這個問題才會真相大白。由于阿根廷文稿已公開的部分至今仍未被仔細閱讀過，所以在那最后一份不對外開放的艾希曼文稿露面之前，我們可以把時間用于解決其他問題，因為閱讀艾希曼的文字絕非易事。原因之一就在于他的字跡非常自成一格，當時就已經給薩森雇用的打字員們帶來了很大麻煩，以致現在若不核對原稿，保留下來的副本便無法使用。</w:t>
      </w:r>
      <w:hyperlink w:anchor="_36_6">
        <w:bookmarkStart w:id="1526" w:name="_36_5"/>
        <w:bookmarkEnd w:id="1526"/>
      </w:hyperlink>
      <w:hyperlink w:anchor="_36_6">
        <w:r w:rsidRPr="00971FDB">
          <w:rPr>
            <w:rStyle w:val="04Text"/>
            <w:rFonts w:asciiTheme="minorEastAsia" w:eastAsiaTheme="minorEastAsia"/>
          </w:rPr>
          <w:t>[36]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或許確實有著異常強烈的秩序感，但至少在書寫方面并非如此，因為無論是其筆跡還是他隨意使用各種尺寸紙張來寫字的習慣，都一點稱不上有序。而他的表達與想法至少同樣古怪，顯示出他是一個對語言本身和用字遣詞沒有特別感覺的人。漢娜</w:t>
      </w:r>
      <w:r w:rsidRPr="00971FDB">
        <w:rPr>
          <w:rFonts w:asciiTheme="minorEastAsia" w:eastAsiaTheme="minorEastAsia"/>
          <w:sz w:val="21"/>
        </w:rPr>
        <w:t>·</w:t>
      </w:r>
      <w:r w:rsidRPr="00971FDB">
        <w:rPr>
          <w:rFonts w:asciiTheme="minorEastAsia" w:eastAsiaTheme="minorEastAsia"/>
          <w:sz w:val="21"/>
        </w:rPr>
        <w:t>阿倫特帶著她被德國古典文學訓練出來的對語言和概念的敏感，將艾希曼的語言形容成一種由欠考慮的恐怖、玩世不恭的思想暴力、自怨自艾的牢騷、無心的鬧劇，以及難以置信的人類苦難構成的</w:t>
      </w:r>
      <w:r w:rsidRPr="00971FDB">
        <w:rPr>
          <w:rFonts w:asciiTheme="minorEastAsia" w:eastAsiaTheme="minorEastAsia"/>
          <w:sz w:val="21"/>
        </w:rPr>
        <w:t>“</w:t>
      </w:r>
      <w:r w:rsidRPr="00971FDB">
        <w:rPr>
          <w:rFonts w:asciiTheme="minorEastAsia" w:eastAsiaTheme="minorEastAsia"/>
          <w:sz w:val="21"/>
        </w:rPr>
        <w:t>冷熱水交替浴</w:t>
      </w:r>
      <w:r w:rsidRPr="00971FDB">
        <w:rPr>
          <w:rFonts w:asciiTheme="minorEastAsia" w:eastAsiaTheme="minorEastAsia"/>
          <w:sz w:val="21"/>
        </w:rPr>
        <w:t>”</w:t>
      </w:r>
      <w:r w:rsidRPr="00971FDB">
        <w:rPr>
          <w:rFonts w:asciiTheme="minorEastAsia" w:eastAsiaTheme="minorEastAsia"/>
          <w:sz w:val="21"/>
        </w:rPr>
        <w:t>（Wechselbad）。什洛莫</w:t>
      </w:r>
      <w:r w:rsidRPr="00971FDB">
        <w:rPr>
          <w:rFonts w:asciiTheme="minorEastAsia" w:eastAsiaTheme="minorEastAsia"/>
          <w:sz w:val="21"/>
        </w:rPr>
        <w:t>·</w:t>
      </w:r>
      <w:r w:rsidRPr="00971FDB">
        <w:rPr>
          <w:rFonts w:asciiTheme="minorEastAsia" w:eastAsiaTheme="minorEastAsia"/>
          <w:sz w:val="21"/>
        </w:rPr>
        <w:t>庫爾恰爾更進一步指出，艾希曼的文體并不屬于典型的納粹風格或官樣文章。</w:t>
      </w:r>
      <w:hyperlink w:anchor="_37_5">
        <w:bookmarkStart w:id="1527" w:name="_37_4"/>
        <w:bookmarkEnd w:id="1527"/>
      </w:hyperlink>
      <w:hyperlink w:anchor="_37_5">
        <w:r w:rsidRPr="00971FDB">
          <w:rPr>
            <w:rStyle w:val="04Text"/>
            <w:rFonts w:asciiTheme="minorEastAsia" w:eastAsiaTheme="minorEastAsia"/>
          </w:rPr>
          <w:t>[37]</w:t>
        </w:r>
      </w:hyperlink>
      <w:r w:rsidRPr="00971FDB">
        <w:rPr>
          <w:rFonts w:asciiTheme="minorEastAsia" w:eastAsiaTheme="minorEastAsia"/>
          <w:sz w:val="21"/>
        </w:rPr>
        <w:t>就兩方面而言，閱讀他的文字需要特別集中注意力：讀者必須不斷運用自己的判斷力，并時刻記住作者是誰以及他在寫作之前做過什么事情。但正如對歷史事實的了解不可或缺，若不想低估了艾希曼，光是有效利用阿根廷文稿這樣的資料還不夠。像艾希曼那樣的人，他們寫作的理由與我們其他人完全不同，因為他們想要妨礙歷史研究，誤導它轉向對他們有利的方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在解讀艾希曼的阿根廷文稿這種自我辯解之詞的時候，我們不能期待直接從中獲得對歷史事件的新認識，因為寫下辯解詞的那個人既非歷史學家，也不是編年史家。更重要的，任何為了如此明確的個人</w:t>
      </w:r>
      <w:r w:rsidRPr="00971FDB">
        <w:rPr>
          <w:rFonts w:asciiTheme="minorEastAsia" w:eastAsiaTheme="minorEastAsia"/>
          <w:sz w:val="21"/>
        </w:rPr>
        <w:lastRenderedPageBreak/>
        <w:t>利益而公開</w:t>
      </w:r>
      <w:r w:rsidRPr="00971FDB">
        <w:rPr>
          <w:rFonts w:asciiTheme="minorEastAsia" w:eastAsiaTheme="minorEastAsia"/>
          <w:sz w:val="21"/>
        </w:rPr>
        <w:t>“</w:t>
      </w:r>
      <w:r w:rsidRPr="00971FDB">
        <w:rPr>
          <w:rFonts w:asciiTheme="minorEastAsia" w:eastAsiaTheme="minorEastAsia"/>
          <w:sz w:val="21"/>
        </w:rPr>
        <w:t>思考</w:t>
      </w:r>
      <w:r w:rsidRPr="00971FDB">
        <w:rPr>
          <w:rFonts w:asciiTheme="minorEastAsia" w:eastAsiaTheme="minorEastAsia"/>
          <w:sz w:val="21"/>
        </w:rPr>
        <w:t>”</w:t>
      </w:r>
      <w:r w:rsidRPr="00971FDB">
        <w:rPr>
          <w:rFonts w:asciiTheme="minorEastAsia" w:eastAsiaTheme="minorEastAsia"/>
          <w:sz w:val="21"/>
        </w:rPr>
        <w:t>的人，根本無法作為可靠的時代見證者，因為每一個日期、每一個細節都有可能是謊言。這些文稿只可靠地證明了一件事情，那就是每一次寫作甚至說謊時所泄露出來的思維方式。因為即便是彌天大謊，也必須建立在寫作者所認為的真理之上。通過解讀艾希曼的自我陳述和他對歷史的篡改所能發現的新歷史事實，就是他自己的思維方式本身。</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艾希曼自稱是從</w:t>
      </w:r>
      <w:r w:rsidRPr="00971FDB">
        <w:rPr>
          <w:rFonts w:asciiTheme="minorEastAsia" w:eastAsiaTheme="minorEastAsia"/>
          <w:sz w:val="21"/>
        </w:rPr>
        <w:t>“</w:t>
      </w:r>
      <w:r w:rsidRPr="00971FDB">
        <w:rPr>
          <w:rFonts w:asciiTheme="minorEastAsia" w:eastAsiaTheme="minorEastAsia"/>
          <w:sz w:val="21"/>
        </w:rPr>
        <w:t>待在牧場期間</w:t>
      </w:r>
      <w:r w:rsidRPr="00971FDB">
        <w:rPr>
          <w:rFonts w:asciiTheme="minorEastAsia" w:eastAsiaTheme="minorEastAsia"/>
          <w:sz w:val="21"/>
        </w:rPr>
        <w:t>”</w:t>
      </w:r>
      <w:r w:rsidRPr="00971FDB">
        <w:rPr>
          <w:rFonts w:asciiTheme="minorEastAsia" w:eastAsiaTheme="minorEastAsia"/>
          <w:sz w:val="21"/>
        </w:rPr>
        <w:t>開始寫作的，也就是始于1955年3月，而在107頁手稿的最后部分，他明確提到了當時的蘇伊士運河危機，因此我們至少可以斷定，最后三頁完成于1956年10月和11月之交。等到1957年4月訪談終于開始的時候</w:t>
      </w:r>
      <w:hyperlink w:anchor="_38_5">
        <w:bookmarkStart w:id="1528" w:name="_38_4"/>
        <w:bookmarkEnd w:id="1528"/>
      </w:hyperlink>
      <w:hyperlink w:anchor="_38_5">
        <w:r w:rsidRPr="00971FDB">
          <w:rPr>
            <w:rStyle w:val="04Text"/>
            <w:rFonts w:asciiTheme="minorEastAsia" w:eastAsiaTheme="minorEastAsia"/>
          </w:rPr>
          <w:t>[38]</w:t>
        </w:r>
      </w:hyperlink>
      <w:r w:rsidRPr="00971FDB">
        <w:rPr>
          <w:rFonts w:asciiTheme="minorEastAsia" w:eastAsiaTheme="minorEastAsia"/>
          <w:sz w:val="21"/>
        </w:rPr>
        <w:t>，艾希曼曾帶了一份手稿給他的東道主過目。</w:t>
      </w:r>
      <w:hyperlink w:anchor="_39_5">
        <w:bookmarkStart w:id="1529" w:name="_39_4"/>
        <w:bookmarkEnd w:id="1529"/>
      </w:hyperlink>
      <w:hyperlink w:anchor="_39_5">
        <w:r w:rsidRPr="00971FDB">
          <w:rPr>
            <w:rStyle w:val="04Text"/>
            <w:rFonts w:asciiTheme="minorEastAsia" w:eastAsiaTheme="minorEastAsia"/>
          </w:rPr>
          <w:t>[39]</w:t>
        </w:r>
      </w:hyperlink>
      <w:r w:rsidRPr="00971FDB">
        <w:rPr>
          <w:rFonts w:asciiTheme="minorEastAsia" w:eastAsiaTheme="minorEastAsia"/>
          <w:sz w:val="21"/>
        </w:rPr>
        <w:t>因此</w:t>
      </w:r>
      <w:r w:rsidRPr="00971FDB">
        <w:rPr>
          <w:rFonts w:asciiTheme="minorEastAsia" w:eastAsiaTheme="minorEastAsia"/>
          <w:sz w:val="21"/>
        </w:rPr>
        <w:t>“</w:t>
      </w:r>
      <w:r w:rsidRPr="00971FDB">
        <w:rPr>
          <w:rFonts w:asciiTheme="minorEastAsia" w:eastAsiaTheme="minorEastAsia"/>
          <w:sz w:val="21"/>
        </w:rPr>
        <w:t>待在牧場期間</w:t>
      </w:r>
      <w:r w:rsidRPr="00971FDB">
        <w:rPr>
          <w:rFonts w:asciiTheme="minorEastAsia" w:eastAsiaTheme="minorEastAsia"/>
          <w:sz w:val="21"/>
        </w:rPr>
        <w:t>”</w:t>
      </w:r>
      <w:r w:rsidRPr="00971FDB">
        <w:rPr>
          <w:rFonts w:asciiTheme="minorEastAsia" w:eastAsiaTheme="minorEastAsia"/>
          <w:sz w:val="21"/>
        </w:rPr>
        <w:t>的說法看來符合實情。艾希曼在每星期的工作日與家人分離，因此有足夠的時間來閱讀那些書籍，看著別人千方百計指摘其行為表現和人生目標，并且對他一貫自認的畢生最大成就發出譴責：</w:t>
      </w:r>
      <w:r w:rsidRPr="00971FDB">
        <w:rPr>
          <w:rFonts w:asciiTheme="minorEastAsia" w:eastAsiaTheme="minorEastAsia"/>
          <w:sz w:val="21"/>
        </w:rPr>
        <w:t>“</w:t>
      </w:r>
      <w:r w:rsidRPr="00971FDB">
        <w:rPr>
          <w:rFonts w:asciiTheme="minorEastAsia" w:eastAsiaTheme="minorEastAsia"/>
          <w:sz w:val="21"/>
        </w:rPr>
        <w:t>那些作者們很早就開始講我的壞話，創造出一個神話來散播他們關于600萬人或800萬人被害的謊言</w:t>
      </w:r>
      <w:r w:rsidRPr="00971FDB">
        <w:rPr>
          <w:rFonts w:asciiTheme="minorEastAsia" w:eastAsiaTheme="minorEastAsia"/>
          <w:sz w:val="21"/>
        </w:rPr>
        <w:t>”</w:t>
      </w:r>
      <w:r w:rsidRPr="00971FDB">
        <w:rPr>
          <w:rFonts w:asciiTheme="minorEastAsia" w:eastAsiaTheme="minorEastAsia"/>
          <w:sz w:val="21"/>
        </w:rPr>
        <w:t>，甚至</w:t>
      </w:r>
      <w:r w:rsidRPr="00971FDB">
        <w:rPr>
          <w:rFonts w:asciiTheme="minorEastAsia" w:eastAsiaTheme="minorEastAsia"/>
          <w:sz w:val="21"/>
        </w:rPr>
        <w:t>“</w:t>
      </w:r>
      <w:r w:rsidRPr="00971FDB">
        <w:rPr>
          <w:rFonts w:asciiTheme="minorEastAsia" w:eastAsiaTheme="minorEastAsia"/>
          <w:sz w:val="21"/>
        </w:rPr>
        <w:t>非猶太人也對我說三道四</w:t>
      </w:r>
      <w:r w:rsidRPr="00971FDB">
        <w:rPr>
          <w:rFonts w:asciiTheme="minorEastAsia" w:eastAsiaTheme="minorEastAsia"/>
          <w:sz w:val="21"/>
        </w:rPr>
        <w:t>”</w:t>
      </w:r>
      <w:r w:rsidRPr="00971FDB">
        <w:rPr>
          <w:rFonts w:asciiTheme="minorEastAsia" w:eastAsiaTheme="minorEastAsia"/>
          <w:sz w:val="21"/>
        </w:rPr>
        <w:t>。艾希曼在</w:t>
      </w:r>
      <w:r w:rsidRPr="00971FDB">
        <w:rPr>
          <w:rFonts w:asciiTheme="minorEastAsia" w:eastAsiaTheme="minorEastAsia"/>
          <w:sz w:val="21"/>
        </w:rPr>
        <w:t>“</w:t>
      </w:r>
      <w:r w:rsidRPr="00971FDB">
        <w:rPr>
          <w:rFonts w:asciiTheme="minorEastAsia" w:eastAsiaTheme="minorEastAsia"/>
          <w:sz w:val="21"/>
        </w:rPr>
        <w:t>通論</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Allgemein</w:t>
      </w:r>
      <w:r w:rsidRPr="00971FDB">
        <w:rPr>
          <w:rFonts w:asciiTheme="minorEastAsia" w:eastAsiaTheme="minorEastAsia"/>
          <w:sz w:val="21"/>
        </w:rPr>
        <w:t>）這個大標題下面單獨注記道，所有那一切充其量只不過是</w:t>
      </w:r>
      <w:r w:rsidRPr="00971FDB">
        <w:rPr>
          <w:rFonts w:asciiTheme="minorEastAsia" w:eastAsiaTheme="minorEastAsia"/>
          <w:sz w:val="21"/>
        </w:rPr>
        <w:t>“</w:t>
      </w:r>
      <w:r w:rsidRPr="00971FDB">
        <w:rPr>
          <w:rFonts w:asciiTheme="minorEastAsia" w:eastAsiaTheme="minorEastAsia"/>
          <w:sz w:val="21"/>
        </w:rPr>
        <w:t>真相與虛構的混合物</w:t>
      </w:r>
      <w:r w:rsidRPr="00971FDB">
        <w:rPr>
          <w:rFonts w:asciiTheme="minorEastAsia" w:eastAsiaTheme="minorEastAsia"/>
          <w:sz w:val="21"/>
        </w:rPr>
        <w:t>”</w:t>
      </w:r>
      <w:r w:rsidRPr="00971FDB">
        <w:rPr>
          <w:rFonts w:asciiTheme="minorEastAsia" w:eastAsiaTheme="minorEastAsia"/>
          <w:sz w:val="21"/>
        </w:rPr>
        <w:t>。他完全沒來由地被當成了替罪羊，或者按照艾希曼很不得體的措辭，他成了</w:t>
      </w:r>
      <w:r w:rsidRPr="00971FDB">
        <w:rPr>
          <w:rFonts w:asciiTheme="minorEastAsia" w:eastAsiaTheme="minorEastAsia"/>
          <w:sz w:val="21"/>
        </w:rPr>
        <w:t>“</w:t>
      </w:r>
      <w:r w:rsidRPr="00971FDB">
        <w:rPr>
          <w:rFonts w:asciiTheme="minorEastAsia" w:eastAsiaTheme="minorEastAsia"/>
          <w:sz w:val="21"/>
        </w:rPr>
        <w:t>被冠以這種光環的人</w:t>
      </w:r>
      <w:r w:rsidRPr="00971FDB">
        <w:rPr>
          <w:rFonts w:asciiTheme="minorEastAsia" w:eastAsiaTheme="minorEastAsia"/>
          <w:sz w:val="21"/>
        </w:rPr>
        <w:t>”</w:t>
      </w:r>
      <w:r w:rsidRPr="00971FDB">
        <w:rPr>
          <w:rFonts w:asciiTheme="minorEastAsia" w:eastAsiaTheme="minorEastAsia"/>
          <w:sz w:val="21"/>
        </w:rPr>
        <w:t>。</w:t>
      </w:r>
      <w:hyperlink w:anchor="_40_5">
        <w:bookmarkStart w:id="1530" w:name="_40_4"/>
        <w:bookmarkEnd w:id="1530"/>
      </w:hyperlink>
      <w:hyperlink w:anchor="_40_5">
        <w:r w:rsidRPr="00971FDB">
          <w:rPr>
            <w:rStyle w:val="04Text"/>
            <w:rFonts w:asciiTheme="minorEastAsia" w:eastAsiaTheme="minorEastAsia"/>
          </w:rPr>
          <w:t>[40]</w:t>
        </w:r>
      </w:hyperlink>
      <w:r w:rsidRPr="00971FDB">
        <w:rPr>
          <w:rFonts w:asciiTheme="minorEastAsia" w:eastAsiaTheme="minorEastAsia"/>
          <w:sz w:val="21"/>
        </w:rPr>
        <w:t>他想要引爆這種</w:t>
      </w:r>
      <w:r w:rsidRPr="00971FDB">
        <w:rPr>
          <w:rFonts w:asciiTheme="minorEastAsia" w:eastAsiaTheme="minorEastAsia"/>
          <w:sz w:val="21"/>
        </w:rPr>
        <w:t>“</w:t>
      </w:r>
      <w:r w:rsidRPr="00971FDB">
        <w:rPr>
          <w:rFonts w:asciiTheme="minorEastAsia" w:eastAsiaTheme="minorEastAsia"/>
          <w:sz w:val="21"/>
        </w:rPr>
        <w:t>謊言炸彈</w:t>
      </w:r>
      <w:r w:rsidRPr="00971FDB">
        <w:rPr>
          <w:rFonts w:asciiTheme="minorEastAsia" w:eastAsiaTheme="minorEastAsia"/>
          <w:sz w:val="21"/>
        </w:rPr>
        <w:t>”</w:t>
      </w:r>
      <w:r w:rsidRPr="00971FDB">
        <w:rPr>
          <w:rFonts w:asciiTheme="minorEastAsia" w:eastAsiaTheme="minorEastAsia"/>
          <w:sz w:val="21"/>
        </w:rPr>
        <w:t>。寫作在他看來是正確的方式，正如他曾向妻子解釋的：</w:t>
      </w:r>
      <w:r w:rsidRPr="00971FDB">
        <w:rPr>
          <w:rFonts w:asciiTheme="minorEastAsia" w:eastAsiaTheme="minorEastAsia"/>
          <w:sz w:val="21"/>
        </w:rPr>
        <w:t>“</w:t>
      </w:r>
      <w:r w:rsidRPr="00971FDB">
        <w:rPr>
          <w:rFonts w:asciiTheme="minorEastAsia" w:eastAsiaTheme="minorEastAsia"/>
          <w:sz w:val="21"/>
        </w:rPr>
        <w:t>這本書將為我辯護。這將是一本書，將成為我的辯護詞，然后我會返回德國并在德國投案。</w:t>
      </w:r>
      <w:r w:rsidRPr="00971FDB">
        <w:rPr>
          <w:rFonts w:asciiTheme="minorEastAsia" w:eastAsiaTheme="minorEastAsia"/>
          <w:sz w:val="21"/>
        </w:rPr>
        <w:t>”</w:t>
      </w:r>
      <w:hyperlink w:anchor="_41_5">
        <w:bookmarkStart w:id="1531" w:name="_41_4"/>
        <w:bookmarkEnd w:id="1531"/>
      </w:hyperlink>
      <w:hyperlink w:anchor="_41_5">
        <w:r w:rsidRPr="00971FDB">
          <w:rPr>
            <w:rStyle w:val="04Text"/>
            <w:rFonts w:asciiTheme="minorEastAsia" w:eastAsiaTheme="minorEastAsia"/>
          </w:rPr>
          <w:t>[41]</w:t>
        </w:r>
      </w:hyperlink>
      <w:r w:rsidRPr="00971FDB">
        <w:rPr>
          <w:rFonts w:asciiTheme="minorEastAsia" w:eastAsiaTheme="minorEastAsia"/>
          <w:sz w:val="21"/>
        </w:rPr>
        <w:t>盡管我們今天會覺得此事非常荒謬，但艾希曼希望能夠借著那本書不但重新恢復自己的姓名，而且回歸他在德國的生活。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考慮到聯邦德國在20世紀50年代初的刑事執法現實，那么我們必須承認，艾希曼的種種盤算并非全無指望。當時已經廢除死刑，而且對納粹罪犯的起訴往往以相當輕的判決告終。在盟軍和美國主持的紐倫堡審判結束之后，刑事追訴權已轉交到新成立的德國機構手中，而管理這些新機構的往往還是老員工。艾希曼自己就知道許多昔日同僚，他們如今在德國生活得無憂無慮。戰爭罪犯如今也可望從輕發落，甚至罪大惡極的納粹罪犯很快也可以期待追訴期失效，畢竟第三帝國已是十多年前的往事。但如果艾希曼真的以為，世界其他地方的人們也會允許希特勒旗下大名鼎鼎的</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坐完幾年牢后在德國自由自在地活動，那他就未免太天真了。許多人有千百萬種理由無法接受一個活蹦亂跳的艾希曼。因此即便服刑期滿，艾希曼也永遠不可能安全地以自己的姓名過日子</w:t>
      </w:r>
      <w:r w:rsidRPr="00971FDB">
        <w:rPr>
          <w:rFonts w:asciiTheme="minorEastAsia" w:eastAsiaTheme="minorEastAsia"/>
          <w:sz w:val="21"/>
        </w:rPr>
        <w:t>——</w:t>
      </w:r>
      <w:r w:rsidRPr="00971FDB">
        <w:rPr>
          <w:rFonts w:asciiTheme="minorEastAsia" w:eastAsiaTheme="minorEastAsia"/>
          <w:sz w:val="21"/>
        </w:rPr>
        <w:t>至少在民主的德意志聯邦共和國無法如此。更何況艾希曼并不怎么支持這種民主政體，他屬于那種想象要重返另一種政治環境的人。艾希曼講述自己過去的努力很快便顯示出，他其實是在進行</w:t>
      </w:r>
      <w:r w:rsidRPr="00971FDB">
        <w:rPr>
          <w:rFonts w:asciiTheme="minorEastAsia" w:eastAsiaTheme="minorEastAsia"/>
          <w:sz w:val="21"/>
        </w:rPr>
        <w:t>“</w:t>
      </w:r>
      <w:r w:rsidRPr="00971FDB">
        <w:rPr>
          <w:rFonts w:asciiTheme="minorEastAsia" w:eastAsiaTheme="minorEastAsia"/>
          <w:sz w:val="21"/>
        </w:rPr>
        <w:t>化圓為方</w:t>
      </w:r>
      <w:r w:rsidRPr="00971FDB">
        <w:rPr>
          <w:rFonts w:asciiTheme="minorEastAsia" w:eastAsiaTheme="minorEastAsia"/>
          <w:sz w:val="21"/>
        </w:rPr>
        <w:t>”</w:t>
      </w:r>
      <w:r w:rsidRPr="00971FDB">
        <w:rPr>
          <w:rFonts w:asciiTheme="minorEastAsia" w:eastAsiaTheme="minorEastAsia"/>
          <w:sz w:val="21"/>
        </w:rPr>
        <w:t>（Quadratur des Kreises）</w:t>
      </w:r>
      <w:hyperlink w:anchor="_443">
        <w:bookmarkStart w:id="1532" w:name="_387"/>
        <w:bookmarkEnd w:id="1532"/>
      </w:hyperlink>
      <w:hyperlink w:anchor="_443">
        <w:r w:rsidRPr="00971FDB">
          <w:rPr>
            <w:rStyle w:val="04Text"/>
            <w:rFonts w:asciiTheme="minorEastAsia" w:eastAsiaTheme="minorEastAsia"/>
          </w:rPr>
          <w:t>*</w:t>
        </w:r>
      </w:hyperlink>
      <w:r w:rsidRPr="00971FDB">
        <w:rPr>
          <w:rFonts w:asciiTheme="minorEastAsia" w:eastAsiaTheme="minorEastAsia"/>
          <w:sz w:val="21"/>
        </w:rPr>
        <w:t>的困難嘗試。一方面，他希望重返的</w:t>
      </w:r>
      <w:r w:rsidRPr="00971FDB">
        <w:rPr>
          <w:rFonts w:asciiTheme="minorEastAsia" w:eastAsiaTheme="minorEastAsia"/>
          <w:sz w:val="21"/>
        </w:rPr>
        <w:t>“</w:t>
      </w:r>
      <w:r w:rsidRPr="00971FDB">
        <w:rPr>
          <w:rFonts w:asciiTheme="minorEastAsia" w:eastAsiaTheme="minorEastAsia"/>
          <w:sz w:val="21"/>
        </w:rPr>
        <w:t>民族共同體</w:t>
      </w:r>
      <w:r w:rsidRPr="00971FDB">
        <w:rPr>
          <w:rFonts w:asciiTheme="minorEastAsia" w:eastAsiaTheme="minorEastAsia"/>
          <w:sz w:val="21"/>
        </w:rPr>
        <w:t>”</w:t>
      </w:r>
      <w:r w:rsidRPr="00971FDB">
        <w:rPr>
          <w:rFonts w:asciiTheme="minorEastAsia" w:eastAsiaTheme="minorEastAsia"/>
          <w:sz w:val="21"/>
        </w:rPr>
        <w:t>，已是一個在1945年5月以后徹底改頭換面的法治共同體（Rechtsgemeinschaft）。另一方面，艾希曼想替自己的行為，甚至替自己的罪行辯護，而且他一如既往地認為別無替代做法。這兩個目標都不可能實現，而艾希曼自己最晚在開始寫作的時候就已經認清了這一點。</w:t>
      </w:r>
    </w:p>
    <w:p w:rsidR="00D9517E" w:rsidRDefault="00D9517E" w:rsidP="00D9517E">
      <w:pPr>
        <w:pStyle w:val="3"/>
      </w:pPr>
      <w:bookmarkStart w:id="1533" w:name="_Toc55746099"/>
      <w:r>
        <w:t>“開潛艇的匿名流浪者”</w:t>
      </w:r>
      <w:bookmarkEnd w:id="1533"/>
    </w:p>
    <w:p w:rsidR="00D9517E" w:rsidRPr="00DE53B5" w:rsidRDefault="00D9517E" w:rsidP="00D9517E">
      <w:pPr>
        <w:pStyle w:val="Para02"/>
        <w:ind w:firstLine="420"/>
        <w:rPr>
          <w:sz w:val="21"/>
        </w:rPr>
      </w:pPr>
      <w:r w:rsidRPr="00DE53B5">
        <w:rPr>
          <w:sz w:val="21"/>
        </w:rPr>
        <w:t>在犯罪者腦海中所發生的一切</w:t>
      </w:r>
    </w:p>
    <w:p w:rsidR="00D9517E" w:rsidRPr="00DE53B5" w:rsidRDefault="00D9517E" w:rsidP="00D9517E">
      <w:pPr>
        <w:pStyle w:val="Para02"/>
        <w:ind w:firstLine="420"/>
        <w:rPr>
          <w:sz w:val="21"/>
        </w:rPr>
      </w:pPr>
      <w:r w:rsidRPr="00DE53B5">
        <w:rPr>
          <w:sz w:val="21"/>
        </w:rPr>
        <w:t>——即使在他沒有說實話的地方——</w:t>
      </w:r>
    </w:p>
    <w:p w:rsidR="00D9517E" w:rsidRPr="00DE53B5" w:rsidRDefault="00D9517E" w:rsidP="00D9517E">
      <w:pPr>
        <w:pStyle w:val="Para02"/>
        <w:ind w:firstLine="420"/>
        <w:rPr>
          <w:sz w:val="21"/>
        </w:rPr>
      </w:pPr>
      <w:r w:rsidRPr="00DE53B5">
        <w:rPr>
          <w:sz w:val="21"/>
        </w:rPr>
        <w:t>都對理解歷史的這一篇章至關重要。</w:t>
      </w:r>
    </w:p>
    <w:p w:rsidR="00D9517E" w:rsidRPr="00DE53B5" w:rsidRDefault="00D9517E" w:rsidP="00D9517E">
      <w:pPr>
        <w:pStyle w:val="Para06"/>
        <w:rPr>
          <w:sz w:val="21"/>
        </w:rPr>
      </w:pPr>
      <w:r w:rsidRPr="00DE53B5">
        <w:rPr>
          <w:sz w:val="21"/>
        </w:rPr>
        <w:t>——摩西·齊默爾曼（Moshe Zimmermann），1999年</w:t>
      </w:r>
      <w:hyperlink w:anchor="_42_5">
        <w:bookmarkStart w:id="1534" w:name="_42_4"/>
        <w:bookmarkEnd w:id="1534"/>
      </w:hyperlink>
      <w:hyperlink w:anchor="_42_5">
        <w:r>
          <w:rPr>
            <w:rStyle w:val="04Text"/>
          </w:rPr>
          <w:t>[42]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當中最常被引用的文字，經常被看成是艾希曼的結束語，卻迄今無法得到證實。</w:t>
      </w:r>
      <w:hyperlink w:anchor="_43_6">
        <w:bookmarkStart w:id="1535" w:name="_43_5"/>
        <w:bookmarkEnd w:id="1535"/>
      </w:hyperlink>
      <w:hyperlink w:anchor="_43_6">
        <w:r w:rsidRPr="00971FDB">
          <w:rPr>
            <w:rStyle w:val="04Text"/>
            <w:rFonts w:asciiTheme="minorEastAsia" w:eastAsiaTheme="minorEastAsia"/>
          </w:rPr>
          <w:t>[43]</w:t>
        </w:r>
      </w:hyperlink>
      <w:r w:rsidRPr="00971FDB">
        <w:rPr>
          <w:rFonts w:asciiTheme="minorEastAsia" w:eastAsiaTheme="minorEastAsia"/>
          <w:sz w:val="21"/>
        </w:rPr>
        <w:t>此外凡是仔細看過原始手稿的人都可以確定，它和</w:t>
      </w:r>
      <w:r w:rsidRPr="00971FDB">
        <w:rPr>
          <w:rFonts w:asciiTheme="minorEastAsia" w:eastAsiaTheme="minorEastAsia"/>
          <w:sz w:val="21"/>
        </w:rPr>
        <w:t>“</w:t>
      </w:r>
      <w:r w:rsidRPr="00971FDB">
        <w:rPr>
          <w:rFonts w:asciiTheme="minorEastAsia" w:eastAsiaTheme="minorEastAsia"/>
          <w:sz w:val="21"/>
        </w:rPr>
        <w:t>匿名流浪者</w:t>
      </w:r>
      <w:r w:rsidRPr="00971FDB">
        <w:rPr>
          <w:rFonts w:asciiTheme="minorEastAsia" w:eastAsiaTheme="minorEastAsia"/>
          <w:sz w:val="21"/>
        </w:rPr>
        <w:t>”</w:t>
      </w:r>
      <w:r w:rsidRPr="00971FDB">
        <w:rPr>
          <w:rFonts w:asciiTheme="minorEastAsia" w:eastAsiaTheme="minorEastAsia"/>
          <w:sz w:val="21"/>
        </w:rPr>
        <w:t>那段朗朗上口的引文不完全吻合</w:t>
      </w:r>
      <w:r w:rsidRPr="00971FDB">
        <w:rPr>
          <w:rFonts w:asciiTheme="minorEastAsia" w:eastAsiaTheme="minorEastAsia"/>
          <w:sz w:val="21"/>
        </w:rPr>
        <w:t>——</w:t>
      </w:r>
      <w:r w:rsidRPr="00971FDB">
        <w:rPr>
          <w:rFonts w:asciiTheme="minorEastAsia" w:eastAsiaTheme="minorEastAsia"/>
          <w:sz w:val="21"/>
        </w:rPr>
        <w:t>這很可能純粹只是相關段落極難辨識的緣故。艾希曼非但沒有官僚應有的工整字跡，更缺乏文學表達的語感，反而在胡亂堆砌字詞方面有著驚人的天賦。他正經八百地在一份題為</w:t>
      </w:r>
      <w:r w:rsidRPr="00971FDB">
        <w:rPr>
          <w:rFonts w:asciiTheme="minorEastAsia" w:eastAsiaTheme="minorEastAsia"/>
          <w:sz w:val="21"/>
        </w:rPr>
        <w:t>“</w:t>
      </w:r>
      <w:r w:rsidRPr="00971FDB">
        <w:rPr>
          <w:rFonts w:asciiTheme="minorEastAsia" w:eastAsiaTheme="minorEastAsia"/>
          <w:sz w:val="21"/>
        </w:rPr>
        <w:t>私事</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Pers</w:t>
      </w:r>
      <w:r w:rsidRPr="00971FDB">
        <w:rPr>
          <w:rFonts w:asciiTheme="minorEastAsia" w:eastAsiaTheme="minorEastAsia"/>
          <w:sz w:val="21"/>
        </w:rPr>
        <w:t>ö</w:t>
      </w:r>
      <w:r w:rsidRPr="00971FDB">
        <w:rPr>
          <w:rFonts w:asciiTheme="minorEastAsia" w:eastAsiaTheme="minorEastAsia"/>
          <w:sz w:val="21"/>
        </w:rPr>
        <w:t>nliches</w:t>
      </w:r>
      <w:r w:rsidRPr="00971FDB">
        <w:rPr>
          <w:rFonts w:asciiTheme="minorEastAsia" w:eastAsiaTheme="minorEastAsia"/>
          <w:sz w:val="21"/>
        </w:rPr>
        <w:t>’</w:t>
      </w:r>
      <w:r w:rsidRPr="00971FDB">
        <w:rPr>
          <w:rFonts w:asciiTheme="minorEastAsia" w:eastAsiaTheme="minorEastAsia"/>
          <w:sz w:val="21"/>
        </w:rPr>
        <w:t>）的札記中表示，</w:t>
      </w:r>
      <w:r w:rsidRPr="00971FDB">
        <w:rPr>
          <w:rFonts w:asciiTheme="minorEastAsia" w:eastAsiaTheme="minorEastAsia"/>
          <w:sz w:val="21"/>
        </w:rPr>
        <w:t>“</w:t>
      </w:r>
      <w:r w:rsidRPr="00971FDB">
        <w:rPr>
          <w:rFonts w:asciiTheme="minorEastAsia" w:eastAsiaTheme="minorEastAsia"/>
          <w:sz w:val="21"/>
        </w:rPr>
        <w:t>我逐漸開始厭倦這種宛如開潛艇的匿名流浪者一般，在不同世界之間過日子的生活</w:t>
      </w:r>
      <w:r w:rsidRPr="00971FDB">
        <w:rPr>
          <w:rFonts w:asciiTheme="minorEastAsia" w:eastAsiaTheme="minorEastAsia"/>
          <w:sz w:val="21"/>
        </w:rPr>
        <w:t>”</w:t>
      </w:r>
      <w:r w:rsidRPr="00971FDB">
        <w:rPr>
          <w:rFonts w:asciiTheme="minorEastAsia" w:eastAsiaTheme="minorEastAsia"/>
          <w:sz w:val="21"/>
        </w:rPr>
        <w:t>。艾希曼試圖為自己的書找到恰當的開場白，他繼續寫道：</w:t>
      </w:r>
      <w:r w:rsidRPr="00971FDB">
        <w:rPr>
          <w:rFonts w:asciiTheme="minorEastAsia" w:eastAsiaTheme="minorEastAsia"/>
          <w:sz w:val="21"/>
        </w:rPr>
        <w:t>“</w:t>
      </w:r>
      <w:r w:rsidRPr="00971FDB">
        <w:rPr>
          <w:rFonts w:asciiTheme="minorEastAsia" w:eastAsiaTheme="minorEastAsia"/>
          <w:sz w:val="21"/>
        </w:rPr>
        <w:t>我內心的聲音，沒有人能逃脫得了的那種聲</w:t>
      </w:r>
      <w:r w:rsidRPr="00971FDB">
        <w:rPr>
          <w:rFonts w:asciiTheme="minorEastAsia" w:eastAsiaTheme="minorEastAsia"/>
          <w:sz w:val="21"/>
        </w:rPr>
        <w:lastRenderedPageBreak/>
        <w:t>音，不斷地喃喃要我追求和平，甚至與我昔日的敵人和平相處。或許這也是德國人性格中的一部分，而我將不會是最后一個愿意向德國當局投案的人，假如</w:t>
      </w:r>
      <w:r w:rsidRPr="00971FDB">
        <w:rPr>
          <w:rFonts w:asciiTheme="minorEastAsia" w:eastAsiaTheme="minorEastAsia"/>
          <w:sz w:val="21"/>
        </w:rPr>
        <w:t>……”</w:t>
      </w:r>
      <w:hyperlink w:anchor="_44_6">
        <w:bookmarkStart w:id="1536" w:name="_44_5"/>
        <w:bookmarkEnd w:id="1536"/>
      </w:hyperlink>
      <w:hyperlink w:anchor="_44_6">
        <w:r w:rsidRPr="00971FDB">
          <w:rPr>
            <w:rStyle w:val="04Text"/>
            <w:rFonts w:asciiTheme="minorEastAsia" w:eastAsiaTheme="minorEastAsia"/>
          </w:rPr>
          <w:t>[44]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艾希曼的這個</w:t>
      </w:r>
      <w:r w:rsidRPr="00971FDB">
        <w:rPr>
          <w:rFonts w:asciiTheme="minorEastAsia" w:eastAsiaTheme="minorEastAsia"/>
          <w:sz w:val="21"/>
        </w:rPr>
        <w:t>“</w:t>
      </w:r>
      <w:r w:rsidRPr="00971FDB">
        <w:rPr>
          <w:rFonts w:asciiTheme="minorEastAsia" w:eastAsiaTheme="minorEastAsia"/>
          <w:sz w:val="21"/>
        </w:rPr>
        <w:t>假如</w:t>
      </w:r>
      <w:r w:rsidRPr="00971FDB">
        <w:rPr>
          <w:rFonts w:asciiTheme="minorEastAsia" w:eastAsiaTheme="minorEastAsia"/>
          <w:sz w:val="21"/>
        </w:rPr>
        <w:t>”</w:t>
      </w:r>
      <w:r w:rsidRPr="00971FDB">
        <w:rPr>
          <w:rFonts w:asciiTheme="minorEastAsia" w:eastAsiaTheme="minorEastAsia"/>
          <w:sz w:val="21"/>
        </w:rPr>
        <w:t>，所指的并不在于沒人記得他和他的同僚們有過任何和平的表現，或者德國人的性格曾在1933-1945年間展現出特別愛好和平的一面。他也沒有想到，單數形式的</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（der Gegner）是納粹詞匯的一部分，清楚明白就是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（derJude）的同義詞。如果還有人期待艾希曼意識到他過去的行為已讓這種尋求和平的做法變得強人所難，或者至少對自己追求和平的能力表現出懷疑的跡象，那只會大失所望。艾希曼的</w:t>
      </w:r>
      <w:r w:rsidRPr="00971FDB">
        <w:rPr>
          <w:rFonts w:asciiTheme="minorEastAsia" w:eastAsiaTheme="minorEastAsia"/>
          <w:sz w:val="21"/>
        </w:rPr>
        <w:t>“</w:t>
      </w:r>
      <w:r w:rsidRPr="00971FDB">
        <w:rPr>
          <w:rFonts w:asciiTheme="minorEastAsia" w:eastAsiaTheme="minorEastAsia"/>
          <w:sz w:val="21"/>
        </w:rPr>
        <w:t>假如</w:t>
      </w:r>
      <w:r w:rsidRPr="00971FDB">
        <w:rPr>
          <w:rFonts w:asciiTheme="minorEastAsia" w:eastAsiaTheme="minorEastAsia"/>
          <w:sz w:val="21"/>
        </w:rPr>
        <w:t>”</w:t>
      </w:r>
      <w:r w:rsidRPr="00971FDB">
        <w:rPr>
          <w:rFonts w:asciiTheme="minorEastAsia" w:eastAsiaTheme="minorEastAsia"/>
          <w:sz w:val="21"/>
        </w:rPr>
        <w:t>并沒有怪罪自己，反而把責任歸咎給別人：</w:t>
      </w:r>
      <w:r w:rsidRPr="00971FDB">
        <w:rPr>
          <w:rFonts w:asciiTheme="minorEastAsia" w:eastAsiaTheme="minorEastAsia"/>
          <w:sz w:val="21"/>
        </w:rPr>
        <w:t>“……</w:t>
      </w:r>
      <w:r w:rsidRPr="00971FDB">
        <w:rPr>
          <w:rFonts w:asciiTheme="minorEastAsia" w:eastAsiaTheme="minorEastAsia"/>
          <w:sz w:val="21"/>
        </w:rPr>
        <w:t>假如我不是必須顧慮到此事在政治層面牽涉利益過大，以致無法帶來明確、客觀的結果。</w:t>
      </w:r>
      <w:r w:rsidRPr="00971FDB">
        <w:rPr>
          <w:rFonts w:asciiTheme="minorEastAsia" w:eastAsiaTheme="minorEastAsia"/>
          <w:sz w:val="21"/>
        </w:rPr>
        <w:t>”</w:t>
      </w:r>
      <w:hyperlink w:anchor="_45_5">
        <w:bookmarkStart w:id="1537" w:name="_45_4"/>
        <w:bookmarkEnd w:id="1537"/>
      </w:hyperlink>
      <w:hyperlink w:anchor="_45_5">
        <w:r w:rsidRPr="00971FDB">
          <w:rPr>
            <w:rStyle w:val="04Text"/>
            <w:rFonts w:asciiTheme="minorEastAsia" w:eastAsiaTheme="minorEastAsia"/>
          </w:rPr>
          <w:t>[45]</w:t>
        </w:r>
      </w:hyperlink>
      <w:r w:rsidRPr="00971FDB">
        <w:rPr>
          <w:rFonts w:asciiTheme="minorEastAsia" w:eastAsiaTheme="minorEastAsia"/>
          <w:sz w:val="21"/>
        </w:rPr>
        <w:t>在這份札記中，艾希曼自行宣布了那個</w:t>
      </w:r>
      <w:r w:rsidRPr="00971FDB">
        <w:rPr>
          <w:rFonts w:asciiTheme="minorEastAsia" w:eastAsiaTheme="minorEastAsia"/>
          <w:sz w:val="21"/>
        </w:rPr>
        <w:t>“</w:t>
      </w:r>
      <w:r w:rsidRPr="00971FDB">
        <w:rPr>
          <w:rFonts w:asciiTheme="minorEastAsia" w:eastAsiaTheme="minorEastAsia"/>
          <w:sz w:val="21"/>
        </w:rPr>
        <w:t>明確、客觀的結果</w:t>
      </w:r>
      <w:r w:rsidRPr="00971FDB">
        <w:rPr>
          <w:rFonts w:asciiTheme="minorEastAsia" w:eastAsiaTheme="minorEastAsia"/>
          <w:sz w:val="21"/>
        </w:rPr>
        <w:t>”——</w:t>
      </w:r>
      <w:r w:rsidRPr="00971FDB">
        <w:rPr>
          <w:rFonts w:asciiTheme="minorEastAsia" w:eastAsiaTheme="minorEastAsia"/>
          <w:sz w:val="21"/>
        </w:rPr>
        <w:t>亦即判決</w:t>
      </w:r>
      <w:r w:rsidRPr="00971FDB">
        <w:rPr>
          <w:rFonts w:asciiTheme="minorEastAsia" w:eastAsiaTheme="minorEastAsia"/>
          <w:sz w:val="21"/>
        </w:rPr>
        <w:t>——</w:t>
      </w:r>
      <w:r w:rsidRPr="00971FDB">
        <w:rPr>
          <w:rFonts w:asciiTheme="minorEastAsia" w:eastAsiaTheme="minorEastAsia"/>
          <w:sz w:val="21"/>
        </w:rPr>
        <w:t>仿佛那是不爭的事實：他問心無愧，而且</w:t>
      </w:r>
      <w:r w:rsidRPr="00971FDB">
        <w:rPr>
          <w:rFonts w:asciiTheme="minorEastAsia" w:eastAsiaTheme="minorEastAsia"/>
          <w:sz w:val="21"/>
        </w:rPr>
        <w:t>“</w:t>
      </w:r>
      <w:r w:rsidRPr="00971FDB">
        <w:rPr>
          <w:rFonts w:asciiTheme="minorEastAsia" w:eastAsiaTheme="minorEastAsia"/>
          <w:sz w:val="21"/>
        </w:rPr>
        <w:t>既非殺人犯也不是大屠殺兇手</w:t>
      </w:r>
      <w:r w:rsidRPr="00971FDB">
        <w:rPr>
          <w:rFonts w:asciiTheme="minorEastAsia" w:eastAsiaTheme="minorEastAsia"/>
          <w:sz w:val="21"/>
        </w:rPr>
        <w:t>”</w:t>
      </w:r>
      <w:r w:rsidRPr="00971FDB">
        <w:rPr>
          <w:rFonts w:asciiTheme="minorEastAsia" w:eastAsiaTheme="minorEastAsia"/>
          <w:sz w:val="21"/>
        </w:rPr>
        <w:t>。如果他真有可被指摘之處，那么頂多是奉命行事</w:t>
      </w:r>
      <w:r w:rsidRPr="00971FDB">
        <w:rPr>
          <w:rFonts w:asciiTheme="minorEastAsia" w:eastAsiaTheme="minorEastAsia"/>
          <w:sz w:val="21"/>
        </w:rPr>
        <w:t>“</w:t>
      </w:r>
      <w:r w:rsidRPr="00971FDB">
        <w:rPr>
          <w:rFonts w:asciiTheme="minorEastAsia" w:eastAsiaTheme="minorEastAsia"/>
          <w:sz w:val="21"/>
        </w:rPr>
        <w:t>在戰爭期間協助殺人</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傳達了我所收到的關于疏散或遣送的命令，并監督這些收到和傳達的命令確實得到遵守與執行</w:t>
      </w:r>
      <w:r w:rsidRPr="00971FDB">
        <w:rPr>
          <w:rFonts w:asciiTheme="minorEastAsia" w:eastAsiaTheme="minorEastAsia"/>
          <w:sz w:val="21"/>
        </w:rPr>
        <w:t>”</w:t>
      </w:r>
      <w:r w:rsidRPr="00971FDB">
        <w:rPr>
          <w:rFonts w:asciiTheme="minorEastAsia" w:eastAsiaTheme="minorEastAsia"/>
          <w:sz w:val="21"/>
        </w:rPr>
        <w:t>，即便他從來都不清楚究竟哪些被遣送者遭到了殺害。</w:t>
      </w:r>
      <w:hyperlink w:anchor="_46_5">
        <w:bookmarkStart w:id="1538" w:name="_46_4"/>
        <w:bookmarkEnd w:id="1538"/>
      </w:hyperlink>
      <w:hyperlink w:anchor="_46_5">
        <w:r w:rsidRPr="00971FDB">
          <w:rPr>
            <w:rStyle w:val="04Text"/>
            <w:rFonts w:asciiTheme="minorEastAsia" w:eastAsiaTheme="minorEastAsia"/>
          </w:rPr>
          <w:t>[46]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艾希曼曾經多方面參與制定和實施納粹的驅逐和滅絕政策，肯定不只是</w:t>
      </w:r>
      <w:r w:rsidRPr="00971FDB">
        <w:rPr>
          <w:rFonts w:asciiTheme="minorEastAsia" w:eastAsiaTheme="minorEastAsia"/>
          <w:sz w:val="21"/>
        </w:rPr>
        <w:t>“</w:t>
      </w:r>
      <w:r w:rsidRPr="00971FDB">
        <w:rPr>
          <w:rFonts w:asciiTheme="minorEastAsia" w:eastAsiaTheme="minorEastAsia"/>
          <w:sz w:val="21"/>
        </w:rPr>
        <w:t>傳達命令</w:t>
      </w:r>
      <w:r w:rsidRPr="00971FDB">
        <w:rPr>
          <w:rFonts w:asciiTheme="minorEastAsia" w:eastAsiaTheme="minorEastAsia"/>
          <w:sz w:val="21"/>
        </w:rPr>
        <w:t>”</w:t>
      </w:r>
      <w:r w:rsidRPr="00971FDB">
        <w:rPr>
          <w:rFonts w:asciiTheme="minorEastAsia" w:eastAsiaTheme="minorEastAsia"/>
          <w:sz w:val="21"/>
        </w:rPr>
        <w:t>而已。這份札記不過是他在信口雌黃。但更讓人感興趣的，是他為什么甚至無法勉強自己做出最微不足道的供認：</w:t>
      </w:r>
      <w:r w:rsidRPr="00971FDB">
        <w:rPr>
          <w:rFonts w:asciiTheme="minorEastAsia" w:eastAsiaTheme="minorEastAsia"/>
          <w:sz w:val="21"/>
        </w:rPr>
        <w:t>“</w:t>
      </w:r>
      <w:r w:rsidRPr="00971FDB">
        <w:rPr>
          <w:rFonts w:asciiTheme="minorEastAsia" w:eastAsiaTheme="minorEastAsia"/>
          <w:sz w:val="21"/>
        </w:rPr>
        <w:t>我之前已經講過，如果要嚴厲、不留情面地評斷自己的話，那么我不得不指責自己在戰爭期間協助殺死敵人。但我不清楚自己是否也有權如此批評我當年的直接下屬，或者在對其他人做出全面考量前下這樣的評價，因為直到目前我都還沒有聽說</w:t>
      </w:r>
      <w:r w:rsidRPr="00971FDB">
        <w:rPr>
          <w:rFonts w:asciiTheme="minorEastAsia" w:eastAsiaTheme="minorEastAsia"/>
          <w:sz w:val="21"/>
        </w:rPr>
        <w:t>——</w:t>
      </w:r>
      <w:r w:rsidRPr="00971FDB">
        <w:rPr>
          <w:rFonts w:asciiTheme="minorEastAsia" w:eastAsiaTheme="minorEastAsia"/>
          <w:sz w:val="21"/>
        </w:rPr>
        <w:t>請原諒我這樣比較</w:t>
      </w:r>
      <w:r w:rsidRPr="00971FDB">
        <w:rPr>
          <w:rFonts w:asciiTheme="minorEastAsia" w:eastAsiaTheme="minorEastAsia"/>
          <w:sz w:val="21"/>
        </w:rPr>
        <w:t>——</w:t>
      </w:r>
      <w:r w:rsidRPr="00971FDB">
        <w:rPr>
          <w:rFonts w:asciiTheme="minorEastAsia" w:eastAsiaTheme="minorEastAsia"/>
          <w:sz w:val="21"/>
        </w:rPr>
        <w:t>我在敵方的同行們，那些如今位高權重樂享養老金的人，曾經因為協助殺人而受到追究，或者對此表示自責。</w:t>
      </w:r>
      <w:r w:rsidRPr="00971FDB">
        <w:rPr>
          <w:rFonts w:asciiTheme="minorEastAsia" w:eastAsiaTheme="minorEastAsia"/>
          <w:sz w:val="21"/>
        </w:rPr>
        <w:t>”</w:t>
      </w:r>
      <w:hyperlink w:anchor="_47_5">
        <w:bookmarkStart w:id="1539" w:name="_47_4"/>
        <w:bookmarkEnd w:id="1539"/>
      </w:hyperlink>
      <w:hyperlink w:anchor="_47_5">
        <w:r w:rsidRPr="00971FDB">
          <w:rPr>
            <w:rStyle w:val="04Text"/>
            <w:rFonts w:asciiTheme="minorEastAsia" w:eastAsiaTheme="minorEastAsia"/>
          </w:rPr>
          <w:t>[47]</w:t>
        </w:r>
      </w:hyperlink>
      <w:r w:rsidRPr="00971FDB">
        <w:rPr>
          <w:rFonts w:asciiTheme="minorEastAsia" w:eastAsiaTheme="minorEastAsia"/>
          <w:sz w:val="21"/>
        </w:rPr>
        <w:t>這個光是在1944年一年就把成千上萬名猶太人送上死亡行軍，甚至在1945年還繼續參與新的毒氣計劃的人，隨即臉不紅心不跳地把滅絕猶太人一事，拿來跟</w:t>
      </w:r>
      <w:r w:rsidRPr="00971FDB">
        <w:rPr>
          <w:rFonts w:asciiTheme="minorEastAsia" w:eastAsiaTheme="minorEastAsia"/>
          <w:sz w:val="21"/>
        </w:rPr>
        <w:t>“</w:t>
      </w:r>
      <w:r w:rsidRPr="00971FDB">
        <w:rPr>
          <w:rFonts w:asciiTheme="minorEastAsia" w:eastAsiaTheme="minorEastAsia"/>
          <w:sz w:val="21"/>
        </w:rPr>
        <w:t>多半在戰爭結束后</w:t>
      </w:r>
      <w:r w:rsidRPr="00971FDB">
        <w:rPr>
          <w:rFonts w:asciiTheme="minorEastAsia" w:eastAsiaTheme="minorEastAsia"/>
          <w:sz w:val="21"/>
        </w:rPr>
        <w:t>”</w:t>
      </w:r>
      <w:r w:rsidRPr="00971FDB">
        <w:rPr>
          <w:rFonts w:asciiTheme="minorEastAsia" w:eastAsiaTheme="minorEastAsia"/>
          <w:sz w:val="21"/>
        </w:rPr>
        <w:t>遭到驅逐的</w:t>
      </w:r>
      <w:r w:rsidRPr="00971FDB">
        <w:rPr>
          <w:rFonts w:asciiTheme="minorEastAsia" w:eastAsiaTheme="minorEastAsia"/>
          <w:sz w:val="21"/>
        </w:rPr>
        <w:t>“</w:t>
      </w:r>
      <w:r w:rsidRPr="00971FDB">
        <w:rPr>
          <w:rFonts w:asciiTheme="minorEastAsia" w:eastAsiaTheme="minorEastAsia"/>
          <w:sz w:val="21"/>
        </w:rPr>
        <w:t>千百萬人</w:t>
      </w:r>
      <w:r w:rsidRPr="00971FDB">
        <w:rPr>
          <w:rFonts w:asciiTheme="minorEastAsia" w:eastAsiaTheme="minorEastAsia"/>
          <w:sz w:val="21"/>
        </w:rPr>
        <w:t>”</w:t>
      </w:r>
      <w:r w:rsidRPr="00971FDB">
        <w:rPr>
          <w:rFonts w:asciiTheme="minorEastAsia" w:eastAsiaTheme="minorEastAsia"/>
          <w:sz w:val="21"/>
        </w:rPr>
        <w:t>相提并論，進而要求</w:t>
      </w:r>
      <w:r w:rsidRPr="00971FDB">
        <w:rPr>
          <w:rFonts w:asciiTheme="minorEastAsia" w:eastAsiaTheme="minorEastAsia"/>
          <w:sz w:val="21"/>
        </w:rPr>
        <w:t>“</w:t>
      </w:r>
      <w:r w:rsidRPr="00971FDB">
        <w:rPr>
          <w:rFonts w:asciiTheme="minorEastAsia" w:eastAsiaTheme="minorEastAsia"/>
          <w:sz w:val="21"/>
        </w:rPr>
        <w:t>對所有人一視同仁</w:t>
      </w:r>
      <w:r w:rsidRPr="00971FDB">
        <w:rPr>
          <w:rFonts w:asciiTheme="minorEastAsia" w:eastAsiaTheme="minorEastAsia"/>
          <w:sz w:val="21"/>
        </w:rPr>
        <w:t>”</w:t>
      </w:r>
      <w:r w:rsidRPr="00971FDB">
        <w:rPr>
          <w:rFonts w:asciiTheme="minorEastAsia" w:eastAsiaTheme="minorEastAsia"/>
          <w:sz w:val="21"/>
        </w:rPr>
        <w:t>。</w:t>
      </w:r>
      <w:hyperlink w:anchor="_48_5">
        <w:bookmarkStart w:id="1540" w:name="_48_4"/>
        <w:bookmarkEnd w:id="1540"/>
      </w:hyperlink>
      <w:hyperlink w:anchor="_48_5">
        <w:r w:rsidRPr="00971FDB">
          <w:rPr>
            <w:rStyle w:val="04Text"/>
            <w:rFonts w:asciiTheme="minorEastAsia" w:eastAsiaTheme="minorEastAsia"/>
          </w:rPr>
          <w:t>[48]</w:t>
        </w:r>
      </w:hyperlink>
      <w:r w:rsidRPr="00971FDB">
        <w:rPr>
          <w:rFonts w:asciiTheme="minorEastAsia" w:eastAsiaTheme="minorEastAsia"/>
          <w:sz w:val="21"/>
        </w:rPr>
        <w:t>“</w:t>
      </w:r>
      <w:r w:rsidRPr="00971FDB">
        <w:rPr>
          <w:rFonts w:asciiTheme="minorEastAsia" w:eastAsiaTheme="minorEastAsia"/>
          <w:sz w:val="21"/>
        </w:rPr>
        <w:t>除此之外必須明白的是，當初我身為奉命行事的小人物，不可能表現得比教皇本身更像教皇</w:t>
      </w:r>
      <w:r w:rsidRPr="00971FDB">
        <w:rPr>
          <w:rFonts w:asciiTheme="minorEastAsia" w:eastAsiaTheme="minorEastAsia"/>
          <w:sz w:val="21"/>
        </w:rPr>
        <w:t>”</w:t>
      </w:r>
      <w:r w:rsidRPr="00971FDB">
        <w:rPr>
          <w:rFonts w:asciiTheme="minorEastAsia" w:eastAsiaTheme="minorEastAsia"/>
          <w:sz w:val="21"/>
        </w:rPr>
        <w:t>。人們不應該把這句話理解成</w:t>
      </w:r>
      <w:r w:rsidRPr="00971FDB">
        <w:rPr>
          <w:rFonts w:asciiTheme="minorEastAsia" w:eastAsiaTheme="minorEastAsia"/>
          <w:sz w:val="21"/>
        </w:rPr>
        <w:t>“</w:t>
      </w:r>
      <w:r w:rsidRPr="00971FDB">
        <w:rPr>
          <w:rFonts w:asciiTheme="minorEastAsia" w:eastAsiaTheme="minorEastAsia"/>
          <w:sz w:val="21"/>
        </w:rPr>
        <w:t>玩世不恭</w:t>
      </w:r>
      <w:r w:rsidRPr="00971FDB">
        <w:rPr>
          <w:rFonts w:asciiTheme="minorEastAsia" w:eastAsiaTheme="minorEastAsia"/>
          <w:sz w:val="21"/>
        </w:rPr>
        <w:t>”</w:t>
      </w:r>
      <w:r w:rsidRPr="00971FDB">
        <w:rPr>
          <w:rFonts w:asciiTheme="minorEastAsia" w:eastAsiaTheme="minorEastAsia"/>
          <w:sz w:val="21"/>
        </w:rPr>
        <w:t>或者</w:t>
      </w:r>
      <w:r w:rsidRPr="00971FDB">
        <w:rPr>
          <w:rFonts w:asciiTheme="minorEastAsia" w:eastAsiaTheme="minorEastAsia"/>
          <w:sz w:val="21"/>
        </w:rPr>
        <w:t>“</w:t>
      </w:r>
      <w:r w:rsidRPr="00971FDB">
        <w:rPr>
          <w:rFonts w:asciiTheme="minorEastAsia" w:eastAsiaTheme="minorEastAsia"/>
          <w:sz w:val="21"/>
        </w:rPr>
        <w:t>冷嘲熱諷</w:t>
      </w:r>
      <w:r w:rsidRPr="00971FDB">
        <w:rPr>
          <w:rFonts w:asciiTheme="minorEastAsia" w:eastAsiaTheme="minorEastAsia"/>
          <w:sz w:val="21"/>
        </w:rPr>
        <w:t>”</w:t>
      </w:r>
      <w:hyperlink w:anchor="_49_5">
        <w:bookmarkStart w:id="1541" w:name="_49_4"/>
        <w:bookmarkEnd w:id="1541"/>
      </w:hyperlink>
      <w:hyperlink w:anchor="_49_5">
        <w:r w:rsidRPr="00971FDB">
          <w:rPr>
            <w:rStyle w:val="04Text"/>
            <w:rFonts w:asciiTheme="minorEastAsia" w:eastAsiaTheme="minorEastAsia"/>
          </w:rPr>
          <w:t>[49]</w:t>
        </w:r>
      </w:hyperlink>
      <w:r w:rsidRPr="00971FDB">
        <w:rPr>
          <w:rFonts w:asciiTheme="minorEastAsia" w:eastAsiaTheme="minorEastAsia"/>
          <w:sz w:val="21"/>
        </w:rPr>
        <w:t>。當然，艾希曼沒有告訴我們還能怎么理解那種講法。反正對任何曾經被拿來跟沙皇或其他帝王相提并論的人而言，顯然羅馬教廷也不成問題。不管怎樣，艾希曼接著表示，他所做的一切都秉持著</w:t>
      </w:r>
      <w:r w:rsidRPr="00971FDB">
        <w:rPr>
          <w:rFonts w:asciiTheme="minorEastAsia" w:eastAsiaTheme="minorEastAsia"/>
          <w:sz w:val="21"/>
        </w:rPr>
        <w:t>“</w:t>
      </w:r>
      <w:r w:rsidRPr="00971FDB">
        <w:rPr>
          <w:rFonts w:asciiTheme="minorEastAsia" w:eastAsiaTheme="minorEastAsia"/>
          <w:sz w:val="21"/>
        </w:rPr>
        <w:t>純凈的良知和虔敬的心靈</w:t>
      </w:r>
      <w:r w:rsidRPr="00971FDB">
        <w:rPr>
          <w:rFonts w:asciiTheme="minorEastAsia" w:eastAsiaTheme="minorEastAsia"/>
          <w:sz w:val="21"/>
        </w:rPr>
        <w:t>”</w:t>
      </w:r>
      <w:r w:rsidRPr="00971FDB">
        <w:rPr>
          <w:rFonts w:asciiTheme="minorEastAsia" w:eastAsiaTheme="minorEastAsia"/>
          <w:sz w:val="21"/>
        </w:rPr>
        <w:t>，因為他確信</w:t>
      </w:r>
      <w:r w:rsidRPr="00971FDB">
        <w:rPr>
          <w:rFonts w:asciiTheme="minorEastAsia" w:eastAsiaTheme="minorEastAsia"/>
          <w:sz w:val="21"/>
        </w:rPr>
        <w:t>“</w:t>
      </w:r>
      <w:r w:rsidRPr="00971FDB">
        <w:rPr>
          <w:rFonts w:asciiTheme="minorEastAsia" w:eastAsiaTheme="minorEastAsia"/>
          <w:sz w:val="21"/>
        </w:rPr>
        <w:t>民族正處于危急狀態</w:t>
      </w:r>
      <w:r w:rsidRPr="00971FDB">
        <w:rPr>
          <w:rFonts w:asciiTheme="minorEastAsia" w:eastAsiaTheme="minorEastAsia"/>
          <w:sz w:val="21"/>
        </w:rPr>
        <w:t>”</w:t>
      </w:r>
      <w:r w:rsidRPr="00971FDB">
        <w:rPr>
          <w:rFonts w:asciiTheme="minorEastAsia" w:eastAsiaTheme="minorEastAsia"/>
          <w:sz w:val="21"/>
        </w:rPr>
        <w:t>，而且</w:t>
      </w:r>
      <w:r w:rsidRPr="00971FDB">
        <w:rPr>
          <w:rFonts w:asciiTheme="minorEastAsia" w:eastAsiaTheme="minorEastAsia"/>
          <w:sz w:val="21"/>
        </w:rPr>
        <w:t>“</w:t>
      </w:r>
      <w:r w:rsidRPr="00971FDB">
        <w:rPr>
          <w:rFonts w:asciiTheme="minorEastAsia" w:eastAsiaTheme="minorEastAsia"/>
          <w:sz w:val="21"/>
        </w:rPr>
        <w:t>當時德意志國家領導人</w:t>
      </w:r>
      <w:r w:rsidRPr="00971FDB">
        <w:rPr>
          <w:rFonts w:asciiTheme="minorEastAsia" w:eastAsiaTheme="minorEastAsia"/>
          <w:sz w:val="21"/>
        </w:rPr>
        <w:t>”</w:t>
      </w:r>
      <w:r w:rsidRPr="00971FDB">
        <w:rPr>
          <w:rFonts w:asciiTheme="minorEastAsia" w:eastAsiaTheme="minorEastAsia"/>
          <w:sz w:val="21"/>
        </w:rPr>
        <w:t>向他</w:t>
      </w:r>
      <w:r w:rsidRPr="00971FDB">
        <w:rPr>
          <w:rFonts w:asciiTheme="minorEastAsia" w:eastAsiaTheme="minorEastAsia"/>
          <w:sz w:val="21"/>
        </w:rPr>
        <w:t>“</w:t>
      </w:r>
      <w:r w:rsidRPr="00971FDB">
        <w:rPr>
          <w:rFonts w:asciiTheme="minorEastAsia" w:eastAsiaTheme="minorEastAsia"/>
          <w:sz w:val="21"/>
        </w:rPr>
        <w:t>灌輸</w:t>
      </w:r>
      <w:r w:rsidRPr="00971FDB">
        <w:rPr>
          <w:rFonts w:asciiTheme="minorEastAsia" w:eastAsiaTheme="minorEastAsia"/>
          <w:sz w:val="21"/>
        </w:rPr>
        <w:t>”</w:t>
      </w:r>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總體戰之必要性</w:t>
      </w:r>
      <w:r w:rsidRPr="00971FDB">
        <w:rPr>
          <w:rFonts w:asciiTheme="minorEastAsia" w:eastAsiaTheme="minorEastAsia"/>
          <w:sz w:val="21"/>
        </w:rPr>
        <w:t>”</w:t>
      </w:r>
      <w:r w:rsidRPr="00971FDB">
        <w:rPr>
          <w:rFonts w:asciiTheme="minorEastAsia" w:eastAsiaTheme="minorEastAsia"/>
          <w:sz w:val="21"/>
        </w:rPr>
        <w:t>，促使他恪盡了自己的愛國本分。</w:t>
      </w:r>
      <w:r w:rsidRPr="00971FDB">
        <w:rPr>
          <w:rFonts w:asciiTheme="minorEastAsia" w:eastAsiaTheme="minorEastAsia"/>
          <w:sz w:val="21"/>
        </w:rPr>
        <w:t>“</w:t>
      </w:r>
      <w:r w:rsidRPr="00971FDB">
        <w:rPr>
          <w:rFonts w:asciiTheme="minorEastAsia" w:eastAsiaTheme="minorEastAsia"/>
          <w:sz w:val="21"/>
        </w:rPr>
        <w:t>基于這些考量，我與生俱來的愛國主義道德（！）根本不允許我像我相信應該做的那樣，承認自己在戰爭期間協助殺人是有罪的。所以就像對方奉命執行相同任務的先生們顯然所做的那樣，我也應該以相同的方式聽從自己內心的道德。</w:t>
      </w:r>
      <w:r w:rsidRPr="00971FDB">
        <w:rPr>
          <w:rFonts w:asciiTheme="minorEastAsia" w:eastAsiaTheme="minorEastAsia"/>
          <w:sz w:val="21"/>
        </w:rPr>
        <w:t>”</w:t>
      </w:r>
      <w:hyperlink w:anchor="_50_5">
        <w:bookmarkStart w:id="1542" w:name="_50_4"/>
        <w:bookmarkEnd w:id="1542"/>
      </w:hyperlink>
      <w:hyperlink w:anchor="_50_5">
        <w:r w:rsidRPr="00971FDB">
          <w:rPr>
            <w:rStyle w:val="04Text"/>
            <w:rFonts w:asciiTheme="minorEastAsia" w:eastAsiaTheme="minorEastAsia"/>
          </w:rPr>
          <w:t>[50]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我們大可懷疑艾希曼是否果真曾經</w:t>
      </w:r>
      <w:r w:rsidRPr="00971FDB">
        <w:rPr>
          <w:rFonts w:asciiTheme="minorEastAsia" w:eastAsiaTheme="minorEastAsia"/>
          <w:sz w:val="21"/>
        </w:rPr>
        <w:t>“</w:t>
      </w:r>
      <w:r w:rsidRPr="00971FDB">
        <w:rPr>
          <w:rFonts w:asciiTheme="minorEastAsia" w:eastAsiaTheme="minorEastAsia"/>
          <w:sz w:val="21"/>
        </w:rPr>
        <w:t>相信</w:t>
      </w:r>
      <w:r w:rsidRPr="00971FDB">
        <w:rPr>
          <w:rFonts w:asciiTheme="minorEastAsia" w:eastAsiaTheme="minorEastAsia"/>
          <w:sz w:val="21"/>
        </w:rPr>
        <w:t>”</w:t>
      </w:r>
      <w:r w:rsidRPr="00971FDB">
        <w:rPr>
          <w:rFonts w:asciiTheme="minorEastAsia" w:eastAsiaTheme="minorEastAsia"/>
          <w:sz w:val="21"/>
        </w:rPr>
        <w:t>自己應該承認任何罪責，因為他明顯是要</w:t>
      </w:r>
      <w:r w:rsidRPr="00971FDB">
        <w:rPr>
          <w:rFonts w:asciiTheme="minorEastAsia" w:eastAsiaTheme="minorEastAsia"/>
          <w:sz w:val="21"/>
        </w:rPr>
        <w:t>“</w:t>
      </w:r>
      <w:r w:rsidRPr="00971FDB">
        <w:rPr>
          <w:rFonts w:asciiTheme="minorEastAsia" w:eastAsiaTheme="minorEastAsia"/>
          <w:sz w:val="21"/>
        </w:rPr>
        <w:t>做出判決</w:t>
      </w:r>
      <w:r w:rsidRPr="00971FDB">
        <w:rPr>
          <w:rFonts w:asciiTheme="minorEastAsia" w:eastAsiaTheme="minorEastAsia"/>
          <w:sz w:val="21"/>
        </w:rPr>
        <w:t>”</w:t>
      </w:r>
      <w:r w:rsidRPr="00971FDB">
        <w:rPr>
          <w:rFonts w:asciiTheme="minorEastAsia" w:eastAsiaTheme="minorEastAsia"/>
          <w:sz w:val="21"/>
        </w:rPr>
        <w:t>（Urteilsbildung）</w:t>
      </w:r>
      <w:hyperlink w:anchor="_51_5">
        <w:bookmarkStart w:id="1543" w:name="_51_4"/>
        <w:bookmarkEnd w:id="1543"/>
      </w:hyperlink>
      <w:hyperlink w:anchor="_51_5">
        <w:r w:rsidRPr="00971FDB">
          <w:rPr>
            <w:rStyle w:val="04Text"/>
            <w:rFonts w:asciiTheme="minorEastAsia" w:eastAsiaTheme="minorEastAsia"/>
          </w:rPr>
          <w:t>[51]</w:t>
        </w:r>
      </w:hyperlink>
      <w:r w:rsidRPr="00971FDB">
        <w:rPr>
          <w:rFonts w:asciiTheme="minorEastAsia" w:eastAsiaTheme="minorEastAsia"/>
          <w:sz w:val="21"/>
        </w:rPr>
        <w:t>，而非</w:t>
      </w:r>
      <w:r w:rsidRPr="00971FDB">
        <w:rPr>
          <w:rFonts w:asciiTheme="minorEastAsia" w:eastAsiaTheme="minorEastAsia"/>
          <w:sz w:val="21"/>
        </w:rPr>
        <w:t>“</w:t>
      </w:r>
      <w:r w:rsidRPr="00971FDB">
        <w:rPr>
          <w:rFonts w:asciiTheme="minorEastAsia" w:eastAsiaTheme="minorEastAsia"/>
          <w:sz w:val="21"/>
        </w:rPr>
        <w:t>達成判決</w:t>
      </w:r>
      <w:r w:rsidRPr="00971FDB">
        <w:rPr>
          <w:rFonts w:asciiTheme="minorEastAsia" w:eastAsiaTheme="minorEastAsia"/>
          <w:sz w:val="21"/>
        </w:rPr>
        <w:t>”</w:t>
      </w:r>
      <w:r w:rsidRPr="00971FDB">
        <w:rPr>
          <w:rFonts w:asciiTheme="minorEastAsia" w:eastAsiaTheme="minorEastAsia"/>
          <w:sz w:val="21"/>
        </w:rPr>
        <w:t>（Urteilsfindung）。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衡量這種</w:t>
      </w:r>
      <w:r w:rsidRPr="00971FDB">
        <w:rPr>
          <w:rFonts w:asciiTheme="minorEastAsia" w:eastAsiaTheme="minorEastAsia"/>
          <w:sz w:val="21"/>
        </w:rPr>
        <w:t>“</w:t>
      </w:r>
      <w:r w:rsidRPr="00971FDB">
        <w:rPr>
          <w:rFonts w:asciiTheme="minorEastAsia" w:eastAsiaTheme="minorEastAsia"/>
          <w:sz w:val="21"/>
        </w:rPr>
        <w:t>內在道德</w:t>
      </w:r>
      <w:r w:rsidRPr="00971FDB">
        <w:rPr>
          <w:rFonts w:asciiTheme="minorEastAsia" w:eastAsiaTheme="minorEastAsia"/>
          <w:sz w:val="21"/>
        </w:rPr>
        <w:t>”</w:t>
      </w:r>
      <w:r w:rsidRPr="00971FDB">
        <w:rPr>
          <w:rFonts w:asciiTheme="minorEastAsia" w:eastAsiaTheme="minorEastAsia"/>
          <w:sz w:val="21"/>
        </w:rPr>
        <w:t>（innere Moral）的尺度并非某個正義觀念或者普世的道德規范，甚至也不是一種自我檢視。對艾希曼來說不言自明的是，任何對其行為的非難都是基于錯誤的政治觀點，亦即建立在超出了</w:t>
      </w:r>
      <w:r w:rsidRPr="00971FDB">
        <w:rPr>
          <w:rFonts w:asciiTheme="minorEastAsia" w:eastAsiaTheme="minorEastAsia"/>
          <w:sz w:val="21"/>
        </w:rPr>
        <w:t>“</w:t>
      </w:r>
      <w:r w:rsidRPr="00971FDB">
        <w:rPr>
          <w:rFonts w:asciiTheme="minorEastAsia" w:eastAsiaTheme="minorEastAsia"/>
          <w:sz w:val="21"/>
        </w:rPr>
        <w:t>祖國道德觀</w:t>
      </w:r>
      <w:r w:rsidRPr="00971FDB">
        <w:rPr>
          <w:rFonts w:asciiTheme="minorEastAsia" w:eastAsiaTheme="minorEastAsia"/>
          <w:sz w:val="21"/>
        </w:rPr>
        <w:t>”</w:t>
      </w:r>
      <w:r w:rsidRPr="00971FDB">
        <w:rPr>
          <w:rFonts w:asciiTheme="minorEastAsia" w:eastAsiaTheme="minorEastAsia"/>
          <w:sz w:val="21"/>
        </w:rPr>
        <w:t>（Vaterlandsmoral），因而也超出了德意志民族視角的標準之上。那乍看之下仿佛是對普遍正義的要求，以及對人權平等基本原則的呼吁，但仔細觀察將顯示出，那赫然是一種完全不同的</w:t>
      </w:r>
      <w:r w:rsidRPr="00971FDB">
        <w:rPr>
          <w:rFonts w:asciiTheme="minorEastAsia" w:eastAsiaTheme="minorEastAsia"/>
          <w:sz w:val="21"/>
        </w:rPr>
        <w:t>“</w:t>
      </w:r>
      <w:r w:rsidRPr="00971FDB">
        <w:rPr>
          <w:rFonts w:asciiTheme="minorEastAsia" w:eastAsiaTheme="minorEastAsia"/>
          <w:sz w:val="21"/>
        </w:rPr>
        <w:t>人人享有同等權利</w:t>
      </w:r>
      <w:r w:rsidRPr="00971FDB">
        <w:rPr>
          <w:rFonts w:asciiTheme="minorEastAsia" w:eastAsiaTheme="minorEastAsia"/>
          <w:sz w:val="21"/>
        </w:rPr>
        <w:t>”</w:t>
      </w:r>
      <w:r w:rsidRPr="00971FDB">
        <w:rPr>
          <w:rFonts w:asciiTheme="minorEastAsia" w:eastAsiaTheme="minorEastAsia"/>
          <w:sz w:val="21"/>
        </w:rPr>
        <w:t>。艾希曼并沒有因為自己是人類的一員，就要求同樣適用于他的普世人權，反而要求承認被國家社會主義者視為無可辯駁的那種信條：每一個民族都有同等權利采取任何必要措施自衛，尤其是德意志民族。這種自衛無論如何都沒有結束，只是最終勝利的時間必須向后推延，因為軍事手段行不通了。可是人們并沒有放下意識形態的武器。艾希曼依然深信</w:t>
      </w:r>
      <w:r w:rsidRPr="00971FDB">
        <w:rPr>
          <w:rFonts w:asciiTheme="minorEastAsia" w:eastAsiaTheme="minorEastAsia"/>
          <w:sz w:val="21"/>
        </w:rPr>
        <w:t>“</w:t>
      </w:r>
      <w:r w:rsidRPr="00971FDB">
        <w:rPr>
          <w:rFonts w:asciiTheme="minorEastAsia" w:eastAsiaTheme="minorEastAsia"/>
          <w:sz w:val="21"/>
        </w:rPr>
        <w:t>民族緊急狀態</w:t>
      </w:r>
      <w:r w:rsidRPr="00971FDB">
        <w:rPr>
          <w:rFonts w:asciiTheme="minorEastAsia" w:eastAsiaTheme="minorEastAsia"/>
          <w:sz w:val="21"/>
        </w:rPr>
        <w:t>”</w:t>
      </w:r>
      <w:r w:rsidRPr="00971FDB">
        <w:rPr>
          <w:rFonts w:asciiTheme="minorEastAsia" w:eastAsiaTheme="minorEastAsia"/>
          <w:sz w:val="21"/>
        </w:rPr>
        <w:t>（Volksnotstand）存在，而且它合法化了一切，因為自己民族的利益高于其他任何民族。只有</w:t>
      </w:r>
      <w:r w:rsidRPr="00971FDB">
        <w:rPr>
          <w:rFonts w:asciiTheme="minorEastAsia" w:eastAsiaTheme="minorEastAsia"/>
          <w:sz w:val="21"/>
        </w:rPr>
        <w:t>“</w:t>
      </w:r>
      <w:r w:rsidRPr="00971FDB">
        <w:rPr>
          <w:rFonts w:asciiTheme="minorEastAsia" w:eastAsiaTheme="minorEastAsia"/>
          <w:sz w:val="21"/>
        </w:rPr>
        <w:t>豬狗不如的雜種和叛徒</w:t>
      </w:r>
      <w:r w:rsidRPr="00971FDB">
        <w:rPr>
          <w:rFonts w:asciiTheme="minorEastAsia" w:eastAsiaTheme="minorEastAsia"/>
          <w:sz w:val="21"/>
        </w:rPr>
        <w:t>”</w:t>
      </w:r>
      <w:r w:rsidRPr="00971FDB">
        <w:rPr>
          <w:rFonts w:asciiTheme="minorEastAsia" w:eastAsiaTheme="minorEastAsia"/>
          <w:sz w:val="21"/>
        </w:rPr>
        <w:t>（Schweinehund und Verr</w:t>
      </w:r>
      <w:r w:rsidRPr="00971FDB">
        <w:rPr>
          <w:rFonts w:asciiTheme="minorEastAsia" w:eastAsiaTheme="minorEastAsia"/>
          <w:sz w:val="21"/>
        </w:rPr>
        <w:t>ä</w:t>
      </w:r>
      <w:r w:rsidRPr="00971FDB">
        <w:rPr>
          <w:rFonts w:asciiTheme="minorEastAsia" w:eastAsiaTheme="minorEastAsia"/>
          <w:sz w:val="21"/>
        </w:rPr>
        <w:t>ter）才不這么認為。</w:t>
      </w:r>
      <w:hyperlink w:anchor="_52_5">
        <w:bookmarkStart w:id="1544" w:name="_52_4"/>
        <w:bookmarkEnd w:id="1544"/>
      </w:hyperlink>
      <w:hyperlink w:anchor="_52_5">
        <w:r w:rsidRPr="00971FDB">
          <w:rPr>
            <w:rStyle w:val="04Text"/>
            <w:rFonts w:asciiTheme="minorEastAsia" w:eastAsiaTheme="minorEastAsia"/>
          </w:rPr>
          <w:t>[52]</w:t>
        </w:r>
      </w:hyperlink>
      <w:r w:rsidRPr="00971FDB">
        <w:rPr>
          <w:rFonts w:asciiTheme="minorEastAsia" w:eastAsiaTheme="minorEastAsia"/>
          <w:sz w:val="21"/>
        </w:rPr>
        <w:t>那么良心呢？良心只不過是每個人</w:t>
      </w:r>
      <w:r w:rsidRPr="00971FDB">
        <w:rPr>
          <w:rFonts w:asciiTheme="minorEastAsia" w:eastAsiaTheme="minorEastAsia"/>
          <w:sz w:val="21"/>
        </w:rPr>
        <w:t>“</w:t>
      </w:r>
      <w:r w:rsidRPr="00971FDB">
        <w:rPr>
          <w:rFonts w:asciiTheme="minorEastAsia" w:eastAsiaTheme="minorEastAsia"/>
          <w:sz w:val="21"/>
        </w:rPr>
        <w:t>與生俱來的愛國主義</w:t>
      </w:r>
      <w:r w:rsidRPr="00971FDB">
        <w:rPr>
          <w:rFonts w:asciiTheme="minorEastAsia" w:eastAsiaTheme="minorEastAsia"/>
          <w:sz w:val="21"/>
        </w:rPr>
        <w:t>”</w:t>
      </w:r>
      <w:r w:rsidRPr="00971FDB">
        <w:rPr>
          <w:rFonts w:asciiTheme="minorEastAsia" w:eastAsiaTheme="minorEastAsia"/>
          <w:sz w:val="21"/>
        </w:rPr>
        <w:t>，艾希曼也稱之為</w:t>
      </w:r>
      <w:r w:rsidRPr="00971FDB">
        <w:rPr>
          <w:rFonts w:asciiTheme="minorEastAsia" w:eastAsiaTheme="minorEastAsia"/>
          <w:sz w:val="21"/>
        </w:rPr>
        <w:t>“</w:t>
      </w:r>
      <w:r w:rsidRPr="00971FDB">
        <w:rPr>
          <w:rFonts w:asciiTheme="minorEastAsia" w:eastAsiaTheme="minorEastAsia"/>
          <w:sz w:val="21"/>
        </w:rPr>
        <w:t>血統的呼聲</w:t>
      </w:r>
      <w:r w:rsidRPr="00971FDB">
        <w:rPr>
          <w:rFonts w:asciiTheme="minorEastAsia" w:eastAsiaTheme="minorEastAsia"/>
          <w:sz w:val="21"/>
        </w:rPr>
        <w:t>”</w:t>
      </w:r>
      <w:r w:rsidRPr="00971FDB">
        <w:rPr>
          <w:rFonts w:asciiTheme="minorEastAsia" w:eastAsiaTheme="minorEastAsia"/>
          <w:sz w:val="21"/>
        </w:rPr>
        <w:t>。在我們心中并沒有人類的普世法則，就好比每個人都無權擁有星空一樣。對德國人來說，法律就只是德國的法律。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因此對艾希曼來說，</w:t>
      </w:r>
      <w:r w:rsidRPr="00971FDB">
        <w:rPr>
          <w:rFonts w:asciiTheme="minorEastAsia" w:eastAsiaTheme="minorEastAsia"/>
          <w:sz w:val="21"/>
        </w:rPr>
        <w:t>“</w:t>
      </w:r>
      <w:r w:rsidRPr="00971FDB">
        <w:rPr>
          <w:rFonts w:asciiTheme="minorEastAsia" w:eastAsiaTheme="minorEastAsia"/>
          <w:sz w:val="21"/>
        </w:rPr>
        <w:t>良心</w:t>
      </w:r>
      <w:r w:rsidRPr="00971FDB">
        <w:rPr>
          <w:rFonts w:asciiTheme="minorEastAsia" w:eastAsiaTheme="minorEastAsia"/>
          <w:sz w:val="21"/>
        </w:rPr>
        <w:t>”</w:t>
      </w:r>
      <w:r w:rsidRPr="00971FDB">
        <w:rPr>
          <w:rFonts w:asciiTheme="minorEastAsia" w:eastAsiaTheme="minorEastAsia"/>
          <w:sz w:val="21"/>
        </w:rPr>
        <w:t>絕非某種足以糾正所有行動和想法，甚至能讓人們質疑主流社會風尚的權威機制，更不是追尋完善與正確行為方式時的準繩。恰恰相反，凡是那樣理解</w:t>
      </w:r>
      <w:r w:rsidRPr="00971FDB">
        <w:rPr>
          <w:rFonts w:asciiTheme="minorEastAsia" w:eastAsiaTheme="minorEastAsia"/>
          <w:sz w:val="21"/>
        </w:rPr>
        <w:t>“</w:t>
      </w:r>
      <w:r w:rsidRPr="00971FDB">
        <w:rPr>
          <w:rFonts w:asciiTheme="minorEastAsia" w:eastAsiaTheme="minorEastAsia"/>
          <w:sz w:val="21"/>
        </w:rPr>
        <w:t>良心</w:t>
      </w:r>
      <w:r w:rsidRPr="00971FDB">
        <w:rPr>
          <w:rFonts w:asciiTheme="minorEastAsia" w:eastAsiaTheme="minorEastAsia"/>
          <w:sz w:val="21"/>
        </w:rPr>
        <w:t>”</w:t>
      </w:r>
      <w:r w:rsidRPr="00971FDB">
        <w:rPr>
          <w:rFonts w:asciiTheme="minorEastAsia" w:eastAsiaTheme="minorEastAsia"/>
          <w:sz w:val="21"/>
        </w:rPr>
        <w:t>的人，就背</w:t>
      </w:r>
      <w:r w:rsidRPr="00971FDB">
        <w:rPr>
          <w:rFonts w:asciiTheme="minorEastAsia" w:eastAsiaTheme="minorEastAsia"/>
          <w:sz w:val="21"/>
        </w:rPr>
        <w:lastRenderedPageBreak/>
        <w:t>叛了</w:t>
      </w:r>
      <w:r w:rsidRPr="00971FDB">
        <w:rPr>
          <w:rFonts w:asciiTheme="minorEastAsia" w:eastAsiaTheme="minorEastAsia"/>
          <w:sz w:val="21"/>
        </w:rPr>
        <w:t>“</w:t>
      </w:r>
      <w:r w:rsidRPr="00971FDB">
        <w:rPr>
          <w:rFonts w:asciiTheme="minorEastAsia" w:eastAsiaTheme="minorEastAsia"/>
          <w:sz w:val="21"/>
        </w:rPr>
        <w:t>血統的呼聲</w:t>
      </w:r>
      <w:r w:rsidRPr="00971FDB">
        <w:rPr>
          <w:rFonts w:asciiTheme="minorEastAsia" w:eastAsiaTheme="minorEastAsia"/>
          <w:sz w:val="21"/>
        </w:rPr>
        <w:t>”</w:t>
      </w:r>
      <w:r w:rsidRPr="00971FDB">
        <w:rPr>
          <w:rFonts w:asciiTheme="minorEastAsia" w:eastAsiaTheme="minorEastAsia"/>
          <w:sz w:val="21"/>
        </w:rPr>
        <w:t>。尤其是聽從</w:t>
      </w:r>
      <w:r w:rsidRPr="00971FDB">
        <w:rPr>
          <w:rFonts w:asciiTheme="minorEastAsia" w:eastAsiaTheme="minorEastAsia"/>
          <w:sz w:val="21"/>
        </w:rPr>
        <w:t>“</w:t>
      </w:r>
      <w:r w:rsidRPr="00971FDB">
        <w:rPr>
          <w:rFonts w:asciiTheme="minorEastAsia" w:eastAsiaTheme="minorEastAsia"/>
          <w:sz w:val="21"/>
        </w:rPr>
        <w:t>心中的聲音</w:t>
      </w:r>
      <w:r w:rsidRPr="00971FDB">
        <w:rPr>
          <w:rFonts w:asciiTheme="minorEastAsia" w:eastAsiaTheme="minorEastAsia"/>
          <w:sz w:val="21"/>
        </w:rPr>
        <w:t>”</w:t>
      </w:r>
      <w:r w:rsidRPr="00971FDB">
        <w:rPr>
          <w:rFonts w:asciiTheme="minorEastAsia" w:eastAsiaTheme="minorEastAsia"/>
          <w:sz w:val="21"/>
        </w:rPr>
        <w:t>，只會表現出情感上的軟弱，而這正是國家社會主義者眼中的根本罪惡之一。盡管艾希曼的內心可以恣意低聲向他呼吁和平，但他總是可以強大地不理會這種</w:t>
      </w:r>
      <w:r w:rsidRPr="00971FDB">
        <w:rPr>
          <w:rFonts w:asciiTheme="minorEastAsia" w:eastAsiaTheme="minorEastAsia"/>
          <w:sz w:val="21"/>
        </w:rPr>
        <w:t>“</w:t>
      </w:r>
      <w:r w:rsidRPr="00971FDB">
        <w:rPr>
          <w:rFonts w:asciiTheme="minorEastAsia" w:eastAsiaTheme="minorEastAsia"/>
          <w:sz w:val="21"/>
        </w:rPr>
        <w:t>非德意志</w:t>
      </w:r>
      <w:r w:rsidRPr="00971FDB">
        <w:rPr>
          <w:rFonts w:asciiTheme="minorEastAsia" w:eastAsiaTheme="minorEastAsia"/>
          <w:sz w:val="21"/>
        </w:rPr>
        <w:t>”</w:t>
      </w:r>
      <w:r w:rsidRPr="00971FDB">
        <w:rPr>
          <w:rFonts w:asciiTheme="minorEastAsia" w:eastAsiaTheme="minorEastAsia"/>
          <w:sz w:val="21"/>
        </w:rPr>
        <w:t>教育的殘留。顯然艾希曼依舊深信，</w:t>
      </w:r>
      <w:r w:rsidRPr="00971FDB">
        <w:rPr>
          <w:rFonts w:asciiTheme="minorEastAsia" w:eastAsiaTheme="minorEastAsia"/>
          <w:sz w:val="21"/>
        </w:rPr>
        <w:t>“</w:t>
      </w:r>
      <w:r w:rsidRPr="00971FDB">
        <w:rPr>
          <w:rFonts w:asciiTheme="minorEastAsia" w:eastAsiaTheme="minorEastAsia"/>
          <w:sz w:val="21"/>
        </w:rPr>
        <w:t>要不就是打贏這場總體戰，否則就是德意志民族的衰亡</w:t>
      </w:r>
      <w:r w:rsidRPr="00971FDB">
        <w:rPr>
          <w:rFonts w:asciiTheme="minorEastAsia" w:eastAsiaTheme="minorEastAsia"/>
          <w:sz w:val="21"/>
        </w:rPr>
        <w:t>”</w:t>
      </w:r>
      <w:r w:rsidRPr="00971FDB">
        <w:rPr>
          <w:rFonts w:asciiTheme="minorEastAsia" w:eastAsiaTheme="minorEastAsia"/>
          <w:sz w:val="21"/>
        </w:rPr>
        <w:t>，在獲勝之前，亦即民族的法則壓倒真正的普遍正義法則之前，</w:t>
      </w:r>
      <w:r w:rsidRPr="00971FDB">
        <w:rPr>
          <w:rFonts w:asciiTheme="minorEastAsia" w:eastAsiaTheme="minorEastAsia"/>
          <w:sz w:val="21"/>
        </w:rPr>
        <w:t>“</w:t>
      </w:r>
      <w:r w:rsidRPr="00971FDB">
        <w:rPr>
          <w:rFonts w:asciiTheme="minorEastAsia" w:eastAsiaTheme="minorEastAsia"/>
          <w:sz w:val="21"/>
        </w:rPr>
        <w:t>尋求和平</w:t>
      </w:r>
      <w:r w:rsidRPr="00971FDB">
        <w:rPr>
          <w:rFonts w:asciiTheme="minorEastAsia" w:eastAsiaTheme="minorEastAsia"/>
          <w:sz w:val="21"/>
        </w:rPr>
        <w:t>”</w:t>
      </w:r>
      <w:r w:rsidRPr="00971FDB">
        <w:rPr>
          <w:rFonts w:asciiTheme="minorEastAsia" w:eastAsiaTheme="minorEastAsia"/>
          <w:sz w:val="21"/>
        </w:rPr>
        <w:t>是不可能的事情。在獲得德意志民族道德的最終勝利之前，艾希曼干脆把自己的認罪丟到一邊：</w:t>
      </w:r>
      <w:r w:rsidRPr="00971FDB">
        <w:rPr>
          <w:rFonts w:asciiTheme="minorEastAsia" w:eastAsiaTheme="minorEastAsia"/>
          <w:sz w:val="21"/>
        </w:rPr>
        <w:t>“</w:t>
      </w:r>
      <w:r w:rsidRPr="00971FDB">
        <w:rPr>
          <w:rFonts w:asciiTheme="minorEastAsia" w:eastAsiaTheme="minorEastAsia"/>
          <w:sz w:val="21"/>
        </w:rPr>
        <w:t>我越是頻繁、集中地考慮這些事情</w:t>
      </w:r>
      <w:r w:rsidRPr="00971FDB">
        <w:rPr>
          <w:rFonts w:asciiTheme="minorEastAsia" w:eastAsiaTheme="minorEastAsia"/>
          <w:sz w:val="21"/>
        </w:rPr>
        <w:t>……</w:t>
      </w:r>
      <w:r w:rsidRPr="00971FDB">
        <w:rPr>
          <w:rFonts w:asciiTheme="minorEastAsia" w:eastAsiaTheme="minorEastAsia"/>
          <w:sz w:val="21"/>
        </w:rPr>
        <w:t>就越是確信即便按照今日的法律，我也不曾犯下任何罪行</w:t>
      </w:r>
      <w:r w:rsidRPr="00971FDB">
        <w:rPr>
          <w:rFonts w:asciiTheme="minorEastAsia" w:eastAsiaTheme="minorEastAsia"/>
          <w:sz w:val="21"/>
        </w:rPr>
        <w:t>”</w:t>
      </w:r>
      <w:hyperlink w:anchor="_53_5">
        <w:bookmarkStart w:id="1545" w:name="_53_4"/>
        <w:bookmarkEnd w:id="1545"/>
      </w:hyperlink>
      <w:hyperlink w:anchor="_53_5">
        <w:r w:rsidRPr="00971FDB">
          <w:rPr>
            <w:rStyle w:val="04Text"/>
            <w:rFonts w:asciiTheme="minorEastAsia" w:eastAsiaTheme="minorEastAsia"/>
          </w:rPr>
          <w:t>[53]</w:t>
        </w:r>
      </w:hyperlink>
      <w:r w:rsidRPr="00971FDB">
        <w:rPr>
          <w:rFonts w:asciiTheme="minorEastAsia" w:eastAsiaTheme="minorEastAsia"/>
          <w:sz w:val="21"/>
        </w:rPr>
        <w:t>，因為</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同樣沒有承認自己的罪行。這里唯一通用的并非法理，而是</w:t>
      </w:r>
      <w:r w:rsidRPr="00971FDB">
        <w:rPr>
          <w:rFonts w:asciiTheme="minorEastAsia" w:eastAsiaTheme="minorEastAsia"/>
          <w:sz w:val="21"/>
        </w:rPr>
        <w:t>“</w:t>
      </w:r>
      <w:r w:rsidRPr="00971FDB">
        <w:rPr>
          <w:rFonts w:asciiTheme="minorEastAsia" w:eastAsiaTheme="minorEastAsia"/>
          <w:sz w:val="21"/>
        </w:rPr>
        <w:t>罪責</w:t>
      </w:r>
      <w:r w:rsidRPr="00971FDB">
        <w:rPr>
          <w:rFonts w:asciiTheme="minorEastAsia" w:eastAsiaTheme="minorEastAsia"/>
          <w:sz w:val="21"/>
        </w:rPr>
        <w:t>”</w:t>
      </w:r>
      <w:r w:rsidRPr="00971FDB">
        <w:rPr>
          <w:rFonts w:asciiTheme="minorEastAsia" w:eastAsiaTheme="minorEastAsia"/>
          <w:sz w:val="21"/>
        </w:rPr>
        <w:t>：在它的名義下，戰爭期間的一切行為都變得平等。真正的戰爭罪犯和反人類罪犯總是喜歡集體罪責的論調，因為這讓他們得以消失在犯罪者的茫茫人海當中，并讓其他人相信，每一個人都是他們的共犯。同樣，普遍的罪責在這里也成為艾希曼脫罪的借口。首先，其他每個人都應該明白并且承認，他們都和艾希曼一樣有罪，然后他才會跟著認罪。因為當每個人都有罪的時候，也就不再有人有罪，于是任何形式的招認都淪為空話，根本不會帶來刑法上甚或道德上的后果。我們大可將這種逃避的花招稱為</w:t>
      </w:r>
      <w:r w:rsidRPr="00971FDB">
        <w:rPr>
          <w:rFonts w:asciiTheme="minorEastAsia" w:eastAsiaTheme="minorEastAsia"/>
          <w:sz w:val="21"/>
        </w:rPr>
        <w:t>“</w:t>
      </w:r>
      <w:r w:rsidRPr="00971FDB">
        <w:rPr>
          <w:rFonts w:asciiTheme="minorEastAsia" w:eastAsiaTheme="minorEastAsia"/>
          <w:sz w:val="21"/>
        </w:rPr>
        <w:t>用指控來幫自己辯護</w:t>
      </w:r>
      <w:r w:rsidRPr="00971FDB">
        <w:rPr>
          <w:rFonts w:asciiTheme="minorEastAsia" w:eastAsiaTheme="minorEastAsia"/>
          <w:sz w:val="21"/>
        </w:rPr>
        <w:t>”</w:t>
      </w:r>
      <w:r w:rsidRPr="00971FDB">
        <w:rPr>
          <w:rFonts w:asciiTheme="minorEastAsia" w:eastAsiaTheme="minorEastAsia"/>
          <w:sz w:val="21"/>
        </w:rPr>
        <w:t>，于是優等民族再一次制定了規則。這份以</w:t>
      </w:r>
      <w:r w:rsidRPr="00971FDB">
        <w:rPr>
          <w:rFonts w:asciiTheme="minorEastAsia" w:eastAsiaTheme="minorEastAsia"/>
          <w:sz w:val="21"/>
        </w:rPr>
        <w:t>“</w:t>
      </w:r>
      <w:r w:rsidRPr="00971FDB">
        <w:rPr>
          <w:rFonts w:asciiTheme="minorEastAsia" w:eastAsiaTheme="minorEastAsia"/>
          <w:sz w:val="21"/>
        </w:rPr>
        <w:t>通論/私事</w:t>
      </w:r>
      <w:r w:rsidRPr="00971FDB">
        <w:rPr>
          <w:rFonts w:asciiTheme="minorEastAsia" w:eastAsiaTheme="minorEastAsia"/>
          <w:sz w:val="21"/>
        </w:rPr>
        <w:t>”</w:t>
      </w:r>
      <w:r w:rsidRPr="00971FDB">
        <w:rPr>
          <w:rFonts w:asciiTheme="minorEastAsia" w:eastAsiaTheme="minorEastAsia"/>
          <w:sz w:val="21"/>
        </w:rPr>
        <w:t>為題的簡短手寫思路大綱，奠定了一份大型手稿的框架，并將作為其導言出現。</w:t>
      </w:r>
    </w:p>
    <w:p w:rsidR="00D9517E" w:rsidRDefault="00D9517E" w:rsidP="00D9517E">
      <w:pPr>
        <w:pStyle w:val="3"/>
      </w:pPr>
      <w:bookmarkStart w:id="1546" w:name="_Toc55746100"/>
      <w:r>
        <w:t>《其他人都講過了，現在我想說話！》</w:t>
      </w:r>
      <w:hyperlink w:anchor="_54_5">
        <w:bookmarkStart w:id="1547" w:name="_54_4"/>
        <w:bookmarkEnd w:id="1547"/>
      </w:hyperlink>
      <w:hyperlink w:anchor="_54_5">
        <w:r>
          <w:rPr>
            <w:rStyle w:val="10Text"/>
          </w:rPr>
          <w:t>[54]</w:t>
        </w:r>
        <w:bookmarkEnd w:id="1546"/>
      </w:hyperlink>
    </w:p>
    <w:p w:rsidR="00D9517E" w:rsidRPr="00DE53B5" w:rsidRDefault="00D9517E" w:rsidP="00D9517E">
      <w:pPr>
        <w:pStyle w:val="Para02"/>
        <w:ind w:firstLine="420"/>
        <w:rPr>
          <w:sz w:val="21"/>
        </w:rPr>
      </w:pPr>
      <w:r w:rsidRPr="00DE53B5">
        <w:rPr>
          <w:sz w:val="21"/>
        </w:rPr>
        <w:t>現在是我從匿名狀態走出，介紹一下自己的時候了：</w:t>
      </w:r>
    </w:p>
    <w:p w:rsidR="00D9517E" w:rsidRPr="00DE53B5" w:rsidRDefault="00D9517E" w:rsidP="00D9517E">
      <w:pPr>
        <w:pStyle w:val="Para02"/>
        <w:ind w:firstLine="420"/>
        <w:rPr>
          <w:sz w:val="21"/>
        </w:rPr>
      </w:pPr>
      <w:r w:rsidRPr="00DE53B5">
        <w:rPr>
          <w:sz w:val="21"/>
        </w:rPr>
        <w:t>姓名：阿道夫·奧托·艾希曼，國籍：德國</w:t>
      </w:r>
    </w:p>
    <w:p w:rsidR="00D9517E" w:rsidRPr="00DE53B5" w:rsidRDefault="00D9517E" w:rsidP="00D9517E">
      <w:pPr>
        <w:pStyle w:val="Para02"/>
        <w:ind w:firstLine="420"/>
        <w:rPr>
          <w:sz w:val="21"/>
        </w:rPr>
      </w:pPr>
      <w:r w:rsidRPr="00DE53B5">
        <w:rPr>
          <w:sz w:val="21"/>
        </w:rPr>
        <w:t>職業：退役黨衛隊一級突擊大隊長</w:t>
      </w:r>
    </w:p>
    <w:p w:rsidR="00D9517E" w:rsidRPr="00DE53B5" w:rsidRDefault="00D9517E" w:rsidP="00D9517E">
      <w:pPr>
        <w:pStyle w:val="Para06"/>
        <w:rPr>
          <w:sz w:val="21"/>
        </w:rPr>
      </w:pPr>
      <w:r w:rsidRPr="00DE53B5">
        <w:rPr>
          <w:sz w:val="21"/>
        </w:rPr>
        <w:t>——艾希曼，《其他人都講過了，現在我想說話！》，1956年</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在107頁的《其他人都講過了，現在我想說話！》原稿中，目前主要是它的中間部分比較出名，因為只有該部分的少數幾頁來到以色列被用于審判。</w:t>
      </w:r>
      <w:hyperlink w:anchor="_55_5">
        <w:bookmarkStart w:id="1548" w:name="_55_4"/>
        <w:bookmarkEnd w:id="1548"/>
      </w:hyperlink>
      <w:hyperlink w:anchor="_55_5">
        <w:r w:rsidRPr="00971FDB">
          <w:rPr>
            <w:rStyle w:val="04Text"/>
            <w:rFonts w:asciiTheme="minorEastAsia" w:eastAsiaTheme="minorEastAsia"/>
          </w:rPr>
          <w:t>[55]</w:t>
        </w:r>
      </w:hyperlink>
      <w:r w:rsidRPr="00971FDB">
        <w:rPr>
          <w:rFonts w:asciiTheme="minorEastAsia" w:eastAsiaTheme="minorEastAsia"/>
          <w:sz w:val="21"/>
        </w:rPr>
        <w:t>整篇文字共包括三個部分。最開始的10頁是具有導言性質的序文，緊隨其后的部分題為《我關于</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以及國家社會主義德意志國家政府在1933-1945年間為解決此復雜問題所采取措施的調查發現》，結尾部分有26頁，內容涉及對罪責問題的思考。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計劃重返公共生活的方式，看起來自信十足，甚至有些傲慢無禮。那位作者把自己描繪成誹謗中傷和不實陳述的受害者。他一直用幾乎超人般的耐心面對一切，但現在終于不得不停止那么做了，因為惡意攻訐甚至對他而言也太過分。現在輪到他了，人們必須明白這一點。那位勇敢的英雄于是慷慨激昂地宣示：</w:t>
      </w:r>
      <w:r w:rsidRPr="00971FDB">
        <w:rPr>
          <w:rFonts w:asciiTheme="minorEastAsia" w:eastAsiaTheme="minorEastAsia"/>
          <w:sz w:val="21"/>
        </w:rPr>
        <w:t>“</w:t>
      </w:r>
      <w:r w:rsidRPr="00971FDB">
        <w:rPr>
          <w:rFonts w:asciiTheme="minorEastAsia" w:eastAsiaTheme="minorEastAsia"/>
          <w:sz w:val="21"/>
        </w:rPr>
        <w:t>我希望真相大白。我要揭穿別人的謊言。</w:t>
      </w:r>
      <w:r w:rsidRPr="00971FDB">
        <w:rPr>
          <w:rFonts w:asciiTheme="minorEastAsia" w:eastAsiaTheme="minorEastAsia"/>
          <w:sz w:val="21"/>
        </w:rPr>
        <w:t>”</w:t>
      </w:r>
      <w:hyperlink w:anchor="_56_6">
        <w:bookmarkStart w:id="1549" w:name="_56_5"/>
        <w:bookmarkEnd w:id="1549"/>
      </w:hyperlink>
      <w:hyperlink w:anchor="_56_6">
        <w:r w:rsidRPr="00971FDB">
          <w:rPr>
            <w:rStyle w:val="04Text"/>
            <w:rFonts w:asciiTheme="minorEastAsia" w:eastAsiaTheme="minorEastAsia"/>
          </w:rPr>
          <w:t>[56]</w:t>
        </w:r>
      </w:hyperlink>
      <w:r w:rsidRPr="00971FDB">
        <w:rPr>
          <w:rFonts w:asciiTheme="minorEastAsia" w:eastAsiaTheme="minorEastAsia"/>
          <w:sz w:val="21"/>
        </w:rPr>
        <w:t>接著艾希曼再度宣布，他或許愿意按照自己的條件承認罪責，但不是馬上、很快那么做。他神秘兮兮地表示：</w:t>
      </w:r>
      <w:r w:rsidRPr="00971FDB">
        <w:rPr>
          <w:rFonts w:asciiTheme="minorEastAsia" w:eastAsiaTheme="minorEastAsia"/>
          <w:sz w:val="21"/>
        </w:rPr>
        <w:t>“</w:t>
      </w:r>
      <w:r w:rsidRPr="00971FDB">
        <w:rPr>
          <w:rFonts w:asciiTheme="minorEastAsia" w:eastAsiaTheme="minorEastAsia"/>
          <w:sz w:val="21"/>
        </w:rPr>
        <w:t>我不想搶先行動。</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艾希曼對其文稿的目標讀者有著非常清晰的想法：這些</w:t>
      </w:r>
      <w:r w:rsidRPr="00971FDB">
        <w:rPr>
          <w:rFonts w:asciiTheme="minorEastAsia" w:eastAsiaTheme="minorEastAsia"/>
          <w:sz w:val="21"/>
        </w:rPr>
        <w:t>“</w:t>
      </w:r>
      <w:r w:rsidRPr="00971FDB">
        <w:rPr>
          <w:rFonts w:asciiTheme="minorEastAsia" w:eastAsiaTheme="minorEastAsia"/>
          <w:sz w:val="21"/>
        </w:rPr>
        <w:t>陳述</w:t>
      </w:r>
      <w:r w:rsidRPr="00971FDB">
        <w:rPr>
          <w:rFonts w:asciiTheme="minorEastAsia" w:eastAsiaTheme="minorEastAsia"/>
          <w:sz w:val="21"/>
        </w:rPr>
        <w:t>”</w:t>
      </w:r>
      <w:r w:rsidRPr="00971FDB">
        <w:rPr>
          <w:rFonts w:asciiTheme="minorEastAsia" w:eastAsiaTheme="minorEastAsia"/>
          <w:sz w:val="21"/>
        </w:rPr>
        <w:t>寫給</w:t>
      </w:r>
      <w:r w:rsidRPr="00971FDB">
        <w:rPr>
          <w:rFonts w:asciiTheme="minorEastAsia" w:eastAsiaTheme="minorEastAsia"/>
          <w:sz w:val="21"/>
        </w:rPr>
        <w:t>“</w:t>
      </w:r>
      <w:r w:rsidRPr="00971FDB">
        <w:rPr>
          <w:rFonts w:asciiTheme="minorEastAsia" w:eastAsiaTheme="minorEastAsia"/>
          <w:sz w:val="21"/>
        </w:rPr>
        <w:t>我的朋友和非朋友們</w:t>
      </w:r>
      <w:r w:rsidRPr="00971FDB">
        <w:rPr>
          <w:rFonts w:asciiTheme="minorEastAsia" w:eastAsiaTheme="minorEastAsia"/>
          <w:sz w:val="21"/>
        </w:rPr>
        <w:t>”</w:t>
      </w:r>
      <w:r w:rsidRPr="00971FDB">
        <w:rPr>
          <w:rFonts w:asciiTheme="minorEastAsia" w:eastAsiaTheme="minorEastAsia"/>
          <w:sz w:val="21"/>
        </w:rPr>
        <w:t>，但特別是朋友們。他愉快地繼續指出，讓他感到驚訝的是，他發現自己已經擁有</w:t>
      </w:r>
      <w:r w:rsidRPr="00971FDB">
        <w:rPr>
          <w:rFonts w:asciiTheme="minorEastAsia" w:eastAsiaTheme="minorEastAsia"/>
          <w:sz w:val="21"/>
        </w:rPr>
        <w:t>“</w:t>
      </w:r>
      <w:r w:rsidRPr="00971FDB">
        <w:rPr>
          <w:rFonts w:asciiTheme="minorEastAsia" w:eastAsiaTheme="minorEastAsia"/>
          <w:sz w:val="21"/>
        </w:rPr>
        <w:t>為數多達幾百萬的一大群朋友</w:t>
      </w:r>
      <w:r w:rsidRPr="00971FDB">
        <w:rPr>
          <w:rFonts w:asciiTheme="minorEastAsia" w:eastAsiaTheme="minorEastAsia"/>
          <w:sz w:val="21"/>
        </w:rPr>
        <w:t>”</w:t>
      </w:r>
      <w:r w:rsidRPr="00971FDB">
        <w:rPr>
          <w:rFonts w:asciiTheme="minorEastAsia" w:eastAsiaTheme="minorEastAsia"/>
          <w:sz w:val="21"/>
        </w:rPr>
        <w:t>。不過若想知道艾希曼在此指的是哪些人，還必須再等上100頁。在第二段文字中，艾希曼解釋他對自己的評斷從一開始就不可動搖：</w:t>
      </w:r>
      <w:r w:rsidRPr="00971FDB">
        <w:rPr>
          <w:rFonts w:asciiTheme="minorEastAsia" w:eastAsiaTheme="minorEastAsia"/>
          <w:sz w:val="21"/>
        </w:rPr>
        <w:t>“</w:t>
      </w:r>
      <w:r w:rsidRPr="00971FDB">
        <w:rPr>
          <w:rFonts w:asciiTheme="minorEastAsia" w:eastAsiaTheme="minorEastAsia"/>
          <w:sz w:val="21"/>
        </w:rPr>
        <w:t>我既非殺人犯也不是大屠殺兇手。為了證明這一點，現在我打算跟自己對簿公堂。</w:t>
      </w:r>
      <w:r w:rsidRPr="00971FDB">
        <w:rPr>
          <w:rFonts w:asciiTheme="minorEastAsia" w:eastAsiaTheme="minorEastAsia"/>
          <w:sz w:val="21"/>
        </w:rPr>
        <w:t>”</w:t>
      </w:r>
      <w:r w:rsidRPr="00971FDB">
        <w:rPr>
          <w:rFonts w:asciiTheme="minorEastAsia" w:eastAsiaTheme="minorEastAsia"/>
          <w:sz w:val="21"/>
        </w:rPr>
        <w:t>正如后來在以色列對其進行心理診斷的心理學家所講的那樣，艾希曼主義的本質就是一種獨角戲。當艾希曼補充說，他</w:t>
      </w:r>
      <w:r w:rsidRPr="00971FDB">
        <w:rPr>
          <w:rFonts w:asciiTheme="minorEastAsia" w:eastAsiaTheme="minorEastAsia"/>
          <w:sz w:val="21"/>
        </w:rPr>
        <w:t>“</w:t>
      </w:r>
      <w:r w:rsidRPr="00971FDB">
        <w:rPr>
          <w:rFonts w:asciiTheme="minorEastAsia" w:eastAsiaTheme="minorEastAsia"/>
          <w:sz w:val="21"/>
        </w:rPr>
        <w:t>不想為了辯解而美化任何東西</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回避</w:t>
      </w:r>
      <w:r w:rsidRPr="00971FDB">
        <w:rPr>
          <w:rFonts w:asciiTheme="minorEastAsia" w:eastAsiaTheme="minorEastAsia"/>
          <w:sz w:val="21"/>
        </w:rPr>
        <w:t>”</w:t>
      </w:r>
      <w:r w:rsidRPr="00971FDB">
        <w:rPr>
          <w:rFonts w:asciiTheme="minorEastAsia" w:eastAsiaTheme="minorEastAsia"/>
          <w:sz w:val="21"/>
        </w:rPr>
        <w:t>自己所做過事情時，即便不知道接下來幾頁內容的人也能看得出來，那根本是冠冕堂皇的空話。給人同樣印象的還有他關于自己</w:t>
      </w:r>
      <w:r w:rsidRPr="00971FDB">
        <w:rPr>
          <w:rFonts w:asciiTheme="minorEastAsia" w:eastAsiaTheme="minorEastAsia"/>
          <w:sz w:val="21"/>
        </w:rPr>
        <w:t>“</w:t>
      </w:r>
      <w:r w:rsidRPr="00971FDB">
        <w:rPr>
          <w:rFonts w:asciiTheme="minorEastAsia" w:eastAsiaTheme="minorEastAsia"/>
          <w:sz w:val="21"/>
        </w:rPr>
        <w:t>平庸性格</w:t>
      </w:r>
      <w:r w:rsidRPr="00971FDB">
        <w:rPr>
          <w:rFonts w:asciiTheme="minorEastAsia" w:eastAsiaTheme="minorEastAsia"/>
          <w:sz w:val="21"/>
        </w:rPr>
        <w:t>”</w:t>
      </w:r>
      <w:r w:rsidRPr="00971FDB">
        <w:rPr>
          <w:rFonts w:asciiTheme="minorEastAsia" w:eastAsiaTheme="minorEastAsia"/>
          <w:sz w:val="21"/>
        </w:rPr>
        <w:t>的謙稱，以及模仿自文學語言的</w:t>
      </w:r>
      <w:r w:rsidRPr="00971FDB">
        <w:rPr>
          <w:rFonts w:asciiTheme="minorEastAsia" w:eastAsiaTheme="minorEastAsia"/>
          <w:sz w:val="21"/>
        </w:rPr>
        <w:t>“</w:t>
      </w:r>
      <w:r w:rsidRPr="00971FDB">
        <w:rPr>
          <w:rFonts w:asciiTheme="minorEastAsia" w:eastAsiaTheme="minorEastAsia"/>
          <w:sz w:val="21"/>
        </w:rPr>
        <w:t>人之作為與抱負</w:t>
      </w:r>
      <w:r w:rsidRPr="00971FDB">
        <w:rPr>
          <w:rFonts w:asciiTheme="minorEastAsia" w:eastAsiaTheme="minorEastAsia"/>
          <w:sz w:val="21"/>
        </w:rPr>
        <w:t>”</w:t>
      </w:r>
      <w:r w:rsidRPr="00971FDB">
        <w:rPr>
          <w:rFonts w:asciiTheme="minorEastAsia" w:eastAsiaTheme="minorEastAsia"/>
          <w:sz w:val="21"/>
        </w:rPr>
        <w:t>和他所承受的</w:t>
      </w:r>
      <w:r w:rsidRPr="00971FDB">
        <w:rPr>
          <w:rFonts w:asciiTheme="minorEastAsia" w:eastAsiaTheme="minorEastAsia"/>
          <w:sz w:val="21"/>
        </w:rPr>
        <w:t>“</w:t>
      </w:r>
      <w:r w:rsidRPr="00971FDB">
        <w:rPr>
          <w:rFonts w:asciiTheme="minorEastAsia" w:eastAsiaTheme="minorEastAsia"/>
          <w:sz w:val="21"/>
        </w:rPr>
        <w:t>試煉與磨難</w:t>
      </w:r>
      <w:r w:rsidRPr="00971FDB">
        <w:rPr>
          <w:rFonts w:asciiTheme="minorEastAsia" w:eastAsiaTheme="minorEastAsia"/>
          <w:sz w:val="21"/>
        </w:rPr>
        <w:t>”</w:t>
      </w:r>
      <w:r w:rsidRPr="00971FDB">
        <w:rPr>
          <w:rFonts w:asciiTheme="minorEastAsia" w:eastAsiaTheme="minorEastAsia"/>
          <w:sz w:val="21"/>
        </w:rPr>
        <w:t>。</w:t>
      </w:r>
      <w:hyperlink w:anchor="_57_6">
        <w:bookmarkStart w:id="1550" w:name="_57_5"/>
        <w:bookmarkEnd w:id="1550"/>
      </w:hyperlink>
      <w:hyperlink w:anchor="_57_6">
        <w:r w:rsidRPr="00971FDB">
          <w:rPr>
            <w:rStyle w:val="04Text"/>
            <w:rFonts w:asciiTheme="minorEastAsia" w:eastAsiaTheme="minorEastAsia"/>
          </w:rPr>
          <w:t>[57]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艾希曼拿來為自己辯護的理由早已眾所周知，例如這個墮落的世界，以及他</w:t>
      </w:r>
      <w:r w:rsidRPr="00971FDB">
        <w:rPr>
          <w:rFonts w:asciiTheme="minorEastAsia" w:eastAsiaTheme="minorEastAsia"/>
          <w:sz w:val="21"/>
        </w:rPr>
        <w:t>“</w:t>
      </w:r>
      <w:r w:rsidRPr="00971FDB">
        <w:rPr>
          <w:rFonts w:asciiTheme="minorEastAsia" w:eastAsiaTheme="minorEastAsia"/>
          <w:sz w:val="21"/>
        </w:rPr>
        <w:t>絕對沒有做過任何</w:t>
      </w:r>
      <w:r w:rsidRPr="00971FDB">
        <w:rPr>
          <w:rFonts w:asciiTheme="minorEastAsia" w:eastAsiaTheme="minorEastAsia"/>
          <w:sz w:val="21"/>
        </w:rPr>
        <w:t>”</w:t>
      </w:r>
      <w:r w:rsidRPr="00971FDB">
        <w:rPr>
          <w:rFonts w:asciiTheme="minorEastAsia" w:eastAsiaTheme="minorEastAsia"/>
          <w:sz w:val="21"/>
        </w:rPr>
        <w:t>比其他奉命行事者</w:t>
      </w:r>
      <w:r w:rsidRPr="00971FDB">
        <w:rPr>
          <w:rFonts w:asciiTheme="minorEastAsia" w:eastAsiaTheme="minorEastAsia"/>
          <w:sz w:val="21"/>
        </w:rPr>
        <w:t>“</w:t>
      </w:r>
      <w:r w:rsidRPr="00971FDB">
        <w:rPr>
          <w:rFonts w:asciiTheme="minorEastAsia" w:eastAsiaTheme="minorEastAsia"/>
          <w:sz w:val="21"/>
        </w:rPr>
        <w:t>更壞的事情</w:t>
      </w:r>
      <w:r w:rsidRPr="00971FDB">
        <w:rPr>
          <w:rFonts w:asciiTheme="minorEastAsia" w:eastAsiaTheme="minorEastAsia"/>
          <w:sz w:val="21"/>
        </w:rPr>
        <w:t>”</w:t>
      </w:r>
      <w:r w:rsidRPr="00971FDB">
        <w:rPr>
          <w:rFonts w:asciiTheme="minorEastAsia" w:eastAsiaTheme="minorEastAsia"/>
          <w:sz w:val="21"/>
        </w:rPr>
        <w:t>。這篇文字更有趣味之處，反而是他重新恢復自己姓名的戲劇化方式。艾希曼巧妙地制造了緊張氣氛。他問：</w:t>
      </w:r>
      <w:r w:rsidRPr="00971FDB">
        <w:rPr>
          <w:rFonts w:asciiTheme="minorEastAsia" w:eastAsiaTheme="minorEastAsia"/>
          <w:sz w:val="21"/>
        </w:rPr>
        <w:t>“</w:t>
      </w:r>
      <w:r w:rsidRPr="00971FDB">
        <w:rPr>
          <w:rFonts w:asciiTheme="minorEastAsia" w:eastAsiaTheme="minorEastAsia"/>
          <w:sz w:val="21"/>
        </w:rPr>
        <w:t>我究竟是什么人</w:t>
      </w:r>
      <w:r w:rsidRPr="00971FDB">
        <w:rPr>
          <w:rFonts w:asciiTheme="minorEastAsia" w:eastAsiaTheme="minorEastAsia"/>
          <w:sz w:val="21"/>
        </w:rPr>
        <w:t>”</w:t>
      </w:r>
      <w:hyperlink w:anchor="_58_6">
        <w:bookmarkStart w:id="1551" w:name="_58_5"/>
        <w:bookmarkEnd w:id="1551"/>
      </w:hyperlink>
      <w:hyperlink w:anchor="_58_6">
        <w:r w:rsidRPr="00971FDB">
          <w:rPr>
            <w:rStyle w:val="04Text"/>
            <w:rFonts w:asciiTheme="minorEastAsia" w:eastAsiaTheme="minorEastAsia"/>
          </w:rPr>
          <w:t>[58]</w:t>
        </w:r>
      </w:hyperlink>
      <w:r w:rsidRPr="00971FDB">
        <w:rPr>
          <w:rFonts w:asciiTheme="minorEastAsia" w:eastAsiaTheme="minorEastAsia"/>
          <w:sz w:val="21"/>
        </w:rPr>
        <w:t>，然后把自己展現為救贖者，來拯救他那</w:t>
      </w:r>
      <w:r w:rsidRPr="00971FDB">
        <w:rPr>
          <w:rFonts w:asciiTheme="minorEastAsia" w:eastAsiaTheme="minorEastAsia"/>
          <w:sz w:val="21"/>
        </w:rPr>
        <w:lastRenderedPageBreak/>
        <w:t>些陷入良心困境的同儕。</w:t>
      </w:r>
      <w:r w:rsidRPr="00971FDB">
        <w:rPr>
          <w:rFonts w:asciiTheme="minorEastAsia" w:eastAsiaTheme="minorEastAsia"/>
          <w:sz w:val="21"/>
        </w:rPr>
        <w:t>“</w:t>
      </w:r>
      <w:r w:rsidRPr="00971FDB">
        <w:rPr>
          <w:rFonts w:asciiTheme="minorEastAsia" w:eastAsiaTheme="minorEastAsia"/>
          <w:sz w:val="21"/>
        </w:rPr>
        <w:t>你這個人，曾經是我的上司；你這個人，曾經和我地位平等；你這個人，曾經是我的下屬，你們在戰爭時期當然都跟我一樣，沒有任何罪責。</w:t>
      </w:r>
      <w:r w:rsidRPr="00971FDB">
        <w:rPr>
          <w:rFonts w:asciiTheme="minorEastAsia" w:eastAsiaTheme="minorEastAsia"/>
          <w:sz w:val="21"/>
        </w:rPr>
        <w:t>”</w:t>
      </w:r>
      <w:hyperlink w:anchor="_59_5">
        <w:bookmarkStart w:id="1552" w:name="_59_4"/>
        <w:bookmarkEnd w:id="1552"/>
      </w:hyperlink>
      <w:hyperlink w:anchor="_59_5">
        <w:r w:rsidRPr="00971FDB">
          <w:rPr>
            <w:rStyle w:val="04Text"/>
            <w:rFonts w:asciiTheme="minorEastAsia" w:eastAsiaTheme="minorEastAsia"/>
          </w:rPr>
          <w:t>[59]</w:t>
        </w:r>
      </w:hyperlink>
      <w:r w:rsidRPr="00971FDB">
        <w:rPr>
          <w:rFonts w:asciiTheme="minorEastAsia" w:eastAsiaTheme="minorEastAsia"/>
          <w:sz w:val="21"/>
        </w:rPr>
        <w:t>我要消除你們的罪惡感，</w:t>
      </w:r>
      <w:r w:rsidRPr="00971FDB">
        <w:rPr>
          <w:rFonts w:asciiTheme="minorEastAsia" w:eastAsiaTheme="minorEastAsia"/>
          <w:sz w:val="21"/>
        </w:rPr>
        <w:t>“</w:t>
      </w:r>
      <w:r w:rsidRPr="00971FDB">
        <w:rPr>
          <w:rFonts w:asciiTheme="minorEastAsia" w:eastAsiaTheme="minorEastAsia"/>
          <w:sz w:val="21"/>
        </w:rPr>
        <w:t>正如我</w:t>
      </w:r>
      <w:r w:rsidRPr="00971FDB">
        <w:rPr>
          <w:rFonts w:asciiTheme="minorEastAsia" w:eastAsiaTheme="minorEastAsia"/>
          <w:sz w:val="21"/>
        </w:rPr>
        <w:t>”</w:t>
      </w:r>
      <w:r w:rsidRPr="00971FDB">
        <w:rPr>
          <w:rFonts w:asciiTheme="minorEastAsia" w:eastAsiaTheme="minorEastAsia"/>
          <w:sz w:val="21"/>
        </w:rPr>
        <w:t>原諒自己一般。德國歷史博物館館長拉斐爾</w:t>
      </w:r>
      <w:r w:rsidRPr="00971FDB">
        <w:rPr>
          <w:rFonts w:asciiTheme="minorEastAsia" w:eastAsiaTheme="minorEastAsia"/>
          <w:sz w:val="21"/>
        </w:rPr>
        <w:t>·</w:t>
      </w:r>
      <w:r w:rsidRPr="00971FDB">
        <w:rPr>
          <w:rFonts w:asciiTheme="minorEastAsia" w:eastAsiaTheme="minorEastAsia"/>
          <w:sz w:val="21"/>
        </w:rPr>
        <w:t>格羅斯（Raphael Gross）指出：</w:t>
      </w:r>
      <w:r w:rsidRPr="00971FDB">
        <w:rPr>
          <w:rFonts w:asciiTheme="minorEastAsia" w:eastAsiaTheme="minorEastAsia"/>
          <w:sz w:val="21"/>
        </w:rPr>
        <w:t>“</w:t>
      </w:r>
      <w:r w:rsidRPr="00971FDB">
        <w:rPr>
          <w:rFonts w:asciiTheme="minorEastAsia" w:eastAsiaTheme="minorEastAsia"/>
          <w:sz w:val="21"/>
        </w:rPr>
        <w:t>顯然，神學修辭特別適用于建立對德國人的普遍共識，而不必太過關注過去的事件，甚至無須承認對受害者應負的具體責任。</w:t>
      </w:r>
      <w:r w:rsidRPr="00971FDB">
        <w:rPr>
          <w:rFonts w:asciiTheme="minorEastAsia" w:eastAsiaTheme="minorEastAsia"/>
          <w:sz w:val="21"/>
        </w:rPr>
        <w:t>”</w:t>
      </w:r>
      <w:hyperlink w:anchor="_60_5">
        <w:bookmarkStart w:id="1553" w:name="_60_4"/>
        <w:bookmarkEnd w:id="1553"/>
      </w:hyperlink>
      <w:hyperlink w:anchor="_60_5">
        <w:r w:rsidRPr="00971FDB">
          <w:rPr>
            <w:rStyle w:val="04Text"/>
            <w:rFonts w:asciiTheme="minorEastAsia" w:eastAsiaTheme="minorEastAsia"/>
          </w:rPr>
          <w:t>[60]</w:t>
        </w:r>
      </w:hyperlink>
      <w:r w:rsidRPr="00971FDB">
        <w:rPr>
          <w:rFonts w:asciiTheme="minorEastAsia" w:eastAsiaTheme="minorEastAsia"/>
          <w:sz w:val="21"/>
        </w:rPr>
        <w:t>這顯然適用于當下這名犯罪者與其同伴們的交談。艾希曼自己寫得如癡如狂，宣告</w:t>
      </w:r>
      <w:r w:rsidRPr="00971FDB">
        <w:rPr>
          <w:rFonts w:asciiTheme="minorEastAsia" w:eastAsiaTheme="minorEastAsia"/>
          <w:sz w:val="21"/>
        </w:rPr>
        <w:t>“</w:t>
      </w:r>
      <w:r w:rsidRPr="00971FDB">
        <w:rPr>
          <w:rFonts w:asciiTheme="minorEastAsia" w:eastAsiaTheme="minorEastAsia"/>
          <w:sz w:val="21"/>
        </w:rPr>
        <w:t>邏輯</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清晰的思維</w:t>
      </w:r>
      <w:r w:rsidRPr="00971FDB">
        <w:rPr>
          <w:rFonts w:asciiTheme="minorEastAsia" w:eastAsiaTheme="minorEastAsia"/>
          <w:sz w:val="21"/>
        </w:rPr>
        <w:t>”</w:t>
      </w:r>
      <w:r w:rsidRPr="00971FDB">
        <w:rPr>
          <w:rFonts w:asciiTheme="minorEastAsia" w:eastAsiaTheme="minorEastAsia"/>
          <w:sz w:val="21"/>
        </w:rPr>
        <w:t>將被壓迫的德國人從其受害者的夢魘中解放出來，仿佛掙脫了桎梏一般。雖然在這里講幾句體諒受害者的話也于事無補，可是連一句這樣的話也沒有，這讓艾希曼的安慰又變成了指控。這名大屠殺兇手只會為他自己，或許還有他的同黨感到遺憾，而受害者卻如艾希曼所一直認為的，被影射成真正的罪魁禍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從對其真實姓名精心設計的介紹方式即可看出，這位護照上名為里卡多</w:t>
      </w:r>
      <w:r w:rsidRPr="00971FDB">
        <w:rPr>
          <w:rFonts w:asciiTheme="minorEastAsia" w:eastAsiaTheme="minorEastAsia"/>
          <w:sz w:val="21"/>
        </w:rPr>
        <w:t>·</w:t>
      </w:r>
      <w:r w:rsidRPr="00971FDB">
        <w:rPr>
          <w:rFonts w:asciiTheme="minorEastAsia" w:eastAsiaTheme="minorEastAsia"/>
          <w:sz w:val="21"/>
        </w:rPr>
        <w:t>克萊門特的先生是多么渴望重返公眾視線。他在文章第一部分制造的懸疑高潮之后立刻寫道：</w:t>
      </w:r>
      <w:r w:rsidRPr="00971FDB">
        <w:rPr>
          <w:rFonts w:asciiTheme="minorEastAsia" w:eastAsiaTheme="minorEastAsia"/>
          <w:sz w:val="21"/>
        </w:rPr>
        <w:t>“</w:t>
      </w:r>
      <w:r w:rsidRPr="00971FDB">
        <w:rPr>
          <w:rFonts w:asciiTheme="minorEastAsia" w:eastAsiaTheme="minorEastAsia"/>
          <w:sz w:val="21"/>
        </w:rPr>
        <w:t>現在是我從匿名狀態走出，介紹一下自己的時候了。姓名：阿道夫</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w:t>
      </w:r>
      <w:hyperlink w:anchor="_61_6">
        <w:bookmarkStart w:id="1554" w:name="_61_5"/>
        <w:bookmarkEnd w:id="1554"/>
      </w:hyperlink>
      <w:hyperlink w:anchor="_61_6">
        <w:r w:rsidRPr="00971FDB">
          <w:rPr>
            <w:rStyle w:val="04Text"/>
            <w:rFonts w:asciiTheme="minorEastAsia" w:eastAsiaTheme="minorEastAsia"/>
          </w:rPr>
          <w:t>[61]</w:t>
        </w:r>
      </w:hyperlink>
      <w:r w:rsidRPr="00971FDB">
        <w:rPr>
          <w:rFonts w:asciiTheme="minorEastAsia" w:eastAsiaTheme="minorEastAsia"/>
          <w:sz w:val="21"/>
        </w:rPr>
        <w:t>專家已然重返，可以開始糾正那些自稱是其受害者的人所說出的歷史謊言了。我們如果想象一下艾希曼是在何種情況下寫出這篇文稿的，那么即使在今天也不難體會寫作給他帶來的勝利感。一名兔子飼養員在結束一天的工作之后，又回到了他昔日</w:t>
      </w:r>
      <w:r w:rsidRPr="00971FDB">
        <w:rPr>
          <w:rFonts w:asciiTheme="minorEastAsia" w:eastAsiaTheme="minorEastAsia"/>
          <w:sz w:val="21"/>
        </w:rPr>
        <w:t>“</w:t>
      </w:r>
      <w:r w:rsidRPr="00971FDB">
        <w:rPr>
          <w:rFonts w:asciiTheme="minorEastAsia" w:eastAsiaTheme="minorEastAsia"/>
          <w:sz w:val="21"/>
        </w:rPr>
        <w:t>聲名顯赫</w:t>
      </w:r>
      <w:r w:rsidRPr="00971FDB">
        <w:rPr>
          <w:rFonts w:asciiTheme="minorEastAsia" w:eastAsiaTheme="minorEastAsia"/>
          <w:sz w:val="21"/>
        </w:rPr>
        <w:t>”</w:t>
      </w:r>
      <w:r w:rsidRPr="00971FDB">
        <w:rPr>
          <w:rFonts w:asciiTheme="minorEastAsia" w:eastAsiaTheme="minorEastAsia"/>
          <w:sz w:val="21"/>
        </w:rPr>
        <w:t>的時代。從這份文稿可以看出艾希曼如何隨著寫作而欣喜若狂：第一頁的字跡還很細小、難以辨識，第二頁卻已經變得更大、更寬和更自行其是。圓珠筆顯然是在紙上飛舞，書寫者排列文字的方式則如我們后來在錄音帶上聽到的那般，充滿了效果顯著的暫停（段落）、用于突出強調的符號，這是演講者手稿上常見的特點。即使在手寫稿上，艾希曼也想打造出他一貫給人的印象：堅決果斷、精力充沛、專業內行。這些字句將被出版發行，埃伯哈德</w:t>
      </w:r>
      <w:r w:rsidRPr="00971FDB">
        <w:rPr>
          <w:rFonts w:asciiTheme="minorEastAsia" w:eastAsiaTheme="minorEastAsia"/>
          <w:sz w:val="21"/>
        </w:rPr>
        <w:t>·</w:t>
      </w:r>
      <w:r w:rsidRPr="00971FDB">
        <w:rPr>
          <w:rFonts w:asciiTheme="minorEastAsia" w:eastAsiaTheme="minorEastAsia"/>
          <w:sz w:val="21"/>
        </w:rPr>
        <w:t>弗里奇和威廉</w:t>
      </w:r>
      <w:r w:rsidRPr="00971FDB">
        <w:rPr>
          <w:rFonts w:asciiTheme="minorEastAsia" w:eastAsiaTheme="minorEastAsia"/>
          <w:sz w:val="21"/>
        </w:rPr>
        <w:t>·</w:t>
      </w:r>
      <w:r w:rsidRPr="00971FDB">
        <w:rPr>
          <w:rFonts w:asciiTheme="minorEastAsia" w:eastAsiaTheme="minorEastAsia"/>
          <w:sz w:val="21"/>
        </w:rPr>
        <w:t>薩森制訂了宏大的計劃，艾希曼也使盡全力做出相應的表現。</w:t>
      </w:r>
    </w:p>
    <w:p w:rsidR="00D9517E" w:rsidRDefault="00D9517E" w:rsidP="00D9517E">
      <w:pPr>
        <w:pStyle w:val="3"/>
      </w:pPr>
      <w:bookmarkStart w:id="1555" w:name="_Toc55746101"/>
      <w:r>
        <w:t>圓融的歷史</w:t>
      </w:r>
      <w:bookmarkEnd w:id="1555"/>
    </w:p>
    <w:p w:rsidR="00D9517E" w:rsidRPr="00DE53B5" w:rsidRDefault="00D9517E" w:rsidP="00D9517E">
      <w:pPr>
        <w:pStyle w:val="Para02"/>
        <w:ind w:firstLine="420"/>
        <w:rPr>
          <w:sz w:val="21"/>
        </w:rPr>
      </w:pPr>
      <w:r w:rsidRPr="00DE53B5">
        <w:rPr>
          <w:sz w:val="21"/>
        </w:rPr>
        <w:t>愿今日和未來的歷史撰寫者足夠客觀，</w:t>
      </w:r>
    </w:p>
    <w:p w:rsidR="00D9517E" w:rsidRPr="00DE53B5" w:rsidRDefault="00D9517E" w:rsidP="00D9517E">
      <w:pPr>
        <w:pStyle w:val="Para02"/>
        <w:ind w:firstLine="420"/>
        <w:rPr>
          <w:sz w:val="21"/>
        </w:rPr>
      </w:pPr>
      <w:r w:rsidRPr="00DE53B5">
        <w:rPr>
          <w:sz w:val="21"/>
        </w:rPr>
        <w:t>不會偏離在此確立的真理之路。</w:t>
      </w:r>
    </w:p>
    <w:p w:rsidR="00D9517E" w:rsidRPr="00DE53B5" w:rsidRDefault="00D9517E" w:rsidP="00D9517E">
      <w:pPr>
        <w:pStyle w:val="Para06"/>
        <w:rPr>
          <w:sz w:val="21"/>
        </w:rPr>
      </w:pPr>
      <w:r w:rsidRPr="00DE53B5">
        <w:rPr>
          <w:sz w:val="21"/>
        </w:rPr>
        <w:t>——艾希曼，1956年</w:t>
      </w:r>
      <w:hyperlink w:anchor="_62_5">
        <w:bookmarkStart w:id="1556" w:name="_62_4"/>
        <w:bookmarkEnd w:id="1556"/>
      </w:hyperlink>
      <w:hyperlink w:anchor="_62_5">
        <w:r>
          <w:rPr>
            <w:rStyle w:val="04Text"/>
          </w:rPr>
          <w:t>[62]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在開宗明義的導言以及硬著頭皮要說出</w:t>
      </w:r>
      <w:r w:rsidRPr="00971FDB">
        <w:rPr>
          <w:rFonts w:asciiTheme="minorEastAsia" w:eastAsiaTheme="minorEastAsia"/>
          <w:sz w:val="21"/>
        </w:rPr>
        <w:t>“</w:t>
      </w:r>
      <w:r w:rsidRPr="00971FDB">
        <w:rPr>
          <w:rFonts w:asciiTheme="minorEastAsia" w:eastAsiaTheme="minorEastAsia"/>
          <w:sz w:val="21"/>
        </w:rPr>
        <w:t>實情</w:t>
      </w:r>
      <w:r w:rsidRPr="00971FDB">
        <w:rPr>
          <w:rFonts w:asciiTheme="minorEastAsia" w:eastAsiaTheme="minorEastAsia"/>
          <w:sz w:val="21"/>
        </w:rPr>
        <w:t>”</w:t>
      </w:r>
      <w:r w:rsidRPr="00971FDB">
        <w:rPr>
          <w:rFonts w:asciiTheme="minorEastAsia" w:eastAsiaTheme="minorEastAsia"/>
          <w:sz w:val="21"/>
        </w:rPr>
        <w:t>，并氣勢洶洶地威脅了所有</w:t>
      </w:r>
      <w:r w:rsidRPr="00971FDB">
        <w:rPr>
          <w:rFonts w:asciiTheme="minorEastAsia" w:eastAsiaTheme="minorEastAsia"/>
          <w:sz w:val="21"/>
        </w:rPr>
        <w:t>“</w:t>
      </w:r>
      <w:r w:rsidRPr="00971FDB">
        <w:rPr>
          <w:rFonts w:asciiTheme="minorEastAsia" w:eastAsiaTheme="minorEastAsia"/>
          <w:sz w:val="21"/>
        </w:rPr>
        <w:t>說謊者</w:t>
      </w:r>
      <w:r w:rsidRPr="00971FDB">
        <w:rPr>
          <w:rFonts w:asciiTheme="minorEastAsia" w:eastAsiaTheme="minorEastAsia"/>
          <w:sz w:val="21"/>
        </w:rPr>
        <w:t>”</w:t>
      </w:r>
      <w:r w:rsidRPr="00971FDB">
        <w:rPr>
          <w:rFonts w:asciiTheme="minorEastAsia" w:eastAsiaTheme="minorEastAsia"/>
          <w:sz w:val="21"/>
        </w:rPr>
        <w:t>之后，艾希曼轉而將精力放在了重建歷史過程上面。他把自己的</w:t>
      </w:r>
      <w:r w:rsidRPr="00971FDB">
        <w:rPr>
          <w:rFonts w:asciiTheme="minorEastAsia" w:eastAsiaTheme="minorEastAsia"/>
          <w:sz w:val="21"/>
        </w:rPr>
        <w:t>“</w:t>
      </w:r>
      <w:r w:rsidRPr="00971FDB">
        <w:rPr>
          <w:rFonts w:asciiTheme="minorEastAsia" w:eastAsiaTheme="minorEastAsia"/>
          <w:sz w:val="21"/>
        </w:rPr>
        <w:t>記錄報告</w:t>
      </w:r>
      <w:r w:rsidRPr="00971FDB">
        <w:rPr>
          <w:rFonts w:asciiTheme="minorEastAsia" w:eastAsiaTheme="minorEastAsia"/>
          <w:sz w:val="21"/>
        </w:rPr>
        <w:t>”</w:t>
      </w:r>
      <w:r w:rsidRPr="00971FDB">
        <w:rPr>
          <w:rFonts w:asciiTheme="minorEastAsia" w:eastAsiaTheme="minorEastAsia"/>
          <w:sz w:val="21"/>
        </w:rPr>
        <w:t>取名為《我關于</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以及國家社會主義德意志國家政府在1933-1945年間為解決此復雜問題所采取措施的調查發現》。艾希曼希望</w:t>
      </w:r>
      <w:r w:rsidRPr="00971FDB">
        <w:rPr>
          <w:rFonts w:asciiTheme="minorEastAsia" w:eastAsiaTheme="minorEastAsia"/>
          <w:sz w:val="21"/>
        </w:rPr>
        <w:t>“</w:t>
      </w:r>
      <w:r w:rsidRPr="00971FDB">
        <w:rPr>
          <w:rFonts w:asciiTheme="minorEastAsia" w:eastAsiaTheme="minorEastAsia"/>
          <w:sz w:val="21"/>
        </w:rPr>
        <w:t>理性且實事求是地</w:t>
      </w:r>
      <w:r w:rsidRPr="00971FDB">
        <w:rPr>
          <w:rFonts w:asciiTheme="minorEastAsia" w:eastAsiaTheme="minorEastAsia"/>
          <w:sz w:val="21"/>
        </w:rPr>
        <w:t>”</w:t>
      </w:r>
      <w:r w:rsidRPr="00971FDB">
        <w:rPr>
          <w:rFonts w:asciiTheme="minorEastAsia" w:eastAsiaTheme="minorEastAsia"/>
          <w:sz w:val="21"/>
        </w:rPr>
        <w:t>描述</w:t>
      </w:r>
      <w:r w:rsidRPr="00971FDB">
        <w:rPr>
          <w:rFonts w:asciiTheme="minorEastAsia" w:eastAsiaTheme="minorEastAsia"/>
          <w:sz w:val="21"/>
        </w:rPr>
        <w:t>“</w:t>
      </w:r>
      <w:r w:rsidRPr="00971FDB">
        <w:rPr>
          <w:rFonts w:asciiTheme="minorEastAsia" w:eastAsiaTheme="minorEastAsia"/>
          <w:sz w:val="21"/>
        </w:rPr>
        <w:t>真相</w:t>
      </w:r>
      <w:r w:rsidRPr="00971FDB">
        <w:rPr>
          <w:rFonts w:asciiTheme="minorEastAsia" w:eastAsiaTheme="minorEastAsia"/>
          <w:sz w:val="21"/>
        </w:rPr>
        <w:t>”</w:t>
      </w:r>
      <w:r w:rsidRPr="00971FDB">
        <w:rPr>
          <w:rFonts w:asciiTheme="minorEastAsia" w:eastAsiaTheme="minorEastAsia"/>
          <w:sz w:val="21"/>
        </w:rPr>
        <w:t>，不帶個人判斷地說明</w:t>
      </w:r>
      <w:r w:rsidRPr="00971FDB">
        <w:rPr>
          <w:rFonts w:asciiTheme="minorEastAsia" w:eastAsiaTheme="minorEastAsia"/>
          <w:sz w:val="21"/>
        </w:rPr>
        <w:t>“</w:t>
      </w:r>
      <w:r w:rsidRPr="00971FDB">
        <w:rPr>
          <w:rFonts w:asciiTheme="minorEastAsia" w:eastAsiaTheme="minorEastAsia"/>
          <w:sz w:val="21"/>
        </w:rPr>
        <w:t>事情是如何發生的</w:t>
      </w:r>
      <w:r w:rsidRPr="00971FDB">
        <w:rPr>
          <w:rFonts w:asciiTheme="minorEastAsia" w:eastAsiaTheme="minorEastAsia"/>
          <w:sz w:val="21"/>
        </w:rPr>
        <w:t>”</w:t>
      </w:r>
      <w:r w:rsidRPr="00971FDB">
        <w:rPr>
          <w:rFonts w:asciiTheme="minorEastAsia" w:eastAsiaTheme="minorEastAsia"/>
          <w:sz w:val="21"/>
        </w:rPr>
        <w:t>，只是講述自己的親身經驗。</w:t>
      </w:r>
      <w:hyperlink w:anchor="_63_5">
        <w:bookmarkStart w:id="1557" w:name="_63_4"/>
        <w:bookmarkEnd w:id="1557"/>
      </w:hyperlink>
      <w:hyperlink w:anchor="_63_5">
        <w:r w:rsidRPr="00971FDB">
          <w:rPr>
            <w:rStyle w:val="04Text"/>
            <w:rFonts w:asciiTheme="minorEastAsia" w:eastAsiaTheme="minorEastAsia"/>
          </w:rPr>
          <w:t>[63]</w:t>
        </w:r>
      </w:hyperlink>
      <w:r w:rsidRPr="00971FDB">
        <w:rPr>
          <w:rFonts w:asciiTheme="minorEastAsia" w:eastAsiaTheme="minorEastAsia"/>
          <w:sz w:val="21"/>
        </w:rPr>
        <w:t>他急于向薩森和讀者闡明，他這位作者才是唯一幸存的真正內部人士，其他人都已經死了。只有他能夠幫助</w:t>
      </w:r>
      <w:r w:rsidRPr="00971FDB">
        <w:rPr>
          <w:rFonts w:asciiTheme="minorEastAsia" w:eastAsiaTheme="minorEastAsia"/>
          <w:sz w:val="21"/>
        </w:rPr>
        <w:t>“</w:t>
      </w:r>
      <w:r w:rsidRPr="00971FDB">
        <w:rPr>
          <w:rFonts w:asciiTheme="minorEastAsia" w:eastAsiaTheme="minorEastAsia"/>
          <w:sz w:val="21"/>
        </w:rPr>
        <w:t>今日和未來的歷史撰寫者</w:t>
      </w:r>
      <w:r w:rsidRPr="00971FDB">
        <w:rPr>
          <w:rFonts w:asciiTheme="minorEastAsia" w:eastAsiaTheme="minorEastAsia"/>
          <w:sz w:val="21"/>
        </w:rPr>
        <w:t>”</w:t>
      </w:r>
      <w:r w:rsidRPr="00971FDB">
        <w:rPr>
          <w:rFonts w:asciiTheme="minorEastAsia" w:eastAsiaTheme="minorEastAsia"/>
          <w:sz w:val="21"/>
        </w:rPr>
        <w:t>，獲得</w:t>
      </w:r>
      <w:r w:rsidRPr="00971FDB">
        <w:rPr>
          <w:rFonts w:asciiTheme="minorEastAsia" w:eastAsiaTheme="minorEastAsia"/>
          <w:sz w:val="21"/>
        </w:rPr>
        <w:t>“</w:t>
      </w:r>
      <w:r w:rsidRPr="00971FDB">
        <w:rPr>
          <w:rFonts w:asciiTheme="minorEastAsia" w:eastAsiaTheme="minorEastAsia"/>
          <w:sz w:val="21"/>
        </w:rPr>
        <w:t>圓融、真實的圖景</w:t>
      </w:r>
      <w:r w:rsidRPr="00971FDB">
        <w:rPr>
          <w:rFonts w:asciiTheme="minorEastAsia" w:eastAsiaTheme="minorEastAsia"/>
          <w:sz w:val="21"/>
        </w:rPr>
        <w:t>”</w:t>
      </w:r>
      <w:r w:rsidRPr="00971FDB">
        <w:rPr>
          <w:rFonts w:asciiTheme="minorEastAsia" w:eastAsiaTheme="minorEastAsia"/>
          <w:sz w:val="21"/>
        </w:rPr>
        <w:t>。</w:t>
      </w:r>
      <w:hyperlink w:anchor="_64_5">
        <w:bookmarkStart w:id="1558" w:name="_64_4"/>
        <w:bookmarkEnd w:id="1558"/>
      </w:hyperlink>
      <w:hyperlink w:anchor="_64_5">
        <w:r w:rsidRPr="00971FDB">
          <w:rPr>
            <w:rStyle w:val="04Text"/>
            <w:rFonts w:asciiTheme="minorEastAsia" w:eastAsiaTheme="minorEastAsia"/>
          </w:rPr>
          <w:t>[64]</w:t>
        </w:r>
      </w:hyperlink>
      <w:r w:rsidRPr="00971FDB">
        <w:rPr>
          <w:rFonts w:asciiTheme="minorEastAsia" w:eastAsiaTheme="minorEastAsia"/>
          <w:sz w:val="21"/>
        </w:rPr>
        <w:t>為了證明自己杰出的專業知識，艾希曼補充說道，從黨衛隊保安局到第四局B處4科，他都</w:t>
      </w:r>
      <w:r w:rsidRPr="00971FDB">
        <w:rPr>
          <w:rFonts w:asciiTheme="minorEastAsia" w:eastAsiaTheme="minorEastAsia"/>
          <w:sz w:val="21"/>
        </w:rPr>
        <w:t>“</w:t>
      </w:r>
      <w:r w:rsidRPr="00971FDB">
        <w:rPr>
          <w:rFonts w:asciiTheme="minorEastAsia" w:eastAsiaTheme="minorEastAsia"/>
          <w:sz w:val="21"/>
        </w:rPr>
        <w:t>必須指導和管理這個復雜問題的很大一部分</w:t>
      </w:r>
      <w:r w:rsidRPr="00971FDB">
        <w:rPr>
          <w:rFonts w:asciiTheme="minorEastAsia" w:eastAsiaTheme="minorEastAsia"/>
          <w:sz w:val="21"/>
        </w:rPr>
        <w:t>”</w:t>
      </w:r>
      <w:r w:rsidRPr="00971FDB">
        <w:rPr>
          <w:rFonts w:asciiTheme="minorEastAsia" w:eastAsiaTheme="minorEastAsia"/>
          <w:sz w:val="21"/>
        </w:rPr>
        <w:t>，而</w:t>
      </w:r>
      <w:r w:rsidRPr="00971FDB">
        <w:rPr>
          <w:rFonts w:asciiTheme="minorEastAsia" w:eastAsiaTheme="minorEastAsia"/>
          <w:sz w:val="21"/>
        </w:rPr>
        <w:t>“</w:t>
      </w:r>
      <w:r w:rsidRPr="00971FDB">
        <w:rPr>
          <w:rFonts w:asciiTheme="minorEastAsia" w:eastAsiaTheme="minorEastAsia"/>
          <w:sz w:val="21"/>
        </w:rPr>
        <w:t>即使在我管不到的地方</w:t>
      </w:r>
      <w:r w:rsidRPr="00971FDB">
        <w:rPr>
          <w:rFonts w:asciiTheme="minorEastAsia" w:eastAsiaTheme="minorEastAsia"/>
          <w:sz w:val="21"/>
        </w:rPr>
        <w:t>——</w:t>
      </w:r>
      <w:r w:rsidRPr="00971FDB">
        <w:rPr>
          <w:rFonts w:asciiTheme="minorEastAsia" w:eastAsiaTheme="minorEastAsia"/>
          <w:sz w:val="21"/>
        </w:rPr>
        <w:t>例如從肉體上毀滅猶太人</w:t>
      </w:r>
      <w:r w:rsidRPr="00971FDB">
        <w:rPr>
          <w:rFonts w:asciiTheme="minorEastAsia" w:eastAsiaTheme="minorEastAsia"/>
          <w:sz w:val="21"/>
        </w:rPr>
        <w:t>——</w:t>
      </w:r>
      <w:r w:rsidRPr="00971FDB">
        <w:rPr>
          <w:rFonts w:asciiTheme="minorEastAsia" w:eastAsiaTheme="minorEastAsia"/>
          <w:sz w:val="21"/>
        </w:rPr>
        <w:t>我也不可避免地必須了解事情的全貌</w:t>
      </w:r>
      <w:r w:rsidRPr="00971FDB">
        <w:rPr>
          <w:rFonts w:asciiTheme="minorEastAsia" w:eastAsiaTheme="minorEastAsia"/>
          <w:sz w:val="21"/>
        </w:rPr>
        <w:t>”</w:t>
      </w:r>
      <w:r w:rsidRPr="00971FDB">
        <w:rPr>
          <w:rFonts w:asciiTheme="minorEastAsia" w:eastAsiaTheme="minorEastAsia"/>
          <w:sz w:val="21"/>
        </w:rPr>
        <w:t>。</w:t>
      </w:r>
      <w:hyperlink w:anchor="_65_5">
        <w:bookmarkStart w:id="1559" w:name="_65_4"/>
        <w:bookmarkEnd w:id="1559"/>
      </w:hyperlink>
      <w:hyperlink w:anchor="_65_5">
        <w:r w:rsidRPr="00971FDB">
          <w:rPr>
            <w:rStyle w:val="04Text"/>
            <w:rFonts w:asciiTheme="minorEastAsia" w:eastAsiaTheme="minorEastAsia"/>
          </w:rPr>
          <w:t>[65]</w:t>
        </w:r>
      </w:hyperlink>
      <w:r w:rsidRPr="00971FDB">
        <w:rPr>
          <w:rFonts w:asciiTheme="minorEastAsia" w:eastAsiaTheme="minorEastAsia"/>
          <w:sz w:val="21"/>
        </w:rPr>
        <w:t>這種自我形象呈現已經顯示出了艾希曼后來在薩森訪談會上以及在以色列都采取了的雙管齊下策略：把自己呈現為一個無可辯駁的關鍵證人，并且盡可能巧妙地避開了納粹統治時期的最后階段、他的猶太事務部門改稱為IV A4b的那段時期。自我推銷和瞞天過海的手法理應使他重獲對書寫歷史的控制權。只有他一個人可以</w:t>
      </w:r>
      <w:r w:rsidRPr="00971FDB">
        <w:rPr>
          <w:rFonts w:asciiTheme="minorEastAsia" w:eastAsiaTheme="minorEastAsia"/>
          <w:sz w:val="21"/>
        </w:rPr>
        <w:t>“</w:t>
      </w:r>
      <w:r w:rsidRPr="00971FDB">
        <w:rPr>
          <w:rFonts w:asciiTheme="minorEastAsia" w:eastAsiaTheme="minorEastAsia"/>
          <w:sz w:val="21"/>
        </w:rPr>
        <w:t>客觀地</w:t>
      </w:r>
      <w:r w:rsidRPr="00971FDB">
        <w:rPr>
          <w:rFonts w:asciiTheme="minorEastAsia" w:eastAsiaTheme="minorEastAsia"/>
          <w:sz w:val="21"/>
        </w:rPr>
        <w:t>”</w:t>
      </w:r>
      <w:r w:rsidRPr="00971FDB">
        <w:rPr>
          <w:rFonts w:asciiTheme="minorEastAsia" w:eastAsiaTheme="minorEastAsia"/>
          <w:sz w:val="21"/>
        </w:rPr>
        <w:t>永遠確立真理的道路。此類將自己的解釋表述為客觀真理的做法，傳統上被稱為</w:t>
      </w:r>
      <w:r w:rsidRPr="00971FDB">
        <w:rPr>
          <w:rFonts w:asciiTheme="minorEastAsia" w:eastAsiaTheme="minorEastAsia"/>
          <w:sz w:val="21"/>
        </w:rPr>
        <w:t>“</w:t>
      </w:r>
      <w:r w:rsidRPr="00971FDB">
        <w:rPr>
          <w:rFonts w:asciiTheme="minorEastAsia" w:eastAsiaTheme="minorEastAsia"/>
          <w:sz w:val="21"/>
        </w:rPr>
        <w:t>布道</w:t>
      </w:r>
      <w:r w:rsidRPr="00971FDB">
        <w:rPr>
          <w:rFonts w:asciiTheme="minorEastAsia" w:eastAsiaTheme="minorEastAsia"/>
          <w:sz w:val="21"/>
        </w:rPr>
        <w:t>”</w:t>
      </w:r>
      <w:r w:rsidRPr="00971FDB">
        <w:rPr>
          <w:rFonts w:asciiTheme="minorEastAsia" w:eastAsiaTheme="minorEastAsia"/>
          <w:sz w:val="21"/>
        </w:rPr>
        <w:t>（Verk</w:t>
      </w:r>
      <w:r w:rsidRPr="00971FDB">
        <w:rPr>
          <w:rFonts w:asciiTheme="minorEastAsia" w:eastAsiaTheme="minorEastAsia"/>
          <w:sz w:val="21"/>
        </w:rPr>
        <w:t>ü</w:t>
      </w:r>
      <w:r w:rsidRPr="00971FDB">
        <w:rPr>
          <w:rFonts w:asciiTheme="minorEastAsia" w:eastAsiaTheme="minorEastAsia"/>
          <w:sz w:val="21"/>
        </w:rPr>
        <w:t>ndigung）。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艾希曼自稱做出</w:t>
      </w:r>
      <w:r w:rsidRPr="00971FDB">
        <w:rPr>
          <w:rFonts w:asciiTheme="minorEastAsia" w:eastAsiaTheme="minorEastAsia"/>
          <w:sz w:val="21"/>
        </w:rPr>
        <w:t>“</w:t>
      </w:r>
      <w:r w:rsidRPr="00971FDB">
        <w:rPr>
          <w:rFonts w:asciiTheme="minorEastAsia" w:eastAsiaTheme="minorEastAsia"/>
          <w:sz w:val="21"/>
        </w:rPr>
        <w:t>實事求是的描述</w:t>
      </w:r>
      <w:r w:rsidRPr="00971FDB">
        <w:rPr>
          <w:rFonts w:asciiTheme="minorEastAsia" w:eastAsiaTheme="minorEastAsia"/>
          <w:sz w:val="21"/>
        </w:rPr>
        <w:t>”</w:t>
      </w:r>
      <w:r w:rsidRPr="00971FDB">
        <w:rPr>
          <w:rFonts w:asciiTheme="minorEastAsia" w:eastAsiaTheme="minorEastAsia"/>
          <w:sz w:val="21"/>
        </w:rPr>
        <w:t>，在文稿中刻意避免談論</w:t>
      </w:r>
      <w:r w:rsidRPr="00971FDB">
        <w:rPr>
          <w:rFonts w:asciiTheme="minorEastAsia" w:eastAsiaTheme="minorEastAsia"/>
          <w:sz w:val="21"/>
        </w:rPr>
        <w:t>“</w:t>
      </w:r>
      <w:r w:rsidRPr="00971FDB">
        <w:rPr>
          <w:rFonts w:asciiTheme="minorEastAsia" w:eastAsiaTheme="minorEastAsia"/>
          <w:sz w:val="21"/>
        </w:rPr>
        <w:t>有罪或無罪</w:t>
      </w:r>
      <w:r w:rsidRPr="00971FDB">
        <w:rPr>
          <w:rFonts w:asciiTheme="minorEastAsia" w:eastAsiaTheme="minorEastAsia"/>
          <w:sz w:val="21"/>
        </w:rPr>
        <w:t>”</w:t>
      </w:r>
      <w:r w:rsidRPr="00971FDB">
        <w:rPr>
          <w:rFonts w:asciiTheme="minorEastAsia" w:eastAsiaTheme="minorEastAsia"/>
          <w:sz w:val="21"/>
        </w:rPr>
        <w:t>的問題，反而呈現出如此</w:t>
      </w:r>
      <w:r w:rsidRPr="00971FDB">
        <w:rPr>
          <w:rFonts w:asciiTheme="minorEastAsia" w:eastAsiaTheme="minorEastAsia"/>
          <w:sz w:val="21"/>
        </w:rPr>
        <w:t>“</w:t>
      </w:r>
      <w:r w:rsidRPr="00971FDB">
        <w:rPr>
          <w:rFonts w:asciiTheme="minorEastAsia" w:eastAsiaTheme="minorEastAsia"/>
          <w:sz w:val="21"/>
        </w:rPr>
        <w:t>圓融</w:t>
      </w:r>
      <w:r w:rsidRPr="00971FDB">
        <w:rPr>
          <w:rFonts w:asciiTheme="minorEastAsia" w:eastAsiaTheme="minorEastAsia"/>
          <w:sz w:val="21"/>
        </w:rPr>
        <w:t>”</w:t>
      </w:r>
      <w:r w:rsidRPr="00971FDB">
        <w:rPr>
          <w:rFonts w:asciiTheme="minorEastAsia" w:eastAsiaTheme="minorEastAsia"/>
          <w:sz w:val="21"/>
        </w:rPr>
        <w:t>的納粹時期圖景，讓人只能疑惑，為什么我們直到今天還有那么多的疑問？若按照艾希曼的講法，一切都非常清楚、平淡無奇，甚至簡單得出人意料：處理</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的責任完全落在德國政府身上，意即</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希特勒及其部長們，或者他下面的那些全國領袖（Reichsleiter）</w:t>
      </w:r>
      <w:r w:rsidRPr="00971FDB">
        <w:rPr>
          <w:rFonts w:asciiTheme="minorEastAsia" w:eastAsiaTheme="minorEastAsia"/>
          <w:sz w:val="21"/>
        </w:rPr>
        <w:t>”</w:t>
      </w:r>
      <w:r w:rsidRPr="00971FDB">
        <w:rPr>
          <w:rFonts w:asciiTheme="minorEastAsia" w:eastAsiaTheme="minorEastAsia"/>
          <w:sz w:val="21"/>
        </w:rPr>
        <w:t>。其余都</w:t>
      </w:r>
      <w:r w:rsidRPr="00971FDB">
        <w:rPr>
          <w:rFonts w:asciiTheme="minorEastAsia" w:eastAsiaTheme="minorEastAsia"/>
          <w:sz w:val="21"/>
        </w:rPr>
        <w:lastRenderedPageBreak/>
        <w:t>不過是宣誓和服從的問題罷了。但即便那位</w:t>
      </w:r>
      <w:r w:rsidRPr="00971FDB">
        <w:rPr>
          <w:rFonts w:asciiTheme="minorEastAsia" w:eastAsiaTheme="minorEastAsia"/>
          <w:sz w:val="21"/>
        </w:rPr>
        <w:t>“</w:t>
      </w:r>
      <w:r w:rsidRPr="00971FDB">
        <w:rPr>
          <w:rFonts w:asciiTheme="minorEastAsia" w:eastAsiaTheme="minorEastAsia"/>
          <w:sz w:val="21"/>
        </w:rPr>
        <w:t>前元首</w:t>
      </w:r>
      <w:r w:rsidRPr="00971FDB">
        <w:rPr>
          <w:rFonts w:asciiTheme="minorEastAsia" w:eastAsiaTheme="minorEastAsia"/>
          <w:sz w:val="21"/>
        </w:rPr>
        <w:t>”</w:t>
      </w:r>
      <w:r w:rsidRPr="00971FDB">
        <w:rPr>
          <w:rFonts w:asciiTheme="minorEastAsia" w:eastAsiaTheme="minorEastAsia"/>
          <w:sz w:val="21"/>
        </w:rPr>
        <w:t>當然也只是在履行自己的職責而已，畢竟當時戰事方酣，參戰各方的</w:t>
      </w:r>
      <w:r w:rsidRPr="00971FDB">
        <w:rPr>
          <w:rFonts w:asciiTheme="minorEastAsia" w:eastAsiaTheme="minorEastAsia"/>
          <w:sz w:val="21"/>
        </w:rPr>
        <w:t>“</w:t>
      </w:r>
      <w:r w:rsidRPr="00971FDB">
        <w:rPr>
          <w:rFonts w:asciiTheme="minorEastAsia" w:eastAsiaTheme="minorEastAsia"/>
          <w:sz w:val="21"/>
        </w:rPr>
        <w:t>口號</w:t>
      </w:r>
      <w:r w:rsidRPr="00971FDB">
        <w:rPr>
          <w:rFonts w:asciiTheme="minorEastAsia" w:eastAsiaTheme="minorEastAsia"/>
          <w:sz w:val="21"/>
        </w:rPr>
        <w:t>”</w:t>
      </w:r>
      <w:r w:rsidRPr="00971FDB">
        <w:rPr>
          <w:rFonts w:asciiTheme="minorEastAsia" w:eastAsiaTheme="minorEastAsia"/>
          <w:sz w:val="21"/>
        </w:rPr>
        <w:t>都是</w:t>
      </w:r>
      <w:r w:rsidRPr="00971FDB">
        <w:rPr>
          <w:rFonts w:asciiTheme="minorEastAsia" w:eastAsiaTheme="minorEastAsia"/>
          <w:sz w:val="21"/>
        </w:rPr>
        <w:t>“</w:t>
      </w:r>
      <w:r w:rsidRPr="00971FDB">
        <w:rPr>
          <w:rFonts w:asciiTheme="minorEastAsia" w:eastAsiaTheme="minorEastAsia"/>
          <w:sz w:val="21"/>
        </w:rPr>
        <w:t>敵人必將被消滅</w:t>
      </w:r>
      <w:r w:rsidRPr="00971FDB">
        <w:rPr>
          <w:rFonts w:asciiTheme="minorEastAsia" w:eastAsiaTheme="minorEastAsia"/>
          <w:sz w:val="21"/>
        </w:rPr>
        <w:t>”</w:t>
      </w:r>
      <w:r w:rsidRPr="00971FDB">
        <w:rPr>
          <w:rFonts w:asciiTheme="minorEastAsia" w:eastAsiaTheme="minorEastAsia"/>
          <w:sz w:val="21"/>
        </w:rPr>
        <w:t>。更何況還有一個十分特殊的敵人，</w:t>
      </w:r>
      <w:r w:rsidRPr="00971FDB">
        <w:rPr>
          <w:rFonts w:asciiTheme="minorEastAsia" w:eastAsiaTheme="minorEastAsia"/>
          <w:sz w:val="21"/>
        </w:rPr>
        <w:t>“</w:t>
      </w:r>
      <w:r w:rsidRPr="00971FDB">
        <w:rPr>
          <w:rFonts w:asciiTheme="minorEastAsia" w:eastAsiaTheme="minorEastAsia"/>
          <w:sz w:val="21"/>
        </w:rPr>
        <w:t>全世界猶太人通過其領袖們（！），尤其是通過哈伊姆</w:t>
      </w:r>
      <w:r w:rsidRPr="00971FDB">
        <w:rPr>
          <w:rFonts w:asciiTheme="minorEastAsia" w:eastAsiaTheme="minorEastAsia"/>
          <w:sz w:val="21"/>
        </w:rPr>
        <w:t>·</w:t>
      </w:r>
      <w:r w:rsidRPr="00971FDB">
        <w:rPr>
          <w:rFonts w:asciiTheme="minorEastAsia" w:eastAsiaTheme="minorEastAsia"/>
          <w:sz w:val="21"/>
        </w:rPr>
        <w:t>魏茨曼博士，公然向德意志帝國宣戰</w:t>
      </w:r>
      <w:r w:rsidRPr="00971FDB">
        <w:rPr>
          <w:rFonts w:asciiTheme="minorEastAsia" w:eastAsiaTheme="minorEastAsia"/>
          <w:sz w:val="21"/>
        </w:rPr>
        <w:t>”</w:t>
      </w:r>
      <w:r w:rsidRPr="00971FDB">
        <w:rPr>
          <w:rFonts w:asciiTheme="minorEastAsia" w:eastAsiaTheme="minorEastAsia"/>
          <w:sz w:val="21"/>
        </w:rPr>
        <w:t>，而他們也得到了一場戰爭。這位自稱的編年史家于是以平靜的語氣，描述他起先如何努力和平地讓猶太人移居國外，但由于外國的不合作而未能成功。接著才有了在特萊西恩施塔特的嘗試，而且這項嘗試讓</w:t>
      </w:r>
      <w:r w:rsidRPr="00971FDB">
        <w:rPr>
          <w:rFonts w:asciiTheme="minorEastAsia" w:eastAsiaTheme="minorEastAsia"/>
          <w:sz w:val="21"/>
        </w:rPr>
        <w:t>“</w:t>
      </w:r>
      <w:r w:rsidRPr="00971FDB">
        <w:rPr>
          <w:rFonts w:asciiTheme="minorEastAsia" w:eastAsiaTheme="minorEastAsia"/>
          <w:sz w:val="21"/>
        </w:rPr>
        <w:t>猶太人的領袖們</w:t>
      </w:r>
      <w:r w:rsidRPr="00971FDB">
        <w:rPr>
          <w:rFonts w:asciiTheme="minorEastAsia" w:eastAsiaTheme="minorEastAsia"/>
          <w:sz w:val="21"/>
        </w:rPr>
        <w:t>”</w:t>
      </w:r>
      <w:r w:rsidRPr="00971FDB">
        <w:rPr>
          <w:rFonts w:asciiTheme="minorEastAsia" w:eastAsiaTheme="minorEastAsia"/>
          <w:sz w:val="21"/>
        </w:rPr>
        <w:t>興奮莫名，因為桀驁不馴、最自私自利的猶太人在該地</w:t>
      </w:r>
      <w:r w:rsidRPr="00971FDB">
        <w:rPr>
          <w:rFonts w:asciiTheme="minorEastAsia" w:eastAsiaTheme="minorEastAsia"/>
          <w:sz w:val="21"/>
        </w:rPr>
        <w:t>“</w:t>
      </w:r>
      <w:r w:rsidRPr="00971FDB">
        <w:rPr>
          <w:rFonts w:asciiTheme="minorEastAsia" w:eastAsiaTheme="minorEastAsia"/>
          <w:sz w:val="21"/>
        </w:rPr>
        <w:t>第一次不得不投入共同生活和共同工作</w:t>
      </w:r>
      <w:r w:rsidRPr="00971FDB">
        <w:rPr>
          <w:rFonts w:asciiTheme="minorEastAsia" w:eastAsiaTheme="minorEastAsia"/>
          <w:sz w:val="21"/>
        </w:rPr>
        <w:t>”</w:t>
      </w:r>
      <w:r w:rsidRPr="00971FDB">
        <w:rPr>
          <w:rFonts w:asciiTheme="minorEastAsia" w:eastAsiaTheme="minorEastAsia"/>
          <w:sz w:val="21"/>
        </w:rPr>
        <w:t>。紅十字會成員在實地參訪之后，甚至到1945年還對此津津樂道。總之一切都嚴格依法行事、與</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相互協商，以一種可控、</w:t>
      </w:r>
      <w:r w:rsidRPr="00971FDB">
        <w:rPr>
          <w:rFonts w:asciiTheme="minorEastAsia" w:eastAsiaTheme="minorEastAsia"/>
          <w:sz w:val="21"/>
        </w:rPr>
        <w:t>“</w:t>
      </w:r>
      <w:r w:rsidRPr="00971FDB">
        <w:rPr>
          <w:rFonts w:asciiTheme="minorEastAsia" w:eastAsiaTheme="minorEastAsia"/>
          <w:sz w:val="21"/>
        </w:rPr>
        <w:t>正確無誤</w:t>
      </w:r>
      <w:r w:rsidRPr="00971FDB">
        <w:rPr>
          <w:rFonts w:asciiTheme="minorEastAsia" w:eastAsiaTheme="minorEastAsia"/>
          <w:sz w:val="21"/>
        </w:rPr>
        <w:t>”</w:t>
      </w:r>
      <w:r w:rsidRPr="00971FDB">
        <w:rPr>
          <w:rFonts w:asciiTheme="minorEastAsia" w:eastAsiaTheme="minorEastAsia"/>
          <w:sz w:val="21"/>
        </w:rPr>
        <w:t>、完全非暴力的形式進行。然而隨著戰爭的爆發，移民遭到禁止。那個時候，他</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立刻驚覺情況不妙。盡管如此，卻偏偏是他在紐倫堡審判中被稱為</w:t>
      </w:r>
      <w:r w:rsidRPr="00971FDB">
        <w:rPr>
          <w:rFonts w:asciiTheme="minorEastAsia" w:eastAsiaTheme="minorEastAsia"/>
          <w:sz w:val="21"/>
        </w:rPr>
        <w:t>“</w:t>
      </w:r>
      <w:r w:rsidRPr="00971FDB">
        <w:rPr>
          <w:rFonts w:asciiTheme="minorEastAsia" w:eastAsiaTheme="minorEastAsia"/>
          <w:sz w:val="21"/>
        </w:rPr>
        <w:t>本世紀最邪惡的人</w:t>
      </w:r>
      <w:r w:rsidRPr="00971FDB">
        <w:rPr>
          <w:rFonts w:asciiTheme="minorEastAsia" w:eastAsiaTheme="minorEastAsia"/>
          <w:sz w:val="21"/>
        </w:rPr>
        <w:t>”</w:t>
      </w:r>
      <w:r w:rsidRPr="00971FDB">
        <w:rPr>
          <w:rFonts w:asciiTheme="minorEastAsia" w:eastAsiaTheme="minorEastAsia"/>
          <w:sz w:val="21"/>
        </w:rPr>
        <w:t>。顯然，布宜諾斯艾利斯的艾希曼沒有獲知美國首席起訴人羅伯特</w:t>
      </w:r>
      <w:r w:rsidRPr="00971FDB">
        <w:rPr>
          <w:rFonts w:asciiTheme="minorEastAsia" w:eastAsiaTheme="minorEastAsia"/>
          <w:sz w:val="21"/>
        </w:rPr>
        <w:t>·</w:t>
      </w:r>
      <w:r w:rsidRPr="00971FDB">
        <w:rPr>
          <w:rFonts w:asciiTheme="minorEastAsia" w:eastAsiaTheme="minorEastAsia"/>
          <w:sz w:val="21"/>
        </w:rPr>
        <w:t>杰克遜的原話，因為杰克遜只不過稱艾希曼為</w:t>
      </w:r>
      <w:r w:rsidRPr="00971FDB">
        <w:rPr>
          <w:rFonts w:asciiTheme="minorEastAsia" w:eastAsiaTheme="minorEastAsia"/>
          <w:sz w:val="21"/>
        </w:rPr>
        <w:t>“</w:t>
      </w:r>
      <w:r w:rsidRPr="00971FDB">
        <w:rPr>
          <w:rFonts w:asciiTheme="minorEastAsia" w:eastAsiaTheme="minorEastAsia"/>
          <w:sz w:val="21"/>
        </w:rPr>
        <w:t>這個負責執行滅絕計劃的邪惡人物</w:t>
      </w:r>
      <w:r w:rsidRPr="00971FDB">
        <w:rPr>
          <w:rFonts w:asciiTheme="minorEastAsia" w:eastAsiaTheme="minorEastAsia"/>
          <w:sz w:val="21"/>
        </w:rPr>
        <w:t>”</w:t>
      </w:r>
      <w:r w:rsidRPr="00971FDB">
        <w:rPr>
          <w:rFonts w:asciiTheme="minorEastAsia" w:eastAsiaTheme="minorEastAsia"/>
          <w:sz w:val="21"/>
        </w:rPr>
        <w:t>，既無</w:t>
      </w:r>
      <w:r w:rsidRPr="00971FDB">
        <w:rPr>
          <w:rFonts w:asciiTheme="minorEastAsia" w:eastAsiaTheme="minorEastAsia"/>
          <w:sz w:val="21"/>
        </w:rPr>
        <w:t>“</w:t>
      </w:r>
      <w:r w:rsidRPr="00971FDB">
        <w:rPr>
          <w:rFonts w:asciiTheme="minorEastAsia" w:eastAsiaTheme="minorEastAsia"/>
          <w:sz w:val="21"/>
        </w:rPr>
        <w:t>本世紀</w:t>
      </w:r>
      <w:r w:rsidRPr="00971FDB">
        <w:rPr>
          <w:rFonts w:asciiTheme="minorEastAsia" w:eastAsiaTheme="minorEastAsia"/>
          <w:sz w:val="21"/>
        </w:rPr>
        <w:t>”</w:t>
      </w:r>
      <w:r w:rsidRPr="00971FDB">
        <w:rPr>
          <w:rFonts w:asciiTheme="minorEastAsia" w:eastAsiaTheme="minorEastAsia"/>
          <w:sz w:val="21"/>
        </w:rPr>
        <w:t>也沒有</w:t>
      </w:r>
      <w:r w:rsidRPr="00971FDB">
        <w:rPr>
          <w:rFonts w:asciiTheme="minorEastAsia" w:eastAsiaTheme="minorEastAsia"/>
          <w:sz w:val="21"/>
        </w:rPr>
        <w:t>“</w:t>
      </w:r>
      <w:r w:rsidRPr="00971FDB">
        <w:rPr>
          <w:rFonts w:asciiTheme="minorEastAsia" w:eastAsiaTheme="minorEastAsia"/>
          <w:sz w:val="21"/>
        </w:rPr>
        <w:t>最</w:t>
      </w:r>
      <w:r w:rsidRPr="00971FDB">
        <w:rPr>
          <w:rFonts w:asciiTheme="minorEastAsia" w:eastAsiaTheme="minorEastAsia"/>
          <w:sz w:val="21"/>
        </w:rPr>
        <w:t>”</w:t>
      </w:r>
      <w:r w:rsidRPr="00971FDB">
        <w:rPr>
          <w:rFonts w:asciiTheme="minorEastAsia" w:eastAsiaTheme="minorEastAsia"/>
          <w:sz w:val="21"/>
        </w:rPr>
        <w:t>。</w:t>
      </w:r>
      <w:hyperlink w:anchor="_66_5">
        <w:bookmarkStart w:id="1560" w:name="_66_4"/>
        <w:bookmarkEnd w:id="1560"/>
      </w:hyperlink>
      <w:hyperlink w:anchor="_66_5">
        <w:r w:rsidRPr="00971FDB">
          <w:rPr>
            <w:rStyle w:val="04Text"/>
            <w:rFonts w:asciiTheme="minorEastAsia" w:eastAsiaTheme="minorEastAsia"/>
          </w:rPr>
          <w:t>[66]</w:t>
        </w:r>
      </w:hyperlink>
      <w:r w:rsidRPr="00971FDB">
        <w:rPr>
          <w:rFonts w:asciiTheme="minorEastAsia" w:eastAsiaTheme="minorEastAsia"/>
          <w:sz w:val="21"/>
        </w:rPr>
        <w:t>艾希曼繼續道，不管怎樣，他都不必對滅絕猶太人一事負責。他寧愿執行馬達加斯加計劃，直到這個</w:t>
      </w:r>
      <w:r w:rsidRPr="00971FDB">
        <w:rPr>
          <w:rFonts w:asciiTheme="minorEastAsia" w:eastAsiaTheme="minorEastAsia"/>
          <w:sz w:val="21"/>
        </w:rPr>
        <w:t>“</w:t>
      </w:r>
      <w:r w:rsidRPr="00971FDB">
        <w:rPr>
          <w:rFonts w:asciiTheme="minorEastAsia" w:eastAsiaTheme="minorEastAsia"/>
          <w:sz w:val="21"/>
        </w:rPr>
        <w:t>夢想</w:t>
      </w:r>
      <w:r w:rsidRPr="00971FDB">
        <w:rPr>
          <w:rFonts w:asciiTheme="minorEastAsia" w:eastAsiaTheme="minorEastAsia"/>
          <w:sz w:val="21"/>
        </w:rPr>
        <w:t>”</w:t>
      </w:r>
      <w:r w:rsidRPr="00971FDB">
        <w:rPr>
          <w:rFonts w:asciiTheme="minorEastAsia" w:eastAsiaTheme="minorEastAsia"/>
          <w:sz w:val="21"/>
        </w:rPr>
        <w:t>也因為與俄羅斯的戰爭而破滅。不幸的是，對俄軍事行動</w:t>
      </w:r>
      <w:r w:rsidRPr="00971FDB">
        <w:rPr>
          <w:rFonts w:asciiTheme="minorEastAsia" w:eastAsiaTheme="minorEastAsia"/>
          <w:sz w:val="21"/>
        </w:rPr>
        <w:t>“</w:t>
      </w:r>
      <w:r w:rsidRPr="00971FDB">
        <w:rPr>
          <w:rFonts w:asciiTheme="minorEastAsia" w:eastAsiaTheme="minorEastAsia"/>
          <w:sz w:val="21"/>
        </w:rPr>
        <w:t>并沒有進展得像</w:t>
      </w:r>
      <w:r w:rsidRPr="00971FDB">
        <w:rPr>
          <w:rFonts w:asciiTheme="minorEastAsia" w:eastAsiaTheme="minorEastAsia"/>
          <w:sz w:val="21"/>
        </w:rPr>
        <w:t>‘</w:t>
      </w:r>
      <w:r w:rsidRPr="00971FDB">
        <w:rPr>
          <w:rFonts w:asciiTheme="minorEastAsia" w:eastAsiaTheme="minorEastAsia"/>
          <w:sz w:val="21"/>
        </w:rPr>
        <w:t>上面的人</w:t>
      </w:r>
      <w:r w:rsidRPr="00971FDB">
        <w:rPr>
          <w:rFonts w:asciiTheme="minorEastAsia" w:eastAsiaTheme="minorEastAsia"/>
          <w:sz w:val="21"/>
        </w:rPr>
        <w:t>’</w:t>
      </w:r>
      <w:r w:rsidRPr="00971FDB">
        <w:rPr>
          <w:rFonts w:asciiTheme="minorEastAsia" w:eastAsiaTheme="minorEastAsia"/>
          <w:sz w:val="21"/>
        </w:rPr>
        <w:t>所期望的那般快速</w:t>
      </w:r>
      <w:r w:rsidRPr="00971FDB">
        <w:rPr>
          <w:rFonts w:asciiTheme="minorEastAsia" w:eastAsiaTheme="minorEastAsia"/>
          <w:sz w:val="21"/>
        </w:rPr>
        <w:t>”</w:t>
      </w:r>
      <w:r w:rsidRPr="00971FDB">
        <w:rPr>
          <w:rFonts w:asciiTheme="minorEastAsia" w:eastAsiaTheme="minorEastAsia"/>
          <w:sz w:val="21"/>
        </w:rPr>
        <w:t>，于是德國陷入了雙線作戰。再加上</w:t>
      </w:r>
      <w:r w:rsidRPr="00971FDB">
        <w:rPr>
          <w:rFonts w:asciiTheme="minorEastAsia" w:eastAsiaTheme="minorEastAsia"/>
          <w:sz w:val="21"/>
        </w:rPr>
        <w:t>“</w:t>
      </w:r>
      <w:r w:rsidRPr="00971FDB">
        <w:rPr>
          <w:rFonts w:asciiTheme="minorEastAsia" w:eastAsiaTheme="minorEastAsia"/>
          <w:sz w:val="21"/>
        </w:rPr>
        <w:t>世界猶太人</w:t>
      </w:r>
      <w:r w:rsidRPr="00971FDB">
        <w:rPr>
          <w:rFonts w:asciiTheme="minorEastAsia" w:eastAsiaTheme="minorEastAsia"/>
          <w:sz w:val="21"/>
        </w:rPr>
        <w:t>”</w:t>
      </w:r>
      <w:r w:rsidRPr="00971FDB">
        <w:rPr>
          <w:rFonts w:asciiTheme="minorEastAsia" w:eastAsiaTheme="minorEastAsia"/>
          <w:sz w:val="21"/>
        </w:rPr>
        <w:t>也跟著向他們宣戰，因此</w:t>
      </w:r>
      <w:r w:rsidRPr="00971FDB">
        <w:rPr>
          <w:rFonts w:asciiTheme="minorEastAsia" w:eastAsiaTheme="minorEastAsia"/>
          <w:sz w:val="21"/>
        </w:rPr>
        <w:t>“</w:t>
      </w:r>
      <w:r w:rsidRPr="00971FDB">
        <w:rPr>
          <w:rFonts w:asciiTheme="minorEastAsia" w:eastAsiaTheme="minorEastAsia"/>
          <w:sz w:val="21"/>
        </w:rPr>
        <w:t>我推測</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最后的顧忌也被丟掉</w:t>
      </w:r>
      <w:r w:rsidRPr="00971FDB">
        <w:rPr>
          <w:rFonts w:asciiTheme="minorEastAsia" w:eastAsiaTheme="minorEastAsia"/>
          <w:sz w:val="21"/>
        </w:rPr>
        <w:t>”</w:t>
      </w:r>
      <w:r w:rsidRPr="00971FDB">
        <w:rPr>
          <w:rFonts w:asciiTheme="minorEastAsia" w:eastAsiaTheme="minorEastAsia"/>
          <w:sz w:val="21"/>
        </w:rPr>
        <w:t>，希特勒隨即下令進行</w:t>
      </w:r>
      <w:r w:rsidRPr="00971FDB">
        <w:rPr>
          <w:rFonts w:asciiTheme="minorEastAsia" w:eastAsiaTheme="minorEastAsia"/>
          <w:sz w:val="21"/>
        </w:rPr>
        <w:t>“</w:t>
      </w:r>
      <w:r w:rsidRPr="00971FDB">
        <w:rPr>
          <w:rFonts w:asciiTheme="minorEastAsia" w:eastAsiaTheme="minorEastAsia"/>
          <w:sz w:val="21"/>
        </w:rPr>
        <w:t>肉體上的消滅</w:t>
      </w:r>
      <w:r w:rsidRPr="00971FDB">
        <w:rPr>
          <w:rFonts w:asciiTheme="minorEastAsia" w:eastAsiaTheme="minorEastAsia"/>
          <w:sz w:val="21"/>
        </w:rPr>
        <w:t>”</w:t>
      </w:r>
      <w:r w:rsidRPr="00971FDB">
        <w:rPr>
          <w:rFonts w:asciiTheme="minorEastAsia" w:eastAsiaTheme="minorEastAsia"/>
          <w:sz w:val="21"/>
        </w:rPr>
        <w:t>。那位</w:t>
      </w:r>
      <w:r w:rsidRPr="00971FDB">
        <w:rPr>
          <w:rFonts w:asciiTheme="minorEastAsia" w:eastAsiaTheme="minorEastAsia"/>
          <w:sz w:val="21"/>
        </w:rPr>
        <w:t>“</w:t>
      </w:r>
      <w:r w:rsidRPr="00971FDB">
        <w:rPr>
          <w:rFonts w:asciiTheme="minorEastAsia" w:eastAsiaTheme="minorEastAsia"/>
          <w:sz w:val="21"/>
        </w:rPr>
        <w:t>編年史家</w:t>
      </w:r>
      <w:r w:rsidRPr="00971FDB">
        <w:rPr>
          <w:rFonts w:asciiTheme="minorEastAsia" w:eastAsiaTheme="minorEastAsia"/>
          <w:sz w:val="21"/>
        </w:rPr>
        <w:t>”</w:t>
      </w:r>
      <w:r w:rsidRPr="00971FDB">
        <w:rPr>
          <w:rFonts w:asciiTheme="minorEastAsia" w:eastAsiaTheme="minorEastAsia"/>
          <w:sz w:val="21"/>
        </w:rPr>
        <w:t>表示：</w:t>
      </w:r>
      <w:r w:rsidRPr="00971FDB">
        <w:rPr>
          <w:rFonts w:asciiTheme="minorEastAsia" w:eastAsiaTheme="minorEastAsia"/>
          <w:sz w:val="21"/>
        </w:rPr>
        <w:t>“</w:t>
      </w:r>
      <w:r w:rsidRPr="00971FDB">
        <w:rPr>
          <w:rFonts w:asciiTheme="minorEastAsia" w:eastAsiaTheme="minorEastAsia"/>
          <w:sz w:val="21"/>
        </w:rPr>
        <w:t>我當時的感受很難用言語來形容，而且我也不想這么做。</w:t>
      </w:r>
      <w:r w:rsidRPr="00971FDB">
        <w:rPr>
          <w:rFonts w:asciiTheme="minorEastAsia" w:eastAsiaTheme="minorEastAsia"/>
          <w:sz w:val="21"/>
        </w:rPr>
        <w:t>”</w:t>
      </w:r>
      <w:r w:rsidRPr="00971FDB">
        <w:rPr>
          <w:rFonts w:asciiTheme="minorEastAsia" w:eastAsiaTheme="minorEastAsia"/>
          <w:sz w:val="21"/>
        </w:rPr>
        <w:t>畢竟艾希曼曾經對著帝國旗幟宣誓效忠，可是他隨即看見了空襲并意識到：</w:t>
      </w:r>
      <w:r w:rsidRPr="00971FDB">
        <w:rPr>
          <w:rFonts w:asciiTheme="minorEastAsia" w:eastAsiaTheme="minorEastAsia"/>
          <w:sz w:val="21"/>
        </w:rPr>
        <w:t>“</w:t>
      </w:r>
      <w:r w:rsidRPr="00971FDB">
        <w:rPr>
          <w:rFonts w:asciiTheme="minorEastAsia" w:eastAsiaTheme="minorEastAsia"/>
          <w:sz w:val="21"/>
        </w:rPr>
        <w:t>我的工作就本質而言，跟那些把炸彈丟過來的人驚人地類似，其實是一樣的。</w:t>
      </w:r>
      <w:r w:rsidRPr="00971FDB">
        <w:rPr>
          <w:rFonts w:asciiTheme="minorEastAsia" w:eastAsiaTheme="minorEastAsia"/>
          <w:sz w:val="21"/>
        </w:rPr>
        <w:t>”</w:t>
      </w:r>
      <w:r w:rsidRPr="00971FDB">
        <w:rPr>
          <w:rFonts w:asciiTheme="minorEastAsia" w:eastAsiaTheme="minorEastAsia"/>
          <w:sz w:val="21"/>
        </w:rPr>
        <w:t>暗中破壞</w:t>
      </w:r>
      <w:r w:rsidRPr="00971FDB">
        <w:rPr>
          <w:rFonts w:asciiTheme="minorEastAsia" w:eastAsiaTheme="minorEastAsia"/>
          <w:sz w:val="21"/>
        </w:rPr>
        <w:t>——</w:t>
      </w:r>
      <w:r w:rsidRPr="00971FDB">
        <w:rPr>
          <w:rFonts w:asciiTheme="minorEastAsia" w:eastAsiaTheme="minorEastAsia"/>
          <w:sz w:val="21"/>
        </w:rPr>
        <w:t>亦即偷偷用火車把猶太人運往國外</w:t>
      </w:r>
      <w:r w:rsidRPr="00971FDB">
        <w:rPr>
          <w:rFonts w:asciiTheme="minorEastAsia" w:eastAsiaTheme="minorEastAsia"/>
          <w:sz w:val="21"/>
        </w:rPr>
        <w:t>——</w:t>
      </w:r>
      <w:r w:rsidRPr="00971FDB">
        <w:rPr>
          <w:rFonts w:asciiTheme="minorEastAsia" w:eastAsiaTheme="minorEastAsia"/>
          <w:sz w:val="21"/>
        </w:rPr>
        <w:t>根本無濟于事，因為</w:t>
      </w:r>
      <w:r w:rsidRPr="00971FDB">
        <w:rPr>
          <w:rFonts w:asciiTheme="minorEastAsia" w:eastAsiaTheme="minorEastAsia"/>
          <w:sz w:val="21"/>
        </w:rPr>
        <w:t>“</w:t>
      </w:r>
      <w:r w:rsidRPr="00971FDB">
        <w:rPr>
          <w:rFonts w:asciiTheme="minorEastAsia" w:eastAsiaTheme="minorEastAsia"/>
          <w:sz w:val="21"/>
        </w:rPr>
        <w:t>誰會從我這里把他們接走呢？</w:t>
      </w:r>
      <w:r w:rsidRPr="00971FDB">
        <w:rPr>
          <w:rFonts w:asciiTheme="minorEastAsia" w:eastAsiaTheme="minorEastAsia"/>
          <w:sz w:val="21"/>
        </w:rPr>
        <w:t>”</w:t>
      </w:r>
      <w:r w:rsidRPr="00971FDB">
        <w:rPr>
          <w:rFonts w:asciiTheme="minorEastAsia" w:eastAsiaTheme="minorEastAsia"/>
          <w:sz w:val="21"/>
        </w:rPr>
        <w:t>艾希曼于是指出，除了殺戮之外還能做什么呢？他為自己和讀者省略了</w:t>
      </w:r>
      <w:r w:rsidRPr="00971FDB">
        <w:rPr>
          <w:rFonts w:asciiTheme="minorEastAsia" w:eastAsiaTheme="minorEastAsia"/>
          <w:sz w:val="21"/>
        </w:rPr>
        <w:t>“</w:t>
      </w:r>
      <w:r w:rsidRPr="00971FDB">
        <w:rPr>
          <w:rFonts w:asciiTheme="minorEastAsia" w:eastAsiaTheme="minorEastAsia"/>
          <w:sz w:val="21"/>
        </w:rPr>
        <w:t>肉體上的消滅</w:t>
      </w:r>
      <w:r w:rsidRPr="00971FDB">
        <w:rPr>
          <w:rFonts w:asciiTheme="minorEastAsia" w:eastAsiaTheme="minorEastAsia"/>
          <w:sz w:val="21"/>
        </w:rPr>
        <w:t>”</w:t>
      </w:r>
      <w:r w:rsidRPr="00971FDB">
        <w:rPr>
          <w:rFonts w:asciiTheme="minorEastAsia" w:eastAsiaTheme="minorEastAsia"/>
          <w:sz w:val="21"/>
        </w:rPr>
        <w:t>的相關細節，仿佛那只是微不足道的小插曲一般。他寧愿談論與卡斯特納</w:t>
      </w:r>
      <w:r w:rsidRPr="00971FDB">
        <w:rPr>
          <w:rFonts w:asciiTheme="minorEastAsia" w:eastAsiaTheme="minorEastAsia"/>
          <w:sz w:val="21"/>
        </w:rPr>
        <w:t>“</w:t>
      </w:r>
      <w:r w:rsidRPr="00971FDB">
        <w:rPr>
          <w:rFonts w:asciiTheme="minorEastAsia" w:eastAsiaTheme="minorEastAsia"/>
          <w:sz w:val="21"/>
        </w:rPr>
        <w:t>談判</w:t>
      </w:r>
      <w:r w:rsidRPr="00971FDB">
        <w:rPr>
          <w:rFonts w:asciiTheme="minorEastAsia" w:eastAsiaTheme="minorEastAsia"/>
          <w:sz w:val="21"/>
        </w:rPr>
        <w:t>”</w:t>
      </w:r>
      <w:r w:rsidRPr="00971FDB">
        <w:rPr>
          <w:rFonts w:asciiTheme="minorEastAsia" w:eastAsiaTheme="minorEastAsia"/>
          <w:sz w:val="21"/>
        </w:rPr>
        <w:t>的傳說，表示一切都進展得十分順利，直到敵人再次橫加阻撓。</w:t>
      </w:r>
      <w:r w:rsidRPr="00971FDB">
        <w:rPr>
          <w:rFonts w:asciiTheme="minorEastAsia" w:eastAsiaTheme="minorEastAsia"/>
          <w:sz w:val="21"/>
        </w:rPr>
        <w:t>“</w:t>
      </w:r>
      <w:r w:rsidRPr="00971FDB">
        <w:rPr>
          <w:rFonts w:asciiTheme="minorEastAsia" w:eastAsiaTheme="minorEastAsia"/>
          <w:sz w:val="21"/>
        </w:rPr>
        <w:t>甚至連這100萬個</w:t>
      </w:r>
      <w:r w:rsidRPr="00971FDB">
        <w:rPr>
          <w:rFonts w:asciiTheme="minorEastAsia" w:eastAsiaTheme="minorEastAsia"/>
          <w:sz w:val="21"/>
        </w:rPr>
        <w:t>”</w:t>
      </w:r>
      <w:r w:rsidRPr="00971FDB">
        <w:rPr>
          <w:rFonts w:asciiTheme="minorEastAsia" w:eastAsiaTheme="minorEastAsia"/>
          <w:sz w:val="21"/>
        </w:rPr>
        <w:t>猶太人都沒人想要接納</w:t>
      </w:r>
      <w:hyperlink w:anchor="_67_5">
        <w:bookmarkStart w:id="1561" w:name="_67_4"/>
        <w:bookmarkEnd w:id="1561"/>
      </w:hyperlink>
      <w:hyperlink w:anchor="_67_5">
        <w:r w:rsidRPr="00971FDB">
          <w:rPr>
            <w:rStyle w:val="04Text"/>
            <w:rFonts w:asciiTheme="minorEastAsia" w:eastAsiaTheme="minorEastAsia"/>
          </w:rPr>
          <w:t>[67]</w:t>
        </w:r>
      </w:hyperlink>
      <w:r w:rsidRPr="00971FDB">
        <w:rPr>
          <w:rFonts w:asciiTheme="minorEastAsia" w:eastAsiaTheme="minorEastAsia"/>
          <w:sz w:val="21"/>
        </w:rPr>
        <w:t>，然后戰爭就結束了。艾希曼總共花費了65頁的篇幅來鋪陳這個</w:t>
      </w:r>
      <w:r w:rsidRPr="00971FDB">
        <w:rPr>
          <w:rFonts w:asciiTheme="minorEastAsia" w:eastAsiaTheme="minorEastAsia"/>
          <w:sz w:val="21"/>
        </w:rPr>
        <w:t>“</w:t>
      </w:r>
      <w:r w:rsidRPr="00971FDB">
        <w:rPr>
          <w:rFonts w:asciiTheme="minorEastAsia" w:eastAsiaTheme="minorEastAsia"/>
          <w:sz w:val="21"/>
        </w:rPr>
        <w:t>真理的道路</w:t>
      </w:r>
      <w:r w:rsidRPr="00971FDB">
        <w:rPr>
          <w:rFonts w:asciiTheme="minorEastAsia" w:eastAsiaTheme="minorEastAsia"/>
          <w:sz w:val="21"/>
        </w:rPr>
        <w:t>”</w:t>
      </w:r>
      <w:r w:rsidRPr="00971FDB">
        <w:rPr>
          <w:rFonts w:asciiTheme="minorEastAsia" w:eastAsiaTheme="minorEastAsia"/>
          <w:sz w:val="21"/>
        </w:rPr>
        <w:t>，仿佛一切都不容置疑似的。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當然明白，有一件事情尤其可能讓他前功盡棄，那就是受害者的人數。于是艾希曼用一個統計數字來粉飾自己的敘述，說出了他所講過的最背信棄義的謊言。艾希曼說，一位統計學家在1944年年底為希姆萊和希特勒計算了一個數目，他現在就以此為參考對象，</w:t>
      </w:r>
      <w:r w:rsidRPr="00971FDB">
        <w:rPr>
          <w:rFonts w:asciiTheme="minorEastAsia" w:eastAsiaTheme="minorEastAsia"/>
          <w:sz w:val="21"/>
        </w:rPr>
        <w:t>“</w:t>
      </w:r>
      <w:r w:rsidRPr="00971FDB">
        <w:rPr>
          <w:rFonts w:asciiTheme="minorEastAsia" w:eastAsiaTheme="minorEastAsia"/>
          <w:sz w:val="21"/>
        </w:rPr>
        <w:t>尤其因為當年我曾對那份</w:t>
      </w:r>
      <w:r w:rsidRPr="00971FDB">
        <w:rPr>
          <w:rFonts w:asciiTheme="minorEastAsia" w:eastAsiaTheme="minorEastAsia"/>
          <w:sz w:val="21"/>
        </w:rPr>
        <w:t>‘</w:t>
      </w:r>
      <w:r w:rsidRPr="00971FDB">
        <w:rPr>
          <w:rFonts w:asciiTheme="minorEastAsia" w:eastAsiaTheme="minorEastAsia"/>
          <w:sz w:val="21"/>
        </w:rPr>
        <w:t>呈交給元首的報告</w:t>
      </w:r>
      <w:r w:rsidRPr="00971FDB">
        <w:rPr>
          <w:rFonts w:asciiTheme="minorEastAsia" w:eastAsiaTheme="minorEastAsia"/>
          <w:sz w:val="21"/>
        </w:rPr>
        <w:t>’</w:t>
      </w:r>
      <w:r w:rsidRPr="00971FDB">
        <w:rPr>
          <w:rFonts w:asciiTheme="minorEastAsia" w:eastAsiaTheme="minorEastAsia"/>
          <w:sz w:val="21"/>
        </w:rPr>
        <w:t>做了兩處修改</w:t>
      </w:r>
      <w:r w:rsidRPr="00971FDB">
        <w:rPr>
          <w:rFonts w:asciiTheme="minorEastAsia" w:eastAsiaTheme="minorEastAsia"/>
          <w:sz w:val="21"/>
        </w:rPr>
        <w:t>”</w:t>
      </w:r>
      <w:r w:rsidRPr="00971FDB">
        <w:rPr>
          <w:rFonts w:asciiTheme="minorEastAsia" w:eastAsiaTheme="minorEastAsia"/>
          <w:sz w:val="21"/>
        </w:rPr>
        <w:t>。</w:t>
      </w:r>
      <w:hyperlink w:anchor="_68_5">
        <w:bookmarkStart w:id="1562" w:name="_68_4"/>
        <w:bookmarkEnd w:id="1562"/>
      </w:hyperlink>
      <w:hyperlink w:anchor="_68_5">
        <w:r w:rsidRPr="00971FDB">
          <w:rPr>
            <w:rStyle w:val="04Text"/>
            <w:rFonts w:asciiTheme="minorEastAsia" w:eastAsiaTheme="minorEastAsia"/>
          </w:rPr>
          <w:t>[68]</w:t>
        </w:r>
      </w:hyperlink>
      <w:r w:rsidRPr="00971FDB">
        <w:rPr>
          <w:rFonts w:asciiTheme="minorEastAsia" w:eastAsiaTheme="minorEastAsia"/>
          <w:sz w:val="21"/>
        </w:rPr>
        <w:t>后來艾希曼卻一再否認自己與這份臭名昭著的《科赫爾報告》（Korherr-Bericht）有過任何瓜葛。不過謊言隱藏在細節中。艾希曼稱那個統計報告是1944年年底做出的，但其實數字在1943年3月就已經計算出來了。艾希曼非常擅長這種篡改時間的手段，并多次這樣做來讓事情顯得對他比較有利。艾希曼那么做的時候早已預先想好退路，萬一數字把戲被拆穿，他還可以利用別人的善意推測</w:t>
      </w:r>
      <w:r w:rsidRPr="00971FDB">
        <w:rPr>
          <w:rFonts w:asciiTheme="minorEastAsia" w:eastAsiaTheme="minorEastAsia"/>
          <w:sz w:val="21"/>
        </w:rPr>
        <w:t>——</w:t>
      </w:r>
      <w:r w:rsidRPr="00971FDB">
        <w:rPr>
          <w:rFonts w:asciiTheme="minorEastAsia" w:eastAsiaTheme="minorEastAsia"/>
          <w:sz w:val="21"/>
        </w:rPr>
        <w:t>時隔這么多年，難免可能把事情搞混。艾希曼有一次不經意地在薩森訪談會上詳細談論起這種做法，犯下了跟魔術師泄露自己戲法竅門一樣的錯誤。把1943年年初的數字算作最后的總賬，即使那個數字正確無誤，也讓艾希曼得以抹去將近兩年時間和100多萬起謀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但艾希曼與科赫爾的故事，與他在阿根廷玩弄的篡改日期把戲大不相同。那位統計學家的名字已然成為艾希曼職業生涯當中最大丑聞之一的同義詞。1943年1月18日，海因里希</w:t>
      </w:r>
      <w:r w:rsidRPr="00971FDB">
        <w:rPr>
          <w:rFonts w:asciiTheme="minorEastAsia" w:eastAsiaTheme="minorEastAsia"/>
          <w:sz w:val="21"/>
        </w:rPr>
        <w:t>·</w:t>
      </w:r>
      <w:r w:rsidRPr="00971FDB">
        <w:rPr>
          <w:rFonts w:asciiTheme="minorEastAsia" w:eastAsiaTheme="minorEastAsia"/>
          <w:sz w:val="21"/>
        </w:rPr>
        <w:t>希姆萊怒氣沖沖地發了一封公函給海因里希</w:t>
      </w:r>
      <w:r w:rsidRPr="00971FDB">
        <w:rPr>
          <w:rFonts w:asciiTheme="minorEastAsia" w:eastAsiaTheme="minorEastAsia"/>
          <w:sz w:val="21"/>
        </w:rPr>
        <w:t>·</w:t>
      </w:r>
      <w:r w:rsidRPr="00971FDB">
        <w:rPr>
          <w:rFonts w:asciiTheme="minorEastAsia" w:eastAsiaTheme="minorEastAsia"/>
          <w:sz w:val="21"/>
        </w:rPr>
        <w:t>米勒，正式解除阿道夫</w:t>
      </w:r>
      <w:r w:rsidRPr="00971FDB">
        <w:rPr>
          <w:rFonts w:asciiTheme="minorEastAsia" w:eastAsiaTheme="minorEastAsia"/>
          <w:sz w:val="21"/>
        </w:rPr>
        <w:t>·</w:t>
      </w:r>
      <w:r w:rsidRPr="00971FDB">
        <w:rPr>
          <w:rFonts w:asciiTheme="minorEastAsia" w:eastAsiaTheme="minorEastAsia"/>
          <w:sz w:val="21"/>
        </w:rPr>
        <w:t>艾希曼提供謀殺統計數字的職責，此前這一直是艾希曼的工作：</w:t>
      </w:r>
      <w:r w:rsidRPr="00971FDB">
        <w:rPr>
          <w:rFonts w:asciiTheme="minorEastAsia" w:eastAsiaTheme="minorEastAsia"/>
          <w:sz w:val="21"/>
        </w:rPr>
        <w:t>“</w:t>
      </w:r>
      <w:r w:rsidRPr="00971FDB">
        <w:rPr>
          <w:rFonts w:asciiTheme="minorEastAsia" w:eastAsiaTheme="minorEastAsia"/>
          <w:sz w:val="21"/>
        </w:rPr>
        <w:t>帝國保安總局</w:t>
      </w:r>
      <w:r w:rsidRPr="00971FDB">
        <w:rPr>
          <w:rFonts w:asciiTheme="minorEastAsia" w:eastAsiaTheme="minorEastAsia"/>
          <w:sz w:val="21"/>
        </w:rPr>
        <w:t>……</w:t>
      </w:r>
      <w:r w:rsidRPr="00971FDB">
        <w:rPr>
          <w:rFonts w:asciiTheme="minorEastAsia" w:eastAsiaTheme="minorEastAsia"/>
          <w:sz w:val="21"/>
        </w:rPr>
        <w:t>不得再繼續自己進行這方面的統計工作，因為該局迄今提交的統計資料缺乏專業準確性。</w:t>
      </w:r>
      <w:r w:rsidRPr="00971FDB">
        <w:rPr>
          <w:rFonts w:asciiTheme="minorEastAsia" w:eastAsiaTheme="minorEastAsia"/>
          <w:sz w:val="21"/>
        </w:rPr>
        <w:t>”</w:t>
      </w:r>
      <w:r w:rsidRPr="00971FDB">
        <w:rPr>
          <w:rFonts w:asciiTheme="minorEastAsia" w:eastAsiaTheme="minorEastAsia"/>
          <w:sz w:val="21"/>
        </w:rPr>
        <w:t>希姆萊任命里夏德</w:t>
      </w:r>
      <w:r w:rsidRPr="00971FDB">
        <w:rPr>
          <w:rFonts w:asciiTheme="minorEastAsia" w:eastAsiaTheme="minorEastAsia"/>
          <w:sz w:val="21"/>
        </w:rPr>
        <w:t>·</w:t>
      </w:r>
      <w:r w:rsidRPr="00971FDB">
        <w:rPr>
          <w:rFonts w:asciiTheme="minorEastAsia" w:eastAsiaTheme="minorEastAsia"/>
          <w:sz w:val="21"/>
        </w:rPr>
        <w:t>科赫爾（Richard Korherr）取而代之，作為唯一的官方統計學家，擔任</w:t>
      </w:r>
      <w:r w:rsidRPr="00971FDB">
        <w:rPr>
          <w:rFonts w:asciiTheme="minorEastAsia" w:eastAsiaTheme="minorEastAsia"/>
          <w:sz w:val="21"/>
        </w:rPr>
        <w:t>“</w:t>
      </w:r>
      <w:r w:rsidRPr="00971FDB">
        <w:rPr>
          <w:rFonts w:asciiTheme="minorEastAsia" w:eastAsiaTheme="minorEastAsia"/>
          <w:sz w:val="21"/>
        </w:rPr>
        <w:t>黨衛隊全國領袖辦公室統計督察</w:t>
      </w:r>
      <w:r w:rsidRPr="00971FDB">
        <w:rPr>
          <w:rFonts w:asciiTheme="minorEastAsia" w:eastAsiaTheme="minorEastAsia"/>
          <w:sz w:val="21"/>
        </w:rPr>
        <w:t>”</w:t>
      </w:r>
      <w:r w:rsidRPr="00971FDB">
        <w:rPr>
          <w:rFonts w:asciiTheme="minorEastAsia" w:eastAsiaTheme="minorEastAsia"/>
          <w:sz w:val="21"/>
        </w:rPr>
        <w:t>，并有權直接使用第四局B處4科的各種數據。科赫爾還擁有一間辦公室，就在艾希曼領地的正中央。</w:t>
      </w:r>
      <w:hyperlink w:anchor="_69_5">
        <w:bookmarkStart w:id="1563" w:name="_69_4"/>
        <w:bookmarkEnd w:id="1563"/>
      </w:hyperlink>
      <w:hyperlink w:anchor="_69_5">
        <w:r w:rsidRPr="00971FDB">
          <w:rPr>
            <w:rStyle w:val="04Text"/>
            <w:rFonts w:asciiTheme="minorEastAsia" w:eastAsiaTheme="minorEastAsia"/>
          </w:rPr>
          <w:t>[69]</w:t>
        </w:r>
      </w:hyperlink>
      <w:r w:rsidRPr="00971FDB">
        <w:rPr>
          <w:rFonts w:asciiTheme="minorEastAsia" w:eastAsiaTheme="minorEastAsia"/>
          <w:sz w:val="21"/>
        </w:rPr>
        <w:t>在接下來的時間里，艾希曼甚至還必須協助科赫爾匯整編列數字。像艾希曼那樣在乎自己職業前途的人，不可能輕易就忘記或混淆了這段經歷。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更加引人注目的是，艾希曼在1956年提出過一個完全不同的謀殺統計數字：遇難者人數甚至還不到100萬。他把移民配額和幸存者人數狠狠地提高了許多倍，并且強調有很大一部分猶太人是死于盟軍的轟炸。當涉及謀殺統計數字時，這種缺乏誠意的數字游戲總是讓人難以忍受。而在艾希曼的案例當中，那卻厚顏無恥得令人無法置信。那個人曾驕傲地在辦公大樓設有一間</w:t>
      </w:r>
      <w:r w:rsidRPr="00971FDB">
        <w:rPr>
          <w:rFonts w:asciiTheme="minorEastAsia" w:eastAsiaTheme="minorEastAsia"/>
          <w:sz w:val="21"/>
        </w:rPr>
        <w:t>“</w:t>
      </w:r>
      <w:r w:rsidRPr="00971FDB">
        <w:rPr>
          <w:rFonts w:asciiTheme="minorEastAsia" w:eastAsiaTheme="minorEastAsia"/>
          <w:sz w:val="21"/>
        </w:rPr>
        <w:t>卡片室</w:t>
      </w:r>
      <w:r w:rsidRPr="00971FDB">
        <w:rPr>
          <w:rFonts w:asciiTheme="minorEastAsia" w:eastAsiaTheme="minorEastAsia"/>
          <w:sz w:val="21"/>
        </w:rPr>
        <w:t>”</w:t>
      </w:r>
      <w:r w:rsidRPr="00971FDB">
        <w:rPr>
          <w:rFonts w:asciiTheme="minorEastAsia" w:eastAsiaTheme="minorEastAsia"/>
          <w:sz w:val="21"/>
        </w:rPr>
        <w:t>，墻壁上掛滿各種圖表，</w:t>
      </w:r>
      <w:r w:rsidRPr="00971FDB">
        <w:rPr>
          <w:rFonts w:asciiTheme="minorEastAsia" w:eastAsiaTheme="minorEastAsia"/>
          <w:sz w:val="21"/>
        </w:rPr>
        <w:lastRenderedPageBreak/>
        <w:t>展現他自己的</w:t>
      </w:r>
      <w:r w:rsidRPr="00971FDB">
        <w:rPr>
          <w:rFonts w:asciiTheme="minorEastAsia" w:eastAsiaTheme="minorEastAsia"/>
          <w:sz w:val="21"/>
        </w:rPr>
        <w:t>“</w:t>
      </w:r>
      <w:r w:rsidRPr="00971FDB">
        <w:rPr>
          <w:rFonts w:asciiTheme="minorEastAsia" w:eastAsiaTheme="minorEastAsia"/>
          <w:sz w:val="21"/>
        </w:rPr>
        <w:t>功績</w:t>
      </w:r>
      <w:r w:rsidRPr="00971FDB">
        <w:rPr>
          <w:rFonts w:asciiTheme="minorEastAsia" w:eastAsiaTheme="minorEastAsia"/>
          <w:sz w:val="21"/>
        </w:rPr>
        <w:t>”</w:t>
      </w:r>
      <w:r w:rsidRPr="00971FDB">
        <w:rPr>
          <w:rFonts w:asciiTheme="minorEastAsia" w:eastAsiaTheme="minorEastAsia"/>
          <w:sz w:val="21"/>
        </w:rPr>
        <w:t>和整個國家社會主義的</w:t>
      </w:r>
      <w:r w:rsidRPr="00971FDB">
        <w:rPr>
          <w:rFonts w:asciiTheme="minorEastAsia" w:eastAsiaTheme="minorEastAsia"/>
          <w:sz w:val="21"/>
        </w:rPr>
        <w:t>“</w:t>
      </w:r>
      <w:r w:rsidRPr="00971FDB">
        <w:rPr>
          <w:rFonts w:asciiTheme="minorEastAsia" w:eastAsiaTheme="minorEastAsia"/>
          <w:sz w:val="21"/>
        </w:rPr>
        <w:t>成就</w:t>
      </w:r>
      <w:r w:rsidRPr="00971FDB">
        <w:rPr>
          <w:rFonts w:asciiTheme="minorEastAsia" w:eastAsiaTheme="minorEastAsia"/>
          <w:sz w:val="21"/>
        </w:rPr>
        <w:t>”</w:t>
      </w:r>
      <w:r w:rsidRPr="00971FDB">
        <w:rPr>
          <w:rFonts w:asciiTheme="minorEastAsia" w:eastAsiaTheme="minorEastAsia"/>
          <w:sz w:val="21"/>
        </w:rPr>
        <w:t>。他曾熱情地向訪客展示那些圖表，而其副手更宛如獵人把鹿角掛在墻頭一般，把遣送行動示意圖貼在他背后的墻上供每個人觀賞。</w:t>
      </w:r>
      <w:hyperlink w:anchor="_70_5">
        <w:bookmarkStart w:id="1564" w:name="_70_4"/>
        <w:bookmarkEnd w:id="1564"/>
      </w:hyperlink>
      <w:hyperlink w:anchor="_70_5">
        <w:r w:rsidRPr="00971FDB">
          <w:rPr>
            <w:rStyle w:val="04Text"/>
            <w:rFonts w:asciiTheme="minorEastAsia" w:eastAsiaTheme="minorEastAsia"/>
          </w:rPr>
          <w:t>[70]</w:t>
        </w:r>
      </w:hyperlink>
      <w:r w:rsidRPr="00971FDB">
        <w:rPr>
          <w:rFonts w:asciiTheme="minorEastAsia" w:eastAsiaTheme="minorEastAsia"/>
          <w:sz w:val="21"/>
        </w:rPr>
        <w:t>現在偏偏是這個人想要讓我們相信，這些謀殺統計數字根本不值得他的部門大費周章！正是艾希曼自己在1944年年底1945年年初使用了</w:t>
      </w:r>
      <w:r w:rsidRPr="00971FDB">
        <w:rPr>
          <w:rFonts w:asciiTheme="minorEastAsia" w:eastAsiaTheme="minorEastAsia"/>
          <w:sz w:val="21"/>
        </w:rPr>
        <w:t>“</w:t>
      </w:r>
      <w:r w:rsidRPr="00971FDB">
        <w:rPr>
          <w:rFonts w:asciiTheme="minorEastAsia" w:eastAsiaTheme="minorEastAsia"/>
          <w:sz w:val="21"/>
        </w:rPr>
        <w:t>500萬到600萬人之間</w:t>
      </w:r>
      <w:r w:rsidRPr="00971FDB">
        <w:rPr>
          <w:rFonts w:asciiTheme="minorEastAsia" w:eastAsiaTheme="minorEastAsia"/>
          <w:sz w:val="21"/>
        </w:rPr>
        <w:t>”</w:t>
      </w:r>
      <w:r w:rsidRPr="00971FDB">
        <w:rPr>
          <w:rFonts w:asciiTheme="minorEastAsia" w:eastAsiaTheme="minorEastAsia"/>
          <w:sz w:val="21"/>
        </w:rPr>
        <w:t>這個如今我們知道非常接近事實的數字，現在卻試圖淡化他對自己</w:t>
      </w:r>
      <w:r w:rsidRPr="00971FDB">
        <w:rPr>
          <w:rFonts w:asciiTheme="minorEastAsia" w:eastAsiaTheme="minorEastAsia"/>
          <w:sz w:val="21"/>
        </w:rPr>
        <w:t>“</w:t>
      </w:r>
      <w:r w:rsidRPr="00971FDB">
        <w:rPr>
          <w:rFonts w:asciiTheme="minorEastAsia" w:eastAsiaTheme="minorEastAsia"/>
          <w:sz w:val="21"/>
        </w:rPr>
        <w:t>工作</w:t>
      </w:r>
      <w:r w:rsidRPr="00971FDB">
        <w:rPr>
          <w:rFonts w:asciiTheme="minorEastAsia" w:eastAsiaTheme="minorEastAsia"/>
          <w:sz w:val="21"/>
        </w:rPr>
        <w:t>”</w:t>
      </w:r>
      <w:r w:rsidRPr="00971FDB">
        <w:rPr>
          <w:rFonts w:asciiTheme="minorEastAsia" w:eastAsiaTheme="minorEastAsia"/>
          <w:sz w:val="21"/>
        </w:rPr>
        <w:t>的變態自豪感，讓國家社會主義滅絕計劃顯得好像只是歷史上一個令人遺憾的附注罷了。他的否認是如此牽強，我們只能驚訝艾希曼可曾有片刻相信如此便足以取信于人？事實上，即便在阿根廷那批逃避事實的人中間，這種扭曲事實的做法也難以持久奏效。雖然艾希曼提出的數字非常符合薩森及其同僚正在進行的項目的需求，可是最后就連在他們那里都無法站得住腳，因為《科赫爾報告》被收錄在萊昂</w:t>
      </w:r>
      <w:r w:rsidRPr="00971FDB">
        <w:rPr>
          <w:rFonts w:asciiTheme="minorEastAsia" w:eastAsiaTheme="minorEastAsia"/>
          <w:sz w:val="21"/>
        </w:rPr>
        <w:t>·</w:t>
      </w:r>
      <w:r w:rsidRPr="00971FDB">
        <w:rPr>
          <w:rFonts w:asciiTheme="minorEastAsia" w:eastAsiaTheme="minorEastAsia"/>
          <w:sz w:val="21"/>
        </w:rPr>
        <w:t>波利亞科夫和約瑟夫</w:t>
      </w:r>
      <w:r w:rsidRPr="00971FDB">
        <w:rPr>
          <w:rFonts w:asciiTheme="minorEastAsia" w:eastAsiaTheme="minorEastAsia"/>
          <w:sz w:val="21"/>
        </w:rPr>
        <w:t>·</w:t>
      </w:r>
      <w:r w:rsidRPr="00971FDB">
        <w:rPr>
          <w:rFonts w:asciiTheme="minorEastAsia" w:eastAsiaTheme="minorEastAsia"/>
          <w:sz w:val="21"/>
        </w:rPr>
        <w:t>伍爾夫的那本文件匯編中，就在薩森訪談會每個人的面前。關于受害者人數的辯論因而占據了訪談會很大一部分時間。</w:t>
      </w:r>
      <w:hyperlink w:anchor="_71_5">
        <w:bookmarkStart w:id="1565" w:name="_71_4"/>
        <w:bookmarkEnd w:id="1565"/>
      </w:hyperlink>
      <w:hyperlink w:anchor="_71_5">
        <w:r w:rsidRPr="00971FDB">
          <w:rPr>
            <w:rStyle w:val="04Text"/>
            <w:rFonts w:asciiTheme="minorEastAsia" w:eastAsiaTheme="minorEastAsia"/>
          </w:rPr>
          <w:t>[71]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然而，艾希曼最大的信任危機，其實是他自己在納粹末期樹立起來的，亦即他在同僚們面前自我標榜的時候。他顯然清楚地知道，如果不想一開始就引人懷疑，就必須自己談起這個問題。反正無論如何，他在</w:t>
      </w:r>
      <w:r w:rsidRPr="00971FDB">
        <w:rPr>
          <w:rFonts w:asciiTheme="minorEastAsia" w:eastAsiaTheme="minorEastAsia"/>
          <w:sz w:val="21"/>
        </w:rPr>
        <w:t>“</w:t>
      </w:r>
      <w:r w:rsidRPr="00971FDB">
        <w:rPr>
          <w:rFonts w:asciiTheme="minorEastAsia" w:eastAsiaTheme="minorEastAsia"/>
          <w:sz w:val="21"/>
        </w:rPr>
        <w:t>記錄報告</w:t>
      </w:r>
      <w:r w:rsidRPr="00971FDB">
        <w:rPr>
          <w:rFonts w:asciiTheme="minorEastAsia" w:eastAsiaTheme="minorEastAsia"/>
          <w:sz w:val="21"/>
        </w:rPr>
        <w:t>”</w:t>
      </w:r>
      <w:r w:rsidRPr="00971FDB">
        <w:rPr>
          <w:rFonts w:asciiTheme="minorEastAsia" w:eastAsiaTheme="minorEastAsia"/>
          <w:sz w:val="21"/>
        </w:rPr>
        <w:t>的倒數第二頁決定迎難而上：</w:t>
      </w:r>
      <w:r w:rsidRPr="00971FDB">
        <w:rPr>
          <w:rFonts w:asciiTheme="minorEastAsia" w:eastAsiaTheme="minorEastAsia"/>
          <w:sz w:val="21"/>
        </w:rPr>
        <w:t>“</w:t>
      </w:r>
      <w:r w:rsidRPr="00971FDB">
        <w:rPr>
          <w:rFonts w:asciiTheme="minorEastAsia" w:eastAsiaTheme="minorEastAsia"/>
          <w:sz w:val="21"/>
        </w:rPr>
        <w:t>戰爭已接近尾聲。在這場戰爭的最后階段</w:t>
      </w:r>
      <w:r w:rsidRPr="00971FDB">
        <w:rPr>
          <w:rFonts w:asciiTheme="minorEastAsia" w:eastAsiaTheme="minorEastAsia"/>
          <w:sz w:val="21"/>
        </w:rPr>
        <w:t>——</w:t>
      </w:r>
      <w:r w:rsidRPr="00971FDB">
        <w:rPr>
          <w:rFonts w:asciiTheme="minorEastAsia" w:eastAsiaTheme="minorEastAsia"/>
          <w:sz w:val="21"/>
        </w:rPr>
        <w:t>我幾乎要說是最后幾小時</w:t>
      </w:r>
      <w:r w:rsidRPr="00971FDB">
        <w:rPr>
          <w:rFonts w:asciiTheme="minorEastAsia" w:eastAsiaTheme="minorEastAsia"/>
          <w:sz w:val="21"/>
        </w:rPr>
        <w:t>——</w:t>
      </w:r>
      <w:r w:rsidRPr="00971FDB">
        <w:rPr>
          <w:rFonts w:asciiTheme="minorEastAsia" w:eastAsiaTheme="minorEastAsia"/>
          <w:sz w:val="21"/>
        </w:rPr>
        <w:t>我曾告訴一些屬下：</w:t>
      </w:r>
      <w:r w:rsidRPr="00971FDB">
        <w:rPr>
          <w:rFonts w:asciiTheme="minorEastAsia" w:eastAsiaTheme="minorEastAsia"/>
          <w:sz w:val="21"/>
        </w:rPr>
        <w:t>‘……</w:t>
      </w:r>
      <w:r w:rsidRPr="00971FDB">
        <w:rPr>
          <w:rFonts w:asciiTheme="minorEastAsia" w:eastAsiaTheme="minorEastAsia"/>
          <w:sz w:val="21"/>
        </w:rPr>
        <w:t>如果有必要的話，我會快樂地</w:t>
      </w:r>
      <w:hyperlink w:anchor="_444">
        <w:bookmarkStart w:id="1566" w:name="_388"/>
        <w:bookmarkEnd w:id="1566"/>
      </w:hyperlink>
      <w:hyperlink w:anchor="_444">
        <w:r w:rsidRPr="00971FDB">
          <w:rPr>
            <w:rStyle w:val="04Text"/>
            <w:rFonts w:asciiTheme="minorEastAsia" w:eastAsiaTheme="minorEastAsia"/>
          </w:rPr>
          <w:t>*</w:t>
        </w:r>
      </w:hyperlink>
      <w:r w:rsidRPr="00971FDB">
        <w:rPr>
          <w:rFonts w:asciiTheme="minorEastAsia" w:eastAsiaTheme="minorEastAsia"/>
          <w:sz w:val="21"/>
        </w:rPr>
        <w:t>跳進坑里，因為我知道有大約500萬名帝國的敵人</w:t>
      </w:r>
      <w:hyperlink w:anchor="_72_6">
        <w:bookmarkStart w:id="1567" w:name="_72_5"/>
        <w:bookmarkEnd w:id="1567"/>
      </w:hyperlink>
      <w:hyperlink w:anchor="_72_6">
        <w:r w:rsidRPr="00971FDB">
          <w:rPr>
            <w:rStyle w:val="04Text"/>
            <w:rFonts w:asciiTheme="minorEastAsia" w:eastAsiaTheme="minorEastAsia"/>
          </w:rPr>
          <w:t>[72]</w:t>
        </w:r>
      </w:hyperlink>
      <w:r w:rsidRPr="00971FDB">
        <w:rPr>
          <w:rFonts w:asciiTheme="minorEastAsia" w:eastAsiaTheme="minorEastAsia"/>
          <w:sz w:val="21"/>
        </w:rPr>
        <w:t>跟我們一起被殺死。</w:t>
      </w:r>
      <w:r w:rsidRPr="00971FDB">
        <w:rPr>
          <w:rFonts w:asciiTheme="minorEastAsia" w:eastAsiaTheme="minorEastAsia"/>
          <w:sz w:val="21"/>
        </w:rPr>
        <w:t>’”</w:t>
      </w:r>
      <w:hyperlink w:anchor="_73_6">
        <w:bookmarkStart w:id="1568" w:name="_73_5"/>
        <w:bookmarkEnd w:id="1568"/>
      </w:hyperlink>
      <w:hyperlink w:anchor="_73_6">
        <w:r w:rsidRPr="00971FDB">
          <w:rPr>
            <w:rStyle w:val="04Text"/>
            <w:rFonts w:asciiTheme="minorEastAsia" w:eastAsiaTheme="minorEastAsia"/>
          </w:rPr>
          <w:t>[73]</w:t>
        </w:r>
      </w:hyperlink>
      <w:r w:rsidRPr="00971FDB">
        <w:rPr>
          <w:rFonts w:asciiTheme="minorEastAsia" w:eastAsiaTheme="minorEastAsia"/>
          <w:sz w:val="21"/>
        </w:rPr>
        <w:t>艾希曼繼續解釋，他是在戰爭即將結束、面對著戰爭帶來的毀滅之際，在那種心情下說出的這句話。畢竟</w:t>
      </w:r>
      <w:r w:rsidRPr="00971FDB">
        <w:rPr>
          <w:rFonts w:asciiTheme="minorEastAsia" w:eastAsiaTheme="minorEastAsia"/>
          <w:sz w:val="21"/>
        </w:rPr>
        <w:t>“</w:t>
      </w:r>
      <w:r w:rsidRPr="00971FDB">
        <w:rPr>
          <w:rFonts w:asciiTheme="minorEastAsia" w:eastAsiaTheme="minorEastAsia"/>
          <w:sz w:val="21"/>
        </w:rPr>
        <w:t>竭力夸大敵人的損失</w:t>
      </w:r>
      <w:r w:rsidRPr="00971FDB">
        <w:rPr>
          <w:rFonts w:asciiTheme="minorEastAsia" w:eastAsiaTheme="minorEastAsia"/>
          <w:sz w:val="21"/>
        </w:rPr>
        <w:t>”</w:t>
      </w:r>
      <w:r w:rsidRPr="00971FDB">
        <w:rPr>
          <w:rFonts w:asciiTheme="minorEastAsia" w:eastAsiaTheme="minorEastAsia"/>
          <w:sz w:val="21"/>
        </w:rPr>
        <w:t>也是對方的</w:t>
      </w:r>
      <w:r w:rsidRPr="00971FDB">
        <w:rPr>
          <w:rFonts w:asciiTheme="minorEastAsia" w:eastAsiaTheme="minorEastAsia"/>
          <w:sz w:val="21"/>
        </w:rPr>
        <w:t>“</w:t>
      </w:r>
      <w:r w:rsidRPr="00971FDB">
        <w:rPr>
          <w:rFonts w:asciiTheme="minorEastAsia" w:eastAsiaTheme="minorEastAsia"/>
          <w:sz w:val="21"/>
        </w:rPr>
        <w:t>立場</w:t>
      </w:r>
      <w:r w:rsidRPr="00971FDB">
        <w:rPr>
          <w:rFonts w:asciiTheme="minorEastAsia" w:eastAsiaTheme="minorEastAsia"/>
          <w:sz w:val="21"/>
        </w:rPr>
        <w:t>”</w:t>
      </w:r>
      <w:r w:rsidRPr="00971FDB">
        <w:rPr>
          <w:rFonts w:asciiTheme="minorEastAsia" w:eastAsiaTheme="minorEastAsia"/>
          <w:sz w:val="21"/>
        </w:rPr>
        <w:t>。艾希曼因此堅決否認他所指稱的對象是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（Juden），將之斥為威廉</w:t>
      </w:r>
      <w:r w:rsidRPr="00971FDB">
        <w:rPr>
          <w:rFonts w:asciiTheme="minorEastAsia" w:eastAsiaTheme="minorEastAsia"/>
          <w:sz w:val="21"/>
        </w:rPr>
        <w:t>·</w:t>
      </w:r>
      <w:r w:rsidRPr="00971FDB">
        <w:rPr>
          <w:rFonts w:asciiTheme="minorEastAsia" w:eastAsiaTheme="minorEastAsia"/>
          <w:sz w:val="21"/>
        </w:rPr>
        <w:t>霍特爾和迪特爾</w:t>
      </w:r>
      <w:r w:rsidRPr="00971FDB">
        <w:rPr>
          <w:rFonts w:asciiTheme="minorEastAsia" w:eastAsiaTheme="minorEastAsia"/>
          <w:sz w:val="21"/>
        </w:rPr>
        <w:t>·</w:t>
      </w:r>
      <w:r w:rsidRPr="00971FDB">
        <w:rPr>
          <w:rFonts w:asciiTheme="minorEastAsia" w:eastAsiaTheme="minorEastAsia"/>
          <w:sz w:val="21"/>
        </w:rPr>
        <w:t>維斯利策尼編造的版本。他再次斬釘截鐵地重復：</w:t>
      </w:r>
      <w:r w:rsidRPr="00971FDB">
        <w:rPr>
          <w:rFonts w:asciiTheme="minorEastAsia" w:eastAsiaTheme="minorEastAsia"/>
          <w:sz w:val="21"/>
        </w:rPr>
        <w:t>“</w:t>
      </w:r>
      <w:r w:rsidRPr="00971FDB">
        <w:rPr>
          <w:rFonts w:asciiTheme="minorEastAsia" w:eastAsiaTheme="minorEastAsia"/>
          <w:sz w:val="21"/>
        </w:rPr>
        <w:t>那不是真的！</w:t>
      </w:r>
      <w:r w:rsidRPr="00971FDB">
        <w:rPr>
          <w:rFonts w:asciiTheme="minorEastAsia" w:eastAsiaTheme="minorEastAsia"/>
          <w:sz w:val="21"/>
        </w:rPr>
        <w:t>”</w:t>
      </w:r>
      <w:r w:rsidRPr="00971FDB">
        <w:rPr>
          <w:rFonts w:asciiTheme="minorEastAsia" w:eastAsiaTheme="minorEastAsia"/>
          <w:sz w:val="21"/>
        </w:rPr>
        <w:t>但他無論如何也無法解釋，那兩個人怎么會做出這種荒謬失實的陳述。</w:t>
      </w:r>
      <w:hyperlink w:anchor="_74_5">
        <w:bookmarkStart w:id="1569" w:name="_74_4"/>
        <w:bookmarkEnd w:id="1569"/>
      </w:hyperlink>
      <w:hyperlink w:anchor="_74_5">
        <w:r w:rsidRPr="00971FDB">
          <w:rPr>
            <w:rStyle w:val="04Text"/>
            <w:rFonts w:asciiTheme="minorEastAsia" w:eastAsiaTheme="minorEastAsia"/>
          </w:rPr>
          <w:t>[74]</w:t>
        </w:r>
      </w:hyperlink>
      <w:r w:rsidRPr="00971FDB">
        <w:rPr>
          <w:rFonts w:asciiTheme="minorEastAsia" w:eastAsiaTheme="minorEastAsia"/>
          <w:sz w:val="21"/>
        </w:rPr>
        <w:t>不管在薩森訪談會上面對怎樣的質疑，艾希曼都捍衛自己的版本，而且要等到五年之后他才承認，自己當然沒有講過</w:t>
      </w:r>
      <w:r w:rsidRPr="00971FDB">
        <w:rPr>
          <w:rFonts w:asciiTheme="minorEastAsia" w:eastAsiaTheme="minorEastAsia"/>
          <w:sz w:val="21"/>
        </w:rPr>
        <w:t>“</w:t>
      </w:r>
      <w:r w:rsidRPr="00971FDB">
        <w:rPr>
          <w:rFonts w:asciiTheme="minorEastAsia" w:eastAsiaTheme="minorEastAsia"/>
          <w:sz w:val="21"/>
        </w:rPr>
        <w:t>帝國的敵人</w:t>
      </w:r>
      <w:r w:rsidRPr="00971FDB">
        <w:rPr>
          <w:rFonts w:asciiTheme="minorEastAsia" w:eastAsiaTheme="minorEastAsia"/>
          <w:sz w:val="21"/>
        </w:rPr>
        <w:t>”</w:t>
      </w:r>
      <w:r w:rsidRPr="00971FDB">
        <w:rPr>
          <w:rFonts w:asciiTheme="minorEastAsia" w:eastAsiaTheme="minorEastAsia"/>
          <w:sz w:val="21"/>
        </w:rPr>
        <w:t>（Reichsfeinde）一詞。</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天我們很容易就能識別出艾希曼的謊言和歪曲，因為50多年來的研究提供了足夠的論證和抵抗力，讓人得以在謊言發揮作用之前認清其背后的事實，更重要的是看清艾希曼的動機。然而在1956年時，落入艾希曼陷阱的危險卻相當大。更讓人感興趣的是仔細觀察這個人用何種方法來混淆視聽和操弄真相。畢竟這篇文字是艾希曼在戰后第一次做出聲明，因而也是他重新奪回歷史解釋權的首次嘗試。這第一份文稿當中的一些細節泄露了內情，可以幫助我們觀察艾希曼的手段是如何發展和精進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篇文字因為內心的沖突而搖擺不定，顯示出艾希曼在扭曲歷史的過程中所遭遇的幾個兩難窘境。第一個基本問題涉及艾希曼勾勒的希特勒形象。艾希曼一方面明確宣稱元首下令完全消滅德國勢力范圍內的猶太人，另一方面卻又盡可能壓低遇害者的人數。想要同時強調這兩點，就必須設法解釋，為什么一個極權國家的元首會下達一道始終不起作用的命令。這要么意味著，元首的話并不像艾希曼所宣稱的那樣具有約束力，因而使他</w:t>
      </w:r>
      <w:r w:rsidRPr="00971FDB">
        <w:rPr>
          <w:rFonts w:asciiTheme="minorEastAsia" w:eastAsiaTheme="minorEastAsia"/>
          <w:sz w:val="21"/>
        </w:rPr>
        <w:t>“</w:t>
      </w:r>
      <w:r w:rsidRPr="00971FDB">
        <w:rPr>
          <w:rFonts w:asciiTheme="minorEastAsia" w:eastAsiaTheme="minorEastAsia"/>
          <w:sz w:val="21"/>
        </w:rPr>
        <w:t>只是服從命令</w:t>
      </w:r>
      <w:r w:rsidRPr="00971FDB">
        <w:rPr>
          <w:rFonts w:asciiTheme="minorEastAsia" w:eastAsiaTheme="minorEastAsia"/>
          <w:sz w:val="21"/>
        </w:rPr>
        <w:t>”</w:t>
      </w:r>
      <w:r w:rsidRPr="00971FDB">
        <w:rPr>
          <w:rFonts w:asciiTheme="minorEastAsia" w:eastAsiaTheme="minorEastAsia"/>
          <w:sz w:val="21"/>
        </w:rPr>
        <w:t>的辯解站不住腳；否則便意味著艾希曼給出的數字太低，于是反而相應放大了他所直接涉入的罪行。艾希曼在1956年干脆解釋說，希姆萊</w:t>
      </w:r>
      <w:r w:rsidRPr="00971FDB">
        <w:rPr>
          <w:rFonts w:asciiTheme="minorEastAsia" w:eastAsiaTheme="minorEastAsia"/>
          <w:sz w:val="21"/>
        </w:rPr>
        <w:t>“</w:t>
      </w:r>
      <w:r w:rsidRPr="00971FDB">
        <w:rPr>
          <w:rFonts w:asciiTheme="minorEastAsia" w:eastAsiaTheme="minorEastAsia"/>
          <w:sz w:val="21"/>
        </w:rPr>
        <w:t>不急于執行元首的命令</w:t>
      </w:r>
      <w:r w:rsidRPr="00971FDB">
        <w:rPr>
          <w:rFonts w:asciiTheme="minorEastAsia" w:eastAsiaTheme="minorEastAsia"/>
          <w:sz w:val="21"/>
        </w:rPr>
        <w:t>”</w:t>
      </w:r>
      <w:r w:rsidRPr="00971FDB">
        <w:rPr>
          <w:rFonts w:asciiTheme="minorEastAsia" w:eastAsiaTheme="minorEastAsia"/>
          <w:sz w:val="21"/>
        </w:rPr>
        <w:t>，因為他在很長時間內仍然相信</w:t>
      </w:r>
      <w:r w:rsidRPr="00971FDB">
        <w:rPr>
          <w:rFonts w:asciiTheme="minorEastAsia" w:eastAsiaTheme="minorEastAsia"/>
          <w:sz w:val="21"/>
        </w:rPr>
        <w:t>“</w:t>
      </w:r>
      <w:r w:rsidRPr="00971FDB">
        <w:rPr>
          <w:rFonts w:asciiTheme="minorEastAsia" w:eastAsiaTheme="minorEastAsia"/>
          <w:sz w:val="21"/>
        </w:rPr>
        <w:t>戰爭將出現還算可喜的結局</w:t>
      </w:r>
      <w:r w:rsidRPr="00971FDB">
        <w:rPr>
          <w:rFonts w:asciiTheme="minorEastAsia" w:eastAsiaTheme="minorEastAsia"/>
          <w:sz w:val="21"/>
        </w:rPr>
        <w:t>”</w:t>
      </w:r>
      <w:r w:rsidRPr="00971FDB">
        <w:rPr>
          <w:rFonts w:asciiTheme="minorEastAsia" w:eastAsiaTheme="minorEastAsia"/>
          <w:sz w:val="21"/>
        </w:rPr>
        <w:t>。</w:t>
      </w:r>
      <w:hyperlink w:anchor="_75_5">
        <w:bookmarkStart w:id="1570" w:name="_75_4"/>
        <w:bookmarkEnd w:id="1570"/>
      </w:hyperlink>
      <w:hyperlink w:anchor="_75_5">
        <w:r w:rsidRPr="00971FDB">
          <w:rPr>
            <w:rStyle w:val="04Text"/>
            <w:rFonts w:asciiTheme="minorEastAsia" w:eastAsiaTheme="minorEastAsia"/>
          </w:rPr>
          <w:t>[75]</w:t>
        </w:r>
      </w:hyperlink>
      <w:r w:rsidRPr="00971FDB">
        <w:rPr>
          <w:rFonts w:asciiTheme="minorEastAsia" w:eastAsiaTheme="minorEastAsia"/>
          <w:sz w:val="21"/>
        </w:rPr>
        <w:t>除此之外，對奴工（</w:t>
      </w:r>
      <w:r w:rsidRPr="00971FDB">
        <w:rPr>
          <w:rFonts w:asciiTheme="minorEastAsia" w:eastAsiaTheme="minorEastAsia"/>
          <w:sz w:val="21"/>
        </w:rPr>
        <w:t>“</w:t>
      </w:r>
      <w:r w:rsidRPr="00971FDB">
        <w:rPr>
          <w:rFonts w:asciiTheme="minorEastAsia" w:eastAsiaTheme="minorEastAsia"/>
          <w:sz w:val="21"/>
        </w:rPr>
        <w:t>勞動力</w:t>
      </w:r>
      <w:r w:rsidRPr="00971FDB">
        <w:rPr>
          <w:rFonts w:asciiTheme="minorEastAsia" w:eastAsiaTheme="minorEastAsia"/>
          <w:sz w:val="21"/>
        </w:rPr>
        <w:t>”</w:t>
      </w:r>
      <w:r w:rsidRPr="00971FDB">
        <w:rPr>
          <w:rFonts w:asciiTheme="minorEastAsia" w:eastAsiaTheme="minorEastAsia"/>
          <w:sz w:val="21"/>
        </w:rPr>
        <w:t>）的需求仍然非常巨大，以至于黨衛隊經濟行政總局（Verwaltungs- und Wirtschaftshauptamt）沒有遵守元首的滅絕令。然而這種說法清楚顯示出艾希曼</w:t>
      </w:r>
      <w:r w:rsidRPr="00971FDB">
        <w:rPr>
          <w:rFonts w:asciiTheme="minorEastAsia" w:eastAsiaTheme="minorEastAsia"/>
          <w:sz w:val="21"/>
        </w:rPr>
        <w:t>“</w:t>
      </w:r>
      <w:r w:rsidRPr="00971FDB">
        <w:rPr>
          <w:rFonts w:asciiTheme="minorEastAsia" w:eastAsiaTheme="minorEastAsia"/>
          <w:sz w:val="21"/>
        </w:rPr>
        <w:t>圓融的歷史圖像</w:t>
      </w:r>
      <w:r w:rsidRPr="00971FDB">
        <w:rPr>
          <w:rFonts w:asciiTheme="minorEastAsia" w:eastAsiaTheme="minorEastAsia"/>
          <w:sz w:val="21"/>
        </w:rPr>
        <w:t>”</w:t>
      </w:r>
      <w:r w:rsidRPr="00971FDB">
        <w:rPr>
          <w:rFonts w:asciiTheme="minorEastAsia" w:eastAsiaTheme="minorEastAsia"/>
          <w:sz w:val="21"/>
        </w:rPr>
        <w:t>當中的一個缺陷。他將繼續利用薩森訪談會的討論和相關書籍，設法找到一種更好的布局。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艾希曼首篇論述中的第二個結構性問題源于文稿的目標讀者，但也源于他的自我形象。杜勒出版社圈內人要找的，是一個盡可能見多識廣，并且服膺于國家社會主義基本理念的人。這兩項要求都與</w:t>
      </w:r>
      <w:r w:rsidRPr="00971FDB">
        <w:rPr>
          <w:rFonts w:asciiTheme="minorEastAsia" w:eastAsiaTheme="minorEastAsia"/>
          <w:sz w:val="21"/>
        </w:rPr>
        <w:t>“</w:t>
      </w:r>
      <w:r w:rsidRPr="00971FDB">
        <w:rPr>
          <w:rFonts w:asciiTheme="minorEastAsia" w:eastAsiaTheme="minorEastAsia"/>
          <w:sz w:val="21"/>
        </w:rPr>
        <w:t>完全置身事外者</w:t>
      </w:r>
      <w:r w:rsidRPr="00971FDB">
        <w:rPr>
          <w:rFonts w:asciiTheme="minorEastAsia" w:eastAsiaTheme="minorEastAsia"/>
          <w:sz w:val="21"/>
        </w:rPr>
        <w:t>”</w:t>
      </w:r>
      <w:r w:rsidRPr="00971FDB">
        <w:rPr>
          <w:rFonts w:asciiTheme="minorEastAsia" w:eastAsiaTheme="minorEastAsia"/>
          <w:sz w:val="21"/>
        </w:rPr>
        <w:t>的形象格格不入。因此有別于在耶路撒冷的艾希曼，1956年時的阿道夫</w:t>
      </w:r>
      <w:r w:rsidRPr="00971FDB">
        <w:rPr>
          <w:rFonts w:asciiTheme="minorEastAsia" w:eastAsiaTheme="minorEastAsia"/>
          <w:sz w:val="21"/>
        </w:rPr>
        <w:t>·</w:t>
      </w:r>
      <w:r w:rsidRPr="00971FDB">
        <w:rPr>
          <w:rFonts w:asciiTheme="minorEastAsia" w:eastAsiaTheme="minorEastAsia"/>
          <w:sz w:val="21"/>
        </w:rPr>
        <w:t>艾希曼在說</w:t>
      </w:r>
      <w:r w:rsidRPr="00971FDB">
        <w:rPr>
          <w:rFonts w:asciiTheme="minorEastAsia" w:eastAsiaTheme="minorEastAsia"/>
          <w:sz w:val="21"/>
        </w:rPr>
        <w:t>“</w:t>
      </w:r>
      <w:r w:rsidRPr="00971FDB">
        <w:rPr>
          <w:rFonts w:asciiTheme="minorEastAsia" w:eastAsiaTheme="minorEastAsia"/>
          <w:sz w:val="21"/>
        </w:rPr>
        <w:t>我</w:t>
      </w:r>
      <w:r w:rsidRPr="00971FDB">
        <w:rPr>
          <w:rFonts w:asciiTheme="minorEastAsia" w:eastAsiaTheme="minorEastAsia"/>
          <w:sz w:val="21"/>
        </w:rPr>
        <w:t>”</w:t>
      </w:r>
      <w:r w:rsidRPr="00971FDB">
        <w:rPr>
          <w:rFonts w:asciiTheme="minorEastAsia" w:eastAsiaTheme="minorEastAsia"/>
          <w:sz w:val="21"/>
        </w:rPr>
        <w:t>的時候并沒有多少困難。結合了虛榮心和偶爾迸發的誠實態度，他也向讀者證明了自己作為不可或缺證人的資格，從而合理化其在薩森訪談會中的地位。他的文字因而讓人聯想起求職申請，特別強調了自認為能夠給他帶來積極影響的方面。然而這不會改變一個事實，那就是他將自己展現為一個既成功又得到認可的國家社會主義者。艾希曼確實曾經如此，于是為了避免受到負面影響，他又不得不繼續做</w:t>
      </w:r>
      <w:r w:rsidRPr="00971FDB">
        <w:rPr>
          <w:rFonts w:asciiTheme="minorEastAsia" w:eastAsiaTheme="minorEastAsia"/>
          <w:sz w:val="21"/>
        </w:rPr>
        <w:lastRenderedPageBreak/>
        <w:t>出解釋。艾希曼既以他</w:t>
      </w:r>
      <w:r w:rsidRPr="00971FDB">
        <w:rPr>
          <w:rFonts w:asciiTheme="minorEastAsia" w:eastAsiaTheme="minorEastAsia"/>
          <w:sz w:val="21"/>
        </w:rPr>
        <w:t>“</w:t>
      </w:r>
      <w:r w:rsidRPr="00971FDB">
        <w:rPr>
          <w:rFonts w:asciiTheme="minorEastAsia" w:eastAsiaTheme="minorEastAsia"/>
          <w:sz w:val="21"/>
        </w:rPr>
        <w:t>為元首和民族取得的畢生成就</w:t>
      </w:r>
      <w:r w:rsidRPr="00971FDB">
        <w:rPr>
          <w:rFonts w:asciiTheme="minorEastAsia" w:eastAsiaTheme="minorEastAsia"/>
          <w:sz w:val="21"/>
        </w:rPr>
        <w:t>”</w:t>
      </w:r>
      <w:r w:rsidRPr="00971FDB">
        <w:rPr>
          <w:rFonts w:asciiTheme="minorEastAsia" w:eastAsiaTheme="minorEastAsia"/>
          <w:sz w:val="21"/>
        </w:rPr>
        <w:t>為傲，同時又必須為自己做出辯解，這種進退兩難的處境將使艾希曼有懈可擊。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艾希曼的歷史版本的第三個根本問題，在于他無法準確評估周遭人士的知識水平。任何想要操縱事實和說謊的人，不但需要過人的知識，更必須熟悉觀眾所掌握的事實和假設</w:t>
      </w:r>
      <w:r w:rsidRPr="00971FDB">
        <w:rPr>
          <w:rFonts w:asciiTheme="minorEastAsia" w:eastAsiaTheme="minorEastAsia"/>
          <w:sz w:val="21"/>
        </w:rPr>
        <w:t>——</w:t>
      </w:r>
      <w:r w:rsidRPr="00971FDB">
        <w:rPr>
          <w:rFonts w:asciiTheme="minorEastAsia" w:eastAsiaTheme="minorEastAsia"/>
          <w:sz w:val="21"/>
        </w:rPr>
        <w:t>就歷史認知而言，這被稱為</w:t>
      </w:r>
      <w:r w:rsidRPr="00971FDB">
        <w:rPr>
          <w:rFonts w:asciiTheme="minorEastAsia" w:eastAsiaTheme="minorEastAsia"/>
          <w:sz w:val="21"/>
        </w:rPr>
        <w:t>“</w:t>
      </w:r>
      <w:r w:rsidRPr="00971FDB">
        <w:rPr>
          <w:rFonts w:asciiTheme="minorEastAsia" w:eastAsiaTheme="minorEastAsia"/>
          <w:sz w:val="21"/>
        </w:rPr>
        <w:t>對相關原材料的熟悉程度</w:t>
      </w:r>
      <w:r w:rsidRPr="00971FDB">
        <w:rPr>
          <w:rFonts w:asciiTheme="minorEastAsia" w:eastAsiaTheme="minorEastAsia"/>
          <w:sz w:val="21"/>
        </w:rPr>
        <w:t>”</w:t>
      </w:r>
      <w:r w:rsidRPr="00971FDB">
        <w:rPr>
          <w:rFonts w:asciiTheme="minorEastAsia" w:eastAsiaTheme="minorEastAsia"/>
          <w:sz w:val="21"/>
        </w:rPr>
        <w:t>。1956年的時候，艾希曼最多僅聽聞過剛開始出現的各種研究著作的書名。與埃伯哈德</w:t>
      </w:r>
      <w:r w:rsidRPr="00971FDB">
        <w:rPr>
          <w:rFonts w:asciiTheme="minorEastAsia" w:eastAsiaTheme="minorEastAsia"/>
          <w:sz w:val="21"/>
        </w:rPr>
        <w:t>·</w:t>
      </w:r>
      <w:r w:rsidRPr="00971FDB">
        <w:rPr>
          <w:rFonts w:asciiTheme="minorEastAsia" w:eastAsiaTheme="minorEastAsia"/>
          <w:sz w:val="21"/>
        </w:rPr>
        <w:t>弗里奇和威廉</w:t>
      </w:r>
      <w:r w:rsidRPr="00971FDB">
        <w:rPr>
          <w:rFonts w:asciiTheme="minorEastAsia" w:eastAsiaTheme="minorEastAsia"/>
          <w:sz w:val="21"/>
        </w:rPr>
        <w:t>·</w:t>
      </w:r>
      <w:r w:rsidRPr="00971FDB">
        <w:rPr>
          <w:rFonts w:asciiTheme="minorEastAsia" w:eastAsiaTheme="minorEastAsia"/>
          <w:sz w:val="21"/>
        </w:rPr>
        <w:t>薩森不同，他必須依靠媒體上的書評來合理地回避尖銳問題。艾希曼固然因為</w:t>
      </w:r>
      <w:r w:rsidRPr="00971FDB">
        <w:rPr>
          <w:rFonts w:asciiTheme="minorEastAsia" w:eastAsiaTheme="minorEastAsia"/>
          <w:sz w:val="21"/>
        </w:rPr>
        <w:t>“</w:t>
      </w:r>
      <w:r w:rsidRPr="00971FDB">
        <w:rPr>
          <w:rFonts w:asciiTheme="minorEastAsia" w:eastAsiaTheme="minorEastAsia"/>
          <w:sz w:val="21"/>
        </w:rPr>
        <w:t>曾經親身經歷</w:t>
      </w:r>
      <w:r w:rsidRPr="00971FDB">
        <w:rPr>
          <w:rFonts w:asciiTheme="minorEastAsia" w:eastAsiaTheme="minorEastAsia"/>
          <w:sz w:val="21"/>
        </w:rPr>
        <w:t>”</w:t>
      </w:r>
      <w:r w:rsidRPr="00971FDB">
        <w:rPr>
          <w:rFonts w:asciiTheme="minorEastAsia" w:eastAsiaTheme="minorEastAsia"/>
          <w:sz w:val="21"/>
        </w:rPr>
        <w:t>而知道得更清楚，但他也因為清楚還有哪些恐怖的行為可能會被揭露出來而產生了別人所沒有的顧慮。說謊者在講故事的時候，沒辦法像奇幻文學的作家那般天馬行空，而是必須千方百計讓自己顯得可信。但如果聽眾的背景知識隨時可能在他事先不知情的情況下大幅增加，事情就變得更加困難了。薩森將會看到這個小小的優勢，并至少試圖利用它跟艾希曼過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艾希曼在撰寫文章時所面臨的第四個矛盾，源自其所犯罪行背后的根本的惡：他的激進反猶太主義立場。為了替自己以及替納粹政權開脫罪責，艾希曼特別強調了他與所謂猶太</w:t>
      </w:r>
      <w:r w:rsidRPr="00971FDB">
        <w:rPr>
          <w:rFonts w:asciiTheme="minorEastAsia" w:eastAsiaTheme="minorEastAsia"/>
          <w:sz w:val="21"/>
        </w:rPr>
        <w:t>“</w:t>
      </w:r>
      <w:r w:rsidRPr="00971FDB">
        <w:rPr>
          <w:rFonts w:asciiTheme="minorEastAsia" w:eastAsiaTheme="minorEastAsia"/>
          <w:sz w:val="21"/>
        </w:rPr>
        <w:t>談判伙伴們</w:t>
      </w:r>
      <w:r w:rsidRPr="00971FDB">
        <w:rPr>
          <w:rFonts w:asciiTheme="minorEastAsia" w:eastAsiaTheme="minorEastAsia"/>
          <w:sz w:val="21"/>
        </w:rPr>
        <w:t>”</w:t>
      </w:r>
      <w:r w:rsidRPr="00971FDB">
        <w:rPr>
          <w:rFonts w:asciiTheme="minorEastAsia" w:eastAsiaTheme="minorEastAsia"/>
          <w:sz w:val="21"/>
        </w:rPr>
        <w:t>之間的良好關系。這種據稱完全和諧、相互尊重、尋求共同解決方案的做法，與激進的種族反猶太主義具有不可調和的對立沖突，因為后者堅持必須取得一個種族對另一個種族的</w:t>
      </w:r>
      <w:r w:rsidRPr="00971FDB">
        <w:rPr>
          <w:rFonts w:asciiTheme="minorEastAsia" w:eastAsiaTheme="minorEastAsia"/>
          <w:sz w:val="21"/>
        </w:rPr>
        <w:t>“</w:t>
      </w:r>
      <w:r w:rsidRPr="00971FDB">
        <w:rPr>
          <w:rFonts w:asciiTheme="minorEastAsia" w:eastAsiaTheme="minorEastAsia"/>
          <w:sz w:val="21"/>
        </w:rPr>
        <w:t>最終勝利</w:t>
      </w:r>
      <w:r w:rsidRPr="00971FDB">
        <w:rPr>
          <w:rFonts w:asciiTheme="minorEastAsia" w:eastAsiaTheme="minorEastAsia"/>
          <w:sz w:val="21"/>
        </w:rPr>
        <w:t>”</w:t>
      </w:r>
      <w:r w:rsidRPr="00971FDB">
        <w:rPr>
          <w:rFonts w:asciiTheme="minorEastAsia" w:eastAsiaTheme="minorEastAsia"/>
          <w:sz w:val="21"/>
        </w:rPr>
        <w:t>。畢竟國家社會主義猶太政策的目標是</w:t>
      </w:r>
      <w:r w:rsidRPr="00971FDB">
        <w:rPr>
          <w:rFonts w:asciiTheme="minorEastAsia" w:eastAsiaTheme="minorEastAsia"/>
          <w:sz w:val="21"/>
        </w:rPr>
        <w:t>“</w:t>
      </w:r>
      <w:r w:rsidRPr="00971FDB">
        <w:rPr>
          <w:rFonts w:asciiTheme="minorEastAsia" w:eastAsiaTheme="minorEastAsia"/>
          <w:sz w:val="21"/>
        </w:rPr>
        <w:t>猶太人問題的最終解決</w:t>
      </w:r>
      <w:r w:rsidRPr="00971FDB">
        <w:rPr>
          <w:rFonts w:asciiTheme="minorEastAsia" w:eastAsiaTheme="minorEastAsia"/>
          <w:sz w:val="21"/>
        </w:rPr>
        <w:t>”</w:t>
      </w:r>
      <w:r w:rsidRPr="00971FDB">
        <w:rPr>
          <w:rFonts w:asciiTheme="minorEastAsia" w:eastAsiaTheme="minorEastAsia"/>
          <w:sz w:val="21"/>
        </w:rPr>
        <w:t>，而希特勒統治世界的計劃甚至在月球也沒給猶太人留下立足之地。在與</w:t>
      </w:r>
      <w:r w:rsidRPr="00971FDB">
        <w:rPr>
          <w:rFonts w:asciiTheme="minorEastAsia" w:eastAsiaTheme="minorEastAsia"/>
          <w:sz w:val="21"/>
        </w:rPr>
        <w:t>“</w:t>
      </w:r>
      <w:r w:rsidRPr="00971FDB">
        <w:rPr>
          <w:rFonts w:asciiTheme="minorEastAsia" w:eastAsiaTheme="minorEastAsia"/>
          <w:sz w:val="21"/>
        </w:rPr>
        <w:t>世界猶太集團</w:t>
      </w:r>
      <w:r w:rsidRPr="00971FDB">
        <w:rPr>
          <w:rFonts w:asciiTheme="minorEastAsia" w:eastAsiaTheme="minorEastAsia"/>
          <w:sz w:val="21"/>
        </w:rPr>
        <w:t>”</w:t>
      </w:r>
      <w:r w:rsidRPr="00971FDB">
        <w:rPr>
          <w:rFonts w:asciiTheme="minorEastAsia" w:eastAsiaTheme="minorEastAsia"/>
          <w:sz w:val="21"/>
        </w:rPr>
        <w:t>談判的世俗外交，以及激進世界統治者與</w:t>
      </w:r>
      <w:r w:rsidRPr="00971FDB">
        <w:rPr>
          <w:rFonts w:asciiTheme="minorEastAsia" w:eastAsiaTheme="minorEastAsia"/>
          <w:sz w:val="21"/>
        </w:rPr>
        <w:t>“</w:t>
      </w:r>
      <w:r w:rsidRPr="00971FDB">
        <w:rPr>
          <w:rFonts w:asciiTheme="minorEastAsia" w:eastAsiaTheme="minorEastAsia"/>
          <w:sz w:val="21"/>
        </w:rPr>
        <w:t>敵對人種</w:t>
      </w:r>
      <w:r w:rsidRPr="00971FDB">
        <w:rPr>
          <w:rFonts w:asciiTheme="minorEastAsia" w:eastAsiaTheme="minorEastAsia"/>
          <w:sz w:val="21"/>
        </w:rPr>
        <w:t>”</w:t>
      </w:r>
      <w:r w:rsidRPr="00971FDB">
        <w:rPr>
          <w:rFonts w:asciiTheme="minorEastAsia" w:eastAsiaTheme="minorEastAsia"/>
          <w:sz w:val="21"/>
        </w:rPr>
        <w:t>的斗爭之間，根本沒有中間地帶。這使艾希曼在打算調和兩者的時候陷入窘境。如果不想承認罪惡的滅絕計劃，就必須宣稱自己與</w:t>
      </w:r>
      <w:r w:rsidRPr="00971FDB">
        <w:rPr>
          <w:rFonts w:asciiTheme="minorEastAsia" w:eastAsiaTheme="minorEastAsia"/>
          <w:sz w:val="21"/>
        </w:rPr>
        <w:t>“</w:t>
      </w:r>
      <w:r w:rsidRPr="00971FDB">
        <w:rPr>
          <w:rFonts w:asciiTheme="minorEastAsia" w:eastAsiaTheme="minorEastAsia"/>
          <w:sz w:val="21"/>
        </w:rPr>
        <w:t>猶太人代表</w:t>
      </w:r>
      <w:r w:rsidRPr="00971FDB">
        <w:rPr>
          <w:rFonts w:asciiTheme="minorEastAsia" w:eastAsiaTheme="minorEastAsia"/>
          <w:sz w:val="21"/>
        </w:rPr>
        <w:t>”</w:t>
      </w:r>
      <w:r w:rsidRPr="00971FDB">
        <w:rPr>
          <w:rFonts w:asciiTheme="minorEastAsia" w:eastAsiaTheme="minorEastAsia"/>
          <w:sz w:val="21"/>
        </w:rPr>
        <w:t>進行過非暴力的政治談判，而這又讓他在薩森和弗里奇等立場堅定的反猶太種族主義者面前顯得可疑。</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如果阿道夫</w:t>
      </w:r>
      <w:r w:rsidRPr="00971FDB">
        <w:rPr>
          <w:rFonts w:asciiTheme="minorEastAsia" w:eastAsiaTheme="minorEastAsia"/>
          <w:sz w:val="21"/>
        </w:rPr>
        <w:t>·</w:t>
      </w:r>
      <w:r w:rsidRPr="00971FDB">
        <w:rPr>
          <w:rFonts w:asciiTheme="minorEastAsia" w:eastAsiaTheme="minorEastAsia"/>
          <w:sz w:val="21"/>
        </w:rPr>
        <w:t>艾希曼真想創造一個</w:t>
      </w:r>
      <w:r w:rsidRPr="00971FDB">
        <w:rPr>
          <w:rFonts w:asciiTheme="minorEastAsia" w:eastAsiaTheme="minorEastAsia"/>
          <w:sz w:val="21"/>
        </w:rPr>
        <w:t>“</w:t>
      </w:r>
      <w:r w:rsidRPr="00971FDB">
        <w:rPr>
          <w:rFonts w:asciiTheme="minorEastAsia" w:eastAsiaTheme="minorEastAsia"/>
          <w:sz w:val="21"/>
        </w:rPr>
        <w:t>圓融的歷史圖像</w:t>
      </w:r>
      <w:r w:rsidRPr="00971FDB">
        <w:rPr>
          <w:rFonts w:asciiTheme="minorEastAsia" w:eastAsiaTheme="minorEastAsia"/>
          <w:sz w:val="21"/>
        </w:rPr>
        <w:t>”</w:t>
      </w:r>
      <w:r w:rsidRPr="00971FDB">
        <w:rPr>
          <w:rFonts w:asciiTheme="minorEastAsia" w:eastAsiaTheme="minorEastAsia"/>
          <w:sz w:val="21"/>
        </w:rPr>
        <w:t>，就必須消除他1956年第一份長篇手稿中所包含的矛盾關系，因為那正是其理想圖景中的弱點。接下來幾個月的緊張訪談，為1960年他在以色列時提供了豐富的經驗。即便根本的問題始終無法克服，但艾希曼在處理那些問題方面已經積累了嚇人的經驗。針對事件經過撰寫的</w:t>
      </w:r>
      <w:r w:rsidRPr="00971FDB">
        <w:rPr>
          <w:rFonts w:asciiTheme="minorEastAsia" w:eastAsiaTheme="minorEastAsia"/>
          <w:sz w:val="21"/>
        </w:rPr>
        <w:t>“</w:t>
      </w:r>
      <w:r w:rsidRPr="00971FDB">
        <w:rPr>
          <w:rFonts w:asciiTheme="minorEastAsia" w:eastAsiaTheme="minorEastAsia"/>
          <w:sz w:val="21"/>
        </w:rPr>
        <w:t>明確而客觀</w:t>
      </w:r>
      <w:r w:rsidRPr="00971FDB">
        <w:rPr>
          <w:rFonts w:asciiTheme="minorEastAsia" w:eastAsiaTheme="minorEastAsia"/>
          <w:sz w:val="21"/>
        </w:rPr>
        <w:t>”</w:t>
      </w:r>
      <w:r w:rsidRPr="00971FDB">
        <w:rPr>
          <w:rFonts w:asciiTheme="minorEastAsia" w:eastAsiaTheme="minorEastAsia"/>
          <w:sz w:val="21"/>
        </w:rPr>
        <w:t>的描述，以及許多個小時的訪談過程，都為艾希曼重返公眾視野做了更好的準備，這是紐倫堡審判的那些被告，或者其他被送上法庭的戰爭犯和危害人類罪犯所難以企及的。與人生中的其他階段一樣，艾希曼也抓住機會驚人高效地從困境中獲利。然而這一次可能也因為，對艾希曼來說，1956年在布宜諾斯艾利斯，回到公眾的聚光燈下已經越來越成為一個現實的選擇。</w:t>
      </w:r>
    </w:p>
    <w:p w:rsidR="00D9517E" w:rsidRDefault="00D9517E" w:rsidP="00D9517E">
      <w:pPr>
        <w:pStyle w:val="3"/>
      </w:pPr>
      <w:bookmarkStart w:id="1571" w:name="_Toc55746102"/>
      <w:r>
        <w:t>給聯邦總理的一封公開信</w:t>
      </w:r>
      <w:bookmarkEnd w:id="1571"/>
    </w:p>
    <w:p w:rsidR="00D9517E" w:rsidRPr="00DE53B5" w:rsidRDefault="00D9517E" w:rsidP="00D9517E">
      <w:pPr>
        <w:pStyle w:val="Para02"/>
        <w:ind w:firstLine="420"/>
        <w:rPr>
          <w:sz w:val="21"/>
        </w:rPr>
      </w:pPr>
      <w:r w:rsidRPr="00DE53B5">
        <w:rPr>
          <w:sz w:val="21"/>
        </w:rPr>
        <w:t>我不希望以任何方式進入公眾的聚光燈下。我沒有野心。</w:t>
      </w:r>
    </w:p>
    <w:p w:rsidR="00D9517E" w:rsidRPr="00DE53B5" w:rsidRDefault="00D9517E" w:rsidP="00D9517E">
      <w:pPr>
        <w:pStyle w:val="Para06"/>
        <w:rPr>
          <w:sz w:val="21"/>
        </w:rPr>
      </w:pPr>
      <w:r w:rsidRPr="00DE53B5">
        <w:rPr>
          <w:sz w:val="21"/>
        </w:rPr>
        <w:t>——艾希曼，薩森訪談會</w:t>
      </w:r>
      <w:hyperlink w:anchor="_76_5">
        <w:bookmarkStart w:id="1572" w:name="_76_4"/>
        <w:bookmarkEnd w:id="1572"/>
      </w:hyperlink>
      <w:hyperlink w:anchor="_76_5">
        <w:r>
          <w:rPr>
            <w:rStyle w:val="04Text"/>
          </w:rPr>
          <w:t>[76]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直到原始手寫稿的第二部分被發現，以色列艾希曼審判中所使用的低質量拷貝</w:t>
      </w:r>
      <w:r w:rsidRPr="00971FDB">
        <w:rPr>
          <w:rFonts w:asciiTheme="minorEastAsia" w:eastAsiaTheme="minorEastAsia"/>
          <w:sz w:val="21"/>
        </w:rPr>
        <w:t>——</w:t>
      </w:r>
      <w:r w:rsidRPr="00971FDB">
        <w:rPr>
          <w:rFonts w:asciiTheme="minorEastAsia" w:eastAsiaTheme="minorEastAsia"/>
          <w:sz w:val="21"/>
        </w:rPr>
        <w:t>亦即1961年起所稱的</w:t>
      </w:r>
      <w:r w:rsidRPr="00971FDB">
        <w:rPr>
          <w:rFonts w:asciiTheme="minorEastAsia" w:eastAsiaTheme="minorEastAsia"/>
          <w:sz w:val="21"/>
        </w:rPr>
        <w:t>“</w:t>
      </w:r>
      <w:r w:rsidRPr="00971FDB">
        <w:rPr>
          <w:rFonts w:asciiTheme="minorEastAsia" w:eastAsiaTheme="minorEastAsia"/>
          <w:sz w:val="21"/>
        </w:rPr>
        <w:t>第17號文檔</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File 17</w:t>
      </w:r>
      <w:r w:rsidRPr="00971FDB">
        <w:rPr>
          <w:rFonts w:asciiTheme="minorEastAsia" w:eastAsiaTheme="minorEastAsia"/>
          <w:sz w:val="21"/>
        </w:rPr>
        <w:t xml:space="preserve">） </w:t>
      </w:r>
      <w:r w:rsidRPr="00971FDB">
        <w:rPr>
          <w:rFonts w:asciiTheme="minorEastAsia" w:eastAsiaTheme="minorEastAsia"/>
          <w:sz w:val="21"/>
        </w:rPr>
        <w:t>——</w:t>
      </w:r>
      <w:r w:rsidRPr="00971FDB">
        <w:rPr>
          <w:rFonts w:asciiTheme="minorEastAsia" w:eastAsiaTheme="minorEastAsia"/>
          <w:sz w:val="21"/>
        </w:rPr>
        <w:t>上面無法辨認的部分才被揭示出來。艾希曼的《我關于</w:t>
      </w:r>
      <w:r w:rsidRPr="00971FDB">
        <w:rPr>
          <w:rFonts w:asciiTheme="minorEastAsia" w:eastAsiaTheme="minorEastAsia"/>
          <w:sz w:val="21"/>
        </w:rPr>
        <w:t>……</w:t>
      </w:r>
      <w:r w:rsidRPr="00971FDB">
        <w:rPr>
          <w:rFonts w:asciiTheme="minorEastAsia" w:eastAsiaTheme="minorEastAsia"/>
          <w:sz w:val="21"/>
        </w:rPr>
        <w:t>》原本計劃是一封公開信，而且是寫給聯邦德國總理康拉德</w:t>
      </w:r>
      <w:r w:rsidRPr="00971FDB">
        <w:rPr>
          <w:rFonts w:asciiTheme="minorEastAsia" w:eastAsiaTheme="minorEastAsia"/>
          <w:sz w:val="21"/>
        </w:rPr>
        <w:t>·</w:t>
      </w:r>
      <w:r w:rsidRPr="00971FDB">
        <w:rPr>
          <w:rFonts w:asciiTheme="minorEastAsia" w:eastAsiaTheme="minorEastAsia"/>
          <w:sz w:val="21"/>
        </w:rPr>
        <w:t>阿登納本人的。標題上方有艾希曼手寫添加，但后來被劃掉的一句話：</w:t>
      </w:r>
      <w:r w:rsidRPr="00971FDB">
        <w:rPr>
          <w:rFonts w:asciiTheme="minorEastAsia" w:eastAsiaTheme="minorEastAsia"/>
          <w:sz w:val="21"/>
        </w:rPr>
        <w:t>“</w:t>
      </w:r>
      <w:r w:rsidRPr="00971FDB">
        <w:rPr>
          <w:rFonts w:asciiTheme="minorEastAsia" w:eastAsiaTheme="minorEastAsia"/>
          <w:sz w:val="21"/>
        </w:rPr>
        <w:t>鉛筆補充的文字僅適用于給聯邦總理的</w:t>
      </w:r>
      <w:r w:rsidRPr="00971FDB">
        <w:rPr>
          <w:rFonts w:asciiTheme="minorEastAsia" w:eastAsiaTheme="minorEastAsia"/>
          <w:sz w:val="21"/>
        </w:rPr>
        <w:t>‘</w:t>
      </w:r>
      <w:r w:rsidRPr="00971FDB">
        <w:rPr>
          <w:rFonts w:asciiTheme="minorEastAsia" w:eastAsiaTheme="minorEastAsia"/>
          <w:sz w:val="21"/>
        </w:rPr>
        <w:t>公開信</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hyperlink w:anchor="_77_5">
        <w:bookmarkStart w:id="1573" w:name="_77_4"/>
        <w:bookmarkEnd w:id="1573"/>
      </w:hyperlink>
      <w:hyperlink w:anchor="_77_5">
        <w:r w:rsidRPr="00971FDB">
          <w:rPr>
            <w:rStyle w:val="04Text"/>
            <w:rFonts w:asciiTheme="minorEastAsia" w:eastAsiaTheme="minorEastAsia"/>
          </w:rPr>
          <w:t>[77]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公開信當然多半是以假名發表，因為其內容比作者甘受追究的范圍更加</w:t>
      </w:r>
      <w:r w:rsidRPr="00971FDB">
        <w:rPr>
          <w:rFonts w:asciiTheme="minorEastAsia" w:eastAsiaTheme="minorEastAsia"/>
          <w:sz w:val="21"/>
        </w:rPr>
        <w:t>“</w:t>
      </w:r>
      <w:r w:rsidRPr="00971FDB">
        <w:rPr>
          <w:rFonts w:asciiTheme="minorEastAsia" w:eastAsiaTheme="minorEastAsia"/>
          <w:sz w:val="21"/>
        </w:rPr>
        <w:t>公開</w:t>
      </w:r>
      <w:r w:rsidRPr="00971FDB">
        <w:rPr>
          <w:rFonts w:asciiTheme="minorEastAsia" w:eastAsiaTheme="minorEastAsia"/>
          <w:sz w:val="21"/>
        </w:rPr>
        <w:t>”</w:t>
      </w:r>
      <w:r w:rsidRPr="00971FDB">
        <w:rPr>
          <w:rFonts w:asciiTheme="minorEastAsia" w:eastAsiaTheme="minorEastAsia"/>
          <w:sz w:val="21"/>
        </w:rPr>
        <w:t>。在20世紀50年代，公開信已成為右翼雜志圈特別流行的一種文體。誰要是認為這種以</w:t>
      </w:r>
      <w:r w:rsidRPr="00971FDB">
        <w:rPr>
          <w:rFonts w:asciiTheme="minorEastAsia" w:eastAsiaTheme="minorEastAsia"/>
          <w:sz w:val="21"/>
        </w:rPr>
        <w:t>“</w:t>
      </w:r>
      <w:r w:rsidRPr="00971FDB">
        <w:rPr>
          <w:rFonts w:asciiTheme="minorEastAsia" w:eastAsiaTheme="minorEastAsia"/>
          <w:sz w:val="21"/>
        </w:rPr>
        <w:t>不妨坦白表示</w:t>
      </w:r>
      <w:r w:rsidRPr="00971FDB">
        <w:rPr>
          <w:rFonts w:asciiTheme="minorEastAsia" w:eastAsiaTheme="minorEastAsia"/>
          <w:sz w:val="21"/>
        </w:rPr>
        <w:t>”</w:t>
      </w:r>
      <w:r w:rsidRPr="00971FDB">
        <w:rPr>
          <w:rFonts w:asciiTheme="minorEastAsia" w:eastAsiaTheme="minorEastAsia"/>
          <w:sz w:val="21"/>
        </w:rPr>
        <w:t>的名義進行自我推銷是今天才出現的現象，只需要翻閱一下相關出版物即可一目了然。</w:t>
      </w:r>
      <w:r w:rsidRPr="00971FDB">
        <w:rPr>
          <w:rFonts w:asciiTheme="minorEastAsia" w:eastAsiaTheme="minorEastAsia"/>
          <w:sz w:val="21"/>
        </w:rPr>
        <w:t>“</w:t>
      </w:r>
      <w:r w:rsidRPr="00971FDB">
        <w:rPr>
          <w:rFonts w:asciiTheme="minorEastAsia" w:eastAsiaTheme="minorEastAsia"/>
          <w:sz w:val="21"/>
        </w:rPr>
        <w:t>公開信</w:t>
      </w:r>
      <w:r w:rsidRPr="00971FDB">
        <w:rPr>
          <w:rFonts w:asciiTheme="minorEastAsia" w:eastAsiaTheme="minorEastAsia"/>
          <w:sz w:val="21"/>
        </w:rPr>
        <w:t>”</w:t>
      </w:r>
      <w:r w:rsidRPr="00971FDB">
        <w:rPr>
          <w:rFonts w:asciiTheme="minorEastAsia" w:eastAsiaTheme="minorEastAsia"/>
          <w:sz w:val="21"/>
        </w:rPr>
        <w:t>與所謂</w:t>
      </w:r>
      <w:r w:rsidRPr="00971FDB">
        <w:rPr>
          <w:rFonts w:asciiTheme="minorEastAsia" w:eastAsiaTheme="minorEastAsia"/>
          <w:sz w:val="21"/>
        </w:rPr>
        <w:t>“</w:t>
      </w:r>
      <w:r w:rsidRPr="00971FDB">
        <w:rPr>
          <w:rFonts w:asciiTheme="minorEastAsia" w:eastAsiaTheme="minorEastAsia"/>
          <w:sz w:val="21"/>
        </w:rPr>
        <w:t>讀者投書</w:t>
      </w:r>
      <w:r w:rsidRPr="00971FDB">
        <w:rPr>
          <w:rFonts w:asciiTheme="minorEastAsia" w:eastAsiaTheme="minorEastAsia"/>
          <w:sz w:val="21"/>
        </w:rPr>
        <w:t>”</w:t>
      </w:r>
      <w:r w:rsidRPr="00971FDB">
        <w:rPr>
          <w:rFonts w:asciiTheme="minorEastAsia" w:eastAsiaTheme="minorEastAsia"/>
          <w:sz w:val="21"/>
        </w:rPr>
        <w:t>共有的好處是，出版商能夠以言論自由的名義把它們刊出來，同時又與之保持距離，宣稱內容是作者發表的個人意見，未必得到編輯部的支持。對于《路徑》、《國族歐洲》、《觀點》（</w:t>
      </w:r>
      <w:r w:rsidRPr="00971FDB">
        <w:rPr>
          <w:rStyle w:val="00Text"/>
          <w:rFonts w:asciiTheme="minorEastAsia" w:eastAsiaTheme="minorEastAsia"/>
          <w:sz w:val="21"/>
        </w:rPr>
        <w:t>Der Standpunkt</w:t>
      </w:r>
      <w:r w:rsidRPr="00971FDB">
        <w:rPr>
          <w:rFonts w:asciiTheme="minorEastAsia" w:eastAsiaTheme="minorEastAsia"/>
          <w:sz w:val="21"/>
        </w:rPr>
        <w:t>）和《帝國呼聲報》之類的刊物而言，它們由于不難理解的原因一再面臨被沒收與禁售的威脅，更可用這個招數寫出自己想要說的話而免受追究，因為名義上那些話都是別人寫的。來自所謂</w:t>
      </w:r>
      <w:r w:rsidRPr="00971FDB">
        <w:rPr>
          <w:rFonts w:asciiTheme="minorEastAsia" w:eastAsiaTheme="minorEastAsia"/>
          <w:sz w:val="21"/>
        </w:rPr>
        <w:t>“</w:t>
      </w:r>
      <w:r w:rsidRPr="00971FDB">
        <w:rPr>
          <w:rFonts w:asciiTheme="minorEastAsia" w:eastAsiaTheme="minorEastAsia"/>
          <w:sz w:val="21"/>
        </w:rPr>
        <w:t>猶太讀者</w:t>
      </w:r>
      <w:r w:rsidRPr="00971FDB">
        <w:rPr>
          <w:rFonts w:asciiTheme="minorEastAsia" w:eastAsiaTheme="minorEastAsia"/>
          <w:sz w:val="21"/>
        </w:rPr>
        <w:t>”</w:t>
      </w:r>
      <w:r w:rsidRPr="00971FDB">
        <w:rPr>
          <w:rFonts w:asciiTheme="minorEastAsia" w:eastAsiaTheme="minorEastAsia"/>
          <w:sz w:val="21"/>
        </w:rPr>
        <w:t>的信函尤為惡毒，他們借此發表最粗暴的反猶仇恨言論，并把它標榜為</w:t>
      </w:r>
      <w:r w:rsidRPr="00971FDB">
        <w:rPr>
          <w:rFonts w:asciiTheme="minorEastAsia" w:eastAsiaTheme="minorEastAsia"/>
          <w:sz w:val="21"/>
        </w:rPr>
        <w:t>“</w:t>
      </w:r>
      <w:r w:rsidRPr="00971FDB">
        <w:rPr>
          <w:rFonts w:asciiTheme="minorEastAsia" w:eastAsiaTheme="minorEastAsia"/>
          <w:sz w:val="21"/>
        </w:rPr>
        <w:t>讀者意見</w:t>
      </w:r>
      <w:r w:rsidRPr="00971FDB">
        <w:rPr>
          <w:rFonts w:asciiTheme="minorEastAsia" w:eastAsiaTheme="minorEastAsia"/>
          <w:sz w:val="21"/>
        </w:rPr>
        <w:t>”</w:t>
      </w:r>
      <w:r w:rsidRPr="00971FDB">
        <w:rPr>
          <w:rFonts w:asciiTheme="minorEastAsia" w:eastAsiaTheme="minorEastAsia"/>
          <w:sz w:val="21"/>
        </w:rPr>
        <w:t>。艾希曼曾見到威廉</w:t>
      </w:r>
      <w:r w:rsidRPr="00971FDB">
        <w:rPr>
          <w:rFonts w:asciiTheme="minorEastAsia" w:eastAsiaTheme="minorEastAsia"/>
          <w:sz w:val="21"/>
        </w:rPr>
        <w:t>·</w:t>
      </w:r>
      <w:r w:rsidRPr="00971FDB">
        <w:rPr>
          <w:rFonts w:asciiTheme="minorEastAsia" w:eastAsiaTheme="minorEastAsia"/>
          <w:sz w:val="21"/>
        </w:rPr>
        <w:t>薩</w:t>
      </w:r>
      <w:r w:rsidRPr="00971FDB">
        <w:rPr>
          <w:rFonts w:asciiTheme="minorEastAsia" w:eastAsiaTheme="minorEastAsia"/>
          <w:sz w:val="21"/>
        </w:rPr>
        <w:lastRenderedPageBreak/>
        <w:t>森如何以這樣一封寫給美國總統艾森豪威爾的讀者投書而引起很大騷動，于是準備自己也寫一封</w:t>
      </w:r>
      <w:r w:rsidRPr="00971FDB">
        <w:rPr>
          <w:rFonts w:asciiTheme="minorEastAsia" w:eastAsiaTheme="minorEastAsia"/>
          <w:sz w:val="21"/>
        </w:rPr>
        <w:t>“</w:t>
      </w:r>
      <w:r w:rsidRPr="00971FDB">
        <w:rPr>
          <w:rFonts w:asciiTheme="minorEastAsia" w:eastAsiaTheme="minorEastAsia"/>
          <w:sz w:val="21"/>
        </w:rPr>
        <w:t>公開信</w:t>
      </w:r>
      <w:r w:rsidRPr="00971FDB">
        <w:rPr>
          <w:rFonts w:asciiTheme="minorEastAsia" w:eastAsiaTheme="minorEastAsia"/>
          <w:sz w:val="21"/>
        </w:rPr>
        <w:t>”</w:t>
      </w:r>
      <w:r w:rsidRPr="00971FDB">
        <w:rPr>
          <w:rFonts w:asciiTheme="minorEastAsia" w:eastAsiaTheme="minorEastAsia"/>
          <w:sz w:val="21"/>
        </w:rPr>
        <w:t>，這個事實特別表明了杜勒出版社圈內人與阿道夫</w:t>
      </w:r>
      <w:r w:rsidRPr="00971FDB">
        <w:rPr>
          <w:rFonts w:asciiTheme="minorEastAsia" w:eastAsiaTheme="minorEastAsia"/>
          <w:sz w:val="21"/>
        </w:rPr>
        <w:t>·</w:t>
      </w:r>
      <w:r w:rsidRPr="00971FDB">
        <w:rPr>
          <w:rFonts w:asciiTheme="minorEastAsia" w:eastAsiaTheme="minorEastAsia"/>
          <w:sz w:val="21"/>
        </w:rPr>
        <w:t>艾希曼之間的合作計劃。一方面，艾希曼當然絕不可能冒著暴露自己身份的危險，獨自發表這樣的文字。他需要關系良好的中間人來配合。另一方面，這個計劃尤其顯示出，與威廉</w:t>
      </w:r>
      <w:r w:rsidRPr="00971FDB">
        <w:rPr>
          <w:rFonts w:asciiTheme="minorEastAsia" w:eastAsiaTheme="minorEastAsia"/>
          <w:sz w:val="21"/>
        </w:rPr>
        <w:t>·</w:t>
      </w:r>
      <w:r w:rsidRPr="00971FDB">
        <w:rPr>
          <w:rFonts w:asciiTheme="minorEastAsia" w:eastAsiaTheme="minorEastAsia"/>
          <w:sz w:val="21"/>
        </w:rPr>
        <w:t>薩森的合作計劃絕非只是為了后代子孫。第一個借由給康拉德</w:t>
      </w:r>
      <w:r w:rsidRPr="00971FDB">
        <w:rPr>
          <w:rFonts w:asciiTheme="minorEastAsia" w:eastAsiaTheme="minorEastAsia"/>
          <w:sz w:val="21"/>
        </w:rPr>
        <w:t>·</w:t>
      </w:r>
      <w:r w:rsidRPr="00971FDB">
        <w:rPr>
          <w:rFonts w:asciiTheme="minorEastAsia" w:eastAsiaTheme="minorEastAsia"/>
          <w:sz w:val="21"/>
        </w:rPr>
        <w:t>阿登納寫公開信來產生影響的機會，就是即將在1957年秋季舉行的大選。畢竟蟄伏在阿根廷的那些人依舊夢想著終結阿登納時代。但這也意味著，艾希曼不滿于寫一本只有在他死后才可以出版的書，并且愿意為公開信冒很大的風險。畢竟，即便是匿名發表，這封公開信的主題和內容仍不可避免地把線索導向那名</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而這種公然挑釁的行為更令人不由得想追究撰寫者的責任。艾希曼十分確信自己掌握獨家的內幕知識，不會認為化名能為他提供保護，在《路徑》發表公開信將直接導致他行蹤暴露。由此得出的唯一合理結論就是，艾希曼在知情的情況下接受了這種風險。我們甚至可以想象，艾希曼或多或少有意希望自己被人發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艾希曼早在1952年就告訴妻子，他打算回德國接受法庭審判。接下來的幾年，他更一再向家人重申了這個計劃。艾希曼的兒子后來回憶：</w:t>
      </w:r>
      <w:r w:rsidRPr="00971FDB">
        <w:rPr>
          <w:rFonts w:asciiTheme="minorEastAsia" w:eastAsiaTheme="minorEastAsia"/>
          <w:sz w:val="21"/>
        </w:rPr>
        <w:t>“</w:t>
      </w:r>
      <w:r w:rsidRPr="00971FDB">
        <w:rPr>
          <w:rFonts w:asciiTheme="minorEastAsia" w:eastAsiaTheme="minorEastAsia"/>
          <w:sz w:val="21"/>
        </w:rPr>
        <w:t>他考慮把自己交給歐洲的一個國際法庭。他很清楚自己免不了懲罰，但并不認為會被判重刑。他甚至相信，四到六年之后就可以獲釋。</w:t>
      </w:r>
      <w:r w:rsidRPr="00971FDB">
        <w:rPr>
          <w:rFonts w:asciiTheme="minorEastAsia" w:eastAsiaTheme="minorEastAsia"/>
          <w:sz w:val="21"/>
        </w:rPr>
        <w:t>”</w:t>
      </w:r>
      <w:hyperlink w:anchor="_78_5">
        <w:bookmarkStart w:id="1574" w:name="_78_4"/>
        <w:bookmarkEnd w:id="1574"/>
      </w:hyperlink>
      <w:hyperlink w:anchor="_78_5">
        <w:r w:rsidRPr="00971FDB">
          <w:rPr>
            <w:rStyle w:val="04Text"/>
            <w:rFonts w:asciiTheme="minorEastAsia" w:eastAsiaTheme="minorEastAsia"/>
          </w:rPr>
          <w:t>[78]</w:t>
        </w:r>
      </w:hyperlink>
      <w:r w:rsidRPr="00971FDB">
        <w:rPr>
          <w:rFonts w:asciiTheme="minorEastAsia" w:eastAsiaTheme="minorEastAsia"/>
          <w:sz w:val="21"/>
        </w:rPr>
        <w:t>鑒于20世紀50年代中期聯邦德國法院的判決情況，艾希曼的期望并不脫離實際。他必定曾經告訴過自己，現在50歲，出獄之后仍然有辦法與家人一起安度晚年，但那時就是一個自由之身了，用真實姓名在自己的故國度過余生。這個行為也使艾希曼距離另一個夢想更近了一步：家庭的富裕。與薩森的合作從一開始就著眼于獲取最大可能的利潤，而且他當然明白，一本阿道夫</w:t>
      </w:r>
      <w:r w:rsidRPr="00971FDB">
        <w:rPr>
          <w:rFonts w:asciiTheme="minorEastAsia" w:eastAsiaTheme="minorEastAsia"/>
          <w:sz w:val="21"/>
        </w:rPr>
        <w:t>·</w:t>
      </w:r>
      <w:r w:rsidRPr="00971FDB">
        <w:rPr>
          <w:rFonts w:asciiTheme="minorEastAsia" w:eastAsiaTheme="minorEastAsia"/>
          <w:sz w:val="21"/>
        </w:rPr>
        <w:t>艾希曼撰寫的書的市場價值將因審判而急劇飆升。</w:t>
      </w:r>
      <w:hyperlink w:anchor="_79_5">
        <w:bookmarkStart w:id="1575" w:name="_79_4"/>
        <w:bookmarkEnd w:id="1575"/>
      </w:hyperlink>
      <w:hyperlink w:anchor="_79_5">
        <w:r w:rsidRPr="00971FDB">
          <w:rPr>
            <w:rStyle w:val="04Text"/>
            <w:rFonts w:asciiTheme="minorEastAsia" w:eastAsiaTheme="minorEastAsia"/>
          </w:rPr>
          <w:t>[79]</w:t>
        </w:r>
      </w:hyperlink>
      <w:r w:rsidRPr="00971FDB">
        <w:rPr>
          <w:rFonts w:asciiTheme="minorEastAsia" w:eastAsiaTheme="minorEastAsia"/>
          <w:sz w:val="21"/>
        </w:rPr>
        <w:t>出庭受審甚或被扣押收監，于是成為艾希曼對自己家人的服務，而家人的安危正是他一直念茲在茲的事情。坐幾年牢又算什么呢？艾希曼的兒子回憶說：</w:t>
      </w:r>
      <w:r w:rsidRPr="00971FDB">
        <w:rPr>
          <w:rFonts w:asciiTheme="minorEastAsia" w:eastAsiaTheme="minorEastAsia"/>
          <w:sz w:val="21"/>
        </w:rPr>
        <w:t>“</w:t>
      </w:r>
      <w:r w:rsidRPr="00971FDB">
        <w:rPr>
          <w:rFonts w:asciiTheme="minorEastAsia" w:eastAsiaTheme="minorEastAsia"/>
          <w:sz w:val="21"/>
        </w:rPr>
        <w:t>他告訴母親：</w:t>
      </w:r>
      <w:r w:rsidRPr="00971FDB">
        <w:rPr>
          <w:rFonts w:asciiTheme="minorEastAsia" w:eastAsiaTheme="minorEastAsia"/>
          <w:sz w:val="21"/>
        </w:rPr>
        <w:t>‘</w:t>
      </w:r>
      <w:r w:rsidRPr="00971FDB">
        <w:rPr>
          <w:rFonts w:asciiTheme="minorEastAsia" w:eastAsiaTheme="minorEastAsia"/>
          <w:sz w:val="21"/>
        </w:rPr>
        <w:t>你們可以在那么長的時間內過著沒有我的日子，沒問題的啦。</w:t>
      </w:r>
      <w:r w:rsidRPr="00971FDB">
        <w:rPr>
          <w:rFonts w:asciiTheme="minorEastAsia" w:eastAsiaTheme="minorEastAsia"/>
          <w:sz w:val="21"/>
        </w:rPr>
        <w:t>’”</w:t>
      </w:r>
      <w:r w:rsidRPr="00971FDB">
        <w:rPr>
          <w:rFonts w:asciiTheme="minorEastAsia" w:eastAsiaTheme="minorEastAsia"/>
          <w:sz w:val="21"/>
        </w:rPr>
        <w:t>然后世界說不定會重新走上軌道</w:t>
      </w:r>
      <w:r w:rsidRPr="00971FDB">
        <w:rPr>
          <w:rFonts w:asciiTheme="minorEastAsia" w:eastAsiaTheme="minorEastAsia"/>
          <w:sz w:val="21"/>
        </w:rPr>
        <w:t>——</w:t>
      </w:r>
      <w:r w:rsidRPr="00971FDB">
        <w:rPr>
          <w:rFonts w:asciiTheme="minorEastAsia" w:eastAsiaTheme="minorEastAsia"/>
          <w:sz w:val="21"/>
        </w:rPr>
        <w:t>至少，要不是因為艾希曼的名字與謀殺數百萬人的行動無法分割地聯系在一起，導致他無法回到聯邦德國的正常生活，真有可能一切回歸正軌。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然而不管艾希曼再怎么對現實視而不見，</w:t>
      </w:r>
      <w:r w:rsidRPr="00971FDB">
        <w:rPr>
          <w:rFonts w:asciiTheme="minorEastAsia" w:eastAsiaTheme="minorEastAsia"/>
          <w:sz w:val="21"/>
        </w:rPr>
        <w:t>“</w:t>
      </w:r>
      <w:r w:rsidRPr="00971FDB">
        <w:rPr>
          <w:rFonts w:asciiTheme="minorEastAsia" w:eastAsiaTheme="minorEastAsia"/>
          <w:sz w:val="21"/>
        </w:rPr>
        <w:t>給聯邦總理的公開信</w:t>
      </w:r>
      <w:r w:rsidRPr="00971FDB">
        <w:rPr>
          <w:rFonts w:asciiTheme="minorEastAsia" w:eastAsiaTheme="minorEastAsia"/>
          <w:sz w:val="21"/>
        </w:rPr>
        <w:t>”</w:t>
      </w:r>
      <w:r w:rsidRPr="00971FDB">
        <w:rPr>
          <w:rFonts w:asciiTheme="minorEastAsia" w:eastAsiaTheme="minorEastAsia"/>
          <w:sz w:val="21"/>
        </w:rPr>
        <w:t>這個計劃無疑顯示出，無論艾希曼還是他身邊的那些人，都不只是借此消磨阿根廷流亡生活中的無聊周末時光而已。他們每一個人，包括艾希曼在內，都有著明確的政治野心。他們希望有所行動，并非只是埋頭故紙堆或者伏案辦公桌前默默地工作，而是要返回歐洲，參與到聯邦德國的日常政治中。從遠處看仿佛純屬瘋狂的盤算，卻是基于艾希曼的生活經驗：15年以前，他所提出的草案和建議能夠直通黨衛隊全國領袖希姆萊，甚至經由該人一路上傳到希特勒。赫爾曼</w:t>
      </w:r>
      <w:r w:rsidRPr="00971FDB">
        <w:rPr>
          <w:rFonts w:asciiTheme="minorEastAsia" w:eastAsiaTheme="minorEastAsia"/>
          <w:sz w:val="21"/>
        </w:rPr>
        <w:t>·</w:t>
      </w:r>
      <w:r w:rsidRPr="00971FDB">
        <w:rPr>
          <w:rFonts w:asciiTheme="minorEastAsia" w:eastAsiaTheme="minorEastAsia"/>
          <w:sz w:val="21"/>
        </w:rPr>
        <w:t>戈林與萊因哈德</w:t>
      </w:r>
      <w:r w:rsidRPr="00971FDB">
        <w:rPr>
          <w:rFonts w:asciiTheme="minorEastAsia" w:eastAsiaTheme="minorEastAsia"/>
          <w:sz w:val="21"/>
        </w:rPr>
        <w:t>·</w:t>
      </w:r>
      <w:r w:rsidRPr="00971FDB">
        <w:rPr>
          <w:rFonts w:asciiTheme="minorEastAsia" w:eastAsiaTheme="minorEastAsia"/>
          <w:sz w:val="21"/>
        </w:rPr>
        <w:t>海德里希都曾根據艾希曼的草案發表講話和演說</w:t>
      </w:r>
      <w:hyperlink w:anchor="_80_5">
        <w:bookmarkStart w:id="1576" w:name="_80_4"/>
        <w:bookmarkEnd w:id="1576"/>
      </w:hyperlink>
      <w:hyperlink w:anchor="_80_5">
        <w:r w:rsidRPr="00971FDB">
          <w:rPr>
            <w:rStyle w:val="04Text"/>
            <w:rFonts w:asciiTheme="minorEastAsia" w:eastAsiaTheme="minorEastAsia"/>
          </w:rPr>
          <w:t>[80]</w:t>
        </w:r>
      </w:hyperlink>
      <w:r w:rsidRPr="00971FDB">
        <w:rPr>
          <w:rFonts w:asciiTheme="minorEastAsia" w:eastAsiaTheme="minorEastAsia"/>
          <w:sz w:val="21"/>
        </w:rPr>
        <w:t>，艾希曼自己則因中央辦公室、再教育營地、死亡行軍等新措施的示范嘗試，用他的方法在世界歷史上留下了印記。艾希曼與他的上司們一起，推行了所有這些超出文明世界想象的兇殘計劃。難怪這名退休的一級突擊大隊長有信心通過這種歷史概述，在聯邦總理府實現類似的事情。況且他所提供的草案正是許多德國人真正渴望的：把那個煩人的罪責問題一筆勾銷。理論上講，由局內人對納粹猶太政策做出簡明扼要的解釋，是一個有趣的提議。信念相近的老同志們不只存在于阿根廷一國。因此驅使艾希曼動筆的一281個誘因，或許就是通過挑釁促成自己回到德國的機會，而且有相同信念的朋友們說不定還會歡迎他重返故土。畢竟艾希曼非常清楚地知道，即使在德國政府內部，也有少數人認為他的想法和那名前任</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一樣，既熟悉又誘人。</w:t>
      </w:r>
    </w:p>
    <w:p w:rsidR="00D9517E" w:rsidRDefault="00D9517E" w:rsidP="00D9517E">
      <w:pPr>
        <w:pStyle w:val="3"/>
      </w:pPr>
      <w:bookmarkStart w:id="1577" w:name="_Toc55746103"/>
      <w:r>
        <w:t>那么道德呢？</w:t>
      </w:r>
      <w:bookmarkEnd w:id="1577"/>
    </w:p>
    <w:p w:rsidR="00D9517E" w:rsidRPr="00DE53B5" w:rsidRDefault="00D9517E" w:rsidP="00D9517E">
      <w:pPr>
        <w:pStyle w:val="Para02"/>
        <w:ind w:firstLine="420"/>
        <w:rPr>
          <w:sz w:val="21"/>
        </w:rPr>
      </w:pPr>
      <w:r w:rsidRPr="00DE53B5">
        <w:rPr>
          <w:sz w:val="21"/>
        </w:rPr>
        <w:t>自我保護的本能強過一切所謂的道德要求。</w:t>
      </w:r>
    </w:p>
    <w:p w:rsidR="00D9517E" w:rsidRPr="00DE53B5" w:rsidRDefault="00D9517E" w:rsidP="00D9517E">
      <w:pPr>
        <w:pStyle w:val="Para06"/>
        <w:rPr>
          <w:sz w:val="21"/>
        </w:rPr>
      </w:pPr>
      <w:r w:rsidRPr="00DE53B5">
        <w:rPr>
          <w:sz w:val="21"/>
        </w:rPr>
        <w:t>——艾希曼，1956年</w:t>
      </w:r>
      <w:hyperlink w:anchor="_81_5">
        <w:bookmarkStart w:id="1578" w:name="_81_4"/>
        <w:bookmarkEnd w:id="1578"/>
      </w:hyperlink>
      <w:hyperlink w:anchor="_81_5">
        <w:r>
          <w:rPr>
            <w:rStyle w:val="04Text"/>
          </w:rPr>
          <w:t>[81]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艾希曼在第二部分</w:t>
      </w:r>
      <w:r w:rsidRPr="00971FDB">
        <w:rPr>
          <w:rFonts w:asciiTheme="minorEastAsia" w:eastAsiaTheme="minorEastAsia"/>
          <w:sz w:val="21"/>
        </w:rPr>
        <w:t>“</w:t>
      </w:r>
      <w:r w:rsidRPr="00971FDB">
        <w:rPr>
          <w:rFonts w:asciiTheme="minorEastAsia" w:eastAsiaTheme="minorEastAsia"/>
          <w:sz w:val="21"/>
        </w:rPr>
        <w:t>客觀而清楚</w:t>
      </w:r>
      <w:r w:rsidRPr="00971FDB">
        <w:rPr>
          <w:rFonts w:asciiTheme="minorEastAsia" w:eastAsiaTheme="minorEastAsia"/>
          <w:sz w:val="21"/>
        </w:rPr>
        <w:t>”——</w:t>
      </w:r>
      <w:r w:rsidRPr="00971FDB">
        <w:rPr>
          <w:rFonts w:asciiTheme="minorEastAsia" w:eastAsiaTheme="minorEastAsia"/>
          <w:sz w:val="21"/>
        </w:rPr>
        <w:t>實則完全是粉飾和誤導</w:t>
      </w:r>
      <w:r w:rsidRPr="00971FDB">
        <w:rPr>
          <w:rFonts w:asciiTheme="minorEastAsia" w:eastAsiaTheme="minorEastAsia"/>
          <w:sz w:val="21"/>
        </w:rPr>
        <w:t>——</w:t>
      </w:r>
      <w:r w:rsidRPr="00971FDB">
        <w:rPr>
          <w:rFonts w:asciiTheme="minorEastAsia" w:eastAsiaTheme="minorEastAsia"/>
          <w:sz w:val="21"/>
        </w:rPr>
        <w:t>地闡明其所謂</w:t>
      </w:r>
      <w:r w:rsidRPr="00971FDB">
        <w:rPr>
          <w:rFonts w:asciiTheme="minorEastAsia" w:eastAsiaTheme="minorEastAsia"/>
          <w:sz w:val="21"/>
        </w:rPr>
        <w:t>“</w:t>
      </w:r>
      <w:r w:rsidRPr="00971FDB">
        <w:rPr>
          <w:rFonts w:asciiTheme="minorEastAsia" w:eastAsiaTheme="minorEastAsia"/>
          <w:sz w:val="21"/>
        </w:rPr>
        <w:t>圓融</w:t>
      </w:r>
      <w:r w:rsidRPr="00971FDB">
        <w:rPr>
          <w:rFonts w:asciiTheme="minorEastAsia" w:eastAsiaTheme="minorEastAsia"/>
          <w:sz w:val="21"/>
        </w:rPr>
        <w:t>”</w:t>
      </w:r>
      <w:r w:rsidRPr="00971FDB">
        <w:rPr>
          <w:rFonts w:asciiTheme="minorEastAsia" w:eastAsiaTheme="minorEastAsia"/>
          <w:sz w:val="21"/>
        </w:rPr>
        <w:t>的歷史圖景之后，就按照事先聲明的轉向了一個與</w:t>
      </w:r>
      <w:r w:rsidRPr="00971FDB">
        <w:rPr>
          <w:rFonts w:asciiTheme="minorEastAsia" w:eastAsiaTheme="minorEastAsia"/>
          <w:sz w:val="21"/>
        </w:rPr>
        <w:t>“</w:t>
      </w:r>
      <w:r w:rsidRPr="00971FDB">
        <w:rPr>
          <w:rFonts w:asciiTheme="minorEastAsia" w:eastAsiaTheme="minorEastAsia"/>
          <w:sz w:val="21"/>
        </w:rPr>
        <w:t>今日</w:t>
      </w:r>
      <w:r w:rsidRPr="00971FDB">
        <w:rPr>
          <w:rFonts w:asciiTheme="minorEastAsia" w:eastAsiaTheme="minorEastAsia"/>
          <w:sz w:val="21"/>
        </w:rPr>
        <w:t>”——</w:t>
      </w:r>
      <w:r w:rsidRPr="00971FDB">
        <w:rPr>
          <w:rFonts w:asciiTheme="minorEastAsia" w:eastAsiaTheme="minorEastAsia"/>
          <w:sz w:val="21"/>
        </w:rPr>
        <w:t>也就是1945年之后</w:t>
      </w:r>
      <w:r w:rsidRPr="00971FDB">
        <w:rPr>
          <w:rFonts w:asciiTheme="minorEastAsia" w:eastAsiaTheme="minorEastAsia"/>
          <w:sz w:val="21"/>
        </w:rPr>
        <w:t>——</w:t>
      </w:r>
      <w:r w:rsidRPr="00971FDB">
        <w:rPr>
          <w:rFonts w:asciiTheme="minorEastAsia" w:eastAsiaTheme="minorEastAsia"/>
          <w:sz w:val="21"/>
        </w:rPr>
        <w:t>密切相關的問題。顯然，</w:t>
      </w:r>
      <w:r w:rsidRPr="00971FDB">
        <w:rPr>
          <w:rFonts w:asciiTheme="minorEastAsia" w:eastAsiaTheme="minorEastAsia"/>
          <w:sz w:val="21"/>
        </w:rPr>
        <w:lastRenderedPageBreak/>
        <w:t>這是一個從前不曾有人提出過的問題。艾希曼問道：</w:t>
      </w:r>
      <w:r w:rsidRPr="00971FDB">
        <w:rPr>
          <w:rFonts w:asciiTheme="minorEastAsia" w:eastAsiaTheme="minorEastAsia"/>
          <w:sz w:val="21"/>
        </w:rPr>
        <w:t>“</w:t>
      </w:r>
      <w:r w:rsidRPr="00971FDB">
        <w:rPr>
          <w:rFonts w:asciiTheme="minorEastAsia" w:eastAsiaTheme="minorEastAsia"/>
          <w:sz w:val="21"/>
        </w:rPr>
        <w:t>有罪還是無罪？</w:t>
      </w:r>
      <w:r w:rsidRPr="00971FDB">
        <w:rPr>
          <w:rFonts w:asciiTheme="minorEastAsia" w:eastAsiaTheme="minorEastAsia"/>
          <w:sz w:val="21"/>
        </w:rPr>
        <w:t>”</w:t>
      </w:r>
      <w:hyperlink w:anchor="_82_5">
        <w:bookmarkStart w:id="1579" w:name="_82_4"/>
        <w:bookmarkEnd w:id="1579"/>
      </w:hyperlink>
      <w:hyperlink w:anchor="_82_5">
        <w:r w:rsidRPr="00971FDB">
          <w:rPr>
            <w:rStyle w:val="04Text"/>
            <w:rFonts w:asciiTheme="minorEastAsia" w:eastAsiaTheme="minorEastAsia"/>
          </w:rPr>
          <w:t>[82]</w:t>
        </w:r>
      </w:hyperlink>
      <w:r w:rsidRPr="00971FDB">
        <w:rPr>
          <w:rFonts w:asciiTheme="minorEastAsia" w:eastAsiaTheme="minorEastAsia"/>
          <w:sz w:val="21"/>
        </w:rPr>
        <w:t>任何熟悉艾希曼在耶路撒冷的自我描述的人，都會期待在關于阿根廷這章里，看到徒勞的自憐自艾和對昔日上司傷心的幻滅。這名被告曾在耶路撒冷沒完沒了地試圖向全世界</w:t>
      </w:r>
      <w:r w:rsidRPr="00971FDB">
        <w:rPr>
          <w:rFonts w:asciiTheme="minorEastAsia" w:eastAsiaTheme="minorEastAsia"/>
          <w:sz w:val="21"/>
        </w:rPr>
        <w:t>——</w:t>
      </w:r>
      <w:r w:rsidRPr="00971FDB">
        <w:rPr>
          <w:rFonts w:asciiTheme="minorEastAsia" w:eastAsiaTheme="minorEastAsia"/>
          <w:sz w:val="21"/>
        </w:rPr>
        <w:t>當然也向他自己</w:t>
      </w:r>
      <w:r w:rsidRPr="00971FDB">
        <w:rPr>
          <w:rFonts w:asciiTheme="minorEastAsia" w:eastAsiaTheme="minorEastAsia"/>
          <w:sz w:val="21"/>
        </w:rPr>
        <w:t>——</w:t>
      </w:r>
      <w:r w:rsidRPr="00971FDB">
        <w:rPr>
          <w:rFonts w:asciiTheme="minorEastAsia" w:eastAsiaTheme="minorEastAsia"/>
          <w:sz w:val="21"/>
        </w:rPr>
        <w:t>解釋，為什么盡管他從一開始就表示反對，卻眼睜睜看著那些苦難發生，并親自參與其中。但令人驚訝的是，艾希曼在阿根廷講的與此截然不同。在《其他人都講過了，現在我想說話！》這一章節，艾希曼以明顯帶有指責的語氣和煽動者的自信，向我們展現了他那不容辯駁的真理。</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艾希曼出身一個中產階級家庭，雖然國家社會主義思想在那里也占了上風，但他還是對傳統中產階級價值觀和一般道德觀念有著足夠的了解，知道絕大多數人會譴責他的所作所為。艾希曼當然也知道</w:t>
      </w:r>
      <w:r w:rsidRPr="00971FDB">
        <w:rPr>
          <w:rFonts w:asciiTheme="minorEastAsia" w:eastAsiaTheme="minorEastAsia"/>
          <w:sz w:val="21"/>
        </w:rPr>
        <w:t>“</w:t>
      </w:r>
      <w:r w:rsidRPr="00971FDB">
        <w:rPr>
          <w:rFonts w:asciiTheme="minorEastAsia" w:eastAsiaTheme="minorEastAsia"/>
          <w:sz w:val="21"/>
        </w:rPr>
        <w:t>道德</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良心</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正義</w:t>
      </w:r>
      <w:r w:rsidRPr="00971FDB">
        <w:rPr>
          <w:rFonts w:asciiTheme="minorEastAsia" w:eastAsiaTheme="minorEastAsia"/>
          <w:sz w:val="21"/>
        </w:rPr>
        <w:t>”</w:t>
      </w:r>
      <w:r w:rsidRPr="00971FDB">
        <w:rPr>
          <w:rFonts w:asciiTheme="minorEastAsia" w:eastAsiaTheme="minorEastAsia"/>
          <w:sz w:val="21"/>
        </w:rPr>
        <w:t>等概念，并且不想忽視與這些概念有關的基本問題。艾希曼的言論顯示，他自己對世界觀的要求沒有那么低，遠非粗淺的國家社會主義思想要素所能滿足。以色列法庭的心理學家什洛莫</w:t>
      </w:r>
      <w:r w:rsidRPr="00971FDB">
        <w:rPr>
          <w:rFonts w:asciiTheme="minorEastAsia" w:eastAsiaTheme="minorEastAsia"/>
          <w:sz w:val="21"/>
        </w:rPr>
        <w:t>·</w:t>
      </w:r>
      <w:r w:rsidRPr="00971FDB">
        <w:rPr>
          <w:rFonts w:asciiTheme="minorEastAsia" w:eastAsiaTheme="minorEastAsia"/>
          <w:sz w:val="21"/>
        </w:rPr>
        <w:t>庫爾恰爾后來出于其他理由，推斷艾希曼的個性使他完全不可能無條件臣服于任何既定的機制。事實上，艾希曼的文稿也證實，他對國家社會主義的價值判斷范疇進行了反思，并使之適應他自己的想法。例如，1956年當他還是自由身的時候，便不想只是鸚鵡學舌地跟著重復</w:t>
      </w:r>
      <w:r w:rsidRPr="00971FDB">
        <w:rPr>
          <w:rFonts w:asciiTheme="minorEastAsia" w:eastAsiaTheme="minorEastAsia"/>
          <w:sz w:val="21"/>
        </w:rPr>
        <w:t>“</w:t>
      </w:r>
      <w:r w:rsidRPr="00971FDB">
        <w:rPr>
          <w:rFonts w:asciiTheme="minorEastAsia" w:eastAsiaTheme="minorEastAsia"/>
          <w:sz w:val="21"/>
        </w:rPr>
        <w:t>可恥的凡爾賽條約</w:t>
      </w:r>
      <w:r w:rsidRPr="00971FDB">
        <w:rPr>
          <w:rFonts w:asciiTheme="minorEastAsia" w:eastAsiaTheme="minorEastAsia"/>
          <w:sz w:val="21"/>
        </w:rPr>
        <w:t>”</w:t>
      </w:r>
      <w:r w:rsidRPr="00971FDB">
        <w:rPr>
          <w:rFonts w:asciiTheme="minorEastAsia" w:eastAsiaTheme="minorEastAsia"/>
          <w:sz w:val="21"/>
        </w:rPr>
        <w:t>那種流行說法。按照該論調，第一次世界大戰結束后的不平等和約實乃萬惡之源，最后把群眾帶向了國家社會主義。艾希曼試圖與之區分：</w:t>
      </w:r>
      <w:r w:rsidRPr="00971FDB">
        <w:rPr>
          <w:rFonts w:asciiTheme="minorEastAsia" w:eastAsiaTheme="minorEastAsia"/>
          <w:sz w:val="21"/>
        </w:rPr>
        <w:t>“</w:t>
      </w:r>
      <w:r w:rsidRPr="00971FDB">
        <w:rPr>
          <w:rFonts w:asciiTheme="minorEastAsia" w:eastAsiaTheme="minorEastAsia"/>
          <w:sz w:val="21"/>
        </w:rPr>
        <w:t>或許我已經追隨了國家社會主義的思想，然后才真正體會和理解了凡爾賽的恥辱。</w:t>
      </w:r>
      <w:r w:rsidRPr="00971FDB">
        <w:rPr>
          <w:rFonts w:asciiTheme="minorEastAsia" w:eastAsiaTheme="minorEastAsia"/>
          <w:sz w:val="21"/>
        </w:rPr>
        <w:t>”</w:t>
      </w:r>
      <w:r w:rsidRPr="00971FDB">
        <w:rPr>
          <w:rFonts w:asciiTheme="minorEastAsia" w:eastAsiaTheme="minorEastAsia"/>
          <w:sz w:val="21"/>
        </w:rPr>
        <w:t>他出于完全不同的原因選擇了這條政治路線，事后回看，國家社會主義為他提供了一種理解：</w:t>
      </w:r>
      <w:r w:rsidRPr="00971FDB">
        <w:rPr>
          <w:rFonts w:asciiTheme="minorEastAsia" w:eastAsiaTheme="minorEastAsia"/>
          <w:sz w:val="21"/>
        </w:rPr>
        <w:t>“</w:t>
      </w:r>
      <w:r w:rsidRPr="00971FDB">
        <w:rPr>
          <w:rFonts w:asciiTheme="minorEastAsia" w:eastAsiaTheme="minorEastAsia"/>
          <w:sz w:val="21"/>
        </w:rPr>
        <w:t>在某種程度上，那變成了超級民族主義。</w:t>
      </w:r>
      <w:r w:rsidRPr="00971FDB">
        <w:rPr>
          <w:rFonts w:asciiTheme="minorEastAsia" w:eastAsiaTheme="minorEastAsia"/>
          <w:sz w:val="21"/>
        </w:rPr>
        <w:t>”</w:t>
      </w:r>
      <w:hyperlink w:anchor="_83_5">
        <w:bookmarkStart w:id="1580" w:name="_83_4"/>
        <w:bookmarkEnd w:id="1580"/>
      </w:hyperlink>
      <w:hyperlink w:anchor="_83_5">
        <w:r w:rsidRPr="00971FDB">
          <w:rPr>
            <w:rStyle w:val="04Text"/>
            <w:rFonts w:asciiTheme="minorEastAsia" w:eastAsiaTheme="minorEastAsia"/>
          </w:rPr>
          <w:t>[83]</w:t>
        </w:r>
      </w:hyperlink>
      <w:r w:rsidRPr="00971FDB">
        <w:rPr>
          <w:rFonts w:asciiTheme="minorEastAsia" w:eastAsiaTheme="minorEastAsia"/>
          <w:sz w:val="21"/>
        </w:rPr>
        <w:t>這不是唯一一次艾希曼重塑國家社會主義世界觀，使之成為自己的觀點。</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艾希曼在這一部分的開頭，立即向我們表明了其關于個人罪責問題的答案：</w:t>
      </w:r>
      <w:r w:rsidRPr="00971FDB">
        <w:rPr>
          <w:rFonts w:asciiTheme="minorEastAsia" w:eastAsiaTheme="minorEastAsia"/>
          <w:sz w:val="21"/>
        </w:rPr>
        <w:t>“</w:t>
      </w:r>
      <w:r w:rsidRPr="00971FDB">
        <w:rPr>
          <w:rFonts w:asciiTheme="minorEastAsia" w:eastAsiaTheme="minorEastAsia"/>
          <w:sz w:val="21"/>
        </w:rPr>
        <w:t>我完全不必擺出比拉多（Pontius Pilatus）</w:t>
      </w:r>
      <w:hyperlink w:anchor="_445">
        <w:bookmarkStart w:id="1581" w:name="_389"/>
        <w:bookmarkEnd w:id="1581"/>
      </w:hyperlink>
      <w:hyperlink w:anchor="_445">
        <w:r w:rsidRPr="00971FDB">
          <w:rPr>
            <w:rStyle w:val="04Text"/>
            <w:rFonts w:asciiTheme="minorEastAsia" w:eastAsiaTheme="minorEastAsia"/>
          </w:rPr>
          <w:t>*</w:t>
        </w:r>
      </w:hyperlink>
      <w:r w:rsidRPr="00971FDB">
        <w:rPr>
          <w:rFonts w:asciiTheme="minorEastAsia" w:eastAsiaTheme="minorEastAsia"/>
          <w:sz w:val="21"/>
        </w:rPr>
        <w:t>那樣的姿態就可以宣布，我在法律面前和我自己的良知面前都沒有罪，因此戰爭期間作為我下屬的那些人也沒有罪。因為我們全部</w:t>
      </w:r>
      <w:r w:rsidRPr="00971FDB">
        <w:rPr>
          <w:rFonts w:asciiTheme="minorEastAsia" w:eastAsiaTheme="minorEastAsia"/>
          <w:sz w:val="21"/>
        </w:rPr>
        <w:t>……</w:t>
      </w:r>
      <w:r w:rsidRPr="00971FDB">
        <w:rPr>
          <w:rFonts w:asciiTheme="minorEastAsia" w:eastAsiaTheme="minorEastAsia"/>
          <w:sz w:val="21"/>
        </w:rPr>
        <w:t>都是帝國保安總局機器上的小齒輪，從而在當時成為戰爭那個殺人機器的巨大傳動系統里面的小齒輪。</w:t>
      </w:r>
      <w:r w:rsidRPr="00971FDB">
        <w:rPr>
          <w:rFonts w:asciiTheme="minorEastAsia" w:eastAsiaTheme="minorEastAsia"/>
          <w:sz w:val="21"/>
        </w:rPr>
        <w:t>”</w:t>
      </w:r>
      <w:hyperlink w:anchor="_84_5">
        <w:bookmarkStart w:id="1582" w:name="_84_4"/>
        <w:bookmarkEnd w:id="1582"/>
      </w:hyperlink>
      <w:hyperlink w:anchor="_84_5">
        <w:r w:rsidRPr="00971FDB">
          <w:rPr>
            <w:rStyle w:val="04Text"/>
            <w:rFonts w:asciiTheme="minorEastAsia" w:eastAsiaTheme="minorEastAsia"/>
          </w:rPr>
          <w:t>[84]</w:t>
        </w:r>
      </w:hyperlink>
      <w:r w:rsidRPr="00971FDB">
        <w:rPr>
          <w:rFonts w:asciiTheme="minorEastAsia" w:eastAsiaTheme="minorEastAsia"/>
          <w:sz w:val="21"/>
        </w:rPr>
        <w:t>“</w:t>
      </w:r>
      <w:r w:rsidRPr="00971FDB">
        <w:rPr>
          <w:rFonts w:asciiTheme="minorEastAsia" w:eastAsiaTheme="minorEastAsia"/>
          <w:sz w:val="21"/>
        </w:rPr>
        <w:t>不論在我方還是敵方</w:t>
      </w:r>
      <w:r w:rsidRPr="00971FDB">
        <w:rPr>
          <w:rFonts w:asciiTheme="minorEastAsia" w:eastAsiaTheme="minorEastAsia"/>
          <w:sz w:val="21"/>
        </w:rPr>
        <w:t>”</w:t>
      </w:r>
      <w:r w:rsidRPr="00971FDB">
        <w:rPr>
          <w:rFonts w:asciiTheme="minorEastAsia" w:eastAsiaTheme="minorEastAsia"/>
          <w:sz w:val="21"/>
        </w:rPr>
        <w:t>，約束所有人的效忠誓言都</w:t>
      </w:r>
      <w:r w:rsidRPr="00971FDB">
        <w:rPr>
          <w:rFonts w:asciiTheme="minorEastAsia" w:eastAsiaTheme="minorEastAsia"/>
          <w:sz w:val="21"/>
        </w:rPr>
        <w:t>“</w:t>
      </w:r>
      <w:r w:rsidRPr="00971FDB">
        <w:rPr>
          <w:rFonts w:asciiTheme="minorEastAsia" w:eastAsiaTheme="minorEastAsia"/>
          <w:sz w:val="21"/>
        </w:rPr>
        <w:t>成為個體之最高義務</w:t>
      </w:r>
      <w:r w:rsidRPr="00971FDB">
        <w:rPr>
          <w:rFonts w:asciiTheme="minorEastAsia" w:eastAsiaTheme="minorEastAsia"/>
          <w:sz w:val="21"/>
        </w:rPr>
        <w:t>”</w:t>
      </w:r>
      <w:r w:rsidRPr="00971FDB">
        <w:rPr>
          <w:rFonts w:asciiTheme="minorEastAsia" w:eastAsiaTheme="minorEastAsia"/>
          <w:sz w:val="21"/>
        </w:rPr>
        <w:t>，因此是人人必須服從的規范。</w:t>
      </w:r>
      <w:hyperlink w:anchor="_85_5">
        <w:bookmarkStart w:id="1583" w:name="_85_4"/>
        <w:bookmarkEnd w:id="1583"/>
      </w:hyperlink>
      <w:hyperlink w:anchor="_85_5">
        <w:r w:rsidRPr="00971FDB">
          <w:rPr>
            <w:rStyle w:val="04Text"/>
            <w:rFonts w:asciiTheme="minorEastAsia" w:eastAsiaTheme="minorEastAsia"/>
          </w:rPr>
          <w:t>[85]</w:t>
        </w:r>
      </w:hyperlink>
      <w:r w:rsidRPr="00971FDB">
        <w:rPr>
          <w:rFonts w:asciiTheme="minorEastAsia" w:eastAsiaTheme="minorEastAsia"/>
          <w:sz w:val="21"/>
        </w:rPr>
        <w:t>畢竟全世界的指揮官都只下達一道命令：</w:t>
      </w:r>
      <w:r w:rsidRPr="00971FDB">
        <w:rPr>
          <w:rFonts w:asciiTheme="minorEastAsia" w:eastAsiaTheme="minorEastAsia"/>
          <w:sz w:val="21"/>
        </w:rPr>
        <w:t>“</w:t>
      </w:r>
      <w:r w:rsidRPr="00971FDB">
        <w:rPr>
          <w:rFonts w:asciiTheme="minorEastAsia" w:eastAsiaTheme="minorEastAsia"/>
          <w:sz w:val="21"/>
        </w:rPr>
        <w:t>消滅敵人。</w:t>
      </w:r>
      <w:r w:rsidRPr="00971FDB">
        <w:rPr>
          <w:rFonts w:asciiTheme="minorEastAsia" w:eastAsiaTheme="minorEastAsia"/>
          <w:sz w:val="21"/>
        </w:rPr>
        <w:t>”</w:t>
      </w:r>
      <w:hyperlink w:anchor="_86_5">
        <w:bookmarkStart w:id="1584" w:name="_86_4"/>
        <w:bookmarkEnd w:id="1584"/>
      </w:hyperlink>
      <w:hyperlink w:anchor="_86_5">
        <w:r w:rsidRPr="00971FDB">
          <w:rPr>
            <w:rStyle w:val="04Text"/>
            <w:rFonts w:asciiTheme="minorEastAsia" w:eastAsiaTheme="minorEastAsia"/>
          </w:rPr>
          <w:t>[86]</w:t>
        </w:r>
      </w:hyperlink>
      <w:r w:rsidRPr="00971FDB">
        <w:rPr>
          <w:rFonts w:asciiTheme="minorEastAsia" w:eastAsiaTheme="minorEastAsia"/>
          <w:sz w:val="21"/>
        </w:rPr>
        <w:t>對艾希曼來說，這是一場旨在消滅敵人的全球性總體戰的說法是一個事實。那源自激進的生物主義，嚴格說來更像是一種對</w:t>
      </w:r>
      <w:r w:rsidRPr="00971FDB">
        <w:rPr>
          <w:rFonts w:asciiTheme="minorEastAsia" w:eastAsiaTheme="minorEastAsia"/>
          <w:sz w:val="21"/>
        </w:rPr>
        <w:t>“</w:t>
      </w:r>
      <w:r w:rsidRPr="00971FDB">
        <w:rPr>
          <w:rFonts w:asciiTheme="minorEastAsia" w:eastAsiaTheme="minorEastAsia"/>
          <w:sz w:val="21"/>
        </w:rPr>
        <w:t>最終勝利</w:t>
      </w:r>
      <w:r w:rsidRPr="00971FDB">
        <w:rPr>
          <w:rFonts w:asciiTheme="minorEastAsia" w:eastAsiaTheme="minorEastAsia"/>
          <w:sz w:val="21"/>
        </w:rPr>
        <w:t>”</w:t>
      </w:r>
      <w:r w:rsidRPr="00971FDB">
        <w:rPr>
          <w:rFonts w:asciiTheme="minorEastAsia" w:eastAsiaTheme="minorEastAsia"/>
          <w:sz w:val="21"/>
        </w:rPr>
        <w:t>的信念，認為一場各種族彼此對抗的戰爭必不可免，而且最后只有一個種族會勝出。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艾希曼自己提出了</w:t>
      </w:r>
      <w:r w:rsidRPr="00971FDB">
        <w:rPr>
          <w:rFonts w:asciiTheme="minorEastAsia" w:eastAsiaTheme="minorEastAsia"/>
          <w:sz w:val="21"/>
        </w:rPr>
        <w:t>“</w:t>
      </w:r>
      <w:r w:rsidRPr="00971FDB">
        <w:rPr>
          <w:rFonts w:asciiTheme="minorEastAsia" w:eastAsiaTheme="minorEastAsia"/>
          <w:sz w:val="21"/>
        </w:rPr>
        <w:t>那么道德呢？</w:t>
      </w:r>
      <w:r w:rsidRPr="00971FDB">
        <w:rPr>
          <w:rFonts w:asciiTheme="minorEastAsia" w:eastAsiaTheme="minorEastAsia"/>
          <w:sz w:val="21"/>
        </w:rPr>
        <w:t>”</w:t>
      </w:r>
      <w:r w:rsidRPr="00971FDB">
        <w:rPr>
          <w:rFonts w:asciiTheme="minorEastAsia" w:eastAsiaTheme="minorEastAsia"/>
          <w:sz w:val="21"/>
        </w:rPr>
        <w:t>（Und die Moral?）這個問題，而他給出的回答驚人地挑釁：</w:t>
      </w:r>
      <w:r w:rsidRPr="00971FDB">
        <w:rPr>
          <w:rFonts w:asciiTheme="minorEastAsia" w:eastAsiaTheme="minorEastAsia"/>
          <w:sz w:val="21"/>
        </w:rPr>
        <w:t>“</w:t>
      </w:r>
      <w:r w:rsidRPr="00971FDB">
        <w:rPr>
          <w:rFonts w:asciiTheme="minorEastAsia" w:eastAsiaTheme="minorEastAsia"/>
          <w:sz w:val="21"/>
        </w:rPr>
        <w:t>道德價值觀有許多種，有基督徒道德觀、倫理道德觀、戰爭道德觀、戰斗道德觀。到底哪一種才對？</w:t>
      </w:r>
      <w:r w:rsidRPr="00971FDB">
        <w:rPr>
          <w:rFonts w:asciiTheme="minorEastAsia" w:eastAsiaTheme="minorEastAsia"/>
          <w:sz w:val="21"/>
        </w:rPr>
        <w:t>”</w:t>
      </w:r>
      <w:r w:rsidRPr="00971FDB">
        <w:rPr>
          <w:rFonts w:asciiTheme="minorEastAsia" w:eastAsiaTheme="minorEastAsia"/>
          <w:sz w:val="21"/>
        </w:rPr>
        <w:t>艾希曼接著運用熟練的修辭技巧，徹底顛覆了哲學的提問方式，而且還援引哲學家支持他的論證。首先，道德與權力的相對重要性究竟為何？連蘇格拉底自己，在接受死刑判決之際，不也必須服從法律和命令嗎？</w:t>
      </w:r>
      <w:r w:rsidRPr="00971FDB">
        <w:rPr>
          <w:rFonts w:asciiTheme="minorEastAsia" w:eastAsiaTheme="minorEastAsia"/>
          <w:sz w:val="21"/>
        </w:rPr>
        <w:t>“</w:t>
      </w:r>
      <w:r w:rsidRPr="00971FDB">
        <w:rPr>
          <w:rFonts w:asciiTheme="minorEastAsia" w:eastAsiaTheme="minorEastAsia"/>
          <w:sz w:val="21"/>
        </w:rPr>
        <w:t>蘇格拉底的智慧必須服從國家的法律，這是人文主義者教導我們的事情。</w:t>
      </w:r>
      <w:r w:rsidRPr="00971FDB">
        <w:rPr>
          <w:rFonts w:asciiTheme="minorEastAsia" w:eastAsiaTheme="minorEastAsia"/>
          <w:sz w:val="21"/>
        </w:rPr>
        <w:t>”</w:t>
      </w:r>
      <w:r w:rsidRPr="00971FDB">
        <w:rPr>
          <w:rFonts w:asciiTheme="minorEastAsia" w:eastAsiaTheme="minorEastAsia"/>
          <w:sz w:val="21"/>
        </w:rPr>
        <w:t>人文主義者指的正是被國家社會主義思想斥為軟弱無能的思想家們</w:t>
      </w:r>
      <w:r w:rsidRPr="00971FDB">
        <w:rPr>
          <w:rFonts w:asciiTheme="minorEastAsia" w:eastAsiaTheme="minorEastAsia"/>
          <w:sz w:val="21"/>
        </w:rPr>
        <w:t>——</w:t>
      </w:r>
      <w:r w:rsidRPr="00971FDB">
        <w:rPr>
          <w:rFonts w:asciiTheme="minorEastAsia" w:eastAsiaTheme="minorEastAsia"/>
          <w:sz w:val="21"/>
        </w:rPr>
        <w:t>靠那些人是不可能打勝仗的，因為他們拒絕承認戰爭的必然性。艾希曼接著解釋說，國家領導人的地位始終凌駕于個人思想之上。為了說明這一點，他同時引證了《舊約》和現代科學：甚至教會都承認國家權力是地球上的最高準則，連蟻丘之內都有等級制度。只有在面對</w:t>
      </w:r>
      <w:r w:rsidRPr="00971FDB">
        <w:rPr>
          <w:rFonts w:asciiTheme="minorEastAsia" w:eastAsiaTheme="minorEastAsia"/>
          <w:sz w:val="21"/>
        </w:rPr>
        <w:t>“</w:t>
      </w:r>
      <w:r w:rsidRPr="00971FDB">
        <w:rPr>
          <w:rFonts w:asciiTheme="minorEastAsia" w:eastAsiaTheme="minorEastAsia"/>
          <w:sz w:val="21"/>
        </w:rPr>
        <w:t>尼采和康德這樣的思想家是否支持他的論證</w:t>
      </w:r>
      <w:r w:rsidRPr="00971FDB">
        <w:rPr>
          <w:rFonts w:asciiTheme="minorEastAsia" w:eastAsiaTheme="minorEastAsia"/>
          <w:sz w:val="21"/>
        </w:rPr>
        <w:t>”</w:t>
      </w:r>
      <w:r w:rsidRPr="00971FDB">
        <w:rPr>
          <w:rFonts w:asciiTheme="minorEastAsia" w:eastAsiaTheme="minorEastAsia"/>
          <w:sz w:val="21"/>
        </w:rPr>
        <w:t>這個問題時，艾希曼才陷入了窘境。他們二人是否</w:t>
      </w:r>
      <w:r w:rsidRPr="00971FDB">
        <w:rPr>
          <w:rFonts w:asciiTheme="minorEastAsia" w:eastAsiaTheme="minorEastAsia"/>
          <w:sz w:val="21"/>
        </w:rPr>
        <w:t>“</w:t>
      </w:r>
      <w:r w:rsidRPr="00971FDB">
        <w:rPr>
          <w:rFonts w:asciiTheme="minorEastAsia" w:eastAsiaTheme="minorEastAsia"/>
          <w:sz w:val="21"/>
        </w:rPr>
        <w:t>具有明確的德意志屬性</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我對此表示懷疑</w:t>
      </w:r>
      <w:r w:rsidRPr="00971FDB">
        <w:rPr>
          <w:rFonts w:asciiTheme="minorEastAsia" w:eastAsiaTheme="minorEastAsia"/>
          <w:sz w:val="21"/>
        </w:rPr>
        <w:t>”</w:t>
      </w:r>
      <w:r w:rsidRPr="00971FDB">
        <w:rPr>
          <w:rFonts w:asciiTheme="minorEastAsia" w:eastAsiaTheme="minorEastAsia"/>
          <w:sz w:val="21"/>
        </w:rPr>
        <w:t>，艾希曼繼續答道，他用一句話概括了國家社會主義對各種學術思想的根本不信任（Urmisstrauen）：</w:t>
      </w:r>
      <w:r w:rsidRPr="00971FDB">
        <w:rPr>
          <w:rFonts w:asciiTheme="minorEastAsia" w:eastAsiaTheme="minorEastAsia"/>
          <w:sz w:val="21"/>
        </w:rPr>
        <w:t>“</w:t>
      </w:r>
      <w:r w:rsidRPr="00971FDB">
        <w:rPr>
          <w:rFonts w:asciiTheme="minorEastAsia" w:eastAsiaTheme="minorEastAsia"/>
          <w:sz w:val="21"/>
        </w:rPr>
        <w:t>我的意思是，哲學是國際化的。</w:t>
      </w:r>
      <w:r w:rsidRPr="00971FDB">
        <w:rPr>
          <w:rFonts w:asciiTheme="minorEastAsia" w:eastAsiaTheme="minorEastAsia"/>
          <w:sz w:val="21"/>
        </w:rPr>
        <w:t>”</w:t>
      </w:r>
      <w:hyperlink w:anchor="_87_5">
        <w:bookmarkStart w:id="1585" w:name="_87_4"/>
        <w:bookmarkEnd w:id="1585"/>
      </w:hyperlink>
      <w:hyperlink w:anchor="_87_5">
        <w:r w:rsidRPr="00971FDB">
          <w:rPr>
            <w:rStyle w:val="04Text"/>
            <w:rFonts w:asciiTheme="minorEastAsia" w:eastAsiaTheme="minorEastAsia"/>
          </w:rPr>
          <w:t>[87]</w:t>
        </w:r>
      </w:hyperlink>
      <w:r w:rsidRPr="00971FDB">
        <w:rPr>
          <w:rFonts w:asciiTheme="minorEastAsia" w:eastAsiaTheme="minorEastAsia"/>
          <w:sz w:val="21"/>
        </w:rPr>
        <w:t>因此，艾希曼在接下來尋找答案時寧愿不考慮他們二人：個人的</w:t>
      </w:r>
      <w:r w:rsidRPr="00971FDB">
        <w:rPr>
          <w:rFonts w:asciiTheme="minorEastAsia" w:eastAsiaTheme="minorEastAsia"/>
          <w:sz w:val="21"/>
        </w:rPr>
        <w:t>“</w:t>
      </w:r>
      <w:r w:rsidRPr="00971FDB">
        <w:rPr>
          <w:rFonts w:asciiTheme="minorEastAsia" w:eastAsiaTheme="minorEastAsia"/>
          <w:sz w:val="21"/>
        </w:rPr>
        <w:t>內在道德</w:t>
      </w:r>
      <w:r w:rsidRPr="00971FDB">
        <w:rPr>
          <w:rFonts w:asciiTheme="minorEastAsia" w:eastAsiaTheme="minorEastAsia"/>
          <w:sz w:val="21"/>
        </w:rPr>
        <w:t>”</w:t>
      </w:r>
      <w:hyperlink w:anchor="_88_5">
        <w:bookmarkStart w:id="1586" w:name="_88_4"/>
        <w:bookmarkEnd w:id="1586"/>
      </w:hyperlink>
      <w:hyperlink w:anchor="_88_5">
        <w:r w:rsidRPr="00971FDB">
          <w:rPr>
            <w:rStyle w:val="04Text"/>
            <w:rFonts w:asciiTheme="minorEastAsia" w:eastAsiaTheme="minorEastAsia"/>
          </w:rPr>
          <w:t>[88]</w:t>
        </w:r>
      </w:hyperlink>
      <w:r w:rsidRPr="00971FDB">
        <w:rPr>
          <w:rFonts w:asciiTheme="minorEastAsia" w:eastAsiaTheme="minorEastAsia"/>
          <w:sz w:val="21"/>
        </w:rPr>
        <w:t>固然好之又好，但起決定作用的因素仍然只是國家領導人的意志。原因不僅在于他有權強迫人們服從，更因為只有他代表人民行事。所以個人不可以讓自己的內在道德與所接受的命令產生沖突，而應該看清這些命令是為了民族的大義，并且信念堅定地執行命令。他，艾希曼，已經毫不費力地解決了這個問題：</w:t>
      </w:r>
      <w:r w:rsidRPr="00971FDB">
        <w:rPr>
          <w:rFonts w:asciiTheme="minorEastAsia" w:eastAsiaTheme="minorEastAsia"/>
          <w:sz w:val="21"/>
        </w:rPr>
        <w:t>“</w:t>
      </w:r>
      <w:r w:rsidRPr="00971FDB">
        <w:rPr>
          <w:rFonts w:asciiTheme="minorEastAsia" w:eastAsiaTheme="minorEastAsia"/>
          <w:sz w:val="21"/>
        </w:rPr>
        <w:t>我很容易就可以在大自然中找到與我類似的情況。因為即使我的思考和探索對于政府的意志和目標可能最終會產生負面的影響，但宣誓效忠并不禁止個人固執己見（！）的想法</w:t>
      </w:r>
      <w:r w:rsidRPr="00971FDB">
        <w:rPr>
          <w:rFonts w:asciiTheme="minorEastAsia" w:eastAsiaTheme="minorEastAsia"/>
          <w:sz w:val="21"/>
        </w:rPr>
        <w:t>——</w:t>
      </w:r>
      <w:r w:rsidRPr="00971FDB">
        <w:rPr>
          <w:rFonts w:asciiTheme="minorEastAsia" w:eastAsiaTheme="minorEastAsia"/>
          <w:sz w:val="21"/>
        </w:rPr>
        <w:t>盡管個人的想法本應居于次要地位。但我越</w:t>
      </w:r>
      <w:r w:rsidRPr="00971FDB">
        <w:rPr>
          <w:rFonts w:asciiTheme="minorEastAsia" w:eastAsiaTheme="minorEastAsia"/>
          <w:sz w:val="21"/>
        </w:rPr>
        <w:lastRenderedPageBreak/>
        <w:t>是關注自然界發生的事件，無論是微觀世界還是宏觀世界，我在政府的要求中看到的不公不義就越少。這不但適用于我所屬民族的政府向百姓提出的要求</w:t>
      </w:r>
      <w:r w:rsidRPr="00971FDB">
        <w:rPr>
          <w:rFonts w:asciiTheme="minorEastAsia" w:eastAsiaTheme="minorEastAsia"/>
          <w:sz w:val="21"/>
        </w:rPr>
        <w:t>……</w:t>
      </w:r>
      <w:r w:rsidRPr="00971FDB">
        <w:rPr>
          <w:rFonts w:asciiTheme="minorEastAsia" w:eastAsiaTheme="minorEastAsia"/>
          <w:sz w:val="21"/>
        </w:rPr>
        <w:t>就連我們昔日敵國政府及其領導人所設立的目標也是一樣。每個人從他自己的立場來看其實都是對的。</w:t>
      </w:r>
      <w:r w:rsidRPr="00971FDB">
        <w:rPr>
          <w:rFonts w:asciiTheme="minorEastAsia" w:eastAsiaTheme="minorEastAsia"/>
          <w:sz w:val="21"/>
        </w:rPr>
        <w:t>”</w:t>
      </w:r>
      <w:hyperlink w:anchor="_89_5">
        <w:bookmarkStart w:id="1587" w:name="_89_4"/>
        <w:bookmarkEnd w:id="1587"/>
      </w:hyperlink>
      <w:hyperlink w:anchor="_89_5">
        <w:r w:rsidRPr="00971FDB">
          <w:rPr>
            <w:rStyle w:val="04Text"/>
            <w:rFonts w:asciiTheme="minorEastAsia" w:eastAsiaTheme="minorEastAsia"/>
          </w:rPr>
          <w:t>[89]</w:t>
        </w:r>
      </w:hyperlink>
      <w:r w:rsidRPr="00971FDB">
        <w:rPr>
          <w:rFonts w:asciiTheme="minorEastAsia" w:eastAsiaTheme="minorEastAsia"/>
          <w:sz w:val="21"/>
        </w:rPr>
        <w:t>換言之，每個人都想要總體戰，而這一事實為每個使用一切</w:t>
      </w:r>
      <w:r w:rsidRPr="00971FDB">
        <w:rPr>
          <w:rFonts w:asciiTheme="minorEastAsia" w:eastAsiaTheme="minorEastAsia"/>
          <w:sz w:val="21"/>
        </w:rPr>
        <w:t>“</w:t>
      </w:r>
      <w:r w:rsidRPr="00971FDB">
        <w:rPr>
          <w:rFonts w:asciiTheme="minorEastAsia" w:eastAsiaTheme="minorEastAsia"/>
          <w:sz w:val="21"/>
        </w:rPr>
        <w:t>常規和非常規</w:t>
      </w:r>
      <w:r w:rsidRPr="00971FDB">
        <w:rPr>
          <w:rFonts w:asciiTheme="minorEastAsia" w:eastAsiaTheme="minorEastAsia"/>
          <w:sz w:val="21"/>
        </w:rPr>
        <w:t>”</w:t>
      </w:r>
      <w:r w:rsidRPr="00971FDB">
        <w:rPr>
          <w:rFonts w:asciiTheme="minorEastAsia" w:eastAsiaTheme="minorEastAsia"/>
          <w:sz w:val="21"/>
        </w:rPr>
        <w:t>手段發動總體戰的人提供了合法化的理由。</w:t>
      </w:r>
      <w:hyperlink w:anchor="_90_5">
        <w:bookmarkStart w:id="1588" w:name="_90_4"/>
        <w:bookmarkEnd w:id="1588"/>
      </w:hyperlink>
      <w:hyperlink w:anchor="_90_5">
        <w:r w:rsidRPr="00971FDB">
          <w:rPr>
            <w:rStyle w:val="04Text"/>
            <w:rFonts w:asciiTheme="minorEastAsia" w:eastAsiaTheme="minorEastAsia"/>
          </w:rPr>
          <w:t>[90]</w:t>
        </w:r>
      </w:hyperlink>
      <w:r w:rsidRPr="00971FDB">
        <w:rPr>
          <w:rFonts w:asciiTheme="minorEastAsia" w:eastAsiaTheme="minorEastAsia"/>
          <w:sz w:val="21"/>
        </w:rPr>
        <w:t>一場全面毀滅戰爭的想法也釋放出了肆無忌憚的暴力思維。包括死亡集中營在內的任何構想，都因為</w:t>
      </w:r>
      <w:r w:rsidRPr="00971FDB">
        <w:rPr>
          <w:rFonts w:asciiTheme="minorEastAsia" w:eastAsiaTheme="minorEastAsia"/>
          <w:sz w:val="21"/>
        </w:rPr>
        <w:t>“</w:t>
      </w:r>
      <w:r w:rsidRPr="00971FDB">
        <w:rPr>
          <w:rFonts w:asciiTheme="minorEastAsia" w:eastAsiaTheme="minorEastAsia"/>
          <w:sz w:val="21"/>
        </w:rPr>
        <w:t>一切有機生命所面臨的永恒、持久的嚴酷命運</w:t>
      </w:r>
      <w:r w:rsidRPr="00971FDB">
        <w:rPr>
          <w:rFonts w:asciiTheme="minorEastAsia" w:eastAsiaTheme="minorEastAsia"/>
          <w:sz w:val="21"/>
        </w:rPr>
        <w:t>”</w:t>
      </w:r>
      <w:r w:rsidRPr="00971FDB">
        <w:rPr>
          <w:rFonts w:asciiTheme="minorEastAsia" w:eastAsiaTheme="minorEastAsia"/>
          <w:sz w:val="21"/>
        </w:rPr>
        <w:t>，搖身一變成為必要的創造性戰爭手段。艾希曼可以毫不困難地認同這種詮釋方式，更重要的是，他能夠全無滯礙地把它看成自己行為的理想框架。具有</w:t>
      </w:r>
      <w:r w:rsidRPr="00971FDB">
        <w:rPr>
          <w:rFonts w:asciiTheme="minorEastAsia" w:eastAsiaTheme="minorEastAsia"/>
          <w:sz w:val="21"/>
        </w:rPr>
        <w:t>“</w:t>
      </w:r>
      <w:r w:rsidRPr="00971FDB">
        <w:rPr>
          <w:rFonts w:asciiTheme="minorEastAsia" w:eastAsiaTheme="minorEastAsia"/>
          <w:sz w:val="21"/>
        </w:rPr>
        <w:t>國際性</w:t>
      </w:r>
      <w:r w:rsidRPr="00971FDB">
        <w:rPr>
          <w:rFonts w:asciiTheme="minorEastAsia" w:eastAsiaTheme="minorEastAsia"/>
          <w:sz w:val="21"/>
        </w:rPr>
        <w:t>”</w:t>
      </w:r>
      <w:r w:rsidRPr="00971FDB">
        <w:rPr>
          <w:rFonts w:asciiTheme="minorEastAsia" w:eastAsiaTheme="minorEastAsia"/>
          <w:sz w:val="21"/>
        </w:rPr>
        <w:t>的不再是思想或道德，而僅剩下戰爭狀態。勝利只能是民族的，只有明白這一點的人才能在戰斗中存活下來。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在以色列時，艾希曼告訴震驚不已的聽眾，自己一輩子都把康德的</w:t>
      </w:r>
      <w:r w:rsidRPr="00971FDB">
        <w:rPr>
          <w:rFonts w:asciiTheme="minorEastAsia" w:eastAsiaTheme="minorEastAsia"/>
          <w:sz w:val="21"/>
        </w:rPr>
        <w:t>“</w:t>
      </w:r>
      <w:r w:rsidRPr="00971FDB">
        <w:rPr>
          <w:rFonts w:asciiTheme="minorEastAsia" w:eastAsiaTheme="minorEastAsia"/>
          <w:sz w:val="21"/>
        </w:rPr>
        <w:t>絕對律令</w:t>
      </w:r>
      <w:r w:rsidRPr="00971FDB">
        <w:rPr>
          <w:rFonts w:asciiTheme="minorEastAsia" w:eastAsiaTheme="minorEastAsia"/>
          <w:sz w:val="21"/>
        </w:rPr>
        <w:t>”</w:t>
      </w:r>
      <w:r w:rsidRPr="00971FDB">
        <w:rPr>
          <w:rFonts w:asciiTheme="minorEastAsia" w:eastAsiaTheme="minorEastAsia"/>
          <w:sz w:val="21"/>
        </w:rPr>
        <w:t>（kategorischer Imperativ）奉為圭臬。艾希曼一本正經地表示</w:t>
      </w:r>
      <w:r w:rsidRPr="00971FDB">
        <w:rPr>
          <w:rFonts w:asciiTheme="minorEastAsia" w:eastAsiaTheme="minorEastAsia"/>
          <w:sz w:val="21"/>
        </w:rPr>
        <w:t>“</w:t>
      </w:r>
      <w:r w:rsidRPr="00971FDB">
        <w:rPr>
          <w:rFonts w:asciiTheme="minorEastAsia" w:eastAsiaTheme="minorEastAsia"/>
          <w:sz w:val="21"/>
        </w:rPr>
        <w:t>我相信康德</w:t>
      </w:r>
      <w:r w:rsidRPr="00971FDB">
        <w:rPr>
          <w:rFonts w:asciiTheme="minorEastAsia" w:eastAsiaTheme="minorEastAsia"/>
          <w:sz w:val="21"/>
        </w:rPr>
        <w:t>”</w:t>
      </w:r>
      <w:hyperlink w:anchor="_91_5">
        <w:bookmarkStart w:id="1589" w:name="_91_4"/>
        <w:bookmarkEnd w:id="1589"/>
      </w:hyperlink>
      <w:hyperlink w:anchor="_91_5">
        <w:r w:rsidRPr="00971FDB">
          <w:rPr>
            <w:rStyle w:val="04Text"/>
            <w:rFonts w:asciiTheme="minorEastAsia" w:eastAsiaTheme="minorEastAsia"/>
          </w:rPr>
          <w:t>[91]</w:t>
        </w:r>
      </w:hyperlink>
      <w:r w:rsidRPr="00971FDB">
        <w:rPr>
          <w:rFonts w:asciiTheme="minorEastAsia" w:eastAsiaTheme="minorEastAsia"/>
          <w:sz w:val="21"/>
        </w:rPr>
        <w:t>，只可惜所接受的命令讓他無法一直按照自己的信念行事。在進一步追問之下，他甚至為</w:t>
      </w:r>
      <w:r w:rsidRPr="00971FDB">
        <w:rPr>
          <w:rFonts w:asciiTheme="minorEastAsia" w:eastAsiaTheme="minorEastAsia"/>
          <w:sz w:val="21"/>
        </w:rPr>
        <w:t>“</w:t>
      </w:r>
      <w:r w:rsidRPr="00971FDB">
        <w:rPr>
          <w:rFonts w:asciiTheme="minorEastAsia" w:eastAsiaTheme="minorEastAsia"/>
          <w:sz w:val="21"/>
        </w:rPr>
        <w:t>絕對律令</w:t>
      </w:r>
      <w:r w:rsidRPr="00971FDB">
        <w:rPr>
          <w:rFonts w:asciiTheme="minorEastAsia" w:eastAsiaTheme="minorEastAsia"/>
          <w:sz w:val="21"/>
        </w:rPr>
        <w:t>”</w:t>
      </w:r>
      <w:r w:rsidRPr="00971FDB">
        <w:rPr>
          <w:rFonts w:asciiTheme="minorEastAsia" w:eastAsiaTheme="minorEastAsia"/>
          <w:sz w:val="21"/>
        </w:rPr>
        <w:t>提出了一個差強人意的定義，并極力贊揚其所蘊涵的智慧。</w:t>
      </w:r>
      <w:hyperlink w:anchor="_92_5">
        <w:bookmarkStart w:id="1590" w:name="_92_4"/>
        <w:bookmarkEnd w:id="1590"/>
      </w:hyperlink>
      <w:hyperlink w:anchor="_92_5">
        <w:r w:rsidRPr="00971FDB">
          <w:rPr>
            <w:rStyle w:val="04Text"/>
            <w:rFonts w:asciiTheme="minorEastAsia" w:eastAsiaTheme="minorEastAsia"/>
          </w:rPr>
          <w:t>[92]</w:t>
        </w:r>
      </w:hyperlink>
      <w:r w:rsidRPr="00971FDB">
        <w:rPr>
          <w:rFonts w:asciiTheme="minorEastAsia" w:eastAsiaTheme="minorEastAsia"/>
          <w:sz w:val="21"/>
        </w:rPr>
        <w:t>1956年，當艾希曼還是自由之身的時候，事情聽起來卻迥然不同。</w:t>
      </w:r>
      <w:hyperlink w:anchor="_93_5">
        <w:bookmarkStart w:id="1591" w:name="_93_4"/>
        <w:bookmarkEnd w:id="1591"/>
      </w:hyperlink>
      <w:hyperlink w:anchor="_93_5">
        <w:r w:rsidRPr="00971FDB">
          <w:rPr>
            <w:rStyle w:val="04Text"/>
            <w:rFonts w:asciiTheme="minorEastAsia" w:eastAsiaTheme="minorEastAsia"/>
          </w:rPr>
          <w:t>[93]</w:t>
        </w:r>
      </w:hyperlink>
      <w:r w:rsidRPr="00971FDB">
        <w:rPr>
          <w:rFonts w:asciiTheme="minorEastAsia" w:eastAsiaTheme="minorEastAsia"/>
          <w:sz w:val="21"/>
        </w:rPr>
        <w:t>艾希曼寫道：</w:t>
      </w:r>
      <w:r w:rsidRPr="00971FDB">
        <w:rPr>
          <w:rFonts w:asciiTheme="minorEastAsia" w:eastAsiaTheme="minorEastAsia"/>
          <w:sz w:val="21"/>
        </w:rPr>
        <w:t>“</w:t>
      </w:r>
      <w:r w:rsidRPr="00971FDB">
        <w:rPr>
          <w:rFonts w:asciiTheme="minorEastAsia" w:eastAsiaTheme="minorEastAsia"/>
          <w:sz w:val="21"/>
        </w:rPr>
        <w:t>自我保護的本能強過一切所謂的[！]道德要求。</w:t>
      </w:r>
      <w:r w:rsidRPr="00971FDB">
        <w:rPr>
          <w:rFonts w:asciiTheme="minorEastAsia" w:eastAsiaTheme="minorEastAsia"/>
          <w:sz w:val="21"/>
        </w:rPr>
        <w:t>”</w:t>
      </w:r>
      <w:hyperlink w:anchor="_94_6">
        <w:bookmarkStart w:id="1592" w:name="_94_5"/>
        <w:bookmarkEnd w:id="1592"/>
      </w:hyperlink>
      <w:hyperlink w:anchor="_94_6">
        <w:r w:rsidRPr="00971FDB">
          <w:rPr>
            <w:rStyle w:val="04Text"/>
            <w:rFonts w:asciiTheme="minorEastAsia" w:eastAsiaTheme="minorEastAsia"/>
          </w:rPr>
          <w:t>[94]</w:t>
        </w:r>
      </w:hyperlink>
      <w:r w:rsidRPr="00971FDB">
        <w:rPr>
          <w:rFonts w:asciiTheme="minorEastAsia" w:eastAsiaTheme="minorEastAsia"/>
          <w:sz w:val="21"/>
        </w:rPr>
        <w:t>一旦意識到那不過是輕率的謬論，還有誰會愿意聽從康德所勸勉的個人責任和普遍人性律令那種國際觀點呢？</w:t>
      </w:r>
      <w:r w:rsidRPr="00971FDB">
        <w:rPr>
          <w:rFonts w:asciiTheme="minorEastAsia" w:eastAsiaTheme="minorEastAsia"/>
          <w:sz w:val="21"/>
        </w:rPr>
        <w:t>“</w:t>
      </w:r>
      <w:r w:rsidRPr="00971FDB">
        <w:rPr>
          <w:rFonts w:asciiTheme="minorEastAsia" w:eastAsiaTheme="minorEastAsia"/>
          <w:sz w:val="21"/>
        </w:rPr>
        <w:t>從哥白尼和伽利略之前的地球世界觀，到今日智人（homo sapiens）的超銀河世界觀，法律都創造并要求人們遵守秩序，只有病人和頹廢者是例外。</w:t>
      </w:r>
      <w:r w:rsidRPr="00971FDB">
        <w:rPr>
          <w:rFonts w:asciiTheme="minorEastAsia" w:eastAsiaTheme="minorEastAsia"/>
          <w:sz w:val="21"/>
        </w:rPr>
        <w:t>”</w:t>
      </w:r>
      <w:hyperlink w:anchor="_95_5">
        <w:bookmarkStart w:id="1593" w:name="_95_4"/>
        <w:bookmarkEnd w:id="1593"/>
      </w:hyperlink>
      <w:hyperlink w:anchor="_95_5">
        <w:r w:rsidRPr="00971FDB">
          <w:rPr>
            <w:rStyle w:val="04Text"/>
            <w:rFonts w:asciiTheme="minorEastAsia" w:eastAsiaTheme="minorEastAsia"/>
          </w:rPr>
          <w:t>[95]</w:t>
        </w:r>
      </w:hyperlink>
      <w:r w:rsidRPr="00971FDB">
        <w:rPr>
          <w:rFonts w:asciiTheme="minorEastAsia" w:eastAsiaTheme="minorEastAsia"/>
          <w:sz w:val="21"/>
        </w:rPr>
        <w:t>這種創造秩序、摧毀病態和</w:t>
      </w:r>
      <w:r w:rsidRPr="00971FDB">
        <w:rPr>
          <w:rFonts w:asciiTheme="minorEastAsia" w:eastAsiaTheme="minorEastAsia"/>
          <w:sz w:val="21"/>
        </w:rPr>
        <w:t>“</w:t>
      </w:r>
      <w:r w:rsidRPr="00971FDB">
        <w:rPr>
          <w:rFonts w:asciiTheme="minorEastAsia" w:eastAsiaTheme="minorEastAsia"/>
          <w:sz w:val="21"/>
        </w:rPr>
        <w:t>頹廢</w:t>
      </w:r>
      <w:r w:rsidRPr="00971FDB">
        <w:rPr>
          <w:rFonts w:asciiTheme="minorEastAsia" w:eastAsiaTheme="minorEastAsia"/>
          <w:sz w:val="21"/>
        </w:rPr>
        <w:t>”</w:t>
      </w:r>
      <w:r w:rsidRPr="00971FDB">
        <w:rPr>
          <w:rFonts w:asciiTheme="minorEastAsia" w:eastAsiaTheme="minorEastAsia"/>
          <w:sz w:val="21"/>
        </w:rPr>
        <w:t>的法律，與人文主義理想或其他軟弱無力作風絲毫沒有關聯。</w:t>
      </w:r>
      <w:r w:rsidRPr="00971FDB">
        <w:rPr>
          <w:rFonts w:asciiTheme="minorEastAsia" w:eastAsiaTheme="minorEastAsia"/>
          <w:sz w:val="21"/>
        </w:rPr>
        <w:t>“</w:t>
      </w:r>
      <w:r w:rsidRPr="00971FDB">
        <w:rPr>
          <w:rFonts w:asciiTheme="minorEastAsia" w:eastAsiaTheme="minorEastAsia"/>
          <w:sz w:val="21"/>
        </w:rPr>
        <w:t>我必須服從，這樣大我和大我之中的小我才能夠活下去。正是這樣的想法促使我聽信并服從。</w:t>
      </w:r>
      <w:r w:rsidRPr="00971FDB">
        <w:rPr>
          <w:rFonts w:asciiTheme="minorEastAsia" w:eastAsiaTheme="minorEastAsia"/>
          <w:sz w:val="21"/>
        </w:rPr>
        <w:t>”</w:t>
      </w:r>
      <w:hyperlink w:anchor="_96_6">
        <w:bookmarkStart w:id="1594" w:name="_96_5"/>
        <w:bookmarkEnd w:id="1594"/>
      </w:hyperlink>
      <w:hyperlink w:anchor="_96_6">
        <w:r w:rsidRPr="00971FDB">
          <w:rPr>
            <w:rStyle w:val="04Text"/>
            <w:rFonts w:asciiTheme="minorEastAsia" w:eastAsiaTheme="minorEastAsia"/>
          </w:rPr>
          <w:t>[96]</w:t>
        </w:r>
      </w:hyperlink>
      <w:r w:rsidRPr="00971FDB">
        <w:rPr>
          <w:rFonts w:asciiTheme="minorEastAsia" w:eastAsiaTheme="minorEastAsia"/>
          <w:sz w:val="21"/>
        </w:rPr>
        <w:t>幾周之后，艾希曼在薩森訪談會上把任何良心的沖突都形容成</w:t>
      </w:r>
      <w:r w:rsidRPr="00971FDB">
        <w:rPr>
          <w:rFonts w:asciiTheme="minorEastAsia" w:eastAsiaTheme="minorEastAsia"/>
          <w:sz w:val="21"/>
        </w:rPr>
        <w:t>“</w:t>
      </w:r>
      <w:r w:rsidRPr="00971FDB">
        <w:rPr>
          <w:rFonts w:asciiTheme="minorEastAsia" w:eastAsiaTheme="minorEastAsia"/>
          <w:sz w:val="21"/>
        </w:rPr>
        <w:t>方便的謊言</w:t>
      </w:r>
      <w:r w:rsidRPr="00971FDB">
        <w:rPr>
          <w:rFonts w:asciiTheme="minorEastAsia" w:eastAsiaTheme="minorEastAsia"/>
          <w:sz w:val="21"/>
        </w:rPr>
        <w:t>”</w:t>
      </w:r>
      <w:r w:rsidRPr="00971FDB">
        <w:rPr>
          <w:rFonts w:asciiTheme="minorEastAsia" w:eastAsiaTheme="minorEastAsia"/>
          <w:sz w:val="21"/>
        </w:rPr>
        <w:t>：若有誰在事后，也就是在環境改變之后，宣稱自己當初只是按照命令行事，</w:t>
      </w:r>
      <w:r w:rsidRPr="00971FDB">
        <w:rPr>
          <w:rFonts w:asciiTheme="minorEastAsia" w:eastAsiaTheme="minorEastAsia"/>
          <w:sz w:val="21"/>
        </w:rPr>
        <w:t>“</w:t>
      </w:r>
      <w:r w:rsidRPr="00971FDB">
        <w:rPr>
          <w:rFonts w:asciiTheme="minorEastAsia" w:eastAsiaTheme="minorEastAsia"/>
          <w:sz w:val="21"/>
        </w:rPr>
        <w:t>那都是便宜的廢話，不過是一個借口</w:t>
      </w:r>
      <w:r w:rsidRPr="00971FDB">
        <w:rPr>
          <w:rFonts w:asciiTheme="minorEastAsia" w:eastAsiaTheme="minorEastAsia"/>
          <w:sz w:val="21"/>
        </w:rPr>
        <w:t>”</w:t>
      </w:r>
      <w:r w:rsidRPr="00971FDB">
        <w:rPr>
          <w:rFonts w:asciiTheme="minorEastAsia" w:eastAsiaTheme="minorEastAsia"/>
          <w:sz w:val="21"/>
        </w:rPr>
        <w:t>。</w:t>
      </w:r>
      <w:hyperlink w:anchor="_97_6">
        <w:bookmarkStart w:id="1595" w:name="_97_5"/>
        <w:bookmarkEnd w:id="1595"/>
      </w:hyperlink>
      <w:hyperlink w:anchor="_97_6">
        <w:r w:rsidRPr="00971FDB">
          <w:rPr>
            <w:rStyle w:val="04Text"/>
            <w:rFonts w:asciiTheme="minorEastAsia" w:eastAsiaTheme="minorEastAsia"/>
          </w:rPr>
          <w:t>[97]</w:t>
        </w:r>
      </w:hyperlink>
      <w:r w:rsidRPr="00971FDB">
        <w:rPr>
          <w:rFonts w:asciiTheme="minorEastAsia" w:eastAsiaTheme="minorEastAsia"/>
          <w:sz w:val="21"/>
        </w:rPr>
        <w:t>而人道主義的觀點呢？那只不過是幫助人們</w:t>
      </w:r>
      <w:r w:rsidRPr="00971FDB">
        <w:rPr>
          <w:rFonts w:asciiTheme="minorEastAsia" w:eastAsiaTheme="minorEastAsia"/>
          <w:sz w:val="21"/>
        </w:rPr>
        <w:t>“</w:t>
      </w:r>
      <w:r w:rsidRPr="00971FDB">
        <w:rPr>
          <w:rFonts w:asciiTheme="minorEastAsia" w:eastAsiaTheme="minorEastAsia"/>
          <w:sz w:val="21"/>
        </w:rPr>
        <w:t>舒服地躲在規定、命令和法條的后面</w:t>
      </w:r>
      <w:r w:rsidRPr="00971FDB">
        <w:rPr>
          <w:rFonts w:asciiTheme="minorEastAsia" w:eastAsiaTheme="minorEastAsia"/>
          <w:sz w:val="21"/>
        </w:rPr>
        <w:t>”</w:t>
      </w:r>
      <w:r w:rsidRPr="00971FDB">
        <w:rPr>
          <w:rFonts w:asciiTheme="minorEastAsia" w:eastAsiaTheme="minorEastAsia"/>
          <w:sz w:val="21"/>
        </w:rPr>
        <w:t>罷了。</w:t>
      </w:r>
      <w:hyperlink w:anchor="_98_5">
        <w:bookmarkStart w:id="1596" w:name="_98_4"/>
        <w:bookmarkEnd w:id="1596"/>
      </w:hyperlink>
      <w:hyperlink w:anchor="_98_5">
        <w:r w:rsidRPr="00971FDB">
          <w:rPr>
            <w:rStyle w:val="04Text"/>
            <w:rFonts w:asciiTheme="minorEastAsia" w:eastAsiaTheme="minorEastAsia"/>
          </w:rPr>
          <w:t>[98]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艾希曼徹底摒棄了傳統的價值觀，而主張自然所要求的不擇手段的命運斗爭。他完全在這種思維方式的框架內打轉，認為任何忽略了</w:t>
      </w:r>
      <w:r w:rsidRPr="00971FDB">
        <w:rPr>
          <w:rFonts w:asciiTheme="minorEastAsia" w:eastAsiaTheme="minorEastAsia"/>
          <w:sz w:val="21"/>
        </w:rPr>
        <w:t>“</w:t>
      </w:r>
      <w:r w:rsidRPr="00971FDB">
        <w:rPr>
          <w:rFonts w:asciiTheme="minorEastAsia" w:eastAsiaTheme="minorEastAsia"/>
          <w:sz w:val="21"/>
        </w:rPr>
        <w:t>血與土</w:t>
      </w:r>
      <w:r w:rsidRPr="00971FDB">
        <w:rPr>
          <w:rFonts w:asciiTheme="minorEastAsia" w:eastAsiaTheme="minorEastAsia"/>
          <w:sz w:val="21"/>
        </w:rPr>
        <w:t>”</w:t>
      </w:r>
      <w:r w:rsidRPr="00971FDB">
        <w:rPr>
          <w:rFonts w:asciiTheme="minorEastAsia" w:eastAsiaTheme="minorEastAsia"/>
          <w:sz w:val="21"/>
        </w:rPr>
        <w:t>的想法不僅已經過時，而且非常危險。人類社會共生的主導原則并非理性、公義和自由，因為在艾希曼和他的元首看來，光是全人類能夠取得共識的想法就是一種背叛。一方面，德國人獲得的優勢力量來自他們的種族，另一方面，世界沒有足夠的空間容納所有人。種族之間的斗爭在本質上是對資源的斗爭</w:t>
      </w:r>
      <w:r w:rsidRPr="00971FDB">
        <w:rPr>
          <w:rFonts w:asciiTheme="minorEastAsia" w:eastAsiaTheme="minorEastAsia"/>
          <w:sz w:val="21"/>
        </w:rPr>
        <w:t>——</w:t>
      </w:r>
      <w:r w:rsidRPr="00971FDB">
        <w:rPr>
          <w:rFonts w:asciiTheme="minorEastAsia" w:eastAsiaTheme="minorEastAsia"/>
          <w:sz w:val="21"/>
        </w:rPr>
        <w:t>今天許多談論石油和飲水分配將在未來引發戰爭的人，都不會對此基本觀點感到陌生。然而艾希曼未曾考慮到的是，即便人們有這樣的想法，仍有可能共同找到解決辦法。對他來說，唯一重要的就只有自己的民族。</w:t>
      </w:r>
      <w:r w:rsidRPr="00971FDB">
        <w:rPr>
          <w:rFonts w:asciiTheme="minorEastAsia" w:eastAsiaTheme="minorEastAsia"/>
          <w:sz w:val="21"/>
        </w:rPr>
        <w:t>“</w:t>
      </w:r>
      <w:r w:rsidRPr="00971FDB">
        <w:rPr>
          <w:rFonts w:asciiTheme="minorEastAsia" w:eastAsiaTheme="minorEastAsia"/>
          <w:sz w:val="21"/>
        </w:rPr>
        <w:t>能夠幫助自己民族的事情才是正確的事情</w:t>
      </w:r>
      <w:r w:rsidRPr="00971FDB">
        <w:rPr>
          <w:rFonts w:asciiTheme="minorEastAsia" w:eastAsiaTheme="minorEastAsia"/>
          <w:sz w:val="21"/>
        </w:rPr>
        <w:t>”</w:t>
      </w:r>
      <w:hyperlink w:anchor="_99_5">
        <w:bookmarkStart w:id="1597" w:name="_99_4"/>
        <w:bookmarkEnd w:id="1597"/>
      </w:hyperlink>
      <w:hyperlink w:anchor="_99_5">
        <w:r w:rsidRPr="00971FDB">
          <w:rPr>
            <w:rStyle w:val="04Text"/>
            <w:rFonts w:asciiTheme="minorEastAsia" w:eastAsiaTheme="minorEastAsia"/>
          </w:rPr>
          <w:t>[99]</w:t>
        </w:r>
      </w:hyperlink>
      <w:r w:rsidRPr="00971FDB">
        <w:rPr>
          <w:rFonts w:asciiTheme="minorEastAsia" w:eastAsiaTheme="minorEastAsia"/>
          <w:sz w:val="21"/>
        </w:rPr>
        <w:t>，凡是不屬于本民族的人就不享有任何權利。從這種觀點來看，古典意義的哲學，即搜尋超越文化的律令和全世界的基本信仰，正好走上了歧途，因為它非但不承認個體對民族的依賴，反而還尋求普世的價值。艾希曼非常正確地看出，此種意義的哲學基本上是以</w:t>
      </w:r>
      <w:r w:rsidRPr="00971FDB">
        <w:rPr>
          <w:rFonts w:asciiTheme="minorEastAsia" w:eastAsiaTheme="minorEastAsia"/>
          <w:sz w:val="21"/>
        </w:rPr>
        <w:t>“</w:t>
      </w:r>
      <w:r w:rsidRPr="00971FDB">
        <w:rPr>
          <w:rFonts w:asciiTheme="minorEastAsia" w:eastAsiaTheme="minorEastAsia"/>
          <w:sz w:val="21"/>
        </w:rPr>
        <w:t>國際化</w:t>
      </w:r>
      <w:r w:rsidRPr="00971FDB">
        <w:rPr>
          <w:rFonts w:asciiTheme="minorEastAsia" w:eastAsiaTheme="minorEastAsia"/>
          <w:sz w:val="21"/>
        </w:rPr>
        <w:t>”</w:t>
      </w:r>
      <w:r w:rsidRPr="00971FDB">
        <w:rPr>
          <w:rFonts w:asciiTheme="minorEastAsia" w:eastAsiaTheme="minorEastAsia"/>
          <w:sz w:val="21"/>
        </w:rPr>
        <w:t>為取向的。因此，哲學沒有祖國，但是</w:t>
      </w:r>
      <w:r w:rsidRPr="00971FDB">
        <w:rPr>
          <w:rFonts w:asciiTheme="minorEastAsia" w:eastAsiaTheme="minorEastAsia"/>
          <w:sz w:val="21"/>
        </w:rPr>
        <w:t>——</w:t>
      </w:r>
      <w:r w:rsidRPr="00971FDB">
        <w:rPr>
          <w:rFonts w:asciiTheme="minorEastAsia" w:eastAsiaTheme="minorEastAsia"/>
          <w:sz w:val="21"/>
        </w:rPr>
        <w:t>意識到這一方面至關重要</w:t>
      </w:r>
      <w:r w:rsidRPr="00971FDB">
        <w:rPr>
          <w:rFonts w:asciiTheme="minorEastAsia" w:eastAsiaTheme="minorEastAsia"/>
          <w:sz w:val="21"/>
        </w:rPr>
        <w:t>——</w:t>
      </w:r>
      <w:r w:rsidRPr="00971FDB">
        <w:rPr>
          <w:rFonts w:asciiTheme="minorEastAsia" w:eastAsiaTheme="minorEastAsia"/>
          <w:sz w:val="21"/>
        </w:rPr>
        <w:t>納粹意識形態下的哲學完全具有民族性。根據納粹意識形態和希特勒的煽動演說，有一個</w:t>
      </w:r>
      <w:r w:rsidRPr="00971FDB">
        <w:rPr>
          <w:rFonts w:asciiTheme="minorEastAsia" w:eastAsiaTheme="minorEastAsia"/>
          <w:sz w:val="21"/>
        </w:rPr>
        <w:t>“</w:t>
      </w:r>
      <w:r w:rsidRPr="00971FDB">
        <w:rPr>
          <w:rFonts w:asciiTheme="minorEastAsia" w:eastAsiaTheme="minorEastAsia"/>
          <w:sz w:val="21"/>
        </w:rPr>
        <w:t>種族</w:t>
      </w:r>
      <w:r w:rsidRPr="00971FDB">
        <w:rPr>
          <w:rFonts w:asciiTheme="minorEastAsia" w:eastAsiaTheme="minorEastAsia"/>
          <w:sz w:val="21"/>
        </w:rPr>
        <w:t>”</w:t>
      </w:r>
      <w:r w:rsidRPr="00971FDB">
        <w:rPr>
          <w:rFonts w:asciiTheme="minorEastAsia" w:eastAsiaTheme="minorEastAsia"/>
          <w:sz w:val="21"/>
        </w:rPr>
        <w:t>沒有自己的祖國，推崇精神上的無限自由，并且積極在國際上采取行動，那就是猶太人。一本典型的納粹出版物指出：</w:t>
      </w:r>
      <w:r w:rsidRPr="00971FDB">
        <w:rPr>
          <w:rFonts w:asciiTheme="minorEastAsia" w:eastAsiaTheme="minorEastAsia"/>
          <w:sz w:val="21"/>
        </w:rPr>
        <w:t>“</w:t>
      </w:r>
      <w:r w:rsidRPr="00971FDB">
        <w:rPr>
          <w:rFonts w:asciiTheme="minorEastAsia" w:eastAsiaTheme="minorEastAsia"/>
          <w:sz w:val="21"/>
        </w:rPr>
        <w:t>猶太知識階層脫離了其扎根的土壤，使自己成為無根的存在。</w:t>
      </w:r>
      <w:r w:rsidRPr="00971FDB">
        <w:rPr>
          <w:rFonts w:asciiTheme="minorEastAsia" w:eastAsiaTheme="minorEastAsia"/>
          <w:sz w:val="21"/>
        </w:rPr>
        <w:t>”</w:t>
      </w:r>
      <w:r w:rsidRPr="00971FDB">
        <w:rPr>
          <w:rFonts w:asciiTheme="minorEastAsia" w:eastAsiaTheme="minorEastAsia"/>
          <w:sz w:val="21"/>
        </w:rPr>
        <w:t>尤有甚者，其思維方式</w:t>
      </w:r>
      <w:r w:rsidRPr="00971FDB">
        <w:rPr>
          <w:rFonts w:asciiTheme="minorEastAsia" w:eastAsiaTheme="minorEastAsia"/>
          <w:sz w:val="21"/>
        </w:rPr>
        <w:t>“</w:t>
      </w:r>
      <w:r w:rsidRPr="00971FDB">
        <w:rPr>
          <w:rFonts w:asciiTheme="minorEastAsia" w:eastAsiaTheme="minorEastAsia"/>
          <w:sz w:val="21"/>
        </w:rPr>
        <w:t>撕裂了德國社會、侵蝕了德國人的生活</w:t>
      </w:r>
      <w:r w:rsidRPr="00971FDB">
        <w:rPr>
          <w:rFonts w:asciiTheme="minorEastAsia" w:eastAsiaTheme="minorEastAsia"/>
          <w:sz w:val="21"/>
        </w:rPr>
        <w:t>”</w:t>
      </w:r>
      <w:r w:rsidRPr="00971FDB">
        <w:rPr>
          <w:rFonts w:asciiTheme="minorEastAsia" w:eastAsiaTheme="minorEastAsia"/>
          <w:sz w:val="21"/>
        </w:rPr>
        <w:t>，因為它不是一個</w:t>
      </w:r>
      <w:r w:rsidRPr="00971FDB">
        <w:rPr>
          <w:rFonts w:asciiTheme="minorEastAsia" w:eastAsiaTheme="minorEastAsia"/>
          <w:sz w:val="21"/>
        </w:rPr>
        <w:t>“</w:t>
      </w:r>
      <w:r w:rsidRPr="00971FDB">
        <w:rPr>
          <w:rFonts w:asciiTheme="minorEastAsia" w:eastAsiaTheme="minorEastAsia"/>
          <w:sz w:val="21"/>
        </w:rPr>
        <w:t>以種族為本的思想</w:t>
      </w:r>
      <w:r w:rsidRPr="00971FDB">
        <w:rPr>
          <w:rFonts w:asciiTheme="minorEastAsia" w:eastAsiaTheme="minorEastAsia"/>
          <w:sz w:val="21"/>
        </w:rPr>
        <w:t>”</w:t>
      </w:r>
      <w:r w:rsidRPr="00971FDB">
        <w:rPr>
          <w:rFonts w:asciiTheme="minorEastAsia" w:eastAsiaTheme="minorEastAsia"/>
          <w:sz w:val="21"/>
        </w:rPr>
        <w:t>。</w:t>
      </w:r>
      <w:hyperlink w:anchor="_100_5">
        <w:bookmarkStart w:id="1598" w:name="_100_4"/>
        <w:bookmarkEnd w:id="1598"/>
      </w:hyperlink>
      <w:hyperlink w:anchor="_100_5">
        <w:r w:rsidRPr="00971FDB">
          <w:rPr>
            <w:rStyle w:val="04Text"/>
            <w:rFonts w:asciiTheme="minorEastAsia" w:eastAsiaTheme="minorEastAsia"/>
          </w:rPr>
          <w:t>[100]</w:t>
        </w:r>
      </w:hyperlink>
      <w:r w:rsidRPr="00971FDB">
        <w:rPr>
          <w:rFonts w:asciiTheme="minorEastAsia" w:eastAsiaTheme="minorEastAsia"/>
          <w:sz w:val="21"/>
        </w:rPr>
        <w:t>只有以種族為本的思想才能夠建立民族性格，而人道主義空談只會混淆和削弱民族性。這種世界觀認為，唯一可能的生存之道就是回歸到</w:t>
      </w:r>
      <w:r w:rsidRPr="00971FDB">
        <w:rPr>
          <w:rFonts w:asciiTheme="minorEastAsia" w:eastAsiaTheme="minorEastAsia"/>
          <w:sz w:val="21"/>
        </w:rPr>
        <w:t>“</w:t>
      </w:r>
      <w:r w:rsidRPr="00971FDB">
        <w:rPr>
          <w:rFonts w:asciiTheme="minorEastAsia" w:eastAsiaTheme="minorEastAsia"/>
          <w:sz w:val="21"/>
        </w:rPr>
        <w:t>血與土</w:t>
      </w:r>
      <w:r w:rsidRPr="00971FDB">
        <w:rPr>
          <w:rFonts w:asciiTheme="minorEastAsia" w:eastAsiaTheme="minorEastAsia"/>
          <w:sz w:val="21"/>
        </w:rPr>
        <w:t>”</w:t>
      </w:r>
      <w:r w:rsidRPr="00971FDB">
        <w:rPr>
          <w:rFonts w:asciiTheme="minorEastAsia" w:eastAsiaTheme="minorEastAsia"/>
          <w:sz w:val="21"/>
        </w:rPr>
        <w:t>之上，任何國際化的做法都被異化成最終的威脅，因此必須在其著眼于全人類的道德理念摧毀民族主義觀點、破壞德國人的防御力量之前，及早鏟除此一隱憂大患。或者就像納粹黨人種政策局負責人在1939年明確表達的：</w:t>
      </w:r>
      <w:r w:rsidRPr="00971FDB">
        <w:rPr>
          <w:rFonts w:asciiTheme="minorEastAsia" w:eastAsiaTheme="minorEastAsia"/>
          <w:sz w:val="21"/>
        </w:rPr>
        <w:t>“</w:t>
      </w:r>
      <w:r w:rsidRPr="00971FDB">
        <w:rPr>
          <w:rFonts w:asciiTheme="minorEastAsia" w:eastAsiaTheme="minorEastAsia"/>
          <w:sz w:val="21"/>
        </w:rPr>
        <w:t>根本不可能與任何具有國際性質的思想體系達成一致，因為它們實際上既不真實也不誠實，而是完全根植于一個巨大的謊言，亦即人人平等的謊言。</w:t>
      </w:r>
      <w:r w:rsidRPr="00971FDB">
        <w:rPr>
          <w:rFonts w:asciiTheme="minorEastAsia" w:eastAsiaTheme="minorEastAsia"/>
          <w:sz w:val="21"/>
        </w:rPr>
        <w:t>”</w:t>
      </w:r>
      <w:hyperlink w:anchor="_101_5">
        <w:bookmarkStart w:id="1599" w:name="_101_4"/>
        <w:bookmarkEnd w:id="1599"/>
      </w:hyperlink>
      <w:hyperlink w:anchor="_101_5">
        <w:r w:rsidRPr="00971FDB">
          <w:rPr>
            <w:rStyle w:val="04Text"/>
            <w:rFonts w:asciiTheme="minorEastAsia" w:eastAsiaTheme="minorEastAsia"/>
          </w:rPr>
          <w:t>[101]</w:t>
        </w:r>
      </w:hyperlink>
      <w:r w:rsidRPr="00971FDB">
        <w:rPr>
          <w:rFonts w:asciiTheme="minorEastAsia" w:eastAsiaTheme="minorEastAsia"/>
          <w:sz w:val="21"/>
        </w:rPr>
        <w:t>在阿根廷，艾希曼無疑讓人看出，他以這種思維模式為依歸。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耶路撒冷，艾希曼談論哲學和哲學家時完全不同，尤其是康德，艾希曼宣稱康德一直為他的思考提供了指引。這樣的話居然出自一名大屠殺兇手的口中，實在讓人有些難以接受。盡管艾希曼確實表現出對康德基本道德觀念相當豐富的了解，但在1961年出庭期間，他對哲學和國家社會主義的看法還是遭到審判觀察者的嘲諷。漢娜</w:t>
      </w:r>
      <w:r w:rsidRPr="00971FDB">
        <w:rPr>
          <w:rFonts w:asciiTheme="minorEastAsia" w:eastAsiaTheme="minorEastAsia"/>
          <w:sz w:val="21"/>
        </w:rPr>
        <w:t>·</w:t>
      </w:r>
      <w:r w:rsidRPr="00971FDB">
        <w:rPr>
          <w:rFonts w:asciiTheme="minorEastAsia" w:eastAsiaTheme="minorEastAsia"/>
          <w:sz w:val="21"/>
        </w:rPr>
        <w:t>阿倫特描寫了艾希曼</w:t>
      </w:r>
      <w:r w:rsidRPr="00971FDB">
        <w:rPr>
          <w:rFonts w:asciiTheme="minorEastAsia" w:eastAsiaTheme="minorEastAsia"/>
          <w:sz w:val="21"/>
        </w:rPr>
        <w:t>“</w:t>
      </w:r>
      <w:r w:rsidRPr="00971FDB">
        <w:rPr>
          <w:rFonts w:asciiTheme="minorEastAsia" w:eastAsiaTheme="minorEastAsia"/>
          <w:sz w:val="21"/>
        </w:rPr>
        <w:t>相當有限的才智</w:t>
      </w:r>
      <w:r w:rsidRPr="00971FDB">
        <w:rPr>
          <w:rFonts w:asciiTheme="minorEastAsia" w:eastAsiaTheme="minorEastAsia"/>
          <w:sz w:val="21"/>
        </w:rPr>
        <w:t>”</w:t>
      </w:r>
      <w:r w:rsidRPr="00971FDB">
        <w:rPr>
          <w:rFonts w:asciiTheme="minorEastAsia" w:eastAsiaTheme="minorEastAsia"/>
          <w:sz w:val="21"/>
        </w:rPr>
        <w:t>，以及他在哲學層面對</w:t>
      </w:r>
      <w:r w:rsidRPr="00971FDB">
        <w:rPr>
          <w:rFonts w:asciiTheme="minorEastAsia" w:eastAsiaTheme="minorEastAsia"/>
          <w:sz w:val="21"/>
        </w:rPr>
        <w:t>“</w:t>
      </w:r>
      <w:r w:rsidRPr="00971FDB">
        <w:rPr>
          <w:rFonts w:asciiTheme="minorEastAsia" w:eastAsiaTheme="minorEastAsia"/>
          <w:sz w:val="21"/>
        </w:rPr>
        <w:t>服從</w:t>
      </w:r>
      <w:r w:rsidRPr="00971FDB">
        <w:rPr>
          <w:rFonts w:asciiTheme="minorEastAsia" w:eastAsiaTheme="minorEastAsia"/>
          <w:sz w:val="21"/>
        </w:rPr>
        <w:t>”</w:t>
      </w:r>
      <w:r w:rsidRPr="00971FDB">
        <w:rPr>
          <w:rFonts w:asciiTheme="minorEastAsia" w:eastAsiaTheme="minorEastAsia"/>
          <w:sz w:val="21"/>
        </w:rPr>
        <w:lastRenderedPageBreak/>
        <w:t>這個問題只有</w:t>
      </w:r>
      <w:r w:rsidRPr="00971FDB">
        <w:rPr>
          <w:rFonts w:asciiTheme="minorEastAsia" w:eastAsiaTheme="minorEastAsia"/>
          <w:sz w:val="21"/>
        </w:rPr>
        <w:t>“</w:t>
      </w:r>
      <w:r w:rsidRPr="00971FDB">
        <w:rPr>
          <w:rFonts w:asciiTheme="minorEastAsia" w:eastAsiaTheme="minorEastAsia"/>
          <w:sz w:val="21"/>
        </w:rPr>
        <w:t>模糊的看法</w:t>
      </w:r>
      <w:r w:rsidRPr="00971FDB">
        <w:rPr>
          <w:rFonts w:asciiTheme="minorEastAsia" w:eastAsiaTheme="minorEastAsia"/>
          <w:sz w:val="21"/>
        </w:rPr>
        <w:t>”</w:t>
      </w:r>
      <w:r w:rsidRPr="00971FDB">
        <w:rPr>
          <w:rFonts w:asciiTheme="minorEastAsia" w:eastAsiaTheme="minorEastAsia"/>
          <w:sz w:val="21"/>
        </w:rPr>
        <w:t>。</w:t>
      </w:r>
      <w:hyperlink w:anchor="_102_6">
        <w:bookmarkStart w:id="1600" w:name="_102_5"/>
        <w:bookmarkEnd w:id="1600"/>
      </w:hyperlink>
      <w:hyperlink w:anchor="_102_6">
        <w:r w:rsidRPr="00971FDB">
          <w:rPr>
            <w:rStyle w:val="04Text"/>
            <w:rFonts w:asciiTheme="minorEastAsia" w:eastAsiaTheme="minorEastAsia"/>
          </w:rPr>
          <w:t>[102]</w:t>
        </w:r>
      </w:hyperlink>
      <w:r w:rsidRPr="00971FDB">
        <w:rPr>
          <w:rFonts w:asciiTheme="minorEastAsia" w:eastAsiaTheme="minorEastAsia"/>
          <w:sz w:val="21"/>
        </w:rPr>
        <w:t>歷史學家和其他人追隨她的腳步，將艾希曼的各種言論斥為自相矛盾的胡言亂語和偽哲學，只是勾起好奇的次要現象。然而，這種態度不僅草率，而且危險。阿倫特自己的判斷根據，其實只是艾希曼在審訊時的供詞和在審判期間發表的一些陳述，而對艾希曼在這方面發表的長篇大論并無所知。她既不知道艾希曼在以色列用文字詳細闡述了自己</w:t>
      </w:r>
      <w:r w:rsidRPr="00971FDB">
        <w:rPr>
          <w:rFonts w:asciiTheme="minorEastAsia" w:eastAsiaTheme="minorEastAsia"/>
          <w:sz w:val="21"/>
        </w:rPr>
        <w:t>“</w:t>
      </w:r>
      <w:r w:rsidRPr="00971FDB">
        <w:rPr>
          <w:rFonts w:asciiTheme="minorEastAsia" w:eastAsiaTheme="minorEastAsia"/>
          <w:sz w:val="21"/>
        </w:rPr>
        <w:t>對康德的偏好</w:t>
      </w:r>
      <w:r w:rsidRPr="00971FDB">
        <w:rPr>
          <w:rFonts w:asciiTheme="minorEastAsia" w:eastAsiaTheme="minorEastAsia"/>
          <w:sz w:val="21"/>
        </w:rPr>
        <w:t>”</w:t>
      </w:r>
      <w:r w:rsidRPr="00971FDB">
        <w:rPr>
          <w:rFonts w:asciiTheme="minorEastAsia" w:eastAsiaTheme="minorEastAsia"/>
          <w:sz w:val="21"/>
        </w:rPr>
        <w:t>，也不清楚艾希曼與激進神學家威廉</w:t>
      </w:r>
      <w:r w:rsidRPr="00971FDB">
        <w:rPr>
          <w:rFonts w:asciiTheme="minorEastAsia" w:eastAsiaTheme="minorEastAsia"/>
          <w:sz w:val="21"/>
        </w:rPr>
        <w:t>·</w:t>
      </w:r>
      <w:r w:rsidRPr="00971FDB">
        <w:rPr>
          <w:rFonts w:asciiTheme="minorEastAsia" w:eastAsiaTheme="minorEastAsia"/>
          <w:sz w:val="21"/>
        </w:rPr>
        <w:t>赫爾（William L. Hull）就宗教哲學進行的辯論。不像我們現在，這些文件以及其他一手資料都是審判觀察者接觸不到的。因此阿倫特根本不可能知道，艾希曼在法庭上的總結陳詞本打算幾乎完全以康德為依據，直到他的律師勸他打消這個念頭。</w:t>
      </w:r>
      <w:hyperlink w:anchor="_103_5">
        <w:bookmarkStart w:id="1601" w:name="_103_4"/>
        <w:bookmarkEnd w:id="1601"/>
      </w:hyperlink>
      <w:hyperlink w:anchor="_103_5">
        <w:r w:rsidRPr="00971FDB">
          <w:rPr>
            <w:rStyle w:val="04Text"/>
            <w:rFonts w:asciiTheme="minorEastAsia" w:eastAsiaTheme="minorEastAsia"/>
          </w:rPr>
          <w:t>[103]</w:t>
        </w:r>
      </w:hyperlink>
      <w:r w:rsidRPr="00971FDB">
        <w:rPr>
          <w:rFonts w:asciiTheme="minorEastAsia" w:eastAsiaTheme="minorEastAsia"/>
          <w:sz w:val="21"/>
        </w:rPr>
        <w:t>阿倫特正確觀察到，艾希曼刻意擺出哲學學習者的姿態。她只不過是得出了錯誤的結論，認為擺出這種姿態主要是出于浮夸的虛榮心，以及欠缺推理能力和哲學知識。一個本身從事哲學的人，通常不愿接受會有人熟悉哲學基本知識卻不愿遵從它的指引，這也使得漢娜</w:t>
      </w:r>
      <w:r w:rsidRPr="00971FDB">
        <w:rPr>
          <w:rFonts w:asciiTheme="minorEastAsia" w:eastAsiaTheme="minorEastAsia"/>
          <w:sz w:val="21"/>
        </w:rPr>
        <w:t>·</w:t>
      </w:r>
      <w:r w:rsidRPr="00971FDB">
        <w:rPr>
          <w:rFonts w:asciiTheme="minorEastAsia" w:eastAsiaTheme="minorEastAsia"/>
          <w:sz w:val="21"/>
        </w:rPr>
        <w:t>阿倫特認為除此之外艾希曼的行為別無其他解釋。然而以色列的記錄已經顯示，艾希曼其實能夠提出有力的論證。阿夫納</w:t>
      </w:r>
      <w:r w:rsidRPr="00971FDB">
        <w:rPr>
          <w:rFonts w:asciiTheme="minorEastAsia" w:eastAsiaTheme="minorEastAsia"/>
          <w:sz w:val="21"/>
        </w:rPr>
        <w:t>·</w:t>
      </w:r>
      <w:r w:rsidRPr="00971FDB">
        <w:rPr>
          <w:rFonts w:asciiTheme="minorEastAsia" w:eastAsiaTheme="minorEastAsia"/>
          <w:sz w:val="21"/>
        </w:rPr>
        <w:t>萊斯花了將近300個小時審訊艾希曼，形容他是</w:t>
      </w:r>
      <w:r w:rsidRPr="00971FDB">
        <w:rPr>
          <w:rFonts w:asciiTheme="minorEastAsia" w:eastAsiaTheme="minorEastAsia"/>
          <w:sz w:val="21"/>
        </w:rPr>
        <w:t>“</w:t>
      </w:r>
      <w:r w:rsidRPr="00971FDB">
        <w:rPr>
          <w:rFonts w:asciiTheme="minorEastAsia" w:eastAsiaTheme="minorEastAsia"/>
          <w:sz w:val="21"/>
        </w:rPr>
        <w:t>一個自學有成的人，知識淵博、非常聰明、非常有技巧</w:t>
      </w:r>
      <w:r w:rsidRPr="00971FDB">
        <w:rPr>
          <w:rFonts w:asciiTheme="minorEastAsia" w:eastAsiaTheme="minorEastAsia"/>
          <w:sz w:val="21"/>
        </w:rPr>
        <w:t>……</w:t>
      </w:r>
      <w:r w:rsidRPr="00971FDB">
        <w:rPr>
          <w:rFonts w:asciiTheme="minorEastAsia" w:eastAsiaTheme="minorEastAsia"/>
          <w:sz w:val="21"/>
        </w:rPr>
        <w:t>他總是仔細觀察我的詢問方式，并相應地調整自己的回答</w:t>
      </w:r>
      <w:r w:rsidRPr="00971FDB">
        <w:rPr>
          <w:rFonts w:asciiTheme="minorEastAsia" w:eastAsiaTheme="minorEastAsia"/>
          <w:sz w:val="21"/>
        </w:rPr>
        <w:t>”</w:t>
      </w:r>
      <w:r w:rsidRPr="00971FDB">
        <w:rPr>
          <w:rFonts w:asciiTheme="minorEastAsia" w:eastAsiaTheme="minorEastAsia"/>
          <w:sz w:val="21"/>
        </w:rPr>
        <w:t>。</w:t>
      </w:r>
      <w:hyperlink w:anchor="_104_6">
        <w:bookmarkStart w:id="1602" w:name="_104_5"/>
        <w:bookmarkEnd w:id="1602"/>
      </w:hyperlink>
      <w:hyperlink w:anchor="_104_6">
        <w:r w:rsidRPr="00971FDB">
          <w:rPr>
            <w:rStyle w:val="04Text"/>
            <w:rFonts w:asciiTheme="minorEastAsia" w:eastAsiaTheme="minorEastAsia"/>
          </w:rPr>
          <w:t>[104]</w:t>
        </w:r>
      </w:hyperlink>
      <w:r w:rsidRPr="00971FDB">
        <w:rPr>
          <w:rFonts w:asciiTheme="minorEastAsia" w:eastAsiaTheme="minorEastAsia"/>
          <w:sz w:val="21"/>
        </w:rPr>
        <w:t>艾希曼所熟悉的哲學思想絕非通識教育所覆蓋的。除了康德、尼采和柏拉圖之外，他還提到了叔本華，甚至還有斯賓諾莎那位最偉大的猶太哲學家。艾希曼曾在牢房里和一個務必要勸他皈依正確信仰的原教旨主義基督徒辯論宗教哲學的原則。他時而甚至展現出非常過人的論辯能力，以致那位神學家忍不住激動地大聲喊道：</w:t>
      </w:r>
      <w:r w:rsidRPr="00971FDB">
        <w:rPr>
          <w:rFonts w:asciiTheme="minorEastAsia" w:eastAsiaTheme="minorEastAsia"/>
          <w:sz w:val="21"/>
        </w:rPr>
        <w:t>“</w:t>
      </w:r>
      <w:r w:rsidRPr="00971FDB">
        <w:rPr>
          <w:rFonts w:asciiTheme="minorEastAsia" w:eastAsiaTheme="minorEastAsia"/>
          <w:sz w:val="21"/>
        </w:rPr>
        <w:t>假如您堅持了孩提時代的信仰，而沒有涉獵斯賓諾莎和康德哲學思想，那么現在本可以過著幸福正常的生活。</w:t>
      </w:r>
      <w:r w:rsidRPr="00971FDB">
        <w:rPr>
          <w:rFonts w:asciiTheme="minorEastAsia" w:eastAsiaTheme="minorEastAsia"/>
          <w:sz w:val="21"/>
        </w:rPr>
        <w:t>”</w:t>
      </w:r>
      <w:hyperlink w:anchor="_105_5">
        <w:bookmarkStart w:id="1603" w:name="_105_4"/>
        <w:bookmarkEnd w:id="1603"/>
      </w:hyperlink>
      <w:hyperlink w:anchor="_105_5">
        <w:r w:rsidRPr="00971FDB">
          <w:rPr>
            <w:rStyle w:val="04Text"/>
            <w:rFonts w:asciiTheme="minorEastAsia" w:eastAsiaTheme="minorEastAsia"/>
          </w:rPr>
          <w:t>[105]</w:t>
        </w:r>
      </w:hyperlink>
      <w:r w:rsidRPr="00971FDB">
        <w:rPr>
          <w:rFonts w:asciiTheme="minorEastAsia" w:eastAsiaTheme="minorEastAsia"/>
          <w:sz w:val="21"/>
        </w:rPr>
        <w:t>宗教在開明國家被視為私事，所以艾希曼在耶路撒冷不必隱瞞自己的想法，更何況這場宗教辯論是在審判結束之后才開始的。與撰文討論罪責問題時不同，艾希曼在此不必充滿策略地思考以防說漏了嘴。與阿根廷文稿進行比對后可以發現，如果艾希曼在其他文字中顯得比較謹慎和木訥，那主要是因為他在以色列所說的每一句話，都是為了設法隱藏他自己顯然真實存在的思維體系，并在人人面前偽裝成一個人文主義者、慈悲為懷者和哲學崇拜者，亦即他當初掌權時企圖消滅的對象。只不過他沒有太多機會來演練這樣的角色。</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認真傾聽和分析阿道夫</w:t>
      </w:r>
      <w:r w:rsidRPr="00971FDB">
        <w:rPr>
          <w:rFonts w:asciiTheme="minorEastAsia" w:eastAsiaTheme="minorEastAsia"/>
          <w:sz w:val="21"/>
        </w:rPr>
        <w:t>·</w:t>
      </w:r>
      <w:r w:rsidRPr="00971FDB">
        <w:rPr>
          <w:rFonts w:asciiTheme="minorEastAsia" w:eastAsiaTheme="minorEastAsia"/>
          <w:sz w:val="21"/>
        </w:rPr>
        <w:t>艾希曼那種人大放厥詞談論哲學思想，的確是一件強人所難的苦差事。但這也給了我們一個難得的機會，得以窺見他在耶路撒冷帷幕后的情況。艾希曼的真實想法可以在</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中找到。那是一種了無生氣的哲學，充斥著不可避免的自然法則，因為只有民族主義的思維才可能在所有生物的戰斗中取得最終勝利。如果將之斥為</w:t>
      </w:r>
      <w:r w:rsidRPr="00971FDB">
        <w:rPr>
          <w:rFonts w:asciiTheme="minorEastAsia" w:eastAsiaTheme="minorEastAsia"/>
          <w:sz w:val="21"/>
        </w:rPr>
        <w:t>“</w:t>
      </w:r>
      <w:r w:rsidRPr="00971FDB">
        <w:rPr>
          <w:rFonts w:asciiTheme="minorEastAsia" w:eastAsiaTheme="minorEastAsia"/>
          <w:sz w:val="21"/>
        </w:rPr>
        <w:t>偽哲學</w:t>
      </w:r>
      <w:r w:rsidRPr="00971FDB">
        <w:rPr>
          <w:rFonts w:asciiTheme="minorEastAsia" w:eastAsiaTheme="minorEastAsia"/>
          <w:sz w:val="21"/>
        </w:rPr>
        <w:t>”</w:t>
      </w:r>
      <w:r w:rsidRPr="00971FDB">
        <w:rPr>
          <w:rFonts w:asciiTheme="minorEastAsia" w:eastAsiaTheme="minorEastAsia"/>
          <w:sz w:val="21"/>
        </w:rPr>
        <w:t>，則不僅不能糾正這種不允許自由、只講純粹自然因果關系，以及把啟蒙運動一筆勾銷、讓科學擺脫道德要求的教條的危險，更容易使我們自己被指責過于理想化哲學，以致未能看見它也有走上危險歧途的可能。而帶來這種危險的人，則遠不只是艾希曼那樣穿著黨衛隊制服的業余愛好者。1933年時有個人說：</w:t>
      </w:r>
      <w:r w:rsidRPr="00971FDB">
        <w:rPr>
          <w:rFonts w:asciiTheme="minorEastAsia" w:eastAsiaTheme="minorEastAsia"/>
          <w:sz w:val="21"/>
        </w:rPr>
        <w:t>“</w:t>
      </w:r>
      <w:r w:rsidRPr="00971FDB">
        <w:rPr>
          <w:rFonts w:asciiTheme="minorEastAsia" w:eastAsiaTheme="minorEastAsia"/>
          <w:sz w:val="21"/>
        </w:rPr>
        <w:t>我們已經擺脫了對一種沒有土壤、沒有力量的思想的盲目崇拜。我們看見了從屬于它的那種哲學的終結</w:t>
      </w:r>
      <w:r w:rsidRPr="00971FDB">
        <w:rPr>
          <w:rFonts w:asciiTheme="minorEastAsia" w:eastAsiaTheme="minorEastAsia"/>
          <w:sz w:val="21"/>
        </w:rPr>
        <w:t>……”</w:t>
      </w:r>
      <w:r w:rsidRPr="00971FDB">
        <w:rPr>
          <w:rFonts w:asciiTheme="minorEastAsia" w:eastAsiaTheme="minorEastAsia"/>
          <w:sz w:val="21"/>
        </w:rPr>
        <w:t>說這話的人非但鼓吹</w:t>
      </w:r>
      <w:r w:rsidRPr="00971FDB">
        <w:rPr>
          <w:rFonts w:asciiTheme="minorEastAsia" w:eastAsiaTheme="minorEastAsia"/>
          <w:sz w:val="21"/>
        </w:rPr>
        <w:t>“</w:t>
      </w:r>
      <w:r w:rsidRPr="00971FDB">
        <w:rPr>
          <w:rFonts w:asciiTheme="minorEastAsia" w:eastAsiaTheme="minorEastAsia"/>
          <w:sz w:val="21"/>
        </w:rPr>
        <w:t>民族的科學</w:t>
      </w:r>
      <w:r w:rsidRPr="00971FDB">
        <w:rPr>
          <w:rFonts w:asciiTheme="minorEastAsia" w:eastAsiaTheme="minorEastAsia"/>
          <w:sz w:val="21"/>
        </w:rPr>
        <w:t>”</w:t>
      </w:r>
      <w:r w:rsidRPr="00971FDB">
        <w:rPr>
          <w:rFonts w:asciiTheme="minorEastAsia" w:eastAsiaTheme="minorEastAsia"/>
          <w:sz w:val="21"/>
        </w:rPr>
        <w:t>，并且將</w:t>
      </w:r>
      <w:r w:rsidRPr="00971FDB">
        <w:rPr>
          <w:rFonts w:asciiTheme="minorEastAsia" w:eastAsiaTheme="minorEastAsia"/>
          <w:sz w:val="21"/>
        </w:rPr>
        <w:t>“</w:t>
      </w:r>
      <w:r w:rsidRPr="00971FDB">
        <w:rPr>
          <w:rFonts w:asciiTheme="minorEastAsia" w:eastAsiaTheme="minorEastAsia"/>
          <w:sz w:val="21"/>
        </w:rPr>
        <w:t>一個民族的精神世界</w:t>
      </w:r>
      <w:r w:rsidRPr="00971FDB">
        <w:rPr>
          <w:rFonts w:asciiTheme="minorEastAsia" w:eastAsiaTheme="minorEastAsia"/>
          <w:sz w:val="21"/>
        </w:rPr>
        <w:t>”</w:t>
      </w:r>
      <w:r w:rsidRPr="00971FDB">
        <w:rPr>
          <w:rFonts w:asciiTheme="minorEastAsia" w:eastAsiaTheme="minorEastAsia"/>
          <w:sz w:val="21"/>
        </w:rPr>
        <w:t>形容成</w:t>
      </w:r>
      <w:r w:rsidRPr="00971FDB">
        <w:rPr>
          <w:rFonts w:asciiTheme="minorEastAsia" w:eastAsiaTheme="minorEastAsia"/>
          <w:sz w:val="21"/>
        </w:rPr>
        <w:t>“</w:t>
      </w:r>
      <w:r w:rsidRPr="00971FDB">
        <w:rPr>
          <w:rFonts w:asciiTheme="minorEastAsia" w:eastAsiaTheme="minorEastAsia"/>
          <w:sz w:val="21"/>
        </w:rPr>
        <w:t>在最深處維護民族源自土與血的元氣、從最內在激勵人心和從最深遠處震動民族存在的力量</w:t>
      </w:r>
      <w:r w:rsidRPr="00971FDB">
        <w:rPr>
          <w:rFonts w:asciiTheme="minorEastAsia" w:eastAsiaTheme="minorEastAsia"/>
          <w:sz w:val="21"/>
        </w:rPr>
        <w:t>”</w:t>
      </w:r>
      <w:r w:rsidRPr="00971FDB">
        <w:rPr>
          <w:rFonts w:asciiTheme="minorEastAsia" w:eastAsiaTheme="minorEastAsia"/>
          <w:sz w:val="21"/>
        </w:rPr>
        <w:t>。這個人叫作馬丁</w:t>
      </w:r>
      <w:r w:rsidRPr="00971FDB">
        <w:rPr>
          <w:rFonts w:asciiTheme="minorEastAsia" w:eastAsiaTheme="minorEastAsia"/>
          <w:sz w:val="21"/>
        </w:rPr>
        <w:t>·</w:t>
      </w:r>
      <w:r w:rsidRPr="00971FDB">
        <w:rPr>
          <w:rFonts w:asciiTheme="minorEastAsia" w:eastAsiaTheme="minorEastAsia"/>
          <w:sz w:val="21"/>
        </w:rPr>
        <w:t>海德格爾。</w:t>
      </w:r>
      <w:hyperlink w:anchor="_106_5">
        <w:bookmarkStart w:id="1604" w:name="_106_4"/>
        <w:bookmarkEnd w:id="1604"/>
      </w:hyperlink>
      <w:hyperlink w:anchor="_106_5">
        <w:r w:rsidRPr="00971FDB">
          <w:rPr>
            <w:rStyle w:val="04Text"/>
            <w:rFonts w:asciiTheme="minorEastAsia" w:eastAsiaTheme="minorEastAsia"/>
          </w:rPr>
          <w:t>[106]</w:t>
        </w:r>
      </w:hyperlink>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艾希曼甚至對這個名字也不陌生。在被處決之前不久，他曾請弟弟協助弄清這位德國哲學家對</w:t>
      </w:r>
      <w:r w:rsidRPr="00971FDB">
        <w:rPr>
          <w:rFonts w:asciiTheme="minorEastAsia" w:eastAsiaTheme="minorEastAsia"/>
          <w:sz w:val="21"/>
        </w:rPr>
        <w:t>“</w:t>
      </w:r>
      <w:r w:rsidRPr="00971FDB">
        <w:rPr>
          <w:rFonts w:asciiTheme="minorEastAsia" w:eastAsiaTheme="minorEastAsia"/>
          <w:sz w:val="21"/>
        </w:rPr>
        <w:t>臨終傅油圣事</w:t>
      </w:r>
      <w:r w:rsidRPr="00971FDB">
        <w:rPr>
          <w:rFonts w:asciiTheme="minorEastAsia" w:eastAsiaTheme="minorEastAsia"/>
          <w:sz w:val="21"/>
        </w:rPr>
        <w:t>”</w:t>
      </w:r>
      <w:r w:rsidRPr="00971FDB">
        <w:rPr>
          <w:rFonts w:asciiTheme="minorEastAsia" w:eastAsiaTheme="minorEastAsia"/>
          <w:sz w:val="21"/>
        </w:rPr>
        <w:t>（Sterbesakramente）的看法：</w:t>
      </w:r>
      <w:r w:rsidRPr="00971FDB">
        <w:rPr>
          <w:rFonts w:asciiTheme="minorEastAsia" w:eastAsiaTheme="minorEastAsia"/>
          <w:sz w:val="21"/>
        </w:rPr>
        <w:t>“</w:t>
      </w:r>
      <w:r w:rsidRPr="00971FDB">
        <w:rPr>
          <w:rFonts w:asciiTheme="minorEastAsia" w:eastAsiaTheme="minorEastAsia"/>
          <w:sz w:val="21"/>
        </w:rPr>
        <w:t>我絕對無意自抬身價，自比成這位偉大的思想家，然而此事對我與基督教義的關系卻非常重要。</w:t>
      </w:r>
      <w:r w:rsidRPr="00971FDB">
        <w:rPr>
          <w:rFonts w:asciiTheme="minorEastAsia" w:eastAsiaTheme="minorEastAsia"/>
          <w:sz w:val="21"/>
        </w:rPr>
        <w:t>”</w:t>
      </w:r>
      <w:hyperlink w:anchor="_107_5">
        <w:bookmarkStart w:id="1605" w:name="_107_4"/>
        <w:bookmarkEnd w:id="1605"/>
      </w:hyperlink>
      <w:hyperlink w:anchor="_107_5">
        <w:r w:rsidRPr="00971FDB">
          <w:rPr>
            <w:rStyle w:val="04Text"/>
            <w:rFonts w:asciiTheme="minorEastAsia" w:eastAsiaTheme="minorEastAsia"/>
          </w:rPr>
          <w:t>[107]</w:t>
        </w:r>
      </w:hyperlink>
      <w:r w:rsidRPr="00971FDB">
        <w:rPr>
          <w:rFonts w:asciiTheme="minorEastAsia" w:eastAsiaTheme="minorEastAsia"/>
          <w:sz w:val="21"/>
        </w:rPr>
        <w:t>不知道海德格爾到底給出了什么樣的答案。</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艾希曼而言，世界觀絕非閑暇的娛樂或理論上的多余枝蔓，而是對他所作所為的重要許可。因此解釋、傳播和落實世界觀的工作，從一開始就是掌握權力的一種手段。艾希曼想要權力，但既不是通過專橫的行動和猖狂的侵犯，亦不是憑借制服或命令，而是經由一套思想和價值體系的合理化，讓其所作所為看上去是</w:t>
      </w:r>
      <w:r w:rsidRPr="00971FDB">
        <w:rPr>
          <w:rFonts w:asciiTheme="minorEastAsia" w:eastAsiaTheme="minorEastAsia"/>
          <w:sz w:val="21"/>
        </w:rPr>
        <w:t>“</w:t>
      </w:r>
      <w:r w:rsidRPr="00971FDB">
        <w:rPr>
          <w:rFonts w:asciiTheme="minorEastAsia" w:eastAsiaTheme="minorEastAsia"/>
          <w:sz w:val="21"/>
        </w:rPr>
        <w:t>正確的事情</w:t>
      </w:r>
      <w:r w:rsidRPr="00971FDB">
        <w:rPr>
          <w:rFonts w:asciiTheme="minorEastAsia" w:eastAsiaTheme="minorEastAsia"/>
          <w:sz w:val="21"/>
        </w:rPr>
        <w:t>”</w:t>
      </w:r>
      <w:r w:rsidRPr="00971FDB">
        <w:rPr>
          <w:rFonts w:asciiTheme="minorEastAsia" w:eastAsiaTheme="minorEastAsia"/>
          <w:sz w:val="21"/>
        </w:rPr>
        <w:t>。他所想要的就是自我授權，按照自己的信念行事。但事情并沒有因此變得更簡單，因為他的合法化理論并不只是遵從了慣用的納粹口號。艾希曼1956年的文稿中提出的國家社會主義世界觀，在一些關鍵問題上明顯不同于其他國家社會主義者。與試圖把所有德國名人都為納粹所用的阿爾弗雷德</w:t>
      </w:r>
      <w:r w:rsidRPr="00971FDB">
        <w:rPr>
          <w:rFonts w:asciiTheme="minorEastAsia" w:eastAsiaTheme="minorEastAsia"/>
          <w:sz w:val="21"/>
        </w:rPr>
        <w:t>·</w:t>
      </w:r>
      <w:r w:rsidRPr="00971FDB">
        <w:rPr>
          <w:rFonts w:asciiTheme="minorEastAsia" w:eastAsiaTheme="minorEastAsia"/>
          <w:sz w:val="21"/>
        </w:rPr>
        <w:t>羅森貝格（Alfred Rosenberg）和官方宣傳不同，艾希曼并不認為康德這位大思想家可以被簡單地納入新的</w:t>
      </w:r>
      <w:r w:rsidRPr="00971FDB">
        <w:rPr>
          <w:rFonts w:asciiTheme="minorEastAsia" w:eastAsiaTheme="minorEastAsia"/>
          <w:sz w:val="21"/>
        </w:rPr>
        <w:t>“</w:t>
      </w:r>
      <w:r w:rsidRPr="00971FDB">
        <w:rPr>
          <w:rFonts w:asciiTheme="minorEastAsia" w:eastAsiaTheme="minorEastAsia"/>
          <w:sz w:val="21"/>
        </w:rPr>
        <w:t>德意志思維</w:t>
      </w:r>
      <w:r w:rsidRPr="00971FDB">
        <w:rPr>
          <w:rFonts w:asciiTheme="minorEastAsia" w:eastAsiaTheme="minorEastAsia"/>
          <w:sz w:val="21"/>
        </w:rPr>
        <w:t>”</w:t>
      </w:r>
      <w:r w:rsidRPr="00971FDB">
        <w:rPr>
          <w:rFonts w:asciiTheme="minorEastAsia" w:eastAsiaTheme="minorEastAsia"/>
          <w:sz w:val="21"/>
        </w:rPr>
        <w:t>之中。艾希曼并不贊同羅森貝格那個自封的第三帝國思想領袖所</w:t>
      </w:r>
      <w:r w:rsidRPr="00971FDB">
        <w:rPr>
          <w:rFonts w:asciiTheme="minorEastAsia" w:eastAsiaTheme="minorEastAsia"/>
          <w:sz w:val="21"/>
        </w:rPr>
        <w:lastRenderedPageBreak/>
        <w:t>說的，</w:t>
      </w:r>
      <w:r w:rsidRPr="00971FDB">
        <w:rPr>
          <w:rFonts w:asciiTheme="minorEastAsia" w:eastAsiaTheme="minorEastAsia"/>
          <w:sz w:val="21"/>
        </w:rPr>
        <w:t>“</w:t>
      </w:r>
      <w:r w:rsidRPr="00971FDB">
        <w:rPr>
          <w:rFonts w:asciiTheme="minorEastAsia" w:eastAsiaTheme="minorEastAsia"/>
          <w:sz w:val="21"/>
        </w:rPr>
        <w:t>絕對律令</w:t>
      </w:r>
      <w:r w:rsidRPr="00971FDB">
        <w:rPr>
          <w:rFonts w:asciiTheme="minorEastAsia" w:eastAsiaTheme="minorEastAsia"/>
          <w:sz w:val="21"/>
        </w:rPr>
        <w:t>”</w:t>
      </w:r>
      <w:r w:rsidRPr="00971FDB">
        <w:rPr>
          <w:rFonts w:asciiTheme="minorEastAsia" w:eastAsiaTheme="minorEastAsia"/>
          <w:sz w:val="21"/>
        </w:rPr>
        <w:t>意味著</w:t>
      </w:r>
      <w:r w:rsidRPr="00971FDB">
        <w:rPr>
          <w:rFonts w:asciiTheme="minorEastAsia" w:eastAsiaTheme="minorEastAsia"/>
          <w:sz w:val="21"/>
        </w:rPr>
        <w:t>“</w:t>
      </w:r>
      <w:r w:rsidRPr="00971FDB">
        <w:rPr>
          <w:rFonts w:asciiTheme="minorEastAsia" w:eastAsiaTheme="minorEastAsia"/>
          <w:sz w:val="21"/>
        </w:rPr>
        <w:t>按照你的本性過生活，捍衛你自己種族的價值觀</w:t>
      </w:r>
      <w:r w:rsidRPr="00971FDB">
        <w:rPr>
          <w:rFonts w:asciiTheme="minorEastAsia" w:eastAsiaTheme="minorEastAsia"/>
          <w:sz w:val="21"/>
        </w:rPr>
        <w:t>”</w:t>
      </w:r>
      <w:hyperlink w:anchor="_108_5">
        <w:bookmarkStart w:id="1606" w:name="_108_4"/>
        <w:bookmarkEnd w:id="1606"/>
      </w:hyperlink>
      <w:hyperlink w:anchor="_108_5">
        <w:r w:rsidRPr="00971FDB">
          <w:rPr>
            <w:rStyle w:val="04Text"/>
            <w:rFonts w:asciiTheme="minorEastAsia" w:eastAsiaTheme="minorEastAsia"/>
          </w:rPr>
          <w:t>[108]</w:t>
        </w:r>
      </w:hyperlink>
      <w:r w:rsidRPr="00971FDB">
        <w:rPr>
          <w:rFonts w:asciiTheme="minorEastAsia" w:eastAsiaTheme="minorEastAsia"/>
          <w:sz w:val="21"/>
        </w:rPr>
        <w:t>，而是相當清楚地意識到，康德的學說，或者其他任何哲學，根本無法與種族生物斗爭相調和。對艾希曼來說，康德同樣代表著</w:t>
      </w:r>
      <w:r w:rsidRPr="00971FDB">
        <w:rPr>
          <w:rFonts w:asciiTheme="minorEastAsia" w:eastAsiaTheme="minorEastAsia"/>
          <w:sz w:val="21"/>
        </w:rPr>
        <w:t>“</w:t>
      </w:r>
      <w:r w:rsidRPr="00971FDB">
        <w:rPr>
          <w:rFonts w:asciiTheme="minorEastAsia" w:eastAsiaTheme="minorEastAsia"/>
          <w:sz w:val="21"/>
        </w:rPr>
        <w:t>所謂的</w:t>
      </w:r>
      <w:r w:rsidRPr="00971FDB">
        <w:rPr>
          <w:rFonts w:asciiTheme="minorEastAsia" w:eastAsiaTheme="minorEastAsia"/>
          <w:sz w:val="21"/>
        </w:rPr>
        <w:t>”</w:t>
      </w:r>
      <w:r w:rsidRPr="00971FDB">
        <w:rPr>
          <w:rFonts w:asciiTheme="minorEastAsia" w:eastAsiaTheme="minorEastAsia"/>
          <w:sz w:val="21"/>
        </w:rPr>
        <w:t>道德要求，只會讓滅絕政策的執行變得困難重重，因為那種要求不是</w:t>
      </w:r>
      <w:r w:rsidRPr="00971FDB">
        <w:rPr>
          <w:rFonts w:asciiTheme="minorEastAsia" w:eastAsiaTheme="minorEastAsia"/>
          <w:sz w:val="21"/>
        </w:rPr>
        <w:t>“</w:t>
      </w:r>
      <w:r w:rsidRPr="00971FDB">
        <w:rPr>
          <w:rFonts w:asciiTheme="minorEastAsia" w:eastAsiaTheme="minorEastAsia"/>
          <w:sz w:val="21"/>
        </w:rPr>
        <w:t>民族的</w:t>
      </w:r>
      <w:r w:rsidRPr="00971FDB">
        <w:rPr>
          <w:rFonts w:asciiTheme="minorEastAsia" w:eastAsiaTheme="minorEastAsia"/>
          <w:sz w:val="21"/>
        </w:rPr>
        <w:t>”</w:t>
      </w:r>
      <w:r w:rsidRPr="00971FDB">
        <w:rPr>
          <w:rFonts w:asciiTheme="minorEastAsia" w:eastAsiaTheme="minorEastAsia"/>
          <w:sz w:val="21"/>
        </w:rPr>
        <w:t>，而是</w:t>
      </w:r>
      <w:r w:rsidRPr="00971FDB">
        <w:rPr>
          <w:rFonts w:asciiTheme="minorEastAsia" w:eastAsiaTheme="minorEastAsia"/>
          <w:sz w:val="21"/>
        </w:rPr>
        <w:t>“</w:t>
      </w:r>
      <w:r w:rsidRPr="00971FDB">
        <w:rPr>
          <w:rFonts w:asciiTheme="minorEastAsia" w:eastAsiaTheme="minorEastAsia"/>
          <w:sz w:val="21"/>
        </w:rPr>
        <w:t>國際的</w:t>
      </w:r>
      <w:r w:rsidRPr="00971FDB">
        <w:rPr>
          <w:rFonts w:asciiTheme="minorEastAsia" w:eastAsiaTheme="minorEastAsia"/>
          <w:sz w:val="21"/>
        </w:rPr>
        <w:t>”</w:t>
      </w:r>
      <w:r w:rsidRPr="00971FDB">
        <w:rPr>
          <w:rFonts w:asciiTheme="minorEastAsia" w:eastAsiaTheme="minorEastAsia"/>
          <w:sz w:val="21"/>
        </w:rPr>
        <w:t>。這表明了艾希曼多么始終如一地堅持國家社會主義，更顯示出他一直多么渴望掌握絕對權力。原教旨主義思想的力量遠遠超過了上級命令，因為即使在昔日的上司們已經死亡殆盡，而他自己身處阿根廷的一間兔子養殖場時，那種權力仍然繼續有效。從這方面來看，西蒙</w:t>
      </w:r>
      <w:r w:rsidRPr="00971FDB">
        <w:rPr>
          <w:rFonts w:asciiTheme="minorEastAsia" w:eastAsiaTheme="minorEastAsia"/>
          <w:sz w:val="21"/>
        </w:rPr>
        <w:t>·</w:t>
      </w:r>
      <w:r w:rsidRPr="00971FDB">
        <w:rPr>
          <w:rFonts w:asciiTheme="minorEastAsia" w:eastAsiaTheme="minorEastAsia"/>
          <w:sz w:val="21"/>
        </w:rPr>
        <w:t>維森塔爾的看法就大錯特錯了。他認為，倘若有人命令艾希曼迫害紅頭發或藍眼睛的人，他也會同樣狂熱地那么做，因為艾希曼已經沉溺于極權思想，所以很容易接受極權制度。其實最蔑視人性的世界觀同樣可能極具吸引力，只要一個人恰好是對之大肆宣揚的</w:t>
      </w:r>
      <w:r w:rsidRPr="00971FDB">
        <w:rPr>
          <w:rFonts w:asciiTheme="minorEastAsia" w:eastAsiaTheme="minorEastAsia"/>
          <w:sz w:val="21"/>
        </w:rPr>
        <w:t>“</w:t>
      </w:r>
      <w:r w:rsidRPr="00971FDB">
        <w:rPr>
          <w:rFonts w:asciiTheme="minorEastAsia" w:eastAsiaTheme="minorEastAsia"/>
          <w:sz w:val="21"/>
        </w:rPr>
        <w:t>優等民族</w:t>
      </w:r>
      <w:r w:rsidRPr="00971FDB">
        <w:rPr>
          <w:rFonts w:asciiTheme="minorEastAsia" w:eastAsiaTheme="minorEastAsia"/>
          <w:sz w:val="21"/>
        </w:rPr>
        <w:t>”</w:t>
      </w:r>
      <w:r w:rsidRPr="00971FDB">
        <w:rPr>
          <w:rFonts w:asciiTheme="minorEastAsia" w:eastAsiaTheme="minorEastAsia"/>
          <w:sz w:val="21"/>
        </w:rPr>
        <w:t>的一員，并且可以用它合法化一切受到傳統正義和道德觀譴責的行為。艾希曼固然打算自行其是，但他更希望能夠得到認可，承認他做了正確的事。他之所以如此執著不休地談論自己的世界觀，正是因為有這種</w:t>
      </w:r>
      <w:r w:rsidRPr="00971FDB">
        <w:rPr>
          <w:rFonts w:asciiTheme="minorEastAsia" w:eastAsiaTheme="minorEastAsia"/>
          <w:sz w:val="21"/>
        </w:rPr>
        <w:t>“</w:t>
      </w:r>
      <w:r w:rsidRPr="00971FDB">
        <w:rPr>
          <w:rFonts w:asciiTheme="minorEastAsia" w:eastAsiaTheme="minorEastAsia"/>
          <w:sz w:val="21"/>
        </w:rPr>
        <w:t>彌賽亞般</w:t>
      </w:r>
      <w:r w:rsidRPr="00971FDB">
        <w:rPr>
          <w:rFonts w:asciiTheme="minorEastAsia" w:eastAsiaTheme="minorEastAsia"/>
          <w:sz w:val="21"/>
        </w:rPr>
        <w:t>”</w:t>
      </w:r>
      <w:r w:rsidRPr="00971FDB">
        <w:rPr>
          <w:rFonts w:asciiTheme="minorEastAsia" w:eastAsiaTheme="minorEastAsia"/>
          <w:sz w:val="21"/>
        </w:rPr>
        <w:t>的傾向。</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艾希曼一直把希望寄托于</w:t>
      </w:r>
      <w:r w:rsidRPr="00971FDB">
        <w:rPr>
          <w:rFonts w:asciiTheme="minorEastAsia" w:eastAsiaTheme="minorEastAsia"/>
          <w:sz w:val="21"/>
        </w:rPr>
        <w:t>“</w:t>
      </w:r>
      <w:r w:rsidRPr="00971FDB">
        <w:rPr>
          <w:rFonts w:asciiTheme="minorEastAsia" w:eastAsiaTheme="minorEastAsia"/>
          <w:sz w:val="21"/>
        </w:rPr>
        <w:t>未來的世代</w:t>
      </w:r>
      <w:r w:rsidRPr="00971FDB">
        <w:rPr>
          <w:rFonts w:asciiTheme="minorEastAsia" w:eastAsiaTheme="minorEastAsia"/>
          <w:sz w:val="21"/>
        </w:rPr>
        <w:t>”</w:t>
      </w:r>
      <w:r w:rsidRPr="00971FDB">
        <w:rPr>
          <w:rFonts w:asciiTheme="minorEastAsia" w:eastAsiaTheme="minorEastAsia"/>
          <w:sz w:val="21"/>
        </w:rPr>
        <w:t>，并且不厭其煩地一再重申。他想要改變他們的想法，即便那只是為了避免他們和</w:t>
      </w:r>
      <w:r w:rsidRPr="00971FDB">
        <w:rPr>
          <w:rFonts w:asciiTheme="minorEastAsia" w:eastAsiaTheme="minorEastAsia"/>
          <w:sz w:val="21"/>
        </w:rPr>
        <w:t>“</w:t>
      </w:r>
      <w:r w:rsidRPr="00971FDB">
        <w:rPr>
          <w:rFonts w:asciiTheme="minorEastAsia" w:eastAsiaTheme="minorEastAsia"/>
          <w:sz w:val="21"/>
        </w:rPr>
        <w:t>那些還沒有真正理解國家社會主義、還在被外國勢力牽著鼻子走的人</w:t>
      </w:r>
      <w:r w:rsidRPr="00971FDB">
        <w:rPr>
          <w:rFonts w:asciiTheme="minorEastAsia" w:eastAsiaTheme="minorEastAsia"/>
          <w:sz w:val="21"/>
        </w:rPr>
        <w:t>”</w:t>
      </w:r>
      <w:r w:rsidRPr="00971FDB">
        <w:rPr>
          <w:rFonts w:asciiTheme="minorEastAsia" w:eastAsiaTheme="minorEastAsia"/>
          <w:sz w:val="21"/>
        </w:rPr>
        <w:t>一樣，對他做出指責。對于相信種族最終決戰的人來說，只要還有一個敵人活著，這場戰斗就不可能成為過去。由于艾希曼成天待在農場的數千只雞和兔子中間，不再有多少機會從肉體上消滅敵人，能做的只有致力于反對他所認為的猶太</w:t>
      </w:r>
      <w:r w:rsidRPr="00971FDB">
        <w:rPr>
          <w:rFonts w:asciiTheme="minorEastAsia" w:eastAsiaTheme="minorEastAsia"/>
          <w:sz w:val="21"/>
        </w:rPr>
        <w:t>“</w:t>
      </w:r>
      <w:r w:rsidRPr="00971FDB">
        <w:rPr>
          <w:rFonts w:asciiTheme="minorEastAsia" w:eastAsiaTheme="minorEastAsia"/>
          <w:sz w:val="21"/>
        </w:rPr>
        <w:t>精神教育</w:t>
      </w:r>
      <w:r w:rsidRPr="00971FDB">
        <w:rPr>
          <w:rFonts w:asciiTheme="minorEastAsia" w:eastAsiaTheme="minorEastAsia"/>
          <w:sz w:val="21"/>
        </w:rPr>
        <w:t>”</w:t>
      </w:r>
      <w:r w:rsidRPr="00971FDB">
        <w:rPr>
          <w:rFonts w:asciiTheme="minorEastAsia" w:eastAsiaTheme="minorEastAsia"/>
          <w:sz w:val="21"/>
        </w:rPr>
        <w:t>。于是1956年的時候，艾希曼重新回到他在30年代初期開始的陣地，展開了</w:t>
      </w:r>
      <w:r w:rsidRPr="00971FDB">
        <w:rPr>
          <w:rFonts w:asciiTheme="minorEastAsia" w:eastAsiaTheme="minorEastAsia"/>
          <w:sz w:val="21"/>
        </w:rPr>
        <w:t>“</w:t>
      </w:r>
      <w:r w:rsidRPr="00971FDB">
        <w:rPr>
          <w:rFonts w:asciiTheme="minorEastAsia" w:eastAsiaTheme="minorEastAsia"/>
          <w:sz w:val="21"/>
        </w:rPr>
        <w:t>對抗世界觀敵人的戰斗</w:t>
      </w:r>
      <w:r w:rsidRPr="00971FDB">
        <w:rPr>
          <w:rFonts w:asciiTheme="minorEastAsia" w:eastAsiaTheme="minorEastAsia"/>
          <w:sz w:val="21"/>
        </w:rPr>
        <w:t>”</w:t>
      </w:r>
      <w:r w:rsidRPr="00971FDB">
        <w:rPr>
          <w:rFonts w:asciiTheme="minorEastAsia" w:eastAsiaTheme="minorEastAsia"/>
          <w:sz w:val="21"/>
        </w:rPr>
        <w:t>（weltanschaulicher Gegnerkampf）。他希望以</w:t>
      </w:r>
      <w:r w:rsidRPr="00971FDB">
        <w:rPr>
          <w:rFonts w:asciiTheme="minorEastAsia" w:eastAsiaTheme="minorEastAsia"/>
          <w:sz w:val="21"/>
        </w:rPr>
        <w:t>“</w:t>
      </w:r>
      <w:r w:rsidRPr="00971FDB">
        <w:rPr>
          <w:rFonts w:asciiTheme="minorEastAsia" w:eastAsiaTheme="minorEastAsia"/>
          <w:sz w:val="21"/>
        </w:rPr>
        <w:t>常規和非常規的手段</w:t>
      </w:r>
      <w:r w:rsidRPr="00971FDB">
        <w:rPr>
          <w:rFonts w:asciiTheme="minorEastAsia" w:eastAsiaTheme="minorEastAsia"/>
          <w:sz w:val="21"/>
        </w:rPr>
        <w:t>”</w:t>
      </w:r>
      <w:r w:rsidRPr="00971FDB">
        <w:rPr>
          <w:rFonts w:asciiTheme="minorEastAsia" w:eastAsiaTheme="minorEastAsia"/>
          <w:sz w:val="21"/>
        </w:rPr>
        <w:t>，打贏這場爭奪解釋權的戰斗。他所炮制的大量文字無疑展現了自我辯解的迫切需求，但至少同樣顯示出煽動性的意圖，想要用具有說服力的言辭把自己的觀點強加給別人。這種意圖也起源自種族理論的封閉性。嚴格說來，在一個封閉體系內，強有力的論據無異于</w:t>
      </w:r>
      <w:r w:rsidRPr="00971FDB">
        <w:rPr>
          <w:rFonts w:asciiTheme="minorEastAsia" w:eastAsiaTheme="minorEastAsia"/>
          <w:sz w:val="21"/>
        </w:rPr>
        <w:t>“</w:t>
      </w:r>
      <w:r w:rsidRPr="00971FDB">
        <w:rPr>
          <w:rFonts w:asciiTheme="minorEastAsia" w:eastAsiaTheme="minorEastAsia"/>
          <w:sz w:val="21"/>
        </w:rPr>
        <w:t>論據暴力</w:t>
      </w:r>
      <w:r w:rsidRPr="00971FDB">
        <w:rPr>
          <w:rFonts w:asciiTheme="minorEastAsia" w:eastAsiaTheme="minorEastAsia"/>
          <w:sz w:val="21"/>
        </w:rPr>
        <w:t>”</w:t>
      </w:r>
      <w:r w:rsidRPr="00971FDB">
        <w:rPr>
          <w:rFonts w:asciiTheme="minorEastAsia" w:eastAsiaTheme="minorEastAsia"/>
          <w:sz w:val="21"/>
        </w:rPr>
        <w:t>，而艾希曼在銷聲匿跡狀態下所懷念不已的，顯然正是用暴力操縱別人的機會。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1960年以前，艾希曼認為</w:t>
      </w:r>
      <w:r w:rsidRPr="00971FDB">
        <w:rPr>
          <w:rFonts w:asciiTheme="minorEastAsia" w:eastAsiaTheme="minorEastAsia"/>
          <w:sz w:val="21"/>
        </w:rPr>
        <w:t>“</w:t>
      </w:r>
      <w:r w:rsidRPr="00971FDB">
        <w:rPr>
          <w:rFonts w:asciiTheme="minorEastAsia" w:eastAsiaTheme="minorEastAsia"/>
          <w:sz w:val="21"/>
        </w:rPr>
        <w:t>所謂的</w:t>
      </w:r>
      <w:r w:rsidRPr="00971FDB">
        <w:rPr>
          <w:rFonts w:asciiTheme="minorEastAsia" w:eastAsiaTheme="minorEastAsia"/>
          <w:sz w:val="21"/>
        </w:rPr>
        <w:t>”</w:t>
      </w:r>
      <w:r w:rsidRPr="00971FDB">
        <w:rPr>
          <w:rFonts w:asciiTheme="minorEastAsia" w:eastAsiaTheme="minorEastAsia"/>
          <w:sz w:val="21"/>
        </w:rPr>
        <w:t>道德要求只不過是敵人扔進你眼睛里的危險沙子，用來削弱你的戰斗力。等到他被關在以色列監獄里的時候，這種沙子卻開始變得大有用處。為了避免被要求為他的民族所犯下的罪行負責，艾希曼于是也想用這種障眼法遮蓋別人的清晰視線。他毫不猶豫地擺出一副康德崇拜者的模樣，也同樣肆無忌憚地說謊。當以色列法庭的心理學家向他問起般雀</w:t>
      </w:r>
      <w:r w:rsidRPr="00971FDB">
        <w:rPr>
          <w:rFonts w:asciiTheme="minorEastAsia" w:eastAsiaTheme="minorEastAsia"/>
          <w:sz w:val="21"/>
        </w:rPr>
        <w:t>·</w:t>
      </w:r>
      <w:r w:rsidRPr="00971FDB">
        <w:rPr>
          <w:rFonts w:asciiTheme="minorEastAsia" w:eastAsiaTheme="minorEastAsia"/>
          <w:sz w:val="21"/>
        </w:rPr>
        <w:t>比拉多</w:t>
      </w:r>
      <w:hyperlink w:anchor="_446">
        <w:bookmarkStart w:id="1607" w:name="_390"/>
        <w:bookmarkEnd w:id="1607"/>
      </w:hyperlink>
      <w:hyperlink w:anchor="_446">
        <w:r w:rsidRPr="00971FDB">
          <w:rPr>
            <w:rStyle w:val="04Text"/>
            <w:rFonts w:asciiTheme="minorEastAsia" w:eastAsiaTheme="minorEastAsia"/>
          </w:rPr>
          <w:t>*</w:t>
        </w:r>
      </w:hyperlink>
      <w:r w:rsidRPr="00971FDB">
        <w:rPr>
          <w:rFonts w:asciiTheme="minorEastAsia" w:eastAsiaTheme="minorEastAsia"/>
          <w:sz w:val="21"/>
        </w:rPr>
        <w:t>的時候，這個在1956年還</w:t>
      </w:r>
      <w:r w:rsidRPr="00971FDB">
        <w:rPr>
          <w:rFonts w:asciiTheme="minorEastAsia" w:eastAsiaTheme="minorEastAsia"/>
          <w:sz w:val="21"/>
        </w:rPr>
        <w:t>“</w:t>
      </w:r>
      <w:r w:rsidRPr="00971FDB">
        <w:rPr>
          <w:rFonts w:asciiTheme="minorEastAsia" w:eastAsiaTheme="minorEastAsia"/>
          <w:sz w:val="21"/>
        </w:rPr>
        <w:t>完全沒有擺出比拉多姿態</w:t>
      </w:r>
      <w:r w:rsidRPr="00971FDB">
        <w:rPr>
          <w:rFonts w:asciiTheme="minorEastAsia" w:eastAsiaTheme="minorEastAsia"/>
          <w:sz w:val="21"/>
        </w:rPr>
        <w:t>”</w:t>
      </w:r>
      <w:r w:rsidRPr="00971FDB">
        <w:rPr>
          <w:rFonts w:asciiTheme="minorEastAsia" w:eastAsiaTheme="minorEastAsia"/>
          <w:sz w:val="21"/>
        </w:rPr>
        <w:t>宣稱自己無罪的人，卻友善地表達了感謝之意，因為他從未想過把自己和那位歷史人物相比。艾希曼興奮地喊道：</w:t>
      </w:r>
      <w:r w:rsidRPr="00971FDB">
        <w:rPr>
          <w:rFonts w:asciiTheme="minorEastAsia" w:eastAsiaTheme="minorEastAsia"/>
          <w:sz w:val="21"/>
        </w:rPr>
        <w:t>“</w:t>
      </w:r>
      <w:r w:rsidRPr="00971FDB">
        <w:rPr>
          <w:rFonts w:asciiTheme="minorEastAsia" w:eastAsiaTheme="minorEastAsia"/>
          <w:sz w:val="21"/>
        </w:rPr>
        <w:t>我的情況正是如此！比拉多在洗手時表示，自己并不認同那樣的行動，而是被迫為之。如果我有資格與這樣一位偉大的歷史人物相提并論的話，他的處境正好跟我的一模一樣。</w:t>
      </w:r>
      <w:r w:rsidRPr="00971FDB">
        <w:rPr>
          <w:rFonts w:asciiTheme="minorEastAsia" w:eastAsiaTheme="minorEastAsia"/>
          <w:sz w:val="21"/>
        </w:rPr>
        <w:t>”</w:t>
      </w:r>
      <w:hyperlink w:anchor="_109_5">
        <w:bookmarkStart w:id="1608" w:name="_109_4"/>
        <w:bookmarkEnd w:id="1608"/>
      </w:hyperlink>
      <w:hyperlink w:anchor="_109_5">
        <w:r w:rsidRPr="00971FDB">
          <w:rPr>
            <w:rStyle w:val="04Text"/>
            <w:rFonts w:asciiTheme="minorEastAsia" w:eastAsiaTheme="minorEastAsia"/>
          </w:rPr>
          <w:t>[109]</w:t>
        </w:r>
      </w:hyperlink>
      <w:r w:rsidRPr="00971FDB">
        <w:rPr>
          <w:rFonts w:asciiTheme="minorEastAsia" w:eastAsiaTheme="minorEastAsia"/>
          <w:sz w:val="21"/>
        </w:rPr>
        <w:t>當艾希曼有求于別人的時候，他總是巧舌如簧，說得人們就范，直到為時已晚。即使當艾希曼只是寫作時，我們也萬萬不可低估他不擇手段來操縱別人從而獲得權力的意愿。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1956年，在《其他人都講過了，現在我想說話！》中，艾希曼公開表達了對自己忍受戰斗</w:t>
      </w:r>
      <w:r w:rsidRPr="00971FDB">
        <w:rPr>
          <w:rFonts w:asciiTheme="minorEastAsia" w:eastAsiaTheme="minorEastAsia"/>
          <w:sz w:val="21"/>
        </w:rPr>
        <w:t>“</w:t>
      </w:r>
      <w:r w:rsidRPr="00971FDB">
        <w:rPr>
          <w:rFonts w:asciiTheme="minorEastAsia" w:eastAsiaTheme="minorEastAsia"/>
          <w:sz w:val="21"/>
        </w:rPr>
        <w:t>冰冷的合法性</w:t>
      </w:r>
      <w:r w:rsidRPr="00971FDB">
        <w:rPr>
          <w:rFonts w:asciiTheme="minorEastAsia" w:eastAsiaTheme="minorEastAsia"/>
          <w:sz w:val="21"/>
        </w:rPr>
        <w:t>”</w:t>
      </w:r>
      <w:r w:rsidRPr="00971FDB">
        <w:rPr>
          <w:rFonts w:asciiTheme="minorEastAsia" w:eastAsiaTheme="minorEastAsia"/>
          <w:sz w:val="21"/>
        </w:rPr>
        <w:t>所表現出的意志力的驕傲：面對戰斗</w:t>
      </w:r>
      <w:r w:rsidRPr="00971FDB">
        <w:rPr>
          <w:rFonts w:asciiTheme="minorEastAsia" w:eastAsiaTheme="minorEastAsia"/>
          <w:sz w:val="21"/>
        </w:rPr>
        <w:t>“</w:t>
      </w:r>
      <w:r w:rsidRPr="00971FDB">
        <w:rPr>
          <w:rFonts w:asciiTheme="minorEastAsia" w:eastAsiaTheme="minorEastAsia"/>
          <w:sz w:val="21"/>
        </w:rPr>
        <w:t>顫抖地聽天由命</w:t>
      </w:r>
      <w:r w:rsidRPr="00971FDB">
        <w:rPr>
          <w:rFonts w:asciiTheme="minorEastAsia" w:eastAsiaTheme="minorEastAsia"/>
          <w:sz w:val="21"/>
        </w:rPr>
        <w:t>”</w:t>
      </w:r>
      <w:hyperlink w:anchor="_110_5">
        <w:bookmarkStart w:id="1609" w:name="_110_4"/>
        <w:bookmarkEnd w:id="1609"/>
      </w:hyperlink>
      <w:hyperlink w:anchor="_110_5">
        <w:r w:rsidRPr="00971FDB">
          <w:rPr>
            <w:rStyle w:val="04Text"/>
            <w:rFonts w:asciiTheme="minorEastAsia" w:eastAsiaTheme="minorEastAsia"/>
          </w:rPr>
          <w:t>[110]</w:t>
        </w:r>
      </w:hyperlink>
      <w:r w:rsidRPr="00971FDB">
        <w:rPr>
          <w:rFonts w:asciiTheme="minorEastAsia" w:eastAsiaTheme="minorEastAsia"/>
          <w:sz w:val="21"/>
        </w:rPr>
        <w:t>，不但認同了戰斗法則，更進而領悟了其自成一格的</w:t>
      </w:r>
      <w:r w:rsidRPr="00971FDB">
        <w:rPr>
          <w:rFonts w:asciiTheme="minorEastAsia" w:eastAsiaTheme="minorEastAsia"/>
          <w:sz w:val="21"/>
        </w:rPr>
        <w:t>“</w:t>
      </w:r>
      <w:r w:rsidRPr="00971FDB">
        <w:rPr>
          <w:rFonts w:asciiTheme="minorEastAsia" w:eastAsiaTheme="minorEastAsia"/>
          <w:sz w:val="21"/>
        </w:rPr>
        <w:t>熱忱</w:t>
      </w:r>
      <w:r w:rsidRPr="00971FDB">
        <w:rPr>
          <w:rFonts w:asciiTheme="minorEastAsia" w:eastAsiaTheme="minorEastAsia"/>
          <w:sz w:val="21"/>
        </w:rPr>
        <w:t>”</w:t>
      </w:r>
      <w:r w:rsidRPr="00971FDB">
        <w:rPr>
          <w:rFonts w:asciiTheme="minorEastAsia" w:eastAsiaTheme="minorEastAsia"/>
          <w:sz w:val="21"/>
        </w:rPr>
        <w:t>。弗里茨</w:t>
      </w:r>
      <w:r w:rsidRPr="00971FDB">
        <w:rPr>
          <w:rFonts w:asciiTheme="minorEastAsia" w:eastAsiaTheme="minorEastAsia"/>
          <w:sz w:val="21"/>
        </w:rPr>
        <w:t>·</w:t>
      </w:r>
      <w:r w:rsidRPr="00971FDB">
        <w:rPr>
          <w:rFonts w:asciiTheme="minorEastAsia" w:eastAsiaTheme="minorEastAsia"/>
          <w:sz w:val="21"/>
        </w:rPr>
        <w:t>卡恩在《原子》（</w:t>
      </w:r>
      <w:r w:rsidRPr="00971FDB">
        <w:rPr>
          <w:rStyle w:val="00Text"/>
          <w:rFonts w:asciiTheme="minorEastAsia" w:eastAsiaTheme="minorEastAsia"/>
          <w:sz w:val="21"/>
        </w:rPr>
        <w:t>Das Atom</w:t>
      </w:r>
      <w:r w:rsidRPr="00971FDB">
        <w:rPr>
          <w:rFonts w:asciiTheme="minorEastAsia" w:eastAsiaTheme="minorEastAsia"/>
          <w:sz w:val="21"/>
        </w:rPr>
        <w:t>）一書中談到了艾希曼在其書稿里使用的</w:t>
      </w:r>
      <w:r w:rsidRPr="00971FDB">
        <w:rPr>
          <w:rFonts w:asciiTheme="minorEastAsia" w:eastAsiaTheme="minorEastAsia"/>
          <w:sz w:val="21"/>
        </w:rPr>
        <w:t>“</w:t>
      </w:r>
      <w:r w:rsidRPr="00971FDB">
        <w:rPr>
          <w:rFonts w:asciiTheme="minorEastAsia" w:eastAsiaTheme="minorEastAsia"/>
          <w:sz w:val="21"/>
        </w:rPr>
        <w:t>宏觀世界</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微觀世界</w:t>
      </w:r>
      <w:r w:rsidRPr="00971FDB">
        <w:rPr>
          <w:rFonts w:asciiTheme="minorEastAsia" w:eastAsiaTheme="minorEastAsia"/>
          <w:sz w:val="21"/>
        </w:rPr>
        <w:t>”</w:t>
      </w:r>
      <w:r w:rsidRPr="00971FDB">
        <w:rPr>
          <w:rFonts w:asciiTheme="minorEastAsia" w:eastAsiaTheme="minorEastAsia"/>
          <w:sz w:val="21"/>
        </w:rPr>
        <w:t>等概念。艾希曼在自己的那一本《原子》上批注道：</w:t>
      </w:r>
      <w:r w:rsidRPr="00971FDB">
        <w:rPr>
          <w:rFonts w:asciiTheme="minorEastAsia" w:eastAsiaTheme="minorEastAsia"/>
          <w:sz w:val="21"/>
        </w:rPr>
        <w:t>“</w:t>
      </w:r>
      <w:r w:rsidRPr="00971FDB">
        <w:rPr>
          <w:rFonts w:asciiTheme="minorEastAsia" w:eastAsiaTheme="minorEastAsia"/>
          <w:sz w:val="21"/>
        </w:rPr>
        <w:t>我在精神上</w:t>
      </w:r>
      <w:r w:rsidRPr="00971FDB">
        <w:rPr>
          <w:rFonts w:asciiTheme="minorEastAsia" w:eastAsiaTheme="minorEastAsia"/>
          <w:sz w:val="21"/>
        </w:rPr>
        <w:t>‘</w:t>
      </w:r>
      <w:r w:rsidRPr="00971FDB">
        <w:rPr>
          <w:rFonts w:asciiTheme="minorEastAsia" w:eastAsiaTheme="minorEastAsia"/>
          <w:sz w:val="21"/>
        </w:rPr>
        <w:t>吸收</w:t>
      </w:r>
      <w:r w:rsidRPr="00971FDB">
        <w:rPr>
          <w:rFonts w:asciiTheme="minorEastAsia" w:eastAsiaTheme="minorEastAsia"/>
          <w:sz w:val="21"/>
        </w:rPr>
        <w:t>’</w:t>
      </w:r>
      <w:r w:rsidRPr="00971FDB">
        <w:rPr>
          <w:rFonts w:asciiTheme="minorEastAsia" w:eastAsiaTheme="minorEastAsia"/>
          <w:sz w:val="21"/>
        </w:rPr>
        <w:t>了這本書和其他相關書籍，并發現了對國家社會主義</w:t>
      </w:r>
      <w:r w:rsidRPr="00971FDB">
        <w:rPr>
          <w:rFonts w:asciiTheme="minorEastAsia" w:eastAsiaTheme="minorEastAsia"/>
          <w:sz w:val="21"/>
        </w:rPr>
        <w:t>‘</w:t>
      </w:r>
      <w:r w:rsidRPr="00971FDB">
        <w:rPr>
          <w:rFonts w:asciiTheme="minorEastAsia" w:eastAsiaTheme="minorEastAsia"/>
          <w:sz w:val="21"/>
        </w:rPr>
        <w:t>神的信仰</w:t>
      </w:r>
      <w:r w:rsidRPr="00971FDB">
        <w:rPr>
          <w:rFonts w:asciiTheme="minorEastAsia" w:eastAsiaTheme="minorEastAsia"/>
          <w:sz w:val="21"/>
        </w:rPr>
        <w:t>’</w:t>
      </w:r>
      <w:r w:rsidRPr="00971FDB">
        <w:rPr>
          <w:rFonts w:asciiTheme="minorEastAsia" w:eastAsiaTheme="minorEastAsia"/>
          <w:sz w:val="21"/>
        </w:rPr>
        <w:t>（Gottgl</w:t>
      </w:r>
      <w:r w:rsidRPr="00971FDB">
        <w:rPr>
          <w:rFonts w:asciiTheme="minorEastAsia" w:eastAsiaTheme="minorEastAsia"/>
          <w:sz w:val="21"/>
        </w:rPr>
        <w:t>ä</w:t>
      </w:r>
      <w:r w:rsidRPr="00971FDB">
        <w:rPr>
          <w:rFonts w:asciiTheme="minorEastAsia" w:eastAsiaTheme="minorEastAsia"/>
          <w:sz w:val="21"/>
        </w:rPr>
        <w:t>ubigkeit）的奇妙確認。</w:t>
      </w:r>
      <w:r w:rsidRPr="00971FDB">
        <w:rPr>
          <w:rFonts w:asciiTheme="minorEastAsia" w:eastAsiaTheme="minorEastAsia"/>
          <w:sz w:val="21"/>
        </w:rPr>
        <w:t>”</w:t>
      </w:r>
      <w:r w:rsidRPr="00971FDB">
        <w:rPr>
          <w:rFonts w:asciiTheme="minorEastAsia" w:eastAsiaTheme="minorEastAsia"/>
          <w:sz w:val="21"/>
        </w:rPr>
        <w:t>那種</w:t>
      </w:r>
      <w:r w:rsidRPr="00971FDB">
        <w:rPr>
          <w:rFonts w:asciiTheme="minorEastAsia" w:eastAsiaTheme="minorEastAsia"/>
          <w:sz w:val="21"/>
        </w:rPr>
        <w:t>“</w:t>
      </w:r>
      <w:r w:rsidRPr="00971FDB">
        <w:rPr>
          <w:rFonts w:asciiTheme="minorEastAsia" w:eastAsiaTheme="minorEastAsia"/>
          <w:sz w:val="21"/>
        </w:rPr>
        <w:t>信仰</w:t>
      </w:r>
      <w:r w:rsidRPr="00971FDB">
        <w:rPr>
          <w:rFonts w:asciiTheme="minorEastAsia" w:eastAsiaTheme="minorEastAsia"/>
          <w:sz w:val="21"/>
        </w:rPr>
        <w:t>”“</w:t>
      </w:r>
      <w:r w:rsidRPr="00971FDB">
        <w:rPr>
          <w:rFonts w:asciiTheme="minorEastAsia" w:eastAsiaTheme="minorEastAsia"/>
          <w:sz w:val="21"/>
        </w:rPr>
        <w:t>發乎內心、十分自然，而且一直生氣勃勃</w:t>
      </w:r>
      <w:r w:rsidRPr="00971FDB">
        <w:rPr>
          <w:rFonts w:asciiTheme="minorEastAsia" w:eastAsiaTheme="minorEastAsia"/>
          <w:sz w:val="21"/>
        </w:rPr>
        <w:t>”</w:t>
      </w:r>
      <w:r w:rsidRPr="00971FDB">
        <w:rPr>
          <w:rFonts w:asciiTheme="minorEastAsia" w:eastAsiaTheme="minorEastAsia"/>
          <w:sz w:val="21"/>
        </w:rPr>
        <w:t>。</w:t>
      </w:r>
      <w:hyperlink w:anchor="_111_5">
        <w:bookmarkStart w:id="1610" w:name="_111_4"/>
        <w:bookmarkEnd w:id="1610"/>
      </w:hyperlink>
      <w:hyperlink w:anchor="_111_5">
        <w:r w:rsidRPr="00971FDB">
          <w:rPr>
            <w:rStyle w:val="04Text"/>
            <w:rFonts w:asciiTheme="minorEastAsia" w:eastAsiaTheme="minorEastAsia"/>
          </w:rPr>
          <w:t>[111]</w:t>
        </w:r>
      </w:hyperlink>
      <w:r w:rsidRPr="00971FDB">
        <w:rPr>
          <w:rFonts w:asciiTheme="minorEastAsia" w:eastAsiaTheme="minorEastAsia"/>
          <w:sz w:val="21"/>
        </w:rPr>
        <w:t>“</w:t>
      </w:r>
      <w:r w:rsidRPr="00971FDB">
        <w:rPr>
          <w:rFonts w:asciiTheme="minorEastAsia" w:eastAsiaTheme="minorEastAsia"/>
          <w:sz w:val="21"/>
        </w:rPr>
        <w:t>對神的虔誠信仰</w:t>
      </w:r>
      <w:r w:rsidRPr="00971FDB">
        <w:rPr>
          <w:rFonts w:asciiTheme="minorEastAsia" w:eastAsiaTheme="minorEastAsia"/>
          <w:sz w:val="21"/>
        </w:rPr>
        <w:t>”</w:t>
      </w:r>
      <w:r w:rsidRPr="00971FDB">
        <w:rPr>
          <w:rFonts w:asciiTheme="minorEastAsia" w:eastAsiaTheme="minorEastAsia"/>
          <w:sz w:val="21"/>
        </w:rPr>
        <w:t>于是成為必不可免的種族最終決戰所信奉的教義，進而為種族屠殺以及民族內部的</w:t>
      </w:r>
      <w:r w:rsidRPr="00971FDB">
        <w:rPr>
          <w:rFonts w:asciiTheme="minorEastAsia" w:eastAsiaTheme="minorEastAsia"/>
          <w:sz w:val="21"/>
        </w:rPr>
        <w:t>“</w:t>
      </w:r>
      <w:r w:rsidRPr="00971FDB">
        <w:rPr>
          <w:rFonts w:asciiTheme="minorEastAsia" w:eastAsiaTheme="minorEastAsia"/>
          <w:sz w:val="21"/>
        </w:rPr>
        <w:t>篩選</w:t>
      </w:r>
      <w:r w:rsidRPr="00971FDB">
        <w:rPr>
          <w:rFonts w:asciiTheme="minorEastAsia" w:eastAsiaTheme="minorEastAsia"/>
          <w:sz w:val="21"/>
        </w:rPr>
        <w:t>”——</w:t>
      </w:r>
      <w:r w:rsidRPr="00971FDB">
        <w:rPr>
          <w:rFonts w:asciiTheme="minorEastAsia" w:eastAsiaTheme="minorEastAsia"/>
          <w:sz w:val="21"/>
        </w:rPr>
        <w:t>亦即艾希曼同樣毫無保留地支持的</w:t>
      </w:r>
      <w:r w:rsidRPr="00971FDB">
        <w:rPr>
          <w:rFonts w:asciiTheme="minorEastAsia" w:eastAsiaTheme="minorEastAsia"/>
          <w:sz w:val="21"/>
        </w:rPr>
        <w:t>“</w:t>
      </w:r>
      <w:r w:rsidRPr="00971FDB">
        <w:rPr>
          <w:rFonts w:asciiTheme="minorEastAsia" w:eastAsiaTheme="minorEastAsia"/>
          <w:sz w:val="21"/>
        </w:rPr>
        <w:t>安樂死</w:t>
      </w:r>
      <w:r w:rsidRPr="00971FDB">
        <w:rPr>
          <w:rFonts w:asciiTheme="minorEastAsia" w:eastAsiaTheme="minorEastAsia"/>
          <w:sz w:val="21"/>
        </w:rPr>
        <w:t>”</w:t>
      </w:r>
      <w:r w:rsidRPr="00971FDB">
        <w:rPr>
          <w:rFonts w:asciiTheme="minorEastAsia" w:eastAsiaTheme="minorEastAsia"/>
          <w:sz w:val="21"/>
        </w:rPr>
        <w:t>計劃</w:t>
      </w:r>
      <w:hyperlink w:anchor="_112_5">
        <w:bookmarkStart w:id="1611" w:name="_112_4"/>
        <w:bookmarkEnd w:id="1611"/>
      </w:hyperlink>
      <w:hyperlink w:anchor="_112_5">
        <w:r w:rsidRPr="00971FDB">
          <w:rPr>
            <w:rStyle w:val="04Text"/>
            <w:rFonts w:asciiTheme="minorEastAsia" w:eastAsiaTheme="minorEastAsia"/>
          </w:rPr>
          <w:t>[112]</w:t>
        </w:r>
      </w:hyperlink>
      <w:r w:rsidRPr="00971FDB">
        <w:rPr>
          <w:rFonts w:asciiTheme="minorEastAsia" w:eastAsiaTheme="minorEastAsia"/>
          <w:sz w:val="21"/>
        </w:rPr>
        <w:t>——</w:t>
      </w:r>
      <w:r w:rsidRPr="00971FDB">
        <w:rPr>
          <w:rFonts w:asciiTheme="minorEastAsia" w:eastAsiaTheme="minorEastAsia"/>
          <w:sz w:val="21"/>
        </w:rPr>
        <w:t>提供了理論基礎。任何想要罔顧一切地排斥和消滅他人的人，都必須充滿了對生命懷有敵意的念頭，以免意識到自己的行為有多么卑劣。艾希曼就是這種情況。</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世界觀不僅意味著權力，同時更是一種宗教，在兇手自己都對罪行感到驚恐的時候帶來安慰。按照艾希曼的看法，唯一的希望寄托就是</w:t>
      </w:r>
      <w:r w:rsidRPr="00971FDB">
        <w:rPr>
          <w:rFonts w:asciiTheme="minorEastAsia" w:eastAsiaTheme="minorEastAsia"/>
          <w:sz w:val="21"/>
        </w:rPr>
        <w:t>“</w:t>
      </w:r>
      <w:r w:rsidRPr="00971FDB">
        <w:rPr>
          <w:rFonts w:asciiTheme="minorEastAsia" w:eastAsiaTheme="minorEastAsia"/>
          <w:sz w:val="21"/>
        </w:rPr>
        <w:t>在自然界中找到或許能夠通往慰藉的路徑</w:t>
      </w:r>
      <w:r w:rsidRPr="00971FDB">
        <w:rPr>
          <w:rFonts w:asciiTheme="minorEastAsia" w:eastAsiaTheme="minorEastAsia"/>
          <w:sz w:val="21"/>
        </w:rPr>
        <w:t>”</w:t>
      </w:r>
      <w:r w:rsidRPr="00971FDB">
        <w:rPr>
          <w:rFonts w:asciiTheme="minorEastAsia" w:eastAsiaTheme="minorEastAsia"/>
          <w:sz w:val="21"/>
        </w:rPr>
        <w:t>。</w:t>
      </w:r>
      <w:hyperlink w:anchor="_113_6">
        <w:bookmarkStart w:id="1612" w:name="_113_5"/>
        <w:bookmarkEnd w:id="1612"/>
      </w:hyperlink>
      <w:hyperlink w:anchor="_113_6">
        <w:r w:rsidRPr="00971FDB">
          <w:rPr>
            <w:rStyle w:val="04Text"/>
            <w:rFonts w:asciiTheme="minorEastAsia" w:eastAsiaTheme="minorEastAsia"/>
          </w:rPr>
          <w:t>[113]</w:t>
        </w:r>
      </w:hyperlink>
      <w:r w:rsidRPr="00971FDB">
        <w:rPr>
          <w:rFonts w:asciiTheme="minorEastAsia" w:eastAsiaTheme="minorEastAsia"/>
          <w:sz w:val="21"/>
        </w:rPr>
        <w:t>從魯道夫</w:t>
      </w:r>
      <w:r w:rsidRPr="00971FDB">
        <w:rPr>
          <w:rFonts w:asciiTheme="minorEastAsia" w:eastAsiaTheme="minorEastAsia"/>
          <w:sz w:val="21"/>
        </w:rPr>
        <w:t>·</w:t>
      </w:r>
      <w:r w:rsidRPr="00971FDB">
        <w:rPr>
          <w:rFonts w:asciiTheme="minorEastAsia" w:eastAsiaTheme="minorEastAsia"/>
          <w:sz w:val="21"/>
        </w:rPr>
        <w:t>赫斯的札記中即可看出，艾希曼并非唯一有此想法的人。那名昔日的奧斯維辛集中營指揮官回憶道：</w:t>
      </w:r>
      <w:r w:rsidRPr="00971FDB">
        <w:rPr>
          <w:rFonts w:asciiTheme="minorEastAsia" w:eastAsiaTheme="minorEastAsia"/>
          <w:sz w:val="21"/>
        </w:rPr>
        <w:t>“</w:t>
      </w:r>
      <w:r w:rsidRPr="00971FDB">
        <w:rPr>
          <w:rFonts w:asciiTheme="minorEastAsia" w:eastAsiaTheme="minorEastAsia"/>
          <w:sz w:val="21"/>
        </w:rPr>
        <w:t>1942年春天，在農莊花開正艷的果樹下，數以百計年華正茂的人不疑有他地走向毒氣室，走向死亡。這種生長與消逝并存的畫面，直到現在都還清楚地浮現于我的眼前。</w:t>
      </w:r>
      <w:r w:rsidRPr="00971FDB">
        <w:rPr>
          <w:rFonts w:asciiTheme="minorEastAsia" w:eastAsiaTheme="minorEastAsia"/>
          <w:sz w:val="21"/>
        </w:rPr>
        <w:t>”</w:t>
      </w:r>
      <w:hyperlink w:anchor="_114_5">
        <w:bookmarkStart w:id="1613" w:name="_114_4"/>
        <w:bookmarkEnd w:id="1613"/>
      </w:hyperlink>
      <w:hyperlink w:anchor="_114_5">
        <w:r w:rsidRPr="00971FDB">
          <w:rPr>
            <w:rStyle w:val="04Text"/>
            <w:rFonts w:asciiTheme="minorEastAsia" w:eastAsiaTheme="minorEastAsia"/>
          </w:rPr>
          <w:t>[114]</w:t>
        </w:r>
      </w:hyperlink>
      <w:r w:rsidRPr="00971FDB">
        <w:rPr>
          <w:rFonts w:asciiTheme="minorEastAsia" w:eastAsiaTheme="minorEastAsia"/>
          <w:sz w:val="21"/>
        </w:rPr>
        <w:t>想到這種生長與消逝并存的永恒循</w:t>
      </w:r>
      <w:r w:rsidRPr="00971FDB">
        <w:rPr>
          <w:rFonts w:asciiTheme="minorEastAsia" w:eastAsiaTheme="minorEastAsia"/>
          <w:sz w:val="21"/>
        </w:rPr>
        <w:lastRenderedPageBreak/>
        <w:t>環，讓數百萬人的毀滅變成了一個自然事件，兇手本身則儼然成為一種自然力量，變成了自然法則的執行者。根據這種法則，參與屠殺的兇手們非但沒有永遠遭到正直人類社會的唾棄，反而通過他們的行為證明了自己是民族共同體的一員。對此的任何懷疑都是</w:t>
      </w:r>
      <w:r w:rsidRPr="00971FDB">
        <w:rPr>
          <w:rFonts w:asciiTheme="minorEastAsia" w:eastAsiaTheme="minorEastAsia"/>
          <w:sz w:val="21"/>
        </w:rPr>
        <w:t>“</w:t>
      </w:r>
      <w:r w:rsidRPr="00971FDB">
        <w:rPr>
          <w:rFonts w:asciiTheme="minorEastAsia" w:eastAsiaTheme="minorEastAsia"/>
          <w:sz w:val="21"/>
        </w:rPr>
        <w:t>一種感情用事的道德觀的殘余</w:t>
      </w:r>
      <w:r w:rsidRPr="00971FDB">
        <w:rPr>
          <w:rFonts w:asciiTheme="minorEastAsia" w:eastAsiaTheme="minorEastAsia"/>
          <w:sz w:val="21"/>
        </w:rPr>
        <w:t>”</w:t>
      </w:r>
      <w:r w:rsidRPr="00971FDB">
        <w:rPr>
          <w:rFonts w:asciiTheme="minorEastAsia" w:eastAsiaTheme="minorEastAsia"/>
          <w:sz w:val="21"/>
        </w:rPr>
        <w:t>，可以通過對自然法則的省思來克服。在后來的文章中，特別是他在以色列寫下的內容涉及最廣的《偶像》草稿當中，艾希曼舉出了具體的實例，說明他如何通過這種方式尋求慰藉。在白天前往奧斯維辛集中營視察的行程之所以變得可以忍受，是因為艾希曼的勤務兵會準時在傍晚現身，開車載著這名勇敢的猶太人問題專家離開，以便準時參加他自己的</w:t>
      </w:r>
      <w:r w:rsidRPr="00971FDB">
        <w:rPr>
          <w:rFonts w:asciiTheme="minorEastAsia" w:eastAsiaTheme="minorEastAsia"/>
          <w:sz w:val="21"/>
        </w:rPr>
        <w:t>“</w:t>
      </w:r>
      <w:r w:rsidRPr="00971FDB">
        <w:rPr>
          <w:rFonts w:asciiTheme="minorEastAsia" w:eastAsiaTheme="minorEastAsia"/>
          <w:sz w:val="21"/>
        </w:rPr>
        <w:t>宗教活動</w:t>
      </w:r>
      <w:r w:rsidRPr="00971FDB">
        <w:rPr>
          <w:rFonts w:asciiTheme="minorEastAsia" w:eastAsiaTheme="minorEastAsia"/>
          <w:sz w:val="21"/>
        </w:rPr>
        <w:t>”</w:t>
      </w:r>
      <w:r w:rsidRPr="00971FDB">
        <w:rPr>
          <w:rFonts w:asciiTheme="minorEastAsia" w:eastAsiaTheme="minorEastAsia"/>
          <w:sz w:val="21"/>
        </w:rPr>
        <w:t>，讓謀殺行為充滿</w:t>
      </w:r>
      <w:r w:rsidRPr="00971FDB">
        <w:rPr>
          <w:rFonts w:asciiTheme="minorEastAsia" w:eastAsiaTheme="minorEastAsia"/>
          <w:sz w:val="21"/>
        </w:rPr>
        <w:t>“</w:t>
      </w:r>
      <w:r w:rsidRPr="00971FDB">
        <w:rPr>
          <w:rFonts w:asciiTheme="minorEastAsia" w:eastAsiaTheme="minorEastAsia"/>
          <w:sz w:val="21"/>
        </w:rPr>
        <w:t>天經地義</w:t>
      </w:r>
      <w:r w:rsidRPr="00971FDB">
        <w:rPr>
          <w:rFonts w:asciiTheme="minorEastAsia" w:eastAsiaTheme="minorEastAsia"/>
          <w:sz w:val="21"/>
        </w:rPr>
        <w:t>”</w:t>
      </w:r>
      <w:r w:rsidRPr="00971FDB">
        <w:rPr>
          <w:rFonts w:asciiTheme="minorEastAsia" w:eastAsiaTheme="minorEastAsia"/>
          <w:sz w:val="21"/>
        </w:rPr>
        <w:t>的味道。</w:t>
      </w:r>
      <w:r w:rsidRPr="00971FDB">
        <w:rPr>
          <w:rFonts w:asciiTheme="minorEastAsia" w:eastAsiaTheme="minorEastAsia"/>
          <w:sz w:val="21"/>
        </w:rPr>
        <w:t>“</w:t>
      </w:r>
      <w:r w:rsidRPr="00971FDB">
        <w:rPr>
          <w:rFonts w:asciiTheme="minorEastAsia" w:eastAsiaTheme="minorEastAsia"/>
          <w:sz w:val="21"/>
        </w:rPr>
        <w:t>一級突擊大隊長先生，太陽在15分鐘以后就要下山了！</w:t>
      </w:r>
      <w:r w:rsidRPr="00971FDB">
        <w:rPr>
          <w:rFonts w:asciiTheme="minorEastAsia" w:eastAsiaTheme="minorEastAsia"/>
          <w:sz w:val="21"/>
        </w:rPr>
        <w:t>”</w:t>
      </w:r>
      <w:hyperlink w:anchor="_115_5">
        <w:bookmarkStart w:id="1614" w:name="_115_4"/>
        <w:bookmarkEnd w:id="1614"/>
      </w:hyperlink>
      <w:hyperlink w:anchor="_115_5">
        <w:r w:rsidRPr="00971FDB">
          <w:rPr>
            <w:rStyle w:val="04Text"/>
            <w:rFonts w:asciiTheme="minorEastAsia" w:eastAsiaTheme="minorEastAsia"/>
          </w:rPr>
          <w:t>[115]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我們所期望的不同，艾希曼面對獨處完全沒有問題。在阿爾騰薩爾茨科特、在圖庫曼、在阿根廷的彭巴草原，他都很享受遼闊的空間、在陽臺上獨酌葡萄酒，以及獨自騎馬馳騁原野的樂趣。對他來說，大自然的美學絕不至于引發道德上的反思。恰恰相反，盡管我們只會把他的行為看成對文明不可饒恕的冒犯，但他卻在自然之美中看到了對其行為的反映和認可。當初本可以把這個人囚禁好幾十年，從而避免他的自言自語像今天這樣引起讀者反感。我們很容易聳聳肩膀，對那種毫無依據的胡謅不屑一顧，因為它毫無疑問就像所有教條一般，終究只是拙劣的哲學罷了。但實際上正是這種令人毛骨悚然的思想邏輯架構，為歷史上最高效的大屠殺兇手之一提供了內在的支持，而我們無法僅通過理性思考就動搖它。</w:t>
      </w:r>
    </w:p>
    <w:p w:rsidR="00D9517E" w:rsidRDefault="00D9517E" w:rsidP="00D9517E">
      <w:pPr>
        <w:pStyle w:val="3"/>
      </w:pPr>
      <w:bookmarkStart w:id="1615" w:name="_Toc55746104"/>
      <w:r>
        <w:t>老罪犯與新戰士</w:t>
      </w:r>
      <w:bookmarkEnd w:id="1615"/>
    </w:p>
    <w:p w:rsidR="00D9517E" w:rsidRPr="00DE53B5" w:rsidRDefault="00D9517E" w:rsidP="00D9517E">
      <w:pPr>
        <w:pStyle w:val="Para02"/>
        <w:ind w:firstLine="420"/>
        <w:rPr>
          <w:sz w:val="21"/>
        </w:rPr>
      </w:pPr>
      <w:r w:rsidRPr="00DE53B5">
        <w:rPr>
          <w:sz w:val="21"/>
        </w:rPr>
        <w:t>我根本不會做出懺悔。</w:t>
      </w:r>
    </w:p>
    <w:p w:rsidR="00D9517E" w:rsidRPr="00DE53B5" w:rsidRDefault="00D9517E" w:rsidP="00D9517E">
      <w:pPr>
        <w:pStyle w:val="Para06"/>
        <w:rPr>
          <w:sz w:val="21"/>
        </w:rPr>
      </w:pPr>
      <w:r w:rsidRPr="00DE53B5">
        <w:rPr>
          <w:sz w:val="21"/>
        </w:rPr>
        <w:t>——艾希曼，1956年</w:t>
      </w:r>
      <w:hyperlink w:anchor="_116_6">
        <w:bookmarkStart w:id="1616" w:name="_116_5"/>
        <w:bookmarkEnd w:id="1616"/>
      </w:hyperlink>
      <w:hyperlink w:anchor="_116_6">
        <w:r>
          <w:rPr>
            <w:rStyle w:val="04Text"/>
          </w:rPr>
          <w:t>[116]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1945年5月，艾希曼顯然已經非常清楚地意識到，許多人并不認同他的思維方式，而且在獲悉更多關于猶太人大屠殺的細節之后會感到驚駭不已。他的名字跟這個問題聯系得過于密切，以至于若不說出究竟是誰必須為這一切負責，就根本不可能全身而退，甚至在自己家中也一樣。在1962年接受采訪時，薇拉</w:t>
      </w:r>
      <w:r w:rsidRPr="00971FDB">
        <w:rPr>
          <w:rFonts w:asciiTheme="minorEastAsia" w:eastAsiaTheme="minorEastAsia"/>
          <w:sz w:val="21"/>
        </w:rPr>
        <w:t>·</w:t>
      </w:r>
      <w:r w:rsidRPr="00971FDB">
        <w:rPr>
          <w:rFonts w:asciiTheme="minorEastAsia" w:eastAsiaTheme="minorEastAsia"/>
          <w:sz w:val="21"/>
        </w:rPr>
        <w:t>艾希曼回想起丈夫當初轉入地下之前的臨別話語：</w:t>
      </w:r>
      <w:r w:rsidRPr="00971FDB">
        <w:rPr>
          <w:rFonts w:asciiTheme="minorEastAsia" w:eastAsiaTheme="minorEastAsia"/>
          <w:sz w:val="21"/>
        </w:rPr>
        <w:t>“‘</w:t>
      </w:r>
      <w:r w:rsidRPr="00971FDB">
        <w:rPr>
          <w:rFonts w:asciiTheme="minorEastAsia" w:eastAsiaTheme="minorEastAsia"/>
          <w:sz w:val="21"/>
        </w:rPr>
        <w:t>薇拉，我只想告訴你一件事，我的良心和雙手都是干凈的。我沒有殺過任何猶太人，也沒有下過任何命令殺人。這就是我要告訴你的。</w:t>
      </w:r>
      <w:r w:rsidRPr="00971FDB">
        <w:rPr>
          <w:rFonts w:asciiTheme="minorEastAsia" w:eastAsiaTheme="minorEastAsia"/>
          <w:sz w:val="21"/>
        </w:rPr>
        <w:t>’</w:t>
      </w:r>
      <w:r w:rsidRPr="00971FDB">
        <w:rPr>
          <w:rFonts w:asciiTheme="minorEastAsia" w:eastAsiaTheme="minorEastAsia"/>
          <w:sz w:val="21"/>
        </w:rPr>
        <w:t>然后他用孩子的性命向我發誓，就是這樣。</w:t>
      </w:r>
      <w:r w:rsidRPr="00971FDB">
        <w:rPr>
          <w:rFonts w:asciiTheme="minorEastAsia" w:eastAsiaTheme="minorEastAsia"/>
          <w:sz w:val="21"/>
        </w:rPr>
        <w:t>”</w:t>
      </w:r>
      <w:hyperlink w:anchor="_117_5">
        <w:bookmarkStart w:id="1617" w:name="_117_4"/>
        <w:bookmarkEnd w:id="1617"/>
      </w:hyperlink>
      <w:hyperlink w:anchor="_117_5">
        <w:r w:rsidRPr="00971FDB">
          <w:rPr>
            <w:rStyle w:val="04Text"/>
            <w:rFonts w:asciiTheme="minorEastAsia" w:eastAsiaTheme="minorEastAsia"/>
          </w:rPr>
          <w:t>[117]</w:t>
        </w:r>
      </w:hyperlink>
      <w:r w:rsidRPr="00971FDB">
        <w:rPr>
          <w:rFonts w:asciiTheme="minorEastAsia" w:eastAsiaTheme="minorEastAsia"/>
          <w:sz w:val="21"/>
        </w:rPr>
        <w:t>艾希曼還像念咒語一般再三重復這個保證。可是對他在1956年計劃撰寫的那本書而言，光是強調自己</w:t>
      </w:r>
      <w:r w:rsidRPr="00971FDB">
        <w:rPr>
          <w:rFonts w:asciiTheme="minorEastAsia" w:eastAsiaTheme="minorEastAsia"/>
          <w:sz w:val="21"/>
        </w:rPr>
        <w:t>“</w:t>
      </w:r>
      <w:r w:rsidRPr="00971FDB">
        <w:rPr>
          <w:rFonts w:asciiTheme="minorEastAsia" w:eastAsiaTheme="minorEastAsia"/>
          <w:sz w:val="21"/>
        </w:rPr>
        <w:t>良心干凈</w:t>
      </w:r>
      <w:r w:rsidRPr="00971FDB">
        <w:rPr>
          <w:rFonts w:asciiTheme="minorEastAsia" w:eastAsiaTheme="minorEastAsia"/>
          <w:sz w:val="21"/>
        </w:rPr>
        <w:t>”</w:t>
      </w:r>
      <w:r w:rsidRPr="00971FDB">
        <w:rPr>
          <w:rFonts w:asciiTheme="minorEastAsia" w:eastAsiaTheme="minorEastAsia"/>
          <w:sz w:val="21"/>
        </w:rPr>
        <w:t>似乎還嫌不夠。艾希曼繼續補充了兩個解釋：</w:t>
      </w:r>
      <w:r w:rsidRPr="00971FDB">
        <w:rPr>
          <w:rFonts w:asciiTheme="minorEastAsia" w:eastAsiaTheme="minorEastAsia"/>
          <w:sz w:val="21"/>
        </w:rPr>
        <w:t>“</w:t>
      </w:r>
      <w:r w:rsidRPr="00971FDB">
        <w:rPr>
          <w:rFonts w:asciiTheme="minorEastAsia" w:eastAsiaTheme="minorEastAsia"/>
          <w:sz w:val="21"/>
        </w:rPr>
        <w:t>其次，敵對各方都不是溫順的羔羊，因此不能說只有德國人是壞人。第三，難道我就是這個血腥的最終解決方案之罪魁禍首嗎？</w:t>
      </w:r>
      <w:r w:rsidRPr="00971FDB">
        <w:rPr>
          <w:rFonts w:asciiTheme="minorEastAsia" w:eastAsiaTheme="minorEastAsia"/>
          <w:sz w:val="21"/>
        </w:rPr>
        <w:t>”</w:t>
      </w:r>
      <w:hyperlink w:anchor="_118_5">
        <w:bookmarkStart w:id="1618" w:name="_118_4"/>
        <w:bookmarkEnd w:id="1618"/>
      </w:hyperlink>
      <w:hyperlink w:anchor="_118_5">
        <w:r w:rsidRPr="00971FDB">
          <w:rPr>
            <w:rStyle w:val="04Text"/>
            <w:rFonts w:asciiTheme="minorEastAsia" w:eastAsiaTheme="minorEastAsia"/>
          </w:rPr>
          <w:t>[118]</w:t>
        </w:r>
      </w:hyperlink>
      <w:r w:rsidRPr="00971FDB">
        <w:rPr>
          <w:rFonts w:asciiTheme="minorEastAsia" w:eastAsiaTheme="minorEastAsia"/>
          <w:sz w:val="21"/>
        </w:rPr>
        <w:t>艾希曼寫到這里就收不了筆了，他還必須向讀者說明誰才是真正的始作俑者、哪些人是大屠殺真正的罪魁禍首，以及誰應該成為處決這批罪犯的行刑人。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罪魁禍首</w:t>
      </w:r>
      <w:r w:rsidRPr="00971FDB">
        <w:rPr>
          <w:rFonts w:asciiTheme="minorEastAsia" w:eastAsiaTheme="minorEastAsia"/>
          <w:sz w:val="21"/>
        </w:rPr>
        <w:t>”</w:t>
      </w:r>
      <w:r w:rsidRPr="00971FDB">
        <w:rPr>
          <w:rFonts w:asciiTheme="minorEastAsia" w:eastAsiaTheme="minorEastAsia"/>
          <w:sz w:val="21"/>
        </w:rPr>
        <w:t>這個問題的答案不會讓任何人感到意外。艾希曼解釋說，罪魁禍首是從一開始就躲在入侵波蘭行動背后的那個戰爭販子。</w:t>
      </w:r>
      <w:r w:rsidRPr="00971FDB">
        <w:rPr>
          <w:rFonts w:asciiTheme="minorEastAsia" w:eastAsiaTheme="minorEastAsia"/>
          <w:sz w:val="21"/>
        </w:rPr>
        <w:t>“</w:t>
      </w:r>
      <w:r w:rsidRPr="00971FDB">
        <w:rPr>
          <w:rFonts w:asciiTheme="minorEastAsia" w:eastAsiaTheme="minorEastAsia"/>
          <w:sz w:val="21"/>
        </w:rPr>
        <w:t>若非一些在經濟上嫉妒德意志民族的人硬是想挑起戰爭，德國對波蘭之戰原本完全沒有必要。</w:t>
      </w:r>
      <w:r w:rsidRPr="00971FDB">
        <w:rPr>
          <w:rFonts w:asciiTheme="minorEastAsia" w:eastAsiaTheme="minorEastAsia"/>
          <w:sz w:val="21"/>
        </w:rPr>
        <w:t>”</w:t>
      </w:r>
      <w:hyperlink w:anchor="_119_6">
        <w:bookmarkStart w:id="1619" w:name="_119_5"/>
        <w:bookmarkEnd w:id="1619"/>
      </w:hyperlink>
      <w:hyperlink w:anchor="_119_6">
        <w:r w:rsidRPr="00971FDB">
          <w:rPr>
            <w:rStyle w:val="04Text"/>
            <w:rFonts w:asciiTheme="minorEastAsia" w:eastAsiaTheme="minorEastAsia"/>
          </w:rPr>
          <w:t>[119]</w:t>
        </w:r>
      </w:hyperlink>
      <w:r w:rsidRPr="00971FDB">
        <w:rPr>
          <w:rFonts w:asciiTheme="minorEastAsia" w:eastAsiaTheme="minorEastAsia"/>
          <w:sz w:val="21"/>
        </w:rPr>
        <w:t>畢竟</w:t>
      </w:r>
      <w:r w:rsidRPr="00971FDB">
        <w:rPr>
          <w:rFonts w:asciiTheme="minorEastAsia" w:eastAsiaTheme="minorEastAsia"/>
          <w:sz w:val="21"/>
        </w:rPr>
        <w:t>“</w:t>
      </w:r>
      <w:r w:rsidRPr="00971FDB">
        <w:rPr>
          <w:rFonts w:asciiTheme="minorEastAsia" w:eastAsiaTheme="minorEastAsia"/>
          <w:sz w:val="21"/>
        </w:rPr>
        <w:t>波蘭肯定不想打那場仗，而德國同樣也不想。</w:t>
      </w:r>
      <w:r w:rsidRPr="00971FDB">
        <w:rPr>
          <w:rFonts w:asciiTheme="minorEastAsia" w:eastAsiaTheme="minorEastAsia"/>
          <w:sz w:val="21"/>
        </w:rPr>
        <w:t>”</w:t>
      </w:r>
      <w:r w:rsidRPr="00971FDB">
        <w:rPr>
          <w:rFonts w:asciiTheme="minorEastAsia" w:eastAsiaTheme="minorEastAsia"/>
          <w:sz w:val="21"/>
        </w:rPr>
        <w:t>兩個民族都是這個</w:t>
      </w:r>
      <w:r w:rsidRPr="00971FDB">
        <w:rPr>
          <w:rFonts w:asciiTheme="minorEastAsia" w:eastAsiaTheme="minorEastAsia"/>
          <w:sz w:val="21"/>
        </w:rPr>
        <w:t>“</w:t>
      </w:r>
      <w:r w:rsidRPr="00971FDB">
        <w:rPr>
          <w:rFonts w:asciiTheme="minorEastAsia" w:eastAsiaTheme="minorEastAsia"/>
          <w:sz w:val="21"/>
        </w:rPr>
        <w:t>經濟嫉妒者</w:t>
      </w:r>
      <w:r w:rsidRPr="00971FDB">
        <w:rPr>
          <w:rFonts w:asciiTheme="minorEastAsia" w:eastAsiaTheme="minorEastAsia"/>
          <w:sz w:val="21"/>
        </w:rPr>
        <w:t>”</w:t>
      </w:r>
      <w:r w:rsidRPr="00971FDB">
        <w:rPr>
          <w:rFonts w:asciiTheme="minorEastAsia" w:eastAsiaTheme="minorEastAsia"/>
          <w:sz w:val="21"/>
        </w:rPr>
        <w:t>（Wirtschaftsneider）的無辜受害者，那個人</w:t>
      </w:r>
      <w:r w:rsidRPr="00971FDB">
        <w:rPr>
          <w:rFonts w:asciiTheme="minorEastAsia" w:eastAsiaTheme="minorEastAsia"/>
          <w:sz w:val="21"/>
        </w:rPr>
        <w:t>“</w:t>
      </w:r>
      <w:r w:rsidRPr="00971FDB">
        <w:rPr>
          <w:rFonts w:asciiTheme="minorEastAsia" w:eastAsiaTheme="minorEastAsia"/>
          <w:sz w:val="21"/>
        </w:rPr>
        <w:t>進一步醞釀了戰爭</w:t>
      </w:r>
      <w:r w:rsidRPr="00971FDB">
        <w:rPr>
          <w:rFonts w:asciiTheme="minorEastAsia" w:eastAsiaTheme="minorEastAsia"/>
          <w:sz w:val="21"/>
        </w:rPr>
        <w:t>”</w:t>
      </w:r>
      <w:r w:rsidRPr="00971FDB">
        <w:rPr>
          <w:rFonts w:asciiTheme="minorEastAsia" w:eastAsiaTheme="minorEastAsia"/>
          <w:sz w:val="21"/>
        </w:rPr>
        <w:t>并</w:t>
      </w:r>
      <w:r w:rsidRPr="00971FDB">
        <w:rPr>
          <w:rFonts w:asciiTheme="minorEastAsia" w:eastAsiaTheme="minorEastAsia"/>
          <w:sz w:val="21"/>
        </w:rPr>
        <w:t>“</w:t>
      </w:r>
      <w:r w:rsidRPr="00971FDB">
        <w:rPr>
          <w:rFonts w:asciiTheme="minorEastAsia" w:eastAsiaTheme="minorEastAsia"/>
          <w:sz w:val="21"/>
        </w:rPr>
        <w:t>導致戰爭爆發</w:t>
      </w:r>
      <w:r w:rsidRPr="00971FDB">
        <w:rPr>
          <w:rFonts w:asciiTheme="minorEastAsia" w:eastAsiaTheme="minorEastAsia"/>
          <w:sz w:val="21"/>
        </w:rPr>
        <w:t>”</w:t>
      </w:r>
      <w:r w:rsidRPr="00971FDB">
        <w:rPr>
          <w:rFonts w:asciiTheme="minorEastAsia" w:eastAsiaTheme="minorEastAsia"/>
          <w:sz w:val="21"/>
        </w:rPr>
        <w:t>。若有人對這里所說的是誰還存有疑問的話，可以在艾希曼的文章中讀到：</w:t>
      </w:r>
      <w:r w:rsidRPr="00971FDB">
        <w:rPr>
          <w:rFonts w:asciiTheme="minorEastAsia" w:eastAsiaTheme="minorEastAsia"/>
          <w:sz w:val="21"/>
        </w:rPr>
        <w:t>“</w:t>
      </w:r>
      <w:r w:rsidRPr="00971FDB">
        <w:rPr>
          <w:rFonts w:asciiTheme="minorEastAsia" w:eastAsiaTheme="minorEastAsia"/>
          <w:sz w:val="21"/>
        </w:rPr>
        <w:t>散居全球各地的猶太人的代言人、住在倫敦的猶太復國主義領袖哈伊姆</w:t>
      </w:r>
      <w:r w:rsidRPr="00971FDB">
        <w:rPr>
          <w:rFonts w:asciiTheme="minorEastAsia" w:eastAsiaTheme="minorEastAsia"/>
          <w:sz w:val="21"/>
        </w:rPr>
        <w:t>·</w:t>
      </w:r>
      <w:r w:rsidRPr="00971FDB">
        <w:rPr>
          <w:rFonts w:asciiTheme="minorEastAsia" w:eastAsiaTheme="minorEastAsia"/>
          <w:sz w:val="21"/>
        </w:rPr>
        <w:t>魏茨曼博士</w:t>
      </w:r>
      <w:r w:rsidRPr="00971FDB">
        <w:rPr>
          <w:rFonts w:asciiTheme="minorEastAsia" w:eastAsiaTheme="minorEastAsia"/>
          <w:sz w:val="21"/>
        </w:rPr>
        <w:t>”</w:t>
      </w:r>
      <w:r w:rsidRPr="00971FDB">
        <w:rPr>
          <w:rFonts w:asciiTheme="minorEastAsia" w:eastAsiaTheme="minorEastAsia"/>
          <w:sz w:val="21"/>
        </w:rPr>
        <w:t>，阻撓德國與波蘭之間取得任何諒解，以便</w:t>
      </w:r>
      <w:r w:rsidRPr="00971FDB">
        <w:rPr>
          <w:rFonts w:asciiTheme="minorEastAsia" w:eastAsiaTheme="minorEastAsia"/>
          <w:sz w:val="21"/>
        </w:rPr>
        <w:t>“</w:t>
      </w:r>
      <w:r w:rsidRPr="00971FDB">
        <w:rPr>
          <w:rFonts w:asciiTheme="minorEastAsia" w:eastAsiaTheme="minorEastAsia"/>
          <w:sz w:val="21"/>
        </w:rPr>
        <w:t>用猶太人的名義向德意志民族宣戰</w:t>
      </w:r>
      <w:r w:rsidRPr="00971FDB">
        <w:rPr>
          <w:rFonts w:asciiTheme="minorEastAsia" w:eastAsiaTheme="minorEastAsia"/>
          <w:sz w:val="21"/>
        </w:rPr>
        <w:t>”</w:t>
      </w:r>
      <w:r w:rsidRPr="00971FDB">
        <w:rPr>
          <w:rFonts w:asciiTheme="minorEastAsia" w:eastAsiaTheme="minorEastAsia"/>
          <w:sz w:val="21"/>
        </w:rPr>
        <w:t>。艾希曼隨即重申了納粹最大的宣傳謊言之一：希特勒只是出于這個原因才宣布，即將到來的戰爭將意味著猶太種族的滅亡。艾希曼繼續道：</w:t>
      </w:r>
      <w:r w:rsidRPr="00971FDB">
        <w:rPr>
          <w:rFonts w:asciiTheme="minorEastAsia" w:eastAsiaTheme="minorEastAsia"/>
          <w:sz w:val="21"/>
        </w:rPr>
        <w:t>“</w:t>
      </w:r>
      <w:r w:rsidRPr="00971FDB">
        <w:rPr>
          <w:rFonts w:asciiTheme="minorEastAsia" w:eastAsiaTheme="minorEastAsia"/>
          <w:sz w:val="21"/>
        </w:rPr>
        <w:t>好吧，今天我們知道，他在這里可是大錯特錯了。</w:t>
      </w:r>
      <w:r w:rsidRPr="00971FDB">
        <w:rPr>
          <w:rFonts w:asciiTheme="minorEastAsia" w:eastAsiaTheme="minorEastAsia"/>
          <w:sz w:val="21"/>
        </w:rPr>
        <w:t>”</w:t>
      </w:r>
      <w:hyperlink w:anchor="_120_5">
        <w:bookmarkStart w:id="1620" w:name="_120_4"/>
        <w:bookmarkEnd w:id="1620"/>
      </w:hyperlink>
      <w:hyperlink w:anchor="_120_5">
        <w:r w:rsidRPr="00971FDB">
          <w:rPr>
            <w:rStyle w:val="04Text"/>
            <w:rFonts w:asciiTheme="minorEastAsia" w:eastAsiaTheme="minorEastAsia"/>
          </w:rPr>
          <w:t>[120]</w:t>
        </w:r>
      </w:hyperlink>
      <w:r w:rsidRPr="00971FDB">
        <w:rPr>
          <w:rFonts w:asciiTheme="minorEastAsia" w:eastAsiaTheme="minorEastAsia"/>
          <w:sz w:val="21"/>
        </w:rPr>
        <w:t>那名昔日的猶太事務主管接著告訴我們，猶太人僅承受了相當微小的犧牲，就借此獲得了</w:t>
      </w:r>
      <w:r w:rsidRPr="00971FDB">
        <w:rPr>
          <w:rFonts w:asciiTheme="minorEastAsia" w:eastAsiaTheme="minorEastAsia"/>
          <w:sz w:val="21"/>
        </w:rPr>
        <w:t>“</w:t>
      </w:r>
      <w:r w:rsidRPr="00971FDB">
        <w:rPr>
          <w:rFonts w:asciiTheme="minorEastAsia" w:eastAsiaTheme="minorEastAsia"/>
          <w:sz w:val="21"/>
        </w:rPr>
        <w:t>民族獨立</w:t>
      </w:r>
      <w:r w:rsidRPr="00971FDB">
        <w:rPr>
          <w:rFonts w:asciiTheme="minorEastAsia" w:eastAsiaTheme="minorEastAsia"/>
          <w:sz w:val="21"/>
        </w:rPr>
        <w:t>”</w:t>
      </w:r>
      <w:r w:rsidRPr="00971FDB">
        <w:rPr>
          <w:rFonts w:asciiTheme="minorEastAsia" w:eastAsiaTheme="minorEastAsia"/>
          <w:sz w:val="21"/>
        </w:rPr>
        <w:t>。德國人卻是真正的受害者，光陣亡就有700萬人，戰后被驅逐期間又有數百萬人被殺害。艾希曼一連控訴了三次：</w:t>
      </w:r>
      <w:r w:rsidRPr="00971FDB">
        <w:rPr>
          <w:rFonts w:asciiTheme="minorEastAsia" w:eastAsiaTheme="minorEastAsia"/>
          <w:sz w:val="21"/>
        </w:rPr>
        <w:t>“</w:t>
      </w:r>
      <w:r w:rsidRPr="00971FDB">
        <w:rPr>
          <w:rFonts w:asciiTheme="minorEastAsia" w:eastAsiaTheme="minorEastAsia"/>
          <w:sz w:val="21"/>
        </w:rPr>
        <w:t>德國人是受害者</w:t>
      </w:r>
      <w:r w:rsidRPr="00971FDB">
        <w:rPr>
          <w:rFonts w:asciiTheme="minorEastAsia" w:eastAsiaTheme="minorEastAsia"/>
          <w:sz w:val="21"/>
        </w:rPr>
        <w:t>”</w:t>
      </w:r>
      <w:r w:rsidRPr="00971FDB">
        <w:rPr>
          <w:rFonts w:asciiTheme="minorEastAsia" w:eastAsiaTheme="minorEastAsia"/>
          <w:sz w:val="21"/>
        </w:rPr>
        <w:t>，卻沒有人將謀殺兇手繩之以法。艾希曼怒不可遏地寫道：</w:t>
      </w:r>
      <w:r w:rsidRPr="00971FDB">
        <w:rPr>
          <w:rFonts w:asciiTheme="minorEastAsia" w:eastAsiaTheme="minorEastAsia"/>
          <w:sz w:val="21"/>
        </w:rPr>
        <w:t>“</w:t>
      </w:r>
      <w:r w:rsidRPr="00971FDB">
        <w:rPr>
          <w:rFonts w:asciiTheme="minorEastAsia" w:eastAsiaTheme="minorEastAsia"/>
          <w:sz w:val="21"/>
        </w:rPr>
        <w:t>是啊，真是天殺的！給這批戰犯和危害人類罪犯的絞刑架如今又在哪</w:t>
      </w:r>
      <w:r w:rsidRPr="00971FDB">
        <w:rPr>
          <w:rFonts w:asciiTheme="minorEastAsia" w:eastAsiaTheme="minorEastAsia"/>
          <w:sz w:val="21"/>
        </w:rPr>
        <w:lastRenderedPageBreak/>
        <w:t>里呢？</w:t>
      </w:r>
      <w:r w:rsidRPr="00971FDB">
        <w:rPr>
          <w:rFonts w:asciiTheme="minorEastAsia" w:eastAsiaTheme="minorEastAsia"/>
          <w:sz w:val="21"/>
        </w:rPr>
        <w:t>”</w:t>
      </w:r>
      <w:hyperlink w:anchor="_121_6">
        <w:bookmarkStart w:id="1621" w:name="_121_5"/>
        <w:bookmarkEnd w:id="1621"/>
      </w:hyperlink>
      <w:hyperlink w:anchor="_121_6">
        <w:r w:rsidRPr="00971FDB">
          <w:rPr>
            <w:rStyle w:val="04Text"/>
            <w:rFonts w:asciiTheme="minorEastAsia" w:eastAsiaTheme="minorEastAsia"/>
          </w:rPr>
          <w:t>[121]</w:t>
        </w:r>
      </w:hyperlink>
      <w:r w:rsidRPr="00971FDB">
        <w:rPr>
          <w:rFonts w:asciiTheme="minorEastAsia" w:eastAsiaTheme="minorEastAsia"/>
          <w:sz w:val="21"/>
        </w:rPr>
        <w:t>總之由此可見，紐倫堡審判并沒有為促進和平做出任何貢獻，舊日的侵略者仍然一再繼續發動新的戰爭。</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死硬的反猶太主義者阿道夫</w:t>
      </w:r>
      <w:r w:rsidRPr="00971FDB">
        <w:rPr>
          <w:rFonts w:asciiTheme="minorEastAsia" w:eastAsiaTheme="minorEastAsia"/>
          <w:sz w:val="21"/>
        </w:rPr>
        <w:t>·</w:t>
      </w:r>
      <w:r w:rsidRPr="00971FDB">
        <w:rPr>
          <w:rFonts w:asciiTheme="minorEastAsia" w:eastAsiaTheme="minorEastAsia"/>
          <w:sz w:val="21"/>
        </w:rPr>
        <w:t>艾希曼寫下他的國際集體罪責理論之后，仍然覺得意猶未盡。對他來說，淡化自己的謀殺統計數字，把死亡集中營的遇害人數跟士兵陣亡總數相提并論還嫌不夠，艾希曼再次把猶太人描述為全部有罪者當中罪孽最深重、躲在一切壞事背后的作惡者。帶著自己看法得到證實后的那種勝利感，艾希曼談到了蘇伊士運河危機：</w:t>
      </w:r>
    </w:p>
    <w:p w:rsidR="00D9517E" w:rsidRPr="00DE53B5" w:rsidRDefault="00D9517E" w:rsidP="00D9517E">
      <w:pPr>
        <w:pStyle w:val="Para02"/>
        <w:ind w:firstLine="420"/>
        <w:rPr>
          <w:sz w:val="21"/>
        </w:rPr>
      </w:pPr>
      <w:r w:rsidRPr="00DE53B5">
        <w:rPr>
          <w:sz w:val="21"/>
        </w:rPr>
        <w:t>當我們這樣的人還在絞盡腦汁，想弄清楚自己是否——若然，則在多大程度上——幫助促成了那場真正該死的戰爭時，當前發生的事件卻把我們擊倒，壓得我們喘不過氣來，因為以色列的刺刀剛剛侵犯了從沉睡中驚醒的埃及人民。吐著火焰的以色列坦克和裝甲車撕裂西奈半島，空軍中隊朝著平靜的埃及村莊和城鎮投擲炸彈。此乃1945年以后的第二次入侵行動……這里誰是侵略者？誰才是戰爭罪犯？</w:t>
      </w:r>
      <w:hyperlink w:anchor="_122_5">
        <w:bookmarkStart w:id="1622" w:name="_122_4"/>
        <w:bookmarkEnd w:id="1622"/>
      </w:hyperlink>
      <w:hyperlink w:anchor="_122_5">
        <w:r>
          <w:rPr>
            <w:rStyle w:val="04Text"/>
          </w:rPr>
          <w:t>[122]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猶太問題專家艾希曼以從來不曾為其受害者表達過的悲憤激情，打造了一個新的聯盟：</w:t>
      </w:r>
      <w:r w:rsidRPr="00971FDB">
        <w:rPr>
          <w:rFonts w:asciiTheme="minorEastAsia" w:eastAsiaTheme="minorEastAsia"/>
          <w:sz w:val="21"/>
        </w:rPr>
        <w:t>“</w:t>
      </w:r>
      <w:r w:rsidRPr="00971FDB">
        <w:rPr>
          <w:rFonts w:asciiTheme="minorEastAsia" w:eastAsiaTheme="minorEastAsia"/>
          <w:sz w:val="21"/>
        </w:rPr>
        <w:t>受害者是埃及人、是阿拉伯人、是穆罕默德的信徒。阿蒙（Amon）</w:t>
      </w:r>
      <w:hyperlink w:anchor="_447">
        <w:bookmarkStart w:id="1623" w:name="_391"/>
        <w:bookmarkEnd w:id="1623"/>
      </w:hyperlink>
      <w:hyperlink w:anchor="_447">
        <w:r w:rsidRPr="00971FDB">
          <w:rPr>
            <w:rStyle w:val="04Text"/>
            <w:rFonts w:asciiTheme="minorEastAsia" w:eastAsiaTheme="minorEastAsia"/>
          </w:rPr>
          <w:t>*</w:t>
        </w:r>
      </w:hyperlink>
      <w:r w:rsidRPr="00971FDB">
        <w:rPr>
          <w:rFonts w:asciiTheme="minorEastAsia" w:eastAsiaTheme="minorEastAsia"/>
          <w:sz w:val="21"/>
        </w:rPr>
        <w:t>和安拉，我擔心效仿1945年對德國人采取的先例，禰的埃及子民將被迫贖罪，向所有以色列人、向危害阿拉伯各民族的頭號侵略者與頭號戰爭罪犯、向中東地區的頭號危害人類罪犯、向穆斯林的謀殺者贖罪。如我所說，禰的埃及子民將不得不贖罪，因為他們竟然厚顏無恥地想要生活在自己祖先留下來的土地上。</w:t>
      </w:r>
      <w:r w:rsidRPr="00971FDB">
        <w:rPr>
          <w:rFonts w:asciiTheme="minorEastAsia" w:eastAsiaTheme="minorEastAsia"/>
          <w:sz w:val="21"/>
        </w:rPr>
        <w:t>”</w:t>
      </w:r>
      <w:r w:rsidRPr="00971FDB">
        <w:rPr>
          <w:rFonts w:asciiTheme="minorEastAsia" w:eastAsiaTheme="minorEastAsia"/>
          <w:sz w:val="21"/>
        </w:rPr>
        <w:t>德國人清楚地知道他們為什么會把猶太人視為最大的敵人，必須加以消滅。德國人從一開始就是對的：</w:t>
      </w:r>
      <w:r w:rsidRPr="00971FDB">
        <w:rPr>
          <w:rFonts w:asciiTheme="minorEastAsia" w:eastAsiaTheme="minorEastAsia"/>
          <w:sz w:val="21"/>
        </w:rPr>
        <w:t>“</w:t>
      </w:r>
      <w:r w:rsidRPr="00971FDB">
        <w:rPr>
          <w:rFonts w:asciiTheme="minorEastAsia" w:eastAsiaTheme="minorEastAsia"/>
          <w:sz w:val="21"/>
        </w:rPr>
        <w:t>大家都知道，為什么從中世紀以來，猶太人與其東道主民族德國人之間便不斷產生齟齬。</w:t>
      </w:r>
      <w:r w:rsidRPr="00971FDB">
        <w:rPr>
          <w:rFonts w:asciiTheme="minorEastAsia" w:eastAsiaTheme="minorEastAsia"/>
          <w:sz w:val="21"/>
        </w:rPr>
        <w:t>”</w:t>
      </w:r>
      <w:hyperlink w:anchor="_123_5">
        <w:bookmarkStart w:id="1624" w:name="_123_4"/>
        <w:bookmarkEnd w:id="1624"/>
      </w:hyperlink>
      <w:hyperlink w:anchor="_123_5">
        <w:r w:rsidRPr="00971FDB">
          <w:rPr>
            <w:rStyle w:val="04Text"/>
            <w:rFonts w:asciiTheme="minorEastAsia" w:eastAsiaTheme="minorEastAsia"/>
          </w:rPr>
          <w:t>[123]</w:t>
        </w:r>
      </w:hyperlink>
      <w:r w:rsidRPr="00971FDB">
        <w:rPr>
          <w:rFonts w:asciiTheme="minorEastAsia" w:eastAsiaTheme="minorEastAsia"/>
          <w:sz w:val="21"/>
        </w:rPr>
        <w:t>所以他，阿道夫</w:t>
      </w:r>
      <w:r w:rsidRPr="00971FDB">
        <w:rPr>
          <w:rFonts w:asciiTheme="minorEastAsia" w:eastAsiaTheme="minorEastAsia"/>
          <w:sz w:val="21"/>
        </w:rPr>
        <w:t>·</w:t>
      </w:r>
      <w:r w:rsidRPr="00971FDB">
        <w:rPr>
          <w:rFonts w:asciiTheme="minorEastAsia" w:eastAsiaTheme="minorEastAsia"/>
          <w:sz w:val="21"/>
        </w:rPr>
        <w:t>艾希曼，沒有做錯任何事情。猶太人從一開始就有罪，而阿道夫</w:t>
      </w:r>
      <w:r w:rsidRPr="00971FDB">
        <w:rPr>
          <w:rFonts w:asciiTheme="minorEastAsia" w:eastAsiaTheme="minorEastAsia"/>
          <w:sz w:val="21"/>
        </w:rPr>
        <w:t>·</w:t>
      </w:r>
      <w:r w:rsidRPr="00971FDB">
        <w:rPr>
          <w:rFonts w:asciiTheme="minorEastAsia" w:eastAsiaTheme="minorEastAsia"/>
          <w:sz w:val="21"/>
        </w:rPr>
        <w:t>希特勒正確地看出了這一點。</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個后來在以色列聲稱自己一直只是違心地奉命行事的人，在1956年寫作的文稿卻符合所有最惡劣煽動文學的定義。當時距離全面戰敗已經過了11年，盡管艾希曼親身經歷過種族屠殺的各種可怕細節，但同樣的仇恨依舊在他心中燃燒，照舊毫不妥協地抱持著永久戰爭的理論。正因為世界上大多數人還不明白這個道理，像他這樣的人才只能用假名生活在世界的另一頭，而非在德國領取養老金并被稱贊為英雄。至于那些為自己信念而死的人就更不用提了。艾希曼解釋，是救贖的激情促使他再度走出隱姓埋名的狀態：</w:t>
      </w:r>
      <w:r w:rsidRPr="00971FDB">
        <w:rPr>
          <w:rFonts w:asciiTheme="minorEastAsia" w:eastAsiaTheme="minorEastAsia"/>
          <w:sz w:val="21"/>
        </w:rPr>
        <w:t>“</w:t>
      </w:r>
      <w:r w:rsidRPr="00971FDB">
        <w:rPr>
          <w:rFonts w:asciiTheme="minorEastAsia" w:eastAsiaTheme="minorEastAsia"/>
          <w:sz w:val="21"/>
        </w:rPr>
        <w:t>我和昔日的同志們不一樣，我還能夠講話而且現在必須講話。我要向世人大聲疾呼：</w:t>
      </w:r>
      <w:r w:rsidRPr="00971FDB">
        <w:rPr>
          <w:rStyle w:val="01Text"/>
          <w:rFonts w:asciiTheme="minorEastAsia" w:eastAsiaTheme="minorEastAsia"/>
          <w:sz w:val="21"/>
        </w:rPr>
        <w:t>我們德國人也只是在履行自己的職責而已，我們沒有罪！</w:t>
      </w:r>
      <w:r w:rsidRPr="00971FDB">
        <w:rPr>
          <w:rFonts w:asciiTheme="minorEastAsia" w:eastAsiaTheme="minorEastAsia"/>
          <w:sz w:val="21"/>
        </w:rPr>
        <w:t>”</w:t>
      </w:r>
      <w:hyperlink w:anchor="_124_5">
        <w:bookmarkStart w:id="1625" w:name="_124_4"/>
        <w:bookmarkEnd w:id="1625"/>
      </w:hyperlink>
      <w:hyperlink w:anchor="_124_5">
        <w:r w:rsidRPr="00971FDB">
          <w:rPr>
            <w:rStyle w:val="04Text"/>
            <w:rFonts w:asciiTheme="minorEastAsia" w:eastAsiaTheme="minorEastAsia"/>
          </w:rPr>
          <w:t>[124]</w:t>
        </w:r>
      </w:hyperlink>
      <w:r w:rsidRPr="00971FDB">
        <w:rPr>
          <w:rFonts w:asciiTheme="minorEastAsia" w:eastAsiaTheme="minorEastAsia"/>
          <w:sz w:val="21"/>
        </w:rPr>
        <w:t>在對公平正義的呼喚背后，從一開始便隱藏著典型納粹意義的</w:t>
      </w:r>
      <w:r w:rsidRPr="00971FDB">
        <w:rPr>
          <w:rFonts w:asciiTheme="minorEastAsia" w:eastAsiaTheme="minorEastAsia"/>
          <w:sz w:val="21"/>
        </w:rPr>
        <w:t>“</w:t>
      </w:r>
      <w:r w:rsidRPr="00971FDB">
        <w:rPr>
          <w:rFonts w:asciiTheme="minorEastAsia" w:eastAsiaTheme="minorEastAsia"/>
          <w:sz w:val="21"/>
        </w:rPr>
        <w:t>各得其所</w:t>
      </w:r>
      <w:r w:rsidRPr="00971FDB">
        <w:rPr>
          <w:rFonts w:asciiTheme="minorEastAsia" w:eastAsiaTheme="minorEastAsia"/>
          <w:sz w:val="21"/>
        </w:rPr>
        <w:t>”</w:t>
      </w:r>
      <w:r w:rsidRPr="00971FDB">
        <w:rPr>
          <w:rFonts w:asciiTheme="minorEastAsia" w:eastAsiaTheme="minorEastAsia"/>
          <w:sz w:val="21"/>
        </w:rPr>
        <w:t>（Jedem das Seine）：根據</w:t>
      </w:r>
      <w:r w:rsidRPr="00971FDB">
        <w:rPr>
          <w:rFonts w:asciiTheme="minorEastAsia" w:eastAsiaTheme="minorEastAsia"/>
          <w:sz w:val="21"/>
        </w:rPr>
        <w:t>“</w:t>
      </w:r>
      <w:r w:rsidRPr="00971FDB">
        <w:rPr>
          <w:rFonts w:asciiTheme="minorEastAsia" w:eastAsiaTheme="minorEastAsia"/>
          <w:sz w:val="21"/>
        </w:rPr>
        <w:t>猶太世界陰謀</w:t>
      </w:r>
      <w:r w:rsidRPr="00971FDB">
        <w:rPr>
          <w:rFonts w:asciiTheme="minorEastAsia" w:eastAsiaTheme="minorEastAsia"/>
          <w:sz w:val="21"/>
        </w:rPr>
        <w:t>”</w:t>
      </w:r>
      <w:r w:rsidRPr="00971FDB">
        <w:rPr>
          <w:rFonts w:asciiTheme="minorEastAsia" w:eastAsiaTheme="minorEastAsia"/>
          <w:sz w:val="21"/>
        </w:rPr>
        <w:t>的教條，唯一可想象的</w:t>
      </w:r>
      <w:r w:rsidRPr="00971FDB">
        <w:rPr>
          <w:rFonts w:asciiTheme="minorEastAsia" w:eastAsiaTheme="minorEastAsia"/>
          <w:sz w:val="21"/>
        </w:rPr>
        <w:t>“</w:t>
      </w:r>
      <w:r w:rsidRPr="00971FDB">
        <w:rPr>
          <w:rFonts w:asciiTheme="minorEastAsia" w:eastAsiaTheme="minorEastAsia"/>
          <w:sz w:val="21"/>
        </w:rPr>
        <w:t>猶太人問題最終解決辦法</w:t>
      </w:r>
      <w:r w:rsidRPr="00971FDB">
        <w:rPr>
          <w:rFonts w:asciiTheme="minorEastAsia" w:eastAsiaTheme="minorEastAsia"/>
          <w:sz w:val="21"/>
        </w:rPr>
        <w:t>”</w:t>
      </w:r>
      <w:r w:rsidRPr="00971FDB">
        <w:rPr>
          <w:rFonts w:asciiTheme="minorEastAsia" w:eastAsiaTheme="minorEastAsia"/>
          <w:sz w:val="21"/>
        </w:rPr>
        <w:t>就是</w:t>
      </w:r>
      <w:r w:rsidRPr="00971FDB">
        <w:rPr>
          <w:rFonts w:asciiTheme="minorEastAsia" w:eastAsiaTheme="minorEastAsia"/>
          <w:sz w:val="21"/>
        </w:rPr>
        <w:t>“</w:t>
      </w:r>
      <w:r w:rsidRPr="00971FDB">
        <w:rPr>
          <w:rFonts w:asciiTheme="minorEastAsia" w:eastAsiaTheme="minorEastAsia"/>
          <w:sz w:val="21"/>
        </w:rPr>
        <w:t>徹底消滅</w:t>
      </w:r>
      <w:r w:rsidRPr="00971FDB">
        <w:rPr>
          <w:rFonts w:asciiTheme="minorEastAsia" w:eastAsiaTheme="minorEastAsia"/>
          <w:sz w:val="21"/>
        </w:rPr>
        <w:t>”</w:t>
      </w:r>
      <w:r w:rsidRPr="00971FDB">
        <w:rPr>
          <w:rFonts w:asciiTheme="minorEastAsia" w:eastAsiaTheme="minorEastAsia"/>
          <w:sz w:val="21"/>
        </w:rPr>
        <w:t>。在阿根廷的艾希曼不想懺悔，原因并不是他在交叉審訊時所宣稱的，懺悔是小孩子才會做的</w:t>
      </w:r>
      <w:hyperlink w:anchor="_125_5">
        <w:bookmarkStart w:id="1626" w:name="_125_4"/>
        <w:bookmarkEnd w:id="1626"/>
      </w:hyperlink>
      <w:hyperlink w:anchor="_125_5">
        <w:r w:rsidRPr="00971FDB">
          <w:rPr>
            <w:rStyle w:val="04Text"/>
            <w:rFonts w:asciiTheme="minorEastAsia" w:eastAsiaTheme="minorEastAsia"/>
          </w:rPr>
          <w:t>[125]</w:t>
        </w:r>
      </w:hyperlink>
      <w:r w:rsidRPr="00971FDB">
        <w:rPr>
          <w:rFonts w:asciiTheme="minorEastAsia" w:eastAsiaTheme="minorEastAsia"/>
          <w:sz w:val="21"/>
        </w:rPr>
        <w:t>，根本毫無用處，而是因為艾希曼想讓自己的孩子看到與他們父親的罪孽完全不一樣的東西。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艾希曼對中東所發生事件的吹噓中，除了確證舊的怨恨之外，另有一件截然不同的事情也在起作用。一如既往，艾希曼立刻在當前的政治事件中發現了自己的優勢所在。假如他自愿出庭受審，那么唯一的可能就是事先確定將獲得輕判。艾希曼堅持認為，他只會</w:t>
      </w:r>
      <w:r w:rsidRPr="00971FDB">
        <w:rPr>
          <w:rFonts w:asciiTheme="minorEastAsia" w:eastAsiaTheme="minorEastAsia"/>
          <w:sz w:val="21"/>
        </w:rPr>
        <w:t>“</w:t>
      </w:r>
      <w:r w:rsidRPr="00971FDB">
        <w:rPr>
          <w:rFonts w:asciiTheme="minorEastAsia" w:eastAsiaTheme="minorEastAsia"/>
          <w:sz w:val="21"/>
        </w:rPr>
        <w:t>因為政治理由</w:t>
      </w:r>
      <w:r w:rsidRPr="00971FDB">
        <w:rPr>
          <w:rFonts w:asciiTheme="minorEastAsia" w:eastAsiaTheme="minorEastAsia"/>
          <w:sz w:val="21"/>
        </w:rPr>
        <w:t>”</w:t>
      </w:r>
      <w:r w:rsidRPr="00971FDB">
        <w:rPr>
          <w:rFonts w:asciiTheme="minorEastAsia" w:eastAsiaTheme="minorEastAsia"/>
          <w:sz w:val="21"/>
        </w:rPr>
        <w:t>才被宣判有罪，因為案件事實使有罪判決</w:t>
      </w:r>
      <w:r w:rsidRPr="00971FDB">
        <w:rPr>
          <w:rFonts w:asciiTheme="minorEastAsia" w:eastAsiaTheme="minorEastAsia"/>
          <w:sz w:val="21"/>
        </w:rPr>
        <w:t>“</w:t>
      </w:r>
      <w:r w:rsidRPr="00971FDB">
        <w:rPr>
          <w:rFonts w:asciiTheme="minorEastAsia" w:eastAsiaTheme="minorEastAsia"/>
          <w:sz w:val="21"/>
        </w:rPr>
        <w:t>按照國際法是根本不可能的事情</w:t>
      </w:r>
      <w:r w:rsidRPr="00971FDB">
        <w:rPr>
          <w:rFonts w:asciiTheme="minorEastAsia" w:eastAsiaTheme="minorEastAsia"/>
          <w:sz w:val="21"/>
        </w:rPr>
        <w:t>”</w:t>
      </w:r>
      <w:r w:rsidRPr="00971FDB">
        <w:rPr>
          <w:rFonts w:asciiTheme="minorEastAsia" w:eastAsiaTheme="minorEastAsia"/>
          <w:sz w:val="21"/>
        </w:rPr>
        <w:t>。正因為如此，</w:t>
      </w:r>
      <w:r w:rsidRPr="00971FDB">
        <w:rPr>
          <w:rFonts w:asciiTheme="minorEastAsia" w:eastAsiaTheme="minorEastAsia"/>
          <w:sz w:val="21"/>
        </w:rPr>
        <w:t>“</w:t>
      </w:r>
      <w:r w:rsidRPr="00971FDB">
        <w:rPr>
          <w:rFonts w:asciiTheme="minorEastAsia" w:eastAsiaTheme="minorEastAsia"/>
          <w:sz w:val="21"/>
        </w:rPr>
        <w:t>我永遠不會承認的那種有罪判決</w:t>
      </w:r>
      <w:r w:rsidRPr="00971FDB">
        <w:rPr>
          <w:rFonts w:asciiTheme="minorEastAsia" w:eastAsiaTheme="minorEastAsia"/>
          <w:sz w:val="21"/>
        </w:rPr>
        <w:t>”</w:t>
      </w:r>
      <w:r w:rsidRPr="00971FDB">
        <w:rPr>
          <w:rFonts w:asciiTheme="minorEastAsia" w:eastAsiaTheme="minorEastAsia"/>
          <w:sz w:val="21"/>
        </w:rPr>
        <w:t>只不過是</w:t>
      </w:r>
      <w:r w:rsidRPr="00971FDB">
        <w:rPr>
          <w:rFonts w:asciiTheme="minorEastAsia" w:eastAsiaTheme="minorEastAsia"/>
          <w:sz w:val="21"/>
        </w:rPr>
        <w:t>“</w:t>
      </w:r>
      <w:r w:rsidRPr="00971FDB">
        <w:rPr>
          <w:rFonts w:asciiTheme="minorEastAsia" w:eastAsiaTheme="minorEastAsia"/>
          <w:sz w:val="21"/>
        </w:rPr>
        <w:t>荒謬</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蠻橫</w:t>
      </w:r>
      <w:r w:rsidRPr="00971FDB">
        <w:rPr>
          <w:rFonts w:asciiTheme="minorEastAsia" w:eastAsiaTheme="minorEastAsia"/>
          <w:sz w:val="21"/>
        </w:rPr>
        <w:t>”</w:t>
      </w:r>
      <w:r w:rsidRPr="00971FDB">
        <w:rPr>
          <w:rFonts w:asciiTheme="minorEastAsia" w:eastAsiaTheme="minorEastAsia"/>
          <w:sz w:val="21"/>
        </w:rPr>
        <w:t>的。但艾希曼隨即坦白說出了心中的盤算：然而他相當懷疑，自己</w:t>
      </w:r>
      <w:r w:rsidRPr="00971FDB">
        <w:rPr>
          <w:rFonts w:asciiTheme="minorEastAsia" w:eastAsiaTheme="minorEastAsia"/>
          <w:sz w:val="21"/>
        </w:rPr>
        <w:t>“</w:t>
      </w:r>
      <w:r w:rsidRPr="00971FDB">
        <w:rPr>
          <w:rFonts w:asciiTheme="minorEastAsia" w:eastAsiaTheme="minorEastAsia"/>
          <w:sz w:val="21"/>
        </w:rPr>
        <w:t>是否能在所謂的西方文化中獲得正義對待。真正的原因恐怕在于，被西方主流思想奉為圭臬的基督教《圣經》里面</w:t>
      </w:r>
      <w:r w:rsidRPr="00971FDB">
        <w:rPr>
          <w:rFonts w:asciiTheme="minorEastAsia" w:eastAsiaTheme="minorEastAsia"/>
          <w:sz w:val="21"/>
        </w:rPr>
        <w:t>——</w:t>
      </w:r>
      <w:r w:rsidRPr="00971FDB">
        <w:rPr>
          <w:rFonts w:asciiTheme="minorEastAsia" w:eastAsiaTheme="minorEastAsia"/>
          <w:sz w:val="21"/>
        </w:rPr>
        <w:t>這一次是在《新約》（約翰</w:t>
      </w:r>
      <w:r w:rsidRPr="00971FDB">
        <w:rPr>
          <w:rFonts w:asciiTheme="minorEastAsia" w:eastAsiaTheme="minorEastAsia"/>
          <w:sz w:val="21"/>
        </w:rPr>
        <w:t>……</w:t>
      </w:r>
      <w:hyperlink w:anchor="_126_5">
        <w:bookmarkStart w:id="1627" w:name="_126_4"/>
        <w:bookmarkEnd w:id="1627"/>
      </w:hyperlink>
      <w:hyperlink w:anchor="_126_5">
        <w:r w:rsidRPr="00971FDB">
          <w:rPr>
            <w:rStyle w:val="04Text"/>
            <w:rFonts w:asciiTheme="minorEastAsia" w:eastAsiaTheme="minorEastAsia"/>
          </w:rPr>
          <w:t>[126]</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已經明確表明，所有神圣的事物都來自猶太人</w:t>
      </w:r>
      <w:r w:rsidRPr="00971FDB">
        <w:rPr>
          <w:rFonts w:asciiTheme="minorEastAsia" w:eastAsiaTheme="minorEastAsia"/>
          <w:sz w:val="21"/>
        </w:rPr>
        <w:t>”</w:t>
      </w:r>
      <w:r w:rsidRPr="00971FDB">
        <w:rPr>
          <w:rFonts w:asciiTheme="minorEastAsia" w:eastAsiaTheme="minorEastAsia"/>
          <w:sz w:val="21"/>
        </w:rPr>
        <w:t>。在阿拉伯世界，那又會是什么模樣呢？不，他絕對不會把自己交給一個德國法庭或者國際法庭。西方世界仍然懵懂不清，而基督教義在他眼中已徹頭徹尾遭到猶太人的腐蝕。因此艾希曼試著至少象征性地求助于他整份書稿的訴求對象，那個意外發現的、</w:t>
      </w:r>
      <w:r w:rsidRPr="00971FDB">
        <w:rPr>
          <w:rFonts w:asciiTheme="minorEastAsia" w:eastAsiaTheme="minorEastAsia"/>
          <w:sz w:val="21"/>
        </w:rPr>
        <w:t>“</w:t>
      </w:r>
      <w:r w:rsidRPr="00971FDB">
        <w:rPr>
          <w:rFonts w:asciiTheme="minorEastAsia" w:eastAsiaTheme="minorEastAsia"/>
          <w:sz w:val="21"/>
        </w:rPr>
        <w:t>有千百萬朋友的大圈子</w:t>
      </w:r>
      <w:r w:rsidRPr="00971FDB">
        <w:rPr>
          <w:rFonts w:asciiTheme="minorEastAsia" w:eastAsiaTheme="minorEastAsia"/>
          <w:sz w:val="21"/>
        </w:rPr>
        <w:t>”</w:t>
      </w:r>
      <w:r w:rsidRPr="00971FDB">
        <w:rPr>
          <w:rFonts w:asciiTheme="minorEastAsia" w:eastAsiaTheme="minorEastAsia"/>
          <w:sz w:val="21"/>
        </w:rPr>
        <w:t>。</w:t>
      </w:r>
      <w:hyperlink w:anchor="_127_5">
        <w:bookmarkStart w:id="1628" w:name="_127_4"/>
        <w:bookmarkEnd w:id="1628"/>
      </w:hyperlink>
      <w:hyperlink w:anchor="_127_5">
        <w:r w:rsidRPr="00971FDB">
          <w:rPr>
            <w:rStyle w:val="04Text"/>
            <w:rFonts w:asciiTheme="minorEastAsia" w:eastAsiaTheme="minorEastAsia"/>
          </w:rPr>
          <w:t>[127]</w:t>
        </w:r>
      </w:hyperlink>
      <w:r w:rsidRPr="00971FDB">
        <w:rPr>
          <w:rFonts w:asciiTheme="minorEastAsia" w:eastAsiaTheme="minorEastAsia"/>
          <w:sz w:val="21"/>
        </w:rPr>
        <w:t>他寫道：</w:t>
      </w:r>
      <w:r w:rsidRPr="00971FDB">
        <w:rPr>
          <w:rFonts w:asciiTheme="minorEastAsia" w:eastAsiaTheme="minorEastAsia"/>
          <w:sz w:val="21"/>
        </w:rPr>
        <w:t>“</w:t>
      </w:r>
      <w:r w:rsidRPr="00971FDB">
        <w:rPr>
          <w:rFonts w:asciiTheme="minorEastAsia" w:eastAsiaTheme="minorEastAsia"/>
          <w:sz w:val="21"/>
        </w:rPr>
        <w:t>但是你們，3.6億穆罕默德的信徒，自我結識耶路撒冷的大穆夫提以來，就和你們有著非常強烈的內在聯系。你們從《古蘭經》的章節中發現了更多真理，我請求你們對我做出判決。真主安拉的子民，你們比西方更早認識猶太人，而且對他們了解得更清楚。愿你們偉大的穆夫提和律法學家們齊聚公堂，至少象征性地對我做出判決。</w:t>
      </w:r>
      <w:r w:rsidRPr="00971FDB">
        <w:rPr>
          <w:rFonts w:asciiTheme="minorEastAsia" w:eastAsiaTheme="minorEastAsia"/>
          <w:sz w:val="21"/>
        </w:rPr>
        <w:t>”</w:t>
      </w:r>
      <w:hyperlink w:anchor="_128_5">
        <w:bookmarkStart w:id="1629" w:name="_128_4"/>
        <w:bookmarkEnd w:id="1629"/>
      </w:hyperlink>
      <w:hyperlink w:anchor="_128_5">
        <w:r w:rsidRPr="00971FDB">
          <w:rPr>
            <w:rStyle w:val="04Text"/>
            <w:rFonts w:asciiTheme="minorEastAsia" w:eastAsiaTheme="minorEastAsia"/>
          </w:rPr>
          <w:t>[128]</w:t>
        </w:r>
      </w:hyperlink>
      <w:r w:rsidRPr="00971FDB">
        <w:rPr>
          <w:rFonts w:asciiTheme="minorEastAsia" w:eastAsiaTheme="minorEastAsia"/>
          <w:sz w:val="21"/>
        </w:rPr>
        <w:t>1956年，依然被許多人懷疑藏身中東的艾希曼，至少</w:t>
      </w:r>
      <w:r w:rsidRPr="00971FDB">
        <w:rPr>
          <w:rFonts w:asciiTheme="minorEastAsia" w:eastAsiaTheme="minorEastAsia"/>
          <w:sz w:val="21"/>
        </w:rPr>
        <w:t>“</w:t>
      </w:r>
      <w:r w:rsidRPr="00971FDB">
        <w:rPr>
          <w:rFonts w:asciiTheme="minorEastAsia" w:eastAsiaTheme="minorEastAsia"/>
          <w:sz w:val="21"/>
        </w:rPr>
        <w:t>象征性地</w:t>
      </w:r>
      <w:r w:rsidRPr="00971FDB">
        <w:rPr>
          <w:rFonts w:asciiTheme="minorEastAsia" w:eastAsiaTheme="minorEastAsia"/>
          <w:sz w:val="21"/>
        </w:rPr>
        <w:t>”</w:t>
      </w:r>
      <w:r w:rsidRPr="00971FDB">
        <w:rPr>
          <w:rFonts w:asciiTheme="minorEastAsia" w:eastAsiaTheme="minorEastAsia"/>
          <w:sz w:val="21"/>
        </w:rPr>
        <w:t>在阿拉伯文化圈尋求救贖，而且他以為那里和猶太教一樣，也是一個如磐石般不可分割的整體。艾希曼認為自己在那里至</w:t>
      </w:r>
      <w:r w:rsidRPr="00971FDB">
        <w:rPr>
          <w:rFonts w:asciiTheme="minorEastAsia" w:eastAsiaTheme="minorEastAsia"/>
          <w:sz w:val="21"/>
        </w:rPr>
        <w:lastRenderedPageBreak/>
        <w:t>少不必像日后在以色列那樣，假裝回心轉意，而是能夠公開并且自豪地作為一級突擊大隊長艾希曼，以及一個毫不通融的反猶太主義者。1960年的事情尤其清楚地顯示出，艾希曼曾何等坦率地熱情談論他與阿拉伯人所謂的深厚友誼：艾希曼的綁架令家人對他的二兒子擔心不已。警方的報告指出：</w:t>
      </w:r>
      <w:r w:rsidRPr="00971FDB">
        <w:rPr>
          <w:rFonts w:asciiTheme="minorEastAsia" w:eastAsiaTheme="minorEastAsia"/>
          <w:sz w:val="21"/>
        </w:rPr>
        <w:t>“</w:t>
      </w:r>
      <w:r w:rsidRPr="00971FDB">
        <w:rPr>
          <w:rFonts w:asciiTheme="minorEastAsia" w:eastAsiaTheme="minorEastAsia"/>
          <w:sz w:val="21"/>
        </w:rPr>
        <w:t>由于霍斯特很容易情緒用事，艾希曼一家擔心他獲悉父親的命運后，很可能自愿投效阿拉伯人，參與打擊以色列的行動。</w:t>
      </w:r>
      <w:r w:rsidRPr="00971FDB">
        <w:rPr>
          <w:rFonts w:asciiTheme="minorEastAsia" w:eastAsiaTheme="minorEastAsia"/>
          <w:sz w:val="21"/>
        </w:rPr>
        <w:t>”</w:t>
      </w:r>
      <w:hyperlink w:anchor="_129_5">
        <w:bookmarkStart w:id="1630" w:name="_129_4"/>
        <w:bookmarkEnd w:id="1630"/>
      </w:hyperlink>
      <w:hyperlink w:anchor="_129_5">
        <w:r w:rsidRPr="00971FDB">
          <w:rPr>
            <w:rStyle w:val="04Text"/>
            <w:rFonts w:asciiTheme="minorEastAsia" w:eastAsiaTheme="minorEastAsia"/>
          </w:rPr>
          <w:t>[129]</w:t>
        </w:r>
      </w:hyperlink>
      <w:r w:rsidRPr="00971FDB">
        <w:rPr>
          <w:rFonts w:asciiTheme="minorEastAsia" w:eastAsiaTheme="minorEastAsia"/>
          <w:sz w:val="21"/>
        </w:rPr>
        <w:t>那位父親顯然已經告訴了孩子們，哪里可以找到他的新戰斗力量。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阿根廷，寄望于阿拉伯人的并不只有艾希曼。《路徑》在出版的最后一年，也把重心轉移到中東：它在1956-1957年公開發表親伊斯蘭的言辭，并且毫不掩飾對埃及總統納賽爾（Nasser）的同情。然而人們忍不住會覺得，這個新的取向看起來更像是絕望中抓住一根稻草，而非基于某種政治理念。但布宜諾斯艾利斯與中東之間確實存在著具體的聯系。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已經在開羅生活了一年多，不但改宗伊斯蘭教，而且寫下了新皈依者的各種狂熱言論。這不可避免地讓他開始疏離了包括《國族歐洲》編輯部在內的聯邦德國右翼民族主義圈子，而且影響不僅限于德國境內。盡管如此，流亡阿根廷的納粹黨人也聽到了有關昔日黨衛隊及保安局同僚們在埃及開拓新事業的傳言。那些人的名字甚至還出現在報紙上，其中也包括利奧波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米爾登施泰因</w:t>
      </w:r>
      <w:r w:rsidRPr="00971FDB">
        <w:rPr>
          <w:rFonts w:asciiTheme="minorEastAsia" w:eastAsiaTheme="minorEastAsia"/>
          <w:sz w:val="21"/>
        </w:rPr>
        <w:t>——</w:t>
      </w:r>
      <w:r w:rsidRPr="00971FDB">
        <w:rPr>
          <w:rFonts w:asciiTheme="minorEastAsia" w:eastAsiaTheme="minorEastAsia"/>
          <w:sz w:val="21"/>
        </w:rPr>
        <w:t>當初他在調任宣傳部主管之前把艾希曼帶進了猶太事務部門，如今在一家阿拉伯廣播電臺大吹大擂，甚至美國中情局都對他產生了興趣。</w:t>
      </w:r>
      <w:hyperlink w:anchor="_130_5">
        <w:bookmarkStart w:id="1631" w:name="_130_4"/>
        <w:bookmarkEnd w:id="1631"/>
      </w:hyperlink>
      <w:hyperlink w:anchor="_130_5">
        <w:r w:rsidRPr="00971FDB">
          <w:rPr>
            <w:rStyle w:val="04Text"/>
            <w:rFonts w:asciiTheme="minorEastAsia" w:eastAsiaTheme="minorEastAsia"/>
          </w:rPr>
          <w:t>[130]</w:t>
        </w:r>
      </w:hyperlink>
      <w:r w:rsidRPr="00971FDB">
        <w:rPr>
          <w:rFonts w:asciiTheme="minorEastAsia" w:eastAsiaTheme="minorEastAsia"/>
          <w:sz w:val="21"/>
        </w:rPr>
        <w:t>此外在阿根廷偶爾也能遇見一些去過中東的昔日同志。例如曾為帝國保安總局搞出毒氣卡車的專家瓦爾特</w:t>
      </w:r>
      <w:r w:rsidRPr="00971FDB">
        <w:rPr>
          <w:rFonts w:asciiTheme="minorEastAsia" w:eastAsiaTheme="minorEastAsia"/>
          <w:sz w:val="21"/>
        </w:rPr>
        <w:t>·</w:t>
      </w:r>
      <w:r w:rsidRPr="00971FDB">
        <w:rPr>
          <w:rFonts w:asciiTheme="minorEastAsia" w:eastAsiaTheme="minorEastAsia"/>
          <w:sz w:val="21"/>
        </w:rPr>
        <w:t>勞夫，客居敘利亞之后曾在1950年到布宜諾斯艾利斯待過好幾個月，然后才前往智利安家落戶，而艾希曼顯然對此所知甚詳。</w:t>
      </w:r>
      <w:hyperlink w:anchor="_131_5">
        <w:bookmarkStart w:id="1632" w:name="_131_4"/>
        <w:bookmarkEnd w:id="1632"/>
      </w:hyperlink>
      <w:hyperlink w:anchor="_131_5">
        <w:r w:rsidRPr="00971FDB">
          <w:rPr>
            <w:rStyle w:val="04Text"/>
            <w:rFonts w:asciiTheme="minorEastAsia" w:eastAsiaTheme="minorEastAsia"/>
          </w:rPr>
          <w:t>[131]</w:t>
        </w:r>
      </w:hyperlink>
      <w:r w:rsidRPr="00971FDB">
        <w:rPr>
          <w:rFonts w:asciiTheme="minorEastAsia" w:eastAsiaTheme="minorEastAsia"/>
          <w:sz w:val="21"/>
        </w:rPr>
        <w:t>但就連奧托</w:t>
      </w:r>
      <w:r w:rsidRPr="00971FDB">
        <w:rPr>
          <w:rFonts w:asciiTheme="minorEastAsia" w:eastAsiaTheme="minorEastAsia"/>
          <w:sz w:val="21"/>
        </w:rPr>
        <w:t>·</w:t>
      </w:r>
      <w:r w:rsidRPr="00971FDB">
        <w:rPr>
          <w:rFonts w:asciiTheme="minorEastAsia" w:eastAsiaTheme="minorEastAsia"/>
          <w:sz w:val="21"/>
        </w:rPr>
        <w:t>斯科爾策尼那個自賣自夸的破壞英雄，想必也曾吹噓過自己在中東的工作。據推測艾希曼在中東也有自己的聯系人，特別是已經在大馬士革工商業界打響了名號的阿洛伊斯</w:t>
      </w:r>
      <w:r w:rsidRPr="00971FDB">
        <w:rPr>
          <w:rFonts w:asciiTheme="minorEastAsia" w:eastAsiaTheme="minorEastAsia"/>
          <w:sz w:val="21"/>
        </w:rPr>
        <w:t>·</w:t>
      </w:r>
      <w:r w:rsidRPr="00971FDB">
        <w:rPr>
          <w:rFonts w:asciiTheme="minorEastAsia" w:eastAsiaTheme="minorEastAsia"/>
          <w:sz w:val="21"/>
        </w:rPr>
        <w:t>布倫納，亦即被艾希曼譽為</w:t>
      </w:r>
      <w:r w:rsidRPr="00971FDB">
        <w:rPr>
          <w:rFonts w:asciiTheme="minorEastAsia" w:eastAsiaTheme="minorEastAsia"/>
          <w:sz w:val="21"/>
        </w:rPr>
        <w:t>“</w:t>
      </w:r>
      <w:r w:rsidRPr="00971FDB">
        <w:rPr>
          <w:rFonts w:asciiTheme="minorEastAsia" w:eastAsiaTheme="minorEastAsia"/>
          <w:sz w:val="21"/>
        </w:rPr>
        <w:t>我最好的伙計</w:t>
      </w:r>
      <w:r w:rsidRPr="00971FDB">
        <w:rPr>
          <w:rFonts w:asciiTheme="minorEastAsia" w:eastAsiaTheme="minorEastAsia"/>
          <w:sz w:val="21"/>
        </w:rPr>
        <w:t>”</w:t>
      </w:r>
      <w:r w:rsidRPr="00971FDB">
        <w:rPr>
          <w:rFonts w:asciiTheme="minorEastAsia" w:eastAsiaTheme="minorEastAsia"/>
          <w:sz w:val="21"/>
        </w:rPr>
        <w:t>的那名昔日同僚。從艾希曼關于布倫納的各種言論可以看出，他清楚知道布倫納還活得好好的</w:t>
      </w:r>
      <w:r w:rsidRPr="00971FDB">
        <w:rPr>
          <w:rFonts w:asciiTheme="minorEastAsia" w:eastAsiaTheme="minorEastAsia"/>
          <w:sz w:val="21"/>
        </w:rPr>
        <w:t>——</w:t>
      </w:r>
      <w:r w:rsidRPr="00971FDB">
        <w:rPr>
          <w:rFonts w:asciiTheme="minorEastAsia" w:eastAsiaTheme="minorEastAsia"/>
          <w:sz w:val="21"/>
        </w:rPr>
        <w:t>但假如艾希曼知道他最好的伙計正在為西德情報部門工作的話，恐怕就不會那么開心了。艾希曼昔日外交部的一位同僚也有類似情況：弗朗茨</w:t>
      </w:r>
      <w:r w:rsidRPr="00971FDB">
        <w:rPr>
          <w:rFonts w:asciiTheme="minorEastAsia" w:eastAsiaTheme="minorEastAsia"/>
          <w:sz w:val="21"/>
        </w:rPr>
        <w:t>·</w:t>
      </w:r>
      <w:r w:rsidRPr="00971FDB">
        <w:rPr>
          <w:rFonts w:asciiTheme="minorEastAsia" w:eastAsiaTheme="minorEastAsia"/>
          <w:sz w:val="21"/>
        </w:rPr>
        <w:t>拉德馬赫</w:t>
      </w:r>
      <w:hyperlink w:anchor="_448">
        <w:bookmarkStart w:id="1633" w:name="_392"/>
        <w:bookmarkEnd w:id="1633"/>
      </w:hyperlink>
      <w:hyperlink w:anchor="_448">
        <w:r w:rsidRPr="00971FDB">
          <w:rPr>
            <w:rStyle w:val="04Text"/>
            <w:rFonts w:asciiTheme="minorEastAsia" w:eastAsiaTheme="minorEastAsia"/>
          </w:rPr>
          <w:t>*</w:t>
        </w:r>
      </w:hyperlink>
      <w:r w:rsidRPr="00971FDB">
        <w:rPr>
          <w:rFonts w:asciiTheme="minorEastAsia" w:eastAsiaTheme="minorEastAsia"/>
          <w:sz w:val="21"/>
        </w:rPr>
        <w:t>在臨審判之前，于1952年公然逃往中東地區。可是艾希曼談起那個人就一肚子氣，因為拉德馬赫曾在紐倫堡出示一份昔日的電話記錄，上面寫著一個非常危險的句子：</w:t>
      </w:r>
      <w:r w:rsidRPr="00971FDB">
        <w:rPr>
          <w:rFonts w:asciiTheme="minorEastAsia" w:eastAsiaTheme="minorEastAsia"/>
          <w:sz w:val="21"/>
        </w:rPr>
        <w:t>“</w:t>
      </w:r>
      <w:r w:rsidRPr="00971FDB">
        <w:rPr>
          <w:rFonts w:asciiTheme="minorEastAsia" w:eastAsiaTheme="minorEastAsia"/>
          <w:sz w:val="21"/>
        </w:rPr>
        <w:t>艾希曼建議槍斃他們！</w:t>
      </w:r>
      <w:r w:rsidRPr="00971FDB">
        <w:rPr>
          <w:rFonts w:asciiTheme="minorEastAsia" w:eastAsiaTheme="minorEastAsia"/>
          <w:sz w:val="21"/>
        </w:rPr>
        <w:t>”</w:t>
      </w:r>
      <w:hyperlink w:anchor="_132_5">
        <w:bookmarkStart w:id="1634" w:name="_132_4"/>
        <w:bookmarkEnd w:id="1634"/>
      </w:hyperlink>
      <w:hyperlink w:anchor="_132_5">
        <w:r w:rsidRPr="00971FDB">
          <w:rPr>
            <w:rStyle w:val="04Text"/>
            <w:rFonts w:asciiTheme="minorEastAsia" w:eastAsiaTheme="minorEastAsia"/>
          </w:rPr>
          <w:t>[132]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有那些私人關系，但沒有跡象表明艾希曼、弗里奇或薩森曾認真考慮過自己也移居中東。他們離不開德國式的環境，因此搬去一個截然不同的文化的念頭只能停留在空想階段。布宜諾斯艾利斯至少還有大型德國移民社區，有他們自己的餐館和商店，而且在阿根廷的生活并沒有那么不舒服。中東的想法之所以還具有吸引力，是因為聯邦德國的政治形勢并沒有按照他們預期的發展，或許也因為他們需要為其粗暴的世界觀找到一塊共鳴的空間，而非只是感覺自己待在世界的另一端，困守著一個不再有人問津的理論。艾希曼非但不愿悔改，反而還想得到掌聲。但最重要的是，他還希望能夠從</w:t>
      </w:r>
      <w:r w:rsidRPr="00971FDB">
        <w:rPr>
          <w:rFonts w:asciiTheme="minorEastAsia" w:eastAsiaTheme="minorEastAsia"/>
          <w:sz w:val="21"/>
        </w:rPr>
        <w:t>“</w:t>
      </w:r>
      <w:r w:rsidRPr="00971FDB">
        <w:rPr>
          <w:rFonts w:asciiTheme="minorEastAsia" w:eastAsiaTheme="minorEastAsia"/>
          <w:sz w:val="21"/>
        </w:rPr>
        <w:t>阿拉伯朋友們</w:t>
      </w:r>
      <w:r w:rsidRPr="00971FDB">
        <w:rPr>
          <w:rFonts w:asciiTheme="minorEastAsia" w:eastAsiaTheme="minorEastAsia"/>
          <w:sz w:val="21"/>
        </w:rPr>
        <w:t>”</w:t>
      </w:r>
      <w:r w:rsidRPr="00971FDB">
        <w:rPr>
          <w:rFonts w:asciiTheme="minorEastAsia" w:eastAsiaTheme="minorEastAsia"/>
          <w:sz w:val="21"/>
        </w:rPr>
        <w:t>那里獲得一些完全不同的東西，亦即繼續他對抗猶太人、對抗永遠的</w:t>
      </w:r>
      <w:r w:rsidRPr="00971FDB">
        <w:rPr>
          <w:rFonts w:asciiTheme="minorEastAsia" w:eastAsiaTheme="minorEastAsia"/>
          <w:sz w:val="21"/>
        </w:rPr>
        <w:t>“</w:t>
      </w:r>
      <w:r w:rsidRPr="00971FDB">
        <w:rPr>
          <w:rFonts w:asciiTheme="minorEastAsia" w:eastAsiaTheme="minorEastAsia"/>
          <w:sz w:val="21"/>
        </w:rPr>
        <w:t>主要戰爭罪犯</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頭號侵略者</w:t>
      </w:r>
      <w:r w:rsidRPr="00971FDB">
        <w:rPr>
          <w:rFonts w:asciiTheme="minorEastAsia" w:eastAsiaTheme="minorEastAsia"/>
          <w:sz w:val="21"/>
        </w:rPr>
        <w:t>”</w:t>
      </w:r>
      <w:r w:rsidRPr="00971FDB">
        <w:rPr>
          <w:rFonts w:asciiTheme="minorEastAsia" w:eastAsiaTheme="minorEastAsia"/>
          <w:sz w:val="21"/>
        </w:rPr>
        <w:t>的戰斗。既然艾希曼自己沒有辦法完成其</w:t>
      </w:r>
      <w:r w:rsidRPr="00971FDB">
        <w:rPr>
          <w:rFonts w:asciiTheme="minorEastAsia" w:eastAsiaTheme="minorEastAsia"/>
          <w:sz w:val="21"/>
        </w:rPr>
        <w:t>“</w:t>
      </w:r>
      <w:r w:rsidRPr="00971FDB">
        <w:rPr>
          <w:rFonts w:asciiTheme="minorEastAsia" w:eastAsiaTheme="minorEastAsia"/>
          <w:sz w:val="21"/>
        </w:rPr>
        <w:t>徹底消滅</w:t>
      </w:r>
      <w:r w:rsidRPr="00971FDB">
        <w:rPr>
          <w:rFonts w:asciiTheme="minorEastAsia" w:eastAsiaTheme="minorEastAsia"/>
          <w:sz w:val="21"/>
        </w:rPr>
        <w:t>”</w:t>
      </w:r>
      <w:r w:rsidRPr="00971FDB">
        <w:rPr>
          <w:rFonts w:asciiTheme="minorEastAsia" w:eastAsiaTheme="minorEastAsia"/>
          <w:sz w:val="21"/>
        </w:rPr>
        <w:t>的任務，那么穆斯林就應該幫他完成。</w:t>
      </w:r>
    </w:p>
    <w:p w:rsidR="00D9517E" w:rsidRDefault="00D9517E" w:rsidP="00D9517E">
      <w:pPr>
        <w:pStyle w:val="3"/>
      </w:pPr>
      <w:bookmarkStart w:id="1635" w:name="_Toc55746105"/>
      <w:r>
        <w:t>自圓其說與樂在煽動</w:t>
      </w:r>
      <w:bookmarkEnd w:id="1635"/>
    </w:p>
    <w:p w:rsidR="00D9517E" w:rsidRPr="00DE53B5" w:rsidRDefault="00D9517E" w:rsidP="00D9517E">
      <w:pPr>
        <w:pStyle w:val="Para02"/>
        <w:ind w:firstLine="420"/>
        <w:rPr>
          <w:sz w:val="21"/>
        </w:rPr>
      </w:pPr>
      <w:r w:rsidRPr="00DE53B5">
        <w:rPr>
          <w:sz w:val="21"/>
        </w:rPr>
        <w:t>艾希曼主義就是一種獨角戲</w:t>
      </w:r>
    </w:p>
    <w:p w:rsidR="00D9517E" w:rsidRPr="00DE53B5" w:rsidRDefault="00D9517E" w:rsidP="00D9517E">
      <w:pPr>
        <w:pStyle w:val="Para06"/>
        <w:rPr>
          <w:sz w:val="21"/>
        </w:rPr>
      </w:pPr>
      <w:r w:rsidRPr="00DE53B5">
        <w:rPr>
          <w:sz w:val="21"/>
        </w:rPr>
        <w:t>——什洛莫·庫爾恰爾</w:t>
      </w:r>
      <w:hyperlink w:anchor="_133_6">
        <w:bookmarkStart w:id="1636" w:name="_133_5"/>
        <w:bookmarkEnd w:id="1636"/>
      </w:hyperlink>
      <w:hyperlink w:anchor="_133_6">
        <w:r>
          <w:rPr>
            <w:rStyle w:val="04Text"/>
          </w:rPr>
          <w:t>[133]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1957年在薩森家中舉行的討論開始時，艾希曼帶去了自己已寫好的長篇大論。薩森至少讓艾希曼感到，這份手稿頗有可為。薩森讓人盡可能把手稿打字出來，討論的過程更顯示，艾希曼的言論曾經被反復提及，并在薩談訪談會的參與者之間傳閱。人們的反應表明，艾希曼的文稿和其中包含的大量想法給每個人留下了深刻印象，他們一再對此發問。艾希曼想必讓那些曾經聽過他講話的人大吃一驚，因為他表達得言簡意賅、犀利有效，而且有足夠能力駕馭這么一本鴻篇巨制</w:t>
      </w:r>
      <w:r w:rsidRPr="00971FDB">
        <w:rPr>
          <w:rFonts w:asciiTheme="minorEastAsia" w:eastAsiaTheme="minorEastAsia"/>
          <w:sz w:val="21"/>
        </w:rPr>
        <w:t>——</w:t>
      </w:r>
      <w:r w:rsidRPr="00971FDB">
        <w:rPr>
          <w:rFonts w:asciiTheme="minorEastAsia" w:eastAsiaTheme="minorEastAsia"/>
          <w:sz w:val="21"/>
        </w:rPr>
        <w:t>盡管偶爾會出現海底居民在陸地上流浪的寫法，而且有人被加上了光環，畢竟隱喻并非他的強項。不管怎樣，艾希曼把人們對其作品的反應看作一種激勵，因為他還寫作了其他更多短篇手稿，并且一再為他計劃中的那本書尋找措辭合適</w:t>
      </w:r>
      <w:r w:rsidRPr="00971FDB">
        <w:rPr>
          <w:rFonts w:asciiTheme="minorEastAsia" w:eastAsiaTheme="minorEastAsia"/>
          <w:sz w:val="21"/>
        </w:rPr>
        <w:lastRenderedPageBreak/>
        <w:t>的開場白。薇拉</w:t>
      </w:r>
      <w:r w:rsidRPr="00971FDB">
        <w:rPr>
          <w:rFonts w:asciiTheme="minorEastAsia" w:eastAsiaTheme="minorEastAsia"/>
          <w:sz w:val="21"/>
        </w:rPr>
        <w:t>·</w:t>
      </w:r>
      <w:r w:rsidRPr="00971FDB">
        <w:rPr>
          <w:rFonts w:asciiTheme="minorEastAsia" w:eastAsiaTheme="minorEastAsia"/>
          <w:sz w:val="21"/>
        </w:rPr>
        <w:t>艾希曼經常看到她的丈夫奮筆疾書，后來卻向人保證，自己從來沒有讀過那些文字。由于艾希曼把自己的大部分手稿都留在了薩森家里，她的說法甚至很有可能。但不管怎樣，與這位一家之主往日工作領域有關的話題顯然非常不受歡迎。艾希曼的兒子回憶說，他總是強調：</w:t>
      </w:r>
      <w:r w:rsidRPr="00971FDB">
        <w:rPr>
          <w:rFonts w:asciiTheme="minorEastAsia" w:eastAsiaTheme="minorEastAsia"/>
          <w:sz w:val="21"/>
        </w:rPr>
        <w:t>“</w:t>
      </w:r>
      <w:r w:rsidRPr="00971FDB">
        <w:rPr>
          <w:rFonts w:asciiTheme="minorEastAsia" w:eastAsiaTheme="minorEastAsia"/>
          <w:sz w:val="21"/>
        </w:rPr>
        <w:t>孩子們，那是在打仗，而我們想要忘記那一切。戰爭就是戰爭。</w:t>
      </w:r>
      <w:r w:rsidRPr="00971FDB">
        <w:rPr>
          <w:rFonts w:asciiTheme="minorEastAsia" w:eastAsiaTheme="minorEastAsia"/>
          <w:sz w:val="21"/>
        </w:rPr>
        <w:t>”</w:t>
      </w:r>
      <w:r w:rsidRPr="00971FDB">
        <w:rPr>
          <w:rFonts w:asciiTheme="minorEastAsia" w:eastAsiaTheme="minorEastAsia"/>
          <w:sz w:val="21"/>
        </w:rPr>
        <w:t>他常說：</w:t>
      </w:r>
      <w:r w:rsidRPr="00971FDB">
        <w:rPr>
          <w:rFonts w:asciiTheme="minorEastAsia" w:eastAsiaTheme="minorEastAsia"/>
          <w:sz w:val="21"/>
        </w:rPr>
        <w:t>“</w:t>
      </w:r>
      <w:r w:rsidRPr="00971FDB">
        <w:rPr>
          <w:rFonts w:asciiTheme="minorEastAsia" w:eastAsiaTheme="minorEastAsia"/>
          <w:sz w:val="21"/>
        </w:rPr>
        <w:t>我們生活在和平社會，現在我們不想操心戰爭中曾發生過的事情。</w:t>
      </w:r>
      <w:r w:rsidRPr="00971FDB">
        <w:rPr>
          <w:rFonts w:asciiTheme="minorEastAsia" w:eastAsiaTheme="minorEastAsia"/>
          <w:sz w:val="21"/>
        </w:rPr>
        <w:t>”</w:t>
      </w:r>
      <w:hyperlink w:anchor="_134_5">
        <w:bookmarkStart w:id="1637" w:name="_134_4"/>
        <w:bookmarkEnd w:id="1637"/>
      </w:hyperlink>
      <w:hyperlink w:anchor="_134_5">
        <w:r w:rsidRPr="00971FDB">
          <w:rPr>
            <w:rStyle w:val="04Text"/>
            <w:rFonts w:asciiTheme="minorEastAsia" w:eastAsiaTheme="minorEastAsia"/>
          </w:rPr>
          <w:t>[134]</w:t>
        </w:r>
      </w:hyperlink>
      <w:r w:rsidRPr="00971FDB">
        <w:rPr>
          <w:rFonts w:asciiTheme="minorEastAsia" w:eastAsiaTheme="minorEastAsia"/>
          <w:sz w:val="21"/>
        </w:rPr>
        <w:t>但艾希曼自己什么都沒有忘記。他只是不厭其煩地根據所面對的人變換故事版本，使自己敷衍搪塞的策略愈發純熟。薩森向艾希曼提供的每一本書都促使他寫下更多文字，并讓談話伙伴心生不滿地帶著冗長的講稿來到薩森訪談會。因為正如薩森抄本所顯示的那樣，一個照稿宣讀的艾希曼比即興發言的艾希曼更難打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艾希曼偏好的談話形式明顯是獨白，一通不會被別人打斷的演講。在獨白中，他可以不受干擾地闡述對世界自成一格的看法，并沉浸于自己語言的激情之中。審訊時，阿夫納</w:t>
      </w:r>
      <w:r w:rsidRPr="00971FDB">
        <w:rPr>
          <w:rFonts w:asciiTheme="minorEastAsia" w:eastAsiaTheme="minorEastAsia"/>
          <w:sz w:val="21"/>
        </w:rPr>
        <w:t>·</w:t>
      </w:r>
      <w:r w:rsidRPr="00971FDB">
        <w:rPr>
          <w:rFonts w:asciiTheme="minorEastAsia" w:eastAsiaTheme="minorEastAsia"/>
          <w:sz w:val="21"/>
        </w:rPr>
        <w:t>萊斯也曾在艾希曼簡短發言后觀察到這種效果：</w:t>
      </w:r>
      <w:r w:rsidRPr="00971FDB">
        <w:rPr>
          <w:rFonts w:asciiTheme="minorEastAsia" w:eastAsiaTheme="minorEastAsia"/>
          <w:sz w:val="21"/>
        </w:rPr>
        <w:t>“</w:t>
      </w:r>
      <w:r w:rsidRPr="00971FDB">
        <w:rPr>
          <w:rFonts w:asciiTheme="minorEastAsia" w:eastAsiaTheme="minorEastAsia"/>
          <w:sz w:val="21"/>
        </w:rPr>
        <w:t>毫不夸張，結果那個人被他自己的話感動得熱淚盈眶。</w:t>
      </w:r>
      <w:r w:rsidRPr="00971FDB">
        <w:rPr>
          <w:rFonts w:asciiTheme="minorEastAsia" w:eastAsiaTheme="minorEastAsia"/>
          <w:sz w:val="21"/>
        </w:rPr>
        <w:t>”</w:t>
      </w:r>
      <w:hyperlink w:anchor="_135_5">
        <w:bookmarkStart w:id="1638" w:name="_135_4"/>
        <w:bookmarkEnd w:id="1638"/>
      </w:hyperlink>
      <w:hyperlink w:anchor="_135_5">
        <w:r w:rsidRPr="00971FDB">
          <w:rPr>
            <w:rStyle w:val="04Text"/>
            <w:rFonts w:asciiTheme="minorEastAsia" w:eastAsiaTheme="minorEastAsia"/>
          </w:rPr>
          <w:t>[135]</w:t>
        </w:r>
      </w:hyperlink>
      <w:r w:rsidRPr="00971FDB">
        <w:rPr>
          <w:rFonts w:asciiTheme="minorEastAsia" w:eastAsiaTheme="minorEastAsia"/>
          <w:sz w:val="21"/>
        </w:rPr>
        <w:t>艾希曼之所以有辦法快速寫滿幾百張紙，原因很可能就在于這種獨白式的思想框架。艾希曼的寫作，并不是通過把想法付諸筆端，來建立或檢驗自己的思想框架，而是為了表達他那種極度僵化、早就定型的思路，并且就像其筆跡和聲調所顯示的那樣，恣意對</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展開攻擊。寫作如此便成了他對自己的永久性掩護。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訓練將使以色列時的艾希曼從兩個方面獲益。一方面，艾希曼可以用他假裝樂意提供的大量信息，讓調查當局和國家檢察機關應接不暇；另一方面，寫作為他提供了內心的穩定，尤其是在必須寫下與內心動機完全不同的違心之論時。在耶路撒冷，艾希曼寫下的當然不是那個永遠罪孽深重的</w:t>
      </w:r>
      <w:r w:rsidRPr="00971FDB">
        <w:rPr>
          <w:rFonts w:asciiTheme="minorEastAsia" w:eastAsiaTheme="minorEastAsia"/>
          <w:sz w:val="21"/>
        </w:rPr>
        <w:t>“</w:t>
      </w:r>
      <w:r w:rsidRPr="00971FDB">
        <w:rPr>
          <w:rFonts w:asciiTheme="minorEastAsia" w:eastAsiaTheme="minorEastAsia"/>
          <w:sz w:val="21"/>
        </w:rPr>
        <w:t>主要侵略者</w:t>
      </w:r>
      <w:r w:rsidRPr="00971FDB">
        <w:rPr>
          <w:rFonts w:asciiTheme="minorEastAsia" w:eastAsiaTheme="minorEastAsia"/>
          <w:sz w:val="21"/>
        </w:rPr>
        <w:t>”</w:t>
      </w:r>
      <w:r w:rsidRPr="00971FDB">
        <w:rPr>
          <w:rFonts w:asciiTheme="minorEastAsia" w:eastAsiaTheme="minorEastAsia"/>
          <w:sz w:val="21"/>
        </w:rPr>
        <w:t>，通過引誘不明就里的希特勒落入圈套，使德國人淪為犧牲品。他關于猶太知識分子天生具有顛覆傾向的思想，都改頭換面成了對法庭的阿諛奉承。艾希曼不過是定期以文稿作為申請函，這一次的角色是樂于招認的模范囚徒。雖然不像在薩森訪談會上那么成功，但新的文稿足以造成混亂。</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一直寫個不停。他一抵達以色列，就開始寫作自己的回憶錄，一本128頁的生平故事。隨后又針對各種資料、書籍、人物，以及別人向他提出的問題，寫下了大量評論。正如精確記錄在案的審訊過程所顯示的，盡管被迫早睡且每天都排滿了調查詢問，艾希曼依然能夠在耶路撒冷每次審訊之間的空檔毫不費力地寫滿多達80頁文字。針對每一個可能的主題，他都為自己的辯護創作了大量文檔卷宗，以及供新聞界使用的通俗文稿。在交叉審訊和宣布判決之間的空檔，艾希曼為一本大書整理了1000多頁的文字。那本書又是為他辯護的，盡管這次的目標對象是那些聲稱不是他朋友的人。題為《偶像》（</w:t>
      </w:r>
      <w:r w:rsidRPr="00971FDB">
        <w:rPr>
          <w:rStyle w:val="00Text"/>
          <w:rFonts w:asciiTheme="minorEastAsia" w:eastAsiaTheme="minorEastAsia"/>
          <w:sz w:val="21"/>
        </w:rPr>
        <w:t>G</w:t>
      </w:r>
      <w:r w:rsidRPr="00971FDB">
        <w:rPr>
          <w:rStyle w:val="00Text"/>
          <w:rFonts w:asciiTheme="minorEastAsia" w:eastAsiaTheme="minorEastAsia"/>
          <w:sz w:val="21"/>
        </w:rPr>
        <w:t>ö</w:t>
      </w:r>
      <w:r w:rsidRPr="00971FDB">
        <w:rPr>
          <w:rStyle w:val="00Text"/>
          <w:rFonts w:asciiTheme="minorEastAsia" w:eastAsiaTheme="minorEastAsia"/>
          <w:sz w:val="21"/>
        </w:rPr>
        <w:t>tzen</w:t>
      </w:r>
      <w:r w:rsidRPr="00971FDB">
        <w:rPr>
          <w:rFonts w:asciiTheme="minorEastAsia" w:eastAsiaTheme="minorEastAsia"/>
          <w:sz w:val="21"/>
        </w:rPr>
        <w:t>）的這本書讀起來仿佛是對《其他人都講過了，現在我想說話！》的反駁。艾希曼一度考慮將哲學家的信條</w:t>
      </w:r>
      <w:r w:rsidRPr="00971FDB">
        <w:rPr>
          <w:rStyle w:val="00Text"/>
          <w:rFonts w:asciiTheme="minorEastAsia" w:eastAsiaTheme="minorEastAsia"/>
          <w:sz w:val="21"/>
        </w:rPr>
        <w:t>GnothiSeauton</w:t>
      </w:r>
      <w:r w:rsidRPr="00971FDB">
        <w:rPr>
          <w:rFonts w:asciiTheme="minorEastAsia" w:eastAsiaTheme="minorEastAsia"/>
          <w:sz w:val="21"/>
        </w:rPr>
        <w:t>（希臘文的</w:t>
      </w:r>
      <w:r w:rsidRPr="00971FDB">
        <w:rPr>
          <w:rFonts w:asciiTheme="minorEastAsia" w:eastAsiaTheme="minorEastAsia"/>
          <w:sz w:val="21"/>
        </w:rPr>
        <w:t>“</w:t>
      </w:r>
      <w:r w:rsidRPr="00971FDB">
        <w:rPr>
          <w:rFonts w:asciiTheme="minorEastAsia" w:eastAsiaTheme="minorEastAsia"/>
          <w:sz w:val="21"/>
        </w:rPr>
        <w:t>認識你自己</w:t>
      </w:r>
      <w:r w:rsidRPr="00971FDB">
        <w:rPr>
          <w:rFonts w:asciiTheme="minorEastAsia" w:eastAsiaTheme="minorEastAsia"/>
          <w:sz w:val="21"/>
        </w:rPr>
        <w:t>”</w:t>
      </w:r>
      <w:r w:rsidRPr="00971FDB">
        <w:rPr>
          <w:rFonts w:asciiTheme="minorEastAsia" w:eastAsiaTheme="minorEastAsia"/>
          <w:sz w:val="21"/>
        </w:rPr>
        <w:t>）用作標題。即使在死刑判決宣布之后，艾希曼也沒有因為震驚而停擺太久。他很快就開始寫滿更多的文字：《我的存在與作為》（</w:t>
      </w:r>
      <w:r w:rsidRPr="00971FDB">
        <w:rPr>
          <w:rStyle w:val="00Text"/>
          <w:rFonts w:asciiTheme="minorEastAsia" w:eastAsiaTheme="minorEastAsia"/>
          <w:sz w:val="21"/>
        </w:rPr>
        <w:t>Mein Sein und Tun</w:t>
      </w:r>
      <w:r w:rsidRPr="00971FDB">
        <w:rPr>
          <w:rFonts w:asciiTheme="minorEastAsia" w:eastAsiaTheme="minorEastAsia"/>
          <w:sz w:val="21"/>
        </w:rPr>
        <w:t>）、感想集《即使在這里面對著絞刑架》（</w:t>
      </w:r>
      <w:r w:rsidRPr="00971FDB">
        <w:rPr>
          <w:rStyle w:val="00Text"/>
          <w:rFonts w:asciiTheme="minorEastAsia" w:eastAsiaTheme="minorEastAsia"/>
          <w:sz w:val="21"/>
        </w:rPr>
        <w:t>Auch hier im Angesicht des Galgens</w:t>
      </w:r>
      <w:r w:rsidRPr="00971FDB">
        <w:rPr>
          <w:rFonts w:asciiTheme="minorEastAsia" w:eastAsiaTheme="minorEastAsia"/>
          <w:sz w:val="21"/>
        </w:rPr>
        <w:t>）、信件、采訪回答，以及關于宗教哲學的文稿。他寫了又寫，名副其實地死而后已</w:t>
      </w:r>
      <w:r w:rsidRPr="00971FDB">
        <w:rPr>
          <w:rFonts w:asciiTheme="minorEastAsia" w:eastAsiaTheme="minorEastAsia"/>
          <w:sz w:val="21"/>
        </w:rPr>
        <w:t>——</w:t>
      </w:r>
      <w:r w:rsidRPr="00971FDB">
        <w:rPr>
          <w:rFonts w:asciiTheme="minorEastAsia" w:eastAsiaTheme="minorEastAsia"/>
          <w:sz w:val="21"/>
        </w:rPr>
        <w:t>當人家把他帶去處決的時候，艾希曼還在寫他的最后一行字。</w:t>
      </w:r>
      <w:hyperlink w:anchor="_136_5">
        <w:bookmarkStart w:id="1639" w:name="_136_4"/>
        <w:bookmarkEnd w:id="1639"/>
      </w:hyperlink>
      <w:hyperlink w:anchor="_136_5">
        <w:r w:rsidRPr="00971FDB">
          <w:rPr>
            <w:rStyle w:val="04Text"/>
            <w:rFonts w:asciiTheme="minorEastAsia" w:eastAsiaTheme="minorEastAsia"/>
          </w:rPr>
          <w:t>[136]</w:t>
        </w:r>
      </w:hyperlink>
      <w:r w:rsidRPr="00971FDB">
        <w:rPr>
          <w:rFonts w:asciiTheme="minorEastAsia" w:eastAsiaTheme="minorEastAsia"/>
          <w:sz w:val="21"/>
        </w:rPr>
        <w:t>我們固然可以將艾希曼的寫作解釋為自我辯解的迫切需要，但任何真正把這一大堆文字讀過一遍的人都無法忽略另一個寫作動機：艾希曼屬于那種陶醉于論辯游戲的人，享受文字的力量，也同樣享受自己的操控能力。到處都可看出他渴望文字產生作用、誘導讀者，并強迫他們接受自己的思想體系。艾希曼曾經歷過那樣的時代，用他不符合一切文明社會規則的呈文、提案和計劃成功地影響官方政策。正是艾希曼的想法影響了猶太人政策的發展，促成它走上滅絕之路。如果有人能夠真正體會白紙黑字的力量，那個人就是艾希曼。文字足以決定生死，而在以色列的時候，艾希曼正希望借此拯救自己的性命。相比之下，他在面對威廉</w:t>
      </w:r>
      <w:r w:rsidRPr="00971FDB">
        <w:rPr>
          <w:rFonts w:asciiTheme="minorEastAsia" w:eastAsiaTheme="minorEastAsia"/>
          <w:sz w:val="21"/>
        </w:rPr>
        <w:t>·</w:t>
      </w:r>
      <w:r w:rsidRPr="00971FDB">
        <w:rPr>
          <w:rFonts w:asciiTheme="minorEastAsia" w:eastAsiaTheme="minorEastAsia"/>
          <w:sz w:val="21"/>
        </w:rPr>
        <w:t>薩森和埃伯哈德</w:t>
      </w:r>
      <w:r w:rsidRPr="00971FDB">
        <w:rPr>
          <w:rFonts w:asciiTheme="minorEastAsia" w:eastAsiaTheme="minorEastAsia"/>
          <w:sz w:val="21"/>
        </w:rPr>
        <w:t>·</w:t>
      </w:r>
      <w:r w:rsidRPr="00971FDB">
        <w:rPr>
          <w:rFonts w:asciiTheme="minorEastAsia" w:eastAsiaTheme="minorEastAsia"/>
          <w:sz w:val="21"/>
        </w:rPr>
        <w:t>弗里奇時，一心想的只是獲得脫離匿名狀態的回程車票。然而薩森和弗里奇將意識到，與獨白者進行對話是多么困難的事情。</w:t>
      </w:r>
    </w:p>
    <w:p w:rsidR="00D9517E" w:rsidRDefault="00D9517E" w:rsidP="00D9517E">
      <w:pPr>
        <w:pStyle w:val="2"/>
        <w:pageBreakBefore/>
      </w:pPr>
      <w:bookmarkStart w:id="1640" w:name="Di_Er_Jie__Tan_Hua_Zhong_De_Ai_X"/>
      <w:bookmarkStart w:id="1641" w:name="Di_Er_Jie__Tan_Hua_Zhong_De_Ai_X_1"/>
      <w:bookmarkStart w:id="1642" w:name="Top_of_part0012_split_002_html"/>
      <w:bookmarkStart w:id="1643" w:name="_Toc55746106"/>
      <w:r>
        <w:lastRenderedPageBreak/>
        <w:t>第二節 談話中的艾希曼</w:t>
      </w:r>
      <w:bookmarkEnd w:id="1640"/>
      <w:bookmarkEnd w:id="1641"/>
      <w:bookmarkEnd w:id="1642"/>
      <w:bookmarkEnd w:id="1643"/>
    </w:p>
    <w:p w:rsidR="00D9517E" w:rsidRPr="00DE53B5" w:rsidRDefault="00D9517E" w:rsidP="00D9517E">
      <w:pPr>
        <w:pStyle w:val="Para02"/>
        <w:ind w:firstLine="420"/>
        <w:rPr>
          <w:sz w:val="21"/>
        </w:rPr>
      </w:pPr>
      <w:r w:rsidRPr="00DE53B5">
        <w:rPr>
          <w:sz w:val="21"/>
        </w:rPr>
        <w:t>……先生們，這對您們來說想必非常明顯，</w:t>
      </w:r>
    </w:p>
    <w:p w:rsidR="00D9517E" w:rsidRPr="00DE53B5" w:rsidRDefault="00D9517E" w:rsidP="00D9517E">
      <w:pPr>
        <w:pStyle w:val="Para02"/>
        <w:ind w:firstLine="420"/>
        <w:rPr>
          <w:sz w:val="21"/>
        </w:rPr>
      </w:pPr>
      <w:r w:rsidRPr="00DE53B5">
        <w:rPr>
          <w:sz w:val="21"/>
        </w:rPr>
        <w:t>其實這對每個人來說應該都是顯而易見的……</w:t>
      </w:r>
    </w:p>
    <w:p w:rsidR="00D9517E" w:rsidRPr="00DE53B5" w:rsidRDefault="00D9517E" w:rsidP="00D9517E">
      <w:pPr>
        <w:pStyle w:val="Para06"/>
        <w:rPr>
          <w:sz w:val="21"/>
        </w:rPr>
      </w:pPr>
      <w:r w:rsidRPr="00DE53B5">
        <w:rPr>
          <w:sz w:val="21"/>
        </w:rPr>
        <w:t>——艾希曼在薩森訪談會上的發言</w:t>
      </w:r>
      <w:hyperlink w:anchor="_137_5">
        <w:bookmarkStart w:id="1644" w:name="_137_4"/>
        <w:bookmarkEnd w:id="1644"/>
      </w:hyperlink>
      <w:hyperlink w:anchor="_137_5">
        <w:r>
          <w:rPr>
            <w:rStyle w:val="04Text"/>
          </w:rPr>
          <w:t>[137]</w:t>
        </w:r>
      </w:hyperlink>
    </w:p>
    <w:p w:rsidR="00D9517E" w:rsidRDefault="00D9517E" w:rsidP="00D9517E">
      <w:pPr>
        <w:pStyle w:val="3"/>
      </w:pPr>
      <w:bookmarkStart w:id="1645" w:name="_Toc55746107"/>
      <w:r>
        <w:t>簽約各方</w:t>
      </w:r>
      <w:bookmarkEnd w:id="1645"/>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在阿根廷，沒有人比阿道夫</w:t>
      </w:r>
      <w:r w:rsidRPr="00971FDB">
        <w:rPr>
          <w:rFonts w:asciiTheme="minorEastAsia" w:eastAsiaTheme="minorEastAsia"/>
          <w:sz w:val="21"/>
        </w:rPr>
        <w:t>·</w:t>
      </w:r>
      <w:r w:rsidRPr="00971FDB">
        <w:rPr>
          <w:rFonts w:asciiTheme="minorEastAsia" w:eastAsiaTheme="minorEastAsia"/>
          <w:sz w:val="21"/>
        </w:rPr>
        <w:t>艾希曼更清楚</w:t>
      </w:r>
      <w:r w:rsidRPr="00971FDB">
        <w:rPr>
          <w:rFonts w:asciiTheme="minorEastAsia" w:eastAsiaTheme="minorEastAsia"/>
          <w:sz w:val="21"/>
        </w:rPr>
        <w:t>“</w:t>
      </w:r>
      <w:r w:rsidRPr="00971FDB">
        <w:rPr>
          <w:rFonts w:asciiTheme="minorEastAsia" w:eastAsiaTheme="minorEastAsia"/>
          <w:sz w:val="21"/>
        </w:rPr>
        <w:t>猶太人問題最終解決方案</w:t>
      </w:r>
      <w:r w:rsidRPr="00971FDB">
        <w:rPr>
          <w:rFonts w:asciiTheme="minorEastAsia" w:eastAsiaTheme="minorEastAsia"/>
          <w:sz w:val="21"/>
        </w:rPr>
        <w:t>”</w:t>
      </w:r>
      <w:r w:rsidRPr="00971FDB">
        <w:rPr>
          <w:rFonts w:asciiTheme="minorEastAsia" w:eastAsiaTheme="minorEastAsia"/>
          <w:sz w:val="21"/>
        </w:rPr>
        <w:t>這個術語的背后真正隱藏著多大的恐怖。他因而也完全明白，歷史研究和任何形式的調查結果會帶來多大危險。即使是約瑟夫</w:t>
      </w:r>
      <w:r w:rsidRPr="00971FDB">
        <w:rPr>
          <w:rFonts w:asciiTheme="minorEastAsia" w:eastAsiaTheme="minorEastAsia"/>
          <w:sz w:val="21"/>
        </w:rPr>
        <w:t>·</w:t>
      </w:r>
      <w:r w:rsidRPr="00971FDB">
        <w:rPr>
          <w:rFonts w:asciiTheme="minorEastAsia" w:eastAsiaTheme="minorEastAsia"/>
          <w:sz w:val="21"/>
        </w:rPr>
        <w:t>門格勒或前任猶太人隔離區指揮官約瑟夫</w:t>
      </w:r>
      <w:r w:rsidRPr="00971FDB">
        <w:rPr>
          <w:rFonts w:asciiTheme="minorEastAsia" w:eastAsiaTheme="minorEastAsia"/>
          <w:sz w:val="21"/>
        </w:rPr>
        <w:t>·</w:t>
      </w:r>
      <w:r w:rsidRPr="00971FDB">
        <w:rPr>
          <w:rFonts w:asciiTheme="minorEastAsia" w:eastAsiaTheme="minorEastAsia"/>
          <w:sz w:val="21"/>
        </w:rPr>
        <w:t>施萬伯格那樣的人，其所見所聞跟艾希曼比起來都相當有限。他們二人遠離柏林的決策過程，更遠離決策高層，僅僅在末端經歷了滅絕計劃。我們若讀過魯道夫</w:t>
      </w:r>
      <w:r w:rsidRPr="00971FDB">
        <w:rPr>
          <w:rFonts w:asciiTheme="minorEastAsia" w:eastAsiaTheme="minorEastAsia"/>
          <w:sz w:val="21"/>
        </w:rPr>
        <w:t>·</w:t>
      </w:r>
      <w:r w:rsidRPr="00971FDB">
        <w:rPr>
          <w:rFonts w:asciiTheme="minorEastAsia" w:eastAsiaTheme="minorEastAsia"/>
          <w:sz w:val="21"/>
        </w:rPr>
        <w:t>赫斯的回憶錄便可清楚觀察到，在草菅人命、親身參與虐待和謀殺成為常態的生活中，數字、事實和概念會如何變得模糊起來。而艾希曼的職位卻使他既可以保持距離，又能看清一切。希姆萊的任命讓他成為匯總千頭萬緒的協調員，在希特勒統治時期就已經成為至少在某種程度上能夠真正看清納粹滅絕猶太人程度的極少數人之一。時至1957年，當他的所有上司都已經一命嗚呼之后，艾希曼的相關知識更非旁人所能及。想必正是這種對自己權威性的認識，讓艾希曼態度篤定地參與了杜勒出版社圈內人的訪談會。他享有無與倫比的優勢，能夠在對話者的好奇心觸及特定事項，可能威脅到他一廂情愿描繪的歷史版本時，立刻控制風險。因為可以理解的是，艾希曼最不感興趣的事情就是揭露真相。他時年51歲，已在阿根廷生活了將近七年，有足夠時間四處打聽埃伯哈德</w:t>
      </w:r>
      <w:r w:rsidRPr="00971FDB">
        <w:rPr>
          <w:rFonts w:asciiTheme="minorEastAsia" w:eastAsiaTheme="minorEastAsia"/>
          <w:sz w:val="21"/>
        </w:rPr>
        <w:t>·</w:t>
      </w:r>
      <w:r w:rsidRPr="00971FDB">
        <w:rPr>
          <w:rFonts w:asciiTheme="minorEastAsia" w:eastAsiaTheme="minorEastAsia"/>
          <w:sz w:val="21"/>
        </w:rPr>
        <w:t>弗里奇和威廉</w:t>
      </w:r>
      <w:r w:rsidRPr="00971FDB">
        <w:rPr>
          <w:rFonts w:asciiTheme="minorEastAsia" w:eastAsiaTheme="minorEastAsia"/>
          <w:sz w:val="21"/>
        </w:rPr>
        <w:t>·</w:t>
      </w:r>
      <w:r w:rsidRPr="00971FDB">
        <w:rPr>
          <w:rFonts w:asciiTheme="minorEastAsia" w:eastAsiaTheme="minorEastAsia"/>
          <w:sz w:val="21"/>
        </w:rPr>
        <w:t>薩森的消息，并形成對他們的印象。等到1957年4月底前后訪談錄音開始時，艾希曼相信他對自己的談話伙伴們已有了充分了解，可以放心地參與那個計劃了。</w:t>
      </w:r>
    </w:p>
    <w:p w:rsidR="00D9517E" w:rsidRDefault="00D9517E" w:rsidP="00D9517E">
      <w:pPr>
        <w:pStyle w:val="3"/>
      </w:pPr>
      <w:bookmarkStart w:id="1646" w:name="_Toc55746108"/>
      <w:r>
        <w:t>出版商：埃伯哈德·弗里奇</w:t>
      </w:r>
      <w:bookmarkEnd w:id="1646"/>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從艾希曼的角度來看，所有參與者當中最不具危險性的人，毫無疑問就是這一位先生。他利用自己的出版社，以及與各種新舊納粹黨人團體的良好關系，為他的著作的有效出版提供了基本條件。埃伯哈德</w:t>
      </w:r>
      <w:r w:rsidRPr="00971FDB">
        <w:rPr>
          <w:rFonts w:asciiTheme="minorEastAsia" w:eastAsiaTheme="minorEastAsia"/>
          <w:sz w:val="21"/>
        </w:rPr>
        <w:t>·</w:t>
      </w:r>
      <w:r w:rsidRPr="00971FDB">
        <w:rPr>
          <w:rFonts w:asciiTheme="minorEastAsia" w:eastAsiaTheme="minorEastAsia"/>
          <w:sz w:val="21"/>
        </w:rPr>
        <w:t>路德維希</w:t>
      </w:r>
      <w:r w:rsidRPr="00971FDB">
        <w:rPr>
          <w:rFonts w:asciiTheme="minorEastAsia" w:eastAsiaTheme="minorEastAsia"/>
          <w:sz w:val="21"/>
        </w:rPr>
        <w:t>·</w:t>
      </w:r>
      <w:r w:rsidRPr="00971FDB">
        <w:rPr>
          <w:rFonts w:asciiTheme="minorEastAsia" w:eastAsiaTheme="minorEastAsia"/>
          <w:sz w:val="21"/>
        </w:rPr>
        <w:t>凱撒</w:t>
      </w:r>
      <w:r w:rsidRPr="00971FDB">
        <w:rPr>
          <w:rFonts w:asciiTheme="minorEastAsia" w:eastAsiaTheme="minorEastAsia"/>
          <w:sz w:val="21"/>
        </w:rPr>
        <w:t>·</w:t>
      </w:r>
      <w:r w:rsidRPr="00971FDB">
        <w:rPr>
          <w:rFonts w:asciiTheme="minorEastAsia" w:eastAsiaTheme="minorEastAsia"/>
          <w:sz w:val="21"/>
        </w:rPr>
        <w:t>弗里奇1921年11月21日出生在布宜諾斯艾利斯</w:t>
      </w:r>
      <w:hyperlink w:anchor="_138_5">
        <w:bookmarkStart w:id="1647" w:name="_138_4"/>
        <w:bookmarkEnd w:id="1647"/>
      </w:hyperlink>
      <w:hyperlink w:anchor="_138_5">
        <w:r w:rsidRPr="00971FDB">
          <w:rPr>
            <w:rStyle w:val="04Text"/>
            <w:rFonts w:asciiTheme="minorEastAsia" w:eastAsiaTheme="minorEastAsia"/>
          </w:rPr>
          <w:t>[138]</w:t>
        </w:r>
      </w:hyperlink>
      <w:r w:rsidRPr="00971FDB">
        <w:rPr>
          <w:rFonts w:asciiTheme="minorEastAsia" w:eastAsiaTheme="minorEastAsia"/>
          <w:sz w:val="21"/>
        </w:rPr>
        <w:t>，比艾希曼年輕15歲，因此也就不具備任何內幕知識。弗里奇自己從未親身經歷過德意志國（Das Deutsche Reich）</w:t>
      </w:r>
      <w:hyperlink w:anchor="_449">
        <w:bookmarkStart w:id="1648" w:name="_393"/>
        <w:bookmarkEnd w:id="1648"/>
      </w:hyperlink>
      <w:hyperlink w:anchor="_449">
        <w:r w:rsidRPr="00971FDB">
          <w:rPr>
            <w:rStyle w:val="04Text"/>
            <w:rFonts w:asciiTheme="minorEastAsia" w:eastAsiaTheme="minorEastAsia"/>
          </w:rPr>
          <w:t>*</w:t>
        </w:r>
      </w:hyperlink>
      <w:r w:rsidRPr="00971FDB">
        <w:rPr>
          <w:rFonts w:asciiTheme="minorEastAsia" w:eastAsiaTheme="minorEastAsia"/>
          <w:sz w:val="21"/>
        </w:rPr>
        <w:t>、它的元首，以及受誤導的日常生活，更遑論戰爭與滅絕。盡管有謠言稱弗里奇曾在柏林為戈培爾工作，但他其實只去過傳說中的第三帝國一次，亦即在1935年前往柏林郊外參加希特勒青年團國際大會。</w:t>
      </w:r>
      <w:hyperlink w:anchor="_139_5">
        <w:bookmarkStart w:id="1649" w:name="_139_4"/>
        <w:bookmarkEnd w:id="1649"/>
      </w:hyperlink>
      <w:hyperlink w:anchor="_139_5">
        <w:r w:rsidRPr="00971FDB">
          <w:rPr>
            <w:rStyle w:val="04Text"/>
            <w:rFonts w:asciiTheme="minorEastAsia" w:eastAsiaTheme="minorEastAsia"/>
          </w:rPr>
          <w:t>[139]</w:t>
        </w:r>
      </w:hyperlink>
      <w:r w:rsidRPr="00971FDB">
        <w:rPr>
          <w:rFonts w:asciiTheme="minorEastAsia" w:eastAsiaTheme="minorEastAsia"/>
          <w:sz w:val="21"/>
        </w:rPr>
        <w:t>對一個在布宜諾斯艾利斯長大的希特勒青年團領導人而言，經濟快速復蘇時期的希特勒德國令人著迷的程度，甚至勝過了一年后柏林奧運會的盛大場面在國際上對成年人產生的吸引力。在普遍對德國友好的阿根廷，沒有什么可以阻止年輕的埃伯哈德</w:t>
      </w:r>
      <w:r w:rsidRPr="00971FDB">
        <w:rPr>
          <w:rFonts w:asciiTheme="minorEastAsia" w:eastAsiaTheme="minorEastAsia"/>
          <w:sz w:val="21"/>
        </w:rPr>
        <w:t>·</w:t>
      </w:r>
      <w:r w:rsidRPr="00971FDB">
        <w:rPr>
          <w:rFonts w:asciiTheme="minorEastAsia" w:eastAsiaTheme="minorEastAsia"/>
          <w:sz w:val="21"/>
        </w:rPr>
        <w:t>弗里奇沉迷在他對希特勒的狂熱之中，將一切不符合這一</w:t>
      </w:r>
      <w:r w:rsidRPr="00971FDB">
        <w:rPr>
          <w:rFonts w:asciiTheme="minorEastAsia" w:eastAsiaTheme="minorEastAsia"/>
          <w:sz w:val="21"/>
        </w:rPr>
        <w:t>“</w:t>
      </w:r>
      <w:r w:rsidRPr="00971FDB">
        <w:rPr>
          <w:rFonts w:asciiTheme="minorEastAsia" w:eastAsiaTheme="minorEastAsia"/>
          <w:sz w:val="21"/>
        </w:rPr>
        <w:t>崇高理念</w:t>
      </w:r>
      <w:r w:rsidRPr="00971FDB">
        <w:rPr>
          <w:rFonts w:asciiTheme="minorEastAsia" w:eastAsiaTheme="minorEastAsia"/>
          <w:sz w:val="21"/>
        </w:rPr>
        <w:t>”</w:t>
      </w:r>
      <w:r w:rsidRPr="00971FDB">
        <w:rPr>
          <w:rFonts w:asciiTheme="minorEastAsia" w:eastAsiaTheme="minorEastAsia"/>
          <w:sz w:val="21"/>
        </w:rPr>
        <w:t>的東西斥為惡意宣傳。德國戰敗后傳出的消息也無法扭轉這種熱情。如此偏激的政治觀點并沒有阻礙這位年輕人成為腓特烈小學（Fredericus-Schule）的德語教師。然而當涉及弗里奇的青年工作時，情況就有些不同了：他在學校放假期間組織的露營活動過于熱切地效仿希特勒青年團，甚至讓薩森夫婦也覺得過火，在女兒參加活動沒多久之后，就把她從營地接回家了。盡管這次父母解救行動的背后推力無疑來自薩森的妻子密普，她始終無法與丈夫那些極端主義的朋友們和平相處，但仍然明白顯示出弗里奇工作過火的本質。</w:t>
      </w:r>
      <w:hyperlink w:anchor="_140_5">
        <w:bookmarkStart w:id="1650" w:name="_140_4"/>
        <w:bookmarkEnd w:id="1650"/>
      </w:hyperlink>
      <w:hyperlink w:anchor="_140_5">
        <w:r w:rsidRPr="00971FDB">
          <w:rPr>
            <w:rStyle w:val="04Text"/>
            <w:rFonts w:asciiTheme="minorEastAsia" w:eastAsiaTheme="minorEastAsia"/>
          </w:rPr>
          <w:t>[140]</w:t>
        </w:r>
      </w:hyperlink>
      <w:r w:rsidRPr="00971FDB">
        <w:rPr>
          <w:rFonts w:asciiTheme="minorEastAsia" w:eastAsiaTheme="minorEastAsia"/>
          <w:sz w:val="21"/>
        </w:rPr>
        <w:t>薩斯基雅</w:t>
      </w:r>
      <w:r w:rsidRPr="00971FDB">
        <w:rPr>
          <w:rFonts w:asciiTheme="minorEastAsia" w:eastAsiaTheme="minorEastAsia"/>
          <w:sz w:val="21"/>
        </w:rPr>
        <w:t>·</w:t>
      </w:r>
      <w:r w:rsidRPr="00971FDB">
        <w:rPr>
          <w:rFonts w:asciiTheme="minorEastAsia" w:eastAsiaTheme="minorEastAsia"/>
          <w:sz w:val="21"/>
        </w:rPr>
        <w:t>薩森回憶，弗里奇甚至比納粹還要納粹，既不知克制又沒有幽默感。可是弗里</w:t>
      </w:r>
      <w:r w:rsidRPr="00971FDB">
        <w:rPr>
          <w:rFonts w:asciiTheme="minorEastAsia" w:eastAsiaTheme="minorEastAsia"/>
          <w:sz w:val="21"/>
        </w:rPr>
        <w:lastRenderedPageBreak/>
        <w:t>奇所處的位置使他遠比那批流亡者更容易堅持理想，因為他從未見過那些恐怖的事情。對他而言，國家社會主義仍是那個從未被玷污的夢想，是他青少年時期在營地里夢寐以求的對象，如今更因為新移民關于那個偉大時代的各種英雄故事而豐富了內涵。阿根廷視角意味著對德國普遍友好、對美國非常懷疑的態度，這使得同盟國針對希特勒犯罪政權做出的任何說明都顯得不可信。相反，弗里奇被來自德國的國家社會主義者包圍，每當他們談到戰爭暴行和危害人類罪行的時候，指責的對象實際上都是他們自己的受害者。弗里奇聽說過</w:t>
      </w:r>
      <w:r w:rsidRPr="00971FDB">
        <w:rPr>
          <w:rFonts w:asciiTheme="minorEastAsia" w:eastAsiaTheme="minorEastAsia"/>
          <w:sz w:val="21"/>
        </w:rPr>
        <w:t>“</w:t>
      </w:r>
      <w:r w:rsidRPr="00971FDB">
        <w:rPr>
          <w:rFonts w:asciiTheme="minorEastAsia" w:eastAsiaTheme="minorEastAsia"/>
          <w:sz w:val="21"/>
        </w:rPr>
        <w:t>紐倫堡勝利者正義</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防諜隊戰俘營的酷刑</w:t>
      </w:r>
      <w:r w:rsidRPr="00971FDB">
        <w:rPr>
          <w:rFonts w:asciiTheme="minorEastAsia" w:eastAsiaTheme="minorEastAsia"/>
          <w:sz w:val="21"/>
        </w:rPr>
        <w:t>”</w:t>
      </w:r>
      <w:r w:rsidRPr="00971FDB">
        <w:rPr>
          <w:rFonts w:asciiTheme="minorEastAsia" w:eastAsiaTheme="minorEastAsia"/>
          <w:sz w:val="21"/>
        </w:rPr>
        <w:t>，而且正如他在《路徑》發表的那些文章所展現的，他把對希特勒政權的批評一概視為反德宣傳。他以極大的奉獻精神致力于改善被監禁</w:t>
      </w:r>
      <w:r w:rsidRPr="00971FDB">
        <w:rPr>
          <w:rFonts w:asciiTheme="minorEastAsia" w:eastAsiaTheme="minorEastAsia"/>
          <w:sz w:val="21"/>
        </w:rPr>
        <w:t>“</w:t>
      </w:r>
      <w:r w:rsidRPr="00971FDB">
        <w:rPr>
          <w:rFonts w:asciiTheme="minorEastAsia" w:eastAsiaTheme="minorEastAsia"/>
          <w:sz w:val="21"/>
        </w:rPr>
        <w:t>同志們</w:t>
      </w:r>
      <w:r w:rsidRPr="00971FDB">
        <w:rPr>
          <w:rFonts w:asciiTheme="minorEastAsia" w:eastAsiaTheme="minorEastAsia"/>
          <w:sz w:val="21"/>
        </w:rPr>
        <w:t>”</w:t>
      </w:r>
      <w:r w:rsidRPr="00971FDB">
        <w:rPr>
          <w:rFonts w:asciiTheme="minorEastAsia" w:eastAsiaTheme="minorEastAsia"/>
          <w:sz w:val="21"/>
        </w:rPr>
        <w:t>的處境，參加了漢斯-烏爾里希</w:t>
      </w:r>
      <w:r w:rsidRPr="00971FDB">
        <w:rPr>
          <w:rFonts w:asciiTheme="minorEastAsia" w:eastAsiaTheme="minorEastAsia"/>
          <w:sz w:val="21"/>
        </w:rPr>
        <w:t>·</w:t>
      </w:r>
      <w:r w:rsidRPr="00971FDB">
        <w:rPr>
          <w:rFonts w:asciiTheme="minorEastAsia" w:eastAsiaTheme="minorEastAsia"/>
          <w:sz w:val="21"/>
        </w:rPr>
        <w:t>魯德爾的</w:t>
      </w:r>
      <w:r w:rsidRPr="00971FDB">
        <w:rPr>
          <w:rFonts w:asciiTheme="minorEastAsia" w:eastAsiaTheme="minorEastAsia"/>
          <w:sz w:val="21"/>
        </w:rPr>
        <w:t>“</w:t>
      </w:r>
      <w:r w:rsidRPr="00971FDB">
        <w:rPr>
          <w:rFonts w:asciiTheme="minorEastAsia" w:eastAsiaTheme="minorEastAsia"/>
          <w:sz w:val="21"/>
        </w:rPr>
        <w:t>同志工作會</w:t>
      </w:r>
      <w:r w:rsidRPr="00971FDB">
        <w:rPr>
          <w:rFonts w:asciiTheme="minorEastAsia" w:eastAsiaTheme="minorEastAsia"/>
          <w:sz w:val="21"/>
        </w:rPr>
        <w:t>”</w:t>
      </w:r>
      <w:r w:rsidRPr="00971FDB">
        <w:rPr>
          <w:rFonts w:asciiTheme="minorEastAsia" w:eastAsiaTheme="minorEastAsia"/>
          <w:sz w:val="21"/>
        </w:rPr>
        <w:t>，同時協助傳播國家社會主義的思想。弗里奇在1948年寫信給他的一位作者，強調他絕不希望文章</w:t>
      </w:r>
      <w:r w:rsidRPr="00971FDB">
        <w:rPr>
          <w:rFonts w:asciiTheme="minorEastAsia" w:eastAsiaTheme="minorEastAsia"/>
          <w:sz w:val="21"/>
        </w:rPr>
        <w:t>“</w:t>
      </w:r>
      <w:r w:rsidRPr="00971FDB">
        <w:rPr>
          <w:rFonts w:asciiTheme="minorEastAsia" w:eastAsiaTheme="minorEastAsia"/>
          <w:sz w:val="21"/>
        </w:rPr>
        <w:t>抹黑許多德國人心之所系的過往</w:t>
      </w:r>
      <w:r w:rsidRPr="00971FDB">
        <w:rPr>
          <w:rFonts w:asciiTheme="minorEastAsia" w:eastAsiaTheme="minorEastAsia"/>
          <w:sz w:val="21"/>
        </w:rPr>
        <w:t>”</w:t>
      </w:r>
      <w:r w:rsidRPr="00971FDB">
        <w:rPr>
          <w:rFonts w:asciiTheme="minorEastAsia" w:eastAsiaTheme="minorEastAsia"/>
          <w:sz w:val="21"/>
        </w:rPr>
        <w:t>。</w:t>
      </w:r>
      <w:hyperlink w:anchor="_141_6">
        <w:bookmarkStart w:id="1651" w:name="_141_5"/>
        <w:bookmarkEnd w:id="1651"/>
      </w:hyperlink>
      <w:hyperlink w:anchor="_141_6">
        <w:r w:rsidRPr="00971FDB">
          <w:rPr>
            <w:rStyle w:val="04Text"/>
            <w:rFonts w:asciiTheme="minorEastAsia" w:eastAsiaTheme="minorEastAsia"/>
          </w:rPr>
          <w:t>[141]</w:t>
        </w:r>
      </w:hyperlink>
      <w:r w:rsidRPr="00971FDB">
        <w:rPr>
          <w:rFonts w:asciiTheme="minorEastAsia" w:eastAsiaTheme="minorEastAsia"/>
          <w:sz w:val="21"/>
        </w:rPr>
        <w:t>其目標是要建立一種</w:t>
      </w:r>
      <w:r w:rsidRPr="00971FDB">
        <w:rPr>
          <w:rFonts w:asciiTheme="minorEastAsia" w:eastAsiaTheme="minorEastAsia"/>
          <w:sz w:val="21"/>
        </w:rPr>
        <w:t>“</w:t>
      </w:r>
      <w:r w:rsidRPr="00971FDB">
        <w:rPr>
          <w:rFonts w:asciiTheme="minorEastAsia" w:eastAsiaTheme="minorEastAsia"/>
          <w:sz w:val="21"/>
        </w:rPr>
        <w:t>能夠治愈我們的民族，因而也治愈歐洲和全世界的思想</w:t>
      </w:r>
      <w:r w:rsidRPr="00971FDB">
        <w:rPr>
          <w:rFonts w:asciiTheme="minorEastAsia" w:eastAsiaTheme="minorEastAsia"/>
          <w:sz w:val="21"/>
        </w:rPr>
        <w:t>”</w:t>
      </w:r>
      <w:r w:rsidRPr="00971FDB">
        <w:rPr>
          <w:rFonts w:asciiTheme="minorEastAsia" w:eastAsiaTheme="minorEastAsia"/>
          <w:sz w:val="21"/>
        </w:rPr>
        <w:t>，去除普遍存在的</w:t>
      </w:r>
      <w:r w:rsidRPr="00971FDB">
        <w:rPr>
          <w:rFonts w:asciiTheme="minorEastAsia" w:eastAsiaTheme="minorEastAsia"/>
          <w:sz w:val="21"/>
        </w:rPr>
        <w:t>“</w:t>
      </w:r>
      <w:r w:rsidRPr="00971FDB">
        <w:rPr>
          <w:rFonts w:asciiTheme="minorEastAsia" w:eastAsiaTheme="minorEastAsia"/>
          <w:sz w:val="21"/>
        </w:rPr>
        <w:t>反民族觀點所造成的無力狀態</w:t>
      </w:r>
      <w:r w:rsidRPr="00971FDB">
        <w:rPr>
          <w:rFonts w:asciiTheme="minorEastAsia" w:eastAsiaTheme="minorEastAsia"/>
          <w:sz w:val="21"/>
        </w:rPr>
        <w:t>”</w:t>
      </w:r>
      <w:r w:rsidRPr="00971FDB">
        <w:rPr>
          <w:rFonts w:asciiTheme="minorEastAsia" w:eastAsiaTheme="minorEastAsia"/>
          <w:sz w:val="21"/>
        </w:rPr>
        <w:t>。</w:t>
      </w:r>
      <w:hyperlink w:anchor="_142_5">
        <w:bookmarkStart w:id="1652" w:name="_142_4"/>
        <w:bookmarkEnd w:id="1652"/>
      </w:hyperlink>
      <w:hyperlink w:anchor="_142_5">
        <w:r w:rsidRPr="00971FDB">
          <w:rPr>
            <w:rStyle w:val="04Text"/>
            <w:rFonts w:asciiTheme="minorEastAsia" w:eastAsiaTheme="minorEastAsia"/>
          </w:rPr>
          <w:t>[142]</w:t>
        </w:r>
      </w:hyperlink>
      <w:r w:rsidRPr="00971FDB">
        <w:rPr>
          <w:rFonts w:asciiTheme="minorEastAsia" w:eastAsiaTheme="minorEastAsia"/>
          <w:sz w:val="21"/>
        </w:rPr>
        <w:t>他在周游拉丁美洲，特別是在巴西面對</w:t>
      </w:r>
      <w:r w:rsidRPr="00971FDB">
        <w:rPr>
          <w:rFonts w:asciiTheme="minorEastAsia" w:eastAsiaTheme="minorEastAsia"/>
          <w:sz w:val="21"/>
        </w:rPr>
        <w:t>“</w:t>
      </w:r>
      <w:r w:rsidRPr="00971FDB">
        <w:rPr>
          <w:rFonts w:asciiTheme="minorEastAsia" w:eastAsiaTheme="minorEastAsia"/>
          <w:sz w:val="21"/>
        </w:rPr>
        <w:t>憤怒的半黑人暴徒</w:t>
      </w:r>
      <w:r w:rsidRPr="00971FDB">
        <w:rPr>
          <w:rFonts w:asciiTheme="minorEastAsia" w:eastAsiaTheme="minorEastAsia"/>
          <w:sz w:val="21"/>
        </w:rPr>
        <w:t>”</w:t>
      </w:r>
      <w:r w:rsidRPr="00971FDB">
        <w:rPr>
          <w:rFonts w:asciiTheme="minorEastAsia" w:eastAsiaTheme="minorEastAsia"/>
          <w:sz w:val="21"/>
        </w:rPr>
        <w:t>時，就已經發現這樣的</w:t>
      </w:r>
      <w:r w:rsidRPr="00971FDB">
        <w:rPr>
          <w:rFonts w:asciiTheme="minorEastAsia" w:eastAsiaTheme="minorEastAsia"/>
          <w:sz w:val="21"/>
        </w:rPr>
        <w:t>“</w:t>
      </w:r>
      <w:r w:rsidRPr="00971FDB">
        <w:rPr>
          <w:rFonts w:asciiTheme="minorEastAsia" w:eastAsiaTheme="minorEastAsia"/>
          <w:sz w:val="21"/>
        </w:rPr>
        <w:t>民族觀點</w:t>
      </w:r>
      <w:r w:rsidRPr="00971FDB">
        <w:rPr>
          <w:rFonts w:asciiTheme="minorEastAsia" w:eastAsiaTheme="minorEastAsia"/>
          <w:sz w:val="21"/>
        </w:rPr>
        <w:t>”</w:t>
      </w:r>
      <w:r w:rsidRPr="00971FDB">
        <w:rPr>
          <w:rFonts w:asciiTheme="minorEastAsia" w:eastAsiaTheme="minorEastAsia"/>
          <w:sz w:val="21"/>
        </w:rPr>
        <w:t>不可或缺。</w:t>
      </w:r>
      <w:hyperlink w:anchor="_143_5">
        <w:bookmarkStart w:id="1653" w:name="_143_4"/>
        <w:bookmarkEnd w:id="1653"/>
      </w:hyperlink>
      <w:hyperlink w:anchor="_143_5">
        <w:r w:rsidRPr="00971FDB">
          <w:rPr>
            <w:rStyle w:val="04Text"/>
            <w:rFonts w:asciiTheme="minorEastAsia" w:eastAsiaTheme="minorEastAsia"/>
          </w:rPr>
          <w:t>[143]</w:t>
        </w:r>
      </w:hyperlink>
      <w:r w:rsidRPr="00971FDB">
        <w:rPr>
          <w:rFonts w:asciiTheme="minorEastAsia" w:eastAsiaTheme="minorEastAsia"/>
          <w:sz w:val="21"/>
        </w:rPr>
        <w:t>遭逢不幸和受到迫害的人除非是納粹流亡者，否則弗里奇根本不會對他們產生興趣。來自德國的其他難民，例如移民阿根廷的猶太人，弗里奇根本漠不關心。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弗里奇的援助并非完全大公無私，因為他當然也會通過向納粹流亡者提供許多服務來賺錢。若套用我們今天的說法，弗里奇是一個成功的關系網搭建者（Netzwerker）。雖然弗里奇與政府沒有直接聯系，也不像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福爾德納或者魯道福</w:t>
      </w:r>
      <w:r w:rsidRPr="00971FDB">
        <w:rPr>
          <w:rFonts w:asciiTheme="minorEastAsia" w:eastAsiaTheme="minorEastAsia"/>
          <w:sz w:val="21"/>
        </w:rPr>
        <w:t>·</w:t>
      </w:r>
      <w:r w:rsidRPr="00971FDB">
        <w:rPr>
          <w:rFonts w:asciiTheme="minorEastAsia" w:eastAsiaTheme="minorEastAsia"/>
          <w:sz w:val="21"/>
        </w:rPr>
        <w:t>弗洛伊德那樣，有辦法從歐洲救出納粹分子并幫助他們在阿根廷另起爐灶，但他還是能夠讓陷入困境的納粹在布宜諾斯艾利斯重新起步，并且得到了各方的支持。</w:t>
      </w:r>
      <w:hyperlink w:anchor="_144_5">
        <w:bookmarkStart w:id="1654" w:name="_144_4"/>
        <w:bookmarkEnd w:id="1654"/>
      </w:hyperlink>
      <w:hyperlink w:anchor="_144_5">
        <w:r w:rsidRPr="00971FDB">
          <w:rPr>
            <w:rStyle w:val="04Text"/>
            <w:rFonts w:asciiTheme="minorEastAsia" w:eastAsiaTheme="minorEastAsia"/>
          </w:rPr>
          <w:t>[144]</w:t>
        </w:r>
      </w:hyperlink>
      <w:r w:rsidRPr="00971FDB">
        <w:rPr>
          <w:rFonts w:asciiTheme="minorEastAsia" w:eastAsiaTheme="minorEastAsia"/>
          <w:sz w:val="21"/>
        </w:rPr>
        <w:t>“</w:t>
      </w:r>
      <w:r w:rsidRPr="00971FDB">
        <w:rPr>
          <w:rFonts w:asciiTheme="minorEastAsia" w:eastAsiaTheme="minorEastAsia"/>
          <w:sz w:val="21"/>
        </w:rPr>
        <w:t>杜勒之家</w:t>
      </w:r>
      <w:r w:rsidRPr="00971FDB">
        <w:rPr>
          <w:rFonts w:asciiTheme="minorEastAsia" w:eastAsiaTheme="minorEastAsia"/>
          <w:sz w:val="21"/>
        </w:rPr>
        <w:t>”</w:t>
      </w:r>
      <w:r w:rsidRPr="00971FDB">
        <w:rPr>
          <w:rFonts w:asciiTheme="minorEastAsia" w:eastAsiaTheme="minorEastAsia"/>
          <w:sz w:val="21"/>
        </w:rPr>
        <w:t>成為剛剛抵達的人們的第一個見面地點，他們可以在那里交換地址、不引人懷疑地與親友團聚，以及購買德文書籍。通過張貼廣告、提供郵遞和旅行服務，以及更重要的，向流離海外的德國人供應媚俗的褐色</w:t>
      </w:r>
      <w:r w:rsidRPr="00971FDB">
        <w:rPr>
          <w:rFonts w:asciiTheme="minorEastAsia" w:eastAsiaTheme="minorEastAsia"/>
          <w:sz w:val="21"/>
        </w:rPr>
        <w:t>“</w:t>
      </w:r>
      <w:r w:rsidRPr="00971FDB">
        <w:rPr>
          <w:rFonts w:asciiTheme="minorEastAsia" w:eastAsiaTheme="minorEastAsia"/>
          <w:sz w:val="21"/>
        </w:rPr>
        <w:t>家鄉味</w:t>
      </w:r>
      <w:r w:rsidRPr="00971FDB">
        <w:rPr>
          <w:rFonts w:asciiTheme="minorEastAsia" w:eastAsiaTheme="minorEastAsia"/>
          <w:sz w:val="21"/>
        </w:rPr>
        <w:t>”</w:t>
      </w:r>
      <w:r w:rsidRPr="00971FDB">
        <w:rPr>
          <w:rFonts w:asciiTheme="minorEastAsia" w:eastAsiaTheme="minorEastAsia"/>
          <w:sz w:val="21"/>
        </w:rPr>
        <w:t>，弗里奇建立了一個可謂利潤豐厚的流亡納粹服務中心。美國情報機構的檔案指出，弗里奇得到了最高階層的支持：奧爾斯特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福爾德納據稱是杜勒之家的出資者之一。</w:t>
      </w:r>
      <w:hyperlink w:anchor="_145_5">
        <w:bookmarkStart w:id="1655" w:name="_145_4"/>
        <w:bookmarkEnd w:id="1655"/>
      </w:hyperlink>
      <w:hyperlink w:anchor="_145_5">
        <w:r w:rsidRPr="00971FDB">
          <w:rPr>
            <w:rStyle w:val="04Text"/>
            <w:rFonts w:asciiTheme="minorEastAsia" w:eastAsiaTheme="minorEastAsia"/>
          </w:rPr>
          <w:t>[145]</w:t>
        </w:r>
      </w:hyperlink>
      <w:r w:rsidRPr="00971FDB">
        <w:rPr>
          <w:rFonts w:asciiTheme="minorEastAsia" w:eastAsiaTheme="minorEastAsia"/>
          <w:sz w:val="21"/>
        </w:rPr>
        <w:t>是否真的獲得了財務上的支持，這倒還是其次。但如果沒有足夠強大的政治后盾，那種生意是無法維持下去的。例如，許多猶太移民閱讀的自由派報紙《阿根廷日報》，在1955年之前一再面臨印刷禁令或進口紙張配額限制的困難，弗里奇卻能夠不受阻礙地自由出版。</w:t>
      </w:r>
      <w:hyperlink w:anchor="_146_5">
        <w:bookmarkStart w:id="1656" w:name="_146_4"/>
        <w:bookmarkEnd w:id="1656"/>
      </w:hyperlink>
      <w:hyperlink w:anchor="_146_5">
        <w:r w:rsidRPr="00971FDB">
          <w:rPr>
            <w:rStyle w:val="04Text"/>
            <w:rFonts w:asciiTheme="minorEastAsia" w:eastAsiaTheme="minorEastAsia"/>
          </w:rPr>
          <w:t>[146]</w:t>
        </w:r>
      </w:hyperlink>
      <w:r w:rsidRPr="00971FDB">
        <w:rPr>
          <w:rFonts w:asciiTheme="minorEastAsia" w:eastAsiaTheme="minorEastAsia"/>
          <w:sz w:val="21"/>
        </w:rPr>
        <w:t>我們對其財務背景知之甚少，但弗里奇至少有段時間必定手頭相當寬裕，因為他不但設法讓出版社在艱難的環境下繼續運轉，而且自己還擁有房產。威廉</w:t>
      </w:r>
      <w:r w:rsidRPr="00971FDB">
        <w:rPr>
          <w:rFonts w:asciiTheme="minorEastAsia" w:eastAsiaTheme="minorEastAsia"/>
          <w:sz w:val="21"/>
        </w:rPr>
        <w:t>·</w:t>
      </w:r>
      <w:r w:rsidRPr="00971FDB">
        <w:rPr>
          <w:rFonts w:asciiTheme="minorEastAsia" w:eastAsiaTheme="minorEastAsia"/>
          <w:sz w:val="21"/>
        </w:rPr>
        <w:t>薩森在布宜諾斯艾利斯租下的第一棟房子不是別人的，恰好就屬于他的出版商。</w:t>
      </w:r>
      <w:hyperlink w:anchor="_147_5">
        <w:bookmarkStart w:id="1657" w:name="_147_4"/>
        <w:bookmarkEnd w:id="1657"/>
      </w:hyperlink>
      <w:hyperlink w:anchor="_147_5">
        <w:r w:rsidRPr="00971FDB">
          <w:rPr>
            <w:rStyle w:val="04Text"/>
            <w:rFonts w:asciiTheme="minorEastAsia" w:eastAsiaTheme="minorEastAsia"/>
          </w:rPr>
          <w:t>[147]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埃伯哈德</w:t>
      </w:r>
      <w:r w:rsidRPr="00971FDB">
        <w:rPr>
          <w:rFonts w:asciiTheme="minorEastAsia" w:eastAsiaTheme="minorEastAsia"/>
          <w:sz w:val="21"/>
        </w:rPr>
        <w:t>·</w:t>
      </w:r>
      <w:r w:rsidRPr="00971FDB">
        <w:rPr>
          <w:rFonts w:asciiTheme="minorEastAsia" w:eastAsiaTheme="minorEastAsia"/>
          <w:sz w:val="21"/>
        </w:rPr>
        <w:t>弗里奇是一個奇怪的混合體。一方面，他是個納粹狂熱者，在南美洲保持安全距離，時而喜歡喋喋不休地談論</w:t>
      </w:r>
      <w:r w:rsidRPr="00971FDB">
        <w:rPr>
          <w:rFonts w:asciiTheme="minorEastAsia" w:eastAsiaTheme="minorEastAsia"/>
          <w:sz w:val="21"/>
        </w:rPr>
        <w:t>“</w:t>
      </w:r>
      <w:r w:rsidRPr="00971FDB">
        <w:rPr>
          <w:rFonts w:asciiTheme="minorEastAsia" w:eastAsiaTheme="minorEastAsia"/>
          <w:sz w:val="21"/>
        </w:rPr>
        <w:t>第四帝國</w:t>
      </w:r>
      <w:r w:rsidRPr="00971FDB">
        <w:rPr>
          <w:rFonts w:asciiTheme="minorEastAsia" w:eastAsiaTheme="minorEastAsia"/>
          <w:sz w:val="21"/>
        </w:rPr>
        <w:t>”</w:t>
      </w:r>
      <w:r w:rsidRPr="00971FDB">
        <w:rPr>
          <w:rFonts w:asciiTheme="minorEastAsia" w:eastAsiaTheme="minorEastAsia"/>
          <w:sz w:val="21"/>
        </w:rPr>
        <w:t>，并且對納粹黨人懷有無限崇敬；另一方面，他卻是個深諳生意之道的剝削者，善于利用那些對第三帝國的崩潰悵然若有所失者的感傷情緒。后來的事件也顯示出弗里奇是一個輕信可欺的人，他欽佩威廉</w:t>
      </w:r>
      <w:r w:rsidRPr="00971FDB">
        <w:rPr>
          <w:rFonts w:asciiTheme="minorEastAsia" w:eastAsiaTheme="minorEastAsia"/>
          <w:sz w:val="21"/>
        </w:rPr>
        <w:t>·</w:t>
      </w:r>
      <w:r w:rsidRPr="00971FDB">
        <w:rPr>
          <w:rFonts w:asciiTheme="minorEastAsia" w:eastAsiaTheme="minorEastAsia"/>
          <w:sz w:val="21"/>
        </w:rPr>
        <w:t>薩森，事實上對他簡直言聽計從。</w:t>
      </w:r>
      <w:hyperlink w:anchor="_148_5">
        <w:bookmarkStart w:id="1658" w:name="_148_4"/>
        <w:bookmarkEnd w:id="1658"/>
      </w:hyperlink>
      <w:hyperlink w:anchor="_148_5">
        <w:r w:rsidRPr="00971FDB">
          <w:rPr>
            <w:rStyle w:val="04Text"/>
            <w:rFonts w:asciiTheme="minorEastAsia" w:eastAsiaTheme="minorEastAsia"/>
          </w:rPr>
          <w:t>[148]</w:t>
        </w:r>
      </w:hyperlink>
      <w:r w:rsidRPr="00971FDB">
        <w:rPr>
          <w:rFonts w:asciiTheme="minorEastAsia" w:eastAsiaTheme="minorEastAsia"/>
          <w:sz w:val="21"/>
        </w:rPr>
        <w:t>要承認，埃伯哈德</w:t>
      </w:r>
      <w:r w:rsidRPr="00971FDB">
        <w:rPr>
          <w:rFonts w:asciiTheme="minorEastAsia" w:eastAsiaTheme="minorEastAsia"/>
          <w:sz w:val="21"/>
        </w:rPr>
        <w:t>·</w:t>
      </w:r>
      <w:r w:rsidRPr="00971FDB">
        <w:rPr>
          <w:rFonts w:asciiTheme="minorEastAsia" w:eastAsiaTheme="minorEastAsia"/>
          <w:sz w:val="21"/>
        </w:rPr>
        <w:t>弗里奇在這方面并不孤單，因為漢斯-烏爾里希</w:t>
      </w:r>
      <w:r w:rsidRPr="00971FDB">
        <w:rPr>
          <w:rFonts w:asciiTheme="minorEastAsia" w:eastAsiaTheme="minorEastAsia"/>
          <w:sz w:val="21"/>
        </w:rPr>
        <w:t>·</w:t>
      </w:r>
      <w:r w:rsidRPr="00971FDB">
        <w:rPr>
          <w:rFonts w:asciiTheme="minorEastAsia" w:eastAsiaTheme="minorEastAsia"/>
          <w:sz w:val="21"/>
        </w:rPr>
        <w:t>魯德爾也對薩森忠誠不渝，讓他周遭的人有時覺得難以理解。</w:t>
      </w:r>
      <w:hyperlink w:anchor="_149_5">
        <w:bookmarkStart w:id="1659" w:name="_149_4"/>
        <w:bookmarkEnd w:id="1659"/>
      </w:hyperlink>
      <w:hyperlink w:anchor="_149_5">
        <w:r w:rsidRPr="00971FDB">
          <w:rPr>
            <w:rStyle w:val="04Text"/>
            <w:rFonts w:asciiTheme="minorEastAsia" w:eastAsiaTheme="minorEastAsia"/>
          </w:rPr>
          <w:t>[149]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從兩個細節可以特別清楚看出阿道夫</w:t>
      </w:r>
      <w:r w:rsidRPr="00971FDB">
        <w:rPr>
          <w:rFonts w:asciiTheme="minorEastAsia" w:eastAsiaTheme="minorEastAsia"/>
          <w:sz w:val="21"/>
        </w:rPr>
        <w:t>·</w:t>
      </w:r>
      <w:r w:rsidRPr="00971FDB">
        <w:rPr>
          <w:rFonts w:asciiTheme="minorEastAsia" w:eastAsiaTheme="minorEastAsia"/>
          <w:sz w:val="21"/>
        </w:rPr>
        <w:t>艾希曼對弗里奇所持的態度：艾希曼稱那位出版商為</w:t>
      </w:r>
      <w:r w:rsidRPr="00971FDB">
        <w:rPr>
          <w:rFonts w:asciiTheme="minorEastAsia" w:eastAsiaTheme="minorEastAsia"/>
          <w:sz w:val="21"/>
        </w:rPr>
        <w:t>“</w:t>
      </w:r>
      <w:r w:rsidRPr="00971FDB">
        <w:rPr>
          <w:rFonts w:asciiTheme="minorEastAsia" w:eastAsiaTheme="minorEastAsia"/>
          <w:sz w:val="21"/>
        </w:rPr>
        <w:t>弗里奇同志</w:t>
      </w:r>
      <w:r w:rsidRPr="00971FDB">
        <w:rPr>
          <w:rFonts w:asciiTheme="minorEastAsia" w:eastAsiaTheme="minorEastAsia"/>
          <w:sz w:val="21"/>
        </w:rPr>
        <w:t>”</w:t>
      </w:r>
      <w:r w:rsidRPr="00971FDB">
        <w:rPr>
          <w:rFonts w:asciiTheme="minorEastAsia" w:eastAsiaTheme="minorEastAsia"/>
          <w:sz w:val="21"/>
        </w:rPr>
        <w:t>。這種稱呼通常只留給艾希曼認為是戰斗伙伴的那些人，亦即黨衛隊隊員，以及在逃亡期間和在阿根廷幫助過他的聯系人，其中當然包括</w:t>
      </w:r>
      <w:r w:rsidRPr="00971FDB">
        <w:rPr>
          <w:rFonts w:asciiTheme="minorEastAsia" w:eastAsiaTheme="minorEastAsia"/>
          <w:sz w:val="21"/>
        </w:rPr>
        <w:t>“</w:t>
      </w:r>
      <w:r w:rsidRPr="00971FDB">
        <w:rPr>
          <w:rFonts w:asciiTheme="minorEastAsia" w:eastAsiaTheme="minorEastAsia"/>
          <w:sz w:val="21"/>
        </w:rPr>
        <w:t>親愛的薩森同志</w:t>
      </w:r>
      <w:r w:rsidRPr="00971FDB">
        <w:rPr>
          <w:rFonts w:asciiTheme="minorEastAsia" w:eastAsiaTheme="minorEastAsia"/>
          <w:sz w:val="21"/>
        </w:rPr>
        <w:t>”</w:t>
      </w:r>
      <w:r w:rsidRPr="00971FDB">
        <w:rPr>
          <w:rFonts w:asciiTheme="minorEastAsia" w:eastAsiaTheme="minorEastAsia"/>
          <w:sz w:val="21"/>
        </w:rPr>
        <w:t>。如果艾希曼不認為某人跟他地位相當，就只會用姓氏來稱呼對方。更重要的是，艾希曼在以色列受審時竭力淡化弗里奇在阿根廷出書計劃中所起的作用</w:t>
      </w:r>
      <w:hyperlink w:anchor="_150_5">
        <w:bookmarkStart w:id="1660" w:name="_150_4"/>
        <w:bookmarkEnd w:id="1660"/>
      </w:hyperlink>
      <w:hyperlink w:anchor="_150_5">
        <w:r w:rsidRPr="00971FDB">
          <w:rPr>
            <w:rStyle w:val="04Text"/>
            <w:rFonts w:asciiTheme="minorEastAsia" w:eastAsiaTheme="minorEastAsia"/>
          </w:rPr>
          <w:t>[150]</w:t>
        </w:r>
      </w:hyperlink>
      <w:r w:rsidRPr="00971FDB">
        <w:rPr>
          <w:rFonts w:asciiTheme="minorEastAsia" w:eastAsiaTheme="minorEastAsia"/>
          <w:sz w:val="21"/>
        </w:rPr>
        <w:t>，盡管杜勒出版社的小圈子當時至少在布宜諾斯艾利斯已經完全不復存在。此外還有種種跡象表明，當弗里奇在1958年與妻子和孩子一起移居奧地利時，艾希曼甚至安排弗里奇與他在林茨的家人認識。</w:t>
      </w:r>
      <w:hyperlink w:anchor="_151_6">
        <w:bookmarkStart w:id="1661" w:name="_151_5"/>
        <w:bookmarkEnd w:id="1661"/>
      </w:hyperlink>
      <w:hyperlink w:anchor="_151_6">
        <w:r w:rsidRPr="00971FDB">
          <w:rPr>
            <w:rStyle w:val="04Text"/>
            <w:rFonts w:asciiTheme="minorEastAsia" w:eastAsiaTheme="minorEastAsia"/>
          </w:rPr>
          <w:t>[151]</w:t>
        </w:r>
      </w:hyperlink>
    </w:p>
    <w:p w:rsidR="00D9517E" w:rsidRDefault="00D9517E" w:rsidP="00D9517E">
      <w:pPr>
        <w:pStyle w:val="3"/>
      </w:pPr>
      <w:bookmarkStart w:id="1662" w:name="_Toc55746109"/>
      <w:r>
        <w:lastRenderedPageBreak/>
        <w:t>“合著者”：威廉·薩森</w:t>
      </w:r>
      <w:bookmarkEnd w:id="166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在逃往阿根廷的納粹黨人當中，沒有任何人能夠像威廉</w:t>
      </w:r>
      <w:r w:rsidRPr="00971FDB">
        <w:rPr>
          <w:rFonts w:asciiTheme="minorEastAsia" w:eastAsiaTheme="minorEastAsia"/>
          <w:sz w:val="21"/>
        </w:rPr>
        <w:t>·</w:t>
      </w:r>
      <w:r w:rsidRPr="00971FDB">
        <w:rPr>
          <w:rFonts w:asciiTheme="minorEastAsia" w:eastAsiaTheme="minorEastAsia"/>
          <w:sz w:val="21"/>
        </w:rPr>
        <w:t>薩森那樣符合人們對</w:t>
      </w:r>
      <w:r w:rsidRPr="00971FDB">
        <w:rPr>
          <w:rFonts w:asciiTheme="minorEastAsia" w:eastAsiaTheme="minorEastAsia"/>
          <w:sz w:val="21"/>
        </w:rPr>
        <w:t>“</w:t>
      </w:r>
      <w:r w:rsidRPr="00971FDB">
        <w:rPr>
          <w:rFonts w:asciiTheme="minorEastAsia" w:eastAsiaTheme="minorEastAsia"/>
          <w:sz w:val="21"/>
        </w:rPr>
        <w:t>生活達人</w:t>
      </w:r>
      <w:r w:rsidRPr="00971FDB">
        <w:rPr>
          <w:rFonts w:asciiTheme="minorEastAsia" w:eastAsiaTheme="minorEastAsia"/>
          <w:sz w:val="21"/>
        </w:rPr>
        <w:t>”</w:t>
      </w:r>
      <w:r w:rsidRPr="00971FDB">
        <w:rPr>
          <w:rFonts w:asciiTheme="minorEastAsia" w:eastAsiaTheme="minorEastAsia"/>
          <w:sz w:val="21"/>
        </w:rPr>
        <w:t>一詞的刻板印象：他是一個多才多藝的花花公子，喜歡享樂也充滿天賦，卻無法專精于任何事物。他總是尋求大干一場、掙快錢，可是缺乏持久力，不論在個人生活還是職業生涯方面皆如此。如果薩森的生命當中有一個恒久不變的要素，那就是他對國家社會主義的迷戀。與弗里奇不同，他對國家社會主義有過親身經歷。威廉姆斯</w:t>
      </w:r>
      <w:r w:rsidRPr="00971FDB">
        <w:rPr>
          <w:rFonts w:asciiTheme="minorEastAsia" w:eastAsiaTheme="minorEastAsia"/>
          <w:sz w:val="21"/>
        </w:rPr>
        <w:t>·</w:t>
      </w:r>
      <w:r w:rsidRPr="00971FDB">
        <w:rPr>
          <w:rFonts w:asciiTheme="minorEastAsia" w:eastAsiaTheme="minorEastAsia"/>
          <w:sz w:val="21"/>
        </w:rPr>
        <w:t>安東尼烏斯</w:t>
      </w:r>
      <w:r w:rsidRPr="00971FDB">
        <w:rPr>
          <w:rFonts w:asciiTheme="minorEastAsia" w:eastAsiaTheme="minorEastAsia"/>
          <w:sz w:val="21"/>
        </w:rPr>
        <w:t>·</w:t>
      </w:r>
      <w:r w:rsidRPr="00971FDB">
        <w:rPr>
          <w:rFonts w:asciiTheme="minorEastAsia" w:eastAsiaTheme="minorEastAsia"/>
          <w:sz w:val="21"/>
        </w:rPr>
        <w:t>瑪麗亞</w:t>
      </w:r>
      <w:r w:rsidRPr="00971FDB">
        <w:rPr>
          <w:rFonts w:asciiTheme="minorEastAsia" w:eastAsiaTheme="minorEastAsia"/>
          <w:sz w:val="21"/>
        </w:rPr>
        <w:t>·</w:t>
      </w:r>
      <w:r w:rsidRPr="00971FDB">
        <w:rPr>
          <w:rFonts w:asciiTheme="minorEastAsia" w:eastAsiaTheme="minorEastAsia"/>
          <w:sz w:val="21"/>
        </w:rPr>
        <w:t>薩森</w:t>
      </w:r>
      <w:hyperlink w:anchor="_152_5">
        <w:bookmarkStart w:id="1663" w:name="_152_4"/>
        <w:bookmarkEnd w:id="1663"/>
      </w:hyperlink>
      <w:hyperlink w:anchor="_152_5">
        <w:r w:rsidRPr="00971FDB">
          <w:rPr>
            <w:rStyle w:val="04Text"/>
            <w:rFonts w:asciiTheme="minorEastAsia" w:eastAsiaTheme="minorEastAsia"/>
          </w:rPr>
          <w:t>[152]</w:t>
        </w:r>
      </w:hyperlink>
      <w:r w:rsidRPr="00971FDB">
        <w:rPr>
          <w:rFonts w:asciiTheme="minorEastAsia" w:eastAsiaTheme="minorEastAsia"/>
          <w:sz w:val="21"/>
        </w:rPr>
        <w:t>來自荷蘭布拉班特省（Brabant），1918年4月16日出生于海特勒伊登貝赫（Geertruidenberg）的一個羅馬天主教家庭。高中畢業以后曾考慮研習神學，后來決定攻讀法律。他在大學時與國家社會主義有了密切接觸。18歲那年的奧運會之旅，引發了薩森對阿道夫</w:t>
      </w:r>
      <w:r w:rsidRPr="00971FDB">
        <w:rPr>
          <w:rFonts w:asciiTheme="minorEastAsia" w:eastAsiaTheme="minorEastAsia"/>
          <w:sz w:val="21"/>
        </w:rPr>
        <w:t>·</w:t>
      </w:r>
      <w:r w:rsidRPr="00971FDB">
        <w:rPr>
          <w:rFonts w:asciiTheme="minorEastAsia" w:eastAsiaTheme="minorEastAsia"/>
          <w:sz w:val="21"/>
        </w:rPr>
        <w:t>希特勒的癡狂，以致在回去之后因為發表了一篇強烈親德的演說而被驅逐離開根特（Gent）</w:t>
      </w:r>
      <w:hyperlink w:anchor="_450">
        <w:bookmarkStart w:id="1664" w:name="_394"/>
        <w:bookmarkEnd w:id="1664"/>
      </w:hyperlink>
      <w:hyperlink w:anchor="_450">
        <w:r w:rsidRPr="00971FDB">
          <w:rPr>
            <w:rStyle w:val="04Text"/>
            <w:rFonts w:asciiTheme="minorEastAsia" w:eastAsiaTheme="minorEastAsia"/>
          </w:rPr>
          <w:t>*</w:t>
        </w:r>
      </w:hyperlink>
      <w:r w:rsidRPr="00971FDB">
        <w:rPr>
          <w:rFonts w:asciiTheme="minorEastAsia" w:eastAsiaTheme="minorEastAsia"/>
          <w:sz w:val="21"/>
        </w:rPr>
        <w:t>，并且失去了大學學籍。薩森最初的新聞記者經驗來自報社，1938年之后也報道軍隊，因為他被征召入伍了。他在烏得勒支（Utrecht）</w:t>
      </w:r>
      <w:hyperlink w:anchor="_451">
        <w:bookmarkStart w:id="1665" w:name="_395"/>
        <w:bookmarkEnd w:id="1665"/>
      </w:hyperlink>
      <w:hyperlink w:anchor="_451">
        <w:r w:rsidRPr="00971FDB">
          <w:rPr>
            <w:rStyle w:val="04Text"/>
            <w:rFonts w:asciiTheme="minorEastAsia" w:eastAsiaTheme="minorEastAsia"/>
          </w:rPr>
          <w:t>†</w:t>
        </w:r>
      </w:hyperlink>
      <w:r w:rsidRPr="00971FDB">
        <w:rPr>
          <w:rFonts w:asciiTheme="minorEastAsia" w:eastAsiaTheme="minorEastAsia"/>
          <w:sz w:val="21"/>
        </w:rPr>
        <w:t>炮兵營的日子沒有持續很久，德軍入侵之后，薩森短暫地成了戰俘，接著重返平民生活，繼續做記者。他在1940年第一次結婚、成為父親，然后開始環顧尋覓第二任妻子。對俄戰爭爆發后，薩森主動加入荷蘭志愿黨衛軍，以戰地記者的身份成為武裝黨衛隊庫爾特</w:t>
      </w:r>
      <w:r w:rsidRPr="00971FDB">
        <w:rPr>
          <w:rFonts w:asciiTheme="minorEastAsia" w:eastAsiaTheme="minorEastAsia"/>
          <w:sz w:val="21"/>
        </w:rPr>
        <w:t>·</w:t>
      </w:r>
      <w:r w:rsidRPr="00971FDB">
        <w:rPr>
          <w:rFonts w:asciiTheme="minorEastAsia" w:eastAsiaTheme="minorEastAsia"/>
          <w:sz w:val="21"/>
        </w:rPr>
        <w:t>埃格斯中隊（SS-Staffel Kurt Eggers）的一員。那里聚集了包括亨利</w:t>
      </w:r>
      <w:r w:rsidRPr="00971FDB">
        <w:rPr>
          <w:rFonts w:asciiTheme="minorEastAsia" w:eastAsiaTheme="minorEastAsia"/>
          <w:sz w:val="21"/>
        </w:rPr>
        <w:t>·</w:t>
      </w:r>
      <w:r w:rsidRPr="00971FDB">
        <w:rPr>
          <w:rFonts w:asciiTheme="minorEastAsia" w:eastAsiaTheme="minorEastAsia"/>
          <w:sz w:val="21"/>
        </w:rPr>
        <w:t>南寧（Henri Nannen）</w:t>
      </w:r>
      <w:hyperlink w:anchor="_452">
        <w:bookmarkStart w:id="1666" w:name="_396"/>
        <w:bookmarkEnd w:id="1666"/>
      </w:hyperlink>
      <w:hyperlink w:anchor="_452">
        <w:r w:rsidRPr="00971FDB">
          <w:rPr>
            <w:rStyle w:val="04Text"/>
            <w:rFonts w:asciiTheme="minorEastAsia" w:eastAsiaTheme="minorEastAsia"/>
          </w:rPr>
          <w:t>‡</w:t>
        </w:r>
      </w:hyperlink>
      <w:r w:rsidRPr="00971FDB">
        <w:rPr>
          <w:rFonts w:asciiTheme="minorEastAsia" w:eastAsiaTheme="minorEastAsia"/>
          <w:sz w:val="21"/>
        </w:rPr>
        <w:t>和維圖斯</w:t>
      </w:r>
      <w:r w:rsidRPr="00971FDB">
        <w:rPr>
          <w:rFonts w:asciiTheme="minorEastAsia" w:eastAsiaTheme="minorEastAsia"/>
          <w:sz w:val="21"/>
        </w:rPr>
        <w:t>·</w:t>
      </w:r>
      <w:r w:rsidRPr="00971FDB">
        <w:rPr>
          <w:rFonts w:asciiTheme="minorEastAsia" w:eastAsiaTheme="minorEastAsia"/>
          <w:sz w:val="21"/>
        </w:rPr>
        <w:t>德</w:t>
      </w:r>
      <w:r w:rsidRPr="00971FDB">
        <w:rPr>
          <w:rFonts w:asciiTheme="minorEastAsia" w:eastAsiaTheme="minorEastAsia"/>
          <w:sz w:val="21"/>
        </w:rPr>
        <w:t>·</w:t>
      </w:r>
      <w:r w:rsidRPr="00971FDB">
        <w:rPr>
          <w:rFonts w:asciiTheme="minorEastAsia" w:eastAsiaTheme="minorEastAsia"/>
          <w:sz w:val="21"/>
        </w:rPr>
        <w:t>弗里斯（Vitus de Vries）在內的各種宣傳工作者，為最終勝利撰寫新聞稿并發布新聞廣播。薩森當時已經認識他倆。按照作家斯坦</w:t>
      </w:r>
      <w:r w:rsidRPr="00971FDB">
        <w:rPr>
          <w:rFonts w:asciiTheme="minorEastAsia" w:eastAsiaTheme="minorEastAsia"/>
          <w:sz w:val="21"/>
        </w:rPr>
        <w:t>·</w:t>
      </w:r>
      <w:r w:rsidRPr="00971FDB">
        <w:rPr>
          <w:rFonts w:asciiTheme="minorEastAsia" w:eastAsiaTheme="minorEastAsia"/>
          <w:sz w:val="21"/>
        </w:rPr>
        <w:t>勞里森斯（Stan Lauryssens）的說法，薩森還是戰爭罪行的見證者，曾親眼目睹27名猶太人在黨衛隊的逼迫下互毆致死。</w:t>
      </w:r>
      <w:hyperlink w:anchor="_153_5">
        <w:bookmarkStart w:id="1667" w:name="_153_4"/>
        <w:bookmarkEnd w:id="1667"/>
      </w:hyperlink>
      <w:hyperlink w:anchor="_153_5">
        <w:r w:rsidRPr="00971FDB">
          <w:rPr>
            <w:rStyle w:val="04Text"/>
            <w:rFonts w:asciiTheme="minorEastAsia" w:eastAsiaTheme="minorEastAsia"/>
          </w:rPr>
          <w:t>[153]</w:t>
        </w:r>
      </w:hyperlink>
      <w:r w:rsidRPr="00971FDB">
        <w:rPr>
          <w:rFonts w:asciiTheme="minorEastAsia" w:eastAsiaTheme="minorEastAsia"/>
          <w:sz w:val="21"/>
        </w:rPr>
        <w:t>他的路線經波蘭前往俄羅斯，直到1942年的高加索攻勢為止。在那次戰斗行動中，薩森于7月26日身負重傷，隨后八個月不得不相繼在克拉科夫、慕尼黑和柏林的軍醫院接受縫合治療。這一經歷不但促成他晉升為黨衛隊下級小隊長，更讓他成為志同道合者眼中的戰斗英雄。和艾希曼不同的地方在于，薩森不但隸屬武裝黨衛隊，更有傷疤和前線經驗可以示人，艾希曼卻出身受到前線戰士們鄙視的一般黨衛隊。他身上唯一的傷疤來自一場摩托車事故，手部的骨折則是一塊過于光滑的拼花地板造成的。即使在逃亡海外的黨衛隊成員圈子里，缺乏戰斗經驗仍是一個明顯的污點，艾希曼也痛苦地意識到了這一點。</w:t>
      </w:r>
      <w:hyperlink w:anchor="_154_5">
        <w:bookmarkStart w:id="1668" w:name="_154_4"/>
        <w:bookmarkEnd w:id="1668"/>
      </w:hyperlink>
      <w:hyperlink w:anchor="_154_5">
        <w:r w:rsidRPr="00971FDB">
          <w:rPr>
            <w:rStyle w:val="04Text"/>
            <w:rFonts w:asciiTheme="minorEastAsia" w:eastAsiaTheme="minorEastAsia"/>
          </w:rPr>
          <w:t>[154]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康復之后，薩森在1943年4月開始了他的第一份事業。他被獲準進行現場直播</w:t>
      </w:r>
      <w:r w:rsidRPr="00971FDB">
        <w:rPr>
          <w:rFonts w:asciiTheme="minorEastAsia" w:eastAsiaTheme="minorEastAsia"/>
          <w:sz w:val="21"/>
        </w:rPr>
        <w:t>——</w:t>
      </w:r>
      <w:r w:rsidRPr="00971FDB">
        <w:rPr>
          <w:rFonts w:asciiTheme="minorEastAsia" w:eastAsiaTheme="minorEastAsia"/>
          <w:sz w:val="21"/>
        </w:rPr>
        <w:t>那實際上違反了新聞審查的相關規定</w:t>
      </w:r>
      <w:r w:rsidRPr="00971FDB">
        <w:rPr>
          <w:rFonts w:asciiTheme="minorEastAsia" w:eastAsiaTheme="minorEastAsia"/>
          <w:sz w:val="21"/>
        </w:rPr>
        <w:t>——</w:t>
      </w:r>
      <w:r w:rsidRPr="00971FDB">
        <w:rPr>
          <w:rFonts w:asciiTheme="minorEastAsia" w:eastAsiaTheme="minorEastAsia"/>
          <w:sz w:val="21"/>
        </w:rPr>
        <w:t>并使他獲得了巨大的成功和廣泛的歡迎，就連不來梅（Bremen）的廣播電臺也轉播了他的新聞報道。薩森直到1944年年中都在布魯塞爾廣播站工作，用他那狂放、驚悚、催淚的風格，為激進的反盟軍廣播樹立了一個新的標桿。這種同時糅合了暴力色情、憂時感傷和悲愴情懷的風格，也出現在薩森阿根廷時期的寫作中。他熟練地迎合大眾口味，炮制出大量的報道，并賺取相應的收入。其戰地記者生涯的最高點，是1944年6月6日在諾曼底的前線現場，實況播報盟軍登上歐洲大陸的情形，他甚至時而發現自己位于敵軍戰線的后側。奉命撤回德國之后，薩森相繼為機動戰地廣播站、宣傳小報和無線電臺工作，但他自己也因為搶劫補給倉庫和不服從命令等丑聞，越來越成為話題人物。全靠他的良好關系才使他免于承受嚴重后果。1945年3月，薩森逃往烏得勒支，在那里凄慘地播報堅持到底的口號，直到4月7日電力中斷為止。這時薩森似乎也已經意識到，是時候追尋其他目標了。薩森加入了他的兄弟，后者不僅在1944年同樣加入武裝黨衛隊，而且已經建立了網絡，協助荷蘭納粹黨人潛入地下逃跑。換句話說，他們有系統地偽造各種證件來證明新的身份，并且把流動電臺用作聯絡工具。希特勒死后，兩兄弟逃往阿爾克馬爾（Alkmaar），在那里躲了起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薩森成功完成了一系列令人印象深刻的脫逃行動：1945年6月5日，他被英國憲兵隊囚禁在烏得勒支的藍教堂堡（Fort Blauwkapel）并接受審訊，而后在12月使用偽造的文件，帶著金錢和食物逃離營地。過了沒多久，他又在比利時遭到逮捕和審訊，不過很快就被遣返荷蘭。薩森于是利用遞解出境的機會進行最后的逃亡。1947年5月，薩森踏上了愛爾蘭之旅。幾天以后，薩森的第二任妻子密普</w:t>
      </w:r>
      <w:r w:rsidRPr="00971FDB">
        <w:rPr>
          <w:rFonts w:asciiTheme="minorEastAsia" w:eastAsiaTheme="minorEastAsia"/>
          <w:sz w:val="21"/>
        </w:rPr>
        <w:t>·</w:t>
      </w:r>
      <w:r w:rsidRPr="00971FDB">
        <w:rPr>
          <w:rFonts w:asciiTheme="minorEastAsia" w:eastAsiaTheme="minorEastAsia"/>
          <w:sz w:val="21"/>
        </w:rPr>
        <w:t>薩森（婚前姓van der Voort</w:t>
      </w:r>
      <w:r w:rsidRPr="00971FDB">
        <w:rPr>
          <w:rFonts w:asciiTheme="minorEastAsia" w:eastAsiaTheme="minorEastAsia"/>
          <w:sz w:val="21"/>
        </w:rPr>
        <w:t>——</w:t>
      </w:r>
      <w:r w:rsidRPr="00971FDB">
        <w:rPr>
          <w:rFonts w:asciiTheme="minorEastAsia" w:eastAsiaTheme="minorEastAsia"/>
          <w:sz w:val="21"/>
        </w:rPr>
        <w:t>范</w:t>
      </w:r>
      <w:r w:rsidRPr="00971FDB">
        <w:rPr>
          <w:rFonts w:asciiTheme="minorEastAsia" w:eastAsiaTheme="minorEastAsia"/>
          <w:sz w:val="21"/>
        </w:rPr>
        <w:t>·</w:t>
      </w:r>
      <w:r w:rsidRPr="00971FDB">
        <w:rPr>
          <w:rFonts w:asciiTheme="minorEastAsia" w:eastAsiaTheme="minorEastAsia"/>
          <w:sz w:val="21"/>
        </w:rPr>
        <w:t>德</w:t>
      </w:r>
      <w:r w:rsidRPr="00971FDB">
        <w:rPr>
          <w:rFonts w:asciiTheme="minorEastAsia" w:eastAsiaTheme="minorEastAsia"/>
          <w:sz w:val="21"/>
        </w:rPr>
        <w:t>·</w:t>
      </w:r>
      <w:r w:rsidRPr="00971FDB">
        <w:rPr>
          <w:rFonts w:asciiTheme="minorEastAsia" w:eastAsiaTheme="minorEastAsia"/>
          <w:sz w:val="21"/>
        </w:rPr>
        <w:t>沃爾特）帶著他們共同的女兒過去與他會合。薩森因為認識雙桅縱帆船船長施奈德的女兒們</w:t>
      </w:r>
      <w:r w:rsidRPr="00971FDB">
        <w:rPr>
          <w:rFonts w:asciiTheme="minorEastAsia" w:eastAsiaTheme="minorEastAsia"/>
          <w:sz w:val="21"/>
        </w:rPr>
        <w:t>——</w:t>
      </w:r>
      <w:r w:rsidRPr="00971FDB">
        <w:rPr>
          <w:rFonts w:asciiTheme="minorEastAsia" w:eastAsiaTheme="minorEastAsia"/>
          <w:sz w:val="21"/>
        </w:rPr>
        <w:t>其中一人甚至在薩森家住過一段時間</w:t>
      </w:r>
      <w:hyperlink w:anchor="_155_5">
        <w:bookmarkStart w:id="1669" w:name="_155_4"/>
        <w:bookmarkEnd w:id="1669"/>
      </w:hyperlink>
      <w:hyperlink w:anchor="_155_5">
        <w:r w:rsidRPr="00971FDB">
          <w:rPr>
            <w:rStyle w:val="04Text"/>
            <w:rFonts w:asciiTheme="minorEastAsia" w:eastAsiaTheme="minorEastAsia"/>
          </w:rPr>
          <w:t>[155]</w:t>
        </w:r>
      </w:hyperlink>
      <w:r w:rsidRPr="00971FDB">
        <w:rPr>
          <w:rFonts w:asciiTheme="minorEastAsia" w:eastAsiaTheme="minorEastAsia"/>
          <w:sz w:val="21"/>
        </w:rPr>
        <w:t>——</w:t>
      </w:r>
      <w:r w:rsidRPr="00971FDB">
        <w:rPr>
          <w:rFonts w:asciiTheme="minorEastAsia" w:eastAsiaTheme="minorEastAsia"/>
          <w:sz w:val="21"/>
        </w:rPr>
        <w:t>因而有機會逃往阿根廷。英格</w:t>
      </w:r>
      <w:r w:rsidRPr="00971FDB">
        <w:rPr>
          <w:rFonts w:asciiTheme="minorEastAsia" w:eastAsiaTheme="minorEastAsia"/>
          <w:sz w:val="21"/>
        </w:rPr>
        <w:t>·</w:t>
      </w:r>
      <w:r w:rsidRPr="00971FDB">
        <w:rPr>
          <w:rFonts w:asciiTheme="minorEastAsia" w:eastAsiaTheme="minorEastAsia"/>
          <w:sz w:val="21"/>
        </w:rPr>
        <w:t>施</w:t>
      </w:r>
      <w:r w:rsidRPr="00971FDB">
        <w:rPr>
          <w:rFonts w:asciiTheme="minorEastAsia" w:eastAsiaTheme="minorEastAsia"/>
          <w:sz w:val="21"/>
        </w:rPr>
        <w:lastRenderedPageBreak/>
        <w:t>奈德在許多年后說，她在愛爾蘭始終摸不著頭緒，薩森究竟靠什么賺錢謀生。不過薩森經常四處奔波，到最后一年已經擁有了一棟相當像樣的公寓。1948年9月，薩森與他身懷六甲的妻子和女兒薩斯基雅在都柏林登上了</w:t>
      </w:r>
      <w:r w:rsidRPr="00971FDB">
        <w:rPr>
          <w:rFonts w:asciiTheme="minorEastAsia" w:eastAsiaTheme="minorEastAsia"/>
          <w:sz w:val="21"/>
        </w:rPr>
        <w:t>“</w:t>
      </w:r>
      <w:r w:rsidRPr="00971FDB">
        <w:rPr>
          <w:rFonts w:asciiTheme="minorEastAsia" w:eastAsiaTheme="minorEastAsia"/>
          <w:sz w:val="21"/>
        </w:rPr>
        <w:t>老鷹號</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De Adelaar</w:t>
      </w:r>
      <w:r w:rsidRPr="00971FDB">
        <w:rPr>
          <w:rFonts w:asciiTheme="minorEastAsia" w:eastAsiaTheme="minorEastAsia"/>
          <w:sz w:val="21"/>
        </w:rPr>
        <w:t>）雙桅縱帆船，接著在11月5日踏上了阿根廷的土地。薩森在逃走時也使用了假名，以雅各布斯</w:t>
      </w:r>
      <w:r w:rsidRPr="00971FDB">
        <w:rPr>
          <w:rFonts w:asciiTheme="minorEastAsia" w:eastAsiaTheme="minorEastAsia"/>
          <w:sz w:val="21"/>
        </w:rPr>
        <w:t>·</w:t>
      </w:r>
      <w:r w:rsidRPr="00971FDB">
        <w:rPr>
          <w:rFonts w:asciiTheme="minorEastAsia" w:eastAsiaTheme="minorEastAsia"/>
          <w:sz w:val="21"/>
        </w:rPr>
        <w:t>揚森（Jacobus Janssen）的身份踏上旅程。同行者包括兩名比利時戰犯和他們的家人。風度翩翩、具有語言天賦的薩森不但在船上學會了他的第五門外語，而且對船長的二女兒安切</w:t>
      </w:r>
      <w:r w:rsidRPr="00971FDB">
        <w:rPr>
          <w:rFonts w:asciiTheme="minorEastAsia" w:eastAsiaTheme="minorEastAsia"/>
          <w:sz w:val="21"/>
        </w:rPr>
        <w:t>·</w:t>
      </w:r>
      <w:r w:rsidRPr="00971FDB">
        <w:rPr>
          <w:rFonts w:asciiTheme="minorEastAsia" w:eastAsiaTheme="minorEastAsia"/>
          <w:sz w:val="21"/>
        </w:rPr>
        <w:t>施奈德（Antje Schneider）展現出極大的興趣。這段婚外情并沒有妨礙薩森后來在小說中以一位孕婦忠實的丈夫的視角描述那一段艱辛的航程，通過許多驚悚的細節讓人對暈船留下非常生動的印象。</w:t>
      </w:r>
      <w:hyperlink w:anchor="_156_5">
        <w:bookmarkStart w:id="1670" w:name="_156_4"/>
        <w:bookmarkEnd w:id="1670"/>
      </w:hyperlink>
      <w:hyperlink w:anchor="_156_5">
        <w:r w:rsidRPr="00971FDB">
          <w:rPr>
            <w:rStyle w:val="04Text"/>
            <w:rFonts w:asciiTheme="minorEastAsia" w:eastAsiaTheme="minorEastAsia"/>
          </w:rPr>
          <w:t>[156]</w:t>
        </w:r>
      </w:hyperlink>
      <w:r w:rsidRPr="00971FDB">
        <w:rPr>
          <w:rFonts w:asciiTheme="minorEastAsia" w:eastAsiaTheme="minorEastAsia"/>
          <w:sz w:val="21"/>
        </w:rPr>
        <w:t>那整船人都持有阿根廷移民當局核發的入境許可。</w:t>
      </w:r>
      <w:hyperlink w:anchor="_157_6">
        <w:bookmarkStart w:id="1671" w:name="_157_5"/>
        <w:bookmarkEnd w:id="1671"/>
      </w:hyperlink>
      <w:hyperlink w:anchor="_157_6">
        <w:r w:rsidRPr="00971FDB">
          <w:rPr>
            <w:rStyle w:val="04Text"/>
            <w:rFonts w:asciiTheme="minorEastAsia" w:eastAsiaTheme="minorEastAsia"/>
          </w:rPr>
          <w:t>[157]</w:t>
        </w:r>
      </w:hyperlink>
      <w:r w:rsidRPr="00971FDB">
        <w:rPr>
          <w:rFonts w:asciiTheme="minorEastAsia" w:eastAsiaTheme="minorEastAsia"/>
          <w:sz w:val="21"/>
        </w:rPr>
        <w:t>抵達阿根廷之后，薩森與妻子和兩個女兒甚至有段時間與施奈德姐妹一同住在皮拉爾（Pilar）。由于手頭很不寬裕，他們亟須相互扶持。</w:t>
      </w:r>
      <w:hyperlink w:anchor="_158_5">
        <w:bookmarkStart w:id="1672" w:name="_158_4"/>
        <w:bookmarkEnd w:id="1672"/>
      </w:hyperlink>
      <w:hyperlink w:anchor="_158_5">
        <w:r w:rsidRPr="00971FDB">
          <w:rPr>
            <w:rStyle w:val="04Text"/>
            <w:rFonts w:asciiTheme="minorEastAsia" w:eastAsiaTheme="minorEastAsia"/>
          </w:rPr>
          <w:t>[158]</w:t>
        </w:r>
      </w:hyperlink>
      <w:r w:rsidRPr="00971FDB">
        <w:rPr>
          <w:rFonts w:asciiTheme="minorEastAsia" w:eastAsiaTheme="minorEastAsia"/>
          <w:sz w:val="21"/>
        </w:rPr>
        <w:t>英格</w:t>
      </w:r>
      <w:r w:rsidRPr="00971FDB">
        <w:rPr>
          <w:rFonts w:asciiTheme="minorEastAsia" w:eastAsiaTheme="minorEastAsia"/>
          <w:sz w:val="21"/>
        </w:rPr>
        <w:t>·</w:t>
      </w:r>
      <w:r w:rsidRPr="00971FDB">
        <w:rPr>
          <w:rFonts w:asciiTheme="minorEastAsia" w:eastAsiaTheme="minorEastAsia"/>
          <w:sz w:val="21"/>
        </w:rPr>
        <w:t>施奈德回憶，他們剛抵達不久，薩森就已經開始為聯邦德國的一些雜志工作了。其收到的第一個任務顯然是為《明星周刊》撰寫兩頁調查報告，而且薩森曾告訴家人，他為《明星周刊》《明鏡周刊》和《生活》雜志撰稿。</w:t>
      </w:r>
      <w:hyperlink w:anchor="_159_5">
        <w:bookmarkStart w:id="1673" w:name="_159_4"/>
        <w:bookmarkEnd w:id="1673"/>
      </w:hyperlink>
      <w:hyperlink w:anchor="_159_5">
        <w:r w:rsidRPr="00971FDB">
          <w:rPr>
            <w:rStyle w:val="04Text"/>
            <w:rFonts w:asciiTheme="minorEastAsia" w:eastAsiaTheme="minorEastAsia"/>
          </w:rPr>
          <w:t>[159]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等到1950年年中，阿道夫</w:t>
      </w:r>
      <w:r w:rsidRPr="00971FDB">
        <w:rPr>
          <w:rFonts w:asciiTheme="minorEastAsia" w:eastAsiaTheme="minorEastAsia"/>
          <w:sz w:val="21"/>
        </w:rPr>
        <w:t>·</w:t>
      </w:r>
      <w:r w:rsidRPr="00971FDB">
        <w:rPr>
          <w:rFonts w:asciiTheme="minorEastAsia" w:eastAsiaTheme="minorEastAsia"/>
          <w:sz w:val="21"/>
        </w:rPr>
        <w:t>艾希曼也來到布宜諾斯艾利斯的時候，薩森已經站穩腳跟。</w:t>
      </w:r>
      <w:hyperlink w:anchor="_160_6">
        <w:bookmarkStart w:id="1674" w:name="_160_5"/>
        <w:bookmarkEnd w:id="1674"/>
      </w:hyperlink>
      <w:hyperlink w:anchor="_160_6">
        <w:r w:rsidRPr="00971FDB">
          <w:rPr>
            <w:rStyle w:val="04Text"/>
            <w:rFonts w:asciiTheme="minorEastAsia" w:eastAsiaTheme="minorEastAsia"/>
          </w:rPr>
          <w:t>[160]</w:t>
        </w:r>
      </w:hyperlink>
      <w:r w:rsidRPr="00971FDB">
        <w:rPr>
          <w:rFonts w:asciiTheme="minorEastAsia" w:eastAsiaTheme="minorEastAsia"/>
          <w:sz w:val="21"/>
        </w:rPr>
        <w:t>薩森很快就與漢斯-烏爾里希</w:t>
      </w:r>
      <w:r w:rsidRPr="00971FDB">
        <w:rPr>
          <w:rFonts w:asciiTheme="minorEastAsia" w:eastAsiaTheme="minorEastAsia"/>
          <w:sz w:val="21"/>
        </w:rPr>
        <w:t>·</w:t>
      </w:r>
      <w:r w:rsidRPr="00971FDB">
        <w:rPr>
          <w:rFonts w:asciiTheme="minorEastAsia" w:eastAsiaTheme="minorEastAsia"/>
          <w:sz w:val="21"/>
        </w:rPr>
        <w:t>魯德爾一同投入逃亡救援行動，并擔任他的司機和捉刀人。薩森還為另一個被迫來到阿根廷的空戰英雄阿道夫</w:t>
      </w:r>
      <w:r w:rsidRPr="00971FDB">
        <w:rPr>
          <w:rFonts w:asciiTheme="minorEastAsia" w:eastAsiaTheme="minorEastAsia"/>
          <w:sz w:val="21"/>
        </w:rPr>
        <w:t>·</w:t>
      </w:r>
      <w:r w:rsidRPr="00971FDB">
        <w:rPr>
          <w:rFonts w:asciiTheme="minorEastAsia" w:eastAsiaTheme="minorEastAsia"/>
          <w:sz w:val="21"/>
        </w:rPr>
        <w:t>加蘭德撰寫了回憶錄，并得到了阿根廷所有親納粹圈子的信任。薩森在布宜諾斯艾利斯的德國人舞臺上是一個才華橫溢的演員，無論公開還是私下里都是個讓人難以抗拒的風流浪子。他有著勃勃的政治野心，是阿根廷總統的朋友、幾家歐洲雜志社的通訊員，還是一位頗有才華的作家，像喜歡打撲克牌一樣喜歡玩名字游戲：他是Wilhelm、Willem、Wim、Willy、Sassen，以及W. S. van Elsloo，此外還有其他許多筆名。這名逃亡者已經出人頭地。他們一家人很快就負擔得起一棟位于布宜諾斯艾利斯最炙手可熱街道上的小房子</w:t>
      </w:r>
      <w:r w:rsidRPr="00971FDB">
        <w:rPr>
          <w:rFonts w:asciiTheme="minorEastAsia" w:eastAsiaTheme="minorEastAsia"/>
          <w:sz w:val="21"/>
        </w:rPr>
        <w:t>——</w:t>
      </w:r>
      <w:r w:rsidRPr="00971FDB">
        <w:rPr>
          <w:rFonts w:asciiTheme="minorEastAsia" w:eastAsiaTheme="minorEastAsia"/>
          <w:sz w:val="21"/>
        </w:rPr>
        <w:t>佛羅里達區自由大道2755號（2755 Liberdad in Florida）。盡管他們一家人始終過著拮據的生活，但那純粹是因為薩森不懂得如何理財的緣故。回過頭來看，我們簡直會因為薩森的學識和語言天分，對這個愛飲酒、喜歡交際的活命主義者產生好感，只可惜他一如既往地狂熱崇拜希特勒、支持德國統治世界的計劃和對猶太人不共戴天的仇恨，并且偏愛陰謀論，此外還擅長不道德地操弄他人，靠這種手段欺騙每個人、每件事。甚至薩森非常不尊重自己妻子的表現，也部分展現了其說謊天賦，因為目擊證人的說辭很快會讓人產生這樣的印象，即沒有任何女性抵抗得了薩森的攻勢，即便他朋友們的妻子也不例外。</w:t>
      </w:r>
      <w:hyperlink w:anchor="_161_5">
        <w:bookmarkStart w:id="1675" w:name="_161_4"/>
        <w:bookmarkEnd w:id="1675"/>
      </w:hyperlink>
      <w:hyperlink w:anchor="_161_5">
        <w:r w:rsidRPr="00971FDB">
          <w:rPr>
            <w:rStyle w:val="04Text"/>
            <w:rFonts w:asciiTheme="minorEastAsia" w:eastAsiaTheme="minorEastAsia"/>
          </w:rPr>
          <w:t>[161]</w:t>
        </w:r>
      </w:hyperlink>
      <w:r w:rsidRPr="00971FDB">
        <w:rPr>
          <w:rFonts w:asciiTheme="minorEastAsia" w:eastAsiaTheme="minorEastAsia"/>
          <w:sz w:val="21"/>
        </w:rPr>
        <w:t>不管怎樣，薩森從事任何活動都很少顧及他的妻子和孩子們。密普</w:t>
      </w:r>
      <w:r w:rsidRPr="00971FDB">
        <w:rPr>
          <w:rFonts w:asciiTheme="minorEastAsia" w:eastAsiaTheme="minorEastAsia"/>
          <w:sz w:val="21"/>
        </w:rPr>
        <w:t>·</w:t>
      </w:r>
      <w:r w:rsidRPr="00971FDB">
        <w:rPr>
          <w:rFonts w:asciiTheme="minorEastAsia" w:eastAsiaTheme="minorEastAsia"/>
          <w:sz w:val="21"/>
        </w:rPr>
        <w:t>薩森所想要的生活，恐怕不是跟一個出名不忠的丈夫過著寅吃卯糧的日子。她尤其不贊同威廉</w:t>
      </w:r>
      <w:r w:rsidRPr="00971FDB">
        <w:rPr>
          <w:rFonts w:asciiTheme="minorEastAsia" w:eastAsiaTheme="minorEastAsia"/>
          <w:sz w:val="21"/>
        </w:rPr>
        <w:t>·</w:t>
      </w:r>
      <w:r w:rsidRPr="00971FDB">
        <w:rPr>
          <w:rFonts w:asciiTheme="minorEastAsia" w:eastAsiaTheme="minorEastAsia"/>
          <w:sz w:val="21"/>
        </w:rPr>
        <w:t>薩森陷入歧途的政治觀點，更反對他與黨衛隊的同志們接觸，其中部分原因也在于密普的哥哥曾在被占領期間加入了比利時的抵抗運動。</w:t>
      </w:r>
      <w:hyperlink w:anchor="_162_5">
        <w:bookmarkStart w:id="1676" w:name="_162_4"/>
        <w:bookmarkEnd w:id="1676"/>
      </w:hyperlink>
      <w:hyperlink w:anchor="_162_5">
        <w:r w:rsidRPr="00971FDB">
          <w:rPr>
            <w:rStyle w:val="04Text"/>
            <w:rFonts w:asciiTheme="minorEastAsia" w:eastAsiaTheme="minorEastAsia"/>
          </w:rPr>
          <w:t>[162]</w:t>
        </w:r>
      </w:hyperlink>
      <w:r w:rsidRPr="00971FDB">
        <w:rPr>
          <w:rFonts w:asciiTheme="minorEastAsia" w:eastAsiaTheme="minorEastAsia"/>
          <w:sz w:val="21"/>
        </w:rPr>
        <w:t>盡管如此，她還是容許阿道夫</w:t>
      </w:r>
      <w:r w:rsidRPr="00971FDB">
        <w:rPr>
          <w:rFonts w:asciiTheme="minorEastAsia" w:eastAsiaTheme="minorEastAsia"/>
          <w:sz w:val="21"/>
        </w:rPr>
        <w:t>·</w:t>
      </w:r>
      <w:r w:rsidRPr="00971FDB">
        <w:rPr>
          <w:rFonts w:asciiTheme="minorEastAsia" w:eastAsiaTheme="minorEastAsia"/>
          <w:sz w:val="21"/>
        </w:rPr>
        <w:t>艾希曼和其他人待在她的家中，即便她對那些人在星期天家庭時光日來訪感到不快。不過在1957年的好幾個月里，密普</w:t>
      </w:r>
      <w:r w:rsidRPr="00971FDB">
        <w:rPr>
          <w:rFonts w:asciiTheme="minorEastAsia" w:eastAsiaTheme="minorEastAsia"/>
          <w:sz w:val="21"/>
        </w:rPr>
        <w:t>·</w:t>
      </w:r>
      <w:r w:rsidRPr="00971FDB">
        <w:rPr>
          <w:rFonts w:asciiTheme="minorEastAsia" w:eastAsiaTheme="minorEastAsia"/>
          <w:sz w:val="21"/>
        </w:rPr>
        <w:t>薩森還是證明了自己是一位殷勤的女主人，招待了至少兩名大屠殺兇手，從而以自己的方式支持了薩森-弗里奇的計劃。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對艾希曼來說，</w:t>
      </w:r>
      <w:r w:rsidRPr="00971FDB">
        <w:rPr>
          <w:rFonts w:asciiTheme="minorEastAsia" w:eastAsiaTheme="minorEastAsia"/>
          <w:sz w:val="21"/>
        </w:rPr>
        <w:t>“</w:t>
      </w:r>
      <w:r w:rsidRPr="00971FDB">
        <w:rPr>
          <w:rFonts w:asciiTheme="minorEastAsia" w:eastAsiaTheme="minorEastAsia"/>
          <w:sz w:val="21"/>
        </w:rPr>
        <w:t>薩森同志</w:t>
      </w:r>
      <w:r w:rsidRPr="00971FDB">
        <w:rPr>
          <w:rFonts w:asciiTheme="minorEastAsia" w:eastAsiaTheme="minorEastAsia"/>
          <w:sz w:val="21"/>
        </w:rPr>
        <w:t>”</w:t>
      </w:r>
      <w:r w:rsidRPr="00971FDB">
        <w:rPr>
          <w:rFonts w:asciiTheme="minorEastAsia" w:eastAsiaTheme="minorEastAsia"/>
          <w:sz w:val="21"/>
        </w:rPr>
        <w:t>成了他在杜勒出版社圈子內最重要的照料者之一。即便有跡象顯示薩森已經背叛了他和他的家人，艾希曼談起薩森時語氣中仍然帶著欽佩，而且非常不情愿才相信了負面的報告。艾希曼在以色列將薩森稱為他的</w:t>
      </w:r>
      <w:r w:rsidRPr="00971FDB">
        <w:rPr>
          <w:rFonts w:asciiTheme="minorEastAsia" w:eastAsiaTheme="minorEastAsia"/>
          <w:sz w:val="21"/>
        </w:rPr>
        <w:t>“</w:t>
      </w:r>
      <w:r w:rsidRPr="00971FDB">
        <w:rPr>
          <w:rFonts w:asciiTheme="minorEastAsia" w:eastAsiaTheme="minorEastAsia"/>
          <w:sz w:val="21"/>
        </w:rPr>
        <w:t>合著者</w:t>
      </w:r>
      <w:r w:rsidRPr="00971FDB">
        <w:rPr>
          <w:rFonts w:asciiTheme="minorEastAsia" w:eastAsiaTheme="minorEastAsia"/>
          <w:sz w:val="21"/>
        </w:rPr>
        <w:t>”</w:t>
      </w:r>
      <w:r w:rsidRPr="00971FDB">
        <w:rPr>
          <w:rFonts w:asciiTheme="minorEastAsia" w:eastAsiaTheme="minorEastAsia"/>
          <w:sz w:val="21"/>
        </w:rPr>
        <w:t>，并且補充說他們</w:t>
      </w:r>
      <w:r w:rsidRPr="00971FDB">
        <w:rPr>
          <w:rFonts w:asciiTheme="minorEastAsia" w:eastAsiaTheme="minorEastAsia"/>
          <w:sz w:val="21"/>
        </w:rPr>
        <w:t>“</w:t>
      </w:r>
      <w:r w:rsidRPr="00971FDB">
        <w:rPr>
          <w:rFonts w:asciiTheme="minorEastAsia" w:eastAsiaTheme="minorEastAsia"/>
          <w:sz w:val="21"/>
        </w:rPr>
        <w:t>長年下來</w:t>
      </w:r>
      <w:r w:rsidRPr="00971FDB">
        <w:rPr>
          <w:rFonts w:asciiTheme="minorEastAsia" w:eastAsiaTheme="minorEastAsia"/>
          <w:sz w:val="21"/>
        </w:rPr>
        <w:t>”</w:t>
      </w:r>
      <w:r w:rsidRPr="00971FDB">
        <w:rPr>
          <w:rFonts w:asciiTheme="minorEastAsia" w:eastAsiaTheme="minorEastAsia"/>
          <w:sz w:val="21"/>
        </w:rPr>
        <w:t>已經發展出了</w:t>
      </w:r>
      <w:r w:rsidRPr="00971FDB">
        <w:rPr>
          <w:rFonts w:asciiTheme="minorEastAsia" w:eastAsiaTheme="minorEastAsia"/>
          <w:sz w:val="21"/>
        </w:rPr>
        <w:t>“</w:t>
      </w:r>
      <w:r w:rsidRPr="00971FDB">
        <w:rPr>
          <w:rFonts w:asciiTheme="minorEastAsia" w:eastAsiaTheme="minorEastAsia"/>
          <w:sz w:val="21"/>
        </w:rPr>
        <w:t>友誼</w:t>
      </w:r>
      <w:r w:rsidRPr="00971FDB">
        <w:rPr>
          <w:rFonts w:asciiTheme="minorEastAsia" w:eastAsiaTheme="minorEastAsia"/>
          <w:sz w:val="21"/>
        </w:rPr>
        <w:t>”</w:t>
      </w:r>
      <w:r w:rsidRPr="00971FDB">
        <w:rPr>
          <w:rFonts w:asciiTheme="minorEastAsia" w:eastAsiaTheme="minorEastAsia"/>
          <w:sz w:val="21"/>
        </w:rPr>
        <w:t>。</w:t>
      </w:r>
      <w:hyperlink w:anchor="_163_5">
        <w:bookmarkStart w:id="1677" w:name="_163_4"/>
        <w:bookmarkEnd w:id="1677"/>
      </w:hyperlink>
      <w:hyperlink w:anchor="_163_5">
        <w:r w:rsidRPr="00971FDB">
          <w:rPr>
            <w:rStyle w:val="04Text"/>
            <w:rFonts w:asciiTheme="minorEastAsia" w:eastAsiaTheme="minorEastAsia"/>
          </w:rPr>
          <w:t>[163]</w:t>
        </w:r>
      </w:hyperlink>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艾希曼也認為</w:t>
      </w:r>
      <w:r w:rsidRPr="00971FDB">
        <w:rPr>
          <w:rFonts w:asciiTheme="minorEastAsia" w:eastAsiaTheme="minorEastAsia"/>
          <w:sz w:val="21"/>
        </w:rPr>
        <w:t>“</w:t>
      </w:r>
      <w:r w:rsidRPr="00971FDB">
        <w:rPr>
          <w:rFonts w:asciiTheme="minorEastAsia" w:eastAsiaTheme="minorEastAsia"/>
          <w:sz w:val="21"/>
        </w:rPr>
        <w:t>薩森先生</w:t>
      </w:r>
      <w:r w:rsidRPr="00971FDB">
        <w:rPr>
          <w:rFonts w:asciiTheme="minorEastAsia" w:eastAsiaTheme="minorEastAsia"/>
          <w:sz w:val="21"/>
        </w:rPr>
        <w:t>”</w:t>
      </w:r>
      <w:r w:rsidRPr="00971FDB">
        <w:rPr>
          <w:rFonts w:asciiTheme="minorEastAsia" w:eastAsiaTheme="minorEastAsia"/>
          <w:sz w:val="21"/>
        </w:rPr>
        <w:t>樂于助人，看上去盡其所能地幫助了她和她的家庭。</w:t>
      </w:r>
      <w:hyperlink w:anchor="_164_5">
        <w:bookmarkStart w:id="1678" w:name="_164_4"/>
        <w:bookmarkEnd w:id="1678"/>
      </w:hyperlink>
      <w:hyperlink w:anchor="_164_5">
        <w:r w:rsidRPr="00971FDB">
          <w:rPr>
            <w:rStyle w:val="04Text"/>
            <w:rFonts w:asciiTheme="minorEastAsia" w:eastAsiaTheme="minorEastAsia"/>
          </w:rPr>
          <w:t>[164]</w:t>
        </w:r>
      </w:hyperlink>
      <w:r w:rsidRPr="00971FDB">
        <w:rPr>
          <w:rFonts w:asciiTheme="minorEastAsia" w:eastAsiaTheme="minorEastAsia"/>
          <w:sz w:val="21"/>
        </w:rPr>
        <w:t>此外她不可能注意不到薩森訪談會給她的丈夫帶來的巨大變化，即便她在周末看見丈夫的機會少了許多。對她的丈夫來說，與薩森的交往，最重要的意義在于開啟了一扇大門，讓他重返政治生活，在他看來也是重獲活力和重要地位。</w:t>
      </w:r>
    </w:p>
    <w:p w:rsidR="00D9517E" w:rsidRDefault="00D9517E" w:rsidP="00D9517E">
      <w:pPr>
        <w:pStyle w:val="3"/>
      </w:pPr>
      <w:bookmarkStart w:id="1679" w:name="_Toc55746110"/>
      <w:r>
        <w:lastRenderedPageBreak/>
        <w:t>薩森訪談會</w:t>
      </w:r>
      <w:bookmarkEnd w:id="1679"/>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杜勒出版社圈子內的人直到1957年春天才做出決定，要把他們關于納粹滅絕猶太人的談話內容記錄下來。這種方法已經在杜勒出版社的其他出書計劃中證明了可行。例如，1953年的時候，漢斯-烏爾里希</w:t>
      </w:r>
      <w:r w:rsidRPr="00971FDB">
        <w:rPr>
          <w:rFonts w:asciiTheme="minorEastAsia" w:eastAsiaTheme="minorEastAsia"/>
          <w:sz w:val="21"/>
        </w:rPr>
        <w:t>·</w:t>
      </w:r>
      <w:r w:rsidRPr="00971FDB">
        <w:rPr>
          <w:rFonts w:asciiTheme="minorEastAsia" w:eastAsiaTheme="minorEastAsia"/>
          <w:sz w:val="21"/>
        </w:rPr>
        <w:t>魯德爾已在錄音帶上口述了回憶錄《德國和阿根廷之間》的內容，以便接著由薩森將之打磨得光芒四射。佩德羅</w:t>
      </w:r>
      <w:r w:rsidRPr="00971FDB">
        <w:rPr>
          <w:rFonts w:asciiTheme="minorEastAsia" w:eastAsiaTheme="minorEastAsia"/>
          <w:sz w:val="21"/>
        </w:rPr>
        <w:t>·</w:t>
      </w:r>
      <w:r w:rsidRPr="00971FDB">
        <w:rPr>
          <w:rFonts w:asciiTheme="minorEastAsia" w:eastAsiaTheme="minorEastAsia"/>
          <w:sz w:val="21"/>
        </w:rPr>
        <w:t>波比耶辛是一位和迪特爾</w:t>
      </w:r>
      <w:r w:rsidRPr="00971FDB">
        <w:rPr>
          <w:rFonts w:asciiTheme="minorEastAsia" w:eastAsiaTheme="minorEastAsia"/>
          <w:sz w:val="21"/>
        </w:rPr>
        <w:t>·</w:t>
      </w:r>
      <w:r w:rsidRPr="00971FDB">
        <w:rPr>
          <w:rFonts w:asciiTheme="minorEastAsia" w:eastAsiaTheme="minorEastAsia"/>
          <w:sz w:val="21"/>
        </w:rPr>
        <w:t>門格有過生意往來的波蘭裔前國防軍士兵，他后來回憶，薩森特地跟他買了一臺他從美國走私到阿根廷的新式磁帶錄音機。</w:t>
      </w:r>
      <w:hyperlink w:anchor="_165_5">
        <w:bookmarkStart w:id="1680" w:name="_165_4"/>
        <w:bookmarkEnd w:id="1680"/>
      </w:hyperlink>
      <w:hyperlink w:anchor="_165_5">
        <w:r w:rsidRPr="00971FDB">
          <w:rPr>
            <w:rStyle w:val="04Text"/>
            <w:rFonts w:asciiTheme="minorEastAsia" w:eastAsiaTheme="minorEastAsia"/>
          </w:rPr>
          <w:t>[165]</w:t>
        </w:r>
      </w:hyperlink>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薩森也把錄音帶用于自己撰寫文章，顯然對這種在當時非常現代的技術十分著迷。他很自然地把錄音帶用于私人消遣，像是錄制話劇、跳舞音樂，以及他自己的歌聲和口哨，在少數保存至今的原始錄音帶上面仍可聽到這些聲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20世紀90年代末期重新出現的錄音資料，再加上薩森抄本和艾希曼做出的修正，使我們能夠準確地了解他們的工作方式：錄音內容在很短時間內由不同助手迅速打字記錄下來，然后再把磁帶拿回去繼續錄音，因為當時在布宜諾斯艾利斯，新的錄音帶非但所費不貲，而且不易取得。今天我們共有大約1000頁的薩森抄本（包括修正頁），以及29小時的磁帶錄音，其中包括后來翻錄，以致內容重復的錄音帶。這些磁帶不僅證明了抄本有可靠的依據，更是一扇通往1957年的窗口，讓人直接來到薩森家舒適的客廳。</w:t>
      </w:r>
      <w:hyperlink w:anchor="_166_5">
        <w:bookmarkStart w:id="1681" w:name="_166_4"/>
        <w:bookmarkEnd w:id="1681"/>
      </w:hyperlink>
      <w:hyperlink w:anchor="_166_5">
        <w:r w:rsidRPr="00971FDB">
          <w:rPr>
            <w:rStyle w:val="04Text"/>
            <w:rFonts w:asciiTheme="minorEastAsia" w:eastAsiaTheme="minorEastAsia"/>
          </w:rPr>
          <w:t>[166]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一群中年男子匯聚在薩森家底層一個整潔的房間里。這棟位于市內熱門地段佛羅里達區、充滿</w:t>
      </w:r>
      <w:r w:rsidRPr="00971FDB">
        <w:rPr>
          <w:rFonts w:asciiTheme="minorEastAsia" w:eastAsiaTheme="minorEastAsia"/>
          <w:sz w:val="21"/>
        </w:rPr>
        <w:t>“</w:t>
      </w:r>
      <w:r w:rsidRPr="00971FDB">
        <w:rPr>
          <w:rFonts w:asciiTheme="minorEastAsia" w:eastAsiaTheme="minorEastAsia"/>
          <w:sz w:val="21"/>
        </w:rPr>
        <w:t>荷蘭舒適性</w:t>
      </w:r>
      <w:r w:rsidRPr="00971FDB">
        <w:rPr>
          <w:rFonts w:asciiTheme="minorEastAsia" w:eastAsiaTheme="minorEastAsia"/>
          <w:sz w:val="21"/>
        </w:rPr>
        <w:t>”</w:t>
      </w:r>
      <w:hyperlink w:anchor="_167_5">
        <w:bookmarkStart w:id="1682" w:name="_167_4"/>
        <w:bookmarkEnd w:id="1682"/>
      </w:hyperlink>
      <w:hyperlink w:anchor="_167_5">
        <w:r w:rsidRPr="00971FDB">
          <w:rPr>
            <w:rStyle w:val="04Text"/>
            <w:rFonts w:asciiTheme="minorEastAsia" w:eastAsiaTheme="minorEastAsia"/>
          </w:rPr>
          <w:t>[167]</w:t>
        </w:r>
      </w:hyperlink>
      <w:r w:rsidRPr="00971FDB">
        <w:rPr>
          <w:rFonts w:asciiTheme="minorEastAsia" w:eastAsiaTheme="minorEastAsia"/>
          <w:sz w:val="21"/>
        </w:rPr>
        <w:t>的宜人房間，布置得十分符合他們那項共同計劃的熱望：一座宅邸里擺滿了書籍、唱片、藝術品、圖畫以及歐式家具，那種氛圍烘托出他們談話的分量。薩森喜歡按他所能負擔的最好的標準生活，除了國家社會主義之外，他喜歡美好的事物、重視文化教育、熱衷昂貴的威士忌酒。甚至在孩子們還很小的時候，作曲家猜謎游戲和書籍討論就已經成為家庭餐桌文化的一部分。</w:t>
      </w:r>
      <w:hyperlink w:anchor="_168_6">
        <w:bookmarkStart w:id="1683" w:name="_168_5"/>
        <w:bookmarkEnd w:id="1683"/>
      </w:hyperlink>
      <w:hyperlink w:anchor="_168_6">
        <w:r w:rsidRPr="00971FDB">
          <w:rPr>
            <w:rStyle w:val="04Text"/>
            <w:rFonts w:asciiTheme="minorEastAsia" w:eastAsiaTheme="minorEastAsia"/>
          </w:rPr>
          <w:t>[168]</w:t>
        </w:r>
      </w:hyperlink>
      <w:r w:rsidRPr="00971FDB">
        <w:rPr>
          <w:rFonts w:asciiTheme="minorEastAsia" w:eastAsiaTheme="minorEastAsia"/>
          <w:sz w:val="21"/>
        </w:rPr>
        <w:t>薩森的生活條件雖然稱不上奢侈，但與艾希曼所習慣的依然大不相同。艾希曼一星期的大多數時間都</w:t>
      </w:r>
      <w:r w:rsidRPr="00971FDB">
        <w:rPr>
          <w:rFonts w:asciiTheme="minorEastAsia" w:eastAsiaTheme="minorEastAsia"/>
          <w:sz w:val="21"/>
        </w:rPr>
        <w:t>“</w:t>
      </w:r>
      <w:r w:rsidRPr="00971FDB">
        <w:rPr>
          <w:rFonts w:asciiTheme="minorEastAsia" w:eastAsiaTheme="minorEastAsia"/>
          <w:sz w:val="21"/>
        </w:rPr>
        <w:t>待在農場里</w:t>
      </w:r>
      <w:r w:rsidRPr="00971FDB">
        <w:rPr>
          <w:rFonts w:asciiTheme="minorEastAsia" w:eastAsiaTheme="minorEastAsia"/>
          <w:sz w:val="21"/>
        </w:rPr>
        <w:t>”</w:t>
      </w:r>
      <w:r w:rsidRPr="00971FDB">
        <w:rPr>
          <w:rFonts w:asciiTheme="minorEastAsia" w:eastAsiaTheme="minorEastAsia"/>
          <w:sz w:val="21"/>
        </w:rPr>
        <w:t>悉心飼養照顧安哥拉兔，在家也沒有類似薩森的那種房間。然而對他來說，并不只是因為這些，才讓在薩森家度過的周末顯得像是前往另一個世界的旅行。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聚會本身才是真正重要的：與昔日同儕們的重聚，有機會接觸各種文本資料，以及參與討論，使他的人生重新有了不一樣的樣貌。薩森圈子內的政治傾向明顯具有極右派色彩，那些人使艾希曼覺得，自己的知識和判斷是新運動不可或缺的組成部分。這不僅是曲意奉承，因為他們確實需要這名唯一幸存的內部人士。尤其在極右派人士激烈爭論受害者人數的問題時，普遍認為艾希曼是唯一整體掌握大規模槍決行動，以及通過勞動、饑餓和毒氣殺害猶太人所造成的死亡總數的人。這個名聲其實是艾希曼自己通過不斷招搖過市建立起來的，更從一開始就成為艾希曼在阿根廷進入戰后納粹圈子的入場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四年后，當艾希曼在以色列出庭受審時，他成功地設法掩蓋了薩森訪談會的真實面目。辯護策略主要基于這樣的事實：他已不再是國家社會主義者，在過去15年里都是一個無可指摘、不引人注目、完全不關心政治的良好公民，早就把昔日的所有怨懟</w:t>
      </w:r>
      <w:r w:rsidRPr="00971FDB">
        <w:rPr>
          <w:rFonts w:asciiTheme="minorEastAsia" w:eastAsiaTheme="minorEastAsia"/>
          <w:sz w:val="21"/>
        </w:rPr>
        <w:t>——</w:t>
      </w:r>
      <w:r w:rsidRPr="00971FDB">
        <w:rPr>
          <w:rFonts w:asciiTheme="minorEastAsia" w:eastAsiaTheme="minorEastAsia"/>
          <w:sz w:val="21"/>
        </w:rPr>
        <w:t>尤其是反猶太主義</w:t>
      </w:r>
      <w:r w:rsidRPr="00971FDB">
        <w:rPr>
          <w:rFonts w:asciiTheme="minorEastAsia" w:eastAsiaTheme="minorEastAsia"/>
          <w:sz w:val="21"/>
        </w:rPr>
        <w:t>——</w:t>
      </w:r>
      <w:r w:rsidRPr="00971FDB">
        <w:rPr>
          <w:rFonts w:asciiTheme="minorEastAsia" w:eastAsiaTheme="minorEastAsia"/>
          <w:sz w:val="21"/>
        </w:rPr>
        <w:t>都拋諸腦后了。一旦薩森訪談會的背景曝光，艾希曼的這種謊言將變得站不住腳。因此艾希曼向他的律師編了一個關于薩森的故事，講述那名追逐頭條新聞成癮的記者如何在咖啡廳偶然認識了無辜的阿根廷公民克萊門特，而后定期拿著錄音機登門拜訪，并且說服他這些談話有助于撰寫他的傳記。然而薩森不時會借助酒精的作用，誘使他重新陷入往日的語言習慣，然后用記者的手段歪曲談話內容。反正按照艾希曼的說法，現存材料當中沒有任何一句話與他真正講過的東西相符。這個故事版本完全契合了其他證人捉迷藏的游戲，因為顯然沒有人愿意承認自己曾和艾希曼坐在同一張桌子邊。薩森更是努力讓他的國家社會主義信仰隱藏在專業記者的面貌背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事實證明，訪談會的地點從來都不在艾希曼那里，而是在薩森家中。從1957年4月開始，他們在周六日</w:t>
      </w:r>
      <w:hyperlink w:anchor="_169_5">
        <w:bookmarkStart w:id="1684" w:name="_169_4"/>
        <w:bookmarkEnd w:id="1684"/>
      </w:hyperlink>
      <w:hyperlink w:anchor="_169_5">
        <w:r w:rsidRPr="00971FDB">
          <w:rPr>
            <w:rStyle w:val="04Text"/>
            <w:rFonts w:asciiTheme="minorEastAsia" w:eastAsiaTheme="minorEastAsia"/>
          </w:rPr>
          <w:t>[169]</w:t>
        </w:r>
      </w:hyperlink>
      <w:r w:rsidRPr="00971FDB">
        <w:rPr>
          <w:rFonts w:asciiTheme="minorEastAsia" w:eastAsiaTheme="minorEastAsia"/>
          <w:sz w:val="21"/>
        </w:rPr>
        <w:t>定期聚集在薩森的房子里，討論</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w:t>
      </w:r>
      <w:hyperlink w:anchor="_170_5">
        <w:bookmarkStart w:id="1685" w:name="_170_4"/>
        <w:bookmarkEnd w:id="1685"/>
      </w:hyperlink>
      <w:hyperlink w:anchor="_170_5">
        <w:r w:rsidRPr="00971FDB">
          <w:rPr>
            <w:rStyle w:val="04Text"/>
            <w:rFonts w:asciiTheme="minorEastAsia" w:eastAsiaTheme="minorEastAsia"/>
          </w:rPr>
          <w:t>[170]</w:t>
        </w:r>
      </w:hyperlink>
      <w:r w:rsidRPr="00971FDB">
        <w:rPr>
          <w:rFonts w:asciiTheme="minorEastAsia" w:eastAsiaTheme="minorEastAsia"/>
          <w:sz w:val="21"/>
        </w:rPr>
        <w:t>頗有可能其他人也作為主人招待了類似的訪談，例如當時阿根廷的見證者也提到家境富裕的前黨衛隊成員迪特爾</w:t>
      </w:r>
      <w:r w:rsidRPr="00971FDB">
        <w:rPr>
          <w:rFonts w:asciiTheme="minorEastAsia" w:eastAsiaTheme="minorEastAsia"/>
          <w:sz w:val="21"/>
        </w:rPr>
        <w:t>·</w:t>
      </w:r>
      <w:r w:rsidRPr="00971FDB">
        <w:rPr>
          <w:rFonts w:asciiTheme="minorEastAsia" w:eastAsiaTheme="minorEastAsia"/>
          <w:sz w:val="21"/>
        </w:rPr>
        <w:t>門格或杜勒出版社組織的談話會，然而那些談話內容恐怕沒有被錄下來。磁帶明確顯示出，錄音地點是在薩森家中。我們能在背景</w:t>
      </w:r>
      <w:r w:rsidRPr="00971FDB">
        <w:rPr>
          <w:rFonts w:asciiTheme="minorEastAsia" w:eastAsiaTheme="minorEastAsia"/>
          <w:sz w:val="21"/>
        </w:rPr>
        <w:lastRenderedPageBreak/>
        <w:t>音中聽到薩森的女兒和他的妻子的聲音、來自相同門窗的噪音，最重要的是記錄了薩森一家日常生活中一些相當私人的片段。每個房間都有自己的獨特聲響，錄音帶上面不曾出現薩森家以外其他任何房間的聲音。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酒精并沒有像艾希曼后來在以色列所極力宣稱的那樣，在訪談過程中起了重要作用。盡管磁帶和抄本都記錄了軟木塞離開瓶口發出的聲音，卻沒有任何跡象顯示酒精曾經影響到談話的進行。一切線索反而都表明，他們消耗的酒精飲料只是20世紀50年代各種社交聚會上的常見水平。酒精飲料屬于發展成熟的咖啡文化的一部分，難以想象</w:t>
      </w:r>
      <w:r w:rsidRPr="00971FDB">
        <w:rPr>
          <w:rFonts w:asciiTheme="minorEastAsia" w:eastAsiaTheme="minorEastAsia"/>
          <w:sz w:val="21"/>
        </w:rPr>
        <w:t>“</w:t>
      </w:r>
      <w:r w:rsidRPr="00971FDB">
        <w:rPr>
          <w:rFonts w:asciiTheme="minorEastAsia" w:eastAsiaTheme="minorEastAsia"/>
          <w:sz w:val="21"/>
        </w:rPr>
        <w:t>紳士間的談話</w:t>
      </w:r>
      <w:r w:rsidRPr="00971FDB">
        <w:rPr>
          <w:rFonts w:asciiTheme="minorEastAsia" w:eastAsiaTheme="minorEastAsia"/>
          <w:sz w:val="21"/>
        </w:rPr>
        <w:t>”</w:t>
      </w:r>
      <w:r w:rsidRPr="00971FDB">
        <w:rPr>
          <w:rFonts w:asciiTheme="minorEastAsia" w:eastAsiaTheme="minorEastAsia"/>
          <w:sz w:val="21"/>
        </w:rPr>
        <w:t>會沒有酒精。煙草制品也是咖啡文化的一部分，對老煙槍艾希曼來說，那更是求之不得的事情。錄音里沒有聽到任何典型的醉酒跡象：沒有人大著舌頭講話，即便在爭論最激烈的時候，每個人也都頭腦清醒、聚精會神。錄音中的談話從頭到尾冷靜克制，完全有別于刻板印象中酩酊大醉的納粹分子彼此一面敬酒一面高呼</w:t>
      </w:r>
      <w:r w:rsidRPr="00971FDB">
        <w:rPr>
          <w:rFonts w:asciiTheme="minorEastAsia" w:eastAsiaTheme="minorEastAsia"/>
          <w:sz w:val="21"/>
        </w:rPr>
        <w:t>“</w:t>
      </w:r>
      <w:r w:rsidRPr="00971FDB">
        <w:rPr>
          <w:rFonts w:asciiTheme="minorEastAsia" w:eastAsiaTheme="minorEastAsia"/>
          <w:sz w:val="21"/>
        </w:rPr>
        <w:t>勝利萬歲！</w:t>
      </w:r>
      <w:r w:rsidRPr="00971FDB">
        <w:rPr>
          <w:rFonts w:asciiTheme="minorEastAsia" w:eastAsiaTheme="minorEastAsia"/>
          <w:sz w:val="21"/>
        </w:rPr>
        <w:t>”</w:t>
      </w:r>
      <w:r w:rsidRPr="00971FDB">
        <w:rPr>
          <w:rFonts w:asciiTheme="minorEastAsia" w:eastAsiaTheme="minorEastAsia"/>
          <w:sz w:val="21"/>
        </w:rPr>
        <w:t>（Sieg Heil!），直到酒杯碎裂為止的場景。那里既沒有敬酒，也沒有叮當碰撞的玻璃杯，反而只有紙張的沙沙聲，而且即使在激烈的口頭爭斗之后，每個人都還是小心遵守最基本的禮數。這些人非常認真地看待他們的討論。把薩森訪談會描述成</w:t>
      </w:r>
      <w:r w:rsidRPr="00971FDB">
        <w:rPr>
          <w:rFonts w:asciiTheme="minorEastAsia" w:eastAsiaTheme="minorEastAsia"/>
          <w:sz w:val="21"/>
        </w:rPr>
        <w:t>“</w:t>
      </w:r>
      <w:r w:rsidRPr="00971FDB">
        <w:rPr>
          <w:rFonts w:asciiTheme="minorEastAsia" w:eastAsiaTheme="minorEastAsia"/>
          <w:sz w:val="21"/>
        </w:rPr>
        <w:t>酒館談話</w:t>
      </w:r>
      <w:r w:rsidRPr="00971FDB">
        <w:rPr>
          <w:rFonts w:asciiTheme="minorEastAsia" w:eastAsiaTheme="minorEastAsia"/>
          <w:sz w:val="21"/>
        </w:rPr>
        <w:t>”</w:t>
      </w:r>
      <w:r w:rsidRPr="00971FDB">
        <w:rPr>
          <w:rFonts w:asciiTheme="minorEastAsia" w:eastAsiaTheme="minorEastAsia"/>
          <w:sz w:val="21"/>
        </w:rPr>
        <w:t>顯然是一名被告的辯護策略，我們不該繼續幫艾希曼傳播這種說辭。</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除了一個例外，這些人都以</w:t>
      </w:r>
      <w:r w:rsidRPr="00971FDB">
        <w:rPr>
          <w:rFonts w:asciiTheme="minorEastAsia" w:eastAsiaTheme="minorEastAsia"/>
          <w:sz w:val="21"/>
        </w:rPr>
        <w:t>“</w:t>
      </w:r>
      <w:r w:rsidRPr="00971FDB">
        <w:rPr>
          <w:rFonts w:asciiTheme="minorEastAsia" w:eastAsiaTheme="minorEastAsia"/>
          <w:sz w:val="21"/>
        </w:rPr>
        <w:t>您</w:t>
      </w:r>
      <w:r w:rsidRPr="00971FDB">
        <w:rPr>
          <w:rFonts w:asciiTheme="minorEastAsia" w:eastAsiaTheme="minorEastAsia"/>
          <w:sz w:val="21"/>
        </w:rPr>
        <w:t>”</w:t>
      </w:r>
      <w:r w:rsidRPr="00971FDB">
        <w:rPr>
          <w:rFonts w:asciiTheme="minorEastAsia" w:eastAsiaTheme="minorEastAsia"/>
          <w:sz w:val="21"/>
        </w:rPr>
        <w:t>（Sie）相稱，有時則稱呼</w:t>
      </w:r>
      <w:r w:rsidRPr="00971FDB">
        <w:rPr>
          <w:rFonts w:asciiTheme="minorEastAsia" w:eastAsiaTheme="minorEastAsia"/>
          <w:sz w:val="21"/>
        </w:rPr>
        <w:t>“</w:t>
      </w:r>
      <w:r w:rsidRPr="00971FDB">
        <w:rPr>
          <w:rFonts w:asciiTheme="minorEastAsia" w:eastAsiaTheme="minorEastAsia"/>
          <w:sz w:val="21"/>
        </w:rPr>
        <w:t>先生們</w:t>
      </w:r>
      <w:r w:rsidRPr="00971FDB">
        <w:rPr>
          <w:rFonts w:asciiTheme="minorEastAsia" w:eastAsiaTheme="minorEastAsia"/>
          <w:sz w:val="21"/>
        </w:rPr>
        <w:t>”</w:t>
      </w:r>
      <w:r w:rsidRPr="00971FDB">
        <w:rPr>
          <w:rFonts w:asciiTheme="minorEastAsia" w:eastAsiaTheme="minorEastAsia"/>
          <w:sz w:val="21"/>
        </w:rPr>
        <w:t>（meine Herren），只不過是以一種放松，偶爾甚至是友好的口吻，這可以從他們舊日熟悉的稱呼中表現出來：艾希曼經常使用的講法是</w:t>
      </w:r>
      <w:r w:rsidRPr="00971FDB">
        <w:rPr>
          <w:rFonts w:asciiTheme="minorEastAsia" w:eastAsiaTheme="minorEastAsia"/>
          <w:sz w:val="21"/>
        </w:rPr>
        <w:t>“</w:t>
      </w:r>
      <w:r w:rsidRPr="00971FDB">
        <w:rPr>
          <w:rFonts w:asciiTheme="minorEastAsia" w:eastAsiaTheme="minorEastAsia"/>
          <w:sz w:val="21"/>
        </w:rPr>
        <w:t>薩森同志</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我親愛的薩森同志</w:t>
      </w:r>
      <w:r w:rsidRPr="00971FDB">
        <w:rPr>
          <w:rFonts w:asciiTheme="minorEastAsia" w:eastAsiaTheme="minorEastAsia"/>
          <w:sz w:val="21"/>
        </w:rPr>
        <w:t>”</w:t>
      </w:r>
      <w:r w:rsidRPr="00971FDB">
        <w:rPr>
          <w:rFonts w:asciiTheme="minorEastAsia" w:eastAsiaTheme="minorEastAsia"/>
          <w:sz w:val="21"/>
        </w:rPr>
        <w:t>，或者</w:t>
      </w:r>
      <w:r w:rsidRPr="00971FDB">
        <w:rPr>
          <w:rFonts w:asciiTheme="minorEastAsia" w:eastAsiaTheme="minorEastAsia"/>
          <w:sz w:val="21"/>
        </w:rPr>
        <w:t>“</w:t>
      </w:r>
      <w:r w:rsidRPr="00971FDB">
        <w:rPr>
          <w:rFonts w:asciiTheme="minorEastAsia" w:eastAsiaTheme="minorEastAsia"/>
          <w:sz w:val="21"/>
        </w:rPr>
        <w:t>弗里奇同志</w:t>
      </w:r>
      <w:r w:rsidRPr="00971FDB">
        <w:rPr>
          <w:rFonts w:asciiTheme="minorEastAsia" w:eastAsiaTheme="minorEastAsia"/>
          <w:sz w:val="21"/>
        </w:rPr>
        <w:t>”</w:t>
      </w:r>
      <w:r w:rsidRPr="00971FDB">
        <w:rPr>
          <w:rFonts w:asciiTheme="minorEastAsia" w:eastAsiaTheme="minorEastAsia"/>
          <w:sz w:val="21"/>
        </w:rPr>
        <w:t>。</w:t>
      </w:r>
      <w:hyperlink w:anchor="_171_5">
        <w:bookmarkStart w:id="1686" w:name="_171_4"/>
        <w:bookmarkEnd w:id="1686"/>
      </w:hyperlink>
      <w:hyperlink w:anchor="_171_5">
        <w:r w:rsidRPr="00971FDB">
          <w:rPr>
            <w:rStyle w:val="04Text"/>
            <w:rFonts w:asciiTheme="minorEastAsia" w:eastAsiaTheme="minorEastAsia"/>
          </w:rPr>
          <w:t>[171]</w:t>
        </w:r>
      </w:hyperlink>
      <w:r w:rsidRPr="00971FDB">
        <w:rPr>
          <w:rFonts w:asciiTheme="minorEastAsia" w:eastAsiaTheme="minorEastAsia"/>
          <w:sz w:val="21"/>
        </w:rPr>
        <w:t>缺席的訪談會成員則像老朋友一般，直接以他們的姓氏來指稱。</w:t>
      </w:r>
      <w:hyperlink w:anchor="_172_5">
        <w:bookmarkStart w:id="1687" w:name="_172_4"/>
        <w:bookmarkEnd w:id="1687"/>
      </w:hyperlink>
      <w:hyperlink w:anchor="_172_5">
        <w:r w:rsidRPr="00971FDB">
          <w:rPr>
            <w:rStyle w:val="04Text"/>
            <w:rFonts w:asciiTheme="minorEastAsia" w:eastAsiaTheme="minorEastAsia"/>
          </w:rPr>
          <w:t>[172]</w:t>
        </w:r>
      </w:hyperlink>
      <w:r w:rsidRPr="00971FDB">
        <w:rPr>
          <w:rFonts w:asciiTheme="minorEastAsia" w:eastAsiaTheme="minorEastAsia"/>
          <w:sz w:val="21"/>
        </w:rPr>
        <w:t>只有盧多爾夫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阿爾文斯萊本和薩森在談話時以非正式的</w:t>
      </w:r>
      <w:r w:rsidRPr="00971FDB">
        <w:rPr>
          <w:rFonts w:asciiTheme="minorEastAsia" w:eastAsiaTheme="minorEastAsia"/>
          <w:sz w:val="21"/>
        </w:rPr>
        <w:t>“</w:t>
      </w:r>
      <w:r w:rsidRPr="00971FDB">
        <w:rPr>
          <w:rFonts w:asciiTheme="minorEastAsia" w:eastAsiaTheme="minorEastAsia"/>
          <w:sz w:val="21"/>
        </w:rPr>
        <w:t>你</w:t>
      </w:r>
      <w:r w:rsidRPr="00971FDB">
        <w:rPr>
          <w:rFonts w:asciiTheme="minorEastAsia" w:eastAsiaTheme="minorEastAsia"/>
          <w:sz w:val="21"/>
        </w:rPr>
        <w:t>”</w:t>
      </w:r>
      <w:r w:rsidRPr="00971FDB">
        <w:rPr>
          <w:rFonts w:asciiTheme="minorEastAsia" w:eastAsiaTheme="minorEastAsia"/>
          <w:sz w:val="21"/>
        </w:rPr>
        <w:t>（du）彼此相稱。一般情況下人們使用的都是真名，而非假名或化名。薩森家中沒有里卡多</w:t>
      </w:r>
      <w:r w:rsidRPr="00971FDB">
        <w:rPr>
          <w:rFonts w:asciiTheme="minorEastAsia" w:eastAsiaTheme="minorEastAsia"/>
          <w:sz w:val="21"/>
        </w:rPr>
        <w:t>·</w:t>
      </w:r>
      <w:r w:rsidRPr="00971FDB">
        <w:rPr>
          <w:rFonts w:asciiTheme="minorEastAsia" w:eastAsiaTheme="minorEastAsia"/>
          <w:sz w:val="21"/>
        </w:rPr>
        <w:t>克萊門特，始終清楚地稱呼阿道夫</w:t>
      </w:r>
      <w:r w:rsidRPr="00971FDB">
        <w:rPr>
          <w:rFonts w:asciiTheme="minorEastAsia" w:eastAsiaTheme="minorEastAsia"/>
          <w:sz w:val="21"/>
        </w:rPr>
        <w:t>·</w:t>
      </w:r>
      <w:r w:rsidRPr="00971FDB">
        <w:rPr>
          <w:rFonts w:asciiTheme="minorEastAsia" w:eastAsiaTheme="minorEastAsia"/>
          <w:sz w:val="21"/>
        </w:rPr>
        <w:t>艾希曼。</w:t>
      </w:r>
      <w:hyperlink w:anchor="_173_5">
        <w:bookmarkStart w:id="1688" w:name="_173_4"/>
        <w:bookmarkEnd w:id="1688"/>
      </w:hyperlink>
      <w:hyperlink w:anchor="_173_5">
        <w:r w:rsidRPr="00971FDB">
          <w:rPr>
            <w:rStyle w:val="04Text"/>
            <w:rFonts w:asciiTheme="minorEastAsia" w:eastAsiaTheme="minorEastAsia"/>
          </w:rPr>
          <w:t>[173]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討論的氣氛和談話的過程讓人聯想起專題研討會：每次不同的成員連續幾個小時探討歷史理論、一同詮釋文件、針對依據個人經驗做出的評估進行爭辯（時而還是激烈的爭吵）、孜孜不倦地閱讀和討論任何能夠獲得的專業書籍。薩森甚至經常提前布置下次談話會的任務，并敦促與會者努力做好準備。</w:t>
      </w:r>
      <w:hyperlink w:anchor="_174_5">
        <w:bookmarkStart w:id="1689" w:name="_174_4"/>
        <w:bookmarkEnd w:id="1689"/>
      </w:hyperlink>
      <w:hyperlink w:anchor="_174_5">
        <w:r w:rsidRPr="00971FDB">
          <w:rPr>
            <w:rStyle w:val="04Text"/>
            <w:rFonts w:asciiTheme="minorEastAsia" w:eastAsiaTheme="minorEastAsia"/>
          </w:rPr>
          <w:t>[174]</w:t>
        </w:r>
      </w:hyperlink>
      <w:r w:rsidRPr="00971FDB">
        <w:rPr>
          <w:rFonts w:asciiTheme="minorEastAsia" w:eastAsiaTheme="minorEastAsia"/>
          <w:sz w:val="21"/>
        </w:rPr>
        <w:t>那些人抄寫筆記、朗讀自己的書評、共同研擬新的問題，甚至還發表演講。保留至今的原始錄音清楚地顯示，他們講話時通常速度很慢，而且抑揚頓挫。朗格爾博士的一篇演說同時以抄本和錄音的形式保存了下來。他念完那一頁半的文字需要將近20分鐘時間，這讓人能夠對他們的討論需要持續多長時間有個印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盡管出席者所處的狀況偶爾會有變化，但他們彼此交談的時候多半全神貫注。參加訪談會的人會相互提供資訊材料。薩森借書給艾希曼，分發重要文件的謄本</w:t>
      </w:r>
      <w:hyperlink w:anchor="_175_5">
        <w:bookmarkStart w:id="1690" w:name="_175_4"/>
        <w:bookmarkEnd w:id="1690"/>
      </w:hyperlink>
      <w:hyperlink w:anchor="_175_5">
        <w:r w:rsidRPr="00971FDB">
          <w:rPr>
            <w:rStyle w:val="04Text"/>
            <w:rFonts w:asciiTheme="minorEastAsia" w:eastAsiaTheme="minorEastAsia"/>
          </w:rPr>
          <w:t>[175]</w:t>
        </w:r>
      </w:hyperlink>
      <w:r w:rsidRPr="00971FDB">
        <w:rPr>
          <w:rFonts w:asciiTheme="minorEastAsia" w:eastAsiaTheme="minorEastAsia"/>
          <w:sz w:val="21"/>
        </w:rPr>
        <w:t>；艾希曼帶來他從歐洲收到的報紙文章</w:t>
      </w:r>
      <w:hyperlink w:anchor="_176_5">
        <w:bookmarkStart w:id="1691" w:name="_176_4"/>
        <w:bookmarkEnd w:id="1691"/>
      </w:hyperlink>
      <w:hyperlink w:anchor="_176_5">
        <w:r w:rsidRPr="00971FDB">
          <w:rPr>
            <w:rStyle w:val="04Text"/>
            <w:rFonts w:asciiTheme="minorEastAsia" w:eastAsiaTheme="minorEastAsia"/>
          </w:rPr>
          <w:t>[176]</w:t>
        </w:r>
      </w:hyperlink>
      <w:r w:rsidRPr="00971FDB">
        <w:rPr>
          <w:rFonts w:asciiTheme="minorEastAsia" w:eastAsiaTheme="minorEastAsia"/>
          <w:sz w:val="21"/>
        </w:rPr>
        <w:t>，薩森則為在座的人翻譯了美國雜志上的一篇文章。那些人彼此交流自己在阿根廷新聞媒體上讀到的事情，同時也討論世界政治局勢，以及西德如何付出更多司法努力來面對德國的納粹歷史。有些討論持續進行了四個多鐘頭，完全不會讓人覺得是一種輕松愉快的休閑活動。從現存抄本的每一頁都看得出，就連最荒謬絕倫的論調也得到了認真對待。</w:t>
      </w:r>
    </w:p>
    <w:p w:rsidR="00D9517E" w:rsidRDefault="00D9517E" w:rsidP="00D9517E">
      <w:pPr>
        <w:pStyle w:val="3"/>
      </w:pPr>
      <w:bookmarkStart w:id="1692" w:name="_Toc55746111"/>
      <w:r>
        <w:t>確定時間與門外漢的優勢</w:t>
      </w:r>
      <w:bookmarkEnd w:id="169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談話中提到的日常政治事件讓我們甚至可以精確地斷定錄音是在哪幾個星期進行的。例如艾希曼自己在3號錄音帶里提到了錄音的年份</w:t>
      </w:r>
      <w:r w:rsidRPr="00971FDB">
        <w:rPr>
          <w:rFonts w:asciiTheme="minorEastAsia" w:eastAsiaTheme="minorEastAsia"/>
          <w:sz w:val="21"/>
        </w:rPr>
        <w:t>——</w:t>
      </w:r>
      <w:r w:rsidRPr="00971FDB">
        <w:rPr>
          <w:rFonts w:asciiTheme="minorEastAsia" w:eastAsiaTheme="minorEastAsia"/>
          <w:sz w:val="21"/>
        </w:rPr>
        <w:t>1957年。在8號和9號錄音帶記錄的對話中，艾希曼的助手赫爾曼</w:t>
      </w:r>
      <w:r w:rsidRPr="00971FDB">
        <w:rPr>
          <w:rFonts w:asciiTheme="minorEastAsia" w:eastAsiaTheme="minorEastAsia"/>
          <w:sz w:val="21"/>
        </w:rPr>
        <w:t>·</w:t>
      </w:r>
      <w:r w:rsidRPr="00971FDB">
        <w:rPr>
          <w:rFonts w:asciiTheme="minorEastAsia" w:eastAsiaTheme="minorEastAsia"/>
          <w:sz w:val="21"/>
        </w:rPr>
        <w:t>克魯邁在德國被捕一事才剛剛發生不久（克魯邁被捕于1957年4月1日）。艾希曼在同一天還談到卡斯特納遇刺案（3月3日遇刺，死于3月15日），但這一定已是舊聞，因為他自言自語道：</w:t>
      </w:r>
      <w:r w:rsidRPr="00971FDB">
        <w:rPr>
          <w:rFonts w:asciiTheme="minorEastAsia" w:eastAsiaTheme="minorEastAsia"/>
          <w:sz w:val="21"/>
        </w:rPr>
        <w:t>“</w:t>
      </w:r>
      <w:r w:rsidRPr="00971FDB">
        <w:rPr>
          <w:rFonts w:asciiTheme="minorEastAsia" w:eastAsiaTheme="minorEastAsia"/>
          <w:sz w:val="21"/>
        </w:rPr>
        <w:t>我相信他死于今年年初，不會更早。</w:t>
      </w:r>
      <w:r w:rsidRPr="00971FDB">
        <w:rPr>
          <w:rFonts w:asciiTheme="minorEastAsia" w:eastAsiaTheme="minorEastAsia"/>
          <w:sz w:val="21"/>
        </w:rPr>
        <w:t>”</w:t>
      </w:r>
      <w:hyperlink w:anchor="_177_5">
        <w:bookmarkStart w:id="1693" w:name="_177_4"/>
        <w:bookmarkEnd w:id="1693"/>
      </w:hyperlink>
      <w:hyperlink w:anchor="_177_5">
        <w:r w:rsidRPr="00971FDB">
          <w:rPr>
            <w:rStyle w:val="04Text"/>
            <w:rFonts w:asciiTheme="minorEastAsia" w:eastAsiaTheme="minorEastAsia"/>
          </w:rPr>
          <w:t>[177]</w:t>
        </w:r>
      </w:hyperlink>
      <w:r w:rsidRPr="00971FDB">
        <w:rPr>
          <w:rFonts w:asciiTheme="minorEastAsia" w:eastAsiaTheme="minorEastAsia"/>
          <w:sz w:val="21"/>
        </w:rPr>
        <w:t>他們還詳細討論了1957年4月15日《阿根廷日報》上的一篇文章。</w:t>
      </w:r>
      <w:hyperlink w:anchor="_178_5">
        <w:bookmarkStart w:id="1694" w:name="_178_4"/>
        <w:bookmarkEnd w:id="1694"/>
      </w:hyperlink>
      <w:hyperlink w:anchor="_178_5">
        <w:r w:rsidRPr="00971FDB">
          <w:rPr>
            <w:rStyle w:val="04Text"/>
            <w:rFonts w:asciiTheme="minorEastAsia" w:eastAsiaTheme="minorEastAsia"/>
          </w:rPr>
          <w:t>[178]</w:t>
        </w:r>
      </w:hyperlink>
      <w:r w:rsidRPr="00971FDB">
        <w:rPr>
          <w:rFonts w:asciiTheme="minorEastAsia" w:eastAsiaTheme="minorEastAsia"/>
          <w:sz w:val="21"/>
        </w:rPr>
        <w:t>在37號錄音帶，薩森翻譯了最新一期《時代》上的一篇英文報道（1957年8月）。在39號錄音帶，艾希曼引述了他剛剛在《阿根廷日報》讀到的紀念阿爾貝特</w:t>
      </w:r>
      <w:r w:rsidRPr="00971FDB">
        <w:rPr>
          <w:rFonts w:asciiTheme="minorEastAsia" w:eastAsiaTheme="minorEastAsia"/>
          <w:sz w:val="21"/>
        </w:rPr>
        <w:t>·</w:t>
      </w:r>
      <w:r w:rsidRPr="00971FDB">
        <w:rPr>
          <w:rFonts w:asciiTheme="minorEastAsia" w:eastAsiaTheme="minorEastAsia"/>
          <w:sz w:val="21"/>
        </w:rPr>
        <w:t>巴林（Albert Ballin）百年冥誕的報道（也是1957年8月）。</w:t>
      </w:r>
      <w:hyperlink w:anchor="_179_5">
        <w:bookmarkStart w:id="1695" w:name="_179_4"/>
        <w:bookmarkEnd w:id="1695"/>
      </w:hyperlink>
      <w:hyperlink w:anchor="_179_5">
        <w:r w:rsidRPr="00971FDB">
          <w:rPr>
            <w:rStyle w:val="04Text"/>
            <w:rFonts w:asciiTheme="minorEastAsia" w:eastAsiaTheme="minorEastAsia"/>
          </w:rPr>
          <w:t>[179]</w:t>
        </w:r>
      </w:hyperlink>
      <w:r w:rsidRPr="00971FDB">
        <w:rPr>
          <w:rFonts w:asciiTheme="minorEastAsia" w:eastAsiaTheme="minorEastAsia"/>
          <w:sz w:val="21"/>
        </w:rPr>
        <w:t>72號錄音帶有一個段落直接提到了費迪南德</w:t>
      </w:r>
      <w:r w:rsidRPr="00971FDB">
        <w:rPr>
          <w:rFonts w:asciiTheme="minorEastAsia" w:eastAsiaTheme="minorEastAsia"/>
          <w:sz w:val="21"/>
        </w:rPr>
        <w:t>·</w:t>
      </w:r>
      <w:r w:rsidRPr="00971FDB">
        <w:rPr>
          <w:rFonts w:asciiTheme="minorEastAsia" w:eastAsiaTheme="minorEastAsia"/>
          <w:sz w:val="21"/>
        </w:rPr>
        <w:t>舍納爾（Ferdinand Sch</w:t>
      </w:r>
      <w:r w:rsidRPr="00971FDB">
        <w:rPr>
          <w:rFonts w:asciiTheme="minorEastAsia" w:eastAsiaTheme="minorEastAsia"/>
          <w:sz w:val="21"/>
        </w:rPr>
        <w:t>ö</w:t>
      </w:r>
      <w:r w:rsidRPr="00971FDB">
        <w:rPr>
          <w:rFonts w:asciiTheme="minorEastAsia" w:eastAsiaTheme="minorEastAsia"/>
          <w:sz w:val="21"/>
        </w:rPr>
        <w:t>rner）將軍在慕尼黑</w:t>
      </w:r>
      <w:r w:rsidRPr="00971FDB">
        <w:rPr>
          <w:rFonts w:asciiTheme="minorEastAsia" w:eastAsiaTheme="minorEastAsia"/>
          <w:sz w:val="21"/>
        </w:rPr>
        <w:lastRenderedPageBreak/>
        <w:t>被判刑一事（1957年10月15日）。</w:t>
      </w:r>
      <w:hyperlink w:anchor="_180_5">
        <w:bookmarkStart w:id="1696" w:name="_180_4"/>
        <w:bookmarkEnd w:id="1696"/>
      </w:hyperlink>
      <w:hyperlink w:anchor="_180_5">
        <w:r w:rsidRPr="00971FDB">
          <w:rPr>
            <w:rStyle w:val="04Text"/>
            <w:rFonts w:asciiTheme="minorEastAsia" w:eastAsiaTheme="minorEastAsia"/>
          </w:rPr>
          <w:t>[180]</w:t>
        </w:r>
      </w:hyperlink>
      <w:r w:rsidRPr="00971FDB">
        <w:rPr>
          <w:rFonts w:asciiTheme="minorEastAsia" w:eastAsiaTheme="minorEastAsia"/>
          <w:sz w:val="21"/>
        </w:rPr>
        <w:t>艾希曼時而說出的一些日期，讓我們獲得了更進一步的了解，例如</w:t>
      </w:r>
      <w:r w:rsidRPr="00971FDB">
        <w:rPr>
          <w:rFonts w:asciiTheme="minorEastAsia" w:eastAsiaTheme="minorEastAsia"/>
          <w:sz w:val="21"/>
        </w:rPr>
        <w:t>“</w:t>
      </w:r>
      <w:r w:rsidRPr="00971FDB">
        <w:rPr>
          <w:rFonts w:asciiTheme="minorEastAsia" w:eastAsiaTheme="minorEastAsia"/>
          <w:sz w:val="21"/>
        </w:rPr>
        <w:t>昨天晚上</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已經四個月了</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幾個星期之前</w:t>
      </w:r>
      <w:r w:rsidRPr="00971FDB">
        <w:rPr>
          <w:rFonts w:asciiTheme="minorEastAsia" w:eastAsiaTheme="minorEastAsia"/>
          <w:sz w:val="21"/>
        </w:rPr>
        <w:t>”</w:t>
      </w:r>
      <w:r w:rsidRPr="00971FDB">
        <w:rPr>
          <w:rFonts w:asciiTheme="minorEastAsia" w:eastAsiaTheme="minorEastAsia"/>
          <w:sz w:val="21"/>
        </w:rPr>
        <w:t>等等。</w:t>
      </w:r>
      <w:hyperlink w:anchor="_181_5">
        <w:bookmarkStart w:id="1697" w:name="_181_4"/>
        <w:bookmarkEnd w:id="1697"/>
      </w:hyperlink>
      <w:hyperlink w:anchor="_181_5">
        <w:r w:rsidRPr="00971FDB">
          <w:rPr>
            <w:rStyle w:val="04Text"/>
            <w:rFonts w:asciiTheme="minorEastAsia" w:eastAsiaTheme="minorEastAsia"/>
          </w:rPr>
          <w:t>[181]</w:t>
        </w:r>
      </w:hyperlink>
      <w:r w:rsidRPr="00971FDB">
        <w:rPr>
          <w:rFonts w:asciiTheme="minorEastAsia" w:eastAsiaTheme="minorEastAsia"/>
          <w:sz w:val="21"/>
        </w:rPr>
        <w:t>薩森則談到了下個星期舉行的另一場訪談會。我們根據這一切可以知道，錄音工作最早開始于1957年4月，至少一直持續到同年10月中旬。</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錄音帶的轉錄本制作得相當不專業，但已經可以看出，除了薩森和艾希曼彼此的交談之外，還有其他一些人加入討論。除了談話者之外，現存的錄音帶還記錄了其他旁聽者的聲音，因為沒有人能夠一連聽好幾個小時的談話而不發出任何聲響：清嗓聲、咳嗽聲、紙張的沙沙聲、腳步聲、喃喃道歉聲、匆匆告別聲、房門嘎吱聲、窗子拍打聲，以及喝東西與打火機打火發出的聲音。在某些地方甚至可以清楚分辨出房間里有六個不同的人發出了這些雜音。當時在布宜諾斯艾利斯的見證者一再指出，許多人都知道與艾希曼的訪談，而且能夠宣稱自己曾參加過訪談的人更會隱約流露出自豪之意。當然不能排除這樣的可能，不少在其他場合遇見過艾希曼的人會把他們的經歷跟薩森訪談會混為一談，或者有人想要以此自抬身價。但保存下來的抄本和錄音帶都可以證明，薩森訪談會確實通常是一個大事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抄本的一個特點卻大大增加了閱讀的難度：聽寫錄音帶的人通常不在每個段落前標示發言者，既不寫出姓名或首字母縮寫，也不指明那是發問還是回答。有些地方能看到手寫的標識，例如F代表問題（Frage），A表示回答（Antworten），但也有些完全是錯誤的。</w:t>
      </w:r>
      <w:hyperlink w:anchor="_182_5">
        <w:bookmarkStart w:id="1698" w:name="_182_4"/>
        <w:bookmarkEnd w:id="1698"/>
      </w:hyperlink>
      <w:hyperlink w:anchor="_182_5">
        <w:r w:rsidRPr="00971FDB">
          <w:rPr>
            <w:rStyle w:val="04Text"/>
            <w:rFonts w:asciiTheme="minorEastAsia" w:eastAsiaTheme="minorEastAsia"/>
          </w:rPr>
          <w:t>[182]</w:t>
        </w:r>
      </w:hyperlink>
      <w:r w:rsidRPr="00971FDB">
        <w:rPr>
          <w:rFonts w:asciiTheme="minorEastAsia" w:eastAsiaTheme="minorEastAsia"/>
          <w:sz w:val="21"/>
        </w:rPr>
        <w:t>此種前后一貫的</w:t>
      </w:r>
      <w:r w:rsidRPr="00971FDB">
        <w:rPr>
          <w:rFonts w:asciiTheme="minorEastAsia" w:eastAsiaTheme="minorEastAsia"/>
          <w:sz w:val="21"/>
        </w:rPr>
        <w:t>“</w:t>
      </w:r>
      <w:r w:rsidRPr="00971FDB">
        <w:rPr>
          <w:rFonts w:asciiTheme="minorEastAsia" w:eastAsiaTheme="minorEastAsia"/>
          <w:sz w:val="21"/>
        </w:rPr>
        <w:t>低調</w:t>
      </w:r>
      <w:r w:rsidRPr="00971FDB">
        <w:rPr>
          <w:rFonts w:asciiTheme="minorEastAsia" w:eastAsiaTheme="minorEastAsia"/>
          <w:sz w:val="21"/>
        </w:rPr>
        <w:t>”</w:t>
      </w:r>
      <w:r w:rsidRPr="00971FDB">
        <w:rPr>
          <w:rFonts w:asciiTheme="minorEastAsia" w:eastAsiaTheme="minorEastAsia"/>
          <w:sz w:val="21"/>
        </w:rPr>
        <w:t>態度明白顯示出，他們刻意避免提及人名。小心謹慎無疑是有必要的，因為這樣一個持續數月的長期項目，相關的抄本不無可能落入他人之手，更何況并不是每個人都像艾希曼那樣，希望看見自己的名字被印刷出來。因此這些抄本至少乍看之下都保持匿名。不標明發言者的談話記錄，讀起來必須打起十二分精神，尤其當好幾個人攪在一起說話時更是如此。更糟糕的是，謄寫者偶爾還忘記分段，這意味著我們只能通過內容和語言風格來推斷發言者的變化。此外，引文也完全沒有標示，于是每當薩森或他的同伴按照慣用的做法，從書中引述一大段文字的時候，只有知道那是引文的人才能把它跟發言人自己的話區分開來。直接引自書中的文字占了薩森抄本全部內容的10%以上。</w:t>
      </w:r>
      <w:hyperlink w:anchor="_183_6">
        <w:bookmarkStart w:id="1699" w:name="_183_5"/>
        <w:bookmarkEnd w:id="1699"/>
      </w:hyperlink>
      <w:hyperlink w:anchor="_183_6">
        <w:r w:rsidRPr="00971FDB">
          <w:rPr>
            <w:rStyle w:val="04Text"/>
            <w:rFonts w:asciiTheme="minorEastAsia" w:eastAsiaTheme="minorEastAsia"/>
          </w:rPr>
          <w:t>[183]</w:t>
        </w:r>
      </w:hyperlink>
      <w:r w:rsidRPr="00971FDB">
        <w:rPr>
          <w:rFonts w:asciiTheme="minorEastAsia" w:eastAsiaTheme="minorEastAsia"/>
          <w:sz w:val="21"/>
        </w:rPr>
        <w:t>這一切都使快速瀏覽薩森抄本變得不可能。不過愿意花時間的人，還是能夠明確分辨出不同的發言者。因為艾希曼和薩森的語言都極具特點，只要熟悉了便可以認出，更何況至少還有一些錄音帶保存了下來。這意味著我們并非只能依靠自己的語感和閱讀經驗。</w:t>
      </w:r>
      <w:hyperlink w:anchor="_184_5">
        <w:bookmarkStart w:id="1700" w:name="_184_4"/>
        <w:bookmarkEnd w:id="1700"/>
      </w:hyperlink>
      <w:hyperlink w:anchor="_184_5">
        <w:r w:rsidRPr="00971FDB">
          <w:rPr>
            <w:rStyle w:val="04Text"/>
            <w:rFonts w:asciiTheme="minorEastAsia" w:eastAsiaTheme="minorEastAsia"/>
          </w:rPr>
          <w:t>[184]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從談話內容與上下銜接部分可以看出，錄音順序幾乎完全與錄音帶編號相吻合。</w:t>
      </w:r>
      <w:hyperlink w:anchor="_185_5">
        <w:bookmarkStart w:id="1701" w:name="_185_4"/>
        <w:bookmarkEnd w:id="1701"/>
      </w:hyperlink>
      <w:hyperlink w:anchor="_185_5">
        <w:r w:rsidRPr="00971FDB">
          <w:rPr>
            <w:rStyle w:val="04Text"/>
            <w:rFonts w:asciiTheme="minorEastAsia" w:eastAsiaTheme="minorEastAsia"/>
          </w:rPr>
          <w:t>[185]</w:t>
        </w:r>
      </w:hyperlink>
      <w:r w:rsidRPr="00971FDB">
        <w:rPr>
          <w:rFonts w:asciiTheme="minorEastAsia" w:eastAsiaTheme="minorEastAsia"/>
          <w:sz w:val="21"/>
        </w:rPr>
        <w:t>只有一個周末（58號至61號錄音帶），薩森似乎不小心拿錯了錄音帶，以致正確的順序必須重新排列如下：1號至54號錄音帶中間、58號至61號錄音帶、54號中間至57號錄音帶，然后直接是62號至69號和72號至73號錄音帶。</w:t>
      </w:r>
      <w:hyperlink w:anchor="_186_5">
        <w:bookmarkStart w:id="1702" w:name="_186_4"/>
        <w:bookmarkEnd w:id="1702"/>
      </w:hyperlink>
      <w:hyperlink w:anchor="_186_5">
        <w:r w:rsidRPr="00971FDB">
          <w:rPr>
            <w:rStyle w:val="04Text"/>
            <w:rFonts w:asciiTheme="minorEastAsia" w:eastAsiaTheme="minorEastAsia"/>
          </w:rPr>
          <w:t>[186]</w:t>
        </w:r>
      </w:hyperlink>
      <w:r w:rsidRPr="00971FDB">
        <w:rPr>
          <w:rFonts w:asciiTheme="minorEastAsia" w:eastAsiaTheme="minorEastAsia"/>
          <w:sz w:val="21"/>
        </w:rPr>
        <w:t>（在一卷</w:t>
      </w:r>
      <w:r w:rsidRPr="00971FDB">
        <w:rPr>
          <w:rFonts w:asciiTheme="minorEastAsia" w:eastAsiaTheme="minorEastAsia"/>
          <w:sz w:val="21"/>
        </w:rPr>
        <w:t>“</w:t>
      </w:r>
      <w:r w:rsidRPr="00971FDB">
        <w:rPr>
          <w:rFonts w:asciiTheme="minorEastAsia" w:eastAsiaTheme="minorEastAsia"/>
          <w:sz w:val="21"/>
        </w:rPr>
        <w:t>沒有編號，錄滿音樂和一出佛拉芒語話劇</w:t>
      </w:r>
      <w:r w:rsidRPr="00971FDB">
        <w:rPr>
          <w:rFonts w:asciiTheme="minorEastAsia" w:eastAsiaTheme="minorEastAsia"/>
          <w:sz w:val="21"/>
        </w:rPr>
        <w:t>”</w:t>
      </w:r>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W. S.私人錄音</w:t>
      </w:r>
      <w:r w:rsidRPr="00971FDB">
        <w:rPr>
          <w:rFonts w:asciiTheme="minorEastAsia" w:eastAsiaTheme="minorEastAsia"/>
          <w:sz w:val="21"/>
        </w:rPr>
        <w:t>”</w:t>
      </w:r>
      <w:r w:rsidRPr="00971FDB">
        <w:rPr>
          <w:rFonts w:asciiTheme="minorEastAsia" w:eastAsiaTheme="minorEastAsia"/>
          <w:sz w:val="21"/>
        </w:rPr>
        <w:t>的中間部分，卻出現了短短一段明顯屬于61號錄音帶的薩森與艾希曼的談話錄音。</w:t>
      </w:r>
      <w:hyperlink w:anchor="_187_5">
        <w:bookmarkStart w:id="1703" w:name="_187_4"/>
        <w:bookmarkEnd w:id="1703"/>
      </w:hyperlink>
      <w:hyperlink w:anchor="_187_5">
        <w:r w:rsidRPr="00971FDB">
          <w:rPr>
            <w:rStyle w:val="04Text"/>
            <w:rFonts w:asciiTheme="minorEastAsia" w:eastAsiaTheme="minorEastAsia"/>
          </w:rPr>
          <w:t>[187]</w:t>
        </w:r>
      </w:hyperlink>
      <w:r w:rsidRPr="00971FDB">
        <w:rPr>
          <w:rFonts w:asciiTheme="minorEastAsia" w:eastAsiaTheme="minorEastAsia"/>
          <w:sz w:val="21"/>
        </w:rPr>
        <w:t>）盡管存在小的疏失，但仍可看出那些人連續幾個月設法有條不紊地進行工作，使我們今天至少能在很大程度上遵照</w:t>
      </w:r>
      <w:r w:rsidRPr="00971FDB">
        <w:rPr>
          <w:rFonts w:asciiTheme="minorEastAsia" w:eastAsiaTheme="minorEastAsia"/>
          <w:sz w:val="21"/>
        </w:rPr>
        <w:t>“</w:t>
      </w:r>
      <w:r w:rsidRPr="00971FDB">
        <w:rPr>
          <w:rFonts w:asciiTheme="minorEastAsia" w:eastAsiaTheme="minorEastAsia"/>
          <w:sz w:val="21"/>
        </w:rPr>
        <w:t>錄音帶編號</w:t>
      </w:r>
      <w:r w:rsidRPr="00971FDB">
        <w:rPr>
          <w:rFonts w:asciiTheme="minorEastAsia" w:eastAsiaTheme="minorEastAsia"/>
          <w:sz w:val="21"/>
        </w:rPr>
        <w:t>”</w:t>
      </w:r>
      <w:r w:rsidRPr="00971FDB">
        <w:rPr>
          <w:rFonts w:asciiTheme="minorEastAsia" w:eastAsiaTheme="minorEastAsia"/>
          <w:sz w:val="21"/>
        </w:rPr>
        <w:t>的順序。不過那些材料也證明，參與者當中沒人有過這種大規模項目的經驗，或者熟悉對此有幫助的科學工作方法。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雖然聽起來奇怪，但相比于專業抄本，拙劣的抄本具有不可否認的優勢。它們泄露了許多關于制作者的信息，因為那些人正是在錯誤</w:t>
      </w:r>
      <w:r w:rsidRPr="00971FDB">
        <w:rPr>
          <w:rFonts w:asciiTheme="minorEastAsia" w:eastAsiaTheme="minorEastAsia"/>
          <w:sz w:val="21"/>
        </w:rPr>
        <w:t>——</w:t>
      </w:r>
      <w:r w:rsidRPr="00971FDB">
        <w:rPr>
          <w:rFonts w:asciiTheme="minorEastAsia" w:eastAsiaTheme="minorEastAsia"/>
          <w:sz w:val="21"/>
        </w:rPr>
        <w:t>例如一再重復出現的拼寫錯誤</w:t>
      </w:r>
      <w:r w:rsidRPr="00971FDB">
        <w:rPr>
          <w:rFonts w:asciiTheme="minorEastAsia" w:eastAsiaTheme="minorEastAsia"/>
          <w:sz w:val="21"/>
        </w:rPr>
        <w:t>——</w:t>
      </w:r>
      <w:r w:rsidRPr="00971FDB">
        <w:rPr>
          <w:rFonts w:asciiTheme="minorEastAsia" w:eastAsiaTheme="minorEastAsia"/>
          <w:sz w:val="21"/>
        </w:rPr>
        <w:t>中留下了可供辨識的身份標記。因此如果細心閱讀，從中甚至能夠看出每個打字員的特質。整套抄本總共使用了三臺不同的打字機，但主要部分是用同一臺機器打字出來的。由于每個人在打字謄寫的時候都會留下易于辨識的個人標記，因此可以清楚辨認出三名不同的打字員。最初和最后的那些錄音是由具有豐富經驗的打字員謄寫的。段落劃分清楚，包括發言者語法錯誤在內的一切都照實轉錄。然而從人名、地名和納粹內部事務的拼寫錯誤可以發現，那兩名打字員對德國歷史并不在行。同時代的見證者還記得，薩森在許多事情上都喜歡求助于杜勒出版社的女秘書們，由此不難想象他很可能在剛開始的時候把錄音帶轉錄工作交給了她們。相反，大部分抄本的謄寫者是一個明顯具有納粹背景的男子。這不僅表現在文中使用了符合納粹官僚用法的階級、人名和機構縮寫，更可從他個人的特殊怪癖中看出。那人不但在打字的同時刪減重復的部分，而且還跟薩森溝通抄本的內容</w:t>
      </w:r>
      <w:r w:rsidRPr="00971FDB">
        <w:rPr>
          <w:rFonts w:asciiTheme="minorEastAsia" w:eastAsiaTheme="minorEastAsia"/>
          <w:sz w:val="21"/>
        </w:rPr>
        <w:t>——</w:t>
      </w:r>
      <w:r w:rsidRPr="00971FDB">
        <w:rPr>
          <w:rFonts w:asciiTheme="minorEastAsia" w:eastAsiaTheme="minorEastAsia"/>
          <w:sz w:val="21"/>
        </w:rPr>
        <w:t>加了上百個括號，有些是直接的抱怨，但也顯露出明確的政治基調。他像訪談參與者那樣，直接稱呼薩森為</w:t>
      </w:r>
      <w:r w:rsidRPr="00971FDB">
        <w:rPr>
          <w:rFonts w:asciiTheme="minorEastAsia" w:eastAsiaTheme="minorEastAsia"/>
          <w:sz w:val="21"/>
        </w:rPr>
        <w:t>“</w:t>
      </w:r>
      <w:r w:rsidRPr="00971FDB">
        <w:rPr>
          <w:rFonts w:asciiTheme="minorEastAsia" w:eastAsiaTheme="minorEastAsia"/>
          <w:sz w:val="21"/>
        </w:rPr>
        <w:t>薩森同志</w:t>
      </w:r>
      <w:r w:rsidRPr="00971FDB">
        <w:rPr>
          <w:rFonts w:asciiTheme="minorEastAsia" w:eastAsiaTheme="minorEastAsia"/>
          <w:sz w:val="21"/>
        </w:rPr>
        <w:t>”</w:t>
      </w:r>
      <w:r w:rsidRPr="00971FDB">
        <w:rPr>
          <w:rFonts w:asciiTheme="minorEastAsia" w:eastAsiaTheme="minorEastAsia"/>
          <w:sz w:val="21"/>
        </w:rPr>
        <w:t>，而且所有括號中的補充文字擺明都是寫給薩森看的。那些文字遠不只是抒發感想，例如</w:t>
      </w:r>
      <w:r w:rsidRPr="00971FDB">
        <w:rPr>
          <w:rFonts w:asciiTheme="minorEastAsia" w:eastAsiaTheme="minorEastAsia"/>
          <w:sz w:val="21"/>
        </w:rPr>
        <w:t>“</w:t>
      </w:r>
      <w:r w:rsidRPr="00971FDB">
        <w:rPr>
          <w:rFonts w:asciiTheme="minorEastAsia" w:eastAsiaTheme="minorEastAsia"/>
          <w:sz w:val="21"/>
        </w:rPr>
        <w:t>恐怕不能說得更快了</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口齒不清</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講得不清不楚，實</w:t>
      </w:r>
      <w:r w:rsidRPr="00971FDB">
        <w:rPr>
          <w:rFonts w:asciiTheme="minorEastAsia" w:eastAsiaTheme="minorEastAsia"/>
          <w:sz w:val="21"/>
        </w:rPr>
        <w:lastRenderedPageBreak/>
        <w:t>在讓人受不了！</w:t>
      </w:r>
      <w:r w:rsidRPr="00971FDB">
        <w:rPr>
          <w:rFonts w:asciiTheme="minorEastAsia" w:eastAsiaTheme="minorEastAsia"/>
          <w:sz w:val="21"/>
        </w:rPr>
        <w:t>”</w:t>
      </w:r>
      <w:r w:rsidRPr="00971FDB">
        <w:rPr>
          <w:rFonts w:asciiTheme="minorEastAsia" w:eastAsiaTheme="minorEastAsia"/>
          <w:sz w:val="21"/>
        </w:rPr>
        <w:t>，或者</w:t>
      </w:r>
      <w:r w:rsidRPr="00971FDB">
        <w:rPr>
          <w:rFonts w:asciiTheme="minorEastAsia" w:eastAsiaTheme="minorEastAsia"/>
          <w:sz w:val="21"/>
        </w:rPr>
        <w:t>“</w:t>
      </w:r>
      <w:r w:rsidRPr="00971FDB">
        <w:rPr>
          <w:rFonts w:asciiTheme="minorEastAsia" w:eastAsiaTheme="minorEastAsia"/>
          <w:sz w:val="21"/>
        </w:rPr>
        <w:t>感謝提供錄音帶信息</w:t>
      </w:r>
      <w:r w:rsidRPr="00971FDB">
        <w:rPr>
          <w:rFonts w:asciiTheme="minorEastAsia" w:eastAsiaTheme="minorEastAsia"/>
          <w:sz w:val="21"/>
        </w:rPr>
        <w:t>”</w:t>
      </w:r>
      <w:r w:rsidRPr="00971FDB">
        <w:rPr>
          <w:rFonts w:asciiTheme="minorEastAsia" w:eastAsiaTheme="minorEastAsia"/>
          <w:sz w:val="21"/>
        </w:rPr>
        <w:t>，艾希曼的言論后面更出現了冷言冷語，例如</w:t>
      </w:r>
      <w:r w:rsidRPr="00971FDB">
        <w:rPr>
          <w:rFonts w:asciiTheme="minorEastAsia" w:eastAsiaTheme="minorEastAsia"/>
          <w:sz w:val="21"/>
        </w:rPr>
        <w:t>“</w:t>
      </w:r>
      <w:r w:rsidRPr="00971FDB">
        <w:rPr>
          <w:rFonts w:asciiTheme="minorEastAsia" w:eastAsiaTheme="minorEastAsia"/>
          <w:sz w:val="21"/>
        </w:rPr>
        <w:t>啦啦啦</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胡扯一通</w:t>
      </w:r>
      <w:r w:rsidRPr="00971FDB">
        <w:rPr>
          <w:rFonts w:asciiTheme="minorEastAsia" w:eastAsiaTheme="minorEastAsia"/>
          <w:sz w:val="21"/>
        </w:rPr>
        <w:t>”</w:t>
      </w:r>
      <w:r w:rsidRPr="00971FDB">
        <w:rPr>
          <w:rFonts w:asciiTheme="minorEastAsia" w:eastAsiaTheme="minorEastAsia"/>
          <w:sz w:val="21"/>
        </w:rPr>
        <w:t>，以及針對艾希曼而發的情緒化評論，比方</w:t>
      </w:r>
      <w:r w:rsidRPr="00971FDB">
        <w:rPr>
          <w:rFonts w:asciiTheme="minorEastAsia" w:eastAsiaTheme="minorEastAsia"/>
          <w:sz w:val="21"/>
        </w:rPr>
        <w:t>“</w:t>
      </w:r>
      <w:r w:rsidRPr="00971FDB">
        <w:rPr>
          <w:rFonts w:asciiTheme="minorEastAsia" w:eastAsiaTheme="minorEastAsia"/>
          <w:sz w:val="21"/>
        </w:rPr>
        <w:t>冥頑不靈的奧地利人</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沿街叫賣的小販</w:t>
      </w:r>
      <w:r w:rsidRPr="00971FDB">
        <w:rPr>
          <w:rFonts w:asciiTheme="minorEastAsia" w:eastAsiaTheme="minorEastAsia"/>
          <w:sz w:val="21"/>
        </w:rPr>
        <w:t>”</w:t>
      </w:r>
      <w:r w:rsidRPr="00971FDB">
        <w:rPr>
          <w:rFonts w:asciiTheme="minorEastAsia" w:eastAsiaTheme="minorEastAsia"/>
          <w:sz w:val="21"/>
        </w:rPr>
        <w:t>（作為對艾希曼借用另一個發言人常用的一個外文詞的回應）。同樣顯而易見的是，那名打字員至少想要遠遠地加入討論，因為他在抄本中散布了插科打諢的評論。于是艾希曼的發言后面經常能看到</w:t>
      </w:r>
      <w:r w:rsidRPr="00971FDB">
        <w:rPr>
          <w:rFonts w:asciiTheme="minorEastAsia" w:eastAsiaTheme="minorEastAsia"/>
          <w:sz w:val="21"/>
        </w:rPr>
        <w:t>“</w:t>
      </w:r>
      <w:r w:rsidRPr="00971FDB">
        <w:rPr>
          <w:rFonts w:asciiTheme="minorEastAsia" w:eastAsiaTheme="minorEastAsia"/>
          <w:sz w:val="21"/>
        </w:rPr>
        <w:t>啊哈</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Buenas Noches</w:t>
      </w:r>
      <w:r w:rsidRPr="00971FDB">
        <w:rPr>
          <w:rFonts w:asciiTheme="minorEastAsia" w:eastAsiaTheme="minorEastAsia"/>
          <w:sz w:val="21"/>
        </w:rPr>
        <w:t>”</w:t>
      </w:r>
      <w:hyperlink w:anchor="_453">
        <w:bookmarkStart w:id="1704" w:name="_397"/>
        <w:bookmarkEnd w:id="1704"/>
      </w:hyperlink>
      <w:hyperlink w:anchor="_453">
        <w:r w:rsidRPr="00971FDB">
          <w:rPr>
            <w:rStyle w:val="04Text"/>
            <w:rFonts w:asciiTheme="minorEastAsia" w:eastAsiaTheme="minorEastAsia"/>
          </w:rPr>
          <w:t>*</w:t>
        </w:r>
      </w:hyperlink>
      <w:r w:rsidRPr="00971FDB">
        <w:rPr>
          <w:rFonts w:asciiTheme="minorEastAsia" w:eastAsiaTheme="minorEastAsia"/>
          <w:sz w:val="21"/>
        </w:rPr>
        <w:t>之類的評注，或者在艾希曼講的一個關于戈林的故事后批注</w:t>
      </w:r>
      <w:r w:rsidRPr="00971FDB">
        <w:rPr>
          <w:rFonts w:asciiTheme="minorEastAsia" w:eastAsiaTheme="minorEastAsia"/>
          <w:sz w:val="21"/>
        </w:rPr>
        <w:t>“</w:t>
      </w:r>
      <w:r w:rsidRPr="00971FDB">
        <w:rPr>
          <w:rFonts w:asciiTheme="minorEastAsia" w:eastAsiaTheme="minorEastAsia"/>
          <w:sz w:val="21"/>
        </w:rPr>
        <w:t>可憐的海因里希</w:t>
      </w:r>
      <w:r w:rsidRPr="00971FDB">
        <w:rPr>
          <w:rFonts w:asciiTheme="minorEastAsia" w:eastAsiaTheme="minorEastAsia"/>
          <w:sz w:val="21"/>
        </w:rPr>
        <w:t>”</w:t>
      </w:r>
      <w:r w:rsidRPr="00971FDB">
        <w:rPr>
          <w:rFonts w:asciiTheme="minorEastAsia" w:eastAsiaTheme="minorEastAsia"/>
          <w:sz w:val="21"/>
        </w:rPr>
        <w:t>。甚至還有熟人之間針對薩森好色開的玩笑。這個打字員還記錄了各種噪音（例如</w:t>
      </w:r>
      <w:r w:rsidRPr="00971FDB">
        <w:rPr>
          <w:rFonts w:asciiTheme="minorEastAsia" w:eastAsiaTheme="minorEastAsia"/>
          <w:sz w:val="21"/>
        </w:rPr>
        <w:t>“</w:t>
      </w:r>
      <w:r w:rsidRPr="00971FDB">
        <w:rPr>
          <w:rFonts w:asciiTheme="minorEastAsia" w:eastAsiaTheme="minorEastAsia"/>
          <w:sz w:val="21"/>
        </w:rPr>
        <w:t>背后有一只公貓在鬼哭狼嚎</w:t>
      </w:r>
      <w:r w:rsidRPr="00971FDB">
        <w:rPr>
          <w:rFonts w:asciiTheme="minorEastAsia" w:eastAsiaTheme="minorEastAsia"/>
          <w:sz w:val="21"/>
        </w:rPr>
        <w:t>”</w:t>
      </w:r>
      <w:r w:rsidRPr="00971FDB">
        <w:rPr>
          <w:rFonts w:asciiTheme="minorEastAsia" w:eastAsiaTheme="minorEastAsia"/>
          <w:sz w:val="21"/>
        </w:rPr>
        <w:t>），以及明顯有些羨慕地留意到，他剛剛聽見</w:t>
      </w:r>
      <w:r w:rsidRPr="00971FDB">
        <w:rPr>
          <w:rFonts w:asciiTheme="minorEastAsia" w:eastAsiaTheme="minorEastAsia"/>
          <w:sz w:val="21"/>
        </w:rPr>
        <w:t>“</w:t>
      </w:r>
      <w:r w:rsidRPr="00971FDB">
        <w:rPr>
          <w:rFonts w:asciiTheme="minorEastAsia" w:eastAsiaTheme="minorEastAsia"/>
          <w:sz w:val="21"/>
        </w:rPr>
        <w:t>一瓶酒</w:t>
      </w:r>
      <w:r w:rsidRPr="00971FDB">
        <w:rPr>
          <w:rFonts w:asciiTheme="minorEastAsia" w:eastAsiaTheme="minorEastAsia"/>
          <w:sz w:val="21"/>
        </w:rPr>
        <w:t>”</w:t>
      </w:r>
      <w:r w:rsidRPr="00971FDB">
        <w:rPr>
          <w:rFonts w:asciiTheme="minorEastAsia" w:eastAsiaTheme="minorEastAsia"/>
          <w:sz w:val="21"/>
        </w:rPr>
        <w:t>的聲音，過了四頁（大約兩個小時）之后，</w:t>
      </w:r>
      <w:r w:rsidRPr="00971FDB">
        <w:rPr>
          <w:rFonts w:asciiTheme="minorEastAsia" w:eastAsiaTheme="minorEastAsia"/>
          <w:sz w:val="21"/>
        </w:rPr>
        <w:t>“</w:t>
      </w:r>
      <w:r w:rsidRPr="00971FDB">
        <w:rPr>
          <w:rFonts w:asciiTheme="minorEastAsia" w:eastAsiaTheme="minorEastAsia"/>
          <w:sz w:val="21"/>
        </w:rPr>
        <w:t>又再度聽見開瓶聲</w:t>
      </w:r>
      <w:r w:rsidRPr="00971FDB">
        <w:rPr>
          <w:rFonts w:asciiTheme="minorEastAsia" w:eastAsiaTheme="minorEastAsia"/>
          <w:sz w:val="21"/>
        </w:rPr>
        <w:t>”</w:t>
      </w:r>
      <w:r w:rsidRPr="00971FDB">
        <w:rPr>
          <w:rFonts w:asciiTheme="minorEastAsia" w:eastAsiaTheme="minorEastAsia"/>
          <w:sz w:val="21"/>
        </w:rPr>
        <w:t>。專業的打字員當然不可能如此自行其是并寫下私人的注記。抄本與錄音帶的對比也清楚顯示出，薩森為什么選擇主要依靠一位老戰友擔任助手。那個人與他思想一致，分辨得出哪些談話對項目具有重要意義，哪些則派不上用場，而且本身熟悉談話的內容。他顯然清楚那個項目的目的何在，并自行按照需要來精簡談話內容，省去了艾希曼個人的奇聞軼事，更完全略過了重復的部分。此外，納粹的歷史對他既不陌生也不遙遠。不然的話，謄寫錄音帶中詳細描述的戰爭罪行和暴力行為只會讓他活受罪。因此薩森主要依靠一位</w:t>
      </w:r>
      <w:r w:rsidRPr="00971FDB">
        <w:rPr>
          <w:rFonts w:asciiTheme="minorEastAsia" w:eastAsiaTheme="minorEastAsia"/>
          <w:sz w:val="21"/>
        </w:rPr>
        <w:t>“</w:t>
      </w:r>
      <w:r w:rsidRPr="00971FDB">
        <w:rPr>
          <w:rFonts w:asciiTheme="minorEastAsia" w:eastAsiaTheme="minorEastAsia"/>
          <w:sz w:val="21"/>
        </w:rPr>
        <w:t>新手打字員</w:t>
      </w:r>
      <w:r w:rsidRPr="00971FDB">
        <w:rPr>
          <w:rFonts w:asciiTheme="minorEastAsia" w:eastAsiaTheme="minorEastAsia"/>
          <w:sz w:val="21"/>
        </w:rPr>
        <w:t>”</w:t>
      </w:r>
      <w:r w:rsidRPr="00971FDB">
        <w:rPr>
          <w:rFonts w:asciiTheme="minorEastAsia" w:eastAsiaTheme="minorEastAsia"/>
          <w:sz w:val="21"/>
        </w:rPr>
        <w:t>來完成大部分轉錄，并容忍了他專橫霸道的評論。一盤錄音帶記錄了薩森的一段口述說明，對謄寫轉錄工作給出了明確的指示。他希望記錄下來的談話是</w:t>
      </w:r>
      <w:r w:rsidRPr="00971FDB">
        <w:rPr>
          <w:rFonts w:asciiTheme="minorEastAsia" w:eastAsiaTheme="minorEastAsia"/>
          <w:sz w:val="21"/>
        </w:rPr>
        <w:t>“</w:t>
      </w:r>
      <w:r w:rsidRPr="00971FDB">
        <w:rPr>
          <w:rFonts w:asciiTheme="minorEastAsia" w:eastAsiaTheme="minorEastAsia"/>
          <w:sz w:val="21"/>
        </w:rPr>
        <w:t>經過編輯的</w:t>
      </w:r>
      <w:r w:rsidRPr="00971FDB">
        <w:rPr>
          <w:rFonts w:asciiTheme="minorEastAsia" w:eastAsiaTheme="minorEastAsia"/>
          <w:sz w:val="21"/>
        </w:rPr>
        <w:t>”</w:t>
      </w:r>
      <w:r w:rsidRPr="00971FDB">
        <w:rPr>
          <w:rFonts w:asciiTheme="minorEastAsia" w:eastAsiaTheme="minorEastAsia"/>
          <w:sz w:val="21"/>
        </w:rPr>
        <w:t>，并解釋說，</w:t>
      </w:r>
      <w:r w:rsidRPr="00971FDB">
        <w:rPr>
          <w:rFonts w:asciiTheme="minorEastAsia" w:eastAsiaTheme="minorEastAsia"/>
          <w:sz w:val="21"/>
        </w:rPr>
        <w:t>“</w:t>
      </w:r>
      <w:r w:rsidRPr="00971FDB">
        <w:rPr>
          <w:rFonts w:asciiTheme="minorEastAsia" w:eastAsiaTheme="minorEastAsia"/>
          <w:sz w:val="21"/>
        </w:rPr>
        <w:t>這意味著任何不正確的句子結構、任何沒有講完的句子、任何亂七八糟的句子</w:t>
      </w:r>
      <w:r w:rsidRPr="00971FDB">
        <w:rPr>
          <w:rFonts w:asciiTheme="minorEastAsia" w:eastAsiaTheme="minorEastAsia"/>
          <w:sz w:val="21"/>
        </w:rPr>
        <w:t>——</w:t>
      </w:r>
      <w:r w:rsidRPr="00971FDB">
        <w:rPr>
          <w:rFonts w:asciiTheme="minorEastAsia" w:eastAsiaTheme="minorEastAsia"/>
          <w:sz w:val="21"/>
        </w:rPr>
        <w:t>我指的是過于冗長的句子</w:t>
      </w:r>
      <w:r w:rsidRPr="00971FDB">
        <w:rPr>
          <w:rFonts w:asciiTheme="minorEastAsia" w:eastAsiaTheme="minorEastAsia"/>
          <w:sz w:val="21"/>
        </w:rPr>
        <w:t>——</w:t>
      </w:r>
      <w:r w:rsidRPr="00971FDB">
        <w:rPr>
          <w:rFonts w:asciiTheme="minorEastAsia" w:eastAsiaTheme="minorEastAsia"/>
          <w:sz w:val="21"/>
        </w:rPr>
        <w:t>都必須縮短，當然不得改變語意或措辭</w:t>
      </w:r>
      <w:r w:rsidRPr="00971FDB">
        <w:rPr>
          <w:rFonts w:asciiTheme="minorEastAsia" w:eastAsiaTheme="minorEastAsia"/>
          <w:sz w:val="21"/>
        </w:rPr>
        <w:t>”</w:t>
      </w:r>
      <w:r w:rsidRPr="00971FDB">
        <w:rPr>
          <w:rFonts w:asciiTheme="minorEastAsia" w:eastAsiaTheme="minorEastAsia"/>
          <w:sz w:val="21"/>
        </w:rPr>
        <w:t>。</w:t>
      </w:r>
      <w:hyperlink w:anchor="_188_5">
        <w:bookmarkStart w:id="1705" w:name="_188_4"/>
        <w:bookmarkEnd w:id="1705"/>
      </w:hyperlink>
      <w:hyperlink w:anchor="_188_5">
        <w:r w:rsidRPr="00971FDB">
          <w:rPr>
            <w:rStyle w:val="04Text"/>
            <w:rFonts w:asciiTheme="minorEastAsia" w:eastAsiaTheme="minorEastAsia"/>
          </w:rPr>
          <w:t>[188]</w:t>
        </w:r>
      </w:hyperlink>
      <w:r w:rsidRPr="00971FDB">
        <w:rPr>
          <w:rFonts w:asciiTheme="minorEastAsia" w:eastAsiaTheme="minorEastAsia"/>
          <w:sz w:val="21"/>
        </w:rPr>
        <w:t>盡管薩森的指示還包括了拼寫和縮寫方式，但抄本的內容表明，那名打字員通常有自己的想法。我們至今還不清楚那名男子的身份。</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存在各種刪減和評論，但在比對了我們同時擁有原始錄音和抄本記錄的內容后，一個事實變得非常清楚：我們今天能夠獲得的抄本固然對錄音轉錄做了部分刪減，但絕非經過編輯后的版本。抄本雖不完整，而且被插入了部分內容，但沒有任何證據顯示它遭到了刻意的篡改或扭曲。換句話說，這是一份忠于原意的可靠抄本。盡管從學術的角度，我們希望它更完整，但沒有理由懷疑這個內容廣泛的原始資料的真實性。</w:t>
      </w:r>
    </w:p>
    <w:p w:rsidR="00D9517E" w:rsidRDefault="00D9517E" w:rsidP="00D9517E">
      <w:pPr>
        <w:pStyle w:val="3"/>
      </w:pPr>
      <w:bookmarkStart w:id="1706" w:name="_Toc55746112"/>
      <w:r>
        <w:t>一個社交事件</w:t>
      </w:r>
      <w:bookmarkEnd w:id="1706"/>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阿根廷看過大部分的抄本，并加上了自己的修改和注釋，直到最后一卷錄音帶。因此他非常明白，閱讀這種形式的文稿是多么困難的事情，并在以色列利用這種情況盡可能降低這一書面證據構成的危險。他最希望營造出來的圖景，是借酒澆愁的前納粹艾希曼與充滿好奇心的記者薩森，在自家廚房進行的遠離世人的一對一談話。然而這個故事版本一定早已啟人疑竇，因為不僅艾希曼的妻子堅決否認曾在自己家中錄音</w:t>
      </w:r>
      <w:hyperlink w:anchor="_189_5">
        <w:bookmarkStart w:id="1707" w:name="_189_4"/>
        <w:bookmarkEnd w:id="1707"/>
      </w:hyperlink>
      <w:hyperlink w:anchor="_189_5">
        <w:r w:rsidRPr="00971FDB">
          <w:rPr>
            <w:rStyle w:val="04Text"/>
            <w:rFonts w:asciiTheme="minorEastAsia" w:eastAsiaTheme="minorEastAsia"/>
          </w:rPr>
          <w:t>[189]</w:t>
        </w:r>
      </w:hyperlink>
      <w:r w:rsidRPr="00971FDB">
        <w:rPr>
          <w:rFonts w:asciiTheme="minorEastAsia" w:eastAsiaTheme="minorEastAsia"/>
          <w:sz w:val="21"/>
        </w:rPr>
        <w:t>，保留至今的錄音抄本更清楚地顯示，還有其他人參加了訪談。因此流傳至今的有關薩森訪談會參與者的謠言，多半都源自艾希曼的蓄意誤導。除了薩森之外，唯一艾希曼明確提及并出席訪談會的，就是</w:t>
      </w:r>
      <w:r w:rsidRPr="00971FDB">
        <w:rPr>
          <w:rFonts w:asciiTheme="minorEastAsia" w:eastAsiaTheme="minorEastAsia"/>
          <w:sz w:val="21"/>
        </w:rPr>
        <w:t>“</w:t>
      </w:r>
      <w:r w:rsidRPr="00971FDB">
        <w:rPr>
          <w:rFonts w:asciiTheme="minorEastAsia" w:eastAsiaTheme="minorEastAsia"/>
          <w:sz w:val="21"/>
        </w:rPr>
        <w:t>那位出版商</w:t>
      </w:r>
      <w:r w:rsidRPr="00971FDB">
        <w:rPr>
          <w:rFonts w:asciiTheme="minorEastAsia" w:eastAsiaTheme="minorEastAsia"/>
          <w:sz w:val="21"/>
        </w:rPr>
        <w:t>”</w:t>
      </w:r>
      <w:r w:rsidRPr="00971FDB">
        <w:rPr>
          <w:rFonts w:asciiTheme="minorEastAsia" w:eastAsiaTheme="minorEastAsia"/>
          <w:sz w:val="21"/>
        </w:rPr>
        <w:t>，亦即埃伯哈德</w:t>
      </w:r>
      <w:r w:rsidRPr="00971FDB">
        <w:rPr>
          <w:rFonts w:asciiTheme="minorEastAsia" w:eastAsiaTheme="minorEastAsia"/>
          <w:sz w:val="21"/>
        </w:rPr>
        <w:t>·</w:t>
      </w:r>
      <w:r w:rsidRPr="00971FDB">
        <w:rPr>
          <w:rFonts w:asciiTheme="minorEastAsia" w:eastAsiaTheme="minorEastAsia"/>
          <w:sz w:val="21"/>
        </w:rPr>
        <w:t>弗里奇。但盡管我們可以在47號錄音帶上清楚地辨識出弗里奇，艾希曼卻謊稱他只參加過最初幾次會議。至于艾希曼講出的其他名字，都只不過是厚顏無恥的障眼法罷了。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按照艾希曼的講法，魯道夫</w:t>
      </w:r>
      <w:r w:rsidRPr="00971FDB">
        <w:rPr>
          <w:rFonts w:asciiTheme="minorEastAsia" w:eastAsiaTheme="minorEastAsia"/>
          <w:sz w:val="21"/>
        </w:rPr>
        <w:t>·</w:t>
      </w:r>
      <w:r w:rsidRPr="00971FDB">
        <w:rPr>
          <w:rFonts w:asciiTheme="minorEastAsia" w:eastAsiaTheme="minorEastAsia"/>
          <w:sz w:val="21"/>
        </w:rPr>
        <w:t>米爾德納曾以專家身份</w:t>
      </w:r>
      <w:r w:rsidRPr="00971FDB">
        <w:rPr>
          <w:rFonts w:asciiTheme="minorEastAsia" w:eastAsiaTheme="minorEastAsia"/>
          <w:sz w:val="21"/>
        </w:rPr>
        <w:t>“</w:t>
      </w:r>
      <w:r w:rsidRPr="00971FDB">
        <w:rPr>
          <w:rFonts w:asciiTheme="minorEastAsia" w:eastAsiaTheme="minorEastAsia"/>
          <w:sz w:val="21"/>
        </w:rPr>
        <w:t>被邀請參加會議</w:t>
      </w:r>
      <w:r w:rsidRPr="00971FDB">
        <w:rPr>
          <w:rFonts w:asciiTheme="minorEastAsia" w:eastAsiaTheme="minorEastAsia"/>
          <w:sz w:val="21"/>
        </w:rPr>
        <w:t>”</w:t>
      </w:r>
      <w:r w:rsidRPr="00971FDB">
        <w:rPr>
          <w:rFonts w:asciiTheme="minorEastAsia" w:eastAsiaTheme="minorEastAsia"/>
          <w:sz w:val="21"/>
        </w:rPr>
        <w:t>。米爾德納自1941年起擔任過奧斯維辛集中營的政治部門負責人，以及卡托維茲的蓋世太保頭子，后來還出任安全警察和黨衛隊保安局在丹麥的負責人。米爾德納的名字的確在薩森訪談會中被提到好幾次，但并非因為他在場，恰恰相反，與會者們都想知道是否有人清楚他的下落。錄音帶和抄本上有許多跡象顯示，他們認為米爾德納已經</w:t>
      </w:r>
      <w:r w:rsidRPr="00971FDB">
        <w:rPr>
          <w:rFonts w:asciiTheme="minorEastAsia" w:eastAsiaTheme="minorEastAsia"/>
          <w:sz w:val="21"/>
        </w:rPr>
        <w:t>“</w:t>
      </w:r>
      <w:r w:rsidRPr="00971FDB">
        <w:rPr>
          <w:rFonts w:asciiTheme="minorEastAsia" w:eastAsiaTheme="minorEastAsia"/>
          <w:sz w:val="21"/>
        </w:rPr>
        <w:t>消失得無影無蹤</w:t>
      </w:r>
      <w:r w:rsidRPr="00971FDB">
        <w:rPr>
          <w:rFonts w:asciiTheme="minorEastAsia" w:eastAsiaTheme="minorEastAsia"/>
          <w:sz w:val="21"/>
        </w:rPr>
        <w:t>”</w:t>
      </w:r>
      <w:r w:rsidRPr="00971FDB">
        <w:rPr>
          <w:rFonts w:asciiTheme="minorEastAsia" w:eastAsiaTheme="minorEastAsia"/>
          <w:sz w:val="21"/>
        </w:rPr>
        <w:t>。</w:t>
      </w:r>
      <w:hyperlink w:anchor="_190_5">
        <w:bookmarkStart w:id="1708" w:name="_190_4"/>
        <w:bookmarkEnd w:id="1708"/>
      </w:hyperlink>
      <w:hyperlink w:anchor="_190_5">
        <w:r w:rsidRPr="00971FDB">
          <w:rPr>
            <w:rStyle w:val="04Text"/>
            <w:rFonts w:asciiTheme="minorEastAsia" w:eastAsiaTheme="minorEastAsia"/>
          </w:rPr>
          <w:t>[190]</w:t>
        </w:r>
      </w:hyperlink>
      <w:r w:rsidRPr="00971FDB">
        <w:rPr>
          <w:rFonts w:asciiTheme="minorEastAsia" w:eastAsiaTheme="minorEastAsia"/>
          <w:sz w:val="21"/>
        </w:rPr>
        <w:t>艾希曼有顯而易見的動機在1960年撒謊，宣稱自己</w:t>
      </w:r>
      <w:r w:rsidRPr="00971FDB">
        <w:rPr>
          <w:rFonts w:asciiTheme="minorEastAsia" w:eastAsiaTheme="minorEastAsia"/>
          <w:sz w:val="21"/>
        </w:rPr>
        <w:t>“</w:t>
      </w:r>
      <w:r w:rsidRPr="00971FDB">
        <w:rPr>
          <w:rFonts w:asciiTheme="minorEastAsia" w:eastAsiaTheme="minorEastAsia"/>
          <w:sz w:val="21"/>
        </w:rPr>
        <w:t>直到大約三年前才再一次與米爾德納說話</w:t>
      </w:r>
      <w:r w:rsidRPr="00971FDB">
        <w:rPr>
          <w:rFonts w:asciiTheme="minorEastAsia" w:eastAsiaTheme="minorEastAsia"/>
          <w:sz w:val="21"/>
        </w:rPr>
        <w:t>……</w:t>
      </w:r>
      <w:r w:rsidRPr="00971FDB">
        <w:rPr>
          <w:rFonts w:asciiTheme="minorEastAsia" w:eastAsiaTheme="minorEastAsia"/>
          <w:sz w:val="21"/>
        </w:rPr>
        <w:t>當著一位薩森先生的面，逐點反駁了</w:t>
      </w:r>
      <w:r w:rsidRPr="00971FDB">
        <w:rPr>
          <w:rFonts w:asciiTheme="minorEastAsia" w:eastAsiaTheme="minorEastAsia"/>
          <w:sz w:val="21"/>
        </w:rPr>
        <w:t>”</w:t>
      </w:r>
      <w:r w:rsidRPr="00971FDB">
        <w:rPr>
          <w:rFonts w:asciiTheme="minorEastAsia" w:eastAsiaTheme="minorEastAsia"/>
          <w:sz w:val="21"/>
        </w:rPr>
        <w:t>其關于納粹的說辭。</w:t>
      </w:r>
      <w:hyperlink w:anchor="_191_5">
        <w:bookmarkStart w:id="1709" w:name="_191_4"/>
        <w:bookmarkEnd w:id="1709"/>
      </w:hyperlink>
      <w:hyperlink w:anchor="_191_5">
        <w:r w:rsidRPr="00971FDB">
          <w:rPr>
            <w:rStyle w:val="04Text"/>
            <w:rFonts w:asciiTheme="minorEastAsia" w:eastAsiaTheme="minorEastAsia"/>
          </w:rPr>
          <w:t>[191]</w:t>
        </w:r>
      </w:hyperlink>
      <w:r w:rsidRPr="00971FDB">
        <w:rPr>
          <w:rFonts w:asciiTheme="minorEastAsia" w:eastAsiaTheme="minorEastAsia"/>
          <w:sz w:val="21"/>
        </w:rPr>
        <w:t>艾希曼跟魯道夫</w:t>
      </w:r>
      <w:r w:rsidRPr="00971FDB">
        <w:rPr>
          <w:rFonts w:asciiTheme="minorEastAsia" w:eastAsiaTheme="minorEastAsia"/>
          <w:sz w:val="21"/>
        </w:rPr>
        <w:t>·</w:t>
      </w:r>
      <w:r w:rsidRPr="00971FDB">
        <w:rPr>
          <w:rFonts w:asciiTheme="minorEastAsia" w:eastAsiaTheme="minorEastAsia"/>
          <w:sz w:val="21"/>
        </w:rPr>
        <w:t>米爾德納還有幾筆賬要算。他不但認為米爾德納妨礙了在丹麥遣送猶太人的行動，因此必須對他最大的挫折之一（也是對他個人的羞辱）負有責任</w:t>
      </w:r>
      <w:hyperlink w:anchor="_192_5">
        <w:bookmarkStart w:id="1710" w:name="_192_4"/>
        <w:bookmarkEnd w:id="1710"/>
      </w:hyperlink>
      <w:hyperlink w:anchor="_192_5">
        <w:r w:rsidRPr="00971FDB">
          <w:rPr>
            <w:rStyle w:val="04Text"/>
            <w:rFonts w:asciiTheme="minorEastAsia" w:eastAsiaTheme="minorEastAsia"/>
          </w:rPr>
          <w:t>[192]</w:t>
        </w:r>
      </w:hyperlink>
      <w:r w:rsidRPr="00971FDB">
        <w:rPr>
          <w:rFonts w:asciiTheme="minorEastAsia" w:eastAsiaTheme="minorEastAsia"/>
          <w:sz w:val="21"/>
        </w:rPr>
        <w:t>，更因為米爾德納在紐倫堡法庭對他不利的證詞而非</w:t>
      </w:r>
      <w:r w:rsidRPr="00971FDB">
        <w:rPr>
          <w:rFonts w:asciiTheme="minorEastAsia" w:eastAsiaTheme="minorEastAsia"/>
          <w:sz w:val="21"/>
        </w:rPr>
        <w:lastRenderedPageBreak/>
        <w:t>常不滿。米爾德納的故事還可起到轉移注意力的效果，因為艾希曼當然清楚，既然像盧多爾夫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這樣的納粹高層曾經在薩森訪談會上發言，那么有人在抄本中發現這個事實將只是時間問題。只有利用另一個納粹高層的名字，艾希曼才可能有效地掩護阿爾文斯萊本。一切跡象都表明，艾希曼選擇米爾德納這個名字的動機也是為了給他找麻煩。</w:t>
      </w:r>
      <w:hyperlink w:anchor="_193_6">
        <w:bookmarkStart w:id="1711" w:name="_193_5"/>
        <w:bookmarkEnd w:id="1711"/>
      </w:hyperlink>
      <w:hyperlink w:anchor="_193_6">
        <w:r w:rsidRPr="00971FDB">
          <w:rPr>
            <w:rStyle w:val="04Text"/>
            <w:rFonts w:asciiTheme="minorEastAsia" w:eastAsiaTheme="minorEastAsia"/>
          </w:rPr>
          <w:t>[193]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一般來說，艾希曼在以色列的供詞不會背叛任何昔日同僚</w:t>
      </w:r>
      <w:r w:rsidRPr="00971FDB">
        <w:rPr>
          <w:rFonts w:asciiTheme="minorEastAsia" w:eastAsiaTheme="minorEastAsia"/>
          <w:sz w:val="21"/>
        </w:rPr>
        <w:t>——</w:t>
      </w:r>
      <w:r w:rsidRPr="00971FDB">
        <w:rPr>
          <w:rFonts w:asciiTheme="minorEastAsia" w:eastAsiaTheme="minorEastAsia"/>
          <w:sz w:val="21"/>
        </w:rPr>
        <w:t>只要他不覺得他們曾經背叛過他的話。艾希曼通常只會提到一些早已死亡的人的名字，但即便如此，他還是盡可能地混淆視聽。艾希曼在接受審訊的時候曾設法保護阿洛伊斯</w:t>
      </w:r>
      <w:r w:rsidRPr="00971FDB">
        <w:rPr>
          <w:rFonts w:asciiTheme="minorEastAsia" w:eastAsiaTheme="minorEastAsia"/>
          <w:sz w:val="21"/>
        </w:rPr>
        <w:t>·</w:t>
      </w:r>
      <w:r w:rsidRPr="00971FDB">
        <w:rPr>
          <w:rFonts w:asciiTheme="minorEastAsia" w:eastAsiaTheme="minorEastAsia"/>
          <w:sz w:val="21"/>
        </w:rPr>
        <w:t>布倫納，在對方誤以為那人就是已被處決的安東</w:t>
      </w:r>
      <w:r w:rsidRPr="00971FDB">
        <w:rPr>
          <w:rFonts w:asciiTheme="minorEastAsia" w:eastAsiaTheme="minorEastAsia"/>
          <w:sz w:val="21"/>
        </w:rPr>
        <w:t>·</w:t>
      </w:r>
      <w:r w:rsidRPr="00971FDB">
        <w:rPr>
          <w:rFonts w:asciiTheme="minorEastAsia" w:eastAsiaTheme="minorEastAsia"/>
          <w:sz w:val="21"/>
        </w:rPr>
        <w:t>布倫納（Anton Brunner）時故意不加糾正。他還保護了薩森訪談會的另外一名成員，沒有更正其姓名的錯誤拼寫。波蘭記者曾于1961年在薩森抄本中發現了</w:t>
      </w:r>
      <w:r w:rsidRPr="00971FDB">
        <w:rPr>
          <w:rFonts w:asciiTheme="minorEastAsia" w:eastAsiaTheme="minorEastAsia"/>
          <w:sz w:val="21"/>
        </w:rPr>
        <w:t>“</w:t>
      </w:r>
      <w:r w:rsidRPr="00971FDB">
        <w:rPr>
          <w:rFonts w:asciiTheme="minorEastAsia" w:eastAsiaTheme="minorEastAsia"/>
          <w:sz w:val="21"/>
        </w:rPr>
        <w:t>朗格爾</w:t>
      </w:r>
      <w:r w:rsidRPr="00971FDB">
        <w:rPr>
          <w:rFonts w:asciiTheme="minorEastAsia" w:eastAsiaTheme="minorEastAsia"/>
          <w:sz w:val="21"/>
        </w:rPr>
        <w:t>”</w:t>
      </w:r>
      <w:r w:rsidRPr="00971FDB">
        <w:rPr>
          <w:rFonts w:asciiTheme="minorEastAsia" w:eastAsiaTheme="minorEastAsia"/>
          <w:sz w:val="21"/>
        </w:rPr>
        <w:t>（Langer）的名字。等到艾希曼在法庭上被問及此事時，他處心積慮地把那個名字曲解成</w:t>
      </w:r>
      <w:r w:rsidRPr="00971FDB">
        <w:rPr>
          <w:rFonts w:asciiTheme="minorEastAsia" w:eastAsiaTheme="minorEastAsia"/>
          <w:sz w:val="21"/>
        </w:rPr>
        <w:t>“</w:t>
      </w:r>
      <w:r w:rsidRPr="00971FDB">
        <w:rPr>
          <w:rFonts w:asciiTheme="minorEastAsia" w:eastAsiaTheme="minorEastAsia"/>
          <w:sz w:val="21"/>
        </w:rPr>
        <w:t>朗格博士，化名克蘭博士</w:t>
      </w:r>
      <w:r w:rsidRPr="00971FDB">
        <w:rPr>
          <w:rFonts w:asciiTheme="minorEastAsia" w:eastAsiaTheme="minorEastAsia"/>
          <w:sz w:val="21"/>
        </w:rPr>
        <w:t>”</w:t>
      </w:r>
      <w:r w:rsidRPr="00971FDB">
        <w:rPr>
          <w:rFonts w:asciiTheme="minorEastAsia" w:eastAsiaTheme="minorEastAsia"/>
          <w:sz w:val="21"/>
        </w:rPr>
        <w:t>（Dr. Lange alias Dr. Klan），并表示自己只在與薩森交談時偶然見過該人，由此把搜尋工作引向了臭名昭著的魯道夫</w:t>
      </w:r>
      <w:r w:rsidRPr="00971FDB">
        <w:rPr>
          <w:rFonts w:asciiTheme="minorEastAsia" w:eastAsiaTheme="minorEastAsia"/>
          <w:sz w:val="21"/>
        </w:rPr>
        <w:t>·</w:t>
      </w:r>
      <w:r w:rsidRPr="00971FDB">
        <w:rPr>
          <w:rFonts w:asciiTheme="minorEastAsia" w:eastAsiaTheme="minorEastAsia"/>
          <w:sz w:val="21"/>
        </w:rPr>
        <w:t>朗格博士（Dr. Rudolf Lange，他曾參與</w:t>
      </w:r>
      <w:r w:rsidRPr="00971FDB">
        <w:rPr>
          <w:rFonts w:asciiTheme="minorEastAsia" w:eastAsiaTheme="minorEastAsia"/>
          <w:sz w:val="21"/>
        </w:rPr>
        <w:t>“</w:t>
      </w:r>
      <w:r w:rsidRPr="00971FDB">
        <w:rPr>
          <w:rFonts w:asciiTheme="minorEastAsia" w:eastAsiaTheme="minorEastAsia"/>
          <w:sz w:val="21"/>
        </w:rPr>
        <w:t>特別行動隊</w:t>
      </w:r>
      <w:r w:rsidRPr="00971FDB">
        <w:rPr>
          <w:rFonts w:asciiTheme="minorEastAsia" w:eastAsiaTheme="minorEastAsia"/>
          <w:sz w:val="21"/>
        </w:rPr>
        <w:t>”</w:t>
      </w:r>
      <w:r w:rsidRPr="00971FDB">
        <w:rPr>
          <w:rFonts w:asciiTheme="minorEastAsia" w:eastAsiaTheme="minorEastAsia"/>
          <w:sz w:val="21"/>
        </w:rPr>
        <w:t>的大規模槍殺行動，并且參加了萬湖會議）。</w:t>
      </w:r>
      <w:hyperlink w:anchor="_194_5">
        <w:bookmarkStart w:id="1712" w:name="_194_4"/>
        <w:bookmarkEnd w:id="1712"/>
      </w:hyperlink>
      <w:hyperlink w:anchor="_194_5">
        <w:r w:rsidRPr="00971FDB">
          <w:rPr>
            <w:rStyle w:val="04Text"/>
            <w:rFonts w:asciiTheme="minorEastAsia" w:eastAsiaTheme="minorEastAsia"/>
          </w:rPr>
          <w:t>[194]</w:t>
        </w:r>
      </w:hyperlink>
      <w:r w:rsidRPr="00971FDB">
        <w:rPr>
          <w:rFonts w:asciiTheme="minorEastAsia" w:eastAsiaTheme="minorEastAsia"/>
          <w:sz w:val="21"/>
        </w:rPr>
        <w:t>對該人的搜尋行動始終不得要領，因為那個朗格在1945年2月被一枚反坦克榴彈擊中之后，就沒能活下來。因此若想知道更多關于訪談會的事情，恐怕無法期待從艾希曼自己的陳述中得到多少幫助。幸好文字記錄和錄音帶能夠透露更多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雖然仍不清楚薩森訪談會參與者的全部細節，但薩森抄本所透露的內容遠比人們迄今已經看到的更多。除了艾希曼、薩森和弗里奇之外，至少還有另外兩人已可得到明確證實，分別是朗格爾博士以及那位來自科爾多瓦、此前不知何故完全被忽略的客人：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抄本中的一些線索甚至表明還曾經有女性訪客在場。薩森家舉辦訪談會的消息顯然很快已不脛而走，并變成一種社交活動。人們對此抱有很高的期望，于是那個計劃完全不再偷偷摸摸，而是引起了很大的關注。艾希曼自己對這種發展毫不以為意，甚至在有不認識的人參加訪談會時也照舊口無遮攔。他只是偶爾會對他們提出的問題感到不快。有一次，艾希曼在閱讀打字完畢的抄本時，忍不住寫下了自己對一名與會者的抱怨：</w:t>
      </w:r>
      <w:r w:rsidRPr="00971FDB">
        <w:rPr>
          <w:rFonts w:asciiTheme="minorEastAsia" w:eastAsiaTheme="minorEastAsia"/>
          <w:sz w:val="21"/>
        </w:rPr>
        <w:t>“</w:t>
      </w:r>
      <w:r w:rsidRPr="00971FDB">
        <w:rPr>
          <w:rFonts w:asciiTheme="minorEastAsia" w:eastAsiaTheme="minorEastAsia"/>
          <w:sz w:val="21"/>
        </w:rPr>
        <w:t>當我繼續讀到第三頁的時候，非常氣憤地感到自己被暗諷。我感謝布勞博士（Dr. Blau）編了這個選集，因為它能夠向那名奇怪的提問者證明，當你在這個問題上不具備專業知識時，亂做假定是多么愚蠢的事情。</w:t>
      </w:r>
      <w:r w:rsidRPr="00971FDB">
        <w:rPr>
          <w:rFonts w:asciiTheme="minorEastAsia" w:eastAsiaTheme="minorEastAsia"/>
          <w:sz w:val="21"/>
        </w:rPr>
        <w:t>”</w:t>
      </w:r>
      <w:hyperlink w:anchor="_195_5">
        <w:bookmarkStart w:id="1713" w:name="_195_4"/>
        <w:bookmarkEnd w:id="1713"/>
      </w:hyperlink>
      <w:hyperlink w:anchor="_195_5">
        <w:r w:rsidRPr="00971FDB">
          <w:rPr>
            <w:rStyle w:val="04Text"/>
            <w:rFonts w:asciiTheme="minorEastAsia" w:eastAsiaTheme="minorEastAsia"/>
          </w:rPr>
          <w:t>[195]</w:t>
        </w:r>
      </w:hyperlink>
      <w:r w:rsidRPr="00971FDB">
        <w:rPr>
          <w:rFonts w:asciiTheme="minorEastAsia" w:eastAsiaTheme="minorEastAsia"/>
          <w:sz w:val="21"/>
        </w:rPr>
        <w:t>但艾希曼似乎并沒有問那個奇怪的提問者究竟是誰。在另外一次訪談會的錄音中，我們能夠聽見艾希曼小聲說，他不喜歡剛剛離開的那個他不知道名字的旁聽者。一個擔心自身安全和暴露身份的人，是絕不可能看起來如此輕松自在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薩森也不是總對來賓感到滿意。甚至可以聽到薩森有一次難掩怒火，他對正在轉錄一卷剛錄音完畢的錄音帶的打字員說，</w:t>
      </w:r>
      <w:r w:rsidRPr="00971FDB">
        <w:rPr>
          <w:rFonts w:asciiTheme="minorEastAsia" w:eastAsiaTheme="minorEastAsia"/>
          <w:sz w:val="21"/>
        </w:rPr>
        <w:t>“</w:t>
      </w:r>
      <w:r w:rsidRPr="00971FDB">
        <w:rPr>
          <w:rFonts w:asciiTheme="minorEastAsia" w:eastAsiaTheme="minorEastAsia"/>
          <w:sz w:val="21"/>
        </w:rPr>
        <w:t>今天下午</w:t>
      </w:r>
      <w:r w:rsidRPr="00971FDB">
        <w:rPr>
          <w:rFonts w:asciiTheme="minorEastAsia" w:eastAsiaTheme="minorEastAsia"/>
          <w:sz w:val="21"/>
        </w:rPr>
        <w:t>”</w:t>
      </w:r>
      <w:r w:rsidRPr="00971FDB">
        <w:rPr>
          <w:rFonts w:asciiTheme="minorEastAsia" w:eastAsiaTheme="minorEastAsia"/>
          <w:sz w:val="21"/>
        </w:rPr>
        <w:t>他遇見了一個</w:t>
      </w:r>
      <w:r w:rsidRPr="00971FDB">
        <w:rPr>
          <w:rFonts w:asciiTheme="minorEastAsia" w:eastAsiaTheme="minorEastAsia"/>
          <w:sz w:val="21"/>
        </w:rPr>
        <w:t>“</w:t>
      </w:r>
      <w:r w:rsidRPr="00971FDB">
        <w:rPr>
          <w:rFonts w:asciiTheme="minorEastAsia" w:eastAsiaTheme="minorEastAsia"/>
          <w:sz w:val="21"/>
        </w:rPr>
        <w:t>巴塔哥尼亞（Patagonia）的吹牛大王</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私下里說，</w:t>
      </w:r>
      <w:r w:rsidRPr="00971FDB">
        <w:rPr>
          <w:rFonts w:asciiTheme="minorEastAsia" w:eastAsiaTheme="minorEastAsia"/>
          <w:sz w:val="21"/>
        </w:rPr>
        <w:t>”</w:t>
      </w:r>
      <w:r w:rsidRPr="00971FDB">
        <w:rPr>
          <w:rFonts w:asciiTheme="minorEastAsia" w:eastAsiaTheme="minorEastAsia"/>
          <w:sz w:val="21"/>
        </w:rPr>
        <w:t>他表示，</w:t>
      </w:r>
      <w:r w:rsidRPr="00971FDB">
        <w:rPr>
          <w:rFonts w:asciiTheme="minorEastAsia" w:eastAsiaTheme="minorEastAsia"/>
          <w:sz w:val="21"/>
        </w:rPr>
        <w:t>“</w:t>
      </w:r>
      <w:r w:rsidRPr="00971FDB">
        <w:rPr>
          <w:rFonts w:asciiTheme="minorEastAsia" w:eastAsiaTheme="minorEastAsia"/>
          <w:sz w:val="21"/>
        </w:rPr>
        <w:t>這回又有一點倒霉。</w:t>
      </w:r>
      <w:r w:rsidRPr="00971FDB">
        <w:rPr>
          <w:rFonts w:asciiTheme="minorEastAsia" w:eastAsiaTheme="minorEastAsia"/>
          <w:sz w:val="21"/>
        </w:rPr>
        <w:t>”</w:t>
      </w:r>
      <w:r w:rsidRPr="00971FDB">
        <w:rPr>
          <w:rFonts w:asciiTheme="minorEastAsia" w:eastAsiaTheme="minorEastAsia"/>
          <w:sz w:val="21"/>
        </w:rPr>
        <w:t>薩森不愿輕易放過那名惹人厭的訪客，又繼續補充道，吹牛大王</w:t>
      </w:r>
      <w:r w:rsidRPr="00971FDB">
        <w:rPr>
          <w:rFonts w:asciiTheme="minorEastAsia" w:eastAsiaTheme="minorEastAsia"/>
          <w:sz w:val="21"/>
        </w:rPr>
        <w:t>“</w:t>
      </w:r>
      <w:r w:rsidRPr="00971FDB">
        <w:rPr>
          <w:rFonts w:asciiTheme="minorEastAsia" w:eastAsiaTheme="minorEastAsia"/>
          <w:sz w:val="21"/>
        </w:rPr>
        <w:t>開著一輛蹩腳的汽車過來</w:t>
      </w:r>
      <w:r w:rsidRPr="00971FDB">
        <w:rPr>
          <w:rFonts w:asciiTheme="minorEastAsia" w:eastAsiaTheme="minorEastAsia"/>
          <w:sz w:val="21"/>
        </w:rPr>
        <w:t>……</w:t>
      </w:r>
      <w:r w:rsidRPr="00971FDB">
        <w:rPr>
          <w:rFonts w:asciiTheme="minorEastAsia" w:eastAsiaTheme="minorEastAsia"/>
          <w:sz w:val="21"/>
        </w:rPr>
        <w:t>那看起來可不像是巴塔哥尼亞人通常會開著跑來跑去的豪華新車</w:t>
      </w:r>
      <w:r w:rsidRPr="00971FDB">
        <w:rPr>
          <w:rFonts w:asciiTheme="minorEastAsia" w:eastAsiaTheme="minorEastAsia"/>
          <w:sz w:val="21"/>
        </w:rPr>
        <w:t>”</w:t>
      </w:r>
      <w:r w:rsidRPr="00971FDB">
        <w:rPr>
          <w:rFonts w:asciiTheme="minorEastAsia" w:eastAsiaTheme="minorEastAsia"/>
          <w:sz w:val="21"/>
        </w:rPr>
        <w:t>。</w:t>
      </w:r>
      <w:hyperlink w:anchor="_196_5">
        <w:bookmarkStart w:id="1714" w:name="_196_4"/>
        <w:bookmarkEnd w:id="1714"/>
      </w:hyperlink>
      <w:hyperlink w:anchor="_196_5">
        <w:r w:rsidRPr="00971FDB">
          <w:rPr>
            <w:rStyle w:val="04Text"/>
            <w:rFonts w:asciiTheme="minorEastAsia" w:eastAsiaTheme="minorEastAsia"/>
          </w:rPr>
          <w:t>[196]</w:t>
        </w:r>
      </w:hyperlink>
      <w:r w:rsidRPr="00971FDB">
        <w:rPr>
          <w:rFonts w:asciiTheme="minorEastAsia" w:eastAsiaTheme="minorEastAsia"/>
          <w:sz w:val="21"/>
        </w:rPr>
        <w:t>事實上果真有一個與薩森長年不和的人，在20世紀50年代初期搬到了巴里洛切（Bariloche）：漢斯</w:t>
      </w:r>
      <w:r w:rsidRPr="00971FDB">
        <w:rPr>
          <w:rFonts w:asciiTheme="minorEastAsia" w:eastAsiaTheme="minorEastAsia"/>
          <w:sz w:val="21"/>
        </w:rPr>
        <w:t>·</w:t>
      </w:r>
      <w:r w:rsidRPr="00971FDB">
        <w:rPr>
          <w:rFonts w:asciiTheme="minorEastAsia" w:eastAsiaTheme="minorEastAsia"/>
          <w:sz w:val="21"/>
        </w:rPr>
        <w:t>胡安</w:t>
      </w:r>
      <w:r w:rsidRPr="00971FDB">
        <w:rPr>
          <w:rFonts w:asciiTheme="minorEastAsia" w:eastAsiaTheme="minorEastAsia"/>
          <w:sz w:val="21"/>
        </w:rPr>
        <w:t>·</w:t>
      </w:r>
      <w:r w:rsidRPr="00971FDB">
        <w:rPr>
          <w:rFonts w:asciiTheme="minorEastAsia" w:eastAsiaTheme="minorEastAsia"/>
          <w:sz w:val="21"/>
        </w:rPr>
        <w:t>馬勒，原名萊因哈德</w:t>
      </w:r>
      <w:r w:rsidRPr="00971FDB">
        <w:rPr>
          <w:rFonts w:asciiTheme="minorEastAsia" w:eastAsiaTheme="minorEastAsia"/>
          <w:sz w:val="21"/>
        </w:rPr>
        <w:t>·</w:t>
      </w:r>
      <w:r w:rsidRPr="00971FDB">
        <w:rPr>
          <w:rFonts w:asciiTheme="minorEastAsia" w:eastAsiaTheme="minorEastAsia"/>
          <w:sz w:val="21"/>
        </w:rPr>
        <w:t>科普斯。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馬勒比薩森年長四歲，和他一樣也是個多產的作家。在《路徑》創辦之初，馬勒即已成為杜勒出版社不可或缺的人物。他尤其善于找到非法的門路來銷售刊物，其中之一就是在馬勒的家鄉漢堡附近設置的分發點。</w:t>
      </w:r>
      <w:hyperlink w:anchor="_197_5">
        <w:bookmarkStart w:id="1715" w:name="_197_4"/>
        <w:bookmarkEnd w:id="1715"/>
      </w:hyperlink>
      <w:hyperlink w:anchor="_197_5">
        <w:r w:rsidRPr="00971FDB">
          <w:rPr>
            <w:rStyle w:val="04Text"/>
            <w:rFonts w:asciiTheme="minorEastAsia" w:eastAsiaTheme="minorEastAsia"/>
          </w:rPr>
          <w:t>[197]</w:t>
        </w:r>
      </w:hyperlink>
      <w:r w:rsidRPr="00971FDB">
        <w:rPr>
          <w:rFonts w:asciiTheme="minorEastAsia" w:eastAsiaTheme="minorEastAsia"/>
          <w:sz w:val="21"/>
        </w:rPr>
        <w:t>后來，《路徑》編輯部出現了一些分歧，因為那個偽造</w:t>
      </w:r>
      <w:r w:rsidRPr="00971FDB">
        <w:rPr>
          <w:rFonts w:asciiTheme="minorEastAsia" w:eastAsiaTheme="minorEastAsia"/>
          <w:sz w:val="21"/>
        </w:rPr>
        <w:t>“</w:t>
      </w:r>
      <w:r w:rsidRPr="00971FDB">
        <w:rPr>
          <w:rFonts w:asciiTheme="minorEastAsia" w:eastAsiaTheme="minorEastAsia"/>
          <w:sz w:val="21"/>
        </w:rPr>
        <w:t>共濟會問題</w:t>
      </w:r>
      <w:r w:rsidRPr="00971FDB">
        <w:rPr>
          <w:rFonts w:asciiTheme="minorEastAsia" w:eastAsiaTheme="minorEastAsia"/>
          <w:sz w:val="21"/>
        </w:rPr>
        <w:t>”</w:t>
      </w:r>
      <w:r w:rsidRPr="00971FDB">
        <w:rPr>
          <w:rFonts w:asciiTheme="minorEastAsia" w:eastAsiaTheme="minorEastAsia"/>
          <w:sz w:val="21"/>
        </w:rPr>
        <w:t>的專家越來越偏離了弗里奇、萊斯和薩森的路線。馬勒發展出一種瘋狂的理論，要不是他已經陷入被迫害妄想之中，原本非常適用于創立一個狂熱的異教團體。他感到自己在布宜諾斯艾利斯已經不再安全，正受到兇手的追殺，還把自己想象成一個不世出的天才。</w:t>
      </w:r>
      <w:hyperlink w:anchor="_198_5">
        <w:bookmarkStart w:id="1716" w:name="_198_4"/>
        <w:bookmarkEnd w:id="1716"/>
      </w:hyperlink>
      <w:hyperlink w:anchor="_198_5">
        <w:r w:rsidRPr="00971FDB">
          <w:rPr>
            <w:rStyle w:val="04Text"/>
            <w:rFonts w:asciiTheme="minorEastAsia" w:eastAsiaTheme="minorEastAsia"/>
          </w:rPr>
          <w:t>[198]</w:t>
        </w:r>
      </w:hyperlink>
      <w:r w:rsidRPr="00971FDB">
        <w:rPr>
          <w:rFonts w:asciiTheme="minorEastAsia" w:eastAsiaTheme="minorEastAsia"/>
          <w:sz w:val="21"/>
        </w:rPr>
        <w:t>馬勒在20世紀50年代初期搬到巴塔哥尼亞，打算在巴里洛切與杜勒出版社分庭抗禮。盡管馬勒在當地創辦了自己的旅館和旅行社，但出版事業并沒有像他所希望的那樣繼續發展下去，反而變成了他一個人的自助出版機構，推出一些基本上無法銷售的書籍。但這個事實并沒有阻止馬勒在回憶錄中吹噓自己的巨大成就。巴里洛切是流亡納粹所喜愛的地點，位于距離布宜諾斯艾利斯大約1300公里的安第斯山腳下，令人想起瑞士山地的風景，這讓它非常受來自阿爾卑斯山區的移民的歡迎。弗朗茨</w:t>
      </w:r>
      <w:r w:rsidRPr="00971FDB">
        <w:rPr>
          <w:rFonts w:asciiTheme="minorEastAsia" w:eastAsiaTheme="minorEastAsia"/>
          <w:sz w:val="21"/>
        </w:rPr>
        <w:t>·</w:t>
      </w:r>
      <w:r w:rsidRPr="00971FDB">
        <w:rPr>
          <w:rFonts w:asciiTheme="minorEastAsia" w:eastAsiaTheme="minorEastAsia"/>
          <w:sz w:val="21"/>
        </w:rPr>
        <w:t>魯巴徹爾（Franz Rubatscher）、古斯塔夫</w:t>
      </w:r>
      <w:r w:rsidRPr="00971FDB">
        <w:rPr>
          <w:rFonts w:asciiTheme="minorEastAsia" w:eastAsiaTheme="minorEastAsia"/>
          <w:sz w:val="21"/>
        </w:rPr>
        <w:t>·</w:t>
      </w:r>
      <w:r w:rsidRPr="00971FDB">
        <w:rPr>
          <w:rFonts w:asciiTheme="minorEastAsia" w:eastAsiaTheme="minorEastAsia"/>
          <w:sz w:val="21"/>
        </w:rPr>
        <w:t>蘭切納爾（Gustav Lantschner）和昔</w:t>
      </w:r>
      <w:r w:rsidRPr="00971FDB">
        <w:rPr>
          <w:rFonts w:asciiTheme="minorEastAsia" w:eastAsiaTheme="minorEastAsia"/>
          <w:sz w:val="21"/>
        </w:rPr>
        <w:lastRenderedPageBreak/>
        <w:t>日因斯布魯克黨部的高官弗里德里希</w:t>
      </w:r>
      <w:r w:rsidRPr="00971FDB">
        <w:rPr>
          <w:rFonts w:asciiTheme="minorEastAsia" w:eastAsiaTheme="minorEastAsia"/>
          <w:sz w:val="21"/>
        </w:rPr>
        <w:t>·</w:t>
      </w:r>
      <w:r w:rsidRPr="00971FDB">
        <w:rPr>
          <w:rFonts w:asciiTheme="minorEastAsia" w:eastAsiaTheme="minorEastAsia"/>
          <w:sz w:val="21"/>
        </w:rPr>
        <w:t>蘭切納爾（Friedrich Lantschner），在當地熱門的旅游區擔任滑雪教練。埃里克</w:t>
      </w:r>
      <w:r w:rsidRPr="00971FDB">
        <w:rPr>
          <w:rFonts w:asciiTheme="minorEastAsia" w:eastAsiaTheme="minorEastAsia"/>
          <w:sz w:val="21"/>
        </w:rPr>
        <w:t>·</w:t>
      </w:r>
      <w:r w:rsidRPr="00971FDB">
        <w:rPr>
          <w:rFonts w:asciiTheme="minorEastAsia" w:eastAsiaTheme="minorEastAsia"/>
          <w:sz w:val="21"/>
        </w:rPr>
        <w:t>普里布克（Erich Priebke）在城內經營一家名叫</w:t>
      </w:r>
      <w:r w:rsidRPr="00971FDB">
        <w:rPr>
          <w:rFonts w:asciiTheme="minorEastAsia" w:eastAsiaTheme="minorEastAsia"/>
          <w:sz w:val="21"/>
        </w:rPr>
        <w:t>“</w:t>
      </w:r>
      <w:r w:rsidRPr="00971FDB">
        <w:rPr>
          <w:rFonts w:asciiTheme="minorEastAsia" w:eastAsiaTheme="minorEastAsia"/>
          <w:sz w:val="21"/>
        </w:rPr>
        <w:t>維也納美食</w:t>
      </w:r>
      <w:r w:rsidRPr="00971FDB">
        <w:rPr>
          <w:rFonts w:asciiTheme="minorEastAsia" w:eastAsiaTheme="minorEastAsia"/>
          <w:sz w:val="21"/>
        </w:rPr>
        <w:t>”</w:t>
      </w:r>
      <w:r w:rsidRPr="00971FDB">
        <w:rPr>
          <w:rFonts w:asciiTheme="minorEastAsia" w:eastAsiaTheme="minorEastAsia"/>
          <w:sz w:val="21"/>
        </w:rPr>
        <w:t>的肉店。魯道福</w:t>
      </w:r>
      <w:r w:rsidRPr="00971FDB">
        <w:rPr>
          <w:rFonts w:asciiTheme="minorEastAsia" w:eastAsiaTheme="minorEastAsia"/>
          <w:sz w:val="21"/>
        </w:rPr>
        <w:t>·</w:t>
      </w:r>
      <w:r w:rsidRPr="00971FDB">
        <w:rPr>
          <w:rFonts w:asciiTheme="minorEastAsia" w:eastAsiaTheme="minorEastAsia"/>
          <w:sz w:val="21"/>
        </w:rPr>
        <w:t>弗洛伊德也在那里有一棟房子。</w:t>
      </w:r>
      <w:hyperlink w:anchor="_199_5">
        <w:bookmarkStart w:id="1717" w:name="_199_4"/>
        <w:bookmarkEnd w:id="1717"/>
      </w:hyperlink>
      <w:hyperlink w:anchor="_199_5">
        <w:r w:rsidRPr="00971FDB">
          <w:rPr>
            <w:rStyle w:val="04Text"/>
            <w:rFonts w:asciiTheme="minorEastAsia" w:eastAsiaTheme="minorEastAsia"/>
          </w:rPr>
          <w:t>[199]</w:t>
        </w:r>
      </w:hyperlink>
      <w:r w:rsidRPr="00971FDB">
        <w:rPr>
          <w:rFonts w:asciiTheme="minorEastAsia" w:eastAsiaTheme="minorEastAsia"/>
          <w:sz w:val="21"/>
        </w:rPr>
        <w:t>巴里洛切是一座時髦的城市，因此符合薩森提到的</w:t>
      </w:r>
      <w:r w:rsidRPr="00971FDB">
        <w:rPr>
          <w:rFonts w:asciiTheme="minorEastAsia" w:eastAsiaTheme="minorEastAsia"/>
          <w:sz w:val="21"/>
        </w:rPr>
        <w:t>“</w:t>
      </w:r>
      <w:r w:rsidRPr="00971FDB">
        <w:rPr>
          <w:rFonts w:asciiTheme="minorEastAsia" w:eastAsiaTheme="minorEastAsia"/>
          <w:sz w:val="21"/>
        </w:rPr>
        <w:t>豪華新車</w:t>
      </w:r>
      <w:r w:rsidRPr="00971FDB">
        <w:rPr>
          <w:rFonts w:asciiTheme="minorEastAsia" w:eastAsiaTheme="minorEastAsia"/>
          <w:sz w:val="21"/>
        </w:rPr>
        <w:t>”</w:t>
      </w:r>
      <w:r w:rsidRPr="00971FDB">
        <w:rPr>
          <w:rFonts w:asciiTheme="minorEastAsia" w:eastAsiaTheme="minorEastAsia"/>
          <w:sz w:val="21"/>
        </w:rPr>
        <w:t>的刻板印象。弗里奇顯然一直與馬勒保持聯系，所以很可能曾邀請他過來了解正在進行的計劃。我們甚至很可能有馬勒的談話錄音，因為在錄音帶一個簡短的片段里出現了有濃重漢堡腔的低地德語口音。</w:t>
      </w:r>
      <w:hyperlink w:anchor="_200_5">
        <w:bookmarkStart w:id="1718" w:name="_200_4"/>
        <w:bookmarkEnd w:id="1718"/>
      </w:hyperlink>
      <w:hyperlink w:anchor="_200_5">
        <w:r w:rsidRPr="00971FDB">
          <w:rPr>
            <w:rStyle w:val="04Text"/>
            <w:rFonts w:asciiTheme="minorEastAsia" w:eastAsiaTheme="minorEastAsia"/>
          </w:rPr>
          <w:t>[200]</w:t>
        </w:r>
      </w:hyperlink>
      <w:r w:rsidRPr="00971FDB">
        <w:rPr>
          <w:rFonts w:asciiTheme="minorEastAsia" w:eastAsiaTheme="minorEastAsia"/>
          <w:sz w:val="21"/>
        </w:rPr>
        <w:t>但不管怎樣，的確曾有人不遠萬里過來，想看看薩森到底在布宜諾斯艾利斯搞些什么名堂。可是就那個</w:t>
      </w:r>
      <w:r w:rsidRPr="00971FDB">
        <w:rPr>
          <w:rFonts w:asciiTheme="minorEastAsia" w:eastAsiaTheme="minorEastAsia"/>
          <w:sz w:val="21"/>
        </w:rPr>
        <w:t>“</w:t>
      </w:r>
      <w:r w:rsidRPr="00971FDB">
        <w:rPr>
          <w:rFonts w:asciiTheme="minorEastAsia" w:eastAsiaTheme="minorEastAsia"/>
          <w:sz w:val="21"/>
        </w:rPr>
        <w:t>開著一輛蹩腳汽車過來的吹牛大王</w:t>
      </w:r>
      <w:r w:rsidRPr="00971FDB">
        <w:rPr>
          <w:rFonts w:asciiTheme="minorEastAsia" w:eastAsiaTheme="minorEastAsia"/>
          <w:sz w:val="21"/>
        </w:rPr>
        <w:t>”</w:t>
      </w:r>
      <w:r w:rsidRPr="00971FDB">
        <w:rPr>
          <w:rFonts w:asciiTheme="minorEastAsia" w:eastAsiaTheme="minorEastAsia"/>
          <w:sz w:val="21"/>
        </w:rPr>
        <w:t>而言，薩森聽起來不像還會再度邀請他大駕光臨。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抄本和錄音帶也讓我們確定某些人不可能是聽眾。例如各種跡象都顯示，集中營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約瑟夫</w:t>
      </w:r>
      <w:r w:rsidRPr="00971FDB">
        <w:rPr>
          <w:rFonts w:asciiTheme="minorEastAsia" w:eastAsiaTheme="minorEastAsia"/>
          <w:sz w:val="21"/>
        </w:rPr>
        <w:t>·</w:t>
      </w:r>
      <w:r w:rsidRPr="00971FDB">
        <w:rPr>
          <w:rFonts w:asciiTheme="minorEastAsia" w:eastAsiaTheme="minorEastAsia"/>
          <w:sz w:val="21"/>
        </w:rPr>
        <w:t>門格勒從來都不在場。艾希曼和薩森一樣，也認識門格勒，而且就像他對待其他參與者那般，絕不至于錯過任何讓門格勒加入談話的機會。例如每當討論到霍特爾的時候，艾希曼就會轉向</w:t>
      </w:r>
      <w:r w:rsidRPr="00971FDB">
        <w:rPr>
          <w:rFonts w:asciiTheme="minorEastAsia" w:eastAsiaTheme="minorEastAsia"/>
          <w:sz w:val="21"/>
        </w:rPr>
        <w:t>“</w:t>
      </w:r>
      <w:r w:rsidRPr="00971FDB">
        <w:rPr>
          <w:rFonts w:asciiTheme="minorEastAsia" w:eastAsiaTheme="minorEastAsia"/>
          <w:sz w:val="21"/>
        </w:rPr>
        <w:t>朗格爾博士</w:t>
      </w:r>
      <w:r w:rsidRPr="00971FDB">
        <w:rPr>
          <w:rFonts w:asciiTheme="minorEastAsia" w:eastAsiaTheme="minorEastAsia"/>
          <w:sz w:val="21"/>
        </w:rPr>
        <w:t>”</w:t>
      </w:r>
      <w:r w:rsidRPr="00971FDB">
        <w:rPr>
          <w:rFonts w:asciiTheme="minorEastAsia" w:eastAsiaTheme="minorEastAsia"/>
          <w:sz w:val="21"/>
        </w:rPr>
        <w:t>，畢竟他</w:t>
      </w:r>
      <w:r w:rsidRPr="00971FDB">
        <w:rPr>
          <w:rFonts w:asciiTheme="minorEastAsia" w:eastAsiaTheme="minorEastAsia"/>
          <w:sz w:val="21"/>
        </w:rPr>
        <w:t>“</w:t>
      </w:r>
      <w:r w:rsidRPr="00971FDB">
        <w:rPr>
          <w:rFonts w:asciiTheme="minorEastAsia" w:eastAsiaTheme="minorEastAsia"/>
          <w:sz w:val="21"/>
        </w:rPr>
        <w:t>因公認識霍特爾</w:t>
      </w:r>
      <w:r w:rsidRPr="00971FDB">
        <w:rPr>
          <w:rFonts w:asciiTheme="minorEastAsia" w:eastAsiaTheme="minorEastAsia"/>
          <w:sz w:val="21"/>
        </w:rPr>
        <w:t>”</w:t>
      </w:r>
      <w:r w:rsidRPr="00971FDB">
        <w:rPr>
          <w:rFonts w:asciiTheme="minorEastAsia" w:eastAsiaTheme="minorEastAsia"/>
          <w:sz w:val="21"/>
        </w:rPr>
        <w:t>。有時艾希曼則擺出一副熱絡的姿態，以免所有問題都指向他一個人。比方說，他會反問：</w:t>
      </w:r>
      <w:r w:rsidRPr="00971FDB">
        <w:rPr>
          <w:rFonts w:asciiTheme="minorEastAsia" w:eastAsiaTheme="minorEastAsia"/>
          <w:sz w:val="21"/>
        </w:rPr>
        <w:t>“</w:t>
      </w:r>
      <w:r w:rsidRPr="00971FDB">
        <w:rPr>
          <w:rFonts w:asciiTheme="minorEastAsia" w:eastAsiaTheme="minorEastAsia"/>
          <w:sz w:val="21"/>
        </w:rPr>
        <w:t>您總該認得海德里希吧？</w:t>
      </w:r>
      <w:r w:rsidRPr="00971FDB">
        <w:rPr>
          <w:rFonts w:asciiTheme="minorEastAsia" w:eastAsiaTheme="minorEastAsia"/>
          <w:sz w:val="21"/>
        </w:rPr>
        <w:t>”</w:t>
      </w:r>
      <w:r w:rsidRPr="00971FDB">
        <w:rPr>
          <w:rFonts w:asciiTheme="minorEastAsia" w:eastAsiaTheme="minorEastAsia"/>
          <w:sz w:val="21"/>
        </w:rPr>
        <w:t>鑒于門格勒掌握關于奧斯維辛和納粹</w:t>
      </w:r>
      <w:r w:rsidRPr="00971FDB">
        <w:rPr>
          <w:rFonts w:asciiTheme="minorEastAsia" w:eastAsiaTheme="minorEastAsia"/>
          <w:sz w:val="21"/>
        </w:rPr>
        <w:t>“</w:t>
      </w:r>
      <w:r w:rsidRPr="00971FDB">
        <w:rPr>
          <w:rFonts w:asciiTheme="minorEastAsia" w:eastAsiaTheme="minorEastAsia"/>
          <w:sz w:val="21"/>
        </w:rPr>
        <w:t>醫學</w:t>
      </w:r>
      <w:r w:rsidRPr="00971FDB">
        <w:rPr>
          <w:rFonts w:asciiTheme="minorEastAsia" w:eastAsiaTheme="minorEastAsia"/>
          <w:sz w:val="21"/>
        </w:rPr>
        <w:t>”</w:t>
      </w:r>
      <w:r w:rsidRPr="00971FDB">
        <w:rPr>
          <w:rFonts w:asciiTheme="minorEastAsia" w:eastAsiaTheme="minorEastAsia"/>
          <w:sz w:val="21"/>
        </w:rPr>
        <w:t>的內部知識，而且艾希曼想要竭盡所能地避開這兩個主題，所以他絕不可能放過把發言的重大責任交給門格勒的機會。艾希曼甚至好幾次因為沒有幫手而表達遺憾：</w:t>
      </w:r>
      <w:r w:rsidRPr="00971FDB">
        <w:rPr>
          <w:rFonts w:asciiTheme="minorEastAsia" w:eastAsiaTheme="minorEastAsia"/>
          <w:sz w:val="21"/>
        </w:rPr>
        <w:t>“</w:t>
      </w:r>
      <w:r w:rsidRPr="00971FDB">
        <w:rPr>
          <w:rFonts w:asciiTheme="minorEastAsia" w:eastAsiaTheme="minorEastAsia"/>
          <w:sz w:val="21"/>
        </w:rPr>
        <w:t>可惜沒有曾和我并肩作戰的那個時期的同志，因為現在我開始意識到，由于這么多年沒有再回想過那些事情，我已經忘記了許多東西。</w:t>
      </w:r>
      <w:r w:rsidRPr="00971FDB">
        <w:rPr>
          <w:rFonts w:asciiTheme="minorEastAsia" w:eastAsiaTheme="minorEastAsia"/>
          <w:sz w:val="21"/>
        </w:rPr>
        <w:t>”</w:t>
      </w:r>
      <w:hyperlink w:anchor="_201_5">
        <w:bookmarkStart w:id="1719" w:name="_201_4"/>
        <w:bookmarkEnd w:id="1719"/>
      </w:hyperlink>
      <w:hyperlink w:anchor="_201_5">
        <w:r w:rsidRPr="00971FDB">
          <w:rPr>
            <w:rStyle w:val="04Text"/>
            <w:rFonts w:asciiTheme="minorEastAsia" w:eastAsiaTheme="minorEastAsia"/>
          </w:rPr>
          <w:t>[201]</w:t>
        </w:r>
      </w:hyperlink>
      <w:r w:rsidRPr="00971FDB">
        <w:rPr>
          <w:rFonts w:asciiTheme="minorEastAsia" w:eastAsiaTheme="minorEastAsia"/>
          <w:sz w:val="21"/>
        </w:rPr>
        <w:t>尤其明顯的事實是，薩森曾讀過一篇關于門格勒的很長的文字，在相應的抄本中卻可發現，打字員竟然不認識</w:t>
      </w:r>
      <w:r w:rsidRPr="00971FDB">
        <w:rPr>
          <w:rFonts w:asciiTheme="minorEastAsia" w:eastAsiaTheme="minorEastAsia"/>
          <w:sz w:val="21"/>
        </w:rPr>
        <w:t>“</w:t>
      </w:r>
      <w:r w:rsidRPr="00971FDB">
        <w:rPr>
          <w:rFonts w:asciiTheme="minorEastAsia" w:eastAsiaTheme="minorEastAsia"/>
          <w:sz w:val="21"/>
        </w:rPr>
        <w:t>門格勒</w:t>
      </w:r>
      <w:r w:rsidRPr="00971FDB">
        <w:rPr>
          <w:rFonts w:asciiTheme="minorEastAsia" w:eastAsiaTheme="minorEastAsia"/>
          <w:sz w:val="21"/>
        </w:rPr>
        <w:t>”</w:t>
      </w:r>
      <w:r w:rsidRPr="00971FDB">
        <w:rPr>
          <w:rFonts w:asciiTheme="minorEastAsia" w:eastAsiaTheme="minorEastAsia"/>
          <w:sz w:val="21"/>
        </w:rPr>
        <w:t>這個姓氏，于是就像對待其他不知道的名字一樣，只留下了一個空格。從門格勒的日記可以看出，他是一個生性多疑且非常小心謹慎的人。正因為如此，他永遠不可能參加像薩森訪談會那樣的公開活動。不過薩森一定曾在其他場合，與門格勒討論了他在奧斯維辛的時光。因為薩森在1991年接受阿根廷電視臺的采訪時，仍然為門格勒在集中營進行的</w:t>
      </w:r>
      <w:r w:rsidRPr="00971FDB">
        <w:rPr>
          <w:rFonts w:asciiTheme="minorEastAsia" w:eastAsiaTheme="minorEastAsia"/>
          <w:sz w:val="21"/>
        </w:rPr>
        <w:t>“</w:t>
      </w:r>
      <w:r w:rsidRPr="00971FDB">
        <w:rPr>
          <w:rFonts w:asciiTheme="minorEastAsia" w:eastAsiaTheme="minorEastAsia"/>
          <w:sz w:val="21"/>
        </w:rPr>
        <w:t>人體實驗</w:t>
      </w:r>
      <w:r w:rsidRPr="00971FDB">
        <w:rPr>
          <w:rFonts w:asciiTheme="minorEastAsia" w:eastAsiaTheme="minorEastAsia"/>
          <w:sz w:val="21"/>
        </w:rPr>
        <w:t>”</w:t>
      </w:r>
      <w:r w:rsidRPr="00971FDB">
        <w:rPr>
          <w:rFonts w:asciiTheme="minorEastAsia" w:eastAsiaTheme="minorEastAsia"/>
          <w:sz w:val="21"/>
        </w:rPr>
        <w:t>進行辯護，并極力夸贊他的</w:t>
      </w:r>
      <w:r w:rsidRPr="00971FDB">
        <w:rPr>
          <w:rFonts w:asciiTheme="minorEastAsia" w:eastAsiaTheme="minorEastAsia"/>
          <w:sz w:val="21"/>
        </w:rPr>
        <w:t>“</w:t>
      </w:r>
      <w:r w:rsidRPr="00971FDB">
        <w:rPr>
          <w:rFonts w:asciiTheme="minorEastAsia" w:eastAsiaTheme="minorEastAsia"/>
          <w:sz w:val="21"/>
        </w:rPr>
        <w:t>文化素養</w:t>
      </w:r>
      <w:r w:rsidRPr="00971FDB">
        <w:rPr>
          <w:rFonts w:asciiTheme="minorEastAsia" w:eastAsiaTheme="minorEastAsia"/>
          <w:sz w:val="21"/>
        </w:rPr>
        <w:t>”</w:t>
      </w:r>
      <w:r w:rsidRPr="00971FDB">
        <w:rPr>
          <w:rFonts w:asciiTheme="minorEastAsia" w:eastAsiaTheme="minorEastAsia"/>
          <w:sz w:val="21"/>
        </w:rPr>
        <w:t>。他表示，門格勒一直試圖通過觀察</w:t>
      </w:r>
      <w:r w:rsidRPr="00971FDB">
        <w:rPr>
          <w:rFonts w:asciiTheme="minorEastAsia" w:eastAsiaTheme="minorEastAsia"/>
          <w:sz w:val="21"/>
        </w:rPr>
        <w:t>“</w:t>
      </w:r>
      <w:r w:rsidRPr="00971FDB">
        <w:rPr>
          <w:rFonts w:asciiTheme="minorEastAsia" w:eastAsiaTheme="minorEastAsia"/>
          <w:sz w:val="21"/>
        </w:rPr>
        <w:t>處于特殊情況下的</w:t>
      </w:r>
      <w:r w:rsidRPr="00971FDB">
        <w:rPr>
          <w:rFonts w:asciiTheme="minorEastAsia" w:eastAsiaTheme="minorEastAsia"/>
          <w:sz w:val="21"/>
        </w:rPr>
        <w:t>”</w:t>
      </w:r>
      <w:r w:rsidRPr="00971FDB">
        <w:rPr>
          <w:rFonts w:asciiTheme="minorEastAsia" w:eastAsiaTheme="minorEastAsia"/>
          <w:sz w:val="21"/>
        </w:rPr>
        <w:t>人，來發現人類存在的</w:t>
      </w:r>
      <w:r w:rsidRPr="00971FDB">
        <w:rPr>
          <w:rFonts w:asciiTheme="minorEastAsia" w:eastAsiaTheme="minorEastAsia"/>
          <w:sz w:val="21"/>
        </w:rPr>
        <w:t>“</w:t>
      </w:r>
      <w:r w:rsidRPr="00971FDB">
        <w:rPr>
          <w:rFonts w:asciiTheme="minorEastAsia" w:eastAsiaTheme="minorEastAsia"/>
          <w:sz w:val="21"/>
        </w:rPr>
        <w:t>本質和哲學</w:t>
      </w:r>
      <w:r w:rsidRPr="00971FDB">
        <w:rPr>
          <w:rFonts w:asciiTheme="minorEastAsia" w:eastAsiaTheme="minorEastAsia"/>
          <w:sz w:val="21"/>
        </w:rPr>
        <w:t>”</w:t>
      </w:r>
      <w:r w:rsidRPr="00971FDB">
        <w:rPr>
          <w:rFonts w:asciiTheme="minorEastAsia" w:eastAsiaTheme="minorEastAsia"/>
          <w:sz w:val="21"/>
        </w:rPr>
        <w:t>。薩森把毫無意義和理由的殘酷折磨看成</w:t>
      </w:r>
      <w:r w:rsidRPr="00971FDB">
        <w:rPr>
          <w:rFonts w:asciiTheme="minorEastAsia" w:eastAsiaTheme="minorEastAsia"/>
          <w:sz w:val="21"/>
        </w:rPr>
        <w:t>“</w:t>
      </w:r>
      <w:r w:rsidRPr="00971FDB">
        <w:rPr>
          <w:rFonts w:asciiTheme="minorEastAsia" w:eastAsiaTheme="minorEastAsia"/>
          <w:sz w:val="21"/>
        </w:rPr>
        <w:t>一種人性的展現</w:t>
      </w:r>
      <w:r w:rsidRPr="00971FDB">
        <w:rPr>
          <w:rFonts w:asciiTheme="minorEastAsia" w:eastAsiaTheme="minorEastAsia"/>
          <w:sz w:val="21"/>
        </w:rPr>
        <w:t>”</w:t>
      </w:r>
      <w:r w:rsidRPr="00971FDB">
        <w:rPr>
          <w:rFonts w:asciiTheme="minorEastAsia" w:eastAsiaTheme="minorEastAsia"/>
          <w:sz w:val="21"/>
        </w:rPr>
        <w:t>。</w:t>
      </w:r>
      <w:hyperlink w:anchor="_202_5">
        <w:bookmarkStart w:id="1720" w:name="_202_4"/>
        <w:bookmarkEnd w:id="1720"/>
      </w:hyperlink>
      <w:hyperlink w:anchor="_202_5">
        <w:r w:rsidRPr="00971FDB">
          <w:rPr>
            <w:rStyle w:val="04Text"/>
            <w:rFonts w:asciiTheme="minorEastAsia" w:eastAsiaTheme="minorEastAsia"/>
          </w:rPr>
          <w:t>[202]</w:t>
        </w:r>
      </w:hyperlink>
      <w:r w:rsidRPr="00971FDB">
        <w:rPr>
          <w:rFonts w:asciiTheme="minorEastAsia" w:eastAsiaTheme="minorEastAsia"/>
          <w:sz w:val="21"/>
        </w:rPr>
        <w:t>1991年時，薩森很明智地沒有告訴采訪者，他在艾希曼被綁架之后曾經接受摩薩德的報酬，用于查明門格勒的下落。</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在1957年的時候，并不是每個人都像門格勒那樣怯于公開露面。阿根廷作者烏基</w:t>
      </w:r>
      <w:r w:rsidRPr="00971FDB">
        <w:rPr>
          <w:rFonts w:asciiTheme="minorEastAsia" w:eastAsiaTheme="minorEastAsia"/>
          <w:sz w:val="21"/>
        </w:rPr>
        <w:t>·</w:t>
      </w:r>
      <w:r w:rsidRPr="00971FDB">
        <w:rPr>
          <w:rFonts w:asciiTheme="minorEastAsia" w:eastAsiaTheme="minorEastAsia"/>
          <w:sz w:val="21"/>
        </w:rPr>
        <w:t>戈尼在進行廣泛調查的時候，遇到數目驚人的人自稱曾親眼見過艾希曼跟薩森交談。即便不得其門進入杜勒出版社圈子內的人也會這樣說，純粹是人性使然。例如戈培爾的崇拜者威爾弗雷德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奧芬曾經夸口，當初是他介紹薩森和弗里奇相互認識的。但他其實在1951年才抵達阿根廷，明明比薩森晚了許多。但即使這些自我吹噓也清楚地表明，薩森家中令人毛骨悚然的聚會及其出席者曾經多么具有吸引力。凡是認為自己是個人物的人，都想躬逢其盛。在最初幾次的錄音中，艾希曼曾經表明他為什么愿意成為右翼極端主義圈子的公眾焦點：</w:t>
      </w:r>
      <w:r w:rsidRPr="00971FDB">
        <w:rPr>
          <w:rFonts w:asciiTheme="minorEastAsia" w:eastAsiaTheme="minorEastAsia"/>
          <w:sz w:val="21"/>
        </w:rPr>
        <w:t>“</w:t>
      </w:r>
      <w:r w:rsidRPr="00971FDB">
        <w:rPr>
          <w:rFonts w:asciiTheme="minorEastAsia" w:eastAsiaTheme="minorEastAsia"/>
          <w:sz w:val="21"/>
        </w:rPr>
        <w:t>今天早就沒有人追捕我了，這是很清楚的事情。</w:t>
      </w:r>
      <w:r w:rsidRPr="00971FDB">
        <w:rPr>
          <w:rFonts w:asciiTheme="minorEastAsia" w:eastAsiaTheme="minorEastAsia"/>
          <w:sz w:val="21"/>
        </w:rPr>
        <w:t>”</w:t>
      </w:r>
      <w:hyperlink w:anchor="_203_5">
        <w:bookmarkStart w:id="1721" w:name="_203_4"/>
        <w:bookmarkEnd w:id="1721"/>
      </w:hyperlink>
      <w:hyperlink w:anchor="_203_5">
        <w:r w:rsidRPr="00971FDB">
          <w:rPr>
            <w:rStyle w:val="04Text"/>
            <w:rFonts w:asciiTheme="minorEastAsia" w:eastAsiaTheme="minorEastAsia"/>
          </w:rPr>
          <w:t>[203]</w:t>
        </w:r>
      </w:hyperlink>
    </w:p>
    <w:p w:rsidR="00D9517E" w:rsidRDefault="00D9517E" w:rsidP="00D9517E">
      <w:pPr>
        <w:pStyle w:val="3"/>
      </w:pPr>
      <w:bookmarkStart w:id="1722" w:name="_Toc55746113"/>
      <w:r>
        <w:t>女性來賓</w:t>
      </w:r>
      <w:bookmarkEnd w:id="172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我們早已習慣了納粹逃犯過著隱秘生活的形象，以至于當我們閱讀比較困難的第一手材料時，往往會忽視一些顯而易見的事情。</w:t>
      </w:r>
      <w:hyperlink w:anchor="_204_5">
        <w:bookmarkStart w:id="1723" w:name="_204_4"/>
        <w:bookmarkEnd w:id="1723"/>
      </w:hyperlink>
      <w:hyperlink w:anchor="_204_5">
        <w:r w:rsidRPr="00971FDB">
          <w:rPr>
            <w:rStyle w:val="04Text"/>
            <w:rFonts w:asciiTheme="minorEastAsia" w:eastAsiaTheme="minorEastAsia"/>
          </w:rPr>
          <w:t>[204]</w:t>
        </w:r>
      </w:hyperlink>
      <w:r w:rsidRPr="00971FDB">
        <w:rPr>
          <w:rFonts w:asciiTheme="minorEastAsia" w:eastAsiaTheme="minorEastAsia"/>
          <w:sz w:val="21"/>
        </w:rPr>
        <w:t>因而薩森訪談會不僅規模宏大，而且甚至是個允許女性參加的社交活動，聽上去未免令人匪夷所思。即便如此，最初的一份抄本卻詳細記錄了此事，讓我們得以徹底推翻艾希曼日后對薩森訪談的描述，更何況那次的女性來訪還演變成了一場災難。最后，在艾希曼怒氣爆發之前，</w:t>
      </w:r>
      <w:r w:rsidRPr="00971FDB">
        <w:rPr>
          <w:rFonts w:asciiTheme="minorEastAsia" w:eastAsiaTheme="minorEastAsia"/>
          <w:sz w:val="21"/>
        </w:rPr>
        <w:t>“</w:t>
      </w:r>
      <w:r w:rsidRPr="00971FDB">
        <w:rPr>
          <w:rFonts w:asciiTheme="minorEastAsia" w:eastAsiaTheme="minorEastAsia"/>
          <w:sz w:val="21"/>
        </w:rPr>
        <w:t>女士們</w:t>
      </w:r>
      <w:r w:rsidRPr="00971FDB">
        <w:rPr>
          <w:rFonts w:asciiTheme="minorEastAsia" w:eastAsiaTheme="minorEastAsia"/>
          <w:sz w:val="21"/>
        </w:rPr>
        <w:t>”</w:t>
      </w:r>
      <w:r w:rsidRPr="00971FDB">
        <w:rPr>
          <w:rFonts w:asciiTheme="minorEastAsia" w:eastAsiaTheme="minorEastAsia"/>
          <w:sz w:val="21"/>
        </w:rPr>
        <w:t>被禮貌地請了出去：</w:t>
      </w:r>
      <w:r w:rsidRPr="00971FDB">
        <w:rPr>
          <w:rFonts w:asciiTheme="minorEastAsia" w:eastAsiaTheme="minorEastAsia"/>
          <w:sz w:val="21"/>
        </w:rPr>
        <w:t>“</w:t>
      </w:r>
      <w:r w:rsidRPr="00971FDB">
        <w:rPr>
          <w:rFonts w:asciiTheme="minorEastAsia" w:eastAsiaTheme="minorEastAsia"/>
          <w:sz w:val="21"/>
        </w:rPr>
        <w:t>全靠我克制住了自己的脾氣，才得以合乎禮數地跟那些女士道別。</w:t>
      </w:r>
      <w:r w:rsidRPr="00971FDB">
        <w:rPr>
          <w:rFonts w:asciiTheme="minorEastAsia" w:eastAsiaTheme="minorEastAsia"/>
          <w:sz w:val="21"/>
        </w:rPr>
        <w:t>”</w:t>
      </w:r>
      <w:hyperlink w:anchor="_205_5">
        <w:bookmarkStart w:id="1724" w:name="_205_4"/>
        <w:bookmarkEnd w:id="1724"/>
      </w:hyperlink>
      <w:hyperlink w:anchor="_205_5">
        <w:r w:rsidRPr="00971FDB">
          <w:rPr>
            <w:rStyle w:val="04Text"/>
            <w:rFonts w:asciiTheme="minorEastAsia" w:eastAsiaTheme="minorEastAsia"/>
          </w:rPr>
          <w:t>[205]</w:t>
        </w:r>
      </w:hyperlink>
      <w:r w:rsidRPr="00971FDB">
        <w:rPr>
          <w:rFonts w:asciiTheme="minorEastAsia" w:eastAsiaTheme="minorEastAsia"/>
          <w:sz w:val="21"/>
        </w:rPr>
        <w:t>那么到底發生了什么事情？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我們并不清楚那次訪談到底是怎么開始的，因為錄音帶出了問題，過了好一會兒才開始錄音。可是根據我們所能讀到的內容，訪談以一種相當俗氣的方式開始，即以歌德的</w:t>
      </w:r>
      <w:r w:rsidRPr="00971FDB">
        <w:rPr>
          <w:rFonts w:asciiTheme="minorEastAsia" w:eastAsiaTheme="minorEastAsia"/>
          <w:sz w:val="21"/>
        </w:rPr>
        <w:t>“</w:t>
      </w:r>
      <w:r w:rsidRPr="00971FDB">
        <w:rPr>
          <w:rFonts w:asciiTheme="minorEastAsia" w:eastAsiaTheme="minorEastAsia"/>
          <w:sz w:val="21"/>
        </w:rPr>
        <w:t>葛麗卿問題</w:t>
      </w:r>
      <w:r w:rsidRPr="00971FDB">
        <w:rPr>
          <w:rFonts w:asciiTheme="minorEastAsia" w:eastAsiaTheme="minorEastAsia"/>
          <w:sz w:val="21"/>
        </w:rPr>
        <w:t>”</w:t>
      </w:r>
      <w:r w:rsidRPr="00971FDB">
        <w:rPr>
          <w:rFonts w:asciiTheme="minorEastAsia" w:eastAsiaTheme="minorEastAsia"/>
          <w:sz w:val="21"/>
        </w:rPr>
        <w:t>（Gretchenfrage）開場：</w:t>
      </w:r>
      <w:r w:rsidRPr="00971FDB">
        <w:rPr>
          <w:rFonts w:asciiTheme="minorEastAsia" w:eastAsiaTheme="minorEastAsia"/>
          <w:sz w:val="21"/>
        </w:rPr>
        <w:t>“</w:t>
      </w:r>
      <w:r w:rsidRPr="00971FDB">
        <w:rPr>
          <w:rFonts w:asciiTheme="minorEastAsia" w:eastAsiaTheme="minorEastAsia"/>
          <w:sz w:val="21"/>
        </w:rPr>
        <w:t>阿道夫，說來聽聽，你怎樣看待宗教？</w:t>
      </w:r>
      <w:r w:rsidRPr="00971FDB">
        <w:rPr>
          <w:rFonts w:asciiTheme="minorEastAsia" w:eastAsiaTheme="minorEastAsia"/>
          <w:sz w:val="21"/>
        </w:rPr>
        <w:t>”</w:t>
      </w:r>
      <w:hyperlink w:anchor="_454">
        <w:bookmarkStart w:id="1725" w:name="_398"/>
        <w:bookmarkEnd w:id="1725"/>
      </w:hyperlink>
      <w:hyperlink w:anchor="_454">
        <w:r w:rsidRPr="00971FDB">
          <w:rPr>
            <w:rStyle w:val="04Text"/>
            <w:rFonts w:asciiTheme="minorEastAsia" w:eastAsiaTheme="minorEastAsia"/>
          </w:rPr>
          <w:t>*</w:t>
        </w:r>
      </w:hyperlink>
      <w:r w:rsidRPr="00971FDB">
        <w:rPr>
          <w:rFonts w:asciiTheme="minorEastAsia" w:eastAsiaTheme="minorEastAsia"/>
          <w:sz w:val="21"/>
        </w:rPr>
        <w:t>艾希曼則談起他那篤信宗教的妻子：</w:t>
      </w:r>
      <w:r w:rsidRPr="00971FDB">
        <w:rPr>
          <w:rFonts w:asciiTheme="minorEastAsia" w:eastAsiaTheme="minorEastAsia"/>
          <w:sz w:val="21"/>
        </w:rPr>
        <w:t>“</w:t>
      </w:r>
      <w:r w:rsidRPr="00971FDB">
        <w:rPr>
          <w:rFonts w:asciiTheme="minorEastAsia" w:eastAsiaTheme="minorEastAsia"/>
          <w:sz w:val="21"/>
        </w:rPr>
        <w:t>我的妻子也讀《圣經》，我讓她讀的。</w:t>
      </w:r>
      <w:r w:rsidRPr="00971FDB">
        <w:rPr>
          <w:rFonts w:asciiTheme="minorEastAsia" w:eastAsiaTheme="minorEastAsia"/>
          <w:sz w:val="21"/>
        </w:rPr>
        <w:t>”</w:t>
      </w:r>
      <w:r w:rsidRPr="00971FDB">
        <w:rPr>
          <w:rFonts w:asciiTheme="minorEastAsia" w:eastAsiaTheme="minorEastAsia"/>
          <w:sz w:val="21"/>
        </w:rPr>
        <w:t>他談起自己的婚姻生活：</w:t>
      </w:r>
      <w:r w:rsidRPr="00971FDB">
        <w:rPr>
          <w:rFonts w:asciiTheme="minorEastAsia" w:eastAsiaTheme="minorEastAsia"/>
          <w:sz w:val="21"/>
        </w:rPr>
        <w:t>“</w:t>
      </w:r>
      <w:r w:rsidRPr="00971FDB">
        <w:rPr>
          <w:rFonts w:asciiTheme="minorEastAsia" w:eastAsiaTheme="minorEastAsia"/>
          <w:sz w:val="21"/>
        </w:rPr>
        <w:t>有一次我撕爛了一本《圣經》，并扔掉了</w:t>
      </w:r>
      <w:r w:rsidRPr="00971FDB">
        <w:rPr>
          <w:rFonts w:asciiTheme="minorEastAsia" w:eastAsiaTheme="minorEastAsia"/>
          <w:sz w:val="21"/>
        </w:rPr>
        <w:lastRenderedPageBreak/>
        <w:t>它，結果我的妻子很不開心。接著她又拿來第二本《圣經》，因為我們家還有另外一本。有一次，我把它也撕了，不過只撕成兩半</w:t>
      </w:r>
      <w:r w:rsidRPr="00971FDB">
        <w:rPr>
          <w:rFonts w:asciiTheme="minorEastAsia" w:eastAsiaTheme="minorEastAsia"/>
          <w:sz w:val="21"/>
        </w:rPr>
        <w:t>……</w:t>
      </w:r>
      <w:r w:rsidRPr="00971FDB">
        <w:rPr>
          <w:rFonts w:asciiTheme="minorEastAsia" w:eastAsiaTheme="minorEastAsia"/>
          <w:sz w:val="21"/>
        </w:rPr>
        <w:t>從此我的妻子閱讀那前后兩半，而且我已經發誓同意她繼續讀下去，讓她能夠快快樂樂。</w:t>
      </w:r>
      <w:r w:rsidRPr="00971FDB">
        <w:rPr>
          <w:rFonts w:asciiTheme="minorEastAsia" w:eastAsiaTheme="minorEastAsia"/>
          <w:sz w:val="21"/>
        </w:rPr>
        <w:t>”</w:t>
      </w:r>
      <w:r w:rsidRPr="00971FDB">
        <w:rPr>
          <w:rFonts w:asciiTheme="minorEastAsia" w:eastAsiaTheme="minorEastAsia"/>
          <w:sz w:val="21"/>
        </w:rPr>
        <w:t>艾希曼衷心希望自己的家人能夠過上比他更好的生活。就在別人開始認為他已經忘記政治前景之前，艾希曼補充說道：</w:t>
      </w:r>
      <w:r w:rsidRPr="00971FDB">
        <w:rPr>
          <w:rFonts w:asciiTheme="minorEastAsia" w:eastAsiaTheme="minorEastAsia"/>
          <w:sz w:val="21"/>
        </w:rPr>
        <w:t>“</w:t>
      </w:r>
      <w:r w:rsidRPr="00971FDB">
        <w:rPr>
          <w:rFonts w:asciiTheme="minorEastAsia" w:eastAsiaTheme="minorEastAsia"/>
          <w:sz w:val="21"/>
        </w:rPr>
        <w:t>我為我的妻子竭盡所能，就像我為德國竭盡所能。我自己的家庭不過是德國的一小部分而已。</w:t>
      </w:r>
      <w:r w:rsidRPr="00971FDB">
        <w:rPr>
          <w:rFonts w:asciiTheme="minorEastAsia" w:eastAsiaTheme="minorEastAsia"/>
          <w:sz w:val="21"/>
        </w:rPr>
        <w:t>”</w:t>
      </w:r>
      <w:hyperlink w:anchor="_206_6">
        <w:bookmarkStart w:id="1726" w:name="_206_5"/>
        <w:bookmarkEnd w:id="1726"/>
      </w:hyperlink>
      <w:hyperlink w:anchor="_206_6">
        <w:r w:rsidRPr="00971FDB">
          <w:rPr>
            <w:rStyle w:val="04Text"/>
            <w:rFonts w:asciiTheme="minorEastAsia" w:eastAsiaTheme="minorEastAsia"/>
          </w:rPr>
          <w:t>[206]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有過所描述的損毀《圣經》事件，但艾希曼確實在很大程度上接受了他妻子的虔誠宗教信仰，即便在黨衛隊對此表示鄙夷不屑之后也一樣。他自己家庭的宗教背景很可能起了一定作用。艾希曼的父親是搬到林茨市的新教徒少數派，不但積極參與教區活動，甚至還擔任過長老。在第一任妻子去世后，卡爾</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艾希曼刻意選擇了自己教會的一位女性加入其子女眾多的大家庭。艾希曼在1957年仍然充滿孺慕之情地稱呼瑪麗亞</w:t>
      </w:r>
      <w:r w:rsidRPr="00971FDB">
        <w:rPr>
          <w:rFonts w:asciiTheme="minorEastAsia" w:eastAsiaTheme="minorEastAsia"/>
          <w:sz w:val="21"/>
        </w:rPr>
        <w:t>·</w:t>
      </w:r>
      <w:r w:rsidRPr="00971FDB">
        <w:rPr>
          <w:rFonts w:asciiTheme="minorEastAsia" w:eastAsiaTheme="minorEastAsia"/>
          <w:sz w:val="21"/>
        </w:rPr>
        <w:t>艾希曼（Maria Eichmann）為</w:t>
      </w:r>
      <w:r w:rsidRPr="00971FDB">
        <w:rPr>
          <w:rFonts w:asciiTheme="minorEastAsia" w:eastAsiaTheme="minorEastAsia"/>
          <w:sz w:val="21"/>
        </w:rPr>
        <w:t>“</w:t>
      </w:r>
      <w:r w:rsidRPr="00971FDB">
        <w:rPr>
          <w:rFonts w:asciiTheme="minorEastAsia" w:eastAsiaTheme="minorEastAsia"/>
          <w:sz w:val="21"/>
        </w:rPr>
        <w:t>我的新媽媽</w:t>
      </w:r>
      <w:r w:rsidRPr="00971FDB">
        <w:rPr>
          <w:rFonts w:asciiTheme="minorEastAsia" w:eastAsiaTheme="minorEastAsia"/>
          <w:sz w:val="21"/>
        </w:rPr>
        <w:t>”</w:t>
      </w:r>
      <w:r w:rsidRPr="00971FDB">
        <w:rPr>
          <w:rFonts w:asciiTheme="minorEastAsia" w:eastAsiaTheme="minorEastAsia"/>
          <w:sz w:val="21"/>
        </w:rPr>
        <w:t>。她是一位信仰虔誠的女性，不但自己經常閱讀《圣經》，更在繼子遵從父親意愿在礦場工作的一段時間，也送了他一本。艾希曼后來曾私下里告訴薩森，自己</w:t>
      </w:r>
      <w:r w:rsidRPr="00971FDB">
        <w:rPr>
          <w:rFonts w:asciiTheme="minorEastAsia" w:eastAsiaTheme="minorEastAsia"/>
          <w:sz w:val="21"/>
        </w:rPr>
        <w:t>“</w:t>
      </w:r>
      <w:r w:rsidRPr="00971FDB">
        <w:rPr>
          <w:rFonts w:asciiTheme="minorEastAsia" w:eastAsiaTheme="minorEastAsia"/>
          <w:sz w:val="21"/>
        </w:rPr>
        <w:t>在當時非常虔誠</w:t>
      </w:r>
      <w:r w:rsidRPr="00971FDB">
        <w:rPr>
          <w:rFonts w:asciiTheme="minorEastAsia" w:eastAsiaTheme="minorEastAsia"/>
          <w:sz w:val="21"/>
        </w:rPr>
        <w:t>”</w:t>
      </w:r>
      <w:r w:rsidRPr="00971FDB">
        <w:rPr>
          <w:rFonts w:asciiTheme="minorEastAsia" w:eastAsiaTheme="minorEastAsia"/>
          <w:sz w:val="21"/>
        </w:rPr>
        <w:t>。無論是出于自己的家庭教育，還是因為山區采礦工人傳統的虔誠信仰，16歲的艾希曼都讀了《圣經》，只不過是用他特有的方式來讀的：</w:t>
      </w:r>
      <w:r w:rsidRPr="00971FDB">
        <w:rPr>
          <w:rFonts w:asciiTheme="minorEastAsia" w:eastAsiaTheme="minorEastAsia"/>
          <w:sz w:val="21"/>
        </w:rPr>
        <w:t>“</w:t>
      </w:r>
      <w:r w:rsidRPr="00971FDB">
        <w:rPr>
          <w:rFonts w:asciiTheme="minorEastAsia" w:eastAsiaTheme="minorEastAsia"/>
          <w:sz w:val="21"/>
        </w:rPr>
        <w:t>我每天晚上都閱讀我那本《圣經》，用紅色和藍色鉛筆劃出特別讓我感興趣的段落，即《舊約》中的各場戰役</w:t>
      </w:r>
      <w:r w:rsidRPr="00971FDB">
        <w:rPr>
          <w:rFonts w:asciiTheme="minorEastAsia" w:eastAsiaTheme="minorEastAsia"/>
          <w:sz w:val="21"/>
        </w:rPr>
        <w:t>……”</w:t>
      </w:r>
      <w:hyperlink w:anchor="_207_5">
        <w:bookmarkStart w:id="1727" w:name="_207_4"/>
        <w:bookmarkEnd w:id="1727"/>
      </w:hyperlink>
      <w:hyperlink w:anchor="_207_5">
        <w:r w:rsidRPr="00971FDB">
          <w:rPr>
            <w:rStyle w:val="04Text"/>
            <w:rFonts w:asciiTheme="minorEastAsia" w:eastAsiaTheme="minorEastAsia"/>
          </w:rPr>
          <w:t>[207]</w:t>
        </w:r>
      </w:hyperlink>
      <w:r w:rsidRPr="00971FDB">
        <w:rPr>
          <w:rFonts w:asciiTheme="minorEastAsia" w:eastAsiaTheme="minorEastAsia"/>
          <w:sz w:val="21"/>
        </w:rPr>
        <w:t>這種用顏色鉛筆劃來劃去的禮拜方式，很快就被他對一種特殊宗教的皈依所取代。艾希曼變成了</w:t>
      </w:r>
      <w:r w:rsidRPr="00971FDB">
        <w:rPr>
          <w:rFonts w:asciiTheme="minorEastAsia" w:eastAsiaTheme="minorEastAsia"/>
          <w:sz w:val="21"/>
        </w:rPr>
        <w:t>“</w:t>
      </w:r>
      <w:r w:rsidRPr="00971FDB">
        <w:rPr>
          <w:rFonts w:asciiTheme="minorEastAsia" w:eastAsiaTheme="minorEastAsia"/>
          <w:sz w:val="21"/>
        </w:rPr>
        <w:t>神的信徒</w:t>
      </w:r>
      <w:r w:rsidRPr="00971FDB">
        <w:rPr>
          <w:rFonts w:asciiTheme="minorEastAsia" w:eastAsiaTheme="minorEastAsia"/>
          <w:sz w:val="21"/>
        </w:rPr>
        <w:t>”</w:t>
      </w:r>
      <w:r w:rsidRPr="00971FDB">
        <w:rPr>
          <w:rFonts w:asciiTheme="minorEastAsia" w:eastAsiaTheme="minorEastAsia"/>
          <w:sz w:val="21"/>
        </w:rPr>
        <w:t>（gottgl</w:t>
      </w:r>
      <w:r w:rsidRPr="00971FDB">
        <w:rPr>
          <w:rFonts w:asciiTheme="minorEastAsia" w:eastAsiaTheme="minorEastAsia"/>
          <w:sz w:val="21"/>
        </w:rPr>
        <w:t>ä</w:t>
      </w:r>
      <w:r w:rsidRPr="00971FDB">
        <w:rPr>
          <w:rFonts w:asciiTheme="minorEastAsia" w:eastAsiaTheme="minorEastAsia"/>
          <w:sz w:val="21"/>
        </w:rPr>
        <w:t>ubig），追隨國家社會主義所倡導的那種基于種族的宗教。然而艾希曼一直要等到結婚三年以后、1938年年初時才永遠脫離了基督教會。</w:t>
      </w:r>
      <w:hyperlink w:anchor="_208_5">
        <w:bookmarkStart w:id="1728" w:name="_208_4"/>
        <w:bookmarkEnd w:id="1728"/>
      </w:hyperlink>
      <w:hyperlink w:anchor="_208_5">
        <w:r w:rsidRPr="00971FDB">
          <w:rPr>
            <w:rStyle w:val="04Text"/>
            <w:rFonts w:asciiTheme="minorEastAsia" w:eastAsiaTheme="minorEastAsia"/>
          </w:rPr>
          <w:t>[208]</w:t>
        </w:r>
      </w:hyperlink>
      <w:r w:rsidRPr="00971FDB">
        <w:rPr>
          <w:rFonts w:asciiTheme="minorEastAsia" w:eastAsiaTheme="minorEastAsia"/>
          <w:sz w:val="21"/>
        </w:rPr>
        <w:t>當艾希曼與信仰天主教的薇拉</w:t>
      </w:r>
      <w:r w:rsidRPr="00971FDB">
        <w:rPr>
          <w:rFonts w:asciiTheme="minorEastAsia" w:eastAsiaTheme="minorEastAsia"/>
          <w:sz w:val="21"/>
        </w:rPr>
        <w:t>·</w:t>
      </w:r>
      <w:r w:rsidRPr="00971FDB">
        <w:rPr>
          <w:rFonts w:asciiTheme="minorEastAsia" w:eastAsiaTheme="minorEastAsia"/>
          <w:sz w:val="21"/>
        </w:rPr>
        <w:t>利布爾結婚時，他違逆黨衛隊的意愿在教會舉行了儀式，后來并一再捍衛妻子不放棄自己宗教信仰的決定。但艾希曼很可能沒有告訴薇拉，他在1943年11月正式向上級報告說，他的妻子</w:t>
      </w:r>
      <w:r w:rsidRPr="00971FDB">
        <w:rPr>
          <w:rFonts w:asciiTheme="minorEastAsia" w:eastAsiaTheme="minorEastAsia"/>
          <w:sz w:val="21"/>
        </w:rPr>
        <w:t>“</w:t>
      </w:r>
      <w:r w:rsidRPr="00971FDB">
        <w:rPr>
          <w:rFonts w:asciiTheme="minorEastAsia" w:eastAsiaTheme="minorEastAsia"/>
          <w:sz w:val="21"/>
        </w:rPr>
        <w:t>如今已是神的信徒</w:t>
      </w:r>
      <w:r w:rsidRPr="00971FDB">
        <w:rPr>
          <w:rFonts w:asciiTheme="minorEastAsia" w:eastAsiaTheme="minorEastAsia"/>
          <w:sz w:val="21"/>
        </w:rPr>
        <w:t>”</w:t>
      </w:r>
      <w:r w:rsidRPr="00971FDB">
        <w:rPr>
          <w:rFonts w:asciiTheme="minorEastAsia" w:eastAsiaTheme="minorEastAsia"/>
          <w:sz w:val="21"/>
        </w:rPr>
        <w:t>。</w:t>
      </w:r>
      <w:hyperlink w:anchor="_209_5">
        <w:bookmarkStart w:id="1729" w:name="_209_4"/>
        <w:bookmarkEnd w:id="1729"/>
      </w:hyperlink>
      <w:hyperlink w:anchor="_209_5">
        <w:r w:rsidRPr="00971FDB">
          <w:rPr>
            <w:rStyle w:val="04Text"/>
            <w:rFonts w:asciiTheme="minorEastAsia" w:eastAsiaTheme="minorEastAsia"/>
          </w:rPr>
          <w:t>[209]</w:t>
        </w:r>
      </w:hyperlink>
      <w:r w:rsidRPr="00971FDB">
        <w:rPr>
          <w:rFonts w:asciiTheme="minorEastAsia" w:eastAsiaTheme="minorEastAsia"/>
          <w:sz w:val="21"/>
        </w:rPr>
        <w:t>當艾希曼在以色列的審訊中被指出謊報妻子的宗教信仰時，相關文件證據顯然讓他感到很不舒服。艾希曼對宗教的看法，是他在余生中能夠坦率且前后一致地闡釋的少數幾個主題之一。在人生最后幾個月，艾希曼甚至還拒絕了要求他皈依基督教信仰的提議。但不管再怎么忠于自己的決定，艾希曼非常清楚，他的妻子有不同的需求。于是他不僅如其所愿讓最小的兒子上天主教學校，并且接受獄中牧師赫爾先生的提議，把他在監獄里使用過的《圣經》寄給了薇拉。</w:t>
      </w:r>
      <w:hyperlink w:anchor="_210_5">
        <w:bookmarkStart w:id="1730" w:name="_210_4"/>
        <w:bookmarkEnd w:id="1730"/>
      </w:hyperlink>
      <w:hyperlink w:anchor="_210_5">
        <w:r w:rsidRPr="00971FDB">
          <w:rPr>
            <w:rStyle w:val="04Text"/>
            <w:rFonts w:asciiTheme="minorEastAsia" w:eastAsiaTheme="minorEastAsia"/>
          </w:rPr>
          <w:t>[210]</w:t>
        </w:r>
      </w:hyperlink>
      <w:r w:rsidRPr="00971FDB">
        <w:rPr>
          <w:rFonts w:asciiTheme="minorEastAsia" w:eastAsiaTheme="minorEastAsia"/>
          <w:sz w:val="21"/>
        </w:rPr>
        <w:t>因此我們可以推斷，艾希曼確實如他在1957年向發問的女性來賓所宣稱的那樣，對曾經撕毀的《圣經》感到非常抱歉。</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除此之外，艾希曼還努力對其</w:t>
      </w:r>
      <w:r w:rsidRPr="00971FDB">
        <w:rPr>
          <w:rFonts w:asciiTheme="minorEastAsia" w:eastAsiaTheme="minorEastAsia"/>
          <w:sz w:val="21"/>
        </w:rPr>
        <w:t>“</w:t>
      </w:r>
      <w:r w:rsidRPr="00971FDB">
        <w:rPr>
          <w:rFonts w:asciiTheme="minorEastAsia" w:eastAsiaTheme="minorEastAsia"/>
          <w:sz w:val="21"/>
        </w:rPr>
        <w:t>職業</w:t>
      </w:r>
      <w:r w:rsidRPr="00971FDB">
        <w:rPr>
          <w:rFonts w:asciiTheme="minorEastAsia" w:eastAsiaTheme="minorEastAsia"/>
          <w:sz w:val="21"/>
        </w:rPr>
        <w:t>”</w:t>
      </w:r>
      <w:r w:rsidRPr="00971FDB">
        <w:rPr>
          <w:rFonts w:asciiTheme="minorEastAsia" w:eastAsiaTheme="minorEastAsia"/>
          <w:sz w:val="21"/>
        </w:rPr>
        <w:t>生涯做出生動的描述。艾希曼聊起猶太事務部門辦公大樓內的一個房間，那里是他們完成謀殺工作之后演奏音樂的地方：</w:t>
      </w:r>
      <w:r w:rsidRPr="00971FDB">
        <w:rPr>
          <w:rFonts w:asciiTheme="minorEastAsia" w:eastAsiaTheme="minorEastAsia"/>
          <w:sz w:val="21"/>
        </w:rPr>
        <w:t>“</w:t>
      </w:r>
      <w:r w:rsidRPr="00971FDB">
        <w:rPr>
          <w:rFonts w:asciiTheme="minorEastAsia" w:eastAsiaTheme="minorEastAsia"/>
          <w:sz w:val="21"/>
        </w:rPr>
        <w:t>我的見習官彈鋼琴，我拉第二小提琴，我的士官拉第一小提琴，他拉得比我好太多了。</w:t>
      </w:r>
      <w:r w:rsidRPr="00971FDB">
        <w:rPr>
          <w:rFonts w:asciiTheme="minorEastAsia" w:eastAsiaTheme="minorEastAsia"/>
          <w:sz w:val="21"/>
        </w:rPr>
        <w:t>”</w:t>
      </w:r>
      <w:r w:rsidRPr="00971FDB">
        <w:rPr>
          <w:rFonts w:asciiTheme="minorEastAsia" w:eastAsiaTheme="minorEastAsia"/>
          <w:sz w:val="21"/>
        </w:rPr>
        <w:t>艾希曼也談起自己在最后時刻的英雄行為。戰爭即將結束之際，當他的所有同事都簇擁在負責偽造身份證件的那些人身邊時，他卻表示自己不需要新證件，因為在戰敗的情況下，他寧愿自殺。視死如歸的人竟然能夠活著在布宜諾斯艾利斯講述那番慷慨激昂的告白，此事似乎一點也沒有讓艾希曼感到羞愧，反而把上級對他的諸多贊賞拿來夸耀：</w:t>
      </w:r>
      <w:r w:rsidRPr="00971FDB">
        <w:rPr>
          <w:rFonts w:asciiTheme="minorEastAsia" w:eastAsiaTheme="minorEastAsia"/>
          <w:sz w:val="21"/>
        </w:rPr>
        <w:t>“</w:t>
      </w:r>
      <w:r w:rsidRPr="00971FDB">
        <w:rPr>
          <w:rFonts w:asciiTheme="minorEastAsia" w:eastAsiaTheme="minorEastAsia"/>
          <w:sz w:val="21"/>
        </w:rPr>
        <w:t>海因里希</w:t>
      </w:r>
      <w:r w:rsidRPr="00971FDB">
        <w:rPr>
          <w:rFonts w:asciiTheme="minorEastAsia" w:eastAsiaTheme="minorEastAsia"/>
          <w:sz w:val="21"/>
        </w:rPr>
        <w:t>·</w:t>
      </w:r>
      <w:r w:rsidRPr="00971FDB">
        <w:rPr>
          <w:rFonts w:asciiTheme="minorEastAsia" w:eastAsiaTheme="minorEastAsia"/>
          <w:sz w:val="21"/>
        </w:rPr>
        <w:t>米勒有一次對我說，假若我們有50個艾希曼的話，就一定能夠打贏這場戰爭。那讓我感到自豪。</w:t>
      </w:r>
      <w:r w:rsidRPr="00971FDB">
        <w:rPr>
          <w:rFonts w:asciiTheme="minorEastAsia" w:eastAsiaTheme="minorEastAsia"/>
          <w:sz w:val="21"/>
        </w:rPr>
        <w:t>”</w:t>
      </w:r>
      <w:r w:rsidRPr="00971FDB">
        <w:rPr>
          <w:rFonts w:asciiTheme="minorEastAsia" w:eastAsiaTheme="minorEastAsia"/>
          <w:sz w:val="21"/>
        </w:rPr>
        <w:t>此種大言不慚的態度顯然讓艾希曼自己也覺得不好意思，于是他接著說：</w:t>
      </w:r>
      <w:r w:rsidRPr="00971FDB">
        <w:rPr>
          <w:rFonts w:asciiTheme="minorEastAsia" w:eastAsiaTheme="minorEastAsia"/>
          <w:sz w:val="21"/>
        </w:rPr>
        <w:t>“</w:t>
      </w:r>
      <w:r w:rsidRPr="00971FDB">
        <w:rPr>
          <w:rFonts w:asciiTheme="minorEastAsia" w:eastAsiaTheme="minorEastAsia"/>
          <w:sz w:val="21"/>
        </w:rPr>
        <w:t>這只不過是為了讓你們一窺我的內心世界，因為你們還不了解我，不了解我的內心，而這是很重要的事情。</w:t>
      </w:r>
      <w:r w:rsidRPr="00971FDB">
        <w:rPr>
          <w:rFonts w:asciiTheme="minorEastAsia" w:eastAsiaTheme="minorEastAsia"/>
          <w:sz w:val="21"/>
        </w:rPr>
        <w:t>”</w:t>
      </w:r>
      <w:hyperlink w:anchor="_211_5">
        <w:bookmarkStart w:id="1731" w:name="_211_4"/>
        <w:bookmarkEnd w:id="1731"/>
      </w:hyperlink>
      <w:hyperlink w:anchor="_211_5">
        <w:r w:rsidRPr="00971FDB">
          <w:rPr>
            <w:rStyle w:val="04Text"/>
            <w:rFonts w:asciiTheme="minorEastAsia" w:eastAsiaTheme="minorEastAsia"/>
          </w:rPr>
          <w:t>[211]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大屠殺兇手的內心生活似乎的確讓女士們非常好奇。她們想知道更多關于艾希曼的事情，于是有人繼續問道：</w:t>
      </w:r>
      <w:r w:rsidRPr="00971FDB">
        <w:rPr>
          <w:rFonts w:asciiTheme="minorEastAsia" w:eastAsiaTheme="minorEastAsia"/>
          <w:sz w:val="21"/>
        </w:rPr>
        <w:t>“</w:t>
      </w:r>
      <w:r w:rsidRPr="00971FDB">
        <w:rPr>
          <w:rFonts w:asciiTheme="minorEastAsia" w:eastAsiaTheme="minorEastAsia"/>
          <w:sz w:val="21"/>
        </w:rPr>
        <w:t>既然您是這么一位狂熱的國家[社會]</w:t>
      </w:r>
      <w:hyperlink w:anchor="_212_5">
        <w:bookmarkStart w:id="1732" w:name="_212_4"/>
        <w:bookmarkEnd w:id="1732"/>
      </w:hyperlink>
      <w:hyperlink w:anchor="_212_5">
        <w:r w:rsidRPr="00971FDB">
          <w:rPr>
            <w:rStyle w:val="04Text"/>
            <w:rFonts w:asciiTheme="minorEastAsia" w:eastAsiaTheme="minorEastAsia"/>
          </w:rPr>
          <w:t>[212]</w:t>
        </w:r>
      </w:hyperlink>
      <w:r w:rsidRPr="00971FDB">
        <w:rPr>
          <w:rFonts w:asciiTheme="minorEastAsia" w:eastAsiaTheme="minorEastAsia"/>
          <w:sz w:val="21"/>
        </w:rPr>
        <w:t>主義者，那么是否有任何神秘主義、教義信條或民族主義生活的世界觀，也在您身上起了作用呢？</w:t>
      </w:r>
      <w:r w:rsidRPr="00971FDB">
        <w:rPr>
          <w:rFonts w:asciiTheme="minorEastAsia" w:eastAsiaTheme="minorEastAsia"/>
          <w:sz w:val="21"/>
        </w:rPr>
        <w:t>”</w:t>
      </w:r>
      <w:r w:rsidRPr="00971FDB">
        <w:rPr>
          <w:rFonts w:asciiTheme="minorEastAsia" w:eastAsiaTheme="minorEastAsia"/>
          <w:sz w:val="21"/>
        </w:rPr>
        <w:t>盡管錄音機偏偏在這個節骨眼上又出了毛病，但從后續的抄本仍可看出艾希曼對這個問題的回答多么熱情。的確有過，艾希曼的第一任上司格雷戈爾</w:t>
      </w:r>
      <w:r w:rsidRPr="00971FDB">
        <w:rPr>
          <w:rFonts w:asciiTheme="minorEastAsia" w:eastAsiaTheme="minorEastAsia"/>
          <w:sz w:val="21"/>
        </w:rPr>
        <w:t>·</w:t>
      </w:r>
      <w:r w:rsidRPr="00971FDB">
        <w:rPr>
          <w:rFonts w:asciiTheme="minorEastAsia" w:eastAsiaTheme="minorEastAsia"/>
          <w:sz w:val="21"/>
        </w:rPr>
        <w:t>施瓦茨-博斯圖尼奇（Gregor Schwartz-Bostunitsch）教授便是一位神秘主義者。嚴格說來，那名身高180公分、扁平足、留山羊胡的男子形象古怪，是一個頂著唬人教授頭銜的煽動家。一旦他開始滔滔不絕地講述共濟會的危險，就沒有人能讓他停下來，因為他的耳聾幫他擋掉了一切反對聲音。施瓦茨-博斯圖尼奇甚至在希姆萊的圈子里也是個怪胎，盡管黨衛隊全國領袖希姆萊自己也曾經命人研究中世紀的女巫迫害案并制卡建檔，將德國西部的</w:t>
      </w:r>
      <w:r w:rsidRPr="00971FDB">
        <w:rPr>
          <w:rFonts w:asciiTheme="minorEastAsia" w:eastAsiaTheme="minorEastAsia"/>
          <w:sz w:val="21"/>
        </w:rPr>
        <w:t>“</w:t>
      </w:r>
      <w:r w:rsidRPr="00971FDB">
        <w:rPr>
          <w:rFonts w:asciiTheme="minorEastAsia" w:eastAsiaTheme="minorEastAsia"/>
          <w:sz w:val="21"/>
        </w:rPr>
        <w:t>艾克斯特恩巖石</w:t>
      </w:r>
      <w:r w:rsidRPr="00971FDB">
        <w:rPr>
          <w:rFonts w:asciiTheme="minorEastAsia" w:eastAsiaTheme="minorEastAsia"/>
          <w:sz w:val="21"/>
        </w:rPr>
        <w:t>”</w:t>
      </w:r>
      <w:r w:rsidRPr="00971FDB">
        <w:rPr>
          <w:rFonts w:asciiTheme="minorEastAsia" w:eastAsiaTheme="minorEastAsia"/>
          <w:sz w:val="21"/>
        </w:rPr>
        <w:t>（Externsteine）視為</w:t>
      </w:r>
      <w:r w:rsidRPr="00971FDB">
        <w:rPr>
          <w:rFonts w:asciiTheme="minorEastAsia" w:eastAsiaTheme="minorEastAsia"/>
          <w:sz w:val="21"/>
        </w:rPr>
        <w:t>“</w:t>
      </w:r>
      <w:r w:rsidRPr="00971FDB">
        <w:rPr>
          <w:rFonts w:asciiTheme="minorEastAsia" w:eastAsiaTheme="minorEastAsia"/>
          <w:sz w:val="21"/>
        </w:rPr>
        <w:t>原生日耳曼</w:t>
      </w:r>
      <w:r w:rsidRPr="00971FDB">
        <w:rPr>
          <w:rFonts w:asciiTheme="minorEastAsia" w:eastAsiaTheme="minorEastAsia"/>
          <w:sz w:val="21"/>
        </w:rPr>
        <w:t>”</w:t>
      </w:r>
      <w:r w:rsidRPr="00971FDB">
        <w:rPr>
          <w:rFonts w:asciiTheme="minorEastAsia" w:eastAsiaTheme="minorEastAsia"/>
          <w:sz w:val="21"/>
        </w:rPr>
        <w:t>（urgermanisch）的象征，而且還崇拜各種像是圣杯和騎士團之類只能勉強被稱為</w:t>
      </w:r>
      <w:r w:rsidRPr="00971FDB">
        <w:rPr>
          <w:rFonts w:asciiTheme="minorEastAsia" w:eastAsiaTheme="minorEastAsia"/>
          <w:sz w:val="21"/>
        </w:rPr>
        <w:t>“</w:t>
      </w:r>
      <w:r w:rsidRPr="00971FDB">
        <w:rPr>
          <w:rFonts w:asciiTheme="minorEastAsia" w:eastAsiaTheme="minorEastAsia"/>
          <w:sz w:val="21"/>
        </w:rPr>
        <w:t>神秘主義</w:t>
      </w:r>
      <w:r w:rsidRPr="00971FDB">
        <w:rPr>
          <w:rFonts w:asciiTheme="minorEastAsia" w:eastAsiaTheme="minorEastAsia"/>
          <w:sz w:val="21"/>
        </w:rPr>
        <w:t>”</w:t>
      </w:r>
      <w:r w:rsidRPr="00971FDB">
        <w:rPr>
          <w:rFonts w:asciiTheme="minorEastAsia" w:eastAsiaTheme="minorEastAsia"/>
          <w:sz w:val="21"/>
        </w:rPr>
        <w:t>（Mystik）的瞎胡</w:t>
      </w:r>
      <w:r w:rsidRPr="00971FDB">
        <w:rPr>
          <w:rFonts w:asciiTheme="minorEastAsia" w:eastAsiaTheme="minorEastAsia"/>
          <w:sz w:val="21"/>
        </w:rPr>
        <w:lastRenderedPageBreak/>
        <w:t>鬧的東西。</w:t>
      </w:r>
      <w:hyperlink w:anchor="_213_6">
        <w:bookmarkStart w:id="1733" w:name="_213_5"/>
        <w:bookmarkEnd w:id="1733"/>
      </w:hyperlink>
      <w:hyperlink w:anchor="_213_6">
        <w:r w:rsidRPr="00971FDB">
          <w:rPr>
            <w:rStyle w:val="04Text"/>
            <w:rFonts w:asciiTheme="minorEastAsia" w:eastAsiaTheme="minorEastAsia"/>
          </w:rPr>
          <w:t>[213]</w:t>
        </w:r>
      </w:hyperlink>
      <w:r w:rsidRPr="00971FDB">
        <w:rPr>
          <w:rFonts w:asciiTheme="minorEastAsia" w:eastAsiaTheme="minorEastAsia"/>
          <w:sz w:val="21"/>
        </w:rPr>
        <w:t>艾希曼對這種東西不感興趣。他說：</w:t>
      </w:r>
      <w:r w:rsidRPr="00971FDB">
        <w:rPr>
          <w:rFonts w:asciiTheme="minorEastAsia" w:eastAsiaTheme="minorEastAsia"/>
          <w:sz w:val="21"/>
        </w:rPr>
        <w:t>“</w:t>
      </w:r>
      <w:r w:rsidRPr="00971FDB">
        <w:rPr>
          <w:rFonts w:asciiTheme="minorEastAsia" w:eastAsiaTheme="minorEastAsia"/>
          <w:sz w:val="21"/>
        </w:rPr>
        <w:t>我一點也不喜歡神秘主義</w:t>
      </w:r>
      <w:r w:rsidRPr="00971FDB">
        <w:rPr>
          <w:rFonts w:asciiTheme="minorEastAsia" w:eastAsiaTheme="minorEastAsia"/>
          <w:sz w:val="21"/>
        </w:rPr>
        <w:t>……</w:t>
      </w:r>
      <w:r w:rsidRPr="00971FDB">
        <w:rPr>
          <w:rFonts w:asciiTheme="minorEastAsia" w:eastAsiaTheme="minorEastAsia"/>
          <w:sz w:val="21"/>
        </w:rPr>
        <w:t>我們應該想方設法讓自己的后代能夠過上體面的生活，僅此而已。我不得不根據反抗的力道來鍛造我的武器。</w:t>
      </w:r>
      <w:r w:rsidRPr="00971FDB">
        <w:rPr>
          <w:rFonts w:asciiTheme="minorEastAsia" w:eastAsiaTheme="minorEastAsia"/>
          <w:sz w:val="21"/>
        </w:rPr>
        <w:t>”</w:t>
      </w:r>
      <w:r w:rsidRPr="00971FDB">
        <w:rPr>
          <w:rFonts w:asciiTheme="minorEastAsia" w:eastAsiaTheme="minorEastAsia"/>
          <w:sz w:val="21"/>
        </w:rPr>
        <w:t>但艾希曼的世界觀中也可看到激情和使命所產生的吸引力，即使在殘缺不全的抄本中仍可一覽無遺：</w:t>
      </w:r>
      <w:r w:rsidRPr="00971FDB">
        <w:rPr>
          <w:rFonts w:asciiTheme="minorEastAsia" w:eastAsiaTheme="minorEastAsia"/>
          <w:sz w:val="21"/>
        </w:rPr>
        <w:t>“</w:t>
      </w:r>
      <w:r w:rsidRPr="00971FDB">
        <w:rPr>
          <w:rFonts w:asciiTheme="minorEastAsia" w:eastAsiaTheme="minorEastAsia"/>
          <w:sz w:val="21"/>
        </w:rPr>
        <w:t>必須融入整體，因為在整體中存在著一個民族，一種血緣關系。</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此確實沒有撒謊，因為他一直認為有關猶太人活人祭祀的恐怖故事只不過是宣傳伎倆罷了，而且從一開始就斷定《錫安長老會紀要》其實是贗品，這讓薩森感到驚訝不已。艾希曼當然利用了這種蠢話在外國代表面前混淆視聽，但他并不需要用這樣的東西來說服自己實施謀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錄音抄本打字員在接下來的段落插入了五個刪節號。雖然我們只能繼續讀到艾希曼在女士們離開之后所講的話，但還是可以大致明白事情的經過。艾希曼怒不可遏地說道：</w:t>
      </w:r>
      <w:r w:rsidRPr="00971FDB">
        <w:rPr>
          <w:rFonts w:asciiTheme="minorEastAsia" w:eastAsiaTheme="minorEastAsia"/>
          <w:sz w:val="21"/>
        </w:rPr>
        <w:t>“</w:t>
      </w:r>
      <w:r w:rsidRPr="00971FDB">
        <w:rPr>
          <w:rFonts w:asciiTheme="minorEastAsia" w:eastAsiaTheme="minorEastAsia"/>
          <w:sz w:val="21"/>
        </w:rPr>
        <w:t>我們為此付出了一切，付出了青春，付出了一切，付出了自由。有些人甚至還付出了更多，甚至包括他們的生命。所以我無法忍受有人告訴我說，還有什么事情會比國家社會主義在1933年1月30日掌權更糟呢？那讓我氣得發火！</w:t>
      </w:r>
      <w:r w:rsidRPr="00971FDB">
        <w:rPr>
          <w:rFonts w:asciiTheme="minorEastAsia" w:eastAsiaTheme="minorEastAsia"/>
          <w:sz w:val="21"/>
        </w:rPr>
        <w:t>”</w:t>
      </w:r>
      <w:hyperlink w:anchor="_214_6">
        <w:bookmarkStart w:id="1734" w:name="_214_5"/>
        <w:bookmarkEnd w:id="1734"/>
      </w:hyperlink>
      <w:hyperlink w:anchor="_214_6">
        <w:r w:rsidRPr="00971FDB">
          <w:rPr>
            <w:rStyle w:val="04Text"/>
            <w:rFonts w:asciiTheme="minorEastAsia" w:eastAsiaTheme="minorEastAsia"/>
          </w:rPr>
          <w:t>[214]</w:t>
        </w:r>
      </w:hyperlink>
      <w:r w:rsidRPr="00971FDB">
        <w:rPr>
          <w:rFonts w:asciiTheme="minorEastAsia" w:eastAsiaTheme="minorEastAsia"/>
          <w:sz w:val="21"/>
        </w:rPr>
        <w:t>“</w:t>
      </w:r>
      <w:r w:rsidRPr="00971FDB">
        <w:rPr>
          <w:rFonts w:asciiTheme="minorEastAsia" w:eastAsiaTheme="minorEastAsia"/>
          <w:sz w:val="21"/>
        </w:rPr>
        <w:t>女士們</w:t>
      </w:r>
      <w:r w:rsidRPr="00971FDB">
        <w:rPr>
          <w:rFonts w:asciiTheme="minorEastAsia" w:eastAsiaTheme="minorEastAsia"/>
          <w:sz w:val="21"/>
        </w:rPr>
        <w:t>”</w:t>
      </w:r>
      <w:r w:rsidRPr="00971FDB">
        <w:rPr>
          <w:rFonts w:asciiTheme="minorEastAsia" w:eastAsiaTheme="minorEastAsia"/>
          <w:sz w:val="21"/>
        </w:rPr>
        <w:t>中的一位顯然敢于冒大不韙，觸及了薩森圈內人在隨后幾個月的討論中都不愿重新提起的話題：1933年在德國</w:t>
      </w:r>
      <w:r w:rsidRPr="00971FDB">
        <w:rPr>
          <w:rFonts w:asciiTheme="minorEastAsia" w:eastAsiaTheme="minorEastAsia"/>
          <w:sz w:val="21"/>
        </w:rPr>
        <w:t>“</w:t>
      </w:r>
      <w:r w:rsidRPr="00971FDB">
        <w:rPr>
          <w:rFonts w:asciiTheme="minorEastAsia" w:eastAsiaTheme="minorEastAsia"/>
          <w:sz w:val="21"/>
        </w:rPr>
        <w:t>攫取政權</w:t>
      </w:r>
      <w:r w:rsidRPr="00971FDB">
        <w:rPr>
          <w:rFonts w:asciiTheme="minorEastAsia" w:eastAsiaTheme="minorEastAsia"/>
          <w:sz w:val="21"/>
        </w:rPr>
        <w:t>”</w:t>
      </w:r>
      <w:r w:rsidRPr="00971FDB">
        <w:rPr>
          <w:rFonts w:asciiTheme="minorEastAsia" w:eastAsiaTheme="minorEastAsia"/>
          <w:sz w:val="21"/>
        </w:rPr>
        <w:t>（Machtergreifung）后已經顯露出來的，那個極權主義政府的犯罪本質。我們不需要發揮太多想象力就能猜到，在艾希曼耗盡耐心之前，與那些女性訪客告辭得多么虛應故事。</w:t>
      </w:r>
      <w:r w:rsidRPr="00971FDB">
        <w:rPr>
          <w:rFonts w:asciiTheme="minorEastAsia" w:eastAsiaTheme="minorEastAsia"/>
          <w:sz w:val="21"/>
        </w:rPr>
        <w:t>“</w:t>
      </w:r>
      <w:r w:rsidRPr="00971FDB">
        <w:rPr>
          <w:rFonts w:asciiTheme="minorEastAsia" w:eastAsiaTheme="minorEastAsia"/>
          <w:sz w:val="21"/>
        </w:rPr>
        <w:t>全靠我克制住了自己的脾氣，才得以合乎禮數地跟那些女士道別。</w:t>
      </w:r>
      <w:r w:rsidRPr="00971FDB">
        <w:rPr>
          <w:rFonts w:asciiTheme="minorEastAsia" w:eastAsiaTheme="minorEastAsia"/>
          <w:sz w:val="21"/>
        </w:rPr>
        <w:t>”</w:t>
      </w:r>
      <w:hyperlink w:anchor="_215_5">
        <w:bookmarkStart w:id="1735" w:name="_215_4"/>
        <w:bookmarkEnd w:id="1735"/>
      </w:hyperlink>
      <w:hyperlink w:anchor="_215_5">
        <w:r w:rsidRPr="00971FDB">
          <w:rPr>
            <w:rStyle w:val="04Text"/>
            <w:rFonts w:asciiTheme="minorEastAsia" w:eastAsiaTheme="minorEastAsia"/>
          </w:rPr>
          <w:t>[215]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段插曲值得注意，是因為它表明訪談會那批人一開始就不怎么在意來賓的身份，以及是否有與他們相同的信念。我們不知道這些具有理性觀點的女性究竟是誰，不過有跡象顯示，其中之一或許是杜勒出版社一位來自比利時、與薩森有過一段情的女秘書。</w:t>
      </w:r>
      <w:hyperlink w:anchor="_216_5">
        <w:bookmarkStart w:id="1736" w:name="_216_4"/>
        <w:bookmarkEnd w:id="1736"/>
      </w:hyperlink>
      <w:hyperlink w:anchor="_216_5">
        <w:r w:rsidRPr="00971FDB">
          <w:rPr>
            <w:rStyle w:val="04Text"/>
            <w:rFonts w:asciiTheme="minorEastAsia" w:eastAsiaTheme="minorEastAsia"/>
          </w:rPr>
          <w:t>[216]</w:t>
        </w:r>
      </w:hyperlink>
      <w:r w:rsidRPr="00971FDB">
        <w:rPr>
          <w:rFonts w:asciiTheme="minorEastAsia" w:eastAsiaTheme="minorEastAsia"/>
          <w:sz w:val="21"/>
        </w:rPr>
        <w:t>此外，來自呂訥堡石楠草原的帆船船長女兒、與薩森一同橫渡大西洋的英格</w:t>
      </w:r>
      <w:r w:rsidRPr="00971FDB">
        <w:rPr>
          <w:rFonts w:asciiTheme="minorEastAsia" w:eastAsiaTheme="minorEastAsia"/>
          <w:sz w:val="21"/>
        </w:rPr>
        <w:t>·</w:t>
      </w:r>
      <w:r w:rsidRPr="00971FDB">
        <w:rPr>
          <w:rFonts w:asciiTheme="minorEastAsia" w:eastAsiaTheme="minorEastAsia"/>
          <w:sz w:val="21"/>
        </w:rPr>
        <w:t>施奈德也記得，她的妹妹安切曾告訴她，自己親自到過錄音的訪談會。安切</w:t>
      </w:r>
      <w:r w:rsidRPr="00971FDB">
        <w:rPr>
          <w:rFonts w:asciiTheme="minorEastAsia" w:eastAsiaTheme="minorEastAsia"/>
          <w:sz w:val="21"/>
        </w:rPr>
        <w:t>·</w:t>
      </w:r>
      <w:r w:rsidRPr="00971FDB">
        <w:rPr>
          <w:rFonts w:asciiTheme="minorEastAsia" w:eastAsiaTheme="minorEastAsia"/>
          <w:sz w:val="21"/>
        </w:rPr>
        <w:t>施奈德在與拜爾公司的南美洲代表結婚后改姓隆斯（L</w:t>
      </w:r>
      <w:r w:rsidRPr="00971FDB">
        <w:rPr>
          <w:rFonts w:asciiTheme="minorEastAsia" w:eastAsiaTheme="minorEastAsia"/>
          <w:sz w:val="21"/>
        </w:rPr>
        <w:t>ö</w:t>
      </w:r>
      <w:r w:rsidRPr="00971FDB">
        <w:rPr>
          <w:rFonts w:asciiTheme="minorEastAsia" w:eastAsiaTheme="minorEastAsia"/>
          <w:sz w:val="21"/>
        </w:rPr>
        <w:t>ns），但仍然為薩森傾倒，還收集了他的照片和戲劇評論。英格</w:t>
      </w:r>
      <w:r w:rsidRPr="00971FDB">
        <w:rPr>
          <w:rFonts w:asciiTheme="minorEastAsia" w:eastAsiaTheme="minorEastAsia"/>
          <w:sz w:val="21"/>
        </w:rPr>
        <w:t>·</w:t>
      </w:r>
      <w:r w:rsidRPr="00971FDB">
        <w:rPr>
          <w:rFonts w:asciiTheme="minorEastAsia" w:eastAsiaTheme="minorEastAsia"/>
          <w:sz w:val="21"/>
        </w:rPr>
        <w:t>施奈德后來則嫁給了曾任潛艇艇長的海因里希</w:t>
      </w:r>
      <w:r w:rsidRPr="00971FDB">
        <w:rPr>
          <w:rFonts w:asciiTheme="minorEastAsia" w:eastAsiaTheme="minorEastAsia"/>
          <w:sz w:val="21"/>
        </w:rPr>
        <w:t>·</w:t>
      </w:r>
      <w:r w:rsidRPr="00971FDB">
        <w:rPr>
          <w:rFonts w:asciiTheme="minorEastAsia" w:eastAsiaTheme="minorEastAsia"/>
          <w:sz w:val="21"/>
        </w:rPr>
        <w:t>萊曼-威倫布羅克（Heinrich Lehmann-Willenbrock）</w:t>
      </w:r>
      <w:r w:rsidRPr="00971FDB">
        <w:rPr>
          <w:rFonts w:asciiTheme="minorEastAsia" w:eastAsiaTheme="minorEastAsia"/>
          <w:sz w:val="21"/>
        </w:rPr>
        <w:t>——</w:t>
      </w:r>
      <w:r w:rsidRPr="00971FDB">
        <w:rPr>
          <w:rFonts w:asciiTheme="minorEastAsia" w:eastAsiaTheme="minorEastAsia"/>
          <w:sz w:val="21"/>
        </w:rPr>
        <w:t>約爾根</w:t>
      </w:r>
      <w:r w:rsidRPr="00971FDB">
        <w:rPr>
          <w:rFonts w:asciiTheme="minorEastAsia" w:eastAsiaTheme="minorEastAsia"/>
          <w:sz w:val="21"/>
        </w:rPr>
        <w:t>·</w:t>
      </w:r>
      <w:r w:rsidRPr="00971FDB">
        <w:rPr>
          <w:rFonts w:asciiTheme="minorEastAsia" w:eastAsiaTheme="minorEastAsia"/>
          <w:sz w:val="21"/>
        </w:rPr>
        <w:t>普羅赫諾（J</w:t>
      </w:r>
      <w:r w:rsidRPr="00971FDB">
        <w:rPr>
          <w:rFonts w:asciiTheme="minorEastAsia" w:eastAsiaTheme="minorEastAsia"/>
          <w:sz w:val="21"/>
        </w:rPr>
        <w:t>ü</w:t>
      </w:r>
      <w:r w:rsidRPr="00971FDB">
        <w:rPr>
          <w:rFonts w:asciiTheme="minorEastAsia" w:eastAsiaTheme="minorEastAsia"/>
          <w:sz w:val="21"/>
        </w:rPr>
        <w:t>rgen Prochnow）曾在1981年的電影《從海底出擊》（</w:t>
      </w:r>
      <w:r w:rsidRPr="00971FDB">
        <w:rPr>
          <w:rStyle w:val="00Text"/>
          <w:rFonts w:asciiTheme="minorEastAsia" w:eastAsiaTheme="minorEastAsia"/>
          <w:sz w:val="21"/>
        </w:rPr>
        <w:t>Das Boot</w:t>
      </w:r>
      <w:r w:rsidRPr="00971FDB">
        <w:rPr>
          <w:rFonts w:asciiTheme="minorEastAsia" w:eastAsiaTheme="minorEastAsia"/>
          <w:sz w:val="21"/>
        </w:rPr>
        <w:t>）里扮演過那位艇長的角色。英格</w:t>
      </w:r>
      <w:r w:rsidRPr="00971FDB">
        <w:rPr>
          <w:rFonts w:asciiTheme="minorEastAsia" w:eastAsiaTheme="minorEastAsia"/>
          <w:sz w:val="21"/>
        </w:rPr>
        <w:t>·</w:t>
      </w:r>
      <w:r w:rsidRPr="00971FDB">
        <w:rPr>
          <w:rFonts w:asciiTheme="minorEastAsia" w:eastAsiaTheme="minorEastAsia"/>
          <w:sz w:val="21"/>
        </w:rPr>
        <w:t>施奈德明顯比較保持距離，堅稱自己從未參加過薩森訪談會，而且只在其他社交場合見過艾希曼。</w:t>
      </w:r>
      <w:hyperlink w:anchor="_217_5">
        <w:bookmarkStart w:id="1737" w:name="_217_4"/>
        <w:bookmarkEnd w:id="1737"/>
      </w:hyperlink>
      <w:hyperlink w:anchor="_217_5">
        <w:r w:rsidRPr="00971FDB">
          <w:rPr>
            <w:rStyle w:val="04Text"/>
            <w:rFonts w:asciiTheme="minorEastAsia" w:eastAsiaTheme="minorEastAsia"/>
          </w:rPr>
          <w:t>[217]</w:t>
        </w:r>
      </w:hyperlink>
      <w:r w:rsidRPr="00971FDB">
        <w:rPr>
          <w:rFonts w:asciiTheme="minorEastAsia" w:eastAsiaTheme="minorEastAsia"/>
          <w:sz w:val="21"/>
        </w:rPr>
        <w:t>無論如何，讓艾希曼火冒三丈的那些女士們顯然并非像他那樣的</w:t>
      </w:r>
      <w:r w:rsidRPr="00971FDB">
        <w:rPr>
          <w:rFonts w:asciiTheme="minorEastAsia" w:eastAsiaTheme="minorEastAsia"/>
          <w:sz w:val="21"/>
        </w:rPr>
        <w:t>“</w:t>
      </w:r>
      <w:r w:rsidRPr="00971FDB">
        <w:rPr>
          <w:rFonts w:asciiTheme="minorEastAsia" w:eastAsiaTheme="minorEastAsia"/>
          <w:sz w:val="21"/>
        </w:rPr>
        <w:t>狂熱國家社會主義者</w:t>
      </w:r>
      <w:r w:rsidRPr="00971FDB">
        <w:rPr>
          <w:rFonts w:asciiTheme="minorEastAsia" w:eastAsiaTheme="minorEastAsia"/>
          <w:sz w:val="21"/>
        </w:rPr>
        <w:t>”</w:t>
      </w:r>
      <w:r w:rsidRPr="00971FDB">
        <w:rPr>
          <w:rFonts w:asciiTheme="minorEastAsia" w:eastAsiaTheme="minorEastAsia"/>
          <w:sz w:val="21"/>
        </w:rPr>
        <w:t>，卻仍然領教到他的狂熱。艾希曼毫不隱瞞自己的想法，并主動讓別人見識了他的</w:t>
      </w:r>
      <w:r w:rsidRPr="00971FDB">
        <w:rPr>
          <w:rFonts w:asciiTheme="minorEastAsia" w:eastAsiaTheme="minorEastAsia"/>
          <w:sz w:val="21"/>
        </w:rPr>
        <w:t>“</w:t>
      </w:r>
      <w:r w:rsidRPr="00971FDB">
        <w:rPr>
          <w:rFonts w:asciiTheme="minorEastAsia" w:eastAsiaTheme="minorEastAsia"/>
          <w:sz w:val="21"/>
        </w:rPr>
        <w:t>思維方式</w:t>
      </w:r>
      <w:r w:rsidRPr="00971FDB">
        <w:rPr>
          <w:rFonts w:asciiTheme="minorEastAsia" w:eastAsiaTheme="minorEastAsia"/>
          <w:sz w:val="21"/>
        </w:rPr>
        <w:t>”</w:t>
      </w:r>
      <w:r w:rsidRPr="00971FDB">
        <w:rPr>
          <w:rFonts w:asciiTheme="minorEastAsia" w:eastAsiaTheme="minorEastAsia"/>
          <w:sz w:val="21"/>
        </w:rPr>
        <w:t>（Denkungsart）（附帶說一下，這是康德哲學中的一個重要概念）。無論艾希曼、薩森，還是弗里奇，顯然都對想法不同的人缺乏戒心。反正在布宜諾斯艾利斯，那些女性見證者還能把她們聽到的事情告訴誰呢？阿根廷有不可救藥的納粹分子，這已是不爭的事實，他們的名字顯然更非秘密。而且必須承認的是，沒有人有興趣聽到這樣的話：</w:t>
      </w:r>
      <w:r w:rsidRPr="00971FDB">
        <w:rPr>
          <w:rFonts w:asciiTheme="minorEastAsia" w:eastAsiaTheme="minorEastAsia"/>
          <w:sz w:val="21"/>
        </w:rPr>
        <w:t>“</w:t>
      </w:r>
      <w:r w:rsidRPr="00971FDB">
        <w:rPr>
          <w:rFonts w:asciiTheme="minorEastAsia" w:eastAsiaTheme="minorEastAsia"/>
          <w:sz w:val="21"/>
        </w:rPr>
        <w:t>假若我們有50個克萊門特，就一定能夠打贏這場戰爭。</w:t>
      </w:r>
      <w:r w:rsidRPr="00971FDB">
        <w:rPr>
          <w:rFonts w:asciiTheme="minorEastAsia" w:eastAsiaTheme="minorEastAsia"/>
          <w:sz w:val="21"/>
        </w:rPr>
        <w:t>”</w:t>
      </w:r>
    </w:p>
    <w:p w:rsidR="00D9517E" w:rsidRDefault="00D9517E" w:rsidP="00D9517E">
      <w:pPr>
        <w:pStyle w:val="3"/>
        <w:pageBreakBefore/>
      </w:pPr>
      <w:bookmarkStart w:id="1738" w:name="Top_of_part0012_split_003_html"/>
      <w:bookmarkStart w:id="1739" w:name="Bu_Zhi_Ming_De_Zhu_Shou__Lang_Ge"/>
      <w:bookmarkStart w:id="1740" w:name="_Toc55746114"/>
      <w:r>
        <w:lastRenderedPageBreak/>
        <w:t>不知名的助手：朗格爾博士</w:t>
      </w:r>
      <w:bookmarkEnd w:id="1738"/>
      <w:bookmarkEnd w:id="1739"/>
      <w:bookmarkEnd w:id="1740"/>
    </w:p>
    <w:p w:rsidR="00D9517E" w:rsidRPr="00DE53B5" w:rsidRDefault="00D9517E" w:rsidP="00D9517E">
      <w:pPr>
        <w:pStyle w:val="Para02"/>
        <w:ind w:firstLine="420"/>
        <w:rPr>
          <w:sz w:val="21"/>
        </w:rPr>
      </w:pPr>
      <w:r w:rsidRPr="00DE53B5">
        <w:rPr>
          <w:sz w:val="21"/>
        </w:rPr>
        <w:t>請繼續追問下去！</w:t>
      </w:r>
    </w:p>
    <w:p w:rsidR="00D9517E" w:rsidRPr="00DE53B5" w:rsidRDefault="00D9517E" w:rsidP="00D9517E">
      <w:pPr>
        <w:pStyle w:val="Para06"/>
        <w:rPr>
          <w:sz w:val="21"/>
        </w:rPr>
      </w:pPr>
      <w:r w:rsidRPr="00DE53B5">
        <w:rPr>
          <w:sz w:val="21"/>
        </w:rPr>
        <w:t>——薩森對朗格爾博士說的悄悄話</w:t>
      </w:r>
      <w:hyperlink w:anchor="_218_5">
        <w:bookmarkStart w:id="1741" w:name="_218_4"/>
        <w:bookmarkEnd w:id="1741"/>
      </w:hyperlink>
      <w:hyperlink w:anchor="_218_5">
        <w:r>
          <w:rPr>
            <w:rStyle w:val="04Text"/>
          </w:rPr>
          <w:t>[218]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來賓不是偶爾才出現在訪談會，因為薩森很少單獨和艾希曼進行錄音談話。在絕大多數情況下，還有一位被所有人稱作</w:t>
      </w:r>
      <w:r w:rsidRPr="00971FDB">
        <w:rPr>
          <w:rFonts w:asciiTheme="minorEastAsia" w:eastAsiaTheme="minorEastAsia"/>
          <w:sz w:val="21"/>
        </w:rPr>
        <w:t>“</w:t>
      </w:r>
      <w:r w:rsidRPr="00971FDB">
        <w:rPr>
          <w:rFonts w:asciiTheme="minorEastAsia" w:eastAsiaTheme="minorEastAsia"/>
          <w:sz w:val="21"/>
        </w:rPr>
        <w:t>朗格爾博士</w:t>
      </w:r>
      <w:r w:rsidRPr="00971FDB">
        <w:rPr>
          <w:rFonts w:asciiTheme="minorEastAsia" w:eastAsiaTheme="minorEastAsia"/>
          <w:sz w:val="21"/>
        </w:rPr>
        <w:t>”</w:t>
      </w:r>
      <w:r w:rsidRPr="00971FDB">
        <w:rPr>
          <w:rFonts w:asciiTheme="minorEastAsia" w:eastAsiaTheme="minorEastAsia"/>
          <w:sz w:val="21"/>
        </w:rPr>
        <w:t>的先生在場。</w:t>
      </w:r>
      <w:hyperlink w:anchor="_219_5">
        <w:bookmarkStart w:id="1742" w:name="_219_4"/>
        <w:bookmarkEnd w:id="1742"/>
      </w:hyperlink>
      <w:hyperlink w:anchor="_219_5">
        <w:r w:rsidRPr="00971FDB">
          <w:rPr>
            <w:rStyle w:val="04Text"/>
            <w:rFonts w:asciiTheme="minorEastAsia" w:eastAsiaTheme="minorEastAsia"/>
          </w:rPr>
          <w:t>[219]</w:t>
        </w:r>
      </w:hyperlink>
      <w:r w:rsidRPr="00971FDB">
        <w:rPr>
          <w:rFonts w:asciiTheme="minorEastAsia" w:eastAsiaTheme="minorEastAsia"/>
          <w:sz w:val="21"/>
        </w:rPr>
        <w:t>我們不但能找到大量他提出的問題和意見，錄音帶中甚至還清楚保存了他所發表的一通長篇演講。因此令人不解的是，既然這個人在塑造所謂的薩森訪談上起了很大作用，為何他所扮演的角色迄今一直沒有受到注意。從朗格爾博士略顯遲疑的聲音中可以聽出他的激動不安，而他就以這種聲音描述了威廉</w:t>
      </w:r>
      <w:r w:rsidRPr="00971FDB">
        <w:rPr>
          <w:rFonts w:asciiTheme="minorEastAsia" w:eastAsiaTheme="minorEastAsia"/>
          <w:sz w:val="21"/>
        </w:rPr>
        <w:t>·</w:t>
      </w:r>
      <w:r w:rsidRPr="00971FDB">
        <w:rPr>
          <w:rFonts w:asciiTheme="minorEastAsia" w:eastAsiaTheme="minorEastAsia"/>
          <w:sz w:val="21"/>
        </w:rPr>
        <w:t>霍特爾的性格特征</w:t>
      </w:r>
      <w:r w:rsidRPr="00971FDB">
        <w:rPr>
          <w:rFonts w:asciiTheme="minorEastAsia" w:eastAsiaTheme="minorEastAsia"/>
          <w:sz w:val="21"/>
        </w:rPr>
        <w:t>——</w:t>
      </w:r>
      <w:r w:rsidRPr="00971FDB">
        <w:rPr>
          <w:rFonts w:asciiTheme="minorEastAsia" w:eastAsiaTheme="minorEastAsia"/>
          <w:sz w:val="21"/>
        </w:rPr>
        <w:t>在維也納的公務往來使他非常熟悉那個人。此外他與艾希曼也有過一些激烈的言語交鋒。以免有人產生疑問，這里先聲明：這個人的身份直到今天仍舊是一個謎，盡管他顯然曾經有過不同凡響的納粹職業生涯。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正如艾希曼經常沾沾自喜地指出的，朗格爾一直只待在維也納的黨衛隊保安局，而且同樣沒有服過兵役。在一次激烈的討論中，艾希曼質疑他，為什么要插手干預自己顯然完全不了解的事情。或者直接引用艾希曼的原話：</w:t>
      </w:r>
      <w:r w:rsidRPr="00971FDB">
        <w:rPr>
          <w:rFonts w:asciiTheme="minorEastAsia" w:eastAsiaTheme="minorEastAsia"/>
          <w:sz w:val="21"/>
        </w:rPr>
        <w:t>“</w:t>
      </w:r>
      <w:r w:rsidRPr="00971FDB">
        <w:rPr>
          <w:rFonts w:asciiTheme="minorEastAsia" w:eastAsiaTheme="minorEastAsia"/>
          <w:sz w:val="21"/>
        </w:rPr>
        <w:t>你這個可笑透頂的小子，你上前線打過仗嗎？</w:t>
      </w:r>
      <w:r w:rsidRPr="00971FDB">
        <w:rPr>
          <w:rFonts w:asciiTheme="minorEastAsia" w:eastAsiaTheme="minorEastAsia"/>
          <w:sz w:val="21"/>
        </w:rPr>
        <w:t>”</w:t>
      </w:r>
      <w:hyperlink w:anchor="_220_5">
        <w:bookmarkStart w:id="1743" w:name="_220_4"/>
        <w:bookmarkEnd w:id="1743"/>
      </w:hyperlink>
      <w:hyperlink w:anchor="_220_5">
        <w:r w:rsidRPr="00971FDB">
          <w:rPr>
            <w:rStyle w:val="04Text"/>
            <w:rFonts w:asciiTheme="minorEastAsia" w:eastAsiaTheme="minorEastAsia"/>
          </w:rPr>
          <w:t>[220]</w:t>
        </w:r>
      </w:hyperlink>
      <w:r w:rsidRPr="00971FDB">
        <w:rPr>
          <w:rFonts w:asciiTheme="minorEastAsia" w:eastAsiaTheme="minorEastAsia"/>
          <w:sz w:val="21"/>
        </w:rPr>
        <w:t>但朗格爾博士熟知法律規定，當艾希曼談起他在德奧</w:t>
      </w:r>
      <w:r w:rsidRPr="00971FDB">
        <w:rPr>
          <w:rFonts w:asciiTheme="minorEastAsia" w:eastAsiaTheme="minorEastAsia"/>
          <w:sz w:val="21"/>
        </w:rPr>
        <w:t>“</w:t>
      </w:r>
      <w:r w:rsidRPr="00971FDB">
        <w:rPr>
          <w:rFonts w:asciiTheme="minorEastAsia" w:eastAsiaTheme="minorEastAsia"/>
          <w:sz w:val="21"/>
        </w:rPr>
        <w:t>合并</w:t>
      </w:r>
      <w:r w:rsidRPr="00971FDB">
        <w:rPr>
          <w:rFonts w:asciiTheme="minorEastAsia" w:eastAsiaTheme="minorEastAsia"/>
          <w:sz w:val="21"/>
        </w:rPr>
        <w:t>”</w:t>
      </w:r>
      <w:r w:rsidRPr="00971FDB">
        <w:rPr>
          <w:rFonts w:asciiTheme="minorEastAsia" w:eastAsiaTheme="minorEastAsia"/>
          <w:sz w:val="21"/>
        </w:rPr>
        <w:t>之后在奧地利的生活時，朗格爾強調了自己的經歷：</w:t>
      </w:r>
      <w:r w:rsidRPr="00971FDB">
        <w:rPr>
          <w:rFonts w:asciiTheme="minorEastAsia" w:eastAsiaTheme="minorEastAsia"/>
          <w:sz w:val="21"/>
        </w:rPr>
        <w:t>“</w:t>
      </w:r>
      <w:r w:rsidRPr="00971FDB">
        <w:rPr>
          <w:rFonts w:asciiTheme="minorEastAsia" w:eastAsiaTheme="minorEastAsia"/>
          <w:sz w:val="21"/>
        </w:rPr>
        <w:t>當時我在奧地利的另一個黨衛隊保安局部門工作，我們必須根據那項法律來執行評鑒公務人員的任務，亦即確認他們是否為猶太人。</w:t>
      </w:r>
      <w:r w:rsidRPr="00971FDB">
        <w:rPr>
          <w:rFonts w:asciiTheme="minorEastAsia" w:eastAsiaTheme="minorEastAsia"/>
          <w:sz w:val="21"/>
        </w:rPr>
        <w:t>”</w:t>
      </w:r>
      <w:hyperlink w:anchor="_221_5">
        <w:bookmarkStart w:id="1744" w:name="_221_4"/>
        <w:bookmarkEnd w:id="1744"/>
      </w:hyperlink>
      <w:hyperlink w:anchor="_221_5">
        <w:r w:rsidRPr="00971FDB">
          <w:rPr>
            <w:rStyle w:val="04Text"/>
            <w:rFonts w:asciiTheme="minorEastAsia" w:eastAsiaTheme="minorEastAsia"/>
          </w:rPr>
          <w:t>[221]</w:t>
        </w:r>
      </w:hyperlink>
      <w:r w:rsidRPr="00971FDB">
        <w:rPr>
          <w:rFonts w:asciiTheme="minorEastAsia" w:eastAsiaTheme="minorEastAsia"/>
          <w:sz w:val="21"/>
        </w:rPr>
        <w:t>換句話說，朗格爾博士是負責在奧地利執行1933年頒布的</w:t>
      </w:r>
      <w:r w:rsidRPr="00971FDB">
        <w:rPr>
          <w:rFonts w:asciiTheme="minorEastAsia" w:eastAsiaTheme="minorEastAsia"/>
          <w:sz w:val="21"/>
        </w:rPr>
        <w:t>“</w:t>
      </w:r>
      <w:r w:rsidRPr="00971FDB">
        <w:rPr>
          <w:rFonts w:asciiTheme="minorEastAsia" w:eastAsiaTheme="minorEastAsia"/>
          <w:sz w:val="21"/>
        </w:rPr>
        <w:t>終身公務員制度</w:t>
      </w:r>
      <w:r w:rsidRPr="00971FDB">
        <w:rPr>
          <w:rFonts w:asciiTheme="minorEastAsia" w:eastAsiaTheme="minorEastAsia"/>
          <w:sz w:val="21"/>
        </w:rPr>
        <w:t>”</w:t>
      </w:r>
      <w:r w:rsidRPr="00971FDB">
        <w:rPr>
          <w:rFonts w:asciiTheme="minorEastAsia" w:eastAsiaTheme="minorEastAsia"/>
          <w:sz w:val="21"/>
        </w:rPr>
        <w:t>（Berufsbeamtentum）相關法案的人員之一，可以決定哪些人能夠繼續留任公職，哪些人不能。</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由此可見，維也納黨衛隊保安局的這位朗格爾博士絕非泛泛之輩，至少曾經擔任過那樣一個職務，讓艾希曼在1957年仍然艷羨不已。當艾希曼解釋說，他的上司海德里希在布拉格過于忙碌，以致難得有時間顧及帝國保安總局在柏林的事務時，朗格爾一口反駁回去：</w:t>
      </w:r>
      <w:r w:rsidRPr="00971FDB">
        <w:rPr>
          <w:rFonts w:asciiTheme="minorEastAsia" w:eastAsiaTheme="minorEastAsia"/>
          <w:sz w:val="21"/>
        </w:rPr>
        <w:t>“</w:t>
      </w:r>
      <w:r w:rsidRPr="00971FDB">
        <w:rPr>
          <w:rFonts w:asciiTheme="minorEastAsia" w:eastAsiaTheme="minorEastAsia"/>
          <w:sz w:val="21"/>
        </w:rPr>
        <w:t>我可不相信這種事情，他至少總該有簽字的時間吧。</w:t>
      </w:r>
      <w:r w:rsidRPr="00971FDB">
        <w:rPr>
          <w:rFonts w:asciiTheme="minorEastAsia" w:eastAsiaTheme="minorEastAsia"/>
          <w:sz w:val="21"/>
        </w:rPr>
        <w:t>”</w:t>
      </w:r>
      <w:r w:rsidRPr="00971FDB">
        <w:rPr>
          <w:rFonts w:asciiTheme="minorEastAsia" w:eastAsiaTheme="minorEastAsia"/>
          <w:sz w:val="21"/>
        </w:rPr>
        <w:t>艾希曼怒氣沖沖地回應說：</w:t>
      </w:r>
      <w:r w:rsidRPr="00971FDB">
        <w:rPr>
          <w:rFonts w:asciiTheme="minorEastAsia" w:eastAsiaTheme="minorEastAsia"/>
          <w:sz w:val="21"/>
        </w:rPr>
        <w:t>“</w:t>
      </w:r>
      <w:r w:rsidRPr="00971FDB">
        <w:rPr>
          <w:rFonts w:asciiTheme="minorEastAsia" w:eastAsiaTheme="minorEastAsia"/>
          <w:sz w:val="21"/>
        </w:rPr>
        <w:t>既然您不相信，那我必須說，您是運氣好才會待在保安局</w:t>
      </w:r>
      <w:r w:rsidRPr="00971FDB">
        <w:rPr>
          <w:rFonts w:asciiTheme="minorEastAsia" w:eastAsiaTheme="minorEastAsia"/>
          <w:sz w:val="21"/>
        </w:rPr>
        <w:t>……</w:t>
      </w:r>
      <w:r w:rsidRPr="00971FDB">
        <w:rPr>
          <w:rFonts w:asciiTheme="minorEastAsia" w:eastAsiaTheme="minorEastAsia"/>
          <w:sz w:val="21"/>
        </w:rPr>
        <w:t>要不然的話，當時其他一切事項都是在第四局由米勒簽署的。</w:t>
      </w:r>
      <w:r w:rsidRPr="00971FDB">
        <w:rPr>
          <w:rFonts w:asciiTheme="minorEastAsia" w:eastAsiaTheme="minorEastAsia"/>
          <w:sz w:val="21"/>
        </w:rPr>
        <w:t>”</w:t>
      </w:r>
      <w:r w:rsidRPr="00971FDB">
        <w:rPr>
          <w:rFonts w:asciiTheme="minorEastAsia" w:eastAsiaTheme="minorEastAsia"/>
          <w:sz w:val="21"/>
        </w:rPr>
        <w:t>但朗格爾博士絕不輕言讓步：</w:t>
      </w:r>
      <w:r w:rsidRPr="00971FDB">
        <w:rPr>
          <w:rFonts w:asciiTheme="minorEastAsia" w:eastAsiaTheme="minorEastAsia"/>
          <w:sz w:val="21"/>
        </w:rPr>
        <w:t>“</w:t>
      </w:r>
      <w:r w:rsidRPr="00971FDB">
        <w:rPr>
          <w:rFonts w:asciiTheme="minorEastAsia" w:eastAsiaTheme="minorEastAsia"/>
          <w:sz w:val="21"/>
        </w:rPr>
        <w:t>在第四局？可我還清楚記得，我們收到的許多東西上面都有海德里希的簽字。</w:t>
      </w:r>
      <w:r w:rsidRPr="00971FDB">
        <w:rPr>
          <w:rFonts w:asciiTheme="minorEastAsia" w:eastAsiaTheme="minorEastAsia"/>
          <w:sz w:val="21"/>
        </w:rPr>
        <w:t>”</w:t>
      </w:r>
      <w:r w:rsidRPr="00971FDB">
        <w:rPr>
          <w:rFonts w:asciiTheme="minorEastAsia" w:eastAsiaTheme="minorEastAsia"/>
          <w:sz w:val="21"/>
        </w:rPr>
        <w:t>接著他又挑釁意味十足地補上一句：</w:t>
      </w:r>
      <w:r w:rsidRPr="00971FDB">
        <w:rPr>
          <w:rFonts w:asciiTheme="minorEastAsia" w:eastAsiaTheme="minorEastAsia"/>
          <w:sz w:val="21"/>
        </w:rPr>
        <w:t>“</w:t>
      </w:r>
      <w:r w:rsidRPr="00971FDB">
        <w:rPr>
          <w:rFonts w:asciiTheme="minorEastAsia" w:eastAsiaTheme="minorEastAsia"/>
          <w:sz w:val="21"/>
        </w:rPr>
        <w:t>當我在布拉格的時候，他總是空得出時間來。</w:t>
      </w:r>
      <w:r w:rsidRPr="00971FDB">
        <w:rPr>
          <w:rFonts w:asciiTheme="minorEastAsia" w:eastAsiaTheme="minorEastAsia"/>
          <w:sz w:val="21"/>
        </w:rPr>
        <w:t>”</w:t>
      </w:r>
      <w:r w:rsidRPr="00971FDB">
        <w:rPr>
          <w:rFonts w:asciiTheme="minorEastAsia" w:eastAsiaTheme="minorEastAsia"/>
          <w:sz w:val="21"/>
        </w:rPr>
        <w:t>艾希曼只能尷尬地說，</w:t>
      </w:r>
      <w:r w:rsidRPr="00971FDB">
        <w:rPr>
          <w:rFonts w:asciiTheme="minorEastAsia" w:eastAsiaTheme="minorEastAsia"/>
          <w:sz w:val="21"/>
        </w:rPr>
        <w:t>“</w:t>
      </w:r>
      <w:r w:rsidRPr="00971FDB">
        <w:rPr>
          <w:rFonts w:asciiTheme="minorEastAsia" w:eastAsiaTheme="minorEastAsia"/>
          <w:sz w:val="21"/>
        </w:rPr>
        <w:t>我在布拉格也和他一起</w:t>
      </w:r>
      <w:r w:rsidRPr="00971FDB">
        <w:rPr>
          <w:rFonts w:asciiTheme="minorEastAsia" w:eastAsiaTheme="minorEastAsia"/>
          <w:sz w:val="21"/>
        </w:rPr>
        <w:t>”</w:t>
      </w:r>
      <w:hyperlink w:anchor="_222_5">
        <w:bookmarkStart w:id="1745" w:name="_222_4"/>
        <w:bookmarkEnd w:id="1745"/>
      </w:hyperlink>
      <w:hyperlink w:anchor="_222_5">
        <w:r w:rsidRPr="00971FDB">
          <w:rPr>
            <w:rStyle w:val="04Text"/>
            <w:rFonts w:asciiTheme="minorEastAsia" w:eastAsiaTheme="minorEastAsia"/>
          </w:rPr>
          <w:t>[222]</w:t>
        </w:r>
      </w:hyperlink>
      <w:r w:rsidRPr="00971FDB">
        <w:rPr>
          <w:rFonts w:asciiTheme="minorEastAsia" w:eastAsiaTheme="minorEastAsia"/>
          <w:sz w:val="21"/>
        </w:rPr>
        <w:t>，仿佛擔心在座會有人懷疑他一樣。這種愚蠢的</w:t>
      </w:r>
      <w:r w:rsidRPr="00971FDB">
        <w:rPr>
          <w:rFonts w:asciiTheme="minorEastAsia" w:eastAsiaTheme="minorEastAsia"/>
          <w:sz w:val="21"/>
        </w:rPr>
        <w:t>“</w:t>
      </w:r>
      <w:r w:rsidRPr="00971FDB">
        <w:rPr>
          <w:rFonts w:asciiTheme="minorEastAsia" w:eastAsiaTheme="minorEastAsia"/>
          <w:sz w:val="21"/>
        </w:rPr>
        <w:t>我的海德里希/你的海德里希</w:t>
      </w:r>
      <w:r w:rsidRPr="00971FDB">
        <w:rPr>
          <w:rFonts w:asciiTheme="minorEastAsia" w:eastAsiaTheme="minorEastAsia"/>
          <w:sz w:val="21"/>
        </w:rPr>
        <w:t>”</w:t>
      </w:r>
      <w:r w:rsidRPr="00971FDB">
        <w:rPr>
          <w:rFonts w:asciiTheme="minorEastAsia" w:eastAsiaTheme="minorEastAsia"/>
          <w:sz w:val="21"/>
        </w:rPr>
        <w:t>游戲揭示出，艾希曼的攻擊，其目的在于貶低朗格爾博士明顯具有的重要地位。海德里希被認為是第三帝國內部最野心勃勃的人之一，他可不會隨隨便便接見每一個人。朗格爾博士被視為知道猶太人在黨衛隊內部所占比例的專家。他表示：</w:t>
      </w:r>
      <w:r w:rsidRPr="00971FDB">
        <w:rPr>
          <w:rFonts w:asciiTheme="minorEastAsia" w:eastAsiaTheme="minorEastAsia"/>
          <w:sz w:val="21"/>
        </w:rPr>
        <w:t>“</w:t>
      </w:r>
      <w:r w:rsidRPr="00971FDB">
        <w:rPr>
          <w:rFonts w:asciiTheme="minorEastAsia" w:eastAsiaTheme="minorEastAsia"/>
          <w:sz w:val="21"/>
        </w:rPr>
        <w:t>比例很低，如果按</w:t>
      </w:r>
      <w:r w:rsidRPr="00971FDB">
        <w:rPr>
          <w:rFonts w:asciiTheme="minorEastAsia" w:eastAsiaTheme="minorEastAsia"/>
          <w:sz w:val="21"/>
        </w:rPr>
        <w:t>‘</w:t>
      </w:r>
      <w:r w:rsidRPr="00971FDB">
        <w:rPr>
          <w:rFonts w:asciiTheme="minorEastAsia" w:eastAsiaTheme="minorEastAsia"/>
          <w:sz w:val="21"/>
        </w:rPr>
        <w:t>雅利安證明</w:t>
      </w:r>
      <w:r w:rsidRPr="00971FDB">
        <w:rPr>
          <w:rFonts w:asciiTheme="minorEastAsia" w:eastAsiaTheme="minorEastAsia"/>
          <w:sz w:val="21"/>
        </w:rPr>
        <w:t>’</w:t>
      </w:r>
      <w:r w:rsidRPr="00971FDB">
        <w:rPr>
          <w:rFonts w:asciiTheme="minorEastAsia" w:eastAsiaTheme="minorEastAsia"/>
          <w:sz w:val="21"/>
        </w:rPr>
        <w:t>（Ariernachweis）來算的話，或許會高一點，但百分比無法確定。奧地利的比例很可能高于舊領土（Altreich）。</w:t>
      </w:r>
      <w:r w:rsidRPr="00971FDB">
        <w:rPr>
          <w:rFonts w:asciiTheme="minorEastAsia" w:eastAsiaTheme="minorEastAsia"/>
          <w:sz w:val="21"/>
        </w:rPr>
        <w:t>”</w:t>
      </w:r>
      <w:hyperlink w:anchor="_223_6">
        <w:bookmarkStart w:id="1746" w:name="_223_5"/>
        <w:bookmarkEnd w:id="1746"/>
      </w:hyperlink>
      <w:hyperlink w:anchor="_223_6">
        <w:r w:rsidRPr="00971FDB">
          <w:rPr>
            <w:rStyle w:val="04Text"/>
            <w:rFonts w:asciiTheme="minorEastAsia" w:eastAsiaTheme="minorEastAsia"/>
          </w:rPr>
          <w:t>[223]</w:t>
        </w:r>
      </w:hyperlink>
      <w:r w:rsidRPr="00971FDB">
        <w:rPr>
          <w:rFonts w:asciiTheme="minorEastAsia" w:eastAsiaTheme="minorEastAsia"/>
          <w:sz w:val="21"/>
        </w:rPr>
        <w:t>此外他可以提供自己對漢斯</w:t>
      </w:r>
      <w:r w:rsidRPr="00971FDB">
        <w:rPr>
          <w:rFonts w:asciiTheme="minorEastAsia" w:eastAsiaTheme="minorEastAsia"/>
          <w:sz w:val="21"/>
        </w:rPr>
        <w:t>·</w:t>
      </w:r>
      <w:r w:rsidRPr="00971FDB">
        <w:rPr>
          <w:rFonts w:asciiTheme="minorEastAsia" w:eastAsiaTheme="minorEastAsia"/>
          <w:sz w:val="21"/>
        </w:rPr>
        <w:t>勞特爾（HansRauter）以及阿圖爾</w:t>
      </w:r>
      <w:r w:rsidRPr="00971FDB">
        <w:rPr>
          <w:rFonts w:asciiTheme="minorEastAsia" w:eastAsiaTheme="minorEastAsia"/>
          <w:sz w:val="21"/>
        </w:rPr>
        <w:t>·</w:t>
      </w:r>
      <w:r w:rsidRPr="00971FDB">
        <w:rPr>
          <w:rFonts w:asciiTheme="minorEastAsia" w:eastAsiaTheme="minorEastAsia"/>
          <w:sz w:val="21"/>
        </w:rPr>
        <w:t>賽斯-英夸特（Arthur Sey</w:t>
      </w:r>
      <w:r w:rsidRPr="00971FDB">
        <w:rPr>
          <w:rFonts w:asciiTheme="minorEastAsia" w:eastAsiaTheme="minorEastAsia"/>
          <w:sz w:val="21"/>
        </w:rPr>
        <w:t>ß</w:t>
      </w:r>
      <w:r w:rsidRPr="00971FDB">
        <w:rPr>
          <w:rFonts w:asciiTheme="minorEastAsia" w:eastAsiaTheme="minorEastAsia"/>
          <w:sz w:val="21"/>
        </w:rPr>
        <w:t>-Inquart）</w:t>
      </w:r>
      <w:hyperlink w:anchor="_455">
        <w:bookmarkStart w:id="1747" w:name="_399"/>
        <w:bookmarkEnd w:id="1747"/>
      </w:hyperlink>
      <w:hyperlink w:anchor="_455">
        <w:r w:rsidRPr="00971FDB">
          <w:rPr>
            <w:rStyle w:val="04Text"/>
            <w:rFonts w:asciiTheme="minorEastAsia" w:eastAsiaTheme="minorEastAsia"/>
          </w:rPr>
          <w:t>*</w:t>
        </w:r>
      </w:hyperlink>
      <w:r w:rsidRPr="00971FDB">
        <w:rPr>
          <w:rFonts w:asciiTheme="minorEastAsia" w:eastAsiaTheme="minorEastAsia"/>
          <w:sz w:val="21"/>
        </w:rPr>
        <w:t>等納粹要員的個人印象</w:t>
      </w:r>
      <w:hyperlink w:anchor="_224_5">
        <w:bookmarkStart w:id="1748" w:name="_224_4"/>
        <w:bookmarkEnd w:id="1748"/>
      </w:hyperlink>
      <w:hyperlink w:anchor="_224_5">
        <w:r w:rsidRPr="00971FDB">
          <w:rPr>
            <w:rStyle w:val="04Text"/>
            <w:rFonts w:asciiTheme="minorEastAsia" w:eastAsiaTheme="minorEastAsia"/>
          </w:rPr>
          <w:t>[224]</w:t>
        </w:r>
      </w:hyperlink>
      <w:r w:rsidRPr="00971FDB">
        <w:rPr>
          <w:rFonts w:asciiTheme="minorEastAsia" w:eastAsiaTheme="minorEastAsia"/>
          <w:sz w:val="21"/>
        </w:rPr>
        <w:t>，就連艾希曼偶爾也會求助于朗格爾的過人見識，只要能夠有助于他的目的。例如：</w:t>
      </w:r>
      <w:r w:rsidRPr="00971FDB">
        <w:rPr>
          <w:rFonts w:asciiTheme="minorEastAsia" w:eastAsiaTheme="minorEastAsia"/>
          <w:sz w:val="21"/>
        </w:rPr>
        <w:t>“</w:t>
      </w:r>
      <w:r w:rsidRPr="00971FDB">
        <w:rPr>
          <w:rFonts w:asciiTheme="minorEastAsia" w:eastAsiaTheme="minorEastAsia"/>
          <w:sz w:val="21"/>
        </w:rPr>
        <w:t>我們必須詳細詢問一下朗格爾博士，海德里希在1939年是否也擔任國際刑警組織的主席</w:t>
      </w:r>
      <w:hyperlink w:anchor="_456">
        <w:bookmarkStart w:id="1749" w:name="_400"/>
        <w:bookmarkEnd w:id="1749"/>
      </w:hyperlink>
      <w:hyperlink w:anchor="_456">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w:t>
      </w:r>
      <w:hyperlink w:anchor="_225_6">
        <w:bookmarkStart w:id="1750" w:name="_225_5"/>
        <w:bookmarkEnd w:id="1750"/>
      </w:hyperlink>
      <w:hyperlink w:anchor="_225_6">
        <w:r w:rsidRPr="00971FDB">
          <w:rPr>
            <w:rStyle w:val="04Text"/>
            <w:rFonts w:asciiTheme="minorEastAsia" w:eastAsiaTheme="minorEastAsia"/>
          </w:rPr>
          <w:t>[225]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如前所述，我們不知道朗格爾博士究竟是何許人也。但他的官階想必不會很低。</w:t>
      </w:r>
      <w:r w:rsidRPr="00971FDB">
        <w:rPr>
          <w:rFonts w:asciiTheme="minorEastAsia" w:eastAsiaTheme="minorEastAsia"/>
          <w:sz w:val="21"/>
        </w:rPr>
        <w:t>“</w:t>
      </w:r>
      <w:r w:rsidRPr="00971FDB">
        <w:rPr>
          <w:rFonts w:asciiTheme="minorEastAsia" w:eastAsiaTheme="minorEastAsia"/>
          <w:sz w:val="21"/>
        </w:rPr>
        <w:t>在我的部門有一位黨衛隊三級突擊中隊長。后來發現他有四分之一猶太血統，他恨不得殺了自己，但是我勸阻了他。后來他加入空軍，并在那里干得很漂亮。</w:t>
      </w:r>
      <w:r w:rsidRPr="00971FDB">
        <w:rPr>
          <w:rFonts w:asciiTheme="minorEastAsia" w:eastAsiaTheme="minorEastAsia"/>
          <w:sz w:val="21"/>
        </w:rPr>
        <w:t>……</w:t>
      </w:r>
      <w:r w:rsidRPr="00971FDB">
        <w:rPr>
          <w:rFonts w:asciiTheme="minorEastAsia" w:eastAsiaTheme="minorEastAsia"/>
          <w:sz w:val="21"/>
        </w:rPr>
        <w:t>據我所知，今天他在奧地利戰后新的民族主義運動中再次發揮了舉足輕重的作用。</w:t>
      </w:r>
      <w:r w:rsidRPr="00971FDB">
        <w:rPr>
          <w:rFonts w:asciiTheme="minorEastAsia" w:eastAsiaTheme="minorEastAsia"/>
          <w:sz w:val="21"/>
        </w:rPr>
        <w:t>”</w:t>
      </w:r>
      <w:hyperlink w:anchor="_226_5">
        <w:bookmarkStart w:id="1751" w:name="_226_4"/>
        <w:bookmarkEnd w:id="1751"/>
      </w:hyperlink>
      <w:hyperlink w:anchor="_226_5">
        <w:r w:rsidRPr="00971FDB">
          <w:rPr>
            <w:rStyle w:val="04Text"/>
            <w:rFonts w:asciiTheme="minorEastAsia" w:eastAsiaTheme="minorEastAsia"/>
          </w:rPr>
          <w:t>[226]</w:t>
        </w:r>
      </w:hyperlink>
      <w:r w:rsidRPr="00971FDB">
        <w:rPr>
          <w:rFonts w:asciiTheme="minorEastAsia" w:eastAsiaTheme="minorEastAsia"/>
          <w:sz w:val="21"/>
        </w:rPr>
        <w:t>朗格爾博士對屬下明顯的自豪還有另外一層意義。在回答關于其手下人員的問題時，朗格爾直接向艾希曼抱怨，他不斷失去最好的干將：</w:t>
      </w:r>
      <w:r w:rsidRPr="00971FDB">
        <w:rPr>
          <w:rFonts w:asciiTheme="minorEastAsia" w:eastAsiaTheme="minorEastAsia"/>
          <w:sz w:val="21"/>
        </w:rPr>
        <w:t>“</w:t>
      </w:r>
      <w:r w:rsidRPr="00971FDB">
        <w:rPr>
          <w:rFonts w:asciiTheme="minorEastAsia" w:eastAsiaTheme="minorEastAsia"/>
          <w:sz w:val="21"/>
        </w:rPr>
        <w:t>讓我苦惱不堪的是，帝國保安總局總是把最好的人手從我這里調走。</w:t>
      </w:r>
      <w:r w:rsidRPr="00971FDB">
        <w:rPr>
          <w:rFonts w:asciiTheme="minorEastAsia" w:eastAsiaTheme="minorEastAsia"/>
          <w:sz w:val="21"/>
        </w:rPr>
        <w:t>”</w:t>
      </w:r>
      <w:hyperlink w:anchor="_227_5">
        <w:bookmarkStart w:id="1752" w:name="_227_4"/>
        <w:bookmarkEnd w:id="1752"/>
      </w:hyperlink>
      <w:hyperlink w:anchor="_227_5">
        <w:r w:rsidRPr="00971FDB">
          <w:rPr>
            <w:rStyle w:val="04Text"/>
            <w:rFonts w:asciiTheme="minorEastAsia" w:eastAsiaTheme="minorEastAsia"/>
          </w:rPr>
          <w:t>[227]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存在競爭關系，朗格爾博士還是掌握了一些就連艾希曼也渴望聽到的消息。在一次訪談會上，艾希曼簡直是在催促薩森針對一個讓他頭疼不已的問題詢問朗格爾，即戰爭結束時艾希曼自賣自夸言論的關鍵目擊證人。艾希曼強調</w:t>
      </w:r>
      <w:r w:rsidRPr="00971FDB">
        <w:rPr>
          <w:rFonts w:asciiTheme="minorEastAsia" w:eastAsiaTheme="minorEastAsia"/>
          <w:sz w:val="21"/>
        </w:rPr>
        <w:t>“</w:t>
      </w:r>
      <w:r w:rsidRPr="00971FDB">
        <w:rPr>
          <w:rFonts w:asciiTheme="minorEastAsia" w:eastAsiaTheme="minorEastAsia"/>
          <w:sz w:val="21"/>
        </w:rPr>
        <w:t>朗格爾博士</w:t>
      </w:r>
      <w:r w:rsidRPr="00971FDB">
        <w:rPr>
          <w:rFonts w:asciiTheme="minorEastAsia" w:eastAsiaTheme="minorEastAsia"/>
          <w:sz w:val="21"/>
        </w:rPr>
        <w:t>……</w:t>
      </w:r>
      <w:r w:rsidRPr="00971FDB">
        <w:rPr>
          <w:rFonts w:asciiTheme="minorEastAsia" w:eastAsiaTheme="minorEastAsia"/>
          <w:sz w:val="21"/>
        </w:rPr>
        <w:t>因公認識霍特爾</w:t>
      </w:r>
      <w:r w:rsidRPr="00971FDB">
        <w:rPr>
          <w:rFonts w:asciiTheme="minorEastAsia" w:eastAsiaTheme="minorEastAsia"/>
          <w:sz w:val="21"/>
        </w:rPr>
        <w:t>”</w:t>
      </w:r>
      <w:hyperlink w:anchor="_228_6">
        <w:bookmarkStart w:id="1753" w:name="_228_5"/>
        <w:bookmarkEnd w:id="1753"/>
      </w:hyperlink>
      <w:hyperlink w:anchor="_228_6">
        <w:r w:rsidRPr="00971FDB">
          <w:rPr>
            <w:rStyle w:val="04Text"/>
            <w:rFonts w:asciiTheme="minorEastAsia" w:eastAsiaTheme="minorEastAsia"/>
          </w:rPr>
          <w:t>[228]</w:t>
        </w:r>
      </w:hyperlink>
      <w:r w:rsidRPr="00971FDB">
        <w:rPr>
          <w:rFonts w:asciiTheme="minorEastAsia" w:eastAsiaTheme="minorEastAsia"/>
          <w:sz w:val="21"/>
        </w:rPr>
        <w:t>，所以不妨請他對此發表一下意見。朗格爾隨即真的針對威廉</w:t>
      </w:r>
      <w:r w:rsidRPr="00971FDB">
        <w:rPr>
          <w:rFonts w:asciiTheme="minorEastAsia" w:eastAsiaTheme="minorEastAsia"/>
          <w:sz w:val="21"/>
        </w:rPr>
        <w:t>·</w:t>
      </w:r>
      <w:r w:rsidRPr="00971FDB">
        <w:rPr>
          <w:rFonts w:asciiTheme="minorEastAsia" w:eastAsiaTheme="minorEastAsia"/>
          <w:sz w:val="21"/>
        </w:rPr>
        <w:t>霍特爾發表了將近20分鐘的報告，完全就像在進行專題講座一般，因為</w:t>
      </w:r>
      <w:r w:rsidRPr="00971FDB">
        <w:rPr>
          <w:rFonts w:asciiTheme="minorEastAsia" w:eastAsiaTheme="minorEastAsia"/>
          <w:sz w:val="21"/>
        </w:rPr>
        <w:lastRenderedPageBreak/>
        <w:t>聽得出來朗格爾用了事先準備的筆記，其中甚至包含對霍特爾那本書的解讀。盡管采取了這種既矯揉造作又裝腔作勢的姿態，但隨著時間的推移，朗格爾變得輕松自在，以幽默的口吻談論起霍特爾的狼藉聲名和詭計多端的行為方式。然而這讓艾希曼覺得他的競爭對手受到了太多關注。他變得不耐煩，開始插話進來：</w:t>
      </w:r>
      <w:r w:rsidRPr="00971FDB">
        <w:rPr>
          <w:rFonts w:asciiTheme="minorEastAsia" w:eastAsiaTheme="minorEastAsia"/>
          <w:sz w:val="21"/>
        </w:rPr>
        <w:t>“</w:t>
      </w:r>
      <w:r w:rsidRPr="00971FDB">
        <w:rPr>
          <w:rFonts w:asciiTheme="minorEastAsia" w:eastAsiaTheme="minorEastAsia"/>
          <w:sz w:val="21"/>
        </w:rPr>
        <w:t>現在說完了嗎？</w:t>
      </w:r>
      <w:r w:rsidRPr="00971FDB">
        <w:rPr>
          <w:rFonts w:asciiTheme="minorEastAsia" w:eastAsiaTheme="minorEastAsia"/>
          <w:sz w:val="21"/>
        </w:rPr>
        <w:t>”</w:t>
      </w:r>
      <w:r w:rsidRPr="00971FDB">
        <w:rPr>
          <w:rFonts w:asciiTheme="minorEastAsia" w:eastAsiaTheme="minorEastAsia"/>
          <w:sz w:val="21"/>
        </w:rPr>
        <w:t>然后開啟了自己的一段冗長說明。那段陳述的內容是如此空洞，以致不禁讓人覺得，艾希曼只是在阻止朗格爾博士繼續占用他的發言時間。</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朗格爾博士向艾希曼提出了一些相當尖銳的問題，這至少在一定程度上暗示他有時候可能會產生負罪感。但我們如果因而認為，這名昔日維也納黨衛隊保安局人員是薩森訪談會上僅存的道德良知，那可就大錯特錯了。原始錄音帶泄露了阿根廷的打字員選擇略去的事項：朗格爾博士有權進入毛特豪森集中營（KZ Mauthausen）。他曾在薩森訪談會上表示：</w:t>
      </w:r>
      <w:r w:rsidRPr="00971FDB">
        <w:rPr>
          <w:rFonts w:asciiTheme="minorEastAsia" w:eastAsiaTheme="minorEastAsia"/>
          <w:sz w:val="21"/>
        </w:rPr>
        <w:t>“</w:t>
      </w:r>
      <w:r w:rsidRPr="00971FDB">
        <w:rPr>
          <w:rFonts w:asciiTheme="minorEastAsia" w:eastAsiaTheme="minorEastAsia"/>
          <w:sz w:val="21"/>
        </w:rPr>
        <w:t>我經常到訪那里，一次剛好有荷蘭猶太人被帶到了我的面前。</w:t>
      </w:r>
      <w:r w:rsidRPr="00971FDB">
        <w:rPr>
          <w:rFonts w:asciiTheme="minorEastAsia" w:eastAsiaTheme="minorEastAsia"/>
          <w:sz w:val="21"/>
        </w:rPr>
        <w:t>”</w:t>
      </w:r>
      <w:hyperlink w:anchor="_229_5">
        <w:bookmarkStart w:id="1754" w:name="_229_4"/>
        <w:bookmarkEnd w:id="1754"/>
      </w:hyperlink>
      <w:hyperlink w:anchor="_229_5">
        <w:r w:rsidRPr="00971FDB">
          <w:rPr>
            <w:rStyle w:val="04Text"/>
            <w:rFonts w:asciiTheme="minorEastAsia" w:eastAsiaTheme="minorEastAsia"/>
          </w:rPr>
          <w:t>[229]</w:t>
        </w:r>
      </w:hyperlink>
      <w:r w:rsidRPr="00971FDB">
        <w:rPr>
          <w:rFonts w:asciiTheme="minorEastAsia" w:eastAsiaTheme="minorEastAsia"/>
          <w:sz w:val="21"/>
        </w:rPr>
        <w:t>朗格爾博士還因為與該集中營指揮官弗朗茨</w:t>
      </w:r>
      <w:r w:rsidRPr="00971FDB">
        <w:rPr>
          <w:rFonts w:asciiTheme="minorEastAsia" w:eastAsiaTheme="minorEastAsia"/>
          <w:sz w:val="21"/>
        </w:rPr>
        <w:t>·</w:t>
      </w:r>
      <w:r w:rsidRPr="00971FDB">
        <w:rPr>
          <w:rFonts w:asciiTheme="minorEastAsia" w:eastAsiaTheme="minorEastAsia"/>
          <w:sz w:val="21"/>
        </w:rPr>
        <w:t>齊賴斯（Franz Ziereis）的密切關系，得知有一道命令要通過勞動消滅荷蘭猶太人。他回想起</w:t>
      </w:r>
      <w:r w:rsidRPr="00971FDB">
        <w:rPr>
          <w:rFonts w:asciiTheme="minorEastAsia" w:eastAsiaTheme="minorEastAsia"/>
          <w:sz w:val="21"/>
        </w:rPr>
        <w:t>“</w:t>
      </w:r>
      <w:r w:rsidRPr="00971FDB">
        <w:rPr>
          <w:rFonts w:asciiTheme="minorEastAsia" w:eastAsiaTheme="minorEastAsia"/>
          <w:sz w:val="21"/>
        </w:rPr>
        <w:t>一次親身經歷，集中營指揮官向我解釋說，這批猶太人被分配完成這項工作，而實際上那項活計一個人最多堅持幾天</w:t>
      </w:r>
      <w:r w:rsidRPr="00971FDB">
        <w:rPr>
          <w:rFonts w:asciiTheme="minorEastAsia" w:eastAsiaTheme="minorEastAsia"/>
          <w:sz w:val="21"/>
        </w:rPr>
        <w:t>”</w:t>
      </w:r>
      <w:hyperlink w:anchor="_230_6">
        <w:bookmarkStart w:id="1755" w:name="_230_5"/>
        <w:bookmarkEnd w:id="1755"/>
      </w:hyperlink>
      <w:hyperlink w:anchor="_230_6">
        <w:r w:rsidRPr="00971FDB">
          <w:rPr>
            <w:rStyle w:val="04Text"/>
            <w:rFonts w:asciiTheme="minorEastAsia" w:eastAsiaTheme="minorEastAsia"/>
          </w:rPr>
          <w:t>[230]</w:t>
        </w:r>
      </w:hyperlink>
      <w:r w:rsidRPr="00971FDB">
        <w:rPr>
          <w:rFonts w:asciiTheme="minorEastAsia" w:eastAsiaTheme="minorEastAsia"/>
          <w:sz w:val="21"/>
        </w:rPr>
        <w:t>。在薩森訪談會上，那些人興味盎然地討論了各種令人忍無可忍的通過勞動來毀滅的辦法。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就其他方面而言，朗格爾博士也絕非薩森圈子里的異類。他同樣對</w:t>
      </w:r>
      <w:r w:rsidRPr="00971FDB">
        <w:rPr>
          <w:rFonts w:asciiTheme="minorEastAsia" w:eastAsiaTheme="minorEastAsia"/>
          <w:sz w:val="21"/>
        </w:rPr>
        <w:t>“</w:t>
      </w:r>
      <w:r w:rsidRPr="00971FDB">
        <w:rPr>
          <w:rFonts w:asciiTheme="minorEastAsia" w:eastAsiaTheme="minorEastAsia"/>
          <w:sz w:val="21"/>
        </w:rPr>
        <w:t>猶太人的世界陰謀</w:t>
      </w:r>
      <w:r w:rsidRPr="00971FDB">
        <w:rPr>
          <w:rFonts w:asciiTheme="minorEastAsia" w:eastAsiaTheme="minorEastAsia"/>
          <w:sz w:val="21"/>
        </w:rPr>
        <w:t>”</w:t>
      </w:r>
      <w:r w:rsidRPr="00971FDB">
        <w:rPr>
          <w:rFonts w:asciiTheme="minorEastAsia" w:eastAsiaTheme="minorEastAsia"/>
          <w:sz w:val="21"/>
        </w:rPr>
        <w:t>深信不疑，并且像薩森一樣密切保持警惕，以免出現任何有助于</w:t>
      </w:r>
      <w:r w:rsidRPr="00971FDB">
        <w:rPr>
          <w:rFonts w:asciiTheme="minorEastAsia" w:eastAsiaTheme="minorEastAsia"/>
          <w:sz w:val="21"/>
        </w:rPr>
        <w:t>“</w:t>
      </w:r>
      <w:r w:rsidRPr="00971FDB">
        <w:rPr>
          <w:rFonts w:asciiTheme="minorEastAsia" w:eastAsiaTheme="minorEastAsia"/>
          <w:sz w:val="21"/>
        </w:rPr>
        <w:t>猶太學術</w:t>
      </w:r>
      <w:r w:rsidRPr="00971FDB">
        <w:rPr>
          <w:rFonts w:asciiTheme="minorEastAsia" w:eastAsiaTheme="minorEastAsia"/>
          <w:sz w:val="21"/>
        </w:rPr>
        <w:t>”</w:t>
      </w:r>
      <w:r w:rsidRPr="00971FDB">
        <w:rPr>
          <w:rFonts w:asciiTheme="minorEastAsia" w:eastAsiaTheme="minorEastAsia"/>
          <w:sz w:val="21"/>
        </w:rPr>
        <w:t>的事實。當艾希曼相當坦率地談論其上司恣意妄為的傾向時，朗格爾博士立刻嗅到其中的危險：</w:t>
      </w:r>
      <w:r w:rsidRPr="00971FDB">
        <w:rPr>
          <w:rFonts w:asciiTheme="minorEastAsia" w:eastAsiaTheme="minorEastAsia"/>
          <w:sz w:val="21"/>
        </w:rPr>
        <w:t>“</w:t>
      </w:r>
      <w:r w:rsidRPr="00971FDB">
        <w:rPr>
          <w:rFonts w:asciiTheme="minorEastAsia" w:eastAsiaTheme="minorEastAsia"/>
          <w:sz w:val="21"/>
        </w:rPr>
        <w:t>這樣一來，您當然就給了敵人更多現成的把柄，得以聲稱恣意專斷的態度占了上風。</w:t>
      </w:r>
      <w:r w:rsidRPr="00971FDB">
        <w:rPr>
          <w:rFonts w:asciiTheme="minorEastAsia" w:eastAsiaTheme="minorEastAsia"/>
          <w:sz w:val="21"/>
        </w:rPr>
        <w:t>”</w:t>
      </w:r>
      <w:hyperlink w:anchor="_231_5">
        <w:bookmarkStart w:id="1756" w:name="_231_4"/>
        <w:bookmarkEnd w:id="1756"/>
      </w:hyperlink>
      <w:hyperlink w:anchor="_231_5">
        <w:r w:rsidRPr="00971FDB">
          <w:rPr>
            <w:rStyle w:val="04Text"/>
            <w:rFonts w:asciiTheme="minorEastAsia" w:eastAsiaTheme="minorEastAsia"/>
          </w:rPr>
          <w:t>[231]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關于朗格爾博士自己卷入猶太人大屠殺的各種陳述，幾乎全都沒有被轉錄成抄本，由此可見薩森已經向他的這位助手保證，會慎重保密。其他種種跡象也表明，薩森之所以邀請朗格爾博士參加訪談會，并非出于對其具體陳述內容的興趣。不同于薩森和弗里奇，朗格爾至少能夠對艾希曼所講的一小部分內容做出判斷。但令人感到不可思議的是，朗格爾和艾希曼在納粹時期竟然彼此完全不認識。畢竟艾希曼曾在1944年的最后幾個月組織了從布達佩斯到維也納的可怕的死亡行軍。這種在大屠殺方面的響亮名號，應該很難不傳入朗格爾博士那樣級別的黨衛隊保安局人員的耳中。朗格爾能夠提出質疑，并在薩森不明白的地方對答案做出判斷，因此朗格爾是在幫助薩森制衡艾希曼。一名前《路徑》工作人員強調，艾希曼在薩森訪談會上受到了真正的審訊。</w:t>
      </w:r>
      <w:hyperlink w:anchor="_232_6">
        <w:bookmarkStart w:id="1757" w:name="_232_5"/>
        <w:bookmarkEnd w:id="1757"/>
      </w:hyperlink>
      <w:hyperlink w:anchor="_232_6">
        <w:r w:rsidRPr="00971FDB">
          <w:rPr>
            <w:rStyle w:val="04Text"/>
            <w:rFonts w:asciiTheme="minorEastAsia" w:eastAsiaTheme="minorEastAsia"/>
          </w:rPr>
          <w:t>[232]</w:t>
        </w:r>
      </w:hyperlink>
      <w:r w:rsidRPr="00971FDB">
        <w:rPr>
          <w:rFonts w:asciiTheme="minorEastAsia" w:eastAsiaTheme="minorEastAsia"/>
          <w:sz w:val="21"/>
        </w:rPr>
        <w:t>當我們在艾希曼和朗格爾進行的一場高強度討論中，突然聽見薩森悄悄說</w:t>
      </w:r>
      <w:r w:rsidRPr="00971FDB">
        <w:rPr>
          <w:rFonts w:asciiTheme="minorEastAsia" w:eastAsiaTheme="minorEastAsia"/>
          <w:sz w:val="21"/>
        </w:rPr>
        <w:t>“</w:t>
      </w:r>
      <w:r w:rsidRPr="00971FDB">
        <w:rPr>
          <w:rFonts w:asciiTheme="minorEastAsia" w:eastAsiaTheme="minorEastAsia"/>
          <w:sz w:val="21"/>
        </w:rPr>
        <w:t>請繼續追問下去！</w:t>
      </w:r>
      <w:r w:rsidRPr="00971FDB">
        <w:rPr>
          <w:rFonts w:asciiTheme="minorEastAsia" w:eastAsiaTheme="minorEastAsia"/>
          <w:sz w:val="21"/>
        </w:rPr>
        <w:t>”</w:t>
      </w:r>
      <w:r w:rsidRPr="00971FDB">
        <w:rPr>
          <w:rFonts w:asciiTheme="minorEastAsia" w:eastAsiaTheme="minorEastAsia"/>
          <w:sz w:val="21"/>
        </w:rPr>
        <w:t>，便不難理解這意味著什么了。可是艾希曼很快就發現該如何應對朗格爾博士：以其人之道還治其人之身，運用法令和法規。就此而言，艾希曼特別喜歡引述薩森訪談會上曾逐頁討論過的一本書，并巧妙地運用他在知識上的優勢。例如，為了證明其半真半假的理論，艾希曼曾經說：</w:t>
      </w:r>
      <w:r w:rsidRPr="00971FDB">
        <w:rPr>
          <w:rFonts w:asciiTheme="minorEastAsia" w:eastAsiaTheme="minorEastAsia"/>
          <w:sz w:val="21"/>
        </w:rPr>
        <w:t>“</w:t>
      </w:r>
      <w:r w:rsidRPr="00971FDB">
        <w:rPr>
          <w:rFonts w:asciiTheme="minorEastAsia" w:eastAsiaTheme="minorEastAsia"/>
          <w:sz w:val="21"/>
        </w:rPr>
        <w:t>朗格爾收到布勞博士的那本法規選集時，也是第一次看到它。</w:t>
      </w:r>
      <w:r w:rsidRPr="00971FDB">
        <w:rPr>
          <w:rFonts w:asciiTheme="minorEastAsia" w:eastAsiaTheme="minorEastAsia"/>
          <w:sz w:val="21"/>
        </w:rPr>
        <w:t>”</w:t>
      </w:r>
      <w:hyperlink w:anchor="_233_5">
        <w:bookmarkStart w:id="1758" w:name="_233_4"/>
        <w:bookmarkEnd w:id="1758"/>
      </w:hyperlink>
      <w:hyperlink w:anchor="_233_5">
        <w:r w:rsidRPr="00971FDB">
          <w:rPr>
            <w:rStyle w:val="04Text"/>
            <w:rFonts w:asciiTheme="minorEastAsia" w:eastAsiaTheme="minorEastAsia"/>
          </w:rPr>
          <w:t>[233]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此外，艾希曼還使用了當年在柏林進行部際協調時貫徹自己意圖的技巧：擺出一副吹毛求疵的官僚模樣。例如在錄音帶上可以聽到，某次有人拿來一份資料，上面把艾希曼的部門表示為</w:t>
      </w:r>
      <w:r w:rsidRPr="00971FDB">
        <w:rPr>
          <w:rFonts w:asciiTheme="minorEastAsia" w:eastAsiaTheme="minorEastAsia"/>
          <w:sz w:val="21"/>
        </w:rPr>
        <w:t>“</w:t>
      </w:r>
      <w:r w:rsidRPr="00971FDB">
        <w:rPr>
          <w:rFonts w:asciiTheme="minorEastAsia" w:eastAsiaTheme="minorEastAsia"/>
          <w:sz w:val="21"/>
        </w:rPr>
        <w:t>IV A 4</w:t>
      </w:r>
      <w:r w:rsidRPr="00971FDB">
        <w:rPr>
          <w:rFonts w:asciiTheme="minorEastAsia" w:eastAsiaTheme="minorEastAsia"/>
          <w:sz w:val="21"/>
        </w:rPr>
        <w:t>”</w:t>
      </w:r>
      <w:r w:rsidRPr="00971FDB">
        <w:rPr>
          <w:rFonts w:asciiTheme="minorEastAsia" w:eastAsiaTheme="minorEastAsia"/>
          <w:sz w:val="21"/>
        </w:rPr>
        <w:t>。艾希曼起初變得非常緊張，然后斤斤計較地說道：</w:t>
      </w:r>
      <w:r w:rsidRPr="00971FDB">
        <w:rPr>
          <w:rFonts w:asciiTheme="minorEastAsia" w:eastAsiaTheme="minorEastAsia"/>
          <w:sz w:val="21"/>
        </w:rPr>
        <w:t>“</w:t>
      </w:r>
      <w:r w:rsidRPr="00971FDB">
        <w:rPr>
          <w:rFonts w:asciiTheme="minorEastAsia" w:eastAsiaTheme="minorEastAsia"/>
          <w:sz w:val="21"/>
        </w:rPr>
        <w:t>慢著，IV A 4，怎么回事？我能瞧一瞧嗎？您看，您只需要瞧一眼就能看出這個作者的愚蠢，是吧？那些作者自以為無所不知，無所不曉。您現在所見的只有幾個拼湊在一起的羅馬數字和大小寫字母，那些蠢蛋卻用它們來魚目混珠。那其實是IV A。IV A是完全不同的另一個單位！</w:t>
      </w:r>
      <w:r w:rsidRPr="00971FDB">
        <w:rPr>
          <w:rFonts w:asciiTheme="minorEastAsia" w:eastAsiaTheme="minorEastAsia"/>
          <w:sz w:val="21"/>
        </w:rPr>
        <w:t>”</w:t>
      </w:r>
      <w:r w:rsidRPr="00971FDB">
        <w:rPr>
          <w:rFonts w:asciiTheme="minorEastAsia" w:eastAsiaTheme="minorEastAsia"/>
          <w:sz w:val="21"/>
        </w:rPr>
        <w:t>然后艾希曼滔滔不絕地解釋，為什么根本不可能存在IV A 4這樣一個部門名稱，表現得十分篤定、自信和傲慢。</w:t>
      </w:r>
      <w:hyperlink w:anchor="_234_5">
        <w:bookmarkStart w:id="1759" w:name="_234_4"/>
        <w:bookmarkEnd w:id="1759"/>
      </w:hyperlink>
      <w:hyperlink w:anchor="_234_5">
        <w:r w:rsidRPr="00971FDB">
          <w:rPr>
            <w:rStyle w:val="04Text"/>
            <w:rFonts w:asciiTheme="minorEastAsia" w:eastAsiaTheme="minorEastAsia"/>
          </w:rPr>
          <w:t>[234]</w:t>
        </w:r>
      </w:hyperlink>
      <w:r w:rsidRPr="00971FDB">
        <w:rPr>
          <w:rFonts w:asciiTheme="minorEastAsia" w:eastAsiaTheme="minorEastAsia"/>
          <w:sz w:val="21"/>
        </w:rPr>
        <w:t>但事實上，從1944年3月開始，艾希曼部門的名稱確實是IV A 4。嚴格說來，他的部門多年來總共有過四個不同的名稱：IV R、IV D 4、IV B 4，最后是IV A 4。</w:t>
      </w:r>
      <w:hyperlink w:anchor="_235_5">
        <w:bookmarkStart w:id="1760" w:name="_235_4"/>
        <w:bookmarkEnd w:id="1760"/>
      </w:hyperlink>
      <w:hyperlink w:anchor="_235_5">
        <w:r w:rsidRPr="00971FDB">
          <w:rPr>
            <w:rStyle w:val="04Text"/>
            <w:rFonts w:asciiTheme="minorEastAsia" w:eastAsiaTheme="minorEastAsia"/>
          </w:rPr>
          <w:t>[235]</w:t>
        </w:r>
      </w:hyperlink>
      <w:r w:rsidRPr="00971FDB">
        <w:rPr>
          <w:rFonts w:asciiTheme="minorEastAsia" w:eastAsiaTheme="minorEastAsia"/>
          <w:sz w:val="21"/>
        </w:rPr>
        <w:t>他知道得一清二楚，各部門的檔案文件只能通過單位編號來查詢，如果隱瞞編號，就能讓堆積成山的文件消失不見，并否認許多事情。后來以色列審訊官阿夫納</w:t>
      </w:r>
      <w:r w:rsidRPr="00971FDB">
        <w:rPr>
          <w:rFonts w:asciiTheme="minorEastAsia" w:eastAsiaTheme="minorEastAsia"/>
          <w:sz w:val="21"/>
        </w:rPr>
        <w:t>·</w:t>
      </w:r>
      <w:r w:rsidRPr="00971FDB">
        <w:rPr>
          <w:rFonts w:asciiTheme="minorEastAsia" w:eastAsiaTheme="minorEastAsia"/>
          <w:sz w:val="21"/>
        </w:rPr>
        <w:t>萊斯幾乎被艾希曼逗笑，看著他如何以</w:t>
      </w:r>
      <w:r w:rsidRPr="00971FDB">
        <w:rPr>
          <w:rFonts w:asciiTheme="minorEastAsia" w:eastAsiaTheme="minorEastAsia"/>
          <w:sz w:val="21"/>
        </w:rPr>
        <w:t>“</w:t>
      </w:r>
      <w:r w:rsidRPr="00971FDB">
        <w:rPr>
          <w:rFonts w:asciiTheme="minorEastAsia" w:eastAsiaTheme="minorEastAsia"/>
          <w:sz w:val="21"/>
        </w:rPr>
        <w:t>不可思議的頑固和狂熱</w:t>
      </w:r>
      <w:r w:rsidRPr="00971FDB">
        <w:rPr>
          <w:rFonts w:asciiTheme="minorEastAsia" w:eastAsiaTheme="minorEastAsia"/>
          <w:sz w:val="21"/>
        </w:rPr>
        <w:t>”</w:t>
      </w:r>
      <w:r w:rsidRPr="00971FDB">
        <w:rPr>
          <w:rFonts w:asciiTheme="minorEastAsia" w:eastAsiaTheme="minorEastAsia"/>
          <w:sz w:val="21"/>
        </w:rPr>
        <w:t>，否認了除IV B 4之外的所有部門名稱，并一再利用官方術語和單位內部名稱來故弄玄虛，直到有人拿出文件，提醒他所有混淆視聽的策略都無濟于事。</w:t>
      </w:r>
      <w:hyperlink w:anchor="_236_5">
        <w:bookmarkStart w:id="1761" w:name="_236_4"/>
        <w:bookmarkEnd w:id="1761"/>
      </w:hyperlink>
      <w:hyperlink w:anchor="_236_5">
        <w:r w:rsidRPr="00971FDB">
          <w:rPr>
            <w:rStyle w:val="04Text"/>
            <w:rFonts w:asciiTheme="minorEastAsia" w:eastAsiaTheme="minorEastAsia"/>
          </w:rPr>
          <w:t>[236]</w:t>
        </w:r>
      </w:hyperlink>
      <w:r w:rsidRPr="00971FDB">
        <w:rPr>
          <w:rFonts w:asciiTheme="minorEastAsia" w:eastAsiaTheme="minorEastAsia"/>
          <w:sz w:val="21"/>
        </w:rPr>
        <w:t>可是當艾希曼握有實權的時候，情況卻大不相同。以謀殺為工作目標的人不必設法說服別人，只需要爭取時間。有不少文件證明，艾希曼也玩弄把戲為他想做的事情創造先例。官僚的刁難并不等同于官僚主義本身，沒有人比艾希曼更了解這一點，因為他發現一切官僚主義都讓人討厭，而專門的工作人員就是為此而設。他曾向薩森吐露內情：</w:t>
      </w:r>
      <w:r w:rsidRPr="00971FDB">
        <w:rPr>
          <w:rFonts w:asciiTheme="minorEastAsia" w:eastAsiaTheme="minorEastAsia"/>
          <w:sz w:val="21"/>
        </w:rPr>
        <w:lastRenderedPageBreak/>
        <w:t>“</w:t>
      </w:r>
      <w:r w:rsidRPr="00971FDB">
        <w:rPr>
          <w:rFonts w:asciiTheme="minorEastAsia" w:eastAsiaTheme="minorEastAsia"/>
          <w:sz w:val="21"/>
        </w:rPr>
        <w:t>凡是與官僚主義有關的事情，我都交給手下的官員來辦理。</w:t>
      </w:r>
      <w:r w:rsidRPr="00971FDB">
        <w:rPr>
          <w:rFonts w:asciiTheme="minorEastAsia" w:eastAsiaTheme="minorEastAsia"/>
          <w:sz w:val="21"/>
        </w:rPr>
        <w:t>”</w:t>
      </w:r>
      <w:r w:rsidRPr="00971FDB">
        <w:rPr>
          <w:rFonts w:asciiTheme="minorEastAsia" w:eastAsiaTheme="minorEastAsia"/>
          <w:sz w:val="21"/>
        </w:rPr>
        <w:t>艾希曼的那些手下</w:t>
      </w:r>
      <w:r w:rsidRPr="00971FDB">
        <w:rPr>
          <w:rFonts w:asciiTheme="minorEastAsia" w:eastAsiaTheme="minorEastAsia"/>
          <w:sz w:val="21"/>
        </w:rPr>
        <w:t>——</w:t>
      </w:r>
      <w:r w:rsidRPr="00971FDB">
        <w:rPr>
          <w:rFonts w:asciiTheme="minorEastAsia" w:eastAsiaTheme="minorEastAsia"/>
          <w:sz w:val="21"/>
        </w:rPr>
        <w:t>例如恩斯特</w:t>
      </w:r>
      <w:r w:rsidRPr="00971FDB">
        <w:rPr>
          <w:rFonts w:asciiTheme="minorEastAsia" w:eastAsiaTheme="minorEastAsia"/>
          <w:sz w:val="21"/>
        </w:rPr>
        <w:t>·</w:t>
      </w:r>
      <w:r w:rsidRPr="00971FDB">
        <w:rPr>
          <w:rFonts w:asciiTheme="minorEastAsia" w:eastAsiaTheme="minorEastAsia"/>
          <w:sz w:val="21"/>
        </w:rPr>
        <w:t>莫斯和弗里茨</w:t>
      </w:r>
      <w:r w:rsidRPr="00971FDB">
        <w:rPr>
          <w:rFonts w:asciiTheme="minorEastAsia" w:eastAsiaTheme="minorEastAsia"/>
          <w:sz w:val="21"/>
        </w:rPr>
        <w:t>·</w:t>
      </w:r>
      <w:r w:rsidRPr="00971FDB">
        <w:rPr>
          <w:rFonts w:asciiTheme="minorEastAsia" w:eastAsiaTheme="minorEastAsia"/>
          <w:sz w:val="21"/>
        </w:rPr>
        <w:t>沃恩（Fritz W</w:t>
      </w:r>
      <w:r w:rsidRPr="00971FDB">
        <w:rPr>
          <w:rFonts w:asciiTheme="minorEastAsia" w:eastAsiaTheme="minorEastAsia"/>
          <w:sz w:val="21"/>
        </w:rPr>
        <w:t>ö</w:t>
      </w:r>
      <w:r w:rsidRPr="00971FDB">
        <w:rPr>
          <w:rFonts w:asciiTheme="minorEastAsia" w:eastAsiaTheme="minorEastAsia"/>
          <w:sz w:val="21"/>
        </w:rPr>
        <w:t>hrn）</w:t>
      </w:r>
      <w:r w:rsidRPr="00971FDB">
        <w:rPr>
          <w:rFonts w:asciiTheme="minorEastAsia" w:eastAsiaTheme="minorEastAsia"/>
          <w:sz w:val="21"/>
        </w:rPr>
        <w:t>——</w:t>
      </w:r>
      <w:r w:rsidRPr="00971FDB">
        <w:rPr>
          <w:rFonts w:asciiTheme="minorEastAsia" w:eastAsiaTheme="minorEastAsia"/>
          <w:sz w:val="21"/>
        </w:rPr>
        <w:t>就是</w:t>
      </w:r>
      <w:r w:rsidRPr="00971FDB">
        <w:rPr>
          <w:rFonts w:asciiTheme="minorEastAsia" w:eastAsiaTheme="minorEastAsia"/>
          <w:sz w:val="21"/>
        </w:rPr>
        <w:t>“</w:t>
      </w:r>
      <w:r w:rsidRPr="00971FDB">
        <w:rPr>
          <w:rFonts w:asciiTheme="minorEastAsia" w:eastAsiaTheme="minorEastAsia"/>
          <w:sz w:val="21"/>
        </w:rPr>
        <w:t>活生生的法律條文</w:t>
      </w:r>
      <w:r w:rsidRPr="00971FDB">
        <w:rPr>
          <w:rFonts w:asciiTheme="minorEastAsia" w:eastAsiaTheme="minorEastAsia"/>
          <w:sz w:val="21"/>
        </w:rPr>
        <w:t>”</w:t>
      </w:r>
      <w:r w:rsidRPr="00971FDB">
        <w:rPr>
          <w:rFonts w:asciiTheme="minorEastAsia" w:eastAsiaTheme="minorEastAsia"/>
          <w:sz w:val="21"/>
        </w:rPr>
        <w:t>，后來被他用作</w:t>
      </w:r>
      <w:r w:rsidRPr="00971FDB">
        <w:rPr>
          <w:rFonts w:asciiTheme="minorEastAsia" w:eastAsiaTheme="minorEastAsia"/>
          <w:sz w:val="21"/>
        </w:rPr>
        <w:t>“</w:t>
      </w:r>
      <w:r w:rsidRPr="00971FDB">
        <w:rPr>
          <w:rFonts w:asciiTheme="minorEastAsia" w:eastAsiaTheme="minorEastAsia"/>
          <w:sz w:val="21"/>
        </w:rPr>
        <w:t>官僚主義的制動器</w:t>
      </w:r>
      <w:r w:rsidRPr="00971FDB">
        <w:rPr>
          <w:rFonts w:asciiTheme="minorEastAsia" w:eastAsiaTheme="minorEastAsia"/>
          <w:sz w:val="21"/>
        </w:rPr>
        <w:t>”</w:t>
      </w:r>
      <w:r w:rsidRPr="00971FDB">
        <w:rPr>
          <w:rFonts w:asciiTheme="minorEastAsia" w:eastAsiaTheme="minorEastAsia"/>
          <w:sz w:val="21"/>
        </w:rPr>
        <w:t>（b</w:t>
      </w:r>
      <w:r w:rsidRPr="00971FDB">
        <w:rPr>
          <w:rFonts w:asciiTheme="minorEastAsia" w:eastAsiaTheme="minorEastAsia"/>
          <w:sz w:val="21"/>
        </w:rPr>
        <w:t>ü</w:t>
      </w:r>
      <w:r w:rsidRPr="00971FDB">
        <w:rPr>
          <w:rFonts w:asciiTheme="minorEastAsia" w:eastAsiaTheme="minorEastAsia"/>
          <w:sz w:val="21"/>
        </w:rPr>
        <w:t>rokratische Bremse）。</w:t>
      </w:r>
      <w:hyperlink w:anchor="_237_5">
        <w:bookmarkStart w:id="1762" w:name="_237_4"/>
        <w:bookmarkEnd w:id="1762"/>
      </w:hyperlink>
      <w:hyperlink w:anchor="_237_5">
        <w:r w:rsidRPr="00971FDB">
          <w:rPr>
            <w:rStyle w:val="04Text"/>
            <w:rFonts w:asciiTheme="minorEastAsia" w:eastAsiaTheme="minorEastAsia"/>
          </w:rPr>
          <w:t>[237]</w:t>
        </w:r>
      </w:hyperlink>
      <w:r w:rsidRPr="00971FDB">
        <w:rPr>
          <w:rFonts w:asciiTheme="minorEastAsia" w:eastAsiaTheme="minorEastAsia"/>
          <w:sz w:val="21"/>
        </w:rPr>
        <w:t>在與朗格爾爭辯的時候，只要對他有利，他也會自稱為</w:t>
      </w:r>
      <w:r w:rsidRPr="00971FDB">
        <w:rPr>
          <w:rFonts w:asciiTheme="minorEastAsia" w:eastAsiaTheme="minorEastAsia"/>
          <w:sz w:val="21"/>
        </w:rPr>
        <w:t>“</w:t>
      </w:r>
      <w:r w:rsidRPr="00971FDB">
        <w:rPr>
          <w:rFonts w:asciiTheme="minorEastAsia" w:eastAsiaTheme="minorEastAsia"/>
          <w:sz w:val="21"/>
        </w:rPr>
        <w:t>活生生的法律條文</w:t>
      </w:r>
      <w:r w:rsidRPr="00971FDB">
        <w:rPr>
          <w:rFonts w:asciiTheme="minorEastAsia" w:eastAsiaTheme="minorEastAsia"/>
          <w:sz w:val="21"/>
        </w:rPr>
        <w:t>”</w:t>
      </w:r>
      <w:r w:rsidRPr="00971FDB">
        <w:rPr>
          <w:rFonts w:asciiTheme="minorEastAsia" w:eastAsiaTheme="minorEastAsia"/>
          <w:sz w:val="21"/>
        </w:rPr>
        <w:t>；但如果朗格爾博士問出了讓艾希曼不舒服的問題，他馬上就改變方向：</w:t>
      </w:r>
      <w:r w:rsidRPr="00971FDB">
        <w:rPr>
          <w:rFonts w:asciiTheme="minorEastAsia" w:eastAsiaTheme="minorEastAsia"/>
          <w:sz w:val="21"/>
        </w:rPr>
        <w:t>“</w:t>
      </w:r>
      <w:r w:rsidRPr="00971FDB">
        <w:rPr>
          <w:rFonts w:asciiTheme="minorEastAsia" w:eastAsiaTheme="minorEastAsia"/>
          <w:sz w:val="21"/>
        </w:rPr>
        <w:t>您無法設身處地從我的角度來看事情，您永遠都沒有辦法那樣做，因為您直到最后一刻都一直待在黨衛隊保安局。</w:t>
      </w:r>
      <w:r w:rsidRPr="00971FDB">
        <w:rPr>
          <w:rFonts w:asciiTheme="minorEastAsia" w:eastAsiaTheme="minorEastAsia"/>
          <w:sz w:val="21"/>
        </w:rPr>
        <w:t>”</w:t>
      </w:r>
      <w:hyperlink w:anchor="_238_5">
        <w:bookmarkStart w:id="1763" w:name="_238_4"/>
        <w:bookmarkEnd w:id="1763"/>
      </w:hyperlink>
      <w:hyperlink w:anchor="_238_5">
        <w:r w:rsidRPr="00971FDB">
          <w:rPr>
            <w:rStyle w:val="04Text"/>
            <w:rFonts w:asciiTheme="minorEastAsia" w:eastAsiaTheme="minorEastAsia"/>
          </w:rPr>
          <w:t>[238]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朗格爾博士究竟是誰？錄音帶上是誰帶著輕微的維也納口音，在別人遞給他飲料時彬彬有禮地說出</w:t>
      </w:r>
      <w:r w:rsidRPr="00971FDB">
        <w:rPr>
          <w:rFonts w:asciiTheme="minorEastAsia" w:eastAsiaTheme="minorEastAsia"/>
          <w:sz w:val="21"/>
        </w:rPr>
        <w:t>“</w:t>
      </w:r>
      <w:r w:rsidRPr="00971FDB">
        <w:rPr>
          <w:rFonts w:asciiTheme="minorEastAsia" w:eastAsiaTheme="minorEastAsia"/>
          <w:sz w:val="21"/>
        </w:rPr>
        <w:t>愿神賜福！</w:t>
      </w:r>
      <w:r w:rsidRPr="00971FDB">
        <w:rPr>
          <w:rFonts w:asciiTheme="minorEastAsia" w:eastAsiaTheme="minorEastAsia"/>
          <w:sz w:val="21"/>
        </w:rPr>
        <w:t>”</w:t>
      </w:r>
      <w:hyperlink w:anchor="_457">
        <w:bookmarkStart w:id="1764" w:name="_401"/>
        <w:bookmarkEnd w:id="1764"/>
      </w:hyperlink>
      <w:hyperlink w:anchor="_457">
        <w:r w:rsidRPr="00971FDB">
          <w:rPr>
            <w:rStyle w:val="04Text"/>
            <w:rFonts w:asciiTheme="minorEastAsia" w:eastAsiaTheme="minorEastAsia"/>
          </w:rPr>
          <w:t>*</w:t>
        </w:r>
      </w:hyperlink>
      <w:r w:rsidRPr="00971FDB">
        <w:rPr>
          <w:rFonts w:asciiTheme="minorEastAsia" w:eastAsiaTheme="minorEastAsia"/>
          <w:sz w:val="21"/>
        </w:rPr>
        <w:t>，卻可以面不改色地回憶毛特豪森集中營的恐怖行為？再一次，耶路撒冷的艾希曼幫不了我們。艾希曼在耶路撒冷表示，當他與薩森在廚房談話的時候，曾經跟一位名叫</w:t>
      </w:r>
      <w:r w:rsidRPr="00971FDB">
        <w:rPr>
          <w:rFonts w:asciiTheme="minorEastAsia" w:eastAsiaTheme="minorEastAsia"/>
          <w:sz w:val="21"/>
        </w:rPr>
        <w:t>“</w:t>
      </w:r>
      <w:r w:rsidRPr="00971FDB">
        <w:rPr>
          <w:rFonts w:asciiTheme="minorEastAsia" w:eastAsiaTheme="minorEastAsia"/>
          <w:sz w:val="21"/>
        </w:rPr>
        <w:t>朗格</w:t>
      </w:r>
      <w:r w:rsidRPr="00971FDB">
        <w:rPr>
          <w:rFonts w:asciiTheme="minorEastAsia" w:eastAsiaTheme="minorEastAsia"/>
          <w:sz w:val="21"/>
        </w:rPr>
        <w:t>”</w:t>
      </w:r>
      <w:r w:rsidRPr="00971FDB">
        <w:rPr>
          <w:rFonts w:asciiTheme="minorEastAsia" w:eastAsiaTheme="minorEastAsia"/>
          <w:sz w:val="21"/>
        </w:rPr>
        <w:t>的先生有過點頭之交。他聲稱那人曾擔任過奧地利某個大區的首長，真正的名字其實是</w:t>
      </w:r>
      <w:r w:rsidRPr="00971FDB">
        <w:rPr>
          <w:rFonts w:asciiTheme="minorEastAsia" w:eastAsiaTheme="minorEastAsia"/>
          <w:sz w:val="21"/>
        </w:rPr>
        <w:t>“</w:t>
      </w:r>
      <w:r w:rsidRPr="00971FDB">
        <w:rPr>
          <w:rFonts w:asciiTheme="minorEastAsia" w:eastAsiaTheme="minorEastAsia"/>
          <w:sz w:val="21"/>
        </w:rPr>
        <w:t>克蘭博士</w:t>
      </w:r>
      <w:r w:rsidRPr="00971FDB">
        <w:rPr>
          <w:rFonts w:asciiTheme="minorEastAsia" w:eastAsiaTheme="minorEastAsia"/>
          <w:sz w:val="21"/>
        </w:rPr>
        <w:t>”</w:t>
      </w:r>
      <w:r w:rsidRPr="00971FDB">
        <w:rPr>
          <w:rFonts w:asciiTheme="minorEastAsia" w:eastAsiaTheme="minorEastAsia"/>
          <w:sz w:val="21"/>
        </w:rPr>
        <w:t>（Dr.Klan）。</w:t>
      </w:r>
      <w:hyperlink w:anchor="_239_5">
        <w:bookmarkStart w:id="1765" w:name="_239_4"/>
        <w:bookmarkEnd w:id="1765"/>
      </w:hyperlink>
      <w:hyperlink w:anchor="_239_5">
        <w:r w:rsidRPr="00971FDB">
          <w:rPr>
            <w:rStyle w:val="04Text"/>
            <w:rFonts w:asciiTheme="minorEastAsia" w:eastAsiaTheme="minorEastAsia"/>
          </w:rPr>
          <w:t>[239]</w:t>
        </w:r>
      </w:hyperlink>
      <w:r w:rsidRPr="00971FDB">
        <w:rPr>
          <w:rFonts w:asciiTheme="minorEastAsia" w:eastAsiaTheme="minorEastAsia"/>
          <w:sz w:val="21"/>
        </w:rPr>
        <w:t>值得注意的是，艾希曼身邊確實有個人擁有那個帶有異國情調的姓氏，即摩薩德行動小組的醫生，在艾希曼被綁架后立即負責照顧他的健康。然而在阿根廷，姓克蘭或朗格的人都沒有找到。除此之外，不同于黨衛隊的層級結構，保安局并沒有在奧地利下面另外設置大區，因為整個奧地利都屬于一個單獨的保安局</w:t>
      </w:r>
      <w:r w:rsidRPr="00971FDB">
        <w:rPr>
          <w:rFonts w:asciiTheme="minorEastAsia" w:eastAsiaTheme="minorEastAsia"/>
          <w:sz w:val="21"/>
        </w:rPr>
        <w:t>——“</w:t>
      </w:r>
      <w:r w:rsidRPr="00971FDB">
        <w:rPr>
          <w:rFonts w:asciiTheme="minorEastAsia" w:eastAsiaTheme="minorEastAsia"/>
          <w:sz w:val="21"/>
        </w:rPr>
        <w:t>多瑙大區</w:t>
      </w:r>
      <w:r w:rsidRPr="00971FDB">
        <w:rPr>
          <w:rFonts w:asciiTheme="minorEastAsia" w:eastAsiaTheme="minorEastAsia"/>
          <w:sz w:val="21"/>
        </w:rPr>
        <w:t>”</w:t>
      </w:r>
      <w:r w:rsidRPr="00971FDB">
        <w:rPr>
          <w:rFonts w:asciiTheme="minorEastAsia" w:eastAsiaTheme="minorEastAsia"/>
          <w:sz w:val="21"/>
        </w:rPr>
        <w:t>（Oberabschnitt Donau）保安局。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朗格爾博士的身份直到今天仍然是一個謎。我們所能確定的只有他的故事、聲音與名字，因為人們在薩森家中不使用化名，而且艾希曼和朗格爾的確有可能在工作中遇到過，在艾希曼面前隱瞞身份是沒有意義的事情。</w:t>
      </w:r>
      <w:hyperlink w:anchor="_240_5">
        <w:bookmarkStart w:id="1766" w:name="_240_4"/>
        <w:bookmarkEnd w:id="1766"/>
      </w:hyperlink>
      <w:hyperlink w:anchor="_240_5">
        <w:r w:rsidRPr="00971FDB">
          <w:rPr>
            <w:rStyle w:val="04Text"/>
            <w:rFonts w:asciiTheme="minorEastAsia" w:eastAsiaTheme="minorEastAsia"/>
          </w:rPr>
          <w:t>[240]</w:t>
        </w:r>
      </w:hyperlink>
      <w:r w:rsidRPr="00971FDB">
        <w:rPr>
          <w:rFonts w:asciiTheme="minorEastAsia" w:eastAsiaTheme="minorEastAsia"/>
          <w:sz w:val="21"/>
        </w:rPr>
        <w:t>無論是黨衛隊隊員名錄</w:t>
      </w:r>
      <w:hyperlink w:anchor="_241_5">
        <w:bookmarkStart w:id="1767" w:name="_241_4"/>
        <w:bookmarkEnd w:id="1767"/>
      </w:hyperlink>
      <w:hyperlink w:anchor="_241_5">
        <w:r w:rsidRPr="00971FDB">
          <w:rPr>
            <w:rStyle w:val="04Text"/>
            <w:rFonts w:asciiTheme="minorEastAsia" w:eastAsiaTheme="minorEastAsia"/>
          </w:rPr>
          <w:t>[241]</w:t>
        </w:r>
      </w:hyperlink>
      <w:r w:rsidRPr="00971FDB">
        <w:rPr>
          <w:rFonts w:asciiTheme="minorEastAsia" w:eastAsiaTheme="minorEastAsia"/>
          <w:sz w:val="21"/>
        </w:rPr>
        <w:t>，還是維也納大學頒發法律或政治學博士學位的記錄</w:t>
      </w:r>
      <w:hyperlink w:anchor="_242_5">
        <w:bookmarkStart w:id="1768" w:name="_242_4"/>
        <w:bookmarkEnd w:id="1768"/>
      </w:hyperlink>
      <w:hyperlink w:anchor="_242_5">
        <w:r w:rsidRPr="00971FDB">
          <w:rPr>
            <w:rStyle w:val="04Text"/>
            <w:rFonts w:asciiTheme="minorEastAsia" w:eastAsiaTheme="minorEastAsia"/>
          </w:rPr>
          <w:t>[242]</w:t>
        </w:r>
      </w:hyperlink>
      <w:r w:rsidRPr="00971FDB">
        <w:rPr>
          <w:rFonts w:asciiTheme="minorEastAsia" w:eastAsiaTheme="minorEastAsia"/>
          <w:sz w:val="21"/>
        </w:rPr>
        <w:t>，還是許多同儕們杰出的專業知識</w:t>
      </w:r>
      <w:hyperlink w:anchor="_243_5">
        <w:bookmarkStart w:id="1769" w:name="_243_4"/>
        <w:bookmarkEnd w:id="1769"/>
      </w:hyperlink>
      <w:hyperlink w:anchor="_243_5">
        <w:r w:rsidRPr="00971FDB">
          <w:rPr>
            <w:rStyle w:val="04Text"/>
            <w:rFonts w:asciiTheme="minorEastAsia" w:eastAsiaTheme="minorEastAsia"/>
          </w:rPr>
          <w:t>[243]</w:t>
        </w:r>
      </w:hyperlink>
      <w:r w:rsidRPr="00971FDB">
        <w:rPr>
          <w:rFonts w:asciiTheme="minorEastAsia" w:eastAsiaTheme="minorEastAsia"/>
          <w:sz w:val="21"/>
        </w:rPr>
        <w:t>，迄今都還沒有帶來更進一步的認識，只留下一長串不可能人選的名單。</w:t>
      </w:r>
      <w:r w:rsidRPr="00971FDB">
        <w:rPr>
          <w:rFonts w:asciiTheme="minorEastAsia" w:eastAsiaTheme="minorEastAsia"/>
          <w:sz w:val="21"/>
        </w:rPr>
        <w:t>“</w:t>
      </w:r>
      <w:r w:rsidRPr="00971FDB">
        <w:rPr>
          <w:rFonts w:asciiTheme="minorEastAsia" w:eastAsiaTheme="minorEastAsia"/>
          <w:sz w:val="21"/>
        </w:rPr>
        <w:t>朗格爾博士</w:t>
      </w:r>
      <w:r w:rsidRPr="00971FDB">
        <w:rPr>
          <w:rFonts w:asciiTheme="minorEastAsia" w:eastAsiaTheme="minorEastAsia"/>
          <w:sz w:val="21"/>
        </w:rPr>
        <w:t>”</w:t>
      </w:r>
      <w:r w:rsidRPr="00971FDB">
        <w:rPr>
          <w:rFonts w:asciiTheme="minorEastAsia" w:eastAsiaTheme="minorEastAsia"/>
          <w:sz w:val="21"/>
        </w:rPr>
        <w:t>的例子再次清楚顯示，關于薩森訪談會還有事實尚待發現，以及我們對流亡納粹人士的了解有多么不足。</w:t>
      </w:r>
    </w:p>
    <w:p w:rsidR="00D9517E" w:rsidRDefault="00D9517E" w:rsidP="00D9517E">
      <w:pPr>
        <w:pStyle w:val="3"/>
      </w:pPr>
      <w:bookmarkStart w:id="1770" w:name="_Toc55746115"/>
      <w:r>
        <w:t>武器：言語暴力</w:t>
      </w:r>
      <w:bookmarkEnd w:id="1770"/>
    </w:p>
    <w:p w:rsidR="00D9517E" w:rsidRPr="00DE53B5" w:rsidRDefault="00D9517E" w:rsidP="00D9517E">
      <w:pPr>
        <w:pStyle w:val="Para02"/>
        <w:ind w:firstLine="420"/>
        <w:rPr>
          <w:sz w:val="21"/>
        </w:rPr>
      </w:pPr>
      <w:r w:rsidRPr="00DE53B5">
        <w:rPr>
          <w:sz w:val="21"/>
        </w:rPr>
        <w:t>薩森：您能用它打中蒼蠅嗎？</w:t>
      </w:r>
    </w:p>
    <w:p w:rsidR="00D9517E" w:rsidRPr="00DE53B5" w:rsidRDefault="00D9517E" w:rsidP="00D9517E">
      <w:pPr>
        <w:pStyle w:val="Para02"/>
        <w:ind w:firstLine="420"/>
        <w:rPr>
          <w:sz w:val="21"/>
        </w:rPr>
      </w:pPr>
      <w:r w:rsidRPr="00DE53B5">
        <w:rPr>
          <w:sz w:val="21"/>
        </w:rPr>
        <w:t>講話聲：能！</w:t>
      </w:r>
    </w:p>
    <w:p w:rsidR="00D9517E" w:rsidRPr="00DE53B5" w:rsidRDefault="00D9517E" w:rsidP="00D9517E">
      <w:pPr>
        <w:pStyle w:val="Para02"/>
        <w:ind w:firstLine="420"/>
        <w:rPr>
          <w:sz w:val="21"/>
        </w:rPr>
      </w:pPr>
      <w:r w:rsidRPr="00DE53B5">
        <w:rPr>
          <w:sz w:val="21"/>
        </w:rPr>
        <w:t>拍打聲和笑聲。</w:t>
      </w:r>
    </w:p>
    <w:p w:rsidR="00D9517E" w:rsidRPr="00DE53B5" w:rsidRDefault="00D9517E" w:rsidP="00D9517E">
      <w:pPr>
        <w:pStyle w:val="Para02"/>
        <w:ind w:firstLine="420"/>
        <w:rPr>
          <w:sz w:val="21"/>
        </w:rPr>
      </w:pPr>
      <w:r w:rsidRPr="00DE53B5">
        <w:rPr>
          <w:sz w:val="21"/>
        </w:rPr>
        <w:t>薩森：一只具有猶太秉性的蒼蠅……</w:t>
      </w:r>
    </w:p>
    <w:p w:rsidR="00D9517E" w:rsidRPr="00DE53B5" w:rsidRDefault="00D9517E" w:rsidP="00D9517E">
      <w:pPr>
        <w:pStyle w:val="Para02"/>
        <w:ind w:firstLine="420"/>
        <w:rPr>
          <w:sz w:val="21"/>
        </w:rPr>
      </w:pPr>
      <w:r w:rsidRPr="00DE53B5">
        <w:rPr>
          <w:sz w:val="21"/>
        </w:rPr>
        <w:t>一陣拍打。</w:t>
      </w:r>
    </w:p>
    <w:p w:rsidR="00D9517E" w:rsidRPr="00DE53B5" w:rsidRDefault="00D9517E" w:rsidP="00D9517E">
      <w:pPr>
        <w:pStyle w:val="Para02"/>
        <w:ind w:firstLine="420"/>
        <w:rPr>
          <w:sz w:val="21"/>
        </w:rPr>
      </w:pPr>
      <w:r w:rsidRPr="00DE53B5">
        <w:rPr>
          <w:sz w:val="21"/>
        </w:rPr>
        <w:t>薩森：蒼蠅尸體。</w:t>
      </w:r>
    </w:p>
    <w:p w:rsidR="00D9517E" w:rsidRPr="00DE53B5" w:rsidRDefault="00D9517E" w:rsidP="00D9517E">
      <w:pPr>
        <w:pStyle w:val="Para06"/>
        <w:rPr>
          <w:sz w:val="21"/>
        </w:rPr>
      </w:pPr>
      <w:r w:rsidRPr="00DE53B5">
        <w:rPr>
          <w:sz w:val="21"/>
        </w:rPr>
        <w:t>——薩森訪談會</w:t>
      </w:r>
      <w:hyperlink w:anchor="_244_5">
        <w:bookmarkStart w:id="1771" w:name="_244_4"/>
        <w:bookmarkEnd w:id="1771"/>
      </w:hyperlink>
      <w:hyperlink w:anchor="_244_5">
        <w:r>
          <w:rPr>
            <w:rStyle w:val="04Text"/>
          </w:rPr>
          <w:t>[244]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讓薩森抄本成為如此強有力的原始資料的主要因素，是我們在閱讀</w:t>
      </w:r>
      <w:r w:rsidRPr="00971FDB">
        <w:rPr>
          <w:rFonts w:asciiTheme="minorEastAsia" w:eastAsiaTheme="minorEastAsia"/>
          <w:sz w:val="21"/>
        </w:rPr>
        <w:t>——</w:t>
      </w:r>
      <w:r w:rsidRPr="00971FDB">
        <w:rPr>
          <w:rFonts w:asciiTheme="minorEastAsia" w:eastAsiaTheme="minorEastAsia"/>
          <w:sz w:val="21"/>
        </w:rPr>
        <w:t>以及尤其在聆聽</w:t>
      </w:r>
      <w:r w:rsidRPr="00971FDB">
        <w:rPr>
          <w:rFonts w:asciiTheme="minorEastAsia" w:eastAsiaTheme="minorEastAsia"/>
          <w:sz w:val="21"/>
        </w:rPr>
        <w:t>——</w:t>
      </w:r>
      <w:r w:rsidRPr="00971FDB">
        <w:rPr>
          <w:rFonts w:asciiTheme="minorEastAsia" w:eastAsiaTheme="minorEastAsia"/>
          <w:sz w:val="21"/>
        </w:rPr>
        <w:t>時直接面對的那些人的語言。凡是聽過艾希曼接受阿夫納</w:t>
      </w:r>
      <w:r w:rsidRPr="00971FDB">
        <w:rPr>
          <w:rFonts w:asciiTheme="minorEastAsia" w:eastAsiaTheme="minorEastAsia"/>
          <w:sz w:val="21"/>
        </w:rPr>
        <w:t>·</w:t>
      </w:r>
      <w:r w:rsidRPr="00971FDB">
        <w:rPr>
          <w:rFonts w:asciiTheme="minorEastAsia" w:eastAsiaTheme="minorEastAsia"/>
          <w:sz w:val="21"/>
        </w:rPr>
        <w:t>萊斯審訊或者庭審過程的人，都知道艾希曼如何以一種混合了自怨自艾、冷漠無情，時而還帶著挑釁抗拒的獨特方式，談論他自己以及他參與猶太人大屠殺、犯下危害人類罪行的經過。他沒完沒了的句子中充滿了扭曲迂回的想法，用所謂</w:t>
      </w:r>
      <w:r w:rsidRPr="00971FDB">
        <w:rPr>
          <w:rFonts w:asciiTheme="minorEastAsia" w:eastAsiaTheme="minorEastAsia"/>
          <w:sz w:val="21"/>
        </w:rPr>
        <w:t>“</w:t>
      </w:r>
      <w:r w:rsidRPr="00971FDB">
        <w:rPr>
          <w:rFonts w:asciiTheme="minorEastAsia" w:eastAsiaTheme="minorEastAsia"/>
          <w:sz w:val="21"/>
        </w:rPr>
        <w:t>錯綜復雜的層級結構和職權范圍</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責任心重</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必須奉命行事</w:t>
      </w:r>
      <w:r w:rsidRPr="00971FDB">
        <w:rPr>
          <w:rFonts w:asciiTheme="minorEastAsia" w:eastAsiaTheme="minorEastAsia"/>
          <w:sz w:val="21"/>
        </w:rPr>
        <w:t>”</w:t>
      </w:r>
      <w:r w:rsidRPr="00971FDB">
        <w:rPr>
          <w:rFonts w:asciiTheme="minorEastAsia" w:eastAsiaTheme="minorEastAsia"/>
          <w:sz w:val="21"/>
        </w:rPr>
        <w:t>之類的老掉牙借口，讓每個人都疲憊不堪。相形之下，艾希曼在阿根廷置身志同道合者的圈子內時，卻給人一種截然不同的印象，而且更讓人難以忍受。如果想要知道1957年的時候，那些人連續幾個月在阿根廷搞了些什么名堂，我們就必須花些時間，不但剖析他們的想法，還必須剖析他們的語言，即使不考慮其他因素，這也是相當罕見的第一手資料，讓人得以一窺這些自稱的</w:t>
      </w:r>
      <w:r w:rsidRPr="00971FDB">
        <w:rPr>
          <w:rFonts w:asciiTheme="minorEastAsia" w:eastAsiaTheme="minorEastAsia"/>
          <w:sz w:val="21"/>
        </w:rPr>
        <w:t>“</w:t>
      </w:r>
      <w:r w:rsidRPr="00971FDB">
        <w:rPr>
          <w:rFonts w:asciiTheme="minorEastAsia" w:eastAsiaTheme="minorEastAsia"/>
          <w:sz w:val="21"/>
        </w:rPr>
        <w:t>世界啟蒙者</w:t>
      </w:r>
      <w:r w:rsidRPr="00971FDB">
        <w:rPr>
          <w:rFonts w:asciiTheme="minorEastAsia" w:eastAsiaTheme="minorEastAsia"/>
          <w:sz w:val="21"/>
        </w:rPr>
        <w:t>”</w:t>
      </w:r>
      <w:r w:rsidRPr="00971FDB">
        <w:rPr>
          <w:rFonts w:asciiTheme="minorEastAsia" w:eastAsiaTheme="minorEastAsia"/>
          <w:sz w:val="21"/>
        </w:rPr>
        <w:t>所使用的行話。</w:t>
      </w:r>
      <w:hyperlink w:anchor="_245_5">
        <w:bookmarkStart w:id="1772" w:name="_245_4"/>
        <w:bookmarkEnd w:id="1772"/>
      </w:hyperlink>
      <w:hyperlink w:anchor="_245_5">
        <w:r w:rsidRPr="00971FDB">
          <w:rPr>
            <w:rStyle w:val="04Text"/>
            <w:rFonts w:asciiTheme="minorEastAsia" w:eastAsiaTheme="minorEastAsia"/>
          </w:rPr>
          <w:t>[245]</w:t>
        </w:r>
      </w:hyperlink>
      <w:r w:rsidRPr="00971FDB">
        <w:rPr>
          <w:rFonts w:asciiTheme="minorEastAsia" w:eastAsiaTheme="minorEastAsia"/>
          <w:sz w:val="21"/>
        </w:rPr>
        <w:t>所以我們不得不勉為其難，至少也要對阿根廷時期艾希曼在人前的樣子有一個基本印象。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乍看之下，艾希曼肆無忌憚、口無遮攔的言辭在談話中占了主導地位。艾希曼對其受害者有自成一格的劃分方式。他只關注</w:t>
      </w:r>
      <w:r w:rsidRPr="00971FDB">
        <w:rPr>
          <w:rFonts w:asciiTheme="minorEastAsia" w:eastAsiaTheme="minorEastAsia"/>
          <w:sz w:val="21"/>
        </w:rPr>
        <w:t>“</w:t>
      </w:r>
      <w:r w:rsidRPr="00971FDB">
        <w:rPr>
          <w:rFonts w:asciiTheme="minorEastAsia" w:eastAsiaTheme="minorEastAsia"/>
          <w:sz w:val="21"/>
        </w:rPr>
        <w:t>對國家具有重要意義的有一定地位的猶太人</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對投閑置散的一般猶太人則根本不感興趣</w:t>
      </w:r>
      <w:r w:rsidRPr="00971FDB">
        <w:rPr>
          <w:rFonts w:asciiTheme="minorEastAsia" w:eastAsiaTheme="minorEastAsia"/>
          <w:sz w:val="21"/>
        </w:rPr>
        <w:t>”</w:t>
      </w:r>
      <w:r w:rsidRPr="00971FDB">
        <w:rPr>
          <w:rFonts w:asciiTheme="minorEastAsia" w:eastAsiaTheme="minorEastAsia"/>
          <w:sz w:val="21"/>
        </w:rPr>
        <w:t>。</w:t>
      </w:r>
      <w:hyperlink w:anchor="_246_5">
        <w:bookmarkStart w:id="1773" w:name="_246_4"/>
        <w:bookmarkEnd w:id="1773"/>
      </w:hyperlink>
      <w:hyperlink w:anchor="_246_5">
        <w:r w:rsidRPr="00971FDB">
          <w:rPr>
            <w:rStyle w:val="04Text"/>
            <w:rFonts w:asciiTheme="minorEastAsia" w:eastAsiaTheme="minorEastAsia"/>
          </w:rPr>
          <w:t>[246]</w:t>
        </w:r>
      </w:hyperlink>
      <w:r w:rsidRPr="00971FDB">
        <w:rPr>
          <w:rFonts w:asciiTheme="minorEastAsia" w:eastAsiaTheme="minorEastAsia"/>
          <w:sz w:val="21"/>
        </w:rPr>
        <w:t>他認為除了</w:t>
      </w:r>
      <w:r w:rsidRPr="00971FDB">
        <w:rPr>
          <w:rFonts w:asciiTheme="minorEastAsia" w:eastAsiaTheme="minorEastAsia"/>
          <w:sz w:val="21"/>
        </w:rPr>
        <w:t>“</w:t>
      </w:r>
      <w:r w:rsidRPr="00971FDB">
        <w:rPr>
          <w:rFonts w:asciiTheme="minorEastAsia" w:eastAsiaTheme="minorEastAsia"/>
          <w:sz w:val="21"/>
        </w:rPr>
        <w:t>有價值的猶太人</w:t>
      </w:r>
      <w:r w:rsidRPr="00971FDB">
        <w:rPr>
          <w:rFonts w:asciiTheme="minorEastAsia" w:eastAsiaTheme="minorEastAsia"/>
          <w:sz w:val="21"/>
        </w:rPr>
        <w:t>”</w:t>
      </w:r>
      <w:r w:rsidRPr="00971FDB">
        <w:rPr>
          <w:rFonts w:asciiTheme="minorEastAsia" w:eastAsiaTheme="minorEastAsia"/>
          <w:sz w:val="21"/>
        </w:rPr>
        <w:t>之外，還存在著那些</w:t>
      </w:r>
      <w:r w:rsidRPr="00971FDB">
        <w:rPr>
          <w:rFonts w:asciiTheme="minorEastAsia" w:eastAsiaTheme="minorEastAsia"/>
          <w:sz w:val="21"/>
        </w:rPr>
        <w:t>“</w:t>
      </w:r>
      <w:r w:rsidRPr="00971FDB">
        <w:rPr>
          <w:rFonts w:asciiTheme="minorEastAsia" w:eastAsiaTheme="minorEastAsia"/>
          <w:sz w:val="21"/>
        </w:rPr>
        <w:t>年邁且已被同化</w:t>
      </w:r>
      <w:r w:rsidRPr="00971FDB">
        <w:rPr>
          <w:rFonts w:asciiTheme="minorEastAsia" w:eastAsiaTheme="minorEastAsia"/>
          <w:sz w:val="21"/>
        </w:rPr>
        <w:t>”</w:t>
      </w:r>
      <w:r w:rsidRPr="00971FDB">
        <w:rPr>
          <w:rFonts w:asciiTheme="minorEastAsia" w:eastAsiaTheme="minorEastAsia"/>
          <w:sz w:val="21"/>
        </w:rPr>
        <w:t>、不管對誰都派不上用場的猶太人。這名狂熱的種族主義者如此解釋，仿佛這是世上最理所當然的事情。猶太</w:t>
      </w:r>
      <w:r w:rsidRPr="00971FDB">
        <w:rPr>
          <w:rFonts w:asciiTheme="minorEastAsia" w:eastAsiaTheme="minorEastAsia"/>
          <w:sz w:val="21"/>
        </w:rPr>
        <w:lastRenderedPageBreak/>
        <w:t>人自己當然也想要保存</w:t>
      </w:r>
      <w:r w:rsidRPr="00971FDB">
        <w:rPr>
          <w:rFonts w:asciiTheme="minorEastAsia" w:eastAsiaTheme="minorEastAsia"/>
          <w:sz w:val="21"/>
        </w:rPr>
        <w:t>“</w:t>
      </w:r>
      <w:r w:rsidRPr="00971FDB">
        <w:rPr>
          <w:rFonts w:asciiTheme="minorEastAsia" w:eastAsiaTheme="minorEastAsia"/>
          <w:sz w:val="21"/>
        </w:rPr>
        <w:t>具有生物學價值的猶太血統</w:t>
      </w:r>
      <w:r w:rsidRPr="00971FDB">
        <w:rPr>
          <w:rFonts w:asciiTheme="minorEastAsia" w:eastAsiaTheme="minorEastAsia"/>
          <w:sz w:val="21"/>
        </w:rPr>
        <w:t>”</w:t>
      </w:r>
      <w:r w:rsidRPr="00971FDB">
        <w:rPr>
          <w:rFonts w:asciiTheme="minorEastAsia" w:eastAsiaTheme="minorEastAsia"/>
          <w:sz w:val="21"/>
        </w:rPr>
        <w:t>。</w:t>
      </w:r>
      <w:hyperlink w:anchor="_247_5">
        <w:bookmarkStart w:id="1774" w:name="_247_4"/>
        <w:bookmarkEnd w:id="1774"/>
      </w:hyperlink>
      <w:hyperlink w:anchor="_247_5">
        <w:r w:rsidRPr="00971FDB">
          <w:rPr>
            <w:rStyle w:val="04Text"/>
            <w:rFonts w:asciiTheme="minorEastAsia" w:eastAsiaTheme="minorEastAsia"/>
          </w:rPr>
          <w:t>[247]</w:t>
        </w:r>
      </w:hyperlink>
      <w:r w:rsidRPr="00971FDB">
        <w:rPr>
          <w:rFonts w:asciiTheme="minorEastAsia" w:eastAsiaTheme="minorEastAsia"/>
          <w:sz w:val="21"/>
        </w:rPr>
        <w:t>“</w:t>
      </w:r>
      <w:r w:rsidRPr="00971FDB">
        <w:rPr>
          <w:rFonts w:asciiTheme="minorEastAsia" w:eastAsiaTheme="minorEastAsia"/>
          <w:sz w:val="21"/>
        </w:rPr>
        <w:t>就好比今天我有一個養雞場，需要100只或10000只下蛋的母雞，那么我實際上必須在孵化器內孵出20萬只雞，因為其中會有一半公雞，一半母雞。</w:t>
      </w:r>
      <w:r w:rsidRPr="00971FDB">
        <w:rPr>
          <w:rFonts w:asciiTheme="minorEastAsia" w:eastAsiaTheme="minorEastAsia"/>
          <w:sz w:val="21"/>
        </w:rPr>
        <w:t>”</w:t>
      </w:r>
      <w:hyperlink w:anchor="_248_5">
        <w:bookmarkStart w:id="1775" w:name="_248_4"/>
        <w:bookmarkEnd w:id="1775"/>
      </w:hyperlink>
      <w:hyperlink w:anchor="_248_5">
        <w:r w:rsidRPr="00971FDB">
          <w:rPr>
            <w:rStyle w:val="04Text"/>
            <w:rFonts w:asciiTheme="minorEastAsia" w:eastAsiaTheme="minorEastAsia"/>
          </w:rPr>
          <w:t>[248]</w:t>
        </w:r>
      </w:hyperlink>
      <w:r w:rsidRPr="00971FDB">
        <w:rPr>
          <w:rFonts w:asciiTheme="minorEastAsia" w:eastAsiaTheme="minorEastAsia"/>
          <w:sz w:val="21"/>
        </w:rPr>
        <w:t>任何靠養雞為生的人應該都明白這檔子事。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艾希曼在執行遣送行動的時候當然費盡心力，</w:t>
      </w:r>
      <w:r w:rsidRPr="00971FDB">
        <w:rPr>
          <w:rFonts w:asciiTheme="minorEastAsia" w:eastAsiaTheme="minorEastAsia"/>
          <w:sz w:val="21"/>
        </w:rPr>
        <w:t>“</w:t>
      </w:r>
      <w:r w:rsidRPr="00971FDB">
        <w:rPr>
          <w:rFonts w:asciiTheme="minorEastAsia" w:eastAsiaTheme="minorEastAsia"/>
          <w:sz w:val="21"/>
        </w:rPr>
        <w:t>因為如果交付給集中營的勞動材料無法立刻投入工作，反而成為需要修理、完全無用的廢物，那是不符合我們利益的</w:t>
      </w:r>
      <w:r w:rsidRPr="00971FDB">
        <w:rPr>
          <w:rFonts w:asciiTheme="minorEastAsia" w:eastAsiaTheme="minorEastAsia"/>
          <w:sz w:val="21"/>
        </w:rPr>
        <w:t>”</w:t>
      </w:r>
      <w:r w:rsidRPr="00971FDB">
        <w:rPr>
          <w:rFonts w:asciiTheme="minorEastAsia" w:eastAsiaTheme="minorEastAsia"/>
          <w:sz w:val="21"/>
        </w:rPr>
        <w:t>。</w:t>
      </w:r>
      <w:hyperlink w:anchor="_249_5">
        <w:bookmarkStart w:id="1776" w:name="_249_4"/>
        <w:bookmarkEnd w:id="1776"/>
      </w:hyperlink>
      <w:hyperlink w:anchor="_249_5">
        <w:r w:rsidRPr="00971FDB">
          <w:rPr>
            <w:rStyle w:val="04Text"/>
            <w:rFonts w:asciiTheme="minorEastAsia" w:eastAsiaTheme="minorEastAsia"/>
          </w:rPr>
          <w:t>[249]</w:t>
        </w:r>
      </w:hyperlink>
      <w:r w:rsidRPr="00971FDB">
        <w:rPr>
          <w:rFonts w:asciiTheme="minorEastAsia" w:eastAsiaTheme="minorEastAsia"/>
          <w:sz w:val="21"/>
        </w:rPr>
        <w:t>艾希曼為自己經常在這方面取得成功而感到自豪：</w:t>
      </w:r>
      <w:r w:rsidRPr="00971FDB">
        <w:rPr>
          <w:rFonts w:asciiTheme="minorEastAsia" w:eastAsiaTheme="minorEastAsia"/>
          <w:sz w:val="21"/>
        </w:rPr>
        <w:t>“</w:t>
      </w:r>
      <w:r w:rsidRPr="00971FDB">
        <w:rPr>
          <w:rFonts w:asciiTheme="minorEastAsia" w:eastAsiaTheme="minorEastAsia"/>
          <w:sz w:val="21"/>
        </w:rPr>
        <w:t>您想想看，您該如何讓25000名猶太人，無論是人還是</w:t>
      </w:r>
      <w:r w:rsidRPr="00971FDB">
        <w:rPr>
          <w:rFonts w:asciiTheme="minorEastAsia" w:eastAsiaTheme="minorEastAsia"/>
          <w:sz w:val="21"/>
        </w:rPr>
        <w:t>……</w:t>
      </w:r>
      <w:r w:rsidRPr="00971FDB">
        <w:rPr>
          <w:rFonts w:asciiTheme="minorEastAsia" w:eastAsiaTheme="minorEastAsia"/>
          <w:sz w:val="21"/>
        </w:rPr>
        <w:t>就說25000頭牛吧，該如何讓25000只動物在路上消失不見呢？</w:t>
      </w:r>
      <w:r w:rsidRPr="00971FDB">
        <w:rPr>
          <w:rFonts w:asciiTheme="minorEastAsia" w:eastAsiaTheme="minorEastAsia"/>
          <w:sz w:val="21"/>
        </w:rPr>
        <w:t>……</w:t>
      </w:r>
      <w:r w:rsidRPr="00971FDB">
        <w:rPr>
          <w:rFonts w:asciiTheme="minorEastAsia" w:eastAsiaTheme="minorEastAsia"/>
          <w:sz w:val="21"/>
        </w:rPr>
        <w:t>您可曾看見過25000人聚集在一起嗎？</w:t>
      </w:r>
      <w:r w:rsidRPr="00971FDB">
        <w:rPr>
          <w:rFonts w:asciiTheme="minorEastAsia" w:eastAsiaTheme="minorEastAsia"/>
          <w:sz w:val="21"/>
        </w:rPr>
        <w:t>……</w:t>
      </w:r>
      <w:r w:rsidRPr="00971FDB">
        <w:rPr>
          <w:rFonts w:asciiTheme="minorEastAsia" w:eastAsiaTheme="minorEastAsia"/>
          <w:sz w:val="21"/>
        </w:rPr>
        <w:t>您看見過10000人擠成一團嗎？那是五列運輸火車，而且即便按照匈牙利警方讓運輸火車擠到爆的那種方式，頂多也只能在一列火車塞進3000人。</w:t>
      </w:r>
      <w:r w:rsidRPr="00971FDB">
        <w:rPr>
          <w:rFonts w:asciiTheme="minorEastAsia" w:eastAsiaTheme="minorEastAsia"/>
          <w:sz w:val="21"/>
        </w:rPr>
        <w:t>”</w:t>
      </w:r>
      <w:hyperlink w:anchor="_250_5">
        <w:bookmarkStart w:id="1777" w:name="_250_4"/>
        <w:bookmarkEnd w:id="1777"/>
      </w:hyperlink>
      <w:hyperlink w:anchor="_250_5">
        <w:r w:rsidRPr="00971FDB">
          <w:rPr>
            <w:rStyle w:val="04Text"/>
            <w:rFonts w:asciiTheme="minorEastAsia" w:eastAsiaTheme="minorEastAsia"/>
          </w:rPr>
          <w:t>[250]</w:t>
        </w:r>
      </w:hyperlink>
      <w:r w:rsidRPr="00971FDB">
        <w:rPr>
          <w:rFonts w:asciiTheme="minorEastAsia" w:eastAsiaTheme="minorEastAsia"/>
          <w:sz w:val="21"/>
        </w:rPr>
        <w:t>艾希曼的對談者們無法真正想象，滅絕行動的組織者究竟會面對哪些困難。他又解釋說：</w:t>
      </w:r>
      <w:r w:rsidRPr="00971FDB">
        <w:rPr>
          <w:rFonts w:asciiTheme="minorEastAsia" w:eastAsiaTheme="minorEastAsia"/>
          <w:sz w:val="21"/>
        </w:rPr>
        <w:t>“</w:t>
      </w:r>
      <w:r w:rsidRPr="00971FDB">
        <w:rPr>
          <w:rFonts w:asciiTheme="minorEastAsia" w:eastAsiaTheme="minorEastAsia"/>
          <w:sz w:val="21"/>
        </w:rPr>
        <w:t>裝火車是非常麻煩的事情，不管裝的是牛還是一袋袋面粉</w:t>
      </w:r>
      <w:r w:rsidRPr="00971FDB">
        <w:rPr>
          <w:rFonts w:asciiTheme="minorEastAsia" w:eastAsiaTheme="minorEastAsia"/>
          <w:sz w:val="21"/>
        </w:rPr>
        <w:t>……</w:t>
      </w:r>
      <w:r w:rsidRPr="00971FDB">
        <w:rPr>
          <w:rFonts w:asciiTheme="minorEastAsia" w:eastAsiaTheme="minorEastAsia"/>
          <w:sz w:val="21"/>
        </w:rPr>
        <w:t>載人更是難上加難，尤其是你還必須應付各種問題。</w:t>
      </w:r>
      <w:r w:rsidRPr="00971FDB">
        <w:rPr>
          <w:rFonts w:asciiTheme="minorEastAsia" w:eastAsiaTheme="minorEastAsia"/>
          <w:sz w:val="21"/>
        </w:rPr>
        <w:t>”</w:t>
      </w:r>
      <w:hyperlink w:anchor="_251_5">
        <w:bookmarkStart w:id="1778" w:name="_251_4"/>
        <w:bookmarkEnd w:id="1778"/>
      </w:hyperlink>
      <w:hyperlink w:anchor="_251_5">
        <w:r w:rsidRPr="00971FDB">
          <w:rPr>
            <w:rStyle w:val="04Text"/>
            <w:rFonts w:asciiTheme="minorEastAsia" w:eastAsiaTheme="minorEastAsia"/>
          </w:rPr>
          <w:t>[251]</w:t>
        </w:r>
      </w:hyperlink>
      <w:r w:rsidRPr="00971FDB">
        <w:rPr>
          <w:rFonts w:asciiTheme="minorEastAsia" w:eastAsiaTheme="minorEastAsia"/>
          <w:sz w:val="21"/>
        </w:rPr>
        <w:t>反正情況總是一樣的。起先一切都</w:t>
      </w:r>
      <w:r w:rsidRPr="00971FDB">
        <w:rPr>
          <w:rFonts w:asciiTheme="minorEastAsia" w:eastAsiaTheme="minorEastAsia"/>
          <w:sz w:val="21"/>
        </w:rPr>
        <w:t>“</w:t>
      </w:r>
      <w:r w:rsidRPr="00971FDB">
        <w:rPr>
          <w:rFonts w:asciiTheme="minorEastAsia" w:eastAsiaTheme="minorEastAsia"/>
          <w:sz w:val="21"/>
        </w:rPr>
        <w:t>非常充滿希望</w:t>
      </w:r>
      <w:r w:rsidRPr="00971FDB">
        <w:rPr>
          <w:rFonts w:asciiTheme="minorEastAsia" w:eastAsiaTheme="minorEastAsia"/>
          <w:sz w:val="21"/>
        </w:rPr>
        <w:t>”</w:t>
      </w:r>
      <w:r w:rsidRPr="00971FDB">
        <w:rPr>
          <w:rFonts w:asciiTheme="minorEastAsia" w:eastAsiaTheme="minorEastAsia"/>
          <w:sz w:val="21"/>
        </w:rPr>
        <w:t>，車輪</w:t>
      </w:r>
      <w:r w:rsidRPr="00971FDB">
        <w:rPr>
          <w:rFonts w:asciiTheme="minorEastAsia" w:eastAsiaTheme="minorEastAsia"/>
          <w:sz w:val="21"/>
        </w:rPr>
        <w:t>“</w:t>
      </w:r>
      <w:r w:rsidRPr="00971FDB">
        <w:rPr>
          <w:rFonts w:asciiTheme="minorEastAsia" w:eastAsiaTheme="minorEastAsia"/>
          <w:sz w:val="21"/>
        </w:rPr>
        <w:t>開始轉動，那種場面可以說是壯觀極了</w:t>
      </w:r>
      <w:r w:rsidRPr="00971FDB">
        <w:rPr>
          <w:rFonts w:asciiTheme="minorEastAsia" w:eastAsiaTheme="minorEastAsia"/>
          <w:sz w:val="21"/>
        </w:rPr>
        <w:t>”</w:t>
      </w:r>
      <w:r w:rsidRPr="00971FDB">
        <w:rPr>
          <w:rFonts w:asciiTheme="minorEastAsia" w:eastAsiaTheme="minorEastAsia"/>
          <w:sz w:val="21"/>
        </w:rPr>
        <w:t>。</w:t>
      </w:r>
      <w:hyperlink w:anchor="_252_5">
        <w:bookmarkStart w:id="1779" w:name="_252_4"/>
        <w:bookmarkEnd w:id="1779"/>
      </w:hyperlink>
      <w:hyperlink w:anchor="_252_5">
        <w:r w:rsidRPr="00971FDB">
          <w:rPr>
            <w:rStyle w:val="04Text"/>
            <w:rFonts w:asciiTheme="minorEastAsia" w:eastAsiaTheme="minorEastAsia"/>
          </w:rPr>
          <w:t>[252]</w:t>
        </w:r>
      </w:hyperlink>
      <w:r w:rsidRPr="00971FDB">
        <w:rPr>
          <w:rFonts w:asciiTheme="minorEastAsia" w:eastAsiaTheme="minorEastAsia"/>
          <w:sz w:val="21"/>
        </w:rPr>
        <w:t>遣送行動進展得</w:t>
      </w:r>
      <w:r w:rsidRPr="00971FDB">
        <w:rPr>
          <w:rFonts w:asciiTheme="minorEastAsia" w:eastAsiaTheme="minorEastAsia"/>
          <w:sz w:val="21"/>
        </w:rPr>
        <w:t>“</w:t>
      </w:r>
      <w:r w:rsidRPr="00971FDB">
        <w:rPr>
          <w:rFonts w:asciiTheme="minorEastAsia" w:eastAsiaTheme="minorEastAsia"/>
          <w:sz w:val="21"/>
        </w:rPr>
        <w:t>十分順利，沒有任何困難</w:t>
      </w:r>
      <w:r w:rsidRPr="00971FDB">
        <w:rPr>
          <w:rFonts w:asciiTheme="minorEastAsia" w:eastAsiaTheme="minorEastAsia"/>
          <w:sz w:val="21"/>
        </w:rPr>
        <w:t>”</w:t>
      </w:r>
      <w:r w:rsidRPr="00971FDB">
        <w:rPr>
          <w:rFonts w:asciiTheme="minorEastAsia" w:eastAsiaTheme="minorEastAsia"/>
          <w:sz w:val="21"/>
        </w:rPr>
        <w:t>。</w:t>
      </w:r>
      <w:hyperlink w:anchor="_253_5">
        <w:bookmarkStart w:id="1780" w:name="_253_4"/>
        <w:bookmarkEnd w:id="1780"/>
      </w:hyperlink>
      <w:hyperlink w:anchor="_253_5">
        <w:r w:rsidRPr="00971FDB">
          <w:rPr>
            <w:rStyle w:val="04Text"/>
            <w:rFonts w:asciiTheme="minorEastAsia" w:eastAsiaTheme="minorEastAsia"/>
          </w:rPr>
          <w:t>[253]</w:t>
        </w:r>
      </w:hyperlink>
      <w:r w:rsidRPr="00971FDB">
        <w:rPr>
          <w:rFonts w:asciiTheme="minorEastAsia" w:eastAsiaTheme="minorEastAsia"/>
          <w:sz w:val="21"/>
        </w:rPr>
        <w:t>有些行動甚至還</w:t>
      </w:r>
      <w:r w:rsidRPr="00971FDB">
        <w:rPr>
          <w:rFonts w:asciiTheme="minorEastAsia" w:eastAsiaTheme="minorEastAsia"/>
          <w:sz w:val="21"/>
        </w:rPr>
        <w:t>“</w:t>
      </w:r>
      <w:r w:rsidRPr="00971FDB">
        <w:rPr>
          <w:rFonts w:asciiTheme="minorEastAsia" w:eastAsiaTheme="minorEastAsia"/>
          <w:sz w:val="21"/>
        </w:rPr>
        <w:t>特別漂亮和出色，伴隨著各種附加的好處</w:t>
      </w:r>
      <w:r w:rsidRPr="00971FDB">
        <w:rPr>
          <w:rFonts w:asciiTheme="minorEastAsia" w:eastAsiaTheme="minorEastAsia"/>
          <w:sz w:val="21"/>
        </w:rPr>
        <w:t>”</w:t>
      </w:r>
      <w:hyperlink w:anchor="_254_5">
        <w:bookmarkStart w:id="1781" w:name="_254_4"/>
        <w:bookmarkEnd w:id="1781"/>
      </w:hyperlink>
      <w:hyperlink w:anchor="_254_5">
        <w:r w:rsidRPr="00971FDB">
          <w:rPr>
            <w:rStyle w:val="04Text"/>
            <w:rFonts w:asciiTheme="minorEastAsia" w:eastAsiaTheme="minorEastAsia"/>
          </w:rPr>
          <w:t>[254]</w:t>
        </w:r>
      </w:hyperlink>
      <w:r w:rsidRPr="00971FDB">
        <w:rPr>
          <w:rFonts w:asciiTheme="minorEastAsia" w:eastAsiaTheme="minorEastAsia"/>
          <w:sz w:val="21"/>
        </w:rPr>
        <w:t>，然而接著就出現了那些</w:t>
      </w:r>
      <w:r w:rsidRPr="00971FDB">
        <w:rPr>
          <w:rFonts w:asciiTheme="minorEastAsia" w:eastAsiaTheme="minorEastAsia"/>
          <w:sz w:val="21"/>
        </w:rPr>
        <w:t>“</w:t>
      </w:r>
      <w:r w:rsidRPr="00971FDB">
        <w:rPr>
          <w:rFonts w:asciiTheme="minorEastAsia" w:eastAsiaTheme="minorEastAsia"/>
          <w:sz w:val="21"/>
        </w:rPr>
        <w:t>該死的問題</w:t>
      </w:r>
      <w:r w:rsidRPr="00971FDB">
        <w:rPr>
          <w:rFonts w:asciiTheme="minorEastAsia" w:eastAsiaTheme="minorEastAsia"/>
          <w:sz w:val="21"/>
        </w:rPr>
        <w:t>”</w:t>
      </w:r>
      <w:r w:rsidRPr="00971FDB">
        <w:rPr>
          <w:rFonts w:asciiTheme="minorEastAsia" w:eastAsiaTheme="minorEastAsia"/>
          <w:sz w:val="21"/>
        </w:rPr>
        <w:t>。</w:t>
      </w:r>
      <w:hyperlink w:anchor="_255_5">
        <w:bookmarkStart w:id="1782" w:name="_255_4"/>
        <w:bookmarkEnd w:id="1782"/>
      </w:hyperlink>
      <w:hyperlink w:anchor="_255_5">
        <w:r w:rsidRPr="00971FDB">
          <w:rPr>
            <w:rStyle w:val="04Text"/>
            <w:rFonts w:asciiTheme="minorEastAsia" w:eastAsiaTheme="minorEastAsia"/>
          </w:rPr>
          <w:t>[255]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艾希曼曾在戰爭的最后幾個月，命人在深冬徒步行走好幾百公里。但這個謀殺創舉在艾希曼自己口中卻并不叫作</w:t>
      </w:r>
      <w:r w:rsidRPr="00971FDB">
        <w:rPr>
          <w:rFonts w:asciiTheme="minorEastAsia" w:eastAsiaTheme="minorEastAsia"/>
          <w:sz w:val="21"/>
        </w:rPr>
        <w:t>“</w:t>
      </w:r>
      <w:r w:rsidRPr="00971FDB">
        <w:rPr>
          <w:rFonts w:asciiTheme="minorEastAsia" w:eastAsiaTheme="minorEastAsia"/>
          <w:sz w:val="21"/>
        </w:rPr>
        <w:t>死亡行軍</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我所說的那些猶太人徒步旅行</w:t>
      </w:r>
      <w:r w:rsidRPr="00971FDB">
        <w:rPr>
          <w:rFonts w:asciiTheme="minorEastAsia" w:eastAsiaTheme="minorEastAsia"/>
          <w:sz w:val="21"/>
        </w:rPr>
        <w:t>”</w:t>
      </w:r>
      <w:hyperlink w:anchor="_256_6">
        <w:bookmarkStart w:id="1783" w:name="_256_5"/>
        <w:bookmarkEnd w:id="1783"/>
      </w:hyperlink>
      <w:hyperlink w:anchor="_256_6">
        <w:r w:rsidRPr="00971FDB">
          <w:rPr>
            <w:rStyle w:val="04Text"/>
            <w:rFonts w:asciiTheme="minorEastAsia" w:eastAsiaTheme="minorEastAsia"/>
          </w:rPr>
          <w:t>[256]</w:t>
        </w:r>
      </w:hyperlink>
      <w:r w:rsidRPr="00971FDB">
        <w:rPr>
          <w:rFonts w:asciiTheme="minorEastAsia" w:eastAsiaTheme="minorEastAsia"/>
          <w:sz w:val="21"/>
        </w:rPr>
        <w:t>，是以</w:t>
      </w:r>
      <w:r w:rsidRPr="00971FDB">
        <w:rPr>
          <w:rFonts w:asciiTheme="minorEastAsia" w:eastAsiaTheme="minorEastAsia"/>
          <w:sz w:val="21"/>
        </w:rPr>
        <w:t>“</w:t>
      </w:r>
      <w:r w:rsidRPr="00971FDB">
        <w:rPr>
          <w:rFonts w:asciiTheme="minorEastAsia" w:eastAsiaTheme="minorEastAsia"/>
          <w:sz w:val="21"/>
        </w:rPr>
        <w:t>最優雅的形式</w:t>
      </w:r>
      <w:r w:rsidRPr="00971FDB">
        <w:rPr>
          <w:rFonts w:asciiTheme="minorEastAsia" w:eastAsiaTheme="minorEastAsia"/>
          <w:sz w:val="21"/>
        </w:rPr>
        <w:t>”</w:t>
      </w:r>
      <w:r w:rsidRPr="00971FDB">
        <w:rPr>
          <w:rFonts w:asciiTheme="minorEastAsia" w:eastAsiaTheme="minorEastAsia"/>
          <w:sz w:val="21"/>
        </w:rPr>
        <w:t>完成的。</w:t>
      </w:r>
      <w:hyperlink w:anchor="_257_5">
        <w:bookmarkStart w:id="1784" w:name="_257_4"/>
        <w:bookmarkEnd w:id="1784"/>
      </w:hyperlink>
      <w:hyperlink w:anchor="_257_5">
        <w:r w:rsidRPr="00971FDB">
          <w:rPr>
            <w:rStyle w:val="04Text"/>
            <w:rFonts w:asciiTheme="minorEastAsia" w:eastAsiaTheme="minorEastAsia"/>
          </w:rPr>
          <w:t>[257]</w:t>
        </w:r>
      </w:hyperlink>
      <w:r w:rsidRPr="00971FDB">
        <w:rPr>
          <w:rFonts w:asciiTheme="minorEastAsia" w:eastAsiaTheme="minorEastAsia"/>
          <w:sz w:val="21"/>
        </w:rPr>
        <w:t>接著他毫不猶豫地補充說道：</w:t>
      </w:r>
      <w:r w:rsidRPr="00971FDB">
        <w:rPr>
          <w:rFonts w:asciiTheme="minorEastAsia" w:eastAsiaTheme="minorEastAsia"/>
          <w:sz w:val="21"/>
        </w:rPr>
        <w:t>“</w:t>
      </w:r>
      <w:r w:rsidRPr="00971FDB">
        <w:rPr>
          <w:rFonts w:asciiTheme="minorEastAsia" w:eastAsiaTheme="minorEastAsia"/>
          <w:sz w:val="21"/>
        </w:rPr>
        <w:t>今天我可以告訴您，我在整個路途中只看見過兩具尸體，都是年邁的猶太人，畢竟</w:t>
      </w:r>
      <w:r w:rsidRPr="00971FDB">
        <w:rPr>
          <w:rFonts w:asciiTheme="minorEastAsia" w:eastAsiaTheme="minorEastAsia"/>
          <w:sz w:val="21"/>
        </w:rPr>
        <w:t>‘</w:t>
      </w:r>
      <w:r w:rsidRPr="00971FDB">
        <w:rPr>
          <w:rFonts w:asciiTheme="minorEastAsia" w:eastAsiaTheme="minorEastAsia"/>
          <w:sz w:val="21"/>
        </w:rPr>
        <w:t>哪兒要刨光，哪兒就會落刨屑</w:t>
      </w:r>
      <w:r w:rsidRPr="00971FDB">
        <w:rPr>
          <w:rFonts w:asciiTheme="minorEastAsia" w:eastAsiaTheme="minorEastAsia"/>
          <w:sz w:val="21"/>
        </w:rPr>
        <w:t>’</w:t>
      </w:r>
      <w:hyperlink w:anchor="_458">
        <w:bookmarkStart w:id="1785" w:name="_402"/>
        <w:bookmarkEnd w:id="1785"/>
      </w:hyperlink>
      <w:hyperlink w:anchor="_458">
        <w:r w:rsidRPr="00971FDB">
          <w:rPr>
            <w:rStyle w:val="04Text"/>
            <w:rFonts w:asciiTheme="minorEastAsia" w:eastAsiaTheme="minorEastAsia"/>
          </w:rPr>
          <w:t>*</w:t>
        </w:r>
      </w:hyperlink>
      <w:r w:rsidRPr="00971FDB">
        <w:rPr>
          <w:rFonts w:asciiTheme="minorEastAsia" w:eastAsiaTheme="minorEastAsia"/>
          <w:sz w:val="21"/>
        </w:rPr>
        <w:t>。難道1945年后，規模大得多的德國百姓隊伍從東方長途跋涉過來的時候就沒有</w:t>
      </w:r>
      <w:r w:rsidRPr="00971FDB">
        <w:rPr>
          <w:rFonts w:asciiTheme="minorEastAsia" w:eastAsiaTheme="minorEastAsia"/>
          <w:sz w:val="21"/>
        </w:rPr>
        <w:t>‘</w:t>
      </w:r>
      <w:r w:rsidRPr="00971FDB">
        <w:rPr>
          <w:rFonts w:asciiTheme="minorEastAsia" w:eastAsiaTheme="minorEastAsia"/>
          <w:sz w:val="21"/>
        </w:rPr>
        <w:t>落過刨屑</w:t>
      </w:r>
      <w:r w:rsidRPr="00971FDB">
        <w:rPr>
          <w:rFonts w:asciiTheme="minorEastAsia" w:eastAsiaTheme="minorEastAsia"/>
          <w:sz w:val="21"/>
        </w:rPr>
        <w:t>’</w:t>
      </w:r>
      <w:r w:rsidRPr="00971FDB">
        <w:rPr>
          <w:rFonts w:asciiTheme="minorEastAsia" w:eastAsiaTheme="minorEastAsia"/>
          <w:sz w:val="21"/>
        </w:rPr>
        <w:t>嗎？</w:t>
      </w:r>
      <w:r w:rsidRPr="00971FDB">
        <w:rPr>
          <w:rFonts w:asciiTheme="minorEastAsia" w:eastAsiaTheme="minorEastAsia"/>
          <w:sz w:val="21"/>
        </w:rPr>
        <w:t>”</w:t>
      </w:r>
      <w:r w:rsidRPr="00971FDB">
        <w:rPr>
          <w:rFonts w:asciiTheme="minorEastAsia" w:eastAsiaTheme="minorEastAsia"/>
          <w:sz w:val="21"/>
        </w:rPr>
        <w:t>艾希曼覺得，把數十萬匈牙利猶太人送上死亡之路是完全正常的事情，因為運輸行動</w:t>
      </w:r>
      <w:r w:rsidRPr="00971FDB">
        <w:rPr>
          <w:rFonts w:asciiTheme="minorEastAsia" w:eastAsiaTheme="minorEastAsia"/>
          <w:sz w:val="21"/>
        </w:rPr>
        <w:t>“</w:t>
      </w:r>
      <w:r w:rsidRPr="00971FDB">
        <w:rPr>
          <w:rFonts w:asciiTheme="minorEastAsia" w:eastAsiaTheme="minorEastAsia"/>
          <w:sz w:val="21"/>
        </w:rPr>
        <w:t>對每個人都有好處，包括猶太人自己在內</w:t>
      </w:r>
      <w:r w:rsidRPr="00971FDB">
        <w:rPr>
          <w:rFonts w:asciiTheme="minorEastAsia" w:eastAsiaTheme="minorEastAsia"/>
          <w:sz w:val="21"/>
        </w:rPr>
        <w:t>”</w:t>
      </w:r>
      <w:r w:rsidRPr="00971FDB">
        <w:rPr>
          <w:rFonts w:asciiTheme="minorEastAsia" w:eastAsiaTheme="minorEastAsia"/>
          <w:sz w:val="21"/>
        </w:rPr>
        <w:t>。</w:t>
      </w:r>
      <w:hyperlink w:anchor="_258_5">
        <w:bookmarkStart w:id="1786" w:name="_258_4"/>
        <w:bookmarkEnd w:id="1786"/>
      </w:hyperlink>
      <w:hyperlink w:anchor="_258_5">
        <w:r w:rsidRPr="00971FDB">
          <w:rPr>
            <w:rStyle w:val="04Text"/>
            <w:rFonts w:asciiTheme="minorEastAsia" w:eastAsiaTheme="minorEastAsia"/>
          </w:rPr>
          <w:t>[258]</w:t>
        </w:r>
      </w:hyperlink>
      <w:r w:rsidRPr="00971FDB">
        <w:rPr>
          <w:rFonts w:asciiTheme="minorEastAsia" w:eastAsiaTheme="minorEastAsia"/>
          <w:sz w:val="21"/>
        </w:rPr>
        <w:t>庫爾特</w:t>
      </w:r>
      <w:r w:rsidRPr="00971FDB">
        <w:rPr>
          <w:rFonts w:asciiTheme="minorEastAsia" w:eastAsiaTheme="minorEastAsia"/>
          <w:sz w:val="21"/>
        </w:rPr>
        <w:t>·</w:t>
      </w:r>
      <w:r w:rsidRPr="00971FDB">
        <w:rPr>
          <w:rFonts w:asciiTheme="minorEastAsia" w:eastAsiaTheme="minorEastAsia"/>
          <w:sz w:val="21"/>
        </w:rPr>
        <w:t>貝歇爾那樣的人之所以想讓猶太人活下去，僅僅是為了搶劫他們。艾希曼可不是這樣，</w:t>
      </w:r>
      <w:r w:rsidRPr="00971FDB">
        <w:rPr>
          <w:rFonts w:asciiTheme="minorEastAsia" w:eastAsiaTheme="minorEastAsia"/>
          <w:sz w:val="21"/>
        </w:rPr>
        <w:t>“</w:t>
      </w:r>
      <w:r w:rsidRPr="00971FDB">
        <w:rPr>
          <w:rFonts w:asciiTheme="minorEastAsia" w:eastAsiaTheme="minorEastAsia"/>
          <w:sz w:val="21"/>
        </w:rPr>
        <w:t>我們跟猶太人合作解決猶太人問題，其他人卻把猶太人當成實現目的工具，為了達到自己的目的而壓榨他們</w:t>
      </w:r>
      <w:r w:rsidRPr="00971FDB">
        <w:rPr>
          <w:rFonts w:asciiTheme="minorEastAsia" w:eastAsiaTheme="minorEastAsia"/>
          <w:sz w:val="21"/>
        </w:rPr>
        <w:t>”</w:t>
      </w:r>
      <w:r w:rsidRPr="00971FDB">
        <w:rPr>
          <w:rFonts w:asciiTheme="minorEastAsia" w:eastAsiaTheme="minorEastAsia"/>
          <w:sz w:val="21"/>
        </w:rPr>
        <w:t>。</w:t>
      </w:r>
      <w:hyperlink w:anchor="_259_5">
        <w:bookmarkStart w:id="1787" w:name="_259_4"/>
        <w:bookmarkEnd w:id="1787"/>
      </w:hyperlink>
      <w:hyperlink w:anchor="_259_5">
        <w:r w:rsidRPr="00971FDB">
          <w:rPr>
            <w:rStyle w:val="04Text"/>
            <w:rFonts w:asciiTheme="minorEastAsia" w:eastAsiaTheme="minorEastAsia"/>
          </w:rPr>
          <w:t>[259]</w:t>
        </w:r>
      </w:hyperlink>
      <w:r w:rsidRPr="00971FDB">
        <w:rPr>
          <w:rFonts w:asciiTheme="minorEastAsia" w:eastAsiaTheme="minorEastAsia"/>
          <w:sz w:val="21"/>
        </w:rPr>
        <w:t>寧愿要一個規規矩矩的最終解決方案，也不要卑劣下賤的勒索</w:t>
      </w:r>
      <w:r w:rsidRPr="00971FDB">
        <w:rPr>
          <w:rFonts w:asciiTheme="minorEastAsia" w:eastAsiaTheme="minorEastAsia"/>
          <w:sz w:val="21"/>
        </w:rPr>
        <w:t>——</w:t>
      </w:r>
      <w:r w:rsidRPr="00971FDB">
        <w:rPr>
          <w:rFonts w:asciiTheme="minorEastAsia" w:eastAsiaTheme="minorEastAsia"/>
          <w:sz w:val="21"/>
        </w:rPr>
        <w:t>艾希曼自己當然從未出此下策。盡管他沒有給他的家庭帶來任何財富，不過：</w:t>
      </w:r>
      <w:r w:rsidRPr="00971FDB">
        <w:rPr>
          <w:rFonts w:asciiTheme="minorEastAsia" w:eastAsiaTheme="minorEastAsia"/>
          <w:sz w:val="21"/>
        </w:rPr>
        <w:t>“</w:t>
      </w:r>
      <w:r w:rsidRPr="00971FDB">
        <w:rPr>
          <w:rFonts w:asciiTheme="minorEastAsia" w:eastAsiaTheme="minorEastAsia"/>
          <w:sz w:val="21"/>
        </w:rPr>
        <w:t>謝天謝地，我沒有變成一頭豬。</w:t>
      </w:r>
      <w:r w:rsidRPr="00971FDB">
        <w:rPr>
          <w:rFonts w:asciiTheme="minorEastAsia" w:eastAsiaTheme="minorEastAsia"/>
          <w:sz w:val="21"/>
        </w:rPr>
        <w:t>”</w:t>
      </w:r>
      <w:hyperlink w:anchor="_260_5">
        <w:bookmarkStart w:id="1788" w:name="_260_4"/>
        <w:bookmarkEnd w:id="1788"/>
      </w:hyperlink>
      <w:hyperlink w:anchor="_260_5">
        <w:r w:rsidRPr="00971FDB">
          <w:rPr>
            <w:rStyle w:val="04Text"/>
            <w:rFonts w:asciiTheme="minorEastAsia" w:eastAsiaTheme="minorEastAsia"/>
          </w:rPr>
          <w:t>[260]</w:t>
        </w:r>
      </w:hyperlink>
      <w:r w:rsidRPr="00971FDB">
        <w:rPr>
          <w:rFonts w:asciiTheme="minorEastAsia" w:eastAsiaTheme="minorEastAsia"/>
          <w:sz w:val="21"/>
        </w:rPr>
        <w:t>然而令人遺憾的是，并非每個人都認清了這一點，</w:t>
      </w:r>
      <w:r w:rsidRPr="00971FDB">
        <w:rPr>
          <w:rFonts w:asciiTheme="minorEastAsia" w:eastAsiaTheme="minorEastAsia"/>
          <w:sz w:val="21"/>
        </w:rPr>
        <w:t>“</w:t>
      </w:r>
      <w:r w:rsidRPr="00971FDB">
        <w:rPr>
          <w:rFonts w:asciiTheme="minorEastAsia" w:eastAsiaTheme="minorEastAsia"/>
          <w:sz w:val="21"/>
        </w:rPr>
        <w:t>因此還有許多本應已經聞過毒氣的猶太人，今天還在享受生活</w:t>
      </w:r>
      <w:r w:rsidRPr="00971FDB">
        <w:rPr>
          <w:rFonts w:asciiTheme="minorEastAsia" w:eastAsiaTheme="minorEastAsia"/>
          <w:sz w:val="21"/>
        </w:rPr>
        <w:t>”</w:t>
      </w:r>
      <w:r w:rsidRPr="00971FDB">
        <w:rPr>
          <w:rFonts w:asciiTheme="minorEastAsia" w:eastAsiaTheme="minorEastAsia"/>
          <w:sz w:val="21"/>
        </w:rPr>
        <w:t>。</w:t>
      </w:r>
      <w:hyperlink w:anchor="_261_5">
        <w:bookmarkStart w:id="1789" w:name="_261_4"/>
        <w:bookmarkEnd w:id="1789"/>
      </w:hyperlink>
      <w:hyperlink w:anchor="_261_5">
        <w:r w:rsidRPr="00971FDB">
          <w:rPr>
            <w:rStyle w:val="04Text"/>
            <w:rFonts w:asciiTheme="minorEastAsia" w:eastAsiaTheme="minorEastAsia"/>
          </w:rPr>
          <w:t>[261]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當然，艾希曼只著眼于大局，對個別人的命運完全不感興趣，因為</w:t>
      </w:r>
      <w:r w:rsidRPr="00971FDB">
        <w:rPr>
          <w:rFonts w:asciiTheme="minorEastAsia" w:eastAsiaTheme="minorEastAsia"/>
          <w:sz w:val="21"/>
        </w:rPr>
        <w:t>“</w:t>
      </w:r>
      <w:r w:rsidRPr="00971FDB">
        <w:rPr>
          <w:rFonts w:asciiTheme="minorEastAsia" w:eastAsiaTheme="minorEastAsia"/>
          <w:sz w:val="21"/>
        </w:rPr>
        <w:t>不管這個或那個抱怨鬼</w:t>
      </w:r>
      <w:r w:rsidRPr="00971FDB">
        <w:rPr>
          <w:rFonts w:asciiTheme="minorEastAsia" w:eastAsiaTheme="minorEastAsia"/>
          <w:sz w:val="21"/>
        </w:rPr>
        <w:t>……</w:t>
      </w:r>
      <w:r w:rsidRPr="00971FDB">
        <w:rPr>
          <w:rFonts w:asciiTheme="minorEastAsia" w:eastAsiaTheme="minorEastAsia"/>
          <w:sz w:val="21"/>
        </w:rPr>
        <w:t>扮演過怎樣的角色</w:t>
      </w:r>
      <w:r w:rsidRPr="00971FDB">
        <w:rPr>
          <w:rFonts w:asciiTheme="minorEastAsia" w:eastAsiaTheme="minorEastAsia"/>
          <w:sz w:val="21"/>
        </w:rPr>
        <w:t>”</w:t>
      </w:r>
      <w:r w:rsidRPr="00971FDB">
        <w:rPr>
          <w:rFonts w:asciiTheme="minorEastAsia" w:eastAsiaTheme="minorEastAsia"/>
          <w:sz w:val="21"/>
        </w:rPr>
        <w:t>，那根本就無足輕重。</w:t>
      </w:r>
      <w:hyperlink w:anchor="_262_5">
        <w:bookmarkStart w:id="1790" w:name="_262_4"/>
        <w:bookmarkEnd w:id="1790"/>
      </w:hyperlink>
      <w:hyperlink w:anchor="_262_5">
        <w:r w:rsidRPr="00971FDB">
          <w:rPr>
            <w:rStyle w:val="04Text"/>
            <w:rFonts w:asciiTheme="minorEastAsia" w:eastAsiaTheme="minorEastAsia"/>
          </w:rPr>
          <w:t>[262]</w:t>
        </w:r>
      </w:hyperlink>
      <w:r w:rsidRPr="00971FDB">
        <w:rPr>
          <w:rFonts w:asciiTheme="minorEastAsia" w:eastAsiaTheme="minorEastAsia"/>
          <w:sz w:val="21"/>
        </w:rPr>
        <w:t>“</w:t>
      </w:r>
      <w:r w:rsidRPr="00971FDB">
        <w:rPr>
          <w:rFonts w:asciiTheme="minorEastAsia" w:eastAsiaTheme="minorEastAsia"/>
          <w:sz w:val="21"/>
        </w:rPr>
        <w:t>少數殘余分子或殘余團體</w:t>
      </w:r>
      <w:r w:rsidRPr="00971FDB">
        <w:rPr>
          <w:rFonts w:asciiTheme="minorEastAsia" w:eastAsiaTheme="minorEastAsia"/>
          <w:sz w:val="21"/>
        </w:rPr>
        <w:t>”</w:t>
      </w:r>
      <w:hyperlink w:anchor="_263_5">
        <w:bookmarkStart w:id="1791" w:name="_263_4"/>
        <w:bookmarkEnd w:id="1791"/>
      </w:hyperlink>
      <w:hyperlink w:anchor="_263_5">
        <w:r w:rsidRPr="00971FDB">
          <w:rPr>
            <w:rStyle w:val="04Text"/>
            <w:rFonts w:asciiTheme="minorEastAsia" w:eastAsiaTheme="minorEastAsia"/>
          </w:rPr>
          <w:t>[263]</w:t>
        </w:r>
      </w:hyperlink>
      <w:r w:rsidRPr="00971FDB">
        <w:rPr>
          <w:rFonts w:asciiTheme="minorEastAsia" w:eastAsiaTheme="minorEastAsia"/>
          <w:sz w:val="21"/>
        </w:rPr>
        <w:t>——</w:t>
      </w:r>
      <w:r w:rsidRPr="00971FDB">
        <w:rPr>
          <w:rFonts w:asciiTheme="minorEastAsia" w:eastAsiaTheme="minorEastAsia"/>
          <w:sz w:val="21"/>
        </w:rPr>
        <w:t>亦即他們未能殺害的那些猶太人</w:t>
      </w:r>
      <w:r w:rsidRPr="00971FDB">
        <w:rPr>
          <w:rFonts w:asciiTheme="minorEastAsia" w:eastAsiaTheme="minorEastAsia"/>
          <w:sz w:val="21"/>
        </w:rPr>
        <w:t>——</w:t>
      </w:r>
      <w:r w:rsidRPr="00971FDB">
        <w:rPr>
          <w:rFonts w:asciiTheme="minorEastAsia" w:eastAsiaTheme="minorEastAsia"/>
          <w:sz w:val="21"/>
        </w:rPr>
        <w:t>并不值得大驚小怪。但盡管如此，還是必須小心翼翼地避免出現任何例外。</w:t>
      </w:r>
      <w:r w:rsidRPr="00971FDB">
        <w:rPr>
          <w:rFonts w:asciiTheme="minorEastAsia" w:eastAsiaTheme="minorEastAsia"/>
          <w:sz w:val="21"/>
        </w:rPr>
        <w:t>“</w:t>
      </w:r>
      <w:r w:rsidRPr="00971FDB">
        <w:rPr>
          <w:rFonts w:asciiTheme="minorEastAsia" w:eastAsiaTheme="minorEastAsia"/>
          <w:sz w:val="21"/>
        </w:rPr>
        <w:t>在如此龐大的群體當中，單獨的個人就再也算不上什么了。然而我不能在那些法律專家面前這樣做，因為他們必須仔細查閱相關規定。</w:t>
      </w:r>
      <w:r w:rsidRPr="00971FDB">
        <w:rPr>
          <w:rFonts w:asciiTheme="minorEastAsia" w:eastAsiaTheme="minorEastAsia"/>
          <w:sz w:val="21"/>
        </w:rPr>
        <w:t>”</w:t>
      </w:r>
      <w:hyperlink w:anchor="_264_5">
        <w:bookmarkStart w:id="1792" w:name="_264_4"/>
        <w:bookmarkEnd w:id="1792"/>
      </w:hyperlink>
      <w:hyperlink w:anchor="_264_5">
        <w:r w:rsidRPr="00971FDB">
          <w:rPr>
            <w:rStyle w:val="04Text"/>
            <w:rFonts w:asciiTheme="minorEastAsia" w:eastAsiaTheme="minorEastAsia"/>
          </w:rPr>
          <w:t>[264]</w:t>
        </w:r>
      </w:hyperlink>
      <w:r w:rsidRPr="00971FDB">
        <w:rPr>
          <w:rFonts w:asciiTheme="minorEastAsia" w:eastAsiaTheme="minorEastAsia"/>
          <w:sz w:val="21"/>
        </w:rPr>
        <w:t>在系統性滅絕行動中被忽略的那些人就是</w:t>
      </w:r>
      <w:r w:rsidRPr="00971FDB">
        <w:rPr>
          <w:rFonts w:asciiTheme="minorEastAsia" w:eastAsiaTheme="minorEastAsia"/>
          <w:sz w:val="21"/>
        </w:rPr>
        <w:t>“</w:t>
      </w:r>
      <w:r w:rsidRPr="00971FDB">
        <w:rPr>
          <w:rFonts w:asciiTheme="minorEastAsia" w:eastAsiaTheme="minorEastAsia"/>
          <w:sz w:val="21"/>
        </w:rPr>
        <w:t>保住一命</w:t>
      </w:r>
      <w:r w:rsidRPr="00971FDB">
        <w:rPr>
          <w:rFonts w:asciiTheme="minorEastAsia" w:eastAsiaTheme="minorEastAsia"/>
          <w:sz w:val="21"/>
        </w:rPr>
        <w:t>”</w:t>
      </w:r>
      <w:r w:rsidRPr="00971FDB">
        <w:rPr>
          <w:rFonts w:asciiTheme="minorEastAsia" w:eastAsiaTheme="minorEastAsia"/>
          <w:sz w:val="21"/>
        </w:rPr>
        <w:t>的人，他們</w:t>
      </w:r>
      <w:r w:rsidRPr="00971FDB">
        <w:rPr>
          <w:rFonts w:asciiTheme="minorEastAsia" w:eastAsiaTheme="minorEastAsia"/>
          <w:sz w:val="21"/>
        </w:rPr>
        <w:t>“</w:t>
      </w:r>
      <w:r w:rsidRPr="00971FDB">
        <w:rPr>
          <w:rFonts w:asciiTheme="minorEastAsia" w:eastAsiaTheme="minorEastAsia"/>
          <w:sz w:val="21"/>
        </w:rPr>
        <w:t>既沒有感染斑疹傷寒，也未曾受到肉體毀滅的波及</w:t>
      </w:r>
      <w:r w:rsidRPr="00971FDB">
        <w:rPr>
          <w:rFonts w:asciiTheme="minorEastAsia" w:eastAsiaTheme="minorEastAsia"/>
          <w:sz w:val="21"/>
        </w:rPr>
        <w:t>”</w:t>
      </w:r>
      <w:r w:rsidRPr="00971FDB">
        <w:rPr>
          <w:rFonts w:asciiTheme="minorEastAsia" w:eastAsiaTheme="minorEastAsia"/>
          <w:sz w:val="21"/>
        </w:rPr>
        <w:t>。</w:t>
      </w:r>
      <w:hyperlink w:anchor="_265_5">
        <w:bookmarkStart w:id="1793" w:name="_265_4"/>
        <w:bookmarkEnd w:id="1793"/>
      </w:hyperlink>
      <w:hyperlink w:anchor="_265_5">
        <w:r w:rsidRPr="00971FDB">
          <w:rPr>
            <w:rStyle w:val="04Text"/>
            <w:rFonts w:asciiTheme="minorEastAsia" w:eastAsiaTheme="minorEastAsia"/>
          </w:rPr>
          <w:t>[265]</w:t>
        </w:r>
      </w:hyperlink>
      <w:r w:rsidRPr="00971FDB">
        <w:rPr>
          <w:rFonts w:asciiTheme="minorEastAsia" w:eastAsiaTheme="minorEastAsia"/>
          <w:sz w:val="21"/>
        </w:rPr>
        <w:t>不過艾希曼的同僚們有時會</w:t>
      </w:r>
      <w:r w:rsidRPr="00971FDB">
        <w:rPr>
          <w:rFonts w:asciiTheme="minorEastAsia" w:eastAsiaTheme="minorEastAsia"/>
          <w:sz w:val="21"/>
        </w:rPr>
        <w:t>“</w:t>
      </w:r>
      <w:r w:rsidRPr="00971FDB">
        <w:rPr>
          <w:rFonts w:asciiTheme="minorEastAsia" w:eastAsiaTheme="minorEastAsia"/>
          <w:sz w:val="21"/>
        </w:rPr>
        <w:t>完成這些剩下的故事</w:t>
      </w:r>
      <w:r w:rsidRPr="00971FDB">
        <w:rPr>
          <w:rFonts w:asciiTheme="minorEastAsia" w:eastAsiaTheme="minorEastAsia"/>
          <w:sz w:val="21"/>
        </w:rPr>
        <w:t>”</w:t>
      </w:r>
      <w:hyperlink w:anchor="_266_5">
        <w:bookmarkStart w:id="1794" w:name="_266_4"/>
        <w:bookmarkEnd w:id="1794"/>
      </w:hyperlink>
      <w:hyperlink w:anchor="_266_5">
        <w:r w:rsidRPr="00971FDB">
          <w:rPr>
            <w:rStyle w:val="04Text"/>
            <w:rFonts w:asciiTheme="minorEastAsia" w:eastAsiaTheme="minorEastAsia"/>
          </w:rPr>
          <w:t>[266]</w:t>
        </w:r>
      </w:hyperlink>
      <w:r w:rsidRPr="00971FDB">
        <w:rPr>
          <w:rFonts w:asciiTheme="minorEastAsia" w:eastAsiaTheme="minorEastAsia"/>
          <w:sz w:val="21"/>
        </w:rPr>
        <w:t>，例如維斯利策尼</w:t>
      </w:r>
      <w:r w:rsidRPr="00971FDB">
        <w:rPr>
          <w:rFonts w:asciiTheme="minorEastAsia" w:eastAsiaTheme="minorEastAsia"/>
          <w:sz w:val="21"/>
        </w:rPr>
        <w:t>“</w:t>
      </w:r>
      <w:r w:rsidRPr="00971FDB">
        <w:rPr>
          <w:rFonts w:asciiTheme="minorEastAsia" w:eastAsiaTheme="minorEastAsia"/>
          <w:sz w:val="21"/>
        </w:rPr>
        <w:t>后來還是殺死了斯洛伐克的猶太人</w:t>
      </w:r>
      <w:r w:rsidRPr="00971FDB">
        <w:rPr>
          <w:rFonts w:asciiTheme="minorEastAsia" w:eastAsiaTheme="minorEastAsia"/>
          <w:sz w:val="21"/>
        </w:rPr>
        <w:t>”</w:t>
      </w:r>
      <w:r w:rsidRPr="00971FDB">
        <w:rPr>
          <w:rFonts w:asciiTheme="minorEastAsia" w:eastAsiaTheme="minorEastAsia"/>
          <w:sz w:val="21"/>
        </w:rPr>
        <w:t>。</w:t>
      </w:r>
      <w:hyperlink w:anchor="_267_5">
        <w:bookmarkStart w:id="1795" w:name="_267_4"/>
        <w:bookmarkEnd w:id="1795"/>
      </w:hyperlink>
      <w:hyperlink w:anchor="_267_5">
        <w:r w:rsidRPr="00971FDB">
          <w:rPr>
            <w:rStyle w:val="04Text"/>
            <w:rFonts w:asciiTheme="minorEastAsia" w:eastAsiaTheme="minorEastAsia"/>
          </w:rPr>
          <w:t>[267]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如果猶太人的代表們還以為能夠通過會談來挽救任何東西的話，那么他們早就沒有了指望。因為對艾希曼來說，與猶太人代表的見面只不過是一個智力挑戰而已。</w:t>
      </w:r>
      <w:r w:rsidRPr="00971FDB">
        <w:rPr>
          <w:rFonts w:asciiTheme="minorEastAsia" w:eastAsiaTheme="minorEastAsia"/>
          <w:sz w:val="21"/>
        </w:rPr>
        <w:t>“</w:t>
      </w:r>
      <w:r w:rsidRPr="00971FDB">
        <w:rPr>
          <w:rFonts w:asciiTheme="minorEastAsia" w:eastAsiaTheme="minorEastAsia"/>
          <w:sz w:val="21"/>
        </w:rPr>
        <w:t>我很喜歡光明正大地跟所有那些猶太政治代表玩游戲</w:t>
      </w:r>
      <w:r w:rsidRPr="00971FDB">
        <w:rPr>
          <w:rFonts w:asciiTheme="minorEastAsia" w:eastAsiaTheme="minorEastAsia"/>
          <w:sz w:val="21"/>
        </w:rPr>
        <w:t>”</w:t>
      </w:r>
      <w:hyperlink w:anchor="_268_5">
        <w:bookmarkStart w:id="1796" w:name="_268_4"/>
        <w:bookmarkEnd w:id="1796"/>
      </w:hyperlink>
      <w:hyperlink w:anchor="_268_5">
        <w:r w:rsidRPr="00971FDB">
          <w:rPr>
            <w:rStyle w:val="04Text"/>
            <w:rFonts w:asciiTheme="minorEastAsia" w:eastAsiaTheme="minorEastAsia"/>
          </w:rPr>
          <w:t>[268]</w:t>
        </w:r>
      </w:hyperlink>
      <w:r w:rsidRPr="00971FDB">
        <w:rPr>
          <w:rFonts w:asciiTheme="minorEastAsia" w:eastAsiaTheme="minorEastAsia"/>
          <w:sz w:val="21"/>
        </w:rPr>
        <w:t>，因為</w:t>
      </w:r>
      <w:r w:rsidRPr="00971FDB">
        <w:rPr>
          <w:rFonts w:asciiTheme="minorEastAsia" w:eastAsiaTheme="minorEastAsia"/>
          <w:sz w:val="21"/>
        </w:rPr>
        <w:t>“</w:t>
      </w:r>
      <w:r w:rsidRPr="00971FDB">
        <w:rPr>
          <w:rFonts w:asciiTheme="minorEastAsia" w:eastAsiaTheme="minorEastAsia"/>
          <w:sz w:val="21"/>
        </w:rPr>
        <w:t>正大光明是我的口頭禪</w:t>
      </w:r>
      <w:r w:rsidRPr="00971FDB">
        <w:rPr>
          <w:rFonts w:asciiTheme="minorEastAsia" w:eastAsiaTheme="minorEastAsia"/>
          <w:sz w:val="21"/>
        </w:rPr>
        <w:t>”</w:t>
      </w:r>
      <w:hyperlink w:anchor="_269_5">
        <w:bookmarkStart w:id="1797" w:name="_269_4"/>
        <w:bookmarkEnd w:id="1797"/>
      </w:hyperlink>
      <w:hyperlink w:anchor="_269_5">
        <w:r w:rsidRPr="00971FDB">
          <w:rPr>
            <w:rStyle w:val="04Text"/>
            <w:rFonts w:asciiTheme="minorEastAsia" w:eastAsiaTheme="minorEastAsia"/>
          </w:rPr>
          <w:t>[269]</w:t>
        </w:r>
      </w:hyperlink>
      <w:r w:rsidRPr="00971FDB">
        <w:rPr>
          <w:rFonts w:asciiTheme="minorEastAsia" w:eastAsiaTheme="minorEastAsia"/>
          <w:sz w:val="21"/>
        </w:rPr>
        <w:t>。例如艾希曼相當坦白地承認，當他在匈牙利跟魯道夫</w:t>
      </w:r>
      <w:r w:rsidRPr="00971FDB">
        <w:rPr>
          <w:rFonts w:asciiTheme="minorEastAsia" w:eastAsiaTheme="minorEastAsia"/>
          <w:sz w:val="21"/>
        </w:rPr>
        <w:t>·</w:t>
      </w:r>
      <w:r w:rsidRPr="00971FDB">
        <w:rPr>
          <w:rFonts w:asciiTheme="minorEastAsia" w:eastAsiaTheme="minorEastAsia"/>
          <w:sz w:val="21"/>
        </w:rPr>
        <w:t>卡斯特納玩這個</w:t>
      </w:r>
      <w:r w:rsidRPr="00971FDB">
        <w:rPr>
          <w:rFonts w:asciiTheme="minorEastAsia" w:eastAsiaTheme="minorEastAsia"/>
          <w:sz w:val="21"/>
        </w:rPr>
        <w:t>“</w:t>
      </w:r>
      <w:r w:rsidRPr="00971FDB">
        <w:rPr>
          <w:rFonts w:asciiTheme="minorEastAsia" w:eastAsiaTheme="minorEastAsia"/>
          <w:sz w:val="21"/>
        </w:rPr>
        <w:t>游戲</w:t>
      </w:r>
      <w:r w:rsidRPr="00971FDB">
        <w:rPr>
          <w:rFonts w:asciiTheme="minorEastAsia" w:eastAsiaTheme="minorEastAsia"/>
          <w:sz w:val="21"/>
        </w:rPr>
        <w:t>”</w:t>
      </w:r>
      <w:r w:rsidRPr="00971FDB">
        <w:rPr>
          <w:rFonts w:asciiTheme="minorEastAsia" w:eastAsiaTheme="minorEastAsia"/>
          <w:sz w:val="21"/>
        </w:rPr>
        <w:t>的時候，實際目的只不過是為了</w:t>
      </w:r>
      <w:r w:rsidRPr="00971FDB">
        <w:rPr>
          <w:rFonts w:asciiTheme="minorEastAsia" w:eastAsiaTheme="minorEastAsia"/>
          <w:sz w:val="21"/>
        </w:rPr>
        <w:t>“</w:t>
      </w:r>
      <w:r w:rsidRPr="00971FDB">
        <w:rPr>
          <w:rFonts w:asciiTheme="minorEastAsia" w:eastAsiaTheme="minorEastAsia"/>
          <w:sz w:val="21"/>
        </w:rPr>
        <w:t>讓那個人繼續在他自己的猶太社區里面扮演綏靖大員（Beschwichtigungshofrat [!]）的角色</w:t>
      </w:r>
      <w:r w:rsidRPr="00971FDB">
        <w:rPr>
          <w:rFonts w:asciiTheme="minorEastAsia" w:eastAsiaTheme="minorEastAsia"/>
          <w:sz w:val="21"/>
        </w:rPr>
        <w:t>”</w:t>
      </w:r>
      <w:r w:rsidRPr="00971FDB">
        <w:rPr>
          <w:rFonts w:asciiTheme="minorEastAsia" w:eastAsiaTheme="minorEastAsia"/>
          <w:sz w:val="21"/>
        </w:rPr>
        <w:t>。</w:t>
      </w:r>
      <w:hyperlink w:anchor="_270_5">
        <w:bookmarkStart w:id="1798" w:name="_270_4"/>
        <w:bookmarkEnd w:id="1798"/>
      </w:hyperlink>
      <w:hyperlink w:anchor="_270_5">
        <w:r w:rsidRPr="00971FDB">
          <w:rPr>
            <w:rStyle w:val="04Text"/>
            <w:rFonts w:asciiTheme="minorEastAsia" w:eastAsiaTheme="minorEastAsia"/>
          </w:rPr>
          <w:t>[270]</w:t>
        </w:r>
      </w:hyperlink>
      <w:r w:rsidRPr="00971FDB">
        <w:rPr>
          <w:rFonts w:asciiTheme="minorEastAsia" w:eastAsiaTheme="minorEastAsia"/>
          <w:sz w:val="21"/>
        </w:rPr>
        <w:t>艾希曼談起他為了實現目標而運用的詭計和謊言時毫不掩飾自己的驕傲：</w:t>
      </w:r>
      <w:r w:rsidRPr="00971FDB">
        <w:rPr>
          <w:rFonts w:asciiTheme="minorEastAsia" w:eastAsiaTheme="minorEastAsia"/>
          <w:sz w:val="21"/>
        </w:rPr>
        <w:t>“</w:t>
      </w:r>
      <w:r w:rsidRPr="00971FDB">
        <w:rPr>
          <w:rFonts w:asciiTheme="minorEastAsia" w:eastAsiaTheme="minorEastAsia"/>
          <w:sz w:val="21"/>
        </w:rPr>
        <w:t>多年的經驗讓我學會了該用哪些釣竿來抓魚。</w:t>
      </w:r>
      <w:r w:rsidRPr="00971FDB">
        <w:rPr>
          <w:rFonts w:asciiTheme="minorEastAsia" w:eastAsiaTheme="minorEastAsia"/>
          <w:sz w:val="21"/>
        </w:rPr>
        <w:t>”</w:t>
      </w:r>
      <w:hyperlink w:anchor="_271_6">
        <w:bookmarkStart w:id="1799" w:name="_271_5"/>
        <w:bookmarkEnd w:id="1799"/>
      </w:hyperlink>
      <w:hyperlink w:anchor="_271_6">
        <w:r w:rsidRPr="00971FDB">
          <w:rPr>
            <w:rStyle w:val="04Text"/>
            <w:rFonts w:asciiTheme="minorEastAsia" w:eastAsiaTheme="minorEastAsia"/>
          </w:rPr>
          <w:t>[271]</w:t>
        </w:r>
      </w:hyperlink>
      <w:r w:rsidRPr="00971FDB">
        <w:rPr>
          <w:rFonts w:asciiTheme="minorEastAsia" w:eastAsiaTheme="minorEastAsia"/>
          <w:sz w:val="21"/>
        </w:rPr>
        <w:t>這些</w:t>
      </w:r>
      <w:r w:rsidRPr="00971FDB">
        <w:rPr>
          <w:rFonts w:asciiTheme="minorEastAsia" w:eastAsiaTheme="minorEastAsia"/>
          <w:sz w:val="21"/>
        </w:rPr>
        <w:t>“</w:t>
      </w:r>
      <w:r w:rsidRPr="00971FDB">
        <w:rPr>
          <w:rFonts w:asciiTheme="minorEastAsia" w:eastAsiaTheme="minorEastAsia"/>
          <w:sz w:val="21"/>
        </w:rPr>
        <w:t>游戲</w:t>
      </w:r>
      <w:r w:rsidRPr="00971FDB">
        <w:rPr>
          <w:rFonts w:asciiTheme="minorEastAsia" w:eastAsiaTheme="minorEastAsia"/>
          <w:sz w:val="21"/>
        </w:rPr>
        <w:t>”</w:t>
      </w:r>
      <w:r w:rsidRPr="00971FDB">
        <w:rPr>
          <w:rFonts w:asciiTheme="minorEastAsia" w:eastAsiaTheme="minorEastAsia"/>
          <w:sz w:val="21"/>
        </w:rPr>
        <w:t>當中也包含了肆無忌憚的勒索：</w:t>
      </w:r>
      <w:r w:rsidRPr="00971FDB">
        <w:rPr>
          <w:rFonts w:asciiTheme="minorEastAsia" w:eastAsiaTheme="minorEastAsia"/>
          <w:sz w:val="21"/>
        </w:rPr>
        <w:t>“</w:t>
      </w:r>
      <w:r w:rsidRPr="00971FDB">
        <w:rPr>
          <w:rFonts w:asciiTheme="minorEastAsia" w:eastAsiaTheme="minorEastAsia"/>
          <w:sz w:val="21"/>
        </w:rPr>
        <w:t>當然，我曾利用勃蘭特一家向卡斯特納施壓。那不難理解是一場防御游戲。</w:t>
      </w:r>
      <w:r w:rsidRPr="00971FDB">
        <w:rPr>
          <w:rFonts w:asciiTheme="minorEastAsia" w:eastAsiaTheme="minorEastAsia"/>
          <w:sz w:val="21"/>
        </w:rPr>
        <w:t>”</w:t>
      </w:r>
      <w:hyperlink w:anchor="_272_5">
        <w:bookmarkStart w:id="1800" w:name="_272_4"/>
        <w:bookmarkEnd w:id="1800"/>
      </w:hyperlink>
      <w:hyperlink w:anchor="_272_5">
        <w:r w:rsidRPr="00971FDB">
          <w:rPr>
            <w:rStyle w:val="04Text"/>
            <w:rFonts w:asciiTheme="minorEastAsia" w:eastAsiaTheme="minorEastAsia"/>
          </w:rPr>
          <w:t>[272]</w:t>
        </w:r>
      </w:hyperlink>
      <w:r w:rsidRPr="00971FDB">
        <w:rPr>
          <w:rFonts w:asciiTheme="minorEastAsia" w:eastAsiaTheme="minorEastAsia"/>
          <w:sz w:val="21"/>
        </w:rPr>
        <w:t>——</w:t>
      </w:r>
      <w:r w:rsidRPr="00971FDB">
        <w:rPr>
          <w:rFonts w:asciiTheme="minorEastAsia" w:eastAsiaTheme="minorEastAsia"/>
          <w:sz w:val="21"/>
        </w:rPr>
        <w:t>至少，薩森和其他在場者立刻就明白了那是怎么一回事。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為了人道主義而自己冒生命危險的人，在艾希曼的世界里只有挨罵的份。例如拉烏爾</w:t>
      </w:r>
      <w:r w:rsidRPr="00971FDB">
        <w:rPr>
          <w:rFonts w:asciiTheme="minorEastAsia" w:eastAsiaTheme="minorEastAsia"/>
          <w:sz w:val="21"/>
        </w:rPr>
        <w:t>·</w:t>
      </w:r>
      <w:r w:rsidRPr="00971FDB">
        <w:rPr>
          <w:rFonts w:asciiTheme="minorEastAsia" w:eastAsiaTheme="minorEastAsia"/>
          <w:sz w:val="21"/>
        </w:rPr>
        <w:t>瓦倫貝里曾竭盡全力在匈牙利為受迫害的人們提供庇護和瑞典的證明文件，但他對艾希曼而言卻只是一個</w:t>
      </w:r>
      <w:r w:rsidRPr="00971FDB">
        <w:rPr>
          <w:rFonts w:asciiTheme="minorEastAsia" w:eastAsiaTheme="minorEastAsia"/>
          <w:sz w:val="21"/>
        </w:rPr>
        <w:t>“</w:t>
      </w:r>
      <w:r w:rsidRPr="00971FDB">
        <w:rPr>
          <w:rFonts w:asciiTheme="minorEastAsia" w:eastAsiaTheme="minorEastAsia"/>
          <w:sz w:val="21"/>
        </w:rPr>
        <w:t>假冒的外交官</w:t>
      </w:r>
      <w:r w:rsidRPr="00971FDB">
        <w:rPr>
          <w:rFonts w:asciiTheme="minorEastAsia" w:eastAsiaTheme="minorEastAsia"/>
          <w:sz w:val="21"/>
        </w:rPr>
        <w:t>”</w:t>
      </w:r>
      <w:r w:rsidRPr="00971FDB">
        <w:rPr>
          <w:rFonts w:asciiTheme="minorEastAsia" w:eastAsiaTheme="minorEastAsia"/>
          <w:sz w:val="21"/>
        </w:rPr>
        <w:t>，在那里</w:t>
      </w:r>
      <w:r w:rsidRPr="00971FDB">
        <w:rPr>
          <w:rFonts w:asciiTheme="minorEastAsia" w:eastAsiaTheme="minorEastAsia"/>
          <w:sz w:val="21"/>
        </w:rPr>
        <w:t>“</w:t>
      </w:r>
      <w:r w:rsidRPr="00971FDB">
        <w:rPr>
          <w:rFonts w:asciiTheme="minorEastAsia" w:eastAsiaTheme="minorEastAsia"/>
          <w:sz w:val="21"/>
        </w:rPr>
        <w:t>推廣自己</w:t>
      </w:r>
      <w:r w:rsidRPr="00971FDB">
        <w:rPr>
          <w:rFonts w:asciiTheme="minorEastAsia" w:eastAsiaTheme="minorEastAsia"/>
          <w:sz w:val="21"/>
        </w:rPr>
        <w:t>”</w:t>
      </w:r>
      <w:r w:rsidRPr="00971FDB">
        <w:rPr>
          <w:rFonts w:asciiTheme="minorEastAsia" w:eastAsiaTheme="minorEastAsia"/>
          <w:sz w:val="21"/>
        </w:rPr>
        <w:t>。</w:t>
      </w:r>
      <w:hyperlink w:anchor="_273_6">
        <w:bookmarkStart w:id="1801" w:name="_273_5"/>
        <w:bookmarkEnd w:id="1801"/>
      </w:hyperlink>
      <w:hyperlink w:anchor="_273_6">
        <w:r w:rsidRPr="00971FDB">
          <w:rPr>
            <w:rStyle w:val="04Text"/>
            <w:rFonts w:asciiTheme="minorEastAsia" w:eastAsiaTheme="minorEastAsia"/>
          </w:rPr>
          <w:t>[273]</w:t>
        </w:r>
      </w:hyperlink>
      <w:r w:rsidRPr="00971FDB">
        <w:rPr>
          <w:rFonts w:asciiTheme="minorEastAsia" w:eastAsiaTheme="minorEastAsia"/>
          <w:sz w:val="21"/>
        </w:rPr>
        <w:t>任何為猶太人挺身而出，阻擋</w:t>
      </w:r>
      <w:r w:rsidRPr="00971FDB">
        <w:rPr>
          <w:rFonts w:asciiTheme="minorEastAsia" w:eastAsiaTheme="minorEastAsia"/>
          <w:sz w:val="21"/>
        </w:rPr>
        <w:t>“</w:t>
      </w:r>
      <w:r w:rsidRPr="00971FDB">
        <w:rPr>
          <w:rFonts w:asciiTheme="minorEastAsia" w:eastAsiaTheme="minorEastAsia"/>
          <w:sz w:val="21"/>
        </w:rPr>
        <w:t>毀滅機器</w:t>
      </w:r>
      <w:r w:rsidRPr="00971FDB">
        <w:rPr>
          <w:rFonts w:asciiTheme="minorEastAsia" w:eastAsiaTheme="minorEastAsia"/>
          <w:sz w:val="21"/>
        </w:rPr>
        <w:t>”</w:t>
      </w:r>
      <w:hyperlink w:anchor="_274_3">
        <w:bookmarkStart w:id="1802" w:name="_274_2"/>
        <w:bookmarkEnd w:id="1802"/>
      </w:hyperlink>
      <w:hyperlink w:anchor="_274_3">
        <w:r w:rsidRPr="00971FDB">
          <w:rPr>
            <w:rStyle w:val="04Text"/>
            <w:rFonts w:asciiTheme="minorEastAsia" w:eastAsiaTheme="minorEastAsia"/>
          </w:rPr>
          <w:t>[274]</w:t>
        </w:r>
      </w:hyperlink>
      <w:r w:rsidRPr="00971FDB">
        <w:rPr>
          <w:rFonts w:asciiTheme="minorEastAsia" w:eastAsiaTheme="minorEastAsia"/>
          <w:sz w:val="21"/>
        </w:rPr>
        <w:t>運轉的人都是不明事理的</w:t>
      </w:r>
      <w:r w:rsidRPr="00971FDB">
        <w:rPr>
          <w:rFonts w:asciiTheme="minorEastAsia" w:eastAsiaTheme="minorEastAsia"/>
          <w:sz w:val="21"/>
        </w:rPr>
        <w:t>“</w:t>
      </w:r>
      <w:r w:rsidRPr="00971FDB">
        <w:rPr>
          <w:rFonts w:asciiTheme="minorEastAsia" w:eastAsiaTheme="minorEastAsia"/>
          <w:sz w:val="21"/>
        </w:rPr>
        <w:t>干預主義者</w:t>
      </w:r>
      <w:r w:rsidRPr="00971FDB">
        <w:rPr>
          <w:rFonts w:asciiTheme="minorEastAsia" w:eastAsiaTheme="minorEastAsia"/>
          <w:sz w:val="21"/>
        </w:rPr>
        <w:t>”</w:t>
      </w:r>
      <w:r w:rsidRPr="00971FDB">
        <w:rPr>
          <w:rFonts w:asciiTheme="minorEastAsia" w:eastAsiaTheme="minorEastAsia"/>
          <w:sz w:val="21"/>
        </w:rPr>
        <w:t>，他們當中的許多人</w:t>
      </w:r>
      <w:r w:rsidRPr="00971FDB">
        <w:rPr>
          <w:rFonts w:asciiTheme="minorEastAsia" w:eastAsiaTheme="minorEastAsia"/>
          <w:sz w:val="21"/>
        </w:rPr>
        <w:t>“</w:t>
      </w:r>
      <w:r w:rsidRPr="00971FDB">
        <w:rPr>
          <w:rFonts w:asciiTheme="minorEastAsia" w:eastAsiaTheme="minorEastAsia"/>
          <w:sz w:val="21"/>
        </w:rPr>
        <w:t>因為每禮拜天上教堂而變得目光狹窄</w:t>
      </w:r>
      <w:r w:rsidRPr="00971FDB">
        <w:rPr>
          <w:rFonts w:asciiTheme="minorEastAsia" w:eastAsiaTheme="minorEastAsia"/>
          <w:sz w:val="21"/>
        </w:rPr>
        <w:t>”</w:t>
      </w:r>
      <w:r w:rsidRPr="00971FDB">
        <w:rPr>
          <w:rFonts w:asciiTheme="minorEastAsia" w:eastAsiaTheme="minorEastAsia"/>
          <w:sz w:val="21"/>
        </w:rPr>
        <w:t>。</w:t>
      </w:r>
      <w:hyperlink w:anchor="_275_3">
        <w:bookmarkStart w:id="1803" w:name="_275_2"/>
        <w:bookmarkEnd w:id="1803"/>
      </w:hyperlink>
      <w:hyperlink w:anchor="_275_3">
        <w:r w:rsidRPr="00971FDB">
          <w:rPr>
            <w:rStyle w:val="04Text"/>
            <w:rFonts w:asciiTheme="minorEastAsia" w:eastAsiaTheme="minorEastAsia"/>
          </w:rPr>
          <w:t>[275]</w:t>
        </w:r>
      </w:hyperlink>
      <w:r w:rsidRPr="00971FDB">
        <w:rPr>
          <w:rFonts w:asciiTheme="minorEastAsia" w:eastAsiaTheme="minorEastAsia"/>
          <w:sz w:val="21"/>
        </w:rPr>
        <w:t>誰要是像撰寫《格斯泰因報告》的庫爾特</w:t>
      </w:r>
      <w:r w:rsidRPr="00971FDB">
        <w:rPr>
          <w:rFonts w:asciiTheme="minorEastAsia" w:eastAsiaTheme="minorEastAsia"/>
          <w:sz w:val="21"/>
        </w:rPr>
        <w:t>·</w:t>
      </w:r>
      <w:r w:rsidRPr="00971FDB">
        <w:rPr>
          <w:rFonts w:asciiTheme="minorEastAsia" w:eastAsiaTheme="minorEastAsia"/>
          <w:sz w:val="21"/>
        </w:rPr>
        <w:t>格斯泰因那般，甚至在滅絕計劃上替敵人幫腔，那就是</w:t>
      </w:r>
      <w:r w:rsidRPr="00971FDB">
        <w:rPr>
          <w:rFonts w:asciiTheme="minorEastAsia" w:eastAsiaTheme="minorEastAsia"/>
          <w:sz w:val="21"/>
        </w:rPr>
        <w:t>“</w:t>
      </w:r>
      <w:r w:rsidRPr="00971FDB">
        <w:rPr>
          <w:rFonts w:asciiTheme="minorEastAsia" w:eastAsiaTheme="minorEastAsia"/>
          <w:sz w:val="21"/>
        </w:rPr>
        <w:t>ein A... mit Ohren</w:t>
      </w:r>
      <w:r w:rsidRPr="00971FDB">
        <w:rPr>
          <w:rFonts w:asciiTheme="minorEastAsia" w:eastAsiaTheme="minorEastAsia"/>
          <w:sz w:val="21"/>
        </w:rPr>
        <w:t>”</w:t>
      </w:r>
      <w:hyperlink w:anchor="_459">
        <w:bookmarkStart w:id="1804" w:name="_403"/>
        <w:bookmarkEnd w:id="1804"/>
      </w:hyperlink>
      <w:hyperlink w:anchor="_459">
        <w:r w:rsidRPr="00971FDB">
          <w:rPr>
            <w:rStyle w:val="04Text"/>
            <w:rFonts w:asciiTheme="minorEastAsia" w:eastAsiaTheme="minorEastAsia"/>
          </w:rPr>
          <w:t>*</w:t>
        </w:r>
      </w:hyperlink>
      <w:r w:rsidRPr="00971FDB">
        <w:rPr>
          <w:rFonts w:asciiTheme="minorEastAsia" w:eastAsiaTheme="minorEastAsia"/>
          <w:sz w:val="21"/>
        </w:rPr>
        <w:t>。</w:t>
      </w:r>
      <w:hyperlink w:anchor="_276_4">
        <w:bookmarkStart w:id="1805" w:name="_276_3"/>
        <w:bookmarkEnd w:id="1805"/>
      </w:hyperlink>
      <w:hyperlink w:anchor="_276_4">
        <w:r w:rsidRPr="00971FDB">
          <w:rPr>
            <w:rStyle w:val="04Text"/>
            <w:rFonts w:asciiTheme="minorEastAsia" w:eastAsiaTheme="minorEastAsia"/>
          </w:rPr>
          <w:t>[276]</w:t>
        </w:r>
      </w:hyperlink>
      <w:r w:rsidRPr="00971FDB">
        <w:rPr>
          <w:rFonts w:asciiTheme="minorEastAsia" w:eastAsiaTheme="minorEastAsia"/>
          <w:sz w:val="21"/>
        </w:rPr>
        <w:t>錄音帶謄寫者體貼入微地在此做出省略，因為有別于對酷刑和屠殺活動的詳細描述，他認為粗俗的表達是非常不得體的。至于那些未能完成遣送配額的下屬，艾希曼則影射地說道：</w:t>
      </w:r>
      <w:r w:rsidRPr="00971FDB">
        <w:rPr>
          <w:rFonts w:asciiTheme="minorEastAsia" w:eastAsiaTheme="minorEastAsia"/>
          <w:sz w:val="21"/>
        </w:rPr>
        <w:t>“</w:t>
      </w:r>
      <w:r w:rsidRPr="00971FDB">
        <w:rPr>
          <w:rFonts w:asciiTheme="minorEastAsia" w:eastAsiaTheme="minorEastAsia"/>
          <w:sz w:val="21"/>
        </w:rPr>
        <w:t>那是因為人道主義的觀點讓他們可以舒舒服服地藏在命令、規定和法條背后。</w:t>
      </w:r>
      <w:r w:rsidRPr="00971FDB">
        <w:rPr>
          <w:rFonts w:asciiTheme="minorEastAsia" w:eastAsiaTheme="minorEastAsia"/>
          <w:sz w:val="21"/>
        </w:rPr>
        <w:t>”</w:t>
      </w:r>
      <w:r w:rsidRPr="00971FDB">
        <w:rPr>
          <w:rFonts w:asciiTheme="minorEastAsia" w:eastAsiaTheme="minorEastAsia"/>
          <w:sz w:val="21"/>
        </w:rPr>
        <w:t>畢竟人道主義除了作為</w:t>
      </w:r>
      <w:r w:rsidRPr="00971FDB">
        <w:rPr>
          <w:rFonts w:asciiTheme="minorEastAsia" w:eastAsiaTheme="minorEastAsia"/>
          <w:sz w:val="21"/>
        </w:rPr>
        <w:t>“</w:t>
      </w:r>
      <w:r w:rsidRPr="00971FDB">
        <w:rPr>
          <w:rFonts w:asciiTheme="minorEastAsia" w:eastAsiaTheme="minorEastAsia"/>
          <w:sz w:val="21"/>
        </w:rPr>
        <w:t>借口</w:t>
      </w:r>
      <w:r w:rsidRPr="00971FDB">
        <w:rPr>
          <w:rFonts w:asciiTheme="minorEastAsia" w:eastAsiaTheme="minorEastAsia"/>
          <w:sz w:val="21"/>
        </w:rPr>
        <w:t>”</w:t>
      </w:r>
      <w:r w:rsidRPr="00971FDB">
        <w:rPr>
          <w:rFonts w:asciiTheme="minorEastAsia" w:eastAsiaTheme="minorEastAsia"/>
          <w:sz w:val="21"/>
        </w:rPr>
        <w:t>之外，還有什么用呢？</w:t>
      </w:r>
      <w:hyperlink w:anchor="_277_4">
        <w:bookmarkStart w:id="1806" w:name="_277_3"/>
        <w:bookmarkEnd w:id="1806"/>
      </w:hyperlink>
      <w:hyperlink w:anchor="_277_4">
        <w:r w:rsidRPr="00971FDB">
          <w:rPr>
            <w:rStyle w:val="04Text"/>
            <w:rFonts w:asciiTheme="minorEastAsia" w:eastAsiaTheme="minorEastAsia"/>
          </w:rPr>
          <w:t>[277]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當艾希曼用扭曲的比喻、溫柔的生活意象形容驅逐行動和屠殺項目時，其言語已經到了完全變態的程度。對艾希曼來說，那個強制移民的機構是他的</w:t>
      </w:r>
      <w:r w:rsidRPr="00971FDB">
        <w:rPr>
          <w:rFonts w:asciiTheme="minorEastAsia" w:eastAsiaTheme="minorEastAsia"/>
          <w:sz w:val="21"/>
        </w:rPr>
        <w:t>“</w:t>
      </w:r>
      <w:r w:rsidRPr="00971FDB">
        <w:rPr>
          <w:rFonts w:asciiTheme="minorEastAsia" w:eastAsiaTheme="minorEastAsia"/>
          <w:sz w:val="21"/>
        </w:rPr>
        <w:t>第一個孩子</w:t>
      </w:r>
      <w:r w:rsidRPr="00971FDB">
        <w:rPr>
          <w:rFonts w:asciiTheme="minorEastAsia" w:eastAsiaTheme="minorEastAsia"/>
          <w:sz w:val="21"/>
        </w:rPr>
        <w:t>”</w:t>
      </w:r>
      <w:hyperlink w:anchor="_278_3">
        <w:bookmarkStart w:id="1807" w:name="_278_2"/>
        <w:bookmarkEnd w:id="1807"/>
      </w:hyperlink>
      <w:hyperlink w:anchor="_278_3">
        <w:r w:rsidRPr="00971FDB">
          <w:rPr>
            <w:rStyle w:val="04Text"/>
            <w:rFonts w:asciiTheme="minorEastAsia" w:eastAsiaTheme="minorEastAsia"/>
          </w:rPr>
          <w:t>[278]</w:t>
        </w:r>
      </w:hyperlink>
      <w:r w:rsidRPr="00971FDB">
        <w:rPr>
          <w:rFonts w:asciiTheme="minorEastAsia" w:eastAsiaTheme="minorEastAsia"/>
          <w:sz w:val="21"/>
        </w:rPr>
        <w:t>，可以讓他</w:t>
      </w:r>
      <w:r w:rsidRPr="00971FDB">
        <w:rPr>
          <w:rFonts w:asciiTheme="minorEastAsia" w:eastAsiaTheme="minorEastAsia"/>
          <w:sz w:val="21"/>
        </w:rPr>
        <w:t>“</w:t>
      </w:r>
      <w:r w:rsidRPr="00971FDB">
        <w:rPr>
          <w:rFonts w:asciiTheme="minorEastAsia" w:eastAsiaTheme="minorEastAsia"/>
          <w:sz w:val="21"/>
        </w:rPr>
        <w:t>在工作中具有創造性</w:t>
      </w:r>
      <w:r w:rsidRPr="00971FDB">
        <w:rPr>
          <w:rFonts w:asciiTheme="minorEastAsia" w:eastAsiaTheme="minorEastAsia"/>
          <w:sz w:val="21"/>
        </w:rPr>
        <w:t>”</w:t>
      </w:r>
      <w:hyperlink w:anchor="_279_3">
        <w:bookmarkStart w:id="1808" w:name="_279_2"/>
        <w:bookmarkEnd w:id="1808"/>
      </w:hyperlink>
      <w:hyperlink w:anchor="_279_3">
        <w:r w:rsidRPr="00971FDB">
          <w:rPr>
            <w:rStyle w:val="04Text"/>
            <w:rFonts w:asciiTheme="minorEastAsia" w:eastAsiaTheme="minorEastAsia"/>
          </w:rPr>
          <w:t>[279]</w:t>
        </w:r>
      </w:hyperlink>
      <w:r w:rsidRPr="00971FDB">
        <w:rPr>
          <w:rFonts w:asciiTheme="minorEastAsia" w:eastAsiaTheme="minorEastAsia"/>
          <w:sz w:val="21"/>
        </w:rPr>
        <w:t>。在奧地利采取的各種掠奪與驅逐措施，全部都是為了向那個國家</w:t>
      </w:r>
      <w:r w:rsidRPr="00971FDB">
        <w:rPr>
          <w:rFonts w:asciiTheme="minorEastAsia" w:eastAsiaTheme="minorEastAsia"/>
          <w:sz w:val="21"/>
        </w:rPr>
        <w:t>“</w:t>
      </w:r>
      <w:r w:rsidRPr="00971FDB">
        <w:rPr>
          <w:rFonts w:asciiTheme="minorEastAsia" w:eastAsiaTheme="minorEastAsia"/>
          <w:sz w:val="21"/>
        </w:rPr>
        <w:t>注入猶太人問題的解決辦法</w:t>
      </w:r>
      <w:r w:rsidRPr="00971FDB">
        <w:rPr>
          <w:rFonts w:asciiTheme="minorEastAsia" w:eastAsiaTheme="minorEastAsia"/>
          <w:sz w:val="21"/>
        </w:rPr>
        <w:t>”</w:t>
      </w:r>
      <w:hyperlink w:anchor="_280_4">
        <w:bookmarkStart w:id="1809" w:name="_280_3"/>
        <w:bookmarkEnd w:id="1809"/>
      </w:hyperlink>
      <w:hyperlink w:anchor="_280_4">
        <w:r w:rsidRPr="00971FDB">
          <w:rPr>
            <w:rStyle w:val="04Text"/>
            <w:rFonts w:asciiTheme="minorEastAsia" w:eastAsiaTheme="minorEastAsia"/>
          </w:rPr>
          <w:t>[280]</w:t>
        </w:r>
      </w:hyperlink>
      <w:r w:rsidRPr="00971FDB">
        <w:rPr>
          <w:rFonts w:asciiTheme="minorEastAsia" w:eastAsiaTheme="minorEastAsia"/>
          <w:sz w:val="21"/>
        </w:rPr>
        <w:t>。甚至連滅絕與遣送行動也是</w:t>
      </w:r>
      <w:r w:rsidRPr="00971FDB">
        <w:rPr>
          <w:rFonts w:asciiTheme="minorEastAsia" w:eastAsiaTheme="minorEastAsia"/>
          <w:sz w:val="21"/>
        </w:rPr>
        <w:t>“</w:t>
      </w:r>
      <w:r w:rsidRPr="00971FDB">
        <w:rPr>
          <w:rFonts w:asciiTheme="minorEastAsia" w:eastAsiaTheme="minorEastAsia"/>
          <w:sz w:val="21"/>
        </w:rPr>
        <w:t>誕生</w:t>
      </w:r>
      <w:r w:rsidRPr="00971FDB">
        <w:rPr>
          <w:rFonts w:asciiTheme="minorEastAsia" w:eastAsiaTheme="minorEastAsia"/>
          <w:sz w:val="21"/>
        </w:rPr>
        <w:t>”</w:t>
      </w:r>
      <w:r w:rsidRPr="00971FDB">
        <w:rPr>
          <w:rFonts w:asciiTheme="minorEastAsia" w:eastAsiaTheme="minorEastAsia"/>
          <w:sz w:val="21"/>
        </w:rPr>
        <w:t>出來的。</w:t>
      </w:r>
      <w:hyperlink w:anchor="_281_4">
        <w:bookmarkStart w:id="1810" w:name="_281_3"/>
        <w:bookmarkEnd w:id="1810"/>
      </w:hyperlink>
      <w:hyperlink w:anchor="_281_4">
        <w:r w:rsidRPr="00971FDB">
          <w:rPr>
            <w:rStyle w:val="04Text"/>
            <w:rFonts w:asciiTheme="minorEastAsia" w:eastAsiaTheme="minorEastAsia"/>
          </w:rPr>
          <w:t>[281]</w:t>
        </w:r>
      </w:hyperlink>
      <w:r w:rsidRPr="00971FDB">
        <w:rPr>
          <w:rFonts w:asciiTheme="minorEastAsia" w:eastAsiaTheme="minorEastAsia"/>
          <w:sz w:val="21"/>
        </w:rPr>
        <w:t>于是當他再也不可能把人遣送到奧斯維辛集中營之后，他感覺自己在布達佩斯已經變得完全多余，因為</w:t>
      </w:r>
      <w:r w:rsidRPr="00971FDB">
        <w:rPr>
          <w:rFonts w:asciiTheme="minorEastAsia" w:eastAsiaTheme="minorEastAsia"/>
          <w:sz w:val="21"/>
        </w:rPr>
        <w:t>“</w:t>
      </w:r>
      <w:r w:rsidRPr="00971FDB">
        <w:rPr>
          <w:rFonts w:asciiTheme="minorEastAsia" w:eastAsiaTheme="minorEastAsia"/>
          <w:sz w:val="21"/>
        </w:rPr>
        <w:t>我知道自己再也做不出有成果的事情了</w:t>
      </w:r>
      <w:r w:rsidRPr="00971FDB">
        <w:rPr>
          <w:rFonts w:asciiTheme="minorEastAsia" w:eastAsiaTheme="minorEastAsia"/>
          <w:sz w:val="21"/>
        </w:rPr>
        <w:t>”</w:t>
      </w:r>
      <w:r w:rsidRPr="00971FDB">
        <w:rPr>
          <w:rFonts w:asciiTheme="minorEastAsia" w:eastAsiaTheme="minorEastAsia"/>
          <w:sz w:val="21"/>
        </w:rPr>
        <w:t>。</w:t>
      </w:r>
      <w:hyperlink w:anchor="_282_3">
        <w:bookmarkStart w:id="1811" w:name="_282_2"/>
        <w:bookmarkEnd w:id="1811"/>
      </w:hyperlink>
      <w:hyperlink w:anchor="_282_3">
        <w:r w:rsidRPr="00971FDB">
          <w:rPr>
            <w:rStyle w:val="04Text"/>
            <w:rFonts w:asciiTheme="minorEastAsia" w:eastAsiaTheme="minorEastAsia"/>
          </w:rPr>
          <w:t>[282]</w:t>
        </w:r>
      </w:hyperlink>
      <w:r w:rsidRPr="00971FDB">
        <w:rPr>
          <w:rFonts w:asciiTheme="minorEastAsia" w:eastAsiaTheme="minorEastAsia"/>
          <w:sz w:val="21"/>
        </w:rPr>
        <w:t>如果工作成果就在于不斷向上攀升的謀殺數據統計柱，那么他對</w:t>
      </w:r>
      <w:r w:rsidRPr="00971FDB">
        <w:rPr>
          <w:rFonts w:asciiTheme="minorEastAsia" w:eastAsiaTheme="minorEastAsia"/>
          <w:sz w:val="21"/>
        </w:rPr>
        <w:t>“</w:t>
      </w:r>
      <w:r w:rsidRPr="00971FDB">
        <w:rPr>
          <w:rFonts w:asciiTheme="minorEastAsia" w:eastAsiaTheme="minorEastAsia"/>
          <w:sz w:val="21"/>
        </w:rPr>
        <w:t>成長</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生命</w:t>
      </w:r>
      <w:r w:rsidRPr="00971FDB">
        <w:rPr>
          <w:rFonts w:asciiTheme="minorEastAsia" w:eastAsiaTheme="minorEastAsia"/>
          <w:sz w:val="21"/>
        </w:rPr>
        <w:t>”</w:t>
      </w:r>
      <w:r w:rsidRPr="00971FDB">
        <w:rPr>
          <w:rFonts w:asciiTheme="minorEastAsia" w:eastAsiaTheme="minorEastAsia"/>
          <w:sz w:val="21"/>
        </w:rPr>
        <w:t>也需要有稍微不同的理解。在艾希曼眼中，他送入死亡集中營的并非人類，而是向集中營</w:t>
      </w:r>
      <w:r w:rsidRPr="00971FDB">
        <w:rPr>
          <w:rFonts w:asciiTheme="minorEastAsia" w:eastAsiaTheme="minorEastAsia"/>
          <w:sz w:val="21"/>
        </w:rPr>
        <w:t>“</w:t>
      </w:r>
      <w:r w:rsidRPr="00971FDB">
        <w:rPr>
          <w:rFonts w:asciiTheme="minorEastAsia" w:eastAsiaTheme="minorEastAsia"/>
          <w:sz w:val="21"/>
        </w:rPr>
        <w:t>供應的材料</w:t>
      </w:r>
      <w:r w:rsidRPr="00971FDB">
        <w:rPr>
          <w:rFonts w:asciiTheme="minorEastAsia" w:eastAsiaTheme="minorEastAsia"/>
          <w:sz w:val="21"/>
        </w:rPr>
        <w:t>”</w:t>
      </w:r>
      <w:hyperlink w:anchor="_283_3">
        <w:bookmarkStart w:id="1812" w:name="_283_2"/>
        <w:bookmarkEnd w:id="1812"/>
      </w:hyperlink>
      <w:hyperlink w:anchor="_283_3">
        <w:r w:rsidRPr="00971FDB">
          <w:rPr>
            <w:rStyle w:val="04Text"/>
            <w:rFonts w:asciiTheme="minorEastAsia" w:eastAsiaTheme="minorEastAsia"/>
          </w:rPr>
          <w:t>[283]</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根本沒有預期可能發生抵抗。當抵抗確實發生時，艾希曼覺得那完全不可思議，竟然集中營的工作人員</w:t>
      </w:r>
      <w:r w:rsidRPr="00971FDB">
        <w:rPr>
          <w:rFonts w:asciiTheme="minorEastAsia" w:eastAsiaTheme="minorEastAsia"/>
          <w:sz w:val="21"/>
        </w:rPr>
        <w:t>“</w:t>
      </w:r>
      <w:r w:rsidRPr="00971FDB">
        <w:rPr>
          <w:rFonts w:asciiTheme="minorEastAsia" w:eastAsiaTheme="minorEastAsia"/>
          <w:sz w:val="21"/>
        </w:rPr>
        <w:t>被一個發瘋的猶太人給打死了</w:t>
      </w:r>
      <w:r w:rsidRPr="00971FDB">
        <w:rPr>
          <w:rFonts w:asciiTheme="minorEastAsia" w:eastAsiaTheme="minorEastAsia"/>
          <w:sz w:val="21"/>
        </w:rPr>
        <w:t>”</w:t>
      </w:r>
      <w:hyperlink w:anchor="_284_3">
        <w:bookmarkStart w:id="1813" w:name="_284_2"/>
        <w:bookmarkEnd w:id="1813"/>
      </w:hyperlink>
      <w:hyperlink w:anchor="_284_3">
        <w:r w:rsidRPr="00971FDB">
          <w:rPr>
            <w:rStyle w:val="04Text"/>
            <w:rFonts w:asciiTheme="minorEastAsia" w:eastAsiaTheme="minorEastAsia"/>
          </w:rPr>
          <w:t>[284]</w:t>
        </w:r>
      </w:hyperlink>
      <w:r w:rsidRPr="00971FDB">
        <w:rPr>
          <w:rFonts w:asciiTheme="minorEastAsia" w:eastAsiaTheme="minorEastAsia"/>
          <w:sz w:val="21"/>
        </w:rPr>
        <w:t>。任何有辦法從那個地獄中幸存下來的人，都是</w:t>
      </w:r>
      <w:r w:rsidRPr="00971FDB">
        <w:rPr>
          <w:rFonts w:asciiTheme="minorEastAsia" w:eastAsiaTheme="minorEastAsia"/>
          <w:sz w:val="21"/>
        </w:rPr>
        <w:t>“</w:t>
      </w:r>
      <w:r w:rsidRPr="00971FDB">
        <w:rPr>
          <w:rFonts w:asciiTheme="minorEastAsia" w:eastAsiaTheme="minorEastAsia"/>
          <w:sz w:val="21"/>
        </w:rPr>
        <w:t>偷偷溜走的人</w:t>
      </w:r>
      <w:r w:rsidRPr="00971FDB">
        <w:rPr>
          <w:rFonts w:asciiTheme="minorEastAsia" w:eastAsiaTheme="minorEastAsia"/>
          <w:sz w:val="21"/>
        </w:rPr>
        <w:t>”</w:t>
      </w:r>
      <w:r w:rsidRPr="00971FDB">
        <w:rPr>
          <w:rFonts w:asciiTheme="minorEastAsia" w:eastAsiaTheme="minorEastAsia"/>
          <w:sz w:val="21"/>
        </w:rPr>
        <w:t>。</w:t>
      </w:r>
      <w:hyperlink w:anchor="_285_3">
        <w:bookmarkStart w:id="1814" w:name="_285_2"/>
        <w:bookmarkEnd w:id="1814"/>
      </w:hyperlink>
      <w:hyperlink w:anchor="_285_3">
        <w:r w:rsidRPr="00971FDB">
          <w:rPr>
            <w:rStyle w:val="04Text"/>
            <w:rFonts w:asciiTheme="minorEastAsia" w:eastAsiaTheme="minorEastAsia"/>
          </w:rPr>
          <w:t>[285]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艾希曼和他的對談者都毫無顧忌地有話直說：猶太人</w:t>
      </w:r>
      <w:r w:rsidRPr="00971FDB">
        <w:rPr>
          <w:rFonts w:asciiTheme="minorEastAsia" w:eastAsiaTheme="minorEastAsia"/>
          <w:sz w:val="21"/>
        </w:rPr>
        <w:t>“</w:t>
      </w:r>
      <w:r w:rsidRPr="00971FDB">
        <w:rPr>
          <w:rFonts w:asciiTheme="minorEastAsia" w:eastAsiaTheme="minorEastAsia"/>
          <w:sz w:val="21"/>
        </w:rPr>
        <w:t>被毒氣毒死</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白癡被燒掉</w:t>
      </w:r>
      <w:r w:rsidRPr="00971FDB">
        <w:rPr>
          <w:rFonts w:asciiTheme="minorEastAsia" w:eastAsiaTheme="minorEastAsia"/>
          <w:sz w:val="21"/>
        </w:rPr>
        <w:t>”</w:t>
      </w:r>
      <w:r w:rsidRPr="00971FDB">
        <w:rPr>
          <w:rFonts w:asciiTheme="minorEastAsia" w:eastAsiaTheme="minorEastAsia"/>
          <w:sz w:val="21"/>
        </w:rPr>
        <w:t>、遣送過去的人</w:t>
      </w:r>
      <w:r w:rsidRPr="00971FDB">
        <w:rPr>
          <w:rFonts w:asciiTheme="minorEastAsia" w:eastAsiaTheme="minorEastAsia"/>
          <w:sz w:val="21"/>
        </w:rPr>
        <w:t>“</w:t>
      </w:r>
      <w:r w:rsidRPr="00971FDB">
        <w:rPr>
          <w:rFonts w:asciiTheme="minorEastAsia" w:eastAsiaTheme="minorEastAsia"/>
          <w:sz w:val="21"/>
        </w:rPr>
        <w:t>像上了傳動帶一般在集中營不停被殺死</w:t>
      </w:r>
      <w:r w:rsidRPr="00971FDB">
        <w:rPr>
          <w:rFonts w:asciiTheme="minorEastAsia" w:eastAsiaTheme="minorEastAsia"/>
          <w:sz w:val="21"/>
        </w:rPr>
        <w:t>”</w:t>
      </w:r>
      <w:hyperlink w:anchor="_286_3">
        <w:bookmarkStart w:id="1815" w:name="_286_2"/>
        <w:bookmarkEnd w:id="1815"/>
      </w:hyperlink>
      <w:hyperlink w:anchor="_286_3">
        <w:r w:rsidRPr="00971FDB">
          <w:rPr>
            <w:rStyle w:val="04Text"/>
            <w:rFonts w:asciiTheme="minorEastAsia" w:eastAsiaTheme="minorEastAsia"/>
          </w:rPr>
          <w:t>[286]</w:t>
        </w:r>
      </w:hyperlink>
      <w:r w:rsidRPr="00971FDB">
        <w:rPr>
          <w:rFonts w:asciiTheme="minorEastAsia" w:eastAsiaTheme="minorEastAsia"/>
          <w:sz w:val="21"/>
        </w:rPr>
        <w:t>他們顯然像希姆萊那樣，感覺自己在不拐彎抹角說話的時候更加強大。艾希曼無動于衷地表示：</w:t>
      </w:r>
      <w:r w:rsidRPr="00971FDB">
        <w:rPr>
          <w:rFonts w:asciiTheme="minorEastAsia" w:eastAsiaTheme="minorEastAsia"/>
          <w:sz w:val="21"/>
        </w:rPr>
        <w:t>“</w:t>
      </w:r>
      <w:r w:rsidRPr="00971FDB">
        <w:rPr>
          <w:rFonts w:asciiTheme="minorEastAsia" w:eastAsiaTheme="minorEastAsia"/>
          <w:sz w:val="21"/>
        </w:rPr>
        <w:t>我完全不在乎那些猶太人去了什么地方。對我而言，他們可以去馬達加斯加，或者去格洛博奇尼克那里聞毒氣，也可以去奧斯維辛，或者去里加。</w:t>
      </w:r>
      <w:r w:rsidRPr="00971FDB">
        <w:rPr>
          <w:rFonts w:asciiTheme="minorEastAsia" w:eastAsiaTheme="minorEastAsia"/>
          <w:sz w:val="21"/>
        </w:rPr>
        <w:t>”</w:t>
      </w:r>
      <w:hyperlink w:anchor="_287_4">
        <w:bookmarkStart w:id="1816" w:name="_287_3"/>
        <w:bookmarkEnd w:id="1816"/>
      </w:hyperlink>
      <w:hyperlink w:anchor="_287_4">
        <w:r w:rsidRPr="00971FDB">
          <w:rPr>
            <w:rStyle w:val="04Text"/>
            <w:rFonts w:asciiTheme="minorEastAsia" w:eastAsiaTheme="minorEastAsia"/>
          </w:rPr>
          <w:t>[287]</w:t>
        </w:r>
      </w:hyperlink>
      <w:r w:rsidRPr="00971FDB">
        <w:rPr>
          <w:rFonts w:asciiTheme="minorEastAsia" w:eastAsiaTheme="minorEastAsia"/>
          <w:sz w:val="21"/>
        </w:rPr>
        <w:t>由于格調低俗的方式也可以因人而異，所有出席者都有自己的特殊偏好：在面對集中營的暴行時，薩森喜歡做出</w:t>
      </w:r>
      <w:r w:rsidRPr="00971FDB">
        <w:rPr>
          <w:rFonts w:asciiTheme="minorEastAsia" w:eastAsiaTheme="minorEastAsia"/>
          <w:sz w:val="21"/>
        </w:rPr>
        <w:t>“</w:t>
      </w:r>
      <w:r w:rsidRPr="00971FDB">
        <w:rPr>
          <w:rFonts w:asciiTheme="minorEastAsia" w:eastAsiaTheme="minorEastAsia"/>
          <w:sz w:val="21"/>
        </w:rPr>
        <w:t>繁殖本能的技術執行</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男人的欲望</w:t>
      </w:r>
      <w:r w:rsidRPr="00971FDB">
        <w:rPr>
          <w:rFonts w:asciiTheme="minorEastAsia" w:eastAsiaTheme="minorEastAsia"/>
          <w:sz w:val="21"/>
        </w:rPr>
        <w:t>”</w:t>
      </w:r>
      <w:r w:rsidRPr="00971FDB">
        <w:rPr>
          <w:rFonts w:asciiTheme="minorEastAsia" w:eastAsiaTheme="minorEastAsia"/>
          <w:sz w:val="21"/>
        </w:rPr>
        <w:t>等等性暗示</w:t>
      </w:r>
      <w:hyperlink w:anchor="_288_3">
        <w:bookmarkStart w:id="1817" w:name="_288_2"/>
        <w:bookmarkEnd w:id="1817"/>
      </w:hyperlink>
      <w:hyperlink w:anchor="_288_3">
        <w:r w:rsidRPr="00971FDB">
          <w:rPr>
            <w:rStyle w:val="04Text"/>
            <w:rFonts w:asciiTheme="minorEastAsia" w:eastAsiaTheme="minorEastAsia"/>
          </w:rPr>
          <w:t>[288]</w:t>
        </w:r>
      </w:hyperlink>
      <w:r w:rsidRPr="00971FDB">
        <w:rPr>
          <w:rFonts w:asciiTheme="minorEastAsia" w:eastAsiaTheme="minorEastAsia"/>
          <w:sz w:val="21"/>
        </w:rPr>
        <w:t>，凡是猶疑不信的人都被講成是</w:t>
      </w:r>
      <w:r w:rsidRPr="00971FDB">
        <w:rPr>
          <w:rFonts w:asciiTheme="minorEastAsia" w:eastAsiaTheme="minorEastAsia"/>
          <w:sz w:val="21"/>
        </w:rPr>
        <w:t>“</w:t>
      </w:r>
      <w:r w:rsidRPr="00971FDB">
        <w:rPr>
          <w:rFonts w:asciiTheme="minorEastAsia" w:eastAsiaTheme="minorEastAsia"/>
          <w:sz w:val="21"/>
        </w:rPr>
        <w:t>白癡</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蠢貨</w:t>
      </w:r>
      <w:r w:rsidRPr="00971FDB">
        <w:rPr>
          <w:rFonts w:asciiTheme="minorEastAsia" w:eastAsiaTheme="minorEastAsia"/>
          <w:sz w:val="21"/>
        </w:rPr>
        <w:t>”</w:t>
      </w:r>
      <w:r w:rsidRPr="00971FDB">
        <w:rPr>
          <w:rFonts w:asciiTheme="minorEastAsia" w:eastAsiaTheme="minorEastAsia"/>
          <w:sz w:val="21"/>
        </w:rPr>
        <w:t>。阿爾文斯萊本喜歡大肆強調，</w:t>
      </w:r>
      <w:r w:rsidRPr="00971FDB">
        <w:rPr>
          <w:rFonts w:asciiTheme="minorEastAsia" w:eastAsiaTheme="minorEastAsia"/>
          <w:sz w:val="21"/>
        </w:rPr>
        <w:t>“</w:t>
      </w:r>
      <w:r w:rsidRPr="00971FDB">
        <w:rPr>
          <w:rFonts w:asciiTheme="minorEastAsia" w:eastAsiaTheme="minorEastAsia"/>
          <w:sz w:val="21"/>
        </w:rPr>
        <w:t>猶太人成群結隊出現時會變得難以置信的殘暴</w:t>
      </w:r>
      <w:r w:rsidRPr="00971FDB">
        <w:rPr>
          <w:rFonts w:asciiTheme="minorEastAsia" w:eastAsiaTheme="minorEastAsia"/>
          <w:sz w:val="21"/>
        </w:rPr>
        <w:t>”</w:t>
      </w:r>
      <w:hyperlink w:anchor="_289_3">
        <w:bookmarkStart w:id="1818" w:name="_289_2"/>
        <w:bookmarkEnd w:id="1818"/>
      </w:hyperlink>
      <w:hyperlink w:anchor="_289_3">
        <w:r w:rsidRPr="00971FDB">
          <w:rPr>
            <w:rStyle w:val="04Text"/>
            <w:rFonts w:asciiTheme="minorEastAsia" w:eastAsiaTheme="minorEastAsia"/>
          </w:rPr>
          <w:t>[289]</w:t>
        </w:r>
      </w:hyperlink>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血統中</w:t>
      </w:r>
      <w:r w:rsidRPr="00971FDB">
        <w:rPr>
          <w:rFonts w:asciiTheme="minorEastAsia" w:eastAsiaTheme="minorEastAsia"/>
          <w:sz w:val="21"/>
        </w:rPr>
        <w:t>”</w:t>
      </w:r>
      <w:r w:rsidRPr="00971FDB">
        <w:rPr>
          <w:rFonts w:asciiTheme="minorEastAsia" w:eastAsiaTheme="minorEastAsia"/>
          <w:sz w:val="21"/>
        </w:rPr>
        <w:t>流淌的</w:t>
      </w:r>
      <w:r w:rsidRPr="00971FDB">
        <w:rPr>
          <w:rFonts w:asciiTheme="minorEastAsia" w:eastAsiaTheme="minorEastAsia"/>
          <w:sz w:val="21"/>
        </w:rPr>
        <w:t>“</w:t>
      </w:r>
      <w:r w:rsidRPr="00971FDB">
        <w:rPr>
          <w:rFonts w:asciiTheme="minorEastAsia" w:eastAsiaTheme="minorEastAsia"/>
          <w:sz w:val="21"/>
        </w:rPr>
        <w:t>責任</w:t>
      </w:r>
      <w:r w:rsidRPr="00971FDB">
        <w:rPr>
          <w:rFonts w:asciiTheme="minorEastAsia" w:eastAsiaTheme="minorEastAsia"/>
          <w:sz w:val="21"/>
        </w:rPr>
        <w:t>”</w:t>
      </w:r>
      <w:hyperlink w:anchor="_290_3">
        <w:bookmarkStart w:id="1819" w:name="_290_2"/>
        <w:bookmarkEnd w:id="1819"/>
      </w:hyperlink>
      <w:hyperlink w:anchor="_290_3">
        <w:r w:rsidRPr="00971FDB">
          <w:rPr>
            <w:rStyle w:val="04Text"/>
            <w:rFonts w:asciiTheme="minorEastAsia" w:eastAsiaTheme="minorEastAsia"/>
          </w:rPr>
          <w:t>[290]</w:t>
        </w:r>
      </w:hyperlink>
      <w:r w:rsidRPr="00971FDB">
        <w:rPr>
          <w:rFonts w:asciiTheme="minorEastAsia" w:eastAsiaTheme="minorEastAsia"/>
          <w:sz w:val="21"/>
        </w:rPr>
        <w:t>。朗格爾博士則喜歡詳細描述毛特豪森集中營所使用的折磨手段。</w:t>
      </w:r>
      <w:hyperlink w:anchor="_291_3">
        <w:bookmarkStart w:id="1820" w:name="_291_2"/>
        <w:bookmarkEnd w:id="1820"/>
      </w:hyperlink>
      <w:hyperlink w:anchor="_291_3">
        <w:r w:rsidRPr="00971FDB">
          <w:rPr>
            <w:rStyle w:val="04Text"/>
            <w:rFonts w:asciiTheme="minorEastAsia" w:eastAsiaTheme="minorEastAsia"/>
          </w:rPr>
          <w:t>[291]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但這并不表示那些人沒有細膩的情感。艾希曼告訴他在座的同志們，他感覺自己</w:t>
      </w:r>
      <w:r w:rsidRPr="00971FDB">
        <w:rPr>
          <w:rFonts w:asciiTheme="minorEastAsia" w:eastAsiaTheme="minorEastAsia"/>
          <w:sz w:val="21"/>
        </w:rPr>
        <w:t>“</w:t>
      </w:r>
      <w:r w:rsidRPr="00971FDB">
        <w:rPr>
          <w:rFonts w:asciiTheme="minorEastAsia" w:eastAsiaTheme="minorEastAsia"/>
          <w:sz w:val="21"/>
        </w:rPr>
        <w:t>真心為帝國擔憂</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為帝國而戰栗</w:t>
      </w:r>
      <w:r w:rsidRPr="00971FDB">
        <w:rPr>
          <w:rFonts w:asciiTheme="minorEastAsia" w:eastAsiaTheme="minorEastAsia"/>
          <w:sz w:val="21"/>
        </w:rPr>
        <w:t>”</w:t>
      </w:r>
      <w:hyperlink w:anchor="_292_3">
        <w:bookmarkStart w:id="1821" w:name="_292_2"/>
        <w:bookmarkEnd w:id="1821"/>
      </w:hyperlink>
      <w:hyperlink w:anchor="_292_3">
        <w:r w:rsidRPr="00971FDB">
          <w:rPr>
            <w:rStyle w:val="04Text"/>
            <w:rFonts w:asciiTheme="minorEastAsia" w:eastAsiaTheme="minorEastAsia"/>
          </w:rPr>
          <w:t>[292]</w:t>
        </w:r>
      </w:hyperlink>
      <w:r w:rsidRPr="00971FDB">
        <w:rPr>
          <w:rFonts w:asciiTheme="minorEastAsia" w:eastAsiaTheme="minorEastAsia"/>
          <w:sz w:val="21"/>
        </w:rPr>
        <w:t>，而且人們從中可以看出，</w:t>
      </w:r>
      <w:r w:rsidRPr="00971FDB">
        <w:rPr>
          <w:rFonts w:asciiTheme="minorEastAsia" w:eastAsiaTheme="minorEastAsia"/>
          <w:sz w:val="21"/>
        </w:rPr>
        <w:t>“</w:t>
      </w:r>
      <w:r w:rsidRPr="00971FDB">
        <w:rPr>
          <w:rFonts w:asciiTheme="minorEastAsia" w:eastAsiaTheme="minorEastAsia"/>
          <w:sz w:val="21"/>
        </w:rPr>
        <w:t>我是多么義無反顧地投身到這場斗爭中</w:t>
      </w:r>
      <w:r w:rsidRPr="00971FDB">
        <w:rPr>
          <w:rFonts w:asciiTheme="minorEastAsia" w:eastAsiaTheme="minorEastAsia"/>
          <w:sz w:val="21"/>
        </w:rPr>
        <w:t>”</w:t>
      </w:r>
      <w:r w:rsidRPr="00971FDB">
        <w:rPr>
          <w:rFonts w:asciiTheme="minorEastAsia" w:eastAsiaTheme="minorEastAsia"/>
          <w:sz w:val="21"/>
        </w:rPr>
        <w:t>。</w:t>
      </w:r>
      <w:hyperlink w:anchor="_293_3">
        <w:bookmarkStart w:id="1822" w:name="_293_2"/>
        <w:bookmarkEnd w:id="1822"/>
      </w:hyperlink>
      <w:hyperlink w:anchor="_293_3">
        <w:r w:rsidRPr="00971FDB">
          <w:rPr>
            <w:rStyle w:val="04Text"/>
            <w:rFonts w:asciiTheme="minorEastAsia" w:eastAsiaTheme="minorEastAsia"/>
          </w:rPr>
          <w:t>[293]</w:t>
        </w:r>
      </w:hyperlink>
      <w:r w:rsidRPr="00971FDB">
        <w:rPr>
          <w:rFonts w:asciiTheme="minorEastAsia" w:eastAsiaTheme="minorEastAsia"/>
          <w:sz w:val="21"/>
        </w:rPr>
        <w:t>第一次聽到有關滅絕計劃的消息時，他感到驚懼不已，并用希姆萊的話來安慰自己：</w:t>
      </w:r>
      <w:r w:rsidRPr="00971FDB">
        <w:rPr>
          <w:rFonts w:asciiTheme="minorEastAsia" w:eastAsiaTheme="minorEastAsia"/>
          <w:sz w:val="21"/>
        </w:rPr>
        <w:t>“</w:t>
      </w:r>
      <w:r w:rsidRPr="00971FDB">
        <w:rPr>
          <w:rFonts w:asciiTheme="minorEastAsia" w:eastAsiaTheme="minorEastAsia"/>
          <w:sz w:val="21"/>
        </w:rPr>
        <w:t>這種話說說很容易，做起來卻非常困難</w:t>
      </w:r>
      <w:r w:rsidRPr="00971FDB">
        <w:rPr>
          <w:rFonts w:asciiTheme="minorEastAsia" w:eastAsiaTheme="minorEastAsia"/>
          <w:sz w:val="21"/>
        </w:rPr>
        <w:t>”</w:t>
      </w:r>
      <w:hyperlink w:anchor="_294_3">
        <w:bookmarkStart w:id="1823" w:name="_294_2"/>
        <w:bookmarkEnd w:id="1823"/>
      </w:hyperlink>
      <w:hyperlink w:anchor="_294_3">
        <w:r w:rsidRPr="00971FDB">
          <w:rPr>
            <w:rStyle w:val="04Text"/>
            <w:rFonts w:asciiTheme="minorEastAsia" w:eastAsiaTheme="minorEastAsia"/>
          </w:rPr>
          <w:t>[294]</w:t>
        </w:r>
      </w:hyperlink>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最終解決的整個工作</w:t>
      </w:r>
      <w:r w:rsidRPr="00971FDB">
        <w:rPr>
          <w:rFonts w:asciiTheme="minorEastAsia" w:eastAsiaTheme="minorEastAsia"/>
          <w:sz w:val="21"/>
        </w:rPr>
        <w:t>”</w:t>
      </w:r>
      <w:hyperlink w:anchor="_295_3">
        <w:bookmarkStart w:id="1824" w:name="_295_2"/>
        <w:bookmarkEnd w:id="1824"/>
      </w:hyperlink>
      <w:hyperlink w:anchor="_295_3">
        <w:r w:rsidRPr="00971FDB">
          <w:rPr>
            <w:rStyle w:val="04Text"/>
            <w:rFonts w:asciiTheme="minorEastAsia" w:eastAsiaTheme="minorEastAsia"/>
          </w:rPr>
          <w:t>[295]</w:t>
        </w:r>
      </w:hyperlink>
      <w:r w:rsidRPr="00971FDB">
        <w:rPr>
          <w:rFonts w:asciiTheme="minorEastAsia" w:eastAsiaTheme="minorEastAsia"/>
          <w:sz w:val="21"/>
        </w:rPr>
        <w:t>，是一項</w:t>
      </w:r>
      <w:r w:rsidRPr="00971FDB">
        <w:rPr>
          <w:rFonts w:asciiTheme="minorEastAsia" w:eastAsiaTheme="minorEastAsia"/>
          <w:sz w:val="21"/>
        </w:rPr>
        <w:t>“</w:t>
      </w:r>
      <w:r w:rsidRPr="00971FDB">
        <w:rPr>
          <w:rFonts w:asciiTheme="minorEastAsia" w:eastAsiaTheme="minorEastAsia"/>
          <w:sz w:val="21"/>
        </w:rPr>
        <w:t>殺人的行當</w:t>
      </w:r>
      <w:r w:rsidRPr="00971FDB">
        <w:rPr>
          <w:rFonts w:asciiTheme="minorEastAsia" w:eastAsiaTheme="minorEastAsia"/>
          <w:sz w:val="21"/>
        </w:rPr>
        <w:t>”</w:t>
      </w:r>
      <w:hyperlink w:anchor="_296_3">
        <w:bookmarkStart w:id="1825" w:name="_296_2"/>
        <w:bookmarkEnd w:id="1825"/>
      </w:hyperlink>
      <w:hyperlink w:anchor="_296_3">
        <w:r w:rsidRPr="00971FDB">
          <w:rPr>
            <w:rStyle w:val="04Text"/>
            <w:rFonts w:asciiTheme="minorEastAsia" w:eastAsiaTheme="minorEastAsia"/>
          </w:rPr>
          <w:t>[296]</w:t>
        </w:r>
      </w:hyperlink>
      <w:r w:rsidRPr="00971FDB">
        <w:rPr>
          <w:rFonts w:asciiTheme="minorEastAsia" w:eastAsiaTheme="minorEastAsia"/>
          <w:sz w:val="21"/>
        </w:rPr>
        <w:t>——</w:t>
      </w:r>
      <w:r w:rsidRPr="00971FDB">
        <w:rPr>
          <w:rFonts w:asciiTheme="minorEastAsia" w:eastAsiaTheme="minorEastAsia"/>
          <w:sz w:val="21"/>
        </w:rPr>
        <w:t>艾希曼這么說的時候絲毫沒有反諷的意味。只有希姆萊的呼吁，在殺戮時盡量</w:t>
      </w:r>
      <w:r w:rsidRPr="00971FDB">
        <w:rPr>
          <w:rFonts w:asciiTheme="minorEastAsia" w:eastAsiaTheme="minorEastAsia"/>
          <w:sz w:val="21"/>
        </w:rPr>
        <w:t>“</w:t>
      </w:r>
      <w:r w:rsidRPr="00971FDB">
        <w:rPr>
          <w:rFonts w:asciiTheme="minorEastAsia" w:eastAsiaTheme="minorEastAsia"/>
          <w:sz w:val="21"/>
        </w:rPr>
        <w:t>避免不必要的痛苦</w:t>
      </w:r>
      <w:r w:rsidRPr="00971FDB">
        <w:rPr>
          <w:rFonts w:asciiTheme="minorEastAsia" w:eastAsiaTheme="minorEastAsia"/>
          <w:sz w:val="21"/>
        </w:rPr>
        <w:t>”</w:t>
      </w:r>
      <w:r w:rsidRPr="00971FDB">
        <w:rPr>
          <w:rFonts w:asciiTheme="minorEastAsia" w:eastAsiaTheme="minorEastAsia"/>
          <w:sz w:val="21"/>
        </w:rPr>
        <w:t>，聽起來宛如</w:t>
      </w:r>
      <w:r w:rsidRPr="00971FDB">
        <w:rPr>
          <w:rFonts w:asciiTheme="minorEastAsia" w:eastAsiaTheme="minorEastAsia"/>
          <w:sz w:val="21"/>
        </w:rPr>
        <w:t>“</w:t>
      </w:r>
      <w:r w:rsidRPr="00971FDB">
        <w:rPr>
          <w:rFonts w:asciiTheme="minorEastAsia" w:eastAsiaTheme="minorEastAsia"/>
          <w:sz w:val="21"/>
        </w:rPr>
        <w:t>管風琴的音樂聲</w:t>
      </w:r>
      <w:r w:rsidRPr="00971FDB">
        <w:rPr>
          <w:rFonts w:asciiTheme="minorEastAsia" w:eastAsiaTheme="minorEastAsia"/>
          <w:sz w:val="21"/>
        </w:rPr>
        <w:t>”</w:t>
      </w:r>
      <w:r w:rsidRPr="00971FDB">
        <w:rPr>
          <w:rFonts w:asciiTheme="minorEastAsia" w:eastAsiaTheme="minorEastAsia"/>
          <w:sz w:val="21"/>
        </w:rPr>
        <w:t>。</w:t>
      </w:r>
      <w:hyperlink w:anchor="_297_4">
        <w:bookmarkStart w:id="1826" w:name="_297_3"/>
        <w:bookmarkEnd w:id="1826"/>
      </w:hyperlink>
      <w:hyperlink w:anchor="_297_4">
        <w:r w:rsidRPr="00971FDB">
          <w:rPr>
            <w:rStyle w:val="04Text"/>
            <w:rFonts w:asciiTheme="minorEastAsia" w:eastAsiaTheme="minorEastAsia"/>
          </w:rPr>
          <w:t>[297]</w:t>
        </w:r>
      </w:hyperlink>
      <w:r w:rsidRPr="00971FDB">
        <w:rPr>
          <w:rFonts w:asciiTheme="minorEastAsia" w:eastAsiaTheme="minorEastAsia"/>
          <w:sz w:val="21"/>
        </w:rPr>
        <w:t>正是基于這個緣故，一些猶太人獲準進入他的</w:t>
      </w:r>
      <w:r w:rsidRPr="00971FDB">
        <w:rPr>
          <w:rFonts w:asciiTheme="minorEastAsia" w:eastAsiaTheme="minorEastAsia"/>
          <w:sz w:val="21"/>
        </w:rPr>
        <w:t>“</w:t>
      </w:r>
      <w:r w:rsidRPr="00971FDB">
        <w:rPr>
          <w:rFonts w:asciiTheme="minorEastAsia" w:eastAsiaTheme="minorEastAsia"/>
          <w:sz w:val="21"/>
        </w:rPr>
        <w:t>特萊西恩施塔特養老院</w:t>
      </w:r>
      <w:r w:rsidRPr="00971FDB">
        <w:rPr>
          <w:rFonts w:asciiTheme="minorEastAsia" w:eastAsiaTheme="minorEastAsia"/>
          <w:sz w:val="21"/>
        </w:rPr>
        <w:t>”</w:t>
      </w:r>
      <w:hyperlink w:anchor="_298_3">
        <w:bookmarkStart w:id="1827" w:name="_298_2"/>
        <w:bookmarkEnd w:id="1827"/>
      </w:hyperlink>
      <w:hyperlink w:anchor="_298_3">
        <w:r w:rsidRPr="00971FDB">
          <w:rPr>
            <w:rStyle w:val="04Text"/>
            <w:rFonts w:asciiTheme="minorEastAsia" w:eastAsiaTheme="minorEastAsia"/>
          </w:rPr>
          <w:t>[298]</w:t>
        </w:r>
      </w:hyperlink>
      <w:r w:rsidRPr="00971FDB">
        <w:rPr>
          <w:rFonts w:asciiTheme="minorEastAsia" w:eastAsiaTheme="minorEastAsia"/>
          <w:sz w:val="21"/>
        </w:rPr>
        <w:t>，因為</w:t>
      </w:r>
      <w:r w:rsidRPr="00971FDB">
        <w:rPr>
          <w:rFonts w:asciiTheme="minorEastAsia" w:eastAsiaTheme="minorEastAsia"/>
          <w:sz w:val="21"/>
        </w:rPr>
        <w:t>“</w:t>
      </w:r>
      <w:r w:rsidRPr="00971FDB">
        <w:rPr>
          <w:rFonts w:asciiTheme="minorEastAsia" w:eastAsiaTheme="minorEastAsia"/>
          <w:sz w:val="21"/>
        </w:rPr>
        <w:t>他們在那里獲得最輕松的工作，那些工作是留給不慎還沒有死亡的老人的</w:t>
      </w:r>
      <w:r w:rsidRPr="00971FDB">
        <w:rPr>
          <w:rFonts w:asciiTheme="minorEastAsia" w:eastAsiaTheme="minorEastAsia"/>
          <w:sz w:val="21"/>
        </w:rPr>
        <w:t>”</w:t>
      </w:r>
      <w:r w:rsidRPr="00971FDB">
        <w:rPr>
          <w:rFonts w:asciiTheme="minorEastAsia" w:eastAsiaTheme="minorEastAsia"/>
          <w:sz w:val="21"/>
        </w:rPr>
        <w:t>。</w:t>
      </w:r>
      <w:hyperlink w:anchor="_299_3">
        <w:bookmarkStart w:id="1828" w:name="_299_2"/>
        <w:bookmarkEnd w:id="1828"/>
      </w:hyperlink>
      <w:hyperlink w:anchor="_299_3">
        <w:r w:rsidRPr="00971FDB">
          <w:rPr>
            <w:rStyle w:val="04Text"/>
            <w:rFonts w:asciiTheme="minorEastAsia" w:eastAsiaTheme="minorEastAsia"/>
          </w:rPr>
          <w:t>[299]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1957年在阿根廷的時候，艾希曼仍然能找到許多讓他感到自豪的理由。殺戮是必要的，因為</w:t>
      </w:r>
      <w:r w:rsidRPr="00971FDB">
        <w:rPr>
          <w:rFonts w:asciiTheme="minorEastAsia" w:eastAsiaTheme="minorEastAsia"/>
          <w:sz w:val="21"/>
        </w:rPr>
        <w:t>“</w:t>
      </w:r>
      <w:r w:rsidRPr="00971FDB">
        <w:rPr>
          <w:rFonts w:asciiTheme="minorEastAsia" w:eastAsiaTheme="minorEastAsia"/>
          <w:sz w:val="21"/>
        </w:rPr>
        <w:t>只有死掉的帝國敵人才是好的敵人。特別需要補充的是，接獲命令之后，我總是把命令交由行刑者執行，而且我直到今天仍然為此感到自豪</w:t>
      </w:r>
      <w:r w:rsidRPr="00971FDB">
        <w:rPr>
          <w:rFonts w:asciiTheme="minorEastAsia" w:eastAsiaTheme="minorEastAsia"/>
          <w:sz w:val="21"/>
        </w:rPr>
        <w:t>”</w:t>
      </w:r>
      <w:hyperlink w:anchor="_300_3">
        <w:bookmarkStart w:id="1829" w:name="_300_2"/>
        <w:bookmarkEnd w:id="1829"/>
      </w:hyperlink>
      <w:hyperlink w:anchor="_300_3">
        <w:r w:rsidRPr="00971FDB">
          <w:rPr>
            <w:rStyle w:val="04Text"/>
            <w:rFonts w:asciiTheme="minorEastAsia" w:eastAsiaTheme="minorEastAsia"/>
          </w:rPr>
          <w:t>[300]</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如果我沒有這么做的話，他們就不會去到行刑者那里。</w:t>
      </w:r>
      <w:r w:rsidRPr="00971FDB">
        <w:rPr>
          <w:rFonts w:asciiTheme="minorEastAsia" w:eastAsiaTheme="minorEastAsia"/>
          <w:sz w:val="21"/>
        </w:rPr>
        <w:t>”</w:t>
      </w:r>
      <w:hyperlink w:anchor="_301_3">
        <w:bookmarkStart w:id="1830" w:name="_301_2"/>
        <w:bookmarkEnd w:id="1830"/>
      </w:hyperlink>
      <w:hyperlink w:anchor="_301_3">
        <w:r w:rsidRPr="00971FDB">
          <w:rPr>
            <w:rStyle w:val="04Text"/>
            <w:rFonts w:asciiTheme="minorEastAsia" w:eastAsiaTheme="minorEastAsia"/>
          </w:rPr>
          <w:t>[301]</w:t>
        </w:r>
      </w:hyperlink>
      <w:r w:rsidRPr="00971FDB">
        <w:rPr>
          <w:rFonts w:asciiTheme="minorEastAsia" w:eastAsiaTheme="minorEastAsia"/>
          <w:sz w:val="21"/>
        </w:rPr>
        <w:t>最后，在匈牙利，幾個星期遣送40多萬猶太人的大規模行動，成了艾希曼的杰作。</w:t>
      </w:r>
      <w:r w:rsidRPr="00971FDB">
        <w:rPr>
          <w:rFonts w:asciiTheme="minorEastAsia" w:eastAsiaTheme="minorEastAsia"/>
          <w:sz w:val="21"/>
        </w:rPr>
        <w:t>“</w:t>
      </w:r>
      <w:r w:rsidRPr="00971FDB">
        <w:rPr>
          <w:rFonts w:asciiTheme="minorEastAsia" w:eastAsiaTheme="minorEastAsia"/>
          <w:sz w:val="21"/>
        </w:rPr>
        <w:t>那真稱得上是一個前無古人后無來者的成就。</w:t>
      </w:r>
      <w:r w:rsidRPr="00971FDB">
        <w:rPr>
          <w:rFonts w:asciiTheme="minorEastAsia" w:eastAsiaTheme="minorEastAsia"/>
          <w:sz w:val="21"/>
        </w:rPr>
        <w:t>”</w:t>
      </w:r>
      <w:hyperlink w:anchor="_302_3">
        <w:bookmarkStart w:id="1831" w:name="_302_2"/>
        <w:bookmarkEnd w:id="1831"/>
      </w:hyperlink>
      <w:hyperlink w:anchor="_302_3">
        <w:r w:rsidRPr="00971FDB">
          <w:rPr>
            <w:rStyle w:val="04Text"/>
            <w:rFonts w:asciiTheme="minorEastAsia" w:eastAsiaTheme="minorEastAsia"/>
          </w:rPr>
          <w:t>[302]</w:t>
        </w:r>
      </w:hyperlink>
      <w:r w:rsidRPr="00971FDB">
        <w:rPr>
          <w:rFonts w:asciiTheme="minorEastAsia" w:eastAsiaTheme="minorEastAsia"/>
          <w:sz w:val="21"/>
        </w:rPr>
        <w:t>要是之前沒有老是遇到一些困難的話，就更好了！最讓艾希曼受到打擊的是火車沒有裝滿，</w:t>
      </w:r>
      <w:r w:rsidRPr="00971FDB">
        <w:rPr>
          <w:rFonts w:asciiTheme="minorEastAsia" w:eastAsiaTheme="minorEastAsia"/>
          <w:sz w:val="21"/>
        </w:rPr>
        <w:t>“</w:t>
      </w:r>
      <w:r w:rsidRPr="00971FDB">
        <w:rPr>
          <w:rFonts w:asciiTheme="minorEastAsia" w:eastAsiaTheme="minorEastAsia"/>
          <w:sz w:val="21"/>
        </w:rPr>
        <w:t>在比利時這項工作非常糟糕</w:t>
      </w:r>
      <w:r w:rsidRPr="00971FDB">
        <w:rPr>
          <w:rFonts w:asciiTheme="minorEastAsia" w:eastAsiaTheme="minorEastAsia"/>
          <w:sz w:val="21"/>
        </w:rPr>
        <w:t>”</w:t>
      </w:r>
      <w:hyperlink w:anchor="_303_3">
        <w:bookmarkStart w:id="1832" w:name="_303_2"/>
        <w:bookmarkEnd w:id="1832"/>
      </w:hyperlink>
      <w:hyperlink w:anchor="_303_3">
        <w:r w:rsidRPr="00971FDB">
          <w:rPr>
            <w:rStyle w:val="04Text"/>
            <w:rFonts w:asciiTheme="minorEastAsia" w:eastAsiaTheme="minorEastAsia"/>
          </w:rPr>
          <w:t>[303]</w:t>
        </w:r>
      </w:hyperlink>
      <w:r w:rsidRPr="00971FDB">
        <w:rPr>
          <w:rFonts w:asciiTheme="minorEastAsia" w:eastAsiaTheme="minorEastAsia"/>
          <w:sz w:val="21"/>
        </w:rPr>
        <w:t>。可是在丹麥發生了更糟糕的事情，因為艾希曼無法按照自己的意愿把猶太人送上死亡之路。</w:t>
      </w:r>
      <w:r w:rsidRPr="00971FDB">
        <w:rPr>
          <w:rFonts w:asciiTheme="minorEastAsia" w:eastAsiaTheme="minorEastAsia"/>
          <w:sz w:val="21"/>
        </w:rPr>
        <w:t>“</w:t>
      </w:r>
      <w:r w:rsidRPr="00971FDB">
        <w:rPr>
          <w:rFonts w:asciiTheme="minorEastAsia" w:eastAsiaTheme="minorEastAsia"/>
          <w:sz w:val="21"/>
        </w:rPr>
        <w:t>我不得不把運輸列車叫回來，那對我來說真是一個極大的恥辱。</w:t>
      </w:r>
      <w:r w:rsidRPr="00971FDB">
        <w:rPr>
          <w:rFonts w:asciiTheme="minorEastAsia" w:eastAsiaTheme="minorEastAsia"/>
          <w:sz w:val="21"/>
        </w:rPr>
        <w:t>”</w:t>
      </w:r>
      <w:hyperlink w:anchor="_304_3">
        <w:bookmarkStart w:id="1833" w:name="_304_2"/>
        <w:bookmarkEnd w:id="1833"/>
      </w:hyperlink>
      <w:hyperlink w:anchor="_304_3">
        <w:r w:rsidRPr="00971FDB">
          <w:rPr>
            <w:rStyle w:val="04Text"/>
            <w:rFonts w:asciiTheme="minorEastAsia" w:eastAsiaTheme="minorEastAsia"/>
          </w:rPr>
          <w:t>[304]</w:t>
        </w:r>
      </w:hyperlink>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玩世不恭、無同情心、蔑視人性、道德淪喪、不知收斂與節制</w:t>
      </w:r>
      <w:r w:rsidRPr="00971FDB">
        <w:rPr>
          <w:rFonts w:asciiTheme="minorEastAsia" w:eastAsiaTheme="minorEastAsia"/>
          <w:sz w:val="21"/>
        </w:rPr>
        <w:t>——</w:t>
      </w:r>
      <w:r w:rsidRPr="00971FDB">
        <w:rPr>
          <w:rFonts w:asciiTheme="minorEastAsia" w:eastAsiaTheme="minorEastAsia"/>
          <w:sz w:val="21"/>
        </w:rPr>
        <w:t>這些用語都不足以形容艾希曼、薩森和他們的同儕在1957年時所表現出的模樣。它們完全無法讓人聯想起什洛莫</w:t>
      </w:r>
      <w:r w:rsidRPr="00971FDB">
        <w:rPr>
          <w:rFonts w:asciiTheme="minorEastAsia" w:eastAsiaTheme="minorEastAsia"/>
          <w:sz w:val="21"/>
        </w:rPr>
        <w:t>·</w:t>
      </w:r>
      <w:r w:rsidRPr="00971FDB">
        <w:rPr>
          <w:rFonts w:asciiTheme="minorEastAsia" w:eastAsiaTheme="minorEastAsia"/>
          <w:sz w:val="21"/>
        </w:rPr>
        <w:t>庫爾恰爾筆下那名耶路撒冷的囚犯：</w:t>
      </w:r>
      <w:r w:rsidRPr="00971FDB">
        <w:rPr>
          <w:rFonts w:asciiTheme="minorEastAsia" w:eastAsiaTheme="minorEastAsia"/>
          <w:sz w:val="21"/>
        </w:rPr>
        <w:t>“</w:t>
      </w:r>
      <w:r w:rsidRPr="00971FDB">
        <w:rPr>
          <w:rFonts w:asciiTheme="minorEastAsia" w:eastAsiaTheme="minorEastAsia"/>
          <w:sz w:val="21"/>
        </w:rPr>
        <w:t>進行調查的心理學家非常熟悉納粹文獻的風格。艾希曼的風格卻截然不同，枯燥許多，缺乏強有力的表達。他選擇這種風格并不是要引起情緒反應。</w:t>
      </w:r>
      <w:r w:rsidRPr="00971FDB">
        <w:rPr>
          <w:rFonts w:asciiTheme="minorEastAsia" w:eastAsiaTheme="minorEastAsia"/>
          <w:sz w:val="21"/>
        </w:rPr>
        <w:t>”</w:t>
      </w:r>
      <w:hyperlink w:anchor="_305_3">
        <w:bookmarkStart w:id="1834" w:name="_305_2"/>
        <w:bookmarkEnd w:id="1834"/>
      </w:hyperlink>
      <w:hyperlink w:anchor="_305_3">
        <w:r w:rsidRPr="00971FDB">
          <w:rPr>
            <w:rStyle w:val="04Text"/>
            <w:rFonts w:asciiTheme="minorEastAsia" w:eastAsiaTheme="minorEastAsia"/>
          </w:rPr>
          <w:t>[305]</w:t>
        </w:r>
      </w:hyperlink>
      <w:r w:rsidRPr="00971FDB">
        <w:rPr>
          <w:rFonts w:asciiTheme="minorEastAsia" w:eastAsiaTheme="minorEastAsia"/>
          <w:sz w:val="21"/>
        </w:rPr>
        <w:t>漢娜</w:t>
      </w:r>
      <w:r w:rsidRPr="00971FDB">
        <w:rPr>
          <w:rFonts w:asciiTheme="minorEastAsia" w:eastAsiaTheme="minorEastAsia"/>
          <w:sz w:val="21"/>
        </w:rPr>
        <w:t>·</w:t>
      </w:r>
      <w:r w:rsidRPr="00971FDB">
        <w:rPr>
          <w:rFonts w:asciiTheme="minorEastAsia" w:eastAsiaTheme="minorEastAsia"/>
          <w:sz w:val="21"/>
        </w:rPr>
        <w:t>阿倫特雖曾非常正確地指出其</w:t>
      </w:r>
      <w:r w:rsidRPr="00971FDB">
        <w:rPr>
          <w:rFonts w:asciiTheme="minorEastAsia" w:eastAsiaTheme="minorEastAsia"/>
          <w:sz w:val="21"/>
        </w:rPr>
        <w:t>“</w:t>
      </w:r>
      <w:r w:rsidRPr="00971FDB">
        <w:rPr>
          <w:rFonts w:asciiTheme="minorEastAsia" w:eastAsiaTheme="minorEastAsia"/>
          <w:sz w:val="21"/>
        </w:rPr>
        <w:t>駭人的荒謬</w:t>
      </w:r>
      <w:r w:rsidRPr="00971FDB">
        <w:rPr>
          <w:rFonts w:asciiTheme="minorEastAsia" w:eastAsiaTheme="minorEastAsia"/>
          <w:sz w:val="21"/>
        </w:rPr>
        <w:t>”</w:t>
      </w:r>
      <w:r w:rsidRPr="00971FDB">
        <w:rPr>
          <w:rFonts w:asciiTheme="minorEastAsia" w:eastAsiaTheme="minorEastAsia"/>
          <w:sz w:val="21"/>
        </w:rPr>
        <w:t>（makabre L</w:t>
      </w:r>
      <w:r w:rsidRPr="00971FDB">
        <w:rPr>
          <w:rFonts w:asciiTheme="minorEastAsia" w:eastAsiaTheme="minorEastAsia"/>
          <w:sz w:val="21"/>
        </w:rPr>
        <w:t>ä</w:t>
      </w:r>
      <w:r w:rsidRPr="00971FDB">
        <w:rPr>
          <w:rFonts w:asciiTheme="minorEastAsia" w:eastAsiaTheme="minorEastAsia"/>
          <w:sz w:val="21"/>
        </w:rPr>
        <w:t>cherlichkeit），導致恐怖有時會因此變得滑稽，不過基于阿根廷的文件，她關于艾希曼</w:t>
      </w:r>
      <w:r w:rsidRPr="00971FDB">
        <w:rPr>
          <w:rFonts w:asciiTheme="minorEastAsia" w:eastAsiaTheme="minorEastAsia"/>
          <w:sz w:val="21"/>
        </w:rPr>
        <w:t>“</w:t>
      </w:r>
      <w:r w:rsidRPr="00971FDB">
        <w:rPr>
          <w:rFonts w:asciiTheme="minorEastAsia" w:eastAsiaTheme="minorEastAsia"/>
          <w:sz w:val="21"/>
        </w:rPr>
        <w:t>缺乏思考能力</w:t>
      </w:r>
      <w:r w:rsidRPr="00971FDB">
        <w:rPr>
          <w:rFonts w:asciiTheme="minorEastAsia" w:eastAsiaTheme="minorEastAsia"/>
          <w:sz w:val="21"/>
        </w:rPr>
        <w:t>”</w:t>
      </w:r>
      <w:r w:rsidRPr="00971FDB">
        <w:rPr>
          <w:rFonts w:asciiTheme="minorEastAsia" w:eastAsiaTheme="minorEastAsia"/>
          <w:sz w:val="21"/>
        </w:rPr>
        <w:t>以致</w:t>
      </w:r>
      <w:r w:rsidRPr="00971FDB">
        <w:rPr>
          <w:rFonts w:asciiTheme="minorEastAsia" w:eastAsiaTheme="minorEastAsia"/>
          <w:sz w:val="21"/>
        </w:rPr>
        <w:t>“</w:t>
      </w:r>
      <w:r w:rsidRPr="00971FDB">
        <w:rPr>
          <w:rFonts w:asciiTheme="minorEastAsia" w:eastAsiaTheme="minorEastAsia"/>
          <w:sz w:val="21"/>
        </w:rPr>
        <w:t>無法表達自己</w:t>
      </w:r>
      <w:r w:rsidRPr="00971FDB">
        <w:rPr>
          <w:rFonts w:asciiTheme="minorEastAsia" w:eastAsiaTheme="minorEastAsia"/>
          <w:sz w:val="21"/>
        </w:rPr>
        <w:t>”</w:t>
      </w:r>
      <w:r w:rsidRPr="00971FDB">
        <w:rPr>
          <w:rFonts w:asciiTheme="minorEastAsia" w:eastAsiaTheme="minorEastAsia"/>
          <w:sz w:val="21"/>
        </w:rPr>
        <w:t>的說法卻顯然站不住腳。</w:t>
      </w:r>
      <w:hyperlink w:anchor="_306_4">
        <w:bookmarkStart w:id="1835" w:name="_306_3"/>
        <w:bookmarkEnd w:id="1835"/>
      </w:hyperlink>
      <w:hyperlink w:anchor="_306_4">
        <w:r w:rsidRPr="00971FDB">
          <w:rPr>
            <w:rStyle w:val="04Text"/>
            <w:rFonts w:asciiTheme="minorEastAsia" w:eastAsiaTheme="minorEastAsia"/>
          </w:rPr>
          <w:t>[306]</w:t>
        </w:r>
      </w:hyperlink>
      <w:r w:rsidRPr="00971FDB">
        <w:rPr>
          <w:rFonts w:asciiTheme="minorEastAsia" w:eastAsiaTheme="minorEastAsia"/>
          <w:sz w:val="21"/>
        </w:rPr>
        <w:t>艾希曼在阿根廷</w:t>
      </w:r>
      <w:r w:rsidRPr="00971FDB">
        <w:rPr>
          <w:rFonts w:asciiTheme="minorEastAsia" w:eastAsiaTheme="minorEastAsia"/>
          <w:sz w:val="21"/>
        </w:rPr>
        <w:lastRenderedPageBreak/>
        <w:t>的發言與其他談話人一樣，并非沒有思想的胡言亂語，而是基于一套完整思想體系的邏輯一貫的言論。因此我們或許可以說，這些判斷言過其實。在此缺少的并非論據基礎，而是批評極權主義結構的基本意愿。其原因正在于這些人自己的自以為是。這些人強調暴力的一致性，無論承受暴力的是自己還是別人。暴力本身成了目的。戰爭結束12年之后，他們仍未意識到與暴力保持距離的必要性，至少弗里奇、薩森和艾希曼依舊是正在戰斗中的世界觀戰士。然而他們除了語言和夸夸其談之外，已經失去了所有武器。正因為如此，直面他們的語言可以幫人打開思路，以便處理那些僅靠對歷史事實的認知與想象力無法解讀的文件。從這種語言中可以清楚看到對文明的拋棄，讓國家社會主義者對人類犯下可怕的罪行。正如系統化的大規模屠殺不能用一連串偶發事件和零星暴行來解釋，而是一個徹底扭曲的政治思想所造成的后果，薩森家客廳內進行的訪談也嚴重偏離了一切道德準則。如果</w:t>
      </w:r>
      <w:r w:rsidRPr="00971FDB">
        <w:rPr>
          <w:rFonts w:asciiTheme="minorEastAsia" w:eastAsiaTheme="minorEastAsia"/>
          <w:sz w:val="21"/>
        </w:rPr>
        <w:t>“</w:t>
      </w:r>
      <w:r w:rsidRPr="00971FDB">
        <w:rPr>
          <w:rFonts w:asciiTheme="minorEastAsia" w:eastAsiaTheme="minorEastAsia"/>
          <w:sz w:val="21"/>
        </w:rPr>
        <w:t>無存在價值</w:t>
      </w:r>
      <w:r w:rsidRPr="00971FDB">
        <w:rPr>
          <w:rFonts w:asciiTheme="minorEastAsia" w:eastAsiaTheme="minorEastAsia"/>
          <w:sz w:val="21"/>
        </w:rPr>
        <w:t>”</w:t>
      </w:r>
      <w:r w:rsidRPr="00971FDB">
        <w:rPr>
          <w:rFonts w:asciiTheme="minorEastAsia" w:eastAsiaTheme="minorEastAsia"/>
          <w:sz w:val="21"/>
        </w:rPr>
        <w:t>一詞</w:t>
      </w:r>
      <w:hyperlink w:anchor="_460">
        <w:bookmarkStart w:id="1836" w:name="_404"/>
        <w:bookmarkEnd w:id="1836"/>
      </w:hyperlink>
      <w:hyperlink w:anchor="_460">
        <w:r w:rsidRPr="00971FDB">
          <w:rPr>
            <w:rStyle w:val="04Text"/>
            <w:rFonts w:asciiTheme="minorEastAsia" w:eastAsiaTheme="minorEastAsia"/>
          </w:rPr>
          <w:t>*</w:t>
        </w:r>
      </w:hyperlink>
      <w:r w:rsidRPr="00971FDB">
        <w:rPr>
          <w:rFonts w:asciiTheme="minorEastAsia" w:eastAsiaTheme="minorEastAsia"/>
          <w:sz w:val="21"/>
        </w:rPr>
        <w:t>果真有適用對象的話，那就是這些人在阿根廷的言論所依據的思想體系。這正是為什么相比于艾希曼在耶路撒冷的言論，薩森抄本讀起來甚至更加費力。在接受審訊和審判的過程中，不僅艾希曼明顯收斂了許多，而且另一方的聲音至少都是以理性和正義為導向，例如來自審訊官、法官和檢察官的聲音，更何況還有對這一切做出評論的新聞媒體。他們讓我們有機會重新找回自己的價值觀和行為準則，讓我們感到自己和他們一樣是多數人。而在阿根廷的訪談中，我們完全只能依靠自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薩森訪談會上，已有的材料中沒有一次顯示曾經有人對討論的基調提出反對。對那些先生們來說，討論的基調顯然與主題配合得天衣無縫。沒有誰覺得必須呼吁尊重人權和講求人道、停止胡言亂語，或者至少離席以示抗議。根本沒有人心生反感或者感到害怕。所爭論的始終只是德國人的自我形象，而任何不得不離開訪談會的人，都對自己的中途離席表示遺憾。</w:t>
      </w:r>
      <w:hyperlink w:anchor="_307_3">
        <w:bookmarkStart w:id="1837" w:name="_307_2"/>
        <w:bookmarkEnd w:id="1837"/>
      </w:hyperlink>
      <w:hyperlink w:anchor="_307_3">
        <w:r w:rsidRPr="00971FDB">
          <w:rPr>
            <w:rStyle w:val="04Text"/>
            <w:rFonts w:asciiTheme="minorEastAsia" w:eastAsiaTheme="minorEastAsia"/>
          </w:rPr>
          <w:t>[307]</w:t>
        </w:r>
      </w:hyperlink>
      <w:r w:rsidRPr="00971FDB">
        <w:rPr>
          <w:rFonts w:asciiTheme="minorEastAsia" w:eastAsiaTheme="minorEastAsia"/>
          <w:sz w:val="21"/>
        </w:rPr>
        <w:t>承認謀殺之后，緊接著毫無窒礙地討論其他項目和安排日常事務。</w:t>
      </w:r>
      <w:hyperlink w:anchor="_308_3">
        <w:bookmarkStart w:id="1838" w:name="_308_2"/>
        <w:bookmarkEnd w:id="1838"/>
      </w:hyperlink>
      <w:hyperlink w:anchor="_308_3">
        <w:r w:rsidRPr="00971FDB">
          <w:rPr>
            <w:rStyle w:val="04Text"/>
            <w:rFonts w:asciiTheme="minorEastAsia" w:eastAsiaTheme="minorEastAsia"/>
          </w:rPr>
          <w:t>[308]</w:t>
        </w:r>
      </w:hyperlink>
      <w:r w:rsidRPr="00971FDB">
        <w:rPr>
          <w:rFonts w:asciiTheme="minorEastAsia" w:eastAsiaTheme="minorEastAsia"/>
          <w:sz w:val="21"/>
        </w:rPr>
        <w:t>薩森在會議結束后繼續開著錄音機，趁整理收拾之際對打字抄本做出一些指示，或者針對剛離開的客人發出刻薄的評論，這時就能聽見他吹著快樂的口哨與家人交談，仿佛一個辛苦做完工作的人愜意地回到家中。</w:t>
      </w:r>
      <w:hyperlink w:anchor="_309_4">
        <w:bookmarkStart w:id="1839" w:name="_309_3"/>
        <w:bookmarkEnd w:id="1839"/>
      </w:hyperlink>
      <w:hyperlink w:anchor="_309_4">
        <w:r w:rsidRPr="00971FDB">
          <w:rPr>
            <w:rStyle w:val="04Text"/>
            <w:rFonts w:asciiTheme="minorEastAsia" w:eastAsiaTheme="minorEastAsia"/>
          </w:rPr>
          <w:t>[309]</w:t>
        </w:r>
      </w:hyperlink>
      <w:r w:rsidRPr="00971FDB">
        <w:rPr>
          <w:rFonts w:asciiTheme="minorEastAsia" w:eastAsiaTheme="minorEastAsia"/>
          <w:sz w:val="21"/>
        </w:rPr>
        <w:t>“</w:t>
      </w:r>
      <w:r w:rsidRPr="00971FDB">
        <w:rPr>
          <w:rFonts w:asciiTheme="minorEastAsia" w:eastAsiaTheme="minorEastAsia"/>
          <w:sz w:val="21"/>
        </w:rPr>
        <w:t>最終解決方案的工作</w:t>
      </w:r>
      <w:r w:rsidRPr="00971FDB">
        <w:rPr>
          <w:rFonts w:asciiTheme="minorEastAsia" w:eastAsiaTheme="minorEastAsia"/>
          <w:sz w:val="21"/>
        </w:rPr>
        <w:t>”</w:t>
      </w:r>
      <w:r w:rsidRPr="00971FDB">
        <w:rPr>
          <w:rFonts w:asciiTheme="minorEastAsia" w:eastAsiaTheme="minorEastAsia"/>
          <w:sz w:val="21"/>
        </w:rPr>
        <w:t>在此就是例行公事，正如謀殺也不只是一個討論話題。但對這個群體所用語言的分析讓我們能夠對納粹黨人向他們宣布為非德國人的人所施加的暴力有一了解：剝奪他們的一切法律地位，最終剝奪他們的生存權。我們的價值規范在薩森訪談會上根本沒有發言權，因為只有來自無底深淵的聲音在主導對話，而且它未曾給任何人帶來困擾。沒有什么更令人信服地表明了及時傾聽話語的重要性，因為正是在此類言語中，一個道德的世界最終可能走向消亡。一旦思想陷入了這種窠臼，便不再有任何論證能夠阻止它產生謀殺行為。</w:t>
      </w:r>
    </w:p>
    <w:p w:rsidR="00D9517E" w:rsidRDefault="00D9517E" w:rsidP="00D9517E">
      <w:pPr>
        <w:pStyle w:val="3"/>
      </w:pPr>
      <w:bookmarkStart w:id="1840" w:name="_Toc55746116"/>
      <w:r>
        <w:t>敵人：書籍</w:t>
      </w:r>
      <w:bookmarkEnd w:id="1840"/>
    </w:p>
    <w:p w:rsidR="00D9517E" w:rsidRPr="00DE53B5" w:rsidRDefault="00D9517E" w:rsidP="00D9517E">
      <w:pPr>
        <w:pStyle w:val="Para02"/>
        <w:ind w:firstLine="420"/>
        <w:rPr>
          <w:sz w:val="21"/>
        </w:rPr>
      </w:pPr>
      <w:r w:rsidRPr="00DE53B5">
        <w:rPr>
          <w:sz w:val="21"/>
        </w:rPr>
        <w:t>那些作者們撒起謊來信口雌黃，信口雌黃，我就是這么講的。</w:t>
      </w:r>
    </w:p>
    <w:p w:rsidR="00D9517E" w:rsidRPr="00DE53B5" w:rsidRDefault="00D9517E" w:rsidP="00D9517E">
      <w:pPr>
        <w:pStyle w:val="Para02"/>
        <w:ind w:firstLine="420"/>
        <w:rPr>
          <w:sz w:val="21"/>
        </w:rPr>
      </w:pPr>
      <w:r w:rsidRPr="00DE53B5">
        <w:rPr>
          <w:sz w:val="21"/>
        </w:rPr>
        <w:t>不管那人是叫波利亞科夫還是張三李四——他叫什么來著？</w:t>
      </w:r>
    </w:p>
    <w:p w:rsidR="00D9517E" w:rsidRPr="00DE53B5" w:rsidRDefault="00D9517E" w:rsidP="00D9517E">
      <w:pPr>
        <w:pStyle w:val="Para02"/>
        <w:ind w:firstLine="420"/>
        <w:rPr>
          <w:sz w:val="21"/>
        </w:rPr>
      </w:pPr>
      <w:r w:rsidRPr="00DE53B5">
        <w:rPr>
          <w:sz w:val="21"/>
        </w:rPr>
        <w:t>對了，賴特林格！他說謊的程度更甚于波利亞科夫，</w:t>
      </w:r>
    </w:p>
    <w:p w:rsidR="00D9517E" w:rsidRPr="00DE53B5" w:rsidRDefault="00D9517E" w:rsidP="00D9517E">
      <w:pPr>
        <w:pStyle w:val="Para02"/>
        <w:ind w:firstLine="420"/>
        <w:rPr>
          <w:sz w:val="21"/>
        </w:rPr>
      </w:pPr>
      <w:r w:rsidRPr="00DE53B5">
        <w:rPr>
          <w:sz w:val="21"/>
        </w:rPr>
        <w:t>或者科貢，或者那些叫什么名字的家伙……</w:t>
      </w:r>
    </w:p>
    <w:p w:rsidR="00D9517E" w:rsidRPr="00DE53B5" w:rsidRDefault="00D9517E" w:rsidP="00D9517E">
      <w:pPr>
        <w:pStyle w:val="Para06"/>
        <w:rPr>
          <w:sz w:val="21"/>
        </w:rPr>
      </w:pPr>
      <w:r w:rsidRPr="00DE53B5">
        <w:rPr>
          <w:sz w:val="21"/>
        </w:rPr>
        <w:t>——艾希曼，73號錄音帶</w:t>
      </w:r>
      <w:hyperlink w:anchor="_310_3">
        <w:bookmarkStart w:id="1841" w:name="_310_2"/>
        <w:bookmarkEnd w:id="1841"/>
      </w:hyperlink>
      <w:hyperlink w:anchor="_310_3">
        <w:r>
          <w:rPr>
            <w:rStyle w:val="04Text"/>
          </w:rPr>
          <w:t>[310]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一開始，薩森訪談會的主要工作就是共同閱讀和評估書籍，因為在1957年的時候，關于納粹滅絕猶太人的專業文獻還是有限的。值得注意的是，布宜諾斯艾利斯的那批人設法獲得了關于這個主題的每一本德語書籍，盡管其中一些的發行量并不大。因此薩森和他的同伴們對此進行了徹底的研究，當然也花了一些錢，因為德語書籍在布宜諾斯艾利斯自然不便宜。盡管《路徑》有自己的書評部門，杜勒出版社通常卻無法指望獲得評論贈書。因為多次在聯邦德國被禁止銷售已讓該出版社名譽掃地，以致不太可能有人看重來自世界那個角落的書評，更遑論自己耗費重金寄書過去。于是埃伯哈德</w:t>
      </w:r>
      <w:r w:rsidRPr="00971FDB">
        <w:rPr>
          <w:rFonts w:asciiTheme="minorEastAsia" w:eastAsiaTheme="minorEastAsia"/>
          <w:sz w:val="21"/>
        </w:rPr>
        <w:t>·</w:t>
      </w:r>
      <w:r w:rsidRPr="00971FDB">
        <w:rPr>
          <w:rFonts w:asciiTheme="minorEastAsia" w:eastAsiaTheme="minorEastAsia"/>
          <w:sz w:val="21"/>
        </w:rPr>
        <w:t>弗里奇一再利用《路徑》的社論向忠實的讀者求救，請他們寄送與討論主題有關的報刊文章或書籍。在個別情況下，弗里奇當然也曾求助于他的作者們，以及迪特爾</w:t>
      </w:r>
      <w:r w:rsidRPr="00971FDB">
        <w:rPr>
          <w:rFonts w:asciiTheme="minorEastAsia" w:eastAsiaTheme="minorEastAsia"/>
          <w:sz w:val="21"/>
        </w:rPr>
        <w:t>·</w:t>
      </w:r>
      <w:r w:rsidRPr="00971FDB">
        <w:rPr>
          <w:rFonts w:asciiTheme="minorEastAsia" w:eastAsiaTheme="minorEastAsia"/>
          <w:sz w:val="21"/>
        </w:rPr>
        <w:t>福爾默那位昔日的同事。反正不管怎樣，他們在尋找文</w:t>
      </w:r>
      <w:r w:rsidRPr="00971FDB">
        <w:rPr>
          <w:rFonts w:asciiTheme="minorEastAsia" w:eastAsiaTheme="minorEastAsia"/>
          <w:sz w:val="21"/>
        </w:rPr>
        <w:lastRenderedPageBreak/>
        <w:t>獻方面花了很多功夫。討論會的書單則進一步展現出薩森與同伴們從事那個新興歷史研究的系統化方法。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在第一次錄音時，艾希曼和薩森就已經開始引用相關著作中的文字。艾希曼引述了紐倫堡審判的記錄</w:t>
      </w:r>
      <w:hyperlink w:anchor="_311_4">
        <w:bookmarkStart w:id="1842" w:name="_311_3"/>
        <w:bookmarkEnd w:id="1842"/>
      </w:hyperlink>
      <w:hyperlink w:anchor="_311_4">
        <w:r w:rsidRPr="00971FDB">
          <w:rPr>
            <w:rStyle w:val="04Text"/>
            <w:rFonts w:asciiTheme="minorEastAsia" w:eastAsiaTheme="minorEastAsia"/>
          </w:rPr>
          <w:t>[311]</w:t>
        </w:r>
      </w:hyperlink>
      <w:r w:rsidRPr="00971FDB">
        <w:rPr>
          <w:rFonts w:asciiTheme="minorEastAsia" w:eastAsiaTheme="minorEastAsia"/>
          <w:sz w:val="21"/>
        </w:rPr>
        <w:t>，薩森則詢問起亞歷克斯</w:t>
      </w:r>
      <w:r w:rsidRPr="00971FDB">
        <w:rPr>
          <w:rFonts w:asciiTheme="minorEastAsia" w:eastAsiaTheme="minorEastAsia"/>
          <w:sz w:val="21"/>
        </w:rPr>
        <w:t>·</w:t>
      </w:r>
      <w:r w:rsidRPr="00971FDB">
        <w:rPr>
          <w:rFonts w:asciiTheme="minorEastAsia" w:eastAsiaTheme="minorEastAsia"/>
          <w:sz w:val="21"/>
        </w:rPr>
        <w:t>魏斯貝格《約埃爾</w:t>
      </w:r>
      <w:r w:rsidRPr="00971FDB">
        <w:rPr>
          <w:rFonts w:asciiTheme="minorEastAsia" w:eastAsiaTheme="minorEastAsia"/>
          <w:sz w:val="21"/>
        </w:rPr>
        <w:t>·</w:t>
      </w:r>
      <w:r w:rsidRPr="00971FDB">
        <w:rPr>
          <w:rFonts w:asciiTheme="minorEastAsia" w:eastAsiaTheme="minorEastAsia"/>
          <w:sz w:val="21"/>
        </w:rPr>
        <w:t>布蘭德的故事》</w:t>
      </w:r>
      <w:hyperlink w:anchor="_312_3">
        <w:bookmarkStart w:id="1843" w:name="_312_2"/>
        <w:bookmarkEnd w:id="1843"/>
      </w:hyperlink>
      <w:hyperlink w:anchor="_312_3">
        <w:r w:rsidRPr="00971FDB">
          <w:rPr>
            <w:rStyle w:val="04Text"/>
            <w:rFonts w:asciiTheme="minorEastAsia" w:eastAsiaTheme="minorEastAsia"/>
          </w:rPr>
          <w:t>[312]</w:t>
        </w:r>
      </w:hyperlink>
      <w:r w:rsidRPr="00971FDB">
        <w:rPr>
          <w:rFonts w:asciiTheme="minorEastAsia" w:eastAsiaTheme="minorEastAsia"/>
          <w:sz w:val="21"/>
        </w:rPr>
        <w:t>以及格爾拉德</w:t>
      </w:r>
      <w:r w:rsidRPr="00971FDB">
        <w:rPr>
          <w:rFonts w:asciiTheme="minorEastAsia" w:eastAsiaTheme="minorEastAsia"/>
          <w:sz w:val="21"/>
        </w:rPr>
        <w:t>·</w:t>
      </w:r>
      <w:r w:rsidRPr="00971FDB">
        <w:rPr>
          <w:rFonts w:asciiTheme="minorEastAsia" w:eastAsiaTheme="minorEastAsia"/>
          <w:sz w:val="21"/>
        </w:rPr>
        <w:t>賴特林格《最終解決方案》</w:t>
      </w:r>
      <w:hyperlink w:anchor="_313_3">
        <w:bookmarkStart w:id="1844" w:name="_313_2"/>
        <w:bookmarkEnd w:id="1844"/>
      </w:hyperlink>
      <w:hyperlink w:anchor="_313_3">
        <w:r w:rsidRPr="00971FDB">
          <w:rPr>
            <w:rStyle w:val="04Text"/>
            <w:rFonts w:asciiTheme="minorEastAsia" w:eastAsiaTheme="minorEastAsia"/>
          </w:rPr>
          <w:t>[313]</w:t>
        </w:r>
      </w:hyperlink>
      <w:r w:rsidRPr="00971FDB">
        <w:rPr>
          <w:rFonts w:asciiTheme="minorEastAsia" w:eastAsiaTheme="minorEastAsia"/>
          <w:sz w:val="21"/>
        </w:rPr>
        <w:t>的關鍵詞句。他們用了將近30卷錄音帶來討論那兩本書，接著也花了很多時間討論萊昂</w:t>
      </w:r>
      <w:r w:rsidRPr="00971FDB">
        <w:rPr>
          <w:rFonts w:asciiTheme="minorEastAsia" w:eastAsiaTheme="minorEastAsia"/>
          <w:sz w:val="21"/>
        </w:rPr>
        <w:t>·</w:t>
      </w:r>
      <w:r w:rsidRPr="00971FDB">
        <w:rPr>
          <w:rFonts w:asciiTheme="minorEastAsia" w:eastAsiaTheme="minorEastAsia"/>
          <w:sz w:val="21"/>
        </w:rPr>
        <w:t>波利亞科夫和約瑟夫</w:t>
      </w:r>
      <w:r w:rsidRPr="00971FDB">
        <w:rPr>
          <w:rFonts w:asciiTheme="minorEastAsia" w:eastAsiaTheme="minorEastAsia"/>
          <w:sz w:val="21"/>
        </w:rPr>
        <w:t>·</w:t>
      </w:r>
      <w:r w:rsidRPr="00971FDB">
        <w:rPr>
          <w:rFonts w:asciiTheme="minorEastAsia" w:eastAsiaTheme="minorEastAsia"/>
          <w:sz w:val="21"/>
        </w:rPr>
        <w:t>伍爾夫的文獻叢刊《第三帝國與猶太人》。從39號錄音帶開始，他們詳細討論了不久前才首次整理出來的國家社會主義立法匯編：1954年由布魯諾</w:t>
      </w:r>
      <w:r w:rsidRPr="00971FDB">
        <w:rPr>
          <w:rFonts w:asciiTheme="minorEastAsia" w:eastAsiaTheme="minorEastAsia"/>
          <w:sz w:val="21"/>
        </w:rPr>
        <w:t>·</w:t>
      </w:r>
      <w:r w:rsidRPr="00971FDB">
        <w:rPr>
          <w:rFonts w:asciiTheme="minorEastAsia" w:eastAsiaTheme="minorEastAsia"/>
          <w:sz w:val="21"/>
        </w:rPr>
        <w:t>布勞（Bruno Blau）推出的《德國猶太人的例外法規，1933-1945年》（</w:t>
      </w:r>
      <w:r w:rsidRPr="00971FDB">
        <w:rPr>
          <w:rStyle w:val="00Text"/>
          <w:rFonts w:asciiTheme="minorEastAsia" w:eastAsiaTheme="minorEastAsia"/>
          <w:sz w:val="21"/>
        </w:rPr>
        <w:t>Das Ausnahmerecht f</w:t>
      </w:r>
      <w:r w:rsidRPr="00971FDB">
        <w:rPr>
          <w:rStyle w:val="00Text"/>
          <w:rFonts w:asciiTheme="minorEastAsia" w:eastAsiaTheme="minorEastAsia"/>
          <w:sz w:val="21"/>
        </w:rPr>
        <w:t>ü</w:t>
      </w:r>
      <w:r w:rsidRPr="00971FDB">
        <w:rPr>
          <w:rStyle w:val="00Text"/>
          <w:rFonts w:asciiTheme="minorEastAsia" w:eastAsiaTheme="minorEastAsia"/>
          <w:sz w:val="21"/>
        </w:rPr>
        <w:t>r Juden in Deutschland 1933-1945</w:t>
      </w:r>
      <w:r w:rsidRPr="00971FDB">
        <w:rPr>
          <w:rFonts w:asciiTheme="minorEastAsia" w:eastAsiaTheme="minorEastAsia"/>
          <w:sz w:val="21"/>
        </w:rPr>
        <w:t>）。</w:t>
      </w:r>
      <w:hyperlink w:anchor="_314_4">
        <w:bookmarkStart w:id="1845" w:name="_314_3"/>
        <w:bookmarkEnd w:id="1845"/>
      </w:hyperlink>
      <w:hyperlink w:anchor="_314_4">
        <w:r w:rsidRPr="00971FDB">
          <w:rPr>
            <w:rStyle w:val="04Text"/>
            <w:rFonts w:asciiTheme="minorEastAsia" w:eastAsiaTheme="minorEastAsia"/>
          </w:rPr>
          <w:t>[314]</w:t>
        </w:r>
      </w:hyperlink>
      <w:r w:rsidRPr="00971FDB">
        <w:rPr>
          <w:rFonts w:asciiTheme="minorEastAsia" w:eastAsiaTheme="minorEastAsia"/>
          <w:sz w:val="21"/>
        </w:rPr>
        <w:t>由于布勞曾是柏林猶太醫院的非自愿病患，艾希曼或許還記得他。該醫院被用于拘留暫時無法被遣送的猶太人，而且有證據表明艾希曼曾經前往視察，因為那里也屬于他那個部門的管轄范圍。威廉</w:t>
      </w:r>
      <w:r w:rsidRPr="00971FDB">
        <w:rPr>
          <w:rFonts w:asciiTheme="minorEastAsia" w:eastAsiaTheme="minorEastAsia"/>
          <w:sz w:val="21"/>
        </w:rPr>
        <w:t>·</w:t>
      </w:r>
      <w:r w:rsidRPr="00971FDB">
        <w:rPr>
          <w:rFonts w:asciiTheme="minorEastAsia" w:eastAsiaTheme="minorEastAsia"/>
          <w:sz w:val="21"/>
        </w:rPr>
        <w:t>霍特爾的《秘密戰線：納粹特工局黑幕》一書更具有特殊意義，但這主要是因為霍特爾個人的緣故，以及他作為大屠殺主要見證人的角色</w:t>
      </w:r>
      <w:r w:rsidRPr="00971FDB">
        <w:rPr>
          <w:rFonts w:asciiTheme="minorEastAsia" w:eastAsiaTheme="minorEastAsia"/>
          <w:sz w:val="21"/>
        </w:rPr>
        <w:t>——</w:t>
      </w:r>
      <w:r w:rsidRPr="00971FDB">
        <w:rPr>
          <w:rFonts w:asciiTheme="minorEastAsia" w:eastAsiaTheme="minorEastAsia"/>
          <w:sz w:val="21"/>
        </w:rPr>
        <w:t>當然，也因為朗格爾博士和艾希曼都認得作者本人。不過他們最關注的還是賴特林格的《最終解決方案》，而且在討論時一再回到這個主題。就連最后的錄音也在處理這本大部頭著作。</w:t>
      </w:r>
      <w:hyperlink w:anchor="_315_3">
        <w:bookmarkStart w:id="1846" w:name="_315_2"/>
        <w:bookmarkEnd w:id="1846"/>
      </w:hyperlink>
      <w:hyperlink w:anchor="_315_3">
        <w:r w:rsidRPr="00971FDB">
          <w:rPr>
            <w:rStyle w:val="04Text"/>
            <w:rFonts w:asciiTheme="minorEastAsia" w:eastAsiaTheme="minorEastAsia"/>
          </w:rPr>
          <w:t>[315]</w:t>
        </w:r>
      </w:hyperlink>
      <w:r w:rsidRPr="00971FDB">
        <w:rPr>
          <w:rFonts w:asciiTheme="minorEastAsia" w:eastAsiaTheme="minorEastAsia"/>
          <w:sz w:val="21"/>
        </w:rPr>
        <w:t>為了讓在座者共同參與討論，有時部分書籍會制作副本以便帶回家閱讀。但是從朗格爾博士為關于霍特爾的討論所做的準備工作可以看出，至少他也有自己的書。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除卻這些被集體討論的書籍之外，艾希曼和其他人還單獨閱讀了其他相關圖書和文章。艾希曼提到過歐根</w:t>
      </w:r>
      <w:r w:rsidRPr="00971FDB">
        <w:rPr>
          <w:rFonts w:asciiTheme="minorEastAsia" w:eastAsiaTheme="minorEastAsia"/>
          <w:sz w:val="21"/>
        </w:rPr>
        <w:t>·</w:t>
      </w:r>
      <w:r w:rsidRPr="00971FDB">
        <w:rPr>
          <w:rFonts w:asciiTheme="minorEastAsia" w:eastAsiaTheme="minorEastAsia"/>
          <w:sz w:val="21"/>
        </w:rPr>
        <w:t>科貢的《黨衛隊國家》，以及由美國起訴人羅伯特</w:t>
      </w:r>
      <w:r w:rsidRPr="00971FDB">
        <w:rPr>
          <w:rFonts w:asciiTheme="minorEastAsia" w:eastAsiaTheme="minorEastAsia"/>
          <w:sz w:val="21"/>
        </w:rPr>
        <w:t>·</w:t>
      </w:r>
      <w:r w:rsidRPr="00971FDB">
        <w:rPr>
          <w:rFonts w:asciiTheme="minorEastAsia" w:eastAsiaTheme="minorEastAsia"/>
          <w:sz w:val="21"/>
        </w:rPr>
        <w:t>肯普納作序推薦的《紐倫堡審判》。我們知道，艾希曼幾乎讀遍了關于這個主題一切找得到的資料。</w:t>
      </w:r>
      <w:hyperlink w:anchor="_316_3">
        <w:bookmarkStart w:id="1847" w:name="_316_2"/>
        <w:bookmarkEnd w:id="1847"/>
      </w:hyperlink>
      <w:hyperlink w:anchor="_316_3">
        <w:r w:rsidRPr="00971FDB">
          <w:rPr>
            <w:rStyle w:val="04Text"/>
            <w:rFonts w:asciiTheme="minorEastAsia" w:eastAsiaTheme="minorEastAsia"/>
          </w:rPr>
          <w:t>[316]</w:t>
        </w:r>
      </w:hyperlink>
      <w:r w:rsidRPr="00971FDB">
        <w:rPr>
          <w:rFonts w:asciiTheme="minorEastAsia" w:eastAsiaTheme="minorEastAsia"/>
          <w:sz w:val="21"/>
        </w:rPr>
        <w:t>他還帶來報紙文章的消息，因為艾希曼可以通過自己的家人獲得德國和奧地利報紙上的文章。此外與薩森不同，他還閱讀《阿根廷日報》，布宜諾斯艾利斯那份具有悠久傳統、被視為自由派（尤其是猶太人）的德文日報。閱讀</w:t>
      </w:r>
      <w:r w:rsidRPr="00971FDB">
        <w:rPr>
          <w:rFonts w:asciiTheme="minorEastAsia" w:eastAsiaTheme="minorEastAsia"/>
          <w:sz w:val="21"/>
        </w:rPr>
        <w:t>“</w:t>
      </w:r>
      <w:r w:rsidRPr="00971FDB">
        <w:rPr>
          <w:rFonts w:asciiTheme="minorEastAsia" w:eastAsiaTheme="minorEastAsia"/>
          <w:sz w:val="21"/>
        </w:rPr>
        <w:t>敵方出版物</w:t>
      </w:r>
      <w:r w:rsidRPr="00971FDB">
        <w:rPr>
          <w:rFonts w:asciiTheme="minorEastAsia" w:eastAsiaTheme="minorEastAsia"/>
          <w:sz w:val="21"/>
        </w:rPr>
        <w:t>”</w:t>
      </w:r>
      <w:r w:rsidRPr="00971FDB">
        <w:rPr>
          <w:rFonts w:asciiTheme="minorEastAsia" w:eastAsiaTheme="minorEastAsia"/>
          <w:sz w:val="21"/>
        </w:rPr>
        <w:t>顯然是他在阿根廷繼續從事的專業職責之一，但話說回來，艾希曼當然也想借此查明是否有人掌握了他的行蹤。艾希曼在薩森訪談會上選擇談論的那些文章，清楚表明他仍在監視著</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。薩森家中除了堆滿的圖書之外，還奢侈地提供了大量最新的歐洲報紙和雜志，而且不局限于塔登的《帝國呼聲報》（薩森也曾為之撰稿）或《維京號召》（</w:t>
      </w:r>
      <w:r w:rsidRPr="00971FDB">
        <w:rPr>
          <w:rStyle w:val="00Text"/>
          <w:rFonts w:asciiTheme="minorEastAsia" w:eastAsiaTheme="minorEastAsia"/>
          <w:sz w:val="21"/>
        </w:rPr>
        <w:t>Wiking-Ruf</w:t>
      </w:r>
      <w:r w:rsidRPr="00971FDB">
        <w:rPr>
          <w:rFonts w:asciiTheme="minorEastAsia" w:eastAsiaTheme="minorEastAsia"/>
          <w:sz w:val="21"/>
        </w:rPr>
        <w:t>）之類來自極右派陣營的刊物，更有《明星周刊》《明鏡周刊》，以及荷蘭的《人民報》（</w:t>
      </w:r>
      <w:r w:rsidRPr="00971FDB">
        <w:rPr>
          <w:rStyle w:val="00Text"/>
          <w:rFonts w:asciiTheme="minorEastAsia" w:eastAsiaTheme="minorEastAsia"/>
          <w:sz w:val="21"/>
        </w:rPr>
        <w:t>De Volkskrant</w:t>
      </w:r>
      <w:r w:rsidRPr="00971FDB">
        <w:rPr>
          <w:rFonts w:asciiTheme="minorEastAsia" w:eastAsiaTheme="minorEastAsia"/>
          <w:sz w:val="21"/>
        </w:rPr>
        <w:t>）。有時，房子主人還會為其他人翻譯當期《時代雜志》中的文章。</w:t>
      </w:r>
      <w:hyperlink w:anchor="_317_2">
        <w:bookmarkStart w:id="1848" w:name="_317_1"/>
        <w:bookmarkEnd w:id="1848"/>
      </w:hyperlink>
      <w:hyperlink w:anchor="_317_2">
        <w:r w:rsidRPr="00971FDB">
          <w:rPr>
            <w:rStyle w:val="04Text"/>
            <w:rFonts w:asciiTheme="minorEastAsia" w:eastAsiaTheme="minorEastAsia"/>
          </w:rPr>
          <w:t>[317]</w:t>
        </w:r>
      </w:hyperlink>
      <w:r w:rsidRPr="00971FDB">
        <w:rPr>
          <w:rFonts w:asciiTheme="minorEastAsia" w:eastAsiaTheme="minorEastAsia"/>
          <w:sz w:val="21"/>
        </w:rPr>
        <w:t>在20世紀50年代末，或許沒有其他任何人像布宜諾斯艾利斯的這些人一般，在這樣一個知識豐富的團體中，充分鉆研有關</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的文獻。盡管如此，他們卻幾乎沒有理解任何事，因為其首要目標并非通過一起閱讀來拓寬自己的視野。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三年后在以色列，艾希曼想必曾多次感激地回想起這段閱讀時光。艾希曼最著名的照片之一，顯示他在審判開始前坐在牢房內堆滿書的桌邊。那些都是他早已非常熟悉的書，標示特定頁面的許多字條更表明艾希曼完全知道如何運用它們。</w:t>
      </w:r>
      <w:hyperlink w:anchor="_318_2">
        <w:bookmarkStart w:id="1849" w:name="_318_1"/>
        <w:bookmarkEnd w:id="1849"/>
      </w:hyperlink>
      <w:hyperlink w:anchor="_318_2">
        <w:r w:rsidRPr="00971FDB">
          <w:rPr>
            <w:rStyle w:val="04Text"/>
            <w:rFonts w:asciiTheme="minorEastAsia" w:eastAsiaTheme="minorEastAsia"/>
          </w:rPr>
          <w:t>[318]</w:t>
        </w:r>
      </w:hyperlink>
      <w:r w:rsidRPr="00971FDB">
        <w:rPr>
          <w:rFonts w:asciiTheme="minorEastAsia" w:eastAsiaTheme="minorEastAsia"/>
          <w:sz w:val="21"/>
        </w:rPr>
        <w:t>負責審訊艾希曼的以色列警長阿夫納</w:t>
      </w:r>
      <w:r w:rsidRPr="00971FDB">
        <w:rPr>
          <w:rFonts w:asciiTheme="minorEastAsia" w:eastAsiaTheme="minorEastAsia"/>
          <w:sz w:val="21"/>
        </w:rPr>
        <w:t>·</w:t>
      </w:r>
      <w:r w:rsidRPr="00971FDB">
        <w:rPr>
          <w:rFonts w:asciiTheme="minorEastAsia" w:eastAsiaTheme="minorEastAsia"/>
          <w:sz w:val="21"/>
        </w:rPr>
        <w:t>萊斯憂心忡忡地注意到：</w:t>
      </w:r>
      <w:r w:rsidRPr="00971FDB">
        <w:rPr>
          <w:rFonts w:asciiTheme="minorEastAsia" w:eastAsiaTheme="minorEastAsia"/>
          <w:sz w:val="21"/>
        </w:rPr>
        <w:t>“</w:t>
      </w:r>
      <w:r w:rsidRPr="00971FDB">
        <w:rPr>
          <w:rFonts w:asciiTheme="minorEastAsia" w:eastAsiaTheme="minorEastAsia"/>
          <w:sz w:val="21"/>
        </w:rPr>
        <w:t>結果發現他對那個領域了若指掌，這實在令人難以置信！</w:t>
      </w:r>
      <w:r w:rsidRPr="00971FDB">
        <w:rPr>
          <w:rFonts w:asciiTheme="minorEastAsia" w:eastAsiaTheme="minorEastAsia"/>
          <w:sz w:val="21"/>
        </w:rPr>
        <w:t>”</w:t>
      </w:r>
      <w:hyperlink w:anchor="_319_2">
        <w:bookmarkStart w:id="1850" w:name="_319_1"/>
        <w:bookmarkEnd w:id="1850"/>
      </w:hyperlink>
      <w:hyperlink w:anchor="_319_2">
        <w:r w:rsidRPr="00971FDB">
          <w:rPr>
            <w:rStyle w:val="04Text"/>
            <w:rFonts w:asciiTheme="minorEastAsia" w:eastAsiaTheme="minorEastAsia"/>
          </w:rPr>
          <w:t>[319]</w:t>
        </w:r>
      </w:hyperlink>
      <w:r w:rsidRPr="00971FDB">
        <w:rPr>
          <w:rFonts w:asciiTheme="minorEastAsia" w:eastAsiaTheme="minorEastAsia"/>
          <w:sz w:val="21"/>
        </w:rPr>
        <w:t>萊斯也談到自己和同事們必須在短時間內熟讀文獻是多么困難的事情，還精辟地總結道：</w:t>
      </w:r>
      <w:r w:rsidRPr="00971FDB">
        <w:rPr>
          <w:rFonts w:asciiTheme="minorEastAsia" w:eastAsiaTheme="minorEastAsia"/>
          <w:sz w:val="21"/>
        </w:rPr>
        <w:t>“</w:t>
      </w:r>
      <w:r w:rsidRPr="00971FDB">
        <w:rPr>
          <w:rFonts w:asciiTheme="minorEastAsia" w:eastAsiaTheme="minorEastAsia"/>
          <w:sz w:val="21"/>
        </w:rPr>
        <w:t>賴特林格對我們來說就是圣經。</w:t>
      </w:r>
      <w:r w:rsidRPr="00971FDB">
        <w:rPr>
          <w:rFonts w:asciiTheme="minorEastAsia" w:eastAsiaTheme="minorEastAsia"/>
          <w:sz w:val="21"/>
        </w:rPr>
        <w:t>”</w:t>
      </w:r>
      <w:r w:rsidRPr="00971FDB">
        <w:rPr>
          <w:rFonts w:asciiTheme="minorEastAsia" w:eastAsiaTheme="minorEastAsia"/>
          <w:sz w:val="21"/>
        </w:rPr>
        <w:t>甚至在審訊者把書買來之前，那名被審訊的囚犯就早已對那本</w:t>
      </w:r>
      <w:r w:rsidRPr="00971FDB">
        <w:rPr>
          <w:rFonts w:asciiTheme="minorEastAsia" w:eastAsiaTheme="minorEastAsia"/>
          <w:sz w:val="21"/>
        </w:rPr>
        <w:t>“</w:t>
      </w:r>
      <w:r w:rsidRPr="00971FDB">
        <w:rPr>
          <w:rFonts w:asciiTheme="minorEastAsia" w:eastAsiaTheme="minorEastAsia"/>
          <w:sz w:val="21"/>
        </w:rPr>
        <w:t>圣經</w:t>
      </w:r>
      <w:r w:rsidRPr="00971FDB">
        <w:rPr>
          <w:rFonts w:asciiTheme="minorEastAsia" w:eastAsiaTheme="minorEastAsia"/>
          <w:sz w:val="21"/>
        </w:rPr>
        <w:t>”</w:t>
      </w:r>
      <w:r w:rsidRPr="00971FDB">
        <w:rPr>
          <w:rFonts w:asciiTheme="minorEastAsia" w:eastAsiaTheme="minorEastAsia"/>
          <w:sz w:val="21"/>
        </w:rPr>
        <w:t>倒背如流了。艾希曼試圖隱瞞此事，這表明他已經充分意識到，阿根廷的薩森訪談讓他獲得了什么樣的重要地位。艾希曼假裝感激終于能夠獲準讀書，并且撒下彌天大謊，表示十分遺憾自己從前沒有機會閱讀此類書籍。其實他不但早就在阿根廷讀過了這些書，甚至還練習了如何反駁它們。我們簡直可以說，艾希曼在反駁那些專業書籍的時候，已經預先演練了日后等待著他的審訊，因為沉思式閱讀從來都不是艾希曼讀書的方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薩森訪談會的成員在一件事上取得了共識：專業文獻</w:t>
      </w:r>
      <w:r w:rsidRPr="00971FDB">
        <w:rPr>
          <w:rFonts w:asciiTheme="minorEastAsia" w:eastAsiaTheme="minorEastAsia"/>
          <w:sz w:val="21"/>
        </w:rPr>
        <w:t>“</w:t>
      </w:r>
      <w:r w:rsidRPr="00971FDB">
        <w:rPr>
          <w:rFonts w:asciiTheme="minorEastAsia" w:eastAsiaTheme="minorEastAsia"/>
          <w:sz w:val="21"/>
        </w:rPr>
        <w:t>來自敵人</w:t>
      </w:r>
      <w:r w:rsidRPr="00971FDB">
        <w:rPr>
          <w:rFonts w:asciiTheme="minorEastAsia" w:eastAsiaTheme="minorEastAsia"/>
          <w:sz w:val="21"/>
        </w:rPr>
        <w:t>”</w:t>
      </w:r>
      <w:hyperlink w:anchor="_320_2">
        <w:bookmarkStart w:id="1851" w:name="_320_1"/>
        <w:bookmarkEnd w:id="1851"/>
      </w:hyperlink>
      <w:hyperlink w:anchor="_320_2">
        <w:r w:rsidRPr="00971FDB">
          <w:rPr>
            <w:rStyle w:val="04Text"/>
            <w:rFonts w:asciiTheme="minorEastAsia" w:eastAsiaTheme="minorEastAsia"/>
          </w:rPr>
          <w:t>[320]</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來自敵對方面</w:t>
      </w:r>
      <w:r w:rsidRPr="00971FDB">
        <w:rPr>
          <w:rFonts w:asciiTheme="minorEastAsia" w:eastAsiaTheme="minorEastAsia"/>
          <w:sz w:val="21"/>
        </w:rPr>
        <w:t>”</w:t>
      </w:r>
      <w:hyperlink w:anchor="_321_2">
        <w:bookmarkStart w:id="1852" w:name="_321_1"/>
        <w:bookmarkEnd w:id="1852"/>
      </w:hyperlink>
      <w:hyperlink w:anchor="_321_2">
        <w:r w:rsidRPr="00971FDB">
          <w:rPr>
            <w:rStyle w:val="04Text"/>
            <w:rFonts w:asciiTheme="minorEastAsia" w:eastAsiaTheme="minorEastAsia"/>
          </w:rPr>
          <w:t>[321]</w:t>
        </w:r>
      </w:hyperlink>
      <w:r w:rsidRPr="00971FDB">
        <w:rPr>
          <w:rFonts w:asciiTheme="minorEastAsia" w:eastAsiaTheme="minorEastAsia"/>
          <w:sz w:val="21"/>
        </w:rPr>
        <w:t>、是</w:t>
      </w:r>
      <w:r w:rsidRPr="00971FDB">
        <w:rPr>
          <w:rFonts w:asciiTheme="minorEastAsia" w:eastAsiaTheme="minorEastAsia"/>
          <w:sz w:val="21"/>
        </w:rPr>
        <w:t>“</w:t>
      </w:r>
      <w:r w:rsidRPr="00971FDB">
        <w:rPr>
          <w:rFonts w:asciiTheme="minorEastAsia" w:eastAsiaTheme="minorEastAsia"/>
          <w:sz w:val="21"/>
        </w:rPr>
        <w:t>敵人的宣傳</w:t>
      </w:r>
      <w:r w:rsidRPr="00971FDB">
        <w:rPr>
          <w:rFonts w:asciiTheme="minorEastAsia" w:eastAsiaTheme="minorEastAsia"/>
          <w:sz w:val="21"/>
        </w:rPr>
        <w:t>”</w:t>
      </w:r>
      <w:hyperlink w:anchor="_322_2">
        <w:bookmarkStart w:id="1853" w:name="_322_1"/>
        <w:bookmarkEnd w:id="1853"/>
      </w:hyperlink>
      <w:hyperlink w:anchor="_322_2">
        <w:r w:rsidRPr="00971FDB">
          <w:rPr>
            <w:rStyle w:val="04Text"/>
            <w:rFonts w:asciiTheme="minorEastAsia" w:eastAsiaTheme="minorEastAsia"/>
          </w:rPr>
          <w:t>[322]</w:t>
        </w:r>
      </w:hyperlink>
      <w:r w:rsidRPr="00971FDB">
        <w:rPr>
          <w:rFonts w:asciiTheme="minorEastAsia" w:eastAsiaTheme="minorEastAsia"/>
          <w:sz w:val="21"/>
        </w:rPr>
        <w:t>、是由</w:t>
      </w:r>
      <w:r w:rsidRPr="00971FDB">
        <w:rPr>
          <w:rFonts w:asciiTheme="minorEastAsia" w:eastAsiaTheme="minorEastAsia"/>
          <w:sz w:val="21"/>
        </w:rPr>
        <w:t>“</w:t>
      </w:r>
      <w:r w:rsidRPr="00971FDB">
        <w:rPr>
          <w:rFonts w:asciiTheme="minorEastAsia" w:eastAsiaTheme="minorEastAsia"/>
          <w:sz w:val="21"/>
        </w:rPr>
        <w:t>敵對作者</w:t>
      </w:r>
      <w:r w:rsidRPr="00971FDB">
        <w:rPr>
          <w:rFonts w:asciiTheme="minorEastAsia" w:eastAsiaTheme="minorEastAsia"/>
          <w:sz w:val="21"/>
        </w:rPr>
        <w:t>”</w:t>
      </w:r>
      <w:hyperlink w:anchor="_323_2">
        <w:bookmarkStart w:id="1854" w:name="_323_1"/>
        <w:bookmarkEnd w:id="1854"/>
      </w:hyperlink>
      <w:hyperlink w:anchor="_323_2">
        <w:r w:rsidRPr="00971FDB">
          <w:rPr>
            <w:rStyle w:val="04Text"/>
            <w:rFonts w:asciiTheme="minorEastAsia" w:eastAsiaTheme="minorEastAsia"/>
          </w:rPr>
          <w:t>[323]</w:t>
        </w:r>
      </w:hyperlink>
      <w:r w:rsidRPr="00971FDB">
        <w:rPr>
          <w:rFonts w:asciiTheme="minorEastAsia" w:eastAsiaTheme="minorEastAsia"/>
          <w:sz w:val="21"/>
        </w:rPr>
        <w:t>所撰寫的</w:t>
      </w:r>
      <w:r w:rsidRPr="00971FDB">
        <w:rPr>
          <w:rFonts w:asciiTheme="minorEastAsia" w:eastAsiaTheme="minorEastAsia"/>
          <w:sz w:val="21"/>
        </w:rPr>
        <w:t>“</w:t>
      </w:r>
      <w:r w:rsidRPr="00971FDB">
        <w:rPr>
          <w:rFonts w:asciiTheme="minorEastAsia" w:eastAsiaTheme="minorEastAsia"/>
          <w:sz w:val="21"/>
        </w:rPr>
        <w:t>敵對文學</w:t>
      </w:r>
      <w:r w:rsidRPr="00971FDB">
        <w:rPr>
          <w:rFonts w:asciiTheme="minorEastAsia" w:eastAsiaTheme="minorEastAsia"/>
          <w:sz w:val="21"/>
        </w:rPr>
        <w:t>”</w:t>
      </w:r>
      <w:hyperlink w:anchor="_324_2">
        <w:bookmarkStart w:id="1855" w:name="_324_1"/>
        <w:bookmarkEnd w:id="1855"/>
      </w:hyperlink>
      <w:hyperlink w:anchor="_324_2">
        <w:r w:rsidRPr="00971FDB">
          <w:rPr>
            <w:rStyle w:val="04Text"/>
            <w:rFonts w:asciiTheme="minorEastAsia" w:eastAsiaTheme="minorEastAsia"/>
          </w:rPr>
          <w:t>[324]</w:t>
        </w:r>
      </w:hyperlink>
      <w:r w:rsidRPr="00971FDB">
        <w:rPr>
          <w:rFonts w:asciiTheme="minorEastAsia" w:eastAsiaTheme="minorEastAsia"/>
          <w:sz w:val="21"/>
        </w:rPr>
        <w:t>、是</w:t>
      </w:r>
      <w:r w:rsidRPr="00971FDB">
        <w:rPr>
          <w:rFonts w:asciiTheme="minorEastAsia" w:eastAsiaTheme="minorEastAsia"/>
          <w:sz w:val="21"/>
        </w:rPr>
        <w:t>“</w:t>
      </w:r>
      <w:r w:rsidRPr="00971FDB">
        <w:rPr>
          <w:rFonts w:asciiTheme="minorEastAsia" w:eastAsiaTheme="minorEastAsia"/>
          <w:sz w:val="21"/>
        </w:rPr>
        <w:t>敵對刊物</w:t>
      </w:r>
      <w:r w:rsidRPr="00971FDB">
        <w:rPr>
          <w:rFonts w:asciiTheme="minorEastAsia" w:eastAsiaTheme="minorEastAsia"/>
          <w:sz w:val="21"/>
        </w:rPr>
        <w:t>”</w:t>
      </w:r>
      <w:hyperlink w:anchor="_325_2">
        <w:bookmarkStart w:id="1856" w:name="_325_1"/>
        <w:bookmarkEnd w:id="1856"/>
      </w:hyperlink>
      <w:hyperlink w:anchor="_325_2">
        <w:r w:rsidRPr="00971FDB">
          <w:rPr>
            <w:rStyle w:val="04Text"/>
            <w:rFonts w:asciiTheme="minorEastAsia" w:eastAsiaTheme="minorEastAsia"/>
          </w:rPr>
          <w:t>[325]</w:t>
        </w:r>
      </w:hyperlink>
      <w:r w:rsidRPr="00971FDB">
        <w:rPr>
          <w:rFonts w:asciiTheme="minorEastAsia" w:eastAsiaTheme="minorEastAsia"/>
          <w:sz w:val="21"/>
        </w:rPr>
        <w:t>，而且最主要是</w:t>
      </w:r>
      <w:r w:rsidRPr="00971FDB">
        <w:rPr>
          <w:rFonts w:asciiTheme="minorEastAsia" w:eastAsiaTheme="minorEastAsia"/>
          <w:sz w:val="21"/>
        </w:rPr>
        <w:t>“</w:t>
      </w:r>
      <w:r w:rsidRPr="00971FDB">
        <w:rPr>
          <w:rFonts w:asciiTheme="minorEastAsia" w:eastAsiaTheme="minorEastAsia"/>
          <w:sz w:val="21"/>
        </w:rPr>
        <w:t>敵方的論證</w:t>
      </w:r>
      <w:r w:rsidRPr="00971FDB">
        <w:rPr>
          <w:rFonts w:asciiTheme="minorEastAsia" w:eastAsiaTheme="minorEastAsia"/>
          <w:sz w:val="21"/>
        </w:rPr>
        <w:t>”</w:t>
      </w:r>
      <w:hyperlink w:anchor="_326_2">
        <w:bookmarkStart w:id="1857" w:name="_326_1"/>
        <w:bookmarkEnd w:id="1857"/>
      </w:hyperlink>
      <w:hyperlink w:anchor="_326_2">
        <w:r w:rsidRPr="00971FDB">
          <w:rPr>
            <w:rStyle w:val="04Text"/>
            <w:rFonts w:asciiTheme="minorEastAsia" w:eastAsiaTheme="minorEastAsia"/>
          </w:rPr>
          <w:t>[326]</w:t>
        </w:r>
      </w:hyperlink>
      <w:r w:rsidRPr="00971FDB">
        <w:rPr>
          <w:rFonts w:asciiTheme="minorEastAsia" w:eastAsiaTheme="minorEastAsia"/>
          <w:sz w:val="21"/>
        </w:rPr>
        <w:t>。或者簡言之，人們所能讀到的一切都出自</w:t>
      </w:r>
      <w:r w:rsidRPr="00971FDB">
        <w:rPr>
          <w:rFonts w:asciiTheme="minorEastAsia" w:eastAsiaTheme="minorEastAsia"/>
          <w:sz w:val="21"/>
        </w:rPr>
        <w:t>“</w:t>
      </w:r>
      <w:r w:rsidRPr="00971FDB">
        <w:rPr>
          <w:rFonts w:asciiTheme="minorEastAsia" w:eastAsiaTheme="minorEastAsia"/>
          <w:sz w:val="21"/>
        </w:rPr>
        <w:t>猶太敵人</w:t>
      </w:r>
      <w:r w:rsidRPr="00971FDB">
        <w:rPr>
          <w:rFonts w:asciiTheme="minorEastAsia" w:eastAsiaTheme="minorEastAsia"/>
          <w:sz w:val="21"/>
        </w:rPr>
        <w:t>”</w:t>
      </w:r>
      <w:r w:rsidRPr="00971FDB">
        <w:rPr>
          <w:rFonts w:asciiTheme="minorEastAsia" w:eastAsiaTheme="minorEastAsia"/>
          <w:sz w:val="21"/>
        </w:rPr>
        <w:t>之手。</w:t>
      </w:r>
      <w:hyperlink w:anchor="_327_2">
        <w:bookmarkStart w:id="1858" w:name="_327_1"/>
        <w:bookmarkEnd w:id="1858"/>
      </w:hyperlink>
      <w:hyperlink w:anchor="_327_2">
        <w:r w:rsidRPr="00971FDB">
          <w:rPr>
            <w:rStyle w:val="04Text"/>
            <w:rFonts w:asciiTheme="minorEastAsia" w:eastAsiaTheme="minorEastAsia"/>
          </w:rPr>
          <w:t>[327]</w:t>
        </w:r>
      </w:hyperlink>
      <w:r w:rsidRPr="00971FDB">
        <w:rPr>
          <w:rFonts w:asciiTheme="minorEastAsia" w:eastAsiaTheme="minorEastAsia"/>
          <w:sz w:val="21"/>
        </w:rPr>
        <w:t>仿佛理所當然地，他們指責受害者一方竟然針對這個主題著書立說，而昔日的加害者一方卻迄今沒什么人對此主題感興趣，以致未能寫出自己的書來。貼上</w:t>
      </w:r>
      <w:r w:rsidRPr="00971FDB">
        <w:rPr>
          <w:rFonts w:asciiTheme="minorEastAsia" w:eastAsiaTheme="minorEastAsia"/>
          <w:sz w:val="21"/>
        </w:rPr>
        <w:t>“</w:t>
      </w:r>
      <w:r w:rsidRPr="00971FDB">
        <w:rPr>
          <w:rFonts w:asciiTheme="minorEastAsia" w:eastAsiaTheme="minorEastAsia"/>
          <w:sz w:val="21"/>
        </w:rPr>
        <w:t>猶太</w:t>
      </w:r>
      <w:r w:rsidRPr="00971FDB">
        <w:rPr>
          <w:rFonts w:asciiTheme="minorEastAsia" w:eastAsiaTheme="minorEastAsia"/>
          <w:sz w:val="21"/>
        </w:rPr>
        <w:t>”</w:t>
      </w:r>
      <w:r w:rsidRPr="00971FDB">
        <w:rPr>
          <w:rFonts w:asciiTheme="minorEastAsia" w:eastAsiaTheme="minorEastAsia"/>
          <w:sz w:val="21"/>
        </w:rPr>
        <w:t>的標簽，就等于暗示任何相關作品都不是正經學術研究，只不過是宣傳罷了。艾希曼解釋道：</w:t>
      </w:r>
      <w:r w:rsidRPr="00971FDB">
        <w:rPr>
          <w:rFonts w:asciiTheme="minorEastAsia" w:eastAsiaTheme="minorEastAsia"/>
          <w:sz w:val="21"/>
        </w:rPr>
        <w:t>“</w:t>
      </w:r>
      <w:r w:rsidRPr="00971FDB">
        <w:rPr>
          <w:rFonts w:asciiTheme="minorEastAsia" w:eastAsiaTheme="minorEastAsia"/>
          <w:sz w:val="21"/>
        </w:rPr>
        <w:t>對這些猶太人來說，事情非常簡單。他們只需要在事件發生后信筆胡謅，</w:t>
      </w:r>
      <w:r w:rsidRPr="00971FDB">
        <w:rPr>
          <w:rFonts w:asciiTheme="minorEastAsia" w:eastAsiaTheme="minorEastAsia"/>
          <w:sz w:val="21"/>
        </w:rPr>
        <w:lastRenderedPageBreak/>
        <w:t>隨性寫下對他們有利的東西就好。</w:t>
      </w:r>
      <w:r w:rsidRPr="00971FDB">
        <w:rPr>
          <w:rFonts w:asciiTheme="minorEastAsia" w:eastAsiaTheme="minorEastAsia"/>
          <w:sz w:val="21"/>
        </w:rPr>
        <w:t>”</w:t>
      </w:r>
      <w:hyperlink w:anchor="_328_2">
        <w:bookmarkStart w:id="1859" w:name="_328_1"/>
        <w:bookmarkEnd w:id="1859"/>
      </w:hyperlink>
      <w:hyperlink w:anchor="_328_2">
        <w:r w:rsidRPr="00971FDB">
          <w:rPr>
            <w:rStyle w:val="04Text"/>
            <w:rFonts w:asciiTheme="minorEastAsia" w:eastAsiaTheme="minorEastAsia"/>
          </w:rPr>
          <w:t>[328]</w:t>
        </w:r>
      </w:hyperlink>
      <w:r w:rsidRPr="00971FDB">
        <w:rPr>
          <w:rFonts w:asciiTheme="minorEastAsia" w:eastAsiaTheme="minorEastAsia"/>
          <w:sz w:val="21"/>
        </w:rPr>
        <w:t>遇到不合己意的內容，艾希曼就聲稱</w:t>
      </w:r>
      <w:r w:rsidRPr="00971FDB">
        <w:rPr>
          <w:rFonts w:asciiTheme="minorEastAsia" w:eastAsiaTheme="minorEastAsia"/>
          <w:sz w:val="21"/>
        </w:rPr>
        <w:t>“</w:t>
      </w:r>
      <w:r w:rsidRPr="00971FDB">
        <w:rPr>
          <w:rFonts w:asciiTheme="minorEastAsia" w:eastAsiaTheme="minorEastAsia"/>
          <w:sz w:val="21"/>
        </w:rPr>
        <w:t>作者要么無知要么心懷惡意</w:t>
      </w:r>
      <w:r w:rsidRPr="00971FDB">
        <w:rPr>
          <w:rFonts w:asciiTheme="minorEastAsia" w:eastAsiaTheme="minorEastAsia"/>
          <w:sz w:val="21"/>
        </w:rPr>
        <w:t>”</w:t>
      </w:r>
      <w:hyperlink w:anchor="_329_2">
        <w:bookmarkStart w:id="1860" w:name="_329_1"/>
        <w:bookmarkEnd w:id="1860"/>
      </w:hyperlink>
      <w:hyperlink w:anchor="_329_2">
        <w:r w:rsidRPr="00971FDB">
          <w:rPr>
            <w:rStyle w:val="04Text"/>
            <w:rFonts w:asciiTheme="minorEastAsia" w:eastAsiaTheme="minorEastAsia"/>
          </w:rPr>
          <w:t>[329]</w:t>
        </w:r>
      </w:hyperlink>
      <w:r w:rsidRPr="00971FDB">
        <w:rPr>
          <w:rFonts w:asciiTheme="minorEastAsia" w:eastAsiaTheme="minorEastAsia"/>
          <w:sz w:val="21"/>
        </w:rPr>
        <w:t>。今日我們公認為大屠殺歷史研究先驅的那些作者們，在艾希曼及其同志的眼中可并非如此，</w:t>
      </w:r>
      <w:r w:rsidRPr="00971FDB">
        <w:rPr>
          <w:rFonts w:asciiTheme="minorEastAsia" w:eastAsiaTheme="minorEastAsia"/>
          <w:sz w:val="21"/>
        </w:rPr>
        <w:t>“</w:t>
      </w:r>
      <w:r w:rsidRPr="00971FDB">
        <w:rPr>
          <w:rFonts w:asciiTheme="minorEastAsia" w:eastAsiaTheme="minorEastAsia"/>
          <w:sz w:val="21"/>
        </w:rPr>
        <w:t>職業寫手</w:t>
      </w:r>
      <w:r w:rsidRPr="00971FDB">
        <w:rPr>
          <w:rFonts w:asciiTheme="minorEastAsia" w:eastAsiaTheme="minorEastAsia"/>
          <w:sz w:val="21"/>
        </w:rPr>
        <w:t>”</w:t>
      </w:r>
      <w:hyperlink w:anchor="_330_2">
        <w:bookmarkStart w:id="1861" w:name="_330_1"/>
        <w:bookmarkEnd w:id="1861"/>
      </w:hyperlink>
      <w:hyperlink w:anchor="_330_2">
        <w:r w:rsidRPr="00971FDB">
          <w:rPr>
            <w:rStyle w:val="04Text"/>
            <w:rFonts w:asciiTheme="minorEastAsia" w:eastAsiaTheme="minorEastAsia"/>
          </w:rPr>
          <w:t>[330]</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半瓶醋</w:t>
      </w:r>
      <w:r w:rsidRPr="00971FDB">
        <w:rPr>
          <w:rFonts w:asciiTheme="minorEastAsia" w:eastAsiaTheme="minorEastAsia"/>
          <w:sz w:val="21"/>
        </w:rPr>
        <w:t>”</w:t>
      </w:r>
      <w:hyperlink w:anchor="_331_2">
        <w:bookmarkStart w:id="1862" w:name="_331_1"/>
        <w:bookmarkEnd w:id="1862"/>
      </w:hyperlink>
      <w:hyperlink w:anchor="_331_2">
        <w:r w:rsidRPr="00971FDB">
          <w:rPr>
            <w:rStyle w:val="04Text"/>
            <w:rFonts w:asciiTheme="minorEastAsia" w:eastAsiaTheme="minorEastAsia"/>
          </w:rPr>
          <w:t>[331]</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蠢貨</w:t>
      </w:r>
      <w:r w:rsidRPr="00971FDB">
        <w:rPr>
          <w:rFonts w:asciiTheme="minorEastAsia" w:eastAsiaTheme="minorEastAsia"/>
          <w:sz w:val="21"/>
        </w:rPr>
        <w:t>”</w:t>
      </w:r>
      <w:hyperlink w:anchor="_332_2">
        <w:bookmarkStart w:id="1863" w:name="_332_1"/>
        <w:bookmarkEnd w:id="1863"/>
      </w:hyperlink>
      <w:hyperlink w:anchor="_332_2">
        <w:r w:rsidRPr="00971FDB">
          <w:rPr>
            <w:rStyle w:val="04Text"/>
            <w:rFonts w:asciiTheme="minorEastAsia" w:eastAsiaTheme="minorEastAsia"/>
          </w:rPr>
          <w:t>[332]</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豬狗不如的東西</w:t>
      </w:r>
      <w:r w:rsidRPr="00971FDB">
        <w:rPr>
          <w:rFonts w:asciiTheme="minorEastAsia" w:eastAsiaTheme="minorEastAsia"/>
          <w:sz w:val="21"/>
        </w:rPr>
        <w:t>”</w:t>
      </w:r>
      <w:hyperlink w:anchor="_333_2">
        <w:bookmarkStart w:id="1864" w:name="_333_1"/>
        <w:bookmarkEnd w:id="1864"/>
      </w:hyperlink>
      <w:hyperlink w:anchor="_333_2">
        <w:r w:rsidRPr="00971FDB">
          <w:rPr>
            <w:rStyle w:val="04Text"/>
            <w:rFonts w:asciiTheme="minorEastAsia" w:eastAsiaTheme="minorEastAsia"/>
          </w:rPr>
          <w:t>[333]</w:t>
        </w:r>
      </w:hyperlink>
      <w:r w:rsidRPr="00971FDB">
        <w:rPr>
          <w:rFonts w:asciiTheme="minorEastAsia" w:eastAsiaTheme="minorEastAsia"/>
          <w:sz w:val="21"/>
        </w:rPr>
        <w:t>是艾希曼對他們的慣常稱呼。薩森訪談會的全體參與者都對那一類研究持保留意見，稱之為</w:t>
      </w:r>
      <w:r w:rsidRPr="00971FDB">
        <w:rPr>
          <w:rFonts w:asciiTheme="minorEastAsia" w:eastAsiaTheme="minorEastAsia"/>
          <w:sz w:val="21"/>
        </w:rPr>
        <w:t>“</w:t>
      </w:r>
      <w:r w:rsidRPr="00971FDB">
        <w:rPr>
          <w:rFonts w:asciiTheme="minorEastAsia" w:eastAsiaTheme="minorEastAsia"/>
          <w:sz w:val="21"/>
        </w:rPr>
        <w:t>所謂的學術成果</w:t>
      </w:r>
      <w:r w:rsidRPr="00971FDB">
        <w:rPr>
          <w:rFonts w:asciiTheme="minorEastAsia" w:eastAsiaTheme="minorEastAsia"/>
          <w:sz w:val="21"/>
        </w:rPr>
        <w:t>”</w:t>
      </w:r>
      <w:r w:rsidRPr="00971FDB">
        <w:rPr>
          <w:rFonts w:asciiTheme="minorEastAsia" w:eastAsiaTheme="minorEastAsia"/>
          <w:sz w:val="21"/>
        </w:rPr>
        <w:t>。</w:t>
      </w:r>
      <w:hyperlink w:anchor="_334_2">
        <w:bookmarkStart w:id="1865" w:name="_334_1"/>
        <w:bookmarkEnd w:id="1865"/>
      </w:hyperlink>
      <w:hyperlink w:anchor="_334_2">
        <w:r w:rsidRPr="00971FDB">
          <w:rPr>
            <w:rStyle w:val="04Text"/>
            <w:rFonts w:asciiTheme="minorEastAsia" w:eastAsiaTheme="minorEastAsia"/>
          </w:rPr>
          <w:t>[334]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這種不尊重學術研究的態度，并非只是為了保護自己不受指責而胡亂出口傷人。國家社會主義基于其粗糙的種族理論，拒絕一切具有</w:t>
      </w:r>
      <w:r w:rsidRPr="00971FDB">
        <w:rPr>
          <w:rFonts w:asciiTheme="minorEastAsia" w:eastAsiaTheme="minorEastAsia"/>
          <w:sz w:val="21"/>
        </w:rPr>
        <w:t>“</w:t>
      </w:r>
      <w:r w:rsidRPr="00971FDB">
        <w:rPr>
          <w:rFonts w:asciiTheme="minorEastAsia" w:eastAsiaTheme="minorEastAsia"/>
          <w:sz w:val="21"/>
        </w:rPr>
        <w:t>國際</w:t>
      </w:r>
      <w:r w:rsidRPr="00971FDB">
        <w:rPr>
          <w:rFonts w:asciiTheme="minorEastAsia" w:eastAsiaTheme="minorEastAsia"/>
          <w:sz w:val="21"/>
        </w:rPr>
        <w:t>”</w:t>
      </w:r>
      <w:r w:rsidRPr="00971FDB">
        <w:rPr>
          <w:rFonts w:asciiTheme="minorEastAsia" w:eastAsiaTheme="minorEastAsia"/>
          <w:sz w:val="21"/>
        </w:rPr>
        <w:t>性質，亦即不以種族為依歸的思維方式。這最終意味著科學也無法脫離種族而存在。相應的，存在著</w:t>
      </w:r>
      <w:r w:rsidRPr="00971FDB">
        <w:rPr>
          <w:rFonts w:asciiTheme="minorEastAsia" w:eastAsiaTheme="minorEastAsia"/>
          <w:sz w:val="21"/>
        </w:rPr>
        <w:t>“</w:t>
      </w:r>
      <w:r w:rsidRPr="00971FDB">
        <w:rPr>
          <w:rFonts w:asciiTheme="minorEastAsia" w:eastAsiaTheme="minorEastAsia"/>
          <w:sz w:val="21"/>
        </w:rPr>
        <w:t>德國物理學</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猶太物理學</w:t>
      </w:r>
      <w:r w:rsidRPr="00971FDB">
        <w:rPr>
          <w:rFonts w:asciiTheme="minorEastAsia" w:eastAsiaTheme="minorEastAsia"/>
          <w:sz w:val="21"/>
        </w:rPr>
        <w:t>”</w:t>
      </w:r>
      <w:r w:rsidRPr="00971FDB">
        <w:rPr>
          <w:rFonts w:asciiTheme="minorEastAsia" w:eastAsiaTheme="minorEastAsia"/>
          <w:sz w:val="21"/>
        </w:rPr>
        <w:t>。就連公認具有普世性質的科學也無法幸免于此類劃分：對國家社會主義者而言，甚至還有</w:t>
      </w:r>
      <w:r w:rsidRPr="00971FDB">
        <w:rPr>
          <w:rFonts w:asciiTheme="minorEastAsia" w:eastAsiaTheme="minorEastAsia"/>
          <w:sz w:val="21"/>
        </w:rPr>
        <w:t>“</w:t>
      </w:r>
      <w:r w:rsidRPr="00971FDB">
        <w:rPr>
          <w:rFonts w:asciiTheme="minorEastAsia" w:eastAsiaTheme="minorEastAsia"/>
          <w:sz w:val="21"/>
        </w:rPr>
        <w:t>猶太數學</w:t>
      </w:r>
      <w:r w:rsidRPr="00971FDB">
        <w:rPr>
          <w:rFonts w:asciiTheme="minorEastAsia" w:eastAsiaTheme="minorEastAsia"/>
          <w:sz w:val="21"/>
        </w:rPr>
        <w:t>”</w:t>
      </w:r>
      <w:r w:rsidRPr="00971FDB">
        <w:rPr>
          <w:rFonts w:asciiTheme="minorEastAsia" w:eastAsiaTheme="minorEastAsia"/>
          <w:sz w:val="21"/>
        </w:rPr>
        <w:t>。</w:t>
      </w:r>
      <w:hyperlink w:anchor="_335_2">
        <w:bookmarkStart w:id="1866" w:name="_335_1"/>
        <w:bookmarkEnd w:id="1866"/>
      </w:hyperlink>
      <w:hyperlink w:anchor="_335_2">
        <w:r w:rsidRPr="00971FDB">
          <w:rPr>
            <w:rStyle w:val="04Text"/>
            <w:rFonts w:asciiTheme="minorEastAsia" w:eastAsiaTheme="minorEastAsia"/>
          </w:rPr>
          <w:t>[335]</w:t>
        </w:r>
      </w:hyperlink>
      <w:r w:rsidRPr="00971FDB">
        <w:rPr>
          <w:rFonts w:asciiTheme="minorEastAsia" w:eastAsiaTheme="minorEastAsia"/>
          <w:sz w:val="21"/>
        </w:rPr>
        <w:t>甚至科學也攸關著種族斗爭的最終勝利，于是任何學術活動都被貶低為純粹的戰術手段。換句話說，對真理的追求必須讓位給</w:t>
      </w:r>
      <w:r w:rsidRPr="00971FDB">
        <w:rPr>
          <w:rFonts w:asciiTheme="minorEastAsia" w:eastAsiaTheme="minorEastAsia"/>
          <w:sz w:val="21"/>
        </w:rPr>
        <w:t>“</w:t>
      </w:r>
      <w:r w:rsidRPr="00971FDB">
        <w:rPr>
          <w:rFonts w:asciiTheme="minorEastAsia" w:eastAsiaTheme="minorEastAsia"/>
          <w:sz w:val="21"/>
        </w:rPr>
        <w:t>與世界觀敵人的戰斗</w:t>
      </w:r>
      <w:r w:rsidRPr="00971FDB">
        <w:rPr>
          <w:rFonts w:asciiTheme="minorEastAsia" w:eastAsiaTheme="minorEastAsia"/>
          <w:sz w:val="21"/>
        </w:rPr>
        <w:t>”</w:t>
      </w:r>
      <w:r w:rsidRPr="00971FDB">
        <w:rPr>
          <w:rFonts w:asciiTheme="minorEastAsia" w:eastAsiaTheme="minorEastAsia"/>
          <w:sz w:val="21"/>
        </w:rPr>
        <w:t>。當然，他們認定每一個種族集合體也都</w:t>
      </w:r>
      <w:r w:rsidRPr="00971FDB">
        <w:rPr>
          <w:rFonts w:asciiTheme="minorEastAsia" w:eastAsiaTheme="minorEastAsia"/>
          <w:sz w:val="21"/>
        </w:rPr>
        <w:t>“</w:t>
      </w:r>
      <w:r w:rsidRPr="00971FDB">
        <w:rPr>
          <w:rFonts w:asciiTheme="minorEastAsia" w:eastAsiaTheme="minorEastAsia"/>
          <w:sz w:val="21"/>
        </w:rPr>
        <w:t>抱持同樣的態度</w:t>
      </w:r>
      <w:r w:rsidRPr="00971FDB">
        <w:rPr>
          <w:rFonts w:asciiTheme="minorEastAsia" w:eastAsiaTheme="minorEastAsia"/>
          <w:sz w:val="21"/>
        </w:rPr>
        <w:t>”</w:t>
      </w:r>
      <w:r w:rsidRPr="00971FDB">
        <w:rPr>
          <w:rFonts w:asciiTheme="minorEastAsia" w:eastAsiaTheme="minorEastAsia"/>
          <w:sz w:val="21"/>
        </w:rPr>
        <w:t>。到頭來每個人都在玩弄戰術技巧，尤以猶太人為甚。</w:t>
      </w:r>
      <w:r w:rsidRPr="00971FDB">
        <w:rPr>
          <w:rFonts w:asciiTheme="minorEastAsia" w:eastAsiaTheme="minorEastAsia"/>
          <w:sz w:val="21"/>
        </w:rPr>
        <w:t>“</w:t>
      </w:r>
      <w:r w:rsidRPr="00971FDB">
        <w:rPr>
          <w:rFonts w:asciiTheme="minorEastAsia" w:eastAsiaTheme="minorEastAsia"/>
          <w:sz w:val="21"/>
        </w:rPr>
        <w:t>猶太人布蘭德既然是那本書的作者，怎么可能不符合猶太人的心態而少說謊呢？畢竟他是半個拉比的兒子。</w:t>
      </w:r>
      <w:r w:rsidRPr="00971FDB">
        <w:rPr>
          <w:rFonts w:asciiTheme="minorEastAsia" w:eastAsiaTheme="minorEastAsia"/>
          <w:sz w:val="21"/>
        </w:rPr>
        <w:t>”</w:t>
      </w:r>
      <w:hyperlink w:anchor="_336_2">
        <w:bookmarkStart w:id="1867" w:name="_336_1"/>
        <w:bookmarkEnd w:id="1867"/>
      </w:hyperlink>
      <w:hyperlink w:anchor="_336_2">
        <w:r w:rsidRPr="00971FDB">
          <w:rPr>
            <w:rStyle w:val="04Text"/>
            <w:rFonts w:asciiTheme="minorEastAsia" w:eastAsiaTheme="minorEastAsia"/>
          </w:rPr>
          <w:t>[336]</w:t>
        </w:r>
      </w:hyperlink>
      <w:r w:rsidRPr="00971FDB">
        <w:rPr>
          <w:rFonts w:asciiTheme="minorEastAsia" w:eastAsiaTheme="minorEastAsia"/>
          <w:sz w:val="21"/>
        </w:rPr>
        <w:t>專家艾希曼說。</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書是誰寫的其實并不要緊。威廉</w:t>
      </w:r>
      <w:r w:rsidRPr="00971FDB">
        <w:rPr>
          <w:rFonts w:asciiTheme="minorEastAsia" w:eastAsiaTheme="minorEastAsia"/>
          <w:sz w:val="21"/>
        </w:rPr>
        <w:t>·</w:t>
      </w:r>
      <w:r w:rsidRPr="00971FDB">
        <w:rPr>
          <w:rFonts w:asciiTheme="minorEastAsia" w:eastAsiaTheme="minorEastAsia"/>
          <w:sz w:val="21"/>
        </w:rPr>
        <w:t>霍特爾的那部作品也同樣遭到艾希曼的無情貶損。霍特爾的文字</w:t>
      </w:r>
      <w:r w:rsidRPr="00971FDB">
        <w:rPr>
          <w:rFonts w:asciiTheme="minorEastAsia" w:eastAsiaTheme="minorEastAsia"/>
          <w:sz w:val="21"/>
        </w:rPr>
        <w:t>“</w:t>
      </w:r>
      <w:r w:rsidRPr="00971FDB">
        <w:rPr>
          <w:rFonts w:asciiTheme="minorEastAsia" w:eastAsiaTheme="minorEastAsia"/>
          <w:sz w:val="21"/>
        </w:rPr>
        <w:t>荒唐可笑，是癡人說夢，是蓄意欺騙。這么寫的人抓住任何機會躍躍欲試、嘩眾取寵，1945年以后更全是為了撈取個人利益</w:t>
      </w:r>
      <w:r w:rsidRPr="00971FDB">
        <w:rPr>
          <w:rFonts w:asciiTheme="minorEastAsia" w:eastAsiaTheme="minorEastAsia"/>
          <w:sz w:val="21"/>
        </w:rPr>
        <w:t>”</w:t>
      </w:r>
      <w:hyperlink w:anchor="_337_2">
        <w:bookmarkStart w:id="1868" w:name="_337_1"/>
        <w:bookmarkEnd w:id="1868"/>
      </w:hyperlink>
      <w:hyperlink w:anchor="_337_2">
        <w:r w:rsidRPr="00971FDB">
          <w:rPr>
            <w:rStyle w:val="04Text"/>
            <w:rFonts w:asciiTheme="minorEastAsia" w:eastAsiaTheme="minorEastAsia"/>
          </w:rPr>
          <w:t>[337]</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他們閱讀此類書籍的主要目的，就是要找出作者們如何操弄事實，生產出他們想要的真相，以便學會如何揭穿那種</w:t>
      </w:r>
      <w:r w:rsidRPr="00971FDB">
        <w:rPr>
          <w:rFonts w:asciiTheme="minorEastAsia" w:eastAsiaTheme="minorEastAsia"/>
          <w:sz w:val="21"/>
        </w:rPr>
        <w:t>“</w:t>
      </w:r>
      <w:r w:rsidRPr="00971FDB">
        <w:rPr>
          <w:rFonts w:asciiTheme="minorEastAsia" w:eastAsiaTheme="minorEastAsia"/>
          <w:sz w:val="21"/>
        </w:rPr>
        <w:t>把戲</w:t>
      </w:r>
      <w:r w:rsidRPr="00971FDB">
        <w:rPr>
          <w:rFonts w:asciiTheme="minorEastAsia" w:eastAsiaTheme="minorEastAsia"/>
          <w:sz w:val="21"/>
        </w:rPr>
        <w:t>”</w:t>
      </w:r>
      <w:r w:rsidRPr="00971FDB">
        <w:rPr>
          <w:rFonts w:asciiTheme="minorEastAsia" w:eastAsiaTheme="minorEastAsia"/>
          <w:sz w:val="21"/>
        </w:rPr>
        <w:t>，并在必要時自己也依樣畫葫蘆一番。因為阿根廷的那批人深信，每個人都在這場解釋權爭奪戰當中進行操弄</w:t>
      </w:r>
      <w:r w:rsidRPr="00971FDB">
        <w:rPr>
          <w:rFonts w:asciiTheme="minorEastAsia" w:eastAsiaTheme="minorEastAsia"/>
          <w:sz w:val="21"/>
        </w:rPr>
        <w:t>——</w:t>
      </w:r>
      <w:r w:rsidRPr="00971FDB">
        <w:rPr>
          <w:rFonts w:asciiTheme="minorEastAsia" w:eastAsiaTheme="minorEastAsia"/>
          <w:sz w:val="21"/>
        </w:rPr>
        <w:t>至少他們竭盡所能說服自己相信這種鬼話。但他們的努力并不總是成功，因為即使是布宜諾斯艾利斯的讀者，也無法抵抗大量信息的強大說服力。</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和朗格爾越是鉆研那些著作，就越頻繁地產生令人不安的疑問：他們所讀到的東西說不定是真的。有這么多讓人根本無法懷疑的細節，而且即使艾希曼主動承認的事情，也遠遠超出了那些人想要聽到的內容！艾希曼看出了這個問題，于是從歌德那里借來最具德國特色的語言描述他對那些書的看法：</w:t>
      </w:r>
      <w:r w:rsidRPr="00971FDB">
        <w:rPr>
          <w:rFonts w:asciiTheme="minorEastAsia" w:eastAsiaTheme="minorEastAsia"/>
          <w:sz w:val="21"/>
        </w:rPr>
        <w:t>“</w:t>
      </w:r>
      <w:r w:rsidRPr="00971FDB">
        <w:rPr>
          <w:rFonts w:asciiTheme="minorEastAsia" w:eastAsiaTheme="minorEastAsia"/>
          <w:sz w:val="21"/>
        </w:rPr>
        <w:t>正如我所說，從那些不幸的日子直到今天，出版的一切圖書都是由杜撰與事實（Dichtung und Wahrheit）</w:t>
      </w:r>
      <w:hyperlink w:anchor="_461">
        <w:bookmarkStart w:id="1869" w:name="_405"/>
        <w:bookmarkEnd w:id="1869"/>
      </w:hyperlink>
      <w:hyperlink w:anchor="_461">
        <w:r w:rsidRPr="00971FDB">
          <w:rPr>
            <w:rStyle w:val="04Text"/>
            <w:rFonts w:asciiTheme="minorEastAsia" w:eastAsiaTheme="minorEastAsia"/>
          </w:rPr>
          <w:t>*</w:t>
        </w:r>
      </w:hyperlink>
      <w:r w:rsidRPr="00971FDB">
        <w:rPr>
          <w:rFonts w:asciiTheme="minorEastAsia" w:eastAsiaTheme="minorEastAsia"/>
          <w:sz w:val="21"/>
        </w:rPr>
        <w:t>構成的大雜燴。</w:t>
      </w:r>
      <w:r w:rsidRPr="00971FDB">
        <w:rPr>
          <w:rFonts w:asciiTheme="minorEastAsia" w:eastAsiaTheme="minorEastAsia"/>
          <w:sz w:val="21"/>
        </w:rPr>
        <w:t>”</w:t>
      </w:r>
      <w:hyperlink w:anchor="_338_2">
        <w:bookmarkStart w:id="1870" w:name="_338_1"/>
        <w:bookmarkEnd w:id="1870"/>
      </w:hyperlink>
      <w:hyperlink w:anchor="_338_2">
        <w:r w:rsidRPr="00971FDB">
          <w:rPr>
            <w:rStyle w:val="04Text"/>
            <w:rFonts w:asciiTheme="minorEastAsia" w:eastAsiaTheme="minorEastAsia"/>
          </w:rPr>
          <w:t>[338]</w:t>
        </w:r>
      </w:hyperlink>
      <w:r w:rsidRPr="00971FDB">
        <w:rPr>
          <w:rFonts w:asciiTheme="minorEastAsia" w:eastAsiaTheme="minorEastAsia"/>
          <w:sz w:val="21"/>
        </w:rPr>
        <w:t>但艾希曼沒有想到的是，有些人認為另一些日子比戰爭結束更加不幸。像艾希曼那樣多話的人，有時難免說溜了嘴。因此，在激動之余，艾希曼也泄露了他區分</w:t>
      </w:r>
      <w:r w:rsidRPr="00971FDB">
        <w:rPr>
          <w:rFonts w:asciiTheme="minorEastAsia" w:eastAsiaTheme="minorEastAsia"/>
          <w:sz w:val="21"/>
        </w:rPr>
        <w:t>“</w:t>
      </w:r>
      <w:r w:rsidRPr="00971FDB">
        <w:rPr>
          <w:rFonts w:asciiTheme="minorEastAsia" w:eastAsiaTheme="minorEastAsia"/>
          <w:sz w:val="21"/>
        </w:rPr>
        <w:t>杜撰</w:t>
      </w:r>
      <w:r w:rsidRPr="00971FDB">
        <w:rPr>
          <w:rFonts w:asciiTheme="minorEastAsia" w:eastAsiaTheme="minorEastAsia"/>
          <w:sz w:val="21"/>
        </w:rPr>
        <w:t>”</w:t>
      </w:r>
      <w:r w:rsidRPr="00971FDB">
        <w:rPr>
          <w:rFonts w:asciiTheme="minorEastAsia" w:eastAsiaTheme="minorEastAsia"/>
          <w:sz w:val="21"/>
        </w:rPr>
        <w:t>與</w:t>
      </w:r>
      <w:r w:rsidRPr="00971FDB">
        <w:rPr>
          <w:rFonts w:asciiTheme="minorEastAsia" w:eastAsiaTheme="minorEastAsia"/>
          <w:sz w:val="21"/>
        </w:rPr>
        <w:t>“</w:t>
      </w:r>
      <w:r w:rsidRPr="00971FDB">
        <w:rPr>
          <w:rFonts w:asciiTheme="minorEastAsia" w:eastAsiaTheme="minorEastAsia"/>
          <w:sz w:val="21"/>
        </w:rPr>
        <w:t>事實</w:t>
      </w:r>
      <w:r w:rsidRPr="00971FDB">
        <w:rPr>
          <w:rFonts w:asciiTheme="minorEastAsia" w:eastAsiaTheme="minorEastAsia"/>
          <w:sz w:val="21"/>
        </w:rPr>
        <w:t>”</w:t>
      </w:r>
      <w:r w:rsidRPr="00971FDB">
        <w:rPr>
          <w:rFonts w:asciiTheme="minorEastAsia" w:eastAsiaTheme="minorEastAsia"/>
          <w:sz w:val="21"/>
        </w:rPr>
        <w:t>的標準：</w:t>
      </w:r>
      <w:r w:rsidRPr="00971FDB">
        <w:rPr>
          <w:rFonts w:asciiTheme="minorEastAsia" w:eastAsiaTheme="minorEastAsia"/>
          <w:sz w:val="21"/>
        </w:rPr>
        <w:t>“</w:t>
      </w:r>
      <w:r w:rsidRPr="00971FDB">
        <w:rPr>
          <w:rFonts w:asciiTheme="minorEastAsia" w:eastAsiaTheme="minorEastAsia"/>
          <w:sz w:val="21"/>
        </w:rPr>
        <w:t>書中一切講我壞話的內容只會惹我生氣</w:t>
      </w:r>
      <w:r w:rsidRPr="00971FDB">
        <w:rPr>
          <w:rFonts w:asciiTheme="minorEastAsia" w:eastAsiaTheme="minorEastAsia"/>
          <w:sz w:val="21"/>
        </w:rPr>
        <w:t>……</w:t>
      </w:r>
      <w:r w:rsidRPr="00971FDB">
        <w:rPr>
          <w:rFonts w:asciiTheme="minorEastAsia" w:eastAsiaTheme="minorEastAsia"/>
          <w:sz w:val="21"/>
        </w:rPr>
        <w:t>我把它們都當成謊言。</w:t>
      </w:r>
      <w:r w:rsidRPr="00971FDB">
        <w:rPr>
          <w:rFonts w:asciiTheme="minorEastAsia" w:eastAsiaTheme="minorEastAsia"/>
          <w:sz w:val="21"/>
        </w:rPr>
        <w:t>”</w:t>
      </w:r>
      <w:hyperlink w:anchor="_339_2">
        <w:bookmarkStart w:id="1871" w:name="_339_1"/>
        <w:bookmarkEnd w:id="1871"/>
      </w:hyperlink>
      <w:hyperlink w:anchor="_339_2">
        <w:r w:rsidRPr="00971FDB">
          <w:rPr>
            <w:rStyle w:val="04Text"/>
            <w:rFonts w:asciiTheme="minorEastAsia" w:eastAsiaTheme="minorEastAsia"/>
          </w:rPr>
          <w:t>[339]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向敵方文獻的宣戰，實際上讓他自己陷入了雙線作戰。其他人可以集中精力攻擊那些研究成果，捍衛他們幻想中的歷史。艾希曼除此之外，卻還必須設法應聲說出薩森訪談會成員想聽的話，因為他確切地知道，他的對話者們并非戰友，而是對手。他不但必須做出各種歪曲的解釋，而且更要轉移注意力，讓大家避開他所熟知的事實。薩森和弗里奇或許可以拒絕承認歷史事實，艾希曼卻不得不隱瞞自己遠遠超出專業文獻范圍的知識。他為此付出的努力簡直難以衡量。艾希曼首先必須根據自己對罪行嚴重程度的認知，找出書中寫了什么。接著要考慮如何轉移別人對危險內容的注意，同時從與其他人一樣的角度否定書中的說法。然后這位備受追捧的專家還必須不斷在訪談中添加</w:t>
      </w:r>
      <w:r w:rsidRPr="00971FDB">
        <w:rPr>
          <w:rFonts w:asciiTheme="minorEastAsia" w:eastAsiaTheme="minorEastAsia"/>
          <w:sz w:val="21"/>
        </w:rPr>
        <w:t>“</w:t>
      </w:r>
      <w:r w:rsidRPr="00971FDB">
        <w:rPr>
          <w:rFonts w:asciiTheme="minorEastAsia" w:eastAsiaTheme="minorEastAsia"/>
          <w:sz w:val="21"/>
        </w:rPr>
        <w:t>新的</w:t>
      </w:r>
      <w:r w:rsidRPr="00971FDB">
        <w:rPr>
          <w:rFonts w:asciiTheme="minorEastAsia" w:eastAsiaTheme="minorEastAsia"/>
          <w:sz w:val="21"/>
        </w:rPr>
        <w:t>”</w:t>
      </w:r>
      <w:r w:rsidRPr="00971FDB">
        <w:rPr>
          <w:rFonts w:asciiTheme="minorEastAsia" w:eastAsiaTheme="minorEastAsia"/>
          <w:sz w:val="21"/>
        </w:rPr>
        <w:t>信息，卻又不至于過多地暴露自己。尤其重要的是，他在這樣做的時候必須避免被抓住把柄。無怪乎艾希曼在1960年接受以色列警方審訊時能夠處于極佳狀態了。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已經相當復雜的情況之外，薩森訪談會的另一個困難在于，剛開始時大多數書對艾希曼而言都是新的，因為他基本上只了解書評而不知道書本身。薩森經常利用這個優勢，至少稍微抵消一下艾希曼在信息方面的巨大優勢。他向艾希曼提出具體的歷史細節，卻不直接透露消息來源是哪一本書。薩森與書本結成的這種同盟關系當然沒有瞞過艾希曼，從他不斷提出與書中內容有關的具體問題即可清楚看出這一點。最重要的是，薩森喚起了艾希曼的好奇心，想知道書中究竟針對他和他的罪行寫了哪些內容。從薩森借給他第一本書《約埃爾</w:t>
      </w:r>
      <w:r w:rsidRPr="00971FDB">
        <w:rPr>
          <w:rFonts w:asciiTheme="minorEastAsia" w:eastAsiaTheme="minorEastAsia"/>
          <w:sz w:val="21"/>
        </w:rPr>
        <w:t>·</w:t>
      </w:r>
      <w:r w:rsidRPr="00971FDB">
        <w:rPr>
          <w:rFonts w:asciiTheme="minorEastAsia" w:eastAsiaTheme="minorEastAsia"/>
          <w:sz w:val="21"/>
        </w:rPr>
        <w:t>布蘭德的故事》開始，整個過程就總是大同小異。艾希曼在早期的談話（6、8、9、10號錄音帶）中曾親口表示，他到目前還不知道那本書：</w:t>
      </w:r>
      <w:r w:rsidRPr="00971FDB">
        <w:rPr>
          <w:rFonts w:asciiTheme="minorEastAsia" w:eastAsiaTheme="minorEastAsia"/>
          <w:sz w:val="21"/>
        </w:rPr>
        <w:t>“</w:t>
      </w:r>
      <w:r w:rsidRPr="00971FDB">
        <w:rPr>
          <w:rFonts w:asciiTheme="minorEastAsia" w:eastAsiaTheme="minorEastAsia"/>
          <w:sz w:val="21"/>
        </w:rPr>
        <w:t>我也沒有讀過那本書。可惜我沒辦法弄到它，因為它在幾個月前才剛剛出版。不過我曾在許多報紙上看到過一些書評。</w:t>
      </w:r>
      <w:r w:rsidRPr="00971FDB">
        <w:rPr>
          <w:rFonts w:asciiTheme="minorEastAsia" w:eastAsiaTheme="minorEastAsia"/>
          <w:sz w:val="21"/>
        </w:rPr>
        <w:t>”</w:t>
      </w:r>
      <w:hyperlink w:anchor="_340_2">
        <w:bookmarkStart w:id="1872" w:name="_340_1"/>
        <w:bookmarkEnd w:id="1872"/>
      </w:hyperlink>
      <w:hyperlink w:anchor="_340_2">
        <w:r w:rsidRPr="00971FDB">
          <w:rPr>
            <w:rStyle w:val="04Text"/>
            <w:rFonts w:asciiTheme="minorEastAsia" w:eastAsiaTheme="minorEastAsia"/>
          </w:rPr>
          <w:t>[340]</w:t>
        </w:r>
      </w:hyperlink>
      <w:r w:rsidRPr="00971FDB">
        <w:rPr>
          <w:rFonts w:asciiTheme="minorEastAsia" w:eastAsiaTheme="minorEastAsia"/>
          <w:sz w:val="21"/>
        </w:rPr>
        <w:t>薩森故意忽略艾希曼的暗示，反而強調他自己對那本書非常熟悉。艾希曼沒敢直截了當地詢問薩森是否可以把</w:t>
      </w:r>
      <w:r w:rsidRPr="00971FDB">
        <w:rPr>
          <w:rFonts w:asciiTheme="minorEastAsia" w:eastAsiaTheme="minorEastAsia"/>
          <w:sz w:val="21"/>
        </w:rPr>
        <w:lastRenderedPageBreak/>
        <w:t>書借給他，不過他經常引人注意地強調，如果什么時候有機會</w:t>
      </w:r>
      <w:r w:rsidRPr="00971FDB">
        <w:rPr>
          <w:rFonts w:asciiTheme="minorEastAsia" w:eastAsiaTheme="minorEastAsia"/>
          <w:sz w:val="21"/>
        </w:rPr>
        <w:t>“</w:t>
      </w:r>
      <w:r w:rsidRPr="00971FDB">
        <w:rPr>
          <w:rFonts w:asciiTheme="minorEastAsia" w:eastAsiaTheme="minorEastAsia"/>
          <w:sz w:val="21"/>
        </w:rPr>
        <w:t>研讀一下</w:t>
      </w:r>
      <w:r w:rsidRPr="00971FDB">
        <w:rPr>
          <w:rFonts w:asciiTheme="minorEastAsia" w:eastAsiaTheme="minorEastAsia"/>
          <w:sz w:val="21"/>
        </w:rPr>
        <w:t>”</w:t>
      </w:r>
      <w:r w:rsidRPr="00971FDB">
        <w:rPr>
          <w:rFonts w:asciiTheme="minorEastAsia" w:eastAsiaTheme="minorEastAsia"/>
          <w:sz w:val="21"/>
        </w:rPr>
        <w:t>該書的話，肯定有助于喚起他的記憶</w:t>
      </w:r>
      <w:hyperlink w:anchor="_341_2">
        <w:bookmarkStart w:id="1873" w:name="_341_1"/>
        <w:bookmarkEnd w:id="1873"/>
      </w:hyperlink>
      <w:hyperlink w:anchor="_341_2">
        <w:r w:rsidRPr="00971FDB">
          <w:rPr>
            <w:rStyle w:val="04Text"/>
            <w:rFonts w:asciiTheme="minorEastAsia" w:eastAsiaTheme="minorEastAsia"/>
          </w:rPr>
          <w:t>[341]</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如果能通過書中的解釋，或者其他書籍對該書的引述刺激我一下，那么我或許能說出更多東西。</w:t>
      </w:r>
      <w:r w:rsidRPr="00971FDB">
        <w:rPr>
          <w:rFonts w:asciiTheme="minorEastAsia" w:eastAsiaTheme="minorEastAsia"/>
          <w:sz w:val="21"/>
        </w:rPr>
        <w:t>”</w:t>
      </w:r>
      <w:hyperlink w:anchor="_342_2">
        <w:bookmarkStart w:id="1874" w:name="_342_1"/>
        <w:bookmarkEnd w:id="1874"/>
      </w:hyperlink>
      <w:hyperlink w:anchor="_342_2">
        <w:r w:rsidRPr="00971FDB">
          <w:rPr>
            <w:rStyle w:val="04Text"/>
            <w:rFonts w:asciiTheme="minorEastAsia" w:eastAsiaTheme="minorEastAsia"/>
          </w:rPr>
          <w:t>[342]</w:t>
        </w:r>
      </w:hyperlink>
      <w:r w:rsidRPr="00971FDB">
        <w:rPr>
          <w:rFonts w:asciiTheme="minorEastAsia" w:eastAsiaTheme="minorEastAsia"/>
          <w:sz w:val="21"/>
        </w:rPr>
        <w:t>盡管如此，薩森還是拖延了艾希曼好幾個星期，而且只在討論期間共同閱讀了那本書。一直要等到24號錄音帶的時候，艾希曼才終于獲準獨自看那本書，并且在不被別人打斷的情況下念出自己的讀書筆記。</w:t>
      </w:r>
      <w:hyperlink w:anchor="_343_2">
        <w:bookmarkStart w:id="1875" w:name="_343_1"/>
        <w:bookmarkEnd w:id="1875"/>
      </w:hyperlink>
      <w:hyperlink w:anchor="_343_2">
        <w:r w:rsidRPr="00971FDB">
          <w:rPr>
            <w:rStyle w:val="04Text"/>
            <w:rFonts w:asciiTheme="minorEastAsia" w:eastAsiaTheme="minorEastAsia"/>
          </w:rPr>
          <w:t>[343]</w:t>
        </w:r>
      </w:hyperlink>
      <w:r w:rsidRPr="00971FDB">
        <w:rPr>
          <w:rFonts w:asciiTheme="minorEastAsia" w:eastAsiaTheme="minorEastAsia"/>
          <w:sz w:val="21"/>
        </w:rPr>
        <w:t>艾希曼很快便意識到，薩森其實一點也不天真，而且基本上不能算是一位朋友。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但這些書也不僅僅是敵人。艾希曼最危險的天賦之一，就是能夠有效利用各種解讀，即便這意味著必須濫用它們。作為訓練有素的世界觀戰士，他本能地在每一頁都擔心會出現</w:t>
      </w:r>
      <w:r w:rsidRPr="00971FDB">
        <w:rPr>
          <w:rFonts w:asciiTheme="minorEastAsia" w:eastAsiaTheme="minorEastAsia"/>
          <w:sz w:val="21"/>
        </w:rPr>
        <w:t>“</w:t>
      </w:r>
      <w:r w:rsidRPr="00971FDB">
        <w:rPr>
          <w:rFonts w:asciiTheme="minorEastAsia" w:eastAsiaTheme="minorEastAsia"/>
          <w:sz w:val="21"/>
        </w:rPr>
        <w:t>敵方</w:t>
      </w:r>
      <w:r w:rsidRPr="00971FDB">
        <w:rPr>
          <w:rFonts w:asciiTheme="minorEastAsia" w:eastAsiaTheme="minorEastAsia"/>
          <w:sz w:val="21"/>
        </w:rPr>
        <w:t>”</w:t>
      </w:r>
      <w:r w:rsidRPr="00971FDB">
        <w:rPr>
          <w:rFonts w:asciiTheme="minorEastAsia" w:eastAsiaTheme="minorEastAsia"/>
          <w:sz w:val="21"/>
        </w:rPr>
        <w:t>的攻擊，即為了</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的政治目的而操弄歷史。但令人驚訝的是，另一方面他也希望從同樣的書本中獲得幫助。光是閱讀魏斯貝格《約埃爾</w:t>
      </w:r>
      <w:r w:rsidRPr="00971FDB">
        <w:rPr>
          <w:rFonts w:asciiTheme="minorEastAsia" w:eastAsiaTheme="minorEastAsia"/>
          <w:sz w:val="21"/>
        </w:rPr>
        <w:t>·</w:t>
      </w:r>
      <w:r w:rsidRPr="00971FDB">
        <w:rPr>
          <w:rFonts w:asciiTheme="minorEastAsia" w:eastAsiaTheme="minorEastAsia"/>
          <w:sz w:val="21"/>
        </w:rPr>
        <w:t>布蘭德的故事》出版后的書評，便足以讓艾希曼燃起這種期待。他告訴薩森：</w:t>
      </w:r>
      <w:r w:rsidRPr="00971FDB">
        <w:rPr>
          <w:rFonts w:asciiTheme="minorEastAsia" w:eastAsiaTheme="minorEastAsia"/>
          <w:sz w:val="21"/>
        </w:rPr>
        <w:t>“</w:t>
      </w:r>
      <w:r w:rsidRPr="00971FDB">
        <w:rPr>
          <w:rFonts w:asciiTheme="minorEastAsia" w:eastAsiaTheme="minorEastAsia"/>
          <w:sz w:val="21"/>
        </w:rPr>
        <w:t>如果現在要我討論有關卡斯特納博士的事情，我可以做得到。因為如今，在約埃爾</w:t>
      </w:r>
      <w:r w:rsidRPr="00971FDB">
        <w:rPr>
          <w:rFonts w:asciiTheme="minorEastAsia" w:eastAsiaTheme="minorEastAsia"/>
          <w:sz w:val="21"/>
        </w:rPr>
        <w:t>·</w:t>
      </w:r>
      <w:r w:rsidRPr="00971FDB">
        <w:rPr>
          <w:rFonts w:asciiTheme="minorEastAsia" w:eastAsiaTheme="minorEastAsia"/>
          <w:sz w:val="21"/>
        </w:rPr>
        <w:t>布蘭德那本書出版以后，人們會相信我說的。但我非常懷疑，在猶太人布蘭德的書出版之前會有誰相信我。</w:t>
      </w:r>
      <w:r w:rsidRPr="00971FDB">
        <w:rPr>
          <w:rFonts w:asciiTheme="minorEastAsia" w:eastAsiaTheme="minorEastAsia"/>
          <w:sz w:val="21"/>
        </w:rPr>
        <w:t>”</w:t>
      </w:r>
      <w:hyperlink w:anchor="_344_2">
        <w:bookmarkStart w:id="1876" w:name="_344_1"/>
        <w:bookmarkEnd w:id="1876"/>
      </w:hyperlink>
      <w:hyperlink w:anchor="_344_2">
        <w:r w:rsidRPr="00971FDB">
          <w:rPr>
            <w:rStyle w:val="04Text"/>
            <w:rFonts w:asciiTheme="minorEastAsia" w:eastAsiaTheme="minorEastAsia"/>
          </w:rPr>
          <w:t>[344]</w:t>
        </w:r>
      </w:hyperlink>
      <w:r w:rsidRPr="00971FDB">
        <w:rPr>
          <w:rFonts w:asciiTheme="minorEastAsia" w:eastAsiaTheme="minorEastAsia"/>
          <w:sz w:val="21"/>
        </w:rPr>
        <w:t>這個期待雖顯得魯莽輕率，其實卻并不像乍看之下那樣天真得瘋狂。畢竟艾希曼已經練習了許多年，如何扭曲書中的內容和作者原意來支持自己的說法。他在1938年的時候，已經把一部關于猶太復國主義歷史的開創性著作挪為己用，導致作者沒辦法再繼續寫下去。所以艾希曼很早便已學會，只要掌握一種詮釋技巧，而不是著眼于通過閱讀來學習，就可以讓書籍一直成為自己的盟友。即使薩森也總是嚴重低估了艾希曼的這種本事，一次又一次試圖通過引用書中文字讓艾希曼方寸大亂，結果都未能成功。薩森和其他所有為學習而讀書的人一樣，沒有認清一個事實：艾希曼在資訊方面的領先優勢，是永遠無法借由書籍或文件來迎頭趕上的。對曾經</w:t>
      </w:r>
      <w:r w:rsidRPr="00971FDB">
        <w:rPr>
          <w:rFonts w:asciiTheme="minorEastAsia" w:eastAsiaTheme="minorEastAsia"/>
          <w:sz w:val="21"/>
        </w:rPr>
        <w:t>“</w:t>
      </w:r>
      <w:r w:rsidRPr="00971FDB">
        <w:rPr>
          <w:rFonts w:asciiTheme="minorEastAsia" w:eastAsiaTheme="minorEastAsia"/>
          <w:sz w:val="21"/>
        </w:rPr>
        <w:t>躬逢其盛</w:t>
      </w:r>
      <w:r w:rsidRPr="00971FDB">
        <w:rPr>
          <w:rFonts w:asciiTheme="minorEastAsia" w:eastAsiaTheme="minorEastAsia"/>
          <w:sz w:val="21"/>
        </w:rPr>
        <w:t>”</w:t>
      </w:r>
      <w:r w:rsidRPr="00971FDB">
        <w:rPr>
          <w:rFonts w:asciiTheme="minorEastAsia" w:eastAsiaTheme="minorEastAsia"/>
          <w:sz w:val="21"/>
        </w:rPr>
        <w:t>的人而言，書是一種記憶輔助器；對缺乏親身經歷的人來說，書卻只會描述他們所不知道的事物。當薩森還在設法從書中勾勒出艾希曼行為的大致輪廓時，艾希曼早已從一個截然不同的角度來閱讀了。他了解得比作者們更多，看得出他們的缺陷和誤解，于是有辦法不公正地利用學術研究的公正來以矛攻盾。這正是戰爭的運作方式：利用對手的弱點來打擊其一切可能的優勢。于是艾希曼的一個辯解與撒謊策略，就是反復引述實際上是譴責他的書籍。艾希曼喜歡說：</w:t>
      </w:r>
      <w:r w:rsidRPr="00971FDB">
        <w:rPr>
          <w:rFonts w:asciiTheme="minorEastAsia" w:eastAsiaTheme="minorEastAsia"/>
          <w:sz w:val="21"/>
        </w:rPr>
        <w:t>“</w:t>
      </w:r>
      <w:r w:rsidRPr="00971FDB">
        <w:rPr>
          <w:rFonts w:asciiTheme="minorEastAsia" w:eastAsiaTheme="minorEastAsia"/>
          <w:sz w:val="21"/>
        </w:rPr>
        <w:t>我相信有位作者已經在書中這樣說過了。</w:t>
      </w:r>
      <w:r w:rsidRPr="00971FDB">
        <w:rPr>
          <w:rFonts w:asciiTheme="minorEastAsia" w:eastAsiaTheme="minorEastAsia"/>
          <w:sz w:val="21"/>
        </w:rPr>
        <w:t>”</w:t>
      </w:r>
      <w:hyperlink w:anchor="_345_2">
        <w:bookmarkStart w:id="1877" w:name="_345_1"/>
        <w:bookmarkEnd w:id="1877"/>
      </w:hyperlink>
      <w:hyperlink w:anchor="_345_2">
        <w:r w:rsidRPr="00971FDB">
          <w:rPr>
            <w:rStyle w:val="04Text"/>
            <w:rFonts w:asciiTheme="minorEastAsia" w:eastAsiaTheme="minorEastAsia"/>
          </w:rPr>
          <w:t>[345]</w:t>
        </w:r>
      </w:hyperlink>
      <w:r w:rsidRPr="00971FDB">
        <w:rPr>
          <w:rFonts w:asciiTheme="minorEastAsia" w:eastAsiaTheme="minorEastAsia"/>
          <w:sz w:val="21"/>
        </w:rPr>
        <w:t>當有人對他的陳述提出嚴重質疑時，他會給出建議：</w:t>
      </w:r>
      <w:r w:rsidRPr="00971FDB">
        <w:rPr>
          <w:rFonts w:asciiTheme="minorEastAsia" w:eastAsiaTheme="minorEastAsia"/>
          <w:sz w:val="21"/>
        </w:rPr>
        <w:t>“</w:t>
      </w:r>
      <w:r w:rsidRPr="00971FDB">
        <w:rPr>
          <w:rFonts w:asciiTheme="minorEastAsia" w:eastAsiaTheme="minorEastAsia"/>
          <w:sz w:val="21"/>
        </w:rPr>
        <w:t>我請您仔細查閱一下在戰后出版的相關文獻。</w:t>
      </w:r>
      <w:r w:rsidRPr="00971FDB">
        <w:rPr>
          <w:rFonts w:asciiTheme="minorEastAsia" w:eastAsiaTheme="minorEastAsia"/>
          <w:sz w:val="21"/>
        </w:rPr>
        <w:t>”</w:t>
      </w:r>
      <w:hyperlink w:anchor="_346_2">
        <w:bookmarkStart w:id="1878" w:name="_346_1"/>
        <w:bookmarkEnd w:id="1878"/>
      </w:hyperlink>
      <w:hyperlink w:anchor="_346_2">
        <w:r w:rsidRPr="00971FDB">
          <w:rPr>
            <w:rStyle w:val="04Text"/>
            <w:rFonts w:asciiTheme="minorEastAsia" w:eastAsiaTheme="minorEastAsia"/>
          </w:rPr>
          <w:t>[346]</w:t>
        </w:r>
      </w:hyperlink>
      <w:r w:rsidRPr="00971FDB">
        <w:rPr>
          <w:rFonts w:asciiTheme="minorEastAsia" w:eastAsiaTheme="minorEastAsia"/>
          <w:sz w:val="21"/>
        </w:rPr>
        <w:t>任何白紙黑字印出來的東西，總是可以被詮釋得與原本的意圖大相徑庭。</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如果艾希曼真的想從通過閱讀學到任何東西，那就是戰斗技巧。他似乎一直在尋找適用于自己論述的技巧和噱頭。例如他在《約埃爾</w:t>
      </w:r>
      <w:r w:rsidRPr="00971FDB">
        <w:rPr>
          <w:rFonts w:asciiTheme="minorEastAsia" w:eastAsiaTheme="minorEastAsia"/>
          <w:sz w:val="21"/>
        </w:rPr>
        <w:t>·</w:t>
      </w:r>
      <w:r w:rsidRPr="00971FDB">
        <w:rPr>
          <w:rFonts w:asciiTheme="minorEastAsia" w:eastAsiaTheme="minorEastAsia"/>
          <w:sz w:val="21"/>
        </w:rPr>
        <w:t>布蘭德的故事》的導言中讀到了一項坦誠的聲明，表示魏斯貝格和約埃爾</w:t>
      </w:r>
      <w:r w:rsidRPr="00971FDB">
        <w:rPr>
          <w:rFonts w:asciiTheme="minorEastAsia" w:eastAsiaTheme="minorEastAsia"/>
          <w:sz w:val="21"/>
        </w:rPr>
        <w:t>·</w:t>
      </w:r>
      <w:r w:rsidRPr="00971FDB">
        <w:rPr>
          <w:rFonts w:asciiTheme="minorEastAsia" w:eastAsiaTheme="minorEastAsia"/>
          <w:sz w:val="21"/>
        </w:rPr>
        <w:t>布蘭德當然只能設法還原當初的各種對話內容，因此它們盡管接近事實，卻未必是可靠的第一手資料。艾希曼在其中看到的卻并非努力開誠布公，而是</w:t>
      </w:r>
      <w:r w:rsidRPr="00971FDB">
        <w:rPr>
          <w:rFonts w:asciiTheme="minorEastAsia" w:eastAsiaTheme="minorEastAsia"/>
          <w:sz w:val="21"/>
        </w:rPr>
        <w:t>“</w:t>
      </w:r>
      <w:r w:rsidRPr="00971FDB">
        <w:rPr>
          <w:rFonts w:asciiTheme="minorEastAsia" w:eastAsiaTheme="minorEastAsia"/>
          <w:sz w:val="21"/>
        </w:rPr>
        <w:t>猶太人的滑頭作風</w:t>
      </w:r>
      <w:r w:rsidRPr="00971FDB">
        <w:rPr>
          <w:rFonts w:asciiTheme="minorEastAsia" w:eastAsiaTheme="minorEastAsia"/>
          <w:sz w:val="21"/>
        </w:rPr>
        <w:t>”</w:t>
      </w:r>
      <w:r w:rsidRPr="00971FDB">
        <w:rPr>
          <w:rFonts w:asciiTheme="minorEastAsia" w:eastAsiaTheme="minorEastAsia"/>
          <w:sz w:val="21"/>
        </w:rPr>
        <w:t>，并對這種</w:t>
      </w:r>
      <w:r w:rsidRPr="00971FDB">
        <w:rPr>
          <w:rFonts w:asciiTheme="minorEastAsia" w:eastAsiaTheme="minorEastAsia"/>
          <w:sz w:val="21"/>
        </w:rPr>
        <w:t>“</w:t>
      </w:r>
      <w:r w:rsidRPr="00971FDB">
        <w:rPr>
          <w:rFonts w:asciiTheme="minorEastAsia" w:eastAsiaTheme="minorEastAsia"/>
          <w:sz w:val="21"/>
        </w:rPr>
        <w:t>寫作上的自由</w:t>
      </w:r>
      <w:r w:rsidRPr="00971FDB">
        <w:rPr>
          <w:rFonts w:asciiTheme="minorEastAsia" w:eastAsiaTheme="minorEastAsia"/>
          <w:sz w:val="21"/>
        </w:rPr>
        <w:t>”</w:t>
      </w:r>
      <w:r w:rsidRPr="00971FDB">
        <w:rPr>
          <w:rFonts w:asciiTheme="minorEastAsia" w:eastAsiaTheme="minorEastAsia"/>
          <w:sz w:val="21"/>
        </w:rPr>
        <w:t>印象十分深刻，從此開始在這方面動腦筋探索各種可能。他在相關錄音帶的抄本上寫給薩森：</w:t>
      </w:r>
      <w:r w:rsidRPr="00971FDB">
        <w:rPr>
          <w:rFonts w:asciiTheme="minorEastAsia" w:eastAsiaTheme="minorEastAsia"/>
          <w:sz w:val="21"/>
        </w:rPr>
        <w:t>“</w:t>
      </w:r>
      <w:r w:rsidRPr="00971FDB">
        <w:rPr>
          <w:rFonts w:asciiTheme="minorEastAsia" w:eastAsiaTheme="minorEastAsia"/>
          <w:sz w:val="21"/>
        </w:rPr>
        <w:t>過了這么長時間之后，重新回憶起那許多事情顯然非常困難。但如果我們堅守真相，還是必須在書中把它們說出來。約埃爾</w:t>
      </w:r>
      <w:r w:rsidRPr="00971FDB">
        <w:rPr>
          <w:rFonts w:asciiTheme="minorEastAsia" w:eastAsiaTheme="minorEastAsia"/>
          <w:sz w:val="21"/>
        </w:rPr>
        <w:t>·</w:t>
      </w:r>
      <w:r w:rsidRPr="00971FDB">
        <w:rPr>
          <w:rFonts w:asciiTheme="minorEastAsia" w:eastAsiaTheme="minorEastAsia"/>
          <w:sz w:val="21"/>
        </w:rPr>
        <w:t>布蘭德和他的作者也做過類似的事情。</w:t>
      </w:r>
      <w:r w:rsidRPr="00971FDB">
        <w:rPr>
          <w:rFonts w:asciiTheme="minorEastAsia" w:eastAsiaTheme="minorEastAsia"/>
          <w:sz w:val="21"/>
        </w:rPr>
        <w:t>”</w:t>
      </w:r>
      <w:hyperlink w:anchor="_347_2">
        <w:bookmarkStart w:id="1879" w:name="_347_1"/>
        <w:bookmarkEnd w:id="1879"/>
      </w:hyperlink>
      <w:hyperlink w:anchor="_347_2">
        <w:r w:rsidRPr="00971FDB">
          <w:rPr>
            <w:rStyle w:val="04Text"/>
            <w:rFonts w:asciiTheme="minorEastAsia" w:eastAsiaTheme="minorEastAsia"/>
          </w:rPr>
          <w:t>[347]</w:t>
        </w:r>
      </w:hyperlink>
      <w:r w:rsidRPr="00971FDB">
        <w:rPr>
          <w:rFonts w:asciiTheme="minorEastAsia" w:eastAsiaTheme="minorEastAsia"/>
          <w:sz w:val="21"/>
        </w:rPr>
        <w:t>四年后，當艾希曼寫作《偶像》的草稿，也就是他最后一篇為自己辯白的長文時，就仿佛理所當然地用了這種方法，從一開始就讓自己免受攻擊：</w:t>
      </w:r>
      <w:r w:rsidRPr="00971FDB">
        <w:rPr>
          <w:rFonts w:asciiTheme="minorEastAsia" w:eastAsiaTheme="minorEastAsia"/>
          <w:sz w:val="21"/>
        </w:rPr>
        <w:t>“</w:t>
      </w:r>
      <w:r w:rsidRPr="00971FDB">
        <w:rPr>
          <w:rFonts w:asciiTheme="minorEastAsia" w:eastAsiaTheme="minorEastAsia"/>
          <w:sz w:val="21"/>
        </w:rPr>
        <w:t>這篇文字創作是無法用法律條文的尺度來衡量的。</w:t>
      </w:r>
      <w:r w:rsidRPr="00971FDB">
        <w:rPr>
          <w:rFonts w:asciiTheme="minorEastAsia" w:eastAsiaTheme="minorEastAsia"/>
          <w:sz w:val="21"/>
        </w:rPr>
        <w:t>”</w:t>
      </w:r>
      <w:hyperlink w:anchor="_348_2">
        <w:bookmarkStart w:id="1880" w:name="_348_1"/>
        <w:bookmarkEnd w:id="1880"/>
      </w:hyperlink>
      <w:hyperlink w:anchor="_348_2">
        <w:r w:rsidRPr="00971FDB">
          <w:rPr>
            <w:rStyle w:val="04Text"/>
            <w:rFonts w:asciiTheme="minorEastAsia" w:eastAsiaTheme="minorEastAsia"/>
          </w:rPr>
          <w:t>[348]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西格蒙德</w:t>
      </w:r>
      <w:r w:rsidRPr="00971FDB">
        <w:rPr>
          <w:rFonts w:asciiTheme="minorEastAsia" w:eastAsiaTheme="minorEastAsia"/>
          <w:sz w:val="21"/>
        </w:rPr>
        <w:t>·</w:t>
      </w:r>
      <w:r w:rsidRPr="00971FDB">
        <w:rPr>
          <w:rFonts w:asciiTheme="minorEastAsia" w:eastAsiaTheme="minorEastAsia"/>
          <w:sz w:val="21"/>
        </w:rPr>
        <w:t>弗洛伊德曾經指出，我們可以從對待讀者的方式來判斷一位作者。艾希曼卻展現出，我們也可以反過來。畢竟艾希曼對待書本的方式與對待他的受害者的做法類似，同樣都倨傲不恭、肆無忌憚、粗暴蠻橫，最終產生了毀滅性的效果。艾希曼的閱讀習慣因而也讓我們可以有所體會，為什么他在擔任</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期間能夠取得如此巨大的成功。艾希曼沒有完成高中學業，也絕對算不上知識分子，卻靈活游走于文字的世界。這與那名昔日銷售代表搖身變成在毀滅人命方面前所未見、駭人聽聞的即興創作大師同樣令人驚嘆。造成這種高效率的謀殺，至少有一個原因是顯而易見的，艾希曼在開始對話或閱讀之前很久就已經打定了主意，那就是爭斗與毀滅。猶太團體代表與艾希曼打交道時犯下的致命錯誤，就在于他們確實相信自己能夠影響艾希曼的決定，而艾希曼早已設下了</w:t>
      </w:r>
      <w:r w:rsidRPr="00971FDB">
        <w:rPr>
          <w:rFonts w:asciiTheme="minorEastAsia" w:eastAsiaTheme="minorEastAsia"/>
          <w:sz w:val="21"/>
        </w:rPr>
        <w:t>“</w:t>
      </w:r>
      <w:r w:rsidRPr="00971FDB">
        <w:rPr>
          <w:rFonts w:asciiTheme="minorEastAsia" w:eastAsiaTheme="minorEastAsia"/>
          <w:sz w:val="21"/>
        </w:rPr>
        <w:t>謀殺猶太人</w:t>
      </w:r>
      <w:r w:rsidRPr="00971FDB">
        <w:rPr>
          <w:rFonts w:asciiTheme="minorEastAsia" w:eastAsiaTheme="minorEastAsia"/>
          <w:sz w:val="21"/>
        </w:rPr>
        <w:t>”</w:t>
      </w:r>
      <w:r w:rsidRPr="00971FDB">
        <w:rPr>
          <w:rFonts w:asciiTheme="minorEastAsia" w:eastAsiaTheme="minorEastAsia"/>
          <w:sz w:val="21"/>
        </w:rPr>
        <w:t>（Judenmord）的目標，且不允許置疑。艾希曼閱讀文獻的方式與此如出一轍，這正是他能夠如此快速而有效地利用書面文字的原因。艾希曼在翻看一本書的時候，就仿佛竊賊闖進一個住家那般：順手拿走任何自</w:t>
      </w:r>
      <w:r w:rsidRPr="00971FDB">
        <w:rPr>
          <w:rFonts w:asciiTheme="minorEastAsia" w:eastAsiaTheme="minorEastAsia"/>
          <w:sz w:val="21"/>
        </w:rPr>
        <w:lastRenderedPageBreak/>
        <w:t>己用得著的物品，而且只根據這種功利的標準來判斷一切。其間有什么會受到破壞，或者會留下什么東西，這已不是他感興趣的問題。艾希曼并不是要在書里面確認自己的想法，而是要為其謊言找到有用的憑據。這是一個重要的差異，因為后者在一開始就排除了疑問。真正的讀者卻可能心生疑竇，即使這也意味著懷疑自己。這種開放的懷疑</w:t>
      </w:r>
      <w:r w:rsidRPr="00971FDB">
        <w:rPr>
          <w:rFonts w:asciiTheme="minorEastAsia" w:eastAsiaTheme="minorEastAsia"/>
          <w:sz w:val="21"/>
        </w:rPr>
        <w:t>——</w:t>
      </w:r>
      <w:r w:rsidRPr="00971FDB">
        <w:rPr>
          <w:rFonts w:asciiTheme="minorEastAsia" w:eastAsiaTheme="minorEastAsia"/>
          <w:sz w:val="21"/>
        </w:rPr>
        <w:t>亦即與自己心中的想法保持距離</w:t>
      </w:r>
      <w:r w:rsidRPr="00971FDB">
        <w:rPr>
          <w:rFonts w:asciiTheme="minorEastAsia" w:eastAsiaTheme="minorEastAsia"/>
          <w:sz w:val="21"/>
        </w:rPr>
        <w:t>——</w:t>
      </w:r>
      <w:r w:rsidRPr="00971FDB">
        <w:rPr>
          <w:rFonts w:asciiTheme="minorEastAsia" w:eastAsiaTheme="minorEastAsia"/>
          <w:sz w:val="21"/>
        </w:rPr>
        <w:t>需要花時間才得以促成，因為作者的興趣與文本內在的連貫性需要慢慢顯現。簡而言之，讀者通常是在尋求與作者進行對話，而艾希曼卻只在乎如何讓這個對手變得無害，并且用表面上對文獻的興趣來掩飾自己的意圖，還假裝出對其他各種理論的開放態度和對其作者的尊重。正因為如此，艾希曼讀得比其他任何想要認真討論的人都快。不過最重要的是，這也讓艾希曼變得對歷史撰述而言非常危險。因為學術研究著眼于誠實和可靠，而它面臨的最可怕對手，莫過于一個僅僅把學術研究看成一種策略的人。在對書籍的關注中，艾希曼再次顯露了自己的毀滅意志，務必摧毀一切擾亂其對真相的設想和對其自我形象構成威脅的事物。無論是在選侯大街116號的辦公室，還是在薩森家的起居室，任何人若以為自己有辦法通過事實或論據影響艾希曼的判斷，那么在那么想的時候他就已經輸掉了。對那個參加過總體戰的人來說，對話就像其他東西一樣，到頭來也只不過是一件武器罷了。然而艾希曼在阿根廷所面臨的問題是，他無法決定是要用這件武器對付薩森，還是應該向他做出解釋。</w:t>
      </w:r>
    </w:p>
    <w:p w:rsidR="00D9517E" w:rsidRDefault="00D9517E" w:rsidP="00D9517E">
      <w:pPr>
        <w:pStyle w:val="3"/>
      </w:pPr>
      <w:bookmarkStart w:id="1881" w:name="_Toc55746117"/>
      <w:r>
        <w:t>認知：滅絕</w:t>
      </w:r>
      <w:bookmarkEnd w:id="1881"/>
    </w:p>
    <w:p w:rsidR="00D9517E" w:rsidRPr="00DE53B5" w:rsidRDefault="00D9517E" w:rsidP="00D9517E">
      <w:pPr>
        <w:pStyle w:val="Para02"/>
        <w:ind w:firstLine="420"/>
        <w:rPr>
          <w:sz w:val="21"/>
        </w:rPr>
      </w:pPr>
      <w:r w:rsidRPr="00DE53B5">
        <w:rPr>
          <w:sz w:val="21"/>
        </w:rPr>
        <w:t>我本質上是一個非常敏感的人。</w:t>
      </w:r>
    </w:p>
    <w:p w:rsidR="00D9517E" w:rsidRPr="00DE53B5" w:rsidRDefault="00D9517E" w:rsidP="00D9517E">
      <w:pPr>
        <w:pStyle w:val="Para02"/>
        <w:ind w:firstLine="420"/>
        <w:rPr>
          <w:sz w:val="21"/>
        </w:rPr>
      </w:pPr>
      <w:r w:rsidRPr="00DE53B5">
        <w:rPr>
          <w:sz w:val="21"/>
        </w:rPr>
        <w:t>對我來說，看見這樣的東西并不是稀松平常的事情，</w:t>
      </w:r>
    </w:p>
    <w:p w:rsidR="00D9517E" w:rsidRPr="00DE53B5" w:rsidRDefault="00D9517E" w:rsidP="00D9517E">
      <w:pPr>
        <w:pStyle w:val="Para02"/>
        <w:ind w:firstLine="420"/>
        <w:rPr>
          <w:sz w:val="21"/>
        </w:rPr>
      </w:pPr>
      <w:r w:rsidRPr="00DE53B5">
        <w:rPr>
          <w:sz w:val="21"/>
        </w:rPr>
        <w:t>因為我會緊張得顫抖起來。</w:t>
      </w:r>
    </w:p>
    <w:p w:rsidR="00D9517E" w:rsidRPr="00DE53B5" w:rsidRDefault="00D9517E" w:rsidP="00D9517E">
      <w:pPr>
        <w:pStyle w:val="Para06"/>
        <w:rPr>
          <w:sz w:val="21"/>
        </w:rPr>
      </w:pPr>
      <w:r w:rsidRPr="00DE53B5">
        <w:rPr>
          <w:sz w:val="21"/>
        </w:rPr>
        <w:t>——艾希曼，薩森訪談會</w:t>
      </w:r>
      <w:hyperlink w:anchor="_349_2">
        <w:bookmarkStart w:id="1882" w:name="_349_1"/>
        <w:bookmarkEnd w:id="1882"/>
      </w:hyperlink>
      <w:hyperlink w:anchor="_349_2">
        <w:r>
          <w:rPr>
            <w:rStyle w:val="04Text"/>
          </w:rPr>
          <w:t>[349]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很難判斷，對于像薩森和弗里奇這樣的人來說，與艾希曼的這次經歷究竟多么令人咋舌。他們原本雖然希望通過談話來了解實情，卻怎么也料想不到竟然會發現這種規模的納粹滅絕行動，甚至還直接面對了恐怖的真實面貌。正如1961年在以色列接受審判時所做的那樣，艾希曼在阿根廷也談到了他親眼目睹的謀殺暴行：被大規模集體槍殺的男女和兒童、被驅趕到一起遣送的人群、用毒氣卡車進行的殺戮、死亡集中營、</w:t>
      </w:r>
      <w:r w:rsidRPr="00971FDB">
        <w:rPr>
          <w:rFonts w:asciiTheme="minorEastAsia" w:eastAsiaTheme="minorEastAsia"/>
          <w:sz w:val="21"/>
        </w:rPr>
        <w:t>“</w:t>
      </w:r>
      <w:r w:rsidRPr="00971FDB">
        <w:rPr>
          <w:rFonts w:asciiTheme="minorEastAsia" w:eastAsiaTheme="minorEastAsia"/>
          <w:sz w:val="21"/>
        </w:rPr>
        <w:t>篩選</w:t>
      </w:r>
      <w:r w:rsidRPr="00971FDB">
        <w:rPr>
          <w:rFonts w:asciiTheme="minorEastAsia" w:eastAsiaTheme="minorEastAsia"/>
          <w:sz w:val="21"/>
        </w:rPr>
        <w:t>”</w:t>
      </w:r>
      <w:r w:rsidRPr="00971FDB">
        <w:rPr>
          <w:rFonts w:asciiTheme="minorEastAsia" w:eastAsiaTheme="minorEastAsia"/>
          <w:sz w:val="21"/>
        </w:rPr>
        <w:t>的過程，以及焚燒尸體。一切在不久前還被《路徑》斥為戰勝國恐怖宣傳的事物，現在都經由艾希曼的字句而得到了確認與證實。他對此知道得相當清楚，盡管他不愿意</w:t>
      </w:r>
      <w:r w:rsidRPr="00971FDB">
        <w:rPr>
          <w:rFonts w:asciiTheme="minorEastAsia" w:eastAsiaTheme="minorEastAsia"/>
          <w:sz w:val="21"/>
        </w:rPr>
        <w:t>——</w:t>
      </w:r>
      <w:r w:rsidRPr="00971FDB">
        <w:rPr>
          <w:rFonts w:asciiTheme="minorEastAsia" w:eastAsiaTheme="minorEastAsia"/>
          <w:sz w:val="21"/>
        </w:rPr>
        <w:t>例如在奧斯維辛</w:t>
      </w:r>
      <w:r w:rsidRPr="00971FDB">
        <w:rPr>
          <w:rFonts w:asciiTheme="minorEastAsia" w:eastAsiaTheme="minorEastAsia"/>
          <w:sz w:val="21"/>
        </w:rPr>
        <w:t>——</w:t>
      </w:r>
      <w:r w:rsidRPr="00971FDB">
        <w:rPr>
          <w:rFonts w:asciiTheme="minorEastAsia" w:eastAsiaTheme="minorEastAsia"/>
          <w:sz w:val="21"/>
        </w:rPr>
        <w:t>仔細關注工業化大規模屠殺的詳情，寧可保持距離讓集中營指揮官向他做出</w:t>
      </w:r>
      <w:r w:rsidRPr="00971FDB">
        <w:rPr>
          <w:rFonts w:asciiTheme="minorEastAsia" w:eastAsiaTheme="minorEastAsia"/>
          <w:sz w:val="21"/>
        </w:rPr>
        <w:t>“</w:t>
      </w:r>
      <w:r w:rsidRPr="00971FDB">
        <w:rPr>
          <w:rFonts w:asciiTheme="minorEastAsia" w:eastAsiaTheme="minorEastAsia"/>
          <w:sz w:val="21"/>
        </w:rPr>
        <w:t>最繪聲繪色的</w:t>
      </w:r>
      <w:r w:rsidRPr="00971FDB">
        <w:rPr>
          <w:rFonts w:asciiTheme="minorEastAsia" w:eastAsiaTheme="minorEastAsia"/>
          <w:sz w:val="21"/>
        </w:rPr>
        <w:t>”</w:t>
      </w:r>
      <w:r w:rsidRPr="00971FDB">
        <w:rPr>
          <w:rFonts w:asciiTheme="minorEastAsia" w:eastAsiaTheme="minorEastAsia"/>
          <w:sz w:val="21"/>
        </w:rPr>
        <w:t>細節描述。</w:t>
      </w:r>
      <w:r w:rsidRPr="00971FDB">
        <w:rPr>
          <w:rFonts w:asciiTheme="minorEastAsia" w:eastAsiaTheme="minorEastAsia"/>
          <w:sz w:val="21"/>
        </w:rPr>
        <w:t>“</w:t>
      </w:r>
      <w:r w:rsidRPr="00971FDB">
        <w:rPr>
          <w:rFonts w:asciiTheme="minorEastAsia" w:eastAsiaTheme="minorEastAsia"/>
          <w:sz w:val="21"/>
        </w:rPr>
        <w:t>我從來沒有從頭到尾看過整個滅絕的過程，我不是那樣的人。</w:t>
      </w:r>
      <w:r w:rsidRPr="00971FDB">
        <w:rPr>
          <w:rFonts w:asciiTheme="minorEastAsia" w:eastAsiaTheme="minorEastAsia"/>
          <w:sz w:val="21"/>
        </w:rPr>
        <w:t>”</w:t>
      </w:r>
      <w:hyperlink w:anchor="_350_2">
        <w:bookmarkStart w:id="1883" w:name="_350_1"/>
        <w:bookmarkEnd w:id="1883"/>
      </w:hyperlink>
      <w:hyperlink w:anchor="_350_2">
        <w:r w:rsidRPr="00971FDB">
          <w:rPr>
            <w:rStyle w:val="04Text"/>
            <w:rFonts w:asciiTheme="minorEastAsia" w:eastAsiaTheme="minorEastAsia"/>
          </w:rPr>
          <w:t>[350]</w:t>
        </w:r>
      </w:hyperlink>
      <w:r w:rsidRPr="00971FDB">
        <w:rPr>
          <w:rFonts w:asciiTheme="minorEastAsia" w:eastAsiaTheme="minorEastAsia"/>
          <w:sz w:val="21"/>
        </w:rPr>
        <w:t>對他來說，結束時的公開焚燒尸體就已經足夠了。艾希曼雖然認為滅絕猶太人是正確的事情，但他并不樂意直接面對受害者的恐懼、痛苦和死亡。艾希曼令人信服地重申：</w:t>
      </w:r>
      <w:r w:rsidRPr="00971FDB">
        <w:rPr>
          <w:rFonts w:asciiTheme="minorEastAsia" w:eastAsiaTheme="minorEastAsia"/>
          <w:sz w:val="21"/>
        </w:rPr>
        <w:t>“</w:t>
      </w:r>
      <w:r w:rsidRPr="00971FDB">
        <w:rPr>
          <w:rFonts w:asciiTheme="minorEastAsia" w:eastAsiaTheme="minorEastAsia"/>
          <w:sz w:val="21"/>
        </w:rPr>
        <w:t>我去集中營是辦事情，不是出于我個人的好奇心。</w:t>
      </w:r>
      <w:r w:rsidRPr="00971FDB">
        <w:rPr>
          <w:rFonts w:asciiTheme="minorEastAsia" w:eastAsiaTheme="minorEastAsia"/>
          <w:sz w:val="21"/>
        </w:rPr>
        <w:t>”</w:t>
      </w:r>
      <w:r w:rsidRPr="00971FDB">
        <w:rPr>
          <w:rFonts w:asciiTheme="minorEastAsia" w:eastAsiaTheme="minorEastAsia"/>
          <w:sz w:val="21"/>
        </w:rPr>
        <w:t>他還講述了集中營指揮官如何</w:t>
      </w:r>
      <w:r w:rsidRPr="00971FDB">
        <w:rPr>
          <w:rFonts w:asciiTheme="minorEastAsia" w:eastAsiaTheme="minorEastAsia"/>
          <w:sz w:val="21"/>
        </w:rPr>
        <w:t>“</w:t>
      </w:r>
      <w:r w:rsidRPr="00971FDB">
        <w:rPr>
          <w:rFonts w:asciiTheme="minorEastAsia" w:eastAsiaTheme="minorEastAsia"/>
          <w:sz w:val="21"/>
        </w:rPr>
        <w:t>興致盎然地向一個坐辦公桌的人實地展示了他日復一日的職責</w:t>
      </w:r>
      <w:r w:rsidRPr="00971FDB">
        <w:rPr>
          <w:rFonts w:asciiTheme="minorEastAsia" w:eastAsiaTheme="minorEastAsia"/>
          <w:sz w:val="21"/>
        </w:rPr>
        <w:t>”</w:t>
      </w:r>
      <w:hyperlink w:anchor="_351_2">
        <w:bookmarkStart w:id="1884" w:name="_351_1"/>
        <w:bookmarkEnd w:id="1884"/>
      </w:hyperlink>
      <w:hyperlink w:anchor="_351_2">
        <w:r w:rsidRPr="00971FDB">
          <w:rPr>
            <w:rStyle w:val="04Text"/>
            <w:rFonts w:asciiTheme="minorEastAsia" w:eastAsiaTheme="minorEastAsia"/>
          </w:rPr>
          <w:t>[351]</w:t>
        </w:r>
      </w:hyperlink>
      <w:r w:rsidRPr="00971FDB">
        <w:rPr>
          <w:rFonts w:asciiTheme="minorEastAsia" w:eastAsiaTheme="minorEastAsia"/>
          <w:sz w:val="21"/>
        </w:rPr>
        <w:t>。艾希曼的一些描述讓人不禁覺得，他在薩森訪談會上向出席者描繪自己的親身經歷和所見所聞時，表現得其實很像赫斯那名昔日的集中營指揮官。他未經美化的報告既詳細又坦率，沒有談到所謂</w:t>
      </w:r>
      <w:r w:rsidRPr="00971FDB">
        <w:rPr>
          <w:rFonts w:asciiTheme="minorEastAsia" w:eastAsiaTheme="minorEastAsia"/>
          <w:sz w:val="21"/>
        </w:rPr>
        <w:t>“</w:t>
      </w:r>
      <w:r w:rsidRPr="00971FDB">
        <w:rPr>
          <w:rFonts w:asciiTheme="minorEastAsia" w:eastAsiaTheme="minorEastAsia"/>
          <w:sz w:val="21"/>
        </w:rPr>
        <w:t>運轉順暢</w:t>
      </w:r>
      <w:r w:rsidRPr="00971FDB">
        <w:rPr>
          <w:rFonts w:asciiTheme="minorEastAsia" w:eastAsiaTheme="minorEastAsia"/>
          <w:sz w:val="21"/>
        </w:rPr>
        <w:t>”</w:t>
      </w:r>
      <w:r w:rsidRPr="00971FDB">
        <w:rPr>
          <w:rFonts w:asciiTheme="minorEastAsia" w:eastAsiaTheme="minorEastAsia"/>
          <w:sz w:val="21"/>
        </w:rPr>
        <w:t>的殺人機器或快速的死亡，也沒有提及德國人的高效率或者在謀殺時的井然秩序。相反，艾希曼描述了大規模謀殺多么令人難以忍受</w:t>
      </w:r>
      <w:r w:rsidRPr="00971FDB">
        <w:rPr>
          <w:rFonts w:asciiTheme="minorEastAsia" w:eastAsiaTheme="minorEastAsia"/>
          <w:sz w:val="21"/>
        </w:rPr>
        <w:t>——</w:t>
      </w:r>
      <w:r w:rsidRPr="00971FDB">
        <w:rPr>
          <w:rFonts w:asciiTheme="minorEastAsia" w:eastAsiaTheme="minorEastAsia"/>
          <w:sz w:val="21"/>
        </w:rPr>
        <w:t>當然主要是對他而言，讓他這個奉派過去的旁觀者感到不舒服，而且</w:t>
      </w:r>
      <w:r w:rsidRPr="00971FDB">
        <w:rPr>
          <w:rFonts w:asciiTheme="minorEastAsia" w:eastAsiaTheme="minorEastAsia"/>
          <w:sz w:val="21"/>
        </w:rPr>
        <w:t>“</w:t>
      </w:r>
      <w:r w:rsidRPr="00971FDB">
        <w:rPr>
          <w:rFonts w:asciiTheme="minorEastAsia" w:eastAsiaTheme="minorEastAsia"/>
          <w:sz w:val="21"/>
        </w:rPr>
        <w:t>膝蓋顫抖</w:t>
      </w:r>
      <w:r w:rsidRPr="00971FDB">
        <w:rPr>
          <w:rFonts w:asciiTheme="minorEastAsia" w:eastAsiaTheme="minorEastAsia"/>
          <w:sz w:val="21"/>
        </w:rPr>
        <w:t>”</w:t>
      </w:r>
      <w:r w:rsidRPr="00971FDB">
        <w:rPr>
          <w:rFonts w:asciiTheme="minorEastAsia" w:eastAsiaTheme="minorEastAsia"/>
          <w:sz w:val="21"/>
        </w:rPr>
        <w:t>。但問題并不在于兒童也必須死去，而是因為當艾希曼必須看著那種事情發生的時候，他自己已經有了兩個小孩。他向薩森訪談會的參與者承認：</w:t>
      </w:r>
      <w:r w:rsidRPr="00971FDB">
        <w:rPr>
          <w:rFonts w:asciiTheme="minorEastAsia" w:eastAsiaTheme="minorEastAsia"/>
          <w:sz w:val="21"/>
        </w:rPr>
        <w:t>“</w:t>
      </w:r>
      <w:r w:rsidRPr="00971FDB">
        <w:rPr>
          <w:rFonts w:asciiTheme="minorEastAsia" w:eastAsiaTheme="minorEastAsia"/>
          <w:sz w:val="21"/>
        </w:rPr>
        <w:t>我是那種沒辦法看尸體的人。</w:t>
      </w:r>
      <w:r w:rsidRPr="00971FDB">
        <w:rPr>
          <w:rFonts w:asciiTheme="minorEastAsia" w:eastAsiaTheme="minorEastAsia"/>
          <w:sz w:val="21"/>
        </w:rPr>
        <w:t>”</w:t>
      </w:r>
      <w:hyperlink w:anchor="_352_2">
        <w:bookmarkStart w:id="1885" w:name="_352_1"/>
        <w:bookmarkEnd w:id="1885"/>
      </w:hyperlink>
      <w:hyperlink w:anchor="_352_2">
        <w:r w:rsidRPr="00971FDB">
          <w:rPr>
            <w:rStyle w:val="04Text"/>
            <w:rFonts w:asciiTheme="minorEastAsia" w:eastAsiaTheme="minorEastAsia"/>
          </w:rPr>
          <w:t>[352]</w:t>
        </w:r>
      </w:hyperlink>
      <w:r w:rsidRPr="00971FDB">
        <w:rPr>
          <w:rFonts w:asciiTheme="minorEastAsia" w:eastAsiaTheme="minorEastAsia"/>
          <w:sz w:val="21"/>
        </w:rPr>
        <w:t>艾希曼的敘述中充滿了令人無法忍受的自憐自艾，因為他不得不眼睜睜看著別人承受他一心想要，并且一手促成的苦難。盡管如此，艾希曼成功通過這些敘述扮演了時代見證者的角色，成為恐怖事件的編年史家，試圖說服自己和其他人，他與滅絕行動沒有任何關系，他無力改變一切，而且此類</w:t>
      </w:r>
      <w:r w:rsidRPr="00971FDB">
        <w:rPr>
          <w:rFonts w:asciiTheme="minorEastAsia" w:eastAsiaTheme="minorEastAsia"/>
          <w:sz w:val="21"/>
        </w:rPr>
        <w:t>“</w:t>
      </w:r>
      <w:r w:rsidRPr="00971FDB">
        <w:rPr>
          <w:rFonts w:asciiTheme="minorEastAsia" w:eastAsiaTheme="minorEastAsia"/>
          <w:sz w:val="21"/>
        </w:rPr>
        <w:t>公務旅行</w:t>
      </w:r>
      <w:r w:rsidRPr="00971FDB">
        <w:rPr>
          <w:rFonts w:asciiTheme="minorEastAsia" w:eastAsiaTheme="minorEastAsia"/>
          <w:sz w:val="21"/>
        </w:rPr>
        <w:t>”</w:t>
      </w:r>
      <w:r w:rsidRPr="00971FDB">
        <w:rPr>
          <w:rFonts w:asciiTheme="minorEastAsia" w:eastAsiaTheme="minorEastAsia"/>
          <w:sz w:val="21"/>
        </w:rPr>
        <w:t>讓他變成了</w:t>
      </w:r>
      <w:r w:rsidRPr="00971FDB">
        <w:rPr>
          <w:rFonts w:asciiTheme="minorEastAsia" w:eastAsiaTheme="minorEastAsia"/>
          <w:sz w:val="21"/>
        </w:rPr>
        <w:t>“</w:t>
      </w:r>
      <w:r w:rsidRPr="00971FDB">
        <w:rPr>
          <w:rFonts w:asciiTheme="minorEastAsia" w:eastAsiaTheme="minorEastAsia"/>
          <w:sz w:val="21"/>
        </w:rPr>
        <w:t>一個不快樂的人</w:t>
      </w:r>
      <w:r w:rsidRPr="00971FDB">
        <w:rPr>
          <w:rFonts w:asciiTheme="minorEastAsia" w:eastAsiaTheme="minorEastAsia"/>
          <w:sz w:val="21"/>
        </w:rPr>
        <w:t>”</w:t>
      </w:r>
      <w:hyperlink w:anchor="_353_2">
        <w:bookmarkStart w:id="1886" w:name="_353_1"/>
        <w:bookmarkEnd w:id="1886"/>
      </w:hyperlink>
      <w:hyperlink w:anchor="_353_2">
        <w:r w:rsidRPr="00971FDB">
          <w:rPr>
            <w:rStyle w:val="04Text"/>
            <w:rFonts w:asciiTheme="minorEastAsia" w:eastAsiaTheme="minorEastAsia"/>
          </w:rPr>
          <w:t>[353]</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但這些描述當中還夾雜著其他的意涵。海因里希</w:t>
      </w:r>
      <w:r w:rsidRPr="00971FDB">
        <w:rPr>
          <w:rFonts w:asciiTheme="minorEastAsia" w:eastAsiaTheme="minorEastAsia"/>
          <w:sz w:val="21"/>
        </w:rPr>
        <w:t>·</w:t>
      </w:r>
      <w:r w:rsidRPr="00971FDB">
        <w:rPr>
          <w:rFonts w:asciiTheme="minorEastAsia" w:eastAsiaTheme="minorEastAsia"/>
          <w:sz w:val="21"/>
        </w:rPr>
        <w:t>希姆萊曾經告訴奧斯維辛集中營的指揮官，他必須戰斗，以便后代子子孫孫不必再進行同樣的戰斗。由此，滅絕猶太人的行動被提升到另外一個層次，變成了對赫斯和艾希曼之類的人一輩子所欠缺的東西</w:t>
      </w:r>
      <w:r w:rsidRPr="00971FDB">
        <w:rPr>
          <w:rFonts w:asciiTheme="minorEastAsia" w:eastAsiaTheme="minorEastAsia"/>
          <w:sz w:val="21"/>
        </w:rPr>
        <w:t>——</w:t>
      </w:r>
      <w:r w:rsidRPr="00971FDB">
        <w:rPr>
          <w:rFonts w:asciiTheme="minorEastAsia" w:eastAsiaTheme="minorEastAsia"/>
          <w:sz w:val="21"/>
        </w:rPr>
        <w:t>實地在前線作戰的經驗</w:t>
      </w:r>
      <w:r w:rsidRPr="00971FDB">
        <w:rPr>
          <w:rFonts w:asciiTheme="minorEastAsia" w:eastAsiaTheme="minorEastAsia"/>
          <w:sz w:val="21"/>
        </w:rPr>
        <w:t>——</w:t>
      </w:r>
      <w:r w:rsidRPr="00971FDB">
        <w:rPr>
          <w:rFonts w:asciiTheme="minorEastAsia" w:eastAsiaTheme="minorEastAsia"/>
          <w:sz w:val="21"/>
        </w:rPr>
        <w:t>的彌補。這并不是說，艾希曼的手下或者其他占據此類</w:t>
      </w:r>
      <w:r w:rsidRPr="00971FDB">
        <w:rPr>
          <w:rFonts w:asciiTheme="minorEastAsia" w:eastAsiaTheme="minorEastAsia"/>
          <w:sz w:val="21"/>
        </w:rPr>
        <w:t>“</w:t>
      </w:r>
      <w:r w:rsidRPr="00971FDB">
        <w:rPr>
          <w:rFonts w:asciiTheme="minorEastAsia" w:eastAsiaTheme="minorEastAsia"/>
          <w:sz w:val="21"/>
        </w:rPr>
        <w:t>免服兵役職位</w:t>
      </w:r>
      <w:r w:rsidRPr="00971FDB">
        <w:rPr>
          <w:rFonts w:asciiTheme="minorEastAsia" w:eastAsiaTheme="minorEastAsia"/>
          <w:sz w:val="21"/>
        </w:rPr>
        <w:t>”</w:t>
      </w:r>
      <w:r w:rsidRPr="00971FDB">
        <w:rPr>
          <w:rFonts w:asciiTheme="minorEastAsia" w:eastAsiaTheme="minorEastAsia"/>
          <w:sz w:val="21"/>
        </w:rPr>
        <w:t>（Unabk</w:t>
      </w:r>
      <w:r w:rsidRPr="00971FDB">
        <w:rPr>
          <w:rFonts w:asciiTheme="minorEastAsia" w:eastAsiaTheme="minorEastAsia"/>
          <w:sz w:val="21"/>
        </w:rPr>
        <w:t>ö</w:t>
      </w:r>
      <w:r w:rsidRPr="00971FDB">
        <w:rPr>
          <w:rFonts w:asciiTheme="minorEastAsia" w:eastAsiaTheme="minorEastAsia"/>
          <w:sz w:val="21"/>
        </w:rPr>
        <w:t>mmlichkeitsstellung）的人，樂意與斯大林格勒的士兵們交換位置</w:t>
      </w:r>
      <w:r w:rsidRPr="00971FDB">
        <w:rPr>
          <w:rFonts w:asciiTheme="minorEastAsia" w:eastAsiaTheme="minorEastAsia"/>
          <w:sz w:val="21"/>
        </w:rPr>
        <w:t>——</w:t>
      </w:r>
      <w:r w:rsidRPr="00971FDB">
        <w:rPr>
          <w:rFonts w:asciiTheme="minorEastAsia" w:eastAsiaTheme="minorEastAsia"/>
          <w:sz w:val="21"/>
        </w:rPr>
        <w:t>反正沒有任何證據顯示，艾希曼的部門真的曾有人主動請纓調往前線。但他們依然缺乏廣受歌頌的戰爭經歷，無法親身體驗何謂袍澤情誼、戰火考驗、視死如歸和英勇戰斗，因此前線作戰部隊從來沒有真正承認他們是同志。武裝黨衛隊對一般黨衛隊的厭惡與嘲笑更是格外引人注目。畢竟可以理解的是，必須在前線幸存下來才有辦法得到晉升的人，自然不樂意見到別人在柏林的辦公桌后面也能獲得同等獎勵。艾希曼在阿根廷也清楚表明了這種差異。</w:t>
      </w:r>
      <w:hyperlink w:anchor="_354_2">
        <w:bookmarkStart w:id="1887" w:name="_354_1"/>
        <w:bookmarkEnd w:id="1887"/>
      </w:hyperlink>
      <w:hyperlink w:anchor="_354_2">
        <w:r w:rsidRPr="00971FDB">
          <w:rPr>
            <w:rStyle w:val="04Text"/>
            <w:rFonts w:asciiTheme="minorEastAsia" w:eastAsiaTheme="minorEastAsia"/>
          </w:rPr>
          <w:t>[354]</w:t>
        </w:r>
      </w:hyperlink>
      <w:r w:rsidRPr="00971FDB">
        <w:rPr>
          <w:rFonts w:asciiTheme="minorEastAsia" w:eastAsiaTheme="minorEastAsia"/>
          <w:sz w:val="21"/>
        </w:rPr>
        <w:t>于是他除了念念不忘希姆萊的認可之外，更有必要向別人表明，參訪死亡集中營時所面臨的考驗甚至比前線更為嚴酷。泉涌的血液與碎裂的骨頭，克服自身恐懼和面對暴力行為</w:t>
      </w:r>
      <w:r w:rsidRPr="00971FDB">
        <w:rPr>
          <w:rFonts w:asciiTheme="minorEastAsia" w:eastAsiaTheme="minorEastAsia"/>
          <w:sz w:val="21"/>
        </w:rPr>
        <w:t>——</w:t>
      </w:r>
      <w:r w:rsidRPr="00971FDB">
        <w:rPr>
          <w:rFonts w:asciiTheme="minorEastAsia" w:eastAsiaTheme="minorEastAsia"/>
          <w:sz w:val="21"/>
        </w:rPr>
        <w:t>艾希曼也經歷過那一切，同樣明白何謂袍澤情誼，以及與戰友的同舟共濟。因此他保護了奧斯維辛集中營的指揮官赫斯，表示赫斯是個完全不同的人，截然不同于人們想象中擔任那種職務者所該有的模樣。艾希曼為他那位死去的袍澤辯護道：</w:t>
      </w:r>
      <w:r w:rsidRPr="00971FDB">
        <w:rPr>
          <w:rFonts w:asciiTheme="minorEastAsia" w:eastAsiaTheme="minorEastAsia"/>
          <w:sz w:val="21"/>
        </w:rPr>
        <w:t>“</w:t>
      </w:r>
      <w:r w:rsidRPr="00971FDB">
        <w:rPr>
          <w:rFonts w:asciiTheme="minorEastAsia" w:eastAsiaTheme="minorEastAsia"/>
          <w:sz w:val="21"/>
        </w:rPr>
        <w:t>假如我必須奉命擔任集中營指揮官的話，我也不會做出任何不同的表現。若是有命令要求我用毒氣殺死猶太人或者槍斃猶太人，那么我就會執行命令。此外之前已經講過，我不會為沒有接到那樣的命令而感謝命運或者對命運不滿，因為不管怎樣都沒辦法對著風撒尿。</w:t>
      </w:r>
      <w:r w:rsidRPr="00971FDB">
        <w:rPr>
          <w:rFonts w:asciiTheme="minorEastAsia" w:eastAsiaTheme="minorEastAsia"/>
          <w:sz w:val="21"/>
        </w:rPr>
        <w:t>”</w:t>
      </w:r>
      <w:hyperlink w:anchor="_355_2">
        <w:bookmarkStart w:id="1888" w:name="_355_1"/>
        <w:bookmarkEnd w:id="1888"/>
      </w:hyperlink>
      <w:hyperlink w:anchor="_355_2">
        <w:r w:rsidRPr="00971FDB">
          <w:rPr>
            <w:rStyle w:val="04Text"/>
            <w:rFonts w:asciiTheme="minorEastAsia" w:eastAsiaTheme="minorEastAsia"/>
          </w:rPr>
          <w:t>[355]</w:t>
        </w:r>
      </w:hyperlink>
      <w:r w:rsidRPr="00971FDB">
        <w:rPr>
          <w:rFonts w:asciiTheme="minorEastAsia" w:eastAsiaTheme="minorEastAsia"/>
          <w:sz w:val="21"/>
        </w:rPr>
        <w:t>當他在薩森家的客廳沖一名對話伙伴吼道，</w:t>
      </w:r>
      <w:r w:rsidRPr="00971FDB">
        <w:rPr>
          <w:rFonts w:asciiTheme="minorEastAsia" w:eastAsiaTheme="minorEastAsia"/>
          <w:sz w:val="21"/>
        </w:rPr>
        <w:t>“</w:t>
      </w:r>
      <w:r w:rsidRPr="00971FDB">
        <w:rPr>
          <w:rFonts w:asciiTheme="minorEastAsia" w:eastAsiaTheme="minorEastAsia"/>
          <w:sz w:val="21"/>
        </w:rPr>
        <w:t>您這個可笑的家伙！您在前線打過仗嗎？</w:t>
      </w:r>
      <w:r w:rsidRPr="00971FDB">
        <w:rPr>
          <w:rFonts w:asciiTheme="minorEastAsia" w:eastAsiaTheme="minorEastAsia"/>
          <w:sz w:val="21"/>
        </w:rPr>
        <w:t>”</w:t>
      </w:r>
      <w:r w:rsidRPr="00971FDB">
        <w:rPr>
          <w:rFonts w:asciiTheme="minorEastAsia" w:eastAsiaTheme="minorEastAsia"/>
          <w:sz w:val="21"/>
        </w:rPr>
        <w:t>的時候</w:t>
      </w:r>
      <w:hyperlink w:anchor="_356_2">
        <w:bookmarkStart w:id="1889" w:name="_356_1"/>
        <w:bookmarkEnd w:id="1889"/>
      </w:hyperlink>
      <w:hyperlink w:anchor="_356_2">
        <w:r w:rsidRPr="00971FDB">
          <w:rPr>
            <w:rStyle w:val="04Text"/>
            <w:rFonts w:asciiTheme="minorEastAsia" w:eastAsiaTheme="minorEastAsia"/>
          </w:rPr>
          <w:t>[356]</w:t>
        </w:r>
      </w:hyperlink>
      <w:r w:rsidRPr="00971FDB">
        <w:rPr>
          <w:rFonts w:asciiTheme="minorEastAsia" w:eastAsiaTheme="minorEastAsia"/>
          <w:sz w:val="21"/>
        </w:rPr>
        <w:t>，艾希曼顯然已經開始相信自己的</w:t>
      </w:r>
      <w:r w:rsidRPr="00971FDB">
        <w:rPr>
          <w:rFonts w:asciiTheme="minorEastAsia" w:eastAsiaTheme="minorEastAsia"/>
          <w:sz w:val="21"/>
        </w:rPr>
        <w:t>“</w:t>
      </w:r>
      <w:r w:rsidRPr="00971FDB">
        <w:rPr>
          <w:rFonts w:asciiTheme="minorEastAsia" w:eastAsiaTheme="minorEastAsia"/>
          <w:sz w:val="21"/>
        </w:rPr>
        <w:t>前線經驗</w:t>
      </w:r>
      <w:r w:rsidRPr="00971FDB">
        <w:rPr>
          <w:rFonts w:asciiTheme="minorEastAsia" w:eastAsiaTheme="minorEastAsia"/>
          <w:sz w:val="21"/>
        </w:rPr>
        <w:t>”</w:t>
      </w:r>
      <w:r w:rsidRPr="00971FDB">
        <w:rPr>
          <w:rFonts w:asciiTheme="minorEastAsia" w:eastAsiaTheme="minorEastAsia"/>
          <w:sz w:val="21"/>
        </w:rPr>
        <w:t>了。他繼續罵道：</w:t>
      </w:r>
      <w:r w:rsidRPr="00971FDB">
        <w:rPr>
          <w:rFonts w:asciiTheme="minorEastAsia" w:eastAsiaTheme="minorEastAsia"/>
          <w:sz w:val="21"/>
        </w:rPr>
        <w:t>“</w:t>
      </w:r>
      <w:r w:rsidRPr="00971FDB">
        <w:rPr>
          <w:rFonts w:asciiTheme="minorEastAsia" w:eastAsiaTheme="minorEastAsia"/>
          <w:sz w:val="21"/>
        </w:rPr>
        <w:t>想想看，我已經告訴過您，當時我們正在進行一場總體戰，前線跟后方的界限已經完全模糊了。我必須清楚地反對和駁斥一些不可救藥的腦袋瓜，包括德國人自己，因為他們宣稱上一場戰爭只發生在前線</w:t>
      </w:r>
      <w:r w:rsidRPr="00971FDB">
        <w:rPr>
          <w:rFonts w:asciiTheme="minorEastAsia" w:eastAsiaTheme="minorEastAsia"/>
          <w:sz w:val="21"/>
        </w:rPr>
        <w:t>……</w:t>
      </w:r>
      <w:r w:rsidRPr="00971FDB">
        <w:rPr>
          <w:rFonts w:asciiTheme="minorEastAsia" w:eastAsiaTheme="minorEastAsia"/>
          <w:sz w:val="21"/>
        </w:rPr>
        <w:t>一旦宣布了總體戰，消滅敵人就不再有任何分別。</w:t>
      </w:r>
      <w:r w:rsidRPr="00971FDB">
        <w:rPr>
          <w:rFonts w:asciiTheme="minorEastAsia" w:eastAsiaTheme="minorEastAsia"/>
          <w:sz w:val="21"/>
        </w:rPr>
        <w:t>”</w:t>
      </w:r>
      <w:hyperlink w:anchor="_357_2">
        <w:bookmarkStart w:id="1890" w:name="_357_1"/>
        <w:bookmarkEnd w:id="1890"/>
      </w:hyperlink>
      <w:hyperlink w:anchor="_357_2">
        <w:r w:rsidRPr="00971FDB">
          <w:rPr>
            <w:rStyle w:val="04Text"/>
            <w:rFonts w:asciiTheme="minorEastAsia" w:eastAsiaTheme="minorEastAsia"/>
          </w:rPr>
          <w:t>[357]</w:t>
        </w:r>
      </w:hyperlink>
      <w:r w:rsidRPr="00971FDB">
        <w:rPr>
          <w:rFonts w:asciiTheme="minorEastAsia" w:eastAsiaTheme="minorEastAsia"/>
          <w:sz w:val="21"/>
        </w:rPr>
        <w:t>雖然艾希曼確實親眼見到了一些可怕的事情，可是他顯然已經完全忘記，他的</w:t>
      </w:r>
      <w:r w:rsidRPr="00971FDB">
        <w:rPr>
          <w:rFonts w:asciiTheme="minorEastAsia" w:eastAsiaTheme="minorEastAsia"/>
          <w:sz w:val="21"/>
        </w:rPr>
        <w:t>“</w:t>
      </w:r>
      <w:r w:rsidRPr="00971FDB">
        <w:rPr>
          <w:rFonts w:asciiTheme="minorEastAsia" w:eastAsiaTheme="minorEastAsia"/>
          <w:sz w:val="21"/>
        </w:rPr>
        <w:t>敵對勢力</w:t>
      </w:r>
      <w:r w:rsidRPr="00971FDB">
        <w:rPr>
          <w:rFonts w:asciiTheme="minorEastAsia" w:eastAsiaTheme="minorEastAsia"/>
          <w:sz w:val="21"/>
        </w:rPr>
        <w:t>”</w:t>
      </w:r>
      <w:r w:rsidRPr="00971FDB">
        <w:rPr>
          <w:rFonts w:asciiTheme="minorEastAsia" w:eastAsiaTheme="minorEastAsia"/>
          <w:sz w:val="21"/>
        </w:rPr>
        <w:t>是手無寸鐵、驚恐萬狀的人，而他自己卻穿著溫暖的冬大衣，由司機開車載著去看他們被消滅。他想向別人證明，他自己也曾吃盡苦頭，而且只為德國受苦受難。這種渴望在很大程度上解釋了，為什么艾希曼會如此坦率地描述恐怖事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他的聽眾表現出了不同的反應。朗格爾博士談起自己至少在毛特豪森集中營所聽聞的酷刑和毀滅，薩森和弗里奇則在真相面前瞠目結舌。基本上沒有人追問，因為他們聽見的內容已經足夠消化了。薩森指示轉錄員把對滅絕行動的重復描述省略掉。聽眾的驚駭與厭惡顯而易見：作為小說家的薩森在描繪所謂</w:t>
      </w:r>
      <w:r w:rsidRPr="00971FDB">
        <w:rPr>
          <w:rFonts w:asciiTheme="minorEastAsia" w:eastAsiaTheme="minorEastAsia"/>
          <w:sz w:val="21"/>
        </w:rPr>
        <w:t>“</w:t>
      </w:r>
      <w:r w:rsidRPr="00971FDB">
        <w:rPr>
          <w:rFonts w:asciiTheme="minorEastAsia" w:eastAsiaTheme="minorEastAsia"/>
          <w:sz w:val="21"/>
        </w:rPr>
        <w:t>戰勝國</w:t>
      </w:r>
      <w:r w:rsidRPr="00971FDB">
        <w:rPr>
          <w:rFonts w:asciiTheme="minorEastAsia" w:eastAsiaTheme="minorEastAsia"/>
          <w:sz w:val="21"/>
        </w:rPr>
        <w:t>”</w:t>
      </w:r>
      <w:r w:rsidRPr="00971FDB">
        <w:rPr>
          <w:rFonts w:asciiTheme="minorEastAsia" w:eastAsiaTheme="minorEastAsia"/>
          <w:sz w:val="21"/>
        </w:rPr>
        <w:t>的拷打時，能夠把極度暴力描繪得淋漓盡致。可是面對猶太人的苦難，他卻只能默不作聲。但這并不表示薩森不愿意相信艾希曼和朗格爾博士，而是恰恰相反。那兩個人都跟集中營有所關聯，因此能夠彼此分享自己的所見所聞和自憐自艾，而薩森明顯是被嚇壞了。與此同時，艾希曼期盼被認可的愿望卻實現了。薩森精準地說了一句話，想必讓艾希曼聽得心有戚戚焉：</w:t>
      </w:r>
      <w:r w:rsidRPr="00971FDB">
        <w:rPr>
          <w:rFonts w:asciiTheme="minorEastAsia" w:eastAsiaTheme="minorEastAsia"/>
          <w:sz w:val="21"/>
        </w:rPr>
        <w:t>“</w:t>
      </w:r>
      <w:r w:rsidRPr="00971FDB">
        <w:rPr>
          <w:rFonts w:asciiTheme="minorEastAsia" w:eastAsiaTheme="minorEastAsia"/>
          <w:sz w:val="21"/>
        </w:rPr>
        <w:t>這場戰爭的戰場叫作毀滅營。</w:t>
      </w:r>
      <w:r w:rsidRPr="00971FDB">
        <w:rPr>
          <w:rFonts w:asciiTheme="minorEastAsia" w:eastAsiaTheme="minorEastAsia"/>
          <w:sz w:val="21"/>
        </w:rPr>
        <w:t>”</w:t>
      </w:r>
      <w:hyperlink w:anchor="_358_2">
        <w:bookmarkStart w:id="1891" w:name="_358_1"/>
        <w:bookmarkEnd w:id="1891"/>
      </w:hyperlink>
      <w:hyperlink w:anchor="_358_2">
        <w:r w:rsidRPr="00971FDB">
          <w:rPr>
            <w:rStyle w:val="04Text"/>
            <w:rFonts w:asciiTheme="minorEastAsia" w:eastAsiaTheme="minorEastAsia"/>
          </w:rPr>
          <w:t>[358]</w:t>
        </w:r>
      </w:hyperlink>
      <w:r w:rsidRPr="00971FDB">
        <w:rPr>
          <w:rFonts w:asciiTheme="minorEastAsia" w:eastAsiaTheme="minorEastAsia"/>
          <w:sz w:val="21"/>
        </w:rPr>
        <w:t>那正是艾希曼為自己的</w:t>
      </w:r>
      <w:r w:rsidRPr="00971FDB">
        <w:rPr>
          <w:rFonts w:asciiTheme="minorEastAsia" w:eastAsiaTheme="minorEastAsia"/>
          <w:sz w:val="21"/>
        </w:rPr>
        <w:t>“</w:t>
      </w:r>
      <w:r w:rsidRPr="00971FDB">
        <w:rPr>
          <w:rFonts w:asciiTheme="minorEastAsia" w:eastAsiaTheme="minorEastAsia"/>
          <w:sz w:val="21"/>
        </w:rPr>
        <w:t>前線服役</w:t>
      </w:r>
      <w:r w:rsidRPr="00971FDB">
        <w:rPr>
          <w:rFonts w:asciiTheme="minorEastAsia" w:eastAsiaTheme="minorEastAsia"/>
          <w:sz w:val="21"/>
        </w:rPr>
        <w:t>”</w:t>
      </w:r>
      <w:r w:rsidRPr="00971FDB">
        <w:rPr>
          <w:rFonts w:asciiTheme="minorEastAsia" w:eastAsiaTheme="minorEastAsia"/>
          <w:sz w:val="21"/>
        </w:rPr>
        <w:t>所要求的尊重。然而在記錄了薩森想法的長篇口述記錄中，他認為艾希曼、赫斯，以及奧迪洛</w:t>
      </w:r>
      <w:r w:rsidRPr="00971FDB">
        <w:rPr>
          <w:rFonts w:asciiTheme="minorEastAsia" w:eastAsiaTheme="minorEastAsia"/>
          <w:sz w:val="21"/>
        </w:rPr>
        <w:t>·</w:t>
      </w:r>
      <w:r w:rsidRPr="00971FDB">
        <w:rPr>
          <w:rFonts w:asciiTheme="minorEastAsia" w:eastAsiaTheme="minorEastAsia"/>
          <w:sz w:val="21"/>
        </w:rPr>
        <w:t>格洛博奇尼克所參與的危害人類罪行</w:t>
      </w:r>
      <w:r w:rsidRPr="00971FDB">
        <w:rPr>
          <w:rFonts w:asciiTheme="minorEastAsia" w:eastAsiaTheme="minorEastAsia"/>
          <w:sz w:val="21"/>
        </w:rPr>
        <w:t>“</w:t>
      </w:r>
      <w:r w:rsidRPr="00971FDB">
        <w:rPr>
          <w:rFonts w:asciiTheme="minorEastAsia" w:eastAsiaTheme="minorEastAsia"/>
          <w:sz w:val="21"/>
        </w:rPr>
        <w:t>不可原諒</w:t>
      </w:r>
      <w:r w:rsidRPr="00971FDB">
        <w:rPr>
          <w:rFonts w:asciiTheme="minorEastAsia" w:eastAsiaTheme="minorEastAsia"/>
          <w:sz w:val="21"/>
        </w:rPr>
        <w:t>”</w:t>
      </w:r>
      <w:r w:rsidRPr="00971FDB">
        <w:rPr>
          <w:rFonts w:asciiTheme="minorEastAsia" w:eastAsiaTheme="minorEastAsia"/>
          <w:sz w:val="21"/>
        </w:rPr>
        <w:t>。</w:t>
      </w:r>
      <w:hyperlink w:anchor="_359_2">
        <w:bookmarkStart w:id="1892" w:name="_359_1"/>
        <w:bookmarkEnd w:id="1892"/>
      </w:hyperlink>
      <w:hyperlink w:anchor="_359_2">
        <w:r w:rsidRPr="00971FDB">
          <w:rPr>
            <w:rStyle w:val="04Text"/>
            <w:rFonts w:asciiTheme="minorEastAsia" w:eastAsiaTheme="minorEastAsia"/>
          </w:rPr>
          <w:t>[359]</w:t>
        </w:r>
      </w:hyperlink>
      <w:r w:rsidRPr="00971FDB">
        <w:rPr>
          <w:rFonts w:asciiTheme="minorEastAsia" w:eastAsiaTheme="minorEastAsia"/>
          <w:sz w:val="21"/>
        </w:rPr>
        <w:t>雖然薩森接下來還是急忙表示，他們的行為</w:t>
      </w:r>
      <w:r w:rsidRPr="00971FDB">
        <w:rPr>
          <w:rFonts w:asciiTheme="minorEastAsia" w:eastAsiaTheme="minorEastAsia"/>
          <w:sz w:val="21"/>
        </w:rPr>
        <w:t>“</w:t>
      </w:r>
      <w:r w:rsidRPr="00971FDB">
        <w:rPr>
          <w:rFonts w:asciiTheme="minorEastAsia" w:eastAsiaTheme="minorEastAsia"/>
          <w:sz w:val="21"/>
        </w:rPr>
        <w:t>可以理解</w:t>
      </w:r>
      <w:r w:rsidRPr="00971FDB">
        <w:rPr>
          <w:rFonts w:asciiTheme="minorEastAsia" w:eastAsiaTheme="minorEastAsia"/>
          <w:sz w:val="21"/>
        </w:rPr>
        <w:t>”</w:t>
      </w:r>
      <w:r w:rsidRPr="00971FDB">
        <w:rPr>
          <w:rFonts w:asciiTheme="minorEastAsia" w:eastAsiaTheme="minorEastAsia"/>
          <w:sz w:val="21"/>
        </w:rPr>
        <w:t>，因為艾希曼和包括直到希特勒在內的其他人都</w:t>
      </w:r>
      <w:r w:rsidRPr="00971FDB">
        <w:rPr>
          <w:rFonts w:asciiTheme="minorEastAsia" w:eastAsiaTheme="minorEastAsia"/>
          <w:sz w:val="21"/>
        </w:rPr>
        <w:t>“</w:t>
      </w:r>
      <w:r w:rsidRPr="00971FDB">
        <w:rPr>
          <w:rFonts w:asciiTheme="minorEastAsia" w:eastAsiaTheme="minorEastAsia"/>
          <w:sz w:val="21"/>
        </w:rPr>
        <w:t>受到了操弄</w:t>
      </w:r>
      <w:r w:rsidRPr="00971FDB">
        <w:rPr>
          <w:rFonts w:asciiTheme="minorEastAsia" w:eastAsiaTheme="minorEastAsia"/>
          <w:sz w:val="21"/>
        </w:rPr>
        <w:t>”</w:t>
      </w:r>
      <w:r w:rsidRPr="00971FDB">
        <w:rPr>
          <w:rFonts w:asciiTheme="minorEastAsia" w:eastAsiaTheme="minorEastAsia"/>
          <w:sz w:val="21"/>
        </w:rPr>
        <w:t>；但他并沒有為此改變自己的看法，始終認為那些罪行是不可原諒的。當后來有人在報告中找到關于兒童運輸（Kindertransporte）的說明，而艾希曼一本正經地稱之為</w:t>
      </w:r>
      <w:r w:rsidRPr="00971FDB">
        <w:rPr>
          <w:rFonts w:asciiTheme="minorEastAsia" w:eastAsiaTheme="minorEastAsia"/>
          <w:sz w:val="21"/>
        </w:rPr>
        <w:t>“</w:t>
      </w:r>
      <w:r w:rsidRPr="00971FDB">
        <w:rPr>
          <w:rFonts w:asciiTheme="minorEastAsia" w:eastAsiaTheme="minorEastAsia"/>
          <w:sz w:val="21"/>
        </w:rPr>
        <w:t>兒童故事</w:t>
      </w:r>
      <w:r w:rsidRPr="00971FDB">
        <w:rPr>
          <w:rFonts w:asciiTheme="minorEastAsia" w:eastAsiaTheme="minorEastAsia"/>
          <w:sz w:val="21"/>
        </w:rPr>
        <w:t>”</w:t>
      </w:r>
      <w:r w:rsidRPr="00971FDB">
        <w:rPr>
          <w:rFonts w:asciiTheme="minorEastAsia" w:eastAsiaTheme="minorEastAsia"/>
          <w:sz w:val="21"/>
        </w:rPr>
        <w:t>（Kindergeschichte）的時候，連薩森的</w:t>
      </w:r>
      <w:r w:rsidRPr="00971FDB">
        <w:rPr>
          <w:rFonts w:asciiTheme="minorEastAsia" w:eastAsiaTheme="minorEastAsia"/>
          <w:sz w:val="21"/>
        </w:rPr>
        <w:t>“</w:t>
      </w:r>
      <w:r w:rsidRPr="00971FDB">
        <w:rPr>
          <w:rFonts w:asciiTheme="minorEastAsia" w:eastAsiaTheme="minorEastAsia"/>
          <w:sz w:val="21"/>
        </w:rPr>
        <w:t>諒解</w:t>
      </w:r>
      <w:r w:rsidRPr="00971FDB">
        <w:rPr>
          <w:rFonts w:asciiTheme="minorEastAsia" w:eastAsiaTheme="minorEastAsia"/>
          <w:sz w:val="21"/>
        </w:rPr>
        <w:t>”</w:t>
      </w:r>
      <w:r w:rsidRPr="00971FDB">
        <w:rPr>
          <w:rFonts w:asciiTheme="minorEastAsia" w:eastAsiaTheme="minorEastAsia"/>
          <w:sz w:val="21"/>
        </w:rPr>
        <w:t>也至少暫時地消失了。</w:t>
      </w:r>
      <w:hyperlink w:anchor="_360_2">
        <w:bookmarkStart w:id="1893" w:name="_360_1"/>
        <w:bookmarkEnd w:id="1893"/>
      </w:hyperlink>
      <w:hyperlink w:anchor="_360_2">
        <w:r w:rsidRPr="00971FDB">
          <w:rPr>
            <w:rStyle w:val="04Text"/>
            <w:rFonts w:asciiTheme="minorEastAsia" w:eastAsiaTheme="minorEastAsia"/>
          </w:rPr>
          <w:t>[360]</w:t>
        </w:r>
      </w:hyperlink>
      <w:r w:rsidRPr="00971FDB">
        <w:rPr>
          <w:rFonts w:asciiTheme="minorEastAsia" w:eastAsiaTheme="minorEastAsia"/>
          <w:sz w:val="21"/>
        </w:rPr>
        <w:t>艾希曼清楚注意到薩森的驚恐，于是厚顏無恥地改口否認曾經發生過這樣的事情：</w:t>
      </w:r>
      <w:r w:rsidRPr="00971FDB">
        <w:rPr>
          <w:rFonts w:asciiTheme="minorEastAsia" w:eastAsiaTheme="minorEastAsia"/>
          <w:sz w:val="21"/>
        </w:rPr>
        <w:t>“</w:t>
      </w:r>
      <w:r w:rsidRPr="00971FDB">
        <w:rPr>
          <w:rFonts w:asciiTheme="minorEastAsia" w:eastAsiaTheme="minorEastAsia"/>
          <w:sz w:val="21"/>
        </w:rPr>
        <w:t>您已經找到了這么多文件和報告，現在我想知道關于小孩那檔子事的文件在哪里。當然，我的意思是可以信得過的文件。否則現在我對這件事情就沒什么好說的了。</w:t>
      </w:r>
      <w:r w:rsidRPr="00971FDB">
        <w:rPr>
          <w:rFonts w:asciiTheme="minorEastAsia" w:eastAsiaTheme="minorEastAsia"/>
          <w:sz w:val="21"/>
        </w:rPr>
        <w:t>”</w:t>
      </w:r>
      <w:hyperlink w:anchor="_361_2">
        <w:bookmarkStart w:id="1894" w:name="_361_1"/>
        <w:bookmarkEnd w:id="1894"/>
      </w:hyperlink>
      <w:hyperlink w:anchor="_361_2">
        <w:r w:rsidRPr="00971FDB">
          <w:rPr>
            <w:rStyle w:val="04Text"/>
            <w:rFonts w:asciiTheme="minorEastAsia" w:eastAsiaTheme="minorEastAsia"/>
          </w:rPr>
          <w:t>[361]</w:t>
        </w:r>
      </w:hyperlink>
      <w:r w:rsidRPr="00971FDB">
        <w:rPr>
          <w:rFonts w:asciiTheme="minorEastAsia" w:eastAsiaTheme="minorEastAsia"/>
          <w:sz w:val="21"/>
        </w:rPr>
        <w:t>我們不知道這種說法是否讓薩森放下心來，但他至少提不出反面證據，而且他也不打算反駁艾希曼。然而在以色列，艾希曼終于有機會看到關于這些罪行的文件。他自己當然非常明白，那些文件不但存在，而且當初就是他自己下令讓兒童運輸列車的車輪</w:t>
      </w:r>
      <w:r w:rsidRPr="00971FDB">
        <w:rPr>
          <w:rFonts w:asciiTheme="minorEastAsia" w:eastAsiaTheme="minorEastAsia"/>
          <w:sz w:val="21"/>
        </w:rPr>
        <w:t>“</w:t>
      </w:r>
      <w:r w:rsidRPr="00971FDB">
        <w:rPr>
          <w:rFonts w:asciiTheme="minorEastAsia" w:eastAsiaTheme="minorEastAsia"/>
          <w:sz w:val="21"/>
        </w:rPr>
        <w:t>滾動起來</w:t>
      </w:r>
      <w:r w:rsidRPr="00971FDB">
        <w:rPr>
          <w:rFonts w:asciiTheme="minorEastAsia" w:eastAsiaTheme="minorEastAsia"/>
          <w:sz w:val="21"/>
        </w:rPr>
        <w:t>”</w:t>
      </w:r>
      <w:r w:rsidRPr="00971FDB">
        <w:rPr>
          <w:rFonts w:asciiTheme="minorEastAsia" w:eastAsiaTheme="minorEastAsia"/>
          <w:sz w:val="21"/>
        </w:rPr>
        <w:t>的。</w:t>
      </w:r>
      <w:hyperlink w:anchor="_362_2">
        <w:bookmarkStart w:id="1895" w:name="_362_1"/>
        <w:bookmarkEnd w:id="1895"/>
      </w:hyperlink>
      <w:hyperlink w:anchor="_362_2">
        <w:r w:rsidRPr="00971FDB">
          <w:rPr>
            <w:rStyle w:val="04Text"/>
            <w:rFonts w:asciiTheme="minorEastAsia" w:eastAsiaTheme="minorEastAsia"/>
          </w:rPr>
          <w:t>[362]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將薩森和弗里奇</w:t>
      </w:r>
      <w:r w:rsidRPr="00971FDB">
        <w:rPr>
          <w:rFonts w:asciiTheme="minorEastAsia" w:eastAsiaTheme="minorEastAsia"/>
          <w:sz w:val="21"/>
        </w:rPr>
        <w:t>——</w:t>
      </w:r>
      <w:r w:rsidRPr="00971FDB">
        <w:rPr>
          <w:rFonts w:asciiTheme="minorEastAsia" w:eastAsiaTheme="minorEastAsia"/>
          <w:sz w:val="21"/>
        </w:rPr>
        <w:t>甚至還有阿爾文斯萊本</w:t>
      </w:r>
      <w:r w:rsidRPr="00971FDB">
        <w:rPr>
          <w:rFonts w:asciiTheme="minorEastAsia" w:eastAsiaTheme="minorEastAsia"/>
          <w:sz w:val="21"/>
        </w:rPr>
        <w:t>——</w:t>
      </w:r>
      <w:r w:rsidRPr="00971FDB">
        <w:rPr>
          <w:rFonts w:asciiTheme="minorEastAsia" w:eastAsiaTheme="minorEastAsia"/>
          <w:sz w:val="21"/>
        </w:rPr>
        <w:t>與朗格爾博士和艾希曼區別開來的，就是對集中營的親身經歷。不過根據我們對朗格爾的了解，他只知曉并親歷了與艾希曼有關的罪行的一小部分，而且他所知道的內容多半來自與毛特豪森指揮官的談話。盡管如此，朗格爾和艾希曼在某個方面還是驚人地</w:t>
      </w:r>
      <w:r w:rsidRPr="00971FDB">
        <w:rPr>
          <w:rFonts w:asciiTheme="minorEastAsia" w:eastAsiaTheme="minorEastAsia"/>
          <w:sz w:val="21"/>
        </w:rPr>
        <w:lastRenderedPageBreak/>
        <w:t>團結一致：在描述那些親身經歷的時候，他們都以受害者的身份自居。朗格爾在毛特豪森集中營親眼見過像</w:t>
      </w:r>
      <w:r w:rsidRPr="00971FDB">
        <w:rPr>
          <w:rFonts w:asciiTheme="minorEastAsia" w:eastAsiaTheme="minorEastAsia"/>
          <w:sz w:val="21"/>
        </w:rPr>
        <w:t>“</w:t>
      </w:r>
      <w:r w:rsidRPr="00971FDB">
        <w:rPr>
          <w:rFonts w:asciiTheme="minorEastAsia" w:eastAsiaTheme="minorEastAsia"/>
          <w:sz w:val="21"/>
        </w:rPr>
        <w:t>死亡階梯</w:t>
      </w:r>
      <w:r w:rsidRPr="00971FDB">
        <w:rPr>
          <w:rFonts w:asciiTheme="minorEastAsia" w:eastAsiaTheme="minorEastAsia"/>
          <w:sz w:val="21"/>
        </w:rPr>
        <w:t>”</w:t>
      </w:r>
      <w:r w:rsidRPr="00971FDB">
        <w:rPr>
          <w:rFonts w:asciiTheme="minorEastAsia" w:eastAsiaTheme="minorEastAsia"/>
          <w:sz w:val="21"/>
        </w:rPr>
        <w:t>（Todesstiege）那般可憎的東西。他為自己必須面對這樣的負擔哀嘆不已，卻跟艾希曼一樣，無法為真正的受害者流露出同樣的感傷情懷。朗格爾博士和艾希曼都給人一種印象，即他們只能眼睜睜地看著自己協助創造出來的這一切如何得到了完全實現。這種令人難以忍受的自我中心態度，在其他許多作惡多端者的敘述當中都可以找到，一直到希姆萊都是如此，其著名的</w:t>
      </w:r>
      <w:r w:rsidRPr="00971FDB">
        <w:rPr>
          <w:rFonts w:asciiTheme="minorEastAsia" w:eastAsiaTheme="minorEastAsia"/>
          <w:sz w:val="21"/>
        </w:rPr>
        <w:t>“</w:t>
      </w:r>
      <w:r w:rsidRPr="00971FDB">
        <w:rPr>
          <w:rFonts w:asciiTheme="minorEastAsia" w:eastAsiaTheme="minorEastAsia"/>
          <w:sz w:val="21"/>
        </w:rPr>
        <w:t>波森演說</w:t>
      </w:r>
      <w:r w:rsidRPr="00971FDB">
        <w:rPr>
          <w:rFonts w:asciiTheme="minorEastAsia" w:eastAsiaTheme="minorEastAsia"/>
          <w:sz w:val="21"/>
        </w:rPr>
        <w:t>”</w:t>
      </w:r>
      <w:r w:rsidRPr="00971FDB">
        <w:rPr>
          <w:rFonts w:asciiTheme="minorEastAsia" w:eastAsiaTheme="minorEastAsia"/>
          <w:sz w:val="21"/>
        </w:rPr>
        <w:t>（Posen-Rede）里充滿了對那些既可憐又受盡折磨的謀殺兇手的體諒話語。</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加害者與受害者角色的翻轉，從精神動力學的觀點來看是一個減輕負擔的做法。它不僅攸關犯罪者事后的回憶（亦即事后的抑制），而且正是這種對意識的抑制，當初才使犯罪者得以付諸行動。艾希曼清楚地意識到，必須盡可能保護自己不受這種恐怖行為的影響。他解釋說：</w:t>
      </w:r>
      <w:r w:rsidRPr="00971FDB">
        <w:rPr>
          <w:rFonts w:asciiTheme="minorEastAsia" w:eastAsiaTheme="minorEastAsia"/>
          <w:sz w:val="21"/>
        </w:rPr>
        <w:t>“</w:t>
      </w:r>
      <w:r w:rsidRPr="00971FDB">
        <w:rPr>
          <w:rFonts w:asciiTheme="minorEastAsia" w:eastAsiaTheme="minorEastAsia"/>
          <w:sz w:val="21"/>
        </w:rPr>
        <w:t>但大自然給了我一樣好本事。我能夠很快轉移注意力并把事情忘記，卻不必刻意這么做。</w:t>
      </w:r>
      <w:r w:rsidRPr="00971FDB">
        <w:rPr>
          <w:rFonts w:asciiTheme="minorEastAsia" w:eastAsiaTheme="minorEastAsia"/>
          <w:sz w:val="21"/>
        </w:rPr>
        <w:t>”</w:t>
      </w:r>
      <w:hyperlink w:anchor="_363_2">
        <w:bookmarkStart w:id="1896" w:name="_363_1"/>
        <w:bookmarkEnd w:id="1896"/>
      </w:hyperlink>
      <w:hyperlink w:anchor="_363_2">
        <w:r w:rsidRPr="00971FDB">
          <w:rPr>
            <w:rStyle w:val="04Text"/>
            <w:rFonts w:asciiTheme="minorEastAsia" w:eastAsiaTheme="minorEastAsia"/>
          </w:rPr>
          <w:t>[363]</w:t>
        </w:r>
      </w:hyperlink>
      <w:r w:rsidRPr="00971FDB">
        <w:rPr>
          <w:rFonts w:asciiTheme="minorEastAsia" w:eastAsiaTheme="minorEastAsia"/>
          <w:sz w:val="21"/>
        </w:rPr>
        <w:t>艾希曼有一些有效的手段來促進這個過程，尤其是飲酒。然而就像他對自己的了解一般，艾希曼對那種抑制機制的知識也遠遠超出了這種簡易麻醉劑的功用。</w:t>
      </w:r>
      <w:hyperlink w:anchor="_364_2">
        <w:bookmarkStart w:id="1897" w:name="_364_1"/>
        <w:bookmarkEnd w:id="1897"/>
      </w:hyperlink>
      <w:hyperlink w:anchor="_364_2">
        <w:r w:rsidRPr="00971FDB">
          <w:rPr>
            <w:rStyle w:val="04Text"/>
            <w:rFonts w:asciiTheme="minorEastAsia" w:eastAsiaTheme="minorEastAsia"/>
          </w:rPr>
          <w:t>[364]</w:t>
        </w:r>
      </w:hyperlink>
      <w:r w:rsidRPr="00971FDB">
        <w:rPr>
          <w:rFonts w:asciiTheme="minorEastAsia" w:eastAsiaTheme="minorEastAsia"/>
          <w:sz w:val="21"/>
        </w:rPr>
        <w:t>意識也可以被刻意轉移，而且不是只有之前提到過的</w:t>
      </w:r>
      <w:r w:rsidRPr="00971FDB">
        <w:rPr>
          <w:rFonts w:asciiTheme="minorEastAsia" w:eastAsiaTheme="minorEastAsia"/>
          <w:sz w:val="21"/>
        </w:rPr>
        <w:t>“</w:t>
      </w:r>
      <w:r w:rsidRPr="00971FDB">
        <w:rPr>
          <w:rFonts w:asciiTheme="minorEastAsia" w:eastAsiaTheme="minorEastAsia"/>
          <w:sz w:val="21"/>
        </w:rPr>
        <w:t>遁入大自然</w:t>
      </w:r>
      <w:r w:rsidRPr="00971FDB">
        <w:rPr>
          <w:rFonts w:asciiTheme="minorEastAsia" w:eastAsiaTheme="minorEastAsia"/>
          <w:sz w:val="21"/>
        </w:rPr>
        <w:t>”</w:t>
      </w:r>
      <w:r w:rsidRPr="00971FDB">
        <w:rPr>
          <w:rFonts w:asciiTheme="minorEastAsia" w:eastAsiaTheme="minorEastAsia"/>
          <w:sz w:val="21"/>
        </w:rPr>
        <w:t>那種做法。艾希曼在薩森訪談會上解釋說：</w:t>
      </w:r>
      <w:r w:rsidRPr="00971FDB">
        <w:rPr>
          <w:rFonts w:asciiTheme="minorEastAsia" w:eastAsiaTheme="minorEastAsia"/>
          <w:sz w:val="21"/>
        </w:rPr>
        <w:t>“</w:t>
      </w:r>
      <w:r w:rsidRPr="00971FDB">
        <w:rPr>
          <w:rFonts w:asciiTheme="minorEastAsia" w:eastAsiaTheme="minorEastAsia"/>
          <w:sz w:val="21"/>
        </w:rPr>
        <w:t>我從小就學會了一篇非常虔誠的箴言，每當遇見一些讓我非常不愉快的事情時，我就會止不住地想起它來。為了強行轉移注意力，你們知道我會自言自語些什么嗎？你們聽了會笑的！我心中想著：我相信天主圣父、圣靈和圣子，由圣母瑪利亞所生，死于般雀</w:t>
      </w:r>
      <w:r w:rsidRPr="00971FDB">
        <w:rPr>
          <w:rFonts w:asciiTheme="minorEastAsia" w:eastAsiaTheme="minorEastAsia"/>
          <w:sz w:val="21"/>
        </w:rPr>
        <w:t>·</w:t>
      </w:r>
      <w:r w:rsidRPr="00971FDB">
        <w:rPr>
          <w:rFonts w:asciiTheme="minorEastAsia" w:eastAsiaTheme="minorEastAsia"/>
          <w:sz w:val="21"/>
        </w:rPr>
        <w:t>比拉多手下，曾經吃盡各種苦頭，然后從死者中復活，等等。</w:t>
      </w:r>
      <w:r w:rsidRPr="00971FDB">
        <w:rPr>
          <w:rFonts w:asciiTheme="minorEastAsia" w:eastAsiaTheme="minorEastAsia"/>
          <w:sz w:val="21"/>
        </w:rPr>
        <w:t>”</w:t>
      </w:r>
      <w:hyperlink w:anchor="_365_2">
        <w:bookmarkStart w:id="1898" w:name="_365_1"/>
        <w:bookmarkEnd w:id="1898"/>
      </w:hyperlink>
      <w:hyperlink w:anchor="_365_2">
        <w:r w:rsidRPr="00971FDB">
          <w:rPr>
            <w:rStyle w:val="04Text"/>
            <w:rFonts w:asciiTheme="minorEastAsia" w:eastAsiaTheme="minorEastAsia"/>
          </w:rPr>
          <w:t>[365]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安東</w:t>
      </w:r>
      <w:r w:rsidRPr="00971FDB">
        <w:rPr>
          <w:rFonts w:asciiTheme="minorEastAsia" w:eastAsiaTheme="minorEastAsia"/>
          <w:sz w:val="21"/>
        </w:rPr>
        <w:t>·</w:t>
      </w:r>
      <w:r w:rsidRPr="00971FDB">
        <w:rPr>
          <w:rFonts w:asciiTheme="minorEastAsia" w:eastAsiaTheme="minorEastAsia"/>
          <w:sz w:val="21"/>
        </w:rPr>
        <w:t>韋伯神父是納粹在羅馬的逃亡幫手之一，曾經運用一些手段，來確定他協助取得新身份的那些國家社會主義者，是否真的已經找到了回歸信仰之路。</w:t>
      </w:r>
      <w:r w:rsidRPr="00971FDB">
        <w:rPr>
          <w:rFonts w:asciiTheme="minorEastAsia" w:eastAsiaTheme="minorEastAsia"/>
          <w:sz w:val="21"/>
        </w:rPr>
        <w:t>“</w:t>
      </w:r>
      <w:r w:rsidRPr="00971FDB">
        <w:rPr>
          <w:rFonts w:asciiTheme="minorEastAsia" w:eastAsiaTheme="minorEastAsia"/>
          <w:sz w:val="21"/>
        </w:rPr>
        <w:t>我讓他們背誦《天主經》（Vaterunser）</w:t>
      </w:r>
      <w:hyperlink w:anchor="_462">
        <w:bookmarkStart w:id="1899" w:name="_406"/>
        <w:bookmarkEnd w:id="1899"/>
      </w:hyperlink>
      <w:hyperlink w:anchor="_462">
        <w:r w:rsidRPr="00971FDB">
          <w:rPr>
            <w:rStyle w:val="04Text"/>
            <w:rFonts w:asciiTheme="minorEastAsia" w:eastAsiaTheme="minorEastAsia"/>
          </w:rPr>
          <w:t>*</w:t>
        </w:r>
      </w:hyperlink>
      <w:r w:rsidRPr="00971FDB">
        <w:rPr>
          <w:rFonts w:asciiTheme="minorEastAsia" w:eastAsiaTheme="minorEastAsia"/>
          <w:sz w:val="21"/>
        </w:rPr>
        <w:t>。這樣馬上就可以辨別出到底誰是真的，誰不是。</w:t>
      </w:r>
      <w:r w:rsidRPr="00971FDB">
        <w:rPr>
          <w:rFonts w:asciiTheme="minorEastAsia" w:eastAsiaTheme="minorEastAsia"/>
          <w:sz w:val="21"/>
        </w:rPr>
        <w:t>”</w:t>
      </w:r>
      <w:hyperlink w:anchor="_366_2">
        <w:bookmarkStart w:id="1900" w:name="_366_1"/>
        <w:bookmarkEnd w:id="1900"/>
      </w:hyperlink>
      <w:hyperlink w:anchor="_366_2">
        <w:r w:rsidRPr="00971FDB">
          <w:rPr>
            <w:rStyle w:val="04Text"/>
            <w:rFonts w:asciiTheme="minorEastAsia" w:eastAsiaTheme="minorEastAsia"/>
          </w:rPr>
          <w:t>[366]</w:t>
        </w:r>
      </w:hyperlink>
      <w:r w:rsidRPr="00971FDB">
        <w:rPr>
          <w:rFonts w:asciiTheme="minorEastAsia" w:eastAsiaTheme="minorEastAsia"/>
          <w:sz w:val="21"/>
        </w:rPr>
        <w:t>艾希曼至少在速度上給韋伯神父留下了極為深刻的印象，因為他連珠炮式地背誦教義，在五秒鐘之內就把事情搞定了：</w:t>
      </w:r>
      <w:r w:rsidRPr="00971FDB">
        <w:rPr>
          <w:rFonts w:asciiTheme="minorEastAsia" w:eastAsiaTheme="minorEastAsia"/>
          <w:sz w:val="21"/>
        </w:rPr>
        <w:t>“</w:t>
      </w:r>
      <w:r w:rsidRPr="00971FDB">
        <w:rPr>
          <w:rFonts w:asciiTheme="minorEastAsia" w:eastAsiaTheme="minorEastAsia"/>
          <w:sz w:val="21"/>
        </w:rPr>
        <w:t>我很小的時候就已經會這么做，那時我當然還是一個虔誠的信徒。當我說出來的時候，其他什么也沒想。</w:t>
      </w:r>
      <w:r w:rsidRPr="00971FDB">
        <w:rPr>
          <w:rFonts w:asciiTheme="minorEastAsia" w:eastAsiaTheme="minorEastAsia"/>
          <w:sz w:val="21"/>
        </w:rPr>
        <w:t>”</w:t>
      </w:r>
      <w:hyperlink w:anchor="_367_2">
        <w:bookmarkStart w:id="1901" w:name="_367_1"/>
        <w:bookmarkEnd w:id="1901"/>
      </w:hyperlink>
      <w:hyperlink w:anchor="_367_2">
        <w:r w:rsidRPr="00971FDB">
          <w:rPr>
            <w:rStyle w:val="04Text"/>
            <w:rFonts w:asciiTheme="minorEastAsia" w:eastAsiaTheme="minorEastAsia"/>
          </w:rPr>
          <w:t>[367]</w:t>
        </w:r>
      </w:hyperlink>
    </w:p>
    <w:p w:rsidR="00D9517E" w:rsidRDefault="00D9517E" w:rsidP="00D9517E">
      <w:pPr>
        <w:pStyle w:val="3"/>
      </w:pPr>
      <w:bookmarkStart w:id="1902" w:name="_Toc55746118"/>
      <w:r>
        <w:t>背信棄義</w:t>
      </w:r>
      <w:bookmarkEnd w:id="1902"/>
    </w:p>
    <w:p w:rsidR="00D9517E" w:rsidRPr="00DE53B5" w:rsidRDefault="00D9517E" w:rsidP="00D9517E">
      <w:pPr>
        <w:pStyle w:val="Para02"/>
        <w:ind w:firstLine="420"/>
        <w:rPr>
          <w:sz w:val="21"/>
        </w:rPr>
      </w:pPr>
      <w:r w:rsidRPr="00DE53B5">
        <w:rPr>
          <w:sz w:val="21"/>
        </w:rPr>
        <w:t>我在這份報告中只看到了一個動機，</w:t>
      </w:r>
    </w:p>
    <w:p w:rsidR="00D9517E" w:rsidRPr="00DE53B5" w:rsidRDefault="00D9517E" w:rsidP="00D9517E">
      <w:pPr>
        <w:pStyle w:val="Para02"/>
        <w:ind w:firstLine="420"/>
        <w:rPr>
          <w:sz w:val="21"/>
        </w:rPr>
      </w:pPr>
      <w:r w:rsidRPr="00DE53B5">
        <w:rPr>
          <w:sz w:val="21"/>
        </w:rPr>
        <w:t>一個單一的行動理由：他像憎恨瘟疫一樣地討厭您。</w:t>
      </w:r>
    </w:p>
    <w:p w:rsidR="00D9517E" w:rsidRPr="00DE53B5" w:rsidRDefault="00D9517E" w:rsidP="00D9517E">
      <w:pPr>
        <w:pStyle w:val="Para06"/>
        <w:rPr>
          <w:sz w:val="21"/>
        </w:rPr>
      </w:pPr>
      <w:r w:rsidRPr="00DE53B5">
        <w:rPr>
          <w:sz w:val="21"/>
        </w:rPr>
        <w:t>——薩森談論維斯利策尼</w:t>
      </w:r>
      <w:hyperlink w:anchor="_368_2">
        <w:bookmarkStart w:id="1903" w:name="_368_1"/>
        <w:bookmarkEnd w:id="1903"/>
      </w:hyperlink>
      <w:hyperlink w:anchor="_368_2">
        <w:r>
          <w:rPr>
            <w:rStyle w:val="04Text"/>
          </w:rPr>
          <w:t>[368]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在訪談的過程中一定注意到了，談話并沒有真正縮小他與艾希曼之間的距離。他的那位對話伙伴總是比他快上一步，處理文件和信息的時候總是動作更迅速一些，其消息靈通的程度更是讓人望塵莫及。與其他旁聽者的交鋒，以及朗格爾博士提出的批判性法律問題，顯然都沒有讓艾希曼感到不安。但薩森與日俱增的挫敗感也是源于他根本不想聽到有關危害人類罪行的真相，因此認為那方面的事實一定是謊言。薩森幻想著真相被隱藏起來了，并且一心想要接近它。但當艾希曼表現得過于自信，甚至在41號錄音帶發表了一篇小感言之后，薩森在8月底決定改變自己的戰術：他為艾希曼設下了一個陷阱。</w:t>
      </w:r>
      <w:hyperlink w:anchor="_369_2">
        <w:bookmarkStart w:id="1904" w:name="_369_1"/>
        <w:bookmarkEnd w:id="1904"/>
      </w:hyperlink>
      <w:hyperlink w:anchor="_369_2">
        <w:r w:rsidRPr="00971FDB">
          <w:rPr>
            <w:rStyle w:val="04Text"/>
            <w:rFonts w:asciiTheme="minorEastAsia" w:eastAsiaTheme="minorEastAsia"/>
          </w:rPr>
          <w:t>[369]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談話如往常一樣地開始了。薩森拿起波利亞科夫和沃爾夫的那本書，卻沒有告訴艾希曼，他們即將討論的文件并非出自</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之手，也不是猶太人的</w:t>
      </w:r>
      <w:r w:rsidRPr="00971FDB">
        <w:rPr>
          <w:rFonts w:asciiTheme="minorEastAsia" w:eastAsiaTheme="minorEastAsia"/>
          <w:sz w:val="21"/>
        </w:rPr>
        <w:t>“</w:t>
      </w:r>
      <w:r w:rsidRPr="00971FDB">
        <w:rPr>
          <w:rFonts w:asciiTheme="minorEastAsia" w:eastAsiaTheme="minorEastAsia"/>
          <w:sz w:val="21"/>
        </w:rPr>
        <w:t>信口雌黃</w:t>
      </w:r>
      <w:r w:rsidRPr="00971FDB">
        <w:rPr>
          <w:rFonts w:asciiTheme="minorEastAsia" w:eastAsiaTheme="minorEastAsia"/>
          <w:sz w:val="21"/>
        </w:rPr>
        <w:t>”——</w:t>
      </w:r>
      <w:r w:rsidRPr="00971FDB">
        <w:rPr>
          <w:rFonts w:asciiTheme="minorEastAsia" w:eastAsiaTheme="minorEastAsia"/>
          <w:sz w:val="21"/>
        </w:rPr>
        <w:t>而是由艾希曼自認為最好的朋友之一迪特爾</w:t>
      </w:r>
      <w:r w:rsidRPr="00971FDB">
        <w:rPr>
          <w:rFonts w:asciiTheme="minorEastAsia" w:eastAsiaTheme="minorEastAsia"/>
          <w:sz w:val="21"/>
        </w:rPr>
        <w:t>·</w:t>
      </w:r>
      <w:r w:rsidRPr="00971FDB">
        <w:rPr>
          <w:rFonts w:asciiTheme="minorEastAsia" w:eastAsiaTheme="minorEastAsia"/>
          <w:sz w:val="21"/>
        </w:rPr>
        <w:t>維斯利策尼所寫。</w:t>
      </w:r>
      <w:hyperlink w:anchor="_370_2">
        <w:bookmarkStart w:id="1905" w:name="_370_1"/>
        <w:bookmarkEnd w:id="1905"/>
      </w:hyperlink>
      <w:hyperlink w:anchor="_370_2">
        <w:r w:rsidRPr="00971FDB">
          <w:rPr>
            <w:rStyle w:val="04Text"/>
            <w:rFonts w:asciiTheme="minorEastAsia" w:eastAsiaTheme="minorEastAsia"/>
          </w:rPr>
          <w:t>[370]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艾希曼在1934年秋天第一次遇見比他年輕五歲的維斯利策尼，但他自己并沒有說明，首次見面的地點究竟是慕尼黑還是柏林。盡管起先接觸很少，不過自從維斯利策尼調職到II 112部門之后，亦即從1937年2月開始，二人便交往得比較密切，而且天天聯系了。維斯利策尼曾短暫擔任過艾希曼的上司，但因為未能獲得晉升而在1937年4月離開柏林，一直到1940年8月都待在但澤市的黨衛隊保安局。等到他回到柏林，并成為艾希曼的下屬之后，二人之間的聯系再次變得更加規律。但隨著維斯利策尼被任命為巴爾干地區的</w:t>
      </w:r>
      <w:r w:rsidRPr="00971FDB">
        <w:rPr>
          <w:rFonts w:asciiTheme="minorEastAsia" w:eastAsiaTheme="minorEastAsia"/>
          <w:sz w:val="21"/>
        </w:rPr>
        <w:t>“</w:t>
      </w:r>
      <w:r w:rsidRPr="00971FDB">
        <w:rPr>
          <w:rFonts w:asciiTheme="minorEastAsia" w:eastAsiaTheme="minorEastAsia"/>
          <w:sz w:val="21"/>
        </w:rPr>
        <w:t>猶太事務顧問</w:t>
      </w:r>
      <w:r w:rsidRPr="00971FDB">
        <w:rPr>
          <w:rFonts w:asciiTheme="minorEastAsia" w:eastAsiaTheme="minorEastAsia"/>
          <w:sz w:val="21"/>
        </w:rPr>
        <w:t>”</w:t>
      </w:r>
      <w:r w:rsidRPr="00971FDB">
        <w:rPr>
          <w:rFonts w:asciiTheme="minorEastAsia" w:eastAsiaTheme="minorEastAsia"/>
          <w:sz w:val="21"/>
        </w:rPr>
        <w:t>，他們親自見面的機會又變得有限。一直要等到1944年3月，當維斯利</w:t>
      </w:r>
      <w:r w:rsidRPr="00971FDB">
        <w:rPr>
          <w:rFonts w:asciiTheme="minorEastAsia" w:eastAsiaTheme="minorEastAsia"/>
          <w:sz w:val="21"/>
        </w:rPr>
        <w:lastRenderedPageBreak/>
        <w:t>策尼加入艾希曼在匈牙利的特別行動分隊時，兩人之間才重新建立起密切的關系，但這種關系又隨著維斯利策尼在1944年年底枉費心機地想為自己建立較好的戰后形象而受損。艾希曼后來反駁了他們鬧掰的說法，而且這回他可能講的是真話，因為維斯利策尼直到1945年4月都還待在艾希曼身邊，即便后來他極力否認此事。</w:t>
      </w:r>
      <w:hyperlink w:anchor="_371_2">
        <w:bookmarkStart w:id="1906" w:name="_371_1"/>
        <w:bookmarkEnd w:id="1906"/>
      </w:hyperlink>
      <w:hyperlink w:anchor="_371_2">
        <w:r w:rsidRPr="00971FDB">
          <w:rPr>
            <w:rStyle w:val="04Text"/>
            <w:rFonts w:asciiTheme="minorEastAsia" w:eastAsiaTheme="minorEastAsia"/>
          </w:rPr>
          <w:t>[371]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和維斯利策尼之間有著復雜的私人交情。艾希曼顯然對維斯利策尼相當友好，他的第三個兒子迪特爾就是以維斯利策尼的名字命名的，而且艾希曼曾公開稱贊過維斯利策尼的教育水平與才智。維斯利策尼曾在大學攻讀神學，可是因為家中財力匱乏而中斷了學業。艾希曼甚至在二三十年后，都還記得他們當初共同討論的內容。對維斯利策尼來說，二人之間的關系卻有著不一樣的面貌。1946年被囚禁在布拉迪斯拉發的時候，當局要求他寫下關于艾希曼的報告，結果他光是針對那個人就密密麻麻寫下了22頁文字。此外還有100多頁關于</w:t>
      </w:r>
      <w:r w:rsidRPr="00971FDB">
        <w:rPr>
          <w:rFonts w:asciiTheme="minorEastAsia" w:eastAsiaTheme="minorEastAsia"/>
          <w:sz w:val="21"/>
        </w:rPr>
        <w:t>“</w:t>
      </w:r>
      <w:r w:rsidRPr="00971FDB">
        <w:rPr>
          <w:rFonts w:asciiTheme="minorEastAsia" w:eastAsiaTheme="minorEastAsia"/>
          <w:sz w:val="21"/>
        </w:rPr>
        <w:t>最終解決方案</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大穆夫提</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菲亞拉新聞事件</w:t>
      </w:r>
      <w:r w:rsidRPr="00971FDB">
        <w:rPr>
          <w:rFonts w:asciiTheme="minorEastAsia" w:eastAsiaTheme="minorEastAsia"/>
          <w:sz w:val="21"/>
        </w:rPr>
        <w:t>”</w:t>
      </w:r>
      <w:r w:rsidRPr="00971FDB">
        <w:rPr>
          <w:rFonts w:asciiTheme="minorEastAsia" w:eastAsiaTheme="minorEastAsia"/>
          <w:sz w:val="21"/>
        </w:rPr>
        <w:t>等主題的報告，其中出現了更多關于艾希曼的細節。</w:t>
      </w:r>
      <w:hyperlink w:anchor="_372_2">
        <w:bookmarkStart w:id="1907" w:name="_372_1"/>
        <w:bookmarkEnd w:id="1907"/>
      </w:hyperlink>
      <w:hyperlink w:anchor="_372_2">
        <w:r w:rsidRPr="00971FDB">
          <w:rPr>
            <w:rStyle w:val="04Text"/>
            <w:rFonts w:asciiTheme="minorEastAsia" w:eastAsiaTheme="minorEastAsia"/>
          </w:rPr>
          <w:t>[372]</w:t>
        </w:r>
      </w:hyperlink>
      <w:r w:rsidRPr="00971FDB">
        <w:rPr>
          <w:rFonts w:asciiTheme="minorEastAsia" w:eastAsiaTheme="minorEastAsia"/>
          <w:sz w:val="21"/>
        </w:rPr>
        <w:t>盡管企圖貶低艾希曼，但那些文字也流露出仰慕和依戀的跡象：維斯利策尼多年來似乎觀察了艾希曼身邊的每一件事和每一個人，而且即使在不利于自我辯護的情況下，仍然繼續宣稱自己對艾希曼了若指掌。維斯利策尼甚至對他根本不在艾希曼身邊時所發生的事情也消息靈通。這種密切關注明顯具有癡迷的色彩。維斯利策尼不但記得艾希曼的眼睛顏色、傷疤、呼吸聲和動作方式，甚至還記得他的牙齒：</w:t>
      </w:r>
      <w:r w:rsidRPr="00971FDB">
        <w:rPr>
          <w:rFonts w:asciiTheme="minorEastAsia" w:eastAsiaTheme="minorEastAsia"/>
          <w:sz w:val="21"/>
        </w:rPr>
        <w:t>“</w:t>
      </w:r>
      <w:r w:rsidRPr="00971FDB">
        <w:rPr>
          <w:rFonts w:asciiTheme="minorEastAsia" w:eastAsiaTheme="minorEastAsia"/>
          <w:sz w:val="21"/>
        </w:rPr>
        <w:t>即使在他的尸體上，我也有辦法認出他的黃金牙橋。</w:t>
      </w:r>
      <w:r w:rsidRPr="00971FDB">
        <w:rPr>
          <w:rFonts w:asciiTheme="minorEastAsia" w:eastAsiaTheme="minorEastAsia"/>
          <w:sz w:val="21"/>
        </w:rPr>
        <w:t>”</w:t>
      </w:r>
      <w:hyperlink w:anchor="_373_2">
        <w:bookmarkStart w:id="1908" w:name="_373_1"/>
        <w:bookmarkEnd w:id="1908"/>
      </w:hyperlink>
      <w:hyperlink w:anchor="_373_2">
        <w:r w:rsidRPr="00971FDB">
          <w:rPr>
            <w:rStyle w:val="04Text"/>
            <w:rFonts w:asciiTheme="minorEastAsia" w:eastAsiaTheme="minorEastAsia"/>
          </w:rPr>
          <w:t>[373]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斯利策尼曾多次自告奮勇要幫忙在短時間內找到艾希曼，以便也將他繩之以法。盡管當局不肯釋放維斯利策尼，他還是煞費苦心地寫下每一個能想到的搜尋地點，而且這份清單也展現了他對艾希曼的卓越了解。盡管所有建議的地點都不正確，但那只是因為艾希曼并不像每個人所以為的那么容易預測。維斯利策尼的證詞顯然受到兩個動機的影響：自衛的本能，以及與艾希曼的強烈情感聯系。這種情感聯系時而正面地表現為理想化的依戀，時而又負面地表現為一股報復的沖動。在布拉迪斯拉發，當維斯利策尼企圖撇清關系時，這種強烈的情感聯系演變成一種盲目的仇恨，除了常見的扭曲事實之外，還驚人地宣泄出大量的謊言、誹謗和侮辱，幾乎到了難以理解的地步。這種行為無法僅僅用自衛來解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1957年的時候，艾希曼知道維斯利策尼早已在布拉迪斯拉發被處決，更知道維斯利策尼在紐倫堡說出了對他不利的證詞，因為所有報紙都曾經進行了報道。</w:t>
      </w:r>
      <w:hyperlink w:anchor="_374_2">
        <w:bookmarkStart w:id="1909" w:name="_374_1"/>
        <w:bookmarkEnd w:id="1909"/>
      </w:hyperlink>
      <w:hyperlink w:anchor="_374_2">
        <w:r w:rsidRPr="00971FDB">
          <w:rPr>
            <w:rStyle w:val="04Text"/>
            <w:rFonts w:asciiTheme="minorEastAsia" w:eastAsiaTheme="minorEastAsia"/>
          </w:rPr>
          <w:t>[374]</w:t>
        </w:r>
      </w:hyperlink>
      <w:r w:rsidRPr="00971FDB">
        <w:rPr>
          <w:rFonts w:asciiTheme="minorEastAsia" w:eastAsiaTheme="minorEastAsia"/>
          <w:sz w:val="21"/>
        </w:rPr>
        <w:t>盡管艾希曼在薩森面前駁斥了那些證詞，但他當然明白，維斯利策尼講的是實話。這固然令人不快，卻還可以理解。可是艾希曼萬萬沒有料到，維斯利策尼接著竟然又會寫出那樣的東西。他認為，他的那位朋友受害于</w:t>
      </w:r>
      <w:r w:rsidRPr="00971FDB">
        <w:rPr>
          <w:rFonts w:asciiTheme="minorEastAsia" w:eastAsiaTheme="minorEastAsia"/>
          <w:sz w:val="21"/>
        </w:rPr>
        <w:t>“</w:t>
      </w:r>
      <w:r w:rsidRPr="00971FDB">
        <w:rPr>
          <w:rFonts w:asciiTheme="minorEastAsia" w:eastAsiaTheme="minorEastAsia"/>
          <w:sz w:val="21"/>
        </w:rPr>
        <w:t>勝利者的司法</w:t>
      </w:r>
      <w:r w:rsidRPr="00971FDB">
        <w:rPr>
          <w:rFonts w:asciiTheme="minorEastAsia" w:eastAsiaTheme="minorEastAsia"/>
          <w:sz w:val="21"/>
        </w:rPr>
        <w:t>”</w:t>
      </w:r>
      <w:r w:rsidRPr="00971FDB">
        <w:rPr>
          <w:rFonts w:asciiTheme="minorEastAsia" w:eastAsiaTheme="minorEastAsia"/>
          <w:sz w:val="21"/>
        </w:rPr>
        <w:t>，或許還曾遭到</w:t>
      </w:r>
      <w:r w:rsidRPr="00971FDB">
        <w:rPr>
          <w:rFonts w:asciiTheme="minorEastAsia" w:eastAsiaTheme="minorEastAsia"/>
          <w:sz w:val="21"/>
        </w:rPr>
        <w:t>“</w:t>
      </w:r>
      <w:r w:rsidRPr="00971FDB">
        <w:rPr>
          <w:rFonts w:asciiTheme="minorEastAsia" w:eastAsiaTheme="minorEastAsia"/>
          <w:sz w:val="21"/>
        </w:rPr>
        <w:t>刑訊逼供</w:t>
      </w:r>
      <w:r w:rsidRPr="00971FDB">
        <w:rPr>
          <w:rFonts w:asciiTheme="minorEastAsia" w:eastAsiaTheme="minorEastAsia"/>
          <w:sz w:val="21"/>
        </w:rPr>
        <w:t>”</w:t>
      </w:r>
      <w:r w:rsidRPr="00971FDB">
        <w:rPr>
          <w:rFonts w:asciiTheme="minorEastAsia" w:eastAsiaTheme="minorEastAsia"/>
          <w:sz w:val="21"/>
        </w:rPr>
        <w:t>。艾希曼自己從前也經常采用此種做法，非常清楚可以通過它達到什么目的。</w:t>
      </w:r>
      <w:hyperlink w:anchor="_375_2">
        <w:bookmarkStart w:id="1910" w:name="_375_1"/>
        <w:bookmarkEnd w:id="1910"/>
      </w:hyperlink>
      <w:hyperlink w:anchor="_375_2">
        <w:r w:rsidRPr="00971FDB">
          <w:rPr>
            <w:rStyle w:val="04Text"/>
            <w:rFonts w:asciiTheme="minorEastAsia" w:eastAsiaTheme="minorEastAsia"/>
          </w:rPr>
          <w:t>[375]</w:t>
        </w:r>
      </w:hyperlink>
      <w:r w:rsidRPr="00971FDB">
        <w:rPr>
          <w:rFonts w:asciiTheme="minorEastAsia" w:eastAsiaTheme="minorEastAsia"/>
          <w:sz w:val="21"/>
        </w:rPr>
        <w:t>艾希曼在阿根廷很喜歡談論維斯利策尼，并且經常這么做。當初艾希曼組織匈牙利別動隊的時候，維斯利策尼便自告奮勇參加，而且一直是其最可靠的人手之一。艾希曼原本非常想提拔他，只可惜他無法滿足黨衛隊的一項標準</w:t>
      </w:r>
      <w:r w:rsidRPr="00971FDB">
        <w:rPr>
          <w:rFonts w:asciiTheme="minorEastAsia" w:eastAsiaTheme="minorEastAsia"/>
          <w:sz w:val="21"/>
        </w:rPr>
        <w:t>——</w:t>
      </w:r>
      <w:r w:rsidRPr="00971FDB">
        <w:rPr>
          <w:rFonts w:asciiTheme="minorEastAsia" w:eastAsiaTheme="minorEastAsia"/>
          <w:sz w:val="21"/>
        </w:rPr>
        <w:t>維斯利策尼無論如何就是不想結婚。即便艾希曼在匈牙利極力設法說服他，卻始終不得要領。艾希曼從來沒有弄明白是為什么。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當薩森開始朗讀維斯利策尼的《最終解決方案》（該文被收錄于《第三帝國與猶太人》一書而首次出版）時，艾希曼還完全沒有起疑心。他像往常一樣跟這名所謂的</w:t>
      </w:r>
      <w:r w:rsidRPr="00971FDB">
        <w:rPr>
          <w:rFonts w:asciiTheme="minorEastAsia" w:eastAsiaTheme="minorEastAsia"/>
          <w:sz w:val="21"/>
        </w:rPr>
        <w:t>“</w:t>
      </w:r>
      <w:r w:rsidRPr="00971FDB">
        <w:rPr>
          <w:rFonts w:asciiTheme="minorEastAsia" w:eastAsiaTheme="minorEastAsia"/>
          <w:sz w:val="21"/>
        </w:rPr>
        <w:t>作者</w:t>
      </w:r>
      <w:r w:rsidRPr="00971FDB">
        <w:rPr>
          <w:rFonts w:asciiTheme="minorEastAsia" w:eastAsiaTheme="minorEastAsia"/>
          <w:sz w:val="21"/>
        </w:rPr>
        <w:t>”</w:t>
      </w:r>
      <w:r w:rsidRPr="00971FDB">
        <w:rPr>
          <w:rFonts w:asciiTheme="minorEastAsia" w:eastAsiaTheme="minorEastAsia"/>
          <w:sz w:val="21"/>
        </w:rPr>
        <w:t>唱反調，批評該人撒謊和</w:t>
      </w:r>
      <w:r w:rsidRPr="00971FDB">
        <w:rPr>
          <w:rFonts w:asciiTheme="minorEastAsia" w:eastAsiaTheme="minorEastAsia"/>
          <w:sz w:val="21"/>
        </w:rPr>
        <w:t>“</w:t>
      </w:r>
      <w:r w:rsidRPr="00971FDB">
        <w:rPr>
          <w:rFonts w:asciiTheme="minorEastAsia" w:eastAsiaTheme="minorEastAsia"/>
          <w:sz w:val="21"/>
        </w:rPr>
        <w:t>幼稚無知</w:t>
      </w:r>
      <w:r w:rsidRPr="00971FDB">
        <w:rPr>
          <w:rFonts w:asciiTheme="minorEastAsia" w:eastAsiaTheme="minorEastAsia"/>
          <w:sz w:val="21"/>
        </w:rPr>
        <w:t>”</w:t>
      </w:r>
      <w:hyperlink w:anchor="_376_2">
        <w:bookmarkStart w:id="1911" w:name="_376_1"/>
        <w:bookmarkEnd w:id="1911"/>
      </w:hyperlink>
      <w:hyperlink w:anchor="_376_2">
        <w:r w:rsidRPr="00971FDB">
          <w:rPr>
            <w:rStyle w:val="04Text"/>
            <w:rFonts w:asciiTheme="minorEastAsia" w:eastAsiaTheme="minorEastAsia"/>
          </w:rPr>
          <w:t>[376]</w:t>
        </w:r>
      </w:hyperlink>
      <w:r w:rsidRPr="00971FDB">
        <w:rPr>
          <w:rFonts w:asciiTheme="minorEastAsia" w:eastAsiaTheme="minorEastAsia"/>
          <w:sz w:val="21"/>
        </w:rPr>
        <w:t>，借此為自己和昔日的伙伴們辯護。以至于到了最后，艾希曼甚至是為保護維斯利策尼而反對他所不知道的維斯利策尼的證詞。薩森當天幾乎用了兩卷錄音帶來玩那個奇特的游戲</w:t>
      </w:r>
      <w:hyperlink w:anchor="_377_2">
        <w:bookmarkStart w:id="1912" w:name="_377_1"/>
        <w:bookmarkEnd w:id="1912"/>
      </w:hyperlink>
      <w:hyperlink w:anchor="_377_2">
        <w:r w:rsidRPr="00971FDB">
          <w:rPr>
            <w:rStyle w:val="04Text"/>
            <w:rFonts w:asciiTheme="minorEastAsia" w:eastAsiaTheme="minorEastAsia"/>
          </w:rPr>
          <w:t>[377]</w:t>
        </w:r>
      </w:hyperlink>
      <w:r w:rsidRPr="00971FDB">
        <w:rPr>
          <w:rFonts w:asciiTheme="minorEastAsia" w:eastAsiaTheme="minorEastAsia"/>
          <w:sz w:val="21"/>
        </w:rPr>
        <w:t>，連續數小時看著艾希曼全情投入到文本中，越來越暴跳如雷。只見他用破綻百出的論點，一句接一句地攻擊那名天生讓他覺得危險的作者。在薩森的不斷挑動下，艾希曼最后聲稱：</w:t>
      </w:r>
      <w:r w:rsidRPr="00971FDB">
        <w:rPr>
          <w:rFonts w:asciiTheme="minorEastAsia" w:eastAsiaTheme="minorEastAsia"/>
          <w:sz w:val="21"/>
        </w:rPr>
        <w:t>“</w:t>
      </w:r>
      <w:r w:rsidRPr="00971FDB">
        <w:rPr>
          <w:rFonts w:asciiTheme="minorEastAsia" w:eastAsiaTheme="minorEastAsia"/>
          <w:sz w:val="21"/>
        </w:rPr>
        <w:t>這其中固然有很多真實的地方，可是那個作者不求甚解。</w:t>
      </w:r>
      <w:r w:rsidRPr="00971FDB">
        <w:rPr>
          <w:rFonts w:asciiTheme="minorEastAsia" w:eastAsiaTheme="minorEastAsia"/>
          <w:sz w:val="21"/>
        </w:rPr>
        <w:t>”</w:t>
      </w:r>
      <w:hyperlink w:anchor="_378_2">
        <w:bookmarkStart w:id="1913" w:name="_378_1"/>
        <w:bookmarkEnd w:id="1913"/>
      </w:hyperlink>
      <w:hyperlink w:anchor="_378_2">
        <w:r w:rsidRPr="00971FDB">
          <w:rPr>
            <w:rStyle w:val="04Text"/>
            <w:rFonts w:asciiTheme="minorEastAsia" w:eastAsiaTheme="minorEastAsia"/>
          </w:rPr>
          <w:t>[378]</w:t>
        </w:r>
      </w:hyperlink>
      <w:r w:rsidRPr="00971FDB">
        <w:rPr>
          <w:rFonts w:asciiTheme="minorEastAsia" w:eastAsiaTheme="minorEastAsia"/>
          <w:sz w:val="21"/>
        </w:rPr>
        <w:t>結果他不得不從薩森口中聽到，那名作者對事實了解得多么徹底深入：</w:t>
      </w:r>
      <w:r w:rsidRPr="00971FDB">
        <w:rPr>
          <w:rFonts w:asciiTheme="minorEastAsia" w:eastAsiaTheme="minorEastAsia"/>
          <w:sz w:val="21"/>
        </w:rPr>
        <w:t>“</w:t>
      </w:r>
      <w:r w:rsidRPr="00971FDB">
        <w:rPr>
          <w:rFonts w:asciiTheme="minorEastAsia" w:eastAsiaTheme="minorEastAsia"/>
          <w:sz w:val="21"/>
        </w:rPr>
        <w:t>這份報告來自維斯利策尼。</w:t>
      </w:r>
      <w:r w:rsidRPr="00971FDB">
        <w:rPr>
          <w:rFonts w:asciiTheme="minorEastAsia" w:eastAsiaTheme="minorEastAsia"/>
          <w:sz w:val="21"/>
        </w:rPr>
        <w:t>”</w:t>
      </w:r>
      <w:r w:rsidRPr="00971FDB">
        <w:rPr>
          <w:rFonts w:asciiTheme="minorEastAsia" w:eastAsiaTheme="minorEastAsia"/>
          <w:sz w:val="21"/>
        </w:rPr>
        <w:t>薩森抄本清楚地顯示出，這個消息給艾希曼帶來了多大的震撼：</w:t>
      </w:r>
      <w:r w:rsidRPr="00971FDB">
        <w:rPr>
          <w:rFonts w:asciiTheme="minorEastAsia" w:eastAsiaTheme="minorEastAsia"/>
          <w:sz w:val="21"/>
        </w:rPr>
        <w:t>“</w:t>
      </w:r>
      <w:r w:rsidRPr="00971FDB">
        <w:rPr>
          <w:rFonts w:asciiTheme="minorEastAsia" w:eastAsiaTheme="minorEastAsia"/>
          <w:sz w:val="21"/>
        </w:rPr>
        <w:t>什么是真相？您知道真相是什么嗎？我知道，您可不知道。他是怎么被審訊的？</w:t>
      </w:r>
      <w:r w:rsidRPr="00971FDB">
        <w:rPr>
          <w:rFonts w:asciiTheme="minorEastAsia" w:eastAsiaTheme="minorEastAsia"/>
          <w:sz w:val="21"/>
        </w:rPr>
        <w:t>”</w:t>
      </w:r>
      <w:hyperlink w:anchor="_379_2">
        <w:bookmarkStart w:id="1914" w:name="_379_1"/>
        <w:bookmarkEnd w:id="1914"/>
      </w:hyperlink>
      <w:hyperlink w:anchor="_379_2">
        <w:r w:rsidRPr="00971FDB">
          <w:rPr>
            <w:rStyle w:val="04Text"/>
            <w:rFonts w:asciiTheme="minorEastAsia" w:eastAsiaTheme="minorEastAsia"/>
          </w:rPr>
          <w:t>[379]</w:t>
        </w:r>
      </w:hyperlink>
      <w:r w:rsidRPr="00971FDB">
        <w:rPr>
          <w:rFonts w:asciiTheme="minorEastAsia" w:eastAsiaTheme="minorEastAsia"/>
          <w:sz w:val="21"/>
        </w:rPr>
        <w:t>薩森聽他結結巴巴說了好一陣子，然后補充道：</w:t>
      </w:r>
      <w:r w:rsidRPr="00971FDB">
        <w:rPr>
          <w:rFonts w:asciiTheme="minorEastAsia" w:eastAsiaTheme="minorEastAsia"/>
          <w:sz w:val="21"/>
        </w:rPr>
        <w:t>“</w:t>
      </w:r>
      <w:r w:rsidRPr="00971FDB">
        <w:rPr>
          <w:rFonts w:asciiTheme="minorEastAsia" w:eastAsiaTheme="minorEastAsia"/>
          <w:sz w:val="21"/>
        </w:rPr>
        <w:t>我只能告訴您我的個人感覺。我認為在完成這份報告的時候，絕對沒有人受到任何直接、迫切的威脅、折磨或類似的手段。我在這份報告中只看到了一個動機，一個單一的行動理由。那不是一般所稱的為自己</w:t>
      </w:r>
      <w:r w:rsidRPr="00971FDB">
        <w:rPr>
          <w:rFonts w:asciiTheme="minorEastAsia" w:eastAsiaTheme="minorEastAsia"/>
          <w:sz w:val="21"/>
        </w:rPr>
        <w:t>‘</w:t>
      </w:r>
      <w:r w:rsidRPr="00971FDB">
        <w:rPr>
          <w:rFonts w:asciiTheme="minorEastAsia" w:eastAsiaTheme="minorEastAsia"/>
          <w:sz w:val="21"/>
        </w:rPr>
        <w:t>洗脫罪名</w:t>
      </w:r>
      <w:r w:rsidRPr="00971FDB">
        <w:rPr>
          <w:rFonts w:asciiTheme="minorEastAsia" w:eastAsiaTheme="minorEastAsia"/>
          <w:sz w:val="21"/>
        </w:rPr>
        <w:t>’</w:t>
      </w:r>
      <w:r w:rsidRPr="00971FDB">
        <w:rPr>
          <w:rFonts w:asciiTheme="minorEastAsia" w:eastAsiaTheme="minorEastAsia"/>
          <w:sz w:val="21"/>
        </w:rPr>
        <w:t>，因為這對知識分子</w:t>
      </w:r>
      <w:r w:rsidRPr="00971FDB">
        <w:rPr>
          <w:rFonts w:asciiTheme="minorEastAsia" w:eastAsiaTheme="minorEastAsia"/>
          <w:sz w:val="21"/>
        </w:rPr>
        <w:t>——</w:t>
      </w:r>
      <w:r w:rsidRPr="00971FDB">
        <w:rPr>
          <w:rFonts w:asciiTheme="minorEastAsia" w:eastAsiaTheme="minorEastAsia"/>
          <w:sz w:val="21"/>
        </w:rPr>
        <w:t>我如今逐漸了解的像維斯利策尼那種知識分子</w:t>
      </w:r>
      <w:r w:rsidRPr="00971FDB">
        <w:rPr>
          <w:rFonts w:asciiTheme="minorEastAsia" w:eastAsiaTheme="minorEastAsia"/>
          <w:sz w:val="21"/>
        </w:rPr>
        <w:t>——</w:t>
      </w:r>
      <w:r w:rsidRPr="00971FDB">
        <w:rPr>
          <w:rFonts w:asciiTheme="minorEastAsia" w:eastAsiaTheme="minorEastAsia"/>
          <w:sz w:val="21"/>
        </w:rPr>
        <w:t>來說并不會起太大作用。他有一個基本的動機，而且是一個非常原始的動機：他像憎恨瘟疫</w:t>
      </w:r>
      <w:r w:rsidRPr="00971FDB">
        <w:rPr>
          <w:rFonts w:asciiTheme="minorEastAsia" w:eastAsiaTheme="minorEastAsia"/>
          <w:sz w:val="21"/>
        </w:rPr>
        <w:lastRenderedPageBreak/>
        <w:t>一樣地討厭您。</w:t>
      </w:r>
      <w:r w:rsidRPr="00971FDB">
        <w:rPr>
          <w:rFonts w:asciiTheme="minorEastAsia" w:eastAsiaTheme="minorEastAsia"/>
          <w:sz w:val="21"/>
        </w:rPr>
        <w:t>”</w:t>
      </w:r>
      <w:hyperlink w:anchor="_380_2">
        <w:bookmarkStart w:id="1915" w:name="_380_1"/>
        <w:bookmarkEnd w:id="1915"/>
      </w:hyperlink>
      <w:hyperlink w:anchor="_380_2">
        <w:r w:rsidRPr="00971FDB">
          <w:rPr>
            <w:rStyle w:val="04Text"/>
            <w:rFonts w:asciiTheme="minorEastAsia" w:eastAsiaTheme="minorEastAsia"/>
          </w:rPr>
          <w:t>[380]</w:t>
        </w:r>
      </w:hyperlink>
      <w:r w:rsidRPr="00971FDB">
        <w:rPr>
          <w:rFonts w:asciiTheme="minorEastAsia" w:eastAsiaTheme="minorEastAsia"/>
          <w:sz w:val="21"/>
        </w:rPr>
        <w:t>除此之外，</w:t>
      </w:r>
      <w:r w:rsidRPr="00971FDB">
        <w:rPr>
          <w:rFonts w:asciiTheme="minorEastAsia" w:eastAsiaTheme="minorEastAsia"/>
          <w:sz w:val="21"/>
        </w:rPr>
        <w:t>“</w:t>
      </w:r>
      <w:r w:rsidRPr="00971FDB">
        <w:rPr>
          <w:rFonts w:asciiTheme="minorEastAsia" w:eastAsiaTheme="minorEastAsia"/>
          <w:sz w:val="21"/>
        </w:rPr>
        <w:t>嫉妒</w:t>
      </w:r>
      <w:r w:rsidRPr="00971FDB">
        <w:rPr>
          <w:rFonts w:asciiTheme="minorEastAsia" w:eastAsiaTheme="minorEastAsia"/>
          <w:sz w:val="21"/>
        </w:rPr>
        <w:t>……</w:t>
      </w:r>
      <w:r w:rsidRPr="00971FDB">
        <w:rPr>
          <w:rFonts w:asciiTheme="minorEastAsia" w:eastAsiaTheme="minorEastAsia"/>
          <w:sz w:val="21"/>
        </w:rPr>
        <w:t>已轉變成非常明確的仇恨，尤其因為他被抓到了，而艾希曼沒有</w:t>
      </w:r>
      <w:r w:rsidRPr="00971FDB">
        <w:rPr>
          <w:rFonts w:asciiTheme="minorEastAsia" w:eastAsiaTheme="minorEastAsia"/>
          <w:sz w:val="21"/>
        </w:rPr>
        <w:t>”</w:t>
      </w:r>
      <w:r w:rsidRPr="00971FDB">
        <w:rPr>
          <w:rFonts w:asciiTheme="minorEastAsia" w:eastAsiaTheme="minorEastAsia"/>
          <w:sz w:val="21"/>
        </w:rPr>
        <w:t>。</w:t>
      </w:r>
      <w:hyperlink w:anchor="_381_2">
        <w:bookmarkStart w:id="1916" w:name="_381_1"/>
        <w:bookmarkEnd w:id="1916"/>
      </w:hyperlink>
      <w:hyperlink w:anchor="_381_2">
        <w:r w:rsidRPr="00971FDB">
          <w:rPr>
            <w:rStyle w:val="04Text"/>
            <w:rFonts w:asciiTheme="minorEastAsia" w:eastAsiaTheme="minorEastAsia"/>
          </w:rPr>
          <w:t>[381]</w:t>
        </w:r>
      </w:hyperlink>
      <w:r w:rsidRPr="00971FDB">
        <w:rPr>
          <w:rFonts w:asciiTheme="minorEastAsia" w:eastAsiaTheme="minorEastAsia"/>
          <w:sz w:val="21"/>
        </w:rPr>
        <w:t>最后，薩森詳細說明了維斯利策尼如何積極設法協助同盟國搜捕艾希曼。艾希曼顯然已經疲憊不堪，回答說：</w:t>
      </w:r>
      <w:r w:rsidRPr="00971FDB">
        <w:rPr>
          <w:rFonts w:asciiTheme="minorEastAsia" w:eastAsiaTheme="minorEastAsia"/>
          <w:sz w:val="21"/>
        </w:rPr>
        <w:t>“</w:t>
      </w:r>
      <w:r w:rsidRPr="00971FDB">
        <w:rPr>
          <w:rFonts w:asciiTheme="minorEastAsia" w:eastAsiaTheme="minorEastAsia"/>
          <w:sz w:val="21"/>
        </w:rPr>
        <w:t>那是搖尾乞憐。</w:t>
      </w:r>
      <w:r w:rsidRPr="00971FDB">
        <w:rPr>
          <w:rFonts w:asciiTheme="minorEastAsia" w:eastAsiaTheme="minorEastAsia"/>
          <w:sz w:val="21"/>
        </w:rPr>
        <w:t>”</w:t>
      </w:r>
      <w:hyperlink w:anchor="_382_2">
        <w:bookmarkStart w:id="1917" w:name="_382_1"/>
        <w:bookmarkEnd w:id="1917"/>
      </w:hyperlink>
      <w:hyperlink w:anchor="_382_2">
        <w:r w:rsidRPr="00971FDB">
          <w:rPr>
            <w:rStyle w:val="04Text"/>
            <w:rFonts w:asciiTheme="minorEastAsia" w:eastAsiaTheme="minorEastAsia"/>
          </w:rPr>
          <w:t>[382]</w:t>
        </w:r>
      </w:hyperlink>
      <w:r w:rsidRPr="00971FDB">
        <w:rPr>
          <w:rFonts w:asciiTheme="minorEastAsia" w:eastAsiaTheme="minorEastAsia"/>
          <w:sz w:val="21"/>
        </w:rPr>
        <w:t>讀到這里不禁讓人懷疑，那是不是或多或少也在講他自己。當天訪談的結束是一個很少見的時刻，讓我們直到今天都還能窺見那個不戴面具的艾希曼</w:t>
      </w:r>
      <w:r w:rsidRPr="00971FDB">
        <w:rPr>
          <w:rFonts w:asciiTheme="minorEastAsia" w:eastAsiaTheme="minorEastAsia"/>
          <w:sz w:val="21"/>
        </w:rPr>
        <w:t>——</w:t>
      </w:r>
      <w:r w:rsidRPr="00971FDB">
        <w:rPr>
          <w:rFonts w:asciiTheme="minorEastAsia" w:eastAsiaTheme="minorEastAsia"/>
          <w:sz w:val="21"/>
        </w:rPr>
        <w:t>精疲力竭、失望透頂、不知所措，而且非常受傷：</w:t>
      </w:r>
      <w:r w:rsidRPr="00971FDB">
        <w:rPr>
          <w:rFonts w:asciiTheme="minorEastAsia" w:eastAsiaTheme="minorEastAsia"/>
          <w:sz w:val="21"/>
        </w:rPr>
        <w:t>“</w:t>
      </w:r>
      <w:r w:rsidRPr="00971FDB">
        <w:rPr>
          <w:rFonts w:asciiTheme="minorEastAsia" w:eastAsiaTheme="minorEastAsia"/>
          <w:sz w:val="21"/>
        </w:rPr>
        <w:t>我對這一切都搞不明白</w:t>
      </w:r>
      <w:r w:rsidRPr="00971FDB">
        <w:rPr>
          <w:rFonts w:asciiTheme="minorEastAsia" w:eastAsiaTheme="minorEastAsia"/>
          <w:sz w:val="21"/>
        </w:rPr>
        <w:t>……</w:t>
      </w:r>
      <w:r w:rsidRPr="00971FDB">
        <w:rPr>
          <w:rFonts w:asciiTheme="minorEastAsia" w:eastAsiaTheme="minorEastAsia"/>
          <w:sz w:val="21"/>
        </w:rPr>
        <w:t>這一切都讓我很不明白。</w:t>
      </w:r>
      <w:r w:rsidRPr="00971FDB">
        <w:rPr>
          <w:rFonts w:asciiTheme="minorEastAsia" w:eastAsiaTheme="minorEastAsia"/>
          <w:sz w:val="21"/>
        </w:rPr>
        <w:t>”</w:t>
      </w:r>
      <w:hyperlink w:anchor="_383_2">
        <w:bookmarkStart w:id="1918" w:name="_383_1"/>
        <w:bookmarkEnd w:id="1918"/>
      </w:hyperlink>
      <w:hyperlink w:anchor="_383_2">
        <w:r w:rsidRPr="00971FDB">
          <w:rPr>
            <w:rStyle w:val="04Text"/>
            <w:rFonts w:asciiTheme="minorEastAsia" w:eastAsiaTheme="minorEastAsia"/>
          </w:rPr>
          <w:t>[383]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故意在談話中讓艾希曼陷入尷尬的處境，導致他明顯深受打擊。可惜薩森對審訊技巧了解得還不夠，否則他一定會知道這種方法只在一種情況下會成功，那就是要有充分的時間利用這種局面接連追問下去。這樣的戰術只有在持續不斷的審訊中才可能奏效，亦即在拘留別人的時候。但假如那個深受震動的人有辦法回家休整，并且意識到發生了什么事情，結果就會完全顛倒過來。這正是發生在阿根廷的事情：艾希曼清楚意識到薩森蓄意玩弄了他的情緒，還把他引入一個陷阱。于是在接下來的訪談中，他的發言變得猶豫遲疑，并且或暗或明地呈現出攻擊性。前幾次訪談中充滿信賴的氛圍頓時消失不見了。</w:t>
      </w:r>
      <w:hyperlink w:anchor="_384_2">
        <w:bookmarkStart w:id="1919" w:name="_384_1"/>
        <w:bookmarkEnd w:id="1919"/>
      </w:hyperlink>
      <w:hyperlink w:anchor="_384_2">
        <w:r w:rsidRPr="00971FDB">
          <w:rPr>
            <w:rStyle w:val="04Text"/>
            <w:rFonts w:asciiTheme="minorEastAsia" w:eastAsiaTheme="minorEastAsia"/>
          </w:rPr>
          <w:t>[384]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薩森這位狂熱的撲克玩家已經</w:t>
      </w:r>
      <w:r w:rsidRPr="00971FDB">
        <w:rPr>
          <w:rFonts w:asciiTheme="minorEastAsia" w:eastAsiaTheme="minorEastAsia"/>
          <w:sz w:val="21"/>
        </w:rPr>
        <w:t>“</w:t>
      </w:r>
      <w:r w:rsidRPr="00971FDB">
        <w:rPr>
          <w:rFonts w:asciiTheme="minorEastAsia" w:eastAsiaTheme="minorEastAsia"/>
          <w:sz w:val="21"/>
        </w:rPr>
        <w:t>叫牌過高</w:t>
      </w:r>
      <w:r w:rsidRPr="00971FDB">
        <w:rPr>
          <w:rFonts w:asciiTheme="minorEastAsia" w:eastAsiaTheme="minorEastAsia"/>
          <w:sz w:val="21"/>
        </w:rPr>
        <w:t>”</w:t>
      </w:r>
      <w:r w:rsidRPr="00971FDB">
        <w:rPr>
          <w:rFonts w:asciiTheme="minorEastAsia" w:eastAsiaTheme="minorEastAsia"/>
          <w:sz w:val="21"/>
        </w:rPr>
        <w:t>。他自己的錄音給了我們一條線索，說明他為什么要冒這么大的風險。原來薩森堅信維斯利策尼還活著。他在磁帶上口述道：</w:t>
      </w:r>
      <w:r w:rsidRPr="00971FDB">
        <w:rPr>
          <w:rFonts w:asciiTheme="minorEastAsia" w:eastAsiaTheme="minorEastAsia"/>
          <w:sz w:val="21"/>
        </w:rPr>
        <w:t>“</w:t>
      </w:r>
      <w:r w:rsidRPr="00971FDB">
        <w:rPr>
          <w:rFonts w:asciiTheme="minorEastAsia" w:eastAsiaTheme="minorEastAsia"/>
          <w:sz w:val="21"/>
        </w:rPr>
        <w:t>我想在此重申一次，我不相信維斯利策尼已經死了。只要他們對艾希曼還沒有把握，維斯利策尼就會被留下來當預備隊。</w:t>
      </w:r>
      <w:r w:rsidRPr="00971FDB">
        <w:rPr>
          <w:rFonts w:asciiTheme="minorEastAsia" w:eastAsiaTheme="minorEastAsia"/>
          <w:sz w:val="21"/>
        </w:rPr>
        <w:t>”</w:t>
      </w:r>
      <w:hyperlink w:anchor="_385_2">
        <w:bookmarkStart w:id="1920" w:name="_385_1"/>
        <w:bookmarkEnd w:id="1920"/>
      </w:hyperlink>
      <w:hyperlink w:anchor="_385_2">
        <w:r w:rsidRPr="00971FDB">
          <w:rPr>
            <w:rStyle w:val="04Text"/>
            <w:rFonts w:asciiTheme="minorEastAsia" w:eastAsiaTheme="minorEastAsia"/>
          </w:rPr>
          <w:t>[385]</w:t>
        </w:r>
      </w:hyperlink>
      <w:r w:rsidRPr="00971FDB">
        <w:rPr>
          <w:rFonts w:asciiTheme="minorEastAsia" w:eastAsiaTheme="minorEastAsia"/>
          <w:sz w:val="21"/>
        </w:rPr>
        <w:t>薩森所稱的</w:t>
      </w:r>
      <w:r w:rsidRPr="00971FDB">
        <w:rPr>
          <w:rFonts w:asciiTheme="minorEastAsia" w:eastAsiaTheme="minorEastAsia"/>
          <w:sz w:val="21"/>
        </w:rPr>
        <w:t>“</w:t>
      </w:r>
      <w:r w:rsidRPr="00971FDB">
        <w:rPr>
          <w:rFonts w:asciiTheme="minorEastAsia" w:eastAsiaTheme="minorEastAsia"/>
          <w:sz w:val="21"/>
        </w:rPr>
        <w:t>他們</w:t>
      </w:r>
      <w:r w:rsidRPr="00971FDB">
        <w:rPr>
          <w:rFonts w:asciiTheme="minorEastAsia" w:eastAsiaTheme="minorEastAsia"/>
          <w:sz w:val="21"/>
        </w:rPr>
        <w:t>”</w:t>
      </w:r>
      <w:r w:rsidRPr="00971FDB">
        <w:rPr>
          <w:rFonts w:asciiTheme="minorEastAsia" w:eastAsiaTheme="minorEastAsia"/>
          <w:sz w:val="21"/>
        </w:rPr>
        <w:t>不言自明，當然又是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，還有他們的陰謀詭計，向世人謊稱維斯利策尼已被處決于布拉迪斯拉發。薩森的謊言繼續稱，其實</w:t>
      </w:r>
      <w:r w:rsidRPr="00971FDB">
        <w:rPr>
          <w:rFonts w:asciiTheme="minorEastAsia" w:eastAsiaTheme="minorEastAsia"/>
          <w:sz w:val="21"/>
        </w:rPr>
        <w:t>“</w:t>
      </w:r>
      <w:r w:rsidRPr="00971FDB">
        <w:rPr>
          <w:rFonts w:asciiTheme="minorEastAsia" w:eastAsiaTheme="minorEastAsia"/>
          <w:sz w:val="21"/>
        </w:rPr>
        <w:t>國際猶太人</w:t>
      </w:r>
      <w:r w:rsidRPr="00971FDB">
        <w:rPr>
          <w:rFonts w:asciiTheme="minorEastAsia" w:eastAsiaTheme="minorEastAsia"/>
          <w:sz w:val="21"/>
        </w:rPr>
        <w:t>”</w:t>
      </w:r>
      <w:r w:rsidRPr="00971FDB">
        <w:rPr>
          <w:rFonts w:asciiTheme="minorEastAsia" w:eastAsiaTheme="minorEastAsia"/>
          <w:sz w:val="21"/>
        </w:rPr>
        <w:t>需要有人能夠按照他們的要求反復宣稱數百萬猶太人遭到了謀殺，以便以色列繼續勒索德國付款。由于那幾百萬人的講法只不過是一個</w:t>
      </w:r>
      <w:r w:rsidRPr="00971FDB">
        <w:rPr>
          <w:rFonts w:asciiTheme="minorEastAsia" w:eastAsiaTheme="minorEastAsia"/>
          <w:sz w:val="21"/>
        </w:rPr>
        <w:t>“</w:t>
      </w:r>
      <w:r w:rsidRPr="00971FDB">
        <w:rPr>
          <w:rFonts w:asciiTheme="minorEastAsia" w:eastAsiaTheme="minorEastAsia"/>
          <w:sz w:val="21"/>
        </w:rPr>
        <w:t>傳說</w:t>
      </w:r>
      <w:r w:rsidRPr="00971FDB">
        <w:rPr>
          <w:rFonts w:asciiTheme="minorEastAsia" w:eastAsiaTheme="minorEastAsia"/>
          <w:sz w:val="21"/>
        </w:rPr>
        <w:t>”</w:t>
      </w:r>
      <w:r w:rsidRPr="00971FDB">
        <w:rPr>
          <w:rFonts w:asciiTheme="minorEastAsia" w:eastAsiaTheme="minorEastAsia"/>
          <w:sz w:val="21"/>
        </w:rPr>
        <w:t>罷了，因而</w:t>
      </w:r>
      <w:r w:rsidRPr="00971FDB">
        <w:rPr>
          <w:rFonts w:asciiTheme="minorEastAsia" w:eastAsiaTheme="minorEastAsia"/>
          <w:sz w:val="21"/>
        </w:rPr>
        <w:t>“</w:t>
      </w:r>
      <w:r w:rsidRPr="00971FDB">
        <w:rPr>
          <w:rFonts w:asciiTheme="minorEastAsia" w:eastAsiaTheme="minorEastAsia"/>
          <w:sz w:val="21"/>
        </w:rPr>
        <w:t>他們</w:t>
      </w:r>
      <w:r w:rsidRPr="00971FDB">
        <w:rPr>
          <w:rFonts w:asciiTheme="minorEastAsia" w:eastAsiaTheme="minorEastAsia"/>
          <w:sz w:val="21"/>
        </w:rPr>
        <w:t>”</w:t>
      </w:r>
      <w:r w:rsidRPr="00971FDB">
        <w:rPr>
          <w:rFonts w:asciiTheme="minorEastAsia" w:eastAsiaTheme="minorEastAsia"/>
          <w:sz w:val="21"/>
        </w:rPr>
        <w:t>不確定艾希曼是否會證實它。值得注意的是，艾希曼從未向薩森談過這個瘋狂的理論，結果真正對艾希曼</w:t>
      </w:r>
      <w:r w:rsidRPr="00971FDB">
        <w:rPr>
          <w:rFonts w:asciiTheme="minorEastAsia" w:eastAsiaTheme="minorEastAsia"/>
          <w:sz w:val="21"/>
        </w:rPr>
        <w:t>“</w:t>
      </w:r>
      <w:r w:rsidRPr="00971FDB">
        <w:rPr>
          <w:rFonts w:asciiTheme="minorEastAsia" w:eastAsiaTheme="minorEastAsia"/>
          <w:sz w:val="21"/>
        </w:rPr>
        <w:t>感到不確定</w:t>
      </w:r>
      <w:r w:rsidRPr="00971FDB">
        <w:rPr>
          <w:rFonts w:asciiTheme="minorEastAsia" w:eastAsiaTheme="minorEastAsia"/>
          <w:sz w:val="21"/>
        </w:rPr>
        <w:t>”</w:t>
      </w:r>
      <w:r w:rsidRPr="00971FDB">
        <w:rPr>
          <w:rFonts w:asciiTheme="minorEastAsia" w:eastAsiaTheme="minorEastAsia"/>
          <w:sz w:val="21"/>
        </w:rPr>
        <w:t>的人反而是薩森自己。他竭盡全力想弄清楚艾希曼到底站在哪一邊，同時用盡辦法孤立艾希曼。薩森試圖抹黑艾希曼的每一個上司和同僚：海德里希只是一個為暗黑勢力跑腿的聽差，蓋世太保米勒根本不是真正的國家社會主義者，艾希曼的屬下則是說謊的叛徒或者庸碌無能的跟班，而艾希曼自己卻完全沒有注意到這一切。薩森試圖強化自己的陰謀論，而根據其理論，艾希曼只是國際陰謀集團手中的一個傀儡而已。于是薩森首先必須讓艾希曼清楚意識到他迄今所相信的一切都是錯的。對于薩森扭曲歷史的做法而言，最大的威脅莫過于存在一群立場堅定的納粹黨人，確實曾經清醒并一致地對猶太人進行了大屠殺。為了讓艾希曼成為其篡改后的歷史圖景的關鍵證人，薩森必須讓他方寸大亂，完全失去對自己的確信，直到他認同并支持薩森的</w:t>
      </w:r>
      <w:r w:rsidRPr="00971FDB">
        <w:rPr>
          <w:rFonts w:asciiTheme="minorEastAsia" w:eastAsiaTheme="minorEastAsia"/>
          <w:sz w:val="21"/>
        </w:rPr>
        <w:t>“</w:t>
      </w:r>
      <w:r w:rsidRPr="00971FDB">
        <w:rPr>
          <w:rFonts w:asciiTheme="minorEastAsia" w:eastAsiaTheme="minorEastAsia"/>
          <w:sz w:val="21"/>
        </w:rPr>
        <w:t>真理</w:t>
      </w:r>
      <w:r w:rsidRPr="00971FDB">
        <w:rPr>
          <w:rFonts w:asciiTheme="minorEastAsia" w:eastAsiaTheme="minorEastAsia"/>
          <w:sz w:val="21"/>
        </w:rPr>
        <w:t>”</w:t>
      </w:r>
      <w:r w:rsidRPr="00971FDB">
        <w:rPr>
          <w:rFonts w:asciiTheme="minorEastAsia" w:eastAsiaTheme="minorEastAsia"/>
          <w:sz w:val="21"/>
        </w:rPr>
        <w:t>。這個過程也被稱為洗腦，但在艾希曼身上沒有成功。艾希曼立刻意識到存在著一份非常危險的文件，甚至已被公開發表，他卻對此一無所知。此外他還意識到，他曾經認作最好朋友的那位昔日同僚已竭盡全力地把他出賣給敵人。艾希曼更意識到，他在阿根廷視為新朋友的那個人正肆無忌憚地想要操弄他。艾希曼知道他被兩個所謂的朋友背叛了，一個老朋友和一個新朋友。主導下一次訪談的人已非薩森，而是朗格爾博士，主題也相對安全無害：他們繼續共同閱讀國家社會主義</w:t>
      </w:r>
      <w:r w:rsidRPr="00971FDB">
        <w:rPr>
          <w:rFonts w:asciiTheme="minorEastAsia" w:eastAsiaTheme="minorEastAsia"/>
          <w:sz w:val="21"/>
        </w:rPr>
        <w:t>“</w:t>
      </w:r>
      <w:r w:rsidRPr="00971FDB">
        <w:rPr>
          <w:rFonts w:asciiTheme="minorEastAsia" w:eastAsiaTheme="minorEastAsia"/>
          <w:sz w:val="21"/>
        </w:rPr>
        <w:t>猶太立法</w:t>
      </w:r>
      <w:r w:rsidRPr="00971FDB">
        <w:rPr>
          <w:rFonts w:asciiTheme="minorEastAsia" w:eastAsiaTheme="minorEastAsia"/>
          <w:sz w:val="21"/>
        </w:rPr>
        <w:t>”</w:t>
      </w:r>
      <w:r w:rsidRPr="00971FDB">
        <w:rPr>
          <w:rFonts w:asciiTheme="minorEastAsia" w:eastAsiaTheme="minorEastAsia"/>
          <w:sz w:val="21"/>
        </w:rPr>
        <w:t>匯編。然而，這種避免沖突升級的策略卻沒有起到什么作用，恰恰相反，在接下來幾次會議中，討論從一個爭議轉向另一個爭議。艾希曼開始極力強調自己的觀點，盡管有些地方是薩森并不想聽到的。不對，艾希曼當然是遵照希特勒的命令行動；不對，消滅猶太人并不是</w:t>
      </w:r>
      <w:r w:rsidRPr="00971FDB">
        <w:rPr>
          <w:rFonts w:asciiTheme="minorEastAsia" w:eastAsiaTheme="minorEastAsia"/>
          <w:sz w:val="21"/>
        </w:rPr>
        <w:t>“</w:t>
      </w:r>
      <w:r w:rsidRPr="00971FDB">
        <w:rPr>
          <w:rFonts w:asciiTheme="minorEastAsia" w:eastAsiaTheme="minorEastAsia"/>
          <w:sz w:val="21"/>
        </w:rPr>
        <w:t>非德意志的</w:t>
      </w:r>
      <w:r w:rsidRPr="00971FDB">
        <w:rPr>
          <w:rFonts w:asciiTheme="minorEastAsia" w:eastAsiaTheme="minorEastAsia"/>
          <w:sz w:val="21"/>
        </w:rPr>
        <w:t>”</w:t>
      </w:r>
      <w:r w:rsidRPr="00971FDB">
        <w:rPr>
          <w:rFonts w:asciiTheme="minorEastAsia" w:eastAsiaTheme="minorEastAsia"/>
          <w:sz w:val="21"/>
        </w:rPr>
        <w:t>，反而從根本上是一個德意志的行動，必須繼續為之辯解，而艾希曼自己曾是負責執行該任務的德國官員。作為猶太人問題專家，他所執行的正是希特勒想要的。</w:t>
      </w:r>
      <w:r w:rsidRPr="00971FDB">
        <w:rPr>
          <w:rFonts w:asciiTheme="minorEastAsia" w:eastAsiaTheme="minorEastAsia"/>
          <w:sz w:val="21"/>
        </w:rPr>
        <w:t>“</w:t>
      </w:r>
      <w:r w:rsidRPr="00971FDB">
        <w:rPr>
          <w:rFonts w:asciiTheme="minorEastAsia" w:eastAsiaTheme="minorEastAsia"/>
          <w:sz w:val="21"/>
        </w:rPr>
        <w:t>您不妨仔細讀一讀那些演講、咨詢一位精神病專家，然后您就會發現我是對的。</w:t>
      </w:r>
      <w:r w:rsidRPr="00971FDB">
        <w:rPr>
          <w:rFonts w:asciiTheme="minorEastAsia" w:eastAsiaTheme="minorEastAsia"/>
          <w:sz w:val="21"/>
        </w:rPr>
        <w:t>”</w:t>
      </w:r>
      <w:hyperlink w:anchor="_386_2">
        <w:bookmarkStart w:id="1921" w:name="_386_1"/>
        <w:bookmarkEnd w:id="1921"/>
      </w:hyperlink>
      <w:hyperlink w:anchor="_386_2">
        <w:r w:rsidRPr="00971FDB">
          <w:rPr>
            <w:rStyle w:val="04Text"/>
            <w:rFonts w:asciiTheme="minorEastAsia" w:eastAsiaTheme="minorEastAsia"/>
          </w:rPr>
          <w:t>[386]</w:t>
        </w:r>
      </w:hyperlink>
      <w:r w:rsidRPr="00971FDB">
        <w:rPr>
          <w:rFonts w:asciiTheme="minorEastAsia" w:eastAsiaTheme="minorEastAsia"/>
          <w:sz w:val="21"/>
        </w:rPr>
        <w:t>錄音帶上清楚呈現出一個咄咄逼人、頑固強硬，并且前后一貫的艾希曼，但人們在以色列卻最多只隱約感到這一點。這個人都不需要穿上制服，就能夠在老同志們之間散播焦慮和恐懼。薩森、弗里奇和朗格爾博士幾乎無力與他抗衡，討論內容有時完全偏離了原先的方向，整個項目甚至面臨失敗的危險。艾希曼抱怨道：</w:t>
      </w:r>
      <w:r w:rsidRPr="00971FDB">
        <w:rPr>
          <w:rFonts w:asciiTheme="minorEastAsia" w:eastAsiaTheme="minorEastAsia"/>
          <w:sz w:val="21"/>
        </w:rPr>
        <w:t>“</w:t>
      </w:r>
      <w:r w:rsidRPr="00971FDB">
        <w:rPr>
          <w:rFonts w:asciiTheme="minorEastAsia" w:eastAsiaTheme="minorEastAsia"/>
          <w:sz w:val="21"/>
        </w:rPr>
        <w:t>我的想法對你們毫無疑義，至少今天如此，因為我生氣了，因為有人試圖把這整件事情帶離正軌</w:t>
      </w:r>
      <w:r w:rsidRPr="00971FDB">
        <w:rPr>
          <w:rFonts w:asciiTheme="minorEastAsia" w:eastAsiaTheme="minorEastAsia"/>
          <w:sz w:val="21"/>
        </w:rPr>
        <w:t>……</w:t>
      </w:r>
      <w:r w:rsidRPr="00971FDB">
        <w:rPr>
          <w:rFonts w:asciiTheme="minorEastAsia" w:eastAsiaTheme="minorEastAsia"/>
          <w:sz w:val="21"/>
        </w:rPr>
        <w:t>是的，先生們，既然有人不保持客觀，那只好由我來保持客觀。但接著我會保持沉默。</w:t>
      </w:r>
      <w:r w:rsidRPr="00971FDB">
        <w:rPr>
          <w:rFonts w:asciiTheme="minorEastAsia" w:eastAsiaTheme="minorEastAsia"/>
          <w:sz w:val="21"/>
        </w:rPr>
        <w:t>”</w:t>
      </w:r>
      <w:hyperlink w:anchor="_387_2">
        <w:bookmarkStart w:id="1922" w:name="_387_1"/>
        <w:bookmarkEnd w:id="1922"/>
      </w:hyperlink>
      <w:hyperlink w:anchor="_387_2">
        <w:r w:rsidRPr="00971FDB">
          <w:rPr>
            <w:rStyle w:val="04Text"/>
            <w:rFonts w:asciiTheme="minorEastAsia" w:eastAsiaTheme="minorEastAsia"/>
          </w:rPr>
          <w:t>[387]</w:t>
        </w:r>
      </w:hyperlink>
    </w:p>
    <w:p w:rsidR="00D9517E" w:rsidRPr="00DE53B5" w:rsidRDefault="00D9517E" w:rsidP="00D9517E">
      <w:pPr>
        <w:pStyle w:val="Para24"/>
        <w:pageBreakBefore/>
        <w:rPr>
          <w:sz w:val="21"/>
        </w:rPr>
      </w:pPr>
      <w:bookmarkStart w:id="1923" w:name="Zhong_Cai_Zhe__Lu_Duo_Er_Fu__Fen"/>
      <w:bookmarkStart w:id="1924" w:name="Top_of_part0012_split_004_html"/>
      <w:r>
        <w:rPr>
          <w:rStyle w:val="02Text"/>
        </w:rPr>
        <w:lastRenderedPageBreak/>
        <w:t>仲裁者：盧多爾夫·馮·阿爾文斯萊本</w:t>
      </w:r>
      <w:hyperlink w:anchor="_388_2">
        <w:bookmarkStart w:id="1925" w:name="_388_1"/>
        <w:bookmarkEnd w:id="1925"/>
      </w:hyperlink>
      <w:hyperlink w:anchor="_388_2">
        <w:r>
          <w:rPr>
            <w:rStyle w:val="07Text"/>
          </w:rPr>
          <w:t>[388]</w:t>
        </w:r>
        <w:r>
          <w:rPr>
            <w:rStyle w:val="07Text"/>
          </w:rPr>
          <w:br/>
        </w:r>
      </w:hyperlink>
      <w:r>
        <w:rPr>
          <w:rStyle w:val="02Text"/>
        </w:rPr>
        <w:t xml:space="preserve"> </w:t>
      </w:r>
      <w:r w:rsidRPr="00DE53B5">
        <w:rPr>
          <w:sz w:val="21"/>
        </w:rPr>
        <w:t>（獻給烏基·戈尼，無論如何本章的一部分內容必須歸功于他）</w:t>
      </w:r>
      <w:bookmarkEnd w:id="1923"/>
      <w:bookmarkEnd w:id="1924"/>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在薩森抄本的最后三分之一，我們突然遇見一位全新的發問者。在一次溫和、懇切的談話中，有人設法勸說艾希曼。例如他開口就客氣地表示，</w:t>
      </w:r>
      <w:r w:rsidRPr="00971FDB">
        <w:rPr>
          <w:rFonts w:asciiTheme="minorEastAsia" w:eastAsiaTheme="minorEastAsia"/>
          <w:sz w:val="21"/>
        </w:rPr>
        <w:t>“</w:t>
      </w:r>
      <w:r w:rsidRPr="00971FDB">
        <w:rPr>
          <w:rFonts w:asciiTheme="minorEastAsia" w:eastAsiaTheme="minorEastAsia"/>
          <w:sz w:val="21"/>
        </w:rPr>
        <w:t>我無意聲稱我完全了解您</w:t>
      </w:r>
      <w:r w:rsidRPr="00971FDB">
        <w:rPr>
          <w:rFonts w:asciiTheme="minorEastAsia" w:eastAsiaTheme="minorEastAsia"/>
          <w:sz w:val="21"/>
        </w:rPr>
        <w:t>”</w:t>
      </w:r>
      <w:r w:rsidRPr="00971FDB">
        <w:rPr>
          <w:rFonts w:asciiTheme="minorEastAsia" w:eastAsiaTheme="minorEastAsia"/>
          <w:sz w:val="21"/>
        </w:rPr>
        <w:t>，接著小心翼翼地詢問那名大屠殺兇手的感受，畢竟他</w:t>
      </w:r>
      <w:r w:rsidRPr="00971FDB">
        <w:rPr>
          <w:rFonts w:asciiTheme="minorEastAsia" w:eastAsiaTheme="minorEastAsia"/>
          <w:sz w:val="21"/>
        </w:rPr>
        <w:t>“</w:t>
      </w:r>
      <w:r w:rsidRPr="00971FDB">
        <w:rPr>
          <w:rFonts w:asciiTheme="minorEastAsia" w:eastAsiaTheme="minorEastAsia"/>
          <w:sz w:val="21"/>
        </w:rPr>
        <w:t>一定有過自己的想法</w:t>
      </w:r>
      <w:r w:rsidRPr="00971FDB">
        <w:rPr>
          <w:rFonts w:asciiTheme="minorEastAsia" w:eastAsiaTheme="minorEastAsia"/>
          <w:sz w:val="21"/>
        </w:rPr>
        <w:t>”</w:t>
      </w:r>
      <w:r w:rsidRPr="00971FDB">
        <w:rPr>
          <w:rFonts w:asciiTheme="minorEastAsia" w:eastAsiaTheme="minorEastAsia"/>
          <w:sz w:val="21"/>
        </w:rPr>
        <w:t>。</w:t>
      </w:r>
      <w:hyperlink w:anchor="_389_2">
        <w:bookmarkStart w:id="1926" w:name="_389_1"/>
        <w:bookmarkEnd w:id="1926"/>
      </w:hyperlink>
      <w:hyperlink w:anchor="_389_2">
        <w:r w:rsidRPr="00971FDB">
          <w:rPr>
            <w:rStyle w:val="04Text"/>
            <w:rFonts w:asciiTheme="minorEastAsia" w:eastAsiaTheme="minorEastAsia"/>
          </w:rPr>
          <w:t>[389]</w:t>
        </w:r>
      </w:hyperlink>
      <w:r w:rsidRPr="00971FDB">
        <w:rPr>
          <w:rFonts w:asciiTheme="minorEastAsia" w:eastAsiaTheme="minorEastAsia"/>
          <w:sz w:val="21"/>
        </w:rPr>
        <w:t>發問的那群人于是反復試圖誘導艾希曼承認他曾是一個受外來勢力操縱的工具。這位新加入者的身份，在56號錄音帶薩森對他本人的長時間訪談中得以揭曉</w:t>
      </w:r>
      <w:hyperlink w:anchor="_390_2">
        <w:bookmarkStart w:id="1927" w:name="_390_1"/>
        <w:bookmarkEnd w:id="1927"/>
      </w:hyperlink>
      <w:hyperlink w:anchor="_390_2">
        <w:r w:rsidRPr="00971FDB">
          <w:rPr>
            <w:rStyle w:val="04Text"/>
            <w:rFonts w:asciiTheme="minorEastAsia" w:eastAsiaTheme="minorEastAsia"/>
          </w:rPr>
          <w:t>[390]</w:t>
        </w:r>
      </w:hyperlink>
      <w:r w:rsidRPr="00971FDB">
        <w:rPr>
          <w:rFonts w:asciiTheme="minorEastAsia" w:eastAsiaTheme="minorEastAsia"/>
          <w:sz w:val="21"/>
        </w:rPr>
        <w:t>，原來那個人是盧多爾夫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w:t>
      </w:r>
      <w:hyperlink w:anchor="_391_2">
        <w:bookmarkStart w:id="1928" w:name="_391_1"/>
        <w:bookmarkEnd w:id="1928"/>
      </w:hyperlink>
      <w:hyperlink w:anchor="_391_2">
        <w:r w:rsidRPr="00971FDB">
          <w:rPr>
            <w:rStyle w:val="04Text"/>
            <w:rFonts w:asciiTheme="minorEastAsia" w:eastAsiaTheme="minorEastAsia"/>
          </w:rPr>
          <w:t>[391]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在阿根廷的最高級別納粹也參加了薩森訪談會，這個事實與另一個現象同樣令人困惑：盡管薩森對阿爾文斯萊本的詳細采訪內容多半已對外公開，卻直到今天都難得有人注意到他也在場。1957年的時候，盧多爾夫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阿爾文斯萊本居住在約莫600公里外的科爾多瓦（Cordoba），那里是有特定某種過去的逃亡者的另一個群聚中心，多年來因為極右派人士在此舉辦</w:t>
      </w:r>
      <w:r w:rsidRPr="00971FDB">
        <w:rPr>
          <w:rFonts w:asciiTheme="minorEastAsia" w:eastAsiaTheme="minorEastAsia"/>
          <w:sz w:val="21"/>
        </w:rPr>
        <w:t>“</w:t>
      </w:r>
      <w:r w:rsidRPr="00971FDB">
        <w:rPr>
          <w:rFonts w:asciiTheme="minorEastAsia" w:eastAsiaTheme="minorEastAsia"/>
          <w:sz w:val="21"/>
        </w:rPr>
        <w:t>仲夏節慶祝活動</w:t>
      </w:r>
      <w:r w:rsidRPr="00971FDB">
        <w:rPr>
          <w:rFonts w:asciiTheme="minorEastAsia" w:eastAsiaTheme="minorEastAsia"/>
          <w:sz w:val="21"/>
        </w:rPr>
        <w:t>”</w:t>
      </w:r>
      <w:r w:rsidRPr="00971FDB">
        <w:rPr>
          <w:rFonts w:asciiTheme="minorEastAsia" w:eastAsiaTheme="minorEastAsia"/>
          <w:sz w:val="21"/>
        </w:rPr>
        <w:t>（Sonnenwendfeiern）而臭名昭著。漢斯-烏爾里希</w:t>
      </w:r>
      <w:r w:rsidRPr="00971FDB">
        <w:rPr>
          <w:rFonts w:asciiTheme="minorEastAsia" w:eastAsiaTheme="minorEastAsia"/>
          <w:sz w:val="21"/>
        </w:rPr>
        <w:t>·</w:t>
      </w:r>
      <w:r w:rsidRPr="00971FDB">
        <w:rPr>
          <w:rFonts w:asciiTheme="minorEastAsia" w:eastAsiaTheme="minorEastAsia"/>
          <w:sz w:val="21"/>
        </w:rPr>
        <w:t>魯德爾也曾在那里有一棟房子。盡管相距600公里，阿爾文斯萊本卻無疑經常前往布宜諾斯艾利斯的薩森家中參加訪談會，并協助他讓艾希曼開口講話。有一派觀點主張，納粹逃犯之間很少或根本沒有接觸，因為他們之前多半彼此不認識，或者在逃亡以后難得相遇。但這個看法很難站得住腳，尤其在阿爾文斯萊本的例子中，即使在逃亡期間，他仍然與阿道夫</w:t>
      </w:r>
      <w:r w:rsidRPr="00971FDB">
        <w:rPr>
          <w:rFonts w:asciiTheme="minorEastAsia" w:eastAsiaTheme="minorEastAsia"/>
          <w:sz w:val="21"/>
        </w:rPr>
        <w:t>·</w:t>
      </w:r>
      <w:r w:rsidRPr="00971FDB">
        <w:rPr>
          <w:rFonts w:asciiTheme="minorEastAsia" w:eastAsiaTheme="minorEastAsia"/>
          <w:sz w:val="21"/>
        </w:rPr>
        <w:t>艾希曼和約瑟夫</w:t>
      </w:r>
      <w:r w:rsidRPr="00971FDB">
        <w:rPr>
          <w:rFonts w:asciiTheme="minorEastAsia" w:eastAsiaTheme="minorEastAsia"/>
          <w:sz w:val="21"/>
        </w:rPr>
        <w:t>·</w:t>
      </w:r>
      <w:r w:rsidRPr="00971FDB">
        <w:rPr>
          <w:rFonts w:asciiTheme="minorEastAsia" w:eastAsiaTheme="minorEastAsia"/>
          <w:sz w:val="21"/>
        </w:rPr>
        <w:t>門格勒之類的人物保持聯系。</w:t>
      </w:r>
      <w:hyperlink w:anchor="_392_2">
        <w:bookmarkStart w:id="1929" w:name="_392_1"/>
        <w:bookmarkEnd w:id="1929"/>
      </w:hyperlink>
      <w:hyperlink w:anchor="_392_2">
        <w:r w:rsidRPr="00971FDB">
          <w:rPr>
            <w:rStyle w:val="04Text"/>
            <w:rFonts w:asciiTheme="minorEastAsia" w:eastAsiaTheme="minorEastAsia"/>
          </w:rPr>
          <w:t>[392]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薩森與盧多爾夫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阿爾文斯萊本之間的對話是這么開始的：</w:t>
      </w:r>
      <w:r w:rsidRPr="00971FDB">
        <w:rPr>
          <w:rFonts w:asciiTheme="minorEastAsia" w:eastAsiaTheme="minorEastAsia"/>
          <w:sz w:val="21"/>
        </w:rPr>
        <w:t>“</w:t>
      </w:r>
      <w:r w:rsidRPr="00971FDB">
        <w:rPr>
          <w:rFonts w:asciiTheme="minorEastAsia" w:eastAsiaTheme="minorEastAsia"/>
          <w:sz w:val="21"/>
        </w:rPr>
        <w:t>你想知道我對海德里希的看法嗎？我想試著用幾句話表達</w:t>
      </w:r>
      <w:r w:rsidRPr="00971FDB">
        <w:rPr>
          <w:rFonts w:asciiTheme="minorEastAsia" w:eastAsiaTheme="minorEastAsia"/>
          <w:sz w:val="21"/>
        </w:rPr>
        <w:t>……”</w:t>
      </w:r>
      <w:r w:rsidRPr="00971FDB">
        <w:rPr>
          <w:rFonts w:asciiTheme="minorEastAsia" w:eastAsiaTheme="minorEastAsia"/>
          <w:sz w:val="21"/>
        </w:rPr>
        <w:t>于是兩個朋友聊起天來，熱絡地以</w:t>
      </w:r>
      <w:r w:rsidRPr="00971FDB">
        <w:rPr>
          <w:rFonts w:asciiTheme="minorEastAsia" w:eastAsiaTheme="minorEastAsia"/>
          <w:sz w:val="21"/>
        </w:rPr>
        <w:t>“</w:t>
      </w:r>
      <w:r w:rsidRPr="00971FDB">
        <w:rPr>
          <w:rFonts w:asciiTheme="minorEastAsia" w:eastAsiaTheme="minorEastAsia"/>
          <w:sz w:val="21"/>
        </w:rPr>
        <w:t>你</w:t>
      </w:r>
      <w:r w:rsidRPr="00971FDB">
        <w:rPr>
          <w:rFonts w:asciiTheme="minorEastAsia" w:eastAsiaTheme="minorEastAsia"/>
          <w:sz w:val="21"/>
        </w:rPr>
        <w:t>”</w:t>
      </w:r>
      <w:r w:rsidRPr="00971FDB">
        <w:rPr>
          <w:rFonts w:asciiTheme="minorEastAsia" w:eastAsiaTheme="minorEastAsia"/>
          <w:sz w:val="21"/>
        </w:rPr>
        <w:t>相稱，十分愜意，談笑風生地講述往日時光，但也談到未來，以及所有在座者依然熱衷的理念：一種淺顯易懂、被稱為</w:t>
      </w:r>
      <w:r w:rsidRPr="00971FDB">
        <w:rPr>
          <w:rFonts w:asciiTheme="minorEastAsia" w:eastAsiaTheme="minorEastAsia"/>
          <w:sz w:val="21"/>
        </w:rPr>
        <w:t>“</w:t>
      </w:r>
      <w:r w:rsidRPr="00971FDB">
        <w:rPr>
          <w:rFonts w:asciiTheme="minorEastAsia" w:eastAsiaTheme="minorEastAsia"/>
          <w:sz w:val="21"/>
        </w:rPr>
        <w:t>國家社會主義</w:t>
      </w:r>
      <w:r w:rsidRPr="00971FDB">
        <w:rPr>
          <w:rFonts w:asciiTheme="minorEastAsia" w:eastAsiaTheme="minorEastAsia"/>
          <w:sz w:val="21"/>
        </w:rPr>
        <w:t>”</w:t>
      </w:r>
      <w:r w:rsidRPr="00971FDB">
        <w:rPr>
          <w:rFonts w:asciiTheme="minorEastAsia" w:eastAsiaTheme="minorEastAsia"/>
          <w:sz w:val="21"/>
        </w:rPr>
        <w:t>的世界觀。對缺少經驗的薩森抄本讀者來說，我們掌握的談話部分開始得相當詭異</w:t>
      </w:r>
      <w:r w:rsidRPr="00971FDB">
        <w:rPr>
          <w:rFonts w:asciiTheme="minorEastAsia" w:eastAsiaTheme="minorEastAsia"/>
          <w:sz w:val="21"/>
        </w:rPr>
        <w:t>——</w:t>
      </w:r>
      <w:r w:rsidRPr="00971FDB">
        <w:rPr>
          <w:rFonts w:asciiTheme="minorEastAsia" w:eastAsiaTheme="minorEastAsia"/>
          <w:sz w:val="21"/>
        </w:rPr>
        <w:t>上來就是負責聽寫打字的那個人絕望的注記，表示磁帶出了問題。結果是一堆雜七雜八的文字，讓人深刻體會到何謂</w:t>
      </w:r>
      <w:r w:rsidRPr="00971FDB">
        <w:rPr>
          <w:rFonts w:asciiTheme="minorEastAsia" w:eastAsiaTheme="minorEastAsia"/>
          <w:sz w:val="21"/>
        </w:rPr>
        <w:t>“</w:t>
      </w:r>
      <w:r w:rsidRPr="00971FDB">
        <w:rPr>
          <w:rFonts w:asciiTheme="minorEastAsia" w:eastAsiaTheme="minorEastAsia"/>
          <w:sz w:val="21"/>
        </w:rPr>
        <w:t>攪帶</w:t>
      </w:r>
      <w:r w:rsidRPr="00971FDB">
        <w:rPr>
          <w:rFonts w:asciiTheme="minorEastAsia" w:eastAsiaTheme="minorEastAsia"/>
          <w:sz w:val="21"/>
        </w:rPr>
        <w:t>”</w:t>
      </w:r>
      <w:r w:rsidRPr="00971FDB">
        <w:rPr>
          <w:rFonts w:asciiTheme="minorEastAsia" w:eastAsiaTheme="minorEastAsia"/>
          <w:sz w:val="21"/>
        </w:rPr>
        <w:t>（Bandsalat）。不甘心就此放棄的人（以及熟悉他們在阿根廷所讀書籍的人），卻很快會明白那究竟是什么名堂：他們正在閱讀威廉</w:t>
      </w:r>
      <w:r w:rsidRPr="00971FDB">
        <w:rPr>
          <w:rFonts w:asciiTheme="minorEastAsia" w:eastAsiaTheme="minorEastAsia"/>
          <w:sz w:val="21"/>
        </w:rPr>
        <w:t>·</w:t>
      </w:r>
      <w:r w:rsidRPr="00971FDB">
        <w:rPr>
          <w:rFonts w:asciiTheme="minorEastAsia" w:eastAsiaTheme="minorEastAsia"/>
          <w:sz w:val="21"/>
        </w:rPr>
        <w:t>霍特爾的《秘密戰線：納粹特工局黑幕》一書。為了與阿爾文斯萊本的談話，薩森選取了關于萊因哈德</w:t>
      </w:r>
      <w:r w:rsidRPr="00971FDB">
        <w:rPr>
          <w:rFonts w:asciiTheme="minorEastAsia" w:eastAsiaTheme="minorEastAsia"/>
          <w:sz w:val="21"/>
        </w:rPr>
        <w:t>·</w:t>
      </w:r>
      <w:r w:rsidRPr="00971FDB">
        <w:rPr>
          <w:rFonts w:asciiTheme="minorEastAsia" w:eastAsiaTheme="minorEastAsia"/>
          <w:sz w:val="21"/>
        </w:rPr>
        <w:t>海德里希的那個章節，以便詢問阿爾文斯萊本對那個人的看法。幸好錄音帶從這一刻開始恢復正常，我們又得以跟上討論的內容。討論涉及了海德里希、希姆萊、納粹的陰謀、國家社會主義的世界觀、猶太人大屠殺及其背后的原因、黨衛隊道德觀，以及元首的夢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就這些主題而言，薩森不可能在阿根廷找到比阿爾文斯萊本更好的人選，因為那名薩克森人除了1.98米的高大身材之外，更曾位居要津。阿爾文斯萊本打一開始就是納粹</w:t>
      </w:r>
      <w:r w:rsidRPr="00971FDB">
        <w:rPr>
          <w:rFonts w:asciiTheme="minorEastAsia" w:eastAsiaTheme="minorEastAsia"/>
          <w:sz w:val="21"/>
        </w:rPr>
        <w:t>“</w:t>
      </w:r>
      <w:r w:rsidRPr="00971FDB">
        <w:rPr>
          <w:rFonts w:asciiTheme="minorEastAsia" w:eastAsiaTheme="minorEastAsia"/>
          <w:sz w:val="21"/>
        </w:rPr>
        <w:t>運動</w:t>
      </w:r>
      <w:r w:rsidRPr="00971FDB">
        <w:rPr>
          <w:rFonts w:asciiTheme="minorEastAsia" w:eastAsiaTheme="minorEastAsia"/>
          <w:sz w:val="21"/>
        </w:rPr>
        <w:t>”</w:t>
      </w:r>
      <w:r w:rsidRPr="00971FDB">
        <w:rPr>
          <w:rFonts w:asciiTheme="minorEastAsia" w:eastAsiaTheme="minorEastAsia"/>
          <w:sz w:val="21"/>
        </w:rPr>
        <w:t>的成員，在20世紀30年代早期就與戈培爾有所往來，并長年擔任黨衛隊全國領袖海因里希</w:t>
      </w:r>
      <w:r w:rsidRPr="00971FDB">
        <w:rPr>
          <w:rFonts w:asciiTheme="minorEastAsia" w:eastAsiaTheme="minorEastAsia"/>
          <w:sz w:val="21"/>
        </w:rPr>
        <w:t>·</w:t>
      </w:r>
      <w:r w:rsidRPr="00971FDB">
        <w:rPr>
          <w:rFonts w:asciiTheme="minorEastAsia" w:eastAsiaTheme="minorEastAsia"/>
          <w:sz w:val="21"/>
        </w:rPr>
        <w:t>希姆萊的首席副官。接著他前往波蘭和克里米亞，在那里推動納粹政策及其各種罪惡的施行。最后，他在德累斯頓黨衛隊和警察領導人的崗位上結束了自己的職業生涯，走上流亡之路。根據阿爾文斯萊本自己的說法，他熟識</w:t>
      </w:r>
      <w:r w:rsidRPr="00971FDB">
        <w:rPr>
          <w:rFonts w:asciiTheme="minorEastAsia" w:eastAsiaTheme="minorEastAsia"/>
          <w:sz w:val="21"/>
        </w:rPr>
        <w:t>“</w:t>
      </w:r>
      <w:r w:rsidRPr="00971FDB">
        <w:rPr>
          <w:rFonts w:asciiTheme="minorEastAsia" w:eastAsiaTheme="minorEastAsia"/>
          <w:sz w:val="21"/>
        </w:rPr>
        <w:t>在這個樂團里表演的大多數先生</w:t>
      </w:r>
      <w:r w:rsidRPr="00971FDB">
        <w:rPr>
          <w:rFonts w:asciiTheme="minorEastAsia" w:eastAsiaTheme="minorEastAsia"/>
          <w:sz w:val="21"/>
        </w:rPr>
        <w:t>”</w:t>
      </w:r>
      <w:r w:rsidRPr="00971FDB">
        <w:rPr>
          <w:rFonts w:asciiTheme="minorEastAsia" w:eastAsiaTheme="minorEastAsia"/>
          <w:sz w:val="21"/>
        </w:rPr>
        <w:t>。他們在公函中以昵名相稱，納粹圈子內的每個人都曾經知道（而且現在仍然知道）</w:t>
      </w:r>
      <w:r w:rsidRPr="00971FDB">
        <w:rPr>
          <w:rFonts w:asciiTheme="minorEastAsia" w:eastAsiaTheme="minorEastAsia"/>
          <w:sz w:val="21"/>
        </w:rPr>
        <w:t>“</w:t>
      </w:r>
      <w:r w:rsidRPr="00971FDB">
        <w:rPr>
          <w:rFonts w:asciiTheme="minorEastAsia" w:eastAsiaTheme="minorEastAsia"/>
          <w:sz w:val="21"/>
        </w:rPr>
        <w:t>布比</w:t>
      </w:r>
      <w:r w:rsidRPr="00971FDB">
        <w:rPr>
          <w:rFonts w:asciiTheme="minorEastAsia" w:eastAsiaTheme="minorEastAsia"/>
          <w:sz w:val="21"/>
        </w:rPr>
        <w:t>”</w:t>
      </w:r>
      <w:hyperlink w:anchor="_463">
        <w:bookmarkStart w:id="1930" w:name="_407"/>
        <w:bookmarkEnd w:id="1930"/>
      </w:hyperlink>
      <w:hyperlink w:anchor="_463">
        <w:r w:rsidRPr="00971FDB">
          <w:rPr>
            <w:rStyle w:val="04Text"/>
            <w:rFonts w:asciiTheme="minorEastAsia" w:eastAsiaTheme="minorEastAsia"/>
          </w:rPr>
          <w:t>*</w:t>
        </w:r>
      </w:hyperlink>
      <w:r w:rsidRPr="00971FDB">
        <w:rPr>
          <w:rFonts w:asciiTheme="minorEastAsia" w:eastAsiaTheme="minorEastAsia"/>
          <w:sz w:val="21"/>
        </w:rPr>
        <w:t>是何許人也。阿爾文斯萊本的受害者們也都無法忘記他的傲慢與專橫，更別提他在波蘭和克里米亞的殺戮所造成的災難性影響了。他領導的</w:t>
      </w:r>
      <w:r w:rsidRPr="00971FDB">
        <w:rPr>
          <w:rFonts w:asciiTheme="minorEastAsia" w:eastAsiaTheme="minorEastAsia"/>
          <w:sz w:val="21"/>
        </w:rPr>
        <w:t>“</w:t>
      </w:r>
      <w:r w:rsidRPr="00971FDB">
        <w:rPr>
          <w:rFonts w:asciiTheme="minorEastAsia" w:eastAsiaTheme="minorEastAsia"/>
          <w:sz w:val="21"/>
        </w:rPr>
        <w:t>境外德意志人自衛團</w:t>
      </w:r>
      <w:r w:rsidRPr="00971FDB">
        <w:rPr>
          <w:rFonts w:asciiTheme="minorEastAsia" w:eastAsiaTheme="minorEastAsia"/>
          <w:sz w:val="21"/>
        </w:rPr>
        <w:t>”</w:t>
      </w:r>
      <w:r w:rsidRPr="00971FDB">
        <w:rPr>
          <w:rFonts w:asciiTheme="minorEastAsia" w:eastAsiaTheme="minorEastAsia"/>
          <w:sz w:val="21"/>
        </w:rPr>
        <w:t>（Volksdeutscher Selbstschutz），甚至讓鐵石心腸的黨衛隊兇手們都覺得過于殘暴。據估計在四個月的時間里，曾有兩萬到三萬人受害，其中包括了波蘭的知識分子、神職人員、猶太人，以及任何被阿爾文斯萊本視為</w:t>
      </w:r>
      <w:r w:rsidRPr="00971FDB">
        <w:rPr>
          <w:rFonts w:asciiTheme="minorEastAsia" w:eastAsiaTheme="minorEastAsia"/>
          <w:sz w:val="21"/>
        </w:rPr>
        <w:t>“</w:t>
      </w:r>
      <w:r w:rsidRPr="00971FDB">
        <w:rPr>
          <w:rFonts w:asciiTheme="minorEastAsia" w:eastAsiaTheme="minorEastAsia"/>
          <w:sz w:val="21"/>
        </w:rPr>
        <w:t>游擊隊員</w:t>
      </w:r>
      <w:r w:rsidRPr="00971FDB">
        <w:rPr>
          <w:rFonts w:asciiTheme="minorEastAsia" w:eastAsiaTheme="minorEastAsia"/>
          <w:sz w:val="21"/>
        </w:rPr>
        <w:t>”</w:t>
      </w:r>
      <w:r w:rsidRPr="00971FDB">
        <w:rPr>
          <w:rFonts w:asciiTheme="minorEastAsia" w:eastAsiaTheme="minorEastAsia"/>
          <w:sz w:val="21"/>
        </w:rPr>
        <w:t>的人。他在波蘭直接參與了4247起謀殺案，這足以讓他在缺席審判中被判處死刑，并促使聯邦德國于1964年簽發對他的逮捕令。而對薩森與他的朋友們來說，阿爾文斯萊本和家人在戰后逃往布宜諾斯艾利斯，卻毫無疑問是一大幸事。阿爾文斯萊本曾經向他那位</w:t>
      </w:r>
      <w:r w:rsidRPr="00971FDB">
        <w:rPr>
          <w:rFonts w:asciiTheme="minorEastAsia" w:eastAsiaTheme="minorEastAsia"/>
          <w:sz w:val="21"/>
        </w:rPr>
        <w:t>“</w:t>
      </w:r>
      <w:r w:rsidRPr="00971FDB">
        <w:rPr>
          <w:rFonts w:asciiTheme="minorEastAsia" w:eastAsiaTheme="minorEastAsia"/>
          <w:sz w:val="21"/>
        </w:rPr>
        <w:t>親愛的黨衛隊全國領袖</w:t>
      </w:r>
      <w:r w:rsidRPr="00971FDB">
        <w:rPr>
          <w:rFonts w:asciiTheme="minorEastAsia" w:eastAsiaTheme="minorEastAsia"/>
          <w:sz w:val="21"/>
        </w:rPr>
        <w:t>”</w:t>
      </w:r>
      <w:r w:rsidRPr="00971FDB">
        <w:rPr>
          <w:rFonts w:asciiTheme="minorEastAsia" w:eastAsiaTheme="minorEastAsia"/>
          <w:sz w:val="21"/>
        </w:rPr>
        <w:t>寄上諂媚的信件和自己孩子們的照片，甚至從來沒有因為言語侮辱戈培爾一家和針對希特勒發表一些尖銳的批評而受到處分。在全世界幸存的納粹分子當中，他是知道最多內幕消息的人士之一，更是阿根廷級別最高的納粹：黨衛隊和警察的中將，1944年即已成為黨衛隊的第147號人物</w:t>
      </w:r>
      <w:hyperlink w:anchor="_393_2">
        <w:bookmarkStart w:id="1931" w:name="_393_1"/>
        <w:bookmarkEnd w:id="1931"/>
      </w:hyperlink>
      <w:hyperlink w:anchor="_393_2">
        <w:r w:rsidRPr="00971FDB">
          <w:rPr>
            <w:rStyle w:val="04Text"/>
            <w:rFonts w:asciiTheme="minorEastAsia" w:eastAsiaTheme="minorEastAsia"/>
          </w:rPr>
          <w:t>[393]</w:t>
        </w:r>
      </w:hyperlink>
      <w:r w:rsidRPr="00971FDB">
        <w:rPr>
          <w:rFonts w:asciiTheme="minorEastAsia" w:eastAsiaTheme="minorEastAsia"/>
          <w:sz w:val="21"/>
        </w:rPr>
        <w:t>（希姆萊排在第一），并且在武裝黨衛隊排在第90位</w:t>
      </w:r>
      <w:hyperlink w:anchor="_394_2">
        <w:bookmarkStart w:id="1932" w:name="_394_1"/>
        <w:bookmarkEnd w:id="1932"/>
      </w:hyperlink>
      <w:hyperlink w:anchor="_394_2">
        <w:r w:rsidRPr="00971FDB">
          <w:rPr>
            <w:rStyle w:val="04Text"/>
            <w:rFonts w:asciiTheme="minorEastAsia" w:eastAsiaTheme="minorEastAsia"/>
          </w:rPr>
          <w:t>[394]</w:t>
        </w:r>
      </w:hyperlink>
      <w:r w:rsidRPr="00971FDB">
        <w:rPr>
          <w:rFonts w:asciiTheme="minorEastAsia" w:eastAsiaTheme="minorEastAsia"/>
          <w:sz w:val="21"/>
        </w:rPr>
        <w:t>——</w:t>
      </w:r>
      <w:r w:rsidRPr="00971FDB">
        <w:rPr>
          <w:rFonts w:asciiTheme="minorEastAsia" w:eastAsiaTheme="minorEastAsia"/>
          <w:sz w:val="21"/>
        </w:rPr>
        <w:t>必須注意的是，那是在整個第三帝國的排名。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作為希姆萊的首席副官，他的影響范圍和他的知名度同樣驚人：副官負責安排</w:t>
      </w:r>
      <w:r w:rsidRPr="00971FDB">
        <w:rPr>
          <w:rFonts w:asciiTheme="minorEastAsia" w:eastAsiaTheme="minorEastAsia"/>
          <w:sz w:val="21"/>
        </w:rPr>
        <w:t>“</w:t>
      </w:r>
      <w:r w:rsidRPr="00971FDB">
        <w:rPr>
          <w:rFonts w:asciiTheme="minorEastAsia" w:eastAsiaTheme="minorEastAsia"/>
          <w:sz w:val="21"/>
        </w:rPr>
        <w:t>黨衛隊全國領袖</w:t>
      </w:r>
      <w:r w:rsidRPr="00971FDB">
        <w:rPr>
          <w:rFonts w:asciiTheme="minorEastAsia" w:eastAsiaTheme="minorEastAsia"/>
          <w:sz w:val="21"/>
        </w:rPr>
        <w:t>”</w:t>
      </w:r>
      <w:r w:rsidRPr="00971FDB">
        <w:rPr>
          <w:rFonts w:asciiTheme="minorEastAsia" w:eastAsiaTheme="minorEastAsia"/>
          <w:sz w:val="21"/>
        </w:rPr>
        <w:t>的日常例行活動，包括其所有參觀和出訪。因此在許多表現希姆萊出門視察的紀錄片當中，都能看到阿爾文斯萊本那個大個子的身影。他從一開始就位于權力的中心，而且正如1938年他的一份考核報告所言，阿爾文斯萊本</w:t>
      </w:r>
      <w:r w:rsidRPr="00971FDB">
        <w:rPr>
          <w:rFonts w:asciiTheme="minorEastAsia" w:eastAsiaTheme="minorEastAsia"/>
          <w:sz w:val="21"/>
        </w:rPr>
        <w:t>“</w:t>
      </w:r>
      <w:r w:rsidRPr="00971FDB">
        <w:rPr>
          <w:rFonts w:asciiTheme="minorEastAsia" w:eastAsiaTheme="minorEastAsia"/>
          <w:sz w:val="21"/>
        </w:rPr>
        <w:t>知道如何讓他自己和他的工作處于最顯眼的位置</w:t>
      </w:r>
      <w:r w:rsidRPr="00971FDB">
        <w:rPr>
          <w:rFonts w:asciiTheme="minorEastAsia" w:eastAsiaTheme="minorEastAsia"/>
          <w:sz w:val="21"/>
        </w:rPr>
        <w:t>”</w:t>
      </w:r>
      <w:r w:rsidRPr="00971FDB">
        <w:rPr>
          <w:rFonts w:asciiTheme="minorEastAsia" w:eastAsiaTheme="minorEastAsia"/>
          <w:sz w:val="21"/>
        </w:rPr>
        <w:t>。</w:t>
      </w:r>
      <w:hyperlink w:anchor="_395_2">
        <w:bookmarkStart w:id="1933" w:name="_395_1"/>
        <w:bookmarkEnd w:id="1933"/>
      </w:hyperlink>
      <w:hyperlink w:anchor="_395_2">
        <w:r w:rsidRPr="00971FDB">
          <w:rPr>
            <w:rStyle w:val="04Text"/>
            <w:rFonts w:asciiTheme="minorEastAsia" w:eastAsiaTheme="minorEastAsia"/>
          </w:rPr>
          <w:t>[395]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阿爾文斯萊本在薩森抄本中透露了許多關鍵信息，根據其中的三個，即可容易地辨認出他的身份：他出生于薩勒河畔的哈勒市（Halle an der Saale），曾經擔任過國會議員，并且是武裝黨衛隊的中將。其余細節都只不過是確認了他的身份而已：他與希姆萊的親近關系、1942年被調到俄羅斯、他在關于納粹時期的故事中所強調的尊貴地位與權威、明顯的階級意識，尤其是他提到與保羅</w:t>
      </w:r>
      <w:r w:rsidRPr="00971FDB">
        <w:rPr>
          <w:rFonts w:asciiTheme="minorEastAsia" w:eastAsiaTheme="minorEastAsia"/>
          <w:sz w:val="21"/>
        </w:rPr>
        <w:t>·</w:t>
      </w:r>
      <w:r w:rsidRPr="00971FDB">
        <w:rPr>
          <w:rFonts w:asciiTheme="minorEastAsia" w:eastAsiaTheme="minorEastAsia"/>
          <w:sz w:val="21"/>
        </w:rPr>
        <w:t>范</w:t>
      </w:r>
      <w:r w:rsidRPr="00971FDB">
        <w:rPr>
          <w:rFonts w:asciiTheme="minorEastAsia" w:eastAsiaTheme="minorEastAsia"/>
          <w:sz w:val="21"/>
        </w:rPr>
        <w:t>·</w:t>
      </w:r>
      <w:r w:rsidRPr="00971FDB">
        <w:rPr>
          <w:rFonts w:asciiTheme="minorEastAsia" w:eastAsiaTheme="minorEastAsia"/>
          <w:sz w:val="21"/>
        </w:rPr>
        <w:t>肯彭（Paul van Kempen）和赫伯特</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卡拉揚（Herbert von Karajan）等音樂大師的交情。阿爾文斯萊本更不無驕傲地說：</w:t>
      </w:r>
      <w:r w:rsidRPr="00971FDB">
        <w:rPr>
          <w:rFonts w:asciiTheme="minorEastAsia" w:eastAsiaTheme="minorEastAsia"/>
          <w:sz w:val="21"/>
        </w:rPr>
        <w:t>“</w:t>
      </w:r>
      <w:r w:rsidRPr="00971FDB">
        <w:rPr>
          <w:rFonts w:asciiTheme="minorEastAsia" w:eastAsiaTheme="minorEastAsia"/>
          <w:sz w:val="21"/>
        </w:rPr>
        <w:t>美國人在達豪由于找不到別的東西，便拿起我的照片掛到一棵樹上，然后對著它開槍。</w:t>
      </w:r>
      <w:r w:rsidRPr="00971FDB">
        <w:rPr>
          <w:rFonts w:asciiTheme="minorEastAsia" w:eastAsiaTheme="minorEastAsia"/>
          <w:sz w:val="21"/>
        </w:rPr>
        <w:t>”</w:t>
      </w:r>
      <w:r w:rsidRPr="00971FDB">
        <w:rPr>
          <w:rFonts w:asciiTheme="minorEastAsia" w:eastAsiaTheme="minorEastAsia"/>
          <w:sz w:val="21"/>
        </w:rPr>
        <w:t>阿爾文斯萊本的照片確實并不難找，例如1933年以來的每一本德國國會手冊里面都有。</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在訪談阿爾文斯萊本的時候，薩森并非唯一發問的人。但是艾希曼可能沒有參加此次訪談會。一方面，當別人占用太多討論時間時，艾希曼常常毫無顧忌地插嘴打斷</w:t>
      </w:r>
      <w:hyperlink w:anchor="_396_2">
        <w:bookmarkStart w:id="1934" w:name="_396_1"/>
        <w:bookmarkEnd w:id="1934"/>
      </w:hyperlink>
      <w:hyperlink w:anchor="_396_2">
        <w:r w:rsidRPr="00971FDB">
          <w:rPr>
            <w:rStyle w:val="04Text"/>
            <w:rFonts w:asciiTheme="minorEastAsia" w:eastAsiaTheme="minorEastAsia"/>
          </w:rPr>
          <w:t>[396]</w:t>
        </w:r>
      </w:hyperlink>
      <w:r w:rsidRPr="00971FDB">
        <w:rPr>
          <w:rFonts w:asciiTheme="minorEastAsia" w:eastAsiaTheme="minorEastAsia"/>
          <w:sz w:val="21"/>
        </w:rPr>
        <w:t>；另一方面，當艾希曼在某個故事中的角色與他的自我描述相抵觸時，他會反射性地打斷別人說話。然而，那些與會者們卻毫不留情地發表了許多直接冒犯艾希曼的言論。阿爾文斯萊本更是口無遮攔，傲慢地辱罵那些野心家和事業狂。按照他的標準，艾希曼想必也屬于其中之一。阿爾文斯萊本以一種艾希曼通常無法容忍的方式，談論起艾希曼的</w:t>
      </w:r>
      <w:r w:rsidRPr="00971FDB">
        <w:rPr>
          <w:rFonts w:asciiTheme="minorEastAsia" w:eastAsiaTheme="minorEastAsia"/>
          <w:sz w:val="21"/>
        </w:rPr>
        <w:t>“</w:t>
      </w:r>
      <w:r w:rsidRPr="00971FDB">
        <w:rPr>
          <w:rFonts w:asciiTheme="minorEastAsia" w:eastAsiaTheme="minorEastAsia"/>
          <w:sz w:val="21"/>
        </w:rPr>
        <w:t>英雄</w:t>
      </w:r>
      <w:r w:rsidRPr="00971FDB">
        <w:rPr>
          <w:rFonts w:asciiTheme="minorEastAsia" w:eastAsiaTheme="minorEastAsia"/>
          <w:sz w:val="21"/>
        </w:rPr>
        <w:t>”</w:t>
      </w:r>
      <w:r w:rsidRPr="00971FDB">
        <w:rPr>
          <w:rFonts w:asciiTheme="minorEastAsia" w:eastAsiaTheme="minorEastAsia"/>
          <w:sz w:val="21"/>
        </w:rPr>
        <w:t>海德里希和米勒；他對猶太人政策的看法更是飽受非議，甚至薩森都覺得有必要公開反駁。等到與會者們以輕蔑的口吻講起強迫猶太人外移的</w:t>
      </w:r>
      <w:r w:rsidRPr="00971FDB">
        <w:rPr>
          <w:rFonts w:asciiTheme="minorEastAsia" w:eastAsiaTheme="minorEastAsia"/>
          <w:sz w:val="21"/>
        </w:rPr>
        <w:t>“</w:t>
      </w:r>
      <w:r w:rsidRPr="00971FDB">
        <w:rPr>
          <w:rFonts w:asciiTheme="minorEastAsia" w:eastAsiaTheme="minorEastAsia"/>
          <w:sz w:val="21"/>
        </w:rPr>
        <w:t>成就</w:t>
      </w:r>
      <w:r w:rsidRPr="00971FDB">
        <w:rPr>
          <w:rFonts w:asciiTheme="minorEastAsia" w:eastAsiaTheme="minorEastAsia"/>
          <w:sz w:val="21"/>
        </w:rPr>
        <w:t>”</w:t>
      </w:r>
      <w:r w:rsidRPr="00971FDB">
        <w:rPr>
          <w:rFonts w:asciiTheme="minorEastAsia" w:eastAsiaTheme="minorEastAsia"/>
          <w:sz w:val="21"/>
        </w:rPr>
        <w:t>時，艾希曼肯定會極力反駁。因為那件事情，亦即他所謂讓猶太人</w:t>
      </w:r>
      <w:r w:rsidRPr="00971FDB">
        <w:rPr>
          <w:rFonts w:asciiTheme="minorEastAsia" w:eastAsiaTheme="minorEastAsia"/>
          <w:sz w:val="21"/>
        </w:rPr>
        <w:t>“</w:t>
      </w:r>
      <w:r w:rsidRPr="00971FDB">
        <w:rPr>
          <w:rFonts w:asciiTheme="minorEastAsia" w:eastAsiaTheme="minorEastAsia"/>
          <w:sz w:val="21"/>
        </w:rPr>
        <w:t>移民出去</w:t>
      </w:r>
      <w:r w:rsidRPr="00971FDB">
        <w:rPr>
          <w:rFonts w:asciiTheme="minorEastAsia" w:eastAsiaTheme="minorEastAsia"/>
          <w:sz w:val="21"/>
        </w:rPr>
        <w:t>”</w:t>
      </w:r>
      <w:r w:rsidRPr="00971FDB">
        <w:rPr>
          <w:rFonts w:asciiTheme="minorEastAsia" w:eastAsiaTheme="minorEastAsia"/>
          <w:sz w:val="21"/>
        </w:rPr>
        <w:t>的</w:t>
      </w:r>
      <w:r w:rsidRPr="00971FDB">
        <w:rPr>
          <w:rFonts w:asciiTheme="minorEastAsia" w:eastAsiaTheme="minorEastAsia"/>
          <w:sz w:val="21"/>
        </w:rPr>
        <w:t>“</w:t>
      </w:r>
      <w:r w:rsidRPr="00971FDB">
        <w:rPr>
          <w:rFonts w:asciiTheme="minorEastAsia" w:eastAsiaTheme="minorEastAsia"/>
          <w:sz w:val="21"/>
        </w:rPr>
        <w:t>建設性</w:t>
      </w:r>
      <w:r w:rsidRPr="00971FDB">
        <w:rPr>
          <w:rFonts w:asciiTheme="minorEastAsia" w:eastAsiaTheme="minorEastAsia"/>
          <w:sz w:val="21"/>
        </w:rPr>
        <w:t>”</w:t>
      </w:r>
      <w:r w:rsidRPr="00971FDB">
        <w:rPr>
          <w:rFonts w:asciiTheme="minorEastAsia" w:eastAsiaTheme="minorEastAsia"/>
          <w:sz w:val="21"/>
        </w:rPr>
        <w:t>工作，正是他吹噓炫耀的主要支柱之一。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迄今還沒有證據表明，阿爾文斯萊本與艾希曼當初是什么時候在什么場合首次相遇的。但二人很可能在納粹時期就已經見過面，因為當阿爾文斯萊本在1938-1939年任職希姆萊的副官時，艾希曼剛好憑借其</w:t>
      </w:r>
      <w:r w:rsidRPr="00971FDB">
        <w:rPr>
          <w:rFonts w:asciiTheme="minorEastAsia" w:eastAsiaTheme="minorEastAsia"/>
          <w:sz w:val="21"/>
        </w:rPr>
        <w:t>“</w:t>
      </w:r>
      <w:r w:rsidRPr="00971FDB">
        <w:rPr>
          <w:rFonts w:asciiTheme="minorEastAsia" w:eastAsiaTheme="minorEastAsia"/>
          <w:sz w:val="21"/>
        </w:rPr>
        <w:t>維也納模式</w:t>
      </w:r>
      <w:r w:rsidRPr="00971FDB">
        <w:rPr>
          <w:rFonts w:asciiTheme="minorEastAsia" w:eastAsiaTheme="minorEastAsia"/>
          <w:sz w:val="21"/>
        </w:rPr>
        <w:t>”</w:t>
      </w:r>
      <w:r w:rsidRPr="00971FDB">
        <w:rPr>
          <w:rFonts w:asciiTheme="minorEastAsia" w:eastAsiaTheme="minorEastAsia"/>
          <w:sz w:val="21"/>
        </w:rPr>
        <w:t>，以及強迫猶太人移民離開奧地利而取得的所謂</w:t>
      </w:r>
      <w:r w:rsidRPr="00971FDB">
        <w:rPr>
          <w:rFonts w:asciiTheme="minorEastAsia" w:eastAsiaTheme="minorEastAsia"/>
          <w:sz w:val="21"/>
        </w:rPr>
        <w:t>“</w:t>
      </w:r>
      <w:r w:rsidRPr="00971FDB">
        <w:rPr>
          <w:rFonts w:asciiTheme="minorEastAsia" w:eastAsiaTheme="minorEastAsia"/>
          <w:sz w:val="21"/>
        </w:rPr>
        <w:t>成就</w:t>
      </w:r>
      <w:r w:rsidRPr="00971FDB">
        <w:rPr>
          <w:rFonts w:asciiTheme="minorEastAsia" w:eastAsiaTheme="minorEastAsia"/>
          <w:sz w:val="21"/>
        </w:rPr>
        <w:t>”</w:t>
      </w:r>
      <w:r w:rsidRPr="00971FDB">
        <w:rPr>
          <w:rFonts w:asciiTheme="minorEastAsia" w:eastAsiaTheme="minorEastAsia"/>
          <w:sz w:val="21"/>
        </w:rPr>
        <w:t>，開始在納粹圈子里建立起</w:t>
      </w:r>
      <w:r w:rsidRPr="00971FDB">
        <w:rPr>
          <w:rFonts w:asciiTheme="minorEastAsia" w:eastAsiaTheme="minorEastAsia"/>
          <w:sz w:val="21"/>
        </w:rPr>
        <w:t>“</w:t>
      </w:r>
      <w:r w:rsidRPr="00971FDB">
        <w:rPr>
          <w:rFonts w:asciiTheme="minorEastAsia" w:eastAsiaTheme="minorEastAsia"/>
          <w:sz w:val="21"/>
        </w:rPr>
        <w:t>專家</w:t>
      </w:r>
      <w:r w:rsidRPr="00971FDB">
        <w:rPr>
          <w:rFonts w:asciiTheme="minorEastAsia" w:eastAsiaTheme="minorEastAsia"/>
          <w:sz w:val="21"/>
        </w:rPr>
        <w:t>”</w:t>
      </w:r>
      <w:r w:rsidRPr="00971FDB">
        <w:rPr>
          <w:rFonts w:asciiTheme="minorEastAsia" w:eastAsiaTheme="minorEastAsia"/>
          <w:sz w:val="21"/>
        </w:rPr>
        <w:t>的名聲。1941年4-5月，阿爾文斯萊本在帝國保安總局實地見習其組織和工作方式，而那正好也是艾希曼的部門變得日益重要的時期。此外，阿爾文斯萊本和艾希曼在戰爭末期都屬于能夠前往齊騰宮晉見希姆萊的最后一批人，阿爾文斯萊本甚至專門提到過當時的情況。</w:t>
      </w:r>
      <w:hyperlink w:anchor="_397_2">
        <w:bookmarkStart w:id="1935" w:name="_397_1"/>
        <w:bookmarkEnd w:id="1935"/>
      </w:hyperlink>
      <w:hyperlink w:anchor="_397_2">
        <w:r w:rsidRPr="00971FDB">
          <w:rPr>
            <w:rStyle w:val="04Text"/>
            <w:rFonts w:asciiTheme="minorEastAsia" w:eastAsiaTheme="minorEastAsia"/>
          </w:rPr>
          <w:t>[397]</w:t>
        </w:r>
      </w:hyperlink>
      <w:r w:rsidRPr="00971FDB">
        <w:rPr>
          <w:rFonts w:asciiTheme="minorEastAsia" w:eastAsiaTheme="minorEastAsia"/>
          <w:sz w:val="21"/>
        </w:rPr>
        <w:t>因此他們之前有很多機會見面，再加上阿爾文斯萊本是希姆萊的隨從，而艾希曼則是希姆萊最喜歡項目的事務主管，因此我們可以推斷，在布宜諾斯艾利斯的時候，他們彼此都一清二楚，自己是在跟誰打交道。</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對薩森來說，盧多爾夫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在許多方面都是一大收獲：作為時代見證者，他能夠憑借自己與位高權重者的關系，闡明其他流亡納粹分子都不曉得的事情。對阿爾文斯萊本自己而言，大多數歷史關鍵角色都不僅僅是名字而已，更是他打過照面的人物。這讓他得以從不同層面來看待事情，而非只是采取由下而上的角度進行觀察</w:t>
      </w:r>
      <w:r w:rsidRPr="00971FDB">
        <w:rPr>
          <w:rFonts w:asciiTheme="minorEastAsia" w:eastAsiaTheme="minorEastAsia"/>
          <w:sz w:val="21"/>
        </w:rPr>
        <w:t>——</w:t>
      </w:r>
      <w:r w:rsidRPr="00971FDB">
        <w:rPr>
          <w:rFonts w:asciiTheme="minorEastAsia" w:eastAsiaTheme="minorEastAsia"/>
          <w:sz w:val="21"/>
        </w:rPr>
        <w:t>例如那名職位特殊、擁有自己事務部門的黨衛隊一級突擊大隊長，或者那名只遙遙望見過一次戈培爾的荷蘭戰地記者，或者那名來自維也納、有權進入毛特豪森集中營的黨衛隊保安局法律專家。阿爾文斯萊本是一名納粹要員，具有相關的內幕知識。對薩森和他的圈子而言，這勝過了他因為權高位重而脫離現實的缺點。薩森和阿爾文斯萊本之間顯然存在著友誼的紐帶，薩森也確信自己和阿爾文斯萊本都有</w:t>
      </w:r>
      <w:r w:rsidRPr="00971FDB">
        <w:rPr>
          <w:rFonts w:asciiTheme="minorEastAsia" w:eastAsiaTheme="minorEastAsia"/>
          <w:sz w:val="21"/>
        </w:rPr>
        <w:t>“</w:t>
      </w:r>
      <w:r w:rsidRPr="00971FDB">
        <w:rPr>
          <w:rFonts w:asciiTheme="minorEastAsia" w:eastAsiaTheme="minorEastAsia"/>
          <w:sz w:val="21"/>
        </w:rPr>
        <w:t>崇高</w:t>
      </w:r>
      <w:r w:rsidRPr="00971FDB">
        <w:rPr>
          <w:rFonts w:asciiTheme="minorEastAsia" w:eastAsiaTheme="minorEastAsia"/>
          <w:sz w:val="21"/>
        </w:rPr>
        <w:t>”</w:t>
      </w:r>
      <w:r w:rsidRPr="00971FDB">
        <w:rPr>
          <w:rFonts w:asciiTheme="minorEastAsia" w:eastAsiaTheme="minorEastAsia"/>
          <w:sz w:val="21"/>
        </w:rPr>
        <w:t>的國家社會主義理想</w:t>
      </w:r>
      <w:hyperlink w:anchor="_398_2">
        <w:bookmarkStart w:id="1936" w:name="_398_1"/>
        <w:bookmarkEnd w:id="1936"/>
      </w:hyperlink>
      <w:hyperlink w:anchor="_398_2">
        <w:r w:rsidRPr="00971FDB">
          <w:rPr>
            <w:rStyle w:val="04Text"/>
            <w:rFonts w:asciiTheme="minorEastAsia" w:eastAsiaTheme="minorEastAsia"/>
          </w:rPr>
          <w:t>[398]</w:t>
        </w:r>
      </w:hyperlink>
      <w:r w:rsidRPr="00971FDB">
        <w:rPr>
          <w:rFonts w:asciiTheme="minorEastAsia" w:eastAsiaTheme="minorEastAsia"/>
          <w:sz w:val="21"/>
        </w:rPr>
        <w:t>，這使后者成為一位可靠的盟友。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但薩森和阿爾文斯萊本之間的對談也并非一直和和氣氣。阿爾文斯萊本對希姆萊一如既往的仰慕，即便在阿根廷的右派圈子內部也被認為不可救藥，并且造成了無法化解的分歧。</w:t>
      </w:r>
      <w:hyperlink w:anchor="_399_2">
        <w:bookmarkStart w:id="1937" w:name="_399_1"/>
        <w:bookmarkEnd w:id="1937"/>
      </w:hyperlink>
      <w:hyperlink w:anchor="_399_2">
        <w:r w:rsidRPr="00971FDB">
          <w:rPr>
            <w:rStyle w:val="04Text"/>
            <w:rFonts w:asciiTheme="minorEastAsia" w:eastAsiaTheme="minorEastAsia"/>
          </w:rPr>
          <w:t>[399]</w:t>
        </w:r>
      </w:hyperlink>
      <w:r w:rsidRPr="00971FDB">
        <w:rPr>
          <w:rFonts w:asciiTheme="minorEastAsia" w:eastAsiaTheme="minorEastAsia"/>
          <w:sz w:val="21"/>
        </w:rPr>
        <w:t>比這種個人的依戀更嚴重的問題是，阿爾文斯萊本承認大屠殺是歷史事實，而且是明確的犯罪行為。1957年時，阿爾文斯萊本認為納粹的猶太政策不但是一個錯誤，而且很不人道。盡管他本身具有明顯的種族主義和反猶太主義傾向，卻把大屠殺描述為</w:t>
      </w:r>
      <w:r w:rsidRPr="00971FDB">
        <w:rPr>
          <w:rFonts w:asciiTheme="minorEastAsia" w:eastAsiaTheme="minorEastAsia"/>
          <w:sz w:val="21"/>
        </w:rPr>
        <w:t>“</w:t>
      </w:r>
      <w:r w:rsidRPr="00971FDB">
        <w:rPr>
          <w:rFonts w:asciiTheme="minorEastAsia" w:eastAsiaTheme="minorEastAsia"/>
          <w:sz w:val="21"/>
        </w:rPr>
        <w:t>極其殘暴</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非德意志</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很不光彩</w:t>
      </w:r>
      <w:r w:rsidRPr="00971FDB">
        <w:rPr>
          <w:rFonts w:asciiTheme="minorEastAsia" w:eastAsiaTheme="minorEastAsia"/>
          <w:sz w:val="21"/>
        </w:rPr>
        <w:t>”</w:t>
      </w:r>
      <w:r w:rsidRPr="00971FDB">
        <w:rPr>
          <w:rFonts w:asciiTheme="minorEastAsia" w:eastAsiaTheme="minorEastAsia"/>
          <w:sz w:val="21"/>
        </w:rPr>
        <w:t>。他把卡拉揚的奇聞軼事和種族主義迫害行動相提并論，卻沒有意識到作為一場兇殘的</w:t>
      </w:r>
      <w:r w:rsidRPr="00971FDB">
        <w:rPr>
          <w:rFonts w:asciiTheme="minorEastAsia" w:eastAsiaTheme="minorEastAsia"/>
          <w:sz w:val="21"/>
        </w:rPr>
        <w:t>“</w:t>
      </w:r>
      <w:r w:rsidRPr="00971FDB">
        <w:rPr>
          <w:rFonts w:asciiTheme="minorEastAsia" w:eastAsiaTheme="minorEastAsia"/>
          <w:sz w:val="21"/>
        </w:rPr>
        <w:t>黨派斗爭</w:t>
      </w:r>
      <w:r w:rsidRPr="00971FDB">
        <w:rPr>
          <w:rFonts w:asciiTheme="minorEastAsia" w:eastAsiaTheme="minorEastAsia"/>
          <w:sz w:val="21"/>
        </w:rPr>
        <w:t>”</w:t>
      </w:r>
      <w:r w:rsidRPr="00971FDB">
        <w:rPr>
          <w:rFonts w:asciiTheme="minorEastAsia" w:eastAsiaTheme="minorEastAsia"/>
          <w:sz w:val="21"/>
        </w:rPr>
        <w:t>的共謀和辯護者，上述那些詞語同樣也適用于對他的形容。他還向薩森解釋說：</w:t>
      </w:r>
      <w:r w:rsidRPr="00971FDB">
        <w:rPr>
          <w:rFonts w:asciiTheme="minorEastAsia" w:eastAsiaTheme="minorEastAsia"/>
          <w:sz w:val="21"/>
        </w:rPr>
        <w:t>“</w:t>
      </w:r>
      <w:r w:rsidRPr="00971FDB">
        <w:rPr>
          <w:rFonts w:asciiTheme="minorEastAsia" w:eastAsiaTheme="minorEastAsia"/>
          <w:sz w:val="21"/>
        </w:rPr>
        <w:t>我個人反對僅僅因為別人的出身，就把手無寸鐵的人（即便他們是我最大的敵人），以及沒有對我做過任何事情的手無寸鐵的人趕進焚燒爐。</w:t>
      </w:r>
      <w:r w:rsidRPr="00971FDB">
        <w:rPr>
          <w:rFonts w:asciiTheme="minorEastAsia" w:eastAsiaTheme="minorEastAsia"/>
          <w:sz w:val="21"/>
        </w:rPr>
        <w:t>”</w:t>
      </w:r>
      <w:hyperlink w:anchor="_400_2">
        <w:bookmarkStart w:id="1938" w:name="_400_1"/>
        <w:bookmarkEnd w:id="1938"/>
      </w:hyperlink>
      <w:hyperlink w:anchor="_400_2">
        <w:r w:rsidRPr="00971FDB">
          <w:rPr>
            <w:rStyle w:val="04Text"/>
            <w:rFonts w:asciiTheme="minorEastAsia" w:eastAsiaTheme="minorEastAsia"/>
          </w:rPr>
          <w:t>[400]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其令人驚訝的鮮明立場讓艾希曼陷入了窘境，因為他被迫聽到，他自視為畢生成就的殺死數百萬</w:t>
      </w:r>
      <w:r w:rsidRPr="00971FDB">
        <w:rPr>
          <w:rFonts w:asciiTheme="minorEastAsia" w:eastAsiaTheme="minorEastAsia"/>
          <w:sz w:val="21"/>
        </w:rPr>
        <w:t>“</w:t>
      </w:r>
      <w:r w:rsidRPr="00971FDB">
        <w:rPr>
          <w:rFonts w:asciiTheme="minorEastAsia" w:eastAsiaTheme="minorEastAsia"/>
          <w:sz w:val="21"/>
        </w:rPr>
        <w:t>國家敵人</w:t>
      </w:r>
      <w:r w:rsidRPr="00971FDB">
        <w:rPr>
          <w:rFonts w:asciiTheme="minorEastAsia" w:eastAsiaTheme="minorEastAsia"/>
          <w:sz w:val="21"/>
        </w:rPr>
        <w:t>”</w:t>
      </w:r>
      <w:r w:rsidRPr="00971FDB">
        <w:rPr>
          <w:rFonts w:asciiTheme="minorEastAsia" w:eastAsiaTheme="minorEastAsia"/>
          <w:sz w:val="21"/>
        </w:rPr>
        <w:t>的壯舉，突然在其他納粹黨人眼中變成了</w:t>
      </w:r>
      <w:r w:rsidRPr="00971FDB">
        <w:rPr>
          <w:rFonts w:asciiTheme="minorEastAsia" w:eastAsiaTheme="minorEastAsia"/>
          <w:sz w:val="21"/>
        </w:rPr>
        <w:t>“</w:t>
      </w:r>
      <w:r w:rsidRPr="00971FDB">
        <w:rPr>
          <w:rFonts w:asciiTheme="minorEastAsia" w:eastAsiaTheme="minorEastAsia"/>
          <w:sz w:val="21"/>
        </w:rPr>
        <w:t>非德意志的</w:t>
      </w:r>
      <w:r w:rsidRPr="00971FDB">
        <w:rPr>
          <w:rFonts w:asciiTheme="minorEastAsia" w:eastAsiaTheme="minorEastAsia"/>
          <w:sz w:val="21"/>
        </w:rPr>
        <w:t>”</w:t>
      </w:r>
      <w:r w:rsidRPr="00971FDB">
        <w:rPr>
          <w:rFonts w:asciiTheme="minorEastAsia" w:eastAsiaTheme="minorEastAsia"/>
          <w:sz w:val="21"/>
        </w:rPr>
        <w:t>。這種</w:t>
      </w:r>
      <w:r w:rsidRPr="00971FDB">
        <w:rPr>
          <w:rFonts w:asciiTheme="minorEastAsia" w:eastAsiaTheme="minorEastAsia"/>
          <w:sz w:val="21"/>
        </w:rPr>
        <w:t>“</w:t>
      </w:r>
      <w:r w:rsidRPr="00971FDB">
        <w:rPr>
          <w:rFonts w:asciiTheme="minorEastAsia" w:eastAsiaTheme="minorEastAsia"/>
          <w:sz w:val="21"/>
        </w:rPr>
        <w:t>過分的舉動</w:t>
      </w:r>
      <w:r w:rsidRPr="00971FDB">
        <w:rPr>
          <w:rFonts w:asciiTheme="minorEastAsia" w:eastAsiaTheme="minorEastAsia"/>
          <w:sz w:val="21"/>
        </w:rPr>
        <w:t>”</w:t>
      </w:r>
      <w:r w:rsidRPr="00971FDB">
        <w:rPr>
          <w:rFonts w:asciiTheme="minorEastAsia" w:eastAsiaTheme="minorEastAsia"/>
          <w:sz w:val="21"/>
        </w:rPr>
        <w:t>不但把艾希曼逼到了忍無可忍的邊緣，也讓薩森因為阿爾文斯萊本對國家社會主義猶太政策的看法而感覺受到了挑釁。阿爾文斯萊本的各種言論都明白顯示出來，他并非典型的納粹反猶太主義者，而是代表了19世紀那種相當老派、基于嫉妒的反猶太主義。阿爾文斯萊本毫不隱瞞自己的立場</w:t>
      </w:r>
      <w:r w:rsidRPr="00971FDB">
        <w:rPr>
          <w:rFonts w:asciiTheme="minorEastAsia" w:eastAsiaTheme="minorEastAsia"/>
          <w:sz w:val="21"/>
        </w:rPr>
        <w:t>——</w:t>
      </w:r>
      <w:r w:rsidRPr="00971FDB">
        <w:rPr>
          <w:rFonts w:asciiTheme="minorEastAsia" w:eastAsiaTheme="minorEastAsia"/>
          <w:sz w:val="21"/>
        </w:rPr>
        <w:t>出于對波蘭人的仇恨，他能夠毫不猶豫地下令槍殺數千人，并且利用每一個機會自肥，卻認為滅絕猶太人的企圖根本荒唐透頂。</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種族反猶太主義圈子內出現的這一點人性的殘余，卻促使通常隱瞞自己觀點的薩森做出了激進的反猶主義告白：他，威廉</w:t>
      </w:r>
      <w:r w:rsidRPr="00971FDB">
        <w:rPr>
          <w:rFonts w:asciiTheme="minorEastAsia" w:eastAsiaTheme="minorEastAsia"/>
          <w:sz w:val="21"/>
        </w:rPr>
        <w:t>·</w:t>
      </w:r>
      <w:r w:rsidRPr="00971FDB">
        <w:rPr>
          <w:rFonts w:asciiTheme="minorEastAsia" w:eastAsiaTheme="minorEastAsia"/>
          <w:sz w:val="21"/>
        </w:rPr>
        <w:t>薩森，認為光是猶太人的存在就已經構成明顯的威脅。因此他認為國家社會主義的猶太人政策不是錯誤，而是當務之急。與阿爾文斯萊本的談話揭露了我們在抄本的其余部分只能猜測的事情，即薩森和艾希曼之間的共通點。他們二人都有一種瘋狂的想法，認為種族斗爭確實存在，而且仍然相信會發生一場只有一個種族能存活下來的</w:t>
      </w:r>
      <w:r w:rsidRPr="00971FDB">
        <w:rPr>
          <w:rFonts w:asciiTheme="minorEastAsia" w:eastAsiaTheme="minorEastAsia"/>
          <w:sz w:val="21"/>
        </w:rPr>
        <w:t>“</w:t>
      </w:r>
      <w:r w:rsidRPr="00971FDB">
        <w:rPr>
          <w:rFonts w:asciiTheme="minorEastAsia" w:eastAsiaTheme="minorEastAsia"/>
          <w:sz w:val="21"/>
        </w:rPr>
        <w:t>最后戰斗</w:t>
      </w:r>
      <w:r w:rsidRPr="00971FDB">
        <w:rPr>
          <w:rFonts w:asciiTheme="minorEastAsia" w:eastAsiaTheme="minorEastAsia"/>
          <w:sz w:val="21"/>
        </w:rPr>
        <w:t>”</w:t>
      </w:r>
      <w:r w:rsidRPr="00971FDB">
        <w:rPr>
          <w:rFonts w:asciiTheme="minorEastAsia" w:eastAsiaTheme="minorEastAsia"/>
          <w:sz w:val="21"/>
        </w:rPr>
        <w:t>。這就是薩森的研究動機之所在，也是他與艾希曼交往的原因。盡管阿爾文斯萊本也對</w:t>
      </w:r>
      <w:r w:rsidRPr="00971FDB">
        <w:rPr>
          <w:rFonts w:asciiTheme="minorEastAsia" w:eastAsiaTheme="minorEastAsia"/>
          <w:sz w:val="21"/>
        </w:rPr>
        <w:t>“</w:t>
      </w:r>
      <w:r w:rsidRPr="00971FDB">
        <w:rPr>
          <w:rFonts w:asciiTheme="minorEastAsia" w:eastAsiaTheme="minorEastAsia"/>
          <w:sz w:val="21"/>
        </w:rPr>
        <w:t>如水晶般清澈</w:t>
      </w:r>
      <w:r w:rsidRPr="00971FDB">
        <w:rPr>
          <w:rFonts w:asciiTheme="minorEastAsia" w:eastAsiaTheme="minorEastAsia"/>
          <w:sz w:val="21"/>
        </w:rPr>
        <w:t>”</w:t>
      </w:r>
      <w:r w:rsidRPr="00971FDB">
        <w:rPr>
          <w:rFonts w:asciiTheme="minorEastAsia" w:eastAsiaTheme="minorEastAsia"/>
          <w:sz w:val="21"/>
        </w:rPr>
        <w:t>的國家社會主義世界觀和黨衛隊的</w:t>
      </w:r>
      <w:r w:rsidRPr="00971FDB">
        <w:rPr>
          <w:rFonts w:asciiTheme="minorEastAsia" w:eastAsiaTheme="minorEastAsia"/>
          <w:sz w:val="21"/>
        </w:rPr>
        <w:t>“</w:t>
      </w:r>
      <w:r w:rsidRPr="00971FDB">
        <w:rPr>
          <w:rFonts w:asciiTheme="minorEastAsia" w:eastAsiaTheme="minorEastAsia"/>
          <w:sz w:val="21"/>
        </w:rPr>
        <w:t>理念</w:t>
      </w:r>
      <w:r w:rsidRPr="00971FDB">
        <w:rPr>
          <w:rFonts w:asciiTheme="minorEastAsia" w:eastAsiaTheme="minorEastAsia"/>
          <w:sz w:val="21"/>
        </w:rPr>
        <w:t>”</w:t>
      </w:r>
      <w:r w:rsidRPr="00971FDB">
        <w:rPr>
          <w:rFonts w:asciiTheme="minorEastAsia" w:eastAsiaTheme="minorEastAsia"/>
          <w:sz w:val="21"/>
        </w:rPr>
        <w:t>充滿熱情，但在這一點上面他與薩森的看法背道而馳。從薩森和艾希曼的角度來看，阿爾文斯萊本絕非他自己所標榜的高尚的納粹貴族，反而看起來就像一個直到今天都還沒有認清</w:t>
      </w:r>
      <w:r w:rsidRPr="00971FDB">
        <w:rPr>
          <w:rFonts w:asciiTheme="minorEastAsia" w:eastAsiaTheme="minorEastAsia"/>
          <w:sz w:val="21"/>
        </w:rPr>
        <w:t>“</w:t>
      </w:r>
      <w:r w:rsidRPr="00971FDB">
        <w:rPr>
          <w:rFonts w:asciiTheme="minorEastAsia" w:eastAsiaTheme="minorEastAsia"/>
          <w:sz w:val="21"/>
        </w:rPr>
        <w:t>真正危險</w:t>
      </w:r>
      <w:r w:rsidRPr="00971FDB">
        <w:rPr>
          <w:rFonts w:asciiTheme="minorEastAsia" w:eastAsiaTheme="minorEastAsia"/>
          <w:sz w:val="21"/>
        </w:rPr>
        <w:t>”</w:t>
      </w:r>
      <w:r w:rsidRPr="00971FDB">
        <w:rPr>
          <w:rFonts w:asciiTheme="minorEastAsia" w:eastAsiaTheme="minorEastAsia"/>
          <w:sz w:val="21"/>
        </w:rPr>
        <w:t>的人。阿爾文斯萊本能夠想象與猶太人生活在同一個世界，艾希曼和薩森卻沒辦法做到這一點。</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1957年在阿根廷，把艾希曼和阿爾文斯萊本聯系在一起的，不只是二人對希姆萊共同的崇拜。他們在逃亡的時候，都使用了同一個南蒂羅爾城鎮核發的身份證明文件。嚴格說來，曾有三個著名的納粹人物使用過泰爾梅諾的旅行文件：約瑟夫</w:t>
      </w:r>
      <w:r w:rsidRPr="00971FDB">
        <w:rPr>
          <w:rFonts w:asciiTheme="minorEastAsia" w:eastAsiaTheme="minorEastAsia"/>
          <w:sz w:val="21"/>
        </w:rPr>
        <w:t>·</w:t>
      </w:r>
      <w:r w:rsidRPr="00971FDB">
        <w:rPr>
          <w:rFonts w:asciiTheme="minorEastAsia" w:eastAsiaTheme="minorEastAsia"/>
          <w:sz w:val="21"/>
        </w:rPr>
        <w:t>門格勒（核發于1948年4月）、阿爾文斯萊本（1948年5月），以及艾希曼（1948年6月）。我們還遠遠不清楚阿爾文斯萊本的完整逃亡經歷，可是已知的部分就已經足夠令人驚訝，并且透露了許多逃亡路線及組織方式的信息。在與阿根廷記者和歷史學家烏基</w:t>
      </w:r>
      <w:r w:rsidRPr="00971FDB">
        <w:rPr>
          <w:rFonts w:asciiTheme="minorEastAsia" w:eastAsiaTheme="minorEastAsia"/>
          <w:sz w:val="21"/>
        </w:rPr>
        <w:t>·</w:t>
      </w:r>
      <w:r w:rsidRPr="00971FDB">
        <w:rPr>
          <w:rFonts w:asciiTheme="minorEastAsia" w:eastAsiaTheme="minorEastAsia"/>
          <w:sz w:val="21"/>
        </w:rPr>
        <w:t>戈尼共進午餐后，我終于能夠至少講述這個錯綜復雜故事的一小部分。用餐時我和他談起阿爾文斯萊本的訪談，他則向我透露了自己的想法。奧地利歷史學家格拉爾德</w:t>
      </w:r>
      <w:r w:rsidRPr="00971FDB">
        <w:rPr>
          <w:rFonts w:asciiTheme="minorEastAsia" w:eastAsiaTheme="minorEastAsia"/>
          <w:sz w:val="21"/>
        </w:rPr>
        <w:t>·</w:t>
      </w:r>
      <w:r w:rsidRPr="00971FDB">
        <w:rPr>
          <w:rFonts w:asciiTheme="minorEastAsia" w:eastAsiaTheme="minorEastAsia"/>
          <w:sz w:val="21"/>
        </w:rPr>
        <w:t>施泰納赫（Gerald Steinacher）曾設法查明某個名叫</w:t>
      </w:r>
      <w:r w:rsidRPr="00971FDB">
        <w:rPr>
          <w:rFonts w:asciiTheme="minorEastAsia" w:eastAsiaTheme="minorEastAsia"/>
          <w:sz w:val="21"/>
        </w:rPr>
        <w:t>“</w:t>
      </w:r>
      <w:r w:rsidRPr="00971FDB">
        <w:rPr>
          <w:rFonts w:asciiTheme="minorEastAsia" w:eastAsiaTheme="minorEastAsia"/>
          <w:sz w:val="21"/>
        </w:rPr>
        <w:t>克雷姆哈特</w:t>
      </w:r>
      <w:r w:rsidRPr="00971FDB">
        <w:rPr>
          <w:rFonts w:asciiTheme="minorEastAsia" w:eastAsiaTheme="minorEastAsia"/>
          <w:sz w:val="21"/>
        </w:rPr>
        <w:t>”</w:t>
      </w:r>
      <w:r w:rsidRPr="00971FDB">
        <w:rPr>
          <w:rFonts w:asciiTheme="minorEastAsia" w:eastAsiaTheme="minorEastAsia"/>
          <w:sz w:val="21"/>
        </w:rPr>
        <w:t>（Kremhart）的紅十字會護照持有者究竟是誰，結果徒勞無功。</w:t>
      </w:r>
      <w:hyperlink w:anchor="_401_2">
        <w:bookmarkStart w:id="1939" w:name="_401_1"/>
        <w:bookmarkEnd w:id="1939"/>
      </w:hyperlink>
      <w:hyperlink w:anchor="_401_2">
        <w:r w:rsidRPr="00971FDB">
          <w:rPr>
            <w:rStyle w:val="04Text"/>
            <w:rFonts w:asciiTheme="minorEastAsia" w:eastAsiaTheme="minorEastAsia"/>
          </w:rPr>
          <w:t>[401]</w:t>
        </w:r>
      </w:hyperlink>
      <w:r w:rsidRPr="00971FDB">
        <w:rPr>
          <w:rFonts w:asciiTheme="minorEastAsia" w:eastAsiaTheme="minorEastAsia"/>
          <w:sz w:val="21"/>
        </w:rPr>
        <w:t>戈尼自己則懷疑，那根本就是阿爾文斯萊本的化名。接下來的幾個星期，對筆跡和照片的仔細比對證明戈尼的懷疑非常正確。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一封來自德國北部呂貝克（L</w:t>
      </w:r>
      <w:r w:rsidRPr="00971FDB">
        <w:rPr>
          <w:rFonts w:asciiTheme="minorEastAsia" w:eastAsiaTheme="minorEastAsia"/>
          <w:sz w:val="21"/>
        </w:rPr>
        <w:t>ü</w:t>
      </w:r>
      <w:r w:rsidRPr="00971FDB">
        <w:rPr>
          <w:rFonts w:asciiTheme="minorEastAsia" w:eastAsiaTheme="minorEastAsia"/>
          <w:sz w:val="21"/>
        </w:rPr>
        <w:t>beck）的信件，開啟了阿爾文斯萊本逃亡的序幕。1946年11月30日，一位</w:t>
      </w:r>
      <w:r w:rsidRPr="00971FDB">
        <w:rPr>
          <w:rFonts w:asciiTheme="minorEastAsia" w:eastAsiaTheme="minorEastAsia"/>
          <w:sz w:val="21"/>
        </w:rPr>
        <w:t>“</w:t>
      </w:r>
      <w:r w:rsidRPr="00971FDB">
        <w:rPr>
          <w:rFonts w:asciiTheme="minorEastAsia" w:eastAsiaTheme="minorEastAsia"/>
          <w:sz w:val="21"/>
        </w:rPr>
        <w:t>洛娜</w:t>
      </w:r>
      <w:r w:rsidRPr="00971FDB">
        <w:rPr>
          <w:rFonts w:asciiTheme="minorEastAsia" w:eastAsiaTheme="minorEastAsia"/>
          <w:sz w:val="21"/>
        </w:rPr>
        <w:t>·</w:t>
      </w:r>
      <w:r w:rsidRPr="00971FDB">
        <w:rPr>
          <w:rFonts w:asciiTheme="minorEastAsia" w:eastAsiaTheme="minorEastAsia"/>
          <w:sz w:val="21"/>
        </w:rPr>
        <w:t>克雷姆哈特</w:t>
      </w:r>
      <w:r w:rsidRPr="00971FDB">
        <w:rPr>
          <w:rFonts w:asciiTheme="minorEastAsia" w:eastAsiaTheme="minorEastAsia"/>
          <w:sz w:val="21"/>
        </w:rPr>
        <w:t>”</w:t>
      </w:r>
      <w:r w:rsidRPr="00971FDB">
        <w:rPr>
          <w:rFonts w:asciiTheme="minorEastAsia" w:eastAsiaTheme="minorEastAsia"/>
          <w:sz w:val="21"/>
        </w:rPr>
        <w:t>（Lona Kremhart）寫信給博岑的警方，詢問她的丈夫</w:t>
      </w:r>
      <w:r w:rsidRPr="00971FDB">
        <w:rPr>
          <w:rFonts w:asciiTheme="minorEastAsia" w:eastAsiaTheme="minorEastAsia"/>
          <w:sz w:val="21"/>
        </w:rPr>
        <w:t>“</w:t>
      </w:r>
      <w:r w:rsidRPr="00971FDB">
        <w:rPr>
          <w:rFonts w:asciiTheme="minorEastAsia" w:eastAsiaTheme="minorEastAsia"/>
          <w:sz w:val="21"/>
        </w:rPr>
        <w:t>特奧多爾</w:t>
      </w:r>
      <w:r w:rsidRPr="00971FDB">
        <w:rPr>
          <w:rFonts w:asciiTheme="minorEastAsia" w:eastAsiaTheme="minorEastAsia"/>
          <w:sz w:val="21"/>
        </w:rPr>
        <w:t>·</w:t>
      </w:r>
      <w:r w:rsidRPr="00971FDB">
        <w:rPr>
          <w:rFonts w:asciiTheme="minorEastAsia" w:eastAsiaTheme="minorEastAsia"/>
          <w:sz w:val="21"/>
        </w:rPr>
        <w:t>克雷姆哈特</w:t>
      </w:r>
      <w:r w:rsidRPr="00971FDB">
        <w:rPr>
          <w:rFonts w:asciiTheme="minorEastAsia" w:eastAsiaTheme="minorEastAsia"/>
          <w:sz w:val="21"/>
        </w:rPr>
        <w:t>”</w:t>
      </w:r>
      <w:r w:rsidRPr="00971FDB">
        <w:rPr>
          <w:rFonts w:asciiTheme="minorEastAsia" w:eastAsiaTheme="minorEastAsia"/>
          <w:sz w:val="21"/>
        </w:rPr>
        <w:t>（Theodor Kremhart），但他的姓氏也有可能被拼作</w:t>
      </w:r>
      <w:r w:rsidRPr="00971FDB">
        <w:rPr>
          <w:rFonts w:asciiTheme="minorEastAsia" w:eastAsiaTheme="minorEastAsia"/>
          <w:sz w:val="21"/>
        </w:rPr>
        <w:t>“</w:t>
      </w:r>
      <w:r w:rsidRPr="00971FDB">
        <w:rPr>
          <w:rFonts w:asciiTheme="minorEastAsia" w:eastAsiaTheme="minorEastAsia"/>
          <w:sz w:val="21"/>
        </w:rPr>
        <w:t>克萊因哈特</w:t>
      </w:r>
      <w:r w:rsidRPr="00971FDB">
        <w:rPr>
          <w:rFonts w:asciiTheme="minorEastAsia" w:eastAsiaTheme="minorEastAsia"/>
          <w:sz w:val="21"/>
        </w:rPr>
        <w:t>”</w:t>
      </w:r>
      <w:r w:rsidRPr="00971FDB">
        <w:rPr>
          <w:rFonts w:asciiTheme="minorEastAsia" w:eastAsiaTheme="minorEastAsia"/>
          <w:sz w:val="21"/>
        </w:rPr>
        <w:t>（Kreinhart）。</w:t>
      </w:r>
      <w:hyperlink w:anchor="_402_2">
        <w:bookmarkStart w:id="1940" w:name="_402_1"/>
        <w:bookmarkEnd w:id="1940"/>
      </w:hyperlink>
      <w:hyperlink w:anchor="_402_2">
        <w:r w:rsidRPr="00971FDB">
          <w:rPr>
            <w:rStyle w:val="04Text"/>
            <w:rFonts w:asciiTheme="minorEastAsia" w:eastAsiaTheme="minorEastAsia"/>
          </w:rPr>
          <w:t>[402]</w:t>
        </w:r>
      </w:hyperlink>
      <w:r w:rsidRPr="00971FDB">
        <w:rPr>
          <w:rFonts w:asciiTheme="minorEastAsia" w:eastAsiaTheme="minorEastAsia"/>
          <w:sz w:val="21"/>
        </w:rPr>
        <w:t>他在1905年9月18日出生于波森（Poznan，波茲南）。她收到的關于丈夫的最后一條信息，來自因斯布魯克。除此以外，他們有三個孩子。這封有些奇怪的信很快就得到了答復：克雷姆哈特自從1946年9月以來一直居住在博岑的</w:t>
      </w:r>
      <w:r w:rsidRPr="00971FDB">
        <w:rPr>
          <w:rFonts w:asciiTheme="minorEastAsia" w:eastAsiaTheme="minorEastAsia"/>
          <w:sz w:val="21"/>
        </w:rPr>
        <w:t>“</w:t>
      </w:r>
      <w:r w:rsidRPr="00971FDB">
        <w:rPr>
          <w:rFonts w:asciiTheme="minorEastAsia" w:eastAsiaTheme="minorEastAsia"/>
          <w:sz w:val="21"/>
        </w:rPr>
        <w:t>十二村客棧</w:t>
      </w:r>
      <w:r w:rsidRPr="00971FDB">
        <w:rPr>
          <w:rFonts w:asciiTheme="minorEastAsia" w:eastAsiaTheme="minorEastAsia"/>
          <w:sz w:val="21"/>
        </w:rPr>
        <w:t>”</w:t>
      </w:r>
      <w:r w:rsidRPr="00971FDB">
        <w:rPr>
          <w:rFonts w:asciiTheme="minorEastAsia" w:eastAsiaTheme="minorEastAsia"/>
          <w:sz w:val="21"/>
        </w:rPr>
        <w:t>（Gasthaus Zw</w:t>
      </w:r>
      <w:r w:rsidRPr="00971FDB">
        <w:rPr>
          <w:rFonts w:asciiTheme="minorEastAsia" w:eastAsiaTheme="minorEastAsia"/>
          <w:sz w:val="21"/>
        </w:rPr>
        <w:t>ö</w:t>
      </w:r>
      <w:r w:rsidRPr="00971FDB">
        <w:rPr>
          <w:rFonts w:asciiTheme="minorEastAsia" w:eastAsiaTheme="minorEastAsia"/>
          <w:sz w:val="21"/>
        </w:rPr>
        <w:t>lfmalgreien）。仔細觀察克雷姆哈特太太的筆跡，我們會驚人地發現：那毫無疑問就是盧多爾夫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阿爾文斯萊本自己的筆跡。</w:t>
      </w:r>
      <w:hyperlink w:anchor="_403_2">
        <w:bookmarkStart w:id="1941" w:name="_403_1"/>
        <w:bookmarkEnd w:id="1941"/>
      </w:hyperlink>
      <w:hyperlink w:anchor="_403_2">
        <w:r w:rsidRPr="00971FDB">
          <w:rPr>
            <w:rStyle w:val="04Text"/>
            <w:rFonts w:asciiTheme="minorEastAsia" w:eastAsiaTheme="minorEastAsia"/>
          </w:rPr>
          <w:t>[403]</w:t>
        </w:r>
      </w:hyperlink>
      <w:r w:rsidRPr="00971FDB">
        <w:rPr>
          <w:rFonts w:asciiTheme="minorEastAsia" w:eastAsiaTheme="minorEastAsia"/>
          <w:sz w:val="21"/>
        </w:rPr>
        <w:t>根據卡爾</w:t>
      </w:r>
      <w:r w:rsidRPr="00971FDB">
        <w:rPr>
          <w:rFonts w:asciiTheme="minorEastAsia" w:eastAsiaTheme="minorEastAsia"/>
          <w:sz w:val="21"/>
        </w:rPr>
        <w:t>·</w:t>
      </w:r>
      <w:r w:rsidRPr="00971FDB">
        <w:rPr>
          <w:rFonts w:asciiTheme="minorEastAsia" w:eastAsiaTheme="minorEastAsia"/>
          <w:sz w:val="21"/>
        </w:rPr>
        <w:t>沃爾夫的講述，阿爾文斯萊本在被關進諾因加默（Neuengamme）的戰俘營之后，于1946年9月11日成功脫逃。起初有人懷疑他藏在北方。由于阿爾文斯萊本的家人住在呂貝克，因此無怪乎他從那里寫信到南蒂羅爾的博岑，而那里剛好亦為艾希曼領取新證件的地點。可是一個男人何必假扮成女人寫信到博岑、按兩種不同的拼寫方式詢問一個姓名，并且表示他有三個小孩呢？顯然，此人正在設法偽造一個身份，并且打算帶著三個孩子離開歐洲。</w:t>
      </w:r>
      <w:hyperlink w:anchor="_404_2">
        <w:bookmarkStart w:id="1942" w:name="_404_1"/>
        <w:bookmarkEnd w:id="1942"/>
      </w:hyperlink>
      <w:hyperlink w:anchor="_404_2">
        <w:r w:rsidRPr="00971FDB">
          <w:rPr>
            <w:rStyle w:val="04Text"/>
            <w:rFonts w:asciiTheme="minorEastAsia" w:eastAsiaTheme="minorEastAsia"/>
          </w:rPr>
          <w:t>[404]</w:t>
        </w:r>
      </w:hyperlink>
      <w:r w:rsidRPr="00971FDB">
        <w:rPr>
          <w:rFonts w:asciiTheme="minorEastAsia" w:eastAsiaTheme="minorEastAsia"/>
          <w:sz w:val="21"/>
        </w:rPr>
        <w:t>一封寫給南蒂羅爾官方的信件竟然就幫他獲得了身份，此事甚至讓那些花費數年功夫研究納粹逃亡路線的人感到詫異。事實上，在</w:t>
      </w:r>
      <w:r w:rsidRPr="00971FDB">
        <w:rPr>
          <w:rFonts w:asciiTheme="minorEastAsia" w:eastAsiaTheme="minorEastAsia"/>
          <w:sz w:val="21"/>
        </w:rPr>
        <w:t>“</w:t>
      </w:r>
      <w:r w:rsidRPr="00971FDB">
        <w:rPr>
          <w:rFonts w:asciiTheme="minorEastAsia" w:eastAsiaTheme="minorEastAsia"/>
          <w:sz w:val="21"/>
        </w:rPr>
        <w:t>特奧多爾</w:t>
      </w:r>
      <w:r w:rsidRPr="00971FDB">
        <w:rPr>
          <w:rFonts w:asciiTheme="minorEastAsia" w:eastAsiaTheme="minorEastAsia"/>
          <w:sz w:val="21"/>
        </w:rPr>
        <w:t>·</w:t>
      </w:r>
      <w:r w:rsidRPr="00971FDB">
        <w:rPr>
          <w:rFonts w:asciiTheme="minorEastAsia" w:eastAsiaTheme="minorEastAsia"/>
          <w:sz w:val="21"/>
        </w:rPr>
        <w:t>克雷姆哈特</w:t>
      </w:r>
      <w:r w:rsidRPr="00971FDB">
        <w:rPr>
          <w:rFonts w:asciiTheme="minorEastAsia" w:eastAsiaTheme="minorEastAsia"/>
          <w:sz w:val="21"/>
        </w:rPr>
        <w:t>”</w:t>
      </w:r>
      <w:r w:rsidRPr="00971FDB">
        <w:rPr>
          <w:rFonts w:asciiTheme="minorEastAsia" w:eastAsiaTheme="minorEastAsia"/>
          <w:sz w:val="21"/>
        </w:rPr>
        <w:t>的紅十字會護照申請表上面，直到今天仍然貼著一張盧多爾夫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阿爾文斯萊本的照片。而且尤有甚者，護照申請人</w:t>
      </w:r>
      <w:r w:rsidRPr="00971FDB">
        <w:rPr>
          <w:rFonts w:asciiTheme="minorEastAsia" w:eastAsiaTheme="minorEastAsia"/>
          <w:sz w:val="21"/>
        </w:rPr>
        <w:t>“</w:t>
      </w:r>
      <w:r w:rsidRPr="00971FDB">
        <w:rPr>
          <w:rFonts w:asciiTheme="minorEastAsia" w:eastAsiaTheme="minorEastAsia"/>
          <w:sz w:val="21"/>
        </w:rPr>
        <w:t>特奧多爾</w:t>
      </w:r>
      <w:r w:rsidRPr="00971FDB">
        <w:rPr>
          <w:rFonts w:asciiTheme="minorEastAsia" w:eastAsiaTheme="minorEastAsia"/>
          <w:sz w:val="21"/>
        </w:rPr>
        <w:t>·</w:t>
      </w:r>
      <w:r w:rsidRPr="00971FDB">
        <w:rPr>
          <w:rFonts w:asciiTheme="minorEastAsia" w:eastAsiaTheme="minorEastAsia"/>
          <w:sz w:val="21"/>
        </w:rPr>
        <w:t>克雷姆哈特</w:t>
      </w:r>
      <w:r w:rsidRPr="00971FDB">
        <w:rPr>
          <w:rFonts w:asciiTheme="minorEastAsia" w:eastAsiaTheme="minorEastAsia"/>
          <w:sz w:val="21"/>
        </w:rPr>
        <w:t>”</w:t>
      </w:r>
      <w:r w:rsidRPr="00971FDB">
        <w:rPr>
          <w:rFonts w:asciiTheme="minorEastAsia" w:eastAsiaTheme="minorEastAsia"/>
          <w:sz w:val="21"/>
        </w:rPr>
        <w:t>的簽名字跡，與呂貝克</w:t>
      </w:r>
      <w:r w:rsidRPr="00971FDB">
        <w:rPr>
          <w:rFonts w:asciiTheme="minorEastAsia" w:eastAsiaTheme="minorEastAsia"/>
          <w:sz w:val="21"/>
        </w:rPr>
        <w:t>“</w:t>
      </w:r>
      <w:r w:rsidRPr="00971FDB">
        <w:rPr>
          <w:rFonts w:asciiTheme="minorEastAsia" w:eastAsiaTheme="minorEastAsia"/>
          <w:sz w:val="21"/>
        </w:rPr>
        <w:t>洛娜</w:t>
      </w:r>
      <w:r w:rsidRPr="00971FDB">
        <w:rPr>
          <w:rFonts w:asciiTheme="minorEastAsia" w:eastAsiaTheme="minorEastAsia"/>
          <w:sz w:val="21"/>
        </w:rPr>
        <w:t>”</w:t>
      </w:r>
      <w:r w:rsidRPr="00971FDB">
        <w:rPr>
          <w:rFonts w:asciiTheme="minorEastAsia" w:eastAsiaTheme="minorEastAsia"/>
          <w:sz w:val="21"/>
        </w:rPr>
        <w:t>的筆跡一模一樣。</w:t>
      </w:r>
      <w:hyperlink w:anchor="_405_2">
        <w:bookmarkStart w:id="1943" w:name="_405_1"/>
        <w:bookmarkEnd w:id="1943"/>
      </w:hyperlink>
      <w:hyperlink w:anchor="_405_2">
        <w:r w:rsidRPr="00971FDB">
          <w:rPr>
            <w:rStyle w:val="04Text"/>
            <w:rFonts w:asciiTheme="minorEastAsia" w:eastAsiaTheme="minorEastAsia"/>
          </w:rPr>
          <w:t>[405]</w:t>
        </w:r>
      </w:hyperlink>
      <w:r w:rsidRPr="00971FDB">
        <w:rPr>
          <w:rFonts w:asciiTheme="minorEastAsia" w:eastAsiaTheme="minorEastAsia"/>
          <w:sz w:val="21"/>
        </w:rPr>
        <w:t>紅十字會的記錄顯示，該人出具了1948年5月核發于泰爾梅諾的身份證件，此外和艾希曼一樣，他的護照申請擔保人也是那位天主教神父愛德華多</w:t>
      </w:r>
      <w:r w:rsidRPr="00971FDB">
        <w:rPr>
          <w:rFonts w:asciiTheme="minorEastAsia" w:eastAsiaTheme="minorEastAsia"/>
          <w:sz w:val="21"/>
        </w:rPr>
        <w:t>·</w:t>
      </w:r>
      <w:r w:rsidRPr="00971FDB">
        <w:rPr>
          <w:rFonts w:asciiTheme="minorEastAsia" w:eastAsiaTheme="minorEastAsia"/>
          <w:sz w:val="21"/>
        </w:rPr>
        <w:t>德默特爾，表明他同樣是獲得優惠待遇的潛逃者。</w:t>
      </w:r>
      <w:hyperlink w:anchor="_406_2">
        <w:bookmarkStart w:id="1944" w:name="_406_1"/>
        <w:bookmarkEnd w:id="1944"/>
      </w:hyperlink>
      <w:hyperlink w:anchor="_406_2">
        <w:r w:rsidRPr="00971FDB">
          <w:rPr>
            <w:rStyle w:val="04Text"/>
            <w:rFonts w:asciiTheme="minorEastAsia" w:eastAsiaTheme="minorEastAsia"/>
          </w:rPr>
          <w:t>[406]</w:t>
        </w:r>
      </w:hyperlink>
      <w:r w:rsidRPr="00971FDB">
        <w:rPr>
          <w:rFonts w:asciiTheme="minorEastAsia" w:eastAsiaTheme="minorEastAsia"/>
          <w:sz w:val="21"/>
        </w:rPr>
        <w:t>“</w:t>
      </w:r>
      <w:r w:rsidRPr="00971FDB">
        <w:rPr>
          <w:rFonts w:asciiTheme="minorEastAsia" w:eastAsiaTheme="minorEastAsia"/>
          <w:sz w:val="21"/>
        </w:rPr>
        <w:t>克雷姆哈特</w:t>
      </w:r>
      <w:r w:rsidRPr="00971FDB">
        <w:rPr>
          <w:rFonts w:asciiTheme="minorEastAsia" w:eastAsiaTheme="minorEastAsia"/>
          <w:sz w:val="21"/>
        </w:rPr>
        <w:t>”</w:t>
      </w:r>
      <w:r w:rsidRPr="00971FDB">
        <w:rPr>
          <w:rFonts w:asciiTheme="minorEastAsia" w:eastAsiaTheme="minorEastAsia"/>
          <w:sz w:val="21"/>
        </w:rPr>
        <w:t>計劃乘坐</w:t>
      </w:r>
      <w:r w:rsidRPr="00971FDB">
        <w:rPr>
          <w:rFonts w:asciiTheme="minorEastAsia" w:eastAsiaTheme="minorEastAsia"/>
          <w:sz w:val="21"/>
        </w:rPr>
        <w:t>“</w:t>
      </w:r>
      <w:r w:rsidRPr="00971FDB">
        <w:rPr>
          <w:rFonts w:asciiTheme="minorEastAsia" w:eastAsiaTheme="minorEastAsia"/>
          <w:sz w:val="21"/>
        </w:rPr>
        <w:t>好望角號</w:t>
      </w:r>
      <w:r w:rsidRPr="00971FDB">
        <w:rPr>
          <w:rFonts w:asciiTheme="minorEastAsia" w:eastAsiaTheme="minorEastAsia"/>
          <w:sz w:val="21"/>
        </w:rPr>
        <w:t>”</w:t>
      </w:r>
      <w:r w:rsidRPr="00971FDB">
        <w:rPr>
          <w:rFonts w:asciiTheme="minorEastAsia" w:eastAsiaTheme="minorEastAsia"/>
          <w:sz w:val="21"/>
        </w:rPr>
        <w:t>（Cabo Buena Esperanza）出航，這也就是幾年以后梅利塔</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阿爾文斯萊本（Melitta von Alvenslebe</w:t>
      </w:r>
      <w:r w:rsidRPr="00971FDB">
        <w:rPr>
          <w:rFonts w:asciiTheme="minorEastAsia" w:eastAsiaTheme="minorEastAsia"/>
          <w:sz w:val="21"/>
        </w:rPr>
        <w:lastRenderedPageBreak/>
        <w:t>n）在申請阿根廷護照時所報出的同一個船名。那艘輪船于1949年12月在布宜諾斯艾利斯靠港。烏基</w:t>
      </w:r>
      <w:r w:rsidRPr="00971FDB">
        <w:rPr>
          <w:rFonts w:asciiTheme="minorEastAsia" w:eastAsiaTheme="minorEastAsia"/>
          <w:sz w:val="21"/>
        </w:rPr>
        <w:t>·</w:t>
      </w:r>
      <w:r w:rsidRPr="00971FDB">
        <w:rPr>
          <w:rFonts w:asciiTheme="minorEastAsia" w:eastAsiaTheme="minorEastAsia"/>
          <w:sz w:val="21"/>
        </w:rPr>
        <w:t>戈尼進而在乘客名單上找到了他的名字，阿根廷最高級別納粹的逃亡路線于是首度獲得確認。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只能猜測那個詭異的寫信行為背后隱藏著什么。阿爾文斯萊本是打算以這種方式開啟逃亡路線嗎？艾希曼和門格勒是否也做過同樣事情來安排自己的逃亡，還是阿爾文斯萊本打算另辟蹊徑呢？若想澄清這些問題，或許還需要專門前往博岑市的檔案館，尋找更多憂心忡忡的妻子們以男性筆跡寫出的尋夫啟事，并在詢問函中列出了丈夫姓名的不同寫法。但現在已可確定的是，阿爾文斯萊本在逃亡途中使用了與約瑟夫</w:t>
      </w:r>
      <w:r w:rsidRPr="00971FDB">
        <w:rPr>
          <w:rFonts w:asciiTheme="minorEastAsia" w:eastAsiaTheme="minorEastAsia"/>
          <w:sz w:val="21"/>
        </w:rPr>
        <w:t>·</w:t>
      </w:r>
      <w:r w:rsidRPr="00971FDB">
        <w:rPr>
          <w:rFonts w:asciiTheme="minorEastAsia" w:eastAsiaTheme="minorEastAsia"/>
          <w:sz w:val="21"/>
        </w:rPr>
        <w:t>門格勒和阿道夫</w:t>
      </w:r>
      <w:r w:rsidRPr="00971FDB">
        <w:rPr>
          <w:rFonts w:asciiTheme="minorEastAsia" w:eastAsiaTheme="minorEastAsia"/>
          <w:sz w:val="21"/>
        </w:rPr>
        <w:t>·</w:t>
      </w:r>
      <w:r w:rsidRPr="00971FDB">
        <w:rPr>
          <w:rFonts w:asciiTheme="minorEastAsia" w:eastAsiaTheme="minorEastAsia"/>
          <w:sz w:val="21"/>
        </w:rPr>
        <w:t>艾希曼相似的證件，而且三份證件核發的時間分別只間隔了一個月。面對這些信息，只有勇氣可嘉的人才會宣稱他們當初是通過各種不同途徑</w:t>
      </w:r>
      <w:r w:rsidRPr="00971FDB">
        <w:rPr>
          <w:rFonts w:asciiTheme="minorEastAsia" w:eastAsiaTheme="minorEastAsia"/>
          <w:sz w:val="21"/>
        </w:rPr>
        <w:t>“</w:t>
      </w:r>
      <w:r w:rsidRPr="00971FDB">
        <w:rPr>
          <w:rFonts w:asciiTheme="minorEastAsia" w:eastAsiaTheme="minorEastAsia"/>
          <w:sz w:val="21"/>
        </w:rPr>
        <w:t>即興逃亡</w:t>
      </w:r>
      <w:r w:rsidRPr="00971FDB">
        <w:rPr>
          <w:rFonts w:asciiTheme="minorEastAsia" w:eastAsiaTheme="minorEastAsia"/>
          <w:sz w:val="21"/>
        </w:rPr>
        <w:t>”</w:t>
      </w:r>
      <w:r w:rsidRPr="00971FDB">
        <w:rPr>
          <w:rFonts w:asciiTheme="minorEastAsia" w:eastAsiaTheme="minorEastAsia"/>
          <w:sz w:val="21"/>
        </w:rPr>
        <w:t>。逃亡行動的組織安排，看來比之前認為的還要完善許多。</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加入薩森訪談會的時候，他見到的不只是一批黨衛隊的老同志，還跟至少一個人重聚了。他們二人不但都崇拜昔日那位共同的上司，并且在同一批人的幫助下獲得了新生命。這肯定不是僅僅出自巧合，即便他后來覺得艾希曼這樣的人對他來說太常見了。阿爾文斯萊本在1952年為自己和家人申請并獲得了阿根廷公民身份，這有效地保護他免受聯邦德國的起訴。在科爾多瓦省，他搖身成為卡拉穆奇塔縣圣羅莎鎮（Santa Rosa de Calamuchita）一座養魚場的負責人、阿根廷漁獵局在該地區的主席，并且作為</w:t>
      </w:r>
      <w:r w:rsidRPr="00971FDB">
        <w:rPr>
          <w:rFonts w:asciiTheme="minorEastAsia" w:eastAsiaTheme="minorEastAsia"/>
          <w:sz w:val="21"/>
        </w:rPr>
        <w:t>“</w:t>
      </w:r>
      <w:r w:rsidRPr="00971FDB">
        <w:rPr>
          <w:rFonts w:asciiTheme="minorEastAsia" w:eastAsiaTheme="minorEastAsia"/>
          <w:sz w:val="21"/>
        </w:rPr>
        <w:t>運動聯盟足球俱樂部</w:t>
      </w:r>
      <w:r w:rsidRPr="00971FDB">
        <w:rPr>
          <w:rFonts w:asciiTheme="minorEastAsia" w:eastAsiaTheme="minorEastAsia"/>
          <w:sz w:val="21"/>
        </w:rPr>
        <w:t>”</w:t>
      </w:r>
      <w:r w:rsidRPr="00971FDB">
        <w:rPr>
          <w:rFonts w:asciiTheme="minorEastAsia" w:eastAsiaTheme="minorEastAsia"/>
          <w:sz w:val="21"/>
        </w:rPr>
        <w:t>總裁出現在照片上。胡安</w:t>
      </w:r>
      <w:r w:rsidRPr="00971FDB">
        <w:rPr>
          <w:rFonts w:asciiTheme="minorEastAsia" w:eastAsiaTheme="minorEastAsia"/>
          <w:sz w:val="21"/>
        </w:rPr>
        <w:t>·</w:t>
      </w:r>
      <w:r w:rsidRPr="00971FDB">
        <w:rPr>
          <w:rFonts w:asciiTheme="minorEastAsia" w:eastAsiaTheme="minorEastAsia"/>
          <w:sz w:val="21"/>
        </w:rPr>
        <w:t>馬勒甚至表示，阿爾文斯萊本曾經在鄰近的納粹聚居地</w:t>
      </w:r>
      <w:r w:rsidRPr="00971FDB">
        <w:rPr>
          <w:rFonts w:asciiTheme="minorEastAsia" w:eastAsiaTheme="minorEastAsia"/>
          <w:sz w:val="21"/>
        </w:rPr>
        <w:t>“</w:t>
      </w:r>
      <w:r w:rsidRPr="00971FDB">
        <w:rPr>
          <w:rFonts w:asciiTheme="minorEastAsia" w:eastAsiaTheme="minorEastAsia"/>
          <w:sz w:val="21"/>
        </w:rPr>
        <w:t>貝爾格拉諾將軍鎮</w:t>
      </w:r>
      <w:r w:rsidRPr="00971FDB">
        <w:rPr>
          <w:rFonts w:asciiTheme="minorEastAsia" w:eastAsiaTheme="minorEastAsia"/>
          <w:sz w:val="21"/>
        </w:rPr>
        <w:t>”</w:t>
      </w:r>
      <w:r w:rsidRPr="00971FDB">
        <w:rPr>
          <w:rFonts w:asciiTheme="minorEastAsia" w:eastAsiaTheme="minorEastAsia"/>
          <w:sz w:val="21"/>
        </w:rPr>
        <w:t>（Villa General Belgrano）擔任過好幾年鎮長。</w:t>
      </w:r>
      <w:hyperlink w:anchor="_407_2">
        <w:bookmarkStart w:id="1945" w:name="_407_1"/>
        <w:bookmarkEnd w:id="1945"/>
      </w:hyperlink>
      <w:hyperlink w:anchor="_407_2">
        <w:r w:rsidRPr="00971FDB">
          <w:rPr>
            <w:rStyle w:val="04Text"/>
            <w:rFonts w:asciiTheme="minorEastAsia" w:eastAsiaTheme="minorEastAsia"/>
          </w:rPr>
          <w:t>[407]</w:t>
        </w:r>
      </w:hyperlink>
      <w:r w:rsidRPr="00971FDB">
        <w:rPr>
          <w:rFonts w:asciiTheme="minorEastAsia" w:eastAsiaTheme="minorEastAsia"/>
          <w:sz w:val="21"/>
        </w:rPr>
        <w:t>盡管波蘭因為數千起謀殺案對他做出缺席死刑判決，而且聯邦德國也試圖在1964年刑事起訴他，但阿爾文斯萊本仍然不受干擾地于1970年在阿根廷安逝。在一次電視采訪中，家里的一名晚輩主張阿爾文斯萊本很可能在流亡阿根廷期間有所改變，像拋棄故土一樣迅速拋棄了他的國家社會主義信仰。</w:t>
      </w:r>
      <w:hyperlink w:anchor="_408_1">
        <w:bookmarkStart w:id="1946" w:name="_408"/>
        <w:bookmarkEnd w:id="1946"/>
      </w:hyperlink>
      <w:hyperlink w:anchor="_408_1">
        <w:r w:rsidRPr="00971FDB">
          <w:rPr>
            <w:rStyle w:val="04Text"/>
            <w:rFonts w:asciiTheme="minorEastAsia" w:eastAsiaTheme="minorEastAsia"/>
          </w:rPr>
          <w:t>[408]</w:t>
        </w:r>
      </w:hyperlink>
      <w:r w:rsidRPr="00971FDB">
        <w:rPr>
          <w:rFonts w:asciiTheme="minorEastAsia" w:eastAsiaTheme="minorEastAsia"/>
          <w:sz w:val="21"/>
        </w:rPr>
        <w:t>可是當阿爾文斯萊本在1957年設法接近薩森、弗里奇、朗格爾和艾希曼，整天與他們討論猶太人大屠殺，重溫共同的掌權時光，以及奢談純凈的國家社會主義理念時，他顯然還沒有改變信仰。</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在提問艾希曼的時候，祭出阿爾文斯萊本的做法只在短時間內有效，因為艾希曼很快就針對這位新的交談對象做出調整，捍衛其</w:t>
      </w:r>
      <w:r w:rsidRPr="00971FDB">
        <w:rPr>
          <w:rFonts w:asciiTheme="minorEastAsia" w:eastAsiaTheme="minorEastAsia"/>
          <w:sz w:val="21"/>
        </w:rPr>
        <w:t>“</w:t>
      </w:r>
      <w:r w:rsidRPr="00971FDB">
        <w:rPr>
          <w:rFonts w:asciiTheme="minorEastAsia" w:eastAsiaTheme="minorEastAsia"/>
          <w:sz w:val="21"/>
        </w:rPr>
        <w:t>斗爭的神圣性</w:t>
      </w:r>
      <w:r w:rsidRPr="00971FDB">
        <w:rPr>
          <w:rFonts w:asciiTheme="minorEastAsia" w:eastAsiaTheme="minorEastAsia"/>
          <w:sz w:val="21"/>
        </w:rPr>
        <w:t>”</w:t>
      </w:r>
      <w:r w:rsidRPr="00971FDB">
        <w:rPr>
          <w:rFonts w:asciiTheme="minorEastAsia" w:eastAsiaTheme="minorEastAsia"/>
          <w:sz w:val="21"/>
        </w:rPr>
        <w:t>、反駁陰謀論者有關死亡集中營的說法，并且他相信自己是為了執行</w:t>
      </w:r>
      <w:r w:rsidRPr="00971FDB">
        <w:rPr>
          <w:rFonts w:asciiTheme="minorEastAsia" w:eastAsiaTheme="minorEastAsia"/>
          <w:sz w:val="21"/>
        </w:rPr>
        <w:t>“</w:t>
      </w:r>
      <w:r w:rsidRPr="00971FDB">
        <w:rPr>
          <w:rFonts w:asciiTheme="minorEastAsia" w:eastAsiaTheme="minorEastAsia"/>
          <w:sz w:val="21"/>
        </w:rPr>
        <w:t>元首</w:t>
      </w:r>
      <w:r w:rsidRPr="00971FDB">
        <w:rPr>
          <w:rFonts w:asciiTheme="minorEastAsia" w:eastAsiaTheme="minorEastAsia"/>
          <w:sz w:val="21"/>
        </w:rPr>
        <w:t>”</w:t>
      </w:r>
      <w:r w:rsidRPr="00971FDB">
        <w:rPr>
          <w:rFonts w:asciiTheme="minorEastAsia" w:eastAsiaTheme="minorEastAsia"/>
          <w:sz w:val="21"/>
        </w:rPr>
        <w:t>的命令，于是</w:t>
      </w:r>
      <w:r w:rsidRPr="00971FDB">
        <w:rPr>
          <w:rFonts w:asciiTheme="minorEastAsia" w:eastAsiaTheme="minorEastAsia"/>
          <w:sz w:val="21"/>
        </w:rPr>
        <w:t>——</w:t>
      </w:r>
      <w:r w:rsidRPr="00971FDB">
        <w:rPr>
          <w:rFonts w:asciiTheme="minorEastAsia" w:eastAsiaTheme="minorEastAsia"/>
          <w:sz w:val="21"/>
        </w:rPr>
        <w:t>再一次</w:t>
      </w:r>
      <w:r w:rsidRPr="00971FDB">
        <w:rPr>
          <w:rFonts w:asciiTheme="minorEastAsia" w:eastAsiaTheme="minorEastAsia"/>
          <w:sz w:val="21"/>
        </w:rPr>
        <w:t>——</w:t>
      </w:r>
      <w:r w:rsidRPr="00971FDB">
        <w:rPr>
          <w:rFonts w:asciiTheme="minorEastAsia" w:eastAsiaTheme="minorEastAsia"/>
          <w:sz w:val="21"/>
        </w:rPr>
        <w:t>無懼納粹最高階官員的威嚇。最重要的是，阿爾文斯萊本在薩森訪談會的出現，清楚表明了那些人對這個項目的野心。其主旨既不是一名</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的回憶錄</w:t>
      </w:r>
      <w:r w:rsidRPr="00971FDB">
        <w:rPr>
          <w:rFonts w:asciiTheme="minorEastAsia" w:eastAsiaTheme="minorEastAsia"/>
          <w:sz w:val="21"/>
        </w:rPr>
        <w:t>——</w:t>
      </w:r>
      <w:r w:rsidRPr="00971FDB">
        <w:rPr>
          <w:rFonts w:asciiTheme="minorEastAsia" w:eastAsiaTheme="minorEastAsia"/>
          <w:sz w:val="21"/>
        </w:rPr>
        <w:t>艾希曼甚至都不是阿爾文斯萊本采訪的主題，也不是一個讀書小組，而是帶有明確目標地修改歷史：要把國家社會主義和希特勒一起洗白。就連阿爾文斯萊本也想參與其中，盡管表現得有一點矜持收斂，而且顯然更加謹慎小心。后來當薩森挑選錄音抄本出售的時候，他幾乎將出現阿爾文斯萊本訪談內容的錄音抄本悉數剔除。這意味著我們之所以能知道訪談的第二部分內容，完全是因為薩森已經記不得它，于是忘了把它剔除。他應該曾向阿爾文斯萊本保證會嚴格保密，就像他對朗格爾博士許諾的。總之薩森堅守了承諾，從未把相關的訪談稿拿去出售，盡管希姆萊前任首席副官的個人告白很容易就能賣個好價錢。即使到阿爾文斯萊本死后，他仍然沒有試圖那么做。薩森對金錢的貪婪顯然受到了個人情誼的約束。艾希曼也從未背叛過阿爾文斯萊本，反而還編造了魯道夫</w:t>
      </w:r>
      <w:r w:rsidRPr="00971FDB">
        <w:rPr>
          <w:rFonts w:asciiTheme="minorEastAsia" w:eastAsiaTheme="minorEastAsia"/>
          <w:sz w:val="21"/>
        </w:rPr>
        <w:t>·</w:t>
      </w:r>
      <w:r w:rsidRPr="00971FDB">
        <w:rPr>
          <w:rFonts w:asciiTheme="minorEastAsia" w:eastAsiaTheme="minorEastAsia"/>
          <w:sz w:val="21"/>
        </w:rPr>
        <w:t>米爾德納的在場，成功為他提供掩護。盡管如此，我們還是難免懷疑，艾希曼始終對阿爾文斯萊本那種高高在上的納粹貴族作風耿耿于懷，以致曾在以色列抱怨那批</w:t>
      </w:r>
      <w:r w:rsidRPr="00971FDB">
        <w:rPr>
          <w:rFonts w:asciiTheme="minorEastAsia" w:eastAsiaTheme="minorEastAsia"/>
          <w:sz w:val="21"/>
        </w:rPr>
        <w:t>“</w:t>
      </w:r>
      <w:r w:rsidRPr="00971FDB">
        <w:rPr>
          <w:rFonts w:asciiTheme="minorEastAsia" w:eastAsiaTheme="minorEastAsia"/>
          <w:sz w:val="21"/>
        </w:rPr>
        <w:t>戴著白手套的沙龍軍官</w:t>
      </w:r>
      <w:r w:rsidRPr="00971FDB">
        <w:rPr>
          <w:rFonts w:asciiTheme="minorEastAsia" w:eastAsiaTheme="minorEastAsia"/>
          <w:sz w:val="21"/>
        </w:rPr>
        <w:t>”</w:t>
      </w:r>
      <w:r w:rsidRPr="00971FDB">
        <w:rPr>
          <w:rFonts w:asciiTheme="minorEastAsia" w:eastAsiaTheme="minorEastAsia"/>
          <w:sz w:val="21"/>
        </w:rPr>
        <w:t>（Salonoffiziere mit den wei</w:t>
      </w:r>
      <w:r w:rsidRPr="00971FDB">
        <w:rPr>
          <w:rFonts w:asciiTheme="minorEastAsia" w:eastAsiaTheme="minorEastAsia"/>
          <w:sz w:val="21"/>
        </w:rPr>
        <w:t>ß</w:t>
      </w:r>
      <w:r w:rsidRPr="00971FDB">
        <w:rPr>
          <w:rFonts w:asciiTheme="minorEastAsia" w:eastAsiaTheme="minorEastAsia"/>
          <w:sz w:val="21"/>
        </w:rPr>
        <w:t>en Handschuhen）</w:t>
      </w:r>
      <w:r w:rsidRPr="00971FDB">
        <w:rPr>
          <w:rFonts w:asciiTheme="minorEastAsia" w:eastAsiaTheme="minorEastAsia"/>
          <w:sz w:val="21"/>
        </w:rPr>
        <w:t>——</w:t>
      </w:r>
      <w:r w:rsidRPr="00971FDB">
        <w:rPr>
          <w:rFonts w:asciiTheme="minorEastAsia" w:eastAsiaTheme="minorEastAsia"/>
          <w:sz w:val="21"/>
        </w:rPr>
        <w:t>亦即不了解國家社會主義運動精髓的那些人。</w:t>
      </w:r>
    </w:p>
    <w:p w:rsidR="00D9517E" w:rsidRDefault="00D9517E" w:rsidP="00D9517E">
      <w:pPr>
        <w:pStyle w:val="3"/>
      </w:pPr>
      <w:bookmarkStart w:id="1947" w:name="_Toc55746119"/>
      <w:r>
        <w:t>“600萬人的謊言”</w:t>
      </w:r>
      <w:bookmarkEnd w:id="1947"/>
    </w:p>
    <w:p w:rsidR="00D9517E" w:rsidRPr="00DE53B5" w:rsidRDefault="00D9517E" w:rsidP="00D9517E">
      <w:pPr>
        <w:pStyle w:val="Para02"/>
        <w:ind w:firstLine="420"/>
        <w:rPr>
          <w:sz w:val="21"/>
        </w:rPr>
      </w:pPr>
      <w:r w:rsidRPr="00DE53B5">
        <w:rPr>
          <w:sz w:val="21"/>
        </w:rPr>
        <w:t>我曾經非常頻繁地跟霍特爾交談，這是真的，</w:t>
      </w:r>
    </w:p>
    <w:p w:rsidR="00D9517E" w:rsidRPr="00DE53B5" w:rsidRDefault="00D9517E" w:rsidP="00D9517E">
      <w:pPr>
        <w:pStyle w:val="Para02"/>
        <w:ind w:firstLine="420"/>
        <w:rPr>
          <w:sz w:val="21"/>
        </w:rPr>
      </w:pPr>
      <w:r w:rsidRPr="00DE53B5">
        <w:rPr>
          <w:sz w:val="21"/>
        </w:rPr>
        <w:t>而且很可能也討論過有關消滅猶太人的事宜。</w:t>
      </w:r>
    </w:p>
    <w:p w:rsidR="00D9517E" w:rsidRPr="00DE53B5" w:rsidRDefault="00D9517E" w:rsidP="00D9517E">
      <w:pPr>
        <w:pStyle w:val="Para02"/>
        <w:ind w:firstLine="420"/>
        <w:rPr>
          <w:sz w:val="21"/>
        </w:rPr>
      </w:pPr>
      <w:r w:rsidRPr="00DE53B5">
        <w:rPr>
          <w:sz w:val="21"/>
        </w:rPr>
        <w:t>不然我們還能說些什么呢？</w:t>
      </w:r>
    </w:p>
    <w:p w:rsidR="00D9517E" w:rsidRPr="00DE53B5" w:rsidRDefault="00D9517E" w:rsidP="00D9517E">
      <w:pPr>
        <w:pStyle w:val="Para06"/>
        <w:rPr>
          <w:sz w:val="21"/>
        </w:rPr>
      </w:pPr>
      <w:r w:rsidRPr="00DE53B5">
        <w:rPr>
          <w:sz w:val="21"/>
        </w:rPr>
        <w:t>——艾希曼，1957年年中</w:t>
      </w:r>
      <w:hyperlink w:anchor="_409_1">
        <w:bookmarkStart w:id="1948" w:name="_409"/>
        <w:bookmarkEnd w:id="1948"/>
      </w:hyperlink>
      <w:hyperlink w:anchor="_409_1">
        <w:r>
          <w:rPr>
            <w:rStyle w:val="04Text"/>
          </w:rPr>
          <w:t>[409]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最讓杜勒出版社圈內人受刺激的話題，莫過于猶太受害者的人數。到了1957年，即使在布宜諾斯艾利斯，也沒有人認為還能用《600萬人的謊言》或《赫斯特證人報告》之類的文章來否認系統化的屠殺行動。其中的原因主要在于，杜勒出版社那幫人正好就是此偷天換日策略的主要炮制者。新出現的資料讓他們只剩下一條路可走，那就是盡可能把種族屠殺的規模限縮至最低程度。結果直到今天，死難者的人數依然是舊納粹、新納粹和新右派分子爭論不休的問題。這種情況著實令人費解，因為納粹迫害猶太人一事所衍生出的法律與道德責任，并不取決于一個絕對的數字。更何況在進行所謂</w:t>
      </w:r>
      <w:r w:rsidRPr="00971FDB">
        <w:rPr>
          <w:rFonts w:asciiTheme="minorEastAsia" w:eastAsiaTheme="minorEastAsia"/>
          <w:sz w:val="21"/>
        </w:rPr>
        <w:t>“</w:t>
      </w:r>
      <w:r w:rsidRPr="00971FDB">
        <w:rPr>
          <w:rFonts w:asciiTheme="minorEastAsia" w:eastAsiaTheme="minorEastAsia"/>
          <w:sz w:val="21"/>
        </w:rPr>
        <w:t>賠償</w:t>
      </w:r>
      <w:r w:rsidRPr="00971FDB">
        <w:rPr>
          <w:rFonts w:asciiTheme="minorEastAsia" w:eastAsiaTheme="minorEastAsia"/>
          <w:sz w:val="21"/>
        </w:rPr>
        <w:t>”</w:t>
      </w:r>
      <w:r w:rsidRPr="00971FDB">
        <w:rPr>
          <w:rFonts w:asciiTheme="minorEastAsia" w:eastAsiaTheme="minorEastAsia"/>
          <w:sz w:val="21"/>
        </w:rPr>
        <w:t>談判的時候，即使將統計數字換成400萬或800萬人，談判的結果也幾乎不會有什么不同。這看起來就好像是，那批人靠著</w:t>
      </w:r>
      <w:r w:rsidRPr="00971FDB">
        <w:rPr>
          <w:rFonts w:asciiTheme="minorEastAsia" w:eastAsiaTheme="minorEastAsia"/>
          <w:sz w:val="21"/>
        </w:rPr>
        <w:t>“</w:t>
      </w:r>
      <w:r w:rsidRPr="00971FDB">
        <w:rPr>
          <w:rFonts w:asciiTheme="minorEastAsia" w:eastAsiaTheme="minorEastAsia"/>
          <w:sz w:val="21"/>
        </w:rPr>
        <w:t>元首崇拜</w:t>
      </w:r>
      <w:r w:rsidRPr="00971FDB">
        <w:rPr>
          <w:rFonts w:asciiTheme="minorEastAsia" w:eastAsiaTheme="minorEastAsia"/>
          <w:sz w:val="21"/>
        </w:rPr>
        <w:t>”</w:t>
      </w:r>
      <w:r w:rsidRPr="00971FDB">
        <w:rPr>
          <w:rFonts w:asciiTheme="minorEastAsia" w:eastAsiaTheme="minorEastAsia"/>
          <w:sz w:val="21"/>
        </w:rPr>
        <w:t>掌握了象征符號的力量，于是對</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的有力象征符號</w:t>
      </w:r>
      <w:r w:rsidRPr="00971FDB">
        <w:rPr>
          <w:rFonts w:asciiTheme="minorEastAsia" w:eastAsiaTheme="minorEastAsia"/>
          <w:sz w:val="21"/>
        </w:rPr>
        <w:t>——</w:t>
      </w:r>
      <w:r w:rsidRPr="00971FDB">
        <w:rPr>
          <w:rFonts w:asciiTheme="minorEastAsia" w:eastAsiaTheme="minorEastAsia"/>
          <w:sz w:val="21"/>
        </w:rPr>
        <w:t>600萬這個數字</w:t>
      </w:r>
      <w:r w:rsidRPr="00971FDB">
        <w:rPr>
          <w:rFonts w:asciiTheme="minorEastAsia" w:eastAsiaTheme="minorEastAsia"/>
          <w:sz w:val="21"/>
        </w:rPr>
        <w:t>——</w:t>
      </w:r>
      <w:r w:rsidRPr="00971FDB">
        <w:rPr>
          <w:rFonts w:asciiTheme="minorEastAsia" w:eastAsiaTheme="minorEastAsia"/>
          <w:sz w:val="21"/>
        </w:rPr>
        <w:t>害怕得無以復加。這個問題其實很容易回答：誰是1945年之后所有證人的引述來源？是誰首先說出了這個難以置信的數字？《路徑》月刊甚至在1957年自行預示了那名證人的現身。該刊7月號再次以讀者來信的形式宣稱：</w:t>
      </w:r>
      <w:r w:rsidRPr="00971FDB">
        <w:rPr>
          <w:rFonts w:asciiTheme="minorEastAsia" w:eastAsiaTheme="minorEastAsia"/>
          <w:sz w:val="21"/>
        </w:rPr>
        <w:t>“</w:t>
      </w:r>
      <w:r w:rsidRPr="00971FDB">
        <w:rPr>
          <w:rFonts w:asciiTheme="minorEastAsia" w:eastAsiaTheme="minorEastAsia"/>
          <w:sz w:val="21"/>
        </w:rPr>
        <w:t>特別令人遺憾的是，大家始終無法成功找到那個人，那個根據所有猶太人出版物和紐倫堡國際軍事法庭審判（N</w:t>
      </w:r>
      <w:r w:rsidRPr="00971FDB">
        <w:rPr>
          <w:rFonts w:asciiTheme="minorEastAsia" w:eastAsiaTheme="minorEastAsia"/>
          <w:sz w:val="21"/>
        </w:rPr>
        <w:t>ü</w:t>
      </w:r>
      <w:r w:rsidRPr="00971FDB">
        <w:rPr>
          <w:rFonts w:asciiTheme="minorEastAsia" w:eastAsiaTheme="minorEastAsia"/>
          <w:sz w:val="21"/>
        </w:rPr>
        <w:t>rnberger IMT-Prozess）中的證人陳述，唯一有能力就整個復雜情況發言的人：黨衛隊一級突擊大隊長阿道夫</w:t>
      </w:r>
      <w:r w:rsidRPr="00971FDB">
        <w:rPr>
          <w:rFonts w:asciiTheme="minorEastAsia" w:eastAsiaTheme="minorEastAsia"/>
          <w:sz w:val="21"/>
        </w:rPr>
        <w:t>·</w:t>
      </w:r>
      <w:r w:rsidRPr="00971FDB">
        <w:rPr>
          <w:rFonts w:asciiTheme="minorEastAsia" w:eastAsiaTheme="minorEastAsia"/>
          <w:sz w:val="21"/>
        </w:rPr>
        <w:t>艾希曼。自從阿道夫</w:t>
      </w:r>
      <w:r w:rsidRPr="00971FDB">
        <w:rPr>
          <w:rFonts w:asciiTheme="minorEastAsia" w:eastAsiaTheme="minorEastAsia"/>
          <w:sz w:val="21"/>
        </w:rPr>
        <w:t>·</w:t>
      </w:r>
      <w:r w:rsidRPr="00971FDB">
        <w:rPr>
          <w:rFonts w:asciiTheme="minorEastAsia" w:eastAsiaTheme="minorEastAsia"/>
          <w:sz w:val="21"/>
        </w:rPr>
        <w:t>希特勒、黨衛隊全國領袖希姆萊、海德里希，以及卡爾滕布倫納等人去世之后，他很可能是唯一真正知曉到底發生過什么事情的可信見證人。</w:t>
      </w:r>
      <w:r w:rsidRPr="00971FDB">
        <w:rPr>
          <w:rFonts w:asciiTheme="minorEastAsia" w:eastAsiaTheme="minorEastAsia"/>
          <w:sz w:val="21"/>
        </w:rPr>
        <w:t>”</w:t>
      </w:r>
      <w:hyperlink w:anchor="_410_1">
        <w:bookmarkStart w:id="1949" w:name="_410"/>
        <w:bookmarkEnd w:id="1949"/>
      </w:hyperlink>
      <w:hyperlink w:anchor="_410_1">
        <w:r w:rsidRPr="00971FDB">
          <w:rPr>
            <w:rStyle w:val="04Text"/>
            <w:rFonts w:asciiTheme="minorEastAsia" w:eastAsiaTheme="minorEastAsia"/>
          </w:rPr>
          <w:t>[410]</w:t>
        </w:r>
      </w:hyperlink>
      <w:r w:rsidRPr="00971FDB">
        <w:rPr>
          <w:rFonts w:asciiTheme="minorEastAsia" w:eastAsiaTheme="minorEastAsia"/>
          <w:sz w:val="21"/>
        </w:rPr>
        <w:t>這位細心的</w:t>
      </w:r>
      <w:r w:rsidRPr="00971FDB">
        <w:rPr>
          <w:rFonts w:asciiTheme="minorEastAsia" w:eastAsiaTheme="minorEastAsia"/>
          <w:sz w:val="21"/>
        </w:rPr>
        <w:t>“</w:t>
      </w:r>
      <w:r w:rsidRPr="00971FDB">
        <w:rPr>
          <w:rFonts w:asciiTheme="minorEastAsia" w:eastAsiaTheme="minorEastAsia"/>
          <w:sz w:val="21"/>
        </w:rPr>
        <w:t>讀者</w:t>
      </w:r>
      <w:r w:rsidRPr="00971FDB">
        <w:rPr>
          <w:rFonts w:asciiTheme="minorEastAsia" w:eastAsiaTheme="minorEastAsia"/>
          <w:sz w:val="21"/>
        </w:rPr>
        <w:t>”</w:t>
      </w:r>
      <w:r w:rsidRPr="00971FDB">
        <w:rPr>
          <w:rFonts w:asciiTheme="minorEastAsia" w:eastAsiaTheme="minorEastAsia"/>
          <w:sz w:val="21"/>
        </w:rPr>
        <w:t>還不忘詢問，是否有人對那個</w:t>
      </w:r>
      <w:r w:rsidRPr="00971FDB">
        <w:rPr>
          <w:rFonts w:asciiTheme="minorEastAsia" w:eastAsiaTheme="minorEastAsia"/>
          <w:sz w:val="21"/>
        </w:rPr>
        <w:t>“</w:t>
      </w:r>
      <w:r w:rsidRPr="00971FDB">
        <w:rPr>
          <w:rFonts w:asciiTheme="minorEastAsia" w:eastAsiaTheme="minorEastAsia"/>
          <w:sz w:val="21"/>
        </w:rPr>
        <w:t>至今無法找到的</w:t>
      </w:r>
      <w:r w:rsidRPr="00971FDB">
        <w:rPr>
          <w:rFonts w:asciiTheme="minorEastAsia" w:eastAsiaTheme="minorEastAsia"/>
          <w:sz w:val="21"/>
        </w:rPr>
        <w:t>”</w:t>
      </w:r>
      <w:r w:rsidRPr="00971FDB">
        <w:rPr>
          <w:rFonts w:asciiTheme="minorEastAsia" w:eastAsiaTheme="minorEastAsia"/>
          <w:sz w:val="21"/>
        </w:rPr>
        <w:t>關鍵證人掌握更多信息。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自1955年年底出版以來，任何人皆可在萊昂</w:t>
      </w:r>
      <w:r w:rsidRPr="00971FDB">
        <w:rPr>
          <w:rFonts w:asciiTheme="minorEastAsia" w:eastAsiaTheme="minorEastAsia"/>
          <w:sz w:val="21"/>
        </w:rPr>
        <w:t>·</w:t>
      </w:r>
      <w:r w:rsidRPr="00971FDB">
        <w:rPr>
          <w:rFonts w:asciiTheme="minorEastAsia" w:eastAsiaTheme="minorEastAsia"/>
          <w:sz w:val="21"/>
        </w:rPr>
        <w:t>波利亞科夫與約瑟夫</w:t>
      </w:r>
      <w:r w:rsidRPr="00971FDB">
        <w:rPr>
          <w:rFonts w:asciiTheme="minorEastAsia" w:eastAsiaTheme="minorEastAsia"/>
          <w:sz w:val="21"/>
        </w:rPr>
        <w:t>·</w:t>
      </w:r>
      <w:r w:rsidRPr="00971FDB">
        <w:rPr>
          <w:rFonts w:asciiTheme="minorEastAsia" w:eastAsiaTheme="minorEastAsia"/>
          <w:sz w:val="21"/>
        </w:rPr>
        <w:t>伍爾夫編纂的文獻叢刊里面，讀到三頁未經刪節的宣誓聲明，記錄著威廉</w:t>
      </w:r>
      <w:r w:rsidRPr="00971FDB">
        <w:rPr>
          <w:rFonts w:asciiTheme="minorEastAsia" w:eastAsiaTheme="minorEastAsia"/>
          <w:sz w:val="21"/>
        </w:rPr>
        <w:t>·</w:t>
      </w:r>
      <w:r w:rsidRPr="00971FDB">
        <w:rPr>
          <w:rFonts w:asciiTheme="minorEastAsia" w:eastAsiaTheme="minorEastAsia"/>
          <w:sz w:val="21"/>
        </w:rPr>
        <w:t>霍特爾與艾希曼的談話內容。文件編號</w:t>
      </w:r>
      <w:r w:rsidRPr="00971FDB">
        <w:rPr>
          <w:rFonts w:asciiTheme="minorEastAsia" w:eastAsiaTheme="minorEastAsia"/>
          <w:sz w:val="21"/>
        </w:rPr>
        <w:t>“</w:t>
      </w:r>
      <w:r w:rsidRPr="00971FDB">
        <w:rPr>
          <w:rFonts w:asciiTheme="minorEastAsia" w:eastAsiaTheme="minorEastAsia"/>
          <w:sz w:val="21"/>
        </w:rPr>
        <w:t>PS-2738</w:t>
      </w:r>
      <w:r w:rsidRPr="00971FDB">
        <w:rPr>
          <w:rFonts w:asciiTheme="minorEastAsia" w:eastAsiaTheme="minorEastAsia"/>
          <w:sz w:val="21"/>
        </w:rPr>
        <w:t>”</w:t>
      </w:r>
      <w:r w:rsidRPr="00971FDB">
        <w:rPr>
          <w:rFonts w:asciiTheme="minorEastAsia" w:eastAsiaTheme="minorEastAsia"/>
          <w:sz w:val="21"/>
        </w:rPr>
        <w:t>，是紐倫堡審判最重要的文件之一。</w:t>
      </w:r>
      <w:hyperlink w:anchor="_411_1">
        <w:bookmarkStart w:id="1950" w:name="_411"/>
        <w:bookmarkEnd w:id="1950"/>
      </w:hyperlink>
      <w:hyperlink w:anchor="_411_1">
        <w:r w:rsidRPr="00971FDB">
          <w:rPr>
            <w:rStyle w:val="04Text"/>
            <w:rFonts w:asciiTheme="minorEastAsia" w:eastAsiaTheme="minorEastAsia"/>
          </w:rPr>
          <w:t>[411]</w:t>
        </w:r>
      </w:hyperlink>
      <w:r w:rsidRPr="00971FDB">
        <w:rPr>
          <w:rFonts w:asciiTheme="minorEastAsia" w:eastAsiaTheme="minorEastAsia"/>
          <w:sz w:val="21"/>
        </w:rPr>
        <w:t>霍特爾說，艾希曼曾在1944年8月底來到他位于匈牙利布達佩斯的公寓，像往常一樣想要獲得關于戰局的消息。霍特爾于是利用這個機會，向艾希曼詢問遇害猶太人的確切數目。艾希曼回答說：</w:t>
      </w:r>
      <w:r w:rsidRPr="00971FDB">
        <w:rPr>
          <w:rFonts w:asciiTheme="minorEastAsia" w:eastAsiaTheme="minorEastAsia"/>
          <w:sz w:val="21"/>
        </w:rPr>
        <w:t>“</w:t>
      </w:r>
      <w:r w:rsidRPr="00971FDB">
        <w:rPr>
          <w:rFonts w:asciiTheme="minorEastAsia" w:eastAsiaTheme="minorEastAsia"/>
          <w:sz w:val="21"/>
        </w:rPr>
        <w:t>在各個不同的毀滅營，大約有400萬猶太人被殺，此外另有200萬人以別的方式死去，其中大多數是在俄羅斯戰役期間被安全警察的一些殺人小隊槍決。</w:t>
      </w:r>
      <w:r w:rsidRPr="00971FDB">
        <w:rPr>
          <w:rFonts w:asciiTheme="minorEastAsia" w:eastAsiaTheme="minorEastAsia"/>
          <w:sz w:val="21"/>
        </w:rPr>
        <w:t>”</w:t>
      </w:r>
      <w:r w:rsidRPr="00971FDB">
        <w:rPr>
          <w:rFonts w:asciiTheme="minorEastAsia" w:eastAsiaTheme="minorEastAsia"/>
          <w:sz w:val="21"/>
        </w:rPr>
        <w:t>霍特爾還不厭其煩地強調了艾希曼這個消息來源的可信度：</w:t>
      </w:r>
      <w:r w:rsidRPr="00971FDB">
        <w:rPr>
          <w:rFonts w:asciiTheme="minorEastAsia" w:eastAsiaTheme="minorEastAsia"/>
          <w:sz w:val="21"/>
        </w:rPr>
        <w:t>“</w:t>
      </w:r>
      <w:r w:rsidRPr="00971FDB">
        <w:rPr>
          <w:rFonts w:asciiTheme="minorEastAsia" w:eastAsiaTheme="minorEastAsia"/>
          <w:sz w:val="21"/>
        </w:rPr>
        <w:t>我只能推斷，艾希曼向我提供的資訊正確無誤。因為在所有相關人士當中，他絕對最清楚被殺害猶太人的數目。首先，可以說他是通過他的特別行動分隊把猶太人</w:t>
      </w:r>
      <w:r w:rsidRPr="00971FDB">
        <w:rPr>
          <w:rFonts w:asciiTheme="minorEastAsia" w:eastAsiaTheme="minorEastAsia"/>
          <w:sz w:val="21"/>
        </w:rPr>
        <w:t>‘</w:t>
      </w:r>
      <w:r w:rsidRPr="00971FDB">
        <w:rPr>
          <w:rFonts w:asciiTheme="minorEastAsia" w:eastAsiaTheme="minorEastAsia"/>
          <w:sz w:val="21"/>
        </w:rPr>
        <w:t>供應給</w:t>
      </w:r>
      <w:r w:rsidRPr="00971FDB">
        <w:rPr>
          <w:rFonts w:asciiTheme="minorEastAsia" w:eastAsiaTheme="minorEastAsia"/>
          <w:sz w:val="21"/>
        </w:rPr>
        <w:t>’</w:t>
      </w:r>
      <w:r w:rsidRPr="00971FDB">
        <w:rPr>
          <w:rFonts w:asciiTheme="minorEastAsia" w:eastAsiaTheme="minorEastAsia"/>
          <w:sz w:val="21"/>
        </w:rPr>
        <w:t>各個毀滅營的，所以一定確切知道這方面的數字。其次，他身為帝國保安總局第四局負責猶太人事務的部門主管，絕對最了解有多少猶太人以其他方式死亡。</w:t>
      </w:r>
      <w:r w:rsidRPr="00971FDB">
        <w:rPr>
          <w:rFonts w:asciiTheme="minorEastAsia" w:eastAsiaTheme="minorEastAsia"/>
          <w:sz w:val="21"/>
        </w:rPr>
        <w:t>”</w:t>
      </w:r>
      <w:r w:rsidRPr="00971FDB">
        <w:rPr>
          <w:rFonts w:asciiTheme="minorEastAsia" w:eastAsiaTheme="minorEastAsia"/>
          <w:sz w:val="21"/>
        </w:rPr>
        <w:t>艾希曼甚至還曾向希姆萊呈遞一份報告，但后者認為他給出的數字太低了。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杜勒出版社圈內人當然對霍特爾的聲明不陌生，《路徑》月刊甚至還為了它而大打筆仗。可是瀏覽偶爾出現的報刊文章，畢竟完全不同于仔細閱讀聲明內容。薩森顯然立刻意識到，必須駁斥這份聲明，而且如果有可能的話，更要全盤否認德國人系統化滅絕猶太人一事。于是在訪談一開始，他就直接向艾希曼問到了</w:t>
      </w:r>
      <w:r w:rsidRPr="00971FDB">
        <w:rPr>
          <w:rFonts w:asciiTheme="minorEastAsia" w:eastAsiaTheme="minorEastAsia"/>
          <w:sz w:val="21"/>
        </w:rPr>
        <w:t>“</w:t>
      </w:r>
      <w:r w:rsidRPr="00971FDB">
        <w:rPr>
          <w:rFonts w:asciiTheme="minorEastAsia" w:eastAsiaTheme="minorEastAsia"/>
          <w:sz w:val="21"/>
        </w:rPr>
        <w:t>600萬人的說法</w:t>
      </w:r>
      <w:r w:rsidRPr="00971FDB">
        <w:rPr>
          <w:rFonts w:asciiTheme="minorEastAsia" w:eastAsiaTheme="minorEastAsia"/>
          <w:sz w:val="21"/>
        </w:rPr>
        <w:t>”</w:t>
      </w:r>
      <w:r w:rsidRPr="00971FDB">
        <w:rPr>
          <w:rFonts w:asciiTheme="minorEastAsia" w:eastAsiaTheme="minorEastAsia"/>
          <w:sz w:val="21"/>
        </w:rPr>
        <w:t>以及霍特爾的聲明，而且后來一再舊話重提。</w:t>
      </w:r>
      <w:hyperlink w:anchor="_412_1">
        <w:bookmarkStart w:id="1951" w:name="_412"/>
        <w:bookmarkEnd w:id="1951"/>
      </w:hyperlink>
      <w:hyperlink w:anchor="_412_1">
        <w:r w:rsidRPr="00971FDB">
          <w:rPr>
            <w:rStyle w:val="04Text"/>
            <w:rFonts w:asciiTheme="minorEastAsia" w:eastAsiaTheme="minorEastAsia"/>
          </w:rPr>
          <w:t>[412]</w:t>
        </w:r>
      </w:hyperlink>
      <w:r w:rsidRPr="00971FDB">
        <w:rPr>
          <w:rFonts w:asciiTheme="minorEastAsia" w:eastAsiaTheme="minorEastAsia"/>
          <w:sz w:val="21"/>
        </w:rPr>
        <w:t>此外他也試圖通過朗格爾博士關于霍特爾的長篇大論，找出那名證人在私人生活方面的每一個弱點。對薩森來說，最關鍵的問題莫過于：</w:t>
      </w:r>
      <w:r w:rsidRPr="00971FDB">
        <w:rPr>
          <w:rFonts w:asciiTheme="minorEastAsia" w:eastAsiaTheme="minorEastAsia"/>
          <w:sz w:val="21"/>
        </w:rPr>
        <w:t>“</w:t>
      </w:r>
      <w:r w:rsidRPr="00971FDB">
        <w:rPr>
          <w:rFonts w:asciiTheme="minorEastAsia" w:eastAsiaTheme="minorEastAsia"/>
          <w:sz w:val="21"/>
        </w:rPr>
        <w:t>怎么樣才能讓這份聲明</w:t>
      </w:r>
      <w:r w:rsidRPr="00971FDB">
        <w:rPr>
          <w:rFonts w:asciiTheme="minorEastAsia" w:eastAsiaTheme="minorEastAsia"/>
          <w:sz w:val="21"/>
        </w:rPr>
        <w:t>……</w:t>
      </w:r>
      <w:r w:rsidRPr="00971FDB">
        <w:rPr>
          <w:rFonts w:asciiTheme="minorEastAsia" w:eastAsiaTheme="minorEastAsia"/>
          <w:sz w:val="21"/>
        </w:rPr>
        <w:t>顯得荒謬絕倫？</w:t>
      </w:r>
      <w:r w:rsidRPr="00971FDB">
        <w:rPr>
          <w:rFonts w:asciiTheme="minorEastAsia" w:eastAsiaTheme="minorEastAsia"/>
          <w:sz w:val="21"/>
        </w:rPr>
        <w:t>”</w:t>
      </w:r>
      <w:hyperlink w:anchor="_413_1">
        <w:bookmarkStart w:id="1952" w:name="_413"/>
        <w:bookmarkEnd w:id="1952"/>
      </w:hyperlink>
      <w:hyperlink w:anchor="_413_1">
        <w:r w:rsidRPr="00971FDB">
          <w:rPr>
            <w:rStyle w:val="04Text"/>
            <w:rFonts w:asciiTheme="minorEastAsia" w:eastAsiaTheme="minorEastAsia"/>
          </w:rPr>
          <w:t>[413]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可是問題并沒有因此減輕，因為迪特爾</w:t>
      </w:r>
      <w:r w:rsidRPr="00971FDB">
        <w:rPr>
          <w:rFonts w:asciiTheme="minorEastAsia" w:eastAsiaTheme="minorEastAsia"/>
          <w:sz w:val="21"/>
        </w:rPr>
        <w:t>·</w:t>
      </w:r>
      <w:r w:rsidRPr="00971FDB">
        <w:rPr>
          <w:rFonts w:asciiTheme="minorEastAsia" w:eastAsiaTheme="minorEastAsia"/>
          <w:sz w:val="21"/>
        </w:rPr>
        <w:t>維斯利策尼也曾引述其昔日上司提到過的類似數目。他在紐倫堡出庭的時候，報告了自己與艾希曼就此問題進行的幾次對話，而每一次談到的數目最起碼也有400萬。除此之外，維斯利策尼還曾逐字復述艾希曼在柏林臭名昭著的告別感言：</w:t>
      </w:r>
      <w:r w:rsidRPr="00971FDB">
        <w:rPr>
          <w:rFonts w:asciiTheme="minorEastAsia" w:eastAsiaTheme="minorEastAsia"/>
          <w:sz w:val="21"/>
        </w:rPr>
        <w:t>“</w:t>
      </w:r>
      <w:r w:rsidRPr="00971FDB">
        <w:rPr>
          <w:rFonts w:asciiTheme="minorEastAsia" w:eastAsiaTheme="minorEastAsia"/>
          <w:sz w:val="21"/>
        </w:rPr>
        <w:t>他表示他會笑著跳進坑里，因為一想起有500萬條人命要算在他的賬上，他就感到極大的滿足。</w:t>
      </w:r>
      <w:r w:rsidRPr="00971FDB">
        <w:rPr>
          <w:rFonts w:asciiTheme="minorEastAsia" w:eastAsiaTheme="minorEastAsia"/>
          <w:sz w:val="21"/>
        </w:rPr>
        <w:t>”</w:t>
      </w:r>
      <w:hyperlink w:anchor="_414_1">
        <w:bookmarkStart w:id="1953" w:name="_414"/>
        <w:bookmarkEnd w:id="1953"/>
      </w:hyperlink>
      <w:hyperlink w:anchor="_414_1">
        <w:r w:rsidRPr="00971FDB">
          <w:rPr>
            <w:rStyle w:val="04Text"/>
            <w:rFonts w:asciiTheme="minorEastAsia" w:eastAsiaTheme="minorEastAsia"/>
          </w:rPr>
          <w:t>[414]</w:t>
        </w:r>
      </w:hyperlink>
      <w:r w:rsidRPr="00971FDB">
        <w:rPr>
          <w:rFonts w:asciiTheme="minorEastAsia" w:eastAsiaTheme="minorEastAsia"/>
          <w:sz w:val="21"/>
        </w:rPr>
        <w:t>艾希曼當然十分清楚自己究竟跟哪些人聊過這回事，薩森卻不知道另外還有多少證人可能記得相關陳述。特奧多爾</w:t>
      </w:r>
      <w:r w:rsidRPr="00971FDB">
        <w:rPr>
          <w:rFonts w:asciiTheme="minorEastAsia" w:eastAsiaTheme="minorEastAsia"/>
          <w:sz w:val="21"/>
        </w:rPr>
        <w:t>·</w:t>
      </w:r>
      <w:r w:rsidRPr="00971FDB">
        <w:rPr>
          <w:rFonts w:asciiTheme="minorEastAsia" w:eastAsiaTheme="minorEastAsia"/>
          <w:sz w:val="21"/>
        </w:rPr>
        <w:t>格雷爾，駐布達佩斯大使館的猶太事務處處長和艾希曼的聯絡人，也在庭審時做出不利于艾希曼的證詞，表示艾希曼曾于1944年秋末很自豪地告訴他說，有</w:t>
      </w:r>
      <w:r w:rsidRPr="00971FDB">
        <w:rPr>
          <w:rFonts w:asciiTheme="minorEastAsia" w:eastAsiaTheme="minorEastAsia"/>
          <w:sz w:val="21"/>
        </w:rPr>
        <w:t>“</w:t>
      </w:r>
      <w:r w:rsidRPr="00971FDB">
        <w:rPr>
          <w:rFonts w:asciiTheme="minorEastAsia" w:eastAsiaTheme="minorEastAsia"/>
          <w:sz w:val="21"/>
        </w:rPr>
        <w:t>600萬人</w:t>
      </w:r>
      <w:r w:rsidRPr="00971FDB">
        <w:rPr>
          <w:rFonts w:asciiTheme="minorEastAsia" w:eastAsiaTheme="minorEastAsia"/>
          <w:sz w:val="21"/>
        </w:rPr>
        <w:t>”</w:t>
      </w:r>
      <w:r w:rsidRPr="00971FDB">
        <w:rPr>
          <w:rFonts w:asciiTheme="minorEastAsia" w:eastAsiaTheme="minorEastAsia"/>
          <w:sz w:val="21"/>
        </w:rPr>
        <w:t>必須記在自己的賬上。</w:t>
      </w:r>
      <w:hyperlink w:anchor="_415_1">
        <w:bookmarkStart w:id="1954" w:name="_415"/>
        <w:bookmarkEnd w:id="1954"/>
      </w:hyperlink>
      <w:hyperlink w:anchor="_415_1">
        <w:r w:rsidRPr="00971FDB">
          <w:rPr>
            <w:rStyle w:val="04Text"/>
            <w:rFonts w:asciiTheme="minorEastAsia" w:eastAsiaTheme="minorEastAsia"/>
          </w:rPr>
          <w:t>[415]</w:t>
        </w:r>
      </w:hyperlink>
      <w:r w:rsidRPr="00971FDB">
        <w:rPr>
          <w:rFonts w:asciiTheme="minorEastAsia" w:eastAsiaTheme="minorEastAsia"/>
          <w:sz w:val="21"/>
        </w:rPr>
        <w:t>薩森要到很久之后才意識到自己反駁這種說法所遇到的最大障礙究竟何在：如此龐大的遇害人數確實讓他的訪談對象艾希曼感到極為滿足。但即便如此，艾希曼還是勉為其難地盡可能說出薩森及其同儕們想聽的話。沒有，他當然從來都沒有說過好幾百萬被殺害的猶太人，他所說的始終只涉及</w:t>
      </w:r>
      <w:r w:rsidRPr="00971FDB">
        <w:rPr>
          <w:rFonts w:asciiTheme="minorEastAsia" w:eastAsiaTheme="minorEastAsia"/>
          <w:sz w:val="21"/>
        </w:rPr>
        <w:t>“</w:t>
      </w:r>
      <w:r w:rsidRPr="00971FDB">
        <w:rPr>
          <w:rFonts w:asciiTheme="minorEastAsia" w:eastAsiaTheme="minorEastAsia"/>
          <w:sz w:val="21"/>
        </w:rPr>
        <w:t>國家的敵人</w:t>
      </w:r>
      <w:r w:rsidRPr="00971FDB">
        <w:rPr>
          <w:rFonts w:asciiTheme="minorEastAsia" w:eastAsiaTheme="minorEastAsia"/>
          <w:sz w:val="21"/>
        </w:rPr>
        <w:t>”</w:t>
      </w:r>
      <w:r w:rsidRPr="00971FDB">
        <w:rPr>
          <w:rFonts w:asciiTheme="minorEastAsia" w:eastAsiaTheme="minorEastAsia"/>
          <w:sz w:val="21"/>
        </w:rPr>
        <w:t>（Reichsfeinde）。不，他也從來沒有說過</w:t>
      </w:r>
      <w:r w:rsidRPr="00971FDB">
        <w:rPr>
          <w:rFonts w:asciiTheme="minorEastAsia" w:eastAsiaTheme="minorEastAsia"/>
          <w:sz w:val="21"/>
        </w:rPr>
        <w:t>“</w:t>
      </w:r>
      <w:r w:rsidRPr="00971FDB">
        <w:rPr>
          <w:rFonts w:asciiTheme="minorEastAsia" w:eastAsiaTheme="minorEastAsia"/>
          <w:sz w:val="21"/>
        </w:rPr>
        <w:t>人</w:t>
      </w:r>
      <w:r w:rsidRPr="00971FDB">
        <w:rPr>
          <w:rFonts w:asciiTheme="minorEastAsia" w:eastAsiaTheme="minorEastAsia"/>
          <w:sz w:val="21"/>
        </w:rPr>
        <w:t>”</w:t>
      </w:r>
      <w:r w:rsidRPr="00971FDB">
        <w:rPr>
          <w:rFonts w:asciiTheme="minorEastAsia" w:eastAsiaTheme="minorEastAsia"/>
          <w:sz w:val="21"/>
        </w:rPr>
        <w:t>（Menschen），他說的肯定是</w:t>
      </w:r>
      <w:r w:rsidRPr="00971FDB">
        <w:rPr>
          <w:rFonts w:asciiTheme="minorEastAsia" w:eastAsiaTheme="minorEastAsia"/>
          <w:sz w:val="21"/>
        </w:rPr>
        <w:t>“</w:t>
      </w:r>
      <w:r w:rsidRPr="00971FDB">
        <w:rPr>
          <w:rFonts w:asciiTheme="minorEastAsia" w:eastAsiaTheme="minorEastAsia"/>
          <w:sz w:val="21"/>
        </w:rPr>
        <w:t>國家的敵人</w:t>
      </w:r>
      <w:r w:rsidRPr="00971FDB">
        <w:rPr>
          <w:rFonts w:asciiTheme="minorEastAsia" w:eastAsiaTheme="minorEastAsia"/>
          <w:sz w:val="21"/>
        </w:rPr>
        <w:t>”</w:t>
      </w:r>
      <w:r w:rsidRPr="00971FDB">
        <w:rPr>
          <w:rFonts w:asciiTheme="minorEastAsia" w:eastAsiaTheme="minorEastAsia"/>
          <w:sz w:val="21"/>
        </w:rPr>
        <w:t>。直到在以色列出庭受審</w:t>
      </w:r>
      <w:r w:rsidRPr="00971FDB">
        <w:rPr>
          <w:rFonts w:asciiTheme="minorEastAsia" w:eastAsiaTheme="minorEastAsia"/>
          <w:sz w:val="21"/>
        </w:rPr>
        <w:lastRenderedPageBreak/>
        <w:t>時，艾希曼才被迫承認自己的確講過</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（Juden），因為他曾經一時糊涂，親手寫下了那個字眼。</w:t>
      </w:r>
      <w:hyperlink w:anchor="_416_1">
        <w:bookmarkStart w:id="1955" w:name="_416"/>
        <w:bookmarkEnd w:id="1955"/>
      </w:hyperlink>
      <w:hyperlink w:anchor="_416_1">
        <w:r w:rsidRPr="00971FDB">
          <w:rPr>
            <w:rStyle w:val="04Text"/>
            <w:rFonts w:asciiTheme="minorEastAsia" w:eastAsiaTheme="minorEastAsia"/>
          </w:rPr>
          <w:t>[416]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在阿根廷，艾希曼卻表示，怎么偏偏會有人</w:t>
      </w:r>
      <w:r w:rsidRPr="00971FDB">
        <w:rPr>
          <w:rFonts w:asciiTheme="minorEastAsia" w:eastAsiaTheme="minorEastAsia"/>
          <w:sz w:val="21"/>
        </w:rPr>
        <w:t>“</w:t>
      </w:r>
      <w:r w:rsidRPr="00971FDB">
        <w:rPr>
          <w:rFonts w:asciiTheme="minorEastAsia" w:eastAsiaTheme="minorEastAsia"/>
          <w:sz w:val="21"/>
        </w:rPr>
        <w:t>無緣無故地把這種說辭</w:t>
      </w:r>
      <w:r w:rsidRPr="00971FDB">
        <w:rPr>
          <w:rFonts w:asciiTheme="minorEastAsia" w:eastAsiaTheme="minorEastAsia"/>
          <w:sz w:val="21"/>
        </w:rPr>
        <w:t>”</w:t>
      </w:r>
      <w:hyperlink w:anchor="_417_1">
        <w:bookmarkStart w:id="1956" w:name="_417"/>
        <w:bookmarkEnd w:id="1956"/>
      </w:hyperlink>
      <w:hyperlink w:anchor="_417_1">
        <w:r w:rsidRPr="00971FDB">
          <w:rPr>
            <w:rStyle w:val="04Text"/>
            <w:rFonts w:asciiTheme="minorEastAsia" w:eastAsiaTheme="minorEastAsia"/>
          </w:rPr>
          <w:t>[417]</w:t>
        </w:r>
      </w:hyperlink>
      <w:r w:rsidRPr="00971FDB">
        <w:rPr>
          <w:rFonts w:asciiTheme="minorEastAsia" w:eastAsiaTheme="minorEastAsia"/>
          <w:sz w:val="21"/>
        </w:rPr>
        <w:t>賴到他的頭上來，實在令人費解。霍特爾只不過是</w:t>
      </w:r>
      <w:r w:rsidRPr="00971FDB">
        <w:rPr>
          <w:rFonts w:asciiTheme="minorEastAsia" w:eastAsiaTheme="minorEastAsia"/>
          <w:sz w:val="21"/>
        </w:rPr>
        <w:t>“</w:t>
      </w:r>
      <w:r w:rsidRPr="00971FDB">
        <w:rPr>
          <w:rFonts w:asciiTheme="minorEastAsia" w:eastAsiaTheme="minorEastAsia"/>
          <w:sz w:val="21"/>
        </w:rPr>
        <w:t>碰巧跟維斯利策尼遇到一樣的謊言</w:t>
      </w:r>
      <w:r w:rsidRPr="00971FDB">
        <w:rPr>
          <w:rFonts w:asciiTheme="minorEastAsia" w:eastAsiaTheme="minorEastAsia"/>
          <w:sz w:val="21"/>
        </w:rPr>
        <w:t>”</w:t>
      </w:r>
      <w:hyperlink w:anchor="_418_1">
        <w:bookmarkStart w:id="1957" w:name="_418"/>
        <w:bookmarkEnd w:id="1957"/>
      </w:hyperlink>
      <w:hyperlink w:anchor="_418_1">
        <w:r w:rsidRPr="00971FDB">
          <w:rPr>
            <w:rStyle w:val="04Text"/>
            <w:rFonts w:asciiTheme="minorEastAsia" w:eastAsiaTheme="minorEastAsia"/>
          </w:rPr>
          <w:t>[418]</w:t>
        </w:r>
      </w:hyperlink>
      <w:r w:rsidRPr="00971FDB">
        <w:rPr>
          <w:rFonts w:asciiTheme="minorEastAsia" w:eastAsiaTheme="minorEastAsia"/>
          <w:sz w:val="21"/>
        </w:rPr>
        <w:t>罷了。艾希曼甚至還斬釘截鐵地表示，他在萬湖會議時提供給海德里希的統計數字，實乃</w:t>
      </w:r>
      <w:r w:rsidRPr="00971FDB">
        <w:rPr>
          <w:rFonts w:asciiTheme="minorEastAsia" w:eastAsiaTheme="minorEastAsia"/>
          <w:sz w:val="21"/>
        </w:rPr>
        <w:t>“</w:t>
      </w:r>
      <w:r w:rsidRPr="00971FDB">
        <w:rPr>
          <w:rFonts w:asciiTheme="minorEastAsia" w:eastAsiaTheme="minorEastAsia"/>
          <w:sz w:val="21"/>
        </w:rPr>
        <w:t>別人后來的偽造</w:t>
      </w:r>
      <w:r w:rsidRPr="00971FDB">
        <w:rPr>
          <w:rFonts w:asciiTheme="minorEastAsia" w:eastAsiaTheme="minorEastAsia"/>
          <w:sz w:val="21"/>
        </w:rPr>
        <w:t>”</w:t>
      </w:r>
      <w:hyperlink w:anchor="_419_1">
        <w:bookmarkStart w:id="1958" w:name="_419"/>
        <w:bookmarkEnd w:id="1958"/>
      </w:hyperlink>
      <w:hyperlink w:anchor="_419_1">
        <w:r w:rsidRPr="00971FDB">
          <w:rPr>
            <w:rStyle w:val="04Text"/>
            <w:rFonts w:asciiTheme="minorEastAsia" w:eastAsiaTheme="minorEastAsia"/>
          </w:rPr>
          <w:t>[419]</w:t>
        </w:r>
      </w:hyperlink>
      <w:r w:rsidRPr="00971FDB">
        <w:rPr>
          <w:rFonts w:asciiTheme="minorEastAsia" w:eastAsiaTheme="minorEastAsia"/>
          <w:sz w:val="21"/>
        </w:rPr>
        <w:t>。他強調</w:t>
      </w:r>
      <w:r w:rsidRPr="00971FDB">
        <w:rPr>
          <w:rFonts w:asciiTheme="minorEastAsia" w:eastAsiaTheme="minorEastAsia"/>
          <w:sz w:val="21"/>
        </w:rPr>
        <w:t>“</w:t>
      </w:r>
      <w:r w:rsidRPr="00971FDB">
        <w:rPr>
          <w:rFonts w:asciiTheme="minorEastAsia" w:eastAsiaTheme="minorEastAsia"/>
          <w:sz w:val="21"/>
        </w:rPr>
        <w:t>我根本不知道被消滅的人數到底是多少</w:t>
      </w:r>
      <w:r w:rsidRPr="00971FDB">
        <w:rPr>
          <w:rFonts w:asciiTheme="minorEastAsia" w:eastAsiaTheme="minorEastAsia"/>
          <w:sz w:val="21"/>
        </w:rPr>
        <w:t>”</w:t>
      </w:r>
      <w:hyperlink w:anchor="_420_1">
        <w:bookmarkStart w:id="1959" w:name="_420"/>
        <w:bookmarkEnd w:id="1959"/>
      </w:hyperlink>
      <w:hyperlink w:anchor="_420_1">
        <w:r w:rsidRPr="00971FDB">
          <w:rPr>
            <w:rStyle w:val="04Text"/>
            <w:rFonts w:asciiTheme="minorEastAsia" w:eastAsiaTheme="minorEastAsia"/>
          </w:rPr>
          <w:t>[420]</w:t>
        </w:r>
      </w:hyperlink>
      <w:r w:rsidRPr="00971FDB">
        <w:rPr>
          <w:rFonts w:asciiTheme="minorEastAsia" w:eastAsiaTheme="minorEastAsia"/>
          <w:sz w:val="21"/>
        </w:rPr>
        <w:t>，因為他從未匯總出一個統計數字。但浮夸的虛榮心還是出賣了艾希曼，他補充道，不管怎樣，他分別提出的各種數字，當然從來不會讓希姆萊不滿意。</w:t>
      </w:r>
      <w:hyperlink w:anchor="_421_1">
        <w:bookmarkStart w:id="1960" w:name="_421"/>
        <w:bookmarkEnd w:id="1960"/>
      </w:hyperlink>
      <w:hyperlink w:anchor="_421_1">
        <w:r w:rsidRPr="00971FDB">
          <w:rPr>
            <w:rStyle w:val="04Text"/>
            <w:rFonts w:asciiTheme="minorEastAsia" w:eastAsiaTheme="minorEastAsia"/>
          </w:rPr>
          <w:t>[421]</w:t>
        </w:r>
      </w:hyperlink>
      <w:r w:rsidRPr="00971FDB">
        <w:rPr>
          <w:rFonts w:asciiTheme="minorEastAsia" w:eastAsiaTheme="minorEastAsia"/>
          <w:sz w:val="21"/>
        </w:rPr>
        <w:t>艾希曼有時極度夸大了自己的無所作為，以致薩森必須提醒他，請他過來參加訪談會的真正目的，就是要他為那些數字提供擔保。</w:t>
      </w:r>
      <w:r w:rsidRPr="00971FDB">
        <w:rPr>
          <w:rFonts w:asciiTheme="minorEastAsia" w:eastAsiaTheme="minorEastAsia"/>
          <w:sz w:val="21"/>
        </w:rPr>
        <w:t>“</w:t>
      </w:r>
      <w:r w:rsidRPr="00971FDB">
        <w:rPr>
          <w:rFonts w:asciiTheme="minorEastAsia" w:eastAsiaTheme="minorEastAsia"/>
          <w:sz w:val="21"/>
        </w:rPr>
        <w:t>我們必須使出全力反駁一種說法，那就是艾希曼的工作部門對這些人數沒有整體把握。</w:t>
      </w:r>
      <w:r w:rsidRPr="00971FDB">
        <w:rPr>
          <w:rFonts w:asciiTheme="minorEastAsia" w:eastAsiaTheme="minorEastAsia"/>
          <w:sz w:val="21"/>
        </w:rPr>
        <w:t>”</w:t>
      </w:r>
      <w:r w:rsidRPr="00971FDB">
        <w:rPr>
          <w:rFonts w:asciiTheme="minorEastAsia" w:eastAsiaTheme="minorEastAsia"/>
          <w:sz w:val="21"/>
        </w:rPr>
        <w:t>在薩森一再強調</w:t>
      </w:r>
      <w:r w:rsidRPr="00971FDB">
        <w:rPr>
          <w:rFonts w:asciiTheme="minorEastAsia" w:eastAsiaTheme="minorEastAsia"/>
          <w:sz w:val="21"/>
        </w:rPr>
        <w:t>“</w:t>
      </w:r>
      <w:r w:rsidRPr="00971FDB">
        <w:rPr>
          <w:rFonts w:asciiTheme="minorEastAsia" w:eastAsiaTheme="minorEastAsia"/>
          <w:sz w:val="21"/>
        </w:rPr>
        <w:t>必須使出全力</w:t>
      </w:r>
      <w:r w:rsidRPr="00971FDB">
        <w:rPr>
          <w:rFonts w:asciiTheme="minorEastAsia" w:eastAsiaTheme="minorEastAsia"/>
          <w:sz w:val="21"/>
        </w:rPr>
        <w:t>”</w:t>
      </w:r>
      <w:r w:rsidRPr="00971FDB">
        <w:rPr>
          <w:rFonts w:asciiTheme="minorEastAsia" w:eastAsiaTheme="minorEastAsia"/>
          <w:sz w:val="21"/>
        </w:rPr>
        <w:t>之后，艾希曼才不得不回答說：</w:t>
      </w:r>
      <w:r w:rsidRPr="00971FDB">
        <w:rPr>
          <w:rFonts w:asciiTheme="minorEastAsia" w:eastAsiaTheme="minorEastAsia"/>
          <w:sz w:val="21"/>
        </w:rPr>
        <w:t>“</w:t>
      </w:r>
      <w:r w:rsidRPr="00971FDB">
        <w:rPr>
          <w:rFonts w:asciiTheme="minorEastAsia" w:eastAsiaTheme="minorEastAsia"/>
          <w:sz w:val="21"/>
        </w:rPr>
        <w:t>好吧，如果這能幫得上忙的話。</w:t>
      </w:r>
      <w:r w:rsidRPr="00971FDB">
        <w:rPr>
          <w:rFonts w:asciiTheme="minorEastAsia" w:eastAsiaTheme="minorEastAsia"/>
          <w:sz w:val="21"/>
        </w:rPr>
        <w:t>”</w:t>
      </w:r>
      <w:hyperlink w:anchor="_422_1">
        <w:bookmarkStart w:id="1961" w:name="_422"/>
        <w:bookmarkEnd w:id="1961"/>
      </w:hyperlink>
      <w:hyperlink w:anchor="_422_1">
        <w:r w:rsidRPr="00971FDB">
          <w:rPr>
            <w:rStyle w:val="04Text"/>
            <w:rFonts w:asciiTheme="minorEastAsia" w:eastAsiaTheme="minorEastAsia"/>
          </w:rPr>
          <w:t>[422]</w:t>
        </w:r>
      </w:hyperlink>
      <w:r w:rsidRPr="00971FDB">
        <w:rPr>
          <w:rFonts w:asciiTheme="minorEastAsia" w:eastAsiaTheme="minorEastAsia"/>
          <w:sz w:val="21"/>
        </w:rPr>
        <w:t>倘若這一切不是那么的諷刺，簡直會讓人覺得滑稽好笑。艾希曼否認自己的所知所見以便取悅薩森圈子里的人，而那些圈內人之所以求證于艾希曼，則是因為只有艾希曼才知道真相，只不過他知道的真相與那些人想象的完全南轅北轍。在這場猜謎游戲當中，薩森就好比一個捺不住性子的花花公子，憑借三寸不爛之舌終于說服他心儀的美女摘下了面具，但他做夢也想不到的是，面具后面隱藏著的其實是蛇頭女妖美杜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在這種錯綜復雜的情況下，企圖反駁猶太人</w:t>
      </w:r>
      <w:r w:rsidRPr="00971FDB">
        <w:rPr>
          <w:rFonts w:asciiTheme="minorEastAsia" w:eastAsiaTheme="minorEastAsia"/>
          <w:sz w:val="21"/>
        </w:rPr>
        <w:t>“</w:t>
      </w:r>
      <w:r w:rsidRPr="00971FDB">
        <w:rPr>
          <w:rFonts w:asciiTheme="minorEastAsia" w:eastAsiaTheme="minorEastAsia"/>
          <w:sz w:val="21"/>
        </w:rPr>
        <w:t>600萬人的謊言</w:t>
      </w:r>
      <w:r w:rsidRPr="00971FDB">
        <w:rPr>
          <w:rFonts w:asciiTheme="minorEastAsia" w:eastAsiaTheme="minorEastAsia"/>
          <w:sz w:val="21"/>
        </w:rPr>
        <w:t>”</w:t>
      </w:r>
      <w:r w:rsidRPr="00971FDB">
        <w:rPr>
          <w:rFonts w:asciiTheme="minorEastAsia" w:eastAsiaTheme="minorEastAsia"/>
          <w:sz w:val="21"/>
        </w:rPr>
        <w:t>，從兩方面來看都是一場鬧劇。那些人一同讀到一個接一個的謀殺統計數字（卻明顯不理會他們自己在過去幾年里偽造出來的那些數據</w:t>
      </w:r>
      <w:hyperlink w:anchor="_423_1">
        <w:bookmarkStart w:id="1962" w:name="_423"/>
        <w:bookmarkEnd w:id="1962"/>
      </w:hyperlink>
      <w:hyperlink w:anchor="_423_1">
        <w:r w:rsidRPr="00971FDB">
          <w:rPr>
            <w:rStyle w:val="04Text"/>
            <w:rFonts w:asciiTheme="minorEastAsia" w:eastAsiaTheme="minorEastAsia"/>
          </w:rPr>
          <w:t>[423]</w:t>
        </w:r>
      </w:hyperlink>
      <w:r w:rsidRPr="00971FDB">
        <w:rPr>
          <w:rFonts w:asciiTheme="minorEastAsia" w:eastAsiaTheme="minorEastAsia"/>
          <w:sz w:val="21"/>
        </w:rPr>
        <w:t>）：格爾拉德</w:t>
      </w:r>
      <w:r w:rsidRPr="00971FDB">
        <w:rPr>
          <w:rFonts w:asciiTheme="minorEastAsia" w:eastAsiaTheme="minorEastAsia"/>
          <w:sz w:val="21"/>
        </w:rPr>
        <w:t>·</w:t>
      </w:r>
      <w:r w:rsidRPr="00971FDB">
        <w:rPr>
          <w:rFonts w:asciiTheme="minorEastAsia" w:eastAsiaTheme="minorEastAsia"/>
          <w:sz w:val="21"/>
        </w:rPr>
        <w:t>賴特林格在1953年提到420萬至470萬；1946年6月向世界猶太人大會提出的報告列出了600萬；萊昂</w:t>
      </w:r>
      <w:r w:rsidRPr="00971FDB">
        <w:rPr>
          <w:rFonts w:asciiTheme="minorEastAsia" w:eastAsiaTheme="minorEastAsia"/>
          <w:sz w:val="21"/>
        </w:rPr>
        <w:t>·</w:t>
      </w:r>
      <w:r w:rsidRPr="00971FDB">
        <w:rPr>
          <w:rFonts w:asciiTheme="minorEastAsia" w:eastAsiaTheme="minorEastAsia"/>
          <w:sz w:val="21"/>
        </w:rPr>
        <w:t>波利亞科夫甚至認為有可能是800萬。他們試著逐一分析《萬湖會議記錄》和1943年提交給希特勒的《科赫爾報告》中的每個數據，并且閱讀了集中營指揮官魯道夫</w:t>
      </w:r>
      <w:r w:rsidRPr="00971FDB">
        <w:rPr>
          <w:rFonts w:asciiTheme="minorEastAsia" w:eastAsiaTheme="minorEastAsia"/>
          <w:sz w:val="21"/>
        </w:rPr>
        <w:t>·</w:t>
      </w:r>
      <w:r w:rsidRPr="00971FDB">
        <w:rPr>
          <w:rFonts w:asciiTheme="minorEastAsia" w:eastAsiaTheme="minorEastAsia"/>
          <w:sz w:val="21"/>
        </w:rPr>
        <w:t>赫斯關于奧斯維辛毀滅能力的聲明。薩森把數目計算得比較低，而艾希曼則把數目計算得比較高。艾希曼在談到幸存者人數的時候更是夸大其詞，薩森則表示懷疑，而他們想要共同推算出一個數字。讀這些談話內容有時讓人覺得好像是在集市上討價還價，對艾希曼而言，他所談論的并非人類，只是純粹的數字：</w:t>
      </w:r>
      <w:r w:rsidRPr="00971FDB">
        <w:rPr>
          <w:rFonts w:asciiTheme="minorEastAsia" w:eastAsiaTheme="minorEastAsia"/>
          <w:sz w:val="21"/>
        </w:rPr>
        <w:t>“</w:t>
      </w:r>
      <w:r w:rsidRPr="00971FDB">
        <w:rPr>
          <w:rFonts w:asciiTheme="minorEastAsia" w:eastAsiaTheme="minorEastAsia"/>
          <w:sz w:val="21"/>
        </w:rPr>
        <w:t>他（賴特林格）說6.5萬，我說4萬，那么就算成是5萬左右好了。</w:t>
      </w:r>
      <w:r w:rsidRPr="00971FDB">
        <w:rPr>
          <w:rFonts w:asciiTheme="minorEastAsia" w:eastAsiaTheme="minorEastAsia"/>
          <w:sz w:val="21"/>
        </w:rPr>
        <w:t>”</w:t>
      </w:r>
      <w:hyperlink w:anchor="_424_1">
        <w:bookmarkStart w:id="1963" w:name="_424"/>
        <w:bookmarkEnd w:id="1963"/>
      </w:hyperlink>
      <w:hyperlink w:anchor="_424_1">
        <w:r w:rsidRPr="00971FDB">
          <w:rPr>
            <w:rStyle w:val="04Text"/>
            <w:rFonts w:asciiTheme="minorEastAsia" w:eastAsiaTheme="minorEastAsia"/>
          </w:rPr>
          <w:t>[424]</w:t>
        </w:r>
      </w:hyperlink>
      <w:r w:rsidRPr="00971FDB">
        <w:rPr>
          <w:rFonts w:asciiTheme="minorEastAsia" w:eastAsiaTheme="minorEastAsia"/>
          <w:sz w:val="21"/>
        </w:rPr>
        <w:t>“</w:t>
      </w:r>
      <w:r w:rsidRPr="00971FDB">
        <w:rPr>
          <w:rFonts w:asciiTheme="minorEastAsia" w:eastAsiaTheme="minorEastAsia"/>
          <w:sz w:val="21"/>
        </w:rPr>
        <w:t>38.1萬稍微高了一點，30萬左右應該接近真相。</w:t>
      </w:r>
      <w:r w:rsidRPr="00971FDB">
        <w:rPr>
          <w:rFonts w:asciiTheme="minorEastAsia" w:eastAsiaTheme="minorEastAsia"/>
          <w:sz w:val="21"/>
        </w:rPr>
        <w:t>”</w:t>
      </w:r>
      <w:hyperlink w:anchor="_425_1">
        <w:bookmarkStart w:id="1964" w:name="_425"/>
        <w:bookmarkEnd w:id="1964"/>
      </w:hyperlink>
      <w:hyperlink w:anchor="_425_1">
        <w:r w:rsidRPr="00971FDB">
          <w:rPr>
            <w:rStyle w:val="04Text"/>
            <w:rFonts w:asciiTheme="minorEastAsia" w:eastAsiaTheme="minorEastAsia"/>
          </w:rPr>
          <w:t>[425]</w:t>
        </w:r>
      </w:hyperlink>
      <w:r w:rsidRPr="00971FDB">
        <w:rPr>
          <w:rFonts w:asciiTheme="minorEastAsia" w:eastAsiaTheme="minorEastAsia"/>
          <w:sz w:val="21"/>
        </w:rPr>
        <w:t>每當薩森開始有一點樂觀時，艾希曼講出來的話卻又讓所有事情變得一團糟。就奧斯維辛的</w:t>
      </w:r>
      <w:r w:rsidRPr="00971FDB">
        <w:rPr>
          <w:rFonts w:asciiTheme="minorEastAsia" w:eastAsiaTheme="minorEastAsia"/>
          <w:sz w:val="21"/>
        </w:rPr>
        <w:t>“</w:t>
      </w:r>
      <w:r w:rsidRPr="00971FDB">
        <w:rPr>
          <w:rFonts w:asciiTheme="minorEastAsia" w:eastAsiaTheme="minorEastAsia"/>
          <w:sz w:val="21"/>
        </w:rPr>
        <w:t>篩選</w:t>
      </w:r>
      <w:r w:rsidRPr="00971FDB">
        <w:rPr>
          <w:rFonts w:asciiTheme="minorEastAsia" w:eastAsiaTheme="minorEastAsia"/>
          <w:sz w:val="21"/>
        </w:rPr>
        <w:t>”</w:t>
      </w:r>
      <w:r w:rsidRPr="00971FDB">
        <w:rPr>
          <w:rFonts w:asciiTheme="minorEastAsia" w:eastAsiaTheme="minorEastAsia"/>
          <w:sz w:val="21"/>
        </w:rPr>
        <w:t>過程而言，艾希曼宣稱</w:t>
      </w:r>
      <w:r w:rsidRPr="00971FDB">
        <w:rPr>
          <w:rFonts w:asciiTheme="minorEastAsia" w:eastAsiaTheme="minorEastAsia"/>
          <w:sz w:val="21"/>
        </w:rPr>
        <w:t>“</w:t>
      </w:r>
      <w:r w:rsidRPr="00971FDB">
        <w:rPr>
          <w:rFonts w:asciiTheme="minorEastAsia" w:eastAsiaTheme="minorEastAsia"/>
          <w:sz w:val="21"/>
        </w:rPr>
        <w:t>通常有一半的人活下來</w:t>
      </w:r>
      <w:r w:rsidRPr="00971FDB">
        <w:rPr>
          <w:rFonts w:asciiTheme="minorEastAsia" w:eastAsiaTheme="minorEastAsia"/>
          <w:sz w:val="21"/>
        </w:rPr>
        <w:t>”</w:t>
      </w:r>
      <w:r w:rsidRPr="00971FDB">
        <w:rPr>
          <w:rFonts w:asciiTheme="minorEastAsia" w:eastAsiaTheme="minorEastAsia"/>
          <w:sz w:val="21"/>
        </w:rPr>
        <w:t>。雖然那種講法驚人地低估了匈牙利運輸過程中的謀殺率，薩森的反應卻幾乎被嚇壞：</w:t>
      </w:r>
      <w:r w:rsidRPr="00971FDB">
        <w:rPr>
          <w:rFonts w:asciiTheme="minorEastAsia" w:eastAsiaTheme="minorEastAsia"/>
          <w:sz w:val="21"/>
        </w:rPr>
        <w:t>“</w:t>
      </w:r>
      <w:r w:rsidRPr="00971FDB">
        <w:rPr>
          <w:rFonts w:asciiTheme="minorEastAsia" w:eastAsiaTheme="minorEastAsia"/>
          <w:sz w:val="21"/>
        </w:rPr>
        <w:t>不，不，我們已經計算過，那里的容納能力是25萬左右，但如果總共有200萬人去了那里的話</w:t>
      </w:r>
      <w:r w:rsidRPr="00971FDB">
        <w:rPr>
          <w:rFonts w:asciiTheme="minorEastAsia" w:eastAsiaTheme="minorEastAsia"/>
          <w:sz w:val="21"/>
        </w:rPr>
        <w:t>……”</w:t>
      </w:r>
      <w:r w:rsidRPr="00971FDB">
        <w:rPr>
          <w:rFonts w:asciiTheme="minorEastAsia" w:eastAsiaTheme="minorEastAsia"/>
          <w:sz w:val="21"/>
        </w:rPr>
        <w:t>那么光是在奧斯維辛就有100萬猶太人遭到毒殺。</w:t>
      </w:r>
      <w:hyperlink w:anchor="_426_1">
        <w:bookmarkStart w:id="1965" w:name="_426"/>
        <w:bookmarkEnd w:id="1965"/>
      </w:hyperlink>
      <w:hyperlink w:anchor="_426_1">
        <w:r w:rsidRPr="00971FDB">
          <w:rPr>
            <w:rStyle w:val="04Text"/>
            <w:rFonts w:asciiTheme="minorEastAsia" w:eastAsiaTheme="minorEastAsia"/>
          </w:rPr>
          <w:t>[426]</w:t>
        </w:r>
      </w:hyperlink>
      <w:r w:rsidRPr="00971FDB">
        <w:rPr>
          <w:rFonts w:asciiTheme="minorEastAsia" w:eastAsiaTheme="minorEastAsia"/>
          <w:sz w:val="21"/>
        </w:rPr>
        <w:t>盡管今天我們知道這個數字頗為接近真相，但它卻完全不是薩森在1957年所想聽到的。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訪談會上這種荒誕的數字拉鋸，以諷刺的態度表現出對人的蔑視，幾乎與納粹種族屠殺本身一樣讓人感到難以忍受。在進行討論的過程中，只有當有人對進展緩慢感到不耐煩或不高興的時候才會流露出情緒。受害者很少被提及，同情心、羞愧感或內疚之意就更不用說了。然而若是有誰一邊聽著那些人如何在薩森舒適的客廳里來回計算，一邊艱難閱讀抄本記錄的話，便無法忽視一個現象：雖然他們打算瞞天過海、否認一切，卻完全奈何不了事實的力量。不管那些人再怎么煞費苦心，他們還是不情愿地積攢起一個又一個數字。那些數字在他們削尖的鉛筆下面不可避免地顯得像是如山的鐵證，暴露出那種危害人類罪行的嚴重程度。除了艾希曼之外的所有與會者顯然都深信，對猶太人的系統化屠殺行動只是一個宣傳謊言罷了，而期待仔細檢視的結果能夠證明他們對事情的看法。薩森認為，如果迫使</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提交名單，亦即精確指出到底有誰被殺的話，便能夠發現人數實際上微乎其微。</w:t>
      </w:r>
      <w:hyperlink w:anchor="_427_1">
        <w:bookmarkStart w:id="1966" w:name="_427"/>
        <w:bookmarkEnd w:id="1966"/>
      </w:hyperlink>
      <w:hyperlink w:anchor="_427_1">
        <w:r w:rsidRPr="00971FDB">
          <w:rPr>
            <w:rStyle w:val="04Text"/>
            <w:rFonts w:asciiTheme="minorEastAsia" w:eastAsiaTheme="minorEastAsia"/>
          </w:rPr>
          <w:t>[427]</w:t>
        </w:r>
      </w:hyperlink>
      <w:r w:rsidRPr="00971FDB">
        <w:rPr>
          <w:rFonts w:asciiTheme="minorEastAsia" w:eastAsiaTheme="minorEastAsia"/>
          <w:sz w:val="21"/>
        </w:rPr>
        <w:t>他只是慢慢才意識到，這種方法將在接下來幾十年產生恰好相反的效果。畢竟，沒有人能在仔細審視的同時，卻不重新檢視自己的觀點。艾希曼則在訪談的過程中意識到，他在手稿中提出的第一個</w:t>
      </w:r>
      <w:r w:rsidRPr="00971FDB">
        <w:rPr>
          <w:rFonts w:asciiTheme="minorEastAsia" w:eastAsiaTheme="minorEastAsia"/>
          <w:sz w:val="21"/>
        </w:rPr>
        <w:t>“</w:t>
      </w:r>
      <w:r w:rsidRPr="00971FDB">
        <w:rPr>
          <w:rFonts w:asciiTheme="minorEastAsia" w:eastAsiaTheme="minorEastAsia"/>
          <w:sz w:val="21"/>
        </w:rPr>
        <w:t>最后統計</w:t>
      </w:r>
      <w:r w:rsidRPr="00971FDB">
        <w:rPr>
          <w:rFonts w:asciiTheme="minorEastAsia" w:eastAsiaTheme="minorEastAsia"/>
          <w:sz w:val="21"/>
        </w:rPr>
        <w:t>”</w:t>
      </w:r>
      <w:r w:rsidRPr="00971FDB">
        <w:rPr>
          <w:rFonts w:asciiTheme="minorEastAsia" w:eastAsiaTheme="minorEastAsia"/>
          <w:sz w:val="21"/>
        </w:rPr>
        <w:t>根本站不住腳，并且顯然也理解了用統計數據支撐自己的謊言的根本問題。不管怎樣，他在以色列會變得更加小心，改口強調永遠也不可能把遇害猶太人的數目查得一清二楚。</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甚至連阿根廷那批人也以自相矛盾的方式逐步接近了實情，原因正在于他們對事情的真相有著截然不同的想象。他們涉入了一個剛剛起步的研究領域，充滿各種新人會犯的錯誤。在今天看來，戰后十年設法只根據可證實的數字、以高學術水準研究猶太人大屠殺的歷史學家，所得出的初步計算結果全都明</w:t>
      </w:r>
      <w:r w:rsidRPr="00971FDB">
        <w:rPr>
          <w:rFonts w:asciiTheme="minorEastAsia" w:eastAsiaTheme="minorEastAsia"/>
          <w:sz w:val="21"/>
        </w:rPr>
        <w:lastRenderedPageBreak/>
        <w:t>顯低估了遇難者人數。我們絕不可小看這項研究在剛開始時的難度，因為有別于想象中完全以</w:t>
      </w:r>
      <w:r w:rsidRPr="00971FDB">
        <w:rPr>
          <w:rFonts w:asciiTheme="minorEastAsia" w:eastAsiaTheme="minorEastAsia"/>
          <w:sz w:val="21"/>
        </w:rPr>
        <w:t>“</w:t>
      </w:r>
      <w:r w:rsidRPr="00971FDB">
        <w:rPr>
          <w:rFonts w:asciiTheme="minorEastAsia" w:eastAsiaTheme="minorEastAsia"/>
          <w:sz w:val="21"/>
        </w:rPr>
        <w:t>德國人的周密作風</w:t>
      </w:r>
      <w:r w:rsidRPr="00971FDB">
        <w:rPr>
          <w:rFonts w:asciiTheme="minorEastAsia" w:eastAsiaTheme="minorEastAsia"/>
          <w:sz w:val="21"/>
        </w:rPr>
        <w:t>”</w:t>
      </w:r>
      <w:r w:rsidRPr="00971FDB">
        <w:rPr>
          <w:rFonts w:asciiTheme="minorEastAsia" w:eastAsiaTheme="minorEastAsia"/>
          <w:sz w:val="21"/>
        </w:rPr>
        <w:t>進行的系統化謀殺，滅絕猶太人的行動至少也同樣具有即興色彩，時而還夾雜著無序的犯罪行為。德國人不僅試圖燒毀各種書面記錄，甚至他們自己也不總是能夠掌握全局。各座死亡集中營內所發生的事情，更完全違背了希姆萊希望效仿病蟲害防治的方式，宛如臨床醫學般</w:t>
      </w:r>
      <w:r w:rsidRPr="00971FDB">
        <w:rPr>
          <w:rFonts w:asciiTheme="minorEastAsia" w:eastAsiaTheme="minorEastAsia"/>
          <w:sz w:val="21"/>
        </w:rPr>
        <w:t>“</w:t>
      </w:r>
      <w:r w:rsidRPr="00971FDB">
        <w:rPr>
          <w:rFonts w:asciiTheme="minorEastAsia" w:eastAsiaTheme="minorEastAsia"/>
          <w:sz w:val="21"/>
        </w:rPr>
        <w:t>人道</w:t>
      </w:r>
      <w:r w:rsidRPr="00971FDB">
        <w:rPr>
          <w:rFonts w:asciiTheme="minorEastAsia" w:eastAsiaTheme="minorEastAsia"/>
          <w:sz w:val="21"/>
        </w:rPr>
        <w:t>”</w:t>
      </w:r>
      <w:r w:rsidRPr="00971FDB">
        <w:rPr>
          <w:rFonts w:asciiTheme="minorEastAsia" w:eastAsiaTheme="minorEastAsia"/>
          <w:sz w:val="21"/>
        </w:rPr>
        <w:t>殺戮的滅絕理論。那些地方以生產堆積如山的尸體為目標，秩序結構恐怕難免隨著時間的流逝而瓦解。我們若認為歷史研究最終會有辦法得出遇害者的確切人數，那就未免過度理想化了此一巨大罪行的情況。若有誰希望盡可能精確地還原當初的情況，無論如何都需要獲得比20世紀50年代中期多得多的文件和證詞。然而在當時，即便一些幸存者能夠大致猜到罪行的程度，但只有一名兇手真正知道詳情。勞爾</w:t>
      </w:r>
      <w:r w:rsidRPr="00971FDB">
        <w:rPr>
          <w:rFonts w:asciiTheme="minorEastAsia" w:eastAsiaTheme="minorEastAsia"/>
          <w:sz w:val="21"/>
        </w:rPr>
        <w:t>·</w:t>
      </w:r>
      <w:r w:rsidRPr="00971FDB">
        <w:rPr>
          <w:rFonts w:asciiTheme="minorEastAsia" w:eastAsiaTheme="minorEastAsia"/>
          <w:sz w:val="21"/>
        </w:rPr>
        <w:t>希爾貝格（Raul Hilberg）在1961年估計有510萬人遇害。馬丁</w:t>
      </w:r>
      <w:r w:rsidRPr="00971FDB">
        <w:rPr>
          <w:rFonts w:asciiTheme="minorEastAsia" w:eastAsiaTheme="minorEastAsia"/>
          <w:sz w:val="21"/>
        </w:rPr>
        <w:t>·</w:t>
      </w:r>
      <w:r w:rsidRPr="00971FDB">
        <w:rPr>
          <w:rFonts w:asciiTheme="minorEastAsia" w:eastAsiaTheme="minorEastAsia"/>
          <w:sz w:val="21"/>
        </w:rPr>
        <w:t>吉爾伯特（Martin Gilbert）在1982年推測的570萬人，則沒有得到充分證據的支持。一直要等到20世紀90年代俄羅斯的檔案對外開放之后，情況才變得明朗起來，原來特奧多爾</w:t>
      </w:r>
      <w:r w:rsidRPr="00971FDB">
        <w:rPr>
          <w:rFonts w:asciiTheme="minorEastAsia" w:eastAsiaTheme="minorEastAsia"/>
          <w:sz w:val="21"/>
        </w:rPr>
        <w:t>·</w:t>
      </w:r>
      <w:r w:rsidRPr="00971FDB">
        <w:rPr>
          <w:rFonts w:asciiTheme="minorEastAsia" w:eastAsiaTheme="minorEastAsia"/>
          <w:sz w:val="21"/>
        </w:rPr>
        <w:t>格雷爾1944年從艾希曼口中聽來的數字（霍特爾號稱自己也聽到過那個數字），是如此接近犯罪的真實規模。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諷刺的是，霍特爾的說法在今天看來反而站不住腳。霍特爾于1945年戰敗之后告訴美國調查人員的大部分內容，其實并不是他自己聽到的消息，而是他從別人的報告中</w:t>
      </w:r>
      <w:r w:rsidRPr="00971FDB">
        <w:rPr>
          <w:rFonts w:asciiTheme="minorEastAsia" w:eastAsiaTheme="minorEastAsia"/>
          <w:sz w:val="21"/>
        </w:rPr>
        <w:t>“</w:t>
      </w:r>
      <w:r w:rsidRPr="00971FDB">
        <w:rPr>
          <w:rFonts w:asciiTheme="minorEastAsia" w:eastAsiaTheme="minorEastAsia"/>
          <w:sz w:val="21"/>
        </w:rPr>
        <w:t>借用</w:t>
      </w:r>
      <w:r w:rsidRPr="00971FDB">
        <w:rPr>
          <w:rFonts w:asciiTheme="minorEastAsia" w:eastAsiaTheme="minorEastAsia"/>
          <w:sz w:val="21"/>
        </w:rPr>
        <w:t>”</w:t>
      </w:r>
      <w:r w:rsidRPr="00971FDB">
        <w:rPr>
          <w:rFonts w:asciiTheme="minorEastAsia" w:eastAsiaTheme="minorEastAsia"/>
          <w:sz w:val="21"/>
        </w:rPr>
        <w:t>的內容，有時還加以夸大渲染，以便用這種乖戾的方式讓自己成為不可或缺的關鍵證人，并借此向美國情報機構推銷自己。由于霍特爾當時與特奧多爾</w:t>
      </w:r>
      <w:r w:rsidRPr="00971FDB">
        <w:rPr>
          <w:rFonts w:asciiTheme="minorEastAsia" w:eastAsiaTheme="minorEastAsia"/>
          <w:sz w:val="21"/>
        </w:rPr>
        <w:t>·</w:t>
      </w:r>
      <w:r w:rsidRPr="00971FDB">
        <w:rPr>
          <w:rFonts w:asciiTheme="minorEastAsia" w:eastAsiaTheme="minorEastAsia"/>
          <w:sz w:val="21"/>
        </w:rPr>
        <w:t>格雷爾和迪特爾</w:t>
      </w:r>
      <w:r w:rsidRPr="00971FDB">
        <w:rPr>
          <w:rFonts w:asciiTheme="minorEastAsia" w:eastAsiaTheme="minorEastAsia"/>
          <w:sz w:val="21"/>
        </w:rPr>
        <w:t>·</w:t>
      </w:r>
      <w:r w:rsidRPr="00971FDB">
        <w:rPr>
          <w:rFonts w:asciiTheme="minorEastAsia" w:eastAsiaTheme="minorEastAsia"/>
          <w:sz w:val="21"/>
        </w:rPr>
        <w:t>維斯利策尼都有接觸，如此一來他也可以套用那兩個人的記憶。霍特爾最大的問題，主要是轉移人們對他所扮演角色的注意力。他之所以在匈牙利與艾希曼見面，顯然不是為了給歷史研究留下證據，而是要在納粹政權崩潰之際刺探情況。艾希曼可以直接聯系海因里希</w:t>
      </w:r>
      <w:r w:rsidRPr="00971FDB">
        <w:rPr>
          <w:rFonts w:asciiTheme="minorEastAsia" w:eastAsiaTheme="minorEastAsia"/>
          <w:sz w:val="21"/>
        </w:rPr>
        <w:t>·</w:t>
      </w:r>
      <w:r w:rsidRPr="00971FDB">
        <w:rPr>
          <w:rFonts w:asciiTheme="minorEastAsia" w:eastAsiaTheme="minorEastAsia"/>
          <w:sz w:val="21"/>
        </w:rPr>
        <w:t>希姆萊，而對霍特爾及其上司們所計劃的自救行動來說，希姆萊正是最大的不確定因素之一。此外，通過艾希曼還可以探聽出蓋世太保的頭子海因里希</w:t>
      </w:r>
      <w:r w:rsidRPr="00971FDB">
        <w:rPr>
          <w:rFonts w:asciiTheme="minorEastAsia" w:eastAsiaTheme="minorEastAsia"/>
          <w:sz w:val="21"/>
        </w:rPr>
        <w:t>·</w:t>
      </w:r>
      <w:r w:rsidRPr="00971FDB">
        <w:rPr>
          <w:rFonts w:asciiTheme="minorEastAsia" w:eastAsiaTheme="minorEastAsia"/>
          <w:sz w:val="21"/>
        </w:rPr>
        <w:t>米勒到底有何打算。霍特爾同樣也不是機器上的一顆小齒輪，但這個事實在向盟軍毛遂自薦時不會給他帶來任何好處。于是霍特爾設法回避了過于尖銳的問題，大肆宣揚另一種故事版本來分散人們對他的注意力。他利用1944年8月在布達佩斯與艾希曼的談話，正好就達到了那個目的。不能排除這樣的可能性，即霍特爾打算利用他那些細節豐富的故事，以一種駭人的方式勝過他的競爭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后來，霍特爾無意中自己加深了別人對其可信度的懷疑。他在自傳中承認，自己從一開始就意識到，可以借助那些說辭搖身成為炙手可熱（且報酬豐厚）的時代見證人。正因為如此，他才得以在人生的最后幾年開展電視事業。然而到了生命將盡的時候，霍特爾卻多次暗示，他自己從不相信曾有過那樣大規模的滅絕猶太人行動。這種暗示和霍特爾最后一本書中的許多內容都證明，他就那么若無其事地講了一輩子的違心之論。霍特爾在晚年的一次訪問中說道：</w:t>
      </w:r>
      <w:r w:rsidRPr="00971FDB">
        <w:rPr>
          <w:rFonts w:asciiTheme="minorEastAsia" w:eastAsiaTheme="minorEastAsia"/>
          <w:sz w:val="21"/>
        </w:rPr>
        <w:t>“</w:t>
      </w:r>
      <w:r w:rsidRPr="00971FDB">
        <w:rPr>
          <w:rFonts w:asciiTheme="minorEastAsia" w:eastAsiaTheme="minorEastAsia"/>
          <w:sz w:val="21"/>
        </w:rPr>
        <w:t>一如往常，我的謊話成真了。</w:t>
      </w:r>
      <w:r w:rsidRPr="00971FDB">
        <w:rPr>
          <w:rFonts w:asciiTheme="minorEastAsia" w:eastAsiaTheme="minorEastAsia"/>
          <w:sz w:val="21"/>
        </w:rPr>
        <w:t>”</w:t>
      </w:r>
      <w:hyperlink w:anchor="_428_1">
        <w:bookmarkStart w:id="1967" w:name="_428"/>
        <w:bookmarkEnd w:id="1967"/>
      </w:hyperlink>
      <w:hyperlink w:anchor="_428_1">
        <w:r w:rsidRPr="00971FDB">
          <w:rPr>
            <w:rStyle w:val="04Text"/>
            <w:rFonts w:asciiTheme="minorEastAsia" w:eastAsiaTheme="minorEastAsia"/>
          </w:rPr>
          <w:t>[428]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值得注意的是，艾希曼給出那個巨額數字的時間，竟然早于臭名昭著的布達佩斯死亡行軍，以及同樣跟艾希曼有關系的拉文斯布呂克集中營毒氣處決行動。此外，當艾希曼視察特萊西恩施塔特和其他集中營，例如貝爾根-貝爾森集中營、布痕瓦爾德集中營、毛特豪森集中營和達豪集中營的時候，自然也清楚在戰爭最后幾個月，那里惡劣的條件將使猶太人大量死亡。因而特奧多爾</w:t>
      </w:r>
      <w:r w:rsidRPr="00971FDB">
        <w:rPr>
          <w:rFonts w:asciiTheme="minorEastAsia" w:eastAsiaTheme="minorEastAsia"/>
          <w:sz w:val="21"/>
        </w:rPr>
        <w:t>·</w:t>
      </w:r>
      <w:r w:rsidRPr="00971FDB">
        <w:rPr>
          <w:rFonts w:asciiTheme="minorEastAsia" w:eastAsiaTheme="minorEastAsia"/>
          <w:sz w:val="21"/>
        </w:rPr>
        <w:t>格雷爾并非唯一把艾希曼在1944年給出的數據視為吹噓的人。況且歷史學家們很早就已經指出，艾希曼跟1941年開始、由</w:t>
      </w:r>
      <w:r w:rsidRPr="00971FDB">
        <w:rPr>
          <w:rFonts w:asciiTheme="minorEastAsia" w:eastAsiaTheme="minorEastAsia"/>
          <w:sz w:val="21"/>
        </w:rPr>
        <w:t>“</w:t>
      </w:r>
      <w:r w:rsidRPr="00971FDB">
        <w:rPr>
          <w:rFonts w:asciiTheme="minorEastAsia" w:eastAsiaTheme="minorEastAsia"/>
          <w:sz w:val="21"/>
        </w:rPr>
        <w:t>特別行動隊</w:t>
      </w:r>
      <w:r w:rsidRPr="00971FDB">
        <w:rPr>
          <w:rFonts w:asciiTheme="minorEastAsia" w:eastAsiaTheme="minorEastAsia"/>
          <w:sz w:val="21"/>
        </w:rPr>
        <w:t>”</w:t>
      </w:r>
      <w:r w:rsidRPr="00971FDB">
        <w:rPr>
          <w:rFonts w:asciiTheme="minorEastAsia" w:eastAsiaTheme="minorEastAsia"/>
          <w:sz w:val="21"/>
        </w:rPr>
        <w:t>在東線戰場后方進行的大規模謀殺行動沒有任何關系，即便他從各種報告中得知了它的規模。但顯而易見的是，艾希曼樂于把龐大的數字包攬到自己身上。艾希曼的證言令人印象深刻，他表示，對猶太人進行的各式各樣的滅絕行動其實同屬于一個單一的大型項目。盡管在旁觀者眼中，許多事情似乎出于臨時起意、賣弄表現和獨斷獨行，但從柏林的角度來看，每一次反猶太人的攻擊都是在實踐納粹所追求的目標。艾希曼顯然已經把自己視為與這個</w:t>
      </w:r>
      <w:r w:rsidRPr="00971FDB">
        <w:rPr>
          <w:rFonts w:asciiTheme="minorEastAsia" w:eastAsiaTheme="minorEastAsia"/>
          <w:sz w:val="21"/>
        </w:rPr>
        <w:t>“</w:t>
      </w:r>
      <w:r w:rsidRPr="00971FDB">
        <w:rPr>
          <w:rFonts w:asciiTheme="minorEastAsia" w:eastAsiaTheme="minorEastAsia"/>
          <w:sz w:val="21"/>
        </w:rPr>
        <w:t>猶太人謀殺方案</w:t>
      </w:r>
      <w:r w:rsidRPr="00971FDB">
        <w:rPr>
          <w:rFonts w:asciiTheme="minorEastAsia" w:eastAsiaTheme="minorEastAsia"/>
          <w:sz w:val="21"/>
        </w:rPr>
        <w:t>”</w:t>
      </w:r>
      <w:r w:rsidRPr="00971FDB">
        <w:rPr>
          <w:rFonts w:asciiTheme="minorEastAsia" w:eastAsiaTheme="minorEastAsia"/>
          <w:sz w:val="21"/>
        </w:rPr>
        <w:t>完全融為一體，就像劇場導演，甚至從演員的即興發揮和臨場表現之中，也能看見自己的意志。這種</w:t>
      </w:r>
      <w:r w:rsidRPr="00971FDB">
        <w:rPr>
          <w:rFonts w:asciiTheme="minorEastAsia" w:eastAsiaTheme="minorEastAsia"/>
          <w:sz w:val="21"/>
        </w:rPr>
        <w:t>“</w:t>
      </w:r>
      <w:r w:rsidRPr="00971FDB">
        <w:rPr>
          <w:rFonts w:asciiTheme="minorEastAsia" w:eastAsiaTheme="minorEastAsia"/>
          <w:sz w:val="21"/>
        </w:rPr>
        <w:t>可能的氣氛</w:t>
      </w:r>
      <w:r w:rsidRPr="00971FDB">
        <w:rPr>
          <w:rFonts w:asciiTheme="minorEastAsia" w:eastAsiaTheme="minorEastAsia"/>
          <w:sz w:val="21"/>
        </w:rPr>
        <w:t>”</w:t>
      </w:r>
      <w:r w:rsidRPr="00971FDB">
        <w:rPr>
          <w:rFonts w:asciiTheme="minorEastAsia" w:eastAsiaTheme="minorEastAsia"/>
          <w:sz w:val="21"/>
        </w:rPr>
        <w:t>所產生的效果，甚至讓包攬一切的做法顯得可信。艾希曼和其他人不斷助長暴戾氣氛，而那種氣氛足以制造出數不勝數的暴行。正因為艾希曼意識到了這一點，于是主動把所有謀殺都算到自己賬上。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盡管如此，事實仍然是，艾希曼給出的數字最接近今日可證實的受害者人數。無論艾希曼所講的是500萬還是600萬，還是根據聽眾和時機的不同而輪流說出二者，他仍然早在歷史學家獲得足夠證明材</w:t>
      </w:r>
      <w:r w:rsidRPr="00971FDB">
        <w:rPr>
          <w:rFonts w:asciiTheme="minorEastAsia" w:eastAsiaTheme="minorEastAsia"/>
          <w:sz w:val="21"/>
        </w:rPr>
        <w:lastRenderedPageBreak/>
        <w:t>料之前幾十年，即已接近了受害者的實際數目。艾希曼在納粹執政時期說出的數字就已經吻合事實，光從這一點便可看出他其實多么清楚種族滅絕的規模，以及后來在阿根廷和以色列謊稱不知情的做法有多么虛假。薩森及其同志卻求助于艾希曼，因為他們確信霍特爾是個騙子，只能借由霍特爾所引述的那個人來徹底駁斥他。結果艾希曼不得不公開宣稱，他從來都沒有提到過那樣的數字。連續好幾個月，艾希曼不斷向薩森保證，他也想</w:t>
      </w:r>
      <w:r w:rsidRPr="00971FDB">
        <w:rPr>
          <w:rFonts w:asciiTheme="minorEastAsia" w:eastAsiaTheme="minorEastAsia"/>
          <w:sz w:val="21"/>
        </w:rPr>
        <w:t>“</w:t>
      </w:r>
      <w:r w:rsidRPr="00971FDB">
        <w:rPr>
          <w:rFonts w:asciiTheme="minorEastAsia" w:eastAsiaTheme="minorEastAsia"/>
          <w:sz w:val="21"/>
        </w:rPr>
        <w:t>走在真理的道路上</w:t>
      </w:r>
      <w:r w:rsidRPr="00971FDB">
        <w:rPr>
          <w:rFonts w:asciiTheme="minorEastAsia" w:eastAsiaTheme="minorEastAsia"/>
          <w:sz w:val="21"/>
        </w:rPr>
        <w:t>”</w:t>
      </w:r>
      <w:r w:rsidRPr="00971FDB">
        <w:rPr>
          <w:rFonts w:asciiTheme="minorEastAsia" w:eastAsiaTheme="minorEastAsia"/>
          <w:sz w:val="21"/>
        </w:rPr>
        <w:t>，通過另外提供一份艾希曼報告，駁斥</w:t>
      </w:r>
      <w:r w:rsidRPr="00971FDB">
        <w:rPr>
          <w:rFonts w:asciiTheme="minorEastAsia" w:eastAsiaTheme="minorEastAsia"/>
          <w:sz w:val="21"/>
        </w:rPr>
        <w:t>“</w:t>
      </w:r>
      <w:r w:rsidRPr="00971FDB">
        <w:rPr>
          <w:rFonts w:asciiTheme="minorEastAsia" w:eastAsiaTheme="minorEastAsia"/>
          <w:sz w:val="21"/>
        </w:rPr>
        <w:t>600萬人的謊言</w:t>
      </w:r>
      <w:r w:rsidRPr="00971FDB">
        <w:rPr>
          <w:rFonts w:asciiTheme="minorEastAsia" w:eastAsiaTheme="minorEastAsia"/>
          <w:sz w:val="21"/>
        </w:rPr>
        <w:t>”</w:t>
      </w:r>
      <w:r w:rsidRPr="00971FDB">
        <w:rPr>
          <w:rFonts w:asciiTheme="minorEastAsia" w:eastAsiaTheme="minorEastAsia"/>
          <w:sz w:val="21"/>
        </w:rPr>
        <w:t>，而且這回將是一份真實的報告。然而，杜勒出版社圈內人士所援引的每一份文件，卻在不知不覺間鋪設出一條完全不同的道路。等到薩森發現的時候，已經來不及掉頭了，因為他自己的關鍵證人竟然出乎意料地對他</w:t>
      </w:r>
      <w:r w:rsidRPr="00971FDB">
        <w:rPr>
          <w:rFonts w:asciiTheme="minorEastAsia" w:eastAsiaTheme="minorEastAsia"/>
          <w:sz w:val="21"/>
        </w:rPr>
        <w:t>“</w:t>
      </w:r>
      <w:r w:rsidRPr="00971FDB">
        <w:rPr>
          <w:rFonts w:asciiTheme="minorEastAsia" w:eastAsiaTheme="minorEastAsia"/>
          <w:sz w:val="21"/>
        </w:rPr>
        <w:t>右線超車</w:t>
      </w:r>
      <w:r w:rsidRPr="00971FDB">
        <w:rPr>
          <w:rFonts w:asciiTheme="minorEastAsia" w:eastAsiaTheme="minorEastAsia"/>
          <w:sz w:val="21"/>
        </w:rPr>
        <w:t>”</w:t>
      </w:r>
      <w:r w:rsidRPr="00971FDB">
        <w:rPr>
          <w:rFonts w:asciiTheme="minorEastAsia" w:eastAsiaTheme="minorEastAsia"/>
          <w:sz w:val="21"/>
        </w:rPr>
        <w:t>，而且使他在阿根廷的對話伙伴們成為新的證人，目睹了這一次想賴也賴不掉的自白。</w:t>
      </w:r>
    </w:p>
    <w:p w:rsidR="00D9517E" w:rsidRDefault="00D9517E" w:rsidP="00D9517E">
      <w:pPr>
        <w:pStyle w:val="3"/>
      </w:pPr>
      <w:bookmarkStart w:id="1968" w:name="_Toc55746120"/>
      <w:r>
        <w:t>不合時宜的結束語</w:t>
      </w:r>
      <w:bookmarkEnd w:id="1968"/>
    </w:p>
    <w:p w:rsidR="00D9517E" w:rsidRPr="00DE53B5" w:rsidRDefault="00D9517E" w:rsidP="00D9517E">
      <w:pPr>
        <w:pStyle w:val="Para02"/>
        <w:ind w:firstLine="420"/>
        <w:rPr>
          <w:sz w:val="21"/>
        </w:rPr>
      </w:pPr>
      <w:r w:rsidRPr="00DE53B5">
        <w:rPr>
          <w:sz w:val="21"/>
        </w:rPr>
        <w:t>我只想借此告訴您……所得出的結論，</w:t>
      </w:r>
    </w:p>
    <w:p w:rsidR="00D9517E" w:rsidRPr="00DE53B5" w:rsidRDefault="00D9517E" w:rsidP="00D9517E">
      <w:pPr>
        <w:pStyle w:val="Para02"/>
        <w:ind w:firstLine="420"/>
        <w:rPr>
          <w:sz w:val="21"/>
        </w:rPr>
      </w:pPr>
      <w:r w:rsidRPr="00DE53B5">
        <w:rPr>
          <w:sz w:val="21"/>
        </w:rPr>
        <w:t>而且我覺得必須當著您的面把它講出來。</w:t>
      </w:r>
    </w:p>
    <w:p w:rsidR="00D9517E" w:rsidRPr="00DE53B5" w:rsidRDefault="00D9517E" w:rsidP="00D9517E">
      <w:pPr>
        <w:pStyle w:val="Para06"/>
        <w:rPr>
          <w:sz w:val="21"/>
        </w:rPr>
      </w:pPr>
      <w:r w:rsidRPr="00DE53B5">
        <w:rPr>
          <w:sz w:val="21"/>
        </w:rPr>
        <w:t>——艾希曼，1957年在阿根廷</w:t>
      </w:r>
      <w:hyperlink w:anchor="_429_1">
        <w:bookmarkStart w:id="1969" w:name="_429"/>
        <w:bookmarkEnd w:id="1969"/>
      </w:hyperlink>
      <w:hyperlink w:anchor="_429_1">
        <w:r>
          <w:rPr>
            <w:rStyle w:val="04Text"/>
          </w:rPr>
          <w:t>[429]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1960年薩森出售的錄音抄本，是以臭名昭著的67號錄音帶為結束。其最后兩頁</w:t>
      </w:r>
      <w:r w:rsidRPr="00971FDB">
        <w:rPr>
          <w:rFonts w:asciiTheme="minorEastAsia" w:eastAsiaTheme="minorEastAsia"/>
          <w:sz w:val="21"/>
        </w:rPr>
        <w:t>“</w:t>
      </w:r>
      <w:r w:rsidRPr="00971FDB">
        <w:rPr>
          <w:rFonts w:asciiTheme="minorEastAsia" w:eastAsiaTheme="minorEastAsia"/>
          <w:sz w:val="21"/>
        </w:rPr>
        <w:t>艾希曼的結束語</w:t>
      </w:r>
      <w:r w:rsidRPr="00971FDB">
        <w:rPr>
          <w:rFonts w:asciiTheme="minorEastAsia" w:eastAsiaTheme="minorEastAsia"/>
          <w:sz w:val="21"/>
        </w:rPr>
        <w:t>”</w:t>
      </w:r>
      <w:r w:rsidRPr="00971FDB">
        <w:rPr>
          <w:rFonts w:asciiTheme="minorEastAsia" w:eastAsiaTheme="minorEastAsia"/>
          <w:sz w:val="21"/>
        </w:rPr>
        <w:t>（Eichmann-Schlusswort），則立即成為薩森抄本當中被引用次數最多的文字。其實阿道夫</w:t>
      </w:r>
      <w:r w:rsidRPr="00971FDB">
        <w:rPr>
          <w:rFonts w:asciiTheme="minorEastAsia" w:eastAsiaTheme="minorEastAsia"/>
          <w:sz w:val="21"/>
        </w:rPr>
        <w:t>·</w:t>
      </w:r>
      <w:r w:rsidRPr="00971FDB">
        <w:rPr>
          <w:rFonts w:asciiTheme="minorEastAsia" w:eastAsiaTheme="minorEastAsia"/>
          <w:sz w:val="21"/>
        </w:rPr>
        <w:t>艾希曼在1957年發表的那篇簡短講話，并非薩森抄本的結尾。然而就薩森訪談會而言，那是一次頗不尋常的會議。光是通知開會的方式就讓艾希曼產生了誤解，以為它將意味著薩森計劃的盛大結束。因此這回他準備了一篇明顯具有</w:t>
      </w:r>
      <w:r w:rsidRPr="00971FDB">
        <w:rPr>
          <w:rFonts w:asciiTheme="minorEastAsia" w:eastAsiaTheme="minorEastAsia"/>
          <w:sz w:val="21"/>
        </w:rPr>
        <w:t>“</w:t>
      </w:r>
      <w:r w:rsidRPr="00971FDB">
        <w:rPr>
          <w:rFonts w:asciiTheme="minorEastAsia" w:eastAsiaTheme="minorEastAsia"/>
          <w:sz w:val="21"/>
        </w:rPr>
        <w:t>結論</w:t>
      </w:r>
      <w:r w:rsidRPr="00971FDB">
        <w:rPr>
          <w:rFonts w:asciiTheme="minorEastAsia" w:eastAsiaTheme="minorEastAsia"/>
          <w:sz w:val="21"/>
        </w:rPr>
        <w:t>”</w:t>
      </w:r>
      <w:r w:rsidRPr="00971FDB">
        <w:rPr>
          <w:rFonts w:asciiTheme="minorEastAsia" w:eastAsiaTheme="minorEastAsia"/>
          <w:sz w:val="21"/>
        </w:rPr>
        <w:t>性質的報告。錄音帶上的背景音清楚表明，此次的參加人數確實多了一些。艾希曼將出席者稱為</w:t>
      </w:r>
      <w:r w:rsidRPr="00971FDB">
        <w:rPr>
          <w:rFonts w:asciiTheme="minorEastAsia" w:eastAsiaTheme="minorEastAsia"/>
          <w:sz w:val="21"/>
        </w:rPr>
        <w:t>“</w:t>
      </w:r>
      <w:r w:rsidRPr="00971FDB">
        <w:rPr>
          <w:rFonts w:asciiTheme="minorEastAsia" w:eastAsiaTheme="minorEastAsia"/>
          <w:sz w:val="21"/>
        </w:rPr>
        <w:t>圓桌成員</w:t>
      </w:r>
      <w:r w:rsidRPr="00971FDB">
        <w:rPr>
          <w:rFonts w:asciiTheme="minorEastAsia" w:eastAsiaTheme="minorEastAsia"/>
          <w:sz w:val="21"/>
        </w:rPr>
        <w:t>”</w:t>
      </w:r>
      <w:r w:rsidRPr="00971FDB">
        <w:rPr>
          <w:rFonts w:asciiTheme="minorEastAsia" w:eastAsiaTheme="minorEastAsia"/>
          <w:sz w:val="21"/>
        </w:rPr>
        <w:t>，顯然是認為1957年9月或10月舉行的這次會議是一個理想的場合，適合發表這篇在其同儕中間</w:t>
      </w:r>
      <w:r w:rsidRPr="00971FDB">
        <w:rPr>
          <w:rFonts w:asciiTheme="minorEastAsia" w:eastAsiaTheme="minorEastAsia"/>
          <w:sz w:val="21"/>
        </w:rPr>
        <w:t>——</w:t>
      </w:r>
      <w:r w:rsidRPr="00971FDB">
        <w:rPr>
          <w:rFonts w:asciiTheme="minorEastAsia" w:eastAsiaTheme="minorEastAsia"/>
          <w:sz w:val="21"/>
        </w:rPr>
        <w:t>以及在歷史上</w:t>
      </w:r>
      <w:r w:rsidRPr="00971FDB">
        <w:rPr>
          <w:rFonts w:asciiTheme="minorEastAsia" w:eastAsiaTheme="minorEastAsia"/>
          <w:sz w:val="21"/>
        </w:rPr>
        <w:t>——</w:t>
      </w:r>
      <w:r w:rsidRPr="00971FDB">
        <w:rPr>
          <w:rFonts w:asciiTheme="minorEastAsia" w:eastAsiaTheme="minorEastAsia"/>
          <w:sz w:val="21"/>
        </w:rPr>
        <w:t>惡名昭彰的告別演說。艾希曼不無技巧地找了個機會，趁著討論《德意志國與猶太人》（</w:t>
      </w:r>
      <w:r w:rsidRPr="00971FDB">
        <w:rPr>
          <w:rStyle w:val="00Text"/>
          <w:rFonts w:asciiTheme="minorEastAsia" w:eastAsiaTheme="minorEastAsia"/>
          <w:sz w:val="21"/>
        </w:rPr>
        <w:t>Das Deutsche Reich und die Juden</w:t>
      </w:r>
      <w:r w:rsidRPr="00971FDB">
        <w:rPr>
          <w:rFonts w:asciiTheme="minorEastAsia" w:eastAsiaTheme="minorEastAsia"/>
          <w:sz w:val="21"/>
        </w:rPr>
        <w:t>）書中最后一些文件的空檔，過渡到他的感言。接著他就用往常不即興發言，而是照稿宣讀時的語氣開講。他說話時注重抑揚頓挫，在當時的氣氛下格外顯得沉穩和緩慢，而且為了起到修辭效果，他還會不時停頓一下。有一卷原始錄音帶保存了這篇講話、此前進行的討論，以及講完之后引發的反應。</w:t>
      </w:r>
      <w:hyperlink w:anchor="_430_1">
        <w:bookmarkStart w:id="1970" w:name="_430"/>
        <w:bookmarkEnd w:id="1970"/>
      </w:hyperlink>
      <w:hyperlink w:anchor="_430_1">
        <w:r w:rsidRPr="00971FDB">
          <w:rPr>
            <w:rStyle w:val="04Text"/>
            <w:rFonts w:asciiTheme="minorEastAsia" w:eastAsiaTheme="minorEastAsia"/>
          </w:rPr>
          <w:t>[430]</w:t>
        </w:r>
      </w:hyperlink>
      <w:r w:rsidRPr="00971FDB">
        <w:rPr>
          <w:rFonts w:asciiTheme="minorEastAsia" w:eastAsiaTheme="minorEastAsia"/>
          <w:sz w:val="21"/>
        </w:rPr>
        <w:t>這篇演講對于理解薩森訪談會，尤其對于證明艾希曼在阿根廷所發表言論的突出史料價值而言，具有重要意義，因此值得完整地逐字謄抄下來</w:t>
      </w:r>
      <w:hyperlink w:anchor="_431_1">
        <w:bookmarkStart w:id="1971" w:name="_431"/>
        <w:bookmarkEnd w:id="1971"/>
      </w:hyperlink>
      <w:hyperlink w:anchor="_431_1">
        <w:r w:rsidRPr="00971FDB">
          <w:rPr>
            <w:rStyle w:val="04Text"/>
            <w:rFonts w:asciiTheme="minorEastAsia" w:eastAsiaTheme="minorEastAsia"/>
          </w:rPr>
          <w:t>[431]</w:t>
        </w:r>
      </w:hyperlink>
      <w:r w:rsidRPr="00971FDB">
        <w:rPr>
          <w:rFonts w:asciiTheme="minorEastAsia" w:eastAsiaTheme="minorEastAsia"/>
          <w:sz w:val="21"/>
        </w:rPr>
        <w:t>，必要時并在注釋中做出補充說明：</w:t>
      </w:r>
    </w:p>
    <w:p w:rsidR="00D9517E" w:rsidRPr="00DE53B5" w:rsidRDefault="00D9517E" w:rsidP="00D9517E">
      <w:pPr>
        <w:pStyle w:val="Para02"/>
        <w:ind w:firstLine="422"/>
        <w:rPr>
          <w:sz w:val="21"/>
        </w:rPr>
      </w:pPr>
      <w:r w:rsidRPr="00DE53B5">
        <w:rPr>
          <w:rStyle w:val="01Text"/>
          <w:sz w:val="21"/>
        </w:rPr>
        <w:t>艾希曼：</w:t>
      </w:r>
      <w:r w:rsidRPr="00DE53B5">
        <w:rPr>
          <w:sz w:val="21"/>
        </w:rPr>
        <w:t>……請不要在時隔12年之后試圖讓我困惑，不管那個名字叫考夫曼</w:t>
      </w:r>
      <w:hyperlink w:anchor="_464">
        <w:bookmarkStart w:id="1972" w:name="_432"/>
        <w:bookmarkEnd w:id="1972"/>
      </w:hyperlink>
      <w:hyperlink w:anchor="_464">
        <w:r>
          <w:rPr>
            <w:rStyle w:val="04Text"/>
          </w:rPr>
          <w:t>*</w:t>
        </w:r>
      </w:hyperlink>
      <w:r w:rsidRPr="00DE53B5">
        <w:rPr>
          <w:sz w:val="21"/>
        </w:rPr>
        <w:t>，還是艾希曼，還是薩森，還是摩根索</w:t>
      </w:r>
      <w:hyperlink w:anchor="_465">
        <w:bookmarkStart w:id="1973" w:name="_433"/>
        <w:bookmarkEnd w:id="1973"/>
      </w:hyperlink>
      <w:hyperlink w:anchor="_465">
        <w:r>
          <w:rPr>
            <w:rStyle w:val="04Text"/>
          </w:rPr>
          <w:t>†</w:t>
        </w:r>
      </w:hyperlink>
      <w:r w:rsidRPr="00DE53B5">
        <w:rPr>
          <w:sz w:val="21"/>
        </w:rPr>
        <w:t>，我都一點也不在乎。有些事情既然已經發生，于是我告訴自己說：好吧，那么我就必須拋開一切顧忌。因為在我的民族翹辮子之前，整個世界必須先翹了辮子，然后才輪到我的民族。但就只有這樣！</w:t>
      </w:r>
    </w:p>
    <w:p w:rsidR="00D9517E" w:rsidRPr="00DE53B5" w:rsidRDefault="00D9517E" w:rsidP="00D9517E">
      <w:pPr>
        <w:pStyle w:val="Para02"/>
        <w:ind w:firstLine="420"/>
        <w:rPr>
          <w:sz w:val="21"/>
        </w:rPr>
      </w:pPr>
      <w:r w:rsidRPr="00DE53B5">
        <w:rPr>
          <w:sz w:val="21"/>
        </w:rPr>
        <w:t>我就是這么想的。而我——現在我希望在我們的事情告一段落之前向您說明白——我是個“謹小慎微的官僚”。</w:t>
      </w:r>
      <w:hyperlink w:anchor="_466">
        <w:bookmarkStart w:id="1974" w:name="_434"/>
        <w:bookmarkEnd w:id="1974"/>
      </w:hyperlink>
      <w:hyperlink w:anchor="_466">
        <w:r>
          <w:rPr>
            <w:rStyle w:val="04Text"/>
          </w:rPr>
          <w:t>*</w:t>
        </w:r>
      </w:hyperlink>
      <w:r w:rsidRPr="00DE53B5">
        <w:rPr>
          <w:sz w:val="21"/>
        </w:rPr>
        <w:t>是的，我的確如此。但我打算詳細說說“謹小慎微的官僚”這回事，多少對我自己有些不利。跟那個謹小慎微的官僚密不可分的是一位……一位狂熱的戰士，捍衛我出身血統的自由。而我在此告訴您，正如我之前告訴過您的一樣：薩森同志，我對咬您的虱子不感興趣</w:t>
      </w:r>
      <w:hyperlink w:anchor="_467">
        <w:bookmarkStart w:id="1975" w:name="_435"/>
        <w:bookmarkEnd w:id="1975"/>
      </w:hyperlink>
      <w:hyperlink w:anchor="_467">
        <w:r>
          <w:rPr>
            <w:rStyle w:val="04Text"/>
          </w:rPr>
          <w:t>†</w:t>
        </w:r>
      </w:hyperlink>
      <w:r w:rsidRPr="00DE53B5">
        <w:rPr>
          <w:sz w:val="21"/>
        </w:rPr>
        <w:t>，我只在乎我自己領子下面的虱子。我會把它捏死。這種態度也適用于對我的民族。于是那個謹小慎微的官僚——當然那就是我，我就是那樣——引領了我，給我帶來啟發：只要有益于我的民族的事情，對我來說就是神圣的命令和神圣的法律。就是這樣！</w:t>
      </w:r>
    </w:p>
    <w:p w:rsidR="00D9517E" w:rsidRPr="00DE53B5" w:rsidRDefault="00D9517E" w:rsidP="00D9517E">
      <w:pPr>
        <w:pStyle w:val="Para02"/>
        <w:ind w:firstLine="420"/>
        <w:rPr>
          <w:sz w:val="21"/>
        </w:rPr>
      </w:pPr>
      <w:r w:rsidRPr="00DE53B5">
        <w:rPr>
          <w:sz w:val="21"/>
        </w:rPr>
        <w:t>現在我想在全部這些唱片</w:t>
      </w:r>
      <w:hyperlink w:anchor="_468">
        <w:bookmarkStart w:id="1976" w:name="_436"/>
        <w:bookmarkEnd w:id="1976"/>
      </w:hyperlink>
      <w:hyperlink w:anchor="_468">
        <w:r>
          <w:rPr>
            <w:rStyle w:val="04Text"/>
          </w:rPr>
          <w:t>‡</w:t>
        </w:r>
      </w:hyperlink>
      <w:r w:rsidRPr="00DE53B5">
        <w:rPr>
          <w:sz w:val="21"/>
        </w:rPr>
        <w:t>的結尾告訴您，因為我們很快就要結束了，我首先必須告訴您：我不后悔任何事情。我絕對不會屈服在十字架下！我們在此處理那件事情已經有四個月了。</w:t>
      </w:r>
      <w:hyperlink w:anchor="SS_2">
        <w:bookmarkStart w:id="1977" w:name="SS"/>
        <w:bookmarkEnd w:id="1977"/>
      </w:hyperlink>
      <w:hyperlink w:anchor="SS_2">
        <w:r>
          <w:rPr>
            <w:rStyle w:val="04Text"/>
          </w:rPr>
          <w:t>§</w:t>
        </w:r>
      </w:hyperlink>
      <w:r w:rsidRPr="00DE53B5">
        <w:rPr>
          <w:sz w:val="21"/>
        </w:rPr>
        <w:t>在這四個月的時間里，您努力讓我重溫自己的記憶，并且喚醒了許許多多的回憶。本來我大可附和今日的意見，很容易，也很廉價地……宣稱自己深感遺憾，假裝“掃羅”已經變成了“保羅”。</w:t>
      </w:r>
    </w:p>
    <w:p w:rsidR="00D9517E" w:rsidRPr="00DE53B5" w:rsidRDefault="00D9517E" w:rsidP="00D9517E">
      <w:pPr>
        <w:pStyle w:val="Para02"/>
        <w:ind w:firstLine="420"/>
        <w:rPr>
          <w:sz w:val="21"/>
        </w:rPr>
      </w:pPr>
      <w:r w:rsidRPr="00DE53B5">
        <w:rPr>
          <w:sz w:val="21"/>
        </w:rPr>
        <w:lastRenderedPageBreak/>
        <w:t>可是我告訴您，薩森同志，我沒有辦法那樣做。我沒有辦法，因為我不愿意，因為我的內心阻止我這樣說，說我們曾經做錯了任何事。我沒有辦法。我不得不誠心誠意地告訴您，假如當初我們把1030萬猶太人（如我們今天所知道的，由科赫爾</w:t>
      </w:r>
      <w:hyperlink w:anchor="_469">
        <w:bookmarkStart w:id="1978" w:name="_437"/>
        <w:bookmarkEnd w:id="1978"/>
      </w:hyperlink>
      <w:hyperlink w:anchor="_469">
        <w:r>
          <w:rPr>
            <w:rStyle w:val="04Text"/>
          </w:rPr>
          <w:t>*</w:t>
        </w:r>
      </w:hyperlink>
      <w:r w:rsidRPr="00DE53B5">
        <w:rPr>
          <w:sz w:val="21"/>
        </w:rPr>
        <w:t>確定身份的1030萬猶太人）都殺掉的話，那么我會心滿意足地表示：很好，我們消滅了一個敵人。然而在命運的捉弄下，這1030萬猶太人當中的絕大部分都保住了性命。于是我對自己說，既然命運想要如此安排，那么我就只能順從命運和天意。我只是一個無關痛癢的小人物，我既沒有辦法力挽狂瀾，也完全不打算這么做。我們本可以實現我們為自己的血統、為自己的民族，以及為各個民族的自由</w:t>
      </w:r>
      <w:hyperlink w:anchor="_470">
        <w:bookmarkStart w:id="1979" w:name="_438"/>
        <w:bookmarkEnd w:id="1979"/>
      </w:hyperlink>
      <w:hyperlink w:anchor="_470">
        <w:r>
          <w:rPr>
            <w:rStyle w:val="04Text"/>
          </w:rPr>
          <w:t>†</w:t>
        </w:r>
      </w:hyperlink>
      <w:r w:rsidRPr="00DE53B5">
        <w:rPr>
          <w:sz w:val="21"/>
        </w:rPr>
        <w:t>所應擔負的使命——假如我們把今日還活著的人類靈魂中最狡猾的那些對手</w:t>
      </w:r>
      <w:hyperlink w:anchor="_471">
        <w:bookmarkStart w:id="1980" w:name="_439"/>
        <w:bookmarkEnd w:id="1980"/>
      </w:hyperlink>
      <w:hyperlink w:anchor="_471">
        <w:r>
          <w:rPr>
            <w:rStyle w:val="04Text"/>
          </w:rPr>
          <w:t>‡</w:t>
        </w:r>
      </w:hyperlink>
      <w:r w:rsidRPr="00DE53B5">
        <w:rPr>
          <w:sz w:val="21"/>
        </w:rPr>
        <w:t>都消滅了的話。那正是我向施特萊徹</w:t>
      </w:r>
      <w:hyperlink w:anchor="SS_3">
        <w:bookmarkStart w:id="1981" w:name="SS_1"/>
        <w:bookmarkEnd w:id="1981"/>
      </w:hyperlink>
      <w:hyperlink w:anchor="SS_3">
        <w:r>
          <w:rPr>
            <w:rStyle w:val="04Text"/>
          </w:rPr>
          <w:t>§</w:t>
        </w:r>
      </w:hyperlink>
      <w:r w:rsidRPr="00DE53B5">
        <w:rPr>
          <w:sz w:val="21"/>
        </w:rPr>
        <w:t>說明的，也是我所一再強調的：我們正在與一個敵人戰斗，而那個敵人經過好幾千年的教育</w:t>
      </w:r>
      <w:hyperlink w:anchor="P_1">
        <w:bookmarkStart w:id="1982" w:name="P"/>
        <w:bookmarkEnd w:id="1982"/>
      </w:hyperlink>
      <w:hyperlink w:anchor="P_1">
        <w:r>
          <w:rPr>
            <w:rStyle w:val="04Text"/>
          </w:rPr>
          <w:t>¶</w:t>
        </w:r>
      </w:hyperlink>
      <w:r w:rsidRPr="00DE53B5">
        <w:rPr>
          <w:sz w:val="21"/>
        </w:rPr>
        <w:t>，在心智上領先我們。我記不得是在昨天還是前天，或者是在去年，我曾聽說或者在哪里讀到，在羅馬人建立自己的國家以前，甚至在羅馬還沒有建城的時候，猶太人就已經能夠書寫。但這還只是個輕描淡寫的講法。應該說的是，早在羅馬建國千百年前，早在羅馬建城千百年前，他們就已經能夠書寫了。看看“十誡”的石碑。您想想看，一個如今可以追溯悠久——比方說6000年——書面歷史的民族，一個大約在5000年或6000年前就已經制定律法的民族，而且我相信即使我說那是在7000年前，應該也不為過。今日基督教會使用的就是他們所制定的那種律法</w:t>
      </w:r>
      <w:hyperlink w:anchor="_472">
        <w:bookmarkStart w:id="1983" w:name="_440"/>
        <w:bookmarkEnd w:id="1983"/>
      </w:hyperlink>
      <w:hyperlink w:anchor="_472">
        <w:r>
          <w:rPr>
            <w:rStyle w:val="04Text"/>
          </w:rPr>
          <w:t>*</w:t>
        </w:r>
      </w:hyperlink>
      <w:r w:rsidRPr="00DE53B5">
        <w:rPr>
          <w:sz w:val="21"/>
        </w:rPr>
        <w:t>，這對我而言是非常令人沮喪的。但這件事情也告訴了我，那必定是一個出類拔萃的民族，因為制定律法的一直都是偉大的人。這個認識于是促使我對抗這個敵人。</w:t>
      </w:r>
    </w:p>
    <w:p w:rsidR="00D9517E" w:rsidRPr="00DE53B5" w:rsidRDefault="00D9517E" w:rsidP="00D9517E">
      <w:pPr>
        <w:pStyle w:val="Para02"/>
        <w:ind w:firstLine="420"/>
        <w:rPr>
          <w:sz w:val="21"/>
        </w:rPr>
      </w:pPr>
      <w:r w:rsidRPr="00DE53B5">
        <w:rPr>
          <w:sz w:val="21"/>
        </w:rPr>
        <w:t>您必須從這些動機來理解，我為什么會說，假如把這1030萬敵人都殺掉的話，我們就完成了自己的使命。（停頓片刻以制造效果。）但鑒于這并未發生，我只能告訴您，我們尚未出生的后代將不得不承受苦難和災殃。也許他們會詛咒我們。（停頓片刻以制造效果。）可是我們人數有限，沒有辦法抗拒時代潮流。我們已經竭盡所能了。</w:t>
      </w:r>
    </w:p>
    <w:p w:rsidR="00D9517E" w:rsidRPr="00DE53B5" w:rsidRDefault="00D9517E" w:rsidP="00D9517E">
      <w:pPr>
        <w:pStyle w:val="Para02"/>
        <w:ind w:firstLine="420"/>
        <w:rPr>
          <w:sz w:val="21"/>
        </w:rPr>
      </w:pPr>
      <w:r w:rsidRPr="00DE53B5">
        <w:rPr>
          <w:sz w:val="21"/>
        </w:rPr>
        <w:t>當然，我必須告訴您的是，人類的情緒也在這里起了作用。我也未能免俗，我也受困于同樣的薄弱意志。我知道這一點！我自己也難辭其咎，因為我未能貫徹或許來自某個上級機關，或許一直縈繞在我心中的那種構想，以致無法實現真正的徹底清除。我已經向您舉出了一些這方面的小例子。我才智不足，卻被放到了一個位子上，在那個位子上我其實可以做得更多，而且必須做得更多才對。</w:t>
      </w:r>
    </w:p>
    <w:p w:rsidR="00D9517E" w:rsidRPr="00DE53B5" w:rsidRDefault="00D9517E" w:rsidP="00D9517E">
      <w:pPr>
        <w:pStyle w:val="Para02"/>
        <w:ind w:firstLine="420"/>
        <w:rPr>
          <w:sz w:val="21"/>
        </w:rPr>
      </w:pPr>
      <w:r w:rsidRPr="00DE53B5">
        <w:rPr>
          <w:sz w:val="21"/>
        </w:rPr>
        <w:t>我向您說出的事情，可算是一種道歉：首先，我缺乏足夠的才智。其次，我缺乏必要的頑強體格。第三，有一大批人違背我的意愿湊了過來，甚至還對我的意愿橫加阻撓，以致讓我覺得自己無能為力。結果就連我原本或許能夠取得突破的其他事情，也都只做成了半吊子，因為我長年陷在一場斗爭之中，必須對抗那些所謂的“干涉主義者”。</w:t>
      </w:r>
      <w:hyperlink w:anchor="_473">
        <w:bookmarkStart w:id="1984" w:name="_441"/>
        <w:bookmarkEnd w:id="1984"/>
      </w:hyperlink>
      <w:hyperlink w:anchor="_473">
        <w:r>
          <w:rPr>
            <w:rStyle w:val="04Text"/>
          </w:rPr>
          <w:t>*</w:t>
        </w:r>
      </w:hyperlink>
      <w:r w:rsidRPr="00DE53B5">
        <w:rPr>
          <w:sz w:val="21"/>
        </w:rPr>
        <w:t>這就是我在最后想要告訴您的。</w:t>
      </w:r>
    </w:p>
    <w:p w:rsidR="00D9517E" w:rsidRPr="00DE53B5" w:rsidRDefault="00D9517E" w:rsidP="00D9517E">
      <w:pPr>
        <w:pStyle w:val="Para02"/>
        <w:ind w:firstLine="420"/>
        <w:rPr>
          <w:sz w:val="21"/>
        </w:rPr>
      </w:pPr>
      <w:r w:rsidRPr="00DE53B5">
        <w:rPr>
          <w:sz w:val="21"/>
        </w:rPr>
        <w:t>我不知道您是否會把它寫入書中，也許那不是個好主意，或許根本就不該這么做。但我只想借此告訴您，我在這幾個月重溫記憶之后所得出的結論，而且我覺得必須當著您的面把它講出來。</w:t>
      </w:r>
    </w:p>
    <w:p w:rsidR="00D9517E" w:rsidRPr="00DE53B5" w:rsidRDefault="00D9517E" w:rsidP="00D9517E">
      <w:pPr>
        <w:pStyle w:val="Para02"/>
        <w:ind w:firstLine="422"/>
        <w:rPr>
          <w:sz w:val="21"/>
        </w:rPr>
      </w:pPr>
      <w:r w:rsidRPr="00DE53B5">
        <w:rPr>
          <w:rStyle w:val="01Text"/>
          <w:sz w:val="21"/>
        </w:rPr>
        <w:t>薩森</w:t>
      </w:r>
      <w:r w:rsidRPr="00DE53B5">
        <w:rPr>
          <w:sz w:val="21"/>
        </w:rPr>
        <w:t>：嗯。（一桌人陷入了長時間的沉默與不安）</w:t>
      </w:r>
    </w:p>
    <w:p w:rsidR="00D9517E" w:rsidRPr="00DE53B5" w:rsidRDefault="00D9517E" w:rsidP="00D9517E">
      <w:pPr>
        <w:pStyle w:val="Para02"/>
        <w:ind w:firstLine="422"/>
        <w:rPr>
          <w:sz w:val="21"/>
        </w:rPr>
      </w:pPr>
      <w:r w:rsidRPr="00DE53B5">
        <w:rPr>
          <w:rStyle w:val="01Text"/>
          <w:sz w:val="21"/>
        </w:rPr>
        <w:t>艾希曼</w:t>
      </w:r>
      <w:r w:rsidRPr="00DE53B5">
        <w:rPr>
          <w:sz w:val="21"/>
        </w:rPr>
        <w:t>：現在我們已經結束了全部的錄音，對吧？</w:t>
      </w:r>
    </w:p>
    <w:p w:rsidR="00D9517E" w:rsidRPr="00DE53B5" w:rsidRDefault="00D9517E" w:rsidP="00D9517E">
      <w:pPr>
        <w:pStyle w:val="Para02"/>
        <w:ind w:firstLine="422"/>
        <w:rPr>
          <w:sz w:val="21"/>
        </w:rPr>
      </w:pPr>
      <w:r w:rsidRPr="00DE53B5">
        <w:rPr>
          <w:rStyle w:val="01Text"/>
          <w:sz w:val="21"/>
        </w:rPr>
        <w:t>薩森</w:t>
      </w:r>
      <w:r w:rsidRPr="00DE53B5">
        <w:rPr>
          <w:sz w:val="21"/>
        </w:rPr>
        <w:t>：對不起？</w:t>
      </w:r>
    </w:p>
    <w:p w:rsidR="00D9517E" w:rsidRPr="00DE53B5" w:rsidRDefault="00D9517E" w:rsidP="00D9517E">
      <w:pPr>
        <w:pStyle w:val="Para02"/>
        <w:ind w:firstLine="422"/>
        <w:rPr>
          <w:sz w:val="21"/>
        </w:rPr>
      </w:pPr>
      <w:r w:rsidRPr="00DE53B5">
        <w:rPr>
          <w:rStyle w:val="01Text"/>
          <w:sz w:val="21"/>
        </w:rPr>
        <w:t>艾希曼</w:t>
      </w:r>
      <w:r w:rsidRPr="00DE53B5">
        <w:rPr>
          <w:sz w:val="21"/>
        </w:rPr>
        <w:t>：現在我們已經結束了，對吧？難道不是嗎？</w:t>
      </w:r>
    </w:p>
    <w:p w:rsidR="00D9517E" w:rsidRPr="00DE53B5" w:rsidRDefault="00D9517E" w:rsidP="00D9517E">
      <w:pPr>
        <w:pStyle w:val="Para02"/>
        <w:ind w:firstLine="422"/>
        <w:rPr>
          <w:sz w:val="21"/>
        </w:rPr>
      </w:pPr>
      <w:r w:rsidRPr="00DE53B5">
        <w:rPr>
          <w:rStyle w:val="01Text"/>
          <w:sz w:val="21"/>
        </w:rPr>
        <w:t>薩森</w:t>
      </w:r>
      <w:r w:rsidRPr="00DE53B5">
        <w:rPr>
          <w:sz w:val="21"/>
        </w:rPr>
        <w:t>：其實并沒有。我還有幾頁需要討論。不過我確信我們會做完的。</w:t>
      </w:r>
    </w:p>
    <w:p w:rsidR="00D9517E" w:rsidRPr="00DE53B5" w:rsidRDefault="00D9517E" w:rsidP="00D9517E">
      <w:pPr>
        <w:pStyle w:val="Para02"/>
        <w:ind w:firstLine="422"/>
        <w:rPr>
          <w:sz w:val="21"/>
        </w:rPr>
      </w:pPr>
      <w:r w:rsidRPr="00DE53B5">
        <w:rPr>
          <w:rStyle w:val="01Text"/>
          <w:sz w:val="21"/>
        </w:rPr>
        <w:t>艾希曼</w:t>
      </w:r>
      <w:r w:rsidRPr="00DE53B5">
        <w:rPr>
          <w:sz w:val="21"/>
        </w:rPr>
        <w:t>：啊，我們根本還沒有把這本書討論完畢嗎？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薩森笑了出來（一半出于同情，一半出于容忍）。</w:t>
      </w:r>
    </w:p>
    <w:p w:rsidR="00D9517E" w:rsidRPr="00DE53B5" w:rsidRDefault="00D9517E" w:rsidP="00D9517E">
      <w:pPr>
        <w:pStyle w:val="Para02"/>
        <w:ind w:firstLine="422"/>
        <w:rPr>
          <w:sz w:val="21"/>
        </w:rPr>
      </w:pPr>
      <w:r w:rsidRPr="00DE53B5">
        <w:rPr>
          <w:rStyle w:val="01Text"/>
          <w:sz w:val="21"/>
        </w:rPr>
        <w:t>艾希曼</w:t>
      </w:r>
      <w:r w:rsidRPr="00DE53B5">
        <w:rPr>
          <w:sz w:val="21"/>
        </w:rPr>
        <w:t>：（完全不知所措且陷入困惑）我以為我們已經完全……因此我……向……呃……向圓桌成員……發表了一個小小的……呃，結束感言。</w:t>
      </w:r>
    </w:p>
    <w:p w:rsidR="00D9517E" w:rsidRPr="00DE53B5" w:rsidRDefault="00D9517E" w:rsidP="00D9517E">
      <w:pPr>
        <w:pStyle w:val="Para02"/>
        <w:ind w:firstLine="422"/>
        <w:rPr>
          <w:sz w:val="21"/>
        </w:rPr>
      </w:pPr>
      <w:r w:rsidRPr="00DE53B5">
        <w:rPr>
          <w:rStyle w:val="01Text"/>
          <w:sz w:val="21"/>
        </w:rPr>
        <w:t>薩森</w:t>
      </w:r>
      <w:r w:rsidRPr="00DE53B5">
        <w:rPr>
          <w:sz w:val="21"/>
        </w:rPr>
        <w:t>：那沒關系。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聽到</w:t>
      </w:r>
      <w:r w:rsidRPr="00971FDB">
        <w:rPr>
          <w:rFonts w:asciiTheme="minorEastAsia" w:eastAsiaTheme="minorEastAsia"/>
          <w:sz w:val="21"/>
        </w:rPr>
        <w:t>“</w:t>
      </w:r>
      <w:r w:rsidRPr="00971FDB">
        <w:rPr>
          <w:rFonts w:asciiTheme="minorEastAsia" w:eastAsiaTheme="minorEastAsia"/>
          <w:sz w:val="21"/>
        </w:rPr>
        <w:t>那沒關系</w:t>
      </w:r>
      <w:r w:rsidRPr="00971FDB">
        <w:rPr>
          <w:rFonts w:asciiTheme="minorEastAsia" w:eastAsiaTheme="minorEastAsia"/>
          <w:sz w:val="21"/>
        </w:rPr>
        <w:t>”</w:t>
      </w:r>
      <w:r w:rsidRPr="00971FDB">
        <w:rPr>
          <w:rFonts w:asciiTheme="minorEastAsia" w:eastAsiaTheme="minorEastAsia"/>
          <w:sz w:val="21"/>
        </w:rPr>
        <w:t>之后，艾希曼似乎這才注意到，他</w:t>
      </w:r>
      <w:r w:rsidRPr="00971FDB">
        <w:rPr>
          <w:rFonts w:asciiTheme="minorEastAsia" w:eastAsiaTheme="minorEastAsia"/>
          <w:sz w:val="21"/>
        </w:rPr>
        <w:t>“</w:t>
      </w:r>
      <w:r w:rsidRPr="00971FDB">
        <w:rPr>
          <w:rFonts w:asciiTheme="minorEastAsia" w:eastAsiaTheme="minorEastAsia"/>
          <w:sz w:val="21"/>
        </w:rPr>
        <w:t>向圓桌成員發表的小小結束感言</w:t>
      </w:r>
      <w:r w:rsidRPr="00971FDB">
        <w:rPr>
          <w:rFonts w:asciiTheme="minorEastAsia" w:eastAsiaTheme="minorEastAsia"/>
          <w:sz w:val="21"/>
        </w:rPr>
        <w:t>”</w:t>
      </w:r>
      <w:r w:rsidRPr="00971FDB">
        <w:rPr>
          <w:rFonts w:asciiTheme="minorEastAsia" w:eastAsiaTheme="minorEastAsia"/>
          <w:sz w:val="21"/>
        </w:rPr>
        <w:t>有多么荒腔走板。由于沒有受到任何立即的反應，艾希曼只得直接詢問薩森對這個感言的看法，卻還是得不到任何回應。這名不知悔改的演講者于是開口承認，自己充分意識到話中的怪異之處：</w:t>
      </w:r>
      <w:r w:rsidRPr="00971FDB">
        <w:rPr>
          <w:rFonts w:asciiTheme="minorEastAsia" w:eastAsiaTheme="minorEastAsia"/>
          <w:sz w:val="21"/>
        </w:rPr>
        <w:t>“</w:t>
      </w:r>
      <w:r w:rsidRPr="00971FDB">
        <w:rPr>
          <w:rFonts w:asciiTheme="minorEastAsia" w:eastAsiaTheme="minorEastAsia"/>
          <w:sz w:val="21"/>
        </w:rPr>
        <w:t>我知道我向您說出了非常強硬的字眼，而我一定會因為措辭這么強硬而受到譴責。可是我沒有辦法告訴您別的東西，因為</w:t>
      </w:r>
      <w:r w:rsidRPr="00971FDB">
        <w:rPr>
          <w:rFonts w:asciiTheme="minorEastAsia" w:eastAsiaTheme="minorEastAsia"/>
          <w:sz w:val="21"/>
        </w:rPr>
        <w:lastRenderedPageBreak/>
        <w:t>這就是事實！我為什么要否認它呢？</w:t>
      </w:r>
      <w:r w:rsidRPr="00971FDB">
        <w:rPr>
          <w:rFonts w:asciiTheme="minorEastAsia" w:eastAsiaTheme="minorEastAsia"/>
          <w:sz w:val="21"/>
        </w:rPr>
        <w:t>”</w:t>
      </w:r>
      <w:r w:rsidRPr="00971FDB">
        <w:rPr>
          <w:rFonts w:asciiTheme="minorEastAsia" w:eastAsiaTheme="minorEastAsia"/>
          <w:sz w:val="21"/>
        </w:rPr>
        <w:t>那一切都在剎那間</w:t>
      </w:r>
      <w:r w:rsidRPr="00971FDB">
        <w:rPr>
          <w:rFonts w:asciiTheme="minorEastAsia" w:eastAsiaTheme="minorEastAsia"/>
          <w:sz w:val="21"/>
        </w:rPr>
        <w:t>“</w:t>
      </w:r>
      <w:r w:rsidRPr="00971FDB">
        <w:rPr>
          <w:rFonts w:asciiTheme="minorEastAsia" w:eastAsiaTheme="minorEastAsia"/>
          <w:sz w:val="21"/>
        </w:rPr>
        <w:t>從他的內心深處涌出</w:t>
      </w:r>
      <w:r w:rsidRPr="00971FDB">
        <w:rPr>
          <w:rFonts w:asciiTheme="minorEastAsia" w:eastAsiaTheme="minorEastAsia"/>
          <w:sz w:val="21"/>
        </w:rPr>
        <w:t>”</w:t>
      </w:r>
      <w:r w:rsidRPr="00971FDB">
        <w:rPr>
          <w:rFonts w:asciiTheme="minorEastAsia" w:eastAsiaTheme="minorEastAsia"/>
          <w:sz w:val="21"/>
        </w:rPr>
        <w:t>，因此艾希曼才想將之訴諸言詞，以便未來供后人</w:t>
      </w:r>
      <w:r w:rsidRPr="00971FDB">
        <w:rPr>
          <w:rFonts w:asciiTheme="minorEastAsia" w:eastAsiaTheme="minorEastAsia"/>
          <w:sz w:val="21"/>
        </w:rPr>
        <w:t>“</w:t>
      </w:r>
      <w:r w:rsidRPr="00971FDB">
        <w:rPr>
          <w:rFonts w:asciiTheme="minorEastAsia" w:eastAsiaTheme="minorEastAsia"/>
          <w:sz w:val="21"/>
        </w:rPr>
        <w:t>進行某種研究</w:t>
      </w:r>
      <w:r w:rsidRPr="00971FDB">
        <w:rPr>
          <w:rFonts w:asciiTheme="minorEastAsia" w:eastAsiaTheme="minorEastAsia"/>
          <w:sz w:val="21"/>
        </w:rPr>
        <w:t>”</w:t>
      </w:r>
      <w:r w:rsidRPr="00971FDB">
        <w:rPr>
          <w:rFonts w:asciiTheme="minorEastAsia" w:eastAsiaTheme="minorEastAsia"/>
          <w:sz w:val="21"/>
        </w:rPr>
        <w:t>。誰要是耐得住性子，在錄音帶上聽過完整的版本，就不會注意不到，當艾希曼還在發表</w:t>
      </w:r>
      <w:r w:rsidRPr="00971FDB">
        <w:rPr>
          <w:rFonts w:asciiTheme="minorEastAsia" w:eastAsiaTheme="minorEastAsia"/>
          <w:sz w:val="21"/>
        </w:rPr>
        <w:t>“</w:t>
      </w:r>
      <w:r w:rsidRPr="00971FDB">
        <w:rPr>
          <w:rFonts w:asciiTheme="minorEastAsia" w:eastAsiaTheme="minorEastAsia"/>
          <w:sz w:val="21"/>
        </w:rPr>
        <w:t>感言</w:t>
      </w:r>
      <w:r w:rsidRPr="00971FDB">
        <w:rPr>
          <w:rFonts w:asciiTheme="minorEastAsia" w:eastAsiaTheme="minorEastAsia"/>
          <w:sz w:val="21"/>
        </w:rPr>
        <w:t>”</w:t>
      </w:r>
      <w:r w:rsidRPr="00971FDB">
        <w:rPr>
          <w:rFonts w:asciiTheme="minorEastAsia" w:eastAsiaTheme="minorEastAsia"/>
          <w:sz w:val="21"/>
        </w:rPr>
        <w:t>的時候，其可悲的表演及其內容已讓在座者變得越來越焦躁不安，而且明顯開始心生不快。這個怪誕場面的結果，就是薩森試圖將它大事化小，小事化無，因為艾希曼所做的事情無非是把整個薩森訪談會搞成一場鬧劇，并在其發起者的面前實地上演。他們已經花了好幾個月的時間，設法為國家社會主義洗刷</w:t>
      </w:r>
      <w:r w:rsidRPr="00971FDB">
        <w:rPr>
          <w:rFonts w:asciiTheme="minorEastAsia" w:eastAsiaTheme="minorEastAsia"/>
          <w:sz w:val="21"/>
        </w:rPr>
        <w:t>“</w:t>
      </w:r>
      <w:r w:rsidRPr="00971FDB">
        <w:rPr>
          <w:rFonts w:asciiTheme="minorEastAsia" w:eastAsiaTheme="minorEastAsia"/>
          <w:sz w:val="21"/>
        </w:rPr>
        <w:t>老是讓我們受指責的那檔子事</w:t>
      </w:r>
      <w:r w:rsidRPr="00971FDB">
        <w:rPr>
          <w:rFonts w:asciiTheme="minorEastAsia" w:eastAsiaTheme="minorEastAsia"/>
          <w:sz w:val="21"/>
        </w:rPr>
        <w:t>”</w:t>
      </w:r>
      <w:r w:rsidRPr="00971FDB">
        <w:rPr>
          <w:rFonts w:asciiTheme="minorEastAsia" w:eastAsiaTheme="minorEastAsia"/>
          <w:sz w:val="21"/>
        </w:rPr>
        <w:t>，也就是猶太人大屠殺，還煞費苦心地把每一個數據都貶低成</w:t>
      </w:r>
      <w:r w:rsidRPr="00971FDB">
        <w:rPr>
          <w:rFonts w:asciiTheme="minorEastAsia" w:eastAsiaTheme="minorEastAsia"/>
          <w:sz w:val="21"/>
        </w:rPr>
        <w:t>“</w:t>
      </w:r>
      <w:r w:rsidRPr="00971FDB">
        <w:rPr>
          <w:rFonts w:asciiTheme="minorEastAsia" w:eastAsiaTheme="minorEastAsia"/>
          <w:sz w:val="21"/>
        </w:rPr>
        <w:t>敵方的宣傳</w:t>
      </w:r>
      <w:r w:rsidRPr="00971FDB">
        <w:rPr>
          <w:rFonts w:asciiTheme="minorEastAsia" w:eastAsiaTheme="minorEastAsia"/>
          <w:sz w:val="21"/>
        </w:rPr>
        <w:t>”</w:t>
      </w:r>
      <w:r w:rsidRPr="00971FDB">
        <w:rPr>
          <w:rFonts w:asciiTheme="minorEastAsia" w:eastAsiaTheme="minorEastAsia"/>
          <w:sz w:val="21"/>
        </w:rPr>
        <w:t>，并竭盡所能計算出最低的統計數字，希望這么一來就能徹底擺脫問題。他們原本以為問題的根源就是艾希曼在戰爭末期所講的那些話，誰曉得他們寄予厚望的王牌證人反而又公開了對另外幾百萬人的謀殺。在場的每一個人想必都心知肚明，用艾希曼公開澄清艾希曼的嘗試已經徹底失敗了。更重要的是，他那種令人難以置信的玩世不恭論調讓最后一個懷疑論者也明白了，維斯利策尼和其他所有人在引述艾希曼有關數百萬死難者的說辭時，他們并非迫于盟軍占領下的嚴酷情況而不得不撒謊。那個可恨的威廉</w:t>
      </w:r>
      <w:r w:rsidRPr="00971FDB">
        <w:rPr>
          <w:rFonts w:asciiTheme="minorEastAsia" w:eastAsiaTheme="minorEastAsia"/>
          <w:sz w:val="21"/>
        </w:rPr>
        <w:t>·</w:t>
      </w:r>
      <w:r w:rsidRPr="00971FDB">
        <w:rPr>
          <w:rFonts w:asciiTheme="minorEastAsia" w:eastAsiaTheme="minorEastAsia"/>
          <w:sz w:val="21"/>
        </w:rPr>
        <w:t>霍特爾固然喜歡夸大其詞來虛張聲勢，可是1957年在薩森桌邊發生的現實，甚至讓霍特爾也相形見絀。他們非但未能揭穿飽受指責的</w:t>
      </w:r>
      <w:r w:rsidRPr="00971FDB">
        <w:rPr>
          <w:rFonts w:asciiTheme="minorEastAsia" w:eastAsiaTheme="minorEastAsia"/>
          <w:sz w:val="21"/>
        </w:rPr>
        <w:t>“</w:t>
      </w:r>
      <w:r w:rsidRPr="00971FDB">
        <w:rPr>
          <w:rFonts w:asciiTheme="minorEastAsia" w:eastAsiaTheme="minorEastAsia"/>
          <w:sz w:val="21"/>
        </w:rPr>
        <w:t>600萬</w:t>
      </w:r>
      <w:r w:rsidRPr="00971FDB">
        <w:rPr>
          <w:rFonts w:asciiTheme="minorEastAsia" w:eastAsiaTheme="minorEastAsia"/>
          <w:sz w:val="21"/>
        </w:rPr>
        <w:t>”</w:t>
      </w:r>
      <w:r w:rsidRPr="00971FDB">
        <w:rPr>
          <w:rFonts w:asciiTheme="minorEastAsia" w:eastAsiaTheme="minorEastAsia"/>
          <w:sz w:val="21"/>
        </w:rPr>
        <w:t>講法，表明它是拷打之下的自保謊言或者霍特爾的生財妙招，反而讓自己變成了這個駭人自白的目擊證人，徹底確認了那種講法。艾希曼果真在1945年提到過</w:t>
      </w:r>
      <w:r w:rsidRPr="00971FDB">
        <w:rPr>
          <w:rFonts w:asciiTheme="minorEastAsia" w:eastAsiaTheme="minorEastAsia"/>
          <w:sz w:val="21"/>
        </w:rPr>
        <w:t>“</w:t>
      </w:r>
      <w:r w:rsidRPr="00971FDB">
        <w:rPr>
          <w:rFonts w:asciiTheme="minorEastAsia" w:eastAsiaTheme="minorEastAsia"/>
          <w:sz w:val="21"/>
        </w:rPr>
        <w:t>那檔子事</w:t>
      </w:r>
      <w:r w:rsidRPr="00971FDB">
        <w:rPr>
          <w:rFonts w:asciiTheme="minorEastAsia" w:eastAsiaTheme="minorEastAsia"/>
          <w:sz w:val="21"/>
        </w:rPr>
        <w:t>”</w:t>
      </w:r>
      <w:r w:rsidRPr="00971FDB">
        <w:rPr>
          <w:rFonts w:asciiTheme="minorEastAsia" w:eastAsiaTheme="minorEastAsia"/>
          <w:sz w:val="21"/>
        </w:rPr>
        <w:t>。戰爭結束12年后，那名大屠殺兇手于不受任何人脅迫的情況下，在一個配備錄音機的房間內主動向</w:t>
      </w:r>
      <w:r w:rsidRPr="00971FDB">
        <w:rPr>
          <w:rFonts w:asciiTheme="minorEastAsia" w:eastAsiaTheme="minorEastAsia"/>
          <w:sz w:val="21"/>
        </w:rPr>
        <w:t>“</w:t>
      </w:r>
      <w:r w:rsidRPr="00971FDB">
        <w:rPr>
          <w:rFonts w:asciiTheme="minorEastAsia" w:eastAsiaTheme="minorEastAsia"/>
          <w:sz w:val="21"/>
        </w:rPr>
        <w:t>圓桌成員</w:t>
      </w:r>
      <w:r w:rsidRPr="00971FDB">
        <w:rPr>
          <w:rFonts w:asciiTheme="minorEastAsia" w:eastAsiaTheme="minorEastAsia"/>
          <w:sz w:val="21"/>
        </w:rPr>
        <w:t>”</w:t>
      </w:r>
      <w:r w:rsidRPr="00971FDB">
        <w:rPr>
          <w:rFonts w:asciiTheme="minorEastAsia" w:eastAsiaTheme="minorEastAsia"/>
          <w:sz w:val="21"/>
        </w:rPr>
        <w:t>重申：確實有過屠殺猶太人的行動；該行動在他的配合下成為對數百萬人的謀殺，甚至是全面的種族滅絕；他仍然認為那個方案是完全正確的；他為自己能夠參與其事而感到心滿意足。艾希曼對這個瘋狂的國家社會主義項目</w:t>
      </w:r>
      <w:r w:rsidRPr="00971FDB">
        <w:rPr>
          <w:rFonts w:asciiTheme="minorEastAsia" w:eastAsiaTheme="minorEastAsia"/>
          <w:sz w:val="21"/>
        </w:rPr>
        <w:t>——</w:t>
      </w:r>
      <w:r w:rsidRPr="00971FDB">
        <w:rPr>
          <w:rFonts w:asciiTheme="minorEastAsia" w:eastAsiaTheme="minorEastAsia"/>
          <w:sz w:val="21"/>
        </w:rPr>
        <w:t>以及對他自己</w:t>
      </w:r>
      <w:r w:rsidRPr="00971FDB">
        <w:rPr>
          <w:rFonts w:asciiTheme="minorEastAsia" w:eastAsiaTheme="minorEastAsia"/>
          <w:sz w:val="21"/>
        </w:rPr>
        <w:t>——</w:t>
      </w:r>
      <w:r w:rsidRPr="00971FDB">
        <w:rPr>
          <w:rFonts w:asciiTheme="minorEastAsia" w:eastAsiaTheme="minorEastAsia"/>
          <w:sz w:val="21"/>
        </w:rPr>
        <w:t>做出的唯一批評就是，我們</w:t>
      </w:r>
      <w:r w:rsidRPr="00971FDB">
        <w:rPr>
          <w:rFonts w:asciiTheme="minorEastAsia" w:eastAsiaTheme="minorEastAsia"/>
          <w:sz w:val="21"/>
        </w:rPr>
        <w:t>“</w:t>
      </w:r>
      <w:r w:rsidRPr="00971FDB">
        <w:rPr>
          <w:rFonts w:asciiTheme="minorEastAsia" w:eastAsiaTheme="minorEastAsia"/>
          <w:sz w:val="21"/>
        </w:rPr>
        <w:t>其實可以做得更多，而且應該做得更多</w:t>
      </w:r>
      <w:r w:rsidRPr="00971FDB">
        <w:rPr>
          <w:rFonts w:asciiTheme="minorEastAsia" w:eastAsiaTheme="minorEastAsia"/>
          <w:sz w:val="21"/>
        </w:rPr>
        <w:t>”</w:t>
      </w:r>
      <w:r w:rsidRPr="00971FDB">
        <w:rPr>
          <w:rFonts w:asciiTheme="minorEastAsia" w:eastAsiaTheme="minorEastAsia"/>
          <w:sz w:val="21"/>
        </w:rPr>
        <w:t>。薩森和弗里奇不僅無法羞辱以色列的</w:t>
      </w:r>
      <w:r w:rsidRPr="00971FDB">
        <w:rPr>
          <w:rFonts w:asciiTheme="minorEastAsia" w:eastAsiaTheme="minorEastAsia"/>
          <w:sz w:val="21"/>
        </w:rPr>
        <w:t>“</w:t>
      </w:r>
      <w:r w:rsidRPr="00971FDB">
        <w:rPr>
          <w:rFonts w:asciiTheme="minorEastAsia" w:eastAsiaTheme="minorEastAsia"/>
          <w:sz w:val="21"/>
        </w:rPr>
        <w:t>敵人</w:t>
      </w:r>
      <w:r w:rsidRPr="00971FDB">
        <w:rPr>
          <w:rFonts w:asciiTheme="minorEastAsia" w:eastAsiaTheme="minorEastAsia"/>
          <w:sz w:val="21"/>
        </w:rPr>
        <w:t>”</w:t>
      </w:r>
      <w:r w:rsidRPr="00971FDB">
        <w:rPr>
          <w:rFonts w:asciiTheme="minorEastAsia" w:eastAsiaTheme="minorEastAsia"/>
          <w:sz w:val="21"/>
        </w:rPr>
        <w:t>和全世界每一個猶太人，證明</w:t>
      </w:r>
      <w:r w:rsidRPr="00971FDB">
        <w:rPr>
          <w:rFonts w:asciiTheme="minorEastAsia" w:eastAsiaTheme="minorEastAsia"/>
          <w:sz w:val="21"/>
        </w:rPr>
        <w:t>“</w:t>
      </w:r>
      <w:r w:rsidRPr="00971FDB">
        <w:rPr>
          <w:rFonts w:asciiTheme="minorEastAsia" w:eastAsiaTheme="minorEastAsia"/>
          <w:sz w:val="21"/>
        </w:rPr>
        <w:t>600萬人的謊言</w:t>
      </w:r>
      <w:r w:rsidRPr="00971FDB">
        <w:rPr>
          <w:rFonts w:asciiTheme="minorEastAsia" w:eastAsiaTheme="minorEastAsia"/>
          <w:sz w:val="21"/>
        </w:rPr>
        <w:t>”</w:t>
      </w:r>
      <w:r w:rsidRPr="00971FDB">
        <w:rPr>
          <w:rFonts w:asciiTheme="minorEastAsia" w:eastAsiaTheme="minorEastAsia"/>
          <w:sz w:val="21"/>
        </w:rPr>
        <w:t>實乃猶太人的戰斗策略，最后更只能心不甘情不愿地指出，他們自己妄想中的</w:t>
      </w:r>
      <w:r w:rsidRPr="00971FDB">
        <w:rPr>
          <w:rFonts w:asciiTheme="minorEastAsia" w:eastAsiaTheme="minorEastAsia"/>
          <w:sz w:val="21"/>
        </w:rPr>
        <w:t>“</w:t>
      </w:r>
      <w:r w:rsidRPr="00971FDB">
        <w:rPr>
          <w:rFonts w:asciiTheme="minorEastAsia" w:eastAsiaTheme="minorEastAsia"/>
          <w:sz w:val="21"/>
        </w:rPr>
        <w:t>純凈國家社會主義</w:t>
      </w:r>
      <w:r w:rsidRPr="00971FDB">
        <w:rPr>
          <w:rFonts w:asciiTheme="minorEastAsia" w:eastAsiaTheme="minorEastAsia"/>
          <w:sz w:val="21"/>
        </w:rPr>
        <w:t>”</w:t>
      </w:r>
      <w:r w:rsidRPr="00971FDB">
        <w:rPr>
          <w:rFonts w:asciiTheme="minorEastAsia" w:eastAsiaTheme="minorEastAsia"/>
          <w:sz w:val="21"/>
        </w:rPr>
        <w:t>之真正敵人，就在納粹黨的意識形態當中，其具體的化身就是他們最成功的官員和最后的國家社會主義堅定信仰者之一，一個完全符合阿道夫</w:t>
      </w:r>
      <w:r w:rsidRPr="00971FDB">
        <w:rPr>
          <w:rFonts w:asciiTheme="minorEastAsia" w:eastAsiaTheme="minorEastAsia"/>
          <w:sz w:val="21"/>
        </w:rPr>
        <w:t>·</w:t>
      </w:r>
      <w:r w:rsidRPr="00971FDB">
        <w:rPr>
          <w:rFonts w:asciiTheme="minorEastAsia" w:eastAsiaTheme="minorEastAsia"/>
          <w:sz w:val="21"/>
        </w:rPr>
        <w:t>希特勒理想納粹形象的人物：奧托</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尚未復職的黨衛隊一級突擊大隊長。不管薩森再怎么試圖不當回事，他的專案計劃已在此刻隨著一個信誓旦旦的聲明而壽終正寢。其他的一切，諸如更多受害者的證詞、重新發現的統計文獻、附有謀殺人數的電報、死亡登記簿、錄像、照片和各種研究報告等等，都可以被斥為</w:t>
      </w:r>
      <w:r w:rsidRPr="00971FDB">
        <w:rPr>
          <w:rFonts w:asciiTheme="minorEastAsia" w:eastAsiaTheme="minorEastAsia"/>
          <w:sz w:val="21"/>
        </w:rPr>
        <w:t>“</w:t>
      </w:r>
      <w:r w:rsidRPr="00971FDB">
        <w:rPr>
          <w:rFonts w:asciiTheme="minorEastAsia" w:eastAsiaTheme="minorEastAsia"/>
          <w:sz w:val="21"/>
        </w:rPr>
        <w:t>反德</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宣傳</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夸張</w:t>
      </w:r>
      <w:r w:rsidRPr="00971FDB">
        <w:rPr>
          <w:rFonts w:asciiTheme="minorEastAsia" w:eastAsiaTheme="minorEastAsia"/>
          <w:sz w:val="21"/>
        </w:rPr>
        <w:t>”</w:t>
      </w:r>
      <w:r w:rsidRPr="00971FDB">
        <w:rPr>
          <w:rFonts w:asciiTheme="minorEastAsia" w:eastAsiaTheme="minorEastAsia"/>
          <w:sz w:val="21"/>
        </w:rPr>
        <w:t>或</w:t>
      </w:r>
      <w:r w:rsidRPr="00971FDB">
        <w:rPr>
          <w:rFonts w:asciiTheme="minorEastAsia" w:eastAsiaTheme="minorEastAsia"/>
          <w:sz w:val="21"/>
        </w:rPr>
        <w:t>“</w:t>
      </w:r>
      <w:r w:rsidRPr="00971FDB">
        <w:rPr>
          <w:rFonts w:asciiTheme="minorEastAsia" w:eastAsiaTheme="minorEastAsia"/>
          <w:sz w:val="21"/>
        </w:rPr>
        <w:t>造假</w:t>
      </w:r>
      <w:r w:rsidRPr="00971FDB">
        <w:rPr>
          <w:rFonts w:asciiTheme="minorEastAsia" w:eastAsiaTheme="minorEastAsia"/>
          <w:sz w:val="21"/>
        </w:rPr>
        <w:t>”</w:t>
      </w:r>
      <w:r w:rsidRPr="00971FDB">
        <w:rPr>
          <w:rFonts w:asciiTheme="minorEastAsia" w:eastAsiaTheme="minorEastAsia"/>
          <w:sz w:val="21"/>
        </w:rPr>
        <w:t>而不予置信。但這個如此令人信服地確證了自己行為的艾希曼，卻不可同日而語。艾希曼是國家社會主義者，而且正因為如此，他也是一名堅定的大屠殺兇手，除此之外沒有其他任何因素產生了更大的作用。</w:t>
      </w:r>
    </w:p>
    <w:p w:rsidR="00D9517E" w:rsidRDefault="00D9517E" w:rsidP="00D9517E">
      <w:pPr>
        <w:pStyle w:val="3"/>
      </w:pPr>
      <w:bookmarkStart w:id="1985" w:name="_Toc55746121"/>
      <w:r>
        <w:t>沒有結論的結束</w:t>
      </w:r>
      <w:bookmarkEnd w:id="1985"/>
    </w:p>
    <w:p w:rsidR="00D9517E" w:rsidRPr="00DE53B5" w:rsidRDefault="00D9517E" w:rsidP="00D9517E">
      <w:pPr>
        <w:pStyle w:val="Para02"/>
        <w:ind w:firstLine="420"/>
        <w:rPr>
          <w:sz w:val="21"/>
        </w:rPr>
      </w:pPr>
      <w:r w:rsidRPr="00DE53B5">
        <w:rPr>
          <w:sz w:val="21"/>
        </w:rPr>
        <w:t>總而言之，艾希曼只相信他自己所說的話。</w:t>
      </w:r>
    </w:p>
    <w:p w:rsidR="00D9517E" w:rsidRPr="00DE53B5" w:rsidRDefault="00D9517E" w:rsidP="00D9517E">
      <w:pPr>
        <w:pStyle w:val="Para06"/>
        <w:rPr>
          <w:sz w:val="21"/>
        </w:rPr>
      </w:pPr>
      <w:r w:rsidRPr="00DE53B5">
        <w:rPr>
          <w:sz w:val="21"/>
        </w:rPr>
        <w:t>——哈里·穆里施</w:t>
      </w:r>
      <w:hyperlink w:anchor="_432_2">
        <w:bookmarkStart w:id="1986" w:name="_432_1"/>
        <w:bookmarkEnd w:id="1986"/>
      </w:hyperlink>
      <w:hyperlink w:anchor="_432_2">
        <w:r>
          <w:rPr>
            <w:rStyle w:val="04Text"/>
          </w:rPr>
          <w:t>[432]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我們只能猜測，那個充滿了意外洞悉實情的傍晚接下來發生了什么，因為錄音機隨即就被關掉，盡管薩森曾經宣布他</w:t>
      </w:r>
      <w:r w:rsidRPr="00971FDB">
        <w:rPr>
          <w:rFonts w:asciiTheme="minorEastAsia" w:eastAsiaTheme="minorEastAsia"/>
          <w:sz w:val="21"/>
        </w:rPr>
        <w:t>“</w:t>
      </w:r>
      <w:r w:rsidRPr="00971FDB">
        <w:rPr>
          <w:rFonts w:asciiTheme="minorEastAsia" w:eastAsiaTheme="minorEastAsia"/>
          <w:sz w:val="21"/>
        </w:rPr>
        <w:t>還有幾頁需要討論</w:t>
      </w:r>
      <w:r w:rsidRPr="00971FDB">
        <w:rPr>
          <w:rFonts w:asciiTheme="minorEastAsia" w:eastAsiaTheme="minorEastAsia"/>
          <w:sz w:val="21"/>
        </w:rPr>
        <w:t>”</w:t>
      </w:r>
      <w:r w:rsidRPr="00971FDB">
        <w:rPr>
          <w:rFonts w:asciiTheme="minorEastAsia" w:eastAsiaTheme="minorEastAsia"/>
          <w:sz w:val="21"/>
        </w:rPr>
        <w:t>。似乎不再有人對著書立說感興趣，因為更進一步的問題要等過了一個星期之后才被提出，從68號錄音帶開始。隨后發生的事情表明，艾希曼已明顯感覺到訪談會成員普遍對他無法諒解的態度。事情發生之后，艾希曼立刻直接寫信給薩森，為失敗的</w:t>
      </w:r>
      <w:r w:rsidRPr="00971FDB">
        <w:rPr>
          <w:rFonts w:asciiTheme="minorEastAsia" w:eastAsiaTheme="minorEastAsia"/>
          <w:sz w:val="21"/>
        </w:rPr>
        <w:t>“</w:t>
      </w:r>
      <w:r w:rsidRPr="00971FDB">
        <w:rPr>
          <w:rFonts w:asciiTheme="minorEastAsia" w:eastAsiaTheme="minorEastAsia"/>
          <w:sz w:val="21"/>
        </w:rPr>
        <w:t>結束語</w:t>
      </w:r>
      <w:r w:rsidRPr="00971FDB">
        <w:rPr>
          <w:rFonts w:asciiTheme="minorEastAsia" w:eastAsiaTheme="minorEastAsia"/>
          <w:sz w:val="21"/>
        </w:rPr>
        <w:t>”</w:t>
      </w:r>
      <w:r w:rsidRPr="00971FDB">
        <w:rPr>
          <w:rFonts w:asciiTheme="minorEastAsia" w:eastAsiaTheme="minorEastAsia"/>
          <w:sz w:val="21"/>
        </w:rPr>
        <w:t>做出辯解，并且局促不安地要求獲得更多材料，以便繼續發揮其有關所謂</w:t>
      </w:r>
      <w:r w:rsidRPr="00971FDB">
        <w:rPr>
          <w:rFonts w:asciiTheme="minorEastAsia" w:eastAsiaTheme="minorEastAsia"/>
          <w:sz w:val="21"/>
        </w:rPr>
        <w:t>“</w:t>
      </w:r>
      <w:r w:rsidRPr="00971FDB">
        <w:rPr>
          <w:rFonts w:asciiTheme="minorEastAsia" w:eastAsiaTheme="minorEastAsia"/>
          <w:sz w:val="21"/>
        </w:rPr>
        <w:t>考夫曼計劃</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猶太人推動自我毀滅</w:t>
      </w:r>
      <w:r w:rsidRPr="00971FDB">
        <w:rPr>
          <w:rFonts w:asciiTheme="minorEastAsia" w:eastAsiaTheme="minorEastAsia"/>
          <w:sz w:val="21"/>
        </w:rPr>
        <w:t>”</w:t>
      </w:r>
      <w:r w:rsidRPr="00971FDB">
        <w:rPr>
          <w:rFonts w:asciiTheme="minorEastAsia" w:eastAsiaTheme="minorEastAsia"/>
          <w:sz w:val="21"/>
        </w:rPr>
        <w:t>的強詞奪理的說法，試圖按照薩森對歷史的詮釋方式來重新組織語言。</w:t>
      </w:r>
      <w:hyperlink w:anchor="_433_2">
        <w:bookmarkStart w:id="1987" w:name="_433_1"/>
        <w:bookmarkEnd w:id="1987"/>
      </w:hyperlink>
      <w:hyperlink w:anchor="_433_2">
        <w:r w:rsidRPr="00971FDB">
          <w:rPr>
            <w:rStyle w:val="04Text"/>
            <w:rFonts w:asciiTheme="minorEastAsia" w:eastAsiaTheme="minorEastAsia"/>
          </w:rPr>
          <w:t>[433]</w:t>
        </w:r>
      </w:hyperlink>
      <w:r w:rsidRPr="00971FDB">
        <w:rPr>
          <w:rFonts w:asciiTheme="minorEastAsia" w:eastAsiaTheme="minorEastAsia"/>
          <w:sz w:val="21"/>
        </w:rPr>
        <w:t>艾希曼在事發之后第一次訪談會上準備的說辭，也顯示他覺得有必要極力附和薩森的說法。記錄了那晚情形的68號錄音帶便從艾希曼的那些字句開始。</w:t>
      </w:r>
      <w:hyperlink w:anchor="_434_2">
        <w:bookmarkStart w:id="1988" w:name="_434_1"/>
        <w:bookmarkEnd w:id="1988"/>
      </w:hyperlink>
      <w:hyperlink w:anchor="_434_2">
        <w:r w:rsidRPr="00971FDB">
          <w:rPr>
            <w:rStyle w:val="04Text"/>
            <w:rFonts w:asciiTheme="minorEastAsia" w:eastAsiaTheme="minorEastAsia"/>
          </w:rPr>
          <w:t>[434]</w:t>
        </w:r>
      </w:hyperlink>
      <w:r w:rsidRPr="00971FDB">
        <w:rPr>
          <w:rFonts w:asciiTheme="minorEastAsia" w:eastAsiaTheme="minorEastAsia"/>
          <w:sz w:val="21"/>
        </w:rPr>
        <w:t>他結結巴巴地說：</w:t>
      </w:r>
      <w:r w:rsidRPr="00971FDB">
        <w:rPr>
          <w:rFonts w:asciiTheme="minorEastAsia" w:eastAsiaTheme="minorEastAsia"/>
          <w:sz w:val="21"/>
        </w:rPr>
        <w:t>“</w:t>
      </w:r>
      <w:r w:rsidRPr="00971FDB">
        <w:rPr>
          <w:rFonts w:asciiTheme="minorEastAsia" w:eastAsiaTheme="minorEastAsia"/>
          <w:sz w:val="21"/>
        </w:rPr>
        <w:t>嗯，我想要確定一點。在錄制上一盤錄音帶的過程當中</w:t>
      </w:r>
      <w:r w:rsidRPr="00971FDB">
        <w:rPr>
          <w:rFonts w:asciiTheme="minorEastAsia" w:eastAsiaTheme="minorEastAsia"/>
          <w:sz w:val="21"/>
        </w:rPr>
        <w:t>……</w:t>
      </w:r>
      <w:r w:rsidRPr="00971FDB">
        <w:rPr>
          <w:rFonts w:asciiTheme="minorEastAsia" w:eastAsiaTheme="minorEastAsia"/>
          <w:sz w:val="21"/>
        </w:rPr>
        <w:t>我給出了一種結論性的聲明。</w:t>
      </w:r>
      <w:r w:rsidRPr="00971FDB">
        <w:rPr>
          <w:rFonts w:asciiTheme="minorEastAsia" w:eastAsiaTheme="minorEastAsia"/>
          <w:sz w:val="21"/>
        </w:rPr>
        <w:t>……</w:t>
      </w:r>
      <w:r w:rsidRPr="00971FDB">
        <w:rPr>
          <w:rFonts w:asciiTheme="minorEastAsia" w:eastAsiaTheme="minorEastAsia"/>
          <w:sz w:val="21"/>
        </w:rPr>
        <w:t>現在我已經讀完了波利亞科夫的這本書，并且發現了里面</w:t>
      </w:r>
      <w:r w:rsidRPr="00971FDB">
        <w:rPr>
          <w:rFonts w:asciiTheme="minorEastAsia" w:eastAsiaTheme="minorEastAsia"/>
          <w:sz w:val="21"/>
        </w:rPr>
        <w:t>……</w:t>
      </w:r>
      <w:r w:rsidRPr="00971FDB">
        <w:rPr>
          <w:rFonts w:asciiTheme="minorEastAsia" w:eastAsiaTheme="minorEastAsia"/>
          <w:sz w:val="21"/>
        </w:rPr>
        <w:t>呃</w:t>
      </w:r>
      <w:r w:rsidRPr="00971FDB">
        <w:rPr>
          <w:rFonts w:asciiTheme="minorEastAsia" w:eastAsiaTheme="minorEastAsia"/>
          <w:sz w:val="21"/>
        </w:rPr>
        <w:t>……</w:t>
      </w:r>
      <w:r w:rsidRPr="00971FDB">
        <w:rPr>
          <w:rFonts w:asciiTheme="minorEastAsia" w:eastAsiaTheme="minorEastAsia"/>
          <w:sz w:val="21"/>
        </w:rPr>
        <w:t>所搞出來的東西</w:t>
      </w:r>
      <w:r w:rsidRPr="00971FDB">
        <w:rPr>
          <w:rFonts w:asciiTheme="minorEastAsia" w:eastAsiaTheme="minorEastAsia"/>
          <w:sz w:val="21"/>
        </w:rPr>
        <w:t>……</w:t>
      </w:r>
      <w:r w:rsidRPr="00971FDB">
        <w:rPr>
          <w:rFonts w:asciiTheme="minorEastAsia" w:eastAsiaTheme="minorEastAsia"/>
          <w:sz w:val="21"/>
        </w:rPr>
        <w:t>這讓我覺得我以那種形式發表的結束語已經不再站得住腳。</w:t>
      </w:r>
      <w:r w:rsidRPr="00971FDB">
        <w:rPr>
          <w:rFonts w:asciiTheme="minorEastAsia" w:eastAsiaTheme="minorEastAsia"/>
          <w:sz w:val="21"/>
        </w:rPr>
        <w:t>”</w:t>
      </w:r>
      <w:hyperlink w:anchor="_435_2">
        <w:bookmarkStart w:id="1989" w:name="_435_1"/>
        <w:bookmarkEnd w:id="1989"/>
      </w:hyperlink>
      <w:hyperlink w:anchor="_435_2">
        <w:r w:rsidRPr="00971FDB">
          <w:rPr>
            <w:rStyle w:val="04Text"/>
            <w:rFonts w:asciiTheme="minorEastAsia" w:eastAsiaTheme="minorEastAsia"/>
          </w:rPr>
          <w:t>[435]</w:t>
        </w:r>
      </w:hyperlink>
      <w:r w:rsidRPr="00971FDB">
        <w:rPr>
          <w:rFonts w:asciiTheme="minorEastAsia" w:eastAsiaTheme="minorEastAsia"/>
          <w:sz w:val="21"/>
        </w:rPr>
        <w:t>艾希曼顯然</w:t>
      </w:r>
      <w:r w:rsidRPr="00971FDB">
        <w:rPr>
          <w:rFonts w:asciiTheme="minorEastAsia" w:eastAsiaTheme="minorEastAsia"/>
          <w:sz w:val="21"/>
        </w:rPr>
        <w:lastRenderedPageBreak/>
        <w:t>就像個心虛的小學生一般，刻意擺出討人喜歡的姿態。但艾希曼扮演</w:t>
      </w:r>
      <w:r w:rsidRPr="00971FDB">
        <w:rPr>
          <w:rFonts w:asciiTheme="minorEastAsia" w:eastAsiaTheme="minorEastAsia"/>
          <w:sz w:val="21"/>
        </w:rPr>
        <w:t>“</w:t>
      </w:r>
      <w:r w:rsidRPr="00971FDB">
        <w:rPr>
          <w:rFonts w:asciiTheme="minorEastAsia" w:eastAsiaTheme="minorEastAsia"/>
          <w:sz w:val="21"/>
        </w:rPr>
        <w:t>痛改前非的演說者</w:t>
      </w:r>
      <w:r w:rsidRPr="00971FDB">
        <w:rPr>
          <w:rFonts w:asciiTheme="minorEastAsia" w:eastAsiaTheme="minorEastAsia"/>
          <w:sz w:val="21"/>
        </w:rPr>
        <w:t>”</w:t>
      </w:r>
      <w:r w:rsidRPr="00971FDB">
        <w:rPr>
          <w:rFonts w:asciiTheme="minorEastAsia" w:eastAsiaTheme="minorEastAsia"/>
          <w:sz w:val="21"/>
        </w:rPr>
        <w:t>這個角色并不完全成功，因為他還是忍不住加上了一個附帶條件，表示他的退讓當然只在一種情況下有效，那就是</w:t>
      </w:r>
      <w:r w:rsidRPr="00971FDB">
        <w:rPr>
          <w:rFonts w:asciiTheme="minorEastAsia" w:eastAsiaTheme="minorEastAsia"/>
          <w:sz w:val="21"/>
        </w:rPr>
        <w:t>“</w:t>
      </w:r>
      <w:r w:rsidRPr="00971FDB">
        <w:rPr>
          <w:rFonts w:asciiTheme="minorEastAsia" w:eastAsiaTheme="minorEastAsia"/>
          <w:sz w:val="21"/>
        </w:rPr>
        <w:t>如果這些文件真實無誤，而非出于偽造</w:t>
      </w:r>
      <w:r w:rsidRPr="00971FDB">
        <w:rPr>
          <w:rFonts w:asciiTheme="minorEastAsia" w:eastAsiaTheme="minorEastAsia"/>
          <w:sz w:val="21"/>
        </w:rPr>
        <w:t>”</w:t>
      </w:r>
      <w:r w:rsidRPr="00971FDB">
        <w:rPr>
          <w:rFonts w:asciiTheme="minorEastAsia" w:eastAsiaTheme="minorEastAsia"/>
          <w:sz w:val="21"/>
        </w:rPr>
        <w:t>。不過他立刻又改口說道：</w:t>
      </w:r>
      <w:r w:rsidRPr="00971FDB">
        <w:rPr>
          <w:rFonts w:asciiTheme="minorEastAsia" w:eastAsiaTheme="minorEastAsia"/>
          <w:sz w:val="21"/>
        </w:rPr>
        <w:t>“</w:t>
      </w:r>
      <w:r w:rsidRPr="00971FDB">
        <w:rPr>
          <w:rFonts w:asciiTheme="minorEastAsia" w:eastAsiaTheme="minorEastAsia"/>
          <w:sz w:val="21"/>
        </w:rPr>
        <w:t>縱觀全局之后，我還是幾乎產生了懷疑，覺得有一些事情可以被認為是真的</w:t>
      </w:r>
      <w:r w:rsidRPr="00971FDB">
        <w:rPr>
          <w:rFonts w:asciiTheme="minorEastAsia" w:eastAsiaTheme="minorEastAsia"/>
          <w:sz w:val="21"/>
        </w:rPr>
        <w:t>……</w:t>
      </w:r>
      <w:r w:rsidRPr="00971FDB">
        <w:rPr>
          <w:rFonts w:asciiTheme="minorEastAsia" w:eastAsiaTheme="minorEastAsia"/>
          <w:sz w:val="21"/>
        </w:rPr>
        <w:t>您認為呢？</w:t>
      </w:r>
      <w:r w:rsidRPr="00971FDB">
        <w:rPr>
          <w:rFonts w:asciiTheme="minorEastAsia" w:eastAsiaTheme="minorEastAsia"/>
          <w:sz w:val="21"/>
        </w:rPr>
        <w:t>”</w:t>
      </w:r>
      <w:r w:rsidRPr="00971FDB">
        <w:rPr>
          <w:rFonts w:asciiTheme="minorEastAsia" w:eastAsiaTheme="minorEastAsia"/>
          <w:sz w:val="21"/>
        </w:rPr>
        <w:t>從接下來的那些錄音帶更可以聽出薩森不但已經被惹惱而不愿再相信任何事情，甚至還嚴重缺乏積極性。薩森開始讀書中的內容，比平常更加緩慢且心不在焉，有時突然停止，再從另一個段落重新讀起，接著再度中斷，而且一停就是好幾分鐘。他提出的問題只是在虛應故事，而非真正出自興趣。只剩下艾希曼還一如既往地積極參與訪談，即便他對薩森的不信任感也與日俱增。他的回答明顯變得越來越吞吞吐吐：</w:t>
      </w:r>
      <w:r w:rsidRPr="00971FDB">
        <w:rPr>
          <w:rFonts w:asciiTheme="minorEastAsia" w:eastAsiaTheme="minorEastAsia"/>
          <w:sz w:val="21"/>
        </w:rPr>
        <w:t>“</w:t>
      </w:r>
      <w:r w:rsidRPr="00971FDB">
        <w:rPr>
          <w:rFonts w:asciiTheme="minorEastAsia" w:eastAsiaTheme="minorEastAsia"/>
          <w:sz w:val="21"/>
        </w:rPr>
        <w:t>我是第一次聽到這種事情</w:t>
      </w:r>
      <w:r w:rsidRPr="00971FDB">
        <w:rPr>
          <w:rFonts w:asciiTheme="minorEastAsia" w:eastAsiaTheme="minorEastAsia"/>
          <w:sz w:val="21"/>
        </w:rPr>
        <w:t>……</w:t>
      </w:r>
      <w:r w:rsidRPr="00971FDB">
        <w:rPr>
          <w:rFonts w:asciiTheme="minorEastAsia" w:eastAsiaTheme="minorEastAsia"/>
          <w:sz w:val="21"/>
        </w:rPr>
        <w:t>不過我必須告訴您，我無法對此發表意見，因為我與此事完全無關</w:t>
      </w:r>
      <w:r w:rsidRPr="00971FDB">
        <w:rPr>
          <w:rFonts w:asciiTheme="minorEastAsia" w:eastAsiaTheme="minorEastAsia"/>
          <w:sz w:val="21"/>
        </w:rPr>
        <w:t>”</w:t>
      </w:r>
      <w:hyperlink w:anchor="_436_2">
        <w:bookmarkStart w:id="1990" w:name="_436_1"/>
        <w:bookmarkEnd w:id="1990"/>
      </w:hyperlink>
      <w:hyperlink w:anchor="_436_2">
        <w:r w:rsidRPr="00971FDB">
          <w:rPr>
            <w:rStyle w:val="04Text"/>
            <w:rFonts w:asciiTheme="minorEastAsia" w:eastAsiaTheme="minorEastAsia"/>
          </w:rPr>
          <w:t>[436]</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我不知道這回事</w:t>
      </w:r>
      <w:r w:rsidRPr="00971FDB">
        <w:rPr>
          <w:rFonts w:asciiTheme="minorEastAsia" w:eastAsiaTheme="minorEastAsia"/>
          <w:sz w:val="21"/>
        </w:rPr>
        <w:t>”</w:t>
      </w:r>
      <w:hyperlink w:anchor="_437_2">
        <w:bookmarkStart w:id="1991" w:name="_437_1"/>
        <w:bookmarkEnd w:id="1991"/>
      </w:hyperlink>
      <w:hyperlink w:anchor="_437_2">
        <w:r w:rsidRPr="00971FDB">
          <w:rPr>
            <w:rStyle w:val="04Text"/>
            <w:rFonts w:asciiTheme="minorEastAsia" w:eastAsiaTheme="minorEastAsia"/>
          </w:rPr>
          <w:t>[437]</w:t>
        </w:r>
      </w:hyperlink>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我記不得了</w:t>
      </w:r>
      <w:r w:rsidRPr="00971FDB">
        <w:rPr>
          <w:rFonts w:asciiTheme="minorEastAsia" w:eastAsiaTheme="minorEastAsia"/>
          <w:sz w:val="21"/>
        </w:rPr>
        <w:t>”</w:t>
      </w:r>
      <w:hyperlink w:anchor="_438_2">
        <w:bookmarkStart w:id="1992" w:name="_438_1"/>
        <w:bookmarkEnd w:id="1992"/>
      </w:hyperlink>
      <w:hyperlink w:anchor="_438_2">
        <w:r w:rsidRPr="00971FDB">
          <w:rPr>
            <w:rStyle w:val="04Text"/>
            <w:rFonts w:asciiTheme="minorEastAsia" w:eastAsiaTheme="minorEastAsia"/>
          </w:rPr>
          <w:t>[438]</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薩森幾乎不再理會艾希曼的言論，很少提出問題，也無意追問下去，只是想按部就班地完成計劃中的每個主題。錄音內容的抄本也不再完整，錄音帶的順序也變得不那么確定。</w:t>
      </w:r>
      <w:hyperlink w:anchor="_439_2">
        <w:bookmarkStart w:id="1993" w:name="_439_1"/>
        <w:bookmarkEnd w:id="1993"/>
      </w:hyperlink>
      <w:hyperlink w:anchor="_439_2">
        <w:r w:rsidRPr="00971FDB">
          <w:rPr>
            <w:rStyle w:val="04Text"/>
            <w:rFonts w:asciiTheme="minorEastAsia" w:eastAsiaTheme="minorEastAsia"/>
          </w:rPr>
          <w:t>[439]</w:t>
        </w:r>
      </w:hyperlink>
      <w:r w:rsidRPr="00971FDB">
        <w:rPr>
          <w:rFonts w:asciiTheme="minorEastAsia" w:eastAsiaTheme="minorEastAsia"/>
          <w:sz w:val="21"/>
        </w:rPr>
        <w:t>最后一些抄本和錄音帶更讓人無法不感覺到，薩森根本失去了興趣。早期訪談會中的緊張氣氛已經一去不返。其中的原因肯定在于薩森周遭那些人對艾希曼的失望。薩森不得不意識到，盡管他設法通過各種手段、書籍和助手來控制艾希曼，但始終沒有成功。到頭來，艾希曼還是艾希曼。他只不過是利用與薩森的會面來清楚闡釋自己的計劃和歷史版本而已，因此他才會說：</w:t>
      </w:r>
      <w:r w:rsidRPr="00971FDB">
        <w:rPr>
          <w:rFonts w:asciiTheme="minorEastAsia" w:eastAsiaTheme="minorEastAsia"/>
          <w:sz w:val="21"/>
        </w:rPr>
        <w:t>“</w:t>
      </w:r>
      <w:r w:rsidRPr="00971FDB">
        <w:rPr>
          <w:rFonts w:asciiTheme="minorEastAsia" w:eastAsiaTheme="minorEastAsia"/>
          <w:sz w:val="21"/>
        </w:rPr>
        <w:t>薩森同志，我對咬著您的虱子不感興趣</w:t>
      </w:r>
      <w:r w:rsidRPr="00971FDB">
        <w:rPr>
          <w:rFonts w:asciiTheme="minorEastAsia" w:eastAsiaTheme="minorEastAsia"/>
          <w:sz w:val="21"/>
        </w:rPr>
        <w:t>……”</w:t>
      </w:r>
      <w:r w:rsidRPr="00971FDB">
        <w:rPr>
          <w:rFonts w:asciiTheme="minorEastAsia" w:eastAsiaTheme="minorEastAsia"/>
          <w:sz w:val="21"/>
        </w:rPr>
        <w:t>薩森曾經在對南美政治領袖的采訪中證明了自己的高超技巧，結果卻因為艾希曼的大言不慚而栽了跟頭。顯然正如所有必須跟艾希曼或者其文稿打交道的人一樣，薩森在某個時刻也會覺得心煩氣躁。但這不僅由于他那位固定嘉賓的句型結構和用字遣詞非常糟糕，也因為薩森至少已經同樣意識到，自己原本關于國家社會主義歷史的認知不但存在嚴重的錯誤，而且再也站不住腳了。薩森的女兒曾經多次強調，她的父親既無法也不愿面對</w:t>
      </w:r>
      <w:r w:rsidRPr="00971FDB">
        <w:rPr>
          <w:rFonts w:asciiTheme="minorEastAsia" w:eastAsiaTheme="minorEastAsia"/>
          <w:sz w:val="21"/>
        </w:rPr>
        <w:t>“</w:t>
      </w:r>
      <w:r w:rsidRPr="00971FDB">
        <w:rPr>
          <w:rFonts w:asciiTheme="minorEastAsia" w:eastAsiaTheme="minorEastAsia"/>
          <w:sz w:val="21"/>
        </w:rPr>
        <w:t>大屠殺</w:t>
      </w:r>
      <w:r w:rsidRPr="00971FDB">
        <w:rPr>
          <w:rFonts w:asciiTheme="minorEastAsia" w:eastAsiaTheme="minorEastAsia"/>
          <w:sz w:val="21"/>
        </w:rPr>
        <w:t>”</w:t>
      </w:r>
      <w:r w:rsidRPr="00971FDB">
        <w:rPr>
          <w:rFonts w:asciiTheme="minorEastAsia" w:eastAsiaTheme="minorEastAsia"/>
          <w:sz w:val="21"/>
        </w:rPr>
        <w:t>這個問題，因為那違背了他有關</w:t>
      </w:r>
      <w:r w:rsidRPr="00971FDB">
        <w:rPr>
          <w:rFonts w:asciiTheme="minorEastAsia" w:eastAsiaTheme="minorEastAsia"/>
          <w:sz w:val="21"/>
        </w:rPr>
        <w:t>“</w:t>
      </w:r>
      <w:r w:rsidRPr="00971FDB">
        <w:rPr>
          <w:rFonts w:asciiTheme="minorEastAsia" w:eastAsiaTheme="minorEastAsia"/>
          <w:sz w:val="21"/>
        </w:rPr>
        <w:t>純凈國家社會主義理念</w:t>
      </w:r>
      <w:r w:rsidRPr="00971FDB">
        <w:rPr>
          <w:rFonts w:asciiTheme="minorEastAsia" w:eastAsiaTheme="minorEastAsia"/>
          <w:sz w:val="21"/>
        </w:rPr>
        <w:t>”</w:t>
      </w:r>
      <w:r w:rsidRPr="00971FDB">
        <w:rPr>
          <w:rFonts w:asciiTheme="minorEastAsia" w:eastAsiaTheme="minorEastAsia"/>
          <w:sz w:val="21"/>
        </w:rPr>
        <w:t>的夢想。然而通過艾希曼，甚至薩森也意識到，任何對大屠殺視而不見的做法都形同否認。大規模謀殺和毒氣室的確存在過，它們是德國歷史的一部分，而像艾希曼那般信仰堅定的國家社會主義者，正在其中起了決定性的作用。薩森自己雖然也對國家社會主義深信不疑，同樣是一名種族反猶太主義者，不過就連他都認為那種謀殺項目是犯罪行為。而且他非常有自知之明，不至于把否認看成一種解決辦法。既然無法根據錄制的談話內容寫出令薩森和艾希曼都滿意的文稿，這個失敗的嘗試只會讓薩森更加明白：如果他想繼續作為一名國家社會主義者，艾希曼就已經不再是正確的搭檔了。只有跟艾希曼唱反調才能粉飾歷史，為希特勒和</w:t>
      </w:r>
      <w:r w:rsidRPr="00971FDB">
        <w:rPr>
          <w:rFonts w:asciiTheme="minorEastAsia" w:eastAsiaTheme="minorEastAsia"/>
          <w:sz w:val="21"/>
        </w:rPr>
        <w:t>“</w:t>
      </w:r>
      <w:r w:rsidRPr="00971FDB">
        <w:rPr>
          <w:rFonts w:asciiTheme="minorEastAsia" w:eastAsiaTheme="minorEastAsia"/>
          <w:sz w:val="21"/>
        </w:rPr>
        <w:t>德意志民族精神</w:t>
      </w:r>
      <w:r w:rsidRPr="00971FDB">
        <w:rPr>
          <w:rFonts w:asciiTheme="minorEastAsia" w:eastAsiaTheme="minorEastAsia"/>
          <w:sz w:val="21"/>
        </w:rPr>
        <w:t>”</w:t>
      </w:r>
      <w:r w:rsidRPr="00971FDB">
        <w:rPr>
          <w:rFonts w:asciiTheme="minorEastAsia" w:eastAsiaTheme="minorEastAsia"/>
          <w:sz w:val="21"/>
        </w:rPr>
        <w:t>洗脫謀殺猶太人的罪名。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對全世界的戰后國家社會主義者來說，1957年秋天徹底改變了他們的框架條件</w:t>
      </w:r>
      <w:r w:rsidRPr="00971FDB">
        <w:rPr>
          <w:rFonts w:asciiTheme="minorEastAsia" w:eastAsiaTheme="minorEastAsia"/>
          <w:sz w:val="21"/>
        </w:rPr>
        <w:t>——</w:t>
      </w:r>
      <w:r w:rsidRPr="00971FDB">
        <w:rPr>
          <w:rFonts w:asciiTheme="minorEastAsia" w:eastAsiaTheme="minorEastAsia"/>
          <w:sz w:val="21"/>
        </w:rPr>
        <w:t>康拉德</w:t>
      </w:r>
      <w:r w:rsidRPr="00971FDB">
        <w:rPr>
          <w:rFonts w:asciiTheme="minorEastAsia" w:eastAsiaTheme="minorEastAsia"/>
          <w:sz w:val="21"/>
        </w:rPr>
        <w:t>·</w:t>
      </w:r>
      <w:r w:rsidRPr="00971FDB">
        <w:rPr>
          <w:rFonts w:asciiTheme="minorEastAsia" w:eastAsiaTheme="minorEastAsia"/>
          <w:sz w:val="21"/>
        </w:rPr>
        <w:t>阿登納以絕對多數贏得了聯邦議會大選。他們抱持的夢想，以為德國和布宜諾斯艾利斯的極右派人士能夠遏止那場選舉勝利，從而給德國戰后政治帶來決定性的轉變，在20世紀50年代已經完全沒有了實現的可能，他們隨之失去了沿著這條路線重新登上權力高峰的希望。正如阿登納所正確認識到的，德國百姓已經不再熱衷于實驗。</w:t>
      </w:r>
      <w:hyperlink w:anchor="_474">
        <w:bookmarkStart w:id="1994" w:name="_442"/>
        <w:bookmarkEnd w:id="1994"/>
      </w:hyperlink>
      <w:hyperlink w:anchor="_474">
        <w:r w:rsidRPr="00971FDB">
          <w:rPr>
            <w:rStyle w:val="04Text"/>
            <w:rFonts w:asciiTheme="minorEastAsia" w:eastAsiaTheme="minorEastAsia"/>
          </w:rPr>
          <w:t>*</w:t>
        </w:r>
      </w:hyperlink>
      <w:r w:rsidRPr="00971FDB">
        <w:rPr>
          <w:rFonts w:asciiTheme="minorEastAsia" w:eastAsiaTheme="minorEastAsia"/>
          <w:sz w:val="21"/>
        </w:rPr>
        <w:t>于此情況下，甚至連最后那些人也已經明白，再也沒有回頭路，他們只能設法適應新世界現有的模樣。如果探究埃伯哈德</w:t>
      </w:r>
      <w:r w:rsidRPr="00971FDB">
        <w:rPr>
          <w:rFonts w:asciiTheme="minorEastAsia" w:eastAsiaTheme="minorEastAsia"/>
          <w:sz w:val="21"/>
        </w:rPr>
        <w:t>·</w:t>
      </w:r>
      <w:r w:rsidRPr="00971FDB">
        <w:rPr>
          <w:rFonts w:asciiTheme="minorEastAsia" w:eastAsiaTheme="minorEastAsia"/>
          <w:sz w:val="21"/>
        </w:rPr>
        <w:t>弗里奇、盧多爾夫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阿爾文斯萊本、威廉</w:t>
      </w:r>
      <w:r w:rsidRPr="00971FDB">
        <w:rPr>
          <w:rFonts w:asciiTheme="minorEastAsia" w:eastAsiaTheme="minorEastAsia"/>
          <w:sz w:val="21"/>
        </w:rPr>
        <w:t>·</w:t>
      </w:r>
      <w:r w:rsidRPr="00971FDB">
        <w:rPr>
          <w:rFonts w:asciiTheme="minorEastAsia" w:eastAsiaTheme="minorEastAsia"/>
          <w:sz w:val="21"/>
        </w:rPr>
        <w:t>薩森或者漢斯-烏爾里希</w:t>
      </w:r>
      <w:r w:rsidRPr="00971FDB">
        <w:rPr>
          <w:rFonts w:asciiTheme="minorEastAsia" w:eastAsiaTheme="minorEastAsia"/>
          <w:sz w:val="21"/>
        </w:rPr>
        <w:t>·</w:t>
      </w:r>
      <w:r w:rsidRPr="00971FDB">
        <w:rPr>
          <w:rFonts w:asciiTheme="minorEastAsia" w:eastAsiaTheme="minorEastAsia"/>
          <w:sz w:val="21"/>
        </w:rPr>
        <w:t>魯德爾等人的生平，我們便可更清楚地發現，那些人也逐漸明白希特勒早已死去多時，第三帝國已成過往云煙，永遠不可能再回來了。當世界的其他地方繼續向前發展時，即便是最充滿浪漫情懷的夢想，也無法在流亡時所處的隔離環境中無限制地蔓延下去。世界正在劇烈地變動，阿根廷亦然。在1957年年底的時候，阿根廷已經遠不同于十年前庇隆統治下充滿活力的建設時期。納粹</w:t>
      </w:r>
      <w:r w:rsidRPr="00971FDB">
        <w:rPr>
          <w:rFonts w:asciiTheme="minorEastAsia" w:eastAsiaTheme="minorEastAsia"/>
          <w:sz w:val="21"/>
        </w:rPr>
        <w:t>“</w:t>
      </w:r>
      <w:r w:rsidRPr="00971FDB">
        <w:rPr>
          <w:rFonts w:asciiTheme="minorEastAsia" w:eastAsiaTheme="minorEastAsia"/>
          <w:sz w:val="21"/>
        </w:rPr>
        <w:t>運動</w:t>
      </w:r>
      <w:r w:rsidRPr="00971FDB">
        <w:rPr>
          <w:rFonts w:asciiTheme="minorEastAsia" w:eastAsiaTheme="minorEastAsia"/>
          <w:sz w:val="21"/>
        </w:rPr>
        <w:t>”</w:t>
      </w:r>
      <w:r w:rsidRPr="00971FDB">
        <w:rPr>
          <w:rFonts w:asciiTheme="minorEastAsia" w:eastAsiaTheme="minorEastAsia"/>
          <w:sz w:val="21"/>
        </w:rPr>
        <w:t>已經過時，凡是不想被困在過去的人都必須開始跟上新的世界及其各種可能，甚至連《路徑》也停止發行了。因此薩森的項目并非在一個精心策劃的盛大場面或者戲劇化的敲鑼打鼓之中結束。它純粹是死于失望和厭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然而艾希曼的自白不僅改變了阿根廷的目擊者，更不可阻擋地首先在那些還夢想著</w:t>
      </w:r>
      <w:r w:rsidRPr="00971FDB">
        <w:rPr>
          <w:rFonts w:asciiTheme="minorEastAsia" w:eastAsiaTheme="minorEastAsia"/>
          <w:sz w:val="21"/>
        </w:rPr>
        <w:t>“</w:t>
      </w:r>
      <w:r w:rsidRPr="00971FDB">
        <w:rPr>
          <w:rFonts w:asciiTheme="minorEastAsia" w:eastAsiaTheme="minorEastAsia"/>
          <w:sz w:val="21"/>
        </w:rPr>
        <w:t>元首國家重返</w:t>
      </w:r>
      <w:r w:rsidRPr="00971FDB">
        <w:rPr>
          <w:rFonts w:asciiTheme="minorEastAsia" w:eastAsiaTheme="minorEastAsia"/>
          <w:sz w:val="21"/>
        </w:rPr>
        <w:t>”</w:t>
      </w:r>
      <w:r w:rsidRPr="00971FDB">
        <w:rPr>
          <w:rFonts w:asciiTheme="minorEastAsia" w:eastAsiaTheme="minorEastAsia"/>
          <w:sz w:val="21"/>
        </w:rPr>
        <w:t>的人之間傳播開來。嚴格說來，所謂的</w:t>
      </w:r>
      <w:r w:rsidRPr="00971FDB">
        <w:rPr>
          <w:rFonts w:asciiTheme="minorEastAsia" w:eastAsiaTheme="minorEastAsia"/>
          <w:sz w:val="21"/>
        </w:rPr>
        <w:t>“</w:t>
      </w:r>
      <w:r w:rsidRPr="00971FDB">
        <w:rPr>
          <w:rFonts w:asciiTheme="minorEastAsia" w:eastAsiaTheme="minorEastAsia"/>
          <w:sz w:val="21"/>
        </w:rPr>
        <w:t>薩森訪談</w:t>
      </w:r>
      <w:r w:rsidRPr="00971FDB">
        <w:rPr>
          <w:rFonts w:asciiTheme="minorEastAsia" w:eastAsiaTheme="minorEastAsia"/>
          <w:sz w:val="21"/>
        </w:rPr>
        <w:t>”</w:t>
      </w:r>
      <w:r w:rsidRPr="00971FDB">
        <w:rPr>
          <w:rFonts w:asciiTheme="minorEastAsia" w:eastAsiaTheme="minorEastAsia"/>
          <w:sz w:val="21"/>
        </w:rPr>
        <w:t>之所以也導致了艾希曼的墜落，原因正在于它摧毀</w:t>
      </w:r>
      <w:r w:rsidRPr="00971FDB">
        <w:rPr>
          <w:rFonts w:asciiTheme="minorEastAsia" w:eastAsiaTheme="minorEastAsia"/>
          <w:sz w:val="21"/>
        </w:rPr>
        <w:lastRenderedPageBreak/>
        <w:t>了人們對國家社會主義世界觀的病態同情心理，而這種同情心理曾經長年保護了那批犯下危害人類罪行的罪犯。</w:t>
      </w:r>
    </w:p>
    <w:p w:rsidR="00D9517E" w:rsidRDefault="00D9517E" w:rsidP="00D9517E">
      <w:pPr>
        <w:pStyle w:val="0Block"/>
      </w:pPr>
    </w:p>
    <w:p w:rsidR="00D9517E" w:rsidRDefault="00D9517E" w:rsidP="00D9517E">
      <w:pPr>
        <w:ind w:firstLine="360"/>
      </w:pPr>
      <w:hyperlink w:anchor="_387">
        <w:bookmarkStart w:id="1995" w:name="_443"/>
        <w:r>
          <w:rPr>
            <w:rStyle w:val="03Text"/>
          </w:rPr>
          <w:t>*</w:t>
        </w:r>
        <w:bookmarkEnd w:id="1995"/>
      </w:hyperlink>
      <w:r>
        <w:t xml:space="preserve"> 指用尺規做一正方形，其面積等于一給定圓的面積。化圓為方與三等分角、倍立方并列為古希臘尺規作圖三大難題。——編注。</w:t>
      </w:r>
    </w:p>
    <w:p w:rsidR="00D9517E" w:rsidRDefault="00D9517E" w:rsidP="00D9517E">
      <w:pPr>
        <w:ind w:firstLine="360"/>
      </w:pPr>
      <w:hyperlink w:anchor="_388">
        <w:bookmarkStart w:id="1996" w:name="_444"/>
        <w:r>
          <w:rPr>
            <w:rStyle w:val="03Text"/>
          </w:rPr>
          <w:t>*</w:t>
        </w:r>
        <w:bookmarkEnd w:id="1996"/>
      </w:hyperlink>
      <w:r>
        <w:t xml:space="preserve"> 艾希曼在此寫著“我會快樂地跳進坑里”（ich springe freudig in die Grube），他當初告訴屬下的卻是“我（將）會笑著跳進坑里”（ich würde lachend in die Grube springen）。——譯注</w:t>
      </w:r>
    </w:p>
    <w:p w:rsidR="00D9517E" w:rsidRDefault="00D9517E" w:rsidP="00D9517E">
      <w:pPr>
        <w:ind w:firstLine="360"/>
      </w:pPr>
      <w:hyperlink w:anchor="_389">
        <w:bookmarkStart w:id="1997" w:name="_445"/>
        <w:r>
          <w:rPr>
            <w:rStyle w:val="03Text"/>
          </w:rPr>
          <w:t>*</w:t>
        </w:r>
        <w:bookmarkEnd w:id="1997"/>
      </w:hyperlink>
      <w:r>
        <w:t xml:space="preserve"> 般雀·比拉多或譯為本丟·彼拉多，是耶穌被釘死在十字架上時的羅馬帝國猶太行省總督。詳情參見本章的下一個譯注。——譯注</w:t>
      </w:r>
    </w:p>
    <w:p w:rsidR="00D9517E" w:rsidRDefault="00D9517E" w:rsidP="00D9517E">
      <w:pPr>
        <w:ind w:firstLine="360"/>
      </w:pPr>
      <w:hyperlink w:anchor="_390">
        <w:bookmarkStart w:id="1998" w:name="_446"/>
        <w:r>
          <w:rPr>
            <w:rStyle w:val="03Text"/>
          </w:rPr>
          <w:t>*</w:t>
        </w:r>
        <w:bookmarkEnd w:id="1998"/>
      </w:hyperlink>
      <w:r>
        <w:t xml:space="preserve"> 此為天主教的譯名（新教的譯名是本丟·彼拉多，拉丁語讀音則為“彭提烏斯·皮拉圖斯”）。比拉多曾經擔任羅馬帝國猶太行省的總督，迫于猶太宗教領袖的壓力，違反自己意愿判決將耶穌釘死在十字架上。比拉多接著在眾人面前洗手說道：“對這義人的血，我是無罪的，你們自己負責吧。”可參見：馬太福音27章，馬可福音15章，路加福音23章，約翰福音18章。——譯注</w:t>
      </w:r>
    </w:p>
    <w:p w:rsidR="00D9517E" w:rsidRDefault="00D9517E" w:rsidP="00D9517E">
      <w:pPr>
        <w:ind w:firstLine="360"/>
      </w:pPr>
      <w:hyperlink w:anchor="_391">
        <w:bookmarkStart w:id="1999" w:name="_447"/>
        <w:r>
          <w:rPr>
            <w:rStyle w:val="03Text"/>
          </w:rPr>
          <w:t>*</w:t>
        </w:r>
        <w:bookmarkEnd w:id="1999"/>
      </w:hyperlink>
      <w:r>
        <w:t xml:space="preserve"> 古埃及底比斯的主神，意為“隱藏者”，是“八元神”之一。——編注</w:t>
      </w:r>
    </w:p>
    <w:p w:rsidR="00D9517E" w:rsidRDefault="00D9517E" w:rsidP="00D9517E">
      <w:pPr>
        <w:ind w:firstLine="360"/>
      </w:pPr>
      <w:hyperlink w:anchor="_392">
        <w:bookmarkStart w:id="2000" w:name="_448"/>
        <w:r>
          <w:rPr>
            <w:rStyle w:val="03Text"/>
          </w:rPr>
          <w:t>*</w:t>
        </w:r>
        <w:bookmarkEnd w:id="2000"/>
      </w:hyperlink>
      <w:r>
        <w:t xml:space="preserve"> 拉德馬赫曾擔任納粹德國外交部的猶太部門主管。——譯注</w:t>
      </w:r>
    </w:p>
    <w:p w:rsidR="00D9517E" w:rsidRDefault="00D9517E" w:rsidP="00D9517E">
      <w:pPr>
        <w:ind w:firstLine="360"/>
      </w:pPr>
      <w:hyperlink w:anchor="_393">
        <w:bookmarkStart w:id="2001" w:name="_449"/>
        <w:r>
          <w:rPr>
            <w:rStyle w:val="03Text"/>
          </w:rPr>
          <w:t>*</w:t>
        </w:r>
        <w:bookmarkEnd w:id="2001"/>
      </w:hyperlink>
      <w:r>
        <w:t xml:space="preserve"> 德意志國指的是德國歷史上從德意志帝國、魏瑪共和國，一直到第三帝國的時期（1871-1945）。——譯注</w:t>
      </w:r>
    </w:p>
    <w:p w:rsidR="00D9517E" w:rsidRDefault="00D9517E" w:rsidP="00D9517E">
      <w:pPr>
        <w:ind w:firstLine="360"/>
      </w:pPr>
      <w:hyperlink w:anchor="_394">
        <w:bookmarkStart w:id="2002" w:name="_450"/>
        <w:r>
          <w:rPr>
            <w:rStyle w:val="03Text"/>
          </w:rPr>
          <w:t>*</w:t>
        </w:r>
        <w:bookmarkEnd w:id="2002"/>
      </w:hyperlink>
      <w:r>
        <w:t xml:space="preserve"> 根特位于比利時北部的荷語區。——譯注</w:t>
      </w:r>
    </w:p>
    <w:p w:rsidR="00D9517E" w:rsidRDefault="00D9517E" w:rsidP="00D9517E">
      <w:pPr>
        <w:ind w:firstLine="360"/>
      </w:pPr>
      <w:hyperlink w:anchor="_395">
        <w:bookmarkStart w:id="2003" w:name="_451"/>
        <w:r>
          <w:rPr>
            <w:rStyle w:val="03Text"/>
          </w:rPr>
          <w:t>†</w:t>
        </w:r>
        <w:bookmarkEnd w:id="2003"/>
      </w:hyperlink>
      <w:r>
        <w:t xml:space="preserve"> 烏得勒支亦音譯為“烏特勒支”，但荷蘭語讀音實為“于特萊赫特”，情況類似馬斯特里赫特（Maastricht）或被音譯成“馬斯垂克”。——譯注</w:t>
      </w:r>
    </w:p>
    <w:p w:rsidR="00D9517E" w:rsidRDefault="00D9517E" w:rsidP="00D9517E">
      <w:pPr>
        <w:ind w:firstLine="360"/>
      </w:pPr>
      <w:hyperlink w:anchor="_396">
        <w:bookmarkStart w:id="2004" w:name="_452"/>
        <w:r>
          <w:rPr>
            <w:rStyle w:val="03Text"/>
          </w:rPr>
          <w:t>‡</w:t>
        </w:r>
        <w:bookmarkEnd w:id="2004"/>
      </w:hyperlink>
      <w:r>
        <w:t xml:space="preserve"> 亨利·南寧在戰后創辦了德國《明星周刊》（Stern）。——譯注</w:t>
      </w:r>
    </w:p>
    <w:p w:rsidR="00D9517E" w:rsidRDefault="00D9517E" w:rsidP="00D9517E">
      <w:pPr>
        <w:ind w:firstLine="360"/>
      </w:pPr>
      <w:hyperlink w:anchor="_397">
        <w:bookmarkStart w:id="2005" w:name="_453"/>
        <w:r>
          <w:rPr>
            <w:rStyle w:val="03Text"/>
          </w:rPr>
          <w:t>*</w:t>
        </w:r>
        <w:bookmarkEnd w:id="2005"/>
      </w:hyperlink>
      <w:r>
        <w:t xml:space="preserve"> 班牙文的“晚安”。——譯注</w:t>
      </w:r>
    </w:p>
    <w:p w:rsidR="00D9517E" w:rsidRDefault="00D9517E" w:rsidP="00D9517E">
      <w:pPr>
        <w:ind w:firstLine="360"/>
      </w:pPr>
      <w:hyperlink w:anchor="_398">
        <w:bookmarkStart w:id="2006" w:name="_454"/>
        <w:r>
          <w:rPr>
            <w:rStyle w:val="03Text"/>
          </w:rPr>
          <w:t>*</w:t>
        </w:r>
        <w:bookmarkEnd w:id="2006"/>
      </w:hyperlink>
      <w:r>
        <w:t xml:space="preserve"> 在歌德的《浮士德》中，瑪嘉麗特（葛麗卿）問浮士德：“你怎樣對待宗教？說給我聽。你是個好心腸的人，不過我覺得，你對宗教不大關心。”——譯注</w:t>
      </w:r>
    </w:p>
    <w:p w:rsidR="00D9517E" w:rsidRDefault="00D9517E" w:rsidP="00D9517E">
      <w:pPr>
        <w:ind w:firstLine="360"/>
      </w:pPr>
      <w:hyperlink w:anchor="_399">
        <w:bookmarkStart w:id="2007" w:name="_455"/>
        <w:r>
          <w:rPr>
            <w:rStyle w:val="03Text"/>
          </w:rPr>
          <w:t>*</w:t>
        </w:r>
        <w:bookmarkEnd w:id="2007"/>
      </w:hyperlink>
      <w:r>
        <w:t xml:space="preserve"> 漢斯·勞特爾（1895-1949）是奧地利籍黨衛隊上級集團領袖（上將），荷蘭占領區最高階的黨衛隊和警察領導人，1949年在荷蘭被判處絞刑。阿圖爾·賽斯-英夸特（1892-1946）是奧地利的納粹領袖，于德奧合并前后擔任過奧地利總理和東方邊區總督。其最后職務為荷蘭占領區總督，1946年在紐倫堡被判處絞刑。——譯注</w:t>
      </w:r>
    </w:p>
    <w:p w:rsidR="00D9517E" w:rsidRDefault="00D9517E" w:rsidP="00D9517E">
      <w:pPr>
        <w:ind w:firstLine="360"/>
      </w:pPr>
      <w:hyperlink w:anchor="_400">
        <w:bookmarkStart w:id="2008" w:name="_456"/>
        <w:r>
          <w:rPr>
            <w:rStyle w:val="03Text"/>
          </w:rPr>
          <w:t>†</w:t>
        </w:r>
        <w:bookmarkEnd w:id="2008"/>
      </w:hyperlink>
      <w:r>
        <w:t xml:space="preserve"> 海德里希在1940-1942年間擔任國際刑警組織的主席。當初引薦艾希曼加入黨衛隊的卡爾滕布倫納，則是1943-1945年的國際刑警組織主席。（國際刑警組織的總部原本位于維也納，德奧合并后該組織便落入納粹德國手中，1942-1945年其總部甚至就設在柏林市。）——譯注</w:t>
      </w:r>
    </w:p>
    <w:p w:rsidR="00D9517E" w:rsidRDefault="00D9517E" w:rsidP="00D9517E">
      <w:pPr>
        <w:ind w:firstLine="360"/>
      </w:pPr>
      <w:hyperlink w:anchor="_401">
        <w:bookmarkStart w:id="2009" w:name="_457"/>
        <w:r>
          <w:rPr>
            <w:rStyle w:val="03Text"/>
          </w:rPr>
          <w:t>*</w:t>
        </w:r>
        <w:bookmarkEnd w:id="2009"/>
      </w:hyperlink>
      <w:r>
        <w:t xml:space="preserve"> “愿神（為此）賜福（于您）！”（Vergelt’s Gott!）是南德和奧地利的用語，意為“多謝”。——譯注</w:t>
      </w:r>
    </w:p>
    <w:p w:rsidR="00D9517E" w:rsidRDefault="00D9517E" w:rsidP="00D9517E">
      <w:pPr>
        <w:ind w:firstLine="360"/>
      </w:pPr>
      <w:hyperlink w:anchor="_402">
        <w:bookmarkStart w:id="2010" w:name="_458"/>
        <w:r>
          <w:rPr>
            <w:rStyle w:val="03Text"/>
          </w:rPr>
          <w:t>*</w:t>
        </w:r>
        <w:bookmarkEnd w:id="2010"/>
      </w:hyperlink>
      <w:r>
        <w:t xml:space="preserve"> 德文諺語“wo gehobelt wird, fallen Späne”，大致意為“有得必有失”或“良藥也有副作用”。——譯注</w:t>
      </w:r>
    </w:p>
    <w:p w:rsidR="00D9517E" w:rsidRDefault="00D9517E" w:rsidP="00D9517E">
      <w:pPr>
        <w:ind w:firstLine="360"/>
      </w:pPr>
      <w:hyperlink w:anchor="_403">
        <w:bookmarkStart w:id="2011" w:name="_459"/>
        <w:r>
          <w:rPr>
            <w:rStyle w:val="03Text"/>
          </w:rPr>
          <w:t>*</w:t>
        </w:r>
        <w:bookmarkEnd w:id="2011"/>
      </w:hyperlink>
      <w:r>
        <w:t xml:space="preserve"> 是德語中一種粗俗罵人的臟話的含蓄寫法。其完整表達為“ein Arsch mit Ohren”，可直譯成“一個有著［兩只］耳朵的屁股”。——譯注</w:t>
      </w:r>
    </w:p>
    <w:p w:rsidR="00D9517E" w:rsidRDefault="00D9517E" w:rsidP="00D9517E">
      <w:pPr>
        <w:ind w:firstLine="360"/>
      </w:pPr>
      <w:hyperlink w:anchor="_404">
        <w:bookmarkStart w:id="2012" w:name="_460"/>
        <w:r>
          <w:rPr>
            <w:rStyle w:val="03Text"/>
          </w:rPr>
          <w:t>*</w:t>
        </w:r>
        <w:bookmarkEnd w:id="2012"/>
      </w:hyperlink>
      <w:r>
        <w:t xml:space="preserve"> “無存在價值”（unwert）主要為納粹優生學與安樂死的用語，如“無存在價值的生命”（unwertes Leben）。——譯注</w:t>
      </w:r>
    </w:p>
    <w:p w:rsidR="00D9517E" w:rsidRDefault="00D9517E" w:rsidP="00D9517E">
      <w:pPr>
        <w:ind w:firstLine="360"/>
      </w:pPr>
      <w:hyperlink w:anchor="_405">
        <w:bookmarkStart w:id="2013" w:name="_461"/>
        <w:r>
          <w:rPr>
            <w:rStyle w:val="03Text"/>
          </w:rPr>
          <w:t>*</w:t>
        </w:r>
        <w:bookmarkEnd w:id="2013"/>
      </w:hyperlink>
      <w:r>
        <w:t xml:space="preserve"> 艾希曼玩了個文字游戲。歌德自傳的副標題為</w:t>
      </w:r>
      <w:r>
        <w:rPr>
          <w:rStyle w:val="00Text"/>
        </w:rPr>
        <w:t>Dichtung und Wahrheit</w:t>
      </w:r>
      <w:r>
        <w:t>，通常翻譯成《詩與真》或《詩與真實》。那兩個德文關鍵字具有許多不同含義，可得出各式各樣的組合：Dichtung（詩歌、文學、杜撰、虛構、密封墊……），Wahrheit（事實、真相、真理、實話、實情）。——譯注</w:t>
      </w:r>
    </w:p>
    <w:p w:rsidR="00D9517E" w:rsidRDefault="00D9517E" w:rsidP="00D9517E">
      <w:pPr>
        <w:ind w:firstLine="360"/>
      </w:pPr>
      <w:hyperlink w:anchor="_406">
        <w:bookmarkStart w:id="2014" w:name="_462"/>
        <w:r>
          <w:rPr>
            <w:rStyle w:val="03Text"/>
          </w:rPr>
          <w:t>*</w:t>
        </w:r>
        <w:bookmarkEnd w:id="2014"/>
      </w:hyperlink>
      <w:r>
        <w:t xml:space="preserve"> 《天主經》是羅馬公教的稱呼，新教則稱之為《主禱文》。它的中譯文種類繁多，比較通順的譯文是：“我們的天父，愿禰的名受顯揚，愿禰的國降臨，愿禰的旨意奉行在人間，如同在天上……”（最古老的中譯文則是：“在天我等父者，我等愿爾名見圣，爾國臨格，爾旨承行于地，如于天焉……”）——譯注</w:t>
      </w:r>
    </w:p>
    <w:p w:rsidR="00D9517E" w:rsidRDefault="00D9517E" w:rsidP="00D9517E">
      <w:pPr>
        <w:ind w:firstLine="360"/>
      </w:pPr>
      <w:hyperlink w:anchor="_407">
        <w:bookmarkStart w:id="2015" w:name="_463"/>
        <w:r>
          <w:rPr>
            <w:rStyle w:val="03Text"/>
          </w:rPr>
          <w:t>*</w:t>
        </w:r>
        <w:bookmarkEnd w:id="2015"/>
      </w:hyperlink>
      <w:r>
        <w:t xml:space="preserve"> “布比”（Bubi）有“小毛頭”、“小家伙”之類的意思。——譯注</w:t>
      </w:r>
    </w:p>
    <w:p w:rsidR="00D9517E" w:rsidRDefault="00D9517E" w:rsidP="00D9517E">
      <w:pPr>
        <w:ind w:firstLine="360"/>
      </w:pPr>
      <w:hyperlink w:anchor="_432">
        <w:bookmarkStart w:id="2016" w:name="_464"/>
        <w:r>
          <w:rPr>
            <w:rStyle w:val="03Text"/>
          </w:rPr>
          <w:t>*</w:t>
        </w:r>
        <w:bookmarkEnd w:id="2016"/>
      </w:hyperlink>
      <w:r>
        <w:t xml:space="preserve"> 補充說明“考夫曼”：在薩森訪談會上，人們一再將所謂的“考夫曼計劃”（Kaufman-Plan）與“摩根</w:t>
      </w:r>
      <w:r>
        <w:lastRenderedPageBreak/>
        <w:t>索計劃”（Morgenthau-Plan）混為一談。西奧多·考夫曼（Theodore N. Kaufman）于1941年在紐約自費出版了一本名為《德國必須滅亡》（</w:t>
      </w:r>
      <w:r>
        <w:rPr>
          <w:rStyle w:val="00Text"/>
        </w:rPr>
        <w:t>Germany Must Perish</w:t>
      </w:r>
      <w:r>
        <w:t xml:space="preserve">）的小冊子，呼吁通過絕育來消滅德國人。納粹宣傳部于是利用該出版物宣揚“猶太人窮兇極惡的滅絕計劃”（Ungeheuerliches jüdisches Vernichtungsprogramm Völkischer Beobachter, 24. 7.1941）。亨利·摩根索（Henry Morgenthau, Jr.）曾任美國財政部部長，在1944年委托研擬計劃，以便分裂德國并使之退化成農業國。此計劃也被戈培爾用于“奮戰到底”的宣傳口號。雖然那兩個計劃都停留在理論階段，卻直到今天都還為國家社會主義者服務，被用作為德國戰爭罪行和危害人類罪行辯解的理由。它們同時也造成了薩森訪談會上的混淆。參見Wolfgang Benz (Hrsg.), </w:t>
      </w:r>
      <w:r>
        <w:rPr>
          <w:rStyle w:val="00Text"/>
        </w:rPr>
        <w:t>Legenden Lügen Vorurteile. Ein Lexikon zur Zeitgeschichte</w:t>
      </w:r>
      <w:r>
        <w:t>. München 1990，pp.85, 145.——原注</w:t>
      </w:r>
    </w:p>
    <w:p w:rsidR="00D9517E" w:rsidRDefault="00D9517E" w:rsidP="00D9517E">
      <w:pPr>
        <w:ind w:firstLine="360"/>
      </w:pPr>
      <w:hyperlink w:anchor="_433">
        <w:bookmarkStart w:id="2017" w:name="_465"/>
        <w:r>
          <w:rPr>
            <w:rStyle w:val="03Text"/>
          </w:rPr>
          <w:t>†</w:t>
        </w:r>
        <w:bookmarkEnd w:id="2017"/>
      </w:hyperlink>
      <w:r>
        <w:t xml:space="preserve"> 補充說明“摩根索”：參見補充說明“考夫曼”。——原注</w:t>
      </w:r>
    </w:p>
    <w:p w:rsidR="00D9517E" w:rsidRDefault="00D9517E" w:rsidP="00D9517E">
      <w:pPr>
        <w:ind w:firstLine="360"/>
      </w:pPr>
      <w:hyperlink w:anchor="_434">
        <w:bookmarkStart w:id="2018" w:name="_466"/>
        <w:r>
          <w:rPr>
            <w:rStyle w:val="03Text"/>
          </w:rPr>
          <w:t>*</w:t>
        </w:r>
        <w:bookmarkEnd w:id="2018"/>
      </w:hyperlink>
      <w:r>
        <w:t xml:space="preserve"> 補充說明“謹小慎微的官僚”（der vorsichtige Bürokrat）：引自迪特爾·維斯利策尼的報告。這種稱呼對黨衛隊人員而言是不可原諒的侮辱，維斯利策尼卻給艾希曼貼上了這個標簽。薩森訪談會曾多次閱讀并討論這份報告。——原注</w:t>
      </w:r>
    </w:p>
    <w:p w:rsidR="00D9517E" w:rsidRDefault="00D9517E" w:rsidP="00D9517E">
      <w:pPr>
        <w:ind w:firstLine="360"/>
      </w:pPr>
      <w:hyperlink w:anchor="_435">
        <w:bookmarkStart w:id="2019" w:name="_467"/>
        <w:r>
          <w:rPr>
            <w:rStyle w:val="03Text"/>
          </w:rPr>
          <w:t>†</w:t>
        </w:r>
        <w:bookmarkEnd w:id="2019"/>
      </w:hyperlink>
      <w:r>
        <w:t xml:space="preserve"> 補充說明“您的虱子”（Ihre Laus）：指的是薩森希望把希特勒和“德國的精髓”盡可能與猶太人政策分離開來的努力，也就是讓“元首”和“國家社會主義”在歷史上擺脫對大屠殺的指控。艾希曼卻打算把自己展現為典型的德國人，以及為元首執行任務的優良官員。</w:t>
      </w:r>
    </w:p>
    <w:p w:rsidR="00D9517E" w:rsidRDefault="00D9517E" w:rsidP="00D9517E">
      <w:pPr>
        <w:ind w:firstLine="360"/>
      </w:pPr>
      <w:hyperlink w:anchor="_436">
        <w:bookmarkStart w:id="2020" w:name="_468"/>
        <w:r>
          <w:rPr>
            <w:rStyle w:val="03Text"/>
          </w:rPr>
          <w:t>‡</w:t>
        </w:r>
        <w:bookmarkEnd w:id="2020"/>
      </w:hyperlink>
      <w:r>
        <w:t xml:space="preserve"> 補充說明“全部這些唱片”（diese ganzen Platten）：艾希曼對技術方面的問題不怎么感興趣。對錄音技術更是一竅不通，經常選用不恰當的字眼來形容它。——原注</w:t>
      </w:r>
    </w:p>
    <w:p w:rsidR="00D9517E" w:rsidRDefault="00D9517E" w:rsidP="00D9517E">
      <w:pPr>
        <w:ind w:firstLine="360"/>
      </w:pPr>
      <w:hyperlink w:anchor="SS">
        <w:bookmarkStart w:id="2021" w:name="SS_2"/>
        <w:r>
          <w:rPr>
            <w:rStyle w:val="03Text"/>
          </w:rPr>
          <w:t>§</w:t>
        </w:r>
        <w:bookmarkEnd w:id="2021"/>
      </w:hyperlink>
      <w:r>
        <w:t xml:space="preserve"> 補充說明“四個月”（vier Monate）：艾希曼類似這樣的時間描述都很不可靠，因為它們被用作修辭上的“裝飾”，往往取了整數或使用有象征意義的日期。艾希曼被捕后不久，他甚至在以色列的一份文件中寫下當天是“投降后的十五年又一天”。但每一個參與其事的人都清楚這是瞎胡謅，因為5月9日那天艾希曼還在阿根廷樂享自由。——原注</w:t>
      </w:r>
    </w:p>
    <w:p w:rsidR="00D9517E" w:rsidRDefault="00D9517E" w:rsidP="00D9517E">
      <w:pPr>
        <w:ind w:firstLine="360"/>
      </w:pPr>
      <w:hyperlink w:anchor="_437">
        <w:bookmarkStart w:id="2022" w:name="_469"/>
        <w:r>
          <w:rPr>
            <w:rStyle w:val="03Text"/>
          </w:rPr>
          <w:t>*</w:t>
        </w:r>
        <w:bookmarkEnd w:id="2022"/>
      </w:hyperlink>
      <w:r>
        <w:t xml:space="preserve"> 補充說明“科赫爾”、1030萬猶太人（10.3 Millionen Juden）：指的是所謂的《科赫爾報告》。薩森訪談會曾對此進行過詳細討論，而艾希曼刻意做出了誤導性的評論。——原注</w:t>
      </w:r>
    </w:p>
    <w:p w:rsidR="00D9517E" w:rsidRDefault="00D9517E" w:rsidP="00D9517E">
      <w:pPr>
        <w:ind w:firstLine="360"/>
      </w:pPr>
      <w:hyperlink w:anchor="_438">
        <w:bookmarkStart w:id="2023" w:name="_470"/>
        <w:r>
          <w:rPr>
            <w:rStyle w:val="03Text"/>
          </w:rPr>
          <w:t>†</w:t>
        </w:r>
        <w:bookmarkEnd w:id="2023"/>
      </w:hyperlink>
      <w:r>
        <w:t xml:space="preserve"> 補充說明“為了各民族的自由”（für die Freiheit der Völker）：根據納粹意識形態，猶太人是全人類和各民族的敵人，種族滅絕就是為了造福全世界。——原注</w:t>
      </w:r>
    </w:p>
    <w:p w:rsidR="00D9517E" w:rsidRDefault="00D9517E" w:rsidP="00D9517E">
      <w:pPr>
        <w:ind w:firstLine="360"/>
      </w:pPr>
      <w:hyperlink w:anchor="_439">
        <w:bookmarkStart w:id="2024" w:name="_471"/>
        <w:r>
          <w:rPr>
            <w:rStyle w:val="03Text"/>
          </w:rPr>
          <w:t>‡</w:t>
        </w:r>
        <w:bookmarkEnd w:id="2024"/>
      </w:hyperlink>
      <w:r>
        <w:t xml:space="preserve"> 補充說明“最狡猾的對手”（schlauester Gegner）：這完全呼應了希特勒把猶太人稱作“敵對人種”（Gegenrasse）的描述，亦即將之視為唯一可對“雅利安人種”（arische Rasse）構成真正危險的人種，必須與之展開生死較量。其他所有人種則都是“次等人種”（unterlegene Rassen），不會帶來危險。——原注</w:t>
      </w:r>
    </w:p>
    <w:p w:rsidR="00D9517E" w:rsidRDefault="00D9517E" w:rsidP="00D9517E">
      <w:pPr>
        <w:ind w:firstLine="360"/>
      </w:pPr>
      <w:hyperlink w:anchor="SS_1">
        <w:bookmarkStart w:id="2025" w:name="SS_3"/>
        <w:r>
          <w:rPr>
            <w:rStyle w:val="03Text"/>
          </w:rPr>
          <w:t>§</w:t>
        </w:r>
        <w:bookmarkEnd w:id="2025"/>
      </w:hyperlink>
      <w:r>
        <w:t xml:space="preserve"> 補充說明“施特萊徹”：指的是尤利烏斯·施特萊徹，在紐倫堡被處決的反猶太煽動狂以及《沖鋒報》的總編輯。該報甚至在反猶太主義者之間也引起爭議。有證據表明施特萊徹和艾希曼曾在1937年見過面，當時艾希曼應施特萊徹之邀前往紐倫堡參加納粹黨大會。海德里希的方向與《沖鋒報》形成很大的矛盾，前者不想要街頭的打打殺殺，而主張更加“中規中矩”（偷偷摸摸）的反猶太人政策。——原注</w:t>
      </w:r>
    </w:p>
    <w:p w:rsidR="00D9517E" w:rsidRDefault="00D9517E" w:rsidP="00D9517E">
      <w:pPr>
        <w:ind w:firstLine="360"/>
      </w:pPr>
      <w:hyperlink w:anchor="P">
        <w:bookmarkStart w:id="2026" w:name="P_1"/>
        <w:r>
          <w:rPr>
            <w:rStyle w:val="03Text"/>
          </w:rPr>
          <w:t>¶</w:t>
        </w:r>
        <w:bookmarkEnd w:id="2026"/>
      </w:hyperlink>
      <w:r>
        <w:t xml:space="preserve"> 補充說明“教育”（Schulung）：在黨衛隊保安局眼中，知識是猶太人的“戰斗手段”，亦即用于統治世界的武器。這在很大程度上與納粹的反智主義有關。——原注</w:t>
      </w:r>
    </w:p>
    <w:p w:rsidR="00D9517E" w:rsidRDefault="00D9517E" w:rsidP="00D9517E">
      <w:pPr>
        <w:ind w:firstLine="360"/>
      </w:pPr>
      <w:hyperlink w:anchor="_440">
        <w:bookmarkStart w:id="2027" w:name="_472"/>
        <w:r>
          <w:rPr>
            <w:rStyle w:val="03Text"/>
          </w:rPr>
          <w:t>*</w:t>
        </w:r>
        <w:bookmarkEnd w:id="2027"/>
      </w:hyperlink>
      <w:r>
        <w:t xml:space="preserve"> 補充說明“制定律法”（Gesetzgebung）：指的是所謂的“十誡”（10 Gebote）。在國家社會主義對教會的批評中，《圣經》本身被認為是猶太人的東西，這就是艾希曼在妻子面前撕毀《圣經》的原因。見上，薩森抄本3,1。——原注</w:t>
      </w:r>
    </w:p>
    <w:p w:rsidR="00D9517E" w:rsidRDefault="00D9517E" w:rsidP="00D9517E">
      <w:pPr>
        <w:ind w:firstLine="360"/>
      </w:pPr>
      <w:hyperlink w:anchor="_441">
        <w:bookmarkStart w:id="2028" w:name="_473"/>
        <w:r>
          <w:rPr>
            <w:rStyle w:val="03Text"/>
          </w:rPr>
          <w:t>*</w:t>
        </w:r>
        <w:bookmarkEnd w:id="2028"/>
      </w:hyperlink>
      <w:r>
        <w:t xml:space="preserve"> 補充說明“干涉主義者”（Interventionisten）：與薩森的對談中，艾希曼一再舉例說明別人如何阻撓他進行大屠殺，通常是政府要員為牟取私利或為親友爭取例外待遇而提出的個別要求。到1944年，艾希曼甚至把庫爾特·貝歇爾之類受到希姆萊委派的人員也視為這種障礙。——原注</w:t>
      </w:r>
    </w:p>
    <w:p w:rsidR="00D9517E" w:rsidRDefault="00D9517E" w:rsidP="00D9517E">
      <w:pPr>
        <w:ind w:firstLine="360"/>
      </w:pPr>
      <w:hyperlink w:anchor="_442">
        <w:bookmarkStart w:id="2029" w:name="_474"/>
        <w:r>
          <w:rPr>
            <w:rStyle w:val="03Text"/>
          </w:rPr>
          <w:t>*</w:t>
        </w:r>
        <w:bookmarkEnd w:id="2029"/>
      </w:hyperlink>
      <w:r>
        <w:t xml:space="preserve"> 當年阿登納競選海報上的口號是“不要實驗”（Keine Experimente）。——原注</w:t>
      </w:r>
    </w:p>
    <w:p w:rsidR="00D9517E" w:rsidRDefault="00D9517E" w:rsidP="00D9517E">
      <w:pPr>
        <w:ind w:firstLine="360"/>
      </w:pPr>
      <w:hyperlink w:anchor="_1_8">
        <w:bookmarkStart w:id="2030" w:name="_1_9"/>
        <w:r>
          <w:rPr>
            <w:rStyle w:val="03Text"/>
          </w:rPr>
          <w:t>[1]</w:t>
        </w:r>
        <w:bookmarkEnd w:id="2030"/>
      </w:hyperlink>
      <w:r>
        <w:t xml:space="preserve"> 加布里埃爾·巴赫在接受訪問時曾（非常驚訝地）多次提及此事。艾希曼自己則在1961年4月17日的家書中對此表示感謝，見BArch Koblenz, AllProz 6/165.</w:t>
      </w:r>
    </w:p>
    <w:p w:rsidR="00D9517E" w:rsidRDefault="00D9517E" w:rsidP="00D9517E">
      <w:pPr>
        <w:ind w:firstLine="360"/>
      </w:pPr>
      <w:hyperlink w:anchor="_2_9">
        <w:bookmarkStart w:id="2031" w:name="_2_10"/>
        <w:r>
          <w:rPr>
            <w:rStyle w:val="03Text"/>
          </w:rPr>
          <w:t>[2]</w:t>
        </w:r>
        <w:bookmarkEnd w:id="2031"/>
      </w:hyperlink>
      <w:r>
        <w:t xml:space="preserve"> 見薩森與《時代》/《生活》的合同、弗里奇告訴艾希曼家人和漢斯·雷興貝格的講法，以及艾希曼多次在以色列的說法。BArch Koblenz AllProz 6/253.亦參見本書第七章《余波蕩漾》。</w:t>
      </w:r>
    </w:p>
    <w:p w:rsidR="00D9517E" w:rsidRDefault="00D9517E" w:rsidP="00D9517E">
      <w:pPr>
        <w:ind w:firstLine="360"/>
      </w:pPr>
      <w:hyperlink w:anchor="_3_8">
        <w:bookmarkStart w:id="2032" w:name="_3_9"/>
        <w:r>
          <w:rPr>
            <w:rStyle w:val="03Text"/>
          </w:rPr>
          <w:t>[3]</w:t>
        </w:r>
        <w:bookmarkEnd w:id="2032"/>
      </w:hyperlink>
      <w:r>
        <w:t xml:space="preserve"> 感謝薩斯基雅·薩森提供了有關此事件的大量信息，并且在2009年時慷慨同意與我交換意見。另參見魯爾夫·范·提爾（2005年3月21日和27日）以及雷蒙德·萊伊（2000年6月7日）對薩斯基雅·薩森的采訪，在此并感謝二人與我一同進行討論。</w:t>
      </w:r>
    </w:p>
    <w:p w:rsidR="00D9517E" w:rsidRDefault="00D9517E" w:rsidP="00D9517E">
      <w:pPr>
        <w:ind w:firstLine="360"/>
      </w:pPr>
      <w:hyperlink w:anchor="_4_9">
        <w:bookmarkStart w:id="2033" w:name="_4_10"/>
        <w:r>
          <w:rPr>
            <w:rStyle w:val="03Text"/>
          </w:rPr>
          <w:t>[4]</w:t>
        </w:r>
        <w:bookmarkEnd w:id="2033"/>
      </w:hyperlink>
      <w:r>
        <w:t xml:space="preserve"> 魯爾夫·范·提爾2005年對英格·施奈德的采訪。下文會出現更多關于她的細節。</w:t>
      </w:r>
    </w:p>
    <w:p w:rsidR="00D9517E" w:rsidRDefault="00D9517E" w:rsidP="00D9517E">
      <w:pPr>
        <w:ind w:firstLine="360"/>
      </w:pPr>
      <w:hyperlink w:anchor="_5_9">
        <w:bookmarkStart w:id="2034" w:name="_5_10"/>
        <w:r>
          <w:rPr>
            <w:rStyle w:val="03Text"/>
          </w:rPr>
          <w:t>[5]</w:t>
        </w:r>
        <w:bookmarkEnd w:id="2034"/>
      </w:hyperlink>
      <w:r>
        <w:t xml:space="preserve"> 在現存錄音帶上經常能聽到這兩種情形。</w:t>
      </w:r>
    </w:p>
    <w:p w:rsidR="00D9517E" w:rsidRDefault="00D9517E" w:rsidP="00D9517E">
      <w:pPr>
        <w:ind w:firstLine="360"/>
      </w:pPr>
      <w:hyperlink w:anchor="_6_9">
        <w:bookmarkStart w:id="2035" w:name="_6_10"/>
        <w:r>
          <w:rPr>
            <w:rStyle w:val="03Text"/>
          </w:rPr>
          <w:t>[6]</w:t>
        </w:r>
        <w:bookmarkEnd w:id="2035"/>
      </w:hyperlink>
      <w:r>
        <w:t xml:space="preserve"> 2005年的時候，薩斯基雅·薩森仍然認為躲在閣樓上的人很可能就是佩恩，不過她已經在2009年修正了自己的說法，現在相當確定她并不認識那名男子。</w:t>
      </w:r>
    </w:p>
    <w:p w:rsidR="00D9517E" w:rsidRDefault="00D9517E" w:rsidP="00D9517E">
      <w:pPr>
        <w:ind w:firstLine="360"/>
      </w:pPr>
      <w:hyperlink w:anchor="_7_9">
        <w:bookmarkStart w:id="2036" w:name="_7_10"/>
        <w:r>
          <w:rPr>
            <w:rStyle w:val="03Text"/>
          </w:rPr>
          <w:t>[7]</w:t>
        </w:r>
        <w:bookmarkEnd w:id="2036"/>
      </w:hyperlink>
      <w:r>
        <w:t xml:space="preserve"> </w:t>
      </w:r>
      <w:r>
        <w:rPr>
          <w:rStyle w:val="00Text"/>
        </w:rPr>
        <w:t>L’Express</w:t>
      </w:r>
      <w:r>
        <w:t xml:space="preserve"> No. 494, 1.12.1960.</w:t>
      </w:r>
    </w:p>
    <w:p w:rsidR="00D9517E" w:rsidRDefault="00D9517E" w:rsidP="00D9517E">
      <w:pPr>
        <w:ind w:firstLine="360"/>
      </w:pPr>
      <w:hyperlink w:anchor="_8_8">
        <w:bookmarkStart w:id="2037" w:name="_8_9"/>
        <w:r>
          <w:rPr>
            <w:rStyle w:val="03Text"/>
          </w:rPr>
          <w:t>[8]</w:t>
        </w:r>
        <w:bookmarkEnd w:id="2037"/>
      </w:hyperlink>
      <w:r>
        <w:t xml:space="preserve"> 薩森和艾希曼的辯護律師羅伯特·塞爾瓦蒂烏斯在1960年相互指責對方在雜志上發表了那篇報道，蓄意進行毀謗。這表明二人應該都不是該文的作者（參見本書第七章《余波蕩漾》）。此外文中的內容已被證明錯誤百出，為薩森的否認提供了證據。</w:t>
      </w:r>
    </w:p>
    <w:p w:rsidR="00D9517E" w:rsidRDefault="00D9517E" w:rsidP="00D9517E">
      <w:pPr>
        <w:ind w:firstLine="360"/>
      </w:pPr>
      <w:hyperlink w:anchor="_9_8">
        <w:bookmarkStart w:id="2038" w:name="_9_9"/>
        <w:r>
          <w:rPr>
            <w:rStyle w:val="03Text"/>
          </w:rPr>
          <w:t>[9]</w:t>
        </w:r>
        <w:bookmarkEnd w:id="2038"/>
      </w:hyperlink>
      <w:r>
        <w:t xml:space="preserve"> “Coups in South America’s Biggest Countries and Forces Behind Them,”</w:t>
      </w:r>
      <w:r>
        <w:rPr>
          <w:rStyle w:val="00Text"/>
        </w:rPr>
        <w:t>Life,</w:t>
      </w:r>
      <w:r>
        <w:t xml:space="preserve"> November 28,1955, pp. 44-47。這篇文章未署名。</w:t>
      </w:r>
    </w:p>
    <w:p w:rsidR="00D9517E" w:rsidRDefault="00D9517E" w:rsidP="00D9517E">
      <w:pPr>
        <w:ind w:firstLine="360"/>
      </w:pPr>
      <w:hyperlink w:anchor="_10_9">
        <w:bookmarkStart w:id="2039" w:name="_10_10"/>
        <w:r>
          <w:rPr>
            <w:rStyle w:val="03Text"/>
          </w:rPr>
          <w:t>[10]</w:t>
        </w:r>
        <w:bookmarkEnd w:id="2039"/>
      </w:hyperlink>
      <w:r>
        <w:t xml:space="preserve"> 感謝烏基·戈尼從一位資深記者的視角提出這個想法。作者與戈尼在2009年的信件往來。</w:t>
      </w:r>
    </w:p>
    <w:p w:rsidR="00D9517E" w:rsidRDefault="00D9517E" w:rsidP="00D9517E">
      <w:pPr>
        <w:ind w:firstLine="360"/>
      </w:pPr>
      <w:hyperlink w:anchor="_11_7">
        <w:bookmarkStart w:id="2040" w:name="_11_8"/>
        <w:r>
          <w:rPr>
            <w:rStyle w:val="03Text"/>
          </w:rPr>
          <w:t>[11]</w:t>
        </w:r>
        <w:bookmarkEnd w:id="2040"/>
      </w:hyperlink>
      <w:r>
        <w:t xml:space="preserve"> 這些日期和信息根據的是佩恩的報道（</w:t>
      </w:r>
      <w:r>
        <w:rPr>
          <w:rStyle w:val="00Text"/>
        </w:rPr>
        <w:t>Time</w:t>
      </w:r>
      <w:r>
        <w:t xml:space="preserve">, 17.3.1952; </w:t>
      </w:r>
      <w:r>
        <w:rPr>
          <w:rStyle w:val="00Text"/>
        </w:rPr>
        <w:t>Life</w:t>
      </w:r>
      <w:r>
        <w:t xml:space="preserve">, 31.1.1955），以及可找到的佩恩向《時代》雜志提交的文章。其中包括1957年5月10日佩恩從布宜諾斯艾利斯發出的報告，以及1961年4月12日關于艾希曼審判案的一篇報道。Estate of Roy E.Larsen, former president of Time, Inc., Harvard University Library, Harvard (Dispatches from </w:t>
      </w:r>
      <w:r>
        <w:rPr>
          <w:rStyle w:val="00Text"/>
        </w:rPr>
        <w:t>Time</w:t>
      </w:r>
      <w:r>
        <w:t xml:space="preserve"> Magazine Correspondents: First Series, 1942-55, MA 02138; Second Series,1956-1968, MS AM 2090.1).</w:t>
      </w:r>
    </w:p>
    <w:p w:rsidR="00D9517E" w:rsidRDefault="00D9517E" w:rsidP="00D9517E">
      <w:pPr>
        <w:ind w:firstLine="360"/>
      </w:pPr>
      <w:hyperlink w:anchor="_12_7">
        <w:bookmarkStart w:id="2041" w:name="_12_8"/>
        <w:r>
          <w:rPr>
            <w:rStyle w:val="03Text"/>
          </w:rPr>
          <w:t>[12]</w:t>
        </w:r>
        <w:bookmarkEnd w:id="2041"/>
      </w:hyperlink>
      <w:r>
        <w:t xml:space="preserve"> “Israel: On Trial,” </w:t>
      </w:r>
      <w:r>
        <w:rPr>
          <w:rStyle w:val="00Text"/>
        </w:rPr>
        <w:t>Time</w:t>
      </w:r>
      <w:r>
        <w:t>, July 11, 1955.</w:t>
      </w:r>
    </w:p>
    <w:p w:rsidR="00D9517E" w:rsidRDefault="00D9517E" w:rsidP="00D9517E">
      <w:pPr>
        <w:ind w:firstLine="360"/>
      </w:pPr>
      <w:hyperlink w:anchor="_13_7">
        <w:bookmarkStart w:id="2042" w:name="_13_8"/>
        <w:r>
          <w:rPr>
            <w:rStyle w:val="03Text"/>
          </w:rPr>
          <w:t>[13]</w:t>
        </w:r>
        <w:bookmarkEnd w:id="2042"/>
      </w:hyperlink>
      <w:r>
        <w:t xml:space="preserve"> 薩森抄本6, 3。</w:t>
      </w:r>
    </w:p>
    <w:p w:rsidR="00D9517E" w:rsidRDefault="00D9517E" w:rsidP="00D9517E">
      <w:pPr>
        <w:ind w:firstLine="360"/>
      </w:pPr>
      <w:hyperlink w:anchor="_14_7">
        <w:bookmarkStart w:id="2043" w:name="_14_8"/>
        <w:r>
          <w:rPr>
            <w:rStyle w:val="03Text"/>
          </w:rPr>
          <w:t>[14]</w:t>
        </w:r>
        <w:bookmarkEnd w:id="2043"/>
      </w:hyperlink>
      <w:r>
        <w:t xml:space="preserve"> 薩斯基雅·薩森對訪談會的記憶相當不完整，就她當時的年齡而言，這一點也不奇怪。當客人來時，孩子們并不總是在家。何況大人針對這么一個龐大而敏感的圖書項目向小孩做出解釋，更是相當不可能的事情。</w:t>
      </w:r>
    </w:p>
    <w:p w:rsidR="00D9517E" w:rsidRDefault="00D9517E" w:rsidP="00D9517E">
      <w:pPr>
        <w:ind w:firstLine="360"/>
      </w:pPr>
      <w:hyperlink w:anchor="_15_7">
        <w:bookmarkStart w:id="2044" w:name="_15_8"/>
        <w:r>
          <w:rPr>
            <w:rStyle w:val="03Text"/>
          </w:rPr>
          <w:t>[15]</w:t>
        </w:r>
        <w:bookmarkEnd w:id="2044"/>
      </w:hyperlink>
      <w:r>
        <w:t xml:space="preserve"> 斯坦·勞里森斯那個游走于事實與虛構之間的大師甚至宣稱，佩恩自己就從事秘密情報工作。他表示，在摩薩德的負責人伊塞爾·哈雷爾從《時代》/《生活》接獲兜售獨家密報的消息之后，佩恩向哈雷爾說明了艾希曼和薩森之間對話的情形。接著哈雷爾前往阿根廷與佩恩會面，佩恩向他出示了抄本。Stan Lauryssens, </w:t>
      </w:r>
      <w:r>
        <w:rPr>
          <w:rStyle w:val="00Text"/>
        </w:rPr>
        <w:t>De fatale vriendschappen van Adolf Eichmann</w:t>
      </w:r>
      <w:r>
        <w:t>. Leuven, 1998, 179.</w:t>
      </w:r>
    </w:p>
    <w:p w:rsidR="00D9517E" w:rsidRDefault="00D9517E" w:rsidP="00D9517E">
      <w:pPr>
        <w:ind w:firstLine="360"/>
      </w:pPr>
      <w:hyperlink w:anchor="_16_7">
        <w:bookmarkStart w:id="2045" w:name="_16_8"/>
        <w:r>
          <w:rPr>
            <w:rStyle w:val="03Text"/>
          </w:rPr>
          <w:t>[16]</w:t>
        </w:r>
        <w:bookmarkEnd w:id="2045"/>
      </w:hyperlink>
      <w:r>
        <w:t xml:space="preserve"> HHStA Wiesbaden, Abt. 461, Nr. 33 531, T 20/1 ff. BMJ an Oberbundesanwalt bei dem Bundesgerichtshof Karlsruhe, Bonn 6.10.1956.感謝黑森州總檔案館的曼弗雷德·普爾特先生協助尋找相關頁面。可惜與一般說法不同，完整的緝捕文件并不在黑森州總檔案館。</w:t>
      </w:r>
    </w:p>
    <w:p w:rsidR="00D9517E" w:rsidRDefault="00D9517E" w:rsidP="00D9517E">
      <w:pPr>
        <w:ind w:firstLine="360"/>
      </w:pPr>
      <w:hyperlink w:anchor="_17_7">
        <w:bookmarkStart w:id="2046" w:name="_17_8"/>
        <w:r>
          <w:rPr>
            <w:rStyle w:val="03Text"/>
          </w:rPr>
          <w:t>[17]</w:t>
        </w:r>
        <w:bookmarkEnd w:id="2046"/>
      </w:hyperlink>
      <w:r>
        <w:t xml:space="preserve"> 依據刑法第211條和74條（§§ 211, 74 StGB）所列出的罪行。逮捕令的復印本參見Schneppen, </w:t>
      </w:r>
      <w:r>
        <w:rPr>
          <w:rStyle w:val="00Text"/>
        </w:rPr>
        <w:t>Odessa</w:t>
      </w:r>
      <w:r>
        <w:t xml:space="preserve"> ..., A. o., 158.</w:t>
      </w:r>
    </w:p>
    <w:p w:rsidR="00D9517E" w:rsidRDefault="00D9517E" w:rsidP="00D9517E">
      <w:pPr>
        <w:ind w:firstLine="360"/>
      </w:pPr>
      <w:hyperlink w:anchor="_18_7">
        <w:bookmarkStart w:id="2047" w:name="_18_8"/>
        <w:r>
          <w:rPr>
            <w:rStyle w:val="03Text"/>
          </w:rPr>
          <w:t>[18]</w:t>
        </w:r>
        <w:bookmarkEnd w:id="2047"/>
      </w:hyperlink>
      <w:r>
        <w:t xml:space="preserve"> 相關文件引用自Schneppen, </w:t>
      </w:r>
      <w:r>
        <w:rPr>
          <w:rStyle w:val="00Text"/>
        </w:rPr>
        <w:t>Odessa ...</w:t>
      </w:r>
      <w:r>
        <w:t>, A. o., 162f.可惜該作者很少按照學術規范引用資料。</w:t>
      </w:r>
    </w:p>
    <w:p w:rsidR="00D9517E" w:rsidRDefault="00D9517E" w:rsidP="00D9517E">
      <w:pPr>
        <w:ind w:firstLine="360"/>
      </w:pPr>
      <w:hyperlink w:anchor="_19_7">
        <w:bookmarkStart w:id="2048" w:name="_19_8"/>
        <w:r>
          <w:rPr>
            <w:rStyle w:val="03Text"/>
          </w:rPr>
          <w:t>[19]</w:t>
        </w:r>
        <w:bookmarkEnd w:id="2048"/>
      </w:hyperlink>
      <w:r>
        <w:t xml:space="preserve"> 德國外交部政治檔案，聯邦憲法保衛局1953年12月8日致外交部的公函：BfV (i. A.Nollau) an das Auswärtige Amt, 8.12.1953, PA AA, Abt. 3, Bd. 87。感謝霍爾格·梅丁。</w:t>
      </w:r>
    </w:p>
    <w:p w:rsidR="00D9517E" w:rsidRDefault="00D9517E" w:rsidP="00D9517E">
      <w:pPr>
        <w:ind w:firstLine="360"/>
      </w:pPr>
      <w:hyperlink w:anchor="_20_7">
        <w:bookmarkStart w:id="2049" w:name="_20_8"/>
        <w:r>
          <w:rPr>
            <w:rStyle w:val="03Text"/>
          </w:rPr>
          <w:t>[20]</w:t>
        </w:r>
        <w:bookmarkEnd w:id="2049"/>
      </w:hyperlink>
      <w:r>
        <w:t xml:space="preserve"> 佩恩給《時代》/《生活》公司的第317號電訊. Estate of Roy E. Larsen, former president of Time, Inc., Harvard University Library, Harvard (Dispatches from </w:t>
      </w:r>
      <w:r>
        <w:rPr>
          <w:rStyle w:val="00Text"/>
        </w:rPr>
        <w:t>Time</w:t>
      </w:r>
      <w:r>
        <w:t xml:space="preserve"> Magazine Correspondents: Second Series, 1956-1968, MS AM 2090.1).</w:t>
      </w:r>
    </w:p>
    <w:p w:rsidR="00D9517E" w:rsidRDefault="00D9517E" w:rsidP="00D9517E">
      <w:pPr>
        <w:ind w:firstLine="360"/>
      </w:pPr>
      <w:hyperlink w:anchor="_21_7">
        <w:bookmarkStart w:id="2050" w:name="_21_8"/>
        <w:r>
          <w:rPr>
            <w:rStyle w:val="03Text"/>
          </w:rPr>
          <w:t>[21]</w:t>
        </w:r>
        <w:bookmarkEnd w:id="2050"/>
      </w:hyperlink>
      <w:r>
        <w:t xml:space="preserve"> 謹在此由衷感謝薩斯基雅·薩森一再以坦誠開放的態度，面對這個混合了記憶、情感和投射的復雜事件。</w:t>
      </w:r>
    </w:p>
    <w:p w:rsidR="00D9517E" w:rsidRDefault="00D9517E" w:rsidP="00D9517E">
      <w:pPr>
        <w:ind w:firstLine="360"/>
      </w:pPr>
      <w:hyperlink w:anchor="_22_7">
        <w:bookmarkStart w:id="2051" w:name="_22_8"/>
        <w:r>
          <w:rPr>
            <w:rStyle w:val="03Text"/>
          </w:rPr>
          <w:t>[22]</w:t>
        </w:r>
        <w:bookmarkEnd w:id="2051"/>
      </w:hyperlink>
      <w:r>
        <w:t xml:space="preserve"> </w:t>
      </w:r>
      <w:r>
        <w:rPr>
          <w:rStyle w:val="00Text"/>
        </w:rPr>
        <w:t>Götzen</w:t>
      </w:r>
      <w:r>
        <w:t>, 8/AE: 3.</w:t>
      </w:r>
    </w:p>
    <w:p w:rsidR="00D9517E" w:rsidRDefault="00D9517E" w:rsidP="00D9517E">
      <w:pPr>
        <w:ind w:firstLine="360"/>
      </w:pPr>
      <w:hyperlink w:anchor="_23_7">
        <w:bookmarkStart w:id="2052" w:name="_23_8"/>
        <w:r>
          <w:rPr>
            <w:rStyle w:val="03Text"/>
          </w:rPr>
          <w:t>[23]</w:t>
        </w:r>
        <w:bookmarkEnd w:id="2052"/>
      </w:hyperlink>
      <w:r>
        <w:t xml:space="preserve"> ebd.</w:t>
      </w:r>
    </w:p>
    <w:p w:rsidR="00D9517E" w:rsidRDefault="00D9517E" w:rsidP="00D9517E">
      <w:pPr>
        <w:ind w:firstLine="360"/>
      </w:pPr>
      <w:hyperlink w:anchor="_24_6">
        <w:bookmarkStart w:id="2053" w:name="_24_7"/>
        <w:r>
          <w:rPr>
            <w:rStyle w:val="03Text"/>
          </w:rPr>
          <w:t>[24]</w:t>
        </w:r>
        <w:bookmarkEnd w:id="2053"/>
      </w:hyperlink>
      <w:r>
        <w:t xml:space="preserve"> 米爾登施泰因在1933年與庫爾特·圖赫勒（Kurt Tuchler）花了半年時間游歷巴勒斯坦，并且以利姆（Lim）為筆名寫作。這個支持猶太復國主義，但明顯帶有反猶太色彩的文章系列連載于1934年9月26日至10月9日之間，在推出時廣受宣傳，甚至獲得《猶太環視報》的評論（1934年9月28日）。1938年，這一系列文章更被印刷成書。關于最初幾篇系列文章受到的討論，參見Axel Meier, “‘Ein Nazi fährt nach Palästin’. Der Bericht eines SS-Offiziers als Beitrag zur Lösung der Judenfrage”, in Wolfgang Benz (Hrsg.),</w:t>
      </w:r>
      <w:r>
        <w:rPr>
          <w:rStyle w:val="00Text"/>
        </w:rPr>
        <w:t>Jahrbuch für Antisemitismusforschung</w:t>
      </w:r>
      <w:r>
        <w:t xml:space="preserve"> 11, 2002, 76-90.然而該文在介紹米爾登施泰因的黨衛隊保安局職業生涯時，完全采信了艾希曼的（錯誤）說明。</w:t>
      </w:r>
    </w:p>
    <w:p w:rsidR="00D9517E" w:rsidRDefault="00D9517E" w:rsidP="00D9517E">
      <w:pPr>
        <w:ind w:firstLine="360"/>
      </w:pPr>
      <w:hyperlink w:anchor="_25_6">
        <w:bookmarkStart w:id="2054" w:name="_25_7"/>
        <w:r>
          <w:rPr>
            <w:rStyle w:val="03Text"/>
          </w:rPr>
          <w:t>[25]</w:t>
        </w:r>
        <w:bookmarkEnd w:id="2054"/>
      </w:hyperlink>
      <w:r>
        <w:t xml:space="preserve"> Verhör, 66.</w:t>
      </w:r>
    </w:p>
    <w:p w:rsidR="00D9517E" w:rsidRDefault="00D9517E" w:rsidP="00D9517E">
      <w:pPr>
        <w:ind w:firstLine="360"/>
      </w:pPr>
      <w:hyperlink w:anchor="_26_5">
        <w:bookmarkStart w:id="2055" w:name="_26_6"/>
        <w:r>
          <w:rPr>
            <w:rStyle w:val="03Text"/>
          </w:rPr>
          <w:t>[26]</w:t>
        </w:r>
        <w:bookmarkEnd w:id="2055"/>
      </w:hyperlink>
      <w:r>
        <w:t xml:space="preserve"> 黨衛隊保安局的“導報”是其內部的公務小冊子，通常標示為機密級別。科布倫茨聯邦檔案館存有一本1937年3月名為《出版業》（‘Verlagswesen’）的“導報”，包括35頁標有頁碼的A4紙，標題是“黨衛隊全國領袖以及黨衛隊保安局負責人”（BArch Koblenz R 58/1107）。《黨衛隊導報》則是每月固定發行的小開本通俗雜志，里面有各式各樣的文章和插圖。它起先由黨衛隊人種與移居部，而后由黨衛隊行政部（SS-Hauptamt）為黨衛隊全國領袖編輯。</w:t>
      </w:r>
    </w:p>
    <w:p w:rsidR="00D9517E" w:rsidRDefault="00D9517E" w:rsidP="00D9517E">
      <w:pPr>
        <w:ind w:firstLine="360"/>
      </w:pPr>
      <w:hyperlink w:anchor="_27_4">
        <w:bookmarkStart w:id="2056" w:name="_27_5"/>
        <w:r>
          <w:rPr>
            <w:rStyle w:val="03Text"/>
          </w:rPr>
          <w:t>[27]</w:t>
        </w:r>
        <w:bookmarkEnd w:id="2056"/>
      </w:hyperlink>
      <w:r>
        <w:t xml:space="preserve"> Israel,Verhör, 66.</w:t>
      </w:r>
    </w:p>
    <w:p w:rsidR="00D9517E" w:rsidRDefault="00D9517E" w:rsidP="00D9517E">
      <w:pPr>
        <w:ind w:firstLine="360"/>
      </w:pPr>
      <w:hyperlink w:anchor="_28_4">
        <w:bookmarkStart w:id="2057" w:name="_28_5"/>
        <w:r>
          <w:rPr>
            <w:rStyle w:val="03Text"/>
          </w:rPr>
          <w:t>[28]</w:t>
        </w:r>
        <w:bookmarkEnd w:id="2057"/>
      </w:hyperlink>
      <w:r>
        <w:t xml:space="preserve"> 艾希曼在以色列聲稱（第102次開庭時的證詞），手稿完成于1942年5月，并希望把它獻給已經去世的海德里希（亦即在6月4日以后）。他在薩森面前卻表示，手稿完成于“比亞韋斯托克（Białystok）和明斯克（Minsk）的行程之后”，并建議用海德里希的名義來發表（那么就是在6月4日以前）。</w:t>
      </w:r>
    </w:p>
    <w:p w:rsidR="00D9517E" w:rsidRDefault="00D9517E" w:rsidP="00D9517E">
      <w:pPr>
        <w:ind w:firstLine="360"/>
      </w:pPr>
      <w:hyperlink w:anchor="_29_4">
        <w:bookmarkStart w:id="2058" w:name="_29_5"/>
        <w:r>
          <w:rPr>
            <w:rStyle w:val="03Text"/>
          </w:rPr>
          <w:t>[29]</w:t>
        </w:r>
        <w:bookmarkEnd w:id="2058"/>
      </w:hyperlink>
      <w:r>
        <w:t xml:space="preserve"> 20.4.1942: US Holocaust Museum Washington RG15 007M reel 23: HK Warschau 362/298 fol 1.5: Niederschrift über die Arbeitstagung mit Prof. Franz (Günther Franz, Prof.“Reichsuniversität Straßburg”) bei VII C am 10. und 11.IV.1942, gedruckt als Dokument 6 bei Jürgen Matthäus, “‘weltanschauliche Forschung und Auswertung’, Aus den Akten des Amtes VII im Reichssicherheitshauptamt”, in: Wolfgang Benz(Hrsg.), </w:t>
      </w:r>
      <w:r>
        <w:rPr>
          <w:rStyle w:val="00Text"/>
        </w:rPr>
        <w:t>Jahrbuch für Antisemitismusforschung</w:t>
      </w:r>
      <w:r>
        <w:t xml:space="preserve"> 4, 1996, 287-330, hier: 309-312.關于局長（西克斯）在1942年4月20日針對工作會議記錄表示的意見，參見Dokument 7, 312-314.那個計劃最后顯然遭到放棄，參見1942年7月1日的下一次會議記錄。ebd. fol. 12, 15.18-19, als Dokument 10 bei Matthäus, A. o., 314-320 und Protokoll der Tagung vom 16.1.1943, ebd. fol 21, 25, 27,als Dokument 12, 321-324.</w:t>
      </w:r>
    </w:p>
    <w:p w:rsidR="00D9517E" w:rsidRDefault="00D9517E" w:rsidP="00D9517E">
      <w:pPr>
        <w:pStyle w:val="Para05"/>
        <w:ind w:firstLine="360"/>
      </w:pPr>
      <w:hyperlink w:anchor="_30_4">
        <w:bookmarkStart w:id="2059" w:name="_30_5"/>
        <w:r>
          <w:rPr>
            <w:rStyle w:val="11Text"/>
          </w:rPr>
          <w:t>[30]</w:t>
        </w:r>
        <w:bookmarkEnd w:id="2059"/>
      </w:hyperlink>
      <w:r>
        <w:rPr>
          <w:rStyle w:val="00Text"/>
        </w:rPr>
        <w:t xml:space="preserve"> 例如23.2.1938: </w:t>
      </w:r>
      <w:r>
        <w:t>Ziel und Methodik in der Lösung der Judenfrage</w:t>
      </w:r>
      <w:r>
        <w:rPr>
          <w:rStyle w:val="00Text"/>
        </w:rPr>
        <w:t>, BArch R 58/911, 144.</w:t>
      </w:r>
    </w:p>
    <w:p w:rsidR="00D9517E" w:rsidRDefault="00D9517E" w:rsidP="00D9517E">
      <w:pPr>
        <w:ind w:firstLine="360"/>
      </w:pPr>
      <w:hyperlink w:anchor="_31_4">
        <w:bookmarkStart w:id="2060" w:name="_31_5"/>
        <w:r>
          <w:rPr>
            <w:rStyle w:val="03Text"/>
          </w:rPr>
          <w:t>[31]</w:t>
        </w:r>
        <w:bookmarkEnd w:id="2060"/>
      </w:hyperlink>
      <w:r>
        <w:t xml:space="preserve"> 南德廣播公司的魯道夫·佩克爾（Rudolf Peckel）時常在《贊成與反對》（</w:t>
      </w:r>
      <w:r>
        <w:rPr>
          <w:rStyle w:val="00Text"/>
        </w:rPr>
        <w:t>Für und Wider</w:t>
      </w:r>
      <w:r>
        <w:t xml:space="preserve">）節目系列中剖析《路徑》（1954年6月8日，1954年11月23日，1955年1月4日）。霍爾格·梅丁還提到了巴伐利亞廣播公司的節目（Meding, </w:t>
      </w:r>
      <w:r>
        <w:rPr>
          <w:rStyle w:val="00Text"/>
        </w:rPr>
        <w:t>Der Weg</w:t>
      </w:r>
      <w:r>
        <w:t>..., A. o., 133.）。</w:t>
      </w:r>
    </w:p>
    <w:p w:rsidR="00D9517E" w:rsidRDefault="00D9517E" w:rsidP="00D9517E">
      <w:pPr>
        <w:ind w:firstLine="360"/>
      </w:pPr>
      <w:hyperlink w:anchor="_32_4">
        <w:bookmarkStart w:id="2061" w:name="_32_5"/>
        <w:r>
          <w:rPr>
            <w:rStyle w:val="03Text"/>
          </w:rPr>
          <w:t>[32]</w:t>
        </w:r>
        <w:bookmarkEnd w:id="2061"/>
      </w:hyperlink>
      <w:r>
        <w:t xml:space="preserve"> 關于尋獲原本認為已經遺失的一些文件的經過，參見本書第七章《余波蕩漾》。</w:t>
      </w:r>
    </w:p>
    <w:p w:rsidR="00D9517E" w:rsidRDefault="00D9517E" w:rsidP="00D9517E">
      <w:pPr>
        <w:ind w:firstLine="360"/>
      </w:pPr>
      <w:hyperlink w:anchor="_33_4">
        <w:bookmarkStart w:id="2062" w:name="_33_5"/>
        <w:r>
          <w:rPr>
            <w:rStyle w:val="03Text"/>
          </w:rPr>
          <w:t>[33]</w:t>
        </w:r>
        <w:bookmarkEnd w:id="2062"/>
      </w:hyperlink>
      <w:r>
        <w:t xml:space="preserve"> 謹在此感謝赫爾穆特·艾希曼（艾希曼的一位孫輩）愿意與我討論其家族保有的手稿，并代向其父迪特爾·艾希曼詢問查閱手稿的可能性。其家人正在認真考慮出版手稿的可能性，但前提條件是能夠獲得合理報酬，并且仔細比對手稿與目前已公開材料在內容上的差異。</w:t>
      </w:r>
    </w:p>
    <w:p w:rsidR="00D9517E" w:rsidRDefault="00D9517E" w:rsidP="00D9517E">
      <w:pPr>
        <w:ind w:firstLine="360"/>
      </w:pPr>
      <w:hyperlink w:anchor="_34_4">
        <w:bookmarkStart w:id="2063" w:name="_34_5"/>
        <w:r>
          <w:rPr>
            <w:rStyle w:val="03Text"/>
          </w:rPr>
          <w:t>[34]</w:t>
        </w:r>
        <w:bookmarkEnd w:id="2063"/>
      </w:hyperlink>
      <w:r>
        <w:t xml:space="preserve"> Servatius: </w:t>
      </w:r>
      <w:r>
        <w:rPr>
          <w:rStyle w:val="00Text"/>
        </w:rPr>
        <w:t>Einlassungen zu den “Sassen-Memoiren”</w:t>
      </w:r>
      <w:r>
        <w:t>, sechs Seiten, Jerusalem 9.6.1961, BArch Koblenz AllProz 6/254.</w:t>
      </w:r>
    </w:p>
    <w:p w:rsidR="00D9517E" w:rsidRDefault="00D9517E" w:rsidP="00D9517E">
      <w:pPr>
        <w:ind w:firstLine="360"/>
      </w:pPr>
      <w:hyperlink w:anchor="_35_4">
        <w:bookmarkStart w:id="2064" w:name="_35_5"/>
        <w:r>
          <w:rPr>
            <w:rStyle w:val="03Text"/>
          </w:rPr>
          <w:t>[35]</w:t>
        </w:r>
        <w:bookmarkEnd w:id="2064"/>
      </w:hyperlink>
      <w:r>
        <w:t xml:space="preserve"> 克勞斯·艾希曼接受《快客雜志》的采訪，1966年1月2日。</w:t>
      </w:r>
    </w:p>
    <w:p w:rsidR="00D9517E" w:rsidRDefault="00D9517E" w:rsidP="00D9517E">
      <w:pPr>
        <w:ind w:firstLine="360"/>
      </w:pPr>
      <w:hyperlink w:anchor="_36_5">
        <w:bookmarkStart w:id="2065" w:name="_36_6"/>
        <w:r>
          <w:rPr>
            <w:rStyle w:val="03Text"/>
          </w:rPr>
          <w:t>[36]</w:t>
        </w:r>
        <w:bookmarkEnd w:id="2065"/>
      </w:hyperlink>
      <w:r>
        <w:t xml:space="preserve"> 所謂“專業文獻”中的許多引文也不例外。</w:t>
      </w:r>
    </w:p>
    <w:p w:rsidR="00D9517E" w:rsidRDefault="00D9517E" w:rsidP="00D9517E">
      <w:pPr>
        <w:ind w:firstLine="360"/>
      </w:pPr>
      <w:hyperlink w:anchor="_37_4">
        <w:bookmarkStart w:id="2066" w:name="_37_5"/>
        <w:r>
          <w:rPr>
            <w:rStyle w:val="03Text"/>
          </w:rPr>
          <w:t>[37]</w:t>
        </w:r>
        <w:bookmarkEnd w:id="2066"/>
      </w:hyperlink>
      <w:r>
        <w:t xml:space="preserve"> 這種區別并不總是顯而易見，但還是有許多證據。艾希曼在寫作和講話時使用一種獨具個人風格的語言——其主要特征是把納粹用語和官腔與其他風格結合在一起。</w:t>
      </w:r>
    </w:p>
    <w:p w:rsidR="00D9517E" w:rsidRDefault="00D9517E" w:rsidP="00D9517E">
      <w:pPr>
        <w:ind w:firstLine="360"/>
      </w:pPr>
      <w:hyperlink w:anchor="_38_4">
        <w:bookmarkStart w:id="2067" w:name="_38_5"/>
        <w:r>
          <w:rPr>
            <w:rStyle w:val="03Text"/>
          </w:rPr>
          <w:t>[38]</w:t>
        </w:r>
        <w:bookmarkEnd w:id="2067"/>
      </w:hyperlink>
      <w:r>
        <w:t xml:space="preserve"> 第一次出現于錄音帶8:1，談話的時間可以確定是在1957年4月中旬之后，因為它晚于魯道夫·卡斯特納遇害（3月3日遭刺殺，3月15日去世），以及《阿根廷日報》對此發表的評論（1957年4月15日）。此外談話中還提到了克魯邁被逮捕一事（8:9.2，1957年4月1日）。</w:t>
      </w:r>
    </w:p>
    <w:p w:rsidR="00D9517E" w:rsidRDefault="00D9517E" w:rsidP="00D9517E">
      <w:pPr>
        <w:ind w:firstLine="360"/>
      </w:pPr>
      <w:hyperlink w:anchor="_39_4">
        <w:bookmarkStart w:id="2068" w:name="_39_5"/>
        <w:r>
          <w:rPr>
            <w:rStyle w:val="03Text"/>
          </w:rPr>
          <w:t>[39]</w:t>
        </w:r>
        <w:bookmarkEnd w:id="2068"/>
      </w:hyperlink>
      <w:r>
        <w:t xml:space="preserve"> 錄音帶上錄了薩森口述的一部分艾希曼手稿，以便打字下來。因此我們可以知道它最晚在什么時候就一定已經寫好了，亦即在剛好錄制了那段口述的15號錄音帶之前。薩森抄本15, 5-9，等同于《其他人都講過了，現在我想說話！》，第54-65頁。</w:t>
      </w:r>
    </w:p>
    <w:p w:rsidR="00D9517E" w:rsidRDefault="00D9517E" w:rsidP="00D9517E">
      <w:pPr>
        <w:ind w:firstLine="360"/>
      </w:pPr>
      <w:hyperlink w:anchor="_40_4">
        <w:bookmarkStart w:id="2069" w:name="_40_5"/>
        <w:r>
          <w:rPr>
            <w:rStyle w:val="03Text"/>
          </w:rPr>
          <w:t>[40]</w:t>
        </w:r>
        <w:bookmarkEnd w:id="2069"/>
      </w:hyperlink>
      <w:r>
        <w:t xml:space="preserve"> 《通論》（</w:t>
      </w:r>
      <w:r>
        <w:rPr>
          <w:rStyle w:val="00Text"/>
        </w:rPr>
        <w:t>Allgemein</w:t>
      </w:r>
      <w:r>
        <w:t>），白紙上的兩頁手寫稿，BArch Koblenz Nachlass Eichmann,N/1497-92。《通論》顯然和《私事》（</w:t>
      </w:r>
      <w:r>
        <w:rPr>
          <w:rStyle w:val="00Text"/>
        </w:rPr>
        <w:t>Persönliches</w:t>
      </w:r>
      <w:r>
        <w:t>）完成于同一時期。這兩份文稿都試圖創造出艾希曼所想要呈現的自我形象。</w:t>
      </w:r>
    </w:p>
    <w:p w:rsidR="00D9517E" w:rsidRDefault="00D9517E" w:rsidP="00D9517E">
      <w:pPr>
        <w:ind w:firstLine="360"/>
      </w:pPr>
      <w:hyperlink w:anchor="_41_4">
        <w:bookmarkStart w:id="2070" w:name="_41_5"/>
        <w:r>
          <w:rPr>
            <w:rStyle w:val="03Text"/>
          </w:rPr>
          <w:t>[41]</w:t>
        </w:r>
        <w:bookmarkEnd w:id="2070"/>
      </w:hyperlink>
      <w:r>
        <w:t xml:space="preserve"> 薇拉·艾希曼接受《巴黎競賽畫報》的采訪，1962年4月29日，BArch AllProz 6/252。</w:t>
      </w:r>
    </w:p>
    <w:p w:rsidR="00D9517E" w:rsidRDefault="00D9517E" w:rsidP="00D9517E">
      <w:pPr>
        <w:ind w:firstLine="360"/>
      </w:pPr>
      <w:hyperlink w:anchor="_42_4">
        <w:bookmarkStart w:id="2071" w:name="_42_5"/>
        <w:r>
          <w:rPr>
            <w:rStyle w:val="03Text"/>
          </w:rPr>
          <w:t>[42]</w:t>
        </w:r>
        <w:bookmarkEnd w:id="2071"/>
      </w:hyperlink>
      <w:r>
        <w:t xml:space="preserve"> In </w:t>
      </w:r>
      <w:r>
        <w:rPr>
          <w:rStyle w:val="00Text"/>
        </w:rPr>
        <w:t>Die Welt</w:t>
      </w:r>
      <w:r>
        <w:t>, 17.8.1999.</w:t>
      </w:r>
    </w:p>
    <w:p w:rsidR="00D9517E" w:rsidRDefault="00D9517E" w:rsidP="00D9517E">
      <w:pPr>
        <w:ind w:firstLine="360"/>
      </w:pPr>
      <w:hyperlink w:anchor="_43_5">
        <w:bookmarkStart w:id="2072" w:name="_43_6"/>
        <w:r>
          <w:rPr>
            <w:rStyle w:val="03Text"/>
          </w:rPr>
          <w:t>[43]</w:t>
        </w:r>
        <w:bookmarkEnd w:id="2072"/>
      </w:hyperlink>
      <w:r>
        <w:t xml:space="preserve"> 沃亞克認為“那份手稿無法驗證”，參見Irmtrud Wojak, </w:t>
      </w:r>
      <w:r>
        <w:rPr>
          <w:rStyle w:val="00Text"/>
        </w:rPr>
        <w:t>Eichmanns Memoiren. Ein kritischer Essay</w:t>
      </w:r>
      <w:r>
        <w:t>. Frankfurt a. M. 2004, 68.大多數作者引用了羅伯特·彭道夫，或者是非常可疑的版本《我，阿道夫·艾希曼》（艾希曼手寫版的《私事》現藏于科布倫茨聯邦檔案館，Nachlass Eichmann, Barch Koblenz, N 1497-92）。與彭道夫所說的不同，這是一份寫在不同尺寸條紋紙上的手稿——或者更精確地說，它是一本練習簿，額外插入了較大的紙張。總共有九頁，其中兩頁雙面書寫。只有標題為“通論”的手稿才使用了方格紙。由于彭道夫顯然同時知道這兩份手稿，因此很可能混淆了它們。《通論》殘缺的手寫稿，見BArch Koblenz, N 1497-92，一個（不可靠的）當代抄本見N 1497-73。</w:t>
      </w:r>
    </w:p>
    <w:p w:rsidR="00D9517E" w:rsidRDefault="00D9517E" w:rsidP="00D9517E">
      <w:pPr>
        <w:ind w:firstLine="360"/>
      </w:pPr>
      <w:hyperlink w:anchor="_44_5">
        <w:bookmarkStart w:id="2073" w:name="_44_6"/>
        <w:r>
          <w:rPr>
            <w:rStyle w:val="03Text"/>
          </w:rPr>
          <w:t>[44]</w:t>
        </w:r>
        <w:bookmarkEnd w:id="2073"/>
      </w:hyperlink>
      <w:r>
        <w:t xml:space="preserve"> 除特別標明的部分之外，以下所有引文皆來自《私事》手寫稿，Eichmann Estate, BArch Koblenz, N 1497-92。此處為第4頁。</w:t>
      </w:r>
    </w:p>
    <w:p w:rsidR="00D9517E" w:rsidRDefault="00D9517E" w:rsidP="00D9517E">
      <w:pPr>
        <w:ind w:firstLine="360"/>
      </w:pPr>
      <w:hyperlink w:anchor="_45_4">
        <w:bookmarkStart w:id="2074" w:name="_45_5"/>
        <w:r>
          <w:rPr>
            <w:rStyle w:val="03Text"/>
          </w:rPr>
          <w:t>[45]</w:t>
        </w:r>
        <w:bookmarkEnd w:id="2074"/>
      </w:hyperlink>
      <w:r>
        <w:t xml:space="preserve"> ebd., 5.</w:t>
      </w:r>
    </w:p>
    <w:p w:rsidR="00D9517E" w:rsidRDefault="00D9517E" w:rsidP="00D9517E">
      <w:pPr>
        <w:ind w:firstLine="360"/>
      </w:pPr>
      <w:hyperlink w:anchor="_46_4">
        <w:bookmarkStart w:id="2075" w:name="_46_5"/>
        <w:r>
          <w:rPr>
            <w:rStyle w:val="03Text"/>
          </w:rPr>
          <w:t>[46]</w:t>
        </w:r>
        <w:bookmarkEnd w:id="2075"/>
      </w:hyperlink>
      <w:r>
        <w:t xml:space="preserve"> ebd., 7.</w:t>
      </w:r>
    </w:p>
    <w:p w:rsidR="00D9517E" w:rsidRDefault="00D9517E" w:rsidP="00D9517E">
      <w:pPr>
        <w:ind w:firstLine="360"/>
      </w:pPr>
      <w:hyperlink w:anchor="_47_4">
        <w:bookmarkStart w:id="2076" w:name="_47_5"/>
        <w:r>
          <w:rPr>
            <w:rStyle w:val="03Text"/>
          </w:rPr>
          <w:t>[47]</w:t>
        </w:r>
        <w:bookmarkEnd w:id="2076"/>
      </w:hyperlink>
      <w:r>
        <w:t xml:space="preserve"> ebd.</w:t>
      </w:r>
    </w:p>
    <w:p w:rsidR="00D9517E" w:rsidRDefault="00D9517E" w:rsidP="00D9517E">
      <w:pPr>
        <w:ind w:firstLine="360"/>
      </w:pPr>
      <w:hyperlink w:anchor="_48_4">
        <w:bookmarkStart w:id="2077" w:name="_48_5"/>
        <w:r>
          <w:rPr>
            <w:rStyle w:val="03Text"/>
          </w:rPr>
          <w:t>[48]</w:t>
        </w:r>
        <w:bookmarkEnd w:id="2077"/>
      </w:hyperlink>
      <w:r>
        <w:t xml:space="preserve"> ebd., 6.</w:t>
      </w:r>
    </w:p>
    <w:p w:rsidR="00D9517E" w:rsidRDefault="00D9517E" w:rsidP="00D9517E">
      <w:pPr>
        <w:ind w:firstLine="360"/>
      </w:pPr>
      <w:hyperlink w:anchor="_49_4">
        <w:bookmarkStart w:id="2078" w:name="_49_5"/>
        <w:r>
          <w:rPr>
            <w:rStyle w:val="03Text"/>
          </w:rPr>
          <w:t>[49]</w:t>
        </w:r>
        <w:bookmarkEnd w:id="2078"/>
      </w:hyperlink>
      <w:r>
        <w:t xml:space="preserve"> ebd.</w:t>
      </w:r>
    </w:p>
    <w:p w:rsidR="00D9517E" w:rsidRDefault="00D9517E" w:rsidP="00D9517E">
      <w:pPr>
        <w:ind w:firstLine="360"/>
      </w:pPr>
      <w:hyperlink w:anchor="_50_4">
        <w:bookmarkStart w:id="2079" w:name="_50_5"/>
        <w:r>
          <w:rPr>
            <w:rStyle w:val="03Text"/>
          </w:rPr>
          <w:t>[50]</w:t>
        </w:r>
        <w:bookmarkEnd w:id="2079"/>
      </w:hyperlink>
      <w:r>
        <w:t xml:space="preserve"> ebd., 9.</w:t>
      </w:r>
    </w:p>
    <w:p w:rsidR="00D9517E" w:rsidRDefault="00D9517E" w:rsidP="00D9517E">
      <w:pPr>
        <w:ind w:firstLine="360"/>
      </w:pPr>
      <w:hyperlink w:anchor="_51_4">
        <w:bookmarkStart w:id="2080" w:name="_51_5"/>
        <w:r>
          <w:rPr>
            <w:rStyle w:val="03Text"/>
          </w:rPr>
          <w:t>[51]</w:t>
        </w:r>
        <w:bookmarkEnd w:id="2080"/>
      </w:hyperlink>
      <w:r>
        <w:t xml:space="preserve"> 艾希曼在行刑前寫給家人的告別信中表示：“你們可以放心地讓歷史來做出判決。”（Barch Koblenz, AllProz 6/248.）</w:t>
      </w:r>
    </w:p>
    <w:p w:rsidR="00D9517E" w:rsidRDefault="00D9517E" w:rsidP="00D9517E">
      <w:pPr>
        <w:ind w:firstLine="360"/>
      </w:pPr>
      <w:hyperlink w:anchor="_52_4">
        <w:bookmarkStart w:id="2081" w:name="_52_5"/>
        <w:r>
          <w:rPr>
            <w:rStyle w:val="03Text"/>
          </w:rPr>
          <w:t>[52]</w:t>
        </w:r>
        <w:bookmarkEnd w:id="2081"/>
      </w:hyperlink>
      <w:r>
        <w:t xml:space="preserve"> </w:t>
      </w:r>
      <w:r>
        <w:rPr>
          <w:rStyle w:val="00Text"/>
        </w:rPr>
        <w:t>Persönliches</w:t>
      </w:r>
      <w:r>
        <w:t>, Eichmann Estate, BArch Koblenz, N 1497-92, 6.</w:t>
      </w:r>
    </w:p>
    <w:p w:rsidR="00D9517E" w:rsidRDefault="00D9517E" w:rsidP="00D9517E">
      <w:pPr>
        <w:ind w:firstLine="360"/>
      </w:pPr>
      <w:hyperlink w:anchor="_53_4">
        <w:bookmarkStart w:id="2082" w:name="_53_5"/>
        <w:r>
          <w:rPr>
            <w:rStyle w:val="03Text"/>
          </w:rPr>
          <w:t>[53]</w:t>
        </w:r>
        <w:bookmarkEnd w:id="2082"/>
      </w:hyperlink>
      <w:r>
        <w:t xml:space="preserve"> ebd., 9.</w:t>
      </w:r>
    </w:p>
    <w:p w:rsidR="00D9517E" w:rsidRDefault="00D9517E" w:rsidP="00D9517E">
      <w:pPr>
        <w:ind w:firstLine="360"/>
      </w:pPr>
      <w:hyperlink w:anchor="_54_4">
        <w:bookmarkStart w:id="2083" w:name="_54_5"/>
        <w:r>
          <w:rPr>
            <w:rStyle w:val="03Text"/>
          </w:rPr>
          <w:t>[54]</w:t>
        </w:r>
        <w:bookmarkEnd w:id="2083"/>
      </w:hyperlink>
      <w:r>
        <w:t xml:space="preserve"> 共107頁，手寫于接近A4紙大小的方格紙上。手稿和各種殘篇如今散布在好幾個檔案館的資料夾內，例如路德維希堡聯邦檔案館、科布倫茨聯邦檔案館AllProz 6（塞爾瓦蒂烏斯遺物），以及科布倫茨聯邦檔案館Nachlass Adolf Eichmann（阿道夫·艾希曼遺物）。此外亦參見本書第七章《余波蕩漾》。</w:t>
      </w:r>
    </w:p>
    <w:p w:rsidR="00D9517E" w:rsidRDefault="00D9517E" w:rsidP="00D9517E">
      <w:pPr>
        <w:ind w:firstLine="360"/>
      </w:pPr>
      <w:hyperlink w:anchor="_55_4">
        <w:bookmarkStart w:id="2084" w:name="_55_5"/>
        <w:r>
          <w:rPr>
            <w:rStyle w:val="03Text"/>
          </w:rPr>
          <w:t>[55]</w:t>
        </w:r>
        <w:bookmarkEnd w:id="2084"/>
      </w:hyperlink>
      <w:r>
        <w:t xml:space="preserve"> 關于公開“阿根廷文稿”的經過，參見本書第七章《余波蕩漾》。</w:t>
      </w:r>
    </w:p>
    <w:p w:rsidR="00D9517E" w:rsidRDefault="00D9517E" w:rsidP="00D9517E">
      <w:pPr>
        <w:ind w:firstLine="360"/>
      </w:pPr>
      <w:hyperlink w:anchor="_56_5">
        <w:bookmarkStart w:id="2085" w:name="_56_6"/>
        <w:r>
          <w:rPr>
            <w:rStyle w:val="03Text"/>
          </w:rPr>
          <w:t>[56]</w:t>
        </w:r>
        <w:bookmarkEnd w:id="2085"/>
      </w:hyperlink>
      <w:r>
        <w:t xml:space="preserve"> “Die anderen sprachen”, in I, 1.</w:t>
      </w:r>
    </w:p>
    <w:p w:rsidR="00D9517E" w:rsidRDefault="00D9517E" w:rsidP="00D9517E">
      <w:pPr>
        <w:ind w:firstLine="360"/>
      </w:pPr>
      <w:hyperlink w:anchor="_57_5">
        <w:bookmarkStart w:id="2086" w:name="_57_6"/>
        <w:r>
          <w:rPr>
            <w:rStyle w:val="03Text"/>
          </w:rPr>
          <w:t>[57]</w:t>
        </w:r>
        <w:bookmarkEnd w:id="2086"/>
      </w:hyperlink>
      <w:r>
        <w:t xml:space="preserve"> ebd., 2.</w:t>
      </w:r>
    </w:p>
    <w:p w:rsidR="00D9517E" w:rsidRDefault="00D9517E" w:rsidP="00D9517E">
      <w:pPr>
        <w:ind w:firstLine="360"/>
      </w:pPr>
      <w:hyperlink w:anchor="_58_5">
        <w:bookmarkStart w:id="2087" w:name="_58_6"/>
        <w:r>
          <w:rPr>
            <w:rStyle w:val="03Text"/>
          </w:rPr>
          <w:t>[58]</w:t>
        </w:r>
        <w:bookmarkEnd w:id="2087"/>
      </w:hyperlink>
      <w:r>
        <w:t xml:space="preserve"> ebd.</w:t>
      </w:r>
    </w:p>
    <w:p w:rsidR="00D9517E" w:rsidRDefault="00D9517E" w:rsidP="00D9517E">
      <w:pPr>
        <w:ind w:firstLine="360"/>
      </w:pPr>
      <w:hyperlink w:anchor="_59_4">
        <w:bookmarkStart w:id="2088" w:name="_59_5"/>
        <w:r>
          <w:rPr>
            <w:rStyle w:val="03Text"/>
          </w:rPr>
          <w:t>[59]</w:t>
        </w:r>
        <w:bookmarkEnd w:id="2088"/>
      </w:hyperlink>
      <w:r>
        <w:t xml:space="preserve"> ebd., 7.</w:t>
      </w:r>
    </w:p>
    <w:p w:rsidR="00D9517E" w:rsidRDefault="00D9517E" w:rsidP="00D9517E">
      <w:pPr>
        <w:pStyle w:val="Para05"/>
        <w:ind w:firstLine="360"/>
      </w:pPr>
      <w:hyperlink w:anchor="_60_4">
        <w:bookmarkStart w:id="2089" w:name="_60_5"/>
        <w:r>
          <w:rPr>
            <w:rStyle w:val="11Text"/>
          </w:rPr>
          <w:t>[60]</w:t>
        </w:r>
        <w:bookmarkEnd w:id="2089"/>
      </w:hyperlink>
      <w:r>
        <w:rPr>
          <w:rStyle w:val="00Text"/>
        </w:rPr>
        <w:t xml:space="preserve"> Raphael Gross, </w:t>
      </w:r>
      <w:r>
        <w:t>Anständig geblieben. Nationalsozialistische Moral</w:t>
      </w:r>
      <w:r>
        <w:rPr>
          <w:rStyle w:val="00Text"/>
        </w:rPr>
        <w:t>. Frankfurt a. M. 2010, 191.</w:t>
      </w:r>
    </w:p>
    <w:p w:rsidR="00D9517E" w:rsidRDefault="00D9517E" w:rsidP="00D9517E">
      <w:pPr>
        <w:ind w:firstLine="360"/>
      </w:pPr>
      <w:hyperlink w:anchor="_61_5">
        <w:bookmarkStart w:id="2090" w:name="_61_6"/>
        <w:r>
          <w:rPr>
            <w:rStyle w:val="03Text"/>
          </w:rPr>
          <w:t>[61]</w:t>
        </w:r>
        <w:bookmarkEnd w:id="2090"/>
      </w:hyperlink>
      <w:r>
        <w:t xml:space="preserve"> “Die anderen sprachen”, in I, 7.手稿的這一頁已經消失不見，顯然薩森把原件賣給了《生活》雜志。對這一頁以及同時期副本的提及，見路德維希堡聯邦檔案館，“雜項”資料夾（Ordner Diverses, BArch Ludwigsburg）。亦參見本書第七章《余波蕩漾》。</w:t>
      </w:r>
    </w:p>
    <w:p w:rsidR="00D9517E" w:rsidRDefault="00D9517E" w:rsidP="00D9517E">
      <w:pPr>
        <w:ind w:firstLine="360"/>
      </w:pPr>
      <w:hyperlink w:anchor="_62_4">
        <w:bookmarkStart w:id="2091" w:name="_62_5"/>
        <w:r>
          <w:rPr>
            <w:rStyle w:val="03Text"/>
          </w:rPr>
          <w:t>[62]</w:t>
        </w:r>
        <w:bookmarkEnd w:id="2091"/>
      </w:hyperlink>
      <w:r>
        <w:t xml:space="preserve"> “Die anderen sprachen”, in II: </w:t>
      </w:r>
      <w:r>
        <w:rPr>
          <w:rStyle w:val="00Text"/>
        </w:rPr>
        <w:t>Betrifft: Meine Feststellungen ...</w:t>
      </w:r>
      <w:r>
        <w:t>, 1.</w:t>
      </w:r>
    </w:p>
    <w:p w:rsidR="00D9517E" w:rsidRDefault="00D9517E" w:rsidP="00D9517E">
      <w:pPr>
        <w:ind w:firstLine="360"/>
      </w:pPr>
      <w:hyperlink w:anchor="_63_4">
        <w:bookmarkStart w:id="2092" w:name="_63_5"/>
        <w:r>
          <w:rPr>
            <w:rStyle w:val="03Text"/>
          </w:rPr>
          <w:t>[63]</w:t>
        </w:r>
        <w:bookmarkEnd w:id="2092"/>
      </w:hyperlink>
      <w:r>
        <w:t xml:space="preserve"> ebd., 65（根據手寫稿的頁碼）。手寫稿已根據上述各檔案館的資料合并重組起來。</w:t>
      </w:r>
    </w:p>
    <w:p w:rsidR="00D9517E" w:rsidRDefault="00D9517E" w:rsidP="00D9517E">
      <w:pPr>
        <w:ind w:firstLine="360"/>
      </w:pPr>
      <w:hyperlink w:anchor="_64_4">
        <w:bookmarkStart w:id="2093" w:name="_64_5"/>
        <w:r>
          <w:rPr>
            <w:rStyle w:val="03Text"/>
          </w:rPr>
          <w:t>[64]</w:t>
        </w:r>
        <w:bookmarkEnd w:id="2093"/>
      </w:hyperlink>
      <w:r>
        <w:t xml:space="preserve"> ebd., 1.</w:t>
      </w:r>
    </w:p>
    <w:p w:rsidR="00D9517E" w:rsidRDefault="00D9517E" w:rsidP="00D9517E">
      <w:pPr>
        <w:ind w:firstLine="360"/>
      </w:pPr>
      <w:hyperlink w:anchor="_65_4">
        <w:bookmarkStart w:id="2094" w:name="_65_5"/>
        <w:r>
          <w:rPr>
            <w:rStyle w:val="03Text"/>
          </w:rPr>
          <w:t>[65]</w:t>
        </w:r>
        <w:bookmarkEnd w:id="2094"/>
      </w:hyperlink>
      <w:r>
        <w:t xml:space="preserve"> ebd., 2.</w:t>
      </w:r>
    </w:p>
    <w:p w:rsidR="00D9517E" w:rsidRDefault="00D9517E" w:rsidP="00D9517E">
      <w:pPr>
        <w:ind w:firstLine="360"/>
      </w:pPr>
      <w:hyperlink w:anchor="_66_4">
        <w:bookmarkStart w:id="2095" w:name="_66_5"/>
        <w:r>
          <w:rPr>
            <w:rStyle w:val="03Text"/>
          </w:rPr>
          <w:t>[66]</w:t>
        </w:r>
        <w:bookmarkEnd w:id="2095"/>
      </w:hyperlink>
      <w:r>
        <w:t xml:space="preserve"> Zur Jackson-Äußerung A. o.</w:t>
      </w:r>
    </w:p>
    <w:p w:rsidR="00D9517E" w:rsidRDefault="00D9517E" w:rsidP="00D9517E">
      <w:pPr>
        <w:ind w:firstLine="360"/>
      </w:pPr>
      <w:hyperlink w:anchor="_67_4">
        <w:bookmarkStart w:id="2096" w:name="_67_5"/>
        <w:r>
          <w:rPr>
            <w:rStyle w:val="03Text"/>
          </w:rPr>
          <w:t>[67]</w:t>
        </w:r>
        <w:bookmarkEnd w:id="2096"/>
      </w:hyperlink>
      <w:r>
        <w:t xml:space="preserve"> “Die anderen sprachen”, in II: </w:t>
      </w:r>
      <w:r>
        <w:rPr>
          <w:rStyle w:val="00Text"/>
        </w:rPr>
        <w:t>Betrifft: Meine Feststellungen ...</w:t>
      </w:r>
      <w:r>
        <w:t>, 54.</w:t>
      </w:r>
    </w:p>
    <w:p w:rsidR="00D9517E" w:rsidRDefault="00D9517E" w:rsidP="00D9517E">
      <w:pPr>
        <w:ind w:firstLine="360"/>
      </w:pPr>
      <w:hyperlink w:anchor="_68_4">
        <w:bookmarkStart w:id="2097" w:name="_68_5"/>
        <w:r>
          <w:rPr>
            <w:rStyle w:val="03Text"/>
          </w:rPr>
          <w:t>[68]</w:t>
        </w:r>
        <w:bookmarkEnd w:id="2097"/>
      </w:hyperlink>
      <w:r>
        <w:t xml:space="preserve"> ebd., 57.</w:t>
      </w:r>
    </w:p>
    <w:p w:rsidR="00D9517E" w:rsidRDefault="00D9517E" w:rsidP="00D9517E">
      <w:pPr>
        <w:ind w:firstLine="360"/>
      </w:pPr>
      <w:hyperlink w:anchor="_69_4">
        <w:bookmarkStart w:id="2098" w:name="_69_5"/>
        <w:r>
          <w:rPr>
            <w:rStyle w:val="03Text"/>
          </w:rPr>
          <w:t>[69]</w:t>
        </w:r>
        <w:bookmarkEnd w:id="2098"/>
      </w:hyperlink>
      <w:r>
        <w:t xml:space="preserve"> 1943年1月18日希姆萊向米勒寫道：“帝國保安總局……不得在這方面繼續自己進行統計工作，因為此前的統計資料缺乏專業準確性。”Peter Witte and Stephan Tyas, “A New Document on the </w:t>
      </w:r>
      <w:r>
        <w:lastRenderedPageBreak/>
        <w:t xml:space="preserve">Destruction and Murder of Jews during ‘Einsatz Reinhardt,’ ” </w:t>
      </w:r>
      <w:r>
        <w:rPr>
          <w:rStyle w:val="00Text"/>
        </w:rPr>
        <w:t>Holocaust and Genocide Studies</w:t>
      </w:r>
      <w:r>
        <w:t xml:space="preserve"> 15, pp. 468-86.</w:t>
      </w:r>
    </w:p>
    <w:p w:rsidR="00D9517E" w:rsidRDefault="00D9517E" w:rsidP="00D9517E">
      <w:pPr>
        <w:ind w:firstLine="360"/>
      </w:pPr>
      <w:hyperlink w:anchor="_70_4">
        <w:bookmarkStart w:id="2099" w:name="_70_5"/>
        <w:r>
          <w:rPr>
            <w:rStyle w:val="03Text"/>
          </w:rPr>
          <w:t>[70]</w:t>
        </w:r>
        <w:bookmarkEnd w:id="2099"/>
      </w:hyperlink>
      <w:r>
        <w:t xml:space="preserve"> 迪特爾·維斯利策尼的手寫稿《主旨：耶路撒冷大穆夫提》（</w:t>
      </w:r>
      <w:r>
        <w:rPr>
          <w:rStyle w:val="00Text"/>
        </w:rPr>
        <w:t>Betr. Grossmufti von Jerusalem</w:t>
      </w:r>
      <w:r>
        <w:t xml:space="preserve">, Bratislava 26.7.1946, T/89）對“卡片室”做出了說明。艾希曼辦公室的秘書埃里卡·朔爾茨（Erika Scholz）在1972年3月27日的“諾瓦克審判案”中，描述了羅爾夫·金特的墻上掛圖，以及弗朗茨·諾瓦克在自己背后墻上掛出的一份圖表，用小旗子標示出各個毀滅營。Kurt Pätzold, Erika Schwarz, »Auschwitz war für mich nur ein Bahnhof«.Franz </w:t>
      </w:r>
      <w:r>
        <w:rPr>
          <w:rStyle w:val="00Text"/>
        </w:rPr>
        <w:t>Novak, der Transportofizier Adolf Eichmanns</w:t>
      </w:r>
      <w:r>
        <w:t>. Berlin 1994, hier 171.</w:t>
      </w:r>
    </w:p>
    <w:p w:rsidR="00D9517E" w:rsidRDefault="00D9517E" w:rsidP="00D9517E">
      <w:pPr>
        <w:ind w:firstLine="360"/>
      </w:pPr>
      <w:hyperlink w:anchor="_71_4">
        <w:bookmarkStart w:id="2100" w:name="_71_5"/>
        <w:r>
          <w:rPr>
            <w:rStyle w:val="03Text"/>
          </w:rPr>
          <w:t>[71]</w:t>
        </w:r>
        <w:bookmarkEnd w:id="2100"/>
      </w:hyperlink>
      <w:r>
        <w:t xml:space="preserve"> 關于《科赫爾報告》和其他數據所引起的爭論，參見本章《600萬人的謊言》一節。</w:t>
      </w:r>
    </w:p>
    <w:p w:rsidR="00D9517E" w:rsidRDefault="00D9517E" w:rsidP="00D9517E">
      <w:pPr>
        <w:ind w:firstLine="360"/>
      </w:pPr>
      <w:hyperlink w:anchor="_72_5">
        <w:bookmarkStart w:id="2101" w:name="_72_6"/>
        <w:r>
          <w:rPr>
            <w:rStyle w:val="03Text"/>
          </w:rPr>
          <w:t>[72]</w:t>
        </w:r>
        <w:bookmarkEnd w:id="2101"/>
      </w:hyperlink>
      <w:r>
        <w:t xml:space="preserve"> 這份手寫稿的抄錄本被歸類為15號錄音帶的一部分，因而收錄于薩森抄本。手寫稿中的“大約”（rund）一字被誤讀成“以及”（und），見哈加格版的薩森抄本第116頁。但手寫稿的意思非常清楚。</w:t>
      </w:r>
    </w:p>
    <w:p w:rsidR="00D9517E" w:rsidRDefault="00D9517E" w:rsidP="00D9517E">
      <w:pPr>
        <w:ind w:firstLine="360"/>
      </w:pPr>
      <w:hyperlink w:anchor="_73_5">
        <w:bookmarkStart w:id="2102" w:name="_73_6"/>
        <w:r>
          <w:rPr>
            <w:rStyle w:val="03Text"/>
          </w:rPr>
          <w:t>[73]</w:t>
        </w:r>
        <w:bookmarkEnd w:id="2102"/>
      </w:hyperlink>
      <w:r>
        <w:t xml:space="preserve"> “Die anderen sprachen”, in II: </w:t>
      </w:r>
      <w:r>
        <w:rPr>
          <w:rStyle w:val="00Text"/>
        </w:rPr>
        <w:t>Betrifft: Meine Feststellungen ...</w:t>
      </w:r>
      <w:r>
        <w:t>, 64.</w:t>
      </w:r>
    </w:p>
    <w:p w:rsidR="00D9517E" w:rsidRDefault="00D9517E" w:rsidP="00D9517E">
      <w:pPr>
        <w:ind w:firstLine="360"/>
      </w:pPr>
      <w:hyperlink w:anchor="_74_4">
        <w:bookmarkStart w:id="2103" w:name="_74_5"/>
        <w:r>
          <w:rPr>
            <w:rStyle w:val="03Text"/>
          </w:rPr>
          <w:t>[74]</w:t>
        </w:r>
        <w:bookmarkEnd w:id="2103"/>
      </w:hyperlink>
      <w:r>
        <w:t xml:space="preserve"> ebd., 65.</w:t>
      </w:r>
    </w:p>
    <w:p w:rsidR="00D9517E" w:rsidRDefault="00D9517E" w:rsidP="00D9517E">
      <w:pPr>
        <w:ind w:firstLine="360"/>
      </w:pPr>
      <w:hyperlink w:anchor="_75_4">
        <w:bookmarkStart w:id="2104" w:name="_75_5"/>
        <w:r>
          <w:rPr>
            <w:rStyle w:val="03Text"/>
          </w:rPr>
          <w:t>[75]</w:t>
        </w:r>
        <w:bookmarkEnd w:id="2104"/>
      </w:hyperlink>
      <w:r>
        <w:t xml:space="preserve"> ebd., 63-64.</w:t>
      </w:r>
    </w:p>
    <w:p w:rsidR="00D9517E" w:rsidRDefault="00D9517E" w:rsidP="00D9517E">
      <w:pPr>
        <w:ind w:firstLine="360"/>
      </w:pPr>
      <w:hyperlink w:anchor="_76_4">
        <w:bookmarkStart w:id="2105" w:name="_76_5"/>
        <w:r>
          <w:rPr>
            <w:rStyle w:val="03Text"/>
          </w:rPr>
          <w:t>[76]</w:t>
        </w:r>
        <w:bookmarkEnd w:id="2105"/>
      </w:hyperlink>
      <w:r>
        <w:t xml:space="preserve"> 薩森訪談會67號錄音帶，BA Tape 10B 1:01:00.</w:t>
      </w:r>
    </w:p>
    <w:p w:rsidR="00D9517E" w:rsidRDefault="00D9517E" w:rsidP="00D9517E">
      <w:pPr>
        <w:ind w:firstLine="360"/>
      </w:pPr>
      <w:hyperlink w:anchor="_77_4">
        <w:bookmarkStart w:id="2106" w:name="_77_5"/>
        <w:r>
          <w:rPr>
            <w:rStyle w:val="03Text"/>
          </w:rPr>
          <w:t>[77]</w:t>
        </w:r>
        <w:bookmarkEnd w:id="2106"/>
      </w:hyperlink>
      <w:r>
        <w:t xml:space="preserve"> Nachlass Eichmann, BArch Koblenz N 1497-90, Bl. 1.薩森出售的拷貝上面很可能已經刪掉了這些補充文字，因為他努力不給艾希曼制造任何麻煩。參見本書第七章《余波蕩漾》。</w:t>
      </w:r>
    </w:p>
    <w:p w:rsidR="00D9517E" w:rsidRDefault="00D9517E" w:rsidP="00D9517E">
      <w:pPr>
        <w:ind w:firstLine="360"/>
      </w:pPr>
      <w:hyperlink w:anchor="_78_4">
        <w:bookmarkStart w:id="2107" w:name="_78_5"/>
        <w:r>
          <w:rPr>
            <w:rStyle w:val="03Text"/>
          </w:rPr>
          <w:t>[78]</w:t>
        </w:r>
        <w:bookmarkEnd w:id="2107"/>
      </w:hyperlink>
      <w:r>
        <w:t xml:space="preserve"> 克勞斯·艾希曼接受《快客雜志》的采訪，1966年1月2日。</w:t>
      </w:r>
    </w:p>
    <w:p w:rsidR="00D9517E" w:rsidRDefault="00D9517E" w:rsidP="00D9517E">
      <w:pPr>
        <w:ind w:firstLine="360"/>
      </w:pPr>
      <w:hyperlink w:anchor="_79_4">
        <w:bookmarkStart w:id="2108" w:name="_79_5"/>
        <w:r>
          <w:rPr>
            <w:rStyle w:val="03Text"/>
          </w:rPr>
          <w:t>[79]</w:t>
        </w:r>
        <w:bookmarkEnd w:id="2108"/>
      </w:hyperlink>
      <w:r>
        <w:t xml:space="preserve"> 艾希曼在以色列監獄里坐牢的時候顯然就如此盤算，認為一場“怪物審判”可以讓簡單的文稿匯編變成暢銷書。1961年4月17日“在審判前夕”的家書，All. Proz 6/165.</w:t>
      </w:r>
    </w:p>
    <w:p w:rsidR="00D9517E" w:rsidRDefault="00D9517E" w:rsidP="00D9517E">
      <w:pPr>
        <w:ind w:firstLine="360"/>
      </w:pPr>
      <w:hyperlink w:anchor="_80_4">
        <w:bookmarkStart w:id="2109" w:name="_80_5"/>
        <w:r>
          <w:rPr>
            <w:rStyle w:val="03Text"/>
          </w:rPr>
          <w:t>[80]</w:t>
        </w:r>
        <w:bookmarkEnd w:id="2109"/>
      </w:hyperlink>
      <w:r>
        <w:t xml:space="preserve"> 艾希曼為海德里希草擬了萬湖會議和其他場合的演講稿。他曾在討論萬湖會議記錄時向薩森談及此事，薩森抄本47, 10及其他。在以色列的時候，他當然聲稱自己已經記不得那回事了。</w:t>
      </w:r>
    </w:p>
    <w:p w:rsidR="00D9517E" w:rsidRDefault="00D9517E" w:rsidP="00D9517E">
      <w:pPr>
        <w:pStyle w:val="Para05"/>
        <w:ind w:firstLine="360"/>
      </w:pPr>
      <w:hyperlink w:anchor="_81_4">
        <w:bookmarkStart w:id="2110" w:name="_81_5"/>
        <w:r>
          <w:rPr>
            <w:rStyle w:val="11Text"/>
          </w:rPr>
          <w:t>[81]</w:t>
        </w:r>
        <w:bookmarkEnd w:id="2110"/>
      </w:hyperlink>
      <w:r>
        <w:rPr>
          <w:rStyle w:val="00Text"/>
        </w:rPr>
        <w:t xml:space="preserve"> </w:t>
      </w:r>
      <w:r>
        <w:t>Die anderen sprachen</w:t>
      </w:r>
      <w:r>
        <w:rPr>
          <w:rStyle w:val="00Text"/>
        </w:rPr>
        <w:t>..., III 10.</w:t>
      </w:r>
    </w:p>
    <w:p w:rsidR="00D9517E" w:rsidRDefault="00D9517E" w:rsidP="00D9517E">
      <w:pPr>
        <w:ind w:firstLine="360"/>
      </w:pPr>
      <w:hyperlink w:anchor="_82_4">
        <w:bookmarkStart w:id="2111" w:name="_82_5"/>
        <w:r>
          <w:rPr>
            <w:rStyle w:val="03Text"/>
          </w:rPr>
          <w:t>[82]</w:t>
        </w:r>
        <w:bookmarkEnd w:id="2111"/>
      </w:hyperlink>
      <w:r>
        <w:t xml:space="preserve"> ebd., 4.</w:t>
      </w:r>
    </w:p>
    <w:p w:rsidR="00D9517E" w:rsidRDefault="00D9517E" w:rsidP="00D9517E">
      <w:pPr>
        <w:ind w:firstLine="360"/>
      </w:pPr>
      <w:hyperlink w:anchor="_83_4">
        <w:bookmarkStart w:id="2112" w:name="_83_5"/>
        <w:r>
          <w:rPr>
            <w:rStyle w:val="03Text"/>
          </w:rPr>
          <w:t>[83]</w:t>
        </w:r>
        <w:bookmarkEnd w:id="2112"/>
      </w:hyperlink>
      <w:r>
        <w:t xml:space="preserve"> ebd., 3f.</w:t>
      </w:r>
    </w:p>
    <w:p w:rsidR="00D9517E" w:rsidRDefault="00D9517E" w:rsidP="00D9517E">
      <w:pPr>
        <w:ind w:firstLine="360"/>
      </w:pPr>
      <w:hyperlink w:anchor="_84_4">
        <w:bookmarkStart w:id="2113" w:name="_84_5"/>
        <w:r>
          <w:rPr>
            <w:rStyle w:val="03Text"/>
          </w:rPr>
          <w:t>[84]</w:t>
        </w:r>
        <w:bookmarkEnd w:id="2113"/>
      </w:hyperlink>
      <w:r>
        <w:t xml:space="preserve"> ebd., 5.</w:t>
      </w:r>
    </w:p>
    <w:p w:rsidR="00D9517E" w:rsidRDefault="00D9517E" w:rsidP="00D9517E">
      <w:pPr>
        <w:ind w:firstLine="360"/>
      </w:pPr>
      <w:hyperlink w:anchor="_85_4">
        <w:bookmarkStart w:id="2114" w:name="_85_5"/>
        <w:r>
          <w:rPr>
            <w:rStyle w:val="03Text"/>
          </w:rPr>
          <w:t>[85]</w:t>
        </w:r>
        <w:bookmarkEnd w:id="2114"/>
      </w:hyperlink>
      <w:r>
        <w:t xml:space="preserve"> ebd., 6.</w:t>
      </w:r>
    </w:p>
    <w:p w:rsidR="00D9517E" w:rsidRDefault="00D9517E" w:rsidP="00D9517E">
      <w:pPr>
        <w:ind w:firstLine="360"/>
      </w:pPr>
      <w:hyperlink w:anchor="_86_4">
        <w:bookmarkStart w:id="2115" w:name="_86_5"/>
        <w:r>
          <w:rPr>
            <w:rStyle w:val="03Text"/>
          </w:rPr>
          <w:t>[86]</w:t>
        </w:r>
        <w:bookmarkEnd w:id="2115"/>
      </w:hyperlink>
      <w:r>
        <w:t xml:space="preserve"> ebd., 7.</w:t>
      </w:r>
    </w:p>
    <w:p w:rsidR="00D9517E" w:rsidRDefault="00D9517E" w:rsidP="00D9517E">
      <w:pPr>
        <w:ind w:firstLine="360"/>
      </w:pPr>
      <w:hyperlink w:anchor="_87_4">
        <w:bookmarkStart w:id="2116" w:name="_87_5"/>
        <w:r>
          <w:rPr>
            <w:rStyle w:val="03Text"/>
          </w:rPr>
          <w:t>[87]</w:t>
        </w:r>
        <w:bookmarkEnd w:id="2116"/>
      </w:hyperlink>
      <w:r>
        <w:t xml:space="preserve"> ebd., 9.</w:t>
      </w:r>
    </w:p>
    <w:p w:rsidR="00D9517E" w:rsidRDefault="00D9517E" w:rsidP="00D9517E">
      <w:pPr>
        <w:ind w:firstLine="360"/>
      </w:pPr>
      <w:hyperlink w:anchor="_88_4">
        <w:bookmarkStart w:id="2117" w:name="_88_5"/>
        <w:r>
          <w:rPr>
            <w:rStyle w:val="03Text"/>
          </w:rPr>
          <w:t>[88]</w:t>
        </w:r>
        <w:bookmarkEnd w:id="2117"/>
      </w:hyperlink>
      <w:r>
        <w:t xml:space="preserve"> ebd.</w:t>
      </w:r>
    </w:p>
    <w:p w:rsidR="00D9517E" w:rsidRDefault="00D9517E" w:rsidP="00D9517E">
      <w:pPr>
        <w:ind w:firstLine="360"/>
      </w:pPr>
      <w:hyperlink w:anchor="_89_4">
        <w:bookmarkStart w:id="2118" w:name="_89_5"/>
        <w:r>
          <w:rPr>
            <w:rStyle w:val="03Text"/>
          </w:rPr>
          <w:t>[89]</w:t>
        </w:r>
        <w:bookmarkEnd w:id="2118"/>
      </w:hyperlink>
      <w:r>
        <w:t xml:space="preserve"> ebd., 10.</w:t>
      </w:r>
    </w:p>
    <w:p w:rsidR="00D9517E" w:rsidRDefault="00D9517E" w:rsidP="00D9517E">
      <w:pPr>
        <w:ind w:firstLine="360"/>
      </w:pPr>
      <w:hyperlink w:anchor="_90_4">
        <w:bookmarkStart w:id="2119" w:name="_90_5"/>
        <w:r>
          <w:rPr>
            <w:rStyle w:val="03Text"/>
          </w:rPr>
          <w:t>[90]</w:t>
        </w:r>
        <w:bookmarkEnd w:id="2119"/>
      </w:hyperlink>
      <w:r>
        <w:t xml:space="preserve"> ebd., 7.</w:t>
      </w:r>
    </w:p>
    <w:p w:rsidR="00D9517E" w:rsidRDefault="00D9517E" w:rsidP="00D9517E">
      <w:pPr>
        <w:pStyle w:val="Para05"/>
        <w:ind w:firstLine="360"/>
      </w:pPr>
      <w:hyperlink w:anchor="_91_4">
        <w:bookmarkStart w:id="2120" w:name="_91_5"/>
        <w:r>
          <w:rPr>
            <w:rStyle w:val="11Text"/>
          </w:rPr>
          <w:t>[91]</w:t>
        </w:r>
        <w:bookmarkEnd w:id="2120"/>
      </w:hyperlink>
      <w:r>
        <w:rPr>
          <w:rStyle w:val="00Text"/>
        </w:rPr>
        <w:t xml:space="preserve"> 艾希曼告訴威廉·赫爾的說辭。William L. Hull, </w:t>
      </w:r>
      <w:r>
        <w:t>Kampf um eine Seele, Gespräche mit Eichmann in der Todeszelle</w:t>
      </w:r>
      <w:r>
        <w:rPr>
          <w:rStyle w:val="00Text"/>
        </w:rPr>
        <w:t>. Wuppertal 1964, 75.</w:t>
      </w:r>
    </w:p>
    <w:p w:rsidR="00D9517E" w:rsidRDefault="00D9517E" w:rsidP="00D9517E">
      <w:pPr>
        <w:ind w:firstLine="360"/>
      </w:pPr>
      <w:hyperlink w:anchor="_92_4">
        <w:bookmarkStart w:id="2121" w:name="_92_5"/>
        <w:r>
          <w:rPr>
            <w:rStyle w:val="03Text"/>
          </w:rPr>
          <w:t>[92]</w:t>
        </w:r>
        <w:bookmarkEnd w:id="2121"/>
      </w:hyperlink>
      <w:r>
        <w:t xml:space="preserve"> Bettina Stangneth, </w:t>
      </w:r>
      <w:r>
        <w:rPr>
          <w:rStyle w:val="00Text"/>
        </w:rPr>
        <w:t>Adolf Eichmann interpretiert Immanuel Kant</w:t>
      </w:r>
      <w:r>
        <w:t>. Vortrag Universität Marburg 2002.</w:t>
      </w:r>
    </w:p>
    <w:p w:rsidR="00D9517E" w:rsidRDefault="00D9517E" w:rsidP="00D9517E">
      <w:pPr>
        <w:ind w:firstLine="360"/>
      </w:pPr>
      <w:hyperlink w:anchor="_93_4">
        <w:bookmarkStart w:id="2122" w:name="_93_5"/>
        <w:r>
          <w:rPr>
            <w:rStyle w:val="03Text"/>
          </w:rPr>
          <w:t>[93]</w:t>
        </w:r>
        <w:bookmarkEnd w:id="2122"/>
      </w:hyperlink>
      <w:r>
        <w:t xml:space="preserve"> 斯坦·勞里森斯雖然在談到薩森時“引用”了艾希曼關于自己崇拜康德的講法，但嚴格說來，他只是把以色列的文件與薩森抄本中的段落拼湊在一起而已。其實無論在薩森抄本、錄音帶，還是艾希曼的阿根廷文稿中，艾希曼都完全沒有像在以色列那樣表達出他對哲學的喜愛。Lauryssens, A. o., 137.</w:t>
      </w:r>
    </w:p>
    <w:p w:rsidR="00D9517E" w:rsidRDefault="00D9517E" w:rsidP="00D9517E">
      <w:pPr>
        <w:pStyle w:val="Para05"/>
        <w:ind w:firstLine="360"/>
      </w:pPr>
      <w:hyperlink w:anchor="_94_5">
        <w:bookmarkStart w:id="2123" w:name="_94_6"/>
        <w:r>
          <w:rPr>
            <w:rStyle w:val="11Text"/>
          </w:rPr>
          <w:t>[94]</w:t>
        </w:r>
        <w:bookmarkEnd w:id="2123"/>
      </w:hyperlink>
      <w:r>
        <w:rPr>
          <w:rStyle w:val="00Text"/>
        </w:rPr>
        <w:t xml:space="preserve"> </w:t>
      </w:r>
      <w:r>
        <w:t>Die anderen sprachen</w:t>
      </w:r>
      <w:r>
        <w:rPr>
          <w:rStyle w:val="00Text"/>
        </w:rPr>
        <w:t>..., III 10.</w:t>
      </w:r>
    </w:p>
    <w:p w:rsidR="00D9517E" w:rsidRDefault="00D9517E" w:rsidP="00D9517E">
      <w:pPr>
        <w:ind w:firstLine="360"/>
      </w:pPr>
      <w:hyperlink w:anchor="_95_4">
        <w:bookmarkStart w:id="2124" w:name="_95_5"/>
        <w:r>
          <w:rPr>
            <w:rStyle w:val="03Text"/>
          </w:rPr>
          <w:t>[95]</w:t>
        </w:r>
        <w:bookmarkEnd w:id="2124"/>
      </w:hyperlink>
      <w:r>
        <w:t xml:space="preserve"> ebd., 11.</w:t>
      </w:r>
    </w:p>
    <w:p w:rsidR="00D9517E" w:rsidRDefault="00D9517E" w:rsidP="00D9517E">
      <w:pPr>
        <w:ind w:firstLine="360"/>
      </w:pPr>
      <w:hyperlink w:anchor="_96_5">
        <w:bookmarkStart w:id="2125" w:name="_96_6"/>
        <w:r>
          <w:rPr>
            <w:rStyle w:val="03Text"/>
          </w:rPr>
          <w:t>[96]</w:t>
        </w:r>
        <w:bookmarkEnd w:id="2125"/>
      </w:hyperlink>
      <w:r>
        <w:t xml:space="preserve"> ebd.</w:t>
      </w:r>
    </w:p>
    <w:p w:rsidR="00D9517E" w:rsidRDefault="00D9517E" w:rsidP="00D9517E">
      <w:pPr>
        <w:ind w:firstLine="360"/>
      </w:pPr>
      <w:hyperlink w:anchor="_97_5">
        <w:bookmarkStart w:id="2126" w:name="_97_6"/>
        <w:r>
          <w:rPr>
            <w:rStyle w:val="03Text"/>
          </w:rPr>
          <w:t>[97]</w:t>
        </w:r>
        <w:bookmarkEnd w:id="2126"/>
      </w:hyperlink>
      <w:r>
        <w:t xml:space="preserve"> 薩森抄本3, 3。</w:t>
      </w:r>
    </w:p>
    <w:p w:rsidR="00D9517E" w:rsidRDefault="00D9517E" w:rsidP="00D9517E">
      <w:pPr>
        <w:ind w:firstLine="360"/>
      </w:pPr>
      <w:hyperlink w:anchor="_98_4">
        <w:bookmarkStart w:id="2127" w:name="_98_5"/>
        <w:r>
          <w:rPr>
            <w:rStyle w:val="03Text"/>
          </w:rPr>
          <w:t>[98]</w:t>
        </w:r>
        <w:bookmarkEnd w:id="2127"/>
      </w:hyperlink>
      <w:r>
        <w:t xml:space="preserve"> 薩森抄本33, 10。</w:t>
      </w:r>
    </w:p>
    <w:p w:rsidR="00D9517E" w:rsidRDefault="00D9517E" w:rsidP="00D9517E">
      <w:pPr>
        <w:pStyle w:val="Para05"/>
        <w:ind w:firstLine="360"/>
      </w:pPr>
      <w:hyperlink w:anchor="_99_4">
        <w:bookmarkStart w:id="2128" w:name="_99_5"/>
        <w:r>
          <w:rPr>
            <w:rStyle w:val="11Text"/>
          </w:rPr>
          <w:t>[99]</w:t>
        </w:r>
        <w:bookmarkEnd w:id="2128"/>
      </w:hyperlink>
      <w:r>
        <w:rPr>
          <w:rStyle w:val="00Text"/>
        </w:rPr>
        <w:t xml:space="preserve"> </w:t>
      </w:r>
      <w:r>
        <w:t>Die anderen sprachen</w:t>
      </w:r>
      <w:r>
        <w:rPr>
          <w:rStyle w:val="00Text"/>
        </w:rPr>
        <w:t>..., III 3.</w:t>
      </w:r>
    </w:p>
    <w:p w:rsidR="00D9517E" w:rsidRDefault="00D9517E" w:rsidP="00D9517E">
      <w:pPr>
        <w:pStyle w:val="Para05"/>
        <w:ind w:firstLine="360"/>
      </w:pPr>
      <w:hyperlink w:anchor="_100_4">
        <w:bookmarkStart w:id="2129" w:name="_100_5"/>
        <w:r>
          <w:rPr>
            <w:rStyle w:val="11Text"/>
          </w:rPr>
          <w:t>[100]</w:t>
        </w:r>
        <w:bookmarkEnd w:id="2129"/>
      </w:hyperlink>
      <w:r>
        <w:rPr>
          <w:rStyle w:val="00Text"/>
        </w:rPr>
        <w:t xml:space="preserve"> Karl Beyer, </w:t>
      </w:r>
      <w:r>
        <w:t>Jüdischer Intellekt und deutscher Glaube</w:t>
      </w:r>
      <w:r>
        <w:rPr>
          <w:rStyle w:val="00Text"/>
        </w:rPr>
        <w:t>, Leipzig 1933, 28f. und Otto Dietrich,</w:t>
      </w:r>
      <w:r>
        <w:t>Die philosophische Grundlage des Nationalsozialismus. Ruf zu den Waffen deutschen Geistes</w:t>
      </w:r>
      <w:r>
        <w:rPr>
          <w:rStyle w:val="00Text"/>
        </w:rPr>
        <w:t xml:space="preserve">. Breslau 1935.關于所謂“猶太”和“德國”哲學概念的納粹書籍汗牛充棟，它們也可以在通俗讀物中找到，例如Theodor Fritsch, </w:t>
      </w:r>
      <w:r>
        <w:t>Handbuch der Judenfrage</w:t>
      </w:r>
      <w:r>
        <w:rPr>
          <w:rStyle w:val="00Text"/>
        </w:rPr>
        <w:t>, Leipzig,1943, 393ff.</w:t>
      </w:r>
    </w:p>
    <w:p w:rsidR="00D9517E" w:rsidRDefault="00D9517E" w:rsidP="00D9517E">
      <w:pPr>
        <w:ind w:firstLine="360"/>
      </w:pPr>
      <w:hyperlink w:anchor="_101_4">
        <w:bookmarkStart w:id="2130" w:name="_101_5"/>
        <w:r>
          <w:rPr>
            <w:rStyle w:val="03Text"/>
          </w:rPr>
          <w:t>[101]</w:t>
        </w:r>
        <w:bookmarkEnd w:id="2130"/>
      </w:hyperlink>
      <w:r>
        <w:t xml:space="preserve"> Walter Groß, </w:t>
      </w:r>
      <w:r>
        <w:rPr>
          <w:rStyle w:val="00Text"/>
        </w:rPr>
        <w:t>Der deutsche Rassegedanke und die Welt</w:t>
      </w:r>
      <w:r>
        <w:t>. Berlin 1939 (Schriften I,42), 30.</w:t>
      </w:r>
    </w:p>
    <w:p w:rsidR="00D9517E" w:rsidRDefault="00D9517E" w:rsidP="00D9517E">
      <w:pPr>
        <w:ind w:firstLine="360"/>
      </w:pPr>
      <w:hyperlink w:anchor="_102_5">
        <w:bookmarkStart w:id="2131" w:name="_102_6"/>
        <w:r>
          <w:rPr>
            <w:rStyle w:val="03Text"/>
          </w:rPr>
          <w:t>[102]</w:t>
        </w:r>
        <w:bookmarkEnd w:id="2131"/>
      </w:hyperlink>
      <w:r>
        <w:t xml:space="preserve"> Hannah Arendt, </w:t>
      </w:r>
      <w:r>
        <w:rPr>
          <w:rStyle w:val="00Text"/>
        </w:rPr>
        <w:t>Eichmann in Jerusalem</w:t>
      </w:r>
      <w:r>
        <w:t xml:space="preserve"> ..., A. o., 174.</w:t>
      </w:r>
    </w:p>
    <w:p w:rsidR="00D9517E" w:rsidRDefault="00D9517E" w:rsidP="00D9517E">
      <w:pPr>
        <w:ind w:firstLine="360"/>
      </w:pPr>
      <w:hyperlink w:anchor="_103_4">
        <w:bookmarkStart w:id="2132" w:name="_103_5"/>
        <w:r>
          <w:rPr>
            <w:rStyle w:val="03Text"/>
          </w:rPr>
          <w:t>[103]</w:t>
        </w:r>
        <w:bookmarkEnd w:id="2132"/>
      </w:hyperlink>
      <w:r>
        <w:t xml:space="preserve"> 總結陳詞的草稿和最后實際說出內容的復印本在1996年之后很容易即可獲得，見Zvi Aharoni und Wilhelm Dietl, </w:t>
      </w:r>
      <w:r>
        <w:rPr>
          <w:rStyle w:val="00Text"/>
        </w:rPr>
        <w:t>Der Jäger</w:t>
      </w:r>
      <w:r>
        <w:t xml:space="preserve"> ..., A.o., 275-281.羅伯特·塞爾瓦蒂烏斯曾要求艾希曼做出大刀闊斧的修改。按照艾希曼自己的構想，總結陳詞應該使用他計劃撰寫的《偶像》一書的部分內容。科布倫茨聯邦檔案館，Barch Koblenz Allproz 6/196。</w:t>
      </w:r>
    </w:p>
    <w:p w:rsidR="00D9517E" w:rsidRDefault="00D9517E" w:rsidP="00D9517E">
      <w:pPr>
        <w:ind w:firstLine="360"/>
      </w:pPr>
      <w:hyperlink w:anchor="_104_5">
        <w:bookmarkStart w:id="2133" w:name="_104_6"/>
        <w:r>
          <w:rPr>
            <w:rStyle w:val="03Text"/>
          </w:rPr>
          <w:t>[104]</w:t>
        </w:r>
        <w:bookmarkEnd w:id="2133"/>
      </w:hyperlink>
      <w:r>
        <w:t xml:space="preserve"> 對阿夫納·萊斯的采訪，蘇黎世聯邦理工學院當代史檔案館阿夫納·萊斯遺物，Nachlass Less, AfZ, ETH-Zürich, Band 7.1.IX。</w:t>
      </w:r>
    </w:p>
    <w:p w:rsidR="00D9517E" w:rsidRDefault="00D9517E" w:rsidP="00D9517E">
      <w:pPr>
        <w:ind w:firstLine="360"/>
      </w:pPr>
      <w:hyperlink w:anchor="_105_4">
        <w:bookmarkStart w:id="2134" w:name="_105_5"/>
        <w:r>
          <w:rPr>
            <w:rStyle w:val="03Text"/>
          </w:rPr>
          <w:t>[105]</w:t>
        </w:r>
        <w:bookmarkEnd w:id="2134"/>
      </w:hyperlink>
      <w:r>
        <w:t xml:space="preserve"> William L. Hull, </w:t>
      </w:r>
      <w:r>
        <w:rPr>
          <w:rStyle w:val="00Text"/>
        </w:rPr>
        <w:t>Kampf um eine Seele</w:t>
      </w:r>
      <w:r>
        <w:t xml:space="preserve">, </w:t>
      </w:r>
      <w:r>
        <w:rPr>
          <w:rStyle w:val="00Text"/>
        </w:rPr>
        <w:t>Gespräche mit Eichmann in der Todeszelle</w:t>
      </w:r>
      <w:r>
        <w:t>.Wuppertal 1964, 131.赫爾是一位基督教傳教士，他把自己描述為“新教神職人員的非官方觀察者”。他主動要求前去探望艾希曼，目的是讓一名受過洗的新教徒回到正確的道路上，把他從詛咒中拯救出來。赫爾本身屬于一個激進的原教旨主義基督信仰復興教派，該教派傲慢對待其他類型的宗教信仰，具有明顯的反猶太主義色彩。（他曾在接受加拿大記者采訪時，以最理所當然的方式說道：艾希曼的所有猶太受害者無論如何都會在地獄里受到烈火炙烤，因為他們還不如自己的謀殺兇手，非但沒有受過洗，而且還不曾向救世主祈求。）這些“皈依對話”最荒誕的后果之一在于，艾希曼實際上是以一種正面的姿態出現的。因為他不但體面地反駁了咄咄逼人的傳教方式，而且作為讀者，你會因為要面對如此令人厭煩的原教旨主義者登門騷擾而對艾希曼產生一種真正的同情——這又轉而成為讓人不喜歡赫爾的原因。盡管如此，遺憾的是，赫爾的那本書幾乎沒有人讀過。書中包含了三封非常有趣的艾希曼信件，而且這些信件與根據記憶還原的談話內容相比，無疑是比較可靠的消息來源。</w:t>
      </w:r>
    </w:p>
    <w:p w:rsidR="00D9517E" w:rsidRDefault="00D9517E" w:rsidP="00D9517E">
      <w:pPr>
        <w:ind w:firstLine="360"/>
      </w:pPr>
      <w:hyperlink w:anchor="_106_4">
        <w:bookmarkStart w:id="2135" w:name="_106_5"/>
        <w:r>
          <w:rPr>
            <w:rStyle w:val="03Text"/>
          </w:rPr>
          <w:t>[106]</w:t>
        </w:r>
        <w:bookmarkEnd w:id="2135"/>
      </w:hyperlink>
      <w:r>
        <w:t xml:space="preserve"> 1933年11月11日海德格爾在萊比錫舉行的德國學術界國會選舉造勢大會上發表的臭名昭著的演說。引自Dok. Nr. 132 in Guido Schneeberger, </w:t>
      </w:r>
      <w:r>
        <w:rPr>
          <w:rStyle w:val="00Text"/>
        </w:rPr>
        <w:t>Nachlese zu Heidegger</w:t>
      </w:r>
      <w:r>
        <w:t xml:space="preserve">. Bern 1962 und </w:t>
      </w:r>
      <w:r>
        <w:rPr>
          <w:rStyle w:val="00Text"/>
        </w:rPr>
        <w:t>Die Selbstbehauptung der deutschen Universität</w:t>
      </w:r>
      <w:r>
        <w:t xml:space="preserve"> (1934). Frankfurt a.M. 1983, 14.海德格爾在此代表了許多被國家社會主義“一體化”（gleichschaltet）的哲學家。</w:t>
      </w:r>
    </w:p>
    <w:p w:rsidR="00D9517E" w:rsidRDefault="00D9517E" w:rsidP="00D9517E">
      <w:pPr>
        <w:ind w:firstLine="360"/>
      </w:pPr>
      <w:hyperlink w:anchor="_107_4">
        <w:bookmarkStart w:id="2136" w:name="_107_5"/>
        <w:r>
          <w:rPr>
            <w:rStyle w:val="03Text"/>
          </w:rPr>
          <w:t>[107]</w:t>
        </w:r>
        <w:bookmarkEnd w:id="2136"/>
      </w:hyperlink>
      <w:r>
        <w:t xml:space="preserve"> 艾希曼在1962年5月回答《巴黎競賽畫報》提出的書面問題時，曾經提到寫給弟弟羅伯特的這封信。BArch Koblenz, AllProz 6/252, 27.</w:t>
      </w:r>
    </w:p>
    <w:p w:rsidR="00D9517E" w:rsidRDefault="00D9517E" w:rsidP="00D9517E">
      <w:pPr>
        <w:ind w:firstLine="360"/>
      </w:pPr>
      <w:hyperlink w:anchor="_108_4">
        <w:bookmarkStart w:id="2137" w:name="_108_5"/>
        <w:r>
          <w:rPr>
            <w:rStyle w:val="03Text"/>
          </w:rPr>
          <w:t>[108]</w:t>
        </w:r>
        <w:bookmarkEnd w:id="2137"/>
      </w:hyperlink>
      <w:r>
        <w:t xml:space="preserve"> 1939年2月20日在柯尼斯堡舉行的哥白尼和康德紀念會上，羅森貝格說了這句話。</w:t>
      </w:r>
    </w:p>
    <w:p w:rsidR="00D9517E" w:rsidRDefault="00D9517E" w:rsidP="00D9517E">
      <w:pPr>
        <w:ind w:firstLine="360"/>
      </w:pPr>
      <w:hyperlink w:anchor="_109_4">
        <w:bookmarkStart w:id="2138" w:name="_109_5"/>
        <w:r>
          <w:rPr>
            <w:rStyle w:val="03Text"/>
          </w:rPr>
          <w:t>[109]</w:t>
        </w:r>
        <w:bookmarkEnd w:id="2138"/>
      </w:hyperlink>
      <w:r>
        <w:t xml:space="preserve"> 什洛莫·庫爾恰爾說，艾希曼在短暫的憤怒之后相當熱衷于這個新想法。艾希曼告訴他面前的這位心理學家：“您似乎是對的，他的確只是巴勒斯坦的總督。”于是對艾希曼而言，把自己和他相提并論的做法也就變得合理了。Kulcsár, Kulcsár und Szondi, »Adolf Eichmann an the Third Reicht« ..., A. o., 33f.</w:t>
      </w:r>
    </w:p>
    <w:p w:rsidR="00D9517E" w:rsidRDefault="00D9517E" w:rsidP="00D9517E">
      <w:pPr>
        <w:pStyle w:val="Para05"/>
        <w:ind w:firstLine="360"/>
      </w:pPr>
      <w:hyperlink w:anchor="_110_4">
        <w:bookmarkStart w:id="2139" w:name="_110_5"/>
        <w:r>
          <w:rPr>
            <w:rStyle w:val="11Text"/>
          </w:rPr>
          <w:t>[110]</w:t>
        </w:r>
        <w:bookmarkEnd w:id="2139"/>
      </w:hyperlink>
      <w:r>
        <w:rPr>
          <w:rStyle w:val="00Text"/>
        </w:rPr>
        <w:t xml:space="preserve"> </w:t>
      </w:r>
      <w:r>
        <w:t>Die anderen sprachen</w:t>
      </w:r>
      <w:r>
        <w:rPr>
          <w:rStyle w:val="00Text"/>
        </w:rPr>
        <w:t>..., III 13.</w:t>
      </w:r>
    </w:p>
    <w:p w:rsidR="00D9517E" w:rsidRDefault="00D9517E" w:rsidP="00D9517E">
      <w:pPr>
        <w:ind w:firstLine="360"/>
      </w:pPr>
      <w:hyperlink w:anchor="_111_4">
        <w:bookmarkStart w:id="2140" w:name="_111_5"/>
        <w:r>
          <w:rPr>
            <w:rStyle w:val="03Text"/>
          </w:rPr>
          <w:t>[111]</w:t>
        </w:r>
        <w:bookmarkEnd w:id="2140"/>
      </w:hyperlink>
      <w:r>
        <w:t xml:space="preserve"> </w:t>
      </w:r>
      <w:r>
        <w:rPr>
          <w:rStyle w:val="00Text"/>
        </w:rPr>
        <w:t>Stern</w:t>
      </w:r>
      <w:r>
        <w:t>, Heft 28, 9.11.1960.艾希曼1960年9月15日在以色列接受審訊時證實了此事。</w:t>
      </w:r>
    </w:p>
    <w:p w:rsidR="00D9517E" w:rsidRDefault="00D9517E" w:rsidP="00D9517E">
      <w:pPr>
        <w:ind w:firstLine="360"/>
      </w:pPr>
      <w:hyperlink w:anchor="_112_4">
        <w:bookmarkStart w:id="2141" w:name="_112_5"/>
        <w:r>
          <w:rPr>
            <w:rStyle w:val="03Text"/>
          </w:rPr>
          <w:t>[112]</w:t>
        </w:r>
        <w:bookmarkEnd w:id="2141"/>
      </w:hyperlink>
      <w:r>
        <w:t xml:space="preserve"> 艾希曼告訴薩森，在滅絕行動中，他曾經允許殺害了一位親戚，而且即使在家庭成員的極力要求下也沒有阻止此事。67號錄音帶——錄音帶的內容比抄本更加詳細。聯邦檔案館錄音帶編號BArch 05B，開始于21:00。</w:t>
      </w:r>
    </w:p>
    <w:p w:rsidR="00D9517E" w:rsidRDefault="00D9517E" w:rsidP="00D9517E">
      <w:pPr>
        <w:pStyle w:val="Para05"/>
        <w:ind w:firstLine="360"/>
      </w:pPr>
      <w:hyperlink w:anchor="_113_5">
        <w:bookmarkStart w:id="2142" w:name="_113_6"/>
        <w:r>
          <w:rPr>
            <w:rStyle w:val="11Text"/>
          </w:rPr>
          <w:t>[113]</w:t>
        </w:r>
        <w:bookmarkEnd w:id="2142"/>
      </w:hyperlink>
      <w:r>
        <w:rPr>
          <w:rStyle w:val="00Text"/>
        </w:rPr>
        <w:t xml:space="preserve"> </w:t>
      </w:r>
      <w:r>
        <w:t>Die anderen sprachen</w:t>
      </w:r>
      <w:r>
        <w:rPr>
          <w:rStyle w:val="00Text"/>
        </w:rPr>
        <w:t>..., III 13.</w:t>
      </w:r>
    </w:p>
    <w:p w:rsidR="00D9517E" w:rsidRDefault="00D9517E" w:rsidP="00D9517E">
      <w:pPr>
        <w:pStyle w:val="Para05"/>
        <w:ind w:firstLine="360"/>
      </w:pPr>
      <w:hyperlink w:anchor="_114_4">
        <w:bookmarkStart w:id="2143" w:name="_114_5"/>
        <w:r>
          <w:rPr>
            <w:rStyle w:val="11Text"/>
          </w:rPr>
          <w:t>[114]</w:t>
        </w:r>
        <w:bookmarkEnd w:id="2143"/>
      </w:hyperlink>
      <w:r>
        <w:rPr>
          <w:rStyle w:val="00Text"/>
        </w:rPr>
        <w:t xml:space="preserve"> </w:t>
      </w:r>
      <w:r>
        <w:t>Rudolf Höß, Kommandant in Auschwitz</w:t>
      </w:r>
      <w:r>
        <w:rPr>
          <w:rStyle w:val="00Text"/>
        </w:rPr>
        <w:t xml:space="preserve">, </w:t>
      </w:r>
      <w:r>
        <w:t>Autobiographische Aufzeichnungen</w:t>
      </w:r>
      <w:r>
        <w:rPr>
          <w:rStyle w:val="00Text"/>
        </w:rPr>
        <w:t>. 1. Auflage 1958, hier zitiert nach München 2000, 194.</w:t>
      </w:r>
    </w:p>
    <w:p w:rsidR="00D9517E" w:rsidRDefault="00D9517E" w:rsidP="00D9517E">
      <w:pPr>
        <w:ind w:firstLine="360"/>
      </w:pPr>
      <w:hyperlink w:anchor="_115_4">
        <w:bookmarkStart w:id="2144" w:name="_115_5"/>
        <w:r>
          <w:rPr>
            <w:rStyle w:val="03Text"/>
          </w:rPr>
          <w:t>[115]</w:t>
        </w:r>
        <w:bookmarkEnd w:id="2144"/>
      </w:hyperlink>
      <w:r>
        <w:t xml:space="preserve"> 艾希曼真的這么寫了出來。</w:t>
      </w:r>
      <w:r>
        <w:rPr>
          <w:rStyle w:val="00Text"/>
        </w:rPr>
        <w:t>Götzen</w:t>
      </w:r>
      <w:r>
        <w:t>, 138, A.E. 97.</w:t>
      </w:r>
    </w:p>
    <w:p w:rsidR="00D9517E" w:rsidRDefault="00D9517E" w:rsidP="00D9517E">
      <w:pPr>
        <w:ind w:firstLine="360"/>
      </w:pPr>
      <w:hyperlink w:anchor="_116_5">
        <w:bookmarkStart w:id="2145" w:name="_116_6"/>
        <w:r>
          <w:rPr>
            <w:rStyle w:val="03Text"/>
          </w:rPr>
          <w:t>[116]</w:t>
        </w:r>
        <w:bookmarkEnd w:id="2145"/>
      </w:hyperlink>
      <w:r>
        <w:t xml:space="preserve"> Handschrift, </w:t>
      </w:r>
      <w:r>
        <w:rPr>
          <w:rStyle w:val="00Text"/>
        </w:rPr>
        <w:t>Allgemein</w:t>
      </w:r>
      <w:r>
        <w:t>, Nachlass Eichmann, BArch Koblenz N 1497-92, 2.</w:t>
      </w:r>
    </w:p>
    <w:p w:rsidR="00D9517E" w:rsidRDefault="00D9517E" w:rsidP="00D9517E">
      <w:pPr>
        <w:ind w:firstLine="360"/>
      </w:pPr>
      <w:hyperlink w:anchor="_117_4">
        <w:bookmarkStart w:id="2146" w:name="_117_5"/>
        <w:r>
          <w:rPr>
            <w:rStyle w:val="03Text"/>
          </w:rPr>
          <w:t>[117]</w:t>
        </w:r>
        <w:bookmarkEnd w:id="2146"/>
      </w:hyperlink>
      <w:r>
        <w:t xml:space="preserve"> 薇拉·艾希曼接受《巴黎競賽畫報》的采訪，1962年4月29日。</w:t>
      </w:r>
    </w:p>
    <w:p w:rsidR="00D9517E" w:rsidRDefault="00D9517E" w:rsidP="00D9517E">
      <w:pPr>
        <w:ind w:firstLine="360"/>
      </w:pPr>
      <w:hyperlink w:anchor="_118_4">
        <w:bookmarkStart w:id="2147" w:name="_118_5"/>
        <w:r>
          <w:rPr>
            <w:rStyle w:val="03Text"/>
          </w:rPr>
          <w:t>[118]</w:t>
        </w:r>
        <w:bookmarkEnd w:id="2147"/>
      </w:hyperlink>
      <w:r>
        <w:t xml:space="preserve"> Handschrift, </w:t>
      </w:r>
      <w:r>
        <w:rPr>
          <w:rStyle w:val="00Text"/>
        </w:rPr>
        <w:t>Allgemein</w:t>
      </w:r>
      <w:r>
        <w:t>, Nachlass Eichmann, BArch Koblenz N 1497-92, 2.</w:t>
      </w:r>
    </w:p>
    <w:p w:rsidR="00D9517E" w:rsidRDefault="00D9517E" w:rsidP="00D9517E">
      <w:pPr>
        <w:pStyle w:val="Para05"/>
        <w:ind w:firstLine="360"/>
      </w:pPr>
      <w:hyperlink w:anchor="_119_5">
        <w:bookmarkStart w:id="2148" w:name="_119_6"/>
        <w:r>
          <w:rPr>
            <w:rStyle w:val="11Text"/>
          </w:rPr>
          <w:t>[119]</w:t>
        </w:r>
        <w:bookmarkEnd w:id="2148"/>
      </w:hyperlink>
      <w:r>
        <w:rPr>
          <w:rStyle w:val="00Text"/>
        </w:rPr>
        <w:t xml:space="preserve"> </w:t>
      </w:r>
      <w:r>
        <w:t>Die anderen sprachen</w:t>
      </w:r>
      <w:r>
        <w:rPr>
          <w:rStyle w:val="00Text"/>
        </w:rPr>
        <w:t>..., III 14.</w:t>
      </w:r>
    </w:p>
    <w:p w:rsidR="00D9517E" w:rsidRDefault="00D9517E" w:rsidP="00D9517E">
      <w:pPr>
        <w:ind w:firstLine="360"/>
      </w:pPr>
      <w:hyperlink w:anchor="_120_4">
        <w:bookmarkStart w:id="2149" w:name="_120_5"/>
        <w:r>
          <w:rPr>
            <w:rStyle w:val="03Text"/>
          </w:rPr>
          <w:t>[120]</w:t>
        </w:r>
        <w:bookmarkEnd w:id="2149"/>
      </w:hyperlink>
      <w:r>
        <w:t xml:space="preserve"> ebd., 16.</w:t>
      </w:r>
    </w:p>
    <w:p w:rsidR="00D9517E" w:rsidRDefault="00D9517E" w:rsidP="00D9517E">
      <w:pPr>
        <w:ind w:firstLine="360"/>
      </w:pPr>
      <w:hyperlink w:anchor="_121_5">
        <w:bookmarkStart w:id="2150" w:name="_121_6"/>
        <w:r>
          <w:rPr>
            <w:rStyle w:val="03Text"/>
          </w:rPr>
          <w:t>[121]</w:t>
        </w:r>
        <w:bookmarkEnd w:id="2150"/>
      </w:hyperlink>
      <w:r>
        <w:t xml:space="preserve"> ebd., 21.</w:t>
      </w:r>
    </w:p>
    <w:p w:rsidR="00D9517E" w:rsidRDefault="00D9517E" w:rsidP="00D9517E">
      <w:pPr>
        <w:ind w:firstLine="360"/>
      </w:pPr>
      <w:hyperlink w:anchor="_122_4">
        <w:bookmarkStart w:id="2151" w:name="_122_5"/>
        <w:r>
          <w:rPr>
            <w:rStyle w:val="03Text"/>
          </w:rPr>
          <w:t>[122]</w:t>
        </w:r>
        <w:bookmarkEnd w:id="2151"/>
      </w:hyperlink>
      <w:r>
        <w:t xml:space="preserve"> ebd., 23.</w:t>
      </w:r>
    </w:p>
    <w:p w:rsidR="00D9517E" w:rsidRDefault="00D9517E" w:rsidP="00D9517E">
      <w:pPr>
        <w:ind w:firstLine="360"/>
      </w:pPr>
      <w:hyperlink w:anchor="_123_4">
        <w:bookmarkStart w:id="2152" w:name="_123_5"/>
        <w:r>
          <w:rPr>
            <w:rStyle w:val="03Text"/>
          </w:rPr>
          <w:t>[123]</w:t>
        </w:r>
        <w:bookmarkEnd w:id="2152"/>
      </w:hyperlink>
      <w:r>
        <w:t xml:space="preserve"> ebd., 24.</w:t>
      </w:r>
    </w:p>
    <w:p w:rsidR="00D9517E" w:rsidRDefault="00D9517E" w:rsidP="00D9517E">
      <w:pPr>
        <w:ind w:firstLine="360"/>
      </w:pPr>
      <w:hyperlink w:anchor="_124_4">
        <w:bookmarkStart w:id="2153" w:name="_124_5"/>
        <w:r>
          <w:rPr>
            <w:rStyle w:val="03Text"/>
          </w:rPr>
          <w:t>[124]</w:t>
        </w:r>
        <w:bookmarkEnd w:id="2153"/>
      </w:hyperlink>
      <w:r>
        <w:t xml:space="preserve"> ebd., 25</w:t>
      </w:r>
    </w:p>
    <w:p w:rsidR="00D9517E" w:rsidRDefault="00D9517E" w:rsidP="00D9517E">
      <w:pPr>
        <w:ind w:firstLine="360"/>
      </w:pPr>
      <w:hyperlink w:anchor="_125_4">
        <w:bookmarkStart w:id="2154" w:name="_125_5"/>
        <w:r>
          <w:rPr>
            <w:rStyle w:val="03Text"/>
          </w:rPr>
          <w:t>[125]</w:t>
        </w:r>
        <w:bookmarkEnd w:id="2154"/>
      </w:hyperlink>
      <w:r>
        <w:t xml:space="preserve"> “懺悔是小孩子才會做的”這個講法常被引用，卻很少有人說明出處。這句話出自1961年7月13日第96次開庭交叉審訊時艾希曼的證詞。艾希曼否認曾經在阿根廷講過“小小的結束感言”之后，便說出了那句話。</w:t>
      </w:r>
    </w:p>
    <w:p w:rsidR="00D9517E" w:rsidRDefault="00D9517E" w:rsidP="00D9517E">
      <w:pPr>
        <w:ind w:firstLine="360"/>
      </w:pPr>
      <w:hyperlink w:anchor="_126_4">
        <w:bookmarkStart w:id="2155" w:name="_126_5"/>
        <w:r>
          <w:rPr>
            <w:rStyle w:val="03Text"/>
          </w:rPr>
          <w:t>[126]</w:t>
        </w:r>
        <w:bookmarkEnd w:id="2155"/>
      </w:hyperlink>
      <w:r>
        <w:t xml:space="preserve"> 艾希曼記不起來的《圣經》引文為《約翰福音》4:22。</w:t>
      </w:r>
    </w:p>
    <w:p w:rsidR="00D9517E" w:rsidRDefault="00D9517E" w:rsidP="00D9517E">
      <w:pPr>
        <w:pStyle w:val="Para05"/>
        <w:ind w:firstLine="360"/>
      </w:pPr>
      <w:hyperlink w:anchor="_127_4">
        <w:bookmarkStart w:id="2156" w:name="_127_5"/>
        <w:r>
          <w:rPr>
            <w:rStyle w:val="11Text"/>
          </w:rPr>
          <w:t>[127]</w:t>
        </w:r>
        <w:bookmarkEnd w:id="2156"/>
      </w:hyperlink>
      <w:r>
        <w:rPr>
          <w:rStyle w:val="00Text"/>
        </w:rPr>
        <w:t xml:space="preserve"> </w:t>
      </w:r>
      <w:r>
        <w:t>Die anderen sprachen</w:t>
      </w:r>
      <w:r>
        <w:rPr>
          <w:rStyle w:val="00Text"/>
        </w:rPr>
        <w:t>..., I 1.</w:t>
      </w:r>
    </w:p>
    <w:p w:rsidR="00D9517E" w:rsidRDefault="00D9517E" w:rsidP="00D9517E">
      <w:pPr>
        <w:ind w:firstLine="360"/>
      </w:pPr>
      <w:hyperlink w:anchor="_128_4">
        <w:bookmarkStart w:id="2157" w:name="_128_5"/>
        <w:r>
          <w:rPr>
            <w:rStyle w:val="03Text"/>
          </w:rPr>
          <w:t>[128]</w:t>
        </w:r>
        <w:bookmarkEnd w:id="2157"/>
      </w:hyperlink>
      <w:r>
        <w:t xml:space="preserve"> ebd., III 26.</w:t>
      </w:r>
    </w:p>
    <w:p w:rsidR="00D9517E" w:rsidRDefault="00D9517E" w:rsidP="00D9517E">
      <w:pPr>
        <w:ind w:firstLine="360"/>
      </w:pPr>
      <w:hyperlink w:anchor="_129_4">
        <w:bookmarkStart w:id="2158" w:name="_129_5"/>
        <w:r>
          <w:rPr>
            <w:rStyle w:val="03Text"/>
          </w:rPr>
          <w:t>[129]</w:t>
        </w:r>
        <w:bookmarkEnd w:id="2158"/>
      </w:hyperlink>
      <w:r>
        <w:t xml:space="preserve"> 1960年6月9日阿根廷聯邦警察針對艾希曼被綁架一事做出的報告。Archivo General de la Nacíon/ Argentinisches Nationalarchiv (AGN), DAE, Bormann-Akte, S. 77-79. Zitiert bei Uki Goñi, </w:t>
      </w:r>
      <w:r>
        <w:rPr>
          <w:rStyle w:val="00Text"/>
        </w:rPr>
        <w:t>Odessa</w:t>
      </w:r>
      <w:r>
        <w:t>..., A. o., 296, n.559.</w:t>
      </w:r>
    </w:p>
    <w:p w:rsidR="00D9517E" w:rsidRDefault="00D9517E" w:rsidP="00D9517E">
      <w:pPr>
        <w:ind w:firstLine="360"/>
      </w:pPr>
      <w:hyperlink w:anchor="_130_4">
        <w:bookmarkStart w:id="2159" w:name="_130_5"/>
        <w:r>
          <w:rPr>
            <w:rStyle w:val="03Text"/>
          </w:rPr>
          <w:t>[130]</w:t>
        </w:r>
        <w:bookmarkEnd w:id="2159"/>
      </w:hyperlink>
      <w:r>
        <w:t xml:space="preserve"> 關于米爾登施泰因的戰后生涯，參見Timothy Naftali, “The CIA and Eichmann’s Associates,” in </w:t>
      </w:r>
      <w:r>
        <w:rPr>
          <w:rStyle w:val="00Text"/>
        </w:rPr>
        <w:t>US Intelligence and the Nazis</w:t>
      </w:r>
      <w:r>
        <w:t>, ed. Richard Breitman.Washington, D.C., 2004,337-374.其主要依據為NA, RG 263, CIA Name File Leopold von Mildenstein.</w:t>
      </w:r>
    </w:p>
    <w:p w:rsidR="00D9517E" w:rsidRDefault="00D9517E" w:rsidP="00D9517E">
      <w:pPr>
        <w:ind w:firstLine="360"/>
      </w:pPr>
      <w:hyperlink w:anchor="_131_4">
        <w:bookmarkStart w:id="2160" w:name="_131_5"/>
        <w:r>
          <w:rPr>
            <w:rStyle w:val="03Text"/>
          </w:rPr>
          <w:t>[131]</w:t>
        </w:r>
        <w:bookmarkEnd w:id="2160"/>
      </w:hyperlink>
      <w:r>
        <w:t xml:space="preserve"> 艾希曼于1960/1961年寫道，他曾經有過前往智利躲藏的可能，但他愚蠢地沒有利用那個機會。</w:t>
      </w:r>
      <w:r>
        <w:rPr>
          <w:rStyle w:val="00Text"/>
        </w:rPr>
        <w:t>Meine Flucht</w:t>
      </w:r>
      <w:r>
        <w:t>, A. o., 27.</w:t>
      </w:r>
    </w:p>
    <w:p w:rsidR="00D9517E" w:rsidRDefault="00D9517E" w:rsidP="00D9517E">
      <w:pPr>
        <w:ind w:firstLine="360"/>
      </w:pPr>
      <w:hyperlink w:anchor="_132_4">
        <w:bookmarkStart w:id="2161" w:name="_132_5"/>
        <w:r>
          <w:rPr>
            <w:rStyle w:val="03Text"/>
          </w:rPr>
          <w:t>[132]</w:t>
        </w:r>
        <w:bookmarkEnd w:id="2161"/>
      </w:hyperlink>
      <w:r>
        <w:t xml:space="preserve"> 起訴文件T/873：弗朗茨·拉德馬赫在費利克斯·本斯勒（Felix Benzler）發給外交部的電報上手寫的注記（1941年9月12日）。復印本參見R.M.W. Kemprter, </w:t>
      </w:r>
      <w:r>
        <w:rPr>
          <w:rStyle w:val="00Text"/>
        </w:rPr>
        <w:t>Eichmann und Komplizen</w:t>
      </w:r>
      <w:r>
        <w:t>. Mit Dokumentenfaksimiles. Zürich, Stuttgart, Wien 1961, 291. Identisch mit IMT Dok. NG-3354.</w:t>
      </w:r>
    </w:p>
    <w:p w:rsidR="00D9517E" w:rsidRDefault="00D9517E" w:rsidP="00D9517E">
      <w:pPr>
        <w:ind w:firstLine="360"/>
      </w:pPr>
      <w:hyperlink w:anchor="_133_5">
        <w:bookmarkStart w:id="2162" w:name="_133_6"/>
        <w:r>
          <w:rPr>
            <w:rStyle w:val="03Text"/>
          </w:rPr>
          <w:t>[133]</w:t>
        </w:r>
        <w:bookmarkEnd w:id="2162"/>
      </w:hyperlink>
      <w:r>
        <w:t xml:space="preserve"> Shlomo Kulcsár, “De Sade and Eichmann,” </w:t>
      </w:r>
      <w:r>
        <w:rPr>
          <w:rStyle w:val="00Text"/>
        </w:rPr>
        <w:t>Mental Health and Society</w:t>
      </w:r>
      <w:r>
        <w:t xml:space="preserve"> 2 (1976), 108.</w:t>
      </w:r>
    </w:p>
    <w:p w:rsidR="00D9517E" w:rsidRDefault="00D9517E" w:rsidP="00D9517E">
      <w:pPr>
        <w:ind w:firstLine="360"/>
      </w:pPr>
      <w:hyperlink w:anchor="_134_4">
        <w:bookmarkStart w:id="2163" w:name="_134_5"/>
        <w:r>
          <w:rPr>
            <w:rStyle w:val="03Text"/>
          </w:rPr>
          <w:t>[134]</w:t>
        </w:r>
        <w:bookmarkEnd w:id="2163"/>
      </w:hyperlink>
      <w:r>
        <w:t xml:space="preserve"> 克勞斯·艾希曼接受《快客雜志》的采訪，1966年1月2日。</w:t>
      </w:r>
    </w:p>
    <w:p w:rsidR="00D9517E" w:rsidRDefault="00D9517E" w:rsidP="00D9517E">
      <w:pPr>
        <w:ind w:firstLine="360"/>
      </w:pPr>
      <w:hyperlink w:anchor="_135_4">
        <w:bookmarkStart w:id="2164" w:name="_135_5"/>
        <w:r>
          <w:rPr>
            <w:rStyle w:val="03Text"/>
          </w:rPr>
          <w:t>[135]</w:t>
        </w:r>
        <w:bookmarkEnd w:id="2164"/>
      </w:hyperlink>
      <w:r>
        <w:t xml:space="preserve"> 對萊斯的訪問。Nachlass Less, Afz ETH-Zürich, Band 7.1.IX.</w:t>
      </w:r>
    </w:p>
    <w:p w:rsidR="00D9517E" w:rsidRDefault="00D9517E" w:rsidP="00D9517E">
      <w:pPr>
        <w:ind w:firstLine="360"/>
      </w:pPr>
      <w:hyperlink w:anchor="_136_4">
        <w:bookmarkStart w:id="2165" w:name="_136_5"/>
        <w:r>
          <w:rPr>
            <w:rStyle w:val="03Text"/>
          </w:rPr>
          <w:t>[136]</w:t>
        </w:r>
        <w:bookmarkEnd w:id="2165"/>
      </w:hyperlink>
      <w:r>
        <w:t xml:space="preserve"> 艾希曼給家人告別信的最后一行是：“我現在要被送去執行絞刑了，現在是1962年5月31日，差5分鐘零點。永別了！”（信中最后一個詞“Pfuat Euch！”用的是奧地利說法。） BArch AllProz 6/248.</w:t>
      </w:r>
    </w:p>
    <w:p w:rsidR="00D9517E" w:rsidRDefault="00D9517E" w:rsidP="00D9517E">
      <w:pPr>
        <w:ind w:firstLine="360"/>
      </w:pPr>
      <w:hyperlink w:anchor="_137_4">
        <w:bookmarkStart w:id="2166" w:name="_137_5"/>
        <w:r>
          <w:rPr>
            <w:rStyle w:val="03Text"/>
          </w:rPr>
          <w:t>[137]</w:t>
        </w:r>
        <w:bookmarkEnd w:id="2166"/>
      </w:hyperlink>
      <w:r>
        <w:t xml:space="preserve"> 薩森抄本18, 8。</w:t>
      </w:r>
    </w:p>
    <w:p w:rsidR="00D9517E" w:rsidRDefault="00D9517E" w:rsidP="00D9517E">
      <w:pPr>
        <w:ind w:firstLine="360"/>
      </w:pPr>
      <w:hyperlink w:anchor="_138_4">
        <w:bookmarkStart w:id="2167" w:name="_138_5"/>
        <w:r>
          <w:rPr>
            <w:rStyle w:val="03Text"/>
          </w:rPr>
          <w:t>[138]</w:t>
        </w:r>
        <w:bookmarkEnd w:id="2167"/>
      </w:hyperlink>
      <w:r>
        <w:t xml:space="preserve"> 非常感謝薩爾茨堡市檔案館的彼得·克拉默爾（Peter F. Kramml）先生為我查看戶口登記卡。</w:t>
      </w:r>
    </w:p>
    <w:p w:rsidR="00D9517E" w:rsidRDefault="00D9517E" w:rsidP="00D9517E">
      <w:pPr>
        <w:ind w:firstLine="360"/>
      </w:pPr>
      <w:hyperlink w:anchor="_139_4">
        <w:bookmarkStart w:id="2168" w:name="_139_5"/>
        <w:r>
          <w:rPr>
            <w:rStyle w:val="03Text"/>
          </w:rPr>
          <w:t>[139]</w:t>
        </w:r>
        <w:bookmarkEnd w:id="2168"/>
      </w:hyperlink>
      <w:r>
        <w:t xml:space="preserve"> 薩森／魯德爾在《德國和阿根廷之間》一書中，提到了弗里奇的此次德國之行。另參見右派刊物</w:t>
      </w:r>
      <w:r>
        <w:rPr>
          <w:rStyle w:val="00Text"/>
        </w:rPr>
        <w:t>Deutsche Annalen, Jahrbuch des Nationalgeschehens</w:t>
      </w:r>
      <w:r>
        <w:t>, Jg. 4, 1975, “Deutsche Abschiede 1974”.關于弗里奇納粹生涯的傳言是由弗里奇自己首先散播出來的，因為他在寫給納粹作家們的招攬信件中，聲稱自己聽到過他們親自朗讀——例如弗里奇1948年2月10日寫給維爾納·博伊梅爾堡的信函（Rheinische Landesbibliothek Koblenz,Nachlass Werner Beumelburg）。</w:t>
      </w:r>
    </w:p>
    <w:p w:rsidR="00D9517E" w:rsidRDefault="00D9517E" w:rsidP="00D9517E">
      <w:pPr>
        <w:ind w:firstLine="360"/>
      </w:pPr>
      <w:hyperlink w:anchor="_140_4">
        <w:bookmarkStart w:id="2169" w:name="_140_5"/>
        <w:r>
          <w:rPr>
            <w:rStyle w:val="03Text"/>
          </w:rPr>
          <w:t>[140]</w:t>
        </w:r>
        <w:bookmarkEnd w:id="2169"/>
      </w:hyperlink>
      <w:r>
        <w:t xml:space="preserve"> 作者在2009年與薩斯基雅·薩森的采訪及通信。</w:t>
      </w:r>
    </w:p>
    <w:p w:rsidR="00D9517E" w:rsidRDefault="00D9517E" w:rsidP="00D9517E">
      <w:pPr>
        <w:ind w:firstLine="360"/>
      </w:pPr>
      <w:hyperlink w:anchor="_141_5">
        <w:bookmarkStart w:id="2170" w:name="_141_6"/>
        <w:r>
          <w:rPr>
            <w:rStyle w:val="03Text"/>
          </w:rPr>
          <w:t>[141]</w:t>
        </w:r>
        <w:bookmarkEnd w:id="2170"/>
      </w:hyperlink>
      <w:r>
        <w:t xml:space="preserve"> 弗里奇寫給維爾納·博伊梅爾堡的信函，1948年4月23日，Nachlass Beumelburg, A. o.</w:t>
      </w:r>
    </w:p>
    <w:p w:rsidR="00D9517E" w:rsidRDefault="00D9517E" w:rsidP="00D9517E">
      <w:pPr>
        <w:ind w:firstLine="360"/>
      </w:pPr>
      <w:hyperlink w:anchor="_142_4">
        <w:bookmarkStart w:id="2171" w:name="_142_5"/>
        <w:r>
          <w:rPr>
            <w:rStyle w:val="03Text"/>
          </w:rPr>
          <w:t>[142]</w:t>
        </w:r>
        <w:bookmarkEnd w:id="2171"/>
      </w:hyperlink>
      <w:r>
        <w:t xml:space="preserve"> 弗里奇寫給維爾納·博伊梅爾堡的信函，1949年6月6日，Nachlass Beumelburg, A. o.</w:t>
      </w:r>
    </w:p>
    <w:p w:rsidR="00D9517E" w:rsidRDefault="00D9517E" w:rsidP="00D9517E">
      <w:pPr>
        <w:ind w:firstLine="360"/>
      </w:pPr>
      <w:hyperlink w:anchor="_143_4">
        <w:bookmarkStart w:id="2172" w:name="_143_5"/>
        <w:r>
          <w:rPr>
            <w:rStyle w:val="03Text"/>
          </w:rPr>
          <w:t>[143]</w:t>
        </w:r>
        <w:bookmarkEnd w:id="2172"/>
      </w:hyperlink>
      <w:r>
        <w:t xml:space="preserve"> 弗里奇寫給維爾納·博伊梅爾堡的信函，1948年8月19日，Nachlass Beumelburg, A. o.</w:t>
      </w:r>
    </w:p>
    <w:p w:rsidR="00D9517E" w:rsidRDefault="00D9517E" w:rsidP="00D9517E">
      <w:pPr>
        <w:ind w:firstLine="360"/>
      </w:pPr>
      <w:hyperlink w:anchor="_144_4">
        <w:bookmarkStart w:id="2173" w:name="_144_5"/>
        <w:r>
          <w:rPr>
            <w:rStyle w:val="03Text"/>
          </w:rPr>
          <w:t>[144]</w:t>
        </w:r>
        <w:bookmarkEnd w:id="2173"/>
      </w:hyperlink>
      <w:r>
        <w:t xml:space="preserve"> </w:t>
      </w:r>
      <w:r>
        <w:rPr>
          <w:rStyle w:val="00Text"/>
        </w:rPr>
        <w:t>German Nationalist and Neo-Nazi Activities in Argentina</w:t>
      </w:r>
      <w:r>
        <w:t>, July 8, 1953, declassified on April 11, 2000 (CIA-RDP620-00 856 R000 3000 30004-4)。烏基·戈尼據此認為魯道福·弗洛伊德是杜勒出版社的共同擁有者。</w:t>
      </w:r>
    </w:p>
    <w:p w:rsidR="00D9517E" w:rsidRDefault="00D9517E" w:rsidP="00D9517E">
      <w:pPr>
        <w:ind w:firstLine="360"/>
      </w:pPr>
      <w:hyperlink w:anchor="_145_4">
        <w:bookmarkStart w:id="2174" w:name="_145_5"/>
        <w:r>
          <w:rPr>
            <w:rStyle w:val="03Text"/>
          </w:rPr>
          <w:t>[145]</w:t>
        </w:r>
        <w:bookmarkEnd w:id="2174"/>
      </w:hyperlink>
      <w:r>
        <w:t xml:space="preserve"> ebd.弗里奇早年也曾經與“好書書店”（EI Buen Libro）的老板特奧多爾·施密特（Theodor Schmidt）合作，但如果我們相信弗里奇在信中所說的，那么這種合作關系因為財務上的分歧并沒有持續很長時間。</w:t>
      </w:r>
    </w:p>
    <w:p w:rsidR="00D9517E" w:rsidRDefault="00D9517E" w:rsidP="00D9517E">
      <w:pPr>
        <w:pStyle w:val="Para05"/>
        <w:ind w:firstLine="360"/>
      </w:pPr>
      <w:hyperlink w:anchor="_146_4">
        <w:bookmarkStart w:id="2175" w:name="_146_5"/>
        <w:r>
          <w:rPr>
            <w:rStyle w:val="11Text"/>
          </w:rPr>
          <w:t>[146]</w:t>
        </w:r>
        <w:bookmarkEnd w:id="2175"/>
      </w:hyperlink>
      <w:r>
        <w:rPr>
          <w:rStyle w:val="00Text"/>
        </w:rPr>
        <w:t xml:space="preserve"> “Argentinisches Tageblatt”, in: AHK, </w:t>
      </w:r>
      <w:r>
        <w:t>Argentinische Vereinigungen deutschsprachigen Ursprungs. Ein Beitrag zur sozialen Verantwortung</w:t>
      </w:r>
      <w:r>
        <w:rPr>
          <w:rStyle w:val="00Text"/>
        </w:rPr>
        <w:t>. Buenos Aires 2007, 589-597.</w:t>
      </w:r>
    </w:p>
    <w:p w:rsidR="00D9517E" w:rsidRDefault="00D9517E" w:rsidP="00D9517E">
      <w:pPr>
        <w:ind w:firstLine="360"/>
      </w:pPr>
      <w:hyperlink w:anchor="_147_4">
        <w:bookmarkStart w:id="2176" w:name="_147_5"/>
        <w:r>
          <w:rPr>
            <w:rStyle w:val="03Text"/>
          </w:rPr>
          <w:t>[147]</w:t>
        </w:r>
        <w:bookmarkEnd w:id="2176"/>
      </w:hyperlink>
      <w:r>
        <w:t xml:space="preserve"> 薩斯基雅·薩森在2009年提供的信息。</w:t>
      </w:r>
    </w:p>
    <w:p w:rsidR="00D9517E" w:rsidRDefault="00D9517E" w:rsidP="00D9517E">
      <w:pPr>
        <w:ind w:firstLine="360"/>
      </w:pPr>
      <w:hyperlink w:anchor="_148_4">
        <w:bookmarkStart w:id="2177" w:name="_148_5"/>
        <w:r>
          <w:rPr>
            <w:rStyle w:val="03Text"/>
          </w:rPr>
          <w:t>[148]</w:t>
        </w:r>
        <w:bookmarkEnd w:id="2177"/>
      </w:hyperlink>
      <w:r>
        <w:t xml:space="preserve"> 漢斯·雷興貝格在為艾希曼的辯護提供資助時，從1960年開始與弗里奇有所接觸。他曾向羅伯特·塞爾瓦蒂烏斯抱怨這種依賴性。參見本書第七章《余波蕩漾》。</w:t>
      </w:r>
    </w:p>
    <w:p w:rsidR="00D9517E" w:rsidRDefault="00D9517E" w:rsidP="00D9517E">
      <w:pPr>
        <w:ind w:firstLine="360"/>
      </w:pPr>
      <w:hyperlink w:anchor="_149_4">
        <w:bookmarkStart w:id="2178" w:name="_149_5"/>
        <w:r>
          <w:rPr>
            <w:rStyle w:val="03Text"/>
          </w:rPr>
          <w:t>[149]</w:t>
        </w:r>
        <w:bookmarkEnd w:id="2178"/>
      </w:hyperlink>
      <w:r>
        <w:t xml:space="preserve"> 阿道夫·馮·塔登在一封信中提到，魯德爾是最后一個離開薩森的人，見塔登1981年9月10日寫給格特·祖德霍爾特（德魯費爾出版社）的信函。Nachlass Thadden,Landesarchiv Niedersachsen, VVP 39, Ace. 1/98 Nr. 49. Korrespondenz S.</w:t>
      </w:r>
    </w:p>
    <w:p w:rsidR="00D9517E" w:rsidRDefault="00D9517E" w:rsidP="00D9517E">
      <w:pPr>
        <w:ind w:firstLine="360"/>
      </w:pPr>
      <w:hyperlink w:anchor="_150_4">
        <w:bookmarkStart w:id="2179" w:name="_150_5"/>
        <w:r>
          <w:rPr>
            <w:rStyle w:val="03Text"/>
          </w:rPr>
          <w:t>[150]</w:t>
        </w:r>
        <w:bookmarkEnd w:id="2179"/>
      </w:hyperlink>
      <w:r>
        <w:t xml:space="preserve"> 第95次開庭時的證詞。艾希曼聲稱，弗里奇只在很短一段時間參加了對話，然后就再也沒有出現過。然而抄本和錄音帶都顯示，弗里奇和艾希曼在最后幾次的錄音中仍然保持聯系。</w:t>
      </w:r>
    </w:p>
    <w:p w:rsidR="00D9517E" w:rsidRDefault="00D9517E" w:rsidP="00D9517E">
      <w:pPr>
        <w:ind w:firstLine="360"/>
      </w:pPr>
      <w:hyperlink w:anchor="_151_5">
        <w:bookmarkStart w:id="2180" w:name="_151_6"/>
        <w:r>
          <w:rPr>
            <w:rStyle w:val="03Text"/>
          </w:rPr>
          <w:t>[151]</w:t>
        </w:r>
        <w:bookmarkEnd w:id="2180"/>
      </w:hyperlink>
      <w:r>
        <w:t xml:space="preserve"> 艾希曼在1960年被綁架的消息傳開之后，艾希曼的弟弟奧托和羅伯特立刻與埃伯哈德·弗里奇見面會商。這表明他們在此之前就已經相互認識。參見本書第七章《余波蕩漾》。</w:t>
      </w:r>
    </w:p>
    <w:p w:rsidR="00D9517E" w:rsidRDefault="00D9517E" w:rsidP="00D9517E">
      <w:pPr>
        <w:ind w:firstLine="360"/>
      </w:pPr>
      <w:hyperlink w:anchor="_152_4">
        <w:bookmarkStart w:id="2181" w:name="_152_5"/>
        <w:r>
          <w:rPr>
            <w:rStyle w:val="03Text"/>
          </w:rPr>
          <w:t>[152]</w:t>
        </w:r>
        <w:bookmarkEnd w:id="2181"/>
      </w:hyperlink>
      <w:r>
        <w:t xml:space="preserve"> 關于薩森逃離歐洲之前的生平，參見Gerald Groenefeld, </w:t>
      </w:r>
      <w:r>
        <w:rPr>
          <w:rStyle w:val="00Text"/>
        </w:rPr>
        <w:t>Kriegsberichter. Nederlandse SSoorlogsverslaggevers 1941-1945</w:t>
      </w:r>
      <w:r>
        <w:t>. Haarlem 2004, insb. “De fratsen van Sassen”, 356-368.關于其逃亡和在阿根廷的生活，參見薩森在其小說《門徒與婊子》第六章對逃亡所做的文學化描述、魯爾夫·范·提爾的紀錄片，以及對英格·施奈德和薩斯基雅·薩森的采訪。斯坦·勞里森斯的《阿道夫·艾希曼的致命友誼》則只有消遣娛樂價值，拉迪斯拉斯·法拉戈對薩森的采訪更顯然全是虛構。參見本書第七章《余波蕩漾》。</w:t>
      </w:r>
    </w:p>
    <w:p w:rsidR="00D9517E" w:rsidRDefault="00D9517E" w:rsidP="00D9517E">
      <w:pPr>
        <w:ind w:firstLine="360"/>
      </w:pPr>
      <w:hyperlink w:anchor="_153_4">
        <w:bookmarkStart w:id="2182" w:name="_153_5"/>
        <w:r>
          <w:rPr>
            <w:rStyle w:val="03Text"/>
          </w:rPr>
          <w:t>[153]</w:t>
        </w:r>
        <w:bookmarkEnd w:id="2182"/>
      </w:hyperlink>
      <w:r>
        <w:t xml:space="preserve"> 這個講法的來源并非完全可靠。勞里森斯的許多敘述都不準確，或者會讓人對作者產生懷疑。例如他稱自己喜歡科隆大教堂唯一的尖頂（而眾所周知該教堂有兩個尖頂）；他聲稱在薩森家中看見的文件夾，其實只存在于以色列。</w:t>
      </w:r>
    </w:p>
    <w:p w:rsidR="00D9517E" w:rsidRDefault="00D9517E" w:rsidP="00D9517E">
      <w:pPr>
        <w:ind w:firstLine="360"/>
      </w:pPr>
      <w:hyperlink w:anchor="_154_4">
        <w:bookmarkStart w:id="2183" w:name="_154_5"/>
        <w:r>
          <w:rPr>
            <w:rStyle w:val="03Text"/>
          </w:rPr>
          <w:t>[154]</w:t>
        </w:r>
        <w:bookmarkEnd w:id="2183"/>
      </w:hyperlink>
      <w:r>
        <w:t xml:space="preserve"> 艾希曼后來強調自己也“曾經在前線戰斗”。關于武裝黨衛隊成員在阿根廷與艾希曼等人的巨大分歧，參見佩德羅·波比耶辛2009年接受雷蒙德·萊伊采訪時的回答：“艾希曼不是黨衛隊隊員……他是個豬狗不如的東西。”</w:t>
      </w:r>
    </w:p>
    <w:p w:rsidR="00D9517E" w:rsidRDefault="00D9517E" w:rsidP="00D9517E">
      <w:pPr>
        <w:ind w:firstLine="360"/>
      </w:pPr>
      <w:hyperlink w:anchor="_155_4">
        <w:bookmarkStart w:id="2184" w:name="_155_5"/>
        <w:r>
          <w:rPr>
            <w:rStyle w:val="03Text"/>
          </w:rPr>
          <w:t>[155]</w:t>
        </w:r>
        <w:bookmarkEnd w:id="2184"/>
      </w:hyperlink>
      <w:r>
        <w:t xml:space="preserve"> 以下細節來自英格·施奈德的回憶（魯爾夫·范·提爾的采訪），以及紀錄片《威廉·薩森》（</w:t>
      </w:r>
      <w:r>
        <w:rPr>
          <w:rStyle w:val="00Text"/>
        </w:rPr>
        <w:t>Willem Sassen</w:t>
      </w:r>
      <w:r>
        <w:t>, kro, 2005）。</w:t>
      </w:r>
    </w:p>
    <w:p w:rsidR="00D9517E" w:rsidRDefault="00D9517E" w:rsidP="00D9517E">
      <w:pPr>
        <w:ind w:firstLine="360"/>
      </w:pPr>
      <w:hyperlink w:anchor="_156_4">
        <w:bookmarkStart w:id="2185" w:name="_156_5"/>
        <w:r>
          <w:rPr>
            <w:rStyle w:val="03Text"/>
          </w:rPr>
          <w:t>[156]</w:t>
        </w:r>
        <w:bookmarkEnd w:id="2185"/>
      </w:hyperlink>
      <w:r>
        <w:t xml:space="preserve"> 薩斯基雅·薩森記得，《門徒與婊子》那部小說導致了她父母親之間的齟齬。甚至不需要對國家社會主義的抽象理解，只要讀過描述他們乘船渡海的那一章，看到薩森如何以令人倒胃口的粗暴方式描述強奸和垂死的胎兒，就能夠體會為什么一位妻子會反對丈夫的這種撰寫方式。佩德羅·波比耶辛在接受采訪時表示，他前往薩森家做客時也曾聽到爭執（Raymond Ley, 2009）。</w:t>
      </w:r>
    </w:p>
    <w:p w:rsidR="00D9517E" w:rsidRDefault="00D9517E" w:rsidP="00D9517E">
      <w:pPr>
        <w:ind w:firstLine="360"/>
      </w:pPr>
      <w:hyperlink w:anchor="_157_5">
        <w:bookmarkStart w:id="2186" w:name="_157_6"/>
        <w:r>
          <w:rPr>
            <w:rStyle w:val="03Text"/>
          </w:rPr>
          <w:t>[157]</w:t>
        </w:r>
        <w:bookmarkEnd w:id="2186"/>
      </w:hyperlink>
      <w:r>
        <w:t xml:space="preserve"> Sassens Akte: 186 912/48; Goñi, </w:t>
      </w:r>
      <w:r>
        <w:rPr>
          <w:rStyle w:val="00Text"/>
        </w:rPr>
        <w:t>Odessa</w:t>
      </w:r>
      <w:r>
        <w:t xml:space="preserve"> ..., A.o., 176.</w:t>
      </w:r>
    </w:p>
    <w:p w:rsidR="00D9517E" w:rsidRDefault="00D9517E" w:rsidP="00D9517E">
      <w:pPr>
        <w:ind w:firstLine="360"/>
      </w:pPr>
      <w:hyperlink w:anchor="_158_4">
        <w:bookmarkStart w:id="2187" w:name="_158_5"/>
        <w:r>
          <w:rPr>
            <w:rStyle w:val="03Text"/>
          </w:rPr>
          <w:t>[158]</w:t>
        </w:r>
        <w:bookmarkEnd w:id="2187"/>
      </w:hyperlink>
      <w:r>
        <w:t xml:space="preserve"> 英格·施奈德在接受魯爾夫·范·提爾采訪的時候，曾對那段時期做出了詳細的說明（</w:t>
      </w:r>
      <w:r>
        <w:rPr>
          <w:rStyle w:val="00Text"/>
        </w:rPr>
        <w:t>Willem Sassen</w:t>
      </w:r>
      <w:r>
        <w:t>, kro 2005）。亦參見薩斯基雅·薩森的童年記憶，以及2005年和2009年與作者的通信和采訪。</w:t>
      </w:r>
    </w:p>
    <w:p w:rsidR="00D9517E" w:rsidRDefault="00D9517E" w:rsidP="00D9517E">
      <w:pPr>
        <w:ind w:firstLine="360"/>
      </w:pPr>
      <w:hyperlink w:anchor="_159_4">
        <w:bookmarkStart w:id="2188" w:name="_159_5"/>
        <w:r>
          <w:rPr>
            <w:rStyle w:val="03Text"/>
          </w:rPr>
          <w:t>[159]</w:t>
        </w:r>
        <w:bookmarkEnd w:id="2188"/>
      </w:hyperlink>
      <w:r>
        <w:t xml:space="preserve"> 薩斯基雅·薩森接受雷蒙德·萊伊的采訪，2009年。</w:t>
      </w:r>
    </w:p>
    <w:p w:rsidR="00D9517E" w:rsidRDefault="00D9517E" w:rsidP="00D9517E">
      <w:pPr>
        <w:ind w:firstLine="360"/>
      </w:pPr>
      <w:hyperlink w:anchor="_160_5">
        <w:bookmarkStart w:id="2189" w:name="_160_6"/>
        <w:r>
          <w:rPr>
            <w:rStyle w:val="03Text"/>
          </w:rPr>
          <w:t>[160]</w:t>
        </w:r>
        <w:bookmarkEnd w:id="2189"/>
      </w:hyperlink>
      <w:r>
        <w:t xml:space="preserve"> 關于他在阿根廷的生活，參見魯爾夫·范·提爾對英格·施奈德的采訪（2009年）、薩斯基雅·薩森與作者的通信（2009年），以及弗朗西斯卡·薩森與作者的通信（2009年）。</w:t>
      </w:r>
    </w:p>
    <w:p w:rsidR="00D9517E" w:rsidRDefault="00D9517E" w:rsidP="00D9517E">
      <w:pPr>
        <w:ind w:firstLine="360"/>
      </w:pPr>
      <w:hyperlink w:anchor="_161_4">
        <w:bookmarkStart w:id="2190" w:name="_161_5"/>
        <w:r>
          <w:rPr>
            <w:rStyle w:val="03Text"/>
          </w:rPr>
          <w:t>[161]</w:t>
        </w:r>
        <w:bookmarkEnd w:id="2190"/>
      </w:hyperlink>
      <w:r>
        <w:t xml:space="preserve"> 根據英格·施奈德和薩斯基雅·薩森的講法。</w:t>
      </w:r>
    </w:p>
    <w:p w:rsidR="00D9517E" w:rsidRDefault="00D9517E" w:rsidP="00D9517E">
      <w:pPr>
        <w:ind w:firstLine="360"/>
      </w:pPr>
      <w:hyperlink w:anchor="_162_4">
        <w:bookmarkStart w:id="2191" w:name="_162_5"/>
        <w:r>
          <w:rPr>
            <w:rStyle w:val="03Text"/>
          </w:rPr>
          <w:t>[162]</w:t>
        </w:r>
        <w:bookmarkEnd w:id="2191"/>
      </w:hyperlink>
      <w:r>
        <w:t xml:space="preserve"> 從英格·施奈德的回憶，尤其是密普·薩森拒絕接受德國國籍一事，皆可看出密普·薩森對國家社會主義的批判態度并不只是她女兒一廂情愿的想法。薩森的妻子無論如何都不想被看成德國人，即便那會使她更容易在歐洲立足。檔案的補充文件中提到了密普·薩森的哥哥：BVerwG 7A 15.10, Saure gegen BND, BND-Akten 121 099, 1853 (Meldung zum Hintergrund des </w:t>
      </w:r>
      <w:r>
        <w:rPr>
          <w:rStyle w:val="00Text"/>
        </w:rPr>
        <w:t>Life</w:t>
      </w:r>
      <w:r>
        <w:t>-Vertrags vom 23.11. 1960).</w:t>
      </w:r>
    </w:p>
    <w:p w:rsidR="00D9517E" w:rsidRDefault="00D9517E" w:rsidP="00D9517E">
      <w:pPr>
        <w:ind w:firstLine="360"/>
      </w:pPr>
      <w:hyperlink w:anchor="_163_4">
        <w:bookmarkStart w:id="2192" w:name="_163_5"/>
        <w:r>
          <w:rPr>
            <w:rStyle w:val="03Text"/>
          </w:rPr>
          <w:t>[163]</w:t>
        </w:r>
        <w:bookmarkEnd w:id="2192"/>
      </w:hyperlink>
      <w:r>
        <w:t xml:space="preserve"> 艾希曼審判第102次和105次開庭時的證詞，以及艾希曼向他的律師和阿夫納·萊斯做出的說明。</w:t>
      </w:r>
    </w:p>
    <w:p w:rsidR="00D9517E" w:rsidRDefault="00D9517E" w:rsidP="00D9517E">
      <w:pPr>
        <w:ind w:firstLine="360"/>
      </w:pPr>
      <w:hyperlink w:anchor="_164_4">
        <w:bookmarkStart w:id="2193" w:name="_164_5"/>
        <w:r>
          <w:rPr>
            <w:rStyle w:val="03Text"/>
          </w:rPr>
          <w:t>[164]</w:t>
        </w:r>
        <w:bookmarkEnd w:id="2193"/>
      </w:hyperlink>
      <w:r>
        <w:t xml:space="preserve"> 薇拉·艾希曼接受《巴黎競賽畫報》的采訪，1962年4月29日。</w:t>
      </w:r>
    </w:p>
    <w:p w:rsidR="00D9517E" w:rsidRDefault="00D9517E" w:rsidP="00D9517E">
      <w:pPr>
        <w:ind w:firstLine="360"/>
      </w:pPr>
      <w:hyperlink w:anchor="_165_4">
        <w:bookmarkStart w:id="2194" w:name="_165_5"/>
        <w:r>
          <w:rPr>
            <w:rStyle w:val="03Text"/>
          </w:rPr>
          <w:t>[165]</w:t>
        </w:r>
        <w:bookmarkEnd w:id="2194"/>
      </w:hyperlink>
      <w:r>
        <w:t xml:space="preserve"> 佩德羅·波比耶辛在紐約買了一些錄音機，然后拿去阿根廷出售，“薩森也是我的客戶之一”（Interview Raymond Ley, 2009）。</w:t>
      </w:r>
    </w:p>
    <w:p w:rsidR="00D9517E" w:rsidRDefault="00D9517E" w:rsidP="00D9517E">
      <w:pPr>
        <w:ind w:firstLine="360"/>
      </w:pPr>
      <w:hyperlink w:anchor="_166_4">
        <w:bookmarkStart w:id="2195" w:name="_166_5"/>
        <w:r>
          <w:rPr>
            <w:rStyle w:val="03Text"/>
          </w:rPr>
          <w:t>[166]</w:t>
        </w:r>
        <w:bookmarkEnd w:id="2195"/>
      </w:hyperlink>
      <w:r>
        <w:t xml:space="preserve"> 感謝薩斯基雅·薩森和弗朗西斯卡·薩森，通過回憶她們父母家內部的情形來幫助我理解歷史文獻。</w:t>
      </w:r>
    </w:p>
    <w:p w:rsidR="00D9517E" w:rsidRDefault="00D9517E" w:rsidP="00D9517E">
      <w:pPr>
        <w:ind w:firstLine="360"/>
      </w:pPr>
      <w:hyperlink w:anchor="_167_4">
        <w:bookmarkStart w:id="2196" w:name="_167_5"/>
        <w:r>
          <w:rPr>
            <w:rStyle w:val="03Text"/>
          </w:rPr>
          <w:t>[167]</w:t>
        </w:r>
        <w:bookmarkEnd w:id="2196"/>
      </w:hyperlink>
      <w:r>
        <w:t xml:space="preserve"> 薩斯基雅·薩森的表述。</w:t>
      </w:r>
    </w:p>
    <w:p w:rsidR="00D9517E" w:rsidRDefault="00D9517E" w:rsidP="00D9517E">
      <w:pPr>
        <w:ind w:firstLine="360"/>
      </w:pPr>
      <w:hyperlink w:anchor="_168_5">
        <w:bookmarkStart w:id="2197" w:name="_168_6"/>
        <w:r>
          <w:rPr>
            <w:rStyle w:val="03Text"/>
          </w:rPr>
          <w:t>[168]</w:t>
        </w:r>
        <w:bookmarkEnd w:id="2197"/>
      </w:hyperlink>
      <w:r>
        <w:t xml:space="preserve"> 薩斯基雅·薩森回憶，父母親都非常努力地把自己的教育理念傳遞給女兒們。</w:t>
      </w:r>
    </w:p>
    <w:p w:rsidR="00D9517E" w:rsidRDefault="00D9517E" w:rsidP="00D9517E">
      <w:pPr>
        <w:ind w:firstLine="360"/>
      </w:pPr>
      <w:hyperlink w:anchor="_169_4">
        <w:bookmarkStart w:id="2198" w:name="_169_5"/>
        <w:r>
          <w:rPr>
            <w:rStyle w:val="03Text"/>
          </w:rPr>
          <w:t>[169]</w:t>
        </w:r>
        <w:bookmarkEnd w:id="2198"/>
      </w:hyperlink>
      <w:r>
        <w:t xml:space="preserve"> 艾希曼自己在以色列提到了星期六下午和晚上，以及星期日上午（第92次開庭的證詞）。薩森抄本和各種文件更能夠讓我們驗證此事。雖然薩斯基雅·薩森對星期日的印象特別深刻，但我們現在可以確定這并不是全部。除了密普·薩森喜歡帶著她的女兒們外出和郊游之外，星期六更是一個正常的上學日。</w:t>
      </w:r>
    </w:p>
    <w:p w:rsidR="00D9517E" w:rsidRDefault="00D9517E" w:rsidP="00D9517E">
      <w:pPr>
        <w:ind w:firstLine="360"/>
      </w:pPr>
      <w:hyperlink w:anchor="_170_4">
        <w:bookmarkStart w:id="2199" w:name="_170_5"/>
        <w:r>
          <w:rPr>
            <w:rStyle w:val="03Text"/>
          </w:rPr>
          <w:t>[170]</w:t>
        </w:r>
        <w:bookmarkEnd w:id="2199"/>
      </w:hyperlink>
      <w:r>
        <w:t xml:space="preserve"> 所有談論過這件事情的當時的目擊者都提到是在薩森家進行的訪談（薩森的女兒們、佩德羅·波比耶辛、20世紀70年代后的威廉·薩森、薇拉·艾希曼、克勞斯·艾希曼），沒有任何人提到在艾希曼家進行的錄音。艾希曼的家人甚至對錄音帶內容一無所知，這個事實有力地反駁了他在以色列講的故事。</w:t>
      </w:r>
    </w:p>
    <w:p w:rsidR="00D9517E" w:rsidRDefault="00D9517E" w:rsidP="00D9517E">
      <w:pPr>
        <w:ind w:firstLine="360"/>
      </w:pPr>
      <w:hyperlink w:anchor="_171_4">
        <w:bookmarkStart w:id="2200" w:name="_171_5"/>
        <w:r>
          <w:rPr>
            <w:rStyle w:val="03Text"/>
          </w:rPr>
          <w:t>[171]</w:t>
        </w:r>
        <w:bookmarkEnd w:id="2200"/>
      </w:hyperlink>
      <w:r>
        <w:t xml:space="preserve"> 薩森抄本10, 2。</w:t>
      </w:r>
    </w:p>
    <w:p w:rsidR="00D9517E" w:rsidRDefault="00D9517E" w:rsidP="00D9517E">
      <w:pPr>
        <w:ind w:firstLine="360"/>
      </w:pPr>
      <w:hyperlink w:anchor="_172_4">
        <w:bookmarkStart w:id="2201" w:name="_172_5"/>
        <w:r>
          <w:rPr>
            <w:rStyle w:val="03Text"/>
          </w:rPr>
          <w:t>[172]</w:t>
        </w:r>
        <w:bookmarkEnd w:id="2201"/>
      </w:hyperlink>
      <w:r>
        <w:t xml:space="preserve"> “薩森同志”出現過無數次，“我親愛的薩森同志”出現在薩森抄本11, 13。此外也同樣頻繁地出現了“朗格爾”和“弗里奇”（當二人缺席的時候），以及“拉亞科維奇”之類不在場的熟人。“先生們”則用于人數較多的時候。例如艾希曼在薩森抄本18, 8說道：“先生們，這對您們來說應該非常明顯……”</w:t>
      </w:r>
    </w:p>
    <w:p w:rsidR="00D9517E" w:rsidRDefault="00D9517E" w:rsidP="00D9517E">
      <w:pPr>
        <w:ind w:firstLine="360"/>
      </w:pPr>
      <w:hyperlink w:anchor="_173_4">
        <w:bookmarkStart w:id="2202" w:name="_173_5"/>
        <w:r>
          <w:rPr>
            <w:rStyle w:val="03Text"/>
          </w:rPr>
          <w:t>[173]</w:t>
        </w:r>
        <w:bookmarkEnd w:id="2202"/>
      </w:hyperlink>
      <w:r>
        <w:t xml:space="preserve"> 甚至連本身未曾出席訪談會的抄寫員，也在發言者身份不夠清楚的時候，用括號注明了“Eichm”（艾希曼），見薩森抄本13, 11。</w:t>
      </w:r>
    </w:p>
    <w:p w:rsidR="00D9517E" w:rsidRDefault="00D9517E" w:rsidP="00D9517E">
      <w:pPr>
        <w:ind w:firstLine="360"/>
      </w:pPr>
      <w:hyperlink w:anchor="_174_4">
        <w:bookmarkStart w:id="2203" w:name="_174_5"/>
        <w:r>
          <w:rPr>
            <w:rStyle w:val="03Text"/>
          </w:rPr>
          <w:t>[174]</w:t>
        </w:r>
        <w:bookmarkEnd w:id="2203"/>
      </w:hyperlink>
      <w:r>
        <w:t xml:space="preserve"> 例如薩森曾告訴艾希曼：“我只不過是想請您這個星期再重新考慮此事……”聯邦檔案館錄音帶編號BArch 09D, 5:59。</w:t>
      </w:r>
    </w:p>
    <w:p w:rsidR="00D9517E" w:rsidRDefault="00D9517E" w:rsidP="00D9517E">
      <w:pPr>
        <w:ind w:firstLine="360"/>
      </w:pPr>
      <w:hyperlink w:anchor="_175_4">
        <w:bookmarkStart w:id="2204" w:name="_175_5"/>
        <w:r>
          <w:rPr>
            <w:rStyle w:val="03Text"/>
          </w:rPr>
          <w:t>[175]</w:t>
        </w:r>
        <w:bookmarkEnd w:id="2204"/>
      </w:hyperlink>
      <w:r>
        <w:t xml:space="preserve"> 例如艾希曼在薩森抄本72, 6表示：“您最近給了我一些關于外交部活動的資料。”</w:t>
      </w:r>
    </w:p>
    <w:p w:rsidR="00D9517E" w:rsidRDefault="00D9517E" w:rsidP="00D9517E">
      <w:pPr>
        <w:ind w:firstLine="360"/>
      </w:pPr>
      <w:hyperlink w:anchor="_176_4">
        <w:bookmarkStart w:id="2205" w:name="_176_5"/>
        <w:r>
          <w:rPr>
            <w:rStyle w:val="03Text"/>
          </w:rPr>
          <w:t>[176]</w:t>
        </w:r>
        <w:bookmarkEnd w:id="2205"/>
      </w:hyperlink>
      <w:r>
        <w:t xml:space="preserve"> 艾希曼：“我相信我交給弗里奇同志的這些報紙對事情做出了更詳細的描述”（指的是一些關于拉烏爾·瓦倫貝里的報紙文章，薩森抄本10, 2）。</w:t>
      </w:r>
    </w:p>
    <w:p w:rsidR="00D9517E" w:rsidRDefault="00D9517E" w:rsidP="00D9517E">
      <w:pPr>
        <w:ind w:firstLine="360"/>
      </w:pPr>
      <w:hyperlink w:anchor="_177_4">
        <w:bookmarkStart w:id="2206" w:name="_177_5"/>
        <w:r>
          <w:rPr>
            <w:rStyle w:val="03Text"/>
          </w:rPr>
          <w:t>[177]</w:t>
        </w:r>
        <w:bookmarkEnd w:id="2206"/>
      </w:hyperlink>
      <w:r>
        <w:t xml:space="preserve"> 薩森抄本9, 17。</w:t>
      </w:r>
    </w:p>
    <w:p w:rsidR="00D9517E" w:rsidRDefault="00D9517E" w:rsidP="00D9517E">
      <w:pPr>
        <w:ind w:firstLine="360"/>
      </w:pPr>
      <w:hyperlink w:anchor="_178_4">
        <w:bookmarkStart w:id="2207" w:name="_178_5"/>
        <w:r>
          <w:rPr>
            <w:rStyle w:val="03Text"/>
          </w:rPr>
          <w:t>[178]</w:t>
        </w:r>
        <w:bookmarkEnd w:id="2207"/>
      </w:hyperlink>
      <w:r>
        <w:t xml:space="preserve"> Die Schwärmer von Zion.——這篇關于以色列境內激進團體的長文呼應了卡斯特納遇刺案所引發的討論。艾希曼仔細閱讀了這篇文章，以致能夠逐字引述。</w:t>
      </w:r>
    </w:p>
    <w:p w:rsidR="00D9517E" w:rsidRDefault="00D9517E" w:rsidP="00D9517E">
      <w:pPr>
        <w:ind w:firstLine="360"/>
      </w:pPr>
      <w:hyperlink w:anchor="_179_4">
        <w:bookmarkStart w:id="2208" w:name="_179_5"/>
        <w:r>
          <w:rPr>
            <w:rStyle w:val="03Text"/>
          </w:rPr>
          <w:t>[179]</w:t>
        </w:r>
        <w:bookmarkEnd w:id="2208"/>
      </w:hyperlink>
      <w:r>
        <w:t xml:space="preserve"> “Religion: Two Kinds of Jews”, </w:t>
      </w:r>
      <w:r>
        <w:rPr>
          <w:rStyle w:val="00Text"/>
        </w:rPr>
        <w:t>Time</w:t>
      </w:r>
      <w:r>
        <w:t xml:space="preserve"> 26.8.1957 (erschienen am 20.8.).這篇文章提到了本—古里安在8月初針對猶太復國主義發表的講話。阿爾貝特·巴林誕生于1857年8月15日，《阿根廷日報》報道了星期四舉行的慶祝活動（“Albert Ballins Lebenswerk”, 15.8.57）。這表示37-39號磁帶的錄音時間為1957年8月24日至25日的周末。</w:t>
      </w:r>
    </w:p>
    <w:p w:rsidR="00D9517E" w:rsidRDefault="00D9517E" w:rsidP="00D9517E">
      <w:pPr>
        <w:ind w:firstLine="360"/>
      </w:pPr>
      <w:hyperlink w:anchor="_180_4">
        <w:bookmarkStart w:id="2209" w:name="_180_5"/>
        <w:r>
          <w:rPr>
            <w:rStyle w:val="03Text"/>
          </w:rPr>
          <w:t>[180]</w:t>
        </w:r>
        <w:bookmarkEnd w:id="2209"/>
      </w:hyperlink>
      <w:r>
        <w:t xml:space="preserve"> 艾希曼表示“讓我們以舍納爾為例，因為他目前正當紅”，接著是艾希曼針對判決所發表的意見（薩森抄本72, 2）。費迪南德·舍納爾因為過失殺人罪，1957年10月被慕尼黑第一地方法院判處四年半有期徒刑。</w:t>
      </w:r>
    </w:p>
    <w:p w:rsidR="00D9517E" w:rsidRDefault="00D9517E" w:rsidP="00D9517E">
      <w:pPr>
        <w:ind w:firstLine="360"/>
      </w:pPr>
      <w:hyperlink w:anchor="_181_4">
        <w:bookmarkStart w:id="2210" w:name="_181_5"/>
        <w:r>
          <w:rPr>
            <w:rStyle w:val="03Text"/>
          </w:rPr>
          <w:t>[181]</w:t>
        </w:r>
        <w:bookmarkEnd w:id="2210"/>
      </w:hyperlink>
      <w:r>
        <w:t xml:space="preserve"> 薩森抄本20, 2。“上周日我們在‘大厚書’中找到了一個日期。”(Ludw Div. 12.)</w:t>
      </w:r>
    </w:p>
    <w:p w:rsidR="00D9517E" w:rsidRDefault="00D9517E" w:rsidP="00D9517E">
      <w:pPr>
        <w:ind w:firstLine="360"/>
      </w:pPr>
      <w:hyperlink w:anchor="_182_4">
        <w:bookmarkStart w:id="2211" w:name="_182_5"/>
        <w:r>
          <w:rPr>
            <w:rStyle w:val="03Text"/>
          </w:rPr>
          <w:t>[182]</w:t>
        </w:r>
        <w:bookmarkEnd w:id="2211"/>
      </w:hyperlink>
      <w:r>
        <w:t xml:space="preserve"> 給抄本排序的手寫嘗試顯然出自薩森，因為那些標記都出現在原件、負片和影印本上面。10號錄音帶第3頁就是一個很好的例子，可以讓人快速看到這種排序標記的做法（及其錯誤）。</w:t>
      </w:r>
    </w:p>
    <w:p w:rsidR="00D9517E" w:rsidRDefault="00D9517E" w:rsidP="00D9517E">
      <w:pPr>
        <w:ind w:firstLine="360"/>
      </w:pPr>
      <w:hyperlink w:anchor="_183_5">
        <w:bookmarkStart w:id="2212" w:name="_183_6"/>
        <w:r>
          <w:rPr>
            <w:rStyle w:val="03Text"/>
          </w:rPr>
          <w:t>[183]</w:t>
        </w:r>
        <w:bookmarkEnd w:id="2212"/>
      </w:hyperlink>
      <w:r>
        <w:t xml:space="preserve"> 逐行比對的結果顯示，薩森抄本的內容有11%是書籍引文，6%來自其他材料（與艾希曼訪談無關的部分、薩森自己的札記和口述），83%是真正的談話部分。在某些頁面上，引文所占的比例可高達90%以上（例如63號和65號錄音帶，艾希曼針對每一則引文所做的評斷僅僅是“正確”或“不正確”）。在一個例子中，甚至整整一頁都是引文（Poliakov, 236；薩森抄本63, 5）。</w:t>
      </w:r>
    </w:p>
    <w:p w:rsidR="00D9517E" w:rsidRDefault="00D9517E" w:rsidP="00D9517E">
      <w:pPr>
        <w:ind w:firstLine="360"/>
      </w:pPr>
      <w:hyperlink w:anchor="_184_4">
        <w:bookmarkStart w:id="2213" w:name="_184_5"/>
        <w:r>
          <w:rPr>
            <w:rStyle w:val="03Text"/>
          </w:rPr>
          <w:t>[184]</w:t>
        </w:r>
        <w:bookmarkEnd w:id="2213"/>
      </w:hyperlink>
      <w:r>
        <w:t xml:space="preserve"> 正是因為這個理由，德魯費爾出版社所謂的薩森抄本版本（Aschenauer, </w:t>
      </w:r>
      <w:r>
        <w:rPr>
          <w:rStyle w:val="00Text"/>
        </w:rPr>
        <w:t>Ich, Adolf Eichmann</w:t>
      </w:r>
      <w:r>
        <w:t>. Leoni a. Starnberger See 1980）不堪使用。因為它把所有內容都混為一談，打破了對話結構，而且沒有清楚認識到其他發言者和各種引文的存在，于是讓艾希曼說了一大堆他根本沒有講過的東西。更重要的是，德魯費爾出版社的版本完全消除了看出問題的可能性。結果薩森和阿爾文斯萊本的話也被一些嚴肅的二手文獻當成了艾希曼的講法。關于該版本亦請參見本書第七章《余波蕩漾》。</w:t>
      </w:r>
    </w:p>
    <w:p w:rsidR="00D9517E" w:rsidRDefault="00D9517E" w:rsidP="00D9517E">
      <w:pPr>
        <w:ind w:firstLine="360"/>
      </w:pPr>
      <w:hyperlink w:anchor="_185_4">
        <w:bookmarkStart w:id="2214" w:name="_185_5"/>
        <w:r>
          <w:rPr>
            <w:rStyle w:val="03Text"/>
          </w:rPr>
          <w:t>[185]</w:t>
        </w:r>
        <w:bookmarkEnd w:id="2214"/>
      </w:hyperlink>
      <w:r>
        <w:t xml:space="preserve"> 舉幾個可以精確證明這一點的例子：艾希曼進行修訂的時候，是一次連續處理好幾卷錄音帶并寫下編號，標明順序。在處理8號錄音帶時，艾希曼還沒有讀過約埃爾·布蘭德和魏斯貝格的書，他在處理24號錄音帶時補上了自己的閱讀印象，因此8號錄音帶的時間早于24號。第11、12和13號錄音帶則共同呈現了一次完整的談話。一些內部的關聯性，像是“剛才”（42號）顯然指的是41號錄音帶，證明了先后順序。類似的還有“幾個星期前”（46號提到37號錄音帶）、“昨天”（54號提到51號錄音帶），或者后來確實按計劃進行的訪談（在50號錄音帶宣布朗格爾將發言而后在64號錄音帶證實）。但更重要的是，那些人是按照專業文獻內容的順序來討論的，因此我們可以通過引用的書中文字來跟蹤談話。例如58號錄音帶結束于賴特林格的第399頁，59號錄音帶則開始于賴特林格的第399頁……我們能找到大量這樣的證據，從而以驚人的準確性重建訪談過程。</w:t>
      </w:r>
    </w:p>
    <w:p w:rsidR="00D9517E" w:rsidRDefault="00D9517E" w:rsidP="00D9517E">
      <w:pPr>
        <w:ind w:firstLine="360"/>
      </w:pPr>
      <w:hyperlink w:anchor="_186_4">
        <w:bookmarkStart w:id="2215" w:name="_186_5"/>
        <w:r>
          <w:rPr>
            <w:rStyle w:val="03Text"/>
          </w:rPr>
          <w:t>[186]</w:t>
        </w:r>
        <w:bookmarkEnd w:id="2215"/>
      </w:hyperlink>
      <w:r>
        <w:t xml:space="preserve"> 72號錄音帶抄本的編號被標示成一個問號，因為打字時不確定它是否為72號錄音帶。7號錄音帶——根據薩森的說明——從來沒有存在過。70號和71號錄音帶至今蹤跡全無。55號和69號錄音帶則明顯殘缺不全。</w:t>
      </w:r>
    </w:p>
    <w:p w:rsidR="00D9517E" w:rsidRDefault="00D9517E" w:rsidP="00D9517E">
      <w:pPr>
        <w:ind w:firstLine="360"/>
      </w:pPr>
      <w:hyperlink w:anchor="_187_4">
        <w:bookmarkStart w:id="2216" w:name="_187_5"/>
        <w:r>
          <w:rPr>
            <w:rStyle w:val="03Text"/>
          </w:rPr>
          <w:t>[187]</w:t>
        </w:r>
        <w:bookmarkEnd w:id="2216"/>
      </w:hyperlink>
      <w:r>
        <w:t xml:space="preserve"> 61號錄音帶包含有關波利亞科夫那本書的談話，然后針對賴特林格的第218-220頁進行辯論。出現無編號錄音帶，是因為薩森拿了一卷錯誤的磁帶，它上面有關于賴特林格討論的前面部分，即212-217頁。</w:t>
      </w:r>
    </w:p>
    <w:p w:rsidR="00D9517E" w:rsidRDefault="00D9517E" w:rsidP="00D9517E">
      <w:pPr>
        <w:ind w:firstLine="360"/>
      </w:pPr>
      <w:hyperlink w:anchor="_188_4">
        <w:bookmarkStart w:id="2217" w:name="_188_5"/>
        <w:r>
          <w:rPr>
            <w:rStyle w:val="03Text"/>
          </w:rPr>
          <w:t>[188]</w:t>
        </w:r>
        <w:bookmarkEnd w:id="2217"/>
      </w:hyperlink>
      <w:r>
        <w:t xml:space="preserve"> 聯邦檔案館錄音帶編號BArch 8A，開始于30:10。</w:t>
      </w:r>
    </w:p>
    <w:p w:rsidR="00D9517E" w:rsidRDefault="00D9517E" w:rsidP="00D9517E">
      <w:pPr>
        <w:ind w:firstLine="360"/>
      </w:pPr>
      <w:hyperlink w:anchor="_189_4">
        <w:bookmarkStart w:id="2218" w:name="_189_5"/>
        <w:r>
          <w:rPr>
            <w:rStyle w:val="03Text"/>
          </w:rPr>
          <w:t>[189]</w:t>
        </w:r>
        <w:bookmarkEnd w:id="2218"/>
      </w:hyperlink>
      <w:r>
        <w:t xml:space="preserve"> 薇拉·艾希曼接受《巴黎競賽畫報》的采訪，1962年4月29日。</w:t>
      </w:r>
    </w:p>
    <w:p w:rsidR="00D9517E" w:rsidRDefault="00D9517E" w:rsidP="00D9517E">
      <w:pPr>
        <w:ind w:firstLine="360"/>
      </w:pPr>
      <w:hyperlink w:anchor="_190_4">
        <w:bookmarkStart w:id="2219" w:name="_190_5"/>
        <w:r>
          <w:rPr>
            <w:rStyle w:val="03Text"/>
          </w:rPr>
          <w:t>[190]</w:t>
        </w:r>
        <w:bookmarkEnd w:id="2219"/>
      </w:hyperlink>
      <w:r>
        <w:t xml:space="preserve"> 薩森抄本67, 6。錄音帶的內容出現了更多細節，聯邦檔案館錄音帶編號BArch 10B，開始于38:50。</w:t>
      </w:r>
    </w:p>
    <w:p w:rsidR="00D9517E" w:rsidRDefault="00D9517E" w:rsidP="00D9517E">
      <w:pPr>
        <w:ind w:firstLine="360"/>
      </w:pPr>
      <w:hyperlink w:anchor="_191_4">
        <w:bookmarkStart w:id="2220" w:name="_191_5"/>
        <w:r>
          <w:rPr>
            <w:rStyle w:val="03Text"/>
          </w:rPr>
          <w:t>[191]</w:t>
        </w:r>
        <w:bookmarkEnd w:id="2220"/>
      </w:hyperlink>
      <w:r>
        <w:t xml:space="preserve"> 1960年6月6日艾希曼接受阿夫納·萊斯的審訊，第397頁：“我直到大約三年前才再一次與米爾德納說話……當著一位薩森先生的面，逐點反駁了那些事情。”</w:t>
      </w:r>
    </w:p>
    <w:p w:rsidR="00D9517E" w:rsidRDefault="00D9517E" w:rsidP="00D9517E">
      <w:pPr>
        <w:ind w:firstLine="360"/>
      </w:pPr>
      <w:hyperlink w:anchor="_192_4">
        <w:bookmarkStart w:id="2221" w:name="_192_5"/>
        <w:r>
          <w:rPr>
            <w:rStyle w:val="03Text"/>
          </w:rPr>
          <w:t>[192]</w:t>
        </w:r>
        <w:bookmarkEnd w:id="2221"/>
      </w:hyperlink>
      <w:r>
        <w:t xml:space="preserve"> 由于丹麥百姓的反抗太過強烈，計劃中的大規模遣送猶太人行動無法實施。由于艾希曼直接參與了相關計劃，因而把計劃的失敗看成是個人的挫折，并且在自己的隊伍中尋找罪魁禍首。</w:t>
      </w:r>
    </w:p>
    <w:p w:rsidR="00D9517E" w:rsidRDefault="00D9517E" w:rsidP="00D9517E">
      <w:pPr>
        <w:ind w:firstLine="360"/>
      </w:pPr>
      <w:hyperlink w:anchor="_193_5">
        <w:bookmarkStart w:id="2222" w:name="_193_6"/>
        <w:r>
          <w:rPr>
            <w:rStyle w:val="03Text"/>
          </w:rPr>
          <w:t>[193]</w:t>
        </w:r>
        <w:bookmarkEnd w:id="2222"/>
      </w:hyperlink>
      <w:r>
        <w:t xml:space="preserve"> 所有猜測米爾德納在阿根廷的論述，完全都立基于艾希曼在以色列的說辭。它們之所以有時顯得相互獨立，只是因為沒有詳細說明出處的緣故——維森塔爾、烏基·戈尼、施內彭，沃亞克，以及大衛·切薩拉尼皆如此。這并不表示米爾德納從未去過阿根廷。然而這也意味著，我們不可將艾希曼視為米爾德納逃往阿根廷的證人，因為我們到目前為止還沒有找到其他證據。總之可以確定的是，米爾德納從來都沒有參加過薩森訪談會。</w:t>
      </w:r>
    </w:p>
    <w:p w:rsidR="00D9517E" w:rsidRDefault="00D9517E" w:rsidP="00D9517E">
      <w:pPr>
        <w:ind w:firstLine="360"/>
      </w:pPr>
      <w:hyperlink w:anchor="_194_4">
        <w:bookmarkStart w:id="2223" w:name="_194_5"/>
        <w:r>
          <w:rPr>
            <w:rStyle w:val="03Text"/>
          </w:rPr>
          <w:t>[194]</w:t>
        </w:r>
        <w:bookmarkEnd w:id="2223"/>
      </w:hyperlink>
      <w:r>
        <w:t xml:space="preserve"> 我們可以放心地忽略“艾希曼或許在布宜諾斯艾利斯聽錯了朗格爾博士的名字”這種貼心的想法。朗格爾是薩森訪談會的固定成員，艾希曼曾多次在錄音帶上大聲念出這個名字，甚至把它完全正確地手寫到一份抄本上（薩森抄本59, 6）。</w:t>
      </w:r>
    </w:p>
    <w:p w:rsidR="00D9517E" w:rsidRDefault="00D9517E" w:rsidP="00D9517E">
      <w:pPr>
        <w:ind w:firstLine="360"/>
      </w:pPr>
      <w:hyperlink w:anchor="_195_4">
        <w:bookmarkStart w:id="2224" w:name="_195_5"/>
        <w:r>
          <w:rPr>
            <w:rStyle w:val="03Text"/>
          </w:rPr>
          <w:t>[195]</w:t>
        </w:r>
        <w:bookmarkEnd w:id="2224"/>
      </w:hyperlink>
      <w:r>
        <w:t xml:space="preserve"> 31號錄音帶，薩森抄本修正稿4, 1。路德維希堡聯邦檔案館BArch Ludwigsburg Ordner Diverses, 14.</w:t>
      </w:r>
    </w:p>
    <w:p w:rsidR="00D9517E" w:rsidRDefault="00D9517E" w:rsidP="00D9517E">
      <w:pPr>
        <w:ind w:firstLine="360"/>
      </w:pPr>
      <w:hyperlink w:anchor="_196_4">
        <w:bookmarkStart w:id="2225" w:name="_196_5"/>
        <w:r>
          <w:rPr>
            <w:rStyle w:val="03Text"/>
          </w:rPr>
          <w:t>[196]</w:t>
        </w:r>
        <w:bookmarkEnd w:id="2225"/>
      </w:hyperlink>
      <w:r>
        <w:t xml:space="preserve"> 聯邦檔案館錄音帶編號BArch 8A，開始于27:50。從上下文可以看出，這次錄音出現于相當早期的磁帶，來自訪談會的前三分之一。</w:t>
      </w:r>
    </w:p>
    <w:p w:rsidR="00D9517E" w:rsidRDefault="00D9517E" w:rsidP="00D9517E">
      <w:pPr>
        <w:ind w:firstLine="360"/>
      </w:pPr>
      <w:hyperlink w:anchor="_197_4">
        <w:bookmarkStart w:id="2226" w:name="_197_5"/>
        <w:r>
          <w:rPr>
            <w:rStyle w:val="03Text"/>
          </w:rPr>
          <w:t>[197]</w:t>
        </w:r>
        <w:bookmarkEnd w:id="2226"/>
      </w:hyperlink>
      <w:r>
        <w:t xml:space="preserve"> Holger Meding, </w:t>
      </w:r>
      <w:r>
        <w:rPr>
          <w:rStyle w:val="00Text"/>
        </w:rPr>
        <w:t>Der Weg</w:t>
      </w:r>
      <w:r>
        <w:t xml:space="preserve"> ..., A. 0., 117.</w:t>
      </w:r>
    </w:p>
    <w:p w:rsidR="00D9517E" w:rsidRDefault="00D9517E" w:rsidP="00D9517E">
      <w:pPr>
        <w:ind w:firstLine="360"/>
      </w:pPr>
      <w:hyperlink w:anchor="_198_4">
        <w:bookmarkStart w:id="2227" w:name="_198_5"/>
        <w:r>
          <w:rPr>
            <w:rStyle w:val="03Text"/>
          </w:rPr>
          <w:t>[198]</w:t>
        </w:r>
        <w:bookmarkEnd w:id="2227"/>
      </w:hyperlink>
      <w:r>
        <w:t xml:space="preserve"> Juan Maler, </w:t>
      </w:r>
      <w:r>
        <w:rPr>
          <w:rStyle w:val="00Text"/>
        </w:rPr>
        <w:t>Frieden, Krieg und “Frieden”</w:t>
      </w:r>
      <w:r>
        <w:t>. Bariloche, 1987, 340.</w:t>
      </w:r>
    </w:p>
    <w:p w:rsidR="00D9517E" w:rsidRDefault="00D9517E" w:rsidP="00D9517E">
      <w:pPr>
        <w:ind w:firstLine="360"/>
      </w:pPr>
      <w:hyperlink w:anchor="_199_4">
        <w:bookmarkStart w:id="2228" w:name="_199_5"/>
        <w:r>
          <w:rPr>
            <w:rStyle w:val="03Text"/>
          </w:rPr>
          <w:t>[199]</w:t>
        </w:r>
        <w:bookmarkEnd w:id="2228"/>
      </w:hyperlink>
      <w:r>
        <w:t xml:space="preserve"> 約瑟夫·施萬伯格也在那里住過一段時間，但最遲在1954年又返回了布宜諾斯艾利斯。</w:t>
      </w:r>
    </w:p>
    <w:p w:rsidR="00D9517E" w:rsidRDefault="00D9517E" w:rsidP="00D9517E">
      <w:pPr>
        <w:ind w:firstLine="360"/>
      </w:pPr>
      <w:hyperlink w:anchor="_200_4">
        <w:bookmarkStart w:id="2229" w:name="_200_5"/>
        <w:r>
          <w:rPr>
            <w:rStyle w:val="03Text"/>
          </w:rPr>
          <w:t>[200]</w:t>
        </w:r>
        <w:bookmarkEnd w:id="2229"/>
      </w:hyperlink>
      <w:r>
        <w:t xml:space="preserve"> 聯邦檔案館錄音帶編號BArch 03A的開頭部分。</w:t>
      </w:r>
    </w:p>
    <w:p w:rsidR="00D9517E" w:rsidRDefault="00D9517E" w:rsidP="00D9517E">
      <w:pPr>
        <w:ind w:firstLine="360"/>
      </w:pPr>
      <w:hyperlink w:anchor="_201_4">
        <w:bookmarkStart w:id="2230" w:name="_201_5"/>
        <w:r>
          <w:rPr>
            <w:rStyle w:val="03Text"/>
          </w:rPr>
          <w:t>[201]</w:t>
        </w:r>
        <w:bookmarkEnd w:id="2230"/>
      </w:hyperlink>
      <w:r>
        <w:t xml:space="preserve"> 薩森抄本3, 4。</w:t>
      </w:r>
    </w:p>
    <w:p w:rsidR="00D9517E" w:rsidRDefault="00D9517E" w:rsidP="00D9517E">
      <w:pPr>
        <w:ind w:firstLine="360"/>
      </w:pPr>
      <w:hyperlink w:anchor="_202_4">
        <w:bookmarkStart w:id="2231" w:name="_202_5"/>
        <w:r>
          <w:rPr>
            <w:rStyle w:val="03Text"/>
          </w:rPr>
          <w:t>[202]</w:t>
        </w:r>
        <w:bookmarkEnd w:id="2231"/>
      </w:hyperlink>
      <w:r>
        <w:t xml:space="preserve"> 摘自1991年Telefe電視臺</w:t>
      </w:r>
      <w:r>
        <w:rPr>
          <w:rStyle w:val="00Text"/>
        </w:rPr>
        <w:t>Edicion plus</w:t>
      </w:r>
      <w:r>
        <w:t>節目的專訪。遺憾的是原材料尚未歸檔。</w:t>
      </w:r>
    </w:p>
    <w:p w:rsidR="00D9517E" w:rsidRDefault="00D9517E" w:rsidP="00D9517E">
      <w:pPr>
        <w:ind w:firstLine="360"/>
      </w:pPr>
      <w:hyperlink w:anchor="_203_4">
        <w:bookmarkStart w:id="2232" w:name="_203_5"/>
        <w:r>
          <w:rPr>
            <w:rStyle w:val="03Text"/>
          </w:rPr>
          <w:t>[203]</w:t>
        </w:r>
        <w:bookmarkEnd w:id="2232"/>
      </w:hyperlink>
      <w:r>
        <w:t xml:space="preserve"> 薩森抄本3, 3。</w:t>
      </w:r>
    </w:p>
    <w:p w:rsidR="00D9517E" w:rsidRDefault="00D9517E" w:rsidP="00D9517E">
      <w:pPr>
        <w:ind w:firstLine="360"/>
      </w:pPr>
      <w:hyperlink w:anchor="_204_4">
        <w:bookmarkStart w:id="2233" w:name="_204_5"/>
        <w:r>
          <w:rPr>
            <w:rStyle w:val="03Text"/>
          </w:rPr>
          <w:t>[204]</w:t>
        </w:r>
        <w:bookmarkEnd w:id="2233"/>
      </w:hyperlink>
      <w:r>
        <w:t xml:space="preserve"> 關于有女士參加和盧多爾夫·馮·阿爾文斯萊本的線索其實都相當明顯，可我也是經過多次閱讀之后才發現了它們。或者更準確地說，那是在我采用了我敬重的老師克勞斯·厄勒（Klaus Oehler）關于解讀深奧文字的建議，把全部文字從后往前又讀過一遍之后的事情。盡管那個方法當初被用于教我們閱</w:t>
      </w:r>
      <w:r>
        <w:lastRenderedPageBreak/>
        <w:t>讀亞里士多德，但它也是分析艾希曼文字的絕佳工具。</w:t>
      </w:r>
    </w:p>
    <w:p w:rsidR="00D9517E" w:rsidRDefault="00D9517E" w:rsidP="00D9517E">
      <w:pPr>
        <w:ind w:firstLine="360"/>
      </w:pPr>
      <w:hyperlink w:anchor="_205_4">
        <w:bookmarkStart w:id="2234" w:name="_205_5"/>
        <w:r>
          <w:rPr>
            <w:rStyle w:val="03Text"/>
          </w:rPr>
          <w:t>[205]</w:t>
        </w:r>
        <w:bookmarkEnd w:id="2234"/>
      </w:hyperlink>
      <w:r>
        <w:t xml:space="preserve"> 薩森抄本3, 2。</w:t>
      </w:r>
    </w:p>
    <w:p w:rsidR="00D9517E" w:rsidRDefault="00D9517E" w:rsidP="00D9517E">
      <w:pPr>
        <w:ind w:firstLine="360"/>
      </w:pPr>
      <w:hyperlink w:anchor="_206_5">
        <w:bookmarkStart w:id="2235" w:name="_206_6"/>
        <w:r>
          <w:rPr>
            <w:rStyle w:val="03Text"/>
          </w:rPr>
          <w:t>[206]</w:t>
        </w:r>
        <w:bookmarkEnd w:id="2235"/>
      </w:hyperlink>
      <w:r>
        <w:t xml:space="preserve"> 薩森抄本3, 1。</w:t>
      </w:r>
    </w:p>
    <w:p w:rsidR="00D9517E" w:rsidRDefault="00D9517E" w:rsidP="00D9517E">
      <w:pPr>
        <w:ind w:firstLine="360"/>
      </w:pPr>
      <w:hyperlink w:anchor="_207_4">
        <w:bookmarkStart w:id="2236" w:name="_207_5"/>
        <w:r>
          <w:rPr>
            <w:rStyle w:val="03Text"/>
          </w:rPr>
          <w:t>[207]</w:t>
        </w:r>
        <w:bookmarkEnd w:id="2236"/>
      </w:hyperlink>
      <w:r>
        <w:t xml:space="preserve"> 薩森抄本29, 4。29號錄音帶的抄本上面有艾希曼手寫的補充說明：“這29號錄音帶僅供您參考。”其修改意見更清楚地注記，類似這樣的生平敘述“不應該在書中出現”。</w:t>
      </w:r>
    </w:p>
    <w:p w:rsidR="00D9517E" w:rsidRDefault="00D9517E" w:rsidP="00D9517E">
      <w:pPr>
        <w:ind w:firstLine="360"/>
      </w:pPr>
      <w:hyperlink w:anchor="_208_4">
        <w:bookmarkStart w:id="2237" w:name="_208_5"/>
        <w:r>
          <w:rPr>
            <w:rStyle w:val="03Text"/>
          </w:rPr>
          <w:t>[208]</w:t>
        </w:r>
        <w:bookmarkEnd w:id="2237"/>
      </w:hyperlink>
      <w:r>
        <w:t xml:space="preserve"> 艾希曼后來講述了這個故事的不同版本。但他的人事檔案使時間可以追溯到1938年上半年（SS-Akte, BDC BArch Berlin）。</w:t>
      </w:r>
    </w:p>
    <w:p w:rsidR="00D9517E" w:rsidRDefault="00D9517E" w:rsidP="00D9517E">
      <w:pPr>
        <w:ind w:firstLine="360"/>
      </w:pPr>
      <w:hyperlink w:anchor="_209_4">
        <w:bookmarkStart w:id="2238" w:name="_209_5"/>
        <w:r>
          <w:rPr>
            <w:rStyle w:val="03Text"/>
          </w:rPr>
          <w:t>[209]</w:t>
        </w:r>
        <w:bookmarkEnd w:id="2238"/>
      </w:hyperlink>
      <w:r>
        <w:t xml:space="preserve"> 黨衛隊檔案的文件，被用作起訴文件T/37(12)。</w:t>
      </w:r>
    </w:p>
    <w:p w:rsidR="00D9517E" w:rsidRDefault="00D9517E" w:rsidP="00D9517E">
      <w:pPr>
        <w:ind w:firstLine="360"/>
      </w:pPr>
      <w:hyperlink w:anchor="_210_4">
        <w:bookmarkStart w:id="2239" w:name="_210_5"/>
        <w:r>
          <w:rPr>
            <w:rStyle w:val="03Text"/>
          </w:rPr>
          <w:t>[210]</w:t>
        </w:r>
        <w:bookmarkEnd w:id="2239"/>
      </w:hyperlink>
      <w:r>
        <w:t xml:space="preserve"> 關于赫爾牧師的更多信息，參見下文。</w:t>
      </w:r>
    </w:p>
    <w:p w:rsidR="00D9517E" w:rsidRDefault="00D9517E" w:rsidP="00D9517E">
      <w:pPr>
        <w:ind w:firstLine="360"/>
      </w:pPr>
      <w:hyperlink w:anchor="_211_4">
        <w:bookmarkStart w:id="2240" w:name="_211_5"/>
        <w:r>
          <w:rPr>
            <w:rStyle w:val="03Text"/>
          </w:rPr>
          <w:t>[211]</w:t>
        </w:r>
        <w:bookmarkEnd w:id="2240"/>
      </w:hyperlink>
      <w:r>
        <w:t xml:space="preserve"> 薩森抄本3, 2。</w:t>
      </w:r>
    </w:p>
    <w:p w:rsidR="00D9517E" w:rsidRDefault="00D9517E" w:rsidP="00D9517E">
      <w:pPr>
        <w:ind w:firstLine="360"/>
      </w:pPr>
      <w:hyperlink w:anchor="_212_4">
        <w:bookmarkStart w:id="2241" w:name="_212_5"/>
        <w:r>
          <w:rPr>
            <w:rStyle w:val="03Text"/>
          </w:rPr>
          <w:t>[212]</w:t>
        </w:r>
        <w:bookmarkEnd w:id="2241"/>
      </w:hyperlink>
      <w:r>
        <w:t xml:space="preserve"> 在最初的一些抄本中，抄寫員習慣將“國家社會主義”縮寫成一種極易被誤解的形式，直到薩森在一卷錄音帶上做出明確指示為止。但由于這個敏感的字眼在說話時往往已被簡稱，不難理解它為什么還是會不斷造成問題。</w:t>
      </w:r>
    </w:p>
    <w:p w:rsidR="00D9517E" w:rsidRDefault="00D9517E" w:rsidP="00D9517E">
      <w:pPr>
        <w:ind w:firstLine="360"/>
      </w:pPr>
      <w:hyperlink w:anchor="_213_5">
        <w:bookmarkStart w:id="2242" w:name="_213_6"/>
        <w:r>
          <w:rPr>
            <w:rStyle w:val="03Text"/>
          </w:rPr>
          <w:t>[213]</w:t>
        </w:r>
        <w:bookmarkEnd w:id="2242"/>
      </w:hyperlink>
      <w:r>
        <w:t xml:space="preserve"> SSO-Akte, BArch Berlin (BDC); Karl Schlöger (Hrsg.), </w:t>
      </w:r>
      <w:r>
        <w:rPr>
          <w:rStyle w:val="00Text"/>
        </w:rPr>
        <w:t>Russische Emigranten in Deutschland 1918-1994</w:t>
      </w:r>
      <w:r>
        <w:t>. Berlin 1995.</w:t>
      </w:r>
    </w:p>
    <w:p w:rsidR="00D9517E" w:rsidRDefault="00D9517E" w:rsidP="00D9517E">
      <w:pPr>
        <w:ind w:firstLine="360"/>
      </w:pPr>
      <w:hyperlink w:anchor="_214_5">
        <w:bookmarkStart w:id="2243" w:name="_214_6"/>
        <w:r>
          <w:rPr>
            <w:rStyle w:val="03Text"/>
          </w:rPr>
          <w:t>[214]</w:t>
        </w:r>
        <w:bookmarkEnd w:id="2243"/>
      </w:hyperlink>
      <w:r>
        <w:t xml:space="preserve"> 薩森抄本3, 2。</w:t>
      </w:r>
    </w:p>
    <w:p w:rsidR="00D9517E" w:rsidRDefault="00D9517E" w:rsidP="00D9517E">
      <w:pPr>
        <w:ind w:firstLine="360"/>
      </w:pPr>
      <w:hyperlink w:anchor="_215_4">
        <w:bookmarkStart w:id="2244" w:name="_215_5"/>
        <w:r>
          <w:rPr>
            <w:rStyle w:val="03Text"/>
          </w:rPr>
          <w:t>[215]</w:t>
        </w:r>
        <w:bookmarkEnd w:id="2244"/>
      </w:hyperlink>
      <w:r>
        <w:t xml:space="preserve"> ebd.</w:t>
      </w:r>
    </w:p>
    <w:p w:rsidR="00D9517E" w:rsidRDefault="00D9517E" w:rsidP="00D9517E">
      <w:pPr>
        <w:ind w:firstLine="360"/>
      </w:pPr>
      <w:hyperlink w:anchor="_216_4">
        <w:bookmarkStart w:id="2245" w:name="_216_5"/>
        <w:r>
          <w:rPr>
            <w:rStyle w:val="03Text"/>
          </w:rPr>
          <w:t>[216]</w:t>
        </w:r>
        <w:bookmarkEnd w:id="2245"/>
      </w:hyperlink>
      <w:r>
        <w:t xml:space="preserve"> 埃里卡·伊麗莎白·加爾特·德·加利亞德（Erika Elisabeth Garthe de Galliard），她嫁給了戰犯皮埃爾·達耶（Pierre Daye）的一個比利時朋友。烏基·戈尼曾告訴我，她從未否認自己知道薩森的計劃，并且與威爾弗雷德·馮·奧芬和迪特爾·門格保持著密切聯系。但這一切并不表示她對國家社會主義的觀點有許多批判性的問題。</w:t>
      </w:r>
    </w:p>
    <w:p w:rsidR="00D9517E" w:rsidRDefault="00D9517E" w:rsidP="00D9517E">
      <w:pPr>
        <w:ind w:firstLine="360"/>
      </w:pPr>
      <w:hyperlink w:anchor="_217_4">
        <w:bookmarkStart w:id="2246" w:name="_217_5"/>
        <w:r>
          <w:rPr>
            <w:rStyle w:val="03Text"/>
          </w:rPr>
          <w:t>[217]</w:t>
        </w:r>
        <w:bookmarkEnd w:id="2246"/>
      </w:hyperlink>
      <w:r>
        <w:t xml:space="preserve"> 英格·施奈德在接受魯爾夫·范·提爾采訪時詳細解釋說，她既不明白自己的妹妹為什么會想聽那些無稽之談，也不理解她為何不結束與薩森的戀情，盡管密普·薩森對此早有所知。安切·施奈德在1990年死于癌癥，英格·施奈德在2006年去世之前住在阿根廷和不來梅。</w:t>
      </w:r>
    </w:p>
    <w:p w:rsidR="00D9517E" w:rsidRDefault="00D9517E" w:rsidP="00D9517E">
      <w:pPr>
        <w:ind w:firstLine="360"/>
      </w:pPr>
      <w:hyperlink w:anchor="_218_4">
        <w:bookmarkStart w:id="2247" w:name="_218_5"/>
        <w:r>
          <w:rPr>
            <w:rStyle w:val="03Text"/>
          </w:rPr>
          <w:t>[218]</w:t>
        </w:r>
        <w:bookmarkEnd w:id="2247"/>
      </w:hyperlink>
      <w:r>
        <w:t xml:space="preserve"> BA tape 09D, 29: 08.</w:t>
      </w:r>
    </w:p>
    <w:p w:rsidR="00D9517E" w:rsidRDefault="00D9517E" w:rsidP="00D9517E">
      <w:pPr>
        <w:ind w:firstLine="360"/>
      </w:pPr>
      <w:hyperlink w:anchor="_219_4">
        <w:bookmarkStart w:id="2248" w:name="_219_5"/>
        <w:r>
          <w:rPr>
            <w:rStyle w:val="03Text"/>
          </w:rPr>
          <w:t>[219]</w:t>
        </w:r>
        <w:bookmarkEnd w:id="2248"/>
      </w:hyperlink>
      <w:r>
        <w:t xml:space="preserve"> 薩森抄本中偶爾會出現“Dr. Lange”的拼法，但由于這個名字不但被艾希曼手寫更正，而且還在錄音帶上被說出過許多次，此人的名字毫無疑問是“Langer”。</w:t>
      </w:r>
    </w:p>
    <w:p w:rsidR="00D9517E" w:rsidRDefault="00D9517E" w:rsidP="00D9517E">
      <w:pPr>
        <w:ind w:firstLine="360"/>
      </w:pPr>
      <w:hyperlink w:anchor="_220_4">
        <w:bookmarkStart w:id="2249" w:name="_220_5"/>
        <w:r>
          <w:rPr>
            <w:rStyle w:val="03Text"/>
          </w:rPr>
          <w:t>[220]</w:t>
        </w:r>
        <w:bookmarkEnd w:id="2249"/>
      </w:hyperlink>
      <w:r>
        <w:t xml:space="preserve"> 薩森抄本47, 12。</w:t>
      </w:r>
    </w:p>
    <w:p w:rsidR="00D9517E" w:rsidRDefault="00D9517E" w:rsidP="00D9517E">
      <w:pPr>
        <w:ind w:firstLine="360"/>
      </w:pPr>
      <w:hyperlink w:anchor="_221_4">
        <w:bookmarkStart w:id="2250" w:name="_221_5"/>
        <w:r>
          <w:rPr>
            <w:rStyle w:val="03Text"/>
          </w:rPr>
          <w:t>[221]</w:t>
        </w:r>
        <w:bookmarkEnd w:id="2250"/>
      </w:hyperlink>
      <w:r>
        <w:t xml:space="preserve"> 薩森抄本44, 9。</w:t>
      </w:r>
    </w:p>
    <w:p w:rsidR="00D9517E" w:rsidRDefault="00D9517E" w:rsidP="00D9517E">
      <w:pPr>
        <w:ind w:firstLine="360"/>
      </w:pPr>
      <w:hyperlink w:anchor="_222_4">
        <w:bookmarkStart w:id="2251" w:name="_222_5"/>
        <w:r>
          <w:rPr>
            <w:rStyle w:val="03Text"/>
          </w:rPr>
          <w:t>[222]</w:t>
        </w:r>
        <w:bookmarkEnd w:id="2251"/>
      </w:hyperlink>
      <w:r>
        <w:t xml:space="preserve"> 薩森抄本46, 8。</w:t>
      </w:r>
    </w:p>
    <w:p w:rsidR="00D9517E" w:rsidRDefault="00D9517E" w:rsidP="00D9517E">
      <w:pPr>
        <w:ind w:firstLine="360"/>
      </w:pPr>
      <w:hyperlink w:anchor="_223_5">
        <w:bookmarkStart w:id="2252" w:name="_223_6"/>
        <w:r>
          <w:rPr>
            <w:rStyle w:val="03Text"/>
          </w:rPr>
          <w:t>[223]</w:t>
        </w:r>
        <w:bookmarkEnd w:id="2252"/>
      </w:hyperlink>
      <w:r>
        <w:t xml:space="preserve"> 薩森抄本44, 10。</w:t>
      </w:r>
    </w:p>
    <w:p w:rsidR="00D9517E" w:rsidRDefault="00D9517E" w:rsidP="00D9517E">
      <w:pPr>
        <w:ind w:firstLine="360"/>
      </w:pPr>
      <w:hyperlink w:anchor="_224_4">
        <w:bookmarkStart w:id="2253" w:name="_224_5"/>
        <w:r>
          <w:rPr>
            <w:rStyle w:val="03Text"/>
          </w:rPr>
          <w:t>[224]</w:t>
        </w:r>
        <w:bookmarkEnd w:id="2253"/>
      </w:hyperlink>
      <w:r>
        <w:t xml:space="preserve"> 薩森抄本59, 10。</w:t>
      </w:r>
    </w:p>
    <w:p w:rsidR="00D9517E" w:rsidRDefault="00D9517E" w:rsidP="00D9517E">
      <w:pPr>
        <w:ind w:firstLine="360"/>
      </w:pPr>
      <w:hyperlink w:anchor="_225_5">
        <w:bookmarkStart w:id="2254" w:name="_225_6"/>
        <w:r>
          <w:rPr>
            <w:rStyle w:val="03Text"/>
          </w:rPr>
          <w:t>[225]</w:t>
        </w:r>
        <w:bookmarkEnd w:id="2254"/>
      </w:hyperlink>
      <w:r>
        <w:t xml:space="preserve"> 對薩森抄本16, 1的手寫修正。</w:t>
      </w:r>
    </w:p>
    <w:p w:rsidR="00D9517E" w:rsidRDefault="00D9517E" w:rsidP="00D9517E">
      <w:pPr>
        <w:ind w:firstLine="360"/>
      </w:pPr>
      <w:hyperlink w:anchor="_226_4">
        <w:bookmarkStart w:id="2255" w:name="_226_5"/>
        <w:r>
          <w:rPr>
            <w:rStyle w:val="03Text"/>
          </w:rPr>
          <w:t>[226]</w:t>
        </w:r>
        <w:bookmarkEnd w:id="2255"/>
      </w:hyperlink>
      <w:r>
        <w:t xml:space="preserve"> 薩森抄本44, 10，艾希曼手寫補充文字：“這是朗格爾博士說的，我可沒那么講。”艾希曼顯然很想避免人們懷疑他可能曾經幫助過猶太人。</w:t>
      </w:r>
    </w:p>
    <w:p w:rsidR="00D9517E" w:rsidRDefault="00D9517E" w:rsidP="00D9517E">
      <w:pPr>
        <w:ind w:firstLine="360"/>
      </w:pPr>
      <w:hyperlink w:anchor="_227_4">
        <w:bookmarkStart w:id="2256" w:name="_227_5"/>
        <w:r>
          <w:rPr>
            <w:rStyle w:val="03Text"/>
          </w:rPr>
          <w:t>[227]</w:t>
        </w:r>
        <w:bookmarkEnd w:id="2256"/>
      </w:hyperlink>
      <w:r>
        <w:t xml:space="preserve"> 薩森抄本47, 16。</w:t>
      </w:r>
    </w:p>
    <w:p w:rsidR="00D9517E" w:rsidRDefault="00D9517E" w:rsidP="00D9517E">
      <w:pPr>
        <w:ind w:firstLine="360"/>
      </w:pPr>
      <w:hyperlink w:anchor="_228_5">
        <w:bookmarkStart w:id="2257" w:name="_228_6"/>
        <w:r>
          <w:rPr>
            <w:rStyle w:val="03Text"/>
          </w:rPr>
          <w:t>[228]</w:t>
        </w:r>
        <w:bookmarkEnd w:id="2257"/>
      </w:hyperlink>
      <w:r>
        <w:t xml:space="preserve"> 薩森抄本50, 2。</w:t>
      </w:r>
    </w:p>
    <w:p w:rsidR="00D9517E" w:rsidRDefault="00D9517E" w:rsidP="00D9517E">
      <w:pPr>
        <w:ind w:firstLine="360"/>
      </w:pPr>
      <w:hyperlink w:anchor="_229_4">
        <w:bookmarkStart w:id="2258" w:name="_229_5"/>
        <w:r>
          <w:rPr>
            <w:rStyle w:val="03Text"/>
          </w:rPr>
          <w:t>[229]</w:t>
        </w:r>
        <w:bookmarkEnd w:id="2258"/>
      </w:hyperlink>
      <w:r>
        <w:t xml:space="preserve"> 聯邦檔案館錄音帶編號BArch 09D, 53:45ff.</w:t>
      </w:r>
    </w:p>
    <w:p w:rsidR="00D9517E" w:rsidRDefault="00D9517E" w:rsidP="00D9517E">
      <w:pPr>
        <w:ind w:firstLine="360"/>
      </w:pPr>
      <w:hyperlink w:anchor="_230_5">
        <w:bookmarkStart w:id="2259" w:name="_230_6"/>
        <w:r>
          <w:rPr>
            <w:rStyle w:val="03Text"/>
          </w:rPr>
          <w:t>[230]</w:t>
        </w:r>
        <w:bookmarkEnd w:id="2259"/>
      </w:hyperlink>
      <w:r>
        <w:t xml:space="preserve"> 聯邦檔案館錄音帶編號BArch 09D, 1:04:30ff.</w:t>
      </w:r>
    </w:p>
    <w:p w:rsidR="00D9517E" w:rsidRDefault="00D9517E" w:rsidP="00D9517E">
      <w:pPr>
        <w:ind w:firstLine="360"/>
      </w:pPr>
      <w:hyperlink w:anchor="_231_4">
        <w:bookmarkStart w:id="2260" w:name="_231_5"/>
        <w:r>
          <w:rPr>
            <w:rStyle w:val="03Text"/>
          </w:rPr>
          <w:t>[231]</w:t>
        </w:r>
        <w:bookmarkEnd w:id="2260"/>
      </w:hyperlink>
      <w:r>
        <w:t xml:space="preserve"> 聯邦檔案館錄音帶編號BArch 09D, 29:55ff.</w:t>
      </w:r>
    </w:p>
    <w:p w:rsidR="00D9517E" w:rsidRDefault="00D9517E" w:rsidP="00D9517E">
      <w:pPr>
        <w:ind w:firstLine="360"/>
      </w:pPr>
      <w:hyperlink w:anchor="_232_5">
        <w:bookmarkStart w:id="2261" w:name="_232_6"/>
        <w:r>
          <w:rPr>
            <w:rStyle w:val="03Text"/>
          </w:rPr>
          <w:t>[232]</w:t>
        </w:r>
        <w:bookmarkEnd w:id="2261"/>
      </w:hyperlink>
      <w:r>
        <w:t xml:space="preserve"> 迪特爾·福爾默接受霍爾格·梅丁的采訪，此外亦參見他在《國族歐洲》發表的文章。福爾默于1953年年底再次離開阿根廷，但他直到最后都繼續為弗里奇撰稿，并且顯然還負責杜勒出版社被查禁刊物在德國的分銷工作。最遲在1960年，他即已經相當了解1957年的計劃，甚至努力設法減輕薩森抄本所造成的風險。參見本書后文。</w:t>
      </w:r>
    </w:p>
    <w:p w:rsidR="00D9517E" w:rsidRDefault="00D9517E" w:rsidP="00D9517E">
      <w:pPr>
        <w:ind w:firstLine="360"/>
      </w:pPr>
      <w:hyperlink w:anchor="_233_4">
        <w:bookmarkStart w:id="2262" w:name="_233_5"/>
        <w:r>
          <w:rPr>
            <w:rStyle w:val="03Text"/>
          </w:rPr>
          <w:t>[233]</w:t>
        </w:r>
        <w:bookmarkEnd w:id="2262"/>
      </w:hyperlink>
      <w:r>
        <w:t xml:space="preserve"> 薩森抄本54, 14。</w:t>
      </w:r>
    </w:p>
    <w:p w:rsidR="00D9517E" w:rsidRDefault="00D9517E" w:rsidP="00D9517E">
      <w:pPr>
        <w:ind w:firstLine="360"/>
      </w:pPr>
      <w:hyperlink w:anchor="_234_4">
        <w:bookmarkStart w:id="2263" w:name="_234_5"/>
        <w:r>
          <w:rPr>
            <w:rStyle w:val="03Text"/>
          </w:rPr>
          <w:t>[234]</w:t>
        </w:r>
        <w:bookmarkEnd w:id="2263"/>
      </w:hyperlink>
      <w:r>
        <w:t xml:space="preserve"> 聯邦檔案館錄音帶編號BArch 10D, 22:45f.</w:t>
      </w:r>
    </w:p>
    <w:p w:rsidR="00D9517E" w:rsidRDefault="00D9517E" w:rsidP="00D9517E">
      <w:pPr>
        <w:ind w:firstLine="360"/>
      </w:pPr>
      <w:hyperlink w:anchor="_235_4">
        <w:bookmarkStart w:id="2264" w:name="_235_5"/>
        <w:r>
          <w:rPr>
            <w:rStyle w:val="03Text"/>
          </w:rPr>
          <w:t>[235]</w:t>
        </w:r>
        <w:bookmarkEnd w:id="2264"/>
      </w:hyperlink>
      <w:r>
        <w:t xml:space="preserve"> 參見帝國保安總局第四局的職責分配表（Geschäftsverteilungspläne des RSHA [4]），艾希曼審判案起訴文件T/99（即BArch Koblenz R58/840）。關于IV A 4：卡爾滕布倫納1944年2月10日的通告（Runderlaß Kaltenbrunner 10.2.1944 BStU, RHE 75/70,Bd.3, Bl.12-17）；1944年3月15日之后的第四局國家秘密警察職責分配表（GestapoGeschäftsverteilungsplan des Amtes IV, ab 15.3.1944）, ebd. Bl. 2-10。部門名稱的證據，參見紐倫堡國際軍事法庭審判記錄IMT 42, 315ff.，瓦爾特·胡本柯騰的宣誓證詞（Gestapo-39），以及維斯利策尼的證詞。</w:t>
      </w:r>
    </w:p>
    <w:p w:rsidR="00D9517E" w:rsidRDefault="00D9517E" w:rsidP="00D9517E">
      <w:pPr>
        <w:ind w:firstLine="360"/>
      </w:pPr>
      <w:hyperlink w:anchor="_236_4">
        <w:bookmarkStart w:id="2265" w:name="_236_5"/>
        <w:r>
          <w:rPr>
            <w:rStyle w:val="03Text"/>
          </w:rPr>
          <w:t>[236]</w:t>
        </w:r>
        <w:bookmarkEnd w:id="2265"/>
      </w:hyperlink>
      <w:r>
        <w:t xml:space="preserve"> 阿夫納·萊斯的個人筆記。蘇黎世聯邦理工學院當代史檔案館，ETH Zürich, Archiv für Zeitgeschichte, NL Avner W. Less, 4.2.3.2.</w:t>
      </w:r>
    </w:p>
    <w:p w:rsidR="00D9517E" w:rsidRDefault="00D9517E" w:rsidP="00D9517E">
      <w:pPr>
        <w:ind w:firstLine="360"/>
      </w:pPr>
      <w:hyperlink w:anchor="_237_4">
        <w:bookmarkStart w:id="2266" w:name="_237_5"/>
        <w:r>
          <w:rPr>
            <w:rStyle w:val="03Text"/>
          </w:rPr>
          <w:t>[237]</w:t>
        </w:r>
        <w:bookmarkEnd w:id="2266"/>
      </w:hyperlink>
      <w:r>
        <w:t xml:space="preserve"> 聯邦檔案館錄音帶編號BArch 10D, 21:30.</w:t>
      </w:r>
    </w:p>
    <w:p w:rsidR="00D9517E" w:rsidRDefault="00D9517E" w:rsidP="00D9517E">
      <w:pPr>
        <w:ind w:firstLine="360"/>
      </w:pPr>
      <w:hyperlink w:anchor="_238_4">
        <w:bookmarkStart w:id="2267" w:name="_238_5"/>
        <w:r>
          <w:rPr>
            <w:rStyle w:val="03Text"/>
          </w:rPr>
          <w:t>[238]</w:t>
        </w:r>
        <w:bookmarkEnd w:id="2267"/>
      </w:hyperlink>
      <w:r>
        <w:t xml:space="preserve"> 薩森抄本53, 15。</w:t>
      </w:r>
    </w:p>
    <w:p w:rsidR="00D9517E" w:rsidRDefault="00D9517E" w:rsidP="00D9517E">
      <w:pPr>
        <w:ind w:firstLine="360"/>
      </w:pPr>
      <w:hyperlink w:anchor="_239_4">
        <w:bookmarkStart w:id="2268" w:name="_239_5"/>
        <w:r>
          <w:rPr>
            <w:rStyle w:val="03Text"/>
          </w:rPr>
          <w:t>[239]</w:t>
        </w:r>
        <w:bookmarkEnd w:id="2268"/>
      </w:hyperlink>
      <w:r>
        <w:t xml:space="preserve"> 艾希曼審判，第102次開庭。</w:t>
      </w:r>
    </w:p>
    <w:p w:rsidR="00D9517E" w:rsidRDefault="00D9517E" w:rsidP="00D9517E">
      <w:pPr>
        <w:ind w:firstLine="360"/>
      </w:pPr>
      <w:hyperlink w:anchor="_240_4">
        <w:bookmarkStart w:id="2269" w:name="_240_5"/>
        <w:r>
          <w:rPr>
            <w:rStyle w:val="03Text"/>
          </w:rPr>
          <w:t>[240]</w:t>
        </w:r>
        <w:bookmarkEnd w:id="2269"/>
      </w:hyperlink>
      <w:r>
        <w:t xml:space="preserve"> 我在抄本和錄音帶上皆未發現有任何人試圖隱瞞身份，或者故意不清楚說出某人的姓名。唯一的“稱呼更改”是打字錯誤所造成的結果，因為像格洛博奇尼克（Globocnik）和維斯利策尼（Wisliceny）之類的姓氏拼寫起來不像艾希曼或薩森那么簡單。</w:t>
      </w:r>
    </w:p>
    <w:p w:rsidR="00D9517E" w:rsidRDefault="00D9517E" w:rsidP="00D9517E">
      <w:pPr>
        <w:ind w:firstLine="360"/>
      </w:pPr>
      <w:hyperlink w:anchor="_241_4">
        <w:bookmarkStart w:id="2270" w:name="_241_5"/>
        <w:r>
          <w:rPr>
            <w:rStyle w:val="03Text"/>
          </w:rPr>
          <w:t>[241]</w:t>
        </w:r>
        <w:bookmarkEnd w:id="2270"/>
      </w:hyperlink>
      <w:r>
        <w:t xml:space="preserve"> 我在黨衛隊和武裝黨衛隊的人員名錄，以及柏林聯邦檔案館柏林文獻中心的檔案中查找朗格爾和類似的姓名，最后只找到兩條有可能的記錄，分別為奧托·朗格爾（無黨衛隊編號！生于1899年3月18日，黨衛隊三級小隊長，有一條關于“毛特豪森集中營”的記錄），以及弗里茨·朗格爾（黨衛隊編號54691，生于1904年1月13日，刑事組長——可能是在維也納）。支持弗里茨·朗格爾的證據為，他是維也納黨部領導當局的偵查人員（RS-PK）。然而他曾因為在意大利北部竭力打擊游擊隊而獲得表揚，因此有過“前線作戰經驗”（R70），名列“戰犯及安全嫌犯中央登記處名單”（CROWCASS List）之上。此外R70和RS-PK兩份文件也有相互矛盾之處。我還沒有找到關于奧托·朗格爾足夠的身份資料，但他的官階顯然太低，不適合從事朗格爾博士所描述的任務。在此感謝柏林聯邦檔案館的盧茨·默澤（Lutz Möser）博士提供協助。</w:t>
      </w:r>
    </w:p>
    <w:p w:rsidR="00D9517E" w:rsidRDefault="00D9517E" w:rsidP="00D9517E">
      <w:pPr>
        <w:ind w:firstLine="360"/>
      </w:pPr>
      <w:hyperlink w:anchor="_242_4">
        <w:bookmarkStart w:id="2271" w:name="_242_5"/>
        <w:r>
          <w:rPr>
            <w:rStyle w:val="03Text"/>
          </w:rPr>
          <w:t>[242]</w:t>
        </w:r>
        <w:bookmarkEnd w:id="2271"/>
      </w:hyperlink>
      <w:r>
        <w:t xml:space="preserve"> 特別在此感謝維也納大學檔案館的芭芭拉·比林格爾（Barbara Bieringer）女士。</w:t>
      </w:r>
    </w:p>
    <w:p w:rsidR="00D9517E" w:rsidRDefault="00D9517E" w:rsidP="00D9517E">
      <w:pPr>
        <w:ind w:firstLine="360"/>
      </w:pPr>
      <w:hyperlink w:anchor="_243_4">
        <w:bookmarkStart w:id="2272" w:name="_243_5"/>
        <w:r>
          <w:rPr>
            <w:rStyle w:val="03Text"/>
          </w:rPr>
          <w:t>[243]</w:t>
        </w:r>
        <w:bookmarkEnd w:id="2272"/>
      </w:hyperlink>
      <w:r>
        <w:t xml:space="preserve"> 在此感謝米夏埃爾·維爾特（Michael Wildt）、貝特蘭德·佩爾茨（Bertrand Perz），以及奧地利抵抗運動文獻中心（DÖW）的工作人員，花時間考慮進一步追蹤朗格爾的可能性。烏基·戈尼曾設法在阿根廷尋找朗格爾的蹤跡，但是在檔案文件中沒有發現任何有關朗格爾、朗格或“克蘭博士”的線索。</w:t>
      </w:r>
    </w:p>
    <w:p w:rsidR="00D9517E" w:rsidRDefault="00D9517E" w:rsidP="00D9517E">
      <w:pPr>
        <w:ind w:firstLine="360"/>
      </w:pPr>
      <w:hyperlink w:anchor="_244_4">
        <w:bookmarkStart w:id="2273" w:name="_244_5"/>
        <w:r>
          <w:rPr>
            <w:rStyle w:val="03Text"/>
          </w:rPr>
          <w:t>[244]</w:t>
        </w:r>
        <w:bookmarkEnd w:id="2273"/>
      </w:hyperlink>
      <w:r>
        <w:t xml:space="preserve"> 73號錄音帶，聯邦檔案館錄音帶編號BArch 8A, 10:35.</w:t>
      </w:r>
    </w:p>
    <w:p w:rsidR="00D9517E" w:rsidRDefault="00D9517E" w:rsidP="00D9517E">
      <w:pPr>
        <w:ind w:firstLine="360"/>
      </w:pPr>
      <w:hyperlink w:anchor="_245_4">
        <w:bookmarkStart w:id="2274" w:name="_245_5"/>
        <w:r>
          <w:rPr>
            <w:rStyle w:val="03Text"/>
          </w:rPr>
          <w:t>[245]</w:t>
        </w:r>
        <w:bookmarkEnd w:id="2274"/>
      </w:hyperlink>
      <w:r>
        <w:t xml:space="preserve"> 我在這一章刻意不標示發言人的姓名，也不列出其他閱讀輔助說明。否則一連串的驚嘆號和“原文如此”非但會導致閱讀不便，還會妨礙讀者注意到語言所產生的效果。</w:t>
      </w:r>
    </w:p>
    <w:p w:rsidR="00D9517E" w:rsidRDefault="00D9517E" w:rsidP="00D9517E">
      <w:pPr>
        <w:ind w:firstLine="360"/>
      </w:pPr>
      <w:hyperlink w:anchor="_246_4">
        <w:bookmarkStart w:id="2275" w:name="_246_5"/>
        <w:r>
          <w:rPr>
            <w:rStyle w:val="03Text"/>
          </w:rPr>
          <w:t>[246]</w:t>
        </w:r>
        <w:bookmarkEnd w:id="2275"/>
      </w:hyperlink>
      <w:r>
        <w:t xml:space="preserve"> 薩森抄本5, 6。</w:t>
      </w:r>
    </w:p>
    <w:p w:rsidR="00D9517E" w:rsidRDefault="00D9517E" w:rsidP="00D9517E">
      <w:pPr>
        <w:ind w:firstLine="360"/>
      </w:pPr>
      <w:hyperlink w:anchor="_247_4">
        <w:bookmarkStart w:id="2276" w:name="_247_5"/>
        <w:r>
          <w:rPr>
            <w:rStyle w:val="03Text"/>
          </w:rPr>
          <w:t>[247]</w:t>
        </w:r>
        <w:bookmarkEnd w:id="2276"/>
      </w:hyperlink>
      <w:r>
        <w:t xml:space="preserve"> 薩森抄本21, 10。</w:t>
      </w:r>
    </w:p>
    <w:p w:rsidR="00D9517E" w:rsidRDefault="00D9517E" w:rsidP="00D9517E">
      <w:pPr>
        <w:ind w:firstLine="360"/>
      </w:pPr>
      <w:hyperlink w:anchor="_248_4">
        <w:bookmarkStart w:id="2277" w:name="_248_5"/>
        <w:r>
          <w:rPr>
            <w:rStyle w:val="03Text"/>
          </w:rPr>
          <w:t>[248]</w:t>
        </w:r>
        <w:bookmarkEnd w:id="2277"/>
      </w:hyperlink>
      <w:r>
        <w:t xml:space="preserve"> 薩森抄本9, 3。</w:t>
      </w:r>
    </w:p>
    <w:p w:rsidR="00D9517E" w:rsidRDefault="00D9517E" w:rsidP="00D9517E">
      <w:pPr>
        <w:ind w:firstLine="360"/>
      </w:pPr>
      <w:hyperlink w:anchor="_249_4">
        <w:bookmarkStart w:id="2278" w:name="_249_5"/>
        <w:r>
          <w:rPr>
            <w:rStyle w:val="03Text"/>
          </w:rPr>
          <w:t>[249]</w:t>
        </w:r>
        <w:bookmarkEnd w:id="2278"/>
      </w:hyperlink>
      <w:r>
        <w:t xml:space="preserve"> 薩森抄本17, 1。艾希曼加了一個手寫的修訂改成了現在的樣子。</w:t>
      </w:r>
    </w:p>
    <w:p w:rsidR="00D9517E" w:rsidRDefault="00D9517E" w:rsidP="00D9517E">
      <w:pPr>
        <w:ind w:firstLine="360"/>
      </w:pPr>
      <w:hyperlink w:anchor="_250_4">
        <w:bookmarkStart w:id="2279" w:name="_250_5"/>
        <w:r>
          <w:rPr>
            <w:rStyle w:val="03Text"/>
          </w:rPr>
          <w:t>[250]</w:t>
        </w:r>
        <w:bookmarkEnd w:id="2279"/>
      </w:hyperlink>
      <w:r>
        <w:t xml:space="preserve"> 薩森抄本18, 3。</w:t>
      </w:r>
    </w:p>
    <w:p w:rsidR="00D9517E" w:rsidRDefault="00D9517E" w:rsidP="00D9517E">
      <w:pPr>
        <w:ind w:firstLine="360"/>
      </w:pPr>
      <w:hyperlink w:anchor="_251_4">
        <w:bookmarkStart w:id="2280" w:name="_251_5"/>
        <w:r>
          <w:rPr>
            <w:rStyle w:val="03Text"/>
          </w:rPr>
          <w:t>[251]</w:t>
        </w:r>
        <w:bookmarkEnd w:id="2280"/>
      </w:hyperlink>
      <w:r>
        <w:t xml:space="preserve"> 薩森抄本21, 6。</w:t>
      </w:r>
    </w:p>
    <w:p w:rsidR="00D9517E" w:rsidRDefault="00D9517E" w:rsidP="00D9517E">
      <w:pPr>
        <w:ind w:firstLine="360"/>
      </w:pPr>
      <w:hyperlink w:anchor="_252_4">
        <w:bookmarkStart w:id="2281" w:name="_252_5"/>
        <w:r>
          <w:rPr>
            <w:rStyle w:val="03Text"/>
          </w:rPr>
          <w:t>[252]</w:t>
        </w:r>
        <w:bookmarkEnd w:id="2281"/>
      </w:hyperlink>
      <w:r>
        <w:t xml:space="preserve"> 薩森抄本34, 4。</w:t>
      </w:r>
    </w:p>
    <w:p w:rsidR="00D9517E" w:rsidRDefault="00D9517E" w:rsidP="00D9517E">
      <w:pPr>
        <w:ind w:firstLine="360"/>
      </w:pPr>
      <w:hyperlink w:anchor="_253_4">
        <w:bookmarkStart w:id="2282" w:name="_253_5"/>
        <w:r>
          <w:rPr>
            <w:rStyle w:val="03Text"/>
          </w:rPr>
          <w:t>[253]</w:t>
        </w:r>
        <w:bookmarkEnd w:id="2282"/>
      </w:hyperlink>
      <w:r>
        <w:t xml:space="preserve"> 薩森抄本5, 5。</w:t>
      </w:r>
    </w:p>
    <w:p w:rsidR="00D9517E" w:rsidRDefault="00D9517E" w:rsidP="00D9517E">
      <w:pPr>
        <w:ind w:firstLine="360"/>
      </w:pPr>
      <w:hyperlink w:anchor="_254_4">
        <w:bookmarkStart w:id="2283" w:name="_254_5"/>
        <w:r>
          <w:rPr>
            <w:rStyle w:val="03Text"/>
          </w:rPr>
          <w:t>[254]</w:t>
        </w:r>
        <w:bookmarkEnd w:id="2283"/>
      </w:hyperlink>
      <w:r>
        <w:t xml:space="preserve"> 薩森抄本68, 9。</w:t>
      </w:r>
    </w:p>
    <w:p w:rsidR="00D9517E" w:rsidRDefault="00D9517E" w:rsidP="00D9517E">
      <w:pPr>
        <w:ind w:firstLine="360"/>
      </w:pPr>
      <w:hyperlink w:anchor="_255_4">
        <w:bookmarkStart w:id="2284" w:name="_255_5"/>
        <w:r>
          <w:rPr>
            <w:rStyle w:val="03Text"/>
          </w:rPr>
          <w:t>[255]</w:t>
        </w:r>
        <w:bookmarkEnd w:id="2284"/>
      </w:hyperlink>
      <w:r>
        <w:t xml:space="preserve"> 薩森抄本34, 4f.。</w:t>
      </w:r>
    </w:p>
    <w:p w:rsidR="00D9517E" w:rsidRDefault="00D9517E" w:rsidP="00D9517E">
      <w:pPr>
        <w:ind w:firstLine="360"/>
      </w:pPr>
      <w:hyperlink w:anchor="_256_5">
        <w:bookmarkStart w:id="2285" w:name="_256_6"/>
        <w:r>
          <w:rPr>
            <w:rStyle w:val="03Text"/>
          </w:rPr>
          <w:t>[256]</w:t>
        </w:r>
        <w:bookmarkEnd w:id="2285"/>
      </w:hyperlink>
      <w:r>
        <w:t xml:space="preserve"> 薩森抄本11, 6。</w:t>
      </w:r>
    </w:p>
    <w:p w:rsidR="00D9517E" w:rsidRDefault="00D9517E" w:rsidP="00D9517E">
      <w:pPr>
        <w:ind w:firstLine="360"/>
      </w:pPr>
      <w:hyperlink w:anchor="_257_4">
        <w:bookmarkStart w:id="2286" w:name="_257_5"/>
        <w:r>
          <w:rPr>
            <w:rStyle w:val="03Text"/>
          </w:rPr>
          <w:t>[257]</w:t>
        </w:r>
        <w:bookmarkEnd w:id="2286"/>
      </w:hyperlink>
      <w:r>
        <w:t xml:space="preserve"> 薩森抄本11, 8。</w:t>
      </w:r>
    </w:p>
    <w:p w:rsidR="00D9517E" w:rsidRDefault="00D9517E" w:rsidP="00D9517E">
      <w:pPr>
        <w:ind w:firstLine="360"/>
      </w:pPr>
      <w:hyperlink w:anchor="_258_4">
        <w:bookmarkStart w:id="2287" w:name="_258_5"/>
        <w:r>
          <w:rPr>
            <w:rStyle w:val="03Text"/>
          </w:rPr>
          <w:t>[258]</w:t>
        </w:r>
        <w:bookmarkEnd w:id="2287"/>
      </w:hyperlink>
      <w:r>
        <w:t xml:space="preserve"> 薩森抄本23, 4。</w:t>
      </w:r>
    </w:p>
    <w:p w:rsidR="00D9517E" w:rsidRDefault="00D9517E" w:rsidP="00D9517E">
      <w:pPr>
        <w:ind w:firstLine="360"/>
      </w:pPr>
      <w:hyperlink w:anchor="_259_4">
        <w:bookmarkStart w:id="2288" w:name="_259_5"/>
        <w:r>
          <w:rPr>
            <w:rStyle w:val="03Text"/>
          </w:rPr>
          <w:t>[259]</w:t>
        </w:r>
        <w:bookmarkEnd w:id="2288"/>
      </w:hyperlink>
      <w:r>
        <w:t xml:space="preserve"> 薩森抄本13, 6。</w:t>
      </w:r>
    </w:p>
    <w:p w:rsidR="00D9517E" w:rsidRDefault="00D9517E" w:rsidP="00D9517E">
      <w:pPr>
        <w:ind w:firstLine="360"/>
      </w:pPr>
      <w:hyperlink w:anchor="_260_4">
        <w:bookmarkStart w:id="2289" w:name="_260_5"/>
        <w:r>
          <w:rPr>
            <w:rStyle w:val="03Text"/>
          </w:rPr>
          <w:t>[260]</w:t>
        </w:r>
        <w:bookmarkEnd w:id="2289"/>
      </w:hyperlink>
      <w:r>
        <w:t xml:space="preserve"> 薩森抄本13, 7。</w:t>
      </w:r>
    </w:p>
    <w:p w:rsidR="00D9517E" w:rsidRDefault="00D9517E" w:rsidP="00D9517E">
      <w:pPr>
        <w:ind w:firstLine="360"/>
      </w:pPr>
      <w:hyperlink w:anchor="_261_4">
        <w:bookmarkStart w:id="2290" w:name="_261_5"/>
        <w:r>
          <w:rPr>
            <w:rStyle w:val="03Text"/>
          </w:rPr>
          <w:t>[261]</w:t>
        </w:r>
        <w:bookmarkEnd w:id="2290"/>
      </w:hyperlink>
      <w:r>
        <w:t xml:space="preserve"> 薩森抄本17, 1。</w:t>
      </w:r>
    </w:p>
    <w:p w:rsidR="00D9517E" w:rsidRDefault="00D9517E" w:rsidP="00D9517E">
      <w:pPr>
        <w:ind w:firstLine="360"/>
      </w:pPr>
      <w:hyperlink w:anchor="_262_4">
        <w:bookmarkStart w:id="2291" w:name="_262_5"/>
        <w:r>
          <w:rPr>
            <w:rStyle w:val="03Text"/>
          </w:rPr>
          <w:t>[262]</w:t>
        </w:r>
        <w:bookmarkEnd w:id="2291"/>
      </w:hyperlink>
      <w:r>
        <w:t xml:space="preserve"> 薩森抄本12, 2。</w:t>
      </w:r>
    </w:p>
    <w:p w:rsidR="00D9517E" w:rsidRDefault="00D9517E" w:rsidP="00D9517E">
      <w:pPr>
        <w:ind w:firstLine="360"/>
      </w:pPr>
      <w:hyperlink w:anchor="_263_4">
        <w:bookmarkStart w:id="2292" w:name="_263_5"/>
        <w:r>
          <w:rPr>
            <w:rStyle w:val="03Text"/>
          </w:rPr>
          <w:t>[263]</w:t>
        </w:r>
        <w:bookmarkEnd w:id="2292"/>
      </w:hyperlink>
      <w:r>
        <w:t xml:space="preserve"> 薩森抄本14, 6。</w:t>
      </w:r>
    </w:p>
    <w:p w:rsidR="00D9517E" w:rsidRDefault="00D9517E" w:rsidP="00D9517E">
      <w:pPr>
        <w:ind w:firstLine="360"/>
      </w:pPr>
      <w:hyperlink w:anchor="_264_4">
        <w:bookmarkStart w:id="2293" w:name="_264_5"/>
        <w:r>
          <w:rPr>
            <w:rStyle w:val="03Text"/>
          </w:rPr>
          <w:t>[264]</w:t>
        </w:r>
        <w:bookmarkEnd w:id="2293"/>
      </w:hyperlink>
      <w:r>
        <w:t xml:space="preserve"> 薩森抄本14, 9。</w:t>
      </w:r>
    </w:p>
    <w:p w:rsidR="00D9517E" w:rsidRDefault="00D9517E" w:rsidP="00D9517E">
      <w:pPr>
        <w:ind w:firstLine="360"/>
      </w:pPr>
      <w:hyperlink w:anchor="_265_4">
        <w:bookmarkStart w:id="2294" w:name="_265_5"/>
        <w:r>
          <w:rPr>
            <w:rStyle w:val="03Text"/>
          </w:rPr>
          <w:t>[265]</w:t>
        </w:r>
        <w:bookmarkEnd w:id="2294"/>
      </w:hyperlink>
      <w:r>
        <w:t xml:space="preserve"> 薩森抄本14, 10。</w:t>
      </w:r>
    </w:p>
    <w:p w:rsidR="00D9517E" w:rsidRDefault="00D9517E" w:rsidP="00D9517E">
      <w:pPr>
        <w:ind w:firstLine="360"/>
      </w:pPr>
      <w:hyperlink w:anchor="_266_4">
        <w:bookmarkStart w:id="2295" w:name="_266_5"/>
        <w:r>
          <w:rPr>
            <w:rStyle w:val="03Text"/>
          </w:rPr>
          <w:t>[266]</w:t>
        </w:r>
        <w:bookmarkEnd w:id="2295"/>
      </w:hyperlink>
      <w:r>
        <w:t xml:space="preserve"> 薩森抄本41, 1。</w:t>
      </w:r>
    </w:p>
    <w:p w:rsidR="00D9517E" w:rsidRDefault="00D9517E" w:rsidP="00D9517E">
      <w:pPr>
        <w:ind w:firstLine="360"/>
      </w:pPr>
      <w:hyperlink w:anchor="_267_4">
        <w:bookmarkStart w:id="2296" w:name="_267_5"/>
        <w:r>
          <w:rPr>
            <w:rStyle w:val="03Text"/>
          </w:rPr>
          <w:t>[267]</w:t>
        </w:r>
        <w:bookmarkEnd w:id="2296"/>
      </w:hyperlink>
      <w:r>
        <w:t xml:space="preserve"> 薩森抄本22, 19。</w:t>
      </w:r>
    </w:p>
    <w:p w:rsidR="00D9517E" w:rsidRDefault="00D9517E" w:rsidP="00D9517E">
      <w:pPr>
        <w:ind w:firstLine="360"/>
      </w:pPr>
      <w:hyperlink w:anchor="_268_4">
        <w:bookmarkStart w:id="2297" w:name="_268_5"/>
        <w:r>
          <w:rPr>
            <w:rStyle w:val="03Text"/>
          </w:rPr>
          <w:t>[268]</w:t>
        </w:r>
        <w:bookmarkEnd w:id="2297"/>
      </w:hyperlink>
      <w:r>
        <w:t xml:space="preserve"> 薩森抄本8, 4。</w:t>
      </w:r>
    </w:p>
    <w:p w:rsidR="00D9517E" w:rsidRDefault="00D9517E" w:rsidP="00D9517E">
      <w:pPr>
        <w:ind w:firstLine="360"/>
      </w:pPr>
      <w:hyperlink w:anchor="_269_4">
        <w:bookmarkStart w:id="2298" w:name="_269_5"/>
        <w:r>
          <w:rPr>
            <w:rStyle w:val="03Text"/>
          </w:rPr>
          <w:t>[269]</w:t>
        </w:r>
        <w:bookmarkEnd w:id="2298"/>
      </w:hyperlink>
      <w:r>
        <w:t xml:space="preserve"> 薩森抄本13, 5。</w:t>
      </w:r>
    </w:p>
    <w:p w:rsidR="00D9517E" w:rsidRDefault="00D9517E" w:rsidP="00D9517E">
      <w:pPr>
        <w:ind w:firstLine="360"/>
      </w:pPr>
      <w:hyperlink w:anchor="_270_4">
        <w:bookmarkStart w:id="2299" w:name="_270_5"/>
        <w:r>
          <w:rPr>
            <w:rStyle w:val="03Text"/>
          </w:rPr>
          <w:t>[270]</w:t>
        </w:r>
        <w:bookmarkEnd w:id="2299"/>
      </w:hyperlink>
      <w:r>
        <w:t xml:space="preserve"> 薩森抄本8, 8. 2。8號錄音帶的謄寫稿分布在連續折起來的幾頁紙上，如今與相關頁碼對應的頁面已被裁成幾部分。這里編號的意思是：8號錄音帶，第8頁，第2片。</w:t>
      </w:r>
    </w:p>
    <w:p w:rsidR="00D9517E" w:rsidRDefault="00D9517E" w:rsidP="00D9517E">
      <w:pPr>
        <w:ind w:firstLine="360"/>
      </w:pPr>
      <w:hyperlink w:anchor="_271_5">
        <w:bookmarkStart w:id="2300" w:name="_271_6"/>
        <w:r>
          <w:rPr>
            <w:rStyle w:val="03Text"/>
          </w:rPr>
          <w:t>[271]</w:t>
        </w:r>
        <w:bookmarkEnd w:id="2300"/>
      </w:hyperlink>
      <w:r>
        <w:t xml:space="preserve"> 薩森抄本9, 8。</w:t>
      </w:r>
    </w:p>
    <w:p w:rsidR="00D9517E" w:rsidRDefault="00D9517E" w:rsidP="00D9517E">
      <w:pPr>
        <w:ind w:firstLine="360"/>
      </w:pPr>
      <w:hyperlink w:anchor="_272_4">
        <w:bookmarkStart w:id="2301" w:name="_272_5"/>
        <w:r>
          <w:rPr>
            <w:rStyle w:val="03Text"/>
          </w:rPr>
          <w:t>[272]</w:t>
        </w:r>
        <w:bookmarkEnd w:id="2301"/>
      </w:hyperlink>
      <w:r>
        <w:t xml:space="preserve"> 薩森抄本10, 5。</w:t>
      </w:r>
    </w:p>
    <w:p w:rsidR="00D9517E" w:rsidRDefault="00D9517E" w:rsidP="00D9517E">
      <w:pPr>
        <w:ind w:firstLine="360"/>
      </w:pPr>
      <w:hyperlink w:anchor="_273_5">
        <w:bookmarkStart w:id="2302" w:name="_273_6"/>
        <w:r>
          <w:rPr>
            <w:rStyle w:val="03Text"/>
          </w:rPr>
          <w:t>[273]</w:t>
        </w:r>
        <w:bookmarkEnd w:id="2302"/>
      </w:hyperlink>
      <w:r>
        <w:t xml:space="preserve"> 薩森抄本10, 1。</w:t>
      </w:r>
    </w:p>
    <w:p w:rsidR="00D9517E" w:rsidRDefault="00D9517E" w:rsidP="00D9517E">
      <w:pPr>
        <w:ind w:firstLine="360"/>
      </w:pPr>
      <w:hyperlink w:anchor="_274_2">
        <w:bookmarkStart w:id="2303" w:name="_274_3"/>
        <w:r>
          <w:rPr>
            <w:rStyle w:val="03Text"/>
          </w:rPr>
          <w:t>[274]</w:t>
        </w:r>
        <w:bookmarkEnd w:id="2303"/>
      </w:hyperlink>
      <w:r>
        <w:t xml:space="preserve"> 薩森抄本13, 4。</w:t>
      </w:r>
    </w:p>
    <w:p w:rsidR="00D9517E" w:rsidRDefault="00D9517E" w:rsidP="00D9517E">
      <w:pPr>
        <w:ind w:firstLine="360"/>
      </w:pPr>
      <w:hyperlink w:anchor="_275_2">
        <w:bookmarkStart w:id="2304" w:name="_275_3"/>
        <w:r>
          <w:rPr>
            <w:rStyle w:val="03Text"/>
          </w:rPr>
          <w:t>[275]</w:t>
        </w:r>
        <w:bookmarkEnd w:id="2304"/>
      </w:hyperlink>
      <w:r>
        <w:t xml:space="preserve"> 薩森抄本64, 4。</w:t>
      </w:r>
    </w:p>
    <w:p w:rsidR="00D9517E" w:rsidRDefault="00D9517E" w:rsidP="00D9517E">
      <w:pPr>
        <w:ind w:firstLine="360"/>
      </w:pPr>
      <w:hyperlink w:anchor="_276_3">
        <w:bookmarkStart w:id="2305" w:name="_276_4"/>
        <w:r>
          <w:rPr>
            <w:rStyle w:val="03Text"/>
          </w:rPr>
          <w:t>[276]</w:t>
        </w:r>
        <w:bookmarkEnd w:id="2305"/>
      </w:hyperlink>
      <w:r>
        <w:t xml:space="preserve"> 薩森抄本50, 5。</w:t>
      </w:r>
    </w:p>
    <w:p w:rsidR="00D9517E" w:rsidRDefault="00D9517E" w:rsidP="00D9517E">
      <w:pPr>
        <w:ind w:firstLine="360"/>
      </w:pPr>
      <w:hyperlink w:anchor="_277_3">
        <w:bookmarkStart w:id="2306" w:name="_277_4"/>
        <w:r>
          <w:rPr>
            <w:rStyle w:val="03Text"/>
          </w:rPr>
          <w:t>[277]</w:t>
        </w:r>
        <w:bookmarkEnd w:id="2306"/>
      </w:hyperlink>
      <w:r>
        <w:t xml:space="preserve"> 薩森抄本33, 10。</w:t>
      </w:r>
    </w:p>
    <w:p w:rsidR="00D9517E" w:rsidRDefault="00D9517E" w:rsidP="00D9517E">
      <w:pPr>
        <w:ind w:firstLine="360"/>
      </w:pPr>
      <w:hyperlink w:anchor="_278_2">
        <w:bookmarkStart w:id="2307" w:name="_278_3"/>
        <w:r>
          <w:rPr>
            <w:rStyle w:val="03Text"/>
          </w:rPr>
          <w:t>[278]</w:t>
        </w:r>
        <w:bookmarkEnd w:id="2307"/>
      </w:hyperlink>
      <w:r>
        <w:t xml:space="preserve"> 薩森抄本72, 16。</w:t>
      </w:r>
    </w:p>
    <w:p w:rsidR="00D9517E" w:rsidRDefault="00D9517E" w:rsidP="00D9517E">
      <w:pPr>
        <w:ind w:firstLine="360"/>
      </w:pPr>
      <w:hyperlink w:anchor="_279_2">
        <w:bookmarkStart w:id="2308" w:name="_279_3"/>
        <w:r>
          <w:rPr>
            <w:rStyle w:val="03Text"/>
          </w:rPr>
          <w:t>[279]</w:t>
        </w:r>
        <w:bookmarkEnd w:id="2308"/>
      </w:hyperlink>
      <w:r>
        <w:t xml:space="preserve"> 薩森抄本68, 5。</w:t>
      </w:r>
    </w:p>
    <w:p w:rsidR="00D9517E" w:rsidRDefault="00D9517E" w:rsidP="00D9517E">
      <w:pPr>
        <w:ind w:firstLine="360"/>
      </w:pPr>
      <w:hyperlink w:anchor="_280_3">
        <w:bookmarkStart w:id="2309" w:name="_280_4"/>
        <w:r>
          <w:rPr>
            <w:rStyle w:val="03Text"/>
          </w:rPr>
          <w:t>[280]</w:t>
        </w:r>
        <w:bookmarkEnd w:id="2309"/>
      </w:hyperlink>
      <w:r>
        <w:t xml:space="preserve"> 薩森抄本26, 7。</w:t>
      </w:r>
    </w:p>
    <w:p w:rsidR="00D9517E" w:rsidRDefault="00D9517E" w:rsidP="00D9517E">
      <w:pPr>
        <w:ind w:firstLine="360"/>
      </w:pPr>
      <w:hyperlink w:anchor="_281_3">
        <w:bookmarkStart w:id="2310" w:name="_281_4"/>
        <w:r>
          <w:rPr>
            <w:rStyle w:val="03Text"/>
          </w:rPr>
          <w:t>[281]</w:t>
        </w:r>
        <w:bookmarkEnd w:id="2310"/>
      </w:hyperlink>
      <w:r>
        <w:t xml:space="preserve"> 薩森抄本73, 1。</w:t>
      </w:r>
    </w:p>
    <w:p w:rsidR="00D9517E" w:rsidRDefault="00D9517E" w:rsidP="00D9517E">
      <w:pPr>
        <w:ind w:firstLine="360"/>
      </w:pPr>
      <w:hyperlink w:anchor="_282_2">
        <w:bookmarkStart w:id="2311" w:name="_282_3"/>
        <w:r>
          <w:rPr>
            <w:rStyle w:val="03Text"/>
          </w:rPr>
          <w:t>[282]</w:t>
        </w:r>
        <w:bookmarkEnd w:id="2311"/>
      </w:hyperlink>
      <w:r>
        <w:t xml:space="preserve"> 薩森抄本21, 8。</w:t>
      </w:r>
    </w:p>
    <w:p w:rsidR="00D9517E" w:rsidRDefault="00D9517E" w:rsidP="00D9517E">
      <w:pPr>
        <w:ind w:firstLine="360"/>
      </w:pPr>
      <w:hyperlink w:anchor="_283_2">
        <w:bookmarkStart w:id="2312" w:name="_283_3"/>
        <w:r>
          <w:rPr>
            <w:rStyle w:val="03Text"/>
          </w:rPr>
          <w:t>[283]</w:t>
        </w:r>
        <w:bookmarkEnd w:id="2312"/>
      </w:hyperlink>
      <w:r>
        <w:t xml:space="preserve"> 薩森抄本19, 5。</w:t>
      </w:r>
    </w:p>
    <w:p w:rsidR="00D9517E" w:rsidRDefault="00D9517E" w:rsidP="00D9517E">
      <w:pPr>
        <w:ind w:firstLine="360"/>
      </w:pPr>
      <w:hyperlink w:anchor="_284_2">
        <w:bookmarkStart w:id="2313" w:name="_284_3"/>
        <w:r>
          <w:rPr>
            <w:rStyle w:val="03Text"/>
          </w:rPr>
          <w:t>[284]</w:t>
        </w:r>
        <w:bookmarkEnd w:id="2313"/>
      </w:hyperlink>
      <w:r>
        <w:t xml:space="preserve"> 薩森抄本61, 4。</w:t>
      </w:r>
    </w:p>
    <w:p w:rsidR="00D9517E" w:rsidRDefault="00D9517E" w:rsidP="00D9517E">
      <w:pPr>
        <w:ind w:firstLine="360"/>
      </w:pPr>
      <w:hyperlink w:anchor="_285_2">
        <w:bookmarkStart w:id="2314" w:name="_285_3"/>
        <w:r>
          <w:rPr>
            <w:rStyle w:val="03Text"/>
          </w:rPr>
          <w:t>[285]</w:t>
        </w:r>
        <w:bookmarkEnd w:id="2314"/>
      </w:hyperlink>
      <w:r>
        <w:t xml:space="preserve"> 薩森抄本52, 13。</w:t>
      </w:r>
    </w:p>
    <w:p w:rsidR="00D9517E" w:rsidRDefault="00D9517E" w:rsidP="00D9517E">
      <w:pPr>
        <w:ind w:firstLine="360"/>
      </w:pPr>
      <w:hyperlink w:anchor="_286_2">
        <w:bookmarkStart w:id="2315" w:name="_286_3"/>
        <w:r>
          <w:rPr>
            <w:rStyle w:val="03Text"/>
          </w:rPr>
          <w:t>[286]</w:t>
        </w:r>
        <w:bookmarkEnd w:id="2315"/>
      </w:hyperlink>
      <w:r>
        <w:t xml:space="preserve"> 薩森抄本42, 5。討論集中在所謂的安樂死行動。薩森對此不感興趣，因而沒有讓人把它打字出來。大部分引用參見聯邦檔案館錄音帶編號BArch 07B , 39:15。</w:t>
      </w:r>
    </w:p>
    <w:p w:rsidR="00D9517E" w:rsidRDefault="00D9517E" w:rsidP="00D9517E">
      <w:pPr>
        <w:ind w:firstLine="360"/>
      </w:pPr>
      <w:hyperlink w:anchor="_287_3">
        <w:bookmarkStart w:id="2316" w:name="_287_4"/>
        <w:r>
          <w:rPr>
            <w:rStyle w:val="03Text"/>
          </w:rPr>
          <w:t>[287]</w:t>
        </w:r>
        <w:bookmarkEnd w:id="2316"/>
      </w:hyperlink>
      <w:r>
        <w:t xml:space="preserve"> 薩森抄本43, 8。</w:t>
      </w:r>
    </w:p>
    <w:p w:rsidR="00D9517E" w:rsidRDefault="00D9517E" w:rsidP="00D9517E">
      <w:pPr>
        <w:ind w:firstLine="360"/>
      </w:pPr>
      <w:hyperlink w:anchor="_288_2">
        <w:bookmarkStart w:id="2317" w:name="_288_3"/>
        <w:r>
          <w:rPr>
            <w:rStyle w:val="03Text"/>
          </w:rPr>
          <w:t>[288]</w:t>
        </w:r>
        <w:bookmarkEnd w:id="2317"/>
      </w:hyperlink>
      <w:r>
        <w:t xml:space="preserve"> 薩森抄本39, 4。</w:t>
      </w:r>
    </w:p>
    <w:p w:rsidR="00D9517E" w:rsidRDefault="00D9517E" w:rsidP="00D9517E">
      <w:pPr>
        <w:ind w:firstLine="360"/>
      </w:pPr>
      <w:hyperlink w:anchor="_289_2">
        <w:bookmarkStart w:id="2318" w:name="_289_3"/>
        <w:r>
          <w:rPr>
            <w:rStyle w:val="03Text"/>
          </w:rPr>
          <w:t>[289]</w:t>
        </w:r>
        <w:bookmarkEnd w:id="2318"/>
      </w:hyperlink>
      <w:r>
        <w:t xml:space="preserve"> 薩森抄本56, 7。</w:t>
      </w:r>
    </w:p>
    <w:p w:rsidR="00D9517E" w:rsidRDefault="00D9517E" w:rsidP="00D9517E">
      <w:pPr>
        <w:ind w:firstLine="360"/>
      </w:pPr>
      <w:hyperlink w:anchor="_290_2">
        <w:bookmarkStart w:id="2319" w:name="_290_3"/>
        <w:r>
          <w:rPr>
            <w:rStyle w:val="03Text"/>
          </w:rPr>
          <w:t>[290]</w:t>
        </w:r>
        <w:bookmarkEnd w:id="2319"/>
      </w:hyperlink>
      <w:r>
        <w:t xml:space="preserve"> 薩森抄本56, 9。</w:t>
      </w:r>
    </w:p>
    <w:p w:rsidR="00D9517E" w:rsidRDefault="00D9517E" w:rsidP="00D9517E">
      <w:pPr>
        <w:ind w:firstLine="360"/>
      </w:pPr>
      <w:hyperlink w:anchor="_291_2">
        <w:bookmarkStart w:id="2320" w:name="_291_3"/>
        <w:r>
          <w:rPr>
            <w:rStyle w:val="03Text"/>
          </w:rPr>
          <w:t>[291]</w:t>
        </w:r>
        <w:bookmarkEnd w:id="2320"/>
      </w:hyperlink>
      <w:r>
        <w:t xml:space="preserve"> 薩森第23號錄音帶（未收錄于抄本的段落，見聯邦檔案館錄音帶編號BArch 9D,51:55ff.）。</w:t>
      </w:r>
    </w:p>
    <w:p w:rsidR="00D9517E" w:rsidRDefault="00D9517E" w:rsidP="00D9517E">
      <w:pPr>
        <w:ind w:firstLine="360"/>
      </w:pPr>
      <w:hyperlink w:anchor="_292_2">
        <w:bookmarkStart w:id="2321" w:name="_292_3"/>
        <w:r>
          <w:rPr>
            <w:rStyle w:val="03Text"/>
          </w:rPr>
          <w:t>[292]</w:t>
        </w:r>
        <w:bookmarkEnd w:id="2321"/>
      </w:hyperlink>
      <w:r>
        <w:t xml:space="preserve"> 薩森抄本15, 3。</w:t>
      </w:r>
    </w:p>
    <w:p w:rsidR="00D9517E" w:rsidRDefault="00D9517E" w:rsidP="00D9517E">
      <w:pPr>
        <w:ind w:firstLine="360"/>
      </w:pPr>
      <w:hyperlink w:anchor="_293_2">
        <w:bookmarkStart w:id="2322" w:name="_293_3"/>
        <w:r>
          <w:rPr>
            <w:rStyle w:val="03Text"/>
          </w:rPr>
          <w:t>[293]</w:t>
        </w:r>
        <w:bookmarkEnd w:id="2322"/>
      </w:hyperlink>
      <w:r>
        <w:t xml:space="preserve"> 薩森抄本15, 3。</w:t>
      </w:r>
    </w:p>
    <w:p w:rsidR="00D9517E" w:rsidRDefault="00D9517E" w:rsidP="00D9517E">
      <w:pPr>
        <w:ind w:firstLine="360"/>
      </w:pPr>
      <w:hyperlink w:anchor="_294_2">
        <w:bookmarkStart w:id="2323" w:name="_294_3"/>
        <w:r>
          <w:rPr>
            <w:rStyle w:val="03Text"/>
          </w:rPr>
          <w:t>[294]</w:t>
        </w:r>
        <w:bookmarkEnd w:id="2323"/>
      </w:hyperlink>
      <w:r>
        <w:t xml:space="preserve"> 薩森抄本60, 2。</w:t>
      </w:r>
    </w:p>
    <w:p w:rsidR="00D9517E" w:rsidRDefault="00D9517E" w:rsidP="00D9517E">
      <w:pPr>
        <w:ind w:firstLine="360"/>
      </w:pPr>
      <w:hyperlink w:anchor="_295_2">
        <w:bookmarkStart w:id="2324" w:name="_295_3"/>
        <w:r>
          <w:rPr>
            <w:rStyle w:val="03Text"/>
          </w:rPr>
          <w:t>[295]</w:t>
        </w:r>
        <w:bookmarkEnd w:id="2324"/>
      </w:hyperlink>
      <w:r>
        <w:t xml:space="preserve"> 薩森抄本43, 5。</w:t>
      </w:r>
    </w:p>
    <w:p w:rsidR="00D9517E" w:rsidRDefault="00D9517E" w:rsidP="00D9517E">
      <w:pPr>
        <w:ind w:firstLine="360"/>
      </w:pPr>
      <w:hyperlink w:anchor="_296_2">
        <w:bookmarkStart w:id="2325" w:name="_296_3"/>
        <w:r>
          <w:rPr>
            <w:rStyle w:val="03Text"/>
          </w:rPr>
          <w:t>[296]</w:t>
        </w:r>
        <w:bookmarkEnd w:id="2325"/>
      </w:hyperlink>
      <w:r>
        <w:t xml:space="preserve"> 薩森抄本46, 5。</w:t>
      </w:r>
    </w:p>
    <w:p w:rsidR="00D9517E" w:rsidRDefault="00D9517E" w:rsidP="00D9517E">
      <w:pPr>
        <w:ind w:firstLine="360"/>
      </w:pPr>
      <w:hyperlink w:anchor="_297_3">
        <w:bookmarkStart w:id="2326" w:name="_297_4"/>
        <w:r>
          <w:rPr>
            <w:rStyle w:val="03Text"/>
          </w:rPr>
          <w:t>[297]</w:t>
        </w:r>
        <w:bookmarkEnd w:id="2326"/>
      </w:hyperlink>
      <w:r>
        <w:t xml:space="preserve"> 薩森抄本16, 10。</w:t>
      </w:r>
    </w:p>
    <w:p w:rsidR="00D9517E" w:rsidRDefault="00D9517E" w:rsidP="00D9517E">
      <w:pPr>
        <w:ind w:firstLine="360"/>
      </w:pPr>
      <w:hyperlink w:anchor="_298_2">
        <w:bookmarkStart w:id="2327" w:name="_298_3"/>
        <w:r>
          <w:rPr>
            <w:rStyle w:val="03Text"/>
          </w:rPr>
          <w:t>[298]</w:t>
        </w:r>
        <w:bookmarkEnd w:id="2327"/>
      </w:hyperlink>
      <w:r>
        <w:t xml:space="preserve"> 薩森抄本18, 3。</w:t>
      </w:r>
    </w:p>
    <w:p w:rsidR="00D9517E" w:rsidRDefault="00D9517E" w:rsidP="00D9517E">
      <w:pPr>
        <w:ind w:firstLine="360"/>
      </w:pPr>
      <w:hyperlink w:anchor="_299_2">
        <w:bookmarkStart w:id="2328" w:name="_299_3"/>
        <w:r>
          <w:rPr>
            <w:rStyle w:val="03Text"/>
          </w:rPr>
          <w:t>[299]</w:t>
        </w:r>
        <w:bookmarkEnd w:id="2328"/>
      </w:hyperlink>
      <w:r>
        <w:t xml:space="preserve"> 薩森抄本17, 9。</w:t>
      </w:r>
    </w:p>
    <w:p w:rsidR="00D9517E" w:rsidRDefault="00D9517E" w:rsidP="00D9517E">
      <w:pPr>
        <w:ind w:firstLine="360"/>
      </w:pPr>
      <w:hyperlink w:anchor="_300_2">
        <w:bookmarkStart w:id="2329" w:name="_300_3"/>
        <w:r>
          <w:rPr>
            <w:rStyle w:val="03Text"/>
          </w:rPr>
          <w:t>[300]</w:t>
        </w:r>
        <w:bookmarkEnd w:id="2329"/>
      </w:hyperlink>
      <w:r>
        <w:t xml:space="preserve"> 薩森抄本20, 7。</w:t>
      </w:r>
    </w:p>
    <w:p w:rsidR="00D9517E" w:rsidRDefault="00D9517E" w:rsidP="00D9517E">
      <w:pPr>
        <w:ind w:firstLine="360"/>
      </w:pPr>
      <w:hyperlink w:anchor="_301_2">
        <w:bookmarkStart w:id="2330" w:name="_301_3"/>
        <w:r>
          <w:rPr>
            <w:rStyle w:val="03Text"/>
          </w:rPr>
          <w:t>[301]</w:t>
        </w:r>
        <w:bookmarkEnd w:id="2330"/>
      </w:hyperlink>
      <w:r>
        <w:t xml:space="preserve"> 薩森抄本44, 4。</w:t>
      </w:r>
    </w:p>
    <w:p w:rsidR="00D9517E" w:rsidRDefault="00D9517E" w:rsidP="00D9517E">
      <w:pPr>
        <w:ind w:firstLine="360"/>
      </w:pPr>
      <w:hyperlink w:anchor="_302_2">
        <w:bookmarkStart w:id="2331" w:name="_302_3"/>
        <w:r>
          <w:rPr>
            <w:rStyle w:val="03Text"/>
          </w:rPr>
          <w:t>[302]</w:t>
        </w:r>
        <w:bookmarkEnd w:id="2331"/>
      </w:hyperlink>
      <w:r>
        <w:t xml:space="preserve"> 薩森抄本51, 11。</w:t>
      </w:r>
    </w:p>
    <w:p w:rsidR="00D9517E" w:rsidRDefault="00D9517E" w:rsidP="00D9517E">
      <w:pPr>
        <w:ind w:firstLine="360"/>
      </w:pPr>
      <w:hyperlink w:anchor="_303_2">
        <w:bookmarkStart w:id="2332" w:name="_303_3"/>
        <w:r>
          <w:rPr>
            <w:rStyle w:val="03Text"/>
          </w:rPr>
          <w:t>[303]</w:t>
        </w:r>
        <w:bookmarkEnd w:id="2332"/>
      </w:hyperlink>
      <w:r>
        <w:t xml:space="preserve"> 薩森抄本58, 5。</w:t>
      </w:r>
    </w:p>
    <w:p w:rsidR="00D9517E" w:rsidRDefault="00D9517E" w:rsidP="00D9517E">
      <w:pPr>
        <w:ind w:firstLine="360"/>
      </w:pPr>
      <w:hyperlink w:anchor="_304_2">
        <w:bookmarkStart w:id="2333" w:name="_304_3"/>
        <w:r>
          <w:rPr>
            <w:rStyle w:val="03Text"/>
          </w:rPr>
          <w:t>[304]</w:t>
        </w:r>
        <w:bookmarkEnd w:id="2333"/>
      </w:hyperlink>
      <w:r>
        <w:t xml:space="preserve"> 薩森抄本68, 6。</w:t>
      </w:r>
    </w:p>
    <w:p w:rsidR="00D9517E" w:rsidRDefault="00D9517E" w:rsidP="00D9517E">
      <w:pPr>
        <w:ind w:firstLine="360"/>
      </w:pPr>
      <w:hyperlink w:anchor="_305_2">
        <w:bookmarkStart w:id="2334" w:name="_305_3"/>
        <w:r>
          <w:rPr>
            <w:rStyle w:val="03Text"/>
          </w:rPr>
          <w:t>[305]</w:t>
        </w:r>
        <w:bookmarkEnd w:id="2334"/>
      </w:hyperlink>
      <w:r>
        <w:t xml:space="preserve"> S. Kulcsár, S. Kulcsár u. L. Szondi, “Adolf Eichmann and the Third Reich” ..., A. 0., 28.</w:t>
      </w:r>
    </w:p>
    <w:p w:rsidR="00D9517E" w:rsidRDefault="00D9517E" w:rsidP="00D9517E">
      <w:pPr>
        <w:ind w:firstLine="360"/>
      </w:pPr>
      <w:hyperlink w:anchor="_306_3">
        <w:bookmarkStart w:id="2335" w:name="_306_4"/>
        <w:r>
          <w:rPr>
            <w:rStyle w:val="03Text"/>
          </w:rPr>
          <w:t>[306]</w:t>
        </w:r>
        <w:bookmarkEnd w:id="2335"/>
      </w:hyperlink>
      <w:r>
        <w:t xml:space="preserve"> Hannah Arendt, </w:t>
      </w:r>
      <w:r>
        <w:rPr>
          <w:rStyle w:val="00Text"/>
        </w:rPr>
        <w:t>Eichmann in JerusaIem</w:t>
      </w:r>
      <w:r>
        <w:t xml:space="preserve"> ...‚ A.o., 78 ff.</w:t>
      </w:r>
    </w:p>
    <w:p w:rsidR="00D9517E" w:rsidRDefault="00D9517E" w:rsidP="00D9517E">
      <w:pPr>
        <w:ind w:firstLine="360"/>
      </w:pPr>
      <w:hyperlink w:anchor="_307_2">
        <w:bookmarkStart w:id="2336" w:name="_307_3"/>
        <w:r>
          <w:rPr>
            <w:rStyle w:val="03Text"/>
          </w:rPr>
          <w:t>[307]</w:t>
        </w:r>
        <w:bookmarkEnd w:id="2336"/>
      </w:hyperlink>
      <w:r>
        <w:t xml:space="preserve"> 在一些現存的錄音帶上可以找到中途離席的片段。例如在聯邦檔案館錄音帶編號BArch 06A, 47:55可清楚聽見一個不知名者的聲音：“對不起，但我必須走了……”</w:t>
      </w:r>
    </w:p>
    <w:p w:rsidR="00D9517E" w:rsidRDefault="00D9517E" w:rsidP="00D9517E">
      <w:pPr>
        <w:ind w:firstLine="360"/>
      </w:pPr>
      <w:hyperlink w:anchor="_308_2">
        <w:bookmarkStart w:id="2337" w:name="_308_3"/>
        <w:r>
          <w:rPr>
            <w:rStyle w:val="03Text"/>
          </w:rPr>
          <w:t>[308]</w:t>
        </w:r>
        <w:bookmarkEnd w:id="2337"/>
      </w:hyperlink>
      <w:r>
        <w:t xml:space="preserve"> 參見聯邦檔案館錄音帶編號BArch 09C, 1:51:55。薩森結束了會議，人們開始彼此交談，有一個聲音與薩森討論了另一份文本的提交截止日期。</w:t>
      </w:r>
    </w:p>
    <w:p w:rsidR="00D9517E" w:rsidRDefault="00D9517E" w:rsidP="00D9517E">
      <w:pPr>
        <w:ind w:firstLine="360"/>
      </w:pPr>
      <w:hyperlink w:anchor="_309_3">
        <w:bookmarkStart w:id="2338" w:name="_309_4"/>
        <w:r>
          <w:rPr>
            <w:rStyle w:val="03Text"/>
          </w:rPr>
          <w:t>[309]</w:t>
        </w:r>
        <w:bookmarkEnd w:id="2338"/>
      </w:hyperlink>
      <w:r>
        <w:t xml:space="preserve"> 聯邦檔案館錄音帶編號BArch 10C, 39:46.</w:t>
      </w:r>
    </w:p>
    <w:p w:rsidR="00D9517E" w:rsidRDefault="00D9517E" w:rsidP="00D9517E">
      <w:pPr>
        <w:ind w:firstLine="360"/>
      </w:pPr>
      <w:hyperlink w:anchor="_310_2">
        <w:bookmarkStart w:id="2339" w:name="_310_3"/>
        <w:r>
          <w:rPr>
            <w:rStyle w:val="03Text"/>
          </w:rPr>
          <w:t>[310]</w:t>
        </w:r>
        <w:bookmarkEnd w:id="2339"/>
      </w:hyperlink>
      <w:r>
        <w:t xml:space="preserve"> 聯邦檔案館錄音帶編號BArch 10B, 1:11:00ff.</w:t>
      </w:r>
    </w:p>
    <w:p w:rsidR="00D9517E" w:rsidRDefault="00D9517E" w:rsidP="00D9517E">
      <w:pPr>
        <w:ind w:firstLine="360"/>
      </w:pPr>
      <w:hyperlink w:anchor="_311_3">
        <w:bookmarkStart w:id="2340" w:name="_311_4"/>
        <w:r>
          <w:rPr>
            <w:rStyle w:val="03Text"/>
          </w:rPr>
          <w:t>[311]</w:t>
        </w:r>
        <w:bookmarkEnd w:id="2340"/>
      </w:hyperlink>
      <w:r>
        <w:t xml:space="preserve"> 薩森抄本1, 1。</w:t>
      </w:r>
    </w:p>
    <w:p w:rsidR="00D9517E" w:rsidRDefault="00D9517E" w:rsidP="00D9517E">
      <w:pPr>
        <w:ind w:firstLine="360"/>
      </w:pPr>
      <w:hyperlink w:anchor="_312_2">
        <w:bookmarkStart w:id="2341" w:name="_312_3"/>
        <w:r>
          <w:rPr>
            <w:rStyle w:val="03Text"/>
          </w:rPr>
          <w:t>[312]</w:t>
        </w:r>
        <w:bookmarkEnd w:id="2341"/>
      </w:hyperlink>
      <w:r>
        <w:t xml:space="preserve"> 薩森抄本1, 2，艾希曼儼然是“狂熱的猶太復國主義者”。</w:t>
      </w:r>
    </w:p>
    <w:p w:rsidR="00D9517E" w:rsidRDefault="00D9517E" w:rsidP="00D9517E">
      <w:pPr>
        <w:ind w:firstLine="360"/>
      </w:pPr>
      <w:hyperlink w:anchor="_313_2">
        <w:bookmarkStart w:id="2342" w:name="_313_3"/>
        <w:r>
          <w:rPr>
            <w:rStyle w:val="03Text"/>
          </w:rPr>
          <w:t>[313]</w:t>
        </w:r>
        <w:bookmarkEnd w:id="2342"/>
      </w:hyperlink>
      <w:r>
        <w:t xml:space="preserve"> 薩森抄本1, 2，據稱艾希曼親自在波蘭組織了大規模槍殺行動。薩森抄本1, 3中艾希曼說：“我會快樂地跳進坑里……”</w:t>
      </w:r>
    </w:p>
    <w:p w:rsidR="00D9517E" w:rsidRDefault="00D9517E" w:rsidP="00D9517E">
      <w:pPr>
        <w:ind w:firstLine="360"/>
      </w:pPr>
      <w:hyperlink w:anchor="_314_3">
        <w:bookmarkStart w:id="2343" w:name="_314_4"/>
        <w:r>
          <w:rPr>
            <w:rStyle w:val="03Text"/>
          </w:rPr>
          <w:t>[314]</w:t>
        </w:r>
        <w:bookmarkEnd w:id="2343"/>
      </w:hyperlink>
      <w:r>
        <w:t xml:space="preserve"> 第一版出版于1952年，作為《歐洲各國的猶太人例外法規》（</w:t>
      </w:r>
      <w:r>
        <w:rPr>
          <w:rStyle w:val="00Text"/>
        </w:rPr>
        <w:t>Das Ausnahmerecht für die Juden in den europäischen Ländern</w:t>
      </w:r>
      <w:r>
        <w:t>）系列的一部分，阿根廷那些人使用的是經濟實惠的單行本（Düsseldorf 1954）。</w:t>
      </w:r>
    </w:p>
    <w:p w:rsidR="00D9517E" w:rsidRDefault="00D9517E" w:rsidP="00D9517E">
      <w:pPr>
        <w:ind w:firstLine="360"/>
      </w:pPr>
      <w:hyperlink w:anchor="_315_2">
        <w:bookmarkStart w:id="2344" w:name="_315_3"/>
        <w:r>
          <w:rPr>
            <w:rStyle w:val="03Text"/>
          </w:rPr>
          <w:t>[315]</w:t>
        </w:r>
        <w:bookmarkEnd w:id="2344"/>
      </w:hyperlink>
      <w:r>
        <w:t xml:space="preserve"> 討論時的概況可簡述如下：魏斯貝格，第6, 8-17, 19-22, 24-26號錄音帶；波利亞科夫／伍爾夫，第28, 34, 37-39, 42-44, 49-52, 54-57, 61-67號錄音帶；布勞，第39-40, 44-47號錄音帶；哈根／霍特爾，第10-11, 51, (56), 64號錄音帶；賴特林格，第1, 18-19, 22-23,25-27, 33, 49, 52-54‚ 58-61‚ 68, 69, 72‚ 73和一卷未編號錄音帶。</w:t>
      </w:r>
    </w:p>
    <w:p w:rsidR="00D9517E" w:rsidRDefault="00D9517E" w:rsidP="00D9517E">
      <w:pPr>
        <w:ind w:firstLine="360"/>
      </w:pPr>
      <w:hyperlink w:anchor="_316_2">
        <w:bookmarkStart w:id="2345" w:name="_316_3"/>
        <w:r>
          <w:rPr>
            <w:rStyle w:val="03Text"/>
          </w:rPr>
          <w:t>[316]</w:t>
        </w:r>
        <w:bookmarkEnd w:id="2345"/>
      </w:hyperlink>
      <w:r>
        <w:t xml:space="preserve"> 例如Hermann Graml, </w:t>
      </w:r>
      <w:r>
        <w:rPr>
          <w:rStyle w:val="00Text"/>
        </w:rPr>
        <w:t>Der 9. November 1938. “Reichskristallnacht”</w:t>
      </w:r>
      <w:r>
        <w:t xml:space="preserve">. Bonn 1955: Gerhardt Boldt, </w:t>
      </w:r>
      <w:r>
        <w:rPr>
          <w:rStyle w:val="00Text"/>
        </w:rPr>
        <w:t>Die letzten Tage der Reichskanzlei</w:t>
      </w:r>
      <w:r>
        <w:t xml:space="preserve">. Hamburg 1947 u. ö., Charles Callan Tansill, </w:t>
      </w:r>
      <w:r>
        <w:rPr>
          <w:rStyle w:val="00Text"/>
        </w:rPr>
        <w:t>Die Hintertür zum Kriege</w:t>
      </w:r>
      <w:r>
        <w:t>. Düsseldorf 1956.</w:t>
      </w:r>
    </w:p>
    <w:p w:rsidR="00D9517E" w:rsidRDefault="00D9517E" w:rsidP="00D9517E">
      <w:pPr>
        <w:ind w:firstLine="360"/>
      </w:pPr>
      <w:hyperlink w:anchor="_317_1">
        <w:bookmarkStart w:id="2346" w:name="_317_2"/>
        <w:r>
          <w:rPr>
            <w:rStyle w:val="03Text"/>
          </w:rPr>
          <w:t>[317]</w:t>
        </w:r>
        <w:bookmarkEnd w:id="2346"/>
      </w:hyperlink>
      <w:r>
        <w:t xml:space="preserve"> 錄音帶37, 1ff.我們知道薩森讀了一篇新發表的文章，因為從接下來的錄音內容可以看出錄音時間是在哪一個星期。</w:t>
      </w:r>
    </w:p>
    <w:p w:rsidR="00D9517E" w:rsidRDefault="00D9517E" w:rsidP="00D9517E">
      <w:pPr>
        <w:ind w:firstLine="360"/>
      </w:pPr>
      <w:hyperlink w:anchor="_318_1">
        <w:bookmarkStart w:id="2347" w:name="_318_2"/>
        <w:r>
          <w:rPr>
            <w:rStyle w:val="03Text"/>
          </w:rPr>
          <w:t>[318]</w:t>
        </w:r>
        <w:bookmarkEnd w:id="2347"/>
      </w:hyperlink>
      <w:r>
        <w:t xml:space="preserve"> 那張照片發布于審判開始之前，而且曾多次對外公開，所以并非如某些說法所稱，它呈現的是艾希曼撰寫回憶錄《偶像》時的情景。艾希曼在律師的要求下拿到了那些書，因為律師希望他針對它們發表意見。除了已經提到的書之外，還有幾本在薩森訪談會結束之后出版的新書，包括Rudolf Höß</w:t>
      </w:r>
      <w:r>
        <w:rPr>
          <w:rStyle w:val="00Text"/>
        </w:rPr>
        <w:t>, Kommandant von Auschwitz</w:t>
      </w:r>
      <w:r>
        <w:t>, 1958; Albert Wucher,</w:t>
      </w:r>
      <w:r>
        <w:rPr>
          <w:rStyle w:val="00Text"/>
        </w:rPr>
        <w:t>Eichmanns gab es viele</w:t>
      </w:r>
      <w:r>
        <w:t xml:space="preserve">, 1961; Joel Brand, </w:t>
      </w:r>
      <w:r>
        <w:rPr>
          <w:rStyle w:val="00Text"/>
        </w:rPr>
        <w:t>Fakten gegen Fabeln</w:t>
      </w:r>
      <w:r>
        <w:t xml:space="preserve">, 1961; Poliakov/Wulf, </w:t>
      </w:r>
      <w:r>
        <w:rPr>
          <w:rStyle w:val="00Text"/>
        </w:rPr>
        <w:t>Das Dritte Reich und seine Denker</w:t>
      </w:r>
      <w:r>
        <w:t xml:space="preserve">, 1959; H. G. Adler, </w:t>
      </w:r>
      <w:r>
        <w:rPr>
          <w:rStyle w:val="00Text"/>
        </w:rPr>
        <w:t>Theresienstadt 1941-45</w:t>
      </w:r>
      <w:r>
        <w:t>, 1960。在此特別感謝卡洛·許特先生提供漢堡當代史研究中心的藏書，以便重建書籍清單。</w:t>
      </w:r>
    </w:p>
    <w:p w:rsidR="00D9517E" w:rsidRDefault="00D9517E" w:rsidP="00D9517E">
      <w:pPr>
        <w:ind w:firstLine="360"/>
      </w:pPr>
      <w:hyperlink w:anchor="_319_1">
        <w:bookmarkStart w:id="2348" w:name="_319_2"/>
        <w:r>
          <w:rPr>
            <w:rStyle w:val="03Text"/>
          </w:rPr>
          <w:t>[319]</w:t>
        </w:r>
        <w:bookmarkEnd w:id="2348"/>
      </w:hyperlink>
      <w:r>
        <w:t xml:space="preserve"> 阿夫納·萊斯接受羅爾夫·德弗蘭克的訪問。Rolf Defrank für </w:t>
      </w:r>
      <w:r>
        <w:rPr>
          <w:rStyle w:val="00Text"/>
        </w:rPr>
        <w:t>Erscheinungsform Mensch</w:t>
      </w:r>
      <w:r>
        <w:t>, Achiv für Zeitgeschichte, ETH-Zürich, NL Avner W. Less 7.1.IX.</w:t>
      </w:r>
    </w:p>
    <w:p w:rsidR="00D9517E" w:rsidRDefault="00D9517E" w:rsidP="00D9517E">
      <w:pPr>
        <w:ind w:firstLine="360"/>
      </w:pPr>
      <w:hyperlink w:anchor="_320_1">
        <w:bookmarkStart w:id="2349" w:name="_320_2"/>
        <w:r>
          <w:rPr>
            <w:rStyle w:val="03Text"/>
          </w:rPr>
          <w:t>[320]</w:t>
        </w:r>
        <w:bookmarkEnd w:id="2349"/>
      </w:hyperlink>
      <w:r>
        <w:t xml:space="preserve"> 薩森抄本50, 6。</w:t>
      </w:r>
    </w:p>
    <w:p w:rsidR="00D9517E" w:rsidRDefault="00D9517E" w:rsidP="00D9517E">
      <w:pPr>
        <w:ind w:firstLine="360"/>
      </w:pPr>
      <w:hyperlink w:anchor="_321_1">
        <w:bookmarkStart w:id="2350" w:name="_321_2"/>
        <w:r>
          <w:rPr>
            <w:rStyle w:val="03Text"/>
          </w:rPr>
          <w:t>[321]</w:t>
        </w:r>
        <w:bookmarkEnd w:id="2350"/>
      </w:hyperlink>
      <w:r>
        <w:t xml:space="preserve"> 薩森抄本49, 16。</w:t>
      </w:r>
    </w:p>
    <w:p w:rsidR="00D9517E" w:rsidRDefault="00D9517E" w:rsidP="00D9517E">
      <w:pPr>
        <w:ind w:firstLine="360"/>
      </w:pPr>
      <w:hyperlink w:anchor="_322_1">
        <w:bookmarkStart w:id="2351" w:name="_322_2"/>
        <w:r>
          <w:rPr>
            <w:rStyle w:val="03Text"/>
          </w:rPr>
          <w:t>[322]</w:t>
        </w:r>
        <w:bookmarkEnd w:id="2351"/>
      </w:hyperlink>
      <w:r>
        <w:t xml:space="preserve"> 薩森抄本4, 6；39, 8。</w:t>
      </w:r>
    </w:p>
    <w:p w:rsidR="00D9517E" w:rsidRDefault="00D9517E" w:rsidP="00D9517E">
      <w:pPr>
        <w:ind w:firstLine="360"/>
      </w:pPr>
      <w:hyperlink w:anchor="_323_1">
        <w:bookmarkStart w:id="2352" w:name="_323_2"/>
        <w:r>
          <w:rPr>
            <w:rStyle w:val="03Text"/>
          </w:rPr>
          <w:t>[323]</w:t>
        </w:r>
        <w:bookmarkEnd w:id="2352"/>
      </w:hyperlink>
      <w:r>
        <w:t xml:space="preserve"> 薩森抄本49, 14。</w:t>
      </w:r>
    </w:p>
    <w:p w:rsidR="00D9517E" w:rsidRDefault="00D9517E" w:rsidP="00D9517E">
      <w:pPr>
        <w:ind w:firstLine="360"/>
      </w:pPr>
      <w:hyperlink w:anchor="_324_1">
        <w:bookmarkStart w:id="2353" w:name="_324_2"/>
        <w:r>
          <w:rPr>
            <w:rStyle w:val="03Text"/>
          </w:rPr>
          <w:t>[324]</w:t>
        </w:r>
        <w:bookmarkEnd w:id="2353"/>
      </w:hyperlink>
      <w:r>
        <w:t xml:space="preserve"> 薩森抄本18, 1；33, 9；40, 2；52, 1；52, 5；52, 6；54, 4。</w:t>
      </w:r>
    </w:p>
    <w:p w:rsidR="00D9517E" w:rsidRDefault="00D9517E" w:rsidP="00D9517E">
      <w:pPr>
        <w:ind w:firstLine="360"/>
      </w:pPr>
      <w:hyperlink w:anchor="_325_1">
        <w:bookmarkStart w:id="2354" w:name="_325_2"/>
        <w:r>
          <w:rPr>
            <w:rStyle w:val="03Text"/>
          </w:rPr>
          <w:t>[325]</w:t>
        </w:r>
        <w:bookmarkEnd w:id="2354"/>
      </w:hyperlink>
      <w:r>
        <w:t xml:space="preserve"> 薩森抄本22, 7。</w:t>
      </w:r>
    </w:p>
    <w:p w:rsidR="00D9517E" w:rsidRDefault="00D9517E" w:rsidP="00D9517E">
      <w:pPr>
        <w:ind w:firstLine="360"/>
      </w:pPr>
      <w:hyperlink w:anchor="_326_1">
        <w:bookmarkStart w:id="2355" w:name="_326_2"/>
        <w:r>
          <w:rPr>
            <w:rStyle w:val="03Text"/>
          </w:rPr>
          <w:t>[326]</w:t>
        </w:r>
        <w:bookmarkEnd w:id="2355"/>
      </w:hyperlink>
      <w:r>
        <w:t xml:space="preserve"> 薩森抄本24, 1。</w:t>
      </w:r>
    </w:p>
    <w:p w:rsidR="00D9517E" w:rsidRDefault="00D9517E" w:rsidP="00D9517E">
      <w:pPr>
        <w:ind w:firstLine="360"/>
      </w:pPr>
      <w:hyperlink w:anchor="_327_1">
        <w:bookmarkStart w:id="2356" w:name="_327_2"/>
        <w:r>
          <w:rPr>
            <w:rStyle w:val="03Text"/>
          </w:rPr>
          <w:t>[327]</w:t>
        </w:r>
        <w:bookmarkEnd w:id="2356"/>
      </w:hyperlink>
      <w:r>
        <w:t xml:space="preserve"> 薩森抄本31, 10；61, 3。</w:t>
      </w:r>
    </w:p>
    <w:p w:rsidR="00D9517E" w:rsidRDefault="00D9517E" w:rsidP="00D9517E">
      <w:pPr>
        <w:ind w:firstLine="360"/>
      </w:pPr>
      <w:hyperlink w:anchor="_328_1">
        <w:bookmarkStart w:id="2357" w:name="_328_2"/>
        <w:r>
          <w:rPr>
            <w:rStyle w:val="03Text"/>
          </w:rPr>
          <w:t>[328]</w:t>
        </w:r>
        <w:bookmarkEnd w:id="2357"/>
      </w:hyperlink>
      <w:r>
        <w:t xml:space="preserve"> 薩森抄本17, 5。</w:t>
      </w:r>
    </w:p>
    <w:p w:rsidR="00D9517E" w:rsidRDefault="00D9517E" w:rsidP="00D9517E">
      <w:pPr>
        <w:ind w:firstLine="360"/>
      </w:pPr>
      <w:hyperlink w:anchor="_329_1">
        <w:bookmarkStart w:id="2358" w:name="_329_2"/>
        <w:r>
          <w:rPr>
            <w:rStyle w:val="03Text"/>
          </w:rPr>
          <w:t>[329]</w:t>
        </w:r>
        <w:bookmarkEnd w:id="2358"/>
      </w:hyperlink>
      <w:r>
        <w:t xml:space="preserve"> 薩森抄本21, 3。</w:t>
      </w:r>
    </w:p>
    <w:p w:rsidR="00D9517E" w:rsidRDefault="00D9517E" w:rsidP="00D9517E">
      <w:pPr>
        <w:ind w:firstLine="360"/>
      </w:pPr>
      <w:hyperlink w:anchor="_330_1">
        <w:bookmarkStart w:id="2359" w:name="_330_2"/>
        <w:r>
          <w:rPr>
            <w:rStyle w:val="03Text"/>
          </w:rPr>
          <w:t>[330]</w:t>
        </w:r>
        <w:bookmarkEnd w:id="2359"/>
      </w:hyperlink>
      <w:r>
        <w:t xml:space="preserve"> 薩森抄本62, 1；72, 8。</w:t>
      </w:r>
    </w:p>
    <w:p w:rsidR="00D9517E" w:rsidRDefault="00D9517E" w:rsidP="00D9517E">
      <w:pPr>
        <w:ind w:firstLine="360"/>
      </w:pPr>
      <w:hyperlink w:anchor="_331_1">
        <w:bookmarkStart w:id="2360" w:name="_331_2"/>
        <w:r>
          <w:rPr>
            <w:rStyle w:val="03Text"/>
          </w:rPr>
          <w:t>[331]</w:t>
        </w:r>
        <w:bookmarkEnd w:id="2360"/>
      </w:hyperlink>
      <w:r>
        <w:t xml:space="preserve"> 薩森抄本2, 4。</w:t>
      </w:r>
    </w:p>
    <w:p w:rsidR="00D9517E" w:rsidRDefault="00D9517E" w:rsidP="00D9517E">
      <w:pPr>
        <w:ind w:firstLine="360"/>
      </w:pPr>
      <w:hyperlink w:anchor="_332_1">
        <w:bookmarkStart w:id="2361" w:name="_332_2"/>
        <w:r>
          <w:rPr>
            <w:rStyle w:val="03Text"/>
          </w:rPr>
          <w:t>[332]</w:t>
        </w:r>
        <w:bookmarkEnd w:id="2361"/>
      </w:hyperlink>
      <w:r>
        <w:t xml:space="preserve"> 薩森抄本73, 13。</w:t>
      </w:r>
    </w:p>
    <w:p w:rsidR="00D9517E" w:rsidRDefault="00D9517E" w:rsidP="00D9517E">
      <w:pPr>
        <w:ind w:firstLine="360"/>
      </w:pPr>
      <w:hyperlink w:anchor="_333_1">
        <w:bookmarkStart w:id="2362" w:name="_333_2"/>
        <w:r>
          <w:rPr>
            <w:rStyle w:val="03Text"/>
          </w:rPr>
          <w:t>[333]</w:t>
        </w:r>
        <w:bookmarkEnd w:id="2362"/>
      </w:hyperlink>
      <w:r>
        <w:t xml:space="preserve"> 薩森抄本68, 15。</w:t>
      </w:r>
    </w:p>
    <w:p w:rsidR="00D9517E" w:rsidRDefault="00D9517E" w:rsidP="00D9517E">
      <w:pPr>
        <w:ind w:firstLine="360"/>
      </w:pPr>
      <w:hyperlink w:anchor="_334_1">
        <w:bookmarkStart w:id="2363" w:name="_334_2"/>
        <w:r>
          <w:rPr>
            <w:rStyle w:val="03Text"/>
          </w:rPr>
          <w:t>[334]</w:t>
        </w:r>
        <w:bookmarkEnd w:id="2363"/>
      </w:hyperlink>
      <w:r>
        <w:t xml:space="preserve"> 薩森抄本6, 1。</w:t>
      </w:r>
    </w:p>
    <w:p w:rsidR="00D9517E" w:rsidRDefault="00D9517E" w:rsidP="00D9517E">
      <w:pPr>
        <w:ind w:firstLine="360"/>
      </w:pPr>
      <w:hyperlink w:anchor="_335_1">
        <w:bookmarkStart w:id="2364" w:name="_335_2"/>
        <w:r>
          <w:rPr>
            <w:rStyle w:val="03Text"/>
          </w:rPr>
          <w:t>[335]</w:t>
        </w:r>
        <w:bookmarkEnd w:id="2364"/>
      </w:hyperlink>
      <w:r>
        <w:t xml:space="preserve"> 德國研究協會（DFG）進而推出了一整個期刊系列，意圖建立“德國數學”（Leipzig,1936-44）。</w:t>
      </w:r>
    </w:p>
    <w:p w:rsidR="00D9517E" w:rsidRDefault="00D9517E" w:rsidP="00D9517E">
      <w:pPr>
        <w:ind w:firstLine="360"/>
      </w:pPr>
      <w:hyperlink w:anchor="_336_1">
        <w:bookmarkStart w:id="2365" w:name="_336_2"/>
        <w:r>
          <w:rPr>
            <w:rStyle w:val="03Text"/>
          </w:rPr>
          <w:t>[336]</w:t>
        </w:r>
        <w:bookmarkEnd w:id="2365"/>
      </w:hyperlink>
      <w:r>
        <w:t xml:space="preserve"> 薩森抄本20, 4。</w:t>
      </w:r>
    </w:p>
    <w:p w:rsidR="00D9517E" w:rsidRDefault="00D9517E" w:rsidP="00D9517E">
      <w:pPr>
        <w:ind w:firstLine="360"/>
      </w:pPr>
      <w:hyperlink w:anchor="_337_1">
        <w:bookmarkStart w:id="2366" w:name="_337_2"/>
        <w:r>
          <w:rPr>
            <w:rStyle w:val="03Text"/>
          </w:rPr>
          <w:t>[337]</w:t>
        </w:r>
        <w:bookmarkEnd w:id="2366"/>
      </w:hyperlink>
      <w:r>
        <w:t xml:space="preserve"> 薩森抄本11, 6。</w:t>
      </w:r>
    </w:p>
    <w:p w:rsidR="00D9517E" w:rsidRDefault="00D9517E" w:rsidP="00D9517E">
      <w:pPr>
        <w:ind w:firstLine="360"/>
      </w:pPr>
      <w:hyperlink w:anchor="_338_1">
        <w:bookmarkStart w:id="2367" w:name="_338_2"/>
        <w:r>
          <w:rPr>
            <w:rStyle w:val="03Text"/>
          </w:rPr>
          <w:t>[338]</w:t>
        </w:r>
        <w:bookmarkEnd w:id="2367"/>
      </w:hyperlink>
      <w:r>
        <w:t xml:space="preserve"> 薩森抄本11, 4。</w:t>
      </w:r>
    </w:p>
    <w:p w:rsidR="00D9517E" w:rsidRDefault="00D9517E" w:rsidP="00D9517E">
      <w:pPr>
        <w:ind w:firstLine="360"/>
      </w:pPr>
      <w:hyperlink w:anchor="_339_1">
        <w:bookmarkStart w:id="2368" w:name="_339_2"/>
        <w:r>
          <w:rPr>
            <w:rStyle w:val="03Text"/>
          </w:rPr>
          <w:t>[339]</w:t>
        </w:r>
        <w:bookmarkEnd w:id="2368"/>
      </w:hyperlink>
      <w:r>
        <w:t xml:space="preserve"> 薩森抄本25, 8。</w:t>
      </w:r>
    </w:p>
    <w:p w:rsidR="00D9517E" w:rsidRDefault="00D9517E" w:rsidP="00D9517E">
      <w:pPr>
        <w:ind w:firstLine="360"/>
      </w:pPr>
      <w:hyperlink w:anchor="_340_1">
        <w:bookmarkStart w:id="2369" w:name="_340_2"/>
        <w:r>
          <w:rPr>
            <w:rStyle w:val="03Text"/>
          </w:rPr>
          <w:t>[340]</w:t>
        </w:r>
        <w:bookmarkEnd w:id="2369"/>
      </w:hyperlink>
      <w:r>
        <w:t xml:space="preserve"> 薩森抄本8, 2。</w:t>
      </w:r>
    </w:p>
    <w:p w:rsidR="00D9517E" w:rsidRDefault="00D9517E" w:rsidP="00D9517E">
      <w:pPr>
        <w:ind w:firstLine="360"/>
      </w:pPr>
      <w:hyperlink w:anchor="_341_1">
        <w:bookmarkStart w:id="2370" w:name="_341_2"/>
        <w:r>
          <w:rPr>
            <w:rStyle w:val="03Text"/>
          </w:rPr>
          <w:t>[341]</w:t>
        </w:r>
        <w:bookmarkEnd w:id="2370"/>
      </w:hyperlink>
      <w:r>
        <w:t xml:space="preserve"> 薩森抄本10, 14。</w:t>
      </w:r>
    </w:p>
    <w:p w:rsidR="00D9517E" w:rsidRDefault="00D9517E" w:rsidP="00D9517E">
      <w:pPr>
        <w:ind w:firstLine="360"/>
      </w:pPr>
      <w:hyperlink w:anchor="_342_1">
        <w:bookmarkStart w:id="2371" w:name="_342_2"/>
        <w:r>
          <w:rPr>
            <w:rStyle w:val="03Text"/>
          </w:rPr>
          <w:t>[342]</w:t>
        </w:r>
        <w:bookmarkEnd w:id="2371"/>
      </w:hyperlink>
      <w:r>
        <w:t xml:space="preserve"> 薩森抄本10, 17。</w:t>
      </w:r>
    </w:p>
    <w:p w:rsidR="00D9517E" w:rsidRDefault="00D9517E" w:rsidP="00D9517E">
      <w:pPr>
        <w:ind w:firstLine="360"/>
      </w:pPr>
      <w:hyperlink w:anchor="_343_1">
        <w:bookmarkStart w:id="2372" w:name="_343_2"/>
        <w:r>
          <w:rPr>
            <w:rStyle w:val="03Text"/>
          </w:rPr>
          <w:t>[343]</w:t>
        </w:r>
        <w:bookmarkEnd w:id="2372"/>
      </w:hyperlink>
      <w:r>
        <w:t xml:space="preserve"> 24號錄音帶和25號錄音帶的開頭部分包含了艾希曼的這段讀書筆記。他的筆記也保存了下來，見科布倫茨聯邦檔案館BArch Koblenz, Nachlass Eichmann N 1497-87。艾希曼的發言幾乎是逐字逐句讀的他的筆記。</w:t>
      </w:r>
    </w:p>
    <w:p w:rsidR="00D9517E" w:rsidRDefault="00D9517E" w:rsidP="00D9517E">
      <w:pPr>
        <w:ind w:firstLine="360"/>
      </w:pPr>
      <w:hyperlink w:anchor="_344_1">
        <w:bookmarkStart w:id="2373" w:name="_344_2"/>
        <w:r>
          <w:rPr>
            <w:rStyle w:val="03Text"/>
          </w:rPr>
          <w:t>[344]</w:t>
        </w:r>
        <w:bookmarkEnd w:id="2373"/>
      </w:hyperlink>
      <w:r>
        <w:t xml:space="preserve"> 薩森抄本8, 2。</w:t>
      </w:r>
    </w:p>
    <w:p w:rsidR="00D9517E" w:rsidRDefault="00D9517E" w:rsidP="00D9517E">
      <w:pPr>
        <w:ind w:firstLine="360"/>
      </w:pPr>
      <w:hyperlink w:anchor="_345_1">
        <w:bookmarkStart w:id="2374" w:name="_345_2"/>
        <w:r>
          <w:rPr>
            <w:rStyle w:val="03Text"/>
          </w:rPr>
          <w:t>[345]</w:t>
        </w:r>
        <w:bookmarkEnd w:id="2374"/>
      </w:hyperlink>
      <w:r>
        <w:t xml:space="preserve"> 薩森抄本12, 1。</w:t>
      </w:r>
    </w:p>
    <w:p w:rsidR="00D9517E" w:rsidRDefault="00D9517E" w:rsidP="00D9517E">
      <w:pPr>
        <w:ind w:firstLine="360"/>
      </w:pPr>
      <w:hyperlink w:anchor="_346_1">
        <w:bookmarkStart w:id="2375" w:name="_346_2"/>
        <w:r>
          <w:rPr>
            <w:rStyle w:val="03Text"/>
          </w:rPr>
          <w:t>[346]</w:t>
        </w:r>
        <w:bookmarkEnd w:id="2375"/>
      </w:hyperlink>
      <w:r>
        <w:t xml:space="preserve"> 薩森抄本14, 7。</w:t>
      </w:r>
    </w:p>
    <w:p w:rsidR="00D9517E" w:rsidRDefault="00D9517E" w:rsidP="00D9517E">
      <w:pPr>
        <w:ind w:firstLine="360"/>
      </w:pPr>
      <w:hyperlink w:anchor="_347_1">
        <w:bookmarkStart w:id="2376" w:name="_347_2"/>
        <w:r>
          <w:rPr>
            <w:rStyle w:val="03Text"/>
          </w:rPr>
          <w:t>[347]</w:t>
        </w:r>
        <w:bookmarkEnd w:id="2376"/>
      </w:hyperlink>
      <w:r>
        <w:t xml:space="preserve"> 艾希曼在抄本上手寫的一段冗長的文字，52, 16。</w:t>
      </w:r>
    </w:p>
    <w:p w:rsidR="00D9517E" w:rsidRDefault="00D9517E" w:rsidP="00D9517E">
      <w:pPr>
        <w:ind w:firstLine="360"/>
      </w:pPr>
      <w:hyperlink w:anchor="_348_1">
        <w:bookmarkStart w:id="2377" w:name="_348_2"/>
        <w:r>
          <w:rPr>
            <w:rStyle w:val="03Text"/>
          </w:rPr>
          <w:t>[348]</w:t>
        </w:r>
        <w:bookmarkEnd w:id="2377"/>
      </w:hyperlink>
      <w:r>
        <w:t xml:space="preserve"> </w:t>
      </w:r>
      <w:r>
        <w:rPr>
          <w:rStyle w:val="00Text"/>
        </w:rPr>
        <w:t>Götzen</w:t>
      </w:r>
      <w:r>
        <w:t>, Blatt 19（艾希曼編號第1頁）和其他許多地方。</w:t>
      </w:r>
    </w:p>
    <w:p w:rsidR="00D9517E" w:rsidRDefault="00D9517E" w:rsidP="00D9517E">
      <w:pPr>
        <w:ind w:firstLine="360"/>
      </w:pPr>
      <w:hyperlink w:anchor="_349_1">
        <w:bookmarkStart w:id="2378" w:name="_349_2"/>
        <w:r>
          <w:rPr>
            <w:rStyle w:val="03Text"/>
          </w:rPr>
          <w:t>[349]</w:t>
        </w:r>
        <w:bookmarkEnd w:id="2378"/>
      </w:hyperlink>
      <w:r>
        <w:t xml:space="preserve"> 薩森抄本3, 6。</w:t>
      </w:r>
    </w:p>
    <w:p w:rsidR="00D9517E" w:rsidRDefault="00D9517E" w:rsidP="00D9517E">
      <w:pPr>
        <w:ind w:firstLine="360"/>
      </w:pPr>
      <w:hyperlink w:anchor="_350_1">
        <w:bookmarkStart w:id="2379" w:name="_350_2"/>
        <w:r>
          <w:rPr>
            <w:rStyle w:val="03Text"/>
          </w:rPr>
          <w:t>[350]</w:t>
        </w:r>
        <w:bookmarkEnd w:id="2379"/>
      </w:hyperlink>
      <w:r>
        <w:t xml:space="preserve"> 薩森抄本26, 4。</w:t>
      </w:r>
    </w:p>
    <w:p w:rsidR="00D9517E" w:rsidRDefault="00D9517E" w:rsidP="00D9517E">
      <w:pPr>
        <w:ind w:firstLine="360"/>
      </w:pPr>
      <w:hyperlink w:anchor="_351_1">
        <w:bookmarkStart w:id="2380" w:name="_351_2"/>
        <w:r>
          <w:rPr>
            <w:rStyle w:val="03Text"/>
          </w:rPr>
          <w:t>[351]</w:t>
        </w:r>
        <w:bookmarkEnd w:id="2380"/>
      </w:hyperlink>
      <w:r>
        <w:t xml:space="preserve"> 薩森抄本31, 9。</w:t>
      </w:r>
    </w:p>
    <w:p w:rsidR="00D9517E" w:rsidRDefault="00D9517E" w:rsidP="00D9517E">
      <w:pPr>
        <w:ind w:firstLine="360"/>
      </w:pPr>
      <w:hyperlink w:anchor="_352_1">
        <w:bookmarkStart w:id="2381" w:name="_352_2"/>
        <w:r>
          <w:rPr>
            <w:rStyle w:val="03Text"/>
          </w:rPr>
          <w:t>[352]</w:t>
        </w:r>
        <w:bookmarkEnd w:id="2381"/>
      </w:hyperlink>
      <w:r>
        <w:t xml:space="preserve"> 聯邦檔案館錄音帶編號BArch 10C, 55:40。</w:t>
      </w:r>
    </w:p>
    <w:p w:rsidR="00D9517E" w:rsidRDefault="00D9517E" w:rsidP="00D9517E">
      <w:pPr>
        <w:ind w:firstLine="360"/>
      </w:pPr>
      <w:hyperlink w:anchor="_353_1">
        <w:bookmarkStart w:id="2382" w:name="_353_2"/>
        <w:r>
          <w:rPr>
            <w:rStyle w:val="03Text"/>
          </w:rPr>
          <w:t>[353]</w:t>
        </w:r>
        <w:bookmarkEnd w:id="2382"/>
      </w:hyperlink>
      <w:r>
        <w:t xml:space="preserve"> 薩森抄本54, 5。</w:t>
      </w:r>
    </w:p>
    <w:p w:rsidR="00D9517E" w:rsidRDefault="00D9517E" w:rsidP="00D9517E">
      <w:pPr>
        <w:ind w:firstLine="360"/>
      </w:pPr>
      <w:hyperlink w:anchor="_354_1">
        <w:bookmarkStart w:id="2383" w:name="_354_2"/>
        <w:r>
          <w:rPr>
            <w:rStyle w:val="03Text"/>
          </w:rPr>
          <w:t>[354]</w:t>
        </w:r>
        <w:bookmarkEnd w:id="2383"/>
      </w:hyperlink>
      <w:r>
        <w:t xml:space="preserve"> 參見娜塔莎·德·溫特和雷蒙德·萊伊2009年對佩德羅·波比耶辛的采訪。</w:t>
      </w:r>
    </w:p>
    <w:p w:rsidR="00D9517E" w:rsidRDefault="00D9517E" w:rsidP="00D9517E">
      <w:pPr>
        <w:ind w:firstLine="360"/>
      </w:pPr>
      <w:hyperlink w:anchor="_355_1">
        <w:bookmarkStart w:id="2384" w:name="_355_2"/>
        <w:r>
          <w:rPr>
            <w:rStyle w:val="03Text"/>
          </w:rPr>
          <w:t>[355]</w:t>
        </w:r>
        <w:bookmarkEnd w:id="2384"/>
      </w:hyperlink>
      <w:r>
        <w:t xml:space="preserve"> 聯邦檔案館錄音帶編號BArch 09D, 41:30。</w:t>
      </w:r>
    </w:p>
    <w:p w:rsidR="00D9517E" w:rsidRDefault="00D9517E" w:rsidP="00D9517E">
      <w:pPr>
        <w:ind w:firstLine="360"/>
      </w:pPr>
      <w:hyperlink w:anchor="_356_1">
        <w:bookmarkStart w:id="2385" w:name="_356_2"/>
        <w:r>
          <w:rPr>
            <w:rStyle w:val="03Text"/>
          </w:rPr>
          <w:t>[356]</w:t>
        </w:r>
        <w:bookmarkEnd w:id="2385"/>
      </w:hyperlink>
      <w:r>
        <w:t xml:space="preserve"> 薩森抄本47, 12。</w:t>
      </w:r>
    </w:p>
    <w:p w:rsidR="00D9517E" w:rsidRDefault="00D9517E" w:rsidP="00D9517E">
      <w:pPr>
        <w:ind w:firstLine="360"/>
      </w:pPr>
      <w:hyperlink w:anchor="_357_1">
        <w:bookmarkStart w:id="2386" w:name="_357_2"/>
        <w:r>
          <w:rPr>
            <w:rStyle w:val="03Text"/>
          </w:rPr>
          <w:t>[357]</w:t>
        </w:r>
        <w:bookmarkEnd w:id="2386"/>
      </w:hyperlink>
      <w:r>
        <w:t xml:space="preserve"> 薩森抄本47, 12。</w:t>
      </w:r>
    </w:p>
    <w:p w:rsidR="00D9517E" w:rsidRDefault="00D9517E" w:rsidP="00D9517E">
      <w:pPr>
        <w:ind w:firstLine="360"/>
      </w:pPr>
      <w:hyperlink w:anchor="_358_1">
        <w:bookmarkStart w:id="2387" w:name="_358_2"/>
        <w:r>
          <w:rPr>
            <w:rStyle w:val="03Text"/>
          </w:rPr>
          <w:t>[358]</w:t>
        </w:r>
        <w:bookmarkEnd w:id="2387"/>
      </w:hyperlink>
      <w:r>
        <w:t xml:space="preserve"> 薩森抄本36, 2。這句話很顯然出自威廉·薩森，來自討論中一段很長的口述記錄。不過由于這篇文字之前被認為是艾希曼的聲明，在此引用的句子也一直被認為出自艾希曼。那是完全不正確的事情。固然可以假定薩森是從艾希曼那里借用了這個句子，但沒有證據能夠證明這一點。更何況薩森自己長于表達，用不著借用艾希曼的話。</w:t>
      </w:r>
    </w:p>
    <w:p w:rsidR="00D9517E" w:rsidRDefault="00D9517E" w:rsidP="00D9517E">
      <w:pPr>
        <w:ind w:firstLine="360"/>
      </w:pPr>
      <w:hyperlink w:anchor="_359_1">
        <w:bookmarkStart w:id="2388" w:name="_359_2"/>
        <w:r>
          <w:rPr>
            <w:rStyle w:val="03Text"/>
          </w:rPr>
          <w:t>[359]</w:t>
        </w:r>
        <w:bookmarkEnd w:id="2388"/>
      </w:hyperlink>
      <w:r>
        <w:t xml:space="preserve"> 薩森抄本36, 5。</w:t>
      </w:r>
    </w:p>
    <w:p w:rsidR="00D9517E" w:rsidRDefault="00D9517E" w:rsidP="00D9517E">
      <w:pPr>
        <w:ind w:firstLine="360"/>
      </w:pPr>
      <w:hyperlink w:anchor="_360_1">
        <w:bookmarkStart w:id="2389" w:name="_360_2"/>
        <w:r>
          <w:rPr>
            <w:rStyle w:val="03Text"/>
          </w:rPr>
          <w:t>[360]</w:t>
        </w:r>
        <w:bookmarkEnd w:id="2389"/>
      </w:hyperlink>
      <w:r>
        <w:t xml:space="preserve"> 薩森抄本52，艾希曼的手寫補充說明。</w:t>
      </w:r>
    </w:p>
    <w:p w:rsidR="00D9517E" w:rsidRDefault="00D9517E" w:rsidP="00D9517E">
      <w:pPr>
        <w:ind w:firstLine="360"/>
      </w:pPr>
      <w:hyperlink w:anchor="_361_1">
        <w:bookmarkStart w:id="2390" w:name="_361_2"/>
        <w:r>
          <w:rPr>
            <w:rStyle w:val="03Text"/>
          </w:rPr>
          <w:t>[361]</w:t>
        </w:r>
        <w:bookmarkEnd w:id="2390"/>
      </w:hyperlink>
      <w:r>
        <w:t xml:space="preserve"> 薩森抄本54, 9。</w:t>
      </w:r>
    </w:p>
    <w:p w:rsidR="00D9517E" w:rsidRDefault="00D9517E" w:rsidP="00D9517E">
      <w:pPr>
        <w:ind w:firstLine="360"/>
      </w:pPr>
      <w:hyperlink w:anchor="_362_1">
        <w:bookmarkStart w:id="2391" w:name="_362_2"/>
        <w:r>
          <w:rPr>
            <w:rStyle w:val="03Text"/>
          </w:rPr>
          <w:t>[362]</w:t>
        </w:r>
        <w:bookmarkEnd w:id="2391"/>
      </w:hyperlink>
      <w:r>
        <w:t xml:space="preserve"> 艾希曼與其下屬特奧多爾·丹內克爾的電話記錄，起訴文件T/439（等同于紐倫堡國際軍事法庭審判記錄IMT RF-1233）。丹內克爾1942年7月20日與艾希曼和諾瓦克通過電話之后，在7月21日寫下的注記。Klarsfeld, </w:t>
      </w:r>
      <w:r>
        <w:rPr>
          <w:rStyle w:val="00Text"/>
        </w:rPr>
        <w:t>Vichy-Auschwitz</w:t>
      </w:r>
      <w:r>
        <w:t xml:space="preserve"> ..., A. o., 416 (Neuauflage Darmstadt 2007, 441). Faks. Kempner, </w:t>
      </w:r>
      <w:r>
        <w:rPr>
          <w:rStyle w:val="00Text"/>
        </w:rPr>
        <w:t>Eichmann und Komplizen</w:t>
      </w:r>
      <w:r>
        <w:t xml:space="preserve"> ..., A. o., 212.</w:t>
      </w:r>
    </w:p>
    <w:p w:rsidR="00D9517E" w:rsidRDefault="00D9517E" w:rsidP="00D9517E">
      <w:pPr>
        <w:ind w:firstLine="360"/>
      </w:pPr>
      <w:hyperlink w:anchor="_363_1">
        <w:bookmarkStart w:id="2392" w:name="_363_2"/>
        <w:r>
          <w:rPr>
            <w:rStyle w:val="03Text"/>
          </w:rPr>
          <w:t>[363]</w:t>
        </w:r>
        <w:bookmarkEnd w:id="2392"/>
      </w:hyperlink>
      <w:r>
        <w:t xml:space="preserve"> 薩森抄本3, 6。</w:t>
      </w:r>
    </w:p>
    <w:p w:rsidR="00D9517E" w:rsidRDefault="00D9517E" w:rsidP="00D9517E">
      <w:pPr>
        <w:ind w:firstLine="360"/>
      </w:pPr>
      <w:hyperlink w:anchor="_364_1">
        <w:bookmarkStart w:id="2393" w:name="_364_2"/>
        <w:r>
          <w:rPr>
            <w:rStyle w:val="03Text"/>
          </w:rPr>
          <w:t>[364]</w:t>
        </w:r>
        <w:bookmarkEnd w:id="2393"/>
      </w:hyperlink>
      <w:r>
        <w:t xml:space="preserve"> 未被謄寫的錄音帶部分之一，艾希曼可信地證明了他對其他麻醉劑一無所知，例如他甚至不知道如何攝入嗎啡。薩森訪談，聯邦檔案館錄音帶編號BArch 10B, 1:14ff.</w:t>
      </w:r>
    </w:p>
    <w:p w:rsidR="00D9517E" w:rsidRDefault="00D9517E" w:rsidP="00D9517E">
      <w:pPr>
        <w:ind w:firstLine="360"/>
      </w:pPr>
      <w:hyperlink w:anchor="_365_1">
        <w:bookmarkStart w:id="2394" w:name="_365_2"/>
        <w:r>
          <w:rPr>
            <w:rStyle w:val="03Text"/>
          </w:rPr>
          <w:t>[365]</w:t>
        </w:r>
        <w:bookmarkEnd w:id="2394"/>
      </w:hyperlink>
      <w:r>
        <w:t xml:space="preserve"> 聯邦檔案館錄音帶編號BArch 10C, 1:00:00ff.</w:t>
      </w:r>
    </w:p>
    <w:p w:rsidR="00D9517E" w:rsidRDefault="00D9517E" w:rsidP="00D9517E">
      <w:pPr>
        <w:ind w:firstLine="360"/>
      </w:pPr>
      <w:hyperlink w:anchor="_366_1">
        <w:bookmarkStart w:id="2395" w:name="_366_2"/>
        <w:r>
          <w:rPr>
            <w:rStyle w:val="03Text"/>
          </w:rPr>
          <w:t>[366]</w:t>
        </w:r>
        <w:bookmarkEnd w:id="2395"/>
      </w:hyperlink>
      <w:r>
        <w:t xml:space="preserve"> Ernst Klee, </w:t>
      </w:r>
      <w:r>
        <w:rPr>
          <w:rStyle w:val="00Text"/>
        </w:rPr>
        <w:t>Persilscheine</w:t>
      </w:r>
      <w:r>
        <w:t xml:space="preserve"> ..., A. o.</w:t>
      </w:r>
    </w:p>
    <w:p w:rsidR="00D9517E" w:rsidRDefault="00D9517E" w:rsidP="00D9517E">
      <w:pPr>
        <w:ind w:firstLine="360"/>
      </w:pPr>
      <w:hyperlink w:anchor="_367_1">
        <w:bookmarkStart w:id="2396" w:name="_367_2"/>
        <w:r>
          <w:rPr>
            <w:rStyle w:val="03Text"/>
          </w:rPr>
          <w:t>[367]</w:t>
        </w:r>
        <w:bookmarkEnd w:id="2396"/>
      </w:hyperlink>
      <w:r>
        <w:t xml:space="preserve"> 聯邦檔案館錄音帶編號BArch 10C, 1:00:00ff.</w:t>
      </w:r>
    </w:p>
    <w:p w:rsidR="00D9517E" w:rsidRDefault="00D9517E" w:rsidP="00D9517E">
      <w:pPr>
        <w:ind w:firstLine="360"/>
      </w:pPr>
      <w:hyperlink w:anchor="_368_1">
        <w:bookmarkStart w:id="2397" w:name="_368_2"/>
        <w:r>
          <w:rPr>
            <w:rStyle w:val="03Text"/>
          </w:rPr>
          <w:t>[368]</w:t>
        </w:r>
        <w:bookmarkEnd w:id="2397"/>
      </w:hyperlink>
      <w:r>
        <w:t xml:space="preserve"> 薩森抄本44, 6。</w:t>
      </w:r>
    </w:p>
    <w:p w:rsidR="00D9517E" w:rsidRDefault="00D9517E" w:rsidP="00D9517E">
      <w:pPr>
        <w:ind w:firstLine="360"/>
      </w:pPr>
      <w:hyperlink w:anchor="_369_1">
        <w:bookmarkStart w:id="2398" w:name="_369_2"/>
        <w:r>
          <w:rPr>
            <w:rStyle w:val="03Text"/>
          </w:rPr>
          <w:t>[369]</w:t>
        </w:r>
        <w:bookmarkEnd w:id="2398"/>
      </w:hyperlink>
      <w:r>
        <w:t xml:space="preserve"> 從37號錄音帶開始，從兩個跡象可以看出錄音的日期是在8月下旬：在37號錄音帶上面，薩森翻譯了1957年8月26日《時代》雜志新刊出的一篇文章（按照美國雜志慣用的做法，實際發行時間為1957年8月20日）；在39號錄音帶上面，艾希曼引述了他前一個禮拜讀到的有關紀念巴林百年冥誕的報道——那可以確定是《阿根廷日報》1957年8月15日的一篇文章。</w:t>
      </w:r>
    </w:p>
    <w:p w:rsidR="00D9517E" w:rsidRDefault="00D9517E" w:rsidP="00D9517E">
      <w:pPr>
        <w:ind w:firstLine="360"/>
      </w:pPr>
      <w:hyperlink w:anchor="_370_1">
        <w:bookmarkStart w:id="2399" w:name="_370_2"/>
        <w:r>
          <w:rPr>
            <w:rStyle w:val="03Text"/>
          </w:rPr>
          <w:t>[370]</w:t>
        </w:r>
        <w:bookmarkEnd w:id="2399"/>
      </w:hyperlink>
      <w:r>
        <w:t xml:space="preserve"> 關于其生平，主要參見BDC-Akten Dieter Wisliceny , BArch Berlin。此外亦參見CIC Arrest Report, August 1, 1946, NA, RG 263, CIA Name File Adolf Eichmann。</w:t>
      </w:r>
    </w:p>
    <w:p w:rsidR="00D9517E" w:rsidRDefault="00D9517E" w:rsidP="00D9517E">
      <w:pPr>
        <w:ind w:firstLine="360"/>
      </w:pPr>
      <w:hyperlink w:anchor="_371_1">
        <w:bookmarkStart w:id="2400" w:name="_371_2"/>
        <w:r>
          <w:rPr>
            <w:rStyle w:val="03Text"/>
          </w:rPr>
          <w:t>[371]</w:t>
        </w:r>
        <w:bookmarkEnd w:id="2400"/>
      </w:hyperlink>
      <w:r>
        <w:t xml:space="preserve"> 艾希曼總是強調，維斯利策尼和他一起待在阿爾陶塞，維斯利策尼則對此極力否認。但有證據表明，維斯利策尼1945年5月12日在阿爾陶塞湖畔遭到逮捕。</w:t>
      </w:r>
    </w:p>
    <w:p w:rsidR="00D9517E" w:rsidRDefault="00D9517E" w:rsidP="00D9517E">
      <w:pPr>
        <w:ind w:firstLine="360"/>
      </w:pPr>
      <w:hyperlink w:anchor="_372_1">
        <w:bookmarkStart w:id="2401" w:name="_372_2"/>
        <w:r>
          <w:rPr>
            <w:rStyle w:val="03Text"/>
          </w:rPr>
          <w:t>[372]</w:t>
        </w:r>
        <w:bookmarkEnd w:id="2401"/>
      </w:hyperlink>
      <w:r>
        <w:t xml:space="preserve"> 維斯利策尼關于艾希曼的主要聲明和注記包括：1945年1-2月維斯利策尼與卡斯特納進行的談話，當時維斯利策尼已試圖樹立一種艾希曼的形象，攬下最多責任，借此減輕自己的罪責（Kastzners im Kastzner-Bericht ..., A. 0., 273 ff.）；1945年8月25日和27日被美國當局逮捕（5月3日）之后的詳細供詞（Arrest Report, and Reports from NA,RG 263, File Name Adolf Eichmann）；1945年11月9日在紐倫堡的宣誓口供（起訴文件T/57）；1946年1月3日在紐倫堡的證人陳述（起訴文件T/58）；1946年5月6日在布拉迪斯拉發發表的聲明（Polizeidokument B06-899）；1946年7月26日關于菲亞拉事件的手寫筆記（起訴文件T/1107）；1946年7月26日說明艾希曼與大穆夫提之間關系的手寫筆記（起訴文件T/89）；1946年10月27日，關于前黨衛隊一級突擊大隊長阿道夫·艾希曼的22頁手寫報告（布拉迪斯拉發，又名“133號牢房文件”，起訴文件T/84）；1946年11月14日與摩西·珀爾曼關于艾希曼的談話（CDJC LXXXVIlI-47,gedruckt in Pearlman, Die Festnahme, 137f.）；1946年11月18日有關“最終解決方案”的報告（布拉迪斯拉發，又名“106號牢房文件”，起訴文件T/85——僅僅部分收錄于Poliakov/Wulf, </w:t>
      </w:r>
      <w:r>
        <w:rPr>
          <w:rStyle w:val="00Text"/>
        </w:rPr>
        <w:t>Das Deutsche Reich und die Juden</w:t>
      </w:r>
      <w:r>
        <w:t>. Berlin 1955‚ 87-98）。</w:t>
      </w:r>
    </w:p>
    <w:p w:rsidR="00D9517E" w:rsidRDefault="00D9517E" w:rsidP="00D9517E">
      <w:pPr>
        <w:ind w:firstLine="360"/>
      </w:pPr>
      <w:hyperlink w:anchor="_373_1">
        <w:bookmarkStart w:id="2402" w:name="_373_2"/>
        <w:r>
          <w:rPr>
            <w:rStyle w:val="03Text"/>
          </w:rPr>
          <w:t>[373]</w:t>
        </w:r>
        <w:bookmarkEnd w:id="2402"/>
      </w:hyperlink>
      <w:r>
        <w:t xml:space="preserve"> 維斯利策尼，133號牢房文件，起訴文件T/84，第17頁。</w:t>
      </w:r>
    </w:p>
    <w:p w:rsidR="00D9517E" w:rsidRDefault="00D9517E" w:rsidP="00D9517E">
      <w:pPr>
        <w:ind w:firstLine="360"/>
      </w:pPr>
      <w:hyperlink w:anchor="_374_1">
        <w:bookmarkStart w:id="2403" w:name="_374_2"/>
        <w:r>
          <w:rPr>
            <w:rStyle w:val="03Text"/>
          </w:rPr>
          <w:t>[374]</w:t>
        </w:r>
        <w:bookmarkEnd w:id="2403"/>
      </w:hyperlink>
      <w:r>
        <w:t xml:space="preserve"> 維斯利策尼被處決于1948年2月27日。</w:t>
      </w:r>
    </w:p>
    <w:p w:rsidR="00D9517E" w:rsidRDefault="00D9517E" w:rsidP="00D9517E">
      <w:pPr>
        <w:ind w:firstLine="360"/>
      </w:pPr>
      <w:hyperlink w:anchor="_375_1">
        <w:bookmarkStart w:id="2404" w:name="_375_2"/>
        <w:r>
          <w:rPr>
            <w:rStyle w:val="03Text"/>
          </w:rPr>
          <w:t>[375]</w:t>
        </w:r>
        <w:bookmarkEnd w:id="2404"/>
      </w:hyperlink>
      <w:r>
        <w:t xml:space="preserve"> 20世紀30年代初期，艾希曼曾多次親眼目睹蓋世太保的審訊。雖然作為保安局人員，他無法親自執行審訊，卻能夠把人帶去接受審訊。在一些例子中，他自己的審訊方法可被還原出來——那只能被形容為陰險的精神折磨。例如，在奧斯維辛，他試圖在審訊中用雅各布·埃德爾施泰因妻子的信使他崩潰。他從臨近集中營那個不疑有他的女士那里獲得了這封信。她寫信時相信丈夫還擁有（相對的）自由，而艾希曼只是好意帶信給他。艾希曼會在開始動用肢體暴力時離開房間，但之后還會回來，好利用暴力的后果。Adler, </w:t>
      </w:r>
      <w:r>
        <w:rPr>
          <w:rStyle w:val="00Text"/>
        </w:rPr>
        <w:t>Theresienstadt</w:t>
      </w:r>
      <w:r>
        <w:t xml:space="preserve"> ..., A. 0., 730 f, 810.</w:t>
      </w:r>
    </w:p>
    <w:p w:rsidR="00D9517E" w:rsidRDefault="00D9517E" w:rsidP="00D9517E">
      <w:pPr>
        <w:ind w:firstLine="360"/>
      </w:pPr>
      <w:hyperlink w:anchor="_376_1">
        <w:bookmarkStart w:id="2405" w:name="_376_2"/>
        <w:r>
          <w:rPr>
            <w:rStyle w:val="03Text"/>
          </w:rPr>
          <w:t>[376]</w:t>
        </w:r>
        <w:bookmarkEnd w:id="2405"/>
      </w:hyperlink>
      <w:r>
        <w:t xml:space="preserve"> 薩森抄本44, 5。</w:t>
      </w:r>
    </w:p>
    <w:p w:rsidR="00D9517E" w:rsidRDefault="00D9517E" w:rsidP="00D9517E">
      <w:pPr>
        <w:ind w:firstLine="360"/>
      </w:pPr>
      <w:hyperlink w:anchor="_377_1">
        <w:bookmarkStart w:id="2406" w:name="_377_2"/>
        <w:r>
          <w:rPr>
            <w:rStyle w:val="03Text"/>
          </w:rPr>
          <w:t>[377]</w:t>
        </w:r>
        <w:bookmarkEnd w:id="2406"/>
      </w:hyperlink>
      <w:r>
        <w:t xml:space="preserve"> 薩森抄本42, 3-44, 6。</w:t>
      </w:r>
    </w:p>
    <w:p w:rsidR="00D9517E" w:rsidRDefault="00D9517E" w:rsidP="00D9517E">
      <w:pPr>
        <w:ind w:firstLine="360"/>
      </w:pPr>
      <w:hyperlink w:anchor="_378_1">
        <w:bookmarkStart w:id="2407" w:name="_378_2"/>
        <w:r>
          <w:rPr>
            <w:rStyle w:val="03Text"/>
          </w:rPr>
          <w:t>[378]</w:t>
        </w:r>
        <w:bookmarkEnd w:id="2407"/>
      </w:hyperlink>
      <w:r>
        <w:t xml:space="preserve"> 薩森抄本44, 5。</w:t>
      </w:r>
    </w:p>
    <w:p w:rsidR="00D9517E" w:rsidRDefault="00D9517E" w:rsidP="00D9517E">
      <w:pPr>
        <w:ind w:firstLine="360"/>
      </w:pPr>
      <w:hyperlink w:anchor="_379_1">
        <w:bookmarkStart w:id="2408" w:name="_379_2"/>
        <w:r>
          <w:rPr>
            <w:rStyle w:val="03Text"/>
          </w:rPr>
          <w:t>[379]</w:t>
        </w:r>
        <w:bookmarkEnd w:id="2408"/>
      </w:hyperlink>
      <w:r>
        <w:t xml:space="preserve"> 薩森抄本44, 6。</w:t>
      </w:r>
    </w:p>
    <w:p w:rsidR="00D9517E" w:rsidRDefault="00D9517E" w:rsidP="00D9517E">
      <w:pPr>
        <w:ind w:firstLine="360"/>
      </w:pPr>
      <w:hyperlink w:anchor="_380_1">
        <w:bookmarkStart w:id="2409" w:name="_380_2"/>
        <w:r>
          <w:rPr>
            <w:rStyle w:val="03Text"/>
          </w:rPr>
          <w:t>[380]</w:t>
        </w:r>
        <w:bookmarkEnd w:id="2409"/>
      </w:hyperlink>
      <w:r>
        <w:t xml:space="preserve"> 薩森抄本44, 6。</w:t>
      </w:r>
    </w:p>
    <w:p w:rsidR="00D9517E" w:rsidRDefault="00D9517E" w:rsidP="00D9517E">
      <w:pPr>
        <w:ind w:firstLine="360"/>
      </w:pPr>
      <w:hyperlink w:anchor="_381_1">
        <w:bookmarkStart w:id="2410" w:name="_381_2"/>
        <w:r>
          <w:rPr>
            <w:rStyle w:val="03Text"/>
          </w:rPr>
          <w:t>[381]</w:t>
        </w:r>
        <w:bookmarkEnd w:id="2410"/>
      </w:hyperlink>
      <w:r>
        <w:t xml:space="preserve"> 薩森抄本44, 7。</w:t>
      </w:r>
    </w:p>
    <w:p w:rsidR="00D9517E" w:rsidRDefault="00D9517E" w:rsidP="00D9517E">
      <w:pPr>
        <w:ind w:firstLine="360"/>
      </w:pPr>
      <w:hyperlink w:anchor="_382_1">
        <w:bookmarkStart w:id="2411" w:name="_382_2"/>
        <w:r>
          <w:rPr>
            <w:rStyle w:val="03Text"/>
          </w:rPr>
          <w:t>[382]</w:t>
        </w:r>
        <w:bookmarkEnd w:id="2411"/>
      </w:hyperlink>
      <w:r>
        <w:t xml:space="preserve"> 薩森抄本44, 7。</w:t>
      </w:r>
    </w:p>
    <w:p w:rsidR="00D9517E" w:rsidRDefault="00D9517E" w:rsidP="00D9517E">
      <w:pPr>
        <w:ind w:firstLine="360"/>
      </w:pPr>
      <w:hyperlink w:anchor="_383_1">
        <w:bookmarkStart w:id="2412" w:name="_383_2"/>
        <w:r>
          <w:rPr>
            <w:rStyle w:val="03Text"/>
          </w:rPr>
          <w:t>[383]</w:t>
        </w:r>
        <w:bookmarkEnd w:id="2412"/>
      </w:hyperlink>
      <w:r>
        <w:t xml:space="preserve"> 薩森抄本44, 8。</w:t>
      </w:r>
    </w:p>
    <w:p w:rsidR="00D9517E" w:rsidRDefault="00D9517E" w:rsidP="00D9517E">
      <w:pPr>
        <w:ind w:firstLine="360"/>
      </w:pPr>
      <w:hyperlink w:anchor="_384_1">
        <w:bookmarkStart w:id="2413" w:name="_384_2"/>
        <w:r>
          <w:rPr>
            <w:rStyle w:val="03Text"/>
          </w:rPr>
          <w:t>[384]</w:t>
        </w:r>
        <w:bookmarkEnd w:id="2413"/>
      </w:hyperlink>
      <w:r>
        <w:t xml:space="preserve"> 我們有兩卷這個轉折點之前的錄音帶，所以聽得出音調上的變化。只可惜這次關鍵會議的錄音已不復存在。</w:t>
      </w:r>
    </w:p>
    <w:p w:rsidR="00D9517E" w:rsidRDefault="00D9517E" w:rsidP="00D9517E">
      <w:pPr>
        <w:ind w:firstLine="360"/>
      </w:pPr>
      <w:hyperlink w:anchor="_385_1">
        <w:bookmarkStart w:id="2414" w:name="_385_2"/>
        <w:r>
          <w:rPr>
            <w:rStyle w:val="03Text"/>
          </w:rPr>
          <w:t>[385]</w:t>
        </w:r>
        <w:bookmarkEnd w:id="2414"/>
      </w:hyperlink>
      <w:r>
        <w:t xml:space="preserve"> 聯邦檔案館錄音帶編號BArch 08A, 42:13ff.</w:t>
      </w:r>
    </w:p>
    <w:p w:rsidR="00D9517E" w:rsidRDefault="00D9517E" w:rsidP="00D9517E">
      <w:pPr>
        <w:ind w:firstLine="360"/>
      </w:pPr>
      <w:hyperlink w:anchor="_386_1">
        <w:bookmarkStart w:id="2415" w:name="_386_2"/>
        <w:r>
          <w:rPr>
            <w:rStyle w:val="03Text"/>
          </w:rPr>
          <w:t>[386]</w:t>
        </w:r>
        <w:bookmarkEnd w:id="2415"/>
      </w:hyperlink>
      <w:r>
        <w:t xml:space="preserve"> 薩森抄本46, 8。</w:t>
      </w:r>
    </w:p>
    <w:p w:rsidR="00D9517E" w:rsidRDefault="00D9517E" w:rsidP="00D9517E">
      <w:pPr>
        <w:ind w:firstLine="360"/>
      </w:pPr>
      <w:hyperlink w:anchor="_387_1">
        <w:bookmarkStart w:id="2416" w:name="_387_2"/>
        <w:r>
          <w:rPr>
            <w:rStyle w:val="03Text"/>
          </w:rPr>
          <w:t>[387]</w:t>
        </w:r>
        <w:bookmarkEnd w:id="2416"/>
      </w:hyperlink>
      <w:r>
        <w:t xml:space="preserve"> 薩森抄本47, 7。</w:t>
      </w:r>
    </w:p>
    <w:p w:rsidR="00D9517E" w:rsidRDefault="00D9517E" w:rsidP="00D9517E">
      <w:pPr>
        <w:ind w:firstLine="360"/>
      </w:pPr>
      <w:hyperlink w:anchor="_388_1">
        <w:bookmarkStart w:id="2417" w:name="_388_2"/>
        <w:r>
          <w:rPr>
            <w:rStyle w:val="03Text"/>
          </w:rPr>
          <w:t>[388]</w:t>
        </w:r>
        <w:bookmarkEnd w:id="2417"/>
      </w:hyperlink>
      <w:r>
        <w:t xml:space="preserve"> 本節是我一篇未發表文稿的摘要總結。原標題為《另一名在阿根廷的納粹分子——盧多爾夫·馮·阿爾文斯萊本與威廉·薩森的談話》（‘Noch ein Nazi in Argentinien -Ludolf von Alvensleben im </w:t>
      </w:r>
      <w:r>
        <w:lastRenderedPageBreak/>
        <w:t>Gespräch mit Willem Sassen’），雷蒙德·萊伊和NDR以之為基礎拍攝了紀錄片《艾希曼的末日》（NDR, 2009）。文稿中包含了完整的采訪內容及評論。</w:t>
      </w:r>
    </w:p>
    <w:p w:rsidR="00D9517E" w:rsidRDefault="00D9517E" w:rsidP="00D9517E">
      <w:pPr>
        <w:ind w:firstLine="360"/>
      </w:pPr>
      <w:hyperlink w:anchor="_389_1">
        <w:bookmarkStart w:id="2418" w:name="_389_2"/>
        <w:r>
          <w:rPr>
            <w:rStyle w:val="03Text"/>
          </w:rPr>
          <w:t>[389]</w:t>
        </w:r>
        <w:bookmarkEnd w:id="2418"/>
      </w:hyperlink>
      <w:r>
        <w:t xml:space="preserve"> 薩森抄本54, 5。</w:t>
      </w:r>
    </w:p>
    <w:p w:rsidR="00D9517E" w:rsidRDefault="00D9517E" w:rsidP="00D9517E">
      <w:pPr>
        <w:ind w:firstLine="360"/>
      </w:pPr>
      <w:hyperlink w:anchor="_390_1">
        <w:bookmarkStart w:id="2419" w:name="_390_2"/>
        <w:r>
          <w:rPr>
            <w:rStyle w:val="03Text"/>
          </w:rPr>
          <w:t>[390]</w:t>
        </w:r>
        <w:bookmarkEnd w:id="2419"/>
      </w:hyperlink>
      <w:r>
        <w:t xml:space="preserve"> 56號錄音帶并非抄本中的異物，它從一開始就是討論項目的組成部分，以相同的方式編號和打字，而且一直在后續討論中被提及。因此薩森并不是不小心歸錯了檔。</w:t>
      </w:r>
    </w:p>
    <w:p w:rsidR="00D9517E" w:rsidRDefault="00D9517E" w:rsidP="00D9517E">
      <w:pPr>
        <w:ind w:firstLine="360"/>
      </w:pPr>
      <w:hyperlink w:anchor="_391_1">
        <w:bookmarkStart w:id="2420" w:name="_391_2"/>
        <w:r>
          <w:rPr>
            <w:rStyle w:val="03Text"/>
          </w:rPr>
          <w:t>[391]</w:t>
        </w:r>
        <w:bookmarkEnd w:id="2420"/>
      </w:hyperlink>
      <w:r>
        <w:t xml:space="preserve"> 以下信息主要基于阿爾文斯萊本的黨衛隊檔案（BDC BArch Berlin）。同樣不可或缺的還有Ruth Bettina Birn, </w:t>
      </w:r>
      <w:r>
        <w:rPr>
          <w:rStyle w:val="00Text"/>
        </w:rPr>
        <w:t>Die höheren SS- und Polizeiführer: Himmlers Vertreter im Reich und in den besetzten</w:t>
      </w:r>
      <w:r>
        <w:t xml:space="preserve"> Gebieten. Düsseldorf 1986, insb. 330, aber auch 311, 382 f (Fn. 2);Christian Jansen, Arno Weckenbecker, </w:t>
      </w:r>
      <w:r>
        <w:rPr>
          <w:rStyle w:val="00Text"/>
        </w:rPr>
        <w:t>Der “Volksdeutsche Selbstschutz” in Polen 1939/40</w:t>
      </w:r>
      <w:r>
        <w:t xml:space="preserve">.München 1992 (=Schriftenreihe der </w:t>
      </w:r>
      <w:r>
        <w:rPr>
          <w:rStyle w:val="00Text"/>
        </w:rPr>
        <w:t>Vierteljahrshefte für Zeitgeschichte</w:t>
      </w:r>
      <w:r>
        <w:t xml:space="preserve"> Band 64).以及杰出的影片Stanislaw Mucha, </w:t>
      </w:r>
      <w:r>
        <w:rPr>
          <w:rStyle w:val="00Text"/>
        </w:rPr>
        <w:t>Mit “Bubi” heim ins Reich. Die Spuren eines SS-Generals</w:t>
      </w:r>
      <w:r>
        <w:t>.Abschlussfilm Potsdam-Babelsberg. Uraufführung: Berlinale 2000, Erstausstrahlung ZDF,20.11.2000.</w:t>
      </w:r>
    </w:p>
    <w:p w:rsidR="00D9517E" w:rsidRDefault="00D9517E" w:rsidP="00D9517E">
      <w:pPr>
        <w:ind w:firstLine="360"/>
      </w:pPr>
      <w:hyperlink w:anchor="_392_1">
        <w:bookmarkStart w:id="2421" w:name="_392_2"/>
        <w:r>
          <w:rPr>
            <w:rStyle w:val="03Text"/>
          </w:rPr>
          <w:t>[392]</w:t>
        </w:r>
        <w:bookmarkEnd w:id="2421"/>
      </w:hyperlink>
      <w:r>
        <w:t xml:space="preserve"> Heinz Schneppen, </w:t>
      </w:r>
      <w:r>
        <w:rPr>
          <w:rStyle w:val="00Text"/>
        </w:rPr>
        <w:t>Odessa und das Vierte Reich</w:t>
      </w:r>
      <w:r>
        <w:t>. Mythen der Zeitgeschichte. Berlin 2007,125.施內彭煞費苦心地破除敖德薩神話，并追溯它的起源。令人遺憾的是，他對個別國家社會主義者的研究依然沒有竭盡所能，以致他的描述有時轉向了相反的神話。即使在施內彭所提到的材料來源中，里面的東西也比他實際運用的多得多。他所謂“設法重建那些逃亡者的生活和性格時，很快就會面臨瓶頸”的講法，至少就阿爾文斯萊本、艾希曼、門格勒、海利希、拉亞科維奇和克林根富斯等人而言是站不住腳的。（順便說一下，魯道夫·米爾德納也被施內彭列入了在阿根廷納粹的名單，因為他沒有注意到維森塔爾其實重復了艾希曼在以色列的說辭。）</w:t>
      </w:r>
    </w:p>
    <w:p w:rsidR="00D9517E" w:rsidRDefault="00D9517E" w:rsidP="00D9517E">
      <w:pPr>
        <w:ind w:firstLine="360"/>
      </w:pPr>
      <w:hyperlink w:anchor="_393_1">
        <w:bookmarkStart w:id="2422" w:name="_393_2"/>
        <w:r>
          <w:rPr>
            <w:rStyle w:val="03Text"/>
          </w:rPr>
          <w:t>[393]</w:t>
        </w:r>
        <w:bookmarkEnd w:id="2422"/>
      </w:hyperlink>
      <w:r>
        <w:t xml:space="preserve"> 見1944年11月的一般黨衛隊資歷名冊，柏林，1944年。</w:t>
      </w:r>
    </w:p>
    <w:p w:rsidR="00D9517E" w:rsidRDefault="00D9517E" w:rsidP="00D9517E">
      <w:pPr>
        <w:ind w:firstLine="360"/>
      </w:pPr>
      <w:hyperlink w:anchor="_394_1">
        <w:bookmarkStart w:id="2423" w:name="_394_2"/>
        <w:r>
          <w:rPr>
            <w:rStyle w:val="03Text"/>
          </w:rPr>
          <w:t>[394]</w:t>
        </w:r>
        <w:bookmarkEnd w:id="2423"/>
      </w:hyperlink>
      <w:r>
        <w:t xml:space="preserve"> 黨衛隊資歷名冊的編號方式乍看之下令人困惑，因為在數字后面還加上了字母。繼43名黨衛隊上級集團領袖和上將之后，阿爾文斯萊本在黨衛隊集團領袖和中將當中位于41f，這使他成為黨衛隊的第90號人物。DAL, Stand vom 1. Juli 1944, Reprint:Osnabrück 1987, 14.</w:t>
      </w:r>
    </w:p>
    <w:p w:rsidR="00D9517E" w:rsidRDefault="00D9517E" w:rsidP="00D9517E">
      <w:pPr>
        <w:ind w:firstLine="360"/>
      </w:pPr>
      <w:hyperlink w:anchor="_395_1">
        <w:bookmarkStart w:id="2424" w:name="_395_2"/>
        <w:r>
          <w:rPr>
            <w:rStyle w:val="03Text"/>
          </w:rPr>
          <w:t>[395]</w:t>
        </w:r>
        <w:bookmarkEnd w:id="2424"/>
      </w:hyperlink>
      <w:r>
        <w:t xml:space="preserve"> 黨衛隊阿爾文斯萊本檔案，1938年6月15日的員工考核報告。</w:t>
      </w:r>
    </w:p>
    <w:p w:rsidR="00D9517E" w:rsidRDefault="00D9517E" w:rsidP="00D9517E">
      <w:pPr>
        <w:ind w:firstLine="360"/>
      </w:pPr>
      <w:hyperlink w:anchor="_396_1">
        <w:bookmarkStart w:id="2425" w:name="_396_2"/>
        <w:r>
          <w:rPr>
            <w:rStyle w:val="03Text"/>
          </w:rPr>
          <w:t>[396]</w:t>
        </w:r>
        <w:bookmarkEnd w:id="2425"/>
      </w:hyperlink>
      <w:r>
        <w:t xml:space="preserve"> 無論在錄音帶還是抄本上都有許多這樣的例子。艾希曼毫無顧忌地對其他與會者大吼大叫、不假辭色，或者找其他方式奪取話語權。與阿爾文斯萊本的談話有許多誘使他插嘴和反駁的地方，而艾希曼不傾向于忍氣吞聲。</w:t>
      </w:r>
    </w:p>
    <w:p w:rsidR="00D9517E" w:rsidRDefault="00D9517E" w:rsidP="00D9517E">
      <w:pPr>
        <w:ind w:firstLine="360"/>
      </w:pPr>
      <w:hyperlink w:anchor="_397_1">
        <w:bookmarkStart w:id="2426" w:name="_397_2"/>
        <w:r>
          <w:rPr>
            <w:rStyle w:val="03Text"/>
          </w:rPr>
          <w:t>[397]</w:t>
        </w:r>
        <w:bookmarkEnd w:id="2426"/>
      </w:hyperlink>
      <w:r>
        <w:t xml:space="preserve"> 在58號錄音帶上，阿爾文斯萊本“基于自己的經歷”，談到了希姆萊對1945年轟炸德累斯頓的反應。在德累斯頓轟炸之后不久，阿爾文斯萊本履行他作為黨衛隊高級官員和警察領導人的職責向希姆萊匯報。然后在拜訪戈培爾時描述了希姆萊的行為。納粹宣傳部部長在1945年3月6日的日記中記錄了阿爾文斯萊本的來訪。除了艾希曼以外，薩森訪談會的其他與會者都沒有近距離接觸過希姆萊或戈培爾。</w:t>
      </w:r>
    </w:p>
    <w:p w:rsidR="00D9517E" w:rsidRDefault="00D9517E" w:rsidP="00D9517E">
      <w:pPr>
        <w:ind w:firstLine="360"/>
      </w:pPr>
      <w:hyperlink w:anchor="_398_1">
        <w:bookmarkStart w:id="2427" w:name="_398_2"/>
        <w:r>
          <w:rPr>
            <w:rStyle w:val="03Text"/>
          </w:rPr>
          <w:t>[398]</w:t>
        </w:r>
        <w:bookmarkEnd w:id="2427"/>
      </w:hyperlink>
      <w:r>
        <w:t xml:space="preserve"> 阿爾文斯萊本為了進入薩森訪談會或者加以“滲透”而假裝自己仍然堅信國家社會主義的可能性很低。一則薩森訪談會并非秘密，再則沒有任何已知的“入場限制”。任何想要聲稱阿爾文斯萊本在1945年以后改變了看法的人，都面臨著沉重的舉證負擔。</w:t>
      </w:r>
    </w:p>
    <w:p w:rsidR="00D9517E" w:rsidRDefault="00D9517E" w:rsidP="00D9517E">
      <w:pPr>
        <w:ind w:firstLine="360"/>
      </w:pPr>
      <w:hyperlink w:anchor="_399_1">
        <w:bookmarkStart w:id="2428" w:name="_399_2"/>
        <w:r>
          <w:rPr>
            <w:rStyle w:val="03Text"/>
          </w:rPr>
          <w:t>[399]</w:t>
        </w:r>
        <w:bookmarkEnd w:id="2428"/>
      </w:hyperlink>
      <w:r>
        <w:t xml:space="preserve"> Peter Longerich, Heinrich Himmler ..., A.o., 9: “Eine Himmler-Legende wollte in den Nachkriegsjahren nicht aufkommen.”</w:t>
      </w:r>
    </w:p>
    <w:p w:rsidR="00D9517E" w:rsidRDefault="00D9517E" w:rsidP="00D9517E">
      <w:pPr>
        <w:ind w:firstLine="360"/>
      </w:pPr>
      <w:hyperlink w:anchor="_400_1">
        <w:bookmarkStart w:id="2429" w:name="_400_2"/>
        <w:r>
          <w:rPr>
            <w:rStyle w:val="03Text"/>
          </w:rPr>
          <w:t>[400]</w:t>
        </w:r>
        <w:bookmarkEnd w:id="2429"/>
      </w:hyperlink>
      <w:r>
        <w:t xml:space="preserve"> 薩森抄本56, 7。</w:t>
      </w:r>
    </w:p>
    <w:p w:rsidR="00D9517E" w:rsidRDefault="00D9517E" w:rsidP="00D9517E">
      <w:pPr>
        <w:ind w:firstLine="360"/>
      </w:pPr>
      <w:hyperlink w:anchor="_401_1">
        <w:bookmarkStart w:id="2430" w:name="_401_2"/>
        <w:r>
          <w:rPr>
            <w:rStyle w:val="03Text"/>
          </w:rPr>
          <w:t>[401]</w:t>
        </w:r>
        <w:bookmarkEnd w:id="2430"/>
      </w:hyperlink>
      <w:r>
        <w:t xml:space="preserve"> Steinacher, Gerald: </w:t>
      </w:r>
      <w:r>
        <w:rPr>
          <w:rStyle w:val="00Text"/>
        </w:rPr>
        <w:t>Nazis auf der Flucht</w:t>
      </w:r>
      <w:r>
        <w:t xml:space="preserve"> ..., A. o.</w:t>
      </w:r>
    </w:p>
    <w:p w:rsidR="00D9517E" w:rsidRDefault="00D9517E" w:rsidP="00D9517E">
      <w:pPr>
        <w:ind w:firstLine="360"/>
      </w:pPr>
      <w:hyperlink w:anchor="_402_1">
        <w:bookmarkStart w:id="2431" w:name="_402_2"/>
        <w:r>
          <w:rPr>
            <w:rStyle w:val="03Text"/>
          </w:rPr>
          <w:t>[402]</w:t>
        </w:r>
        <w:bookmarkEnd w:id="2431"/>
      </w:hyperlink>
      <w:r>
        <w:t xml:space="preserve"> 那封來信和回函都保存在博岑的國家檔案館。感謝格拉爾德·施泰納赫快速提供協助。</w:t>
      </w:r>
    </w:p>
    <w:p w:rsidR="00D9517E" w:rsidRDefault="00D9517E" w:rsidP="00D9517E">
      <w:pPr>
        <w:ind w:firstLine="360"/>
      </w:pPr>
      <w:hyperlink w:anchor="_403_1">
        <w:bookmarkStart w:id="2432" w:name="_403_2"/>
        <w:r>
          <w:rPr>
            <w:rStyle w:val="03Text"/>
          </w:rPr>
          <w:t>[403]</w:t>
        </w:r>
        <w:bookmarkEnd w:id="2432"/>
      </w:hyperlink>
      <w:r>
        <w:t xml:space="preserve"> 比對的范本是黨衛隊檔案中阿爾文斯萊本寫給希姆萊的信件。筆跡在許多方面帶有個人特征，很少有人能夠成功地改變自己的書寫方式。阿爾文斯萊本雖然試圖以一種比較圓潤的“女性化”方式來寫字，卻仍然與黨衛隊檔案的范本若合符節。具備20年筆跡鑒定經驗的人，可以根據書寫角度、字母上下長度比例、特定的大寫字母、標點符號、行間距等等細節，判定二者出自同一人筆下。但在這個例子中，我根本不需要運用自己的經驗——因為一眼就能看出。任何想要自己試試的人，只需把那兩封信件</w:t>
      </w:r>
      <w:r>
        <w:lastRenderedPageBreak/>
        <w:t>套疊比對一下即可。</w:t>
      </w:r>
    </w:p>
    <w:p w:rsidR="00D9517E" w:rsidRDefault="00D9517E" w:rsidP="00D9517E">
      <w:pPr>
        <w:ind w:firstLine="360"/>
      </w:pPr>
      <w:hyperlink w:anchor="_404_1">
        <w:bookmarkStart w:id="2433" w:name="_404_2"/>
        <w:r>
          <w:rPr>
            <w:rStyle w:val="03Text"/>
          </w:rPr>
          <w:t>[404]</w:t>
        </w:r>
        <w:bookmarkEnd w:id="2433"/>
      </w:hyperlink>
      <w:r>
        <w:t xml:space="preserve"> 阿爾文斯萊本和他的妻子梅利塔·瓜伊塔（Melitta Guaita）生了四個孩子：出生于1925年和1934年的兩個女兒，以及出生于1942年和1944年的兩個兒子。他們的長女當時已經成年（而且很可能已婚），所以不再作為兒童登記。細節參見柏林文獻中心的阿爾文斯萊本檔案，BDC SSO-Akte Alvensleben。</w:t>
      </w:r>
    </w:p>
    <w:p w:rsidR="00D9517E" w:rsidRDefault="00D9517E" w:rsidP="00D9517E">
      <w:pPr>
        <w:ind w:firstLine="360"/>
      </w:pPr>
      <w:hyperlink w:anchor="_405_1">
        <w:bookmarkStart w:id="2434" w:name="_405_2"/>
        <w:r>
          <w:rPr>
            <w:rStyle w:val="03Text"/>
          </w:rPr>
          <w:t>[405]</w:t>
        </w:r>
        <w:bookmarkEnd w:id="2434"/>
      </w:hyperlink>
      <w:r>
        <w:t xml:space="preserve"> 事實上，甚至有兩份特奧多爾·克雷姆哈特的申請書，使用了兩張不同的阿爾文斯萊本照片。可能是因為在填表時發生了錯誤。再一次非常感謝烏基·戈尼和格拉爾德·施泰納赫針對這些文件提供協助。</w:t>
      </w:r>
    </w:p>
    <w:p w:rsidR="00D9517E" w:rsidRDefault="00D9517E" w:rsidP="00D9517E">
      <w:pPr>
        <w:ind w:firstLine="360"/>
      </w:pPr>
      <w:hyperlink w:anchor="_406_1">
        <w:bookmarkStart w:id="2435" w:name="_406_2"/>
        <w:r>
          <w:rPr>
            <w:rStyle w:val="03Text"/>
          </w:rPr>
          <w:t>[406]</w:t>
        </w:r>
        <w:bookmarkEnd w:id="2435"/>
      </w:hyperlink>
      <w:r>
        <w:t xml:space="preserve"> 烏基·戈尼告訴我，他只知道愛德華多·德默特爾在兩份護照申請上面簽了字。</w:t>
      </w:r>
    </w:p>
    <w:p w:rsidR="00D9517E" w:rsidRDefault="00D9517E" w:rsidP="00D9517E">
      <w:pPr>
        <w:ind w:firstLine="360"/>
      </w:pPr>
      <w:hyperlink w:anchor="_407_1">
        <w:bookmarkStart w:id="2436" w:name="_407_2"/>
        <w:r>
          <w:rPr>
            <w:rStyle w:val="03Text"/>
          </w:rPr>
          <w:t>[407]</w:t>
        </w:r>
        <w:bookmarkEnd w:id="2436"/>
      </w:hyperlink>
      <w:r>
        <w:t xml:space="preserve"> Juan Maler, </w:t>
      </w:r>
      <w:r>
        <w:rPr>
          <w:rStyle w:val="00Text"/>
        </w:rPr>
        <w:t>Frieden, Krieg und “Frieden”.</w:t>
      </w:r>
      <w:r>
        <w:t xml:space="preserve"> Bariloche 1987, 345.</w:t>
      </w:r>
    </w:p>
    <w:p w:rsidR="00D9517E" w:rsidRDefault="00D9517E" w:rsidP="00D9517E">
      <w:pPr>
        <w:ind w:firstLine="360"/>
      </w:pPr>
      <w:hyperlink w:anchor="_408">
        <w:bookmarkStart w:id="2437" w:name="_408_1"/>
        <w:r>
          <w:rPr>
            <w:rStyle w:val="03Text"/>
          </w:rPr>
          <w:t>[408]</w:t>
        </w:r>
        <w:bookmarkEnd w:id="2437"/>
      </w:hyperlink>
      <w:r>
        <w:t xml:space="preserve"> Stanislaw Mucha: </w:t>
      </w:r>
      <w:r>
        <w:rPr>
          <w:rStyle w:val="00Text"/>
        </w:rPr>
        <w:t>Mit “Bubi” heim ins Reich. Die Spuren eines SS-Generals.</w:t>
      </w:r>
      <w:r>
        <w:t>結尾處有一名阿爾文斯萊本的家庭成員做了這樣的推測，穆哈沒有足夠的證據來加以反駁。</w:t>
      </w:r>
    </w:p>
    <w:p w:rsidR="00D9517E" w:rsidRDefault="00D9517E" w:rsidP="00D9517E">
      <w:pPr>
        <w:ind w:firstLine="360"/>
      </w:pPr>
      <w:hyperlink w:anchor="_409">
        <w:bookmarkStart w:id="2438" w:name="_409_1"/>
        <w:r>
          <w:rPr>
            <w:rStyle w:val="03Text"/>
          </w:rPr>
          <w:t>[409]</w:t>
        </w:r>
        <w:bookmarkEnd w:id="2438"/>
      </w:hyperlink>
      <w:r>
        <w:t xml:space="preserve"> 薩森抄本49, 15。</w:t>
      </w:r>
    </w:p>
    <w:p w:rsidR="00D9517E" w:rsidRDefault="00D9517E" w:rsidP="00D9517E">
      <w:pPr>
        <w:ind w:firstLine="360"/>
      </w:pPr>
      <w:hyperlink w:anchor="_410">
        <w:bookmarkStart w:id="2439" w:name="_410_1"/>
        <w:r>
          <w:rPr>
            <w:rStyle w:val="03Text"/>
          </w:rPr>
          <w:t>[410]</w:t>
        </w:r>
        <w:bookmarkEnd w:id="2439"/>
      </w:hyperlink>
      <w:r>
        <w:t xml:space="preserve"> 1957, Heft 7, 495-6，署名為“Dr. Ernst Rauhart, Sao Paulo, Brasilien”。由于《路徑》的讀者來信往往出自編輯部之手，因此名字的真實性相當可疑。不管怎樣，決定在那一天刊出該文的人就是弗里奇。</w:t>
      </w:r>
    </w:p>
    <w:p w:rsidR="00D9517E" w:rsidRDefault="00D9517E" w:rsidP="00D9517E">
      <w:pPr>
        <w:ind w:firstLine="360"/>
      </w:pPr>
      <w:hyperlink w:anchor="_411">
        <w:bookmarkStart w:id="2440" w:name="_411_1"/>
        <w:r>
          <w:rPr>
            <w:rStyle w:val="03Text"/>
          </w:rPr>
          <w:t>[411]</w:t>
        </w:r>
        <w:bookmarkEnd w:id="2440"/>
      </w:hyperlink>
      <w:r>
        <w:t xml:space="preserve"> 發表于紐倫堡國際軍事法庭審判記錄IMT vol. 31, pp. 85-87 in Poliakov and Wulf, </w:t>
      </w:r>
      <w:r>
        <w:rPr>
          <w:rStyle w:val="00Text"/>
        </w:rPr>
        <w:t>Das Deutsche Reich und die Juden</w:t>
      </w:r>
      <w:r>
        <w:t>, pp. 99-100.</w:t>
      </w:r>
    </w:p>
    <w:p w:rsidR="00D9517E" w:rsidRDefault="00D9517E" w:rsidP="00D9517E">
      <w:pPr>
        <w:ind w:firstLine="360"/>
      </w:pPr>
      <w:hyperlink w:anchor="_412">
        <w:bookmarkStart w:id="2441" w:name="_412_1"/>
        <w:r>
          <w:rPr>
            <w:rStyle w:val="03Text"/>
          </w:rPr>
          <w:t>[412]</w:t>
        </w:r>
        <w:bookmarkEnd w:id="2441"/>
      </w:hyperlink>
      <w:r>
        <w:t xml:space="preserve"> 薩森抄本4, 10。</w:t>
      </w:r>
    </w:p>
    <w:p w:rsidR="00D9517E" w:rsidRDefault="00D9517E" w:rsidP="00D9517E">
      <w:pPr>
        <w:ind w:firstLine="360"/>
      </w:pPr>
      <w:hyperlink w:anchor="_413">
        <w:bookmarkStart w:id="2442" w:name="_413_1"/>
        <w:r>
          <w:rPr>
            <w:rStyle w:val="03Text"/>
          </w:rPr>
          <w:t>[413]</w:t>
        </w:r>
        <w:bookmarkEnd w:id="2442"/>
      </w:hyperlink>
      <w:r>
        <w:t xml:space="preserve"> 薩森抄本50, 1。</w:t>
      </w:r>
    </w:p>
    <w:p w:rsidR="00D9517E" w:rsidRDefault="00D9517E" w:rsidP="00D9517E">
      <w:pPr>
        <w:ind w:firstLine="360"/>
      </w:pPr>
      <w:hyperlink w:anchor="_414">
        <w:bookmarkStart w:id="2443" w:name="_414_1"/>
        <w:r>
          <w:rPr>
            <w:rStyle w:val="03Text"/>
          </w:rPr>
          <w:t>[414]</w:t>
        </w:r>
        <w:bookmarkEnd w:id="2443"/>
      </w:hyperlink>
      <w:r>
        <w:t xml:space="preserve"> Aussage Wisliceny, IMT, 3.1.1946, 4, 412. Zu weiteren Zahlen ebd. 411.</w:t>
      </w:r>
    </w:p>
    <w:p w:rsidR="00D9517E" w:rsidRDefault="00D9517E" w:rsidP="00D9517E">
      <w:pPr>
        <w:ind w:firstLine="360"/>
      </w:pPr>
      <w:hyperlink w:anchor="_415">
        <w:bookmarkStart w:id="2444" w:name="_415_1"/>
        <w:r>
          <w:rPr>
            <w:rStyle w:val="03Text"/>
          </w:rPr>
          <w:t>[415]</w:t>
        </w:r>
        <w:bookmarkEnd w:id="2444"/>
      </w:hyperlink>
      <w:r>
        <w:t xml:space="preserve"> 格雷爾在艾希曼審判時的證詞，貝希特斯加登，1961年5月23日。</w:t>
      </w:r>
    </w:p>
    <w:p w:rsidR="00D9517E" w:rsidRDefault="00D9517E" w:rsidP="00D9517E">
      <w:pPr>
        <w:ind w:firstLine="360"/>
      </w:pPr>
      <w:hyperlink w:anchor="_416">
        <w:bookmarkStart w:id="2445" w:name="_416_1"/>
        <w:r>
          <w:rPr>
            <w:rStyle w:val="03Text"/>
          </w:rPr>
          <w:t>[416]</w:t>
        </w:r>
        <w:bookmarkEnd w:id="2445"/>
      </w:hyperlink>
      <w:r>
        <w:t xml:space="preserve"> 伊扎克·拉維法官曾用艾希曼自己的手寫筆跡，當面質疑了他說的那句話。（起訴文件T/43。）</w:t>
      </w:r>
    </w:p>
    <w:p w:rsidR="00D9517E" w:rsidRDefault="00D9517E" w:rsidP="00D9517E">
      <w:pPr>
        <w:ind w:firstLine="360"/>
      </w:pPr>
      <w:hyperlink w:anchor="_417">
        <w:bookmarkStart w:id="2446" w:name="_417_1"/>
        <w:r>
          <w:rPr>
            <w:rStyle w:val="03Text"/>
          </w:rPr>
          <w:t>[417]</w:t>
        </w:r>
        <w:bookmarkEnd w:id="2446"/>
      </w:hyperlink>
      <w:r>
        <w:t xml:space="preserve"> 薩森抄本24, 1。</w:t>
      </w:r>
    </w:p>
    <w:p w:rsidR="00D9517E" w:rsidRDefault="00D9517E" w:rsidP="00D9517E">
      <w:pPr>
        <w:ind w:firstLine="360"/>
      </w:pPr>
      <w:hyperlink w:anchor="_418">
        <w:bookmarkStart w:id="2447" w:name="_418_1"/>
        <w:r>
          <w:rPr>
            <w:rStyle w:val="03Text"/>
          </w:rPr>
          <w:t>[418]</w:t>
        </w:r>
        <w:bookmarkEnd w:id="2447"/>
      </w:hyperlink>
      <w:r>
        <w:t xml:space="preserve"> 薩森抄本4, 2。</w:t>
      </w:r>
    </w:p>
    <w:p w:rsidR="00D9517E" w:rsidRDefault="00D9517E" w:rsidP="00D9517E">
      <w:pPr>
        <w:ind w:firstLine="360"/>
      </w:pPr>
      <w:hyperlink w:anchor="_419">
        <w:bookmarkStart w:id="2448" w:name="_419_1"/>
        <w:r>
          <w:rPr>
            <w:rStyle w:val="03Text"/>
          </w:rPr>
          <w:t>[419]</w:t>
        </w:r>
        <w:bookmarkEnd w:id="2448"/>
      </w:hyperlink>
      <w:r>
        <w:t xml:space="preserve"> 薩森抄本50, 10f。</w:t>
      </w:r>
    </w:p>
    <w:p w:rsidR="00D9517E" w:rsidRDefault="00D9517E" w:rsidP="00D9517E">
      <w:pPr>
        <w:ind w:firstLine="360"/>
      </w:pPr>
      <w:hyperlink w:anchor="_420">
        <w:bookmarkStart w:id="2449" w:name="_420_1"/>
        <w:r>
          <w:rPr>
            <w:rStyle w:val="03Text"/>
          </w:rPr>
          <w:t>[420]</w:t>
        </w:r>
        <w:bookmarkEnd w:id="2449"/>
      </w:hyperlink>
      <w:r>
        <w:t xml:space="preserve"> 薩森抄本49, 9。</w:t>
      </w:r>
    </w:p>
    <w:p w:rsidR="00D9517E" w:rsidRDefault="00D9517E" w:rsidP="00D9517E">
      <w:pPr>
        <w:ind w:firstLine="360"/>
      </w:pPr>
      <w:hyperlink w:anchor="_421">
        <w:bookmarkStart w:id="2450" w:name="_421_1"/>
        <w:r>
          <w:rPr>
            <w:rStyle w:val="03Text"/>
          </w:rPr>
          <w:t>[421]</w:t>
        </w:r>
        <w:bookmarkEnd w:id="2450"/>
      </w:hyperlink>
      <w:r>
        <w:t xml:space="preserve"> 薩森抄本49, 8。</w:t>
      </w:r>
    </w:p>
    <w:p w:rsidR="00D9517E" w:rsidRDefault="00D9517E" w:rsidP="00D9517E">
      <w:pPr>
        <w:ind w:firstLine="360"/>
      </w:pPr>
      <w:hyperlink w:anchor="_422">
        <w:bookmarkStart w:id="2451" w:name="_422_1"/>
        <w:r>
          <w:rPr>
            <w:rStyle w:val="03Text"/>
          </w:rPr>
          <w:t>[422]</w:t>
        </w:r>
        <w:bookmarkEnd w:id="2451"/>
      </w:hyperlink>
      <w:r>
        <w:t xml:space="preserve"> 聯邦檔案館錄音帶編號BArch 02A, 43:30。</w:t>
      </w:r>
    </w:p>
    <w:p w:rsidR="00D9517E" w:rsidRDefault="00D9517E" w:rsidP="00D9517E">
      <w:pPr>
        <w:ind w:firstLine="360"/>
      </w:pPr>
      <w:hyperlink w:anchor="_423">
        <w:bookmarkStart w:id="2452" w:name="_423_1"/>
        <w:r>
          <w:rPr>
            <w:rStyle w:val="03Text"/>
          </w:rPr>
          <w:t>[423]</w:t>
        </w:r>
        <w:bookmarkEnd w:id="2452"/>
      </w:hyperlink>
      <w:r>
        <w:t xml:space="preserve"> 如果還需要進一步證明海曼和赫斯特的文章是自己偽造的，那么光是以下這個事實就足夠了。薩森訪談會閱讀了有關這個主題的每一本出版物，甚至連《時代》雜志上的文章也不例外。只有《路徑》的那些文章從來沒有被討論過。每個人都知道那是不必要的事情，因為它們與現實完全無關。</w:t>
      </w:r>
    </w:p>
    <w:p w:rsidR="00D9517E" w:rsidRDefault="00D9517E" w:rsidP="00D9517E">
      <w:pPr>
        <w:ind w:firstLine="360"/>
      </w:pPr>
      <w:hyperlink w:anchor="_424">
        <w:bookmarkStart w:id="2453" w:name="_424_1"/>
        <w:r>
          <w:rPr>
            <w:rStyle w:val="03Text"/>
          </w:rPr>
          <w:t>[424]</w:t>
        </w:r>
        <w:bookmarkEnd w:id="2453"/>
      </w:hyperlink>
      <w:r>
        <w:t xml:space="preserve"> 薩森訪談53, 11。</w:t>
      </w:r>
    </w:p>
    <w:p w:rsidR="00D9517E" w:rsidRDefault="00D9517E" w:rsidP="00D9517E">
      <w:pPr>
        <w:ind w:firstLine="360"/>
      </w:pPr>
      <w:hyperlink w:anchor="_425">
        <w:bookmarkStart w:id="2454" w:name="_425_1"/>
        <w:r>
          <w:rPr>
            <w:rStyle w:val="03Text"/>
          </w:rPr>
          <w:t>[425]</w:t>
        </w:r>
        <w:bookmarkEnd w:id="2454"/>
      </w:hyperlink>
      <w:r>
        <w:t xml:space="preserve"> 薩森訪談73, 3。</w:t>
      </w:r>
    </w:p>
    <w:p w:rsidR="00D9517E" w:rsidRDefault="00D9517E" w:rsidP="00D9517E">
      <w:pPr>
        <w:ind w:firstLine="360"/>
      </w:pPr>
      <w:hyperlink w:anchor="_426">
        <w:bookmarkStart w:id="2455" w:name="_426_1"/>
        <w:r>
          <w:rPr>
            <w:rStyle w:val="03Text"/>
          </w:rPr>
          <w:t>[426]</w:t>
        </w:r>
        <w:bookmarkEnd w:id="2455"/>
      </w:hyperlink>
      <w:r>
        <w:t xml:space="preserve"> 薩森訪談61, 3。</w:t>
      </w:r>
    </w:p>
    <w:p w:rsidR="00D9517E" w:rsidRDefault="00D9517E" w:rsidP="00D9517E">
      <w:pPr>
        <w:ind w:firstLine="360"/>
      </w:pPr>
      <w:hyperlink w:anchor="_427">
        <w:bookmarkStart w:id="2456" w:name="_427_1"/>
        <w:r>
          <w:rPr>
            <w:rStyle w:val="03Text"/>
          </w:rPr>
          <w:t>[427]</w:t>
        </w:r>
        <w:bookmarkEnd w:id="2456"/>
      </w:hyperlink>
      <w:r>
        <w:t xml:space="preserve"> 薩森的口述被誤植到談話部分，位于哈加格版本36號錄音帶抄本326-335頁的開頭部分。口述的其余部分見聯邦檔案館錄音帶編號08A, 32:37ff。</w:t>
      </w:r>
    </w:p>
    <w:p w:rsidR="00D9517E" w:rsidRDefault="00D9517E" w:rsidP="00D9517E">
      <w:pPr>
        <w:ind w:firstLine="360"/>
      </w:pPr>
      <w:hyperlink w:anchor="_428">
        <w:bookmarkStart w:id="2457" w:name="_428_1"/>
        <w:r>
          <w:rPr>
            <w:rStyle w:val="03Text"/>
          </w:rPr>
          <w:t>[428]</w:t>
        </w:r>
        <w:bookmarkEnd w:id="2457"/>
      </w:hyperlink>
      <w:r>
        <w:t xml:space="preserve"> 感謝馬丁·海丁格爾讓我過目他的訪問記錄。</w:t>
      </w:r>
    </w:p>
    <w:p w:rsidR="00D9517E" w:rsidRDefault="00D9517E" w:rsidP="00D9517E">
      <w:pPr>
        <w:ind w:firstLine="360"/>
      </w:pPr>
      <w:hyperlink w:anchor="_429">
        <w:bookmarkStart w:id="2458" w:name="_429_1"/>
        <w:r>
          <w:rPr>
            <w:rStyle w:val="03Text"/>
          </w:rPr>
          <w:t>[429]</w:t>
        </w:r>
        <w:bookmarkEnd w:id="2458"/>
      </w:hyperlink>
      <w:r>
        <w:t xml:space="preserve"> 薩森訪談67號錄音帶。</w:t>
      </w:r>
    </w:p>
    <w:p w:rsidR="00D9517E" w:rsidRDefault="00D9517E" w:rsidP="00D9517E">
      <w:pPr>
        <w:ind w:firstLine="360"/>
      </w:pPr>
      <w:hyperlink w:anchor="_430">
        <w:bookmarkStart w:id="2459" w:name="_430_1"/>
        <w:r>
          <w:rPr>
            <w:rStyle w:val="03Text"/>
          </w:rPr>
          <w:t>[430]</w:t>
        </w:r>
        <w:bookmarkEnd w:id="2459"/>
      </w:hyperlink>
      <w:r>
        <w:t xml:space="preserve"> 聯邦檔案館保存的十卷錄音帶當中，還包括這篇演講不同長度和不同部分的副本。因此令人遺憾的是，今日在文獻和媒體上找到的抄本往往都不夠完整。以下是首次依據未經剪接的完整錄音帶進行的轉錄。聯邦檔案館BArch 10B 52:30-1:02:58。</w:t>
      </w:r>
    </w:p>
    <w:p w:rsidR="00D9517E" w:rsidRDefault="00D9517E" w:rsidP="00D9517E">
      <w:pPr>
        <w:ind w:firstLine="360"/>
      </w:pPr>
      <w:hyperlink w:anchor="_431">
        <w:bookmarkStart w:id="2460" w:name="_431_1"/>
        <w:r>
          <w:rPr>
            <w:rStyle w:val="03Text"/>
          </w:rPr>
          <w:t>[431]</w:t>
        </w:r>
        <w:bookmarkEnd w:id="2460"/>
      </w:hyperlink>
      <w:r>
        <w:t xml:space="preserve"> 其他抄本的聽寫錯誤已直接更正，不再另做說明。</w:t>
      </w:r>
    </w:p>
    <w:p w:rsidR="00D9517E" w:rsidRDefault="00D9517E" w:rsidP="00D9517E">
      <w:pPr>
        <w:ind w:firstLine="360"/>
      </w:pPr>
      <w:hyperlink w:anchor="_432_1">
        <w:bookmarkStart w:id="2461" w:name="_432_2"/>
        <w:r>
          <w:rPr>
            <w:rStyle w:val="03Text"/>
          </w:rPr>
          <w:t>[432]</w:t>
        </w:r>
        <w:bookmarkEnd w:id="2461"/>
      </w:hyperlink>
      <w:r>
        <w:t xml:space="preserve"> Harry Mulisch, </w:t>
      </w:r>
      <w:r>
        <w:rPr>
          <w:rStyle w:val="00Text"/>
        </w:rPr>
        <w:t>Strafsache 40/61</w:t>
      </w:r>
      <w:r>
        <w:t>. Eine Reportage über den Eichmann-Prozeß, Schauberg,Köln 1963, 118.</w:t>
      </w:r>
    </w:p>
    <w:p w:rsidR="00D9517E" w:rsidRDefault="00D9517E" w:rsidP="00D9517E">
      <w:pPr>
        <w:ind w:firstLine="360"/>
      </w:pPr>
      <w:hyperlink w:anchor="_433_1">
        <w:bookmarkStart w:id="2462" w:name="_433_2"/>
        <w:r>
          <w:rPr>
            <w:rStyle w:val="03Text"/>
          </w:rPr>
          <w:t>[433]</w:t>
        </w:r>
        <w:bookmarkEnd w:id="2462"/>
      </w:hyperlink>
      <w:r>
        <w:t xml:space="preserve"> 薩森抄本67, 11-12。這兩個頁面打字員不知該如何歸類，薩森則把它們標示為接在“結束語”后面的部分。然而他在出售抄本之前拿掉了這個部分以及隨后出現的所有頁面，使薩森抄本隨著結束語戛然而止。但實際上并非如此，這兩頁保存在薩森自己的第67號錄音帶相關文件當中，目前收藏在科布倫茨聯邦檔案館的艾希曼遺物，BArch Koblenz, Nachlass Eichmann, N1497-65。</w:t>
      </w:r>
    </w:p>
    <w:p w:rsidR="00D9517E" w:rsidRDefault="00D9517E" w:rsidP="00D9517E">
      <w:pPr>
        <w:ind w:firstLine="360"/>
      </w:pPr>
      <w:hyperlink w:anchor="_434_1">
        <w:bookmarkStart w:id="2463" w:name="_434_2"/>
        <w:r>
          <w:rPr>
            <w:rStyle w:val="03Text"/>
          </w:rPr>
          <w:t>[434]</w:t>
        </w:r>
        <w:bookmarkEnd w:id="2463"/>
      </w:hyperlink>
      <w:r>
        <w:t xml:space="preserve"> 從艾希曼的上下文可以斷定當時是晚上，薩森抄本68, 15。</w:t>
      </w:r>
    </w:p>
    <w:p w:rsidR="00D9517E" w:rsidRDefault="00D9517E" w:rsidP="00D9517E">
      <w:pPr>
        <w:ind w:firstLine="360"/>
      </w:pPr>
      <w:hyperlink w:anchor="_435_1">
        <w:bookmarkStart w:id="2464" w:name="_435_2"/>
        <w:r>
          <w:rPr>
            <w:rStyle w:val="03Text"/>
          </w:rPr>
          <w:t>[435]</w:t>
        </w:r>
        <w:bookmarkEnd w:id="2464"/>
      </w:hyperlink>
      <w:r>
        <w:t xml:space="preserve"> 聯邦檔案館錄音帶編號BArch 01A, 7:22ff.</w:t>
      </w:r>
    </w:p>
    <w:p w:rsidR="00D9517E" w:rsidRDefault="00D9517E" w:rsidP="00D9517E">
      <w:pPr>
        <w:ind w:firstLine="360"/>
      </w:pPr>
      <w:hyperlink w:anchor="_436_1">
        <w:bookmarkStart w:id="2465" w:name="_436_2"/>
        <w:r>
          <w:rPr>
            <w:rStyle w:val="03Text"/>
          </w:rPr>
          <w:t>[436]</w:t>
        </w:r>
        <w:bookmarkEnd w:id="2465"/>
      </w:hyperlink>
      <w:r>
        <w:t xml:space="preserve"> 薩森抄本69, 2。</w:t>
      </w:r>
    </w:p>
    <w:p w:rsidR="00D9517E" w:rsidRDefault="00D9517E" w:rsidP="00D9517E">
      <w:pPr>
        <w:ind w:firstLine="360"/>
      </w:pPr>
      <w:hyperlink w:anchor="_437_1">
        <w:bookmarkStart w:id="2466" w:name="_437_2"/>
        <w:r>
          <w:rPr>
            <w:rStyle w:val="03Text"/>
          </w:rPr>
          <w:t>[437]</w:t>
        </w:r>
        <w:bookmarkEnd w:id="2466"/>
      </w:hyperlink>
      <w:r>
        <w:t xml:space="preserve"> 薩森抄本72, 1。</w:t>
      </w:r>
    </w:p>
    <w:p w:rsidR="00D9517E" w:rsidRDefault="00D9517E" w:rsidP="00D9517E">
      <w:pPr>
        <w:ind w:firstLine="360"/>
      </w:pPr>
      <w:hyperlink w:anchor="_438_1">
        <w:bookmarkStart w:id="2467" w:name="_438_2"/>
        <w:r>
          <w:rPr>
            <w:rStyle w:val="03Text"/>
          </w:rPr>
          <w:t>[438]</w:t>
        </w:r>
        <w:bookmarkEnd w:id="2467"/>
      </w:hyperlink>
      <w:r>
        <w:t xml:space="preserve"> 薩森抄本72, 1。</w:t>
      </w:r>
    </w:p>
    <w:p w:rsidR="00D9517E" w:rsidRDefault="00D9517E" w:rsidP="00D9517E">
      <w:pPr>
        <w:ind w:firstLine="360"/>
      </w:pPr>
      <w:hyperlink w:anchor="_439_1">
        <w:bookmarkStart w:id="2468" w:name="_439_2"/>
        <w:r>
          <w:rPr>
            <w:rStyle w:val="03Text"/>
          </w:rPr>
          <w:t>[439]</w:t>
        </w:r>
        <w:bookmarkEnd w:id="2468"/>
      </w:hyperlink>
      <w:r>
        <w:t xml:space="preserve"> 69號錄音帶的抄本很不完整，70號和71號錄音帶則完全沒有抄本，無法判斷是否曾經聽寫謄錄過。</w:t>
      </w:r>
    </w:p>
    <w:p w:rsidR="00D9517E" w:rsidRDefault="00D9517E" w:rsidP="00D9517E">
      <w:pPr>
        <w:pStyle w:val="1"/>
      </w:pPr>
      <w:bookmarkStart w:id="2469" w:name="Di_Wu_Zhang__Xu_Jia_De_An_Quan_G_1"/>
      <w:bookmarkStart w:id="2470" w:name="Top_of_part0013_html"/>
      <w:bookmarkStart w:id="2471" w:name="Di_Wu_Zhang__Xu_Jia_De_An_Quan_G"/>
      <w:bookmarkStart w:id="2472" w:name="_Toc55746122"/>
      <w:r>
        <w:lastRenderedPageBreak/>
        <w:t>第五章 虛假的安全感</w:t>
      </w:r>
      <w:bookmarkEnd w:id="2469"/>
      <w:bookmarkEnd w:id="2470"/>
      <w:bookmarkEnd w:id="2471"/>
      <w:bookmarkEnd w:id="2472"/>
    </w:p>
    <w:p w:rsidR="00D9517E" w:rsidRPr="00DE53B5" w:rsidRDefault="00D9517E" w:rsidP="00D9517E">
      <w:pPr>
        <w:pStyle w:val="Para02"/>
        <w:ind w:firstLine="420"/>
        <w:rPr>
          <w:sz w:val="21"/>
        </w:rPr>
      </w:pPr>
      <w:r w:rsidRPr="00DE53B5">
        <w:rPr>
          <w:sz w:val="21"/>
        </w:rPr>
        <w:t>艾希曼真是傻得可以。每個人都知道他在哪里。</w:t>
      </w:r>
    </w:p>
    <w:p w:rsidR="00D9517E" w:rsidRPr="00DE53B5" w:rsidRDefault="00D9517E" w:rsidP="00D9517E">
      <w:pPr>
        <w:pStyle w:val="Para06"/>
        <w:rPr>
          <w:sz w:val="21"/>
        </w:rPr>
      </w:pPr>
      <w:r w:rsidRPr="00DE53B5">
        <w:rPr>
          <w:sz w:val="21"/>
        </w:rPr>
        <w:t>——英格·施奈德，薩森一家的友人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1957年4月初，法蘭克福首席檢察官阿諾德</w:t>
      </w:r>
      <w:r w:rsidRPr="00971FDB">
        <w:rPr>
          <w:rFonts w:asciiTheme="minorEastAsia" w:eastAsiaTheme="minorEastAsia"/>
          <w:sz w:val="21"/>
        </w:rPr>
        <w:t>·</w:t>
      </w:r>
      <w:r w:rsidRPr="00971FDB">
        <w:rPr>
          <w:rFonts w:asciiTheme="minorEastAsia" w:eastAsiaTheme="minorEastAsia"/>
          <w:sz w:val="21"/>
        </w:rPr>
        <w:t>布赫塔爾（Arnold Buchthal）舉行了一場新聞發布會。此前他已經在4月1日下令逮捕赫爾曼</w:t>
      </w:r>
      <w:r w:rsidRPr="00971FDB">
        <w:rPr>
          <w:rFonts w:asciiTheme="minorEastAsia" w:eastAsiaTheme="minorEastAsia"/>
          <w:sz w:val="21"/>
        </w:rPr>
        <w:t>·</w:t>
      </w:r>
      <w:r w:rsidRPr="00971FDB">
        <w:rPr>
          <w:rFonts w:asciiTheme="minorEastAsia" w:eastAsiaTheme="minorEastAsia"/>
          <w:sz w:val="21"/>
        </w:rPr>
        <w:t>克魯邁</w:t>
      </w:r>
      <w:r w:rsidRPr="00971FDB">
        <w:rPr>
          <w:rFonts w:asciiTheme="minorEastAsia" w:eastAsiaTheme="minorEastAsia"/>
          <w:sz w:val="21"/>
        </w:rPr>
        <w:t>——</w:t>
      </w:r>
      <w:r w:rsidRPr="00971FDB">
        <w:rPr>
          <w:rFonts w:asciiTheme="minorEastAsia" w:eastAsiaTheme="minorEastAsia"/>
          <w:sz w:val="21"/>
        </w:rPr>
        <w:t>艾希曼長期的工作伙伴和1944年在匈牙利的代表。布赫塔爾奉命主導對謀殺40多萬名匈牙利猶太人的一切調查工作。他所發表的任何言論，幾天之后就會出現在聯邦德國的各種主要報紙上，甚至連在《阿根廷日報》上面都能讀到。當然，官方仍在通緝克魯邁昔日的上司阿道夫</w:t>
      </w:r>
      <w:r w:rsidRPr="00971FDB">
        <w:rPr>
          <w:rFonts w:asciiTheme="minorEastAsia" w:eastAsiaTheme="minorEastAsia"/>
          <w:sz w:val="21"/>
        </w:rPr>
        <w:t>·</w:t>
      </w:r>
      <w:r w:rsidRPr="00971FDB">
        <w:rPr>
          <w:rFonts w:asciiTheme="minorEastAsia" w:eastAsiaTheme="minorEastAsia"/>
          <w:sz w:val="21"/>
        </w:rPr>
        <w:t>艾希曼，依據的是1956年11月24日發布的逮捕令：</w:t>
      </w:r>
      <w:r w:rsidRPr="00971FDB">
        <w:rPr>
          <w:rFonts w:asciiTheme="minorEastAsia" w:eastAsiaTheme="minorEastAsia"/>
          <w:sz w:val="21"/>
        </w:rPr>
        <w:t>“</w:t>
      </w:r>
      <w:r w:rsidRPr="00971FDB">
        <w:rPr>
          <w:rFonts w:asciiTheme="minorEastAsia" w:eastAsiaTheme="minorEastAsia"/>
          <w:sz w:val="21"/>
        </w:rPr>
        <w:t>據悉他在南美洲某個不明地點。</w:t>
      </w:r>
      <w:r w:rsidRPr="00971FDB">
        <w:rPr>
          <w:rFonts w:asciiTheme="minorEastAsia" w:eastAsiaTheme="minorEastAsia"/>
          <w:sz w:val="21"/>
        </w:rPr>
        <w:t>”</w:t>
      </w:r>
      <w:hyperlink w:anchor="_1_11">
        <w:bookmarkStart w:id="2473" w:name="_1_10"/>
        <w:bookmarkEnd w:id="2473"/>
      </w:hyperlink>
      <w:hyperlink w:anchor="_1_11">
        <w:r w:rsidRPr="00971FDB">
          <w:rPr>
            <w:rStyle w:val="04Text"/>
            <w:rFonts w:asciiTheme="minorEastAsia" w:eastAsiaTheme="minorEastAsia"/>
          </w:rPr>
          <w:t>[1]</w:t>
        </w:r>
      </w:hyperlink>
      <w:r w:rsidRPr="00971FDB">
        <w:rPr>
          <w:rFonts w:asciiTheme="minorEastAsia" w:eastAsiaTheme="minorEastAsia"/>
          <w:sz w:val="21"/>
        </w:rPr>
        <w:t>我們知道艾希曼曾經看到過這篇文章，因為他在薩森訪談會上提到了它。但許多跡象顯示，還有一個人聽到過這篇文章。他是一位名叫洛塔爾</w:t>
      </w:r>
      <w:r w:rsidRPr="00971FDB">
        <w:rPr>
          <w:rFonts w:asciiTheme="minorEastAsia" w:eastAsiaTheme="minorEastAsia"/>
          <w:sz w:val="21"/>
        </w:rPr>
        <w:t>·</w:t>
      </w:r>
      <w:r w:rsidRPr="00971FDB">
        <w:rPr>
          <w:rFonts w:asciiTheme="minorEastAsia" w:eastAsiaTheme="minorEastAsia"/>
          <w:sz w:val="21"/>
        </w:rPr>
        <w:t>赫爾曼的盲人，曾被國家社會主義害得家破人亡，孑然一身逃脫了對猶太人的迫害。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人們時常津津有味地談論那名昔日達豪集中營囚犯的女兒，如何在學校認識了艾希曼大兒子的故事。一想到艾希曼沒有被情報機構識破行蹤，卻因為他兒子的愛情生活而暴露身份，這種幸災樂禍的滿足感簡直會讓人把所有疑問都拋之腦后。但不管這種涉及情色和秘聞的故事再怎么引人入勝，歷史學家們還是應該善盡自己的職責，不可不加批判地屈服于八卦故事的魅力，而且更要找出捍格不入之處和查明事情的原委。正如常見的情形那樣，這個故事遠比看起來要復雜多了。</w:t>
      </w:r>
      <w:hyperlink w:anchor="_2_12">
        <w:bookmarkStart w:id="2474" w:name="_2_11"/>
        <w:bookmarkEnd w:id="2474"/>
      </w:hyperlink>
      <w:hyperlink w:anchor="_2_12">
        <w:r w:rsidRPr="00971FDB">
          <w:rPr>
            <w:rStyle w:val="04Text"/>
            <w:rFonts w:asciiTheme="minorEastAsia" w:eastAsiaTheme="minorEastAsia"/>
          </w:rPr>
          <w:t>[2]</w:t>
        </w:r>
      </w:hyperlink>
      <w:r w:rsidRPr="00971FDB">
        <w:rPr>
          <w:rFonts w:asciiTheme="minorEastAsia" w:eastAsiaTheme="minorEastAsia"/>
          <w:sz w:val="21"/>
        </w:rPr>
        <w:t>有關弗里茨</w:t>
      </w:r>
      <w:r w:rsidRPr="00971FDB">
        <w:rPr>
          <w:rFonts w:asciiTheme="minorEastAsia" w:eastAsiaTheme="minorEastAsia"/>
          <w:sz w:val="21"/>
        </w:rPr>
        <w:t>·</w:t>
      </w:r>
      <w:r w:rsidRPr="00971FDB">
        <w:rPr>
          <w:rFonts w:asciiTheme="minorEastAsia" w:eastAsiaTheme="minorEastAsia"/>
          <w:sz w:val="21"/>
        </w:rPr>
        <w:t>鮑爾、洛塔爾</w:t>
      </w:r>
      <w:r w:rsidRPr="00971FDB">
        <w:rPr>
          <w:rFonts w:asciiTheme="minorEastAsia" w:eastAsiaTheme="minorEastAsia"/>
          <w:sz w:val="21"/>
        </w:rPr>
        <w:t>·</w:t>
      </w:r>
      <w:r w:rsidRPr="00971FDB">
        <w:rPr>
          <w:rFonts w:asciiTheme="minorEastAsia" w:eastAsiaTheme="minorEastAsia"/>
          <w:sz w:val="21"/>
        </w:rPr>
        <w:t>赫爾曼、他的女兒以及克勞斯</w:t>
      </w:r>
      <w:r w:rsidRPr="00971FDB">
        <w:rPr>
          <w:rFonts w:asciiTheme="minorEastAsia" w:eastAsiaTheme="minorEastAsia"/>
          <w:sz w:val="21"/>
        </w:rPr>
        <w:t>·</w:t>
      </w:r>
      <w:r w:rsidRPr="00971FDB">
        <w:rPr>
          <w:rFonts w:asciiTheme="minorEastAsia" w:eastAsiaTheme="minorEastAsia"/>
          <w:sz w:val="21"/>
        </w:rPr>
        <w:t>艾希曼的信息，要到許多年之后才被公之于世。《復仇者》（</w:t>
      </w:r>
      <w:r w:rsidRPr="00971FDB">
        <w:rPr>
          <w:rStyle w:val="00Text"/>
          <w:rFonts w:asciiTheme="minorEastAsia" w:eastAsiaTheme="minorEastAsia"/>
          <w:sz w:val="21"/>
        </w:rPr>
        <w:t>The Avengers</w:t>
      </w:r>
      <w:r w:rsidRPr="00971FDB">
        <w:rPr>
          <w:rFonts w:asciiTheme="minorEastAsia" w:eastAsiaTheme="minorEastAsia"/>
          <w:sz w:val="21"/>
        </w:rPr>
        <w:t>）一書首開其端，作者米迦勒</w:t>
      </w:r>
      <w:r w:rsidRPr="00971FDB">
        <w:rPr>
          <w:rFonts w:asciiTheme="minorEastAsia" w:eastAsiaTheme="minorEastAsia"/>
          <w:sz w:val="21"/>
        </w:rPr>
        <w:t>·</w:t>
      </w:r>
      <w:r w:rsidRPr="00971FDB">
        <w:rPr>
          <w:rFonts w:asciiTheme="minorEastAsia" w:eastAsiaTheme="minorEastAsia"/>
          <w:sz w:val="21"/>
        </w:rPr>
        <w:t>巴爾-祖海爾是大衛</w:t>
      </w:r>
      <w:r w:rsidRPr="00971FDB">
        <w:rPr>
          <w:rFonts w:asciiTheme="minorEastAsia" w:eastAsiaTheme="minorEastAsia"/>
          <w:sz w:val="21"/>
        </w:rPr>
        <w:t>·</w:t>
      </w:r>
      <w:r w:rsidRPr="00971FDB">
        <w:rPr>
          <w:rFonts w:asciiTheme="minorEastAsia" w:eastAsiaTheme="minorEastAsia"/>
          <w:sz w:val="21"/>
        </w:rPr>
        <w:t>本-古里安的親信，他是第一個將弗里茨</w:t>
      </w:r>
      <w:r w:rsidRPr="00971FDB">
        <w:rPr>
          <w:rFonts w:asciiTheme="minorEastAsia" w:eastAsiaTheme="minorEastAsia"/>
          <w:sz w:val="21"/>
        </w:rPr>
        <w:t>·</w:t>
      </w:r>
      <w:r w:rsidRPr="00971FDB">
        <w:rPr>
          <w:rFonts w:asciiTheme="minorEastAsia" w:eastAsiaTheme="minorEastAsia"/>
          <w:sz w:val="21"/>
        </w:rPr>
        <w:t>鮑爾與追捕艾希曼行動聯系起來的人，盡管他起初只是暗示而已。只有在弗里茨</w:t>
      </w:r>
      <w:r w:rsidRPr="00971FDB">
        <w:rPr>
          <w:rFonts w:asciiTheme="minorEastAsia" w:eastAsiaTheme="minorEastAsia"/>
          <w:sz w:val="21"/>
        </w:rPr>
        <w:t>·</w:t>
      </w:r>
      <w:r w:rsidRPr="00971FDB">
        <w:rPr>
          <w:rFonts w:asciiTheme="minorEastAsia" w:eastAsiaTheme="minorEastAsia"/>
          <w:sz w:val="21"/>
        </w:rPr>
        <w:t>鮑爾過世后出版的該書希伯來文版本中，以及在各種采訪中，巴爾-祖海爾才公開說出了鮑爾與以色列當局的秘密合作。</w:t>
      </w:r>
      <w:hyperlink w:anchor="_3_11">
        <w:bookmarkStart w:id="2475" w:name="_3_10"/>
        <w:bookmarkEnd w:id="2475"/>
      </w:hyperlink>
      <w:hyperlink w:anchor="_3_11">
        <w:r w:rsidRPr="00971FDB">
          <w:rPr>
            <w:rStyle w:val="04Text"/>
            <w:rFonts w:asciiTheme="minorEastAsia" w:eastAsiaTheme="minorEastAsia"/>
          </w:rPr>
          <w:t>[3]</w:t>
        </w:r>
      </w:hyperlink>
      <w:r w:rsidRPr="00971FDB">
        <w:rPr>
          <w:rFonts w:asciiTheme="minorEastAsia" w:eastAsiaTheme="minorEastAsia"/>
          <w:sz w:val="21"/>
        </w:rPr>
        <w:t>雖然他那本著作是平裝的通俗出版物，但巴爾-祖海爾作為歷史學者享有良好的聲譽。他撰寫的本-古里安和以色列國防部部長摩西</w:t>
      </w:r>
      <w:r w:rsidRPr="00971FDB">
        <w:rPr>
          <w:rFonts w:asciiTheme="minorEastAsia" w:eastAsiaTheme="minorEastAsia"/>
          <w:sz w:val="21"/>
        </w:rPr>
        <w:t>·</w:t>
      </w:r>
      <w:r w:rsidRPr="00971FDB">
        <w:rPr>
          <w:rFonts w:asciiTheme="minorEastAsia" w:eastAsiaTheme="minorEastAsia"/>
          <w:sz w:val="21"/>
        </w:rPr>
        <w:t>達揚的傳記廣受稱贊。此外并有證據表明，他能夠直接接觸到摩薩德的負責人伊塞爾</w:t>
      </w:r>
      <w:r w:rsidRPr="00971FDB">
        <w:rPr>
          <w:rFonts w:asciiTheme="minorEastAsia" w:eastAsiaTheme="minorEastAsia"/>
          <w:sz w:val="21"/>
        </w:rPr>
        <w:t>·</w:t>
      </w:r>
      <w:r w:rsidRPr="00971FDB">
        <w:rPr>
          <w:rFonts w:asciiTheme="minorEastAsia" w:eastAsiaTheme="minorEastAsia"/>
          <w:sz w:val="21"/>
        </w:rPr>
        <w:t>哈雷爾。巴爾-祖海爾毫無疑問人脈頗廣，因此我們必須認真看待他聲稱曾經在1967年3月與弗里茨</w:t>
      </w:r>
      <w:r w:rsidRPr="00971FDB">
        <w:rPr>
          <w:rFonts w:asciiTheme="minorEastAsia" w:eastAsiaTheme="minorEastAsia"/>
          <w:sz w:val="21"/>
        </w:rPr>
        <w:t>·</w:t>
      </w:r>
      <w:r w:rsidRPr="00971FDB">
        <w:rPr>
          <w:rFonts w:asciiTheme="minorEastAsia" w:eastAsiaTheme="minorEastAsia"/>
          <w:sz w:val="21"/>
        </w:rPr>
        <w:t>鮑爾親自交談的說法。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《復仇者》一書的成功讓伊塞爾</w:t>
      </w:r>
      <w:r w:rsidRPr="00971FDB">
        <w:rPr>
          <w:rFonts w:asciiTheme="minorEastAsia" w:eastAsiaTheme="minorEastAsia"/>
          <w:sz w:val="21"/>
        </w:rPr>
        <w:t>·</w:t>
      </w:r>
      <w:r w:rsidRPr="00971FDB">
        <w:rPr>
          <w:rFonts w:asciiTheme="minorEastAsia" w:eastAsiaTheme="minorEastAsia"/>
          <w:sz w:val="21"/>
        </w:rPr>
        <w:t>哈雷爾深受鼓舞，于是這位摩薩德的負責人也親自出現在各種采訪和報紙文章中，最后更寫了一本書把自己的故事公之于世。</w:t>
      </w:r>
      <w:hyperlink w:anchor="_4_12">
        <w:bookmarkStart w:id="2476" w:name="_4_11"/>
        <w:bookmarkEnd w:id="2476"/>
      </w:hyperlink>
      <w:hyperlink w:anchor="_4_12">
        <w:r w:rsidRPr="00971FDB">
          <w:rPr>
            <w:rStyle w:val="04Text"/>
            <w:rFonts w:asciiTheme="minorEastAsia" w:eastAsiaTheme="minorEastAsia"/>
          </w:rPr>
          <w:t>[4]</w:t>
        </w:r>
      </w:hyperlink>
      <w:r w:rsidRPr="00971FDB">
        <w:rPr>
          <w:rFonts w:asciiTheme="minorEastAsia" w:eastAsiaTheme="minorEastAsia"/>
          <w:sz w:val="21"/>
        </w:rPr>
        <w:t>當時，哈雷爾以為赫爾曼早就已經死了，于是打算在審判十周年之際，為他的情報機構</w:t>
      </w:r>
      <w:r w:rsidRPr="00971FDB">
        <w:rPr>
          <w:rFonts w:asciiTheme="minorEastAsia" w:eastAsiaTheme="minorEastAsia"/>
          <w:sz w:val="21"/>
        </w:rPr>
        <w:t>——</w:t>
      </w:r>
      <w:r w:rsidRPr="00971FDB">
        <w:rPr>
          <w:rFonts w:asciiTheme="minorEastAsia" w:eastAsiaTheme="minorEastAsia"/>
          <w:sz w:val="21"/>
        </w:rPr>
        <w:t>而且顯然也為他自己</w:t>
      </w:r>
      <w:r w:rsidRPr="00971FDB">
        <w:rPr>
          <w:rFonts w:asciiTheme="minorEastAsia" w:eastAsiaTheme="minorEastAsia"/>
          <w:sz w:val="21"/>
        </w:rPr>
        <w:t>——</w:t>
      </w:r>
      <w:r w:rsidRPr="00971FDB">
        <w:rPr>
          <w:rFonts w:asciiTheme="minorEastAsia" w:eastAsiaTheme="minorEastAsia"/>
          <w:sz w:val="21"/>
        </w:rPr>
        <w:t>樹立一座紀念豐碑，畢竟綁架艾希曼一事無疑是哈雷爾任內最大的成就。他隨后出版的那本書，在全球各地的行銷重點都放在</w:t>
      </w:r>
      <w:r w:rsidRPr="00971FDB">
        <w:rPr>
          <w:rFonts w:asciiTheme="minorEastAsia" w:eastAsiaTheme="minorEastAsia"/>
          <w:sz w:val="21"/>
        </w:rPr>
        <w:t>“</w:t>
      </w:r>
      <w:r w:rsidRPr="00971FDB">
        <w:rPr>
          <w:rFonts w:asciiTheme="minorEastAsia" w:eastAsiaTheme="minorEastAsia"/>
          <w:sz w:val="21"/>
        </w:rPr>
        <w:t>納粹之子與幸存猶太人之女的愛情故事</w:t>
      </w:r>
      <w:r w:rsidRPr="00971FDB">
        <w:rPr>
          <w:rFonts w:asciiTheme="minorEastAsia" w:eastAsiaTheme="minorEastAsia"/>
          <w:sz w:val="21"/>
        </w:rPr>
        <w:t>”</w:t>
      </w:r>
      <w:r w:rsidRPr="00971FDB">
        <w:rPr>
          <w:rFonts w:asciiTheme="minorEastAsia" w:eastAsiaTheme="minorEastAsia"/>
          <w:sz w:val="21"/>
        </w:rPr>
        <w:t>上面，為哈雷爾帶來了巨大的發行量，畢竟情色和納粹絕對不愁沒有銷路。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洛塔爾</w:t>
      </w:r>
      <w:r w:rsidRPr="00971FDB">
        <w:rPr>
          <w:rFonts w:asciiTheme="minorEastAsia" w:eastAsiaTheme="minorEastAsia"/>
          <w:sz w:val="21"/>
        </w:rPr>
        <w:t>·</w:t>
      </w:r>
      <w:r w:rsidRPr="00971FDB">
        <w:rPr>
          <w:rFonts w:asciiTheme="minorEastAsia" w:eastAsiaTheme="minorEastAsia"/>
          <w:sz w:val="21"/>
        </w:rPr>
        <w:t>赫爾曼在阿根廷聽說了哈雷爾的故事版本之后，怒不可遏地表示，哈雷爾的講法絕大部分</w:t>
      </w:r>
      <w:r w:rsidRPr="00971FDB">
        <w:rPr>
          <w:rFonts w:asciiTheme="minorEastAsia" w:eastAsiaTheme="minorEastAsia"/>
          <w:sz w:val="21"/>
        </w:rPr>
        <w:t>“</w:t>
      </w:r>
      <w:r w:rsidRPr="00971FDB">
        <w:rPr>
          <w:rFonts w:asciiTheme="minorEastAsia" w:eastAsiaTheme="minorEastAsia"/>
          <w:sz w:val="21"/>
        </w:rPr>
        <w:t>完全錯誤</w:t>
      </w:r>
      <w:r w:rsidRPr="00971FDB">
        <w:rPr>
          <w:rFonts w:asciiTheme="minorEastAsia" w:eastAsiaTheme="minorEastAsia"/>
          <w:sz w:val="21"/>
        </w:rPr>
        <w:t>”</w:t>
      </w:r>
      <w:r w:rsidRPr="00971FDB">
        <w:rPr>
          <w:rFonts w:asciiTheme="minorEastAsia" w:eastAsiaTheme="minorEastAsia"/>
          <w:sz w:val="21"/>
        </w:rPr>
        <w:t>，有人在</w:t>
      </w:r>
      <w:r w:rsidRPr="00971FDB">
        <w:rPr>
          <w:rFonts w:asciiTheme="minorEastAsia" w:eastAsiaTheme="minorEastAsia"/>
          <w:sz w:val="21"/>
        </w:rPr>
        <w:t>“</w:t>
      </w:r>
      <w:r w:rsidRPr="00971FDB">
        <w:rPr>
          <w:rFonts w:asciiTheme="minorEastAsia" w:eastAsiaTheme="minorEastAsia"/>
          <w:sz w:val="21"/>
        </w:rPr>
        <w:t>蓄意地公然扭曲真相</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我從來沒有想過，信仰猶太教義的人竟然可以惡劣和狡詐到這種地步。</w:t>
      </w:r>
      <w:r w:rsidRPr="00971FDB">
        <w:rPr>
          <w:rFonts w:asciiTheme="minorEastAsia" w:eastAsiaTheme="minorEastAsia"/>
          <w:sz w:val="21"/>
        </w:rPr>
        <w:t>”</w:t>
      </w:r>
      <w:r w:rsidRPr="00971FDB">
        <w:rPr>
          <w:rFonts w:asciiTheme="minorEastAsia" w:eastAsiaTheme="minorEastAsia"/>
          <w:sz w:val="21"/>
        </w:rPr>
        <w:t>哈雷爾完全</w:t>
      </w:r>
      <w:r w:rsidRPr="00971FDB">
        <w:rPr>
          <w:rFonts w:asciiTheme="minorEastAsia" w:eastAsiaTheme="minorEastAsia"/>
          <w:sz w:val="21"/>
        </w:rPr>
        <w:t>“</w:t>
      </w:r>
      <w:r w:rsidRPr="00971FDB">
        <w:rPr>
          <w:rFonts w:asciiTheme="minorEastAsia" w:eastAsiaTheme="minorEastAsia"/>
          <w:sz w:val="21"/>
        </w:rPr>
        <w:t>濫用了我和我女兒的名字</w:t>
      </w:r>
      <w:r w:rsidRPr="00971FDB">
        <w:rPr>
          <w:rFonts w:asciiTheme="minorEastAsia" w:eastAsiaTheme="minorEastAsia"/>
          <w:sz w:val="21"/>
        </w:rPr>
        <w:t>”</w:t>
      </w:r>
      <w:r w:rsidRPr="00971FDB">
        <w:rPr>
          <w:rFonts w:asciiTheme="minorEastAsia" w:eastAsiaTheme="minorEastAsia"/>
          <w:sz w:val="21"/>
        </w:rPr>
        <w:t>進行廣告宣傳。</w:t>
      </w:r>
      <w:hyperlink w:anchor="_5_12">
        <w:bookmarkStart w:id="2477" w:name="_5_11"/>
        <w:bookmarkEnd w:id="2477"/>
      </w:hyperlink>
      <w:hyperlink w:anchor="_5_12">
        <w:r w:rsidRPr="00971FDB">
          <w:rPr>
            <w:rStyle w:val="04Text"/>
            <w:rFonts w:asciiTheme="minorEastAsia" w:eastAsiaTheme="minorEastAsia"/>
          </w:rPr>
          <w:t>[5]</w:t>
        </w:r>
      </w:hyperlink>
      <w:r w:rsidRPr="00971FDB">
        <w:rPr>
          <w:rFonts w:asciiTheme="minorEastAsia" w:eastAsiaTheme="minorEastAsia"/>
          <w:sz w:val="21"/>
        </w:rPr>
        <w:t>赫爾曼因而拒絕了以色列的邀請，不肯為自己在綁架艾希曼過程中做出的貢獻接受公眾的贊譽。然而，鑒于這個故事的背景以及赫爾曼多年來的生活境況，我們可以理解他為什么最后還是接受了以色列政府給他的一萬美元獎勵</w:t>
      </w:r>
      <w:r w:rsidRPr="00971FDB">
        <w:rPr>
          <w:rFonts w:asciiTheme="minorEastAsia" w:eastAsiaTheme="minorEastAsia"/>
          <w:sz w:val="21"/>
        </w:rPr>
        <w:t>——</w:t>
      </w:r>
      <w:r w:rsidRPr="00971FDB">
        <w:rPr>
          <w:rFonts w:asciiTheme="minorEastAsia" w:eastAsiaTheme="minorEastAsia"/>
          <w:sz w:val="21"/>
        </w:rPr>
        <w:t>盡管如此一來，赫爾曼又讓那個八卦故事符合了另一種反猶太人的刻板印象。從極右派學者漢斯-迪特里希</w:t>
      </w:r>
      <w:r w:rsidRPr="00971FDB">
        <w:rPr>
          <w:rFonts w:asciiTheme="minorEastAsia" w:eastAsiaTheme="minorEastAsia"/>
          <w:sz w:val="21"/>
        </w:rPr>
        <w:t>·</w:t>
      </w:r>
      <w:r w:rsidRPr="00971FDB">
        <w:rPr>
          <w:rFonts w:asciiTheme="minorEastAsia" w:eastAsiaTheme="minorEastAsia"/>
          <w:sz w:val="21"/>
        </w:rPr>
        <w:t>桑德爾（Hans-Dietrich Sander）與卡爾</w:t>
      </w:r>
      <w:r w:rsidRPr="00971FDB">
        <w:rPr>
          <w:rFonts w:asciiTheme="minorEastAsia" w:eastAsiaTheme="minorEastAsia"/>
          <w:sz w:val="21"/>
        </w:rPr>
        <w:t>·</w:t>
      </w:r>
      <w:r w:rsidRPr="00971FDB">
        <w:rPr>
          <w:rFonts w:asciiTheme="minorEastAsia" w:eastAsiaTheme="minorEastAsia"/>
          <w:sz w:val="21"/>
        </w:rPr>
        <w:t>施米特（Carl Schmitt）之間的信函往來，便不難看出哈雷爾的故事版本是多么迎合公眾的口味。桑德爾寫道：</w:t>
      </w:r>
      <w:r w:rsidRPr="00971FDB">
        <w:rPr>
          <w:rFonts w:asciiTheme="minorEastAsia" w:eastAsiaTheme="minorEastAsia"/>
          <w:sz w:val="21"/>
        </w:rPr>
        <w:t>“</w:t>
      </w:r>
      <w:r w:rsidRPr="00971FDB">
        <w:rPr>
          <w:rFonts w:asciiTheme="minorEastAsia" w:eastAsiaTheme="minorEastAsia"/>
          <w:sz w:val="21"/>
        </w:rPr>
        <w:t>最近我在《南德意志報》（</w:t>
      </w:r>
      <w:r w:rsidRPr="00971FDB">
        <w:rPr>
          <w:rStyle w:val="00Text"/>
          <w:rFonts w:asciiTheme="minorEastAsia" w:eastAsiaTheme="minorEastAsia"/>
          <w:sz w:val="21"/>
        </w:rPr>
        <w:t>S</w:t>
      </w:r>
      <w:r w:rsidRPr="00971FDB">
        <w:rPr>
          <w:rStyle w:val="00Text"/>
          <w:rFonts w:asciiTheme="minorEastAsia" w:eastAsiaTheme="minorEastAsia"/>
          <w:sz w:val="21"/>
        </w:rPr>
        <w:t>ü</w:t>
      </w:r>
      <w:r w:rsidRPr="00971FDB">
        <w:rPr>
          <w:rStyle w:val="00Text"/>
          <w:rFonts w:asciiTheme="minorEastAsia" w:eastAsiaTheme="minorEastAsia"/>
          <w:sz w:val="21"/>
        </w:rPr>
        <w:t>ddeutsche Zeitung</w:t>
      </w:r>
      <w:r w:rsidRPr="00971FDB">
        <w:rPr>
          <w:rFonts w:asciiTheme="minorEastAsia" w:eastAsiaTheme="minorEastAsia"/>
          <w:sz w:val="21"/>
        </w:rPr>
        <w:t>）讀到一篇有關艾希曼被捕的故事。照其說法，艾希曼被發現并非因為以色列情報部門神</w:t>
      </w:r>
      <w:r w:rsidRPr="00971FDB">
        <w:rPr>
          <w:rFonts w:asciiTheme="minorEastAsia" w:eastAsiaTheme="minorEastAsia"/>
          <w:sz w:val="21"/>
        </w:rPr>
        <w:lastRenderedPageBreak/>
        <w:t>通廣大，而是由于該情報部門開出了懸賞金。于是有一個又老又瞎的阿根廷猶太人宣稱知道艾希曼的下落，因為他的女兒跟艾希曼的兒子是朋友。后來大家都知道艾希曼被弄到國外去了，懸賞金卻始終沒有支付。那個老猶太人于是興訟追討，結果事情鬧了許多年。</w:t>
      </w:r>
      <w:r w:rsidRPr="00971FDB">
        <w:rPr>
          <w:rFonts w:asciiTheme="minorEastAsia" w:eastAsiaTheme="minorEastAsia"/>
          <w:sz w:val="21"/>
        </w:rPr>
        <w:t>”</w:t>
      </w:r>
      <w:r w:rsidRPr="00971FDB">
        <w:rPr>
          <w:rFonts w:asciiTheme="minorEastAsia" w:eastAsiaTheme="minorEastAsia"/>
          <w:sz w:val="21"/>
        </w:rPr>
        <w:t>桑德爾接著說，并且很遺憾地補充寫道：</w:t>
      </w:r>
      <w:r w:rsidRPr="00971FDB">
        <w:rPr>
          <w:rFonts w:asciiTheme="minorEastAsia" w:eastAsiaTheme="minorEastAsia"/>
          <w:sz w:val="21"/>
        </w:rPr>
        <w:t>“</w:t>
      </w:r>
      <w:r w:rsidRPr="00971FDB">
        <w:rPr>
          <w:rFonts w:asciiTheme="minorEastAsia" w:eastAsiaTheme="minorEastAsia"/>
          <w:sz w:val="21"/>
        </w:rPr>
        <w:t>可惜那個女兒再也沒有在文章當中出現。</w:t>
      </w:r>
      <w:r w:rsidRPr="00971FDB">
        <w:rPr>
          <w:rFonts w:asciiTheme="minorEastAsia" w:eastAsiaTheme="minorEastAsia"/>
          <w:sz w:val="21"/>
        </w:rPr>
        <w:t>”</w:t>
      </w:r>
      <w:hyperlink w:anchor="_6_12">
        <w:bookmarkStart w:id="2478" w:name="_6_11"/>
        <w:bookmarkEnd w:id="2478"/>
      </w:hyperlink>
      <w:hyperlink w:anchor="_6_12">
        <w:r w:rsidRPr="00971FDB">
          <w:rPr>
            <w:rStyle w:val="04Text"/>
            <w:rFonts w:asciiTheme="minorEastAsia" w:eastAsiaTheme="minorEastAsia"/>
          </w:rPr>
          <w:t>[6]</w:t>
        </w:r>
      </w:hyperlink>
      <w:r w:rsidRPr="00971FDB">
        <w:rPr>
          <w:rFonts w:asciiTheme="minorEastAsia" w:eastAsiaTheme="minorEastAsia"/>
          <w:sz w:val="21"/>
        </w:rPr>
        <w:t>他的偷窺心理顯然還需要更多八卦細節來滿足。</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值得注意的是，伊塞爾</w:t>
      </w:r>
      <w:r w:rsidRPr="00971FDB">
        <w:rPr>
          <w:rFonts w:asciiTheme="minorEastAsia" w:eastAsiaTheme="minorEastAsia"/>
          <w:sz w:val="21"/>
        </w:rPr>
        <w:t>·</w:t>
      </w:r>
      <w:r w:rsidRPr="00971FDB">
        <w:rPr>
          <w:rFonts w:asciiTheme="minorEastAsia" w:eastAsiaTheme="minorEastAsia"/>
          <w:sz w:val="21"/>
        </w:rPr>
        <w:t>哈雷爾版本的西爾維婭</w:t>
      </w:r>
      <w:r w:rsidRPr="00971FDB">
        <w:rPr>
          <w:rFonts w:asciiTheme="minorEastAsia" w:eastAsiaTheme="minorEastAsia"/>
          <w:sz w:val="21"/>
        </w:rPr>
        <w:t>·</w:t>
      </w:r>
      <w:r w:rsidRPr="00971FDB">
        <w:rPr>
          <w:rFonts w:asciiTheme="minorEastAsia" w:eastAsiaTheme="minorEastAsia"/>
          <w:sz w:val="21"/>
        </w:rPr>
        <w:t>赫爾曼（Silvia Hermann）的故事并沒有獨立的消息來源，因為它發生在摩薩德正式采取行動之前。所有在日后說出了1960年以前各種相關細節的特工人員，都是從他們的頂頭上司哈雷爾那里聽來的消息。在綁架小組成立之前，他們根本不知道任何有關搜捕艾希曼的事情。曾在1958年年初前往拜訪赫爾曼的埃弗拉伊姆</w:t>
      </w:r>
      <w:r w:rsidRPr="00971FDB">
        <w:rPr>
          <w:rFonts w:asciiTheme="minorEastAsia" w:eastAsiaTheme="minorEastAsia"/>
          <w:sz w:val="21"/>
        </w:rPr>
        <w:t>·</w:t>
      </w:r>
      <w:r w:rsidRPr="00971FDB">
        <w:rPr>
          <w:rFonts w:asciiTheme="minorEastAsia" w:eastAsiaTheme="minorEastAsia"/>
          <w:sz w:val="21"/>
        </w:rPr>
        <w:t>霍夫施泰特（Ephraim Hofstaedter），后來在伊斯坦布爾的一場恐怖襲擊事件中遇難。第一個看到艾希曼的住址，甚至還實地展開了調查行動的摩薩德特工茲維</w:t>
      </w:r>
      <w:r w:rsidRPr="00971FDB">
        <w:rPr>
          <w:rFonts w:asciiTheme="minorEastAsia" w:eastAsiaTheme="minorEastAsia"/>
          <w:sz w:val="21"/>
        </w:rPr>
        <w:t>·</w:t>
      </w:r>
      <w:r w:rsidRPr="00971FDB">
        <w:rPr>
          <w:rFonts w:asciiTheme="minorEastAsia" w:eastAsiaTheme="minorEastAsia"/>
          <w:sz w:val="21"/>
        </w:rPr>
        <w:t>阿哈羅尼，則從不吝惜于批評哈雷爾的情報政策，而且與赫爾曼一樣，指責其罔顧事實真相嘩眾取寵的作風。</w:t>
      </w:r>
      <w:hyperlink w:anchor="_7_12">
        <w:bookmarkStart w:id="2479" w:name="_7_11"/>
        <w:bookmarkEnd w:id="2479"/>
      </w:hyperlink>
      <w:hyperlink w:anchor="_7_12">
        <w:r w:rsidRPr="00971FDB">
          <w:rPr>
            <w:rStyle w:val="04Text"/>
            <w:rFonts w:asciiTheme="minorEastAsia" w:eastAsiaTheme="minorEastAsia"/>
          </w:rPr>
          <w:t>[7]</w:t>
        </w:r>
      </w:hyperlink>
      <w:r w:rsidRPr="00971FDB">
        <w:rPr>
          <w:rFonts w:asciiTheme="minorEastAsia" w:eastAsiaTheme="minorEastAsia"/>
          <w:sz w:val="21"/>
        </w:rPr>
        <w:t>湯姆</w:t>
      </w:r>
      <w:r w:rsidRPr="00971FDB">
        <w:rPr>
          <w:rFonts w:asciiTheme="minorEastAsia" w:eastAsiaTheme="minorEastAsia"/>
          <w:sz w:val="21"/>
        </w:rPr>
        <w:t>·</w:t>
      </w:r>
      <w:r w:rsidRPr="00971FDB">
        <w:rPr>
          <w:rFonts w:asciiTheme="minorEastAsia" w:eastAsiaTheme="minorEastAsia"/>
          <w:sz w:val="21"/>
        </w:rPr>
        <w:t>塞格夫在其關于西蒙</w:t>
      </w:r>
      <w:r w:rsidRPr="00971FDB">
        <w:rPr>
          <w:rFonts w:asciiTheme="minorEastAsia" w:eastAsiaTheme="minorEastAsia"/>
          <w:sz w:val="21"/>
        </w:rPr>
        <w:t>·</w:t>
      </w:r>
      <w:r w:rsidRPr="00971FDB">
        <w:rPr>
          <w:rFonts w:asciiTheme="minorEastAsia" w:eastAsiaTheme="minorEastAsia"/>
          <w:sz w:val="21"/>
        </w:rPr>
        <w:t>維森塔爾的傳記中也顯示出，隨著年齡漸老，哈雷爾如何醋意十足地試圖提高自己的聲譽，并試圖抹除維森塔爾在搜尋艾希曼的過程中所扮演的角色，盡管維森塔爾曾獲得過以色列政府頒發的獎勵，得到了官方的認可。光明正大顯然不屬于哈雷爾公共關系工作的一部分。此外還有一個事實不容忽視：根據之前描述的版本，克勞斯</w:t>
      </w:r>
      <w:r w:rsidRPr="00971FDB">
        <w:rPr>
          <w:rFonts w:asciiTheme="minorEastAsia" w:eastAsiaTheme="minorEastAsia"/>
          <w:sz w:val="21"/>
        </w:rPr>
        <w:t>·</w:t>
      </w:r>
      <w:r w:rsidRPr="00971FDB">
        <w:rPr>
          <w:rFonts w:asciiTheme="minorEastAsia" w:eastAsiaTheme="minorEastAsia"/>
          <w:sz w:val="21"/>
        </w:rPr>
        <w:t>艾希曼的行為對他父親的行蹤泄露起了重要作用。然而并沒有任何跡象顯示，克勞斯曾為導致父親去世的事件感到自責，因為恰恰相反，他所看到的故事與此截然不同。</w:t>
      </w:r>
      <w:hyperlink w:anchor="_8_11">
        <w:bookmarkStart w:id="2480" w:name="_8_10"/>
        <w:bookmarkEnd w:id="2480"/>
      </w:hyperlink>
      <w:hyperlink w:anchor="_8_11">
        <w:r w:rsidRPr="00971FDB">
          <w:rPr>
            <w:rStyle w:val="04Text"/>
            <w:rFonts w:asciiTheme="minorEastAsia" w:eastAsiaTheme="minorEastAsia"/>
          </w:rPr>
          <w:t>[8]</w:t>
        </w:r>
      </w:hyperlink>
      <w:r w:rsidRPr="00971FDB">
        <w:rPr>
          <w:rFonts w:asciiTheme="minorEastAsia" w:eastAsiaTheme="minorEastAsia"/>
          <w:sz w:val="21"/>
        </w:rPr>
        <w:t>因此我們在把哈雷爾引用為唯一資料來源的時候至少應該多加小心。不僅因為情報機構的負責人囿于職業需求，對事情真相有著策略上的考量，更主要的是因為還有其他渠道接觸到阿根廷的那些事件。</w:t>
      </w:r>
    </w:p>
    <w:p w:rsidR="00D9517E" w:rsidRDefault="00D9517E" w:rsidP="00D9517E">
      <w:pPr>
        <w:pStyle w:val="3"/>
      </w:pPr>
      <w:bookmarkStart w:id="2481" w:name="_Toc55746123"/>
      <w:r>
        <w:t>舉報人洛塔爾·赫爾曼</w:t>
      </w:r>
      <w:bookmarkEnd w:id="2481"/>
    </w:p>
    <w:p w:rsidR="00D9517E" w:rsidRPr="00DE53B5" w:rsidRDefault="00D9517E" w:rsidP="00D9517E">
      <w:pPr>
        <w:pStyle w:val="Para02"/>
        <w:ind w:firstLine="420"/>
        <w:rPr>
          <w:sz w:val="21"/>
        </w:rPr>
      </w:pPr>
      <w:r w:rsidRPr="00DE53B5">
        <w:rPr>
          <w:sz w:val="21"/>
        </w:rPr>
        <w:t>……這樣我恐怕就放棄了留名青史的機會……</w:t>
      </w:r>
    </w:p>
    <w:p w:rsidR="00D9517E" w:rsidRPr="00DE53B5" w:rsidRDefault="00D9517E" w:rsidP="00D9517E">
      <w:pPr>
        <w:pStyle w:val="Para06"/>
        <w:rPr>
          <w:sz w:val="21"/>
        </w:rPr>
      </w:pPr>
      <w:r w:rsidRPr="00DE53B5">
        <w:rPr>
          <w:sz w:val="21"/>
        </w:rPr>
        <w:t>——洛塔爾·赫爾曼告訴弗里茨·鮑爾，1960年6月25日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當克勞斯</w:t>
      </w:r>
      <w:r w:rsidRPr="00971FDB">
        <w:rPr>
          <w:rFonts w:asciiTheme="minorEastAsia" w:eastAsiaTheme="minorEastAsia"/>
          <w:sz w:val="21"/>
        </w:rPr>
        <w:t>·</w:t>
      </w:r>
      <w:r w:rsidRPr="00971FDB">
        <w:rPr>
          <w:rFonts w:asciiTheme="minorEastAsia" w:eastAsiaTheme="minorEastAsia"/>
          <w:sz w:val="21"/>
        </w:rPr>
        <w:t>艾希曼遇見西爾維婭</w:t>
      </w:r>
      <w:r w:rsidRPr="00971FDB">
        <w:rPr>
          <w:rFonts w:asciiTheme="minorEastAsia" w:eastAsiaTheme="minorEastAsia"/>
          <w:sz w:val="21"/>
        </w:rPr>
        <w:t>·</w:t>
      </w:r>
      <w:r w:rsidRPr="00971FDB">
        <w:rPr>
          <w:rFonts w:asciiTheme="minorEastAsia" w:eastAsiaTheme="minorEastAsia"/>
          <w:sz w:val="21"/>
        </w:rPr>
        <w:t>赫爾曼的時候，二人都還在上學，分別最多只有19歲和14歲。</w:t>
      </w:r>
      <w:hyperlink w:anchor="_9_11">
        <w:bookmarkStart w:id="2482" w:name="_9_10"/>
        <w:bookmarkEnd w:id="2482"/>
      </w:hyperlink>
      <w:hyperlink w:anchor="_9_11">
        <w:r w:rsidRPr="00971FDB">
          <w:rPr>
            <w:rStyle w:val="04Text"/>
            <w:rFonts w:asciiTheme="minorEastAsia" w:eastAsiaTheme="minorEastAsia"/>
          </w:rPr>
          <w:t>[9]</w:t>
        </w:r>
      </w:hyperlink>
      <w:r w:rsidRPr="00971FDB">
        <w:rPr>
          <w:rFonts w:asciiTheme="minorEastAsia" w:eastAsiaTheme="minorEastAsia"/>
          <w:sz w:val="21"/>
        </w:rPr>
        <w:t>因為赫爾曼一家最晚在1956年1月即已離開布宜諾斯艾利斯，搬到了500公里外的蘇亞雷斯上校鎮（Coronel Su</w:t>
      </w:r>
      <w:r w:rsidRPr="00971FDB">
        <w:rPr>
          <w:rFonts w:asciiTheme="minorEastAsia" w:eastAsiaTheme="minorEastAsia"/>
          <w:sz w:val="21"/>
        </w:rPr>
        <w:t>á</w:t>
      </w:r>
      <w:r w:rsidRPr="00971FDB">
        <w:rPr>
          <w:rFonts w:asciiTheme="minorEastAsia" w:eastAsiaTheme="minorEastAsia"/>
          <w:sz w:val="21"/>
        </w:rPr>
        <w:t>rez）。</w:t>
      </w:r>
      <w:hyperlink w:anchor="_10_12">
        <w:bookmarkStart w:id="2483" w:name="_10_11"/>
        <w:bookmarkEnd w:id="2483"/>
      </w:hyperlink>
      <w:hyperlink w:anchor="_10_12">
        <w:r w:rsidRPr="00971FDB">
          <w:rPr>
            <w:rStyle w:val="04Text"/>
            <w:rFonts w:asciiTheme="minorEastAsia" w:eastAsiaTheme="minorEastAsia"/>
          </w:rPr>
          <w:t>[10]</w:t>
        </w:r>
      </w:hyperlink>
      <w:r w:rsidRPr="00971FDB">
        <w:rPr>
          <w:rFonts w:asciiTheme="minorEastAsia" w:eastAsiaTheme="minorEastAsia"/>
          <w:sz w:val="21"/>
        </w:rPr>
        <w:t>洛塔爾</w:t>
      </w:r>
      <w:r w:rsidRPr="00971FDB">
        <w:rPr>
          <w:rFonts w:asciiTheme="minorEastAsia" w:eastAsiaTheme="minorEastAsia"/>
          <w:sz w:val="21"/>
        </w:rPr>
        <w:t>·</w:t>
      </w:r>
      <w:r w:rsidRPr="00971FDB">
        <w:rPr>
          <w:rFonts w:asciiTheme="minorEastAsia" w:eastAsiaTheme="minorEastAsia"/>
          <w:sz w:val="21"/>
        </w:rPr>
        <w:t>赫爾曼因為猶太人的身份而被迫離開德國后，和他的第一任妻子移民到了阿根廷。他曾經向哈雷爾強調自己是</w:t>
      </w:r>
      <w:r w:rsidRPr="00971FDB">
        <w:rPr>
          <w:rFonts w:asciiTheme="minorEastAsia" w:eastAsiaTheme="minorEastAsia"/>
          <w:sz w:val="21"/>
        </w:rPr>
        <w:t>“</w:t>
      </w:r>
      <w:r w:rsidRPr="00971FDB">
        <w:rPr>
          <w:rFonts w:asciiTheme="minorEastAsia" w:eastAsiaTheme="minorEastAsia"/>
          <w:sz w:val="21"/>
        </w:rPr>
        <w:t>全猶太人</w:t>
      </w:r>
      <w:r w:rsidRPr="00971FDB">
        <w:rPr>
          <w:rFonts w:asciiTheme="minorEastAsia" w:eastAsiaTheme="minorEastAsia"/>
          <w:sz w:val="21"/>
        </w:rPr>
        <w:t>”</w:t>
      </w:r>
      <w:r w:rsidRPr="00971FDB">
        <w:rPr>
          <w:rFonts w:asciiTheme="minorEastAsia" w:eastAsiaTheme="minorEastAsia"/>
          <w:sz w:val="21"/>
        </w:rPr>
        <w:t>（Volljude），哈雷爾卻按照納粹用語稱之為</w:t>
      </w:r>
      <w:r w:rsidRPr="00971FDB">
        <w:rPr>
          <w:rFonts w:asciiTheme="minorEastAsia" w:eastAsiaTheme="minorEastAsia"/>
          <w:sz w:val="21"/>
        </w:rPr>
        <w:t>“</w:t>
      </w:r>
      <w:r w:rsidRPr="00971FDB">
        <w:rPr>
          <w:rFonts w:asciiTheme="minorEastAsia" w:eastAsiaTheme="minorEastAsia"/>
          <w:sz w:val="21"/>
        </w:rPr>
        <w:t>半猶太人</w:t>
      </w:r>
      <w:r w:rsidRPr="00971FDB">
        <w:rPr>
          <w:rFonts w:asciiTheme="minorEastAsia" w:eastAsiaTheme="minorEastAsia"/>
          <w:sz w:val="21"/>
        </w:rPr>
        <w:t>”</w:t>
      </w:r>
      <w:r w:rsidRPr="00971FDB">
        <w:rPr>
          <w:rFonts w:asciiTheme="minorEastAsia" w:eastAsiaTheme="minorEastAsia"/>
          <w:sz w:val="21"/>
        </w:rPr>
        <w:t>（Halbjude）。</w:t>
      </w:r>
      <w:hyperlink w:anchor="_11_10">
        <w:bookmarkStart w:id="2484" w:name="_11_9"/>
        <w:bookmarkEnd w:id="2484"/>
      </w:hyperlink>
      <w:hyperlink w:anchor="_11_10">
        <w:r w:rsidRPr="00971FDB">
          <w:rPr>
            <w:rStyle w:val="04Text"/>
            <w:rFonts w:asciiTheme="minorEastAsia" w:eastAsiaTheme="minorEastAsia"/>
          </w:rPr>
          <w:t>[11]</w:t>
        </w:r>
      </w:hyperlink>
      <w:r w:rsidRPr="00971FDB">
        <w:rPr>
          <w:rFonts w:asciiTheme="minorEastAsia" w:eastAsiaTheme="minorEastAsia"/>
          <w:sz w:val="21"/>
        </w:rPr>
        <w:t>赫爾曼在1901年出生于德國的奎恩巴赫（Quirnbach），是一名律師。他說自己曾于1935年9月14日至1936年5月7日之間，被</w:t>
      </w:r>
      <w:r w:rsidRPr="00971FDB">
        <w:rPr>
          <w:rFonts w:asciiTheme="minorEastAsia" w:eastAsiaTheme="minorEastAsia"/>
          <w:sz w:val="21"/>
        </w:rPr>
        <w:t>“</w:t>
      </w:r>
      <w:r w:rsidRPr="00971FDB">
        <w:rPr>
          <w:rFonts w:asciiTheme="minorEastAsia" w:eastAsiaTheme="minorEastAsia"/>
          <w:sz w:val="21"/>
        </w:rPr>
        <w:t>保護性拘禁</w:t>
      </w:r>
      <w:r w:rsidRPr="00971FDB">
        <w:rPr>
          <w:rFonts w:asciiTheme="minorEastAsia" w:eastAsiaTheme="minorEastAsia"/>
          <w:sz w:val="21"/>
        </w:rPr>
        <w:t>”</w:t>
      </w:r>
      <w:r w:rsidRPr="00971FDB">
        <w:rPr>
          <w:rFonts w:asciiTheme="minorEastAsia" w:eastAsiaTheme="minorEastAsia"/>
          <w:sz w:val="21"/>
        </w:rPr>
        <w:t>在達豪集中營</w:t>
      </w:r>
      <w:hyperlink w:anchor="_12_10">
        <w:bookmarkStart w:id="2485" w:name="_12_9"/>
        <w:bookmarkEnd w:id="2485"/>
      </w:hyperlink>
      <w:hyperlink w:anchor="_12_10">
        <w:r w:rsidRPr="00971FDB">
          <w:rPr>
            <w:rStyle w:val="04Text"/>
            <w:rFonts w:asciiTheme="minorEastAsia" w:eastAsiaTheme="minorEastAsia"/>
          </w:rPr>
          <w:t>[12]</w:t>
        </w:r>
      </w:hyperlink>
      <w:r w:rsidRPr="00971FDB">
        <w:rPr>
          <w:rFonts w:asciiTheme="minorEastAsia" w:eastAsiaTheme="minorEastAsia"/>
          <w:sz w:val="21"/>
        </w:rPr>
        <w:t>，原因或許是他對社會主義感興趣。接著他作為</w:t>
      </w:r>
      <w:r w:rsidRPr="00971FDB">
        <w:rPr>
          <w:rFonts w:asciiTheme="minorEastAsia" w:eastAsiaTheme="minorEastAsia"/>
          <w:sz w:val="21"/>
        </w:rPr>
        <w:t>“</w:t>
      </w:r>
      <w:r w:rsidRPr="00971FDB">
        <w:rPr>
          <w:rFonts w:asciiTheme="minorEastAsia" w:eastAsiaTheme="minorEastAsia"/>
          <w:sz w:val="21"/>
        </w:rPr>
        <w:t>參與政治的猶太人</w:t>
      </w:r>
      <w:r w:rsidRPr="00971FDB">
        <w:rPr>
          <w:rFonts w:asciiTheme="minorEastAsia" w:eastAsiaTheme="minorEastAsia"/>
          <w:sz w:val="21"/>
        </w:rPr>
        <w:t>”</w:t>
      </w:r>
      <w:r w:rsidRPr="00971FDB">
        <w:rPr>
          <w:rFonts w:asciiTheme="minorEastAsia" w:eastAsiaTheme="minorEastAsia"/>
          <w:sz w:val="21"/>
        </w:rPr>
        <w:t>（politisierender Jude）而被驅逐出德國來到荷蘭。那里，他終于能夠在1938年與他的</w:t>
      </w:r>
      <w:r w:rsidRPr="00971FDB">
        <w:rPr>
          <w:rFonts w:asciiTheme="minorEastAsia" w:eastAsiaTheme="minorEastAsia"/>
          <w:sz w:val="21"/>
        </w:rPr>
        <w:t>“</w:t>
      </w:r>
      <w:r w:rsidRPr="00971FDB">
        <w:rPr>
          <w:rFonts w:asciiTheme="minorEastAsia" w:eastAsiaTheme="minorEastAsia"/>
          <w:sz w:val="21"/>
        </w:rPr>
        <w:t>雅利安</w:t>
      </w:r>
      <w:r w:rsidRPr="00971FDB">
        <w:rPr>
          <w:rFonts w:asciiTheme="minorEastAsia" w:eastAsiaTheme="minorEastAsia"/>
          <w:sz w:val="21"/>
        </w:rPr>
        <w:t>”</w:t>
      </w:r>
      <w:r w:rsidRPr="00971FDB">
        <w:rPr>
          <w:rFonts w:asciiTheme="minorEastAsia" w:eastAsiaTheme="minorEastAsia"/>
          <w:sz w:val="21"/>
        </w:rPr>
        <w:t>妻子成親，并移民前往阿根廷。他的父母和兄弟姐妹都未能從納粹黨人的手中幸存下來。1947年的時候，赫爾曼在阿根廷完全失明，但他繼續擔任法律顧問，主要專精于申請養老撫恤金。這也導致他遷居蘇亞雷斯上校鎮，因為當地有一個大型德國猶太人社區，需要赫爾曼提供服務。但沒有任何資料顯示赫爾曼曾經富有過，或者曾經手頭寬裕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西爾維婭</w:t>
      </w:r>
      <w:r w:rsidRPr="00971FDB">
        <w:rPr>
          <w:rFonts w:asciiTheme="minorEastAsia" w:eastAsiaTheme="minorEastAsia"/>
          <w:sz w:val="21"/>
        </w:rPr>
        <w:t>·</w:t>
      </w:r>
      <w:r w:rsidRPr="00971FDB">
        <w:rPr>
          <w:rFonts w:asciiTheme="minorEastAsia" w:eastAsiaTheme="minorEastAsia"/>
          <w:sz w:val="21"/>
        </w:rPr>
        <w:t>赫爾曼1941年出生于布宜諾斯艾利斯，是一個很有天賦的孩子。他們家的一位友人和洛塔爾</w:t>
      </w:r>
      <w:r w:rsidRPr="00971FDB">
        <w:rPr>
          <w:rFonts w:asciiTheme="minorEastAsia" w:eastAsiaTheme="minorEastAsia"/>
          <w:sz w:val="21"/>
        </w:rPr>
        <w:t>·</w:t>
      </w:r>
      <w:r w:rsidRPr="00971FDB">
        <w:rPr>
          <w:rFonts w:asciiTheme="minorEastAsia" w:eastAsiaTheme="minorEastAsia"/>
          <w:sz w:val="21"/>
        </w:rPr>
        <w:t>赫爾曼的女秘書都記得，赫爾曼夫婦決定把女兒送回布宜諾斯艾利斯完成中學學業，以便她可以前往北美繼續上大學，他們有遠房親戚住在那里。從赫爾曼的信中更可清楚看出，西爾維婭最晚在1959年秋天，也就是當她年滿18歲之后，就已經離開阿根廷去美國生活了。這使得她的離開不可能跟艾希曼的綁架案直接扯上關系。但即便如此，我們至少知道了西爾維婭</w:t>
      </w:r>
      <w:r w:rsidRPr="00971FDB">
        <w:rPr>
          <w:rFonts w:asciiTheme="minorEastAsia" w:eastAsiaTheme="minorEastAsia"/>
          <w:sz w:val="21"/>
        </w:rPr>
        <w:t>·</w:t>
      </w:r>
      <w:r w:rsidRPr="00971FDB">
        <w:rPr>
          <w:rFonts w:asciiTheme="minorEastAsia" w:eastAsiaTheme="minorEastAsia"/>
          <w:sz w:val="21"/>
        </w:rPr>
        <w:t>赫爾曼和克勞斯</w:t>
      </w:r>
      <w:r w:rsidRPr="00971FDB">
        <w:rPr>
          <w:rFonts w:asciiTheme="minorEastAsia" w:eastAsiaTheme="minorEastAsia"/>
          <w:sz w:val="21"/>
        </w:rPr>
        <w:t>·</w:t>
      </w:r>
      <w:r w:rsidRPr="00971FDB">
        <w:rPr>
          <w:rFonts w:asciiTheme="minorEastAsia" w:eastAsiaTheme="minorEastAsia"/>
          <w:sz w:val="21"/>
        </w:rPr>
        <w:t>艾希曼可能是在什么時候相遇的。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那兩位新移民子女的邂逅相逢，并非不可思議的巧合，反而是許多德國移民前往阿根廷過生活之后所產生的結果</w:t>
      </w:r>
      <w:r w:rsidRPr="00971FDB">
        <w:rPr>
          <w:rFonts w:asciiTheme="minorEastAsia" w:eastAsiaTheme="minorEastAsia"/>
          <w:sz w:val="21"/>
        </w:rPr>
        <w:t>——</w:t>
      </w:r>
      <w:r w:rsidRPr="00971FDB">
        <w:rPr>
          <w:rFonts w:asciiTheme="minorEastAsia" w:eastAsiaTheme="minorEastAsia"/>
          <w:sz w:val="21"/>
        </w:rPr>
        <w:t>昔日的受害者與加害者名副其實地毗鄰而居，他們的子女進了同樣的學校。縱使二者之間橫亙著一道文化上的鴻溝</w:t>
      </w:r>
      <w:r w:rsidRPr="00971FDB">
        <w:rPr>
          <w:rFonts w:asciiTheme="minorEastAsia" w:eastAsiaTheme="minorEastAsia"/>
          <w:sz w:val="21"/>
        </w:rPr>
        <w:t>——</w:t>
      </w:r>
      <w:r w:rsidRPr="00971FDB">
        <w:rPr>
          <w:rFonts w:asciiTheme="minorEastAsia" w:eastAsiaTheme="minorEastAsia"/>
          <w:sz w:val="21"/>
        </w:rPr>
        <w:t>例如一邊是猶太人的德語報紙、劇院和電影院，另一邊則是德意志民</w:t>
      </w:r>
      <w:r w:rsidRPr="00971FDB">
        <w:rPr>
          <w:rFonts w:asciiTheme="minorEastAsia" w:eastAsiaTheme="minorEastAsia"/>
          <w:sz w:val="21"/>
        </w:rPr>
        <w:lastRenderedPageBreak/>
        <w:t>族主義者甚或國家社會主義者的類似機構</w:t>
      </w:r>
      <w:r w:rsidRPr="00971FDB">
        <w:rPr>
          <w:rFonts w:asciiTheme="minorEastAsia" w:eastAsiaTheme="minorEastAsia"/>
          <w:sz w:val="21"/>
        </w:rPr>
        <w:t>——</w:t>
      </w:r>
      <w:r w:rsidRPr="00971FDB">
        <w:rPr>
          <w:rFonts w:asciiTheme="minorEastAsia" w:eastAsiaTheme="minorEastAsia"/>
          <w:sz w:val="21"/>
        </w:rPr>
        <w:t>年輕人卻總是難得嚴守分際，不怎么在乎父母的畛域之見。洛塔爾</w:t>
      </w:r>
      <w:r w:rsidRPr="00971FDB">
        <w:rPr>
          <w:rFonts w:asciiTheme="minorEastAsia" w:eastAsiaTheme="minorEastAsia"/>
          <w:sz w:val="21"/>
        </w:rPr>
        <w:t>·</w:t>
      </w:r>
      <w:r w:rsidRPr="00971FDB">
        <w:rPr>
          <w:rFonts w:asciiTheme="minorEastAsia" w:eastAsiaTheme="minorEastAsia"/>
          <w:sz w:val="21"/>
        </w:rPr>
        <w:t>赫爾曼從未說過他的女兒是于何時何地結識艾希曼的兒子的，僅在1959年指出，西爾維婭可以證實其關于艾希曼的身份和居住地的一切陳述。不過有一位朋友記得，西爾維婭在學校遇見比她年長五歲的克勞斯，結果愛上了他，并保存著他的一張照片。但我們不知道那究竟是一張學校的合影、在聚會上胡亂拍攝的快照，還是其他類型的東西，因為它直到今天都沒有再出現。但是有許多人聲稱曾看見過那張照片，甚至表示它就掛在赫爾曼家的墻壁上。</w:t>
      </w:r>
      <w:hyperlink w:anchor="_13_10">
        <w:bookmarkStart w:id="2486" w:name="_13_9"/>
        <w:bookmarkEnd w:id="2486"/>
      </w:hyperlink>
      <w:hyperlink w:anchor="_13_10">
        <w:r w:rsidRPr="00971FDB">
          <w:rPr>
            <w:rStyle w:val="04Text"/>
            <w:rFonts w:asciiTheme="minorEastAsia" w:eastAsiaTheme="minorEastAsia"/>
          </w:rPr>
          <w:t>[13]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洛塔爾</w:t>
      </w:r>
      <w:r w:rsidRPr="00971FDB">
        <w:rPr>
          <w:rFonts w:asciiTheme="minorEastAsia" w:eastAsiaTheme="minorEastAsia"/>
          <w:sz w:val="21"/>
        </w:rPr>
        <w:t>·</w:t>
      </w:r>
      <w:r w:rsidRPr="00971FDB">
        <w:rPr>
          <w:rFonts w:asciiTheme="minorEastAsia" w:eastAsiaTheme="minorEastAsia"/>
          <w:sz w:val="21"/>
        </w:rPr>
        <w:t>赫爾曼一直對阿根廷境內的納粹人士興味盎然，期盼看到謀殺其家人的兇手被繩之以法。所以</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這個名字立刻引起他的注意，是一點也不奇怪的事情。可以確定的是，最遲在1957年秋天，也就是赫爾曼和家人一同生活在蘇亞雷斯上校鎮一年多之后，弗里茨</w:t>
      </w:r>
      <w:r w:rsidRPr="00971FDB">
        <w:rPr>
          <w:rFonts w:asciiTheme="minorEastAsia" w:eastAsiaTheme="minorEastAsia"/>
          <w:sz w:val="21"/>
        </w:rPr>
        <w:t>·</w:t>
      </w:r>
      <w:r w:rsidRPr="00971FDB">
        <w:rPr>
          <w:rFonts w:asciiTheme="minorEastAsia" w:eastAsiaTheme="minorEastAsia"/>
          <w:sz w:val="21"/>
        </w:rPr>
        <w:t>鮑爾即已掌握了有關艾希曼在阿根廷的消息。有一些證據甚至顯示，鮑爾在1957年6月以前就已經收到了赫爾曼的來信。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但目前還不清楚，赫爾曼是怎么想到要把關于艾希曼確切下落的消息寄給法蘭克福總檢察長弗里茨</w:t>
      </w:r>
      <w:r w:rsidRPr="00971FDB">
        <w:rPr>
          <w:rFonts w:asciiTheme="minorEastAsia" w:eastAsiaTheme="minorEastAsia"/>
          <w:sz w:val="21"/>
        </w:rPr>
        <w:t>·</w:t>
      </w:r>
      <w:r w:rsidRPr="00971FDB">
        <w:rPr>
          <w:rFonts w:asciiTheme="minorEastAsia" w:eastAsiaTheme="minorEastAsia"/>
          <w:sz w:val="21"/>
        </w:rPr>
        <w:t>鮑爾的。赫爾曼只提到了他們互通郵件的時間：</w:t>
      </w:r>
      <w:r w:rsidRPr="00971FDB">
        <w:rPr>
          <w:rFonts w:asciiTheme="minorEastAsia" w:eastAsiaTheme="minorEastAsia"/>
          <w:sz w:val="21"/>
        </w:rPr>
        <w:t>“</w:t>
      </w:r>
      <w:r w:rsidRPr="00971FDB">
        <w:rPr>
          <w:rFonts w:asciiTheme="minorEastAsia" w:eastAsiaTheme="minorEastAsia"/>
          <w:sz w:val="21"/>
        </w:rPr>
        <w:t>1957/1958年</w:t>
      </w:r>
      <w:r w:rsidRPr="00971FDB">
        <w:rPr>
          <w:rFonts w:asciiTheme="minorEastAsia" w:eastAsiaTheme="minorEastAsia"/>
          <w:sz w:val="21"/>
        </w:rPr>
        <w:t>”</w:t>
      </w:r>
      <w:r w:rsidRPr="00971FDB">
        <w:rPr>
          <w:rFonts w:asciiTheme="minorEastAsia" w:eastAsiaTheme="minorEastAsia"/>
          <w:sz w:val="21"/>
        </w:rPr>
        <w:t>。</w:t>
      </w:r>
      <w:hyperlink w:anchor="_14_10">
        <w:bookmarkStart w:id="2487" w:name="_14_9"/>
        <w:bookmarkEnd w:id="2487"/>
      </w:hyperlink>
      <w:hyperlink w:anchor="_14_10">
        <w:r w:rsidRPr="00971FDB">
          <w:rPr>
            <w:rStyle w:val="04Text"/>
            <w:rFonts w:asciiTheme="minorEastAsia" w:eastAsiaTheme="minorEastAsia"/>
          </w:rPr>
          <w:t>[14]</w:t>
        </w:r>
      </w:hyperlink>
      <w:r w:rsidRPr="00971FDB">
        <w:rPr>
          <w:rFonts w:asciiTheme="minorEastAsia" w:eastAsiaTheme="minorEastAsia"/>
          <w:sz w:val="21"/>
        </w:rPr>
        <w:t>他的第一封信至今不知去向，而且日期不詳</w:t>
      </w:r>
      <w:hyperlink w:anchor="_15_10">
        <w:bookmarkStart w:id="2488" w:name="_15_9"/>
        <w:bookmarkEnd w:id="2488"/>
      </w:hyperlink>
      <w:hyperlink w:anchor="_15_10">
        <w:r w:rsidRPr="00971FDB">
          <w:rPr>
            <w:rStyle w:val="04Text"/>
            <w:rFonts w:asciiTheme="minorEastAsia" w:eastAsiaTheme="minorEastAsia"/>
          </w:rPr>
          <w:t>[15]</w:t>
        </w:r>
      </w:hyperlink>
      <w:r w:rsidRPr="00971FDB">
        <w:rPr>
          <w:rFonts w:asciiTheme="minorEastAsia" w:eastAsiaTheme="minorEastAsia"/>
          <w:sz w:val="21"/>
        </w:rPr>
        <w:t>，但其收件人很可能就是名字曾出現在《阿根廷日報》上，說艾希曼正藏匿在南美洲的那位先生：阿諾德</w:t>
      </w:r>
      <w:r w:rsidRPr="00971FDB">
        <w:rPr>
          <w:rFonts w:asciiTheme="minorEastAsia" w:eastAsiaTheme="minorEastAsia"/>
          <w:sz w:val="21"/>
        </w:rPr>
        <w:t>·</w:t>
      </w:r>
      <w:r w:rsidRPr="00971FDB">
        <w:rPr>
          <w:rFonts w:asciiTheme="minorEastAsia" w:eastAsiaTheme="minorEastAsia"/>
          <w:sz w:val="21"/>
        </w:rPr>
        <w:t>布赫塔爾。布赫塔爾隨即把信交給了弗里茨</w:t>
      </w:r>
      <w:r w:rsidRPr="00971FDB">
        <w:rPr>
          <w:rFonts w:asciiTheme="minorEastAsia" w:eastAsiaTheme="minorEastAsia"/>
          <w:sz w:val="21"/>
        </w:rPr>
        <w:t>·</w:t>
      </w:r>
      <w:r w:rsidRPr="00971FDB">
        <w:rPr>
          <w:rFonts w:asciiTheme="minorEastAsia" w:eastAsiaTheme="minorEastAsia"/>
          <w:sz w:val="21"/>
        </w:rPr>
        <w:t>鮑爾，當時阿根廷還沒有任何關于艾希曼的報道提到鮑爾的名字。鮑爾和布赫塔爾不僅彼此熟識，更有一位共同的支持者，黑森聯邦州總理格奧爾格</w:t>
      </w:r>
      <w:r w:rsidRPr="00971FDB">
        <w:rPr>
          <w:rFonts w:asciiTheme="minorEastAsia" w:eastAsiaTheme="minorEastAsia"/>
          <w:sz w:val="21"/>
        </w:rPr>
        <w:t>·</w:t>
      </w:r>
      <w:r w:rsidRPr="00971FDB">
        <w:rPr>
          <w:rFonts w:asciiTheme="minorEastAsia" w:eastAsiaTheme="minorEastAsia"/>
          <w:sz w:val="21"/>
        </w:rPr>
        <w:t>奧古斯特</w:t>
      </w:r>
      <w:r w:rsidRPr="00971FDB">
        <w:rPr>
          <w:rFonts w:asciiTheme="minorEastAsia" w:eastAsiaTheme="minorEastAsia"/>
          <w:sz w:val="21"/>
        </w:rPr>
        <w:t>·</w:t>
      </w:r>
      <w:r w:rsidRPr="00971FDB">
        <w:rPr>
          <w:rFonts w:asciiTheme="minorEastAsia" w:eastAsiaTheme="minorEastAsia"/>
          <w:sz w:val="21"/>
        </w:rPr>
        <w:t>齊恩（Georg August Zinn）。齊恩總理積極致力于誠實面對過去，因而對這兩位猶太裔司法人員寄予厚望。最晚等到阿諾德</w:t>
      </w:r>
      <w:r w:rsidRPr="00971FDB">
        <w:rPr>
          <w:rFonts w:asciiTheme="minorEastAsia" w:eastAsiaTheme="minorEastAsia"/>
          <w:sz w:val="21"/>
        </w:rPr>
        <w:t>·</w:t>
      </w:r>
      <w:r w:rsidRPr="00971FDB">
        <w:rPr>
          <w:rFonts w:asciiTheme="minorEastAsia" w:eastAsiaTheme="minorEastAsia"/>
          <w:sz w:val="21"/>
        </w:rPr>
        <w:t>布赫塔爾由于一起政治事件，被迫把首席檢察官的職務讓給一位有納粹污點的先生之后，他肯定寧愿把調查卷宗交給弗里茨</w:t>
      </w:r>
      <w:r w:rsidRPr="00971FDB">
        <w:rPr>
          <w:rFonts w:asciiTheme="minorEastAsia" w:eastAsiaTheme="minorEastAsia"/>
          <w:sz w:val="21"/>
        </w:rPr>
        <w:t>·</w:t>
      </w:r>
      <w:r w:rsidRPr="00971FDB">
        <w:rPr>
          <w:rFonts w:asciiTheme="minorEastAsia" w:eastAsiaTheme="minorEastAsia"/>
          <w:sz w:val="21"/>
        </w:rPr>
        <w:t>鮑爾，而非把它留在辦公桌上。</w:t>
      </w:r>
      <w:hyperlink w:anchor="_16_10">
        <w:bookmarkStart w:id="2489" w:name="_16_9"/>
        <w:bookmarkEnd w:id="2489"/>
      </w:hyperlink>
      <w:hyperlink w:anchor="_16_10">
        <w:r w:rsidRPr="00971FDB">
          <w:rPr>
            <w:rStyle w:val="04Text"/>
            <w:rFonts w:asciiTheme="minorEastAsia" w:eastAsiaTheme="minorEastAsia"/>
          </w:rPr>
          <w:t>[16]</w:t>
        </w:r>
      </w:hyperlink>
      <w:r w:rsidRPr="00971FDB">
        <w:rPr>
          <w:rFonts w:asciiTheme="minorEastAsia" w:eastAsiaTheme="minorEastAsia"/>
          <w:sz w:val="21"/>
        </w:rPr>
        <w:t>我們清楚知道鮑爾是什么時候開始采取具體措施尋找艾希曼的，因為他曾在1957年6月9日向薇拉</w:t>
      </w:r>
      <w:r w:rsidRPr="00971FDB">
        <w:rPr>
          <w:rFonts w:asciiTheme="minorEastAsia" w:eastAsiaTheme="minorEastAsia"/>
          <w:sz w:val="21"/>
        </w:rPr>
        <w:t>·</w:t>
      </w:r>
      <w:r w:rsidRPr="00971FDB">
        <w:rPr>
          <w:rFonts w:asciiTheme="minorEastAsia" w:eastAsiaTheme="minorEastAsia"/>
          <w:sz w:val="21"/>
        </w:rPr>
        <w:t>艾希曼的母親發出詢問。得到的答復是：其女兒從1953年起就住在國外，因為她嫁給了一個姓名不詳的男子，已跟他一起前往美洲。</w:t>
      </w:r>
      <w:hyperlink w:anchor="_17_10">
        <w:bookmarkStart w:id="2490" w:name="_17_9"/>
        <w:bookmarkEnd w:id="2490"/>
      </w:hyperlink>
      <w:hyperlink w:anchor="_17_10">
        <w:r w:rsidRPr="00971FDB">
          <w:rPr>
            <w:rStyle w:val="04Text"/>
            <w:rFonts w:asciiTheme="minorEastAsia" w:eastAsiaTheme="minorEastAsia"/>
          </w:rPr>
          <w:t>[17]</w:t>
        </w:r>
      </w:hyperlink>
      <w:r w:rsidRPr="00971FDB">
        <w:rPr>
          <w:rFonts w:asciiTheme="minorEastAsia" w:eastAsiaTheme="minorEastAsia"/>
          <w:sz w:val="21"/>
        </w:rPr>
        <w:t>7月初，鮑爾經歷了一次重大挫折。德國聯邦刑事調查局通知黑森州刑事調查局，表示不會啟動國際刑警組織追捕艾希曼，因為其罪行具有</w:t>
      </w:r>
      <w:r w:rsidRPr="00971FDB">
        <w:rPr>
          <w:rFonts w:asciiTheme="minorEastAsia" w:eastAsiaTheme="minorEastAsia"/>
          <w:sz w:val="21"/>
        </w:rPr>
        <w:t>“</w:t>
      </w:r>
      <w:r w:rsidRPr="00971FDB">
        <w:rPr>
          <w:rFonts w:asciiTheme="minorEastAsia" w:eastAsiaTheme="minorEastAsia"/>
          <w:sz w:val="21"/>
        </w:rPr>
        <w:t>政治和種族性質</w:t>
      </w:r>
      <w:r w:rsidRPr="00971FDB">
        <w:rPr>
          <w:rFonts w:asciiTheme="minorEastAsia" w:eastAsiaTheme="minorEastAsia"/>
          <w:sz w:val="21"/>
        </w:rPr>
        <w:t>”</w:t>
      </w:r>
      <w:r w:rsidRPr="00971FDB">
        <w:rPr>
          <w:rFonts w:asciiTheme="minorEastAsia" w:eastAsiaTheme="minorEastAsia"/>
          <w:sz w:val="21"/>
        </w:rPr>
        <w:t>，而國際刑警組織的章程禁止其參與這類追緝行動。鮑爾于是</w:t>
      </w:r>
      <w:r w:rsidRPr="00971FDB">
        <w:rPr>
          <w:rFonts w:asciiTheme="minorEastAsia" w:eastAsiaTheme="minorEastAsia"/>
          <w:sz w:val="21"/>
        </w:rPr>
        <w:t>“</w:t>
      </w:r>
      <w:r w:rsidRPr="00971FDB">
        <w:rPr>
          <w:rFonts w:asciiTheme="minorEastAsia" w:eastAsiaTheme="minorEastAsia"/>
          <w:sz w:val="21"/>
        </w:rPr>
        <w:t>沒有辦法經由聯邦刑事調查局這個德國中央辦公室對艾希曼進行國際追捕</w:t>
      </w:r>
      <w:r w:rsidRPr="00971FDB">
        <w:rPr>
          <w:rFonts w:asciiTheme="minorEastAsia" w:eastAsiaTheme="minorEastAsia"/>
          <w:sz w:val="21"/>
        </w:rPr>
        <w:t>”</w:t>
      </w:r>
      <w:r w:rsidRPr="00971FDB">
        <w:rPr>
          <w:rFonts w:asciiTheme="minorEastAsia" w:eastAsiaTheme="minorEastAsia"/>
          <w:sz w:val="21"/>
        </w:rPr>
        <w:t>。</w:t>
      </w:r>
      <w:hyperlink w:anchor="_18_10">
        <w:bookmarkStart w:id="2491" w:name="_18_9"/>
        <w:bookmarkEnd w:id="2491"/>
      </w:hyperlink>
      <w:hyperlink w:anchor="_18_10">
        <w:r w:rsidRPr="00971FDB">
          <w:rPr>
            <w:rStyle w:val="04Text"/>
            <w:rFonts w:asciiTheme="minorEastAsia" w:eastAsiaTheme="minorEastAsia"/>
          </w:rPr>
          <w:t>[18]</w:t>
        </w:r>
      </w:hyperlink>
      <w:r w:rsidRPr="00971FDB">
        <w:rPr>
          <w:rFonts w:asciiTheme="minorEastAsia" w:eastAsiaTheme="minorEastAsia"/>
          <w:sz w:val="21"/>
        </w:rPr>
        <w:t>聯邦刑事調查局在搜捕納粹罪犯方面表現得毫無熱情，畢竟除了其他許多老同志之外，昔日的黨衛隊成員保羅</w:t>
      </w:r>
      <w:r w:rsidRPr="00971FDB">
        <w:rPr>
          <w:rFonts w:asciiTheme="minorEastAsia" w:eastAsiaTheme="minorEastAsia"/>
          <w:sz w:val="21"/>
        </w:rPr>
        <w:t>·</w:t>
      </w:r>
      <w:r w:rsidRPr="00971FDB">
        <w:rPr>
          <w:rFonts w:asciiTheme="minorEastAsia" w:eastAsiaTheme="minorEastAsia"/>
          <w:sz w:val="21"/>
        </w:rPr>
        <w:t>迪科普夫（Paul Dickopf）也在局內大展宏圖。迪科普夫日后甚至升任該局局長，并且獲選擔任國際刑警組織主席。艾希曼后來聲稱，國際刑警組織拒絕對他采取追緝行動一事，始終讓他感到放心，但他是如何得知此事的，目前尚不清楚。</w:t>
      </w:r>
      <w:hyperlink w:anchor="_19_10">
        <w:bookmarkStart w:id="2492" w:name="_19_9"/>
        <w:bookmarkEnd w:id="2492"/>
      </w:hyperlink>
      <w:hyperlink w:anchor="_19_10">
        <w:r w:rsidRPr="00971FDB">
          <w:rPr>
            <w:rStyle w:val="04Text"/>
            <w:rFonts w:asciiTheme="minorEastAsia" w:eastAsiaTheme="minorEastAsia"/>
          </w:rPr>
          <w:t>[19]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就在1957年夏天的這個時候，關于艾希曼藏在中東的舊日傳言再次死灰復燃。各種納粹在開羅的故事，連續一個多月占據德國報紙的版面</w:t>
      </w:r>
      <w:hyperlink w:anchor="_20_10">
        <w:bookmarkStart w:id="2493" w:name="_20_9"/>
        <w:bookmarkEnd w:id="2493"/>
      </w:hyperlink>
      <w:hyperlink w:anchor="_20_10">
        <w:r w:rsidRPr="00971FDB">
          <w:rPr>
            <w:rStyle w:val="04Text"/>
            <w:rFonts w:asciiTheme="minorEastAsia" w:eastAsiaTheme="minorEastAsia"/>
          </w:rPr>
          <w:t>[20]</w:t>
        </w:r>
      </w:hyperlink>
      <w:r w:rsidRPr="00971FDB">
        <w:rPr>
          <w:rFonts w:asciiTheme="minorEastAsia" w:eastAsiaTheme="minorEastAsia"/>
          <w:sz w:val="21"/>
        </w:rPr>
        <w:t>，就連《路徑》也對它們進行了討論和反駁（但并未提及艾希曼的名字），或許是因為待在開羅的約翰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萊斯感覺到了此類文章的威脅。</w:t>
      </w:r>
      <w:hyperlink w:anchor="_21_10">
        <w:bookmarkStart w:id="2494" w:name="_21_9"/>
        <w:bookmarkEnd w:id="2494"/>
      </w:hyperlink>
      <w:hyperlink w:anchor="_21_10">
        <w:r w:rsidRPr="00971FDB">
          <w:rPr>
            <w:rStyle w:val="04Text"/>
            <w:rFonts w:asciiTheme="minorEastAsia" w:eastAsiaTheme="minorEastAsia"/>
          </w:rPr>
          <w:t>[21]</w:t>
        </w:r>
      </w:hyperlink>
      <w:r w:rsidRPr="00971FDB">
        <w:rPr>
          <w:rFonts w:asciiTheme="minorEastAsia" w:eastAsiaTheme="minorEastAsia"/>
          <w:sz w:val="21"/>
        </w:rPr>
        <w:t>這些線索于是又一次出現在情報部門的檔案中。</w:t>
      </w:r>
      <w:hyperlink w:anchor="_22_10">
        <w:bookmarkStart w:id="2495" w:name="_22_9"/>
        <w:bookmarkEnd w:id="2495"/>
      </w:hyperlink>
      <w:hyperlink w:anchor="_22_10">
        <w:r w:rsidRPr="00971FDB">
          <w:rPr>
            <w:rStyle w:val="04Text"/>
            <w:rFonts w:asciiTheme="minorEastAsia" w:eastAsiaTheme="minorEastAsia"/>
          </w:rPr>
          <w:t>[22]</w:t>
        </w:r>
      </w:hyperlink>
      <w:r w:rsidRPr="00971FDB">
        <w:rPr>
          <w:rFonts w:asciiTheme="minorEastAsia" w:eastAsiaTheme="minorEastAsia"/>
          <w:sz w:val="21"/>
        </w:rPr>
        <w:t>最晚從這個時候開始，弗里茨</w:t>
      </w:r>
      <w:r w:rsidRPr="00971FDB">
        <w:rPr>
          <w:rFonts w:asciiTheme="minorEastAsia" w:eastAsiaTheme="minorEastAsia"/>
          <w:sz w:val="21"/>
        </w:rPr>
        <w:t>·</w:t>
      </w:r>
      <w:r w:rsidRPr="00971FDB">
        <w:rPr>
          <w:rFonts w:asciiTheme="minorEastAsia" w:eastAsiaTheme="minorEastAsia"/>
          <w:sz w:val="21"/>
        </w:rPr>
        <w:t>鮑爾已經不得不意識到，繼續在德國境內傳播自己的信息無法取得任何效果，求助于聯邦德國當局甚至反而只會危及任何成功的可能。11月初，鮑爾與以色列代表進行了首次會晤。除向他們說明來自阿根廷的情報之外，鮑爾還強調他與以色列政府的合作并非擅自行事，而是與黑森聯邦州總理兼他的私人朋友格奧爾格</w:t>
      </w:r>
      <w:r w:rsidRPr="00971FDB">
        <w:rPr>
          <w:rFonts w:asciiTheme="minorEastAsia" w:eastAsiaTheme="minorEastAsia"/>
          <w:sz w:val="21"/>
        </w:rPr>
        <w:t>·</w:t>
      </w:r>
      <w:r w:rsidRPr="00971FDB">
        <w:rPr>
          <w:rFonts w:asciiTheme="minorEastAsia" w:eastAsiaTheme="minorEastAsia"/>
          <w:sz w:val="21"/>
        </w:rPr>
        <w:t>奧古斯特</w:t>
      </w:r>
      <w:r w:rsidRPr="00971FDB">
        <w:rPr>
          <w:rFonts w:asciiTheme="minorEastAsia" w:eastAsiaTheme="minorEastAsia"/>
          <w:sz w:val="21"/>
        </w:rPr>
        <w:t>·</w:t>
      </w:r>
      <w:r w:rsidRPr="00971FDB">
        <w:rPr>
          <w:rFonts w:asciiTheme="minorEastAsia" w:eastAsiaTheme="minorEastAsia"/>
          <w:sz w:val="21"/>
        </w:rPr>
        <w:t>齊恩先生商討之后做出的決定。</w:t>
      </w:r>
      <w:hyperlink w:anchor="_23_10">
        <w:bookmarkStart w:id="2496" w:name="_23_9"/>
        <w:bookmarkEnd w:id="2496"/>
      </w:hyperlink>
      <w:hyperlink w:anchor="_23_10">
        <w:r w:rsidRPr="00971FDB">
          <w:rPr>
            <w:rStyle w:val="04Text"/>
            <w:rFonts w:asciiTheme="minorEastAsia" w:eastAsiaTheme="minorEastAsia"/>
          </w:rPr>
          <w:t>[23]</w:t>
        </w:r>
      </w:hyperlink>
      <w:r w:rsidRPr="00971FDB">
        <w:rPr>
          <w:rFonts w:asciiTheme="minorEastAsia" w:eastAsiaTheme="minorEastAsia"/>
          <w:sz w:val="21"/>
        </w:rPr>
        <w:t>于是在1958年1月，摩薩德派遣了一個名叫伊曼紐爾</w:t>
      </w:r>
      <w:r w:rsidRPr="00971FDB">
        <w:rPr>
          <w:rFonts w:asciiTheme="minorEastAsia" w:eastAsiaTheme="minorEastAsia"/>
          <w:sz w:val="21"/>
        </w:rPr>
        <w:t>·</w:t>
      </w:r>
      <w:r w:rsidRPr="00971FDB">
        <w:rPr>
          <w:rFonts w:asciiTheme="minorEastAsia" w:eastAsiaTheme="minorEastAsia"/>
          <w:sz w:val="21"/>
        </w:rPr>
        <w:t>塔爾莫爾（Emanuel Talmor）的情報員前往布宜諾斯艾利斯核對地址。只可惜查卡布科街上的那棟房子與刻板印象中神通廣大的流亡納粹很不相符。盡管收到了此次探訪結果的報告，弗里茨</w:t>
      </w:r>
      <w:r w:rsidRPr="00971FDB">
        <w:rPr>
          <w:rFonts w:asciiTheme="minorEastAsia" w:eastAsiaTheme="minorEastAsia"/>
          <w:sz w:val="21"/>
        </w:rPr>
        <w:t>·</w:t>
      </w:r>
      <w:r w:rsidRPr="00971FDB">
        <w:rPr>
          <w:rFonts w:asciiTheme="minorEastAsia" w:eastAsiaTheme="minorEastAsia"/>
          <w:sz w:val="21"/>
        </w:rPr>
        <w:t>鮑爾仍然堅持要進一步調查下去。于是1958年3月的時候，以色列高級警官埃弗拉伊姆</w:t>
      </w:r>
      <w:r w:rsidRPr="00971FDB">
        <w:rPr>
          <w:rFonts w:asciiTheme="minorEastAsia" w:eastAsiaTheme="minorEastAsia"/>
          <w:sz w:val="21"/>
        </w:rPr>
        <w:t>·</w:t>
      </w:r>
      <w:r w:rsidRPr="00971FDB">
        <w:rPr>
          <w:rFonts w:asciiTheme="minorEastAsia" w:eastAsiaTheme="minorEastAsia"/>
          <w:sz w:val="21"/>
        </w:rPr>
        <w:t>霍夫施泰特奉派至赫爾曼家中拜訪。盡管霍夫施泰特后來在審訊期間領導以色列警方的調查單位，但當時他接獲此項任務完全出于巧合。總之霍夫施泰特恰好在布宜諾斯艾利斯，參加國際刑警組織在阿根廷的會議。</w:t>
      </w:r>
      <w:hyperlink w:anchor="_24_9">
        <w:bookmarkStart w:id="2497" w:name="_24_8"/>
        <w:bookmarkEnd w:id="2497"/>
      </w:hyperlink>
      <w:hyperlink w:anchor="_24_9">
        <w:r w:rsidRPr="00971FDB">
          <w:rPr>
            <w:rStyle w:val="04Text"/>
            <w:rFonts w:asciiTheme="minorEastAsia" w:eastAsiaTheme="minorEastAsia"/>
          </w:rPr>
          <w:t>[24]</w:t>
        </w:r>
      </w:hyperlink>
      <w:r w:rsidRPr="00971FDB">
        <w:rPr>
          <w:rFonts w:asciiTheme="minorEastAsia" w:eastAsiaTheme="minorEastAsia"/>
          <w:sz w:val="21"/>
        </w:rPr>
        <w:t>不過我還不清楚他在那里究竟遇見了哪些來自德國聯邦刑事調查局的同僚。我們只知道，聯邦刑事調查局的二號人物、喜歡自詡為該局</w:t>
      </w:r>
      <w:r w:rsidRPr="00971FDB">
        <w:rPr>
          <w:rFonts w:asciiTheme="minorEastAsia" w:eastAsiaTheme="minorEastAsia"/>
          <w:sz w:val="21"/>
        </w:rPr>
        <w:t>“</w:t>
      </w:r>
      <w:r w:rsidRPr="00971FDB">
        <w:rPr>
          <w:rFonts w:asciiTheme="minorEastAsia" w:eastAsiaTheme="minorEastAsia"/>
          <w:sz w:val="21"/>
        </w:rPr>
        <w:t>建筑師</w:t>
      </w:r>
      <w:r w:rsidRPr="00971FDB">
        <w:rPr>
          <w:rFonts w:asciiTheme="minorEastAsia" w:eastAsiaTheme="minorEastAsia"/>
          <w:sz w:val="21"/>
        </w:rPr>
        <w:t>”</w:t>
      </w:r>
      <w:r w:rsidRPr="00971FDB">
        <w:rPr>
          <w:rFonts w:asciiTheme="minorEastAsia" w:eastAsiaTheme="minorEastAsia"/>
          <w:sz w:val="21"/>
        </w:rPr>
        <w:t>的保羅</w:t>
      </w:r>
      <w:r w:rsidRPr="00971FDB">
        <w:rPr>
          <w:rFonts w:asciiTheme="minorEastAsia" w:eastAsiaTheme="minorEastAsia"/>
          <w:sz w:val="21"/>
        </w:rPr>
        <w:t>·</w:t>
      </w:r>
      <w:r w:rsidRPr="00971FDB">
        <w:rPr>
          <w:rFonts w:asciiTheme="minorEastAsia" w:eastAsiaTheme="minorEastAsia"/>
          <w:sz w:val="21"/>
        </w:rPr>
        <w:t>迪科普夫，在那期間正好也主管該局的</w:t>
      </w:r>
      <w:r w:rsidRPr="00971FDB">
        <w:rPr>
          <w:rFonts w:asciiTheme="minorEastAsia" w:eastAsiaTheme="minorEastAsia"/>
          <w:sz w:val="21"/>
        </w:rPr>
        <w:t>“</w:t>
      </w:r>
      <w:r w:rsidRPr="00971FDB">
        <w:rPr>
          <w:rFonts w:asciiTheme="minorEastAsia" w:eastAsiaTheme="minorEastAsia"/>
          <w:sz w:val="21"/>
        </w:rPr>
        <w:t>外事處</w:t>
      </w:r>
      <w:r w:rsidRPr="00971FDB">
        <w:rPr>
          <w:rFonts w:asciiTheme="minorEastAsia" w:eastAsiaTheme="minorEastAsia"/>
          <w:sz w:val="21"/>
        </w:rPr>
        <w:t>”</w:t>
      </w:r>
      <w:r w:rsidRPr="00971FDB">
        <w:rPr>
          <w:rFonts w:asciiTheme="minorEastAsia" w:eastAsiaTheme="minorEastAsia"/>
          <w:sz w:val="21"/>
        </w:rPr>
        <w:t>。不但經常作為機構代表出席國際會議，還在1955-1961年間被國際刑警組織大會正式遴選為此類會議的發言人。因此我們不能排除迪科普夫前往</w:t>
      </w:r>
      <w:r w:rsidRPr="00971FDB">
        <w:rPr>
          <w:rFonts w:asciiTheme="minorEastAsia" w:eastAsiaTheme="minorEastAsia"/>
          <w:sz w:val="21"/>
        </w:rPr>
        <w:lastRenderedPageBreak/>
        <w:t>老同志們的避難之處探訪的可能性。假如有辦法找到代表團參訪報告的話，那絕對值得好好瞧上一眼。</w:t>
      </w:r>
      <w:hyperlink w:anchor="_25_9">
        <w:bookmarkStart w:id="2498" w:name="_25_8"/>
        <w:bookmarkEnd w:id="2498"/>
      </w:hyperlink>
      <w:hyperlink w:anchor="_25_9">
        <w:r w:rsidRPr="00971FDB">
          <w:rPr>
            <w:rStyle w:val="04Text"/>
            <w:rFonts w:asciiTheme="minorEastAsia" w:eastAsiaTheme="minorEastAsia"/>
          </w:rPr>
          <w:t>[25]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霍夫施泰特在洛塔爾</w:t>
      </w:r>
      <w:r w:rsidRPr="00971FDB">
        <w:rPr>
          <w:rFonts w:asciiTheme="minorEastAsia" w:eastAsiaTheme="minorEastAsia"/>
          <w:sz w:val="21"/>
        </w:rPr>
        <w:t>·</w:t>
      </w:r>
      <w:r w:rsidRPr="00971FDB">
        <w:rPr>
          <w:rFonts w:asciiTheme="minorEastAsia" w:eastAsiaTheme="minorEastAsia"/>
          <w:sz w:val="21"/>
        </w:rPr>
        <w:t>赫爾曼面前使用了假名，并出示了一封來自鮑爾的信件，將自己偽裝成法蘭克福總檢察長辦公室的職員。自稱認出艾希曼的那個人竟然是個瞎子。不難想象，發現這個事實會讓每個人多么大失所望。霍夫施泰特隨即禁止赫爾曼與弗里茨</w:t>
      </w:r>
      <w:r w:rsidRPr="00971FDB">
        <w:rPr>
          <w:rFonts w:asciiTheme="minorEastAsia" w:eastAsiaTheme="minorEastAsia"/>
          <w:sz w:val="21"/>
        </w:rPr>
        <w:t>·</w:t>
      </w:r>
      <w:r w:rsidRPr="00971FDB">
        <w:rPr>
          <w:rFonts w:asciiTheme="minorEastAsia" w:eastAsiaTheme="minorEastAsia"/>
          <w:sz w:val="21"/>
        </w:rPr>
        <w:t>鮑爾有任何進一步的接觸，并給了他一個美國地址，要求他此后都把郵件寄往該處。赫爾曼在許多年后抱怨說，他寫信去美國的時候，還附上了一張</w:t>
      </w:r>
      <w:r w:rsidRPr="00971FDB">
        <w:rPr>
          <w:rFonts w:asciiTheme="minorEastAsia" w:eastAsiaTheme="minorEastAsia"/>
          <w:sz w:val="21"/>
        </w:rPr>
        <w:t>“</w:t>
      </w:r>
      <w:r w:rsidRPr="00971FDB">
        <w:rPr>
          <w:rFonts w:asciiTheme="minorEastAsia" w:eastAsiaTheme="minorEastAsia"/>
          <w:sz w:val="21"/>
        </w:rPr>
        <w:t>意外</w:t>
      </w:r>
      <w:r w:rsidRPr="00971FDB">
        <w:rPr>
          <w:rFonts w:asciiTheme="minorEastAsia" w:eastAsiaTheme="minorEastAsia"/>
          <w:sz w:val="21"/>
        </w:rPr>
        <w:t>”</w:t>
      </w:r>
      <w:r w:rsidRPr="00971FDB">
        <w:rPr>
          <w:rFonts w:asciiTheme="minorEastAsia" w:eastAsiaTheme="minorEastAsia"/>
          <w:sz w:val="21"/>
        </w:rPr>
        <w:t>落入他手中的</w:t>
      </w:r>
      <w:r w:rsidRPr="00971FDB">
        <w:rPr>
          <w:rFonts w:asciiTheme="minorEastAsia" w:eastAsiaTheme="minorEastAsia"/>
          <w:sz w:val="21"/>
        </w:rPr>
        <w:t>“</w:t>
      </w:r>
      <w:r w:rsidRPr="00971FDB">
        <w:rPr>
          <w:rFonts w:asciiTheme="minorEastAsia" w:eastAsiaTheme="minorEastAsia"/>
          <w:sz w:val="21"/>
        </w:rPr>
        <w:t>克勞斯</w:t>
      </w:r>
      <w:r w:rsidRPr="00971FDB">
        <w:rPr>
          <w:rFonts w:asciiTheme="minorEastAsia" w:eastAsiaTheme="minorEastAsia"/>
          <w:sz w:val="21"/>
        </w:rPr>
        <w:t>·</w:t>
      </w:r>
      <w:r w:rsidRPr="00971FDB">
        <w:rPr>
          <w:rFonts w:asciiTheme="minorEastAsia" w:eastAsiaTheme="minorEastAsia"/>
          <w:sz w:val="21"/>
        </w:rPr>
        <w:t>艾希曼的照片</w:t>
      </w:r>
      <w:r w:rsidRPr="00971FDB">
        <w:rPr>
          <w:rFonts w:asciiTheme="minorEastAsia" w:eastAsiaTheme="minorEastAsia"/>
          <w:sz w:val="21"/>
        </w:rPr>
        <w:t>”</w:t>
      </w:r>
      <w:r w:rsidRPr="00971FDB">
        <w:rPr>
          <w:rFonts w:asciiTheme="minorEastAsia" w:eastAsiaTheme="minorEastAsia"/>
          <w:sz w:val="21"/>
        </w:rPr>
        <w:t>，卻從未得到回復。迄今為止，尚未發現任何赫爾曼寄往紐約的信件。但愿那些材料能夠公之于世，以便表彰赫爾曼的貢獻。</w:t>
      </w:r>
      <w:hyperlink w:anchor="_26_8">
        <w:bookmarkStart w:id="2499" w:name="_26_7"/>
        <w:bookmarkEnd w:id="2499"/>
      </w:hyperlink>
      <w:hyperlink w:anchor="_26_8">
        <w:r w:rsidRPr="00971FDB">
          <w:rPr>
            <w:rStyle w:val="04Text"/>
            <w:rFonts w:asciiTheme="minorEastAsia" w:eastAsiaTheme="minorEastAsia"/>
          </w:rPr>
          <w:t>[26]</w:t>
        </w:r>
      </w:hyperlink>
      <w:r w:rsidRPr="00971FDB">
        <w:rPr>
          <w:rFonts w:asciiTheme="minorEastAsia" w:eastAsiaTheme="minorEastAsia"/>
          <w:sz w:val="21"/>
        </w:rPr>
        <w:t>赫爾曼后來解釋說，</w:t>
      </w:r>
      <w:r w:rsidRPr="00971FDB">
        <w:rPr>
          <w:rFonts w:asciiTheme="minorEastAsia" w:eastAsiaTheme="minorEastAsia"/>
          <w:sz w:val="21"/>
        </w:rPr>
        <w:t>“</w:t>
      </w:r>
      <w:r w:rsidRPr="00971FDB">
        <w:rPr>
          <w:rFonts w:asciiTheme="minorEastAsia" w:eastAsiaTheme="minorEastAsia"/>
          <w:sz w:val="21"/>
        </w:rPr>
        <w:t>他歷經千辛萬苦，費了很大的勁</w:t>
      </w:r>
      <w:r w:rsidRPr="00971FDB">
        <w:rPr>
          <w:rFonts w:asciiTheme="minorEastAsia" w:eastAsiaTheme="minorEastAsia"/>
          <w:sz w:val="21"/>
        </w:rPr>
        <w:t>”</w:t>
      </w:r>
      <w:r w:rsidRPr="00971FDB">
        <w:rPr>
          <w:rFonts w:asciiTheme="minorEastAsia" w:eastAsiaTheme="minorEastAsia"/>
          <w:sz w:val="21"/>
        </w:rPr>
        <w:t>才分兩期從</w:t>
      </w:r>
      <w:r w:rsidRPr="00971FDB">
        <w:rPr>
          <w:rFonts w:asciiTheme="minorEastAsia" w:eastAsiaTheme="minorEastAsia"/>
          <w:sz w:val="21"/>
        </w:rPr>
        <w:t>“</w:t>
      </w:r>
      <w:r w:rsidRPr="00971FDB">
        <w:rPr>
          <w:rFonts w:asciiTheme="minorEastAsia" w:eastAsiaTheme="minorEastAsia"/>
          <w:sz w:val="21"/>
        </w:rPr>
        <w:t>卡爾</w:t>
      </w:r>
      <w:r w:rsidRPr="00971FDB">
        <w:rPr>
          <w:rFonts w:asciiTheme="minorEastAsia" w:eastAsiaTheme="minorEastAsia"/>
          <w:sz w:val="21"/>
        </w:rPr>
        <w:t>·</w:t>
      </w:r>
      <w:r w:rsidRPr="00971FDB">
        <w:rPr>
          <w:rFonts w:asciiTheme="minorEastAsia" w:eastAsiaTheme="minorEastAsia"/>
          <w:sz w:val="21"/>
        </w:rPr>
        <w:t>胡貝特</w:t>
      </w:r>
      <w:r w:rsidRPr="00971FDB">
        <w:rPr>
          <w:rFonts w:asciiTheme="minorEastAsia" w:eastAsiaTheme="minorEastAsia"/>
          <w:sz w:val="21"/>
        </w:rPr>
        <w:t>”</w:t>
      </w:r>
      <w:r w:rsidRPr="00971FDB">
        <w:rPr>
          <w:rFonts w:asciiTheme="minorEastAsia" w:eastAsiaTheme="minorEastAsia"/>
          <w:sz w:val="21"/>
        </w:rPr>
        <w:t>（Karl Hubert，霍夫施泰特的假名）那里獲得1.5萬比索。但由于赫爾曼再也沒有收到回信，他在1958年就把所有資料寄回法蘭克福，而且正如他后來所言，已經完全放棄了后續的調查，因為他覺得自己的工作變得毫無意義可言。</w:t>
      </w:r>
      <w:hyperlink w:anchor="_27_7">
        <w:bookmarkStart w:id="2500" w:name="_27_6"/>
        <w:bookmarkEnd w:id="2500"/>
      </w:hyperlink>
      <w:hyperlink w:anchor="_27_7">
        <w:r w:rsidRPr="00971FDB">
          <w:rPr>
            <w:rStyle w:val="04Text"/>
            <w:rFonts w:asciiTheme="minorEastAsia" w:eastAsiaTheme="minorEastAsia"/>
          </w:rPr>
          <w:t>[27]</w:t>
        </w:r>
      </w:hyperlink>
      <w:r w:rsidRPr="00971FDB">
        <w:rPr>
          <w:rFonts w:asciiTheme="minorEastAsia" w:eastAsiaTheme="minorEastAsia"/>
          <w:sz w:val="21"/>
        </w:rPr>
        <w:t>更何況赫爾曼夫婦此時已經把他們的女兒送去國外留學，赫爾曼于是再也沒有信得過的人協助他進行調查了。不過當時的人也回憶說，后來有人認為西爾維婭的離開是出于安全考慮。調查行動已使那個女兒陷入危險境地，再加上洛塔爾</w:t>
      </w:r>
      <w:r w:rsidRPr="00971FDB">
        <w:rPr>
          <w:rFonts w:asciiTheme="minorEastAsia" w:eastAsiaTheme="minorEastAsia"/>
          <w:sz w:val="21"/>
        </w:rPr>
        <w:t>·</w:t>
      </w:r>
      <w:r w:rsidRPr="00971FDB">
        <w:rPr>
          <w:rFonts w:asciiTheme="minorEastAsia" w:eastAsiaTheme="minorEastAsia"/>
          <w:sz w:val="21"/>
        </w:rPr>
        <w:t>赫爾曼基于可理解的原因覺得自己又受到了迫害，因此盡管出國留學給他們全家帶來了沉重的經濟壓力，他還是一直催促西爾維婭離開。但由于西爾維婭</w:t>
      </w:r>
      <w:r w:rsidRPr="00971FDB">
        <w:rPr>
          <w:rFonts w:asciiTheme="minorEastAsia" w:eastAsiaTheme="minorEastAsia"/>
          <w:sz w:val="21"/>
        </w:rPr>
        <w:t>·</w:t>
      </w:r>
      <w:r w:rsidRPr="00971FDB">
        <w:rPr>
          <w:rFonts w:asciiTheme="minorEastAsia" w:eastAsiaTheme="minorEastAsia"/>
          <w:sz w:val="21"/>
        </w:rPr>
        <w:t>赫爾曼明確表示不對當時的事情發表任何意見，所以我們只能推測她離開的真正原因。</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收到赫爾曼提供信息的人的反應非常清楚：自從霍夫施泰特造訪之后，舉報人洛塔爾</w:t>
      </w:r>
      <w:r w:rsidRPr="00971FDB">
        <w:rPr>
          <w:rFonts w:asciiTheme="minorEastAsia" w:eastAsiaTheme="minorEastAsia"/>
          <w:sz w:val="21"/>
        </w:rPr>
        <w:t>·</w:t>
      </w:r>
      <w:r w:rsidRPr="00971FDB">
        <w:rPr>
          <w:rFonts w:asciiTheme="minorEastAsia" w:eastAsiaTheme="minorEastAsia"/>
          <w:sz w:val="21"/>
        </w:rPr>
        <w:t>赫爾曼就不再被認真看待。盡管他確實找到了阿道夫</w:t>
      </w:r>
      <w:r w:rsidRPr="00971FDB">
        <w:rPr>
          <w:rFonts w:asciiTheme="minorEastAsia" w:eastAsiaTheme="minorEastAsia"/>
          <w:sz w:val="21"/>
        </w:rPr>
        <w:t>·</w:t>
      </w:r>
      <w:r w:rsidRPr="00971FDB">
        <w:rPr>
          <w:rFonts w:asciiTheme="minorEastAsia" w:eastAsiaTheme="minorEastAsia"/>
          <w:sz w:val="21"/>
        </w:rPr>
        <w:t>艾希曼，可是一個遠在蘇亞雷斯上校鎮的盲人，竟然聲稱自己在布宜諾斯艾利斯追蹤到了</w:t>
      </w:r>
      <w:r w:rsidRPr="00971FDB">
        <w:rPr>
          <w:rFonts w:asciiTheme="minorEastAsia" w:eastAsiaTheme="minorEastAsia"/>
          <w:sz w:val="21"/>
        </w:rPr>
        <w:t>“</w:t>
      </w:r>
      <w:r w:rsidRPr="00971FDB">
        <w:rPr>
          <w:rFonts w:asciiTheme="minorEastAsia" w:eastAsiaTheme="minorEastAsia"/>
          <w:sz w:val="21"/>
        </w:rPr>
        <w:t>猶太頭號敵人</w:t>
      </w:r>
      <w:r w:rsidRPr="00971FDB">
        <w:rPr>
          <w:rFonts w:asciiTheme="minorEastAsia" w:eastAsiaTheme="minorEastAsia"/>
          <w:sz w:val="21"/>
        </w:rPr>
        <w:t>”</w:t>
      </w:r>
      <w:r w:rsidRPr="00971FDB">
        <w:rPr>
          <w:rFonts w:asciiTheme="minorEastAsia" w:eastAsiaTheme="minorEastAsia"/>
          <w:sz w:val="21"/>
        </w:rPr>
        <w:t>的下落，而他所給出的地址只是一套既無保安又不奢華的簡陋公寓，這似乎并不可信。此外，赫爾曼在進行調查時，還把艾希曼的房東弗朗西斯科</w:t>
      </w:r>
      <w:r w:rsidRPr="00971FDB">
        <w:rPr>
          <w:rFonts w:asciiTheme="minorEastAsia" w:eastAsiaTheme="minorEastAsia"/>
          <w:sz w:val="21"/>
        </w:rPr>
        <w:t>·</w:t>
      </w:r>
      <w:r w:rsidRPr="00971FDB">
        <w:rPr>
          <w:rFonts w:asciiTheme="minorEastAsia" w:eastAsiaTheme="minorEastAsia"/>
          <w:sz w:val="21"/>
        </w:rPr>
        <w:t>施米特誤認成了艾希曼本人，終于徹底毀掉了自己的信譽。納粹分子竟然租屋居住，而且是住在這樣的房子里面！此事完全超出了伊塞爾</w:t>
      </w:r>
      <w:r w:rsidRPr="00971FDB">
        <w:rPr>
          <w:rFonts w:asciiTheme="minorEastAsia" w:eastAsiaTheme="minorEastAsia"/>
          <w:sz w:val="21"/>
        </w:rPr>
        <w:t>·</w:t>
      </w:r>
      <w:r w:rsidRPr="00971FDB">
        <w:rPr>
          <w:rFonts w:asciiTheme="minorEastAsia" w:eastAsiaTheme="minorEastAsia"/>
          <w:sz w:val="21"/>
        </w:rPr>
        <w:t>哈雷爾及其工作人員的想象。弗里茨</w:t>
      </w:r>
      <w:r w:rsidRPr="00971FDB">
        <w:rPr>
          <w:rFonts w:asciiTheme="minorEastAsia" w:eastAsiaTheme="minorEastAsia"/>
          <w:sz w:val="21"/>
        </w:rPr>
        <w:t>·</w:t>
      </w:r>
      <w:r w:rsidRPr="00971FDB">
        <w:rPr>
          <w:rFonts w:asciiTheme="minorEastAsia" w:eastAsiaTheme="minorEastAsia"/>
          <w:sz w:val="21"/>
        </w:rPr>
        <w:t>鮑爾卻不愿放棄。赫爾曼的那些來信已經說服了他，而且他還發現有越來越多的證據表明那位阿根廷的舉報人所言不虛。</w:t>
      </w:r>
    </w:p>
    <w:p w:rsidR="00D9517E" w:rsidRDefault="00D9517E" w:rsidP="00D9517E">
      <w:pPr>
        <w:pStyle w:val="3"/>
      </w:pPr>
      <w:bookmarkStart w:id="2501" w:name="_Toc55746124"/>
      <w:r>
        <w:t>回德國去？</w:t>
      </w:r>
      <w:bookmarkEnd w:id="2501"/>
    </w:p>
    <w:p w:rsidR="00D9517E" w:rsidRPr="00DE53B5" w:rsidRDefault="00D9517E" w:rsidP="00D9517E">
      <w:pPr>
        <w:pStyle w:val="Para02"/>
        <w:ind w:firstLine="420"/>
        <w:rPr>
          <w:sz w:val="21"/>
        </w:rPr>
      </w:pPr>
      <w:r w:rsidRPr="00DE53B5">
        <w:rPr>
          <w:sz w:val="21"/>
        </w:rPr>
        <w:t>純粹巧合的是，</w:t>
      </w:r>
    </w:p>
    <w:p w:rsidR="00D9517E" w:rsidRPr="00DE53B5" w:rsidRDefault="00D9517E" w:rsidP="00D9517E">
      <w:pPr>
        <w:pStyle w:val="Para02"/>
        <w:ind w:firstLine="420"/>
        <w:rPr>
          <w:sz w:val="21"/>
        </w:rPr>
      </w:pPr>
      <w:r w:rsidRPr="00DE53B5">
        <w:rPr>
          <w:sz w:val="21"/>
        </w:rPr>
        <w:t>聯邦憲法保衛局當時也在關心艾希曼的下落……</w:t>
      </w:r>
    </w:p>
    <w:p w:rsidR="00D9517E" w:rsidRPr="00DE53B5" w:rsidRDefault="00D9517E" w:rsidP="00D9517E">
      <w:pPr>
        <w:pStyle w:val="Para06"/>
        <w:rPr>
          <w:sz w:val="21"/>
        </w:rPr>
      </w:pPr>
      <w:r w:rsidRPr="00DE53B5">
        <w:rPr>
          <w:sz w:val="21"/>
        </w:rPr>
        <w:t>——依爾姆特魯德·沃亞克（Irmtrud Wojak）</w:t>
      </w:r>
      <w:hyperlink w:anchor="_28_7">
        <w:bookmarkStart w:id="2502" w:name="_28_6"/>
        <w:bookmarkEnd w:id="2502"/>
      </w:hyperlink>
      <w:hyperlink w:anchor="_28_7">
        <w:r>
          <w:rPr>
            <w:rStyle w:val="04Text"/>
          </w:rPr>
          <w:t>[28]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與納粹黨人腰纏萬貫的刻板印象不同，艾希曼在1957年年底面臨著經營上的問題。養兔場的生意以失敗告終，原因似乎是不同品種的兔子雜交時出了差錯。</w:t>
      </w:r>
      <w:hyperlink w:anchor="_29_7">
        <w:bookmarkStart w:id="2503" w:name="_29_6"/>
        <w:bookmarkEnd w:id="2503"/>
      </w:hyperlink>
      <w:hyperlink w:anchor="_29_7">
        <w:r w:rsidRPr="00971FDB">
          <w:rPr>
            <w:rStyle w:val="04Text"/>
            <w:rFonts w:asciiTheme="minorEastAsia" w:eastAsiaTheme="minorEastAsia"/>
          </w:rPr>
          <w:t>[29]</w:t>
        </w:r>
      </w:hyperlink>
      <w:r w:rsidRPr="00971FDB">
        <w:rPr>
          <w:rFonts w:asciiTheme="minorEastAsia" w:eastAsiaTheme="minorEastAsia"/>
          <w:sz w:val="21"/>
        </w:rPr>
        <w:t>畢竟針對猶太種族而發的癡心妄想才更是艾希曼的專長。但艾希曼這次同樣沒有一蹶不振。他再度獲得老朋友們的援助，于1958年年初在羅伯托</w:t>
      </w:r>
      <w:r w:rsidRPr="00971FDB">
        <w:rPr>
          <w:rFonts w:asciiTheme="minorEastAsia" w:eastAsiaTheme="minorEastAsia"/>
          <w:sz w:val="21"/>
        </w:rPr>
        <w:t>·</w:t>
      </w:r>
      <w:r w:rsidRPr="00971FDB">
        <w:rPr>
          <w:rFonts w:asciiTheme="minorEastAsia" w:eastAsiaTheme="minorEastAsia"/>
          <w:sz w:val="21"/>
        </w:rPr>
        <w:t>梅爾提希（Roberto Mertig）的公司找到一份差事。</w:t>
      </w:r>
      <w:hyperlink w:anchor="_30_7">
        <w:bookmarkStart w:id="2504" w:name="_30_6"/>
        <w:bookmarkEnd w:id="2504"/>
      </w:hyperlink>
      <w:hyperlink w:anchor="_30_7">
        <w:r w:rsidRPr="00971FDB">
          <w:rPr>
            <w:rStyle w:val="04Text"/>
            <w:rFonts w:asciiTheme="minorEastAsia" w:eastAsiaTheme="minorEastAsia"/>
          </w:rPr>
          <w:t>[30]</w:t>
        </w:r>
      </w:hyperlink>
      <w:r w:rsidRPr="00971FDB">
        <w:rPr>
          <w:rFonts w:asciiTheme="minorEastAsia" w:eastAsiaTheme="minorEastAsia"/>
          <w:sz w:val="21"/>
        </w:rPr>
        <w:t>梅爾提希是約瑟夫</w:t>
      </w:r>
      <w:r w:rsidRPr="00971FDB">
        <w:rPr>
          <w:rFonts w:asciiTheme="minorEastAsia" w:eastAsiaTheme="minorEastAsia"/>
          <w:sz w:val="21"/>
        </w:rPr>
        <w:t>·</w:t>
      </w:r>
      <w:r w:rsidRPr="00971FDB">
        <w:rPr>
          <w:rFonts w:asciiTheme="minorEastAsia" w:eastAsiaTheme="minorEastAsia"/>
          <w:sz w:val="21"/>
        </w:rPr>
        <w:t>門格勒父親的生意伙伴，經營一家煤氣爐工廠，而且門格勒本人據說也受雇于此。老門格勒是農用車輛制造者，終其一生都在支持自己的兒子，總是找得到門路為他生財。盡管艾希曼受雇于煤氣爐工廠一事，想必曾經在老同志們那里引發了許多與死亡相關的玩笑，不過根據他從以色列寄給家人和朋友的信件中對阿根廷最后兩年生活的回憶，當時已經出現了改變的跡象，似乎就連艾希曼自己也開始更加關注眼前和當下。不過我們仍有理由懷疑這種轉變并非出于自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隨著杜勒出版項目的失敗，艾希曼和薩森的出書計劃也跟著告吹，此事對二人都產生了影響。阿根廷的德國人社區已經開始發生改變。許多</w:t>
      </w:r>
      <w:r w:rsidRPr="00971FDB">
        <w:rPr>
          <w:rFonts w:asciiTheme="minorEastAsia" w:eastAsiaTheme="minorEastAsia"/>
          <w:sz w:val="21"/>
        </w:rPr>
        <w:t>“</w:t>
      </w:r>
      <w:r w:rsidRPr="00971FDB">
        <w:rPr>
          <w:rFonts w:asciiTheme="minorEastAsia" w:eastAsiaTheme="minorEastAsia"/>
          <w:sz w:val="21"/>
        </w:rPr>
        <w:t>受牽連不深</w:t>
      </w:r>
      <w:r w:rsidRPr="00971FDB">
        <w:rPr>
          <w:rFonts w:asciiTheme="minorEastAsia" w:eastAsiaTheme="minorEastAsia"/>
          <w:sz w:val="21"/>
        </w:rPr>
        <w:t>”</w:t>
      </w:r>
      <w:r w:rsidRPr="00971FDB">
        <w:rPr>
          <w:rFonts w:asciiTheme="minorEastAsia" w:eastAsiaTheme="minorEastAsia"/>
          <w:sz w:val="21"/>
        </w:rPr>
        <w:t>的流亡者紛紛尋找重返桑梓之地的途徑，重新回到歐洲。聯邦德國和奧地利的追訴時效限制以及有關重新融入社會的各種規定，使不曾犯下重罪或戰爭罪行</w:t>
      </w:r>
      <w:r w:rsidRPr="00971FDB">
        <w:rPr>
          <w:rFonts w:asciiTheme="minorEastAsia" w:eastAsiaTheme="minorEastAsia"/>
          <w:sz w:val="21"/>
        </w:rPr>
        <w:t>——</w:t>
      </w:r>
      <w:r w:rsidRPr="00971FDB">
        <w:rPr>
          <w:rFonts w:asciiTheme="minorEastAsia" w:eastAsiaTheme="minorEastAsia"/>
          <w:sz w:val="21"/>
        </w:rPr>
        <w:t>或至少是沒有被揭露</w:t>
      </w:r>
      <w:r w:rsidRPr="00971FDB">
        <w:rPr>
          <w:rFonts w:asciiTheme="minorEastAsia" w:eastAsiaTheme="minorEastAsia"/>
          <w:sz w:val="21"/>
        </w:rPr>
        <w:t>——</w:t>
      </w:r>
      <w:r w:rsidRPr="00971FDB">
        <w:rPr>
          <w:rFonts w:asciiTheme="minorEastAsia" w:eastAsiaTheme="minorEastAsia"/>
          <w:sz w:val="21"/>
        </w:rPr>
        <w:t>的那些人，都能夠返回故里展開新生活。甚至連出生在布宜諾斯艾利斯的埃伯哈德</w:t>
      </w:r>
      <w:r w:rsidRPr="00971FDB">
        <w:rPr>
          <w:rFonts w:asciiTheme="minorEastAsia" w:eastAsiaTheme="minorEastAsia"/>
          <w:sz w:val="21"/>
        </w:rPr>
        <w:t>·</w:t>
      </w:r>
      <w:r w:rsidRPr="00971FDB">
        <w:rPr>
          <w:rFonts w:asciiTheme="minorEastAsia" w:eastAsiaTheme="minorEastAsia"/>
          <w:sz w:val="21"/>
        </w:rPr>
        <w:t>弗里奇也收攤關了出版社，在1958年3月初遷居到薩爾茨堡附近。</w:t>
      </w:r>
      <w:hyperlink w:anchor="_31_7">
        <w:bookmarkStart w:id="2505" w:name="_31_6"/>
        <w:bookmarkEnd w:id="2505"/>
      </w:hyperlink>
      <w:hyperlink w:anchor="_31_7">
        <w:r w:rsidRPr="00971FDB">
          <w:rPr>
            <w:rStyle w:val="04Text"/>
            <w:rFonts w:asciiTheme="minorEastAsia" w:eastAsiaTheme="minorEastAsia"/>
          </w:rPr>
          <w:t>[31]</w:t>
        </w:r>
      </w:hyperlink>
      <w:r w:rsidRPr="00971FDB">
        <w:rPr>
          <w:rFonts w:asciiTheme="minorEastAsia" w:eastAsiaTheme="minorEastAsia"/>
          <w:sz w:val="21"/>
        </w:rPr>
        <w:t>于是阿根廷的德</w:t>
      </w:r>
      <w:r w:rsidRPr="00971FDB">
        <w:rPr>
          <w:rFonts w:asciiTheme="minorEastAsia" w:eastAsiaTheme="minorEastAsia"/>
          <w:sz w:val="21"/>
        </w:rPr>
        <w:lastRenderedPageBreak/>
        <w:t>意志民族主義者群體失去了一個重要據點，薩森則失去了工作崗位，更失去了愿意印出他的文字、讓他成為圖書作者的那個人，而出版文字曾經確保了他作為記者和作家在阿根廷德國人社區內的地位。弗里奇移民出境之前不久出版的最后一期《路徑》，以威廉</w:t>
      </w:r>
      <w:r w:rsidRPr="00971FDB">
        <w:rPr>
          <w:rFonts w:asciiTheme="minorEastAsia" w:eastAsiaTheme="minorEastAsia"/>
          <w:sz w:val="21"/>
        </w:rPr>
        <w:t>·</w:t>
      </w:r>
      <w:r w:rsidRPr="00971FDB">
        <w:rPr>
          <w:rFonts w:asciiTheme="minorEastAsia" w:eastAsiaTheme="minorEastAsia"/>
          <w:sz w:val="21"/>
        </w:rPr>
        <w:t>薩森的一篇文章作結，其中再次哀嘆了當代德國的命運。</w:t>
      </w:r>
      <w:hyperlink w:anchor="_32_7">
        <w:bookmarkStart w:id="2506" w:name="_32_6"/>
        <w:bookmarkEnd w:id="2506"/>
      </w:hyperlink>
      <w:hyperlink w:anchor="_32_7">
        <w:r w:rsidRPr="00971FDB">
          <w:rPr>
            <w:rStyle w:val="04Text"/>
            <w:rFonts w:asciiTheme="minorEastAsia" w:eastAsiaTheme="minorEastAsia"/>
          </w:rPr>
          <w:t>[32]</w:t>
        </w:r>
      </w:hyperlink>
      <w:r w:rsidRPr="00971FDB">
        <w:rPr>
          <w:rFonts w:asciiTheme="minorEastAsia" w:eastAsiaTheme="minorEastAsia"/>
          <w:sz w:val="21"/>
        </w:rPr>
        <w:t>雖然薩森和艾希曼都希望弗里奇在歐洲建立出版業務的計劃能夠實現，但艾希曼自己出書的夢想已經變得遙不可及了。不過他們還是保持聯系以備萬一。后來的事件更顯示，弗里奇一定曾與艾希曼在奧地利的家人取得過聯系，因為當艾希曼在1960年遭到綁架的消息被宣布之后，弗里奇立刻與艾希曼的弟弟們會面安排辯護事宜。</w:t>
      </w:r>
      <w:hyperlink w:anchor="_33_7">
        <w:bookmarkStart w:id="2507" w:name="_33_6"/>
        <w:bookmarkEnd w:id="2507"/>
      </w:hyperlink>
      <w:hyperlink w:anchor="_33_7">
        <w:r w:rsidRPr="00971FDB">
          <w:rPr>
            <w:rStyle w:val="04Text"/>
            <w:rFonts w:asciiTheme="minorEastAsia" w:eastAsiaTheme="minorEastAsia"/>
          </w:rPr>
          <w:t>[33]</w:t>
        </w:r>
      </w:hyperlink>
      <w:r w:rsidRPr="00971FDB">
        <w:rPr>
          <w:rFonts w:asciiTheme="minorEastAsia" w:eastAsiaTheme="minorEastAsia"/>
          <w:sz w:val="21"/>
        </w:rPr>
        <w:t>弗里奇遷居薩爾茨堡為艾希曼提供了很好的機會，可以讓他的父親獲得有關其新生活的詳細信息。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遷居回到德國的顯然并不只有埃伯哈德</w:t>
      </w:r>
      <w:r w:rsidRPr="00971FDB">
        <w:rPr>
          <w:rFonts w:asciiTheme="minorEastAsia" w:eastAsiaTheme="minorEastAsia"/>
          <w:sz w:val="21"/>
        </w:rPr>
        <w:t>·</w:t>
      </w:r>
      <w:r w:rsidRPr="00971FDB">
        <w:rPr>
          <w:rFonts w:asciiTheme="minorEastAsia" w:eastAsiaTheme="minorEastAsia"/>
          <w:sz w:val="21"/>
        </w:rPr>
        <w:t>弗里奇。薩森也在1958年和1959年更迭之際去了歐洲，部分原因就是為了從故舊那里收集宣誓聲明，借以確認他有資格取得德國國籍。盡管1956年10月薩森在康斯坦茨登記戶口時可能已自稱是德國公民，但此事仍未完全得到澄清。不過他的確有辦法在相當短的時間內不但證明了自己已在1943年成功申請入籍</w:t>
      </w:r>
      <w:r w:rsidRPr="00971FDB">
        <w:rPr>
          <w:rFonts w:asciiTheme="minorEastAsia" w:eastAsiaTheme="minorEastAsia"/>
          <w:sz w:val="21"/>
        </w:rPr>
        <w:t>——</w:t>
      </w:r>
      <w:r w:rsidRPr="00971FDB">
        <w:rPr>
          <w:rFonts w:asciiTheme="minorEastAsia" w:eastAsiaTheme="minorEastAsia"/>
          <w:sz w:val="21"/>
        </w:rPr>
        <w:t>那對自愿參加武裝黨衛隊的荷蘭人來說易如反掌</w:t>
      </w:r>
      <w:r w:rsidRPr="00971FDB">
        <w:rPr>
          <w:rFonts w:asciiTheme="minorEastAsia" w:eastAsiaTheme="minorEastAsia"/>
          <w:sz w:val="21"/>
        </w:rPr>
        <w:t>——</w:t>
      </w:r>
      <w:r w:rsidRPr="00971FDB">
        <w:rPr>
          <w:rFonts w:asciiTheme="minorEastAsia" w:eastAsiaTheme="minorEastAsia"/>
          <w:sz w:val="21"/>
        </w:rPr>
        <w:t>而且還能夠提供一些宣誓證詞確證此事，包括他昔日指揮官金特</w:t>
      </w:r>
      <w:r w:rsidRPr="00971FDB">
        <w:rPr>
          <w:rFonts w:asciiTheme="minorEastAsia" w:eastAsiaTheme="minorEastAsia"/>
          <w:sz w:val="21"/>
        </w:rPr>
        <w:t>·</w:t>
      </w:r>
      <w:r w:rsidRPr="00971FDB">
        <w:rPr>
          <w:rFonts w:asciiTheme="minorEastAsia" w:eastAsiaTheme="minorEastAsia"/>
          <w:sz w:val="21"/>
        </w:rPr>
        <w:t>達爾肯（Gunter d</w:t>
      </w:r>
      <w:r w:rsidRPr="00971FDB">
        <w:rPr>
          <w:rFonts w:asciiTheme="minorEastAsia" w:eastAsiaTheme="minorEastAsia"/>
          <w:sz w:val="21"/>
        </w:rPr>
        <w:t>’</w:t>
      </w:r>
      <w:r w:rsidRPr="00971FDB">
        <w:rPr>
          <w:rFonts w:asciiTheme="minorEastAsia" w:eastAsiaTheme="minorEastAsia"/>
          <w:sz w:val="21"/>
        </w:rPr>
        <w:t>Alquen）的證詞。以上各種文件連同薩森昔日的軍人補給證和戰地記者證，已足夠讓康斯坦茨市的司法與治安局在1959年1月26日簽發國籍證明。接著他又于2月4日遷出戶口，在慕尼黑有了新的住址。</w:t>
      </w:r>
      <w:hyperlink w:anchor="_34_7">
        <w:bookmarkStart w:id="2508" w:name="_34_6"/>
        <w:bookmarkEnd w:id="2508"/>
      </w:hyperlink>
      <w:hyperlink w:anchor="_34_7">
        <w:r w:rsidRPr="00971FDB">
          <w:rPr>
            <w:rStyle w:val="04Text"/>
            <w:rFonts w:asciiTheme="minorEastAsia" w:eastAsiaTheme="minorEastAsia"/>
          </w:rPr>
          <w:t>[34]</w:t>
        </w:r>
      </w:hyperlink>
      <w:r w:rsidRPr="00971FDB">
        <w:rPr>
          <w:rFonts w:asciiTheme="minorEastAsia" w:eastAsiaTheme="minorEastAsia"/>
          <w:sz w:val="21"/>
        </w:rPr>
        <w:t>讓薩森的妻子感到驚恐的是，雖然她無論如何都不愿取得德國國籍</w:t>
      </w:r>
      <w:hyperlink w:anchor="_35_7">
        <w:bookmarkStart w:id="2509" w:name="_35_6"/>
        <w:bookmarkEnd w:id="2509"/>
      </w:hyperlink>
      <w:hyperlink w:anchor="_35_7">
        <w:r w:rsidRPr="00971FDB">
          <w:rPr>
            <w:rStyle w:val="04Text"/>
            <w:rFonts w:asciiTheme="minorEastAsia" w:eastAsiaTheme="minorEastAsia"/>
          </w:rPr>
          <w:t>[35]</w:t>
        </w:r>
      </w:hyperlink>
      <w:r w:rsidRPr="00971FDB">
        <w:rPr>
          <w:rFonts w:asciiTheme="minorEastAsia" w:eastAsiaTheme="minorEastAsia"/>
          <w:sz w:val="21"/>
        </w:rPr>
        <w:t>，卻只能越來越頻繁地聽薩森說他打算在德國定居下來，在那里擔任記者。薩森以他特有的混合了欺騙和冒險的風格，在家人和其他人的面前吹噓道，他已經和好幾家德國報社簽訂了通訊員合同。事實上在1959年，他的確以威廉</w:t>
      </w:r>
      <w:r w:rsidRPr="00971FDB">
        <w:rPr>
          <w:rFonts w:asciiTheme="minorEastAsia" w:eastAsiaTheme="minorEastAsia"/>
          <w:sz w:val="21"/>
        </w:rPr>
        <w:t>·</w:t>
      </w:r>
      <w:r w:rsidRPr="00971FDB">
        <w:rPr>
          <w:rFonts w:asciiTheme="minorEastAsia" w:eastAsiaTheme="minorEastAsia"/>
          <w:sz w:val="21"/>
        </w:rPr>
        <w:t>S.馮</w:t>
      </w:r>
      <w:r w:rsidRPr="00971FDB">
        <w:rPr>
          <w:rFonts w:asciiTheme="minorEastAsia" w:eastAsiaTheme="minorEastAsia"/>
          <w:sz w:val="21"/>
        </w:rPr>
        <w:t>·</w:t>
      </w:r>
      <w:r w:rsidRPr="00971FDB">
        <w:rPr>
          <w:rFonts w:asciiTheme="minorEastAsia" w:eastAsiaTheme="minorEastAsia"/>
          <w:sz w:val="21"/>
        </w:rPr>
        <w:t>埃爾斯洛這個筆名，出現在好幾期《明星周刊》的報頭。時隔多年，薩森在喝完第一瓶威士忌酒之后裝模作樣地嘀咕著，他當初移居慕尼黑還有一個特殊的原因：他曾計劃在蓋倫將軍那邊從事特務工作。雖然隨后的事件表明，那個計劃只不過是空中樓閣，但薩森的夸夸其談在艾希曼被綁架之后給他自己帶來了很大的麻煩，導致他突然被懷疑是叛徒。</w:t>
      </w:r>
      <w:hyperlink w:anchor="_36_8">
        <w:bookmarkStart w:id="2510" w:name="_36_7"/>
        <w:bookmarkEnd w:id="2510"/>
      </w:hyperlink>
      <w:hyperlink w:anchor="_36_8">
        <w:r w:rsidRPr="00971FDB">
          <w:rPr>
            <w:rStyle w:val="04Text"/>
            <w:rFonts w:asciiTheme="minorEastAsia" w:eastAsiaTheme="minorEastAsia"/>
          </w:rPr>
          <w:t>[36]</w:t>
        </w:r>
      </w:hyperlink>
      <w:r w:rsidRPr="00971FDB">
        <w:rPr>
          <w:rFonts w:asciiTheme="minorEastAsia" w:eastAsiaTheme="minorEastAsia"/>
          <w:sz w:val="21"/>
        </w:rPr>
        <w:t>他對自己的德國之行有點熱過了頭。尤其他在1959年夏天的旅程想必更是讓聯邦憲法保衛局提高了警覺，因為薩森不但前往拜訪了他的老朋友魯德爾，而且據說還設法去了民主德國的一些城市</w:t>
      </w:r>
      <w:r w:rsidRPr="00971FDB">
        <w:rPr>
          <w:rFonts w:asciiTheme="minorEastAsia" w:eastAsiaTheme="minorEastAsia"/>
          <w:sz w:val="21"/>
        </w:rPr>
        <w:t>——</w:t>
      </w:r>
      <w:r w:rsidRPr="00971FDB">
        <w:rPr>
          <w:rFonts w:asciiTheme="minorEastAsia" w:eastAsiaTheme="minorEastAsia"/>
          <w:sz w:val="21"/>
        </w:rPr>
        <w:t>在那個年代，光是這樣的旅行計劃便足以讓人懷疑他是東方集團的間諜。</w:t>
      </w:r>
      <w:hyperlink w:anchor="_37_7">
        <w:bookmarkStart w:id="2511" w:name="_37_6"/>
        <w:bookmarkEnd w:id="2511"/>
      </w:hyperlink>
      <w:hyperlink w:anchor="_37_7">
        <w:r w:rsidRPr="00971FDB">
          <w:rPr>
            <w:rStyle w:val="04Text"/>
            <w:rFonts w:asciiTheme="minorEastAsia" w:eastAsiaTheme="minorEastAsia"/>
          </w:rPr>
          <w:t>[37]</w:t>
        </w:r>
      </w:hyperlink>
      <w:r w:rsidRPr="00971FDB">
        <w:rPr>
          <w:rFonts w:asciiTheme="minorEastAsia" w:eastAsiaTheme="minorEastAsia"/>
          <w:sz w:val="21"/>
        </w:rPr>
        <w:t>雖然薩森當時仍經常與艾希曼見面，但他顯然已有了更多令人興奮的想法。無怪乎艾希曼不打算獨自留在彭巴草原上了。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克勞斯</w:t>
      </w:r>
      <w:r w:rsidRPr="00971FDB">
        <w:rPr>
          <w:rFonts w:asciiTheme="minorEastAsia" w:eastAsiaTheme="minorEastAsia"/>
          <w:sz w:val="21"/>
        </w:rPr>
        <w:t>·</w:t>
      </w:r>
      <w:r w:rsidRPr="00971FDB">
        <w:rPr>
          <w:rFonts w:asciiTheme="minorEastAsia" w:eastAsiaTheme="minorEastAsia"/>
          <w:sz w:val="21"/>
        </w:rPr>
        <w:t>艾希曼回憶說，他的父親在20世紀50年代末經常談起回德國接受審判的可能性。</w:t>
      </w:r>
      <w:r w:rsidRPr="00971FDB">
        <w:rPr>
          <w:rFonts w:asciiTheme="minorEastAsia" w:eastAsiaTheme="minorEastAsia"/>
          <w:sz w:val="21"/>
        </w:rPr>
        <w:t>“</w:t>
      </w:r>
      <w:r w:rsidRPr="00971FDB">
        <w:rPr>
          <w:rFonts w:asciiTheme="minorEastAsia" w:eastAsiaTheme="minorEastAsia"/>
          <w:sz w:val="21"/>
        </w:rPr>
        <w:t>給聯邦總理的公開信</w:t>
      </w:r>
      <w:r w:rsidRPr="00971FDB">
        <w:rPr>
          <w:rFonts w:asciiTheme="minorEastAsia" w:eastAsiaTheme="minorEastAsia"/>
          <w:sz w:val="21"/>
        </w:rPr>
        <w:t>”</w:t>
      </w:r>
      <w:r w:rsidRPr="00971FDB">
        <w:rPr>
          <w:rFonts w:asciiTheme="minorEastAsia" w:eastAsiaTheme="minorEastAsia"/>
          <w:sz w:val="21"/>
        </w:rPr>
        <w:t>已經清楚表明，那不只是空口說白話而已，完全有別于</w:t>
      </w:r>
      <w:r w:rsidRPr="00971FDB">
        <w:rPr>
          <w:rFonts w:asciiTheme="minorEastAsia" w:eastAsiaTheme="minorEastAsia"/>
          <w:sz w:val="21"/>
        </w:rPr>
        <w:t>“</w:t>
      </w:r>
      <w:r w:rsidRPr="00971FDB">
        <w:rPr>
          <w:rFonts w:asciiTheme="minorEastAsia" w:eastAsiaTheme="minorEastAsia"/>
          <w:sz w:val="21"/>
        </w:rPr>
        <w:t>不想進入公眾聚光燈下</w:t>
      </w:r>
      <w:r w:rsidRPr="00971FDB">
        <w:rPr>
          <w:rFonts w:asciiTheme="minorEastAsia" w:eastAsiaTheme="minorEastAsia"/>
          <w:sz w:val="21"/>
        </w:rPr>
        <w:t>”</w:t>
      </w:r>
      <w:r w:rsidRPr="00971FDB">
        <w:rPr>
          <w:rFonts w:asciiTheme="minorEastAsia" w:eastAsiaTheme="minorEastAsia"/>
          <w:sz w:val="21"/>
        </w:rPr>
        <w:t>那種言不由衷的論調。</w:t>
      </w:r>
      <w:hyperlink w:anchor="_38_7">
        <w:bookmarkStart w:id="2512" w:name="_38_6"/>
        <w:bookmarkEnd w:id="2512"/>
      </w:hyperlink>
      <w:hyperlink w:anchor="_38_7">
        <w:r w:rsidRPr="00971FDB">
          <w:rPr>
            <w:rStyle w:val="04Text"/>
            <w:rFonts w:asciiTheme="minorEastAsia" w:eastAsiaTheme="minorEastAsia"/>
          </w:rPr>
          <w:t>[38]</w:t>
        </w:r>
      </w:hyperlink>
      <w:r w:rsidRPr="00971FDB">
        <w:rPr>
          <w:rFonts w:asciiTheme="minorEastAsia" w:eastAsiaTheme="minorEastAsia"/>
          <w:sz w:val="21"/>
        </w:rPr>
        <w:t>然而按照克勞斯的講法，其他黨衛隊領導人和國家社會主義者勸他打消這個念頭：</w:t>
      </w:r>
      <w:r w:rsidRPr="00971FDB">
        <w:rPr>
          <w:rFonts w:asciiTheme="minorEastAsia" w:eastAsiaTheme="minorEastAsia"/>
          <w:sz w:val="21"/>
        </w:rPr>
        <w:t>“</w:t>
      </w:r>
      <w:r w:rsidRPr="00971FDB">
        <w:rPr>
          <w:rFonts w:asciiTheme="minorEastAsia" w:eastAsiaTheme="minorEastAsia"/>
          <w:sz w:val="21"/>
        </w:rPr>
        <w:t>他們研究了在歐洲投案的可能性，并派了一個具有影響力的人前往歐洲。多次討論之后，他們把結果轉告給我的父親，表示時機尚未成熟，歐洲還是一個十分危險的是非之地。他應該再等五年，至少在阿根廷繼續待上五年。他們確信，那段時間，他在南美洲肯定不會出任何事。</w:t>
      </w:r>
      <w:r w:rsidRPr="00971FDB">
        <w:rPr>
          <w:rFonts w:asciiTheme="minorEastAsia" w:eastAsiaTheme="minorEastAsia"/>
          <w:sz w:val="21"/>
        </w:rPr>
        <w:t>”</w:t>
      </w:r>
      <w:hyperlink w:anchor="_39_7">
        <w:bookmarkStart w:id="2513" w:name="_39_6"/>
        <w:bookmarkEnd w:id="2513"/>
      </w:hyperlink>
      <w:hyperlink w:anchor="_39_7">
        <w:r w:rsidRPr="00971FDB">
          <w:rPr>
            <w:rStyle w:val="04Text"/>
            <w:rFonts w:asciiTheme="minorEastAsia" w:eastAsiaTheme="minorEastAsia"/>
          </w:rPr>
          <w:t>[39]</w:t>
        </w:r>
      </w:hyperlink>
      <w:r w:rsidRPr="00971FDB">
        <w:rPr>
          <w:rFonts w:asciiTheme="minorEastAsia" w:eastAsiaTheme="minorEastAsia"/>
          <w:sz w:val="21"/>
        </w:rPr>
        <w:t>好幾個人都有可能是那位助益良多的歐洲專家，尤其是薩森，他從1958年年底開始便一再前往德國，能夠順便請他的朋友漢斯-烏爾里希</w:t>
      </w:r>
      <w:r w:rsidRPr="00971FDB">
        <w:rPr>
          <w:rFonts w:asciiTheme="minorEastAsia" w:eastAsiaTheme="minorEastAsia"/>
          <w:sz w:val="21"/>
        </w:rPr>
        <w:t>·</w:t>
      </w:r>
      <w:r w:rsidRPr="00971FDB">
        <w:rPr>
          <w:rFonts w:asciiTheme="minorEastAsia" w:eastAsiaTheme="minorEastAsia"/>
          <w:sz w:val="21"/>
        </w:rPr>
        <w:t>魯德爾現身說法。不過就法律事務而言，還有更專精于此者。例如《法蘭克福匯報》（</w:t>
      </w:r>
      <w:r w:rsidRPr="00971FDB">
        <w:rPr>
          <w:rStyle w:val="00Text"/>
          <w:rFonts w:asciiTheme="minorEastAsia" w:eastAsiaTheme="minorEastAsia"/>
          <w:sz w:val="21"/>
        </w:rPr>
        <w:t>Frankfurter Allgemeine Zeitung, FAZ</w:t>
      </w:r>
      <w:r w:rsidRPr="00971FDB">
        <w:rPr>
          <w:rFonts w:asciiTheme="minorEastAsia" w:eastAsiaTheme="minorEastAsia"/>
          <w:sz w:val="21"/>
        </w:rPr>
        <w:t>）的記者弗里茨</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埃勒特（Fritz Otto Ehlert）不但與奧爾斯特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福爾德納相識，而且還是西德外交部的消息來源。此外更不可忘記的是，西德駐阿根廷大使館也跟當地的納粹團體有著十分密切的往來，因而也可能提供有關當前法律狀況的資訊。我們現在更知道，維爾納</w:t>
      </w:r>
      <w:r w:rsidRPr="00971FDB">
        <w:rPr>
          <w:rFonts w:asciiTheme="minorEastAsia" w:eastAsiaTheme="minorEastAsia"/>
          <w:sz w:val="21"/>
        </w:rPr>
        <w:t>·</w:t>
      </w:r>
      <w:r w:rsidRPr="00971FDB">
        <w:rPr>
          <w:rFonts w:asciiTheme="minorEastAsia" w:eastAsiaTheme="minorEastAsia"/>
          <w:sz w:val="21"/>
        </w:rPr>
        <w:t>容克（Werner Junker）大使本人一直與薩森有聯系，對他相當欣賞，認為他是一位</w:t>
      </w:r>
      <w:r w:rsidRPr="00971FDB">
        <w:rPr>
          <w:rFonts w:asciiTheme="minorEastAsia" w:eastAsiaTheme="minorEastAsia"/>
          <w:sz w:val="21"/>
        </w:rPr>
        <w:t>“</w:t>
      </w:r>
      <w:r w:rsidRPr="00971FDB">
        <w:rPr>
          <w:rFonts w:asciiTheme="minorEastAsia" w:eastAsiaTheme="minorEastAsia"/>
          <w:sz w:val="21"/>
        </w:rPr>
        <w:t>異常能干的記者</w:t>
      </w:r>
      <w:r w:rsidRPr="00971FDB">
        <w:rPr>
          <w:rFonts w:asciiTheme="minorEastAsia" w:eastAsiaTheme="minorEastAsia"/>
          <w:sz w:val="21"/>
        </w:rPr>
        <w:t>”</w:t>
      </w:r>
      <w:r w:rsidRPr="00971FDB">
        <w:rPr>
          <w:rFonts w:asciiTheme="minorEastAsia" w:eastAsiaTheme="minorEastAsia"/>
          <w:sz w:val="21"/>
        </w:rPr>
        <w:t>，甚至還有些同情他的政治立場。</w:t>
      </w:r>
      <w:hyperlink w:anchor="_40_7">
        <w:bookmarkStart w:id="2514" w:name="_40_6"/>
        <w:bookmarkEnd w:id="2514"/>
      </w:hyperlink>
      <w:hyperlink w:anchor="_40_7">
        <w:r w:rsidRPr="00971FDB">
          <w:rPr>
            <w:rStyle w:val="04Text"/>
            <w:rFonts w:asciiTheme="minorEastAsia" w:eastAsiaTheme="minorEastAsia"/>
          </w:rPr>
          <w:t>[40]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然而埃伯哈德</w:t>
      </w:r>
      <w:r w:rsidRPr="00971FDB">
        <w:rPr>
          <w:rFonts w:asciiTheme="minorEastAsia" w:eastAsiaTheme="minorEastAsia"/>
          <w:sz w:val="21"/>
        </w:rPr>
        <w:t>·</w:t>
      </w:r>
      <w:r w:rsidRPr="00971FDB">
        <w:rPr>
          <w:rFonts w:asciiTheme="minorEastAsia" w:eastAsiaTheme="minorEastAsia"/>
          <w:sz w:val="21"/>
        </w:rPr>
        <w:t>弗里奇在歐洲的遭遇，實在讓艾希曼提不起勁來。弗里奇曾告訴志同道合的圈內人，作為德國父母的孩子，他其實更想前往聯邦德國，但他只有阿根廷的公民身份，而且被禁止入境德國。</w:t>
      </w:r>
      <w:hyperlink w:anchor="_41_7">
        <w:bookmarkStart w:id="2515" w:name="_41_6"/>
        <w:bookmarkEnd w:id="2515"/>
      </w:hyperlink>
      <w:hyperlink w:anchor="_41_7">
        <w:r w:rsidRPr="00971FDB">
          <w:rPr>
            <w:rStyle w:val="04Text"/>
            <w:rFonts w:asciiTheme="minorEastAsia" w:eastAsiaTheme="minorEastAsia"/>
          </w:rPr>
          <w:t>[41]</w:t>
        </w:r>
      </w:hyperlink>
      <w:r w:rsidRPr="00971FDB">
        <w:rPr>
          <w:rFonts w:asciiTheme="minorEastAsia" w:eastAsiaTheme="minorEastAsia"/>
          <w:sz w:val="21"/>
        </w:rPr>
        <w:t>事情的真相卻不那么具有英雄色彩：弗里奇由于散播極右派違憲刊物，正遭到德國警方的通緝追捕。呂訥堡地方法院第四刑事庭已對杜勒出版社在德國北部的銷售經理提起刑事起訴，并且查封他的倉庫，沒收了最后一期的《路徑》。弗里奇雖然擁有阿根廷國籍，并且獲得了布宜諾斯艾利斯西德大使館核發</w:t>
      </w:r>
      <w:r w:rsidRPr="00971FDB">
        <w:rPr>
          <w:rFonts w:asciiTheme="minorEastAsia" w:eastAsiaTheme="minorEastAsia"/>
          <w:sz w:val="21"/>
        </w:rPr>
        <w:lastRenderedPageBreak/>
        <w:t>的簽證和入境許可，但是入境之后就將面臨對他的刑事訴訟。因而弗里奇沒有被拒絕入境，只是出現在了被通緝名單上。</w:t>
      </w:r>
      <w:hyperlink w:anchor="_42_7">
        <w:bookmarkStart w:id="2516" w:name="_42_6"/>
        <w:bookmarkEnd w:id="2516"/>
      </w:hyperlink>
      <w:hyperlink w:anchor="_42_7">
        <w:r w:rsidRPr="00971FDB">
          <w:rPr>
            <w:rStyle w:val="04Text"/>
            <w:rFonts w:asciiTheme="minorEastAsia" w:eastAsiaTheme="minorEastAsia"/>
          </w:rPr>
          <w:t>[42]</w:t>
        </w:r>
      </w:hyperlink>
      <w:r w:rsidRPr="00971FDB">
        <w:rPr>
          <w:rFonts w:asciiTheme="minorEastAsia" w:eastAsiaTheme="minorEastAsia"/>
          <w:sz w:val="21"/>
        </w:rPr>
        <w:t>弗里奇希望繼續在薩爾茨堡從事出版業的雄心壯志，也隨著他被禁止進行出版活動而完全破滅。結果他不得不找了份旅館門房的工作。雖然那是一家位于中央廣場的一流大飯店，但那可不是這位來自布宜諾斯艾利斯的先生為妻子和五個孩子設想的生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連弗里奇那樣沒有納粹犯罪背景的人都會面臨這種問題，艾希曼的前景只會更加黯淡。我們可以推測，艾希曼在林茨的家人因為那個臭名昭著的哥哥遠在布宜諾斯艾利斯的緣故，還能過著相當不錯的生活，因此自然不會鼓勵他回來。除了艾希曼自己的家人有充分理由建議他留在原地之外，在阿根廷親眼見過艾希曼或者聽說過他的那些人，想必也對審判艾希曼感到膽戰心驚。他們不但知道艾希曼在想些什么，而且尤其重要的是，艾希曼清楚哪些人曾經仔細聽過他講話的內容。更何況他對納粹網絡、逃亡與救援組織，及其通訊渠道的了解，都可能造成令人不快的后果。因此沒人敢想象，假如艾希曼在德國說出那些事情，將會對他們自己的生活造成多大影響。總而言之，阿根廷的朋友們以一種近乎令人感動的方式，讓那位退休的一級突擊大隊長覺得愜意，確保他總是能夠獲得收入，甚至有能力前往馬德普拉塔那個豪華海濱勝地度假。</w:t>
      </w:r>
      <w:hyperlink w:anchor="_43_8">
        <w:bookmarkStart w:id="2517" w:name="_43_7"/>
        <w:bookmarkEnd w:id="2517"/>
      </w:hyperlink>
      <w:hyperlink w:anchor="_43_8">
        <w:r w:rsidRPr="00971FDB">
          <w:rPr>
            <w:rStyle w:val="04Text"/>
            <w:rFonts w:asciiTheme="minorEastAsia" w:eastAsiaTheme="minorEastAsia"/>
          </w:rPr>
          <w:t>[43]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僅阿根廷的流亡者有理由擔心艾希曼出庭受審，對德國和奧地利的許多人來說，艾希曼的重新現身也將帶來嚴重的困擾。因此問題的關鍵并不在于朋友們為何反對或支持他重返歐洲，而是昔日的納粹官員當中，究竟有誰不對艾希曼在西德接受審判一事感到害怕。艾希曼在納粹政權內所處的位置，讓人難以估計他究竟知道哪些人的事情，尤其是他能夠重新認出哪些人來。人們常常錯誤地以為，</w:t>
      </w:r>
      <w:r w:rsidRPr="00971FDB">
        <w:rPr>
          <w:rFonts w:asciiTheme="minorEastAsia" w:eastAsiaTheme="minorEastAsia"/>
          <w:sz w:val="21"/>
        </w:rPr>
        <w:t>“</w:t>
      </w:r>
      <w:r w:rsidRPr="00971FDB">
        <w:rPr>
          <w:rFonts w:asciiTheme="minorEastAsia" w:eastAsiaTheme="minorEastAsia"/>
          <w:sz w:val="21"/>
        </w:rPr>
        <w:t>我們知道名字的人，一定也知道我們的名字</w:t>
      </w:r>
      <w:r w:rsidRPr="00971FDB">
        <w:rPr>
          <w:rFonts w:asciiTheme="minorEastAsia" w:eastAsiaTheme="minorEastAsia"/>
          <w:sz w:val="21"/>
        </w:rPr>
        <w:t>”</w:t>
      </w:r>
      <w:r w:rsidRPr="00971FDB">
        <w:rPr>
          <w:rFonts w:asciiTheme="minorEastAsia" w:eastAsiaTheme="minorEastAsia"/>
          <w:sz w:val="21"/>
        </w:rPr>
        <w:t>，這更只會加深他們的恐懼。如果我們看看艾希曼在1960年落網之后所引發的不安，便可明白艾希曼的名字在聯邦德國會讓人聯想到什么，以及人們為什么如此害怕。有太多曾經的納粹已經重新宏圖大展，因為他們早就設法相互保駕護航，讓自己的履歷看起來無傷大雅。因此很難想象聯邦刑事調查局內部的前黨衛隊隊員（保羅</w:t>
      </w:r>
      <w:r w:rsidRPr="00971FDB">
        <w:rPr>
          <w:rFonts w:asciiTheme="minorEastAsia" w:eastAsiaTheme="minorEastAsia"/>
          <w:sz w:val="21"/>
        </w:rPr>
        <w:t>·</w:t>
      </w:r>
      <w:r w:rsidRPr="00971FDB">
        <w:rPr>
          <w:rFonts w:asciiTheme="minorEastAsia" w:eastAsiaTheme="minorEastAsia"/>
          <w:sz w:val="21"/>
        </w:rPr>
        <w:t>迪科普夫只不過是其中的佼佼者罷了），以及外交部里面因</w:t>
      </w:r>
      <w:r w:rsidRPr="00971FDB">
        <w:rPr>
          <w:rFonts w:asciiTheme="minorEastAsia" w:eastAsiaTheme="minorEastAsia"/>
          <w:sz w:val="21"/>
        </w:rPr>
        <w:t>“</w:t>
      </w:r>
      <w:r w:rsidRPr="00971FDB">
        <w:rPr>
          <w:rFonts w:asciiTheme="minorEastAsia" w:eastAsiaTheme="minorEastAsia"/>
          <w:sz w:val="21"/>
        </w:rPr>
        <w:t>復職條款</w:t>
      </w:r>
      <w:r w:rsidRPr="00971FDB">
        <w:rPr>
          <w:rFonts w:asciiTheme="minorEastAsia" w:eastAsiaTheme="minorEastAsia"/>
          <w:sz w:val="21"/>
        </w:rPr>
        <w:t>”</w:t>
      </w:r>
      <w:r w:rsidRPr="00971FDB">
        <w:rPr>
          <w:rFonts w:asciiTheme="minorEastAsia" w:eastAsiaTheme="minorEastAsia"/>
          <w:sz w:val="21"/>
        </w:rPr>
        <w:t>而早就重新擔任外交官的那些人，如果知道了艾希曼的打算會真的樂意支持對他進行審判。聯邦情報局內部許多人員的態度也與此沒有兩樣。光是艾希曼知道的人名，便足以撼動那些老同志辛辛苦苦建立的門面。我們只需要看看2010年《外交部》（</w:t>
      </w:r>
      <w:r w:rsidRPr="00971FDB">
        <w:rPr>
          <w:rStyle w:val="00Text"/>
          <w:rFonts w:asciiTheme="minorEastAsia" w:eastAsiaTheme="minorEastAsia"/>
          <w:sz w:val="21"/>
        </w:rPr>
        <w:t>Das Amt</w:t>
      </w:r>
      <w:r w:rsidRPr="00971FDB">
        <w:rPr>
          <w:rFonts w:asciiTheme="minorEastAsia" w:eastAsiaTheme="minorEastAsia"/>
          <w:sz w:val="21"/>
        </w:rPr>
        <w:t>）一書</w:t>
      </w:r>
      <w:hyperlink w:anchor="_483">
        <w:bookmarkStart w:id="2518" w:name="_475"/>
        <w:bookmarkEnd w:id="2518"/>
      </w:hyperlink>
      <w:hyperlink w:anchor="_483">
        <w:r w:rsidRPr="00971FDB">
          <w:rPr>
            <w:rStyle w:val="04Text"/>
            <w:rFonts w:asciiTheme="minorEastAsia" w:eastAsiaTheme="minorEastAsia"/>
          </w:rPr>
          <w:t>*</w:t>
        </w:r>
      </w:hyperlink>
      <w:r w:rsidRPr="00971FDB">
        <w:rPr>
          <w:rFonts w:asciiTheme="minorEastAsia" w:eastAsiaTheme="minorEastAsia"/>
          <w:sz w:val="21"/>
        </w:rPr>
        <w:t>出版之后，在外交部人員及其并不總是有用的朋友們那里引起的風暴，便不難想象類似行動在50多年前所可能帶來的震撼。畢竟當時會受到波及的多半可不是退休官員的身后名譽，而是許多人重獲職務、高位和厚祿時新穿上的漂白外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與此同時，艾希曼對聯邦德國開始追捕納粹罪犯的措施有著驚人的了解。他不但密切關注昔日同僚赫爾曼</w:t>
      </w:r>
      <w:r w:rsidRPr="00971FDB">
        <w:rPr>
          <w:rFonts w:asciiTheme="minorEastAsia" w:eastAsiaTheme="minorEastAsia"/>
          <w:sz w:val="21"/>
        </w:rPr>
        <w:t>·</w:t>
      </w:r>
      <w:r w:rsidRPr="00971FDB">
        <w:rPr>
          <w:rFonts w:asciiTheme="minorEastAsia" w:eastAsiaTheme="minorEastAsia"/>
          <w:sz w:val="21"/>
        </w:rPr>
        <w:t>克魯邁的被捕，以及對費迪南德</w:t>
      </w:r>
      <w:r w:rsidRPr="00971FDB">
        <w:rPr>
          <w:rFonts w:asciiTheme="minorEastAsia" w:eastAsiaTheme="minorEastAsia"/>
          <w:sz w:val="21"/>
        </w:rPr>
        <w:t>·</w:t>
      </w:r>
      <w:r w:rsidRPr="00971FDB">
        <w:rPr>
          <w:rFonts w:asciiTheme="minorEastAsia" w:eastAsiaTheme="minorEastAsia"/>
          <w:sz w:val="21"/>
        </w:rPr>
        <w:t>舍納爾等人的審判，此外更知道1958年10月在路德維希堡籌劃成立了國家社會主義犯罪調查中央辦公室，以便協調整個聯邦德國的調查工作。他在布宜諾斯艾利斯甚至也聽說了有關慕尼黑當代歷史研究所的消息。1960年6月艾希曼剛開始在以色列接受審訊時便曾表示：</w:t>
      </w:r>
      <w:r w:rsidRPr="00971FDB">
        <w:rPr>
          <w:rFonts w:asciiTheme="minorEastAsia" w:eastAsiaTheme="minorEastAsia"/>
          <w:sz w:val="21"/>
        </w:rPr>
        <w:t>“</w:t>
      </w:r>
      <w:r w:rsidRPr="00971FDB">
        <w:rPr>
          <w:rFonts w:asciiTheme="minorEastAsia" w:eastAsiaTheme="minorEastAsia"/>
          <w:sz w:val="21"/>
        </w:rPr>
        <w:t>我讀到過，在西德的某個地方</w:t>
      </w:r>
      <w:r w:rsidRPr="00971FDB">
        <w:rPr>
          <w:rFonts w:asciiTheme="minorEastAsia" w:eastAsiaTheme="minorEastAsia"/>
          <w:sz w:val="21"/>
        </w:rPr>
        <w:t>——</w:t>
      </w:r>
      <w:r w:rsidRPr="00971FDB">
        <w:rPr>
          <w:rFonts w:asciiTheme="minorEastAsia" w:eastAsiaTheme="minorEastAsia"/>
          <w:sz w:val="21"/>
        </w:rPr>
        <w:t>但我已記不得是在哪里了</w:t>
      </w:r>
      <w:r w:rsidRPr="00971FDB">
        <w:rPr>
          <w:rFonts w:asciiTheme="minorEastAsia" w:eastAsiaTheme="minorEastAsia"/>
          <w:sz w:val="21"/>
        </w:rPr>
        <w:t>——</w:t>
      </w:r>
      <w:r w:rsidRPr="00971FDB">
        <w:rPr>
          <w:rFonts w:asciiTheme="minorEastAsia" w:eastAsiaTheme="minorEastAsia"/>
          <w:sz w:val="21"/>
        </w:rPr>
        <w:t>成立了一個中央檔案處，負責收集相關文獻資料。</w:t>
      </w:r>
      <w:r w:rsidRPr="00971FDB">
        <w:rPr>
          <w:rFonts w:asciiTheme="minorEastAsia" w:eastAsiaTheme="minorEastAsia"/>
          <w:sz w:val="21"/>
        </w:rPr>
        <w:t>”</w:t>
      </w:r>
      <w:hyperlink w:anchor="_44_8">
        <w:bookmarkStart w:id="2519" w:name="_44_7"/>
        <w:bookmarkEnd w:id="2519"/>
      </w:hyperlink>
      <w:hyperlink w:anchor="_44_8">
        <w:r w:rsidRPr="00971FDB">
          <w:rPr>
            <w:rStyle w:val="04Text"/>
            <w:rFonts w:asciiTheme="minorEastAsia" w:eastAsiaTheme="minorEastAsia"/>
          </w:rPr>
          <w:t>[44]</w:t>
        </w:r>
      </w:hyperlink>
      <w:r w:rsidRPr="00971FDB">
        <w:rPr>
          <w:rFonts w:asciiTheme="minorEastAsia" w:eastAsiaTheme="minorEastAsia"/>
          <w:sz w:val="21"/>
        </w:rPr>
        <w:t>艾希曼草擬給阿登納的公開信具有</w:t>
      </w:r>
      <w:r w:rsidRPr="00971FDB">
        <w:rPr>
          <w:rFonts w:asciiTheme="minorEastAsia" w:eastAsiaTheme="minorEastAsia"/>
          <w:sz w:val="21"/>
        </w:rPr>
        <w:t>“</w:t>
      </w:r>
      <w:r w:rsidRPr="00971FDB">
        <w:rPr>
          <w:rFonts w:asciiTheme="minorEastAsia" w:eastAsiaTheme="minorEastAsia"/>
          <w:sz w:val="21"/>
        </w:rPr>
        <w:t>報告</w:t>
      </w:r>
      <w:r w:rsidRPr="00971FDB">
        <w:rPr>
          <w:rFonts w:asciiTheme="minorEastAsia" w:eastAsiaTheme="minorEastAsia"/>
          <w:sz w:val="21"/>
        </w:rPr>
        <w:t>”</w:t>
      </w:r>
      <w:r w:rsidRPr="00971FDB">
        <w:rPr>
          <w:rFonts w:asciiTheme="minorEastAsia" w:eastAsiaTheme="minorEastAsia"/>
          <w:sz w:val="21"/>
        </w:rPr>
        <w:t>性質，再加上他堂而皇之地使用真實姓名，還精心鋪陳了辯護路線，這些事實都表明艾希曼至少已經認真考慮過在聯邦德國投案的可能性。很有可能，艾希曼打算以王牌證人的身份，在一場對他有利的轟動審判中現身。可惜今天我們無法直截了當地宣稱，這種策略根本就是荒唐可笑。</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除了朋友們的勸阻之外，艾希曼在家里提到，還有另一個原因導致他沒有回德國作證。克勞斯</w:t>
      </w:r>
      <w:r w:rsidRPr="00971FDB">
        <w:rPr>
          <w:rFonts w:asciiTheme="minorEastAsia" w:eastAsiaTheme="minorEastAsia"/>
          <w:sz w:val="21"/>
        </w:rPr>
        <w:t>·</w:t>
      </w:r>
      <w:r w:rsidRPr="00971FDB">
        <w:rPr>
          <w:rFonts w:asciiTheme="minorEastAsia" w:eastAsiaTheme="minorEastAsia"/>
          <w:sz w:val="21"/>
        </w:rPr>
        <w:t>艾希曼后來指出：</w:t>
      </w:r>
      <w:r w:rsidRPr="00971FDB">
        <w:rPr>
          <w:rFonts w:asciiTheme="minorEastAsia" w:eastAsiaTheme="minorEastAsia"/>
          <w:sz w:val="21"/>
        </w:rPr>
        <w:t>“</w:t>
      </w:r>
      <w:r w:rsidRPr="00971FDB">
        <w:rPr>
          <w:rFonts w:asciiTheme="minorEastAsia" w:eastAsiaTheme="minorEastAsia"/>
          <w:sz w:val="21"/>
        </w:rPr>
        <w:t>只要米勒還活著，他就不想把事情和盤托出。</w:t>
      </w:r>
      <w:r w:rsidRPr="00971FDB">
        <w:rPr>
          <w:rFonts w:asciiTheme="minorEastAsia" w:eastAsiaTheme="minorEastAsia"/>
          <w:sz w:val="21"/>
        </w:rPr>
        <w:t>”</w:t>
      </w:r>
      <w:r w:rsidRPr="00971FDB">
        <w:rPr>
          <w:rFonts w:asciiTheme="minorEastAsia" w:eastAsiaTheme="minorEastAsia"/>
          <w:sz w:val="21"/>
        </w:rPr>
        <w:t>我們至今都不清楚</w:t>
      </w:r>
      <w:r w:rsidRPr="00971FDB">
        <w:rPr>
          <w:rFonts w:asciiTheme="minorEastAsia" w:eastAsiaTheme="minorEastAsia"/>
          <w:sz w:val="21"/>
        </w:rPr>
        <w:t>“</w:t>
      </w:r>
      <w:r w:rsidRPr="00971FDB">
        <w:rPr>
          <w:rFonts w:asciiTheme="minorEastAsia" w:eastAsiaTheme="minorEastAsia"/>
          <w:sz w:val="21"/>
        </w:rPr>
        <w:t>蓋世太保米勒</w:t>
      </w:r>
      <w:r w:rsidRPr="00971FDB">
        <w:rPr>
          <w:rFonts w:asciiTheme="minorEastAsia" w:eastAsiaTheme="minorEastAsia"/>
          <w:sz w:val="21"/>
        </w:rPr>
        <w:t>”</w:t>
      </w:r>
      <w:r w:rsidRPr="00971FDB">
        <w:rPr>
          <w:rFonts w:asciiTheme="minorEastAsia" w:eastAsiaTheme="minorEastAsia"/>
          <w:sz w:val="21"/>
        </w:rPr>
        <w:t>在1945年5月以后的生活，盡管有種種跡象顯示他那時已經死了。</w:t>
      </w:r>
      <w:hyperlink w:anchor="_45_7">
        <w:bookmarkStart w:id="2520" w:name="_45_6"/>
        <w:bookmarkEnd w:id="2520"/>
      </w:hyperlink>
      <w:hyperlink w:anchor="_45_7">
        <w:r w:rsidRPr="00971FDB">
          <w:rPr>
            <w:rStyle w:val="04Text"/>
            <w:rFonts w:asciiTheme="minorEastAsia" w:eastAsiaTheme="minorEastAsia"/>
          </w:rPr>
          <w:t>[45]</w:t>
        </w:r>
      </w:hyperlink>
      <w:r w:rsidRPr="00971FDB">
        <w:rPr>
          <w:rFonts w:asciiTheme="minorEastAsia" w:eastAsiaTheme="minorEastAsia"/>
          <w:sz w:val="21"/>
        </w:rPr>
        <w:t>無論如何，艾希曼認為他毫無保留崇拜的海因里希</w:t>
      </w:r>
      <w:r w:rsidRPr="00971FDB">
        <w:rPr>
          <w:rFonts w:asciiTheme="minorEastAsia" w:eastAsiaTheme="minorEastAsia"/>
          <w:sz w:val="21"/>
        </w:rPr>
        <w:t>·</w:t>
      </w:r>
      <w:r w:rsidRPr="00971FDB">
        <w:rPr>
          <w:rFonts w:asciiTheme="minorEastAsia" w:eastAsiaTheme="minorEastAsia"/>
          <w:sz w:val="21"/>
        </w:rPr>
        <w:t>米勒仍然活著，而且正躲藏在東方。克勞斯</w:t>
      </w:r>
      <w:r w:rsidRPr="00971FDB">
        <w:rPr>
          <w:rFonts w:asciiTheme="minorEastAsia" w:eastAsiaTheme="minorEastAsia"/>
          <w:sz w:val="21"/>
        </w:rPr>
        <w:t>·</w:t>
      </w:r>
      <w:r w:rsidRPr="00971FDB">
        <w:rPr>
          <w:rFonts w:asciiTheme="minorEastAsia" w:eastAsiaTheme="minorEastAsia"/>
          <w:sz w:val="21"/>
        </w:rPr>
        <w:t>艾希曼模糊地補充說道：</w:t>
      </w:r>
      <w:r w:rsidRPr="00971FDB">
        <w:rPr>
          <w:rFonts w:asciiTheme="minorEastAsia" w:eastAsiaTheme="minorEastAsia"/>
          <w:sz w:val="21"/>
        </w:rPr>
        <w:t>“</w:t>
      </w:r>
      <w:r w:rsidRPr="00971FDB">
        <w:rPr>
          <w:rFonts w:asciiTheme="minorEastAsia" w:eastAsiaTheme="minorEastAsia"/>
          <w:sz w:val="21"/>
        </w:rPr>
        <w:t>不過他從未說過米勒待在東歐。</w:t>
      </w:r>
      <w:r w:rsidRPr="00971FDB">
        <w:rPr>
          <w:rFonts w:asciiTheme="minorEastAsia" w:eastAsiaTheme="minorEastAsia"/>
          <w:sz w:val="21"/>
        </w:rPr>
        <w:t>”</w:t>
      </w:r>
      <w:r w:rsidRPr="00971FDB">
        <w:rPr>
          <w:rFonts w:asciiTheme="minorEastAsia" w:eastAsiaTheme="minorEastAsia"/>
          <w:sz w:val="21"/>
        </w:rPr>
        <w:t>艾希曼不太可能真的知曉米勒在戰后的生活，因此不排除這種解釋其實部分是一廂情愿的夢想，部分是艾希曼猶豫不決的表現。畢竟在阿根廷的時光，是與全家人一起度過的自由生活，一切都變得越來越好。艾希曼買了一塊地，規劃并建造了一棟房子，看著他的兒子們長大。在這種情況下，他很容易就會聽從昔日同志們的勸阻，不要回到歐洲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不論是由于弗里茨</w:t>
      </w:r>
      <w:r w:rsidRPr="00971FDB">
        <w:rPr>
          <w:rFonts w:asciiTheme="minorEastAsia" w:eastAsiaTheme="minorEastAsia"/>
          <w:sz w:val="21"/>
        </w:rPr>
        <w:t>·</w:t>
      </w:r>
      <w:r w:rsidRPr="00971FDB">
        <w:rPr>
          <w:rFonts w:asciiTheme="minorEastAsia" w:eastAsiaTheme="minorEastAsia"/>
          <w:sz w:val="21"/>
        </w:rPr>
        <w:t>鮑爾的初步調查結果，埃伯哈德</w:t>
      </w:r>
      <w:r w:rsidRPr="00971FDB">
        <w:rPr>
          <w:rFonts w:asciiTheme="minorEastAsia" w:eastAsiaTheme="minorEastAsia"/>
          <w:sz w:val="21"/>
        </w:rPr>
        <w:t>·</w:t>
      </w:r>
      <w:r w:rsidRPr="00971FDB">
        <w:rPr>
          <w:rFonts w:asciiTheme="minorEastAsia" w:eastAsiaTheme="minorEastAsia"/>
          <w:sz w:val="21"/>
        </w:rPr>
        <w:t>弗里奇在奧地利說的話，其他返回德國者或是艾希曼的朋友們不小心的探究，反正在1958年年初，越來越多的證據浮出水面，艾希曼的下落早就不再是秘密。美國中央情報局在慕尼黑的一名線人3月時報告指出，德國聯邦情報局有一份資料顯示，艾希曼正化名</w:t>
      </w:r>
      <w:r w:rsidRPr="00971FDB">
        <w:rPr>
          <w:rFonts w:asciiTheme="minorEastAsia" w:eastAsiaTheme="minorEastAsia"/>
          <w:sz w:val="21"/>
        </w:rPr>
        <w:t>“</w:t>
      </w:r>
      <w:r w:rsidRPr="00971FDB">
        <w:rPr>
          <w:rFonts w:asciiTheme="minorEastAsia" w:eastAsiaTheme="minorEastAsia"/>
          <w:sz w:val="21"/>
        </w:rPr>
        <w:t>克萊門斯</w:t>
      </w:r>
      <w:r w:rsidRPr="00971FDB">
        <w:rPr>
          <w:rFonts w:asciiTheme="minorEastAsia" w:eastAsiaTheme="minorEastAsia"/>
          <w:sz w:val="21"/>
        </w:rPr>
        <w:t>”</w:t>
      </w:r>
      <w:r w:rsidRPr="00971FDB">
        <w:rPr>
          <w:rFonts w:asciiTheme="minorEastAsia" w:eastAsiaTheme="minorEastAsia"/>
          <w:sz w:val="21"/>
        </w:rPr>
        <w:t>在阿根廷生活，不過該人按照慣例又加上補充說明，強調艾希曼當然也有可能置身中東。</w:t>
      </w:r>
      <w:hyperlink w:anchor="_46_7">
        <w:bookmarkStart w:id="2521" w:name="_46_6"/>
        <w:bookmarkEnd w:id="2521"/>
      </w:hyperlink>
      <w:hyperlink w:anchor="_46_7">
        <w:r w:rsidRPr="00971FDB">
          <w:rPr>
            <w:rStyle w:val="04Text"/>
            <w:rFonts w:asciiTheme="minorEastAsia" w:eastAsiaTheme="minorEastAsia"/>
          </w:rPr>
          <w:t>[46]</w:t>
        </w:r>
      </w:hyperlink>
      <w:r w:rsidRPr="00971FDB">
        <w:rPr>
          <w:rFonts w:asciiTheme="minorEastAsia" w:eastAsiaTheme="minorEastAsia"/>
          <w:sz w:val="21"/>
        </w:rPr>
        <w:t>根據該報告中提到的</w:t>
      </w:r>
      <w:r w:rsidRPr="00971FDB">
        <w:rPr>
          <w:rFonts w:asciiTheme="minorEastAsia" w:eastAsiaTheme="minorEastAsia"/>
          <w:sz w:val="21"/>
        </w:rPr>
        <w:t>“</w:t>
      </w:r>
      <w:r w:rsidRPr="00971FDB">
        <w:rPr>
          <w:rFonts w:asciiTheme="minorEastAsia" w:eastAsiaTheme="minorEastAsia"/>
          <w:sz w:val="21"/>
        </w:rPr>
        <w:t>從1952年開始</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克萊門斯</w:t>
      </w:r>
      <w:r w:rsidRPr="00971FDB">
        <w:rPr>
          <w:rFonts w:asciiTheme="minorEastAsia" w:eastAsiaTheme="minorEastAsia"/>
          <w:sz w:val="21"/>
        </w:rPr>
        <w:t>”</w:t>
      </w:r>
      <w:r w:rsidRPr="00971FDB">
        <w:rPr>
          <w:rFonts w:asciiTheme="minorEastAsia" w:eastAsiaTheme="minorEastAsia"/>
          <w:sz w:val="21"/>
        </w:rPr>
        <w:t>這個名字的拼寫錯誤，我們現在可以知道那名中央情報局線人看見了什么資料。那是德國聯邦情報局的艾希曼索引卡信息，以及1952年6月24日的舉報信息：</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化名克萊門斯住在阿根廷。德文報刊《路徑》的總編輯知道他的詳細地址。</w:t>
      </w:r>
      <w:r w:rsidRPr="00971FDB">
        <w:rPr>
          <w:rFonts w:asciiTheme="minorEastAsia" w:eastAsiaTheme="minorEastAsia"/>
          <w:sz w:val="21"/>
        </w:rPr>
        <w:t>”</w:t>
      </w:r>
      <w:r w:rsidRPr="00971FDB">
        <w:rPr>
          <w:rFonts w:asciiTheme="minorEastAsia" w:eastAsiaTheme="minorEastAsia"/>
          <w:sz w:val="21"/>
        </w:rPr>
        <w:t>1958年的時候，聯邦情報局應該有了更加準確的了解，因為他們在科隆的聯邦憲法保衛局的同僚們已經比過去消息靈通多了。</w:t>
      </w:r>
      <w:hyperlink w:anchor="_47_7">
        <w:bookmarkStart w:id="2522" w:name="_47_6"/>
        <w:bookmarkEnd w:id="2522"/>
      </w:hyperlink>
      <w:hyperlink w:anchor="_47_7">
        <w:r w:rsidRPr="00971FDB">
          <w:rPr>
            <w:rStyle w:val="04Text"/>
            <w:rFonts w:asciiTheme="minorEastAsia" w:eastAsiaTheme="minorEastAsia"/>
          </w:rPr>
          <w:t>[47]</w:t>
        </w:r>
      </w:hyperlink>
      <w:r w:rsidRPr="00971FDB">
        <w:rPr>
          <w:rFonts w:asciiTheme="minorEastAsia" w:eastAsiaTheme="minorEastAsia"/>
          <w:sz w:val="21"/>
        </w:rPr>
        <w:t>聯邦憲法保衛局甚至認真地努力挖掘更多細節，并于1958年4月11日通知外交部：</w:t>
      </w:r>
      <w:r w:rsidRPr="00971FDB">
        <w:rPr>
          <w:rFonts w:asciiTheme="minorEastAsia" w:eastAsiaTheme="minorEastAsia"/>
          <w:sz w:val="21"/>
        </w:rPr>
        <w:t>“</w:t>
      </w:r>
      <w:r w:rsidRPr="00971FDB">
        <w:rPr>
          <w:rFonts w:asciiTheme="minorEastAsia" w:eastAsiaTheme="minorEastAsia"/>
          <w:sz w:val="21"/>
        </w:rPr>
        <w:t>根據所獲得的未經證實的情報，有個名叫卡爾</w:t>
      </w:r>
      <w:r w:rsidRPr="00971FDB">
        <w:rPr>
          <w:rFonts w:asciiTheme="minorEastAsia" w:eastAsiaTheme="minorEastAsia"/>
          <w:sz w:val="21"/>
        </w:rPr>
        <w:t>·</w:t>
      </w:r>
      <w:r w:rsidRPr="00971FDB">
        <w:rPr>
          <w:rFonts w:asciiTheme="minorEastAsia" w:eastAsiaTheme="minorEastAsia"/>
          <w:sz w:val="21"/>
        </w:rPr>
        <w:t>艾希曼的人（無詳細個人資料）曾在</w:t>
      </w:r>
      <w:r w:rsidRPr="00971FDB">
        <w:rPr>
          <w:rFonts w:asciiTheme="minorEastAsia" w:eastAsiaTheme="minorEastAsia"/>
          <w:sz w:val="21"/>
        </w:rPr>
        <w:t>‘</w:t>
      </w:r>
      <w:r w:rsidRPr="00971FDB">
        <w:rPr>
          <w:rFonts w:asciiTheme="minorEastAsia" w:eastAsiaTheme="minorEastAsia"/>
          <w:sz w:val="21"/>
        </w:rPr>
        <w:t>第三帝國</w:t>
      </w:r>
      <w:r w:rsidRPr="00971FDB">
        <w:rPr>
          <w:rFonts w:asciiTheme="minorEastAsia" w:eastAsiaTheme="minorEastAsia"/>
          <w:sz w:val="21"/>
        </w:rPr>
        <w:t>’</w:t>
      </w:r>
      <w:r w:rsidRPr="00971FDB">
        <w:rPr>
          <w:rFonts w:asciiTheme="minorEastAsia" w:eastAsiaTheme="minorEastAsia"/>
          <w:sz w:val="21"/>
        </w:rPr>
        <w:t>負責組織遣送猶太人的行動，接著在納粹垮臺一年之后化名克萊門特，經羅馬逃往阿根廷。他在布宜諾斯艾利斯與杜勒出版社的共同所有人和《路徑》雜志總編輯埃伯哈德</w:t>
      </w:r>
      <w:r w:rsidRPr="00971FDB">
        <w:rPr>
          <w:rFonts w:asciiTheme="minorEastAsia" w:eastAsiaTheme="minorEastAsia"/>
          <w:sz w:val="21"/>
        </w:rPr>
        <w:t>·</w:t>
      </w:r>
      <w:r w:rsidRPr="00971FDB">
        <w:rPr>
          <w:rFonts w:asciiTheme="minorEastAsia" w:eastAsiaTheme="minorEastAsia"/>
          <w:sz w:val="21"/>
        </w:rPr>
        <w:t>弗里奇保持聯系，并且出沒于前納粹黨員的圈子。</w:t>
      </w:r>
      <w:r w:rsidRPr="00971FDB">
        <w:rPr>
          <w:rFonts w:asciiTheme="minorEastAsia" w:eastAsiaTheme="minorEastAsia"/>
          <w:sz w:val="21"/>
        </w:rPr>
        <w:t>”</w:t>
      </w:r>
      <w:r w:rsidRPr="00971FDB">
        <w:rPr>
          <w:rFonts w:asciiTheme="minorEastAsia" w:eastAsiaTheme="minorEastAsia"/>
          <w:sz w:val="21"/>
        </w:rPr>
        <w:t>聯邦憲法保衛局建議，不妨指示德國駐布宜諾斯艾利斯大使館注意該人，因為他很可能與一級突擊大隊長阿道夫</w:t>
      </w:r>
      <w:r w:rsidRPr="00971FDB">
        <w:rPr>
          <w:rFonts w:asciiTheme="minorEastAsia" w:eastAsiaTheme="minorEastAsia"/>
          <w:sz w:val="21"/>
        </w:rPr>
        <w:t>·</w:t>
      </w:r>
      <w:r w:rsidRPr="00971FDB">
        <w:rPr>
          <w:rFonts w:asciiTheme="minorEastAsia" w:eastAsiaTheme="minorEastAsia"/>
          <w:sz w:val="21"/>
        </w:rPr>
        <w:t>艾希曼是同一人。憲法保衛局還立即附上了艾希曼的出生日期和昔日單位名稱。科隆方面最主要想知道的是艾希曼的居住地點，此外更要求應該指示駐外單位</w:t>
      </w:r>
      <w:r w:rsidRPr="00971FDB">
        <w:rPr>
          <w:rFonts w:asciiTheme="minorEastAsia" w:eastAsiaTheme="minorEastAsia"/>
          <w:sz w:val="21"/>
        </w:rPr>
        <w:t>“</w:t>
      </w:r>
      <w:r w:rsidRPr="00971FDB">
        <w:rPr>
          <w:rFonts w:asciiTheme="minorEastAsia" w:eastAsiaTheme="minorEastAsia"/>
          <w:sz w:val="21"/>
        </w:rPr>
        <w:t>查明其詳細個人資料并報告其政治活動</w:t>
      </w:r>
      <w:r w:rsidRPr="00971FDB">
        <w:rPr>
          <w:rFonts w:asciiTheme="minorEastAsia" w:eastAsiaTheme="minorEastAsia"/>
          <w:sz w:val="21"/>
        </w:rPr>
        <w:t>”</w:t>
      </w:r>
      <w:r w:rsidRPr="00971FDB">
        <w:rPr>
          <w:rFonts w:asciiTheme="minorEastAsia" w:eastAsiaTheme="minorEastAsia"/>
          <w:sz w:val="21"/>
        </w:rPr>
        <w:t>。</w:t>
      </w:r>
      <w:hyperlink w:anchor="_48_7">
        <w:bookmarkStart w:id="2523" w:name="_48_6"/>
        <w:bookmarkEnd w:id="2523"/>
      </w:hyperlink>
      <w:hyperlink w:anchor="_48_7">
        <w:r w:rsidRPr="00971FDB">
          <w:rPr>
            <w:rStyle w:val="04Text"/>
            <w:rFonts w:asciiTheme="minorEastAsia" w:eastAsiaTheme="minorEastAsia"/>
          </w:rPr>
          <w:t>[48]</w:t>
        </w:r>
      </w:hyperlink>
      <w:r w:rsidRPr="00971FDB">
        <w:rPr>
          <w:rFonts w:asciiTheme="minorEastAsia" w:eastAsiaTheme="minorEastAsia"/>
          <w:sz w:val="21"/>
        </w:rPr>
        <w:t>我們不知道這個未經證實的情報的來源為何，但它無疑相當可靠和神通廣大。姓氏開頭字母的拼寫錯誤</w:t>
      </w:r>
      <w:hyperlink w:anchor="_484">
        <w:bookmarkStart w:id="2524" w:name="_476"/>
        <w:bookmarkEnd w:id="2524"/>
      </w:hyperlink>
      <w:hyperlink w:anchor="_484">
        <w:r w:rsidRPr="00971FDB">
          <w:rPr>
            <w:rStyle w:val="04Text"/>
            <w:rFonts w:asciiTheme="minorEastAsia" w:eastAsiaTheme="minorEastAsia"/>
          </w:rPr>
          <w:t>*</w:t>
        </w:r>
      </w:hyperlink>
      <w:r w:rsidRPr="00971FDB">
        <w:rPr>
          <w:rFonts w:asciiTheme="minorEastAsia" w:eastAsiaTheme="minorEastAsia"/>
          <w:sz w:val="21"/>
        </w:rPr>
        <w:t>則既不難理解又無關緊要，因為K這個字母并非到處都像在德國那樣使用頻繁，于是在西班牙語的地區往往就遭到了西班牙化。即便在洛塔爾</w:t>
      </w:r>
      <w:r w:rsidRPr="00971FDB">
        <w:rPr>
          <w:rFonts w:asciiTheme="minorEastAsia" w:eastAsiaTheme="minorEastAsia"/>
          <w:sz w:val="21"/>
        </w:rPr>
        <w:t>·</w:t>
      </w:r>
      <w:r w:rsidRPr="00971FDB">
        <w:rPr>
          <w:rFonts w:asciiTheme="minorEastAsia" w:eastAsiaTheme="minorEastAsia"/>
          <w:sz w:val="21"/>
        </w:rPr>
        <w:t>赫爾曼的信件中，克萊門特也一直被拼寫成</w:t>
      </w:r>
      <w:r w:rsidRPr="00971FDB">
        <w:rPr>
          <w:rFonts w:asciiTheme="minorEastAsia" w:eastAsiaTheme="minorEastAsia"/>
          <w:sz w:val="21"/>
        </w:rPr>
        <w:t>“</w:t>
      </w:r>
      <w:r w:rsidRPr="00971FDB">
        <w:rPr>
          <w:rFonts w:asciiTheme="minorEastAsia" w:eastAsiaTheme="minorEastAsia"/>
          <w:sz w:val="21"/>
        </w:rPr>
        <w:t>Clement</w:t>
      </w:r>
      <w:r w:rsidRPr="00971FDB">
        <w:rPr>
          <w:rFonts w:asciiTheme="minorEastAsia" w:eastAsiaTheme="minorEastAsia"/>
          <w:sz w:val="21"/>
        </w:rPr>
        <w:t>”——</w:t>
      </w:r>
      <w:r w:rsidRPr="00971FDB">
        <w:rPr>
          <w:rFonts w:asciiTheme="minorEastAsia" w:eastAsiaTheme="minorEastAsia"/>
          <w:sz w:val="21"/>
        </w:rPr>
        <w:t>既然赫爾曼只能聽到那個名字，而無法看到它的拼寫，于是就選擇了最常見的寫法。盡管如此，赫爾曼卻并非這個情報的來源，因為聯邦憲法保衛局的線人知道更多東西，是住在蘇亞雷斯上校鎮的那位老先生所無法發現的。那名線人不但和德國聯邦情報局一樣，清楚艾希曼在阿根廷所處的環境、知道天主教會曾協助艾希曼逃亡，并且更掌握</w:t>
      </w:r>
      <w:r w:rsidRPr="00971FDB">
        <w:rPr>
          <w:rFonts w:asciiTheme="minorEastAsia" w:eastAsiaTheme="minorEastAsia"/>
          <w:sz w:val="21"/>
        </w:rPr>
        <w:t>“</w:t>
      </w:r>
      <w:r w:rsidRPr="00971FDB">
        <w:rPr>
          <w:rFonts w:asciiTheme="minorEastAsia" w:eastAsiaTheme="minorEastAsia"/>
          <w:sz w:val="21"/>
        </w:rPr>
        <w:t>Clement</w:t>
      </w:r>
      <w:r w:rsidRPr="00971FDB">
        <w:rPr>
          <w:rFonts w:asciiTheme="minorEastAsia" w:eastAsiaTheme="minorEastAsia"/>
          <w:sz w:val="21"/>
        </w:rPr>
        <w:t>”</w:t>
      </w:r>
      <w:r w:rsidRPr="00971FDB">
        <w:rPr>
          <w:rFonts w:asciiTheme="minorEastAsia" w:eastAsiaTheme="minorEastAsia"/>
          <w:sz w:val="21"/>
        </w:rPr>
        <w:t>是艾希曼在逃亡過程中即已使用的名字，而非抵達阿根廷之后才開始使用的化名。今天我們當然清楚，紅十字會的護照和逃亡所需的其他各種證件，都是在1948年以克萊門特這個名字簽發的。然而在1958年年初，只有艾希曼圈子內的人或者幫助他逃亡的人，才會清楚這些細節。有幾個可能的原因讓那名線人誤以為埃伯哈德</w:t>
      </w:r>
      <w:r w:rsidRPr="00971FDB">
        <w:rPr>
          <w:rFonts w:asciiTheme="minorEastAsia" w:eastAsiaTheme="minorEastAsia"/>
          <w:sz w:val="21"/>
        </w:rPr>
        <w:t>·</w:t>
      </w:r>
      <w:r w:rsidRPr="00971FDB">
        <w:rPr>
          <w:rFonts w:asciiTheme="minorEastAsia" w:eastAsiaTheme="minorEastAsia"/>
          <w:sz w:val="21"/>
        </w:rPr>
        <w:t>弗里奇當時仍住在布宜諾斯艾利斯：也許這個情報是在同年2月底弗里奇還沒有離開的時候發出的，否則就是線人看到弗里奇試圖移民聯邦德國沒有成功之后，以為他又回阿根廷去了。畢竟杜勒出版社和《路徑》雜志在那個時候都還沒有正式結束營業，而且弗里奇尚未完全賣掉他所擁有的不動產。</w:t>
      </w:r>
      <w:hyperlink w:anchor="_49_7">
        <w:bookmarkStart w:id="2525" w:name="_49_6"/>
        <w:bookmarkEnd w:id="2525"/>
      </w:hyperlink>
      <w:hyperlink w:anchor="_49_7">
        <w:r w:rsidRPr="00971FDB">
          <w:rPr>
            <w:rStyle w:val="04Text"/>
            <w:rFonts w:asciiTheme="minorEastAsia" w:eastAsiaTheme="minorEastAsia"/>
          </w:rPr>
          <w:t>[49]</w:t>
        </w:r>
      </w:hyperlink>
      <w:r w:rsidRPr="00971FDB">
        <w:rPr>
          <w:rFonts w:asciiTheme="minorEastAsia" w:eastAsiaTheme="minorEastAsia"/>
          <w:sz w:val="21"/>
        </w:rPr>
        <w:t>但我們還是能夠排除一個可能的告密者，那就是弗里奇自己。可惜聯邦憲法保衛局的弗里奇檔案至今還沒有對外開放，因此我們只能繼續熱切地期待，希望可以從這位活躍在幕后的出版商的報告中獲得更多資料。</w:t>
      </w:r>
      <w:hyperlink w:anchor="_50_7">
        <w:bookmarkStart w:id="2526" w:name="_50_6"/>
        <w:bookmarkEnd w:id="2526"/>
      </w:hyperlink>
      <w:hyperlink w:anchor="_50_7">
        <w:r w:rsidRPr="00971FDB">
          <w:rPr>
            <w:rStyle w:val="04Text"/>
            <w:rFonts w:asciiTheme="minorEastAsia" w:eastAsiaTheme="minorEastAsia"/>
          </w:rPr>
          <w:t>[50]</w:t>
        </w:r>
      </w:hyperlink>
      <w:r w:rsidRPr="00971FDB">
        <w:rPr>
          <w:rFonts w:asciiTheme="minorEastAsia" w:eastAsiaTheme="minorEastAsia"/>
          <w:sz w:val="21"/>
        </w:rPr>
        <w:t>不過聯邦憲法保衛局的另一個提示卻頗具啟發性。該局開門見山地指出，艾希曼有可能再次積極參與政治，并在某種程度上影響到聯邦德國的制度。現在我們知道了這樣的懷疑是多么有道理。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德國大使館過了將近兩個月給出的答復，在許多方面都令人驚訝：</w:t>
      </w:r>
      <w:r w:rsidRPr="00971FDB">
        <w:rPr>
          <w:rFonts w:asciiTheme="minorEastAsia" w:eastAsiaTheme="minorEastAsia"/>
          <w:sz w:val="21"/>
        </w:rPr>
        <w:t>“</w:t>
      </w:r>
      <w:r w:rsidRPr="00971FDB">
        <w:rPr>
          <w:rFonts w:asciiTheme="minorEastAsia" w:eastAsiaTheme="minorEastAsia"/>
          <w:sz w:val="21"/>
        </w:rPr>
        <w:t>到處打聽那個化名克萊門特或其他姓氏的人，迄今仍無結果。</w:t>
      </w:r>
      <w:r w:rsidRPr="00971FDB">
        <w:rPr>
          <w:rFonts w:asciiTheme="minorEastAsia" w:eastAsiaTheme="minorEastAsia"/>
          <w:sz w:val="21"/>
        </w:rPr>
        <w:t>”</w:t>
      </w:r>
      <w:r w:rsidRPr="00971FDB">
        <w:rPr>
          <w:rFonts w:asciiTheme="minorEastAsia" w:eastAsiaTheme="minorEastAsia"/>
          <w:sz w:val="21"/>
        </w:rPr>
        <w:t>天真的研究者當然認為，查找會從搜索他們自己的檔案開始，然后駐布宜諾斯艾利斯大使館的工作人員自然就會在那里找到這個名字。至少如我們所記得的，薇拉</w:t>
      </w:r>
      <w:r w:rsidRPr="00971FDB">
        <w:rPr>
          <w:rFonts w:asciiTheme="minorEastAsia" w:eastAsiaTheme="minorEastAsia"/>
          <w:sz w:val="21"/>
        </w:rPr>
        <w:t>·</w:t>
      </w:r>
      <w:r w:rsidRPr="00971FDB">
        <w:rPr>
          <w:rFonts w:asciiTheme="minorEastAsia" w:eastAsiaTheme="minorEastAsia"/>
          <w:sz w:val="21"/>
        </w:rPr>
        <w:t>艾希曼曾于1954年帶著她的兒子們親自出現在大使館，因為艾希曼的兒子們需要德國護照。不管當初讓孩子們背誦黨衛隊不同官階名稱的人是誰，他總不能辯稱那位太太和那些小孩的名字對他沒有任何意義吧。從另一方面來看，</w:t>
      </w:r>
      <w:r w:rsidRPr="00971FDB">
        <w:rPr>
          <w:rFonts w:asciiTheme="minorEastAsia" w:eastAsiaTheme="minorEastAsia"/>
          <w:sz w:val="21"/>
        </w:rPr>
        <w:t>“</w:t>
      </w:r>
      <w:r w:rsidRPr="00971FDB">
        <w:rPr>
          <w:rFonts w:asciiTheme="minorEastAsia" w:eastAsiaTheme="minorEastAsia"/>
          <w:sz w:val="21"/>
        </w:rPr>
        <w:t>到處打聽</w:t>
      </w:r>
      <w:r w:rsidRPr="00971FDB">
        <w:rPr>
          <w:rFonts w:asciiTheme="minorEastAsia" w:eastAsiaTheme="minorEastAsia"/>
          <w:sz w:val="21"/>
        </w:rPr>
        <w:t>”</w:t>
      </w:r>
      <w:r w:rsidRPr="00971FDB">
        <w:rPr>
          <w:rFonts w:asciiTheme="minorEastAsia" w:eastAsiaTheme="minorEastAsia"/>
          <w:sz w:val="21"/>
        </w:rPr>
        <w:t>也未嘗就是個壞主意，更何況與納粹小圈子有所往來者不乏其人。維爾納</w:t>
      </w:r>
      <w:r w:rsidRPr="00971FDB">
        <w:rPr>
          <w:rFonts w:asciiTheme="minorEastAsia" w:eastAsiaTheme="minorEastAsia"/>
          <w:sz w:val="21"/>
        </w:rPr>
        <w:t>·</w:t>
      </w:r>
      <w:r w:rsidRPr="00971FDB">
        <w:rPr>
          <w:rFonts w:asciiTheme="minorEastAsia" w:eastAsiaTheme="minorEastAsia"/>
          <w:sz w:val="21"/>
        </w:rPr>
        <w:t>容克大使本人不但欣賞而且認識薩森，更與極右派人士頗有交情。當容克的繼女想要去報社實習的時候，他對那位年輕女性選擇《自由新聞報》（</w:t>
      </w:r>
      <w:r w:rsidRPr="00971FDB">
        <w:rPr>
          <w:rStyle w:val="00Text"/>
          <w:rFonts w:asciiTheme="minorEastAsia" w:eastAsiaTheme="minorEastAsia"/>
          <w:sz w:val="21"/>
        </w:rPr>
        <w:t>Freie Presse</w:t>
      </w:r>
      <w:r w:rsidRPr="00971FDB">
        <w:rPr>
          <w:rFonts w:asciiTheme="minorEastAsia" w:eastAsiaTheme="minorEastAsia"/>
          <w:sz w:val="21"/>
        </w:rPr>
        <w:t>）完全沒有異議。該報的總主編正是威爾弗雷德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奧芬，昔日戈培爾手下的新聞處處長。</w:t>
      </w:r>
      <w:hyperlink w:anchor="_51_7">
        <w:bookmarkStart w:id="2527" w:name="_51_6"/>
        <w:bookmarkEnd w:id="2527"/>
      </w:hyperlink>
      <w:hyperlink w:anchor="_51_7">
        <w:r w:rsidRPr="00971FDB">
          <w:rPr>
            <w:rStyle w:val="04Text"/>
            <w:rFonts w:asciiTheme="minorEastAsia" w:eastAsiaTheme="minorEastAsia"/>
          </w:rPr>
          <w:t>[51]</w:t>
        </w:r>
      </w:hyperlink>
      <w:r w:rsidRPr="00971FDB">
        <w:rPr>
          <w:rFonts w:asciiTheme="minorEastAsia" w:eastAsiaTheme="minorEastAsia"/>
          <w:sz w:val="21"/>
        </w:rPr>
        <w:t>既然連大使本人都不害怕跟那些口口聲聲強調德意志民族精神的家伙打交道，我們禁不住想問，莫非大使館方面在</w:t>
      </w:r>
      <w:r w:rsidRPr="00971FDB">
        <w:rPr>
          <w:rFonts w:asciiTheme="minorEastAsia" w:eastAsiaTheme="minorEastAsia"/>
          <w:sz w:val="21"/>
        </w:rPr>
        <w:t>“</w:t>
      </w:r>
      <w:r w:rsidRPr="00971FDB">
        <w:rPr>
          <w:rFonts w:asciiTheme="minorEastAsia" w:eastAsiaTheme="minorEastAsia"/>
          <w:sz w:val="21"/>
        </w:rPr>
        <w:t>到處打聽</w:t>
      </w:r>
      <w:r w:rsidRPr="00971FDB">
        <w:rPr>
          <w:rFonts w:asciiTheme="minorEastAsia" w:eastAsiaTheme="minorEastAsia"/>
          <w:sz w:val="21"/>
        </w:rPr>
        <w:t>”</w:t>
      </w:r>
      <w:r w:rsidRPr="00971FDB">
        <w:rPr>
          <w:rFonts w:asciiTheme="minorEastAsia" w:eastAsiaTheme="minorEastAsia"/>
          <w:sz w:val="21"/>
        </w:rPr>
        <w:t>的時候總是找錯了對象？更別提他們為什么需要將近兩個月時間來給出這么不痛不癢的答復了。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艾希曼被綁架后，護照核發事件被曝光，引發了對這項重大疏失的質疑。聯邦德國外交部的法律部門被迫出面，宣布布宜諾斯艾利斯大使館當時不可能知道，</w:t>
      </w:r>
      <w:r w:rsidRPr="00971FDB">
        <w:rPr>
          <w:rFonts w:asciiTheme="minorEastAsia" w:eastAsiaTheme="minorEastAsia"/>
          <w:sz w:val="21"/>
        </w:rPr>
        <w:t>“</w:t>
      </w:r>
      <w:r w:rsidRPr="00971FDB">
        <w:rPr>
          <w:rFonts w:asciiTheme="minorEastAsia" w:eastAsiaTheme="minorEastAsia"/>
          <w:sz w:val="21"/>
        </w:rPr>
        <w:t>從那些護照申請即可推斷出如今遭到緝捕的艾希曼的下落</w:t>
      </w:r>
      <w:r w:rsidRPr="00971FDB">
        <w:rPr>
          <w:rFonts w:asciiTheme="minorEastAsia" w:eastAsiaTheme="minorEastAsia"/>
          <w:sz w:val="21"/>
        </w:rPr>
        <w:t>”</w:t>
      </w:r>
      <w:r w:rsidRPr="00971FDB">
        <w:rPr>
          <w:rFonts w:asciiTheme="minorEastAsia" w:eastAsiaTheme="minorEastAsia"/>
          <w:sz w:val="21"/>
        </w:rPr>
        <w:t>。</w:t>
      </w:r>
      <w:hyperlink w:anchor="_52_7">
        <w:bookmarkStart w:id="2528" w:name="_52_6"/>
        <w:bookmarkEnd w:id="2528"/>
      </w:hyperlink>
      <w:hyperlink w:anchor="_52_7">
        <w:r w:rsidRPr="00971FDB">
          <w:rPr>
            <w:rStyle w:val="04Text"/>
            <w:rFonts w:asciiTheme="minorEastAsia" w:eastAsiaTheme="minorEastAsia"/>
          </w:rPr>
          <w:t>[52]</w:t>
        </w:r>
      </w:hyperlink>
      <w:r w:rsidRPr="00971FDB">
        <w:rPr>
          <w:rFonts w:asciiTheme="minorEastAsia" w:eastAsiaTheme="minorEastAsia"/>
          <w:sz w:val="21"/>
        </w:rPr>
        <w:t>內部調查顯示，造成這種無能表現的主要原因在于，</w:t>
      </w:r>
      <w:r w:rsidRPr="00971FDB">
        <w:rPr>
          <w:rFonts w:asciiTheme="minorEastAsia" w:eastAsiaTheme="minorEastAsia"/>
          <w:sz w:val="21"/>
        </w:rPr>
        <w:t>“</w:t>
      </w:r>
      <w:r w:rsidRPr="00971FDB">
        <w:rPr>
          <w:rFonts w:asciiTheme="minorEastAsia" w:eastAsiaTheme="minorEastAsia"/>
          <w:sz w:val="21"/>
        </w:rPr>
        <w:t>大使館詢問后發現，除一個人外，包括大使在內的每個人皆不曾于綁架前聽說過有關阿道夫</w:t>
      </w:r>
      <w:r w:rsidRPr="00971FDB">
        <w:rPr>
          <w:rFonts w:asciiTheme="minorEastAsia" w:eastAsiaTheme="minorEastAsia"/>
          <w:sz w:val="21"/>
        </w:rPr>
        <w:t>·</w:t>
      </w:r>
      <w:r w:rsidRPr="00971FDB">
        <w:rPr>
          <w:rFonts w:asciiTheme="minorEastAsia" w:eastAsiaTheme="minorEastAsia"/>
          <w:sz w:val="21"/>
        </w:rPr>
        <w:t>艾希曼及其罪行的任何事情</w:t>
      </w:r>
      <w:r w:rsidRPr="00971FDB">
        <w:rPr>
          <w:rFonts w:asciiTheme="minorEastAsia" w:eastAsiaTheme="minorEastAsia"/>
          <w:sz w:val="21"/>
        </w:rPr>
        <w:t>”</w:t>
      </w:r>
      <w:r w:rsidRPr="00971FDB">
        <w:rPr>
          <w:rFonts w:asciiTheme="minorEastAsia" w:eastAsiaTheme="minorEastAsia"/>
          <w:sz w:val="21"/>
        </w:rPr>
        <w:t>。在成為通俗歷史書作者之前曾擔任過德國駐外大使的海因茨</w:t>
      </w:r>
      <w:r w:rsidRPr="00971FDB">
        <w:rPr>
          <w:rFonts w:asciiTheme="minorEastAsia" w:eastAsiaTheme="minorEastAsia"/>
          <w:sz w:val="21"/>
        </w:rPr>
        <w:t>·</w:t>
      </w:r>
      <w:r w:rsidRPr="00971FDB">
        <w:rPr>
          <w:rFonts w:asciiTheme="minorEastAsia" w:eastAsiaTheme="minorEastAsia"/>
          <w:sz w:val="21"/>
        </w:rPr>
        <w:t>施內彭（Heinz Schneppen），則委婉地把原因歸為</w:t>
      </w:r>
      <w:r w:rsidRPr="00971FDB">
        <w:rPr>
          <w:rFonts w:asciiTheme="minorEastAsia" w:eastAsiaTheme="minorEastAsia"/>
          <w:sz w:val="21"/>
        </w:rPr>
        <w:t>“</w:t>
      </w:r>
      <w:r w:rsidRPr="00971FDB">
        <w:rPr>
          <w:rFonts w:asciiTheme="minorEastAsia" w:eastAsiaTheme="minorEastAsia"/>
          <w:sz w:val="21"/>
        </w:rPr>
        <w:t>相關領事官員警覺性不足</w:t>
      </w:r>
      <w:r w:rsidRPr="00971FDB">
        <w:rPr>
          <w:rFonts w:asciiTheme="minorEastAsia" w:eastAsiaTheme="minorEastAsia"/>
          <w:sz w:val="21"/>
        </w:rPr>
        <w:t>”</w:t>
      </w:r>
      <w:r w:rsidRPr="00971FDB">
        <w:rPr>
          <w:rFonts w:asciiTheme="minorEastAsia" w:eastAsiaTheme="minorEastAsia"/>
          <w:sz w:val="21"/>
        </w:rPr>
        <w:t>。</w:t>
      </w:r>
      <w:hyperlink w:anchor="_53_7">
        <w:bookmarkStart w:id="2529" w:name="_53_6"/>
        <w:bookmarkEnd w:id="2529"/>
      </w:hyperlink>
      <w:hyperlink w:anchor="_53_7">
        <w:r w:rsidRPr="00971FDB">
          <w:rPr>
            <w:rStyle w:val="04Text"/>
            <w:rFonts w:asciiTheme="minorEastAsia" w:eastAsiaTheme="minorEastAsia"/>
          </w:rPr>
          <w:t>[53]</w:t>
        </w:r>
      </w:hyperlink>
      <w:r w:rsidRPr="00971FDB">
        <w:rPr>
          <w:rFonts w:asciiTheme="minorEastAsia" w:eastAsiaTheme="minorEastAsia"/>
          <w:sz w:val="21"/>
        </w:rPr>
        <w:t>但若仔細探究德國方面當時在布宜諾斯艾利斯的情況，便不難得出結論，大使館全體工作人員所欠缺的是與</w:t>
      </w:r>
      <w:r w:rsidRPr="00971FDB">
        <w:rPr>
          <w:rFonts w:asciiTheme="minorEastAsia" w:eastAsiaTheme="minorEastAsia"/>
          <w:sz w:val="21"/>
        </w:rPr>
        <w:t>“</w:t>
      </w:r>
      <w:r w:rsidRPr="00971FDB">
        <w:rPr>
          <w:rFonts w:asciiTheme="minorEastAsia" w:eastAsiaTheme="minorEastAsia"/>
          <w:sz w:val="21"/>
        </w:rPr>
        <w:t>警覺性</w:t>
      </w:r>
      <w:r w:rsidRPr="00971FDB">
        <w:rPr>
          <w:rFonts w:asciiTheme="minorEastAsia" w:eastAsiaTheme="minorEastAsia"/>
          <w:sz w:val="21"/>
        </w:rPr>
        <w:t>”</w:t>
      </w:r>
      <w:r w:rsidRPr="00971FDB">
        <w:rPr>
          <w:rFonts w:asciiTheme="minorEastAsia" w:eastAsiaTheme="minorEastAsia"/>
          <w:sz w:val="21"/>
        </w:rPr>
        <w:t>完全不同的特質</w:t>
      </w:r>
      <w:r w:rsidRPr="00971FDB">
        <w:rPr>
          <w:rFonts w:asciiTheme="minorEastAsia" w:eastAsiaTheme="minorEastAsia"/>
          <w:sz w:val="21"/>
        </w:rPr>
        <w:t>——</w:t>
      </w:r>
      <w:r w:rsidRPr="00971FDB">
        <w:rPr>
          <w:rFonts w:asciiTheme="minorEastAsia" w:eastAsiaTheme="minorEastAsia"/>
          <w:sz w:val="21"/>
        </w:rPr>
        <w:t>例如購買當地報紙所需的金錢。不然的話，他們早就能夠在阿根廷發行量最大的德文報紙上頻繁讀到阿道夫</w:t>
      </w:r>
      <w:r w:rsidRPr="00971FDB">
        <w:rPr>
          <w:rFonts w:asciiTheme="minorEastAsia" w:eastAsiaTheme="minorEastAsia"/>
          <w:sz w:val="21"/>
        </w:rPr>
        <w:t>·</w:t>
      </w:r>
      <w:r w:rsidRPr="00971FDB">
        <w:rPr>
          <w:rFonts w:asciiTheme="minorEastAsia" w:eastAsiaTheme="minorEastAsia"/>
          <w:sz w:val="21"/>
        </w:rPr>
        <w:t>艾希曼是誰，以及被指責犯下了哪些惡行，畢竟大使館內的先生女士們似乎從來不閱讀有關德國歷史的書籍，或者自己國內的新聞刊物。不過大使館那些人想必具有未卜先知的本事，因為他們早在1958年的時候，即已針對他們（除一人之外）直到1960年年中都還不曉得的那個名字，給出了一個特別的提示：艾希曼</w:t>
      </w:r>
      <w:r w:rsidRPr="00971FDB">
        <w:rPr>
          <w:rFonts w:asciiTheme="minorEastAsia" w:eastAsiaTheme="minorEastAsia"/>
          <w:sz w:val="21"/>
        </w:rPr>
        <w:t>“</w:t>
      </w:r>
      <w:r w:rsidRPr="00971FDB">
        <w:rPr>
          <w:rFonts w:asciiTheme="minorEastAsia" w:eastAsiaTheme="minorEastAsia"/>
          <w:sz w:val="21"/>
        </w:rPr>
        <w:t>可能在中東</w:t>
      </w:r>
      <w:r w:rsidRPr="00971FDB">
        <w:rPr>
          <w:rFonts w:asciiTheme="minorEastAsia" w:eastAsiaTheme="minorEastAsia"/>
          <w:sz w:val="21"/>
        </w:rPr>
        <w:t>”</w:t>
      </w:r>
      <w:r w:rsidRPr="00971FDB">
        <w:rPr>
          <w:rFonts w:asciiTheme="minorEastAsia" w:eastAsiaTheme="minorEastAsia"/>
          <w:sz w:val="21"/>
        </w:rPr>
        <w:t>。得助人處且助人，此之謂也。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盡管如此，德國大使館的工作人員還是言過其實地表達出合作的意愿：</w:t>
      </w:r>
      <w:r w:rsidRPr="00971FDB">
        <w:rPr>
          <w:rFonts w:asciiTheme="minorEastAsia" w:eastAsiaTheme="minorEastAsia"/>
          <w:sz w:val="21"/>
        </w:rPr>
        <w:t>“</w:t>
      </w:r>
      <w:r w:rsidRPr="00971FDB">
        <w:rPr>
          <w:rFonts w:asciiTheme="minorEastAsia" w:eastAsiaTheme="minorEastAsia"/>
          <w:sz w:val="21"/>
        </w:rPr>
        <w:t>大使館仍將繼續查明艾希曼的下落，并在時機適當的時候提出報告。為達此目的，我們需要知道有哪些曾經定居此地的前納粹黨員，以及《路徑》雜志的編輯或工作人員，目前正定居在埃及或中東。</w:t>
      </w:r>
      <w:r w:rsidRPr="00971FDB">
        <w:rPr>
          <w:rFonts w:asciiTheme="minorEastAsia" w:eastAsiaTheme="minorEastAsia"/>
          <w:sz w:val="21"/>
        </w:rPr>
        <w:t>”</w:t>
      </w:r>
      <w:hyperlink w:anchor="_54_7">
        <w:bookmarkStart w:id="2530" w:name="_54_6"/>
        <w:bookmarkEnd w:id="2530"/>
      </w:hyperlink>
      <w:hyperlink w:anchor="_54_7">
        <w:r w:rsidRPr="00971FDB">
          <w:rPr>
            <w:rStyle w:val="04Text"/>
            <w:rFonts w:asciiTheme="minorEastAsia" w:eastAsiaTheme="minorEastAsia"/>
          </w:rPr>
          <w:t>[54]</w:t>
        </w:r>
      </w:hyperlink>
      <w:r w:rsidRPr="00971FDB">
        <w:rPr>
          <w:rFonts w:asciiTheme="minorEastAsia" w:eastAsiaTheme="minorEastAsia"/>
          <w:sz w:val="21"/>
        </w:rPr>
        <w:t>這種虛偽的表現甚至惹惱了聯邦憲法保衛局。因為不管外交部所請求的信息究竟能夠對在阿根廷追查艾希曼的工作有什么幫助，外交部還忘記了一件事情：他們自己的工作人員早在1954年8月11日即已通知過聯邦憲法保衛局，他們一度誤以為是《路徑》出版商的一位作者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萊斯已經去了開羅。</w:t>
      </w:r>
      <w:hyperlink w:anchor="_55_7">
        <w:bookmarkStart w:id="2531" w:name="_55_6"/>
        <w:bookmarkEnd w:id="2531"/>
      </w:hyperlink>
      <w:hyperlink w:anchor="_55_7">
        <w:r w:rsidRPr="00971FDB">
          <w:rPr>
            <w:rStyle w:val="04Text"/>
            <w:rFonts w:asciiTheme="minorEastAsia" w:eastAsiaTheme="minorEastAsia"/>
          </w:rPr>
          <w:t>[55]</w:t>
        </w:r>
      </w:hyperlink>
      <w:r w:rsidRPr="00971FDB">
        <w:rPr>
          <w:rFonts w:asciiTheme="minorEastAsia" w:eastAsiaTheme="minorEastAsia"/>
          <w:sz w:val="21"/>
        </w:rPr>
        <w:t>最起碼從今天的角度來看，那簡直像是有人打算利用這個機會，查明聯邦憲法保衛局到底知道了多少東西。不管怎樣，科隆方面仍決定提醒外交部，務必要一絲不茍地采取自己的行動，但已不再進一步提出有關艾希曼的問題。</w:t>
      </w:r>
      <w:hyperlink w:anchor="_56_8">
        <w:bookmarkStart w:id="2532" w:name="_56_7"/>
        <w:bookmarkEnd w:id="2532"/>
      </w:hyperlink>
      <w:hyperlink w:anchor="_56_8">
        <w:r w:rsidRPr="00971FDB">
          <w:rPr>
            <w:rStyle w:val="04Text"/>
            <w:rFonts w:asciiTheme="minorEastAsia" w:eastAsiaTheme="minorEastAsia"/>
          </w:rPr>
          <w:t>[56]</w:t>
        </w:r>
      </w:hyperlink>
      <w:r w:rsidRPr="00971FDB">
        <w:rPr>
          <w:rFonts w:asciiTheme="minorEastAsia" w:eastAsiaTheme="minorEastAsia"/>
          <w:sz w:val="21"/>
        </w:rPr>
        <w:t>一直要到綁架事件發生之后，聯邦憲法保衛局才在與外交部的信函往來中重新回到艾希曼這個主題。聯邦憲法保衛局的工作人員想必已在1958年得出結論，向外交部及其駐阿根廷大使館詢問艾希曼根本毫無意義。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可惜我們還不知道，聯邦憲法保衛局1958年時是如何繼續處理艾希曼相關事宜的，因為除了上述那些檔案之外，沒有其他資料對外公開。因此我們也不清楚約瑟夫</w:t>
      </w:r>
      <w:r w:rsidRPr="00971FDB">
        <w:rPr>
          <w:rFonts w:asciiTheme="minorEastAsia" w:eastAsiaTheme="minorEastAsia"/>
          <w:sz w:val="21"/>
        </w:rPr>
        <w:t>·</w:t>
      </w:r>
      <w:r w:rsidRPr="00971FDB">
        <w:rPr>
          <w:rFonts w:asciiTheme="minorEastAsia" w:eastAsiaTheme="minorEastAsia"/>
          <w:sz w:val="21"/>
        </w:rPr>
        <w:t>弗特爾是否在其中發揮過作用。來自薩爾茨堡的弗特爾曾經擔任過刑事警察和邊防警察，還曾加入</w:t>
      </w:r>
      <w:r w:rsidRPr="00971FDB">
        <w:rPr>
          <w:rFonts w:asciiTheme="minorEastAsia" w:eastAsiaTheme="minorEastAsia"/>
          <w:sz w:val="21"/>
        </w:rPr>
        <w:t>“</w:t>
      </w:r>
      <w:r w:rsidRPr="00971FDB">
        <w:rPr>
          <w:rFonts w:asciiTheme="minorEastAsia" w:eastAsiaTheme="minorEastAsia"/>
          <w:sz w:val="21"/>
        </w:rPr>
        <w:t>在東方的</w:t>
      </w:r>
      <w:r w:rsidRPr="00971FDB">
        <w:rPr>
          <w:rFonts w:asciiTheme="minorEastAsia" w:eastAsiaTheme="minorEastAsia"/>
          <w:sz w:val="21"/>
        </w:rPr>
        <w:t>”</w:t>
      </w:r>
      <w:r w:rsidRPr="00971FDB">
        <w:rPr>
          <w:rFonts w:asciiTheme="minorEastAsia" w:eastAsiaTheme="minorEastAsia"/>
          <w:sz w:val="21"/>
        </w:rPr>
        <w:t>特別行動隊D支隊（Einsatzgruppe D），執行</w:t>
      </w:r>
      <w:r w:rsidRPr="00971FDB">
        <w:rPr>
          <w:rFonts w:asciiTheme="minorEastAsia" w:eastAsiaTheme="minorEastAsia"/>
          <w:sz w:val="21"/>
        </w:rPr>
        <w:t>“</w:t>
      </w:r>
      <w:r w:rsidRPr="00971FDB">
        <w:rPr>
          <w:rFonts w:asciiTheme="minorEastAsia" w:eastAsiaTheme="minorEastAsia"/>
          <w:sz w:val="21"/>
        </w:rPr>
        <w:t>邊境保安</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對抗游擊隊</w:t>
      </w:r>
      <w:r w:rsidRPr="00971FDB">
        <w:rPr>
          <w:rFonts w:asciiTheme="minorEastAsia" w:eastAsiaTheme="minorEastAsia"/>
          <w:sz w:val="21"/>
        </w:rPr>
        <w:t>”</w:t>
      </w:r>
      <w:r w:rsidRPr="00971FDB">
        <w:rPr>
          <w:rFonts w:asciiTheme="minorEastAsia" w:eastAsiaTheme="minorEastAsia"/>
          <w:sz w:val="21"/>
        </w:rPr>
        <w:t>等任務。后來弗特爾和艾希曼一樣逃亡到阿根廷，但在1955年返回德國待了三年，并在聯邦憲法保衛局找到了工作。聯邦憲法保衛局與外交部令人泄氣的信函往來幾天之后，弗特爾又在1958年9月回到布宜諾斯艾利斯。根據海因茨</w:t>
      </w:r>
      <w:r w:rsidRPr="00971FDB">
        <w:rPr>
          <w:rFonts w:asciiTheme="minorEastAsia" w:eastAsiaTheme="minorEastAsia"/>
          <w:sz w:val="21"/>
        </w:rPr>
        <w:t>·</w:t>
      </w:r>
      <w:r w:rsidRPr="00971FDB">
        <w:rPr>
          <w:rFonts w:asciiTheme="minorEastAsia" w:eastAsiaTheme="minorEastAsia"/>
          <w:sz w:val="21"/>
        </w:rPr>
        <w:t>施內彭的說法，那是因為</w:t>
      </w:r>
      <w:r w:rsidRPr="00971FDB">
        <w:rPr>
          <w:rFonts w:asciiTheme="minorEastAsia" w:eastAsiaTheme="minorEastAsia"/>
          <w:sz w:val="21"/>
        </w:rPr>
        <w:t>“</w:t>
      </w:r>
      <w:r w:rsidRPr="00971FDB">
        <w:rPr>
          <w:rFonts w:asciiTheme="minorEastAsia" w:eastAsiaTheme="minorEastAsia"/>
          <w:sz w:val="21"/>
        </w:rPr>
        <w:t>他受到一家阿根廷公司的禮聘</w:t>
      </w:r>
      <w:r w:rsidRPr="00971FDB">
        <w:rPr>
          <w:rFonts w:asciiTheme="minorEastAsia" w:eastAsiaTheme="minorEastAsia"/>
          <w:sz w:val="21"/>
        </w:rPr>
        <w:t>”</w:t>
      </w:r>
      <w:r w:rsidRPr="00971FDB">
        <w:rPr>
          <w:rFonts w:asciiTheme="minorEastAsia" w:eastAsiaTheme="minorEastAsia"/>
          <w:sz w:val="21"/>
        </w:rPr>
        <w:t>，而且聯邦憲法保衛局的待遇過于菲薄。</w:t>
      </w:r>
      <w:hyperlink w:anchor="_57_8">
        <w:bookmarkStart w:id="2533" w:name="_57_7"/>
        <w:bookmarkEnd w:id="2533"/>
      </w:hyperlink>
      <w:hyperlink w:anchor="_57_8">
        <w:r w:rsidRPr="00971FDB">
          <w:rPr>
            <w:rStyle w:val="04Text"/>
            <w:rFonts w:asciiTheme="minorEastAsia" w:eastAsiaTheme="minorEastAsia"/>
          </w:rPr>
          <w:t>[57]</w:t>
        </w:r>
      </w:hyperlink>
      <w:r w:rsidRPr="00971FDB">
        <w:rPr>
          <w:rFonts w:asciiTheme="minorEastAsia" w:eastAsiaTheme="minorEastAsia"/>
          <w:sz w:val="21"/>
        </w:rPr>
        <w:t>我們對這個更有利可圖的新職缺知道得不多，但它應該不太可能是看上了弗特爾在</w:t>
      </w:r>
      <w:r w:rsidRPr="00971FDB">
        <w:rPr>
          <w:rFonts w:asciiTheme="minorEastAsia" w:eastAsiaTheme="minorEastAsia"/>
          <w:sz w:val="21"/>
        </w:rPr>
        <w:t>“</w:t>
      </w:r>
      <w:r w:rsidRPr="00971FDB">
        <w:rPr>
          <w:rFonts w:asciiTheme="minorEastAsia" w:eastAsiaTheme="minorEastAsia"/>
          <w:sz w:val="21"/>
        </w:rPr>
        <w:t>對抗游擊隊</w:t>
      </w:r>
      <w:r w:rsidRPr="00971FDB">
        <w:rPr>
          <w:rFonts w:asciiTheme="minorEastAsia" w:eastAsiaTheme="minorEastAsia"/>
          <w:sz w:val="21"/>
        </w:rPr>
        <w:t>”</w:t>
      </w:r>
      <w:r w:rsidRPr="00971FDB">
        <w:rPr>
          <w:rFonts w:asciiTheme="minorEastAsia" w:eastAsiaTheme="minorEastAsia"/>
          <w:sz w:val="21"/>
        </w:rPr>
        <w:t>方面的多年經驗。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無論聯邦德國各個駐外單位及其決策者表現如何，不可忽略的事實都是，德意志聯邦共和國在1958年年初時再次掌握了足夠資訊來找到艾希曼。然而我們對此仍然所知非常有限。嚴格說來，迄今可參考的所有文件都是偶然發現的，因為無論聯邦情報局還是聯邦刑事調查局都尚未開放50多年前的相關檔案供人研究。盡管我們非常樂意使用像外交部的《德意志聯邦共和國外交政策文件》（</w:t>
      </w:r>
      <w:r w:rsidRPr="00971FDB">
        <w:rPr>
          <w:rStyle w:val="00Text"/>
          <w:rFonts w:asciiTheme="minorEastAsia" w:eastAsiaTheme="minorEastAsia"/>
          <w:sz w:val="21"/>
        </w:rPr>
        <w:t>Akten zur Auswaertigen Politik der Bundesrepublik Deutschland</w:t>
      </w:r>
      <w:r w:rsidRPr="00971FDB">
        <w:rPr>
          <w:rFonts w:asciiTheme="minorEastAsia" w:eastAsiaTheme="minorEastAsia"/>
          <w:sz w:val="21"/>
        </w:rPr>
        <w:t>）那樣由官方單位委托發行的原始資料集，但從已出版選集的目錄卻可看出問題所在：它們只涵蓋了1949-1953年和1963-1979年的文件，1962年卷直到2010年12月底才問世。</w:t>
      </w:r>
      <w:hyperlink w:anchor="_58_8">
        <w:bookmarkStart w:id="2534" w:name="_58_7"/>
        <w:bookmarkEnd w:id="2534"/>
      </w:hyperlink>
      <w:hyperlink w:anchor="_58_8">
        <w:r w:rsidRPr="00971FDB">
          <w:rPr>
            <w:rStyle w:val="04Text"/>
            <w:rFonts w:asciiTheme="minorEastAsia" w:eastAsiaTheme="minorEastAsia"/>
          </w:rPr>
          <w:t>[58]</w:t>
        </w:r>
      </w:hyperlink>
      <w:r w:rsidRPr="00971FDB">
        <w:rPr>
          <w:rFonts w:asciiTheme="minorEastAsia" w:eastAsiaTheme="minorEastAsia"/>
          <w:sz w:val="21"/>
        </w:rPr>
        <w:t>一想到肯定還有許多相關機密文件隱藏在各種檔案中，以及官方對提高透明度的意愿有多么欠缺，整件事情就變得更加明顯和不光彩了：人們不僅在艾希曼被綁架之前不希望聯邦德國對他提起審判，而且不知是出于什么原因、要保護誰，甚至直到今天都還對此遮遮掩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1963年，聯邦德國外交部任命恩斯特-金特</w:t>
      </w:r>
      <w:r w:rsidRPr="00971FDB">
        <w:rPr>
          <w:rFonts w:asciiTheme="minorEastAsia" w:eastAsiaTheme="minorEastAsia"/>
          <w:sz w:val="21"/>
        </w:rPr>
        <w:t>·</w:t>
      </w:r>
      <w:r w:rsidRPr="00971FDB">
        <w:rPr>
          <w:rFonts w:asciiTheme="minorEastAsia" w:eastAsiaTheme="minorEastAsia"/>
          <w:sz w:val="21"/>
        </w:rPr>
        <w:t>莫爾（Ernst-G</w:t>
      </w:r>
      <w:r w:rsidRPr="00971FDB">
        <w:rPr>
          <w:rFonts w:asciiTheme="minorEastAsia" w:eastAsiaTheme="minorEastAsia"/>
          <w:sz w:val="21"/>
        </w:rPr>
        <w:t>ü</w:t>
      </w:r>
      <w:r w:rsidRPr="00971FDB">
        <w:rPr>
          <w:rFonts w:asciiTheme="minorEastAsia" w:eastAsiaTheme="minorEastAsia"/>
          <w:sz w:val="21"/>
        </w:rPr>
        <w:t>nther Mohr）擔任駐阿根廷大使，才終于設法采取措施扭轉了其高級外交人員對德國過去的可怕無知。</w:t>
      </w:r>
      <w:hyperlink w:anchor="_59_7">
        <w:bookmarkStart w:id="2535" w:name="_59_6"/>
        <w:bookmarkEnd w:id="2535"/>
      </w:hyperlink>
      <w:hyperlink w:anchor="_59_7">
        <w:r w:rsidRPr="00971FDB">
          <w:rPr>
            <w:rStyle w:val="04Text"/>
            <w:rFonts w:asciiTheme="minorEastAsia" w:eastAsiaTheme="minorEastAsia"/>
          </w:rPr>
          <w:t>[59]</w:t>
        </w:r>
      </w:hyperlink>
      <w:r w:rsidRPr="00971FDB">
        <w:rPr>
          <w:rFonts w:asciiTheme="minorEastAsia" w:eastAsiaTheme="minorEastAsia"/>
          <w:sz w:val="21"/>
        </w:rPr>
        <w:t>人們至少可以確定，莫爾知道艾希曼到底是誰。因為1941年在海牙擔任大使館參贊時，莫爾曾經針對遣送荷蘭猶太人的行動撰寫過詳盡的進度報告，而提交對象正好就是艾希曼的事務處。艾希曼還記得那回事，因為他在1961年的自傳《偶像》中提到了莫爾的鼎力合作。</w:t>
      </w:r>
      <w:hyperlink w:anchor="_60_7">
        <w:bookmarkStart w:id="2536" w:name="_60_6"/>
        <w:bookmarkEnd w:id="2536"/>
      </w:hyperlink>
      <w:hyperlink w:anchor="_60_7">
        <w:r w:rsidRPr="00971FDB">
          <w:rPr>
            <w:rStyle w:val="04Text"/>
            <w:rFonts w:asciiTheme="minorEastAsia" w:eastAsiaTheme="minorEastAsia"/>
          </w:rPr>
          <w:t>[60]</w:t>
        </w:r>
      </w:hyperlink>
      <w:r w:rsidRPr="00971FDB">
        <w:rPr>
          <w:rFonts w:asciiTheme="minorEastAsia" w:eastAsiaTheme="minorEastAsia"/>
          <w:sz w:val="21"/>
        </w:rPr>
        <w:t>這種維持延續性的努力不僅限于阿根廷。胡貝特</w:t>
      </w:r>
      <w:r w:rsidRPr="00971FDB">
        <w:rPr>
          <w:rFonts w:asciiTheme="minorEastAsia" w:eastAsiaTheme="minorEastAsia"/>
          <w:sz w:val="21"/>
        </w:rPr>
        <w:t>·</w:t>
      </w:r>
      <w:r w:rsidRPr="00971FDB">
        <w:rPr>
          <w:rFonts w:asciiTheme="minorEastAsia" w:eastAsiaTheme="minorEastAsia"/>
          <w:sz w:val="21"/>
        </w:rPr>
        <w:t>克里爾（Hubert Krier）</w:t>
      </w:r>
      <w:r w:rsidRPr="00971FDB">
        <w:rPr>
          <w:rFonts w:asciiTheme="minorEastAsia" w:eastAsiaTheme="minorEastAsia"/>
          <w:sz w:val="21"/>
        </w:rPr>
        <w:lastRenderedPageBreak/>
        <w:t>大使退休之后，仍然不以為然地說：</w:t>
      </w:r>
      <w:r w:rsidRPr="00971FDB">
        <w:rPr>
          <w:rFonts w:asciiTheme="minorEastAsia" w:eastAsiaTheme="minorEastAsia"/>
          <w:sz w:val="21"/>
        </w:rPr>
        <w:t>“</w:t>
      </w:r>
      <w:r w:rsidRPr="00971FDB">
        <w:rPr>
          <w:rFonts w:asciiTheme="minorEastAsia" w:eastAsiaTheme="minorEastAsia"/>
          <w:sz w:val="21"/>
        </w:rPr>
        <w:t>我在1965年年底調任巴拉圭，就任前就接獲外交部的指示，不必針對有關門格勒的事情采取任何行動。</w:t>
      </w:r>
      <w:r w:rsidRPr="00971FDB">
        <w:rPr>
          <w:rFonts w:asciiTheme="minorEastAsia" w:eastAsiaTheme="minorEastAsia"/>
          <w:sz w:val="21"/>
        </w:rPr>
        <w:t>”</w:t>
      </w:r>
      <w:hyperlink w:anchor="_61_8">
        <w:bookmarkStart w:id="2537" w:name="_61_7"/>
        <w:bookmarkEnd w:id="2537"/>
      </w:hyperlink>
      <w:hyperlink w:anchor="_61_8">
        <w:r w:rsidRPr="00971FDB">
          <w:rPr>
            <w:rStyle w:val="04Text"/>
            <w:rFonts w:asciiTheme="minorEastAsia" w:eastAsiaTheme="minorEastAsia"/>
          </w:rPr>
          <w:t>[61]</w:t>
        </w:r>
      </w:hyperlink>
      <w:r w:rsidRPr="00971FDB">
        <w:rPr>
          <w:rFonts w:asciiTheme="minorEastAsia" w:eastAsiaTheme="minorEastAsia"/>
          <w:sz w:val="21"/>
        </w:rPr>
        <w:t>假如艾希曼也能像門格勒那個集中營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一樣小心謹慎，只把自己對猶太人深惡痛絕的仇恨，以及對國家社會主義的贊揚歌頌默默留在日記中的話，他或許也有很大可能在進行休閑活動之際死去。1979年，門格勒在海中游泳時溺水身亡。</w:t>
      </w:r>
    </w:p>
    <w:p w:rsidR="00D9517E" w:rsidRDefault="00D9517E" w:rsidP="00D9517E">
      <w:pPr>
        <w:pStyle w:val="3"/>
      </w:pPr>
      <w:bookmarkStart w:id="2538" w:name="_Toc55746125"/>
      <w:r>
        <w:t>博爾曼在阿根廷</w:t>
      </w:r>
      <w:bookmarkEnd w:id="2538"/>
    </w:p>
    <w:p w:rsidR="00D9517E" w:rsidRPr="00DE53B5" w:rsidRDefault="00D9517E" w:rsidP="00D9517E">
      <w:pPr>
        <w:pStyle w:val="Para02"/>
        <w:ind w:firstLine="420"/>
        <w:rPr>
          <w:sz w:val="21"/>
        </w:rPr>
      </w:pPr>
      <w:r w:rsidRPr="00DE53B5">
        <w:rPr>
          <w:sz w:val="21"/>
        </w:rPr>
        <w:t>他們已經徹底改換了名字、履歷和其他許多東西。</w:t>
      </w:r>
    </w:p>
    <w:p w:rsidR="00D9517E" w:rsidRPr="00DE53B5" w:rsidRDefault="00D9517E" w:rsidP="00D9517E">
      <w:pPr>
        <w:pStyle w:val="Para02"/>
        <w:ind w:firstLine="420"/>
        <w:rPr>
          <w:sz w:val="21"/>
        </w:rPr>
      </w:pPr>
      <w:r w:rsidRPr="00DE53B5">
        <w:rPr>
          <w:sz w:val="21"/>
        </w:rPr>
        <w:t>當全世界都在追捕他們，或者認為他們已經死去的時候，只有這樣才能活下去。</w:t>
      </w:r>
    </w:p>
    <w:p w:rsidR="00D9517E" w:rsidRPr="00DE53B5" w:rsidRDefault="00D9517E" w:rsidP="00D9517E">
      <w:pPr>
        <w:pStyle w:val="Para06"/>
        <w:rPr>
          <w:sz w:val="21"/>
        </w:rPr>
      </w:pPr>
      <w:r w:rsidRPr="00DE53B5">
        <w:rPr>
          <w:sz w:val="21"/>
        </w:rPr>
        <w:t>——艾希曼在以色列評論南美的納粹，1962年</w:t>
      </w:r>
      <w:hyperlink w:anchor="_62_7">
        <w:bookmarkStart w:id="2539" w:name="_62_6"/>
        <w:bookmarkEnd w:id="2539"/>
      </w:hyperlink>
      <w:hyperlink w:anchor="_62_7">
        <w:r>
          <w:rPr>
            <w:rStyle w:val="04Text"/>
          </w:rPr>
          <w:t>[62]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阿根廷的最后一年，已經很難說是過著不引人注目的生活了。他在1957年如此大肆張揚之后，不僅行蹤暴露無遺，就連他的世界觀也不再是秘密。想重返隱姓埋名的狀態已是完全不可能的事情，除非他決定從布宜諾斯艾利斯消失不見，前往其他地方重新來過。結果他沒有那么做，反而在郊區買了一塊地。克勞斯</w:t>
      </w:r>
      <w:r w:rsidRPr="00971FDB">
        <w:rPr>
          <w:rFonts w:asciiTheme="minorEastAsia" w:eastAsiaTheme="minorEastAsia"/>
          <w:sz w:val="21"/>
        </w:rPr>
        <w:t>·</w:t>
      </w:r>
      <w:r w:rsidRPr="00971FDB">
        <w:rPr>
          <w:rFonts w:asciiTheme="minorEastAsia" w:eastAsiaTheme="minorEastAsia"/>
          <w:sz w:val="21"/>
        </w:rPr>
        <w:t>艾希曼回憶說，他的父親支付5.6萬比索買下了70平方米未開發的土地。艾希曼自己則表示，那是為時十年的分期付款。</w:t>
      </w:r>
      <w:hyperlink w:anchor="_63_7">
        <w:bookmarkStart w:id="2540" w:name="_63_6"/>
        <w:bookmarkEnd w:id="2540"/>
      </w:hyperlink>
      <w:hyperlink w:anchor="_63_7">
        <w:r w:rsidRPr="00971FDB">
          <w:rPr>
            <w:rStyle w:val="04Text"/>
            <w:rFonts w:asciiTheme="minorEastAsia" w:eastAsiaTheme="minorEastAsia"/>
          </w:rPr>
          <w:t>[63]</w:t>
        </w:r>
      </w:hyperlink>
      <w:r w:rsidRPr="00971FDB">
        <w:rPr>
          <w:rFonts w:asciiTheme="minorEastAsia" w:eastAsiaTheme="minorEastAsia"/>
          <w:sz w:val="21"/>
        </w:rPr>
        <w:t>誰要是有那么多好朋友的話，便不愁沒有穩定的收入。建筑材料的購買收據上寫的是利布爾</w:t>
      </w:r>
      <w:r w:rsidRPr="00971FDB">
        <w:rPr>
          <w:rFonts w:asciiTheme="minorEastAsia" w:eastAsiaTheme="minorEastAsia"/>
          <w:sz w:val="21"/>
        </w:rPr>
        <w:t>·</w:t>
      </w:r>
      <w:r w:rsidRPr="00971FDB">
        <w:rPr>
          <w:rFonts w:asciiTheme="minorEastAsia" w:eastAsiaTheme="minorEastAsia"/>
          <w:sz w:val="21"/>
        </w:rPr>
        <w:t>艾希曼女士（Se</w:t>
      </w:r>
      <w:r w:rsidRPr="00971FDB">
        <w:rPr>
          <w:rFonts w:asciiTheme="minorEastAsia" w:eastAsiaTheme="minorEastAsia"/>
          <w:sz w:val="21"/>
        </w:rPr>
        <w:t>ñ</w:t>
      </w:r>
      <w:r w:rsidRPr="00971FDB">
        <w:rPr>
          <w:rFonts w:asciiTheme="minorEastAsia" w:eastAsiaTheme="minorEastAsia"/>
          <w:sz w:val="21"/>
        </w:rPr>
        <w:t>ora Liebl de Eichmann）的名字。艾希曼則興高采烈地投入到自己的蓋房子計劃中，并且繼續在威廉</w:t>
      </w:r>
      <w:r w:rsidRPr="00971FDB">
        <w:rPr>
          <w:rFonts w:asciiTheme="minorEastAsia" w:eastAsiaTheme="minorEastAsia"/>
          <w:sz w:val="21"/>
        </w:rPr>
        <w:t>·</w:t>
      </w:r>
      <w:r w:rsidRPr="00971FDB">
        <w:rPr>
          <w:rFonts w:asciiTheme="minorEastAsia" w:eastAsiaTheme="minorEastAsia"/>
          <w:sz w:val="21"/>
        </w:rPr>
        <w:t>薩森的圈子內活動。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訪談會的抄本顯示，艾希曼一直修改到最后一卷錄音帶的謄寫稿。他甚至還審閱了薩森所寫的文稿，結果大不以為然，因為它們與他實際的談話內容幾乎沒有關聯。艾希曼的妻子曾多次表示，她的丈夫直到1959年年底才結束了與薩森共同進行的工作。</w:t>
      </w:r>
      <w:hyperlink w:anchor="_64_7">
        <w:bookmarkStart w:id="2541" w:name="_64_6"/>
        <w:bookmarkEnd w:id="2541"/>
      </w:hyperlink>
      <w:hyperlink w:anchor="_64_7">
        <w:r w:rsidRPr="00971FDB">
          <w:rPr>
            <w:rStyle w:val="04Text"/>
            <w:rFonts w:asciiTheme="minorEastAsia" w:eastAsiaTheme="minorEastAsia"/>
          </w:rPr>
          <w:t>[64]</w:t>
        </w:r>
      </w:hyperlink>
      <w:r w:rsidRPr="00971FDB">
        <w:rPr>
          <w:rFonts w:asciiTheme="minorEastAsia" w:eastAsiaTheme="minorEastAsia"/>
          <w:sz w:val="21"/>
        </w:rPr>
        <w:t>此外甚至有確鑿的證據表明，即便在薩森訪談會結束之后，艾希曼仍然沒有停止自己的政治活動。他不但開始為孩子們撰寫一份新的手稿《圖庫曼小說》，而且還參加了一個迄今沒有被史學家們認真研究過的驚人計劃：收集納粹時期的文獻資料。艾希曼的兒子克勞斯在1966年表示，納粹黨人曾試圖建立一個更緊密的國際網絡。他解釋說：</w:t>
      </w:r>
      <w:r w:rsidRPr="00971FDB">
        <w:rPr>
          <w:rFonts w:asciiTheme="minorEastAsia" w:eastAsiaTheme="minorEastAsia"/>
          <w:sz w:val="21"/>
        </w:rPr>
        <w:t>“</w:t>
      </w:r>
      <w:r w:rsidRPr="00971FDB">
        <w:rPr>
          <w:rFonts w:asciiTheme="minorEastAsia" w:eastAsiaTheme="minorEastAsia"/>
          <w:sz w:val="21"/>
        </w:rPr>
        <w:t>南美、中東、北美和歐洲的國家社會主義者之間都有聯系。</w:t>
      </w:r>
      <w:r w:rsidRPr="00971FDB">
        <w:rPr>
          <w:rFonts w:asciiTheme="minorEastAsia" w:eastAsiaTheme="minorEastAsia"/>
          <w:sz w:val="21"/>
        </w:rPr>
        <w:t>”</w:t>
      </w:r>
      <w:r w:rsidRPr="00971FDB">
        <w:rPr>
          <w:rFonts w:asciiTheme="minorEastAsia" w:eastAsiaTheme="minorEastAsia"/>
          <w:sz w:val="21"/>
        </w:rPr>
        <w:t>我們若還記得右翼出版商之間的廣泛合作，便不難想象這可能意味著什么。在《路徑》的最后幾期中，這些聯系甚至對局外人都顯而易見。約翰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萊斯在開羅使用各種不同的化名，撰寫了大量來自中東的文章，此外從世界各地傳來的新聞報道也明顯增加了許多。但克勞斯</w:t>
      </w:r>
      <w:r w:rsidRPr="00971FDB">
        <w:rPr>
          <w:rFonts w:asciiTheme="minorEastAsia" w:eastAsiaTheme="minorEastAsia"/>
          <w:sz w:val="21"/>
        </w:rPr>
        <w:t>·</w:t>
      </w:r>
      <w:r w:rsidRPr="00971FDB">
        <w:rPr>
          <w:rFonts w:asciiTheme="minorEastAsia" w:eastAsiaTheme="minorEastAsia"/>
          <w:sz w:val="21"/>
        </w:rPr>
        <w:t>艾希曼也談到了另一個網絡：</w:t>
      </w:r>
      <w:r w:rsidRPr="00971FDB">
        <w:rPr>
          <w:rFonts w:asciiTheme="minorEastAsia" w:eastAsiaTheme="minorEastAsia"/>
          <w:sz w:val="21"/>
        </w:rPr>
        <w:t>“</w:t>
      </w:r>
      <w:r w:rsidRPr="00971FDB">
        <w:rPr>
          <w:rFonts w:asciiTheme="minorEastAsia" w:eastAsiaTheme="minorEastAsia"/>
          <w:sz w:val="21"/>
        </w:rPr>
        <w:t>事情是這樣組織的，每一位住在國外某地的前部門主管都負責編輯和收集有關其昔日領域的資料。我弟弟霍斯特也匯報說，從前主管已經死亡的部門雖然由別人主司其事，卻仍沿用原先主管的姓名。于是關于空軍的部分仍有一位</w:t>
      </w:r>
      <w:r w:rsidRPr="00971FDB">
        <w:rPr>
          <w:rFonts w:asciiTheme="minorEastAsia" w:eastAsiaTheme="minorEastAsia"/>
          <w:sz w:val="21"/>
        </w:rPr>
        <w:t>‘</w:t>
      </w:r>
      <w:r w:rsidRPr="00971FDB">
        <w:rPr>
          <w:rFonts w:asciiTheme="minorEastAsia" w:eastAsiaTheme="minorEastAsia"/>
          <w:sz w:val="21"/>
        </w:rPr>
        <w:t>戈林</w:t>
      </w:r>
      <w:r w:rsidRPr="00971FDB">
        <w:rPr>
          <w:rFonts w:asciiTheme="minorEastAsia" w:eastAsiaTheme="minorEastAsia"/>
          <w:sz w:val="21"/>
        </w:rPr>
        <w:t>’</w:t>
      </w:r>
      <w:r w:rsidRPr="00971FDB">
        <w:rPr>
          <w:rFonts w:asciiTheme="minorEastAsia" w:eastAsiaTheme="minorEastAsia"/>
          <w:sz w:val="21"/>
        </w:rPr>
        <w:t>，關于宣傳的部分仍有一位</w:t>
      </w:r>
      <w:r w:rsidRPr="00971FDB">
        <w:rPr>
          <w:rFonts w:asciiTheme="minorEastAsia" w:eastAsiaTheme="minorEastAsia"/>
          <w:sz w:val="21"/>
        </w:rPr>
        <w:t>‘</w:t>
      </w:r>
      <w:r w:rsidRPr="00971FDB">
        <w:rPr>
          <w:rFonts w:asciiTheme="minorEastAsia" w:eastAsiaTheme="minorEastAsia"/>
          <w:sz w:val="21"/>
        </w:rPr>
        <w:t>戈培爾</w:t>
      </w:r>
      <w:r w:rsidRPr="00971FDB">
        <w:rPr>
          <w:rFonts w:asciiTheme="minorEastAsia" w:eastAsiaTheme="minorEastAsia"/>
          <w:sz w:val="21"/>
        </w:rPr>
        <w:t>’</w:t>
      </w:r>
      <w:r w:rsidRPr="00971FDB">
        <w:rPr>
          <w:rFonts w:asciiTheme="minorEastAsia" w:eastAsiaTheme="minorEastAsia"/>
          <w:sz w:val="21"/>
        </w:rPr>
        <w:t>，等等。</w:t>
      </w:r>
      <w:r w:rsidRPr="00971FDB">
        <w:rPr>
          <w:rFonts w:asciiTheme="minorEastAsia" w:eastAsiaTheme="minorEastAsia"/>
          <w:sz w:val="21"/>
        </w:rPr>
        <w:t>”</w:t>
      </w:r>
      <w:r w:rsidRPr="00971FDB">
        <w:rPr>
          <w:rFonts w:asciiTheme="minorEastAsia" w:eastAsiaTheme="minorEastAsia"/>
          <w:sz w:val="21"/>
        </w:rPr>
        <w:t>艾希曼的兒子斬釘截鐵地表示：</w:t>
      </w:r>
      <w:r w:rsidRPr="00971FDB">
        <w:rPr>
          <w:rFonts w:asciiTheme="minorEastAsia" w:eastAsiaTheme="minorEastAsia"/>
          <w:sz w:val="21"/>
        </w:rPr>
        <w:t>“</w:t>
      </w:r>
      <w:r w:rsidRPr="00971FDB">
        <w:rPr>
          <w:rFonts w:asciiTheme="minorEastAsia" w:eastAsiaTheme="minorEastAsia"/>
          <w:sz w:val="21"/>
        </w:rPr>
        <w:t>我們的父親也參與了收集資料。</w:t>
      </w:r>
      <w:r w:rsidRPr="00971FDB">
        <w:rPr>
          <w:rFonts w:asciiTheme="minorEastAsia" w:eastAsiaTheme="minorEastAsia"/>
          <w:sz w:val="21"/>
        </w:rPr>
        <w:t>”</w:t>
      </w:r>
      <w:hyperlink w:anchor="_65_7">
        <w:bookmarkStart w:id="2542" w:name="_65_6"/>
        <w:bookmarkEnd w:id="2542"/>
      </w:hyperlink>
      <w:hyperlink w:anchor="_65_7">
        <w:r w:rsidRPr="00971FDB">
          <w:rPr>
            <w:rStyle w:val="04Text"/>
            <w:rFonts w:asciiTheme="minorEastAsia" w:eastAsiaTheme="minorEastAsia"/>
          </w:rPr>
          <w:t>[65]</w:t>
        </w:r>
      </w:hyperlink>
      <w:r w:rsidRPr="00971FDB">
        <w:rPr>
          <w:rFonts w:asciiTheme="minorEastAsia" w:eastAsiaTheme="minorEastAsia"/>
          <w:sz w:val="21"/>
        </w:rPr>
        <w:t>艾希曼還能夠為此提供額外助力，因為他的二兒子曾經任職于商船船隊，在1959-1961年間穿梭于加拿大、美國、非洲、南美和歐洲之間，遞送了</w:t>
      </w:r>
      <w:r w:rsidRPr="00971FDB">
        <w:rPr>
          <w:rFonts w:asciiTheme="minorEastAsia" w:eastAsiaTheme="minorEastAsia"/>
          <w:sz w:val="21"/>
        </w:rPr>
        <w:t>“</w:t>
      </w:r>
      <w:r w:rsidRPr="00971FDB">
        <w:rPr>
          <w:rFonts w:asciiTheme="minorEastAsia" w:eastAsiaTheme="minorEastAsia"/>
          <w:sz w:val="21"/>
        </w:rPr>
        <w:t>厚厚一沓文件</w:t>
      </w:r>
      <w:r w:rsidRPr="00971FDB">
        <w:rPr>
          <w:rFonts w:asciiTheme="minorEastAsia" w:eastAsiaTheme="minorEastAsia"/>
          <w:sz w:val="21"/>
        </w:rPr>
        <w:t>”</w:t>
      </w:r>
      <w:r w:rsidRPr="00971FDB">
        <w:rPr>
          <w:rFonts w:asciiTheme="minorEastAsia" w:eastAsiaTheme="minorEastAsia"/>
          <w:sz w:val="21"/>
        </w:rPr>
        <w:t>。盡管艾希曼后來信誓旦旦地宣稱，希望自己的孩子能夠遠離政治和軍事，但他顯然至少讓自己的一個兒子卷入了他的政治活動。對布宜諾斯艾利斯那名犯下危害人類罪行的罪犯來說，一個名叫</w:t>
      </w:r>
      <w:r w:rsidRPr="00971FDB">
        <w:rPr>
          <w:rFonts w:asciiTheme="minorEastAsia" w:eastAsiaTheme="minorEastAsia"/>
          <w:sz w:val="21"/>
        </w:rPr>
        <w:t>“</w:t>
      </w:r>
      <w:r w:rsidRPr="00971FDB">
        <w:rPr>
          <w:rFonts w:asciiTheme="minorEastAsia" w:eastAsiaTheme="minorEastAsia"/>
          <w:sz w:val="21"/>
        </w:rPr>
        <w:t>霍斯特</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的國際信差絕對稱不上理想的掩護。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資料收集</w:t>
      </w:r>
      <w:r w:rsidRPr="00971FDB">
        <w:rPr>
          <w:rFonts w:asciiTheme="minorEastAsia" w:eastAsiaTheme="minorEastAsia"/>
          <w:sz w:val="21"/>
        </w:rPr>
        <w:t>”</w:t>
      </w:r>
      <w:r w:rsidRPr="00971FDB">
        <w:rPr>
          <w:rFonts w:asciiTheme="minorEastAsia" w:eastAsiaTheme="minorEastAsia"/>
          <w:sz w:val="21"/>
        </w:rPr>
        <w:t>的組織結構，為經常被提起的納粹高官在阿根廷的下落問題提供了線索。除了諸如希特勒仿若置身厄爾巴島的拿破侖，正藏匿在南極洲的冰天雪地</w:t>
      </w:r>
      <w:hyperlink w:anchor="_66_7">
        <w:bookmarkStart w:id="2543" w:name="_66_6"/>
        <w:bookmarkEnd w:id="2543"/>
      </w:hyperlink>
      <w:hyperlink w:anchor="_66_7">
        <w:r w:rsidRPr="00971FDB">
          <w:rPr>
            <w:rStyle w:val="04Text"/>
            <w:rFonts w:asciiTheme="minorEastAsia" w:eastAsiaTheme="minorEastAsia"/>
          </w:rPr>
          <w:t>[66]</w:t>
        </w:r>
      </w:hyperlink>
      <w:r w:rsidRPr="00971FDB">
        <w:rPr>
          <w:rFonts w:asciiTheme="minorEastAsia" w:eastAsiaTheme="minorEastAsia"/>
          <w:sz w:val="21"/>
        </w:rPr>
        <w:t>等待卷土重來的那種荒誕傳說外，長年來關于戰后納粹的最頑固謠言之一，就是馬丁</w:t>
      </w:r>
      <w:r w:rsidRPr="00971FDB">
        <w:rPr>
          <w:rFonts w:asciiTheme="minorEastAsia" w:eastAsiaTheme="minorEastAsia"/>
          <w:sz w:val="21"/>
        </w:rPr>
        <w:t>·</w:t>
      </w:r>
      <w:r w:rsidRPr="00971FDB">
        <w:rPr>
          <w:rFonts w:asciiTheme="minorEastAsia" w:eastAsiaTheme="minorEastAsia"/>
          <w:sz w:val="21"/>
        </w:rPr>
        <w:t>博爾曼逃到了南美洲。如果克勞斯</w:t>
      </w:r>
      <w:r w:rsidRPr="00971FDB">
        <w:rPr>
          <w:rFonts w:asciiTheme="minorEastAsia" w:eastAsiaTheme="minorEastAsia"/>
          <w:sz w:val="21"/>
        </w:rPr>
        <w:t>·</w:t>
      </w:r>
      <w:r w:rsidRPr="00971FDB">
        <w:rPr>
          <w:rFonts w:asciiTheme="minorEastAsia" w:eastAsiaTheme="minorEastAsia"/>
          <w:sz w:val="21"/>
        </w:rPr>
        <w:t>艾希曼關于分頭收集資料的故事所言不虛，那么</w:t>
      </w:r>
      <w:r w:rsidRPr="00971FDB">
        <w:rPr>
          <w:rFonts w:asciiTheme="minorEastAsia" w:eastAsiaTheme="minorEastAsia"/>
          <w:sz w:val="21"/>
        </w:rPr>
        <w:t>“</w:t>
      </w:r>
      <w:r w:rsidRPr="00971FDB">
        <w:rPr>
          <w:rFonts w:asciiTheme="minorEastAsia" w:eastAsiaTheme="minorEastAsia"/>
          <w:sz w:val="21"/>
        </w:rPr>
        <w:t>馬丁</w:t>
      </w:r>
      <w:r w:rsidRPr="00971FDB">
        <w:rPr>
          <w:rFonts w:asciiTheme="minorEastAsia" w:eastAsiaTheme="minorEastAsia"/>
          <w:sz w:val="21"/>
        </w:rPr>
        <w:t>·</w:t>
      </w:r>
      <w:r w:rsidRPr="00971FDB">
        <w:rPr>
          <w:rFonts w:asciiTheme="minorEastAsia" w:eastAsiaTheme="minorEastAsia"/>
          <w:sz w:val="21"/>
        </w:rPr>
        <w:t>博爾曼</w:t>
      </w:r>
      <w:r w:rsidRPr="00971FDB">
        <w:rPr>
          <w:rFonts w:asciiTheme="minorEastAsia" w:eastAsiaTheme="minorEastAsia"/>
          <w:sz w:val="21"/>
        </w:rPr>
        <w:t>”</w:t>
      </w:r>
      <w:r w:rsidRPr="00971FDB">
        <w:rPr>
          <w:rFonts w:asciiTheme="minorEastAsia" w:eastAsiaTheme="minorEastAsia"/>
          <w:sz w:val="21"/>
        </w:rPr>
        <w:t>就果真是在南美洲</w:t>
      </w:r>
      <w:r w:rsidRPr="00971FDB">
        <w:rPr>
          <w:rFonts w:asciiTheme="minorEastAsia" w:eastAsiaTheme="minorEastAsia"/>
          <w:sz w:val="21"/>
        </w:rPr>
        <w:t>——</w:t>
      </w:r>
      <w:r w:rsidRPr="00971FDB">
        <w:rPr>
          <w:rFonts w:asciiTheme="minorEastAsia" w:eastAsiaTheme="minorEastAsia"/>
          <w:sz w:val="21"/>
        </w:rPr>
        <w:t>作為負責收集黨秘書處相關資料的人所使用的化名。至少這可以解釋，為什么拉迪斯拉斯</w:t>
      </w:r>
      <w:r w:rsidRPr="00971FDB">
        <w:rPr>
          <w:rFonts w:asciiTheme="minorEastAsia" w:eastAsiaTheme="minorEastAsia"/>
          <w:sz w:val="21"/>
        </w:rPr>
        <w:t>·</w:t>
      </w:r>
      <w:r w:rsidRPr="00971FDB">
        <w:rPr>
          <w:rFonts w:asciiTheme="minorEastAsia" w:eastAsiaTheme="minorEastAsia"/>
          <w:sz w:val="21"/>
        </w:rPr>
        <w:t>法拉戈（Ladislas Farago）和格爾德</w:t>
      </w:r>
      <w:r w:rsidRPr="00971FDB">
        <w:rPr>
          <w:rFonts w:asciiTheme="minorEastAsia" w:eastAsiaTheme="minorEastAsia"/>
          <w:sz w:val="21"/>
        </w:rPr>
        <w:t>·</w:t>
      </w:r>
      <w:r w:rsidRPr="00971FDB">
        <w:rPr>
          <w:rFonts w:asciiTheme="minorEastAsia" w:eastAsiaTheme="minorEastAsia"/>
          <w:sz w:val="21"/>
        </w:rPr>
        <w:t>海德曼（Gerd Heidemann）之類輕信盲從的記者，會一再堅稱自己看見過1945年之后由</w:t>
      </w:r>
      <w:r w:rsidRPr="00971FDB">
        <w:rPr>
          <w:rFonts w:asciiTheme="minorEastAsia" w:eastAsiaTheme="minorEastAsia"/>
          <w:sz w:val="21"/>
        </w:rPr>
        <w:t>“</w:t>
      </w:r>
      <w:r w:rsidRPr="00971FDB">
        <w:rPr>
          <w:rFonts w:asciiTheme="minorEastAsia" w:eastAsiaTheme="minorEastAsia"/>
          <w:sz w:val="21"/>
        </w:rPr>
        <w:t>博爾曼</w:t>
      </w:r>
      <w:r w:rsidRPr="00971FDB">
        <w:rPr>
          <w:rFonts w:asciiTheme="minorEastAsia" w:eastAsiaTheme="minorEastAsia"/>
          <w:sz w:val="21"/>
        </w:rPr>
        <w:t>”</w:t>
      </w:r>
      <w:r w:rsidRPr="00971FDB">
        <w:rPr>
          <w:rFonts w:asciiTheme="minorEastAsia" w:eastAsiaTheme="minorEastAsia"/>
          <w:sz w:val="21"/>
        </w:rPr>
        <w:t>親筆署名的文件和資料。</w:t>
      </w:r>
    </w:p>
    <w:p w:rsidR="00D9517E" w:rsidRDefault="00D9517E" w:rsidP="00D9517E">
      <w:pPr>
        <w:pStyle w:val="3"/>
      </w:pPr>
      <w:bookmarkStart w:id="2544" w:name="_Toc55746126"/>
      <w:r>
        <w:lastRenderedPageBreak/>
        <w:t>“避開艾希曼！”</w:t>
      </w:r>
      <w:bookmarkEnd w:id="2544"/>
    </w:p>
    <w:p w:rsidR="00D9517E" w:rsidRPr="00DE53B5" w:rsidRDefault="00D9517E" w:rsidP="00D9517E">
      <w:pPr>
        <w:pStyle w:val="Para02"/>
        <w:ind w:firstLine="420"/>
        <w:rPr>
          <w:sz w:val="21"/>
        </w:rPr>
      </w:pPr>
      <w:r w:rsidRPr="00DE53B5">
        <w:rPr>
          <w:sz w:val="21"/>
        </w:rPr>
        <w:t>他很快就掌握了工作訣竅，</w:t>
      </w:r>
    </w:p>
    <w:p w:rsidR="00D9517E" w:rsidRPr="00DE53B5" w:rsidRDefault="00D9517E" w:rsidP="00D9517E">
      <w:pPr>
        <w:pStyle w:val="Para02"/>
        <w:ind w:firstLine="420"/>
        <w:rPr>
          <w:sz w:val="21"/>
        </w:rPr>
      </w:pPr>
      <w:r w:rsidRPr="00DE53B5">
        <w:rPr>
          <w:sz w:val="21"/>
        </w:rPr>
        <w:t>并且受到上級的賞識。</w:t>
      </w:r>
    </w:p>
    <w:p w:rsidR="00D9517E" w:rsidRPr="00DE53B5" w:rsidRDefault="00D9517E" w:rsidP="00D9517E">
      <w:pPr>
        <w:pStyle w:val="Para06"/>
        <w:rPr>
          <w:sz w:val="21"/>
        </w:rPr>
      </w:pPr>
      <w:r w:rsidRPr="00DE53B5">
        <w:rPr>
          <w:sz w:val="21"/>
        </w:rPr>
        <w:t>——身份不詳的戴姆勒-奔馳工作人員</w:t>
      </w:r>
      <w:hyperlink w:anchor="_67_7">
        <w:bookmarkStart w:id="2545" w:name="_67_6"/>
        <w:bookmarkEnd w:id="2545"/>
      </w:hyperlink>
      <w:hyperlink w:anchor="_67_7">
        <w:r>
          <w:rPr>
            <w:rStyle w:val="04Text"/>
          </w:rPr>
          <w:t>[67]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再有人聲稱，艾希曼是國家社會主義者圈內的賤民，沒有人愿意跟他扯上關系。其實直到20世紀50年代末期，這種說法都站不住腳。但艾希曼的兒子卻有印象，在阿根廷的最后一年，他的父親已越來越被人疏遠。對克勞斯</w:t>
      </w:r>
      <w:r w:rsidRPr="00971FDB">
        <w:rPr>
          <w:rFonts w:asciiTheme="minorEastAsia" w:eastAsiaTheme="minorEastAsia"/>
          <w:sz w:val="21"/>
        </w:rPr>
        <w:t>·</w:t>
      </w:r>
      <w:r w:rsidRPr="00971FDB">
        <w:rPr>
          <w:rFonts w:asciiTheme="minorEastAsia" w:eastAsiaTheme="minorEastAsia"/>
          <w:sz w:val="21"/>
        </w:rPr>
        <w:t>艾希曼來說，原因非常清楚：</w:t>
      </w:r>
      <w:r w:rsidRPr="00971FDB">
        <w:rPr>
          <w:rFonts w:asciiTheme="minorEastAsia" w:eastAsiaTheme="minorEastAsia"/>
          <w:sz w:val="21"/>
        </w:rPr>
        <w:t>“</w:t>
      </w:r>
      <w:r w:rsidRPr="00971FDB">
        <w:rPr>
          <w:rFonts w:asciiTheme="minorEastAsia" w:eastAsiaTheme="minorEastAsia"/>
          <w:sz w:val="21"/>
        </w:rPr>
        <w:t>門格勒博士散播了一句口號：避開艾希曼，接近他是很危險的事情。</w:t>
      </w:r>
      <w:r w:rsidRPr="00971FDB">
        <w:rPr>
          <w:rFonts w:asciiTheme="minorEastAsia" w:eastAsiaTheme="minorEastAsia"/>
          <w:sz w:val="21"/>
        </w:rPr>
        <w:t>”</w:t>
      </w:r>
      <w:r w:rsidRPr="00971FDB">
        <w:rPr>
          <w:rFonts w:asciiTheme="minorEastAsia" w:eastAsiaTheme="minorEastAsia"/>
          <w:sz w:val="21"/>
        </w:rPr>
        <w:t>然而這種說法并不合乎情理。光是那句口號來自約瑟夫</w:t>
      </w:r>
      <w:r w:rsidRPr="00971FDB">
        <w:rPr>
          <w:rFonts w:asciiTheme="minorEastAsia" w:eastAsiaTheme="minorEastAsia"/>
          <w:sz w:val="21"/>
        </w:rPr>
        <w:t>·</w:t>
      </w:r>
      <w:r w:rsidRPr="00971FDB">
        <w:rPr>
          <w:rFonts w:asciiTheme="minorEastAsia" w:eastAsiaTheme="minorEastAsia"/>
          <w:sz w:val="21"/>
        </w:rPr>
        <w:t>門格勒就值得懷疑，畢竟認識門格勒的風險無論如何也算不上更小。所有人中，偏偏這名在那個向后看的德國群體中深具影響力的集中營</w:t>
      </w:r>
      <w:r w:rsidRPr="00971FDB">
        <w:rPr>
          <w:rFonts w:asciiTheme="minorEastAsia" w:eastAsiaTheme="minorEastAsia"/>
          <w:sz w:val="21"/>
        </w:rPr>
        <w:t>“</w:t>
      </w:r>
      <w:r w:rsidRPr="00971FDB">
        <w:rPr>
          <w:rFonts w:asciiTheme="minorEastAsia" w:eastAsiaTheme="minorEastAsia"/>
          <w:sz w:val="21"/>
        </w:rPr>
        <w:t>醫生</w:t>
      </w:r>
      <w:r w:rsidRPr="00971FDB">
        <w:rPr>
          <w:rFonts w:asciiTheme="minorEastAsia" w:eastAsiaTheme="minorEastAsia"/>
          <w:sz w:val="21"/>
        </w:rPr>
        <w:t>”</w:t>
      </w:r>
      <w:r w:rsidRPr="00971FDB">
        <w:rPr>
          <w:rFonts w:asciiTheme="minorEastAsia" w:eastAsiaTheme="minorEastAsia"/>
          <w:sz w:val="21"/>
        </w:rPr>
        <w:t>，提醒人們提防最終解決方案的組織者，這個想法反正不怎么讓人信服。盡管如此，艾希曼兒子的感受指向了一些確實發生過的事情。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門格勒感覺自己正遭到追捕，此事確非空穴來風。1959年2月，法蘭克福地方法院向他發出了拘捕令。與艾希曼不同，門格勒堂而皇之地以自己的本名定居在布宜諾斯艾利斯。然而門格勒當時已經放棄了他與薩森位于同一條街上的房子，從阿根廷逃往巴拉圭躲藏。他的日記內容顯示，阿根廷的朋友們認為這種逃亡完全是反應過度。</w:t>
      </w:r>
      <w:hyperlink w:anchor="_68_7">
        <w:bookmarkStart w:id="2546" w:name="_68_6"/>
        <w:bookmarkEnd w:id="2546"/>
      </w:hyperlink>
      <w:hyperlink w:anchor="_68_7">
        <w:r w:rsidRPr="00971FDB">
          <w:rPr>
            <w:rStyle w:val="04Text"/>
            <w:rFonts w:asciiTheme="minorEastAsia" w:eastAsiaTheme="minorEastAsia"/>
          </w:rPr>
          <w:t>[68]</w:t>
        </w:r>
      </w:hyperlink>
      <w:r w:rsidRPr="00971FDB">
        <w:rPr>
          <w:rFonts w:asciiTheme="minorEastAsia" w:eastAsiaTheme="minorEastAsia"/>
          <w:sz w:val="21"/>
        </w:rPr>
        <w:t>由此可見，門格勒根本不可能呼吁別人避開艾希曼，因為他早就不在布宜諾斯艾利斯了，而艾希曼也在同一時間離開了門格勒父親持有股份的羅伯托</w:t>
      </w:r>
      <w:r w:rsidRPr="00971FDB">
        <w:rPr>
          <w:rFonts w:asciiTheme="minorEastAsia" w:eastAsiaTheme="minorEastAsia"/>
          <w:sz w:val="21"/>
        </w:rPr>
        <w:t>·</w:t>
      </w:r>
      <w:r w:rsidRPr="00971FDB">
        <w:rPr>
          <w:rFonts w:asciiTheme="minorEastAsia" w:eastAsiaTheme="minorEastAsia"/>
          <w:sz w:val="21"/>
        </w:rPr>
        <w:t>梅爾提希的公司。所以，門格勒確實遠離了艾希曼，但原因并非他打算避開艾希曼，而是因為他自己帶著老朋友們一起消失不見了。克勞斯</w:t>
      </w:r>
      <w:r w:rsidRPr="00971FDB">
        <w:rPr>
          <w:rFonts w:asciiTheme="minorEastAsia" w:eastAsiaTheme="minorEastAsia"/>
          <w:sz w:val="21"/>
        </w:rPr>
        <w:t>·</w:t>
      </w:r>
      <w:r w:rsidRPr="00971FDB">
        <w:rPr>
          <w:rFonts w:asciiTheme="minorEastAsia" w:eastAsiaTheme="minorEastAsia"/>
          <w:sz w:val="21"/>
        </w:rPr>
        <w:t>艾希曼所觀察到的狀況，顯然是布宜諾斯艾利斯納粹同情者整體的情緒變化。因為除了門格勒的倉皇逃跑已喧騰眾口之外，有關聯邦德國法律形勢出現重大轉變的消息也流傳開來。拘捕令和逮捕行動變得日益頻繁，1958年的</w:t>
      </w:r>
      <w:r w:rsidRPr="00971FDB">
        <w:rPr>
          <w:rFonts w:asciiTheme="minorEastAsia" w:eastAsiaTheme="minorEastAsia"/>
          <w:sz w:val="21"/>
        </w:rPr>
        <w:t>“</w:t>
      </w:r>
      <w:r w:rsidRPr="00971FDB">
        <w:rPr>
          <w:rFonts w:asciiTheme="minorEastAsia" w:eastAsiaTheme="minorEastAsia"/>
          <w:sz w:val="21"/>
        </w:rPr>
        <w:t>烏爾姆特別行動隊審判案</w:t>
      </w:r>
      <w:r w:rsidRPr="00971FDB">
        <w:rPr>
          <w:rFonts w:asciiTheme="minorEastAsia" w:eastAsiaTheme="minorEastAsia"/>
          <w:sz w:val="21"/>
        </w:rPr>
        <w:t>”</w:t>
      </w:r>
      <w:r w:rsidRPr="00971FDB">
        <w:rPr>
          <w:rFonts w:asciiTheme="minorEastAsia" w:eastAsiaTheme="minorEastAsia"/>
          <w:sz w:val="21"/>
        </w:rPr>
        <w:t>（Ulmer Einsatzgruppen-Prozess）終于引發公眾對如何處理戰爭罪行的辯論。昔日納粹國防軍在希臘的行政軍官馬克斯</w:t>
      </w:r>
      <w:r w:rsidRPr="00971FDB">
        <w:rPr>
          <w:rFonts w:asciiTheme="minorEastAsia" w:eastAsiaTheme="minorEastAsia"/>
          <w:sz w:val="21"/>
        </w:rPr>
        <w:t>·</w:t>
      </w:r>
      <w:r w:rsidRPr="00971FDB">
        <w:rPr>
          <w:rFonts w:asciiTheme="minorEastAsia" w:eastAsiaTheme="minorEastAsia"/>
          <w:sz w:val="21"/>
        </w:rPr>
        <w:t>梅爾滕（Max Merten），更因為參與遣送薩洛尼卡（Salonika）猶太人的行動，于1959年年初在雅典出庭受審，因為他竟然膽大包天地偏偏要去希臘度假。從阿根廷返回德國的格哈德</w:t>
      </w:r>
      <w:r w:rsidRPr="00971FDB">
        <w:rPr>
          <w:rFonts w:asciiTheme="minorEastAsia" w:eastAsiaTheme="minorEastAsia"/>
          <w:sz w:val="21"/>
        </w:rPr>
        <w:t>·</w:t>
      </w:r>
      <w:r w:rsidRPr="00971FDB">
        <w:rPr>
          <w:rFonts w:asciiTheme="minorEastAsia" w:eastAsiaTheme="minorEastAsia"/>
          <w:sz w:val="21"/>
        </w:rPr>
        <w:t>博內更在1959年9月遭到逮捕，官方準備為了</w:t>
      </w:r>
      <w:r w:rsidRPr="00971FDB">
        <w:rPr>
          <w:rFonts w:asciiTheme="minorEastAsia" w:eastAsiaTheme="minorEastAsia"/>
          <w:sz w:val="21"/>
        </w:rPr>
        <w:t>“</w:t>
      </w:r>
      <w:r w:rsidRPr="00971FDB">
        <w:rPr>
          <w:rFonts w:asciiTheme="minorEastAsia" w:eastAsiaTheme="minorEastAsia"/>
          <w:sz w:val="21"/>
        </w:rPr>
        <w:t>安樂死行動</w:t>
      </w:r>
      <w:r w:rsidRPr="00971FDB">
        <w:rPr>
          <w:rFonts w:asciiTheme="minorEastAsia" w:eastAsiaTheme="minorEastAsia"/>
          <w:sz w:val="21"/>
        </w:rPr>
        <w:t>”</w:t>
      </w:r>
      <w:r w:rsidRPr="00971FDB">
        <w:rPr>
          <w:rFonts w:asciiTheme="minorEastAsia" w:eastAsiaTheme="minorEastAsia"/>
          <w:sz w:val="21"/>
        </w:rPr>
        <w:t>中慘遭殺害的成千上萬人把他送上法庭。阿根廷的新聞媒體也報道了整個事件。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按法律程序起訴納粹罪行的興趣被喚醒之后，不但有關大屠殺的知識變得越來越豐富，追究大屠殺組織者的聲音也越來越大。如今只要一談起納粹罪行，艾希曼的名字就肯定會出現在書上和報紙上。此外僅從一個細節即可看出情況的變化：再也沒有人把他的名字搞錯，而總是稱他為</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。其他關于他的傳說也開始動搖，例如《時代周報》有一篇文章的標題為《終究不是圣殿騎士》（</w:t>
      </w:r>
      <w:r w:rsidRPr="00971FDB">
        <w:rPr>
          <w:rFonts w:asciiTheme="minorEastAsia" w:eastAsiaTheme="minorEastAsia"/>
          <w:sz w:val="21"/>
        </w:rPr>
        <w:t>‘</w:t>
      </w:r>
      <w:r w:rsidRPr="00971FDB">
        <w:rPr>
          <w:rFonts w:asciiTheme="minorEastAsia" w:eastAsiaTheme="minorEastAsia"/>
          <w:sz w:val="21"/>
        </w:rPr>
        <w:t>Doch kein Templer</w:t>
      </w:r>
      <w:r w:rsidRPr="00971FDB">
        <w:rPr>
          <w:rFonts w:asciiTheme="minorEastAsia" w:eastAsiaTheme="minorEastAsia"/>
          <w:sz w:val="21"/>
        </w:rPr>
        <w:t>’</w:t>
      </w:r>
      <w:r w:rsidRPr="00971FDB">
        <w:rPr>
          <w:rFonts w:asciiTheme="minorEastAsia" w:eastAsiaTheme="minorEastAsia"/>
          <w:sz w:val="21"/>
        </w:rPr>
        <w:t>）。</w:t>
      </w:r>
      <w:hyperlink w:anchor="_69_7">
        <w:bookmarkStart w:id="2547" w:name="_69_6"/>
        <w:bookmarkEnd w:id="2547"/>
      </w:hyperlink>
      <w:hyperlink w:anchor="_69_7">
        <w:r w:rsidRPr="00971FDB">
          <w:rPr>
            <w:rStyle w:val="04Text"/>
            <w:rFonts w:asciiTheme="minorEastAsia" w:eastAsiaTheme="minorEastAsia"/>
          </w:rPr>
          <w:t>[69]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艾希曼的兒子后來回憶說，人們出遠門回來以后帶給他父親越來越多的報紙文章。那些之前曾與艾希曼共度許多時光的人，如今卻可以出國旅行，這不免成為艾希曼感覺自己被遺棄的另一個原因。</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但艾希曼與那些老朋友之間的距離不可能太遠，因為正是借由他們的關系，艾希曼才獲得了下一份工作。奧爾斯特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福爾德納幫他在向北兩小時車程的岡薩雷斯卡坦（Gonz</w:t>
      </w:r>
      <w:r w:rsidRPr="00971FDB">
        <w:rPr>
          <w:rFonts w:asciiTheme="minorEastAsia" w:eastAsiaTheme="minorEastAsia"/>
          <w:sz w:val="21"/>
        </w:rPr>
        <w:t>á</w:t>
      </w:r>
      <w:r w:rsidRPr="00971FDB">
        <w:rPr>
          <w:rFonts w:asciiTheme="minorEastAsia" w:eastAsiaTheme="minorEastAsia"/>
          <w:sz w:val="21"/>
        </w:rPr>
        <w:t>les Cat</w:t>
      </w:r>
      <w:r w:rsidRPr="00971FDB">
        <w:rPr>
          <w:rFonts w:asciiTheme="minorEastAsia" w:eastAsiaTheme="minorEastAsia"/>
          <w:sz w:val="21"/>
        </w:rPr>
        <w:t>á</w:t>
      </w:r>
      <w:r w:rsidRPr="00971FDB">
        <w:rPr>
          <w:rFonts w:asciiTheme="minorEastAsia" w:eastAsiaTheme="minorEastAsia"/>
          <w:sz w:val="21"/>
        </w:rPr>
        <w:t>n）工業區，找到一份在梅賽德斯-奔馳阿根廷公司工作的差事。艾希曼在1959年3月20日入職，成為備用零件倉庫的管理員。</w:t>
      </w:r>
      <w:hyperlink w:anchor="_70_7">
        <w:bookmarkStart w:id="2548" w:name="_70_6"/>
        <w:bookmarkEnd w:id="2548"/>
      </w:hyperlink>
      <w:hyperlink w:anchor="_70_7">
        <w:r w:rsidRPr="00971FDB">
          <w:rPr>
            <w:rStyle w:val="04Text"/>
            <w:rFonts w:asciiTheme="minorEastAsia" w:eastAsiaTheme="minorEastAsia"/>
          </w:rPr>
          <w:t>[70]</w:t>
        </w:r>
      </w:hyperlink>
      <w:r w:rsidRPr="00971FDB">
        <w:rPr>
          <w:rFonts w:asciiTheme="minorEastAsia" w:eastAsiaTheme="minorEastAsia"/>
          <w:sz w:val="21"/>
        </w:rPr>
        <w:t>他的推薦人除了奧爾斯特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福爾德納之外，還包括一位克拉斯（Krass）博士，以及弗朗西斯科</w:t>
      </w:r>
      <w:r w:rsidRPr="00971FDB">
        <w:rPr>
          <w:rFonts w:asciiTheme="minorEastAsia" w:eastAsiaTheme="minorEastAsia"/>
          <w:sz w:val="21"/>
        </w:rPr>
        <w:t>·</w:t>
      </w:r>
      <w:r w:rsidRPr="00971FDB">
        <w:rPr>
          <w:rFonts w:asciiTheme="minorEastAsia" w:eastAsiaTheme="minorEastAsia"/>
          <w:sz w:val="21"/>
        </w:rPr>
        <w:t>何塞</w:t>
      </w:r>
      <w:r w:rsidRPr="00971FDB">
        <w:rPr>
          <w:rFonts w:asciiTheme="minorEastAsia" w:eastAsiaTheme="minorEastAsia"/>
          <w:sz w:val="21"/>
        </w:rPr>
        <w:t>·</w:t>
      </w:r>
      <w:r w:rsidRPr="00971FDB">
        <w:rPr>
          <w:rFonts w:asciiTheme="minorEastAsia" w:eastAsiaTheme="minorEastAsia"/>
          <w:sz w:val="21"/>
        </w:rPr>
        <w:t>菲格納（Francisco Jos</w:t>
      </w:r>
      <w:r w:rsidRPr="00971FDB">
        <w:rPr>
          <w:rFonts w:asciiTheme="minorEastAsia" w:eastAsiaTheme="minorEastAsia"/>
          <w:sz w:val="21"/>
        </w:rPr>
        <w:t>é</w:t>
      </w:r>
      <w:r w:rsidRPr="00971FDB">
        <w:rPr>
          <w:rFonts w:asciiTheme="minorEastAsia" w:eastAsiaTheme="minorEastAsia"/>
          <w:sz w:val="21"/>
        </w:rPr>
        <w:t xml:space="preserve"> Viegener）。艾希曼遭到綁架之后，副董事漢斯</w:t>
      </w:r>
      <w:r w:rsidRPr="00971FDB">
        <w:rPr>
          <w:rFonts w:asciiTheme="minorEastAsia" w:eastAsiaTheme="minorEastAsia"/>
          <w:sz w:val="21"/>
        </w:rPr>
        <w:t>·</w:t>
      </w:r>
      <w:r w:rsidRPr="00971FDB">
        <w:rPr>
          <w:rFonts w:asciiTheme="minorEastAsia" w:eastAsiaTheme="minorEastAsia"/>
          <w:sz w:val="21"/>
        </w:rPr>
        <w:t>馬丁</w:t>
      </w:r>
      <w:r w:rsidRPr="00971FDB">
        <w:rPr>
          <w:rFonts w:asciiTheme="minorEastAsia" w:eastAsiaTheme="minorEastAsia"/>
          <w:sz w:val="21"/>
        </w:rPr>
        <w:t>·</w:t>
      </w:r>
      <w:r w:rsidRPr="00971FDB">
        <w:rPr>
          <w:rFonts w:asciiTheme="minorEastAsia" w:eastAsiaTheme="minorEastAsia"/>
          <w:sz w:val="21"/>
        </w:rPr>
        <w:t>施萊爾（HannsMartin Schleyer）得知，那名申請人</w:t>
      </w:r>
      <w:r w:rsidRPr="00971FDB">
        <w:rPr>
          <w:rFonts w:asciiTheme="minorEastAsia" w:eastAsiaTheme="minorEastAsia"/>
          <w:sz w:val="21"/>
        </w:rPr>
        <w:t>“</w:t>
      </w:r>
      <w:r w:rsidRPr="00971FDB">
        <w:rPr>
          <w:rFonts w:asciiTheme="minorEastAsia" w:eastAsiaTheme="minorEastAsia"/>
          <w:sz w:val="21"/>
        </w:rPr>
        <w:t>有很好的推薦，而且給人留下良好印象</w:t>
      </w:r>
      <w:r w:rsidRPr="00971FDB">
        <w:rPr>
          <w:rFonts w:asciiTheme="minorEastAsia" w:eastAsiaTheme="minorEastAsia"/>
          <w:sz w:val="21"/>
        </w:rPr>
        <w:t>”</w:t>
      </w:r>
      <w:hyperlink w:anchor="_71_7">
        <w:bookmarkStart w:id="2549" w:name="_71_6"/>
        <w:bookmarkEnd w:id="2549"/>
      </w:hyperlink>
      <w:hyperlink w:anchor="_71_7">
        <w:r w:rsidRPr="00971FDB">
          <w:rPr>
            <w:rStyle w:val="04Text"/>
            <w:rFonts w:asciiTheme="minorEastAsia" w:eastAsiaTheme="minorEastAsia"/>
          </w:rPr>
          <w:t>[71]</w:t>
        </w:r>
      </w:hyperlink>
      <w:r w:rsidRPr="00971FDB">
        <w:rPr>
          <w:rFonts w:asciiTheme="minorEastAsia" w:eastAsiaTheme="minorEastAsia"/>
          <w:sz w:val="21"/>
        </w:rPr>
        <w:t>。里卡多</w:t>
      </w:r>
      <w:r w:rsidRPr="00971FDB">
        <w:rPr>
          <w:rFonts w:asciiTheme="minorEastAsia" w:eastAsiaTheme="minorEastAsia"/>
          <w:sz w:val="21"/>
        </w:rPr>
        <w:t>·</w:t>
      </w:r>
      <w:r w:rsidRPr="00971FDB">
        <w:rPr>
          <w:rFonts w:asciiTheme="minorEastAsia" w:eastAsiaTheme="minorEastAsia"/>
          <w:sz w:val="21"/>
        </w:rPr>
        <w:t>克萊門特按規定參加了法定退休金保險（保險號碼1785425），要求的薪資為每月5500比索，約1100西德馬克，高于當時聯邦德國的平均薪資。</w:t>
      </w:r>
      <w:hyperlink w:anchor="_72_8">
        <w:bookmarkStart w:id="2550" w:name="_72_7"/>
        <w:bookmarkEnd w:id="2550"/>
      </w:hyperlink>
      <w:hyperlink w:anchor="_72_8">
        <w:r w:rsidRPr="00971FDB">
          <w:rPr>
            <w:rStyle w:val="04Text"/>
            <w:rFonts w:asciiTheme="minorEastAsia" w:eastAsiaTheme="minorEastAsia"/>
          </w:rPr>
          <w:t>[72]</w:t>
        </w:r>
      </w:hyperlink>
      <w:r w:rsidRPr="00971FDB">
        <w:rPr>
          <w:rFonts w:asciiTheme="minorEastAsia" w:eastAsiaTheme="minorEastAsia"/>
          <w:sz w:val="21"/>
        </w:rPr>
        <w:t>1959年第二季度的一份薪餉名冊顯示，他真的領到了那個金額。</w:t>
      </w:r>
      <w:hyperlink w:anchor="_73_8">
        <w:bookmarkStart w:id="2551" w:name="_73_7"/>
        <w:bookmarkEnd w:id="2551"/>
      </w:hyperlink>
      <w:hyperlink w:anchor="_73_8">
        <w:r w:rsidRPr="00971FDB">
          <w:rPr>
            <w:rStyle w:val="04Text"/>
            <w:rFonts w:asciiTheme="minorEastAsia" w:eastAsiaTheme="minorEastAsia"/>
          </w:rPr>
          <w:t>[73]</w:t>
        </w:r>
      </w:hyperlink>
      <w:r w:rsidRPr="00971FDB">
        <w:rPr>
          <w:rFonts w:asciiTheme="minorEastAsia" w:eastAsiaTheme="minorEastAsia"/>
          <w:sz w:val="21"/>
        </w:rPr>
        <w:t>梅賽德斯-奔馳當時雇用了許多德國人，其中不少是昔日的黨衛隊成員。一名員工曾經證實，</w:t>
      </w:r>
      <w:r w:rsidRPr="00971FDB">
        <w:rPr>
          <w:rFonts w:asciiTheme="minorEastAsia" w:eastAsiaTheme="minorEastAsia"/>
          <w:sz w:val="21"/>
        </w:rPr>
        <w:t>“</w:t>
      </w:r>
      <w:r w:rsidRPr="00971FDB">
        <w:rPr>
          <w:rFonts w:asciiTheme="minorEastAsia" w:eastAsiaTheme="minorEastAsia"/>
          <w:sz w:val="21"/>
        </w:rPr>
        <w:t>幾乎整個管理團隊都由戰后來自德國的移民組成</w:t>
      </w:r>
      <w:r w:rsidRPr="00971FDB">
        <w:rPr>
          <w:rFonts w:asciiTheme="minorEastAsia" w:eastAsiaTheme="minorEastAsia"/>
          <w:sz w:val="21"/>
        </w:rPr>
        <w:t>”</w:t>
      </w:r>
      <w:r w:rsidRPr="00971FDB">
        <w:rPr>
          <w:rFonts w:asciiTheme="minorEastAsia" w:eastAsiaTheme="minorEastAsia"/>
          <w:sz w:val="21"/>
        </w:rPr>
        <w:t>，他們有些人知道</w:t>
      </w:r>
      <w:r w:rsidRPr="00971FDB">
        <w:rPr>
          <w:rFonts w:asciiTheme="minorEastAsia" w:eastAsiaTheme="minorEastAsia"/>
          <w:sz w:val="21"/>
        </w:rPr>
        <w:t>“</w:t>
      </w:r>
      <w:r w:rsidRPr="00971FDB">
        <w:rPr>
          <w:rFonts w:asciiTheme="minorEastAsia" w:eastAsiaTheme="minorEastAsia"/>
          <w:sz w:val="21"/>
        </w:rPr>
        <w:t>克萊門特</w:t>
      </w:r>
      <w:r w:rsidRPr="00971FDB">
        <w:rPr>
          <w:rFonts w:asciiTheme="minorEastAsia" w:eastAsiaTheme="minorEastAsia"/>
          <w:sz w:val="21"/>
        </w:rPr>
        <w:t>”</w:t>
      </w:r>
      <w:r w:rsidRPr="00971FDB">
        <w:rPr>
          <w:rFonts w:asciiTheme="minorEastAsia" w:eastAsiaTheme="minorEastAsia"/>
          <w:sz w:val="21"/>
        </w:rPr>
        <w:t>是何許人，但</w:t>
      </w:r>
      <w:r w:rsidRPr="00971FDB">
        <w:rPr>
          <w:rFonts w:asciiTheme="minorEastAsia" w:eastAsiaTheme="minorEastAsia"/>
          <w:sz w:val="21"/>
        </w:rPr>
        <w:lastRenderedPageBreak/>
        <w:t>這個話題是禁忌。</w:t>
      </w:r>
      <w:hyperlink w:anchor="_74_7">
        <w:bookmarkStart w:id="2552" w:name="_74_6"/>
        <w:bookmarkEnd w:id="2552"/>
      </w:hyperlink>
      <w:hyperlink w:anchor="_74_7">
        <w:r w:rsidRPr="00971FDB">
          <w:rPr>
            <w:rStyle w:val="04Text"/>
            <w:rFonts w:asciiTheme="minorEastAsia" w:eastAsiaTheme="minorEastAsia"/>
          </w:rPr>
          <w:t>[74]</w:t>
        </w:r>
      </w:hyperlink>
      <w:r w:rsidRPr="00971FDB">
        <w:rPr>
          <w:rFonts w:asciiTheme="minorEastAsia" w:eastAsiaTheme="minorEastAsia"/>
          <w:sz w:val="21"/>
        </w:rPr>
        <w:t>善于交際的艾希曼很快便在梅賽德斯-奔馳結識了一些新朋友，甚至把他們介紹給了他的家人。在艾希曼被綁架之后，克勞斯</w:t>
      </w:r>
      <w:r w:rsidRPr="00971FDB">
        <w:rPr>
          <w:rFonts w:asciiTheme="minorEastAsia" w:eastAsiaTheme="minorEastAsia"/>
          <w:sz w:val="21"/>
        </w:rPr>
        <w:t>·</w:t>
      </w:r>
      <w:r w:rsidRPr="00971FDB">
        <w:rPr>
          <w:rFonts w:asciiTheme="minorEastAsia" w:eastAsiaTheme="minorEastAsia"/>
          <w:sz w:val="21"/>
        </w:rPr>
        <w:t>艾希曼和威廉</w:t>
      </w:r>
      <w:r w:rsidRPr="00971FDB">
        <w:rPr>
          <w:rFonts w:asciiTheme="minorEastAsia" w:eastAsiaTheme="minorEastAsia"/>
          <w:sz w:val="21"/>
        </w:rPr>
        <w:t>·</w:t>
      </w:r>
      <w:r w:rsidRPr="00971FDB">
        <w:rPr>
          <w:rFonts w:asciiTheme="minorEastAsia" w:eastAsiaTheme="minorEastAsia"/>
          <w:sz w:val="21"/>
        </w:rPr>
        <w:t>薩森還請他們幫忙藏匿一些敏感文件。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艾希曼的新工作意味著每天坐四小時公交車通勤。到了周末，他就忙著和兒子們一同在買來的那塊地上建房子。克勞斯</w:t>
      </w:r>
      <w:r w:rsidRPr="00971FDB">
        <w:rPr>
          <w:rFonts w:asciiTheme="minorEastAsia" w:eastAsiaTheme="minorEastAsia"/>
          <w:sz w:val="21"/>
        </w:rPr>
        <w:t>·</w:t>
      </w:r>
      <w:r w:rsidRPr="00971FDB">
        <w:rPr>
          <w:rFonts w:asciiTheme="minorEastAsia" w:eastAsiaTheme="minorEastAsia"/>
          <w:sz w:val="21"/>
        </w:rPr>
        <w:t>艾希曼還記得，那項工作吸引了他全部的注意力。這也減少了艾希曼與其他人密切接觸的機會。如今，那位父親大多數的空閑時間都在家中度過。他看起來平靜篤定，讀了許多書，而且經常拉小提琴，因為</w:t>
      </w:r>
      <w:r w:rsidRPr="00971FDB">
        <w:rPr>
          <w:rFonts w:asciiTheme="minorEastAsia" w:eastAsiaTheme="minorEastAsia"/>
          <w:sz w:val="21"/>
        </w:rPr>
        <w:t>“</w:t>
      </w:r>
      <w:r w:rsidRPr="00971FDB">
        <w:rPr>
          <w:rFonts w:asciiTheme="minorEastAsia" w:eastAsiaTheme="minorEastAsia"/>
          <w:sz w:val="21"/>
        </w:rPr>
        <w:t>他特別喜歡查爾達什（Cs</w:t>
      </w:r>
      <w:r w:rsidRPr="00971FDB">
        <w:rPr>
          <w:rFonts w:asciiTheme="minorEastAsia" w:eastAsiaTheme="minorEastAsia"/>
          <w:sz w:val="21"/>
        </w:rPr>
        <w:t>á</w:t>
      </w:r>
      <w:r w:rsidRPr="00971FDB">
        <w:rPr>
          <w:rFonts w:asciiTheme="minorEastAsia" w:eastAsiaTheme="minorEastAsia"/>
          <w:sz w:val="21"/>
        </w:rPr>
        <w:t>rd</w:t>
      </w:r>
      <w:r w:rsidRPr="00971FDB">
        <w:rPr>
          <w:rFonts w:asciiTheme="minorEastAsia" w:eastAsiaTheme="minorEastAsia"/>
          <w:sz w:val="21"/>
        </w:rPr>
        <w:t>á</w:t>
      </w:r>
      <w:r w:rsidRPr="00971FDB">
        <w:rPr>
          <w:rFonts w:asciiTheme="minorEastAsia" w:eastAsiaTheme="minorEastAsia"/>
          <w:sz w:val="21"/>
        </w:rPr>
        <w:t>s）與其他吉卜賽旋律</w:t>
      </w:r>
      <w:r w:rsidRPr="00971FDB">
        <w:rPr>
          <w:rFonts w:asciiTheme="minorEastAsia" w:eastAsiaTheme="minorEastAsia"/>
          <w:sz w:val="21"/>
        </w:rPr>
        <w:t>”</w:t>
      </w:r>
      <w:r w:rsidRPr="00971FDB">
        <w:rPr>
          <w:rFonts w:asciiTheme="minorEastAsia" w:eastAsiaTheme="minorEastAsia"/>
          <w:sz w:val="21"/>
        </w:rPr>
        <w:t>。1939年的時候，艾希曼曾巴不得第一列火車就把奧地利的吉卜賽人遣送到尼斯科，但這對他來說似乎并不構成矛盾。</w:t>
      </w:r>
      <w:hyperlink w:anchor="_75_7">
        <w:bookmarkStart w:id="2553" w:name="_75_6"/>
        <w:bookmarkEnd w:id="2553"/>
      </w:hyperlink>
      <w:hyperlink w:anchor="_75_7">
        <w:r w:rsidRPr="00971FDB">
          <w:rPr>
            <w:rStyle w:val="04Text"/>
            <w:rFonts w:asciiTheme="minorEastAsia" w:eastAsiaTheme="minorEastAsia"/>
          </w:rPr>
          <w:t>[75]</w:t>
        </w:r>
      </w:hyperlink>
      <w:r w:rsidRPr="00971FDB">
        <w:rPr>
          <w:rFonts w:asciiTheme="minorEastAsia" w:eastAsiaTheme="minorEastAsia"/>
          <w:sz w:val="21"/>
        </w:rPr>
        <w:t>然而就連他的兒子也不相信，艾希曼在1959年的時候仍舊像他所表現的那么從容不迫。不過克勞斯還是稱了他的心意，在父母結婚紀念日的前一天成親，而且不久后就為家族添了一個女孩。然而家族生活中的另一個事件卻給艾希曼的人生帶來了極為嚴重的后果。1959年4月，他的繼母瑪麗亞</w:t>
      </w:r>
      <w:r w:rsidRPr="00971FDB">
        <w:rPr>
          <w:rFonts w:asciiTheme="minorEastAsia" w:eastAsiaTheme="minorEastAsia"/>
          <w:sz w:val="21"/>
        </w:rPr>
        <w:t>·</w:t>
      </w:r>
      <w:r w:rsidRPr="00971FDB">
        <w:rPr>
          <w:rFonts w:asciiTheme="minorEastAsia" w:eastAsiaTheme="minorEastAsia"/>
          <w:sz w:val="21"/>
        </w:rPr>
        <w:t>艾希曼在林茨去世。奧地利的家人們十分不小心地提到了那位媳婦和她的幾位兒子。他們顯然忘記薇拉已經</w:t>
      </w:r>
      <w:r w:rsidRPr="00971FDB">
        <w:rPr>
          <w:rFonts w:asciiTheme="minorEastAsia" w:eastAsiaTheme="minorEastAsia"/>
          <w:sz w:val="21"/>
        </w:rPr>
        <w:t>“</w:t>
      </w:r>
      <w:r w:rsidRPr="00971FDB">
        <w:rPr>
          <w:rFonts w:asciiTheme="minorEastAsia" w:eastAsiaTheme="minorEastAsia"/>
          <w:sz w:val="21"/>
        </w:rPr>
        <w:t>正式離婚</w:t>
      </w:r>
      <w:r w:rsidRPr="00971FDB">
        <w:rPr>
          <w:rFonts w:asciiTheme="minorEastAsia" w:eastAsiaTheme="minorEastAsia"/>
          <w:sz w:val="21"/>
        </w:rPr>
        <w:t>”</w:t>
      </w:r>
      <w:r w:rsidRPr="00971FDB">
        <w:rPr>
          <w:rFonts w:asciiTheme="minorEastAsia" w:eastAsiaTheme="minorEastAsia"/>
          <w:sz w:val="21"/>
        </w:rPr>
        <w:t>而不再姓艾希曼，因為訃告中寫出的名字是</w:t>
      </w:r>
      <w:r w:rsidRPr="00971FDB">
        <w:rPr>
          <w:rFonts w:asciiTheme="minorEastAsia" w:eastAsiaTheme="minorEastAsia"/>
          <w:sz w:val="21"/>
        </w:rPr>
        <w:t>“</w:t>
      </w:r>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w:t>
      </w:r>
    </w:p>
    <w:p w:rsidR="00D9517E" w:rsidRDefault="00D9517E" w:rsidP="00D9517E">
      <w:pPr>
        <w:pStyle w:val="3"/>
      </w:pPr>
      <w:bookmarkStart w:id="2554" w:name="_Toc55746127"/>
      <w:r>
        <w:t>弗里茨·鮑爾的消息來源</w:t>
      </w:r>
      <w:bookmarkEnd w:id="2554"/>
    </w:p>
    <w:p w:rsidR="00D9517E" w:rsidRPr="00DE53B5" w:rsidRDefault="00D9517E" w:rsidP="00D9517E">
      <w:pPr>
        <w:pStyle w:val="Para02"/>
        <w:ind w:firstLine="420"/>
        <w:rPr>
          <w:sz w:val="21"/>
        </w:rPr>
      </w:pPr>
      <w:r w:rsidRPr="00DE53B5">
        <w:rPr>
          <w:sz w:val="21"/>
        </w:rPr>
        <w:t>我在猶太人那里沒有敵人……</w:t>
      </w:r>
    </w:p>
    <w:p w:rsidR="00D9517E" w:rsidRPr="00DE53B5" w:rsidRDefault="00D9517E" w:rsidP="00D9517E">
      <w:pPr>
        <w:pStyle w:val="Para06"/>
        <w:rPr>
          <w:sz w:val="21"/>
        </w:rPr>
      </w:pPr>
      <w:r w:rsidRPr="00DE53B5">
        <w:rPr>
          <w:sz w:val="21"/>
        </w:rPr>
        <w:t>——艾希曼在薩森訪談會上的說辭</w:t>
      </w:r>
      <w:hyperlink w:anchor="_76_7">
        <w:bookmarkStart w:id="2555" w:name="_76_6"/>
        <w:bookmarkEnd w:id="2555"/>
      </w:hyperlink>
      <w:hyperlink w:anchor="_76_7">
        <w:r>
          <w:rPr>
            <w:rStyle w:val="04Text"/>
          </w:rPr>
          <w:t>[76]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西蒙</w:t>
      </w:r>
      <w:r w:rsidRPr="00971FDB">
        <w:rPr>
          <w:rFonts w:asciiTheme="minorEastAsia" w:eastAsiaTheme="minorEastAsia"/>
          <w:sz w:val="21"/>
        </w:rPr>
        <w:t>·</w:t>
      </w:r>
      <w:r w:rsidRPr="00971FDB">
        <w:rPr>
          <w:rFonts w:asciiTheme="minorEastAsia" w:eastAsiaTheme="minorEastAsia"/>
          <w:sz w:val="21"/>
        </w:rPr>
        <w:t>維森塔爾后來寫道，他在《上奧地利新聞報》（</w:t>
      </w:r>
      <w:r w:rsidRPr="00971FDB">
        <w:rPr>
          <w:rStyle w:val="00Text"/>
          <w:rFonts w:asciiTheme="minorEastAsia" w:eastAsiaTheme="minorEastAsia"/>
          <w:sz w:val="21"/>
        </w:rPr>
        <w:t>Ober</w:t>
      </w:r>
      <w:r w:rsidRPr="00971FDB">
        <w:rPr>
          <w:rStyle w:val="00Text"/>
          <w:rFonts w:asciiTheme="minorEastAsia" w:eastAsiaTheme="minorEastAsia"/>
          <w:sz w:val="21"/>
        </w:rPr>
        <w:t>ö</w:t>
      </w:r>
      <w:r w:rsidRPr="00971FDB">
        <w:rPr>
          <w:rStyle w:val="00Text"/>
          <w:rFonts w:asciiTheme="minorEastAsia" w:eastAsiaTheme="minorEastAsia"/>
          <w:sz w:val="21"/>
        </w:rPr>
        <w:t>sterreichische Nachrichten</w:t>
      </w:r>
      <w:r w:rsidRPr="00971FDB">
        <w:rPr>
          <w:rFonts w:asciiTheme="minorEastAsia" w:eastAsiaTheme="minorEastAsia"/>
          <w:sz w:val="21"/>
        </w:rPr>
        <w:t>）上讀到了艾希曼繼母的訃告，</w:t>
      </w:r>
      <w:r w:rsidRPr="00971FDB">
        <w:rPr>
          <w:rFonts w:asciiTheme="minorEastAsia" w:eastAsiaTheme="minorEastAsia"/>
          <w:sz w:val="21"/>
        </w:rPr>
        <w:t>“</w:t>
      </w:r>
      <w:r w:rsidRPr="00971FDB">
        <w:rPr>
          <w:rFonts w:asciiTheme="minorEastAsia" w:eastAsiaTheme="minorEastAsia"/>
          <w:sz w:val="21"/>
        </w:rPr>
        <w:t>可是我究竟該把這個消息告訴誰呢？</w:t>
      </w:r>
      <w:r w:rsidRPr="00971FDB">
        <w:rPr>
          <w:rFonts w:asciiTheme="minorEastAsia" w:eastAsiaTheme="minorEastAsia"/>
          <w:sz w:val="21"/>
        </w:rPr>
        <w:t>”</w:t>
      </w:r>
      <w:hyperlink w:anchor="_77_7">
        <w:bookmarkStart w:id="2556" w:name="_77_6"/>
        <w:bookmarkEnd w:id="2556"/>
      </w:hyperlink>
      <w:hyperlink w:anchor="_77_7">
        <w:r w:rsidRPr="00971FDB">
          <w:rPr>
            <w:rStyle w:val="04Text"/>
            <w:rFonts w:asciiTheme="minorEastAsia" w:eastAsiaTheme="minorEastAsia"/>
          </w:rPr>
          <w:t>[77]</w:t>
        </w:r>
      </w:hyperlink>
      <w:r w:rsidRPr="00971FDB">
        <w:rPr>
          <w:rFonts w:asciiTheme="minorEastAsia" w:eastAsiaTheme="minorEastAsia"/>
          <w:sz w:val="21"/>
        </w:rPr>
        <w:t>盡管維森塔爾在奧地利有過不少聯絡人，例如他認識以色列大使本人，但之前的一些經歷卻讓他躊躇不前。如今在世界各地都有越來越多的人基于各種不同原因加入了追捕艾希曼的行動，難怪這個故事的線索有時會變得繁雜不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1959年3月25日，奧地利以赫爾曼</w:t>
      </w:r>
      <w:r w:rsidRPr="00971FDB">
        <w:rPr>
          <w:rFonts w:asciiTheme="minorEastAsia" w:eastAsiaTheme="minorEastAsia"/>
          <w:sz w:val="21"/>
        </w:rPr>
        <w:t>·</w:t>
      </w:r>
      <w:r w:rsidRPr="00971FDB">
        <w:rPr>
          <w:rFonts w:asciiTheme="minorEastAsia" w:eastAsiaTheme="minorEastAsia"/>
          <w:sz w:val="21"/>
        </w:rPr>
        <w:t>朗拜因建立的國際奧斯維辛委員會（Internationalen Auschwitz-Komitees）的名義，正式對艾希曼提出刑事指控。朗拜因與專門代理納粹受害者案件的法蘭克福律師亨利</w:t>
      </w:r>
      <w:r w:rsidRPr="00971FDB">
        <w:rPr>
          <w:rFonts w:asciiTheme="minorEastAsia" w:eastAsiaTheme="minorEastAsia"/>
          <w:sz w:val="21"/>
        </w:rPr>
        <w:t>·</w:t>
      </w:r>
      <w:r w:rsidRPr="00971FDB">
        <w:rPr>
          <w:rFonts w:asciiTheme="minorEastAsia" w:eastAsiaTheme="minorEastAsia"/>
          <w:sz w:val="21"/>
        </w:rPr>
        <w:t>奧蒙德洽商之后，采取了此一行動。雖然奧地利早在20世紀40年代末期就已經對艾希曼發出了逮捕令，并且從1955年開始將他列入了通緝名單，但這次指控仍發出了一個明確的信號。朗拜因始終努力尋找可能有助于追捕艾希曼之類戰犯的資料或證據，他在造訪波蘭的時候，還設法拿到了另外一張艾希曼的照片。奧蒙德和朗拜因二人都和弗里茨</w:t>
      </w:r>
      <w:r w:rsidRPr="00971FDB">
        <w:rPr>
          <w:rFonts w:asciiTheme="minorEastAsia" w:eastAsiaTheme="minorEastAsia"/>
          <w:sz w:val="21"/>
        </w:rPr>
        <w:t>·</w:t>
      </w:r>
      <w:r w:rsidRPr="00971FDB">
        <w:rPr>
          <w:rFonts w:asciiTheme="minorEastAsia" w:eastAsiaTheme="minorEastAsia"/>
          <w:sz w:val="21"/>
        </w:rPr>
        <w:t>鮑爾保持著聯系，但目前還沒有證據表明鮑爾當時已經信賴他們當中的任何一人。盡管如此，他們的努力</w:t>
      </w:r>
      <w:r w:rsidRPr="00971FDB">
        <w:rPr>
          <w:rFonts w:asciiTheme="minorEastAsia" w:eastAsiaTheme="minorEastAsia"/>
          <w:sz w:val="21"/>
        </w:rPr>
        <w:t>——</w:t>
      </w:r>
      <w:r w:rsidRPr="00971FDB">
        <w:rPr>
          <w:rFonts w:asciiTheme="minorEastAsia" w:eastAsiaTheme="minorEastAsia"/>
          <w:sz w:val="21"/>
        </w:rPr>
        <w:t>特別是朗拜因的奔波</w:t>
      </w:r>
      <w:r w:rsidRPr="00971FDB">
        <w:rPr>
          <w:rFonts w:asciiTheme="minorEastAsia" w:eastAsiaTheme="minorEastAsia"/>
          <w:sz w:val="21"/>
        </w:rPr>
        <w:t>——</w:t>
      </w:r>
      <w:r w:rsidRPr="00971FDB">
        <w:rPr>
          <w:rFonts w:asciiTheme="minorEastAsia" w:eastAsiaTheme="minorEastAsia"/>
          <w:sz w:val="21"/>
        </w:rPr>
        <w:t>仍然增添了壓力。</w:t>
      </w:r>
      <w:hyperlink w:anchor="_78_7">
        <w:bookmarkStart w:id="2557" w:name="_78_6"/>
        <w:bookmarkEnd w:id="2557"/>
      </w:hyperlink>
      <w:hyperlink w:anchor="_78_7">
        <w:r w:rsidRPr="00971FDB">
          <w:rPr>
            <w:rStyle w:val="04Text"/>
            <w:rFonts w:asciiTheme="minorEastAsia" w:eastAsiaTheme="minorEastAsia"/>
          </w:rPr>
          <w:t>[78]</w:t>
        </w:r>
      </w:hyperlink>
      <w:r w:rsidRPr="00971FDB">
        <w:rPr>
          <w:rFonts w:asciiTheme="minorEastAsia" w:eastAsiaTheme="minorEastAsia"/>
          <w:sz w:val="21"/>
        </w:rPr>
        <w:t>因此來自官方的一則消息顯得更加令人困惑：聯邦憲法保衛局在1959年春季接獲</w:t>
      </w:r>
      <w:r w:rsidRPr="00971FDB">
        <w:rPr>
          <w:rFonts w:asciiTheme="minorEastAsia" w:eastAsiaTheme="minorEastAsia"/>
          <w:sz w:val="21"/>
        </w:rPr>
        <w:t>“</w:t>
      </w:r>
      <w:r w:rsidRPr="00971FDB">
        <w:rPr>
          <w:rFonts w:asciiTheme="minorEastAsia" w:eastAsiaTheme="minorEastAsia"/>
          <w:sz w:val="21"/>
        </w:rPr>
        <w:t>未經證實的報告</w:t>
      </w:r>
      <w:r w:rsidRPr="00971FDB">
        <w:rPr>
          <w:rFonts w:asciiTheme="minorEastAsia" w:eastAsiaTheme="minorEastAsia"/>
          <w:sz w:val="21"/>
        </w:rPr>
        <w:t>”</w:t>
      </w:r>
      <w:r w:rsidRPr="00971FDB">
        <w:rPr>
          <w:rFonts w:asciiTheme="minorEastAsia" w:eastAsiaTheme="minorEastAsia"/>
          <w:sz w:val="21"/>
        </w:rPr>
        <w:t>，指出</w:t>
      </w:r>
      <w:r w:rsidRPr="00971FDB">
        <w:rPr>
          <w:rFonts w:asciiTheme="minorEastAsia" w:eastAsiaTheme="minorEastAsia"/>
          <w:sz w:val="21"/>
        </w:rPr>
        <w:t>“</w:t>
      </w:r>
      <w:r w:rsidRPr="00971FDB">
        <w:rPr>
          <w:rFonts w:asciiTheme="minorEastAsia" w:eastAsiaTheme="minorEastAsia"/>
          <w:sz w:val="21"/>
        </w:rPr>
        <w:t>艾希曼的妻子和他的四個孩子一直生活在南美洲，艾希曼本人則據說生活在歐洲某地</w:t>
      </w:r>
      <w:r w:rsidRPr="00971FDB">
        <w:rPr>
          <w:rFonts w:asciiTheme="minorEastAsia" w:eastAsiaTheme="minorEastAsia"/>
          <w:sz w:val="21"/>
        </w:rPr>
        <w:t>”</w:t>
      </w:r>
      <w:r w:rsidRPr="00971FDB">
        <w:rPr>
          <w:rFonts w:asciiTheme="minorEastAsia" w:eastAsiaTheme="minorEastAsia"/>
          <w:sz w:val="21"/>
        </w:rPr>
        <w:t>。</w:t>
      </w:r>
      <w:hyperlink w:anchor="_79_7">
        <w:bookmarkStart w:id="2558" w:name="_79_6"/>
        <w:bookmarkEnd w:id="2558"/>
      </w:hyperlink>
      <w:hyperlink w:anchor="_79_7">
        <w:r w:rsidRPr="00971FDB">
          <w:rPr>
            <w:rStyle w:val="04Text"/>
            <w:rFonts w:asciiTheme="minorEastAsia" w:eastAsiaTheme="minorEastAsia"/>
          </w:rPr>
          <w:t>[79]</w:t>
        </w:r>
      </w:hyperlink>
      <w:r w:rsidRPr="00971FDB">
        <w:rPr>
          <w:rFonts w:asciiTheme="minorEastAsia" w:eastAsiaTheme="minorEastAsia"/>
          <w:sz w:val="21"/>
        </w:rPr>
        <w:t>我們仍不清楚這個傳言是否緣于某種張冠李戴，例如跟造訪歐洲的薩森混為一談，還是源自阿根廷方面的障眼法。但引人注目的地方在于，當時提到的是阿道夫</w:t>
      </w:r>
      <w:r w:rsidRPr="00971FDB">
        <w:rPr>
          <w:rFonts w:asciiTheme="minorEastAsia" w:eastAsiaTheme="minorEastAsia"/>
          <w:sz w:val="21"/>
        </w:rPr>
        <w:t>·</w:t>
      </w:r>
      <w:r w:rsidRPr="00971FDB">
        <w:rPr>
          <w:rFonts w:asciiTheme="minorEastAsia" w:eastAsiaTheme="minorEastAsia"/>
          <w:sz w:val="21"/>
        </w:rPr>
        <w:t>艾希曼有幾個孩子，而非里卡多</w:t>
      </w:r>
      <w:r w:rsidRPr="00971FDB">
        <w:rPr>
          <w:rFonts w:asciiTheme="minorEastAsia" w:eastAsiaTheme="minorEastAsia"/>
          <w:sz w:val="21"/>
        </w:rPr>
        <w:t>·</w:t>
      </w:r>
      <w:r w:rsidRPr="00971FDB">
        <w:rPr>
          <w:rFonts w:asciiTheme="minorEastAsia" w:eastAsiaTheme="minorEastAsia"/>
          <w:sz w:val="21"/>
        </w:rPr>
        <w:t>克萊門特。</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1959年從以色列傳來的一個聲音，給艾希曼問題掀起了更多波瀾。托維阿</w:t>
      </w:r>
      <w:r w:rsidRPr="00971FDB">
        <w:rPr>
          <w:rFonts w:asciiTheme="minorEastAsia" w:eastAsiaTheme="minorEastAsia"/>
          <w:sz w:val="21"/>
        </w:rPr>
        <w:t>·</w:t>
      </w:r>
      <w:r w:rsidRPr="00971FDB">
        <w:rPr>
          <w:rFonts w:asciiTheme="minorEastAsia" w:eastAsiaTheme="minorEastAsia"/>
          <w:sz w:val="21"/>
        </w:rPr>
        <w:t>弗里德曼在戰后不久便加入了尋找兇手的工作，一直和維森塔爾保持聯系，并且在移民以色列之后充滿理想地在海法創辦了猶太文獻中心。從此弗里德曼到處提出批判性的問題。1959年7月13日他寫信給路德維希堡國家社會主義犯罪調查中央辦公室的負責人埃爾溫</w:t>
      </w:r>
      <w:r w:rsidRPr="00971FDB">
        <w:rPr>
          <w:rFonts w:asciiTheme="minorEastAsia" w:eastAsiaTheme="minorEastAsia"/>
          <w:sz w:val="21"/>
        </w:rPr>
        <w:t>·</w:t>
      </w:r>
      <w:r w:rsidRPr="00971FDB">
        <w:rPr>
          <w:rFonts w:asciiTheme="minorEastAsia" w:eastAsiaTheme="minorEastAsia"/>
          <w:sz w:val="21"/>
        </w:rPr>
        <w:t>許勒（Erwin Sch</w:t>
      </w:r>
      <w:r w:rsidRPr="00971FDB">
        <w:rPr>
          <w:rFonts w:asciiTheme="minorEastAsia" w:eastAsiaTheme="minorEastAsia"/>
          <w:sz w:val="21"/>
        </w:rPr>
        <w:t>ü</w:t>
      </w:r>
      <w:r w:rsidRPr="00971FDB">
        <w:rPr>
          <w:rFonts w:asciiTheme="minorEastAsia" w:eastAsiaTheme="minorEastAsia"/>
          <w:sz w:val="21"/>
        </w:rPr>
        <w:t>le），指責聯邦德國政府未曾采取任何行動緝捕阿道夫</w:t>
      </w:r>
      <w:r w:rsidRPr="00971FDB">
        <w:rPr>
          <w:rFonts w:asciiTheme="minorEastAsia" w:eastAsiaTheme="minorEastAsia"/>
          <w:sz w:val="21"/>
        </w:rPr>
        <w:t>·</w:t>
      </w:r>
      <w:r w:rsidRPr="00971FDB">
        <w:rPr>
          <w:rFonts w:asciiTheme="minorEastAsia" w:eastAsiaTheme="minorEastAsia"/>
          <w:sz w:val="21"/>
        </w:rPr>
        <w:t>艾希曼，因為它顯然不愿面對那個人的所作所為。許勒在一周之內答復，向弗里德曼說明了從1956年至今有效的逮捕令，以及有關艾希曼可能藏身阿根廷或者以色列周邊國家的傳言。因為弗里德曼當初寄信過去時使用了</w:t>
      </w:r>
      <w:r w:rsidRPr="00971FDB">
        <w:rPr>
          <w:rFonts w:asciiTheme="minorEastAsia" w:eastAsiaTheme="minorEastAsia"/>
          <w:sz w:val="21"/>
        </w:rPr>
        <w:t>“</w:t>
      </w:r>
      <w:r w:rsidRPr="00971FDB">
        <w:rPr>
          <w:rFonts w:asciiTheme="minorEastAsia" w:eastAsiaTheme="minorEastAsia"/>
          <w:sz w:val="21"/>
        </w:rPr>
        <w:t>海法猶太文獻中心</w:t>
      </w:r>
      <w:r w:rsidRPr="00971FDB">
        <w:rPr>
          <w:rFonts w:asciiTheme="minorEastAsia" w:eastAsiaTheme="minorEastAsia"/>
          <w:sz w:val="21"/>
        </w:rPr>
        <w:t>”</w:t>
      </w:r>
      <w:r w:rsidRPr="00971FDB">
        <w:rPr>
          <w:rFonts w:asciiTheme="minorEastAsia" w:eastAsiaTheme="minorEastAsia"/>
          <w:sz w:val="21"/>
        </w:rPr>
        <w:t>的信箋，許勒不久之后也寫信請他提供關于艾希曼的資訊和消息。弗里德曼于是滿懷熱情地投入了這項工作，除了低調地提供資訊之外，還想做出更多表現。但弗里德曼所不知道的是，搜尋艾希曼的工作早已取得重大進展，他自己的積極行動反而險些妨礙了它的成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和伊塞爾</w:t>
      </w:r>
      <w:r w:rsidRPr="00971FDB">
        <w:rPr>
          <w:rFonts w:asciiTheme="minorEastAsia" w:eastAsiaTheme="minorEastAsia"/>
          <w:sz w:val="21"/>
        </w:rPr>
        <w:t>·</w:t>
      </w:r>
      <w:r w:rsidRPr="00971FDB">
        <w:rPr>
          <w:rFonts w:asciiTheme="minorEastAsia" w:eastAsiaTheme="minorEastAsia"/>
          <w:sz w:val="21"/>
        </w:rPr>
        <w:t>哈雷爾不同，弗里茨</w:t>
      </w:r>
      <w:r w:rsidRPr="00971FDB">
        <w:rPr>
          <w:rFonts w:asciiTheme="minorEastAsia" w:eastAsiaTheme="minorEastAsia"/>
          <w:sz w:val="21"/>
        </w:rPr>
        <w:t>·</w:t>
      </w:r>
      <w:r w:rsidRPr="00971FDB">
        <w:rPr>
          <w:rFonts w:asciiTheme="minorEastAsia" w:eastAsiaTheme="minorEastAsia"/>
          <w:sz w:val="21"/>
        </w:rPr>
        <w:t>鮑爾并沒有那么快就放棄阿根廷的線索。鮑爾雖然沒再收到任何來自洛塔爾</w:t>
      </w:r>
      <w:r w:rsidRPr="00971FDB">
        <w:rPr>
          <w:rFonts w:asciiTheme="minorEastAsia" w:eastAsiaTheme="minorEastAsia"/>
          <w:sz w:val="21"/>
        </w:rPr>
        <w:t>·</w:t>
      </w:r>
      <w:r w:rsidRPr="00971FDB">
        <w:rPr>
          <w:rFonts w:asciiTheme="minorEastAsia" w:eastAsiaTheme="minorEastAsia"/>
          <w:sz w:val="21"/>
        </w:rPr>
        <w:t>赫爾曼的消息，因為赫爾曼已恪守約定將信件寄往北美的那個地址，卻還是從其他方面獲悉，阿根廷的線索是正確的。鮑爾的屬下記得，聯邦刑事調查局的保羅</w:t>
      </w:r>
      <w:r w:rsidRPr="00971FDB">
        <w:rPr>
          <w:rFonts w:asciiTheme="minorEastAsia" w:eastAsiaTheme="minorEastAsia"/>
          <w:sz w:val="21"/>
        </w:rPr>
        <w:t>·</w:t>
      </w:r>
      <w:r w:rsidRPr="00971FDB">
        <w:rPr>
          <w:rFonts w:asciiTheme="minorEastAsia" w:eastAsiaTheme="minorEastAsia"/>
          <w:sz w:val="21"/>
        </w:rPr>
        <w:t>迪科普夫曾經造訪過他們的上司。迪科普夫自己有黨衛隊的過去，并且仍一直與極右派人士保持交往。</w:t>
      </w:r>
      <w:hyperlink w:anchor="_80_7">
        <w:bookmarkStart w:id="2559" w:name="_80_6"/>
        <w:bookmarkEnd w:id="2559"/>
      </w:hyperlink>
      <w:hyperlink w:anchor="_80_7">
        <w:r w:rsidRPr="00971FDB">
          <w:rPr>
            <w:rStyle w:val="04Text"/>
            <w:rFonts w:asciiTheme="minorEastAsia" w:eastAsiaTheme="minorEastAsia"/>
          </w:rPr>
          <w:t>[80]</w:t>
        </w:r>
      </w:hyperlink>
      <w:r w:rsidRPr="00971FDB">
        <w:rPr>
          <w:rFonts w:asciiTheme="minorEastAsia" w:eastAsiaTheme="minorEastAsia"/>
          <w:sz w:val="21"/>
        </w:rPr>
        <w:t>據稱迪科普夫極力建議鮑爾放棄繼續追捕艾希曼，因為想在阿根廷找到他是不可能的事情。這個</w:t>
      </w:r>
      <w:r w:rsidRPr="00971FDB">
        <w:rPr>
          <w:rFonts w:asciiTheme="minorEastAsia" w:eastAsiaTheme="minorEastAsia"/>
          <w:sz w:val="21"/>
        </w:rPr>
        <w:t>“</w:t>
      </w:r>
      <w:r w:rsidRPr="00971FDB">
        <w:rPr>
          <w:rFonts w:asciiTheme="minorEastAsia" w:eastAsiaTheme="minorEastAsia"/>
          <w:sz w:val="21"/>
        </w:rPr>
        <w:t>希望</w:t>
      </w:r>
      <w:r w:rsidRPr="00971FDB">
        <w:rPr>
          <w:rFonts w:asciiTheme="minorEastAsia" w:eastAsiaTheme="minorEastAsia"/>
          <w:sz w:val="21"/>
        </w:rPr>
        <w:t>”</w:t>
      </w:r>
      <w:r w:rsidRPr="00971FDB">
        <w:rPr>
          <w:rFonts w:asciiTheme="minorEastAsia" w:eastAsiaTheme="minorEastAsia"/>
          <w:sz w:val="21"/>
        </w:rPr>
        <w:t>卻讓鮑爾感覺得到了確認，自己已經找對了線索。</w:t>
      </w:r>
      <w:hyperlink w:anchor="_81_7">
        <w:bookmarkStart w:id="2560" w:name="_81_6"/>
        <w:bookmarkEnd w:id="2560"/>
      </w:hyperlink>
      <w:hyperlink w:anchor="_81_7">
        <w:r w:rsidRPr="00971FDB">
          <w:rPr>
            <w:rStyle w:val="04Text"/>
            <w:rFonts w:asciiTheme="minorEastAsia" w:eastAsiaTheme="minorEastAsia"/>
          </w:rPr>
          <w:t>[81]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還有另外一個原因導致公眾</w:t>
      </w:r>
      <w:r w:rsidRPr="00971FDB">
        <w:rPr>
          <w:rFonts w:asciiTheme="minorEastAsia" w:eastAsiaTheme="minorEastAsia"/>
          <w:sz w:val="21"/>
        </w:rPr>
        <w:t>——</w:t>
      </w:r>
      <w:r w:rsidRPr="00971FDB">
        <w:rPr>
          <w:rFonts w:asciiTheme="minorEastAsia" w:eastAsiaTheme="minorEastAsia"/>
          <w:sz w:val="21"/>
        </w:rPr>
        <w:t>或至少是其中的一部分</w:t>
      </w:r>
      <w:r w:rsidRPr="00971FDB">
        <w:rPr>
          <w:rFonts w:asciiTheme="minorEastAsia" w:eastAsiaTheme="minorEastAsia"/>
          <w:sz w:val="21"/>
        </w:rPr>
        <w:t>——</w:t>
      </w:r>
      <w:r w:rsidRPr="00971FDB">
        <w:rPr>
          <w:rFonts w:asciiTheme="minorEastAsia" w:eastAsiaTheme="minorEastAsia"/>
          <w:sz w:val="21"/>
        </w:rPr>
        <w:t>開始為那些兇手迄今沒有受到懲罰而感到不安。民主德國已著手將</w:t>
      </w:r>
      <w:r w:rsidRPr="00971FDB">
        <w:rPr>
          <w:rFonts w:asciiTheme="minorEastAsia" w:eastAsiaTheme="minorEastAsia"/>
          <w:sz w:val="21"/>
        </w:rPr>
        <w:t>“</w:t>
      </w:r>
      <w:r w:rsidRPr="00971FDB">
        <w:rPr>
          <w:rFonts w:asciiTheme="minorEastAsia" w:eastAsiaTheme="minorEastAsia"/>
          <w:sz w:val="21"/>
        </w:rPr>
        <w:t>未受檢視的過去</w:t>
      </w:r>
      <w:r w:rsidRPr="00971FDB">
        <w:rPr>
          <w:rFonts w:asciiTheme="minorEastAsia" w:eastAsiaTheme="minorEastAsia"/>
          <w:sz w:val="21"/>
        </w:rPr>
        <w:t>”</w:t>
      </w:r>
      <w:r w:rsidRPr="00971FDB">
        <w:rPr>
          <w:rFonts w:asciiTheme="minorEastAsia" w:eastAsiaTheme="minorEastAsia"/>
          <w:sz w:val="21"/>
        </w:rPr>
        <w:t>用作冷戰中的武器，并且以揭露聯邦德國領導階層的不光彩事跡為要挾。借助蘇聯當初繳獲的檔案資料，東柏林方面每周都將更多細節公之于世。沒有人知道該如何應對這種危險的武器，因為所揭露的內容在很大程度上完全符合真相。</w:t>
      </w:r>
      <w:hyperlink w:anchor="_82_7">
        <w:bookmarkStart w:id="2561" w:name="_82_6"/>
        <w:bookmarkEnd w:id="2561"/>
      </w:hyperlink>
      <w:hyperlink w:anchor="_82_7">
        <w:r w:rsidRPr="00971FDB">
          <w:rPr>
            <w:rStyle w:val="04Text"/>
            <w:rFonts w:asciiTheme="minorEastAsia" w:eastAsiaTheme="minorEastAsia"/>
          </w:rPr>
          <w:t>[82]</w:t>
        </w:r>
      </w:hyperlink>
      <w:r w:rsidRPr="00971FDB">
        <w:rPr>
          <w:rFonts w:asciiTheme="minorEastAsia" w:eastAsiaTheme="minorEastAsia"/>
          <w:sz w:val="21"/>
        </w:rPr>
        <w:t>在此背景下，艾希曼的重新出現想必會演變成最糟糕的災難。依爾姆特魯德</w:t>
      </w:r>
      <w:r w:rsidRPr="00971FDB">
        <w:rPr>
          <w:rFonts w:asciiTheme="minorEastAsia" w:eastAsiaTheme="minorEastAsia"/>
          <w:sz w:val="21"/>
        </w:rPr>
        <w:t>·</w:t>
      </w:r>
      <w:r w:rsidRPr="00971FDB">
        <w:rPr>
          <w:rFonts w:asciiTheme="minorEastAsia" w:eastAsiaTheme="minorEastAsia"/>
          <w:sz w:val="21"/>
        </w:rPr>
        <w:t>沃亞克根據伊塞爾</w:t>
      </w:r>
      <w:r w:rsidRPr="00971FDB">
        <w:rPr>
          <w:rFonts w:asciiTheme="minorEastAsia" w:eastAsiaTheme="minorEastAsia"/>
          <w:sz w:val="21"/>
        </w:rPr>
        <w:t>·</w:t>
      </w:r>
      <w:r w:rsidRPr="00971FDB">
        <w:rPr>
          <w:rFonts w:asciiTheme="minorEastAsia" w:eastAsiaTheme="minorEastAsia"/>
          <w:sz w:val="21"/>
        </w:rPr>
        <w:t>哈雷爾的描述進行了事件重組。按照他的說法，弗里茨</w:t>
      </w:r>
      <w:r w:rsidRPr="00971FDB">
        <w:rPr>
          <w:rFonts w:asciiTheme="minorEastAsia" w:eastAsiaTheme="minorEastAsia"/>
          <w:sz w:val="21"/>
        </w:rPr>
        <w:t>·</w:t>
      </w:r>
      <w:r w:rsidRPr="00971FDB">
        <w:rPr>
          <w:rFonts w:asciiTheme="minorEastAsia" w:eastAsiaTheme="minorEastAsia"/>
          <w:sz w:val="21"/>
        </w:rPr>
        <w:t>鮑爾在1959年夏天進一步與以色列的代表們會面，并且催促他們迅速采取行動。哈雷爾聲稱，鮑爾提到了能夠證明艾希曼藏身阿根廷的第二個線人，一名昔日的黨衛隊隊員。但鮑爾無法說出那個人的名字，因為這將危及他的人身安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名黨衛隊告密者的身份從一開始就眾說紛紜。今天我們知道，死不悔改的納粹黨人在戰后仍然彼此保持著密切聯系，在阿根廷和聯邦德國之間的紐帶更是緊密。鑒于有那么多人知道艾希曼的下落，應該提出的問題其實并非誰可能是另一個線人，而是誰根本不可能如此。極右派雜志《國族歐洲》1961年的一篇文章無意中泄露了，曾經有多少右派人士宛如屋頂上的麻雀一般，嘰嘰喳喳地大肆宣揚消息</w:t>
      </w:r>
      <w:r w:rsidRPr="00971FDB">
        <w:rPr>
          <w:rFonts w:asciiTheme="minorEastAsia" w:eastAsiaTheme="minorEastAsia"/>
          <w:sz w:val="21"/>
        </w:rPr>
        <w:t>——</w:t>
      </w:r>
      <w:r w:rsidRPr="00971FDB">
        <w:rPr>
          <w:rFonts w:asciiTheme="minorEastAsia" w:eastAsiaTheme="minorEastAsia"/>
          <w:sz w:val="21"/>
        </w:rPr>
        <w:t>曾在《路徑》發表過文章的F. J. P.維爾（F. J. P. Veale）寫道：</w:t>
      </w:r>
      <w:r w:rsidRPr="00971FDB">
        <w:rPr>
          <w:rFonts w:asciiTheme="minorEastAsia" w:eastAsiaTheme="minorEastAsia"/>
          <w:sz w:val="21"/>
        </w:rPr>
        <w:t>“</w:t>
      </w:r>
      <w:r w:rsidRPr="00971FDB">
        <w:rPr>
          <w:rFonts w:asciiTheme="minorEastAsia" w:eastAsiaTheme="minorEastAsia"/>
          <w:sz w:val="21"/>
        </w:rPr>
        <w:t>首先讓我們承認，艾希曼逃往阿根廷這件事情早已眾所周知。</w:t>
      </w:r>
      <w:r w:rsidRPr="00971FDB">
        <w:rPr>
          <w:rFonts w:asciiTheme="minorEastAsia" w:eastAsiaTheme="minorEastAsia"/>
          <w:sz w:val="21"/>
        </w:rPr>
        <w:t>”</w:t>
      </w:r>
      <w:hyperlink w:anchor="_83_7">
        <w:bookmarkStart w:id="2562" w:name="_83_6"/>
        <w:bookmarkEnd w:id="2562"/>
      </w:hyperlink>
      <w:hyperlink w:anchor="_83_7">
        <w:r w:rsidRPr="00971FDB">
          <w:rPr>
            <w:rStyle w:val="04Text"/>
            <w:rFonts w:asciiTheme="minorEastAsia" w:eastAsiaTheme="minorEastAsia"/>
          </w:rPr>
          <w:t>[83]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直到今天我們仍不清楚究竟誰是弗里茨</w:t>
      </w:r>
      <w:r w:rsidRPr="00971FDB">
        <w:rPr>
          <w:rFonts w:asciiTheme="minorEastAsia" w:eastAsiaTheme="minorEastAsia"/>
          <w:sz w:val="21"/>
        </w:rPr>
        <w:t>·</w:t>
      </w:r>
      <w:r w:rsidRPr="00971FDB">
        <w:rPr>
          <w:rFonts w:asciiTheme="minorEastAsia" w:eastAsiaTheme="minorEastAsia"/>
          <w:sz w:val="21"/>
        </w:rPr>
        <w:t>鮑爾口中的第二個線人，因為鮑爾不愿意透露他的姓名。自從伊塞爾</w:t>
      </w:r>
      <w:r w:rsidRPr="00971FDB">
        <w:rPr>
          <w:rFonts w:asciiTheme="minorEastAsia" w:eastAsiaTheme="minorEastAsia"/>
          <w:sz w:val="21"/>
        </w:rPr>
        <w:t>·</w:t>
      </w:r>
      <w:r w:rsidRPr="00971FDB">
        <w:rPr>
          <w:rFonts w:asciiTheme="minorEastAsia" w:eastAsiaTheme="minorEastAsia"/>
          <w:sz w:val="21"/>
        </w:rPr>
        <w:t>哈雷爾在書中昭告天下，鮑爾的保密做法是為了要庇護一名黨衛隊成員之后，人們便開始懷疑艾希曼的身邊出了</w:t>
      </w:r>
      <w:r w:rsidRPr="00971FDB">
        <w:rPr>
          <w:rFonts w:asciiTheme="minorEastAsia" w:eastAsiaTheme="minorEastAsia"/>
          <w:sz w:val="21"/>
        </w:rPr>
        <w:t>“</w:t>
      </w:r>
      <w:r w:rsidRPr="00971FDB">
        <w:rPr>
          <w:rFonts w:asciiTheme="minorEastAsia" w:eastAsiaTheme="minorEastAsia"/>
          <w:sz w:val="21"/>
        </w:rPr>
        <w:t>叛徒</w:t>
      </w:r>
      <w:r w:rsidRPr="00971FDB">
        <w:rPr>
          <w:rFonts w:asciiTheme="minorEastAsia" w:eastAsiaTheme="minorEastAsia"/>
          <w:sz w:val="21"/>
        </w:rPr>
        <w:t>”</w:t>
      </w:r>
      <w:r w:rsidRPr="00971FDB">
        <w:rPr>
          <w:rFonts w:asciiTheme="minorEastAsia" w:eastAsiaTheme="minorEastAsia"/>
          <w:sz w:val="21"/>
        </w:rPr>
        <w:t>。這項懷疑完美印證了人們的猜測，即威廉</w:t>
      </w:r>
      <w:r w:rsidRPr="00971FDB">
        <w:rPr>
          <w:rFonts w:asciiTheme="minorEastAsia" w:eastAsiaTheme="minorEastAsia"/>
          <w:sz w:val="21"/>
        </w:rPr>
        <w:t>·</w:t>
      </w:r>
      <w:r w:rsidRPr="00971FDB">
        <w:rPr>
          <w:rFonts w:asciiTheme="minorEastAsia" w:eastAsiaTheme="minorEastAsia"/>
          <w:sz w:val="21"/>
        </w:rPr>
        <w:t>薩森為了把他的訪談記錄賣出最高價而出賣艾希曼，否則就是他出售訪談記錄的企圖把線索導向了艾希曼。但鮑爾與薩森日后的一次信件往來卻表明，薩森無論如何都不可能是鮑爾的線人。</w:t>
      </w:r>
      <w:hyperlink w:anchor="_84_7">
        <w:bookmarkStart w:id="2563" w:name="_84_6"/>
        <w:bookmarkEnd w:id="2563"/>
      </w:hyperlink>
      <w:hyperlink w:anchor="_84_7">
        <w:r w:rsidRPr="00971FDB">
          <w:rPr>
            <w:rStyle w:val="04Text"/>
            <w:rFonts w:asciiTheme="minorEastAsia" w:eastAsiaTheme="minorEastAsia"/>
          </w:rPr>
          <w:t>[84]</w:t>
        </w:r>
      </w:hyperlink>
      <w:r w:rsidRPr="00971FDB">
        <w:rPr>
          <w:rFonts w:asciiTheme="minorEastAsia" w:eastAsiaTheme="minorEastAsia"/>
          <w:sz w:val="21"/>
        </w:rPr>
        <w:t>不過毫無疑問的是，許多可能的線人都既曾經任職于黨衛隊，又如今確切知道艾希曼在阿根廷的居住地點和生活方式。除此之外，當然還有另外一名昔日的黨衛隊成員，曾經無意中堅定了弗里茨</w:t>
      </w:r>
      <w:r w:rsidRPr="00971FDB">
        <w:rPr>
          <w:rFonts w:asciiTheme="minorEastAsia" w:eastAsiaTheme="minorEastAsia"/>
          <w:sz w:val="21"/>
        </w:rPr>
        <w:t>·</w:t>
      </w:r>
      <w:r w:rsidRPr="00971FDB">
        <w:rPr>
          <w:rFonts w:asciiTheme="minorEastAsia" w:eastAsiaTheme="minorEastAsia"/>
          <w:sz w:val="21"/>
        </w:rPr>
        <w:t>鮑爾關于阿根廷是正確搜尋方向的信心，那就是主動前往鮑爾辦公室拜訪的保羅</w:t>
      </w:r>
      <w:r w:rsidRPr="00971FDB">
        <w:rPr>
          <w:rFonts w:asciiTheme="minorEastAsia" w:eastAsiaTheme="minorEastAsia"/>
          <w:sz w:val="21"/>
        </w:rPr>
        <w:t>·</w:t>
      </w:r>
      <w:r w:rsidRPr="00971FDB">
        <w:rPr>
          <w:rFonts w:asciiTheme="minorEastAsia" w:eastAsiaTheme="minorEastAsia"/>
          <w:sz w:val="21"/>
        </w:rPr>
        <w:t>迪科普夫。這次亮相使迪科普夫成為鮑爾眼中具有黨衛隊背景的高級線人，如果鮑爾無意指名道姓地點破聯邦德國的這樁丑聞，也就是可以理解的了。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不過弗里茨</w:t>
      </w:r>
      <w:r w:rsidRPr="00971FDB">
        <w:rPr>
          <w:rFonts w:asciiTheme="minorEastAsia" w:eastAsiaTheme="minorEastAsia"/>
          <w:sz w:val="21"/>
        </w:rPr>
        <w:t>·</w:t>
      </w:r>
      <w:r w:rsidRPr="00971FDB">
        <w:rPr>
          <w:rFonts w:asciiTheme="minorEastAsia" w:eastAsiaTheme="minorEastAsia"/>
          <w:sz w:val="21"/>
        </w:rPr>
        <w:t>鮑爾還是在朋友中間提到過一個具體的名字：托馬斯</w:t>
      </w:r>
      <w:r w:rsidRPr="00971FDB">
        <w:rPr>
          <w:rFonts w:asciiTheme="minorEastAsia" w:eastAsiaTheme="minorEastAsia"/>
          <w:sz w:val="21"/>
        </w:rPr>
        <w:t>·</w:t>
      </w:r>
      <w:r w:rsidRPr="00971FDB">
        <w:rPr>
          <w:rFonts w:asciiTheme="minorEastAsia" w:eastAsiaTheme="minorEastAsia"/>
          <w:sz w:val="21"/>
        </w:rPr>
        <w:t>哈蘭在人生將盡的時候表示，一個姓</w:t>
      </w:r>
      <w:r w:rsidRPr="00971FDB">
        <w:rPr>
          <w:rFonts w:asciiTheme="minorEastAsia" w:eastAsiaTheme="minorEastAsia"/>
          <w:sz w:val="21"/>
        </w:rPr>
        <w:t>“</w:t>
      </w:r>
      <w:r w:rsidRPr="00971FDB">
        <w:rPr>
          <w:rFonts w:asciiTheme="minorEastAsia" w:eastAsiaTheme="minorEastAsia"/>
          <w:sz w:val="21"/>
        </w:rPr>
        <w:t>施奈德</w:t>
      </w:r>
      <w:r w:rsidRPr="00971FDB">
        <w:rPr>
          <w:rFonts w:asciiTheme="minorEastAsia" w:eastAsiaTheme="minorEastAsia"/>
          <w:sz w:val="21"/>
        </w:rPr>
        <w:t>”</w:t>
      </w:r>
      <w:r w:rsidRPr="00971FDB">
        <w:rPr>
          <w:rFonts w:asciiTheme="minorEastAsia" w:eastAsiaTheme="minorEastAsia"/>
          <w:sz w:val="21"/>
        </w:rPr>
        <w:t>（Schneider，但不排除是其他拼寫方式）的人，曾經一五一十地告訴了鮑爾里卡多</w:t>
      </w:r>
      <w:r w:rsidRPr="00971FDB">
        <w:rPr>
          <w:rFonts w:asciiTheme="minorEastAsia" w:eastAsiaTheme="minorEastAsia"/>
          <w:sz w:val="21"/>
        </w:rPr>
        <w:t>·</w:t>
      </w:r>
      <w:r w:rsidRPr="00971FDB">
        <w:rPr>
          <w:rFonts w:asciiTheme="minorEastAsia" w:eastAsiaTheme="minorEastAsia"/>
          <w:sz w:val="21"/>
        </w:rPr>
        <w:t>克萊門特在梅賽德斯-奔馳就業的情況。</w:t>
      </w:r>
      <w:hyperlink w:anchor="_85_7">
        <w:bookmarkStart w:id="2564" w:name="_85_6"/>
        <w:bookmarkEnd w:id="2564"/>
      </w:hyperlink>
      <w:hyperlink w:anchor="_85_7">
        <w:r w:rsidRPr="00971FDB">
          <w:rPr>
            <w:rStyle w:val="04Text"/>
            <w:rFonts w:asciiTheme="minorEastAsia" w:eastAsiaTheme="minorEastAsia"/>
          </w:rPr>
          <w:t>[85]</w:t>
        </w:r>
      </w:hyperlink>
      <w:r w:rsidRPr="00971FDB">
        <w:rPr>
          <w:rFonts w:asciiTheme="minorEastAsia" w:eastAsiaTheme="minorEastAsia"/>
          <w:sz w:val="21"/>
        </w:rPr>
        <w:t>這位施奈德先生自己也有一段過去。他曾任職于特別行動隊，而后于20世紀50年代末期在梅賽德斯的斯圖加特總部負責新員工部門。施奈德的這個職位能夠讓鮑爾查閱人事檔案并獲得更多訊息，從而幫助他搜尋艾希曼。只可惜我還沒能說服戴姆勒公司，為什么值得與研究者合作，從而有機會在他們的員工名單上不僅找到一名大屠殺兇手，可能還會發現一位著名德國總檢察長的得力助手。他們甚至無意接受我所提供的一份列出了可能的施奈德們</w:t>
      </w:r>
      <w:hyperlink w:anchor="_86_7">
        <w:bookmarkStart w:id="2565" w:name="_86_6"/>
        <w:bookmarkEnd w:id="2565"/>
      </w:hyperlink>
      <w:hyperlink w:anchor="_86_7">
        <w:r w:rsidRPr="00971FDB">
          <w:rPr>
            <w:rStyle w:val="04Text"/>
            <w:rFonts w:asciiTheme="minorEastAsia" w:eastAsiaTheme="minorEastAsia"/>
          </w:rPr>
          <w:t>[86]</w:t>
        </w:r>
      </w:hyperlink>
      <w:r w:rsidRPr="00971FDB">
        <w:rPr>
          <w:rFonts w:asciiTheme="minorEastAsia" w:eastAsiaTheme="minorEastAsia"/>
          <w:sz w:val="21"/>
        </w:rPr>
        <w:t>，并且附上出生日期的名單。幾經詢問之后才終于有人告訴我，1959年時，公司里沒有人會知道里卡多</w:t>
      </w:r>
      <w:r w:rsidRPr="00971FDB">
        <w:rPr>
          <w:rFonts w:asciiTheme="minorEastAsia" w:eastAsiaTheme="minorEastAsia"/>
          <w:sz w:val="21"/>
        </w:rPr>
        <w:t>·</w:t>
      </w:r>
      <w:r w:rsidRPr="00971FDB">
        <w:rPr>
          <w:rFonts w:asciiTheme="minorEastAsia" w:eastAsiaTheme="minorEastAsia"/>
          <w:sz w:val="21"/>
        </w:rPr>
        <w:t>克萊門特究竟是誰。</w:t>
      </w:r>
      <w:hyperlink w:anchor="_87_7">
        <w:bookmarkStart w:id="2566" w:name="_87_6"/>
        <w:bookmarkEnd w:id="2566"/>
      </w:hyperlink>
      <w:hyperlink w:anchor="_87_7">
        <w:r w:rsidRPr="00971FDB">
          <w:rPr>
            <w:rStyle w:val="04Text"/>
            <w:rFonts w:asciiTheme="minorEastAsia" w:eastAsiaTheme="minorEastAsia"/>
          </w:rPr>
          <w:t>[87]</w:t>
        </w:r>
      </w:hyperlink>
      <w:r w:rsidRPr="00971FDB">
        <w:rPr>
          <w:rFonts w:asciiTheme="minorEastAsia" w:eastAsiaTheme="minorEastAsia"/>
          <w:sz w:val="21"/>
        </w:rPr>
        <w:t>我顯然并非恰當的人選，來提醒他們那個身份早在50多年前就已經為人所知，而且具備相關知識也意味著應負起相應的責任。由于某些認識的形成需要時間，或許假以時日，會有其他人成功說服那家享譽全球的企業，一位協助找到艾希曼的員工既不會給公司歷史蒙上陰影，也不會損害企業形象。即便那位梅賽德斯員工幫助弗里茨</w:t>
      </w:r>
      <w:r w:rsidRPr="00971FDB">
        <w:rPr>
          <w:rFonts w:asciiTheme="minorEastAsia" w:eastAsiaTheme="minorEastAsia"/>
          <w:sz w:val="21"/>
        </w:rPr>
        <w:t>·</w:t>
      </w:r>
      <w:r w:rsidRPr="00971FDB">
        <w:rPr>
          <w:rFonts w:asciiTheme="minorEastAsia" w:eastAsiaTheme="minorEastAsia"/>
          <w:sz w:val="21"/>
        </w:rPr>
        <w:t>鮑爾的原因可能是鮑爾知道他過去（可能）在特別行動隊的歷史，但他在決定要提供協助的時候，仍然表現出了比大多數人更大的勇氣。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在我們談論弗里茨</w:t>
      </w:r>
      <w:r w:rsidRPr="00971FDB">
        <w:rPr>
          <w:rFonts w:asciiTheme="minorEastAsia" w:eastAsiaTheme="minorEastAsia"/>
          <w:sz w:val="21"/>
        </w:rPr>
        <w:t>·</w:t>
      </w:r>
      <w:r w:rsidRPr="00971FDB">
        <w:rPr>
          <w:rFonts w:asciiTheme="minorEastAsia" w:eastAsiaTheme="minorEastAsia"/>
          <w:sz w:val="21"/>
        </w:rPr>
        <w:t>鮑爾的線人時，還有另外一條線索指向完全不同的方向。鮑爾曾經私下提到過除洛塔爾</w:t>
      </w:r>
      <w:r w:rsidRPr="00971FDB">
        <w:rPr>
          <w:rFonts w:asciiTheme="minorEastAsia" w:eastAsiaTheme="minorEastAsia"/>
          <w:sz w:val="21"/>
        </w:rPr>
        <w:t>·</w:t>
      </w:r>
      <w:r w:rsidRPr="00971FDB">
        <w:rPr>
          <w:rFonts w:asciiTheme="minorEastAsia" w:eastAsiaTheme="minorEastAsia"/>
          <w:sz w:val="21"/>
        </w:rPr>
        <w:t>赫爾曼之外的第二個猶太消息提供者。鮑爾曾向他的一位好朋友透露過這個消息來源，表示</w:t>
      </w:r>
      <w:r w:rsidRPr="00971FDB">
        <w:rPr>
          <w:rFonts w:asciiTheme="minorEastAsia" w:eastAsiaTheme="minorEastAsia"/>
          <w:sz w:val="21"/>
        </w:rPr>
        <w:lastRenderedPageBreak/>
        <w:t>多虧那個人，他才知道了艾希曼在阿根廷的生活情況。托馬斯</w:t>
      </w:r>
      <w:r w:rsidRPr="00971FDB">
        <w:rPr>
          <w:rFonts w:asciiTheme="minorEastAsia" w:eastAsiaTheme="minorEastAsia"/>
          <w:sz w:val="21"/>
        </w:rPr>
        <w:t>·</w:t>
      </w:r>
      <w:r w:rsidRPr="00971FDB">
        <w:rPr>
          <w:rFonts w:asciiTheme="minorEastAsia" w:eastAsiaTheme="minorEastAsia"/>
          <w:sz w:val="21"/>
        </w:rPr>
        <w:t>哈蘭回憶，鮑爾說那是</w:t>
      </w:r>
      <w:r w:rsidRPr="00971FDB">
        <w:rPr>
          <w:rFonts w:asciiTheme="minorEastAsia" w:eastAsiaTheme="minorEastAsia"/>
          <w:sz w:val="21"/>
        </w:rPr>
        <w:t>“</w:t>
      </w:r>
      <w:r w:rsidRPr="00971FDB">
        <w:rPr>
          <w:rFonts w:asciiTheme="minorEastAsia" w:eastAsiaTheme="minorEastAsia"/>
          <w:sz w:val="21"/>
        </w:rPr>
        <w:t>一個巴西的前波蘭猶太人、索比布爾起義的幸存者，但他從來沒有告訴我那個人的名字</w:t>
      </w:r>
      <w:r w:rsidRPr="00971FDB">
        <w:rPr>
          <w:rFonts w:asciiTheme="minorEastAsia" w:eastAsiaTheme="minorEastAsia"/>
          <w:sz w:val="21"/>
        </w:rPr>
        <w:t>”</w:t>
      </w:r>
      <w:r w:rsidRPr="00971FDB">
        <w:rPr>
          <w:rFonts w:asciiTheme="minorEastAsia" w:eastAsiaTheme="minorEastAsia"/>
          <w:sz w:val="21"/>
        </w:rPr>
        <w:t>。</w:t>
      </w:r>
      <w:hyperlink w:anchor="_88_7">
        <w:bookmarkStart w:id="2567" w:name="_88_6"/>
        <w:bookmarkEnd w:id="2567"/>
      </w:hyperlink>
      <w:hyperlink w:anchor="_88_7">
        <w:r w:rsidRPr="00971FDB">
          <w:rPr>
            <w:rStyle w:val="04Text"/>
            <w:rFonts w:asciiTheme="minorEastAsia" w:eastAsiaTheme="minorEastAsia"/>
          </w:rPr>
          <w:t>[88]</w:t>
        </w:r>
      </w:hyperlink>
      <w:r w:rsidRPr="00971FDB">
        <w:rPr>
          <w:rFonts w:asciiTheme="minorEastAsia" w:eastAsiaTheme="minorEastAsia"/>
          <w:sz w:val="21"/>
        </w:rPr>
        <w:t>本-古里安向以色列國會宣布艾希曼已被囚禁于以色列之后不久，特拉維夫便短暫地傳出消息，稱是一名來自波蘭的難民提供了關于艾希曼下落的線索。</w:t>
      </w:r>
      <w:hyperlink w:anchor="_89_7">
        <w:bookmarkStart w:id="2568" w:name="_89_6"/>
        <w:bookmarkEnd w:id="2568"/>
      </w:hyperlink>
      <w:hyperlink w:anchor="_89_7">
        <w:r w:rsidRPr="00971FDB">
          <w:rPr>
            <w:rStyle w:val="04Text"/>
            <w:rFonts w:asciiTheme="minorEastAsia" w:eastAsiaTheme="minorEastAsia"/>
          </w:rPr>
          <w:t>[89]</w:t>
        </w:r>
      </w:hyperlink>
      <w:r w:rsidRPr="00971FDB">
        <w:rPr>
          <w:rFonts w:asciiTheme="minorEastAsia" w:eastAsiaTheme="minorEastAsia"/>
          <w:sz w:val="21"/>
        </w:rPr>
        <w:t>巴西也一再成為話題，因為當時已有人懷疑約瑟夫</w:t>
      </w:r>
      <w:r w:rsidRPr="00971FDB">
        <w:rPr>
          <w:rFonts w:asciiTheme="minorEastAsia" w:eastAsiaTheme="minorEastAsia"/>
          <w:sz w:val="21"/>
        </w:rPr>
        <w:t>·</w:t>
      </w:r>
      <w:r w:rsidRPr="00971FDB">
        <w:rPr>
          <w:rFonts w:asciiTheme="minorEastAsia" w:eastAsiaTheme="minorEastAsia"/>
          <w:sz w:val="21"/>
        </w:rPr>
        <w:t>門格勒就在那里。只有</w:t>
      </w:r>
      <w:r w:rsidRPr="00971FDB">
        <w:rPr>
          <w:rFonts w:asciiTheme="minorEastAsia" w:eastAsiaTheme="minorEastAsia"/>
          <w:sz w:val="21"/>
        </w:rPr>
        <w:t>“</w:t>
      </w:r>
      <w:r w:rsidRPr="00971FDB">
        <w:rPr>
          <w:rFonts w:asciiTheme="minorEastAsia" w:eastAsiaTheme="minorEastAsia"/>
          <w:sz w:val="21"/>
        </w:rPr>
        <w:t>索比布爾</w:t>
      </w:r>
      <w:r w:rsidRPr="00971FDB">
        <w:rPr>
          <w:rFonts w:asciiTheme="minorEastAsia" w:eastAsiaTheme="minorEastAsia"/>
          <w:sz w:val="21"/>
        </w:rPr>
        <w:t>”</w:t>
      </w:r>
      <w:r w:rsidRPr="00971FDB">
        <w:rPr>
          <w:rFonts w:asciiTheme="minorEastAsia" w:eastAsiaTheme="minorEastAsia"/>
          <w:sz w:val="21"/>
        </w:rPr>
        <w:t>這個關鍵字眼尚未出現在相關討論中。此一線索在1960年對大多數人而言還不具特別意義，因為直到最近幾年，關于這個恐怖地點及幸存者的詳細研究才開始出現。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索比布爾是</w:t>
      </w:r>
      <w:r w:rsidRPr="00971FDB">
        <w:rPr>
          <w:rFonts w:asciiTheme="minorEastAsia" w:eastAsiaTheme="minorEastAsia"/>
          <w:sz w:val="21"/>
        </w:rPr>
        <w:t>“</w:t>
      </w:r>
      <w:r w:rsidRPr="00971FDB">
        <w:rPr>
          <w:rFonts w:asciiTheme="minorEastAsia" w:eastAsiaTheme="minorEastAsia"/>
          <w:sz w:val="21"/>
        </w:rPr>
        <w:t>萊因哈德行動</w:t>
      </w:r>
      <w:r w:rsidRPr="00971FDB">
        <w:rPr>
          <w:rFonts w:asciiTheme="minorEastAsia" w:eastAsiaTheme="minorEastAsia"/>
          <w:sz w:val="21"/>
        </w:rPr>
        <w:t>”</w:t>
      </w:r>
      <w:r w:rsidRPr="00971FDB">
        <w:rPr>
          <w:rFonts w:asciiTheme="minorEastAsia" w:eastAsiaTheme="minorEastAsia"/>
          <w:sz w:val="21"/>
        </w:rPr>
        <w:t>的死亡集中營之一，按照納粹的規劃，那里本不會留下任何活口。</w:t>
      </w:r>
      <w:hyperlink w:anchor="_90_7">
        <w:bookmarkStart w:id="2569" w:name="_90_6"/>
        <w:bookmarkEnd w:id="2569"/>
      </w:hyperlink>
      <w:hyperlink w:anchor="_90_7">
        <w:r w:rsidRPr="00971FDB">
          <w:rPr>
            <w:rStyle w:val="04Text"/>
            <w:rFonts w:asciiTheme="minorEastAsia" w:eastAsiaTheme="minorEastAsia"/>
          </w:rPr>
          <w:t>[90]</w:t>
        </w:r>
      </w:hyperlink>
      <w:r w:rsidRPr="00971FDB">
        <w:rPr>
          <w:rFonts w:asciiTheme="minorEastAsia" w:eastAsiaTheme="minorEastAsia"/>
          <w:sz w:val="21"/>
        </w:rPr>
        <w:t>因此很大程度上是由于一場囚犯起義，才有至少47人成功逃脫。總共只有62人從那個地獄存活下來，其中更只有兩個出生于波蘭的猶太人果真在20世紀40年代末期移民巴西，分別為1923年出生于伊茲比察（Izbica）的哈伊姆</w:t>
      </w:r>
      <w:r w:rsidRPr="00971FDB">
        <w:rPr>
          <w:rFonts w:asciiTheme="minorEastAsia" w:eastAsiaTheme="minorEastAsia"/>
          <w:sz w:val="21"/>
        </w:rPr>
        <w:t>·</w:t>
      </w:r>
      <w:r w:rsidRPr="00971FDB">
        <w:rPr>
          <w:rFonts w:asciiTheme="minorEastAsia" w:eastAsiaTheme="minorEastAsia"/>
          <w:sz w:val="21"/>
        </w:rPr>
        <w:t>科倫菲爾德（Chaim Korenfeld），以及索比布爾起義的策劃者之一，1927年出生于普瓦維（Pu</w:t>
      </w:r>
      <w:r w:rsidRPr="00971FDB">
        <w:rPr>
          <w:rFonts w:eastAsiaTheme="minorEastAsia"/>
          <w:sz w:val="21"/>
        </w:rPr>
        <w:t>ł</w:t>
      </w:r>
      <w:r w:rsidRPr="00971FDB">
        <w:rPr>
          <w:rFonts w:asciiTheme="minorEastAsia" w:eastAsiaTheme="minorEastAsia"/>
          <w:sz w:val="21"/>
        </w:rPr>
        <w:t>awy）的斯坦尼斯瓦夫</w:t>
      </w:r>
      <w:r w:rsidRPr="00971FDB">
        <w:rPr>
          <w:rFonts w:asciiTheme="minorEastAsia" w:eastAsiaTheme="minorEastAsia"/>
          <w:sz w:val="21"/>
        </w:rPr>
        <w:t>·“</w:t>
      </w:r>
      <w:r w:rsidRPr="00971FDB">
        <w:rPr>
          <w:rFonts w:asciiTheme="minorEastAsia" w:eastAsiaTheme="minorEastAsia"/>
          <w:sz w:val="21"/>
        </w:rPr>
        <w:t>什洛莫</w:t>
      </w:r>
      <w:r w:rsidRPr="00971FDB">
        <w:rPr>
          <w:rFonts w:asciiTheme="minorEastAsia" w:eastAsiaTheme="minorEastAsia"/>
          <w:sz w:val="21"/>
        </w:rPr>
        <w:t>”·</w:t>
      </w:r>
      <w:r w:rsidRPr="00971FDB">
        <w:rPr>
          <w:rFonts w:asciiTheme="minorEastAsia" w:eastAsiaTheme="minorEastAsia"/>
          <w:sz w:val="21"/>
        </w:rPr>
        <w:t>施邁斯納（Stanis</w:t>
      </w:r>
      <w:r w:rsidRPr="00971FDB">
        <w:rPr>
          <w:rFonts w:eastAsiaTheme="minorEastAsia"/>
          <w:sz w:val="21"/>
        </w:rPr>
        <w:t>ł</w:t>
      </w:r>
      <w:r w:rsidRPr="00971FDB">
        <w:rPr>
          <w:rFonts w:asciiTheme="minorEastAsia" w:eastAsiaTheme="minorEastAsia"/>
          <w:sz w:val="21"/>
        </w:rPr>
        <w:t xml:space="preserve">av </w:t>
      </w:r>
      <w:r w:rsidRPr="00DE53B5">
        <w:rPr>
          <w:rFonts w:ascii="宋体" w:eastAsia="宋体" w:hAnsi="宋体" w:cs="宋体" w:hint="eastAsia"/>
          <w:sz w:val="21"/>
        </w:rPr>
        <w:t>“</w:t>
      </w:r>
      <w:r w:rsidRPr="00971FDB">
        <w:rPr>
          <w:rFonts w:asciiTheme="minorEastAsia" w:eastAsiaTheme="minorEastAsia"/>
          <w:sz w:val="21"/>
        </w:rPr>
        <w:t>Shlomo</w:t>
      </w:r>
      <w:r w:rsidRPr="00DE53B5">
        <w:rPr>
          <w:rFonts w:ascii="宋体" w:eastAsia="宋体" w:hAnsi="宋体" w:cs="宋体" w:hint="eastAsia"/>
          <w:sz w:val="21"/>
        </w:rPr>
        <w:t>”</w:t>
      </w:r>
      <w:r w:rsidRPr="00971FDB">
        <w:rPr>
          <w:rFonts w:asciiTheme="minorEastAsia" w:eastAsiaTheme="minorEastAsia"/>
          <w:sz w:val="21"/>
        </w:rPr>
        <w:t xml:space="preserve"> Szmajzner）。我們對科倫菲爾德在巴西的生活所知無幾，只曉得他在1949年經由意大利來到巴西。施邁斯納原本打算移民以色列，之前只打算到里約熱內盧探訪親戚。他于1947年抵達巴西，結果卻在那里度過了余生。他開了一家珠寶店，并在十年時間里將它打造為一家成功的企業。1958年把它賣掉后，他用賺來的錢買下了熱帶雨林中的一座島嶼，轉而經營畜牧業。</w:t>
      </w:r>
      <w:hyperlink w:anchor="_91_7">
        <w:bookmarkStart w:id="2570" w:name="_91_6"/>
        <w:bookmarkEnd w:id="2570"/>
      </w:hyperlink>
      <w:hyperlink w:anchor="_91_7">
        <w:r w:rsidRPr="00971FDB">
          <w:rPr>
            <w:rStyle w:val="04Text"/>
            <w:rFonts w:asciiTheme="minorEastAsia" w:eastAsiaTheme="minorEastAsia"/>
          </w:rPr>
          <w:t>[91]</w:t>
        </w:r>
      </w:hyperlink>
      <w:r w:rsidRPr="00971FDB">
        <w:rPr>
          <w:rFonts w:asciiTheme="minorEastAsia" w:eastAsiaTheme="minorEastAsia"/>
          <w:sz w:val="21"/>
        </w:rPr>
        <w:t>他在1968年出版了《索比布爾：一個少年猶太人的悲劇》（</w:t>
      </w:r>
      <w:r w:rsidRPr="00971FDB">
        <w:rPr>
          <w:rStyle w:val="00Text"/>
          <w:rFonts w:asciiTheme="minorEastAsia" w:eastAsiaTheme="minorEastAsia"/>
          <w:sz w:val="21"/>
        </w:rPr>
        <w:t>Sobib</w:t>
      </w:r>
      <w:r w:rsidRPr="00971FDB">
        <w:rPr>
          <w:rStyle w:val="00Text"/>
          <w:rFonts w:asciiTheme="minorEastAsia" w:eastAsiaTheme="minorEastAsia"/>
          <w:sz w:val="21"/>
        </w:rPr>
        <w:t>ó</w:t>
      </w:r>
      <w:r w:rsidRPr="00971FDB">
        <w:rPr>
          <w:rStyle w:val="00Text"/>
          <w:rFonts w:asciiTheme="minorEastAsia" w:eastAsiaTheme="minorEastAsia"/>
          <w:sz w:val="21"/>
        </w:rPr>
        <w:t>r:Von der Trag</w:t>
      </w:r>
      <w:r w:rsidRPr="00971FDB">
        <w:rPr>
          <w:rStyle w:val="00Text"/>
          <w:rFonts w:asciiTheme="minorEastAsia" w:eastAsiaTheme="minorEastAsia"/>
          <w:sz w:val="21"/>
        </w:rPr>
        <w:t>ö</w:t>
      </w:r>
      <w:r w:rsidRPr="00971FDB">
        <w:rPr>
          <w:rStyle w:val="00Text"/>
          <w:rFonts w:asciiTheme="minorEastAsia" w:eastAsiaTheme="minorEastAsia"/>
          <w:sz w:val="21"/>
        </w:rPr>
        <w:t>die eines jugendlichen Juden</w:t>
      </w:r>
      <w:r w:rsidRPr="00971FDB">
        <w:rPr>
          <w:rFonts w:asciiTheme="minorEastAsia" w:eastAsiaTheme="minorEastAsia"/>
          <w:sz w:val="21"/>
        </w:rPr>
        <w:t>）</w:t>
      </w:r>
      <w:hyperlink w:anchor="_92_7">
        <w:bookmarkStart w:id="2571" w:name="_92_6"/>
        <w:bookmarkEnd w:id="2571"/>
      </w:hyperlink>
      <w:hyperlink w:anchor="_92_7">
        <w:r w:rsidRPr="00971FDB">
          <w:rPr>
            <w:rStyle w:val="04Text"/>
            <w:rFonts w:asciiTheme="minorEastAsia" w:eastAsiaTheme="minorEastAsia"/>
          </w:rPr>
          <w:t>[92]</w:t>
        </w:r>
      </w:hyperlink>
      <w:r w:rsidRPr="00971FDB">
        <w:rPr>
          <w:rFonts w:asciiTheme="minorEastAsia" w:eastAsiaTheme="minorEastAsia"/>
          <w:sz w:val="21"/>
        </w:rPr>
        <w:t>。與他自己的親身經歷相比，那個書名反而顯得輕描淡寫。當施邁斯納在1942年5月來到索比布爾集中營的時候，他是帶著自己的工具包一起過去的，因為當時他還不到15歲，天真地相信了有關</w:t>
      </w:r>
      <w:r w:rsidRPr="00971FDB">
        <w:rPr>
          <w:rFonts w:asciiTheme="minorEastAsia" w:eastAsiaTheme="minorEastAsia"/>
          <w:sz w:val="21"/>
        </w:rPr>
        <w:t>“</w:t>
      </w:r>
      <w:r w:rsidRPr="00971FDB">
        <w:rPr>
          <w:rFonts w:asciiTheme="minorEastAsia" w:eastAsiaTheme="minorEastAsia"/>
          <w:sz w:val="21"/>
        </w:rPr>
        <w:t>人口遷移</w:t>
      </w:r>
      <w:r w:rsidRPr="00971FDB">
        <w:rPr>
          <w:rFonts w:asciiTheme="minorEastAsia" w:eastAsiaTheme="minorEastAsia"/>
          <w:sz w:val="21"/>
        </w:rPr>
        <w:t>”</w:t>
      </w:r>
      <w:r w:rsidRPr="00971FDB">
        <w:rPr>
          <w:rFonts w:asciiTheme="minorEastAsia" w:eastAsiaTheme="minorEastAsia"/>
          <w:sz w:val="21"/>
        </w:rPr>
        <w:t>的謊言。正是工具包救了這名金匠學徒，使他沒有立刻遇難，因為索比布爾的黨衛隊人員鐘情于飾有SS符號的金戒指，以及皮鞭握柄上的鎏金字母圖案。</w:t>
      </w:r>
      <w:hyperlink w:anchor="_93_7">
        <w:bookmarkStart w:id="2572" w:name="_93_6"/>
        <w:bookmarkEnd w:id="2572"/>
      </w:hyperlink>
      <w:hyperlink w:anchor="_93_7">
        <w:r w:rsidRPr="00971FDB">
          <w:rPr>
            <w:rStyle w:val="04Text"/>
            <w:rFonts w:asciiTheme="minorEastAsia" w:eastAsiaTheme="minorEastAsia"/>
          </w:rPr>
          <w:t>[93]</w:t>
        </w:r>
      </w:hyperlink>
      <w:r w:rsidRPr="00971FDB">
        <w:rPr>
          <w:rFonts w:asciiTheme="minorEastAsia" w:eastAsiaTheme="minorEastAsia"/>
          <w:sz w:val="21"/>
        </w:rPr>
        <w:t>副指揮官古斯塔夫</w:t>
      </w:r>
      <w:r w:rsidRPr="00971FDB">
        <w:rPr>
          <w:rFonts w:asciiTheme="minorEastAsia" w:eastAsiaTheme="minorEastAsia"/>
          <w:sz w:val="21"/>
        </w:rPr>
        <w:t>·</w:t>
      </w:r>
      <w:r w:rsidRPr="00971FDB">
        <w:rPr>
          <w:rFonts w:asciiTheme="minorEastAsia" w:eastAsiaTheme="minorEastAsia"/>
          <w:sz w:val="21"/>
        </w:rPr>
        <w:t>瓦格納（Gustav Wagner）看出了那個少年的天分，而且幸運的是，金幣和金牙一應俱全，不虞匱乏。施邁斯納從一開始便知道，他必須用來打造金飾的材料從哪里來。此外他也知道，自己的父母和手足如何在索比布爾慘遭殺害。強迫勞動使施邁斯納認識了瓦格納和營地指揮官弗朗茨</w:t>
      </w:r>
      <w:r w:rsidRPr="00971FDB">
        <w:rPr>
          <w:rFonts w:asciiTheme="minorEastAsia" w:eastAsiaTheme="minorEastAsia"/>
          <w:sz w:val="21"/>
        </w:rPr>
        <w:t>·</w:t>
      </w:r>
      <w:r w:rsidRPr="00971FDB">
        <w:rPr>
          <w:rFonts w:asciiTheme="minorEastAsia" w:eastAsiaTheme="minorEastAsia"/>
          <w:sz w:val="21"/>
        </w:rPr>
        <w:t>施坦格爾（Franz Stangl），二人的面孔從此不可磨滅地烙印在那個年輕人的心中。許多年后，施邁斯納再次與那兩個人相逢。1968年，施邁斯納在巴西利亞的街頭遇見了施坦格爾。在西蒙</w:t>
      </w:r>
      <w:r w:rsidRPr="00971FDB">
        <w:rPr>
          <w:rFonts w:asciiTheme="minorEastAsia" w:eastAsiaTheme="minorEastAsia"/>
          <w:sz w:val="21"/>
        </w:rPr>
        <w:t>·</w:t>
      </w:r>
      <w:r w:rsidRPr="00971FDB">
        <w:rPr>
          <w:rFonts w:asciiTheme="minorEastAsia" w:eastAsiaTheme="minorEastAsia"/>
          <w:sz w:val="21"/>
        </w:rPr>
        <w:t>維森塔爾的有效施壓下，施坦格爾被送上了法庭。</w:t>
      </w:r>
      <w:hyperlink w:anchor="_94_8">
        <w:bookmarkStart w:id="2573" w:name="_94_7"/>
        <w:bookmarkEnd w:id="2573"/>
      </w:hyperlink>
      <w:hyperlink w:anchor="_94_8">
        <w:r w:rsidRPr="00971FDB">
          <w:rPr>
            <w:rStyle w:val="04Text"/>
            <w:rFonts w:asciiTheme="minorEastAsia" w:eastAsiaTheme="minorEastAsia"/>
          </w:rPr>
          <w:t>[94]</w:t>
        </w:r>
      </w:hyperlink>
      <w:r w:rsidRPr="00971FDB">
        <w:rPr>
          <w:rFonts w:asciiTheme="minorEastAsia" w:eastAsiaTheme="minorEastAsia"/>
          <w:sz w:val="21"/>
        </w:rPr>
        <w:t>古斯塔夫</w:t>
      </w:r>
      <w:r w:rsidRPr="00971FDB">
        <w:rPr>
          <w:rFonts w:asciiTheme="minorEastAsia" w:eastAsiaTheme="minorEastAsia"/>
          <w:sz w:val="21"/>
        </w:rPr>
        <w:t>·</w:t>
      </w:r>
      <w:r w:rsidRPr="00971FDB">
        <w:rPr>
          <w:rFonts w:asciiTheme="minorEastAsia" w:eastAsiaTheme="minorEastAsia"/>
          <w:sz w:val="21"/>
        </w:rPr>
        <w:t>瓦格納則在1978年被他昔日的囚徒指認出來。雖然瓦格納僥幸逃過了被起訴的命運，卻還是自殺身亡</w:t>
      </w:r>
      <w:r w:rsidRPr="00971FDB">
        <w:rPr>
          <w:rFonts w:asciiTheme="minorEastAsia" w:eastAsiaTheme="minorEastAsia"/>
          <w:sz w:val="21"/>
        </w:rPr>
        <w:t>——</w:t>
      </w:r>
      <w:r w:rsidRPr="00971FDB">
        <w:rPr>
          <w:rFonts w:asciiTheme="minorEastAsia" w:eastAsiaTheme="minorEastAsia"/>
          <w:sz w:val="21"/>
        </w:rPr>
        <w:t>至少警方的正式報告是這樣的。另一位索比布爾的幸存者曾說：</w:t>
      </w:r>
      <w:r w:rsidRPr="00971FDB">
        <w:rPr>
          <w:rFonts w:asciiTheme="minorEastAsia" w:eastAsiaTheme="minorEastAsia"/>
          <w:sz w:val="21"/>
        </w:rPr>
        <w:t>“</w:t>
      </w:r>
      <w:r w:rsidRPr="00971FDB">
        <w:rPr>
          <w:rFonts w:asciiTheme="minorEastAsia" w:eastAsiaTheme="minorEastAsia"/>
          <w:sz w:val="21"/>
        </w:rPr>
        <w:t>施邁斯納讓人感覺得出，他與瓦格納之死并非完全無關。</w:t>
      </w:r>
      <w:r w:rsidRPr="00971FDB">
        <w:rPr>
          <w:rFonts w:asciiTheme="minorEastAsia" w:eastAsiaTheme="minorEastAsia"/>
          <w:sz w:val="21"/>
        </w:rPr>
        <w:t>”</w:t>
      </w:r>
      <w:hyperlink w:anchor="_95_7">
        <w:bookmarkStart w:id="2574" w:name="_95_6"/>
        <w:bookmarkEnd w:id="2574"/>
      </w:hyperlink>
      <w:hyperlink w:anchor="_95_7">
        <w:r w:rsidRPr="00971FDB">
          <w:rPr>
            <w:rStyle w:val="04Text"/>
            <w:rFonts w:asciiTheme="minorEastAsia" w:eastAsiaTheme="minorEastAsia"/>
          </w:rPr>
          <w:t>[95]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斯坦尼斯瓦夫</w:t>
      </w:r>
      <w:r w:rsidRPr="00971FDB">
        <w:rPr>
          <w:rFonts w:asciiTheme="minorEastAsia" w:eastAsiaTheme="minorEastAsia"/>
          <w:sz w:val="21"/>
        </w:rPr>
        <w:t>·</w:t>
      </w:r>
      <w:r w:rsidRPr="00971FDB">
        <w:rPr>
          <w:rFonts w:asciiTheme="minorEastAsia" w:eastAsiaTheme="minorEastAsia"/>
          <w:sz w:val="21"/>
        </w:rPr>
        <w:t>施邁斯納是一名來自波蘭的猶太人，在巴西以經商為生。假如他聽說過有關艾希曼定居阿根廷的消息，那么他很可能早在20世紀50年代末期就已經實際利用了這方面的情報。那位住在巴西的前波蘭猶太人完全有可能知道艾希曼的下落，畢竟巴西和阿根廷之間商務往來頻繁。不僅漢斯-烏爾里希</w:t>
      </w:r>
      <w:r w:rsidRPr="00971FDB">
        <w:rPr>
          <w:rFonts w:asciiTheme="minorEastAsia" w:eastAsiaTheme="minorEastAsia"/>
          <w:sz w:val="21"/>
        </w:rPr>
        <w:t>·</w:t>
      </w:r>
      <w:r w:rsidRPr="00971FDB">
        <w:rPr>
          <w:rFonts w:asciiTheme="minorEastAsia" w:eastAsiaTheme="minorEastAsia"/>
          <w:sz w:val="21"/>
        </w:rPr>
        <w:t>魯德爾很早便去過巴西，甚至埃伯哈德</w:t>
      </w:r>
      <w:r w:rsidRPr="00971FDB">
        <w:rPr>
          <w:rFonts w:asciiTheme="minorEastAsia" w:eastAsiaTheme="minorEastAsia"/>
          <w:sz w:val="21"/>
        </w:rPr>
        <w:t>·</w:t>
      </w:r>
      <w:r w:rsidRPr="00971FDB">
        <w:rPr>
          <w:rFonts w:asciiTheme="minorEastAsia" w:eastAsiaTheme="minorEastAsia"/>
          <w:sz w:val="21"/>
        </w:rPr>
        <w:t>弗里奇也曾造訪這個國家。佩德羅</w:t>
      </w:r>
      <w:r w:rsidRPr="00971FDB">
        <w:rPr>
          <w:rFonts w:asciiTheme="minorEastAsia" w:eastAsiaTheme="minorEastAsia"/>
          <w:sz w:val="21"/>
        </w:rPr>
        <w:t>·</w:t>
      </w:r>
      <w:r w:rsidRPr="00971FDB">
        <w:rPr>
          <w:rFonts w:asciiTheme="minorEastAsia" w:eastAsiaTheme="minorEastAsia"/>
          <w:sz w:val="21"/>
        </w:rPr>
        <w:t>波比耶辛那名來自波蘭、與納粹在布宜諾斯艾利斯做生意、幫薩森采購錄音機的德國前國防軍士兵，也出差到過巴西。對一個足智多謀的人來說，在布宜諾斯艾利斯的納粹社區進行調查絕非難事，特別是如果他已經知道自己在尋找什么的話。1959年的時候，假如鮑爾想要找人在阿根廷暗中調查，那么施邁斯納可能是一個理想人選。既然我們沒有理由懷疑弗里茨</w:t>
      </w:r>
      <w:r w:rsidRPr="00971FDB">
        <w:rPr>
          <w:rFonts w:asciiTheme="minorEastAsia" w:eastAsiaTheme="minorEastAsia"/>
          <w:sz w:val="21"/>
        </w:rPr>
        <w:t>·</w:t>
      </w:r>
      <w:r w:rsidRPr="00971FDB">
        <w:rPr>
          <w:rFonts w:asciiTheme="minorEastAsia" w:eastAsiaTheme="minorEastAsia"/>
          <w:sz w:val="21"/>
        </w:rPr>
        <w:t>鮑爾的講法，那么一切跡象便都顯示，確實有兩名拉丁美洲的猶太線人，以及一名前黨衛隊成員向鮑爾提供了關鍵的線索，從而使艾希曼能夠被帶上耶路撒冷的審判庭。</w:t>
      </w:r>
    </w:p>
    <w:p w:rsidR="00D9517E" w:rsidRDefault="00D9517E" w:rsidP="00D9517E">
      <w:pPr>
        <w:pStyle w:val="3"/>
      </w:pPr>
      <w:bookmarkStart w:id="2575" w:name="_Toc55746128"/>
      <w:r>
        <w:t>艾希曼在科威特</w:t>
      </w:r>
      <w:bookmarkEnd w:id="2575"/>
    </w:p>
    <w:p w:rsidR="00D9517E" w:rsidRPr="00DE53B5" w:rsidRDefault="00D9517E" w:rsidP="00D9517E">
      <w:pPr>
        <w:pStyle w:val="Para02"/>
        <w:ind w:firstLine="420"/>
        <w:rPr>
          <w:sz w:val="21"/>
        </w:rPr>
      </w:pPr>
      <w:r w:rsidRPr="00DE53B5">
        <w:rPr>
          <w:sz w:val="21"/>
        </w:rPr>
        <w:t>總檢察長鮑爾即將于1960年年初，</w:t>
      </w:r>
    </w:p>
    <w:p w:rsidR="00D9517E" w:rsidRPr="00DE53B5" w:rsidRDefault="00D9517E" w:rsidP="00D9517E">
      <w:pPr>
        <w:pStyle w:val="Para02"/>
        <w:ind w:firstLine="420"/>
        <w:rPr>
          <w:sz w:val="21"/>
        </w:rPr>
      </w:pPr>
      <w:r w:rsidRPr="00DE53B5">
        <w:rPr>
          <w:sz w:val="21"/>
        </w:rPr>
        <w:t>通過波恩各主管部門向科威特提出引渡艾希曼的要求。</w:t>
      </w:r>
    </w:p>
    <w:p w:rsidR="00D9517E" w:rsidRPr="00DE53B5" w:rsidRDefault="00D9517E" w:rsidP="00D9517E">
      <w:pPr>
        <w:pStyle w:val="Para02"/>
        <w:ind w:firstLine="420"/>
        <w:rPr>
          <w:sz w:val="21"/>
        </w:rPr>
      </w:pPr>
      <w:r w:rsidRPr="00DE53B5">
        <w:rPr>
          <w:sz w:val="21"/>
        </w:rPr>
        <w:t>鮑爾認為，國際法不會對引渡構成障礙。</w:t>
      </w:r>
    </w:p>
    <w:p w:rsidR="00D9517E" w:rsidRPr="00DE53B5" w:rsidRDefault="00D9517E" w:rsidP="00D9517E">
      <w:pPr>
        <w:pStyle w:val="Para06"/>
        <w:rPr>
          <w:sz w:val="21"/>
        </w:rPr>
      </w:pPr>
      <w:r w:rsidRPr="00DE53B5">
        <w:rPr>
          <w:sz w:val="21"/>
        </w:rPr>
        <w:lastRenderedPageBreak/>
        <w:t>——向媒體發布的新聞稿，1959年12月23日</w:t>
      </w:r>
      <w:hyperlink w:anchor="_96_8">
        <w:bookmarkStart w:id="2576" w:name="_96_7"/>
        <w:bookmarkEnd w:id="2576"/>
      </w:hyperlink>
      <w:hyperlink w:anchor="_96_8">
        <w:r>
          <w:rPr>
            <w:rStyle w:val="04Text"/>
          </w:rPr>
          <w:t>[96]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從1959年年中開始，有關艾希曼藏身中東的消息不但甚囂塵上，而且還出現了一個新的變種。海因茨</w:t>
      </w:r>
      <w:r w:rsidRPr="00971FDB">
        <w:rPr>
          <w:rFonts w:asciiTheme="minorEastAsia" w:eastAsiaTheme="minorEastAsia"/>
          <w:sz w:val="21"/>
        </w:rPr>
        <w:t>·</w:t>
      </w:r>
      <w:r w:rsidRPr="00971FDB">
        <w:rPr>
          <w:rFonts w:asciiTheme="minorEastAsia" w:eastAsiaTheme="minorEastAsia"/>
          <w:sz w:val="21"/>
        </w:rPr>
        <w:t>魏貝爾-阿爾特邁爾那個想象力過于豐富的記者受到西蒙</w:t>
      </w:r>
      <w:r w:rsidRPr="00971FDB">
        <w:rPr>
          <w:rFonts w:asciiTheme="minorEastAsia" w:eastAsiaTheme="minorEastAsia"/>
          <w:sz w:val="21"/>
        </w:rPr>
        <w:t>·</w:t>
      </w:r>
      <w:r w:rsidRPr="00971FDB">
        <w:rPr>
          <w:rFonts w:asciiTheme="minorEastAsia" w:eastAsiaTheme="minorEastAsia"/>
          <w:sz w:val="21"/>
        </w:rPr>
        <w:t>維森塔爾的啟發，前往中東尋訪當地的納粹。</w:t>
      </w:r>
      <w:hyperlink w:anchor="_97_8">
        <w:bookmarkStart w:id="2577" w:name="_97_7"/>
        <w:bookmarkEnd w:id="2577"/>
      </w:hyperlink>
      <w:hyperlink w:anchor="_97_8">
        <w:r w:rsidRPr="00971FDB">
          <w:rPr>
            <w:rStyle w:val="04Text"/>
            <w:rFonts w:asciiTheme="minorEastAsia" w:eastAsiaTheme="minorEastAsia"/>
          </w:rPr>
          <w:t>[97]</w:t>
        </w:r>
      </w:hyperlink>
      <w:r w:rsidRPr="00971FDB">
        <w:rPr>
          <w:rFonts w:asciiTheme="minorEastAsia" w:eastAsiaTheme="minorEastAsia"/>
          <w:sz w:val="21"/>
        </w:rPr>
        <w:t>他甚至號稱在一次采訪中，前穆夫提阿明</w:t>
      </w:r>
      <w:r w:rsidRPr="00971FDB">
        <w:rPr>
          <w:rFonts w:asciiTheme="minorEastAsia" w:eastAsiaTheme="minorEastAsia"/>
          <w:sz w:val="21"/>
        </w:rPr>
        <w:t>·</w:t>
      </w:r>
      <w:r w:rsidRPr="00971FDB">
        <w:rPr>
          <w:rFonts w:asciiTheme="minorEastAsia" w:eastAsiaTheme="minorEastAsia"/>
          <w:sz w:val="21"/>
        </w:rPr>
        <w:t>阿爾-侯賽尼不但遞給他一本約翰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萊斯的反猶太小冊子，并且言之鑿鑿地證實：</w:t>
      </w:r>
      <w:r w:rsidRPr="00971FDB">
        <w:rPr>
          <w:rFonts w:asciiTheme="minorEastAsia" w:eastAsiaTheme="minorEastAsia"/>
          <w:sz w:val="21"/>
        </w:rPr>
        <w:t>“</w:t>
      </w:r>
      <w:r w:rsidRPr="00971FDB">
        <w:rPr>
          <w:rFonts w:asciiTheme="minorEastAsia" w:eastAsiaTheme="minorEastAsia"/>
          <w:sz w:val="21"/>
        </w:rPr>
        <w:t>是的，我跟艾希曼很熟，而且我可以向您保證，他還活著。</w:t>
      </w:r>
      <w:r w:rsidRPr="00971FDB">
        <w:rPr>
          <w:rFonts w:asciiTheme="minorEastAsia" w:eastAsiaTheme="minorEastAsia"/>
          <w:sz w:val="21"/>
        </w:rPr>
        <w:t>”</w:t>
      </w:r>
      <w:r w:rsidRPr="00971FDB">
        <w:rPr>
          <w:rFonts w:asciiTheme="minorEastAsia" w:eastAsiaTheme="minorEastAsia"/>
          <w:sz w:val="21"/>
        </w:rPr>
        <w:t>據悉還有人在大馬士革開價五萬美元，向魏貝爾-阿爾特邁爾</w:t>
      </w:r>
      <w:r w:rsidRPr="00971FDB">
        <w:rPr>
          <w:rFonts w:asciiTheme="minorEastAsia" w:eastAsiaTheme="minorEastAsia"/>
          <w:sz w:val="21"/>
        </w:rPr>
        <w:t>“</w:t>
      </w:r>
      <w:r w:rsidRPr="00971FDB">
        <w:rPr>
          <w:rFonts w:asciiTheme="minorEastAsia" w:eastAsiaTheme="minorEastAsia"/>
          <w:sz w:val="21"/>
        </w:rPr>
        <w:t>兜售</w:t>
      </w:r>
      <w:r w:rsidRPr="00971FDB">
        <w:rPr>
          <w:rFonts w:asciiTheme="minorEastAsia" w:eastAsiaTheme="minorEastAsia"/>
          <w:sz w:val="21"/>
        </w:rPr>
        <w:t>”</w:t>
      </w:r>
      <w:r w:rsidRPr="00971FDB">
        <w:rPr>
          <w:rFonts w:asciiTheme="minorEastAsia" w:eastAsiaTheme="minorEastAsia"/>
          <w:sz w:val="21"/>
        </w:rPr>
        <w:t>艾希曼。</w:t>
      </w:r>
      <w:hyperlink w:anchor="_98_7">
        <w:bookmarkStart w:id="2578" w:name="_98_6"/>
        <w:bookmarkEnd w:id="2578"/>
      </w:hyperlink>
      <w:hyperlink w:anchor="_98_7">
        <w:r w:rsidRPr="00971FDB">
          <w:rPr>
            <w:rStyle w:val="04Text"/>
            <w:rFonts w:asciiTheme="minorEastAsia" w:eastAsiaTheme="minorEastAsia"/>
          </w:rPr>
          <w:t>[98]</w:t>
        </w:r>
      </w:hyperlink>
      <w:r w:rsidRPr="00971FDB">
        <w:rPr>
          <w:rFonts w:asciiTheme="minorEastAsia" w:eastAsiaTheme="minorEastAsia"/>
          <w:sz w:val="21"/>
        </w:rPr>
        <w:t>如果一名新聞記者都能打聽到，</w:t>
      </w:r>
      <w:r w:rsidRPr="00971FDB">
        <w:rPr>
          <w:rFonts w:asciiTheme="minorEastAsia" w:eastAsiaTheme="minorEastAsia"/>
          <w:sz w:val="21"/>
        </w:rPr>
        <w:t>“</w:t>
      </w:r>
      <w:r w:rsidRPr="00971FDB">
        <w:rPr>
          <w:rFonts w:asciiTheme="minorEastAsia" w:eastAsiaTheme="minorEastAsia"/>
          <w:sz w:val="21"/>
        </w:rPr>
        <w:t>某些阿拉伯圈子談論</w:t>
      </w:r>
      <w:r w:rsidRPr="00971FDB">
        <w:rPr>
          <w:rFonts w:asciiTheme="minorEastAsia" w:eastAsiaTheme="minorEastAsia"/>
          <w:sz w:val="21"/>
        </w:rPr>
        <w:t>‘</w:t>
      </w:r>
      <w:r w:rsidRPr="00971FDB">
        <w:rPr>
          <w:rFonts w:asciiTheme="minorEastAsia" w:eastAsiaTheme="minorEastAsia"/>
          <w:sz w:val="21"/>
        </w:rPr>
        <w:t>艾希曼交易</w:t>
      </w:r>
      <w:r w:rsidRPr="00971FDB">
        <w:rPr>
          <w:rFonts w:asciiTheme="minorEastAsia" w:eastAsiaTheme="minorEastAsia"/>
          <w:sz w:val="21"/>
        </w:rPr>
        <w:t>’</w:t>
      </w:r>
      <w:r w:rsidRPr="00971FDB">
        <w:rPr>
          <w:rFonts w:asciiTheme="minorEastAsia" w:eastAsiaTheme="minorEastAsia"/>
          <w:sz w:val="21"/>
        </w:rPr>
        <w:t>已經好幾天了</w:t>
      </w:r>
      <w:r w:rsidRPr="00971FDB">
        <w:rPr>
          <w:rFonts w:asciiTheme="minorEastAsia" w:eastAsiaTheme="minorEastAsia"/>
          <w:sz w:val="21"/>
        </w:rPr>
        <w:t>”</w:t>
      </w:r>
      <w:r w:rsidRPr="00971FDB">
        <w:rPr>
          <w:rFonts w:asciiTheme="minorEastAsia" w:eastAsiaTheme="minorEastAsia"/>
          <w:sz w:val="21"/>
        </w:rPr>
        <w:t>，那么這個消息無疑也會引起情報機構的注意，更何況德國聯邦情報局在當地還有阿洛伊斯</w:t>
      </w:r>
      <w:r w:rsidRPr="00971FDB">
        <w:rPr>
          <w:rFonts w:asciiTheme="minorEastAsia" w:eastAsiaTheme="minorEastAsia"/>
          <w:sz w:val="21"/>
        </w:rPr>
        <w:t>·</w:t>
      </w:r>
      <w:r w:rsidRPr="00971FDB">
        <w:rPr>
          <w:rFonts w:asciiTheme="minorEastAsia" w:eastAsiaTheme="minorEastAsia"/>
          <w:sz w:val="21"/>
        </w:rPr>
        <w:t>布倫納和弗朗茨</w:t>
      </w:r>
      <w:r w:rsidRPr="00971FDB">
        <w:rPr>
          <w:rFonts w:asciiTheme="minorEastAsia" w:eastAsiaTheme="minorEastAsia"/>
          <w:sz w:val="21"/>
        </w:rPr>
        <w:t>·</w:t>
      </w:r>
      <w:r w:rsidRPr="00971FDB">
        <w:rPr>
          <w:rFonts w:asciiTheme="minorEastAsia" w:eastAsiaTheme="minorEastAsia"/>
          <w:sz w:val="21"/>
        </w:rPr>
        <w:t>拉德馬赫之類的線人。反正不管怎樣，聯邦憲法保衛局在1959年9月下旬接獲線報，表示艾希曼藏身在大馬士革或卡塔爾。</w:t>
      </w:r>
      <w:hyperlink w:anchor="_99_7">
        <w:bookmarkStart w:id="2579" w:name="_99_6"/>
        <w:bookmarkEnd w:id="2579"/>
      </w:hyperlink>
      <w:hyperlink w:anchor="_99_7">
        <w:r w:rsidRPr="00971FDB">
          <w:rPr>
            <w:rStyle w:val="04Text"/>
            <w:rFonts w:asciiTheme="minorEastAsia" w:eastAsiaTheme="minorEastAsia"/>
          </w:rPr>
          <w:t>[99]</w:t>
        </w:r>
      </w:hyperlink>
      <w:r w:rsidRPr="00971FDB">
        <w:rPr>
          <w:rFonts w:asciiTheme="minorEastAsia" w:eastAsiaTheme="minorEastAsia"/>
          <w:sz w:val="21"/>
        </w:rPr>
        <w:t>那名線人甚至宣稱親自見到了布倫納和艾希曼。湯姆</w:t>
      </w:r>
      <w:r w:rsidRPr="00971FDB">
        <w:rPr>
          <w:rFonts w:asciiTheme="minorEastAsia" w:eastAsiaTheme="minorEastAsia"/>
          <w:sz w:val="21"/>
        </w:rPr>
        <w:t>·</w:t>
      </w:r>
      <w:r w:rsidRPr="00971FDB">
        <w:rPr>
          <w:rFonts w:asciiTheme="minorEastAsia" w:eastAsiaTheme="minorEastAsia"/>
          <w:sz w:val="21"/>
        </w:rPr>
        <w:t>塞格夫則懷疑魏貝爾-阿爾特邁爾自己就是消息的來源，因為那名記者曾于1960年夏天在科隆的八卦雜志《新畫刊》（</w:t>
      </w:r>
      <w:r w:rsidRPr="00971FDB">
        <w:rPr>
          <w:rStyle w:val="00Text"/>
          <w:rFonts w:asciiTheme="minorEastAsia" w:eastAsiaTheme="minorEastAsia"/>
          <w:sz w:val="21"/>
        </w:rPr>
        <w:t>NeueIllustrierte</w:t>
      </w:r>
      <w:r w:rsidRPr="00971FDB">
        <w:rPr>
          <w:rFonts w:asciiTheme="minorEastAsia" w:eastAsiaTheme="minorEastAsia"/>
          <w:sz w:val="21"/>
        </w:rPr>
        <w:t>）上發表了一篇故事，自稱在一家酒吧看見艾希曼和布倫納就坐在隔壁桌。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然而，聯邦憲法保衛局還有一條截然不同的線索。按照它的說法，中東的朋友們1959年時曾試圖為艾希曼創造一種新生活。消息來源是恩斯特</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施普林格（Ernst Wilhelm Springer），一名來自巴特塞格貝格（Bad Segeberg）的軍火商，當時已前往中東發展。根據聯邦憲法保衛局的報告，施普林格</w:t>
      </w:r>
      <w:r w:rsidRPr="00971FDB">
        <w:rPr>
          <w:rFonts w:asciiTheme="minorEastAsia" w:eastAsiaTheme="minorEastAsia"/>
          <w:sz w:val="21"/>
        </w:rPr>
        <w:t>“</w:t>
      </w:r>
      <w:r w:rsidRPr="00971FDB">
        <w:rPr>
          <w:rFonts w:asciiTheme="minorEastAsia" w:eastAsiaTheme="minorEastAsia"/>
          <w:sz w:val="21"/>
        </w:rPr>
        <w:t>針對1959年10月報刊上有關艾希曼的文章發表意見說，艾希曼目前正在中東一個與民族解放陣線（FLN）關系友好的國家，并且不時與他的伙伴費雪（阿洛伊斯</w:t>
      </w:r>
      <w:r w:rsidRPr="00971FDB">
        <w:rPr>
          <w:rFonts w:asciiTheme="minorEastAsia" w:eastAsiaTheme="minorEastAsia"/>
          <w:sz w:val="21"/>
        </w:rPr>
        <w:t>·</w:t>
      </w:r>
      <w:r w:rsidRPr="00971FDB">
        <w:rPr>
          <w:rFonts w:asciiTheme="minorEastAsia" w:eastAsiaTheme="minorEastAsia"/>
          <w:sz w:val="21"/>
        </w:rPr>
        <w:t>布倫納）見面。他們的打算是讓艾希曼在科威特的一家石油公司獲得高級管理職位。不過在被媒體報道之后，據說此計劃已被放棄</w:t>
      </w:r>
      <w:r w:rsidRPr="00971FDB">
        <w:rPr>
          <w:rFonts w:asciiTheme="minorEastAsia" w:eastAsiaTheme="minorEastAsia"/>
          <w:sz w:val="21"/>
        </w:rPr>
        <w:t>”</w:t>
      </w:r>
      <w:hyperlink w:anchor="_100_7">
        <w:bookmarkStart w:id="2580" w:name="_100_6"/>
        <w:bookmarkEnd w:id="2580"/>
      </w:hyperlink>
      <w:hyperlink w:anchor="_100_7">
        <w:r w:rsidRPr="00971FDB">
          <w:rPr>
            <w:rStyle w:val="04Text"/>
            <w:rFonts w:asciiTheme="minorEastAsia" w:eastAsiaTheme="minorEastAsia"/>
          </w:rPr>
          <w:t>[100]</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可以確定的是，中東這些頭條新聞確實引發了一陣特別的騷動，因為德國工業聯合會立刻否認了這些傳言</w:t>
      </w:r>
      <w:r w:rsidRPr="00971FDB">
        <w:rPr>
          <w:rFonts w:asciiTheme="minorEastAsia" w:eastAsiaTheme="minorEastAsia"/>
          <w:sz w:val="21"/>
        </w:rPr>
        <w:t>——</w:t>
      </w:r>
      <w:r w:rsidRPr="00971FDB">
        <w:rPr>
          <w:rFonts w:asciiTheme="minorEastAsia" w:eastAsiaTheme="minorEastAsia"/>
          <w:sz w:val="21"/>
        </w:rPr>
        <w:t>至少在接到赫爾曼</w:t>
      </w:r>
      <w:r w:rsidRPr="00971FDB">
        <w:rPr>
          <w:rFonts w:asciiTheme="minorEastAsia" w:eastAsiaTheme="minorEastAsia"/>
          <w:sz w:val="21"/>
        </w:rPr>
        <w:t>·</w:t>
      </w:r>
      <w:r w:rsidRPr="00971FDB">
        <w:rPr>
          <w:rFonts w:asciiTheme="minorEastAsia" w:eastAsiaTheme="minorEastAsia"/>
          <w:sz w:val="21"/>
        </w:rPr>
        <w:t>朗拜因用</w:t>
      </w:r>
      <w:r w:rsidRPr="00971FDB">
        <w:rPr>
          <w:rFonts w:asciiTheme="minorEastAsia" w:eastAsiaTheme="minorEastAsia"/>
          <w:sz w:val="21"/>
        </w:rPr>
        <w:t>“</w:t>
      </w:r>
      <w:r w:rsidRPr="00971FDB">
        <w:rPr>
          <w:rFonts w:asciiTheme="minorEastAsia" w:eastAsiaTheme="minorEastAsia"/>
          <w:sz w:val="21"/>
        </w:rPr>
        <w:t>Comit</w:t>
      </w:r>
      <w:r w:rsidRPr="00971FDB">
        <w:rPr>
          <w:rFonts w:asciiTheme="minorEastAsia" w:eastAsiaTheme="minorEastAsia"/>
          <w:sz w:val="21"/>
        </w:rPr>
        <w:t>é</w:t>
      </w:r>
      <w:r w:rsidRPr="00971FDB">
        <w:rPr>
          <w:rFonts w:asciiTheme="minorEastAsia" w:eastAsiaTheme="minorEastAsia"/>
          <w:sz w:val="21"/>
        </w:rPr>
        <w:t xml:space="preserve"> International d</w:t>
      </w:r>
      <w:r w:rsidRPr="00971FDB">
        <w:rPr>
          <w:rFonts w:asciiTheme="minorEastAsia" w:eastAsiaTheme="minorEastAsia"/>
          <w:sz w:val="21"/>
        </w:rPr>
        <w:t>’</w:t>
      </w:r>
      <w:r w:rsidRPr="00971FDB">
        <w:rPr>
          <w:rFonts w:asciiTheme="minorEastAsia" w:eastAsiaTheme="minorEastAsia"/>
          <w:sz w:val="21"/>
        </w:rPr>
        <w:t>Auschwitz</w:t>
      </w:r>
      <w:r w:rsidRPr="00971FDB">
        <w:rPr>
          <w:rFonts w:asciiTheme="minorEastAsia" w:eastAsiaTheme="minorEastAsia"/>
          <w:sz w:val="21"/>
        </w:rPr>
        <w:t>”</w:t>
      </w:r>
      <w:hyperlink w:anchor="_485">
        <w:bookmarkStart w:id="2581" w:name="_477"/>
        <w:bookmarkEnd w:id="2581"/>
      </w:hyperlink>
      <w:hyperlink w:anchor="_485">
        <w:r w:rsidRPr="00971FDB">
          <w:rPr>
            <w:rStyle w:val="04Text"/>
            <w:rFonts w:asciiTheme="minorEastAsia" w:eastAsiaTheme="minorEastAsia"/>
          </w:rPr>
          <w:t>*</w:t>
        </w:r>
      </w:hyperlink>
      <w:r w:rsidRPr="00971FDB">
        <w:rPr>
          <w:rFonts w:asciiTheme="minorEastAsia" w:eastAsiaTheme="minorEastAsia"/>
          <w:sz w:val="21"/>
        </w:rPr>
        <w:t>信箋發出的詢問函之后，他們是這么說的。</w:t>
      </w:r>
      <w:hyperlink w:anchor="_101_7">
        <w:bookmarkStart w:id="2582" w:name="_101_6"/>
        <w:bookmarkEnd w:id="2582"/>
      </w:hyperlink>
      <w:hyperlink w:anchor="_101_7">
        <w:r w:rsidRPr="00971FDB">
          <w:rPr>
            <w:rStyle w:val="04Text"/>
            <w:rFonts w:asciiTheme="minorEastAsia" w:eastAsiaTheme="minorEastAsia"/>
          </w:rPr>
          <w:t>[101]</w:t>
        </w:r>
      </w:hyperlink>
      <w:r w:rsidRPr="00971FDB">
        <w:rPr>
          <w:rFonts w:asciiTheme="minorEastAsia" w:eastAsiaTheme="minorEastAsia"/>
          <w:sz w:val="21"/>
        </w:rPr>
        <w:t>但他們還是回信表示：</w:t>
      </w:r>
      <w:r w:rsidRPr="00971FDB">
        <w:rPr>
          <w:rFonts w:asciiTheme="minorEastAsia" w:eastAsiaTheme="minorEastAsia"/>
          <w:sz w:val="21"/>
        </w:rPr>
        <w:t>“</w:t>
      </w:r>
      <w:r w:rsidRPr="00971FDB">
        <w:rPr>
          <w:rFonts w:asciiTheme="minorEastAsia" w:eastAsiaTheme="minorEastAsia"/>
          <w:sz w:val="21"/>
        </w:rPr>
        <w:t>大函敬悉，已承囑徹底調查是否有任何名叫阿道夫</w:t>
      </w:r>
      <w:r w:rsidRPr="00971FDB">
        <w:rPr>
          <w:rFonts w:asciiTheme="minorEastAsia" w:eastAsiaTheme="minorEastAsia"/>
          <w:sz w:val="21"/>
        </w:rPr>
        <w:t>·</w:t>
      </w:r>
      <w:r w:rsidRPr="00971FDB">
        <w:rPr>
          <w:rFonts w:asciiTheme="minorEastAsia" w:eastAsiaTheme="minorEastAsia"/>
          <w:sz w:val="21"/>
        </w:rPr>
        <w:t>艾希曼之人，受雇于科威特的大型德國工業公司。</w:t>
      </w:r>
      <w:r w:rsidRPr="00971FDB">
        <w:rPr>
          <w:rFonts w:asciiTheme="minorEastAsia" w:eastAsiaTheme="minorEastAsia"/>
          <w:sz w:val="21"/>
        </w:rPr>
        <w:t>”</w:t>
      </w:r>
      <w:r w:rsidRPr="00971FDB">
        <w:rPr>
          <w:rFonts w:asciiTheme="minorEastAsia" w:eastAsiaTheme="minorEastAsia"/>
          <w:sz w:val="21"/>
        </w:rPr>
        <w:t>他們追查了兩個月，甚至連在科威特代表德國企業利益的團體，也受委托進行調查。結果是</w:t>
      </w:r>
      <w:r w:rsidRPr="00971FDB">
        <w:rPr>
          <w:rFonts w:asciiTheme="minorEastAsia" w:eastAsiaTheme="minorEastAsia"/>
          <w:sz w:val="21"/>
        </w:rPr>
        <w:t>“</w:t>
      </w:r>
      <w:r w:rsidRPr="00971FDB">
        <w:rPr>
          <w:rFonts w:asciiTheme="minorEastAsia" w:eastAsiaTheme="minorEastAsia"/>
          <w:sz w:val="21"/>
        </w:rPr>
        <w:t>完全否定這種可能</w:t>
      </w:r>
      <w:r w:rsidRPr="00971FDB">
        <w:rPr>
          <w:rFonts w:asciiTheme="minorEastAsia" w:eastAsiaTheme="minorEastAsia"/>
          <w:sz w:val="21"/>
        </w:rPr>
        <w:t>”</w:t>
      </w:r>
      <w:r w:rsidRPr="00971FDB">
        <w:rPr>
          <w:rFonts w:asciiTheme="minorEastAsia" w:eastAsiaTheme="minorEastAsia"/>
          <w:sz w:val="21"/>
        </w:rPr>
        <w:t>，而且在中東沒有人知道那個艾希曼究竟是誰。但如此一來，確實知道艾希曼是誰的人現在也已經曉得，人們是多么努力地在中東尋找艾希曼。假如的確有人曾經打算聘用艾希曼的話，赫爾曼</w:t>
      </w:r>
      <w:r w:rsidRPr="00971FDB">
        <w:rPr>
          <w:rFonts w:asciiTheme="minorEastAsia" w:eastAsiaTheme="minorEastAsia"/>
          <w:sz w:val="21"/>
        </w:rPr>
        <w:t>·</w:t>
      </w:r>
      <w:r w:rsidRPr="00971FDB">
        <w:rPr>
          <w:rFonts w:asciiTheme="minorEastAsia" w:eastAsiaTheme="minorEastAsia"/>
          <w:sz w:val="21"/>
        </w:rPr>
        <w:t>朗拜因在得到弗里茨</w:t>
      </w:r>
      <w:r w:rsidRPr="00971FDB">
        <w:rPr>
          <w:rFonts w:asciiTheme="minorEastAsia" w:eastAsiaTheme="minorEastAsia"/>
          <w:sz w:val="21"/>
        </w:rPr>
        <w:t>·</w:t>
      </w:r>
      <w:r w:rsidRPr="00971FDB">
        <w:rPr>
          <w:rFonts w:asciiTheme="minorEastAsia" w:eastAsiaTheme="minorEastAsia"/>
          <w:sz w:val="21"/>
        </w:rPr>
        <w:t>鮑爾的一名親信同意后發出的那封詢問函，無疑也會讓他打消這個念頭。</w:t>
      </w:r>
      <w:hyperlink w:anchor="_102_8">
        <w:bookmarkStart w:id="2583" w:name="_102_7"/>
        <w:bookmarkEnd w:id="2583"/>
      </w:hyperlink>
      <w:hyperlink w:anchor="_102_8">
        <w:r w:rsidRPr="00971FDB">
          <w:rPr>
            <w:rStyle w:val="04Text"/>
            <w:rFonts w:asciiTheme="minorEastAsia" w:eastAsiaTheme="minorEastAsia"/>
          </w:rPr>
          <w:t>[102]</w:t>
        </w:r>
      </w:hyperlink>
      <w:r w:rsidRPr="00971FDB">
        <w:rPr>
          <w:rFonts w:asciiTheme="minorEastAsia" w:eastAsiaTheme="minorEastAsia"/>
          <w:sz w:val="21"/>
        </w:rPr>
        <w:t>聯邦憲法保衛局的報告此外還包含了另一個引人注目的細節：根據施普林格的講法，</w:t>
      </w:r>
      <w:r w:rsidRPr="00971FDB">
        <w:rPr>
          <w:rFonts w:asciiTheme="minorEastAsia" w:eastAsiaTheme="minorEastAsia"/>
          <w:sz w:val="21"/>
        </w:rPr>
        <w:t>“</w:t>
      </w:r>
      <w:r w:rsidRPr="00971FDB">
        <w:rPr>
          <w:rFonts w:asciiTheme="minorEastAsia" w:eastAsiaTheme="minorEastAsia"/>
          <w:sz w:val="21"/>
        </w:rPr>
        <w:t>阿拉伯聯合共和國派駐巴特戈德斯貝格（Bad Godesberg）</w:t>
      </w:r>
      <w:hyperlink w:anchor="_486">
        <w:bookmarkStart w:id="2584" w:name="_478"/>
        <w:bookmarkEnd w:id="2584"/>
      </w:hyperlink>
      <w:hyperlink w:anchor="_486">
        <w:r w:rsidRPr="00971FDB">
          <w:rPr>
            <w:rStyle w:val="04Text"/>
            <w:rFonts w:asciiTheme="minorEastAsia" w:eastAsiaTheme="minorEastAsia"/>
          </w:rPr>
          <w:t>*</w:t>
        </w:r>
      </w:hyperlink>
      <w:r w:rsidRPr="00971FDB">
        <w:rPr>
          <w:rFonts w:asciiTheme="minorEastAsia" w:eastAsiaTheme="minorEastAsia"/>
          <w:sz w:val="21"/>
        </w:rPr>
        <w:t>的邁達尼上校（Oberst Medani）應該知道艾希曼的下落</w:t>
      </w:r>
      <w:r w:rsidRPr="00971FDB">
        <w:rPr>
          <w:rFonts w:asciiTheme="minorEastAsia" w:eastAsiaTheme="minorEastAsia"/>
          <w:sz w:val="21"/>
        </w:rPr>
        <w:t>”</w:t>
      </w:r>
      <w:r w:rsidRPr="00971FDB">
        <w:rPr>
          <w:rFonts w:asciiTheme="minorEastAsia" w:eastAsiaTheme="minorEastAsia"/>
          <w:sz w:val="21"/>
        </w:rPr>
        <w:t>。</w:t>
      </w:r>
      <w:hyperlink w:anchor="_103_7">
        <w:bookmarkStart w:id="2585" w:name="_103_6"/>
        <w:bookmarkEnd w:id="2585"/>
      </w:hyperlink>
      <w:hyperlink w:anchor="_103_7">
        <w:r w:rsidRPr="00971FDB">
          <w:rPr>
            <w:rStyle w:val="04Text"/>
            <w:rFonts w:asciiTheme="minorEastAsia" w:eastAsiaTheme="minorEastAsia"/>
          </w:rPr>
          <w:t>[103]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無論這些說法究竟是胡思亂想、張冠李戴，或者是故意散布的謠言，人們對艾希曼日益增長的興趣已經顯而易見。總之可以確定的是，艾希曼直到被綁架之前都沒有離開過阿根廷和他的家人。另外一個問題則是，艾希曼在1959年是否還有辦法前往中東，在那里隱姓埋名地生活。其實艾希曼早已陷入自己所設的圈套之中，遷往北非只會讓他更容易遭到逮捕。但最重要的是，這些傳言使弗里茨</w:t>
      </w:r>
      <w:r w:rsidRPr="00971FDB">
        <w:rPr>
          <w:rFonts w:asciiTheme="minorEastAsia" w:eastAsiaTheme="minorEastAsia"/>
          <w:sz w:val="21"/>
        </w:rPr>
        <w:t>·</w:t>
      </w:r>
      <w:r w:rsidRPr="00971FDB">
        <w:rPr>
          <w:rFonts w:asciiTheme="minorEastAsia" w:eastAsiaTheme="minorEastAsia"/>
          <w:sz w:val="21"/>
        </w:rPr>
        <w:t>鮑爾更容易掩護對這名大屠殺兇手的獵捕行動。1959年夏天以來出現的各種錯誤情報，頗有可能不僅僅是巧合。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1959年8月20日，埃爾溫</w:t>
      </w:r>
      <w:r w:rsidRPr="00971FDB">
        <w:rPr>
          <w:rFonts w:asciiTheme="minorEastAsia" w:eastAsiaTheme="minorEastAsia"/>
          <w:sz w:val="21"/>
        </w:rPr>
        <w:t>·</w:t>
      </w:r>
      <w:r w:rsidRPr="00971FDB">
        <w:rPr>
          <w:rFonts w:asciiTheme="minorEastAsia" w:eastAsiaTheme="minorEastAsia"/>
          <w:sz w:val="21"/>
        </w:rPr>
        <w:t>許勒從路德維希堡秘密地通知托維阿</w:t>
      </w:r>
      <w:r w:rsidRPr="00971FDB">
        <w:rPr>
          <w:rFonts w:asciiTheme="minorEastAsia" w:eastAsiaTheme="minorEastAsia"/>
          <w:sz w:val="21"/>
        </w:rPr>
        <w:t>·</w:t>
      </w:r>
      <w:r w:rsidRPr="00971FDB">
        <w:rPr>
          <w:rFonts w:asciiTheme="minorEastAsia" w:eastAsiaTheme="minorEastAsia"/>
          <w:sz w:val="21"/>
        </w:rPr>
        <w:t>弗里德曼，他得到的新消息表明艾希曼在科威特為一家石油公司工作。</w:t>
      </w:r>
      <w:hyperlink w:anchor="_104_8">
        <w:bookmarkStart w:id="2586" w:name="_104_7"/>
        <w:bookmarkEnd w:id="2586"/>
      </w:hyperlink>
      <w:hyperlink w:anchor="_104_8">
        <w:r w:rsidRPr="00971FDB">
          <w:rPr>
            <w:rStyle w:val="04Text"/>
            <w:rFonts w:asciiTheme="minorEastAsia" w:eastAsiaTheme="minorEastAsia"/>
          </w:rPr>
          <w:t>[104]</w:t>
        </w:r>
      </w:hyperlink>
      <w:r w:rsidRPr="00971FDB">
        <w:rPr>
          <w:rFonts w:asciiTheme="minorEastAsia" w:eastAsiaTheme="minorEastAsia"/>
          <w:sz w:val="21"/>
        </w:rPr>
        <w:t>我們不知道許勒當時是否知道這個消息并不正確，也不知道是否有人刻意利用許勒來提供假線索。但一切跡象指出，弗里茨</w:t>
      </w:r>
      <w:r w:rsidRPr="00971FDB">
        <w:rPr>
          <w:rFonts w:asciiTheme="minorEastAsia" w:eastAsiaTheme="minorEastAsia"/>
          <w:sz w:val="21"/>
        </w:rPr>
        <w:t>·</w:t>
      </w:r>
      <w:r w:rsidRPr="00971FDB">
        <w:rPr>
          <w:rFonts w:asciiTheme="minorEastAsia" w:eastAsiaTheme="minorEastAsia"/>
          <w:sz w:val="21"/>
        </w:rPr>
        <w:t>鮑爾確實已和以色列情報機關商量妥當，要繞個彎子通過許勒把這個中東故事的新版本散播到全世界。在阿根廷追捕納粹罪犯的經驗早已表明，德國駐阿根廷大使館并不完全值得信賴，因此鮑爾或許也不信任路德維希堡國家社會主義犯罪調查中央辦公室的主任，即便沒有任何證據表明，鮑爾當時已經知道了許勒自己在黨衛隊的歷史。無論如何，鑒于每過一個月，艾希曼發現他們越來越逼近的風險就加大一分，因此刻意散播假消息的想法顯然并非空穴來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托維阿</w:t>
      </w:r>
      <w:r w:rsidRPr="00971FDB">
        <w:rPr>
          <w:rFonts w:asciiTheme="minorEastAsia" w:eastAsiaTheme="minorEastAsia"/>
          <w:sz w:val="21"/>
        </w:rPr>
        <w:t>·</w:t>
      </w:r>
      <w:r w:rsidRPr="00971FDB">
        <w:rPr>
          <w:rFonts w:asciiTheme="minorEastAsia" w:eastAsiaTheme="minorEastAsia"/>
          <w:sz w:val="21"/>
        </w:rPr>
        <w:t>弗里德曼顯然對此進展非常興奮，以致在10月的時候自作主張把關于科威特的消息告訴了新聞界。10月12日，甚至在《阿根廷日報》上都可以讀到一篇標題為《阿道夫</w:t>
      </w:r>
      <w:r w:rsidRPr="00971FDB">
        <w:rPr>
          <w:rFonts w:asciiTheme="minorEastAsia" w:eastAsiaTheme="minorEastAsia"/>
          <w:sz w:val="21"/>
        </w:rPr>
        <w:t>·</w:t>
      </w:r>
      <w:r w:rsidRPr="00971FDB">
        <w:rPr>
          <w:rFonts w:asciiTheme="minorEastAsia" w:eastAsiaTheme="minorEastAsia"/>
          <w:sz w:val="21"/>
        </w:rPr>
        <w:t>艾希曼據悉在1945年后置身科威特》的文章。報道稱，</w:t>
      </w:r>
      <w:r w:rsidRPr="00971FDB">
        <w:rPr>
          <w:rFonts w:asciiTheme="minorEastAsia" w:eastAsiaTheme="minorEastAsia"/>
          <w:sz w:val="21"/>
        </w:rPr>
        <w:t>“</w:t>
      </w:r>
      <w:r w:rsidRPr="00971FDB">
        <w:rPr>
          <w:rFonts w:asciiTheme="minorEastAsia" w:eastAsiaTheme="minorEastAsia"/>
          <w:sz w:val="21"/>
        </w:rPr>
        <w:t>以色列海法猶太文獻中心的負責人</w:t>
      </w:r>
      <w:r w:rsidRPr="00971FDB">
        <w:rPr>
          <w:rFonts w:asciiTheme="minorEastAsia" w:eastAsiaTheme="minorEastAsia"/>
          <w:sz w:val="21"/>
        </w:rPr>
        <w:t>……</w:t>
      </w:r>
      <w:r w:rsidRPr="00971FDB">
        <w:rPr>
          <w:rFonts w:asciiTheme="minorEastAsia" w:eastAsiaTheme="minorEastAsia"/>
          <w:sz w:val="21"/>
        </w:rPr>
        <w:t>托維阿</w:t>
      </w:r>
      <w:r w:rsidRPr="00971FDB">
        <w:rPr>
          <w:rFonts w:asciiTheme="minorEastAsia" w:eastAsiaTheme="minorEastAsia"/>
          <w:sz w:val="21"/>
        </w:rPr>
        <w:t>·</w:t>
      </w:r>
      <w:r w:rsidRPr="00971FDB">
        <w:rPr>
          <w:rFonts w:asciiTheme="minorEastAsia" w:eastAsiaTheme="minorEastAsia"/>
          <w:sz w:val="21"/>
        </w:rPr>
        <w:t>弗里德曼表示，該</w:t>
      </w:r>
      <w:r w:rsidRPr="00971FDB">
        <w:rPr>
          <w:rFonts w:asciiTheme="minorEastAsia" w:eastAsiaTheme="minorEastAsia"/>
          <w:sz w:val="21"/>
        </w:rPr>
        <w:lastRenderedPageBreak/>
        <w:t>中心曾懸賞一萬美元來尋找和捉拿艾希曼</w:t>
      </w:r>
      <w:r w:rsidRPr="00971FDB">
        <w:rPr>
          <w:rFonts w:asciiTheme="minorEastAsia" w:eastAsiaTheme="minorEastAsia"/>
          <w:sz w:val="21"/>
        </w:rPr>
        <w:t>”</w:t>
      </w:r>
      <w:r w:rsidRPr="00971FDB">
        <w:rPr>
          <w:rFonts w:asciiTheme="minorEastAsia" w:eastAsiaTheme="minorEastAsia"/>
          <w:sz w:val="21"/>
        </w:rPr>
        <w:t>。盡管弗里德曼曾因為這種明顯欠考慮的做法向許勒道歉，而且許勒也對此表現得非常惱火，卻仍無法阻止弗里德曼采取進一步的動作。畢竟他想在法庭上見到艾希曼的愿望實在難以遏止。弗里茨</w:t>
      </w:r>
      <w:r w:rsidRPr="00971FDB">
        <w:rPr>
          <w:rFonts w:asciiTheme="minorEastAsia" w:eastAsiaTheme="minorEastAsia"/>
          <w:sz w:val="21"/>
        </w:rPr>
        <w:t>·</w:t>
      </w:r>
      <w:r w:rsidRPr="00971FDB">
        <w:rPr>
          <w:rFonts w:asciiTheme="minorEastAsia" w:eastAsiaTheme="minorEastAsia"/>
          <w:sz w:val="21"/>
        </w:rPr>
        <w:t>鮑爾和以色列情報部門巧妙地利用有關科威特的不實報道，虛晃一槍做出嚴正反應。10月13日的《南德意志報》討論了引渡艾希曼的可能性。接下來幾天，新聞媒體繼續報道，以色列外交部部長已針對艾希曼是否的確藏身科威特一事，正式向西德和英國當局</w:t>
      </w:r>
      <w:hyperlink w:anchor="_487">
        <w:bookmarkStart w:id="2587" w:name="_479"/>
        <w:bookmarkEnd w:id="2587"/>
      </w:hyperlink>
      <w:hyperlink w:anchor="_487">
        <w:r w:rsidRPr="00971FDB">
          <w:rPr>
            <w:rStyle w:val="04Text"/>
            <w:rFonts w:asciiTheme="minorEastAsia" w:eastAsiaTheme="minorEastAsia"/>
          </w:rPr>
          <w:t>*</w:t>
        </w:r>
      </w:hyperlink>
      <w:r w:rsidRPr="00971FDB">
        <w:rPr>
          <w:rFonts w:asciiTheme="minorEastAsia" w:eastAsiaTheme="minorEastAsia"/>
          <w:sz w:val="21"/>
        </w:rPr>
        <w:t>提出詢問。以色列政府發言人進而宣稱，</w:t>
      </w:r>
      <w:r w:rsidRPr="00971FDB">
        <w:rPr>
          <w:rFonts w:asciiTheme="minorEastAsia" w:eastAsiaTheme="minorEastAsia"/>
          <w:sz w:val="21"/>
        </w:rPr>
        <w:t>“</w:t>
      </w:r>
      <w:r w:rsidRPr="00971FDB">
        <w:rPr>
          <w:rFonts w:asciiTheme="minorEastAsia" w:eastAsiaTheme="minorEastAsia"/>
          <w:sz w:val="21"/>
        </w:rPr>
        <w:t>以色列正在調查艾希曼的案件，而且法蘭克福總檢察長辦公室已將該涉案人列入通緝名單</w:t>
      </w:r>
      <w:r w:rsidRPr="00971FDB">
        <w:rPr>
          <w:rFonts w:asciiTheme="minorEastAsia" w:eastAsiaTheme="minorEastAsia"/>
          <w:sz w:val="21"/>
        </w:rPr>
        <w:t>”</w:t>
      </w:r>
      <w:r w:rsidRPr="00971FDB">
        <w:rPr>
          <w:rFonts w:asciiTheme="minorEastAsia" w:eastAsiaTheme="minorEastAsia"/>
          <w:sz w:val="21"/>
        </w:rPr>
        <w:t>。這個消息自然也出現在《阿根廷日報》和其他報紙上。</w:t>
      </w:r>
      <w:hyperlink w:anchor="_105_7">
        <w:bookmarkStart w:id="2588" w:name="_105_6"/>
        <w:bookmarkEnd w:id="2588"/>
      </w:hyperlink>
      <w:hyperlink w:anchor="_105_7">
        <w:r w:rsidRPr="00971FDB">
          <w:rPr>
            <w:rStyle w:val="04Text"/>
            <w:rFonts w:asciiTheme="minorEastAsia" w:eastAsiaTheme="minorEastAsia"/>
          </w:rPr>
          <w:t>[105]</w:t>
        </w:r>
      </w:hyperlink>
      <w:r w:rsidRPr="00971FDB">
        <w:rPr>
          <w:rFonts w:asciiTheme="minorEastAsia" w:eastAsiaTheme="minorEastAsia"/>
          <w:sz w:val="21"/>
        </w:rPr>
        <w:t>對假消息策略一無所知的托維阿</w:t>
      </w:r>
      <w:r w:rsidRPr="00971FDB">
        <w:rPr>
          <w:rFonts w:asciiTheme="minorEastAsia" w:eastAsiaTheme="minorEastAsia"/>
          <w:sz w:val="21"/>
        </w:rPr>
        <w:t>·</w:t>
      </w:r>
      <w:r w:rsidRPr="00971FDB">
        <w:rPr>
          <w:rFonts w:asciiTheme="minorEastAsia" w:eastAsiaTheme="minorEastAsia"/>
          <w:sz w:val="21"/>
        </w:rPr>
        <w:t>弗里德曼則在本-古里安的選舉造勢集會上，公開呼吁懸賞捉拿在科威特的艾希曼，其做法又進一步刺激了相關的新聞報道。</w:t>
      </w:r>
      <w:hyperlink w:anchor="_106_7">
        <w:bookmarkStart w:id="2589" w:name="_106_6"/>
        <w:bookmarkEnd w:id="2589"/>
      </w:hyperlink>
      <w:hyperlink w:anchor="_106_7">
        <w:r w:rsidRPr="00971FDB">
          <w:rPr>
            <w:rStyle w:val="04Text"/>
            <w:rFonts w:asciiTheme="minorEastAsia" w:eastAsiaTheme="minorEastAsia"/>
          </w:rPr>
          <w:t>[106]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接下來的幾個月，調查人員竭盡全力讓那些假消息不斷出現在新聞媒體上。鮑爾孜孜不倦地舉行新聞發布會和接受采訪，以色列也配合發布更多新聞，這一切都如愿持續地引發了媒體的回響。1960年1月初傳出了有關引渡申請的消息，盡管聯邦德國當局加以否認，外交部甚至表態拒絕，但英國外交部仍然同意協助。鮑爾更釋放出關于</w:t>
      </w:r>
      <w:r w:rsidRPr="00971FDB">
        <w:rPr>
          <w:rFonts w:asciiTheme="minorEastAsia" w:eastAsiaTheme="minorEastAsia"/>
          <w:sz w:val="21"/>
        </w:rPr>
        <w:t>“</w:t>
      </w:r>
      <w:r w:rsidRPr="00971FDB">
        <w:rPr>
          <w:rFonts w:asciiTheme="minorEastAsia" w:eastAsiaTheme="minorEastAsia"/>
          <w:sz w:val="21"/>
        </w:rPr>
        <w:t>酋長</w:t>
      </w:r>
      <w:r w:rsidRPr="00971FDB">
        <w:rPr>
          <w:rFonts w:asciiTheme="minorEastAsia" w:eastAsiaTheme="minorEastAsia"/>
          <w:sz w:val="21"/>
        </w:rPr>
        <w:t>”</w:t>
      </w:r>
      <w:r w:rsidRPr="00971FDB">
        <w:rPr>
          <w:rFonts w:asciiTheme="minorEastAsia" w:eastAsiaTheme="minorEastAsia"/>
          <w:sz w:val="21"/>
        </w:rPr>
        <w:t>的風聲，表示艾希曼</w:t>
      </w:r>
      <w:r w:rsidRPr="00971FDB">
        <w:rPr>
          <w:rFonts w:asciiTheme="minorEastAsia" w:eastAsiaTheme="minorEastAsia"/>
          <w:sz w:val="21"/>
        </w:rPr>
        <w:t>“</w:t>
      </w:r>
      <w:r w:rsidRPr="00971FDB">
        <w:rPr>
          <w:rFonts w:asciiTheme="minorEastAsia" w:eastAsiaTheme="minorEastAsia"/>
          <w:sz w:val="21"/>
        </w:rPr>
        <w:t>在其帳下擔任一些西德公司的委托代表人</w:t>
      </w:r>
      <w:r w:rsidRPr="00971FDB">
        <w:rPr>
          <w:rFonts w:asciiTheme="minorEastAsia" w:eastAsiaTheme="minorEastAsia"/>
          <w:sz w:val="21"/>
        </w:rPr>
        <w:t>”</w:t>
      </w:r>
      <w:r w:rsidRPr="00971FDB">
        <w:rPr>
          <w:rFonts w:asciiTheme="minorEastAsia" w:eastAsiaTheme="minorEastAsia"/>
          <w:sz w:val="21"/>
        </w:rPr>
        <w:t>，雖然</w:t>
      </w:r>
      <w:r w:rsidRPr="00971FDB">
        <w:rPr>
          <w:rFonts w:asciiTheme="minorEastAsia" w:eastAsiaTheme="minorEastAsia"/>
          <w:sz w:val="21"/>
        </w:rPr>
        <w:t>“</w:t>
      </w:r>
      <w:r w:rsidRPr="00971FDB">
        <w:rPr>
          <w:rFonts w:asciiTheme="minorEastAsia" w:eastAsiaTheme="minorEastAsia"/>
          <w:sz w:val="21"/>
        </w:rPr>
        <w:t>為求保密起見</w:t>
      </w:r>
      <w:r w:rsidRPr="00971FDB">
        <w:rPr>
          <w:rFonts w:asciiTheme="minorEastAsia" w:eastAsiaTheme="minorEastAsia"/>
          <w:sz w:val="21"/>
        </w:rPr>
        <w:t>”</w:t>
      </w:r>
      <w:r w:rsidRPr="00971FDB">
        <w:rPr>
          <w:rFonts w:asciiTheme="minorEastAsia" w:eastAsiaTheme="minorEastAsia"/>
          <w:sz w:val="21"/>
        </w:rPr>
        <w:t>，他無法說出那些公司的名字。鮑爾甚至宣布，鑒于國際法上的一切障礙目前皆已排除，他將為德國外交部準備詳盡的資料。</w:t>
      </w:r>
      <w:hyperlink w:anchor="_107_7">
        <w:bookmarkStart w:id="2590" w:name="_107_6"/>
        <w:bookmarkEnd w:id="2590"/>
      </w:hyperlink>
      <w:hyperlink w:anchor="_107_7">
        <w:r w:rsidRPr="00971FDB">
          <w:rPr>
            <w:rStyle w:val="04Text"/>
            <w:rFonts w:asciiTheme="minorEastAsia" w:eastAsiaTheme="minorEastAsia"/>
          </w:rPr>
          <w:t>[107]</w:t>
        </w:r>
      </w:hyperlink>
      <w:r w:rsidRPr="00971FDB">
        <w:rPr>
          <w:rFonts w:asciiTheme="minorEastAsia" w:eastAsiaTheme="minorEastAsia"/>
          <w:sz w:val="21"/>
        </w:rPr>
        <w:t>這使記者們不禁納悶起來，為什么外交部對一切完全保持緘默。例如慕尼黑的《德國周報》（</w:t>
      </w:r>
      <w:r w:rsidRPr="00971FDB">
        <w:rPr>
          <w:rStyle w:val="00Text"/>
          <w:rFonts w:asciiTheme="minorEastAsia" w:eastAsiaTheme="minorEastAsia"/>
          <w:sz w:val="21"/>
        </w:rPr>
        <w:t>Deutsche Woche</w:t>
      </w:r>
      <w:r w:rsidRPr="00971FDB">
        <w:rPr>
          <w:rFonts w:asciiTheme="minorEastAsia" w:eastAsiaTheme="minorEastAsia"/>
          <w:sz w:val="21"/>
        </w:rPr>
        <w:t>）寫道：</w:t>
      </w:r>
      <w:r w:rsidRPr="00971FDB">
        <w:rPr>
          <w:rFonts w:asciiTheme="minorEastAsia" w:eastAsiaTheme="minorEastAsia"/>
          <w:sz w:val="21"/>
        </w:rPr>
        <w:t>“</w:t>
      </w:r>
      <w:r w:rsidRPr="00971FDB">
        <w:rPr>
          <w:rFonts w:asciiTheme="minorEastAsia" w:eastAsiaTheme="minorEastAsia"/>
          <w:sz w:val="21"/>
        </w:rPr>
        <w:t>所以現在的問題是，外交部為什么既沒有公開辟謠，也不曾正式說明傳言是否屬實。</w:t>
      </w:r>
      <w:r w:rsidRPr="00971FDB">
        <w:rPr>
          <w:rFonts w:asciiTheme="minorEastAsia" w:eastAsiaTheme="minorEastAsia"/>
          <w:sz w:val="21"/>
        </w:rPr>
        <w:t>”</w:t>
      </w:r>
      <w:hyperlink w:anchor="_108_7">
        <w:bookmarkStart w:id="2591" w:name="_108_6"/>
        <w:bookmarkEnd w:id="2591"/>
      </w:hyperlink>
      <w:hyperlink w:anchor="_108_7">
        <w:r w:rsidRPr="00971FDB">
          <w:rPr>
            <w:rStyle w:val="04Text"/>
            <w:rFonts w:asciiTheme="minorEastAsia" w:eastAsiaTheme="minorEastAsia"/>
          </w:rPr>
          <w:t>[108]</w:t>
        </w:r>
      </w:hyperlink>
      <w:r w:rsidRPr="00971FDB">
        <w:rPr>
          <w:rFonts w:asciiTheme="minorEastAsia" w:eastAsiaTheme="minorEastAsia"/>
          <w:sz w:val="21"/>
        </w:rPr>
        <w:t>那個謊言顯得非常具有說服力，以致最后就連德國當局也開始對自己的情報產生懷疑。于是外交部向聯邦司法部提出詢問，想知道那里是否有任何關于艾希曼在科威特或埃及下落的消息。結果司法部同樣一頭霧水地回答說：</w:t>
      </w:r>
      <w:r w:rsidRPr="00971FDB">
        <w:rPr>
          <w:rFonts w:asciiTheme="minorEastAsia" w:eastAsiaTheme="minorEastAsia"/>
          <w:sz w:val="21"/>
        </w:rPr>
        <w:t>“</w:t>
      </w:r>
      <w:r w:rsidRPr="00971FDB">
        <w:rPr>
          <w:rFonts w:asciiTheme="minorEastAsia" w:eastAsiaTheme="minorEastAsia"/>
          <w:sz w:val="21"/>
        </w:rPr>
        <w:t>我們甚至無法確定艾希曼是否還活著。</w:t>
      </w:r>
      <w:r w:rsidRPr="00971FDB">
        <w:rPr>
          <w:rFonts w:asciiTheme="minorEastAsia" w:eastAsiaTheme="minorEastAsia"/>
          <w:sz w:val="21"/>
        </w:rPr>
        <w:t>”</w:t>
      </w:r>
      <w:hyperlink w:anchor="_109_7">
        <w:bookmarkStart w:id="2592" w:name="_109_6"/>
        <w:bookmarkEnd w:id="2592"/>
      </w:hyperlink>
      <w:hyperlink w:anchor="_109_7">
        <w:r w:rsidRPr="00971FDB">
          <w:rPr>
            <w:rStyle w:val="04Text"/>
            <w:rFonts w:asciiTheme="minorEastAsia" w:eastAsiaTheme="minorEastAsia"/>
          </w:rPr>
          <w:t>[109]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只有一份報刊對此極力否認，那就是《帝國呼聲報》，德意志國家黨的喉舌。阿道夫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塔登那個非常關心漢斯-烏爾里希</w:t>
      </w:r>
      <w:r w:rsidRPr="00971FDB">
        <w:rPr>
          <w:rFonts w:asciiTheme="minorEastAsia" w:eastAsiaTheme="minorEastAsia"/>
          <w:sz w:val="21"/>
        </w:rPr>
        <w:t>·</w:t>
      </w:r>
      <w:r w:rsidRPr="00971FDB">
        <w:rPr>
          <w:rFonts w:asciiTheme="minorEastAsia" w:eastAsiaTheme="minorEastAsia"/>
          <w:sz w:val="21"/>
        </w:rPr>
        <w:t>魯德爾在德國政治生涯的人，于1959年10月24日在一篇題為《艾希曼如今究竟何在？》的文章中指出：</w:t>
      </w:r>
      <w:r w:rsidRPr="00971FDB">
        <w:rPr>
          <w:rFonts w:asciiTheme="minorEastAsia" w:eastAsiaTheme="minorEastAsia"/>
          <w:sz w:val="21"/>
        </w:rPr>
        <w:t>“</w:t>
      </w:r>
      <w:r w:rsidRPr="00971FDB">
        <w:rPr>
          <w:rFonts w:asciiTheme="minorEastAsia" w:eastAsiaTheme="minorEastAsia"/>
          <w:sz w:val="21"/>
        </w:rPr>
        <w:t>艾希曼被藏匿在意大利的一間天主教修道院內，然后在天主教高層的幫助下，被從意大利接應到了阿根廷。</w:t>
      </w:r>
      <w:r w:rsidRPr="00971FDB">
        <w:rPr>
          <w:rFonts w:asciiTheme="minorEastAsia" w:eastAsiaTheme="minorEastAsia"/>
          <w:sz w:val="21"/>
        </w:rPr>
        <w:t>”</w:t>
      </w:r>
      <w:r w:rsidRPr="00971FDB">
        <w:rPr>
          <w:rFonts w:asciiTheme="minorEastAsia" w:eastAsiaTheme="minorEastAsia"/>
          <w:sz w:val="21"/>
        </w:rPr>
        <w:t>這顯然已不是幫助，而是公然的背叛。塔登嘲諷地表示：</w:t>
      </w:r>
      <w:r w:rsidRPr="00971FDB">
        <w:rPr>
          <w:rFonts w:asciiTheme="minorEastAsia" w:eastAsiaTheme="minorEastAsia"/>
          <w:sz w:val="21"/>
        </w:rPr>
        <w:t>“</w:t>
      </w:r>
      <w:r w:rsidRPr="00971FDB">
        <w:rPr>
          <w:rFonts w:asciiTheme="minorEastAsia" w:eastAsiaTheme="minorEastAsia"/>
          <w:sz w:val="21"/>
        </w:rPr>
        <w:t>許勒先生和以色列在科威特搜尋他的行動，將只會徒勞無功。</w:t>
      </w:r>
      <w:r w:rsidRPr="00971FDB">
        <w:rPr>
          <w:rFonts w:asciiTheme="minorEastAsia" w:eastAsiaTheme="minorEastAsia"/>
          <w:sz w:val="21"/>
        </w:rPr>
        <w:t>”</w:t>
      </w:r>
      <w:r w:rsidRPr="00971FDB">
        <w:rPr>
          <w:rFonts w:asciiTheme="minorEastAsia" w:eastAsiaTheme="minorEastAsia"/>
          <w:sz w:val="21"/>
        </w:rPr>
        <w:t>并且以威脅的口吻補充說道：</w:t>
      </w:r>
      <w:r w:rsidRPr="00971FDB">
        <w:rPr>
          <w:rFonts w:asciiTheme="minorEastAsia" w:eastAsiaTheme="minorEastAsia"/>
          <w:sz w:val="21"/>
        </w:rPr>
        <w:t>“</w:t>
      </w:r>
      <w:r w:rsidRPr="00971FDB">
        <w:rPr>
          <w:rFonts w:asciiTheme="minorEastAsia" w:eastAsiaTheme="minorEastAsia"/>
          <w:sz w:val="21"/>
        </w:rPr>
        <w:t>此事令人感到非常遺憾，因為假如艾希曼真是臭名昭著的猶太人大屠殺兇手，那么把他定罪之后就能更清楚地了解這個可怕的事件了。</w:t>
      </w:r>
      <w:r w:rsidRPr="00971FDB">
        <w:rPr>
          <w:rFonts w:asciiTheme="minorEastAsia" w:eastAsiaTheme="minorEastAsia"/>
          <w:sz w:val="21"/>
        </w:rPr>
        <w:t>”</w:t>
      </w:r>
      <w:r w:rsidRPr="00971FDB">
        <w:rPr>
          <w:rFonts w:asciiTheme="minorEastAsia" w:eastAsiaTheme="minorEastAsia"/>
          <w:sz w:val="21"/>
        </w:rPr>
        <w:t>其字里行間都洋溢著他的夢想，要把600萬這個數字揭露為謊言。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不管那是由于《帝國呼聲報》一心想要激起</w:t>
      </w:r>
      <w:r w:rsidRPr="00971FDB">
        <w:rPr>
          <w:rFonts w:asciiTheme="minorEastAsia" w:eastAsiaTheme="minorEastAsia"/>
          <w:sz w:val="21"/>
        </w:rPr>
        <w:t>“</w:t>
      </w:r>
      <w:r w:rsidRPr="00971FDB">
        <w:rPr>
          <w:rFonts w:asciiTheme="minorEastAsia" w:eastAsiaTheme="minorEastAsia"/>
          <w:sz w:val="21"/>
        </w:rPr>
        <w:t>能夠力挽狂瀾</w:t>
      </w:r>
      <w:r w:rsidRPr="00971FDB">
        <w:rPr>
          <w:rFonts w:asciiTheme="minorEastAsia" w:eastAsiaTheme="minorEastAsia"/>
          <w:sz w:val="21"/>
        </w:rPr>
        <w:t>”</w:t>
      </w:r>
      <w:r w:rsidRPr="00971FDB">
        <w:rPr>
          <w:rFonts w:asciiTheme="minorEastAsia" w:eastAsiaTheme="minorEastAsia"/>
          <w:sz w:val="21"/>
        </w:rPr>
        <w:t>的艾希曼發出聲明，還是因為多嘴的編輯部門再次無法守口如瓶</w:t>
      </w:r>
      <w:hyperlink w:anchor="_110_7">
        <w:bookmarkStart w:id="2593" w:name="_110_6"/>
        <w:bookmarkEnd w:id="2593"/>
      </w:hyperlink>
      <w:hyperlink w:anchor="_110_7">
        <w:r w:rsidRPr="00971FDB">
          <w:rPr>
            <w:rStyle w:val="04Text"/>
            <w:rFonts w:asciiTheme="minorEastAsia" w:eastAsiaTheme="minorEastAsia"/>
          </w:rPr>
          <w:t>[110]</w:t>
        </w:r>
      </w:hyperlink>
      <w:r w:rsidRPr="00971FDB">
        <w:rPr>
          <w:rFonts w:asciiTheme="minorEastAsia" w:eastAsiaTheme="minorEastAsia"/>
          <w:sz w:val="21"/>
        </w:rPr>
        <w:t>，總之一件相當詭異的事情已經發生了。塔登后來曾輕蔑地指責其昔日撰稿人威廉</w:t>
      </w:r>
      <w:r w:rsidRPr="00971FDB">
        <w:rPr>
          <w:rFonts w:asciiTheme="minorEastAsia" w:eastAsiaTheme="minorEastAsia"/>
          <w:sz w:val="21"/>
        </w:rPr>
        <w:t>·</w:t>
      </w:r>
      <w:r w:rsidRPr="00971FDB">
        <w:rPr>
          <w:rFonts w:asciiTheme="minorEastAsia" w:eastAsiaTheme="minorEastAsia"/>
          <w:sz w:val="21"/>
        </w:rPr>
        <w:t>薩森不忠不義地背叛了艾希曼，結果偏偏是他自己于艾希曼被綁架的半年之前對追捕者嗤之以鼻，主動大肆張揚艾希曼的藏身之處，使報刊上首度明確提到阿根廷。那個來自下薩克森的極端分子甚至毫不掩飾自己的消息來源</w:t>
      </w:r>
      <w:r w:rsidRPr="00971FDB">
        <w:rPr>
          <w:rFonts w:asciiTheme="minorEastAsia" w:eastAsiaTheme="minorEastAsia"/>
          <w:sz w:val="21"/>
        </w:rPr>
        <w:t>——</w:t>
      </w:r>
      <w:r w:rsidRPr="00971FDB">
        <w:rPr>
          <w:rFonts w:asciiTheme="minorEastAsia" w:eastAsiaTheme="minorEastAsia"/>
          <w:sz w:val="21"/>
        </w:rPr>
        <w:t>塔登公然提到了</w:t>
      </w:r>
      <w:r w:rsidRPr="00971FDB">
        <w:rPr>
          <w:rFonts w:asciiTheme="minorEastAsia" w:eastAsiaTheme="minorEastAsia"/>
          <w:sz w:val="21"/>
        </w:rPr>
        <w:t>“</w:t>
      </w:r>
      <w:r w:rsidRPr="00971FDB">
        <w:rPr>
          <w:rFonts w:asciiTheme="minorEastAsia" w:eastAsiaTheme="minorEastAsia"/>
          <w:sz w:val="21"/>
        </w:rPr>
        <w:t>德國移民圈子</w:t>
      </w:r>
      <w:r w:rsidRPr="00971FDB">
        <w:rPr>
          <w:rFonts w:asciiTheme="minorEastAsia" w:eastAsiaTheme="minorEastAsia"/>
          <w:sz w:val="21"/>
        </w:rPr>
        <w:t>”</w:t>
      </w:r>
      <w:r w:rsidRPr="00971FDB">
        <w:rPr>
          <w:rFonts w:asciiTheme="minorEastAsia" w:eastAsiaTheme="minorEastAsia"/>
          <w:sz w:val="21"/>
        </w:rPr>
        <w:t>，即便他也強調他們跟艾希曼</w:t>
      </w:r>
      <w:r w:rsidRPr="00971FDB">
        <w:rPr>
          <w:rFonts w:asciiTheme="minorEastAsia" w:eastAsiaTheme="minorEastAsia"/>
          <w:sz w:val="21"/>
        </w:rPr>
        <w:t>“</w:t>
      </w:r>
      <w:r w:rsidRPr="00971FDB">
        <w:rPr>
          <w:rFonts w:asciiTheme="minorEastAsia" w:eastAsiaTheme="minorEastAsia"/>
          <w:sz w:val="21"/>
        </w:rPr>
        <w:t>避不見面</w:t>
      </w:r>
      <w:r w:rsidRPr="00971FDB">
        <w:rPr>
          <w:rFonts w:asciiTheme="minorEastAsia" w:eastAsiaTheme="minorEastAsia"/>
          <w:sz w:val="21"/>
        </w:rPr>
        <w:t>”</w:t>
      </w:r>
      <w:r w:rsidRPr="00971FDB">
        <w:rPr>
          <w:rFonts w:asciiTheme="minorEastAsia" w:eastAsiaTheme="minorEastAsia"/>
          <w:sz w:val="21"/>
        </w:rPr>
        <w:t>。此一線索的重要意義在于，每個人或者至少每位《帝國呼聲報》的讀者都知道，有一個來自那個圈子的人甚至從1953年開始就一直出現在德意志國家黨的候選人名單上。那么有誰注意到這個提示了嗎？有的，聯邦憲法保衛局細心的工作人員便注意到了。</w:t>
      </w:r>
      <w:hyperlink w:anchor="_111_7">
        <w:bookmarkStart w:id="2594" w:name="_111_6"/>
        <w:bookmarkEnd w:id="2594"/>
      </w:hyperlink>
      <w:hyperlink w:anchor="_111_7">
        <w:r w:rsidRPr="00971FDB">
          <w:rPr>
            <w:rStyle w:val="04Text"/>
            <w:rFonts w:asciiTheme="minorEastAsia" w:eastAsiaTheme="minorEastAsia"/>
          </w:rPr>
          <w:t>[111]</w:t>
        </w:r>
      </w:hyperlink>
      <w:r w:rsidRPr="00971FDB">
        <w:rPr>
          <w:rFonts w:asciiTheme="minorEastAsia" w:eastAsiaTheme="minorEastAsia"/>
          <w:sz w:val="21"/>
        </w:rPr>
        <w:t>那里的人認為，這篇來自違憲刊物的文章</w:t>
      </w:r>
      <w:r w:rsidRPr="00971FDB">
        <w:rPr>
          <w:rFonts w:asciiTheme="minorEastAsia" w:eastAsiaTheme="minorEastAsia"/>
          <w:sz w:val="21"/>
        </w:rPr>
        <w:t>“</w:t>
      </w:r>
      <w:r w:rsidRPr="00971FDB">
        <w:rPr>
          <w:rFonts w:asciiTheme="minorEastAsia" w:eastAsiaTheme="minorEastAsia"/>
          <w:sz w:val="21"/>
        </w:rPr>
        <w:t>值得注意</w:t>
      </w:r>
      <w:r w:rsidRPr="00971FDB">
        <w:rPr>
          <w:rFonts w:asciiTheme="minorEastAsia" w:eastAsiaTheme="minorEastAsia"/>
          <w:sz w:val="21"/>
        </w:rPr>
        <w:t>”</w:t>
      </w:r>
      <w:r w:rsidRPr="00971FDB">
        <w:rPr>
          <w:rFonts w:asciiTheme="minorEastAsia" w:eastAsiaTheme="minorEastAsia"/>
          <w:sz w:val="21"/>
        </w:rPr>
        <w:t>，于是恪盡職責地把它歸檔到艾希曼相關文件中。這不禁讓人心生懷疑，若能毫無保留地開放一切相關檔案，是否便足以讓我們明白德國有關當局在那幾個月到底發生過什么事情？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《帝國呼聲報》的發行量小得微不足道，以致那篇文章一直沒有引起回響。塔登從來沒有被指控背叛了同志，盡管他后來擔任德國國家民主黨主席的時候，甚至暗中為英國的軍情六處（MI6）工作。</w:t>
      </w:r>
      <w:hyperlink w:anchor="_112_7">
        <w:bookmarkStart w:id="2595" w:name="_112_6"/>
        <w:bookmarkEnd w:id="2595"/>
      </w:hyperlink>
      <w:hyperlink w:anchor="_112_7">
        <w:r w:rsidRPr="00971FDB">
          <w:rPr>
            <w:rStyle w:val="04Text"/>
            <w:rFonts w:asciiTheme="minorEastAsia" w:eastAsiaTheme="minorEastAsia"/>
          </w:rPr>
          <w:t>[112]</w:t>
        </w:r>
      </w:hyperlink>
      <w:r w:rsidRPr="00971FDB">
        <w:rPr>
          <w:rFonts w:asciiTheme="minorEastAsia" w:eastAsiaTheme="minorEastAsia"/>
          <w:sz w:val="21"/>
        </w:rPr>
        <w:t>與此同時，弗里茨</w:t>
      </w:r>
      <w:r w:rsidRPr="00971FDB">
        <w:rPr>
          <w:rFonts w:asciiTheme="minorEastAsia" w:eastAsiaTheme="minorEastAsia"/>
          <w:sz w:val="21"/>
        </w:rPr>
        <w:t>·</w:t>
      </w:r>
      <w:r w:rsidRPr="00971FDB">
        <w:rPr>
          <w:rFonts w:asciiTheme="minorEastAsia" w:eastAsiaTheme="minorEastAsia"/>
          <w:sz w:val="21"/>
        </w:rPr>
        <w:t>鮑爾的假消息策略卻發揮了出色的作用。從艾希曼對這些新聞的反應，即可看出轉移注意力的做法并非多余。克勞斯</w:t>
      </w:r>
      <w:r w:rsidRPr="00971FDB">
        <w:rPr>
          <w:rFonts w:asciiTheme="minorEastAsia" w:eastAsiaTheme="minorEastAsia"/>
          <w:sz w:val="21"/>
        </w:rPr>
        <w:t>·</w:t>
      </w:r>
      <w:r w:rsidRPr="00971FDB">
        <w:rPr>
          <w:rFonts w:asciiTheme="minorEastAsia" w:eastAsiaTheme="minorEastAsia"/>
          <w:sz w:val="21"/>
        </w:rPr>
        <w:t>艾希曼記得他的妻子有一天晚上在收音機廣播中聽到，國際刑警組織正在通緝據悉藏匿于科威特的艾希曼。</w:t>
      </w:r>
      <w:r w:rsidRPr="00971FDB">
        <w:rPr>
          <w:rFonts w:asciiTheme="minorEastAsia" w:eastAsiaTheme="minorEastAsia"/>
          <w:sz w:val="21"/>
        </w:rPr>
        <w:t>“</w:t>
      </w:r>
      <w:r w:rsidRPr="00971FDB">
        <w:rPr>
          <w:rFonts w:asciiTheme="minorEastAsia" w:eastAsiaTheme="minorEastAsia"/>
          <w:sz w:val="21"/>
        </w:rPr>
        <w:t>我急忙趕去圣費爾南多把父親從睡夢中搖醒：</w:t>
      </w:r>
      <w:r w:rsidRPr="00971FDB">
        <w:rPr>
          <w:rFonts w:asciiTheme="minorEastAsia" w:eastAsiaTheme="minorEastAsia"/>
          <w:sz w:val="21"/>
        </w:rPr>
        <w:t>‘</w:t>
      </w:r>
      <w:r w:rsidRPr="00971FDB">
        <w:rPr>
          <w:rFonts w:asciiTheme="minorEastAsia" w:eastAsiaTheme="minorEastAsia"/>
          <w:sz w:val="21"/>
        </w:rPr>
        <w:t>國際刑警組織正在追捕你。</w:t>
      </w:r>
      <w:r w:rsidRPr="00971FDB">
        <w:rPr>
          <w:rFonts w:asciiTheme="minorEastAsia" w:eastAsiaTheme="minorEastAsia"/>
          <w:sz w:val="21"/>
        </w:rPr>
        <w:t>’</w:t>
      </w:r>
      <w:r w:rsidRPr="00971FDB">
        <w:rPr>
          <w:rFonts w:asciiTheme="minorEastAsia" w:eastAsiaTheme="minorEastAsia"/>
          <w:sz w:val="21"/>
        </w:rPr>
        <w:t>他卻只是冷冷地說：</w:t>
      </w:r>
      <w:r w:rsidRPr="00971FDB">
        <w:rPr>
          <w:rFonts w:asciiTheme="minorEastAsia" w:eastAsiaTheme="minorEastAsia"/>
          <w:sz w:val="21"/>
        </w:rPr>
        <w:t>‘</w:t>
      </w:r>
      <w:r w:rsidRPr="00971FDB">
        <w:rPr>
          <w:rFonts w:asciiTheme="minorEastAsia" w:eastAsiaTheme="minorEastAsia"/>
          <w:sz w:val="21"/>
        </w:rPr>
        <w:t>去他的，你竟然為了這種事情半夜把我吵醒？等明天再說也不</w:t>
      </w:r>
      <w:r w:rsidRPr="00971FDB">
        <w:rPr>
          <w:rFonts w:asciiTheme="minorEastAsia" w:eastAsiaTheme="minorEastAsia"/>
          <w:sz w:val="21"/>
        </w:rPr>
        <w:lastRenderedPageBreak/>
        <w:t>遲。趕快回家好好睡覺吧。</w:t>
      </w:r>
      <w:r w:rsidRPr="00971FDB">
        <w:rPr>
          <w:rFonts w:asciiTheme="minorEastAsia" w:eastAsiaTheme="minorEastAsia"/>
          <w:sz w:val="21"/>
        </w:rPr>
        <w:t>’”</w:t>
      </w:r>
      <w:r w:rsidRPr="00971FDB">
        <w:rPr>
          <w:rFonts w:asciiTheme="minorEastAsia" w:eastAsiaTheme="minorEastAsia"/>
          <w:sz w:val="21"/>
        </w:rPr>
        <w:t>接下來幾天，他的父親還是向朋友們征詢了一下意見，但沒有任何人覺得這個消息令人不安，或者值得把它當成一回事。</w:t>
      </w:r>
      <w:hyperlink w:anchor="_113_8">
        <w:bookmarkStart w:id="2596" w:name="_113_7"/>
        <w:bookmarkEnd w:id="2596"/>
      </w:hyperlink>
      <w:hyperlink w:anchor="_113_8">
        <w:r w:rsidRPr="00971FDB">
          <w:rPr>
            <w:rStyle w:val="04Text"/>
            <w:rFonts w:asciiTheme="minorEastAsia" w:eastAsiaTheme="minorEastAsia"/>
          </w:rPr>
          <w:t>[113]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與此同時，洛塔爾</w:t>
      </w:r>
      <w:r w:rsidRPr="00971FDB">
        <w:rPr>
          <w:rFonts w:asciiTheme="minorEastAsia" w:eastAsiaTheme="minorEastAsia"/>
          <w:sz w:val="21"/>
        </w:rPr>
        <w:t>·</w:t>
      </w:r>
      <w:r w:rsidRPr="00971FDB">
        <w:rPr>
          <w:rFonts w:asciiTheme="minorEastAsia" w:eastAsiaTheme="minorEastAsia"/>
          <w:sz w:val="21"/>
        </w:rPr>
        <w:t>赫爾曼也在《阿根廷日報》上讀到了托維阿</w:t>
      </w:r>
      <w:r w:rsidRPr="00971FDB">
        <w:rPr>
          <w:rFonts w:asciiTheme="minorEastAsia" w:eastAsiaTheme="minorEastAsia"/>
          <w:sz w:val="21"/>
        </w:rPr>
        <w:t>·</w:t>
      </w:r>
      <w:r w:rsidRPr="00971FDB">
        <w:rPr>
          <w:rFonts w:asciiTheme="minorEastAsia" w:eastAsiaTheme="minorEastAsia"/>
          <w:sz w:val="21"/>
        </w:rPr>
        <w:t>弗里德曼提到一萬美元獎金的那篇文章。由于他和鮑爾已經完全失去了聯系，也沒有收到其他任何人的答復，于是立即寫信去以色列向弗里德曼通風報信。那篇文章給他一種印象，現在終于有人嚴肅對待這件事情了。起先，赫爾曼對他當時住在美國的女兒只字未提。</w:t>
      </w:r>
      <w:hyperlink w:anchor="_114_7">
        <w:bookmarkStart w:id="2597" w:name="_114_6"/>
        <w:bookmarkEnd w:id="2597"/>
      </w:hyperlink>
      <w:hyperlink w:anchor="_114_7">
        <w:r w:rsidRPr="00971FDB">
          <w:rPr>
            <w:rStyle w:val="04Text"/>
            <w:rFonts w:asciiTheme="minorEastAsia" w:eastAsiaTheme="minorEastAsia"/>
          </w:rPr>
          <w:t>[114]</w:t>
        </w:r>
      </w:hyperlink>
      <w:r w:rsidRPr="00971FDB">
        <w:rPr>
          <w:rFonts w:asciiTheme="minorEastAsia" w:eastAsiaTheme="minorEastAsia"/>
          <w:sz w:val="21"/>
        </w:rPr>
        <w:t>然而赫爾曼并不清楚，那個</w:t>
      </w:r>
      <w:r w:rsidRPr="00971FDB">
        <w:rPr>
          <w:rFonts w:asciiTheme="minorEastAsia" w:eastAsiaTheme="minorEastAsia"/>
          <w:sz w:val="21"/>
        </w:rPr>
        <w:t>“</w:t>
      </w:r>
      <w:r w:rsidRPr="00971FDB">
        <w:rPr>
          <w:rFonts w:asciiTheme="minorEastAsia" w:eastAsiaTheme="minorEastAsia"/>
          <w:sz w:val="21"/>
        </w:rPr>
        <w:t>文獻中心</w:t>
      </w:r>
      <w:r w:rsidRPr="00971FDB">
        <w:rPr>
          <w:rFonts w:asciiTheme="minorEastAsia" w:eastAsiaTheme="minorEastAsia"/>
          <w:sz w:val="21"/>
        </w:rPr>
        <w:t>”</w:t>
      </w:r>
      <w:r w:rsidRPr="00971FDB">
        <w:rPr>
          <w:rFonts w:asciiTheme="minorEastAsia" w:eastAsiaTheme="minorEastAsia"/>
          <w:sz w:val="21"/>
        </w:rPr>
        <w:t>僅僅是一名狂熱的納粹獵人的私人收藏罷了，本身并沒有任何資金來源。他認為那是一個國家級的機構，誤以為的確存在獎金。赫爾曼因而清楚地把話講明，這次他不會在沒有預先付款的情況下透露任何信息。弗里德曼則在11月8日把這個信息轉達給許勒，但沒有提及赫爾曼的名字。最晚從這個時候開始，許勒顯然也知道了追捕行動的真實情況，因為他極力敦促弗里德曼務必要保持低調。他表示自己</w:t>
      </w:r>
      <w:r w:rsidRPr="00971FDB">
        <w:rPr>
          <w:rFonts w:asciiTheme="minorEastAsia" w:eastAsiaTheme="minorEastAsia"/>
          <w:sz w:val="21"/>
        </w:rPr>
        <w:t>“</w:t>
      </w:r>
      <w:r w:rsidRPr="00971FDB">
        <w:rPr>
          <w:rFonts w:asciiTheme="minorEastAsia" w:eastAsiaTheme="minorEastAsia"/>
          <w:sz w:val="21"/>
        </w:rPr>
        <w:t>很遺憾地獲悉，艾希曼的事情一波未平一波又起。煩請鼎力相助，讓</w:t>
      </w:r>
      <w:r w:rsidRPr="00971FDB">
        <w:rPr>
          <w:rFonts w:asciiTheme="minorEastAsia" w:eastAsiaTheme="minorEastAsia"/>
          <w:sz w:val="21"/>
        </w:rPr>
        <w:t>‘</w:t>
      </w:r>
      <w:r w:rsidRPr="00971FDB">
        <w:rPr>
          <w:rFonts w:asciiTheme="minorEastAsia" w:eastAsiaTheme="minorEastAsia"/>
          <w:sz w:val="21"/>
        </w:rPr>
        <w:t>艾希曼案件</w:t>
      </w:r>
      <w:r w:rsidRPr="00971FDB">
        <w:rPr>
          <w:rFonts w:asciiTheme="minorEastAsia" w:eastAsiaTheme="minorEastAsia"/>
          <w:sz w:val="21"/>
        </w:rPr>
        <w:t>’</w:t>
      </w:r>
      <w:r w:rsidRPr="00971FDB">
        <w:rPr>
          <w:rFonts w:asciiTheme="minorEastAsia" w:eastAsiaTheme="minorEastAsia"/>
          <w:sz w:val="21"/>
        </w:rPr>
        <w:t>暫且成為絕對禁忌。</w:t>
      </w:r>
      <w:r w:rsidRPr="00971FDB">
        <w:rPr>
          <w:rFonts w:asciiTheme="minorEastAsia" w:eastAsiaTheme="minorEastAsia"/>
          <w:sz w:val="21"/>
        </w:rPr>
        <w:t>……</w:t>
      </w:r>
      <w:r w:rsidRPr="00971FDB">
        <w:rPr>
          <w:rFonts w:asciiTheme="minorEastAsia" w:eastAsiaTheme="minorEastAsia"/>
          <w:sz w:val="21"/>
        </w:rPr>
        <w:t>請勿發表任何文字、任何演說，并且不要采取任何其他行動</w:t>
      </w:r>
      <w:r w:rsidRPr="00971FDB">
        <w:rPr>
          <w:rFonts w:asciiTheme="minorEastAsia" w:eastAsiaTheme="minorEastAsia"/>
          <w:sz w:val="21"/>
        </w:rPr>
        <w:t>”</w:t>
      </w:r>
      <w:r w:rsidRPr="00971FDB">
        <w:rPr>
          <w:rFonts w:asciiTheme="minorEastAsia" w:eastAsiaTheme="minorEastAsia"/>
          <w:sz w:val="21"/>
        </w:rPr>
        <w:t>，因為這一切</w:t>
      </w:r>
      <w:r w:rsidRPr="00971FDB">
        <w:rPr>
          <w:rFonts w:asciiTheme="minorEastAsia" w:eastAsiaTheme="minorEastAsia"/>
          <w:sz w:val="21"/>
        </w:rPr>
        <w:t>“</w:t>
      </w:r>
      <w:r w:rsidRPr="00971FDB">
        <w:rPr>
          <w:rFonts w:asciiTheme="minorEastAsia" w:eastAsiaTheme="minorEastAsia"/>
          <w:sz w:val="21"/>
        </w:rPr>
        <w:t>都擾亂了我們厘清艾希曼案件的努力</w:t>
      </w:r>
      <w:r w:rsidRPr="00971FDB">
        <w:rPr>
          <w:rFonts w:asciiTheme="minorEastAsia" w:eastAsiaTheme="minorEastAsia"/>
          <w:sz w:val="21"/>
        </w:rPr>
        <w:t>”</w:t>
      </w:r>
      <w:r w:rsidRPr="00971FDB">
        <w:rPr>
          <w:rFonts w:asciiTheme="minorEastAsia" w:eastAsiaTheme="minorEastAsia"/>
          <w:sz w:val="21"/>
        </w:rPr>
        <w:t>。為強調這一點，許勒暗示追捕行動一定會獲得成功。</w:t>
      </w:r>
      <w:hyperlink w:anchor="_115_7">
        <w:bookmarkStart w:id="2598" w:name="_115_6"/>
        <w:bookmarkEnd w:id="2598"/>
      </w:hyperlink>
      <w:hyperlink w:anchor="_115_7">
        <w:r w:rsidRPr="00971FDB">
          <w:rPr>
            <w:rStyle w:val="04Text"/>
            <w:rFonts w:asciiTheme="minorEastAsia" w:eastAsiaTheme="minorEastAsia"/>
          </w:rPr>
          <w:t>[115]</w:t>
        </w:r>
      </w:hyperlink>
      <w:r w:rsidRPr="00971FDB">
        <w:rPr>
          <w:rFonts w:asciiTheme="minorEastAsia" w:eastAsiaTheme="minorEastAsia"/>
          <w:sz w:val="21"/>
        </w:rPr>
        <w:t>直到許勒重申這個勸誡之后，弗里德曼才真正變得有所節制。不過弗里德曼還是讓洛塔爾</w:t>
      </w:r>
      <w:r w:rsidRPr="00971FDB">
        <w:rPr>
          <w:rFonts w:asciiTheme="minorEastAsia" w:eastAsiaTheme="minorEastAsia"/>
          <w:sz w:val="21"/>
        </w:rPr>
        <w:t>·</w:t>
      </w:r>
      <w:r w:rsidRPr="00971FDB">
        <w:rPr>
          <w:rFonts w:asciiTheme="minorEastAsia" w:eastAsiaTheme="minorEastAsia"/>
          <w:sz w:val="21"/>
        </w:rPr>
        <w:t>赫爾曼知道，他已經把消息轉達給了耶路撒冷的世界猶太人大會代表，而且肯定會有人與他聯系。</w:t>
      </w:r>
      <w:hyperlink w:anchor="_116_8">
        <w:bookmarkStart w:id="2599" w:name="_116_7"/>
        <w:bookmarkEnd w:id="2599"/>
      </w:hyperlink>
      <w:hyperlink w:anchor="_116_8">
        <w:r w:rsidRPr="00971FDB">
          <w:rPr>
            <w:rStyle w:val="04Text"/>
            <w:rFonts w:asciiTheme="minorEastAsia" w:eastAsiaTheme="minorEastAsia"/>
          </w:rPr>
          <w:t>[116]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從洛塔爾</w:t>
      </w:r>
      <w:r w:rsidRPr="00971FDB">
        <w:rPr>
          <w:rFonts w:asciiTheme="minorEastAsia" w:eastAsiaTheme="minorEastAsia"/>
          <w:sz w:val="21"/>
        </w:rPr>
        <w:t>·</w:t>
      </w:r>
      <w:r w:rsidRPr="00971FDB">
        <w:rPr>
          <w:rFonts w:asciiTheme="minorEastAsia" w:eastAsiaTheme="minorEastAsia"/>
          <w:sz w:val="21"/>
        </w:rPr>
        <w:t>赫爾曼的角度來看，事件的發展過程甚至比托維阿</w:t>
      </w:r>
      <w:r w:rsidRPr="00971FDB">
        <w:rPr>
          <w:rFonts w:asciiTheme="minorEastAsia" w:eastAsiaTheme="minorEastAsia"/>
          <w:sz w:val="21"/>
        </w:rPr>
        <w:t>·</w:t>
      </w:r>
      <w:r w:rsidRPr="00971FDB">
        <w:rPr>
          <w:rFonts w:asciiTheme="minorEastAsia" w:eastAsiaTheme="minorEastAsia"/>
          <w:sz w:val="21"/>
        </w:rPr>
        <w:t>弗里德曼的經歷更加曲折。1959年12月26日，阿根廷猶太社區的一位代表前往拜訪赫爾曼。他以為那位</w:t>
      </w:r>
      <w:r w:rsidRPr="00971FDB">
        <w:rPr>
          <w:rFonts w:asciiTheme="minorEastAsia" w:eastAsiaTheme="minorEastAsia"/>
          <w:sz w:val="21"/>
        </w:rPr>
        <w:t>“</w:t>
      </w:r>
      <w:r w:rsidRPr="00971FDB">
        <w:rPr>
          <w:rFonts w:asciiTheme="minorEastAsia" w:eastAsiaTheme="minorEastAsia"/>
          <w:sz w:val="21"/>
        </w:rPr>
        <w:t>G.舒爾曼先生</w:t>
      </w:r>
      <w:r w:rsidRPr="00971FDB">
        <w:rPr>
          <w:rFonts w:asciiTheme="minorEastAsia" w:eastAsiaTheme="minorEastAsia"/>
          <w:sz w:val="21"/>
        </w:rPr>
        <w:t>”</w:t>
      </w:r>
      <w:r w:rsidRPr="00971FDB">
        <w:rPr>
          <w:rFonts w:asciiTheme="minorEastAsia" w:eastAsiaTheme="minorEastAsia"/>
          <w:sz w:val="21"/>
        </w:rPr>
        <w:t>（Herr G. Schurmann）是弗里德曼派過來的，然而弗里德曼后來卻表示自己未曾采取任何進一步的動作</w:t>
      </w:r>
      <w:hyperlink w:anchor="_117_7">
        <w:bookmarkStart w:id="2600" w:name="_117_6"/>
        <w:bookmarkEnd w:id="2600"/>
      </w:hyperlink>
      <w:hyperlink w:anchor="_117_7">
        <w:r w:rsidRPr="00971FDB">
          <w:rPr>
            <w:rStyle w:val="04Text"/>
            <w:rFonts w:asciiTheme="minorEastAsia" w:eastAsiaTheme="minorEastAsia"/>
          </w:rPr>
          <w:t>[117]</w:t>
        </w:r>
      </w:hyperlink>
      <w:r w:rsidRPr="00971FDB">
        <w:rPr>
          <w:rFonts w:asciiTheme="minorEastAsia" w:eastAsiaTheme="minorEastAsia"/>
          <w:sz w:val="21"/>
        </w:rPr>
        <w:t>。在聽說了有關中東的新聞之后，他已經不再相信赫爾曼了。</w:t>
      </w:r>
      <w:hyperlink w:anchor="_118_7">
        <w:bookmarkStart w:id="2601" w:name="_118_6"/>
        <w:bookmarkEnd w:id="2601"/>
      </w:hyperlink>
      <w:hyperlink w:anchor="_118_7">
        <w:r w:rsidRPr="00971FDB">
          <w:rPr>
            <w:rStyle w:val="04Text"/>
            <w:rFonts w:asciiTheme="minorEastAsia" w:eastAsiaTheme="minorEastAsia"/>
          </w:rPr>
          <w:t>[118]</w:t>
        </w:r>
      </w:hyperlink>
      <w:r w:rsidRPr="00971FDB">
        <w:rPr>
          <w:rFonts w:asciiTheme="minorEastAsia" w:eastAsiaTheme="minorEastAsia"/>
          <w:sz w:val="21"/>
        </w:rPr>
        <w:t>赫爾曼后來的信件表明，在他眼中，弗里茨</w:t>
      </w:r>
      <w:r w:rsidRPr="00971FDB">
        <w:rPr>
          <w:rFonts w:asciiTheme="minorEastAsia" w:eastAsiaTheme="minorEastAsia"/>
          <w:sz w:val="21"/>
        </w:rPr>
        <w:t>·</w:t>
      </w:r>
      <w:r w:rsidRPr="00971FDB">
        <w:rPr>
          <w:rFonts w:asciiTheme="minorEastAsia" w:eastAsiaTheme="minorEastAsia"/>
          <w:sz w:val="21"/>
        </w:rPr>
        <w:t>鮑爾、托維阿</w:t>
      </w:r>
      <w:r w:rsidRPr="00971FDB">
        <w:rPr>
          <w:rFonts w:asciiTheme="minorEastAsia" w:eastAsiaTheme="minorEastAsia"/>
          <w:sz w:val="21"/>
        </w:rPr>
        <w:t>·</w:t>
      </w:r>
      <w:r w:rsidRPr="00971FDB">
        <w:rPr>
          <w:rFonts w:asciiTheme="minorEastAsia" w:eastAsiaTheme="minorEastAsia"/>
          <w:sz w:val="21"/>
        </w:rPr>
        <w:t>弗里德曼和摩薩德都是一丘之貉，合謀從他那里套消息，卻無意向他支付合理的報酬。赫爾曼當然不可能知道當時正秘密發生著什么事情：有一小群人早就決定要由摩薩德來綁架阿道夫</w:t>
      </w:r>
      <w:r w:rsidRPr="00971FDB">
        <w:rPr>
          <w:rFonts w:asciiTheme="minorEastAsia" w:eastAsiaTheme="minorEastAsia"/>
          <w:sz w:val="21"/>
        </w:rPr>
        <w:t>·</w:t>
      </w:r>
      <w:r w:rsidRPr="00971FDB">
        <w:rPr>
          <w:rFonts w:asciiTheme="minorEastAsia" w:eastAsiaTheme="minorEastAsia"/>
          <w:sz w:val="21"/>
        </w:rPr>
        <w:t>艾希曼。</w:t>
      </w:r>
      <w:hyperlink w:anchor="_119_8">
        <w:bookmarkStart w:id="2602" w:name="_119_7"/>
        <w:bookmarkEnd w:id="2602"/>
      </w:hyperlink>
      <w:hyperlink w:anchor="_119_8">
        <w:r w:rsidRPr="00971FDB">
          <w:rPr>
            <w:rStyle w:val="04Text"/>
            <w:rFonts w:asciiTheme="minorEastAsia" w:eastAsiaTheme="minorEastAsia"/>
          </w:rPr>
          <w:t>[119]</w:t>
        </w:r>
      </w:hyperlink>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尋獲艾希曼的經過，是通過復雜的關系網取得成功的最佳范例。人類的活動只在極少數情況下是單一原因的，通常是許多不同參與者各顯神通之后所產生的累積效應。保羅</w:t>
      </w:r>
      <w:r w:rsidRPr="00971FDB">
        <w:rPr>
          <w:rFonts w:asciiTheme="minorEastAsia" w:eastAsiaTheme="minorEastAsia"/>
          <w:sz w:val="21"/>
        </w:rPr>
        <w:t>·</w:t>
      </w:r>
      <w:r w:rsidRPr="00971FDB">
        <w:rPr>
          <w:rFonts w:asciiTheme="minorEastAsia" w:eastAsiaTheme="minorEastAsia"/>
          <w:sz w:val="21"/>
        </w:rPr>
        <w:t>迪科普夫從沒打算用自己的行為來鼓勵鮑爾；托維阿</w:t>
      </w:r>
      <w:r w:rsidRPr="00971FDB">
        <w:rPr>
          <w:rFonts w:asciiTheme="minorEastAsia" w:eastAsiaTheme="minorEastAsia"/>
          <w:sz w:val="21"/>
        </w:rPr>
        <w:t>·</w:t>
      </w:r>
      <w:r w:rsidRPr="00971FDB">
        <w:rPr>
          <w:rFonts w:asciiTheme="minorEastAsia" w:eastAsiaTheme="minorEastAsia"/>
          <w:sz w:val="21"/>
        </w:rPr>
        <w:t>弗里德曼顯然也從未想過要危及追捕的成功；西蒙</w:t>
      </w:r>
      <w:r w:rsidRPr="00971FDB">
        <w:rPr>
          <w:rFonts w:asciiTheme="minorEastAsia" w:eastAsiaTheme="minorEastAsia"/>
          <w:sz w:val="21"/>
        </w:rPr>
        <w:t>·</w:t>
      </w:r>
      <w:r w:rsidRPr="00971FDB">
        <w:rPr>
          <w:rFonts w:asciiTheme="minorEastAsia" w:eastAsiaTheme="minorEastAsia"/>
          <w:sz w:val="21"/>
        </w:rPr>
        <w:t>維森塔爾無論如何都不肯放棄，一心只想把艾希曼送上法庭接受審判；伊塞爾</w:t>
      </w:r>
      <w:r w:rsidRPr="00971FDB">
        <w:rPr>
          <w:rFonts w:asciiTheme="minorEastAsia" w:eastAsiaTheme="minorEastAsia"/>
          <w:sz w:val="21"/>
        </w:rPr>
        <w:t>·</w:t>
      </w:r>
      <w:r w:rsidRPr="00971FDB">
        <w:rPr>
          <w:rFonts w:asciiTheme="minorEastAsia" w:eastAsiaTheme="minorEastAsia"/>
          <w:sz w:val="21"/>
        </w:rPr>
        <w:t>哈雷爾期待他的特勤機構展開一次聳人聽聞的行動，而且他和本-古里安同樣熱衷于緝捕</w:t>
      </w:r>
      <w:r w:rsidRPr="00971FDB">
        <w:rPr>
          <w:rFonts w:asciiTheme="minorEastAsia" w:eastAsiaTheme="minorEastAsia"/>
          <w:sz w:val="21"/>
        </w:rPr>
        <w:t>“</w:t>
      </w:r>
      <w:r w:rsidRPr="00971FDB">
        <w:rPr>
          <w:rFonts w:asciiTheme="minorEastAsia" w:eastAsiaTheme="minorEastAsia"/>
          <w:sz w:val="21"/>
        </w:rPr>
        <w:t>謀殺猶太人的頭號兇手</w:t>
      </w:r>
      <w:r w:rsidRPr="00971FDB">
        <w:rPr>
          <w:rFonts w:asciiTheme="minorEastAsia" w:eastAsiaTheme="minorEastAsia"/>
          <w:sz w:val="21"/>
        </w:rPr>
        <w:t>”</w:t>
      </w:r>
      <w:r w:rsidRPr="00971FDB">
        <w:rPr>
          <w:rFonts w:asciiTheme="minorEastAsia" w:eastAsiaTheme="minorEastAsia"/>
          <w:sz w:val="21"/>
        </w:rPr>
        <w:t>；本-古里安還必須心系德國與以色列之間的對話，因為兩國的貿易協定談判也涉及軍備供應；弗里茨</w:t>
      </w:r>
      <w:r w:rsidRPr="00971FDB">
        <w:rPr>
          <w:rFonts w:asciiTheme="minorEastAsia" w:eastAsiaTheme="minorEastAsia"/>
          <w:sz w:val="21"/>
        </w:rPr>
        <w:t>·</w:t>
      </w:r>
      <w:r w:rsidRPr="00971FDB">
        <w:rPr>
          <w:rFonts w:asciiTheme="minorEastAsia" w:eastAsiaTheme="minorEastAsia"/>
          <w:sz w:val="21"/>
        </w:rPr>
        <w:t>鮑爾則巴不得能在德國起訴艾希曼。最后之所以能夠擒獲艾希曼，并非是一連串事件所造成的結果，而是因為一系列的線索逐漸交織成一張羅網。但正如前面所說，這才是比我們事后回想時通常認為的更為普遍的人類活動模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與搜尋艾希曼不同，最后的逮捕反而顯得異常簡單。1959年12月6日，本-古里安在日記中寫道，他已責成伊塞爾</w:t>
      </w:r>
      <w:r w:rsidRPr="00971FDB">
        <w:rPr>
          <w:rFonts w:asciiTheme="minorEastAsia" w:eastAsiaTheme="minorEastAsia"/>
          <w:sz w:val="21"/>
        </w:rPr>
        <w:t>·</w:t>
      </w:r>
      <w:r w:rsidRPr="00971FDB">
        <w:rPr>
          <w:rFonts w:asciiTheme="minorEastAsia" w:eastAsiaTheme="minorEastAsia"/>
          <w:sz w:val="21"/>
        </w:rPr>
        <w:t>哈雷爾籌備一個摩薩德小組，確認阿道夫</w:t>
      </w:r>
      <w:r w:rsidRPr="00971FDB">
        <w:rPr>
          <w:rFonts w:asciiTheme="minorEastAsia" w:eastAsiaTheme="minorEastAsia"/>
          <w:sz w:val="21"/>
        </w:rPr>
        <w:t>·</w:t>
      </w:r>
      <w:r w:rsidRPr="00971FDB">
        <w:rPr>
          <w:rFonts w:asciiTheme="minorEastAsia" w:eastAsiaTheme="minorEastAsia"/>
          <w:sz w:val="21"/>
        </w:rPr>
        <w:t>艾希曼的身份，然后實施綁架。</w:t>
      </w:r>
      <w:hyperlink w:anchor="_120_7">
        <w:bookmarkStart w:id="2603" w:name="_120_6"/>
        <w:bookmarkEnd w:id="2603"/>
      </w:hyperlink>
      <w:hyperlink w:anchor="_120_7">
        <w:r w:rsidRPr="00971FDB">
          <w:rPr>
            <w:rStyle w:val="04Text"/>
            <w:rFonts w:asciiTheme="minorEastAsia" w:eastAsiaTheme="minorEastAsia"/>
          </w:rPr>
          <w:t>[120]</w:t>
        </w:r>
      </w:hyperlink>
      <w:r w:rsidRPr="00971FDB">
        <w:rPr>
          <w:rFonts w:asciiTheme="minorEastAsia" w:eastAsiaTheme="minorEastAsia"/>
          <w:sz w:val="21"/>
        </w:rPr>
        <w:t>弗里茨</w:t>
      </w:r>
      <w:r w:rsidRPr="00971FDB">
        <w:rPr>
          <w:rFonts w:asciiTheme="minorEastAsia" w:eastAsiaTheme="minorEastAsia"/>
          <w:sz w:val="21"/>
        </w:rPr>
        <w:t>·</w:t>
      </w:r>
      <w:r w:rsidRPr="00971FDB">
        <w:rPr>
          <w:rFonts w:asciiTheme="minorEastAsia" w:eastAsiaTheme="minorEastAsia"/>
          <w:sz w:val="21"/>
        </w:rPr>
        <w:t>鮑爾又一次前往以色列，要求迅速采取行動。此外，西蒙</w:t>
      </w:r>
      <w:r w:rsidRPr="00971FDB">
        <w:rPr>
          <w:rFonts w:asciiTheme="minorEastAsia" w:eastAsiaTheme="minorEastAsia"/>
          <w:sz w:val="21"/>
        </w:rPr>
        <w:t>·</w:t>
      </w:r>
      <w:r w:rsidRPr="00971FDB">
        <w:rPr>
          <w:rFonts w:asciiTheme="minorEastAsia" w:eastAsiaTheme="minorEastAsia"/>
          <w:sz w:val="21"/>
        </w:rPr>
        <w:t>維森塔爾11月時從以色列駐維也納大使艾策希爾</w:t>
      </w:r>
      <w:r w:rsidRPr="00971FDB">
        <w:rPr>
          <w:rFonts w:asciiTheme="minorEastAsia" w:eastAsiaTheme="minorEastAsia"/>
          <w:sz w:val="21"/>
        </w:rPr>
        <w:t>·</w:t>
      </w:r>
      <w:r w:rsidRPr="00971FDB">
        <w:rPr>
          <w:rFonts w:asciiTheme="minorEastAsia" w:eastAsiaTheme="minorEastAsia"/>
          <w:sz w:val="21"/>
        </w:rPr>
        <w:t>薩哈爾（Ezechiel Sahar）那里獲悉了當下人們對艾希曼的高度興趣之后，又運用自己所掌握的全部信息，整理出一份內容包羅萬象的卷宗。這一回薩哈爾能夠告訴維森塔爾，他的工作給以色列方面留下了非常深刻的印象。薩哈爾甚至還向他提出了一系列進一步的問題。當維森塔爾讀到在2月5日去世的</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艾希曼，退休公司董事</w:t>
      </w:r>
      <w:r w:rsidRPr="00971FDB">
        <w:rPr>
          <w:rFonts w:asciiTheme="minorEastAsia" w:eastAsiaTheme="minorEastAsia"/>
          <w:sz w:val="21"/>
        </w:rPr>
        <w:t>”</w:t>
      </w:r>
      <w:r w:rsidRPr="00971FDB">
        <w:rPr>
          <w:rFonts w:asciiTheme="minorEastAsia" w:eastAsiaTheme="minorEastAsia"/>
          <w:sz w:val="21"/>
        </w:rPr>
        <w:t>的訃告</w:t>
      </w:r>
      <w:hyperlink w:anchor="_121_8">
        <w:bookmarkStart w:id="2604" w:name="_121_7"/>
        <w:bookmarkEnd w:id="2604"/>
      </w:hyperlink>
      <w:hyperlink w:anchor="_121_8">
        <w:r w:rsidRPr="00971FDB">
          <w:rPr>
            <w:rStyle w:val="04Text"/>
            <w:rFonts w:asciiTheme="minorEastAsia" w:eastAsiaTheme="minorEastAsia"/>
          </w:rPr>
          <w:t>[121]</w:t>
        </w:r>
      </w:hyperlink>
      <w:r w:rsidRPr="00971FDB">
        <w:rPr>
          <w:rFonts w:asciiTheme="minorEastAsia" w:eastAsiaTheme="minorEastAsia"/>
          <w:sz w:val="21"/>
        </w:rPr>
        <w:t>，并且發現其兒媳薇拉</w:t>
      </w:r>
      <w:r w:rsidRPr="00971FDB">
        <w:rPr>
          <w:rFonts w:asciiTheme="minorEastAsia" w:eastAsiaTheme="minorEastAsia"/>
          <w:sz w:val="21"/>
        </w:rPr>
        <w:t>·</w:t>
      </w:r>
      <w:r w:rsidRPr="00971FDB">
        <w:rPr>
          <w:rFonts w:asciiTheme="minorEastAsia" w:eastAsiaTheme="minorEastAsia"/>
          <w:sz w:val="21"/>
        </w:rPr>
        <w:t>艾希曼再度出現于死者親屬名單當中的時候，他更迅速做出了反應。由于艾希曼或他的妻子也有一絲可能前往參加葬禮，他讓人拍下了所有吊唁者的照片。雖然艾希曼和妻子都沒有現身，但維森塔爾還是以這種方式獲得了艾希曼弟弟們的照片，畢竟他們兄弟的長相一直非常相像。</w:t>
      </w:r>
      <w:hyperlink w:anchor="_122_7">
        <w:bookmarkStart w:id="2605" w:name="_122_6"/>
        <w:bookmarkEnd w:id="2605"/>
      </w:hyperlink>
      <w:hyperlink w:anchor="_122_7">
        <w:r w:rsidRPr="00971FDB">
          <w:rPr>
            <w:rStyle w:val="04Text"/>
            <w:rFonts w:asciiTheme="minorEastAsia" w:eastAsiaTheme="minorEastAsia"/>
          </w:rPr>
          <w:t>[122]</w:t>
        </w:r>
      </w:hyperlink>
      <w:r w:rsidRPr="00971FDB">
        <w:rPr>
          <w:rFonts w:asciiTheme="minorEastAsia" w:eastAsiaTheme="minorEastAsia"/>
          <w:sz w:val="21"/>
        </w:rPr>
        <w:t>盡管伊塞爾</w:t>
      </w:r>
      <w:r w:rsidRPr="00971FDB">
        <w:rPr>
          <w:rFonts w:asciiTheme="minorEastAsia" w:eastAsiaTheme="minorEastAsia"/>
          <w:sz w:val="21"/>
        </w:rPr>
        <w:t>·</w:t>
      </w:r>
      <w:r w:rsidRPr="00971FDB">
        <w:rPr>
          <w:rFonts w:asciiTheme="minorEastAsia" w:eastAsiaTheme="minorEastAsia"/>
          <w:sz w:val="21"/>
        </w:rPr>
        <w:t>哈雷爾后來聲稱維森塔爾從未參加過摩薩德的行動，但他自己的探員茲維</w:t>
      </w:r>
      <w:r w:rsidRPr="00971FDB">
        <w:rPr>
          <w:rFonts w:asciiTheme="minorEastAsia" w:eastAsiaTheme="minorEastAsia"/>
          <w:sz w:val="21"/>
        </w:rPr>
        <w:t>·</w:t>
      </w:r>
      <w:r w:rsidRPr="00971FDB">
        <w:rPr>
          <w:rFonts w:asciiTheme="minorEastAsia" w:eastAsiaTheme="minorEastAsia"/>
          <w:sz w:val="21"/>
        </w:rPr>
        <w:t>阿哈羅尼卻證實，正是這些照片讓他不必只依靠艾希曼昔日當官時的照片，從而可以更好地辨認出1960年時的艾希曼。</w:t>
      </w:r>
      <w:hyperlink w:anchor="_123_7">
        <w:bookmarkStart w:id="2606" w:name="_123_6"/>
        <w:bookmarkEnd w:id="2606"/>
      </w:hyperlink>
      <w:hyperlink w:anchor="_123_7">
        <w:r w:rsidRPr="00971FDB">
          <w:rPr>
            <w:rStyle w:val="04Text"/>
            <w:rFonts w:asciiTheme="minorEastAsia" w:eastAsiaTheme="minorEastAsia"/>
          </w:rPr>
          <w:t>[123]</w:t>
        </w:r>
      </w:hyperlink>
      <w:r w:rsidRPr="00971FDB">
        <w:rPr>
          <w:rFonts w:asciiTheme="minorEastAsia" w:eastAsiaTheme="minorEastAsia"/>
          <w:sz w:val="21"/>
        </w:rPr>
        <w:t>哈雷爾在1960年2月派茲維</w:t>
      </w:r>
      <w:r w:rsidRPr="00971FDB">
        <w:rPr>
          <w:rFonts w:asciiTheme="minorEastAsia" w:eastAsiaTheme="minorEastAsia"/>
          <w:sz w:val="21"/>
        </w:rPr>
        <w:t>·</w:t>
      </w:r>
      <w:r w:rsidRPr="00971FDB">
        <w:rPr>
          <w:rFonts w:asciiTheme="minorEastAsia" w:eastAsiaTheme="minorEastAsia"/>
          <w:sz w:val="21"/>
        </w:rPr>
        <w:t>阿哈羅尼去了阿根廷。阿哈羅尼并非第一次前往布宜諾斯艾利斯。他在1959年3月已經因為其他任務到過阿根廷，擁有了必要</w:t>
      </w:r>
      <w:r w:rsidRPr="00971FDB">
        <w:rPr>
          <w:rFonts w:asciiTheme="minorEastAsia" w:eastAsiaTheme="minorEastAsia"/>
          <w:sz w:val="21"/>
        </w:rPr>
        <w:lastRenderedPageBreak/>
        <w:t>的知識和門路。</w:t>
      </w:r>
      <w:hyperlink w:anchor="_124_7">
        <w:bookmarkStart w:id="2607" w:name="_124_6"/>
        <w:bookmarkEnd w:id="2607"/>
      </w:hyperlink>
      <w:hyperlink w:anchor="_124_7">
        <w:r w:rsidRPr="00971FDB">
          <w:rPr>
            <w:rStyle w:val="04Text"/>
            <w:rFonts w:asciiTheme="minorEastAsia" w:eastAsiaTheme="minorEastAsia"/>
          </w:rPr>
          <w:t>[124]</w:t>
        </w:r>
      </w:hyperlink>
      <w:r w:rsidRPr="00971FDB">
        <w:rPr>
          <w:rFonts w:asciiTheme="minorEastAsia" w:eastAsiaTheme="minorEastAsia"/>
          <w:sz w:val="21"/>
        </w:rPr>
        <w:t>因此盡管艾希曼剛剛才從查卡布科搬進自己的新房子，他還是順利查明了艾希曼的行蹤。摩薩德行動小組隨即于4月底跟進。在布宜諾斯艾利斯當地重要聯絡人的配合下，他們成功地讓摩薩德從此揚名于世：1960年5月11日，</w:t>
      </w:r>
      <w:r w:rsidRPr="00971FDB">
        <w:rPr>
          <w:rFonts w:asciiTheme="minorEastAsia" w:eastAsiaTheme="minorEastAsia"/>
          <w:sz w:val="21"/>
        </w:rPr>
        <w:t>“</w:t>
      </w:r>
      <w:r w:rsidRPr="00971FDB">
        <w:rPr>
          <w:rFonts w:asciiTheme="minorEastAsia" w:eastAsiaTheme="minorEastAsia"/>
          <w:sz w:val="21"/>
        </w:rPr>
        <w:t>猶太人的頭號敵人</w:t>
      </w:r>
      <w:r w:rsidRPr="00971FDB">
        <w:rPr>
          <w:rFonts w:asciiTheme="minorEastAsia" w:eastAsiaTheme="minorEastAsia"/>
          <w:sz w:val="21"/>
        </w:rPr>
        <w:t>”</w:t>
      </w:r>
      <w:r w:rsidRPr="00971FDB">
        <w:rPr>
          <w:rFonts w:asciiTheme="minorEastAsia" w:eastAsiaTheme="minorEastAsia"/>
          <w:sz w:val="21"/>
        </w:rPr>
        <w:t>于返家途中在自己的房子外面遭到綁架。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艾希曼把被捕的責任歸在自己頭上。他</w:t>
      </w:r>
      <w:r w:rsidRPr="00971FDB">
        <w:rPr>
          <w:rFonts w:asciiTheme="minorEastAsia" w:eastAsiaTheme="minorEastAsia"/>
          <w:sz w:val="21"/>
        </w:rPr>
        <w:t>“</w:t>
      </w:r>
      <w:r w:rsidRPr="00971FDB">
        <w:rPr>
          <w:rFonts w:asciiTheme="minorEastAsia" w:eastAsiaTheme="minorEastAsia"/>
          <w:sz w:val="21"/>
        </w:rPr>
        <w:t>在阿根廷自由自在地生活了11年，感覺十分安全</w:t>
      </w:r>
      <w:r w:rsidRPr="00971FDB">
        <w:rPr>
          <w:rFonts w:asciiTheme="minorEastAsia" w:eastAsiaTheme="minorEastAsia"/>
          <w:sz w:val="21"/>
        </w:rPr>
        <w:t>”</w:t>
      </w:r>
      <w:r w:rsidRPr="00971FDB">
        <w:rPr>
          <w:rFonts w:asciiTheme="minorEastAsia" w:eastAsiaTheme="minorEastAsia"/>
          <w:sz w:val="21"/>
        </w:rPr>
        <w:t>，以至忽略了所有危險的跡象。</w:t>
      </w:r>
      <w:hyperlink w:anchor="_125_7">
        <w:bookmarkStart w:id="2608" w:name="_125_6"/>
        <w:bookmarkEnd w:id="2608"/>
      </w:hyperlink>
      <w:hyperlink w:anchor="_125_7">
        <w:r w:rsidRPr="00971FDB">
          <w:rPr>
            <w:rStyle w:val="04Text"/>
            <w:rFonts w:asciiTheme="minorEastAsia" w:eastAsiaTheme="minorEastAsia"/>
          </w:rPr>
          <w:t>[125]</w:t>
        </w:r>
      </w:hyperlink>
      <w:r w:rsidRPr="00971FDB">
        <w:rPr>
          <w:rFonts w:asciiTheme="minorEastAsia" w:eastAsiaTheme="minorEastAsia"/>
          <w:sz w:val="21"/>
        </w:rPr>
        <w:t>他是個</w:t>
      </w:r>
      <w:r w:rsidRPr="00971FDB">
        <w:rPr>
          <w:rFonts w:asciiTheme="minorEastAsia" w:eastAsiaTheme="minorEastAsia"/>
          <w:sz w:val="21"/>
        </w:rPr>
        <w:t>“</w:t>
      </w:r>
      <w:r w:rsidRPr="00971FDB">
        <w:rPr>
          <w:rFonts w:asciiTheme="minorEastAsia" w:eastAsiaTheme="minorEastAsia"/>
          <w:sz w:val="21"/>
        </w:rPr>
        <w:t>傻瓜</w:t>
      </w:r>
      <w:r w:rsidRPr="00971FDB">
        <w:rPr>
          <w:rFonts w:asciiTheme="minorEastAsia" w:eastAsiaTheme="minorEastAsia"/>
          <w:sz w:val="21"/>
        </w:rPr>
        <w:t>”</w:t>
      </w:r>
      <w:r w:rsidRPr="00971FDB">
        <w:rPr>
          <w:rFonts w:asciiTheme="minorEastAsia" w:eastAsiaTheme="minorEastAsia"/>
          <w:sz w:val="21"/>
        </w:rPr>
        <w:t>，沒有逃去圖庫曼、智利或亞洲</w:t>
      </w:r>
      <w:r w:rsidRPr="00971FDB">
        <w:rPr>
          <w:rFonts w:asciiTheme="minorEastAsia" w:eastAsiaTheme="minorEastAsia"/>
          <w:sz w:val="21"/>
        </w:rPr>
        <w:t>——</w:t>
      </w:r>
      <w:r w:rsidRPr="00971FDB">
        <w:rPr>
          <w:rFonts w:asciiTheme="minorEastAsia" w:eastAsiaTheme="minorEastAsia"/>
          <w:sz w:val="21"/>
        </w:rPr>
        <w:t>引人注意的是，他并未提到中東。在以色列，艾希曼從自己的角度詳細描述了綁架事件。</w:t>
      </w:r>
      <w:hyperlink w:anchor="_126_7">
        <w:bookmarkStart w:id="2609" w:name="_126_6"/>
        <w:bookmarkEnd w:id="2609"/>
      </w:hyperlink>
      <w:hyperlink w:anchor="_126_7">
        <w:r w:rsidRPr="00971FDB">
          <w:rPr>
            <w:rStyle w:val="04Text"/>
            <w:rFonts w:asciiTheme="minorEastAsia" w:eastAsiaTheme="minorEastAsia"/>
          </w:rPr>
          <w:t>[126]</w:t>
        </w:r>
      </w:hyperlink>
      <w:r w:rsidRPr="00971FDB">
        <w:rPr>
          <w:rFonts w:asciiTheme="minorEastAsia" w:eastAsiaTheme="minorEastAsia"/>
          <w:sz w:val="21"/>
        </w:rPr>
        <w:t>這些描述證實了綁架行動果真如摩薩德特工們所宣稱的那般發生，雖然在細節上間或有所出入。</w:t>
      </w:r>
      <w:hyperlink w:anchor="_127_7">
        <w:bookmarkStart w:id="2610" w:name="_127_6"/>
        <w:bookmarkEnd w:id="2610"/>
      </w:hyperlink>
      <w:hyperlink w:anchor="_127_7">
        <w:r w:rsidRPr="00971FDB">
          <w:rPr>
            <w:rStyle w:val="04Text"/>
            <w:rFonts w:asciiTheme="minorEastAsia" w:eastAsiaTheme="minorEastAsia"/>
          </w:rPr>
          <w:t>[127]</w:t>
        </w:r>
      </w:hyperlink>
      <w:r w:rsidRPr="00971FDB">
        <w:rPr>
          <w:rFonts w:asciiTheme="minorEastAsia" w:eastAsiaTheme="minorEastAsia"/>
          <w:sz w:val="21"/>
        </w:rPr>
        <w:t>艾希曼表示，幾個月來他發現自己一直受到監視。這并不是一個試圖否認自己被智取的人所想出來的托詞。盡管他不可能讀過摩薩德特工的報告，但艾希曼在札記中描述了搜捕過程中實際發生過的一些事件。例如他還記得茲維</w:t>
      </w:r>
      <w:r w:rsidRPr="00971FDB">
        <w:rPr>
          <w:rFonts w:asciiTheme="minorEastAsia" w:eastAsiaTheme="minorEastAsia"/>
          <w:sz w:val="21"/>
        </w:rPr>
        <w:t>·</w:t>
      </w:r>
      <w:r w:rsidRPr="00971FDB">
        <w:rPr>
          <w:rFonts w:asciiTheme="minorEastAsia" w:eastAsiaTheme="minorEastAsia"/>
          <w:sz w:val="21"/>
        </w:rPr>
        <w:t>阿哈羅尼試圖向其兒媳問話時的可疑舉動。他甚至注意到了輪流停放在他家附近的汽車。威脅已經變得如此明顯，以致艾希曼的兒子打算借給他一把槍。艾希曼的妻子則連連做到帶有天主教背景的噩夢，夢見丈夫身上披著一件血淋淋的白色懺悔服。</w:t>
      </w:r>
      <w:hyperlink w:anchor="_128_7">
        <w:bookmarkStart w:id="2611" w:name="_128_6"/>
        <w:bookmarkEnd w:id="2611"/>
      </w:hyperlink>
      <w:hyperlink w:anchor="_128_7">
        <w:r w:rsidRPr="00971FDB">
          <w:rPr>
            <w:rStyle w:val="04Text"/>
            <w:rFonts w:asciiTheme="minorEastAsia" w:eastAsiaTheme="minorEastAsia"/>
          </w:rPr>
          <w:t>[128]</w:t>
        </w:r>
      </w:hyperlink>
      <w:r w:rsidRPr="00971FDB">
        <w:rPr>
          <w:rFonts w:asciiTheme="minorEastAsia" w:eastAsiaTheme="minorEastAsia"/>
          <w:sz w:val="21"/>
        </w:rPr>
        <w:t>可是那個感覺自己在阿根廷頗受歡迎的人犯了一個關鍵錯誤。艾希曼在1961年寫道：</w:t>
      </w:r>
      <w:r w:rsidRPr="00971FDB">
        <w:rPr>
          <w:rFonts w:asciiTheme="minorEastAsia" w:eastAsiaTheme="minorEastAsia"/>
          <w:sz w:val="21"/>
        </w:rPr>
        <w:t>“</w:t>
      </w:r>
      <w:r w:rsidRPr="00971FDB">
        <w:rPr>
          <w:rFonts w:asciiTheme="minorEastAsia" w:eastAsiaTheme="minorEastAsia"/>
          <w:sz w:val="21"/>
        </w:rPr>
        <w:t>我沒有料到此事會演變成一場綁架行動，而以為那只是阿根廷警方的行動，以為就像他們對其他人做過的一樣，正在開展調查工作。</w:t>
      </w:r>
      <w:r w:rsidRPr="00971FDB">
        <w:rPr>
          <w:rFonts w:asciiTheme="minorEastAsia" w:eastAsiaTheme="minorEastAsia"/>
          <w:sz w:val="21"/>
        </w:rPr>
        <w:t>”</w:t>
      </w:r>
      <w:hyperlink w:anchor="_129_7">
        <w:bookmarkStart w:id="2612" w:name="_129_6"/>
        <w:bookmarkEnd w:id="2612"/>
      </w:hyperlink>
      <w:hyperlink w:anchor="_129_7">
        <w:r w:rsidRPr="00971FDB">
          <w:rPr>
            <w:rStyle w:val="04Text"/>
            <w:rFonts w:asciiTheme="minorEastAsia" w:eastAsiaTheme="minorEastAsia"/>
          </w:rPr>
          <w:t>[129]</w:t>
        </w:r>
      </w:hyperlink>
      <w:r w:rsidRPr="00971FDB">
        <w:rPr>
          <w:rFonts w:asciiTheme="minorEastAsia" w:eastAsiaTheme="minorEastAsia"/>
          <w:sz w:val="21"/>
        </w:rPr>
        <w:t>對國家社會主義者而言，阿根廷警方是真正的朋友和幫手，永遠可以依賴他們提供的保護。</w:t>
      </w:r>
    </w:p>
    <w:p w:rsidR="00D9517E" w:rsidRDefault="00D9517E" w:rsidP="00D9517E">
      <w:pPr>
        <w:pStyle w:val="3"/>
      </w:pPr>
      <w:bookmarkStart w:id="2613" w:name="_Toc55746129"/>
      <w:r>
        <w:t>我沒有同志</w:t>
      </w:r>
      <w:bookmarkEnd w:id="2613"/>
    </w:p>
    <w:p w:rsidR="00D9517E" w:rsidRPr="00DE53B5" w:rsidRDefault="00D9517E" w:rsidP="00D9517E">
      <w:pPr>
        <w:pStyle w:val="Para02"/>
        <w:ind w:firstLine="420"/>
        <w:rPr>
          <w:sz w:val="21"/>
        </w:rPr>
      </w:pPr>
      <w:r w:rsidRPr="00DE53B5">
        <w:rPr>
          <w:sz w:val="21"/>
        </w:rPr>
        <w:t>讓我特別感到欣慰的是，</w:t>
      </w:r>
    </w:p>
    <w:p w:rsidR="00D9517E" w:rsidRPr="00DE53B5" w:rsidRDefault="00D9517E" w:rsidP="00D9517E">
      <w:pPr>
        <w:pStyle w:val="Para02"/>
        <w:ind w:firstLine="420"/>
        <w:rPr>
          <w:sz w:val="21"/>
        </w:rPr>
      </w:pPr>
      <w:r w:rsidRPr="00DE53B5">
        <w:rPr>
          <w:sz w:val="21"/>
        </w:rPr>
        <w:t>我的許多阿根廷朋友在我生日當天，</w:t>
      </w:r>
    </w:p>
    <w:p w:rsidR="00D9517E" w:rsidRPr="00DE53B5" w:rsidRDefault="00D9517E" w:rsidP="00D9517E">
      <w:pPr>
        <w:pStyle w:val="Para02"/>
        <w:ind w:firstLine="420"/>
        <w:rPr>
          <w:sz w:val="21"/>
        </w:rPr>
      </w:pPr>
      <w:r w:rsidRPr="00DE53B5">
        <w:rPr>
          <w:sz w:val="21"/>
        </w:rPr>
        <w:t>用鮮花表示他們還記得我。</w:t>
      </w:r>
    </w:p>
    <w:p w:rsidR="00D9517E" w:rsidRPr="00DE53B5" w:rsidRDefault="00D9517E" w:rsidP="00D9517E">
      <w:pPr>
        <w:pStyle w:val="Para06"/>
        <w:rPr>
          <w:sz w:val="21"/>
        </w:rPr>
      </w:pPr>
      <w:r w:rsidRPr="00DE53B5">
        <w:rPr>
          <w:sz w:val="21"/>
        </w:rPr>
        <w:t>——艾希曼在以色列的家書，1961年4月17日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當丈夫沒有如預期回到家里后，薇拉</w:t>
      </w:r>
      <w:r w:rsidRPr="00971FDB">
        <w:rPr>
          <w:rFonts w:asciiTheme="minorEastAsia" w:eastAsiaTheme="minorEastAsia"/>
          <w:sz w:val="21"/>
        </w:rPr>
        <w:t>·</w:t>
      </w:r>
      <w:r w:rsidRPr="00971FDB">
        <w:rPr>
          <w:rFonts w:asciiTheme="minorEastAsia" w:eastAsiaTheme="minorEastAsia"/>
          <w:sz w:val="21"/>
        </w:rPr>
        <w:t>艾希曼立刻向大兒子發出警訊。艾希曼的失蹤隨即引發一陣喧囂，讓人驚覺艾希曼一家已然成為阿根廷非法德國社區的重要部分。阿道夫</w:t>
      </w:r>
      <w:r w:rsidRPr="00971FDB">
        <w:rPr>
          <w:rFonts w:asciiTheme="minorEastAsia" w:eastAsiaTheme="minorEastAsia"/>
          <w:sz w:val="21"/>
        </w:rPr>
        <w:t>·</w:t>
      </w:r>
      <w:r w:rsidRPr="00971FDB">
        <w:rPr>
          <w:rFonts w:asciiTheme="minorEastAsia" w:eastAsiaTheme="minorEastAsia"/>
          <w:sz w:val="21"/>
        </w:rPr>
        <w:t>艾希曼于1960年5月11日遭到綁架，在布宜諾斯艾利斯的一棟房子里藏了十天之后，被送上飛往以色列的飛機。</w:t>
      </w:r>
      <w:hyperlink w:anchor="_130_7">
        <w:bookmarkStart w:id="2614" w:name="_130_6"/>
        <w:bookmarkEnd w:id="2614"/>
      </w:hyperlink>
      <w:hyperlink w:anchor="_130_7">
        <w:r w:rsidRPr="00971FDB">
          <w:rPr>
            <w:rStyle w:val="04Text"/>
            <w:rFonts w:asciiTheme="minorEastAsia" w:eastAsiaTheme="minorEastAsia"/>
          </w:rPr>
          <w:t>[130]</w:t>
        </w:r>
      </w:hyperlink>
      <w:r w:rsidRPr="00971FDB">
        <w:rPr>
          <w:rFonts w:asciiTheme="minorEastAsia" w:eastAsiaTheme="minorEastAsia"/>
          <w:sz w:val="21"/>
        </w:rPr>
        <w:t>直到大衛</w:t>
      </w:r>
      <w:r w:rsidRPr="00971FDB">
        <w:rPr>
          <w:rFonts w:asciiTheme="minorEastAsia" w:eastAsiaTheme="minorEastAsia"/>
          <w:sz w:val="21"/>
        </w:rPr>
        <w:t>·</w:t>
      </w:r>
      <w:r w:rsidRPr="00971FDB">
        <w:rPr>
          <w:rFonts w:asciiTheme="minorEastAsia" w:eastAsiaTheme="minorEastAsia"/>
          <w:sz w:val="21"/>
        </w:rPr>
        <w:t>本-古里安在5月23日公開宣布已經捕獲阿道夫</w:t>
      </w:r>
      <w:r w:rsidRPr="00971FDB">
        <w:rPr>
          <w:rFonts w:asciiTheme="minorEastAsia" w:eastAsiaTheme="minorEastAsia"/>
          <w:sz w:val="21"/>
        </w:rPr>
        <w:t>·</w:t>
      </w:r>
      <w:r w:rsidRPr="00971FDB">
        <w:rPr>
          <w:rFonts w:asciiTheme="minorEastAsia" w:eastAsiaTheme="minorEastAsia"/>
          <w:sz w:val="21"/>
        </w:rPr>
        <w:t>艾希曼，阿根廷沒有人知道艾希曼在哪里，盡管此事對不少人來說非常重要。薩斯基雅</w:t>
      </w:r>
      <w:r w:rsidRPr="00971FDB">
        <w:rPr>
          <w:rFonts w:asciiTheme="minorEastAsia" w:eastAsiaTheme="minorEastAsia"/>
          <w:sz w:val="21"/>
        </w:rPr>
        <w:t>·</w:t>
      </w:r>
      <w:r w:rsidRPr="00971FDB">
        <w:rPr>
          <w:rFonts w:asciiTheme="minorEastAsia" w:eastAsiaTheme="minorEastAsia"/>
          <w:sz w:val="21"/>
        </w:rPr>
        <w:t>薩森還記得有許多人突然跟艾希曼的兒子們一同出現在家里，以及隨后持續了許多天的混亂，因為有越來越多的人上門想要打聽消息或提供協助。孩子們雖已習慣了家中的社交生活，但當時的情況卻頗不尋常，因為沒有人關心他們聽到了什么，或者沒有聽到什么。薩斯基雅</w:t>
      </w:r>
      <w:r w:rsidRPr="00971FDB">
        <w:rPr>
          <w:rFonts w:asciiTheme="minorEastAsia" w:eastAsiaTheme="minorEastAsia"/>
          <w:sz w:val="21"/>
        </w:rPr>
        <w:t>·</w:t>
      </w:r>
      <w:r w:rsidRPr="00971FDB">
        <w:rPr>
          <w:rFonts w:asciiTheme="minorEastAsia" w:eastAsiaTheme="minorEastAsia"/>
          <w:sz w:val="21"/>
        </w:rPr>
        <w:t>薩森的母親在那些日子處于精神崩潰的邊緣。等獲悉艾希曼遭到綁架之后，她甚至離開家好幾個星期，因為她再也忍受不了那種緊張的氛圍以及她丈夫與整個事件的糾葛。</w:t>
      </w:r>
      <w:hyperlink w:anchor="_131_7">
        <w:bookmarkStart w:id="2615" w:name="_131_6"/>
        <w:bookmarkEnd w:id="2615"/>
      </w:hyperlink>
      <w:hyperlink w:anchor="_131_7">
        <w:r w:rsidRPr="00971FDB">
          <w:rPr>
            <w:rStyle w:val="04Text"/>
            <w:rFonts w:asciiTheme="minorEastAsia" w:eastAsiaTheme="minorEastAsia"/>
          </w:rPr>
          <w:t>[131]</w:t>
        </w:r>
      </w:hyperlink>
      <w:r w:rsidRPr="00971FDB">
        <w:rPr>
          <w:rFonts w:asciiTheme="minorEastAsia" w:eastAsiaTheme="minorEastAsia"/>
          <w:sz w:val="21"/>
        </w:rPr>
        <w:t>薇拉</w:t>
      </w:r>
      <w:r w:rsidRPr="00971FDB">
        <w:rPr>
          <w:rFonts w:asciiTheme="minorEastAsia" w:eastAsiaTheme="minorEastAsia"/>
          <w:sz w:val="21"/>
        </w:rPr>
        <w:t>·</w:t>
      </w:r>
      <w:r w:rsidRPr="00971FDB">
        <w:rPr>
          <w:rFonts w:asciiTheme="minorEastAsia" w:eastAsiaTheme="minorEastAsia"/>
          <w:sz w:val="21"/>
        </w:rPr>
        <w:t>艾希曼雖然聲稱從來不知道她的丈夫做過什么事情，卻表示她立刻就想到是猶太人把艾希曼綁走了。直到威廉</w:t>
      </w:r>
      <w:r w:rsidRPr="00971FDB">
        <w:rPr>
          <w:rFonts w:asciiTheme="minorEastAsia" w:eastAsiaTheme="minorEastAsia"/>
          <w:sz w:val="21"/>
        </w:rPr>
        <w:t>·</w:t>
      </w:r>
      <w:r w:rsidRPr="00971FDB">
        <w:rPr>
          <w:rFonts w:asciiTheme="minorEastAsia" w:eastAsiaTheme="minorEastAsia"/>
          <w:sz w:val="21"/>
        </w:rPr>
        <w:t>薩森和丈夫的其他朋友勸阻之后，她才打消了向警方報案的念頭。奧爾斯特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福爾德納便是其中一位朋友，他有感于自己對艾希曼一家負有責任，于是立刻回應了他們的求助。</w:t>
      </w:r>
      <w:hyperlink w:anchor="_132_7">
        <w:bookmarkStart w:id="2616" w:name="_132_6"/>
        <w:bookmarkEnd w:id="2616"/>
      </w:hyperlink>
      <w:hyperlink w:anchor="_132_7">
        <w:r w:rsidRPr="00971FDB">
          <w:rPr>
            <w:rStyle w:val="04Text"/>
            <w:rFonts w:asciiTheme="minorEastAsia" w:eastAsiaTheme="minorEastAsia"/>
          </w:rPr>
          <w:t>[132]</w:t>
        </w:r>
      </w:hyperlink>
      <w:r w:rsidRPr="00971FDB">
        <w:rPr>
          <w:rFonts w:asciiTheme="minorEastAsia" w:eastAsiaTheme="minorEastAsia"/>
          <w:sz w:val="21"/>
        </w:rPr>
        <w:t>克勞斯</w:t>
      </w:r>
      <w:r w:rsidRPr="00971FDB">
        <w:rPr>
          <w:rFonts w:asciiTheme="minorEastAsia" w:eastAsiaTheme="minorEastAsia"/>
          <w:sz w:val="21"/>
        </w:rPr>
        <w:t>·</w:t>
      </w:r>
      <w:r w:rsidRPr="00971FDB">
        <w:rPr>
          <w:rFonts w:asciiTheme="minorEastAsia" w:eastAsiaTheme="minorEastAsia"/>
          <w:sz w:val="21"/>
        </w:rPr>
        <w:t>艾希曼后來說道：</w:t>
      </w:r>
      <w:r w:rsidRPr="00971FDB">
        <w:rPr>
          <w:rFonts w:asciiTheme="minorEastAsia" w:eastAsiaTheme="minorEastAsia"/>
          <w:sz w:val="21"/>
        </w:rPr>
        <w:t>“</w:t>
      </w:r>
      <w:r w:rsidRPr="00971FDB">
        <w:rPr>
          <w:rFonts w:asciiTheme="minorEastAsia" w:eastAsiaTheme="minorEastAsia"/>
          <w:sz w:val="21"/>
        </w:rPr>
        <w:t>父親最要好的朋友促使我們不得不冷靜地思考。</w:t>
      </w:r>
      <w:r w:rsidRPr="00971FDB">
        <w:rPr>
          <w:rFonts w:asciiTheme="minorEastAsia" w:eastAsiaTheme="minorEastAsia"/>
          <w:sz w:val="21"/>
        </w:rPr>
        <w:t>”</w:t>
      </w:r>
      <w:r w:rsidRPr="00971FDB">
        <w:rPr>
          <w:rFonts w:asciiTheme="minorEastAsia" w:eastAsiaTheme="minorEastAsia"/>
          <w:sz w:val="21"/>
        </w:rPr>
        <w:t>他們的父親說不定喝了太多酒，或者在出事故之后被送進了醫院。艾希曼的家人因為過于害怕猶太人的報復，起初完全沒考慮到或許還有這兩種可能性存在。</w:t>
      </w:r>
      <w:r w:rsidRPr="00971FDB">
        <w:rPr>
          <w:rFonts w:asciiTheme="minorEastAsia" w:eastAsiaTheme="minorEastAsia"/>
          <w:sz w:val="21"/>
        </w:rPr>
        <w:t>“</w:t>
      </w:r>
      <w:r w:rsidRPr="00971FDB">
        <w:rPr>
          <w:rFonts w:asciiTheme="minorEastAsia" w:eastAsiaTheme="minorEastAsia"/>
          <w:sz w:val="21"/>
        </w:rPr>
        <w:t>我們花了兩天時間在派出所、醫院和太平間找來找去，可是一無所獲。最后剩下的就是認識到：他們逮到他了。</w:t>
      </w:r>
      <w:r w:rsidRPr="00971FDB">
        <w:rPr>
          <w:rFonts w:asciiTheme="minorEastAsia" w:eastAsiaTheme="minorEastAsia"/>
          <w:sz w:val="21"/>
        </w:rPr>
        <w:t>”</w:t>
      </w:r>
      <w:r w:rsidRPr="00971FDB">
        <w:rPr>
          <w:rFonts w:asciiTheme="minorEastAsia" w:eastAsiaTheme="minorEastAsia"/>
          <w:sz w:val="21"/>
        </w:rPr>
        <w:t>克勞斯</w:t>
      </w:r>
      <w:r w:rsidRPr="00971FDB">
        <w:rPr>
          <w:rFonts w:asciiTheme="minorEastAsia" w:eastAsiaTheme="minorEastAsia"/>
          <w:sz w:val="21"/>
        </w:rPr>
        <w:t>·</w:t>
      </w:r>
      <w:r w:rsidRPr="00971FDB">
        <w:rPr>
          <w:rFonts w:asciiTheme="minorEastAsia" w:eastAsiaTheme="minorEastAsia"/>
          <w:sz w:val="21"/>
        </w:rPr>
        <w:t>艾希曼于是和薩森一同驅車前往梅賽德斯-奔馳見他父親的朋友，并把手稿藏在那里。</w:t>
      </w:r>
      <w:hyperlink w:anchor="_133_8">
        <w:bookmarkStart w:id="2617" w:name="_133_7"/>
        <w:bookmarkEnd w:id="2617"/>
      </w:hyperlink>
      <w:hyperlink w:anchor="_133_8">
        <w:r w:rsidRPr="00971FDB">
          <w:rPr>
            <w:rStyle w:val="04Text"/>
            <w:rFonts w:asciiTheme="minorEastAsia" w:eastAsiaTheme="minorEastAsia"/>
          </w:rPr>
          <w:t>[133]</w:t>
        </w:r>
      </w:hyperlink>
      <w:r w:rsidRPr="00971FDB">
        <w:rPr>
          <w:rFonts w:asciiTheme="minorEastAsia" w:eastAsiaTheme="minorEastAsia"/>
          <w:sz w:val="21"/>
        </w:rPr>
        <w:t>艾希曼最受信賴的故舊們紛紛前往市區各地，監控海港和火車站等交通樞紐。薩森負責監看飛機場，克勞斯</w:t>
      </w:r>
      <w:r w:rsidRPr="00971FDB">
        <w:rPr>
          <w:rFonts w:asciiTheme="minorEastAsia" w:eastAsiaTheme="minorEastAsia"/>
          <w:sz w:val="21"/>
        </w:rPr>
        <w:t>·</w:t>
      </w:r>
      <w:r w:rsidRPr="00971FDB">
        <w:rPr>
          <w:rFonts w:asciiTheme="minorEastAsia" w:eastAsiaTheme="minorEastAsia"/>
          <w:sz w:val="21"/>
        </w:rPr>
        <w:t>艾希曼即使在1966年也能毫不遲疑地回想起來。此外他們還為艾希曼一家組織了保衛工作。艾希曼的兒子不無驕傲地說，一個</w:t>
      </w:r>
      <w:r w:rsidRPr="00971FDB">
        <w:rPr>
          <w:rFonts w:asciiTheme="minorEastAsia" w:eastAsiaTheme="minorEastAsia"/>
          <w:sz w:val="21"/>
        </w:rPr>
        <w:t>“</w:t>
      </w:r>
      <w:r w:rsidRPr="00971FDB">
        <w:rPr>
          <w:rFonts w:asciiTheme="minorEastAsia" w:eastAsiaTheme="minorEastAsia"/>
          <w:sz w:val="21"/>
        </w:rPr>
        <w:t>庇隆主義青年團體</w:t>
      </w:r>
      <w:r w:rsidRPr="00971FDB">
        <w:rPr>
          <w:rFonts w:asciiTheme="minorEastAsia" w:eastAsiaTheme="minorEastAsia"/>
          <w:sz w:val="21"/>
        </w:rPr>
        <w:t>”</w:t>
      </w:r>
      <w:r w:rsidRPr="00971FDB">
        <w:rPr>
          <w:rFonts w:asciiTheme="minorEastAsia" w:eastAsiaTheme="minorEastAsia"/>
          <w:sz w:val="21"/>
        </w:rPr>
        <w:t>出動了多達300名成員來守護他們的房子。有些人甚至談到了諸如綁架以色列大使，或者攻擊大使館之類的武力報復行動。但福爾德納為那一家人安排了另外一個棲身處所，靜觀后續的事態發展。</w:t>
      </w:r>
      <w:hyperlink w:anchor="_134_7">
        <w:bookmarkStart w:id="2618" w:name="_134_6"/>
        <w:bookmarkEnd w:id="2618"/>
      </w:hyperlink>
      <w:hyperlink w:anchor="_134_7">
        <w:r w:rsidRPr="00971FDB">
          <w:rPr>
            <w:rStyle w:val="04Text"/>
            <w:rFonts w:asciiTheme="minorEastAsia" w:eastAsiaTheme="minorEastAsia"/>
          </w:rPr>
          <w:t>[134]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盡管從1960年5月11日綁架事件發生以來，搜尋艾希曼的行動便已密集展開，但本-古里安將近兩個星期后發表的演說還是震驚了全世界。美國中央情報局的檔案顯示，就連該局也必須詢問那些所謂的</w:t>
      </w:r>
      <w:r w:rsidRPr="00971FDB">
        <w:rPr>
          <w:rFonts w:asciiTheme="minorEastAsia" w:eastAsiaTheme="minorEastAsia"/>
          <w:sz w:val="21"/>
        </w:rPr>
        <w:t>“</w:t>
      </w:r>
      <w:r w:rsidRPr="00971FDB">
        <w:rPr>
          <w:rFonts w:asciiTheme="minorEastAsia" w:eastAsiaTheme="minorEastAsia"/>
          <w:sz w:val="21"/>
        </w:rPr>
        <w:t>友好情報機構</w:t>
      </w:r>
      <w:r w:rsidRPr="00971FDB">
        <w:rPr>
          <w:rFonts w:asciiTheme="minorEastAsia" w:eastAsiaTheme="minorEastAsia"/>
          <w:sz w:val="21"/>
        </w:rPr>
        <w:t>”</w:t>
      </w:r>
      <w:r w:rsidRPr="00971FDB">
        <w:rPr>
          <w:rFonts w:asciiTheme="minorEastAsia" w:eastAsiaTheme="minorEastAsia"/>
          <w:sz w:val="21"/>
        </w:rPr>
        <w:t>，究竟發生了什么事情。造成這一結果的原因尚難以斷定，也許是由于阿根廷的艾希曼同情者們在變化無常的局勢下表現得特別謹慎</w:t>
      </w:r>
      <w:hyperlink w:anchor="_135_7">
        <w:bookmarkStart w:id="2619" w:name="_135_6"/>
        <w:bookmarkEnd w:id="2619"/>
      </w:hyperlink>
      <w:hyperlink w:anchor="_135_7">
        <w:r w:rsidRPr="00971FDB">
          <w:rPr>
            <w:rStyle w:val="04Text"/>
            <w:rFonts w:asciiTheme="minorEastAsia" w:eastAsiaTheme="minorEastAsia"/>
          </w:rPr>
          <w:t>[135]</w:t>
        </w:r>
      </w:hyperlink>
      <w:r w:rsidRPr="00971FDB">
        <w:rPr>
          <w:rFonts w:asciiTheme="minorEastAsia" w:eastAsiaTheme="minorEastAsia"/>
          <w:sz w:val="21"/>
        </w:rPr>
        <w:t>，或者是因為線索遭到誤判。至少美國各情報機構、德國聯邦憲法保衛局，以及德國外交部迄今對外公開的檔案當中，都沒有跡象顯示曾有人預料摩薩德將采取行動。盡管如此，德國駐布宜諾斯艾利斯大使與納粹圈子的密切聯系，還是讓人懷疑他自己并非毫無察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何塞</w:t>
      </w:r>
      <w:r w:rsidRPr="00971FDB">
        <w:rPr>
          <w:rFonts w:asciiTheme="minorEastAsia" w:eastAsiaTheme="minorEastAsia"/>
          <w:sz w:val="21"/>
        </w:rPr>
        <w:t>·</w:t>
      </w:r>
      <w:r w:rsidRPr="00971FDB">
        <w:rPr>
          <w:rFonts w:asciiTheme="minorEastAsia" w:eastAsiaTheme="minorEastAsia"/>
          <w:sz w:val="21"/>
        </w:rPr>
        <w:t>莫斯科維茨（Jos</w:t>
      </w:r>
      <w:r w:rsidRPr="00971FDB">
        <w:rPr>
          <w:rFonts w:asciiTheme="minorEastAsia" w:eastAsiaTheme="minorEastAsia"/>
          <w:sz w:val="21"/>
        </w:rPr>
        <w:t>é</w:t>
      </w:r>
      <w:r w:rsidRPr="00971FDB">
        <w:rPr>
          <w:rFonts w:asciiTheme="minorEastAsia" w:eastAsiaTheme="minorEastAsia"/>
          <w:sz w:val="21"/>
        </w:rPr>
        <w:t xml:space="preserve"> Moskovits）</w:t>
      </w:r>
      <w:r w:rsidRPr="00971FDB">
        <w:rPr>
          <w:rFonts w:asciiTheme="minorEastAsia" w:eastAsiaTheme="minorEastAsia"/>
          <w:sz w:val="21"/>
        </w:rPr>
        <w:t>——</w:t>
      </w:r>
      <w:r w:rsidRPr="00971FDB">
        <w:rPr>
          <w:rFonts w:asciiTheme="minorEastAsia" w:eastAsiaTheme="minorEastAsia"/>
          <w:sz w:val="21"/>
        </w:rPr>
        <w:t>布宜諾斯艾利斯納粹迫害幸存者協會主席</w:t>
      </w:r>
      <w:r w:rsidRPr="00971FDB">
        <w:rPr>
          <w:rFonts w:asciiTheme="minorEastAsia" w:eastAsiaTheme="minorEastAsia"/>
          <w:sz w:val="21"/>
        </w:rPr>
        <w:t>——</w:t>
      </w:r>
      <w:r w:rsidRPr="00971FDB">
        <w:rPr>
          <w:rFonts w:asciiTheme="minorEastAsia" w:eastAsiaTheme="minorEastAsia"/>
          <w:sz w:val="21"/>
        </w:rPr>
        <w:t>回憶起德國大使館曾發生過的一個驚人事件。他非常確定，事情就發生在艾希曼被綁架</w:t>
      </w:r>
      <w:r w:rsidRPr="00971FDB">
        <w:rPr>
          <w:rFonts w:asciiTheme="minorEastAsia" w:eastAsiaTheme="minorEastAsia"/>
          <w:sz w:val="21"/>
        </w:rPr>
        <w:t>“</w:t>
      </w:r>
      <w:r w:rsidRPr="00971FDB">
        <w:rPr>
          <w:rFonts w:asciiTheme="minorEastAsia" w:eastAsiaTheme="minorEastAsia"/>
          <w:sz w:val="21"/>
        </w:rPr>
        <w:t>兩個月，最多三個月</w:t>
      </w:r>
      <w:r w:rsidRPr="00971FDB">
        <w:rPr>
          <w:rFonts w:asciiTheme="minorEastAsia" w:eastAsiaTheme="minorEastAsia"/>
          <w:sz w:val="21"/>
        </w:rPr>
        <w:t>”</w:t>
      </w:r>
      <w:r w:rsidRPr="00971FDB">
        <w:rPr>
          <w:rFonts w:asciiTheme="minorEastAsia" w:eastAsiaTheme="minorEastAsia"/>
          <w:sz w:val="21"/>
        </w:rPr>
        <w:t>之前。</w:t>
      </w:r>
      <w:r w:rsidRPr="00971FDB">
        <w:rPr>
          <w:rFonts w:asciiTheme="minorEastAsia" w:eastAsiaTheme="minorEastAsia"/>
          <w:sz w:val="21"/>
        </w:rPr>
        <w:t>“</w:t>
      </w:r>
      <w:r w:rsidRPr="00971FDB">
        <w:rPr>
          <w:rFonts w:asciiTheme="minorEastAsia" w:eastAsiaTheme="minorEastAsia"/>
          <w:sz w:val="21"/>
        </w:rPr>
        <w:t>有兩位先生從波恩過來，其中一人來自德國情報機構。他們要求調取關于艾希曼的檔案。</w:t>
      </w:r>
      <w:r w:rsidRPr="00971FDB">
        <w:rPr>
          <w:rFonts w:asciiTheme="minorEastAsia" w:eastAsiaTheme="minorEastAsia"/>
          <w:sz w:val="21"/>
        </w:rPr>
        <w:t>”</w:t>
      </w:r>
      <w:r w:rsidRPr="00971FDB">
        <w:rPr>
          <w:rFonts w:asciiTheme="minorEastAsia" w:eastAsiaTheme="minorEastAsia"/>
          <w:sz w:val="21"/>
        </w:rPr>
        <w:t>結果卻引發了一場爭吵，因為大使館一位熱心的員工在不久之前，才剛剛把那份檔案連同門格勒的相關檔案交給莫斯科維茨。于是相關檔案當時根本不在大使館。根據莫斯科維茨的講法，必須為此負責的人立刻被炒了魷魚。</w:t>
      </w:r>
      <w:hyperlink w:anchor="_136_7">
        <w:bookmarkStart w:id="2620" w:name="_136_6"/>
        <w:bookmarkEnd w:id="2620"/>
      </w:hyperlink>
      <w:hyperlink w:anchor="_136_7">
        <w:r w:rsidRPr="00971FDB">
          <w:rPr>
            <w:rStyle w:val="04Text"/>
            <w:rFonts w:asciiTheme="minorEastAsia" w:eastAsiaTheme="minorEastAsia"/>
          </w:rPr>
          <w:t>[136]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有證據顯示，何塞</w:t>
      </w:r>
      <w:r w:rsidRPr="00971FDB">
        <w:rPr>
          <w:rFonts w:asciiTheme="minorEastAsia" w:eastAsiaTheme="minorEastAsia"/>
          <w:sz w:val="21"/>
        </w:rPr>
        <w:t>·</w:t>
      </w:r>
      <w:r w:rsidRPr="00971FDB">
        <w:rPr>
          <w:rFonts w:asciiTheme="minorEastAsia" w:eastAsiaTheme="minorEastAsia"/>
          <w:sz w:val="21"/>
        </w:rPr>
        <w:t>莫斯科維茨當時確實在收集關于艾希曼和門格勒的資料，因為他是西蒙</w:t>
      </w:r>
      <w:r w:rsidRPr="00971FDB">
        <w:rPr>
          <w:rFonts w:asciiTheme="minorEastAsia" w:eastAsiaTheme="minorEastAsia"/>
          <w:sz w:val="21"/>
        </w:rPr>
        <w:t>·</w:t>
      </w:r>
      <w:r w:rsidRPr="00971FDB">
        <w:rPr>
          <w:rFonts w:asciiTheme="minorEastAsia" w:eastAsiaTheme="minorEastAsia"/>
          <w:sz w:val="21"/>
        </w:rPr>
        <w:t>維森塔爾在阿根廷的聯絡人，而且他與林茨那位先生的信件往來記錄了二人之間的信息交流。</w:t>
      </w:r>
      <w:hyperlink w:anchor="_137_7">
        <w:bookmarkStart w:id="2621" w:name="_137_6"/>
        <w:bookmarkEnd w:id="2621"/>
      </w:hyperlink>
      <w:hyperlink w:anchor="_137_7">
        <w:r w:rsidRPr="00971FDB">
          <w:rPr>
            <w:rStyle w:val="04Text"/>
            <w:rFonts w:asciiTheme="minorEastAsia" w:eastAsiaTheme="minorEastAsia"/>
          </w:rPr>
          <w:t>[137]</w:t>
        </w:r>
      </w:hyperlink>
      <w:r w:rsidRPr="00971FDB">
        <w:rPr>
          <w:rFonts w:asciiTheme="minorEastAsia" w:eastAsiaTheme="minorEastAsia"/>
          <w:sz w:val="21"/>
        </w:rPr>
        <w:t>此外他多年來一直不斷積極尋找門格勒的下落。莫斯科維茨出生在匈牙利，與阿根廷安全部門維持著良好的關系，并且在其他許多領域也非常活躍。他多次提起賠償訴訟，促成納粹時期遭到竊占的猶太人資產得到歸還，因而使幸存者協會成為一個令人不敢小覷的組織。莫斯科維茨對艾希曼被綁架不久前的情況念念不忘，還有另一個原因。茲維</w:t>
      </w:r>
      <w:r w:rsidRPr="00971FDB">
        <w:rPr>
          <w:rFonts w:asciiTheme="minorEastAsia" w:eastAsiaTheme="minorEastAsia"/>
          <w:sz w:val="21"/>
        </w:rPr>
        <w:t>·</w:t>
      </w:r>
      <w:r w:rsidRPr="00971FDB">
        <w:rPr>
          <w:rFonts w:asciiTheme="minorEastAsia" w:eastAsiaTheme="minorEastAsia"/>
          <w:sz w:val="21"/>
        </w:rPr>
        <w:t>阿哈羅尼和摩薩德小組曾向莫斯科維茨尋求協助，于是他利用自己的關系幫他們租下公寓，并且備妥了綁架時所需的車輛。</w:t>
      </w:r>
      <w:hyperlink w:anchor="_138_7">
        <w:bookmarkStart w:id="2622" w:name="_138_6"/>
        <w:bookmarkEnd w:id="2622"/>
      </w:hyperlink>
      <w:hyperlink w:anchor="_138_7">
        <w:r w:rsidRPr="00971FDB">
          <w:rPr>
            <w:rStyle w:val="04Text"/>
            <w:rFonts w:asciiTheme="minorEastAsia" w:eastAsiaTheme="minorEastAsia"/>
          </w:rPr>
          <w:t>[138]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莫斯科維茨與德國大使館的良好關系，甚至使他能夠帶茲維</w:t>
      </w:r>
      <w:r w:rsidRPr="00971FDB">
        <w:rPr>
          <w:rFonts w:asciiTheme="minorEastAsia" w:eastAsiaTheme="minorEastAsia"/>
          <w:sz w:val="21"/>
        </w:rPr>
        <w:t>·</w:t>
      </w:r>
      <w:r w:rsidRPr="00971FDB">
        <w:rPr>
          <w:rFonts w:asciiTheme="minorEastAsia" w:eastAsiaTheme="minorEastAsia"/>
          <w:sz w:val="21"/>
        </w:rPr>
        <w:t>阿哈羅尼進入使館內進行研究。阿哈羅尼第一次去是在1960年3月1日和4月7日之間，使用了一本以假名核發的外交護照，冒充以色列外交部財務部門的代表。</w:t>
      </w:r>
      <w:hyperlink w:anchor="_139_7">
        <w:bookmarkStart w:id="2623" w:name="_139_6"/>
        <w:bookmarkEnd w:id="2623"/>
      </w:hyperlink>
      <w:hyperlink w:anchor="_139_7">
        <w:r w:rsidRPr="00971FDB">
          <w:rPr>
            <w:rStyle w:val="04Text"/>
            <w:rFonts w:asciiTheme="minorEastAsia" w:eastAsiaTheme="minorEastAsia"/>
          </w:rPr>
          <w:t>[139]</w:t>
        </w:r>
      </w:hyperlink>
      <w:r w:rsidRPr="00971FDB">
        <w:rPr>
          <w:rFonts w:asciiTheme="minorEastAsia" w:eastAsiaTheme="minorEastAsia"/>
          <w:sz w:val="21"/>
        </w:rPr>
        <w:t>因此我們沒有理由懷疑莫斯科維茨的回憶以及他給出的日期。這個故事當中唯一令人不解的地方在于，大使為何會對那名允許幸存者協會正式代表前來查閱檔案的大使館員工做出如此強烈的反應。我們暫時先把大使館竟然有艾希曼的檔案放在一邊，畢竟1958年時它還聲稱沒有任何關于艾希曼的資訊，甚至在綁架事件發生幾個月后仍然宣稱館內只有一個人知道艾希曼是誰。更讓人煩擾的問題是，究竟是什么事情讓聯邦德國的代表們在1960年春天，千里迢迢來到布宜諾斯艾利斯親自詢問有關艾希曼的消息。若只是為了當前的調查資料或者逮捕令的話，其實只需要看看西德現有的檔案就已經足夠了。總之他們來訪的時間非常值得注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1960年2月底，當茲維</w:t>
      </w:r>
      <w:r w:rsidRPr="00971FDB">
        <w:rPr>
          <w:rFonts w:asciiTheme="minorEastAsia" w:eastAsiaTheme="minorEastAsia"/>
          <w:sz w:val="21"/>
        </w:rPr>
        <w:t>·</w:t>
      </w:r>
      <w:r w:rsidRPr="00971FDB">
        <w:rPr>
          <w:rFonts w:asciiTheme="minorEastAsia" w:eastAsiaTheme="minorEastAsia"/>
          <w:sz w:val="21"/>
        </w:rPr>
        <w:t>阿哈羅尼前往阿根廷籌劃綁架行動時，聯邦德國正在準備一項極不尋常的棘手任務：康拉德</w:t>
      </w:r>
      <w:r w:rsidRPr="00971FDB">
        <w:rPr>
          <w:rFonts w:asciiTheme="minorEastAsia" w:eastAsiaTheme="minorEastAsia"/>
          <w:sz w:val="21"/>
        </w:rPr>
        <w:t>·</w:t>
      </w:r>
      <w:r w:rsidRPr="00971FDB">
        <w:rPr>
          <w:rFonts w:asciiTheme="minorEastAsia" w:eastAsiaTheme="minorEastAsia"/>
          <w:sz w:val="21"/>
        </w:rPr>
        <w:t>阿登納和大衛</w:t>
      </w:r>
      <w:r w:rsidRPr="00971FDB">
        <w:rPr>
          <w:rFonts w:asciiTheme="minorEastAsia" w:eastAsiaTheme="minorEastAsia"/>
          <w:sz w:val="21"/>
        </w:rPr>
        <w:t>·</w:t>
      </w:r>
      <w:r w:rsidRPr="00971FDB">
        <w:rPr>
          <w:rFonts w:asciiTheme="minorEastAsia" w:eastAsiaTheme="minorEastAsia"/>
          <w:sz w:val="21"/>
        </w:rPr>
        <w:t>本-古里安即將首度會面，為日后德國與以色列之間的關系邁出關鍵一步。1959年圣誕節過后，聯邦德國出現了一波反猶太行動，從猶太會堂被涂上納粹卐字符號開始，一直到猶太墓地遭到破壞。根據聯邦憲法保衛局的統計，截至1960年1月28日，總共發生了</w:t>
      </w:r>
      <w:r w:rsidRPr="00971FDB">
        <w:rPr>
          <w:rFonts w:asciiTheme="minorEastAsia" w:eastAsiaTheme="minorEastAsia"/>
          <w:sz w:val="21"/>
        </w:rPr>
        <w:t>“</w:t>
      </w:r>
      <w:r w:rsidRPr="00971FDB">
        <w:rPr>
          <w:rFonts w:asciiTheme="minorEastAsia" w:eastAsiaTheme="minorEastAsia"/>
          <w:sz w:val="21"/>
        </w:rPr>
        <w:t>470起事件</w:t>
      </w:r>
      <w:r w:rsidRPr="00971FDB">
        <w:rPr>
          <w:rFonts w:asciiTheme="minorEastAsia" w:eastAsiaTheme="minorEastAsia"/>
          <w:sz w:val="21"/>
        </w:rPr>
        <w:t>”</w:t>
      </w:r>
      <w:r w:rsidRPr="00971FDB">
        <w:rPr>
          <w:rFonts w:asciiTheme="minorEastAsia" w:eastAsiaTheme="minorEastAsia"/>
          <w:sz w:val="21"/>
        </w:rPr>
        <w:t>，除此之外</w:t>
      </w:r>
      <w:r w:rsidRPr="00971FDB">
        <w:rPr>
          <w:rFonts w:asciiTheme="minorEastAsia" w:eastAsiaTheme="minorEastAsia"/>
          <w:sz w:val="21"/>
        </w:rPr>
        <w:t>“</w:t>
      </w:r>
      <w:r w:rsidRPr="00971FDB">
        <w:rPr>
          <w:rFonts w:asciiTheme="minorEastAsia" w:eastAsiaTheme="minorEastAsia"/>
          <w:sz w:val="21"/>
        </w:rPr>
        <w:t>另有215起幼稚的涂鴉行為</w:t>
      </w:r>
      <w:r w:rsidRPr="00971FDB">
        <w:rPr>
          <w:rFonts w:asciiTheme="minorEastAsia" w:eastAsiaTheme="minorEastAsia"/>
          <w:sz w:val="21"/>
        </w:rPr>
        <w:t>”</w:t>
      </w:r>
      <w:r w:rsidRPr="00971FDB">
        <w:rPr>
          <w:rFonts w:asciiTheme="minorEastAsia" w:eastAsiaTheme="minorEastAsia"/>
          <w:sz w:val="21"/>
        </w:rPr>
        <w:t>。那在國外產生了災難性的影響，以致聯邦政府急忙做出反應，迅速決定改變學校歷史課程的教學。</w:t>
      </w:r>
      <w:hyperlink w:anchor="_140_7">
        <w:bookmarkStart w:id="2624" w:name="_140_6"/>
        <w:bookmarkEnd w:id="2624"/>
      </w:hyperlink>
      <w:hyperlink w:anchor="_140_7">
        <w:r w:rsidRPr="00971FDB">
          <w:rPr>
            <w:rStyle w:val="04Text"/>
            <w:rFonts w:asciiTheme="minorEastAsia" w:eastAsiaTheme="minorEastAsia"/>
          </w:rPr>
          <w:t>[140]</w:t>
        </w:r>
      </w:hyperlink>
      <w:r w:rsidRPr="00971FDB">
        <w:rPr>
          <w:rFonts w:asciiTheme="minorEastAsia" w:eastAsiaTheme="minorEastAsia"/>
          <w:sz w:val="21"/>
        </w:rPr>
        <w:t>為了避免這個高度敏感的會面出現任何尷尬情況，或許真的有必要在阿根廷展開調查，畢竟關于艾希曼下落的消息出現得日益頻繁。一封由退役黨衛隊一級突擊大隊長阿道夫</w:t>
      </w:r>
      <w:r w:rsidRPr="00971FDB">
        <w:rPr>
          <w:rFonts w:asciiTheme="minorEastAsia" w:eastAsiaTheme="minorEastAsia"/>
          <w:sz w:val="21"/>
        </w:rPr>
        <w:t>·</w:t>
      </w:r>
      <w:r w:rsidRPr="00971FDB">
        <w:rPr>
          <w:rFonts w:asciiTheme="minorEastAsia" w:eastAsiaTheme="minorEastAsia"/>
          <w:sz w:val="21"/>
        </w:rPr>
        <w:t>艾希曼寫給聯邦總理的</w:t>
      </w:r>
      <w:r w:rsidRPr="00971FDB">
        <w:rPr>
          <w:rFonts w:asciiTheme="minorEastAsia" w:eastAsiaTheme="minorEastAsia"/>
          <w:sz w:val="21"/>
        </w:rPr>
        <w:t>“</w:t>
      </w:r>
      <w:r w:rsidRPr="00971FDB">
        <w:rPr>
          <w:rFonts w:asciiTheme="minorEastAsia" w:eastAsiaTheme="minorEastAsia"/>
          <w:sz w:val="21"/>
        </w:rPr>
        <w:t>公開信</w:t>
      </w:r>
      <w:r w:rsidRPr="00971FDB">
        <w:rPr>
          <w:rFonts w:asciiTheme="minorEastAsia" w:eastAsiaTheme="minorEastAsia"/>
          <w:sz w:val="21"/>
        </w:rPr>
        <w:t>”</w:t>
      </w:r>
      <w:r w:rsidRPr="00971FDB">
        <w:rPr>
          <w:rFonts w:asciiTheme="minorEastAsia" w:eastAsiaTheme="minorEastAsia"/>
          <w:sz w:val="21"/>
        </w:rPr>
        <w:t>，恐怕真的會在德國與以色列雙方會談的時候產生嚴重后果。</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此外讓人無法視而不見的事情是，弗里茨</w:t>
      </w:r>
      <w:r w:rsidRPr="00971FDB">
        <w:rPr>
          <w:rFonts w:asciiTheme="minorEastAsia" w:eastAsiaTheme="minorEastAsia"/>
          <w:sz w:val="21"/>
        </w:rPr>
        <w:t>·</w:t>
      </w:r>
      <w:r w:rsidRPr="00971FDB">
        <w:rPr>
          <w:rFonts w:asciiTheme="minorEastAsia" w:eastAsiaTheme="minorEastAsia"/>
          <w:sz w:val="21"/>
        </w:rPr>
        <w:t>鮑爾已經越來越投入地尋找那些參與滅絕猶太人的兇手。盡管這位黑森總檢察長極為小心翼翼，但仍有跡象顯示，他試圖經由巴西前往布宜諾斯艾利斯搜尋艾希曼的努力，并非完全未被察覺。本-古里安宣布艾希曼就在以色列之后不久，《明鏡周刊》便獨家發表了有關弗里茨</w:t>
      </w:r>
      <w:r w:rsidRPr="00971FDB">
        <w:rPr>
          <w:rFonts w:asciiTheme="minorEastAsia" w:eastAsiaTheme="minorEastAsia"/>
          <w:sz w:val="21"/>
        </w:rPr>
        <w:t>·</w:t>
      </w:r>
      <w:r w:rsidRPr="00971FDB">
        <w:rPr>
          <w:rFonts w:asciiTheme="minorEastAsia" w:eastAsiaTheme="minorEastAsia"/>
          <w:sz w:val="21"/>
        </w:rPr>
        <w:t>鮑爾第二名線人的消息，表示最早有關艾希曼下落的線索據稱來自一名</w:t>
      </w:r>
      <w:r w:rsidRPr="00971FDB">
        <w:rPr>
          <w:rFonts w:asciiTheme="minorEastAsia" w:eastAsiaTheme="minorEastAsia"/>
          <w:sz w:val="21"/>
        </w:rPr>
        <w:t>“</w:t>
      </w:r>
      <w:r w:rsidRPr="00971FDB">
        <w:rPr>
          <w:rFonts w:asciiTheme="minorEastAsia" w:eastAsiaTheme="minorEastAsia"/>
          <w:sz w:val="21"/>
        </w:rPr>
        <w:t>巴西猶太人</w:t>
      </w:r>
      <w:r w:rsidRPr="00971FDB">
        <w:rPr>
          <w:rFonts w:asciiTheme="minorEastAsia" w:eastAsiaTheme="minorEastAsia"/>
          <w:sz w:val="21"/>
        </w:rPr>
        <w:t>”</w:t>
      </w:r>
      <w:r w:rsidRPr="00971FDB">
        <w:rPr>
          <w:rFonts w:asciiTheme="minorEastAsia" w:eastAsiaTheme="minorEastAsia"/>
          <w:sz w:val="21"/>
        </w:rPr>
        <w:t>。</w:t>
      </w:r>
      <w:hyperlink w:anchor="_141_8">
        <w:bookmarkStart w:id="2625" w:name="_141_7"/>
        <w:bookmarkEnd w:id="2625"/>
      </w:hyperlink>
      <w:hyperlink w:anchor="_141_8">
        <w:r w:rsidRPr="00971FDB">
          <w:rPr>
            <w:rStyle w:val="04Text"/>
            <w:rFonts w:asciiTheme="minorEastAsia" w:eastAsiaTheme="minorEastAsia"/>
          </w:rPr>
          <w:t>[141]</w:t>
        </w:r>
      </w:hyperlink>
      <w:r w:rsidRPr="00971FDB">
        <w:rPr>
          <w:rFonts w:asciiTheme="minorEastAsia" w:eastAsiaTheme="minorEastAsia"/>
          <w:sz w:val="21"/>
        </w:rPr>
        <w:t>該文并且推測，以色列人之所以刻意選在這個節骨眼綁架艾希曼，是為了</w:t>
      </w:r>
      <w:r w:rsidRPr="00971FDB">
        <w:rPr>
          <w:rFonts w:asciiTheme="minorEastAsia" w:eastAsiaTheme="minorEastAsia"/>
          <w:sz w:val="21"/>
        </w:rPr>
        <w:t>“</w:t>
      </w:r>
      <w:r w:rsidRPr="00971FDB">
        <w:rPr>
          <w:rFonts w:asciiTheme="minorEastAsia" w:eastAsiaTheme="minorEastAsia"/>
          <w:sz w:val="21"/>
        </w:rPr>
        <w:t>向聯邦德國施加道德壓力，借此確保獲得更多的經濟援助</w:t>
      </w:r>
      <w:r w:rsidRPr="00971FDB">
        <w:rPr>
          <w:rFonts w:asciiTheme="minorEastAsia" w:eastAsiaTheme="minorEastAsia"/>
          <w:sz w:val="21"/>
        </w:rPr>
        <w:t>”</w:t>
      </w:r>
      <w:r w:rsidRPr="00971FDB">
        <w:rPr>
          <w:rFonts w:asciiTheme="minorEastAsia" w:eastAsiaTheme="minorEastAsia"/>
          <w:sz w:val="21"/>
        </w:rPr>
        <w:t>。那份來自漢堡的新聞雜志里，充滿了消息特別靈通的圈子提</w:t>
      </w:r>
      <w:r w:rsidRPr="00971FDB">
        <w:rPr>
          <w:rFonts w:asciiTheme="minorEastAsia" w:eastAsiaTheme="minorEastAsia"/>
          <w:sz w:val="21"/>
        </w:rPr>
        <w:lastRenderedPageBreak/>
        <w:t>供的各種資料。從鮑爾在1959年年底敦促以色列采取行動時的聲嘶力竭，即可看出他非常害怕自己的調查進展會被發現。這位黑森總檢察長更千方百計施放煙幕彈，務必要讓聯邦德國外交部等機構疲于應付</w:t>
      </w:r>
      <w:r w:rsidRPr="00971FDB">
        <w:rPr>
          <w:rFonts w:asciiTheme="minorEastAsia" w:eastAsiaTheme="minorEastAsia"/>
          <w:sz w:val="21"/>
        </w:rPr>
        <w:t>“</w:t>
      </w:r>
      <w:r w:rsidRPr="00971FDB">
        <w:rPr>
          <w:rFonts w:asciiTheme="minorEastAsia" w:eastAsiaTheme="minorEastAsia"/>
          <w:sz w:val="21"/>
        </w:rPr>
        <w:t>將艾希曼從科威特引渡回國</w:t>
      </w:r>
      <w:r w:rsidRPr="00971FDB">
        <w:rPr>
          <w:rFonts w:asciiTheme="minorEastAsia" w:eastAsiaTheme="minorEastAsia"/>
          <w:sz w:val="21"/>
        </w:rPr>
        <w:t>”</w:t>
      </w:r>
      <w:r w:rsidRPr="00971FDB">
        <w:rPr>
          <w:rFonts w:asciiTheme="minorEastAsia" w:eastAsiaTheme="minorEastAsia"/>
          <w:sz w:val="21"/>
        </w:rPr>
        <w:t>的相關詢問，這種做法更暴露了鮑爾不信任的對象主要是誰。因此假如西德外交部、聯邦刑事調查局，或者聯邦情報局在1960年春天向鮑爾詢問艾希曼的下落，所得到的答案只會跟他們多年來的講法一模一樣：艾希曼在中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從后來的各種暗示中可以看出，有些人顯然害怕那名</w:t>
      </w:r>
      <w:r w:rsidRPr="00971FDB">
        <w:rPr>
          <w:rFonts w:asciiTheme="minorEastAsia" w:eastAsiaTheme="minorEastAsia"/>
          <w:sz w:val="21"/>
        </w:rPr>
        <w:t>“</w:t>
      </w:r>
      <w:r w:rsidRPr="00971FDB">
        <w:rPr>
          <w:rFonts w:asciiTheme="minorEastAsia" w:eastAsiaTheme="minorEastAsia"/>
          <w:sz w:val="21"/>
        </w:rPr>
        <w:t>猶太事務主管</w:t>
      </w:r>
      <w:r w:rsidRPr="00971FDB">
        <w:rPr>
          <w:rFonts w:asciiTheme="minorEastAsia" w:eastAsiaTheme="minorEastAsia"/>
          <w:sz w:val="21"/>
        </w:rPr>
        <w:t>”</w:t>
      </w:r>
      <w:r w:rsidRPr="00971FDB">
        <w:rPr>
          <w:rFonts w:asciiTheme="minorEastAsia" w:eastAsiaTheme="minorEastAsia"/>
          <w:sz w:val="21"/>
        </w:rPr>
        <w:t>會在德國和以色列進行敏感會談的這個階段現身</w:t>
      </w:r>
      <w:r w:rsidRPr="00971FDB">
        <w:rPr>
          <w:rFonts w:asciiTheme="minorEastAsia" w:eastAsiaTheme="minorEastAsia"/>
          <w:sz w:val="21"/>
        </w:rPr>
        <w:t>——</w:t>
      </w:r>
      <w:r w:rsidRPr="00971FDB">
        <w:rPr>
          <w:rFonts w:asciiTheme="minorEastAsia" w:eastAsiaTheme="minorEastAsia"/>
          <w:sz w:val="21"/>
        </w:rPr>
        <w:t>以色列人綁架他只是為了影響談判的結果，使之變得對自己有利。然而在另一方面，本-古里安與阿登納見面的時候會是什么感覺？他知道對艾希曼的審判近在眼前，而聯邦德國總理甚至對此一無所知！在紐約華爾道夫酒店舉行會談三天之前，茲維</w:t>
      </w:r>
      <w:r w:rsidRPr="00971FDB">
        <w:rPr>
          <w:rFonts w:asciiTheme="minorEastAsia" w:eastAsiaTheme="minorEastAsia"/>
          <w:sz w:val="21"/>
        </w:rPr>
        <w:t>·</w:t>
      </w:r>
      <w:r w:rsidRPr="00971FDB">
        <w:rPr>
          <w:rFonts w:asciiTheme="minorEastAsia" w:eastAsiaTheme="minorEastAsia"/>
          <w:sz w:val="21"/>
        </w:rPr>
        <w:t>阿哈羅尼還從布宜諾斯艾利斯回報說，他已經找到了艾希曼的新地址。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縱使對一名足智多謀的特工而言，那也不是件容易的事情。阿哈羅尼自己便親身體會到，從1960年2月和3月之交開始，即便獲得了德國大使館工作人員的鼎力相助，在布宜諾斯艾利斯的調查工作還是變得越來越困難。艾希曼剛剛搬了家，而且新址不詳，因為他所挑選的那塊建地位于布宜諾斯艾利斯郊區的無人地帶。阿哈羅尼在徹底的調查和運用了一些非常聰明的詭計之后，才終于找到了艾希曼的新地址。那個綽號</w:t>
      </w:r>
      <w:r w:rsidRPr="00971FDB">
        <w:rPr>
          <w:rFonts w:asciiTheme="minorEastAsia" w:eastAsiaTheme="minorEastAsia"/>
          <w:sz w:val="21"/>
        </w:rPr>
        <w:t>“</w:t>
      </w:r>
      <w:r w:rsidRPr="00971FDB">
        <w:rPr>
          <w:rFonts w:asciiTheme="minorEastAsia" w:eastAsiaTheme="minorEastAsia"/>
          <w:sz w:val="21"/>
        </w:rPr>
        <w:t>摩薩德大審判官</w:t>
      </w:r>
      <w:r w:rsidRPr="00971FDB">
        <w:rPr>
          <w:rFonts w:asciiTheme="minorEastAsia" w:eastAsiaTheme="minorEastAsia"/>
          <w:sz w:val="21"/>
        </w:rPr>
        <w:t>”</w:t>
      </w:r>
      <w:r w:rsidRPr="00971FDB">
        <w:rPr>
          <w:rFonts w:asciiTheme="minorEastAsia" w:eastAsiaTheme="minorEastAsia"/>
          <w:sz w:val="21"/>
        </w:rPr>
        <w:t>（Gro</w:t>
      </w:r>
      <w:r w:rsidRPr="00971FDB">
        <w:rPr>
          <w:rFonts w:asciiTheme="minorEastAsia" w:eastAsiaTheme="minorEastAsia"/>
          <w:sz w:val="21"/>
        </w:rPr>
        <w:t>ß</w:t>
      </w:r>
      <w:r w:rsidRPr="00971FDB">
        <w:rPr>
          <w:rFonts w:asciiTheme="minorEastAsia" w:eastAsiaTheme="minorEastAsia"/>
          <w:sz w:val="21"/>
        </w:rPr>
        <w:t>inquisitor des Mossad）的人聲稱他給艾希曼的一個兒子準備了一份禮物，從而設下圈套。拉斐爾</w:t>
      </w:r>
      <w:r w:rsidRPr="00971FDB">
        <w:rPr>
          <w:rFonts w:asciiTheme="minorEastAsia" w:eastAsiaTheme="minorEastAsia"/>
          <w:sz w:val="21"/>
        </w:rPr>
        <w:t>·</w:t>
      </w:r>
      <w:r w:rsidRPr="00971FDB">
        <w:rPr>
          <w:rFonts w:asciiTheme="minorEastAsia" w:eastAsiaTheme="minorEastAsia"/>
          <w:sz w:val="21"/>
        </w:rPr>
        <w:t>埃坦直到今天仍然對阿哈羅尼贊不絕口。他十分確信，如果沒有阿哈羅尼的話，這條路恐怕走不下去。運氣和高超的技巧缺一不可，否則這次行動肯定無法成功。茲維</w:t>
      </w:r>
      <w:r w:rsidRPr="00971FDB">
        <w:rPr>
          <w:rFonts w:asciiTheme="minorEastAsia" w:eastAsiaTheme="minorEastAsia"/>
          <w:sz w:val="21"/>
        </w:rPr>
        <w:t>·</w:t>
      </w:r>
      <w:r w:rsidRPr="00971FDB">
        <w:rPr>
          <w:rFonts w:asciiTheme="minorEastAsia" w:eastAsiaTheme="minorEastAsia"/>
          <w:sz w:val="21"/>
        </w:rPr>
        <w:t>阿哈羅尼已經證明，就連一個與德國右翼社區毫無關系的以色列人也能找到艾希曼，但先決條件是有人真心想要找到他。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然而從德國大使館獲得的消息卻只是，使館雖然知道艾希曼的孩子們和薇拉</w:t>
      </w:r>
      <w:r w:rsidRPr="00971FDB">
        <w:rPr>
          <w:rFonts w:asciiTheme="minorEastAsia" w:eastAsiaTheme="minorEastAsia"/>
          <w:sz w:val="21"/>
        </w:rPr>
        <w:t>·</w:t>
      </w:r>
      <w:r w:rsidRPr="00971FDB">
        <w:rPr>
          <w:rFonts w:asciiTheme="minorEastAsia" w:eastAsiaTheme="minorEastAsia"/>
          <w:sz w:val="21"/>
        </w:rPr>
        <w:t>艾希曼（而且無疑還有檔案記錄可查）在阿根廷，卻沒有其最新地址。何塞</w:t>
      </w:r>
      <w:r w:rsidRPr="00971FDB">
        <w:rPr>
          <w:rFonts w:asciiTheme="minorEastAsia" w:eastAsiaTheme="minorEastAsia"/>
          <w:sz w:val="21"/>
        </w:rPr>
        <w:t>·</w:t>
      </w:r>
      <w:r w:rsidRPr="00971FDB">
        <w:rPr>
          <w:rFonts w:asciiTheme="minorEastAsia" w:eastAsiaTheme="minorEastAsia"/>
          <w:sz w:val="21"/>
        </w:rPr>
        <w:t>莫斯科維茨遇見的聯邦德國人員，當然不可能在如此短時間內查明艾希曼住在哪里。但問題是，他們接下來會如何繼續呢？顯然等到訪客離開大使館之后，那些人員并不覺得應該加快尋找的腳步。人們往往不認為別人比自己更加神通廣大，而正如隨后發生的事件所清楚顯示出來的，德方人員至少就是這樣看待以色列情報機構的。聯邦總理府如今針對為何不向研究人員開放艾希曼檔案一事所給出的理由之一，就是當時工作人員發表的某些模棱兩可的言論，可能會</w:t>
      </w:r>
      <w:r w:rsidRPr="00971FDB">
        <w:rPr>
          <w:rFonts w:asciiTheme="minorEastAsia" w:eastAsiaTheme="minorEastAsia"/>
          <w:sz w:val="21"/>
        </w:rPr>
        <w:t>“</w:t>
      </w:r>
      <w:r w:rsidRPr="00971FDB">
        <w:rPr>
          <w:rFonts w:asciiTheme="minorEastAsia" w:eastAsiaTheme="minorEastAsia"/>
          <w:sz w:val="21"/>
        </w:rPr>
        <w:t>嚴重損害或危及與外國公共機構的友好關系</w:t>
      </w:r>
      <w:r w:rsidRPr="00971FDB">
        <w:rPr>
          <w:rFonts w:asciiTheme="minorEastAsia" w:eastAsiaTheme="minorEastAsia"/>
          <w:sz w:val="21"/>
        </w:rPr>
        <w:t>”</w:t>
      </w:r>
      <w:r w:rsidRPr="00971FDB">
        <w:rPr>
          <w:rFonts w:asciiTheme="minorEastAsia" w:eastAsiaTheme="minorEastAsia"/>
          <w:sz w:val="21"/>
        </w:rPr>
        <w:t>。</w:t>
      </w:r>
      <w:hyperlink w:anchor="_142_7">
        <w:bookmarkStart w:id="2626" w:name="_142_6"/>
        <w:bookmarkEnd w:id="2626"/>
      </w:hyperlink>
      <w:hyperlink w:anchor="_142_7">
        <w:r w:rsidRPr="00971FDB">
          <w:rPr>
            <w:rStyle w:val="04Text"/>
            <w:rFonts w:asciiTheme="minorEastAsia" w:eastAsiaTheme="minorEastAsia"/>
          </w:rPr>
          <w:t>[142]</w:t>
        </w:r>
      </w:hyperlink>
      <w:r w:rsidRPr="00971FDB">
        <w:rPr>
          <w:rFonts w:asciiTheme="minorEastAsia" w:eastAsiaTheme="minorEastAsia"/>
          <w:sz w:val="21"/>
        </w:rPr>
        <w:t>我們根據1960年年初發生的種種事件，至少能夠領悟這段話中的含意。然而，這也使得全面解密聯邦情報局艾希曼檔案的必要性隨之提高。因為若不解密的話，一個可怕的懷疑就揮之不去，讓人認為官方根本無意積極尋找艾希曼，而且聯邦情報局的工作人員非但不信任以色列的同僚和黑森總檢察長，甚至還盡量設法阻撓他們的行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摩薩德的勝利顯然讓每個人都不知所措。1960年5月23日，艾希曼重新現身的消息伴隨著引起的慌亂迅速傳開。就在一日之間，報紙上突然充滿了艾希曼的照片和他所犯罪行的細節。由于長年下來圖書館和報社檔案中已經積存了豐富的資料，世界各地撰寫長篇報道都易如反掌。這個消息在西德政壇引起的不安顯而易見。卸任聯邦總統特奧多爾</w:t>
      </w:r>
      <w:r w:rsidRPr="00971FDB">
        <w:rPr>
          <w:rFonts w:asciiTheme="minorEastAsia" w:eastAsiaTheme="minorEastAsia"/>
          <w:sz w:val="21"/>
        </w:rPr>
        <w:t>·</w:t>
      </w:r>
      <w:r w:rsidRPr="00971FDB">
        <w:rPr>
          <w:rFonts w:asciiTheme="minorEastAsia" w:eastAsiaTheme="minorEastAsia"/>
          <w:sz w:val="21"/>
        </w:rPr>
        <w:t>豪斯在首度訪問以色列之際，對這則新聞感到震驚不已，但他仍相當鎮定地告訴媒體，艾希曼無疑將在以色列受到公正審判。波恩方面的反應則更加驚駭，康拉德</w:t>
      </w:r>
      <w:r w:rsidRPr="00971FDB">
        <w:rPr>
          <w:rFonts w:asciiTheme="minorEastAsia" w:eastAsiaTheme="minorEastAsia"/>
          <w:sz w:val="21"/>
        </w:rPr>
        <w:t>·</w:t>
      </w:r>
      <w:r w:rsidRPr="00971FDB">
        <w:rPr>
          <w:rFonts w:asciiTheme="minorEastAsia" w:eastAsiaTheme="minorEastAsia"/>
          <w:sz w:val="21"/>
        </w:rPr>
        <w:t>阿登納總理恨不得亡羊補牢地把艾希曼宣布為奧地利人，這樣德國就不用為他負責了。于是一個應對委員會迅速成立，試圖協調所有涉及此案的機構，從德國聯邦新聞局一直到聯邦憲法保衛局和情報單位都包括在內。他們更成立了</w:t>
      </w:r>
      <w:r w:rsidRPr="00971FDB">
        <w:rPr>
          <w:rFonts w:asciiTheme="minorEastAsia" w:eastAsiaTheme="minorEastAsia"/>
          <w:sz w:val="21"/>
        </w:rPr>
        <w:t>“</w:t>
      </w:r>
      <w:r w:rsidRPr="00971FDB">
        <w:rPr>
          <w:rFonts w:asciiTheme="minorEastAsia" w:eastAsiaTheme="minorEastAsia"/>
          <w:sz w:val="21"/>
        </w:rPr>
        <w:t>艾希曼工作小組</w:t>
      </w:r>
      <w:r w:rsidRPr="00971FDB">
        <w:rPr>
          <w:rFonts w:asciiTheme="minorEastAsia" w:eastAsiaTheme="minorEastAsia"/>
          <w:sz w:val="21"/>
        </w:rPr>
        <w:t>”</w:t>
      </w:r>
      <w:r w:rsidRPr="00971FDB">
        <w:rPr>
          <w:rFonts w:asciiTheme="minorEastAsia" w:eastAsiaTheme="minorEastAsia"/>
          <w:sz w:val="21"/>
        </w:rPr>
        <w:t>，不過目的當然不是為了要查明以色列監獄內的那個無名小卒究竟是誰。聯邦新聞局在極短的時間內安排了一場精心策劃的媒體宣傳活動。德國歷史博物館現任館長拉斐爾</w:t>
      </w:r>
      <w:r w:rsidRPr="00971FDB">
        <w:rPr>
          <w:rFonts w:asciiTheme="minorEastAsia" w:eastAsiaTheme="minorEastAsia"/>
          <w:sz w:val="21"/>
        </w:rPr>
        <w:t>·</w:t>
      </w:r>
      <w:r w:rsidRPr="00971FDB">
        <w:rPr>
          <w:rFonts w:asciiTheme="minorEastAsia" w:eastAsiaTheme="minorEastAsia"/>
          <w:sz w:val="21"/>
        </w:rPr>
        <w:t>格羅斯甚至找到證據，證明當時為求以最積極正面的形象展現年輕的聯邦共和國，還籌劃了一個名為《天堂和火爐》（</w:t>
      </w:r>
      <w:r w:rsidRPr="00971FDB">
        <w:rPr>
          <w:rStyle w:val="00Text"/>
          <w:rFonts w:asciiTheme="minorEastAsia" w:eastAsiaTheme="minorEastAsia"/>
          <w:sz w:val="21"/>
        </w:rPr>
        <w:t>Paradies und Feuerofen</w:t>
      </w:r>
      <w:r w:rsidRPr="00971FDB">
        <w:rPr>
          <w:rFonts w:asciiTheme="minorEastAsia" w:eastAsiaTheme="minorEastAsia"/>
          <w:sz w:val="21"/>
        </w:rPr>
        <w:t>）的電影項目。</w:t>
      </w:r>
      <w:hyperlink w:anchor="_143_7">
        <w:bookmarkStart w:id="2627" w:name="_143_6"/>
        <w:bookmarkEnd w:id="2627"/>
      </w:hyperlink>
      <w:hyperlink w:anchor="_143_7">
        <w:r w:rsidRPr="00971FDB">
          <w:rPr>
            <w:rStyle w:val="04Text"/>
            <w:rFonts w:asciiTheme="minorEastAsia" w:eastAsiaTheme="minorEastAsia"/>
          </w:rPr>
          <w:t>[143]</w:t>
        </w:r>
      </w:hyperlink>
      <w:r w:rsidRPr="00971FDB">
        <w:rPr>
          <w:rFonts w:asciiTheme="minorEastAsia" w:eastAsiaTheme="minorEastAsia"/>
          <w:sz w:val="21"/>
        </w:rPr>
        <w:t>面對即將來臨的審判時的恐懼與無助，已被那個標題描繪得淋漓盡致。</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雖然直到今天，聯邦德國各機構當時的相關檔案都只對外公開了一小部分，但即便從這批資料也可以看出，人們擔心會出現最壞的情況。艾希曼已經重新露面，而且隨之而來的不僅有過去的陰影。追根究底，最害怕這場審判的人包括所有那些曾經參與大屠殺，如今卻不受影響地在聯邦德國站穩腳跟的兇</w:t>
      </w:r>
      <w:r w:rsidRPr="00971FDB">
        <w:rPr>
          <w:rFonts w:asciiTheme="minorEastAsia" w:eastAsiaTheme="minorEastAsia"/>
          <w:sz w:val="21"/>
        </w:rPr>
        <w:lastRenderedPageBreak/>
        <w:t>手。他們現在必須擔心自己的職業前程了。除此之外還有如今在警方、聯邦刑事調查局和聯邦情報局大展宏圖的昔日帝國保安總局成員。外交部工作人員也有類似的擔心。德國駐阿根廷大使館幾年前曾給艾希曼的兒子們簽發了使用他們真名的護照，這個事實更讓人擔心會產生惡果。尤其是布宜諾斯艾利斯大使館的人員竟然</w:t>
      </w:r>
      <w:r w:rsidRPr="00971FDB">
        <w:rPr>
          <w:rFonts w:asciiTheme="minorEastAsia" w:eastAsiaTheme="minorEastAsia"/>
          <w:sz w:val="21"/>
        </w:rPr>
        <w:t>“</w:t>
      </w:r>
      <w:r w:rsidRPr="00971FDB">
        <w:rPr>
          <w:rFonts w:asciiTheme="minorEastAsia" w:eastAsiaTheme="minorEastAsia"/>
          <w:sz w:val="21"/>
        </w:rPr>
        <w:t>無能</w:t>
      </w:r>
      <w:r w:rsidRPr="00971FDB">
        <w:rPr>
          <w:rFonts w:asciiTheme="minorEastAsia" w:eastAsiaTheme="minorEastAsia"/>
          <w:sz w:val="21"/>
        </w:rPr>
        <w:t>”</w:t>
      </w:r>
      <w:r w:rsidRPr="00971FDB">
        <w:rPr>
          <w:rFonts w:asciiTheme="minorEastAsia" w:eastAsiaTheme="minorEastAsia"/>
          <w:sz w:val="21"/>
        </w:rPr>
        <w:t>到在1958年收到非常具體的請求后仍然</w:t>
      </w:r>
      <w:r w:rsidRPr="00971FDB">
        <w:rPr>
          <w:rFonts w:asciiTheme="minorEastAsia" w:eastAsiaTheme="minorEastAsia"/>
          <w:sz w:val="21"/>
        </w:rPr>
        <w:t>“</w:t>
      </w:r>
      <w:r w:rsidRPr="00971FDB">
        <w:rPr>
          <w:rFonts w:asciiTheme="minorEastAsia" w:eastAsiaTheme="minorEastAsia"/>
          <w:sz w:val="21"/>
        </w:rPr>
        <w:t>無法</w:t>
      </w:r>
      <w:r w:rsidRPr="00971FDB">
        <w:rPr>
          <w:rFonts w:asciiTheme="minorEastAsia" w:eastAsiaTheme="minorEastAsia"/>
          <w:sz w:val="21"/>
        </w:rPr>
        <w:t>”</w:t>
      </w:r>
      <w:r w:rsidRPr="00971FDB">
        <w:rPr>
          <w:rFonts w:asciiTheme="minorEastAsia" w:eastAsiaTheme="minorEastAsia"/>
          <w:sz w:val="21"/>
        </w:rPr>
        <w:t>找到艾希曼，看上去令人難堪地簡直像是有意協助逃亡。可是大使館工作人員在收到指示之后，卻突然有辦法把關于艾希曼在阿根廷生活的大量卷宗送到波恩，這表明只要在阿根廷認真進行調查，就可以發現（或者早就發現了）多少事情。他們尷尬地保證，在綁架事件之前館內沒有人知道艾希曼是誰。然而這種說法現在只會顯得厚顏無恥，更何況大使館工作人員與艾希曼朋友圈之間的聯系已經再也無法隱瞞下去。德國大使能夠針對威廉</w:t>
      </w:r>
      <w:r w:rsidRPr="00971FDB">
        <w:rPr>
          <w:rFonts w:asciiTheme="minorEastAsia" w:eastAsiaTheme="minorEastAsia"/>
          <w:sz w:val="21"/>
        </w:rPr>
        <w:t>·</w:t>
      </w:r>
      <w:r w:rsidRPr="00971FDB">
        <w:rPr>
          <w:rFonts w:asciiTheme="minorEastAsia" w:eastAsiaTheme="minorEastAsia"/>
          <w:sz w:val="21"/>
        </w:rPr>
        <w:t>薩森交出一份洋洋灑灑的報告，而且報告中顯示，他非但與薩森相交甚稔，甚至還贊同薩森的許多政治觀點。這種卷入程度幾乎讓他的上司、外交部部長海因里希</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布倫塔諾（Heinrich von Brentano）大為光火，斥責道：</w:t>
      </w:r>
      <w:r w:rsidRPr="00971FDB">
        <w:rPr>
          <w:rFonts w:asciiTheme="minorEastAsia" w:eastAsiaTheme="minorEastAsia"/>
          <w:sz w:val="21"/>
        </w:rPr>
        <w:t>“</w:t>
      </w:r>
      <w:r w:rsidRPr="00971FDB">
        <w:rPr>
          <w:rFonts w:asciiTheme="minorEastAsia" w:eastAsiaTheme="minorEastAsia"/>
          <w:sz w:val="21"/>
        </w:rPr>
        <w:t>我們的一些駐外單位顯然未能針對這批國家社會主義的余孽（！）提出足夠報告，也沒有充分采取預防措施，明確地與他們保持距離。</w:t>
      </w:r>
      <w:r w:rsidRPr="00971FDB">
        <w:rPr>
          <w:rFonts w:asciiTheme="minorEastAsia" w:eastAsiaTheme="minorEastAsia"/>
          <w:sz w:val="21"/>
        </w:rPr>
        <w:t>”</w:t>
      </w:r>
      <w:hyperlink w:anchor="_144_7">
        <w:bookmarkStart w:id="2628" w:name="_144_6"/>
        <w:bookmarkEnd w:id="2628"/>
      </w:hyperlink>
      <w:hyperlink w:anchor="_144_7">
        <w:r w:rsidRPr="00971FDB">
          <w:rPr>
            <w:rStyle w:val="04Text"/>
            <w:rFonts w:asciiTheme="minorEastAsia" w:eastAsiaTheme="minorEastAsia"/>
          </w:rPr>
          <w:t>[144]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布倫塔諾似乎并不擔心他在波恩的一些同事也屬于那種</w:t>
      </w:r>
      <w:r w:rsidRPr="00971FDB">
        <w:rPr>
          <w:rFonts w:asciiTheme="minorEastAsia" w:eastAsiaTheme="minorEastAsia"/>
          <w:sz w:val="21"/>
        </w:rPr>
        <w:t>“</w:t>
      </w:r>
      <w:r w:rsidRPr="00971FDB">
        <w:rPr>
          <w:rFonts w:asciiTheme="minorEastAsia" w:eastAsiaTheme="minorEastAsia"/>
          <w:sz w:val="21"/>
        </w:rPr>
        <w:t>余孽</w:t>
      </w:r>
      <w:r w:rsidRPr="00971FDB">
        <w:rPr>
          <w:rFonts w:asciiTheme="minorEastAsia" w:eastAsiaTheme="minorEastAsia"/>
          <w:sz w:val="21"/>
        </w:rPr>
        <w:t>”</w:t>
      </w:r>
      <w:r w:rsidRPr="00971FDB">
        <w:rPr>
          <w:rFonts w:asciiTheme="minorEastAsia" w:eastAsiaTheme="minorEastAsia"/>
          <w:sz w:val="21"/>
        </w:rPr>
        <w:t>。但不管怎樣，他針對維爾納</w:t>
      </w:r>
      <w:r w:rsidRPr="00971FDB">
        <w:rPr>
          <w:rFonts w:asciiTheme="minorEastAsia" w:eastAsiaTheme="minorEastAsia"/>
          <w:sz w:val="21"/>
        </w:rPr>
        <w:t>·</w:t>
      </w:r>
      <w:r w:rsidRPr="00971FDB">
        <w:rPr>
          <w:rFonts w:asciiTheme="minorEastAsia" w:eastAsiaTheme="minorEastAsia"/>
          <w:sz w:val="21"/>
        </w:rPr>
        <w:t>容克大使而發的直率言論全是白費功夫。1962年年底，容克仍將盡其所能阻止引渡大屠殺兇手約瑟夫</w:t>
      </w:r>
      <w:r w:rsidRPr="00971FDB">
        <w:rPr>
          <w:rFonts w:asciiTheme="minorEastAsia" w:eastAsiaTheme="minorEastAsia"/>
          <w:sz w:val="21"/>
        </w:rPr>
        <w:t>·</w:t>
      </w:r>
      <w:r w:rsidRPr="00971FDB">
        <w:rPr>
          <w:rFonts w:asciiTheme="minorEastAsia" w:eastAsiaTheme="minorEastAsia"/>
          <w:sz w:val="21"/>
        </w:rPr>
        <w:t>施萬伯格，并為此得到了康斯坦丁</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諾伊拉特的積極支持。當時已升任西門子阿根廷分公司負責人的諾伊拉特費盡口舌解釋說，那位猶太人隔離區的管理專家</w:t>
      </w:r>
      <w:r w:rsidRPr="00971FDB">
        <w:rPr>
          <w:rFonts w:asciiTheme="minorEastAsia" w:eastAsiaTheme="minorEastAsia"/>
          <w:sz w:val="21"/>
        </w:rPr>
        <w:t>“</w:t>
      </w:r>
      <w:r w:rsidRPr="00971FDB">
        <w:rPr>
          <w:rFonts w:asciiTheme="minorEastAsia" w:eastAsiaTheme="minorEastAsia"/>
          <w:sz w:val="21"/>
        </w:rPr>
        <w:t>已在公司任職長達12年之久</w:t>
      </w:r>
      <w:r w:rsidRPr="00971FDB">
        <w:rPr>
          <w:rFonts w:asciiTheme="minorEastAsia" w:eastAsiaTheme="minorEastAsia"/>
          <w:sz w:val="21"/>
        </w:rPr>
        <w:t>”</w:t>
      </w:r>
      <w:r w:rsidRPr="00971FDB">
        <w:rPr>
          <w:rFonts w:asciiTheme="minorEastAsia" w:eastAsiaTheme="minorEastAsia"/>
          <w:sz w:val="21"/>
        </w:rPr>
        <w:t>。把像他這樣的人移交給西德執法部門的想法，讓大使先生和西門子分公司負責人都</w:t>
      </w:r>
      <w:r w:rsidRPr="00971FDB">
        <w:rPr>
          <w:rFonts w:asciiTheme="minorEastAsia" w:eastAsiaTheme="minorEastAsia"/>
          <w:sz w:val="21"/>
        </w:rPr>
        <w:t>“</w:t>
      </w:r>
      <w:r w:rsidRPr="00971FDB">
        <w:rPr>
          <w:rFonts w:asciiTheme="minorEastAsia" w:eastAsiaTheme="minorEastAsia"/>
          <w:sz w:val="21"/>
        </w:rPr>
        <w:t>客觀上憂心忡忡</w:t>
      </w:r>
      <w:r w:rsidRPr="00971FDB">
        <w:rPr>
          <w:rFonts w:asciiTheme="minorEastAsia" w:eastAsiaTheme="minorEastAsia"/>
          <w:sz w:val="21"/>
        </w:rPr>
        <w:t>”</w:t>
      </w:r>
      <w:r w:rsidRPr="00971FDB">
        <w:rPr>
          <w:rFonts w:asciiTheme="minorEastAsia" w:eastAsiaTheme="minorEastAsia"/>
          <w:sz w:val="21"/>
        </w:rPr>
        <w:t>。他們預期施萬伯格在未來許多年內都將繼續被</w:t>
      </w:r>
      <w:r w:rsidRPr="00971FDB">
        <w:rPr>
          <w:rFonts w:asciiTheme="minorEastAsia" w:eastAsiaTheme="minorEastAsia"/>
          <w:sz w:val="21"/>
        </w:rPr>
        <w:t>“</w:t>
      </w:r>
      <w:r w:rsidRPr="00971FDB">
        <w:rPr>
          <w:rFonts w:asciiTheme="minorEastAsia" w:eastAsiaTheme="minorEastAsia"/>
          <w:sz w:val="21"/>
        </w:rPr>
        <w:t>迫切需要</w:t>
      </w:r>
      <w:r w:rsidRPr="00971FDB">
        <w:rPr>
          <w:rFonts w:asciiTheme="minorEastAsia" w:eastAsiaTheme="minorEastAsia"/>
          <w:sz w:val="21"/>
        </w:rPr>
        <w:t>”</w:t>
      </w:r>
      <w:r w:rsidRPr="00971FDB">
        <w:rPr>
          <w:rFonts w:asciiTheme="minorEastAsia" w:eastAsiaTheme="minorEastAsia"/>
          <w:sz w:val="21"/>
        </w:rPr>
        <w:t>，萬一離職</w:t>
      </w:r>
      <w:r w:rsidRPr="00971FDB">
        <w:rPr>
          <w:rFonts w:asciiTheme="minorEastAsia" w:eastAsiaTheme="minorEastAsia"/>
          <w:sz w:val="21"/>
        </w:rPr>
        <w:t>“</w:t>
      </w:r>
      <w:r w:rsidRPr="00971FDB">
        <w:rPr>
          <w:rFonts w:asciiTheme="minorEastAsia" w:eastAsiaTheme="minorEastAsia"/>
          <w:sz w:val="21"/>
        </w:rPr>
        <w:t>將給公司帶來巨大困難</w:t>
      </w:r>
      <w:r w:rsidRPr="00971FDB">
        <w:rPr>
          <w:rFonts w:asciiTheme="minorEastAsia" w:eastAsiaTheme="minorEastAsia"/>
          <w:sz w:val="21"/>
        </w:rPr>
        <w:t>”</w:t>
      </w:r>
      <w:r w:rsidRPr="00971FDB">
        <w:rPr>
          <w:rFonts w:asciiTheme="minorEastAsia" w:eastAsiaTheme="minorEastAsia"/>
          <w:sz w:val="21"/>
        </w:rPr>
        <w:t>。</w:t>
      </w:r>
      <w:hyperlink w:anchor="_145_7">
        <w:bookmarkStart w:id="2629" w:name="_145_6"/>
        <w:bookmarkEnd w:id="2629"/>
      </w:hyperlink>
      <w:hyperlink w:anchor="_145_7">
        <w:r w:rsidRPr="00971FDB">
          <w:rPr>
            <w:rStyle w:val="04Text"/>
            <w:rFonts w:asciiTheme="minorEastAsia" w:eastAsiaTheme="minorEastAsia"/>
          </w:rPr>
          <w:t>[145]</w:t>
        </w:r>
      </w:hyperlink>
      <w:r w:rsidRPr="00971FDB">
        <w:rPr>
          <w:rFonts w:asciiTheme="minorEastAsia" w:eastAsiaTheme="minorEastAsia"/>
          <w:sz w:val="21"/>
        </w:rPr>
        <w:t>那位創意十足的大使甚至提出建議，可以如何巧妙地運用阿根廷法律來拒絕德國司法單位的要求。期待對艾希曼的審判能夠扭轉風氣的愿望并未實現，人們反而從中學到了投機取巧的竅門。大使館所犯下的錯誤，成功地在1960年秋天被淡化成</w:t>
      </w:r>
      <w:r w:rsidRPr="00971FDB">
        <w:rPr>
          <w:rFonts w:asciiTheme="minorEastAsia" w:eastAsiaTheme="minorEastAsia"/>
          <w:sz w:val="21"/>
        </w:rPr>
        <w:t>“</w:t>
      </w:r>
      <w:r w:rsidRPr="00971FDB">
        <w:rPr>
          <w:rFonts w:asciiTheme="minorEastAsia" w:eastAsiaTheme="minorEastAsia"/>
          <w:sz w:val="21"/>
        </w:rPr>
        <w:t>缺乏專業知識所導致的溝通問題</w:t>
      </w:r>
      <w:r w:rsidRPr="00971FDB">
        <w:rPr>
          <w:rFonts w:asciiTheme="minorEastAsia" w:eastAsiaTheme="minorEastAsia"/>
          <w:sz w:val="21"/>
        </w:rPr>
        <w:t>”</w:t>
      </w:r>
      <w:r w:rsidRPr="00971FDB">
        <w:rPr>
          <w:rFonts w:asciiTheme="minorEastAsia" w:eastAsiaTheme="minorEastAsia"/>
          <w:sz w:val="21"/>
        </w:rPr>
        <w:t>，從而避免了一場公開的丑聞。唯一令人害怕的是，艾希曼可能對他在外交部的昔日同僚記憶猶新。沒有人能夠確定，他是否會在審判中忍不住把那些事情也講出來。因此那些人今后更有必要好好照顧他們在阿根廷的保護對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通過大量雇用昔日同志擔任公職來</w:t>
      </w:r>
      <w:r w:rsidRPr="00971FDB">
        <w:rPr>
          <w:rFonts w:asciiTheme="minorEastAsia" w:eastAsiaTheme="minorEastAsia"/>
          <w:sz w:val="21"/>
        </w:rPr>
        <w:t>“</w:t>
      </w:r>
      <w:r w:rsidRPr="00971FDB">
        <w:rPr>
          <w:rFonts w:asciiTheme="minorEastAsia" w:eastAsiaTheme="minorEastAsia"/>
          <w:sz w:val="21"/>
        </w:rPr>
        <w:t>去納粹化</w:t>
      </w:r>
      <w:r w:rsidRPr="00971FDB">
        <w:rPr>
          <w:rFonts w:asciiTheme="minorEastAsia" w:eastAsiaTheme="minorEastAsia"/>
          <w:sz w:val="21"/>
        </w:rPr>
        <w:t>”</w:t>
      </w:r>
      <w:r w:rsidRPr="00971FDB">
        <w:rPr>
          <w:rFonts w:asciiTheme="minorEastAsia" w:eastAsiaTheme="minorEastAsia"/>
          <w:sz w:val="21"/>
        </w:rPr>
        <w:t>的那些國家機關，也因為艾希曼掌握的知識而面臨問題。其中包括聯邦刑事調查局。該局不但有一名擔任總統常駐代表的前黨衛隊隊員，更招募了至少47名昔日骷髏頭單位的成員加入。</w:t>
      </w:r>
      <w:hyperlink w:anchor="_146_7">
        <w:bookmarkStart w:id="2630" w:name="_146_6"/>
        <w:bookmarkEnd w:id="2630"/>
      </w:hyperlink>
      <w:hyperlink w:anchor="_146_7">
        <w:r w:rsidRPr="00971FDB">
          <w:rPr>
            <w:rStyle w:val="04Text"/>
            <w:rFonts w:asciiTheme="minorEastAsia" w:eastAsiaTheme="minorEastAsia"/>
          </w:rPr>
          <w:t>[146]</w:t>
        </w:r>
      </w:hyperlink>
      <w:r w:rsidRPr="00971FDB">
        <w:rPr>
          <w:rFonts w:asciiTheme="minorEastAsia" w:eastAsiaTheme="minorEastAsia"/>
          <w:sz w:val="21"/>
        </w:rPr>
        <w:t>這種自己惹上身的麻煩當然也存在于情報機構。它們出于對布爾什維主義的恐懼，聘用了許多有著艾希曼非常熟悉的過去的人，其中就包括威廉</w:t>
      </w:r>
      <w:r w:rsidRPr="00971FDB">
        <w:rPr>
          <w:rFonts w:asciiTheme="minorEastAsia" w:eastAsiaTheme="minorEastAsia"/>
          <w:sz w:val="21"/>
        </w:rPr>
        <w:t>·</w:t>
      </w:r>
      <w:r w:rsidRPr="00971FDB">
        <w:rPr>
          <w:rFonts w:asciiTheme="minorEastAsia" w:eastAsiaTheme="minorEastAsia"/>
          <w:sz w:val="21"/>
        </w:rPr>
        <w:t>霍特爾、奧托</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博爾施溫</w:t>
      </w:r>
      <w:hyperlink w:anchor="_147_7">
        <w:bookmarkStart w:id="2631" w:name="_147_6"/>
        <w:bookmarkEnd w:id="2631"/>
      </w:hyperlink>
      <w:hyperlink w:anchor="_147_7">
        <w:r w:rsidRPr="00971FDB">
          <w:rPr>
            <w:rStyle w:val="04Text"/>
            <w:rFonts w:asciiTheme="minorEastAsia" w:eastAsiaTheme="minorEastAsia"/>
          </w:rPr>
          <w:t>[147]</w:t>
        </w:r>
      </w:hyperlink>
      <w:r w:rsidRPr="00971FDB">
        <w:rPr>
          <w:rFonts w:asciiTheme="minorEastAsia" w:eastAsiaTheme="minorEastAsia"/>
          <w:sz w:val="21"/>
        </w:rPr>
        <w:t>、弗朗茨</w:t>
      </w:r>
      <w:r w:rsidRPr="00971FDB">
        <w:rPr>
          <w:rFonts w:asciiTheme="minorEastAsia" w:eastAsiaTheme="minorEastAsia"/>
          <w:sz w:val="21"/>
        </w:rPr>
        <w:t>·</w:t>
      </w:r>
      <w:r w:rsidRPr="00971FDB">
        <w:rPr>
          <w:rFonts w:asciiTheme="minorEastAsia" w:eastAsiaTheme="minorEastAsia"/>
          <w:sz w:val="21"/>
        </w:rPr>
        <w:t>拉德馬赫，以及尤其重要的阿洛伊斯</w:t>
      </w:r>
      <w:r w:rsidRPr="00971FDB">
        <w:rPr>
          <w:rFonts w:asciiTheme="minorEastAsia" w:eastAsiaTheme="minorEastAsia"/>
          <w:sz w:val="21"/>
        </w:rPr>
        <w:t>·</w:t>
      </w:r>
      <w:r w:rsidRPr="00971FDB">
        <w:rPr>
          <w:rFonts w:asciiTheme="minorEastAsia" w:eastAsiaTheme="minorEastAsia"/>
          <w:sz w:val="21"/>
        </w:rPr>
        <w:t>布倫納</w:t>
      </w:r>
      <w:r w:rsidRPr="00971FDB">
        <w:rPr>
          <w:rFonts w:asciiTheme="minorEastAsia" w:eastAsiaTheme="minorEastAsia"/>
          <w:sz w:val="21"/>
        </w:rPr>
        <w:t>——</w:t>
      </w:r>
      <w:r w:rsidRPr="00971FDB">
        <w:rPr>
          <w:rFonts w:asciiTheme="minorEastAsia" w:eastAsiaTheme="minorEastAsia"/>
          <w:sz w:val="21"/>
        </w:rPr>
        <w:t>德國聯邦情報局幾個月前剛剛在德國駐雅典大使館的協助下，促成希臘當局將布倫納從通緝名單中刪去，因為聯邦情報局不想冒險失去它在中東最重要的聯絡人之一。</w:t>
      </w:r>
      <w:hyperlink w:anchor="_148_7">
        <w:bookmarkStart w:id="2632" w:name="_148_6"/>
        <w:bookmarkEnd w:id="2632"/>
      </w:hyperlink>
      <w:hyperlink w:anchor="_148_7">
        <w:r w:rsidRPr="00971FDB">
          <w:rPr>
            <w:rStyle w:val="04Text"/>
            <w:rFonts w:asciiTheme="minorEastAsia" w:eastAsiaTheme="minorEastAsia"/>
          </w:rPr>
          <w:t>[148]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跟上述這些被揭露的對象比較起來，甚至連阿登納的左右手漢斯</w:t>
      </w:r>
      <w:r w:rsidRPr="00971FDB">
        <w:rPr>
          <w:rFonts w:asciiTheme="minorEastAsia" w:eastAsiaTheme="minorEastAsia"/>
          <w:sz w:val="21"/>
        </w:rPr>
        <w:t>·</w:t>
      </w:r>
      <w:r w:rsidRPr="00971FDB">
        <w:rPr>
          <w:rFonts w:asciiTheme="minorEastAsia" w:eastAsiaTheme="minorEastAsia"/>
          <w:sz w:val="21"/>
        </w:rPr>
        <w:t>格洛布克（Hans Globke）</w:t>
      </w:r>
      <w:hyperlink w:anchor="_488">
        <w:bookmarkStart w:id="2633" w:name="_480"/>
        <w:bookmarkEnd w:id="2633"/>
      </w:hyperlink>
      <w:hyperlink w:anchor="_488">
        <w:r w:rsidRPr="00971FDB">
          <w:rPr>
            <w:rStyle w:val="04Text"/>
            <w:rFonts w:asciiTheme="minorEastAsia" w:eastAsiaTheme="minorEastAsia"/>
          </w:rPr>
          <w:t>*</w:t>
        </w:r>
      </w:hyperlink>
      <w:r w:rsidRPr="00971FDB">
        <w:rPr>
          <w:rFonts w:asciiTheme="minorEastAsia" w:eastAsiaTheme="minorEastAsia"/>
          <w:sz w:val="21"/>
        </w:rPr>
        <w:t>之類的人物都顯得無傷大雅，因為人們早已習慣了民主德國對那批達官顯要的攻訐，隨時可將之貶低為東德（民主德國）的宣傳。從聯邦德國政府堅持拒絕向艾希曼提供法律援助一事即可看出，官方的神經有多么緊繃</w:t>
      </w:r>
      <w:r w:rsidRPr="00971FDB">
        <w:rPr>
          <w:rFonts w:asciiTheme="minorEastAsia" w:eastAsiaTheme="minorEastAsia"/>
          <w:sz w:val="21"/>
        </w:rPr>
        <w:t>——</w:t>
      </w:r>
      <w:r w:rsidRPr="00971FDB">
        <w:rPr>
          <w:rFonts w:asciiTheme="minorEastAsia" w:eastAsiaTheme="minorEastAsia"/>
          <w:sz w:val="21"/>
        </w:rPr>
        <w:t>雖然艾希曼身為德國公民，完全有權獲得法律援助。</w:t>
      </w:r>
      <w:hyperlink w:anchor="_149_7">
        <w:bookmarkStart w:id="2634" w:name="_149_6"/>
        <w:bookmarkEnd w:id="2634"/>
      </w:hyperlink>
      <w:hyperlink w:anchor="_149_7">
        <w:r w:rsidRPr="00971FDB">
          <w:rPr>
            <w:rStyle w:val="04Text"/>
            <w:rFonts w:asciiTheme="minorEastAsia" w:eastAsiaTheme="minorEastAsia"/>
          </w:rPr>
          <w:t>[149]</w:t>
        </w:r>
      </w:hyperlink>
      <w:r w:rsidRPr="00971FDB">
        <w:rPr>
          <w:rFonts w:asciiTheme="minorEastAsia" w:eastAsiaTheme="minorEastAsia"/>
          <w:sz w:val="21"/>
        </w:rPr>
        <w:t>政府寧愿容忍國家社會主義圈子在聯邦情報局知情的情況下秘密資助艾希曼的辯護，而讓以色列政府負擔艾希曼的律師</w:t>
      </w:r>
      <w:r w:rsidRPr="00971FDB">
        <w:rPr>
          <w:rFonts w:asciiTheme="minorEastAsia" w:eastAsiaTheme="minorEastAsia"/>
          <w:sz w:val="21"/>
        </w:rPr>
        <w:t>“</w:t>
      </w:r>
      <w:r w:rsidRPr="00971FDB">
        <w:rPr>
          <w:rFonts w:asciiTheme="minorEastAsia" w:eastAsiaTheme="minorEastAsia"/>
          <w:sz w:val="21"/>
        </w:rPr>
        <w:t>開銷</w:t>
      </w:r>
      <w:r w:rsidRPr="00971FDB">
        <w:rPr>
          <w:rFonts w:asciiTheme="minorEastAsia" w:eastAsiaTheme="minorEastAsia"/>
          <w:sz w:val="21"/>
        </w:rPr>
        <w:t>”</w:t>
      </w:r>
      <w:r w:rsidRPr="00971FDB">
        <w:rPr>
          <w:rFonts w:asciiTheme="minorEastAsia" w:eastAsiaTheme="minorEastAsia"/>
          <w:sz w:val="21"/>
        </w:rPr>
        <w:t>。</w:t>
      </w:r>
      <w:hyperlink w:anchor="_150_7">
        <w:bookmarkStart w:id="2635" w:name="_150_6"/>
        <w:bookmarkEnd w:id="2635"/>
      </w:hyperlink>
      <w:hyperlink w:anchor="_150_7">
        <w:r w:rsidRPr="00971FDB">
          <w:rPr>
            <w:rStyle w:val="04Text"/>
            <w:rFonts w:asciiTheme="minorEastAsia" w:eastAsiaTheme="minorEastAsia"/>
          </w:rPr>
          <w:t>[150]</w:t>
        </w:r>
      </w:hyperlink>
      <w:r w:rsidRPr="00971FDB">
        <w:rPr>
          <w:rFonts w:asciiTheme="minorEastAsia" w:eastAsiaTheme="minorEastAsia"/>
          <w:sz w:val="21"/>
        </w:rPr>
        <w:t>為了防范審判過程中出現太多具有破壞性的爆料，原先已同意提供給以色列的貸款被凍結</w:t>
      </w:r>
      <w:r w:rsidRPr="00971FDB">
        <w:rPr>
          <w:rFonts w:asciiTheme="minorEastAsia" w:eastAsiaTheme="minorEastAsia"/>
          <w:sz w:val="21"/>
        </w:rPr>
        <w:t>“</w:t>
      </w:r>
      <w:r w:rsidRPr="00971FDB">
        <w:rPr>
          <w:rFonts w:asciiTheme="minorEastAsia" w:eastAsiaTheme="minorEastAsia"/>
          <w:sz w:val="21"/>
        </w:rPr>
        <w:t>直至艾希曼審判結束</w:t>
      </w:r>
      <w:r w:rsidRPr="00971FDB">
        <w:rPr>
          <w:rFonts w:asciiTheme="minorEastAsia" w:eastAsiaTheme="minorEastAsia"/>
          <w:sz w:val="21"/>
        </w:rPr>
        <w:t>”</w:t>
      </w:r>
      <w:r w:rsidRPr="00971FDB">
        <w:rPr>
          <w:rFonts w:asciiTheme="minorEastAsia" w:eastAsiaTheme="minorEastAsia"/>
          <w:sz w:val="21"/>
        </w:rPr>
        <w:t>。</w:t>
      </w:r>
      <w:hyperlink w:anchor="_151_8">
        <w:bookmarkStart w:id="2636" w:name="_151_7"/>
        <w:bookmarkEnd w:id="2636"/>
      </w:hyperlink>
      <w:hyperlink w:anchor="_151_8">
        <w:r w:rsidRPr="00971FDB">
          <w:rPr>
            <w:rStyle w:val="04Text"/>
            <w:rFonts w:asciiTheme="minorEastAsia" w:eastAsiaTheme="minorEastAsia"/>
          </w:rPr>
          <w:t>[151]</w:t>
        </w:r>
      </w:hyperlink>
      <w:r w:rsidRPr="00971FDB">
        <w:rPr>
          <w:rFonts w:asciiTheme="minorEastAsia" w:eastAsiaTheme="minorEastAsia"/>
          <w:sz w:val="21"/>
        </w:rPr>
        <w:t>阿登納一直要等到1962年1月22日</w:t>
      </w:r>
      <w:hyperlink w:anchor="_489">
        <w:bookmarkStart w:id="2637" w:name="_481"/>
        <w:bookmarkEnd w:id="2637"/>
      </w:hyperlink>
      <w:hyperlink w:anchor="_489">
        <w:r w:rsidRPr="00971FDB">
          <w:rPr>
            <w:rStyle w:val="04Text"/>
            <w:rFonts w:asciiTheme="minorEastAsia" w:eastAsiaTheme="minorEastAsia"/>
          </w:rPr>
          <w:t>†</w:t>
        </w:r>
      </w:hyperlink>
      <w:r w:rsidRPr="00971FDB">
        <w:rPr>
          <w:rFonts w:asciiTheme="minorEastAsia" w:eastAsiaTheme="minorEastAsia"/>
          <w:sz w:val="21"/>
        </w:rPr>
        <w:t>才通知本-古里安，現在終于可以發放所承諾的貸款了。</w:t>
      </w:r>
      <w:hyperlink w:anchor="_152_7">
        <w:bookmarkStart w:id="2638" w:name="_152_6"/>
        <w:bookmarkEnd w:id="2638"/>
      </w:hyperlink>
      <w:hyperlink w:anchor="_152_7">
        <w:r w:rsidRPr="00971FDB">
          <w:rPr>
            <w:rStyle w:val="04Text"/>
            <w:rFonts w:asciiTheme="minorEastAsia" w:eastAsiaTheme="minorEastAsia"/>
          </w:rPr>
          <w:t>[152]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其他人還有更具體的擔心。例如路易斯</w:t>
      </w:r>
      <w:r w:rsidRPr="00971FDB">
        <w:rPr>
          <w:rFonts w:asciiTheme="minorEastAsia" w:eastAsiaTheme="minorEastAsia"/>
          <w:sz w:val="21"/>
        </w:rPr>
        <w:t>·</w:t>
      </w:r>
      <w:r w:rsidRPr="00971FDB">
        <w:rPr>
          <w:rFonts w:asciiTheme="minorEastAsia" w:eastAsiaTheme="minorEastAsia"/>
          <w:sz w:val="21"/>
        </w:rPr>
        <w:t>辛特霍爾策總是樂于告訴別人，他曾經幫助艾希曼逃離德國，甚至親自開車載著艾希曼一路來到奧地利邊界，如今卻突然被法院傳喚出庭作證。</w:t>
      </w:r>
      <w:hyperlink w:anchor="_153_7">
        <w:bookmarkStart w:id="2639" w:name="_153_6"/>
        <w:bookmarkEnd w:id="2639"/>
      </w:hyperlink>
      <w:hyperlink w:anchor="_153_7">
        <w:r w:rsidRPr="00971FDB">
          <w:rPr>
            <w:rStyle w:val="04Text"/>
            <w:rFonts w:asciiTheme="minorEastAsia" w:eastAsiaTheme="minorEastAsia"/>
          </w:rPr>
          <w:t>[153]</w:t>
        </w:r>
      </w:hyperlink>
      <w:r w:rsidRPr="00971FDB">
        <w:rPr>
          <w:rFonts w:asciiTheme="minorEastAsia" w:eastAsiaTheme="minorEastAsia"/>
          <w:sz w:val="21"/>
        </w:rPr>
        <w:t>辛特霍爾策持有的是偽造的聯邦德國身份證件，作證一事讓他覺得過于冒險，于是干脆逃避出庭，逃到慕尼黑躲了起來。他的一位熟人還告訴聯邦德國的情報單位，辛特霍爾策也曾在因斯布魯克咨詢過，希望能夠在當地投案，可是那里的人建議他，最早也要等到1960年9月才可以這么做。辛特霍爾策隨后如釋重負地告訴那位熟人，他可能會面臨五至七年的刑期，真正坐牢的時間則是二到三年。然而，事實證明他根本不必擔心艾希曼的供詞會牽連到他。盡管辛特霍爾策果真于審判開始之后，在1961年4月前往投案，但他僅</w:t>
      </w:r>
      <w:r w:rsidRPr="00971FDB">
        <w:rPr>
          <w:rFonts w:asciiTheme="minorEastAsia" w:eastAsiaTheme="minorEastAsia"/>
          <w:sz w:val="21"/>
        </w:rPr>
        <w:lastRenderedPageBreak/>
        <w:t>被拘留調查了一年便獲得釋放，直到1989年去世為止都是自由之身。他雖然不再大肆張揚自己曾是那名臭名昭著的囚犯的司機，但終其一生都未隱瞞自己的政治觀點。辛特霍爾策的妻子以</w:t>
      </w:r>
      <w:r w:rsidRPr="00971FDB">
        <w:rPr>
          <w:rFonts w:asciiTheme="minorEastAsia" w:eastAsiaTheme="minorEastAsia"/>
          <w:sz w:val="21"/>
        </w:rPr>
        <w:t>“</w:t>
      </w:r>
      <w:r w:rsidRPr="00971FDB">
        <w:rPr>
          <w:rFonts w:asciiTheme="minorEastAsia" w:eastAsiaTheme="minorEastAsia"/>
          <w:sz w:val="21"/>
        </w:rPr>
        <w:t>他的榮譽叫作忠誠</w:t>
      </w:r>
      <w:r w:rsidRPr="00971FDB">
        <w:rPr>
          <w:rFonts w:asciiTheme="minorEastAsia" w:eastAsiaTheme="minorEastAsia"/>
          <w:sz w:val="21"/>
        </w:rPr>
        <w:t>”</w:t>
      </w:r>
      <w:r w:rsidRPr="00971FDB">
        <w:rPr>
          <w:rFonts w:asciiTheme="minorEastAsia" w:eastAsiaTheme="minorEastAsia"/>
          <w:sz w:val="21"/>
        </w:rPr>
        <w:t>（Seine Ehre hiess Treue）</w:t>
      </w:r>
      <w:hyperlink w:anchor="_490">
        <w:bookmarkStart w:id="2640" w:name="_482"/>
        <w:bookmarkEnd w:id="2640"/>
      </w:hyperlink>
      <w:hyperlink w:anchor="_490">
        <w:r w:rsidRPr="00971FDB">
          <w:rPr>
            <w:rStyle w:val="04Text"/>
            <w:rFonts w:asciiTheme="minorEastAsia" w:eastAsiaTheme="minorEastAsia"/>
          </w:rPr>
          <w:t>*</w:t>
        </w:r>
      </w:hyperlink>
      <w:r w:rsidRPr="00971FDB">
        <w:rPr>
          <w:rFonts w:asciiTheme="minorEastAsia" w:eastAsiaTheme="minorEastAsia"/>
          <w:sz w:val="21"/>
        </w:rPr>
        <w:t>為題刊登了他的訃告。旁邊昔日黨衛隊同志們獻上的悼詞明白顯示出，辛特霍爾策太太的那種寫法并非無心為之。</w:t>
      </w:r>
      <w:hyperlink w:anchor="_154_7">
        <w:bookmarkStart w:id="2641" w:name="_154_6"/>
        <w:bookmarkEnd w:id="2641"/>
      </w:hyperlink>
      <w:hyperlink w:anchor="_154_7">
        <w:r w:rsidRPr="00971FDB">
          <w:rPr>
            <w:rStyle w:val="04Text"/>
            <w:rFonts w:asciiTheme="minorEastAsia" w:eastAsiaTheme="minorEastAsia"/>
          </w:rPr>
          <w:t>[154]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艾希曼的綁架不只在德國引起恐慌。1960年6月初，羅馬也變得騷動不安。</w:t>
      </w:r>
      <w:hyperlink w:anchor="_155_7">
        <w:bookmarkStart w:id="2642" w:name="_155_6"/>
        <w:bookmarkEnd w:id="2642"/>
      </w:hyperlink>
      <w:hyperlink w:anchor="_155_7">
        <w:r w:rsidRPr="00971FDB">
          <w:rPr>
            <w:rStyle w:val="04Text"/>
            <w:rFonts w:asciiTheme="minorEastAsia" w:eastAsiaTheme="minorEastAsia"/>
          </w:rPr>
          <w:t>[155]</w:t>
        </w:r>
      </w:hyperlink>
      <w:r w:rsidRPr="00971FDB">
        <w:rPr>
          <w:rFonts w:asciiTheme="minorEastAsia" w:eastAsiaTheme="minorEastAsia"/>
          <w:sz w:val="21"/>
        </w:rPr>
        <w:t>布宜諾斯艾利斯的教廷大使翁貝托</w:t>
      </w:r>
      <w:r w:rsidRPr="00971FDB">
        <w:rPr>
          <w:rFonts w:asciiTheme="minorEastAsia" w:eastAsiaTheme="minorEastAsia"/>
          <w:sz w:val="21"/>
        </w:rPr>
        <w:t>·</w:t>
      </w:r>
      <w:r w:rsidRPr="00971FDB">
        <w:rPr>
          <w:rFonts w:asciiTheme="minorEastAsia" w:eastAsiaTheme="minorEastAsia"/>
          <w:sz w:val="21"/>
        </w:rPr>
        <w:t>莫佐尼（Umberto Mozzoni）前往拜訪阿根廷外交部部長，不光是為了討論阿根廷總統即將與教宗進行的會面。根據奧地利《人民意志報》（</w:t>
      </w:r>
      <w:r w:rsidRPr="00971FDB">
        <w:rPr>
          <w:rStyle w:val="00Text"/>
          <w:rFonts w:asciiTheme="minorEastAsia" w:eastAsiaTheme="minorEastAsia"/>
          <w:sz w:val="21"/>
        </w:rPr>
        <w:t>Volkswille</w:t>
      </w:r>
      <w:r w:rsidRPr="00971FDB">
        <w:rPr>
          <w:rFonts w:asciiTheme="minorEastAsia" w:eastAsiaTheme="minorEastAsia"/>
          <w:sz w:val="21"/>
        </w:rPr>
        <w:t>）一位消息靈通的記者報道，梵蒂岡的外交人員曾呼吁一些聯合國成員國，應該要求將艾希曼遣送回阿根廷：</w:t>
      </w:r>
      <w:r w:rsidRPr="00971FDB">
        <w:rPr>
          <w:rFonts w:asciiTheme="minorEastAsia" w:eastAsiaTheme="minorEastAsia"/>
          <w:sz w:val="21"/>
        </w:rPr>
        <w:t>“</w:t>
      </w:r>
      <w:r w:rsidRPr="00971FDB">
        <w:rPr>
          <w:rFonts w:asciiTheme="minorEastAsia" w:eastAsiaTheme="minorEastAsia"/>
          <w:sz w:val="21"/>
        </w:rPr>
        <w:t>教廷當局通過半官方渠道表達了自己的觀點，主張二戰時期的主要納粹分子不應再被起訴，因為他們現在已屬于捍衛西方社會秩序、防堵共產主義的勢力，而且今天比以往任何時候都更有集結一切反共力量的必要。</w:t>
      </w:r>
      <w:r w:rsidRPr="00971FDB">
        <w:rPr>
          <w:rFonts w:asciiTheme="minorEastAsia" w:eastAsiaTheme="minorEastAsia"/>
          <w:sz w:val="21"/>
        </w:rPr>
        <w:t>”</w:t>
      </w:r>
      <w:r w:rsidRPr="00971FDB">
        <w:rPr>
          <w:rFonts w:asciiTheme="minorEastAsia" w:eastAsiaTheme="minorEastAsia"/>
          <w:sz w:val="21"/>
        </w:rPr>
        <w:t>那種觀點早在紐倫堡審判期間就已經受到鼓吹，并且被用作協助國家社會主義者逃亡的理由。如今之所以又信誓旦旦地宣揚國際法和對抗</w:t>
      </w:r>
      <w:r w:rsidRPr="00971FDB">
        <w:rPr>
          <w:rFonts w:asciiTheme="minorEastAsia" w:eastAsiaTheme="minorEastAsia"/>
          <w:sz w:val="21"/>
        </w:rPr>
        <w:t>“</w:t>
      </w:r>
      <w:r w:rsidRPr="00971FDB">
        <w:rPr>
          <w:rFonts w:asciiTheme="minorEastAsia" w:eastAsiaTheme="minorEastAsia"/>
          <w:sz w:val="21"/>
        </w:rPr>
        <w:t>東方野蠻行徑</w:t>
      </w:r>
      <w:r w:rsidRPr="00971FDB">
        <w:rPr>
          <w:rFonts w:asciiTheme="minorEastAsia" w:eastAsiaTheme="minorEastAsia"/>
          <w:sz w:val="21"/>
        </w:rPr>
        <w:t>”</w:t>
      </w:r>
      <w:r w:rsidRPr="00971FDB">
        <w:rPr>
          <w:rFonts w:asciiTheme="minorEastAsia" w:eastAsiaTheme="minorEastAsia"/>
          <w:sz w:val="21"/>
        </w:rPr>
        <w:t>的斗爭，那是因為每個人都將很快知道，艾希曼獲得過紅十字會護照，以及天主教神父為這名危害人類罪犯開列過品行證明。報紙上刊出的第一篇詳盡文章，就已經闡述了與胡達爾主教和其他停留站有關的細節，并且說明了他們與國際紅十字會的合作詳情，以及諸如南斯拉夫神父克魯諾斯拉夫</w:t>
      </w:r>
      <w:r w:rsidRPr="00971FDB">
        <w:rPr>
          <w:rFonts w:asciiTheme="minorEastAsia" w:eastAsiaTheme="minorEastAsia"/>
          <w:sz w:val="21"/>
        </w:rPr>
        <w:t>·</w:t>
      </w:r>
      <w:r w:rsidRPr="00971FDB">
        <w:rPr>
          <w:rFonts w:asciiTheme="minorEastAsia" w:eastAsiaTheme="minorEastAsia"/>
          <w:sz w:val="21"/>
        </w:rPr>
        <w:t>德拉加諾維奇（Krunoslav Draganovic）之類可疑人物所扮演的角色。人們開始談論</w:t>
      </w:r>
      <w:r w:rsidRPr="00971FDB">
        <w:rPr>
          <w:rFonts w:asciiTheme="minorEastAsia" w:eastAsiaTheme="minorEastAsia"/>
          <w:sz w:val="21"/>
        </w:rPr>
        <w:t>“</w:t>
      </w:r>
      <w:r w:rsidRPr="00971FDB">
        <w:rPr>
          <w:rFonts w:asciiTheme="minorEastAsia" w:eastAsiaTheme="minorEastAsia"/>
          <w:sz w:val="21"/>
        </w:rPr>
        <w:t>梵蒂岡護照</w:t>
      </w:r>
      <w:r w:rsidRPr="00971FDB">
        <w:rPr>
          <w:rFonts w:asciiTheme="minorEastAsia" w:eastAsiaTheme="minorEastAsia"/>
          <w:sz w:val="21"/>
        </w:rPr>
        <w:t>”</w:t>
      </w:r>
      <w:r w:rsidRPr="00971FDB">
        <w:rPr>
          <w:rFonts w:asciiTheme="minorEastAsia" w:eastAsiaTheme="minorEastAsia"/>
          <w:sz w:val="21"/>
        </w:rPr>
        <w:t>，沒有人能夠預料艾希曼知道總共多少種</w:t>
      </w:r>
      <w:r w:rsidRPr="00971FDB">
        <w:rPr>
          <w:rFonts w:asciiTheme="minorEastAsia" w:eastAsiaTheme="minorEastAsia"/>
          <w:sz w:val="21"/>
        </w:rPr>
        <w:t>“</w:t>
      </w:r>
      <w:r w:rsidRPr="00971FDB">
        <w:rPr>
          <w:rFonts w:asciiTheme="minorEastAsia" w:eastAsiaTheme="minorEastAsia"/>
          <w:sz w:val="21"/>
        </w:rPr>
        <w:t>梵蒂岡證件</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艾希曼在阿根廷的好朋友們之前曾為了尋找他的下落而盡心盡力，現在卻都避之唯恐不及。當警方前去詢問艾希曼的旅途同行人及其在查卡布科街公寓的擔保人</w:t>
      </w:r>
      <w:r w:rsidRPr="00971FDB">
        <w:rPr>
          <w:rFonts w:asciiTheme="minorEastAsia" w:eastAsiaTheme="minorEastAsia"/>
          <w:sz w:val="21"/>
        </w:rPr>
        <w:t>“</w:t>
      </w:r>
      <w:r w:rsidRPr="00971FDB">
        <w:rPr>
          <w:rFonts w:asciiTheme="minorEastAsia" w:eastAsiaTheme="minorEastAsia"/>
          <w:sz w:val="21"/>
        </w:rPr>
        <w:t>佩德羅</w:t>
      </w:r>
      <w:r w:rsidRPr="00971FDB">
        <w:rPr>
          <w:rFonts w:asciiTheme="minorEastAsia" w:eastAsiaTheme="minorEastAsia"/>
          <w:sz w:val="21"/>
        </w:rPr>
        <w:t>·</w:t>
      </w:r>
      <w:r w:rsidRPr="00971FDB">
        <w:rPr>
          <w:rFonts w:asciiTheme="minorEastAsia" w:eastAsiaTheme="minorEastAsia"/>
          <w:sz w:val="21"/>
        </w:rPr>
        <w:t>蓋勒</w:t>
      </w:r>
      <w:r w:rsidRPr="00971FDB">
        <w:rPr>
          <w:rFonts w:asciiTheme="minorEastAsia" w:eastAsiaTheme="minorEastAsia"/>
          <w:sz w:val="21"/>
        </w:rPr>
        <w:t>”</w:t>
      </w:r>
      <w:r w:rsidRPr="00971FDB">
        <w:rPr>
          <w:rFonts w:asciiTheme="minorEastAsia" w:eastAsiaTheme="minorEastAsia"/>
          <w:sz w:val="21"/>
        </w:rPr>
        <w:t>時，卻遇見了奧爾斯特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福爾德納。福爾德納幫大吃一驚的警員開了門，并喋喋不休地打開了話匣子。他表示因為申請破產的程序曠日持久，自己仍然是</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公司的負責人。此外他同時認得蓋勒和艾希曼。警方的記錄指出：</w:t>
      </w:r>
      <w:r w:rsidRPr="00971FDB">
        <w:rPr>
          <w:rFonts w:asciiTheme="minorEastAsia" w:eastAsiaTheme="minorEastAsia"/>
          <w:sz w:val="21"/>
        </w:rPr>
        <w:t>“</w:t>
      </w:r>
      <w:r w:rsidRPr="00971FDB">
        <w:rPr>
          <w:rFonts w:asciiTheme="minorEastAsia" w:eastAsiaTheme="minorEastAsia"/>
          <w:sz w:val="21"/>
        </w:rPr>
        <w:t>福爾德納宣稱他直到5月26日都不知道里卡多</w:t>
      </w:r>
      <w:r w:rsidRPr="00971FDB">
        <w:rPr>
          <w:rFonts w:asciiTheme="minorEastAsia" w:eastAsiaTheme="minorEastAsia"/>
          <w:sz w:val="21"/>
        </w:rPr>
        <w:t>·</w:t>
      </w:r>
      <w:r w:rsidRPr="00971FDB">
        <w:rPr>
          <w:rFonts w:asciiTheme="minorEastAsia" w:eastAsiaTheme="minorEastAsia"/>
          <w:sz w:val="21"/>
        </w:rPr>
        <w:t>克萊門特的真實姓名，而且該人于1953年就已經辭去了在</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的職務。</w:t>
      </w:r>
      <w:r w:rsidRPr="00971FDB">
        <w:rPr>
          <w:rFonts w:asciiTheme="minorEastAsia" w:eastAsiaTheme="minorEastAsia"/>
          <w:sz w:val="21"/>
        </w:rPr>
        <w:t>……</w:t>
      </w:r>
      <w:r w:rsidRPr="00971FDB">
        <w:rPr>
          <w:rFonts w:asciiTheme="minorEastAsia" w:eastAsiaTheme="minorEastAsia"/>
          <w:sz w:val="21"/>
        </w:rPr>
        <w:t>當天早上十點鐘的時候，一位完全絕望的陌生年輕人來到他位于翁布街2929號（Omb</w:t>
      </w:r>
      <w:r w:rsidRPr="00971FDB">
        <w:rPr>
          <w:rFonts w:asciiTheme="minorEastAsia" w:eastAsiaTheme="minorEastAsia"/>
          <w:sz w:val="21"/>
        </w:rPr>
        <w:t>ú</w:t>
      </w:r>
      <w:r w:rsidRPr="00971FDB">
        <w:rPr>
          <w:rFonts w:asciiTheme="minorEastAsia" w:eastAsiaTheme="minorEastAsia"/>
          <w:sz w:val="21"/>
        </w:rPr>
        <w:t xml:space="preserve"> 2929）的住宅，自我介紹是克勞斯</w:t>
      </w:r>
      <w:r w:rsidRPr="00971FDB">
        <w:rPr>
          <w:rFonts w:asciiTheme="minorEastAsia" w:eastAsiaTheme="minorEastAsia"/>
          <w:sz w:val="21"/>
        </w:rPr>
        <w:t>·</w:t>
      </w:r>
      <w:r w:rsidRPr="00971FDB">
        <w:rPr>
          <w:rFonts w:asciiTheme="minorEastAsia" w:eastAsiaTheme="minorEastAsia"/>
          <w:sz w:val="21"/>
        </w:rPr>
        <w:t>艾希曼，所謂</w:t>
      </w:r>
      <w:r w:rsidRPr="00971FDB">
        <w:rPr>
          <w:rFonts w:asciiTheme="minorEastAsia" w:eastAsiaTheme="minorEastAsia"/>
          <w:sz w:val="21"/>
        </w:rPr>
        <w:t>‘</w:t>
      </w:r>
      <w:r w:rsidRPr="00971FDB">
        <w:rPr>
          <w:rFonts w:asciiTheme="minorEastAsia" w:eastAsiaTheme="minorEastAsia"/>
          <w:sz w:val="21"/>
        </w:rPr>
        <w:t>里卡多</w:t>
      </w:r>
      <w:r w:rsidRPr="00971FDB">
        <w:rPr>
          <w:rFonts w:asciiTheme="minorEastAsia" w:eastAsiaTheme="minorEastAsia"/>
          <w:sz w:val="21"/>
        </w:rPr>
        <w:t>·</w:t>
      </w:r>
      <w:r w:rsidRPr="00971FDB">
        <w:rPr>
          <w:rFonts w:asciiTheme="minorEastAsia" w:eastAsiaTheme="minorEastAsia"/>
          <w:sz w:val="21"/>
        </w:rPr>
        <w:t>克萊門特</w:t>
      </w:r>
      <w:r w:rsidRPr="00971FDB">
        <w:rPr>
          <w:rFonts w:asciiTheme="minorEastAsia" w:eastAsiaTheme="minorEastAsia"/>
          <w:sz w:val="21"/>
        </w:rPr>
        <w:t>’</w:t>
      </w:r>
      <w:r w:rsidRPr="00971FDB">
        <w:rPr>
          <w:rFonts w:asciiTheme="minorEastAsia" w:eastAsiaTheme="minorEastAsia"/>
          <w:sz w:val="21"/>
        </w:rPr>
        <w:t>的兒子。</w:t>
      </w:r>
      <w:r w:rsidRPr="00971FDB">
        <w:rPr>
          <w:rFonts w:asciiTheme="minorEastAsia" w:eastAsiaTheme="minorEastAsia"/>
          <w:sz w:val="21"/>
        </w:rPr>
        <w:t>”</w:t>
      </w:r>
      <w:r w:rsidRPr="00971FDB">
        <w:rPr>
          <w:rFonts w:asciiTheme="minorEastAsia" w:eastAsiaTheme="minorEastAsia"/>
          <w:sz w:val="21"/>
        </w:rPr>
        <w:t>福爾德納非常合作，不假思索地告訴了警方庫爾曼和艾希曼抵達阿根廷的確切日期，還表明他們是搭乘</w:t>
      </w:r>
      <w:r w:rsidRPr="00971FDB">
        <w:rPr>
          <w:rFonts w:asciiTheme="minorEastAsia" w:eastAsiaTheme="minorEastAsia"/>
          <w:sz w:val="21"/>
        </w:rPr>
        <w:t>“</w:t>
      </w:r>
      <w:r w:rsidRPr="00971FDB">
        <w:rPr>
          <w:rFonts w:asciiTheme="minorEastAsia" w:eastAsiaTheme="minorEastAsia"/>
          <w:sz w:val="21"/>
        </w:rPr>
        <w:t>喬凡娜C</w:t>
      </w:r>
      <w:r w:rsidRPr="00971FDB">
        <w:rPr>
          <w:rFonts w:asciiTheme="minorEastAsia" w:eastAsiaTheme="minorEastAsia"/>
          <w:sz w:val="21"/>
        </w:rPr>
        <w:t>”</w:t>
      </w:r>
      <w:r w:rsidRPr="00971FDB">
        <w:rPr>
          <w:rFonts w:asciiTheme="minorEastAsia" w:eastAsiaTheme="minorEastAsia"/>
          <w:sz w:val="21"/>
        </w:rPr>
        <w:t>那艘輪船橫渡大西洋的。但似乎沒有人注意到，如此一來他等于已經承認了自己協助過納粹逃犯。</w:t>
      </w:r>
      <w:hyperlink w:anchor="_156_7">
        <w:bookmarkStart w:id="2643" w:name="_156_6"/>
        <w:bookmarkEnd w:id="2643"/>
      </w:hyperlink>
      <w:hyperlink w:anchor="_156_7">
        <w:r w:rsidRPr="00971FDB">
          <w:rPr>
            <w:rStyle w:val="04Text"/>
            <w:rFonts w:asciiTheme="minorEastAsia" w:eastAsiaTheme="minorEastAsia"/>
          </w:rPr>
          <w:t>[156]</w:t>
        </w:r>
      </w:hyperlink>
      <w:r w:rsidRPr="00971FDB">
        <w:rPr>
          <w:rFonts w:asciiTheme="minorEastAsia" w:eastAsiaTheme="minorEastAsia"/>
          <w:sz w:val="21"/>
        </w:rPr>
        <w:t>有些人甚至公開劃清界限。例如，當時在漢堡南部設有一個信箱的奧托</w:t>
      </w:r>
      <w:r w:rsidRPr="00971FDB">
        <w:rPr>
          <w:rFonts w:asciiTheme="minorEastAsia" w:eastAsiaTheme="minorEastAsia"/>
          <w:sz w:val="21"/>
        </w:rPr>
        <w:t>·</w:t>
      </w:r>
      <w:r w:rsidRPr="00971FDB">
        <w:rPr>
          <w:rFonts w:asciiTheme="minorEastAsia" w:eastAsiaTheme="minorEastAsia"/>
          <w:sz w:val="21"/>
        </w:rPr>
        <w:t>斯科爾策尼，曾在新聞界將他描述為艾希曼的朋友時發表否認聲明，并且威脅要對任何試圖做出此類暗示的人采取法律行動。</w:t>
      </w:r>
      <w:hyperlink w:anchor="_157_8">
        <w:bookmarkStart w:id="2644" w:name="_157_7"/>
        <w:bookmarkEnd w:id="2644"/>
      </w:hyperlink>
      <w:hyperlink w:anchor="_157_8">
        <w:r w:rsidRPr="00971FDB">
          <w:rPr>
            <w:rStyle w:val="04Text"/>
            <w:rFonts w:asciiTheme="minorEastAsia" w:eastAsiaTheme="minorEastAsia"/>
          </w:rPr>
          <w:t>[157]</w:t>
        </w:r>
      </w:hyperlink>
      <w:r w:rsidRPr="00971FDB">
        <w:rPr>
          <w:rFonts w:asciiTheme="minorEastAsia" w:eastAsiaTheme="minorEastAsia"/>
          <w:sz w:val="21"/>
        </w:rPr>
        <w:t>與福爾德納一樣，約翰</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萊斯也告訴警察和新聞界，他跟艾希曼只是泛泛之交。艾希曼的雇主、同事和朋友則宣稱</w:t>
      </w:r>
      <w:r w:rsidRPr="00971FDB">
        <w:rPr>
          <w:rFonts w:asciiTheme="minorEastAsia" w:eastAsiaTheme="minorEastAsia"/>
          <w:sz w:val="21"/>
        </w:rPr>
        <w:t>——</w:t>
      </w:r>
      <w:r w:rsidRPr="00971FDB">
        <w:rPr>
          <w:rFonts w:asciiTheme="minorEastAsia" w:eastAsiaTheme="minorEastAsia"/>
          <w:sz w:val="21"/>
        </w:rPr>
        <w:t>多半都在撒謊</w:t>
      </w:r>
      <w:r w:rsidRPr="00971FDB">
        <w:rPr>
          <w:rFonts w:asciiTheme="minorEastAsia" w:eastAsiaTheme="minorEastAsia"/>
          <w:sz w:val="21"/>
        </w:rPr>
        <w:t>——</w:t>
      </w:r>
      <w:r w:rsidRPr="00971FDB">
        <w:rPr>
          <w:rFonts w:asciiTheme="minorEastAsia" w:eastAsiaTheme="minorEastAsia"/>
          <w:sz w:val="21"/>
        </w:rPr>
        <w:t>他們從來不知道這個里卡多</w:t>
      </w:r>
      <w:r w:rsidRPr="00971FDB">
        <w:rPr>
          <w:rFonts w:asciiTheme="minorEastAsia" w:eastAsiaTheme="minorEastAsia"/>
          <w:sz w:val="21"/>
        </w:rPr>
        <w:t>·</w:t>
      </w:r>
      <w:r w:rsidRPr="00971FDB">
        <w:rPr>
          <w:rFonts w:asciiTheme="minorEastAsia" w:eastAsiaTheme="minorEastAsia"/>
          <w:sz w:val="21"/>
        </w:rPr>
        <w:t>克萊門特到底是誰。</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即將發生的事件所引發的惴惴不安，也產生了一些滑稽可笑的花絮。以色列宣布即將審判艾希曼兩個星期之后，一名男子突然出現在美國中央情報局位于法蘭克福的聯絡辦公室，聲稱自己一直為中情局工作，因此有權得到豁免。那人是深受艾希曼敬重的利奧波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米爾登施泰因，艾希曼在黨衛隊保安局II 112猶太事務部門的第一位上司。米爾登施泰因顯然害怕那個因為他而開始對</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興味盎然的人，將會開口揭露真相。然而中情局卻把米爾登施泰因視為無足輕重，因而拒絕提供任何特別保護。有消息指出，中情局與他的最后一次接觸是在1956年，他定居中東并且試圖支持賈邁勒</w:t>
      </w:r>
      <w:r w:rsidRPr="00971FDB">
        <w:rPr>
          <w:rFonts w:asciiTheme="minorEastAsia" w:eastAsiaTheme="minorEastAsia"/>
          <w:sz w:val="21"/>
        </w:rPr>
        <w:t>·</w:t>
      </w:r>
      <w:r w:rsidRPr="00971FDB">
        <w:rPr>
          <w:rFonts w:asciiTheme="minorEastAsia" w:eastAsiaTheme="minorEastAsia"/>
          <w:sz w:val="21"/>
        </w:rPr>
        <w:t>阿卜杜-納賽爾（Gamal Abdul Nasser）對抗以色列的時候。</w:t>
      </w:r>
      <w:hyperlink w:anchor="_158_7">
        <w:bookmarkStart w:id="2645" w:name="_158_6"/>
        <w:bookmarkEnd w:id="2645"/>
      </w:hyperlink>
      <w:hyperlink w:anchor="_158_7">
        <w:r w:rsidRPr="00971FDB">
          <w:rPr>
            <w:rStyle w:val="04Text"/>
            <w:rFonts w:asciiTheme="minorEastAsia" w:eastAsiaTheme="minorEastAsia"/>
          </w:rPr>
          <w:t>[158]</w:t>
        </w:r>
      </w:hyperlink>
      <w:r w:rsidRPr="00971FDB">
        <w:rPr>
          <w:rFonts w:asciiTheme="minorEastAsia" w:eastAsiaTheme="minorEastAsia"/>
          <w:sz w:val="21"/>
        </w:rPr>
        <w:t>艾希曼其他昔日的戰友們顯然也迫不及待想要展開行動。美國中情局在1961年年初接獲的消息，指向了被尊為</w:t>
      </w:r>
      <w:r w:rsidRPr="00971FDB">
        <w:rPr>
          <w:rFonts w:asciiTheme="minorEastAsia" w:eastAsiaTheme="minorEastAsia"/>
          <w:sz w:val="21"/>
        </w:rPr>
        <w:t>“</w:t>
      </w:r>
      <w:r w:rsidRPr="00971FDB">
        <w:rPr>
          <w:rFonts w:asciiTheme="minorEastAsia" w:eastAsiaTheme="minorEastAsia"/>
          <w:sz w:val="21"/>
        </w:rPr>
        <w:t>墨索里尼解放者</w:t>
      </w:r>
      <w:r w:rsidRPr="00971FDB">
        <w:rPr>
          <w:rFonts w:asciiTheme="minorEastAsia" w:eastAsiaTheme="minorEastAsia"/>
          <w:sz w:val="21"/>
        </w:rPr>
        <w:t>”</w:t>
      </w:r>
      <w:r w:rsidRPr="00971FDB">
        <w:rPr>
          <w:rFonts w:asciiTheme="minorEastAsia" w:eastAsiaTheme="minorEastAsia"/>
          <w:sz w:val="21"/>
        </w:rPr>
        <w:t>的奧托</w:t>
      </w:r>
      <w:r w:rsidRPr="00971FDB">
        <w:rPr>
          <w:rFonts w:asciiTheme="minorEastAsia" w:eastAsiaTheme="minorEastAsia"/>
          <w:sz w:val="21"/>
        </w:rPr>
        <w:t>·</w:t>
      </w:r>
      <w:r w:rsidRPr="00971FDB">
        <w:rPr>
          <w:rFonts w:asciiTheme="minorEastAsia" w:eastAsiaTheme="minorEastAsia"/>
          <w:sz w:val="21"/>
        </w:rPr>
        <w:t>斯科爾策尼。有謠言指出，他昔日的戰友們雖已擬定好解救艾希曼的計劃，但由于此事過于困難，他們現在轉而打算殺死那名關押在以色列的囚犯。</w:t>
      </w:r>
      <w:hyperlink w:anchor="_159_7">
        <w:bookmarkStart w:id="2646" w:name="_159_6"/>
        <w:bookmarkEnd w:id="2646"/>
      </w:hyperlink>
      <w:hyperlink w:anchor="_159_7">
        <w:r w:rsidRPr="00971FDB">
          <w:rPr>
            <w:rStyle w:val="04Text"/>
            <w:rFonts w:asciiTheme="minorEastAsia" w:eastAsiaTheme="minorEastAsia"/>
          </w:rPr>
          <w:t>[159]</w:t>
        </w:r>
      </w:hyperlink>
      <w:r w:rsidRPr="00971FDB">
        <w:rPr>
          <w:rFonts w:asciiTheme="minorEastAsia" w:eastAsiaTheme="minorEastAsia"/>
          <w:sz w:val="21"/>
        </w:rPr>
        <w:t>從檔案中很難看出究竟哪件事會讓美國人更加感到困惑：是竟然存在如此荒謬絕倫的計劃，還是他們在德國聯邦情報局的同僚們確實相信有這樣的計劃？但無論如何，那則消息讓我們對納粹老英雄們晚上聚在一起都在空談些什么東西有了清晰的印象。</w:t>
      </w:r>
      <w:hyperlink w:anchor="_160_8">
        <w:bookmarkStart w:id="2647" w:name="_160_7"/>
        <w:bookmarkEnd w:id="2647"/>
      </w:hyperlink>
      <w:hyperlink w:anchor="_160_8">
        <w:r w:rsidRPr="00971FDB">
          <w:rPr>
            <w:rStyle w:val="04Text"/>
            <w:rFonts w:asciiTheme="minorEastAsia" w:eastAsiaTheme="minorEastAsia"/>
          </w:rPr>
          <w:t>[160]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艾希曼被綁架一事，攪亂了昔日黨衛隊成員和其他種族屠殺兇手的生活，而且其嚴重程度甚于1945年5月戰敗以來的任何事件，因為它永久改變了那些人彼此打交道時的氣氛。逍遙自在的流亡歲月以及</w:t>
      </w:r>
      <w:r w:rsidRPr="00971FDB">
        <w:rPr>
          <w:rFonts w:asciiTheme="minorEastAsia" w:eastAsiaTheme="minorEastAsia"/>
          <w:sz w:val="21"/>
        </w:rPr>
        <w:lastRenderedPageBreak/>
        <w:t>老同志之間理所當然的信賴關系，一下子都成了過去。對原先不怎么清楚猶太人大屠殺的人而言，新的認識驅散了任何懷舊之情。其他人則突然再次成為流亡者，因為他們終于意識到，重返正常生活已是不可能的事情。約瑟夫</w:t>
      </w:r>
      <w:r w:rsidRPr="00971FDB">
        <w:rPr>
          <w:rFonts w:asciiTheme="minorEastAsia" w:eastAsiaTheme="minorEastAsia"/>
          <w:sz w:val="21"/>
        </w:rPr>
        <w:t>·</w:t>
      </w:r>
      <w:r w:rsidRPr="00971FDB">
        <w:rPr>
          <w:rFonts w:asciiTheme="minorEastAsia" w:eastAsiaTheme="minorEastAsia"/>
          <w:sz w:val="21"/>
        </w:rPr>
        <w:t>門格勒情緒激動地在日記中寫道：</w:t>
      </w:r>
      <w:r w:rsidRPr="00971FDB">
        <w:rPr>
          <w:rFonts w:asciiTheme="minorEastAsia" w:eastAsiaTheme="minorEastAsia"/>
          <w:sz w:val="21"/>
        </w:rPr>
        <w:t>“</w:t>
      </w:r>
      <w:r w:rsidRPr="00971FDB">
        <w:rPr>
          <w:rFonts w:asciiTheme="minorEastAsia" w:eastAsiaTheme="minorEastAsia"/>
          <w:sz w:val="21"/>
        </w:rPr>
        <w:t>現在他們明白我是對的了。</w:t>
      </w:r>
      <w:r w:rsidRPr="00971FDB">
        <w:rPr>
          <w:rFonts w:asciiTheme="minorEastAsia" w:eastAsiaTheme="minorEastAsia"/>
          <w:sz w:val="21"/>
        </w:rPr>
        <w:t>”</w:t>
      </w:r>
      <w:r w:rsidRPr="00971FDB">
        <w:rPr>
          <w:rFonts w:asciiTheme="minorEastAsia" w:eastAsiaTheme="minorEastAsia"/>
          <w:sz w:val="21"/>
        </w:rPr>
        <w:t>他隨即就在1960年10月繼續遷往巴西。</w:t>
      </w:r>
      <w:hyperlink w:anchor="_161_7">
        <w:bookmarkStart w:id="2648" w:name="_161_6"/>
        <w:bookmarkEnd w:id="2648"/>
      </w:hyperlink>
      <w:hyperlink w:anchor="_161_7">
        <w:r w:rsidRPr="00971FDB">
          <w:rPr>
            <w:rStyle w:val="04Text"/>
            <w:rFonts w:asciiTheme="minorEastAsia" w:eastAsiaTheme="minorEastAsia"/>
          </w:rPr>
          <w:t>[161]</w:t>
        </w:r>
      </w:hyperlink>
      <w:r w:rsidRPr="00971FDB">
        <w:rPr>
          <w:rFonts w:asciiTheme="minorEastAsia" w:eastAsiaTheme="minorEastAsia"/>
          <w:sz w:val="21"/>
        </w:rPr>
        <w:t>戰爭結束15年后，那些人突然記起，他們必須小心翼翼地不讓別人注意到自己。他們只有很短的時間來思考自己的對應策略。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以色列為了盡可能推遲其違反國際法的做法所不可避免地引發的爭論，于是把中東的舊調拿來重彈，散播假消息表示艾希曼正被囚禁在一個中東鄰國。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但艾希曼此前真正的藏身地點很快便被曝光，從那時起阿根廷便擠滿了想要查明艾希曼生活細節的記者。威爾弗雷德</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奧芬終于找到機會展現他關于杜勒出版社圈內人的微薄知識。福爾德納則接受了他的朋友、《法蘭克福匯報》記者弗里茨</w:t>
      </w:r>
      <w:r w:rsidRPr="00971FDB">
        <w:rPr>
          <w:rFonts w:asciiTheme="minorEastAsia" w:eastAsiaTheme="minorEastAsia"/>
          <w:sz w:val="21"/>
        </w:rPr>
        <w:t>·</w:t>
      </w:r>
      <w:r w:rsidRPr="00971FDB">
        <w:rPr>
          <w:rFonts w:asciiTheme="minorEastAsia" w:eastAsiaTheme="minorEastAsia"/>
          <w:sz w:val="21"/>
        </w:rPr>
        <w:t>奧托</w:t>
      </w:r>
      <w:r w:rsidRPr="00971FDB">
        <w:rPr>
          <w:rFonts w:asciiTheme="minorEastAsia" w:eastAsiaTheme="minorEastAsia"/>
          <w:sz w:val="21"/>
        </w:rPr>
        <w:t>·</w:t>
      </w:r>
      <w:r w:rsidRPr="00971FDB">
        <w:rPr>
          <w:rFonts w:asciiTheme="minorEastAsia" w:eastAsiaTheme="minorEastAsia"/>
          <w:sz w:val="21"/>
        </w:rPr>
        <w:t>埃勒特的采訪，以致梅賽德斯在阿根廷的負責人威廉</w:t>
      </w:r>
      <w:r w:rsidRPr="00971FDB">
        <w:rPr>
          <w:rFonts w:asciiTheme="minorEastAsia" w:eastAsiaTheme="minorEastAsia"/>
          <w:sz w:val="21"/>
        </w:rPr>
        <w:t>·</w:t>
      </w:r>
      <w:r w:rsidRPr="00971FDB">
        <w:rPr>
          <w:rFonts w:asciiTheme="minorEastAsia" w:eastAsiaTheme="minorEastAsia"/>
          <w:sz w:val="21"/>
        </w:rPr>
        <w:t>莫塞蒂（William A.Mosetti）急忙極力要求埃勒特至少不要透露公司名稱。對其他那些非常熟悉艾希曼的人來說，唯一能做的事情就只是保持低調。</w:t>
      </w:r>
      <w:hyperlink w:anchor="_162_7">
        <w:bookmarkStart w:id="2649" w:name="_162_6"/>
        <w:bookmarkEnd w:id="2649"/>
      </w:hyperlink>
      <w:hyperlink w:anchor="_162_7">
        <w:r w:rsidRPr="00971FDB">
          <w:rPr>
            <w:rStyle w:val="04Text"/>
            <w:rFonts w:asciiTheme="minorEastAsia" w:eastAsiaTheme="minorEastAsia"/>
          </w:rPr>
          <w:t>[162]</w:t>
        </w:r>
      </w:hyperlink>
      <w:r w:rsidRPr="00971FDB">
        <w:rPr>
          <w:rFonts w:asciiTheme="minorEastAsia" w:eastAsiaTheme="minorEastAsia"/>
          <w:sz w:val="21"/>
        </w:rPr>
        <w:t>薩森的小圈子分崩離析了。如今既不可能再繼續參加有關往日時光和歷史形象的大范圍討論，又不可能在社會上出人頭地，甚至更不可能公開進行希特勒冥誕的慶祝活動。1965年時，曾在里加參與屠殺猶太人的拉脫維亞人赫貝茨</w:t>
      </w:r>
      <w:r w:rsidRPr="00971FDB">
        <w:rPr>
          <w:rFonts w:asciiTheme="minorEastAsia" w:eastAsiaTheme="minorEastAsia"/>
          <w:sz w:val="21"/>
        </w:rPr>
        <w:t>·</w:t>
      </w:r>
      <w:r w:rsidRPr="00971FDB">
        <w:rPr>
          <w:rFonts w:asciiTheme="minorEastAsia" w:eastAsiaTheme="minorEastAsia"/>
          <w:sz w:val="21"/>
        </w:rPr>
        <w:t>丘庫爾斯（Herberts Cukurs）在蒙得維的亞（Montevideo）遭到槍殺，這個消息更讓南美洲的老同志們回想起自己的恐懼。</w:t>
      </w:r>
      <w:hyperlink w:anchor="_163_7">
        <w:bookmarkStart w:id="2650" w:name="_163_6"/>
        <w:bookmarkEnd w:id="2650"/>
      </w:hyperlink>
      <w:hyperlink w:anchor="_163_7">
        <w:r w:rsidRPr="00971FDB">
          <w:rPr>
            <w:rStyle w:val="04Text"/>
            <w:rFonts w:asciiTheme="minorEastAsia" w:eastAsiaTheme="minorEastAsia"/>
          </w:rPr>
          <w:t>[163]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只有一位住在阿根廷的朋友，拿出了他過去生活中勉強能夠曝光的一小部分來展開攻勢：威廉</w:t>
      </w:r>
      <w:r w:rsidRPr="00971FDB">
        <w:rPr>
          <w:rFonts w:asciiTheme="minorEastAsia" w:eastAsiaTheme="minorEastAsia"/>
          <w:sz w:val="21"/>
        </w:rPr>
        <w:t>·</w:t>
      </w:r>
      <w:r w:rsidRPr="00971FDB">
        <w:rPr>
          <w:rFonts w:asciiTheme="minorEastAsia" w:eastAsiaTheme="minorEastAsia"/>
          <w:sz w:val="21"/>
        </w:rPr>
        <w:t>薩森。根據阿根廷警方的一份報告，兩名身穿便服的男子在6月6日闖入艾希曼家中，把所有東西都拍攝下來。</w:t>
      </w:r>
      <w:hyperlink w:anchor="_164_7">
        <w:bookmarkStart w:id="2651" w:name="_164_6"/>
        <w:bookmarkEnd w:id="2651"/>
      </w:hyperlink>
      <w:hyperlink w:anchor="_164_7">
        <w:r w:rsidRPr="00971FDB">
          <w:rPr>
            <w:rStyle w:val="04Text"/>
            <w:rFonts w:asciiTheme="minorEastAsia" w:eastAsiaTheme="minorEastAsia"/>
          </w:rPr>
          <w:t>[164]</w:t>
        </w:r>
      </w:hyperlink>
      <w:r w:rsidRPr="00971FDB">
        <w:rPr>
          <w:rFonts w:asciiTheme="minorEastAsia" w:eastAsiaTheme="minorEastAsia"/>
          <w:sz w:val="21"/>
        </w:rPr>
        <w:t>就在前一天，薩森剛剛說服薇拉</w:t>
      </w:r>
      <w:r w:rsidRPr="00971FDB">
        <w:rPr>
          <w:rFonts w:asciiTheme="minorEastAsia" w:eastAsiaTheme="minorEastAsia"/>
          <w:sz w:val="21"/>
        </w:rPr>
        <w:t>·</w:t>
      </w:r>
      <w:r w:rsidRPr="00971FDB">
        <w:rPr>
          <w:rFonts w:asciiTheme="minorEastAsia" w:eastAsiaTheme="minorEastAsia"/>
          <w:sz w:val="21"/>
        </w:rPr>
        <w:t>艾希曼與《生活》雜志簽訂合同并提供照片。顯然，阿根廷警方所觀察到的其實是一次秘密造訪，而非非法入侵。匆匆人去樓空的那棟房子內的照片，幾天后就出現在了德國《明星周刊》與荷蘭《人民報》的文章當中，而且薩森顯然也向他們出售了摘錄自</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的材料。</w:t>
      </w:r>
      <w:hyperlink w:anchor="_165_7">
        <w:bookmarkStart w:id="2652" w:name="_165_6"/>
        <w:bookmarkEnd w:id="2652"/>
      </w:hyperlink>
      <w:hyperlink w:anchor="_165_7">
        <w:r w:rsidRPr="00971FDB">
          <w:rPr>
            <w:rStyle w:val="04Text"/>
            <w:rFonts w:asciiTheme="minorEastAsia" w:eastAsiaTheme="minorEastAsia"/>
          </w:rPr>
          <w:t>[165]</w:t>
        </w:r>
      </w:hyperlink>
      <w:r w:rsidRPr="00971FDB">
        <w:rPr>
          <w:rFonts w:asciiTheme="minorEastAsia" w:eastAsiaTheme="minorEastAsia"/>
          <w:sz w:val="21"/>
        </w:rPr>
        <w:t>從那時起，這名前任武裝黨衛隊戰地記者就以調查記者的身份露面，推銷他那千載難逢的故事。薩森厚著臉皮聲稱，他真正的朋友們一直以美國化方式昵稱他這個極力反美的人</w:t>
      </w:r>
      <w:r w:rsidRPr="00971FDB">
        <w:rPr>
          <w:rFonts w:asciiTheme="minorEastAsia" w:eastAsiaTheme="minorEastAsia"/>
          <w:sz w:val="21"/>
        </w:rPr>
        <w:t>“</w:t>
      </w:r>
      <w:r w:rsidRPr="00971FDB">
        <w:rPr>
          <w:rFonts w:asciiTheme="minorEastAsia" w:eastAsiaTheme="minorEastAsia"/>
          <w:sz w:val="21"/>
        </w:rPr>
        <w:t>威利</w:t>
      </w:r>
      <w:r w:rsidRPr="00971FDB">
        <w:rPr>
          <w:rFonts w:asciiTheme="minorEastAsia" w:eastAsiaTheme="minorEastAsia"/>
          <w:sz w:val="21"/>
        </w:rPr>
        <w:t>”</w:t>
      </w:r>
      <w:r w:rsidRPr="00971FDB">
        <w:rPr>
          <w:rFonts w:asciiTheme="minorEastAsia" w:eastAsiaTheme="minorEastAsia"/>
          <w:sz w:val="21"/>
        </w:rPr>
        <w:t>（Willy）。此外他還不厭其詳地向家人解釋，實際上自己從來都不喜歡將近一年里每逢周末就到他家做客的那位客人。</w:t>
      </w:r>
      <w:hyperlink w:anchor="_166_7">
        <w:bookmarkStart w:id="2653" w:name="_166_6"/>
        <w:bookmarkEnd w:id="2653"/>
      </w:hyperlink>
      <w:hyperlink w:anchor="_166_7">
        <w:r w:rsidRPr="00971FDB">
          <w:rPr>
            <w:rStyle w:val="04Text"/>
            <w:rFonts w:asciiTheme="minorEastAsia" w:eastAsiaTheme="minorEastAsia"/>
          </w:rPr>
          <w:t>[166]</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以色列的審判在媒體的密集報道中日益逼近，為什么世上沒有任何人想跟艾希曼牽連在一起，也變得越來越顯而易見。各種事實已逐漸浮出水面。人們首度開始討論它們，而非逐項加以辯駁。然而艾希曼的出庭受審，同時也為歐洲史上最驚人和最成功的一次耍賴行動提供了機會：站在玻璃隔間內一張小桌子后面的不起眼男子、堆積如山的文件，以及滿口讓人難以理解的德語</w:t>
      </w:r>
      <w:r w:rsidRPr="00971FDB">
        <w:rPr>
          <w:rFonts w:asciiTheme="minorEastAsia" w:eastAsiaTheme="minorEastAsia"/>
          <w:sz w:val="21"/>
        </w:rPr>
        <w:t>——</w:t>
      </w:r>
      <w:r w:rsidRPr="00971FDB">
        <w:rPr>
          <w:rFonts w:asciiTheme="minorEastAsia" w:eastAsiaTheme="minorEastAsia"/>
          <w:sz w:val="21"/>
        </w:rPr>
        <w:t>怎么可能會是什么重要人物呢？艾希曼把自己形容為坐在辦公桌后面的人，于是從未踏進其辦公室的昔日同事們得以冠冕堂皇地聲稱從未見過他本人。沒有人認得機器上的</w:t>
      </w:r>
      <w:r w:rsidRPr="00971FDB">
        <w:rPr>
          <w:rFonts w:asciiTheme="minorEastAsia" w:eastAsiaTheme="minorEastAsia"/>
          <w:sz w:val="21"/>
        </w:rPr>
        <w:t>“</w:t>
      </w:r>
      <w:r w:rsidRPr="00971FDB">
        <w:rPr>
          <w:rFonts w:asciiTheme="minorEastAsia" w:eastAsiaTheme="minorEastAsia"/>
          <w:sz w:val="21"/>
        </w:rPr>
        <w:t>一顆小齒輪</w:t>
      </w:r>
      <w:r w:rsidRPr="00971FDB">
        <w:rPr>
          <w:rFonts w:asciiTheme="minorEastAsia" w:eastAsiaTheme="minorEastAsia"/>
          <w:sz w:val="21"/>
        </w:rPr>
        <w:t>”</w:t>
      </w:r>
      <w:r w:rsidRPr="00971FDB">
        <w:rPr>
          <w:rFonts w:asciiTheme="minorEastAsia" w:eastAsiaTheme="minorEastAsia"/>
          <w:sz w:val="21"/>
        </w:rPr>
        <w:t>，尤其那些假裝什么都不知道的人更是如此。這種撇清關系的策略在20世紀60年代大獲成功，而直到今天都還能在幾乎每一本關于猶太人大屠殺的書中見到這種策略的事實讓人感到驚恐。我們只需瞧一眼1960年5月24日的報紙即可看出，當記者們使用諸如</w:t>
      </w:r>
      <w:r w:rsidRPr="00971FDB">
        <w:rPr>
          <w:rFonts w:asciiTheme="minorEastAsia" w:eastAsiaTheme="minorEastAsia"/>
          <w:sz w:val="21"/>
        </w:rPr>
        <w:t>“</w:t>
      </w:r>
      <w:r w:rsidRPr="00971FDB">
        <w:rPr>
          <w:rFonts w:asciiTheme="minorEastAsia" w:eastAsiaTheme="minorEastAsia"/>
          <w:sz w:val="21"/>
        </w:rPr>
        <w:t>最終解決方案的經理人</w:t>
      </w:r>
      <w:r w:rsidRPr="00971FDB">
        <w:rPr>
          <w:rFonts w:asciiTheme="minorEastAsia" w:eastAsiaTheme="minorEastAsia"/>
          <w:sz w:val="21"/>
        </w:rPr>
        <w:t>”</w:t>
      </w:r>
      <w:r w:rsidRPr="00971FDB">
        <w:rPr>
          <w:rFonts w:asciiTheme="minorEastAsia" w:eastAsiaTheme="minorEastAsia"/>
          <w:sz w:val="21"/>
        </w:rPr>
        <w:t>之類的大標題來撰寫艾希曼的專文時，預設其讀者擁有了何種程度的相關知識。</w:t>
      </w:r>
      <w:hyperlink w:anchor="_167_7">
        <w:bookmarkStart w:id="2654" w:name="_167_6"/>
        <w:bookmarkEnd w:id="2654"/>
      </w:hyperlink>
      <w:hyperlink w:anchor="_167_7">
        <w:r w:rsidRPr="00971FDB">
          <w:rPr>
            <w:rStyle w:val="04Text"/>
            <w:rFonts w:asciiTheme="minorEastAsia" w:eastAsiaTheme="minorEastAsia"/>
          </w:rPr>
          <w:t>[167]</w:t>
        </w:r>
      </w:hyperlink>
      <w:r w:rsidRPr="00971FDB">
        <w:rPr>
          <w:rFonts w:asciiTheme="minorEastAsia" w:eastAsiaTheme="minorEastAsia"/>
          <w:sz w:val="21"/>
        </w:rPr>
        <w:t>早在審判開始之前，艾希曼的名字就已經成為一個無需進一步解釋的象征。而我們直到今天都還在向世人解釋，為什么1960年之前沒有人知道這個人，可他的被捕卻引發了從紐約到華沙、從波恩到特拉維夫的情緒震蕩</w:t>
      </w:r>
      <w:r w:rsidRPr="00971FDB">
        <w:rPr>
          <w:rFonts w:asciiTheme="minorEastAsia" w:eastAsiaTheme="minorEastAsia"/>
          <w:sz w:val="21"/>
        </w:rPr>
        <w:t>——</w:t>
      </w:r>
      <w:r w:rsidRPr="00971FDB">
        <w:rPr>
          <w:rFonts w:asciiTheme="minorEastAsia" w:eastAsiaTheme="minorEastAsia"/>
          <w:sz w:val="21"/>
        </w:rPr>
        <w:t>這種情緒反應只有在世界歷史瞬間變得清楚，無需進一步說明解釋的時候才會出現。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俗話說</w:t>
      </w:r>
      <w:r w:rsidRPr="00971FDB">
        <w:rPr>
          <w:rFonts w:asciiTheme="minorEastAsia" w:eastAsiaTheme="minorEastAsia"/>
          <w:sz w:val="21"/>
        </w:rPr>
        <w:t>“</w:t>
      </w:r>
      <w:r w:rsidRPr="00971FDB">
        <w:rPr>
          <w:rFonts w:asciiTheme="minorEastAsia" w:eastAsiaTheme="minorEastAsia"/>
          <w:sz w:val="21"/>
        </w:rPr>
        <w:t>患難見真情</w:t>
      </w:r>
      <w:r w:rsidRPr="00971FDB">
        <w:rPr>
          <w:rFonts w:asciiTheme="minorEastAsia" w:eastAsiaTheme="minorEastAsia"/>
          <w:sz w:val="21"/>
        </w:rPr>
        <w:t>”</w:t>
      </w:r>
      <w:r w:rsidRPr="00971FDB">
        <w:rPr>
          <w:rFonts w:asciiTheme="minorEastAsia" w:eastAsiaTheme="minorEastAsia"/>
          <w:sz w:val="21"/>
        </w:rPr>
        <w:t>，然而艾希曼卻無法像預期的那樣找到真朋友。偏偏就是那些仍然不屈不撓堅守國家社會主義理念的人，既無法也不愿與這位同志產生任何關聯。極右派的報刊非但沒有為艾希曼挺身而出，反而異乎尋常地與德國輿論界一個鼻孔出氣，強調并非德國人，而是許許多多個艾希曼偷偷摸摸地殺害了600萬猶太人，而那當然是非常可怕的事情。嚴格說來，新納粹運動從此就像薩森、弗里奇和阿爾文斯萊本等人在1957年所計劃的那樣，開啟了恣意褻瀆事實的過程。他們努力試圖洗白德國人、希特勒和德意志國家，宣稱阿道夫</w:t>
      </w:r>
      <w:r w:rsidRPr="00971FDB">
        <w:rPr>
          <w:rFonts w:asciiTheme="minorEastAsia" w:eastAsiaTheme="minorEastAsia"/>
          <w:sz w:val="21"/>
        </w:rPr>
        <w:t>·</w:t>
      </w:r>
      <w:r w:rsidRPr="00971FDB">
        <w:rPr>
          <w:rFonts w:asciiTheme="minorEastAsia" w:eastAsiaTheme="minorEastAsia"/>
          <w:sz w:val="21"/>
        </w:rPr>
        <w:t>艾希曼連同他的同僚們并不屬于其中。如今的口號是</w:t>
      </w:r>
      <w:r w:rsidRPr="00971FDB">
        <w:rPr>
          <w:rFonts w:asciiTheme="minorEastAsia" w:eastAsiaTheme="minorEastAsia"/>
          <w:sz w:val="21"/>
        </w:rPr>
        <w:t>“</w:t>
      </w:r>
      <w:r w:rsidRPr="00971FDB">
        <w:rPr>
          <w:rFonts w:asciiTheme="minorEastAsia" w:eastAsiaTheme="minorEastAsia"/>
          <w:sz w:val="21"/>
        </w:rPr>
        <w:t>犯罪無</w:t>
      </w:r>
      <w:r w:rsidRPr="00971FDB">
        <w:rPr>
          <w:rFonts w:asciiTheme="minorEastAsia" w:eastAsiaTheme="minorEastAsia"/>
          <w:sz w:val="21"/>
        </w:rPr>
        <w:lastRenderedPageBreak/>
        <w:t>祖國</w:t>
      </w:r>
      <w:r w:rsidRPr="00971FDB">
        <w:rPr>
          <w:rFonts w:asciiTheme="minorEastAsia" w:eastAsiaTheme="minorEastAsia"/>
          <w:sz w:val="21"/>
        </w:rPr>
        <w:t>”</w:t>
      </w:r>
      <w:hyperlink w:anchor="_168_8">
        <w:bookmarkStart w:id="2655" w:name="_168_7"/>
        <w:bookmarkEnd w:id="2655"/>
      </w:hyperlink>
      <w:hyperlink w:anchor="_168_8">
        <w:r w:rsidRPr="00971FDB">
          <w:rPr>
            <w:rStyle w:val="04Text"/>
            <w:rFonts w:asciiTheme="minorEastAsia" w:eastAsiaTheme="minorEastAsia"/>
          </w:rPr>
          <w:t>[168]</w:t>
        </w:r>
      </w:hyperlink>
      <w:r w:rsidRPr="00971FDB">
        <w:rPr>
          <w:rFonts w:asciiTheme="minorEastAsia" w:eastAsiaTheme="minorEastAsia"/>
          <w:sz w:val="21"/>
        </w:rPr>
        <w:t>，而且祖國只愿意承認它的英雄們。正如大規模謀殺歐洲猶太人的行動在犯下罪行的國度很少被稱為</w:t>
      </w:r>
      <w:r w:rsidRPr="00971FDB">
        <w:rPr>
          <w:rFonts w:asciiTheme="minorEastAsia" w:eastAsiaTheme="minorEastAsia"/>
          <w:sz w:val="21"/>
        </w:rPr>
        <w:t>“</w:t>
      </w:r>
      <w:r w:rsidRPr="00971FDB">
        <w:rPr>
          <w:rFonts w:asciiTheme="minorEastAsia" w:eastAsiaTheme="minorEastAsia"/>
          <w:sz w:val="21"/>
        </w:rPr>
        <w:t>滅絕猶太人</w:t>
      </w:r>
      <w:r w:rsidRPr="00971FDB">
        <w:rPr>
          <w:rFonts w:asciiTheme="minorEastAsia" w:eastAsiaTheme="minorEastAsia"/>
          <w:sz w:val="21"/>
        </w:rPr>
        <w:t>”</w:t>
      </w:r>
      <w:r w:rsidRPr="00971FDB">
        <w:rPr>
          <w:rFonts w:asciiTheme="minorEastAsia" w:eastAsiaTheme="minorEastAsia"/>
          <w:sz w:val="21"/>
        </w:rPr>
        <w:t>（Judenvernichtung），而通常叫作</w:t>
      </w:r>
      <w:r w:rsidRPr="00971FDB">
        <w:rPr>
          <w:rFonts w:asciiTheme="minorEastAsia" w:eastAsiaTheme="minorEastAsia"/>
          <w:sz w:val="21"/>
        </w:rPr>
        <w:t>“</w:t>
      </w:r>
      <w:r w:rsidRPr="00971FDB">
        <w:rPr>
          <w:rFonts w:asciiTheme="minorEastAsia" w:eastAsiaTheme="minorEastAsia"/>
          <w:sz w:val="21"/>
        </w:rPr>
        <w:t>大屠殺</w:t>
      </w:r>
      <w:r w:rsidRPr="00971FDB">
        <w:rPr>
          <w:rFonts w:asciiTheme="minorEastAsia" w:eastAsiaTheme="minorEastAsia"/>
          <w:sz w:val="21"/>
        </w:rPr>
        <w:t>”</w:t>
      </w:r>
      <w:r w:rsidRPr="00971FDB">
        <w:rPr>
          <w:rFonts w:asciiTheme="minorEastAsia" w:eastAsiaTheme="minorEastAsia"/>
          <w:sz w:val="21"/>
        </w:rPr>
        <w:t>（Holocaust）或</w:t>
      </w:r>
      <w:r w:rsidRPr="00971FDB">
        <w:rPr>
          <w:rFonts w:asciiTheme="minorEastAsia" w:eastAsiaTheme="minorEastAsia"/>
          <w:sz w:val="21"/>
        </w:rPr>
        <w:t>“</w:t>
      </w:r>
      <w:r w:rsidRPr="00971FDB">
        <w:rPr>
          <w:rFonts w:asciiTheme="minorEastAsia" w:eastAsiaTheme="minorEastAsia"/>
          <w:sz w:val="21"/>
        </w:rPr>
        <w:t>浩劫</w:t>
      </w:r>
      <w:r w:rsidRPr="00971FDB">
        <w:rPr>
          <w:rFonts w:asciiTheme="minorEastAsia" w:eastAsiaTheme="minorEastAsia"/>
          <w:sz w:val="21"/>
        </w:rPr>
        <w:t>”</w:t>
      </w:r>
      <w:r w:rsidRPr="00971FDB">
        <w:rPr>
          <w:rFonts w:asciiTheme="minorEastAsia" w:eastAsiaTheme="minorEastAsia"/>
          <w:sz w:val="21"/>
        </w:rPr>
        <w:t>（Shoah）一般，在阿根廷的那些人徑自把這種犯罪行為扭曲成一種</w:t>
      </w:r>
      <w:r w:rsidRPr="00971FDB">
        <w:rPr>
          <w:rFonts w:asciiTheme="minorEastAsia" w:eastAsiaTheme="minorEastAsia"/>
          <w:sz w:val="21"/>
        </w:rPr>
        <w:t>“</w:t>
      </w:r>
      <w:r w:rsidRPr="00971FDB">
        <w:rPr>
          <w:rFonts w:asciiTheme="minorEastAsia" w:eastAsiaTheme="minorEastAsia"/>
          <w:sz w:val="21"/>
        </w:rPr>
        <w:t>進口商品</w:t>
      </w:r>
      <w:r w:rsidRPr="00971FDB">
        <w:rPr>
          <w:rFonts w:asciiTheme="minorEastAsia" w:eastAsiaTheme="minorEastAsia"/>
          <w:sz w:val="21"/>
        </w:rPr>
        <w:t>”</w:t>
      </w:r>
      <w:r w:rsidRPr="00971FDB">
        <w:rPr>
          <w:rFonts w:asciiTheme="minorEastAsia" w:eastAsiaTheme="minorEastAsia"/>
          <w:sz w:val="21"/>
        </w:rPr>
        <w:t>，被人強加給了不明就里的德國百姓。那些人和希特勒一樣，什么都不知道，因此事情根本與他們無關。在艾希曼審判開始時，《國族歐洲》月刊的一位匿名作者帶著如釋重負的興奮，引述了艾希曼所講的一句話，因為那對他來說已經解釋了一切：</w:t>
      </w:r>
      <w:r w:rsidRPr="00971FDB">
        <w:rPr>
          <w:rFonts w:asciiTheme="minorEastAsia" w:eastAsiaTheme="minorEastAsia"/>
          <w:sz w:val="21"/>
        </w:rPr>
        <w:t>“</w:t>
      </w:r>
      <w:r w:rsidRPr="00971FDB">
        <w:rPr>
          <w:rFonts w:asciiTheme="minorEastAsia" w:eastAsiaTheme="minorEastAsia"/>
          <w:sz w:val="21"/>
        </w:rPr>
        <w:t>我從來沒有見過他（希特勒）本人。</w:t>
      </w:r>
      <w:r w:rsidRPr="00971FDB">
        <w:rPr>
          <w:rFonts w:asciiTheme="minorEastAsia" w:eastAsiaTheme="minorEastAsia"/>
          <w:sz w:val="21"/>
        </w:rPr>
        <w:t>”</w:t>
      </w:r>
      <w:r w:rsidRPr="00971FDB">
        <w:rPr>
          <w:rFonts w:asciiTheme="minorEastAsia" w:eastAsiaTheme="minorEastAsia"/>
          <w:sz w:val="21"/>
        </w:rPr>
        <w:t>艾希曼從來沒有親眼見過</w:t>
      </w:r>
      <w:r w:rsidRPr="00971FDB">
        <w:rPr>
          <w:rFonts w:asciiTheme="minorEastAsia" w:eastAsiaTheme="minorEastAsia"/>
          <w:sz w:val="21"/>
        </w:rPr>
        <w:t>“</w:t>
      </w:r>
      <w:r w:rsidRPr="00971FDB">
        <w:rPr>
          <w:rFonts w:asciiTheme="minorEastAsia" w:eastAsiaTheme="minorEastAsia"/>
          <w:sz w:val="21"/>
        </w:rPr>
        <w:t>元首</w:t>
      </w:r>
      <w:r w:rsidRPr="00971FDB">
        <w:rPr>
          <w:rFonts w:asciiTheme="minorEastAsia" w:eastAsiaTheme="minorEastAsia"/>
          <w:sz w:val="21"/>
        </w:rPr>
        <w:t>”</w:t>
      </w:r>
      <w:r w:rsidRPr="00971FDB">
        <w:rPr>
          <w:rFonts w:asciiTheme="minorEastAsia" w:eastAsiaTheme="minorEastAsia"/>
          <w:sz w:val="21"/>
        </w:rPr>
        <w:t>本人，猶太人和德國人也都不知道艾希曼是誰，因此艾希曼聲稱他是遵從元首指令的說法就值得懷疑了，而且</w:t>
      </w:r>
      <w:r w:rsidRPr="00971FDB">
        <w:rPr>
          <w:rFonts w:asciiTheme="minorEastAsia" w:eastAsiaTheme="minorEastAsia"/>
          <w:sz w:val="21"/>
        </w:rPr>
        <w:t>“</w:t>
      </w:r>
      <w:r w:rsidRPr="00971FDB">
        <w:rPr>
          <w:rFonts w:asciiTheme="minorEastAsia" w:eastAsiaTheme="minorEastAsia"/>
          <w:sz w:val="21"/>
        </w:rPr>
        <w:t>料想艾希曼先生也不敢訴諸德國百姓</w:t>
      </w:r>
      <w:r w:rsidRPr="00971FDB">
        <w:rPr>
          <w:rFonts w:asciiTheme="minorEastAsia" w:eastAsiaTheme="minorEastAsia"/>
          <w:sz w:val="21"/>
        </w:rPr>
        <w:t>”</w:t>
      </w:r>
      <w:r w:rsidRPr="00971FDB">
        <w:rPr>
          <w:rFonts w:asciiTheme="minorEastAsia" w:eastAsiaTheme="minorEastAsia"/>
          <w:sz w:val="21"/>
        </w:rPr>
        <w:t>。</w:t>
      </w:r>
      <w:hyperlink w:anchor="_169_7">
        <w:bookmarkStart w:id="2656" w:name="_169_6"/>
        <w:bookmarkEnd w:id="2656"/>
      </w:hyperlink>
      <w:hyperlink w:anchor="_169_7">
        <w:r w:rsidRPr="00971FDB">
          <w:rPr>
            <w:rStyle w:val="04Text"/>
            <w:rFonts w:asciiTheme="minorEastAsia" w:eastAsiaTheme="minorEastAsia"/>
          </w:rPr>
          <w:t>[169]</w:t>
        </w:r>
      </w:hyperlink>
      <w:r w:rsidRPr="00971FDB">
        <w:rPr>
          <w:rFonts w:asciiTheme="minorEastAsia" w:eastAsiaTheme="minorEastAsia"/>
          <w:sz w:val="21"/>
        </w:rPr>
        <w:t>但作者在這一點上也錯了，幫極右派雜志撰稿的那些德國人為求小心起見，已不再聆聽審判。使用筆名者的數目顯著增加了，因為作者們比他們所愿意承認的還要害怕。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前國防軍士兵佩德羅</w:t>
      </w:r>
      <w:r w:rsidRPr="00971FDB">
        <w:rPr>
          <w:rFonts w:asciiTheme="minorEastAsia" w:eastAsiaTheme="minorEastAsia"/>
          <w:sz w:val="21"/>
        </w:rPr>
        <w:t>·</w:t>
      </w:r>
      <w:r w:rsidRPr="00971FDB">
        <w:rPr>
          <w:rFonts w:asciiTheme="minorEastAsia" w:eastAsiaTheme="minorEastAsia"/>
          <w:sz w:val="21"/>
        </w:rPr>
        <w:t>波比耶辛曾經表示，</w:t>
      </w:r>
      <w:r w:rsidRPr="00971FDB">
        <w:rPr>
          <w:rFonts w:asciiTheme="minorEastAsia" w:eastAsiaTheme="minorEastAsia"/>
          <w:sz w:val="21"/>
        </w:rPr>
        <w:t>“</w:t>
      </w:r>
      <w:r w:rsidRPr="00971FDB">
        <w:rPr>
          <w:rFonts w:asciiTheme="minorEastAsia" w:eastAsiaTheme="minorEastAsia"/>
          <w:sz w:val="21"/>
        </w:rPr>
        <w:t>當時沒有人為他流淚</w:t>
      </w:r>
      <w:r w:rsidRPr="00971FDB">
        <w:rPr>
          <w:rFonts w:asciiTheme="minorEastAsia" w:eastAsiaTheme="minorEastAsia"/>
          <w:sz w:val="21"/>
        </w:rPr>
        <w:t>”</w:t>
      </w:r>
      <w:r w:rsidRPr="00971FDB">
        <w:rPr>
          <w:rFonts w:asciiTheme="minorEastAsia" w:eastAsiaTheme="minorEastAsia"/>
          <w:sz w:val="21"/>
        </w:rPr>
        <w:t>，但此說法并不完全正確。艾希曼被處決之后，在遙遠的巴西，約瑟夫</w:t>
      </w:r>
      <w:r w:rsidRPr="00971FDB">
        <w:rPr>
          <w:rFonts w:asciiTheme="minorEastAsia" w:eastAsiaTheme="minorEastAsia"/>
          <w:sz w:val="21"/>
        </w:rPr>
        <w:t>·</w:t>
      </w:r>
      <w:r w:rsidRPr="00971FDB">
        <w:rPr>
          <w:rFonts w:asciiTheme="minorEastAsia" w:eastAsiaTheme="minorEastAsia"/>
          <w:sz w:val="21"/>
        </w:rPr>
        <w:t>門格勒</w:t>
      </w:r>
      <w:r w:rsidRPr="00971FDB">
        <w:rPr>
          <w:rFonts w:asciiTheme="minorEastAsia" w:eastAsiaTheme="minorEastAsia"/>
          <w:sz w:val="21"/>
        </w:rPr>
        <w:t>“</w:t>
      </w:r>
      <w:r w:rsidRPr="00971FDB">
        <w:rPr>
          <w:rFonts w:asciiTheme="minorEastAsia" w:eastAsiaTheme="minorEastAsia"/>
          <w:sz w:val="21"/>
        </w:rPr>
        <w:t>心情非常沉痛地</w:t>
      </w:r>
      <w:r w:rsidRPr="00971FDB">
        <w:rPr>
          <w:rFonts w:asciiTheme="minorEastAsia" w:eastAsiaTheme="minorEastAsia"/>
          <w:sz w:val="21"/>
        </w:rPr>
        <w:t>”</w:t>
      </w:r>
      <w:r w:rsidRPr="00971FDB">
        <w:rPr>
          <w:rFonts w:asciiTheme="minorEastAsia" w:eastAsiaTheme="minorEastAsia"/>
          <w:sz w:val="21"/>
        </w:rPr>
        <w:t>撰寫悼詞，向他的那位同志致以最后的哀思與敬意。這不僅是為了感謝艾希曼既沒有背叛門格勒，也沒有背叛他在阿根廷遇見的其他任何人。對門格勒而言，艾希曼的死刑既有個人意義也有歷史意義：</w:t>
      </w:r>
      <w:r w:rsidRPr="00971FDB">
        <w:rPr>
          <w:rFonts w:asciiTheme="minorEastAsia" w:eastAsiaTheme="minorEastAsia"/>
          <w:sz w:val="21"/>
        </w:rPr>
        <w:t>“</w:t>
      </w:r>
      <w:r w:rsidRPr="00971FDB">
        <w:rPr>
          <w:rFonts w:asciiTheme="minorEastAsia" w:eastAsiaTheme="minorEastAsia"/>
          <w:sz w:val="21"/>
        </w:rPr>
        <w:t>我過了好幾天才知道6月1日發生的事情。它沒有讓我感到意外，卻給我留下深刻的印象。他的犧牲有意義嗎？這令人忍不住想要進行類比，但隨即震驚于過去2000年來的歷史現實，于是又放棄了那個打算。他自己的民族卑鄙地背叛了他，這對他來說想必是最沉重的負擔。這整個事件的問題核心或許便在于此。總有一天德國人會為此感到羞愧！要不然的話，他們就根本不會為任何事情感到羞愧了！</w:t>
      </w:r>
      <w:r w:rsidRPr="00971FDB">
        <w:rPr>
          <w:rFonts w:asciiTheme="minorEastAsia" w:eastAsiaTheme="minorEastAsia"/>
          <w:sz w:val="21"/>
        </w:rPr>
        <w:t>”</w:t>
      </w:r>
      <w:hyperlink w:anchor="_170_7">
        <w:bookmarkStart w:id="2657" w:name="_170_6"/>
        <w:bookmarkEnd w:id="2657"/>
      </w:hyperlink>
      <w:hyperlink w:anchor="_170_7">
        <w:r w:rsidRPr="00971FDB">
          <w:rPr>
            <w:rStyle w:val="04Text"/>
            <w:rFonts w:asciiTheme="minorEastAsia" w:eastAsiaTheme="minorEastAsia"/>
          </w:rPr>
          <w:t>[170]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莫非艾希曼在耶路撒冷成了</w:t>
      </w:r>
      <w:r w:rsidRPr="00971FDB">
        <w:rPr>
          <w:rFonts w:asciiTheme="minorEastAsia" w:eastAsiaTheme="minorEastAsia"/>
          <w:sz w:val="21"/>
        </w:rPr>
        <w:t>“</w:t>
      </w:r>
      <w:r w:rsidRPr="00971FDB">
        <w:rPr>
          <w:rFonts w:asciiTheme="minorEastAsia" w:eastAsiaTheme="minorEastAsia"/>
          <w:sz w:val="21"/>
        </w:rPr>
        <w:t>德國的耶穌</w:t>
      </w:r>
      <w:r w:rsidRPr="00971FDB">
        <w:rPr>
          <w:rFonts w:asciiTheme="minorEastAsia" w:eastAsiaTheme="minorEastAsia"/>
          <w:sz w:val="21"/>
        </w:rPr>
        <w:t>”</w:t>
      </w:r>
      <w:r w:rsidRPr="00971FDB">
        <w:rPr>
          <w:rFonts w:asciiTheme="minorEastAsia" w:eastAsiaTheme="minorEastAsia"/>
          <w:sz w:val="21"/>
        </w:rPr>
        <w:t>？門格勒童年的天主教經歷并不能完全解釋這個駭人聽聞的想法。但有兩件事情是顯而易見的：門格勒比所有在阿根廷的納粹黨人都更了解艾希曼，而且門格勒明白他們二人之間存在著某種共性。德國人顯然不想和艾希曼產生任何瓜葛，而且自從1959年對門格勒的逮捕令發出以來，他們對門格勒的態度也一樣。四分之一個世紀之前，德國百姓就像門格勒和艾希曼一樣，陷入了對國家社會主義的狂熱。若是沒有他們，門格勒和艾希曼都不可能變成他們后來成為的那種人。他們二人不但把自己看成元首命令的執行者，更是在為全體德國百姓執行任務，如今他們卻無法從德國百姓那里得到自認為應得的尊重。這個民族已經不想再跟他們扯上任何關系了。艾希曼的擔憂與日俱增，他勸告自己的家人說：</w:t>
      </w:r>
      <w:r w:rsidRPr="00971FDB">
        <w:rPr>
          <w:rFonts w:asciiTheme="minorEastAsia" w:eastAsiaTheme="minorEastAsia"/>
          <w:sz w:val="21"/>
        </w:rPr>
        <w:t>“</w:t>
      </w:r>
      <w:r w:rsidRPr="00971FDB">
        <w:rPr>
          <w:rFonts w:asciiTheme="minorEastAsia" w:eastAsiaTheme="minorEastAsia"/>
          <w:sz w:val="21"/>
        </w:rPr>
        <w:t>暫時不要經常去德國。我覺得你們最好還是小心為妙。</w:t>
      </w:r>
      <w:r w:rsidRPr="00971FDB">
        <w:rPr>
          <w:rFonts w:asciiTheme="minorEastAsia" w:eastAsiaTheme="minorEastAsia"/>
          <w:sz w:val="21"/>
        </w:rPr>
        <w:t>”</w:t>
      </w:r>
      <w:hyperlink w:anchor="_171_7">
        <w:bookmarkStart w:id="2658" w:name="_171_6"/>
        <w:bookmarkEnd w:id="2658"/>
      </w:hyperlink>
      <w:hyperlink w:anchor="_171_7">
        <w:r w:rsidRPr="00971FDB">
          <w:rPr>
            <w:rStyle w:val="04Text"/>
            <w:rFonts w:asciiTheme="minorEastAsia" w:eastAsiaTheme="minorEastAsia"/>
          </w:rPr>
          <w:t>[171]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在以色列的總結陳詞中指出，他覺得自己是代表別人站在法庭接受審判。艾希曼無疑是一個理想的替身。盡管他作為個人所犯下的深重罪行，是人世間的審判無法完全追究的，但這并不足以否定艾希曼那種感覺的正確性。兇手們所屬的那個民族巴不得讓事情看起來就好像艾希曼獨自殺害了600萬猶太人。艾希曼希望能夠當眾上吊，以免除</w:t>
      </w:r>
      <w:r w:rsidRPr="00971FDB">
        <w:rPr>
          <w:rFonts w:asciiTheme="minorEastAsia" w:eastAsiaTheme="minorEastAsia"/>
          <w:sz w:val="21"/>
        </w:rPr>
        <w:t>“</w:t>
      </w:r>
      <w:r w:rsidRPr="00971FDB">
        <w:rPr>
          <w:rFonts w:asciiTheme="minorEastAsia" w:eastAsiaTheme="minorEastAsia"/>
          <w:sz w:val="21"/>
        </w:rPr>
        <w:t>德意志青年</w:t>
      </w:r>
      <w:r w:rsidRPr="00971FDB">
        <w:rPr>
          <w:rFonts w:asciiTheme="minorEastAsia" w:eastAsiaTheme="minorEastAsia"/>
          <w:sz w:val="21"/>
        </w:rPr>
        <w:t>”</w:t>
      </w:r>
      <w:r w:rsidRPr="00971FDB">
        <w:rPr>
          <w:rFonts w:asciiTheme="minorEastAsia" w:eastAsiaTheme="minorEastAsia"/>
          <w:sz w:val="21"/>
        </w:rPr>
        <w:t>的罪責。他的提議雖然荒誕，卻揭示了審判的關鍵問題。以色列希望的是一種精神凈化，一種對集體罪行的集體反思。甚至連艾希曼也意識到，他那扭曲的</w:t>
      </w:r>
      <w:r w:rsidRPr="00971FDB">
        <w:rPr>
          <w:rFonts w:asciiTheme="minorEastAsia" w:eastAsiaTheme="minorEastAsia"/>
          <w:sz w:val="21"/>
        </w:rPr>
        <w:t>“</w:t>
      </w:r>
      <w:r w:rsidRPr="00971FDB">
        <w:rPr>
          <w:rFonts w:asciiTheme="minorEastAsia" w:eastAsiaTheme="minorEastAsia"/>
          <w:sz w:val="21"/>
        </w:rPr>
        <w:t>代贖性的死亡</w:t>
      </w:r>
      <w:r w:rsidRPr="00971FDB">
        <w:rPr>
          <w:rFonts w:asciiTheme="minorEastAsia" w:eastAsiaTheme="minorEastAsia"/>
          <w:sz w:val="21"/>
        </w:rPr>
        <w:t>”</w:t>
      </w:r>
      <w:r w:rsidRPr="00971FDB">
        <w:rPr>
          <w:rFonts w:asciiTheme="minorEastAsia" w:eastAsiaTheme="minorEastAsia"/>
          <w:sz w:val="21"/>
        </w:rPr>
        <w:t>（S</w:t>
      </w:r>
      <w:r w:rsidRPr="00971FDB">
        <w:rPr>
          <w:rFonts w:asciiTheme="minorEastAsia" w:eastAsiaTheme="minorEastAsia"/>
          <w:sz w:val="21"/>
        </w:rPr>
        <w:t>ü</w:t>
      </w:r>
      <w:r w:rsidRPr="00971FDB">
        <w:rPr>
          <w:rFonts w:asciiTheme="minorEastAsia" w:eastAsiaTheme="minorEastAsia"/>
          <w:sz w:val="21"/>
        </w:rPr>
        <w:t>hnetod）可讓其可憐處境充滿悲愴情懷與英雄主義，而那些作惡者、共謀者和心甘情愿的支持者，卻一心一意只想擺脫他們的替罪羊。門格勒試圖安慰自己，于是寫道：</w:t>
      </w:r>
      <w:r w:rsidRPr="00971FDB">
        <w:rPr>
          <w:rFonts w:asciiTheme="minorEastAsia" w:eastAsiaTheme="minorEastAsia"/>
          <w:sz w:val="21"/>
        </w:rPr>
        <w:t>“</w:t>
      </w:r>
      <w:r w:rsidRPr="00971FDB">
        <w:rPr>
          <w:rFonts w:asciiTheme="minorEastAsia" w:eastAsiaTheme="minorEastAsia"/>
          <w:sz w:val="21"/>
        </w:rPr>
        <w:t>神圣的祖國，你的許多子孫讓你處境維艱！但我們不會離開你，我們將永遠、永遠愛你！</w:t>
      </w:r>
      <w:r w:rsidRPr="00971FDB">
        <w:rPr>
          <w:rFonts w:asciiTheme="minorEastAsia" w:eastAsiaTheme="minorEastAsia"/>
          <w:sz w:val="21"/>
        </w:rPr>
        <w:t>”</w:t>
      </w:r>
      <w:hyperlink w:anchor="_172_7">
        <w:bookmarkStart w:id="2659" w:name="_172_6"/>
        <w:bookmarkEnd w:id="2659"/>
      </w:hyperlink>
      <w:hyperlink w:anchor="_172_7">
        <w:r w:rsidRPr="00971FDB">
          <w:rPr>
            <w:rStyle w:val="04Text"/>
            <w:rFonts w:asciiTheme="minorEastAsia" w:eastAsiaTheme="minorEastAsia"/>
          </w:rPr>
          <w:t>[172]</w:t>
        </w:r>
      </w:hyperlink>
      <w:r w:rsidRPr="00971FDB">
        <w:rPr>
          <w:rFonts w:asciiTheme="minorEastAsia" w:eastAsiaTheme="minorEastAsia"/>
          <w:sz w:val="21"/>
        </w:rPr>
        <w:t>艾希曼則在行刑前寫給家人的告別信中表示：</w:t>
      </w:r>
      <w:r w:rsidRPr="00971FDB">
        <w:rPr>
          <w:rFonts w:asciiTheme="minorEastAsia" w:eastAsiaTheme="minorEastAsia"/>
          <w:sz w:val="21"/>
        </w:rPr>
        <w:t>“</w:t>
      </w:r>
      <w:r w:rsidRPr="00971FDB">
        <w:rPr>
          <w:rFonts w:asciiTheme="minorEastAsia" w:eastAsiaTheme="minorEastAsia"/>
          <w:sz w:val="21"/>
        </w:rPr>
        <w:t>讓歷史來做出判決。</w:t>
      </w:r>
      <w:r w:rsidRPr="00971FDB">
        <w:rPr>
          <w:rFonts w:asciiTheme="minorEastAsia" w:eastAsiaTheme="minorEastAsia"/>
          <w:sz w:val="21"/>
        </w:rPr>
        <w:t>”</w:t>
      </w:r>
      <w:hyperlink w:anchor="_173_7">
        <w:bookmarkStart w:id="2660" w:name="_173_6"/>
        <w:bookmarkEnd w:id="2660"/>
      </w:hyperlink>
      <w:hyperlink w:anchor="_173_7">
        <w:r w:rsidRPr="00971FDB">
          <w:rPr>
            <w:rStyle w:val="04Text"/>
            <w:rFonts w:asciiTheme="minorEastAsia" w:eastAsiaTheme="minorEastAsia"/>
          </w:rPr>
          <w:t>[173]</w:t>
        </w:r>
      </w:hyperlink>
      <w:r w:rsidRPr="00971FDB">
        <w:rPr>
          <w:rFonts w:asciiTheme="minorEastAsia" w:eastAsiaTheme="minorEastAsia"/>
          <w:sz w:val="21"/>
        </w:rPr>
        <w:t>艾希曼和門格勒對現實已經完全失去了指望。</w:t>
      </w:r>
    </w:p>
    <w:p w:rsidR="00D9517E" w:rsidRDefault="00D9517E" w:rsidP="00D9517E">
      <w:pPr>
        <w:pStyle w:val="0Block"/>
      </w:pPr>
    </w:p>
    <w:p w:rsidR="00D9517E" w:rsidRDefault="00D9517E" w:rsidP="00D9517E">
      <w:pPr>
        <w:pStyle w:val="Para05"/>
        <w:ind w:firstLine="360"/>
      </w:pPr>
      <w:hyperlink w:anchor="_475">
        <w:bookmarkStart w:id="2661" w:name="_483"/>
        <w:r>
          <w:rPr>
            <w:rStyle w:val="11Text"/>
          </w:rPr>
          <w:t>*</w:t>
        </w:r>
        <w:bookmarkEnd w:id="2661"/>
      </w:hyperlink>
      <w:r>
        <w:rPr>
          <w:rStyle w:val="00Text"/>
        </w:rPr>
        <w:t xml:space="preserve"> 書名中的“Das Amt”指的是“Das auswärtige Amt”（聯邦德國外交部）。該書全名為《外交部及其過去：德國外交官在第三帝國與聯邦共和國》（</w:t>
      </w:r>
      <w:r>
        <w:t>Das Amt und die Vergangenheit. Deutsche Diplomaten im Dritten Reich und in der Bundesrepublik</w:t>
      </w:r>
      <w:r>
        <w:rPr>
          <w:rStyle w:val="00Text"/>
        </w:rPr>
        <w:t>）。——譯注</w:t>
      </w:r>
    </w:p>
    <w:p w:rsidR="00D9517E" w:rsidRDefault="00D9517E" w:rsidP="00D9517E">
      <w:pPr>
        <w:ind w:firstLine="360"/>
      </w:pPr>
      <w:hyperlink w:anchor="_476">
        <w:bookmarkStart w:id="2662" w:name="_484"/>
        <w:r>
          <w:rPr>
            <w:rStyle w:val="03Text"/>
          </w:rPr>
          <w:t>*</w:t>
        </w:r>
        <w:bookmarkEnd w:id="2662"/>
      </w:hyperlink>
      <w:r>
        <w:t xml:space="preserve"> 指的是Klement被寫成了Clement。——譯注</w:t>
      </w:r>
    </w:p>
    <w:p w:rsidR="00D9517E" w:rsidRDefault="00D9517E" w:rsidP="00D9517E">
      <w:pPr>
        <w:ind w:firstLine="360"/>
      </w:pPr>
      <w:hyperlink w:anchor="_477">
        <w:bookmarkStart w:id="2663" w:name="_485"/>
        <w:r>
          <w:rPr>
            <w:rStyle w:val="03Text"/>
          </w:rPr>
          <w:t>*</w:t>
        </w:r>
        <w:bookmarkEnd w:id="2663"/>
      </w:hyperlink>
      <w:r>
        <w:t xml:space="preserve"> 這是“國際奧斯維辛委員會”的法文名稱。——譯注</w:t>
      </w:r>
    </w:p>
    <w:p w:rsidR="00D9517E" w:rsidRDefault="00D9517E" w:rsidP="00D9517E">
      <w:pPr>
        <w:ind w:firstLine="360"/>
      </w:pPr>
      <w:hyperlink w:anchor="_478">
        <w:bookmarkStart w:id="2664" w:name="_486"/>
        <w:r>
          <w:rPr>
            <w:rStyle w:val="03Text"/>
          </w:rPr>
          <w:t>*</w:t>
        </w:r>
        <w:bookmarkEnd w:id="2664"/>
      </w:hyperlink>
      <w:r>
        <w:t xml:space="preserve"> 巴特戈德斯貝格位于波恩，外國派駐聯邦德國的大使館在1999年之前集中在這里。——譯注</w:t>
      </w:r>
    </w:p>
    <w:p w:rsidR="00D9517E" w:rsidRDefault="00D9517E" w:rsidP="00D9517E">
      <w:pPr>
        <w:ind w:firstLine="360"/>
      </w:pPr>
      <w:hyperlink w:anchor="_479">
        <w:bookmarkStart w:id="2665" w:name="_487"/>
        <w:r>
          <w:rPr>
            <w:rStyle w:val="03Text"/>
          </w:rPr>
          <w:t>*</w:t>
        </w:r>
        <w:bookmarkEnd w:id="2665"/>
      </w:hyperlink>
      <w:r>
        <w:t xml:space="preserve"> 科威特當時仍為英國的“保護國”，1961年6月19日才獲得獨立。——譯注</w:t>
      </w:r>
    </w:p>
    <w:p w:rsidR="00D9517E" w:rsidRDefault="00D9517E" w:rsidP="00D9517E">
      <w:pPr>
        <w:ind w:firstLine="360"/>
      </w:pPr>
      <w:hyperlink w:anchor="_480">
        <w:bookmarkStart w:id="2666" w:name="_488"/>
        <w:r>
          <w:rPr>
            <w:rStyle w:val="03Text"/>
          </w:rPr>
          <w:t>*</w:t>
        </w:r>
        <w:bookmarkEnd w:id="2666"/>
      </w:hyperlink>
      <w:r>
        <w:t xml:space="preserve"> 格洛布克曾擔任阿登納時代的聯邦總理府主任（1953-1963）。他從前是納粹德國內政部的高級官</w:t>
      </w:r>
      <w:r>
        <w:lastRenderedPageBreak/>
        <w:t>員和法律專家，參與制定了各種反猶太法律，并曾批準艾希曼將兩萬名希臘猶太人運往死亡集中營。《生活》雜志于1960年11/12月刊登薩森提供的艾希曼文稿之前，美國中情局曾要求該雜志刪除任何可能涉及格洛布克的部分。東德最高法院在1963年舉行“格洛布克審判”（Globke-Prozess），于缺席審判的情況下判處他“終身監禁”。——譯注</w:t>
      </w:r>
    </w:p>
    <w:p w:rsidR="00D9517E" w:rsidRDefault="00D9517E" w:rsidP="00D9517E">
      <w:pPr>
        <w:ind w:firstLine="360"/>
      </w:pPr>
      <w:hyperlink w:anchor="_481">
        <w:bookmarkStart w:id="2667" w:name="_489"/>
        <w:r>
          <w:rPr>
            <w:rStyle w:val="03Text"/>
          </w:rPr>
          <w:t>†</w:t>
        </w:r>
        <w:bookmarkEnd w:id="2667"/>
      </w:hyperlink>
      <w:r>
        <w:t xml:space="preserve"> 艾希曼在1961年12月15日被判處死刑。——譯注</w:t>
      </w:r>
    </w:p>
    <w:p w:rsidR="00D9517E" w:rsidRDefault="00D9517E" w:rsidP="00D9517E">
      <w:pPr>
        <w:ind w:firstLine="360"/>
      </w:pPr>
      <w:hyperlink w:anchor="_482">
        <w:bookmarkStart w:id="2668" w:name="_490"/>
        <w:r>
          <w:rPr>
            <w:rStyle w:val="03Text"/>
          </w:rPr>
          <w:t>*</w:t>
        </w:r>
        <w:bookmarkEnd w:id="2668"/>
      </w:hyperlink>
      <w:r>
        <w:t xml:space="preserve"> 套用了納粹黨衛隊的座右銘：“我的榮譽叫作忠誠”（Meine Ehre heißt Treue）。——譯注</w:t>
      </w:r>
    </w:p>
    <w:p w:rsidR="00D9517E" w:rsidRDefault="00D9517E" w:rsidP="00D9517E">
      <w:pPr>
        <w:ind w:firstLine="360"/>
      </w:pPr>
      <w:hyperlink w:anchor="_1_10">
        <w:bookmarkStart w:id="2669" w:name="_1_11"/>
        <w:r>
          <w:rPr>
            <w:rStyle w:val="03Text"/>
          </w:rPr>
          <w:t>[1]</w:t>
        </w:r>
        <w:bookmarkEnd w:id="2669"/>
      </w:hyperlink>
      <w:r>
        <w:t xml:space="preserve"> </w:t>
      </w:r>
      <w:r>
        <w:rPr>
          <w:rStyle w:val="00Text"/>
        </w:rPr>
        <w:t>Frankfurter Allgemeine</w:t>
      </w:r>
      <w:r>
        <w:t>, 4.4.1957.但其他規模較小的報紙，如《漢堡晚報》（</w:t>
      </w:r>
      <w:r>
        <w:rPr>
          <w:rStyle w:val="00Text"/>
        </w:rPr>
        <w:t>Hamburger Abendblatt</w:t>
      </w:r>
      <w:r>
        <w:t>）和《阿根廷日報》，也在同一天報道了“前黨衛隊中校遭逮捕”（“Ehemaliger SS-Oberstleutnant verhaftet”）。</w:t>
      </w:r>
    </w:p>
    <w:p w:rsidR="00D9517E" w:rsidRDefault="00D9517E" w:rsidP="00D9517E">
      <w:pPr>
        <w:ind w:firstLine="360"/>
      </w:pPr>
      <w:hyperlink w:anchor="_2_11">
        <w:bookmarkStart w:id="2670" w:name="_2_12"/>
        <w:r>
          <w:rPr>
            <w:rStyle w:val="03Text"/>
          </w:rPr>
          <w:t>[2]</w:t>
        </w:r>
        <w:bookmarkEnd w:id="2670"/>
      </w:hyperlink>
      <w:r>
        <w:t xml:space="preserve"> 迄今已經重新發現了洛塔爾·赫爾曼的下列信函：致弗里茨·鮑爾，1960年6月25日（AdS Bonn, Nachlaß Fritz Bauer, mit Dank an Christoph Stamm - gedr. b. Wojak, </w:t>
      </w:r>
      <w:r>
        <w:rPr>
          <w:rStyle w:val="00Text"/>
        </w:rPr>
        <w:t>Eichmanns Memoiren</w:t>
      </w:r>
      <w:r>
        <w:t xml:space="preserve"> ..., A. o., 27 f.）。致弗里德曼，1959年9月17日、1959年11月5日、1960年3月28日、1960年4月27日、1960年5月26日、1960年5月30日、1961年5月1日、1961年5月26日、1971年5月14日、1971年6月2日。致本—古里安，1961年5月20日。以上均見Tuviah Friedman </w:t>
      </w:r>
      <w:r>
        <w:rPr>
          <w:rStyle w:val="00Text"/>
        </w:rPr>
        <w:t>, Die “Ergreifung Eichmanns”: Dokumentarische Sammlung</w:t>
      </w:r>
      <w:r>
        <w:t>.Haifa, 1971，其中也包括弗里德曼與埃爾溫·許勒的信函往來。其余信件見路德維希堡聯邦檔案館，BArch Ludwigsburg, Sammlung Zentrale Stelle III/24。</w:t>
      </w:r>
    </w:p>
    <w:p w:rsidR="00D9517E" w:rsidRDefault="00D9517E" w:rsidP="00D9517E">
      <w:pPr>
        <w:ind w:firstLine="360"/>
      </w:pPr>
      <w:hyperlink w:anchor="_3_10">
        <w:bookmarkStart w:id="2671" w:name="_3_11"/>
        <w:r>
          <w:rPr>
            <w:rStyle w:val="03Text"/>
          </w:rPr>
          <w:t>[3]</w:t>
        </w:r>
        <w:bookmarkEnd w:id="2671"/>
      </w:hyperlink>
      <w:r>
        <w:t xml:space="preserve"> 鮑爾生前，1968年巴黎出版的該書法文版（</w:t>
      </w:r>
      <w:r>
        <w:rPr>
          <w:rStyle w:val="00Text"/>
        </w:rPr>
        <w:t>Les Vengeurs</w:t>
      </w:r>
      <w:r>
        <w:t>），以及美國出版的英文版（</w:t>
      </w:r>
      <w:r>
        <w:rPr>
          <w:rStyle w:val="00Text"/>
        </w:rPr>
        <w:t>The Avengers</w:t>
      </w:r>
      <w:r>
        <w:t xml:space="preserve">）都沒有出現相關文字。德文版則根本沒有發行。關于巴爾—祖海爾的美聯社專訪，參見“Führte Hinweis aus Frankfurt auf Eichmanns Spur? ”, </w:t>
      </w:r>
      <w:r>
        <w:rPr>
          <w:rStyle w:val="00Text"/>
        </w:rPr>
        <w:t>Frankfurter Rundschau</w:t>
      </w:r>
      <w:r>
        <w:t>,12.2.1969.關于以色列境外的書評，參見</w:t>
      </w:r>
      <w:r>
        <w:rPr>
          <w:rStyle w:val="00Text"/>
        </w:rPr>
        <w:t>Neuen Zürcher</w:t>
      </w:r>
      <w:r>
        <w:t xml:space="preserve"> vom 19.2.1969 “neue Version über die Fahndung nach Eichmann. ”</w:t>
      </w:r>
    </w:p>
    <w:p w:rsidR="00D9517E" w:rsidRDefault="00D9517E" w:rsidP="00D9517E">
      <w:pPr>
        <w:ind w:firstLine="360"/>
      </w:pPr>
      <w:hyperlink w:anchor="_4_11">
        <w:bookmarkStart w:id="2672" w:name="_4_12"/>
        <w:r>
          <w:rPr>
            <w:rStyle w:val="03Text"/>
          </w:rPr>
          <w:t>[4]</w:t>
        </w:r>
        <w:bookmarkEnd w:id="2672"/>
      </w:hyperlink>
      <w:r>
        <w:t xml:space="preserve"> 英譯版為：Isser Harel, </w:t>
      </w:r>
      <w:r>
        <w:rPr>
          <w:rStyle w:val="00Text"/>
        </w:rPr>
        <w:t>The House on Garibaldi Street. The Capture of Adolf Eichmann.</w:t>
      </w:r>
      <w:r>
        <w:t xml:space="preserve"> London 1975。德譯版</w:t>
      </w:r>
      <w:r>
        <w:rPr>
          <w:rStyle w:val="00Text"/>
        </w:rPr>
        <w:t>Das Haus in der Garibaldi Straße</w:t>
      </w:r>
      <w:r>
        <w:t>. Frankfurt a. M. 1976有一部分與英譯版和希伯來文版明顯不同。從1997年的英譯版開始，書中大多數化名都已經公開。</w:t>
      </w:r>
    </w:p>
    <w:p w:rsidR="00D9517E" w:rsidRDefault="00D9517E" w:rsidP="00D9517E">
      <w:pPr>
        <w:ind w:firstLine="360"/>
      </w:pPr>
      <w:hyperlink w:anchor="_5_11">
        <w:bookmarkStart w:id="2673" w:name="_5_12"/>
        <w:r>
          <w:rPr>
            <w:rStyle w:val="03Text"/>
          </w:rPr>
          <w:t>[5]</w:t>
        </w:r>
        <w:bookmarkEnd w:id="2673"/>
      </w:hyperlink>
      <w:r>
        <w:t xml:space="preserve"> 洛塔爾·赫爾曼寫給托維阿·弗里德曼的信函，1971年6月2日。</w:t>
      </w:r>
    </w:p>
    <w:p w:rsidR="00D9517E" w:rsidRDefault="00D9517E" w:rsidP="00D9517E">
      <w:pPr>
        <w:ind w:firstLine="360"/>
      </w:pPr>
      <w:hyperlink w:anchor="_6_11">
        <w:bookmarkStart w:id="2674" w:name="_6_12"/>
        <w:r>
          <w:rPr>
            <w:rStyle w:val="03Text"/>
          </w:rPr>
          <w:t>[6]</w:t>
        </w:r>
        <w:bookmarkEnd w:id="2674"/>
      </w:hyperlink>
      <w:r>
        <w:t xml:space="preserve"> Carl Schmitt, Hans-Dietrich Sander, </w:t>
      </w:r>
      <w:r>
        <w:rPr>
          <w:rStyle w:val="00Text"/>
        </w:rPr>
        <w:t>Werkstatt - Discorsi. Briefwechsel 1967-1981</w:t>
      </w:r>
      <w:r>
        <w:t>. Schnellroda 2008, 247 f.</w:t>
      </w:r>
    </w:p>
    <w:p w:rsidR="00D9517E" w:rsidRDefault="00D9517E" w:rsidP="00D9517E">
      <w:pPr>
        <w:ind w:firstLine="360"/>
      </w:pPr>
      <w:hyperlink w:anchor="_7_11">
        <w:bookmarkStart w:id="2675" w:name="_7_12"/>
        <w:r>
          <w:rPr>
            <w:rStyle w:val="03Text"/>
          </w:rPr>
          <w:t>[7]</w:t>
        </w:r>
        <w:bookmarkEnd w:id="2675"/>
      </w:hyperlink>
      <w:r>
        <w:t xml:space="preserve"> 阿哈羅尼進行了詳細的分析，發現哈雷爾把虛構出來的彼得·馬爾金與艾希曼的對話展現為歷史事實。但每個參與者都知道，他們二人沒有共同語言，根本不可能彼此交談。Aharoni, Dietl, </w:t>
      </w:r>
      <w:r>
        <w:rPr>
          <w:rStyle w:val="00Text"/>
        </w:rPr>
        <w:t>Der Jäger</w:t>
      </w:r>
      <w:r>
        <w:t>..., A.o., 227f.</w:t>
      </w:r>
    </w:p>
    <w:p w:rsidR="00D9517E" w:rsidRDefault="00D9517E" w:rsidP="00D9517E">
      <w:pPr>
        <w:ind w:firstLine="360"/>
      </w:pPr>
      <w:hyperlink w:anchor="_8_10">
        <w:bookmarkStart w:id="2676" w:name="_8_11"/>
        <w:r>
          <w:rPr>
            <w:rStyle w:val="03Text"/>
          </w:rPr>
          <w:t>[8]</w:t>
        </w:r>
        <w:bookmarkEnd w:id="2676"/>
      </w:hyperlink>
      <w:r>
        <w:t xml:space="preserve"> 2010年時，雷蒙德·萊伊在其紀錄片《艾希曼的末日》的新聞發布會上表示，克勞斯·艾希曼盡管身患疾病，卻在一張照片上認出了洛塔爾·赫爾曼的女兒，并對那位年輕時的女朋友做出正面反應。可惜艾希曼家人發表的其他聲明皆不可考。但如果一個人仍然認為某位朋友背叛了自己的父親，很難想象還會對她有好感。</w:t>
      </w:r>
    </w:p>
    <w:p w:rsidR="00D9517E" w:rsidRDefault="00D9517E" w:rsidP="00D9517E">
      <w:pPr>
        <w:ind w:firstLine="360"/>
      </w:pPr>
      <w:hyperlink w:anchor="_9_10">
        <w:bookmarkStart w:id="2677" w:name="_9_11"/>
        <w:r>
          <w:rPr>
            <w:rStyle w:val="03Text"/>
          </w:rPr>
          <w:t>[9]</w:t>
        </w:r>
        <w:bookmarkEnd w:id="2677"/>
      </w:hyperlink>
      <w:r>
        <w:t xml:space="preserve"> 克勞斯·艾希曼1936年出生于柏林，西爾維婭·赫爾曼1941年出生于布宜諾斯艾利斯。</w:t>
      </w:r>
    </w:p>
    <w:p w:rsidR="00D9517E" w:rsidRDefault="00D9517E" w:rsidP="00D9517E">
      <w:pPr>
        <w:ind w:firstLine="360"/>
      </w:pPr>
      <w:hyperlink w:anchor="_10_11">
        <w:bookmarkStart w:id="2678" w:name="_10_12"/>
        <w:r>
          <w:rPr>
            <w:rStyle w:val="03Text"/>
          </w:rPr>
          <w:t>[10]</w:t>
        </w:r>
        <w:bookmarkEnd w:id="2678"/>
      </w:hyperlink>
      <w:r>
        <w:t xml:space="preserve"> 感謝布宜諾斯艾利斯的娜塔莎·德·溫特，針對赫爾曼一家的生平資料和生活條件所做的杰出研究。此外我特別要感謝雷蒙德·萊伊、雅斯明·格拉芬霍斯特（Jasmin Gravenhorst, docstation, Hamburg）、帕特里夏·施萊辛格（Patricia Schlesinger, NDR），因為《艾希曼的末日》那部文獻紀錄片的腳本不僅咨詢了專業意見，而且允許我隨時獲得他們所有的研究結果。</w:t>
      </w:r>
    </w:p>
    <w:p w:rsidR="00D9517E" w:rsidRDefault="00D9517E" w:rsidP="00D9517E">
      <w:pPr>
        <w:ind w:firstLine="360"/>
      </w:pPr>
      <w:hyperlink w:anchor="_11_9">
        <w:bookmarkStart w:id="2679" w:name="_11_10"/>
        <w:r>
          <w:rPr>
            <w:rStyle w:val="03Text"/>
          </w:rPr>
          <w:t>[11]</w:t>
        </w:r>
        <w:bookmarkEnd w:id="2679"/>
      </w:hyperlink>
      <w:r>
        <w:t xml:space="preserve"> 赫爾曼寫給弗里德曼的信函，1971年6月2日。其中也包含一些生平資料。</w:t>
      </w:r>
    </w:p>
    <w:p w:rsidR="00D9517E" w:rsidRDefault="00D9517E" w:rsidP="00D9517E">
      <w:pPr>
        <w:ind w:firstLine="360"/>
      </w:pPr>
      <w:hyperlink w:anchor="_12_9">
        <w:bookmarkStart w:id="2680" w:name="_12_10"/>
        <w:r>
          <w:rPr>
            <w:rStyle w:val="03Text"/>
          </w:rPr>
          <w:t>[12]</w:t>
        </w:r>
        <w:bookmarkEnd w:id="2680"/>
      </w:hyperlink>
      <w:r>
        <w:t xml:space="preserve"> 在達豪集中營的囚犯數據庫中也可以找到赫爾曼的名字。感謝達豪紀念館的迪爾克·里德爾（Dirk Riedel）先生提供詳細信息。根據他提供的資料，赫爾曼的說法基本上與現存文件相吻合。</w:t>
      </w:r>
    </w:p>
    <w:p w:rsidR="00D9517E" w:rsidRDefault="00D9517E" w:rsidP="00D9517E">
      <w:pPr>
        <w:ind w:firstLine="360"/>
      </w:pPr>
      <w:hyperlink w:anchor="_13_9">
        <w:bookmarkStart w:id="2681" w:name="_13_10"/>
        <w:r>
          <w:rPr>
            <w:rStyle w:val="03Text"/>
          </w:rPr>
          <w:t>[13]</w:t>
        </w:r>
        <w:bookmarkEnd w:id="2681"/>
      </w:hyperlink>
      <w:r>
        <w:t xml:space="preserve"> 即便是聲稱擁有那張照片的人，到今天也沒有找到它。</w:t>
      </w:r>
    </w:p>
    <w:p w:rsidR="00D9517E" w:rsidRDefault="00D9517E" w:rsidP="00D9517E">
      <w:pPr>
        <w:ind w:firstLine="360"/>
      </w:pPr>
      <w:hyperlink w:anchor="_14_9">
        <w:bookmarkStart w:id="2682" w:name="_14_10"/>
        <w:r>
          <w:rPr>
            <w:rStyle w:val="03Text"/>
          </w:rPr>
          <w:t>[14]</w:t>
        </w:r>
        <w:bookmarkEnd w:id="2682"/>
      </w:hyperlink>
      <w:r>
        <w:t xml:space="preserve"> 艾希曼被綁架之后，赫爾曼寫給鮑爾的信件，1960年6月25日。</w:t>
      </w:r>
    </w:p>
    <w:p w:rsidR="00D9517E" w:rsidRDefault="00D9517E" w:rsidP="00D9517E">
      <w:pPr>
        <w:ind w:firstLine="360"/>
      </w:pPr>
      <w:hyperlink w:anchor="_15_9">
        <w:bookmarkStart w:id="2683" w:name="_15_10"/>
        <w:r>
          <w:rPr>
            <w:rStyle w:val="03Text"/>
          </w:rPr>
          <w:t>[15]</w:t>
        </w:r>
        <w:bookmarkEnd w:id="2683"/>
      </w:hyperlink>
      <w:r>
        <w:t xml:space="preserve"> 有人認為時間是1957年8月27日，但赫爾曼自己只提到了一封1957年的信。該信的原件至今仍未找到。根據沃亞克的講法，鮑爾把那封信交給了以色列外交官費利克斯·希納爾（Felix Shinnar）。Irmtrud Wojak, </w:t>
      </w:r>
      <w:r>
        <w:rPr>
          <w:rStyle w:val="00Text"/>
        </w:rPr>
        <w:t>Fritz Bauer. 1903-1968. Eine Biographie</w:t>
      </w:r>
      <w:r>
        <w:t>. München 2009, 286.但此說法有些問題，因為</w:t>
      </w:r>
      <w:r>
        <w:lastRenderedPageBreak/>
        <w:t xml:space="preserve">（同樣按照沃亞克的講法）鮑爾最初沒有透露線人的名字，而赫爾曼所有其他現存的信件都使用了印有獨特信頭的信箋。丹·塞頓的影片《獵捕艾希曼》（Dan Setton , </w:t>
      </w:r>
      <w:r>
        <w:rPr>
          <w:rStyle w:val="00Text"/>
        </w:rPr>
        <w:t>The Hunt for Adolf Eichmann</w:t>
      </w:r>
      <w:r>
        <w:t>）中出現的“文件”絕對不是原件，因為它有一個事實錯誤，片中的“赫爾曼”自稱為“半猶太人”，而他按照納粹的標準其實是“全猶太人”。赫爾曼后來的信件顯示他自己也充分意識到了這一點。</w:t>
      </w:r>
    </w:p>
    <w:p w:rsidR="00D9517E" w:rsidRDefault="00D9517E" w:rsidP="00D9517E">
      <w:pPr>
        <w:ind w:firstLine="360"/>
      </w:pPr>
      <w:hyperlink w:anchor="_16_9">
        <w:bookmarkStart w:id="2684" w:name="_16_10"/>
        <w:r>
          <w:rPr>
            <w:rStyle w:val="03Text"/>
          </w:rPr>
          <w:t>[16]</w:t>
        </w:r>
        <w:bookmarkEnd w:id="2684"/>
      </w:hyperlink>
      <w:r>
        <w:t xml:space="preserve"> 參見阿諾德·布赫塔爾遺稿中有關新聞事件的部分（Institut für Stadtgeschichte, Frankfurt a.M., S1/138）。亦參見</w:t>
      </w:r>
      <w:r>
        <w:rPr>
          <w:rStyle w:val="00Text"/>
        </w:rPr>
        <w:t>Der Spiegel</w:t>
      </w:r>
      <w:r>
        <w:t xml:space="preserve"> v. 16.10.1957: “Der Mann muß weg”.</w:t>
      </w:r>
    </w:p>
    <w:p w:rsidR="00D9517E" w:rsidRDefault="00D9517E" w:rsidP="00D9517E">
      <w:pPr>
        <w:ind w:firstLine="360"/>
      </w:pPr>
      <w:hyperlink w:anchor="_17_9">
        <w:bookmarkStart w:id="2685" w:name="_17_10"/>
        <w:r>
          <w:rPr>
            <w:rStyle w:val="03Text"/>
          </w:rPr>
          <w:t>[17]</w:t>
        </w:r>
        <w:bookmarkEnd w:id="2685"/>
      </w:hyperlink>
      <w:r>
        <w:t xml:space="preserve"> 引自Irmtrud Wojak, </w:t>
      </w:r>
      <w:r>
        <w:rPr>
          <w:rStyle w:val="00Text"/>
        </w:rPr>
        <w:t>Fritz Bauer</w:t>
      </w:r>
      <w:r>
        <w:t xml:space="preserve"> ..., A. o.: HHStA Wiesbaden 461, 32 440, File 2.</w:t>
      </w:r>
    </w:p>
    <w:p w:rsidR="00D9517E" w:rsidRDefault="00D9517E" w:rsidP="00D9517E">
      <w:pPr>
        <w:ind w:firstLine="360"/>
      </w:pPr>
      <w:hyperlink w:anchor="_18_9">
        <w:bookmarkStart w:id="2686" w:name="_18_10"/>
        <w:r>
          <w:rPr>
            <w:rStyle w:val="03Text"/>
          </w:rPr>
          <w:t>[18]</w:t>
        </w:r>
        <w:bookmarkEnd w:id="2686"/>
      </w:hyperlink>
      <w:r>
        <w:t xml:space="preserve"> 1957年7月1日，引自Schneppen, </w:t>
      </w:r>
      <w:r>
        <w:rPr>
          <w:rStyle w:val="00Text"/>
        </w:rPr>
        <w:t>Odessa</w:t>
      </w:r>
      <w:r>
        <w:t xml:space="preserve"> ..., A. o., 162 f .可惜作者不總是按照學術標準來引用資料，但他取得檔案資料的能力無疑非常突出。</w:t>
      </w:r>
    </w:p>
    <w:p w:rsidR="00D9517E" w:rsidRDefault="00D9517E" w:rsidP="00D9517E">
      <w:pPr>
        <w:ind w:firstLine="360"/>
      </w:pPr>
      <w:hyperlink w:anchor="_19_9">
        <w:bookmarkStart w:id="2687" w:name="_19_10"/>
        <w:r>
          <w:rPr>
            <w:rStyle w:val="03Text"/>
          </w:rPr>
          <w:t>[19]</w:t>
        </w:r>
        <w:bookmarkEnd w:id="2687"/>
      </w:hyperlink>
      <w:r>
        <w:t xml:space="preserve"> 艾希曼在《我的逃亡》第28頁提到了此事，而且責怪自己因為聽到這樣的消息而變得過于不小心。</w:t>
      </w:r>
    </w:p>
    <w:p w:rsidR="00D9517E" w:rsidRDefault="00D9517E" w:rsidP="00D9517E">
      <w:pPr>
        <w:ind w:firstLine="360"/>
      </w:pPr>
      <w:hyperlink w:anchor="_20_9">
        <w:bookmarkStart w:id="2688" w:name="_20_10"/>
        <w:r>
          <w:rPr>
            <w:rStyle w:val="03Text"/>
          </w:rPr>
          <w:t>[20]</w:t>
        </w:r>
        <w:bookmarkEnd w:id="2688"/>
      </w:hyperlink>
      <w:r>
        <w:t xml:space="preserve"> 首開其端者為</w:t>
      </w:r>
      <w:r>
        <w:rPr>
          <w:rStyle w:val="00Text"/>
        </w:rPr>
        <w:t>Allgemeinen Wochenzeitung der Juden</w:t>
      </w:r>
      <w:r>
        <w:t xml:space="preserve"> mit dem Artikel “Terror und KZs am Nil”vom 12.7.1957; vgl. weiterhin </w:t>
      </w:r>
      <w:r>
        <w:rPr>
          <w:rStyle w:val="00Text"/>
        </w:rPr>
        <w:t>Frankfurter Illustrierte</w:t>
      </w:r>
      <w:r>
        <w:t>, 17.8.1957, “SS-Treffpunkt Kairo”.</w:t>
      </w:r>
    </w:p>
    <w:p w:rsidR="00D9517E" w:rsidRDefault="00D9517E" w:rsidP="00D9517E">
      <w:pPr>
        <w:ind w:firstLine="360"/>
      </w:pPr>
      <w:hyperlink w:anchor="_21_9">
        <w:bookmarkStart w:id="2689" w:name="_21_10"/>
        <w:r>
          <w:rPr>
            <w:rStyle w:val="03Text"/>
          </w:rPr>
          <w:t>[21]</w:t>
        </w:r>
        <w:bookmarkEnd w:id="2689"/>
      </w:hyperlink>
      <w:r>
        <w:t xml:space="preserve"> Kai Jensen, “SS-Treffpunkt Kairo - eine dicke Ente!”, erscheint außerdem </w:t>
      </w:r>
      <w:r>
        <w:rPr>
          <w:rStyle w:val="00Text"/>
        </w:rPr>
        <w:t>in Die Brücke,Auslandsdienst</w:t>
      </w:r>
      <w:r>
        <w:t>, Folge 18, IV. Jahrgang 1957, 6-8.這篇文章吹毛求疵地駁斥了所有可能的傳言，所引用的細節顯然是為了轉移讀者注意力，使他們忽略真正躲在中東的國家社會主義者。</w:t>
      </w:r>
    </w:p>
    <w:p w:rsidR="00D9517E" w:rsidRDefault="00D9517E" w:rsidP="00D9517E">
      <w:pPr>
        <w:ind w:firstLine="360"/>
      </w:pPr>
      <w:hyperlink w:anchor="_22_9">
        <w:bookmarkStart w:id="2690" w:name="_22_10"/>
        <w:r>
          <w:rPr>
            <w:rStyle w:val="03Text"/>
          </w:rPr>
          <w:t>[22]</w:t>
        </w:r>
        <w:bookmarkEnd w:id="2690"/>
      </w:hyperlink>
      <w:r>
        <w:t xml:space="preserve"> NA, RG 263, CIA Name File Adolf Eichmann.</w:t>
      </w:r>
    </w:p>
    <w:p w:rsidR="00D9517E" w:rsidRDefault="00D9517E" w:rsidP="00D9517E">
      <w:pPr>
        <w:ind w:firstLine="360"/>
      </w:pPr>
      <w:hyperlink w:anchor="_23_9">
        <w:bookmarkStart w:id="2691" w:name="_23_10"/>
        <w:r>
          <w:rPr>
            <w:rStyle w:val="03Text"/>
          </w:rPr>
          <w:t>[23]</w:t>
        </w:r>
        <w:bookmarkEnd w:id="2691"/>
      </w:hyperlink>
      <w:r>
        <w:t xml:space="preserve"> 伊塞爾·哈雷爾所稱的日期為1957年11月6日，依爾姆特魯德·沃亞克則認為是1957年11月7日（Irmtrud Wojak, Fritz Bauer ..., A. o., 295）。</w:t>
      </w:r>
    </w:p>
    <w:p w:rsidR="00D9517E" w:rsidRDefault="00D9517E" w:rsidP="00D9517E">
      <w:pPr>
        <w:pStyle w:val="Para05"/>
        <w:ind w:firstLine="360"/>
      </w:pPr>
      <w:hyperlink w:anchor="_24_8">
        <w:bookmarkStart w:id="2692" w:name="_24_9"/>
        <w:r>
          <w:rPr>
            <w:rStyle w:val="11Text"/>
          </w:rPr>
          <w:t>[24]</w:t>
        </w:r>
        <w:bookmarkEnd w:id="2692"/>
      </w:hyperlink>
      <w:r>
        <w:rPr>
          <w:rStyle w:val="00Text"/>
        </w:rPr>
        <w:t xml:space="preserve"> Hanna Yablonka, </w:t>
      </w:r>
      <w:r>
        <w:t>The State of Israel vs. Adolf Eichmann</w:t>
      </w:r>
      <w:r>
        <w:rPr>
          <w:rStyle w:val="00Text"/>
        </w:rPr>
        <w:t>. New York 2004, 15.</w:t>
      </w:r>
    </w:p>
    <w:p w:rsidR="00D9517E" w:rsidRDefault="00D9517E" w:rsidP="00D9517E">
      <w:pPr>
        <w:pStyle w:val="Para05"/>
        <w:ind w:firstLine="360"/>
      </w:pPr>
      <w:hyperlink w:anchor="_25_8">
        <w:bookmarkStart w:id="2693" w:name="_25_9"/>
        <w:r>
          <w:rPr>
            <w:rStyle w:val="11Text"/>
          </w:rPr>
          <w:t>[25]</w:t>
        </w:r>
        <w:bookmarkEnd w:id="2693"/>
      </w:hyperlink>
      <w:r>
        <w:rPr>
          <w:rStyle w:val="00Text"/>
        </w:rPr>
        <w:t xml:space="preserve"> Dieter Schenk, </w:t>
      </w:r>
      <w:r>
        <w:t>Auf dem rechten Auge blind. Die braunen Wurzeln des BKA</w:t>
      </w:r>
      <w:r>
        <w:rPr>
          <w:rStyle w:val="00Text"/>
        </w:rPr>
        <w:t>. Köln 2001,302.</w:t>
      </w:r>
    </w:p>
    <w:p w:rsidR="00D9517E" w:rsidRDefault="00D9517E" w:rsidP="00D9517E">
      <w:pPr>
        <w:ind w:firstLine="360"/>
      </w:pPr>
      <w:hyperlink w:anchor="_26_7">
        <w:bookmarkStart w:id="2694" w:name="_26_8"/>
        <w:r>
          <w:rPr>
            <w:rStyle w:val="03Text"/>
          </w:rPr>
          <w:t>[26]</w:t>
        </w:r>
        <w:bookmarkEnd w:id="2694"/>
      </w:hyperlink>
      <w:r>
        <w:t xml:space="preserve"> 洛塔爾·赫爾曼的第二任妻子在2009年接受采訪時表示，她在丈夫死后把他所有的文件都寄到了德國，以便由檔案館加以保存。可惜老太太已經想不起來到底把郵袋寄給了誰，她只記得從來沒有收到過回復。</w:t>
      </w:r>
    </w:p>
    <w:p w:rsidR="00D9517E" w:rsidRDefault="00D9517E" w:rsidP="00D9517E">
      <w:pPr>
        <w:ind w:firstLine="360"/>
      </w:pPr>
      <w:hyperlink w:anchor="_27_6">
        <w:bookmarkStart w:id="2695" w:name="_27_7"/>
        <w:r>
          <w:rPr>
            <w:rStyle w:val="03Text"/>
          </w:rPr>
          <w:t>[27]</w:t>
        </w:r>
        <w:bookmarkEnd w:id="2695"/>
      </w:hyperlink>
      <w:r>
        <w:t xml:space="preserve"> 赫爾曼寫給鮑爾的信函，1960年6月25日。</w:t>
      </w:r>
    </w:p>
    <w:p w:rsidR="00D9517E" w:rsidRDefault="00D9517E" w:rsidP="00D9517E">
      <w:pPr>
        <w:pStyle w:val="Para05"/>
        <w:ind w:firstLine="360"/>
      </w:pPr>
      <w:hyperlink w:anchor="_28_6">
        <w:bookmarkStart w:id="2696" w:name="_28_7"/>
        <w:r>
          <w:rPr>
            <w:rStyle w:val="11Text"/>
          </w:rPr>
          <w:t>[28]</w:t>
        </w:r>
        <w:bookmarkEnd w:id="2696"/>
      </w:hyperlink>
      <w:r>
        <w:rPr>
          <w:rStyle w:val="00Text"/>
        </w:rPr>
        <w:t xml:space="preserve"> Wojak, </w:t>
      </w:r>
      <w:r>
        <w:t>Eichmanns Memoiren</w:t>
      </w:r>
      <w:r>
        <w:rPr>
          <w:rStyle w:val="00Text"/>
        </w:rPr>
        <w:t>, 30.</w:t>
      </w:r>
    </w:p>
    <w:p w:rsidR="00D9517E" w:rsidRDefault="00D9517E" w:rsidP="00D9517E">
      <w:pPr>
        <w:ind w:firstLine="360"/>
      </w:pPr>
      <w:hyperlink w:anchor="_29_6">
        <w:bookmarkStart w:id="2697" w:name="_29_7"/>
        <w:r>
          <w:rPr>
            <w:rStyle w:val="03Text"/>
          </w:rPr>
          <w:t>[29]</w:t>
        </w:r>
        <w:bookmarkEnd w:id="2697"/>
      </w:hyperlink>
      <w:r>
        <w:t xml:space="preserve"> 至少這是艾希曼的家人直到今天都還在講述的故事。感謝赫爾穆特·艾希曼提供相關細節。</w:t>
      </w:r>
    </w:p>
    <w:p w:rsidR="00D9517E" w:rsidRDefault="00D9517E" w:rsidP="00D9517E">
      <w:pPr>
        <w:ind w:firstLine="360"/>
      </w:pPr>
      <w:hyperlink w:anchor="_30_6">
        <w:bookmarkStart w:id="2698" w:name="_30_7"/>
        <w:r>
          <w:rPr>
            <w:rStyle w:val="03Text"/>
          </w:rPr>
          <w:t>[30]</w:t>
        </w:r>
        <w:bookmarkEnd w:id="2698"/>
      </w:hyperlink>
      <w:r>
        <w:t xml:space="preserve"> 梅爾提希曾經是納粹黨員。Uki Goñi, </w:t>
      </w:r>
      <w:r>
        <w:rPr>
          <w:rStyle w:val="00Text"/>
        </w:rPr>
        <w:t>Odessa</w:t>
      </w:r>
      <w:r>
        <w:t xml:space="preserve"> ..., A. o., Kapitel Eichmann, 276-298 und Holger Meding, </w:t>
      </w:r>
      <w:r>
        <w:rPr>
          <w:rStyle w:val="00Text"/>
        </w:rPr>
        <w:t>Flucht vor Nürnberg?</w:t>
      </w:r>
      <w:r>
        <w:t xml:space="preserve"> Köln, Weimar, Wien 1992, 162 f.艾希曼自稱開始替梅爾提希工作的時間為1958年1月31日。參見艾希曼的梅賽德斯—奔馳阿根廷公司求職申請，復印本見Schneppen, </w:t>
      </w:r>
      <w:r>
        <w:rPr>
          <w:rStyle w:val="00Text"/>
        </w:rPr>
        <w:t>Odessa</w:t>
      </w:r>
      <w:r>
        <w:t xml:space="preserve"> ..., A. o., 160 ff.</w:t>
      </w:r>
    </w:p>
    <w:p w:rsidR="00D9517E" w:rsidRDefault="00D9517E" w:rsidP="00D9517E">
      <w:pPr>
        <w:ind w:firstLine="360"/>
      </w:pPr>
      <w:hyperlink w:anchor="_31_6">
        <w:bookmarkStart w:id="2699" w:name="_31_7"/>
        <w:r>
          <w:rPr>
            <w:rStyle w:val="03Text"/>
          </w:rPr>
          <w:t>[31]</w:t>
        </w:r>
        <w:bookmarkEnd w:id="2699"/>
      </w:hyperlink>
      <w:r>
        <w:t xml:space="preserve"> 埃伯哈德·弗里奇（1921年11月21日出生于布宜諾斯艾利斯）的戶口登記卡，列出的申請日期是1958年3月6日，職業為“出版商、旅館門房”。感謝薩爾茨堡市檔案館的彼得·克拉默爾先生提供協助。</w:t>
      </w:r>
    </w:p>
    <w:p w:rsidR="00D9517E" w:rsidRDefault="00D9517E" w:rsidP="00D9517E">
      <w:pPr>
        <w:ind w:firstLine="360"/>
      </w:pPr>
      <w:hyperlink w:anchor="_32_6">
        <w:bookmarkStart w:id="2700" w:name="_32_7"/>
        <w:r>
          <w:rPr>
            <w:rStyle w:val="03Text"/>
          </w:rPr>
          <w:t>[32]</w:t>
        </w:r>
        <w:bookmarkEnd w:id="2700"/>
      </w:hyperlink>
      <w:r>
        <w:t xml:space="preserve"> 這一期雜志雖然被標示為1957年第12期，卻提到了1958年3月。《路徑》的出版從來不像發行編號讓我們相信的那樣有規律。</w:t>
      </w:r>
    </w:p>
    <w:p w:rsidR="00D9517E" w:rsidRDefault="00D9517E" w:rsidP="00D9517E">
      <w:pPr>
        <w:ind w:firstLine="360"/>
      </w:pPr>
      <w:hyperlink w:anchor="_33_6">
        <w:bookmarkStart w:id="2701" w:name="_33_7"/>
        <w:r>
          <w:rPr>
            <w:rStyle w:val="03Text"/>
          </w:rPr>
          <w:t>[33]</w:t>
        </w:r>
        <w:bookmarkEnd w:id="2701"/>
      </w:hyperlink>
      <w:r>
        <w:t xml:space="preserve"> 宣布即將進行審判后不久，弗朗索瓦·熱努便與艾希曼一家取得了聯系。他用自己特有的方式結合了商業意識和對遇難同志的責任感，既想取得艾希曼故事的版權，同時又愿意資助艾希曼的辯護。本—古里安向以色列國會發表演說幾天之后，他便前往林茨，在當地艾希曼親人的家中與弗里奇會面。Pierre Péan</w:t>
      </w:r>
      <w:r>
        <w:rPr>
          <w:rStyle w:val="00Text"/>
        </w:rPr>
        <w:t>, L’extrémiste: François Genoud, de Hitler á Carlos</w:t>
      </w:r>
      <w:r>
        <w:t>. Paris, 1996, 257.</w:t>
      </w:r>
    </w:p>
    <w:p w:rsidR="00D9517E" w:rsidRDefault="00D9517E" w:rsidP="00D9517E">
      <w:pPr>
        <w:ind w:firstLine="360"/>
      </w:pPr>
      <w:hyperlink w:anchor="_34_6">
        <w:bookmarkStart w:id="2702" w:name="_34_7"/>
        <w:r>
          <w:rPr>
            <w:rStyle w:val="03Text"/>
          </w:rPr>
          <w:t>[34]</w:t>
        </w:r>
        <w:bookmarkEnd w:id="2702"/>
      </w:hyperlink>
      <w:r>
        <w:t xml:space="preserve"> 感謝康斯坦茨市檔案館的安妮—瑪麗·薩納（Anne-Marie Sana）和于爾根·克勒克納（Jürgen Klöckner）提供精確信息。可惜聲明和文件的副本已不復存在。薩森給出他在慕尼黑的新住址為霍恩斯陶芬大街12號。</w:t>
      </w:r>
    </w:p>
    <w:p w:rsidR="00D9517E" w:rsidRDefault="00D9517E" w:rsidP="00D9517E">
      <w:pPr>
        <w:ind w:firstLine="360"/>
      </w:pPr>
      <w:hyperlink w:anchor="_35_6">
        <w:bookmarkStart w:id="2703" w:name="_35_7"/>
        <w:r>
          <w:rPr>
            <w:rStyle w:val="03Text"/>
          </w:rPr>
          <w:t>[35]</w:t>
        </w:r>
        <w:bookmarkEnd w:id="2703"/>
      </w:hyperlink>
      <w:r>
        <w:t xml:space="preserve"> 英格·施奈德指出，密普·薩森的堅定立場甚至對她自己產生了負面影響。因為沒有德國的身份證件便無法在德國工作，而英格·施奈德曾在同年夏天為她提供了留在不來梅的機會。</w:t>
      </w:r>
    </w:p>
    <w:p w:rsidR="00D9517E" w:rsidRDefault="00D9517E" w:rsidP="00D9517E">
      <w:pPr>
        <w:ind w:firstLine="360"/>
      </w:pPr>
      <w:hyperlink w:anchor="_36_7">
        <w:bookmarkStart w:id="2704" w:name="_36_8"/>
        <w:r>
          <w:rPr>
            <w:rStyle w:val="03Text"/>
          </w:rPr>
          <w:t>[36]</w:t>
        </w:r>
        <w:bookmarkEnd w:id="2704"/>
      </w:hyperlink>
      <w:r>
        <w:t xml:space="preserve"> “阿根廷文稿”傳播的經過否定了薩森與德國聯邦情報局之間的任何接觸。聯邦情報局的薩森抄本拷貝顯然并非來自薩森本人。參見本書第七章《余波蕩漾》。</w:t>
      </w:r>
    </w:p>
    <w:p w:rsidR="00D9517E" w:rsidRDefault="00D9517E" w:rsidP="00D9517E">
      <w:pPr>
        <w:ind w:firstLine="360"/>
      </w:pPr>
      <w:hyperlink w:anchor="_37_6">
        <w:bookmarkStart w:id="2705" w:name="_37_7"/>
        <w:r>
          <w:rPr>
            <w:rStyle w:val="03Text"/>
          </w:rPr>
          <w:t>[37]</w:t>
        </w:r>
        <w:bookmarkEnd w:id="2705"/>
      </w:hyperlink>
      <w:r>
        <w:t xml:space="preserve"> 薩斯基雅·薩森和弗朗西斯卡·薩森2009年與作者的信件往來；2009年格爾德·海德曼與作者談論他1979年訪問薩森的情形。聯邦憲法保衛局有關薩森和魯德爾的文件至今仍未對外公開。二者應該都包含了這些資料，因為薩森曾經前往拜訪魯德爾。謹在此感謝聯邦憲法保衛局提供了極為簡短但相當有用的信息。在德國聯邦行政法院的文件中（BVerwG 7A 15.10, </w:t>
      </w:r>
      <w:r>
        <w:rPr>
          <w:rStyle w:val="00Text"/>
        </w:rPr>
        <w:t>Saure gegen BND</w:t>
      </w:r>
      <w:r>
        <w:t>），薩森有關蓋倫組織和“G將軍”的言論并未遭到涂黑，可見那是薩森的信口開河。至于1959年有關薩森的文件為何會出現在1960年以前的艾希曼檔案里面，則是較難回答的問題。參見上述文件的補充文件BND Akten 100 470, 9-13。</w:t>
      </w:r>
    </w:p>
    <w:p w:rsidR="00D9517E" w:rsidRDefault="00D9517E" w:rsidP="00D9517E">
      <w:pPr>
        <w:ind w:firstLine="360"/>
      </w:pPr>
      <w:hyperlink w:anchor="_38_6">
        <w:bookmarkStart w:id="2706" w:name="_38_7"/>
        <w:r>
          <w:rPr>
            <w:rStyle w:val="03Text"/>
          </w:rPr>
          <w:t>[38]</w:t>
        </w:r>
        <w:bookmarkEnd w:id="2706"/>
      </w:hyperlink>
      <w:r>
        <w:t xml:space="preserve"> 67號錄音帶，聯邦檔案館錄音帶編號BArch 10B, 1:03:30。</w:t>
      </w:r>
    </w:p>
    <w:p w:rsidR="00D9517E" w:rsidRDefault="00D9517E" w:rsidP="00D9517E">
      <w:pPr>
        <w:ind w:firstLine="360"/>
      </w:pPr>
      <w:hyperlink w:anchor="_39_6">
        <w:bookmarkStart w:id="2707" w:name="_39_7"/>
        <w:r>
          <w:rPr>
            <w:rStyle w:val="03Text"/>
          </w:rPr>
          <w:t>[39]</w:t>
        </w:r>
        <w:bookmarkEnd w:id="2707"/>
      </w:hyperlink>
      <w:r>
        <w:t xml:space="preserve"> 克勞斯·艾希曼接受《快客雜志》的采訪，1966年1月2日。</w:t>
      </w:r>
    </w:p>
    <w:p w:rsidR="00D9517E" w:rsidRDefault="00D9517E" w:rsidP="00D9517E">
      <w:pPr>
        <w:pStyle w:val="Para05"/>
        <w:ind w:firstLine="360"/>
      </w:pPr>
      <w:hyperlink w:anchor="_40_6">
        <w:bookmarkStart w:id="2708" w:name="_40_7"/>
        <w:r>
          <w:rPr>
            <w:rStyle w:val="11Text"/>
          </w:rPr>
          <w:t>[40]</w:t>
        </w:r>
        <w:bookmarkEnd w:id="2708"/>
      </w:hyperlink>
      <w:r>
        <w:rPr>
          <w:rStyle w:val="00Text"/>
        </w:rPr>
        <w:t xml:space="preserve"> Eckart Conze, Norbert Frei, Peter Hayes, Moshe Zimmermann, </w:t>
      </w:r>
      <w:r>
        <w:t>Das Amt und die Vergangenheit. Deutsche Diplomaten im Dritten Reich und in der Bundesrepublik</w:t>
      </w:r>
      <w:r>
        <w:rPr>
          <w:rStyle w:val="00Text"/>
        </w:rPr>
        <w:t>. München 2010, 608 f.</w:t>
      </w:r>
    </w:p>
    <w:p w:rsidR="00D9517E" w:rsidRDefault="00D9517E" w:rsidP="00D9517E">
      <w:pPr>
        <w:ind w:firstLine="360"/>
      </w:pPr>
      <w:hyperlink w:anchor="_41_6">
        <w:bookmarkStart w:id="2709" w:name="_41_7"/>
        <w:r>
          <w:rPr>
            <w:rStyle w:val="03Text"/>
          </w:rPr>
          <w:t>[41]</w:t>
        </w:r>
        <w:bookmarkEnd w:id="2709"/>
      </w:hyperlink>
      <w:r>
        <w:t xml:space="preserve"> 弗里奇被拒絕入境的說法無法證實。巴伐利亞內政部沒有相關檔案，因為文件保存期限已過（2010年12月27日的來信）。聯邦憲法保衛局則只能確認，該局擁有一份關于弗里奇的檔案。弗里奇的英雄故事版本只出現于德魯費爾出版社《德國紀年，國家事件年鑒》的訃告。那些右翼團體把弗里奇看成一個“偉大的德國人”，參見</w:t>
      </w:r>
      <w:r>
        <w:rPr>
          <w:rStyle w:val="00Text"/>
        </w:rPr>
        <w:t>Deutsche Annalen,Jahrbuch des Nationalgeschehens</w:t>
      </w:r>
      <w:r>
        <w:t>, Jg. 4, 1975, “Deutsche Abschiede 1974”.</w:t>
      </w:r>
    </w:p>
    <w:p w:rsidR="00D9517E" w:rsidRDefault="00D9517E" w:rsidP="00D9517E">
      <w:pPr>
        <w:ind w:firstLine="360"/>
      </w:pPr>
      <w:hyperlink w:anchor="_42_6">
        <w:bookmarkStart w:id="2710" w:name="_42_7"/>
        <w:r>
          <w:rPr>
            <w:rStyle w:val="03Text"/>
          </w:rPr>
          <w:t>[42]</w:t>
        </w:r>
        <w:bookmarkEnd w:id="2710"/>
      </w:hyperlink>
      <w:r>
        <w:t xml:space="preserve"> 艾希曼審判，2JS178/56。根據弗里奇從1960年開始寫給羅伯特·塞爾瓦蒂烏斯的信件，他用盡了所有法律手段試圖推翻呂訥堡地方法院的判決，直到最后被卡爾斯魯厄聯邦法院判決上訴失敗為止。科布倫茨聯邦檔案館，BArch Koblenz AllProz6，散見于Bestände 253和Abteilung 4。</w:t>
      </w:r>
    </w:p>
    <w:p w:rsidR="00D9517E" w:rsidRDefault="00D9517E" w:rsidP="00D9517E">
      <w:pPr>
        <w:ind w:firstLine="360"/>
      </w:pPr>
      <w:hyperlink w:anchor="_43_7">
        <w:bookmarkStart w:id="2711" w:name="_43_8"/>
        <w:r>
          <w:rPr>
            <w:rStyle w:val="03Text"/>
          </w:rPr>
          <w:t>[43]</w:t>
        </w:r>
        <w:bookmarkEnd w:id="2711"/>
      </w:hyperlink>
      <w:r>
        <w:t xml:space="preserve"> 當我告訴烏基·戈尼，艾希曼在馬德普拉塔有過哪些聯系人時，他完全嚇了一跳。因為他沒想到艾希曼竟然能夠負擔得起在那個昂貴旅游勝地的開銷。艾希曼在他從監獄寄出的信件中，曾經感激地提到了當地的朋友和住處。</w:t>
      </w:r>
    </w:p>
    <w:p w:rsidR="00D9517E" w:rsidRDefault="00D9517E" w:rsidP="00D9517E">
      <w:pPr>
        <w:ind w:firstLine="360"/>
      </w:pPr>
      <w:hyperlink w:anchor="_44_7">
        <w:bookmarkStart w:id="2712" w:name="_44_8"/>
        <w:r>
          <w:rPr>
            <w:rStyle w:val="03Text"/>
          </w:rPr>
          <w:t>[44]</w:t>
        </w:r>
        <w:bookmarkEnd w:id="2712"/>
      </w:hyperlink>
      <w:r>
        <w:t xml:space="preserve"> 艾希曼在1960年6月1日如此告訴他的審訊官阿夫納·萊斯。蘇黎世聯邦理工學院當代史檔案館，ETH Zurich, NL Less, 4.2.3.2。</w:t>
      </w:r>
    </w:p>
    <w:p w:rsidR="00D9517E" w:rsidRDefault="00D9517E" w:rsidP="00D9517E">
      <w:pPr>
        <w:ind w:firstLine="360"/>
      </w:pPr>
      <w:hyperlink w:anchor="_45_6">
        <w:bookmarkStart w:id="2713" w:name="_45_7"/>
        <w:r>
          <w:rPr>
            <w:rStyle w:val="03Text"/>
          </w:rPr>
          <w:t>[45]</w:t>
        </w:r>
        <w:bookmarkEnd w:id="2713"/>
      </w:hyperlink>
      <w:r>
        <w:t xml:space="preserve"> 嚴格說來，我們對米勒在此之前的生平也所知有限。大多數講法都立基于艾希曼的說辭（可惜并非總是標明出處），而他的說辭是出了名的不可靠。Andreas Seeger, </w:t>
      </w:r>
      <w:r>
        <w:rPr>
          <w:rStyle w:val="00Text"/>
        </w:rPr>
        <w:t>“Gestapo Müller”: Die Karriere eines Schreibtischtäters</w:t>
      </w:r>
      <w:r>
        <w:t>. Berlin, 1996一書的資料來源，清楚顯示了這本傳記多么依賴艾希曼。</w:t>
      </w:r>
    </w:p>
    <w:p w:rsidR="00D9517E" w:rsidRDefault="00D9517E" w:rsidP="00D9517E">
      <w:pPr>
        <w:ind w:firstLine="360"/>
      </w:pPr>
      <w:hyperlink w:anchor="_46_6">
        <w:bookmarkStart w:id="2714" w:name="_46_7"/>
        <w:r>
          <w:rPr>
            <w:rStyle w:val="03Text"/>
          </w:rPr>
          <w:t>[46]</w:t>
        </w:r>
        <w:bookmarkEnd w:id="2714"/>
      </w:hyperlink>
      <w:r>
        <w:t xml:space="preserve"> “阿道夫·艾希曼（201-047132）生于以色列，后來成為黨衛隊一級突擊大隊長。據悉他從1952年開始一直化名克萊門斯居住在阿根廷。有傳言指出，盡管他必須對猶太人的大規模屠殺負責，但他現在生活在耶路撒冷。”（Report 19.3.1958, NA, RG 263, CIAName File Adolf Eichmann.）</w:t>
      </w:r>
    </w:p>
    <w:p w:rsidR="00D9517E" w:rsidRDefault="00D9517E" w:rsidP="00D9517E">
      <w:pPr>
        <w:ind w:firstLine="360"/>
      </w:pPr>
      <w:hyperlink w:anchor="_47_6">
        <w:bookmarkStart w:id="2715" w:name="_47_7"/>
        <w:r>
          <w:rPr>
            <w:rStyle w:val="03Text"/>
          </w:rPr>
          <w:t>[47]</w:t>
        </w:r>
        <w:bookmarkEnd w:id="2715"/>
      </w:hyperlink>
      <w:r>
        <w:t xml:space="preserve"> 感謝聯邦憲法保衛局允許我閱讀和引用以下來自艾希曼檔案的文件。關于這份BVerwG 7A 15.10, Saure gegen BND檔案，參見本書第七章《余波蕩漾》。</w:t>
      </w:r>
    </w:p>
    <w:p w:rsidR="00D9517E" w:rsidRDefault="00D9517E" w:rsidP="00D9517E">
      <w:pPr>
        <w:ind w:firstLine="360"/>
      </w:pPr>
      <w:hyperlink w:anchor="_48_6">
        <w:bookmarkStart w:id="2716" w:name="_48_7"/>
        <w:r>
          <w:rPr>
            <w:rStyle w:val="03Text"/>
          </w:rPr>
          <w:t>[48]</w:t>
        </w:r>
        <w:bookmarkEnd w:id="2716"/>
      </w:hyperlink>
      <w:r>
        <w:t xml:space="preserve"> 聯邦憲法保衛局致外交部的公函，主旨：卡爾·艾希曼，阿根廷，聯系：無。1958年4月11日，保密文件（機密等級在1971年4月下調為“限公務使用”）。</w:t>
      </w:r>
    </w:p>
    <w:p w:rsidR="00D9517E" w:rsidRDefault="00D9517E" w:rsidP="00D9517E">
      <w:pPr>
        <w:ind w:firstLine="360"/>
      </w:pPr>
      <w:hyperlink w:anchor="_49_6">
        <w:bookmarkStart w:id="2717" w:name="_49_7"/>
        <w:r>
          <w:rPr>
            <w:rStyle w:val="03Text"/>
          </w:rPr>
          <w:t>[49]</w:t>
        </w:r>
        <w:bookmarkEnd w:id="2717"/>
      </w:hyperlink>
      <w:r>
        <w:t xml:space="preserve"> 這方面的謠言數不勝數。例如盧多爾夫·馮·阿爾文斯萊本在科爾多瓦的住宅據說屬于弗里奇所有，但我無法查證此事。</w:t>
      </w:r>
    </w:p>
    <w:p w:rsidR="00D9517E" w:rsidRDefault="00D9517E" w:rsidP="00D9517E">
      <w:pPr>
        <w:ind w:firstLine="360"/>
      </w:pPr>
      <w:hyperlink w:anchor="_50_6">
        <w:bookmarkStart w:id="2718" w:name="_50_7"/>
        <w:r>
          <w:rPr>
            <w:rStyle w:val="03Text"/>
          </w:rPr>
          <w:t>[50]</w:t>
        </w:r>
        <w:bookmarkEnd w:id="2718"/>
      </w:hyperlink>
      <w:r>
        <w:t xml:space="preserve"> 相關文件已被聯邦憲法保衛局歸類為“可歸檔”，這個好消息表示它們即將在未來幾年移交給聯邦檔案館。雖然確切的時間仍然無從得知，不過我還是必須感謝聯邦憲法保衛局撥冗回答我的問題（聯邦憲法保衛局2010年12月3日和20日給作者的來函）。</w:t>
      </w:r>
    </w:p>
    <w:p w:rsidR="00D9517E" w:rsidRDefault="00D9517E" w:rsidP="00D9517E">
      <w:pPr>
        <w:pStyle w:val="Para05"/>
        <w:ind w:firstLine="360"/>
      </w:pPr>
      <w:hyperlink w:anchor="_51_6">
        <w:bookmarkStart w:id="2719" w:name="_51_7"/>
        <w:r>
          <w:rPr>
            <w:rStyle w:val="11Text"/>
          </w:rPr>
          <w:t>[51]</w:t>
        </w:r>
        <w:bookmarkEnd w:id="2719"/>
      </w:hyperlink>
      <w:r>
        <w:rPr>
          <w:rStyle w:val="00Text"/>
        </w:rPr>
        <w:t xml:space="preserve"> Michael Frank, </w:t>
      </w:r>
      <w:r>
        <w:t>Die letzte Bastion. Nazis in Argentinien</w:t>
      </w:r>
      <w:r>
        <w:rPr>
          <w:rStyle w:val="00Text"/>
        </w:rPr>
        <w:t>. Hamburg 1962, 108.</w:t>
      </w:r>
    </w:p>
    <w:p w:rsidR="00D9517E" w:rsidRDefault="00D9517E" w:rsidP="00D9517E">
      <w:pPr>
        <w:ind w:firstLine="360"/>
      </w:pPr>
      <w:hyperlink w:anchor="_52_6">
        <w:bookmarkStart w:id="2720" w:name="_52_7"/>
        <w:r>
          <w:rPr>
            <w:rStyle w:val="03Text"/>
          </w:rPr>
          <w:t>[52]</w:t>
        </w:r>
        <w:bookmarkEnd w:id="2720"/>
      </w:hyperlink>
      <w:r>
        <w:t xml:space="preserve"> 外交部，1960年7月27日，見Schneppen, </w:t>
      </w:r>
      <w:r>
        <w:rPr>
          <w:rStyle w:val="00Text"/>
        </w:rPr>
        <w:t>Odessa</w:t>
      </w:r>
      <w:r>
        <w:t xml:space="preserve"> ..., A. o., 164.</w:t>
      </w:r>
    </w:p>
    <w:p w:rsidR="00D9517E" w:rsidRDefault="00D9517E" w:rsidP="00D9517E">
      <w:pPr>
        <w:ind w:firstLine="360"/>
      </w:pPr>
      <w:hyperlink w:anchor="_53_6">
        <w:bookmarkStart w:id="2721" w:name="_53_7"/>
        <w:r>
          <w:rPr>
            <w:rStyle w:val="03Text"/>
          </w:rPr>
          <w:t>[53]</w:t>
        </w:r>
        <w:bookmarkEnd w:id="2721"/>
      </w:hyperlink>
      <w:r>
        <w:t xml:space="preserve"> ebd., 163.</w:t>
      </w:r>
    </w:p>
    <w:p w:rsidR="00D9517E" w:rsidRDefault="00D9517E" w:rsidP="00D9517E">
      <w:pPr>
        <w:ind w:firstLine="360"/>
      </w:pPr>
      <w:hyperlink w:anchor="_54_6">
        <w:bookmarkStart w:id="2722" w:name="_54_7"/>
        <w:r>
          <w:rPr>
            <w:rStyle w:val="03Text"/>
          </w:rPr>
          <w:t>[54]</w:t>
        </w:r>
        <w:bookmarkEnd w:id="2722"/>
      </w:hyperlink>
      <w:r>
        <w:t xml:space="preserve"> 外交部1958年7月4日致聯邦憲法保衛局的公函，出處同上。</w:t>
      </w:r>
    </w:p>
    <w:p w:rsidR="00D9517E" w:rsidRDefault="00D9517E" w:rsidP="00D9517E">
      <w:pPr>
        <w:ind w:firstLine="360"/>
      </w:pPr>
      <w:hyperlink w:anchor="_55_6">
        <w:bookmarkStart w:id="2723" w:name="_55_7"/>
        <w:r>
          <w:rPr>
            <w:rStyle w:val="03Text"/>
          </w:rPr>
          <w:t>[55]</w:t>
        </w:r>
        <w:bookmarkEnd w:id="2723"/>
      </w:hyperlink>
      <w:r>
        <w:t xml:space="preserve"> 1954年8月11日聯邦德國駐布宜諾斯艾利斯大使館致外交部的公函（212, Nr.2116/54）。外交部接著在1954年8月25日將消息轉寄給聯邦憲法保衛局（306 21202/5.20973/54）。詳細引用于1958年8月21日的回函草稿，詳見下一注釋。</w:t>
      </w:r>
    </w:p>
    <w:p w:rsidR="00D9517E" w:rsidRDefault="00D9517E" w:rsidP="00D9517E">
      <w:pPr>
        <w:ind w:firstLine="360"/>
      </w:pPr>
      <w:hyperlink w:anchor="_56_7">
        <w:bookmarkStart w:id="2724" w:name="_56_8"/>
        <w:r>
          <w:rPr>
            <w:rStyle w:val="03Text"/>
          </w:rPr>
          <w:t>[56]</w:t>
        </w:r>
        <w:bookmarkEnd w:id="2724"/>
      </w:hyperlink>
      <w:r>
        <w:t xml:space="preserve"> 聯邦憲法保衛局給外交部的回函共有兩份草稿，讓我們得以重建其決策過程。第一份草稿的最后一個句子仍然請求對方向科隆報告任何有關艾希曼的進一步發現，但已經被用筆劃掉。第二份草稿完全沒有提到這一點，只有“主旨：憲保局致外交部，1958年8月21日”、對草稿的手寫更正和補充，以及“保密文件”（機密等級已在1974年4月下調為“限公務使用”）。這封回函草稿還包含了一些關于弗朗茨·拉德馬赫的評論，但無法確定該函是否的確以這個形式寄出。</w:t>
      </w:r>
    </w:p>
    <w:p w:rsidR="00D9517E" w:rsidRDefault="00D9517E" w:rsidP="00D9517E">
      <w:pPr>
        <w:ind w:firstLine="360"/>
      </w:pPr>
      <w:hyperlink w:anchor="_57_7">
        <w:bookmarkStart w:id="2725" w:name="_57_8"/>
        <w:r>
          <w:rPr>
            <w:rStyle w:val="03Text"/>
          </w:rPr>
          <w:t>[57]</w:t>
        </w:r>
        <w:bookmarkEnd w:id="2725"/>
      </w:hyperlink>
      <w:r>
        <w:t xml:space="preserve"> Schneppen, </w:t>
      </w:r>
      <w:r>
        <w:rPr>
          <w:rStyle w:val="00Text"/>
        </w:rPr>
        <w:t>Odessa ...</w:t>
      </w:r>
      <w:r>
        <w:t>, A. o., 136.</w:t>
      </w:r>
    </w:p>
    <w:p w:rsidR="00D9517E" w:rsidRDefault="00D9517E" w:rsidP="00D9517E">
      <w:pPr>
        <w:ind w:firstLine="360"/>
      </w:pPr>
      <w:hyperlink w:anchor="_58_7">
        <w:bookmarkStart w:id="2726" w:name="_58_8"/>
        <w:r>
          <w:rPr>
            <w:rStyle w:val="03Text"/>
          </w:rPr>
          <w:t>[58]</w:t>
        </w:r>
        <w:bookmarkEnd w:id="2726"/>
      </w:hyperlink>
      <w:r>
        <w:t xml:space="preserve"> 原始資料集由慕尼黑當代歷史研究所編輯發行。我們只能希望，1954-1961年的空缺能夠盡快填補起來。本書雖然使用了剛出版的1962年資料集，只可惜限于原材料的選擇，這里的分析過于簡略。</w:t>
      </w:r>
    </w:p>
    <w:p w:rsidR="00D9517E" w:rsidRDefault="00D9517E" w:rsidP="00D9517E">
      <w:pPr>
        <w:ind w:firstLine="360"/>
      </w:pPr>
      <w:hyperlink w:anchor="_59_6">
        <w:bookmarkStart w:id="2727" w:name="_59_7"/>
        <w:r>
          <w:rPr>
            <w:rStyle w:val="03Text"/>
          </w:rPr>
          <w:t>[59]</w:t>
        </w:r>
        <w:bookmarkEnd w:id="2727"/>
      </w:hyperlink>
      <w:r>
        <w:t xml:space="preserve"> 莫爾和他的前任，在布宜諾斯艾利斯擔任大使直到1963年的維爾納·容克，彼此十分熟悉。二人在1936年任職于駐南京大使館之際即已相識。關于二人的生平信息，可參考</w:t>
      </w:r>
      <w:r>
        <w:rPr>
          <w:rStyle w:val="00Text"/>
        </w:rPr>
        <w:t>Biographisches Handbuch des deutschen Auswärtigen Dienstes 1871-1945</w:t>
      </w:r>
      <w:r>
        <w:t>. Band 2 und 3,Paderborn u.a. 2005 f.盡管其中缺少批判性的評論，也有一些空白和輕描淡寫。</w:t>
      </w:r>
    </w:p>
    <w:p w:rsidR="00D9517E" w:rsidRDefault="00D9517E" w:rsidP="00D9517E">
      <w:pPr>
        <w:ind w:firstLine="360"/>
      </w:pPr>
      <w:hyperlink w:anchor="_60_6">
        <w:bookmarkStart w:id="2728" w:name="_60_7"/>
        <w:r>
          <w:rPr>
            <w:rStyle w:val="03Text"/>
          </w:rPr>
          <w:t>[60]</w:t>
        </w:r>
        <w:bookmarkEnd w:id="2728"/>
      </w:hyperlink>
      <w:r>
        <w:t xml:space="preserve"> </w:t>
      </w:r>
      <w:r>
        <w:rPr>
          <w:rStyle w:val="00Text"/>
        </w:rPr>
        <w:t>Götzen</w:t>
      </w:r>
      <w:r>
        <w:t>, 360, AE: 40.莫爾1941年2月26日寫給帝國保安總局的信函曾被用作起訴文件之一。</w:t>
      </w:r>
    </w:p>
    <w:p w:rsidR="00D9517E" w:rsidRDefault="00D9517E" w:rsidP="00D9517E">
      <w:pPr>
        <w:ind w:firstLine="360"/>
      </w:pPr>
      <w:hyperlink w:anchor="_61_7">
        <w:bookmarkStart w:id="2729" w:name="_61_8"/>
        <w:r>
          <w:rPr>
            <w:rStyle w:val="03Text"/>
          </w:rPr>
          <w:t>[61]</w:t>
        </w:r>
        <w:bookmarkEnd w:id="2729"/>
      </w:hyperlink>
      <w:r>
        <w:t xml:space="preserve"> 胡伯特·克里爾接受采訪時的說法。Dan Setton, </w:t>
      </w:r>
      <w:r>
        <w:rPr>
          <w:rStyle w:val="00Text"/>
        </w:rPr>
        <w:t>Josef Mengele: The Final Account</w:t>
      </w:r>
      <w:r>
        <w:t>. SET Productions, 2007.</w:t>
      </w:r>
    </w:p>
    <w:p w:rsidR="00D9517E" w:rsidRDefault="00D9517E" w:rsidP="00D9517E">
      <w:pPr>
        <w:ind w:firstLine="360"/>
      </w:pPr>
      <w:hyperlink w:anchor="_62_6">
        <w:bookmarkStart w:id="2730" w:name="_62_7"/>
        <w:r>
          <w:rPr>
            <w:rStyle w:val="03Text"/>
          </w:rPr>
          <w:t>[62]</w:t>
        </w:r>
        <w:bookmarkEnd w:id="2730"/>
      </w:hyperlink>
      <w:r>
        <w:t xml:space="preserve"> 《巴黎競賽畫報》的書面問題，BArch Koblenz AllProz 6/252。</w:t>
      </w:r>
    </w:p>
    <w:p w:rsidR="00D9517E" w:rsidRDefault="00D9517E" w:rsidP="00D9517E">
      <w:pPr>
        <w:ind w:firstLine="360"/>
      </w:pPr>
      <w:hyperlink w:anchor="_63_6">
        <w:bookmarkStart w:id="2731" w:name="_63_7"/>
        <w:r>
          <w:rPr>
            <w:rStyle w:val="03Text"/>
          </w:rPr>
          <w:t>[63]</w:t>
        </w:r>
        <w:bookmarkEnd w:id="2731"/>
      </w:hyperlink>
      <w:r>
        <w:t xml:space="preserve"> 艾希曼在以色列的筆記“Vorgeschichte der Enführung”, BArch Koblenz AllProz 6/253。</w:t>
      </w:r>
    </w:p>
    <w:p w:rsidR="00D9517E" w:rsidRDefault="00D9517E" w:rsidP="00D9517E">
      <w:pPr>
        <w:ind w:firstLine="360"/>
      </w:pPr>
      <w:hyperlink w:anchor="_64_6">
        <w:bookmarkStart w:id="2732" w:name="_64_7"/>
        <w:r>
          <w:rPr>
            <w:rStyle w:val="03Text"/>
          </w:rPr>
          <w:t>[64]</w:t>
        </w:r>
        <w:bookmarkEnd w:id="2732"/>
      </w:hyperlink>
      <w:r>
        <w:t xml:space="preserve"> 薇拉·艾希曼接受《巴黎競賽畫報》的采訪（1962年4月29日），以及向編著者祖德霍爾特博士做的說明。根據祖德霍爾特博士2009年提供的信息，以及德魯費爾出版社1980年出版的“阿根廷文稿”《我，阿道夫·艾希曼》所收錄的薇拉·艾希曼宣誓聲明。此外亦參見本書第七章《余波蕩漾》。</w:t>
      </w:r>
    </w:p>
    <w:p w:rsidR="00D9517E" w:rsidRDefault="00D9517E" w:rsidP="00D9517E">
      <w:pPr>
        <w:ind w:firstLine="360"/>
      </w:pPr>
      <w:hyperlink w:anchor="_65_6">
        <w:bookmarkStart w:id="2733" w:name="_65_7"/>
        <w:r>
          <w:rPr>
            <w:rStyle w:val="03Text"/>
          </w:rPr>
          <w:t>[65]</w:t>
        </w:r>
        <w:bookmarkEnd w:id="2733"/>
      </w:hyperlink>
      <w:r>
        <w:t xml:space="preserve"> 克勞斯·艾希曼接受《快客雜志》的采訪，1966年1月2日。</w:t>
      </w:r>
    </w:p>
    <w:p w:rsidR="00D9517E" w:rsidRDefault="00D9517E" w:rsidP="00D9517E">
      <w:pPr>
        <w:ind w:firstLine="360"/>
      </w:pPr>
      <w:hyperlink w:anchor="_66_6">
        <w:bookmarkStart w:id="2734" w:name="_66_7"/>
        <w:r>
          <w:rPr>
            <w:rStyle w:val="03Text"/>
          </w:rPr>
          <w:t>[66]</w:t>
        </w:r>
        <w:bookmarkEnd w:id="2734"/>
      </w:hyperlink>
      <w:r>
        <w:t xml:space="preserve"> 例如Miguel Serrano, </w:t>
      </w:r>
      <w:r>
        <w:rPr>
          <w:rStyle w:val="00Text"/>
        </w:rPr>
        <w:t>Das goldene Band</w:t>
      </w:r>
      <w:r>
        <w:t>. Wetten 1987.在互聯網簡單搜索一下，即可發現有關希特勒藏身不朽冰層之間的傳說至今猶存。不過在人工授精和克隆的時代，那種說法已經逐漸轉化成現代的版本—希特勒僅僅留下了他的“基因物質”（Genmaterial），以便有朝一日獲得重生。</w:t>
      </w:r>
    </w:p>
    <w:p w:rsidR="00D9517E" w:rsidRDefault="00D9517E" w:rsidP="00D9517E">
      <w:pPr>
        <w:ind w:firstLine="360"/>
      </w:pPr>
      <w:hyperlink w:anchor="_67_6">
        <w:bookmarkStart w:id="2735" w:name="_67_7"/>
        <w:r>
          <w:rPr>
            <w:rStyle w:val="03Text"/>
          </w:rPr>
          <w:t>[67]</w:t>
        </w:r>
        <w:bookmarkEnd w:id="2735"/>
      </w:hyperlink>
      <w:r>
        <w:t xml:space="preserve"> 一位身份不詳的工廠人員在1960年5月30日寫給漢斯·馬丁·施萊爾的信函。引自Gaby Weber, </w:t>
      </w:r>
      <w:r>
        <w:rPr>
          <w:rStyle w:val="00Text"/>
        </w:rPr>
        <w:t>Daimler-Benz und die Argentinien-Connection</w:t>
      </w:r>
      <w:r>
        <w:t>. Berlin, Hamburg 2004, 91.</w:t>
      </w:r>
    </w:p>
    <w:p w:rsidR="00D9517E" w:rsidRDefault="00D9517E" w:rsidP="00D9517E">
      <w:pPr>
        <w:ind w:firstLine="360"/>
      </w:pPr>
      <w:hyperlink w:anchor="_68_6">
        <w:bookmarkStart w:id="2736" w:name="_68_7"/>
        <w:r>
          <w:rPr>
            <w:rStyle w:val="03Text"/>
          </w:rPr>
          <w:t>[68]</w:t>
        </w:r>
        <w:bookmarkEnd w:id="2736"/>
      </w:hyperlink>
      <w:r>
        <w:t xml:space="preserve"> 門格勒在媒體報道艾希曼被綁架的消息之后立刻寫道：“現在你們知道我是對的了。”</w:t>
      </w:r>
    </w:p>
    <w:p w:rsidR="00D9517E" w:rsidRDefault="00D9517E" w:rsidP="00D9517E">
      <w:pPr>
        <w:ind w:firstLine="360"/>
      </w:pPr>
      <w:hyperlink w:anchor="_69_6">
        <w:bookmarkStart w:id="2737" w:name="_69_7"/>
        <w:r>
          <w:rPr>
            <w:rStyle w:val="03Text"/>
          </w:rPr>
          <w:t>[69]</w:t>
        </w:r>
        <w:bookmarkEnd w:id="2737"/>
      </w:hyperlink>
      <w:r>
        <w:t xml:space="preserve"> “Doch kein Templer. Eichmanns Geburtsort: Solingen, nicht Sarona”.該文糾正了前任漢堡總檢察長格哈德·克拉默（Gerhard-F. Kramer）為該報撰寫的以色列報告。</w:t>
      </w:r>
    </w:p>
    <w:p w:rsidR="00D9517E" w:rsidRDefault="00D9517E" w:rsidP="00D9517E">
      <w:pPr>
        <w:ind w:firstLine="360"/>
      </w:pPr>
      <w:hyperlink w:anchor="_70_6">
        <w:bookmarkStart w:id="2738" w:name="_70_7"/>
        <w:r>
          <w:rPr>
            <w:rStyle w:val="03Text"/>
          </w:rPr>
          <w:t>[70]</w:t>
        </w:r>
        <w:bookmarkEnd w:id="2738"/>
      </w:hyperlink>
      <w:r>
        <w:t xml:space="preserve"> 主要引自Gaby Weber, </w:t>
      </w:r>
      <w:r>
        <w:rPr>
          <w:rStyle w:val="00Text"/>
        </w:rPr>
        <w:t>Daimler-Benz und die Argentinien-Connection</w:t>
      </w:r>
      <w:r>
        <w:t xml:space="preserve">. Berlin, Hamburg 2004, 87-95.有關求職申請和人事記錄的復印本，見Schneppen, </w:t>
      </w:r>
      <w:r>
        <w:rPr>
          <w:rStyle w:val="00Text"/>
        </w:rPr>
        <w:t>Odessa</w:t>
      </w:r>
      <w:r>
        <w:t xml:space="preserve"> ..., A. o., 160ff.福爾德納毫不掩飾自己的友情相助，而且在艾希曼被綁架后仍然在向警方的證詞中提到了這一點。這個消息也出現在德國駐阿根廷大使館給外交部的報告中。</w:t>
      </w:r>
    </w:p>
    <w:p w:rsidR="00D9517E" w:rsidRDefault="00D9517E" w:rsidP="00D9517E">
      <w:pPr>
        <w:ind w:firstLine="360"/>
      </w:pPr>
      <w:hyperlink w:anchor="_71_6">
        <w:bookmarkStart w:id="2739" w:name="_71_7"/>
        <w:r>
          <w:rPr>
            <w:rStyle w:val="03Text"/>
          </w:rPr>
          <w:t>[71]</w:t>
        </w:r>
        <w:bookmarkEnd w:id="2739"/>
      </w:hyperlink>
      <w:r>
        <w:t xml:space="preserve"> 一名身份不詳的工廠人員在1960年5月30日寄給漢斯·馬丁·施萊爾的信函。引自Gaby Weber, </w:t>
      </w:r>
      <w:r>
        <w:rPr>
          <w:rStyle w:val="00Text"/>
        </w:rPr>
        <w:t>Daimler-Benz</w:t>
      </w:r>
      <w:r>
        <w:t xml:space="preserve"> A. o., 91.雖然韋伯質疑了那封信的真實性，但其內容完全符合艾希曼朋友們自圓其說的講法。</w:t>
      </w:r>
    </w:p>
    <w:p w:rsidR="00D9517E" w:rsidRDefault="00D9517E" w:rsidP="00D9517E">
      <w:pPr>
        <w:ind w:firstLine="360"/>
      </w:pPr>
      <w:hyperlink w:anchor="_72_7">
        <w:bookmarkStart w:id="2740" w:name="_72_8"/>
        <w:r>
          <w:rPr>
            <w:rStyle w:val="03Text"/>
          </w:rPr>
          <w:t>[72]</w:t>
        </w:r>
        <w:bookmarkEnd w:id="2740"/>
      </w:hyperlink>
      <w:r>
        <w:t xml:space="preserve"> 迄今在文獻中發現的金額都使用了錯誤的匯率，并且經常混淆了美元和西德馬克。男性的平均總月薪一般為600西德馬克左右。謹在此感謝德國聯邦銀行的工作人員好心提供了相關信息。從杜勒出版社與德國作家之間的稿費結算報表，亦可明顯看出此處所使用的匯率符合實情。參見前述弗里奇的信件往來。</w:t>
      </w:r>
    </w:p>
    <w:p w:rsidR="00D9517E" w:rsidRDefault="00D9517E" w:rsidP="00D9517E">
      <w:pPr>
        <w:ind w:firstLine="360"/>
      </w:pPr>
      <w:hyperlink w:anchor="_73_7">
        <w:bookmarkStart w:id="2741" w:name="_73_8"/>
        <w:r>
          <w:rPr>
            <w:rStyle w:val="03Text"/>
          </w:rPr>
          <w:t>[73]</w:t>
        </w:r>
        <w:bookmarkEnd w:id="2741"/>
      </w:hyperlink>
      <w:r>
        <w:t xml:space="preserve"> 復印本參見Gaby Weber, </w:t>
      </w:r>
      <w:r>
        <w:rPr>
          <w:rStyle w:val="00Text"/>
        </w:rPr>
        <w:t>Daimler-Benz</w:t>
      </w:r>
      <w:r>
        <w:t xml:space="preserve"> ..., A.o., unpaginierter Anhang. 1959年4月8日至6月30日之間，里卡多·克萊門特總共收到了15216.6比索。</w:t>
      </w:r>
    </w:p>
    <w:p w:rsidR="00D9517E" w:rsidRDefault="00D9517E" w:rsidP="00D9517E">
      <w:pPr>
        <w:ind w:firstLine="360"/>
      </w:pPr>
      <w:hyperlink w:anchor="_74_6">
        <w:bookmarkStart w:id="2742" w:name="_74_7"/>
        <w:r>
          <w:rPr>
            <w:rStyle w:val="03Text"/>
          </w:rPr>
          <w:t>[74]</w:t>
        </w:r>
        <w:bookmarkEnd w:id="2742"/>
      </w:hyperlink>
      <w:r>
        <w:t xml:space="preserve"> 2000年大衛·菲爾克（David Filc）在布宜諾斯艾利斯接受蓋比·韋伯采訪。Gaby Weber, </w:t>
      </w:r>
      <w:r>
        <w:rPr>
          <w:rStyle w:val="00Text"/>
        </w:rPr>
        <w:t>Daimler-Benz</w:t>
      </w:r>
      <w:r>
        <w:t xml:space="preserve"> ..., A. o., 91.</w:t>
      </w:r>
    </w:p>
    <w:p w:rsidR="00D9517E" w:rsidRDefault="00D9517E" w:rsidP="00D9517E">
      <w:pPr>
        <w:ind w:firstLine="360"/>
      </w:pPr>
      <w:hyperlink w:anchor="_75_6">
        <w:bookmarkStart w:id="2743" w:name="_75_7"/>
        <w:r>
          <w:rPr>
            <w:rStyle w:val="03Text"/>
          </w:rPr>
          <w:t>[75]</w:t>
        </w:r>
        <w:bookmarkEnd w:id="2743"/>
      </w:hyperlink>
      <w:r>
        <w:t xml:space="preserve"> 1939年10月16日艾希曼發給阿圖爾·內貝的電報，奧地利抵抗運動文獻中心（DÖW-Akt 17 072/a）。內貝曾詢問他們是否可以利用載人前往尼斯科的機會，同時也把“柏林吉卜賽人”運送過去。艾希曼隨即建議在火車上增加“三到四節車廂的吉卜賽人”。</w:t>
      </w:r>
    </w:p>
    <w:p w:rsidR="00D9517E" w:rsidRDefault="00D9517E" w:rsidP="00D9517E">
      <w:pPr>
        <w:ind w:firstLine="360"/>
      </w:pPr>
      <w:hyperlink w:anchor="_76_6">
        <w:bookmarkStart w:id="2744" w:name="_76_7"/>
        <w:r>
          <w:rPr>
            <w:rStyle w:val="03Text"/>
          </w:rPr>
          <w:t>[76]</w:t>
        </w:r>
        <w:bookmarkEnd w:id="2744"/>
      </w:hyperlink>
      <w:r>
        <w:t xml:space="preserve"> 薩森抄本13, 7。</w:t>
      </w:r>
    </w:p>
    <w:p w:rsidR="00D9517E" w:rsidRDefault="00D9517E" w:rsidP="00D9517E">
      <w:pPr>
        <w:ind w:firstLine="360"/>
      </w:pPr>
      <w:hyperlink w:anchor="_77_6">
        <w:bookmarkStart w:id="2745" w:name="_77_7"/>
        <w:r>
          <w:rPr>
            <w:rStyle w:val="03Text"/>
          </w:rPr>
          <w:t>[77]</w:t>
        </w:r>
        <w:bookmarkEnd w:id="2745"/>
      </w:hyperlink>
      <w:r>
        <w:t xml:space="preserve"> Simon Wiesenthal, </w:t>
      </w:r>
      <w:r>
        <w:rPr>
          <w:rStyle w:val="00Text"/>
        </w:rPr>
        <w:t>Ich jagte Eichmann</w:t>
      </w:r>
      <w:r>
        <w:t>. Gütersloh 1961, 239.</w:t>
      </w:r>
    </w:p>
    <w:p w:rsidR="00D9517E" w:rsidRDefault="00D9517E" w:rsidP="00D9517E">
      <w:pPr>
        <w:ind w:firstLine="360"/>
      </w:pPr>
      <w:hyperlink w:anchor="_78_6">
        <w:bookmarkStart w:id="2746" w:name="_78_7"/>
        <w:r>
          <w:rPr>
            <w:rStyle w:val="03Text"/>
          </w:rPr>
          <w:t>[78]</w:t>
        </w:r>
        <w:bookmarkEnd w:id="2746"/>
      </w:hyperlink>
      <w:r>
        <w:t xml:space="preserve"> 奧地利國家檔案處，Nachlass Hermann Langbein, ÖStA, E 1797。在幾個文件夾和盒子里面可找到關于此一行動的證據、文件和評論。例如106號文件夾是1959年年初與奧蒙德的通信；綠色文件夾為與德國的通信（20, 21 -新聞界；23, 24 -司法界）。</w:t>
      </w:r>
    </w:p>
    <w:p w:rsidR="00D9517E" w:rsidRDefault="00D9517E" w:rsidP="00D9517E">
      <w:pPr>
        <w:ind w:firstLine="360"/>
      </w:pPr>
      <w:hyperlink w:anchor="_79_6">
        <w:bookmarkStart w:id="2747" w:name="_79_7"/>
        <w:r>
          <w:rPr>
            <w:rStyle w:val="03Text"/>
          </w:rPr>
          <w:t>[79]</w:t>
        </w:r>
        <w:bookmarkEnd w:id="2747"/>
      </w:hyperlink>
      <w:r>
        <w:t xml:space="preserve"> 1960年6月9日聯邦憲法保衛局致外交部的公函（II/a2-1-P-20364-5a/60）。感謝聯邦憲法保衛局允許引用。</w:t>
      </w:r>
    </w:p>
    <w:p w:rsidR="00D9517E" w:rsidRDefault="00D9517E" w:rsidP="00D9517E">
      <w:pPr>
        <w:ind w:firstLine="360"/>
      </w:pPr>
      <w:hyperlink w:anchor="_80_6">
        <w:bookmarkStart w:id="2748" w:name="_80_7"/>
        <w:r>
          <w:rPr>
            <w:rStyle w:val="03Text"/>
          </w:rPr>
          <w:t>[80]</w:t>
        </w:r>
        <w:bookmarkEnd w:id="2748"/>
      </w:hyperlink>
      <w:r>
        <w:t xml:space="preserve"> 保羅·迪科普夫的朋友包括臭名昭著的希特勒崇拜者弗朗索瓦·熱努。二人自共同為黨衛隊和納粹政權效力時開始，便一直維持著密切關系。熱努自1960年起更積極資助艾希曼的庭審辯護。參見本書第七章《余波蕩漾》。</w:t>
      </w:r>
    </w:p>
    <w:p w:rsidR="00D9517E" w:rsidRDefault="00D9517E" w:rsidP="00D9517E">
      <w:pPr>
        <w:ind w:firstLine="360"/>
      </w:pPr>
      <w:hyperlink w:anchor="_81_6">
        <w:bookmarkStart w:id="2749" w:name="_81_7"/>
        <w:r>
          <w:rPr>
            <w:rStyle w:val="03Text"/>
          </w:rPr>
          <w:t>[81]</w:t>
        </w:r>
        <w:bookmarkEnd w:id="2749"/>
      </w:hyperlink>
      <w:r>
        <w:t xml:space="preserve"> 兩位不愿透露姓名的弗里茨·鮑爾昔日同僚與作者的對話。</w:t>
      </w:r>
    </w:p>
    <w:p w:rsidR="00D9517E" w:rsidRDefault="00D9517E" w:rsidP="00D9517E">
      <w:pPr>
        <w:ind w:firstLine="360"/>
      </w:pPr>
      <w:hyperlink w:anchor="_82_6">
        <w:bookmarkStart w:id="2750" w:name="_82_7"/>
        <w:r>
          <w:rPr>
            <w:rStyle w:val="03Text"/>
          </w:rPr>
          <w:t>[82]</w:t>
        </w:r>
        <w:bookmarkEnd w:id="2750"/>
      </w:hyperlink>
      <w:r>
        <w:t xml:space="preserve"> Annette Weinke, </w:t>
      </w:r>
      <w:r>
        <w:rPr>
          <w:rStyle w:val="00Text"/>
        </w:rPr>
        <w:t>Eine deutsch-deutsche Beziehungsgeschichte im Kalten Krieg</w:t>
      </w:r>
      <w:r>
        <w:t>. Paderborn,München, Zürich, Wien 2002, 151-157.</w:t>
      </w:r>
    </w:p>
    <w:p w:rsidR="00D9517E" w:rsidRDefault="00D9517E" w:rsidP="00D9517E">
      <w:pPr>
        <w:ind w:firstLine="360"/>
      </w:pPr>
      <w:hyperlink w:anchor="_83_6">
        <w:bookmarkStart w:id="2751" w:name="_83_7"/>
        <w:r>
          <w:rPr>
            <w:rStyle w:val="03Text"/>
          </w:rPr>
          <w:t>[83]</w:t>
        </w:r>
        <w:bookmarkEnd w:id="2751"/>
      </w:hyperlink>
      <w:r>
        <w:t xml:space="preserve"> F. J. P. Veale, »Eichmann-Entführung - Zufall oder Regie?«, </w:t>
      </w:r>
      <w:r>
        <w:rPr>
          <w:rStyle w:val="00Text"/>
        </w:rPr>
        <w:t>Nation Europa</w:t>
      </w:r>
      <w:r>
        <w:t>, 1961, Jg. 11,Heft 1, 73-78, hier 73.</w:t>
      </w:r>
    </w:p>
    <w:p w:rsidR="00D9517E" w:rsidRDefault="00D9517E" w:rsidP="00D9517E">
      <w:pPr>
        <w:ind w:firstLine="360"/>
      </w:pPr>
      <w:hyperlink w:anchor="_84_6">
        <w:bookmarkStart w:id="2752" w:name="_84_7"/>
        <w:r>
          <w:rPr>
            <w:rStyle w:val="03Text"/>
          </w:rPr>
          <w:t>[84]</w:t>
        </w:r>
        <w:bookmarkEnd w:id="2752"/>
      </w:hyperlink>
      <w:r>
        <w:t xml:space="preserve"> 鮑爾曾在1962年寫信向薩森索取更多背景資料，而薩森的回函中沒有任何內容足以表明二人之前有過接觸。參見威廉·薩森1962年7月16日從里瓦達維亞海軍準將城（Comodoro Rivadavia）致法蘭克福總檢察長鮑爾的信函（Wojak, </w:t>
      </w:r>
      <w:r>
        <w:rPr>
          <w:rStyle w:val="00Text"/>
        </w:rPr>
        <w:t>Eichmanns Memoiren</w:t>
      </w:r>
      <w:r>
        <w:t xml:space="preserve"> ..., A.o., 48 f.,218.）。可惜書中列出的消息來源并不正確（Landesarchiv Berlin, Nr. 76, BRep 057-0），我也沒有在其他任何可能的檔案館（Hessisches Hauptstaatsarchiv Wiesbaden, Fritz Bauer Archiv Frankfurt, Archiv der Sozialen Demokratie Bonn）找到這封信。</w:t>
      </w:r>
    </w:p>
    <w:p w:rsidR="00D9517E" w:rsidRDefault="00D9517E" w:rsidP="00D9517E">
      <w:pPr>
        <w:ind w:firstLine="360"/>
      </w:pPr>
      <w:hyperlink w:anchor="_85_6">
        <w:bookmarkStart w:id="2753" w:name="_85_7"/>
        <w:r>
          <w:rPr>
            <w:rStyle w:val="03Text"/>
          </w:rPr>
          <w:t>[85]</w:t>
        </w:r>
        <w:bookmarkEnd w:id="2753"/>
      </w:hyperlink>
      <w:r>
        <w:t xml:space="preserve"> 接受采訪時的說明（Ilona Ziok, </w:t>
      </w:r>
      <w:r>
        <w:rPr>
          <w:rStyle w:val="00Text"/>
        </w:rPr>
        <w:t>Fritz Bauer - Tod auf Raten</w:t>
      </w:r>
      <w:r>
        <w:t>, 2010）。</w:t>
      </w:r>
    </w:p>
    <w:p w:rsidR="00D9517E" w:rsidRDefault="00D9517E" w:rsidP="00D9517E">
      <w:pPr>
        <w:ind w:firstLine="360"/>
      </w:pPr>
      <w:hyperlink w:anchor="_86_6">
        <w:bookmarkStart w:id="2754" w:name="_86_7"/>
        <w:r>
          <w:rPr>
            <w:rStyle w:val="03Text"/>
          </w:rPr>
          <w:t>[86]</w:t>
        </w:r>
        <w:bookmarkEnd w:id="2754"/>
      </w:hyperlink>
      <w:r>
        <w:t xml:space="preserve"> 研究顯示，這個姓氏的涉嫌前黨衛隊成員總共有14人。</w:t>
      </w:r>
    </w:p>
    <w:p w:rsidR="00D9517E" w:rsidRDefault="00D9517E" w:rsidP="00D9517E">
      <w:pPr>
        <w:ind w:firstLine="360"/>
      </w:pPr>
      <w:hyperlink w:anchor="_87_6">
        <w:bookmarkStart w:id="2755" w:name="_87_7"/>
        <w:r>
          <w:rPr>
            <w:rStyle w:val="03Text"/>
          </w:rPr>
          <w:t>[87]</w:t>
        </w:r>
        <w:bookmarkEnd w:id="2755"/>
      </w:hyperlink>
      <w:r>
        <w:t xml:space="preserve"> 沃爾夫岡·拉布斯（Wolfgang Rabus）2010年12月7日發給作者的電子郵件。雖然其內容平淡無奇，卻還是同時抄送給了公司內的另外四個人。</w:t>
      </w:r>
    </w:p>
    <w:p w:rsidR="00D9517E" w:rsidRDefault="00D9517E" w:rsidP="00D9517E">
      <w:pPr>
        <w:ind w:firstLine="360"/>
      </w:pPr>
      <w:hyperlink w:anchor="_88_6">
        <w:bookmarkStart w:id="2756" w:name="_88_7"/>
        <w:r>
          <w:rPr>
            <w:rStyle w:val="03Text"/>
          </w:rPr>
          <w:t>[88]</w:t>
        </w:r>
        <w:bookmarkEnd w:id="2756"/>
      </w:hyperlink>
      <w:r>
        <w:t xml:space="preserve"> 2010年托馬斯·哈蘭與作者的信件往來。同樣出現在影片中：Ilona Ziok, </w:t>
      </w:r>
      <w:r>
        <w:rPr>
          <w:rStyle w:val="00Text"/>
        </w:rPr>
        <w:t>Fritz Bauer-Tod auf Raten</w:t>
      </w:r>
      <w:r>
        <w:t>. 2010.</w:t>
      </w:r>
    </w:p>
    <w:p w:rsidR="00D9517E" w:rsidRDefault="00D9517E" w:rsidP="00D9517E">
      <w:pPr>
        <w:ind w:firstLine="360"/>
      </w:pPr>
      <w:hyperlink w:anchor="_89_6">
        <w:bookmarkStart w:id="2757" w:name="_89_7"/>
        <w:r>
          <w:rPr>
            <w:rStyle w:val="03Text"/>
          </w:rPr>
          <w:t>[89]</w:t>
        </w:r>
        <w:bookmarkEnd w:id="2757"/>
      </w:hyperlink>
      <w:r>
        <w:t xml:space="preserve"> Quentin Reynolds, Ephraim Katz, Zwy Aldouby, </w:t>
      </w:r>
      <w:r>
        <w:rPr>
          <w:rStyle w:val="00Text"/>
        </w:rPr>
        <w:t>Der Fall Adolf Eichmann. Der Bevollmächtigte des Todes</w:t>
      </w:r>
      <w:r>
        <w:t>, Zürich 1961, 201.</w:t>
      </w:r>
    </w:p>
    <w:p w:rsidR="00D9517E" w:rsidRDefault="00D9517E" w:rsidP="00D9517E">
      <w:pPr>
        <w:ind w:firstLine="360"/>
      </w:pPr>
      <w:hyperlink w:anchor="_90_6">
        <w:bookmarkStart w:id="2758" w:name="_90_7"/>
        <w:r>
          <w:rPr>
            <w:rStyle w:val="03Text"/>
          </w:rPr>
          <w:t>[90]</w:t>
        </w:r>
        <w:bookmarkEnd w:id="2758"/>
      </w:hyperlink>
      <w:r>
        <w:t xml:space="preserve"> 關于這個恐怖地點的信息，參見Jules Schelvis, </w:t>
      </w:r>
      <w:r>
        <w:rPr>
          <w:rStyle w:val="00Text"/>
        </w:rPr>
        <w:t>Vernichtungslager Sobibór</w:t>
      </w:r>
      <w:r>
        <w:t xml:space="preserve">. Berlin 1998;Thomas “Toivi” Blatt, </w:t>
      </w:r>
      <w:r>
        <w:rPr>
          <w:rStyle w:val="00Text"/>
        </w:rPr>
        <w:t>Sobibór - der vergessene Aufstand</w:t>
      </w:r>
      <w:r>
        <w:t>. Hamburg, Münster 2004.</w:t>
      </w:r>
    </w:p>
    <w:p w:rsidR="00D9517E" w:rsidRDefault="00D9517E" w:rsidP="00D9517E">
      <w:pPr>
        <w:ind w:firstLine="360"/>
      </w:pPr>
      <w:hyperlink w:anchor="_91_6">
        <w:bookmarkStart w:id="2759" w:name="_91_7"/>
        <w:r>
          <w:rPr>
            <w:rStyle w:val="03Text"/>
          </w:rPr>
          <w:t>[91]</w:t>
        </w:r>
        <w:bookmarkEnd w:id="2759"/>
      </w:hyperlink>
      <w:r>
        <w:t xml:space="preserve"> 施邁斯納在1967年又出售了這家企業，在戈亞尼亞（Goiânia）成為一家紙張回收公司的負責人，最后于1989年去世。Jules Schelvis, </w:t>
      </w:r>
      <w:r>
        <w:rPr>
          <w:rStyle w:val="00Text"/>
        </w:rPr>
        <w:t>Vernichtungslager</w:t>
      </w:r>
      <w:r>
        <w:t xml:space="preserve"> ..., A. o., 291, 314 und 220 (Foto); Richard Lashke, </w:t>
      </w:r>
      <w:r>
        <w:rPr>
          <w:rStyle w:val="00Text"/>
        </w:rPr>
        <w:t>Flucht aus Sobibór</w:t>
      </w:r>
      <w:r>
        <w:t>, Roman (mit Materialanhang). Gerlingen 1998, 436.</w:t>
      </w:r>
    </w:p>
    <w:p w:rsidR="00D9517E" w:rsidRDefault="00D9517E" w:rsidP="00D9517E">
      <w:pPr>
        <w:pStyle w:val="Para05"/>
        <w:ind w:firstLine="360"/>
      </w:pPr>
      <w:hyperlink w:anchor="_92_6">
        <w:bookmarkStart w:id="2760" w:name="_92_7"/>
        <w:r>
          <w:rPr>
            <w:rStyle w:val="11Text"/>
          </w:rPr>
          <w:t>[92]</w:t>
        </w:r>
        <w:bookmarkEnd w:id="2760"/>
      </w:hyperlink>
      <w:r>
        <w:rPr>
          <w:rStyle w:val="00Text"/>
        </w:rPr>
        <w:t xml:space="preserve"> 葡萄牙文原名為：</w:t>
      </w:r>
      <w:r>
        <w:t>Inferno em Sobibór - A tragédia de um adolescente judeu</w:t>
      </w:r>
      <w:r>
        <w:rPr>
          <w:rStyle w:val="00Text"/>
        </w:rPr>
        <w:t>. Rio de Janeiro 1968.該書直到今天仍未被翻譯成其他文字。</w:t>
      </w:r>
    </w:p>
    <w:p w:rsidR="00D9517E" w:rsidRDefault="00D9517E" w:rsidP="00D9517E">
      <w:pPr>
        <w:ind w:firstLine="360"/>
      </w:pPr>
      <w:hyperlink w:anchor="_93_6">
        <w:bookmarkStart w:id="2761" w:name="_93_7"/>
        <w:r>
          <w:rPr>
            <w:rStyle w:val="03Text"/>
          </w:rPr>
          <w:t>[93]</w:t>
        </w:r>
        <w:bookmarkEnd w:id="2761"/>
      </w:hyperlink>
      <w:r>
        <w:t xml:space="preserve"> 索比布爾集中營當時的指揮官古斯塔夫·弗朗茨·施坦格爾在1969年親口證實了這件事。引自Jules Schelvis, </w:t>
      </w:r>
      <w:r>
        <w:rPr>
          <w:rStyle w:val="00Text"/>
        </w:rPr>
        <w:t>Vernichtungslager</w:t>
      </w:r>
      <w:r>
        <w:t xml:space="preserve"> ..., A.o.</w:t>
      </w:r>
    </w:p>
    <w:p w:rsidR="00D9517E" w:rsidRDefault="00D9517E" w:rsidP="00D9517E">
      <w:pPr>
        <w:ind w:firstLine="360"/>
      </w:pPr>
      <w:hyperlink w:anchor="_94_7">
        <w:bookmarkStart w:id="2762" w:name="_94_8"/>
        <w:r>
          <w:rPr>
            <w:rStyle w:val="03Text"/>
          </w:rPr>
          <w:t>[94]</w:t>
        </w:r>
        <w:bookmarkEnd w:id="2762"/>
      </w:hyperlink>
      <w:r>
        <w:t xml:space="preserve"> 湯姆·塞格夫重新整理了西蒙·維森塔爾講述他尋獲施坦格爾經過的幾個不同版本。塞格夫懷疑維森塔爾沒有說出真正的通報人，并沒有找到直接指向施邁斯納的線索，而且在檔案資料中出現了明顯</w:t>
      </w:r>
      <w:r>
        <w:lastRenderedPageBreak/>
        <w:t xml:space="preserve">的空缺。Tom Segev, </w:t>
      </w:r>
      <w:r>
        <w:rPr>
          <w:rStyle w:val="00Text"/>
        </w:rPr>
        <w:t>Simon Wiesenthal</w:t>
      </w:r>
      <w:r>
        <w:t xml:space="preserve"> ..., A.o., 372 ff.施邁斯納后來才在與其他索比布爾幸存者的交談中，講述了他對施坦格爾的記憶。至于他和瓦格納的巧遇，甚至有照片可供確認。亦參見Simon Wiesenthal, </w:t>
      </w:r>
      <w:r>
        <w:rPr>
          <w:rStyle w:val="00Text"/>
        </w:rPr>
        <w:t>Recht, nicht Rache</w:t>
      </w:r>
      <w:r>
        <w:t>. Frankfurt a. M., Berlin, 127.</w:t>
      </w:r>
    </w:p>
    <w:p w:rsidR="00D9517E" w:rsidRDefault="00D9517E" w:rsidP="00D9517E">
      <w:pPr>
        <w:ind w:firstLine="360"/>
      </w:pPr>
      <w:hyperlink w:anchor="_95_6">
        <w:bookmarkStart w:id="2763" w:name="_95_7"/>
        <w:r>
          <w:rPr>
            <w:rStyle w:val="03Text"/>
          </w:rPr>
          <w:t>[95]</w:t>
        </w:r>
        <w:bookmarkEnd w:id="2763"/>
      </w:hyperlink>
      <w:r>
        <w:t xml:space="preserve"> 尤勒斯·施爾維斯（Jules Schelvis）在撰寫他那本關于索比布爾的書時，曾花了很長時間采訪施邁斯納。Jules Schelvis, </w:t>
      </w:r>
      <w:r>
        <w:rPr>
          <w:rStyle w:val="00Text"/>
        </w:rPr>
        <w:t>Vernichtungslager</w:t>
      </w:r>
      <w:r>
        <w:t xml:space="preserve"> ..., A.o., 314.在巴西代表維森塔爾的記者馬里奧·奇馬諾維奇（Mario Chimanovich）在2008年10月29日接受塞格夫采訪時也認為那是一起謀殺案（2008年10月29日接受塞格夫的采訪），參見Tom Segev, </w:t>
      </w:r>
      <w:r>
        <w:rPr>
          <w:rStyle w:val="00Text"/>
        </w:rPr>
        <w:t>Simon Wiesenthal</w:t>
      </w:r>
      <w:r>
        <w:t xml:space="preserve"> ..., A.o., 374.就連警方的照片也駁斥了瓦格納上吊自殺的說法。</w:t>
      </w:r>
    </w:p>
    <w:p w:rsidR="00D9517E" w:rsidRDefault="00D9517E" w:rsidP="00D9517E">
      <w:pPr>
        <w:ind w:firstLine="360"/>
      </w:pPr>
      <w:hyperlink w:anchor="_96_7">
        <w:bookmarkStart w:id="2764" w:name="_96_8"/>
        <w:r>
          <w:rPr>
            <w:rStyle w:val="03Text"/>
          </w:rPr>
          <w:t>[96]</w:t>
        </w:r>
        <w:bookmarkEnd w:id="2764"/>
      </w:hyperlink>
      <w:r>
        <w:t xml:space="preserve"> 這篇新聞稿幾乎出現在第二天所有的報紙上，包括《阿根廷日報》在內。此處引文摘自</w:t>
      </w:r>
      <w:r>
        <w:rPr>
          <w:rStyle w:val="00Text"/>
        </w:rPr>
        <w:t>Schwäbischen Albzeitung</w:t>
      </w:r>
      <w:r>
        <w:t xml:space="preserve"> vom 24.12.1959.</w:t>
      </w:r>
    </w:p>
    <w:p w:rsidR="00D9517E" w:rsidRDefault="00D9517E" w:rsidP="00D9517E">
      <w:pPr>
        <w:ind w:firstLine="360"/>
      </w:pPr>
      <w:hyperlink w:anchor="_97_7">
        <w:bookmarkStart w:id="2765" w:name="_97_8"/>
        <w:r>
          <w:rPr>
            <w:rStyle w:val="03Text"/>
          </w:rPr>
          <w:t>[97]</w:t>
        </w:r>
        <w:bookmarkEnd w:id="2765"/>
      </w:hyperlink>
      <w:r>
        <w:t xml:space="preserve"> Tom Segev, </w:t>
      </w:r>
      <w:r>
        <w:rPr>
          <w:rStyle w:val="00Text"/>
        </w:rPr>
        <w:t>Simon Wiesenthal</w:t>
      </w:r>
      <w:r>
        <w:t xml:space="preserve"> ..., A.o., 177.</w:t>
      </w:r>
    </w:p>
    <w:p w:rsidR="00D9517E" w:rsidRDefault="00D9517E" w:rsidP="00D9517E">
      <w:pPr>
        <w:ind w:firstLine="360"/>
      </w:pPr>
      <w:hyperlink w:anchor="_98_6">
        <w:bookmarkStart w:id="2766" w:name="_98_7"/>
        <w:r>
          <w:rPr>
            <w:rStyle w:val="03Text"/>
          </w:rPr>
          <w:t>[98]</w:t>
        </w:r>
        <w:bookmarkEnd w:id="2766"/>
      </w:hyperlink>
      <w:r>
        <w:t xml:space="preserve"> 引自Heinz Weibel-Altmeyer, “Jagd auf Eichmann”, </w:t>
      </w:r>
      <w:r>
        <w:rPr>
          <w:rStyle w:val="00Text"/>
        </w:rPr>
        <w:t>Neue Illustrierte</w:t>
      </w:r>
      <w:r>
        <w:t>, 11.6-8.7.1960.在艾希曼被捕后分五次發表。</w:t>
      </w:r>
    </w:p>
    <w:p w:rsidR="00D9517E" w:rsidRDefault="00D9517E" w:rsidP="00D9517E">
      <w:pPr>
        <w:ind w:firstLine="360"/>
      </w:pPr>
      <w:hyperlink w:anchor="_99_6">
        <w:bookmarkStart w:id="2767" w:name="_99_7"/>
        <w:r>
          <w:rPr>
            <w:rStyle w:val="03Text"/>
          </w:rPr>
          <w:t>[99]</w:t>
        </w:r>
        <w:bookmarkEnd w:id="2767"/>
      </w:hyperlink>
      <w:r>
        <w:t xml:space="preserve"> 1960年6月9日聯邦憲法保衛局致外交部的函件（II/a2-051-P-20364-5a/60）。感謝聯邦憲法保衛局允許引用這份文件。</w:t>
      </w:r>
    </w:p>
    <w:p w:rsidR="00D9517E" w:rsidRDefault="00D9517E" w:rsidP="00D9517E">
      <w:pPr>
        <w:ind w:firstLine="360"/>
      </w:pPr>
      <w:hyperlink w:anchor="_100_6">
        <w:bookmarkStart w:id="2768" w:name="_100_7"/>
        <w:r>
          <w:rPr>
            <w:rStyle w:val="03Text"/>
          </w:rPr>
          <w:t>[100]</w:t>
        </w:r>
        <w:bookmarkEnd w:id="2768"/>
      </w:hyperlink>
      <w:r>
        <w:t xml:space="preserve"> 同上。</w:t>
      </w:r>
    </w:p>
    <w:p w:rsidR="00D9517E" w:rsidRDefault="00D9517E" w:rsidP="00D9517E">
      <w:pPr>
        <w:ind w:firstLine="360"/>
      </w:pPr>
      <w:hyperlink w:anchor="_101_6">
        <w:bookmarkStart w:id="2769" w:name="_101_7"/>
        <w:r>
          <w:rPr>
            <w:rStyle w:val="03Text"/>
          </w:rPr>
          <w:t>[101]</w:t>
        </w:r>
        <w:bookmarkEnd w:id="2769"/>
      </w:hyperlink>
      <w:r>
        <w:t xml:space="preserve"> 1960年2月12日朗拜因致德國工業聯合會的信件。1960年4月26日德國工業聯合會給國際奧斯維辛委員會的回函。兩封信函都保存在奧地利國家檔案處（Nachlass Hermann Langbein, ÖStA E1797-25 Korrespondenz-Ordner grün, Deutschland A-C）。</w:t>
      </w:r>
    </w:p>
    <w:p w:rsidR="00D9517E" w:rsidRDefault="00D9517E" w:rsidP="00D9517E">
      <w:pPr>
        <w:ind w:firstLine="360"/>
      </w:pPr>
      <w:hyperlink w:anchor="_102_7">
        <w:bookmarkStart w:id="2770" w:name="_102_8"/>
        <w:r>
          <w:rPr>
            <w:rStyle w:val="03Text"/>
          </w:rPr>
          <w:t>[102]</w:t>
        </w:r>
        <w:bookmarkEnd w:id="2770"/>
      </w:hyperlink>
      <w:r>
        <w:t xml:space="preserve"> 就像所有這類操作一樣，朗拜因曾事先詢問法蘭克福檢察官亨利·奧蒙德，他這封信是否有可能造成任何損害。相關證據見奧地利國家檔案處（Korrespondenz-Ordner Ormond, Langbein-Nachlass, ÖStA）。關于奧蒙德、朗拜因與鮑爾之間的聯系，參見本書第七章《余波蕩漾》。</w:t>
      </w:r>
    </w:p>
    <w:p w:rsidR="00D9517E" w:rsidRDefault="00D9517E" w:rsidP="00D9517E">
      <w:pPr>
        <w:ind w:firstLine="360"/>
      </w:pPr>
      <w:hyperlink w:anchor="_103_6">
        <w:bookmarkStart w:id="2771" w:name="_103_7"/>
        <w:r>
          <w:rPr>
            <w:rStyle w:val="03Text"/>
          </w:rPr>
          <w:t>[103]</w:t>
        </w:r>
        <w:bookmarkEnd w:id="2771"/>
      </w:hyperlink>
      <w:r>
        <w:t xml:space="preserve"> 1960年6月9日聯邦憲法保衛局致外交部的函件（II/a2-051-P-20364-5a/60）。</w:t>
      </w:r>
    </w:p>
    <w:p w:rsidR="00D9517E" w:rsidRDefault="00D9517E" w:rsidP="00D9517E">
      <w:pPr>
        <w:ind w:firstLine="360"/>
      </w:pPr>
      <w:hyperlink w:anchor="_104_7">
        <w:bookmarkStart w:id="2772" w:name="_104_8"/>
        <w:r>
          <w:rPr>
            <w:rStyle w:val="03Text"/>
          </w:rPr>
          <w:t>[104]</w:t>
        </w:r>
        <w:bookmarkEnd w:id="2772"/>
      </w:hyperlink>
      <w:r>
        <w:t xml:space="preserve"> 埃爾溫·許勒1959年8月20日寫給托維阿·弗里德曼的信函。Tuviah Friedmann, </w:t>
      </w:r>
      <w:r>
        <w:rPr>
          <w:rStyle w:val="00Text"/>
        </w:rPr>
        <w:t>Die“Ergreifung Eichmanns”: Dokumentarische Sammlung</w:t>
      </w:r>
      <w:r>
        <w:t>. Haifa, 1971.</w:t>
      </w:r>
    </w:p>
    <w:p w:rsidR="00D9517E" w:rsidRDefault="00D9517E" w:rsidP="00D9517E">
      <w:pPr>
        <w:ind w:firstLine="360"/>
      </w:pPr>
      <w:hyperlink w:anchor="_105_6">
        <w:bookmarkStart w:id="2773" w:name="_105_7"/>
        <w:r>
          <w:rPr>
            <w:rStyle w:val="03Text"/>
          </w:rPr>
          <w:t>[105]</w:t>
        </w:r>
        <w:bookmarkEnd w:id="2773"/>
      </w:hyperlink>
      <w:r>
        <w:t xml:space="preserve"> 16.10.1959, “Israel und der Fall Eichmann”.</w:t>
      </w:r>
    </w:p>
    <w:p w:rsidR="00D9517E" w:rsidRDefault="00D9517E" w:rsidP="00D9517E">
      <w:pPr>
        <w:ind w:firstLine="360"/>
      </w:pPr>
      <w:hyperlink w:anchor="_106_6">
        <w:bookmarkStart w:id="2774" w:name="_106_7"/>
        <w:r>
          <w:rPr>
            <w:rStyle w:val="03Text"/>
          </w:rPr>
          <w:t>[106]</w:t>
        </w:r>
        <w:bookmarkEnd w:id="2774"/>
      </w:hyperlink>
      <w:r>
        <w:t xml:space="preserve"> 一些相關新聞報道的副本見：Tuviah Friedmann, </w:t>
      </w:r>
      <w:r>
        <w:rPr>
          <w:rStyle w:val="00Text"/>
        </w:rPr>
        <w:t>We shall never forget</w:t>
      </w:r>
      <w:r>
        <w:t>. Haifa o. J. (1965).關于調查當局對弗里德曼任性行為的憤怒，亦參見維森塔爾在20世紀70年代與路德維希堡國家社會主義犯罪調查中央辦公室的信件往來，以及迪特里希·措伊格在1961年向路德維希堡提出的報告（BArch Ludwigsburg, Sammlung Zentrale Stelle）。</w:t>
      </w:r>
    </w:p>
    <w:p w:rsidR="00D9517E" w:rsidRDefault="00D9517E" w:rsidP="00D9517E">
      <w:pPr>
        <w:ind w:firstLine="360"/>
      </w:pPr>
      <w:hyperlink w:anchor="_107_6">
        <w:bookmarkStart w:id="2775" w:name="_107_7"/>
        <w:r>
          <w:rPr>
            <w:rStyle w:val="03Text"/>
          </w:rPr>
          <w:t>[107]</w:t>
        </w:r>
        <w:bookmarkEnd w:id="2775"/>
      </w:hyperlink>
      <w:r>
        <w:t xml:space="preserve"> 1959年10月13日鮑爾向媒體發表的完全捏造的聲明，以及英國外交部所采取的立場。該行動一直持續到1960年，而且也出現在一些較小的報紙上。在此查閱過的報刊計有：</w:t>
      </w:r>
      <w:r>
        <w:rPr>
          <w:rStyle w:val="00Text"/>
        </w:rPr>
        <w:t>Frankfurter Allgemeine, Frankfurter Neue Presse</w:t>
      </w:r>
      <w:r>
        <w:t xml:space="preserve">, </w:t>
      </w:r>
      <w:r>
        <w:rPr>
          <w:rStyle w:val="00Text"/>
        </w:rPr>
        <w:t>Times London</w:t>
      </w:r>
      <w:r>
        <w:t xml:space="preserve">, </w:t>
      </w:r>
      <w:r>
        <w:rPr>
          <w:rStyle w:val="00Text"/>
        </w:rPr>
        <w:t>Die TAT</w:t>
      </w:r>
      <w:r>
        <w:t xml:space="preserve">. </w:t>
      </w:r>
      <w:r>
        <w:rPr>
          <w:rStyle w:val="00Text"/>
        </w:rPr>
        <w:t>Schwäbische Albzeitung</w:t>
      </w:r>
      <w:r>
        <w:t xml:space="preserve">, </w:t>
      </w:r>
      <w:r>
        <w:rPr>
          <w:rStyle w:val="00Text"/>
        </w:rPr>
        <w:t>Weltwoche</w:t>
      </w:r>
      <w:r>
        <w:t xml:space="preserve">, </w:t>
      </w:r>
      <w:r>
        <w:rPr>
          <w:rStyle w:val="00Text"/>
        </w:rPr>
        <w:t>Deutsche Woche</w:t>
      </w:r>
      <w:r>
        <w:t xml:space="preserve"> und </w:t>
      </w:r>
      <w:r>
        <w:rPr>
          <w:rStyle w:val="00Text"/>
        </w:rPr>
        <w:t>Neues</w:t>
      </w:r>
      <w:r>
        <w:t xml:space="preserve"> Österreich.</w:t>
      </w:r>
    </w:p>
    <w:p w:rsidR="00D9517E" w:rsidRDefault="00D9517E" w:rsidP="00D9517E">
      <w:pPr>
        <w:pStyle w:val="Para05"/>
        <w:ind w:firstLine="360"/>
      </w:pPr>
      <w:hyperlink w:anchor="_108_6">
        <w:bookmarkStart w:id="2776" w:name="_108_7"/>
        <w:r>
          <w:rPr>
            <w:rStyle w:val="11Text"/>
          </w:rPr>
          <w:t>[108]</w:t>
        </w:r>
        <w:bookmarkEnd w:id="2776"/>
      </w:hyperlink>
      <w:r>
        <w:rPr>
          <w:rStyle w:val="00Text"/>
        </w:rPr>
        <w:t xml:space="preserve"> </w:t>
      </w:r>
      <w:r>
        <w:t>Deutsche Woche</w:t>
      </w:r>
      <w:r>
        <w:rPr>
          <w:rStyle w:val="00Text"/>
        </w:rPr>
        <w:t>, 27.1.1960.</w:t>
      </w:r>
    </w:p>
    <w:p w:rsidR="00D9517E" w:rsidRDefault="00D9517E" w:rsidP="00D9517E">
      <w:pPr>
        <w:ind w:firstLine="360"/>
      </w:pPr>
      <w:hyperlink w:anchor="_109_6">
        <w:bookmarkStart w:id="2777" w:name="_109_7"/>
        <w:r>
          <w:rPr>
            <w:rStyle w:val="03Text"/>
          </w:rPr>
          <w:t>[109]</w:t>
        </w:r>
        <w:bookmarkEnd w:id="2777"/>
      </w:hyperlink>
      <w:r>
        <w:t xml:space="preserve"> 聯邦司法部1959年12月16日給聯邦外交部的答復。引自Schneppen, </w:t>
      </w:r>
      <w:r>
        <w:rPr>
          <w:rStyle w:val="00Text"/>
        </w:rPr>
        <w:t>Odessa</w:t>
      </w:r>
      <w:r>
        <w:t xml:space="preserve"> ..., A.o.,163.施內彭沒有標明檔案的出處（但通常來自外交部的政治檔案）。</w:t>
      </w:r>
    </w:p>
    <w:p w:rsidR="00D9517E" w:rsidRDefault="00D9517E" w:rsidP="00D9517E">
      <w:pPr>
        <w:ind w:firstLine="360"/>
      </w:pPr>
      <w:hyperlink w:anchor="_110_6">
        <w:bookmarkStart w:id="2778" w:name="_110_7"/>
        <w:r>
          <w:rPr>
            <w:rStyle w:val="03Text"/>
          </w:rPr>
          <w:t>[110]</w:t>
        </w:r>
        <w:bookmarkEnd w:id="2778"/>
      </w:hyperlink>
      <w:r>
        <w:t xml:space="preserve"> 若有誰認為這是惡意中傷的話，不妨花幾個小時來瀏覽一下阿道夫·馮·塔登的遺物。架子上數以千計的信件里面充滿了真正惡意十足和顛倒黑白的流言蜚語。薩森至少曾經為塔登寫過一篇文章（</w:t>
      </w:r>
      <w:r>
        <w:rPr>
          <w:rStyle w:val="00Text"/>
        </w:rPr>
        <w:t>Reichsruf</w:t>
      </w:r>
      <w:r>
        <w:t>, 29.10.1955），但塔登仍然公開譴責薩森。參見本書第七章《余波蕩漾》對德魯費爾出版社的評論。</w:t>
      </w:r>
    </w:p>
    <w:p w:rsidR="00D9517E" w:rsidRDefault="00D9517E" w:rsidP="00D9517E">
      <w:pPr>
        <w:ind w:firstLine="360"/>
      </w:pPr>
      <w:hyperlink w:anchor="_111_6">
        <w:bookmarkStart w:id="2779" w:name="_111_7"/>
        <w:r>
          <w:rPr>
            <w:rStyle w:val="03Text"/>
          </w:rPr>
          <w:t>[111]</w:t>
        </w:r>
        <w:bookmarkEnd w:id="2779"/>
      </w:hyperlink>
      <w:r>
        <w:t xml:space="preserve"> 1960年6月9日聯邦憲法保衛局致外交部的函件（II/a2-051-P-20 3645a/60）。</w:t>
      </w:r>
    </w:p>
    <w:p w:rsidR="00D9517E" w:rsidRDefault="00D9517E" w:rsidP="00D9517E">
      <w:pPr>
        <w:ind w:firstLine="360"/>
      </w:pPr>
      <w:hyperlink w:anchor="_112_6">
        <w:bookmarkStart w:id="2780" w:name="_112_7"/>
        <w:r>
          <w:rPr>
            <w:rStyle w:val="03Text"/>
          </w:rPr>
          <w:t>[112]</w:t>
        </w:r>
        <w:bookmarkEnd w:id="2780"/>
      </w:hyperlink>
      <w:r>
        <w:t xml:space="preserve"> Neo-Nazi Leader ‘Was MI6 Agent’, </w:t>
      </w:r>
      <w:r>
        <w:rPr>
          <w:rStyle w:val="00Text"/>
        </w:rPr>
        <w:t>Guardian</w:t>
      </w:r>
      <w:r>
        <w:t>, 13.8.2002.塔登的遺物中已經徹底清除了相關證據。</w:t>
      </w:r>
    </w:p>
    <w:p w:rsidR="00D9517E" w:rsidRDefault="00D9517E" w:rsidP="00D9517E">
      <w:pPr>
        <w:ind w:firstLine="360"/>
      </w:pPr>
      <w:hyperlink w:anchor="_113_7">
        <w:bookmarkStart w:id="2781" w:name="_113_8"/>
        <w:r>
          <w:rPr>
            <w:rStyle w:val="03Text"/>
          </w:rPr>
          <w:t>[113]</w:t>
        </w:r>
        <w:bookmarkEnd w:id="2781"/>
      </w:hyperlink>
      <w:r>
        <w:t xml:space="preserve"> 克勞斯·艾希曼接受《快客雜志》的采訪，1966年1月2日。</w:t>
      </w:r>
    </w:p>
    <w:p w:rsidR="00D9517E" w:rsidRDefault="00D9517E" w:rsidP="00D9517E">
      <w:pPr>
        <w:pStyle w:val="Para05"/>
        <w:ind w:firstLine="360"/>
      </w:pPr>
      <w:hyperlink w:anchor="_114_6">
        <w:bookmarkStart w:id="2782" w:name="_114_7"/>
        <w:r>
          <w:rPr>
            <w:rStyle w:val="11Text"/>
          </w:rPr>
          <w:t>[114]</w:t>
        </w:r>
        <w:bookmarkEnd w:id="2782"/>
      </w:hyperlink>
      <w:r>
        <w:rPr>
          <w:rStyle w:val="00Text"/>
        </w:rPr>
        <w:t xml:space="preserve"> 赫爾曼寫給托維阿·弗里德曼的信函。Tuviah Friedman, </w:t>
      </w:r>
      <w:r>
        <w:t>Die Ergreifung Eichmanns:Dokumentarische Sammlung</w:t>
      </w:r>
      <w:r>
        <w:rPr>
          <w:rStyle w:val="00Text"/>
        </w:rPr>
        <w:t>. Haifa, 1971.</w:t>
      </w:r>
    </w:p>
    <w:p w:rsidR="00D9517E" w:rsidRDefault="00D9517E" w:rsidP="00D9517E">
      <w:pPr>
        <w:ind w:firstLine="360"/>
      </w:pPr>
      <w:hyperlink w:anchor="_115_6">
        <w:bookmarkStart w:id="2783" w:name="_115_7"/>
        <w:r>
          <w:rPr>
            <w:rStyle w:val="03Text"/>
          </w:rPr>
          <w:t>[115]</w:t>
        </w:r>
        <w:bookmarkEnd w:id="2783"/>
      </w:hyperlink>
      <w:r>
        <w:t xml:space="preserve"> 路德維希堡聯邦檔案館，中央辦公室藏品III 24/28。</w:t>
      </w:r>
    </w:p>
    <w:p w:rsidR="00D9517E" w:rsidRDefault="00D9517E" w:rsidP="00D9517E">
      <w:pPr>
        <w:ind w:firstLine="360"/>
      </w:pPr>
      <w:hyperlink w:anchor="_116_7">
        <w:bookmarkStart w:id="2784" w:name="_116_8"/>
        <w:r>
          <w:rPr>
            <w:rStyle w:val="03Text"/>
          </w:rPr>
          <w:t>[116]</w:t>
        </w:r>
        <w:bookmarkEnd w:id="2784"/>
      </w:hyperlink>
      <w:r>
        <w:t xml:space="preserve"> 弗里德曼1971年4月27日寫給赫爾曼的信函，所指稱對象是阿里·塔塔科維（Arie Tartakower）。</w:t>
      </w:r>
    </w:p>
    <w:p w:rsidR="00D9517E" w:rsidRDefault="00D9517E" w:rsidP="00D9517E">
      <w:pPr>
        <w:ind w:firstLine="360"/>
      </w:pPr>
      <w:hyperlink w:anchor="_117_6">
        <w:bookmarkStart w:id="2785" w:name="_117_7"/>
        <w:r>
          <w:rPr>
            <w:rStyle w:val="03Text"/>
          </w:rPr>
          <w:t>[117]</w:t>
        </w:r>
        <w:bookmarkEnd w:id="2785"/>
      </w:hyperlink>
      <w:r>
        <w:t xml:space="preserve"> 赫爾曼寫給弗里德曼的信函，1960年3月28日。</w:t>
      </w:r>
    </w:p>
    <w:p w:rsidR="00D9517E" w:rsidRDefault="00D9517E" w:rsidP="00D9517E">
      <w:pPr>
        <w:ind w:firstLine="360"/>
      </w:pPr>
      <w:hyperlink w:anchor="_118_6">
        <w:bookmarkStart w:id="2786" w:name="_118_7"/>
        <w:r>
          <w:rPr>
            <w:rStyle w:val="03Text"/>
          </w:rPr>
          <w:t>[118]</w:t>
        </w:r>
        <w:bookmarkEnd w:id="2786"/>
      </w:hyperlink>
      <w:r>
        <w:t xml:space="preserve"> 弗里德曼為此在1971年多次寫信向赫爾曼道歉。</w:t>
      </w:r>
    </w:p>
    <w:p w:rsidR="00D9517E" w:rsidRDefault="00D9517E" w:rsidP="00D9517E">
      <w:pPr>
        <w:ind w:firstLine="360"/>
      </w:pPr>
      <w:hyperlink w:anchor="_119_7">
        <w:bookmarkStart w:id="2787" w:name="_119_8"/>
        <w:r>
          <w:rPr>
            <w:rStyle w:val="03Text"/>
          </w:rPr>
          <w:t>[119]</w:t>
        </w:r>
        <w:bookmarkEnd w:id="2787"/>
      </w:hyperlink>
      <w:r>
        <w:t xml:space="preserve"> 關于做出決定的經過，參見杰出的著作Hanna Yablonka, </w:t>
      </w:r>
      <w:r>
        <w:rPr>
          <w:rStyle w:val="00Text"/>
        </w:rPr>
        <w:t>The State of Israel vs. Adolf Eichmann</w:t>
      </w:r>
      <w:r>
        <w:t>. New York 2004.</w:t>
      </w:r>
    </w:p>
    <w:p w:rsidR="00D9517E" w:rsidRDefault="00D9517E" w:rsidP="00D9517E">
      <w:pPr>
        <w:ind w:firstLine="360"/>
      </w:pPr>
      <w:hyperlink w:anchor="_120_6">
        <w:bookmarkStart w:id="2788" w:name="_120_7"/>
        <w:r>
          <w:rPr>
            <w:rStyle w:val="03Text"/>
          </w:rPr>
          <w:t>[120]</w:t>
        </w:r>
        <w:bookmarkEnd w:id="2788"/>
      </w:hyperlink>
      <w:r>
        <w:t xml:space="preserve"> Hanna Yablonka, </w:t>
      </w:r>
      <w:r>
        <w:rPr>
          <w:rStyle w:val="00Text"/>
        </w:rPr>
        <w:t>The State of lsrael</w:t>
      </w:r>
      <w:r>
        <w:t>..., A. o., 15 f. Tagebuch-Eintrag zitiert bei Tom Segev,</w:t>
      </w:r>
      <w:r>
        <w:rPr>
          <w:rStyle w:val="00Text"/>
        </w:rPr>
        <w:t>Simon Wiesenthal</w:t>
      </w:r>
      <w:r>
        <w:t xml:space="preserve"> ... A. o., 178.</w:t>
      </w:r>
    </w:p>
    <w:p w:rsidR="00D9517E" w:rsidRDefault="00D9517E" w:rsidP="00D9517E">
      <w:pPr>
        <w:ind w:firstLine="360"/>
      </w:pPr>
      <w:hyperlink w:anchor="_121_7">
        <w:bookmarkStart w:id="2789" w:name="_121_8"/>
        <w:r>
          <w:rPr>
            <w:rStyle w:val="03Text"/>
          </w:rPr>
          <w:t>[121]</w:t>
        </w:r>
        <w:bookmarkEnd w:id="2789"/>
      </w:hyperlink>
      <w:r>
        <w:t xml:space="preserve"> 有趣的是，我也在赫爾曼·朗拜因的遺物中找到了一份訃告副本（奧地利國家檔案處，ÖStA Wien, Presseordner Eichmann）。</w:t>
      </w:r>
    </w:p>
    <w:p w:rsidR="00D9517E" w:rsidRDefault="00D9517E" w:rsidP="00D9517E">
      <w:pPr>
        <w:ind w:firstLine="360"/>
      </w:pPr>
      <w:hyperlink w:anchor="_122_6">
        <w:bookmarkStart w:id="2790" w:name="_122_7"/>
        <w:r>
          <w:rPr>
            <w:rStyle w:val="03Text"/>
          </w:rPr>
          <w:t>[122]</w:t>
        </w:r>
        <w:bookmarkEnd w:id="2790"/>
      </w:hyperlink>
      <w:r>
        <w:t xml:space="preserve"> 他們兒時的一張照片顯示，兄弟二人即便在當時就已經非常相像。</w:t>
      </w:r>
    </w:p>
    <w:p w:rsidR="00D9517E" w:rsidRDefault="00D9517E" w:rsidP="00D9517E">
      <w:pPr>
        <w:ind w:firstLine="360"/>
      </w:pPr>
      <w:hyperlink w:anchor="_123_6">
        <w:bookmarkStart w:id="2791" w:name="_123_7"/>
        <w:r>
          <w:rPr>
            <w:rStyle w:val="03Text"/>
          </w:rPr>
          <w:t>[123]</w:t>
        </w:r>
        <w:bookmarkEnd w:id="2791"/>
      </w:hyperlink>
      <w:r>
        <w:t xml:space="preserve"> 亦參見Tom Segev, </w:t>
      </w:r>
      <w:r>
        <w:rPr>
          <w:rStyle w:val="00Text"/>
        </w:rPr>
        <w:t>Simon Wiesenthal</w:t>
      </w:r>
      <w:r>
        <w:t xml:space="preserve"> ... A. o.,180.</w:t>
      </w:r>
    </w:p>
    <w:p w:rsidR="00D9517E" w:rsidRDefault="00D9517E" w:rsidP="00D9517E">
      <w:pPr>
        <w:ind w:firstLine="360"/>
      </w:pPr>
      <w:hyperlink w:anchor="_124_6">
        <w:bookmarkStart w:id="2792" w:name="_124_7"/>
        <w:r>
          <w:rPr>
            <w:rStyle w:val="03Text"/>
          </w:rPr>
          <w:t>[124]</w:t>
        </w:r>
        <w:bookmarkEnd w:id="2792"/>
      </w:hyperlink>
      <w:r>
        <w:t xml:space="preserve"> 阿哈羅尼沒有說明他在1959年3月執行了什么任務。</w:t>
      </w:r>
    </w:p>
    <w:p w:rsidR="00D9517E" w:rsidRDefault="00D9517E" w:rsidP="00D9517E">
      <w:pPr>
        <w:pStyle w:val="Para05"/>
        <w:ind w:firstLine="360"/>
      </w:pPr>
      <w:hyperlink w:anchor="_125_6">
        <w:bookmarkStart w:id="2793" w:name="_125_7"/>
        <w:r>
          <w:rPr>
            <w:rStyle w:val="11Text"/>
          </w:rPr>
          <w:t>[125]</w:t>
        </w:r>
        <w:bookmarkEnd w:id="2793"/>
      </w:hyperlink>
      <w:r>
        <w:rPr>
          <w:rStyle w:val="00Text"/>
        </w:rPr>
        <w:t xml:space="preserve"> </w:t>
      </w:r>
      <w:r>
        <w:t>Meine Flucht</w:t>
      </w:r>
      <w:r>
        <w:rPr>
          <w:rStyle w:val="00Text"/>
        </w:rPr>
        <w:t>, 26.</w:t>
      </w:r>
    </w:p>
    <w:p w:rsidR="00D9517E" w:rsidRDefault="00D9517E" w:rsidP="00D9517E">
      <w:pPr>
        <w:ind w:firstLine="360"/>
      </w:pPr>
      <w:hyperlink w:anchor="_126_6">
        <w:bookmarkStart w:id="2794" w:name="_126_7"/>
        <w:r>
          <w:rPr>
            <w:rStyle w:val="03Text"/>
          </w:rPr>
          <w:t>[126]</w:t>
        </w:r>
        <w:bookmarkEnd w:id="2794"/>
      </w:hyperlink>
      <w:r>
        <w:t xml:space="preserve"> 日期為1961年11月7日的《綁架發生前的歷史》（</w:t>
      </w:r>
      <w:r>
        <w:rPr>
          <w:rStyle w:val="00Text"/>
        </w:rPr>
        <w:t>Vorgeschichte der Enführung</w:t>
      </w:r>
      <w:r>
        <w:t>），以及內容詳盡的《拘捕報告》（</w:t>
      </w:r>
      <w:r>
        <w:rPr>
          <w:rStyle w:val="00Text"/>
        </w:rPr>
        <w:t>Verhaftungsbericht</w:t>
      </w:r>
      <w:r>
        <w:t>）。后者未標明日期，但顯然撰寫于審判開始之前。科布倫茨聯邦檔案館，BArch Koblenz AllProz 6/253。內容與艾希曼的《我的逃亡》（1961年3月）相吻合（BArch Koblenz AllProz 6/247）。</w:t>
      </w:r>
    </w:p>
    <w:p w:rsidR="00D9517E" w:rsidRDefault="00D9517E" w:rsidP="00D9517E">
      <w:pPr>
        <w:ind w:firstLine="360"/>
      </w:pPr>
      <w:hyperlink w:anchor="_127_6">
        <w:bookmarkStart w:id="2795" w:name="_127_7"/>
        <w:r>
          <w:rPr>
            <w:rStyle w:val="03Text"/>
          </w:rPr>
          <w:t>[127]</w:t>
        </w:r>
        <w:bookmarkEnd w:id="2795"/>
      </w:hyperlink>
      <w:r>
        <w:t xml:space="preserve"> 關于艾希曼自愿離開阿根廷之后經由其他地點前往以色列，或者阿根廷將他引渡到以色列，這種說法至今存在。然而它成立的唯一可能，就是艾希曼在以色列審判期間的書面聲明和相關陳述都是在逼迫下做出的。不過沒有任何證據可以證明這一點。對原始資料進行仔細研究之后可以確定，艾希曼自愿前往以色列以及除綁架以外的說法，都完全站不住腳。</w:t>
      </w:r>
    </w:p>
    <w:p w:rsidR="00D9517E" w:rsidRDefault="00D9517E" w:rsidP="00D9517E">
      <w:pPr>
        <w:ind w:firstLine="360"/>
      </w:pPr>
      <w:hyperlink w:anchor="_128_6">
        <w:bookmarkStart w:id="2796" w:name="_128_7"/>
        <w:r>
          <w:rPr>
            <w:rStyle w:val="03Text"/>
          </w:rPr>
          <w:t>[128]</w:t>
        </w:r>
        <w:bookmarkEnd w:id="2796"/>
      </w:hyperlink>
      <w:r>
        <w:t xml:space="preserve"> 克勞斯·艾希曼接受《快客雜志》的采訪，1966年1月2日。薇拉·艾希曼1962年4月29日接受《巴黎競賽畫報》采訪時講述了這個夢境。</w:t>
      </w:r>
    </w:p>
    <w:p w:rsidR="00D9517E" w:rsidRDefault="00D9517E" w:rsidP="00D9517E">
      <w:pPr>
        <w:ind w:firstLine="360"/>
      </w:pPr>
      <w:hyperlink w:anchor="_129_6">
        <w:bookmarkStart w:id="2797" w:name="_129_7"/>
        <w:r>
          <w:rPr>
            <w:rStyle w:val="03Text"/>
          </w:rPr>
          <w:t>[129]</w:t>
        </w:r>
        <w:bookmarkEnd w:id="2797"/>
      </w:hyperlink>
      <w:r>
        <w:t xml:space="preserve"> </w:t>
      </w:r>
      <w:r>
        <w:rPr>
          <w:rStyle w:val="00Text"/>
        </w:rPr>
        <w:t>Vorgeschichte der Entführung</w:t>
      </w:r>
      <w:r>
        <w:t xml:space="preserve">, Aufzeichnung datiert am 7.11.1961, BArch Koblenz AllProz 6/253. Ebenso: </w:t>
      </w:r>
      <w:r>
        <w:rPr>
          <w:rStyle w:val="00Text"/>
        </w:rPr>
        <w:t>Meine Flucht</w:t>
      </w:r>
      <w:r>
        <w:t>, 28.</w:t>
      </w:r>
    </w:p>
    <w:p w:rsidR="00D9517E" w:rsidRDefault="00D9517E" w:rsidP="00D9517E">
      <w:pPr>
        <w:ind w:firstLine="360"/>
      </w:pPr>
      <w:hyperlink w:anchor="_130_6">
        <w:bookmarkStart w:id="2798" w:name="_130_7"/>
        <w:r>
          <w:rPr>
            <w:rStyle w:val="03Text"/>
          </w:rPr>
          <w:t>[130]</w:t>
        </w:r>
        <w:bookmarkEnd w:id="2798"/>
      </w:hyperlink>
      <w:r>
        <w:t xml:space="preserve"> 艾希曼自己的報告也提供了詳細的信息，內容與其他參與者做出的陳述相吻合。</w:t>
      </w:r>
    </w:p>
    <w:p w:rsidR="00D9517E" w:rsidRDefault="00D9517E" w:rsidP="00D9517E">
      <w:pPr>
        <w:ind w:firstLine="360"/>
      </w:pPr>
      <w:hyperlink w:anchor="_131_6">
        <w:bookmarkStart w:id="2799" w:name="_131_7"/>
        <w:r>
          <w:rPr>
            <w:rStyle w:val="03Text"/>
          </w:rPr>
          <w:t>[131]</w:t>
        </w:r>
        <w:bookmarkEnd w:id="2799"/>
      </w:hyperlink>
      <w:r>
        <w:t xml:space="preserve"> 英格·施奈德也證實了這一點。當時她剛好在歐洲，而密普·薩森就借住在她家（2005年接受魯爾夫·范·提爾的采訪）。</w:t>
      </w:r>
    </w:p>
    <w:p w:rsidR="00D9517E" w:rsidRDefault="00D9517E" w:rsidP="00D9517E">
      <w:pPr>
        <w:ind w:firstLine="360"/>
      </w:pPr>
      <w:hyperlink w:anchor="_132_6">
        <w:bookmarkStart w:id="2800" w:name="_132_7"/>
        <w:r>
          <w:rPr>
            <w:rStyle w:val="03Text"/>
          </w:rPr>
          <w:t>[132]</w:t>
        </w:r>
        <w:bookmarkEnd w:id="2800"/>
      </w:hyperlink>
      <w:r>
        <w:t xml:space="preserve"> 薇拉·艾希曼接受《巴黎競賽畫報》的采訪，1962年4月29日；福爾德納向阿根廷警察做出的非常低調的聲明；克勞斯·艾希曼接受《快客雜志》的采訪，1966年1月2日。</w:t>
      </w:r>
    </w:p>
    <w:p w:rsidR="00D9517E" w:rsidRDefault="00D9517E" w:rsidP="00D9517E">
      <w:pPr>
        <w:ind w:firstLine="360"/>
      </w:pPr>
      <w:hyperlink w:anchor="_133_7">
        <w:bookmarkStart w:id="2801" w:name="_133_8"/>
        <w:r>
          <w:rPr>
            <w:rStyle w:val="03Text"/>
          </w:rPr>
          <w:t>[133]</w:t>
        </w:r>
        <w:bookmarkEnd w:id="2801"/>
      </w:hyperlink>
      <w:r>
        <w:t xml:space="preserve"> 克勞斯·艾希曼接受《快客雜志》的采訪，1966年1月2日；莫恩（Mohn）寫給塞爾瓦蒂烏斯的信函，參見</w:t>
      </w:r>
      <w:r>
        <w:rPr>
          <w:rStyle w:val="00Text"/>
        </w:rPr>
        <w:t>Servatius-Bericht</w:t>
      </w:r>
      <w:r>
        <w:t xml:space="preserve"> BArch Koblenz AllProz 6/253.</w:t>
      </w:r>
    </w:p>
    <w:p w:rsidR="00D9517E" w:rsidRDefault="00D9517E" w:rsidP="00D9517E">
      <w:pPr>
        <w:ind w:firstLine="360"/>
      </w:pPr>
      <w:hyperlink w:anchor="_134_6">
        <w:bookmarkStart w:id="2802" w:name="_134_7"/>
        <w:r>
          <w:rPr>
            <w:rStyle w:val="03Text"/>
          </w:rPr>
          <w:t>[134]</w:t>
        </w:r>
        <w:bookmarkEnd w:id="2802"/>
      </w:hyperlink>
      <w:r>
        <w:t xml:space="preserve"> 克勞斯·艾希曼和他的家人起先還留在自己的住處，但隨著新聞記者在1960年5月23日之后紛紛前往布宜諾斯艾利斯尋訪艾希曼的足跡，他們從公眾視線中消失了一段時間。于是從《國族歐洲》到《明鏡周刊》等雜志上很快便出現了向以色列提出的警告：如果他們也侵犯艾希曼家人的話，將會損害“猶太人”的聲譽。</w:t>
      </w:r>
    </w:p>
    <w:p w:rsidR="00D9517E" w:rsidRDefault="00D9517E" w:rsidP="00D9517E">
      <w:pPr>
        <w:ind w:firstLine="360"/>
      </w:pPr>
      <w:hyperlink w:anchor="_135_6">
        <w:bookmarkStart w:id="2803" w:name="_135_7"/>
        <w:r>
          <w:rPr>
            <w:rStyle w:val="03Text"/>
          </w:rPr>
          <w:t>[135]</w:t>
        </w:r>
        <w:bookmarkEnd w:id="2803"/>
      </w:hyperlink>
      <w:r>
        <w:t xml:space="preserve"> 后續的發展顯示，當時駐布宜諾斯艾利斯的大使維爾納·容克，曾多次向他的上司海因里希·馮·布倫塔諾隱瞞消息。</w:t>
      </w:r>
    </w:p>
    <w:p w:rsidR="00D9517E" w:rsidRDefault="00D9517E" w:rsidP="00D9517E">
      <w:pPr>
        <w:ind w:firstLine="360"/>
      </w:pPr>
      <w:hyperlink w:anchor="_136_6">
        <w:bookmarkStart w:id="2804" w:name="_136_7"/>
        <w:r>
          <w:rPr>
            <w:rStyle w:val="03Text"/>
          </w:rPr>
          <w:t>[136]</w:t>
        </w:r>
        <w:bookmarkEnd w:id="2804"/>
      </w:hyperlink>
      <w:r>
        <w:t xml:space="preserve"> 何塞·莫斯科維茨接受雷蒙德·萊伊的采訪（2009年）。莫斯科維茨先生說一口雖然蹩腳，但清楚易懂的德語。其話中內容不致造成誤解。即使在進一步追問之下，他對時間仍舊完全篤定。</w:t>
      </w:r>
    </w:p>
    <w:p w:rsidR="00D9517E" w:rsidRDefault="00D9517E" w:rsidP="00D9517E">
      <w:pPr>
        <w:ind w:firstLine="360"/>
      </w:pPr>
      <w:hyperlink w:anchor="_137_6">
        <w:bookmarkStart w:id="2805" w:name="_137_7"/>
        <w:r>
          <w:rPr>
            <w:rStyle w:val="03Text"/>
          </w:rPr>
          <w:t>[137]</w:t>
        </w:r>
        <w:bookmarkEnd w:id="2805"/>
      </w:hyperlink>
      <w:r>
        <w:t xml:space="preserve"> Tom Segev, </w:t>
      </w:r>
      <w:r>
        <w:rPr>
          <w:rStyle w:val="00Text"/>
        </w:rPr>
        <w:t>Simon Wiesenthal</w:t>
      </w:r>
      <w:r>
        <w:t xml:space="preserve"> ..., A.o., 410 f.</w:t>
      </w:r>
    </w:p>
    <w:p w:rsidR="00D9517E" w:rsidRDefault="00D9517E" w:rsidP="00D9517E">
      <w:pPr>
        <w:ind w:firstLine="360"/>
      </w:pPr>
      <w:hyperlink w:anchor="_138_6">
        <w:bookmarkStart w:id="2806" w:name="_138_7"/>
        <w:r>
          <w:rPr>
            <w:rStyle w:val="03Text"/>
          </w:rPr>
          <w:t>[138]</w:t>
        </w:r>
        <w:bookmarkEnd w:id="2806"/>
      </w:hyperlink>
      <w:r>
        <w:t xml:space="preserve"> 所有參與者皆證實了此事。莫斯科維茨在前述采訪中提到了他所提供的幫助，甚至還促成阿</w:t>
      </w:r>
      <w:r>
        <w:lastRenderedPageBreak/>
        <w:t xml:space="preserve">哈羅尼匿名前往大使館；湯姆·塞格夫在西蒙·維森塔爾的私人文件中發現了維森塔爾和莫斯科維茨之間的大量信函往來；茲維·阿哈羅尼更稱莫斯科維茨從一開始就在提供幫助，即便他很晚才直接提到這個名字。莫斯科維茨協助阿哈羅尼收集信息，并且不動聲色地為摩薩德團隊租了公寓和汽車。就連伊塞爾·哈雷爾也指出，布宜諾斯艾利斯有一位匈牙利人與警方關系很好，并且是阿哈羅尼的聯絡人（但沒有透露莫斯科維茨和阿哈羅尼的本名），見Isser Harel, </w:t>
      </w:r>
      <w:r>
        <w:rPr>
          <w:rStyle w:val="00Text"/>
        </w:rPr>
        <w:t>The House on Garibaldi Street</w:t>
      </w:r>
      <w:r>
        <w:t>. Ausgabe 1997,35.</w:t>
      </w:r>
    </w:p>
    <w:p w:rsidR="00D9517E" w:rsidRDefault="00D9517E" w:rsidP="00D9517E">
      <w:pPr>
        <w:ind w:firstLine="360"/>
      </w:pPr>
      <w:hyperlink w:anchor="_139_6">
        <w:bookmarkStart w:id="2807" w:name="_139_7"/>
        <w:r>
          <w:rPr>
            <w:rStyle w:val="03Text"/>
          </w:rPr>
          <w:t>[139]</w:t>
        </w:r>
        <w:bookmarkEnd w:id="2807"/>
      </w:hyperlink>
      <w:r>
        <w:t xml:space="preserve"> 莫斯科維茨、阿哈羅尼和哈雷爾的說法在這里也不相互矛盾。</w:t>
      </w:r>
    </w:p>
    <w:p w:rsidR="00D9517E" w:rsidRDefault="00D9517E" w:rsidP="00D9517E">
      <w:pPr>
        <w:pStyle w:val="Para05"/>
        <w:ind w:firstLine="360"/>
      </w:pPr>
      <w:hyperlink w:anchor="_140_6">
        <w:bookmarkStart w:id="2808" w:name="_140_7"/>
        <w:r>
          <w:rPr>
            <w:rStyle w:val="11Text"/>
          </w:rPr>
          <w:t>[140]</w:t>
        </w:r>
        <w:bookmarkEnd w:id="2808"/>
      </w:hyperlink>
      <w:r>
        <w:rPr>
          <w:rStyle w:val="00Text"/>
        </w:rPr>
        <w:t xml:space="preserve"> 參見聯邦德國政府出版的小冊子：</w:t>
      </w:r>
      <w:r>
        <w:t>Die antisemitischen und nazistischen Vorfälle. Weißbuch und Erklärung der Bundesregierung</w:t>
      </w:r>
      <w:r>
        <w:rPr>
          <w:rStyle w:val="00Text"/>
        </w:rPr>
        <w:t>. Bonn 1960, 36.</w:t>
      </w:r>
    </w:p>
    <w:p w:rsidR="00D9517E" w:rsidRDefault="00D9517E" w:rsidP="00D9517E">
      <w:pPr>
        <w:ind w:firstLine="360"/>
      </w:pPr>
      <w:hyperlink w:anchor="_141_7">
        <w:bookmarkStart w:id="2809" w:name="_141_8"/>
        <w:r>
          <w:rPr>
            <w:rStyle w:val="03Text"/>
          </w:rPr>
          <w:t>[141]</w:t>
        </w:r>
        <w:bookmarkEnd w:id="2809"/>
      </w:hyperlink>
      <w:r>
        <w:t xml:space="preserve"> </w:t>
      </w:r>
      <w:r>
        <w:rPr>
          <w:rStyle w:val="00Text"/>
        </w:rPr>
        <w:t>Der Spiegel</w:t>
      </w:r>
      <w:r>
        <w:t>, 15.6.1960.</w:t>
      </w:r>
    </w:p>
    <w:p w:rsidR="00D9517E" w:rsidRDefault="00D9517E" w:rsidP="00D9517E">
      <w:pPr>
        <w:ind w:firstLine="360"/>
      </w:pPr>
      <w:hyperlink w:anchor="_142_6">
        <w:bookmarkStart w:id="2810" w:name="_142_7"/>
        <w:r>
          <w:rPr>
            <w:rStyle w:val="03Text"/>
          </w:rPr>
          <w:t>[142]</w:t>
        </w:r>
        <w:bookmarkEnd w:id="2810"/>
      </w:hyperlink>
      <w:r>
        <w:t xml:space="preserve"> 聯邦總理府的解釋，德國聯邦情報局的艾希曼檔案為何即使在2010年也不能對外公開（第3頁）。細節參見本書第七章《余波蕩漾》。</w:t>
      </w:r>
    </w:p>
    <w:p w:rsidR="00D9517E" w:rsidRDefault="00D9517E" w:rsidP="00D9517E">
      <w:pPr>
        <w:ind w:firstLine="360"/>
      </w:pPr>
      <w:hyperlink w:anchor="_143_6">
        <w:bookmarkStart w:id="2811" w:name="_143_7"/>
        <w:r>
          <w:rPr>
            <w:rStyle w:val="03Text"/>
          </w:rPr>
          <w:t>[143]</w:t>
        </w:r>
        <w:bookmarkEnd w:id="2811"/>
      </w:hyperlink>
      <w:r>
        <w:t xml:space="preserve"> 羅爾夫·福格爾（Rolf Vogel）1960年8月30日從波恩寫給金特·迪爾（Günther Diehl）的信函（B145, 1132），引自Raphael Gross, </w:t>
      </w:r>
      <w:r>
        <w:rPr>
          <w:rStyle w:val="00Text"/>
        </w:rPr>
        <w:t>Anständig geblieben</w:t>
      </w:r>
      <w:r>
        <w:t xml:space="preserve"> ..., A. o., 197.</w:t>
      </w:r>
    </w:p>
    <w:p w:rsidR="00D9517E" w:rsidRDefault="00D9517E" w:rsidP="00D9517E">
      <w:pPr>
        <w:ind w:firstLine="360"/>
      </w:pPr>
      <w:hyperlink w:anchor="_144_6">
        <w:bookmarkStart w:id="2812" w:name="_144_7"/>
        <w:r>
          <w:rPr>
            <w:rStyle w:val="03Text"/>
          </w:rPr>
          <w:t>[144]</w:t>
        </w:r>
        <w:bookmarkEnd w:id="2812"/>
      </w:hyperlink>
      <w:r>
        <w:t xml:space="preserve"> 維爾納·容克1960年11月29日提出的關于薩森的報告，德國外交部政治檔案（PA AA B83, Bd. 55）；布倫塔諾1960年12月1日告訴楊茨（Janz）的說法，出處同上。引自</w:t>
      </w:r>
      <w:r>
        <w:rPr>
          <w:rStyle w:val="00Text"/>
        </w:rPr>
        <w:t>Das Amt</w:t>
      </w:r>
      <w:r>
        <w:t>, A. o., 608 f.書中也可找到外交部對艾希曼被綁架事件的詳細反應，但關于20世紀50年代阿根廷納粹社區的研究工作，在檔案中顯然并沒有什么發現。</w:t>
      </w:r>
    </w:p>
    <w:p w:rsidR="00D9517E" w:rsidRDefault="00D9517E" w:rsidP="00D9517E">
      <w:pPr>
        <w:ind w:firstLine="360"/>
      </w:pPr>
      <w:hyperlink w:anchor="_145_6">
        <w:bookmarkStart w:id="2813" w:name="_145_7"/>
        <w:r>
          <w:rPr>
            <w:rStyle w:val="03Text"/>
          </w:rPr>
          <w:t>[145]</w:t>
        </w:r>
        <w:bookmarkEnd w:id="2813"/>
      </w:hyperlink>
      <w:r>
        <w:t xml:space="preserve"> 維爾納·容克大使于1962年12月13日致外交部的公函。Dokument 483 in: </w:t>
      </w:r>
      <w:r>
        <w:rPr>
          <w:rStyle w:val="00Text"/>
        </w:rPr>
        <w:t>Akten zur Auswärtigen Politik der Bundesrepublik Deutschland</w:t>
      </w:r>
      <w:r>
        <w:t>. 1962. München 2010, 2060-61.</w:t>
      </w:r>
    </w:p>
    <w:p w:rsidR="00D9517E" w:rsidRDefault="00D9517E" w:rsidP="00D9517E">
      <w:pPr>
        <w:ind w:firstLine="360"/>
      </w:pPr>
      <w:hyperlink w:anchor="_146_6">
        <w:bookmarkStart w:id="2814" w:name="_146_7"/>
        <w:r>
          <w:rPr>
            <w:rStyle w:val="03Text"/>
          </w:rPr>
          <w:t>[146]</w:t>
        </w:r>
        <w:bookmarkEnd w:id="2814"/>
      </w:hyperlink>
      <w:r>
        <w:t xml:space="preserve"> Irmtrud Wojak, </w:t>
      </w:r>
      <w:r>
        <w:rPr>
          <w:rStyle w:val="00Text"/>
        </w:rPr>
        <w:t>Fritz Bauer</w:t>
      </w:r>
      <w:r>
        <w:t xml:space="preserve"> ..., A. o.</w:t>
      </w:r>
    </w:p>
    <w:p w:rsidR="00D9517E" w:rsidRDefault="00D9517E" w:rsidP="00D9517E">
      <w:pPr>
        <w:ind w:firstLine="360"/>
      </w:pPr>
      <w:hyperlink w:anchor="_147_6">
        <w:bookmarkStart w:id="2815" w:name="_147_7"/>
        <w:r>
          <w:rPr>
            <w:rStyle w:val="03Text"/>
          </w:rPr>
          <w:t>[147]</w:t>
        </w:r>
        <w:bookmarkEnd w:id="2815"/>
      </w:hyperlink>
      <w:r>
        <w:t xml:space="preserve"> 關于美國中央情報局，參見Richard Breitman (Hrsg.), </w:t>
      </w:r>
      <w:r>
        <w:rPr>
          <w:rStyle w:val="00Text"/>
        </w:rPr>
        <w:t>U. S. Intelligence and the Nazis</w:t>
      </w:r>
      <w:r>
        <w:t>. Washington D. C. 2004.</w:t>
      </w:r>
    </w:p>
    <w:p w:rsidR="00D9517E" w:rsidRDefault="00D9517E" w:rsidP="00D9517E">
      <w:pPr>
        <w:ind w:firstLine="360"/>
      </w:pPr>
      <w:hyperlink w:anchor="_148_6">
        <w:bookmarkStart w:id="2816" w:name="_148_7"/>
        <w:r>
          <w:rPr>
            <w:rStyle w:val="03Text"/>
          </w:rPr>
          <w:t>[148]</w:t>
        </w:r>
        <w:bookmarkEnd w:id="2816"/>
      </w:hyperlink>
      <w:r>
        <w:t xml:space="preserve"> </w:t>
      </w:r>
      <w:r>
        <w:rPr>
          <w:rStyle w:val="00Text"/>
        </w:rPr>
        <w:t>Das Amt</w:t>
      </w:r>
      <w:r>
        <w:t>, A.o., 609.</w:t>
      </w:r>
    </w:p>
    <w:p w:rsidR="00D9517E" w:rsidRDefault="00D9517E" w:rsidP="00D9517E">
      <w:pPr>
        <w:ind w:firstLine="360"/>
      </w:pPr>
      <w:hyperlink w:anchor="_149_6">
        <w:bookmarkStart w:id="2817" w:name="_149_7"/>
        <w:r>
          <w:rPr>
            <w:rStyle w:val="03Text"/>
          </w:rPr>
          <w:t>[149]</w:t>
        </w:r>
        <w:bookmarkEnd w:id="2817"/>
      </w:hyperlink>
      <w:r>
        <w:t xml:space="preserve"> ebd., 600ff.</w:t>
      </w:r>
    </w:p>
    <w:p w:rsidR="00D9517E" w:rsidRDefault="00D9517E" w:rsidP="00D9517E">
      <w:pPr>
        <w:ind w:firstLine="360"/>
      </w:pPr>
      <w:hyperlink w:anchor="_150_6">
        <w:bookmarkStart w:id="2818" w:name="_150_7"/>
        <w:r>
          <w:rPr>
            <w:rStyle w:val="03Text"/>
          </w:rPr>
          <w:t>[150]</w:t>
        </w:r>
        <w:bookmarkEnd w:id="2818"/>
      </w:hyperlink>
      <w:r>
        <w:t xml:space="preserve"> 從科布倫茨聯邦檔案館保存的塞爾瓦蒂烏斯相關文件可以明顯看出這種雙重簿記方式，并且可以找到詳細的財務報表。關于資助艾希曼出庭辯護，參見本書第七章《余波蕩漾》。</w:t>
      </w:r>
    </w:p>
    <w:p w:rsidR="00D9517E" w:rsidRDefault="00D9517E" w:rsidP="00D9517E">
      <w:pPr>
        <w:ind w:firstLine="360"/>
      </w:pPr>
      <w:hyperlink w:anchor="_151_7">
        <w:bookmarkStart w:id="2819" w:name="_151_8"/>
        <w:r>
          <w:rPr>
            <w:rStyle w:val="03Text"/>
          </w:rPr>
          <w:t>[151]</w:t>
        </w:r>
        <w:bookmarkEnd w:id="2819"/>
      </w:hyperlink>
      <w:r>
        <w:t xml:space="preserve"> 引自一份發給部長們的絕密備忘錄，參見</w:t>
      </w:r>
      <w:r>
        <w:rPr>
          <w:rStyle w:val="00Text"/>
        </w:rPr>
        <w:t>Das Amt</w:t>
      </w:r>
      <w:r>
        <w:t>, A.o., 614.</w:t>
      </w:r>
    </w:p>
    <w:p w:rsidR="00D9517E" w:rsidRDefault="00D9517E" w:rsidP="00D9517E">
      <w:pPr>
        <w:ind w:firstLine="360"/>
      </w:pPr>
      <w:hyperlink w:anchor="_152_6">
        <w:bookmarkStart w:id="2820" w:name="_152_7"/>
        <w:r>
          <w:rPr>
            <w:rStyle w:val="03Text"/>
          </w:rPr>
          <w:t>[152]</w:t>
        </w:r>
        <w:bookmarkEnd w:id="2820"/>
      </w:hyperlink>
      <w:r>
        <w:t xml:space="preserve"> 阿登納1962年1月22日致本—古里安的信函，見Dokument 37 in: </w:t>
      </w:r>
      <w:r>
        <w:rPr>
          <w:rStyle w:val="00Text"/>
        </w:rPr>
        <w:t>Akten zur Auswärtigen Politik der Bundesrepublik Deutschland</w:t>
      </w:r>
      <w:r>
        <w:t>. 1962. München 2010, 206-7.</w:t>
      </w:r>
    </w:p>
    <w:p w:rsidR="00D9517E" w:rsidRDefault="00D9517E" w:rsidP="00D9517E">
      <w:pPr>
        <w:ind w:firstLine="360"/>
      </w:pPr>
      <w:hyperlink w:anchor="_153_6">
        <w:bookmarkStart w:id="2821" w:name="_153_7"/>
        <w:r>
          <w:rPr>
            <w:rStyle w:val="03Text"/>
          </w:rPr>
          <w:t>[153]</w:t>
        </w:r>
        <w:bookmarkEnd w:id="2821"/>
      </w:hyperlink>
      <w:r>
        <w:t xml:space="preserve"> 至1960年年底為止的事件被記錄在德國聯邦行政法院補充文件：BVerwG 7A 15.10,Saure gegen BND, BND-Akten 121099, 1664: Schreiben vom 3.6.1960 “auf AA-Anfrage”;1784: 11.8.1960.感謝克里斯托夫·帕爾奇允許引述相關資料。</w:t>
      </w:r>
    </w:p>
    <w:p w:rsidR="00D9517E" w:rsidRDefault="00D9517E" w:rsidP="00D9517E">
      <w:pPr>
        <w:ind w:firstLine="360"/>
      </w:pPr>
      <w:hyperlink w:anchor="_154_6">
        <w:bookmarkStart w:id="2822" w:name="_154_7"/>
        <w:r>
          <w:rPr>
            <w:rStyle w:val="03Text"/>
          </w:rPr>
          <w:t>[154]</w:t>
        </w:r>
        <w:bookmarkEnd w:id="2822"/>
      </w:hyperlink>
      <w:r>
        <w:t xml:space="preserve"> 其家人隨即對訃告的內容公開表達反對意見。參見Trafojer‚ “Die Stimme eines Mörders” ..., A.o.</w:t>
      </w:r>
    </w:p>
    <w:p w:rsidR="00D9517E" w:rsidRDefault="00D9517E" w:rsidP="00D9517E">
      <w:pPr>
        <w:ind w:firstLine="360"/>
      </w:pPr>
      <w:hyperlink w:anchor="_155_6">
        <w:bookmarkStart w:id="2823" w:name="_155_7"/>
        <w:r>
          <w:rPr>
            <w:rStyle w:val="03Text"/>
          </w:rPr>
          <w:t>[155]</w:t>
        </w:r>
        <w:bookmarkEnd w:id="2823"/>
      </w:hyperlink>
      <w:r>
        <w:t xml:space="preserve"> “艾希曼的路線經過了梵蒂岡”，見</w:t>
      </w:r>
      <w:r>
        <w:rPr>
          <w:rStyle w:val="00Text"/>
        </w:rPr>
        <w:t>Volkswille</w:t>
      </w:r>
      <w:r>
        <w:t>, 23.7.1960.與當時的其他文章相比，其消息非常靈通。</w:t>
      </w:r>
    </w:p>
    <w:p w:rsidR="00D9517E" w:rsidRDefault="00D9517E" w:rsidP="00D9517E">
      <w:pPr>
        <w:ind w:firstLine="360"/>
      </w:pPr>
      <w:hyperlink w:anchor="_156_6">
        <w:bookmarkStart w:id="2824" w:name="_156_7"/>
        <w:r>
          <w:rPr>
            <w:rStyle w:val="03Text"/>
          </w:rPr>
          <w:t>[156]</w:t>
        </w:r>
        <w:bookmarkEnd w:id="2824"/>
      </w:hyperlink>
      <w:r>
        <w:t xml:space="preserve"> 阿根廷聯邦警察針對艾希曼被綁架一事做出的報告，1960年6月9日，阿根廷國家檔案Argentinisches Nationalarchiv (AGN), DAE, Bormann-Akte, S. 77-79.引自Uki Goñi,</w:t>
      </w:r>
      <w:r>
        <w:rPr>
          <w:rStyle w:val="00Text"/>
        </w:rPr>
        <w:t>Odessa</w:t>
      </w:r>
      <w:r>
        <w:t xml:space="preserve"> ..., A. o., 296.</w:t>
      </w:r>
    </w:p>
    <w:p w:rsidR="00D9517E" w:rsidRDefault="00D9517E" w:rsidP="00D9517E">
      <w:pPr>
        <w:ind w:firstLine="360"/>
      </w:pPr>
      <w:hyperlink w:anchor="_157_7">
        <w:bookmarkStart w:id="2825" w:name="_157_8"/>
        <w:r>
          <w:rPr>
            <w:rStyle w:val="03Text"/>
          </w:rPr>
          <w:t>[157]</w:t>
        </w:r>
        <w:bookmarkEnd w:id="2825"/>
      </w:hyperlink>
      <w:r>
        <w:t xml:space="preserve"> </w:t>
      </w:r>
      <w:r>
        <w:rPr>
          <w:rStyle w:val="00Text"/>
        </w:rPr>
        <w:t>Kurier</w:t>
      </w:r>
      <w:r>
        <w:t>, 31.5.1960 und öfter.</w:t>
      </w:r>
    </w:p>
    <w:p w:rsidR="00D9517E" w:rsidRDefault="00D9517E" w:rsidP="00D9517E">
      <w:pPr>
        <w:ind w:firstLine="360"/>
      </w:pPr>
      <w:hyperlink w:anchor="_158_6">
        <w:bookmarkStart w:id="2826" w:name="_158_7"/>
        <w:r>
          <w:rPr>
            <w:rStyle w:val="03Text"/>
          </w:rPr>
          <w:t>[158]</w:t>
        </w:r>
        <w:bookmarkEnd w:id="2826"/>
      </w:hyperlink>
      <w:r>
        <w:t xml:space="preserve"> 參見Timothy Naftali, “The CIA and Eichmanns Associates” ..., A.o., 341-343.關于米爾登施泰因在埃及的活動，參見1957年1月3日CIA來自開羅的報告：Combined AlliedIsraeli Invasion of Egypt. NA, RG 263 Name File Leopold von Mildenstein。</w:t>
      </w:r>
    </w:p>
    <w:p w:rsidR="00D9517E" w:rsidRDefault="00D9517E" w:rsidP="00D9517E">
      <w:pPr>
        <w:ind w:firstLine="360"/>
      </w:pPr>
      <w:hyperlink w:anchor="_159_6">
        <w:bookmarkStart w:id="2827" w:name="_159_7"/>
        <w:r>
          <w:rPr>
            <w:rStyle w:val="03Text"/>
          </w:rPr>
          <w:t>[159]</w:t>
        </w:r>
        <w:bookmarkEnd w:id="2827"/>
      </w:hyperlink>
      <w:r>
        <w:t xml:space="preserve"> 我所知道唯一一項打算暗殺弗里茨·鮑爾為艾希曼報仇的計劃，就是臭名昭著、來自弗里德里希·施文德私人檔案的《ODESSA議定書》（ODESSA-Protokoll）。這份奇特的文件談到了一個黨衛隊秘密社團據稱在西班牙舉行的會議。其日期長久以來一直不清楚，但實際是在1965年6月。議定書中包含了呼吁謀殺弗里茨·鮑爾的提議。由于施文德是一名專業的偽造者，因此無法判定該文件是否出自偽造，</w:t>
      </w:r>
      <w:r>
        <w:lastRenderedPageBreak/>
        <w:t>或者是一群過于有野心的男性于酒酣耳熱之際的談話記錄。漢堡社會學研究所，HIS, Archiv, Schwend-Papiere。</w:t>
      </w:r>
    </w:p>
    <w:p w:rsidR="00D9517E" w:rsidRDefault="00D9517E" w:rsidP="00D9517E">
      <w:pPr>
        <w:ind w:firstLine="360"/>
      </w:pPr>
      <w:hyperlink w:anchor="_160_7">
        <w:bookmarkStart w:id="2828" w:name="_160_8"/>
        <w:r>
          <w:rPr>
            <w:rStyle w:val="03Text"/>
          </w:rPr>
          <w:t>[160]</w:t>
        </w:r>
        <w:bookmarkEnd w:id="2828"/>
      </w:hyperlink>
      <w:r>
        <w:t xml:space="preserve"> 1961年3月3日的報告，NA, RG 263 CIA Name File Adolf Eichmann。奧托·斯科爾策尼本人不無可能就是這份報告的來源。暗殺計劃的故事或許出自東德的宣傳：早在1960年5月29日，《柏林報》（</w:t>
      </w:r>
      <w:r>
        <w:rPr>
          <w:rStyle w:val="00Text"/>
        </w:rPr>
        <w:t>Berliner Zeitung</w:t>
      </w:r>
      <w:r>
        <w:t>）便發表題為“艾希曼——波恩企業在科威特的中間人”的文章，稱聯邦情報局的負責人蓋倫親自下令鏟除艾希曼，借此保護聯邦德國境內的納粹。</w:t>
      </w:r>
    </w:p>
    <w:p w:rsidR="00D9517E" w:rsidRDefault="00D9517E" w:rsidP="00D9517E">
      <w:pPr>
        <w:ind w:firstLine="360"/>
      </w:pPr>
      <w:hyperlink w:anchor="_161_6">
        <w:bookmarkStart w:id="2829" w:name="_161_7"/>
        <w:r>
          <w:rPr>
            <w:rStyle w:val="03Text"/>
          </w:rPr>
          <w:t>[161]</w:t>
        </w:r>
        <w:bookmarkEnd w:id="2829"/>
      </w:hyperlink>
      <w:r>
        <w:t xml:space="preserve"> Ulrich Völklein, </w:t>
      </w:r>
      <w:r>
        <w:rPr>
          <w:rStyle w:val="00Text"/>
        </w:rPr>
        <w:t>Josef Mengele: Der Arzt von Auschwitz</w:t>
      </w:r>
      <w:r>
        <w:t>. Göttingen, 2003, 270.</w:t>
      </w:r>
    </w:p>
    <w:p w:rsidR="00D9517E" w:rsidRDefault="00D9517E" w:rsidP="00D9517E">
      <w:pPr>
        <w:ind w:firstLine="360"/>
      </w:pPr>
      <w:hyperlink w:anchor="_162_6">
        <w:bookmarkStart w:id="2830" w:name="_162_7"/>
        <w:r>
          <w:rPr>
            <w:rStyle w:val="03Text"/>
          </w:rPr>
          <w:t>[162]</w:t>
        </w:r>
        <w:bookmarkEnd w:id="2830"/>
      </w:hyperlink>
      <w:r>
        <w:t xml:space="preserve"> 《法蘭克福匯報》阿根廷通訊記者“尼古拉斯·埃勒特”（Nikolaus Ehlert）的這篇文章，顯然是根據威爾弗雷德·馮·奧芬和奧爾斯特·卡洛斯·福爾德納提供的信息撰寫的。</w:t>
      </w:r>
    </w:p>
    <w:p w:rsidR="00D9517E" w:rsidRDefault="00D9517E" w:rsidP="00D9517E">
      <w:pPr>
        <w:pStyle w:val="Para05"/>
        <w:ind w:firstLine="360"/>
      </w:pPr>
      <w:hyperlink w:anchor="_163_6">
        <w:bookmarkStart w:id="2831" w:name="_163_7"/>
        <w:r>
          <w:rPr>
            <w:rStyle w:val="11Text"/>
          </w:rPr>
          <w:t>[163]</w:t>
        </w:r>
        <w:bookmarkEnd w:id="2831"/>
      </w:hyperlink>
      <w:r>
        <w:rPr>
          <w:rStyle w:val="00Text"/>
        </w:rPr>
        <w:t xml:space="preserve"> Friedrich Paul Heller, Anton Maegerle, </w:t>
      </w:r>
      <w:r>
        <w:t>Thule. Vom völkischen Okkultismus bis zur Neuen Rechten</w:t>
      </w:r>
      <w:r>
        <w:rPr>
          <w:rStyle w:val="00Text"/>
        </w:rPr>
        <w:t>, 93.</w:t>
      </w:r>
    </w:p>
    <w:p w:rsidR="00D9517E" w:rsidRDefault="00D9517E" w:rsidP="00D9517E">
      <w:pPr>
        <w:ind w:firstLine="360"/>
      </w:pPr>
      <w:hyperlink w:anchor="_164_6">
        <w:bookmarkStart w:id="2832" w:name="_164_7"/>
        <w:r>
          <w:rPr>
            <w:rStyle w:val="03Text"/>
          </w:rPr>
          <w:t>[164]</w:t>
        </w:r>
        <w:bookmarkEnd w:id="2832"/>
      </w:hyperlink>
      <w:r>
        <w:t xml:space="preserve"> 布宜諾斯艾利斯的警方報告，引自Uki Goñi, </w:t>
      </w:r>
      <w:r>
        <w:rPr>
          <w:rStyle w:val="00Text"/>
        </w:rPr>
        <w:t>Odessa</w:t>
      </w:r>
      <w:r>
        <w:t xml:space="preserve"> ..., A. o., 296.</w:t>
      </w:r>
    </w:p>
    <w:p w:rsidR="00D9517E" w:rsidRDefault="00D9517E" w:rsidP="00D9517E">
      <w:pPr>
        <w:ind w:firstLine="360"/>
      </w:pPr>
      <w:hyperlink w:anchor="_165_6">
        <w:bookmarkStart w:id="2833" w:name="_165_7"/>
        <w:r>
          <w:rPr>
            <w:rStyle w:val="03Text"/>
          </w:rPr>
          <w:t>[165]</w:t>
        </w:r>
        <w:bookmarkEnd w:id="2833"/>
      </w:hyperlink>
      <w:r>
        <w:t xml:space="preserve"> </w:t>
      </w:r>
      <w:r>
        <w:rPr>
          <w:rStyle w:val="00Text"/>
        </w:rPr>
        <w:t>Volkskrant</w:t>
      </w:r>
      <w:r>
        <w:t>, 8.6.1960, “Eichmann, alias Klement. Jodenvervolger in zwaar verhoor”.</w:t>
      </w:r>
    </w:p>
    <w:p w:rsidR="00D9517E" w:rsidRDefault="00D9517E" w:rsidP="00D9517E">
      <w:pPr>
        <w:ind w:firstLine="360"/>
      </w:pPr>
      <w:hyperlink w:anchor="_166_6">
        <w:bookmarkStart w:id="2834" w:name="_166_7"/>
        <w:r>
          <w:rPr>
            <w:rStyle w:val="03Text"/>
          </w:rPr>
          <w:t>[166]</w:t>
        </w:r>
        <w:bookmarkEnd w:id="2834"/>
      </w:hyperlink>
      <w:r>
        <w:t xml:space="preserve"> 薩斯基雅·薩森今天仍然相信她的父親無法忍受艾希曼。但他在文章中所表現出的對艾希曼的同情，尤其是他后來為艾希曼出庭辯護提供的支援，講述了一個明顯不同的故事。薩森在接受《理性報》采訪時提到了他的美國化昵稱。</w:t>
      </w:r>
    </w:p>
    <w:p w:rsidR="00D9517E" w:rsidRDefault="00D9517E" w:rsidP="00D9517E">
      <w:pPr>
        <w:ind w:firstLine="360"/>
      </w:pPr>
      <w:hyperlink w:anchor="_167_6">
        <w:bookmarkStart w:id="2835" w:name="_167_7"/>
        <w:r>
          <w:rPr>
            <w:rStyle w:val="03Text"/>
          </w:rPr>
          <w:t>[167]</w:t>
        </w:r>
        <w:bookmarkEnd w:id="2835"/>
      </w:hyperlink>
      <w:r>
        <w:t xml:space="preserve"> 這是1960年5／6月號奧地利刊物《反抗斗士》（</w:t>
      </w:r>
      <w:r>
        <w:rPr>
          <w:rStyle w:val="00Text"/>
        </w:rPr>
        <w:t>Widerstandskämpfer</w:t>
      </w:r>
      <w:r>
        <w:t>）和1960年5月25日《工人報》（</w:t>
      </w:r>
      <w:r>
        <w:rPr>
          <w:rStyle w:val="00Text"/>
        </w:rPr>
        <w:t>Arbeiterzeitung</w:t>
      </w:r>
      <w:r>
        <w:t>）的標題。</w:t>
      </w:r>
    </w:p>
    <w:p w:rsidR="00D9517E" w:rsidRDefault="00D9517E" w:rsidP="00D9517E">
      <w:pPr>
        <w:ind w:firstLine="360"/>
      </w:pPr>
      <w:hyperlink w:anchor="_168_7">
        <w:bookmarkStart w:id="2836" w:name="_168_8"/>
        <w:r>
          <w:rPr>
            <w:rStyle w:val="03Text"/>
          </w:rPr>
          <w:t>[168]</w:t>
        </w:r>
        <w:bookmarkEnd w:id="2836"/>
      </w:hyperlink>
      <w:r>
        <w:t xml:space="preserve"> “Das Verbrechen hat kein Vaterland. Der Eichmann-Prozeß wirft seine Schatten voraus”.In: </w:t>
      </w:r>
      <w:r>
        <w:rPr>
          <w:rStyle w:val="00Text"/>
        </w:rPr>
        <w:t>Der Heimkehrer</w:t>
      </w:r>
      <w:r>
        <w:t>. Göppingen Jg 12, Heft 6, 1961, 1.</w:t>
      </w:r>
    </w:p>
    <w:p w:rsidR="00D9517E" w:rsidRDefault="00D9517E" w:rsidP="00D9517E">
      <w:pPr>
        <w:ind w:firstLine="360"/>
      </w:pPr>
      <w:hyperlink w:anchor="_169_6">
        <w:bookmarkStart w:id="2837" w:name="_169_7"/>
        <w:r>
          <w:rPr>
            <w:rStyle w:val="03Text"/>
          </w:rPr>
          <w:t>[169]</w:t>
        </w:r>
        <w:bookmarkEnd w:id="2837"/>
      </w:hyperlink>
      <w:r>
        <w:t xml:space="preserve"> “Vorschau auf einen Sensations-Prozeß”, in: </w:t>
      </w:r>
      <w:r>
        <w:rPr>
          <w:rStyle w:val="00Text"/>
        </w:rPr>
        <w:t>Nation Europa</w:t>
      </w:r>
      <w:r>
        <w:t xml:space="preserve"> 11, 1961, Heft 4, 37-41, hier 41.</w:t>
      </w:r>
    </w:p>
    <w:p w:rsidR="00D9517E" w:rsidRDefault="00D9517E" w:rsidP="00D9517E">
      <w:pPr>
        <w:ind w:firstLine="360"/>
      </w:pPr>
      <w:hyperlink w:anchor="_170_6">
        <w:bookmarkStart w:id="2838" w:name="_170_7"/>
        <w:r>
          <w:rPr>
            <w:rStyle w:val="03Text"/>
          </w:rPr>
          <w:t>[170]</w:t>
        </w:r>
        <w:bookmarkEnd w:id="2838"/>
      </w:hyperlink>
      <w:r>
        <w:t xml:space="preserve"> 1962年6月7日的日記，引自Heinz Schneppen, </w:t>
      </w:r>
      <w:r>
        <w:rPr>
          <w:rStyle w:val="00Text"/>
        </w:rPr>
        <w:t>Odessa</w:t>
      </w:r>
      <w:r>
        <w:t xml:space="preserve"> ..., A. o, 155。施內彭表示在黑森州總檔案館（HHStA）找到了那份資料。然而在實際詢問之后發現，那里雖然有一些門格勒的日記，卻沒有這一篇日記。同樣的資料引用亦見Völklein, </w:t>
      </w:r>
      <w:r>
        <w:rPr>
          <w:rStyle w:val="00Text"/>
        </w:rPr>
        <w:t>Mengele</w:t>
      </w:r>
      <w:r>
        <w:t xml:space="preserve"> ..., A.o.,270 f.</w:t>
      </w:r>
    </w:p>
    <w:p w:rsidR="00D9517E" w:rsidRDefault="00D9517E" w:rsidP="00D9517E">
      <w:pPr>
        <w:ind w:firstLine="360"/>
      </w:pPr>
      <w:hyperlink w:anchor="_171_6">
        <w:bookmarkStart w:id="2839" w:name="_171_7"/>
        <w:r>
          <w:rPr>
            <w:rStyle w:val="03Text"/>
          </w:rPr>
          <w:t>[171]</w:t>
        </w:r>
        <w:bookmarkEnd w:id="2839"/>
      </w:hyperlink>
      <w:r>
        <w:t xml:space="preserve"> 艾希曼1961年4月17日的家書。科布倫茨聯邦檔案館，AllProz 6/165, 6。</w:t>
      </w:r>
    </w:p>
    <w:p w:rsidR="00D9517E" w:rsidRDefault="00D9517E" w:rsidP="00D9517E">
      <w:pPr>
        <w:ind w:firstLine="360"/>
      </w:pPr>
      <w:hyperlink w:anchor="_172_6">
        <w:bookmarkStart w:id="2840" w:name="_172_7"/>
        <w:r>
          <w:rPr>
            <w:rStyle w:val="03Text"/>
          </w:rPr>
          <w:t>[172]</w:t>
        </w:r>
        <w:bookmarkEnd w:id="2840"/>
      </w:hyperlink>
      <w:r>
        <w:t xml:space="preserve"> 門格勒1962年6月1日的日記，于接獲執行死刑的消息之后立即寫就。引自Völklein,</w:t>
      </w:r>
      <w:r>
        <w:rPr>
          <w:rStyle w:val="00Text"/>
        </w:rPr>
        <w:t>Mengele</w:t>
      </w:r>
      <w:r>
        <w:t xml:space="preserve"> ..., A.o., 270 f.</w:t>
      </w:r>
    </w:p>
    <w:p w:rsidR="00D9517E" w:rsidRDefault="00D9517E" w:rsidP="00D9517E">
      <w:pPr>
        <w:ind w:firstLine="360"/>
      </w:pPr>
      <w:hyperlink w:anchor="_173_6">
        <w:bookmarkStart w:id="2841" w:name="_173_7"/>
        <w:r>
          <w:rPr>
            <w:rStyle w:val="03Text"/>
          </w:rPr>
          <w:t>[173]</w:t>
        </w:r>
        <w:bookmarkEnd w:id="2841"/>
      </w:hyperlink>
      <w:r>
        <w:t xml:space="preserve"> 艾希曼果真寫下了“做出判決”（Urteilsbildung）一詞。他不明白法理可以獨立于特定的時代潮流，而普世的人權價值卻永遠不會讓他得到無罪赦免。</w:t>
      </w:r>
    </w:p>
    <w:p w:rsidR="00D9517E" w:rsidRDefault="00D9517E" w:rsidP="00D9517E">
      <w:pPr>
        <w:pStyle w:val="1"/>
      </w:pPr>
      <w:bookmarkStart w:id="2842" w:name="Di_Liu_Zhang__Jiao_Se_De_Zhuan_H_1"/>
      <w:bookmarkStart w:id="2843" w:name="Top_of_part0014_html"/>
      <w:bookmarkStart w:id="2844" w:name="Di_Liu_Zhang__Jiao_Se_De_Zhuan_H"/>
      <w:bookmarkStart w:id="2845" w:name="_Toc55746130"/>
      <w:r>
        <w:lastRenderedPageBreak/>
        <w:t>第六章 角色的轉換：艾希曼在耶路撒冷</w:t>
      </w:r>
      <w:bookmarkEnd w:id="2842"/>
      <w:bookmarkEnd w:id="2843"/>
      <w:bookmarkEnd w:id="2844"/>
      <w:bookmarkEnd w:id="2845"/>
    </w:p>
    <w:p w:rsidR="00D9517E" w:rsidRPr="00DE53B5" w:rsidRDefault="00D9517E" w:rsidP="00D9517E">
      <w:pPr>
        <w:pStyle w:val="Para02"/>
        <w:ind w:firstLine="420"/>
        <w:rPr>
          <w:sz w:val="21"/>
        </w:rPr>
      </w:pPr>
      <w:r w:rsidRPr="00DE53B5">
        <w:rPr>
          <w:sz w:val="21"/>
        </w:rPr>
        <w:t>他很高興能夠在審判中作證，并且指出：“現在殺人犯和大屠殺劊子手都完全消失了。”</w:t>
      </w:r>
    </w:p>
    <w:p w:rsidR="00D9517E" w:rsidRPr="00DE53B5" w:rsidRDefault="00D9517E" w:rsidP="00D9517E">
      <w:pPr>
        <w:pStyle w:val="Para06"/>
        <w:rPr>
          <w:sz w:val="21"/>
        </w:rPr>
      </w:pPr>
      <w:r w:rsidRPr="00DE53B5">
        <w:rPr>
          <w:sz w:val="21"/>
        </w:rPr>
        <w:t>——薇拉·艾希曼，1962年4月22日前往監獄探視后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艾希曼意識到自己是被綁架而非落入暗殺小組的手中之后，提出的第一個請求非常值得注意：</w:t>
      </w:r>
      <w:r w:rsidRPr="00971FDB">
        <w:rPr>
          <w:rFonts w:asciiTheme="minorEastAsia" w:eastAsiaTheme="minorEastAsia"/>
          <w:sz w:val="21"/>
        </w:rPr>
        <w:t>“</w:t>
      </w:r>
      <w:r w:rsidRPr="00971FDB">
        <w:rPr>
          <w:rFonts w:asciiTheme="minorEastAsia" w:eastAsiaTheme="minorEastAsia"/>
          <w:sz w:val="21"/>
        </w:rPr>
        <w:t>由于我已無法記得全部細節，而且還把許多事情搞錯了或弄混了，我希望有人可以幫幫忙，向我提供一些相關文件和論述。</w:t>
      </w:r>
      <w:r w:rsidRPr="00971FDB">
        <w:rPr>
          <w:rFonts w:asciiTheme="minorEastAsia" w:eastAsiaTheme="minorEastAsia"/>
          <w:sz w:val="21"/>
        </w:rPr>
        <w:t>”</w:t>
      </w:r>
      <w:hyperlink w:anchor="_1_13">
        <w:bookmarkStart w:id="2846" w:name="_1_12"/>
        <w:bookmarkEnd w:id="2846"/>
      </w:hyperlink>
      <w:hyperlink w:anchor="_1_13">
        <w:r w:rsidRPr="00971FDB">
          <w:rPr>
            <w:rStyle w:val="04Text"/>
            <w:rFonts w:asciiTheme="minorEastAsia" w:eastAsiaTheme="minorEastAsia"/>
          </w:rPr>
          <w:t>[1]</w:t>
        </w:r>
      </w:hyperlink>
      <w:r w:rsidRPr="00971FDB">
        <w:rPr>
          <w:rFonts w:asciiTheme="minorEastAsia" w:eastAsiaTheme="minorEastAsia"/>
          <w:sz w:val="21"/>
        </w:rPr>
        <w:t>艾希曼想要他已經研究得非常透徹的那些書籍，因為他清楚地知道該怎樣把它們為己所用。以色列警察隊長阿夫納</w:t>
      </w:r>
      <w:r w:rsidRPr="00971FDB">
        <w:rPr>
          <w:rFonts w:asciiTheme="minorEastAsia" w:eastAsiaTheme="minorEastAsia"/>
          <w:sz w:val="21"/>
        </w:rPr>
        <w:t>·</w:t>
      </w:r>
      <w:r w:rsidRPr="00971FDB">
        <w:rPr>
          <w:rFonts w:asciiTheme="minorEastAsia" w:eastAsiaTheme="minorEastAsia"/>
          <w:sz w:val="21"/>
        </w:rPr>
        <w:t>萊斯在開始審訊艾希曼后，馬上就產生了懷疑：</w:t>
      </w:r>
      <w:r w:rsidRPr="00971FDB">
        <w:rPr>
          <w:rFonts w:asciiTheme="minorEastAsia" w:eastAsiaTheme="minorEastAsia"/>
          <w:sz w:val="21"/>
        </w:rPr>
        <w:t>“</w:t>
      </w:r>
      <w:r w:rsidRPr="00971FDB">
        <w:rPr>
          <w:rFonts w:asciiTheme="minorEastAsia" w:eastAsiaTheme="minorEastAsia"/>
          <w:sz w:val="21"/>
        </w:rPr>
        <w:t>首次審訊結束之后，我已經確信艾希曼不是第一次講述這個故事。</w:t>
      </w:r>
      <w:r w:rsidRPr="00971FDB">
        <w:rPr>
          <w:rFonts w:asciiTheme="minorEastAsia" w:eastAsiaTheme="minorEastAsia"/>
          <w:sz w:val="21"/>
        </w:rPr>
        <w:t>”</w:t>
      </w:r>
      <w:hyperlink w:anchor="_2_14">
        <w:bookmarkStart w:id="2847" w:name="_2_13"/>
        <w:bookmarkEnd w:id="2847"/>
      </w:hyperlink>
      <w:hyperlink w:anchor="_2_14">
        <w:r w:rsidRPr="00971FDB">
          <w:rPr>
            <w:rStyle w:val="04Text"/>
            <w:rFonts w:asciiTheme="minorEastAsia" w:eastAsiaTheme="minorEastAsia"/>
          </w:rPr>
          <w:t>[2]</w:t>
        </w:r>
      </w:hyperlink>
      <w:r w:rsidRPr="00971FDB">
        <w:rPr>
          <w:rFonts w:asciiTheme="minorEastAsia" w:eastAsiaTheme="minorEastAsia"/>
          <w:sz w:val="21"/>
        </w:rPr>
        <w:t>萊斯并且表示：</w:t>
      </w:r>
      <w:r w:rsidRPr="00971FDB">
        <w:rPr>
          <w:rFonts w:asciiTheme="minorEastAsia" w:eastAsiaTheme="minorEastAsia"/>
          <w:sz w:val="21"/>
        </w:rPr>
        <w:t>“</w:t>
      </w:r>
      <w:r w:rsidRPr="00971FDB">
        <w:rPr>
          <w:rFonts w:asciiTheme="minorEastAsia" w:eastAsiaTheme="minorEastAsia"/>
          <w:sz w:val="21"/>
        </w:rPr>
        <w:t>我有種感覺，那個人曾經在某個地方排練過。</w:t>
      </w:r>
      <w:r w:rsidRPr="00971FDB">
        <w:rPr>
          <w:rFonts w:asciiTheme="minorEastAsia" w:eastAsiaTheme="minorEastAsia"/>
          <w:sz w:val="21"/>
        </w:rPr>
        <w:t>”</w:t>
      </w:r>
      <w:hyperlink w:anchor="_3_13">
        <w:bookmarkStart w:id="2848" w:name="_3_12"/>
        <w:bookmarkEnd w:id="2848"/>
      </w:hyperlink>
      <w:hyperlink w:anchor="_3_13">
        <w:r w:rsidRPr="00971FDB">
          <w:rPr>
            <w:rStyle w:val="04Text"/>
            <w:rFonts w:asciiTheme="minorEastAsia" w:eastAsiaTheme="minorEastAsia"/>
          </w:rPr>
          <w:t>[3]</w:t>
        </w:r>
      </w:hyperlink>
      <w:r w:rsidRPr="00971FDB">
        <w:rPr>
          <w:rFonts w:asciiTheme="minorEastAsia" w:eastAsiaTheme="minorEastAsia"/>
          <w:sz w:val="21"/>
        </w:rPr>
        <w:t>那名囚犯雖然并非學者，卻讀過很多書，而且</w:t>
      </w:r>
      <w:r w:rsidRPr="00971FDB">
        <w:rPr>
          <w:rFonts w:asciiTheme="minorEastAsia" w:eastAsiaTheme="minorEastAsia"/>
          <w:sz w:val="21"/>
        </w:rPr>
        <w:t>“</w:t>
      </w:r>
      <w:r w:rsidRPr="00971FDB">
        <w:rPr>
          <w:rFonts w:asciiTheme="minorEastAsia" w:eastAsiaTheme="minorEastAsia"/>
          <w:sz w:val="21"/>
        </w:rPr>
        <w:t>非常聰明、非常狡猾，在審訊期間的表現也是如此</w:t>
      </w:r>
      <w:r w:rsidRPr="00971FDB">
        <w:rPr>
          <w:rFonts w:asciiTheme="minorEastAsia" w:eastAsiaTheme="minorEastAsia"/>
          <w:sz w:val="21"/>
        </w:rPr>
        <w:t>”</w:t>
      </w:r>
      <w:r w:rsidRPr="00971FDB">
        <w:rPr>
          <w:rFonts w:asciiTheme="minorEastAsia" w:eastAsiaTheme="minorEastAsia"/>
          <w:sz w:val="21"/>
        </w:rPr>
        <w:t>。那是兩個熟悉審訊工作的人在下的</w:t>
      </w:r>
      <w:r w:rsidRPr="00971FDB">
        <w:rPr>
          <w:rFonts w:asciiTheme="minorEastAsia" w:eastAsiaTheme="minorEastAsia"/>
          <w:sz w:val="21"/>
        </w:rPr>
        <w:t>“</w:t>
      </w:r>
      <w:r w:rsidRPr="00971FDB">
        <w:rPr>
          <w:rFonts w:asciiTheme="minorEastAsia" w:eastAsiaTheme="minorEastAsia"/>
          <w:sz w:val="21"/>
        </w:rPr>
        <w:t>一盤棋</w:t>
      </w:r>
      <w:r w:rsidRPr="00971FDB">
        <w:rPr>
          <w:rFonts w:asciiTheme="minorEastAsia" w:eastAsiaTheme="minorEastAsia"/>
          <w:sz w:val="21"/>
        </w:rPr>
        <w:t>”</w:t>
      </w:r>
      <w:r w:rsidRPr="00971FDB">
        <w:rPr>
          <w:rFonts w:asciiTheme="minorEastAsia" w:eastAsiaTheme="minorEastAsia"/>
          <w:sz w:val="21"/>
        </w:rPr>
        <w:t>。</w:t>
      </w:r>
      <w:hyperlink w:anchor="_4_14">
        <w:bookmarkStart w:id="2849" w:name="_4_13"/>
        <w:bookmarkEnd w:id="2849"/>
      </w:hyperlink>
      <w:hyperlink w:anchor="_4_14">
        <w:r w:rsidRPr="00971FDB">
          <w:rPr>
            <w:rStyle w:val="04Text"/>
            <w:rFonts w:asciiTheme="minorEastAsia" w:eastAsiaTheme="minorEastAsia"/>
          </w:rPr>
          <w:t>[4]</w:t>
        </w:r>
      </w:hyperlink>
      <w:r w:rsidRPr="00971FDB">
        <w:rPr>
          <w:rFonts w:asciiTheme="minorEastAsia" w:eastAsiaTheme="minorEastAsia"/>
          <w:sz w:val="21"/>
        </w:rPr>
        <w:t>萊斯很快便意識到艾希曼知道每一本書，即便他的說辭完全相反，甚至還嘆著氣表示非常遺憾直到現在才在以色列讀到那些書。但沒有逃過那位審訊官法眼的是，他的犯人能夠以可怕的速度找到書中</w:t>
      </w:r>
      <w:r w:rsidRPr="00971FDB">
        <w:rPr>
          <w:rFonts w:asciiTheme="minorEastAsia" w:eastAsiaTheme="minorEastAsia"/>
          <w:sz w:val="21"/>
        </w:rPr>
        <w:t>“</w:t>
      </w:r>
      <w:r w:rsidRPr="00971FDB">
        <w:rPr>
          <w:rFonts w:asciiTheme="minorEastAsia" w:eastAsiaTheme="minorEastAsia"/>
          <w:sz w:val="21"/>
        </w:rPr>
        <w:t>顯然對他有利的段落</w:t>
      </w:r>
      <w:r w:rsidRPr="00971FDB">
        <w:rPr>
          <w:rFonts w:asciiTheme="minorEastAsia" w:eastAsiaTheme="minorEastAsia"/>
          <w:sz w:val="21"/>
        </w:rPr>
        <w:t>”</w:t>
      </w:r>
      <w:r w:rsidRPr="00971FDB">
        <w:rPr>
          <w:rFonts w:asciiTheme="minorEastAsia" w:eastAsiaTheme="minorEastAsia"/>
          <w:sz w:val="21"/>
        </w:rPr>
        <w:t>。萊斯要到好幾個月之后才終于獲悉，艾希曼曾經在哪里進行過練習，以及他為什么對審訊準備得如此充分。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等到艾希曼發現自己竟然被死敵囚禁起來的時候，他早已知道何種流傳于世的艾希曼形象最有利于他的辯解：一個謹小慎微的官僚</w:t>
      </w:r>
      <w:r w:rsidRPr="00971FDB">
        <w:rPr>
          <w:rFonts w:asciiTheme="minorEastAsia" w:eastAsiaTheme="minorEastAsia"/>
          <w:sz w:val="21"/>
        </w:rPr>
        <w:t>——</w:t>
      </w:r>
      <w:r w:rsidRPr="00971FDB">
        <w:rPr>
          <w:rFonts w:asciiTheme="minorEastAsia" w:eastAsiaTheme="minorEastAsia"/>
          <w:sz w:val="21"/>
        </w:rPr>
        <w:t>但必須排除他在阿根廷補充的對他不利的說明。在這個角色中，艾希曼融合了兩個元素，希望它們能夠把他從絞刑架上解救下來：分別是關于猶太人大屠殺的獨家知識，以及他自己的清白無辜。他甚至可能有機會表達自己的個人見解：</w:t>
      </w:r>
      <w:r w:rsidRPr="00971FDB">
        <w:rPr>
          <w:rFonts w:asciiTheme="minorEastAsia" w:eastAsiaTheme="minorEastAsia"/>
          <w:sz w:val="21"/>
        </w:rPr>
        <w:t>“</w:t>
      </w:r>
      <w:r w:rsidRPr="00971FDB">
        <w:rPr>
          <w:rFonts w:asciiTheme="minorEastAsia" w:eastAsiaTheme="minorEastAsia"/>
          <w:sz w:val="21"/>
        </w:rPr>
        <w:t>我知道那回事，但我什么也改變不了。</w:t>
      </w:r>
      <w:r w:rsidRPr="00971FDB">
        <w:rPr>
          <w:rFonts w:asciiTheme="minorEastAsia" w:eastAsiaTheme="minorEastAsia"/>
          <w:sz w:val="21"/>
        </w:rPr>
        <w:t>”</w:t>
      </w:r>
      <w:hyperlink w:anchor="_5_14">
        <w:bookmarkStart w:id="2850" w:name="_5_13"/>
        <w:bookmarkEnd w:id="2850"/>
      </w:hyperlink>
      <w:hyperlink w:anchor="_5_14">
        <w:r w:rsidRPr="00971FDB">
          <w:rPr>
            <w:rStyle w:val="04Text"/>
            <w:rFonts w:asciiTheme="minorEastAsia" w:eastAsiaTheme="minorEastAsia"/>
          </w:rPr>
          <w:t>[5]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艾希曼曾是炙手可熱的</w:t>
      </w:r>
      <w:r w:rsidRPr="00971FDB">
        <w:rPr>
          <w:rFonts w:asciiTheme="minorEastAsia" w:eastAsiaTheme="minorEastAsia"/>
          <w:sz w:val="21"/>
        </w:rPr>
        <w:t>“</w:t>
      </w:r>
      <w:r w:rsidRPr="00971FDB">
        <w:rPr>
          <w:rFonts w:asciiTheme="minorEastAsia" w:eastAsiaTheme="minorEastAsia"/>
          <w:sz w:val="21"/>
        </w:rPr>
        <w:t>猶太問題</w:t>
      </w:r>
      <w:r w:rsidRPr="00971FDB">
        <w:rPr>
          <w:rFonts w:asciiTheme="minorEastAsia" w:eastAsiaTheme="minorEastAsia"/>
          <w:sz w:val="21"/>
        </w:rPr>
        <w:t>”</w:t>
      </w:r>
      <w:r w:rsidRPr="00971FDB">
        <w:rPr>
          <w:rFonts w:asciiTheme="minorEastAsia" w:eastAsiaTheme="minorEastAsia"/>
          <w:sz w:val="21"/>
        </w:rPr>
        <w:t>專家、滅絕計劃的部際協調者，以及與上司們圍著火爐共飲白蘭地慶祝大屠殺進展順利的人，如今卻自稱為一個無足輕重、沒有指揮權的會議記錄員，在萬湖會議上甚至只能</w:t>
      </w:r>
      <w:r w:rsidRPr="00971FDB">
        <w:rPr>
          <w:rFonts w:asciiTheme="minorEastAsia" w:eastAsiaTheme="minorEastAsia"/>
          <w:sz w:val="21"/>
        </w:rPr>
        <w:t>“</w:t>
      </w:r>
      <w:r w:rsidRPr="00971FDB">
        <w:rPr>
          <w:rFonts w:asciiTheme="minorEastAsia" w:eastAsiaTheme="minorEastAsia"/>
          <w:sz w:val="21"/>
        </w:rPr>
        <w:t>坐在旁邊的小桌前削鉛筆</w:t>
      </w:r>
      <w:r w:rsidRPr="00971FDB">
        <w:rPr>
          <w:rFonts w:asciiTheme="minorEastAsia" w:eastAsiaTheme="minorEastAsia"/>
          <w:sz w:val="21"/>
        </w:rPr>
        <w:t>”</w:t>
      </w:r>
      <w:r w:rsidRPr="00971FDB">
        <w:rPr>
          <w:rFonts w:asciiTheme="minorEastAsia" w:eastAsiaTheme="minorEastAsia"/>
          <w:sz w:val="21"/>
        </w:rPr>
        <w:t>。</w:t>
      </w:r>
      <w:hyperlink w:anchor="_6_14">
        <w:bookmarkStart w:id="2851" w:name="_6_13"/>
        <w:bookmarkEnd w:id="2851"/>
      </w:hyperlink>
      <w:hyperlink w:anchor="_6_14">
        <w:r w:rsidRPr="00971FDB">
          <w:rPr>
            <w:rStyle w:val="04Text"/>
            <w:rFonts w:asciiTheme="minorEastAsia" w:eastAsiaTheme="minorEastAsia"/>
          </w:rPr>
          <w:t>[6]</w:t>
        </w:r>
      </w:hyperlink>
      <w:r w:rsidRPr="00971FDB">
        <w:rPr>
          <w:rFonts w:asciiTheme="minorEastAsia" w:eastAsiaTheme="minorEastAsia"/>
          <w:sz w:val="21"/>
        </w:rPr>
        <w:t>艾希曼在阿根廷的時候曾經詳細又自豪地解釋，為什么他的名字在戰前就已經成為一個象征，并且對他收集的新聞剪報如數家珍，此時卻聲稱</w:t>
      </w:r>
      <w:r w:rsidRPr="00971FDB">
        <w:rPr>
          <w:rFonts w:asciiTheme="minorEastAsia" w:eastAsiaTheme="minorEastAsia"/>
          <w:sz w:val="21"/>
        </w:rPr>
        <w:t>“</w:t>
      </w:r>
      <w:r w:rsidRPr="00971FDB">
        <w:rPr>
          <w:rFonts w:asciiTheme="minorEastAsia" w:eastAsiaTheme="minorEastAsia"/>
          <w:sz w:val="21"/>
        </w:rPr>
        <w:t>我在1946年以前幾乎沒有公眾知名度</w:t>
      </w:r>
      <w:r w:rsidRPr="00971FDB">
        <w:rPr>
          <w:rFonts w:asciiTheme="minorEastAsia" w:eastAsiaTheme="minorEastAsia"/>
          <w:sz w:val="21"/>
        </w:rPr>
        <w:t>”</w:t>
      </w:r>
      <w:r w:rsidRPr="00971FDB">
        <w:rPr>
          <w:rFonts w:asciiTheme="minorEastAsia" w:eastAsiaTheme="minorEastAsia"/>
          <w:sz w:val="21"/>
        </w:rPr>
        <w:t>。</w:t>
      </w:r>
      <w:hyperlink w:anchor="_7_14">
        <w:bookmarkStart w:id="2852" w:name="_7_13"/>
        <w:bookmarkEnd w:id="2852"/>
      </w:hyperlink>
      <w:hyperlink w:anchor="_7_14">
        <w:r w:rsidRPr="00971FDB">
          <w:rPr>
            <w:rStyle w:val="04Text"/>
            <w:rFonts w:asciiTheme="minorEastAsia" w:eastAsiaTheme="minorEastAsia"/>
          </w:rPr>
          <w:t>[7]</w:t>
        </w:r>
      </w:hyperlink>
      <w:r w:rsidRPr="00971FDB">
        <w:rPr>
          <w:rFonts w:asciiTheme="minorEastAsia" w:eastAsiaTheme="minorEastAsia"/>
          <w:sz w:val="21"/>
        </w:rPr>
        <w:t>即將舉行的審判實際上只是一個誤會，因為他</w:t>
      </w:r>
      <w:r w:rsidRPr="00971FDB">
        <w:rPr>
          <w:rFonts w:asciiTheme="minorEastAsia" w:eastAsiaTheme="minorEastAsia"/>
          <w:sz w:val="21"/>
        </w:rPr>
        <w:t>“</w:t>
      </w:r>
      <w:r w:rsidRPr="00971FDB">
        <w:rPr>
          <w:rFonts w:asciiTheme="minorEastAsia" w:eastAsiaTheme="minorEastAsia"/>
          <w:sz w:val="21"/>
        </w:rPr>
        <w:t>15年來受盡了全世界的指控、誹謗和迫害</w:t>
      </w:r>
      <w:r w:rsidRPr="00971FDB">
        <w:rPr>
          <w:rFonts w:asciiTheme="minorEastAsia" w:eastAsiaTheme="minorEastAsia"/>
          <w:sz w:val="21"/>
        </w:rPr>
        <w:t>”</w:t>
      </w:r>
      <w:r w:rsidRPr="00971FDB">
        <w:rPr>
          <w:rFonts w:asciiTheme="minorEastAsia" w:eastAsiaTheme="minorEastAsia"/>
          <w:sz w:val="21"/>
        </w:rPr>
        <w:t>。</w:t>
      </w:r>
      <w:hyperlink w:anchor="_8_13">
        <w:bookmarkStart w:id="2853" w:name="_8_12"/>
        <w:bookmarkEnd w:id="2853"/>
      </w:hyperlink>
      <w:hyperlink w:anchor="_8_13">
        <w:r w:rsidRPr="00971FDB">
          <w:rPr>
            <w:rStyle w:val="04Text"/>
            <w:rFonts w:asciiTheme="minorEastAsia" w:eastAsiaTheme="minorEastAsia"/>
          </w:rPr>
          <w:t>[8]</w:t>
        </w:r>
      </w:hyperlink>
      <w:r w:rsidRPr="00971FDB">
        <w:rPr>
          <w:rFonts w:asciiTheme="minorEastAsia" w:eastAsiaTheme="minorEastAsia"/>
          <w:sz w:val="21"/>
        </w:rPr>
        <w:t>他將在法庭的總結陳詞中，以抱怨的口吻表示</w:t>
      </w:r>
      <w:r w:rsidRPr="00971FDB">
        <w:rPr>
          <w:rFonts w:asciiTheme="minorEastAsia" w:eastAsiaTheme="minorEastAsia"/>
          <w:sz w:val="21"/>
        </w:rPr>
        <w:t>“</w:t>
      </w:r>
      <w:r w:rsidRPr="00971FDB">
        <w:rPr>
          <w:rFonts w:asciiTheme="minorEastAsia" w:eastAsiaTheme="minorEastAsia"/>
          <w:sz w:val="21"/>
        </w:rPr>
        <w:t>我也是，我也是受害者</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在這場偽裝中，艾希曼不惜用一些從前會讓他怒不可遏的講法來形容自己。如今他搖身變得</w:t>
      </w:r>
      <w:r w:rsidRPr="00971FDB">
        <w:rPr>
          <w:rFonts w:asciiTheme="minorEastAsia" w:eastAsiaTheme="minorEastAsia"/>
          <w:sz w:val="21"/>
        </w:rPr>
        <w:t>“</w:t>
      </w:r>
      <w:r w:rsidRPr="00971FDB">
        <w:rPr>
          <w:rFonts w:asciiTheme="minorEastAsia" w:eastAsiaTheme="minorEastAsia"/>
          <w:sz w:val="21"/>
        </w:rPr>
        <w:t>腦筋死板</w:t>
      </w:r>
      <w:r w:rsidRPr="00971FDB">
        <w:rPr>
          <w:rFonts w:asciiTheme="minorEastAsia" w:eastAsiaTheme="minorEastAsia"/>
          <w:sz w:val="21"/>
        </w:rPr>
        <w:t>”</w:t>
      </w:r>
      <w:r w:rsidRPr="00971FDB">
        <w:rPr>
          <w:rFonts w:asciiTheme="minorEastAsia" w:eastAsiaTheme="minorEastAsia"/>
          <w:sz w:val="21"/>
        </w:rPr>
        <w:t>，是一個</w:t>
      </w:r>
      <w:r w:rsidRPr="00971FDB">
        <w:rPr>
          <w:rFonts w:asciiTheme="minorEastAsia" w:eastAsiaTheme="minorEastAsia"/>
          <w:sz w:val="21"/>
        </w:rPr>
        <w:t>“</w:t>
      </w:r>
      <w:r w:rsidRPr="00971FDB">
        <w:rPr>
          <w:rFonts w:asciiTheme="minorEastAsia" w:eastAsiaTheme="minorEastAsia"/>
          <w:sz w:val="21"/>
        </w:rPr>
        <w:t>在辦公室耍筆桿的人</w:t>
      </w:r>
      <w:r w:rsidRPr="00971FDB">
        <w:rPr>
          <w:rFonts w:asciiTheme="minorEastAsia" w:eastAsiaTheme="minorEastAsia"/>
          <w:sz w:val="21"/>
        </w:rPr>
        <w:t>”</w:t>
      </w:r>
      <w:r w:rsidRPr="00971FDB">
        <w:rPr>
          <w:rFonts w:asciiTheme="minorEastAsia" w:eastAsiaTheme="minorEastAsia"/>
          <w:sz w:val="21"/>
        </w:rPr>
        <w:t>，而且</w:t>
      </w:r>
      <w:r w:rsidRPr="00971FDB">
        <w:rPr>
          <w:rFonts w:asciiTheme="minorEastAsia" w:eastAsiaTheme="minorEastAsia"/>
          <w:sz w:val="21"/>
        </w:rPr>
        <w:t>“</w:t>
      </w:r>
      <w:r w:rsidRPr="00971FDB">
        <w:rPr>
          <w:rFonts w:asciiTheme="minorEastAsia" w:eastAsiaTheme="minorEastAsia"/>
          <w:sz w:val="21"/>
        </w:rPr>
        <w:t>過分拘泥小節</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不敢逾越自己的職權范圍</w:t>
      </w:r>
      <w:r w:rsidRPr="00971FDB">
        <w:rPr>
          <w:rFonts w:asciiTheme="minorEastAsia" w:eastAsiaTheme="minorEastAsia"/>
          <w:sz w:val="21"/>
        </w:rPr>
        <w:t>”</w:t>
      </w:r>
      <w:r w:rsidRPr="00971FDB">
        <w:rPr>
          <w:rFonts w:asciiTheme="minorEastAsia" w:eastAsiaTheme="minorEastAsia"/>
          <w:sz w:val="21"/>
        </w:rPr>
        <w:t>。</w:t>
      </w:r>
      <w:hyperlink w:anchor="_9_13">
        <w:bookmarkStart w:id="2854" w:name="_9_12"/>
        <w:bookmarkEnd w:id="2854"/>
      </w:hyperlink>
      <w:hyperlink w:anchor="_9_13">
        <w:r w:rsidRPr="00971FDB">
          <w:rPr>
            <w:rStyle w:val="04Text"/>
            <w:rFonts w:asciiTheme="minorEastAsia" w:eastAsiaTheme="minorEastAsia"/>
          </w:rPr>
          <w:t>[9]</w:t>
        </w:r>
      </w:hyperlink>
      <w:r w:rsidRPr="00971FDB">
        <w:rPr>
          <w:rFonts w:asciiTheme="minorEastAsia" w:eastAsiaTheme="minorEastAsia"/>
          <w:sz w:val="21"/>
        </w:rPr>
        <w:t>最后一個謊言或許甚至會讓艾希曼心中暗暗好笑，因為他想象著昔日的同僚們</w:t>
      </w:r>
      <w:r w:rsidRPr="00971FDB">
        <w:rPr>
          <w:rFonts w:asciiTheme="minorEastAsia" w:eastAsiaTheme="minorEastAsia"/>
          <w:sz w:val="21"/>
        </w:rPr>
        <w:t>——</w:t>
      </w:r>
      <w:r w:rsidRPr="00971FDB">
        <w:rPr>
          <w:rFonts w:asciiTheme="minorEastAsia" w:eastAsiaTheme="minorEastAsia"/>
          <w:sz w:val="21"/>
        </w:rPr>
        <w:t>尤其是外交部的那批人</w:t>
      </w:r>
      <w:r w:rsidRPr="00971FDB">
        <w:rPr>
          <w:rFonts w:asciiTheme="minorEastAsia" w:eastAsiaTheme="minorEastAsia"/>
          <w:sz w:val="21"/>
        </w:rPr>
        <w:t>——</w:t>
      </w:r>
      <w:r w:rsidRPr="00971FDB">
        <w:rPr>
          <w:rFonts w:asciiTheme="minorEastAsia" w:eastAsiaTheme="minorEastAsia"/>
          <w:sz w:val="21"/>
        </w:rPr>
        <w:t>對此只能側耳傾聽卻無法做出任何反駁，雖然他們原本可以針對艾希曼的濫權行為講出一個截然不同的故事。反正艾希曼一直特別以自己的詭計為傲，其以色列審訊官則機警地注意到，那名囚犯在施展伎倆時變得格外生氣勃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艾希曼給自己貼上的所有標簽實際上都符合納粹眼中敵人的形象，例如</w:t>
      </w:r>
      <w:r w:rsidRPr="00971FDB">
        <w:rPr>
          <w:rFonts w:asciiTheme="minorEastAsia" w:eastAsiaTheme="minorEastAsia"/>
          <w:sz w:val="21"/>
        </w:rPr>
        <w:t>“</w:t>
      </w:r>
      <w:r w:rsidRPr="00971FDB">
        <w:rPr>
          <w:rFonts w:asciiTheme="minorEastAsia" w:eastAsiaTheme="minorEastAsia"/>
          <w:sz w:val="21"/>
        </w:rPr>
        <w:t>官僚</w:t>
      </w:r>
      <w:r w:rsidRPr="00971FDB">
        <w:rPr>
          <w:rFonts w:asciiTheme="minorEastAsia" w:eastAsiaTheme="minorEastAsia"/>
          <w:sz w:val="21"/>
        </w:rPr>
        <w:t>”</w:t>
      </w:r>
      <w:r w:rsidRPr="00971FDB">
        <w:rPr>
          <w:rFonts w:asciiTheme="minorEastAsia" w:eastAsiaTheme="minorEastAsia"/>
          <w:sz w:val="21"/>
        </w:rPr>
        <w:t>幾乎就是黨衛隊隊員的反義詞。</w:t>
      </w:r>
      <w:hyperlink w:anchor="_10_14">
        <w:bookmarkStart w:id="2855" w:name="_10_13"/>
        <w:bookmarkEnd w:id="2855"/>
      </w:hyperlink>
      <w:hyperlink w:anchor="_10_14">
        <w:r w:rsidRPr="00971FDB">
          <w:rPr>
            <w:rStyle w:val="04Text"/>
            <w:rFonts w:asciiTheme="minorEastAsia" w:eastAsiaTheme="minorEastAsia"/>
          </w:rPr>
          <w:t>[10]</w:t>
        </w:r>
      </w:hyperlink>
      <w:r w:rsidRPr="00971FDB">
        <w:rPr>
          <w:rFonts w:asciiTheme="minorEastAsia" w:eastAsiaTheme="minorEastAsia"/>
          <w:sz w:val="21"/>
        </w:rPr>
        <w:t>官僚主義可以被用作武器，尤其是拿來對付那些相信官僚主義的人。艾希曼在納粹時期曾運用各種不正當的官僚主義花招阻撓國家的其他機構和他自己的受害者。他對這種權力的精細形式了解得非常透徹。而如今在以色列的牢房里，</w:t>
      </w:r>
      <w:r w:rsidRPr="00971FDB">
        <w:rPr>
          <w:rFonts w:asciiTheme="minorEastAsia" w:eastAsiaTheme="minorEastAsia"/>
          <w:sz w:val="21"/>
        </w:rPr>
        <w:t>“</w:t>
      </w:r>
      <w:r w:rsidRPr="00971FDB">
        <w:rPr>
          <w:rFonts w:asciiTheme="minorEastAsia" w:eastAsiaTheme="minorEastAsia"/>
          <w:sz w:val="21"/>
        </w:rPr>
        <w:t>官僚</w:t>
      </w:r>
      <w:r w:rsidRPr="00971FDB">
        <w:rPr>
          <w:rFonts w:asciiTheme="minorEastAsia" w:eastAsiaTheme="minorEastAsia"/>
          <w:sz w:val="21"/>
        </w:rPr>
        <w:t>”</w:t>
      </w:r>
      <w:r w:rsidRPr="00971FDB">
        <w:rPr>
          <w:rFonts w:asciiTheme="minorEastAsia" w:eastAsiaTheme="minorEastAsia"/>
          <w:sz w:val="21"/>
        </w:rPr>
        <w:t>聽起來又比</w:t>
      </w:r>
      <w:r w:rsidRPr="00971FDB">
        <w:rPr>
          <w:rFonts w:asciiTheme="minorEastAsia" w:eastAsiaTheme="minorEastAsia"/>
          <w:sz w:val="21"/>
        </w:rPr>
        <w:t>“</w:t>
      </w:r>
      <w:r w:rsidRPr="00971FDB">
        <w:rPr>
          <w:rFonts w:asciiTheme="minorEastAsia" w:eastAsiaTheme="minorEastAsia"/>
          <w:sz w:val="21"/>
        </w:rPr>
        <w:t>黨衛隊成員</w:t>
      </w:r>
      <w:r w:rsidRPr="00971FDB">
        <w:rPr>
          <w:rFonts w:asciiTheme="minorEastAsia" w:eastAsiaTheme="minorEastAsia"/>
          <w:sz w:val="21"/>
        </w:rPr>
        <w:t>”</w:t>
      </w:r>
      <w:r w:rsidRPr="00971FDB">
        <w:rPr>
          <w:rFonts w:asciiTheme="minorEastAsia" w:eastAsiaTheme="minorEastAsia"/>
          <w:sz w:val="21"/>
        </w:rPr>
        <w:t>無害多了。艾希曼因而搖身成為一個謹小慎微、對國家社會主義沒有狂熱興趣的官僚，是一個熱愛大自然并具有學術傾向的普通人。此外他向往開明作風和世界主義，終于在過去15年擺脫了煩人的命令和犯罪的政權，成功回歸自己的本性。這正是那名被告在耶路撒冷為自己人生最后階段選擇的艾希曼形象。艾希曼總是有辦法完美地扮演一個角色，這讓他不但能夠前后一貫地假裝下去，甚至還使角色更加豐滿。他從健談的囚犯和</w:t>
      </w:r>
      <w:r w:rsidRPr="00971FDB">
        <w:rPr>
          <w:rFonts w:asciiTheme="minorEastAsia" w:eastAsiaTheme="minorEastAsia"/>
          <w:sz w:val="21"/>
        </w:rPr>
        <w:lastRenderedPageBreak/>
        <w:t>勤奮不懈的歷史學家，進而成為尊重國際法的和平主義者，最后更儼然哲學家，與康德和斯賓諾莎一同闡述道德和生存方面的終極問題</w:t>
      </w:r>
      <w:r w:rsidRPr="00971FDB">
        <w:rPr>
          <w:rFonts w:asciiTheme="minorEastAsia" w:eastAsiaTheme="minorEastAsia"/>
          <w:sz w:val="21"/>
        </w:rPr>
        <w:t>——</w:t>
      </w:r>
      <w:r w:rsidRPr="00971FDB">
        <w:rPr>
          <w:rFonts w:asciiTheme="minorEastAsia" w:eastAsiaTheme="minorEastAsia"/>
          <w:sz w:val="21"/>
        </w:rPr>
        <w:t>只不過這次完全沒有了</w:t>
      </w:r>
      <w:r w:rsidRPr="00971FDB">
        <w:rPr>
          <w:rFonts w:asciiTheme="minorEastAsia" w:eastAsiaTheme="minorEastAsia"/>
          <w:sz w:val="21"/>
        </w:rPr>
        <w:t>“</w:t>
      </w:r>
      <w:r w:rsidRPr="00971FDB">
        <w:rPr>
          <w:rFonts w:asciiTheme="minorEastAsia" w:eastAsiaTheme="minorEastAsia"/>
          <w:sz w:val="21"/>
        </w:rPr>
        <w:t>血統的呼聲</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一窺納粹時期的種族反猶太主義思想即可明白，他所扮演的那些角色也包含著反猶太主義的陳詞濫調。艾希曼始終是從死硬的反猶太主義者角度來思考的。他從20世紀30年代以來便一直宣稱，猶太人是世界主義者，其弱點在于將諸如知識之類的普世觀念置于血脈的語言之上。艾希曼一定曾經希望，只要訴諸他所認為的猶太人這種天生</w:t>
      </w:r>
      <w:r w:rsidRPr="00971FDB">
        <w:rPr>
          <w:rFonts w:asciiTheme="minorEastAsia" w:eastAsiaTheme="minorEastAsia"/>
          <w:sz w:val="21"/>
        </w:rPr>
        <w:t>“</w:t>
      </w:r>
      <w:r w:rsidRPr="00971FDB">
        <w:rPr>
          <w:rFonts w:asciiTheme="minorEastAsia" w:eastAsiaTheme="minorEastAsia"/>
          <w:sz w:val="21"/>
        </w:rPr>
        <w:t>本能</w:t>
      </w:r>
      <w:r w:rsidRPr="00971FDB">
        <w:rPr>
          <w:rFonts w:asciiTheme="minorEastAsia" w:eastAsiaTheme="minorEastAsia"/>
          <w:sz w:val="21"/>
        </w:rPr>
        <w:t>”</w:t>
      </w:r>
      <w:r w:rsidRPr="00971FDB">
        <w:rPr>
          <w:rFonts w:asciiTheme="minorEastAsia" w:eastAsiaTheme="minorEastAsia"/>
          <w:sz w:val="21"/>
        </w:rPr>
        <w:t>，就能給自己帶來一線生機。種族反猶主義者深信不疑的是，猶太人和所有被他們感染的人，都會情不自禁地把他們對理智主義和科學的嗜好置于</w:t>
      </w:r>
      <w:r w:rsidRPr="00971FDB">
        <w:rPr>
          <w:rFonts w:asciiTheme="minorEastAsia" w:eastAsiaTheme="minorEastAsia"/>
          <w:sz w:val="21"/>
        </w:rPr>
        <w:t>“</w:t>
      </w:r>
      <w:r w:rsidRPr="00971FDB">
        <w:rPr>
          <w:rFonts w:asciiTheme="minorEastAsia" w:eastAsiaTheme="minorEastAsia"/>
          <w:sz w:val="21"/>
        </w:rPr>
        <w:t>血統的神圣利己主義</w:t>
      </w:r>
      <w:r w:rsidRPr="00971FDB">
        <w:rPr>
          <w:rFonts w:asciiTheme="minorEastAsia" w:eastAsiaTheme="minorEastAsia"/>
          <w:sz w:val="21"/>
        </w:rPr>
        <w:t>”</w:t>
      </w:r>
      <w:r w:rsidRPr="00971FDB">
        <w:rPr>
          <w:rFonts w:asciiTheme="minorEastAsia" w:eastAsiaTheme="minorEastAsia"/>
          <w:sz w:val="21"/>
        </w:rPr>
        <w:t>之上。只要艾希曼能夠滿足他們的求知欲，他們就不會殺了他。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即便在以色列，身邊圍繞著那么多清楚他底細的人，艾希曼還是成功實現了昔日擔任黨衛隊官員時經常辦到的事：真正引起對手的同情。所有在以色列跟艾希曼打過交道的人，后來都表示他們確信自己曾經是艾希曼所依附的重要對象。無論是審訊官、典獄長、醫生、心理學家、神學家還是副總檢察長，每個人都稱贊了艾希曼的合作意愿，發現他樂于交談，并且相信他特別感激他們的對話。盡管他們都極力抵制艾希曼，并且譴責他的過去，印象中那個心懷感激的囚犯卻感動了他們每一個人。</w:t>
      </w:r>
      <w:hyperlink w:anchor="_11_12">
        <w:bookmarkStart w:id="2856" w:name="_11_11"/>
        <w:bookmarkEnd w:id="2856"/>
      </w:hyperlink>
      <w:hyperlink w:anchor="_11_12">
        <w:r w:rsidRPr="00971FDB">
          <w:rPr>
            <w:rStyle w:val="04Text"/>
            <w:rFonts w:asciiTheme="minorEastAsia" w:eastAsiaTheme="minorEastAsia"/>
          </w:rPr>
          <w:t>[11]</w:t>
        </w:r>
      </w:hyperlink>
      <w:r w:rsidRPr="00971FDB">
        <w:rPr>
          <w:rFonts w:asciiTheme="minorEastAsia" w:eastAsiaTheme="minorEastAsia"/>
          <w:sz w:val="21"/>
        </w:rPr>
        <w:t>甚至連阿夫納</w:t>
      </w:r>
      <w:r w:rsidRPr="00971FDB">
        <w:rPr>
          <w:rFonts w:asciiTheme="minorEastAsia" w:eastAsiaTheme="minorEastAsia"/>
          <w:sz w:val="21"/>
        </w:rPr>
        <w:t>·</w:t>
      </w:r>
      <w:r w:rsidRPr="00971FDB">
        <w:rPr>
          <w:rFonts w:asciiTheme="minorEastAsia" w:eastAsiaTheme="minorEastAsia"/>
          <w:sz w:val="21"/>
        </w:rPr>
        <w:t>萊斯那樣善于應對溫情攻勢的審訊專家，在面對顯然具有驚人吸引力的艾希曼時，也偶爾陷入困難。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艾希曼和他的文字一再獲得成功，甚至讓經驗豐富的解讀者也受到誤導而得出錯誤結論。例如一個必須攜帶行李</w:t>
      </w:r>
      <w:r w:rsidRPr="00971FDB">
        <w:rPr>
          <w:rFonts w:asciiTheme="minorEastAsia" w:eastAsiaTheme="minorEastAsia"/>
          <w:sz w:val="21"/>
        </w:rPr>
        <w:t>“</w:t>
      </w:r>
      <w:r w:rsidRPr="00971FDB">
        <w:rPr>
          <w:rFonts w:asciiTheme="minorEastAsia" w:eastAsiaTheme="minorEastAsia"/>
          <w:sz w:val="21"/>
        </w:rPr>
        <w:t>前往東方</w:t>
      </w:r>
      <w:r w:rsidRPr="00971FDB">
        <w:rPr>
          <w:rFonts w:asciiTheme="minorEastAsia" w:eastAsiaTheme="minorEastAsia"/>
          <w:sz w:val="21"/>
        </w:rPr>
        <w:t>”</w:t>
      </w:r>
      <w:r w:rsidRPr="00971FDB">
        <w:rPr>
          <w:rFonts w:asciiTheme="minorEastAsia" w:eastAsiaTheme="minorEastAsia"/>
          <w:sz w:val="21"/>
        </w:rPr>
        <w:t>，并且在</w:t>
      </w:r>
      <w:r w:rsidRPr="00971FDB">
        <w:rPr>
          <w:rFonts w:asciiTheme="minorEastAsia" w:eastAsiaTheme="minorEastAsia"/>
          <w:sz w:val="21"/>
        </w:rPr>
        <w:t>“</w:t>
      </w:r>
      <w:r w:rsidRPr="00971FDB">
        <w:rPr>
          <w:rFonts w:asciiTheme="minorEastAsia" w:eastAsiaTheme="minorEastAsia"/>
          <w:sz w:val="21"/>
        </w:rPr>
        <w:t>除虱</w:t>
      </w:r>
      <w:r w:rsidRPr="00971FDB">
        <w:rPr>
          <w:rFonts w:asciiTheme="minorEastAsia" w:eastAsiaTheme="minorEastAsia"/>
          <w:sz w:val="21"/>
        </w:rPr>
        <w:t>”</w:t>
      </w:r>
      <w:r w:rsidRPr="00971FDB">
        <w:rPr>
          <w:rFonts w:asciiTheme="minorEastAsia" w:eastAsiaTheme="minorEastAsia"/>
          <w:sz w:val="21"/>
        </w:rPr>
        <w:t>之前被要求記住衣服擺放位置的人，免不了會期待這么做必定有其道理。誰若是收到了親友從黑森林寄來的明信片，自然會認為親友果真在黑森林，而不會料想到他們早已在奧斯維辛集中營遭到毒氣殺害。同樣地，我們總是在各種文件和聲明當中尋找與我們自身經驗和知識的關聯，換句話說，我們想要理解。與此同時，</w:t>
      </w:r>
      <w:r w:rsidRPr="00971FDB">
        <w:rPr>
          <w:rFonts w:asciiTheme="minorEastAsia" w:eastAsiaTheme="minorEastAsia"/>
          <w:sz w:val="21"/>
        </w:rPr>
        <w:t>“</w:t>
      </w:r>
      <w:r w:rsidRPr="00971FDB">
        <w:rPr>
          <w:rFonts w:asciiTheme="minorEastAsia" w:eastAsiaTheme="minorEastAsia"/>
          <w:sz w:val="21"/>
        </w:rPr>
        <w:t>世界觀的精英</w:t>
      </w:r>
      <w:r w:rsidRPr="00971FDB">
        <w:rPr>
          <w:rFonts w:asciiTheme="minorEastAsia" w:eastAsiaTheme="minorEastAsia"/>
          <w:sz w:val="21"/>
        </w:rPr>
        <w:t>”</w:t>
      </w:r>
      <w:r w:rsidRPr="00971FDB">
        <w:rPr>
          <w:rFonts w:asciiTheme="minorEastAsia" w:eastAsiaTheme="minorEastAsia"/>
          <w:sz w:val="21"/>
        </w:rPr>
        <w:t>卻看出了這種</w:t>
      </w:r>
      <w:r w:rsidRPr="00971FDB">
        <w:rPr>
          <w:rFonts w:asciiTheme="minorEastAsia" w:eastAsiaTheme="minorEastAsia"/>
          <w:sz w:val="21"/>
        </w:rPr>
        <w:t>“</w:t>
      </w:r>
      <w:r w:rsidRPr="00971FDB">
        <w:rPr>
          <w:rFonts w:asciiTheme="minorEastAsia" w:eastAsiaTheme="minorEastAsia"/>
          <w:sz w:val="21"/>
        </w:rPr>
        <w:t>想要理解</w:t>
      </w:r>
      <w:r w:rsidRPr="00971FDB">
        <w:rPr>
          <w:rFonts w:asciiTheme="minorEastAsia" w:eastAsiaTheme="minorEastAsia"/>
          <w:sz w:val="21"/>
        </w:rPr>
        <w:t>”</w:t>
      </w:r>
      <w:r w:rsidRPr="00971FDB">
        <w:rPr>
          <w:rFonts w:asciiTheme="minorEastAsia" w:eastAsiaTheme="minorEastAsia"/>
          <w:sz w:val="21"/>
        </w:rPr>
        <w:t>的愿望的脆弱性。可以利用這種對邏輯一致的渴求來混淆人們的判斷，從而使他們無法采取行動。想要理解的人，甚至還會在其他人早已摧毀所有邏輯橋梁的地方尋求理解，盡管在那些人的世界里，并非人人都享有生存權。艾希曼的《偶像》于是歌頌了哲學和道德價值、國際法的理想與對和平的向往，并表達出對納粹的幻想破滅和所謂的回心轉意，試圖借此為一心想要理解的人搭起一座橋梁，因為那些人怎樣也無法理解像滅絕猶太人這樣的罪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設法至少像那些譴責他的行為的人一樣，使用道德和正義的進步語言，借此傳達出一種建立關聯的可能性，一種了解他的意圖的機會。如此一來，艾希曼是否成功地把自己推銷成一個官僚、一個精神分裂者，還是一個失憶患者，就不再重要了。最要緊的還是不讓人發現他的真正想法、不提出疑問，而且不至于因為仔細聽他說話而看清其真面目。即使在出色的出版物和紀錄片中，艾希曼的照片也經常被左右顛倒地呈現，這并非巧合。</w:t>
      </w:r>
      <w:hyperlink w:anchor="_12_12">
        <w:bookmarkStart w:id="2857" w:name="_12_11"/>
        <w:bookmarkEnd w:id="2857"/>
      </w:hyperlink>
      <w:hyperlink w:anchor="_12_12">
        <w:r w:rsidRPr="00971FDB">
          <w:rPr>
            <w:rStyle w:val="04Text"/>
            <w:rFonts w:asciiTheme="minorEastAsia" w:eastAsiaTheme="minorEastAsia"/>
          </w:rPr>
          <w:t>[12]</w:t>
        </w:r>
      </w:hyperlink>
      <w:r w:rsidRPr="00971FDB">
        <w:rPr>
          <w:rFonts w:asciiTheme="minorEastAsia" w:eastAsiaTheme="minorEastAsia"/>
          <w:sz w:val="21"/>
        </w:rPr>
        <w:t>人們在對他做出仔細觀察之前，就已經迫不及待地想勾勒出他的形象，那正是艾希曼在黨衛隊大權在握的根本原因之一。他巧妙地利用了人們的愿望，讓他們看到自己想看見的東西。正因為艾希曼在耶路撒冷做出了巨大努力，假裝為想要理解的人提供幫助，搭起了通往其世界觀的橋梁，所以我們更應該清醒地以懷疑的態度看待</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惡毒的思想泥淖，以免落入艾希曼設下的</w:t>
      </w:r>
      <w:r w:rsidRPr="00971FDB">
        <w:rPr>
          <w:rFonts w:asciiTheme="minorEastAsia" w:eastAsiaTheme="minorEastAsia"/>
          <w:sz w:val="21"/>
        </w:rPr>
        <w:t>“</w:t>
      </w:r>
      <w:r w:rsidRPr="00971FDB">
        <w:rPr>
          <w:rFonts w:asciiTheme="minorEastAsia" w:eastAsiaTheme="minorEastAsia"/>
          <w:sz w:val="21"/>
        </w:rPr>
        <w:t>偶像</w:t>
      </w:r>
      <w:r w:rsidRPr="00971FDB">
        <w:rPr>
          <w:rFonts w:asciiTheme="minorEastAsia" w:eastAsiaTheme="minorEastAsia"/>
          <w:sz w:val="21"/>
        </w:rPr>
        <w:t>”</w:t>
      </w:r>
      <w:r w:rsidRPr="00971FDB">
        <w:rPr>
          <w:rFonts w:asciiTheme="minorEastAsia" w:eastAsiaTheme="minorEastAsia"/>
          <w:sz w:val="21"/>
        </w:rPr>
        <w:t>陷阱。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阿夫納</w:t>
      </w:r>
      <w:r w:rsidRPr="00971FDB">
        <w:rPr>
          <w:rFonts w:asciiTheme="minorEastAsia" w:eastAsiaTheme="minorEastAsia"/>
          <w:sz w:val="21"/>
        </w:rPr>
        <w:t>·</w:t>
      </w:r>
      <w:r w:rsidRPr="00971FDB">
        <w:rPr>
          <w:rFonts w:asciiTheme="minorEastAsia" w:eastAsiaTheme="minorEastAsia"/>
          <w:sz w:val="21"/>
        </w:rPr>
        <w:t>萊斯審訊官和伊扎克</w:t>
      </w:r>
      <w:r w:rsidRPr="00971FDB">
        <w:rPr>
          <w:rFonts w:asciiTheme="minorEastAsia" w:eastAsiaTheme="minorEastAsia"/>
          <w:sz w:val="21"/>
        </w:rPr>
        <w:t>·</w:t>
      </w:r>
      <w:r w:rsidRPr="00971FDB">
        <w:rPr>
          <w:rFonts w:asciiTheme="minorEastAsia" w:eastAsiaTheme="minorEastAsia"/>
          <w:sz w:val="21"/>
        </w:rPr>
        <w:t>拉維（Yitzhak Raveh）法官令人印象深刻地展示了，如何通過艾希曼講過的話和觀察他扮演的角色，了解到他表象下隱藏的東西。只是出神地凝視自己在鏡中的反射，無法使我們了解鏡子。關鍵在于不再關注映照出來的倒影，而是把注意力集中在反射面本身。</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根廷的文稿和談話內容不僅確切證明了，艾希曼在以色列的各種撰述中所表達的對不公不義的認知、對上級的失望，尤其是對理性和世界和平的呼吁，是多么虛偽不實，那些文字更讓我們得以看清艾希曼的操控手段如何運作，以及他自己在多大程度上打算運用謊言和虛假信息的方法。好幾千頁的自我標榜與篡改歷史并非出于偶然，更不是疏忽和記憶出錯造成的結果，而是同一個人針對自我形象與歷史圖景刻意留下的兩個截然不同的版本。</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讓我們看到了鏡子的背后，瞧見了那個在制造和傳播各種能夠自圓其說的解釋模式上有著豐富經驗的人。唯一的目的就是要轉移人們對其根本弱點的注意力，那就是它們與實際情況并沒有什么關系。在掌權的時候，艾希曼就背信棄義地利用人們想要擺脫困境的愿望，讓他們毫無抵抗地走上死路。在阿根廷，艾希曼為了得到老同志們的尊重和幫助，于是</w:t>
      </w:r>
      <w:r w:rsidRPr="00971FDB">
        <w:rPr>
          <w:rFonts w:asciiTheme="minorEastAsia" w:eastAsiaTheme="minorEastAsia"/>
          <w:sz w:val="21"/>
        </w:rPr>
        <w:lastRenderedPageBreak/>
        <w:t>遷就他們的期待，將國家社會主義與趕盡殺絕的命令區分開來。在以色列，艾希曼則試圖利用他眼中</w:t>
      </w:r>
      <w:r w:rsidRPr="00971FDB">
        <w:rPr>
          <w:rFonts w:asciiTheme="minorEastAsia" w:eastAsiaTheme="minorEastAsia"/>
          <w:sz w:val="21"/>
        </w:rPr>
        <w:t>“</w:t>
      </w:r>
      <w:r w:rsidRPr="00971FDB">
        <w:rPr>
          <w:rFonts w:asciiTheme="minorEastAsia" w:eastAsiaTheme="minorEastAsia"/>
          <w:sz w:val="21"/>
        </w:rPr>
        <w:t>猶太人的本能</w:t>
      </w:r>
      <w:r w:rsidRPr="00971FDB">
        <w:rPr>
          <w:rFonts w:asciiTheme="minorEastAsia" w:eastAsiaTheme="minorEastAsia"/>
          <w:sz w:val="21"/>
        </w:rPr>
        <w:t>”</w:t>
      </w:r>
      <w:r w:rsidRPr="00971FDB">
        <w:rPr>
          <w:rFonts w:asciiTheme="minorEastAsia" w:eastAsiaTheme="minorEastAsia"/>
          <w:sz w:val="21"/>
        </w:rPr>
        <w:t>，亦即猶太人對理解和獲得知識的渴望。他就像一面鏡子，隨時隨地反映出人們的恐懼和期望，無論他們是在擔憂自己的性命，還是希望能夠通過他證實一種關于邪惡的理論。而在所有鏡像的背后，艾希曼非常有效地偽裝成勤奮的模樣，隱藏起他的權力意志和控制人們思想的欲望。只有一件事情總是讓艾希曼疏忽大意因而容易暴露弱點，那就是他想得到認可的強烈欲望。一個經常隱藏在面具后面的人，難免總是會想冒險暴露自己的真實身份。控制的意圖和操縱的欲望最終需要的正好是艾希曼所認為的最大精神負擔，亦即</w:t>
      </w:r>
      <w:r w:rsidRPr="00971FDB">
        <w:rPr>
          <w:rFonts w:asciiTheme="minorEastAsia" w:eastAsiaTheme="minorEastAsia"/>
          <w:sz w:val="21"/>
        </w:rPr>
        <w:t>“</w:t>
      </w:r>
      <w:r w:rsidRPr="00971FDB">
        <w:rPr>
          <w:rFonts w:asciiTheme="minorEastAsia" w:eastAsiaTheme="minorEastAsia"/>
          <w:sz w:val="21"/>
        </w:rPr>
        <w:t>個人的匿名狀態</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在以色列，艾希曼也毫不例外地再度試著</w:t>
      </w:r>
      <w:r w:rsidRPr="00971FDB">
        <w:rPr>
          <w:rFonts w:asciiTheme="minorEastAsia" w:eastAsiaTheme="minorEastAsia"/>
          <w:sz w:val="21"/>
        </w:rPr>
        <w:t>“</w:t>
      </w:r>
      <w:r w:rsidRPr="00971FDB">
        <w:rPr>
          <w:rFonts w:asciiTheme="minorEastAsia" w:eastAsiaTheme="minorEastAsia"/>
          <w:sz w:val="21"/>
        </w:rPr>
        <w:t>與狼共舞</w:t>
      </w:r>
      <w:r w:rsidRPr="00971FDB">
        <w:rPr>
          <w:rFonts w:asciiTheme="minorEastAsia" w:eastAsiaTheme="minorEastAsia"/>
          <w:sz w:val="21"/>
        </w:rPr>
        <w:t>”</w:t>
      </w:r>
      <w:r w:rsidRPr="00971FDB">
        <w:rPr>
          <w:rFonts w:asciiTheme="minorEastAsia" w:eastAsiaTheme="minorEastAsia"/>
          <w:sz w:val="21"/>
        </w:rPr>
        <w:t>，成為權貴眼中不可或缺的專家，成為編年史作者和歷史學家，成為哲學家，最后更成為先知，鼓吹世界和平與民族諒解。他押下了最高的賭注，但這一回卻沒有如愿以償。奧托</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艾希曼在1962年6月1日凌晨遭到處決，他的骨灰被撒進地中海，而其魚目混珠手段所留下的痕跡卻至今猶存。</w:t>
      </w:r>
    </w:p>
    <w:p w:rsidR="00D9517E" w:rsidRDefault="00D9517E" w:rsidP="00D9517E">
      <w:pPr>
        <w:pStyle w:val="0Block"/>
      </w:pPr>
    </w:p>
    <w:p w:rsidR="00D9517E" w:rsidRDefault="00D9517E" w:rsidP="00D9517E">
      <w:pPr>
        <w:ind w:firstLine="360"/>
      </w:pPr>
      <w:hyperlink w:anchor="_1_12">
        <w:bookmarkStart w:id="2858" w:name="_1_13"/>
        <w:r>
          <w:rPr>
            <w:rStyle w:val="03Text"/>
          </w:rPr>
          <w:t>[1]</w:t>
        </w:r>
        <w:bookmarkEnd w:id="2858"/>
      </w:hyperlink>
      <w:r>
        <w:t xml:space="preserve"> 起訴文件T/3，移送聲明。</w:t>
      </w:r>
    </w:p>
    <w:p w:rsidR="00D9517E" w:rsidRDefault="00D9517E" w:rsidP="00D9517E">
      <w:pPr>
        <w:ind w:firstLine="360"/>
      </w:pPr>
      <w:hyperlink w:anchor="_2_13">
        <w:bookmarkStart w:id="2859" w:name="_2_14"/>
        <w:r>
          <w:rPr>
            <w:rStyle w:val="03Text"/>
          </w:rPr>
          <w:t>[2]</w:t>
        </w:r>
        <w:bookmarkEnd w:id="2859"/>
      </w:hyperlink>
      <w:r>
        <w:t xml:space="preserve"> 阿夫納·萊斯遺稿，ETH Zürich, Archiv für Zeitgeschichte, 4.2.3. 2。</w:t>
      </w:r>
    </w:p>
    <w:p w:rsidR="00D9517E" w:rsidRDefault="00D9517E" w:rsidP="00D9517E">
      <w:pPr>
        <w:ind w:firstLine="360"/>
      </w:pPr>
      <w:hyperlink w:anchor="_3_12">
        <w:bookmarkStart w:id="2860" w:name="_3_13"/>
        <w:r>
          <w:rPr>
            <w:rStyle w:val="03Text"/>
          </w:rPr>
          <w:t>[3]</w:t>
        </w:r>
        <w:bookmarkEnd w:id="2860"/>
      </w:hyperlink>
      <w:r>
        <w:t xml:space="preserve"> 阿夫納·萊斯接受《偶像》采訪，Nachlass Less, AfZ, ETH-Zürich, Band 7.1.X。</w:t>
      </w:r>
    </w:p>
    <w:p w:rsidR="00D9517E" w:rsidRDefault="00D9517E" w:rsidP="00D9517E">
      <w:pPr>
        <w:ind w:firstLine="360"/>
      </w:pPr>
      <w:hyperlink w:anchor="_4_13">
        <w:bookmarkStart w:id="2861" w:name="_4_14"/>
        <w:r>
          <w:rPr>
            <w:rStyle w:val="03Text"/>
          </w:rPr>
          <w:t>[4]</w:t>
        </w:r>
        <w:bookmarkEnd w:id="2861"/>
      </w:hyperlink>
      <w:r>
        <w:t xml:space="preserve"> 阿夫納·萊斯接受紀錄片采訪，</w:t>
      </w:r>
      <w:r>
        <w:rPr>
          <w:rStyle w:val="00Text"/>
        </w:rPr>
        <w:t>Erscheinungsform Mensch</w:t>
      </w:r>
      <w:r>
        <w:t xml:space="preserve"> (de Frank), Kassette im NL Less,7.1 IX.</w:t>
      </w:r>
    </w:p>
    <w:p w:rsidR="00D9517E" w:rsidRDefault="00D9517E" w:rsidP="00D9517E">
      <w:pPr>
        <w:pStyle w:val="Para05"/>
        <w:ind w:firstLine="360"/>
      </w:pPr>
      <w:hyperlink w:anchor="_5_13">
        <w:bookmarkStart w:id="2862" w:name="_5_14"/>
        <w:r>
          <w:rPr>
            <w:rStyle w:val="11Text"/>
          </w:rPr>
          <w:t>[5]</w:t>
        </w:r>
        <w:bookmarkEnd w:id="2862"/>
      </w:hyperlink>
      <w:r>
        <w:rPr>
          <w:rStyle w:val="00Text"/>
        </w:rPr>
        <w:t xml:space="preserve"> </w:t>
      </w:r>
      <w:r>
        <w:t>Meine Flucht</w:t>
      </w:r>
      <w:r>
        <w:rPr>
          <w:rStyle w:val="00Text"/>
        </w:rPr>
        <w:t>, 39.</w:t>
      </w:r>
    </w:p>
    <w:p w:rsidR="00D9517E" w:rsidRDefault="00D9517E" w:rsidP="00D9517E">
      <w:pPr>
        <w:ind w:firstLine="360"/>
      </w:pPr>
      <w:hyperlink w:anchor="_6_13">
        <w:bookmarkStart w:id="2863" w:name="_6_14"/>
        <w:r>
          <w:rPr>
            <w:rStyle w:val="03Text"/>
          </w:rPr>
          <w:t>[6]</w:t>
        </w:r>
        <w:bookmarkEnd w:id="2863"/>
      </w:hyperlink>
      <w:r>
        <w:t xml:space="preserve"> 艾希曼在以色列重新潤飾的這個神話，成為他所講的最成功的故事之一。正如艾希曼在阿根廷多次解釋的那樣，他的任務是在將會議記錄送交各部委之前，先按照“語言規范”審查內容。在會上，海德里希向所有與會者介紹艾希曼為聯絡人，在場的每個人隨后也都以這種方式看待他。為什么竟然會有人相信艾希曼只是會議記錄抄寫員，這實在令人費解，更何況他根本沒有受過這方面的訓練。如果艾希曼與萬湖會議抄寫工作有任何關系的話，那就是實際督導了會議記錄的謄寫。相關引文來自</w:t>
      </w:r>
      <w:r>
        <w:rPr>
          <w:rStyle w:val="00Text"/>
        </w:rPr>
        <w:t>Auch hier im Angesicht des Galgens</w:t>
      </w:r>
      <w:r>
        <w:t>, BArch Allproz 6/193, 16.</w:t>
      </w:r>
    </w:p>
    <w:p w:rsidR="00D9517E" w:rsidRDefault="00D9517E" w:rsidP="00D9517E">
      <w:pPr>
        <w:ind w:firstLine="360"/>
      </w:pPr>
      <w:hyperlink w:anchor="_7_13">
        <w:bookmarkStart w:id="2864" w:name="_7_14"/>
        <w:r>
          <w:rPr>
            <w:rStyle w:val="03Text"/>
          </w:rPr>
          <w:t>[7]</w:t>
        </w:r>
        <w:bookmarkEnd w:id="2864"/>
      </w:hyperlink>
      <w:r>
        <w:t xml:space="preserve"> 回答《巴黎競賽畫報》的書面采訪，BArch Koblenz AllProz 6/252。</w:t>
      </w:r>
    </w:p>
    <w:p w:rsidR="00D9517E" w:rsidRDefault="00D9517E" w:rsidP="00D9517E">
      <w:pPr>
        <w:pStyle w:val="Para05"/>
        <w:ind w:firstLine="360"/>
      </w:pPr>
      <w:hyperlink w:anchor="_8_12">
        <w:bookmarkStart w:id="2865" w:name="_8_13"/>
        <w:r>
          <w:rPr>
            <w:rStyle w:val="11Text"/>
          </w:rPr>
          <w:t>[8]</w:t>
        </w:r>
        <w:bookmarkEnd w:id="2865"/>
      </w:hyperlink>
      <w:r>
        <w:rPr>
          <w:rStyle w:val="00Text"/>
        </w:rPr>
        <w:t xml:space="preserve"> </w:t>
      </w:r>
      <w:r>
        <w:t>Auch hier im Angesicht des Galgens</w:t>
      </w:r>
      <w:r>
        <w:rPr>
          <w:rStyle w:val="00Text"/>
        </w:rPr>
        <w:t>, AllProz 6/193, 22.</w:t>
      </w:r>
    </w:p>
    <w:p w:rsidR="00D9517E" w:rsidRDefault="00D9517E" w:rsidP="00D9517E">
      <w:pPr>
        <w:ind w:firstLine="360"/>
      </w:pPr>
      <w:hyperlink w:anchor="_9_12">
        <w:bookmarkStart w:id="2866" w:name="_9_13"/>
        <w:r>
          <w:rPr>
            <w:rStyle w:val="03Text"/>
          </w:rPr>
          <w:t>[9]</w:t>
        </w:r>
        <w:bookmarkEnd w:id="2866"/>
      </w:hyperlink>
      <w:r>
        <w:t xml:space="preserve"> 在《我的存在與作為》里表達得尤其露骨，科布倫茨聯邦檔案館，AllProz 6/253, 8。</w:t>
      </w:r>
    </w:p>
    <w:p w:rsidR="00D9517E" w:rsidRDefault="00D9517E" w:rsidP="00D9517E">
      <w:pPr>
        <w:ind w:firstLine="360"/>
      </w:pPr>
      <w:hyperlink w:anchor="_10_13">
        <w:bookmarkStart w:id="2867" w:name="_10_14"/>
        <w:r>
          <w:rPr>
            <w:rStyle w:val="03Text"/>
          </w:rPr>
          <w:t>[10]</w:t>
        </w:r>
        <w:bookmarkEnd w:id="2867"/>
      </w:hyperlink>
      <w:r>
        <w:t xml:space="preserve"> “Die Grundlagen der Bürokratie”, in: </w:t>
      </w:r>
      <w:r>
        <w:rPr>
          <w:rStyle w:val="00Text"/>
        </w:rPr>
        <w:t>Das Schwarze Korps</w:t>
      </w:r>
      <w:r>
        <w:t>, 12.6.1941。該文根據黨衛隊的觀點，塑造出一個令人印象深刻的新官僚形象。</w:t>
      </w:r>
    </w:p>
    <w:p w:rsidR="00D9517E" w:rsidRDefault="00D9517E" w:rsidP="00D9517E">
      <w:pPr>
        <w:ind w:firstLine="360"/>
      </w:pPr>
      <w:hyperlink w:anchor="_11_11">
        <w:bookmarkStart w:id="2868" w:name="_11_12"/>
        <w:r>
          <w:rPr>
            <w:rStyle w:val="03Text"/>
          </w:rPr>
          <w:t>[11]</w:t>
        </w:r>
        <w:bookmarkEnd w:id="2868"/>
      </w:hyperlink>
      <w:r>
        <w:t xml:space="preserve"> 參見一部早期德國紀錄片里面的各種講法，</w:t>
      </w:r>
      <w:r>
        <w:rPr>
          <w:rStyle w:val="00Text"/>
        </w:rPr>
        <w:t>Erscheinungsform Mensch: Adolf Eichmann</w:t>
      </w:r>
      <w:r>
        <w:t>(Deutschland 1978/79)，以及上述那些人士的文字記錄和進一步的采訪。</w:t>
      </w:r>
    </w:p>
    <w:p w:rsidR="00D9517E" w:rsidRDefault="00D9517E" w:rsidP="00D9517E">
      <w:pPr>
        <w:ind w:firstLine="360"/>
      </w:pPr>
      <w:hyperlink w:anchor="_12_11">
        <w:bookmarkStart w:id="2869" w:name="_12_12"/>
        <w:r>
          <w:rPr>
            <w:rStyle w:val="03Text"/>
          </w:rPr>
          <w:t>[12]</w:t>
        </w:r>
        <w:bookmarkEnd w:id="2869"/>
      </w:hyperlink>
      <w:r>
        <w:t xml:space="preserve"> 大衛·切薩拉尼書中的許多照片也是如此（</w:t>
      </w:r>
      <w:r>
        <w:rPr>
          <w:rStyle w:val="00Text"/>
        </w:rPr>
        <w:t>Eichmann: His Life and Crimes</w:t>
      </w:r>
      <w:r>
        <w:t>, London,2005）。艾希曼的臉是如此不對稱，實際上很容易分辨出左右顛倒的情況，此外從他的制服也很容易辨認正確的方向。</w:t>
      </w:r>
    </w:p>
    <w:p w:rsidR="00D9517E" w:rsidRDefault="00D9517E" w:rsidP="00D9517E">
      <w:pPr>
        <w:pStyle w:val="1"/>
      </w:pPr>
      <w:bookmarkStart w:id="2870" w:name="Top_of_part0015_html"/>
      <w:bookmarkStart w:id="2871" w:name="Di_Qi_Zhang__Yu_Bo_Dang_Yang_1"/>
      <w:bookmarkStart w:id="2872" w:name="Di_Qi_Zhang__Yu_Bo_Dang_Yang"/>
      <w:bookmarkStart w:id="2873" w:name="_Toc55746131"/>
      <w:r>
        <w:lastRenderedPageBreak/>
        <w:t>第七章 余波蕩漾</w:t>
      </w:r>
      <w:bookmarkEnd w:id="2870"/>
      <w:bookmarkEnd w:id="2871"/>
      <w:bookmarkEnd w:id="2872"/>
      <w:bookmarkEnd w:id="2873"/>
    </w:p>
    <w:p w:rsidR="00D9517E" w:rsidRPr="00DE53B5" w:rsidRDefault="00D9517E" w:rsidP="00D9517E">
      <w:pPr>
        <w:pStyle w:val="Para02"/>
        <w:ind w:firstLine="420"/>
        <w:rPr>
          <w:sz w:val="21"/>
        </w:rPr>
      </w:pPr>
      <w:r w:rsidRPr="00DE53B5">
        <w:rPr>
          <w:sz w:val="21"/>
        </w:rPr>
        <w:t>沉默不會立刻顯露它的意義。</w:t>
      </w:r>
    </w:p>
    <w:p w:rsidR="00D9517E" w:rsidRPr="00DE53B5" w:rsidRDefault="00D9517E" w:rsidP="00D9517E">
      <w:pPr>
        <w:pStyle w:val="Para02"/>
        <w:ind w:firstLine="420"/>
        <w:rPr>
          <w:sz w:val="21"/>
        </w:rPr>
      </w:pPr>
      <w:r w:rsidRPr="00DE53B5">
        <w:rPr>
          <w:sz w:val="21"/>
        </w:rPr>
        <w:t>我們必須在它釋放信息之前，對此有所警惕。</w:t>
      </w:r>
    </w:p>
    <w:p w:rsidR="00D9517E" w:rsidRPr="00DE53B5" w:rsidRDefault="00D9517E" w:rsidP="00D9517E">
      <w:pPr>
        <w:pStyle w:val="Para06"/>
        <w:rPr>
          <w:sz w:val="21"/>
        </w:rPr>
      </w:pPr>
      <w:r w:rsidRPr="00DE53B5">
        <w:rPr>
          <w:sz w:val="21"/>
        </w:rPr>
        <w:t>——勞爾·希爾貝格，《大屠殺的研究資料來源》</w:t>
      </w:r>
      <w:hyperlink w:anchor="_1_15">
        <w:bookmarkStart w:id="2874" w:name="_1_14"/>
        <w:bookmarkEnd w:id="2874"/>
      </w:hyperlink>
      <w:hyperlink w:anchor="_1_15">
        <w:r>
          <w:rPr>
            <w:rStyle w:val="04Text"/>
          </w:rPr>
          <w:t>[1]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w:t>
      </w:r>
      <w:r w:rsidRPr="00971FDB">
        <w:rPr>
          <w:rFonts w:asciiTheme="minorEastAsia" w:eastAsiaTheme="minorEastAsia"/>
          <w:sz w:val="21"/>
        </w:rPr>
        <w:t>“</w:t>
      </w:r>
      <w:r w:rsidRPr="00971FDB">
        <w:rPr>
          <w:rFonts w:asciiTheme="minorEastAsia" w:eastAsiaTheme="minorEastAsia"/>
          <w:sz w:val="21"/>
        </w:rPr>
        <w:t>阿根廷的納粹</w:t>
      </w:r>
      <w:r w:rsidRPr="00971FDB">
        <w:rPr>
          <w:rFonts w:asciiTheme="minorEastAsia" w:eastAsiaTheme="minorEastAsia"/>
          <w:sz w:val="21"/>
        </w:rPr>
        <w:t>”</w:t>
      </w:r>
      <w:r w:rsidRPr="00971FDB">
        <w:rPr>
          <w:rFonts w:asciiTheme="minorEastAsia" w:eastAsiaTheme="minorEastAsia"/>
          <w:sz w:val="21"/>
        </w:rPr>
        <w:t>變成</w:t>
      </w:r>
      <w:r w:rsidRPr="00971FDB">
        <w:rPr>
          <w:rFonts w:asciiTheme="minorEastAsia" w:eastAsiaTheme="minorEastAsia"/>
          <w:sz w:val="21"/>
        </w:rPr>
        <w:t>“</w:t>
      </w:r>
      <w:r w:rsidRPr="00971FDB">
        <w:rPr>
          <w:rFonts w:asciiTheme="minorEastAsia" w:eastAsiaTheme="minorEastAsia"/>
          <w:sz w:val="21"/>
        </w:rPr>
        <w:t>耶路撒冷的艾希曼</w:t>
      </w:r>
      <w:r w:rsidRPr="00971FDB">
        <w:rPr>
          <w:rFonts w:asciiTheme="minorEastAsia" w:eastAsiaTheme="minorEastAsia"/>
          <w:sz w:val="21"/>
        </w:rPr>
        <w:t>”</w:t>
      </w:r>
      <w:r w:rsidRPr="00971FDB">
        <w:rPr>
          <w:rFonts w:asciiTheme="minorEastAsia" w:eastAsiaTheme="minorEastAsia"/>
          <w:sz w:val="21"/>
        </w:rPr>
        <w:t>，繼續忙著為新的目標對象撰寫一摞摞文稿的時候，他在布宜諾斯艾利斯的同志們也想起了那位談話伙伴留下的印跡：1000多頁附有評論的聽寫打字記錄、一些剩下來的錄音帶、500多頁手寫稿和筆記，其中一部分還有打字謄錄的副本。這些文件進入公眾視野的過程非常復雜，相關材料足夠寫出一部小說，而且直到今天都還沒有完全結束。盡管所謂的</w:t>
      </w:r>
      <w:r w:rsidRPr="00971FDB">
        <w:rPr>
          <w:rFonts w:asciiTheme="minorEastAsia" w:eastAsiaTheme="minorEastAsia"/>
          <w:sz w:val="21"/>
        </w:rPr>
        <w:t>“</w:t>
      </w:r>
      <w:r w:rsidRPr="00971FDB">
        <w:rPr>
          <w:rFonts w:asciiTheme="minorEastAsia" w:eastAsiaTheme="minorEastAsia"/>
          <w:sz w:val="21"/>
        </w:rPr>
        <w:t>薩森訪談錄</w:t>
      </w:r>
      <w:r w:rsidRPr="00971FDB">
        <w:rPr>
          <w:rFonts w:asciiTheme="minorEastAsia" w:eastAsiaTheme="minorEastAsia"/>
          <w:sz w:val="21"/>
        </w:rPr>
        <w:t>”</w:t>
      </w:r>
      <w:r w:rsidRPr="00971FDB">
        <w:rPr>
          <w:rFonts w:asciiTheme="minorEastAsia" w:eastAsiaTheme="minorEastAsia"/>
          <w:sz w:val="21"/>
        </w:rPr>
        <w:t>已成為最常被引用的大屠殺戰后史料之一，但人們對這一大堆重要文件的內容與范圍卻了解得驚人地不完整，對</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里面究竟包含哪些內容的好奇也低得出奇。原因不僅是心理上的，例如可以理解的害怕打開潘多拉盒子，或者擔心像戈洛</w:t>
      </w:r>
      <w:r w:rsidRPr="00971FDB">
        <w:rPr>
          <w:rFonts w:asciiTheme="minorEastAsia" w:eastAsiaTheme="minorEastAsia"/>
          <w:sz w:val="21"/>
        </w:rPr>
        <w:t>·</w:t>
      </w:r>
      <w:r w:rsidRPr="00971FDB">
        <w:rPr>
          <w:rFonts w:asciiTheme="minorEastAsia" w:eastAsiaTheme="minorEastAsia"/>
          <w:sz w:val="21"/>
        </w:rPr>
        <w:t>曼（Golo Mann）所警告的那般，處理完骯臟的想法之后，留下的不只是沾滿灰塵的雙手。最主要的問題在于，即便只是想概略地了解艾希曼在南美洲留下了什么，也不是一件容易的事情。它們仿佛一大塊令人難以捉摸的拼圖上的零件，散見于多個不同的檔案館。詳細索引的缺失，加上倉促草率的分類，更使尋訪之路難上加難。例如在科布倫茨聯邦檔案館，這項過去幾十年最重要新發現的說明上竟大剌剌地寫著：</w:t>
      </w:r>
      <w:r w:rsidRPr="00971FDB">
        <w:rPr>
          <w:rFonts w:asciiTheme="minorEastAsia" w:eastAsiaTheme="minorEastAsia"/>
          <w:sz w:val="21"/>
        </w:rPr>
        <w:t>“</w:t>
      </w:r>
      <w:r w:rsidRPr="00971FDB">
        <w:rPr>
          <w:rFonts w:asciiTheme="minorEastAsia" w:eastAsiaTheme="minorEastAsia"/>
          <w:sz w:val="21"/>
        </w:rPr>
        <w:t>這些文件多年來一直可供研究使用。</w:t>
      </w:r>
      <w:r w:rsidRPr="00971FDB">
        <w:rPr>
          <w:rFonts w:asciiTheme="minorEastAsia" w:eastAsiaTheme="minorEastAsia"/>
          <w:sz w:val="21"/>
        </w:rPr>
        <w:t>”</w:t>
      </w:r>
      <w:r w:rsidRPr="00971FDB">
        <w:rPr>
          <w:rFonts w:asciiTheme="minorEastAsia" w:eastAsiaTheme="minorEastAsia"/>
          <w:sz w:val="21"/>
        </w:rPr>
        <w:t>盡管有附加說明指出，由于時間倉促，只能做出</w:t>
      </w:r>
      <w:r w:rsidRPr="00971FDB">
        <w:rPr>
          <w:rFonts w:asciiTheme="minorEastAsia" w:eastAsiaTheme="minorEastAsia"/>
          <w:sz w:val="21"/>
        </w:rPr>
        <w:t>“</w:t>
      </w:r>
      <w:r w:rsidRPr="00971FDB">
        <w:rPr>
          <w:rFonts w:asciiTheme="minorEastAsia" w:eastAsiaTheme="minorEastAsia"/>
          <w:sz w:val="21"/>
        </w:rPr>
        <w:t>臨時的</w:t>
      </w:r>
      <w:r w:rsidRPr="00971FDB">
        <w:rPr>
          <w:rFonts w:asciiTheme="minorEastAsia" w:eastAsiaTheme="minorEastAsia"/>
          <w:sz w:val="21"/>
        </w:rPr>
        <w:t>”</w:t>
      </w:r>
      <w:r w:rsidRPr="00971FDB">
        <w:rPr>
          <w:rFonts w:asciiTheme="minorEastAsia" w:eastAsiaTheme="minorEastAsia"/>
          <w:sz w:val="21"/>
        </w:rPr>
        <w:t>分類，但這種說明并不能減少此一明顯錯誤的破壞性。我們若想把歷史拼圖組合起來，往往可以在它解體的過程中找到關鍵線索。解決了這個難題，便能夠一路返回原點，來到拼圖還沒有成為謎團的時候。因此現在就讓我們從</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具備已知最大體量的那一刻開始：1960年5月。</w:t>
      </w:r>
    </w:p>
    <w:p w:rsidR="00D9517E" w:rsidRDefault="00D9517E" w:rsidP="00D9517E">
      <w:pPr>
        <w:pStyle w:val="3"/>
      </w:pPr>
      <w:bookmarkStart w:id="2875" w:name="_Toc55746132"/>
      <w:r>
        <w:t>薩森的資料</w:t>
      </w:r>
      <w:bookmarkEnd w:id="2875"/>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5月11日艾希曼被綁架時，他在阿根廷留下的資料主要分布在兩個地方：他自己的家中和薩森的住處。雖然筆記、私人記錄、寫有批注的書籍、薩森的一些草稿，以及那本《圖庫曼小說》都存放在艾希曼家中，但大部分的材料都在薩森那里。直到今天，布宜諾斯艾利斯都還流傳著謠言，哪些人可能長年藏著艾希曼文稿，哪些人則不可能。但事情的真相或許沒有那么復雜：自從在聯邦德國選戰不利、出書計劃失敗，以及出版商離境前往奧地利之后，薩森已經厭倦了所有材料，于是把它們擱置一邊并轉向了新的項目。要等到艾希曼被綁架之后，一切才突然重新舊事重提并產生話題性。不過最重要的是，薩森保管的那些材料起初意味著很高的風險。從艾希曼被綁架到本-古里安公開宣布艾希曼在以色列成為階下囚，中間已經隔了12天。在那段時間里，艾希曼的家人、朋友和熟人都不知道發生了什么事，更不知道接下來還會發生什么。他們普遍擔心這個事件恐怕只是開端而已。薩森立即的反應是把那些材料從家里移走，反正不把所有東西放在同一個地方才是明智之舉。艾希曼在梅賽德斯-奔馳的一位同事表示，薩森和克勞斯</w:t>
      </w:r>
      <w:r w:rsidRPr="00971FDB">
        <w:rPr>
          <w:rFonts w:asciiTheme="minorEastAsia" w:eastAsiaTheme="minorEastAsia"/>
          <w:sz w:val="21"/>
        </w:rPr>
        <w:t>·</w:t>
      </w:r>
      <w:r w:rsidRPr="00971FDB">
        <w:rPr>
          <w:rFonts w:asciiTheme="minorEastAsia" w:eastAsiaTheme="minorEastAsia"/>
          <w:sz w:val="21"/>
        </w:rPr>
        <w:t>艾希曼曾把手稿存放在他那里長達一個星期之久。</w:t>
      </w:r>
      <w:hyperlink w:anchor="_2_16">
        <w:bookmarkStart w:id="2876" w:name="_2_15"/>
        <w:bookmarkEnd w:id="2876"/>
      </w:hyperlink>
      <w:hyperlink w:anchor="_2_16">
        <w:r w:rsidRPr="00971FDB">
          <w:rPr>
            <w:rStyle w:val="04Text"/>
            <w:rFonts w:asciiTheme="minorEastAsia" w:eastAsiaTheme="minorEastAsia"/>
          </w:rPr>
          <w:t>[2]</w:t>
        </w:r>
      </w:hyperlink>
      <w:r w:rsidRPr="00971FDB">
        <w:rPr>
          <w:rFonts w:asciiTheme="minorEastAsia" w:eastAsiaTheme="minorEastAsia"/>
          <w:sz w:val="21"/>
        </w:rPr>
        <w:t>其他人更報告說，錄音帶和抄本一起被埋在花園的地下，甚至還有人提到埋在薩森的贊助人迪特爾</w:t>
      </w:r>
      <w:r w:rsidRPr="00971FDB">
        <w:rPr>
          <w:rFonts w:asciiTheme="minorEastAsia" w:eastAsiaTheme="minorEastAsia"/>
          <w:sz w:val="21"/>
        </w:rPr>
        <w:t>·</w:t>
      </w:r>
      <w:r w:rsidRPr="00971FDB">
        <w:rPr>
          <w:rFonts w:asciiTheme="minorEastAsia" w:eastAsiaTheme="minorEastAsia"/>
          <w:sz w:val="21"/>
        </w:rPr>
        <w:t>門格的廣闊庭院下。</w:t>
      </w:r>
      <w:hyperlink w:anchor="_3_15">
        <w:bookmarkStart w:id="2877" w:name="_3_14"/>
        <w:bookmarkEnd w:id="2877"/>
      </w:hyperlink>
      <w:hyperlink w:anchor="_3_15">
        <w:r w:rsidRPr="00971FDB">
          <w:rPr>
            <w:rStyle w:val="04Text"/>
            <w:rFonts w:asciiTheme="minorEastAsia" w:eastAsiaTheme="minorEastAsia"/>
          </w:rPr>
          <w:t>[3]</w:t>
        </w:r>
      </w:hyperlink>
      <w:r w:rsidRPr="00971FDB">
        <w:rPr>
          <w:rFonts w:asciiTheme="minorEastAsia" w:eastAsiaTheme="minorEastAsia"/>
          <w:sz w:val="21"/>
        </w:rPr>
        <w:t>出于顯而易見的原因，艾希曼一家人在郊區邊緣的房子也不再覺得安全，于是在薩森和福爾德納等朋友們的幫助下，把私人物品帶去了安全地點。但更進一步的動作并沒有發生，最晚在艾希曼的綁架獲得官方證實之后，薩森面臨的局面已經全面改觀：舊資料終于有了派上用場的機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阿道夫</w:t>
      </w:r>
      <w:r w:rsidRPr="00971FDB">
        <w:rPr>
          <w:rFonts w:asciiTheme="minorEastAsia" w:eastAsiaTheme="minorEastAsia"/>
          <w:sz w:val="21"/>
        </w:rPr>
        <w:t>·</w:t>
      </w:r>
      <w:r w:rsidRPr="00971FDB">
        <w:rPr>
          <w:rFonts w:asciiTheme="minorEastAsia" w:eastAsiaTheme="minorEastAsia"/>
          <w:sz w:val="21"/>
        </w:rPr>
        <w:t>艾希曼曾和薩森有過約定，采訪內容</w:t>
      </w:r>
      <w:r w:rsidRPr="00971FDB">
        <w:rPr>
          <w:rFonts w:asciiTheme="minorEastAsia" w:eastAsiaTheme="minorEastAsia"/>
          <w:sz w:val="21"/>
        </w:rPr>
        <w:t>“</w:t>
      </w:r>
      <w:r w:rsidRPr="00971FDB">
        <w:rPr>
          <w:rFonts w:asciiTheme="minorEastAsia" w:eastAsiaTheme="minorEastAsia"/>
          <w:sz w:val="21"/>
        </w:rPr>
        <w:t>只有在我一命嗚呼或者落入以色列人手中之后，才可以對外公開</w:t>
      </w:r>
      <w:r w:rsidRPr="00971FDB">
        <w:rPr>
          <w:rFonts w:asciiTheme="minorEastAsia" w:eastAsiaTheme="minorEastAsia"/>
          <w:sz w:val="21"/>
        </w:rPr>
        <w:t>”</w:t>
      </w:r>
      <w:r w:rsidRPr="00971FDB">
        <w:rPr>
          <w:rFonts w:asciiTheme="minorEastAsia" w:eastAsiaTheme="minorEastAsia"/>
          <w:sz w:val="21"/>
        </w:rPr>
        <w:t>。</w:t>
      </w:r>
      <w:hyperlink w:anchor="_4_16">
        <w:bookmarkStart w:id="2878" w:name="_4_15"/>
        <w:bookmarkEnd w:id="2878"/>
      </w:hyperlink>
      <w:hyperlink w:anchor="_4_16">
        <w:r w:rsidRPr="00971FDB">
          <w:rPr>
            <w:rStyle w:val="04Text"/>
            <w:rFonts w:asciiTheme="minorEastAsia" w:eastAsiaTheme="minorEastAsia"/>
          </w:rPr>
          <w:t>[4]</w:t>
        </w:r>
      </w:hyperlink>
      <w:r w:rsidRPr="00971FDB">
        <w:rPr>
          <w:rFonts w:asciiTheme="minorEastAsia" w:eastAsiaTheme="minorEastAsia"/>
          <w:sz w:val="21"/>
        </w:rPr>
        <w:t>薩森嚴格遵守這個協議，并且迅速采取了行動。雖然錄音內容早已打字謄寫完畢，但由于薩森訪談會最終因為厭倦而進展不暢，有一些艾希曼的手稿還未來得及處理。但它們必須經過重新謄寫才能使用，因為艾希曼的筆跡非常有特色，有時甚至讓熟悉老式德文書寫體的人也很難讀懂。</w:t>
      </w:r>
      <w:hyperlink w:anchor="_5_16">
        <w:bookmarkStart w:id="2879" w:name="_5_15"/>
        <w:bookmarkEnd w:id="2879"/>
      </w:hyperlink>
      <w:hyperlink w:anchor="_5_16">
        <w:r w:rsidRPr="00971FDB">
          <w:rPr>
            <w:rStyle w:val="04Text"/>
            <w:rFonts w:asciiTheme="minorEastAsia" w:eastAsiaTheme="minorEastAsia"/>
          </w:rPr>
          <w:t>[5]</w:t>
        </w:r>
      </w:hyperlink>
      <w:r w:rsidRPr="00971FDB">
        <w:rPr>
          <w:rFonts w:asciiTheme="minorEastAsia" w:eastAsiaTheme="minorEastAsia"/>
          <w:sz w:val="21"/>
        </w:rPr>
        <w:t>薩森曾經和《生活》雜志有過一些往來，因而想到了美國市場，于是他聘請一位女秘書把那些剩余的部分打字出來。</w:t>
      </w:r>
      <w:hyperlink w:anchor="_6_16">
        <w:bookmarkStart w:id="2880" w:name="_6_15"/>
        <w:bookmarkEnd w:id="2880"/>
      </w:hyperlink>
      <w:hyperlink w:anchor="_6_16">
        <w:r w:rsidRPr="00971FDB">
          <w:rPr>
            <w:rStyle w:val="04Text"/>
            <w:rFonts w:asciiTheme="minorEastAsia" w:eastAsiaTheme="minorEastAsia"/>
          </w:rPr>
          <w:t>[6]</w:t>
        </w:r>
      </w:hyperlink>
      <w:r w:rsidRPr="00971FDB">
        <w:rPr>
          <w:rFonts w:asciiTheme="minorEastAsia" w:eastAsiaTheme="minorEastAsia"/>
          <w:sz w:val="21"/>
        </w:rPr>
        <w:t>此外薩森還采取了一個非常有遠見的措施：他不但把所有文件都影印了一份，而且還拍攝成底片。這是最簡單的做法，因為今日通用的靜電復印機當時尚未出現，永久的拷貝只能通過攝影技術來制作。</w:t>
      </w:r>
      <w:hyperlink w:anchor="_7_16">
        <w:bookmarkStart w:id="2881" w:name="_7_15"/>
        <w:bookmarkEnd w:id="2881"/>
      </w:hyperlink>
      <w:hyperlink w:anchor="_7_16">
        <w:r w:rsidRPr="00971FDB">
          <w:rPr>
            <w:rStyle w:val="04Text"/>
            <w:rFonts w:asciiTheme="minorEastAsia" w:eastAsiaTheme="minorEastAsia"/>
          </w:rPr>
          <w:t>[7]</w:t>
        </w:r>
      </w:hyperlink>
      <w:r w:rsidRPr="00971FDB">
        <w:rPr>
          <w:rFonts w:asciiTheme="minorEastAsia" w:eastAsiaTheme="minorEastAsia"/>
          <w:sz w:val="21"/>
        </w:rPr>
        <w:t>1960年6月，薩森想要出售的所有文稿都已拍攝成35毫米底片，而那正是模擬攝影多年來最常使用的格式。這個聰明之舉的目的，不僅是為了保護原件。薩森主要是為出門旅行做準備，1500頁的文稿只會成為笨重又顯眼的行李。（簡單說明一下：我們談論的是厚達將近20厘米的一大堆打字紙，重量超過7公斤。）</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決定不賣掉全部抄本，而只出售一些手寫文稿的拷貝。他光是從訪談抄本當中就拿掉了100多頁，把它們全部放在家中，其中大部分一直在那里放到了1979年。但這種倉促的清理工作進行得一點也不徹底，因為他漏掉了包含阿爾文斯萊本的訪談錄音內容（應該來自第2號磁帶）。畢竟時隔兩年之后很難清楚記得，一個裝滿雜七雜八文稿的行李箱里到底有些什么東西。</w:t>
      </w:r>
    </w:p>
    <w:p w:rsidR="00D9517E" w:rsidRDefault="00D9517E" w:rsidP="00D9517E">
      <w:pPr>
        <w:pStyle w:val="3"/>
      </w:pPr>
      <w:bookmarkStart w:id="2882" w:name="_Toc55746133"/>
      <w:r>
        <w:t>出售</w:t>
      </w:r>
      <w:bookmarkEnd w:id="288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按照下面這個故事最常見的版本，威廉</w:t>
      </w:r>
      <w:r w:rsidRPr="00971FDB">
        <w:rPr>
          <w:rFonts w:asciiTheme="minorEastAsia" w:eastAsiaTheme="minorEastAsia"/>
          <w:sz w:val="21"/>
        </w:rPr>
        <w:t>·</w:t>
      </w:r>
      <w:r w:rsidRPr="00971FDB">
        <w:rPr>
          <w:rFonts w:asciiTheme="minorEastAsia" w:eastAsiaTheme="minorEastAsia"/>
          <w:sz w:val="21"/>
        </w:rPr>
        <w:t>薩森抓住機會，趕緊把錄音抄本賣給了媒體，以便從這個事件中賺取最大收益。然而事情并沒有那么簡單。薩森不僅有當初與艾希曼達成的協議作為依據，還能夠運用那些材料來追求二人從一開始便共同擁有的興趣。他除了知道如何趁機大發利市之外，還始終是個立場堅定的國家社會主義者和反猶太主義者。今天這聽起來或許讓人覺得匪夷所思，可是薩森并非僅僅為了錢的緣故，才利用自己與《生活》雜志的關系，出版了他跟全世界最著名囚犯的訪談內容。后來的事件更表明，薩森真的相信公布那些資料，能夠在審判過程中為艾希曼提供幫助。凡是熟悉薩森-弗里奇圈子內那種虛妄歷史論述的人，都不會對如此不通世故的表現感到驚訝。例如薩森認為，綁架艾希曼的行動根本沒有得到以色列政府的批準，而只是一小撮狂熱分子在搞事情，現在將給以色列帶來巨大的麻煩。薩森深信，一個能開口說話的艾希曼正是</w:t>
      </w:r>
      <w:r w:rsidRPr="00971FDB">
        <w:rPr>
          <w:rFonts w:asciiTheme="minorEastAsia" w:eastAsiaTheme="minorEastAsia"/>
          <w:sz w:val="21"/>
        </w:rPr>
        <w:t>“</w:t>
      </w:r>
      <w:r w:rsidRPr="00971FDB">
        <w:rPr>
          <w:rFonts w:asciiTheme="minorEastAsia" w:eastAsiaTheme="minorEastAsia"/>
          <w:sz w:val="21"/>
        </w:rPr>
        <w:t>那些猶太人</w:t>
      </w:r>
      <w:r w:rsidRPr="00971FDB">
        <w:rPr>
          <w:rFonts w:asciiTheme="minorEastAsia" w:eastAsiaTheme="minorEastAsia"/>
          <w:sz w:val="21"/>
        </w:rPr>
        <w:t>”</w:t>
      </w:r>
      <w:r w:rsidRPr="00971FDB">
        <w:rPr>
          <w:rFonts w:asciiTheme="minorEastAsia" w:eastAsiaTheme="minorEastAsia"/>
          <w:sz w:val="21"/>
        </w:rPr>
        <w:t>所害怕的。他曾寫信給艾希曼的辯護律師，表示這場審判</w:t>
      </w:r>
      <w:r w:rsidRPr="00971FDB">
        <w:rPr>
          <w:rFonts w:asciiTheme="minorEastAsia" w:eastAsiaTheme="minorEastAsia"/>
          <w:sz w:val="21"/>
        </w:rPr>
        <w:t>“</w:t>
      </w:r>
      <w:r w:rsidRPr="00971FDB">
        <w:rPr>
          <w:rFonts w:asciiTheme="minorEastAsia" w:eastAsiaTheme="minorEastAsia"/>
          <w:sz w:val="21"/>
        </w:rPr>
        <w:t>將如當年的德雷福斯（Dreyfuss）事件一般，在公眾輿論的層面決定結果</w:t>
      </w:r>
      <w:r w:rsidRPr="00971FDB">
        <w:rPr>
          <w:rFonts w:asciiTheme="minorEastAsia" w:eastAsiaTheme="minorEastAsia"/>
          <w:sz w:val="21"/>
        </w:rPr>
        <w:t>”</w:t>
      </w:r>
      <w:r w:rsidRPr="00971FDB">
        <w:rPr>
          <w:rFonts w:asciiTheme="minorEastAsia" w:eastAsiaTheme="minorEastAsia"/>
          <w:sz w:val="21"/>
        </w:rPr>
        <w:t>。</w:t>
      </w:r>
      <w:hyperlink w:anchor="_8_15">
        <w:bookmarkStart w:id="2883" w:name="_8_14"/>
        <w:bookmarkEnd w:id="2883"/>
      </w:hyperlink>
      <w:hyperlink w:anchor="_8_15">
        <w:r w:rsidRPr="00971FDB">
          <w:rPr>
            <w:rStyle w:val="04Text"/>
            <w:rFonts w:asciiTheme="minorEastAsia" w:eastAsiaTheme="minorEastAsia"/>
          </w:rPr>
          <w:t>[8]</w:t>
        </w:r>
      </w:hyperlink>
      <w:r w:rsidRPr="00971FDB">
        <w:rPr>
          <w:rFonts w:asciiTheme="minorEastAsia" w:eastAsiaTheme="minorEastAsia"/>
          <w:sz w:val="21"/>
        </w:rPr>
        <w:t>曾是一名成功戰地記者的薩森，相信自己格外擅長使用輿論這種武器。艾希曼在阿根廷的各種言論將讓</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陷入困境，將揭露</w:t>
      </w:r>
      <w:r w:rsidRPr="00971FDB">
        <w:rPr>
          <w:rFonts w:asciiTheme="minorEastAsia" w:eastAsiaTheme="minorEastAsia"/>
          <w:sz w:val="21"/>
        </w:rPr>
        <w:t>“</w:t>
      </w:r>
      <w:r w:rsidRPr="00971FDB">
        <w:rPr>
          <w:rFonts w:asciiTheme="minorEastAsia" w:eastAsiaTheme="minorEastAsia"/>
          <w:sz w:val="21"/>
        </w:rPr>
        <w:t>以色列地</w:t>
      </w:r>
      <w:r w:rsidRPr="00971FDB">
        <w:rPr>
          <w:rFonts w:asciiTheme="minorEastAsia" w:eastAsiaTheme="minorEastAsia"/>
          <w:sz w:val="21"/>
        </w:rPr>
        <w:t>”</w:t>
      </w:r>
      <w:r w:rsidRPr="00971FDB">
        <w:rPr>
          <w:rFonts w:asciiTheme="minorEastAsia" w:eastAsiaTheme="minorEastAsia"/>
          <w:sz w:val="21"/>
        </w:rPr>
        <w:t>（Eretz Israel），世人將意識到艾希曼</w:t>
      </w:r>
      <w:r w:rsidRPr="00971FDB">
        <w:rPr>
          <w:rFonts w:asciiTheme="minorEastAsia" w:eastAsiaTheme="minorEastAsia"/>
          <w:sz w:val="21"/>
        </w:rPr>
        <w:t>——</w:t>
      </w:r>
      <w:r w:rsidRPr="00971FDB">
        <w:rPr>
          <w:rFonts w:asciiTheme="minorEastAsia" w:eastAsiaTheme="minorEastAsia"/>
          <w:sz w:val="21"/>
        </w:rPr>
        <w:t>和所有德國人一樣</w:t>
      </w:r>
      <w:r w:rsidRPr="00971FDB">
        <w:rPr>
          <w:rFonts w:asciiTheme="minorEastAsia" w:eastAsiaTheme="minorEastAsia"/>
          <w:sz w:val="21"/>
        </w:rPr>
        <w:t>——</w:t>
      </w:r>
      <w:r w:rsidRPr="00971FDB">
        <w:rPr>
          <w:rFonts w:asciiTheme="minorEastAsia" w:eastAsiaTheme="minorEastAsia"/>
          <w:sz w:val="21"/>
        </w:rPr>
        <w:t>是猶太人世界陰謀的真正受害者，并終于看清</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的真面目。如果還有什么東西能夠救得了艾希曼的話，那就是</w:t>
      </w:r>
      <w:r w:rsidRPr="00971FDB">
        <w:rPr>
          <w:rFonts w:asciiTheme="minorEastAsia" w:eastAsiaTheme="minorEastAsia"/>
          <w:sz w:val="21"/>
        </w:rPr>
        <w:t>“</w:t>
      </w:r>
      <w:r w:rsidRPr="00971FDB">
        <w:rPr>
          <w:rFonts w:asciiTheme="minorEastAsia" w:eastAsiaTheme="minorEastAsia"/>
          <w:sz w:val="21"/>
        </w:rPr>
        <w:t>猶太人</w:t>
      </w:r>
      <w:r w:rsidRPr="00971FDB">
        <w:rPr>
          <w:rFonts w:asciiTheme="minorEastAsia" w:eastAsiaTheme="minorEastAsia"/>
          <w:sz w:val="21"/>
        </w:rPr>
        <w:t>”</w:t>
      </w:r>
      <w:r w:rsidRPr="00971FDB">
        <w:rPr>
          <w:rFonts w:asciiTheme="minorEastAsia" w:eastAsiaTheme="minorEastAsia"/>
          <w:sz w:val="21"/>
        </w:rPr>
        <w:t>對這些</w:t>
      </w:r>
      <w:r w:rsidRPr="00971FDB">
        <w:rPr>
          <w:rFonts w:asciiTheme="minorEastAsia" w:eastAsiaTheme="minorEastAsia"/>
          <w:sz w:val="21"/>
        </w:rPr>
        <w:t>“</w:t>
      </w:r>
      <w:r w:rsidRPr="00971FDB">
        <w:rPr>
          <w:rFonts w:asciiTheme="minorEastAsia" w:eastAsiaTheme="minorEastAsia"/>
          <w:sz w:val="21"/>
        </w:rPr>
        <w:t>真相</w:t>
      </w:r>
      <w:r w:rsidRPr="00971FDB">
        <w:rPr>
          <w:rFonts w:asciiTheme="minorEastAsia" w:eastAsiaTheme="minorEastAsia"/>
          <w:sz w:val="21"/>
        </w:rPr>
        <w:t>”</w:t>
      </w:r>
      <w:r w:rsidRPr="00971FDB">
        <w:rPr>
          <w:rFonts w:asciiTheme="minorEastAsia" w:eastAsiaTheme="minorEastAsia"/>
          <w:sz w:val="21"/>
        </w:rPr>
        <w:t>遭到</w:t>
      </w:r>
      <w:r w:rsidRPr="00971FDB">
        <w:rPr>
          <w:rFonts w:asciiTheme="minorEastAsia" w:eastAsiaTheme="minorEastAsia"/>
          <w:sz w:val="21"/>
        </w:rPr>
        <w:t>“</w:t>
      </w:r>
      <w:r w:rsidRPr="00971FDB">
        <w:rPr>
          <w:rFonts w:asciiTheme="minorEastAsia" w:eastAsiaTheme="minorEastAsia"/>
          <w:sz w:val="21"/>
        </w:rPr>
        <w:t>揭露</w:t>
      </w:r>
      <w:r w:rsidRPr="00971FDB">
        <w:rPr>
          <w:rFonts w:asciiTheme="minorEastAsia" w:eastAsiaTheme="minorEastAsia"/>
          <w:sz w:val="21"/>
        </w:rPr>
        <w:t>”</w:t>
      </w:r>
      <w:r w:rsidRPr="00971FDB">
        <w:rPr>
          <w:rFonts w:asciiTheme="minorEastAsia" w:eastAsiaTheme="minorEastAsia"/>
          <w:sz w:val="21"/>
        </w:rPr>
        <w:t>的畏懼。那對薩森而言是毫無疑問的事情。因此，如果他能巧妙運用艾希曼在彭巴草原的自由天地所發表的言論，艾希曼即可在全世界面前自由地說話，完成比作為以色列人的階下囚更多的事情，反正艾希曼在耶路撒冷只會遭到刑訊逼供，因為薩森與包括《明鏡周刊》在內的一些德國媒體</w:t>
      </w:r>
      <w:hyperlink w:anchor="_9_15">
        <w:bookmarkStart w:id="2884" w:name="_9_14"/>
        <w:bookmarkEnd w:id="2884"/>
      </w:hyperlink>
      <w:hyperlink w:anchor="_9_15">
        <w:r w:rsidRPr="00971FDB">
          <w:rPr>
            <w:rStyle w:val="04Text"/>
            <w:rFonts w:asciiTheme="minorEastAsia" w:eastAsiaTheme="minorEastAsia"/>
          </w:rPr>
          <w:t>[9]</w:t>
        </w:r>
      </w:hyperlink>
      <w:r w:rsidRPr="00971FDB">
        <w:rPr>
          <w:rFonts w:asciiTheme="minorEastAsia" w:eastAsiaTheme="minorEastAsia"/>
          <w:sz w:val="21"/>
        </w:rPr>
        <w:t>想當然地認定那場審判不可能是公正的。假若薩森圈內人的歷史圖景不是如此瘋狂的話，那種策略說不定還可以行得通。然而為一個無可辯護的人辯護，只會帶來最糟糕的災難，因為艾希曼的所作所為已經超出了一切犯罪行為的范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然，這種奇特的友情相助也會帶來利潤，而且在一夜之間失去了養家支柱的艾希曼一家對此也有迫切需求。薩森結合商業頭腦、政治野心和個人情誼從事的這項行動，成為其新聞生涯的最大成功，但同時也終結了他的新聞事業。薩森曾經在1955年首開先河出售對庇隆的專訪，深諳新聞工作是一個快節奏的行業。于是他邀請那家美國雜志派代表前來布宜諾斯艾利斯，并且催促薇拉</w:t>
      </w:r>
      <w:r w:rsidRPr="00971FDB">
        <w:rPr>
          <w:rFonts w:asciiTheme="minorEastAsia" w:eastAsiaTheme="minorEastAsia"/>
          <w:sz w:val="21"/>
        </w:rPr>
        <w:t>·</w:t>
      </w:r>
      <w:r w:rsidRPr="00971FDB">
        <w:rPr>
          <w:rFonts w:asciiTheme="minorEastAsia" w:eastAsiaTheme="minorEastAsia"/>
          <w:sz w:val="21"/>
        </w:rPr>
        <w:t>艾希曼在6月5日即與《生活》雜志簽訂了合同。</w:t>
      </w:r>
      <w:hyperlink w:anchor="_10_16">
        <w:bookmarkStart w:id="2885" w:name="_10_15"/>
        <w:bookmarkEnd w:id="2885"/>
      </w:hyperlink>
      <w:hyperlink w:anchor="_10_16">
        <w:r w:rsidRPr="00971FDB">
          <w:rPr>
            <w:rStyle w:val="04Text"/>
            <w:rFonts w:asciiTheme="minorEastAsia" w:eastAsiaTheme="minorEastAsia"/>
          </w:rPr>
          <w:t>[10]</w:t>
        </w:r>
      </w:hyperlink>
      <w:r w:rsidRPr="00971FDB">
        <w:rPr>
          <w:rFonts w:asciiTheme="minorEastAsia" w:eastAsiaTheme="minorEastAsia"/>
          <w:sz w:val="21"/>
        </w:rPr>
        <w:t>艾希曼的妻子作為丈夫的法定代理人，而薩森則擔任她的顧問和艾希曼文稿的</w:t>
      </w:r>
      <w:r w:rsidRPr="00971FDB">
        <w:rPr>
          <w:rFonts w:asciiTheme="minorEastAsia" w:eastAsiaTheme="minorEastAsia"/>
          <w:sz w:val="21"/>
        </w:rPr>
        <w:t>“</w:t>
      </w:r>
      <w:r w:rsidRPr="00971FDB">
        <w:rPr>
          <w:rFonts w:asciiTheme="minorEastAsia" w:eastAsiaTheme="minorEastAsia"/>
          <w:sz w:val="21"/>
        </w:rPr>
        <w:t>編著者</w:t>
      </w:r>
      <w:r w:rsidRPr="00971FDB">
        <w:rPr>
          <w:rFonts w:asciiTheme="minorEastAsia" w:eastAsiaTheme="minorEastAsia"/>
          <w:sz w:val="21"/>
        </w:rPr>
        <w:t>”</w:t>
      </w:r>
      <w:r w:rsidRPr="00971FDB">
        <w:rPr>
          <w:rFonts w:asciiTheme="minorEastAsia" w:eastAsiaTheme="minorEastAsia"/>
          <w:sz w:val="21"/>
        </w:rPr>
        <w:t>。文稿要等到審判結束后才可以發表，《生活》雜志有權在其他地方出售材料，但任何</w:t>
      </w:r>
      <w:r w:rsidRPr="00971FDB">
        <w:rPr>
          <w:rFonts w:asciiTheme="minorEastAsia" w:eastAsiaTheme="minorEastAsia"/>
          <w:sz w:val="21"/>
        </w:rPr>
        <w:lastRenderedPageBreak/>
        <w:t>情況下都不能出售給以色列。雙方協議用1.5萬美元和支付給薩森的5000美元酬勞，來換取</w:t>
      </w:r>
      <w:r w:rsidRPr="00971FDB">
        <w:rPr>
          <w:rFonts w:asciiTheme="minorEastAsia" w:eastAsiaTheme="minorEastAsia"/>
          <w:sz w:val="21"/>
        </w:rPr>
        <w:t>“</w:t>
      </w:r>
      <w:r w:rsidRPr="00971FDB">
        <w:rPr>
          <w:rFonts w:asciiTheme="minorEastAsia" w:eastAsiaTheme="minorEastAsia"/>
          <w:sz w:val="21"/>
        </w:rPr>
        <w:t>150頁手寫稿和600頁打字稿</w:t>
      </w:r>
      <w:r w:rsidRPr="00971FDB">
        <w:rPr>
          <w:rFonts w:asciiTheme="minorEastAsia" w:eastAsiaTheme="minorEastAsia"/>
          <w:sz w:val="21"/>
        </w:rPr>
        <w:t>”</w:t>
      </w:r>
      <w:r w:rsidRPr="00971FDB">
        <w:rPr>
          <w:rFonts w:asciiTheme="minorEastAsia" w:eastAsiaTheme="minorEastAsia"/>
          <w:sz w:val="21"/>
        </w:rPr>
        <w:t>。然而有跡象顯示，薩森或許曾在薇拉</w:t>
      </w:r>
      <w:r w:rsidRPr="00971FDB">
        <w:rPr>
          <w:rFonts w:asciiTheme="minorEastAsia" w:eastAsiaTheme="minorEastAsia"/>
          <w:sz w:val="21"/>
        </w:rPr>
        <w:t>·</w:t>
      </w:r>
      <w:r w:rsidRPr="00971FDB">
        <w:rPr>
          <w:rFonts w:asciiTheme="minorEastAsia" w:eastAsiaTheme="minorEastAsia"/>
          <w:sz w:val="21"/>
        </w:rPr>
        <w:t>艾希曼不知情的情況下，以其他方式獲得了更大一筆錢。</w:t>
      </w:r>
      <w:hyperlink w:anchor="_11_14">
        <w:bookmarkStart w:id="2886" w:name="_11_13"/>
        <w:bookmarkEnd w:id="2886"/>
      </w:hyperlink>
      <w:hyperlink w:anchor="_11_14">
        <w:r w:rsidRPr="00971FDB">
          <w:rPr>
            <w:rStyle w:val="04Text"/>
            <w:rFonts w:asciiTheme="minorEastAsia" w:eastAsiaTheme="minorEastAsia"/>
          </w:rPr>
          <w:t>[11]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為了證明材料貨真價實，薩森同意《生活》雜志的代表看了幾頁挑選出的原稿，并播放了一部分錄音帶。從頁面的數目（以及后來《生活》雜志發表的內容）可以看出，交給《生活》雜志的文稿只是節選，相當于訪談內容的60%以及手稿的40%，其中包括67號錄音帶上艾希曼臭名昭著的</w:t>
      </w:r>
      <w:r w:rsidRPr="00971FDB">
        <w:rPr>
          <w:rFonts w:asciiTheme="minorEastAsia" w:eastAsiaTheme="minorEastAsia"/>
          <w:sz w:val="21"/>
        </w:rPr>
        <w:t>“</w:t>
      </w:r>
      <w:r w:rsidRPr="00971FDB">
        <w:rPr>
          <w:rFonts w:asciiTheme="minorEastAsia" w:eastAsiaTheme="minorEastAsia"/>
          <w:sz w:val="21"/>
        </w:rPr>
        <w:t>結束語</w:t>
      </w:r>
      <w:r w:rsidRPr="00971FDB">
        <w:rPr>
          <w:rFonts w:asciiTheme="minorEastAsia" w:eastAsiaTheme="minorEastAsia"/>
          <w:sz w:val="21"/>
        </w:rPr>
        <w:t>”</w:t>
      </w:r>
      <w:r w:rsidRPr="00971FDB">
        <w:rPr>
          <w:rFonts w:asciiTheme="minorEastAsia" w:eastAsiaTheme="minorEastAsia"/>
          <w:sz w:val="21"/>
        </w:rPr>
        <w:t>，以及消失了很長時間、筆跡難以辨認的《開潛艇的匿名流浪者》手寫稿。正如艾希曼的律師后來向薇拉</w:t>
      </w:r>
      <w:r w:rsidRPr="00971FDB">
        <w:rPr>
          <w:rFonts w:asciiTheme="minorEastAsia" w:eastAsiaTheme="minorEastAsia"/>
          <w:sz w:val="21"/>
        </w:rPr>
        <w:t>·</w:t>
      </w:r>
      <w:r w:rsidRPr="00971FDB">
        <w:rPr>
          <w:rFonts w:asciiTheme="minorEastAsia" w:eastAsiaTheme="minorEastAsia"/>
          <w:sz w:val="21"/>
        </w:rPr>
        <w:t>艾希曼說明的那樣，她實際上無權進行這種談判，因為版權擁有者實際上還活著，盡管他被囚禁在以色列的牢房里面。</w:t>
      </w:r>
      <w:hyperlink w:anchor="_12_14">
        <w:bookmarkStart w:id="2887" w:name="_12_13"/>
        <w:bookmarkEnd w:id="2887"/>
      </w:hyperlink>
      <w:hyperlink w:anchor="_12_14">
        <w:r w:rsidRPr="00971FDB">
          <w:rPr>
            <w:rStyle w:val="04Text"/>
            <w:rFonts w:asciiTheme="minorEastAsia" w:eastAsiaTheme="minorEastAsia"/>
          </w:rPr>
          <w:t>[12]</w:t>
        </w:r>
      </w:hyperlink>
      <w:r w:rsidRPr="00971FDB">
        <w:rPr>
          <w:rFonts w:asciiTheme="minorEastAsia" w:eastAsiaTheme="minorEastAsia"/>
          <w:sz w:val="21"/>
        </w:rPr>
        <w:t>薩森卻可以用</w:t>
      </w:r>
      <w:r w:rsidRPr="00971FDB">
        <w:rPr>
          <w:rFonts w:asciiTheme="minorEastAsia" w:eastAsiaTheme="minorEastAsia"/>
          <w:sz w:val="21"/>
        </w:rPr>
        <w:t>“</w:t>
      </w:r>
      <w:r w:rsidRPr="00971FDB">
        <w:rPr>
          <w:rFonts w:asciiTheme="minorEastAsia" w:eastAsiaTheme="minorEastAsia"/>
          <w:sz w:val="21"/>
        </w:rPr>
        <w:t>編著者</w:t>
      </w:r>
      <w:r w:rsidRPr="00971FDB">
        <w:rPr>
          <w:rFonts w:asciiTheme="minorEastAsia" w:eastAsiaTheme="minorEastAsia"/>
          <w:sz w:val="21"/>
        </w:rPr>
        <w:t>”</w:t>
      </w:r>
      <w:r w:rsidRPr="00971FDB">
        <w:rPr>
          <w:rFonts w:asciiTheme="minorEastAsia" w:eastAsiaTheme="minorEastAsia"/>
          <w:sz w:val="21"/>
        </w:rPr>
        <w:t>這個稱呼鉆法律的漏洞，從而保障自己的權利。因為按照新聞界迄今的慣例，獲得酬勞和版權的不是受訪者，而是進行采訪的編著者。此外薩森顯然想要以這種方式保留對出版內容的控制權，而且更重要的是，他希望被稱為作者。然而他的這個如意算盤沒有打成。</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薩森在6月的時候便再度前往歐洲和德國。塞爾瓦蒂烏斯后來聽說，薩森陪同阿根廷總統阿圖羅</w:t>
      </w:r>
      <w:r w:rsidRPr="00971FDB">
        <w:rPr>
          <w:rFonts w:asciiTheme="minorEastAsia" w:eastAsiaTheme="minorEastAsia"/>
          <w:sz w:val="21"/>
        </w:rPr>
        <w:t>·</w:t>
      </w:r>
      <w:r w:rsidRPr="00971FDB">
        <w:rPr>
          <w:rFonts w:asciiTheme="minorEastAsia" w:eastAsiaTheme="minorEastAsia"/>
          <w:sz w:val="21"/>
        </w:rPr>
        <w:t>弗朗迪西（Arturo Frondizi）一同飛越了大西洋。那個消息雖不正確，卻清楚表明了其他人如何看待薩森擁有的關系。</w:t>
      </w:r>
      <w:hyperlink w:anchor="_13_12">
        <w:bookmarkStart w:id="2888" w:name="_13_11"/>
        <w:bookmarkEnd w:id="2888"/>
      </w:hyperlink>
      <w:hyperlink w:anchor="_13_12">
        <w:r w:rsidRPr="00971FDB">
          <w:rPr>
            <w:rStyle w:val="04Text"/>
            <w:rFonts w:asciiTheme="minorEastAsia" w:eastAsiaTheme="minorEastAsia"/>
          </w:rPr>
          <w:t>[13]</w:t>
        </w:r>
      </w:hyperlink>
      <w:r w:rsidRPr="00971FDB">
        <w:rPr>
          <w:rFonts w:asciiTheme="minorEastAsia" w:eastAsiaTheme="minorEastAsia"/>
          <w:sz w:val="21"/>
        </w:rPr>
        <w:t>薩森隨即與德國《明星周刊》進行了談判。他和那家雜志社的關系非常特殊，因為薩森曾經與《明星周刊》的創辦人亨利</w:t>
      </w:r>
      <w:r w:rsidRPr="00971FDB">
        <w:rPr>
          <w:rFonts w:asciiTheme="minorEastAsia" w:eastAsiaTheme="minorEastAsia"/>
          <w:sz w:val="21"/>
        </w:rPr>
        <w:t>·</w:t>
      </w:r>
      <w:r w:rsidRPr="00971FDB">
        <w:rPr>
          <w:rFonts w:asciiTheme="minorEastAsia" w:eastAsiaTheme="minorEastAsia"/>
          <w:sz w:val="21"/>
        </w:rPr>
        <w:t>南寧一起服役于黨衛軍的庫爾特</w:t>
      </w:r>
      <w:r w:rsidRPr="00971FDB">
        <w:rPr>
          <w:rFonts w:asciiTheme="minorEastAsia" w:eastAsiaTheme="minorEastAsia"/>
          <w:sz w:val="21"/>
        </w:rPr>
        <w:t>·</w:t>
      </w:r>
      <w:r w:rsidRPr="00971FDB">
        <w:rPr>
          <w:rFonts w:asciiTheme="minorEastAsia" w:eastAsiaTheme="minorEastAsia"/>
          <w:sz w:val="21"/>
        </w:rPr>
        <w:t>埃格斯中隊。南寧的成功部分要歸因于他大膽信任不走尋常路的通訊記者，不太顧慮道德方面的問題。1959年的時候，南寧甚至讓薩森的筆名</w:t>
      </w:r>
      <w:r w:rsidRPr="00971FDB">
        <w:rPr>
          <w:rFonts w:asciiTheme="minorEastAsia" w:eastAsiaTheme="minorEastAsia"/>
          <w:sz w:val="21"/>
        </w:rPr>
        <w:t>“</w:t>
      </w:r>
      <w:r w:rsidRPr="00971FDB">
        <w:rPr>
          <w:rFonts w:asciiTheme="minorEastAsia" w:eastAsiaTheme="minorEastAsia"/>
          <w:sz w:val="21"/>
        </w:rPr>
        <w:t>威廉</w:t>
      </w:r>
      <w:r w:rsidRPr="00971FDB">
        <w:rPr>
          <w:rFonts w:asciiTheme="minorEastAsia" w:eastAsiaTheme="minorEastAsia"/>
          <w:sz w:val="21"/>
        </w:rPr>
        <w:t>·</w:t>
      </w:r>
      <w:r w:rsidRPr="00971FDB">
        <w:rPr>
          <w:rFonts w:asciiTheme="minorEastAsia" w:eastAsiaTheme="minorEastAsia"/>
          <w:sz w:val="21"/>
        </w:rPr>
        <w:t>S.范</w:t>
      </w:r>
      <w:r w:rsidRPr="00971FDB">
        <w:rPr>
          <w:rFonts w:asciiTheme="minorEastAsia" w:eastAsiaTheme="minorEastAsia"/>
          <w:sz w:val="21"/>
        </w:rPr>
        <w:t>·</w:t>
      </w:r>
      <w:r w:rsidRPr="00971FDB">
        <w:rPr>
          <w:rFonts w:asciiTheme="minorEastAsia" w:eastAsiaTheme="minorEastAsia"/>
          <w:sz w:val="21"/>
        </w:rPr>
        <w:t>埃爾斯洛</w:t>
      </w:r>
      <w:r w:rsidRPr="00971FDB">
        <w:rPr>
          <w:rFonts w:asciiTheme="minorEastAsia" w:eastAsiaTheme="minorEastAsia"/>
          <w:sz w:val="21"/>
        </w:rPr>
        <w:t>”</w:t>
      </w:r>
      <w:r w:rsidRPr="00971FDB">
        <w:rPr>
          <w:rFonts w:asciiTheme="minorEastAsia" w:eastAsiaTheme="minorEastAsia"/>
          <w:sz w:val="21"/>
        </w:rPr>
        <w:t>上了《明星周刊》的刊頭，并且附上了他在阿根廷的真實地址。</w:t>
      </w:r>
      <w:hyperlink w:anchor="_14_12">
        <w:bookmarkStart w:id="2889" w:name="_14_11"/>
        <w:bookmarkEnd w:id="2889"/>
      </w:hyperlink>
      <w:hyperlink w:anchor="_14_12">
        <w:r w:rsidRPr="00971FDB">
          <w:rPr>
            <w:rStyle w:val="04Text"/>
            <w:rFonts w:asciiTheme="minorEastAsia" w:eastAsiaTheme="minorEastAsia"/>
          </w:rPr>
          <w:t>[14]</w:t>
        </w:r>
      </w:hyperlink>
      <w:r w:rsidRPr="00971FDB">
        <w:rPr>
          <w:rFonts w:asciiTheme="minorEastAsia" w:eastAsiaTheme="minorEastAsia"/>
          <w:sz w:val="21"/>
        </w:rPr>
        <w:t>薩森在家人面前對此津津樂道，同樣他也喜歡向他們講述自己為《明鏡周刊》工作的經歷。</w:t>
      </w:r>
      <w:hyperlink w:anchor="_15_12">
        <w:bookmarkStart w:id="2890" w:name="_15_11"/>
        <w:bookmarkEnd w:id="2890"/>
      </w:hyperlink>
      <w:hyperlink w:anchor="_15_12">
        <w:r w:rsidRPr="00971FDB">
          <w:rPr>
            <w:rStyle w:val="04Text"/>
            <w:rFonts w:asciiTheme="minorEastAsia" w:eastAsiaTheme="minorEastAsia"/>
          </w:rPr>
          <w:t>[15]</w:t>
        </w:r>
      </w:hyperlink>
      <w:r w:rsidRPr="00971FDB">
        <w:rPr>
          <w:rFonts w:asciiTheme="minorEastAsia" w:eastAsiaTheme="minorEastAsia"/>
          <w:sz w:val="21"/>
        </w:rPr>
        <w:t>今天我們只能推測薩森究竟把哪些文件賣給了《明星周刊》，因為盡管雜志社大方地向我開放檔案，盡職盡責的檔案管理人員卻找不到任何一頁薩森的資料。對于出版社檔案管理中不幸出現的這個遺失，有兩種可能的解釋：一種是檔案在某個時候全被清理了，另一種就是果真如中情局的線人所說，負責報道艾希曼的那位《明星周刊》記者已經把原件寄去了以色列。</w:t>
      </w:r>
      <w:hyperlink w:anchor="_16_12">
        <w:bookmarkStart w:id="2891" w:name="_16_11"/>
        <w:bookmarkEnd w:id="2891"/>
      </w:hyperlink>
      <w:hyperlink w:anchor="_16_12">
        <w:r w:rsidRPr="00971FDB">
          <w:rPr>
            <w:rStyle w:val="04Text"/>
            <w:rFonts w:asciiTheme="minorEastAsia" w:eastAsiaTheme="minorEastAsia"/>
          </w:rPr>
          <w:t>[16]</w:t>
        </w:r>
      </w:hyperlink>
      <w:r w:rsidRPr="00971FDB">
        <w:rPr>
          <w:rFonts w:asciiTheme="minorEastAsia" w:eastAsiaTheme="minorEastAsia"/>
          <w:sz w:val="21"/>
        </w:rPr>
        <w:t>盡管如此，我們還是有幾條線索指出《明星周刊》最初的資料包含哪些東西。美國中情局的報告提到了80頁手寫稿。羅伯特</w:t>
      </w:r>
      <w:r w:rsidRPr="00971FDB">
        <w:rPr>
          <w:rFonts w:asciiTheme="minorEastAsia" w:eastAsiaTheme="minorEastAsia"/>
          <w:sz w:val="21"/>
        </w:rPr>
        <w:t>·</w:t>
      </w:r>
      <w:r w:rsidRPr="00971FDB">
        <w:rPr>
          <w:rFonts w:asciiTheme="minorEastAsia" w:eastAsiaTheme="minorEastAsia"/>
          <w:sz w:val="21"/>
        </w:rPr>
        <w:t>彭道夫（Robert Pendorf）則根據他為《明鏡周刊》撰寫的文章系列，在書中引用了可明確辨識出來的艾希曼手寫稿，包括《開潛艇的匿名流浪者》以及大型手稿的若干內容，也有一部分來自薩森抄本。此外，德國報社的編輯部逐漸開始有傳言，表示漢堡有人持有大量艾希曼采訪稿。《明星周刊》的文稿很可能與《生活》雜志的材料相同，而其編輯部門極度克制地只提及手寫稿的做法，應該主要是想避免因為使用權的問題與《生活》雜志對簿公堂。</w:t>
      </w:r>
      <w:hyperlink w:anchor="_17_12">
        <w:bookmarkStart w:id="2892" w:name="_17_11"/>
        <w:bookmarkEnd w:id="2892"/>
      </w:hyperlink>
      <w:hyperlink w:anchor="_17_12">
        <w:r w:rsidRPr="00971FDB">
          <w:rPr>
            <w:rStyle w:val="04Text"/>
            <w:rFonts w:asciiTheme="minorEastAsia" w:eastAsiaTheme="minorEastAsia"/>
          </w:rPr>
          <w:t>[17]</w:t>
        </w:r>
      </w:hyperlink>
      <w:r w:rsidRPr="00971FDB">
        <w:rPr>
          <w:rFonts w:asciiTheme="minorEastAsia" w:eastAsiaTheme="minorEastAsia"/>
          <w:sz w:val="21"/>
        </w:rPr>
        <w:t>除了提供這些文件之外，薩森還讓《明星周刊》的記者們深入了解了艾希曼在阿根廷的生活。但他仍然小心翼翼地完全避開薩森訪談會，而是把艾希曼刻畫成一個被拋棄的人，在記者薩森的誘導下傷感地談起自己當年的服從行為。許多跡象表明，薩森也向《明鏡周刊》提供了這80頁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以及抄本的一部分，但該雜志顯然并沒有使用這些內容。美國中央情報局的一名消息提供者推測，《明鏡周刊》發行人魯道夫</w:t>
      </w:r>
      <w:r w:rsidRPr="00971FDB">
        <w:rPr>
          <w:rFonts w:asciiTheme="minorEastAsia" w:eastAsiaTheme="minorEastAsia"/>
          <w:sz w:val="21"/>
        </w:rPr>
        <w:t>·</w:t>
      </w:r>
      <w:r w:rsidRPr="00971FDB">
        <w:rPr>
          <w:rFonts w:asciiTheme="minorEastAsia" w:eastAsiaTheme="minorEastAsia"/>
          <w:sz w:val="21"/>
        </w:rPr>
        <w:t>奧格施泰因（Rudolf Augstein）打算等待更好的時機。</w:t>
      </w:r>
      <w:hyperlink w:anchor="_18_12">
        <w:bookmarkStart w:id="2893" w:name="_18_11"/>
        <w:bookmarkEnd w:id="2893"/>
      </w:hyperlink>
      <w:hyperlink w:anchor="_18_12">
        <w:r w:rsidRPr="00971FDB">
          <w:rPr>
            <w:rStyle w:val="04Text"/>
            <w:rFonts w:asciiTheme="minorEastAsia" w:eastAsiaTheme="minorEastAsia"/>
          </w:rPr>
          <w:t>[18]</w:t>
        </w:r>
      </w:hyperlink>
      <w:r w:rsidRPr="00971FDB">
        <w:rPr>
          <w:rFonts w:asciiTheme="minorEastAsia" w:eastAsiaTheme="minorEastAsia"/>
          <w:sz w:val="21"/>
        </w:rPr>
        <w:t>此外薩森還與荷蘭哈勒姆（Haarlem）的斯帕爾訥城（Spaarnestad）照片文獻庫簽訂了合同，而且《人民報》也收到了拍攝的底片材料。</w:t>
      </w:r>
      <w:hyperlink w:anchor="_19_12">
        <w:bookmarkStart w:id="2894" w:name="_19_11"/>
        <w:bookmarkEnd w:id="2894"/>
      </w:hyperlink>
      <w:hyperlink w:anchor="_19_12">
        <w:r w:rsidRPr="00971FDB">
          <w:rPr>
            <w:rStyle w:val="04Text"/>
            <w:rFonts w:asciiTheme="minorEastAsia" w:eastAsiaTheme="minorEastAsia"/>
          </w:rPr>
          <w:t>[19]</w:t>
        </w:r>
      </w:hyperlink>
    </w:p>
    <w:p w:rsidR="00D9517E" w:rsidRDefault="00D9517E" w:rsidP="00D9517E">
      <w:pPr>
        <w:pStyle w:val="3"/>
      </w:pPr>
      <w:bookmarkStart w:id="2895" w:name="_Toc55746134"/>
      <w:r>
        <w:t>艾希曼與阿根廷的舊包袱</w:t>
      </w:r>
      <w:bookmarkEnd w:id="2895"/>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大約同一時間，艾希曼在以色列也開始談起他與薩森的交往，起因是艾希曼被問到了一位昔日同僚的名字：魯道夫</w:t>
      </w:r>
      <w:r w:rsidRPr="00971FDB">
        <w:rPr>
          <w:rFonts w:asciiTheme="minorEastAsia" w:eastAsiaTheme="minorEastAsia"/>
          <w:sz w:val="21"/>
        </w:rPr>
        <w:t>·</w:t>
      </w:r>
      <w:r w:rsidRPr="00971FDB">
        <w:rPr>
          <w:rFonts w:asciiTheme="minorEastAsia" w:eastAsiaTheme="minorEastAsia"/>
          <w:sz w:val="21"/>
        </w:rPr>
        <w:t>米爾德納。</w:t>
      </w:r>
      <w:hyperlink w:anchor="_20_12">
        <w:bookmarkStart w:id="2896" w:name="_20_11"/>
        <w:bookmarkEnd w:id="2896"/>
      </w:hyperlink>
      <w:hyperlink w:anchor="_20_12">
        <w:r w:rsidRPr="00971FDB">
          <w:rPr>
            <w:rStyle w:val="04Text"/>
            <w:rFonts w:asciiTheme="minorEastAsia" w:eastAsiaTheme="minorEastAsia"/>
          </w:rPr>
          <w:t>[20]</w:t>
        </w:r>
      </w:hyperlink>
      <w:r w:rsidRPr="00971FDB">
        <w:rPr>
          <w:rFonts w:asciiTheme="minorEastAsia" w:eastAsiaTheme="minorEastAsia"/>
          <w:sz w:val="21"/>
        </w:rPr>
        <w:t>艾希曼在薩森訪談會的討論中還深信魯道夫</w:t>
      </w:r>
      <w:r w:rsidRPr="00971FDB">
        <w:rPr>
          <w:rFonts w:asciiTheme="minorEastAsia" w:eastAsiaTheme="minorEastAsia"/>
          <w:sz w:val="21"/>
        </w:rPr>
        <w:t>·</w:t>
      </w:r>
      <w:r w:rsidRPr="00971FDB">
        <w:rPr>
          <w:rFonts w:asciiTheme="minorEastAsia" w:eastAsiaTheme="minorEastAsia"/>
          <w:sz w:val="21"/>
        </w:rPr>
        <w:t>米爾德納已經</w:t>
      </w:r>
      <w:r w:rsidRPr="00971FDB">
        <w:rPr>
          <w:rFonts w:asciiTheme="minorEastAsia" w:eastAsiaTheme="minorEastAsia"/>
          <w:sz w:val="21"/>
        </w:rPr>
        <w:t>“</w:t>
      </w:r>
      <w:r w:rsidRPr="00971FDB">
        <w:rPr>
          <w:rFonts w:asciiTheme="minorEastAsia" w:eastAsiaTheme="minorEastAsia"/>
          <w:sz w:val="21"/>
        </w:rPr>
        <w:t>消失無蹤</w:t>
      </w:r>
      <w:r w:rsidRPr="00971FDB">
        <w:rPr>
          <w:rFonts w:asciiTheme="minorEastAsia" w:eastAsiaTheme="minorEastAsia"/>
          <w:sz w:val="21"/>
        </w:rPr>
        <w:t>”</w:t>
      </w:r>
      <w:r w:rsidRPr="00971FDB">
        <w:rPr>
          <w:rFonts w:asciiTheme="minorEastAsia" w:eastAsiaTheme="minorEastAsia"/>
          <w:sz w:val="21"/>
        </w:rPr>
        <w:t>，此時卻謊稱米爾德納是薩森訪談會的積極參與者。他厚顏無恥地引用了米爾德納的紐倫堡聲明，而他在布宜諾斯艾利斯時還宣稱根本沒那么一回事：</w:t>
      </w:r>
      <w:r w:rsidRPr="00971FDB">
        <w:rPr>
          <w:rFonts w:asciiTheme="minorEastAsia" w:eastAsiaTheme="minorEastAsia"/>
          <w:sz w:val="21"/>
        </w:rPr>
        <w:t>“</w:t>
      </w:r>
      <w:r w:rsidRPr="00971FDB">
        <w:rPr>
          <w:rFonts w:asciiTheme="minorEastAsia" w:eastAsiaTheme="minorEastAsia"/>
          <w:sz w:val="21"/>
        </w:rPr>
        <w:t>我直到大約三年前才再一次與米爾德納說話</w:t>
      </w:r>
      <w:r w:rsidRPr="00971FDB">
        <w:rPr>
          <w:rFonts w:asciiTheme="minorEastAsia" w:eastAsiaTheme="minorEastAsia"/>
          <w:sz w:val="21"/>
        </w:rPr>
        <w:t>……</w:t>
      </w:r>
      <w:r w:rsidRPr="00971FDB">
        <w:rPr>
          <w:rFonts w:asciiTheme="minorEastAsia" w:eastAsiaTheme="minorEastAsia"/>
          <w:sz w:val="21"/>
        </w:rPr>
        <w:t>當著一位薩森先生的面，逐點反駁了那些事情。薩森先生是一位得到認可的人，按照當地官方的講法是一位</w:t>
      </w:r>
      <w:r w:rsidRPr="00971FDB">
        <w:rPr>
          <w:rFonts w:asciiTheme="minorEastAsia" w:eastAsiaTheme="minorEastAsia"/>
          <w:sz w:val="21"/>
        </w:rPr>
        <w:t>‘</w:t>
      </w:r>
      <w:r w:rsidRPr="00971FDB">
        <w:rPr>
          <w:rFonts w:asciiTheme="minorEastAsia" w:eastAsiaTheme="minorEastAsia"/>
          <w:sz w:val="21"/>
        </w:rPr>
        <w:t>記者</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米爾德納依舊堅持他在紐倫堡出庭作證時所采取的立場，亦即蓋世太保事實上與殺戮的過程</w:t>
      </w:r>
      <w:r w:rsidRPr="00971FDB">
        <w:rPr>
          <w:rFonts w:asciiTheme="minorEastAsia" w:eastAsiaTheme="minorEastAsia"/>
          <w:sz w:val="21"/>
        </w:rPr>
        <w:lastRenderedPageBreak/>
        <w:t>毫無關系。</w:t>
      </w:r>
      <w:r w:rsidRPr="00971FDB">
        <w:rPr>
          <w:rFonts w:asciiTheme="minorEastAsia" w:eastAsiaTheme="minorEastAsia"/>
          <w:sz w:val="21"/>
        </w:rPr>
        <w:t>”</w:t>
      </w:r>
      <w:hyperlink w:anchor="_21_12">
        <w:bookmarkStart w:id="2897" w:name="_21_11"/>
        <w:bookmarkEnd w:id="2897"/>
      </w:hyperlink>
      <w:hyperlink w:anchor="_21_12">
        <w:r w:rsidRPr="00971FDB">
          <w:rPr>
            <w:rStyle w:val="04Text"/>
            <w:rFonts w:asciiTheme="minorEastAsia" w:eastAsiaTheme="minorEastAsia"/>
          </w:rPr>
          <w:t>[21]</w:t>
        </w:r>
      </w:hyperlink>
      <w:r w:rsidRPr="00971FDB">
        <w:rPr>
          <w:rFonts w:asciiTheme="minorEastAsia" w:eastAsiaTheme="minorEastAsia"/>
          <w:sz w:val="21"/>
        </w:rPr>
        <w:t>艾希曼這么做的時候，承認了有關阿根廷錄音帶和錄音抄本的事情。但那其實符合他慣用的伎倆，在預期即將遇到困難的時候故意主動放出一些風聲，借此打探以色列人手中掌握了多少證據。然而檢方當時尚未接觸到薩森訪談錄，因此還沒有任何更詳細的資料。</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薩森與《明星雜志》談判之后，便前往薩爾茨堡拜訪埃伯哈德</w:t>
      </w:r>
      <w:r w:rsidRPr="00971FDB">
        <w:rPr>
          <w:rFonts w:asciiTheme="minorEastAsia" w:eastAsiaTheme="minorEastAsia"/>
          <w:sz w:val="21"/>
        </w:rPr>
        <w:t>·</w:t>
      </w:r>
      <w:r w:rsidRPr="00971FDB">
        <w:rPr>
          <w:rFonts w:asciiTheme="minorEastAsia" w:eastAsiaTheme="minorEastAsia"/>
          <w:sz w:val="21"/>
        </w:rPr>
        <w:t>弗里奇，而弗里奇已經安排好與奧托</w:t>
      </w:r>
      <w:r w:rsidRPr="00971FDB">
        <w:rPr>
          <w:rFonts w:asciiTheme="minorEastAsia" w:eastAsiaTheme="minorEastAsia"/>
          <w:sz w:val="21"/>
        </w:rPr>
        <w:t>·</w:t>
      </w:r>
      <w:r w:rsidRPr="00971FDB">
        <w:rPr>
          <w:rFonts w:asciiTheme="minorEastAsia" w:eastAsiaTheme="minorEastAsia"/>
          <w:sz w:val="21"/>
        </w:rPr>
        <w:t>艾希曼和羅伯特</w:t>
      </w:r>
      <w:r w:rsidRPr="00971FDB">
        <w:rPr>
          <w:rFonts w:asciiTheme="minorEastAsia" w:eastAsiaTheme="minorEastAsia"/>
          <w:sz w:val="21"/>
        </w:rPr>
        <w:t>·</w:t>
      </w:r>
      <w:r w:rsidRPr="00971FDB">
        <w:rPr>
          <w:rFonts w:asciiTheme="minorEastAsia" w:eastAsiaTheme="minorEastAsia"/>
          <w:sz w:val="21"/>
        </w:rPr>
        <w:t>艾希曼兩兄弟的會面。</w:t>
      </w:r>
      <w:hyperlink w:anchor="_22_12">
        <w:bookmarkStart w:id="2898" w:name="_22_11"/>
        <w:bookmarkEnd w:id="2898"/>
      </w:hyperlink>
      <w:hyperlink w:anchor="_22_12">
        <w:r w:rsidRPr="00971FDB">
          <w:rPr>
            <w:rStyle w:val="04Text"/>
            <w:rFonts w:asciiTheme="minorEastAsia" w:eastAsiaTheme="minorEastAsia"/>
          </w:rPr>
          <w:t>[22]</w:t>
        </w:r>
      </w:hyperlink>
      <w:r w:rsidRPr="00971FDB">
        <w:rPr>
          <w:rFonts w:asciiTheme="minorEastAsia" w:eastAsiaTheme="minorEastAsia"/>
          <w:sz w:val="21"/>
        </w:rPr>
        <w:t>薩森明白，長遠來看，若無艾希曼家人和弗里奇的一致同意，他什么也做不了。畢竟弗里奇當初是薩森項目的出版商，因此也是與艾希曼協議的一部分，而且根據協定，應由他們三人平均分享出版后的收益。弗里奇仍然信任和尊敬薩森，于是等薩森說明了新的出版計劃之后，他和艾希曼的弟弟們都沒有表示反對。薩森一再重申自己僅僅售出了在美國的權利。雖然這是個謊言，但想必會讓弗里奇感到高興，因為盡管已被禁止從業，他卻仍然希望能夠再次成為出版商。薩森甚至還借口他不幸遺失了與《生活》雜志的合同來蒙混過關，所以無法把它拿出來作為證據。薩森也沒有向他們任何人出示抄本，以致艾希曼的弟弟們始終料想不到，這些文檔可能會對艾希曼的辯護構成多大威脅。薩森主張立刻撰寫一本關于艾希曼的書，這個提議得到了一致同意，弗里奇更準備親自負責聯絡出版社的工作。弗里奇為此拿到了薩森從《明星周刊》的那份拷貝中抽出的幾頁資料</w:t>
      </w:r>
      <w:r w:rsidRPr="00971FDB">
        <w:rPr>
          <w:rFonts w:asciiTheme="minorEastAsia" w:eastAsiaTheme="minorEastAsia"/>
          <w:sz w:val="21"/>
        </w:rPr>
        <w:t>——</w:t>
      </w:r>
      <w:r w:rsidRPr="00971FDB">
        <w:rPr>
          <w:rFonts w:asciiTheme="minorEastAsia" w:eastAsiaTheme="minorEastAsia"/>
          <w:sz w:val="21"/>
        </w:rPr>
        <w:t>但這也將證明是一個錯誤。</w:t>
      </w:r>
      <w:hyperlink w:anchor="_23_12">
        <w:bookmarkStart w:id="2899" w:name="_23_11"/>
        <w:bookmarkEnd w:id="2899"/>
      </w:hyperlink>
      <w:hyperlink w:anchor="_23_12">
        <w:r w:rsidRPr="00971FDB">
          <w:rPr>
            <w:rStyle w:val="04Text"/>
            <w:rFonts w:asciiTheme="minorEastAsia" w:eastAsiaTheme="minorEastAsia"/>
          </w:rPr>
          <w:t>[23]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亨利</w:t>
      </w:r>
      <w:r w:rsidRPr="00971FDB">
        <w:rPr>
          <w:rFonts w:asciiTheme="minorEastAsia" w:eastAsiaTheme="minorEastAsia"/>
          <w:sz w:val="21"/>
        </w:rPr>
        <w:t>·</w:t>
      </w:r>
      <w:r w:rsidRPr="00971FDB">
        <w:rPr>
          <w:rFonts w:asciiTheme="minorEastAsia" w:eastAsiaTheme="minorEastAsia"/>
          <w:sz w:val="21"/>
        </w:rPr>
        <w:t>南寧為《明星周刊》充分利用了這個機會，從1960年6月25日即已開始分四期連載《艾希曼的最后蹤跡已被發現》系列文章。即使沒有我所遇到的《明星周刊》今日工作人員對此的興致，我們仍可以稱它是新聞界的一項杰作。本-古里安向以色列國會發表聲明一個月后，《明星周刊》發表了更多有關艾希曼地下生活的照片和內幕資訊，其數量之多至今仍非其他任何雜志所能及。記者們巧妙運用了艾希曼針對自己生平給出的每一條線索，而薩森在1957年還覺得它們完全乏善可陳。記者們在阿爾騰薩爾茨科特進行采訪，在美國與艾希曼的逃跑助手兼情人內莉</w:t>
      </w:r>
      <w:r w:rsidRPr="00971FDB">
        <w:rPr>
          <w:rFonts w:asciiTheme="minorEastAsia" w:eastAsiaTheme="minorEastAsia"/>
          <w:sz w:val="21"/>
        </w:rPr>
        <w:t>·</w:t>
      </w:r>
      <w:r w:rsidRPr="00971FDB">
        <w:rPr>
          <w:rFonts w:asciiTheme="minorEastAsia" w:eastAsiaTheme="minorEastAsia"/>
          <w:sz w:val="21"/>
        </w:rPr>
        <w:t>克拉維茨交談，刊登艾希曼家中的照片，并且引用他寫在書中的私人注記，所掌握的頭條新聞材料遠遠超出《生活》雜志。當美國的雜志編輯們還在對著大量幾乎無法翻譯、結構散漫的抄本頁面不知所措時，《明星周刊》的系列文章卻大手筆地糅合了北德風土民情、阿根廷（空蕩蕩的）家中情景，并且充滿了家人的照片</w:t>
      </w:r>
      <w:r w:rsidRPr="00971FDB">
        <w:rPr>
          <w:rFonts w:asciiTheme="minorEastAsia" w:eastAsiaTheme="minorEastAsia"/>
          <w:sz w:val="21"/>
        </w:rPr>
        <w:t>——</w:t>
      </w:r>
      <w:r w:rsidRPr="00971FDB">
        <w:rPr>
          <w:rFonts w:asciiTheme="minorEastAsia" w:eastAsiaTheme="minorEastAsia"/>
          <w:sz w:val="21"/>
        </w:rPr>
        <w:t>從可愛的小孩一直到媚俗的阿爾卑斯山脈全景前方的小提琴盒照片，此外還加上了關于納粹歷史的驚人恐怖事實。從住在隔壁的大屠殺兇手到情報單位的綁架故事，這一系列文章涵蓋了編輯們所夢寐以求的一切。歷史學家們甚至至今仍在引用這些文章，此一事實因而也呈現出來，這個文章系列不只在增加發行量上獲得了成功，它所提供的正確資訊也明顯多于謬誤（以及一些來自薩森的虛假信息）。這種快速發表的勇氣也意味著高風險，南寧和《明星周刊》在1983年時就因為急于刊載所謂的</w:t>
      </w:r>
      <w:r w:rsidRPr="00971FDB">
        <w:rPr>
          <w:rFonts w:asciiTheme="minorEastAsia" w:eastAsiaTheme="minorEastAsia"/>
          <w:sz w:val="21"/>
        </w:rPr>
        <w:t>“</w:t>
      </w:r>
      <w:r w:rsidRPr="00971FDB">
        <w:rPr>
          <w:rFonts w:asciiTheme="minorEastAsia" w:eastAsiaTheme="minorEastAsia"/>
          <w:sz w:val="21"/>
        </w:rPr>
        <w:t>希特勒日記</w:t>
      </w:r>
      <w:r w:rsidRPr="00971FDB">
        <w:rPr>
          <w:rFonts w:asciiTheme="minorEastAsia" w:eastAsiaTheme="minorEastAsia"/>
          <w:sz w:val="21"/>
        </w:rPr>
        <w:t>”</w:t>
      </w:r>
      <w:r w:rsidRPr="00971FDB">
        <w:rPr>
          <w:rFonts w:asciiTheme="minorEastAsia" w:eastAsiaTheme="minorEastAsia"/>
          <w:sz w:val="21"/>
        </w:rPr>
        <w:t>而付出慘痛代價，但在1960年6月，南寧得到了豐厚的回報。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《明星周刊》的這些文章甚至成為審訊艾希曼時的輔助材料，但如此一來也向艾希曼發出了信號，表示薩森已經開始出售</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。不過由于調查人員未曾在文章中發現任何提及薩森或者訪談會的地方，艾希曼得以再次處于有利地位。</w:t>
      </w:r>
    </w:p>
    <w:p w:rsidR="00D9517E" w:rsidRDefault="00D9517E" w:rsidP="00D9517E">
      <w:pPr>
        <w:pStyle w:val="3"/>
      </w:pPr>
      <w:bookmarkStart w:id="2900" w:name="_Toc55746135"/>
      <w:r>
        <w:t>艾希曼的文稿成為搖錢樹</w:t>
      </w:r>
      <w:bookmarkEnd w:id="290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隨著以色列檢察機關開始注意到薩森訪談會的意義，那名納粹分子以自由之身發表的自白也在以色列境外燃起了人們的希望。和薩森一樣，其他信仰堅定的國家社會主義者也希望</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有助于推翻或至少反駁那名以色列囚犯預計將做出的供詞，或者能夠進行反駁。反猶太主義者覺得猶太人什么手段都使得出來，因此確信艾希曼最終會說出以色列人想聽到的任何東西。納粹圈子更普遍認為，艾希曼當初想必早就在阿根廷說出了他們的</w:t>
      </w:r>
      <w:r w:rsidRPr="00971FDB">
        <w:rPr>
          <w:rFonts w:asciiTheme="minorEastAsia" w:eastAsiaTheme="minorEastAsia"/>
          <w:sz w:val="21"/>
        </w:rPr>
        <w:t>“</w:t>
      </w:r>
      <w:r w:rsidRPr="00971FDB">
        <w:rPr>
          <w:rFonts w:asciiTheme="minorEastAsia" w:eastAsiaTheme="minorEastAsia"/>
          <w:sz w:val="21"/>
        </w:rPr>
        <w:t>真相</w:t>
      </w:r>
      <w:r w:rsidRPr="00971FDB">
        <w:rPr>
          <w:rFonts w:asciiTheme="minorEastAsia" w:eastAsiaTheme="minorEastAsia"/>
          <w:sz w:val="21"/>
        </w:rPr>
        <w:t>”</w:t>
      </w:r>
      <w:r w:rsidRPr="00971FDB">
        <w:rPr>
          <w:rFonts w:asciiTheme="minorEastAsia" w:eastAsiaTheme="minorEastAsia"/>
          <w:sz w:val="21"/>
        </w:rPr>
        <w:t>，亦即從來沒有過猶太人大屠殺，否則至少也會堅決加以否認。因此他們起先非常積極地幫助那名身陷囹圄的黨衛隊同志，設法將</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公之于眾，并且希望最好還能夠從中牟利。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弗朗索瓦</w:t>
      </w:r>
      <w:r w:rsidRPr="00971FDB">
        <w:rPr>
          <w:rFonts w:asciiTheme="minorEastAsia" w:eastAsiaTheme="minorEastAsia"/>
          <w:sz w:val="21"/>
        </w:rPr>
        <w:t>·</w:t>
      </w:r>
      <w:r w:rsidRPr="00971FDB">
        <w:rPr>
          <w:rFonts w:asciiTheme="minorEastAsia" w:eastAsiaTheme="minorEastAsia"/>
          <w:sz w:val="21"/>
        </w:rPr>
        <w:t>熱努在把納粹文稿變成現金方面，具有最為豐富的經驗。他十分可疑地結合了許多不同角色于一身，像是希特勒的崇拜者、落難英雄的撫慰者和情報機構的好幫手、戈培爾和鮑曼的出版商，以及阿拉伯世界的銀行家。</w:t>
      </w:r>
      <w:hyperlink w:anchor="_24_11">
        <w:bookmarkStart w:id="2901" w:name="_24_10"/>
        <w:bookmarkEnd w:id="2901"/>
      </w:hyperlink>
      <w:hyperlink w:anchor="_24_11">
        <w:r w:rsidRPr="00971FDB">
          <w:rPr>
            <w:rStyle w:val="04Text"/>
            <w:rFonts w:asciiTheme="minorEastAsia" w:eastAsiaTheme="minorEastAsia"/>
          </w:rPr>
          <w:t>[24]</w:t>
        </w:r>
      </w:hyperlink>
      <w:r w:rsidRPr="00971FDB">
        <w:rPr>
          <w:rFonts w:asciiTheme="minorEastAsia" w:eastAsiaTheme="minorEastAsia"/>
          <w:sz w:val="21"/>
        </w:rPr>
        <w:t>在1960年時，熱努的交際范圍已從昔日與希特勒的交往，發展到了與聯邦刑事調查局領導高層和阿拉伯自由戰士的親密友誼。他與當時居住在巴特特爾茨（Bad T</w:t>
      </w:r>
      <w:r w:rsidRPr="00971FDB">
        <w:rPr>
          <w:rFonts w:asciiTheme="minorEastAsia" w:eastAsiaTheme="minorEastAsia"/>
          <w:sz w:val="21"/>
        </w:rPr>
        <w:t>ö</w:t>
      </w:r>
      <w:r w:rsidRPr="00971FDB">
        <w:rPr>
          <w:rFonts w:asciiTheme="minorEastAsia" w:eastAsiaTheme="minorEastAsia"/>
          <w:sz w:val="21"/>
        </w:rPr>
        <w:t>lz）的好友漢斯</w:t>
      </w:r>
      <w:r w:rsidRPr="00971FDB">
        <w:rPr>
          <w:rFonts w:asciiTheme="minorEastAsia" w:eastAsiaTheme="minorEastAsia"/>
          <w:sz w:val="21"/>
        </w:rPr>
        <w:t>·</w:t>
      </w:r>
      <w:r w:rsidRPr="00971FDB">
        <w:rPr>
          <w:rFonts w:asciiTheme="minorEastAsia" w:eastAsiaTheme="minorEastAsia"/>
          <w:sz w:val="21"/>
        </w:rPr>
        <w:t>雷興貝格協力行動，立刻聯系了艾希曼的弟弟們以組織辯護工作。艾希曼的弟弟們卻已經選好了一位律師，即雷興貝格很可能從紐倫堡審判時期便已熟識的羅伯特</w:t>
      </w:r>
      <w:r w:rsidRPr="00971FDB">
        <w:rPr>
          <w:rFonts w:asciiTheme="minorEastAsia" w:eastAsiaTheme="minorEastAsia"/>
          <w:sz w:val="21"/>
        </w:rPr>
        <w:t>·</w:t>
      </w:r>
      <w:r w:rsidRPr="00971FDB">
        <w:rPr>
          <w:rFonts w:asciiTheme="minorEastAsia" w:eastAsiaTheme="minorEastAsia"/>
          <w:sz w:val="21"/>
        </w:rPr>
        <w:t>塞爾瓦蒂烏斯。</w:t>
      </w:r>
      <w:hyperlink w:anchor="_25_11">
        <w:bookmarkStart w:id="2902" w:name="_25_10"/>
        <w:bookmarkEnd w:id="2902"/>
      </w:hyperlink>
      <w:hyperlink w:anchor="_25_11">
        <w:r w:rsidRPr="00971FDB">
          <w:rPr>
            <w:rStyle w:val="04Text"/>
            <w:rFonts w:asciiTheme="minorEastAsia" w:eastAsiaTheme="minorEastAsia"/>
          </w:rPr>
          <w:t>[25]</w:t>
        </w:r>
      </w:hyperlink>
      <w:r w:rsidRPr="00971FDB">
        <w:rPr>
          <w:rFonts w:asciiTheme="minorEastAsia" w:eastAsiaTheme="minorEastAsia"/>
          <w:sz w:val="21"/>
        </w:rPr>
        <w:t>但從一開始就很清楚的是，訴訟費除了來自艾希曼文稿的銷售收入之外，還有以色列政府支付給塞爾瓦蒂烏斯的款項，以防他沒有其他經費來源。</w:t>
      </w:r>
      <w:hyperlink w:anchor="_26_10">
        <w:bookmarkStart w:id="2903" w:name="_26_9"/>
        <w:bookmarkEnd w:id="2903"/>
      </w:hyperlink>
      <w:hyperlink w:anchor="_26_10">
        <w:r w:rsidRPr="00971FDB">
          <w:rPr>
            <w:rStyle w:val="04Text"/>
            <w:rFonts w:asciiTheme="minorEastAsia" w:eastAsiaTheme="minorEastAsia"/>
          </w:rPr>
          <w:t>[26]</w:t>
        </w:r>
      </w:hyperlink>
      <w:r w:rsidRPr="00971FDB">
        <w:rPr>
          <w:rFonts w:asciiTheme="minorEastAsia" w:eastAsiaTheme="minorEastAsia"/>
          <w:sz w:val="21"/>
        </w:rPr>
        <w:t>從1960年秋季開始，有一個</w:t>
      </w:r>
      <w:r w:rsidRPr="00971FDB">
        <w:rPr>
          <w:rFonts w:asciiTheme="minorEastAsia" w:eastAsiaTheme="minorEastAsia"/>
          <w:sz w:val="21"/>
        </w:rPr>
        <w:t>“</w:t>
      </w:r>
      <w:r w:rsidRPr="00971FDB">
        <w:rPr>
          <w:rFonts w:asciiTheme="minorEastAsia" w:eastAsiaTheme="minorEastAsia"/>
          <w:sz w:val="21"/>
        </w:rPr>
        <w:t>林茨利益聯合會</w:t>
      </w:r>
      <w:r w:rsidRPr="00971FDB">
        <w:rPr>
          <w:rFonts w:asciiTheme="minorEastAsia" w:eastAsiaTheme="minorEastAsia"/>
          <w:sz w:val="21"/>
        </w:rPr>
        <w:t>”</w:t>
      </w:r>
      <w:r w:rsidRPr="00971FDB">
        <w:rPr>
          <w:rFonts w:asciiTheme="minorEastAsia" w:eastAsiaTheme="minorEastAsia"/>
          <w:sz w:val="21"/>
        </w:rPr>
        <w:t>（Interessenvereinigung Linz）為此一再舉行會議。某次甚至還有人看見漢斯-烏爾里希</w:t>
      </w:r>
      <w:r w:rsidRPr="00971FDB">
        <w:rPr>
          <w:rFonts w:asciiTheme="minorEastAsia" w:eastAsiaTheme="minorEastAsia"/>
          <w:sz w:val="21"/>
        </w:rPr>
        <w:t>·</w:t>
      </w:r>
      <w:r w:rsidRPr="00971FDB">
        <w:rPr>
          <w:rFonts w:asciiTheme="minorEastAsia" w:eastAsiaTheme="minorEastAsia"/>
          <w:sz w:val="21"/>
        </w:rPr>
        <w:t>魯德爾在薩爾茨堡一家大飯店舉行的會議上現身。</w:t>
      </w:r>
      <w:hyperlink w:anchor="_27_9">
        <w:bookmarkStart w:id="2904" w:name="_27_8"/>
        <w:bookmarkEnd w:id="2904"/>
      </w:hyperlink>
      <w:hyperlink w:anchor="_27_9">
        <w:r w:rsidRPr="00971FDB">
          <w:rPr>
            <w:rStyle w:val="04Text"/>
            <w:rFonts w:asciiTheme="minorEastAsia" w:eastAsiaTheme="minorEastAsia"/>
          </w:rPr>
          <w:t>[27]</w:t>
        </w:r>
      </w:hyperlink>
      <w:r w:rsidRPr="00971FDB">
        <w:rPr>
          <w:rFonts w:asciiTheme="minorEastAsia" w:eastAsiaTheme="minorEastAsia"/>
          <w:sz w:val="21"/>
        </w:rPr>
        <w:t>擔任飯店門房的弗里奇提供了那個場地，雷興貝格和熱努負責出錢，塞爾瓦蒂烏斯負責聯絡以色列牢房內的那名囚犯，艾希曼的弟弟們則成為其兄長阿道夫</w:t>
      </w:r>
      <w:r w:rsidRPr="00971FDB">
        <w:rPr>
          <w:rFonts w:asciiTheme="minorEastAsia" w:eastAsiaTheme="minorEastAsia"/>
          <w:sz w:val="21"/>
        </w:rPr>
        <w:t>·</w:t>
      </w:r>
      <w:r w:rsidRPr="00971FDB">
        <w:rPr>
          <w:rFonts w:asciiTheme="minorEastAsia" w:eastAsiaTheme="minorEastAsia"/>
          <w:sz w:val="21"/>
        </w:rPr>
        <w:t>艾希曼的全權代表。從他們彼此之間的信件往來，以及德國聯邦情報局所接獲的報告，皆可看出</w:t>
      </w:r>
      <w:r w:rsidRPr="00971FDB">
        <w:rPr>
          <w:rFonts w:asciiTheme="minorEastAsia" w:eastAsiaTheme="minorEastAsia"/>
          <w:sz w:val="21"/>
        </w:rPr>
        <w:t>“</w:t>
      </w:r>
      <w:r w:rsidRPr="00971FDB">
        <w:rPr>
          <w:rFonts w:asciiTheme="minorEastAsia" w:eastAsiaTheme="minorEastAsia"/>
          <w:sz w:val="21"/>
        </w:rPr>
        <w:t>林茨利益聯合會</w:t>
      </w:r>
      <w:r w:rsidRPr="00971FDB">
        <w:rPr>
          <w:rFonts w:asciiTheme="minorEastAsia" w:eastAsiaTheme="minorEastAsia"/>
          <w:sz w:val="21"/>
        </w:rPr>
        <w:t>”</w:t>
      </w:r>
      <w:r w:rsidRPr="00971FDB">
        <w:rPr>
          <w:rFonts w:asciiTheme="minorEastAsia" w:eastAsiaTheme="minorEastAsia"/>
          <w:sz w:val="21"/>
        </w:rPr>
        <w:t>實際上名不副實：該聯合會一點也不團結一致，而且因為利用艾希曼賺取的金錢起了爭執。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參與其事的每一個人似乎都沒有意識到，這不啻于進行</w:t>
      </w:r>
      <w:r w:rsidRPr="00971FDB">
        <w:rPr>
          <w:rFonts w:asciiTheme="minorEastAsia" w:eastAsiaTheme="minorEastAsia"/>
          <w:sz w:val="21"/>
        </w:rPr>
        <w:t>“</w:t>
      </w:r>
      <w:r w:rsidRPr="00971FDB">
        <w:rPr>
          <w:rFonts w:asciiTheme="minorEastAsia" w:eastAsiaTheme="minorEastAsia"/>
          <w:sz w:val="21"/>
        </w:rPr>
        <w:t>化圓為方</w:t>
      </w:r>
      <w:r w:rsidRPr="00971FDB">
        <w:rPr>
          <w:rFonts w:asciiTheme="minorEastAsia" w:eastAsiaTheme="minorEastAsia"/>
          <w:sz w:val="21"/>
        </w:rPr>
        <w:t>”</w:t>
      </w:r>
      <w:r w:rsidRPr="00971FDB">
        <w:rPr>
          <w:rFonts w:asciiTheme="minorEastAsia" w:eastAsiaTheme="minorEastAsia"/>
          <w:sz w:val="21"/>
        </w:rPr>
        <w:t>的困難嘗試：他們打算通過公布文件來資助一場成功的辯護，不過那些文件本身的存在，就使得原本已無甚希望的辯護工作變得完全沒有了勝算。不過他們最初面臨的是一個截然不同的問題：</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的保管人威廉</w:t>
      </w:r>
      <w:r w:rsidRPr="00971FDB">
        <w:rPr>
          <w:rFonts w:asciiTheme="minorEastAsia" w:eastAsiaTheme="minorEastAsia"/>
          <w:sz w:val="21"/>
        </w:rPr>
        <w:t>·</w:t>
      </w:r>
      <w:r w:rsidRPr="00971FDB">
        <w:rPr>
          <w:rFonts w:asciiTheme="minorEastAsia" w:eastAsiaTheme="minorEastAsia"/>
          <w:sz w:val="21"/>
        </w:rPr>
        <w:t>薩森無意讓其他人推銷他所持有的那些文件，因而拒絕把它們交出來。艾希曼的辯護律師雖然通過弗里奇和艾希曼的弟弟，知道了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的存在以及與《生活》雜志簽訂的合同，可是他和艾希曼的弟弟一樣，完全不知道自己未來的客戶在阿根廷講過什么東西和寫出了哪些內容。</w:t>
      </w:r>
      <w:hyperlink w:anchor="_28_9">
        <w:bookmarkStart w:id="2905" w:name="_28_8"/>
        <w:bookmarkEnd w:id="2905"/>
      </w:hyperlink>
      <w:hyperlink w:anchor="_28_9">
        <w:r w:rsidRPr="00971FDB">
          <w:rPr>
            <w:rStyle w:val="04Text"/>
            <w:rFonts w:asciiTheme="minorEastAsia" w:eastAsiaTheme="minorEastAsia"/>
          </w:rPr>
          <w:t>[28]</w:t>
        </w:r>
      </w:hyperlink>
      <w:r w:rsidRPr="00971FDB">
        <w:rPr>
          <w:rFonts w:asciiTheme="minorEastAsia" w:eastAsiaTheme="minorEastAsia"/>
          <w:sz w:val="21"/>
        </w:rPr>
        <w:t>當塞爾瓦蒂烏斯在1960年7月14日正式收到律師委任書時，他根本不知道阿根廷的自白所可能帶來的危險。從10月9日在以色列進行第一次談話開始，他的當事人在這個問題上就在對他說謊，而且一直持續到審判結束。羅伯特</w:t>
      </w:r>
      <w:r w:rsidRPr="00971FDB">
        <w:rPr>
          <w:rFonts w:asciiTheme="minorEastAsia" w:eastAsiaTheme="minorEastAsia"/>
          <w:sz w:val="21"/>
        </w:rPr>
        <w:t>·</w:t>
      </w:r>
      <w:r w:rsidRPr="00971FDB">
        <w:rPr>
          <w:rFonts w:asciiTheme="minorEastAsia" w:eastAsiaTheme="minorEastAsia"/>
          <w:sz w:val="21"/>
        </w:rPr>
        <w:t>艾希曼和埃伯哈德</w:t>
      </w:r>
      <w:r w:rsidRPr="00971FDB">
        <w:rPr>
          <w:rFonts w:asciiTheme="minorEastAsia" w:eastAsiaTheme="minorEastAsia"/>
          <w:sz w:val="21"/>
        </w:rPr>
        <w:t>·</w:t>
      </w:r>
      <w:r w:rsidRPr="00971FDB">
        <w:rPr>
          <w:rFonts w:asciiTheme="minorEastAsia" w:eastAsiaTheme="minorEastAsia"/>
          <w:sz w:val="21"/>
        </w:rPr>
        <w:t>弗里奇也始終沒有讓塞爾瓦蒂烏斯得到足夠的信息。但無可否認的是，塞爾瓦蒂烏斯確實給人一種印象，覺得他實際上并不想知道太多細節，更何況他手頭有關艾希曼一案的文件已經讓他忙不過來了。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那個時候薩森正不知疲倦地在歐洲穿梭旅行。波恩的記者們報道，薩森在7月的一次聚會上還播放了一卷原始錄音帶。</w:t>
      </w:r>
      <w:r w:rsidRPr="00971FDB">
        <w:rPr>
          <w:rFonts w:asciiTheme="minorEastAsia" w:eastAsiaTheme="minorEastAsia"/>
          <w:sz w:val="21"/>
        </w:rPr>
        <w:t>“</w:t>
      </w:r>
      <w:r w:rsidRPr="00971FDB">
        <w:rPr>
          <w:rFonts w:asciiTheme="minorEastAsia" w:eastAsiaTheme="minorEastAsia"/>
          <w:sz w:val="21"/>
        </w:rPr>
        <w:t>林茨利益聯合會</w:t>
      </w:r>
      <w:r w:rsidRPr="00971FDB">
        <w:rPr>
          <w:rFonts w:asciiTheme="minorEastAsia" w:eastAsiaTheme="minorEastAsia"/>
          <w:sz w:val="21"/>
        </w:rPr>
        <w:t>”</w:t>
      </w:r>
      <w:r w:rsidRPr="00971FDB">
        <w:rPr>
          <w:rFonts w:asciiTheme="minorEastAsia" w:eastAsiaTheme="minorEastAsia"/>
          <w:sz w:val="21"/>
        </w:rPr>
        <w:t>緊張不安地注意到了這一切。</w:t>
      </w:r>
      <w:hyperlink w:anchor="_29_9">
        <w:bookmarkStart w:id="2906" w:name="_29_8"/>
        <w:bookmarkEnd w:id="2906"/>
      </w:hyperlink>
      <w:hyperlink w:anchor="_29_9">
        <w:r w:rsidRPr="00971FDB">
          <w:rPr>
            <w:rStyle w:val="04Text"/>
            <w:rFonts w:asciiTheme="minorEastAsia" w:eastAsiaTheme="minorEastAsia"/>
          </w:rPr>
          <w:t>[29]</w:t>
        </w:r>
      </w:hyperlink>
      <w:r w:rsidRPr="00971FDB">
        <w:rPr>
          <w:rFonts w:asciiTheme="minorEastAsia" w:eastAsiaTheme="minorEastAsia"/>
          <w:sz w:val="21"/>
        </w:rPr>
        <w:t>同時薩森還在努力構思自己的艾希曼專文，因為他仍然相信他會親自撰寫《生活》雜志的那篇文章。埃伯哈德</w:t>
      </w:r>
      <w:r w:rsidRPr="00971FDB">
        <w:rPr>
          <w:rFonts w:asciiTheme="minorEastAsia" w:eastAsiaTheme="minorEastAsia"/>
          <w:sz w:val="21"/>
        </w:rPr>
        <w:t>·</w:t>
      </w:r>
      <w:r w:rsidRPr="00971FDB">
        <w:rPr>
          <w:rFonts w:asciiTheme="minorEastAsia" w:eastAsiaTheme="minorEastAsia"/>
          <w:sz w:val="21"/>
        </w:rPr>
        <w:t>弗里奇和漢斯</w:t>
      </w:r>
      <w:r w:rsidRPr="00971FDB">
        <w:rPr>
          <w:rFonts w:asciiTheme="minorEastAsia" w:eastAsiaTheme="minorEastAsia"/>
          <w:sz w:val="21"/>
        </w:rPr>
        <w:t>·</w:t>
      </w:r>
      <w:r w:rsidRPr="00971FDB">
        <w:rPr>
          <w:rFonts w:asciiTheme="minorEastAsia" w:eastAsiaTheme="minorEastAsia"/>
          <w:sz w:val="21"/>
        </w:rPr>
        <w:t>雷興貝格則不像薩森那么謹慎。弗里奇想要快速找到出版商，因此粗心大意地導致德國聯邦情報局獲得了有關</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的消息。于是當大家屏息凝神等待即將到來的審判時，又冒出了另外一個不可估量的風險。</w:t>
      </w:r>
      <w:hyperlink w:anchor="_30_9">
        <w:bookmarkStart w:id="2907" w:name="_30_8"/>
        <w:bookmarkEnd w:id="2907"/>
      </w:hyperlink>
      <w:hyperlink w:anchor="_30_9">
        <w:r w:rsidRPr="00971FDB">
          <w:rPr>
            <w:rStyle w:val="04Text"/>
            <w:rFonts w:asciiTheme="minorEastAsia" w:eastAsiaTheme="minorEastAsia"/>
          </w:rPr>
          <w:t>[30]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來自弗里奇的信息驚動了聯邦德國的情報部門，部分原因也在于他拒絕把樣稿交給出版商，而且出于宣傳目的夸大了文稿的篇幅，宣稱其內容多達3000頁。德國聯邦情報局隨即從慕尼黑向華盛頓發出求助，表示艾希曼的朋友們正積極試圖出售</w:t>
      </w:r>
      <w:r w:rsidRPr="00971FDB">
        <w:rPr>
          <w:rFonts w:asciiTheme="minorEastAsia" w:eastAsiaTheme="minorEastAsia"/>
          <w:sz w:val="21"/>
        </w:rPr>
        <w:t>“</w:t>
      </w:r>
      <w:r w:rsidRPr="00971FDB">
        <w:rPr>
          <w:rFonts w:asciiTheme="minorEastAsia" w:eastAsiaTheme="minorEastAsia"/>
          <w:sz w:val="21"/>
        </w:rPr>
        <w:t>艾希曼的回憶錄</w:t>
      </w:r>
      <w:r w:rsidRPr="00971FDB">
        <w:rPr>
          <w:rFonts w:asciiTheme="minorEastAsia" w:eastAsiaTheme="minorEastAsia"/>
          <w:sz w:val="21"/>
        </w:rPr>
        <w:t>”</w:t>
      </w:r>
      <w:r w:rsidRPr="00971FDB">
        <w:rPr>
          <w:rFonts w:asciiTheme="minorEastAsia" w:eastAsiaTheme="minorEastAsia"/>
          <w:sz w:val="21"/>
        </w:rPr>
        <w:t>，以向其家屬提供財務援助。這其間存在的很大危險在于，拷貝有可能落入東德手中。</w:t>
      </w:r>
      <w:hyperlink w:anchor="_31_9">
        <w:bookmarkStart w:id="2908" w:name="_31_8"/>
        <w:bookmarkEnd w:id="2908"/>
      </w:hyperlink>
      <w:hyperlink w:anchor="_31_9">
        <w:r w:rsidRPr="00971FDB">
          <w:rPr>
            <w:rStyle w:val="04Text"/>
            <w:rFonts w:asciiTheme="minorEastAsia" w:eastAsiaTheme="minorEastAsia"/>
          </w:rPr>
          <w:t>[31]</w:t>
        </w:r>
      </w:hyperlink>
      <w:r w:rsidRPr="00971FDB">
        <w:rPr>
          <w:rFonts w:asciiTheme="minorEastAsia" w:eastAsiaTheme="minorEastAsia"/>
          <w:sz w:val="21"/>
        </w:rPr>
        <w:t>艾希曼一案早已成為東西德對立關系中的火藥桶。弗里奇喋喋不休地談論與《生活》雜志的合約，導致德國聯邦情報局和美國中央情報局急忙向《生活》雜志詢問那些文件，并針對弗里奇展開調查，因為他們懷疑他是東歐集團的間諜。波恩方面更特別擔心艾希曼會提到</w:t>
      </w:r>
      <w:r w:rsidRPr="00971FDB">
        <w:rPr>
          <w:rFonts w:asciiTheme="minorEastAsia" w:eastAsiaTheme="minorEastAsia"/>
          <w:sz w:val="21"/>
        </w:rPr>
        <w:t>“</w:t>
      </w:r>
      <w:r w:rsidRPr="00971FDB">
        <w:rPr>
          <w:rFonts w:asciiTheme="minorEastAsia" w:eastAsiaTheme="minorEastAsia"/>
          <w:sz w:val="21"/>
        </w:rPr>
        <w:t>格洛布克</w:t>
      </w:r>
      <w:r w:rsidRPr="00971FDB">
        <w:rPr>
          <w:rFonts w:asciiTheme="minorEastAsia" w:eastAsiaTheme="minorEastAsia"/>
          <w:sz w:val="21"/>
        </w:rPr>
        <w:t>”</w:t>
      </w:r>
      <w:r w:rsidRPr="00971FDB">
        <w:rPr>
          <w:rFonts w:asciiTheme="minorEastAsia" w:eastAsiaTheme="minorEastAsia"/>
          <w:sz w:val="21"/>
        </w:rPr>
        <w:t>之類的名字。美國中情局于是伸出援手，向《生活》雜志施壓，要求在公開發表時絕對不可以出現格洛布克的名字。中情局局長艾倫</w:t>
      </w:r>
      <w:r w:rsidRPr="00971FDB">
        <w:rPr>
          <w:rFonts w:asciiTheme="minorEastAsia" w:eastAsiaTheme="minorEastAsia"/>
          <w:sz w:val="21"/>
        </w:rPr>
        <w:t>·</w:t>
      </w:r>
      <w:r w:rsidRPr="00971FDB">
        <w:rPr>
          <w:rFonts w:asciiTheme="minorEastAsia" w:eastAsiaTheme="minorEastAsia"/>
          <w:sz w:val="21"/>
        </w:rPr>
        <w:t>杜勒斯（Allen W. Dulles）很快即向慕尼黑做出讓人松了一口氣的答復，表示</w:t>
      </w:r>
      <w:r w:rsidRPr="00971FDB">
        <w:rPr>
          <w:rFonts w:asciiTheme="minorEastAsia" w:eastAsiaTheme="minorEastAsia"/>
          <w:sz w:val="21"/>
        </w:rPr>
        <w:t>“</w:t>
      </w:r>
      <w:r w:rsidRPr="00971FDB">
        <w:rPr>
          <w:rFonts w:asciiTheme="minorEastAsia" w:eastAsiaTheme="minorEastAsia"/>
          <w:sz w:val="21"/>
        </w:rPr>
        <w:t>格洛布克</w:t>
      </w:r>
      <w:r w:rsidRPr="00971FDB">
        <w:rPr>
          <w:rFonts w:asciiTheme="minorEastAsia" w:eastAsiaTheme="minorEastAsia"/>
          <w:sz w:val="21"/>
        </w:rPr>
        <w:t>”</w:t>
      </w:r>
      <w:r w:rsidRPr="00971FDB">
        <w:rPr>
          <w:rFonts w:asciiTheme="minorEastAsia" w:eastAsiaTheme="minorEastAsia"/>
          <w:sz w:val="21"/>
        </w:rPr>
        <w:t>這個名字只在艾希曼的言論中出現過一次，而且《生活》雜志已被說服不會把它印出來。</w:t>
      </w:r>
      <w:hyperlink w:anchor="_32_9">
        <w:bookmarkStart w:id="2909" w:name="_32_8"/>
        <w:bookmarkEnd w:id="2909"/>
      </w:hyperlink>
      <w:hyperlink w:anchor="_32_9">
        <w:r w:rsidRPr="00971FDB">
          <w:rPr>
            <w:rStyle w:val="04Text"/>
            <w:rFonts w:asciiTheme="minorEastAsia" w:eastAsiaTheme="minorEastAsia"/>
          </w:rPr>
          <w:t>[32]</w:t>
        </w:r>
      </w:hyperlink>
      <w:r w:rsidRPr="00971FDB">
        <w:rPr>
          <w:rFonts w:asciiTheme="minorEastAsia" w:eastAsiaTheme="minorEastAsia"/>
          <w:sz w:val="21"/>
        </w:rPr>
        <w:t>其實中情局完全不必施加太多壓力，因為</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里面根本沒有出現格洛布克的名字。</w:t>
      </w:r>
      <w:hyperlink w:anchor="_33_9">
        <w:bookmarkStart w:id="2910" w:name="_33_8"/>
        <w:bookmarkEnd w:id="2910"/>
      </w:hyperlink>
      <w:hyperlink w:anchor="_33_9">
        <w:r w:rsidRPr="00971FDB">
          <w:rPr>
            <w:rStyle w:val="04Text"/>
            <w:rFonts w:asciiTheme="minorEastAsia" w:eastAsiaTheme="minorEastAsia"/>
          </w:rPr>
          <w:t>[33]</w:t>
        </w:r>
      </w:hyperlink>
      <w:r w:rsidRPr="00971FDB">
        <w:rPr>
          <w:rFonts w:asciiTheme="minorEastAsia" w:eastAsiaTheme="minorEastAsia"/>
          <w:sz w:val="21"/>
        </w:rPr>
        <w:t>在阿根廷聽寫錄音帶內容的時候，確實不時會提到</w:t>
      </w:r>
      <w:r w:rsidRPr="00971FDB">
        <w:rPr>
          <w:rFonts w:asciiTheme="minorEastAsia" w:eastAsiaTheme="minorEastAsia"/>
          <w:sz w:val="21"/>
        </w:rPr>
        <w:t>“</w:t>
      </w:r>
      <w:r w:rsidRPr="00971FDB">
        <w:rPr>
          <w:rFonts w:asciiTheme="minorEastAsia" w:eastAsiaTheme="minorEastAsia"/>
          <w:sz w:val="21"/>
        </w:rPr>
        <w:t>格洛</w:t>
      </w:r>
      <w:r w:rsidRPr="00971FDB">
        <w:rPr>
          <w:rFonts w:asciiTheme="minorEastAsia" w:eastAsiaTheme="minorEastAsia"/>
          <w:sz w:val="21"/>
        </w:rPr>
        <w:t>……”</w:t>
      </w:r>
      <w:r w:rsidRPr="00971FDB">
        <w:rPr>
          <w:rFonts w:asciiTheme="minorEastAsia" w:eastAsiaTheme="minorEastAsia"/>
          <w:sz w:val="21"/>
        </w:rPr>
        <w:t>，但所指的對象其實是</w:t>
      </w:r>
      <w:r w:rsidRPr="00971FDB">
        <w:rPr>
          <w:rFonts w:asciiTheme="minorEastAsia" w:eastAsiaTheme="minorEastAsia"/>
          <w:sz w:val="21"/>
        </w:rPr>
        <w:t>“</w:t>
      </w:r>
      <w:r w:rsidRPr="00971FDB">
        <w:rPr>
          <w:rFonts w:asciiTheme="minorEastAsia" w:eastAsiaTheme="minorEastAsia"/>
          <w:sz w:val="21"/>
        </w:rPr>
        <w:t>萊因哈德行動</w:t>
      </w:r>
      <w:r w:rsidRPr="00971FDB">
        <w:rPr>
          <w:rFonts w:asciiTheme="minorEastAsia" w:eastAsiaTheme="minorEastAsia"/>
          <w:sz w:val="21"/>
        </w:rPr>
        <w:t>”</w:t>
      </w:r>
      <w:r w:rsidRPr="00971FDB">
        <w:rPr>
          <w:rFonts w:asciiTheme="minorEastAsia" w:eastAsiaTheme="minorEastAsia"/>
          <w:sz w:val="21"/>
        </w:rPr>
        <w:t>的領導人奧迪洛</w:t>
      </w:r>
      <w:r w:rsidRPr="00971FDB">
        <w:rPr>
          <w:rFonts w:asciiTheme="minorEastAsia" w:eastAsiaTheme="minorEastAsia"/>
          <w:sz w:val="21"/>
        </w:rPr>
        <w:t>·</w:t>
      </w:r>
      <w:r w:rsidRPr="00971FDB">
        <w:rPr>
          <w:rFonts w:asciiTheme="minorEastAsia" w:eastAsiaTheme="minorEastAsia"/>
          <w:sz w:val="21"/>
        </w:rPr>
        <w:t>格洛博奇尼克，而且在閱讀打字稿時完全不會漏掉。由于《生活》雜志刊出的艾希曼文字摘錄多半沒有評注，其簡短的介紹性說明甚至不可能讓人覺得是在影射</w:t>
      </w:r>
      <w:r w:rsidRPr="00971FDB">
        <w:rPr>
          <w:rFonts w:asciiTheme="minorEastAsia" w:eastAsiaTheme="minorEastAsia"/>
          <w:sz w:val="21"/>
        </w:rPr>
        <w:lastRenderedPageBreak/>
        <w:t>格洛布克。不管是誰蒙騙了誰，反正《生活》雜志沒有任何東西值得杜勒斯施壓阻撓。但德國聯邦情報局和聯邦總理府還是應該為此心懷感激才對。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美國中情局已經獲得了一些關于《生活》雜志那份拷貝的信息：它總共包括600頁打字稿和40頁手寫稿。薩森通過《生活》雜志知道了情報機關在編輯部的調查行動，并且責怪弗里奇害得他此后被拒絕入境美國。弗里奇的過失讓薩森有理由不再向奧地利寄送更多文件。</w:t>
      </w:r>
      <w:hyperlink w:anchor="_34_9">
        <w:bookmarkStart w:id="2911" w:name="_34_8"/>
        <w:bookmarkEnd w:id="2911"/>
      </w:hyperlink>
      <w:hyperlink w:anchor="_34_9">
        <w:r w:rsidRPr="00971FDB">
          <w:rPr>
            <w:rStyle w:val="04Text"/>
            <w:rFonts w:asciiTheme="minorEastAsia" w:eastAsiaTheme="minorEastAsia"/>
          </w:rPr>
          <w:t>[34]</w:t>
        </w:r>
      </w:hyperlink>
      <w:r w:rsidRPr="00971FDB">
        <w:rPr>
          <w:rFonts w:asciiTheme="minorEastAsia" w:eastAsiaTheme="minorEastAsia"/>
          <w:sz w:val="21"/>
        </w:rPr>
        <w:t>熱努和雷興貝格對這個發展只會感到滿意，因為如此一來至少擺脫了一個與他們分享利潤的人。只要埃伯哈德</w:t>
      </w:r>
      <w:r w:rsidRPr="00971FDB">
        <w:rPr>
          <w:rFonts w:asciiTheme="minorEastAsia" w:eastAsiaTheme="minorEastAsia"/>
          <w:sz w:val="21"/>
        </w:rPr>
        <w:t>·</w:t>
      </w:r>
      <w:r w:rsidRPr="00971FDB">
        <w:rPr>
          <w:rFonts w:asciiTheme="minorEastAsia" w:eastAsiaTheme="minorEastAsia"/>
          <w:sz w:val="21"/>
        </w:rPr>
        <w:t>弗里奇那位深受艾希曼敬重的出版商還在，即便沒有薩森，他們也能得到故事講述者的信任。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弗朗索瓦</w:t>
      </w:r>
      <w:r w:rsidRPr="00971FDB">
        <w:rPr>
          <w:rFonts w:asciiTheme="minorEastAsia" w:eastAsiaTheme="minorEastAsia"/>
          <w:sz w:val="21"/>
        </w:rPr>
        <w:t>·</w:t>
      </w:r>
      <w:r w:rsidRPr="00971FDB">
        <w:rPr>
          <w:rFonts w:asciiTheme="minorEastAsia" w:eastAsiaTheme="minorEastAsia"/>
          <w:sz w:val="21"/>
        </w:rPr>
        <w:t>熱努和</w:t>
      </w:r>
      <w:r w:rsidRPr="00971FDB">
        <w:rPr>
          <w:rFonts w:asciiTheme="minorEastAsia" w:eastAsiaTheme="minorEastAsia"/>
          <w:sz w:val="21"/>
        </w:rPr>
        <w:t>“</w:t>
      </w:r>
      <w:r w:rsidRPr="00971FDB">
        <w:rPr>
          <w:rFonts w:asciiTheme="minorEastAsia" w:eastAsiaTheme="minorEastAsia"/>
          <w:sz w:val="21"/>
        </w:rPr>
        <w:t>林茨利益聯合會</w:t>
      </w:r>
      <w:r w:rsidRPr="00971FDB">
        <w:rPr>
          <w:rFonts w:asciiTheme="minorEastAsia" w:eastAsiaTheme="minorEastAsia"/>
          <w:sz w:val="21"/>
        </w:rPr>
        <w:t>”</w:t>
      </w:r>
      <w:r w:rsidRPr="00971FDB">
        <w:rPr>
          <w:rFonts w:asciiTheme="minorEastAsia" w:eastAsiaTheme="minorEastAsia"/>
          <w:sz w:val="21"/>
        </w:rPr>
        <w:t>那時早已找到一個獲得艾希曼自白不那么復雜的來源</w:t>
      </w:r>
      <w:r w:rsidRPr="00971FDB">
        <w:rPr>
          <w:rFonts w:asciiTheme="minorEastAsia" w:eastAsiaTheme="minorEastAsia"/>
          <w:sz w:val="21"/>
        </w:rPr>
        <w:t>——</w:t>
      </w:r>
      <w:r w:rsidRPr="00971FDB">
        <w:rPr>
          <w:rFonts w:asciiTheme="minorEastAsia" w:eastAsiaTheme="minorEastAsia"/>
          <w:sz w:val="21"/>
        </w:rPr>
        <w:t>在以色列的囚犯本人。艾希曼抵達以色列之后，立刻就按照調查當局的要求開始撰寫新的文稿。</w:t>
      </w:r>
      <w:hyperlink w:anchor="_35_9">
        <w:bookmarkStart w:id="2912" w:name="_35_8"/>
        <w:bookmarkEnd w:id="2912"/>
      </w:hyperlink>
      <w:hyperlink w:anchor="_35_9">
        <w:r w:rsidRPr="00971FDB">
          <w:rPr>
            <w:rStyle w:val="04Text"/>
            <w:rFonts w:asciiTheme="minorEastAsia" w:eastAsiaTheme="minorEastAsia"/>
          </w:rPr>
          <w:t>[35]</w:t>
        </w:r>
      </w:hyperlink>
      <w:r w:rsidRPr="00971FDB">
        <w:rPr>
          <w:rFonts w:asciiTheme="minorEastAsia" w:eastAsiaTheme="minorEastAsia"/>
          <w:sz w:val="21"/>
        </w:rPr>
        <w:t>讓總檢察長感到驚訝的是，艾希曼主動寫下了一大堆文字，包括其生平自述（《我的回憶錄》，</w:t>
      </w:r>
      <w:r w:rsidRPr="00971FDB">
        <w:rPr>
          <w:rStyle w:val="00Text"/>
          <w:rFonts w:asciiTheme="minorEastAsia" w:eastAsiaTheme="minorEastAsia"/>
          <w:sz w:val="21"/>
        </w:rPr>
        <w:t>Meine Memoiren</w:t>
      </w:r>
      <w:r w:rsidRPr="00971FDB">
        <w:rPr>
          <w:rFonts w:asciiTheme="minorEastAsia" w:eastAsiaTheme="minorEastAsia"/>
          <w:sz w:val="21"/>
        </w:rPr>
        <w:t>，1960年5月）、他在戰后的逃亡經過（《我的逃亡》，</w:t>
      </w:r>
      <w:r w:rsidRPr="00971FDB">
        <w:rPr>
          <w:rStyle w:val="00Text"/>
          <w:rFonts w:asciiTheme="minorEastAsia" w:eastAsiaTheme="minorEastAsia"/>
          <w:sz w:val="21"/>
        </w:rPr>
        <w:t>Meine Flucht</w:t>
      </w:r>
      <w:r w:rsidRPr="00971FDB">
        <w:rPr>
          <w:rFonts w:asciiTheme="minorEastAsia" w:eastAsiaTheme="minorEastAsia"/>
          <w:sz w:val="21"/>
        </w:rPr>
        <w:t>，1961年3月），以及別人向他建議的任何主題。他在這些文稿中純熟地扮演了新手作家的角色，</w:t>
      </w:r>
      <w:r w:rsidRPr="00971FDB">
        <w:rPr>
          <w:rFonts w:asciiTheme="minorEastAsia" w:eastAsiaTheme="minorEastAsia"/>
          <w:sz w:val="21"/>
        </w:rPr>
        <w:t>“</w:t>
      </w:r>
      <w:r w:rsidRPr="00971FDB">
        <w:rPr>
          <w:rFonts w:asciiTheme="minorEastAsia" w:eastAsiaTheme="minorEastAsia"/>
          <w:sz w:val="21"/>
        </w:rPr>
        <w:t>15年來第一次</w:t>
      </w:r>
      <w:r w:rsidRPr="00971FDB">
        <w:rPr>
          <w:rFonts w:asciiTheme="minorEastAsia" w:eastAsiaTheme="minorEastAsia"/>
          <w:sz w:val="21"/>
        </w:rPr>
        <w:t>”</w:t>
      </w:r>
      <w:r w:rsidRPr="00971FDB">
        <w:rPr>
          <w:rFonts w:asciiTheme="minorEastAsia" w:eastAsiaTheme="minorEastAsia"/>
          <w:sz w:val="21"/>
        </w:rPr>
        <w:t>嘗試寫下自己的想法和經歷。他對每一本為此目的而提供給他的書籍都表現出好奇與喜悅，盡管它們正是艾希曼前些年在阿根廷與朋友們逐字逐句研討過，并斥為</w:t>
      </w:r>
      <w:r w:rsidRPr="00971FDB">
        <w:rPr>
          <w:rFonts w:asciiTheme="minorEastAsia" w:eastAsiaTheme="minorEastAsia"/>
          <w:sz w:val="21"/>
        </w:rPr>
        <w:t>“</w:t>
      </w:r>
      <w:r w:rsidRPr="00971FDB">
        <w:rPr>
          <w:rFonts w:asciiTheme="minorEastAsia" w:eastAsiaTheme="minorEastAsia"/>
          <w:sz w:val="21"/>
        </w:rPr>
        <w:t>猶太瞎扯淡</w:t>
      </w:r>
      <w:r w:rsidRPr="00971FDB">
        <w:rPr>
          <w:rFonts w:asciiTheme="minorEastAsia" w:eastAsiaTheme="minorEastAsia"/>
          <w:sz w:val="21"/>
        </w:rPr>
        <w:t>”</w:t>
      </w:r>
      <w:r w:rsidRPr="00971FDB">
        <w:rPr>
          <w:rFonts w:asciiTheme="minorEastAsia" w:eastAsiaTheme="minorEastAsia"/>
          <w:sz w:val="21"/>
        </w:rPr>
        <w:t>（j</w:t>
      </w:r>
      <w:r w:rsidRPr="00971FDB">
        <w:rPr>
          <w:rFonts w:asciiTheme="minorEastAsia" w:eastAsiaTheme="minorEastAsia"/>
          <w:sz w:val="21"/>
        </w:rPr>
        <w:t>ü</w:t>
      </w:r>
      <w:r w:rsidRPr="00971FDB">
        <w:rPr>
          <w:rFonts w:asciiTheme="minorEastAsia" w:eastAsiaTheme="minorEastAsia"/>
          <w:sz w:val="21"/>
        </w:rPr>
        <w:t>discher Schmus）</w:t>
      </w:r>
      <w:hyperlink w:anchor="_36_10">
        <w:bookmarkStart w:id="2913" w:name="_36_9"/>
        <w:bookmarkEnd w:id="2913"/>
      </w:hyperlink>
      <w:hyperlink w:anchor="_36_10">
        <w:r w:rsidRPr="00971FDB">
          <w:rPr>
            <w:rStyle w:val="04Text"/>
            <w:rFonts w:asciiTheme="minorEastAsia" w:eastAsiaTheme="minorEastAsia"/>
          </w:rPr>
          <w:t>[36]</w:t>
        </w:r>
      </w:hyperlink>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謊言大雜燴</w:t>
      </w:r>
      <w:r w:rsidRPr="00971FDB">
        <w:rPr>
          <w:rFonts w:asciiTheme="minorEastAsia" w:eastAsiaTheme="minorEastAsia"/>
          <w:sz w:val="21"/>
        </w:rPr>
        <w:t>”</w:t>
      </w:r>
      <w:r w:rsidRPr="00971FDB">
        <w:rPr>
          <w:rFonts w:asciiTheme="minorEastAsia" w:eastAsiaTheme="minorEastAsia"/>
          <w:sz w:val="21"/>
        </w:rPr>
        <w:t>（L</w:t>
      </w:r>
      <w:r w:rsidRPr="00971FDB">
        <w:rPr>
          <w:rFonts w:asciiTheme="minorEastAsia" w:eastAsiaTheme="minorEastAsia"/>
          <w:sz w:val="21"/>
        </w:rPr>
        <w:t>ü</w:t>
      </w:r>
      <w:r w:rsidRPr="00971FDB">
        <w:rPr>
          <w:rFonts w:asciiTheme="minorEastAsia" w:eastAsiaTheme="minorEastAsia"/>
          <w:sz w:val="21"/>
        </w:rPr>
        <w:t>gensammelsorium）</w:t>
      </w:r>
      <w:hyperlink w:anchor="_37_9">
        <w:bookmarkStart w:id="2914" w:name="_37_8"/>
        <w:bookmarkEnd w:id="2914"/>
      </w:hyperlink>
      <w:hyperlink w:anchor="_37_9">
        <w:r w:rsidRPr="00971FDB">
          <w:rPr>
            <w:rStyle w:val="04Text"/>
            <w:rFonts w:asciiTheme="minorEastAsia" w:eastAsiaTheme="minorEastAsia"/>
          </w:rPr>
          <w:t>[37]</w:t>
        </w:r>
      </w:hyperlink>
      <w:r w:rsidRPr="00971FDB">
        <w:rPr>
          <w:rFonts w:asciiTheme="minorEastAsia" w:eastAsiaTheme="minorEastAsia"/>
          <w:sz w:val="21"/>
        </w:rPr>
        <w:t>而撕毀的書籍。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艾希曼甚至認為文稿可在審訊結束不久之后對外公開發行。他努力不懈地對最后多達3564頁的文稿進行修改，而且很晚才告訴他的辯護律師，自己</w:t>
      </w:r>
      <w:r w:rsidRPr="00971FDB">
        <w:rPr>
          <w:rFonts w:asciiTheme="minorEastAsia" w:eastAsiaTheme="minorEastAsia"/>
          <w:sz w:val="21"/>
        </w:rPr>
        <w:t>“</w:t>
      </w:r>
      <w:r w:rsidRPr="00971FDB">
        <w:rPr>
          <w:rFonts w:asciiTheme="minorEastAsia" w:eastAsiaTheme="minorEastAsia"/>
          <w:sz w:val="21"/>
        </w:rPr>
        <w:t>每天都在口述報告</w:t>
      </w:r>
      <w:r w:rsidRPr="00971FDB">
        <w:rPr>
          <w:rFonts w:asciiTheme="minorEastAsia" w:eastAsiaTheme="minorEastAsia"/>
          <w:sz w:val="21"/>
        </w:rPr>
        <w:t>”</w:t>
      </w:r>
      <w:r w:rsidRPr="00971FDB">
        <w:rPr>
          <w:rFonts w:asciiTheme="minorEastAsia" w:eastAsiaTheme="minorEastAsia"/>
          <w:sz w:val="21"/>
        </w:rPr>
        <w:t>。</w:t>
      </w:r>
      <w:hyperlink w:anchor="_38_9">
        <w:bookmarkStart w:id="2915" w:name="_38_8"/>
        <w:bookmarkEnd w:id="2915"/>
      </w:hyperlink>
      <w:hyperlink w:anchor="_38_9">
        <w:r w:rsidRPr="00971FDB">
          <w:rPr>
            <w:rStyle w:val="04Text"/>
            <w:rFonts w:asciiTheme="minorEastAsia" w:eastAsiaTheme="minorEastAsia"/>
          </w:rPr>
          <w:t>[38]</w:t>
        </w:r>
      </w:hyperlink>
      <w:r w:rsidRPr="00971FDB">
        <w:rPr>
          <w:rFonts w:asciiTheme="minorEastAsia" w:eastAsiaTheme="minorEastAsia"/>
          <w:sz w:val="21"/>
        </w:rPr>
        <w:t>耶路撒冷的艾希曼竭盡全力隱瞞了一個事實，那就是他多年下來在立論撰寫、錄音口述和文字創作等方面累積了豐富的實務經驗，如今所做的不外乎是針對一個新的目標群體寫下自己的遁詞。艾希曼在以色列的寫作，從一開始便或多或少微妙地跟他自己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唱反調。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最后艾希曼在耶路撒冷留下大約8000頁的文字：手稿、談話記錄、信件、個人文檔、世界觀論述、零星札記，和文件上面的好幾千條旁注。熱努和雷興貝格，以及未被以色列當局多加阻撓，但受到德國聯邦情報局監視的塞爾瓦蒂烏斯</w:t>
      </w:r>
      <w:hyperlink w:anchor="_39_9">
        <w:bookmarkStart w:id="2916" w:name="_39_8"/>
        <w:bookmarkEnd w:id="2916"/>
      </w:hyperlink>
      <w:hyperlink w:anchor="_39_9">
        <w:r w:rsidRPr="00971FDB">
          <w:rPr>
            <w:rStyle w:val="04Text"/>
            <w:rFonts w:asciiTheme="minorEastAsia" w:eastAsiaTheme="minorEastAsia"/>
          </w:rPr>
          <w:t>[39]</w:t>
        </w:r>
      </w:hyperlink>
      <w:r w:rsidRPr="00971FDB">
        <w:rPr>
          <w:rFonts w:asciiTheme="minorEastAsia" w:eastAsiaTheme="minorEastAsia"/>
          <w:sz w:val="21"/>
        </w:rPr>
        <w:t>要從這一大堆資料中尋得解脫，他們對外出售了那些文稿的一部分，再加上艾希曼在阿根廷的私人照片，還包括對艾希曼妻子的獨家采訪。</w:t>
      </w:r>
      <w:hyperlink w:anchor="_40_9">
        <w:bookmarkStart w:id="2917" w:name="_40_8"/>
        <w:bookmarkEnd w:id="2917"/>
      </w:hyperlink>
      <w:hyperlink w:anchor="_40_9">
        <w:r w:rsidRPr="00971FDB">
          <w:rPr>
            <w:rStyle w:val="04Text"/>
            <w:rFonts w:asciiTheme="minorEastAsia" w:eastAsiaTheme="minorEastAsia"/>
          </w:rPr>
          <w:t>[40]</w:t>
        </w:r>
      </w:hyperlink>
      <w:r w:rsidRPr="00971FDB">
        <w:rPr>
          <w:rFonts w:asciiTheme="minorEastAsia" w:eastAsiaTheme="minorEastAsia"/>
          <w:sz w:val="21"/>
        </w:rPr>
        <w:t>他們的商業頭腦不知節制，竟然還讓人拍攝了薇拉</w:t>
      </w:r>
      <w:r w:rsidRPr="00971FDB">
        <w:rPr>
          <w:rFonts w:asciiTheme="minorEastAsia" w:eastAsiaTheme="minorEastAsia"/>
          <w:sz w:val="21"/>
        </w:rPr>
        <w:t>·</w:t>
      </w:r>
      <w:r w:rsidRPr="00971FDB">
        <w:rPr>
          <w:rFonts w:asciiTheme="minorEastAsia" w:eastAsiaTheme="minorEastAsia"/>
          <w:sz w:val="21"/>
        </w:rPr>
        <w:t>艾希曼拿著一束鮮花站在達豪大街（Dachau-Stra</w:t>
      </w:r>
      <w:r w:rsidRPr="00971FDB">
        <w:rPr>
          <w:rFonts w:asciiTheme="minorEastAsia" w:eastAsiaTheme="minorEastAsia"/>
          <w:sz w:val="21"/>
        </w:rPr>
        <w:t>ß</w:t>
      </w:r>
      <w:r w:rsidRPr="00971FDB">
        <w:rPr>
          <w:rFonts w:asciiTheme="minorEastAsia" w:eastAsiaTheme="minorEastAsia"/>
          <w:sz w:val="21"/>
        </w:rPr>
        <w:t>e）路牌前的照片。那些人顯然認為艾希曼的人生已經毫無指望，但仍舊可以賣個好價錢。那批專業利潤榨取者的最后一件作品，就是以書面形式對那名囚犯進行的獨家專訪，并且起了一個吸引力十足的法文標題《艾希曼在墳墓另一邊的話》（</w:t>
      </w:r>
      <w:r w:rsidRPr="00971FDB">
        <w:rPr>
          <w:rFonts w:asciiTheme="minorEastAsia" w:eastAsiaTheme="minorEastAsia"/>
          <w:sz w:val="21"/>
        </w:rPr>
        <w:t>‘</w:t>
      </w:r>
      <w:r w:rsidRPr="00971FDB">
        <w:rPr>
          <w:rFonts w:asciiTheme="minorEastAsia" w:eastAsiaTheme="minorEastAsia"/>
          <w:sz w:val="21"/>
        </w:rPr>
        <w:t>Eichmann parle d</w:t>
      </w:r>
      <w:r w:rsidRPr="00971FDB">
        <w:rPr>
          <w:rFonts w:asciiTheme="minorEastAsia" w:eastAsiaTheme="minorEastAsia"/>
          <w:sz w:val="21"/>
        </w:rPr>
        <w:t>’</w:t>
      </w:r>
      <w:r w:rsidRPr="00971FDB">
        <w:rPr>
          <w:rFonts w:asciiTheme="minorEastAsia" w:eastAsiaTheme="minorEastAsia"/>
          <w:sz w:val="21"/>
        </w:rPr>
        <w:t>outre-tombe</w:t>
      </w:r>
      <w:r w:rsidRPr="00971FDB">
        <w:rPr>
          <w:rFonts w:asciiTheme="minorEastAsia" w:eastAsiaTheme="minorEastAsia"/>
          <w:sz w:val="21"/>
        </w:rPr>
        <w:t>’</w:t>
      </w:r>
      <w:r w:rsidRPr="00971FDB">
        <w:rPr>
          <w:rFonts w:asciiTheme="minorEastAsia" w:eastAsiaTheme="minorEastAsia"/>
          <w:sz w:val="21"/>
        </w:rPr>
        <w:t>），于艾希曼被處決一個星期之后刊登在《巴黎競賽畫報》（</w:t>
      </w:r>
      <w:r w:rsidRPr="00971FDB">
        <w:rPr>
          <w:rStyle w:val="00Text"/>
          <w:rFonts w:asciiTheme="minorEastAsia" w:eastAsiaTheme="minorEastAsia"/>
          <w:sz w:val="21"/>
        </w:rPr>
        <w:t>Paris Match</w:t>
      </w:r>
      <w:r w:rsidRPr="00971FDB">
        <w:rPr>
          <w:rFonts w:asciiTheme="minorEastAsia" w:eastAsiaTheme="minorEastAsia"/>
          <w:sz w:val="21"/>
        </w:rPr>
        <w:t>）上。</w:t>
      </w:r>
      <w:hyperlink w:anchor="_41_9">
        <w:bookmarkStart w:id="2918" w:name="_41_8"/>
        <w:bookmarkEnd w:id="2918"/>
      </w:hyperlink>
      <w:hyperlink w:anchor="_41_9">
        <w:r w:rsidRPr="00971FDB">
          <w:rPr>
            <w:rStyle w:val="04Text"/>
            <w:rFonts w:asciiTheme="minorEastAsia" w:eastAsiaTheme="minorEastAsia"/>
          </w:rPr>
          <w:t>[41]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熱努很快就對艾希曼的出庭辯護失去了興趣，因為他想必已經意識到，那名被告根本不適合擔任關鍵證人來證明</w:t>
      </w:r>
      <w:r w:rsidRPr="00971FDB">
        <w:rPr>
          <w:rFonts w:asciiTheme="minorEastAsia" w:eastAsiaTheme="minorEastAsia"/>
          <w:sz w:val="21"/>
        </w:rPr>
        <w:t>“</w:t>
      </w:r>
      <w:r w:rsidRPr="00971FDB">
        <w:rPr>
          <w:rFonts w:asciiTheme="minorEastAsia" w:eastAsiaTheme="minorEastAsia"/>
          <w:sz w:val="21"/>
        </w:rPr>
        <w:t>德國人的集體無罪</w:t>
      </w:r>
      <w:r w:rsidRPr="00971FDB">
        <w:rPr>
          <w:rFonts w:asciiTheme="minorEastAsia" w:eastAsiaTheme="minorEastAsia"/>
          <w:sz w:val="21"/>
        </w:rPr>
        <w:t>”</w:t>
      </w:r>
      <w:r w:rsidRPr="00971FDB">
        <w:rPr>
          <w:rFonts w:asciiTheme="minorEastAsia" w:eastAsiaTheme="minorEastAsia"/>
          <w:sz w:val="21"/>
        </w:rPr>
        <w:t>或拯救</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希特勒的榮譽</w:t>
      </w:r>
      <w:r w:rsidRPr="00971FDB">
        <w:rPr>
          <w:rFonts w:asciiTheme="minorEastAsia" w:eastAsiaTheme="minorEastAsia"/>
          <w:sz w:val="21"/>
        </w:rPr>
        <w:t>”</w:t>
      </w:r>
      <w:r w:rsidRPr="00971FDB">
        <w:rPr>
          <w:rFonts w:asciiTheme="minorEastAsia" w:eastAsiaTheme="minorEastAsia"/>
          <w:sz w:val="21"/>
        </w:rPr>
        <w:t>。</w:t>
      </w:r>
      <w:hyperlink w:anchor="_42_9">
        <w:bookmarkStart w:id="2919" w:name="_42_8"/>
        <w:bookmarkEnd w:id="2919"/>
      </w:hyperlink>
      <w:hyperlink w:anchor="_42_9">
        <w:r w:rsidRPr="00971FDB">
          <w:rPr>
            <w:rStyle w:val="04Text"/>
            <w:rFonts w:asciiTheme="minorEastAsia" w:eastAsiaTheme="minorEastAsia"/>
          </w:rPr>
          <w:t>[42]</w:t>
        </w:r>
      </w:hyperlink>
      <w:r w:rsidRPr="00971FDB">
        <w:rPr>
          <w:rFonts w:asciiTheme="minorEastAsia" w:eastAsiaTheme="minorEastAsia"/>
          <w:sz w:val="21"/>
        </w:rPr>
        <w:t>無論艾希曼在第三帝國、阿根廷還是以色列，他在所扮演的每一個角色中都詳盡地說明了對數百萬人的大屠殺，只不過根據實際情況調整了對自己角色和態度的描述。</w:t>
      </w:r>
    </w:p>
    <w:p w:rsidR="00D9517E" w:rsidRDefault="00D9517E" w:rsidP="00D9517E">
      <w:pPr>
        <w:pStyle w:val="3"/>
      </w:pPr>
      <w:bookmarkStart w:id="2920" w:name="_Toc55746136"/>
      <w:r>
        <w:t>《生活》雜志及其后果</w:t>
      </w:r>
      <w:bookmarkEnd w:id="292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1960年10月19日，漢堡新聞雜志《明鏡周刊》在報道中指出，</w:t>
      </w:r>
      <w:r w:rsidRPr="00971FDB">
        <w:rPr>
          <w:rFonts w:asciiTheme="minorEastAsia" w:eastAsiaTheme="minorEastAsia"/>
          <w:sz w:val="21"/>
        </w:rPr>
        <w:t>“</w:t>
      </w:r>
      <w:r w:rsidRPr="00971FDB">
        <w:rPr>
          <w:rFonts w:asciiTheme="minorEastAsia" w:eastAsiaTheme="minorEastAsia"/>
          <w:sz w:val="21"/>
        </w:rPr>
        <w:t>聯邦德國一些編輯部門</w:t>
      </w:r>
      <w:r w:rsidRPr="00971FDB">
        <w:rPr>
          <w:rFonts w:asciiTheme="minorEastAsia" w:eastAsiaTheme="minorEastAsia"/>
          <w:sz w:val="21"/>
        </w:rPr>
        <w:t>”</w:t>
      </w:r>
      <w:r w:rsidRPr="00971FDB">
        <w:rPr>
          <w:rFonts w:asciiTheme="minorEastAsia" w:eastAsiaTheme="minorEastAsia"/>
          <w:sz w:val="21"/>
        </w:rPr>
        <w:t>中間傳聞，《生活》雜志買下了艾希曼的</w:t>
      </w:r>
      <w:r w:rsidRPr="00971FDB">
        <w:rPr>
          <w:rFonts w:asciiTheme="minorEastAsia" w:eastAsiaTheme="minorEastAsia"/>
          <w:sz w:val="21"/>
        </w:rPr>
        <w:t>“</w:t>
      </w:r>
      <w:r w:rsidRPr="00971FDB">
        <w:rPr>
          <w:rFonts w:asciiTheme="minorEastAsia" w:eastAsiaTheme="minorEastAsia"/>
          <w:sz w:val="21"/>
        </w:rPr>
        <w:t>人生告白</w:t>
      </w:r>
      <w:r w:rsidRPr="00971FDB">
        <w:rPr>
          <w:rFonts w:asciiTheme="minorEastAsia" w:eastAsiaTheme="minorEastAsia"/>
          <w:sz w:val="21"/>
        </w:rPr>
        <w:t>”</w:t>
      </w:r>
      <w:r w:rsidRPr="00971FDB">
        <w:rPr>
          <w:rFonts w:asciiTheme="minorEastAsia" w:eastAsiaTheme="minorEastAsia"/>
          <w:sz w:val="21"/>
        </w:rPr>
        <w:t>，而且預計將于近日刊出。這個消息也提醒了塞爾瓦蒂烏斯，意識到還有來自阿根廷的文稿是他所不知道的，因此有必要進一步與艾希曼兄弟和弗里奇討論。他們決定邀請據悉已回到南美洲的薩森前往奧地利，弗里奇甚至表示愿意負擔他的機票。薩森卻拒絕讓任何人看到那些材料，甚至還將行程延后了一個多月，因為他已經告訴艾希曼的妻子，計劃在12月把它出版成書。</w:t>
      </w:r>
      <w:hyperlink w:anchor="_43_10">
        <w:bookmarkStart w:id="2921" w:name="_43_9"/>
        <w:bookmarkEnd w:id="2921"/>
      </w:hyperlink>
      <w:hyperlink w:anchor="_43_10">
        <w:r w:rsidRPr="00971FDB">
          <w:rPr>
            <w:rStyle w:val="04Text"/>
            <w:rFonts w:asciiTheme="minorEastAsia" w:eastAsiaTheme="minorEastAsia"/>
          </w:rPr>
          <w:t>[43]</w:t>
        </w:r>
      </w:hyperlink>
      <w:r w:rsidRPr="00971FDB">
        <w:rPr>
          <w:rFonts w:asciiTheme="minorEastAsia" w:eastAsiaTheme="minorEastAsia"/>
          <w:sz w:val="21"/>
        </w:rPr>
        <w:t>雖然薩森仍一直堅信自己將會替《生活》雜志撰文，那家美國雜志卻提前讓生米煮成熟飯，在11月中旬宣布即將對外公開發表，接著在隨后幾期發表了兩篇文章。</w:t>
      </w:r>
      <w:hyperlink w:anchor="_44_10">
        <w:bookmarkStart w:id="2922" w:name="_44_9"/>
        <w:bookmarkEnd w:id="2922"/>
      </w:hyperlink>
      <w:hyperlink w:anchor="_44_10">
        <w:r w:rsidRPr="00971FDB">
          <w:rPr>
            <w:rStyle w:val="04Text"/>
            <w:rFonts w:asciiTheme="minorEastAsia" w:eastAsiaTheme="minorEastAsia"/>
          </w:rPr>
          <w:t>[44]</w:t>
        </w:r>
      </w:hyperlink>
      <w:r w:rsidRPr="00971FDB">
        <w:rPr>
          <w:rFonts w:asciiTheme="minorEastAsia" w:eastAsiaTheme="minorEastAsia"/>
          <w:sz w:val="21"/>
        </w:rPr>
        <w:t>塞爾瓦蒂烏斯在11月25日得知刊登</w:t>
      </w:r>
      <w:r w:rsidRPr="00971FDB">
        <w:rPr>
          <w:rFonts w:asciiTheme="minorEastAsia" w:eastAsiaTheme="minorEastAsia"/>
          <w:sz w:val="21"/>
        </w:rPr>
        <w:lastRenderedPageBreak/>
        <w:t>的消息之后，試圖采取反制行動，卻徒勞無功。《生活》雜志以《艾希曼講述其該死的故事》（</w:t>
      </w:r>
      <w:r w:rsidRPr="00971FDB">
        <w:rPr>
          <w:rFonts w:asciiTheme="minorEastAsia" w:eastAsiaTheme="minorEastAsia"/>
          <w:sz w:val="21"/>
        </w:rPr>
        <w:t>‘</w:t>
      </w:r>
      <w:r w:rsidRPr="00971FDB">
        <w:rPr>
          <w:rFonts w:asciiTheme="minorEastAsia" w:eastAsiaTheme="minorEastAsia"/>
          <w:sz w:val="21"/>
        </w:rPr>
        <w:t>Eichmann Tells His Own Damning Story</w:t>
      </w:r>
      <w:r w:rsidRPr="00971FDB">
        <w:rPr>
          <w:rFonts w:asciiTheme="minorEastAsia" w:eastAsiaTheme="minorEastAsia"/>
          <w:sz w:val="21"/>
        </w:rPr>
        <w:t>’</w:t>
      </w:r>
      <w:r w:rsidRPr="00971FDB">
        <w:rPr>
          <w:rFonts w:asciiTheme="minorEastAsia" w:eastAsiaTheme="minorEastAsia"/>
          <w:sz w:val="21"/>
        </w:rPr>
        <w:t>）為題，選錄了為數不多但具有重要意義的訪談抄本和手寫稿段落，并且巧妙地把艾希曼自己的兩個說法用作子標題，分別是《我把他們運給屠夫》（</w:t>
      </w:r>
      <w:r w:rsidRPr="00971FDB">
        <w:rPr>
          <w:rFonts w:asciiTheme="minorEastAsia" w:eastAsiaTheme="minorEastAsia"/>
          <w:sz w:val="21"/>
        </w:rPr>
        <w:t>‘</w:t>
      </w:r>
      <w:r w:rsidRPr="00971FDB">
        <w:rPr>
          <w:rFonts w:asciiTheme="minorEastAsia" w:eastAsiaTheme="minorEastAsia"/>
          <w:sz w:val="21"/>
        </w:rPr>
        <w:t>I transported them to the butcher</w:t>
      </w:r>
      <w:r w:rsidRPr="00971FDB">
        <w:rPr>
          <w:rFonts w:asciiTheme="minorEastAsia" w:eastAsiaTheme="minorEastAsia"/>
          <w:sz w:val="21"/>
        </w:rPr>
        <w:t>’</w:t>
      </w:r>
      <w:r w:rsidRPr="00971FDB">
        <w:rPr>
          <w:rFonts w:asciiTheme="minorEastAsia" w:eastAsiaTheme="minorEastAsia"/>
          <w:sz w:val="21"/>
        </w:rPr>
        <w:t>，1960年11月28日）和《總而言之，我不后悔任何事情》（</w:t>
      </w:r>
      <w:r w:rsidRPr="00971FDB">
        <w:rPr>
          <w:rFonts w:asciiTheme="minorEastAsia" w:eastAsiaTheme="minorEastAsia"/>
          <w:sz w:val="21"/>
        </w:rPr>
        <w:t>‘</w:t>
      </w:r>
      <w:r w:rsidRPr="00971FDB">
        <w:rPr>
          <w:rFonts w:asciiTheme="minorEastAsia" w:eastAsiaTheme="minorEastAsia"/>
          <w:sz w:val="21"/>
        </w:rPr>
        <w:t>To sum it all up, I regret nothing</w:t>
      </w:r>
      <w:r w:rsidRPr="00971FDB">
        <w:rPr>
          <w:rFonts w:asciiTheme="minorEastAsia" w:eastAsiaTheme="minorEastAsia"/>
          <w:sz w:val="21"/>
        </w:rPr>
        <w:t>’</w:t>
      </w:r>
      <w:r w:rsidRPr="00971FDB">
        <w:rPr>
          <w:rFonts w:asciiTheme="minorEastAsia" w:eastAsiaTheme="minorEastAsia"/>
          <w:sz w:val="21"/>
        </w:rPr>
        <w:t>，1960年12月5日）。與此案有關的每一個人都深感震驚，盡管他們各自的反應有所不同。薩森連忙去找薇拉</w:t>
      </w:r>
      <w:r w:rsidRPr="00971FDB">
        <w:rPr>
          <w:rFonts w:asciiTheme="minorEastAsia" w:eastAsiaTheme="minorEastAsia"/>
          <w:sz w:val="21"/>
        </w:rPr>
        <w:t>·</w:t>
      </w:r>
      <w:r w:rsidRPr="00971FDB">
        <w:rPr>
          <w:rFonts w:asciiTheme="minorEastAsia" w:eastAsiaTheme="minorEastAsia"/>
          <w:sz w:val="21"/>
        </w:rPr>
        <w:t>艾希曼，完全手足無措地抱怨道：</w:t>
      </w:r>
      <w:r w:rsidRPr="00971FDB">
        <w:rPr>
          <w:rFonts w:asciiTheme="minorEastAsia" w:eastAsiaTheme="minorEastAsia"/>
          <w:sz w:val="21"/>
        </w:rPr>
        <w:t>“</w:t>
      </w:r>
      <w:r w:rsidRPr="00971FDB">
        <w:rPr>
          <w:rFonts w:asciiTheme="minorEastAsia" w:eastAsiaTheme="minorEastAsia"/>
          <w:sz w:val="21"/>
        </w:rPr>
        <w:t>瞧瞧《生活》雜志對我做了什么！</w:t>
      </w:r>
      <w:r w:rsidRPr="00971FDB">
        <w:rPr>
          <w:rFonts w:asciiTheme="minorEastAsia" w:eastAsiaTheme="minorEastAsia"/>
          <w:sz w:val="21"/>
        </w:rPr>
        <w:t>”</w:t>
      </w:r>
      <w:r w:rsidRPr="00971FDB">
        <w:rPr>
          <w:rFonts w:asciiTheme="minorEastAsia" w:eastAsiaTheme="minorEastAsia"/>
          <w:sz w:val="21"/>
        </w:rPr>
        <w:t>當薇拉表示不明白《我把他們運給屠夫》那個標題所指為何之后，薩森告訴她說：</w:t>
      </w:r>
      <w:r w:rsidRPr="00971FDB">
        <w:rPr>
          <w:rFonts w:asciiTheme="minorEastAsia" w:eastAsiaTheme="minorEastAsia"/>
          <w:sz w:val="21"/>
        </w:rPr>
        <w:t>“</w:t>
      </w:r>
      <w:r w:rsidRPr="00971FDB">
        <w:rPr>
          <w:rFonts w:asciiTheme="minorEastAsia" w:eastAsiaTheme="minorEastAsia"/>
          <w:sz w:val="21"/>
        </w:rPr>
        <w:t>那是《生活》雜志干的好事。我為《生活》雜志工作了七年，而那就是他們向我表達謝意的方式。</w:t>
      </w:r>
      <w:r w:rsidRPr="00971FDB">
        <w:rPr>
          <w:rFonts w:asciiTheme="minorEastAsia" w:eastAsiaTheme="minorEastAsia"/>
          <w:sz w:val="21"/>
        </w:rPr>
        <w:t>”</w:t>
      </w:r>
      <w:hyperlink w:anchor="_45_9">
        <w:bookmarkStart w:id="2923" w:name="_45_8"/>
        <w:bookmarkEnd w:id="2923"/>
      </w:hyperlink>
      <w:hyperlink w:anchor="_45_9">
        <w:r w:rsidRPr="00971FDB">
          <w:rPr>
            <w:rStyle w:val="04Text"/>
            <w:rFonts w:asciiTheme="minorEastAsia" w:eastAsiaTheme="minorEastAsia"/>
          </w:rPr>
          <w:t>[45]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塞爾瓦蒂烏斯律師也陷入了相當嚴重的危機。他在一次新聞發布會上激動地談到此事對辯護的</w:t>
      </w:r>
      <w:r w:rsidRPr="00971FDB">
        <w:rPr>
          <w:rFonts w:asciiTheme="minorEastAsia" w:eastAsiaTheme="minorEastAsia"/>
          <w:sz w:val="21"/>
        </w:rPr>
        <w:t>“</w:t>
      </w:r>
      <w:r w:rsidRPr="00971FDB">
        <w:rPr>
          <w:rFonts w:asciiTheme="minorEastAsia" w:eastAsiaTheme="minorEastAsia"/>
          <w:sz w:val="21"/>
        </w:rPr>
        <w:t>災難性影響</w:t>
      </w:r>
      <w:r w:rsidRPr="00971FDB">
        <w:rPr>
          <w:rFonts w:asciiTheme="minorEastAsia" w:eastAsiaTheme="minorEastAsia"/>
          <w:sz w:val="21"/>
        </w:rPr>
        <w:t>”</w:t>
      </w:r>
      <w:r w:rsidRPr="00971FDB">
        <w:rPr>
          <w:rFonts w:asciiTheme="minorEastAsia" w:eastAsiaTheme="minorEastAsia"/>
          <w:sz w:val="21"/>
        </w:rPr>
        <w:t>，并且表示假如這些文件真實無誤的話，他將會請求辭去律師職務</w:t>
      </w:r>
      <w:r w:rsidRPr="00971FDB">
        <w:rPr>
          <w:rFonts w:asciiTheme="minorEastAsia" w:eastAsiaTheme="minorEastAsia"/>
          <w:sz w:val="21"/>
        </w:rPr>
        <w:t>——</w:t>
      </w:r>
      <w:r w:rsidRPr="00971FDB">
        <w:rPr>
          <w:rFonts w:asciiTheme="minorEastAsia" w:eastAsiaTheme="minorEastAsia"/>
          <w:sz w:val="21"/>
        </w:rPr>
        <w:t>不過他仍相信它們是偽造的。</w:t>
      </w:r>
      <w:hyperlink w:anchor="_46_9">
        <w:bookmarkStart w:id="2924" w:name="_46_8"/>
        <w:bookmarkEnd w:id="2924"/>
      </w:hyperlink>
      <w:hyperlink w:anchor="_46_9">
        <w:r w:rsidRPr="00971FDB">
          <w:rPr>
            <w:rStyle w:val="04Text"/>
            <w:rFonts w:asciiTheme="minorEastAsia" w:eastAsiaTheme="minorEastAsia"/>
          </w:rPr>
          <w:t>[46]</w:t>
        </w:r>
      </w:hyperlink>
      <w:r w:rsidRPr="00971FDB">
        <w:rPr>
          <w:rFonts w:asciiTheme="minorEastAsia" w:eastAsiaTheme="minorEastAsia"/>
          <w:sz w:val="21"/>
        </w:rPr>
        <w:t>艾希曼在以色列看到《生活》雜志相關文章的譯文時，則直接因神經過敏而精神崩潰。一直負責照顧艾希曼的醫生復述他那名病人的原話：</w:t>
      </w:r>
      <w:r w:rsidRPr="00971FDB">
        <w:rPr>
          <w:rFonts w:asciiTheme="minorEastAsia" w:eastAsiaTheme="minorEastAsia"/>
          <w:sz w:val="21"/>
        </w:rPr>
        <w:t>“</w:t>
      </w:r>
      <w:r w:rsidRPr="00971FDB">
        <w:rPr>
          <w:rFonts w:asciiTheme="minorEastAsia" w:eastAsiaTheme="minorEastAsia"/>
          <w:sz w:val="21"/>
        </w:rPr>
        <w:t>我完蛋了，我不行了。</w:t>
      </w:r>
      <w:r w:rsidRPr="00971FDB">
        <w:rPr>
          <w:rFonts w:asciiTheme="minorEastAsia" w:eastAsiaTheme="minorEastAsia"/>
          <w:sz w:val="21"/>
        </w:rPr>
        <w:t>”</w:t>
      </w:r>
      <w:hyperlink w:anchor="_47_9">
        <w:bookmarkStart w:id="2925" w:name="_47_8"/>
        <w:bookmarkEnd w:id="2925"/>
      </w:hyperlink>
      <w:hyperlink w:anchor="_47_9">
        <w:r w:rsidRPr="00971FDB">
          <w:rPr>
            <w:rStyle w:val="04Text"/>
            <w:rFonts w:asciiTheme="minorEastAsia" w:eastAsiaTheme="minorEastAsia"/>
          </w:rPr>
          <w:t>[47]</w:t>
        </w:r>
      </w:hyperlink>
      <w:r w:rsidRPr="00971FDB">
        <w:rPr>
          <w:rFonts w:asciiTheme="minorEastAsia" w:eastAsiaTheme="minorEastAsia"/>
          <w:sz w:val="21"/>
        </w:rPr>
        <w:t>塞爾瓦蒂烏斯最快回過神來，在《生活》雜志刊出第一篇文章之后便開始系統化地研究</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，因為他終究必須查明那些文字到底潛藏著哪些危險。他發了電報給薇拉</w:t>
      </w:r>
      <w:r w:rsidRPr="00971FDB">
        <w:rPr>
          <w:rFonts w:asciiTheme="minorEastAsia" w:eastAsiaTheme="minorEastAsia"/>
          <w:sz w:val="21"/>
        </w:rPr>
        <w:t>·</w:t>
      </w:r>
      <w:r w:rsidRPr="00971FDB">
        <w:rPr>
          <w:rFonts w:asciiTheme="minorEastAsia" w:eastAsiaTheme="minorEastAsia"/>
          <w:sz w:val="21"/>
        </w:rPr>
        <w:t>艾希曼，并且也向弗里奇和艾希曼的弟弟詢問了有關版權的事宜。所得到的答案非常一致。薇拉隨即回電指出，公開發表一事</w:t>
      </w:r>
      <w:r w:rsidRPr="00971FDB">
        <w:rPr>
          <w:rFonts w:asciiTheme="minorEastAsia" w:eastAsiaTheme="minorEastAsia"/>
          <w:sz w:val="21"/>
        </w:rPr>
        <w:t>“</w:t>
      </w:r>
      <w:r w:rsidRPr="00971FDB">
        <w:rPr>
          <w:rFonts w:asciiTheme="minorEastAsia" w:eastAsiaTheme="minorEastAsia"/>
          <w:sz w:val="21"/>
        </w:rPr>
        <w:t>乃基于薩森、奧托和薇拉的共同意愿與一致同意</w:t>
      </w:r>
      <w:r w:rsidRPr="00971FDB">
        <w:rPr>
          <w:rFonts w:asciiTheme="minorEastAsia" w:eastAsiaTheme="minorEastAsia"/>
          <w:sz w:val="21"/>
        </w:rPr>
        <w:t>”</w:t>
      </w:r>
      <w:r w:rsidRPr="00971FDB">
        <w:rPr>
          <w:rFonts w:asciiTheme="minorEastAsia" w:eastAsiaTheme="minorEastAsia"/>
          <w:sz w:val="21"/>
        </w:rPr>
        <w:t>。可見她認為自己是按照丈夫（奧托）的意愿行事的。</w:t>
      </w:r>
      <w:hyperlink w:anchor="_48_9">
        <w:bookmarkStart w:id="2926" w:name="_48_8"/>
        <w:bookmarkEnd w:id="2926"/>
      </w:hyperlink>
      <w:hyperlink w:anchor="_48_9">
        <w:r w:rsidRPr="00971FDB">
          <w:rPr>
            <w:rStyle w:val="04Text"/>
            <w:rFonts w:asciiTheme="minorEastAsia" w:eastAsiaTheme="minorEastAsia"/>
          </w:rPr>
          <w:t>[48]</w:t>
        </w:r>
      </w:hyperlink>
      <w:r w:rsidRPr="00971FDB">
        <w:rPr>
          <w:rFonts w:asciiTheme="minorEastAsia" w:eastAsiaTheme="minorEastAsia"/>
          <w:sz w:val="21"/>
        </w:rPr>
        <w:t>弗里奇同樣向塞爾瓦蒂烏斯證實，艾希曼曾經明確表示，可在他被捕之后對外公開發表。弗里奇還出示了一份號稱在布宜諾斯艾利斯簽訂的舊合同副本。但美中不足的是，它是用德文打字機打出來的</w:t>
      </w:r>
      <w:hyperlink w:anchor="_49_9">
        <w:bookmarkStart w:id="2927" w:name="_49_8"/>
        <w:bookmarkEnd w:id="2927"/>
      </w:hyperlink>
      <w:hyperlink w:anchor="_49_9">
        <w:r w:rsidRPr="00971FDB">
          <w:rPr>
            <w:rStyle w:val="04Text"/>
            <w:rFonts w:asciiTheme="minorEastAsia" w:eastAsiaTheme="minorEastAsia"/>
          </w:rPr>
          <w:t>[49]</w:t>
        </w:r>
      </w:hyperlink>
      <w:r w:rsidRPr="00971FDB">
        <w:rPr>
          <w:rFonts w:asciiTheme="minorEastAsia" w:eastAsiaTheme="minorEastAsia"/>
          <w:sz w:val="21"/>
        </w:rPr>
        <w:t>，而阿根廷并沒有德文打字機。</w:t>
      </w:r>
      <w:hyperlink w:anchor="_496">
        <w:bookmarkStart w:id="2928" w:name="_491"/>
        <w:bookmarkEnd w:id="2928"/>
      </w:hyperlink>
      <w:hyperlink w:anchor="_496">
        <w:r w:rsidRPr="00971FDB">
          <w:rPr>
            <w:rStyle w:val="04Text"/>
            <w:rFonts w:asciiTheme="minorEastAsia" w:eastAsiaTheme="minorEastAsia"/>
          </w:rPr>
          <w:t>*</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應塞爾瓦蒂烏斯的要求，維拉</w:t>
      </w:r>
      <w:r w:rsidRPr="00971FDB">
        <w:rPr>
          <w:rFonts w:asciiTheme="minorEastAsia" w:eastAsiaTheme="minorEastAsia"/>
          <w:sz w:val="21"/>
        </w:rPr>
        <w:t>·</w:t>
      </w:r>
      <w:r w:rsidRPr="00971FDB">
        <w:rPr>
          <w:rFonts w:asciiTheme="minorEastAsia" w:eastAsiaTheme="minorEastAsia"/>
          <w:sz w:val="21"/>
        </w:rPr>
        <w:t>艾希曼寄了一份《生活》雜志合同的副本給她在林茨的小叔羅伯特</w:t>
      </w:r>
      <w:r w:rsidRPr="00971FDB">
        <w:rPr>
          <w:rFonts w:asciiTheme="minorEastAsia" w:eastAsiaTheme="minorEastAsia"/>
          <w:sz w:val="21"/>
        </w:rPr>
        <w:t>·</w:t>
      </w:r>
      <w:r w:rsidRPr="00971FDB">
        <w:rPr>
          <w:rFonts w:asciiTheme="minorEastAsia" w:eastAsiaTheme="minorEastAsia"/>
          <w:sz w:val="21"/>
        </w:rPr>
        <w:t>艾希曼，而且顯然在塞爾瓦蒂烏斯不知情的情況下，把她的那一份</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也寄了過去。艾希曼家族想必已經決定，既不向律師也不向雷興貝格、熱努或者弗里奇透露文稿已經抵達的消息，因為塞爾瓦蒂烏斯仍不斷向薩森索取其實早已抵達羅伯特辦公室的那些資料。羅伯特</w:t>
      </w:r>
      <w:r w:rsidRPr="00971FDB">
        <w:rPr>
          <w:rFonts w:asciiTheme="minorEastAsia" w:eastAsiaTheme="minorEastAsia"/>
          <w:sz w:val="21"/>
        </w:rPr>
        <w:t>·</w:t>
      </w:r>
      <w:r w:rsidRPr="00971FDB">
        <w:rPr>
          <w:rFonts w:asciiTheme="minorEastAsia" w:eastAsiaTheme="minorEastAsia"/>
          <w:sz w:val="21"/>
        </w:rPr>
        <w:t>艾希曼很可能已經開始閱讀那些文件，并擔心萬一塞爾瓦蒂烏斯瞧見這些文件的話，果真會宣布放棄辯護。今天我們知道，林茨的那一份</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比《生活》雜志的副本內容更加豐富，而且包含了許多艾希曼的手寫文字。辯方因此無法稱那些文稿為《生活》雜志偽造出來的或者經過薩森編輯的，因為它們顯示了艾希曼自己的筆跡。當塞爾瓦蒂烏斯還在努力設法把薩森傳喚到德國，并且詆毀《生活》雜志所發表的文章時，羅伯特</w:t>
      </w:r>
      <w:r w:rsidRPr="00971FDB">
        <w:rPr>
          <w:rFonts w:asciiTheme="minorEastAsia" w:eastAsiaTheme="minorEastAsia"/>
          <w:sz w:val="21"/>
        </w:rPr>
        <w:t>·</w:t>
      </w:r>
      <w:r w:rsidRPr="00971FDB">
        <w:rPr>
          <w:rFonts w:asciiTheme="minorEastAsia" w:eastAsiaTheme="minorEastAsia"/>
          <w:sz w:val="21"/>
        </w:rPr>
        <w:t>艾希曼已經與薩森和弗里奇一樣，知道了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的真正內容。不過顯然只有艾希曼的弟弟意識到，任何進一步的對外公開只會造成傷害。然而事實證明，把文稿留在辦公室同樣也是不智之舉。</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與此同時，薩森終于如愿以償地成為國際關注的焦點，因為《生活》雜志指出他就是采訪者，只不過把他說成了一位</w:t>
      </w:r>
      <w:r w:rsidRPr="00971FDB">
        <w:rPr>
          <w:rFonts w:asciiTheme="minorEastAsia" w:eastAsiaTheme="minorEastAsia"/>
          <w:sz w:val="21"/>
        </w:rPr>
        <w:t>“</w:t>
      </w:r>
      <w:r w:rsidRPr="00971FDB">
        <w:rPr>
          <w:rFonts w:asciiTheme="minorEastAsia" w:eastAsiaTheme="minorEastAsia"/>
          <w:sz w:val="21"/>
        </w:rPr>
        <w:t>德國記者</w:t>
      </w:r>
      <w:r w:rsidRPr="00971FDB">
        <w:rPr>
          <w:rFonts w:asciiTheme="minorEastAsia" w:eastAsiaTheme="minorEastAsia"/>
          <w:sz w:val="21"/>
        </w:rPr>
        <w:t>”</w:t>
      </w:r>
      <w:r w:rsidRPr="00971FDB">
        <w:rPr>
          <w:rFonts w:asciiTheme="minorEastAsia" w:eastAsiaTheme="minorEastAsia"/>
          <w:sz w:val="21"/>
        </w:rPr>
        <w:t>。現在每個人都想知道究竟是誰完成的這項壯舉，在阿根廷采訪了艾希曼。這個迄今為止幾乎不為人知的記者所引發的巨大興趣，甚至又激發出一篇想象力十足的</w:t>
      </w:r>
      <w:r w:rsidRPr="00971FDB">
        <w:rPr>
          <w:rFonts w:asciiTheme="minorEastAsia" w:eastAsiaTheme="minorEastAsia"/>
          <w:sz w:val="21"/>
        </w:rPr>
        <w:t>“</w:t>
      </w:r>
      <w:r w:rsidRPr="00971FDB">
        <w:rPr>
          <w:rFonts w:asciiTheme="minorEastAsia" w:eastAsiaTheme="minorEastAsia"/>
          <w:sz w:val="21"/>
        </w:rPr>
        <w:t>采訪稿</w:t>
      </w:r>
      <w:r w:rsidRPr="00971FDB">
        <w:rPr>
          <w:rFonts w:asciiTheme="minorEastAsia" w:eastAsiaTheme="minorEastAsia"/>
          <w:sz w:val="21"/>
        </w:rPr>
        <w:t>”</w:t>
      </w:r>
      <w:r w:rsidRPr="00971FDB">
        <w:rPr>
          <w:rFonts w:asciiTheme="minorEastAsia" w:eastAsiaTheme="minorEastAsia"/>
          <w:sz w:val="21"/>
        </w:rPr>
        <w:t>，進一步破壞了塞爾瓦蒂烏斯與薩森之間的關系。二人相互指責對方為這篇文章向新聞界提供了虛假信息。</w:t>
      </w:r>
      <w:hyperlink w:anchor="_50_9">
        <w:bookmarkStart w:id="2929" w:name="_50_8"/>
        <w:bookmarkEnd w:id="2929"/>
      </w:hyperlink>
      <w:hyperlink w:anchor="_50_9">
        <w:r w:rsidRPr="00971FDB">
          <w:rPr>
            <w:rStyle w:val="04Text"/>
            <w:rFonts w:asciiTheme="minorEastAsia" w:eastAsiaTheme="minorEastAsia"/>
          </w:rPr>
          <w:t>[50]</w:t>
        </w:r>
      </w:hyperlink>
      <w:r w:rsidRPr="00971FDB">
        <w:rPr>
          <w:rFonts w:asciiTheme="minorEastAsia" w:eastAsiaTheme="minorEastAsia"/>
          <w:sz w:val="21"/>
        </w:rPr>
        <w:t>隨后薩森果真在阿根廷接受采訪，表現得充滿自信且公開反對以色列。</w:t>
      </w:r>
      <w:hyperlink w:anchor="_51_9">
        <w:bookmarkStart w:id="2930" w:name="_51_8"/>
        <w:bookmarkEnd w:id="2930"/>
      </w:hyperlink>
      <w:hyperlink w:anchor="_51_9">
        <w:r w:rsidRPr="00971FDB">
          <w:rPr>
            <w:rStyle w:val="04Text"/>
            <w:rFonts w:asciiTheme="minorEastAsia" w:eastAsiaTheme="minorEastAsia"/>
          </w:rPr>
          <w:t>[51]</w:t>
        </w:r>
      </w:hyperlink>
      <w:r w:rsidRPr="00971FDB">
        <w:rPr>
          <w:rFonts w:asciiTheme="minorEastAsia" w:eastAsiaTheme="minorEastAsia"/>
          <w:sz w:val="21"/>
        </w:rPr>
        <w:t>他又一次提供了影響審判案的關鍵用詞：薩森將艾希曼形容成</w:t>
      </w:r>
      <w:r w:rsidRPr="00971FDB">
        <w:rPr>
          <w:rFonts w:asciiTheme="minorEastAsia" w:eastAsiaTheme="minorEastAsia"/>
          <w:sz w:val="21"/>
        </w:rPr>
        <w:t>“</w:t>
      </w:r>
      <w:r w:rsidRPr="00971FDB">
        <w:rPr>
          <w:rFonts w:asciiTheme="minorEastAsia" w:eastAsiaTheme="minorEastAsia"/>
          <w:sz w:val="21"/>
        </w:rPr>
        <w:t>納粹邪惡機器上的一個小齒輪</w:t>
      </w:r>
      <w:r w:rsidRPr="00971FDB">
        <w:rPr>
          <w:rFonts w:asciiTheme="minorEastAsia" w:eastAsiaTheme="minorEastAsia"/>
          <w:sz w:val="21"/>
        </w:rPr>
        <w:t>”</w:t>
      </w:r>
      <w:r w:rsidRPr="00971FDB">
        <w:rPr>
          <w:rFonts w:asciiTheme="minorEastAsia" w:eastAsiaTheme="minorEastAsia"/>
          <w:sz w:val="21"/>
        </w:rPr>
        <w:t>。當薩森后來真正設法向塞爾瓦蒂烏斯伸出援手，提供自己的內部知識時，塞爾瓦蒂烏斯卻只看見了威脅，因而沒有理會他可能提供的幫助。</w:t>
      </w:r>
      <w:hyperlink w:anchor="_52_9">
        <w:bookmarkStart w:id="2931" w:name="_52_8"/>
        <w:bookmarkEnd w:id="2931"/>
      </w:hyperlink>
      <w:hyperlink w:anchor="_52_9">
        <w:r w:rsidRPr="00971FDB">
          <w:rPr>
            <w:rStyle w:val="04Text"/>
            <w:rFonts w:asciiTheme="minorEastAsia" w:eastAsiaTheme="minorEastAsia"/>
          </w:rPr>
          <w:t>[52]</w:t>
        </w:r>
      </w:hyperlink>
      <w:r w:rsidRPr="00971FDB">
        <w:rPr>
          <w:rFonts w:asciiTheme="minorEastAsia" w:eastAsiaTheme="minorEastAsia"/>
          <w:sz w:val="21"/>
        </w:rPr>
        <w:t>盡管幾個月之后，艾希曼還在與他的律師討論薩森準備撰寫的那本書，以及對任何獲利的分配方式</w:t>
      </w:r>
      <w:hyperlink w:anchor="_53_9">
        <w:bookmarkStart w:id="2932" w:name="_53_8"/>
        <w:bookmarkEnd w:id="2932"/>
      </w:hyperlink>
      <w:hyperlink w:anchor="_53_9">
        <w:r w:rsidRPr="00971FDB">
          <w:rPr>
            <w:rStyle w:val="04Text"/>
            <w:rFonts w:asciiTheme="minorEastAsia" w:eastAsiaTheme="minorEastAsia"/>
          </w:rPr>
          <w:t>[53]</w:t>
        </w:r>
      </w:hyperlink>
      <w:r w:rsidRPr="00971FDB">
        <w:rPr>
          <w:rFonts w:asciiTheme="minorEastAsia" w:eastAsiaTheme="minorEastAsia"/>
          <w:sz w:val="21"/>
        </w:rPr>
        <w:t>，但薩森已經再也無法靜下心來撰寫自己的艾希曼專書。現在換成他自己覺得受到追捕，仿佛他就是把阿道夫</w:t>
      </w:r>
      <w:r w:rsidRPr="00971FDB">
        <w:rPr>
          <w:rFonts w:asciiTheme="minorEastAsia" w:eastAsiaTheme="minorEastAsia"/>
          <w:sz w:val="21"/>
        </w:rPr>
        <w:t>·</w:t>
      </w:r>
      <w:r w:rsidRPr="00971FDB">
        <w:rPr>
          <w:rFonts w:asciiTheme="minorEastAsia" w:eastAsiaTheme="minorEastAsia"/>
          <w:sz w:val="21"/>
        </w:rPr>
        <w:t>艾希曼出賣給以色列的那個人一般。</w:t>
      </w:r>
    </w:p>
    <w:p w:rsidR="00D9517E" w:rsidRDefault="00D9517E" w:rsidP="00D9517E">
      <w:pPr>
        <w:pStyle w:val="3"/>
      </w:pPr>
      <w:bookmarkStart w:id="2933" w:name="_Toc55746137"/>
      <w:r>
        <w:lastRenderedPageBreak/>
        <w:t>尋求懺悔</w:t>
      </w:r>
      <w:bookmarkEnd w:id="293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可以理解的是，自從《生活》雜志發表的專文給以色列檢察當局帶來很大助益之后，以色列檢方日益渴望能夠拿到完整的薩森訪談錄。熱衷于獲得這些材料的并不只有以色列當局一方，但令許多人失望的是，顯然沒有人能夠真的拿到《生活》雜志的那一套副本。然而，最晚在1960年12月21日，卻有一名來自德國的美國中情局線人以</w:t>
      </w:r>
      <w:r w:rsidRPr="00971FDB">
        <w:rPr>
          <w:rFonts w:asciiTheme="minorEastAsia" w:eastAsiaTheme="minorEastAsia"/>
          <w:sz w:val="21"/>
        </w:rPr>
        <w:t>“</w:t>
      </w:r>
      <w:r w:rsidRPr="00971FDB">
        <w:rPr>
          <w:rFonts w:asciiTheme="minorEastAsia" w:eastAsiaTheme="minorEastAsia"/>
          <w:sz w:val="21"/>
        </w:rPr>
        <w:t>主題：艾希曼回憶錄</w:t>
      </w:r>
      <w:r w:rsidRPr="00971FDB">
        <w:rPr>
          <w:rFonts w:asciiTheme="minorEastAsia" w:eastAsiaTheme="minorEastAsia"/>
          <w:sz w:val="21"/>
        </w:rPr>
        <w:t>”</w:t>
      </w:r>
      <w:r w:rsidRPr="00971FDB">
        <w:rPr>
          <w:rFonts w:asciiTheme="minorEastAsia" w:eastAsiaTheme="minorEastAsia"/>
          <w:sz w:val="21"/>
        </w:rPr>
        <w:t>為標題，向華盛頓寄送了數頁薩森抄本與手寫稿。</w:t>
      </w:r>
      <w:hyperlink w:anchor="_54_9">
        <w:bookmarkStart w:id="2934" w:name="_54_8"/>
        <w:bookmarkEnd w:id="2934"/>
      </w:hyperlink>
      <w:hyperlink w:anchor="_54_9">
        <w:r w:rsidRPr="00971FDB">
          <w:rPr>
            <w:rStyle w:val="04Text"/>
            <w:rFonts w:asciiTheme="minorEastAsia" w:eastAsiaTheme="minorEastAsia"/>
          </w:rPr>
          <w:t>[54]</w:t>
        </w:r>
      </w:hyperlink>
      <w:r w:rsidRPr="00971FDB">
        <w:rPr>
          <w:rFonts w:asciiTheme="minorEastAsia" w:eastAsiaTheme="minorEastAsia"/>
          <w:sz w:val="21"/>
        </w:rPr>
        <w:t>他（或她）為</w:t>
      </w:r>
      <w:r w:rsidRPr="00971FDB">
        <w:rPr>
          <w:rFonts w:asciiTheme="minorEastAsia" w:eastAsiaTheme="minorEastAsia"/>
          <w:sz w:val="21"/>
        </w:rPr>
        <w:t>“</w:t>
      </w:r>
      <w:r w:rsidRPr="00971FDB">
        <w:rPr>
          <w:rFonts w:asciiTheme="minorEastAsia" w:eastAsiaTheme="minorEastAsia"/>
          <w:sz w:val="21"/>
        </w:rPr>
        <w:t>艾希曼回憶錄復印件熱轉印副本</w:t>
      </w:r>
      <w:r w:rsidRPr="00971FDB">
        <w:rPr>
          <w:rFonts w:asciiTheme="minorEastAsia" w:eastAsiaTheme="minorEastAsia"/>
          <w:sz w:val="21"/>
        </w:rPr>
        <w:t>”</w:t>
      </w:r>
      <w:r w:rsidRPr="00971FDB">
        <w:rPr>
          <w:rFonts w:asciiTheme="minorEastAsia" w:eastAsiaTheme="minorEastAsia"/>
          <w:sz w:val="21"/>
        </w:rPr>
        <w:t>的低劣品質表示歉意，并指出原因在于副本原件的質量已經不佳，有時甚至完全無法閱讀。然而手寫稿的副本卻容易閱讀多了，不過前提是讀者必須能夠閱讀老式德文書寫體。線人還說，他尚未把這些副本與《生活》雜志的文章進行比對。盡管當時在德國已有許多份拷貝，但那名線人仍然極力請求中情局對所收到的材料高度保密。尤其應完全避免提及寄件者的相關信息，否則將會泄露消息來源地</w:t>
      </w:r>
      <w:r w:rsidRPr="00971FDB">
        <w:rPr>
          <w:rFonts w:asciiTheme="minorEastAsia" w:eastAsiaTheme="minorEastAsia"/>
          <w:sz w:val="21"/>
        </w:rPr>
        <w:t>——</w:t>
      </w:r>
      <w:r w:rsidRPr="00971FDB">
        <w:rPr>
          <w:rFonts w:asciiTheme="minorEastAsia" w:eastAsiaTheme="minorEastAsia"/>
          <w:sz w:val="21"/>
        </w:rPr>
        <w:t>漢堡市。由于漢堡市內唯一已知的副本是在《明星周刊》，因此寄件者只可能是一個曾經在南寧的雜志社竊取資料的人，而且不是第一次這樣做。如果中情局所獲得的消息正確無誤，那么年輕的記者茲維</w:t>
      </w:r>
      <w:r w:rsidRPr="00971FDB">
        <w:rPr>
          <w:rFonts w:asciiTheme="minorEastAsia" w:eastAsiaTheme="minorEastAsia"/>
          <w:sz w:val="21"/>
        </w:rPr>
        <w:t>·</w:t>
      </w:r>
      <w:r w:rsidRPr="00971FDB">
        <w:rPr>
          <w:rFonts w:asciiTheme="minorEastAsia" w:eastAsiaTheme="minorEastAsia"/>
          <w:sz w:val="21"/>
        </w:rPr>
        <w:t>阿爾杜比（Zwy Aldouby）、伊弗雷姆</w:t>
      </w:r>
      <w:r w:rsidRPr="00971FDB">
        <w:rPr>
          <w:rFonts w:asciiTheme="minorEastAsia" w:eastAsiaTheme="minorEastAsia"/>
          <w:sz w:val="21"/>
        </w:rPr>
        <w:t>·</w:t>
      </w:r>
      <w:r w:rsidRPr="00971FDB">
        <w:rPr>
          <w:rFonts w:asciiTheme="minorEastAsia" w:eastAsiaTheme="minorEastAsia"/>
          <w:sz w:val="21"/>
        </w:rPr>
        <w:t>卡茨（Ephraim Katz），以及應邀配合的快速寫手昆廷</w:t>
      </w:r>
      <w:r w:rsidRPr="00971FDB">
        <w:rPr>
          <w:rFonts w:asciiTheme="minorEastAsia" w:eastAsiaTheme="minorEastAsia"/>
          <w:sz w:val="21"/>
        </w:rPr>
        <w:t>·</w:t>
      </w:r>
      <w:r w:rsidRPr="00971FDB">
        <w:rPr>
          <w:rFonts w:asciiTheme="minorEastAsia" w:eastAsiaTheme="minorEastAsia"/>
          <w:sz w:val="21"/>
        </w:rPr>
        <w:t>雷諾茲也使用了據稱直接得自《明星周刊》編輯部一位秘書的材料。</w:t>
      </w:r>
      <w:hyperlink w:anchor="_55_9">
        <w:bookmarkStart w:id="2935" w:name="_55_8"/>
        <w:bookmarkEnd w:id="2935"/>
      </w:hyperlink>
      <w:hyperlink w:anchor="_55_9">
        <w:r w:rsidRPr="00971FDB">
          <w:rPr>
            <w:rStyle w:val="04Text"/>
            <w:rFonts w:asciiTheme="minorEastAsia" w:eastAsiaTheme="minorEastAsia"/>
          </w:rPr>
          <w:t>[55]</w:t>
        </w:r>
      </w:hyperlink>
      <w:r w:rsidRPr="00971FDB">
        <w:rPr>
          <w:rFonts w:asciiTheme="minorEastAsia" w:eastAsiaTheme="minorEastAsia"/>
          <w:sz w:val="21"/>
        </w:rPr>
        <w:t>他們用那些材料撰寫了《死亡的祭司：阿道夫</w:t>
      </w:r>
      <w:r w:rsidRPr="00971FDB">
        <w:rPr>
          <w:rFonts w:asciiTheme="minorEastAsia" w:eastAsiaTheme="minorEastAsia"/>
          <w:sz w:val="21"/>
        </w:rPr>
        <w:t>·</w:t>
      </w:r>
      <w:r w:rsidRPr="00971FDB">
        <w:rPr>
          <w:rFonts w:asciiTheme="minorEastAsia" w:eastAsiaTheme="minorEastAsia"/>
          <w:sz w:val="21"/>
        </w:rPr>
        <w:t>艾希曼的故事》（</w:t>
      </w:r>
      <w:r w:rsidRPr="00971FDB">
        <w:rPr>
          <w:rStyle w:val="00Text"/>
          <w:rFonts w:asciiTheme="minorEastAsia" w:eastAsiaTheme="minorEastAsia"/>
          <w:sz w:val="21"/>
        </w:rPr>
        <w:t>Minister of Death</w:t>
      </w:r>
      <w:r w:rsidRPr="00971FDB">
        <w:rPr>
          <w:rFonts w:asciiTheme="minorEastAsia" w:eastAsiaTheme="minorEastAsia"/>
          <w:sz w:val="21"/>
        </w:rPr>
        <w:t>）一書，并在1960年9月底出版問世。通過中情局關于漢堡的那條線索，我們也知道了漢堡的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副本（以及由它衍生而出的各種拷貝）是何模樣：質量不佳的抄本拷貝和易于閱讀的手寫稿頁面。當艾希曼審判案的首席檢察官終于在1961年5月公開出示</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以色列副本之后，它看上去卻恰恰相反。那一份副本包含了易于閱讀的薩森抄本，以及閱讀不易的手寫稿拷貝。于是我們根據美國中情局的報告可以推斷，以色列檢方的那一份副本絕對不是來自漢堡。因為不可能像變魔術一般，通過復印把不易辨識的文稿變得清晰可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1961年2月，曾為《明星周刊》撰稿的記者羅伯特</w:t>
      </w:r>
      <w:r w:rsidRPr="00971FDB">
        <w:rPr>
          <w:rFonts w:asciiTheme="minorEastAsia" w:eastAsiaTheme="minorEastAsia"/>
          <w:sz w:val="21"/>
        </w:rPr>
        <w:t>·</w:t>
      </w:r>
      <w:r w:rsidRPr="00971FDB">
        <w:rPr>
          <w:rFonts w:asciiTheme="minorEastAsia" w:eastAsiaTheme="minorEastAsia"/>
          <w:sz w:val="21"/>
        </w:rPr>
        <w:t>彭道夫在漢堡推出其關于艾希曼的著作《殺人犯與被謀殺者：艾希曼與第三帝國的猶太人政策》（</w:t>
      </w:r>
      <w:r w:rsidRPr="00971FDB">
        <w:rPr>
          <w:rStyle w:val="00Text"/>
          <w:rFonts w:asciiTheme="minorEastAsia" w:eastAsiaTheme="minorEastAsia"/>
          <w:sz w:val="21"/>
        </w:rPr>
        <w:t>M</w:t>
      </w:r>
      <w:r w:rsidRPr="00971FDB">
        <w:rPr>
          <w:rStyle w:val="00Text"/>
          <w:rFonts w:asciiTheme="minorEastAsia" w:eastAsiaTheme="minorEastAsia"/>
          <w:sz w:val="21"/>
        </w:rPr>
        <w:t>ö</w:t>
      </w:r>
      <w:r w:rsidRPr="00971FDB">
        <w:rPr>
          <w:rStyle w:val="00Text"/>
          <w:rFonts w:asciiTheme="minorEastAsia" w:eastAsiaTheme="minorEastAsia"/>
          <w:sz w:val="21"/>
        </w:rPr>
        <w:t>rder und Ermordete</w:t>
      </w:r>
      <w:r w:rsidRPr="00971FDB">
        <w:rPr>
          <w:rFonts w:asciiTheme="minorEastAsia" w:eastAsiaTheme="minorEastAsia"/>
          <w:sz w:val="21"/>
        </w:rPr>
        <w:t xml:space="preserve">. </w:t>
      </w:r>
      <w:r w:rsidRPr="00971FDB">
        <w:rPr>
          <w:rStyle w:val="00Text"/>
          <w:rFonts w:asciiTheme="minorEastAsia" w:eastAsiaTheme="minorEastAsia"/>
          <w:sz w:val="21"/>
        </w:rPr>
        <w:t>Eichmann und die Judenpolitik des Dritten Reiches</w:t>
      </w:r>
      <w:r w:rsidRPr="00971FDB">
        <w:rPr>
          <w:rFonts w:asciiTheme="minorEastAsia" w:eastAsiaTheme="minorEastAsia"/>
          <w:sz w:val="21"/>
        </w:rPr>
        <w:t>）。彭道夫在書中描述他的參考資料（亦即《明星周刊》從薩森處獲得的資料）是寫在方格紙上的手稿，</w:t>
      </w:r>
      <w:r w:rsidRPr="00971FDB">
        <w:rPr>
          <w:rFonts w:asciiTheme="minorEastAsia" w:eastAsiaTheme="minorEastAsia"/>
          <w:sz w:val="21"/>
        </w:rPr>
        <w:t>“</w:t>
      </w:r>
      <w:r w:rsidRPr="00971FDB">
        <w:rPr>
          <w:rFonts w:asciiTheme="minorEastAsia" w:eastAsiaTheme="minorEastAsia"/>
          <w:sz w:val="21"/>
        </w:rPr>
        <w:t>一篇長達80頁左右的手稿，非常籠統地報告艾希曼在納粹德國的活動，沒有細節</w:t>
      </w:r>
      <w:r w:rsidRPr="00971FDB">
        <w:rPr>
          <w:rFonts w:asciiTheme="minorEastAsia" w:eastAsiaTheme="minorEastAsia"/>
          <w:sz w:val="21"/>
        </w:rPr>
        <w:t>”</w:t>
      </w:r>
      <w:hyperlink w:anchor="_56_10">
        <w:bookmarkStart w:id="2936" w:name="_56_9"/>
        <w:bookmarkEnd w:id="2936"/>
      </w:hyperlink>
      <w:hyperlink w:anchor="_56_10">
        <w:r w:rsidRPr="00971FDB">
          <w:rPr>
            <w:rStyle w:val="04Text"/>
            <w:rFonts w:asciiTheme="minorEastAsia" w:eastAsiaTheme="minorEastAsia"/>
          </w:rPr>
          <w:t>[56]</w:t>
        </w:r>
      </w:hyperlink>
      <w:r w:rsidRPr="00971FDB">
        <w:rPr>
          <w:rFonts w:asciiTheme="minorEastAsia" w:eastAsiaTheme="minorEastAsia"/>
          <w:sz w:val="21"/>
        </w:rPr>
        <w:t>。此外他還可以運用許多</w:t>
      </w:r>
      <w:r w:rsidRPr="00971FDB">
        <w:rPr>
          <w:rFonts w:asciiTheme="minorEastAsia" w:eastAsiaTheme="minorEastAsia"/>
          <w:sz w:val="21"/>
        </w:rPr>
        <w:t>“</w:t>
      </w:r>
      <w:r w:rsidRPr="00971FDB">
        <w:rPr>
          <w:rFonts w:asciiTheme="minorEastAsia" w:eastAsiaTheme="minorEastAsia"/>
          <w:sz w:val="21"/>
        </w:rPr>
        <w:t>有艾希曼手寫旁注的圖書</w:t>
      </w:r>
      <w:r w:rsidRPr="00971FDB">
        <w:rPr>
          <w:rFonts w:asciiTheme="minorEastAsia" w:eastAsiaTheme="minorEastAsia"/>
          <w:sz w:val="21"/>
        </w:rPr>
        <w:t>”</w:t>
      </w:r>
      <w:r w:rsidRPr="00971FDB">
        <w:rPr>
          <w:rFonts w:asciiTheme="minorEastAsia" w:eastAsiaTheme="minorEastAsia"/>
          <w:sz w:val="21"/>
        </w:rPr>
        <w:t>，以及</w:t>
      </w:r>
      <w:r w:rsidRPr="00971FDB">
        <w:rPr>
          <w:rFonts w:asciiTheme="minorEastAsia" w:eastAsiaTheme="minorEastAsia"/>
          <w:sz w:val="21"/>
        </w:rPr>
        <w:t>“</w:t>
      </w:r>
      <w:r w:rsidRPr="00971FDB">
        <w:rPr>
          <w:rFonts w:asciiTheme="minorEastAsia" w:eastAsiaTheme="minorEastAsia"/>
          <w:sz w:val="21"/>
        </w:rPr>
        <w:t>艾希曼針對所有探討第三帝國猶太人政策的重要出版物，在活頁紙上寫的一篇篇長達數頁的評論</w:t>
      </w:r>
      <w:r w:rsidRPr="00971FDB">
        <w:rPr>
          <w:rFonts w:asciiTheme="minorEastAsia" w:eastAsiaTheme="minorEastAsia"/>
          <w:sz w:val="21"/>
        </w:rPr>
        <w:t>”</w:t>
      </w:r>
      <w:r w:rsidRPr="00971FDB">
        <w:rPr>
          <w:rFonts w:asciiTheme="minorEastAsia" w:eastAsiaTheme="minorEastAsia"/>
          <w:sz w:val="21"/>
        </w:rPr>
        <w:t>。然而彭道夫過分強調了自己并未使用薩森訪談錄，那份</w:t>
      </w:r>
      <w:r w:rsidRPr="00971FDB">
        <w:rPr>
          <w:rFonts w:asciiTheme="minorEastAsia" w:eastAsiaTheme="minorEastAsia"/>
          <w:sz w:val="21"/>
        </w:rPr>
        <w:t>“</w:t>
      </w:r>
      <w:r w:rsidRPr="00971FDB">
        <w:rPr>
          <w:rFonts w:asciiTheme="minorEastAsia" w:eastAsiaTheme="minorEastAsia"/>
          <w:sz w:val="21"/>
        </w:rPr>
        <w:t>前荷蘭黨衛隊官員威廉</w:t>
      </w:r>
      <w:r w:rsidRPr="00971FDB">
        <w:rPr>
          <w:rFonts w:asciiTheme="minorEastAsia" w:eastAsiaTheme="minorEastAsia"/>
          <w:sz w:val="21"/>
        </w:rPr>
        <w:t>·</w:t>
      </w:r>
      <w:r w:rsidRPr="00971FDB">
        <w:rPr>
          <w:rFonts w:asciiTheme="minorEastAsia" w:eastAsiaTheme="minorEastAsia"/>
          <w:sz w:val="21"/>
        </w:rPr>
        <w:t>薩森</w:t>
      </w:r>
      <w:r w:rsidRPr="00971FDB">
        <w:rPr>
          <w:rFonts w:asciiTheme="minorEastAsia" w:eastAsiaTheme="minorEastAsia"/>
          <w:sz w:val="21"/>
        </w:rPr>
        <w:t>·</w:t>
      </w:r>
      <w:r w:rsidRPr="00971FDB">
        <w:rPr>
          <w:rFonts w:asciiTheme="minorEastAsia" w:eastAsiaTheme="minorEastAsia"/>
          <w:sz w:val="21"/>
        </w:rPr>
        <w:t>范</w:t>
      </w:r>
      <w:r w:rsidRPr="00971FDB">
        <w:rPr>
          <w:rFonts w:asciiTheme="minorEastAsia" w:eastAsiaTheme="minorEastAsia"/>
          <w:sz w:val="21"/>
        </w:rPr>
        <w:t>·</w:t>
      </w:r>
      <w:r w:rsidRPr="00971FDB">
        <w:rPr>
          <w:rFonts w:asciiTheme="minorEastAsia" w:eastAsiaTheme="minorEastAsia"/>
          <w:sz w:val="21"/>
        </w:rPr>
        <w:t>埃爾斯洛后來協助艾希曼錄音到磁帶上，接著于艾希曼被捕之后由美國《生活》雜志大幅刪減（！）加以發表的</w:t>
      </w:r>
      <w:r w:rsidRPr="00971FDB">
        <w:rPr>
          <w:rFonts w:asciiTheme="minorEastAsia" w:eastAsiaTheme="minorEastAsia"/>
          <w:sz w:val="21"/>
        </w:rPr>
        <w:t>‘</w:t>
      </w:r>
      <w:r w:rsidRPr="00971FDB">
        <w:rPr>
          <w:rFonts w:asciiTheme="minorEastAsia" w:eastAsiaTheme="minorEastAsia"/>
          <w:sz w:val="21"/>
        </w:rPr>
        <w:t>回憶錄</w:t>
      </w:r>
      <w:r w:rsidRPr="00971FDB">
        <w:rPr>
          <w:rFonts w:asciiTheme="minorEastAsia" w:eastAsiaTheme="minorEastAsia"/>
          <w:sz w:val="21"/>
        </w:rPr>
        <w:t>’</w:t>
      </w:r>
      <w:r w:rsidRPr="00971FDB">
        <w:rPr>
          <w:rFonts w:asciiTheme="minorEastAsia" w:eastAsiaTheme="minorEastAsia"/>
          <w:sz w:val="21"/>
        </w:rPr>
        <w:t>（請注意彭道夫所使用的引號！）</w:t>
      </w:r>
      <w:r w:rsidRPr="00971FDB">
        <w:rPr>
          <w:rFonts w:asciiTheme="minorEastAsia" w:eastAsiaTheme="minorEastAsia"/>
          <w:sz w:val="21"/>
        </w:rPr>
        <w:t>”</w:t>
      </w:r>
      <w:r w:rsidRPr="00971FDB">
        <w:rPr>
          <w:rFonts w:asciiTheme="minorEastAsia" w:eastAsiaTheme="minorEastAsia"/>
          <w:sz w:val="21"/>
        </w:rPr>
        <w:t>。由此可見彭道夫清楚知道薩森訪談錄的范圍，此外在其書中也出現了運用薩森抄本的痕跡。他之所以采取那種劃清界限的做法，很可能主要是為了避免與《生活》雜志產生版權糾紛。然而彭道夫的描述不但指出薩森至少曾向《明星周刊》及其阿根廷記者展示了哪些資料，更顯示出人們在1961年2月時對</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的范圍可能已經知道了多少。但無論如何，彭道夫早已看見了直到幾年前都沒有對公眾（或者甚至是對研究人員）開放的資料。</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1961年年初的時候，《生活》雜志摘錄稿、一部分抄本和大約80頁手寫稿已在報刊編輯部門和至少兩家情報機構之間流傳。然而沒有證據表明以色列檢察機關或黑森總檢察長弗里茨</w:t>
      </w:r>
      <w:r w:rsidRPr="00971FDB">
        <w:rPr>
          <w:rFonts w:asciiTheme="minorEastAsia" w:eastAsiaTheme="minorEastAsia"/>
          <w:sz w:val="21"/>
        </w:rPr>
        <w:t>·</w:t>
      </w:r>
      <w:r w:rsidRPr="00971FDB">
        <w:rPr>
          <w:rFonts w:asciiTheme="minorEastAsia" w:eastAsiaTheme="minorEastAsia"/>
          <w:sz w:val="21"/>
        </w:rPr>
        <w:t>鮑爾在此時已經掌握了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的拷貝。這種情況在1961年3月出現了改變，但這并非樂于助人的記者所導致的結果，而且顯然也不是德國或美國情報機構的功勞。</w:t>
      </w:r>
    </w:p>
    <w:p w:rsidR="00D9517E" w:rsidRDefault="00D9517E" w:rsidP="00D9517E">
      <w:pPr>
        <w:pStyle w:val="3"/>
      </w:pPr>
      <w:bookmarkStart w:id="2937" w:name="_Toc55746138"/>
      <w:r>
        <w:lastRenderedPageBreak/>
        <w:t>安全漏洞</w:t>
      </w:r>
      <w:bookmarkEnd w:id="2937"/>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1961年3月初，來自維也納的赫爾曼</w:t>
      </w:r>
      <w:r w:rsidRPr="00971FDB">
        <w:rPr>
          <w:rFonts w:asciiTheme="minorEastAsia" w:eastAsiaTheme="minorEastAsia"/>
          <w:sz w:val="21"/>
        </w:rPr>
        <w:t>·</w:t>
      </w:r>
      <w:r w:rsidRPr="00971FDB">
        <w:rPr>
          <w:rFonts w:asciiTheme="minorEastAsia" w:eastAsiaTheme="minorEastAsia"/>
          <w:sz w:val="21"/>
        </w:rPr>
        <w:t>朗拜因，華沙的托馬斯</w:t>
      </w:r>
      <w:r w:rsidRPr="00971FDB">
        <w:rPr>
          <w:rFonts w:asciiTheme="minorEastAsia" w:eastAsiaTheme="minorEastAsia"/>
          <w:sz w:val="21"/>
        </w:rPr>
        <w:t>·</w:t>
      </w:r>
      <w:r w:rsidRPr="00971FDB">
        <w:rPr>
          <w:rFonts w:asciiTheme="minorEastAsia" w:eastAsiaTheme="minorEastAsia"/>
          <w:sz w:val="21"/>
        </w:rPr>
        <w:t>哈蘭和法蘭克福的亨利</w:t>
      </w:r>
      <w:r w:rsidRPr="00971FDB">
        <w:rPr>
          <w:rFonts w:asciiTheme="minorEastAsia" w:eastAsiaTheme="minorEastAsia"/>
          <w:sz w:val="21"/>
        </w:rPr>
        <w:t>·</w:t>
      </w:r>
      <w:r w:rsidRPr="00971FDB">
        <w:rPr>
          <w:rFonts w:asciiTheme="minorEastAsia" w:eastAsiaTheme="minorEastAsia"/>
          <w:sz w:val="21"/>
        </w:rPr>
        <w:t>奧蒙德，在法蘭克福的一家大飯店舉行了一場意義重大但迄今鮮為人知的會議。這三個人各自都有著不同凡響的人生經歷，若非基于還原納粹歷史和伸張正義的強烈共同愿望，他們肯定不可能聚在一起。</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1912年出生的赫爾曼</w:t>
      </w:r>
      <w:r w:rsidRPr="00971FDB">
        <w:rPr>
          <w:rFonts w:asciiTheme="minorEastAsia" w:eastAsiaTheme="minorEastAsia"/>
          <w:sz w:val="21"/>
        </w:rPr>
        <w:t>·</w:t>
      </w:r>
      <w:r w:rsidRPr="00971FDB">
        <w:rPr>
          <w:rFonts w:asciiTheme="minorEastAsia" w:eastAsiaTheme="minorEastAsia"/>
          <w:sz w:val="21"/>
        </w:rPr>
        <w:t>朗拜因是奧地利共產黨的早期成員，相繼從幾座集中營幸存下來，成為維也納國際奧斯維辛委員會第一任總書記，后來也擔任國際集中營委員會（Comit</w:t>
      </w:r>
      <w:r w:rsidRPr="00971FDB">
        <w:rPr>
          <w:rFonts w:asciiTheme="minorEastAsia" w:eastAsiaTheme="minorEastAsia"/>
          <w:sz w:val="21"/>
        </w:rPr>
        <w:t>é</w:t>
      </w:r>
      <w:r w:rsidRPr="00971FDB">
        <w:rPr>
          <w:rFonts w:asciiTheme="minorEastAsia" w:eastAsiaTheme="minorEastAsia"/>
          <w:sz w:val="21"/>
        </w:rPr>
        <w:t xml:space="preserve"> International de Camps）的負責人，并被授予</w:t>
      </w:r>
      <w:r w:rsidRPr="00971FDB">
        <w:rPr>
          <w:rFonts w:asciiTheme="minorEastAsia" w:eastAsiaTheme="minorEastAsia"/>
          <w:sz w:val="21"/>
        </w:rPr>
        <w:t>“</w:t>
      </w:r>
      <w:r w:rsidRPr="00971FDB">
        <w:rPr>
          <w:rFonts w:asciiTheme="minorEastAsia" w:eastAsiaTheme="minorEastAsia"/>
          <w:sz w:val="21"/>
        </w:rPr>
        <w:t>國際義人</w:t>
      </w:r>
      <w:r w:rsidRPr="00971FDB">
        <w:rPr>
          <w:rFonts w:asciiTheme="minorEastAsia" w:eastAsiaTheme="minorEastAsia"/>
          <w:sz w:val="21"/>
        </w:rPr>
        <w:t>”</w:t>
      </w:r>
      <w:r w:rsidRPr="00971FDB">
        <w:rPr>
          <w:rFonts w:asciiTheme="minorEastAsia" w:eastAsiaTheme="minorEastAsia"/>
          <w:sz w:val="21"/>
        </w:rPr>
        <w:t>（Righteous Among the Nations）榮譽稱號。</w:t>
      </w:r>
      <w:hyperlink w:anchor="_57_10">
        <w:bookmarkStart w:id="2938" w:name="_57_9"/>
        <w:bookmarkEnd w:id="2938"/>
      </w:hyperlink>
      <w:hyperlink w:anchor="_57_10">
        <w:r w:rsidRPr="00971FDB">
          <w:rPr>
            <w:rStyle w:val="04Text"/>
            <w:rFonts w:asciiTheme="minorEastAsia" w:eastAsiaTheme="minorEastAsia"/>
          </w:rPr>
          <w:t>[57]</w:t>
        </w:r>
      </w:hyperlink>
      <w:r w:rsidRPr="00971FDB">
        <w:rPr>
          <w:rFonts w:asciiTheme="minorEastAsia" w:eastAsiaTheme="minorEastAsia"/>
          <w:sz w:val="21"/>
        </w:rPr>
        <w:t>他在1945年后完全致力于揭露和懲罰納粹罪行、喚起公眾對幸存者悲慘遭遇的關注，并要求有系統地提出刑事訴訟。他還整理了大量關于追捕納粹逃犯的新聞檔案、參與教育工作和組織前往波蘭的調查之旅。朗拜因良好的關系使他在鐵幕的另一邊也能找到證人。在聯邦德國還沒有與波蘭建立外交關系時，他就促成了弗里茨</w:t>
      </w:r>
      <w:r w:rsidRPr="00971FDB">
        <w:rPr>
          <w:rFonts w:asciiTheme="minorEastAsia" w:eastAsiaTheme="minorEastAsia"/>
          <w:sz w:val="21"/>
        </w:rPr>
        <w:t>·</w:t>
      </w:r>
      <w:r w:rsidRPr="00971FDB">
        <w:rPr>
          <w:rFonts w:asciiTheme="minorEastAsia" w:eastAsiaTheme="minorEastAsia"/>
          <w:sz w:val="21"/>
        </w:rPr>
        <w:t>鮑爾與波蘭司法人員建立聯系。艾希曼在朗拜因的名單上名列前茅。1959年年初，朗拜因已經在波蘭目標明確地尋找照片，同一年更在奧地利配合亨利</w:t>
      </w:r>
      <w:r w:rsidRPr="00971FDB">
        <w:rPr>
          <w:rFonts w:asciiTheme="minorEastAsia" w:eastAsiaTheme="minorEastAsia"/>
          <w:sz w:val="21"/>
        </w:rPr>
        <w:t>·</w:t>
      </w:r>
      <w:r w:rsidRPr="00971FDB">
        <w:rPr>
          <w:rFonts w:asciiTheme="minorEastAsia" w:eastAsiaTheme="minorEastAsia"/>
          <w:sz w:val="21"/>
        </w:rPr>
        <w:t>奧蒙德正式對艾希曼提出刑事指控。</w:t>
      </w:r>
      <w:hyperlink w:anchor="_58_10">
        <w:bookmarkStart w:id="2939" w:name="_58_9"/>
        <w:bookmarkEnd w:id="2939"/>
      </w:hyperlink>
      <w:hyperlink w:anchor="_58_10">
        <w:r w:rsidRPr="00971FDB">
          <w:rPr>
            <w:rStyle w:val="04Text"/>
            <w:rFonts w:asciiTheme="minorEastAsia" w:eastAsiaTheme="minorEastAsia"/>
          </w:rPr>
          <w:t>[58]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亨利</w:t>
      </w:r>
      <w:r w:rsidRPr="00971FDB">
        <w:rPr>
          <w:rFonts w:asciiTheme="minorEastAsia" w:eastAsiaTheme="minorEastAsia"/>
          <w:sz w:val="21"/>
        </w:rPr>
        <w:t>·</w:t>
      </w:r>
      <w:r w:rsidRPr="00971FDB">
        <w:rPr>
          <w:rFonts w:asciiTheme="minorEastAsia" w:eastAsiaTheme="minorEastAsia"/>
          <w:sz w:val="21"/>
        </w:rPr>
        <w:t>奧蒙德原名漢斯</w:t>
      </w:r>
      <w:r w:rsidRPr="00971FDB">
        <w:rPr>
          <w:rFonts w:asciiTheme="minorEastAsia" w:eastAsiaTheme="minorEastAsia"/>
          <w:sz w:val="21"/>
        </w:rPr>
        <w:t>·</w:t>
      </w:r>
      <w:r w:rsidRPr="00971FDB">
        <w:rPr>
          <w:rFonts w:asciiTheme="minorEastAsia" w:eastAsiaTheme="minorEastAsia"/>
          <w:sz w:val="21"/>
        </w:rPr>
        <w:t>路德維希</w:t>
      </w:r>
      <w:r w:rsidRPr="00971FDB">
        <w:rPr>
          <w:rFonts w:asciiTheme="minorEastAsia" w:eastAsiaTheme="minorEastAsia"/>
          <w:sz w:val="21"/>
        </w:rPr>
        <w:t>·</w:t>
      </w:r>
      <w:r w:rsidRPr="00971FDB">
        <w:rPr>
          <w:rFonts w:asciiTheme="minorEastAsia" w:eastAsiaTheme="minorEastAsia"/>
          <w:sz w:val="21"/>
        </w:rPr>
        <w:t>雅各布松（Hans LudwigJacobsohn），1901年出生于卡塞爾（Kassel）。他是一名德國司法人士，但因為猶太出身而在1933年失去其曼海姆地方法院法官的職位，接著在1938年11月的迫害猶太人行動中遭到逮捕。奧蒙德在三個月后證明自己有辦法移民出境，才終于獲準離開達豪集中營。此次拘禁害得他的一只手幾乎動不了，讓他終生都會回想起那段時光。奧蒙德先后輾轉逃往瑞士、英國和加拿大，后來又以英軍士兵的身份返回歐洲，在漢諾威和漢堡擔任占領軍官員，負責建立新的新聞媒體。亨利</w:t>
      </w:r>
      <w:r w:rsidRPr="00971FDB">
        <w:rPr>
          <w:rFonts w:asciiTheme="minorEastAsia" w:eastAsiaTheme="minorEastAsia"/>
          <w:sz w:val="21"/>
        </w:rPr>
        <w:t>·</w:t>
      </w:r>
      <w:r w:rsidRPr="00971FDB">
        <w:rPr>
          <w:rFonts w:asciiTheme="minorEastAsia" w:eastAsiaTheme="minorEastAsia"/>
          <w:sz w:val="21"/>
        </w:rPr>
        <w:t>南寧和魯道夫</w:t>
      </w:r>
      <w:r w:rsidRPr="00971FDB">
        <w:rPr>
          <w:rFonts w:asciiTheme="minorEastAsia" w:eastAsiaTheme="minorEastAsia"/>
          <w:sz w:val="21"/>
        </w:rPr>
        <w:t>·</w:t>
      </w:r>
      <w:r w:rsidRPr="00971FDB">
        <w:rPr>
          <w:rFonts w:asciiTheme="minorEastAsia" w:eastAsiaTheme="minorEastAsia"/>
          <w:sz w:val="21"/>
        </w:rPr>
        <w:t>奧格施泰因都是通過亨利</w:t>
      </w:r>
      <w:r w:rsidRPr="00971FDB">
        <w:rPr>
          <w:rFonts w:asciiTheme="minorEastAsia" w:eastAsiaTheme="minorEastAsia"/>
          <w:sz w:val="21"/>
        </w:rPr>
        <w:t>·</w:t>
      </w:r>
      <w:r w:rsidRPr="00971FDB">
        <w:rPr>
          <w:rFonts w:asciiTheme="minorEastAsia" w:eastAsiaTheme="minorEastAsia"/>
          <w:sz w:val="21"/>
        </w:rPr>
        <w:t>奧蒙德獲得了許可執照，而奧蒙德畢其余生都以批判的眼光看待《明星周刊》和《明鏡周刊》。</w:t>
      </w:r>
      <w:hyperlink w:anchor="_59_9">
        <w:bookmarkStart w:id="2940" w:name="_59_8"/>
        <w:bookmarkEnd w:id="2940"/>
      </w:hyperlink>
      <w:hyperlink w:anchor="_59_9">
        <w:r w:rsidRPr="00971FDB">
          <w:rPr>
            <w:rStyle w:val="04Text"/>
            <w:rFonts w:asciiTheme="minorEastAsia" w:eastAsiaTheme="minorEastAsia"/>
          </w:rPr>
          <w:t>[59]</w:t>
        </w:r>
      </w:hyperlink>
      <w:r w:rsidRPr="00971FDB">
        <w:rPr>
          <w:rFonts w:asciiTheme="minorEastAsia" w:eastAsiaTheme="minorEastAsia"/>
          <w:sz w:val="21"/>
        </w:rPr>
        <w:t>他從1950年4月開始在法蘭克福擔任律師，參與了對法本化工公司進行的第一次強迫勞動審判案（Zwangsarbeiterprozess），并通過各種方式致力于維護納粹受害者的權益。光是在奧斯維辛審判案中，他便代表了15名共同原告。</w:t>
      </w:r>
      <w:hyperlink w:anchor="_60_9">
        <w:bookmarkStart w:id="2941" w:name="_60_8"/>
        <w:bookmarkEnd w:id="2941"/>
      </w:hyperlink>
      <w:hyperlink w:anchor="_60_9">
        <w:r w:rsidRPr="00971FDB">
          <w:rPr>
            <w:rStyle w:val="04Text"/>
            <w:rFonts w:asciiTheme="minorEastAsia" w:eastAsiaTheme="minorEastAsia"/>
          </w:rPr>
          <w:t>[60]</w:t>
        </w:r>
      </w:hyperlink>
      <w:r w:rsidRPr="00971FDB">
        <w:rPr>
          <w:rFonts w:asciiTheme="minorEastAsia" w:eastAsiaTheme="minorEastAsia"/>
          <w:sz w:val="21"/>
        </w:rPr>
        <w:t>此外他也屬于最早發現并譴責聯邦德國外交部修正主義歷史做法的人之一。</w:t>
      </w:r>
      <w:hyperlink w:anchor="_61_10">
        <w:bookmarkStart w:id="2942" w:name="_61_9"/>
        <w:bookmarkEnd w:id="2942"/>
      </w:hyperlink>
      <w:hyperlink w:anchor="_61_10">
        <w:r w:rsidRPr="00971FDB">
          <w:rPr>
            <w:rStyle w:val="04Text"/>
            <w:rFonts w:asciiTheme="minorEastAsia" w:eastAsiaTheme="minorEastAsia"/>
          </w:rPr>
          <w:t>[61]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托馬斯</w:t>
      </w:r>
      <w:r w:rsidRPr="00971FDB">
        <w:rPr>
          <w:rFonts w:asciiTheme="minorEastAsia" w:eastAsiaTheme="minorEastAsia"/>
          <w:sz w:val="21"/>
        </w:rPr>
        <w:t>·</w:t>
      </w:r>
      <w:r w:rsidRPr="00971FDB">
        <w:rPr>
          <w:rFonts w:asciiTheme="minorEastAsia" w:eastAsiaTheme="minorEastAsia"/>
          <w:sz w:val="21"/>
        </w:rPr>
        <w:t>哈蘭出生于1929年，是因為拍攝《猶太人蘇斯》一片而聲名狼藉的電影導演法伊特</w:t>
      </w:r>
      <w:r w:rsidRPr="00971FDB">
        <w:rPr>
          <w:rFonts w:asciiTheme="minorEastAsia" w:eastAsiaTheme="minorEastAsia"/>
          <w:sz w:val="21"/>
        </w:rPr>
        <w:t>·</w:t>
      </w:r>
      <w:r w:rsidRPr="00971FDB">
        <w:rPr>
          <w:rFonts w:asciiTheme="minorEastAsia" w:eastAsiaTheme="minorEastAsia"/>
          <w:sz w:val="21"/>
        </w:rPr>
        <w:t>哈蘭的兒子。他從1959年開始定居華沙，把對父親的失望（以及對戈培爾在圣誕節送玩具火車給他的記憶），轉化為創造力以及在歷史新聞學方面的研究。哈蘭走了一條不同尋常的道路，因為他主要在波蘭進行研究工作，完全不理會當時已大行其道的東西方分裂局面。哈蘭希望揭露納粹罪行，并指名道姓地說出犯案者。他為此策劃了一部名為</w:t>
      </w:r>
      <w:r w:rsidRPr="00971FDB">
        <w:rPr>
          <w:rFonts w:asciiTheme="minorEastAsia" w:eastAsiaTheme="minorEastAsia"/>
          <w:sz w:val="21"/>
        </w:rPr>
        <w:t>“</w:t>
      </w:r>
      <w:r w:rsidRPr="00971FDB">
        <w:rPr>
          <w:rFonts w:asciiTheme="minorEastAsia" w:eastAsiaTheme="minorEastAsia"/>
          <w:sz w:val="21"/>
        </w:rPr>
        <w:t>第四帝國</w:t>
      </w:r>
      <w:r w:rsidRPr="00971FDB">
        <w:rPr>
          <w:rFonts w:asciiTheme="minorEastAsia" w:eastAsiaTheme="minorEastAsia"/>
          <w:sz w:val="21"/>
        </w:rPr>
        <w:t>”</w:t>
      </w:r>
      <w:r w:rsidRPr="00971FDB">
        <w:rPr>
          <w:rFonts w:asciiTheme="minorEastAsia" w:eastAsiaTheme="minorEastAsia"/>
          <w:sz w:val="21"/>
        </w:rPr>
        <w:t>的大型出版物，講述納粹要犯在戰后的生活。1960年5月，他在波蘭著名的《政治周刊》（</w:t>
      </w:r>
      <w:r w:rsidRPr="00971FDB">
        <w:rPr>
          <w:rStyle w:val="00Text"/>
          <w:rFonts w:asciiTheme="minorEastAsia" w:eastAsiaTheme="minorEastAsia"/>
          <w:sz w:val="21"/>
        </w:rPr>
        <w:t>Polityka</w:t>
      </w:r>
      <w:r w:rsidRPr="00971FDB">
        <w:rPr>
          <w:rFonts w:asciiTheme="minorEastAsia" w:eastAsiaTheme="minorEastAsia"/>
          <w:sz w:val="21"/>
        </w:rPr>
        <w:t>）發表文章，是關于艾希曼的最早幾篇文章之一。</w:t>
      </w:r>
      <w:hyperlink w:anchor="_62_9">
        <w:bookmarkStart w:id="2943" w:name="_62_8"/>
        <w:bookmarkEnd w:id="2943"/>
      </w:hyperlink>
      <w:hyperlink w:anchor="_62_9">
        <w:r w:rsidRPr="00971FDB">
          <w:rPr>
            <w:rStyle w:val="04Text"/>
            <w:rFonts w:asciiTheme="minorEastAsia" w:eastAsiaTheme="minorEastAsia"/>
          </w:rPr>
          <w:t>[62]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奧蒙德和朗拜因最晚從1955年起就彼此認識，而且很快相互欣賞。二人一起商定新聞稿的內容；奧蒙德運用朗拜因的關系來獲得訴訟時所需的文件和證人，朗拜因則借助奧蒙德熟悉德國法律體系的細節。早在1959年，黑森總檢察長弗朗茨</w:t>
      </w:r>
      <w:r w:rsidRPr="00971FDB">
        <w:rPr>
          <w:rFonts w:asciiTheme="minorEastAsia" w:eastAsiaTheme="minorEastAsia"/>
          <w:sz w:val="21"/>
        </w:rPr>
        <w:t>·</w:t>
      </w:r>
      <w:r w:rsidRPr="00971FDB">
        <w:rPr>
          <w:rFonts w:asciiTheme="minorEastAsia" w:eastAsiaTheme="minorEastAsia"/>
          <w:sz w:val="21"/>
        </w:rPr>
        <w:t>鮑爾就已經通過亨利</w:t>
      </w:r>
      <w:r w:rsidRPr="00971FDB">
        <w:rPr>
          <w:rFonts w:asciiTheme="minorEastAsia" w:eastAsiaTheme="minorEastAsia"/>
          <w:sz w:val="21"/>
        </w:rPr>
        <w:t>·</w:t>
      </w:r>
      <w:r w:rsidRPr="00971FDB">
        <w:rPr>
          <w:rFonts w:asciiTheme="minorEastAsia" w:eastAsiaTheme="minorEastAsia"/>
          <w:sz w:val="21"/>
        </w:rPr>
        <w:t>奧蒙德與朗拜因取得了聯系。朗拜因提議幫鮑爾及其同事安排前往奧斯維辛實地考察的行程，只可惜那次行程在最后一刻因為官僚主義而失敗了。</w:t>
      </w:r>
      <w:hyperlink w:anchor="_63_9">
        <w:bookmarkStart w:id="2944" w:name="_63_8"/>
        <w:bookmarkEnd w:id="2944"/>
      </w:hyperlink>
      <w:hyperlink w:anchor="_63_9">
        <w:r w:rsidRPr="00971FDB">
          <w:rPr>
            <w:rStyle w:val="04Text"/>
            <w:rFonts w:asciiTheme="minorEastAsia" w:eastAsiaTheme="minorEastAsia"/>
          </w:rPr>
          <w:t>[63]</w:t>
        </w:r>
      </w:hyperlink>
      <w:r w:rsidRPr="00971FDB">
        <w:rPr>
          <w:rFonts w:asciiTheme="minorEastAsia" w:eastAsiaTheme="minorEastAsia"/>
          <w:sz w:val="21"/>
        </w:rPr>
        <w:t>朗拜因和哈蘭則是經由哈蘭作為奧斯維辛幸存者的波蘭女友而結識，同時也因為哈蘭在波蘭從事新聞和出版工作。最后，奧蒙德和哈蘭至遲在1960年左右，經由朗拜因或弗里茨</w:t>
      </w:r>
      <w:r w:rsidRPr="00971FDB">
        <w:rPr>
          <w:rFonts w:asciiTheme="minorEastAsia" w:eastAsiaTheme="minorEastAsia"/>
          <w:sz w:val="21"/>
        </w:rPr>
        <w:t>·</w:t>
      </w:r>
      <w:r w:rsidRPr="00971FDB">
        <w:rPr>
          <w:rFonts w:asciiTheme="minorEastAsia" w:eastAsiaTheme="minorEastAsia"/>
          <w:sz w:val="21"/>
        </w:rPr>
        <w:t>鮑爾而認識了彼此。</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朗拜因從維也納帶過來的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最完整拷貝，促使三人于1961年3月3日至6日在法蘭克福齊聚一堂。</w:t>
      </w:r>
      <w:hyperlink w:anchor="_64_9">
        <w:bookmarkStart w:id="2945" w:name="_64_8"/>
        <w:bookmarkEnd w:id="2945"/>
      </w:hyperlink>
      <w:hyperlink w:anchor="_64_9">
        <w:r w:rsidRPr="00971FDB">
          <w:rPr>
            <w:rStyle w:val="04Text"/>
            <w:rFonts w:asciiTheme="minorEastAsia" w:eastAsiaTheme="minorEastAsia"/>
          </w:rPr>
          <w:t>[64]</w:t>
        </w:r>
      </w:hyperlink>
      <w:r w:rsidRPr="00971FDB">
        <w:rPr>
          <w:rFonts w:asciiTheme="minorEastAsia" w:eastAsiaTheme="minorEastAsia"/>
          <w:sz w:val="21"/>
        </w:rPr>
        <w:t>那些資料直接來自艾希曼同父異母弟弟羅伯特</w:t>
      </w:r>
      <w:r w:rsidRPr="00971FDB">
        <w:rPr>
          <w:rFonts w:asciiTheme="minorEastAsia" w:eastAsiaTheme="minorEastAsia"/>
          <w:sz w:val="21"/>
        </w:rPr>
        <w:t>·</w:t>
      </w:r>
      <w:r w:rsidRPr="00971FDB">
        <w:rPr>
          <w:rFonts w:asciiTheme="minorEastAsia" w:eastAsiaTheme="minorEastAsia"/>
          <w:sz w:val="21"/>
        </w:rPr>
        <w:t>艾希曼在林茨的辦公桌。朗拜因告訴托馬斯</w:t>
      </w:r>
      <w:r w:rsidRPr="00971FDB">
        <w:rPr>
          <w:rFonts w:asciiTheme="minorEastAsia" w:eastAsiaTheme="minorEastAsia"/>
          <w:sz w:val="21"/>
        </w:rPr>
        <w:t>·</w:t>
      </w:r>
      <w:r w:rsidRPr="00971FDB">
        <w:rPr>
          <w:rFonts w:asciiTheme="minorEastAsia" w:eastAsiaTheme="minorEastAsia"/>
          <w:sz w:val="21"/>
        </w:rPr>
        <w:t>哈蘭，有一名</w:t>
      </w:r>
      <w:r w:rsidRPr="00971FDB">
        <w:rPr>
          <w:rFonts w:asciiTheme="minorEastAsia" w:eastAsiaTheme="minorEastAsia"/>
          <w:sz w:val="21"/>
        </w:rPr>
        <w:t>“</w:t>
      </w:r>
      <w:r w:rsidRPr="00971FDB">
        <w:rPr>
          <w:rFonts w:asciiTheme="minorEastAsia" w:eastAsiaTheme="minorEastAsia"/>
          <w:sz w:val="21"/>
        </w:rPr>
        <w:t>鎖匠</w:t>
      </w:r>
      <w:r w:rsidRPr="00971FDB">
        <w:rPr>
          <w:rFonts w:asciiTheme="minorEastAsia" w:eastAsiaTheme="minorEastAsia"/>
          <w:sz w:val="21"/>
        </w:rPr>
        <w:t>”</w:t>
      </w:r>
      <w:r w:rsidRPr="00971FDB">
        <w:rPr>
          <w:rFonts w:asciiTheme="minorEastAsia" w:eastAsiaTheme="minorEastAsia"/>
          <w:sz w:val="21"/>
        </w:rPr>
        <w:t>進入了位于主教街3號（Bischofstra</w:t>
      </w:r>
      <w:r w:rsidRPr="00971FDB">
        <w:rPr>
          <w:rFonts w:asciiTheme="minorEastAsia" w:eastAsiaTheme="minorEastAsia"/>
          <w:sz w:val="21"/>
        </w:rPr>
        <w:t>ß</w:t>
      </w:r>
      <w:r w:rsidRPr="00971FDB">
        <w:rPr>
          <w:rFonts w:asciiTheme="minorEastAsia" w:eastAsiaTheme="minorEastAsia"/>
          <w:sz w:val="21"/>
        </w:rPr>
        <w:t>e 3）的辦公室，于是取得了薇拉</w:t>
      </w:r>
      <w:r w:rsidRPr="00971FDB">
        <w:rPr>
          <w:rFonts w:asciiTheme="minorEastAsia" w:eastAsiaTheme="minorEastAsia"/>
          <w:sz w:val="21"/>
        </w:rPr>
        <w:t>·</w:t>
      </w:r>
      <w:r w:rsidRPr="00971FDB">
        <w:rPr>
          <w:rFonts w:asciiTheme="minorEastAsia" w:eastAsiaTheme="minorEastAsia"/>
          <w:sz w:val="21"/>
        </w:rPr>
        <w:t>艾希曼寄給她小叔的900頁拷貝。我們無法確定是否真的需要一名鎖匠，因為還有另外一個可能性。西蒙</w:t>
      </w:r>
      <w:r w:rsidRPr="00971FDB">
        <w:rPr>
          <w:rFonts w:asciiTheme="minorEastAsia" w:eastAsiaTheme="minorEastAsia"/>
          <w:sz w:val="21"/>
        </w:rPr>
        <w:t>·</w:t>
      </w:r>
      <w:r w:rsidRPr="00971FDB">
        <w:rPr>
          <w:rFonts w:asciiTheme="minorEastAsia" w:eastAsiaTheme="minorEastAsia"/>
          <w:sz w:val="21"/>
        </w:rPr>
        <w:t>維森塔爾早在1960年年初即已通過奧地利秘密警察，與羅伯特</w:t>
      </w:r>
      <w:r w:rsidRPr="00971FDB">
        <w:rPr>
          <w:rFonts w:asciiTheme="minorEastAsia" w:eastAsiaTheme="minorEastAsia"/>
          <w:sz w:val="21"/>
        </w:rPr>
        <w:t>·</w:t>
      </w:r>
      <w:r w:rsidRPr="00971FDB">
        <w:rPr>
          <w:rFonts w:asciiTheme="minorEastAsia" w:eastAsiaTheme="minorEastAsia"/>
          <w:sz w:val="21"/>
        </w:rPr>
        <w:t>艾希曼20歲出頭的女秘書建立了聯系。說不定就是她協助那名</w:t>
      </w:r>
      <w:r w:rsidRPr="00971FDB">
        <w:rPr>
          <w:rFonts w:asciiTheme="minorEastAsia" w:eastAsiaTheme="minorEastAsia"/>
          <w:sz w:val="21"/>
        </w:rPr>
        <w:t>“</w:t>
      </w:r>
      <w:r w:rsidRPr="00971FDB">
        <w:rPr>
          <w:rFonts w:asciiTheme="minorEastAsia" w:eastAsiaTheme="minorEastAsia"/>
          <w:sz w:val="21"/>
        </w:rPr>
        <w:t>鎖匠</w:t>
      </w:r>
      <w:r w:rsidRPr="00971FDB">
        <w:rPr>
          <w:rFonts w:asciiTheme="minorEastAsia" w:eastAsiaTheme="minorEastAsia"/>
          <w:sz w:val="21"/>
        </w:rPr>
        <w:t>”</w:t>
      </w:r>
      <w:r w:rsidRPr="00971FDB">
        <w:rPr>
          <w:rFonts w:asciiTheme="minorEastAsia" w:eastAsiaTheme="minorEastAsia"/>
          <w:sz w:val="21"/>
        </w:rPr>
        <w:t>打開了門。</w:t>
      </w:r>
      <w:hyperlink w:anchor="_65_9">
        <w:bookmarkStart w:id="2946" w:name="_65_8"/>
        <w:bookmarkEnd w:id="2946"/>
      </w:hyperlink>
      <w:hyperlink w:anchor="_65_9">
        <w:r w:rsidRPr="00971FDB">
          <w:rPr>
            <w:rStyle w:val="04Text"/>
            <w:rFonts w:asciiTheme="minorEastAsia" w:eastAsiaTheme="minorEastAsia"/>
          </w:rPr>
          <w:t>[65]</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但不管怎樣，這些戰利品都被交給了赫爾曼</w:t>
      </w:r>
      <w:r w:rsidRPr="00971FDB">
        <w:rPr>
          <w:rFonts w:asciiTheme="minorEastAsia" w:eastAsiaTheme="minorEastAsia"/>
          <w:sz w:val="21"/>
        </w:rPr>
        <w:t>·</w:t>
      </w:r>
      <w:r w:rsidRPr="00971FDB">
        <w:rPr>
          <w:rFonts w:asciiTheme="minorEastAsia" w:eastAsiaTheme="minorEastAsia"/>
          <w:sz w:val="21"/>
        </w:rPr>
        <w:t>朗拜因。</w:t>
      </w:r>
      <w:hyperlink w:anchor="_66_9">
        <w:bookmarkStart w:id="2947" w:name="_66_8"/>
        <w:bookmarkEnd w:id="2947"/>
      </w:hyperlink>
      <w:hyperlink w:anchor="_66_9">
        <w:r w:rsidRPr="00971FDB">
          <w:rPr>
            <w:rStyle w:val="04Text"/>
            <w:rFonts w:asciiTheme="minorEastAsia" w:eastAsiaTheme="minorEastAsia"/>
          </w:rPr>
          <w:t>[66]</w:t>
        </w:r>
      </w:hyperlink>
      <w:r w:rsidRPr="00971FDB">
        <w:rPr>
          <w:rFonts w:asciiTheme="minorEastAsia" w:eastAsiaTheme="minorEastAsia"/>
          <w:sz w:val="21"/>
        </w:rPr>
        <w:t>于是他立刻展開行動，聯系了他認為能夠妥善利用這些文件的一些人。依爾姆特魯德</w:t>
      </w:r>
      <w:r w:rsidRPr="00971FDB">
        <w:rPr>
          <w:rFonts w:asciiTheme="minorEastAsia" w:eastAsiaTheme="minorEastAsia"/>
          <w:sz w:val="21"/>
        </w:rPr>
        <w:t>·</w:t>
      </w:r>
      <w:r w:rsidRPr="00971FDB">
        <w:rPr>
          <w:rFonts w:asciiTheme="minorEastAsia" w:eastAsiaTheme="minorEastAsia"/>
          <w:sz w:val="21"/>
        </w:rPr>
        <w:t>沃亞克發現證據，弗里茨</w:t>
      </w:r>
      <w:r w:rsidRPr="00971FDB">
        <w:rPr>
          <w:rFonts w:asciiTheme="minorEastAsia" w:eastAsiaTheme="minorEastAsia"/>
          <w:sz w:val="21"/>
        </w:rPr>
        <w:t>·</w:t>
      </w:r>
      <w:r w:rsidRPr="00971FDB">
        <w:rPr>
          <w:rFonts w:asciiTheme="minorEastAsia" w:eastAsiaTheme="minorEastAsia"/>
          <w:sz w:val="21"/>
        </w:rPr>
        <w:t>鮑爾在3月7日將復印設備留給</w:t>
      </w:r>
      <w:r w:rsidRPr="00971FDB">
        <w:rPr>
          <w:rFonts w:asciiTheme="minorEastAsia" w:eastAsiaTheme="minorEastAsia"/>
          <w:sz w:val="21"/>
        </w:rPr>
        <w:lastRenderedPageBreak/>
        <w:t>自己的辦公室使用，以致其他同僚的復印工作都必須轉移到黑森州司法部進行，因為正如一份辦公室備忘錄所說，</w:t>
      </w:r>
      <w:r w:rsidRPr="00971FDB">
        <w:rPr>
          <w:rFonts w:asciiTheme="minorEastAsia" w:eastAsiaTheme="minorEastAsia"/>
          <w:sz w:val="21"/>
        </w:rPr>
        <w:t>“</w:t>
      </w:r>
      <w:r w:rsidRPr="00971FDB">
        <w:rPr>
          <w:rFonts w:asciiTheme="minorEastAsia" w:eastAsiaTheme="minorEastAsia"/>
          <w:sz w:val="21"/>
        </w:rPr>
        <w:t>法蘭克福的復印設施已經不夠用了</w:t>
      </w:r>
      <w:r w:rsidRPr="00971FDB">
        <w:rPr>
          <w:rFonts w:asciiTheme="minorEastAsia" w:eastAsiaTheme="minorEastAsia"/>
          <w:sz w:val="21"/>
        </w:rPr>
        <w:t>”</w:t>
      </w:r>
      <w:r w:rsidRPr="00971FDB">
        <w:rPr>
          <w:rFonts w:asciiTheme="minorEastAsia" w:eastAsiaTheme="minorEastAsia"/>
          <w:sz w:val="21"/>
        </w:rPr>
        <w:t>。</w:t>
      </w:r>
      <w:hyperlink w:anchor="_497">
        <w:bookmarkStart w:id="2948" w:name="_492"/>
        <w:bookmarkEnd w:id="2948"/>
      </w:hyperlink>
      <w:hyperlink w:anchor="_497">
        <w:r w:rsidRPr="00971FDB">
          <w:rPr>
            <w:rStyle w:val="04Text"/>
            <w:rFonts w:asciiTheme="minorEastAsia" w:eastAsiaTheme="minorEastAsia"/>
          </w:rPr>
          <w:t>*</w:t>
        </w:r>
      </w:hyperlink>
      <w:r w:rsidRPr="00971FDB">
        <w:rPr>
          <w:rFonts w:asciiTheme="minorEastAsia" w:eastAsiaTheme="minorEastAsia"/>
          <w:sz w:val="21"/>
        </w:rPr>
        <w:t>總檢察長鮑爾需要動用一切設備來復制錄音帶的抄本，而那些錄音帶</w:t>
      </w:r>
      <w:r w:rsidRPr="00971FDB">
        <w:rPr>
          <w:rFonts w:asciiTheme="minorEastAsia" w:eastAsiaTheme="minorEastAsia"/>
          <w:sz w:val="21"/>
        </w:rPr>
        <w:t>“</w:t>
      </w:r>
      <w:r w:rsidRPr="00971FDB">
        <w:rPr>
          <w:rFonts w:asciiTheme="minorEastAsia" w:eastAsiaTheme="minorEastAsia"/>
          <w:sz w:val="21"/>
        </w:rPr>
        <w:t>據稱乃艾希曼還是自由之身的時候親自口述的</w:t>
      </w:r>
      <w:r w:rsidRPr="00971FDB">
        <w:rPr>
          <w:rFonts w:asciiTheme="minorEastAsia" w:eastAsiaTheme="minorEastAsia"/>
          <w:sz w:val="21"/>
        </w:rPr>
        <w:t>”</w:t>
      </w:r>
      <w:r w:rsidRPr="00971FDB">
        <w:rPr>
          <w:rFonts w:asciiTheme="minorEastAsia" w:eastAsiaTheme="minorEastAsia"/>
          <w:sz w:val="21"/>
        </w:rPr>
        <w:t>。</w:t>
      </w:r>
      <w:hyperlink w:anchor="_67_9">
        <w:bookmarkStart w:id="2949" w:name="_67_8"/>
        <w:bookmarkEnd w:id="2949"/>
      </w:hyperlink>
      <w:hyperlink w:anchor="_67_9">
        <w:r w:rsidRPr="00971FDB">
          <w:rPr>
            <w:rStyle w:val="04Text"/>
            <w:rFonts w:asciiTheme="minorEastAsia" w:eastAsiaTheme="minorEastAsia"/>
          </w:rPr>
          <w:t>[67]</w:t>
        </w:r>
      </w:hyperlink>
      <w:r w:rsidRPr="00971FDB">
        <w:rPr>
          <w:rFonts w:asciiTheme="minorEastAsia" w:eastAsiaTheme="minorEastAsia"/>
          <w:sz w:val="21"/>
        </w:rPr>
        <w:t>哈蘭的波蘭女朋友克雷斯蒂娜</w:t>
      </w:r>
      <w:r w:rsidRPr="00971FDB">
        <w:rPr>
          <w:rFonts w:asciiTheme="minorEastAsia" w:eastAsiaTheme="minorEastAsia"/>
          <w:sz w:val="21"/>
        </w:rPr>
        <w:t>·</w:t>
      </w:r>
      <w:r w:rsidRPr="00971FDB">
        <w:rPr>
          <w:rFonts w:asciiTheme="minorEastAsia" w:eastAsiaTheme="minorEastAsia"/>
          <w:sz w:val="21"/>
        </w:rPr>
        <w:t xml:space="preserve">日武爾斯卡（Krystyna </w:t>
      </w:r>
      <w:r w:rsidRPr="00971FDB">
        <w:rPr>
          <w:rFonts w:eastAsiaTheme="minorEastAsia"/>
          <w:sz w:val="21"/>
        </w:rPr>
        <w:t>Ż</w:t>
      </w:r>
      <w:r w:rsidRPr="00971FDB">
        <w:rPr>
          <w:rFonts w:asciiTheme="minorEastAsia" w:eastAsiaTheme="minorEastAsia"/>
          <w:sz w:val="21"/>
        </w:rPr>
        <w:t>ywulska）回憶說，鮑爾所復制的文件直接來自赫爾曼</w:t>
      </w:r>
      <w:r w:rsidRPr="00971FDB">
        <w:rPr>
          <w:rFonts w:asciiTheme="minorEastAsia" w:eastAsiaTheme="minorEastAsia"/>
          <w:sz w:val="21"/>
        </w:rPr>
        <w:t>·</w:t>
      </w:r>
      <w:r w:rsidRPr="00971FDB">
        <w:rPr>
          <w:rFonts w:asciiTheme="minorEastAsia" w:eastAsiaTheme="minorEastAsia"/>
          <w:sz w:val="21"/>
        </w:rPr>
        <w:t>朗拜因。這意味著鮑爾也從法蘭克福的那次會面獲益良多。艾希曼在林茨的同父異母弟弟顯然沒有告訴任何人其辦公室遭竊的事，結果艾希曼的律師還在等著威廉</w:t>
      </w:r>
      <w:r w:rsidRPr="00971FDB">
        <w:rPr>
          <w:rFonts w:asciiTheme="minorEastAsia" w:eastAsiaTheme="minorEastAsia"/>
          <w:sz w:val="21"/>
        </w:rPr>
        <w:t>·</w:t>
      </w:r>
      <w:r w:rsidRPr="00971FDB">
        <w:rPr>
          <w:rFonts w:asciiTheme="minorEastAsia" w:eastAsiaTheme="minorEastAsia"/>
          <w:sz w:val="21"/>
        </w:rPr>
        <w:t>薩森的副本，漢斯</w:t>
      </w:r>
      <w:r w:rsidRPr="00971FDB">
        <w:rPr>
          <w:rFonts w:asciiTheme="minorEastAsia" w:eastAsiaTheme="minorEastAsia"/>
          <w:sz w:val="21"/>
        </w:rPr>
        <w:t>·</w:t>
      </w:r>
      <w:r w:rsidRPr="00971FDB">
        <w:rPr>
          <w:rFonts w:asciiTheme="minorEastAsia" w:eastAsiaTheme="minorEastAsia"/>
          <w:sz w:val="21"/>
        </w:rPr>
        <w:t>雷興貝格的信件也顯示他仍然相信只有薩森才持有抄本。顯然，羅伯特</w:t>
      </w:r>
      <w:r w:rsidRPr="00971FDB">
        <w:rPr>
          <w:rFonts w:asciiTheme="minorEastAsia" w:eastAsiaTheme="minorEastAsia"/>
          <w:sz w:val="21"/>
        </w:rPr>
        <w:t>·</w:t>
      </w:r>
      <w:r w:rsidRPr="00971FDB">
        <w:rPr>
          <w:rFonts w:asciiTheme="minorEastAsia" w:eastAsiaTheme="minorEastAsia"/>
          <w:sz w:val="21"/>
        </w:rPr>
        <w:t>艾希曼因為對</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這樣敏感的材料缺乏安保措施而尷尬不已，以致根本沒有把此事告訴哥哥的家人。除此之外，至今也沒有證據顯示曾有人向林茨警方報案。</w:t>
      </w:r>
      <w:hyperlink w:anchor="_68_9">
        <w:bookmarkStart w:id="2950" w:name="_68_8"/>
        <w:bookmarkEnd w:id="2950"/>
      </w:hyperlink>
      <w:hyperlink w:anchor="_68_9">
        <w:r w:rsidRPr="00971FDB">
          <w:rPr>
            <w:rStyle w:val="04Text"/>
            <w:rFonts w:asciiTheme="minorEastAsia" w:eastAsiaTheme="minorEastAsia"/>
          </w:rPr>
          <w:t>[68]</w:t>
        </w:r>
      </w:hyperlink>
      <w:r w:rsidRPr="00971FDB">
        <w:rPr>
          <w:rFonts w:asciiTheme="minorEastAsia" w:eastAsiaTheme="minorEastAsia"/>
          <w:sz w:val="21"/>
        </w:rPr>
        <w:t>整個行動進行得干凈利落，甚至連情報機構的檔案中都找不到任何記錄。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奧蒙德、哈蘭和朗拜因之間的會晤還有另外一個目的。朗拜因需要資金把羅伯特</w:t>
      </w:r>
      <w:r w:rsidRPr="00971FDB">
        <w:rPr>
          <w:rFonts w:asciiTheme="minorEastAsia" w:eastAsiaTheme="minorEastAsia"/>
          <w:sz w:val="21"/>
        </w:rPr>
        <w:t>·</w:t>
      </w:r>
      <w:r w:rsidRPr="00971FDB">
        <w:rPr>
          <w:rFonts w:asciiTheme="minorEastAsia" w:eastAsiaTheme="minorEastAsia"/>
          <w:sz w:val="21"/>
        </w:rPr>
        <w:t>艾希曼版本的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拍攝下來，以便哈蘭深入分析這些內容涵蓋甚廣的原始文件。因為朗拜因最主要的目的，就是希望能夠盡快發表這些資料。3月底的一份財務報表顯示，亨利</w:t>
      </w:r>
      <w:r w:rsidRPr="00971FDB">
        <w:rPr>
          <w:rFonts w:asciiTheme="minorEastAsia" w:eastAsiaTheme="minorEastAsia"/>
          <w:sz w:val="21"/>
        </w:rPr>
        <w:t>·</w:t>
      </w:r>
      <w:r w:rsidRPr="00971FDB">
        <w:rPr>
          <w:rFonts w:asciiTheme="minorEastAsia" w:eastAsiaTheme="minorEastAsia"/>
          <w:sz w:val="21"/>
        </w:rPr>
        <w:t>奧蒙德果真想辦法為拍攝底片一事提供了資金。與此同時，意大利左派出版商詹賈科莫</w:t>
      </w:r>
      <w:r w:rsidRPr="00971FDB">
        <w:rPr>
          <w:rFonts w:asciiTheme="minorEastAsia" w:eastAsiaTheme="minorEastAsia"/>
          <w:sz w:val="21"/>
        </w:rPr>
        <w:t>·</w:t>
      </w:r>
      <w:r w:rsidRPr="00971FDB">
        <w:rPr>
          <w:rFonts w:asciiTheme="minorEastAsia" w:eastAsiaTheme="minorEastAsia"/>
          <w:sz w:val="21"/>
        </w:rPr>
        <w:t>費爾特里內利（Giangiacomo Feltrinelli）也承諾繼續資助哈蘭的工作。</w:t>
      </w:r>
      <w:hyperlink w:anchor="_69_9">
        <w:bookmarkStart w:id="2951" w:name="_69_8"/>
        <w:bookmarkEnd w:id="2951"/>
      </w:hyperlink>
      <w:hyperlink w:anchor="_69_9">
        <w:r w:rsidRPr="00971FDB">
          <w:rPr>
            <w:rStyle w:val="04Text"/>
            <w:rFonts w:asciiTheme="minorEastAsia" w:eastAsiaTheme="minorEastAsia"/>
          </w:rPr>
          <w:t>[69]</w:t>
        </w:r>
      </w:hyperlink>
      <w:r w:rsidRPr="00971FDB">
        <w:rPr>
          <w:rFonts w:asciiTheme="minorEastAsia" w:eastAsiaTheme="minorEastAsia"/>
          <w:sz w:val="21"/>
        </w:rPr>
        <w:t>人們推測弗里茨</w:t>
      </w:r>
      <w:r w:rsidRPr="00971FDB">
        <w:rPr>
          <w:rFonts w:asciiTheme="minorEastAsia" w:eastAsiaTheme="minorEastAsia"/>
          <w:sz w:val="21"/>
        </w:rPr>
        <w:t>·</w:t>
      </w:r>
      <w:r w:rsidRPr="00971FDB">
        <w:rPr>
          <w:rFonts w:asciiTheme="minorEastAsia" w:eastAsiaTheme="minorEastAsia"/>
          <w:sz w:val="21"/>
        </w:rPr>
        <w:t>鮑爾應該也在其中扮演了一定的角色，但是在多大程度上迄今還不清楚，因為所有信件往來都是通過亨利</w:t>
      </w:r>
      <w:r w:rsidRPr="00971FDB">
        <w:rPr>
          <w:rFonts w:asciiTheme="minorEastAsia" w:eastAsiaTheme="minorEastAsia"/>
          <w:sz w:val="21"/>
        </w:rPr>
        <w:t>·</w:t>
      </w:r>
      <w:r w:rsidRPr="00971FDB">
        <w:rPr>
          <w:rFonts w:asciiTheme="minorEastAsia" w:eastAsiaTheme="minorEastAsia"/>
          <w:sz w:val="21"/>
        </w:rPr>
        <w:t>奧蒙德進行的。托馬斯</w:t>
      </w:r>
      <w:r w:rsidRPr="00971FDB">
        <w:rPr>
          <w:rFonts w:asciiTheme="minorEastAsia" w:eastAsiaTheme="minorEastAsia"/>
          <w:sz w:val="21"/>
        </w:rPr>
        <w:t>·</w:t>
      </w:r>
      <w:r w:rsidRPr="00971FDB">
        <w:rPr>
          <w:rFonts w:asciiTheme="minorEastAsia" w:eastAsiaTheme="minorEastAsia"/>
          <w:sz w:val="21"/>
        </w:rPr>
        <w:t>哈蘭在把負片帶到華沙之后立刻就開始閱讀，并且聯絡了另外一位朋友</w:t>
      </w:r>
      <w:r w:rsidRPr="00971FDB">
        <w:rPr>
          <w:rFonts w:asciiTheme="minorEastAsia" w:eastAsiaTheme="minorEastAsia"/>
          <w:sz w:val="21"/>
        </w:rPr>
        <w:t>——</w:t>
      </w:r>
      <w:r w:rsidRPr="00971FDB">
        <w:rPr>
          <w:rFonts w:asciiTheme="minorEastAsia" w:eastAsiaTheme="minorEastAsia"/>
          <w:sz w:val="21"/>
        </w:rPr>
        <w:t>《政治周刊》的編輯丹尼爾</w:t>
      </w:r>
      <w:r w:rsidRPr="00971FDB">
        <w:rPr>
          <w:rFonts w:asciiTheme="minorEastAsia" w:eastAsiaTheme="minorEastAsia"/>
          <w:sz w:val="21"/>
        </w:rPr>
        <w:t>·</w:t>
      </w:r>
      <w:r w:rsidRPr="00971FDB">
        <w:rPr>
          <w:rFonts w:asciiTheme="minorEastAsia" w:eastAsiaTheme="minorEastAsia"/>
          <w:sz w:val="21"/>
        </w:rPr>
        <w:t>帕森特。</w:t>
      </w:r>
      <w:hyperlink w:anchor="_70_9">
        <w:bookmarkStart w:id="2952" w:name="_70_8"/>
        <w:bookmarkEnd w:id="2952"/>
      </w:hyperlink>
      <w:hyperlink w:anchor="_70_9">
        <w:r w:rsidRPr="00971FDB">
          <w:rPr>
            <w:rStyle w:val="04Text"/>
            <w:rFonts w:asciiTheme="minorEastAsia" w:eastAsiaTheme="minorEastAsia"/>
          </w:rPr>
          <w:t>[70]</w:t>
        </w:r>
      </w:hyperlink>
      <w:r w:rsidRPr="00971FDB">
        <w:rPr>
          <w:rFonts w:asciiTheme="minorEastAsia" w:eastAsiaTheme="minorEastAsia"/>
          <w:sz w:val="21"/>
        </w:rPr>
        <w:t>帕森特向他的主編建議，不妨把那些材料整理成一個文章系列。那位米奇斯瓦夫</w:t>
      </w:r>
      <w:r w:rsidRPr="00971FDB">
        <w:rPr>
          <w:rFonts w:asciiTheme="minorEastAsia" w:eastAsiaTheme="minorEastAsia"/>
          <w:sz w:val="21"/>
        </w:rPr>
        <w:t>·</w:t>
      </w:r>
      <w:r w:rsidRPr="00971FDB">
        <w:rPr>
          <w:rFonts w:asciiTheme="minorEastAsia" w:eastAsiaTheme="minorEastAsia"/>
          <w:sz w:val="21"/>
        </w:rPr>
        <w:t>拉科夫斯基先生想必是個非常小心翼翼的人，因為他馬上委托波蘭國民警察（Milicja Obywatelska）的犯罪學家展開鑒定工作。5月6日，《政治周刊》的主編收到了鑒定報告：那些材料真實無誤，筆跡的確是艾希曼的。</w:t>
      </w:r>
      <w:hyperlink w:anchor="_71_9">
        <w:bookmarkStart w:id="2953" w:name="_71_8"/>
        <w:bookmarkEnd w:id="2953"/>
      </w:hyperlink>
      <w:hyperlink w:anchor="_71_9">
        <w:r w:rsidRPr="00971FDB">
          <w:rPr>
            <w:rStyle w:val="04Text"/>
            <w:rFonts w:asciiTheme="minorEastAsia" w:eastAsiaTheme="minorEastAsia"/>
          </w:rPr>
          <w:t>[71]</w:t>
        </w:r>
      </w:hyperlink>
      <w:r w:rsidRPr="00971FDB">
        <w:rPr>
          <w:rFonts w:asciiTheme="minorEastAsia" w:eastAsiaTheme="minorEastAsia"/>
          <w:sz w:val="21"/>
        </w:rPr>
        <w:t>拉科夫斯基與帕森特和哈蘭共同決定，要采取跟《生活》雜志不一樣的做法：《政治周刊》從5月20日開始推出一個分五次連載的系列，不但首度刊登了未經編輯的文稿，而且還向讀者展示了圖像資料、文件復印本、筆跡分析、具有歷史批判性的評論，以及被艾希曼指稱為共犯的那些人的簡介。哈蘭和帕森特在這短短時間內寫出了350頁的評論供人參考。</w:t>
      </w:r>
      <w:hyperlink w:anchor="_72_10">
        <w:bookmarkStart w:id="2954" w:name="_72_9"/>
        <w:bookmarkEnd w:id="2954"/>
      </w:hyperlink>
      <w:hyperlink w:anchor="_72_10">
        <w:r w:rsidRPr="00971FDB">
          <w:rPr>
            <w:rStyle w:val="04Text"/>
            <w:rFonts w:asciiTheme="minorEastAsia" w:eastAsiaTheme="minorEastAsia"/>
          </w:rPr>
          <w:t>[72]</w:t>
        </w:r>
      </w:hyperlink>
      <w:r w:rsidRPr="00971FDB">
        <w:rPr>
          <w:rFonts w:asciiTheme="minorEastAsia" w:eastAsiaTheme="minorEastAsia"/>
          <w:sz w:val="21"/>
        </w:rPr>
        <w:t>直到今天那仍然是最徹底的嘗試，設法以簡單明了的方式向廣大公眾介紹</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的史料價值。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因此《政治周刊》的工作人員對所收到的效果格外感到失望，或者更確切地說，是因為沒有產生效果而大失所望。就連在東歐集團境內也不曾出現任何值得一提的反應。拉科夫斯基在系列文章連載完畢之后心灰意冷地表示，無論是蘇聯還是其他東歐集團國家的媒體，都沒有對此表現出興趣，只有民主德國的柏林廣播電臺在一個星期后要求提供第一篇文章的相關資料。</w:t>
      </w:r>
      <w:hyperlink w:anchor="_73_10">
        <w:bookmarkStart w:id="2955" w:name="_73_9"/>
        <w:bookmarkEnd w:id="2955"/>
      </w:hyperlink>
      <w:hyperlink w:anchor="_73_10">
        <w:r w:rsidRPr="00971FDB">
          <w:rPr>
            <w:rStyle w:val="04Text"/>
            <w:rFonts w:asciiTheme="minorEastAsia" w:eastAsiaTheme="minorEastAsia"/>
          </w:rPr>
          <w:t>[73]</w:t>
        </w:r>
      </w:hyperlink>
      <w:r w:rsidRPr="00971FDB">
        <w:rPr>
          <w:rFonts w:asciiTheme="minorEastAsia" w:eastAsiaTheme="minorEastAsia"/>
          <w:sz w:val="21"/>
        </w:rPr>
        <w:t>在西方國家，《猶太通論周報》（</w:t>
      </w:r>
      <w:r w:rsidRPr="00971FDB">
        <w:rPr>
          <w:rStyle w:val="00Text"/>
          <w:rFonts w:asciiTheme="minorEastAsia" w:eastAsiaTheme="minorEastAsia"/>
          <w:sz w:val="21"/>
        </w:rPr>
        <w:t>Allgemeine Wochenzeitung der Juden</w:t>
      </w:r>
      <w:r w:rsidRPr="00971FDB">
        <w:rPr>
          <w:rFonts w:asciiTheme="minorEastAsia" w:eastAsiaTheme="minorEastAsia"/>
          <w:sz w:val="21"/>
        </w:rPr>
        <w:t>）和《世界報》（</w:t>
      </w:r>
      <w:r w:rsidRPr="00971FDB">
        <w:rPr>
          <w:rStyle w:val="00Text"/>
          <w:rFonts w:asciiTheme="minorEastAsia" w:eastAsiaTheme="minorEastAsia"/>
          <w:sz w:val="21"/>
        </w:rPr>
        <w:t>Die Welt</w:t>
      </w:r>
      <w:r w:rsidRPr="00971FDB">
        <w:rPr>
          <w:rFonts w:asciiTheme="minorEastAsia" w:eastAsiaTheme="minorEastAsia"/>
          <w:sz w:val="21"/>
        </w:rPr>
        <w:t>）附帶提到了這個系列，可是波蘭方面對此并不知曉。</w:t>
      </w:r>
      <w:hyperlink w:anchor="_74_9">
        <w:bookmarkStart w:id="2956" w:name="_74_8"/>
        <w:bookmarkEnd w:id="2956"/>
      </w:hyperlink>
      <w:hyperlink w:anchor="_74_9">
        <w:r w:rsidRPr="00971FDB">
          <w:rPr>
            <w:rStyle w:val="04Text"/>
            <w:rFonts w:asciiTheme="minorEastAsia" w:eastAsiaTheme="minorEastAsia"/>
          </w:rPr>
          <w:t>[74]</w:t>
        </w:r>
      </w:hyperlink>
      <w:r w:rsidRPr="00971FDB">
        <w:rPr>
          <w:rFonts w:asciiTheme="minorEastAsia" w:eastAsiaTheme="minorEastAsia"/>
          <w:sz w:val="21"/>
        </w:rPr>
        <w:t>顯然每個人都誤以為這個系列只不過是轉載《生活》雜志的文章而已，就像法國《巴黎競賽畫報》之類的雜志在5月初所做的那樣。</w:t>
      </w:r>
      <w:hyperlink w:anchor="_75_9">
        <w:bookmarkStart w:id="2957" w:name="_75_8"/>
        <w:bookmarkEnd w:id="2957"/>
      </w:hyperlink>
      <w:hyperlink w:anchor="_75_9">
        <w:r w:rsidRPr="00971FDB">
          <w:rPr>
            <w:rStyle w:val="04Text"/>
            <w:rFonts w:asciiTheme="minorEastAsia" w:eastAsiaTheme="minorEastAsia"/>
          </w:rPr>
          <w:t>[75]</w:t>
        </w:r>
      </w:hyperlink>
      <w:r w:rsidRPr="00971FDB">
        <w:rPr>
          <w:rFonts w:asciiTheme="minorEastAsia" w:eastAsiaTheme="minorEastAsia"/>
          <w:sz w:val="21"/>
        </w:rPr>
        <w:t>此外讓拉科夫斯基摸不著頭緒的是，為什么以色列總檢察長吉德翁</w:t>
      </w:r>
      <w:r w:rsidRPr="00971FDB">
        <w:rPr>
          <w:rFonts w:asciiTheme="minorEastAsia" w:eastAsiaTheme="minorEastAsia"/>
          <w:sz w:val="21"/>
        </w:rPr>
        <w:t>·</w:t>
      </w:r>
      <w:r w:rsidRPr="00971FDB">
        <w:rPr>
          <w:rFonts w:asciiTheme="minorEastAsia" w:eastAsiaTheme="minorEastAsia"/>
          <w:sz w:val="21"/>
        </w:rPr>
        <w:t>豪斯納聲稱自己在《政治周刊》之后才收到</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的拷貝，以及為什么豪斯納沒有出示完整的內容，而只提到了67份錄音帶抄本和83頁手寫稿。拉科夫斯基和吉德翁</w:t>
      </w:r>
      <w:r w:rsidRPr="00971FDB">
        <w:rPr>
          <w:rFonts w:asciiTheme="minorEastAsia" w:eastAsiaTheme="minorEastAsia"/>
          <w:sz w:val="21"/>
        </w:rPr>
        <w:t>·</w:t>
      </w:r>
      <w:r w:rsidRPr="00971FDB">
        <w:rPr>
          <w:rFonts w:asciiTheme="minorEastAsia" w:eastAsiaTheme="minorEastAsia"/>
          <w:sz w:val="21"/>
        </w:rPr>
        <w:t>豪斯納都沒有想到，原來波蘭的那個版本更加完整，而且內容多出了100頁以上。拉科夫斯基根本無法想象，華沙的一名雜志編輯竟然可以使用以色列檢察當局所不知道的資料</w:t>
      </w:r>
      <w:r w:rsidRPr="00971FDB">
        <w:rPr>
          <w:rFonts w:asciiTheme="minorEastAsia" w:eastAsiaTheme="minorEastAsia"/>
          <w:sz w:val="21"/>
        </w:rPr>
        <w:t>——</w:t>
      </w:r>
      <w:r w:rsidRPr="00971FDB">
        <w:rPr>
          <w:rFonts w:asciiTheme="minorEastAsia" w:eastAsiaTheme="minorEastAsia"/>
          <w:sz w:val="21"/>
        </w:rPr>
        <w:t>畢竟那可是20世紀最重要的審判案之一。拉科夫斯基因而變得炙手可熱，不僅與以色列檢察機關有了良好關系，與艾希曼研究界亦然。</w:t>
      </w:r>
    </w:p>
    <w:p w:rsidR="00D9517E" w:rsidRDefault="00D9517E" w:rsidP="00D9517E">
      <w:pPr>
        <w:pStyle w:val="3"/>
      </w:pPr>
      <w:bookmarkStart w:id="2958" w:name="_Toc55746139"/>
      <w:r>
        <w:t>以色列的副本</w:t>
      </w:r>
      <w:bookmarkEnd w:id="2958"/>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吉德翁</w:t>
      </w:r>
      <w:r w:rsidRPr="00971FDB">
        <w:rPr>
          <w:rFonts w:asciiTheme="minorEastAsia" w:eastAsiaTheme="minorEastAsia"/>
          <w:sz w:val="21"/>
        </w:rPr>
        <w:t>·</w:t>
      </w:r>
      <w:r w:rsidRPr="00971FDB">
        <w:rPr>
          <w:rFonts w:asciiTheme="minorEastAsia" w:eastAsiaTheme="minorEastAsia"/>
          <w:sz w:val="21"/>
        </w:rPr>
        <w:t>豪斯納究竟從何處取得了他的那一份</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副本，以及他的團隊從什么時候獲得了這份副本，一直是一個謎。但那些探索文稿的流傳經過而一直追蹤到這里的人，至少已經向前多走了好幾步。我們不無理由相信，赫爾曼</w:t>
      </w:r>
      <w:r w:rsidRPr="00971FDB">
        <w:rPr>
          <w:rFonts w:asciiTheme="minorEastAsia" w:eastAsiaTheme="minorEastAsia"/>
          <w:sz w:val="21"/>
        </w:rPr>
        <w:t>·</w:t>
      </w:r>
      <w:r w:rsidRPr="00971FDB">
        <w:rPr>
          <w:rFonts w:asciiTheme="minorEastAsia" w:eastAsiaTheme="minorEastAsia"/>
          <w:sz w:val="21"/>
        </w:rPr>
        <w:t>朗拜因也曾打算向吉德翁</w:t>
      </w:r>
      <w:r w:rsidRPr="00971FDB">
        <w:rPr>
          <w:rFonts w:asciiTheme="minorEastAsia" w:eastAsiaTheme="minorEastAsia"/>
          <w:sz w:val="21"/>
        </w:rPr>
        <w:t>·</w:t>
      </w:r>
      <w:r w:rsidRPr="00971FDB">
        <w:rPr>
          <w:rFonts w:asciiTheme="minorEastAsia" w:eastAsiaTheme="minorEastAsia"/>
          <w:sz w:val="21"/>
        </w:rPr>
        <w:t>豪斯納提供他的偉大戰利品（或者至少確保弗里茨</w:t>
      </w:r>
      <w:r w:rsidRPr="00971FDB">
        <w:rPr>
          <w:rFonts w:asciiTheme="minorEastAsia" w:eastAsiaTheme="minorEastAsia"/>
          <w:sz w:val="21"/>
        </w:rPr>
        <w:t>·</w:t>
      </w:r>
      <w:r w:rsidRPr="00971FDB">
        <w:rPr>
          <w:rFonts w:asciiTheme="minorEastAsia" w:eastAsiaTheme="minorEastAsia"/>
          <w:sz w:val="21"/>
        </w:rPr>
        <w:t>鮑爾會替他這么做）。此外我們可以篤定地推斷，弗里茨</w:t>
      </w:r>
      <w:r w:rsidRPr="00971FDB">
        <w:rPr>
          <w:rFonts w:asciiTheme="minorEastAsia" w:eastAsiaTheme="minorEastAsia"/>
          <w:sz w:val="21"/>
        </w:rPr>
        <w:t>·</w:t>
      </w:r>
      <w:r w:rsidRPr="00971FDB">
        <w:rPr>
          <w:rFonts w:asciiTheme="minorEastAsia" w:eastAsiaTheme="minorEastAsia"/>
          <w:sz w:val="21"/>
        </w:rPr>
        <w:t>鮑爾這一次也不吝于幫助他</w:t>
      </w:r>
      <w:r w:rsidRPr="00971FDB">
        <w:rPr>
          <w:rFonts w:asciiTheme="minorEastAsia" w:eastAsiaTheme="minorEastAsia"/>
          <w:sz w:val="21"/>
        </w:rPr>
        <w:lastRenderedPageBreak/>
        <w:t>的以色列同事，畢竟協力尋找阿道夫</w:t>
      </w:r>
      <w:r w:rsidRPr="00971FDB">
        <w:rPr>
          <w:rFonts w:asciiTheme="minorEastAsia" w:eastAsiaTheme="minorEastAsia"/>
          <w:sz w:val="21"/>
        </w:rPr>
        <w:t>·</w:t>
      </w:r>
      <w:r w:rsidRPr="00971FDB">
        <w:rPr>
          <w:rFonts w:asciiTheme="minorEastAsia" w:eastAsiaTheme="minorEastAsia"/>
          <w:sz w:val="21"/>
        </w:rPr>
        <w:t>艾希曼的目的，可不是為了向大功告成的追捕者們隱瞞他透過關系獲得的如此重要的文件。但可以確定的是，以色列檢察機關所獲得的那一份證據材料并非來自鮑爾。因為以色列的副本非但內容比較簡略，品質也明顯差了許多：手寫稿的復印本難以閱讀，有些甚至根本無法辨識，當初拷貝時所使用的母本就已經出現污漬和部分受損。羅伯特</w:t>
      </w:r>
      <w:r w:rsidRPr="00971FDB">
        <w:rPr>
          <w:rFonts w:asciiTheme="minorEastAsia" w:eastAsiaTheme="minorEastAsia"/>
          <w:sz w:val="21"/>
        </w:rPr>
        <w:t>·</w:t>
      </w:r>
      <w:r w:rsidRPr="00971FDB">
        <w:rPr>
          <w:rFonts w:asciiTheme="minorEastAsia" w:eastAsiaTheme="minorEastAsia"/>
          <w:sz w:val="21"/>
        </w:rPr>
        <w:t>艾希曼的那一份盡管偶爾有點模糊，有些地方的頁面邊緣更被裁切得所剩無幾，可是抄本和手寫稿的部分都沒有出現污損。所以很可能的情況是，鮑爾</w:t>
      </w:r>
      <w:r w:rsidRPr="00971FDB">
        <w:rPr>
          <w:rFonts w:asciiTheme="minorEastAsia" w:eastAsiaTheme="minorEastAsia"/>
          <w:sz w:val="21"/>
        </w:rPr>
        <w:t>——</w:t>
      </w:r>
      <w:r w:rsidRPr="00971FDB">
        <w:rPr>
          <w:rFonts w:asciiTheme="minorEastAsia" w:eastAsiaTheme="minorEastAsia"/>
          <w:sz w:val="21"/>
        </w:rPr>
        <w:t>或許還有朗拜因</w:t>
      </w:r>
      <w:r w:rsidRPr="00971FDB">
        <w:rPr>
          <w:rFonts w:asciiTheme="minorEastAsia" w:eastAsiaTheme="minorEastAsia"/>
          <w:sz w:val="21"/>
        </w:rPr>
        <w:t>——</w:t>
      </w:r>
      <w:r w:rsidRPr="00971FDB">
        <w:rPr>
          <w:rFonts w:asciiTheme="minorEastAsia" w:eastAsiaTheme="minorEastAsia"/>
          <w:sz w:val="21"/>
        </w:rPr>
        <w:t>盡管樂意提供那些文件，以色列警察第六局卻禮貌地拒絕了，因為他們認為自己已經擁有了弗里茨</w:t>
      </w:r>
      <w:r w:rsidRPr="00971FDB">
        <w:rPr>
          <w:rFonts w:asciiTheme="minorEastAsia" w:eastAsiaTheme="minorEastAsia"/>
          <w:sz w:val="21"/>
        </w:rPr>
        <w:t>·</w:t>
      </w:r>
      <w:r w:rsidRPr="00971FDB">
        <w:rPr>
          <w:rFonts w:asciiTheme="minorEastAsia" w:eastAsiaTheme="minorEastAsia"/>
          <w:sz w:val="21"/>
        </w:rPr>
        <w:t>鮑爾所掌握的一切。那當然不是因為缺乏興趣，畢竟手寫稿是無與倫比的書面證據，而且就連艾希曼自己也無法聲稱手寫稿扭曲了他在阿根廷的真實想法。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一切跡象顯示，以色列方面獲得自己那一份資料的時間應該不晚于弗里茨</w:t>
      </w:r>
      <w:r w:rsidRPr="00971FDB">
        <w:rPr>
          <w:rFonts w:asciiTheme="minorEastAsia" w:eastAsiaTheme="minorEastAsia"/>
          <w:sz w:val="21"/>
        </w:rPr>
        <w:t>·</w:t>
      </w:r>
      <w:r w:rsidRPr="00971FDB">
        <w:rPr>
          <w:rFonts w:asciiTheme="minorEastAsia" w:eastAsiaTheme="minorEastAsia"/>
          <w:sz w:val="21"/>
        </w:rPr>
        <w:t>鮑爾，也就是在大約3月初的時候，而且與林茨的入室盜竊行動無關。艾希曼的審訊官阿夫納</w:t>
      </w:r>
      <w:r w:rsidRPr="00971FDB">
        <w:rPr>
          <w:rFonts w:asciiTheme="minorEastAsia" w:eastAsiaTheme="minorEastAsia"/>
          <w:sz w:val="21"/>
        </w:rPr>
        <w:t>·</w:t>
      </w:r>
      <w:r w:rsidRPr="00971FDB">
        <w:rPr>
          <w:rFonts w:asciiTheme="minorEastAsia" w:eastAsiaTheme="minorEastAsia"/>
          <w:sz w:val="21"/>
        </w:rPr>
        <w:t>萊斯仍清楚記得，盡管塞爾瓦蒂烏斯反對繼續審訊下去，他們還是討論了是否該把剛取得的薩森抄本拿來與艾希曼對質。</w:t>
      </w:r>
      <w:hyperlink w:anchor="_76_9">
        <w:bookmarkStart w:id="2959" w:name="_76_8"/>
        <w:bookmarkEnd w:id="2959"/>
      </w:hyperlink>
      <w:hyperlink w:anchor="_76_9">
        <w:r w:rsidRPr="00971FDB">
          <w:rPr>
            <w:rStyle w:val="04Text"/>
            <w:rFonts w:asciiTheme="minorEastAsia" w:eastAsiaTheme="minorEastAsia"/>
          </w:rPr>
          <w:t>[76]</w:t>
        </w:r>
      </w:hyperlink>
      <w:r w:rsidRPr="00971FDB">
        <w:rPr>
          <w:rFonts w:asciiTheme="minorEastAsia" w:eastAsiaTheme="minorEastAsia"/>
          <w:sz w:val="21"/>
        </w:rPr>
        <w:t>萊斯還是相信能夠贏得艾希曼的合作，以便在庭審前獲準使用那些文件，他擔心到了法庭以后，艾希曼恐怕就沒那么容易接近了。這條線索于是讓人得以把收到文件的時間限縮到1961年2月至3月初之間。但不管怎樣，亨利</w:t>
      </w:r>
      <w:r w:rsidRPr="00971FDB">
        <w:rPr>
          <w:rFonts w:asciiTheme="minorEastAsia" w:eastAsiaTheme="minorEastAsia"/>
          <w:sz w:val="21"/>
        </w:rPr>
        <w:t>·</w:t>
      </w:r>
      <w:r w:rsidRPr="00971FDB">
        <w:rPr>
          <w:rFonts w:asciiTheme="minorEastAsia" w:eastAsiaTheme="minorEastAsia"/>
          <w:sz w:val="21"/>
        </w:rPr>
        <w:t>奧蒙德和赫爾曼</w:t>
      </w:r>
      <w:r w:rsidRPr="00971FDB">
        <w:rPr>
          <w:rFonts w:asciiTheme="minorEastAsia" w:eastAsiaTheme="minorEastAsia"/>
          <w:sz w:val="21"/>
        </w:rPr>
        <w:t>·</w:t>
      </w:r>
      <w:r w:rsidRPr="00971FDB">
        <w:rPr>
          <w:rFonts w:asciiTheme="minorEastAsia" w:eastAsiaTheme="minorEastAsia"/>
          <w:sz w:val="21"/>
        </w:rPr>
        <w:t>朗拜因都認為，以色列的那個版本也是通過冒險且不合法的行動獲得的。</w:t>
      </w:r>
      <w:hyperlink w:anchor="_77_9">
        <w:bookmarkStart w:id="2960" w:name="_77_8"/>
        <w:bookmarkEnd w:id="2960"/>
      </w:hyperlink>
      <w:hyperlink w:anchor="_77_9">
        <w:r w:rsidRPr="00971FDB">
          <w:rPr>
            <w:rStyle w:val="04Text"/>
            <w:rFonts w:asciiTheme="minorEastAsia" w:eastAsiaTheme="minorEastAsia"/>
          </w:rPr>
          <w:t>[77]</w:t>
        </w:r>
      </w:hyperlink>
      <w:r w:rsidRPr="00971FDB">
        <w:rPr>
          <w:rFonts w:asciiTheme="minorEastAsia" w:eastAsiaTheme="minorEastAsia"/>
          <w:sz w:val="21"/>
        </w:rPr>
        <w:t>因此當總檢察長吉德翁</w:t>
      </w:r>
      <w:r w:rsidRPr="00971FDB">
        <w:rPr>
          <w:rFonts w:asciiTheme="minorEastAsia" w:eastAsiaTheme="minorEastAsia"/>
          <w:sz w:val="21"/>
        </w:rPr>
        <w:t>·</w:t>
      </w:r>
      <w:r w:rsidRPr="00971FDB">
        <w:rPr>
          <w:rFonts w:asciiTheme="minorEastAsia" w:eastAsiaTheme="minorEastAsia"/>
          <w:sz w:val="21"/>
        </w:rPr>
        <w:t>豪斯納4月26日在法庭上宣稱，</w:t>
      </w:r>
      <w:r w:rsidRPr="00971FDB">
        <w:rPr>
          <w:rFonts w:asciiTheme="minorEastAsia" w:eastAsiaTheme="minorEastAsia"/>
          <w:sz w:val="21"/>
        </w:rPr>
        <w:t>“</w:t>
      </w:r>
      <w:r w:rsidRPr="00971FDB">
        <w:rPr>
          <w:rFonts w:asciiTheme="minorEastAsia" w:eastAsiaTheme="minorEastAsia"/>
          <w:sz w:val="21"/>
        </w:rPr>
        <w:t>可惜還沒有取得《生活》雜志那些專文所依據的資料</w:t>
      </w:r>
      <w:r w:rsidRPr="00971FDB">
        <w:rPr>
          <w:rFonts w:asciiTheme="minorEastAsia" w:eastAsiaTheme="minorEastAsia"/>
          <w:sz w:val="21"/>
        </w:rPr>
        <w:t>”</w:t>
      </w:r>
      <w:r w:rsidRPr="00971FDB">
        <w:rPr>
          <w:rFonts w:asciiTheme="minorEastAsia" w:eastAsiaTheme="minorEastAsia"/>
          <w:sz w:val="21"/>
        </w:rPr>
        <w:t>時，他所說的必然不是事實。艾希曼的律師固然也發表過同樣的聲明，但塞爾瓦蒂烏斯當時的確只看見了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的片段。</w:t>
      </w:r>
      <w:hyperlink w:anchor="_78_9">
        <w:bookmarkStart w:id="2961" w:name="_78_8"/>
        <w:bookmarkEnd w:id="2961"/>
      </w:hyperlink>
      <w:hyperlink w:anchor="_78_9">
        <w:r w:rsidRPr="00971FDB">
          <w:rPr>
            <w:rStyle w:val="04Text"/>
            <w:rFonts w:asciiTheme="minorEastAsia" w:eastAsiaTheme="minorEastAsia"/>
          </w:rPr>
          <w:t>[78]</w:t>
        </w:r>
      </w:hyperlink>
      <w:r w:rsidRPr="00971FDB">
        <w:rPr>
          <w:rFonts w:asciiTheme="minorEastAsia" w:eastAsiaTheme="minorEastAsia"/>
          <w:sz w:val="21"/>
        </w:rPr>
        <w:t>當時的參與者多年來一直對自己那份拷貝的來源三緘其口。一直要等到2007年，豪斯納昔日的副手加布里埃爾</w:t>
      </w:r>
      <w:r w:rsidRPr="00971FDB">
        <w:rPr>
          <w:rFonts w:asciiTheme="minorEastAsia" w:eastAsiaTheme="minorEastAsia"/>
          <w:sz w:val="21"/>
        </w:rPr>
        <w:t>·</w:t>
      </w:r>
      <w:r w:rsidRPr="00971FDB">
        <w:rPr>
          <w:rFonts w:asciiTheme="minorEastAsia" w:eastAsiaTheme="minorEastAsia"/>
          <w:sz w:val="21"/>
        </w:rPr>
        <w:t>巴赫（GabrielBach）才對薩森抄本做出模糊的聲明，表示在艾希曼被綁架之后，</w:t>
      </w:r>
      <w:r w:rsidRPr="00971FDB">
        <w:rPr>
          <w:rFonts w:asciiTheme="minorEastAsia" w:eastAsiaTheme="minorEastAsia"/>
          <w:sz w:val="21"/>
        </w:rPr>
        <w:t>“</w:t>
      </w:r>
      <w:r w:rsidRPr="00971FDB">
        <w:rPr>
          <w:rFonts w:asciiTheme="minorEastAsia" w:eastAsiaTheme="minorEastAsia"/>
          <w:sz w:val="21"/>
        </w:rPr>
        <w:t>這位記者就把它交給了《生活》雜志，我們則從那里得到了它</w:t>
      </w:r>
      <w:r w:rsidRPr="00971FDB">
        <w:rPr>
          <w:rFonts w:asciiTheme="minorEastAsia" w:eastAsiaTheme="minorEastAsia"/>
          <w:sz w:val="21"/>
        </w:rPr>
        <w:t>”</w:t>
      </w:r>
      <w:hyperlink w:anchor="_79_9">
        <w:bookmarkStart w:id="2962" w:name="_79_8"/>
        <w:bookmarkEnd w:id="2962"/>
      </w:hyperlink>
      <w:hyperlink w:anchor="_79_9">
        <w:r w:rsidRPr="00971FDB">
          <w:rPr>
            <w:rStyle w:val="04Text"/>
            <w:rFonts w:asciiTheme="minorEastAsia" w:eastAsiaTheme="minorEastAsia"/>
          </w:rPr>
          <w:t>[79]</w:t>
        </w:r>
      </w:hyperlink>
      <w:r w:rsidRPr="00971FDB">
        <w:rPr>
          <w:rFonts w:asciiTheme="minorEastAsia" w:eastAsiaTheme="minorEastAsia"/>
          <w:sz w:val="21"/>
        </w:rPr>
        <w:t>。然而，如果看一下以色列的版本就可發現那是不可能的事情，因為至少有一點顯而易見：那些頁面絕非好整以暇仔細制作的拷貝，完全不像是來自一家擁有薩森原始副本的雜志社。顯然加布里埃爾</w:t>
      </w:r>
      <w:r w:rsidRPr="00971FDB">
        <w:rPr>
          <w:rFonts w:asciiTheme="minorEastAsia" w:eastAsiaTheme="minorEastAsia"/>
          <w:sz w:val="21"/>
        </w:rPr>
        <w:t>·</w:t>
      </w:r>
      <w:r w:rsidRPr="00971FDB">
        <w:rPr>
          <w:rFonts w:asciiTheme="minorEastAsia" w:eastAsiaTheme="minorEastAsia"/>
          <w:sz w:val="21"/>
        </w:rPr>
        <w:t>巴赫跟其他大多數人一樣，誤以為《生活》雜志的材料與</w:t>
      </w:r>
      <w:r w:rsidRPr="00971FDB">
        <w:rPr>
          <w:rFonts w:asciiTheme="minorEastAsia" w:eastAsiaTheme="minorEastAsia"/>
          <w:sz w:val="21"/>
        </w:rPr>
        <w:t>“</w:t>
      </w:r>
      <w:r w:rsidRPr="00971FDB">
        <w:rPr>
          <w:rFonts w:asciiTheme="minorEastAsia" w:eastAsiaTheme="minorEastAsia"/>
          <w:sz w:val="21"/>
        </w:rPr>
        <w:t>薩森文件</w:t>
      </w:r>
      <w:r w:rsidRPr="00971FDB">
        <w:rPr>
          <w:rFonts w:asciiTheme="minorEastAsia" w:eastAsiaTheme="minorEastAsia"/>
          <w:sz w:val="21"/>
        </w:rPr>
        <w:t>”</w:t>
      </w:r>
      <w:r w:rsidRPr="00971FDB">
        <w:rPr>
          <w:rFonts w:asciiTheme="minorEastAsia" w:eastAsiaTheme="minorEastAsia"/>
          <w:sz w:val="21"/>
        </w:rPr>
        <w:t>是同一個東西。而真相其實復雜多了。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湯姆</w:t>
      </w:r>
      <w:r w:rsidRPr="00971FDB">
        <w:rPr>
          <w:rFonts w:asciiTheme="minorEastAsia" w:eastAsiaTheme="minorEastAsia"/>
          <w:sz w:val="21"/>
        </w:rPr>
        <w:t>·</w:t>
      </w:r>
      <w:r w:rsidRPr="00971FDB">
        <w:rPr>
          <w:rFonts w:asciiTheme="minorEastAsia" w:eastAsiaTheme="minorEastAsia"/>
          <w:sz w:val="21"/>
        </w:rPr>
        <w:t>塞格夫在廣泛研究西蒙</w:t>
      </w:r>
      <w:r w:rsidRPr="00971FDB">
        <w:rPr>
          <w:rFonts w:asciiTheme="minorEastAsia" w:eastAsiaTheme="minorEastAsia"/>
          <w:sz w:val="21"/>
        </w:rPr>
        <w:t>·</w:t>
      </w:r>
      <w:r w:rsidRPr="00971FDB">
        <w:rPr>
          <w:rFonts w:asciiTheme="minorEastAsia" w:eastAsiaTheme="minorEastAsia"/>
          <w:sz w:val="21"/>
        </w:rPr>
        <w:t>維森塔爾的文稿時發現了一封信。維森塔爾在信中提醒豪斯納總檢察長，幾十年前是他</w:t>
      </w:r>
      <w:r w:rsidRPr="00971FDB">
        <w:rPr>
          <w:rFonts w:asciiTheme="minorEastAsia" w:eastAsiaTheme="minorEastAsia"/>
          <w:sz w:val="21"/>
        </w:rPr>
        <w:t>——</w:t>
      </w:r>
      <w:r w:rsidRPr="00971FDB">
        <w:rPr>
          <w:rFonts w:asciiTheme="minorEastAsia" w:eastAsiaTheme="minorEastAsia"/>
          <w:sz w:val="21"/>
        </w:rPr>
        <w:t>維森塔爾</w:t>
      </w:r>
      <w:r w:rsidRPr="00971FDB">
        <w:rPr>
          <w:rFonts w:asciiTheme="minorEastAsia" w:eastAsiaTheme="minorEastAsia"/>
          <w:sz w:val="21"/>
        </w:rPr>
        <w:t>——</w:t>
      </w:r>
      <w:r w:rsidRPr="00971FDB">
        <w:rPr>
          <w:rFonts w:asciiTheme="minorEastAsia" w:eastAsiaTheme="minorEastAsia"/>
          <w:sz w:val="21"/>
        </w:rPr>
        <w:t>讓豪斯納接觸到薩森抄本的。</w:t>
      </w:r>
      <w:hyperlink w:anchor="_80_9">
        <w:bookmarkStart w:id="2963" w:name="_80_8"/>
        <w:bookmarkEnd w:id="2963"/>
      </w:hyperlink>
      <w:hyperlink w:anchor="_80_9">
        <w:r w:rsidRPr="00971FDB">
          <w:rPr>
            <w:rStyle w:val="04Text"/>
            <w:rFonts w:asciiTheme="minorEastAsia" w:eastAsiaTheme="minorEastAsia"/>
          </w:rPr>
          <w:t>[80]</w:t>
        </w:r>
      </w:hyperlink>
      <w:r w:rsidRPr="00971FDB">
        <w:rPr>
          <w:rFonts w:asciiTheme="minorEastAsia" w:eastAsiaTheme="minorEastAsia"/>
          <w:sz w:val="21"/>
        </w:rPr>
        <w:t>涉及維森塔爾的話時固然應該特別小心謹慎，但由于維森塔爾幾乎不可能向肯定比自己更清楚內情的人說謊，看樣子果真是這名來自林茨的熱心人士找到了那些文件。直到最近，維森塔爾當初在審判準備期間提供的幫助都還鮮為人知。由于強調維森塔爾所扮演的角色顯然不符合參與者的利益，因此就沒人記得此事了。摩薩德的首腦伊塞爾</w:t>
      </w:r>
      <w:r w:rsidRPr="00971FDB">
        <w:rPr>
          <w:rFonts w:asciiTheme="minorEastAsia" w:eastAsiaTheme="minorEastAsia"/>
          <w:sz w:val="21"/>
        </w:rPr>
        <w:t>·</w:t>
      </w:r>
      <w:r w:rsidRPr="00971FDB">
        <w:rPr>
          <w:rFonts w:asciiTheme="minorEastAsia" w:eastAsiaTheme="minorEastAsia"/>
          <w:sz w:val="21"/>
        </w:rPr>
        <w:t>哈雷爾更是不惜扭曲事實和編造故事，借此貶低維森塔爾在給他帶來赫赫聲名的</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一案中所起的作用。多虧了湯姆</w:t>
      </w:r>
      <w:r w:rsidRPr="00971FDB">
        <w:rPr>
          <w:rFonts w:asciiTheme="minorEastAsia" w:eastAsiaTheme="minorEastAsia"/>
          <w:sz w:val="21"/>
        </w:rPr>
        <w:t>·</w:t>
      </w:r>
      <w:r w:rsidRPr="00971FDB">
        <w:rPr>
          <w:rFonts w:asciiTheme="minorEastAsia" w:eastAsiaTheme="minorEastAsia"/>
          <w:sz w:val="21"/>
        </w:rPr>
        <w:t>塞格夫的緣故，我們才得以在50年后做出更公正的判斷。不過維森塔爾的那封信顯示，他只發現了一部分抄本：</w:t>
      </w:r>
      <w:r w:rsidRPr="00971FDB">
        <w:rPr>
          <w:rFonts w:asciiTheme="minorEastAsia" w:eastAsiaTheme="minorEastAsia"/>
          <w:sz w:val="21"/>
        </w:rPr>
        <w:t>“</w:t>
      </w:r>
      <w:r w:rsidRPr="00971FDB">
        <w:rPr>
          <w:rFonts w:asciiTheme="minorEastAsia" w:eastAsiaTheme="minorEastAsia"/>
          <w:sz w:val="21"/>
        </w:rPr>
        <w:t>你想必還記得，我給艾希曼審判案帶來了28頁帶有艾希曼手寫注記的錄音帶抄本。</w:t>
      </w:r>
      <w:r w:rsidRPr="00971FDB">
        <w:rPr>
          <w:rFonts w:asciiTheme="minorEastAsia" w:eastAsiaTheme="minorEastAsia"/>
          <w:sz w:val="21"/>
        </w:rPr>
        <w:t>”</w:t>
      </w:r>
      <w:hyperlink w:anchor="_81_9">
        <w:bookmarkStart w:id="2964" w:name="_81_8"/>
        <w:bookmarkEnd w:id="2964"/>
      </w:hyperlink>
      <w:hyperlink w:anchor="_81_9">
        <w:r w:rsidRPr="00971FDB">
          <w:rPr>
            <w:rStyle w:val="04Text"/>
            <w:rFonts w:asciiTheme="minorEastAsia" w:eastAsiaTheme="minorEastAsia"/>
          </w:rPr>
          <w:t>[81]</w:t>
        </w:r>
      </w:hyperlink>
      <w:r w:rsidRPr="00971FDB">
        <w:rPr>
          <w:rFonts w:asciiTheme="minorEastAsia" w:eastAsiaTheme="minorEastAsia"/>
          <w:sz w:val="21"/>
        </w:rPr>
        <w:t>這表明維森塔爾亦非正式的消息來源。</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逐頁比對之后還能發現，以色列檢方必須費勁地拼湊出他們那一份薩森抄本拷貝。它明顯有別于赫爾曼</w:t>
      </w:r>
      <w:r w:rsidRPr="00971FDB">
        <w:rPr>
          <w:rFonts w:asciiTheme="minorEastAsia" w:eastAsiaTheme="minorEastAsia"/>
          <w:sz w:val="21"/>
        </w:rPr>
        <w:t>·</w:t>
      </w:r>
      <w:r w:rsidRPr="00971FDB">
        <w:rPr>
          <w:rFonts w:asciiTheme="minorEastAsia" w:eastAsiaTheme="minorEastAsia"/>
          <w:sz w:val="21"/>
        </w:rPr>
        <w:t>朗拜因的上好版本，不像后者看得出確實直接拷貝自薩森出售給新聞界的原始副本。</w:t>
      </w:r>
      <w:hyperlink w:anchor="_82_9">
        <w:bookmarkStart w:id="2965" w:name="_82_8"/>
        <w:bookmarkEnd w:id="2965"/>
      </w:hyperlink>
      <w:hyperlink w:anchor="_82_9">
        <w:r w:rsidRPr="00971FDB">
          <w:rPr>
            <w:rStyle w:val="04Text"/>
            <w:rFonts w:asciiTheme="minorEastAsia" w:eastAsiaTheme="minorEastAsia"/>
          </w:rPr>
          <w:t>[82]</w:t>
        </w:r>
      </w:hyperlink>
      <w:r w:rsidRPr="00971FDB">
        <w:rPr>
          <w:rFonts w:asciiTheme="minorEastAsia" w:eastAsiaTheme="minorEastAsia"/>
          <w:sz w:val="21"/>
        </w:rPr>
        <w:t>但我們只有等到檔案開放，能夠知道取得這份文件的時間之后，才有辦法確定維森塔爾究竟是從新聞記者還是從情報人員那里得到了它。但無論如何，德國聯邦情報局一位工作人員宣稱該局是從摩薩德處獲得了</w:t>
      </w:r>
      <w:r w:rsidRPr="00971FDB">
        <w:rPr>
          <w:rFonts w:asciiTheme="minorEastAsia" w:eastAsiaTheme="minorEastAsia"/>
          <w:sz w:val="21"/>
        </w:rPr>
        <w:t>“</w:t>
      </w:r>
      <w:r w:rsidRPr="00971FDB">
        <w:rPr>
          <w:rFonts w:asciiTheme="minorEastAsia" w:eastAsiaTheme="minorEastAsia"/>
          <w:sz w:val="21"/>
        </w:rPr>
        <w:t>那個謀殺猶太人兇手的日記</w:t>
      </w:r>
      <w:r w:rsidRPr="00971FDB">
        <w:rPr>
          <w:rFonts w:asciiTheme="minorEastAsia" w:eastAsiaTheme="minorEastAsia"/>
          <w:sz w:val="21"/>
        </w:rPr>
        <w:t>”</w:t>
      </w:r>
      <w:r w:rsidRPr="00971FDB">
        <w:rPr>
          <w:rFonts w:asciiTheme="minorEastAsia" w:eastAsiaTheme="minorEastAsia"/>
          <w:sz w:val="21"/>
        </w:rPr>
        <w:t>，根本就是無稽之談。比較合情合理的問題反而是：德國聯邦情報局為什么沒有把自己在1960年年底就已經擁有的文件，主動提交給以色列檢方呢？</w:t>
      </w:r>
      <w:hyperlink w:anchor="_83_9">
        <w:bookmarkStart w:id="2966" w:name="_83_8"/>
        <w:bookmarkEnd w:id="2966"/>
      </w:hyperlink>
      <w:hyperlink w:anchor="_83_9">
        <w:r w:rsidRPr="00971FDB">
          <w:rPr>
            <w:rStyle w:val="04Text"/>
            <w:rFonts w:asciiTheme="minorEastAsia" w:eastAsiaTheme="minorEastAsia"/>
          </w:rPr>
          <w:t>[83]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豪斯納盡其所能地在審訊期間對那些資料保密。這位總檢察長顯然不僅試圖借此讓艾希曼陷入錯誤的安全感，而且希望爭取更多時間。即便沒有薩森抄本，各種文件也已經堆積如山，如今新增的材料更是難以辨認。因此到了1961年4月的時候，以色列官方仍在要求《生活》雜志交出檢方其實早就擁有的那些資料。吉迪翁</w:t>
      </w:r>
      <w:r w:rsidRPr="00971FDB">
        <w:rPr>
          <w:rFonts w:asciiTheme="minorEastAsia" w:eastAsiaTheme="minorEastAsia"/>
          <w:sz w:val="21"/>
        </w:rPr>
        <w:t>·</w:t>
      </w:r>
      <w:r w:rsidRPr="00971FDB">
        <w:rPr>
          <w:rFonts w:asciiTheme="minorEastAsia" w:eastAsiaTheme="minorEastAsia"/>
          <w:sz w:val="21"/>
        </w:rPr>
        <w:t>豪斯納首先征詢了專家的意見，并把他的那份拷貝交給以色列警方筆跡鑒定專家亞伯拉罕</w:t>
      </w:r>
      <w:r w:rsidRPr="00971FDB">
        <w:rPr>
          <w:rFonts w:asciiTheme="minorEastAsia" w:eastAsiaTheme="minorEastAsia"/>
          <w:sz w:val="21"/>
        </w:rPr>
        <w:t>·</w:t>
      </w:r>
      <w:r w:rsidRPr="00971FDB">
        <w:rPr>
          <w:rFonts w:asciiTheme="minorEastAsia" w:eastAsiaTheme="minorEastAsia"/>
          <w:sz w:val="21"/>
        </w:rPr>
        <w:t>哈加格（Avraham Hagag）鑒定。</w:t>
      </w:r>
      <w:hyperlink w:anchor="_84_9">
        <w:bookmarkStart w:id="2967" w:name="_84_8"/>
        <w:bookmarkEnd w:id="2967"/>
      </w:hyperlink>
      <w:hyperlink w:anchor="_84_9">
        <w:r w:rsidRPr="00971FDB">
          <w:rPr>
            <w:rStyle w:val="04Text"/>
            <w:rFonts w:asciiTheme="minorEastAsia" w:eastAsiaTheme="minorEastAsia"/>
          </w:rPr>
          <w:t>[84]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哈加格的貢獻在于最先整理了一個薩森抄本拷貝的順序，并對它做出完整描述。他把一頁頁紙分類，把堆積如山的紙張排列成一個個易于管理的文件卷宗，而且每個卷宗當中都有若干按照編號順序排列</w:t>
      </w:r>
      <w:r w:rsidRPr="00971FDB">
        <w:rPr>
          <w:rFonts w:asciiTheme="minorEastAsia" w:eastAsiaTheme="minorEastAsia"/>
          <w:sz w:val="21"/>
        </w:rPr>
        <w:lastRenderedPageBreak/>
        <w:t>的錄音帶抄本。如此便形成了那著名的</w:t>
      </w:r>
      <w:r w:rsidRPr="00971FDB">
        <w:rPr>
          <w:rFonts w:asciiTheme="minorEastAsia" w:eastAsiaTheme="minorEastAsia"/>
          <w:sz w:val="21"/>
        </w:rPr>
        <w:t>“</w:t>
      </w:r>
      <w:r w:rsidRPr="00971FDB">
        <w:rPr>
          <w:rFonts w:asciiTheme="minorEastAsia" w:eastAsiaTheme="minorEastAsia"/>
          <w:sz w:val="21"/>
        </w:rPr>
        <w:t>2個穿孔文件夾和17個卷宗</w:t>
      </w:r>
      <w:r w:rsidRPr="00971FDB">
        <w:rPr>
          <w:rFonts w:asciiTheme="minorEastAsia" w:eastAsiaTheme="minorEastAsia"/>
          <w:sz w:val="21"/>
        </w:rPr>
        <w:t>”——</w:t>
      </w:r>
      <w:r w:rsidRPr="00971FDB">
        <w:rPr>
          <w:rFonts w:asciiTheme="minorEastAsia" w:eastAsiaTheme="minorEastAsia"/>
          <w:sz w:val="21"/>
        </w:rPr>
        <w:t>其中16個是錄音帶抄本，</w:t>
      </w:r>
      <w:r w:rsidRPr="00971FDB">
        <w:rPr>
          <w:rFonts w:asciiTheme="minorEastAsia" w:eastAsiaTheme="minorEastAsia"/>
          <w:sz w:val="21"/>
        </w:rPr>
        <w:t>“</w:t>
      </w:r>
      <w:r w:rsidRPr="00971FDB">
        <w:rPr>
          <w:rFonts w:asciiTheme="minorEastAsia" w:eastAsiaTheme="minorEastAsia"/>
          <w:sz w:val="21"/>
        </w:rPr>
        <w:t>第17號卷宗</w:t>
      </w:r>
      <w:r w:rsidRPr="00971FDB">
        <w:rPr>
          <w:rFonts w:asciiTheme="minorEastAsia" w:eastAsiaTheme="minorEastAsia"/>
          <w:sz w:val="21"/>
        </w:rPr>
        <w:t>”</w:t>
      </w:r>
      <w:r w:rsidRPr="00971FDB">
        <w:rPr>
          <w:rFonts w:asciiTheme="minorEastAsia" w:eastAsiaTheme="minorEastAsia"/>
          <w:sz w:val="21"/>
        </w:rPr>
        <w:t>則是83頁手寫稿的拷貝。</w:t>
      </w:r>
      <w:hyperlink w:anchor="_85_9">
        <w:bookmarkStart w:id="2968" w:name="_85_8"/>
        <w:bookmarkEnd w:id="2968"/>
      </w:hyperlink>
      <w:hyperlink w:anchor="_85_9">
        <w:r w:rsidRPr="00971FDB">
          <w:rPr>
            <w:rStyle w:val="04Text"/>
            <w:rFonts w:asciiTheme="minorEastAsia" w:eastAsiaTheme="minorEastAsia"/>
          </w:rPr>
          <w:t>[85]</w:t>
        </w:r>
      </w:hyperlink>
      <w:r w:rsidRPr="00971FDB">
        <w:rPr>
          <w:rFonts w:asciiTheme="minorEastAsia" w:eastAsiaTheme="minorEastAsia"/>
          <w:sz w:val="21"/>
        </w:rPr>
        <w:t>順序并不總是完全正確，因為哈加格無意間把若干頁薩森自己的口述內容，以及一份艾希曼獨立文稿的片語只字混進了訪談錄音抄本里面。但在當時的緊迫時間壓力下，那位警方鑒定專家還是取得了令人矚目的成就。</w:t>
      </w:r>
      <w:hyperlink w:anchor="_86_9">
        <w:bookmarkStart w:id="2969" w:name="_86_8"/>
        <w:bookmarkEnd w:id="2969"/>
      </w:hyperlink>
      <w:hyperlink w:anchor="_86_9">
        <w:r w:rsidRPr="00971FDB">
          <w:rPr>
            <w:rStyle w:val="04Text"/>
            <w:rFonts w:asciiTheme="minorEastAsia" w:eastAsiaTheme="minorEastAsia"/>
          </w:rPr>
          <w:t>[86]</w:t>
        </w:r>
      </w:hyperlink>
      <w:r w:rsidRPr="00971FDB">
        <w:rPr>
          <w:rFonts w:asciiTheme="minorEastAsia" w:eastAsiaTheme="minorEastAsia"/>
          <w:sz w:val="21"/>
        </w:rPr>
        <w:t>他總共整理出716頁錄音抄本和83頁手寫稿。若扣除三次頁碼重復的錯誤</w:t>
      </w:r>
      <w:hyperlink w:anchor="_87_9">
        <w:bookmarkStart w:id="2970" w:name="_87_8"/>
        <w:bookmarkEnd w:id="2970"/>
      </w:hyperlink>
      <w:hyperlink w:anchor="_87_9">
        <w:r w:rsidRPr="00971FDB">
          <w:rPr>
            <w:rStyle w:val="04Text"/>
            <w:rFonts w:asciiTheme="minorEastAsia" w:eastAsiaTheme="minorEastAsia"/>
          </w:rPr>
          <w:t>[87]</w:t>
        </w:r>
      </w:hyperlink>
      <w:r w:rsidRPr="00971FDB">
        <w:rPr>
          <w:rFonts w:asciiTheme="minorEastAsia" w:eastAsiaTheme="minorEastAsia"/>
          <w:sz w:val="21"/>
        </w:rPr>
        <w:t>，那么以色列的這個副本總共包括了713個打字頁面，以及83個手寫頁面或不完整的頁面。明顯可以看出錄音帶的抄本并不完整，因為5號和11號錄音帶之間出現了空白，41號錄音帶缺少第三頁</w:t>
      </w:r>
      <w:hyperlink w:anchor="_88_9">
        <w:bookmarkStart w:id="2971" w:name="_88_8"/>
        <w:bookmarkEnd w:id="2971"/>
      </w:hyperlink>
      <w:hyperlink w:anchor="_88_9">
        <w:r w:rsidRPr="00971FDB">
          <w:rPr>
            <w:rStyle w:val="04Text"/>
            <w:rFonts w:asciiTheme="minorEastAsia" w:eastAsiaTheme="minorEastAsia"/>
          </w:rPr>
          <w:t>[88]</w:t>
        </w:r>
      </w:hyperlink>
      <w:r w:rsidRPr="00971FDB">
        <w:rPr>
          <w:rFonts w:asciiTheme="minorEastAsia" w:eastAsiaTheme="minorEastAsia"/>
          <w:sz w:val="21"/>
        </w:rPr>
        <w:t>，55號錄音帶則總共只有兩頁。以色列的那一份抄本，效果十足地結束于67號錄音帶</w:t>
      </w:r>
      <w:r w:rsidRPr="00971FDB">
        <w:rPr>
          <w:rFonts w:asciiTheme="minorEastAsia" w:eastAsiaTheme="minorEastAsia"/>
          <w:sz w:val="21"/>
        </w:rPr>
        <w:t>“</w:t>
      </w:r>
      <w:r w:rsidRPr="00971FDB">
        <w:rPr>
          <w:rFonts w:asciiTheme="minorEastAsia" w:eastAsiaTheme="minorEastAsia"/>
          <w:sz w:val="21"/>
        </w:rPr>
        <w:t>對圓桌成員的小小感言</w:t>
      </w:r>
      <w:r w:rsidRPr="00971FDB">
        <w:rPr>
          <w:rFonts w:asciiTheme="minorEastAsia" w:eastAsiaTheme="minorEastAsia"/>
          <w:sz w:val="21"/>
        </w:rPr>
        <w:t>”</w:t>
      </w:r>
      <w:r w:rsidRPr="00971FDB">
        <w:rPr>
          <w:rFonts w:asciiTheme="minorEastAsia" w:eastAsiaTheme="minorEastAsia"/>
          <w:sz w:val="21"/>
        </w:rPr>
        <w:t>。因此以色列沒有人想到，它后面還有更多錄音，而且原始錄音帶總共超過了70卷。《政治周刊》的米奇斯瓦夫</w:t>
      </w:r>
      <w:r w:rsidRPr="00971FDB">
        <w:rPr>
          <w:rFonts w:asciiTheme="minorEastAsia" w:eastAsiaTheme="minorEastAsia"/>
          <w:sz w:val="21"/>
        </w:rPr>
        <w:t>·</w:t>
      </w:r>
      <w:r w:rsidRPr="00971FDB">
        <w:rPr>
          <w:rFonts w:asciiTheme="minorEastAsia" w:eastAsiaTheme="minorEastAsia"/>
          <w:sz w:val="21"/>
        </w:rPr>
        <w:t>拉科夫斯基雖然立刻注意到至少還有第68卷錄音帶存在，但他也沒有由此得出正確的結論。另一方面，5號和11號錄音帶之間的空白以及55號錄音帶不完整的內容，是羅伯特</w:t>
      </w:r>
      <w:r w:rsidRPr="00971FDB">
        <w:rPr>
          <w:rFonts w:asciiTheme="minorEastAsia" w:eastAsiaTheme="minorEastAsia"/>
          <w:sz w:val="21"/>
        </w:rPr>
        <w:t>·</w:t>
      </w:r>
      <w:r w:rsidRPr="00971FDB">
        <w:rPr>
          <w:rFonts w:asciiTheme="minorEastAsia" w:eastAsiaTheme="minorEastAsia"/>
          <w:sz w:val="21"/>
        </w:rPr>
        <w:t>艾希曼的版本與其他所有流通版本的共同特征。薩森在1960年先移除了這些部分（以及阿爾文斯萊本談話的第一部分），然后才把錄音帶抄本的拷貝公之于世。甚至連他自己也已經意識到，最開始幾次談話中那種肆無忌憚談論</w:t>
      </w:r>
      <w:r w:rsidRPr="00971FDB">
        <w:rPr>
          <w:rFonts w:asciiTheme="minorEastAsia" w:eastAsiaTheme="minorEastAsia"/>
          <w:sz w:val="21"/>
        </w:rPr>
        <w:t>“</w:t>
      </w:r>
      <w:r w:rsidRPr="00971FDB">
        <w:rPr>
          <w:rFonts w:asciiTheme="minorEastAsia" w:eastAsiaTheme="minorEastAsia"/>
          <w:sz w:val="21"/>
        </w:rPr>
        <w:t>猶太世界陰謀</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以色列這個強盜國家</w:t>
      </w:r>
      <w:r w:rsidRPr="00971FDB">
        <w:rPr>
          <w:rFonts w:asciiTheme="minorEastAsia" w:eastAsiaTheme="minorEastAsia"/>
          <w:sz w:val="21"/>
        </w:rPr>
        <w:t>”</w:t>
      </w:r>
      <w:r w:rsidRPr="00971FDB">
        <w:rPr>
          <w:rFonts w:asciiTheme="minorEastAsia" w:eastAsiaTheme="minorEastAsia"/>
          <w:sz w:val="21"/>
        </w:rPr>
        <w:t>（der Raubstaat Israel）</w:t>
      </w:r>
      <w:hyperlink w:anchor="_89_9">
        <w:bookmarkStart w:id="2972" w:name="_89_8"/>
        <w:bookmarkEnd w:id="2972"/>
      </w:hyperlink>
      <w:hyperlink w:anchor="_89_9">
        <w:r w:rsidRPr="00971FDB">
          <w:rPr>
            <w:rStyle w:val="04Text"/>
            <w:rFonts w:asciiTheme="minorEastAsia" w:eastAsiaTheme="minorEastAsia"/>
          </w:rPr>
          <w:t>[89]</w:t>
        </w:r>
      </w:hyperlink>
      <w:r w:rsidRPr="00971FDB">
        <w:rPr>
          <w:rFonts w:asciiTheme="minorEastAsia" w:eastAsiaTheme="minorEastAsia"/>
          <w:sz w:val="21"/>
        </w:rPr>
        <w:t>的言論，是不適合在審判期間對外公布的。</w:t>
      </w:r>
    </w:p>
    <w:p w:rsidR="00D9517E" w:rsidRDefault="00D9517E" w:rsidP="00D9517E">
      <w:pPr>
        <w:pStyle w:val="3"/>
      </w:pPr>
      <w:bookmarkStart w:id="2973" w:name="_Toc55746140"/>
      <w:r>
        <w:t>被湮滅的證據</w:t>
      </w:r>
      <w:bookmarkEnd w:id="297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如果審判過程中突然出現新的證據，時間就會成為關鍵問題。以色列副本的796頁內容因而對豪斯納的工作人員構成了極大挑戰。誰知《政治周刊》從5月20日開始摘要發表了相關材料，非但刊登樣稿的拷貝，甚至還公開表示愿意把資料提供給以色列來配合檢方辦案。吉德翁</w:t>
      </w:r>
      <w:r w:rsidRPr="00971FDB">
        <w:rPr>
          <w:rFonts w:asciiTheme="minorEastAsia" w:eastAsiaTheme="minorEastAsia"/>
          <w:sz w:val="21"/>
        </w:rPr>
        <w:t>·</w:t>
      </w:r>
      <w:r w:rsidRPr="00971FDB">
        <w:rPr>
          <w:rFonts w:asciiTheme="minorEastAsia" w:eastAsiaTheme="minorEastAsia"/>
          <w:sz w:val="21"/>
        </w:rPr>
        <w:t>豪斯納為避免顏面盡失，這下子就再也不能繼續假裝若無其事了。于是他在1961年5月22日宣布，目前已擁有手稿的影印本。在法官們的催促之下，豪斯納說出了一半的事實，表示他和他的團隊在三個星期之前得到了那些文件，不過他的拷貝并非直接來自《生活》雜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從此以后，該文件就被稱作</w:t>
      </w:r>
      <w:r w:rsidRPr="00971FDB">
        <w:rPr>
          <w:rFonts w:asciiTheme="minorEastAsia" w:eastAsiaTheme="minorEastAsia"/>
          <w:sz w:val="21"/>
        </w:rPr>
        <w:t>“</w:t>
      </w:r>
      <w:r w:rsidRPr="00971FDB">
        <w:rPr>
          <w:rFonts w:asciiTheme="minorEastAsia" w:eastAsiaTheme="minorEastAsia"/>
          <w:sz w:val="21"/>
        </w:rPr>
        <w:t>薩森文檔</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Sassen-Dokument</w:t>
      </w:r>
      <w:r w:rsidRPr="00971FDB">
        <w:rPr>
          <w:rFonts w:asciiTheme="minorEastAsia" w:eastAsiaTheme="minorEastAsia"/>
          <w:sz w:val="21"/>
        </w:rPr>
        <w:t>）。辯方也立即收到一份副本，上面有艾希曼在囚禁期間寫的閱讀注意事項（這份資料現在作為</w:t>
      </w:r>
      <w:r w:rsidRPr="00971FDB">
        <w:rPr>
          <w:rFonts w:asciiTheme="minorEastAsia" w:eastAsiaTheme="minorEastAsia"/>
          <w:sz w:val="21"/>
        </w:rPr>
        <w:t>“</w:t>
      </w:r>
      <w:r w:rsidRPr="00971FDB">
        <w:rPr>
          <w:rFonts w:asciiTheme="minorEastAsia" w:eastAsiaTheme="minorEastAsia"/>
          <w:sz w:val="21"/>
        </w:rPr>
        <w:t>塞爾瓦蒂烏斯遺物</w:t>
      </w:r>
      <w:r w:rsidRPr="00971FDB">
        <w:rPr>
          <w:rFonts w:asciiTheme="minorEastAsia" w:eastAsiaTheme="minorEastAsia"/>
          <w:sz w:val="21"/>
        </w:rPr>
        <w:t>”</w:t>
      </w:r>
      <w:r w:rsidRPr="00971FDB">
        <w:rPr>
          <w:rFonts w:asciiTheme="minorEastAsia" w:eastAsiaTheme="minorEastAsia"/>
          <w:sz w:val="21"/>
        </w:rPr>
        <w:t>[Servatius-Nachlass]藏于科布倫茨聯邦檔案館）。德國法律界人士也可以申請使用這份文件。來自路德維希堡的審判觀察員迪特里希</w:t>
      </w:r>
      <w:r w:rsidRPr="00971FDB">
        <w:rPr>
          <w:rFonts w:asciiTheme="minorEastAsia" w:eastAsiaTheme="minorEastAsia"/>
          <w:sz w:val="21"/>
        </w:rPr>
        <w:t>·</w:t>
      </w:r>
      <w:r w:rsidRPr="00971FDB">
        <w:rPr>
          <w:rFonts w:asciiTheme="minorEastAsia" w:eastAsiaTheme="minorEastAsia"/>
          <w:sz w:val="21"/>
        </w:rPr>
        <w:t>措伊格（Dietrich Zeug）于是寄了一份拷貝給弗里茨</w:t>
      </w:r>
      <w:r w:rsidRPr="00971FDB">
        <w:rPr>
          <w:rFonts w:asciiTheme="minorEastAsia" w:eastAsiaTheme="minorEastAsia"/>
          <w:sz w:val="21"/>
        </w:rPr>
        <w:t>·</w:t>
      </w:r>
      <w:r w:rsidRPr="00971FDB">
        <w:rPr>
          <w:rFonts w:asciiTheme="minorEastAsia" w:eastAsiaTheme="minorEastAsia"/>
          <w:sz w:val="21"/>
        </w:rPr>
        <w:t>鮑爾，并建議不妨跟他現有的那個版本比對一下。</w:t>
      </w:r>
      <w:hyperlink w:anchor="_90_9">
        <w:bookmarkStart w:id="2974" w:name="_90_8"/>
        <w:bookmarkEnd w:id="2974"/>
      </w:hyperlink>
      <w:hyperlink w:anchor="_90_9">
        <w:r w:rsidRPr="00971FDB">
          <w:rPr>
            <w:rStyle w:val="04Text"/>
            <w:rFonts w:asciiTheme="minorEastAsia" w:eastAsiaTheme="minorEastAsia"/>
          </w:rPr>
          <w:t>[90]</w:t>
        </w:r>
      </w:hyperlink>
      <w:r w:rsidRPr="00971FDB">
        <w:rPr>
          <w:rFonts w:asciiTheme="minorEastAsia" w:eastAsiaTheme="minorEastAsia"/>
          <w:sz w:val="21"/>
        </w:rPr>
        <w:t>豪斯納起初以為的一大成功突破，最后卻出乎意料地凄慘作結。因為當那位總檢察長準備將此證據提交法庭時，恰恰遇到了阿夫納</w:t>
      </w:r>
      <w:r w:rsidRPr="00971FDB">
        <w:rPr>
          <w:rFonts w:asciiTheme="minorEastAsia" w:eastAsiaTheme="minorEastAsia"/>
          <w:sz w:val="21"/>
        </w:rPr>
        <w:t>·</w:t>
      </w:r>
      <w:r w:rsidRPr="00971FDB">
        <w:rPr>
          <w:rFonts w:asciiTheme="minorEastAsia" w:eastAsiaTheme="minorEastAsia"/>
          <w:sz w:val="21"/>
        </w:rPr>
        <w:t>萊斯所預見的問題：羅伯特</w:t>
      </w:r>
      <w:r w:rsidRPr="00971FDB">
        <w:rPr>
          <w:rFonts w:asciiTheme="minorEastAsia" w:eastAsiaTheme="minorEastAsia"/>
          <w:sz w:val="21"/>
        </w:rPr>
        <w:t>·</w:t>
      </w:r>
      <w:r w:rsidRPr="00971FDB">
        <w:rPr>
          <w:rFonts w:asciiTheme="minorEastAsia" w:eastAsiaTheme="minorEastAsia"/>
          <w:sz w:val="21"/>
        </w:rPr>
        <w:t>塞爾瓦蒂烏斯立即提出異議，因為艾希曼極力駁斥那些材料的真實性</w:t>
      </w:r>
      <w:r w:rsidRPr="00971FDB">
        <w:rPr>
          <w:rFonts w:asciiTheme="minorEastAsia" w:eastAsiaTheme="minorEastAsia"/>
          <w:sz w:val="21"/>
        </w:rPr>
        <w:t>——</w:t>
      </w:r>
      <w:r w:rsidRPr="00971FDB">
        <w:rPr>
          <w:rFonts w:asciiTheme="minorEastAsia" w:eastAsiaTheme="minorEastAsia"/>
          <w:sz w:val="21"/>
        </w:rPr>
        <w:t>盡管哈加格在6月9日提交的鑒定書早已證明那就是艾希曼的筆跡。此外在沒有錄音帶的情況下，又該如何證明錄音內容的打字抄本就是原話呢？豪斯納因而被迫一頁又一頁地爭取，可是到了6月12日，他爭取到的結果卻是只能使用艾希曼在上面做了手寫更正，或者完全由艾希曼手寫的那些頁。檢察當局于是眼睜睜看著戰后關于艾希曼和大屠殺的最有力資料，從796頁縮減到83頁上的邊緣注記，以及另外83頁字跡幾乎難以辨認的手寫稿。</w:t>
      </w:r>
      <w:hyperlink w:anchor="_91_9">
        <w:bookmarkStart w:id="2975" w:name="_91_8"/>
        <w:bookmarkEnd w:id="2975"/>
      </w:hyperlink>
      <w:hyperlink w:anchor="_91_9">
        <w:r w:rsidRPr="00971FDB">
          <w:rPr>
            <w:rStyle w:val="04Text"/>
            <w:rFonts w:asciiTheme="minorEastAsia" w:eastAsiaTheme="minorEastAsia"/>
          </w:rPr>
          <w:t>[91]</w:t>
        </w:r>
      </w:hyperlink>
      <w:r w:rsidRPr="00971FDB">
        <w:rPr>
          <w:rFonts w:asciiTheme="minorEastAsia" w:eastAsiaTheme="minorEastAsia"/>
          <w:sz w:val="21"/>
        </w:rPr>
        <w:t>諸如</w:t>
      </w:r>
      <w:r w:rsidRPr="00971FDB">
        <w:rPr>
          <w:rFonts w:asciiTheme="minorEastAsia" w:eastAsiaTheme="minorEastAsia"/>
          <w:sz w:val="21"/>
        </w:rPr>
        <w:t>“</w:t>
      </w:r>
      <w:r w:rsidRPr="00971FDB">
        <w:rPr>
          <w:rFonts w:asciiTheme="minorEastAsia" w:eastAsiaTheme="minorEastAsia"/>
          <w:sz w:val="21"/>
        </w:rPr>
        <w:t>對圓桌成員的小小感言</w:t>
      </w:r>
      <w:r w:rsidRPr="00971FDB">
        <w:rPr>
          <w:rFonts w:asciiTheme="minorEastAsia" w:eastAsiaTheme="minorEastAsia"/>
          <w:sz w:val="21"/>
        </w:rPr>
        <w:t>”</w:t>
      </w:r>
      <w:r w:rsidRPr="00971FDB">
        <w:rPr>
          <w:rFonts w:asciiTheme="minorEastAsia" w:eastAsiaTheme="minorEastAsia"/>
          <w:sz w:val="21"/>
        </w:rPr>
        <w:t>之類最具震撼力的文字反而不能引用。艾希曼在接下來幾天依然勤奮不懈，甚至試圖讓為數不多的剩余材料也失去證據資格。他駁斥</w:t>
      </w:r>
      <w:r w:rsidRPr="00971FDB">
        <w:rPr>
          <w:rFonts w:asciiTheme="minorEastAsia" w:eastAsiaTheme="minorEastAsia"/>
          <w:sz w:val="21"/>
        </w:rPr>
        <w:t>“</w:t>
      </w:r>
      <w:r w:rsidRPr="00971FDB">
        <w:rPr>
          <w:rFonts w:asciiTheme="minorEastAsia" w:eastAsiaTheme="minorEastAsia"/>
          <w:sz w:val="21"/>
        </w:rPr>
        <w:t>著名的薩森文檔</w:t>
      </w:r>
      <w:r w:rsidRPr="00971FDB">
        <w:rPr>
          <w:rFonts w:asciiTheme="minorEastAsia" w:eastAsiaTheme="minorEastAsia"/>
          <w:sz w:val="21"/>
        </w:rPr>
        <w:t>”</w:t>
      </w:r>
      <w:r w:rsidRPr="00971FDB">
        <w:rPr>
          <w:rFonts w:asciiTheme="minorEastAsia" w:eastAsiaTheme="minorEastAsia"/>
          <w:sz w:val="21"/>
        </w:rPr>
        <w:t>、強調酒精產生的影響、聲稱他所做的大部分修正已經不見了，并且謊稱抄本的品質太過糟糕，所以他干脆完全放棄了繼續修改。在被問到一些手寫評論的時候，艾希曼則表現得跟筆跡專家（以及任何有眼睛的人）完全相反，認不出那是他自己寫出來的。反正那些手寫頁面都毫無用處，因為它們非常不完整，只會讓人產生一種錯誤的印象。艾希曼此外還堅稱自己與薩森達成過協議，每一頁在對外公開之前都必須經過他親筆簽名。但這其實是他在以色列接受審訊時了解到的做法</w:t>
      </w:r>
      <w:r w:rsidRPr="00971FDB">
        <w:rPr>
          <w:rFonts w:asciiTheme="minorEastAsia" w:eastAsiaTheme="minorEastAsia"/>
          <w:sz w:val="21"/>
        </w:rPr>
        <w:t>——</w:t>
      </w:r>
      <w:r w:rsidRPr="00971FDB">
        <w:rPr>
          <w:rFonts w:asciiTheme="minorEastAsia" w:eastAsiaTheme="minorEastAsia"/>
          <w:sz w:val="21"/>
        </w:rPr>
        <w:t>艾希曼的審訊官阿夫納</w:t>
      </w:r>
      <w:r w:rsidRPr="00971FDB">
        <w:rPr>
          <w:rFonts w:asciiTheme="minorEastAsia" w:eastAsiaTheme="minorEastAsia"/>
          <w:sz w:val="21"/>
        </w:rPr>
        <w:t>·</w:t>
      </w:r>
      <w:r w:rsidRPr="00971FDB">
        <w:rPr>
          <w:rFonts w:asciiTheme="minorEastAsia" w:eastAsiaTheme="minorEastAsia"/>
          <w:sz w:val="21"/>
        </w:rPr>
        <w:t>萊斯會讓他在每一頁上簽字。</w:t>
      </w:r>
      <w:hyperlink w:anchor="_92_9">
        <w:bookmarkStart w:id="2976" w:name="_92_8"/>
        <w:bookmarkEnd w:id="2976"/>
      </w:hyperlink>
      <w:hyperlink w:anchor="_92_9">
        <w:r w:rsidRPr="00971FDB">
          <w:rPr>
            <w:rStyle w:val="04Text"/>
            <w:rFonts w:asciiTheme="minorEastAsia" w:eastAsiaTheme="minorEastAsia"/>
          </w:rPr>
          <w:t>[92]</w:t>
        </w:r>
      </w:hyperlink>
      <w:r w:rsidRPr="00971FDB">
        <w:rPr>
          <w:rFonts w:asciiTheme="minorEastAsia" w:eastAsiaTheme="minorEastAsia"/>
          <w:sz w:val="21"/>
        </w:rPr>
        <w:t>艾希曼最不可思議的謊言是聲稱薩森的德文很差勁（7月13日）。那位先生原本能夠駕輕就熟地運用鏗鏘有力的德文，不但溫暖了德國納粹思鄉者的法西斯之心，而且讓艾希曼欽佩不已，現在卻突然變成</w:t>
      </w:r>
      <w:r w:rsidRPr="00971FDB">
        <w:rPr>
          <w:rFonts w:asciiTheme="minorEastAsia" w:eastAsiaTheme="minorEastAsia"/>
          <w:sz w:val="21"/>
        </w:rPr>
        <w:t>“</w:t>
      </w:r>
      <w:r w:rsidRPr="00971FDB">
        <w:rPr>
          <w:rFonts w:asciiTheme="minorEastAsia" w:eastAsiaTheme="minorEastAsia"/>
          <w:sz w:val="21"/>
        </w:rPr>
        <w:t>德語講得結結巴</w:t>
      </w:r>
      <w:r w:rsidRPr="00971FDB">
        <w:rPr>
          <w:rFonts w:asciiTheme="minorEastAsia" w:eastAsiaTheme="minorEastAsia"/>
          <w:sz w:val="21"/>
        </w:rPr>
        <w:lastRenderedPageBreak/>
        <w:t>巴，幾乎什么都聽不懂</w:t>
      </w:r>
      <w:r w:rsidRPr="00971FDB">
        <w:rPr>
          <w:rFonts w:asciiTheme="minorEastAsia" w:eastAsiaTheme="minorEastAsia"/>
          <w:sz w:val="21"/>
        </w:rPr>
        <w:t>”</w:t>
      </w:r>
      <w:r w:rsidRPr="00971FDB">
        <w:rPr>
          <w:rFonts w:asciiTheme="minorEastAsia" w:eastAsiaTheme="minorEastAsia"/>
          <w:sz w:val="21"/>
        </w:rPr>
        <w:t>！除此之外，艾希曼更一再堅持要求拿出原始錄音帶。不過作為預防，他表示薩森曾經鼓勵他做出不實陳述，以便制造頭條新聞（7月19日）。由此他發明了</w:t>
      </w:r>
      <w:r w:rsidRPr="00971FDB">
        <w:rPr>
          <w:rFonts w:asciiTheme="minorEastAsia" w:eastAsiaTheme="minorEastAsia"/>
          <w:sz w:val="21"/>
        </w:rPr>
        <w:t>“</w:t>
      </w:r>
      <w:r w:rsidRPr="00971FDB">
        <w:rPr>
          <w:rFonts w:asciiTheme="minorEastAsia" w:eastAsiaTheme="minorEastAsia"/>
          <w:sz w:val="21"/>
        </w:rPr>
        <w:t>小酒館談話</w:t>
      </w:r>
      <w:r w:rsidRPr="00971FDB">
        <w:rPr>
          <w:rFonts w:asciiTheme="minorEastAsia" w:eastAsiaTheme="minorEastAsia"/>
          <w:sz w:val="21"/>
        </w:rPr>
        <w:t>”</w:t>
      </w:r>
      <w:r w:rsidRPr="00971FDB">
        <w:rPr>
          <w:rFonts w:asciiTheme="minorEastAsia" w:eastAsiaTheme="minorEastAsia"/>
          <w:sz w:val="21"/>
        </w:rPr>
        <w:t>（Wirtshausgespr</w:t>
      </w:r>
      <w:r w:rsidRPr="00971FDB">
        <w:rPr>
          <w:rFonts w:asciiTheme="minorEastAsia" w:eastAsiaTheme="minorEastAsia"/>
          <w:sz w:val="21"/>
        </w:rPr>
        <w:t>ä</w:t>
      </w:r>
      <w:r w:rsidRPr="00971FDB">
        <w:rPr>
          <w:rFonts w:asciiTheme="minorEastAsia" w:eastAsiaTheme="minorEastAsia"/>
          <w:sz w:val="21"/>
        </w:rPr>
        <w:t>che）這個詞，形容他們連續數小時共同研讀歷史理論與納粹歷史，有時更在酒精的影響下情緒激動地夸夸其談（恰好是在7月20日</w:t>
      </w:r>
      <w:hyperlink w:anchor="_498">
        <w:bookmarkStart w:id="2977" w:name="_493"/>
        <w:bookmarkEnd w:id="2977"/>
      </w:hyperlink>
      <w:hyperlink w:anchor="_498">
        <w:r w:rsidRPr="00971FDB">
          <w:rPr>
            <w:rStyle w:val="04Text"/>
            <w:rFonts w:asciiTheme="minorEastAsia" w:eastAsiaTheme="minorEastAsia"/>
          </w:rPr>
          <w:t>*</w:t>
        </w:r>
      </w:hyperlink>
      <w:r w:rsidRPr="00971FDB">
        <w:rPr>
          <w:rFonts w:asciiTheme="minorEastAsia" w:eastAsiaTheme="minorEastAsia"/>
          <w:sz w:val="21"/>
        </w:rPr>
        <w:t>）。艾希曼表示，薩森不時試圖誤導他</w:t>
      </w:r>
      <w:r w:rsidRPr="00971FDB">
        <w:rPr>
          <w:rFonts w:asciiTheme="minorEastAsia" w:eastAsiaTheme="minorEastAsia"/>
          <w:sz w:val="21"/>
        </w:rPr>
        <w:t>“</w:t>
      </w:r>
      <w:r w:rsidRPr="00971FDB">
        <w:rPr>
          <w:rFonts w:asciiTheme="minorEastAsia" w:eastAsiaTheme="minorEastAsia"/>
          <w:sz w:val="21"/>
        </w:rPr>
        <w:t>回歸</w:t>
      </w:r>
      <w:r w:rsidRPr="00971FDB">
        <w:rPr>
          <w:rFonts w:asciiTheme="minorEastAsia" w:eastAsiaTheme="minorEastAsia"/>
          <w:sz w:val="21"/>
        </w:rPr>
        <w:t>”</w:t>
      </w:r>
      <w:r w:rsidRPr="00971FDB">
        <w:rPr>
          <w:rFonts w:asciiTheme="minorEastAsia" w:eastAsiaTheme="minorEastAsia"/>
          <w:sz w:val="21"/>
        </w:rPr>
        <w:t>到國家社會主義的范疇。不過艾希曼當然沒有說，整個薩森訪談會其實就是一場回歸行動。艾希曼反而告訴律師，他在阿根廷真正寫出的文稿內容與此大相徑庭，并且愿意像塞爾瓦蒂烏斯后來在法庭上指出的那樣</w:t>
      </w:r>
      <w:hyperlink w:anchor="_93_9">
        <w:bookmarkStart w:id="2978" w:name="_93_8"/>
        <w:bookmarkEnd w:id="2978"/>
      </w:hyperlink>
      <w:hyperlink w:anchor="_93_9">
        <w:r w:rsidRPr="00971FDB">
          <w:rPr>
            <w:rStyle w:val="04Text"/>
            <w:rFonts w:asciiTheme="minorEastAsia" w:eastAsiaTheme="minorEastAsia"/>
          </w:rPr>
          <w:t>[93]</w:t>
        </w:r>
      </w:hyperlink>
      <w:r w:rsidRPr="00971FDB">
        <w:rPr>
          <w:rFonts w:asciiTheme="minorEastAsia" w:eastAsiaTheme="minorEastAsia"/>
          <w:sz w:val="21"/>
        </w:rPr>
        <w:t>，把它</w:t>
      </w:r>
      <w:r w:rsidRPr="00971FDB">
        <w:rPr>
          <w:rFonts w:asciiTheme="minorEastAsia" w:eastAsiaTheme="minorEastAsia"/>
          <w:sz w:val="21"/>
        </w:rPr>
        <w:t>“</w:t>
      </w:r>
      <w:r w:rsidRPr="00971FDB">
        <w:rPr>
          <w:rFonts w:asciiTheme="minorEastAsia" w:eastAsiaTheme="minorEastAsia"/>
          <w:sz w:val="21"/>
        </w:rPr>
        <w:t>作為證據，向法庭表明被告的真正態度</w:t>
      </w:r>
      <w:r w:rsidRPr="00971FDB">
        <w:rPr>
          <w:rFonts w:asciiTheme="minorEastAsia" w:eastAsiaTheme="minorEastAsia"/>
          <w:sz w:val="21"/>
        </w:rPr>
        <w:t>”</w:t>
      </w:r>
      <w:r w:rsidRPr="00971FDB">
        <w:rPr>
          <w:rFonts w:asciiTheme="minorEastAsia" w:eastAsiaTheme="minorEastAsia"/>
          <w:sz w:val="21"/>
        </w:rPr>
        <w:t>。艾希曼進而借由薩森和《生活》雜志所傳播的</w:t>
      </w:r>
      <w:r w:rsidRPr="00971FDB">
        <w:rPr>
          <w:rFonts w:asciiTheme="minorEastAsia" w:eastAsiaTheme="minorEastAsia"/>
          <w:sz w:val="21"/>
        </w:rPr>
        <w:t>“</w:t>
      </w:r>
      <w:r w:rsidRPr="00971FDB">
        <w:rPr>
          <w:rFonts w:asciiTheme="minorEastAsia" w:eastAsiaTheme="minorEastAsia"/>
          <w:sz w:val="21"/>
        </w:rPr>
        <w:t>艾希曼回憶錄</w:t>
      </w:r>
      <w:r w:rsidRPr="00971FDB">
        <w:rPr>
          <w:rFonts w:asciiTheme="minorEastAsia" w:eastAsiaTheme="minorEastAsia"/>
          <w:sz w:val="21"/>
        </w:rPr>
        <w:t>”</w:t>
      </w:r>
      <w:r w:rsidRPr="00971FDB">
        <w:rPr>
          <w:rFonts w:asciiTheme="minorEastAsia" w:eastAsiaTheme="minorEastAsia"/>
          <w:sz w:val="21"/>
        </w:rPr>
        <w:t>的傳說，巧妙地淡化和避開了任何詢問訪談會為何會發生的問題。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薩森把</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賣給《生活》雜志的時候就用了</w:t>
      </w:r>
      <w:r w:rsidRPr="00971FDB">
        <w:rPr>
          <w:rFonts w:asciiTheme="minorEastAsia" w:eastAsiaTheme="minorEastAsia"/>
          <w:sz w:val="21"/>
        </w:rPr>
        <w:t>“</w:t>
      </w:r>
      <w:r w:rsidRPr="00971FDB">
        <w:rPr>
          <w:rFonts w:asciiTheme="minorEastAsia" w:eastAsiaTheme="minorEastAsia"/>
          <w:sz w:val="21"/>
        </w:rPr>
        <w:t>艾希曼回憶錄</w:t>
      </w:r>
      <w:r w:rsidRPr="00971FDB">
        <w:rPr>
          <w:rFonts w:asciiTheme="minorEastAsia" w:eastAsiaTheme="minorEastAsia"/>
          <w:sz w:val="21"/>
        </w:rPr>
        <w:t>”</w:t>
      </w:r>
      <w:r w:rsidRPr="00971FDB">
        <w:rPr>
          <w:rFonts w:asciiTheme="minorEastAsia" w:eastAsiaTheme="minorEastAsia"/>
          <w:sz w:val="21"/>
        </w:rPr>
        <w:t>的題目。艾希曼綁架案創造了只有薩森能獨一無二地滿足的需求，即了解大屠殺兇手流亡時的生活細節和思維方式。這樣薩森就同時達到了三個目的：保護薩森訪談會的參與者、將自己展現為沒有國家社會主義傾向的記者，并且根據時局抬高資料的價格。</w:t>
      </w:r>
      <w:hyperlink w:anchor="_94_10">
        <w:bookmarkStart w:id="2979" w:name="_94_9"/>
        <w:bookmarkEnd w:id="2979"/>
      </w:hyperlink>
      <w:hyperlink w:anchor="_94_10">
        <w:r w:rsidRPr="00971FDB">
          <w:rPr>
            <w:rStyle w:val="04Text"/>
            <w:rFonts w:asciiTheme="minorEastAsia" w:eastAsiaTheme="minorEastAsia"/>
          </w:rPr>
          <w:t>[94]</w:t>
        </w:r>
      </w:hyperlink>
      <w:r w:rsidRPr="00971FDB">
        <w:rPr>
          <w:rFonts w:asciiTheme="minorEastAsia" w:eastAsiaTheme="minorEastAsia"/>
          <w:sz w:val="21"/>
        </w:rPr>
        <w:t>薩森當然沒有提起，幾年前他還要求打字員在謄寫訪談錄的時候完全省略艾希曼的生活軼事。不過也沒有人追問薩森是否計劃寫一本關于艾希曼生平的書。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對于在耶路撒冷的艾希曼來說，盡管</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存在本身是個根本問題，但這種歪曲事實的說法卻正好可以帶來很大幫助。畢竟艾希曼試圖讓人相信他是一個洗心革面的前納粹分子，如今在既沒有希特勒又不必服從命令的情況下，已經實現初衷重新成為一個完全無害和根本不搞政治的人。因此他在阿根廷是一位正直的公民，很高興不必再奉命執行那么可怕的任務。就此而言，對</w:t>
      </w:r>
      <w:r w:rsidRPr="00971FDB">
        <w:rPr>
          <w:rFonts w:asciiTheme="minorEastAsia" w:eastAsiaTheme="minorEastAsia"/>
          <w:sz w:val="21"/>
        </w:rPr>
        <w:t>“</w:t>
      </w:r>
      <w:r w:rsidRPr="00971FDB">
        <w:rPr>
          <w:rFonts w:asciiTheme="minorEastAsia" w:eastAsiaTheme="minorEastAsia"/>
          <w:sz w:val="21"/>
        </w:rPr>
        <w:t>回憶錄</w:t>
      </w:r>
      <w:r w:rsidRPr="00971FDB">
        <w:rPr>
          <w:rFonts w:asciiTheme="minorEastAsia" w:eastAsiaTheme="minorEastAsia"/>
          <w:sz w:val="21"/>
        </w:rPr>
        <w:t>”</w:t>
      </w:r>
      <w:r w:rsidRPr="00971FDB">
        <w:rPr>
          <w:rFonts w:asciiTheme="minorEastAsia" w:eastAsiaTheme="minorEastAsia"/>
          <w:sz w:val="21"/>
        </w:rPr>
        <w:t>標題的更正不可能產生任何助益，因為那只會表明艾希曼參與了一個國家社會主義政治計劃，意圖用新的手段繼續進行反猶太主義斗爭，完全有違清白阿根廷公民的形象。所以薩森和艾希曼二人不約而同都在說謊，讓世人相信一個落魄潦倒的流亡者和一名貪財成癮的記者曾經對著一兩瓶威士忌酒暢談往日時光。而世人根據納粹喜歡酗酒吹噓的刻板印象，心甘情愿地聽信了他們的謊言，更何況其他所有參與者都一直默不吭聲。</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在昔日杜勒出版社的圈子里面，只有一個人針對薩森抄本的背景公開發表了意見：迪特爾</w:t>
      </w:r>
      <w:r w:rsidRPr="00971FDB">
        <w:rPr>
          <w:rFonts w:asciiTheme="minorEastAsia" w:eastAsiaTheme="minorEastAsia"/>
          <w:sz w:val="21"/>
        </w:rPr>
        <w:t>·</w:t>
      </w:r>
      <w:r w:rsidRPr="00971FDB">
        <w:rPr>
          <w:rFonts w:asciiTheme="minorEastAsia" w:eastAsiaTheme="minorEastAsia"/>
          <w:sz w:val="21"/>
        </w:rPr>
        <w:t>福爾默，埃伯哈德</w:t>
      </w:r>
      <w:r w:rsidRPr="00971FDB">
        <w:rPr>
          <w:rFonts w:asciiTheme="minorEastAsia" w:eastAsiaTheme="minorEastAsia"/>
          <w:sz w:val="21"/>
        </w:rPr>
        <w:t>·</w:t>
      </w:r>
      <w:r w:rsidRPr="00971FDB">
        <w:rPr>
          <w:rFonts w:asciiTheme="minorEastAsia" w:eastAsiaTheme="minorEastAsia"/>
          <w:sz w:val="21"/>
        </w:rPr>
        <w:t>弗里奇的副手。福爾默于1954年返回德國定居，直到生命最后一刻都不斷為《路徑》撰稿，而且顯然還辛苦地致力于杜勒出版刊物的經銷工作。1961年，福爾默以《論新聞記者的職業道德》（</w:t>
      </w:r>
      <w:r w:rsidRPr="00971FDB">
        <w:rPr>
          <w:rStyle w:val="00Text"/>
          <w:rFonts w:asciiTheme="minorEastAsia" w:eastAsiaTheme="minorEastAsia"/>
          <w:sz w:val="21"/>
        </w:rPr>
        <w:t>Vom Berufsethos desJournalisten</w:t>
      </w:r>
      <w:r w:rsidRPr="00971FDB">
        <w:rPr>
          <w:rFonts w:asciiTheme="minorEastAsia" w:eastAsiaTheme="minorEastAsia"/>
          <w:sz w:val="21"/>
        </w:rPr>
        <w:t>）為題，為聯邦德國立場偏頗的《國族歐洲》月刊寫了一篇相當牽強附會的文章，聰明地設法拆解那些來自阿根廷的令人尷尬的清楚證據。</w:t>
      </w:r>
      <w:hyperlink w:anchor="_95_9">
        <w:bookmarkStart w:id="2980" w:name="_95_8"/>
        <w:bookmarkEnd w:id="2980"/>
      </w:hyperlink>
      <w:hyperlink w:anchor="_95_9">
        <w:r w:rsidRPr="00971FDB">
          <w:rPr>
            <w:rStyle w:val="04Text"/>
            <w:rFonts w:asciiTheme="minorEastAsia" w:eastAsiaTheme="minorEastAsia"/>
          </w:rPr>
          <w:t>[95]</w:t>
        </w:r>
      </w:hyperlink>
      <w:r w:rsidRPr="00971FDB">
        <w:rPr>
          <w:rFonts w:asciiTheme="minorEastAsia" w:eastAsiaTheme="minorEastAsia"/>
          <w:sz w:val="21"/>
        </w:rPr>
        <w:t>文中不無恭維地表示，薩森</w:t>
      </w:r>
      <w:r w:rsidRPr="00971FDB">
        <w:rPr>
          <w:rFonts w:asciiTheme="minorEastAsia" w:eastAsiaTheme="minorEastAsia"/>
          <w:sz w:val="21"/>
        </w:rPr>
        <w:t>“</w:t>
      </w:r>
      <w:r w:rsidRPr="00971FDB">
        <w:rPr>
          <w:rFonts w:asciiTheme="minorEastAsia" w:eastAsiaTheme="minorEastAsia"/>
          <w:sz w:val="21"/>
        </w:rPr>
        <w:t>曾經花了好幾個月的時間系統地詢問艾希曼的過去</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當時在布宜諾斯艾利斯很難找到錄音帶。因此每當錄滿一卷之后，就草草地（！）用鉛筆（！）把內容抄寫到紙上，然后抹掉磁帶內容繼續錄音。我們那位精明干練的新聞記者隨即根據簡略的鉛筆手稿制作了抄本。</w:t>
      </w:r>
      <w:r w:rsidRPr="00971FDB">
        <w:rPr>
          <w:rFonts w:asciiTheme="minorEastAsia" w:eastAsiaTheme="minorEastAsia"/>
          <w:sz w:val="21"/>
        </w:rPr>
        <w:t>”</w:t>
      </w:r>
      <w:r w:rsidRPr="00971FDB">
        <w:rPr>
          <w:rFonts w:asciiTheme="minorEastAsia" w:eastAsiaTheme="minorEastAsia"/>
          <w:sz w:val="21"/>
        </w:rPr>
        <w:t>福爾默不但強調艾希曼已經在耶路撒冷</w:t>
      </w:r>
      <w:r w:rsidRPr="00971FDB">
        <w:rPr>
          <w:rFonts w:asciiTheme="minorEastAsia" w:eastAsiaTheme="minorEastAsia"/>
          <w:sz w:val="21"/>
        </w:rPr>
        <w:t>“</w:t>
      </w:r>
      <w:r w:rsidRPr="00971FDB">
        <w:rPr>
          <w:rFonts w:asciiTheme="minorEastAsia" w:eastAsiaTheme="minorEastAsia"/>
          <w:sz w:val="21"/>
        </w:rPr>
        <w:t>令人印象深刻地</w:t>
      </w:r>
      <w:r w:rsidRPr="00971FDB">
        <w:rPr>
          <w:rFonts w:asciiTheme="minorEastAsia" w:eastAsiaTheme="minorEastAsia"/>
          <w:sz w:val="21"/>
        </w:rPr>
        <w:t>”</w:t>
      </w:r>
      <w:r w:rsidRPr="00971FDB">
        <w:rPr>
          <w:rFonts w:asciiTheme="minorEastAsia" w:eastAsiaTheme="minorEastAsia"/>
          <w:sz w:val="21"/>
        </w:rPr>
        <w:t>駁斥了抄本的真實性，進而言之鑿鑿地保證：</w:t>
      </w:r>
      <w:r w:rsidRPr="00971FDB">
        <w:rPr>
          <w:rFonts w:asciiTheme="minorEastAsia" w:eastAsiaTheme="minorEastAsia"/>
          <w:sz w:val="21"/>
        </w:rPr>
        <w:t>“</w:t>
      </w:r>
      <w:r w:rsidRPr="00971FDB">
        <w:rPr>
          <w:rFonts w:asciiTheme="minorEastAsia" w:eastAsiaTheme="minorEastAsia"/>
          <w:sz w:val="21"/>
        </w:rPr>
        <w:t>艾希曼在那幾個月里真正確認和回答過什么，如今再也無法查明了。</w:t>
      </w:r>
      <w:r w:rsidRPr="00971FDB">
        <w:rPr>
          <w:rFonts w:asciiTheme="minorEastAsia" w:eastAsiaTheme="minorEastAsia"/>
          <w:sz w:val="21"/>
        </w:rPr>
        <w:t>”</w:t>
      </w:r>
      <w:r w:rsidRPr="00971FDB">
        <w:rPr>
          <w:rFonts w:asciiTheme="minorEastAsia" w:eastAsiaTheme="minorEastAsia"/>
          <w:sz w:val="21"/>
        </w:rPr>
        <w:t>為求保險他更補充表示，</w:t>
      </w:r>
      <w:r w:rsidRPr="00971FDB">
        <w:rPr>
          <w:rFonts w:asciiTheme="minorEastAsia" w:eastAsiaTheme="minorEastAsia"/>
          <w:sz w:val="21"/>
        </w:rPr>
        <w:t>“</w:t>
      </w:r>
      <w:r w:rsidRPr="00971FDB">
        <w:rPr>
          <w:rFonts w:asciiTheme="minorEastAsia" w:eastAsiaTheme="minorEastAsia"/>
          <w:sz w:val="21"/>
        </w:rPr>
        <w:t>即便根據我的兩位朋友所見過的鉛筆手稿復印本</w:t>
      </w:r>
      <w:r w:rsidRPr="00971FDB">
        <w:rPr>
          <w:rFonts w:asciiTheme="minorEastAsia" w:eastAsiaTheme="minorEastAsia"/>
          <w:sz w:val="21"/>
        </w:rPr>
        <w:t>”</w:t>
      </w:r>
      <w:r w:rsidRPr="00971FDB">
        <w:rPr>
          <w:rFonts w:asciiTheme="minorEastAsia" w:eastAsiaTheme="minorEastAsia"/>
          <w:sz w:val="21"/>
        </w:rPr>
        <w:t>也還是無法進行重建工作。福爾默的故事版本，包括</w:t>
      </w:r>
      <w:r w:rsidRPr="00971FDB">
        <w:rPr>
          <w:rFonts w:asciiTheme="minorEastAsia" w:eastAsiaTheme="minorEastAsia"/>
          <w:sz w:val="21"/>
        </w:rPr>
        <w:t>“</w:t>
      </w:r>
      <w:r w:rsidRPr="00971FDB">
        <w:rPr>
          <w:rFonts w:asciiTheme="minorEastAsia" w:eastAsiaTheme="minorEastAsia"/>
          <w:sz w:val="21"/>
        </w:rPr>
        <w:t>草草地</w:t>
      </w:r>
      <w:r w:rsidRPr="00971FDB">
        <w:rPr>
          <w:rFonts w:asciiTheme="minorEastAsia" w:eastAsiaTheme="minorEastAsia"/>
          <w:sz w:val="21"/>
        </w:rPr>
        <w:t>”</w:t>
      </w:r>
      <w:r w:rsidRPr="00971FDB">
        <w:rPr>
          <w:rFonts w:asciiTheme="minorEastAsia" w:eastAsiaTheme="minorEastAsia"/>
          <w:sz w:val="21"/>
        </w:rPr>
        <w:t>和強調了三次的</w:t>
      </w:r>
      <w:r w:rsidRPr="00971FDB">
        <w:rPr>
          <w:rFonts w:asciiTheme="minorEastAsia" w:eastAsiaTheme="minorEastAsia"/>
          <w:sz w:val="21"/>
        </w:rPr>
        <w:t>“</w:t>
      </w:r>
      <w:r w:rsidRPr="00971FDB">
        <w:rPr>
          <w:rFonts w:asciiTheme="minorEastAsia" w:eastAsiaTheme="minorEastAsia"/>
          <w:sz w:val="21"/>
        </w:rPr>
        <w:t>鉛筆</w:t>
      </w:r>
      <w:r w:rsidRPr="00971FDB">
        <w:rPr>
          <w:rFonts w:asciiTheme="minorEastAsia" w:eastAsiaTheme="minorEastAsia"/>
          <w:sz w:val="21"/>
        </w:rPr>
        <w:t>”</w:t>
      </w:r>
      <w:r w:rsidRPr="00971FDB">
        <w:rPr>
          <w:rFonts w:asciiTheme="minorEastAsia" w:eastAsiaTheme="minorEastAsia"/>
          <w:sz w:val="21"/>
        </w:rPr>
        <w:t>，很顯然完全出于杜撰。他的意圖擺明就是要盡可能防微杜漸，避免薩森抄本給曾經在阿根廷參與其事的納粹黨人、修正主義的歷史項目，以及阿根廷境外的納粹網絡帶來危險。同時亦借此讓人</w:t>
      </w:r>
      <w:r w:rsidRPr="00971FDB">
        <w:rPr>
          <w:rFonts w:asciiTheme="minorEastAsia" w:eastAsiaTheme="minorEastAsia"/>
          <w:sz w:val="21"/>
        </w:rPr>
        <w:t>——</w:t>
      </w:r>
      <w:r w:rsidRPr="00971FDB">
        <w:rPr>
          <w:rFonts w:asciiTheme="minorEastAsia" w:eastAsiaTheme="minorEastAsia"/>
          <w:sz w:val="21"/>
        </w:rPr>
        <w:t>至少是那些與訪談會無關的人</w:t>
      </w:r>
      <w:r w:rsidRPr="00971FDB">
        <w:rPr>
          <w:rFonts w:asciiTheme="minorEastAsia" w:eastAsiaTheme="minorEastAsia"/>
          <w:sz w:val="21"/>
        </w:rPr>
        <w:t>——</w:t>
      </w:r>
      <w:r w:rsidRPr="00971FDB">
        <w:rPr>
          <w:rFonts w:asciiTheme="minorEastAsia" w:eastAsiaTheme="minorEastAsia"/>
          <w:sz w:val="21"/>
        </w:rPr>
        <w:t>更加懷疑艾希曼是否真的提供過如此確鑿的文件證據。</w:t>
      </w:r>
      <w:hyperlink w:anchor="_96_10">
        <w:bookmarkStart w:id="2981" w:name="_96_9"/>
        <w:bookmarkEnd w:id="2981"/>
      </w:hyperlink>
      <w:hyperlink w:anchor="_96_10">
        <w:r w:rsidRPr="00971FDB">
          <w:rPr>
            <w:rStyle w:val="04Text"/>
            <w:rFonts w:asciiTheme="minorEastAsia" w:eastAsiaTheme="minorEastAsia"/>
          </w:rPr>
          <w:t>[96]</w:t>
        </w:r>
      </w:hyperlink>
      <w:r w:rsidRPr="00971FDB">
        <w:rPr>
          <w:rFonts w:asciiTheme="minorEastAsia" w:eastAsiaTheme="minorEastAsia"/>
          <w:sz w:val="21"/>
        </w:rPr>
        <w:t>德國那些對此了解得甚至比他還要清楚的人，這一回也沒有反駁。</w:t>
      </w:r>
      <w:hyperlink w:anchor="_97_10">
        <w:bookmarkStart w:id="2982" w:name="_97_9"/>
        <w:bookmarkEnd w:id="2982"/>
      </w:hyperlink>
      <w:hyperlink w:anchor="_97_10">
        <w:r w:rsidRPr="00971FDB">
          <w:rPr>
            <w:rStyle w:val="04Text"/>
            <w:rFonts w:asciiTheme="minorEastAsia" w:eastAsiaTheme="minorEastAsia"/>
          </w:rPr>
          <w:t>[97]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以色列總檢察長吉德翁</w:t>
      </w:r>
      <w:r w:rsidRPr="00971FDB">
        <w:rPr>
          <w:rFonts w:asciiTheme="minorEastAsia" w:eastAsiaTheme="minorEastAsia"/>
          <w:sz w:val="21"/>
        </w:rPr>
        <w:t>·</w:t>
      </w:r>
      <w:r w:rsidRPr="00971FDB">
        <w:rPr>
          <w:rFonts w:asciiTheme="minorEastAsia" w:eastAsiaTheme="minorEastAsia"/>
          <w:sz w:val="21"/>
        </w:rPr>
        <w:t>豪斯納的情況則帶有一些悲劇色彩：他雖然能夠深入了解艾希曼在阿根廷的言論，卻只被允許引用其中一小部分。弗里茨</w:t>
      </w:r>
      <w:r w:rsidRPr="00971FDB">
        <w:rPr>
          <w:rFonts w:asciiTheme="minorEastAsia" w:eastAsiaTheme="minorEastAsia"/>
          <w:sz w:val="21"/>
        </w:rPr>
        <w:t>·</w:t>
      </w:r>
      <w:r w:rsidRPr="00971FDB">
        <w:rPr>
          <w:rFonts w:asciiTheme="minorEastAsia" w:eastAsiaTheme="minorEastAsia"/>
          <w:sz w:val="21"/>
        </w:rPr>
        <w:t>鮑爾于是想方設法幫助他在以色列的那位同僚，并且試圖</w:t>
      </w:r>
      <w:r w:rsidRPr="00971FDB">
        <w:rPr>
          <w:rFonts w:asciiTheme="minorEastAsia" w:eastAsiaTheme="minorEastAsia"/>
          <w:sz w:val="21"/>
        </w:rPr>
        <w:t>——</w:t>
      </w:r>
      <w:r w:rsidRPr="00971FDB">
        <w:rPr>
          <w:rFonts w:asciiTheme="minorEastAsia" w:eastAsiaTheme="minorEastAsia"/>
          <w:sz w:val="21"/>
        </w:rPr>
        <w:t>但顯然沒有成功</w:t>
      </w:r>
      <w:r w:rsidRPr="00971FDB">
        <w:rPr>
          <w:rFonts w:asciiTheme="minorEastAsia" w:eastAsiaTheme="minorEastAsia"/>
          <w:sz w:val="21"/>
        </w:rPr>
        <w:t>——</w:t>
      </w:r>
      <w:r w:rsidRPr="00971FDB">
        <w:rPr>
          <w:rFonts w:asciiTheme="minorEastAsia" w:eastAsiaTheme="minorEastAsia"/>
          <w:sz w:val="21"/>
        </w:rPr>
        <w:t>在維也納審訊埃伯哈德</w:t>
      </w:r>
      <w:r w:rsidRPr="00971FDB">
        <w:rPr>
          <w:rFonts w:asciiTheme="minorEastAsia" w:eastAsiaTheme="minorEastAsia"/>
          <w:sz w:val="21"/>
        </w:rPr>
        <w:t>·</w:t>
      </w:r>
      <w:r w:rsidRPr="00971FDB">
        <w:rPr>
          <w:rFonts w:asciiTheme="minorEastAsia" w:eastAsiaTheme="minorEastAsia"/>
          <w:sz w:val="21"/>
        </w:rPr>
        <w:t>弗里奇，以便澄清抄本的真實性。</w:t>
      </w:r>
      <w:hyperlink w:anchor="_98_9">
        <w:bookmarkStart w:id="2983" w:name="_98_8"/>
        <w:bookmarkEnd w:id="2983"/>
      </w:hyperlink>
      <w:hyperlink w:anchor="_98_9">
        <w:r w:rsidRPr="00971FDB">
          <w:rPr>
            <w:rStyle w:val="04Text"/>
            <w:rFonts w:asciiTheme="minorEastAsia" w:eastAsiaTheme="minorEastAsia"/>
          </w:rPr>
          <w:t>[98]</w:t>
        </w:r>
      </w:hyperlink>
      <w:r w:rsidRPr="00971FDB">
        <w:rPr>
          <w:rFonts w:asciiTheme="minorEastAsia" w:eastAsiaTheme="minorEastAsia"/>
          <w:sz w:val="21"/>
        </w:rPr>
        <w:t>后來他甚至還親自寫信給薩森。</w:t>
      </w:r>
      <w:hyperlink w:anchor="_99_9">
        <w:bookmarkStart w:id="2984" w:name="_99_8"/>
        <w:bookmarkEnd w:id="2984"/>
      </w:hyperlink>
      <w:hyperlink w:anchor="_99_9">
        <w:r w:rsidRPr="00971FDB">
          <w:rPr>
            <w:rStyle w:val="04Text"/>
            <w:rFonts w:asciiTheme="minorEastAsia" w:eastAsiaTheme="minorEastAsia"/>
          </w:rPr>
          <w:t>[99]</w:t>
        </w:r>
      </w:hyperlink>
      <w:r w:rsidRPr="00971FDB">
        <w:rPr>
          <w:rFonts w:asciiTheme="minorEastAsia" w:eastAsiaTheme="minorEastAsia"/>
          <w:sz w:val="21"/>
        </w:rPr>
        <w:t>但不管豪斯納再怎么希望至少能夠獲得一卷原始錄音帶，那些磁帶就是無處可尋，仿佛被大地吞噬了一般。</w:t>
      </w:r>
      <w:hyperlink w:anchor="_100_9">
        <w:bookmarkStart w:id="2985" w:name="_100_8"/>
        <w:bookmarkEnd w:id="2985"/>
      </w:hyperlink>
      <w:hyperlink w:anchor="_100_9">
        <w:r w:rsidRPr="00971FDB">
          <w:rPr>
            <w:rStyle w:val="04Text"/>
            <w:rFonts w:asciiTheme="minorEastAsia" w:eastAsiaTheme="minorEastAsia"/>
          </w:rPr>
          <w:t>[100]</w:t>
        </w:r>
      </w:hyperlink>
      <w:r w:rsidRPr="00971FDB">
        <w:rPr>
          <w:rFonts w:asciiTheme="minorEastAsia" w:eastAsiaTheme="minorEastAsia"/>
          <w:sz w:val="21"/>
        </w:rPr>
        <w:t>來自阿根廷的見證者后來報告說，這正是實際發生的事情：威廉</w:t>
      </w:r>
      <w:r w:rsidRPr="00971FDB">
        <w:rPr>
          <w:rFonts w:asciiTheme="minorEastAsia" w:eastAsiaTheme="minorEastAsia"/>
          <w:sz w:val="21"/>
        </w:rPr>
        <w:t>·</w:t>
      </w:r>
      <w:r w:rsidRPr="00971FDB">
        <w:rPr>
          <w:rFonts w:asciiTheme="minorEastAsia" w:eastAsiaTheme="minorEastAsia"/>
          <w:sz w:val="21"/>
        </w:rPr>
        <w:t>薩森把錄音帶埋在花園里了。</w:t>
      </w:r>
      <w:hyperlink w:anchor="_101_9">
        <w:bookmarkStart w:id="2986" w:name="_101_8"/>
        <w:bookmarkEnd w:id="2986"/>
      </w:hyperlink>
      <w:hyperlink w:anchor="_101_9">
        <w:r w:rsidRPr="00971FDB">
          <w:rPr>
            <w:rStyle w:val="04Text"/>
            <w:rFonts w:asciiTheme="minorEastAsia" w:eastAsiaTheme="minorEastAsia"/>
          </w:rPr>
          <w:t>[101]</w:t>
        </w:r>
      </w:hyperlink>
      <w:r w:rsidRPr="00971FDB">
        <w:rPr>
          <w:rFonts w:asciiTheme="minorEastAsia" w:eastAsiaTheme="minorEastAsia"/>
          <w:sz w:val="21"/>
        </w:rPr>
        <w:t>其實薩森只需要拿出幾米的錄音帶就可以大發利市，因此有關他是</w:t>
      </w:r>
      <w:r w:rsidRPr="00971FDB">
        <w:rPr>
          <w:rFonts w:asciiTheme="minorEastAsia" w:eastAsiaTheme="minorEastAsia"/>
          <w:sz w:val="21"/>
        </w:rPr>
        <w:t>“</w:t>
      </w:r>
      <w:r w:rsidRPr="00971FDB">
        <w:rPr>
          <w:rFonts w:asciiTheme="minorEastAsia" w:eastAsiaTheme="minorEastAsia"/>
          <w:sz w:val="21"/>
        </w:rPr>
        <w:t>一個貪得無厭、對阿道夫</w:t>
      </w:r>
      <w:r w:rsidRPr="00971FDB">
        <w:rPr>
          <w:rFonts w:asciiTheme="minorEastAsia" w:eastAsiaTheme="minorEastAsia"/>
          <w:sz w:val="21"/>
        </w:rPr>
        <w:t>·</w:t>
      </w:r>
      <w:r w:rsidRPr="00971FDB">
        <w:rPr>
          <w:rFonts w:asciiTheme="minorEastAsia" w:eastAsiaTheme="minorEastAsia"/>
          <w:sz w:val="21"/>
        </w:rPr>
        <w:t>艾希曼毫無責任感的新聞記者</w:t>
      </w:r>
      <w:r w:rsidRPr="00971FDB">
        <w:rPr>
          <w:rFonts w:asciiTheme="minorEastAsia" w:eastAsiaTheme="minorEastAsia"/>
          <w:sz w:val="21"/>
        </w:rPr>
        <w:t>”</w:t>
      </w:r>
      <w:r w:rsidRPr="00971FDB">
        <w:rPr>
          <w:rFonts w:asciiTheme="minorEastAsia" w:eastAsiaTheme="minorEastAsia"/>
          <w:sz w:val="21"/>
        </w:rPr>
        <w:t>的說法不攻自破。豪斯納后來暗示，他曾花了大量資源</w:t>
      </w:r>
      <w:r w:rsidRPr="00971FDB">
        <w:rPr>
          <w:rFonts w:asciiTheme="minorEastAsia" w:eastAsiaTheme="minorEastAsia"/>
          <w:sz w:val="21"/>
        </w:rPr>
        <w:lastRenderedPageBreak/>
        <w:t>和精力搜尋錄音帶。由于審判曠日持久，他希望最終還是能夠用</w:t>
      </w:r>
      <w:r w:rsidRPr="00971FDB">
        <w:rPr>
          <w:rFonts w:asciiTheme="minorEastAsia" w:eastAsiaTheme="minorEastAsia"/>
          <w:sz w:val="21"/>
        </w:rPr>
        <w:t>“</w:t>
      </w:r>
      <w:r w:rsidRPr="00971FDB">
        <w:rPr>
          <w:rFonts w:asciiTheme="minorEastAsia" w:eastAsiaTheme="minorEastAsia"/>
          <w:sz w:val="21"/>
        </w:rPr>
        <w:t>在阿根廷的艾希曼</w:t>
      </w:r>
      <w:r w:rsidRPr="00971FDB">
        <w:rPr>
          <w:rFonts w:asciiTheme="minorEastAsia" w:eastAsiaTheme="minorEastAsia"/>
          <w:sz w:val="21"/>
        </w:rPr>
        <w:t>”</w:t>
      </w:r>
      <w:r w:rsidRPr="00971FDB">
        <w:rPr>
          <w:rFonts w:asciiTheme="minorEastAsia" w:eastAsiaTheme="minorEastAsia"/>
          <w:sz w:val="21"/>
        </w:rPr>
        <w:t>錄音帶來駁倒</w:t>
      </w:r>
      <w:r w:rsidRPr="00971FDB">
        <w:rPr>
          <w:rFonts w:asciiTheme="minorEastAsia" w:eastAsiaTheme="minorEastAsia"/>
          <w:sz w:val="21"/>
        </w:rPr>
        <w:t>“</w:t>
      </w:r>
      <w:r w:rsidRPr="00971FDB">
        <w:rPr>
          <w:rFonts w:asciiTheme="minorEastAsia" w:eastAsiaTheme="minorEastAsia"/>
          <w:sz w:val="21"/>
        </w:rPr>
        <w:t>在耶路撒冷的艾希曼</w:t>
      </w:r>
      <w:r w:rsidRPr="00971FDB">
        <w:rPr>
          <w:rFonts w:asciiTheme="minorEastAsia" w:eastAsiaTheme="minorEastAsia"/>
          <w:sz w:val="21"/>
        </w:rPr>
        <w:t>”</w:t>
      </w:r>
      <w:r w:rsidRPr="00971FDB">
        <w:rPr>
          <w:rFonts w:asciiTheme="minorEastAsia" w:eastAsiaTheme="minorEastAsia"/>
          <w:sz w:val="21"/>
        </w:rPr>
        <w:t>。</w:t>
      </w:r>
      <w:hyperlink w:anchor="_102_10">
        <w:bookmarkStart w:id="2987" w:name="_102_9"/>
        <w:bookmarkEnd w:id="2987"/>
      </w:hyperlink>
      <w:hyperlink w:anchor="_102_10">
        <w:r w:rsidRPr="00971FDB">
          <w:rPr>
            <w:rStyle w:val="04Text"/>
            <w:rFonts w:asciiTheme="minorEastAsia" w:eastAsiaTheme="minorEastAsia"/>
          </w:rPr>
          <w:t>[102]</w:t>
        </w:r>
      </w:hyperlink>
      <w:r w:rsidRPr="00971FDB">
        <w:rPr>
          <w:rFonts w:asciiTheme="minorEastAsia" w:eastAsiaTheme="minorEastAsia"/>
          <w:sz w:val="21"/>
        </w:rPr>
        <w:t>盡管證據非常確鑿，而且閱讀薩森抄本避免了檢方被艾希曼的一面之詞所迷惑</w:t>
      </w:r>
      <w:hyperlink w:anchor="_103_9">
        <w:bookmarkStart w:id="2988" w:name="_103_8"/>
        <w:bookmarkEnd w:id="2988"/>
      </w:hyperlink>
      <w:hyperlink w:anchor="_103_9">
        <w:r w:rsidRPr="00971FDB">
          <w:rPr>
            <w:rStyle w:val="04Text"/>
            <w:rFonts w:asciiTheme="minorEastAsia" w:eastAsiaTheme="minorEastAsia"/>
          </w:rPr>
          <w:t>[103]</w:t>
        </w:r>
      </w:hyperlink>
      <w:r w:rsidRPr="00971FDB">
        <w:rPr>
          <w:rFonts w:asciiTheme="minorEastAsia" w:eastAsiaTheme="minorEastAsia"/>
          <w:sz w:val="21"/>
        </w:rPr>
        <w:t>，可惜那到頭來還是一場失敗。我們簡直無法想象，假若人們能夠通過世界各地的新聞，聽到艾希曼用其刺耳尖銳的嗓音說出</w:t>
      </w:r>
      <w:r w:rsidRPr="00971FDB">
        <w:rPr>
          <w:rFonts w:asciiTheme="minorEastAsia" w:eastAsiaTheme="minorEastAsia"/>
          <w:sz w:val="21"/>
        </w:rPr>
        <w:t>“</w:t>
      </w:r>
      <w:r w:rsidRPr="00971FDB">
        <w:rPr>
          <w:rFonts w:asciiTheme="minorEastAsia" w:eastAsiaTheme="minorEastAsia"/>
          <w:sz w:val="21"/>
        </w:rPr>
        <w:t>對圓桌成員的小小感言</w:t>
      </w:r>
      <w:r w:rsidRPr="00971FDB">
        <w:rPr>
          <w:rFonts w:asciiTheme="minorEastAsia" w:eastAsiaTheme="minorEastAsia"/>
          <w:sz w:val="21"/>
        </w:rPr>
        <w:t>”</w:t>
      </w:r>
      <w:r w:rsidRPr="00971FDB">
        <w:rPr>
          <w:rFonts w:asciiTheme="minorEastAsia" w:eastAsiaTheme="minorEastAsia"/>
          <w:sz w:val="21"/>
        </w:rPr>
        <w:t>，那場審判的公眾影響將會多么不同！然而當艾希曼講出</w:t>
      </w:r>
      <w:r w:rsidRPr="00971FDB">
        <w:rPr>
          <w:rFonts w:asciiTheme="minorEastAsia" w:eastAsiaTheme="minorEastAsia"/>
          <w:sz w:val="21"/>
        </w:rPr>
        <w:t>“</w:t>
      </w:r>
      <w:r w:rsidRPr="00971FDB">
        <w:rPr>
          <w:rFonts w:asciiTheme="minorEastAsia" w:eastAsiaTheme="minorEastAsia"/>
          <w:sz w:val="21"/>
        </w:rPr>
        <w:t>不對，我可沒有那么說過！</w:t>
      </w:r>
      <w:r w:rsidRPr="00971FDB">
        <w:rPr>
          <w:rFonts w:asciiTheme="minorEastAsia" w:eastAsiaTheme="minorEastAsia"/>
          <w:sz w:val="21"/>
        </w:rPr>
        <w:t>”</w:t>
      </w:r>
      <w:r w:rsidRPr="00971FDB">
        <w:rPr>
          <w:rFonts w:asciiTheme="minorEastAsia" w:eastAsiaTheme="minorEastAsia"/>
          <w:sz w:val="21"/>
        </w:rPr>
        <w:t>的時候，檢方卻根本拿他沒辦法。</w:t>
      </w:r>
      <w:hyperlink w:anchor="_104_10">
        <w:bookmarkStart w:id="2989" w:name="_104_9"/>
        <w:bookmarkEnd w:id="2989"/>
      </w:hyperlink>
      <w:hyperlink w:anchor="_104_10">
        <w:r w:rsidRPr="00971FDB">
          <w:rPr>
            <w:rStyle w:val="04Text"/>
            <w:rFonts w:asciiTheme="minorEastAsia" w:eastAsiaTheme="minorEastAsia"/>
          </w:rPr>
          <w:t>[104]</w:t>
        </w:r>
      </w:hyperlink>
      <w:r w:rsidRPr="00971FDB">
        <w:rPr>
          <w:rFonts w:asciiTheme="minorEastAsia" w:eastAsiaTheme="minorEastAsia"/>
          <w:sz w:val="21"/>
        </w:rPr>
        <w:t>薩森抄本因而僅僅得到了一個</w:t>
      </w:r>
      <w:r w:rsidRPr="00971FDB">
        <w:rPr>
          <w:rFonts w:asciiTheme="minorEastAsia" w:eastAsiaTheme="minorEastAsia"/>
          <w:sz w:val="21"/>
        </w:rPr>
        <w:t>“</w:t>
      </w:r>
      <w:r w:rsidRPr="00971FDB">
        <w:rPr>
          <w:rFonts w:asciiTheme="minorEastAsia" w:eastAsiaTheme="minorEastAsia"/>
          <w:sz w:val="21"/>
        </w:rPr>
        <w:t>來源不可靠</w:t>
      </w:r>
      <w:r w:rsidRPr="00971FDB">
        <w:rPr>
          <w:rFonts w:asciiTheme="minorEastAsia" w:eastAsiaTheme="minorEastAsia"/>
          <w:sz w:val="21"/>
        </w:rPr>
        <w:t>”</w:t>
      </w:r>
      <w:r w:rsidRPr="00971FDB">
        <w:rPr>
          <w:rFonts w:asciiTheme="minorEastAsia" w:eastAsiaTheme="minorEastAsia"/>
          <w:sz w:val="21"/>
        </w:rPr>
        <w:t>的名聲。于是每一個想要書寫艾希曼的人，都只能像漢娜</w:t>
      </w:r>
      <w:r w:rsidRPr="00971FDB">
        <w:rPr>
          <w:rFonts w:asciiTheme="minorEastAsia" w:eastAsiaTheme="minorEastAsia"/>
          <w:sz w:val="21"/>
        </w:rPr>
        <w:t>·</w:t>
      </w:r>
      <w:r w:rsidRPr="00971FDB">
        <w:rPr>
          <w:rFonts w:asciiTheme="minorEastAsia" w:eastAsiaTheme="minorEastAsia"/>
          <w:sz w:val="21"/>
        </w:rPr>
        <w:t>阿倫特那般滿足于法院核可的少數幾頁資料。除此之外只有《生活》雜志的系列文章可供參考，而且還無法斷定它們是正本，抑或只是夸張的小道新聞。</w:t>
      </w:r>
      <w:hyperlink w:anchor="_105_9">
        <w:bookmarkStart w:id="2990" w:name="_105_8"/>
        <w:bookmarkEnd w:id="2990"/>
      </w:hyperlink>
      <w:hyperlink w:anchor="_105_9">
        <w:r w:rsidRPr="00971FDB">
          <w:rPr>
            <w:rStyle w:val="04Text"/>
            <w:rFonts w:asciiTheme="minorEastAsia" w:eastAsiaTheme="minorEastAsia"/>
          </w:rPr>
          <w:t>[105]</w:t>
        </w:r>
      </w:hyperlink>
      <w:r w:rsidRPr="00971FDB">
        <w:rPr>
          <w:rFonts w:asciiTheme="minorEastAsia" w:eastAsiaTheme="minorEastAsia"/>
          <w:sz w:val="21"/>
        </w:rPr>
        <w:t>波蘭《政治周刊》的那些文章是更加可靠的消息來源，但顯然一直沒有得到使用。那位以色列總檢察長終其余生都無緣聽見錄音帶的內容，更沒有辦法證實，他從一開始就正確看出了薩森抄本的史料價值。吉德翁</w:t>
      </w:r>
      <w:r w:rsidRPr="00971FDB">
        <w:rPr>
          <w:rFonts w:asciiTheme="minorEastAsia" w:eastAsiaTheme="minorEastAsia"/>
          <w:sz w:val="21"/>
        </w:rPr>
        <w:t>·</w:t>
      </w:r>
      <w:r w:rsidRPr="00971FDB">
        <w:rPr>
          <w:rFonts w:asciiTheme="minorEastAsia" w:eastAsiaTheme="minorEastAsia"/>
          <w:sz w:val="21"/>
        </w:rPr>
        <w:t>豪斯納1990年于耶路撒冷去世。</w:t>
      </w:r>
    </w:p>
    <w:p w:rsidR="00D9517E" w:rsidRDefault="00D9517E" w:rsidP="00D9517E">
      <w:pPr>
        <w:pStyle w:val="3"/>
      </w:pPr>
      <w:bookmarkStart w:id="2991" w:name="_Toc55746141"/>
      <w:r>
        <w:t>“阿根廷文稿”的評估與舊材料</w:t>
      </w:r>
      <w:bookmarkEnd w:id="2991"/>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繼續被冠上</w:t>
      </w:r>
      <w:r w:rsidRPr="00971FDB">
        <w:rPr>
          <w:rFonts w:asciiTheme="minorEastAsia" w:eastAsiaTheme="minorEastAsia"/>
          <w:sz w:val="21"/>
        </w:rPr>
        <w:t>“</w:t>
      </w:r>
      <w:r w:rsidRPr="00971FDB">
        <w:rPr>
          <w:rFonts w:asciiTheme="minorEastAsia" w:eastAsiaTheme="minorEastAsia"/>
          <w:sz w:val="21"/>
        </w:rPr>
        <w:t>艾希曼回憶錄</w:t>
      </w:r>
      <w:r w:rsidRPr="00971FDB">
        <w:rPr>
          <w:rFonts w:asciiTheme="minorEastAsia" w:eastAsiaTheme="minorEastAsia"/>
          <w:sz w:val="21"/>
        </w:rPr>
        <w:t>”</w:t>
      </w:r>
      <w:r w:rsidRPr="00971FDB">
        <w:rPr>
          <w:rFonts w:asciiTheme="minorEastAsia" w:eastAsiaTheme="minorEastAsia"/>
          <w:sz w:val="21"/>
        </w:rPr>
        <w:t>的標簽，也是因為它們被拒絕采納為證據，最后還是無法反駁艾希曼對其真實性的攻訐，因此也就沒有必要為了審判而對那些資料進行更徹底的評鑒了。這個原因，再加上薩森抄本所存在的各種問題，也解釋了為何阿爾文斯萊本接受采訪的內容、薩森和艾希曼撰寫的文字，以及朗格爾博士的發言都很少引起注意。從檢察機關也未能發現這些資料即可看出，想在卷帙浩繁的文件中發現這些</w:t>
      </w:r>
      <w:r w:rsidRPr="00971FDB">
        <w:rPr>
          <w:rFonts w:asciiTheme="minorEastAsia" w:eastAsiaTheme="minorEastAsia"/>
          <w:sz w:val="21"/>
        </w:rPr>
        <w:t>“</w:t>
      </w:r>
      <w:r w:rsidRPr="00971FDB">
        <w:rPr>
          <w:rFonts w:asciiTheme="minorEastAsia" w:eastAsiaTheme="minorEastAsia"/>
          <w:sz w:val="21"/>
        </w:rPr>
        <w:t>異物</w:t>
      </w:r>
      <w:r w:rsidRPr="00971FDB">
        <w:rPr>
          <w:rFonts w:asciiTheme="minorEastAsia" w:eastAsiaTheme="minorEastAsia"/>
          <w:sz w:val="21"/>
        </w:rPr>
        <w:t>”</w:t>
      </w:r>
      <w:r w:rsidRPr="00971FDB">
        <w:rPr>
          <w:rFonts w:asciiTheme="minorEastAsia" w:eastAsiaTheme="minorEastAsia"/>
          <w:sz w:val="21"/>
        </w:rPr>
        <w:t>是多么困難的事情。弗里茨</w:t>
      </w:r>
      <w:r w:rsidRPr="00971FDB">
        <w:rPr>
          <w:rFonts w:asciiTheme="minorEastAsia" w:eastAsiaTheme="minorEastAsia"/>
          <w:sz w:val="21"/>
        </w:rPr>
        <w:t>·</w:t>
      </w:r>
      <w:r w:rsidRPr="00971FDB">
        <w:rPr>
          <w:rFonts w:asciiTheme="minorEastAsia" w:eastAsiaTheme="minorEastAsia"/>
          <w:sz w:val="21"/>
        </w:rPr>
        <w:t>鮑爾同樣希望把這些原始資料用于調查工作。1961年，艾希曼審判案使得追捕在逃戰爭罪犯的意愿提高了。鮑爾于是委托巴登-符騰堡州刑事調查局（LKA-BW）進行詳細的</w:t>
      </w:r>
      <w:r w:rsidRPr="00971FDB">
        <w:rPr>
          <w:rFonts w:asciiTheme="minorEastAsia" w:eastAsiaTheme="minorEastAsia"/>
          <w:sz w:val="21"/>
        </w:rPr>
        <w:t>“</w:t>
      </w:r>
      <w:r w:rsidRPr="00971FDB">
        <w:rPr>
          <w:rFonts w:asciiTheme="minorEastAsia" w:eastAsiaTheme="minorEastAsia"/>
          <w:sz w:val="21"/>
        </w:rPr>
        <w:t>薩森訪談錄評估</w:t>
      </w:r>
      <w:r w:rsidRPr="00971FDB">
        <w:rPr>
          <w:rFonts w:asciiTheme="minorEastAsia" w:eastAsiaTheme="minorEastAsia"/>
          <w:sz w:val="21"/>
        </w:rPr>
        <w:t>”</w:t>
      </w:r>
      <w:r w:rsidRPr="00971FDB">
        <w:rPr>
          <w:rFonts w:asciiTheme="minorEastAsia" w:eastAsiaTheme="minorEastAsia"/>
          <w:sz w:val="21"/>
        </w:rPr>
        <w:t>。1961年12月4日，國家社會主義犯罪調查中央辦公室、鮑爾總檢察長和埃森（Essen）地方法院，因為正在進行中的審判案而聯系起來的三家機構，共同收到了評估結果：結果長達700多頁，并附有詳細的人名索引和逐段列出的目錄。州刑事調查局當時附上的信函</w:t>
      </w:r>
      <w:hyperlink w:anchor="_106_9">
        <w:bookmarkStart w:id="2992" w:name="_106_8"/>
        <w:bookmarkEnd w:id="2992"/>
      </w:hyperlink>
      <w:hyperlink w:anchor="_106_9">
        <w:r w:rsidRPr="00971FDB">
          <w:rPr>
            <w:rStyle w:val="04Text"/>
            <w:rFonts w:asciiTheme="minorEastAsia" w:eastAsiaTheme="minorEastAsia"/>
          </w:rPr>
          <w:t>[106]</w:t>
        </w:r>
      </w:hyperlink>
      <w:r w:rsidRPr="00971FDB">
        <w:rPr>
          <w:rFonts w:asciiTheme="minorEastAsia" w:eastAsiaTheme="minorEastAsia"/>
          <w:sz w:val="21"/>
        </w:rPr>
        <w:t>讓我開始注意到這個龐大的資料，此外在聯邦檔案館的館藏目錄中也能查到那份人名索引。</w:t>
      </w:r>
      <w:hyperlink w:anchor="_107_9">
        <w:bookmarkStart w:id="2993" w:name="_107_8"/>
        <w:bookmarkEnd w:id="2993"/>
      </w:hyperlink>
      <w:hyperlink w:anchor="_107_9">
        <w:r w:rsidRPr="00971FDB">
          <w:rPr>
            <w:rStyle w:val="04Text"/>
            <w:rFonts w:asciiTheme="minorEastAsia" w:eastAsiaTheme="minorEastAsia"/>
          </w:rPr>
          <w:t>[107]</w:t>
        </w:r>
      </w:hyperlink>
      <w:r w:rsidRPr="00971FDB">
        <w:rPr>
          <w:rFonts w:asciiTheme="minorEastAsia" w:eastAsiaTheme="minorEastAsia"/>
          <w:sz w:val="21"/>
        </w:rPr>
        <w:t>此索引厚500多頁，共有467個人名條目，并摘要指出它們在薩森抄本中是如何被提及的。但由于抄本中的許多人名被拼錯了或者被聽錯了，這樣的人名索引當然永遠不可能完整。有趣的是，州刑事調查局的官員為此使用了薩森抄本的兩種拷貝：一種是在相片紙上的（那是當時通用的拷貝方式），另一種則是負片！相片紙版拷貝也保存在聯邦檔案館，但負片已不復可尋，所提到的那份目錄似乎也已經散逸無蹤。如今這一切皆可重新供人使用，要感謝國家社會主義犯罪調查中央辦公室一張字條上的鉛筆手寫注記。也必須感謝巴登-符騰堡州刑事調查局一位好奇的官員，以及路德維希堡聯邦檔案館同樣好奇的工作人員們，樂意在我堅持不懈的要求下做出行動。州刑事調查局的諾貝特</w:t>
      </w:r>
      <w:r w:rsidRPr="00971FDB">
        <w:rPr>
          <w:rFonts w:asciiTheme="minorEastAsia" w:eastAsiaTheme="minorEastAsia"/>
          <w:sz w:val="21"/>
        </w:rPr>
        <w:t>·</w:t>
      </w:r>
      <w:r w:rsidRPr="00971FDB">
        <w:rPr>
          <w:rFonts w:asciiTheme="minorEastAsia" w:eastAsiaTheme="minorEastAsia"/>
          <w:sz w:val="21"/>
        </w:rPr>
        <w:t>基斯林（Norbert Kiessling）先生幫助解讀了其前任令人費解的信頭，并向我解釋了特別委員會的問題</w:t>
      </w:r>
      <w:hyperlink w:anchor="_108_9">
        <w:bookmarkStart w:id="2994" w:name="_108_8"/>
        <w:bookmarkEnd w:id="2994"/>
      </w:hyperlink>
      <w:hyperlink w:anchor="_108_9">
        <w:r w:rsidRPr="00971FDB">
          <w:rPr>
            <w:rStyle w:val="04Text"/>
            <w:rFonts w:asciiTheme="minorEastAsia" w:eastAsiaTheme="minorEastAsia"/>
          </w:rPr>
          <w:t>[108]</w:t>
        </w:r>
      </w:hyperlink>
      <w:r w:rsidRPr="00971FDB">
        <w:rPr>
          <w:rFonts w:asciiTheme="minorEastAsia" w:eastAsiaTheme="minorEastAsia"/>
          <w:sz w:val="21"/>
        </w:rPr>
        <w:t>；托比亞斯</w:t>
      </w:r>
      <w:r w:rsidRPr="00971FDB">
        <w:rPr>
          <w:rFonts w:asciiTheme="minorEastAsia" w:eastAsiaTheme="minorEastAsia"/>
          <w:sz w:val="21"/>
        </w:rPr>
        <w:t>·</w:t>
      </w:r>
      <w:r w:rsidRPr="00971FDB">
        <w:rPr>
          <w:rFonts w:asciiTheme="minorEastAsia" w:eastAsiaTheme="minorEastAsia"/>
          <w:sz w:val="21"/>
        </w:rPr>
        <w:t>赫爾曼（Tobias Hermann）先生則鼓舞起聯邦檔案館同仁們的熱情，與他一同在中央辦公室尋找那個老舊手寫注記所指稱的檔案柜。結果那兩個文件夾竟然重見天日，與它們一同發現的還有一個裝滿負片的信封，后來證明那原來是</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的另一份拷貝。此外我們還完全意外地發現了另一個資料夾，上面引人注目地寫著</w:t>
      </w:r>
      <w:r w:rsidRPr="00971FDB">
        <w:rPr>
          <w:rFonts w:asciiTheme="minorEastAsia" w:eastAsiaTheme="minorEastAsia"/>
          <w:sz w:val="21"/>
        </w:rPr>
        <w:t>“</w:t>
      </w:r>
      <w:r w:rsidRPr="00971FDB">
        <w:rPr>
          <w:rFonts w:asciiTheme="minorEastAsia" w:eastAsiaTheme="minorEastAsia"/>
          <w:sz w:val="21"/>
        </w:rPr>
        <w:t>薩森訪談錄雜項</w:t>
      </w:r>
      <w:r w:rsidRPr="00971FDB">
        <w:rPr>
          <w:rFonts w:asciiTheme="minorEastAsia" w:eastAsiaTheme="minorEastAsia"/>
          <w:sz w:val="21"/>
        </w:rPr>
        <w:t>”</w:t>
      </w:r>
      <w:r w:rsidRPr="00971FDB">
        <w:rPr>
          <w:rFonts w:asciiTheme="minorEastAsia" w:eastAsiaTheme="minorEastAsia"/>
          <w:sz w:val="21"/>
        </w:rPr>
        <w:t>（Sassen-Interview Diverses）。那時我們所有人都不知道，我們找到了第一份幸存下來的手稿拷貝</w:t>
      </w:r>
      <w:r w:rsidRPr="00971FDB">
        <w:rPr>
          <w:rFonts w:asciiTheme="minorEastAsia" w:eastAsiaTheme="minorEastAsia"/>
          <w:sz w:val="21"/>
        </w:rPr>
        <w:t>——</w:t>
      </w:r>
      <w:r w:rsidRPr="00971FDB">
        <w:rPr>
          <w:rFonts w:asciiTheme="minorEastAsia" w:eastAsiaTheme="minorEastAsia"/>
          <w:sz w:val="21"/>
        </w:rPr>
        <w:t>它在半個世紀以前被從阿道夫</w:t>
      </w:r>
      <w:r w:rsidRPr="00971FDB">
        <w:rPr>
          <w:rFonts w:asciiTheme="minorEastAsia" w:eastAsiaTheme="minorEastAsia"/>
          <w:sz w:val="21"/>
        </w:rPr>
        <w:t>·</w:t>
      </w:r>
      <w:r w:rsidRPr="00971FDB">
        <w:rPr>
          <w:rFonts w:asciiTheme="minorEastAsia" w:eastAsiaTheme="minorEastAsia"/>
          <w:sz w:val="21"/>
        </w:rPr>
        <w:t>艾希曼同父異母的弟弟位于林茨的辦公室竊取出來，然后交給了赫爾曼</w:t>
      </w:r>
      <w:r w:rsidRPr="00971FDB">
        <w:rPr>
          <w:rFonts w:asciiTheme="minorEastAsia" w:eastAsiaTheme="minorEastAsia"/>
          <w:sz w:val="21"/>
        </w:rPr>
        <w:t>·</w:t>
      </w:r>
      <w:r w:rsidRPr="00971FDB">
        <w:rPr>
          <w:rFonts w:asciiTheme="minorEastAsia" w:eastAsiaTheme="minorEastAsia"/>
          <w:sz w:val="21"/>
        </w:rPr>
        <w:t>朗拜因。</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州刑事調查局的內容目錄幾乎厚達250頁，其中包括1-5號和10-67號錄音帶每一個段落的詳細信息，更包含了以色列拷貝所缺失的41號錄音帶第3頁。目錄的制作者并非歷史學家，而是執法機關的官員。而且這樣的工作是在時間壓力下完成的，就此而言只有幾個月的工夫。任何曾經翻閱過幾頁薩森抄本的人都知道，那樣的打字稿閱讀起來有多么困難。盡管如此，雖然在細節上包含很多不正確的解釋和錯誤的縮寫，但它不僅是至今唯一的一份薩森抄本內容概要，更可以快速地讓人一目了然。后來法庭記錄中的若干引文顯示，這份內容目錄的確曾被使用過。然而州刑事調查局的工作人員沒有注意到的是，訪談</w:t>
      </w:r>
      <w:r w:rsidRPr="00971FDB">
        <w:rPr>
          <w:rFonts w:asciiTheme="minorEastAsia" w:eastAsiaTheme="minorEastAsia"/>
          <w:sz w:val="21"/>
        </w:rPr>
        <w:lastRenderedPageBreak/>
        <w:t>會上曾經有多名發言者。于是朗格爾博士的發言被看成了艾希曼的聲明，對阿爾文斯萊本的采訪也被誤認為是在采訪艾希曼。后一個錯誤更特別在刑事訴訟上造成了奇特和令人沮喪的后果：當慕尼黑第二地方法院在1963年對卡爾</w:t>
      </w:r>
      <w:r w:rsidRPr="00971FDB">
        <w:rPr>
          <w:rFonts w:asciiTheme="minorEastAsia" w:eastAsiaTheme="minorEastAsia"/>
          <w:sz w:val="21"/>
        </w:rPr>
        <w:t>·</w:t>
      </w:r>
      <w:r w:rsidRPr="00971FDB">
        <w:rPr>
          <w:rFonts w:asciiTheme="minorEastAsia" w:eastAsiaTheme="minorEastAsia"/>
          <w:sz w:val="21"/>
        </w:rPr>
        <w:t>沃爾夫提起訴訟的時候，阿爾文斯萊本其實是理想的證人。然而薩森抄本第56號錄音帶的內容被用作起訴沃爾夫的證據。起訴書更兩次詳細引用了</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關于沃爾夫的言論。</w:t>
      </w:r>
      <w:hyperlink w:anchor="_109_9">
        <w:bookmarkStart w:id="2995" w:name="_109_8"/>
        <w:bookmarkEnd w:id="2995"/>
      </w:hyperlink>
      <w:hyperlink w:anchor="_109_9">
        <w:r w:rsidRPr="00971FDB">
          <w:rPr>
            <w:rStyle w:val="04Text"/>
            <w:rFonts w:asciiTheme="minorEastAsia" w:eastAsiaTheme="minorEastAsia"/>
          </w:rPr>
          <w:t>[109]</w:t>
        </w:r>
      </w:hyperlink>
      <w:r w:rsidRPr="00971FDB">
        <w:rPr>
          <w:rFonts w:asciiTheme="minorEastAsia" w:eastAsiaTheme="minorEastAsia"/>
          <w:sz w:val="21"/>
        </w:rPr>
        <w:t>假如1963年時有人看出第56號錄音帶上究竟是誰在發言的話，檢方就能夠在阿爾文斯萊本缺席的情況下，將他作為對沃爾夫不利的證人。鑒于阿爾文斯萊本和沃爾夫長年密切配合的工作關系與私人交情，其證言具有難以超越的可信度。但如果證詞出自艾希曼的話，他只是以帝國保安總局部門主管的身份，來反對黨衛隊全國領袖海因里希</w:t>
      </w:r>
      <w:r w:rsidRPr="00971FDB">
        <w:rPr>
          <w:rFonts w:asciiTheme="minorEastAsia" w:eastAsiaTheme="minorEastAsia"/>
          <w:sz w:val="21"/>
        </w:rPr>
        <w:t>·</w:t>
      </w:r>
      <w:r w:rsidRPr="00971FDB">
        <w:rPr>
          <w:rFonts w:asciiTheme="minorEastAsia" w:eastAsiaTheme="minorEastAsia"/>
          <w:sz w:val="21"/>
        </w:rPr>
        <w:t>希姆萊的參謀長。盧多爾夫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阿爾文斯萊本卻和沃爾夫一樣，多年以來辦公室就在希姆萊隔壁。他針對那名被告講出的詞句自然具有無可比擬的分量。</w:t>
      </w:r>
    </w:p>
    <w:p w:rsidR="00D9517E" w:rsidRDefault="00D9517E" w:rsidP="00D9517E">
      <w:pPr>
        <w:pStyle w:val="3"/>
      </w:pPr>
      <w:bookmarkStart w:id="2996" w:name="_Toc55746142"/>
      <w:r>
        <w:t>艾希曼之后</w:t>
      </w:r>
      <w:bookmarkEnd w:id="2996"/>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繼上訴失敗之后，緩刑申請也在1962年5月31日遭到駁回。處決終于斷絕了艾希曼影響自己公眾形象的可能，使他再也無法盡量讓人忘記他在阿根廷的自白，尤其是他對自己的罪行所抱持的態度。對在世的人來說，薩森抄本卻繼續籠罩在神秘之中。原因主要在于，艾希曼的漫天謊言使抄本的擁有者不完全相信其史料價值，更何況人們難得有機會仔細研究那些文稿。吉德翁</w:t>
      </w:r>
      <w:r w:rsidRPr="00971FDB">
        <w:rPr>
          <w:rFonts w:asciiTheme="minorEastAsia" w:eastAsiaTheme="minorEastAsia"/>
          <w:sz w:val="21"/>
        </w:rPr>
        <w:t>·</w:t>
      </w:r>
      <w:r w:rsidRPr="00971FDB">
        <w:rPr>
          <w:rFonts w:asciiTheme="minorEastAsia" w:eastAsiaTheme="minorEastAsia"/>
          <w:sz w:val="21"/>
        </w:rPr>
        <w:t>豪斯納卻是個例外，他在1963年年底、1964年年初，以《正義在耶路撒冷》（</w:t>
      </w:r>
      <w:r w:rsidRPr="00971FDB">
        <w:rPr>
          <w:rStyle w:val="00Text"/>
          <w:rFonts w:asciiTheme="minorEastAsia" w:eastAsiaTheme="minorEastAsia"/>
          <w:sz w:val="21"/>
        </w:rPr>
        <w:t>Justice in Jerusalem</w:t>
      </w:r>
      <w:r w:rsidRPr="00971FDB">
        <w:rPr>
          <w:rFonts w:asciiTheme="minorEastAsia" w:eastAsiaTheme="minorEastAsia"/>
          <w:sz w:val="21"/>
        </w:rPr>
        <w:t>）為題出版了他對艾希曼審判的敘述，并詳細引述了薩森抄本。但令人困惑的是，他顯然不經意地把抄本的內容說成了659頁（而非以色列副本的713頁）。與此同時，托馬斯</w:t>
      </w:r>
      <w:r w:rsidRPr="00971FDB">
        <w:rPr>
          <w:rFonts w:asciiTheme="minorEastAsia" w:eastAsiaTheme="minorEastAsia"/>
          <w:sz w:val="21"/>
        </w:rPr>
        <w:t>·</w:t>
      </w:r>
      <w:r w:rsidRPr="00971FDB">
        <w:rPr>
          <w:rFonts w:asciiTheme="minorEastAsia" w:eastAsiaTheme="minorEastAsia"/>
          <w:sz w:val="21"/>
        </w:rPr>
        <w:t>哈蘭于20世紀60年代初期在波蘭卻面臨著越來越多的問題，而且不被允許返回華沙。他出版</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的意圖先是在波蘭受挫，而后在意大利也落空，因為出版商詹賈科莫</w:t>
      </w:r>
      <w:r w:rsidRPr="00971FDB">
        <w:rPr>
          <w:rFonts w:asciiTheme="minorEastAsia" w:eastAsiaTheme="minorEastAsia"/>
          <w:sz w:val="21"/>
        </w:rPr>
        <w:t>·</w:t>
      </w:r>
      <w:r w:rsidRPr="00971FDB">
        <w:rPr>
          <w:rFonts w:asciiTheme="minorEastAsia" w:eastAsiaTheme="minorEastAsia"/>
          <w:sz w:val="21"/>
        </w:rPr>
        <w:t>費爾特里內利擔心會出現版權問題：看樣子艾希曼（或其繼承人）是</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的版權所有者，要不然就是薩森，況且薩森還把使用權賣給了《生活》雜志和其他的人。我們可以推測，費爾特里內利至少已聽說過弗朗索瓦</w:t>
      </w:r>
      <w:r w:rsidRPr="00971FDB">
        <w:rPr>
          <w:rFonts w:asciiTheme="minorEastAsia" w:eastAsiaTheme="minorEastAsia"/>
          <w:sz w:val="21"/>
        </w:rPr>
        <w:t>·</w:t>
      </w:r>
      <w:r w:rsidRPr="00971FDB">
        <w:rPr>
          <w:rFonts w:asciiTheme="minorEastAsia" w:eastAsiaTheme="minorEastAsia"/>
          <w:sz w:val="21"/>
        </w:rPr>
        <w:t>熱努的大名</w:t>
      </w:r>
      <w:r w:rsidRPr="00971FDB">
        <w:rPr>
          <w:rFonts w:asciiTheme="minorEastAsia" w:eastAsiaTheme="minorEastAsia"/>
          <w:sz w:val="21"/>
        </w:rPr>
        <w:t>——</w:t>
      </w:r>
      <w:r w:rsidRPr="00971FDB">
        <w:rPr>
          <w:rFonts w:asciiTheme="minorEastAsia" w:eastAsiaTheme="minorEastAsia"/>
          <w:sz w:val="21"/>
        </w:rPr>
        <w:t>那個人曾在1961年和1962年時在羅馬招搖于市，宣稱自己為艾希曼文稿使用權的所有人，并且因為喜歡打版權官司而名滿半個歐洲。</w:t>
      </w:r>
      <w:hyperlink w:anchor="_110_9">
        <w:bookmarkStart w:id="2997" w:name="_110_8"/>
        <w:bookmarkEnd w:id="2997"/>
      </w:hyperlink>
      <w:hyperlink w:anchor="_110_9">
        <w:r w:rsidRPr="00971FDB">
          <w:rPr>
            <w:rStyle w:val="04Text"/>
            <w:rFonts w:asciiTheme="minorEastAsia" w:eastAsiaTheme="minorEastAsia"/>
          </w:rPr>
          <w:t>[110]</w:t>
        </w:r>
      </w:hyperlink>
      <w:r w:rsidRPr="00971FDB">
        <w:rPr>
          <w:rFonts w:asciiTheme="minorEastAsia" w:eastAsiaTheme="minorEastAsia"/>
          <w:sz w:val="21"/>
        </w:rPr>
        <w:t>亨利</w:t>
      </w:r>
      <w:r w:rsidRPr="00971FDB">
        <w:rPr>
          <w:rFonts w:asciiTheme="minorEastAsia" w:eastAsiaTheme="minorEastAsia"/>
          <w:sz w:val="21"/>
        </w:rPr>
        <w:t>·</w:t>
      </w:r>
      <w:r w:rsidRPr="00971FDB">
        <w:rPr>
          <w:rFonts w:asciiTheme="minorEastAsia" w:eastAsiaTheme="minorEastAsia"/>
          <w:sz w:val="21"/>
        </w:rPr>
        <w:t>奧蒙德和赫爾曼</w:t>
      </w:r>
      <w:r w:rsidRPr="00971FDB">
        <w:rPr>
          <w:rFonts w:asciiTheme="minorEastAsia" w:eastAsiaTheme="minorEastAsia"/>
          <w:sz w:val="21"/>
        </w:rPr>
        <w:t>·</w:t>
      </w:r>
      <w:r w:rsidRPr="00971FDB">
        <w:rPr>
          <w:rFonts w:asciiTheme="minorEastAsia" w:eastAsiaTheme="minorEastAsia"/>
          <w:sz w:val="21"/>
        </w:rPr>
        <w:t>朗拜因試圖以各種理由來讓費爾特里內利放心。朗拜因曾寫信給奧蒙德：</w:t>
      </w:r>
      <w:r w:rsidRPr="00971FDB">
        <w:rPr>
          <w:rFonts w:asciiTheme="minorEastAsia" w:eastAsiaTheme="minorEastAsia"/>
          <w:sz w:val="21"/>
        </w:rPr>
        <w:t>“</w:t>
      </w:r>
      <w:r w:rsidRPr="00971FDB">
        <w:rPr>
          <w:rFonts w:asciiTheme="minorEastAsia" w:eastAsiaTheme="minorEastAsia"/>
          <w:sz w:val="21"/>
        </w:rPr>
        <w:t>在我看來，艾希曼并非這些磁帶錄音的合法所有人。既然薩森已經把它們</w:t>
      </w:r>
      <w:r w:rsidRPr="00971FDB">
        <w:rPr>
          <w:rFonts w:asciiTheme="minorEastAsia" w:eastAsiaTheme="minorEastAsia"/>
          <w:sz w:val="21"/>
        </w:rPr>
        <w:t>……</w:t>
      </w:r>
      <w:r w:rsidRPr="00971FDB">
        <w:rPr>
          <w:rFonts w:asciiTheme="minorEastAsia" w:eastAsiaTheme="minorEastAsia"/>
          <w:sz w:val="21"/>
        </w:rPr>
        <w:t>賣給《生活》雜志了，所以薩森也已不再是擁有者。我認為頂多只有《生活》雜志可以聲稱擁有版權。但由于我們的錄音抄本既非來自《生活》雜志，亦非來自薩森，而是通過與耶路撒冷法院相同的途徑取得，那在我看來也是有問題的。</w:t>
      </w:r>
      <w:r w:rsidRPr="00971FDB">
        <w:rPr>
          <w:rFonts w:asciiTheme="minorEastAsia" w:eastAsiaTheme="minorEastAsia"/>
          <w:sz w:val="21"/>
        </w:rPr>
        <w:t>”</w:t>
      </w:r>
      <w:r w:rsidRPr="00971FDB">
        <w:rPr>
          <w:rFonts w:asciiTheme="minorEastAsia" w:eastAsiaTheme="minorEastAsia"/>
          <w:sz w:val="21"/>
        </w:rPr>
        <w:t>朗拜因甚至一度考慮是否應該正式篡改文稿的來源途徑，例如宣稱他自己的那一份拷貝來自以色列或波蘭，以此消除費爾特里內利的顧慮。</w:t>
      </w:r>
      <w:hyperlink w:anchor="_111_9">
        <w:bookmarkStart w:id="2998" w:name="_111_8"/>
        <w:bookmarkEnd w:id="2998"/>
      </w:hyperlink>
      <w:hyperlink w:anchor="_111_9">
        <w:r w:rsidRPr="00971FDB">
          <w:rPr>
            <w:rStyle w:val="04Text"/>
            <w:rFonts w:asciiTheme="minorEastAsia" w:eastAsiaTheme="minorEastAsia"/>
          </w:rPr>
          <w:t>[111]</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然而問題主要出在托馬斯</w:t>
      </w:r>
      <w:r w:rsidRPr="00971FDB">
        <w:rPr>
          <w:rFonts w:asciiTheme="minorEastAsia" w:eastAsiaTheme="minorEastAsia"/>
          <w:sz w:val="21"/>
        </w:rPr>
        <w:t>·</w:t>
      </w:r>
      <w:r w:rsidRPr="00971FDB">
        <w:rPr>
          <w:rFonts w:asciiTheme="minorEastAsia" w:eastAsiaTheme="minorEastAsia"/>
          <w:sz w:val="21"/>
        </w:rPr>
        <w:t>哈蘭身上，或者更準確地說，問題在于這件事本身。光是閱讀3564頁的審訊記錄已非易事，而且就連漢娜</w:t>
      </w:r>
      <w:r w:rsidRPr="00971FDB">
        <w:rPr>
          <w:rFonts w:asciiTheme="minorEastAsia" w:eastAsiaTheme="minorEastAsia"/>
          <w:sz w:val="21"/>
        </w:rPr>
        <w:t>·</w:t>
      </w:r>
      <w:r w:rsidRPr="00971FDB">
        <w:rPr>
          <w:rFonts w:asciiTheme="minorEastAsia" w:eastAsiaTheme="minorEastAsia"/>
          <w:sz w:val="21"/>
        </w:rPr>
        <w:t>阿倫特那樣對此進行過深入研究的人</w:t>
      </w:r>
      <w:hyperlink w:anchor="_112_9">
        <w:bookmarkStart w:id="2999" w:name="_112_8"/>
        <w:bookmarkEnd w:id="2999"/>
      </w:hyperlink>
      <w:hyperlink w:anchor="_112_9">
        <w:r w:rsidRPr="00971FDB">
          <w:rPr>
            <w:rStyle w:val="04Text"/>
            <w:rFonts w:asciiTheme="minorEastAsia" w:eastAsiaTheme="minorEastAsia"/>
          </w:rPr>
          <w:t>[112]</w:t>
        </w:r>
      </w:hyperlink>
      <w:r w:rsidRPr="00971FDB">
        <w:rPr>
          <w:rFonts w:asciiTheme="minorEastAsia" w:eastAsiaTheme="minorEastAsia"/>
          <w:sz w:val="21"/>
        </w:rPr>
        <w:t>，也不得不公開承認，光是研讀審訊記錄（還不包括審判記錄在內）的工作，便足以完成一份無懈可擊的歷史研究報告。嚴格來說，隨著審判艾希曼才真正展開了對國家社會主義歷史的仔細檢視。今天我們固然有數十年下來的研究成果、優秀的文獻匯編和各種數據資料可供參考，可是在1961年的時候，那些作者只能獨自面對堆積成山的艾希曼耶路撒冷故事而一籌莫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和其他作者相比，托馬斯</w:t>
      </w:r>
      <w:r w:rsidRPr="00971FDB">
        <w:rPr>
          <w:rFonts w:asciiTheme="minorEastAsia" w:eastAsiaTheme="minorEastAsia"/>
          <w:sz w:val="21"/>
        </w:rPr>
        <w:t>·</w:t>
      </w:r>
      <w:r w:rsidRPr="00971FDB">
        <w:rPr>
          <w:rFonts w:asciiTheme="minorEastAsia" w:eastAsiaTheme="minorEastAsia"/>
          <w:sz w:val="21"/>
        </w:rPr>
        <w:t>哈蘭更形同面對著一座大山。因為他不但從弗里茨</w:t>
      </w:r>
      <w:r w:rsidRPr="00971FDB">
        <w:rPr>
          <w:rFonts w:asciiTheme="minorEastAsia" w:eastAsiaTheme="minorEastAsia"/>
          <w:sz w:val="21"/>
        </w:rPr>
        <w:t>·</w:t>
      </w:r>
      <w:r w:rsidRPr="00971FDB">
        <w:rPr>
          <w:rFonts w:asciiTheme="minorEastAsia" w:eastAsiaTheme="minorEastAsia"/>
          <w:sz w:val="21"/>
        </w:rPr>
        <w:t>鮑爾那里獲得了所有審判資料，更獨家取得了</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。除此之外，他最初的愿望是想寫一本關于</w:t>
      </w:r>
      <w:r w:rsidRPr="00971FDB">
        <w:rPr>
          <w:rFonts w:asciiTheme="minorEastAsia" w:eastAsiaTheme="minorEastAsia"/>
          <w:sz w:val="21"/>
        </w:rPr>
        <w:t>“</w:t>
      </w:r>
      <w:r w:rsidRPr="00971FDB">
        <w:rPr>
          <w:rFonts w:asciiTheme="minorEastAsia" w:eastAsiaTheme="minorEastAsia"/>
          <w:sz w:val="21"/>
        </w:rPr>
        <w:t>第四帝國</w:t>
      </w:r>
      <w:r w:rsidRPr="00971FDB">
        <w:rPr>
          <w:rFonts w:asciiTheme="minorEastAsia" w:eastAsiaTheme="minorEastAsia"/>
          <w:sz w:val="21"/>
        </w:rPr>
        <w:t>”</w:t>
      </w:r>
      <w:r w:rsidRPr="00971FDB">
        <w:rPr>
          <w:rFonts w:asciiTheme="minorEastAsia" w:eastAsiaTheme="minorEastAsia"/>
          <w:sz w:val="21"/>
        </w:rPr>
        <w:t>的書，討論那些仍然生活在德國而未被揭發的戰爭罪犯。他還打算在奧斯維辛審判案的準備工作當中，向弗里茨</w:t>
      </w:r>
      <w:r w:rsidRPr="00971FDB">
        <w:rPr>
          <w:rFonts w:asciiTheme="minorEastAsia" w:eastAsiaTheme="minorEastAsia"/>
          <w:sz w:val="21"/>
        </w:rPr>
        <w:t>·</w:t>
      </w:r>
      <w:r w:rsidRPr="00971FDB">
        <w:rPr>
          <w:rFonts w:asciiTheme="minorEastAsia" w:eastAsiaTheme="minorEastAsia"/>
          <w:sz w:val="21"/>
        </w:rPr>
        <w:t>鮑爾、赫爾曼</w:t>
      </w:r>
      <w:r w:rsidRPr="00971FDB">
        <w:rPr>
          <w:rFonts w:asciiTheme="minorEastAsia" w:eastAsiaTheme="minorEastAsia"/>
          <w:sz w:val="21"/>
        </w:rPr>
        <w:t>·</w:t>
      </w:r>
      <w:r w:rsidRPr="00971FDB">
        <w:rPr>
          <w:rFonts w:asciiTheme="minorEastAsia" w:eastAsiaTheme="minorEastAsia"/>
          <w:sz w:val="21"/>
        </w:rPr>
        <w:t>朗拜因和亨利</w:t>
      </w:r>
      <w:r w:rsidRPr="00971FDB">
        <w:rPr>
          <w:rFonts w:asciiTheme="minorEastAsia" w:eastAsiaTheme="minorEastAsia"/>
          <w:sz w:val="21"/>
        </w:rPr>
        <w:t>·</w:t>
      </w:r>
      <w:r w:rsidRPr="00971FDB">
        <w:rPr>
          <w:rFonts w:asciiTheme="minorEastAsia" w:eastAsiaTheme="minorEastAsia"/>
          <w:sz w:val="21"/>
        </w:rPr>
        <w:t>奧蒙德提供幫助。即便沒有額外的私人問題，這樣的任務也會讓單獨的個人不堪負荷。哈蘭于是因為讓自己的朋友和支持者失望而深感內疚。</w:t>
      </w:r>
      <w:hyperlink w:anchor="_113_10">
        <w:bookmarkStart w:id="3000" w:name="_113_9"/>
        <w:bookmarkEnd w:id="3000"/>
      </w:hyperlink>
      <w:hyperlink w:anchor="_113_10">
        <w:r w:rsidRPr="00971FDB">
          <w:rPr>
            <w:rStyle w:val="04Text"/>
            <w:rFonts w:asciiTheme="minorEastAsia" w:eastAsiaTheme="minorEastAsia"/>
          </w:rPr>
          <w:t>[113]</w:t>
        </w:r>
      </w:hyperlink>
      <w:r w:rsidRPr="00971FDB">
        <w:rPr>
          <w:rFonts w:asciiTheme="minorEastAsia" w:eastAsiaTheme="minorEastAsia"/>
          <w:sz w:val="21"/>
        </w:rPr>
        <w:t>后來，他找到了其他更加藝術化的表現形式來處理當代歷史。幾年前，他干脆把剩余的艾希曼資料交給了依爾姆特魯德</w:t>
      </w:r>
      <w:r w:rsidRPr="00971FDB">
        <w:rPr>
          <w:rFonts w:asciiTheme="minorEastAsia" w:eastAsiaTheme="minorEastAsia"/>
          <w:sz w:val="21"/>
        </w:rPr>
        <w:t>·</w:t>
      </w:r>
      <w:r w:rsidRPr="00971FDB">
        <w:rPr>
          <w:rFonts w:asciiTheme="minorEastAsia" w:eastAsiaTheme="minorEastAsia"/>
          <w:sz w:val="21"/>
        </w:rPr>
        <w:t>沃亞克，以供她繼續進行研究</w:t>
      </w:r>
      <w:r w:rsidRPr="00971FDB">
        <w:rPr>
          <w:rFonts w:asciiTheme="minorEastAsia" w:eastAsiaTheme="minorEastAsia"/>
          <w:sz w:val="21"/>
        </w:rPr>
        <w:t>——</w:t>
      </w:r>
      <w:r w:rsidRPr="00971FDB">
        <w:rPr>
          <w:rFonts w:asciiTheme="minorEastAsia" w:eastAsiaTheme="minorEastAsia"/>
          <w:sz w:val="21"/>
        </w:rPr>
        <w:t>她現在仍然擁有這些文件。</w:t>
      </w:r>
      <w:hyperlink w:anchor="_114_9">
        <w:bookmarkStart w:id="3001" w:name="_114_8"/>
        <w:bookmarkEnd w:id="3001"/>
      </w:hyperlink>
      <w:hyperlink w:anchor="_114_9">
        <w:r w:rsidRPr="00971FDB">
          <w:rPr>
            <w:rStyle w:val="04Text"/>
            <w:rFonts w:asciiTheme="minorEastAsia" w:eastAsiaTheme="minorEastAsia"/>
          </w:rPr>
          <w:t>[114]</w:t>
        </w:r>
      </w:hyperlink>
      <w:r w:rsidRPr="00971FDB">
        <w:rPr>
          <w:rFonts w:asciiTheme="minorEastAsia" w:eastAsiaTheme="minorEastAsia"/>
          <w:sz w:val="21"/>
        </w:rPr>
        <w:t>不幸的是，迄今為止我只能看到保存在哈</w:t>
      </w:r>
      <w:r w:rsidRPr="00971FDB">
        <w:rPr>
          <w:rFonts w:asciiTheme="minorEastAsia" w:eastAsiaTheme="minorEastAsia"/>
          <w:sz w:val="21"/>
        </w:rPr>
        <w:lastRenderedPageBreak/>
        <w:t>蘭檔案中的一小部分資料。</w:t>
      </w:r>
      <w:hyperlink w:anchor="_115_9">
        <w:bookmarkStart w:id="3002" w:name="_115_8"/>
        <w:bookmarkEnd w:id="3002"/>
      </w:hyperlink>
      <w:hyperlink w:anchor="_115_9">
        <w:r w:rsidRPr="00971FDB">
          <w:rPr>
            <w:rStyle w:val="04Text"/>
            <w:rFonts w:asciiTheme="minorEastAsia" w:eastAsiaTheme="minorEastAsia"/>
          </w:rPr>
          <w:t>[115]</w:t>
        </w:r>
      </w:hyperlink>
      <w:r w:rsidRPr="00971FDB">
        <w:rPr>
          <w:rFonts w:asciiTheme="minorEastAsia" w:eastAsiaTheme="minorEastAsia"/>
          <w:sz w:val="21"/>
        </w:rPr>
        <w:t>所以我只能寄望于沃亞克女士早些時候向我許下的承諾，相信我們有朝一日終能安排機會來查閱這些資料。可惜我們已無機會真正贊賞托馬斯</w:t>
      </w:r>
      <w:r w:rsidRPr="00971FDB">
        <w:rPr>
          <w:rFonts w:asciiTheme="minorEastAsia" w:eastAsiaTheme="minorEastAsia"/>
          <w:sz w:val="21"/>
        </w:rPr>
        <w:t>·</w:t>
      </w:r>
      <w:r w:rsidRPr="00971FDB">
        <w:rPr>
          <w:rFonts w:asciiTheme="minorEastAsia" w:eastAsiaTheme="minorEastAsia"/>
          <w:sz w:val="21"/>
        </w:rPr>
        <w:t>哈蘭的成就。他曾抱病認真地針對那些文稿給了我至關重要的建議，嚴重的病情最終在2011年奪走了他的生命。</w:t>
      </w:r>
    </w:p>
    <w:p w:rsidR="00D9517E" w:rsidRDefault="00D9517E" w:rsidP="00D9517E">
      <w:pPr>
        <w:pStyle w:val="3"/>
      </w:pPr>
      <w:bookmarkStart w:id="3003" w:name="_Toc55746143"/>
      <w:r>
        <w:t>消失的錄音帶</w:t>
      </w:r>
      <w:bookmarkEnd w:id="300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審判之后的幾年，關于艾希曼和國家社會主義猶太人政策的研究急劇增加，主要依據的是耶路撒冷的審訊和審判記錄，以及越來越多的歷史文獻匯編，但人們對阿根廷的艾希曼依舊懷有好奇。沒有什么比無法取得甚或消失不見的資料更能激發想象力。由于沒有人猜到</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的真實規模（也沒有人閱讀老舊的波蘭雜志），人們的好奇便完全集中在了缺失的5-10號錄音帶上。</w:t>
      </w:r>
      <w:hyperlink w:anchor="_116_10">
        <w:bookmarkStart w:id="3004" w:name="_116_9"/>
        <w:bookmarkEnd w:id="3004"/>
      </w:hyperlink>
      <w:hyperlink w:anchor="_116_10">
        <w:r w:rsidRPr="00971FDB">
          <w:rPr>
            <w:rStyle w:val="04Text"/>
            <w:rFonts w:asciiTheme="minorEastAsia" w:eastAsiaTheme="minorEastAsia"/>
          </w:rPr>
          <w:t>[116]</w:t>
        </w:r>
      </w:hyperlink>
      <w:r w:rsidRPr="00971FDB">
        <w:rPr>
          <w:rFonts w:asciiTheme="minorEastAsia" w:eastAsiaTheme="minorEastAsia"/>
          <w:sz w:val="21"/>
        </w:rPr>
        <w:t>它們到底包含了什么神秘的內容，以致薩森在出售抄本之前要先把它們抽掉呢？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此類問題的特質使得學者往往根本不想碰它們，寧愿讓記者先出頭，免得被譏為</w:t>
      </w:r>
      <w:r w:rsidRPr="00971FDB">
        <w:rPr>
          <w:rFonts w:asciiTheme="minorEastAsia" w:eastAsiaTheme="minorEastAsia"/>
          <w:sz w:val="21"/>
        </w:rPr>
        <w:t>“</w:t>
      </w:r>
      <w:r w:rsidRPr="00971FDB">
        <w:rPr>
          <w:rFonts w:asciiTheme="minorEastAsia" w:eastAsiaTheme="minorEastAsia"/>
          <w:sz w:val="21"/>
        </w:rPr>
        <w:t>打算用聳人聽聞的研究課題來沽名釣譽</w:t>
      </w:r>
      <w:r w:rsidRPr="00971FDB">
        <w:rPr>
          <w:rFonts w:asciiTheme="minorEastAsia" w:eastAsiaTheme="minorEastAsia"/>
          <w:sz w:val="21"/>
        </w:rPr>
        <w:t>”</w:t>
      </w:r>
      <w:r w:rsidRPr="00971FDB">
        <w:rPr>
          <w:rFonts w:asciiTheme="minorEastAsia" w:eastAsiaTheme="minorEastAsia"/>
          <w:sz w:val="21"/>
        </w:rPr>
        <w:t>（或者直截了當地說，就是不想冒著出丑的危險做出頭鳥）。這種分工方式的糟糕之處在于，雙方都會對材料視若無睹，而最壞情況下的結果是：一方在舊世界里面被嚇癱了，另一方則在新發現的天地無助地陷入泥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在今天看來，拉迪斯拉斯</w:t>
      </w:r>
      <w:r w:rsidRPr="00971FDB">
        <w:rPr>
          <w:rFonts w:asciiTheme="minorEastAsia" w:eastAsiaTheme="minorEastAsia"/>
          <w:sz w:val="21"/>
        </w:rPr>
        <w:t>·</w:t>
      </w:r>
      <w:r w:rsidRPr="00971FDB">
        <w:rPr>
          <w:rFonts w:asciiTheme="minorEastAsia" w:eastAsiaTheme="minorEastAsia"/>
          <w:sz w:val="21"/>
        </w:rPr>
        <w:t>法拉戈已然成為</w:t>
      </w:r>
      <w:r w:rsidRPr="00971FDB">
        <w:rPr>
          <w:rFonts w:asciiTheme="minorEastAsia" w:eastAsiaTheme="minorEastAsia"/>
          <w:sz w:val="21"/>
        </w:rPr>
        <w:t>“</w:t>
      </w:r>
      <w:r w:rsidRPr="00971FDB">
        <w:rPr>
          <w:rFonts w:asciiTheme="minorEastAsia" w:eastAsiaTheme="minorEastAsia"/>
          <w:sz w:val="21"/>
        </w:rPr>
        <w:t>在泥淖中</w:t>
      </w:r>
      <w:r w:rsidRPr="00971FDB">
        <w:rPr>
          <w:rFonts w:asciiTheme="minorEastAsia" w:eastAsiaTheme="minorEastAsia"/>
          <w:sz w:val="21"/>
        </w:rPr>
        <w:t>”</w:t>
      </w:r>
      <w:r w:rsidRPr="00971FDB">
        <w:rPr>
          <w:rFonts w:asciiTheme="minorEastAsia" w:eastAsiaTheme="minorEastAsia"/>
          <w:sz w:val="21"/>
        </w:rPr>
        <w:t>傳播薩森訪談秘聞最成功的人，他非常貼切地稱之為</w:t>
      </w:r>
      <w:r w:rsidRPr="00971FDB">
        <w:rPr>
          <w:rFonts w:asciiTheme="minorEastAsia" w:eastAsiaTheme="minorEastAsia"/>
          <w:sz w:val="21"/>
        </w:rPr>
        <w:t>“</w:t>
      </w:r>
      <w:r w:rsidRPr="00971FDB">
        <w:rPr>
          <w:rFonts w:asciiTheme="minorEastAsia" w:eastAsiaTheme="minorEastAsia"/>
          <w:sz w:val="21"/>
        </w:rPr>
        <w:t>恐怖故事</w:t>
      </w:r>
      <w:r w:rsidRPr="00971FDB">
        <w:rPr>
          <w:rFonts w:asciiTheme="minorEastAsia" w:eastAsiaTheme="minorEastAsia"/>
          <w:sz w:val="21"/>
        </w:rPr>
        <w:t>”</w:t>
      </w:r>
      <w:r w:rsidRPr="00971FDB">
        <w:rPr>
          <w:rFonts w:asciiTheme="minorEastAsia" w:eastAsiaTheme="minorEastAsia"/>
          <w:sz w:val="21"/>
        </w:rPr>
        <w:t>。他那本關于逃往南美洲的戰爭罪犯的著作，很可悲地糅合了挖新聞的本事與對歷史的天真觀點。很少有作者能夠如此緊密地把高度爆炸性的信息和完全的廢話編排在一起。</w:t>
      </w:r>
      <w:hyperlink w:anchor="_117_9">
        <w:bookmarkStart w:id="3005" w:name="_117_8"/>
        <w:bookmarkEnd w:id="3005"/>
      </w:hyperlink>
      <w:hyperlink w:anchor="_117_9">
        <w:r w:rsidRPr="00971FDB">
          <w:rPr>
            <w:rStyle w:val="04Text"/>
            <w:rFonts w:asciiTheme="minorEastAsia" w:eastAsiaTheme="minorEastAsia"/>
          </w:rPr>
          <w:t>[117]</w:t>
        </w:r>
      </w:hyperlink>
      <w:r w:rsidRPr="00971FDB">
        <w:rPr>
          <w:rFonts w:asciiTheme="minorEastAsia" w:eastAsiaTheme="minorEastAsia"/>
          <w:sz w:val="21"/>
        </w:rPr>
        <w:t>法拉戈與艾希曼出生在同一年，他除了是專職的電影編劇之外，還撰寫了大量關于間諜活動和第二次世界大戰的暢銷書。這些書適合拿來消遣（而且效果非常好），但我們不應該按照學術研究的標準來衡量它們，即便其中一些內容早已從后門被帶進了專業文獻之林。有些作者把它們照抄下來，并且忘記了</w:t>
      </w:r>
      <w:r w:rsidRPr="00971FDB">
        <w:rPr>
          <w:rFonts w:asciiTheme="minorEastAsia" w:eastAsiaTheme="minorEastAsia"/>
          <w:sz w:val="21"/>
        </w:rPr>
        <w:t>——</w:t>
      </w:r>
      <w:r w:rsidRPr="00971FDB">
        <w:rPr>
          <w:rFonts w:asciiTheme="minorEastAsia" w:eastAsiaTheme="minorEastAsia"/>
          <w:sz w:val="21"/>
        </w:rPr>
        <w:t>當然只是</w:t>
      </w:r>
      <w:r w:rsidRPr="00971FDB">
        <w:rPr>
          <w:rFonts w:asciiTheme="minorEastAsia" w:eastAsiaTheme="minorEastAsia"/>
          <w:sz w:val="21"/>
        </w:rPr>
        <w:t>“</w:t>
      </w:r>
      <w:r w:rsidRPr="00971FDB">
        <w:rPr>
          <w:rFonts w:asciiTheme="minorEastAsia" w:eastAsiaTheme="minorEastAsia"/>
          <w:sz w:val="21"/>
        </w:rPr>
        <w:t>出于疏忽</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使用引號和說明出處。有時甚至還在其實應該強調</w:t>
      </w:r>
      <w:r w:rsidRPr="00971FDB">
        <w:rPr>
          <w:rFonts w:asciiTheme="minorEastAsia" w:eastAsiaTheme="minorEastAsia"/>
          <w:sz w:val="21"/>
        </w:rPr>
        <w:t>“</w:t>
      </w:r>
      <w:r w:rsidRPr="00971FDB">
        <w:rPr>
          <w:rFonts w:asciiTheme="minorEastAsia" w:eastAsiaTheme="minorEastAsia"/>
          <w:sz w:val="21"/>
        </w:rPr>
        <w:t>法拉戈</w:t>
      </w:r>
      <w:r w:rsidRPr="00971FDB">
        <w:rPr>
          <w:rFonts w:asciiTheme="minorEastAsia" w:eastAsiaTheme="minorEastAsia"/>
          <w:sz w:val="21"/>
        </w:rPr>
        <w:t>”</w:t>
      </w:r>
      <w:r w:rsidRPr="00971FDB">
        <w:rPr>
          <w:rFonts w:asciiTheme="minorEastAsia" w:eastAsiaTheme="minorEastAsia"/>
          <w:sz w:val="21"/>
        </w:rPr>
        <w:t>的地方寫下了</w:t>
      </w:r>
      <w:r w:rsidRPr="00971FDB">
        <w:rPr>
          <w:rFonts w:asciiTheme="minorEastAsia" w:eastAsiaTheme="minorEastAsia"/>
          <w:sz w:val="21"/>
        </w:rPr>
        <w:t>“</w:t>
      </w:r>
      <w:r w:rsidRPr="00971FDB">
        <w:rPr>
          <w:rFonts w:asciiTheme="minorEastAsia" w:eastAsiaTheme="minorEastAsia"/>
          <w:sz w:val="21"/>
        </w:rPr>
        <w:t>我認為</w:t>
      </w:r>
      <w:r w:rsidRPr="00971FDB">
        <w:rPr>
          <w:rFonts w:asciiTheme="minorEastAsia" w:eastAsiaTheme="minorEastAsia"/>
          <w:sz w:val="21"/>
        </w:rPr>
        <w:t>”</w:t>
      </w:r>
      <w:r w:rsidRPr="00971FDB">
        <w:rPr>
          <w:rFonts w:asciiTheme="minorEastAsia" w:eastAsiaTheme="minorEastAsia"/>
          <w:sz w:val="21"/>
        </w:rPr>
        <w:t>。</w:t>
      </w:r>
      <w:hyperlink w:anchor="_118_9">
        <w:bookmarkStart w:id="3006" w:name="_118_8"/>
        <w:bookmarkEnd w:id="3006"/>
      </w:hyperlink>
      <w:hyperlink w:anchor="_118_9">
        <w:r w:rsidRPr="00971FDB">
          <w:rPr>
            <w:rStyle w:val="04Text"/>
            <w:rFonts w:asciiTheme="minorEastAsia" w:eastAsiaTheme="minorEastAsia"/>
          </w:rPr>
          <w:t>[118]</w:t>
        </w:r>
      </w:hyperlink>
      <w:r w:rsidRPr="00971FDB">
        <w:rPr>
          <w:rFonts w:asciiTheme="minorEastAsia" w:eastAsiaTheme="minorEastAsia"/>
          <w:sz w:val="21"/>
        </w:rPr>
        <w:t>如此一來，法拉戈精彩有趣的消遣故事搖身成為值得引用的</w:t>
      </w:r>
      <w:r w:rsidRPr="00971FDB">
        <w:rPr>
          <w:rFonts w:asciiTheme="minorEastAsia" w:eastAsiaTheme="minorEastAsia"/>
          <w:sz w:val="21"/>
        </w:rPr>
        <w:t>“</w:t>
      </w:r>
      <w:r w:rsidRPr="00971FDB">
        <w:rPr>
          <w:rFonts w:asciiTheme="minorEastAsia" w:eastAsiaTheme="minorEastAsia"/>
          <w:sz w:val="21"/>
        </w:rPr>
        <w:t>見證者陳述</w:t>
      </w:r>
      <w:r w:rsidRPr="00971FDB">
        <w:rPr>
          <w:rFonts w:asciiTheme="minorEastAsia" w:eastAsiaTheme="minorEastAsia"/>
          <w:sz w:val="21"/>
        </w:rPr>
        <w:t>”</w:t>
      </w:r>
      <w:r w:rsidRPr="00971FDB">
        <w:rPr>
          <w:rFonts w:asciiTheme="minorEastAsia" w:eastAsiaTheme="minorEastAsia"/>
          <w:sz w:val="21"/>
        </w:rPr>
        <w:t>，如今出現在一些相當嚴肅的著作之中。因此我們不能不仔細看一看法拉戈的故事。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法拉戈那本用了陰謀論式名字的書</w:t>
      </w:r>
      <w:r w:rsidRPr="00971FDB">
        <w:rPr>
          <w:rFonts w:asciiTheme="minorEastAsia" w:eastAsiaTheme="minorEastAsia"/>
          <w:sz w:val="21"/>
        </w:rPr>
        <w:t>——</w:t>
      </w:r>
      <w:r w:rsidRPr="00971FDB">
        <w:rPr>
          <w:rFonts w:asciiTheme="minorEastAsia" w:eastAsiaTheme="minorEastAsia"/>
          <w:sz w:val="21"/>
        </w:rPr>
        <w:t>《假死》（</w:t>
      </w:r>
      <w:r w:rsidRPr="00971FDB">
        <w:rPr>
          <w:rStyle w:val="00Text"/>
          <w:rFonts w:asciiTheme="minorEastAsia" w:eastAsiaTheme="minorEastAsia"/>
          <w:sz w:val="21"/>
        </w:rPr>
        <w:t>Scheintot</w:t>
      </w:r>
      <w:r w:rsidRPr="00971FDB">
        <w:rPr>
          <w:rFonts w:asciiTheme="minorEastAsia" w:eastAsiaTheme="minorEastAsia"/>
          <w:sz w:val="21"/>
        </w:rPr>
        <w:t>）</w:t>
      </w:r>
      <w:hyperlink w:anchor="_499">
        <w:bookmarkStart w:id="3007" w:name="_494"/>
        <w:bookmarkEnd w:id="3007"/>
      </w:hyperlink>
      <w:hyperlink w:anchor="_499">
        <w:r w:rsidRPr="00971FDB">
          <w:rPr>
            <w:rStyle w:val="04Text"/>
            <w:rFonts w:asciiTheme="minorEastAsia" w:eastAsiaTheme="minorEastAsia"/>
          </w:rPr>
          <w:t>*</w:t>
        </w:r>
      </w:hyperlink>
      <w:r w:rsidRPr="00971FDB">
        <w:rPr>
          <w:rFonts w:asciiTheme="minorEastAsia" w:eastAsiaTheme="minorEastAsia"/>
          <w:sz w:val="21"/>
        </w:rPr>
        <w:t>——</w:t>
      </w:r>
      <w:r w:rsidRPr="00971FDB">
        <w:rPr>
          <w:rFonts w:asciiTheme="minorEastAsia" w:eastAsiaTheme="minorEastAsia"/>
          <w:sz w:val="21"/>
        </w:rPr>
        <w:t>初版于1974年，因而屬于率先講述納粹分子海外逃亡路線的書之一。書中有兩章專門講述艾希曼。</w:t>
      </w:r>
      <w:hyperlink w:anchor="_119_10">
        <w:bookmarkStart w:id="3008" w:name="_119_9"/>
        <w:bookmarkEnd w:id="3008"/>
      </w:hyperlink>
      <w:hyperlink w:anchor="_119_10">
        <w:r w:rsidRPr="00971FDB">
          <w:rPr>
            <w:rStyle w:val="04Text"/>
            <w:rFonts w:asciiTheme="minorEastAsia" w:eastAsiaTheme="minorEastAsia"/>
          </w:rPr>
          <w:t>[119]</w:t>
        </w:r>
      </w:hyperlink>
      <w:r w:rsidRPr="00971FDB">
        <w:rPr>
          <w:rFonts w:asciiTheme="minorEastAsia" w:eastAsiaTheme="minorEastAsia"/>
          <w:sz w:val="21"/>
        </w:rPr>
        <w:t>但法拉戈還是在一些名字上面栽了跟頭，例如薩森圈子內的漢斯-烏爾里希</w:t>
      </w:r>
      <w:r w:rsidRPr="00971FDB">
        <w:rPr>
          <w:rFonts w:asciiTheme="minorEastAsia" w:eastAsiaTheme="minorEastAsia"/>
          <w:sz w:val="21"/>
        </w:rPr>
        <w:t>·</w:t>
      </w:r>
      <w:r w:rsidRPr="00971FDB">
        <w:rPr>
          <w:rFonts w:asciiTheme="minorEastAsia" w:eastAsiaTheme="minorEastAsia"/>
          <w:sz w:val="21"/>
        </w:rPr>
        <w:t>魯德爾，以及杜勒出版社的埃伯哈德</w:t>
      </w:r>
      <w:r w:rsidRPr="00971FDB">
        <w:rPr>
          <w:rFonts w:asciiTheme="minorEastAsia" w:eastAsiaTheme="minorEastAsia"/>
          <w:sz w:val="21"/>
        </w:rPr>
        <w:t>·</w:t>
      </w:r>
      <w:r w:rsidRPr="00971FDB">
        <w:rPr>
          <w:rFonts w:asciiTheme="minorEastAsia" w:eastAsiaTheme="minorEastAsia"/>
          <w:sz w:val="21"/>
        </w:rPr>
        <w:t>弗里奇等人</w:t>
      </w:r>
      <w:hyperlink w:anchor="_120_9">
        <w:bookmarkStart w:id="3009" w:name="_120_8"/>
        <w:bookmarkEnd w:id="3009"/>
      </w:hyperlink>
      <w:hyperlink w:anchor="_120_9">
        <w:r w:rsidRPr="00971FDB">
          <w:rPr>
            <w:rStyle w:val="04Text"/>
            <w:rFonts w:asciiTheme="minorEastAsia" w:eastAsiaTheme="minorEastAsia"/>
          </w:rPr>
          <w:t>[120]</w:t>
        </w:r>
      </w:hyperlink>
      <w:r w:rsidRPr="00971FDB">
        <w:rPr>
          <w:rFonts w:asciiTheme="minorEastAsia" w:eastAsiaTheme="minorEastAsia"/>
          <w:sz w:val="21"/>
        </w:rPr>
        <w:t>。法拉戈的故事還由于他號稱與現實中不存在的人物親自交談而大出洋相，因為他只不過是根據《路徑》上出現的那些筆名，虛構出了一些角色。尤有甚者，他把威廉</w:t>
      </w:r>
      <w:r w:rsidRPr="00971FDB">
        <w:rPr>
          <w:rFonts w:asciiTheme="minorEastAsia" w:eastAsiaTheme="minorEastAsia"/>
          <w:sz w:val="21"/>
        </w:rPr>
        <w:t>·</w:t>
      </w:r>
      <w:r w:rsidRPr="00971FDB">
        <w:rPr>
          <w:rFonts w:asciiTheme="minorEastAsia" w:eastAsiaTheme="minorEastAsia"/>
          <w:sz w:val="21"/>
        </w:rPr>
        <w:t>薩森描繪成一位政治立場中立，但過去曝光不足的作家同行：</w:t>
      </w:r>
      <w:r w:rsidRPr="00971FDB">
        <w:rPr>
          <w:rFonts w:asciiTheme="minorEastAsia" w:eastAsiaTheme="minorEastAsia"/>
          <w:sz w:val="21"/>
        </w:rPr>
        <w:t>“</w:t>
      </w:r>
      <w:r w:rsidRPr="00971FDB">
        <w:rPr>
          <w:rFonts w:asciiTheme="minorEastAsia" w:eastAsiaTheme="minorEastAsia"/>
          <w:sz w:val="21"/>
        </w:rPr>
        <w:t>不同于魯德爾和弗里徹（！）等人</w:t>
      </w:r>
      <w:r w:rsidRPr="00971FDB">
        <w:rPr>
          <w:rFonts w:asciiTheme="minorEastAsia" w:eastAsiaTheme="minorEastAsia"/>
          <w:sz w:val="21"/>
        </w:rPr>
        <w:t>……</w:t>
      </w:r>
      <w:r w:rsidRPr="00971FDB">
        <w:rPr>
          <w:rFonts w:asciiTheme="minorEastAsia" w:eastAsiaTheme="minorEastAsia"/>
          <w:sz w:val="21"/>
        </w:rPr>
        <w:t>薩森想要書寫未經粉飾的真實故事。</w:t>
      </w:r>
      <w:r w:rsidRPr="00971FDB">
        <w:rPr>
          <w:rFonts w:asciiTheme="minorEastAsia" w:eastAsiaTheme="minorEastAsia"/>
          <w:sz w:val="21"/>
        </w:rPr>
        <w:t>”</w:t>
      </w:r>
      <w:hyperlink w:anchor="_121_10">
        <w:bookmarkStart w:id="3010" w:name="_121_9"/>
        <w:bookmarkEnd w:id="3010"/>
      </w:hyperlink>
      <w:hyperlink w:anchor="_121_10">
        <w:r w:rsidRPr="00971FDB">
          <w:rPr>
            <w:rStyle w:val="04Text"/>
            <w:rFonts w:asciiTheme="minorEastAsia" w:eastAsiaTheme="minorEastAsia"/>
          </w:rPr>
          <w:t>[121]</w:t>
        </w:r>
      </w:hyperlink>
      <w:r w:rsidRPr="00971FDB">
        <w:rPr>
          <w:rFonts w:asciiTheme="minorEastAsia" w:eastAsiaTheme="minorEastAsia"/>
          <w:sz w:val="21"/>
        </w:rPr>
        <w:t>法拉戈詳細報告了他拜訪薩森的情形，聲稱自己看見過薩森抄本，甚至還閱讀了那些</w:t>
      </w:r>
      <w:r w:rsidRPr="00971FDB">
        <w:rPr>
          <w:rFonts w:asciiTheme="minorEastAsia" w:eastAsiaTheme="minorEastAsia"/>
          <w:sz w:val="21"/>
        </w:rPr>
        <w:t>“</w:t>
      </w:r>
      <w:r w:rsidRPr="00971FDB">
        <w:rPr>
          <w:rFonts w:asciiTheme="minorEastAsia" w:eastAsiaTheme="minorEastAsia"/>
          <w:sz w:val="21"/>
        </w:rPr>
        <w:t>來自67卷錄音帶，整齊存放在17個穿孔文件夾里面的謄寫稿</w:t>
      </w:r>
      <w:r w:rsidRPr="00971FDB">
        <w:rPr>
          <w:rFonts w:asciiTheme="minorEastAsia" w:eastAsiaTheme="minorEastAsia"/>
          <w:sz w:val="21"/>
        </w:rPr>
        <w:t>”</w:t>
      </w:r>
      <w:r w:rsidRPr="00971FDB">
        <w:rPr>
          <w:rFonts w:asciiTheme="minorEastAsia" w:eastAsiaTheme="minorEastAsia"/>
          <w:sz w:val="21"/>
        </w:rPr>
        <w:t>，連同一些</w:t>
      </w:r>
      <w:r w:rsidRPr="00971FDB">
        <w:rPr>
          <w:rFonts w:asciiTheme="minorEastAsia" w:eastAsiaTheme="minorEastAsia"/>
          <w:sz w:val="21"/>
        </w:rPr>
        <w:t>“</w:t>
      </w:r>
      <w:r w:rsidRPr="00971FDB">
        <w:rPr>
          <w:rFonts w:asciiTheme="minorEastAsia" w:eastAsiaTheme="minorEastAsia"/>
          <w:sz w:val="21"/>
        </w:rPr>
        <w:t>寫在邊緣的注釋</w:t>
      </w:r>
      <w:r w:rsidRPr="00971FDB">
        <w:rPr>
          <w:rFonts w:asciiTheme="minorEastAsia" w:eastAsiaTheme="minorEastAsia"/>
          <w:sz w:val="21"/>
        </w:rPr>
        <w:t>”</w:t>
      </w:r>
      <w:r w:rsidRPr="00971FDB">
        <w:rPr>
          <w:rFonts w:asciiTheme="minorEastAsia" w:eastAsiaTheme="minorEastAsia"/>
          <w:sz w:val="21"/>
        </w:rPr>
        <w:t>，以及艾希曼用打字機（！）打出的</w:t>
      </w:r>
      <w:r w:rsidRPr="00971FDB">
        <w:rPr>
          <w:rFonts w:asciiTheme="minorEastAsia" w:eastAsiaTheme="minorEastAsia"/>
          <w:sz w:val="21"/>
        </w:rPr>
        <w:t>“</w:t>
      </w:r>
      <w:r w:rsidRPr="00971FDB">
        <w:rPr>
          <w:rFonts w:asciiTheme="minorEastAsia" w:eastAsiaTheme="minorEastAsia"/>
          <w:sz w:val="21"/>
        </w:rPr>
        <w:t>額外頁面</w:t>
      </w:r>
      <w:r w:rsidRPr="00971FDB">
        <w:rPr>
          <w:rFonts w:asciiTheme="minorEastAsia" w:eastAsiaTheme="minorEastAsia"/>
          <w:sz w:val="21"/>
        </w:rPr>
        <w:t>”</w:t>
      </w:r>
      <w:r w:rsidRPr="00971FDB">
        <w:rPr>
          <w:rFonts w:asciiTheme="minorEastAsia" w:eastAsiaTheme="minorEastAsia"/>
          <w:sz w:val="21"/>
        </w:rPr>
        <w:t>。</w:t>
      </w:r>
      <w:hyperlink w:anchor="_122_9">
        <w:bookmarkStart w:id="3011" w:name="_122_8"/>
        <w:bookmarkEnd w:id="3011"/>
      </w:hyperlink>
      <w:hyperlink w:anchor="_122_9">
        <w:r w:rsidRPr="00971FDB">
          <w:rPr>
            <w:rStyle w:val="04Text"/>
            <w:rFonts w:asciiTheme="minorEastAsia" w:eastAsiaTheme="minorEastAsia"/>
          </w:rPr>
          <w:t>[122]</w:t>
        </w:r>
      </w:hyperlink>
      <w:r w:rsidRPr="00971FDB">
        <w:rPr>
          <w:rFonts w:asciiTheme="minorEastAsia" w:eastAsiaTheme="minorEastAsia"/>
          <w:sz w:val="21"/>
        </w:rPr>
        <w:t>根據法拉戈的說法，它們總共有695（！）頁。</w:t>
      </w:r>
      <w:hyperlink w:anchor="_500">
        <w:bookmarkStart w:id="3012" w:name="_495"/>
        <w:bookmarkEnd w:id="3012"/>
      </w:hyperlink>
      <w:hyperlink w:anchor="_500">
        <w:r w:rsidRPr="00971FDB">
          <w:rPr>
            <w:rStyle w:val="04Text"/>
            <w:rFonts w:asciiTheme="minorEastAsia" w:eastAsiaTheme="minorEastAsia"/>
          </w:rPr>
          <w:t>†</w:t>
        </w:r>
      </w:hyperlink>
      <w:r w:rsidRPr="00971FDB">
        <w:rPr>
          <w:rFonts w:asciiTheme="minorEastAsia" w:eastAsiaTheme="minorEastAsia"/>
          <w:sz w:val="21"/>
        </w:rPr>
        <w:t>由此我們至少可以知道，法拉戈看見的到底是什么：那就是一些關于艾希曼審判的書籍，特別是豪斯納的《正義在耶路撒冷》。他巧妙地提煉出書中對以色列副本的描述，再加上一個抄寫錯誤的數字。因為在阿根廷既沒有17個文件夾，更沒有695頁文稿。</w:t>
      </w:r>
      <w:hyperlink w:anchor="_123_9">
        <w:bookmarkStart w:id="3013" w:name="_123_8"/>
        <w:bookmarkEnd w:id="3013"/>
      </w:hyperlink>
      <w:hyperlink w:anchor="_123_9">
        <w:r w:rsidRPr="00971FDB">
          <w:rPr>
            <w:rStyle w:val="04Text"/>
            <w:rFonts w:asciiTheme="minorEastAsia" w:eastAsiaTheme="minorEastAsia"/>
          </w:rPr>
          <w:t>[123]</w:t>
        </w:r>
      </w:hyperlink>
      <w:r w:rsidRPr="00971FDB">
        <w:rPr>
          <w:rFonts w:asciiTheme="minorEastAsia" w:eastAsiaTheme="minorEastAsia"/>
          <w:sz w:val="21"/>
        </w:rPr>
        <w:t>在法拉戈對其他62卷錄音帶內容的</w:t>
      </w:r>
      <w:r w:rsidRPr="00971FDB">
        <w:rPr>
          <w:rFonts w:asciiTheme="minorEastAsia" w:eastAsiaTheme="minorEastAsia"/>
          <w:sz w:val="21"/>
        </w:rPr>
        <w:t>“</w:t>
      </w:r>
      <w:r w:rsidRPr="00971FDB">
        <w:rPr>
          <w:rFonts w:asciiTheme="minorEastAsia" w:eastAsiaTheme="minorEastAsia"/>
          <w:sz w:val="21"/>
        </w:rPr>
        <w:t>總結摘要</w:t>
      </w:r>
      <w:r w:rsidRPr="00971FDB">
        <w:rPr>
          <w:rFonts w:asciiTheme="minorEastAsia" w:eastAsiaTheme="minorEastAsia"/>
          <w:sz w:val="21"/>
        </w:rPr>
        <w:t>”</w:t>
      </w:r>
      <w:r w:rsidRPr="00971FDB">
        <w:rPr>
          <w:rFonts w:asciiTheme="minorEastAsia" w:eastAsiaTheme="minorEastAsia"/>
          <w:sz w:val="21"/>
        </w:rPr>
        <w:t>中，艾希曼主要講述的是</w:t>
      </w:r>
      <w:r w:rsidRPr="00971FDB">
        <w:rPr>
          <w:rFonts w:asciiTheme="minorEastAsia" w:eastAsiaTheme="minorEastAsia"/>
          <w:sz w:val="21"/>
        </w:rPr>
        <w:t>“</w:t>
      </w:r>
      <w:r w:rsidRPr="00971FDB">
        <w:rPr>
          <w:rFonts w:asciiTheme="minorEastAsia" w:eastAsiaTheme="minorEastAsia"/>
          <w:sz w:val="21"/>
        </w:rPr>
        <w:t>逃跑和躲藏起來的國家社會主義者</w:t>
      </w:r>
      <w:r w:rsidRPr="00971FDB">
        <w:rPr>
          <w:rFonts w:asciiTheme="minorEastAsia" w:eastAsiaTheme="minorEastAsia"/>
          <w:sz w:val="21"/>
        </w:rPr>
        <w:t>”</w:t>
      </w:r>
      <w:r w:rsidRPr="00971FDB">
        <w:rPr>
          <w:rFonts w:asciiTheme="minorEastAsia" w:eastAsiaTheme="minorEastAsia"/>
          <w:sz w:val="21"/>
        </w:rPr>
        <w:t>。這清楚表明法拉戈從未讀過薩森抄本。薩森根本沒有向艾希曼打聽此種消息的必要，因為他自己</w:t>
      </w:r>
      <w:r w:rsidRPr="00971FDB">
        <w:rPr>
          <w:rFonts w:asciiTheme="minorEastAsia" w:eastAsiaTheme="minorEastAsia"/>
          <w:sz w:val="21"/>
        </w:rPr>
        <w:t>——</w:t>
      </w:r>
      <w:r w:rsidRPr="00971FDB">
        <w:rPr>
          <w:rFonts w:asciiTheme="minorEastAsia" w:eastAsiaTheme="minorEastAsia"/>
          <w:sz w:val="21"/>
        </w:rPr>
        <w:t>尤其是奧爾斯特</w:t>
      </w:r>
      <w:r w:rsidRPr="00971FDB">
        <w:rPr>
          <w:rFonts w:asciiTheme="minorEastAsia" w:eastAsiaTheme="minorEastAsia"/>
          <w:sz w:val="21"/>
        </w:rPr>
        <w:t>·</w:t>
      </w:r>
      <w:r w:rsidRPr="00971FDB">
        <w:rPr>
          <w:rFonts w:asciiTheme="minorEastAsia" w:eastAsiaTheme="minorEastAsia"/>
          <w:sz w:val="21"/>
        </w:rPr>
        <w:t>卡洛斯</w:t>
      </w:r>
      <w:r w:rsidRPr="00971FDB">
        <w:rPr>
          <w:rFonts w:asciiTheme="minorEastAsia" w:eastAsiaTheme="minorEastAsia"/>
          <w:sz w:val="21"/>
        </w:rPr>
        <w:t>·</w:t>
      </w:r>
      <w:r w:rsidRPr="00971FDB">
        <w:rPr>
          <w:rFonts w:asciiTheme="minorEastAsia" w:eastAsiaTheme="minorEastAsia"/>
          <w:sz w:val="21"/>
        </w:rPr>
        <w:t>福爾德納</w:t>
      </w:r>
      <w:r w:rsidRPr="00971FDB">
        <w:rPr>
          <w:rFonts w:asciiTheme="minorEastAsia" w:eastAsiaTheme="minorEastAsia"/>
          <w:sz w:val="21"/>
        </w:rPr>
        <w:t>——</w:t>
      </w:r>
      <w:r w:rsidRPr="00971FDB">
        <w:rPr>
          <w:rFonts w:asciiTheme="minorEastAsia" w:eastAsiaTheme="minorEastAsia"/>
          <w:sz w:val="21"/>
        </w:rPr>
        <w:t>恰恰比艾希曼還要了解納粹逃跑到阿根廷的路線。這個想象出來的目擊者報告登峰造極的敘述，卻是法拉戈自己</w:t>
      </w:r>
      <w:r w:rsidRPr="00971FDB">
        <w:rPr>
          <w:rFonts w:asciiTheme="minorEastAsia" w:eastAsiaTheme="minorEastAsia"/>
          <w:sz w:val="21"/>
        </w:rPr>
        <w:t>“</w:t>
      </w:r>
      <w:r w:rsidRPr="00971FDB">
        <w:rPr>
          <w:rFonts w:asciiTheme="minorEastAsia" w:eastAsiaTheme="minorEastAsia"/>
          <w:sz w:val="21"/>
        </w:rPr>
        <w:t>采訪</w:t>
      </w:r>
      <w:r w:rsidRPr="00971FDB">
        <w:rPr>
          <w:rFonts w:asciiTheme="minorEastAsia" w:eastAsiaTheme="minorEastAsia"/>
          <w:sz w:val="21"/>
        </w:rPr>
        <w:t>”</w:t>
      </w:r>
      <w:r w:rsidRPr="00971FDB">
        <w:rPr>
          <w:rFonts w:asciiTheme="minorEastAsia" w:eastAsiaTheme="minorEastAsia"/>
          <w:sz w:val="21"/>
        </w:rPr>
        <w:t>薩森之后獲得的</w:t>
      </w:r>
      <w:r w:rsidRPr="00971FDB">
        <w:rPr>
          <w:rFonts w:asciiTheme="minorEastAsia" w:eastAsiaTheme="minorEastAsia"/>
          <w:sz w:val="21"/>
        </w:rPr>
        <w:t>“</w:t>
      </w:r>
      <w:r w:rsidRPr="00971FDB">
        <w:rPr>
          <w:rFonts w:asciiTheme="minorEastAsia" w:eastAsiaTheme="minorEastAsia"/>
          <w:sz w:val="21"/>
        </w:rPr>
        <w:t>獨家消息</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今天我們知道，薩森從來沒有把完整的艾希曼自白內容拿去兜售。他自己保留了5卷錄音帶和51頁文字</w:t>
      </w:r>
      <w:r w:rsidRPr="00971FDB">
        <w:rPr>
          <w:rFonts w:asciiTheme="minorEastAsia" w:eastAsiaTheme="minorEastAsia"/>
          <w:sz w:val="21"/>
        </w:rPr>
        <w:t>……</w:t>
      </w:r>
      <w:r w:rsidRPr="00971FDB">
        <w:rPr>
          <w:rFonts w:asciiTheme="minorEastAsia" w:eastAsiaTheme="minorEastAsia"/>
          <w:sz w:val="21"/>
        </w:rPr>
        <w:t>在那些內容中，艾希曼談論了自己與博爾曼的關系。</w:t>
      </w:r>
      <w:r w:rsidRPr="00971FDB">
        <w:rPr>
          <w:rFonts w:asciiTheme="minorEastAsia" w:eastAsiaTheme="minorEastAsia"/>
          <w:sz w:val="21"/>
        </w:rPr>
        <w:t>”</w:t>
      </w:r>
      <w:r w:rsidRPr="00971FDB">
        <w:rPr>
          <w:rFonts w:asciiTheme="minorEastAsia" w:eastAsiaTheme="minorEastAsia"/>
          <w:sz w:val="21"/>
        </w:rPr>
        <w:t>法拉戈是這樣說的：</w:t>
      </w:r>
      <w:r w:rsidRPr="00971FDB">
        <w:rPr>
          <w:rFonts w:asciiTheme="minorEastAsia" w:eastAsiaTheme="minorEastAsia"/>
          <w:sz w:val="21"/>
        </w:rPr>
        <w:t>“</w:t>
      </w:r>
      <w:r w:rsidRPr="00971FDB">
        <w:rPr>
          <w:rFonts w:asciiTheme="minorEastAsia" w:eastAsiaTheme="minorEastAsia"/>
          <w:sz w:val="21"/>
        </w:rPr>
        <w:t>在五卷錄音帶當中的一卷，艾希曼講述了自己逃亡前往阿根廷的故事，并且一再指出他與昔日黨衛隊全國領袖的關系。</w:t>
      </w:r>
      <w:r w:rsidRPr="00971FDB">
        <w:rPr>
          <w:rFonts w:asciiTheme="minorEastAsia" w:eastAsiaTheme="minorEastAsia"/>
          <w:sz w:val="21"/>
        </w:rPr>
        <w:t>”</w:t>
      </w:r>
      <w:r w:rsidRPr="00971FDB">
        <w:rPr>
          <w:rFonts w:asciiTheme="minorEastAsia" w:eastAsiaTheme="minorEastAsia"/>
          <w:sz w:val="21"/>
        </w:rPr>
        <w:t>然后又說，</w:t>
      </w:r>
      <w:r w:rsidRPr="00971FDB">
        <w:rPr>
          <w:rFonts w:asciiTheme="minorEastAsia" w:eastAsiaTheme="minorEastAsia"/>
          <w:sz w:val="21"/>
        </w:rPr>
        <w:t>“</w:t>
      </w:r>
      <w:r w:rsidRPr="00971FDB">
        <w:rPr>
          <w:rFonts w:asciiTheme="minorEastAsia" w:eastAsiaTheme="minorEastAsia"/>
          <w:sz w:val="21"/>
        </w:rPr>
        <w:t>薩森當面向我（法拉戈）坦承，博爾曼反復出現在艾希曼的故事當中。</w:t>
      </w:r>
      <w:r w:rsidRPr="00971FDB">
        <w:rPr>
          <w:rFonts w:asciiTheme="minorEastAsia" w:eastAsiaTheme="minorEastAsia"/>
          <w:sz w:val="21"/>
        </w:rPr>
        <w:lastRenderedPageBreak/>
        <w:t>然而他怎么也不肯與我商討出售事宜，甚至也不允許我只是聽一聽那五卷錄音帶的內容。他告訴我：</w:t>
      </w:r>
      <w:r w:rsidRPr="00971FDB">
        <w:rPr>
          <w:rFonts w:asciiTheme="minorEastAsia" w:eastAsiaTheme="minorEastAsia"/>
          <w:sz w:val="21"/>
        </w:rPr>
        <w:t>‘</w:t>
      </w:r>
      <w:r w:rsidRPr="00971FDB">
        <w:rPr>
          <w:rFonts w:asciiTheme="minorEastAsia" w:eastAsiaTheme="minorEastAsia"/>
          <w:sz w:val="21"/>
        </w:rPr>
        <w:t>我知道自己可以做到什么程度。</w:t>
      </w:r>
      <w:r w:rsidRPr="00971FDB">
        <w:rPr>
          <w:rFonts w:asciiTheme="minorEastAsia" w:eastAsiaTheme="minorEastAsia"/>
          <w:sz w:val="21"/>
        </w:rPr>
        <w:t>’</w:t>
      </w:r>
      <w:r w:rsidRPr="00971FDB">
        <w:rPr>
          <w:rFonts w:asciiTheme="minorEastAsia" w:eastAsiaTheme="minorEastAsia"/>
          <w:sz w:val="21"/>
        </w:rPr>
        <w:t>并且強調他</w:t>
      </w:r>
      <w:r w:rsidRPr="00971FDB">
        <w:rPr>
          <w:rFonts w:asciiTheme="minorEastAsia" w:eastAsiaTheme="minorEastAsia"/>
          <w:sz w:val="21"/>
        </w:rPr>
        <w:t>‘</w:t>
      </w:r>
      <w:r w:rsidRPr="00971FDB">
        <w:rPr>
          <w:rFonts w:asciiTheme="minorEastAsia" w:eastAsiaTheme="minorEastAsia"/>
          <w:sz w:val="21"/>
        </w:rPr>
        <w:t>害怕某些人伸長的觸手</w:t>
      </w:r>
      <w:r w:rsidRPr="00971FDB">
        <w:rPr>
          <w:rFonts w:asciiTheme="minorEastAsia" w:eastAsiaTheme="minorEastAsia"/>
          <w:sz w:val="21"/>
        </w:rPr>
        <w:t>’”</w:t>
      </w:r>
      <w:r w:rsidRPr="00971FDB">
        <w:rPr>
          <w:rFonts w:asciiTheme="minorEastAsia" w:eastAsiaTheme="minorEastAsia"/>
          <w:sz w:val="21"/>
        </w:rPr>
        <w:t>。此外薩森只肯在一種情況下公開</w:t>
      </w:r>
      <w:r w:rsidRPr="00971FDB">
        <w:rPr>
          <w:rFonts w:asciiTheme="minorEastAsia" w:eastAsiaTheme="minorEastAsia"/>
          <w:sz w:val="21"/>
        </w:rPr>
        <w:t>“</w:t>
      </w:r>
      <w:r w:rsidRPr="00971FDB">
        <w:rPr>
          <w:rFonts w:asciiTheme="minorEastAsia" w:eastAsiaTheme="minorEastAsia"/>
          <w:sz w:val="21"/>
        </w:rPr>
        <w:t>未刪節的艾希曼報告</w:t>
      </w:r>
      <w:r w:rsidRPr="00971FDB">
        <w:rPr>
          <w:rFonts w:asciiTheme="minorEastAsia" w:eastAsiaTheme="minorEastAsia"/>
          <w:sz w:val="21"/>
        </w:rPr>
        <w:t>”</w:t>
      </w:r>
      <w:r w:rsidRPr="00971FDB">
        <w:rPr>
          <w:rFonts w:asciiTheme="minorEastAsia" w:eastAsiaTheme="minorEastAsia"/>
          <w:sz w:val="21"/>
        </w:rPr>
        <w:t>，那就是</w:t>
      </w:r>
      <w:r w:rsidRPr="00971FDB">
        <w:rPr>
          <w:rFonts w:asciiTheme="minorEastAsia" w:eastAsiaTheme="minorEastAsia"/>
          <w:sz w:val="21"/>
        </w:rPr>
        <w:t>“</w:t>
      </w:r>
      <w:r w:rsidRPr="00971FDB">
        <w:rPr>
          <w:rFonts w:asciiTheme="minorEastAsia" w:eastAsiaTheme="minorEastAsia"/>
          <w:sz w:val="21"/>
        </w:rPr>
        <w:t>博爾曼和我當中有一個人死了以后</w:t>
      </w:r>
      <w:r w:rsidRPr="00971FDB">
        <w:rPr>
          <w:rFonts w:asciiTheme="minorEastAsia" w:eastAsiaTheme="minorEastAsia"/>
          <w:sz w:val="21"/>
        </w:rPr>
        <w:t>”</w:t>
      </w:r>
      <w:r w:rsidRPr="00971FDB">
        <w:rPr>
          <w:rFonts w:asciiTheme="minorEastAsia" w:eastAsiaTheme="minorEastAsia"/>
          <w:sz w:val="21"/>
        </w:rPr>
        <w:t>。</w:t>
      </w:r>
      <w:hyperlink w:anchor="_124_9">
        <w:bookmarkStart w:id="3014" w:name="_124_8"/>
        <w:bookmarkEnd w:id="3014"/>
      </w:hyperlink>
      <w:hyperlink w:anchor="_124_9">
        <w:r w:rsidRPr="00971FDB">
          <w:rPr>
            <w:rStyle w:val="04Text"/>
            <w:rFonts w:asciiTheme="minorEastAsia" w:eastAsiaTheme="minorEastAsia"/>
          </w:rPr>
          <w:t>[124]</w:t>
        </w:r>
      </w:hyperlink>
      <w:r w:rsidRPr="00971FDB">
        <w:rPr>
          <w:rFonts w:asciiTheme="minorEastAsia" w:eastAsiaTheme="minorEastAsia"/>
          <w:sz w:val="21"/>
        </w:rPr>
        <w:t>我們不妨大膽地假設一下，薩森確實非常害怕，因為納粹圈內人在艾希曼事件之后將他視為叛徒。我們甚至還可以過于大膽地推斷，薩森當然有可能在一個唯恐天下不亂的記者面前講述關于博爾曼的謠言，因為這樣的謠言總是能夠換取暴利。然而事實仍舊是，從來都沒有缺失過</w:t>
      </w:r>
      <w:r w:rsidRPr="00971FDB">
        <w:rPr>
          <w:rFonts w:asciiTheme="minorEastAsia" w:eastAsiaTheme="minorEastAsia"/>
          <w:sz w:val="21"/>
        </w:rPr>
        <w:t>“</w:t>
      </w:r>
      <w:r w:rsidRPr="00971FDB">
        <w:rPr>
          <w:rFonts w:asciiTheme="minorEastAsia" w:eastAsiaTheme="minorEastAsia"/>
          <w:sz w:val="21"/>
        </w:rPr>
        <w:t>5卷錄音帶和51頁文字</w:t>
      </w:r>
      <w:r w:rsidRPr="00971FDB">
        <w:rPr>
          <w:rFonts w:asciiTheme="minorEastAsia" w:eastAsiaTheme="minorEastAsia"/>
          <w:sz w:val="21"/>
        </w:rPr>
        <w:t>”</w:t>
      </w:r>
      <w:r w:rsidRPr="00971FDB">
        <w:rPr>
          <w:rFonts w:asciiTheme="minorEastAsia" w:eastAsiaTheme="minorEastAsia"/>
          <w:sz w:val="21"/>
        </w:rPr>
        <w:t>，它們上面更不可能出現博爾曼這個名字，或者由艾希曼講述他如何在博爾曼的幫助下脫逃成功。因為馬丁</w:t>
      </w:r>
      <w:r w:rsidRPr="00971FDB">
        <w:rPr>
          <w:rFonts w:asciiTheme="minorEastAsia" w:eastAsiaTheme="minorEastAsia"/>
          <w:sz w:val="21"/>
        </w:rPr>
        <w:t>·</w:t>
      </w:r>
      <w:r w:rsidRPr="00971FDB">
        <w:rPr>
          <w:rFonts w:asciiTheme="minorEastAsia" w:eastAsiaTheme="minorEastAsia"/>
          <w:sz w:val="21"/>
        </w:rPr>
        <w:t>博爾曼，納粹黨中央辦公室主任和希特勒的私人秘書，在1945年5月未能幸存下來。他自身都已經難保，更不用說指點任何同志該如何逃往阿根廷了。6-10號錄音帶（只有4卷錄音帶和62頁文字）上，一個字也沒有提到艾希曼與博爾曼在戰后的見面。同樣值得注意的是，所有聲稱去過薩森家里的人，盡管他們宣稱自己曾經看到過薩森的原始文件，卻都沒有見過68-73號錄音帶或者提及薩森私人錄音帶的討論片段。</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我們沒有理由認為薩森是刻意想要愚弄他的作家同行，畢竟薩森在其他有真實記錄的采訪中從未講過那樣的故事，而是提供了非常可靠的消息。</w:t>
      </w:r>
      <w:hyperlink w:anchor="_125_9">
        <w:bookmarkStart w:id="3015" w:name="_125_8"/>
        <w:bookmarkEnd w:id="3015"/>
      </w:hyperlink>
      <w:hyperlink w:anchor="_125_9">
        <w:r w:rsidRPr="00971FDB">
          <w:rPr>
            <w:rStyle w:val="04Text"/>
            <w:rFonts w:asciiTheme="minorEastAsia" w:eastAsiaTheme="minorEastAsia"/>
          </w:rPr>
          <w:t>[125]</w:t>
        </w:r>
      </w:hyperlink>
      <w:r w:rsidRPr="00971FDB">
        <w:rPr>
          <w:rFonts w:asciiTheme="minorEastAsia" w:eastAsiaTheme="minorEastAsia"/>
          <w:sz w:val="21"/>
        </w:rPr>
        <w:t>我們因而可以把這種法拉戈式的</w:t>
      </w:r>
      <w:r w:rsidRPr="00971FDB">
        <w:rPr>
          <w:rFonts w:asciiTheme="minorEastAsia" w:eastAsiaTheme="minorEastAsia"/>
          <w:sz w:val="21"/>
        </w:rPr>
        <w:t>“</w:t>
      </w:r>
      <w:r w:rsidRPr="00971FDB">
        <w:rPr>
          <w:rFonts w:asciiTheme="minorEastAsia" w:eastAsiaTheme="minorEastAsia"/>
          <w:sz w:val="21"/>
        </w:rPr>
        <w:t>薩森訪談</w:t>
      </w:r>
      <w:r w:rsidRPr="00971FDB">
        <w:rPr>
          <w:rFonts w:asciiTheme="minorEastAsia" w:eastAsiaTheme="minorEastAsia"/>
          <w:sz w:val="21"/>
        </w:rPr>
        <w:t>”</w:t>
      </w:r>
      <w:r w:rsidRPr="00971FDB">
        <w:rPr>
          <w:rFonts w:asciiTheme="minorEastAsia" w:eastAsiaTheme="minorEastAsia"/>
          <w:sz w:val="21"/>
        </w:rPr>
        <w:t>視為作者的藝術發揮，是為了消遣文學的戲劇效果，應該干脆把它置之一旁</w:t>
      </w:r>
      <w:r w:rsidRPr="00971FDB">
        <w:rPr>
          <w:rFonts w:asciiTheme="minorEastAsia" w:eastAsiaTheme="minorEastAsia"/>
          <w:sz w:val="21"/>
        </w:rPr>
        <w:t>——</w:t>
      </w:r>
      <w:r w:rsidRPr="00971FDB">
        <w:rPr>
          <w:rFonts w:asciiTheme="minorEastAsia" w:eastAsiaTheme="minorEastAsia"/>
          <w:sz w:val="21"/>
        </w:rPr>
        <w:t>此外還要忽略隨之而來的各種報道，像是如何拜訪那位虛構的薩森先生，以及看見他的67卷錄音帶和17個文件夾。然而，這個傳說進入專業文獻的途徑卻顯示了輕率引用資料的做法可能產生怎樣的影響。在艾希曼研究中出現過許多這樣的實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法拉戈絕不是唯一一個對</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失蹤部分寄予厚望的人，因為就像其他任何執著于一線希望的人，他相信自己能夠在不得其門而入的地方找到答案。類似的期望還出現在一個完全不同的背景中，即在阿拉伯文化世界的反猶太復國主義論述當中。中東的人們一直認為，以色列在艾希曼審判案和一般的歷史研究中壓制了證據。乍看之下，那往往讓人聯想到新納粹歷史幻想所發展出的陰謀論，其中聲稱艾希曼是猶太人，他刻意犧牲了幾百萬自己人以便建立以色列國。盡管阿拉伯世界也很早就有人質疑猶太人大屠殺的原因與規模，但其動機截然不同。阿拉伯人的著眼點并不在于幫希特勒或納粹黨人平反，只是試圖借由削弱以色列的大浩劫歷史，來給以色列的合法性打上問號。這個希望衍生出各式各樣不同的論證策略。</w:t>
      </w:r>
      <w:hyperlink w:anchor="_126_9">
        <w:bookmarkStart w:id="3016" w:name="_126_8"/>
        <w:bookmarkEnd w:id="3016"/>
      </w:hyperlink>
      <w:hyperlink w:anchor="_126_9">
        <w:r w:rsidRPr="00971FDB">
          <w:rPr>
            <w:rStyle w:val="04Text"/>
            <w:rFonts w:asciiTheme="minorEastAsia" w:eastAsiaTheme="minorEastAsia"/>
          </w:rPr>
          <w:t>[126]</w:t>
        </w:r>
      </w:hyperlink>
      <w:r w:rsidRPr="00971FDB">
        <w:rPr>
          <w:rFonts w:asciiTheme="minorEastAsia" w:eastAsiaTheme="minorEastAsia"/>
          <w:sz w:val="21"/>
        </w:rPr>
        <w:t>其中一派援引了艾希曼的策略，因為他曾試圖聯絡德國的猶太復國主義者，讓他們相信他唯一的目標就是讓猶太人移民到巴勒斯坦。那個自視為二戰真正受害者的文化由此衍生出一種陰謀論，認為猶太復國主義者和國家社會主義者從一開始就簽訂條約，締結了一個與阿拉伯人為敵的秘密同盟。在這個陰謀中，一個必要步驟便是</w:t>
      </w:r>
      <w:r w:rsidRPr="00971FDB">
        <w:rPr>
          <w:rFonts w:asciiTheme="minorEastAsia" w:eastAsiaTheme="minorEastAsia"/>
          <w:sz w:val="21"/>
        </w:rPr>
        <w:t>“</w:t>
      </w:r>
      <w:r w:rsidRPr="00971FDB">
        <w:rPr>
          <w:rFonts w:asciiTheme="minorEastAsia" w:eastAsiaTheme="minorEastAsia"/>
          <w:sz w:val="21"/>
        </w:rPr>
        <w:t>非猶太復國主義猶太人</w:t>
      </w:r>
      <w:r w:rsidRPr="00971FDB">
        <w:rPr>
          <w:rFonts w:asciiTheme="minorEastAsia" w:eastAsiaTheme="minorEastAsia"/>
          <w:sz w:val="21"/>
        </w:rPr>
        <w:t>”</w:t>
      </w:r>
      <w:r w:rsidRPr="00971FDB">
        <w:rPr>
          <w:rFonts w:asciiTheme="minorEastAsia" w:eastAsiaTheme="minorEastAsia"/>
          <w:sz w:val="21"/>
        </w:rPr>
        <w:t>（nichtzionistische Juden）遭到納粹與</w:t>
      </w:r>
      <w:r w:rsidRPr="00971FDB">
        <w:rPr>
          <w:rFonts w:asciiTheme="minorEastAsia" w:eastAsiaTheme="minorEastAsia"/>
          <w:sz w:val="21"/>
        </w:rPr>
        <w:t>“</w:t>
      </w:r>
      <w:r w:rsidRPr="00971FDB">
        <w:rPr>
          <w:rFonts w:asciiTheme="minorEastAsia" w:eastAsiaTheme="minorEastAsia"/>
          <w:sz w:val="21"/>
        </w:rPr>
        <w:t>猶太復國主義猶太人</w:t>
      </w:r>
      <w:r w:rsidRPr="00971FDB">
        <w:rPr>
          <w:rFonts w:asciiTheme="minorEastAsia" w:eastAsiaTheme="minorEastAsia"/>
          <w:sz w:val="21"/>
        </w:rPr>
        <w:t>”</w:t>
      </w:r>
      <w:r w:rsidRPr="00971FDB">
        <w:rPr>
          <w:rFonts w:asciiTheme="minorEastAsia" w:eastAsiaTheme="minorEastAsia"/>
          <w:sz w:val="21"/>
        </w:rPr>
        <w:t>（zionistische Juden）的合力滅絕。例如法里斯</w:t>
      </w:r>
      <w:r w:rsidRPr="00971FDB">
        <w:rPr>
          <w:rFonts w:asciiTheme="minorEastAsia" w:eastAsiaTheme="minorEastAsia"/>
          <w:sz w:val="21"/>
        </w:rPr>
        <w:t>·</w:t>
      </w:r>
      <w:r w:rsidRPr="00971FDB">
        <w:rPr>
          <w:rFonts w:asciiTheme="minorEastAsia" w:eastAsiaTheme="minorEastAsia"/>
          <w:sz w:val="21"/>
        </w:rPr>
        <w:t>葉海亞（Faris Yahya）在《猶太復國主義與納粹德國的關系》（</w:t>
      </w:r>
      <w:r w:rsidRPr="00971FDB">
        <w:rPr>
          <w:rStyle w:val="00Text"/>
          <w:rFonts w:asciiTheme="minorEastAsia" w:eastAsiaTheme="minorEastAsia"/>
          <w:sz w:val="21"/>
        </w:rPr>
        <w:t>Zionist Relations with Nazi Germany</w:t>
      </w:r>
      <w:r w:rsidRPr="00971FDB">
        <w:rPr>
          <w:rFonts w:asciiTheme="minorEastAsia" w:eastAsiaTheme="minorEastAsia"/>
          <w:sz w:val="21"/>
        </w:rPr>
        <w:t>）一書中指出：</w:t>
      </w:r>
      <w:r w:rsidRPr="00971FDB">
        <w:rPr>
          <w:rFonts w:asciiTheme="minorEastAsia" w:eastAsiaTheme="minorEastAsia"/>
          <w:sz w:val="21"/>
        </w:rPr>
        <w:t>“</w:t>
      </w:r>
      <w:r w:rsidRPr="00971FDB">
        <w:rPr>
          <w:rFonts w:asciiTheme="minorEastAsia" w:eastAsiaTheme="minorEastAsia"/>
          <w:sz w:val="21"/>
        </w:rPr>
        <w:t>艾希曼雖然并非幸存下來的最高階納粹戰犯，但他或許是最清楚猶太復國主義運動與納粹政權之間關系的人。</w:t>
      </w:r>
      <w:r w:rsidRPr="00971FDB">
        <w:rPr>
          <w:rFonts w:asciiTheme="minorEastAsia" w:eastAsiaTheme="minorEastAsia"/>
          <w:sz w:val="21"/>
        </w:rPr>
        <w:t>”</w:t>
      </w:r>
      <w:r w:rsidRPr="00971FDB">
        <w:rPr>
          <w:rFonts w:asciiTheme="minorEastAsia" w:eastAsiaTheme="minorEastAsia"/>
          <w:sz w:val="21"/>
        </w:rPr>
        <w:t>猶太人沒怎么審問便急著把他處決，結果</w:t>
      </w:r>
      <w:r w:rsidRPr="00971FDB">
        <w:rPr>
          <w:rFonts w:asciiTheme="minorEastAsia" w:eastAsiaTheme="minorEastAsia"/>
          <w:sz w:val="21"/>
        </w:rPr>
        <w:t>“</w:t>
      </w:r>
      <w:r w:rsidRPr="00971FDB">
        <w:rPr>
          <w:rFonts w:asciiTheme="minorEastAsia" w:eastAsiaTheme="minorEastAsia"/>
          <w:sz w:val="21"/>
        </w:rPr>
        <w:t>所有相關知識都跟著他一起死去</w:t>
      </w:r>
      <w:r w:rsidRPr="00971FDB">
        <w:rPr>
          <w:rFonts w:asciiTheme="minorEastAsia" w:eastAsiaTheme="minorEastAsia"/>
          <w:sz w:val="21"/>
        </w:rPr>
        <w:t>”</w:t>
      </w:r>
      <w:r w:rsidRPr="00971FDB">
        <w:rPr>
          <w:rFonts w:asciiTheme="minorEastAsia" w:eastAsiaTheme="minorEastAsia"/>
          <w:sz w:val="21"/>
        </w:rPr>
        <w:t>，除非他已經在阿根廷的錄音帶上說了些什么。</w:t>
      </w:r>
      <w:hyperlink w:anchor="_127_9">
        <w:bookmarkStart w:id="3017" w:name="_127_8"/>
        <w:bookmarkEnd w:id="3017"/>
      </w:hyperlink>
      <w:hyperlink w:anchor="_127_9">
        <w:r w:rsidRPr="00971FDB">
          <w:rPr>
            <w:rStyle w:val="04Text"/>
            <w:rFonts w:asciiTheme="minorEastAsia" w:eastAsiaTheme="minorEastAsia"/>
          </w:rPr>
          <w:t>[127]</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誰要是希望在未被發現的艾希曼阿根廷資料里面，找到國家社會主義與猶太復國主義陰謀勾結的關鍵證據，那只會大失所望，因為</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表達了完全相反的意愿：艾希曼宣布了他有關建立國家社會主義-阿拉伯大聯盟的夢想，一如他之前在大穆夫提阿明</w:t>
      </w:r>
      <w:r w:rsidRPr="00971FDB">
        <w:rPr>
          <w:rFonts w:asciiTheme="minorEastAsia" w:eastAsiaTheme="minorEastAsia"/>
          <w:sz w:val="21"/>
        </w:rPr>
        <w:t>·</w:t>
      </w:r>
      <w:r w:rsidRPr="00971FDB">
        <w:rPr>
          <w:rFonts w:asciiTheme="minorEastAsia" w:eastAsiaTheme="minorEastAsia"/>
          <w:sz w:val="21"/>
        </w:rPr>
        <w:t>阿爾-侯賽尼前往柏林參訪，以及在帝國保安總局與大穆夫提的聯絡官合作時即已預期的那般。更重要的是，在國家社會主義根除猶太人的計劃失敗以后，艾希曼就只能希望至少阿拉伯世界有朝一日將會稱許他的滅絕工作，不但贊揚其</w:t>
      </w:r>
      <w:r w:rsidRPr="00971FDB">
        <w:rPr>
          <w:rFonts w:asciiTheme="minorEastAsia" w:eastAsiaTheme="minorEastAsia"/>
          <w:sz w:val="21"/>
        </w:rPr>
        <w:t>“</w:t>
      </w:r>
      <w:r w:rsidRPr="00971FDB">
        <w:rPr>
          <w:rFonts w:asciiTheme="minorEastAsia" w:eastAsiaTheme="minorEastAsia"/>
          <w:sz w:val="21"/>
        </w:rPr>
        <w:t>畢生志業</w:t>
      </w:r>
      <w:r w:rsidRPr="00971FDB">
        <w:rPr>
          <w:rFonts w:asciiTheme="minorEastAsia" w:eastAsiaTheme="minorEastAsia"/>
          <w:sz w:val="21"/>
        </w:rPr>
        <w:t>”</w:t>
      </w:r>
      <w:r w:rsidRPr="00971FDB">
        <w:rPr>
          <w:rFonts w:asciiTheme="minorEastAsia" w:eastAsiaTheme="minorEastAsia"/>
          <w:sz w:val="21"/>
        </w:rPr>
        <w:t>，甚至還將它徹底完成。</w:t>
      </w:r>
      <w:r w:rsidRPr="00971FDB">
        <w:rPr>
          <w:rFonts w:asciiTheme="minorEastAsia" w:eastAsiaTheme="minorEastAsia"/>
          <w:sz w:val="21"/>
        </w:rPr>
        <w:t>“</w:t>
      </w:r>
      <w:r w:rsidRPr="00971FDB">
        <w:rPr>
          <w:rFonts w:asciiTheme="minorEastAsia" w:eastAsiaTheme="minorEastAsia"/>
          <w:sz w:val="21"/>
        </w:rPr>
        <w:t>光明來自東方</w:t>
      </w:r>
      <w:r w:rsidRPr="00971FDB">
        <w:rPr>
          <w:rFonts w:asciiTheme="minorEastAsia" w:eastAsiaTheme="minorEastAsia"/>
          <w:sz w:val="21"/>
        </w:rPr>
        <w:t>”</w:t>
      </w:r>
      <w:r w:rsidRPr="00971FDB">
        <w:rPr>
          <w:rFonts w:asciiTheme="minorEastAsia" w:eastAsiaTheme="minorEastAsia"/>
          <w:sz w:val="21"/>
        </w:rPr>
        <w:t>（Ex Oriente Lux），便代表了這種在</w:t>
      </w:r>
      <w:r w:rsidRPr="00971FDB">
        <w:rPr>
          <w:rFonts w:asciiTheme="minorEastAsia" w:eastAsiaTheme="minorEastAsia"/>
          <w:sz w:val="21"/>
        </w:rPr>
        <w:t>“</w:t>
      </w:r>
      <w:r w:rsidRPr="00971FDB">
        <w:rPr>
          <w:rFonts w:asciiTheme="minorEastAsia" w:eastAsiaTheme="minorEastAsia"/>
          <w:sz w:val="21"/>
        </w:rPr>
        <w:t>阿拉伯朋友</w:t>
      </w:r>
      <w:r w:rsidRPr="00971FDB">
        <w:rPr>
          <w:rFonts w:asciiTheme="minorEastAsia" w:eastAsiaTheme="minorEastAsia"/>
          <w:sz w:val="21"/>
        </w:rPr>
        <w:t>”</w:t>
      </w:r>
      <w:r w:rsidRPr="00971FDB">
        <w:rPr>
          <w:rFonts w:asciiTheme="minorEastAsia" w:eastAsiaTheme="minorEastAsia"/>
          <w:sz w:val="21"/>
        </w:rPr>
        <w:t>的協助下實行最終解決方案的瘋狂迷夢。其他一些國家社會主義者也曾有過類似夢想，甚至還為配備毒氣卡車的特別行動分隊擬定好了在巴勒斯坦的行動計劃。</w:t>
      </w:r>
      <w:hyperlink w:anchor="_128_9">
        <w:bookmarkStart w:id="3018" w:name="_128_8"/>
        <w:bookmarkEnd w:id="3018"/>
      </w:hyperlink>
      <w:hyperlink w:anchor="_128_9">
        <w:r w:rsidRPr="00971FDB">
          <w:rPr>
            <w:rStyle w:val="04Text"/>
            <w:rFonts w:asciiTheme="minorEastAsia" w:eastAsiaTheme="minorEastAsia"/>
          </w:rPr>
          <w:t>[128]</w:t>
        </w:r>
      </w:hyperlink>
      <w:r w:rsidRPr="00971FDB">
        <w:rPr>
          <w:rFonts w:asciiTheme="minorEastAsia" w:eastAsiaTheme="minorEastAsia"/>
          <w:sz w:val="21"/>
        </w:rPr>
        <w:t>艾希曼在阿根廷仍然將</w:t>
      </w:r>
      <w:r w:rsidRPr="00971FDB">
        <w:rPr>
          <w:rFonts w:asciiTheme="minorEastAsia" w:eastAsiaTheme="minorEastAsia"/>
          <w:sz w:val="21"/>
        </w:rPr>
        <w:t>“</w:t>
      </w:r>
      <w:r w:rsidRPr="00971FDB">
        <w:rPr>
          <w:rFonts w:asciiTheme="minorEastAsia" w:eastAsiaTheme="minorEastAsia"/>
          <w:sz w:val="21"/>
        </w:rPr>
        <w:t>沙漠</w:t>
      </w:r>
      <w:r w:rsidRPr="00971FDB">
        <w:rPr>
          <w:rFonts w:asciiTheme="minorEastAsia" w:eastAsiaTheme="minorEastAsia"/>
          <w:sz w:val="21"/>
        </w:rPr>
        <w:t>”</w:t>
      </w:r>
      <w:r w:rsidRPr="00971FDB">
        <w:rPr>
          <w:rFonts w:asciiTheme="minorEastAsia" w:eastAsiaTheme="minorEastAsia"/>
          <w:sz w:val="21"/>
        </w:rPr>
        <w:t>考慮作一個</w:t>
      </w:r>
      <w:r w:rsidRPr="00971FDB">
        <w:rPr>
          <w:rFonts w:asciiTheme="minorEastAsia" w:eastAsiaTheme="minorEastAsia"/>
          <w:sz w:val="21"/>
        </w:rPr>
        <w:t>“</w:t>
      </w:r>
      <w:r w:rsidRPr="00971FDB">
        <w:rPr>
          <w:rFonts w:asciiTheme="minorEastAsia" w:eastAsiaTheme="minorEastAsia"/>
          <w:sz w:val="21"/>
        </w:rPr>
        <w:t>最終解決方案的構想</w:t>
      </w:r>
      <w:r w:rsidRPr="00971FDB">
        <w:rPr>
          <w:rFonts w:asciiTheme="minorEastAsia" w:eastAsiaTheme="minorEastAsia"/>
          <w:sz w:val="21"/>
        </w:rPr>
        <w:t>”</w:t>
      </w:r>
      <w:r w:rsidRPr="00971FDB">
        <w:rPr>
          <w:rFonts w:asciiTheme="minorEastAsia" w:eastAsiaTheme="minorEastAsia"/>
          <w:sz w:val="21"/>
        </w:rPr>
        <w:t>。</w:t>
      </w:r>
      <w:hyperlink w:anchor="_129_9">
        <w:bookmarkStart w:id="3019" w:name="_129_8"/>
        <w:bookmarkEnd w:id="3019"/>
      </w:hyperlink>
      <w:hyperlink w:anchor="_129_9">
        <w:r w:rsidRPr="00971FDB">
          <w:rPr>
            <w:rStyle w:val="04Text"/>
            <w:rFonts w:asciiTheme="minorEastAsia" w:eastAsiaTheme="minorEastAsia"/>
          </w:rPr>
          <w:t>[129]</w:t>
        </w:r>
      </w:hyperlink>
      <w:r w:rsidRPr="00971FDB">
        <w:rPr>
          <w:rFonts w:asciiTheme="minorEastAsia" w:eastAsiaTheme="minorEastAsia"/>
          <w:sz w:val="21"/>
        </w:rPr>
        <w:t>艾希曼一直想成為阿拉伯人的盟友，而非當一個反阿拉伯陰謀的關鍵證人，當然更絕對不肯變成以色列的盟友，迄今</w:t>
      </w:r>
      <w:r w:rsidRPr="00971FDB">
        <w:rPr>
          <w:rFonts w:asciiTheme="minorEastAsia" w:eastAsiaTheme="minorEastAsia"/>
          <w:sz w:val="21"/>
        </w:rPr>
        <w:t>“</w:t>
      </w:r>
      <w:r w:rsidRPr="00971FDB">
        <w:rPr>
          <w:rFonts w:asciiTheme="minorEastAsia" w:eastAsiaTheme="minorEastAsia"/>
          <w:sz w:val="21"/>
        </w:rPr>
        <w:t>消失不見</w:t>
      </w:r>
      <w:r w:rsidRPr="00971FDB">
        <w:rPr>
          <w:rFonts w:asciiTheme="minorEastAsia" w:eastAsiaTheme="minorEastAsia"/>
          <w:sz w:val="21"/>
        </w:rPr>
        <w:t>”</w:t>
      </w:r>
      <w:r w:rsidRPr="00971FDB">
        <w:rPr>
          <w:rFonts w:asciiTheme="minorEastAsia" w:eastAsiaTheme="minorEastAsia"/>
          <w:sz w:val="21"/>
        </w:rPr>
        <w:t>的錄音帶和手寫稿都尤其明確地顯示出這一點。即便在以色列的時候，艾希曼也一再告訴自己的弟弟和律師，他同意讓別人編輯潤飾他的阿根廷文稿，但前</w:t>
      </w:r>
      <w:r w:rsidRPr="00971FDB">
        <w:rPr>
          <w:rFonts w:asciiTheme="minorEastAsia" w:eastAsiaTheme="minorEastAsia"/>
          <w:sz w:val="21"/>
        </w:rPr>
        <w:lastRenderedPageBreak/>
        <w:t>提條件是必須保留他有關</w:t>
      </w:r>
      <w:r w:rsidRPr="00971FDB">
        <w:rPr>
          <w:rFonts w:asciiTheme="minorEastAsia" w:eastAsiaTheme="minorEastAsia"/>
          <w:sz w:val="21"/>
        </w:rPr>
        <w:t>“</w:t>
      </w:r>
      <w:r w:rsidRPr="00971FDB">
        <w:rPr>
          <w:rFonts w:asciiTheme="minorEastAsia" w:eastAsiaTheme="minorEastAsia"/>
          <w:sz w:val="21"/>
        </w:rPr>
        <w:t>光明來自東方</w:t>
      </w:r>
      <w:r w:rsidRPr="00971FDB">
        <w:rPr>
          <w:rFonts w:asciiTheme="minorEastAsia" w:eastAsiaTheme="minorEastAsia"/>
          <w:sz w:val="21"/>
        </w:rPr>
        <w:t>”</w:t>
      </w:r>
      <w:r w:rsidRPr="00971FDB">
        <w:rPr>
          <w:rFonts w:asciiTheme="minorEastAsia" w:eastAsiaTheme="minorEastAsia"/>
          <w:sz w:val="21"/>
        </w:rPr>
        <w:t>的看法。</w:t>
      </w:r>
      <w:hyperlink w:anchor="_130_9">
        <w:bookmarkStart w:id="3020" w:name="_130_8"/>
        <w:bookmarkEnd w:id="3020"/>
      </w:hyperlink>
      <w:hyperlink w:anchor="_130_9">
        <w:r w:rsidRPr="00971FDB">
          <w:rPr>
            <w:rStyle w:val="04Text"/>
            <w:rFonts w:asciiTheme="minorEastAsia" w:eastAsiaTheme="minorEastAsia"/>
          </w:rPr>
          <w:t>[130]</w:t>
        </w:r>
      </w:hyperlink>
      <w:r w:rsidRPr="00971FDB">
        <w:rPr>
          <w:rFonts w:asciiTheme="minorEastAsia" w:eastAsiaTheme="minorEastAsia"/>
          <w:sz w:val="21"/>
        </w:rPr>
        <w:t>于是他在西方情報機構引發了最嚴重的恐懼。實際上艾希曼不但使用了那句拉丁文諺語，而且還身體力行。這名以色列的囚犯在寫給弟弟的一封信中宣布了他最近的皈依經歷，他興奮地宣布自己已經轉向共產主義，因為只有這個學說能夠對抗</w:t>
      </w:r>
      <w:r w:rsidRPr="00971FDB">
        <w:rPr>
          <w:rFonts w:asciiTheme="minorEastAsia" w:eastAsiaTheme="minorEastAsia"/>
          <w:sz w:val="21"/>
        </w:rPr>
        <w:t>“</w:t>
      </w:r>
      <w:r w:rsidRPr="00971FDB">
        <w:rPr>
          <w:rFonts w:asciiTheme="minorEastAsia" w:eastAsiaTheme="minorEastAsia"/>
          <w:sz w:val="21"/>
        </w:rPr>
        <w:t>罪惡的根源：種族仇恨、種族謀殺，以及</w:t>
      </w:r>
      <w:r w:rsidRPr="00971FDB">
        <w:rPr>
          <w:rFonts w:asciiTheme="minorEastAsia" w:eastAsiaTheme="minorEastAsia"/>
          <w:sz w:val="21"/>
        </w:rPr>
        <w:t>”——</w:t>
      </w:r>
      <w:r w:rsidRPr="00971FDB">
        <w:rPr>
          <w:rFonts w:asciiTheme="minorEastAsia" w:eastAsiaTheme="minorEastAsia"/>
          <w:sz w:val="21"/>
        </w:rPr>
        <w:t>他的確那么寫了</w:t>
      </w:r>
      <w:r w:rsidRPr="00971FDB">
        <w:rPr>
          <w:rFonts w:asciiTheme="minorEastAsia" w:eastAsiaTheme="minorEastAsia"/>
          <w:sz w:val="21"/>
        </w:rPr>
        <w:t>——“</w:t>
      </w:r>
      <w:r w:rsidRPr="00971FDB">
        <w:rPr>
          <w:rFonts w:asciiTheme="minorEastAsia" w:eastAsiaTheme="minorEastAsia"/>
          <w:sz w:val="21"/>
        </w:rPr>
        <w:t>反猶太主義</w:t>
      </w:r>
      <w:r w:rsidRPr="00971FDB">
        <w:rPr>
          <w:rFonts w:asciiTheme="minorEastAsia" w:eastAsiaTheme="minorEastAsia"/>
          <w:sz w:val="21"/>
        </w:rPr>
        <w:t>”</w:t>
      </w:r>
      <w:r w:rsidRPr="00971FDB">
        <w:rPr>
          <w:rFonts w:asciiTheme="minorEastAsia" w:eastAsiaTheme="minorEastAsia"/>
          <w:sz w:val="21"/>
        </w:rPr>
        <w:t>。</w:t>
      </w:r>
      <w:hyperlink w:anchor="_131_9">
        <w:bookmarkStart w:id="3021" w:name="_131_8"/>
        <w:bookmarkEnd w:id="3021"/>
      </w:hyperlink>
      <w:hyperlink w:anchor="_131_9">
        <w:r w:rsidRPr="00971FDB">
          <w:rPr>
            <w:rStyle w:val="04Text"/>
            <w:rFonts w:asciiTheme="minorEastAsia" w:eastAsiaTheme="minorEastAsia"/>
          </w:rPr>
          <w:t>[131]</w:t>
        </w:r>
      </w:hyperlink>
      <w:r w:rsidRPr="00971FDB">
        <w:rPr>
          <w:rFonts w:asciiTheme="minorEastAsia" w:eastAsiaTheme="minorEastAsia"/>
          <w:sz w:val="21"/>
        </w:rPr>
        <w:t>任何希望艾希曼的言論會證實自己所害怕之事的人，都很少會失望。</w:t>
      </w:r>
    </w:p>
    <w:p w:rsidR="00D9517E" w:rsidRDefault="00D9517E" w:rsidP="00D9517E">
      <w:pPr>
        <w:pStyle w:val="3"/>
      </w:pPr>
      <w:bookmarkStart w:id="3022" w:name="_Toc55746144"/>
      <w:r>
        <w:t>重新發現</w:t>
      </w:r>
      <w:bookmarkEnd w:id="302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一直要等到1979年，研究狀況才終于發生了根本性的改變。此前只有獲準在路德維希堡查閱</w:t>
      </w:r>
      <w:r w:rsidRPr="00971FDB">
        <w:rPr>
          <w:rFonts w:asciiTheme="minorEastAsia" w:eastAsiaTheme="minorEastAsia"/>
          <w:sz w:val="21"/>
        </w:rPr>
        <w:t>“</w:t>
      </w:r>
      <w:r w:rsidRPr="00971FDB">
        <w:rPr>
          <w:rFonts w:asciiTheme="minorEastAsia" w:eastAsiaTheme="minorEastAsia"/>
          <w:sz w:val="21"/>
        </w:rPr>
        <w:t>犯罪調查中央辦公室</w:t>
      </w:r>
      <w:r w:rsidRPr="00971FDB">
        <w:rPr>
          <w:rFonts w:asciiTheme="minorEastAsia" w:eastAsiaTheme="minorEastAsia"/>
          <w:sz w:val="21"/>
        </w:rPr>
        <w:t>”</w:t>
      </w:r>
      <w:r w:rsidRPr="00971FDB">
        <w:rPr>
          <w:rFonts w:asciiTheme="minorEastAsia" w:eastAsiaTheme="minorEastAsia"/>
          <w:sz w:val="21"/>
        </w:rPr>
        <w:t>庫藏資料的人，才能讀到薩森抄本。如今又多了一個地方，因為聯邦檔案館（當時僅限于科布倫茨）收購了羅伯特</w:t>
      </w:r>
      <w:r w:rsidRPr="00971FDB">
        <w:rPr>
          <w:rFonts w:asciiTheme="minorEastAsia" w:eastAsiaTheme="minorEastAsia"/>
          <w:sz w:val="21"/>
        </w:rPr>
        <w:t>·</w:t>
      </w:r>
      <w:r w:rsidRPr="00971FDB">
        <w:rPr>
          <w:rFonts w:asciiTheme="minorEastAsia" w:eastAsiaTheme="minorEastAsia"/>
          <w:sz w:val="21"/>
        </w:rPr>
        <w:t>塞爾瓦蒂烏斯的遺物。從此以后，在</w:t>
      </w:r>
      <w:r w:rsidRPr="00971FDB">
        <w:rPr>
          <w:rFonts w:asciiTheme="minorEastAsia" w:eastAsiaTheme="minorEastAsia"/>
          <w:sz w:val="21"/>
        </w:rPr>
        <w:t>“</w:t>
      </w:r>
      <w:r w:rsidRPr="00971FDB">
        <w:rPr>
          <w:rFonts w:asciiTheme="minorEastAsia" w:eastAsiaTheme="minorEastAsia"/>
          <w:sz w:val="21"/>
        </w:rPr>
        <w:t>同盟國審判6</w:t>
      </w:r>
      <w:r w:rsidRPr="00971FDB">
        <w:rPr>
          <w:rFonts w:asciiTheme="minorEastAsia" w:eastAsiaTheme="minorEastAsia"/>
          <w:sz w:val="21"/>
        </w:rPr>
        <w:t>”</w:t>
      </w:r>
      <w:r w:rsidRPr="00971FDB">
        <w:rPr>
          <w:rFonts w:asciiTheme="minorEastAsia" w:eastAsiaTheme="minorEastAsia"/>
          <w:sz w:val="21"/>
        </w:rPr>
        <w:t>（AllProz 6）這個編號下面，便能找到審判文件和往來信函、財務報表、各種札記，以及塞爾瓦蒂烏斯遺留下來的其他資料，其中最重要的是薩森抄本的以色列拷貝。因此如今司法界以外的人也可取得這份文件，盡管它上面帶有艾希曼在以色列的注記。</w:t>
      </w:r>
      <w:hyperlink w:anchor="_132_9">
        <w:bookmarkStart w:id="3023" w:name="_132_8"/>
        <w:bookmarkEnd w:id="3023"/>
      </w:hyperlink>
      <w:hyperlink w:anchor="_132_9">
        <w:r w:rsidRPr="00971FDB">
          <w:rPr>
            <w:rStyle w:val="04Text"/>
            <w:rFonts w:asciiTheme="minorEastAsia" w:eastAsiaTheme="minorEastAsia"/>
          </w:rPr>
          <w:t>[132]</w:t>
        </w:r>
      </w:hyperlink>
      <w:r w:rsidRPr="00971FDB">
        <w:rPr>
          <w:rFonts w:asciiTheme="minorEastAsia" w:eastAsiaTheme="minorEastAsia"/>
          <w:sz w:val="21"/>
        </w:rPr>
        <w:t>雖然我們無法說這些藏品現在已經得到了充分研究，但它們還是給相關專業文獻帶來了巨大變化。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與此同時，威廉</w:t>
      </w:r>
      <w:r w:rsidRPr="00971FDB">
        <w:rPr>
          <w:rFonts w:asciiTheme="minorEastAsia" w:eastAsiaTheme="minorEastAsia"/>
          <w:sz w:val="21"/>
        </w:rPr>
        <w:t>·</w:t>
      </w:r>
      <w:r w:rsidRPr="00971FDB">
        <w:rPr>
          <w:rFonts w:asciiTheme="minorEastAsia" w:eastAsiaTheme="minorEastAsia"/>
          <w:sz w:val="21"/>
        </w:rPr>
        <w:t>薩森決定把所有文件都交給阿道夫</w:t>
      </w:r>
      <w:r w:rsidRPr="00971FDB">
        <w:rPr>
          <w:rFonts w:asciiTheme="minorEastAsia" w:eastAsiaTheme="minorEastAsia"/>
          <w:sz w:val="21"/>
        </w:rPr>
        <w:t>·</w:t>
      </w:r>
      <w:r w:rsidRPr="00971FDB">
        <w:rPr>
          <w:rFonts w:asciiTheme="minorEastAsia" w:eastAsiaTheme="minorEastAsia"/>
          <w:sz w:val="21"/>
        </w:rPr>
        <w:t>艾希曼的家人。關于薩森的動機，目前只有兩條可能的線索。首先，他那位年輕的新婚（也是最后一任）妻子即將分娩</w:t>
      </w:r>
      <w:hyperlink w:anchor="_133_10">
        <w:bookmarkStart w:id="3024" w:name="_133_9"/>
        <w:bookmarkEnd w:id="3024"/>
      </w:hyperlink>
      <w:hyperlink w:anchor="_133_10">
        <w:r w:rsidRPr="00971FDB">
          <w:rPr>
            <w:rStyle w:val="04Text"/>
            <w:rFonts w:asciiTheme="minorEastAsia" w:eastAsiaTheme="minorEastAsia"/>
          </w:rPr>
          <w:t>[133]</w:t>
        </w:r>
      </w:hyperlink>
      <w:r w:rsidRPr="00971FDB">
        <w:rPr>
          <w:rFonts w:asciiTheme="minorEastAsia" w:eastAsiaTheme="minorEastAsia"/>
          <w:sz w:val="21"/>
        </w:rPr>
        <w:t>，這樣的事件往往會引發要與過去的是非一刀兩斷的愿望。除此之外，薩森的住處于1979年再次成為聚會場所。卡爾</w:t>
      </w:r>
      <w:r w:rsidRPr="00971FDB">
        <w:rPr>
          <w:rFonts w:asciiTheme="minorEastAsia" w:eastAsiaTheme="minorEastAsia"/>
          <w:sz w:val="21"/>
        </w:rPr>
        <w:t>·</w:t>
      </w:r>
      <w:r w:rsidRPr="00971FDB">
        <w:rPr>
          <w:rFonts w:asciiTheme="minorEastAsia" w:eastAsiaTheme="minorEastAsia"/>
          <w:sz w:val="21"/>
        </w:rPr>
        <w:t>沃爾夫，昔日希姆萊的參謀長以及仍然在世的最高階納粹黨人，與一位《明星周刊》的記者聯袂前往南美洲探訪</w:t>
      </w:r>
      <w:r w:rsidRPr="00971FDB">
        <w:rPr>
          <w:rFonts w:asciiTheme="minorEastAsia" w:eastAsiaTheme="minorEastAsia"/>
          <w:sz w:val="21"/>
        </w:rPr>
        <w:t>“</w:t>
      </w:r>
      <w:r w:rsidRPr="00971FDB">
        <w:rPr>
          <w:rFonts w:asciiTheme="minorEastAsia" w:eastAsiaTheme="minorEastAsia"/>
          <w:sz w:val="21"/>
        </w:rPr>
        <w:t>老同志們</w:t>
      </w:r>
      <w:r w:rsidRPr="00971FDB">
        <w:rPr>
          <w:rFonts w:asciiTheme="minorEastAsia" w:eastAsiaTheme="minorEastAsia"/>
          <w:sz w:val="21"/>
        </w:rPr>
        <w:t>”</w:t>
      </w:r>
      <w:r w:rsidRPr="00971FDB">
        <w:rPr>
          <w:rFonts w:asciiTheme="minorEastAsia" w:eastAsiaTheme="minorEastAsia"/>
          <w:sz w:val="21"/>
        </w:rPr>
        <w:t>。于是薩森實際上是在等待兩位同僚登門造訪，而且格爾德</w:t>
      </w:r>
      <w:r w:rsidRPr="00971FDB">
        <w:rPr>
          <w:rFonts w:asciiTheme="minorEastAsia" w:eastAsiaTheme="minorEastAsia"/>
          <w:sz w:val="21"/>
        </w:rPr>
        <w:t>·</w:t>
      </w:r>
      <w:r w:rsidRPr="00971FDB">
        <w:rPr>
          <w:rFonts w:asciiTheme="minorEastAsia" w:eastAsiaTheme="minorEastAsia"/>
          <w:sz w:val="21"/>
        </w:rPr>
        <w:t>海德曼還記得，薩森感到非常緊張，因為他仍然被指控為把艾希曼出賣給以色列的人。一名在秘魯的納粹黨人甚至聲稱薩森從未加入過黨衛隊，而是從一開始就蓄意欺騙和利用艾希曼：他</w:t>
      </w:r>
      <w:r w:rsidRPr="00971FDB">
        <w:rPr>
          <w:rFonts w:asciiTheme="minorEastAsia" w:eastAsiaTheme="minorEastAsia"/>
          <w:sz w:val="21"/>
        </w:rPr>
        <w:t>“</w:t>
      </w:r>
      <w:r w:rsidRPr="00971FDB">
        <w:rPr>
          <w:rFonts w:asciiTheme="minorEastAsia" w:eastAsiaTheme="minorEastAsia"/>
          <w:sz w:val="21"/>
        </w:rPr>
        <w:t>泄露了艾希曼的藏身之處</w:t>
      </w:r>
      <w:r w:rsidRPr="00971FDB">
        <w:rPr>
          <w:rFonts w:asciiTheme="minorEastAsia" w:eastAsiaTheme="minorEastAsia"/>
          <w:sz w:val="21"/>
        </w:rPr>
        <w:t>”</w:t>
      </w:r>
      <w:r w:rsidRPr="00971FDB">
        <w:rPr>
          <w:rFonts w:asciiTheme="minorEastAsia" w:eastAsiaTheme="minorEastAsia"/>
          <w:sz w:val="21"/>
        </w:rPr>
        <w:t>。</w:t>
      </w:r>
      <w:hyperlink w:anchor="_134_9">
        <w:bookmarkStart w:id="3025" w:name="_134_8"/>
        <w:bookmarkEnd w:id="3025"/>
      </w:hyperlink>
      <w:hyperlink w:anchor="_134_9">
        <w:r w:rsidRPr="00971FDB">
          <w:rPr>
            <w:rStyle w:val="04Text"/>
            <w:rFonts w:asciiTheme="minorEastAsia" w:eastAsiaTheme="minorEastAsia"/>
          </w:rPr>
          <w:t>[134]</w:t>
        </w:r>
      </w:hyperlink>
      <w:r w:rsidRPr="00971FDB">
        <w:rPr>
          <w:rFonts w:asciiTheme="minorEastAsia" w:eastAsiaTheme="minorEastAsia"/>
          <w:sz w:val="21"/>
        </w:rPr>
        <w:t>薩森再也無法擺脫這種嫌疑。他在弗里奇移居奧地利之后所承繼的南美納粹網絡重要聯絡點的地位，也隨之一去不返。弗里德里希</w:t>
      </w:r>
      <w:r w:rsidRPr="00971FDB">
        <w:rPr>
          <w:rFonts w:asciiTheme="minorEastAsia" w:eastAsiaTheme="minorEastAsia"/>
          <w:sz w:val="21"/>
        </w:rPr>
        <w:t>·</w:t>
      </w:r>
      <w:r w:rsidRPr="00971FDB">
        <w:rPr>
          <w:rFonts w:asciiTheme="minorEastAsia" w:eastAsiaTheme="minorEastAsia"/>
          <w:sz w:val="21"/>
        </w:rPr>
        <w:t>施文德更聲稱薩森</w:t>
      </w:r>
      <w:r w:rsidRPr="00971FDB">
        <w:rPr>
          <w:rFonts w:asciiTheme="minorEastAsia" w:eastAsiaTheme="minorEastAsia"/>
          <w:sz w:val="21"/>
        </w:rPr>
        <w:t>“</w:t>
      </w:r>
      <w:r w:rsidRPr="00971FDB">
        <w:rPr>
          <w:rFonts w:asciiTheme="minorEastAsia" w:eastAsiaTheme="minorEastAsia"/>
          <w:sz w:val="21"/>
        </w:rPr>
        <w:t>把應該繼續傳遞出去的重要信息賣給了敵對雙方。經他轉手的信件都會遭到拆閱</w:t>
      </w:r>
      <w:r w:rsidRPr="00971FDB">
        <w:rPr>
          <w:rFonts w:asciiTheme="minorEastAsia" w:eastAsiaTheme="minorEastAsia"/>
          <w:sz w:val="21"/>
        </w:rPr>
        <w:t>”</w:t>
      </w:r>
      <w:r w:rsidRPr="00971FDB">
        <w:rPr>
          <w:rFonts w:asciiTheme="minorEastAsia" w:eastAsiaTheme="minorEastAsia"/>
          <w:sz w:val="21"/>
        </w:rPr>
        <w:t>，所以他是</w:t>
      </w:r>
      <w:r w:rsidRPr="00971FDB">
        <w:rPr>
          <w:rFonts w:asciiTheme="minorEastAsia" w:eastAsiaTheme="minorEastAsia"/>
          <w:sz w:val="21"/>
        </w:rPr>
        <w:t>“</w:t>
      </w:r>
      <w:r w:rsidRPr="00971FDB">
        <w:rPr>
          <w:rFonts w:asciiTheme="minorEastAsia" w:eastAsiaTheme="minorEastAsia"/>
          <w:sz w:val="21"/>
        </w:rPr>
        <w:t>一個叛徒</w:t>
      </w:r>
      <w:r w:rsidRPr="00971FDB">
        <w:rPr>
          <w:rFonts w:asciiTheme="minorEastAsia" w:eastAsiaTheme="minorEastAsia"/>
          <w:sz w:val="21"/>
        </w:rPr>
        <w:t>”</w:t>
      </w:r>
      <w:r w:rsidRPr="00971FDB">
        <w:rPr>
          <w:rFonts w:asciiTheme="minorEastAsia" w:eastAsiaTheme="minorEastAsia"/>
          <w:sz w:val="21"/>
        </w:rPr>
        <w:t>。</w:t>
      </w:r>
      <w:hyperlink w:anchor="_135_9">
        <w:bookmarkStart w:id="3026" w:name="_135_8"/>
        <w:bookmarkEnd w:id="3026"/>
      </w:hyperlink>
      <w:hyperlink w:anchor="_135_9">
        <w:r w:rsidRPr="00971FDB">
          <w:rPr>
            <w:rStyle w:val="04Text"/>
            <w:rFonts w:asciiTheme="minorEastAsia" w:eastAsiaTheme="minorEastAsia"/>
          </w:rPr>
          <w:t>[135]</w:t>
        </w:r>
      </w:hyperlink>
      <w:r w:rsidRPr="00971FDB">
        <w:rPr>
          <w:rFonts w:asciiTheme="minorEastAsia" w:eastAsiaTheme="minorEastAsia"/>
          <w:sz w:val="21"/>
        </w:rPr>
        <w:t>薩森迫于無奈，只能逃離布宜諾斯艾利斯一段時間來避風頭。即使過了許多年后，他仍然因為不能得到人們的信任而深受其苦。再加上薩森當時確實曾為摩薩德工作</w:t>
      </w:r>
      <w:r w:rsidRPr="00971FDB">
        <w:rPr>
          <w:rFonts w:asciiTheme="minorEastAsia" w:eastAsiaTheme="minorEastAsia"/>
          <w:sz w:val="21"/>
        </w:rPr>
        <w:t>——</w:t>
      </w:r>
      <w:r w:rsidRPr="00971FDB">
        <w:rPr>
          <w:rFonts w:asciiTheme="minorEastAsia" w:eastAsiaTheme="minorEastAsia"/>
          <w:sz w:val="21"/>
        </w:rPr>
        <w:t>茲維</w:t>
      </w:r>
      <w:r w:rsidRPr="00971FDB">
        <w:rPr>
          <w:rFonts w:asciiTheme="minorEastAsia" w:eastAsiaTheme="minorEastAsia"/>
          <w:sz w:val="21"/>
        </w:rPr>
        <w:t>·</w:t>
      </w:r>
      <w:r w:rsidRPr="00971FDB">
        <w:rPr>
          <w:rFonts w:asciiTheme="minorEastAsia" w:eastAsiaTheme="minorEastAsia"/>
          <w:sz w:val="21"/>
        </w:rPr>
        <w:t>阿哈羅尼花了幾個小時說服他這個決定是何等明智</w:t>
      </w:r>
      <w:r w:rsidRPr="00971FDB">
        <w:rPr>
          <w:rFonts w:asciiTheme="minorEastAsia" w:eastAsiaTheme="minorEastAsia"/>
          <w:sz w:val="21"/>
        </w:rPr>
        <w:t>——</w:t>
      </w:r>
      <w:r w:rsidRPr="00971FDB">
        <w:rPr>
          <w:rFonts w:asciiTheme="minorEastAsia" w:eastAsiaTheme="minorEastAsia"/>
          <w:sz w:val="21"/>
        </w:rPr>
        <w:t>這個事實當然更不可能提高薩森的自信。</w:t>
      </w:r>
      <w:hyperlink w:anchor="_136_9">
        <w:bookmarkStart w:id="3027" w:name="_136_8"/>
        <w:bookmarkEnd w:id="3027"/>
      </w:hyperlink>
      <w:hyperlink w:anchor="_136_9">
        <w:r w:rsidRPr="00971FDB">
          <w:rPr>
            <w:rStyle w:val="04Text"/>
            <w:rFonts w:asciiTheme="minorEastAsia" w:eastAsiaTheme="minorEastAsia"/>
          </w:rPr>
          <w:t>[136]</w:t>
        </w:r>
      </w:hyperlink>
      <w:r w:rsidRPr="00971FDB">
        <w:rPr>
          <w:rFonts w:asciiTheme="minorEastAsia" w:eastAsiaTheme="minorEastAsia"/>
          <w:sz w:val="21"/>
        </w:rPr>
        <w:t>因此無怪乎同樣認為薩森是叛徒的格爾德</w:t>
      </w:r>
      <w:r w:rsidRPr="00971FDB">
        <w:rPr>
          <w:rFonts w:asciiTheme="minorEastAsia" w:eastAsiaTheme="minorEastAsia"/>
          <w:sz w:val="21"/>
        </w:rPr>
        <w:t>·</w:t>
      </w:r>
      <w:r w:rsidRPr="00971FDB">
        <w:rPr>
          <w:rFonts w:asciiTheme="minorEastAsia" w:eastAsiaTheme="minorEastAsia"/>
          <w:sz w:val="21"/>
        </w:rPr>
        <w:t>海德曼會覺得，薩森想要盡最大努力討好他的客人。</w:t>
      </w:r>
      <w:hyperlink w:anchor="_137_9">
        <w:bookmarkStart w:id="3028" w:name="_137_8"/>
        <w:bookmarkEnd w:id="3028"/>
      </w:hyperlink>
      <w:hyperlink w:anchor="_137_9">
        <w:r w:rsidRPr="00971FDB">
          <w:rPr>
            <w:rStyle w:val="04Text"/>
            <w:rFonts w:asciiTheme="minorEastAsia" w:eastAsiaTheme="minorEastAsia"/>
          </w:rPr>
          <w:t>[137]</w:t>
        </w:r>
      </w:hyperlink>
      <w:r w:rsidRPr="00971FDB">
        <w:rPr>
          <w:rFonts w:asciiTheme="minorEastAsia" w:eastAsiaTheme="minorEastAsia"/>
          <w:sz w:val="21"/>
        </w:rPr>
        <w:t>從薩森的角度來看，他顯然不想繼續在家中留著那些臭名昭著的材料，巴不得這位在昔日黨衛隊上級集團領袖陪伴下的《明星周刊》記者同行能夠問起它們。</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艾希曼的后人做了一個事后證明不怎么明智的決定，與一家明顯以右翼偏見而出名的出版商簽訂了合同。該出版商又找來一位享有同樣名聲的編輯，魯道夫</w:t>
      </w:r>
      <w:r w:rsidRPr="00971FDB">
        <w:rPr>
          <w:rFonts w:asciiTheme="minorEastAsia" w:eastAsiaTheme="minorEastAsia"/>
          <w:sz w:val="21"/>
        </w:rPr>
        <w:t>·</w:t>
      </w:r>
      <w:r w:rsidRPr="00971FDB">
        <w:rPr>
          <w:rFonts w:asciiTheme="minorEastAsia" w:eastAsiaTheme="minorEastAsia"/>
          <w:sz w:val="21"/>
        </w:rPr>
        <w:t>阿舍瑙爾（Rudolf Aschenauer）。1980年，德魯費爾出版社出版了《我，阿道夫</w:t>
      </w:r>
      <w:r w:rsidRPr="00971FDB">
        <w:rPr>
          <w:rFonts w:asciiTheme="minorEastAsia" w:eastAsiaTheme="minorEastAsia"/>
          <w:sz w:val="21"/>
        </w:rPr>
        <w:t>·</w:t>
      </w:r>
      <w:r w:rsidRPr="00971FDB">
        <w:rPr>
          <w:rFonts w:asciiTheme="minorEastAsia" w:eastAsiaTheme="minorEastAsia"/>
          <w:sz w:val="21"/>
        </w:rPr>
        <w:t>艾希曼》（</w:t>
      </w:r>
      <w:r w:rsidRPr="00971FDB">
        <w:rPr>
          <w:rStyle w:val="00Text"/>
          <w:rFonts w:asciiTheme="minorEastAsia" w:eastAsiaTheme="minorEastAsia"/>
          <w:sz w:val="21"/>
        </w:rPr>
        <w:t>Ich,Adolf Eichmann</w:t>
      </w:r>
      <w:r w:rsidRPr="00971FDB">
        <w:rPr>
          <w:rFonts w:asciiTheme="minorEastAsia" w:eastAsiaTheme="minorEastAsia"/>
          <w:sz w:val="21"/>
        </w:rPr>
        <w:t>），那是一本時而存在編輯錯誤的薩森版</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與明顯帶有修正主義色彩的評論拼湊出來的書。即使在右翼保守派的圈子內，該書的粗制濫造也引起了不滿。阿道夫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w:t>
      </w:r>
      <w:r w:rsidRPr="00971FDB">
        <w:rPr>
          <w:rFonts w:asciiTheme="minorEastAsia" w:eastAsiaTheme="minorEastAsia"/>
          <w:sz w:val="21"/>
        </w:rPr>
        <w:t>——</w:t>
      </w:r>
      <w:r w:rsidRPr="00971FDB">
        <w:rPr>
          <w:rFonts w:asciiTheme="minorEastAsia" w:eastAsiaTheme="minorEastAsia"/>
          <w:sz w:val="21"/>
        </w:rPr>
        <w:t>西德最活躍的戰后右翼分子之一、漢斯-烏爾里希</w:t>
      </w:r>
      <w:r w:rsidRPr="00971FDB">
        <w:rPr>
          <w:rFonts w:asciiTheme="minorEastAsia" w:eastAsiaTheme="minorEastAsia"/>
          <w:sz w:val="21"/>
        </w:rPr>
        <w:t>·</w:t>
      </w:r>
      <w:r w:rsidRPr="00971FDB">
        <w:rPr>
          <w:rFonts w:asciiTheme="minorEastAsia" w:eastAsiaTheme="minorEastAsia"/>
          <w:sz w:val="21"/>
        </w:rPr>
        <w:t>魯德爾的朋友、德意志國家黨的成員，以及德國國家民主黨的創黨元老</w:t>
      </w:r>
      <w:r w:rsidRPr="00971FDB">
        <w:rPr>
          <w:rFonts w:asciiTheme="minorEastAsia" w:eastAsiaTheme="minorEastAsia"/>
          <w:sz w:val="21"/>
        </w:rPr>
        <w:t>——</w:t>
      </w:r>
      <w:r w:rsidRPr="00971FDB">
        <w:rPr>
          <w:rFonts w:asciiTheme="minorEastAsia" w:eastAsiaTheme="minorEastAsia"/>
          <w:sz w:val="21"/>
        </w:rPr>
        <w:t>更在那份現在改名為《國族與歐洲》（</w:t>
      </w:r>
      <w:r w:rsidRPr="00971FDB">
        <w:rPr>
          <w:rStyle w:val="00Text"/>
          <w:rFonts w:asciiTheme="minorEastAsia" w:eastAsiaTheme="minorEastAsia"/>
          <w:sz w:val="21"/>
        </w:rPr>
        <w:t>Nation und Europa</w:t>
      </w:r>
      <w:r w:rsidRPr="00971FDB">
        <w:rPr>
          <w:rFonts w:asciiTheme="minorEastAsia" w:eastAsiaTheme="minorEastAsia"/>
          <w:sz w:val="21"/>
        </w:rPr>
        <w:t>）的月刊上針對該書提出批評。與阿舍瑙爾的編輯意圖相反，塔登把艾希曼的回憶錄解讀成滅絕猶太人的確鑿證據，即便他依舊堅持</w:t>
      </w:r>
      <w:r w:rsidRPr="00971FDB">
        <w:rPr>
          <w:rFonts w:asciiTheme="minorEastAsia" w:eastAsiaTheme="minorEastAsia"/>
          <w:sz w:val="21"/>
        </w:rPr>
        <w:t>“</w:t>
      </w:r>
      <w:r w:rsidRPr="00971FDB">
        <w:rPr>
          <w:rFonts w:asciiTheme="minorEastAsia" w:eastAsiaTheme="minorEastAsia"/>
          <w:sz w:val="21"/>
        </w:rPr>
        <w:t>600萬人的謊言</w:t>
      </w:r>
      <w:r w:rsidRPr="00971FDB">
        <w:rPr>
          <w:rFonts w:asciiTheme="minorEastAsia" w:eastAsiaTheme="minorEastAsia"/>
          <w:sz w:val="21"/>
        </w:rPr>
        <w:t>”</w:t>
      </w:r>
      <w:r w:rsidRPr="00971FDB">
        <w:rPr>
          <w:rFonts w:asciiTheme="minorEastAsia" w:eastAsiaTheme="minorEastAsia"/>
          <w:sz w:val="21"/>
        </w:rPr>
        <w:t>。塔登還寫信給出版商，強調此一版本并不完全符合真正的文稿。</w:t>
      </w:r>
      <w:hyperlink w:anchor="_138_9">
        <w:bookmarkStart w:id="3029" w:name="_138_8"/>
        <w:bookmarkEnd w:id="3029"/>
      </w:hyperlink>
      <w:hyperlink w:anchor="_138_9">
        <w:r w:rsidRPr="00971FDB">
          <w:rPr>
            <w:rStyle w:val="04Text"/>
            <w:rFonts w:asciiTheme="minorEastAsia" w:eastAsiaTheme="minorEastAsia"/>
          </w:rPr>
          <w:t>[138]</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大衛</w:t>
      </w:r>
      <w:r w:rsidRPr="00971FDB">
        <w:rPr>
          <w:rFonts w:asciiTheme="minorEastAsia" w:eastAsiaTheme="minorEastAsia"/>
          <w:sz w:val="21"/>
        </w:rPr>
        <w:t>·</w:t>
      </w:r>
      <w:r w:rsidRPr="00971FDB">
        <w:rPr>
          <w:rFonts w:asciiTheme="minorEastAsia" w:eastAsiaTheme="minorEastAsia"/>
          <w:sz w:val="21"/>
        </w:rPr>
        <w:t>歐文（David Irving）之類的右翼極端主義者，則直到今天都還稱贊阿舍瑙爾</w:t>
      </w:r>
      <w:r w:rsidRPr="00971FDB">
        <w:rPr>
          <w:rFonts w:asciiTheme="minorEastAsia" w:eastAsiaTheme="minorEastAsia"/>
          <w:sz w:val="21"/>
        </w:rPr>
        <w:t>“</w:t>
      </w:r>
      <w:r w:rsidRPr="00971FDB">
        <w:rPr>
          <w:rFonts w:asciiTheme="minorEastAsia" w:eastAsiaTheme="minorEastAsia"/>
          <w:sz w:val="21"/>
        </w:rPr>
        <w:t>指出了抄本中許多錯誤的艾希曼言論</w:t>
      </w:r>
      <w:r w:rsidRPr="00971FDB">
        <w:rPr>
          <w:rFonts w:asciiTheme="minorEastAsia" w:eastAsiaTheme="minorEastAsia"/>
          <w:sz w:val="21"/>
        </w:rPr>
        <w:t>”</w:t>
      </w:r>
      <w:r w:rsidRPr="00971FDB">
        <w:rPr>
          <w:rFonts w:asciiTheme="minorEastAsia" w:eastAsiaTheme="minorEastAsia"/>
          <w:sz w:val="21"/>
        </w:rPr>
        <w:t>。而這些</w:t>
      </w:r>
      <w:r w:rsidRPr="00971FDB">
        <w:rPr>
          <w:rFonts w:asciiTheme="minorEastAsia" w:eastAsiaTheme="minorEastAsia"/>
          <w:sz w:val="21"/>
        </w:rPr>
        <w:t>“</w:t>
      </w:r>
      <w:r w:rsidRPr="00971FDB">
        <w:rPr>
          <w:rFonts w:asciiTheme="minorEastAsia" w:eastAsiaTheme="minorEastAsia"/>
          <w:sz w:val="21"/>
        </w:rPr>
        <w:t>錯誤</w:t>
      </w:r>
      <w:r w:rsidRPr="00971FDB">
        <w:rPr>
          <w:rFonts w:asciiTheme="minorEastAsia" w:eastAsiaTheme="minorEastAsia"/>
          <w:sz w:val="21"/>
        </w:rPr>
        <w:t>”</w:t>
      </w:r>
      <w:r w:rsidRPr="00971FDB">
        <w:rPr>
          <w:rFonts w:asciiTheme="minorEastAsia" w:eastAsiaTheme="minorEastAsia"/>
          <w:sz w:val="21"/>
        </w:rPr>
        <w:t>往往明顯涉及歐文用來立名的歷史否定論。</w:t>
      </w:r>
      <w:hyperlink w:anchor="_139_9">
        <w:bookmarkStart w:id="3030" w:name="_139_8"/>
        <w:bookmarkEnd w:id="3030"/>
      </w:hyperlink>
      <w:hyperlink w:anchor="_139_9">
        <w:r w:rsidRPr="00971FDB">
          <w:rPr>
            <w:rStyle w:val="04Text"/>
            <w:rFonts w:asciiTheme="minorEastAsia" w:eastAsiaTheme="minorEastAsia"/>
          </w:rPr>
          <w:t>[139]</w:t>
        </w:r>
      </w:hyperlink>
      <w:r w:rsidRPr="00971FDB">
        <w:rPr>
          <w:rFonts w:asciiTheme="minorEastAsia" w:eastAsiaTheme="minorEastAsia"/>
          <w:sz w:val="21"/>
        </w:rPr>
        <w:t>不過德魯費爾版本的最大問題并非阿舍瑙爾的刺耳評論，而是更動文字先后順序的決定，導致訪談的對話結構變得面目全非。結果，讀者無論怎么挖空心思，也沒有辦法看出到底是誰在講話。編者顯然自己也看不出來，</w:t>
      </w:r>
      <w:r w:rsidRPr="00971FDB">
        <w:rPr>
          <w:rFonts w:asciiTheme="minorEastAsia" w:eastAsiaTheme="minorEastAsia"/>
          <w:sz w:val="21"/>
        </w:rPr>
        <w:lastRenderedPageBreak/>
        <w:t>于是他干脆把薩森的口述、朗格爾博士的評論和發言、阿爾文斯萊本的回答等等，一概都算作艾希曼的言論。不幸的是，德魯費爾出版社的祖德霍爾特博士（Dr. Sudholt）熱心地告訴我說，他們出版社2000年搬遷的時候已經把原稿丟棄掉了。出版社在導言里面引用的薇拉</w:t>
      </w:r>
      <w:r w:rsidRPr="00971FDB">
        <w:rPr>
          <w:rFonts w:asciiTheme="minorEastAsia" w:eastAsiaTheme="minorEastAsia"/>
          <w:sz w:val="21"/>
        </w:rPr>
        <w:t>·</w:t>
      </w:r>
      <w:r w:rsidRPr="00971FDB">
        <w:rPr>
          <w:rFonts w:asciiTheme="minorEastAsia" w:eastAsiaTheme="minorEastAsia"/>
          <w:sz w:val="21"/>
        </w:rPr>
        <w:t>艾希曼的宣誓聲明書，祖德霍爾特博士也同樣一直沒能找到。幸好這并不是說，今天我們只能辛苦地通過逐句比對來評斷阿舍瑙爾的版本。因為與所有阿根廷文稿和錄音帶一樣，阿舍瑙爾的手稿現在也已經重新出現了。更何況近幾年來各種相關原始文件皆已開放供人使用，我們也沒有理由再參考這樣一個問題百出的版本。</w:t>
      </w:r>
      <w:hyperlink w:anchor="_140_9">
        <w:bookmarkStart w:id="3031" w:name="_140_8"/>
        <w:bookmarkEnd w:id="3031"/>
      </w:hyperlink>
      <w:hyperlink w:anchor="_140_9">
        <w:r w:rsidRPr="00971FDB">
          <w:rPr>
            <w:rStyle w:val="04Text"/>
            <w:rFonts w:asciiTheme="minorEastAsia" w:eastAsiaTheme="minorEastAsia"/>
          </w:rPr>
          <w:t>[140]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1991年10月，大衛</w:t>
      </w:r>
      <w:r w:rsidRPr="00971FDB">
        <w:rPr>
          <w:rFonts w:asciiTheme="minorEastAsia" w:eastAsiaTheme="minorEastAsia"/>
          <w:sz w:val="21"/>
        </w:rPr>
        <w:t>·</w:t>
      </w:r>
      <w:r w:rsidRPr="00971FDB">
        <w:rPr>
          <w:rFonts w:asciiTheme="minorEastAsia" w:eastAsiaTheme="minorEastAsia"/>
          <w:sz w:val="21"/>
        </w:rPr>
        <w:t>歐文在阿根廷取得了薇拉</w:t>
      </w:r>
      <w:r w:rsidRPr="00971FDB">
        <w:rPr>
          <w:rFonts w:asciiTheme="minorEastAsia" w:eastAsiaTheme="minorEastAsia"/>
          <w:sz w:val="21"/>
        </w:rPr>
        <w:t>·</w:t>
      </w:r>
      <w:r w:rsidRPr="00971FDB">
        <w:rPr>
          <w:rFonts w:asciiTheme="minorEastAsia" w:eastAsiaTheme="minorEastAsia"/>
          <w:sz w:val="21"/>
        </w:rPr>
        <w:t>艾希曼存放在她丈夫最要好朋友那里的剩余文件。歐文聲稱，薩森的一位荷蘭同胞胡戈</w:t>
      </w:r>
      <w:r w:rsidRPr="00971FDB">
        <w:rPr>
          <w:rFonts w:asciiTheme="minorEastAsia" w:eastAsiaTheme="minorEastAsia"/>
          <w:sz w:val="21"/>
        </w:rPr>
        <w:t>·</w:t>
      </w:r>
      <w:r w:rsidRPr="00971FDB">
        <w:rPr>
          <w:rFonts w:asciiTheme="minorEastAsia" w:eastAsiaTheme="minorEastAsia"/>
          <w:sz w:val="21"/>
        </w:rPr>
        <w:t>比特比爾（Hugo Byttebier）從</w:t>
      </w:r>
      <w:r w:rsidRPr="00971FDB">
        <w:rPr>
          <w:rFonts w:asciiTheme="minorEastAsia" w:eastAsiaTheme="minorEastAsia"/>
          <w:sz w:val="21"/>
        </w:rPr>
        <w:t>“</w:t>
      </w:r>
      <w:r w:rsidRPr="00971FDB">
        <w:rPr>
          <w:rFonts w:asciiTheme="minorEastAsia" w:eastAsiaTheme="minorEastAsia"/>
          <w:sz w:val="21"/>
        </w:rPr>
        <w:t>一位實業家朋友</w:t>
      </w:r>
      <w:r w:rsidRPr="00971FDB">
        <w:rPr>
          <w:rFonts w:asciiTheme="minorEastAsia" w:eastAsiaTheme="minorEastAsia"/>
          <w:sz w:val="21"/>
        </w:rPr>
        <w:t>”</w:t>
      </w:r>
      <w:r w:rsidRPr="00971FDB">
        <w:rPr>
          <w:rFonts w:asciiTheme="minorEastAsia" w:eastAsiaTheme="minorEastAsia"/>
          <w:sz w:val="21"/>
        </w:rPr>
        <w:t>那里接手了這些文件，并在布宜諾斯艾利斯的一個花園將</w:t>
      </w:r>
      <w:r w:rsidRPr="00971FDB">
        <w:rPr>
          <w:rFonts w:asciiTheme="minorEastAsia" w:eastAsiaTheme="minorEastAsia"/>
          <w:sz w:val="21"/>
        </w:rPr>
        <w:t>“</w:t>
      </w:r>
      <w:r w:rsidRPr="00971FDB">
        <w:rPr>
          <w:rFonts w:asciiTheme="minorEastAsia" w:eastAsiaTheme="minorEastAsia"/>
          <w:sz w:val="21"/>
        </w:rPr>
        <w:t>426頁打字機謄寫稿</w:t>
      </w:r>
      <w:r w:rsidRPr="00971FDB">
        <w:rPr>
          <w:rFonts w:asciiTheme="minorEastAsia" w:eastAsiaTheme="minorEastAsia"/>
          <w:sz w:val="21"/>
        </w:rPr>
        <w:t>”</w:t>
      </w:r>
      <w:r w:rsidRPr="00971FDB">
        <w:rPr>
          <w:rFonts w:asciiTheme="minorEastAsia" w:eastAsiaTheme="minorEastAsia"/>
          <w:sz w:val="21"/>
        </w:rPr>
        <w:t>交給了他。根據歐文對材料進行的評鑒以及他所公開的樣稿，任何熟悉</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的人都可以明白這些文件是什么：在聯邦檔案館也能找到的一些艾希曼手稿的拷貝、聯邦檔案館同樣有保存的幾頁薩森抄本</w:t>
      </w:r>
      <w:hyperlink w:anchor="_141_10">
        <w:bookmarkStart w:id="3032" w:name="_141_9"/>
        <w:bookmarkEnd w:id="3032"/>
      </w:hyperlink>
      <w:hyperlink w:anchor="_141_10">
        <w:r w:rsidRPr="00971FDB">
          <w:rPr>
            <w:rStyle w:val="04Text"/>
            <w:rFonts w:asciiTheme="minorEastAsia" w:eastAsiaTheme="minorEastAsia"/>
          </w:rPr>
          <w:t>[141]</w:t>
        </w:r>
      </w:hyperlink>
      <w:r w:rsidRPr="00971FDB">
        <w:rPr>
          <w:rFonts w:asciiTheme="minorEastAsia" w:eastAsiaTheme="minorEastAsia"/>
          <w:sz w:val="21"/>
        </w:rPr>
        <w:t>，以及至少一個章節的薩森書稿。</w:t>
      </w:r>
      <w:hyperlink w:anchor="_142_9">
        <w:bookmarkStart w:id="3033" w:name="_142_8"/>
        <w:bookmarkEnd w:id="3033"/>
      </w:hyperlink>
      <w:hyperlink w:anchor="_142_9">
        <w:r w:rsidRPr="00971FDB">
          <w:rPr>
            <w:rStyle w:val="04Text"/>
            <w:rFonts w:asciiTheme="minorEastAsia" w:eastAsiaTheme="minorEastAsia"/>
          </w:rPr>
          <w:t>[142]</w:t>
        </w:r>
      </w:hyperlink>
      <w:r w:rsidRPr="00971FDB">
        <w:rPr>
          <w:rFonts w:asciiTheme="minorEastAsia" w:eastAsiaTheme="minorEastAsia"/>
          <w:sz w:val="21"/>
        </w:rPr>
        <w:t>薩森這份書稿的內容的確迄今不為人知。我們只曉得艾希曼對它發表過貶損言論，他因為這個匯編極大地修改和部分扭曲了他在薩森訪談會上的發言，所以不愿授權出版發行。順便值得一提的是，大衛</w:t>
      </w:r>
      <w:r w:rsidRPr="00971FDB">
        <w:rPr>
          <w:rFonts w:asciiTheme="minorEastAsia" w:eastAsiaTheme="minorEastAsia"/>
          <w:sz w:val="21"/>
        </w:rPr>
        <w:t>·</w:t>
      </w:r>
      <w:r w:rsidRPr="00971FDB">
        <w:rPr>
          <w:rFonts w:asciiTheme="minorEastAsia" w:eastAsiaTheme="minorEastAsia"/>
          <w:sz w:val="21"/>
        </w:rPr>
        <w:t>歐文雖只拿到了62卷錄音帶的抄本，但已宣布將在自己的網站上公開交給他的所有頁面。從之前已經對外發表的書稿第四章可以清楚看出薩森對這個寫作計劃的構想，并且發現艾希曼確實有理由表達不滿。</w:t>
      </w:r>
      <w:hyperlink w:anchor="_143_9">
        <w:bookmarkStart w:id="3034" w:name="_143_8"/>
        <w:bookmarkEnd w:id="3034"/>
      </w:hyperlink>
      <w:hyperlink w:anchor="_143_9">
        <w:r w:rsidRPr="00971FDB">
          <w:rPr>
            <w:rStyle w:val="04Text"/>
            <w:rFonts w:asciiTheme="minorEastAsia" w:eastAsiaTheme="minorEastAsia"/>
          </w:rPr>
          <w:t>[143]</w:t>
        </w:r>
      </w:hyperlink>
      <w:r w:rsidRPr="00971FDB">
        <w:rPr>
          <w:rFonts w:asciiTheme="minorEastAsia" w:eastAsiaTheme="minorEastAsia"/>
          <w:sz w:val="21"/>
        </w:rPr>
        <w:t>艾希曼的言論被削弱了，而且被移花接木到薩森所想要傳播的陰謀論當中。對于研究威廉</w:t>
      </w:r>
      <w:r w:rsidRPr="00971FDB">
        <w:rPr>
          <w:rFonts w:asciiTheme="minorEastAsia" w:eastAsiaTheme="minorEastAsia"/>
          <w:sz w:val="21"/>
        </w:rPr>
        <w:t>·</w:t>
      </w:r>
      <w:r w:rsidRPr="00971FDB">
        <w:rPr>
          <w:rFonts w:asciiTheme="minorEastAsia" w:eastAsiaTheme="minorEastAsia"/>
          <w:sz w:val="21"/>
        </w:rPr>
        <w:t>薩森的思想與作品來說，這些新發現的文稿可能會非常有用。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1992年，瑞士ABC出版社從艾希曼家人手中買下了薩森的資料，此外還有一些錄音帶、35毫米底片，以及阿舍瑙爾文稿。出版社制作了總覽概要，并將一部分底片上的抄本頁面重新沖洗出來，但是卻無法決定究竟該怎么運用它們。接下來幾年發生的事情基本上是由不斷變化的經濟環境決定的。出版社的經營者雖然已經換人，但還是逐漸有消息流傳開來，表示時隔40多年之后，原始錄音帶終于重新出現。吉多</w:t>
      </w:r>
      <w:r w:rsidRPr="00971FDB">
        <w:rPr>
          <w:rFonts w:asciiTheme="minorEastAsia" w:eastAsiaTheme="minorEastAsia"/>
          <w:sz w:val="21"/>
        </w:rPr>
        <w:t>·</w:t>
      </w:r>
      <w:r w:rsidRPr="00971FDB">
        <w:rPr>
          <w:rFonts w:asciiTheme="minorEastAsia" w:eastAsiaTheme="minorEastAsia"/>
          <w:sz w:val="21"/>
        </w:rPr>
        <w:t>克諾普（Guido Knopp）隨即在1998年率先將錄音片段用于其紀錄片《希特勒的幫手II：毀滅者，阿道夫</w:t>
      </w:r>
      <w:r w:rsidRPr="00971FDB">
        <w:rPr>
          <w:rFonts w:asciiTheme="minorEastAsia" w:eastAsiaTheme="minorEastAsia"/>
          <w:sz w:val="21"/>
        </w:rPr>
        <w:t>·</w:t>
      </w:r>
      <w:r w:rsidRPr="00971FDB">
        <w:rPr>
          <w:rFonts w:asciiTheme="minorEastAsia" w:eastAsiaTheme="minorEastAsia"/>
          <w:sz w:val="21"/>
        </w:rPr>
        <w:t>艾希曼》（</w:t>
      </w:r>
      <w:r w:rsidRPr="00971FDB">
        <w:rPr>
          <w:rStyle w:val="00Text"/>
          <w:rFonts w:asciiTheme="minorEastAsia" w:eastAsiaTheme="minorEastAsia"/>
          <w:sz w:val="21"/>
        </w:rPr>
        <w:t>Hitlers Helfer II : Der Vernichter, Adolf Eichmann</w:t>
      </w:r>
      <w:r w:rsidRPr="00971FDB">
        <w:rPr>
          <w:rFonts w:asciiTheme="minorEastAsia" w:eastAsiaTheme="minorEastAsia"/>
          <w:sz w:val="21"/>
        </w:rPr>
        <w:t>）。這部紀錄片讓數以百萬計的觀眾，還有目瞪口呆的現代史專家，首次有機會親耳聽見艾希曼</w:t>
      </w:r>
      <w:r w:rsidRPr="00971FDB">
        <w:rPr>
          <w:rFonts w:asciiTheme="minorEastAsia" w:eastAsiaTheme="minorEastAsia"/>
          <w:sz w:val="21"/>
        </w:rPr>
        <w:t>“</w:t>
      </w:r>
      <w:r w:rsidRPr="00971FDB">
        <w:rPr>
          <w:rFonts w:asciiTheme="minorEastAsia" w:eastAsiaTheme="minorEastAsia"/>
          <w:sz w:val="21"/>
        </w:rPr>
        <w:t>對圓桌成員的小小感言</w:t>
      </w:r>
      <w:r w:rsidRPr="00971FDB">
        <w:rPr>
          <w:rFonts w:asciiTheme="minorEastAsia" w:eastAsiaTheme="minorEastAsia"/>
          <w:sz w:val="21"/>
        </w:rPr>
        <w:t>”</w:t>
      </w:r>
      <w:r w:rsidRPr="00971FDB">
        <w:rPr>
          <w:rFonts w:asciiTheme="minorEastAsia" w:eastAsiaTheme="minorEastAsia"/>
          <w:sz w:val="21"/>
        </w:rPr>
        <w:t>，以及他敘述自己在面對大規模槍決時進行</w:t>
      </w:r>
      <w:r w:rsidRPr="00971FDB">
        <w:rPr>
          <w:rFonts w:asciiTheme="minorEastAsia" w:eastAsiaTheme="minorEastAsia"/>
          <w:sz w:val="21"/>
        </w:rPr>
        <w:t>“</w:t>
      </w:r>
      <w:r w:rsidRPr="00971FDB">
        <w:rPr>
          <w:rFonts w:asciiTheme="minorEastAsia" w:eastAsiaTheme="minorEastAsia"/>
          <w:sz w:val="21"/>
        </w:rPr>
        <w:t>誦《主禱文》儀式</w:t>
      </w:r>
      <w:r w:rsidRPr="00971FDB">
        <w:rPr>
          <w:rFonts w:asciiTheme="minorEastAsia" w:eastAsiaTheme="minorEastAsia"/>
          <w:sz w:val="21"/>
        </w:rPr>
        <w:t>”</w:t>
      </w:r>
      <w:r w:rsidRPr="00971FDB">
        <w:rPr>
          <w:rFonts w:asciiTheme="minorEastAsia" w:eastAsiaTheme="minorEastAsia"/>
          <w:sz w:val="21"/>
        </w:rPr>
        <w:t>的荒誕情景。不久之后各個文化頻道紛紛傳出消息，表示出版社一位不具名的編輯人員已將薩森資料存放于科布倫茨聯邦檔案館，從此可供研究者使用。依爾姆特魯德</w:t>
      </w:r>
      <w:r w:rsidRPr="00971FDB">
        <w:rPr>
          <w:rFonts w:asciiTheme="minorEastAsia" w:eastAsiaTheme="minorEastAsia"/>
          <w:sz w:val="21"/>
        </w:rPr>
        <w:t>·</w:t>
      </w:r>
      <w:r w:rsidRPr="00971FDB">
        <w:rPr>
          <w:rFonts w:asciiTheme="minorEastAsia" w:eastAsiaTheme="minorEastAsia"/>
          <w:sz w:val="21"/>
        </w:rPr>
        <w:t>沃亞克率先鼓起勇氣獲得了對庫藏錄音帶的第一印象，并在她2001年出版的《艾希曼回憶錄》（</w:t>
      </w:r>
      <w:r w:rsidRPr="00971FDB">
        <w:rPr>
          <w:rStyle w:val="00Text"/>
          <w:rFonts w:asciiTheme="minorEastAsia" w:eastAsiaTheme="minorEastAsia"/>
          <w:sz w:val="21"/>
        </w:rPr>
        <w:t>Eichmanns Memoiren</w:t>
      </w:r>
      <w:r w:rsidRPr="00971FDB">
        <w:rPr>
          <w:rFonts w:asciiTheme="minorEastAsia" w:eastAsiaTheme="minorEastAsia"/>
          <w:sz w:val="21"/>
        </w:rPr>
        <w:t>）一書中，介紹了研究人員僅靠錄音材料即可完成的任務。然而，瑞士資料擁有者慷慨大方又高瞻遠矚的決定，其真正重要意義并未立即得到重視。原因之一就在于編制目錄的時候發生了一個災難性的錯誤。該藏品的說明文字寫的是：</w:t>
      </w:r>
      <w:r w:rsidRPr="00971FDB">
        <w:rPr>
          <w:rFonts w:asciiTheme="minorEastAsia" w:eastAsiaTheme="minorEastAsia"/>
          <w:sz w:val="21"/>
        </w:rPr>
        <w:t>“</w:t>
      </w:r>
      <w:r w:rsidRPr="00971FDB">
        <w:rPr>
          <w:rFonts w:asciiTheme="minorEastAsia" w:eastAsiaTheme="minorEastAsia"/>
          <w:sz w:val="21"/>
        </w:rPr>
        <w:t>保管于</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艾希曼遺物</w:t>
      </w:r>
      <w:r w:rsidRPr="00971FDB">
        <w:rPr>
          <w:rFonts w:asciiTheme="minorEastAsia" w:eastAsiaTheme="minorEastAsia"/>
          <w:sz w:val="21"/>
        </w:rPr>
        <w:t>’</w:t>
      </w:r>
      <w:r w:rsidRPr="00971FDB">
        <w:rPr>
          <w:rFonts w:asciiTheme="minorEastAsia" w:eastAsiaTheme="minorEastAsia"/>
          <w:sz w:val="21"/>
        </w:rPr>
        <w:t>（Nachlass Adolf Eichmann）卷宗內的資料，乃阿道夫</w:t>
      </w:r>
      <w:r w:rsidRPr="00971FDB">
        <w:rPr>
          <w:rFonts w:asciiTheme="minorEastAsia" w:eastAsiaTheme="minorEastAsia"/>
          <w:sz w:val="21"/>
        </w:rPr>
        <w:t>·</w:t>
      </w:r>
      <w:r w:rsidRPr="00971FDB">
        <w:rPr>
          <w:rFonts w:asciiTheme="minorEastAsia" w:eastAsiaTheme="minorEastAsia"/>
          <w:sz w:val="21"/>
        </w:rPr>
        <w:t>艾希曼的自傳草稿，除了目前已知的信息外，基本上沒有提供新的資訊。這些文件的副本早已保存于聯邦檔案館</w:t>
      </w:r>
      <w:r w:rsidRPr="00971FDB">
        <w:rPr>
          <w:rFonts w:asciiTheme="minorEastAsia" w:eastAsiaTheme="minorEastAsia"/>
          <w:sz w:val="21"/>
        </w:rPr>
        <w:t>‘</w:t>
      </w:r>
      <w:r w:rsidRPr="00971FDB">
        <w:rPr>
          <w:rFonts w:asciiTheme="minorEastAsia" w:eastAsiaTheme="minorEastAsia"/>
          <w:sz w:val="21"/>
        </w:rPr>
        <w:t>同盟國審判6：艾希曼審判</w:t>
      </w:r>
      <w:r w:rsidRPr="00971FDB">
        <w:rPr>
          <w:rFonts w:asciiTheme="minorEastAsia" w:eastAsiaTheme="minorEastAsia"/>
          <w:sz w:val="21"/>
        </w:rPr>
        <w:t>’</w:t>
      </w:r>
      <w:r w:rsidRPr="00971FDB">
        <w:rPr>
          <w:rFonts w:asciiTheme="minorEastAsia" w:eastAsiaTheme="minorEastAsia"/>
          <w:sz w:val="21"/>
        </w:rPr>
        <w:t>（Alliierte Prozesse 6: Eichmann Proze</w:t>
      </w:r>
      <w:r w:rsidRPr="00971FDB">
        <w:rPr>
          <w:rFonts w:asciiTheme="minorEastAsia" w:eastAsiaTheme="minorEastAsia"/>
          <w:sz w:val="21"/>
        </w:rPr>
        <w:t>ß</w:t>
      </w:r>
      <w:r w:rsidRPr="00971FDB">
        <w:rPr>
          <w:rFonts w:asciiTheme="minorEastAsia" w:eastAsiaTheme="minorEastAsia"/>
          <w:sz w:val="21"/>
        </w:rPr>
        <w:t>）卷宗內，多年來一直可供研究者使用。</w:t>
      </w:r>
      <w:r w:rsidRPr="00971FDB">
        <w:rPr>
          <w:rFonts w:asciiTheme="minorEastAsia" w:eastAsiaTheme="minorEastAsia"/>
          <w:sz w:val="21"/>
        </w:rPr>
        <w:t>”</w:t>
      </w:r>
      <w:r w:rsidRPr="00971FDB">
        <w:rPr>
          <w:rFonts w:asciiTheme="minorEastAsia" w:eastAsiaTheme="minorEastAsia"/>
          <w:sz w:val="21"/>
        </w:rPr>
        <w:t>至少最后一句話錯得離譜，因為收錄于</w:t>
      </w:r>
      <w:r w:rsidRPr="00971FDB">
        <w:rPr>
          <w:rFonts w:asciiTheme="minorEastAsia" w:eastAsiaTheme="minorEastAsia"/>
          <w:sz w:val="21"/>
        </w:rPr>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艾希曼遺物</w:t>
      </w:r>
      <w:r w:rsidRPr="00971FDB">
        <w:rPr>
          <w:rFonts w:asciiTheme="minorEastAsia" w:eastAsiaTheme="minorEastAsia"/>
          <w:sz w:val="21"/>
        </w:rPr>
        <w:t>”</w:t>
      </w:r>
      <w:r w:rsidRPr="00971FDB">
        <w:rPr>
          <w:rFonts w:asciiTheme="minorEastAsia" w:eastAsiaTheme="minorEastAsia"/>
          <w:sz w:val="21"/>
        </w:rPr>
        <w:t>中的資料，有超過三分之一此前從未供研究者使用。相比之下，雖然</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只能在有限程度上被視為艾希曼的</w:t>
      </w:r>
      <w:r w:rsidRPr="00971FDB">
        <w:rPr>
          <w:rFonts w:asciiTheme="minorEastAsia" w:eastAsiaTheme="minorEastAsia"/>
          <w:sz w:val="21"/>
        </w:rPr>
        <w:t>“</w:t>
      </w:r>
      <w:r w:rsidRPr="00971FDB">
        <w:rPr>
          <w:rFonts w:asciiTheme="minorEastAsia" w:eastAsiaTheme="minorEastAsia"/>
          <w:sz w:val="21"/>
        </w:rPr>
        <w:t>自傳</w:t>
      </w:r>
      <w:r w:rsidRPr="00971FDB">
        <w:rPr>
          <w:rFonts w:asciiTheme="minorEastAsia" w:eastAsiaTheme="minorEastAsia"/>
          <w:sz w:val="21"/>
        </w:rPr>
        <w:t>”</w:t>
      </w:r>
      <w:r w:rsidRPr="00971FDB">
        <w:rPr>
          <w:rFonts w:asciiTheme="minorEastAsia" w:eastAsiaTheme="minorEastAsia"/>
          <w:sz w:val="21"/>
        </w:rPr>
        <w:t>，但那簡直算是一個無傷大雅的誤解。錯誤的評估毫無疑問必須歸咎于時間和人力方面的不足，導致聯邦檔案館的工作多年來都困難重重。它所造成的后果卻影響深遠，因為研究人員直到近幾年前都還只能依賴</w:t>
      </w:r>
      <w:r w:rsidRPr="00971FDB">
        <w:rPr>
          <w:rFonts w:asciiTheme="minorEastAsia" w:eastAsiaTheme="minorEastAsia"/>
          <w:sz w:val="21"/>
        </w:rPr>
        <w:t>“</w:t>
      </w:r>
      <w:r w:rsidRPr="00971FDB">
        <w:rPr>
          <w:rFonts w:asciiTheme="minorEastAsia" w:eastAsiaTheme="minorEastAsia"/>
          <w:sz w:val="21"/>
        </w:rPr>
        <w:t>塞爾瓦蒂烏斯遺物</w:t>
      </w:r>
      <w:r w:rsidRPr="00971FDB">
        <w:rPr>
          <w:rFonts w:asciiTheme="minorEastAsia" w:eastAsiaTheme="minorEastAsia"/>
          <w:sz w:val="21"/>
        </w:rPr>
        <w:t>”</w:t>
      </w:r>
      <w:r w:rsidRPr="00971FDB">
        <w:rPr>
          <w:rFonts w:asciiTheme="minorEastAsia" w:eastAsiaTheme="minorEastAsia"/>
          <w:sz w:val="21"/>
        </w:rPr>
        <w:t>中的文件，亦即只有60%的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。要不然的話，往往就只能引用問題百出的德魯費爾出版社版本，但那樣一個支離破碎、未經專業編輯的資料來源，只會讓人對艾希曼在阿根廷的生活與思想產生種種曲解和遺漏。</w:t>
      </w:r>
      <w:hyperlink w:anchor="_144_9">
        <w:bookmarkStart w:id="3035" w:name="_144_8"/>
        <w:bookmarkEnd w:id="3035"/>
      </w:hyperlink>
      <w:hyperlink w:anchor="_144_9">
        <w:r w:rsidRPr="00971FDB">
          <w:rPr>
            <w:rStyle w:val="04Text"/>
            <w:rFonts w:asciiTheme="minorEastAsia" w:eastAsiaTheme="minorEastAsia"/>
          </w:rPr>
          <w:t>[144]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在路德維希堡聯邦檔案館的意外發現，讓我對</w:t>
      </w:r>
      <w:r w:rsidRPr="00971FDB">
        <w:rPr>
          <w:rFonts w:asciiTheme="minorEastAsia" w:eastAsiaTheme="minorEastAsia"/>
          <w:sz w:val="21"/>
        </w:rPr>
        <w:t>“</w:t>
      </w:r>
      <w:r w:rsidRPr="00971FDB">
        <w:rPr>
          <w:rFonts w:asciiTheme="minorEastAsia" w:eastAsiaTheme="minorEastAsia"/>
          <w:sz w:val="21"/>
        </w:rPr>
        <w:t>沒有提供新資訊</w:t>
      </w:r>
      <w:r w:rsidRPr="00971FDB">
        <w:rPr>
          <w:rFonts w:asciiTheme="minorEastAsia" w:eastAsiaTheme="minorEastAsia"/>
          <w:sz w:val="21"/>
        </w:rPr>
        <w:t>”</w:t>
      </w:r>
      <w:r w:rsidRPr="00971FDB">
        <w:rPr>
          <w:rFonts w:asciiTheme="minorEastAsia" w:eastAsiaTheme="minorEastAsia"/>
          <w:sz w:val="21"/>
        </w:rPr>
        <w:t>的講法開始產生了懷疑。該館的人名與段落索引列出了我在</w:t>
      </w:r>
      <w:r w:rsidRPr="00971FDB">
        <w:rPr>
          <w:rFonts w:asciiTheme="minorEastAsia" w:eastAsiaTheme="minorEastAsia"/>
          <w:sz w:val="21"/>
        </w:rPr>
        <w:t>“</w:t>
      </w:r>
      <w:r w:rsidRPr="00971FDB">
        <w:rPr>
          <w:rFonts w:asciiTheme="minorEastAsia" w:eastAsiaTheme="minorEastAsia"/>
          <w:sz w:val="21"/>
        </w:rPr>
        <w:t>塞爾瓦蒂烏斯遺物</w:t>
      </w:r>
      <w:r w:rsidRPr="00971FDB">
        <w:rPr>
          <w:rFonts w:asciiTheme="minorEastAsia" w:eastAsiaTheme="minorEastAsia"/>
          <w:sz w:val="21"/>
        </w:rPr>
        <w:t>”</w:t>
      </w:r>
      <w:r w:rsidRPr="00971FDB">
        <w:rPr>
          <w:rFonts w:asciiTheme="minorEastAsia" w:eastAsiaTheme="minorEastAsia"/>
          <w:sz w:val="21"/>
        </w:rPr>
        <w:t>當中遍尋不著的頁面：臭名昭著的41號錄音帶第三頁，其中提到了艾希曼的副手羅爾夫</w:t>
      </w:r>
      <w:r w:rsidRPr="00971FDB">
        <w:rPr>
          <w:rFonts w:asciiTheme="minorEastAsia" w:eastAsiaTheme="minorEastAsia"/>
          <w:sz w:val="21"/>
        </w:rPr>
        <w:t>·</w:t>
      </w:r>
      <w:r w:rsidRPr="00971FDB">
        <w:rPr>
          <w:rFonts w:asciiTheme="minorEastAsia" w:eastAsiaTheme="minorEastAsia"/>
          <w:sz w:val="21"/>
        </w:rPr>
        <w:t>金特。這條線索終于促使我瀏覽了一下路德維希堡的薩森抄本，而直到那時我都還以為它跟以色列的副本相同。但一眼就可以看出，路德維希堡的紙本拷貝</w:t>
      </w:r>
      <w:hyperlink w:anchor="_145_9">
        <w:bookmarkStart w:id="3036" w:name="_145_8"/>
        <w:bookmarkEnd w:id="3036"/>
      </w:hyperlink>
      <w:hyperlink w:anchor="_145_9">
        <w:r w:rsidRPr="00971FDB">
          <w:rPr>
            <w:rStyle w:val="04Text"/>
            <w:rFonts w:asciiTheme="minorEastAsia" w:eastAsiaTheme="minorEastAsia"/>
          </w:rPr>
          <w:t>[145]</w:t>
        </w:r>
      </w:hyperlink>
      <w:r w:rsidRPr="00971FDB">
        <w:rPr>
          <w:rFonts w:asciiTheme="minorEastAsia" w:eastAsiaTheme="minorEastAsia"/>
          <w:sz w:val="21"/>
        </w:rPr>
        <w:t>明顯不同于以</w:t>
      </w:r>
      <w:r w:rsidRPr="00971FDB">
        <w:rPr>
          <w:rFonts w:asciiTheme="minorEastAsia" w:eastAsiaTheme="minorEastAsia"/>
          <w:sz w:val="21"/>
        </w:rPr>
        <w:lastRenderedPageBreak/>
        <w:t>色列的副本。誰若是發現，早在1961年就已經存在著來源明顯不同的兩份拷貝副本，那么就一定也會意識到，雖然它們都被貼上了同樣的標簽，但還是值得查明是否能夠找出第三種版本。那時我連想都沒有想過，它果真被收藏在科布倫茨聯邦檔案館的艾希曼遺物當中，而且在大多數情況下甚至就是消失已久的原始打字抄本和手寫文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慷慨的瑞士出版社捐贈給科布倫茨聯邦檔案館的資料，即艾希曼遺物，除包含了能夠證明抄本真實性的錄音帶之外，還有威廉</w:t>
      </w:r>
      <w:r w:rsidRPr="00971FDB">
        <w:rPr>
          <w:rFonts w:asciiTheme="minorEastAsia" w:eastAsiaTheme="minorEastAsia"/>
          <w:sz w:val="21"/>
        </w:rPr>
        <w:t>·</w:t>
      </w:r>
      <w:r w:rsidRPr="00971FDB">
        <w:rPr>
          <w:rFonts w:asciiTheme="minorEastAsia" w:eastAsiaTheme="minorEastAsia"/>
          <w:sz w:val="21"/>
        </w:rPr>
        <w:t>薩森在1979年仍然持有的全部原始抄本、手稿和底片。但薩森既不是個一絲不茍的人，更稱不上檔案工作者，因此今天可供使用的這個原始阿根廷版本也不很完整，其中缺少了29號錄音帶的抄本（艾希曼在那卷錄音帶上標注著</w:t>
      </w:r>
      <w:r w:rsidRPr="00971FDB">
        <w:rPr>
          <w:rFonts w:asciiTheme="minorEastAsia" w:eastAsiaTheme="minorEastAsia"/>
          <w:sz w:val="21"/>
        </w:rPr>
        <w:t>“</w:t>
      </w:r>
      <w:r w:rsidRPr="00971FDB">
        <w:rPr>
          <w:rFonts w:asciiTheme="minorEastAsia" w:eastAsiaTheme="minorEastAsia"/>
          <w:sz w:val="21"/>
        </w:rPr>
        <w:t>僅供您個人參考</w:t>
      </w:r>
      <w:r w:rsidRPr="00971FDB">
        <w:rPr>
          <w:rFonts w:asciiTheme="minorEastAsia" w:eastAsiaTheme="minorEastAsia"/>
          <w:sz w:val="21"/>
        </w:rPr>
        <w:t>”</w:t>
      </w:r>
      <w:r w:rsidRPr="00971FDB">
        <w:rPr>
          <w:rFonts w:asciiTheme="minorEastAsia" w:eastAsiaTheme="minorEastAsia"/>
          <w:sz w:val="21"/>
        </w:rPr>
        <w:t>）、關于羅爾夫</w:t>
      </w:r>
      <w:r w:rsidRPr="00971FDB">
        <w:rPr>
          <w:rFonts w:asciiTheme="minorEastAsia" w:eastAsiaTheme="minorEastAsia"/>
          <w:sz w:val="21"/>
        </w:rPr>
        <w:t>·</w:t>
      </w:r>
      <w:r w:rsidRPr="00971FDB">
        <w:rPr>
          <w:rFonts w:asciiTheme="minorEastAsia" w:eastAsiaTheme="minorEastAsia"/>
          <w:sz w:val="21"/>
        </w:rPr>
        <w:t>金特的那一頁，以及70號和71號錄音帶的抄本（但我們不知道它們是否曾經存在過）。不過原始材料中涵蓋了5號和11號錄音帶之間所</w:t>
      </w:r>
      <w:r w:rsidRPr="00971FDB">
        <w:rPr>
          <w:rFonts w:asciiTheme="minorEastAsia" w:eastAsiaTheme="minorEastAsia"/>
          <w:sz w:val="21"/>
        </w:rPr>
        <w:t>“</w:t>
      </w:r>
      <w:r w:rsidRPr="00971FDB">
        <w:rPr>
          <w:rFonts w:asciiTheme="minorEastAsia" w:eastAsiaTheme="minorEastAsia"/>
          <w:sz w:val="21"/>
        </w:rPr>
        <w:t>缺失</w:t>
      </w:r>
      <w:r w:rsidRPr="00971FDB">
        <w:rPr>
          <w:rFonts w:asciiTheme="minorEastAsia" w:eastAsiaTheme="minorEastAsia"/>
          <w:sz w:val="21"/>
        </w:rPr>
        <w:t>”</w:t>
      </w:r>
      <w:r w:rsidRPr="00971FDB">
        <w:rPr>
          <w:rFonts w:asciiTheme="minorEastAsia" w:eastAsiaTheme="minorEastAsia"/>
          <w:sz w:val="21"/>
        </w:rPr>
        <w:t>的抄本（即6、8、9和10號錄音帶）</w:t>
      </w:r>
      <w:hyperlink w:anchor="_146_9">
        <w:bookmarkStart w:id="3037" w:name="_146_8"/>
        <w:bookmarkEnd w:id="3037"/>
      </w:hyperlink>
      <w:hyperlink w:anchor="_146_9">
        <w:r w:rsidRPr="00971FDB">
          <w:rPr>
            <w:rStyle w:val="04Text"/>
            <w:rFonts w:asciiTheme="minorEastAsia" w:eastAsiaTheme="minorEastAsia"/>
          </w:rPr>
          <w:t>[146]</w:t>
        </w:r>
      </w:hyperlink>
      <w:r w:rsidRPr="00971FDB">
        <w:rPr>
          <w:rFonts w:asciiTheme="minorEastAsia" w:eastAsiaTheme="minorEastAsia"/>
          <w:sz w:val="21"/>
        </w:rPr>
        <w:t>，以及67號錄音帶的兩頁抄本、68-69號和72-73號錄音帶，此外還有一卷未編號的錄音帶，說明標簽上寫著：</w:t>
      </w:r>
      <w:r w:rsidRPr="00971FDB">
        <w:rPr>
          <w:rFonts w:asciiTheme="minorEastAsia" w:eastAsiaTheme="minorEastAsia"/>
          <w:sz w:val="21"/>
        </w:rPr>
        <w:t>“</w:t>
      </w:r>
      <w:r w:rsidRPr="00971FDB">
        <w:rPr>
          <w:rFonts w:asciiTheme="minorEastAsia" w:eastAsiaTheme="minorEastAsia"/>
          <w:sz w:val="21"/>
        </w:rPr>
        <w:t>W. S.這卷私人錄音帶除了錄有音樂和一出佛蘭德語話劇之外，還有一段E.和W. S.的對話。</w:t>
      </w:r>
      <w:r w:rsidRPr="00971FDB">
        <w:rPr>
          <w:rFonts w:asciiTheme="minorEastAsia" w:eastAsiaTheme="minorEastAsia"/>
          <w:sz w:val="21"/>
        </w:rPr>
        <w:t>”</w:t>
      </w:r>
      <w:hyperlink w:anchor="_147_9">
        <w:bookmarkStart w:id="3038" w:name="_147_8"/>
        <w:bookmarkEnd w:id="3038"/>
      </w:hyperlink>
      <w:hyperlink w:anchor="_147_9">
        <w:r w:rsidRPr="00971FDB">
          <w:rPr>
            <w:rStyle w:val="04Text"/>
            <w:rFonts w:asciiTheme="minorEastAsia" w:eastAsiaTheme="minorEastAsia"/>
          </w:rPr>
          <w:t>[147]</w:t>
        </w:r>
      </w:hyperlink>
      <w:r w:rsidRPr="00971FDB">
        <w:rPr>
          <w:rFonts w:asciiTheme="minorEastAsia" w:eastAsiaTheme="minorEastAsia"/>
          <w:sz w:val="21"/>
        </w:rPr>
        <w:t>手寫稿和手稿謄本也不完整，而且因為忽略了草稿的整體架構，劃分得令人困惑，甚至連薩森在談話中所寫筆記的打字抄本也出現在其中。</w:t>
      </w:r>
      <w:hyperlink w:anchor="_148_9">
        <w:bookmarkStart w:id="3039" w:name="_148_8"/>
        <w:bookmarkEnd w:id="3039"/>
      </w:hyperlink>
      <w:hyperlink w:anchor="_148_9">
        <w:r w:rsidRPr="00971FDB">
          <w:rPr>
            <w:rStyle w:val="04Text"/>
            <w:rFonts w:asciiTheme="minorEastAsia" w:eastAsiaTheme="minorEastAsia"/>
          </w:rPr>
          <w:t>[148]</w:t>
        </w:r>
      </w:hyperlink>
      <w:r w:rsidRPr="00971FDB">
        <w:rPr>
          <w:rFonts w:asciiTheme="minorEastAsia" w:eastAsiaTheme="minorEastAsia"/>
          <w:sz w:val="21"/>
        </w:rPr>
        <w:t>ABC出版社在1992年見到的35毫米底片，直到今天都還沒有被拿來與打字稿進行比對。手寫稿和手寫稿謄本總共有200多頁，但缺少了在以色列被歸類到</w:t>
      </w:r>
      <w:r w:rsidRPr="00971FDB">
        <w:rPr>
          <w:rFonts w:asciiTheme="minorEastAsia" w:eastAsiaTheme="minorEastAsia"/>
          <w:sz w:val="21"/>
        </w:rPr>
        <w:t>“</w:t>
      </w:r>
      <w:r w:rsidRPr="00971FDB">
        <w:rPr>
          <w:rFonts w:asciiTheme="minorEastAsia" w:eastAsiaTheme="minorEastAsia"/>
          <w:sz w:val="21"/>
        </w:rPr>
        <w:t>第17號卷宗</w:t>
      </w:r>
      <w:r w:rsidRPr="00971FDB">
        <w:rPr>
          <w:rFonts w:asciiTheme="minorEastAsia" w:eastAsiaTheme="minorEastAsia"/>
          <w:sz w:val="21"/>
        </w:rPr>
        <w:t>”</w:t>
      </w:r>
      <w:r w:rsidRPr="00971FDB">
        <w:rPr>
          <w:rFonts w:asciiTheme="minorEastAsia" w:eastAsiaTheme="minorEastAsia"/>
          <w:sz w:val="21"/>
        </w:rPr>
        <w:t>的大量手稿頁。不同于科布倫茨</w:t>
      </w:r>
      <w:r w:rsidRPr="00971FDB">
        <w:rPr>
          <w:rFonts w:asciiTheme="minorEastAsia" w:eastAsiaTheme="minorEastAsia"/>
          <w:sz w:val="21"/>
        </w:rPr>
        <w:t>“</w:t>
      </w:r>
      <w:r w:rsidRPr="00971FDB">
        <w:rPr>
          <w:rFonts w:asciiTheme="minorEastAsia" w:eastAsiaTheme="minorEastAsia"/>
          <w:sz w:val="21"/>
        </w:rPr>
        <w:t>艾希曼遺物</w:t>
      </w:r>
      <w:r w:rsidRPr="00971FDB">
        <w:rPr>
          <w:rFonts w:asciiTheme="minorEastAsia" w:eastAsiaTheme="minorEastAsia"/>
          <w:sz w:val="21"/>
        </w:rPr>
        <w:t>”</w:t>
      </w:r>
      <w:r w:rsidRPr="00971FDB">
        <w:rPr>
          <w:rFonts w:asciiTheme="minorEastAsia" w:eastAsiaTheme="minorEastAsia"/>
          <w:sz w:val="21"/>
        </w:rPr>
        <w:t>中的庫藏手稿，路德維希堡聯邦檔案館內標示為</w:t>
      </w:r>
      <w:r w:rsidRPr="00971FDB">
        <w:rPr>
          <w:rFonts w:asciiTheme="minorEastAsia" w:eastAsiaTheme="minorEastAsia"/>
          <w:sz w:val="21"/>
        </w:rPr>
        <w:t>“</w:t>
      </w:r>
      <w:r w:rsidRPr="00971FDB">
        <w:rPr>
          <w:rFonts w:asciiTheme="minorEastAsia" w:eastAsiaTheme="minorEastAsia"/>
          <w:sz w:val="21"/>
        </w:rPr>
        <w:t>雜項</w:t>
      </w:r>
      <w:r w:rsidRPr="00971FDB">
        <w:rPr>
          <w:rFonts w:asciiTheme="minorEastAsia" w:eastAsiaTheme="minorEastAsia"/>
          <w:sz w:val="21"/>
        </w:rPr>
        <w:t>”</w:t>
      </w:r>
      <w:r w:rsidRPr="00971FDB">
        <w:rPr>
          <w:rFonts w:asciiTheme="minorEastAsia" w:eastAsiaTheme="minorEastAsia"/>
          <w:sz w:val="21"/>
        </w:rPr>
        <w:t>的資料夾中的頁面拷貝非常干凈，有助于將</w:t>
      </w:r>
      <w:r w:rsidRPr="00971FDB">
        <w:rPr>
          <w:rFonts w:asciiTheme="minorEastAsia" w:eastAsiaTheme="minorEastAsia"/>
          <w:sz w:val="21"/>
        </w:rPr>
        <w:t>“</w:t>
      </w:r>
      <w:r w:rsidRPr="00971FDB">
        <w:rPr>
          <w:rFonts w:asciiTheme="minorEastAsia" w:eastAsiaTheme="minorEastAsia"/>
          <w:sz w:val="21"/>
        </w:rPr>
        <w:t>第17號卷宗</w:t>
      </w:r>
      <w:r w:rsidRPr="00971FDB">
        <w:rPr>
          <w:rFonts w:asciiTheme="minorEastAsia" w:eastAsiaTheme="minorEastAsia"/>
          <w:sz w:val="21"/>
        </w:rPr>
        <w:t>”</w:t>
      </w:r>
      <w:r w:rsidRPr="00971FDB">
        <w:rPr>
          <w:rFonts w:asciiTheme="minorEastAsia" w:eastAsiaTheme="minorEastAsia"/>
          <w:sz w:val="21"/>
        </w:rPr>
        <w:t>還原到它原本歸屬的那份大型手稿《其他人都講過了，現在我想說話！》。</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把這種令人困惑的情況簡化一下就是：今日想要研究</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的人，首先必須從三個不同的檔案館把艾希曼的手寫稿和薩森抄本重新收集起來，有時需要一頁一頁地。這正是我為本書</w:t>
      </w:r>
      <w:r w:rsidRPr="00971FDB">
        <w:rPr>
          <w:rFonts w:asciiTheme="minorEastAsia" w:eastAsiaTheme="minorEastAsia"/>
          <w:sz w:val="21"/>
        </w:rPr>
        <w:t>——</w:t>
      </w:r>
      <w:r w:rsidRPr="00971FDB">
        <w:rPr>
          <w:rFonts w:asciiTheme="minorEastAsia" w:eastAsiaTheme="minorEastAsia"/>
          <w:sz w:val="21"/>
        </w:rPr>
        <w:t>以及我的其他相關工作</w:t>
      </w:r>
      <w:r w:rsidRPr="00971FDB">
        <w:rPr>
          <w:rFonts w:asciiTheme="minorEastAsia" w:eastAsiaTheme="minorEastAsia"/>
          <w:sz w:val="21"/>
        </w:rPr>
        <w:t>——</w:t>
      </w:r>
      <w:r w:rsidRPr="00971FDB">
        <w:rPr>
          <w:rFonts w:asciiTheme="minorEastAsia" w:eastAsiaTheme="minorEastAsia"/>
          <w:sz w:val="21"/>
        </w:rPr>
        <w:t>所做過的事情，因此當然認為如此大費周章是值得的。不過在我看來，只需要有一個人耗費生命光陰來進行這種拼湊工作就已經足夠了，所以我很樂意向那些在聯邦檔案館從事進一步研究的人提供頁面索引，指出分別在三家機構的什么地方可以找到它們。這同樣適用于錄音帶內容的概述。并非所有錄音帶都是來自阿根廷的原件，所以實際內容少于29小時的完整播放時間，有些部分甚至還重復了好幾次。有些錄音帶顯然是為了提高清晰度的緣故，以不同的播放速度經過了重新錄制。因此即便錄音內容與原版相同，所使用的錄音帶卻非原件。至少有一份拷貝是近幾年才錄制完畢的，雖然錄音帶本身看起來相當老舊。因為它和其他經過重復錄音的磁帶一樣，聽得見原先錄制內容的殘留：一出兒童廣播劇，里面出現了多頻按鍵的信號聲以及復調旋律，而這是20世紀90年代才開始出現的技術。但也有磁帶是1957年錄制的，還能聽到（或猜測）之前薩森訪談會的內容。因此錄音棚的分析，還可能帶來更多驚喜。</w:t>
      </w:r>
    </w:p>
    <w:p w:rsidR="00D9517E" w:rsidRDefault="00D9517E" w:rsidP="00D9517E">
      <w:pPr>
        <w:pStyle w:val="3"/>
      </w:pPr>
      <w:bookmarkStart w:id="3040" w:name="_Toc55746145"/>
      <w:r>
        <w:t>附記：BND檔案，抑或艾希曼的第四項事業</w:t>
      </w:r>
      <w:bookmarkEnd w:id="304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以色列情報單位</w:t>
      </w:r>
      <w:r w:rsidRPr="00971FDB">
        <w:rPr>
          <w:rFonts w:asciiTheme="minorEastAsia" w:eastAsiaTheme="minorEastAsia"/>
          <w:sz w:val="21"/>
        </w:rPr>
        <w:t>“</w:t>
      </w:r>
      <w:r w:rsidRPr="00971FDB">
        <w:rPr>
          <w:rFonts w:asciiTheme="minorEastAsia" w:eastAsiaTheme="minorEastAsia"/>
          <w:sz w:val="21"/>
        </w:rPr>
        <w:t>摩薩德</w:t>
      </w:r>
      <w:r w:rsidRPr="00971FDB">
        <w:rPr>
          <w:rFonts w:asciiTheme="minorEastAsia" w:eastAsiaTheme="minorEastAsia"/>
          <w:sz w:val="21"/>
        </w:rPr>
        <w:t>”</w:t>
      </w:r>
      <w:r w:rsidRPr="00971FDB">
        <w:rPr>
          <w:rFonts w:asciiTheme="minorEastAsia" w:eastAsiaTheme="minorEastAsia"/>
          <w:sz w:val="21"/>
        </w:rPr>
        <w:t>的特工率先發表了自己對艾希曼綁架案的相關事件的講述。茲維</w:t>
      </w:r>
      <w:r w:rsidRPr="00971FDB">
        <w:rPr>
          <w:rFonts w:asciiTheme="minorEastAsia" w:eastAsiaTheme="minorEastAsia"/>
          <w:sz w:val="21"/>
        </w:rPr>
        <w:t>·</w:t>
      </w:r>
      <w:r w:rsidRPr="00971FDB">
        <w:rPr>
          <w:rFonts w:asciiTheme="minorEastAsia" w:eastAsiaTheme="minorEastAsia"/>
          <w:sz w:val="21"/>
        </w:rPr>
        <w:t>阿哈羅尼、彼得</w:t>
      </w:r>
      <w:r w:rsidRPr="00971FDB">
        <w:rPr>
          <w:rFonts w:asciiTheme="minorEastAsia" w:eastAsiaTheme="minorEastAsia"/>
          <w:sz w:val="21"/>
        </w:rPr>
        <w:t>·</w:t>
      </w:r>
      <w:r w:rsidRPr="00971FDB">
        <w:rPr>
          <w:rFonts w:asciiTheme="minorEastAsia" w:eastAsiaTheme="minorEastAsia"/>
          <w:sz w:val="21"/>
        </w:rPr>
        <w:t>馬爾金（Peter Z.Malkin）和伊塞爾</w:t>
      </w:r>
      <w:r w:rsidRPr="00971FDB">
        <w:rPr>
          <w:rFonts w:asciiTheme="minorEastAsia" w:eastAsiaTheme="minorEastAsia"/>
          <w:sz w:val="21"/>
        </w:rPr>
        <w:t>·</w:t>
      </w:r>
      <w:r w:rsidRPr="00971FDB">
        <w:rPr>
          <w:rFonts w:asciiTheme="minorEastAsia" w:eastAsiaTheme="minorEastAsia"/>
          <w:sz w:val="21"/>
        </w:rPr>
        <w:t>哈雷爾都出版了內容詳盡的書籍，讓我們得以一窺摩薩德的檔案。如今，阿舍</w:t>
      </w:r>
      <w:r w:rsidRPr="00971FDB">
        <w:rPr>
          <w:rFonts w:asciiTheme="minorEastAsia" w:eastAsiaTheme="minorEastAsia"/>
          <w:sz w:val="21"/>
        </w:rPr>
        <w:t>·</w:t>
      </w:r>
      <w:r w:rsidRPr="00971FDB">
        <w:rPr>
          <w:rFonts w:asciiTheme="minorEastAsia" w:eastAsiaTheme="minorEastAsia"/>
          <w:sz w:val="21"/>
        </w:rPr>
        <w:t>本-納坦的回憶錄和大衛</w:t>
      </w:r>
      <w:r w:rsidRPr="00971FDB">
        <w:rPr>
          <w:rFonts w:asciiTheme="minorEastAsia" w:eastAsiaTheme="minorEastAsia"/>
          <w:sz w:val="21"/>
        </w:rPr>
        <w:t>·</w:t>
      </w:r>
      <w:r w:rsidRPr="00971FDB">
        <w:rPr>
          <w:rFonts w:asciiTheme="minorEastAsia" w:eastAsiaTheme="minorEastAsia"/>
          <w:sz w:val="21"/>
        </w:rPr>
        <w:t>本-古里安的遺稿，也有助于我們更好地了解導致綁架和審判的決策過程。正是因為實際參與者彼此之間也存在著歧見與敵意，導致各種報告至今呈現出一種眾說紛紜，偶爾還相互矛盾的景象。想要提高透明度的意愿顯而易見：摩薩德前負責人伊塞爾</w:t>
      </w:r>
      <w:r w:rsidRPr="00971FDB">
        <w:rPr>
          <w:rFonts w:asciiTheme="minorEastAsia" w:eastAsiaTheme="minorEastAsia"/>
          <w:sz w:val="21"/>
        </w:rPr>
        <w:t>·</w:t>
      </w:r>
      <w:r w:rsidRPr="00971FDB">
        <w:rPr>
          <w:rFonts w:asciiTheme="minorEastAsia" w:eastAsiaTheme="minorEastAsia"/>
          <w:sz w:val="21"/>
        </w:rPr>
        <w:t>哈雷爾在1997年推出了新版的《加里波第街的房子》（</w:t>
      </w:r>
      <w:r w:rsidRPr="00971FDB">
        <w:rPr>
          <w:rStyle w:val="00Text"/>
          <w:rFonts w:asciiTheme="minorEastAsia" w:eastAsiaTheme="minorEastAsia"/>
          <w:sz w:val="21"/>
        </w:rPr>
        <w:t>The House on Garibaldi Street</w:t>
      </w:r>
      <w:r w:rsidRPr="00971FDB">
        <w:rPr>
          <w:rFonts w:asciiTheme="minorEastAsia" w:eastAsiaTheme="minorEastAsia"/>
          <w:sz w:val="21"/>
        </w:rPr>
        <w:t>），決定把書中之前多年使用的大部分化名都換成真名。</w:t>
      </w:r>
      <w:hyperlink w:anchor="_149_9">
        <w:bookmarkStart w:id="3041" w:name="_149_8"/>
        <w:bookmarkEnd w:id="3041"/>
      </w:hyperlink>
      <w:hyperlink w:anchor="_149_9">
        <w:r w:rsidRPr="00971FDB">
          <w:rPr>
            <w:rStyle w:val="04Text"/>
            <w:rFonts w:asciiTheme="minorEastAsia" w:eastAsiaTheme="minorEastAsia"/>
          </w:rPr>
          <w:t>[149]</w:t>
        </w:r>
      </w:hyperlink>
      <w:r w:rsidRPr="00971FDB">
        <w:rPr>
          <w:rFonts w:asciiTheme="minorEastAsia" w:eastAsiaTheme="minorEastAsia"/>
          <w:sz w:val="21"/>
        </w:rPr>
        <w:t>此外還有許多以色列參與者親自接受采訪，解釋了他們的動機與想法，并回答了各種問題。盡管與綁架和審判有關的文件仍未完全對研究人員開放，但已經朝著對外公布的方向邁出了很大一步。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當美國國家檔案館1998年開始對外公開情報單位關于納粹分子的文件時，研究人員曾對此抱有很高的期望。盡管許多解密的頁面平凡無奇，有些甚至被涂黑到了荒謬可笑的地步，但光是中央情報局的</w:t>
      </w:r>
      <w:r w:rsidRPr="00971FDB">
        <w:rPr>
          <w:rFonts w:asciiTheme="minorEastAsia" w:eastAsiaTheme="minorEastAsia"/>
          <w:sz w:val="21"/>
        </w:rPr>
        <w:lastRenderedPageBreak/>
        <w:t>“</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艾希曼檔案</w:t>
      </w:r>
      <w:r w:rsidRPr="00971FDB">
        <w:rPr>
          <w:rFonts w:asciiTheme="minorEastAsia" w:eastAsiaTheme="minorEastAsia"/>
          <w:sz w:val="21"/>
        </w:rPr>
        <w:t>”</w:t>
      </w:r>
      <w:r w:rsidRPr="00971FDB">
        <w:rPr>
          <w:rFonts w:asciiTheme="minorEastAsia" w:eastAsiaTheme="minorEastAsia"/>
          <w:sz w:val="21"/>
        </w:rPr>
        <w:t xml:space="preserve">（CIA </w:t>
      </w:r>
      <w:r w:rsidRPr="00971FDB">
        <w:rPr>
          <w:rFonts w:asciiTheme="minorEastAsia" w:eastAsiaTheme="minorEastAsia"/>
          <w:sz w:val="21"/>
        </w:rPr>
        <w:t>“</w:t>
      </w:r>
      <w:r w:rsidRPr="00971FDB">
        <w:rPr>
          <w:rFonts w:asciiTheme="minorEastAsia" w:eastAsiaTheme="minorEastAsia"/>
          <w:sz w:val="21"/>
        </w:rPr>
        <w:t>Name File Adolf Eichmann</w:t>
      </w:r>
      <w:r w:rsidRPr="00971FDB">
        <w:rPr>
          <w:rFonts w:asciiTheme="minorEastAsia" w:eastAsiaTheme="minorEastAsia"/>
          <w:sz w:val="21"/>
        </w:rPr>
        <w:t>”</w:t>
      </w:r>
      <w:r w:rsidRPr="00971FDB">
        <w:rPr>
          <w:rFonts w:asciiTheme="minorEastAsia" w:eastAsiaTheme="minorEastAsia"/>
          <w:sz w:val="21"/>
        </w:rPr>
        <w:t>）無疑就提供了大量信息。如果沒有這些文件，就不可能重建薩森抄本形成過程中的某些事件。然而情報單位的資料收集者并非歷史學家，其職責也不在于為學術研究建立檔案，而是要維護國家的利益與安全。因此如今更重要的是認識到，即使揭露了前任同僚們的假情報策略，以及他們犯下的錯誤與疏失，所造成的傷害也絕不可能超過外界的瘋狂猜測，懷疑情報單位蓄意隱瞞了事情的真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由于情報單位的文件當中總是會出現來自其他國家的報告，以及友好情報機構傳來的資訊，因此不管再怎么小心謹慎，已解密的中情局檔案無疑也包含了一些明顯來自德國聯邦情報局的信息。但即便如此，解密行動至少在表面上并未引起國際爭端。最晚等到BND的名字被提起的時候，任何對此事感興趣的人都會想起來，德國聯邦情報局當然同樣建立了自己的艾希曼檔案，而且德國外交部和聯邦憲法保衛局也不例外。然而德國聯邦情報局的檔案至今沒有對外開放，只有少數一些勉強跟艾希曼扯得上關系的文件，在2010年11月被移交給了聯邦檔案館。</w:t>
      </w:r>
      <w:hyperlink w:anchor="_150_9">
        <w:bookmarkStart w:id="3042" w:name="_150_8"/>
        <w:bookmarkEnd w:id="3042"/>
      </w:hyperlink>
      <w:hyperlink w:anchor="_150_9">
        <w:r w:rsidRPr="00971FDB">
          <w:rPr>
            <w:rStyle w:val="04Text"/>
            <w:rFonts w:asciiTheme="minorEastAsia" w:eastAsiaTheme="minorEastAsia"/>
          </w:rPr>
          <w:t>[150]</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多虧了新聞工作者加比</w:t>
      </w:r>
      <w:r w:rsidRPr="00971FDB">
        <w:rPr>
          <w:rFonts w:asciiTheme="minorEastAsia" w:eastAsiaTheme="minorEastAsia"/>
          <w:sz w:val="21"/>
        </w:rPr>
        <w:t>·</w:t>
      </w:r>
      <w:r w:rsidRPr="00971FDB">
        <w:rPr>
          <w:rFonts w:asciiTheme="minorEastAsia" w:eastAsiaTheme="minorEastAsia"/>
          <w:sz w:val="21"/>
        </w:rPr>
        <w:t>韋伯（Gaby Weber）的努力，在2010年促成聯邦行政法院判決不得拒絕公開所有相關檔案，這才至少阻止了全面延長保密期限的可能。韋伯是率先成功爭取到至少有限使用檔案的權利，而且能夠研究部分檔案的人，盡管某些頁面已被嚴重涂黑刪除。然而令人遺憾的是，就連這些經過篩選的檔案都仍未全面對外開放。換言之，任何即使只想看一眼這些檔案選錄的人，也必須提起自己的訴訟程序。直到施普林格出版社的記者漢斯-威廉</w:t>
      </w:r>
      <w:r w:rsidRPr="00971FDB">
        <w:rPr>
          <w:rFonts w:asciiTheme="minorEastAsia" w:eastAsiaTheme="minorEastAsia"/>
          <w:sz w:val="21"/>
        </w:rPr>
        <w:t>·</w:t>
      </w:r>
      <w:r w:rsidRPr="00971FDB">
        <w:rPr>
          <w:rFonts w:asciiTheme="minorEastAsia" w:eastAsiaTheme="minorEastAsia"/>
          <w:sz w:val="21"/>
        </w:rPr>
        <w:t>紹雷（Hans-Wilhelm Saure）為了檔案查閱權而提起官司訴訟之后，德國的八卦報紙《圖片報》（</w:t>
      </w:r>
      <w:r w:rsidRPr="00971FDB">
        <w:rPr>
          <w:rStyle w:val="00Text"/>
          <w:rFonts w:asciiTheme="minorEastAsia" w:eastAsiaTheme="minorEastAsia"/>
          <w:sz w:val="21"/>
        </w:rPr>
        <w:t>Bild</w:t>
      </w:r>
      <w:r w:rsidRPr="00971FDB">
        <w:rPr>
          <w:rFonts w:asciiTheme="minorEastAsia" w:eastAsiaTheme="minorEastAsia"/>
          <w:sz w:val="21"/>
        </w:rPr>
        <w:t>）才終于得以在2011年1月首次向大眾公開了其中的一份文件。</w:t>
      </w:r>
      <w:hyperlink w:anchor="_151_10">
        <w:bookmarkStart w:id="3043" w:name="_151_9"/>
        <w:bookmarkEnd w:id="3043"/>
      </w:hyperlink>
      <w:hyperlink w:anchor="_151_10">
        <w:r w:rsidRPr="00971FDB">
          <w:rPr>
            <w:rStyle w:val="04Text"/>
            <w:rFonts w:asciiTheme="minorEastAsia" w:eastAsiaTheme="minorEastAsia"/>
          </w:rPr>
          <w:t>[151]</w:t>
        </w:r>
      </w:hyperlink>
      <w:r w:rsidRPr="00971FDB">
        <w:rPr>
          <w:rFonts w:asciiTheme="minorEastAsia" w:eastAsiaTheme="minorEastAsia"/>
          <w:sz w:val="21"/>
        </w:rPr>
        <w:t>2013年2月，聯邦行政法院卻駁回了關于進一步開放檔案的要求。原告仍可選擇向聯邦憲法法院和歐洲法院提起訴訟。其他記者已經宣布打算仿效紹雷的做法，自己提起訴訟來爭取完全解密艾希曼檔案。這場法律大戰仍然方興未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這種奇特的情況使得學術研究和公共利益必須取決于能否支付法院和律師的費用。這讓人十分好奇一個問題，那就是聯邦情報局的檔案中到底有些什么爆炸性的文件，以致過了50多年仍由于政治原因而無法真正解禁。這方面最全面的解釋可見聯邦總理府2009年9月10日發布的11頁禁制聲明。加比</w:t>
      </w:r>
      <w:r w:rsidRPr="00971FDB">
        <w:rPr>
          <w:rFonts w:asciiTheme="minorEastAsia" w:eastAsiaTheme="minorEastAsia"/>
          <w:sz w:val="21"/>
        </w:rPr>
        <w:t>·</w:t>
      </w:r>
      <w:r w:rsidRPr="00971FDB">
        <w:rPr>
          <w:rFonts w:asciiTheme="minorEastAsia" w:eastAsiaTheme="minorEastAsia"/>
          <w:sz w:val="21"/>
        </w:rPr>
        <w:t>韋伯在第一次勝訴之前收到了它，并且很大方地在自己的網站上公開。一概不公開艾希曼檔案的做法已被聯邦行政法院宣布為無效，但我們仍有必要仔細研究一下那個企圖，因為它可以讓人深入了解，透明開放的想法如何一如既往地引發了恐懼。而拒絕的特質就是，說明理由的時候，難免不得不泄露比檔案本身更多的東西。任何拒絕某件事的人，首先總是要談論自己。我們越是熟悉阿道夫</w:t>
      </w:r>
      <w:r w:rsidRPr="00971FDB">
        <w:rPr>
          <w:rFonts w:asciiTheme="minorEastAsia" w:eastAsiaTheme="minorEastAsia"/>
          <w:sz w:val="21"/>
        </w:rPr>
        <w:t>·</w:t>
      </w:r>
      <w:r w:rsidRPr="00971FDB">
        <w:rPr>
          <w:rFonts w:asciiTheme="minorEastAsia" w:eastAsiaTheme="minorEastAsia"/>
          <w:sz w:val="21"/>
        </w:rPr>
        <w:t>艾希曼這個研究主題，以及今日可供查閱檔案的范圍，這種效應就越明顯。</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根據聯邦總理府2009年9月10日的正式聲明，相關檔案包括分布在五個保管單位的大約3400頁文件。他們采取了非常寬松的計算方法，于是把</w:t>
      </w:r>
      <w:r w:rsidRPr="00971FDB">
        <w:rPr>
          <w:rFonts w:asciiTheme="minorEastAsia" w:eastAsiaTheme="minorEastAsia"/>
          <w:sz w:val="21"/>
        </w:rPr>
        <w:t>“</w:t>
      </w:r>
      <w:r w:rsidRPr="00971FDB">
        <w:rPr>
          <w:rFonts w:asciiTheme="minorEastAsia" w:eastAsiaTheme="minorEastAsia"/>
          <w:sz w:val="21"/>
        </w:rPr>
        <w:t>僅僅零星提到在阿根廷的艾希曼</w:t>
      </w:r>
      <w:r w:rsidRPr="00971FDB">
        <w:rPr>
          <w:rFonts w:asciiTheme="minorEastAsia" w:eastAsiaTheme="minorEastAsia"/>
          <w:sz w:val="21"/>
        </w:rPr>
        <w:t>”</w:t>
      </w:r>
      <w:r w:rsidRPr="00971FDB">
        <w:rPr>
          <w:rFonts w:asciiTheme="minorEastAsia" w:eastAsiaTheme="minorEastAsia"/>
          <w:sz w:val="21"/>
        </w:rPr>
        <w:t>的文件一并算了進去。那些文件顯然也被收藏在那五個保管單位，而且被其工作人員混為一談。</w:t>
      </w:r>
      <w:hyperlink w:anchor="_152_9">
        <w:bookmarkStart w:id="3044" w:name="_152_8"/>
        <w:bookmarkEnd w:id="3044"/>
      </w:hyperlink>
      <w:hyperlink w:anchor="_152_9">
        <w:r w:rsidRPr="00971FDB">
          <w:rPr>
            <w:rStyle w:val="04Text"/>
            <w:rFonts w:asciiTheme="minorEastAsia" w:eastAsiaTheme="minorEastAsia"/>
          </w:rPr>
          <w:t>[152]</w:t>
        </w:r>
      </w:hyperlink>
      <w:r w:rsidRPr="00971FDB">
        <w:rPr>
          <w:rFonts w:asciiTheme="minorEastAsia" w:eastAsiaTheme="minorEastAsia"/>
          <w:sz w:val="21"/>
        </w:rPr>
        <w:t>凡是標注了</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r w:rsidRPr="00971FDB">
        <w:rPr>
          <w:rFonts w:asciiTheme="minorEastAsia" w:eastAsiaTheme="minorEastAsia"/>
          <w:sz w:val="21"/>
        </w:rPr>
        <w:t>這個查詢關鍵詞的聯邦情報局檔案文件都不向研究人員和一般公眾開放，理由主要有三點，它們被認為比</w:t>
      </w:r>
      <w:r w:rsidRPr="00971FDB">
        <w:rPr>
          <w:rFonts w:asciiTheme="minorEastAsia" w:eastAsiaTheme="minorEastAsia"/>
          <w:sz w:val="21"/>
        </w:rPr>
        <w:t>“</w:t>
      </w:r>
      <w:r w:rsidRPr="00971FDB">
        <w:rPr>
          <w:rFonts w:asciiTheme="minorEastAsia" w:eastAsiaTheme="minorEastAsia"/>
          <w:sz w:val="21"/>
        </w:rPr>
        <w:t>相當抽象的</w:t>
      </w:r>
      <w:r w:rsidRPr="00971FDB">
        <w:rPr>
          <w:rFonts w:asciiTheme="minorEastAsia" w:eastAsiaTheme="minorEastAsia"/>
          <w:sz w:val="21"/>
        </w:rPr>
        <w:t>……</w:t>
      </w:r>
      <w:r w:rsidRPr="00971FDB">
        <w:rPr>
          <w:rFonts w:asciiTheme="minorEastAsia" w:eastAsiaTheme="minorEastAsia"/>
          <w:sz w:val="21"/>
        </w:rPr>
        <w:t>對追尋真相的興趣</w:t>
      </w:r>
      <w:r w:rsidRPr="00971FDB">
        <w:rPr>
          <w:rFonts w:asciiTheme="minorEastAsia" w:eastAsiaTheme="minorEastAsia"/>
          <w:sz w:val="21"/>
        </w:rPr>
        <w:t>”</w:t>
      </w:r>
      <w:hyperlink w:anchor="_153_9">
        <w:bookmarkStart w:id="3045" w:name="_153_8"/>
        <w:bookmarkEnd w:id="3045"/>
      </w:hyperlink>
      <w:hyperlink w:anchor="_153_9">
        <w:r w:rsidRPr="00971FDB">
          <w:rPr>
            <w:rStyle w:val="04Text"/>
            <w:rFonts w:asciiTheme="minorEastAsia" w:eastAsiaTheme="minorEastAsia"/>
          </w:rPr>
          <w:t>[153]</w:t>
        </w:r>
      </w:hyperlink>
      <w:r w:rsidRPr="00971FDB">
        <w:rPr>
          <w:rFonts w:asciiTheme="minorEastAsia" w:eastAsiaTheme="minorEastAsia"/>
          <w:sz w:val="21"/>
        </w:rPr>
        <w:t>更重要。那三點分別是：國家利益、舉報人保護，以及受波及的第三方的一般隱私權。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國家利益</w:t>
      </w:r>
      <w:r w:rsidRPr="00971FDB">
        <w:rPr>
          <w:rFonts w:asciiTheme="minorEastAsia" w:eastAsiaTheme="minorEastAsia"/>
          <w:sz w:val="21"/>
        </w:rPr>
        <w:t>”</w:t>
      </w:r>
      <w:r w:rsidRPr="00971FDB">
        <w:rPr>
          <w:rFonts w:asciiTheme="minorEastAsia" w:eastAsiaTheme="minorEastAsia"/>
          <w:sz w:val="21"/>
        </w:rPr>
        <w:t>這個詞意味著，公開那些檔案會對國家的安全利益產生負面影響。由于聯邦德國情報部門的卷帙當中也包含從外國機構獲得的文件拷貝，所以他們無法對外開放那些根本不屬于自己所有的資料。這個理由直接表明，誰要是像情報部門一樣依賴國際合作，就必須信任涉及的各方都能認真對待自己獲贈的資料拷貝。然而任何外國機關也同樣清楚，法治國家的各個機構受到當地法律的約束，因此保密期限原則上也適用于此類外來資料。除此以外，一方面支持一國政府對</w:t>
      </w:r>
      <w:r w:rsidRPr="00971FDB">
        <w:rPr>
          <w:rFonts w:asciiTheme="minorEastAsia" w:eastAsiaTheme="minorEastAsia"/>
          <w:sz w:val="21"/>
        </w:rPr>
        <w:t>“</w:t>
      </w:r>
      <w:r w:rsidRPr="00971FDB">
        <w:rPr>
          <w:rFonts w:asciiTheme="minorEastAsia" w:eastAsiaTheme="minorEastAsia"/>
          <w:sz w:val="21"/>
        </w:rPr>
        <w:t>外國機構</w:t>
      </w:r>
      <w:r w:rsidRPr="00971FDB">
        <w:rPr>
          <w:rFonts w:asciiTheme="minorEastAsia" w:eastAsiaTheme="minorEastAsia"/>
          <w:sz w:val="21"/>
        </w:rPr>
        <w:t>”</w:t>
      </w:r>
      <w:r w:rsidRPr="00971FDB">
        <w:rPr>
          <w:rFonts w:asciiTheme="minorEastAsia" w:eastAsiaTheme="minorEastAsia"/>
          <w:sz w:val="21"/>
        </w:rPr>
        <w:t>資料的自由裁量，同時卻指責以色列</w:t>
      </w:r>
      <w:r w:rsidRPr="00971FDB">
        <w:rPr>
          <w:rFonts w:asciiTheme="minorEastAsia" w:eastAsiaTheme="minorEastAsia"/>
          <w:sz w:val="21"/>
        </w:rPr>
        <w:t>“</w:t>
      </w:r>
      <w:r w:rsidRPr="00971FDB">
        <w:rPr>
          <w:rFonts w:asciiTheme="minorEastAsia" w:eastAsiaTheme="minorEastAsia"/>
          <w:sz w:val="21"/>
        </w:rPr>
        <w:t>迄今未完全對外開放艾希曼審判案的官方資料</w:t>
      </w:r>
      <w:r w:rsidRPr="00971FDB">
        <w:rPr>
          <w:rFonts w:asciiTheme="minorEastAsia" w:eastAsiaTheme="minorEastAsia"/>
          <w:sz w:val="21"/>
        </w:rPr>
        <w:t>”</w:t>
      </w:r>
      <w:r w:rsidRPr="00971FDB">
        <w:rPr>
          <w:rFonts w:asciiTheme="minorEastAsia" w:eastAsiaTheme="minorEastAsia"/>
          <w:sz w:val="21"/>
        </w:rPr>
        <w:t>，這完全就是前后矛盾。盡管如此，任何向德國聯邦情報局申請查閱檔案資料的人，所想看的就只是聯邦情報局的檔案資料。然而更令人驚訝的是，后來提交給聯邦行政法院的文件當中，竟然也包括了來自以色列的資料。</w:t>
      </w:r>
      <w:hyperlink w:anchor="_154_9">
        <w:bookmarkStart w:id="3046" w:name="_154_8"/>
        <w:bookmarkEnd w:id="3046"/>
      </w:hyperlink>
      <w:hyperlink w:anchor="_154_9">
        <w:r w:rsidRPr="00971FDB">
          <w:rPr>
            <w:rStyle w:val="04Text"/>
            <w:rFonts w:asciiTheme="minorEastAsia" w:eastAsiaTheme="minorEastAsia"/>
          </w:rPr>
          <w:t>[154]</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然而，上述聲明又繼續邁出了決定性的一步，宣稱</w:t>
      </w:r>
      <w:r w:rsidRPr="00971FDB">
        <w:rPr>
          <w:rFonts w:asciiTheme="minorEastAsia" w:eastAsiaTheme="minorEastAsia"/>
          <w:sz w:val="21"/>
        </w:rPr>
        <w:t>“</w:t>
      </w:r>
      <w:r w:rsidRPr="00971FDB">
        <w:rPr>
          <w:rFonts w:asciiTheme="minorEastAsia" w:eastAsiaTheme="minorEastAsia"/>
          <w:sz w:val="21"/>
        </w:rPr>
        <w:t>聯邦情報局制作的評價文件，有可能被誤認為是刻意針對外國官方機構特定人員而發的詆毀聲明。無論對特定案例（艾希曼相關檔案）還是一般事務</w:t>
      </w:r>
      <w:r w:rsidRPr="00971FDB">
        <w:rPr>
          <w:rFonts w:asciiTheme="minorEastAsia" w:eastAsiaTheme="minorEastAsia"/>
          <w:sz w:val="21"/>
        </w:rPr>
        <w:lastRenderedPageBreak/>
        <w:t>而言，這都將嚴重損害或危及與外國公共機構的友好關系。</w:t>
      </w:r>
      <w:r w:rsidRPr="00971FDB">
        <w:rPr>
          <w:rFonts w:asciiTheme="minorEastAsia" w:eastAsiaTheme="minorEastAsia"/>
          <w:sz w:val="21"/>
        </w:rPr>
        <w:t>”</w:t>
      </w:r>
      <w:hyperlink w:anchor="_155_9">
        <w:bookmarkStart w:id="3047" w:name="_155_8"/>
        <w:bookmarkEnd w:id="3047"/>
      </w:hyperlink>
      <w:hyperlink w:anchor="_155_9">
        <w:r w:rsidRPr="00971FDB">
          <w:rPr>
            <w:rStyle w:val="04Text"/>
            <w:rFonts w:asciiTheme="minorEastAsia" w:eastAsiaTheme="minorEastAsia"/>
          </w:rPr>
          <w:t>[155]</w:t>
        </w:r>
      </w:hyperlink>
      <w:r w:rsidRPr="00971FDB">
        <w:rPr>
          <w:rFonts w:asciiTheme="minorEastAsia" w:eastAsiaTheme="minorEastAsia"/>
          <w:sz w:val="21"/>
        </w:rPr>
        <w:t>這個暗示現在果真激起了人們的擔憂，不知聯邦情報局做出的評估，包含了什么直到今天仍足以損害國際友好關系的</w:t>
      </w:r>
      <w:r w:rsidRPr="00971FDB">
        <w:rPr>
          <w:rFonts w:asciiTheme="minorEastAsia" w:eastAsiaTheme="minorEastAsia"/>
          <w:sz w:val="21"/>
        </w:rPr>
        <w:t>“</w:t>
      </w:r>
      <w:r w:rsidRPr="00971FDB">
        <w:rPr>
          <w:rFonts w:asciiTheme="minorEastAsia" w:eastAsiaTheme="minorEastAsia"/>
          <w:sz w:val="21"/>
        </w:rPr>
        <w:t>時代精神</w:t>
      </w:r>
      <w:r w:rsidRPr="00971FDB">
        <w:rPr>
          <w:rFonts w:asciiTheme="minorEastAsia" w:eastAsiaTheme="minorEastAsia"/>
          <w:sz w:val="21"/>
        </w:rPr>
        <w:t>”</w:t>
      </w:r>
      <w:r w:rsidRPr="00971FDB">
        <w:rPr>
          <w:rFonts w:asciiTheme="minorEastAsia" w:eastAsiaTheme="minorEastAsia"/>
          <w:sz w:val="21"/>
        </w:rPr>
        <w:t>。其實在進行情報工作和學術研究的時候，評估來自第三方的所有信息都是完全正常的做法。20世紀50年代時聯邦情報局人員</w:t>
      </w:r>
      <w:r w:rsidRPr="00971FDB">
        <w:rPr>
          <w:rFonts w:asciiTheme="minorEastAsia" w:eastAsiaTheme="minorEastAsia"/>
          <w:sz w:val="21"/>
        </w:rPr>
        <w:t>——</w:t>
      </w:r>
      <w:r w:rsidRPr="00971FDB">
        <w:rPr>
          <w:rFonts w:asciiTheme="minorEastAsia" w:eastAsiaTheme="minorEastAsia"/>
          <w:sz w:val="21"/>
        </w:rPr>
        <w:t>亦即聯邦德國官員</w:t>
      </w:r>
      <w:r w:rsidRPr="00971FDB">
        <w:rPr>
          <w:rFonts w:asciiTheme="minorEastAsia" w:eastAsiaTheme="minorEastAsia"/>
          <w:sz w:val="21"/>
        </w:rPr>
        <w:t>——</w:t>
      </w:r>
      <w:r w:rsidRPr="00971FDB">
        <w:rPr>
          <w:rFonts w:asciiTheme="minorEastAsia" w:eastAsiaTheme="minorEastAsia"/>
          <w:sz w:val="21"/>
        </w:rPr>
        <w:t>所做出的評估，竟然在今天仍有可能被看成刻意針對</w:t>
      </w:r>
      <w:r w:rsidRPr="00971FDB">
        <w:rPr>
          <w:rFonts w:asciiTheme="minorEastAsia" w:eastAsiaTheme="minorEastAsia"/>
          <w:sz w:val="21"/>
        </w:rPr>
        <w:t>“</w:t>
      </w:r>
      <w:r w:rsidRPr="00971FDB">
        <w:rPr>
          <w:rFonts w:asciiTheme="minorEastAsia" w:eastAsiaTheme="minorEastAsia"/>
          <w:sz w:val="21"/>
        </w:rPr>
        <w:t>外國官方機構人員</w:t>
      </w:r>
      <w:r w:rsidRPr="00971FDB">
        <w:rPr>
          <w:rFonts w:asciiTheme="minorEastAsia" w:eastAsiaTheme="minorEastAsia"/>
          <w:sz w:val="21"/>
        </w:rPr>
        <w:t>”</w:t>
      </w:r>
      <w:r w:rsidRPr="00971FDB">
        <w:rPr>
          <w:rFonts w:asciiTheme="minorEastAsia" w:eastAsiaTheme="minorEastAsia"/>
          <w:sz w:val="21"/>
        </w:rPr>
        <w:t>（例如以色列）而發的詆毀聲明，這種想法的確讓人不寒而栗。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第二點涉及舉報人保護，亦即情報機構在運作過程中應善盡自己的職責，避免由于疏忽而對信息提供者造成傷害。舉報人保護因而也與安全利益息息相關，因為如果人們聽說某個情報機構不保護其情報提供者的話，那么很快就再也不會有任何人向它提供情報了。就此而言，禁制聲明卻相當令人吃驚地泄露了具體告密者的有關細節。我們于是知道那個提供幫助的人</w:t>
      </w:r>
      <w:r w:rsidRPr="00971FDB">
        <w:rPr>
          <w:rFonts w:asciiTheme="minorEastAsia" w:eastAsiaTheme="minorEastAsia"/>
          <w:sz w:val="21"/>
        </w:rPr>
        <w:t>“</w:t>
      </w:r>
      <w:r w:rsidRPr="00971FDB">
        <w:rPr>
          <w:rFonts w:asciiTheme="minorEastAsia" w:eastAsiaTheme="minorEastAsia"/>
          <w:sz w:val="21"/>
        </w:rPr>
        <w:t>相對比較容易</w:t>
      </w:r>
      <w:r w:rsidRPr="00971FDB">
        <w:rPr>
          <w:rFonts w:asciiTheme="minorEastAsia" w:eastAsiaTheme="minorEastAsia"/>
          <w:sz w:val="21"/>
        </w:rPr>
        <w:t>”</w:t>
      </w:r>
      <w:r w:rsidRPr="00971FDB">
        <w:rPr>
          <w:rFonts w:asciiTheme="minorEastAsia" w:eastAsiaTheme="minorEastAsia"/>
          <w:sz w:val="21"/>
        </w:rPr>
        <w:t>暴露身份，因為他</w:t>
      </w:r>
      <w:r w:rsidRPr="00971FDB">
        <w:rPr>
          <w:rFonts w:asciiTheme="minorEastAsia" w:eastAsiaTheme="minorEastAsia"/>
          <w:sz w:val="21"/>
        </w:rPr>
        <w:t>“</w:t>
      </w:r>
      <w:r w:rsidRPr="00971FDB">
        <w:rPr>
          <w:rFonts w:asciiTheme="minorEastAsia" w:eastAsiaTheme="minorEastAsia"/>
          <w:sz w:val="21"/>
        </w:rPr>
        <w:t>可以獨家獲取相關消息</w:t>
      </w:r>
      <w:r w:rsidRPr="00971FDB">
        <w:rPr>
          <w:rFonts w:asciiTheme="minorEastAsia" w:eastAsiaTheme="minorEastAsia"/>
          <w:sz w:val="21"/>
        </w:rPr>
        <w:t>”</w:t>
      </w:r>
      <w:r w:rsidRPr="00971FDB">
        <w:rPr>
          <w:rFonts w:asciiTheme="minorEastAsia" w:eastAsiaTheme="minorEastAsia"/>
          <w:sz w:val="21"/>
        </w:rPr>
        <w:t>，而且</w:t>
      </w:r>
      <w:r w:rsidRPr="00971FDB">
        <w:rPr>
          <w:rFonts w:asciiTheme="minorEastAsia" w:eastAsiaTheme="minorEastAsia"/>
          <w:sz w:val="21"/>
        </w:rPr>
        <w:t>“</w:t>
      </w:r>
      <w:r w:rsidRPr="00971FDB">
        <w:rPr>
          <w:rFonts w:asciiTheme="minorEastAsia" w:eastAsiaTheme="minorEastAsia"/>
          <w:sz w:val="21"/>
        </w:rPr>
        <w:t>消息的內容和范圍</w:t>
      </w:r>
      <w:r w:rsidRPr="00971FDB">
        <w:rPr>
          <w:rFonts w:asciiTheme="minorEastAsia" w:eastAsiaTheme="minorEastAsia"/>
          <w:sz w:val="21"/>
        </w:rPr>
        <w:t>……</w:t>
      </w:r>
      <w:r w:rsidRPr="00971FDB">
        <w:rPr>
          <w:rFonts w:asciiTheme="minorEastAsia" w:eastAsiaTheme="minorEastAsia"/>
          <w:sz w:val="21"/>
        </w:rPr>
        <w:t>能夠讓人推斷出消息來源以及舉報人的身份</w:t>
      </w:r>
      <w:r w:rsidRPr="00971FDB">
        <w:rPr>
          <w:rFonts w:asciiTheme="minorEastAsia" w:eastAsiaTheme="minorEastAsia"/>
          <w:sz w:val="21"/>
        </w:rPr>
        <w:t>”</w:t>
      </w:r>
      <w:hyperlink w:anchor="_156_9">
        <w:bookmarkStart w:id="3048" w:name="_156_8"/>
        <w:bookmarkEnd w:id="3048"/>
      </w:hyperlink>
      <w:hyperlink w:anchor="_156_9">
        <w:r w:rsidRPr="00971FDB">
          <w:rPr>
            <w:rStyle w:val="04Text"/>
            <w:rFonts w:asciiTheme="minorEastAsia" w:eastAsiaTheme="minorEastAsia"/>
          </w:rPr>
          <w:t>[156]</w:t>
        </w:r>
      </w:hyperlink>
      <w:r w:rsidRPr="00971FDB">
        <w:rPr>
          <w:rFonts w:asciiTheme="minorEastAsia" w:eastAsiaTheme="minorEastAsia"/>
          <w:sz w:val="21"/>
        </w:rPr>
        <w:t>。此外該人還主動</w:t>
      </w:r>
      <w:r w:rsidRPr="00971FDB">
        <w:rPr>
          <w:rFonts w:asciiTheme="minorEastAsia" w:eastAsiaTheme="minorEastAsia"/>
          <w:sz w:val="21"/>
        </w:rPr>
        <w:t>“</w:t>
      </w:r>
      <w:r w:rsidRPr="00971FDB">
        <w:rPr>
          <w:rFonts w:asciiTheme="minorEastAsia" w:eastAsiaTheme="minorEastAsia"/>
          <w:sz w:val="21"/>
        </w:rPr>
        <w:t>要求</w:t>
      </w:r>
      <w:r w:rsidRPr="00971FDB">
        <w:rPr>
          <w:rFonts w:asciiTheme="minorEastAsia" w:eastAsiaTheme="minorEastAsia"/>
          <w:sz w:val="21"/>
        </w:rPr>
        <w:t>……</w:t>
      </w:r>
      <w:r w:rsidRPr="00971FDB">
        <w:rPr>
          <w:rFonts w:asciiTheme="minorEastAsia" w:eastAsiaTheme="minorEastAsia"/>
          <w:sz w:val="21"/>
        </w:rPr>
        <w:t>特別保護消息來源</w:t>
      </w:r>
      <w:r w:rsidRPr="00971FDB">
        <w:rPr>
          <w:rFonts w:asciiTheme="minorEastAsia" w:eastAsiaTheme="minorEastAsia"/>
          <w:sz w:val="21"/>
        </w:rPr>
        <w:t>”</w:t>
      </w:r>
      <w:r w:rsidRPr="00971FDB">
        <w:rPr>
          <w:rFonts w:asciiTheme="minorEastAsia" w:eastAsiaTheme="minorEastAsia"/>
          <w:sz w:val="21"/>
        </w:rPr>
        <w:t>。這名舉報人到2009年仍然健在，</w:t>
      </w:r>
      <w:r w:rsidRPr="00971FDB">
        <w:rPr>
          <w:rFonts w:asciiTheme="minorEastAsia" w:eastAsiaTheme="minorEastAsia"/>
          <w:sz w:val="21"/>
        </w:rPr>
        <w:t>“</w:t>
      </w:r>
      <w:r w:rsidRPr="00971FDB">
        <w:rPr>
          <w:rFonts w:asciiTheme="minorEastAsia" w:eastAsiaTheme="minorEastAsia"/>
          <w:sz w:val="21"/>
        </w:rPr>
        <w:t>一如既往繼續活躍在他的職業領域（！）</w:t>
      </w:r>
      <w:r w:rsidRPr="00971FDB">
        <w:rPr>
          <w:rFonts w:asciiTheme="minorEastAsia" w:eastAsiaTheme="minorEastAsia"/>
          <w:sz w:val="21"/>
        </w:rPr>
        <w:t>”</w:t>
      </w:r>
      <w:r w:rsidRPr="00971FDB">
        <w:rPr>
          <w:rFonts w:asciiTheme="minorEastAsia" w:eastAsiaTheme="minorEastAsia"/>
          <w:sz w:val="21"/>
        </w:rPr>
        <w:t>，而且</w:t>
      </w:r>
      <w:r w:rsidRPr="00971FDB">
        <w:rPr>
          <w:rFonts w:asciiTheme="minorEastAsia" w:eastAsiaTheme="minorEastAsia"/>
          <w:sz w:val="21"/>
        </w:rPr>
        <w:t>“</w:t>
      </w:r>
      <w:r w:rsidRPr="00971FDB">
        <w:rPr>
          <w:rFonts w:asciiTheme="minorEastAsia" w:eastAsiaTheme="minorEastAsia"/>
          <w:sz w:val="21"/>
        </w:rPr>
        <w:t>其身份的暴露不僅會危及舉報人自己的私人生活和專業領域</w:t>
      </w:r>
      <w:r w:rsidRPr="00971FDB">
        <w:rPr>
          <w:rFonts w:asciiTheme="minorEastAsia" w:eastAsiaTheme="minorEastAsia"/>
          <w:sz w:val="21"/>
        </w:rPr>
        <w:t>”</w:t>
      </w:r>
      <w:r w:rsidRPr="00971FDB">
        <w:rPr>
          <w:rFonts w:asciiTheme="minorEastAsia" w:eastAsiaTheme="minorEastAsia"/>
          <w:sz w:val="21"/>
        </w:rPr>
        <w:t>，更將對</w:t>
      </w:r>
      <w:r w:rsidRPr="00971FDB">
        <w:rPr>
          <w:rFonts w:asciiTheme="minorEastAsia" w:eastAsiaTheme="minorEastAsia"/>
          <w:sz w:val="21"/>
        </w:rPr>
        <w:t>“</w:t>
      </w:r>
      <w:r w:rsidRPr="00971FDB">
        <w:rPr>
          <w:rFonts w:asciiTheme="minorEastAsia" w:eastAsiaTheme="minorEastAsia"/>
          <w:sz w:val="21"/>
        </w:rPr>
        <w:t>他今日</w:t>
      </w:r>
      <w:r w:rsidRPr="00971FDB">
        <w:rPr>
          <w:rFonts w:asciiTheme="minorEastAsia" w:eastAsiaTheme="minorEastAsia"/>
          <w:sz w:val="21"/>
        </w:rPr>
        <w:t>……</w:t>
      </w:r>
      <w:r w:rsidRPr="00971FDB">
        <w:rPr>
          <w:rFonts w:asciiTheme="minorEastAsia" w:eastAsiaTheme="minorEastAsia"/>
          <w:sz w:val="21"/>
        </w:rPr>
        <w:t>許多業務伙伴的職業生涯</w:t>
      </w:r>
      <w:r w:rsidRPr="00971FDB">
        <w:rPr>
          <w:rFonts w:asciiTheme="minorEastAsia" w:eastAsiaTheme="minorEastAsia"/>
          <w:sz w:val="21"/>
        </w:rPr>
        <w:t>”</w:t>
      </w:r>
      <w:r w:rsidRPr="00971FDB">
        <w:rPr>
          <w:rFonts w:asciiTheme="minorEastAsia" w:eastAsiaTheme="minorEastAsia"/>
          <w:sz w:val="21"/>
        </w:rPr>
        <w:t>造成不利影響。光是懷疑他</w:t>
      </w:r>
      <w:r w:rsidRPr="00971FDB">
        <w:rPr>
          <w:rFonts w:asciiTheme="minorEastAsia" w:eastAsiaTheme="minorEastAsia"/>
          <w:sz w:val="21"/>
        </w:rPr>
        <w:t>“</w:t>
      </w:r>
      <w:r w:rsidRPr="00971FDB">
        <w:rPr>
          <w:rFonts w:asciiTheme="minorEastAsia" w:eastAsiaTheme="minorEastAsia"/>
          <w:sz w:val="21"/>
        </w:rPr>
        <w:t>與聯邦情報局合作</w:t>
      </w:r>
      <w:r w:rsidRPr="00971FDB">
        <w:rPr>
          <w:rFonts w:asciiTheme="minorEastAsia" w:eastAsiaTheme="minorEastAsia"/>
          <w:sz w:val="21"/>
        </w:rPr>
        <w:t>……</w:t>
      </w:r>
      <w:r w:rsidRPr="00971FDB">
        <w:rPr>
          <w:rFonts w:asciiTheme="minorEastAsia" w:eastAsiaTheme="minorEastAsia"/>
          <w:sz w:val="21"/>
        </w:rPr>
        <w:t>或許即足以給他的事業帶來經濟上和聲譽上的損失</w:t>
      </w:r>
      <w:r w:rsidRPr="00971FDB">
        <w:rPr>
          <w:rFonts w:asciiTheme="minorEastAsia" w:eastAsiaTheme="minorEastAsia"/>
          <w:sz w:val="21"/>
        </w:rPr>
        <w:t>”</w:t>
      </w:r>
      <w:hyperlink w:anchor="_157_10">
        <w:bookmarkStart w:id="3049" w:name="_157_9"/>
        <w:bookmarkEnd w:id="3049"/>
      </w:hyperlink>
      <w:hyperlink w:anchor="_157_10">
        <w:r w:rsidRPr="00971FDB">
          <w:rPr>
            <w:rStyle w:val="04Text"/>
            <w:rFonts w:asciiTheme="minorEastAsia" w:eastAsiaTheme="minorEastAsia"/>
          </w:rPr>
          <w:t>[157]</w:t>
        </w:r>
      </w:hyperlink>
      <w:r w:rsidRPr="00971FDB">
        <w:rPr>
          <w:rFonts w:asciiTheme="minorEastAsia" w:eastAsiaTheme="minorEastAsia"/>
          <w:sz w:val="21"/>
        </w:rPr>
        <w:t>。此外，這名舉報人不僅</w:t>
      </w:r>
      <w:r w:rsidRPr="00971FDB">
        <w:rPr>
          <w:rFonts w:asciiTheme="minorEastAsia" w:eastAsiaTheme="minorEastAsia"/>
          <w:sz w:val="21"/>
        </w:rPr>
        <w:t>“</w:t>
      </w:r>
      <w:r w:rsidRPr="00971FDB">
        <w:rPr>
          <w:rFonts w:asciiTheme="minorEastAsia" w:eastAsiaTheme="minorEastAsia"/>
          <w:sz w:val="21"/>
        </w:rPr>
        <w:t>一如既往繼續活躍在他的職業領域</w:t>
      </w:r>
      <w:r w:rsidRPr="00971FDB">
        <w:rPr>
          <w:rFonts w:asciiTheme="minorEastAsia" w:eastAsiaTheme="minorEastAsia"/>
          <w:sz w:val="21"/>
        </w:rPr>
        <w:t>”</w:t>
      </w:r>
      <w:r w:rsidRPr="00971FDB">
        <w:rPr>
          <w:rFonts w:asciiTheme="minorEastAsia" w:eastAsiaTheme="minorEastAsia"/>
          <w:sz w:val="21"/>
        </w:rPr>
        <w:t>，而且還</w:t>
      </w:r>
      <w:r w:rsidRPr="00971FDB">
        <w:rPr>
          <w:rFonts w:asciiTheme="minorEastAsia" w:eastAsiaTheme="minorEastAsia"/>
          <w:sz w:val="21"/>
        </w:rPr>
        <w:t>“</w:t>
      </w:r>
      <w:r w:rsidRPr="00971FDB">
        <w:rPr>
          <w:rFonts w:asciiTheme="minorEastAsia" w:eastAsiaTheme="minorEastAsia"/>
          <w:sz w:val="21"/>
        </w:rPr>
        <w:t>有名有姓地出現在互聯網上，可以被搜索到</w:t>
      </w:r>
      <w:r w:rsidRPr="00971FDB">
        <w:rPr>
          <w:rFonts w:asciiTheme="minorEastAsia" w:eastAsiaTheme="minorEastAsia"/>
          <w:sz w:val="21"/>
        </w:rPr>
        <w:t>”</w:t>
      </w:r>
      <w:hyperlink w:anchor="_158_9">
        <w:bookmarkStart w:id="3050" w:name="_158_8"/>
        <w:bookmarkEnd w:id="3050"/>
      </w:hyperlink>
      <w:hyperlink w:anchor="_158_9">
        <w:r w:rsidRPr="00971FDB">
          <w:rPr>
            <w:rStyle w:val="04Text"/>
            <w:rFonts w:asciiTheme="minorEastAsia" w:eastAsiaTheme="minorEastAsia"/>
          </w:rPr>
          <w:t>[158]</w:t>
        </w:r>
      </w:hyperlink>
      <w:r w:rsidRPr="00971FDB">
        <w:rPr>
          <w:rFonts w:asciiTheme="minorEastAsia" w:eastAsiaTheme="minorEastAsia"/>
          <w:sz w:val="21"/>
        </w:rPr>
        <w:t>。20世紀80年代初期，這名舉報人更</w:t>
      </w:r>
      <w:r w:rsidRPr="00971FDB">
        <w:rPr>
          <w:rFonts w:asciiTheme="minorEastAsia" w:eastAsiaTheme="minorEastAsia"/>
          <w:sz w:val="21"/>
        </w:rPr>
        <w:t>“</w:t>
      </w:r>
      <w:r w:rsidRPr="00971FDB">
        <w:rPr>
          <w:rFonts w:asciiTheme="minorEastAsia" w:eastAsiaTheme="minorEastAsia"/>
          <w:sz w:val="21"/>
        </w:rPr>
        <w:t>因為聯邦情報局的另外一項行動</w:t>
      </w:r>
      <w:r w:rsidRPr="00971FDB">
        <w:rPr>
          <w:rFonts w:asciiTheme="minorEastAsia" w:eastAsiaTheme="minorEastAsia"/>
          <w:sz w:val="21"/>
        </w:rPr>
        <w:t>”</w:t>
      </w:r>
      <w:r w:rsidRPr="00971FDB">
        <w:rPr>
          <w:rFonts w:asciiTheme="minorEastAsia" w:eastAsiaTheme="minorEastAsia"/>
          <w:sz w:val="21"/>
        </w:rPr>
        <w:t>而被</w:t>
      </w:r>
      <w:r w:rsidRPr="00971FDB">
        <w:rPr>
          <w:rFonts w:asciiTheme="minorEastAsia" w:eastAsiaTheme="minorEastAsia"/>
          <w:sz w:val="21"/>
        </w:rPr>
        <w:t>“</w:t>
      </w:r>
      <w:r w:rsidRPr="00971FDB">
        <w:rPr>
          <w:rFonts w:asciiTheme="minorEastAsia" w:eastAsiaTheme="minorEastAsia"/>
          <w:sz w:val="21"/>
        </w:rPr>
        <w:t>重新起用</w:t>
      </w:r>
      <w:r w:rsidRPr="00971FDB">
        <w:rPr>
          <w:rFonts w:asciiTheme="minorEastAsia" w:eastAsiaTheme="minorEastAsia"/>
          <w:sz w:val="21"/>
        </w:rPr>
        <w:t>”</w:t>
      </w:r>
      <w:r w:rsidRPr="00971FDB">
        <w:rPr>
          <w:rFonts w:asciiTheme="minorEastAsia" w:eastAsiaTheme="minorEastAsia"/>
          <w:sz w:val="21"/>
        </w:rPr>
        <w:t>，而任何有關這項行動的公開措施都不無可能對他造成威脅。</w:t>
      </w:r>
      <w:hyperlink w:anchor="_159_9">
        <w:bookmarkStart w:id="3051" w:name="_159_8"/>
        <w:bookmarkEnd w:id="3051"/>
      </w:hyperlink>
      <w:hyperlink w:anchor="_159_9">
        <w:r w:rsidRPr="00971FDB">
          <w:rPr>
            <w:rStyle w:val="04Text"/>
            <w:rFonts w:asciiTheme="minorEastAsia" w:eastAsiaTheme="minorEastAsia"/>
          </w:rPr>
          <w:t>[159]</w:t>
        </w:r>
      </w:hyperlink>
      <w:r w:rsidRPr="00971FDB">
        <w:rPr>
          <w:rFonts w:asciiTheme="minorEastAsia" w:eastAsiaTheme="minorEastAsia"/>
          <w:sz w:val="21"/>
        </w:rPr>
        <w:t>盡管解釋的一方態度可嘉，愿意不厭其煩地詳細說明自己的理由，但我們還是禁不住想問：既然該人可能會因為被猜到在尋找艾希曼時起過關鍵作用而受到傷害，為什么情報部門仍主動對他做出如此詳盡的描述？事實上，并非世界所有地方（而只是在大多數地區）都會由于某人在艾希曼一案立下汗馬功勞就頒獎章給他，因為某些文化直到今天仍然不承認那是一項光榮的成就。</w:t>
      </w:r>
      <w:hyperlink w:anchor="_160_10">
        <w:bookmarkStart w:id="3052" w:name="_160_9"/>
        <w:bookmarkEnd w:id="3052"/>
      </w:hyperlink>
      <w:hyperlink w:anchor="_160_10">
        <w:r w:rsidRPr="00971FDB">
          <w:rPr>
            <w:rStyle w:val="04Text"/>
            <w:rFonts w:asciiTheme="minorEastAsia" w:eastAsiaTheme="minorEastAsia"/>
          </w:rPr>
          <w:t>[160]</w:t>
        </w:r>
      </w:hyperlink>
      <w:r w:rsidRPr="00971FDB">
        <w:rPr>
          <w:rFonts w:asciiTheme="minorEastAsia" w:eastAsiaTheme="minorEastAsia"/>
          <w:sz w:val="21"/>
        </w:rPr>
        <w:t>正因如此，怎么會有人非但不保護一個如今至少已經年近70歲、50多年來始終</w:t>
      </w:r>
      <w:r w:rsidRPr="00971FDB">
        <w:rPr>
          <w:rFonts w:asciiTheme="minorEastAsia" w:eastAsiaTheme="minorEastAsia"/>
          <w:sz w:val="21"/>
        </w:rPr>
        <w:t>“</w:t>
      </w:r>
      <w:r w:rsidRPr="00971FDB">
        <w:rPr>
          <w:rFonts w:asciiTheme="minorEastAsia" w:eastAsiaTheme="minorEastAsia"/>
          <w:sz w:val="21"/>
        </w:rPr>
        <w:t>有名有姓地</w:t>
      </w:r>
      <w:r w:rsidRPr="00971FDB">
        <w:rPr>
          <w:rFonts w:asciiTheme="minorEastAsia" w:eastAsiaTheme="minorEastAsia"/>
          <w:sz w:val="21"/>
        </w:rPr>
        <w:t>”</w:t>
      </w:r>
      <w:r w:rsidRPr="00971FDB">
        <w:rPr>
          <w:rFonts w:asciiTheme="minorEastAsia" w:eastAsiaTheme="minorEastAsia"/>
          <w:sz w:val="21"/>
        </w:rPr>
        <w:t>在世界這些部分從事專業工作的人，反而還公開勾勒出他的形象，使得能干的研究人員</w:t>
      </w:r>
      <w:hyperlink w:anchor="_161_9">
        <w:bookmarkStart w:id="3053" w:name="_161_8"/>
        <w:bookmarkEnd w:id="3053"/>
      </w:hyperlink>
      <w:hyperlink w:anchor="_161_9">
        <w:r w:rsidRPr="00971FDB">
          <w:rPr>
            <w:rStyle w:val="04Text"/>
            <w:rFonts w:asciiTheme="minorEastAsia" w:eastAsiaTheme="minorEastAsia"/>
          </w:rPr>
          <w:t>[161]</w:t>
        </w:r>
      </w:hyperlink>
      <w:r w:rsidRPr="00971FDB">
        <w:rPr>
          <w:rFonts w:asciiTheme="minorEastAsia" w:eastAsiaTheme="minorEastAsia"/>
          <w:sz w:val="21"/>
        </w:rPr>
        <w:t>只需花上半天功夫，便能根據那個描述（同時借助文中很有幫助地推薦的互聯網）將可能告密者的范圍極度危險地縮小到很小一群人。結果在聯邦情報局的幫助下，立刻就有十幾個人暴露于那種猜測所帶來的危險之中。以傷害與本案無關的第四者為代價的</w:t>
      </w:r>
      <w:r w:rsidRPr="00971FDB">
        <w:rPr>
          <w:rFonts w:asciiTheme="minorEastAsia" w:eastAsiaTheme="minorEastAsia"/>
          <w:sz w:val="21"/>
        </w:rPr>
        <w:t>“</w:t>
      </w:r>
      <w:r w:rsidRPr="00971FDB">
        <w:rPr>
          <w:rFonts w:asciiTheme="minorEastAsia" w:eastAsiaTheme="minorEastAsia"/>
          <w:sz w:val="21"/>
        </w:rPr>
        <w:t>舉報人保護</w:t>
      </w:r>
      <w:r w:rsidRPr="00971FDB">
        <w:rPr>
          <w:rFonts w:asciiTheme="minorEastAsia" w:eastAsiaTheme="minorEastAsia"/>
          <w:sz w:val="21"/>
        </w:rPr>
        <w:t>”</w:t>
      </w:r>
      <w:r w:rsidRPr="00971FDB">
        <w:rPr>
          <w:rFonts w:asciiTheme="minorEastAsia" w:eastAsiaTheme="minorEastAsia"/>
          <w:sz w:val="21"/>
        </w:rPr>
        <w:t>，至少在我看來無法取信于人，而且也不可能讓今天和未來的聯邦情報局線人感到放心。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就</w:t>
      </w:r>
      <w:r w:rsidRPr="00971FDB">
        <w:rPr>
          <w:rFonts w:asciiTheme="minorEastAsia" w:eastAsiaTheme="minorEastAsia"/>
          <w:sz w:val="21"/>
        </w:rPr>
        <w:t>“</w:t>
      </w:r>
      <w:r w:rsidRPr="00971FDB">
        <w:rPr>
          <w:rFonts w:asciiTheme="minorEastAsia" w:eastAsiaTheme="minorEastAsia"/>
          <w:sz w:val="21"/>
        </w:rPr>
        <w:t>受波及的第三方的一般隱私權</w:t>
      </w:r>
      <w:r w:rsidRPr="00971FDB">
        <w:rPr>
          <w:rFonts w:asciiTheme="minorEastAsia" w:eastAsiaTheme="minorEastAsia"/>
          <w:sz w:val="21"/>
        </w:rPr>
        <w:t>”</w:t>
      </w:r>
      <w:r w:rsidRPr="00971FDB">
        <w:rPr>
          <w:rFonts w:asciiTheme="minorEastAsia" w:eastAsiaTheme="minorEastAsia"/>
          <w:sz w:val="21"/>
        </w:rPr>
        <w:t>而言，根據禁制聲明的說法，在檔案中總共提到了大約50人。但那是因為他們找出許多文件的緣故，即便那些文件只是跟研究主題</w:t>
      </w:r>
      <w:r w:rsidRPr="00971FDB">
        <w:rPr>
          <w:rFonts w:asciiTheme="minorEastAsia" w:eastAsiaTheme="minorEastAsia"/>
          <w:sz w:val="21"/>
        </w:rPr>
        <w:t>“</w:t>
      </w:r>
      <w:r w:rsidRPr="00971FDB">
        <w:rPr>
          <w:rFonts w:asciiTheme="minorEastAsia" w:eastAsiaTheme="minorEastAsia"/>
          <w:sz w:val="21"/>
        </w:rPr>
        <w:t>沾邊而已</w:t>
      </w:r>
      <w:r w:rsidRPr="00971FDB">
        <w:rPr>
          <w:rFonts w:asciiTheme="minorEastAsia" w:eastAsiaTheme="minorEastAsia"/>
          <w:sz w:val="21"/>
        </w:rPr>
        <w:t>”</w:t>
      </w:r>
      <w:hyperlink w:anchor="_162_9">
        <w:bookmarkStart w:id="3054" w:name="_162_8"/>
        <w:bookmarkEnd w:id="3054"/>
      </w:hyperlink>
      <w:hyperlink w:anchor="_162_9">
        <w:r w:rsidRPr="00971FDB">
          <w:rPr>
            <w:rStyle w:val="04Text"/>
            <w:rFonts w:asciiTheme="minorEastAsia" w:eastAsiaTheme="minorEastAsia"/>
          </w:rPr>
          <w:t>[162]</w:t>
        </w:r>
      </w:hyperlink>
      <w:r w:rsidRPr="00971FDB">
        <w:rPr>
          <w:rFonts w:asciiTheme="minorEastAsia" w:eastAsiaTheme="minorEastAsia"/>
          <w:sz w:val="21"/>
        </w:rPr>
        <w:t>。因此把人名涂黑將是必要的做法，然而與研究可能獲得的成果相比，這將意味著</w:t>
      </w:r>
      <w:r w:rsidRPr="00971FDB">
        <w:rPr>
          <w:rFonts w:asciiTheme="minorEastAsia" w:eastAsiaTheme="minorEastAsia"/>
          <w:sz w:val="21"/>
        </w:rPr>
        <w:t>“</w:t>
      </w:r>
      <w:r w:rsidRPr="00971FDB">
        <w:rPr>
          <w:rFonts w:asciiTheme="minorEastAsia" w:eastAsiaTheme="minorEastAsia"/>
          <w:sz w:val="21"/>
        </w:rPr>
        <w:t>不成比例的行政負擔</w:t>
      </w:r>
      <w:r w:rsidRPr="00971FDB">
        <w:rPr>
          <w:rFonts w:asciiTheme="minorEastAsia" w:eastAsiaTheme="minorEastAsia"/>
          <w:sz w:val="21"/>
        </w:rPr>
        <w:t>”</w:t>
      </w:r>
      <w:r w:rsidRPr="00971FDB">
        <w:rPr>
          <w:rFonts w:asciiTheme="minorEastAsia" w:eastAsiaTheme="minorEastAsia"/>
          <w:sz w:val="21"/>
        </w:rPr>
        <w:t>。這種說辭自然會引來每一位研究者的駁斥，質疑一名（或者許多名）聯邦情報局的人員如何能夠斷定哪些資料對研究有用或沒用。即便是一張索引卡片的價值，很大程度上也取決于一位學術工作者的專業水平和閱讀技巧，而外行人士的猜測則永遠只會不著邊際。盡管每一位學術工作者都必須高估自己研究領域的重要性，如此才有辦法數年堅持不懈地工作，可是不論對學術界還是更大的社會而言，阿道夫</w:t>
      </w:r>
      <w:r w:rsidRPr="00971FDB">
        <w:rPr>
          <w:rFonts w:asciiTheme="minorEastAsia" w:eastAsiaTheme="minorEastAsia"/>
          <w:sz w:val="21"/>
        </w:rPr>
        <w:t>·</w:t>
      </w:r>
      <w:r w:rsidRPr="00971FDB">
        <w:rPr>
          <w:rFonts w:asciiTheme="minorEastAsia" w:eastAsiaTheme="minorEastAsia"/>
          <w:sz w:val="21"/>
        </w:rPr>
        <w:t>艾希曼這個主題的重要性無可置疑。無論我們是否反對禁制聲明，這個主題早就遠遠不只是私下研究的對象了。德國人對這個主題的態度，在世界各地都不被看成</w:t>
      </w:r>
      <w:r w:rsidRPr="00971FDB">
        <w:rPr>
          <w:rFonts w:asciiTheme="minorEastAsia" w:eastAsiaTheme="minorEastAsia"/>
          <w:sz w:val="21"/>
        </w:rPr>
        <w:t>“</w:t>
      </w:r>
      <w:r w:rsidRPr="00971FDB">
        <w:rPr>
          <w:rFonts w:asciiTheme="minorEastAsia" w:eastAsiaTheme="minorEastAsia"/>
          <w:sz w:val="21"/>
        </w:rPr>
        <w:t>相當抽象的</w:t>
      </w:r>
      <w:r w:rsidRPr="00971FDB">
        <w:rPr>
          <w:rFonts w:asciiTheme="minorEastAsia" w:eastAsiaTheme="minorEastAsia"/>
          <w:sz w:val="21"/>
        </w:rPr>
        <w:t>”</w:t>
      </w:r>
      <w:r w:rsidRPr="00971FDB">
        <w:rPr>
          <w:rFonts w:asciiTheme="minorEastAsia" w:eastAsiaTheme="minorEastAsia"/>
          <w:sz w:val="21"/>
        </w:rPr>
        <w:t>事情</w:t>
      </w:r>
      <w:hyperlink w:anchor="_163_9">
        <w:bookmarkStart w:id="3055" w:name="_163_8"/>
        <w:bookmarkEnd w:id="3055"/>
      </w:hyperlink>
      <w:hyperlink w:anchor="_163_9">
        <w:r w:rsidRPr="00971FDB">
          <w:rPr>
            <w:rStyle w:val="04Text"/>
            <w:rFonts w:asciiTheme="minorEastAsia" w:eastAsiaTheme="minorEastAsia"/>
          </w:rPr>
          <w:t>[163]</w:t>
        </w:r>
      </w:hyperlink>
      <w:r w:rsidRPr="00971FDB">
        <w:rPr>
          <w:rFonts w:asciiTheme="minorEastAsia" w:eastAsiaTheme="minorEastAsia"/>
          <w:sz w:val="21"/>
        </w:rPr>
        <w:t>，而是已成了國際社會評斷聯邦德國的標準之一。德國的聲譽取決于我們從自己的過去吸取教訓的意愿，這是顛撲不破的事實。如果有任何事情會威脅到德國</w:t>
      </w:r>
      <w:r w:rsidRPr="00971FDB">
        <w:rPr>
          <w:rFonts w:asciiTheme="minorEastAsia" w:eastAsiaTheme="minorEastAsia"/>
          <w:sz w:val="21"/>
        </w:rPr>
        <w:t>“</w:t>
      </w:r>
      <w:r w:rsidRPr="00971FDB">
        <w:rPr>
          <w:rFonts w:asciiTheme="minorEastAsia" w:eastAsiaTheme="minorEastAsia"/>
          <w:sz w:val="21"/>
        </w:rPr>
        <w:t>國家利益</w:t>
      </w:r>
      <w:r w:rsidRPr="00971FDB">
        <w:rPr>
          <w:rFonts w:asciiTheme="minorEastAsia" w:eastAsiaTheme="minorEastAsia"/>
          <w:sz w:val="21"/>
        </w:rPr>
        <w:t>”</w:t>
      </w:r>
      <w:r w:rsidRPr="00971FDB">
        <w:rPr>
          <w:rFonts w:asciiTheme="minorEastAsia" w:eastAsiaTheme="minorEastAsia"/>
          <w:sz w:val="21"/>
        </w:rPr>
        <w:t>的話，那就是在聯邦總理府信箋上寫下的聲明，宣稱開放聯邦情報局艾希曼相關檔案的做法，將造成與</w:t>
      </w:r>
      <w:r w:rsidRPr="00971FDB">
        <w:rPr>
          <w:rFonts w:asciiTheme="minorEastAsia" w:eastAsiaTheme="minorEastAsia"/>
          <w:sz w:val="21"/>
        </w:rPr>
        <w:t>“</w:t>
      </w:r>
      <w:r w:rsidRPr="00971FDB">
        <w:rPr>
          <w:rFonts w:asciiTheme="minorEastAsia" w:eastAsiaTheme="minorEastAsia"/>
          <w:sz w:val="21"/>
        </w:rPr>
        <w:t>尋找真相的目標</w:t>
      </w:r>
      <w:r w:rsidRPr="00971FDB">
        <w:rPr>
          <w:rFonts w:asciiTheme="minorEastAsia" w:eastAsiaTheme="minorEastAsia"/>
          <w:sz w:val="21"/>
        </w:rPr>
        <w:t>”</w:t>
      </w:r>
      <w:hyperlink w:anchor="_164_9">
        <w:bookmarkStart w:id="3056" w:name="_164_8"/>
        <w:bookmarkEnd w:id="3056"/>
      </w:hyperlink>
      <w:hyperlink w:anchor="_164_9">
        <w:r w:rsidRPr="00971FDB">
          <w:rPr>
            <w:rStyle w:val="04Text"/>
            <w:rFonts w:asciiTheme="minorEastAsia" w:eastAsiaTheme="minorEastAsia"/>
          </w:rPr>
          <w:t>[164]</w:t>
        </w:r>
      </w:hyperlink>
      <w:r w:rsidRPr="00971FDB">
        <w:rPr>
          <w:rFonts w:asciiTheme="minorEastAsia" w:eastAsiaTheme="minorEastAsia"/>
          <w:sz w:val="21"/>
        </w:rPr>
        <w:t>“</w:t>
      </w:r>
      <w:r w:rsidRPr="00971FDB">
        <w:rPr>
          <w:rFonts w:asciiTheme="minorEastAsia" w:eastAsiaTheme="minorEastAsia"/>
          <w:sz w:val="21"/>
        </w:rPr>
        <w:t>不成比例的行政負擔</w:t>
      </w:r>
      <w:r w:rsidRPr="00971FDB">
        <w:rPr>
          <w:rFonts w:asciiTheme="minorEastAsia" w:eastAsiaTheme="minorEastAsia"/>
          <w:sz w:val="21"/>
        </w:rPr>
        <w:t>”</w:t>
      </w:r>
      <w:hyperlink w:anchor="_165_9">
        <w:bookmarkStart w:id="3057" w:name="_165_8"/>
        <w:bookmarkEnd w:id="3057"/>
      </w:hyperlink>
      <w:hyperlink w:anchor="_165_9">
        <w:r w:rsidRPr="00971FDB">
          <w:rPr>
            <w:rStyle w:val="04Text"/>
            <w:rFonts w:asciiTheme="minorEastAsia" w:eastAsiaTheme="minorEastAsia"/>
          </w:rPr>
          <w:t>[165]</w:t>
        </w:r>
      </w:hyperlink>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除了上述三點之外，禁制聲明中還提出警告，不可公開發表對相關文件進行研究和調查所得出的結果。它表示：</w:t>
      </w:r>
      <w:r w:rsidRPr="00971FDB">
        <w:rPr>
          <w:rFonts w:asciiTheme="minorEastAsia" w:eastAsiaTheme="minorEastAsia"/>
          <w:sz w:val="21"/>
        </w:rPr>
        <w:t>“</w:t>
      </w:r>
      <w:r w:rsidRPr="00971FDB">
        <w:rPr>
          <w:rFonts w:asciiTheme="minorEastAsia" w:eastAsiaTheme="minorEastAsia"/>
          <w:sz w:val="21"/>
        </w:rPr>
        <w:t>除了德意志聯邦共和國之外，這些文件也會給其他國家的（外交）政策帶來影響。它們能夠脫離檔案文件的歷史情境而具有現實意義，在追尋（中東）外交政策的目標和利益時被用作工具。</w:t>
      </w:r>
      <w:r w:rsidRPr="00971FDB">
        <w:rPr>
          <w:rFonts w:asciiTheme="minorEastAsia" w:eastAsiaTheme="minorEastAsia"/>
          <w:sz w:val="21"/>
        </w:rPr>
        <w:t>”</w:t>
      </w:r>
      <w:hyperlink w:anchor="_166_9">
        <w:bookmarkStart w:id="3058" w:name="_166_8"/>
        <w:bookmarkEnd w:id="3058"/>
      </w:hyperlink>
      <w:hyperlink w:anchor="_166_9">
        <w:r w:rsidRPr="00971FDB">
          <w:rPr>
            <w:rStyle w:val="04Text"/>
            <w:rFonts w:asciiTheme="minorEastAsia" w:eastAsiaTheme="minorEastAsia"/>
          </w:rPr>
          <w:t>[166]</w:t>
        </w:r>
      </w:hyperlink>
      <w:r w:rsidRPr="00971FDB">
        <w:rPr>
          <w:rFonts w:asciiTheme="minorEastAsia" w:eastAsiaTheme="minorEastAsia"/>
          <w:sz w:val="21"/>
        </w:rPr>
        <w:t>該聲明于是支持了長久以來宣稱的論調，主張在研究現代歷史相關文獻的時候，所做的工作不只是閱讀歷史的遺緒而已。那些人認為，研究始終對</w:t>
      </w:r>
      <w:r w:rsidRPr="00971FDB">
        <w:rPr>
          <w:rFonts w:asciiTheme="minorEastAsia" w:eastAsiaTheme="minorEastAsia"/>
          <w:sz w:val="21"/>
        </w:rPr>
        <w:t>“</w:t>
      </w:r>
      <w:r w:rsidRPr="00971FDB">
        <w:rPr>
          <w:rFonts w:asciiTheme="minorEastAsia" w:eastAsiaTheme="minorEastAsia"/>
          <w:sz w:val="21"/>
        </w:rPr>
        <w:t>這里</w:t>
      </w:r>
      <w:r w:rsidRPr="00971FDB">
        <w:rPr>
          <w:rFonts w:asciiTheme="minorEastAsia" w:eastAsiaTheme="minorEastAsia"/>
          <w:sz w:val="21"/>
        </w:rPr>
        <w:t>”</w:t>
      </w:r>
      <w:r w:rsidRPr="00971FDB">
        <w:rPr>
          <w:rFonts w:asciiTheme="minorEastAsia" w:eastAsiaTheme="minorEastAsia"/>
          <w:sz w:val="21"/>
        </w:rPr>
        <w:t>和</w:t>
      </w:r>
      <w:r w:rsidRPr="00971FDB">
        <w:rPr>
          <w:rFonts w:asciiTheme="minorEastAsia" w:eastAsiaTheme="minorEastAsia"/>
          <w:sz w:val="21"/>
        </w:rPr>
        <w:t>“</w:t>
      </w:r>
      <w:r w:rsidRPr="00971FDB">
        <w:rPr>
          <w:rFonts w:asciiTheme="minorEastAsia" w:eastAsiaTheme="minorEastAsia"/>
          <w:sz w:val="21"/>
        </w:rPr>
        <w:t>現在</w:t>
      </w:r>
      <w:r w:rsidRPr="00971FDB">
        <w:rPr>
          <w:rFonts w:asciiTheme="minorEastAsia" w:eastAsiaTheme="minorEastAsia"/>
          <w:sz w:val="21"/>
        </w:rPr>
        <w:t>”</w:t>
      </w:r>
      <w:r w:rsidRPr="00971FDB">
        <w:rPr>
          <w:rFonts w:asciiTheme="minorEastAsia" w:eastAsiaTheme="minorEastAsia"/>
          <w:sz w:val="21"/>
        </w:rPr>
        <w:t>有影響，而這正是進行研究的原因。明理的人都知道，與任何形式的發表一樣，研究寫作也有可能出現誤解和過度詮釋，而且事實上總是會</w:t>
      </w:r>
      <w:r w:rsidRPr="00971FDB">
        <w:rPr>
          <w:rFonts w:asciiTheme="minorEastAsia" w:eastAsiaTheme="minorEastAsia"/>
          <w:sz w:val="21"/>
        </w:rPr>
        <w:lastRenderedPageBreak/>
        <w:t>有人把一切資訊都用作達到自己目的的工具。情報部門的檔案材料甚至完全只是為了讓知識成為實現政治目標的工具，在國際關系方面尤其如此。一窺聯邦情報局的艾希曼相關檔案，因而也總是意味著看到了情報機構的工作，以及20世紀五六十年代德國社會與世界的關系。但這并非原始資料研究的不利因素，反而是其明確的既定目標之一。在特定政治背景下將文件工具化的做法，畢竟不是什么新鮮事。然而20世紀的歷史也展現出，宣傳家們會濫用一切信息，因此試圖不讓他們接觸材料，簡直就形同試圖進行全面的審查。</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禁制聲明設法解釋檔案處理方式時大費周章的做法，早已使它成為一個產生了國際影響的公共事件。只需要與其他國家的研究人員交談一下便可看出，外界對那種普遍認為不高明的表現是何等不舒服。不公開檔案是很正常的事情，法治國家對此都有明確的規定，同樣在德國我們也致力于維護透明化的理念。這就是為什么在保密期結束之前，會針對部分解密的文件和必要時將文字涂黑的做法制定各種規則。然而，如果我們不提起訴訟就無法依據現行規定獲得查閱文件的權利，這種情況只會損害國家的形象，讓同時也是研究人員的公民在國際研究同行面前感到汗顏。但尤其重要的是，這種行為如今已造成了無法彌補的傷害。這只會給人一種印象，覺得官方有明確的利益牽涉，因此務必要隱瞞有關艾希曼這類主題的信息，從而使人懷疑最后被迫對外公開的檔案絕不可能完整。恰恰是此種情況，構成了制定機密文件處理法規的原因之一，以防出現這樣的陰謀論，否則將無法打消人們的懷疑。</w:t>
      </w:r>
    </w:p>
    <w:p w:rsidR="00D9517E" w:rsidRPr="00DE53B5" w:rsidRDefault="00D9517E" w:rsidP="00D9517E">
      <w:pPr>
        <w:pStyle w:val="Para08"/>
        <w:rPr>
          <w:sz w:val="21"/>
        </w:rPr>
      </w:pPr>
      <w:r w:rsidRPr="00DE53B5">
        <w:rPr>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可惜我們不必是陰謀論的愛好者，就能發現目前提交給原告的檔案資料其實并不完整。我們甚至不必親自查閱文件即可看出這一點，因為對于凡是研究過</w:t>
      </w:r>
      <w:r w:rsidRPr="00971FDB">
        <w:rPr>
          <w:rFonts w:asciiTheme="minorEastAsia" w:eastAsiaTheme="minorEastAsia"/>
          <w:sz w:val="21"/>
        </w:rPr>
        <w:t>“</w:t>
      </w:r>
      <w:r w:rsidRPr="00971FDB">
        <w:rPr>
          <w:rFonts w:asciiTheme="minorEastAsia" w:eastAsiaTheme="minorEastAsia"/>
          <w:sz w:val="21"/>
        </w:rPr>
        <w:t>耶路撒冷之前的艾希曼</w:t>
      </w:r>
      <w:r w:rsidRPr="00971FDB">
        <w:rPr>
          <w:rFonts w:asciiTheme="minorEastAsia" w:eastAsiaTheme="minorEastAsia"/>
          <w:sz w:val="21"/>
        </w:rPr>
        <w:t>”</w:t>
      </w:r>
      <w:r w:rsidRPr="00971FDB">
        <w:rPr>
          <w:rFonts w:asciiTheme="minorEastAsia" w:eastAsiaTheme="minorEastAsia"/>
          <w:sz w:val="21"/>
        </w:rPr>
        <w:t>的人來說，只要參考一個信息就夠了：艾希曼在1960年5月被捕之前的相關檔案內容總共還不到30頁，而且其中有4頁全是關于威廉</w:t>
      </w:r>
      <w:r w:rsidRPr="00971FDB">
        <w:rPr>
          <w:rFonts w:asciiTheme="minorEastAsia" w:eastAsiaTheme="minorEastAsia"/>
          <w:sz w:val="21"/>
        </w:rPr>
        <w:t>·</w:t>
      </w:r>
      <w:r w:rsidRPr="00971FDB">
        <w:rPr>
          <w:rFonts w:asciiTheme="minorEastAsia" w:eastAsiaTheme="minorEastAsia"/>
          <w:sz w:val="21"/>
        </w:rPr>
        <w:t>薩森的旅行和護照申請，這不禁令人懷疑，那4頁是在薩森訪談錄曝光之后才被添加到艾希曼檔案中的。無論是西蒙</w:t>
      </w:r>
      <w:r w:rsidRPr="00971FDB">
        <w:rPr>
          <w:rFonts w:asciiTheme="minorEastAsia" w:eastAsiaTheme="minorEastAsia"/>
          <w:sz w:val="21"/>
        </w:rPr>
        <w:t>·</w:t>
      </w:r>
      <w:r w:rsidRPr="00971FDB">
        <w:rPr>
          <w:rFonts w:asciiTheme="minorEastAsia" w:eastAsiaTheme="minorEastAsia"/>
          <w:sz w:val="21"/>
        </w:rPr>
        <w:t>維森塔爾的消息、奧地利和德國的逮捕令、美國中情局檔案中提到的1958年進行的信息交換，還是弗里茨</w:t>
      </w:r>
      <w:r w:rsidRPr="00971FDB">
        <w:rPr>
          <w:rFonts w:asciiTheme="minorEastAsia" w:eastAsiaTheme="minorEastAsia"/>
          <w:sz w:val="21"/>
        </w:rPr>
        <w:t>·</w:t>
      </w:r>
      <w:r w:rsidRPr="00971FDB">
        <w:rPr>
          <w:rFonts w:asciiTheme="minorEastAsia" w:eastAsiaTheme="minorEastAsia"/>
          <w:sz w:val="21"/>
        </w:rPr>
        <w:t>鮑爾從1959年夏天開始大規模進行的干擾策略，都沒有反映在那幾頁里面，而這些還只不過是其犖犖大端罷了。除卻那張1952年的索引卡片，以及上面的艾希曼化名與聯絡地址之外，沒有任何東西能夠呈現出我們甚至早已從其他來源所熟稔的事件和信息。舉例來說，如果把目前可供使用的頁面與聯邦憲法保衛局幾年前公開的五份文件相比較，即使不做任何說明，仍可看出其中的差距有多么明顯。正如一張索引卡片就能讓做了功課的人解讀出許多事情，真正的問題也很難讓人視而不見：為什么今天的檔案這么薄？無論其中原因如何，但可以確定的是，它并非一直如此。因為我們沒有理由認為，德國聯邦情報局會像這些文件所顯示的那樣，把自己的工作做得漏洞百出又雜亂無章。可惜這個觀察結果不是只對1960年5月之前的檔案文件成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艾希曼檔案這件事情上，對透明的恐懼從何而來？如果我們不認為這是公開情報部門檔案時的一般原則，那就不妨附帶說明一下。艾希曼一案與其他納粹舊包袱的不同之處，在于和艾希曼這個名字相關聯的一切。人們對艾希曼可能說出什么的畏懼，并非從他在1960年5月遭到綁架之后才開始。艾希曼作為納粹迫害猶太人行動的協調者，曾經涉入了政治與經濟生活的方方面面，因此非但逍遙法外的納粹罪犯感到惴惴不安，經濟界和工業界、司法界和醫藥界、行政界和外交界的代表人物也不例外。艾希曼的名字從一開始就在阿道夫</w:t>
      </w:r>
      <w:r w:rsidRPr="00971FDB">
        <w:rPr>
          <w:rFonts w:asciiTheme="minorEastAsia" w:eastAsiaTheme="minorEastAsia"/>
          <w:sz w:val="21"/>
        </w:rPr>
        <w:t>·</w:t>
      </w:r>
      <w:r w:rsidRPr="00971FDB">
        <w:rPr>
          <w:rFonts w:asciiTheme="minorEastAsia" w:eastAsiaTheme="minorEastAsia"/>
          <w:sz w:val="21"/>
        </w:rPr>
        <w:t>艾希曼自己不曾去過的地方也起了作用，因為這正屬于國家社會主義體系巧妙掌握的權力機制當中的一環。在許多人從中獲利的那個犯罪政權網絡里，必定也有許多人感覺自己是同謀，即便1945年戰爭結束之后的階段并沒有成為他們要面對尷尬問題的時期。在這種集體緘默的氛圍下，一個已成為象征的名字驀然出現，帶來了騷動。最晚等到本-古里安宣布審判艾希曼之后，這種不安情緒便涌現于有人知道這個名字的世界各個角落。在1960年的時候，沒有人能夠確定艾希曼會多么認真地對待同志間的忠誠，以及他是否會收起喋喋不休的作風。</w:t>
      </w:r>
      <w:hyperlink w:anchor="_167_9">
        <w:bookmarkStart w:id="3059" w:name="_167_8"/>
        <w:bookmarkEnd w:id="3059"/>
      </w:hyperlink>
      <w:hyperlink w:anchor="_167_9">
        <w:r w:rsidRPr="00971FDB">
          <w:rPr>
            <w:rStyle w:val="04Text"/>
            <w:rFonts w:asciiTheme="minorEastAsia" w:eastAsiaTheme="minorEastAsia"/>
          </w:rPr>
          <w:t>[167]</w:t>
        </w:r>
      </w:hyperlink>
      <w:r w:rsidRPr="00971FDB">
        <w:rPr>
          <w:rFonts w:asciiTheme="minorEastAsia" w:eastAsiaTheme="minorEastAsia"/>
          <w:sz w:val="21"/>
        </w:rPr>
        <w:t>1960年夏天的情況與納粹時期無甚不同，艾希曼又一次在他沒有去過的地方產生了影響。因此如果有誰在艾希曼被捕之后，像情報單位一定會做的那樣觀察世界各地的反應，將不可避免地遇到與艾希曼根本無關的地區做出的應對。正由于多年來人們一再懷疑艾希曼藏身敘利亞或埃及，研究因而也必須考慮到迄今比較不受注意的中東納粹網絡。正如我們已經從個別案例中所了解到的那樣，這個網絡迅速建立起了各種重要的經濟關系，其中一</w:t>
      </w:r>
      <w:r w:rsidRPr="00971FDB">
        <w:rPr>
          <w:rFonts w:asciiTheme="minorEastAsia" w:eastAsiaTheme="minorEastAsia"/>
          <w:sz w:val="21"/>
        </w:rPr>
        <w:lastRenderedPageBreak/>
        <w:t>些至今仍很活躍，而且它們當然也與以色列-巴勒斯坦沖突（</w:t>
      </w:r>
      <w:r w:rsidRPr="00971FDB">
        <w:rPr>
          <w:rFonts w:asciiTheme="minorEastAsia" w:eastAsiaTheme="minorEastAsia"/>
          <w:sz w:val="21"/>
        </w:rPr>
        <w:t>“</w:t>
      </w:r>
      <w:r w:rsidRPr="00971FDB">
        <w:rPr>
          <w:rFonts w:asciiTheme="minorEastAsia" w:eastAsiaTheme="minorEastAsia"/>
          <w:sz w:val="21"/>
        </w:rPr>
        <w:t>中東政策</w:t>
      </w:r>
      <w:r w:rsidRPr="00971FDB">
        <w:rPr>
          <w:rFonts w:asciiTheme="minorEastAsia" w:eastAsiaTheme="minorEastAsia"/>
          <w:sz w:val="21"/>
        </w:rPr>
        <w:t>”</w:t>
      </w:r>
      <w:r w:rsidRPr="00971FDB">
        <w:rPr>
          <w:rFonts w:asciiTheme="minorEastAsia" w:eastAsiaTheme="minorEastAsia"/>
          <w:sz w:val="21"/>
        </w:rPr>
        <w:t>）有關。不管是張冠李戴，還是果真如埃里克</w:t>
      </w:r>
      <w:r w:rsidRPr="00971FDB">
        <w:rPr>
          <w:rFonts w:asciiTheme="minorEastAsia" w:eastAsiaTheme="minorEastAsia"/>
          <w:sz w:val="21"/>
        </w:rPr>
        <w:t>·</w:t>
      </w:r>
      <w:r w:rsidRPr="00971FDB">
        <w:rPr>
          <w:rFonts w:asciiTheme="minorEastAsia" w:eastAsiaTheme="minorEastAsia"/>
          <w:sz w:val="21"/>
        </w:rPr>
        <w:t>施密特-恩伯姆（Erich Schmidt-Eenboom）所認為的，曾經有人膽大包天在中東化名</w:t>
      </w:r>
      <w:r w:rsidRPr="00971FDB">
        <w:rPr>
          <w:rFonts w:asciiTheme="minorEastAsia" w:eastAsiaTheme="minorEastAsia"/>
          <w:sz w:val="21"/>
        </w:rPr>
        <w:t>“</w:t>
      </w:r>
      <w:r w:rsidRPr="00971FDB">
        <w:rPr>
          <w:rFonts w:asciiTheme="minorEastAsia" w:eastAsiaTheme="minorEastAsia"/>
          <w:sz w:val="21"/>
        </w:rPr>
        <w:t>艾希曼</w:t>
      </w:r>
      <w:r w:rsidRPr="00971FDB">
        <w:rPr>
          <w:rFonts w:asciiTheme="minorEastAsia" w:eastAsiaTheme="minorEastAsia"/>
          <w:sz w:val="21"/>
        </w:rPr>
        <w:t>”</w:t>
      </w:r>
      <w:hyperlink w:anchor="_168_10">
        <w:bookmarkStart w:id="3060" w:name="_168_9"/>
        <w:bookmarkEnd w:id="3060"/>
      </w:hyperlink>
      <w:hyperlink w:anchor="_168_10">
        <w:r w:rsidRPr="00971FDB">
          <w:rPr>
            <w:rStyle w:val="04Text"/>
            <w:rFonts w:asciiTheme="minorEastAsia" w:eastAsiaTheme="minorEastAsia"/>
          </w:rPr>
          <w:t>[168]</w:t>
        </w:r>
      </w:hyperlink>
      <w:r w:rsidRPr="00971FDB">
        <w:rPr>
          <w:rFonts w:asciiTheme="minorEastAsia" w:eastAsiaTheme="minorEastAsia"/>
          <w:sz w:val="21"/>
        </w:rPr>
        <w:t>，相關傳言都為戰后早期的一段歷史提供了鎖鑰。20世紀60年代初，情報部門針對艾希曼進行徹底調查的時候，不可能沒聽過這一類流言蜚語。無論在阿根廷、德國、奧地利、西班牙還是中東，普遍出現的騷動不安其實并非艾希曼引發的反應，而是源自人們當年親身參與第三帝國所留下的難以磨滅的記憶。正如一本以1945年之前的艾希曼為主題的書，必然也是一本關于納粹時期的書一樣，任何在1945年以后尋找艾希曼蹤跡的情報機構，也無法不在檔案中勾勒出戰后時期的圖像。因此如果公開艾希曼相關文件的話，一定也會呈現出這個圖像。相關的認識恐怕會讓人感到不舒服，而這的確是很有可能的事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但如果把一個機構的舉措，以及它對50多年前的情報檔案的不當處理，都僅僅歸咎到這個機構自身，那將是錯誤的做法。聯邦情報局并不是一個小型陰謀團體，躲在年輕的德意志聯邦共和國及其代表身后，追求令人起疑的目標。如果對國家社會主義罪行的研究教會了我們什么的話，那就是小型團體只有在得到社會及其代表指導和允許的情況下，才有辦法為非作歹。片面的指控，例如把某個組織稱為</w:t>
      </w:r>
      <w:r w:rsidRPr="00971FDB">
        <w:rPr>
          <w:rFonts w:asciiTheme="minorEastAsia" w:eastAsiaTheme="minorEastAsia"/>
          <w:sz w:val="21"/>
        </w:rPr>
        <w:t>“</w:t>
      </w:r>
      <w:r w:rsidRPr="00971FDB">
        <w:rPr>
          <w:rFonts w:asciiTheme="minorEastAsia" w:eastAsiaTheme="minorEastAsia"/>
          <w:sz w:val="21"/>
        </w:rPr>
        <w:t>國中之國</w:t>
      </w:r>
      <w:r w:rsidRPr="00971FDB">
        <w:rPr>
          <w:rFonts w:asciiTheme="minorEastAsia" w:eastAsiaTheme="minorEastAsia"/>
          <w:sz w:val="21"/>
        </w:rPr>
        <w:t>”</w:t>
      </w:r>
      <w:r w:rsidRPr="00971FDB">
        <w:rPr>
          <w:rFonts w:asciiTheme="minorEastAsia" w:eastAsiaTheme="minorEastAsia"/>
          <w:sz w:val="21"/>
        </w:rPr>
        <w:t>，只會像接受集體罪責的假設一樣，蒙蔽了人們的判斷。如果聯邦總理府想要深鎖歷史文件，或者借口設立工作計劃綿延數年的委員會來延后解禁文件的時間而沒有招致輿論的強烈批判，那么今日聯邦情報局工作人員為此所應負的罪責，與20世紀50年代無法獨立運作于政治利益之外的情報機構一樣微乎其微。</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嚴格說來，通過向公眾暗示艾希曼檔案含有爆炸性內容而把它列為機密的做法，有其荒謬怪誕的一面：我們再次將意志的軟弱和對做出必要決定的怯懦逃避，不可救藥地與阿道夫</w:t>
      </w:r>
      <w:r w:rsidRPr="00971FDB">
        <w:rPr>
          <w:rFonts w:asciiTheme="minorEastAsia" w:eastAsiaTheme="minorEastAsia"/>
          <w:sz w:val="21"/>
        </w:rPr>
        <w:t>·</w:t>
      </w:r>
      <w:r w:rsidRPr="00971FDB">
        <w:rPr>
          <w:rFonts w:asciiTheme="minorEastAsia" w:eastAsiaTheme="minorEastAsia"/>
          <w:sz w:val="21"/>
        </w:rPr>
        <w:t>艾希曼的名字聯系在一起。在艾希曼被處決半個世紀之后，確實存在著一種危險，那就是他再次有可能成為一個象征，誘使我們把目光移開，不去正視那些為了避免日后犯錯而必須注意的事項。如今的問題早已不光是歷史檔案中包含了哪些資料，或者聯邦德國各個相關機構在20世紀50年代疏漏或阻撓了哪些事情。在德國聯邦議會2011年針對聯邦情報局艾希曼檔案的辯論中，耶日</w:t>
      </w:r>
      <w:r w:rsidRPr="00971FDB">
        <w:rPr>
          <w:rFonts w:asciiTheme="minorEastAsia" w:eastAsiaTheme="minorEastAsia"/>
          <w:sz w:val="21"/>
        </w:rPr>
        <w:t>·</w:t>
      </w:r>
      <w:r w:rsidRPr="00971FDB">
        <w:rPr>
          <w:rFonts w:asciiTheme="minorEastAsia" w:eastAsiaTheme="minorEastAsia"/>
          <w:sz w:val="21"/>
        </w:rPr>
        <w:t>蒙塔格（Jerzy Montag）敦促人們徹底重新思考應如何處理這些陳年舊賬：</w:t>
      </w:r>
      <w:r w:rsidRPr="00971FDB">
        <w:rPr>
          <w:rFonts w:asciiTheme="minorEastAsia" w:eastAsiaTheme="minorEastAsia"/>
          <w:sz w:val="21"/>
        </w:rPr>
        <w:t>“</w:t>
      </w:r>
      <w:r w:rsidRPr="00971FDB">
        <w:rPr>
          <w:rFonts w:asciiTheme="minorEastAsia" w:eastAsiaTheme="minorEastAsia"/>
          <w:sz w:val="21"/>
        </w:rPr>
        <w:t>現在我們必須改變方向。</w:t>
      </w:r>
      <w:r w:rsidRPr="00971FDB">
        <w:rPr>
          <w:rFonts w:asciiTheme="minorEastAsia" w:eastAsiaTheme="minorEastAsia"/>
          <w:sz w:val="21"/>
        </w:rPr>
        <w:t>……</w:t>
      </w:r>
      <w:r w:rsidRPr="00971FDB">
        <w:rPr>
          <w:rFonts w:asciiTheme="minorEastAsia" w:eastAsiaTheme="minorEastAsia"/>
          <w:sz w:val="21"/>
        </w:rPr>
        <w:t>如果我們能有三四次通過行政部門提供的新材料有所發現，而非總是只能從調查記者那里，或者在偶然情況下聽到消息，然后事情才會有所改變。</w:t>
      </w:r>
      <w:r w:rsidRPr="00971FDB">
        <w:rPr>
          <w:rFonts w:asciiTheme="minorEastAsia" w:eastAsiaTheme="minorEastAsia"/>
          <w:sz w:val="21"/>
        </w:rPr>
        <w:t>”</w:t>
      </w:r>
      <w:hyperlink w:anchor="_169_9">
        <w:bookmarkStart w:id="3061" w:name="_169_8"/>
        <w:bookmarkEnd w:id="3061"/>
      </w:hyperlink>
      <w:hyperlink w:anchor="_169_9">
        <w:r w:rsidRPr="00971FDB">
          <w:rPr>
            <w:rStyle w:val="04Text"/>
            <w:rFonts w:asciiTheme="minorEastAsia" w:eastAsiaTheme="minorEastAsia"/>
          </w:rPr>
          <w:t>[169]</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寫完本書之后，沒想到一位記者允許我看了一下聯邦情報局的檔案。盡管作為作者，我因為不必把書重寫一遍而非常高興，但作為德國的學者，我必須承認，這段經歷給我留下了持久的不安。其實我寧愿知道更多，而非只是補充幾頁附加內容而已。即便如此，在德國聯邦情報局第121099號檔案的2425頁資料當中，卻還是有一張紙頭讓人燃起了希望。上面只有一個大寫寫出的指示：</w:t>
      </w:r>
      <w:r w:rsidRPr="00971FDB">
        <w:rPr>
          <w:rFonts w:asciiTheme="minorEastAsia" w:eastAsiaTheme="minorEastAsia"/>
          <w:sz w:val="21"/>
        </w:rPr>
        <w:t>“</w:t>
      </w:r>
      <w:r w:rsidRPr="00971FDB">
        <w:rPr>
          <w:rFonts w:asciiTheme="minorEastAsia" w:eastAsiaTheme="minorEastAsia"/>
          <w:sz w:val="21"/>
        </w:rPr>
        <w:t>請仔細收集關于艾希曼的一切，我們仍然需要它。</w:t>
      </w:r>
      <w:r w:rsidRPr="00971FDB">
        <w:rPr>
          <w:rFonts w:asciiTheme="minorEastAsia" w:eastAsiaTheme="minorEastAsia"/>
          <w:sz w:val="21"/>
        </w:rPr>
        <w:t>”</w:t>
      </w:r>
      <w:hyperlink w:anchor="_170_9">
        <w:bookmarkStart w:id="3062" w:name="_170_8"/>
        <w:bookmarkEnd w:id="3062"/>
      </w:hyperlink>
      <w:hyperlink w:anchor="_170_9">
        <w:r w:rsidRPr="00971FDB">
          <w:rPr>
            <w:rStyle w:val="04Text"/>
            <w:rFonts w:asciiTheme="minorEastAsia" w:eastAsiaTheme="minorEastAsia"/>
          </w:rPr>
          <w:t>[170]</w:t>
        </w:r>
      </w:hyperlink>
    </w:p>
    <w:p w:rsidR="00D9517E" w:rsidRDefault="00D9517E" w:rsidP="00D9517E">
      <w:pPr>
        <w:pStyle w:val="3"/>
      </w:pPr>
      <w:bookmarkStart w:id="3063" w:name="_Toc55746146"/>
      <w:r>
        <w:t>言猶未盡</w:t>
      </w:r>
      <w:bookmarkEnd w:id="3063"/>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今日我們探討阿道夫</w:t>
      </w:r>
      <w:r w:rsidRPr="00971FDB">
        <w:rPr>
          <w:rFonts w:asciiTheme="minorEastAsia" w:eastAsiaTheme="minorEastAsia"/>
          <w:sz w:val="21"/>
        </w:rPr>
        <w:t>·</w:t>
      </w:r>
      <w:r w:rsidRPr="00971FDB">
        <w:rPr>
          <w:rFonts w:asciiTheme="minorEastAsia" w:eastAsiaTheme="minorEastAsia"/>
          <w:sz w:val="21"/>
        </w:rPr>
        <w:t>艾希曼在阿根廷的思想時，比起之前任何研究者都有更多材料可供運用：大部分原始抄本、一些不同副本、許多手寫文稿和打字謄本，以及關于當時最重要出版物的筆記和評論。除此之外，我們也比那些目睹審判的人享有更大優勢，能夠多方面借助大量現代史研究成果，以及極佳的審訊記錄和審判記錄版本。</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不過這項任務仍然十分艱巨，因為艾希曼一直設法威嚇別人，使他們無法作為。威廉</w:t>
      </w:r>
      <w:r w:rsidRPr="00971FDB">
        <w:rPr>
          <w:rFonts w:asciiTheme="minorEastAsia" w:eastAsiaTheme="minorEastAsia"/>
          <w:sz w:val="21"/>
        </w:rPr>
        <w:t>·</w:t>
      </w:r>
      <w:r w:rsidRPr="00971FDB">
        <w:rPr>
          <w:rFonts w:asciiTheme="minorEastAsia" w:eastAsiaTheme="minorEastAsia"/>
          <w:sz w:val="21"/>
        </w:rPr>
        <w:t>薩森在艾希曼接受審判，以及他自己在《生活》雜志受挫之后，也一再告訴別人他準備撰文書寫艾希曼的計劃。甚至當薩森在1979年決定將文稿和錄音帶交給艾希曼的家人之后，他仍然想保留在自己的其他文章中使用阿根廷文稿的權利。他從未透露過有關薩森訪談會的細節，而且即便在包括盧多爾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阿爾文斯萊本在內的大多數參與者都去世之后，還是一直秘而不宣。只有與艾希曼交往的經過讓他難以割舍。在</w:t>
      </w:r>
      <w:r w:rsidRPr="00971FDB">
        <w:rPr>
          <w:rFonts w:asciiTheme="minorEastAsia" w:eastAsiaTheme="minorEastAsia"/>
          <w:sz w:val="21"/>
        </w:rPr>
        <w:lastRenderedPageBreak/>
        <w:t>薩森接受的最后一次電視采訪中，出現了一個憔悴不堪的酒鬼，幾乎講不出一個連貫的句子，可是他的思緒仍然圍繞著那本關于艾希曼的書打轉。</w:t>
      </w:r>
      <w:hyperlink w:anchor="_171_9">
        <w:bookmarkStart w:id="3064" w:name="_171_8"/>
        <w:bookmarkEnd w:id="3064"/>
      </w:hyperlink>
      <w:hyperlink w:anchor="_171_9">
        <w:r w:rsidRPr="00971FDB">
          <w:rPr>
            <w:rStyle w:val="04Text"/>
            <w:rFonts w:asciiTheme="minorEastAsia" w:eastAsiaTheme="minorEastAsia"/>
          </w:rPr>
          <w:t>[171]</w:t>
        </w:r>
      </w:hyperlink>
      <w:r w:rsidRPr="00971FDB">
        <w:rPr>
          <w:rFonts w:asciiTheme="minorEastAsia" w:eastAsiaTheme="minorEastAsia"/>
          <w:sz w:val="21"/>
        </w:rPr>
        <w:t>然而他永遠也無法寫作了。最后他似乎與《門徒與婊子》中的一個小說人物有了同樣的命運，而那是他自己在剛開始和艾希曼密切打交道時塑造出來的角色：</w:t>
      </w:r>
    </w:p>
    <w:p w:rsidR="00D9517E" w:rsidRPr="00DE53B5" w:rsidRDefault="00D9517E" w:rsidP="00D9517E">
      <w:pPr>
        <w:pStyle w:val="Para02"/>
        <w:ind w:firstLine="420"/>
        <w:rPr>
          <w:sz w:val="21"/>
        </w:rPr>
      </w:pPr>
      <w:r w:rsidRPr="00DE53B5">
        <w:rPr>
          <w:sz w:val="21"/>
        </w:rPr>
        <w:t>他回到家的時候，對晚餐已經沒有了胃口。于是他走進墻邊書籍一直堆到天花板的書房，從移動小吧臺拿了一瓶酒和一個玻璃杯，向后斜靠在扶手椅上。他拿起一份報紙、接著是一本書，最后則是一本贊美他最新文章的專業雜志。可是不管怎樣他都無法集中精神，只能索然無味地迅速喝酒。醺醺然的感覺出現得同樣快速，卻沒有帶來慰藉。一切又開始了——他太陽穴有節奏的跳動、他內心的焦慮不安，而且他再次斷斷續續聽見了埃爾溫·霍爾茨充滿穿透力的聲音。那些片段來自他前些日子與霍爾茨進行的多次對話。對霍爾茨來說，它們就仿佛解剖刀一般，毫不留情地從自己和他那一代人的身上劃過。那位醫生曾經努力設法反駁霍爾茨時而相當粗糙的論點和主張，用分析或嘲諷來粉碎它們。事后，當他回顧自己的破壞性努力時，卻又覺得意猶未盡。對他冷靜而思路分明的頭腦來說，那是一個引人入勝的冒險，看著霍爾茨為他照亮道路、帶他進入現代精神困境的迷宮，來到自我犧牲的理想主義者永恒的地下墓穴。那是一個引人入勝的冒險，但也變成了一種負擔。因為如今到處都響著霍爾茨的聲音，在他周圍、在他心中，甚至在托馬斯·鮑爾醫生博士自以為只有他才享有話語權的地方。他收回伸出去的雙腿，雙臂交叉放在膝蓋上，把頭埋進臂彎，仿佛想要保護自己。他閉上眼睛，讓聲音向他發起進攻。</w:t>
      </w:r>
      <w:hyperlink w:anchor="_172_9">
        <w:bookmarkStart w:id="3065" w:name="_172_8"/>
        <w:bookmarkEnd w:id="3065"/>
      </w:hyperlink>
      <w:hyperlink w:anchor="_172_9">
        <w:r>
          <w:rPr>
            <w:rStyle w:val="04Text"/>
          </w:rPr>
          <w:t>[172]</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薩森真的失去了自己的聲音。與大屠殺兇手個人及其思想的周旋，使薩森永遠喪失了他最強大、最令人印象深刻的天賦</w:t>
      </w:r>
      <w:r w:rsidRPr="00971FDB">
        <w:rPr>
          <w:rFonts w:asciiTheme="minorEastAsia" w:eastAsiaTheme="minorEastAsia"/>
          <w:sz w:val="21"/>
        </w:rPr>
        <w:t>——</w:t>
      </w:r>
      <w:r w:rsidRPr="00971FDB">
        <w:rPr>
          <w:rFonts w:asciiTheme="minorEastAsia" w:eastAsiaTheme="minorEastAsia"/>
          <w:sz w:val="21"/>
        </w:rPr>
        <w:t>說話和寫作的能力。直到2001年去世為止，薩森都沒有再發表作品。</w:t>
      </w:r>
      <w:hyperlink w:anchor="_173_9">
        <w:bookmarkStart w:id="3066" w:name="_173_8"/>
        <w:bookmarkEnd w:id="3066"/>
      </w:hyperlink>
      <w:hyperlink w:anchor="_173_9">
        <w:r w:rsidRPr="00971FDB">
          <w:rPr>
            <w:rStyle w:val="04Text"/>
            <w:rFonts w:asciiTheme="minorEastAsia" w:eastAsiaTheme="minorEastAsia"/>
          </w:rPr>
          <w:t>[173]</w:t>
        </w:r>
      </w:hyperlink>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1960年，當艾希曼來到耶路撒冷的時候，不僅他自己的罪行，還有他在阿根廷的過去都已經找上了他。但不同于他周圍的人和他的律師，艾希曼不會對此感到驚訝，因為他曾多次告訴薩森和弗里奇，他希望在自己死了或被捕以后，馬上公布資料。于是艾希曼再次比其他人擁有一個決定性的優勢：他確切知道自己在阿根廷留下了什么樣的材料。因此艾希曼早已做好充分準備，要表現出什么樣的</w:t>
      </w:r>
      <w:r w:rsidRPr="00971FDB">
        <w:rPr>
          <w:rFonts w:asciiTheme="minorEastAsia" w:eastAsiaTheme="minorEastAsia"/>
          <w:sz w:val="21"/>
        </w:rPr>
        <w:t>“</w:t>
      </w:r>
      <w:r w:rsidRPr="00971FDB">
        <w:rPr>
          <w:rFonts w:asciiTheme="minorEastAsia" w:eastAsiaTheme="minorEastAsia"/>
          <w:sz w:val="21"/>
        </w:rPr>
        <w:t>即興反應</w:t>
      </w:r>
      <w:r w:rsidRPr="00971FDB">
        <w:rPr>
          <w:rFonts w:asciiTheme="minorEastAsia" w:eastAsiaTheme="minorEastAsia"/>
          <w:sz w:val="21"/>
        </w:rPr>
        <w:t>”</w:t>
      </w:r>
      <w:r w:rsidRPr="00971FDB">
        <w:rPr>
          <w:rFonts w:asciiTheme="minorEastAsia" w:eastAsiaTheme="minorEastAsia"/>
          <w:sz w:val="21"/>
        </w:rPr>
        <w:t>。他的方法既冒險又非常有效：否認那些材料的真實性。這樣，艾希曼不但能夠保護那一段阿根廷插曲的全體參與者，使薩森訪談會的工作在很大程度上變得面目全非，更可在接下來的數十年里使</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無可比擬的史料價值被打上一個問號。艾希曼對這場驚險賭局的盤算已昭然若揭：他希望在對抗世界觀敵人的最后一場戰斗中，再次自行決定自己在歷史撰述中的地位。然而正因為如此，艾希曼也落入了國家社會主義錯誤的陷阱，因為一個人從來都無法自由選擇其在歷史上的地位，更遑論把它強加給后世了。他能夠用手段操弄，以及用謊言轉移人們注意力的時代已經結束了。現在有待我們來實現公開透明，把艾希曼放在他所屬的地方，而非被他滔滔不絕的言論弄得目瞪口呆。歷經多年光陰和無數捉迷藏的游戲之后，仍有將近1300頁</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和超過25小時的錄音帶保存下來。對那個拼命寫作和為自己辯解的人而言，最大詛咒就是別人反而可以通過他的努力，以他完全想象不到的方式徹底閱讀他所寫出的每一個字。</w:t>
      </w:r>
    </w:p>
    <w:p w:rsidR="00D9517E" w:rsidRDefault="00D9517E" w:rsidP="00D9517E">
      <w:pPr>
        <w:pStyle w:val="0Block"/>
      </w:pPr>
    </w:p>
    <w:p w:rsidR="00D9517E" w:rsidRDefault="00D9517E" w:rsidP="00D9517E">
      <w:pPr>
        <w:ind w:firstLine="360"/>
      </w:pPr>
      <w:hyperlink w:anchor="_491">
        <w:bookmarkStart w:id="3067" w:name="_496"/>
        <w:r>
          <w:rPr>
            <w:rStyle w:val="03Text"/>
          </w:rPr>
          <w:t>*</w:t>
        </w:r>
        <w:bookmarkEnd w:id="3067"/>
      </w:hyperlink>
      <w:r>
        <w:t xml:space="preserve"> 由于沒有德文打字機的緣故，薩森抄本的打字原稿以及本書所引用的阿根廷第一手德文資料，將ä、ö、ü、ß等字母分別拼寫成ae、oe、ue、ss。——譯注</w:t>
      </w:r>
    </w:p>
    <w:p w:rsidR="00D9517E" w:rsidRDefault="00D9517E" w:rsidP="00D9517E">
      <w:pPr>
        <w:ind w:firstLine="360"/>
      </w:pPr>
      <w:hyperlink w:anchor="_492">
        <w:bookmarkStart w:id="3068" w:name="_497"/>
        <w:r>
          <w:rPr>
            <w:rStyle w:val="03Text"/>
          </w:rPr>
          <w:t>*</w:t>
        </w:r>
        <w:bookmarkEnd w:id="3068"/>
      </w:hyperlink>
      <w:r>
        <w:t xml:space="preserve"> 弗里茨·鮑爾的辦公室在法蘭克福市，黑森聯邦州的首府（以及司法部）則位于威斯巴登市（Wiesbaden）。——譯注</w:t>
      </w:r>
    </w:p>
    <w:p w:rsidR="00D9517E" w:rsidRDefault="00D9517E" w:rsidP="00D9517E">
      <w:pPr>
        <w:ind w:firstLine="360"/>
      </w:pPr>
      <w:hyperlink w:anchor="_493">
        <w:bookmarkStart w:id="3069" w:name="_498"/>
        <w:r>
          <w:rPr>
            <w:rStyle w:val="03Text"/>
          </w:rPr>
          <w:t>*</w:t>
        </w:r>
        <w:bookmarkEnd w:id="3069"/>
      </w:hyperlink>
      <w:r>
        <w:t xml:space="preserve"> 1944年7月20日是刺殺希特勒不成的日子。——譯注</w:t>
      </w:r>
    </w:p>
    <w:p w:rsidR="00D9517E" w:rsidRDefault="00D9517E" w:rsidP="00D9517E">
      <w:pPr>
        <w:pStyle w:val="Para05"/>
        <w:ind w:firstLine="360"/>
      </w:pPr>
      <w:hyperlink w:anchor="_494">
        <w:bookmarkStart w:id="3070" w:name="_499"/>
        <w:r>
          <w:rPr>
            <w:rStyle w:val="11Text"/>
          </w:rPr>
          <w:t>*</w:t>
        </w:r>
        <w:bookmarkEnd w:id="3070"/>
      </w:hyperlink>
      <w:r>
        <w:rPr>
          <w:rStyle w:val="00Text"/>
        </w:rPr>
        <w:t xml:space="preserve"> 該書德文書名為《假死：馬丁·博爾曼與其他在南美的納粹要員》（</w:t>
      </w:r>
      <w:r>
        <w:t>Scheintot. Martin Bormann und andere NS-Größen in Südamerika</w:t>
      </w:r>
      <w:r>
        <w:rPr>
          <w:rStyle w:val="00Text"/>
        </w:rPr>
        <w:t>），英文版書名卻是《余波：馬丁·博爾曼與第四帝國》（</w:t>
      </w:r>
      <w:r>
        <w:t>Aftermath: Martin Bormann and the Fourth Reich</w:t>
      </w:r>
      <w:r>
        <w:rPr>
          <w:rStyle w:val="00Text"/>
        </w:rPr>
        <w:t>）。博爾曼（Bormann）則經常被誤譯成“鮑曼”（Baumann）。——譯注</w:t>
      </w:r>
    </w:p>
    <w:p w:rsidR="00D9517E" w:rsidRDefault="00D9517E" w:rsidP="00D9517E">
      <w:pPr>
        <w:ind w:firstLine="360"/>
      </w:pPr>
      <w:hyperlink w:anchor="_495">
        <w:bookmarkStart w:id="3071" w:name="_500"/>
        <w:r>
          <w:rPr>
            <w:rStyle w:val="03Text"/>
          </w:rPr>
          <w:t>†</w:t>
        </w:r>
        <w:bookmarkEnd w:id="3071"/>
      </w:hyperlink>
      <w:r>
        <w:t xml:space="preserve"> 豪斯納不慎把以色列副本的713頁誤寫成“659頁”，法拉戈又把它抄寫成了“695頁”。——譯注</w:t>
      </w:r>
    </w:p>
    <w:p w:rsidR="00D9517E" w:rsidRDefault="00D9517E" w:rsidP="00D9517E">
      <w:pPr>
        <w:pStyle w:val="Para05"/>
        <w:ind w:firstLine="360"/>
      </w:pPr>
      <w:hyperlink w:anchor="_1_14">
        <w:bookmarkStart w:id="3072" w:name="_1_15"/>
        <w:r>
          <w:rPr>
            <w:rStyle w:val="11Text"/>
          </w:rPr>
          <w:t>[1]</w:t>
        </w:r>
        <w:bookmarkEnd w:id="3072"/>
      </w:hyperlink>
      <w:r>
        <w:rPr>
          <w:rStyle w:val="00Text"/>
        </w:rPr>
        <w:t xml:space="preserve"> Raul Hillberg, </w:t>
      </w:r>
      <w:r>
        <w:t>Die Quellen des Holocaust entschlüsseln und interpretieren</w:t>
      </w:r>
      <w:r>
        <w:rPr>
          <w:rStyle w:val="00Text"/>
        </w:rPr>
        <w:t>. Frankfurt a. M.2002, 189.</w:t>
      </w:r>
    </w:p>
    <w:p w:rsidR="00D9517E" w:rsidRDefault="00D9517E" w:rsidP="00D9517E">
      <w:pPr>
        <w:ind w:firstLine="360"/>
      </w:pPr>
      <w:hyperlink w:anchor="_2_15">
        <w:bookmarkStart w:id="3073" w:name="_2_16"/>
        <w:r>
          <w:rPr>
            <w:rStyle w:val="03Text"/>
          </w:rPr>
          <w:t>[2]</w:t>
        </w:r>
        <w:bookmarkEnd w:id="3073"/>
      </w:hyperlink>
      <w:r>
        <w:t xml:space="preserve"> 艾希曼的律師羅伯特·塞爾瓦蒂烏斯正在尋找“阿根廷文稿”的時候，一位前德國空軍軍官莫恩寫</w:t>
      </w:r>
      <w:r>
        <w:lastRenderedPageBreak/>
        <w:t>信告訴他，薩森和克勞斯·艾希曼于5月12日出現在他的梅賽德斯—奔馳辦公室里。</w:t>
      </w:r>
      <w:r>
        <w:rPr>
          <w:rStyle w:val="00Text"/>
        </w:rPr>
        <w:t>Servatius -Bericht</w:t>
      </w:r>
      <w:r>
        <w:t xml:space="preserve">“Betrifft: Urheberrecht ADOLF EICHMANN, Veröffentlichung LIFE. USA”. BArch Koblenz AllProz 6/253, P 10-17 (im Folgenden </w:t>
      </w:r>
      <w:r>
        <w:rPr>
          <w:rStyle w:val="00Text"/>
        </w:rPr>
        <w:t>Servatius -Bericht</w:t>
      </w:r>
      <w:r>
        <w:t>).</w:t>
      </w:r>
    </w:p>
    <w:p w:rsidR="00D9517E" w:rsidRDefault="00D9517E" w:rsidP="00D9517E">
      <w:pPr>
        <w:ind w:firstLine="360"/>
      </w:pPr>
      <w:hyperlink w:anchor="_3_14">
        <w:bookmarkStart w:id="3074" w:name="_3_15"/>
        <w:r>
          <w:rPr>
            <w:rStyle w:val="03Text"/>
          </w:rPr>
          <w:t>[3]</w:t>
        </w:r>
        <w:bookmarkEnd w:id="3074"/>
      </w:hyperlink>
      <w:r>
        <w:t xml:space="preserve"> 英格·施奈德接受魯爾夫·范·提爾的采訪。</w:t>
      </w:r>
    </w:p>
    <w:p w:rsidR="00D9517E" w:rsidRDefault="00D9517E" w:rsidP="00D9517E">
      <w:pPr>
        <w:pStyle w:val="Para05"/>
        <w:ind w:firstLine="360"/>
      </w:pPr>
      <w:hyperlink w:anchor="_4_15">
        <w:bookmarkStart w:id="3075" w:name="_4_16"/>
        <w:r>
          <w:rPr>
            <w:rStyle w:val="11Text"/>
          </w:rPr>
          <w:t>[4]</w:t>
        </w:r>
        <w:bookmarkEnd w:id="3075"/>
      </w:hyperlink>
      <w:r>
        <w:rPr>
          <w:rStyle w:val="00Text"/>
        </w:rPr>
        <w:t xml:space="preserve"> </w:t>
      </w:r>
      <w:r>
        <w:t>Meine Flucht</w:t>
      </w:r>
      <w:r>
        <w:rPr>
          <w:rStyle w:val="00Text"/>
        </w:rPr>
        <w:t>, 31.</w:t>
      </w:r>
    </w:p>
    <w:p w:rsidR="00D9517E" w:rsidRDefault="00D9517E" w:rsidP="00D9517E">
      <w:pPr>
        <w:ind w:firstLine="360"/>
      </w:pPr>
      <w:hyperlink w:anchor="_5_15">
        <w:bookmarkStart w:id="3076" w:name="_5_16"/>
        <w:r>
          <w:rPr>
            <w:rStyle w:val="03Text"/>
          </w:rPr>
          <w:t>[5]</w:t>
        </w:r>
        <w:bookmarkEnd w:id="3076"/>
      </w:hyperlink>
      <w:r>
        <w:t xml:space="preserve"> 因此使用報刊和專文中出現的艾希曼手稿引文時，必須非常小心謹慎。1960-1979年之間根據低質量副本倉促完成的謄寫稿更是完全不可靠。不過我歡迎任何被艾希曼筆跡搞得一籌莫展的人與我聯系，因為在完成這項研究的過程中，我對大多數手寫稿進行了謄寫。相比之下，錄音抄本是在1957年錄音完畢后立即打字出來的。在最后一卷錄音帶的抄本上，甚至看得見艾希曼的手寫更正（見73號錄音帶，第2、3、6、7、8頁）。</w:t>
      </w:r>
    </w:p>
    <w:p w:rsidR="00D9517E" w:rsidRDefault="00D9517E" w:rsidP="00D9517E">
      <w:pPr>
        <w:ind w:firstLine="360"/>
      </w:pPr>
      <w:hyperlink w:anchor="_6_15">
        <w:bookmarkStart w:id="3077" w:name="_6_16"/>
        <w:r>
          <w:rPr>
            <w:rStyle w:val="03Text"/>
          </w:rPr>
          <w:t>[6]</w:t>
        </w:r>
        <w:bookmarkEnd w:id="3077"/>
      </w:hyperlink>
      <w:r>
        <w:t xml:space="preserve"> 薩森的女兒還記得那些在連續折頁紙上打字的漫漫長夜。紙張接著必須由家人整齊地加以裁切，今日仍可在原稿上看見這些切邊。</w:t>
      </w:r>
    </w:p>
    <w:p w:rsidR="00D9517E" w:rsidRDefault="00D9517E" w:rsidP="00D9517E">
      <w:pPr>
        <w:ind w:firstLine="360"/>
      </w:pPr>
      <w:hyperlink w:anchor="_7_15">
        <w:bookmarkStart w:id="3078" w:name="_7_16"/>
        <w:r>
          <w:rPr>
            <w:rStyle w:val="03Text"/>
          </w:rPr>
          <w:t>[7]</w:t>
        </w:r>
        <w:bookmarkEnd w:id="3078"/>
      </w:hyperlink>
      <w:r>
        <w:t xml:space="preserve"> 在評估“阿根廷文稿”中的個別條目時，關于復印技術歷史的知識非常重要。因為艾希曼審判期間恰好正是復印技術的決定性轉換期。我們今天所熟悉的那種可以直接在普通干燥紙張上拷貝的影印機，是1960年年初才剛剛問世的，此后才逐漸普及到私人辦公室與官方機構。薩森和黑森總檢察長主要仍然使用直接影印機（Photostats），一種基于照相技術并使用感光紙的復制方式。此外在艾希曼審判中還使用了反射拷貝（Reflexkopie）和熱傳真復制品（Thermofax-Duplikate）。</w:t>
      </w:r>
    </w:p>
    <w:p w:rsidR="00D9517E" w:rsidRDefault="00D9517E" w:rsidP="00D9517E">
      <w:pPr>
        <w:ind w:firstLine="360"/>
      </w:pPr>
      <w:hyperlink w:anchor="_8_14">
        <w:bookmarkStart w:id="3079" w:name="_8_15"/>
        <w:r>
          <w:rPr>
            <w:rStyle w:val="03Text"/>
          </w:rPr>
          <w:t>[8]</w:t>
        </w:r>
        <w:bookmarkEnd w:id="3079"/>
      </w:hyperlink>
      <w:r>
        <w:t xml:space="preserve"> 薩森寫給塞爾瓦蒂烏斯的信件全部存放在科布倫茨聯邦檔案館，BArch Koblenz, AllProz 6/253, hier 13.1.61。此外，薩森在早期的訪談中就說過類似的話，見下文。</w:t>
      </w:r>
    </w:p>
    <w:p w:rsidR="00D9517E" w:rsidRDefault="00D9517E" w:rsidP="00D9517E">
      <w:pPr>
        <w:ind w:firstLine="360"/>
      </w:pPr>
      <w:hyperlink w:anchor="_9_14">
        <w:bookmarkStart w:id="3080" w:name="_9_15"/>
        <w:r>
          <w:rPr>
            <w:rStyle w:val="03Text"/>
          </w:rPr>
          <w:t>[9]</w:t>
        </w:r>
        <w:bookmarkEnd w:id="3080"/>
      </w:hyperlink>
      <w:r>
        <w:t xml:space="preserve"> 甚至連《明鏡周刊》也詳細地想象，在艾希曼牢房正下方就有刑訊室，以防他說出以色列不喜歡的言論。</w:t>
      </w:r>
      <w:r>
        <w:rPr>
          <w:rStyle w:val="00Text"/>
        </w:rPr>
        <w:t>Der Spiegel</w:t>
      </w:r>
      <w:r>
        <w:t>, 15.6.1960.</w:t>
      </w:r>
    </w:p>
    <w:p w:rsidR="00D9517E" w:rsidRDefault="00D9517E" w:rsidP="00D9517E">
      <w:pPr>
        <w:ind w:firstLine="360"/>
      </w:pPr>
      <w:hyperlink w:anchor="_10_15">
        <w:bookmarkStart w:id="3081" w:name="_10_16"/>
        <w:r>
          <w:rPr>
            <w:rStyle w:val="03Text"/>
          </w:rPr>
          <w:t>[10]</w:t>
        </w:r>
        <w:bookmarkEnd w:id="3081"/>
      </w:hyperlink>
      <w:r>
        <w:t xml:space="preserve"> 薇拉·艾希曼寄給她在林茨的妹夫的副本（AllProz 6/253, P 18-19, P 70-71）。根據莫恩寫給塞爾瓦蒂烏斯的一封信，薇拉·艾希曼感覺受到其“出版顧問”的壓力（</w:t>
      </w:r>
      <w:r>
        <w:rPr>
          <w:rStyle w:val="00Text"/>
        </w:rPr>
        <w:t>ServatiusBericht</w:t>
      </w:r>
      <w:r>
        <w:t>.）。</w:t>
      </w:r>
    </w:p>
    <w:p w:rsidR="00D9517E" w:rsidRDefault="00D9517E" w:rsidP="00D9517E">
      <w:pPr>
        <w:ind w:firstLine="360"/>
      </w:pPr>
      <w:hyperlink w:anchor="_11_13">
        <w:bookmarkStart w:id="3082" w:name="_11_14"/>
        <w:r>
          <w:rPr>
            <w:rStyle w:val="03Text"/>
          </w:rPr>
          <w:t>[11]</w:t>
        </w:r>
        <w:bookmarkEnd w:id="3082"/>
      </w:hyperlink>
      <w:r>
        <w:t xml:space="preserve"> 甚至有人談到令人匪夷所思的金額。但我們在討論之余必須記得，薩森并不特別擅長商業事務。他急著獨力銷售艾希曼的相關文件，以致在無人幫助的情況下犯了嚴重錯誤。他的缺乏經驗使他失去了《生活》雜志文章系列的版權。假如《生活》雜志真的把編輯工作交給他的話，他原本可以保留這些文章的版權。塞爾瓦蒂烏斯找到了各種關于售價的猜測，金額從5萬至120萬美元不等。參見</w:t>
      </w:r>
      <w:r>
        <w:rPr>
          <w:rStyle w:val="00Text"/>
        </w:rPr>
        <w:t>Servatius-Bericht</w:t>
      </w:r>
      <w:r>
        <w:t>, 26.11.1960, BArch Koblenz, AllProz 6/253，以及塞爾瓦蒂烏斯1960年12月5日致羅伯特·艾希曼的信函，出處同上。</w:t>
      </w:r>
    </w:p>
    <w:p w:rsidR="00D9517E" w:rsidRDefault="00D9517E" w:rsidP="00D9517E">
      <w:pPr>
        <w:ind w:firstLine="360"/>
      </w:pPr>
      <w:hyperlink w:anchor="_12_13">
        <w:bookmarkStart w:id="3083" w:name="_12_14"/>
        <w:r>
          <w:rPr>
            <w:rStyle w:val="03Text"/>
          </w:rPr>
          <w:t>[12]</w:t>
        </w:r>
        <w:bookmarkEnd w:id="3083"/>
      </w:hyperlink>
      <w:r>
        <w:t xml:space="preserve"> 1960年11月28日塞爾瓦蒂烏斯寫給薇拉·艾希曼的信函，AllProz 6/253。</w:t>
      </w:r>
    </w:p>
    <w:p w:rsidR="00D9517E" w:rsidRDefault="00D9517E" w:rsidP="00D9517E">
      <w:pPr>
        <w:ind w:firstLine="360"/>
      </w:pPr>
      <w:hyperlink w:anchor="_13_11">
        <w:bookmarkStart w:id="3084" w:name="_13_12"/>
        <w:r>
          <w:rPr>
            <w:rStyle w:val="03Text"/>
          </w:rPr>
          <w:t>[13]</w:t>
        </w:r>
        <w:bookmarkEnd w:id="3084"/>
      </w:hyperlink>
      <w:r>
        <w:t xml:space="preserve"> 弗朗迪西從1960年6月14日至7月10日前往歐洲旅行，因此出境航班無論如何都為時已晚，返程航班卻又為時太早。不過薩森在庇隆下臺之后，確實曾尋求與新任總統建立聯系。國家檔案館有一張他與總統阿圖羅·翁貝托·伊利亞（Arturo Umberto Illia）的合影——在魯德爾的陪同下。感謝烏基·戈尼。</w:t>
      </w:r>
    </w:p>
    <w:p w:rsidR="00D9517E" w:rsidRDefault="00D9517E" w:rsidP="00D9517E">
      <w:pPr>
        <w:ind w:firstLine="360"/>
      </w:pPr>
      <w:hyperlink w:anchor="_14_11">
        <w:bookmarkStart w:id="3085" w:name="_14_12"/>
        <w:r>
          <w:rPr>
            <w:rStyle w:val="03Text"/>
          </w:rPr>
          <w:t>[14]</w:t>
        </w:r>
        <w:bookmarkEnd w:id="3085"/>
      </w:hyperlink>
      <w:r>
        <w:t xml:space="preserve"> 經過長時間的沉默之后，《明星周刊》才發布了這個信息。</w:t>
      </w:r>
      <w:r>
        <w:rPr>
          <w:rStyle w:val="00Text"/>
        </w:rPr>
        <w:t>Stern</w:t>
      </w:r>
      <w:r>
        <w:t>, 24. Juni 2010.</w:t>
      </w:r>
    </w:p>
    <w:p w:rsidR="00D9517E" w:rsidRDefault="00D9517E" w:rsidP="00D9517E">
      <w:pPr>
        <w:ind w:firstLine="360"/>
      </w:pPr>
      <w:hyperlink w:anchor="_15_11">
        <w:bookmarkStart w:id="3086" w:name="_15_12"/>
        <w:r>
          <w:rPr>
            <w:rStyle w:val="03Text"/>
          </w:rPr>
          <w:t>[15]</w:t>
        </w:r>
        <w:bookmarkEnd w:id="3086"/>
      </w:hyperlink>
      <w:r>
        <w:t xml:space="preserve"> 薩斯基雅·薩森曾多次表示，她的父親談到了《明星周刊》、《生活》雜志和《明鏡周刊》。我還沒有機會在這方面進行深入的研究。</w:t>
      </w:r>
    </w:p>
    <w:p w:rsidR="00D9517E" w:rsidRDefault="00D9517E" w:rsidP="00D9517E">
      <w:pPr>
        <w:ind w:firstLine="360"/>
      </w:pPr>
      <w:hyperlink w:anchor="_16_11">
        <w:bookmarkStart w:id="3087" w:name="_16_12"/>
        <w:r>
          <w:rPr>
            <w:rStyle w:val="03Text"/>
          </w:rPr>
          <w:t>[16]</w:t>
        </w:r>
        <w:bookmarkEnd w:id="3087"/>
      </w:hyperlink>
      <w:r>
        <w:t xml:space="preserve"> 1960年12月1日的報告，NA, RG 263, CIA Name File Adolf Eichmann。</w:t>
      </w:r>
    </w:p>
    <w:p w:rsidR="00D9517E" w:rsidRDefault="00D9517E" w:rsidP="00D9517E">
      <w:pPr>
        <w:pStyle w:val="Para05"/>
        <w:ind w:firstLine="360"/>
      </w:pPr>
      <w:hyperlink w:anchor="_17_11">
        <w:bookmarkStart w:id="3088" w:name="_17_12"/>
        <w:r>
          <w:rPr>
            <w:rStyle w:val="11Text"/>
          </w:rPr>
          <w:t>[17]</w:t>
        </w:r>
        <w:bookmarkEnd w:id="3088"/>
      </w:hyperlink>
      <w:r>
        <w:rPr>
          <w:rStyle w:val="00Text"/>
        </w:rPr>
        <w:t xml:space="preserve"> Robert Pendorf, </w:t>
      </w:r>
      <w:r>
        <w:t>Mörder und Ermordete: Eichmann und die Judenpolitik des Dritten Reichs</w:t>
      </w:r>
      <w:r>
        <w:rPr>
          <w:rStyle w:val="00Text"/>
        </w:rPr>
        <w:t>.Hamburg, 1961, 7.</w:t>
      </w:r>
    </w:p>
    <w:p w:rsidR="00D9517E" w:rsidRDefault="00D9517E" w:rsidP="00D9517E">
      <w:pPr>
        <w:ind w:firstLine="360"/>
      </w:pPr>
      <w:hyperlink w:anchor="_18_11">
        <w:bookmarkStart w:id="3089" w:name="_18_12"/>
        <w:r>
          <w:rPr>
            <w:rStyle w:val="03Text"/>
          </w:rPr>
          <w:t>[18]</w:t>
        </w:r>
        <w:bookmarkEnd w:id="3089"/>
      </w:hyperlink>
      <w:r>
        <w:t xml:space="preserve"> 根據我尚不能證實的傳言，《明鏡周刊》在檢查相關材料之后拒絕使用，并且把它“寄回了慕尼黑”。薩斯基雅·薩森表示，她的父親聲稱自己也是《明鏡周刊》的通訊記者。1960年12月1日，更有一名慕尼黑的線人向美國中央情報局報告說，薩森出售了80頁資料給《明鏡周刊》與《明星周刊》（NA, RG 263, CIA Name File Adolf Eichmann），另見2009年作者與薩斯基雅·薩森的訪談和通信。</w:t>
      </w:r>
    </w:p>
    <w:p w:rsidR="00D9517E" w:rsidRDefault="00D9517E" w:rsidP="00D9517E">
      <w:pPr>
        <w:ind w:firstLine="360"/>
      </w:pPr>
      <w:hyperlink w:anchor="_19_11">
        <w:bookmarkStart w:id="3090" w:name="_19_12"/>
        <w:r>
          <w:rPr>
            <w:rStyle w:val="03Text"/>
          </w:rPr>
          <w:t>[19]</w:t>
        </w:r>
        <w:bookmarkEnd w:id="3090"/>
      </w:hyperlink>
      <w:r>
        <w:t xml:space="preserve"> 塞爾瓦蒂烏斯研究過這份合同，并提到了一筆超過五萬荷蘭盾（約合五萬德國馬克）的酬金。</w:t>
      </w:r>
      <w:r>
        <w:lastRenderedPageBreak/>
        <w:t>這份合同可以解釋為什么荷蘭電影制片人魯爾夫·范·提爾在荷蘭檔案館發現了一份薩森資料的拷貝。塞爾瓦蒂烏斯寫給羅伯特·艾希曼的信函，科布倫茨聯邦檔案館，BArch Koblenz AllProz 6/253, 30-32。此外亦根據魯爾夫·范·提爾與作者的對話。</w:t>
      </w:r>
    </w:p>
    <w:p w:rsidR="00D9517E" w:rsidRDefault="00D9517E" w:rsidP="00D9517E">
      <w:pPr>
        <w:ind w:firstLine="360"/>
      </w:pPr>
      <w:hyperlink w:anchor="_20_11">
        <w:bookmarkStart w:id="3091" w:name="_20_12"/>
        <w:r>
          <w:rPr>
            <w:rStyle w:val="03Text"/>
          </w:rPr>
          <w:t>[20]</w:t>
        </w:r>
        <w:bookmarkEnd w:id="3091"/>
      </w:hyperlink>
      <w:r>
        <w:t xml:space="preserve"> 審訊記錄，1960年6月5日，第397頁。</w:t>
      </w:r>
    </w:p>
    <w:p w:rsidR="00D9517E" w:rsidRDefault="00D9517E" w:rsidP="00D9517E">
      <w:pPr>
        <w:ind w:firstLine="360"/>
      </w:pPr>
      <w:hyperlink w:anchor="_21_11">
        <w:bookmarkStart w:id="3092" w:name="_21_12"/>
        <w:r>
          <w:rPr>
            <w:rStyle w:val="03Text"/>
          </w:rPr>
          <w:t>[21]</w:t>
        </w:r>
        <w:bookmarkEnd w:id="3092"/>
      </w:hyperlink>
      <w:r>
        <w:t xml:space="preserve"> 同上。</w:t>
      </w:r>
    </w:p>
    <w:p w:rsidR="00D9517E" w:rsidRDefault="00D9517E" w:rsidP="00D9517E">
      <w:pPr>
        <w:ind w:firstLine="360"/>
      </w:pPr>
      <w:hyperlink w:anchor="_22_11">
        <w:bookmarkStart w:id="3093" w:name="_22_12"/>
        <w:r>
          <w:rPr>
            <w:rStyle w:val="03Text"/>
          </w:rPr>
          <w:t>[22]</w:t>
        </w:r>
        <w:bookmarkEnd w:id="3093"/>
      </w:hyperlink>
      <w:r>
        <w:t xml:space="preserve"> </w:t>
      </w:r>
      <w:r>
        <w:rPr>
          <w:rStyle w:val="00Text"/>
        </w:rPr>
        <w:t>Servatius-Bericht</w:t>
      </w:r>
      <w:r>
        <w:t>, 26.11.1960, BArch Koblenz, AllProz 6/253，以及塞爾瓦蒂烏斯1960年5月寫給羅伯特·艾希曼的信件，出處同上。</w:t>
      </w:r>
    </w:p>
    <w:p w:rsidR="00D9517E" w:rsidRDefault="00D9517E" w:rsidP="00D9517E">
      <w:pPr>
        <w:ind w:firstLine="360"/>
      </w:pPr>
      <w:hyperlink w:anchor="_23_11">
        <w:bookmarkStart w:id="3094" w:name="_23_12"/>
        <w:r>
          <w:rPr>
            <w:rStyle w:val="03Text"/>
          </w:rPr>
          <w:t>[23]</w:t>
        </w:r>
        <w:bookmarkEnd w:id="3094"/>
      </w:hyperlink>
      <w:r>
        <w:t xml:space="preserve"> </w:t>
      </w:r>
      <w:r>
        <w:rPr>
          <w:rStyle w:val="00Text"/>
        </w:rPr>
        <w:t>Servatius-Bericht</w:t>
      </w:r>
      <w:r>
        <w:t xml:space="preserve"> und Brief vom 30.11.1960.</w:t>
      </w:r>
    </w:p>
    <w:p w:rsidR="00D9517E" w:rsidRDefault="00D9517E" w:rsidP="00D9517E">
      <w:pPr>
        <w:ind w:firstLine="360"/>
      </w:pPr>
      <w:hyperlink w:anchor="_24_10">
        <w:bookmarkStart w:id="3095" w:name="_24_11"/>
        <w:r>
          <w:rPr>
            <w:rStyle w:val="03Text"/>
          </w:rPr>
          <w:t>[24]</w:t>
        </w:r>
        <w:bookmarkEnd w:id="3095"/>
      </w:hyperlink>
      <w:r>
        <w:t xml:space="preserve"> 關于弗朗索瓦·熱努、漢斯·雷興貝格，以及他們為艾希曼而努力的細節，參見令人印象深刻的研究：Willi Winkler, </w:t>
      </w:r>
      <w:r>
        <w:rPr>
          <w:rStyle w:val="00Text"/>
        </w:rPr>
        <w:t>Der Schattenmann. Von Goebbels zu Carlos: Das mysteriöse Leben des François Genoud,</w:t>
      </w:r>
      <w:r>
        <w:t xml:space="preserve"> Berlin 2011, Inbs. Kapitel 9.題材類似的還有Karl Laske, </w:t>
      </w:r>
      <w:r>
        <w:rPr>
          <w:rStyle w:val="00Text"/>
        </w:rPr>
        <w:t>Ein Leben zwischen Hitler und Carlos: François Genoud</w:t>
      </w:r>
      <w:r>
        <w:t xml:space="preserve">, Zürich 1996; Interview mit Genoud in Pierre Péan, </w:t>
      </w:r>
      <w:r>
        <w:rPr>
          <w:rStyle w:val="00Text"/>
        </w:rPr>
        <w:t>L’Éxtrémiste, François Genoud, de Hitler à Carlos</w:t>
      </w:r>
      <w:r>
        <w:t xml:space="preserve">, 1996, 257 ff. Maßgebliche Originalinterviews in der Dokumentation </w:t>
      </w:r>
      <w:r>
        <w:rPr>
          <w:rStyle w:val="00Text"/>
        </w:rPr>
        <w:t>L‘Éxtrémiste de Hitler à Carlos</w:t>
      </w:r>
      <w:r>
        <w:t>, Television Suisse Romande 1996.</w:t>
      </w:r>
    </w:p>
    <w:p w:rsidR="00D9517E" w:rsidRDefault="00D9517E" w:rsidP="00D9517E">
      <w:pPr>
        <w:ind w:firstLine="360"/>
      </w:pPr>
      <w:hyperlink w:anchor="_25_10">
        <w:bookmarkStart w:id="3096" w:name="_25_11"/>
        <w:r>
          <w:rPr>
            <w:rStyle w:val="03Text"/>
          </w:rPr>
          <w:t>[25]</w:t>
        </w:r>
        <w:bookmarkEnd w:id="3096"/>
      </w:hyperlink>
      <w:r>
        <w:t xml:space="preserve"> 羅伯特·塞爾瓦蒂烏斯是弗里茨·紹克爾（Fritz Sauckel）的辯護律師，雷興貝格則幫助了瓦爾特·馮克（Walther Funk）的辯護工作。</w:t>
      </w:r>
    </w:p>
    <w:p w:rsidR="00D9517E" w:rsidRDefault="00D9517E" w:rsidP="00D9517E">
      <w:pPr>
        <w:ind w:firstLine="360"/>
      </w:pPr>
      <w:hyperlink w:anchor="_26_9">
        <w:bookmarkStart w:id="3097" w:name="_26_10"/>
        <w:r>
          <w:rPr>
            <w:rStyle w:val="03Text"/>
          </w:rPr>
          <w:t>[26]</w:t>
        </w:r>
        <w:bookmarkEnd w:id="3097"/>
      </w:hyperlink>
      <w:r>
        <w:t xml:space="preserve"> 在林茨的信件往來中，漢斯·雷興貝格“和他的朋友G先生”都被明確稱為法庭辯護費用的資助者。在塞爾瓦蒂烏斯的遺物中還可以找到更進一步的證據，BArch Koblenz auft AlIPoz 6/n7, 253, 257。塞爾瓦蒂烏斯曾試圖讓德國政府正式承擔審判費用，但沒有成功。最后是以色列政府支付了他的律師費。熱努和雷興貝格籌集的大量金錢則從未被正式提及，然而塞爾瓦蒂烏斯遺物中的一些收據清楚揭示了雷興貝格所起的作用。雷興貝格也受到美國中情局監視，相關細節見NA, RG 263, CIA Name File Hans Rechenberg，以及弗朗茨·拉德馬赫的相關資料。除此之外，德國聯邦情報局的檔案（121 099）表明，雷興貝格是德國情報單位的消息源之一，而且將辯方的資料轉交給了德國聯邦情報局，使之掌握了資助審判相關活動的信息。</w:t>
      </w:r>
    </w:p>
    <w:p w:rsidR="00D9517E" w:rsidRDefault="00D9517E" w:rsidP="00D9517E">
      <w:pPr>
        <w:ind w:firstLine="360"/>
      </w:pPr>
      <w:hyperlink w:anchor="_27_8">
        <w:bookmarkStart w:id="3098" w:name="_27_9"/>
        <w:r>
          <w:rPr>
            <w:rStyle w:val="03Text"/>
          </w:rPr>
          <w:t>[27]</w:t>
        </w:r>
        <w:bookmarkEnd w:id="3098"/>
      </w:hyperlink>
      <w:r>
        <w:t xml:space="preserve"> 彼得·伍格（Peter Woog）1965年2月24日的手寫說明。蘇黎世聯邦理工學院當代史檔案館，ETH Zürich, JUNA-Archiv/567, Korrespondenz Peter Woog。</w:t>
      </w:r>
    </w:p>
    <w:p w:rsidR="00D9517E" w:rsidRDefault="00D9517E" w:rsidP="00D9517E">
      <w:pPr>
        <w:ind w:firstLine="360"/>
      </w:pPr>
      <w:hyperlink w:anchor="_28_8">
        <w:bookmarkStart w:id="3099" w:name="_28_9"/>
        <w:r>
          <w:rPr>
            <w:rStyle w:val="03Text"/>
          </w:rPr>
          <w:t>[28]</w:t>
        </w:r>
        <w:bookmarkEnd w:id="3099"/>
      </w:hyperlink>
      <w:r>
        <w:t xml:space="preserve"> 塞爾瓦蒂烏斯在7月25日與埃伯哈德·弗里奇見面。弗里奇承諾與那位辯護律師合作，并提供所有文件，以此換取在歐洲的獨家使用權（</w:t>
      </w:r>
      <w:r>
        <w:rPr>
          <w:rStyle w:val="00Text"/>
        </w:rPr>
        <w:t>Servatius-Bericht</w:t>
      </w:r>
      <w:r>
        <w:t>）。</w:t>
      </w:r>
    </w:p>
    <w:p w:rsidR="00D9517E" w:rsidRDefault="00D9517E" w:rsidP="00D9517E">
      <w:pPr>
        <w:ind w:firstLine="360"/>
      </w:pPr>
      <w:hyperlink w:anchor="_29_8">
        <w:bookmarkStart w:id="3100" w:name="_29_9"/>
        <w:r>
          <w:rPr>
            <w:rStyle w:val="03Text"/>
          </w:rPr>
          <w:t>[29]</w:t>
        </w:r>
        <w:bookmarkEnd w:id="3100"/>
      </w:hyperlink>
      <w:r>
        <w:t xml:space="preserve"> </w:t>
      </w:r>
      <w:r>
        <w:rPr>
          <w:rStyle w:val="00Text"/>
        </w:rPr>
        <w:t>Servatius-Bericht</w:t>
      </w:r>
      <w:r>
        <w:t>, 26.11.1960, BArch Koblenz, AllProz 6/253，以及羅伯特·塞爾瓦蒂烏斯與漢斯·雷興貝格的信件往來，出處同上。</w:t>
      </w:r>
    </w:p>
    <w:p w:rsidR="00D9517E" w:rsidRDefault="00D9517E" w:rsidP="00D9517E">
      <w:pPr>
        <w:ind w:firstLine="360"/>
      </w:pPr>
      <w:hyperlink w:anchor="_30_8">
        <w:bookmarkStart w:id="3101" w:name="_30_9"/>
        <w:r>
          <w:rPr>
            <w:rStyle w:val="03Text"/>
          </w:rPr>
          <w:t>[30]</w:t>
        </w:r>
        <w:bookmarkEnd w:id="3101"/>
      </w:hyperlink>
      <w:r>
        <w:t xml:space="preserve"> 迄今公開的艾希曼檔案文件，很大一部分是對艾希曼可能說什么幻想出來的各種恐懼。發布的每一頁“阿根廷文稿”上的人名都經過仔細檢查。這項工作雖然不如弗里茨·鮑爾委托進行的評估那么徹底，但當成人名索引仍非常有用。參見德國聯邦行政法院補充文件，BVerwG 7A 15.10, Saure gegen BND, BND-Akten 121 099, 1-66; 100 470, 181-253.</w:t>
      </w:r>
    </w:p>
    <w:p w:rsidR="00D9517E" w:rsidRDefault="00D9517E" w:rsidP="00D9517E">
      <w:pPr>
        <w:ind w:firstLine="360"/>
      </w:pPr>
      <w:hyperlink w:anchor="_31_8">
        <w:bookmarkStart w:id="3102" w:name="_31_9"/>
        <w:r>
          <w:rPr>
            <w:rStyle w:val="03Text"/>
          </w:rPr>
          <w:t>[31]</w:t>
        </w:r>
        <w:bookmarkEnd w:id="3102"/>
      </w:hyperlink>
      <w:r>
        <w:t xml:space="preserve"> NA, RG 263 CIA Name File Adolf Eichmann, 13.9.1960.在德國聯邦情報局迄今公開的艾希曼檔案中，相關通信內容大部分都付之闕如。</w:t>
      </w:r>
    </w:p>
    <w:p w:rsidR="00D9517E" w:rsidRDefault="00D9517E" w:rsidP="00D9517E">
      <w:pPr>
        <w:ind w:firstLine="360"/>
      </w:pPr>
      <w:hyperlink w:anchor="_32_8">
        <w:bookmarkStart w:id="3103" w:name="_32_9"/>
        <w:r>
          <w:rPr>
            <w:rStyle w:val="03Text"/>
          </w:rPr>
          <w:t>[32]</w:t>
        </w:r>
        <w:bookmarkEnd w:id="3103"/>
      </w:hyperlink>
      <w:r>
        <w:t xml:space="preserve"> CIA-Bericht vom 20.9.1960, ebd.</w:t>
      </w:r>
    </w:p>
    <w:p w:rsidR="00D9517E" w:rsidRDefault="00D9517E" w:rsidP="00D9517E">
      <w:pPr>
        <w:ind w:firstLine="360"/>
      </w:pPr>
      <w:hyperlink w:anchor="_33_8">
        <w:bookmarkStart w:id="3104" w:name="_33_9"/>
        <w:r>
          <w:rPr>
            <w:rStyle w:val="03Text"/>
          </w:rPr>
          <w:t>[33]</w:t>
        </w:r>
        <w:bookmarkEnd w:id="3104"/>
      </w:hyperlink>
      <w:r>
        <w:t xml:space="preserve"> 我不管怎么努力都無法在錄音帶上找到他的名字，而且也無法在《生活》雜志所沒有的頁面上找到它。</w:t>
      </w:r>
    </w:p>
    <w:p w:rsidR="00D9517E" w:rsidRDefault="00D9517E" w:rsidP="00D9517E">
      <w:pPr>
        <w:ind w:firstLine="360"/>
      </w:pPr>
      <w:hyperlink w:anchor="_34_8">
        <w:bookmarkStart w:id="3105" w:name="_34_9"/>
        <w:r>
          <w:rPr>
            <w:rStyle w:val="03Text"/>
          </w:rPr>
          <w:t>[34]</w:t>
        </w:r>
        <w:bookmarkEnd w:id="3105"/>
      </w:hyperlink>
      <w:r>
        <w:t xml:space="preserve"> 《塞爾瓦蒂烏斯報告》將艾倫·杜勒斯（Allen Dulles, CIA）向《生活》雜志的亨利·魯斯（Henry Luce）提出查詢，以及薩森與弗里奇起爭執的時間都界定在1960年9月底或10月。</w:t>
      </w:r>
    </w:p>
    <w:p w:rsidR="00D9517E" w:rsidRDefault="00D9517E" w:rsidP="00D9517E">
      <w:pPr>
        <w:ind w:firstLine="360"/>
      </w:pPr>
      <w:hyperlink w:anchor="_35_8">
        <w:bookmarkStart w:id="3106" w:name="_35_9"/>
        <w:r>
          <w:rPr>
            <w:rStyle w:val="03Text"/>
          </w:rPr>
          <w:t>[35]</w:t>
        </w:r>
        <w:bookmarkEnd w:id="3106"/>
      </w:hyperlink>
      <w:r>
        <w:t xml:space="preserve"> 早在1960年10月11日，一名法蘭克福的美國中情局線人（顯然來自《世界報》的圈子）就報告說，艾希曼到目前為止已經寫出了500頁。NA, RG 263, CIA Name File Adolf Eichmann.</w:t>
      </w:r>
    </w:p>
    <w:p w:rsidR="00D9517E" w:rsidRDefault="00D9517E" w:rsidP="00D9517E">
      <w:pPr>
        <w:ind w:firstLine="360"/>
      </w:pPr>
      <w:hyperlink w:anchor="_36_9">
        <w:bookmarkStart w:id="3107" w:name="_36_10"/>
        <w:r>
          <w:rPr>
            <w:rStyle w:val="03Text"/>
          </w:rPr>
          <w:t>[36]</w:t>
        </w:r>
        <w:bookmarkEnd w:id="3107"/>
      </w:hyperlink>
      <w:r>
        <w:t xml:space="preserve"> 薩森抄本21, 2。</w:t>
      </w:r>
    </w:p>
    <w:p w:rsidR="00D9517E" w:rsidRDefault="00D9517E" w:rsidP="00D9517E">
      <w:pPr>
        <w:ind w:firstLine="360"/>
      </w:pPr>
      <w:hyperlink w:anchor="_37_8">
        <w:bookmarkStart w:id="3108" w:name="_37_9"/>
        <w:r>
          <w:rPr>
            <w:rStyle w:val="03Text"/>
          </w:rPr>
          <w:t>[37]</w:t>
        </w:r>
        <w:bookmarkEnd w:id="3108"/>
      </w:hyperlink>
      <w:r>
        <w:t xml:space="preserve"> 薩森抄本12, 7。</w:t>
      </w:r>
    </w:p>
    <w:p w:rsidR="00D9517E" w:rsidRDefault="00D9517E" w:rsidP="00D9517E">
      <w:pPr>
        <w:ind w:firstLine="360"/>
      </w:pPr>
      <w:hyperlink w:anchor="_38_8">
        <w:bookmarkStart w:id="3109" w:name="_38_9"/>
        <w:r>
          <w:rPr>
            <w:rStyle w:val="03Text"/>
          </w:rPr>
          <w:t>[38]</w:t>
        </w:r>
        <w:bookmarkEnd w:id="3109"/>
      </w:hyperlink>
      <w:r>
        <w:t xml:space="preserve"> 《塞爾瓦蒂烏斯報告》：“他自從被拘禁在以色列，每天都在口述報告。”塞爾瓦蒂烏斯勸告艾希曼不要那么做，卻徒勞無功。</w:t>
      </w:r>
    </w:p>
    <w:p w:rsidR="00D9517E" w:rsidRDefault="00D9517E" w:rsidP="00D9517E">
      <w:pPr>
        <w:ind w:firstLine="360"/>
      </w:pPr>
      <w:hyperlink w:anchor="_39_8">
        <w:bookmarkStart w:id="3110" w:name="_39_9"/>
        <w:r>
          <w:rPr>
            <w:rStyle w:val="03Text"/>
          </w:rPr>
          <w:t>[39]</w:t>
        </w:r>
        <w:bookmarkEnd w:id="3110"/>
      </w:hyperlink>
      <w:r>
        <w:t xml:space="preserve"> 德國聯邦情報局的檔案包括許多以色列的文件，以及塞爾瓦蒂烏斯通信的一大部分。</w:t>
      </w:r>
    </w:p>
    <w:p w:rsidR="00D9517E" w:rsidRDefault="00D9517E" w:rsidP="00D9517E">
      <w:pPr>
        <w:ind w:firstLine="360"/>
      </w:pPr>
      <w:hyperlink w:anchor="_40_8">
        <w:bookmarkStart w:id="3111" w:name="_40_9"/>
        <w:r>
          <w:rPr>
            <w:rStyle w:val="03Text"/>
          </w:rPr>
          <w:t>[40]</w:t>
        </w:r>
        <w:bookmarkEnd w:id="3111"/>
      </w:hyperlink>
      <w:r>
        <w:t xml:space="preserve"> 參加談判的還有格拉斯哥的派翠克·奧康納（Patrick O’Connor），他是柯蒂斯·布朗（Curtis Brown）及其他英國版權代理機構的代表。據悉所談的英鎊金額高達六位數。熱努還與意大利的《時代》（</w:t>
      </w:r>
      <w:r>
        <w:rPr>
          <w:rStyle w:val="00Text"/>
        </w:rPr>
        <w:t>Epoca</w:t>
      </w:r>
      <w:r>
        <w:t>）和英國的《人物》（</w:t>
      </w:r>
      <w:r>
        <w:rPr>
          <w:rStyle w:val="00Text"/>
        </w:rPr>
        <w:t>People</w:t>
      </w:r>
      <w:r>
        <w:t>）雜志進行了談判（參見《塞爾瓦蒂烏斯報告》以及佩昂[Pean]對熱努的采訪）。意大利的《時代》刊出了之前未公布的艾希曼阿根廷照片，英國的《人物》則分五次摘要連載了《我的逃亡》（1961年4月30日至5月28日）。關于《巴黎競賽畫報》對薇拉·艾希曼的采訪，參見科布倫茨聯邦檔案館，BArch Koblenz, AllProz 6/252（</w:t>
      </w:r>
      <w:r>
        <w:rPr>
          <w:rStyle w:val="00Text"/>
        </w:rPr>
        <w:t>Paris Match</w:t>
      </w:r>
      <w:r>
        <w:t xml:space="preserve"> 683 vom 12.5.1962）。</w:t>
      </w:r>
    </w:p>
    <w:p w:rsidR="00D9517E" w:rsidRDefault="00D9517E" w:rsidP="00D9517E">
      <w:pPr>
        <w:ind w:firstLine="360"/>
      </w:pPr>
      <w:hyperlink w:anchor="_41_8">
        <w:bookmarkStart w:id="3112" w:name="_41_9"/>
        <w:r>
          <w:rPr>
            <w:rStyle w:val="03Text"/>
          </w:rPr>
          <w:t>[41]</w:t>
        </w:r>
        <w:bookmarkEnd w:id="3112"/>
      </w:hyperlink>
      <w:r>
        <w:t xml:space="preserve"> 回答《巴黎競賽畫報》1962年6月9日的書面問題。</w:t>
      </w:r>
    </w:p>
    <w:p w:rsidR="00D9517E" w:rsidRDefault="00D9517E" w:rsidP="00D9517E">
      <w:pPr>
        <w:ind w:firstLine="360"/>
      </w:pPr>
      <w:hyperlink w:anchor="_42_8">
        <w:bookmarkStart w:id="3113" w:name="_42_9"/>
        <w:r>
          <w:rPr>
            <w:rStyle w:val="03Text"/>
          </w:rPr>
          <w:t>[42]</w:t>
        </w:r>
        <w:bookmarkEnd w:id="3113"/>
      </w:hyperlink>
      <w:r>
        <w:t xml:space="preserve"> 關于熱努的失望，參見佩昂對弗朗索瓦·熱努的采訪。</w:t>
      </w:r>
    </w:p>
    <w:p w:rsidR="00D9517E" w:rsidRDefault="00D9517E" w:rsidP="00D9517E">
      <w:pPr>
        <w:ind w:firstLine="360"/>
      </w:pPr>
      <w:hyperlink w:anchor="_43_9">
        <w:bookmarkStart w:id="3114" w:name="_43_10"/>
        <w:r>
          <w:rPr>
            <w:rStyle w:val="03Text"/>
          </w:rPr>
          <w:t>[43]</w:t>
        </w:r>
        <w:bookmarkEnd w:id="3114"/>
      </w:hyperlink>
      <w:r>
        <w:t xml:space="preserve"> </w:t>
      </w:r>
      <w:r>
        <w:rPr>
          <w:rStyle w:val="00Text"/>
        </w:rPr>
        <w:t>Servatius-Bericht</w:t>
      </w:r>
      <w:r>
        <w:t>.薩森在1960年12月才發電報通知他即將到來。</w:t>
      </w:r>
    </w:p>
    <w:p w:rsidR="00D9517E" w:rsidRDefault="00D9517E" w:rsidP="00D9517E">
      <w:pPr>
        <w:ind w:firstLine="360"/>
      </w:pPr>
      <w:hyperlink w:anchor="_44_9">
        <w:bookmarkStart w:id="3115" w:name="_44_10"/>
        <w:r>
          <w:rPr>
            <w:rStyle w:val="03Text"/>
          </w:rPr>
          <w:t>[44]</w:t>
        </w:r>
        <w:bookmarkEnd w:id="3115"/>
      </w:hyperlink>
      <w:r>
        <w:t xml:space="preserve"> 《生活》雜志在出刊日期的前一個星期二開始銷售，這是美國雜志慣用的做法。哈利·戈爾登（Harry Golden）的預告出現于1960年11月21日那期（即11月15日開始銷售）。隨后連載《艾希曼講述其該死的故事》系列文章的兩期雜志，分別出刊于“11月28日”（11月22日銷售）和“12月6日”（11月29日銷售）。</w:t>
      </w:r>
    </w:p>
    <w:p w:rsidR="00D9517E" w:rsidRDefault="00D9517E" w:rsidP="00D9517E">
      <w:pPr>
        <w:ind w:firstLine="360"/>
      </w:pPr>
      <w:hyperlink w:anchor="_45_8">
        <w:bookmarkStart w:id="3116" w:name="_45_9"/>
        <w:r>
          <w:rPr>
            <w:rStyle w:val="03Text"/>
          </w:rPr>
          <w:t>[45]</w:t>
        </w:r>
        <w:bookmarkEnd w:id="3116"/>
      </w:hyperlink>
      <w:r>
        <w:t xml:space="preserve"> 薇拉·艾希曼接受《巴黎競賽畫報》的采訪，1962年4月29日。</w:t>
      </w:r>
    </w:p>
    <w:p w:rsidR="00D9517E" w:rsidRDefault="00D9517E" w:rsidP="00D9517E">
      <w:pPr>
        <w:ind w:firstLine="360"/>
      </w:pPr>
      <w:hyperlink w:anchor="_46_8">
        <w:bookmarkStart w:id="3117" w:name="_46_9"/>
        <w:r>
          <w:rPr>
            <w:rStyle w:val="03Text"/>
          </w:rPr>
          <w:t>[46]</w:t>
        </w:r>
        <w:bookmarkEnd w:id="3117"/>
      </w:hyperlink>
      <w:r>
        <w:t xml:space="preserve"> </w:t>
      </w:r>
      <w:r>
        <w:rPr>
          <w:rStyle w:val="00Text"/>
        </w:rPr>
        <w:t>Servatius-Bericht</w:t>
      </w:r>
      <w:r>
        <w:t>. 1960年12月1日的德國報紙幾乎都刊登了相關報道。在1960年12月9日的新聞發布會上，塞爾瓦蒂烏斯進一步確認了他的決定。</w:t>
      </w:r>
    </w:p>
    <w:p w:rsidR="00D9517E" w:rsidRDefault="00D9517E" w:rsidP="00D9517E">
      <w:pPr>
        <w:ind w:firstLine="360"/>
      </w:pPr>
      <w:hyperlink w:anchor="_47_8">
        <w:bookmarkStart w:id="3118" w:name="_47_9"/>
        <w:r>
          <w:rPr>
            <w:rStyle w:val="03Text"/>
          </w:rPr>
          <w:t>[47]</w:t>
        </w:r>
        <w:bookmarkEnd w:id="3118"/>
      </w:hyperlink>
      <w:r>
        <w:t xml:space="preserve"> 自艾希曼被監禁以來便一直負責照顧他健康的茲維·沃爾施泰因（Zwi Wohlstein），在日記中記下了這個讓艾希曼陷入困境的經歷。摘錄自Wohlsteins Notizen, 4.12.1960,abgedruckt in </w:t>
      </w:r>
      <w:r>
        <w:rPr>
          <w:rStyle w:val="00Text"/>
        </w:rPr>
        <w:t>Die Welt</w:t>
      </w:r>
      <w:r>
        <w:t>, 11.9.1999, S. 3.</w:t>
      </w:r>
    </w:p>
    <w:p w:rsidR="00D9517E" w:rsidRDefault="00D9517E" w:rsidP="00D9517E">
      <w:pPr>
        <w:ind w:firstLine="360"/>
      </w:pPr>
      <w:hyperlink w:anchor="_48_8">
        <w:bookmarkStart w:id="3119" w:name="_48_9"/>
        <w:r>
          <w:rPr>
            <w:rStyle w:val="03Text"/>
          </w:rPr>
          <w:t>[48]</w:t>
        </w:r>
        <w:bookmarkEnd w:id="3119"/>
      </w:hyperlink>
      <w:r>
        <w:t xml:space="preserve"> 薇拉·艾希曼1960年11月28日發給塞爾瓦蒂烏斯的電報，BArch Koblenz AllProz 6/253 P 59。</w:t>
      </w:r>
    </w:p>
    <w:p w:rsidR="00D9517E" w:rsidRDefault="00D9517E" w:rsidP="00D9517E">
      <w:pPr>
        <w:ind w:firstLine="360"/>
      </w:pPr>
      <w:hyperlink w:anchor="_49_8">
        <w:bookmarkStart w:id="3120" w:name="_49_9"/>
        <w:r>
          <w:rPr>
            <w:rStyle w:val="03Text"/>
          </w:rPr>
          <w:t>[49]</w:t>
        </w:r>
        <w:bookmarkEnd w:id="3120"/>
      </w:hyperlink>
      <w:r>
        <w:t xml:space="preserve"> </w:t>
      </w:r>
      <w:r>
        <w:rPr>
          <w:rStyle w:val="00Text"/>
        </w:rPr>
        <w:t>Servatius-Bericht</w:t>
      </w:r>
      <w:r>
        <w:t>.德國聯邦情報局的檔案也收錄了一份拷貝，德國聯邦行政法院補充文件BVerwG 7A 15.10, Saure gegen BND, BND-Akten 121099, 1840-1843。</w:t>
      </w:r>
    </w:p>
    <w:p w:rsidR="00D9517E" w:rsidRDefault="00D9517E" w:rsidP="00D9517E">
      <w:pPr>
        <w:ind w:firstLine="360"/>
      </w:pPr>
      <w:hyperlink w:anchor="_50_8">
        <w:bookmarkStart w:id="3121" w:name="_50_9"/>
        <w:r>
          <w:rPr>
            <w:rStyle w:val="03Text"/>
          </w:rPr>
          <w:t>[50]</w:t>
        </w:r>
        <w:bookmarkEnd w:id="3121"/>
      </w:hyperlink>
      <w:r>
        <w:t xml:space="preserve"> </w:t>
      </w:r>
      <w:r>
        <w:rPr>
          <w:rStyle w:val="00Text"/>
        </w:rPr>
        <w:t>L’Express</w:t>
      </w:r>
      <w:r>
        <w:t xml:space="preserve"> No. 494, 1.12.1960, </w:t>
      </w:r>
      <w:r>
        <w:rPr>
          <w:rStyle w:val="00Text"/>
        </w:rPr>
        <w:t>Eichmann parle</w:t>
      </w:r>
      <w:r>
        <w:t>, Paris；1961年1月13日薩森寫給塞爾瓦蒂烏斯的信函，科布倫茨聯邦檔案館BA Koblenz, All. Proz. 6/253, 113-114。塞爾瓦蒂烏斯在審判中利用這篇文章攻擊薩森，損害其作為潛在證人的資格。艾希曼審判，第105次開庭的記錄。</w:t>
      </w:r>
    </w:p>
    <w:p w:rsidR="00D9517E" w:rsidRDefault="00D9517E" w:rsidP="00D9517E">
      <w:pPr>
        <w:ind w:firstLine="360"/>
      </w:pPr>
      <w:hyperlink w:anchor="_51_8">
        <w:bookmarkStart w:id="3122" w:name="_51_9"/>
        <w:r>
          <w:rPr>
            <w:rStyle w:val="03Text"/>
          </w:rPr>
          <w:t>[51]</w:t>
        </w:r>
        <w:bookmarkEnd w:id="3122"/>
      </w:hyperlink>
      <w:r>
        <w:t xml:space="preserve"> </w:t>
      </w:r>
      <w:r>
        <w:rPr>
          <w:rStyle w:val="00Text"/>
        </w:rPr>
        <w:t>La Razón</w:t>
      </w:r>
      <w:r>
        <w:t>, “Eichmann Fue un Engranaje de la Diabólica Maquinaria Nazi, Dice el Hombre que Escribió sus Memorias en Buenos Aires”, 12.12.1960.</w:t>
      </w:r>
    </w:p>
    <w:p w:rsidR="00D9517E" w:rsidRDefault="00D9517E" w:rsidP="00D9517E">
      <w:pPr>
        <w:ind w:firstLine="360"/>
      </w:pPr>
      <w:hyperlink w:anchor="_52_8">
        <w:bookmarkStart w:id="3123" w:name="_52_9"/>
        <w:r>
          <w:rPr>
            <w:rStyle w:val="03Text"/>
          </w:rPr>
          <w:t>[52]</w:t>
        </w:r>
        <w:bookmarkEnd w:id="3123"/>
      </w:hyperlink>
      <w:r>
        <w:t xml:space="preserve"> 薩森寫給塞爾瓦蒂烏斯的信件，1961年1月13日（BArch Koblenz, AllProz 6/253, 113114），以及1961年1月28日薩森寫給塞爾瓦蒂烏斯的信件（BArch Koblenz, AllProz 6/253, 110）。薩森的建議暴露了他局內人的知識和國家社會主義的反猶太態度，使他想要提供的幫助完全脫離了現實，即便我們可以清楚看出他其實是出于好意。</w:t>
      </w:r>
    </w:p>
    <w:p w:rsidR="00D9517E" w:rsidRDefault="00D9517E" w:rsidP="00D9517E">
      <w:pPr>
        <w:ind w:firstLine="360"/>
      </w:pPr>
      <w:hyperlink w:anchor="_53_8">
        <w:bookmarkStart w:id="3124" w:name="_53_9"/>
        <w:r>
          <w:rPr>
            <w:rStyle w:val="03Text"/>
          </w:rPr>
          <w:t>[53]</w:t>
        </w:r>
        <w:bookmarkEnd w:id="3124"/>
      </w:hyperlink>
      <w:r>
        <w:t xml:space="preserve"> 在1961年2月7日給他同父異母弟弟羅伯特·艾希曼的授權書中，艾希曼設想50%歸他的兒子們，50%歸塞爾瓦蒂烏斯所有。BArch Koblenz AllProz 6/253, 6.</w:t>
      </w:r>
    </w:p>
    <w:p w:rsidR="00D9517E" w:rsidRDefault="00D9517E" w:rsidP="00D9517E">
      <w:pPr>
        <w:ind w:firstLine="360"/>
      </w:pPr>
      <w:hyperlink w:anchor="_54_8">
        <w:bookmarkStart w:id="3125" w:name="_54_9"/>
        <w:r>
          <w:rPr>
            <w:rStyle w:val="03Text"/>
          </w:rPr>
          <w:t>[54]</w:t>
        </w:r>
        <w:bookmarkEnd w:id="3125"/>
      </w:hyperlink>
      <w:r>
        <w:t xml:space="preserve"> NA, RG 263 CIA Name File Adolf Eichmann, 21.12.1960.線人的名字已被涂黑。</w:t>
      </w:r>
    </w:p>
    <w:p w:rsidR="00D9517E" w:rsidRDefault="00D9517E" w:rsidP="00D9517E">
      <w:pPr>
        <w:ind w:firstLine="360"/>
      </w:pPr>
      <w:hyperlink w:anchor="_55_8">
        <w:bookmarkStart w:id="3126" w:name="_55_9"/>
        <w:r>
          <w:rPr>
            <w:rStyle w:val="03Text"/>
          </w:rPr>
          <w:t>[55]</w:t>
        </w:r>
        <w:bookmarkEnd w:id="3126"/>
      </w:hyperlink>
      <w:r>
        <w:t xml:space="preserve"> NA, RG 263, CIA Name File Léon Degrelle, 023-230/86/22/04.相關線索出現在萊昂·德格雷勒（Léon Degrelle）的檔案中，因為茲維·阿爾杜比（Zwy Aldouby）顯然計劃綁架德格雷勒。衷心感謝威利·溫克勒（Willi Winkler）。</w:t>
      </w:r>
    </w:p>
    <w:p w:rsidR="00D9517E" w:rsidRDefault="00D9517E" w:rsidP="00D9517E">
      <w:pPr>
        <w:pStyle w:val="Para05"/>
        <w:ind w:firstLine="360"/>
      </w:pPr>
      <w:hyperlink w:anchor="_56_9">
        <w:bookmarkStart w:id="3127" w:name="_56_10"/>
        <w:r>
          <w:rPr>
            <w:rStyle w:val="11Text"/>
          </w:rPr>
          <w:t>[56]</w:t>
        </w:r>
        <w:bookmarkEnd w:id="3127"/>
      </w:hyperlink>
      <w:r>
        <w:rPr>
          <w:rStyle w:val="00Text"/>
        </w:rPr>
        <w:t xml:space="preserve"> Robert Pendorf, </w:t>
      </w:r>
      <w:r>
        <w:t>Mörder und Ermordete. Eichmann und die Judenpolitik des Dritten Reiches</w:t>
      </w:r>
      <w:r>
        <w:rPr>
          <w:rStyle w:val="00Text"/>
        </w:rPr>
        <w:t>,Hamburg, 1961, 7.</w:t>
      </w:r>
    </w:p>
    <w:p w:rsidR="00D9517E" w:rsidRDefault="00D9517E" w:rsidP="00D9517E">
      <w:pPr>
        <w:ind w:firstLine="360"/>
      </w:pPr>
      <w:hyperlink w:anchor="_57_9">
        <w:bookmarkStart w:id="3128" w:name="_57_10"/>
        <w:r>
          <w:rPr>
            <w:rStyle w:val="03Text"/>
          </w:rPr>
          <w:t>[57]</w:t>
        </w:r>
        <w:bookmarkEnd w:id="3128"/>
      </w:hyperlink>
      <w:r>
        <w:t xml:space="preserve"> 朗拜因的個人資料和以下說明，主要根據奧地利國家檔案處的赫爾曼·朗拜因遺物，Nachlass von Hermann Langbein, ÖStA E/1797。</w:t>
      </w:r>
    </w:p>
    <w:p w:rsidR="00D9517E" w:rsidRDefault="00D9517E" w:rsidP="00D9517E">
      <w:pPr>
        <w:ind w:firstLine="360"/>
      </w:pPr>
      <w:hyperlink w:anchor="_58_9">
        <w:bookmarkStart w:id="3129" w:name="_58_10"/>
        <w:r>
          <w:rPr>
            <w:rStyle w:val="03Text"/>
          </w:rPr>
          <w:t>[58]</w:t>
        </w:r>
        <w:bookmarkEnd w:id="3129"/>
      </w:hyperlink>
      <w:r>
        <w:t xml:space="preserve"> 朗拜因在1959年3月12日通知奧蒙德，他的波蘭之行找到了“幾張黨衛隊隊員的照片”（E/1797, </w:t>
      </w:r>
      <w:r>
        <w:lastRenderedPageBreak/>
        <w:t>Ordner 106）。關于刑事指控的信件往來，出處同上。</w:t>
      </w:r>
    </w:p>
    <w:p w:rsidR="00D9517E" w:rsidRDefault="00D9517E" w:rsidP="00D9517E">
      <w:pPr>
        <w:ind w:firstLine="360"/>
      </w:pPr>
      <w:hyperlink w:anchor="_59_8">
        <w:bookmarkStart w:id="3130" w:name="_59_9"/>
        <w:r>
          <w:rPr>
            <w:rStyle w:val="03Text"/>
          </w:rPr>
          <w:t>[59]</w:t>
        </w:r>
        <w:bookmarkEnd w:id="3130"/>
      </w:hyperlink>
      <w:r>
        <w:t xml:space="preserve"> 他與赫爾曼·朗拜因的通信中經常針對那些雜志提出評論。每當他們擔心重新陷入納粹英雄崇拜時，還會針對自己的新聞活動相互征詢意見。參見朗拜因遺物，ÖStA E/1797,Ordner 106。</w:t>
      </w:r>
    </w:p>
    <w:p w:rsidR="00D9517E" w:rsidRDefault="00D9517E" w:rsidP="00D9517E">
      <w:pPr>
        <w:ind w:firstLine="360"/>
      </w:pPr>
      <w:hyperlink w:anchor="_60_8">
        <w:bookmarkStart w:id="3131" w:name="_60_9"/>
        <w:r>
          <w:rPr>
            <w:rStyle w:val="03Text"/>
          </w:rPr>
          <w:t>[60]</w:t>
        </w:r>
        <w:bookmarkEnd w:id="3131"/>
      </w:hyperlink>
      <w:r>
        <w:t xml:space="preserve"> 亨利·奧蒙德的遺物如今保管在以色列猶太人大屠殺紀念館，可惜我還無緣親自過目。感謝弗里茨·鮑爾研究所的維爾納·倫茨（Werner Renz）先生將奧蒙德的傳記寄給我（</w:t>
      </w:r>
      <w:r>
        <w:rPr>
          <w:rStyle w:val="00Text"/>
        </w:rPr>
        <w:t>Alles zu seiner Zeit. Rechtsanwalt Henry Ormond 1901-1973</w:t>
      </w:r>
      <w:r>
        <w:t>，未注明日期的打字稿）。該傳記雖然與本章的內容無關，卻提供了關于奧蒙德生平的寶貴信息。下文還原奧蒙德所扮演角色時的主要依據，是他與朗拜因的大量信件往來。參見朗拜因遺物，ÖStA E/1797,Ordner 106。感謝安東·佩林卡（Anton Pelinka）允許我在艾希曼研究中使用這個非常豐富的資源。</w:t>
      </w:r>
    </w:p>
    <w:p w:rsidR="00D9517E" w:rsidRDefault="00D9517E" w:rsidP="00D9517E">
      <w:pPr>
        <w:ind w:firstLine="360"/>
      </w:pPr>
      <w:hyperlink w:anchor="_61_9">
        <w:bookmarkStart w:id="3132" w:name="_61_10"/>
        <w:r>
          <w:rPr>
            <w:rStyle w:val="03Text"/>
          </w:rPr>
          <w:t>[61]</w:t>
        </w:r>
        <w:bookmarkEnd w:id="3132"/>
      </w:hyperlink>
      <w:r>
        <w:t xml:space="preserve"> “有太多人想要強調整個部門的集體清白。”奧蒙德1956年4月4日寫給林格曼（Lingemann）的信函，引自</w:t>
      </w:r>
      <w:r>
        <w:rPr>
          <w:rStyle w:val="00Text"/>
        </w:rPr>
        <w:t>Das Amt</w:t>
      </w:r>
      <w:r>
        <w:t>, p. 591.</w:t>
      </w:r>
    </w:p>
    <w:p w:rsidR="00D9517E" w:rsidRDefault="00D9517E" w:rsidP="00D9517E">
      <w:pPr>
        <w:ind w:firstLine="360"/>
      </w:pPr>
      <w:hyperlink w:anchor="_62_8">
        <w:bookmarkStart w:id="3133" w:name="_62_9"/>
        <w:r>
          <w:rPr>
            <w:rStyle w:val="03Text"/>
          </w:rPr>
          <w:t>[62]</w:t>
        </w:r>
        <w:bookmarkEnd w:id="3133"/>
      </w:hyperlink>
      <w:r>
        <w:t xml:space="preserve"> Thomas Harlan, “Kto był Eichmann?”, Polityka 28.5.1960.</w:t>
      </w:r>
    </w:p>
    <w:p w:rsidR="00D9517E" w:rsidRDefault="00D9517E" w:rsidP="00D9517E">
      <w:pPr>
        <w:ind w:firstLine="360"/>
      </w:pPr>
      <w:hyperlink w:anchor="_63_8">
        <w:bookmarkStart w:id="3134" w:name="_63_9"/>
        <w:r>
          <w:rPr>
            <w:rStyle w:val="03Text"/>
          </w:rPr>
          <w:t>[63]</w:t>
        </w:r>
        <w:bookmarkEnd w:id="3134"/>
      </w:hyperlink>
      <w:r>
        <w:t xml:space="preserve"> 奧蒙德和朗拜因之間的詳細信件往來，參見奧地利國家檔案處，ÖStA E/1797, Ordner 106。</w:t>
      </w:r>
    </w:p>
    <w:p w:rsidR="00D9517E" w:rsidRDefault="00D9517E" w:rsidP="00D9517E">
      <w:pPr>
        <w:ind w:firstLine="360"/>
      </w:pPr>
      <w:hyperlink w:anchor="_64_8">
        <w:bookmarkStart w:id="3135" w:name="_64_9"/>
        <w:r>
          <w:rPr>
            <w:rStyle w:val="03Text"/>
          </w:rPr>
          <w:t>[64]</w:t>
        </w:r>
        <w:bookmarkEnd w:id="3135"/>
      </w:hyperlink>
      <w:r>
        <w:t xml:space="preserve"> 奧蒙德與朗拜因從1961年2月起的通信內容，包括了會議安排、財務問題、哈蘭的旅費賬單，以及旅館內通知朗拜因哈蘭何時抵達的便箋。參見奧地利國家檔案處，ÖStA,Nachlass Langbein, E/1797。</w:t>
      </w:r>
    </w:p>
    <w:p w:rsidR="00D9517E" w:rsidRDefault="00D9517E" w:rsidP="00D9517E">
      <w:pPr>
        <w:ind w:firstLine="360"/>
      </w:pPr>
      <w:hyperlink w:anchor="_65_8">
        <w:bookmarkStart w:id="3136" w:name="_65_9"/>
        <w:r>
          <w:rPr>
            <w:rStyle w:val="03Text"/>
          </w:rPr>
          <w:t>[65]</w:t>
        </w:r>
        <w:bookmarkEnd w:id="3136"/>
      </w:hyperlink>
      <w:r>
        <w:t xml:space="preserve"> 維森塔爾1960年2月29日就向以色列駐奧地利大使艾策希爾·薩哈爾報告了這次接觸。這個事件有多方驗證，因為維森塔爾也曾將此事告訴他的傳記作者海拉·皮克（Hella Pick），而且伊塞爾·哈雷爾更曾經因為1960年2月的事件，指責西蒙·維森塔爾危及艾希曼的追捕行動。Hella Pick, </w:t>
      </w:r>
      <w:r>
        <w:rPr>
          <w:rStyle w:val="00Text"/>
        </w:rPr>
        <w:t>Simon Wiesenthal: A Life in Search of Justice</w:t>
      </w:r>
      <w:r>
        <w:t xml:space="preserve">. London 1996, 147; Isser Harel, </w:t>
      </w:r>
      <w:r>
        <w:rPr>
          <w:rStyle w:val="00Text"/>
        </w:rPr>
        <w:t>Simon Wiesenthal and the Capture of Eichmann</w:t>
      </w:r>
      <w:r>
        <w:t xml:space="preserve">, unveröffentlichtes Manuskript, zitiert bei Tom Segev, </w:t>
      </w:r>
      <w:r>
        <w:rPr>
          <w:rStyle w:val="00Text"/>
        </w:rPr>
        <w:t>Simon Wiesenthal</w:t>
      </w:r>
      <w:r>
        <w:t>, ..., A.o., 181.</w:t>
      </w:r>
    </w:p>
    <w:p w:rsidR="00D9517E" w:rsidRDefault="00D9517E" w:rsidP="00D9517E">
      <w:pPr>
        <w:ind w:firstLine="360"/>
      </w:pPr>
      <w:hyperlink w:anchor="_66_8">
        <w:bookmarkStart w:id="3137" w:name="_66_9"/>
        <w:r>
          <w:rPr>
            <w:rStyle w:val="03Text"/>
          </w:rPr>
          <w:t>[66]</w:t>
        </w:r>
        <w:bookmarkEnd w:id="3137"/>
      </w:hyperlink>
      <w:r>
        <w:t xml:space="preserve"> 感謝托馬斯·哈蘭提供對此事件的回憶。那些拷貝的范圍和質量，表明它們來自羅伯特·艾希曼。此外其上的手寫注記指出，那些是除了被出售給《生活》雜志之外的所有資料。另見路德維希堡聯邦檔案館，BArch Ludwigsburg Ordner “Sassen Interview Diverses”。</w:t>
      </w:r>
    </w:p>
    <w:p w:rsidR="00D9517E" w:rsidRDefault="00D9517E" w:rsidP="00D9517E">
      <w:pPr>
        <w:ind w:firstLine="360"/>
      </w:pPr>
      <w:hyperlink w:anchor="_67_8">
        <w:bookmarkStart w:id="3138" w:name="_67_9"/>
        <w:r>
          <w:rPr>
            <w:rStyle w:val="03Text"/>
          </w:rPr>
          <w:t>[67]</w:t>
        </w:r>
        <w:bookmarkEnd w:id="3138"/>
      </w:hyperlink>
      <w:r>
        <w:t xml:space="preserve"> Vermerk 7.3.1961, HMJ Wiesbaden, Veesenmayer, Edmund—Novak; jetzt: Adolf Eichmann,Bd. II, Bl. 211. Belegt bei Wojak, </w:t>
      </w:r>
      <w:r>
        <w:rPr>
          <w:rStyle w:val="00Text"/>
        </w:rPr>
        <w:t>Fritz Bauer</w:t>
      </w:r>
      <w:r>
        <w:t xml:space="preserve"> ..., A. o., 582, fn 93.</w:t>
      </w:r>
    </w:p>
    <w:p w:rsidR="00D9517E" w:rsidRDefault="00D9517E" w:rsidP="00D9517E">
      <w:pPr>
        <w:ind w:firstLine="360"/>
      </w:pPr>
      <w:hyperlink w:anchor="_68_8">
        <w:bookmarkStart w:id="3139" w:name="_68_9"/>
        <w:r>
          <w:rPr>
            <w:rStyle w:val="03Text"/>
          </w:rPr>
          <w:t>[68]</w:t>
        </w:r>
        <w:bookmarkEnd w:id="3139"/>
      </w:hyperlink>
      <w:r>
        <w:t xml:space="preserve"> 我們可以排除羅伯特·艾希曼自愿交出“阿根廷文稿”的可能，而且他不可能沒有注意到文稿已經遭竊（假如朗拜因只是偷偷拍照的話，后來就不必再制作膠片了）。羅伯特·艾希曼真應該設法通過律師向其兄發出警告。赫爾穆特·艾希曼好意提供的信息顯示，阿道夫·艾希曼的家人在我詢問之前似乎對被竊取的文件一無所知。參見1961年3-4月的塞爾瓦蒂烏斯的信函、弗里奇寫給塞爾瓦蒂烏斯的信件，尤其是AllProz 6/253, 6062。2009年向林茨警方和檢察官辦公室提出的詢問則沒有帶來任何結果。</w:t>
      </w:r>
    </w:p>
    <w:p w:rsidR="00D9517E" w:rsidRDefault="00D9517E" w:rsidP="00D9517E">
      <w:pPr>
        <w:ind w:firstLine="360"/>
      </w:pPr>
      <w:hyperlink w:anchor="_69_8">
        <w:bookmarkStart w:id="3140" w:name="_69_9"/>
        <w:r>
          <w:rPr>
            <w:rStyle w:val="03Text"/>
          </w:rPr>
          <w:t>[69]</w:t>
        </w:r>
        <w:bookmarkEnd w:id="3140"/>
      </w:hyperlink>
      <w:r>
        <w:t xml:space="preserve"> 哈蘭接受采訪時的說法。Jean-Pierre Stephan, </w:t>
      </w:r>
      <w:r>
        <w:rPr>
          <w:rStyle w:val="00Text"/>
        </w:rPr>
        <w:t>Das Gesicht Deines Feindes. Ein deutsches Leben</w:t>
      </w:r>
      <w:r>
        <w:t>, Berlin 2007, 124.</w:t>
      </w:r>
    </w:p>
    <w:p w:rsidR="00D9517E" w:rsidRDefault="00D9517E" w:rsidP="00D9517E">
      <w:pPr>
        <w:ind w:firstLine="360"/>
      </w:pPr>
      <w:hyperlink w:anchor="_70_8">
        <w:bookmarkStart w:id="3141" w:name="_70_9"/>
        <w:r>
          <w:rPr>
            <w:rStyle w:val="03Text"/>
          </w:rPr>
          <w:t>[70]</w:t>
        </w:r>
        <w:bookmarkEnd w:id="3141"/>
      </w:hyperlink>
      <w:r>
        <w:t xml:space="preserve"> 感謝丹尼爾·帕森特愿意與我分享自己的相關回憶。如果沒有他的坦誠，我永遠也不可能起心動念去尋找資料來重建事情的來龍去脈。此外我更連做夢都不會想到，此后流傳于世的“阿根廷文稿”竟然包含了各種不同的組合，因此我們必須仔細查看被標示成“薩森訪談錄”的每一張紙，并且計算一下頁數。</w:t>
      </w:r>
    </w:p>
    <w:p w:rsidR="00D9517E" w:rsidRDefault="00D9517E" w:rsidP="00D9517E">
      <w:pPr>
        <w:ind w:firstLine="360"/>
      </w:pPr>
      <w:hyperlink w:anchor="_71_8">
        <w:bookmarkStart w:id="3142" w:name="_71_9"/>
        <w:r>
          <w:rPr>
            <w:rStyle w:val="03Text"/>
          </w:rPr>
          <w:t>[71]</w:t>
        </w:r>
        <w:bookmarkEnd w:id="3142"/>
      </w:hyperlink>
      <w:r>
        <w:t xml:space="preserve"> 米奇斯瓦夫·拉科夫斯基在日記中指出，丹尼爾·帕森特從托馬斯·哈蘭那里收到了一份薩森抄本的拷貝，而且人民警察的犯罪學家已調查證明了它的真實性。Mieczysław F.Rakowski, </w:t>
      </w:r>
      <w:r>
        <w:rPr>
          <w:rStyle w:val="00Text"/>
        </w:rPr>
        <w:t>Dzienniki polityczne 1958-1962,</w:t>
      </w:r>
      <w:r>
        <w:t xml:space="preserve"> Warszawa 1998, 286. 5月9日華沙國民警察犯罪學家做出的書面評估概要，證明了提交給《政治周刊》的薩森抄本上艾希曼手寫字跡的真實性。其中部分在第一篇文章中引出。感謝克里斯蒂安·甘澤（Christian Ganzer）協助翻譯波蘭語文件。</w:t>
      </w:r>
    </w:p>
    <w:p w:rsidR="00D9517E" w:rsidRDefault="00D9517E" w:rsidP="00D9517E">
      <w:pPr>
        <w:ind w:firstLine="360"/>
      </w:pPr>
      <w:hyperlink w:anchor="_72_9">
        <w:bookmarkStart w:id="3143" w:name="_72_10"/>
        <w:r>
          <w:rPr>
            <w:rStyle w:val="03Text"/>
          </w:rPr>
          <w:t>[72]</w:t>
        </w:r>
        <w:bookmarkEnd w:id="3143"/>
      </w:hyperlink>
      <w:r>
        <w:t xml:space="preserve"> 根據《政治周刊》的說法，抄本的譯文與評論總共有1258頁。可惜報社的檔案中已經沒有那份文稿了。根據哈蘭的女朋友克雷斯蒂娜·日武爾斯卡的記憶，所有拷貝都被偷走了。可是莉亞娜·迪爾克斯（Liane Dirks）回憶（并且在一本小說中這樣寫），日武爾斯卡的記憶并不總是正確。“Eingriff auf höchster Ebene”, in: </w:t>
      </w:r>
      <w:r>
        <w:rPr>
          <w:rStyle w:val="00Text"/>
        </w:rPr>
        <w:t>Frankfurter Rundschau</w:t>
      </w:r>
      <w:r>
        <w:t xml:space="preserve">, 20.Juni 2006, 10 und </w:t>
      </w:r>
      <w:r>
        <w:rPr>
          <w:rStyle w:val="00Text"/>
        </w:rPr>
        <w:t>Krystyna</w:t>
      </w:r>
      <w:r>
        <w:t>, Köln 2006.</w:t>
      </w:r>
    </w:p>
    <w:p w:rsidR="00D9517E" w:rsidRDefault="00D9517E" w:rsidP="00D9517E">
      <w:pPr>
        <w:ind w:firstLine="360"/>
      </w:pPr>
      <w:hyperlink w:anchor="_73_9">
        <w:bookmarkStart w:id="3144" w:name="_73_10"/>
        <w:r>
          <w:rPr>
            <w:rStyle w:val="03Text"/>
          </w:rPr>
          <w:t>[73]</w:t>
        </w:r>
        <w:bookmarkEnd w:id="3144"/>
      </w:hyperlink>
      <w:r>
        <w:t xml:space="preserve"> 米奇斯瓦夫·拉科夫斯基1961年6月20日的日記，見</w:t>
      </w:r>
      <w:r>
        <w:rPr>
          <w:rStyle w:val="00Text"/>
        </w:rPr>
        <w:t>Dzienniki polityczne 1958-1962</w:t>
      </w:r>
      <w:r>
        <w:t xml:space="preserve">,Warszawa </w:t>
      </w:r>
      <w:r>
        <w:lastRenderedPageBreak/>
        <w:t>1998, 293f.</w:t>
      </w:r>
    </w:p>
    <w:p w:rsidR="00D9517E" w:rsidRDefault="00D9517E" w:rsidP="00D9517E">
      <w:pPr>
        <w:ind w:firstLine="360"/>
      </w:pPr>
      <w:hyperlink w:anchor="_74_8">
        <w:bookmarkStart w:id="3145" w:name="_74_9"/>
        <w:r>
          <w:rPr>
            <w:rStyle w:val="03Text"/>
          </w:rPr>
          <w:t>[74]</w:t>
        </w:r>
        <w:bookmarkEnd w:id="3145"/>
      </w:hyperlink>
      <w:r>
        <w:t xml:space="preserve"> 我個人非常感謝《猶太通論周報》這個簡短的附帶說明，因為它首次提到了《政治周刊》的文章系列。我還必須很慚愧地承認，在此之前我從未想過在前東方集團尋找任何這樣的出版物。我們腦海中的壁壘還是堅固得可怕！亦參見</w:t>
      </w:r>
      <w:r>
        <w:rPr>
          <w:rStyle w:val="00Text"/>
        </w:rPr>
        <w:t>Welt</w:t>
      </w:r>
      <w:r>
        <w:t xml:space="preserve"> 24.5.1961.</w:t>
      </w:r>
    </w:p>
    <w:p w:rsidR="00D9517E" w:rsidRDefault="00D9517E" w:rsidP="00D9517E">
      <w:pPr>
        <w:ind w:firstLine="360"/>
      </w:pPr>
      <w:hyperlink w:anchor="_75_8">
        <w:bookmarkStart w:id="3146" w:name="_75_9"/>
        <w:r>
          <w:rPr>
            <w:rStyle w:val="03Text"/>
          </w:rPr>
          <w:t>[75]</w:t>
        </w:r>
        <w:bookmarkEnd w:id="3146"/>
      </w:hyperlink>
      <w:r>
        <w:t xml:space="preserve"> </w:t>
      </w:r>
      <w:r>
        <w:rPr>
          <w:rStyle w:val="00Text"/>
        </w:rPr>
        <w:t>Paris Match</w:t>
      </w:r>
      <w:r>
        <w:t>, “Eichmann par Eichmann”, No. 630 (6.5.1961), No. 631 (13.5.1961) und No.632 (20.5.1961).</w:t>
      </w:r>
    </w:p>
    <w:p w:rsidR="00D9517E" w:rsidRDefault="00D9517E" w:rsidP="00D9517E">
      <w:pPr>
        <w:ind w:firstLine="360"/>
      </w:pPr>
      <w:hyperlink w:anchor="_76_8">
        <w:bookmarkStart w:id="3147" w:name="_76_9"/>
        <w:r>
          <w:rPr>
            <w:rStyle w:val="03Text"/>
          </w:rPr>
          <w:t>[76]</w:t>
        </w:r>
        <w:bookmarkEnd w:id="3147"/>
      </w:hyperlink>
      <w:r>
        <w:t xml:space="preserve"> 從阿夫納·萊斯1960年12月的筆記可以明顯看出，他當時只知道《生活》雜志的那篇專文。由于艾希曼的律師塞爾瓦蒂烏斯在1961年2月2日拒絕萊斯繼續進行審訊，于是審訊在1月正式結束。不過萊斯注意到，艾希曼本人無意遵守此一禁令：“他太喜歡聽到自己講話的聲音，以致不想‘放棄’那種樂趣。”萊斯當然巴不得能夠利用這個機會(Archiv für Zeitgeschichte, ETH Zürich, Nachlass Avner W. Less, 4.2.3.2 Notizhefte)。萊斯的上司卻決定，不可以讓艾希曼現在就知道薩森訪談錄已經到達以色列，以便把出其不意的效果留到開庭審判的時候(Späterer Bericht von Less in A. 0., 4.2.3.2 Persönlich Unterlagen, Sammelmappe II)。</w:t>
      </w:r>
    </w:p>
    <w:p w:rsidR="00D9517E" w:rsidRDefault="00D9517E" w:rsidP="00D9517E">
      <w:pPr>
        <w:ind w:firstLine="360"/>
      </w:pPr>
      <w:hyperlink w:anchor="_77_8">
        <w:bookmarkStart w:id="3148" w:name="_77_9"/>
        <w:r>
          <w:rPr>
            <w:rStyle w:val="03Text"/>
          </w:rPr>
          <w:t>[77]</w:t>
        </w:r>
        <w:bookmarkEnd w:id="3148"/>
      </w:hyperlink>
      <w:r>
        <w:t xml:space="preserve"> 奧蒙德與朗拜因之間的通信，尤其是朗拜因1962年1月25日的信函。奧地利國家檔案處，ÖstA E/1797, Ordner 106。</w:t>
      </w:r>
    </w:p>
    <w:p w:rsidR="00D9517E" w:rsidRDefault="00D9517E" w:rsidP="00D9517E">
      <w:pPr>
        <w:ind w:firstLine="360"/>
      </w:pPr>
      <w:hyperlink w:anchor="_78_8">
        <w:bookmarkStart w:id="3149" w:name="_78_9"/>
        <w:r>
          <w:rPr>
            <w:rStyle w:val="03Text"/>
          </w:rPr>
          <w:t>[78]</w:t>
        </w:r>
        <w:bookmarkEnd w:id="3149"/>
      </w:hyperlink>
      <w:r>
        <w:t xml:space="preserve"> 艾希曼審判，第16次開庭，1961年4月26日。</w:t>
      </w:r>
    </w:p>
    <w:p w:rsidR="00D9517E" w:rsidRDefault="00D9517E" w:rsidP="00D9517E">
      <w:pPr>
        <w:ind w:firstLine="360"/>
      </w:pPr>
      <w:hyperlink w:anchor="_79_8">
        <w:bookmarkStart w:id="3150" w:name="_79_9"/>
        <w:r>
          <w:rPr>
            <w:rStyle w:val="03Text"/>
          </w:rPr>
          <w:t>[79]</w:t>
        </w:r>
        <w:bookmarkEnd w:id="3150"/>
      </w:hyperlink>
      <w:r>
        <w:t xml:space="preserve"> Bach, Gabriel: “Gespräch mit Herrn Gabriel Bach, stellvertretender Ankläger im Prozess gegen Adolf Eichmann, anlässlich des 65. Jahrestages der Wannsee-Konferenz vom 20. Januar 1942 am 18. Januar 2007 im Haus der Wannsee-Konferenz”, in: Haus der Wannseekonferenz (Hrsg.), </w:t>
      </w:r>
      <w:r>
        <w:rPr>
          <w:rStyle w:val="00Text"/>
        </w:rPr>
        <w:t>Newsletter 8</w:t>
      </w:r>
      <w:r>
        <w:t>, Dezember 2007, 2-21‚ hier 5.</w:t>
      </w:r>
    </w:p>
    <w:p w:rsidR="00D9517E" w:rsidRDefault="00D9517E" w:rsidP="00D9517E">
      <w:pPr>
        <w:ind w:firstLine="360"/>
      </w:pPr>
      <w:hyperlink w:anchor="_80_8">
        <w:bookmarkStart w:id="3151" w:name="_80_9"/>
        <w:r>
          <w:rPr>
            <w:rStyle w:val="03Text"/>
          </w:rPr>
          <w:t>[80]</w:t>
        </w:r>
        <w:bookmarkEnd w:id="3151"/>
      </w:hyperlink>
      <w:r>
        <w:t xml:space="preserve"> 維森塔爾在一封日期較早，于1970年12月28日寄給本恩·塞耶斯（Ben A. Sijes）的信函中即已提及此事。參見Tom Segev, </w:t>
      </w:r>
      <w:r>
        <w:rPr>
          <w:rStyle w:val="00Text"/>
        </w:rPr>
        <w:t>Simon Wesenthal</w:t>
      </w:r>
      <w:r>
        <w:t xml:space="preserve"> ..., A.o., 188.</w:t>
      </w:r>
    </w:p>
    <w:p w:rsidR="00D9517E" w:rsidRDefault="00D9517E" w:rsidP="00D9517E">
      <w:pPr>
        <w:ind w:firstLine="360"/>
      </w:pPr>
      <w:hyperlink w:anchor="_81_8">
        <w:bookmarkStart w:id="3152" w:name="_81_9"/>
        <w:r>
          <w:rPr>
            <w:rStyle w:val="03Text"/>
          </w:rPr>
          <w:t>[81]</w:t>
        </w:r>
        <w:bookmarkEnd w:id="3152"/>
      </w:hyperlink>
      <w:r>
        <w:t xml:space="preserve"> 西蒙·維森塔爾1980年10月5日寫給豪斯納的信函（Simon Wiesenthal Archiv,Korrespondenz）。在此感謝米夏埃拉·沃采爾卡（Michaela Vocelka）這么快就把它寄給我。</w:t>
      </w:r>
    </w:p>
    <w:p w:rsidR="00D9517E" w:rsidRDefault="00D9517E" w:rsidP="00D9517E">
      <w:pPr>
        <w:ind w:firstLine="360"/>
      </w:pPr>
      <w:hyperlink w:anchor="_82_8">
        <w:bookmarkStart w:id="3153" w:name="_82_9"/>
        <w:r>
          <w:rPr>
            <w:rStyle w:val="03Text"/>
          </w:rPr>
          <w:t>[82]</w:t>
        </w:r>
        <w:bookmarkEnd w:id="3153"/>
      </w:hyperlink>
      <w:r>
        <w:t xml:space="preserve"> 這是仔細逐頁比對之后所得出的結果。若有人想親自查證，不妨采取比較簡單的做法，找一個朗拜因的版本（以及薩森原件）上不存在的典型損毀：薩森抄本18, 12在左側出現一個P字形狀的燒損痕跡，毀掉了大約10%的頁面。</w:t>
      </w:r>
    </w:p>
    <w:p w:rsidR="00D9517E" w:rsidRDefault="00D9517E" w:rsidP="00D9517E">
      <w:pPr>
        <w:ind w:firstLine="360"/>
      </w:pPr>
      <w:hyperlink w:anchor="_83_8">
        <w:bookmarkStart w:id="3154" w:name="_83_9"/>
        <w:r>
          <w:rPr>
            <w:rStyle w:val="03Text"/>
          </w:rPr>
          <w:t>[83]</w:t>
        </w:r>
        <w:bookmarkEnd w:id="3154"/>
      </w:hyperlink>
      <w:r>
        <w:t xml:space="preserve"> 這種講法來自海因茨·費爾弗（他在艾希曼審判案結束后不久被揭發為蘇聯間諜）。參見Heinz Felfe, </w:t>
      </w:r>
      <w:r>
        <w:rPr>
          <w:rStyle w:val="00Text"/>
        </w:rPr>
        <w:t>Im Dienst des Gegners: 10 Jahre Moskaus Mann im BND</w:t>
      </w:r>
      <w:r>
        <w:t>. Hamburg, Zürich 1986, 248.聯邦情報局檔案BND-Akte 121 099證明，他們在1960年年底已經擁有了第一批“阿根廷文稿”，而且是得自美國。</w:t>
      </w:r>
    </w:p>
    <w:p w:rsidR="00D9517E" w:rsidRDefault="00D9517E" w:rsidP="00D9517E">
      <w:pPr>
        <w:ind w:firstLine="360"/>
      </w:pPr>
      <w:hyperlink w:anchor="_84_8">
        <w:bookmarkStart w:id="3155" w:name="_84_9"/>
        <w:r>
          <w:rPr>
            <w:rStyle w:val="03Text"/>
          </w:rPr>
          <w:t>[84]</w:t>
        </w:r>
        <w:bookmarkEnd w:id="3155"/>
      </w:hyperlink>
      <w:r>
        <w:t xml:space="preserve"> 1961年5月31日完成的哈加格評估報告已于6月9日提交法院，因此可在起訴文件中查閱（希伯來文起訴文件T/1392）。哈加格清楚地表明，他收到全部資料的時間為1961年5月25日。盡管他提到了之前在1961年3月17日和4月10日的兩次客觀評估，但想要在僅僅六天之內把堆積如山的頁面評估完畢是不可能的事情。非常感謝柏林的伊莉娜·亞博廷斯基（Irina Jobotinsky）協助翻譯希伯來文的資料。</w:t>
      </w:r>
    </w:p>
    <w:p w:rsidR="00D9517E" w:rsidRDefault="00D9517E" w:rsidP="00D9517E">
      <w:pPr>
        <w:ind w:firstLine="360"/>
      </w:pPr>
      <w:hyperlink w:anchor="_85_8">
        <w:bookmarkStart w:id="3156" w:name="_85_9"/>
        <w:r>
          <w:rPr>
            <w:rStyle w:val="03Text"/>
          </w:rPr>
          <w:t>[85]</w:t>
        </w:r>
        <w:bookmarkEnd w:id="3156"/>
      </w:hyperlink>
      <w:r>
        <w:t xml:space="preserve"> 在一般文獻，特別是通俗讀物中，有無數人聲稱曾在薩森家里看見過那2個穿孔文件夾和17個卷宗。我們可以立即反駁他們的說法，因為薩森此外還有400多頁的材料。假如薩森使用和哈加格一樣的分類方式，那么就會得到大約28個卷宗。</w:t>
      </w:r>
    </w:p>
    <w:p w:rsidR="00D9517E" w:rsidRDefault="00D9517E" w:rsidP="00D9517E">
      <w:pPr>
        <w:ind w:firstLine="360"/>
      </w:pPr>
      <w:hyperlink w:anchor="_86_8">
        <w:bookmarkStart w:id="3157" w:name="_86_9"/>
        <w:r>
          <w:rPr>
            <w:rStyle w:val="03Text"/>
          </w:rPr>
          <w:t>[86]</w:t>
        </w:r>
        <w:bookmarkEnd w:id="3157"/>
      </w:hyperlink>
      <w:r>
        <w:t xml:space="preserve"> 我有幸與路德維希堡聯邦檔案館的工作人員一起整理了館藏抄本的第二部分。與哈加格不同的是，我的優勢在于事先已對必須整理的頁面非常熟悉。但即便如此，我們進行這項工作的時候仍需要許多幽默感。再次衷心感謝托比亞斯·赫爾曼和西達·托普坦奇（Sidar Toptanci），在我研究艾希曼期間給了我最愉快的檔案館體驗。</w:t>
      </w:r>
    </w:p>
    <w:p w:rsidR="00D9517E" w:rsidRDefault="00D9517E" w:rsidP="00D9517E">
      <w:pPr>
        <w:ind w:firstLine="360"/>
      </w:pPr>
      <w:hyperlink w:anchor="_87_8">
        <w:bookmarkStart w:id="3158" w:name="_87_9"/>
        <w:r>
          <w:rPr>
            <w:rStyle w:val="03Text"/>
          </w:rPr>
          <w:t>[87]</w:t>
        </w:r>
        <w:bookmarkEnd w:id="3158"/>
      </w:hyperlink>
      <w:r>
        <w:t xml:space="preserve"> 這很明顯是一個錯誤，因為重復計算的頁數后來沒有刪除。頁碼重復之處為：第112頁=113頁，第224頁=225頁，第508頁=509頁。</w:t>
      </w:r>
    </w:p>
    <w:p w:rsidR="00D9517E" w:rsidRDefault="00D9517E" w:rsidP="00D9517E">
      <w:pPr>
        <w:ind w:firstLine="360"/>
      </w:pPr>
      <w:hyperlink w:anchor="_88_8">
        <w:bookmarkStart w:id="3159" w:name="_88_9"/>
        <w:r>
          <w:rPr>
            <w:rStyle w:val="03Text"/>
          </w:rPr>
          <w:t>[88]</w:t>
        </w:r>
        <w:bookmarkEnd w:id="3159"/>
      </w:hyperlink>
      <w:r>
        <w:t xml:space="preserve"> 這些頁面包含了關于艾希曼前副官羅爾夫·金特的討論。在原始錄音帶上（聯邦檔案館錄音帶編</w:t>
      </w:r>
      <w:r>
        <w:lastRenderedPageBreak/>
        <w:t>號BArch 09D），艾希曼要求去掉這些評論，因為他相信金特還活著，而他不想給金特造成任何傷害。</w:t>
      </w:r>
    </w:p>
    <w:p w:rsidR="00D9517E" w:rsidRDefault="00D9517E" w:rsidP="00D9517E">
      <w:pPr>
        <w:ind w:firstLine="360"/>
      </w:pPr>
      <w:hyperlink w:anchor="_89_8">
        <w:bookmarkStart w:id="3160" w:name="_89_9"/>
        <w:r>
          <w:rPr>
            <w:rStyle w:val="03Text"/>
          </w:rPr>
          <w:t>[89]</w:t>
        </w:r>
        <w:bookmarkEnd w:id="3160"/>
      </w:hyperlink>
      <w:r>
        <w:t xml:space="preserve"> 薩森抄本6, 1。</w:t>
      </w:r>
    </w:p>
    <w:p w:rsidR="00D9517E" w:rsidRDefault="00D9517E" w:rsidP="00D9517E">
      <w:pPr>
        <w:ind w:firstLine="360"/>
      </w:pPr>
      <w:hyperlink w:anchor="_90_8">
        <w:bookmarkStart w:id="3161" w:name="_90_9"/>
        <w:r>
          <w:rPr>
            <w:rStyle w:val="03Text"/>
          </w:rPr>
          <w:t>[90]</w:t>
        </w:r>
        <w:bookmarkEnd w:id="3161"/>
      </w:hyperlink>
      <w:r>
        <w:t xml:space="preserve"> 迪特里希·措伊格致弗里茨·鮑爾的信，1961年6月2日。路德維希堡聯邦檔案館，BArch Ludwigsburg, Bestand Zentrale Stelle, III 44/ 28.</w:t>
      </w:r>
    </w:p>
    <w:p w:rsidR="00D9517E" w:rsidRDefault="00D9517E" w:rsidP="00D9517E">
      <w:pPr>
        <w:ind w:firstLine="360"/>
      </w:pPr>
      <w:hyperlink w:anchor="_91_8">
        <w:bookmarkStart w:id="3162" w:name="_91_9"/>
        <w:r>
          <w:rPr>
            <w:rStyle w:val="03Text"/>
          </w:rPr>
          <w:t>[91]</w:t>
        </w:r>
        <w:bookmarkEnd w:id="3162"/>
      </w:hyperlink>
      <w:r>
        <w:t xml:space="preserve"> 按照哈加格的編號，被承認的頁面為：18, 57, 90, 100, 102, 106, 110, 118, 124, 131, 151,152, 158, 168, 201, 202, 209, 213, 221, 227, 230, 246, 253, 265. 267, 272, 276, 277, 278, 279,281, 283, 288, 292, 293, 303, 304, 306, 307, 308, 313, 314, 323, 336, 361, 362, 368, 369, 372,373, 384, 398, 407, 408, 420, 421, 424, 425, 426, 432, 513, 514, 516, 519, 521, 522, 524, 525,574, 577, 578, 582, 585, 587, 609, 610, 613, 616, 617, 662, 663, 665, 667。（可向本人索取各頁的索引，以便在聯邦檔案館查閱。）</w:t>
      </w:r>
    </w:p>
    <w:p w:rsidR="00D9517E" w:rsidRDefault="00D9517E" w:rsidP="00D9517E">
      <w:pPr>
        <w:ind w:firstLine="360"/>
      </w:pPr>
      <w:hyperlink w:anchor="_92_8">
        <w:bookmarkStart w:id="3163" w:name="_92_9"/>
        <w:r>
          <w:rPr>
            <w:rStyle w:val="03Text"/>
          </w:rPr>
          <w:t>[92]</w:t>
        </w:r>
        <w:bookmarkEnd w:id="3163"/>
      </w:hyperlink>
      <w:r>
        <w:t xml:space="preserve"> 簽字并不像沃亞克所認為的（</w:t>
      </w:r>
      <w:r>
        <w:rPr>
          <w:rStyle w:val="00Text"/>
        </w:rPr>
        <w:t>Eichmanns Memoiren</w:t>
      </w:r>
      <w:r>
        <w:t xml:space="preserve">, 50），表現了艾希曼的學究氣，那反而是調查證據時的常見做法，用于連續承認抄本和做出的修正。萊斯也好幾次詳細描述了這種做法。Nachlass Less, </w:t>
      </w:r>
      <w:r>
        <w:rPr>
          <w:rStyle w:val="00Text"/>
        </w:rPr>
        <w:t>Archiv für Zeitgeschichte</w:t>
      </w:r>
      <w:r>
        <w:t>, ETH Zurich.</w:t>
      </w:r>
    </w:p>
    <w:p w:rsidR="00D9517E" w:rsidRDefault="00D9517E" w:rsidP="00D9517E">
      <w:pPr>
        <w:ind w:firstLine="360"/>
      </w:pPr>
      <w:hyperlink w:anchor="_93_8">
        <w:bookmarkStart w:id="3164" w:name="_93_9"/>
        <w:r>
          <w:rPr>
            <w:rStyle w:val="03Text"/>
          </w:rPr>
          <w:t>[93]</w:t>
        </w:r>
        <w:bookmarkEnd w:id="3164"/>
      </w:hyperlink>
      <w:r>
        <w:t xml:space="preserve"> Einlassungen zu den Sassen-Memoiren, 6-seitiges Typoskript, Jerusalem 9.6.1961, BArch Koblenz, AllProz 6/254.</w:t>
      </w:r>
    </w:p>
    <w:p w:rsidR="00D9517E" w:rsidRDefault="00D9517E" w:rsidP="00D9517E">
      <w:pPr>
        <w:ind w:firstLine="360"/>
      </w:pPr>
      <w:hyperlink w:anchor="_94_9">
        <w:bookmarkStart w:id="3165" w:name="_94_10"/>
        <w:r>
          <w:rPr>
            <w:rStyle w:val="03Text"/>
          </w:rPr>
          <w:t>[94]</w:t>
        </w:r>
        <w:bookmarkEnd w:id="3165"/>
      </w:hyperlink>
      <w:r>
        <w:t xml:space="preserve"> 薩森只有在最后一次接受采訪的時候（“Edicion plus”, Telefe Buenos Aires, 1991），才明確談到艾希曼本來打算寫的自傳。</w:t>
      </w:r>
    </w:p>
    <w:p w:rsidR="00D9517E" w:rsidRDefault="00D9517E" w:rsidP="00D9517E">
      <w:pPr>
        <w:ind w:firstLine="360"/>
      </w:pPr>
      <w:hyperlink w:anchor="_95_8">
        <w:bookmarkStart w:id="3166" w:name="_95_9"/>
        <w:r>
          <w:rPr>
            <w:rStyle w:val="03Text"/>
          </w:rPr>
          <w:t>[95]</w:t>
        </w:r>
        <w:bookmarkEnd w:id="3166"/>
      </w:hyperlink>
      <w:r>
        <w:t xml:space="preserve"> </w:t>
      </w:r>
      <w:r>
        <w:rPr>
          <w:rStyle w:val="00Text"/>
        </w:rPr>
        <w:t>Nation Europa</w:t>
      </w:r>
      <w:r>
        <w:t>, Jg. 11, 1961, Heft 11 (November), 37-42. Hier 41.</w:t>
      </w:r>
    </w:p>
    <w:p w:rsidR="00D9517E" w:rsidRDefault="00D9517E" w:rsidP="00D9517E">
      <w:pPr>
        <w:ind w:firstLine="360"/>
      </w:pPr>
      <w:hyperlink w:anchor="_96_9">
        <w:bookmarkStart w:id="3167" w:name="_96_10"/>
        <w:r>
          <w:rPr>
            <w:rStyle w:val="03Text"/>
          </w:rPr>
          <w:t>[96]</w:t>
        </w:r>
        <w:bookmarkEnd w:id="3167"/>
      </w:hyperlink>
      <w:r>
        <w:t xml:space="preserve"> 即使在艾希曼審判案之后，福爾默仍繼續與阿根廷保持聯系。胡安·馬勒（萊因哈德·科普斯）表示，福爾默曾于1980年12月在布宜諾斯艾利斯附近的蓬塔奇卡（Punta Chica）主持了“仲夏節”慶祝活動。Juan Maler, </w:t>
      </w:r>
      <w:r>
        <w:rPr>
          <w:rStyle w:val="00Text"/>
        </w:rPr>
        <w:t>Frieden, Krieg und “Frieden”</w:t>
      </w:r>
      <w:r>
        <w:t>. Bariloche 1987, 403.</w:t>
      </w:r>
    </w:p>
    <w:p w:rsidR="00D9517E" w:rsidRDefault="00D9517E" w:rsidP="00D9517E">
      <w:pPr>
        <w:ind w:firstLine="360"/>
      </w:pPr>
      <w:hyperlink w:anchor="_97_9">
        <w:bookmarkStart w:id="3168" w:name="_97_10"/>
        <w:r>
          <w:rPr>
            <w:rStyle w:val="03Text"/>
          </w:rPr>
          <w:t>[97]</w:t>
        </w:r>
        <w:bookmarkEnd w:id="3168"/>
      </w:hyperlink>
      <w:r>
        <w:t xml:space="preserve"> 甚至在讀到《生活》雜志的文章系列之前，阿道夫·馮·塔登就已經在談論薩森文件所包含的范圍了。他后來承認，自己是通過魯德爾熟悉薩森文件的。塔登在1960年12月6日寫給埃里希·克恩邁爾的信函。Nieders. Landesarchiv, Nachlass Adolf von Thadden, VVP 39, Acc. 8/94 Nr. 80 Korrespondenz K. und Acc. 1/98 Nr. 49 (SudholtKorrespondenz).</w:t>
      </w:r>
    </w:p>
    <w:p w:rsidR="00D9517E" w:rsidRDefault="00D9517E" w:rsidP="00D9517E">
      <w:pPr>
        <w:ind w:firstLine="360"/>
      </w:pPr>
      <w:hyperlink w:anchor="_98_8">
        <w:bookmarkStart w:id="3169" w:name="_98_9"/>
        <w:r>
          <w:rPr>
            <w:rStyle w:val="03Text"/>
          </w:rPr>
          <w:t>[98]</w:t>
        </w:r>
        <w:bookmarkEnd w:id="3169"/>
      </w:hyperlink>
      <w:r>
        <w:t xml:space="preserve"> 1961年6月23日，鮑爾向黑森州司法部宣稱，斯坦巴赫（Steinbacher）檢察官希望能夠在維也納傳訊埃伯哈德·弗里奇。引自Irmtrud Wojak, Vermerk 23.6.1961, HMJ Wiesbaden, Veesenmayer, Edmund - Novak; jetzt: Adolf Eichmann, Bd. II, Bl. 346, Wojak,</w:t>
      </w:r>
      <w:r>
        <w:rPr>
          <w:rStyle w:val="00Text"/>
        </w:rPr>
        <w:t>Fritz Bauer</w:t>
      </w:r>
      <w:r>
        <w:t xml:space="preserve"> 582.</w:t>
      </w:r>
    </w:p>
    <w:p w:rsidR="00D9517E" w:rsidRDefault="00D9517E" w:rsidP="00D9517E">
      <w:pPr>
        <w:ind w:firstLine="360"/>
      </w:pPr>
      <w:hyperlink w:anchor="_99_8">
        <w:bookmarkStart w:id="3170" w:name="_99_9"/>
        <w:r>
          <w:rPr>
            <w:rStyle w:val="03Text"/>
          </w:rPr>
          <w:t>[99]</w:t>
        </w:r>
        <w:bookmarkEnd w:id="3170"/>
      </w:hyperlink>
      <w:r>
        <w:t xml:space="preserve"> Wojak, </w:t>
      </w:r>
      <w:r>
        <w:rPr>
          <w:rStyle w:val="00Text"/>
        </w:rPr>
        <w:t>Eichmanns Memoiren</w:t>
      </w:r>
      <w:r>
        <w:t>, A. o.關于這一引用的問題，參見第三章《友情相助》一節。</w:t>
      </w:r>
    </w:p>
    <w:p w:rsidR="00D9517E" w:rsidRDefault="00D9517E" w:rsidP="00D9517E">
      <w:pPr>
        <w:ind w:firstLine="360"/>
      </w:pPr>
      <w:hyperlink w:anchor="_100_8">
        <w:bookmarkStart w:id="3171" w:name="_100_9"/>
        <w:r>
          <w:rPr>
            <w:rStyle w:val="03Text"/>
          </w:rPr>
          <w:t>[100]</w:t>
        </w:r>
        <w:bookmarkEnd w:id="3171"/>
      </w:hyperlink>
      <w:r>
        <w:t xml:space="preserve"> 豪斯納曾在提到艾希曼筆記時說：“這第29卷僅供您參考。”但此處的“卷”不同于沃亞克的理解（</w:t>
      </w:r>
      <w:r>
        <w:rPr>
          <w:rStyle w:val="00Text"/>
        </w:rPr>
        <w:t>Eichmanns Memoiren</w:t>
      </w:r>
      <w:r>
        <w:t>, A.o., 222 n.93），指的并非錄音帶而是抄本，而且我們可在抄本上找到這一段文字（薩森抄本29, 1，29號錄音帶不在艾希曼的遺物當中，因為其后人聽從了指示）。豪斯納在《正義在耶路撒冷》一書做出的所有引用，很明顯根據的是哈加格所整理的版本。</w:t>
      </w:r>
    </w:p>
    <w:p w:rsidR="00D9517E" w:rsidRDefault="00D9517E" w:rsidP="00D9517E">
      <w:pPr>
        <w:ind w:firstLine="360"/>
      </w:pPr>
      <w:hyperlink w:anchor="_101_8">
        <w:bookmarkStart w:id="3172" w:name="_101_9"/>
        <w:r>
          <w:rPr>
            <w:rStyle w:val="03Text"/>
          </w:rPr>
          <w:t>[101]</w:t>
        </w:r>
        <w:bookmarkEnd w:id="3172"/>
      </w:hyperlink>
      <w:r>
        <w:t xml:space="preserve"> 薩斯基雅·薩森接受魯爾夫·范·提爾（2005）和雷蒙德·萊伊（2009）的采訪；薩森家的友人英格·施奈德接受范·提爾的采訪（2005）。</w:t>
      </w:r>
    </w:p>
    <w:p w:rsidR="00D9517E" w:rsidRDefault="00D9517E" w:rsidP="00D9517E">
      <w:pPr>
        <w:ind w:firstLine="360"/>
      </w:pPr>
      <w:hyperlink w:anchor="_102_9">
        <w:bookmarkStart w:id="3173" w:name="_102_10"/>
        <w:r>
          <w:rPr>
            <w:rStyle w:val="03Text"/>
          </w:rPr>
          <w:t>[102]</w:t>
        </w:r>
        <w:bookmarkEnd w:id="3173"/>
      </w:hyperlink>
      <w:r>
        <w:t xml:space="preserve"> Gideon Hausner, </w:t>
      </w:r>
      <w:r>
        <w:rPr>
          <w:rStyle w:val="00Text"/>
        </w:rPr>
        <w:t>Gerechtigkeit in Jerusalem</w:t>
      </w:r>
      <w:r>
        <w:t>. München 1967.</w:t>
      </w:r>
    </w:p>
    <w:p w:rsidR="00D9517E" w:rsidRDefault="00D9517E" w:rsidP="00D9517E">
      <w:pPr>
        <w:ind w:firstLine="360"/>
      </w:pPr>
      <w:hyperlink w:anchor="_103_8">
        <w:bookmarkStart w:id="3174" w:name="_103_9"/>
        <w:r>
          <w:rPr>
            <w:rStyle w:val="03Text"/>
          </w:rPr>
          <w:t>[103]</w:t>
        </w:r>
        <w:bookmarkEnd w:id="3174"/>
      </w:hyperlink>
      <w:r>
        <w:t xml:space="preserve"> 豪斯納的副手加布里埃爾·巴赫曾一再令人信服地解釋說，關于阿根廷種種說辭的知識對他有非常重要的個人意義，避免他在艾希曼裝模作樣的時候上當中計。</w:t>
      </w:r>
    </w:p>
    <w:p w:rsidR="00D9517E" w:rsidRDefault="00D9517E" w:rsidP="00D9517E">
      <w:pPr>
        <w:ind w:firstLine="360"/>
      </w:pPr>
      <w:hyperlink w:anchor="_104_9">
        <w:bookmarkStart w:id="3175" w:name="_104_10"/>
        <w:r>
          <w:rPr>
            <w:rStyle w:val="03Text"/>
          </w:rPr>
          <w:t>[104]</w:t>
        </w:r>
        <w:bookmarkEnd w:id="3175"/>
      </w:hyperlink>
      <w:r>
        <w:t xml:space="preserve"> 交叉審訊，艾希曼審判第96次開庭，1961年7月13日。影片記錄令人震驚地清楚顯示出艾希曼的謊言多么具有說服力。</w:t>
      </w:r>
    </w:p>
    <w:p w:rsidR="00D9517E" w:rsidRDefault="00D9517E" w:rsidP="00D9517E">
      <w:pPr>
        <w:ind w:firstLine="360"/>
      </w:pPr>
      <w:hyperlink w:anchor="_105_8">
        <w:bookmarkStart w:id="3176" w:name="_105_9"/>
        <w:r>
          <w:rPr>
            <w:rStyle w:val="03Text"/>
          </w:rPr>
          <w:t>[105]</w:t>
        </w:r>
        <w:bookmarkEnd w:id="3176"/>
      </w:hyperlink>
      <w:r>
        <w:t xml:space="preserve"> 除了《生活》雜志的系列文章之外，漢娜·阿倫特也在她的書中使用了以色列制作的艾希曼手寫片段的打字抄本（</w:t>
      </w:r>
      <w:r>
        <w:rPr>
          <w:rStyle w:val="00Text"/>
        </w:rPr>
        <w:t>Betrifit: Meine Feststellungen zur Angelegenheit “Judenfragen”</w:t>
      </w:r>
      <w:r>
        <w:t xml:space="preserve">...）。這些手寫片段屬于起訴文件的一部分，因此所有在場記者皆可查閱。但她沒有看到薩森抄本。Hannah Arendt, </w:t>
      </w:r>
      <w:r>
        <w:rPr>
          <w:rStyle w:val="00Text"/>
        </w:rPr>
        <w:t>Eichmann in Jerusalem</w:t>
      </w:r>
      <w:r>
        <w:t xml:space="preserve"> ..., A. o., 10, 330.</w:t>
      </w:r>
    </w:p>
    <w:p w:rsidR="00D9517E" w:rsidRDefault="00D9517E" w:rsidP="00D9517E">
      <w:pPr>
        <w:ind w:firstLine="360"/>
      </w:pPr>
      <w:hyperlink w:anchor="_106_8">
        <w:bookmarkStart w:id="3177" w:name="_106_9"/>
        <w:r>
          <w:rPr>
            <w:rStyle w:val="03Text"/>
          </w:rPr>
          <w:t>[106]</w:t>
        </w:r>
        <w:bookmarkEnd w:id="3177"/>
      </w:hyperlink>
      <w:r>
        <w:t xml:space="preserve"> 路德維希堡中央辦公室，ZSt Ludwigsburg III 44/10。</w:t>
      </w:r>
    </w:p>
    <w:p w:rsidR="00D9517E" w:rsidRDefault="00D9517E" w:rsidP="00D9517E">
      <w:pPr>
        <w:ind w:firstLine="360"/>
      </w:pPr>
      <w:hyperlink w:anchor="_107_8">
        <w:bookmarkStart w:id="3178" w:name="_107_9"/>
        <w:r>
          <w:rPr>
            <w:rStyle w:val="03Text"/>
          </w:rPr>
          <w:t>[107]</w:t>
        </w:r>
        <w:bookmarkEnd w:id="3178"/>
      </w:hyperlink>
      <w:r>
        <w:t xml:space="preserve"> 路德維希堡聯邦檔案館，BArch Ludwigsburg B162/428 und 429。</w:t>
      </w:r>
    </w:p>
    <w:p w:rsidR="00D9517E" w:rsidRDefault="00D9517E" w:rsidP="00D9517E">
      <w:pPr>
        <w:ind w:firstLine="360"/>
      </w:pPr>
      <w:hyperlink w:anchor="_108_8">
        <w:bookmarkStart w:id="3179" w:name="_108_9"/>
        <w:r>
          <w:rPr>
            <w:rStyle w:val="03Text"/>
          </w:rPr>
          <w:t>[108]</w:t>
        </w:r>
        <w:bookmarkEnd w:id="3179"/>
      </w:hyperlink>
      <w:r>
        <w:t xml:space="preserve"> 巴登—符騰堡州刑事調查局的那封附函和其他信件，都使用了一個特別委員會的信箋，但該局如今對此已無任何記錄。正如諾貝特·基斯林向我解釋的那樣，此事頗不尋常，因為它們原本應該逐一登記在文件收發簿上。信箋上的文字為：LKA BW Sonderkommission Zentrale Stelle Tgb. Nr. SK. ZSt. A/14111/61。</w:t>
      </w:r>
    </w:p>
    <w:p w:rsidR="00D9517E" w:rsidRDefault="00D9517E" w:rsidP="00D9517E">
      <w:pPr>
        <w:ind w:firstLine="360"/>
      </w:pPr>
      <w:hyperlink w:anchor="_109_8">
        <w:bookmarkStart w:id="3180" w:name="_109_9"/>
        <w:r>
          <w:rPr>
            <w:rStyle w:val="03Text"/>
          </w:rPr>
          <w:t>[109]</w:t>
        </w:r>
        <w:bookmarkEnd w:id="3180"/>
      </w:hyperlink>
      <w:r>
        <w:t xml:space="preserve"> 在漢堡當代史研究中心的檔案室就有一份副本。</w:t>
      </w:r>
    </w:p>
    <w:p w:rsidR="00D9517E" w:rsidRDefault="00D9517E" w:rsidP="00D9517E">
      <w:pPr>
        <w:ind w:firstLine="360"/>
      </w:pPr>
      <w:hyperlink w:anchor="_110_8">
        <w:bookmarkStart w:id="3181" w:name="_110_9"/>
        <w:r>
          <w:rPr>
            <w:rStyle w:val="03Text"/>
          </w:rPr>
          <w:t>[110]</w:t>
        </w:r>
        <w:bookmarkEnd w:id="3181"/>
      </w:hyperlink>
      <w:r>
        <w:t xml:space="preserve"> 漢斯·雷興貝格在1961年3月31日的一封信件中，解釋了他與熱努在開始審判之前聯手進行的出版工作。自從博爾曼遺稿和戈培爾日記引起爭論以來，熱努就因為喜歡興訟而臭名昭著。</w:t>
      </w:r>
    </w:p>
    <w:p w:rsidR="00D9517E" w:rsidRDefault="00D9517E" w:rsidP="00D9517E">
      <w:pPr>
        <w:ind w:firstLine="360"/>
      </w:pPr>
      <w:hyperlink w:anchor="_111_8">
        <w:bookmarkStart w:id="3182" w:name="_111_9"/>
        <w:r>
          <w:rPr>
            <w:rStyle w:val="03Text"/>
          </w:rPr>
          <w:t>[111]</w:t>
        </w:r>
        <w:bookmarkEnd w:id="3182"/>
      </w:hyperlink>
      <w:r>
        <w:t xml:space="preserve"> 朗拜因致奧蒙德的信函，1962年1月25日。ÖStA Wien. Nachlass Hermann Langbein,E 1797/106: Briefwechsel mit Henry Ormond.</w:t>
      </w:r>
    </w:p>
    <w:p w:rsidR="00D9517E" w:rsidRDefault="00D9517E" w:rsidP="00D9517E">
      <w:pPr>
        <w:ind w:firstLine="360"/>
      </w:pPr>
      <w:hyperlink w:anchor="_112_8">
        <w:bookmarkStart w:id="3183" w:name="_112_9"/>
        <w:r>
          <w:rPr>
            <w:rStyle w:val="03Text"/>
          </w:rPr>
          <w:t>[112]</w:t>
        </w:r>
        <w:bookmarkEnd w:id="3183"/>
      </w:hyperlink>
      <w:r>
        <w:t xml:space="preserve"> 漢娜·阿倫特雖然曾被指責僅僅親自參加了少數幾次開庭，卻是最徹底閱讀審訊和審判記錄的人之一。她還把那些記錄帶回了美國。</w:t>
      </w:r>
    </w:p>
    <w:p w:rsidR="00D9517E" w:rsidRDefault="00D9517E" w:rsidP="00D9517E">
      <w:pPr>
        <w:ind w:firstLine="360"/>
      </w:pPr>
      <w:hyperlink w:anchor="_113_9">
        <w:bookmarkStart w:id="3184" w:name="_113_10"/>
        <w:r>
          <w:rPr>
            <w:rStyle w:val="03Text"/>
          </w:rPr>
          <w:t>[113]</w:t>
        </w:r>
        <w:bookmarkEnd w:id="3184"/>
      </w:hyperlink>
      <w:r>
        <w:t xml:space="preserve"> 朗拜因和奧蒙德都帶著尊敬與理解的態度談論哈蘭和這本從未寫過的書，并相互交換意見，對哈蘭顯然因為羞愧而退縮感到遺憾。奧地利國家檔案處，ÖStA E1797, Ordner 106。</w:t>
      </w:r>
    </w:p>
    <w:p w:rsidR="00D9517E" w:rsidRDefault="00D9517E" w:rsidP="00D9517E">
      <w:pPr>
        <w:ind w:firstLine="360"/>
      </w:pPr>
      <w:hyperlink w:anchor="_114_8">
        <w:bookmarkStart w:id="3185" w:name="_114_9"/>
        <w:r>
          <w:rPr>
            <w:rStyle w:val="03Text"/>
          </w:rPr>
          <w:t>[114]</w:t>
        </w:r>
        <w:bookmarkEnd w:id="3185"/>
      </w:hyperlink>
      <w:r>
        <w:t xml:space="preserve"> 托馬斯·哈蘭竭盡所能向我描述了那些紙箱的內容。2009年，沃亞克女士告訴我，她自己還沒有時間查看哈蘭的紙箱，因此既不能確認也無法糾正哈蘭的說法。可惜后來和她就沒有了進一步的溝通。</w:t>
      </w:r>
    </w:p>
    <w:p w:rsidR="00D9517E" w:rsidRDefault="00D9517E" w:rsidP="00D9517E">
      <w:pPr>
        <w:ind w:firstLine="360"/>
      </w:pPr>
      <w:hyperlink w:anchor="_115_8">
        <w:bookmarkStart w:id="3186" w:name="_115_9"/>
        <w:r>
          <w:rPr>
            <w:rStyle w:val="03Text"/>
          </w:rPr>
          <w:t>[115]</w:t>
        </w:r>
        <w:bookmarkEnd w:id="3186"/>
      </w:hyperlink>
      <w:r>
        <w:t xml:space="preserve"> 感謝卡特琳·賽博爾德—哈蘭（Katrin Seybold-Harlan）把那幾頁文字寄給我。它們不僅讓我能夠驗證托馬斯·哈蘭關于文件匯編的信息，而且更證明哈蘭收到的副本來自亨利·奧蒙德辦公室。</w:t>
      </w:r>
    </w:p>
    <w:p w:rsidR="00D9517E" w:rsidRDefault="00D9517E" w:rsidP="00D9517E">
      <w:pPr>
        <w:ind w:firstLine="360"/>
      </w:pPr>
      <w:hyperlink w:anchor="_116_9">
        <w:bookmarkStart w:id="3187" w:name="_116_10"/>
        <w:r>
          <w:rPr>
            <w:rStyle w:val="03Text"/>
          </w:rPr>
          <w:t>[116]</w:t>
        </w:r>
        <w:bookmarkEnd w:id="3187"/>
      </w:hyperlink>
      <w:r>
        <w:t xml:space="preserve"> 在此的猜測不應與所謂“消失的頁面”混為一談，亦即那些雖未被使用但已知被歸檔的資料。Jürgen Bevers, </w:t>
      </w:r>
      <w:r>
        <w:rPr>
          <w:rStyle w:val="00Text"/>
        </w:rPr>
        <w:t>Der Mann hinter Adenauer</w:t>
      </w:r>
      <w:r>
        <w:t>. Berlin 2009, Kapitel “Der Eichmann Prozess und die verschwundenen 40 Seiten”.</w:t>
      </w:r>
    </w:p>
    <w:p w:rsidR="00D9517E" w:rsidRDefault="00D9517E" w:rsidP="00D9517E">
      <w:pPr>
        <w:ind w:firstLine="360"/>
      </w:pPr>
      <w:hyperlink w:anchor="_117_8">
        <w:bookmarkStart w:id="3188" w:name="_117_9"/>
        <w:r>
          <w:rPr>
            <w:rStyle w:val="03Text"/>
          </w:rPr>
          <w:t>[117]</w:t>
        </w:r>
        <w:bookmarkEnd w:id="3188"/>
      </w:hyperlink>
      <w:r>
        <w:t xml:space="preserve"> 事實已經證明，法拉戈買到的既有真消息也有假消息，并且編造了關于艾希曼天花亂墜的故事。然而需要特別強調的是，他那本書仍然包含若干關于南美洲納粹分子的正確細節。這顯示出法拉戈一定有過某些很好的資料來源，可是書中好資料與壞資料緊密交織在一起，需要大量工作來篩選。</w:t>
      </w:r>
    </w:p>
    <w:p w:rsidR="00D9517E" w:rsidRDefault="00D9517E" w:rsidP="00D9517E">
      <w:pPr>
        <w:ind w:firstLine="360"/>
      </w:pPr>
      <w:hyperlink w:anchor="_118_8">
        <w:bookmarkStart w:id="3189" w:name="_118_9"/>
        <w:r>
          <w:rPr>
            <w:rStyle w:val="03Text"/>
          </w:rPr>
          <w:t>[118]</w:t>
        </w:r>
        <w:bookmarkEnd w:id="3189"/>
      </w:hyperlink>
      <w:r>
        <w:t xml:space="preserve"> 斯坦·勞里森斯以扣人心弦的語言和富有想象力的方式，寫了一本關于威廉·薩森的書。該書在許多方面得益于法拉戈的著作，但往往沒有像我們所希望的那樣，仔細分辨引文和編造的故事。Stan Lauryssens, </w:t>
      </w:r>
      <w:r>
        <w:rPr>
          <w:rStyle w:val="00Text"/>
        </w:rPr>
        <w:t>De fatale vriendschappen van Adolf Eichmann</w:t>
      </w:r>
      <w:r>
        <w:t>. Leuven 1998.</w:t>
      </w:r>
    </w:p>
    <w:p w:rsidR="00D9517E" w:rsidRDefault="00D9517E" w:rsidP="00D9517E">
      <w:pPr>
        <w:ind w:firstLine="360"/>
      </w:pPr>
      <w:hyperlink w:anchor="_119_9">
        <w:bookmarkStart w:id="3190" w:name="_119_10"/>
        <w:r>
          <w:rPr>
            <w:rStyle w:val="03Text"/>
          </w:rPr>
          <w:t>[119]</w:t>
        </w:r>
        <w:bookmarkEnd w:id="3190"/>
      </w:hyperlink>
      <w:r>
        <w:t xml:space="preserve"> Kapitel 16 </w:t>
      </w:r>
      <w:r>
        <w:rPr>
          <w:rStyle w:val="00Text"/>
        </w:rPr>
        <w:t>Eichmanns Entführung</w:t>
      </w:r>
      <w:r>
        <w:t xml:space="preserve"> und Kapitel 21 </w:t>
      </w:r>
      <w:r>
        <w:rPr>
          <w:rStyle w:val="00Text"/>
        </w:rPr>
        <w:t>Horrorgeschichten</w:t>
      </w:r>
      <w:r>
        <w:t>, 221 ff. und 285 ff.</w:t>
      </w:r>
    </w:p>
    <w:p w:rsidR="00D9517E" w:rsidRDefault="00D9517E" w:rsidP="00D9517E">
      <w:pPr>
        <w:ind w:firstLine="360"/>
      </w:pPr>
      <w:hyperlink w:anchor="_120_8">
        <w:bookmarkStart w:id="3191" w:name="_120_9"/>
        <w:r>
          <w:rPr>
            <w:rStyle w:val="03Text"/>
          </w:rPr>
          <w:t>[120]</w:t>
        </w:r>
        <w:bookmarkEnd w:id="3191"/>
      </w:hyperlink>
      <w:r>
        <w:t xml:space="preserve"> 法拉戈稱之為“埃伯哈德·弗里徹”（Eberhard Fritsche），他提到人名時往往很不精確。</w:t>
      </w:r>
    </w:p>
    <w:p w:rsidR="00D9517E" w:rsidRDefault="00D9517E" w:rsidP="00D9517E">
      <w:pPr>
        <w:ind w:firstLine="360"/>
      </w:pPr>
      <w:hyperlink w:anchor="_121_9">
        <w:bookmarkStart w:id="3192" w:name="_121_10"/>
        <w:r>
          <w:rPr>
            <w:rStyle w:val="03Text"/>
          </w:rPr>
          <w:t>[121]</w:t>
        </w:r>
        <w:bookmarkEnd w:id="3192"/>
      </w:hyperlink>
      <w:r>
        <w:t xml:space="preserve"> Farago, </w:t>
      </w:r>
      <w:r>
        <w:rPr>
          <w:rStyle w:val="00Text"/>
        </w:rPr>
        <w:t>Scheintot</w:t>
      </w:r>
      <w:r>
        <w:t xml:space="preserve"> ..., A. o., 187.</w:t>
      </w:r>
    </w:p>
    <w:p w:rsidR="00D9517E" w:rsidRDefault="00D9517E" w:rsidP="00D9517E">
      <w:pPr>
        <w:ind w:firstLine="360"/>
      </w:pPr>
      <w:hyperlink w:anchor="_122_8">
        <w:bookmarkStart w:id="3193" w:name="_122_9"/>
        <w:r>
          <w:rPr>
            <w:rStyle w:val="03Text"/>
          </w:rPr>
          <w:t>[122]</w:t>
        </w:r>
        <w:bookmarkEnd w:id="3193"/>
      </w:hyperlink>
      <w:r>
        <w:t xml:space="preserve"> 勞里森斯也號稱親眼看見過這17個穿孔文件夾，但不管那些故事講得多么天花亂墜，全世界只有一個地方能看見它們：以色列，因為它們是亞伯拉罕·哈加格的工作成果。</w:t>
      </w:r>
    </w:p>
    <w:p w:rsidR="00D9517E" w:rsidRDefault="00D9517E" w:rsidP="00D9517E">
      <w:pPr>
        <w:ind w:firstLine="360"/>
      </w:pPr>
      <w:hyperlink w:anchor="_123_8">
        <w:bookmarkStart w:id="3194" w:name="_123_9"/>
        <w:r>
          <w:rPr>
            <w:rStyle w:val="03Text"/>
          </w:rPr>
          <w:t>[123]</w:t>
        </w:r>
        <w:bookmarkEnd w:id="3194"/>
      </w:hyperlink>
      <w:r>
        <w:t xml:space="preserve"> 659和695這兩個數字僅在以色列副本的語境中出現過，即在吉德翁·豪斯納的著作中。其他說法都是法拉戈的打字錯誤，這個錯誤反而突顯出其所使用資料的來源。</w:t>
      </w:r>
    </w:p>
    <w:p w:rsidR="00D9517E" w:rsidRDefault="00D9517E" w:rsidP="00D9517E">
      <w:pPr>
        <w:ind w:firstLine="360"/>
      </w:pPr>
      <w:hyperlink w:anchor="_124_8">
        <w:bookmarkStart w:id="3195" w:name="_124_9"/>
        <w:r>
          <w:rPr>
            <w:rStyle w:val="03Text"/>
          </w:rPr>
          <w:t>[124]</w:t>
        </w:r>
        <w:bookmarkEnd w:id="3195"/>
      </w:hyperlink>
      <w:r>
        <w:t xml:space="preserve"> Farago, </w:t>
      </w:r>
      <w:r>
        <w:rPr>
          <w:rStyle w:val="00Text"/>
        </w:rPr>
        <w:t>Scheintot</w:t>
      </w:r>
      <w:r>
        <w:t xml:space="preserve"> ..., A. o., 290.</w:t>
      </w:r>
    </w:p>
    <w:p w:rsidR="00D9517E" w:rsidRDefault="00D9517E" w:rsidP="00D9517E">
      <w:pPr>
        <w:ind w:firstLine="360"/>
      </w:pPr>
      <w:hyperlink w:anchor="_125_8">
        <w:bookmarkStart w:id="3196" w:name="_125_9"/>
        <w:r>
          <w:rPr>
            <w:rStyle w:val="03Text"/>
          </w:rPr>
          <w:t>[125]</w:t>
        </w:r>
        <w:bookmarkEnd w:id="3196"/>
      </w:hyperlink>
      <w:r>
        <w:t xml:space="preserve"> 格爾德·海德曼和卡爾·沃爾夫曾在薩森家里做客一段時間。海德曼說，甚至在1979年的時候，包括他在內的每一個人都堅信是薩森把艾希曼（或者至少是“阿根廷文稿”）出賣給了以色列人，薩森則依舊因為受到懷疑而惶惶不可終日。海德曼也對博爾曼感興趣，但坦白告訴我薩森在這方面沒法提供幫助。可是在另一方面，薩森答應把海德曼介紹給克勞斯·巴比（Klaus Barbie）。于是海德曼在薩森的安排下，進行了為期一天的專訪。可見威廉·薩森根本不需要用博爾曼的神話來打動法拉戈，他本可以把法拉戈介紹給自己認得的一些有資格上頭條的納粹要員——例如1979年才去世的約瑟夫·門格勒。</w:t>
      </w:r>
    </w:p>
    <w:p w:rsidR="00D9517E" w:rsidRDefault="00D9517E" w:rsidP="00D9517E">
      <w:pPr>
        <w:ind w:firstLine="360"/>
      </w:pPr>
      <w:hyperlink w:anchor="_126_8">
        <w:bookmarkStart w:id="3197" w:name="_126_9"/>
        <w:r>
          <w:rPr>
            <w:rStyle w:val="03Text"/>
          </w:rPr>
          <w:t>[126]</w:t>
        </w:r>
        <w:bookmarkEnd w:id="3197"/>
      </w:hyperlink>
      <w:r>
        <w:t xml:space="preserve"> 一篇優秀的文章最早對這個問題做出了概述：Meir Litvak und Esther Webman, “The Representation of the Holocaust in the Arab World”, im Konferenzband </w:t>
      </w:r>
      <w:r>
        <w:rPr>
          <w:rStyle w:val="00Text"/>
        </w:rPr>
        <w:t>After Eichmann. Collective Memory and the Holocaust since 1961</w:t>
      </w:r>
      <w:r>
        <w:t xml:space="preserve"> (Hrsg. David Cesarani). New York 2005,100-115.</w:t>
      </w:r>
    </w:p>
    <w:p w:rsidR="00D9517E" w:rsidRDefault="00D9517E" w:rsidP="00D9517E">
      <w:pPr>
        <w:ind w:firstLine="360"/>
      </w:pPr>
      <w:hyperlink w:anchor="_127_8">
        <w:bookmarkStart w:id="3198" w:name="_127_9"/>
        <w:r>
          <w:rPr>
            <w:rStyle w:val="03Text"/>
          </w:rPr>
          <w:t>[127]</w:t>
        </w:r>
        <w:bookmarkEnd w:id="3198"/>
      </w:hyperlink>
      <w:r>
        <w:t xml:space="preserve"> Faris Yahya (psd. Faria Glubb), Originaltitel: </w:t>
      </w:r>
      <w:r>
        <w:rPr>
          <w:rStyle w:val="00Text"/>
        </w:rPr>
        <w:t>Zionist Relations with Nazi Germany</w:t>
      </w:r>
      <w:r>
        <w:t>, Beirut, 1978.這種論調的其他例子還有阿布·馬贊（Abu Mazin）——即馬哈茂德·阿巴斯（Mahmud Abbas）——和杰</w:t>
      </w:r>
      <w:r>
        <w:lastRenderedPageBreak/>
        <w:t>爾吉·哈達德（Jurji Haddad）。他們認為國家社會主義者與猶太復國主義者在資本主義的目標上有共同點。</w:t>
      </w:r>
    </w:p>
    <w:p w:rsidR="00D9517E" w:rsidRDefault="00D9517E" w:rsidP="00D9517E">
      <w:pPr>
        <w:ind w:firstLine="360"/>
      </w:pPr>
      <w:hyperlink w:anchor="_128_8">
        <w:bookmarkStart w:id="3199" w:name="_128_9"/>
        <w:r>
          <w:rPr>
            <w:rStyle w:val="03Text"/>
          </w:rPr>
          <w:t>[128]</w:t>
        </w:r>
        <w:bookmarkEnd w:id="3199"/>
      </w:hyperlink>
      <w:r>
        <w:t xml:space="preserve"> Klaus-Michael Mallmann, Martin Cüppers, “‘Elimination of the Jewish National Home in Palestine’: The Einsatzkomnando of the Panzer Army Africa, 1942”, in: </w:t>
      </w:r>
      <w:r>
        <w:rPr>
          <w:rStyle w:val="00Text"/>
        </w:rPr>
        <w:t>Yad Vashem Studies</w:t>
      </w:r>
      <w:r>
        <w:t xml:space="preserve"> 35, 2007, 111-141.</w:t>
      </w:r>
    </w:p>
    <w:p w:rsidR="00D9517E" w:rsidRDefault="00D9517E" w:rsidP="00D9517E">
      <w:pPr>
        <w:ind w:firstLine="360"/>
      </w:pPr>
      <w:hyperlink w:anchor="_129_8">
        <w:bookmarkStart w:id="3200" w:name="_129_9"/>
        <w:r>
          <w:rPr>
            <w:rStyle w:val="03Text"/>
          </w:rPr>
          <w:t>[129]</w:t>
        </w:r>
        <w:bookmarkEnd w:id="3200"/>
      </w:hyperlink>
      <w:r>
        <w:t xml:space="preserve"> 薩森抄本10, 11。</w:t>
      </w:r>
    </w:p>
    <w:p w:rsidR="00D9517E" w:rsidRDefault="00D9517E" w:rsidP="00D9517E">
      <w:pPr>
        <w:ind w:firstLine="360"/>
      </w:pPr>
      <w:hyperlink w:anchor="_130_8">
        <w:bookmarkStart w:id="3201" w:name="_130_9"/>
        <w:r>
          <w:rPr>
            <w:rStyle w:val="03Text"/>
          </w:rPr>
          <w:t>[130]</w:t>
        </w:r>
        <w:bookmarkEnd w:id="3201"/>
      </w:hyperlink>
      <w:r>
        <w:t xml:space="preserve"> 1961年2月22日寫給羅伯特·艾希曼的信函；1961年12月5日探視艾希曼時的談話筆記，科布倫茨聯邦檔案館BArch Koblenz AllProz 6/238。</w:t>
      </w:r>
    </w:p>
    <w:p w:rsidR="00D9517E" w:rsidRDefault="00D9517E" w:rsidP="00D9517E">
      <w:pPr>
        <w:ind w:firstLine="360"/>
      </w:pPr>
      <w:hyperlink w:anchor="_131_8">
        <w:bookmarkStart w:id="3202" w:name="_131_9"/>
        <w:r>
          <w:rPr>
            <w:rStyle w:val="03Text"/>
          </w:rPr>
          <w:t>[131]</w:t>
        </w:r>
        <w:bookmarkEnd w:id="3202"/>
      </w:hyperlink>
      <w:r>
        <w:t xml:space="preserve"> 1961年2月22日寫給羅伯特·艾希曼的信函，寫給家人的一些信函，出處同上。一份拷貝進入了德國聯邦情報局的檔案，另見CIA report dated October 17, 1961, NA, RG 263, CIA Name File Adolf Eichmann (nonscanned files, declassified May 2009).</w:t>
      </w:r>
    </w:p>
    <w:p w:rsidR="00D9517E" w:rsidRDefault="00D9517E" w:rsidP="00D9517E">
      <w:pPr>
        <w:ind w:firstLine="360"/>
      </w:pPr>
      <w:hyperlink w:anchor="_132_8">
        <w:bookmarkStart w:id="3203" w:name="_132_9"/>
        <w:r>
          <w:rPr>
            <w:rStyle w:val="03Text"/>
          </w:rPr>
          <w:t>[132]</w:t>
        </w:r>
        <w:bookmarkEnd w:id="3203"/>
      </w:hyperlink>
      <w:r>
        <w:t xml:space="preserve"> 使用這個版本時必須小心謹慎，因為它上面的手寫注記并非全部來自阿根廷，尤其是一些大大的問號和劃線刪除的部分。</w:t>
      </w:r>
    </w:p>
    <w:p w:rsidR="00D9517E" w:rsidRDefault="00D9517E" w:rsidP="00D9517E">
      <w:pPr>
        <w:ind w:firstLine="360"/>
      </w:pPr>
      <w:hyperlink w:anchor="_133_9">
        <w:bookmarkStart w:id="3204" w:name="_133_10"/>
        <w:r>
          <w:rPr>
            <w:rStyle w:val="03Text"/>
          </w:rPr>
          <w:t>[133]</w:t>
        </w:r>
        <w:bookmarkEnd w:id="3204"/>
      </w:hyperlink>
      <w:r>
        <w:t xml:space="preserve"> 感謝弗朗西斯卡·薩森提出這個想法。</w:t>
      </w:r>
    </w:p>
    <w:p w:rsidR="00D9517E" w:rsidRDefault="00D9517E" w:rsidP="00D9517E">
      <w:pPr>
        <w:ind w:firstLine="360"/>
      </w:pPr>
      <w:hyperlink w:anchor="_134_8">
        <w:bookmarkStart w:id="3205" w:name="_134_9"/>
        <w:r>
          <w:rPr>
            <w:rStyle w:val="03Text"/>
          </w:rPr>
          <w:t>[134]</w:t>
        </w:r>
        <w:bookmarkEnd w:id="3205"/>
      </w:hyperlink>
      <w:r>
        <w:t xml:space="preserve"> 弗里德里希·施文德定居在秘魯利馬，是克勞斯·巴比的朋友。他曾散播謠言，稱薩森甚至不清楚黨衛隊的官階名稱。由于真正的黨衛隊成員不可能忘記這樣的事情，因此薩森（他稱之為“薩瑟”[Sasse]）根本不可能是黨衛隊的人。漢堡社會學研究所，HIS,Sammlung Schwend, 18/89, Lima 6.5.1965。</w:t>
      </w:r>
    </w:p>
    <w:p w:rsidR="00D9517E" w:rsidRDefault="00D9517E" w:rsidP="00D9517E">
      <w:pPr>
        <w:ind w:firstLine="360"/>
      </w:pPr>
      <w:hyperlink w:anchor="_135_8">
        <w:bookmarkStart w:id="3206" w:name="_135_9"/>
        <w:r>
          <w:rPr>
            <w:rStyle w:val="03Text"/>
          </w:rPr>
          <w:t>[135]</w:t>
        </w:r>
        <w:bookmarkEnd w:id="3206"/>
      </w:hyperlink>
      <w:r>
        <w:t xml:space="preserve"> 施文德寫給奧伯米勒（Obermüller）的信函，1966年1月7日, HIS, Sammlung Schwend,38/27, 47。</w:t>
      </w:r>
    </w:p>
    <w:p w:rsidR="00D9517E" w:rsidRDefault="00D9517E" w:rsidP="00D9517E">
      <w:pPr>
        <w:ind w:firstLine="360"/>
      </w:pPr>
      <w:hyperlink w:anchor="_136_8">
        <w:bookmarkStart w:id="3207" w:name="_136_9"/>
        <w:r>
          <w:rPr>
            <w:rStyle w:val="03Text"/>
          </w:rPr>
          <w:t>[136]</w:t>
        </w:r>
        <w:bookmarkEnd w:id="3207"/>
      </w:hyperlink>
      <w:r>
        <w:t xml:space="preserve"> 茲維·阿哈羅尼接受丹·塞頓的采訪（</w:t>
      </w:r>
      <w:r>
        <w:rPr>
          <w:rStyle w:val="00Text"/>
        </w:rPr>
        <w:t>Mengele</w:t>
      </w:r>
      <w:r>
        <w:t>），以及茲維·阿哈羅尼與威廉·迪特爾的采訪（</w:t>
      </w:r>
      <w:r>
        <w:rPr>
          <w:rStyle w:val="00Text"/>
        </w:rPr>
        <w:t>Der Jäger</w:t>
      </w:r>
      <w:r>
        <w:t>..., A. o.）。</w:t>
      </w:r>
    </w:p>
    <w:p w:rsidR="00D9517E" w:rsidRDefault="00D9517E" w:rsidP="00D9517E">
      <w:pPr>
        <w:ind w:firstLine="360"/>
      </w:pPr>
      <w:hyperlink w:anchor="_137_8">
        <w:bookmarkStart w:id="3208" w:name="_137_9"/>
        <w:r>
          <w:rPr>
            <w:rStyle w:val="03Text"/>
          </w:rPr>
          <w:t>[137]</w:t>
        </w:r>
        <w:bookmarkEnd w:id="3208"/>
      </w:hyperlink>
      <w:r>
        <w:t xml:space="preserve"> 感謝格爾德·海德曼愿意告訴我那次拜訪薩森的經過。當時并有若干錄音和照片，可惜我迄今還沒有機會聽到海德曼所保有的錄音資料。</w:t>
      </w:r>
    </w:p>
    <w:p w:rsidR="00D9517E" w:rsidRDefault="00D9517E" w:rsidP="00D9517E">
      <w:pPr>
        <w:ind w:firstLine="360"/>
      </w:pPr>
      <w:hyperlink w:anchor="_138_8">
        <w:bookmarkStart w:id="3209" w:name="_138_9"/>
        <w:r>
          <w:rPr>
            <w:rStyle w:val="03Text"/>
          </w:rPr>
          <w:t>[138]</w:t>
        </w:r>
        <w:bookmarkEnd w:id="3209"/>
      </w:hyperlink>
      <w:r>
        <w:t xml:space="preserve"> </w:t>
      </w:r>
      <w:r>
        <w:rPr>
          <w:rStyle w:val="00Text"/>
        </w:rPr>
        <w:t>Nation Europa</w:t>
      </w:r>
      <w:r>
        <w:t>, Jg 31, 1981, Heft 2, 60-61.感謝祖德霍爾特博士提到這篇讓他直到今天都還憤恨不已的評論。在這方面，塔登寫給祖德霍爾特的兩封信函非常具有啟發性，它們現存于塔登遺稿，從中可清楚看出對阿舍瑙爾的批評。塔登采取了中間立場，他承認滅絕猶太人是事實，但刻意不切實際地降低死亡人數。Niedersächsisches Landesarchiv,Magazin Pattensen, VVP39, Acc. 1/98, Nr. 49, Briefe vom 10. und 17.12.1980.</w:t>
      </w:r>
    </w:p>
    <w:p w:rsidR="00D9517E" w:rsidRDefault="00D9517E" w:rsidP="00D9517E">
      <w:pPr>
        <w:ind w:firstLine="360"/>
      </w:pPr>
      <w:hyperlink w:anchor="_139_8">
        <w:bookmarkStart w:id="3210" w:name="_139_9"/>
        <w:r>
          <w:rPr>
            <w:rStyle w:val="03Text"/>
          </w:rPr>
          <w:t>[139]</w:t>
        </w:r>
        <w:bookmarkEnd w:id="3210"/>
      </w:hyperlink>
      <w:r>
        <w:t xml:space="preserve"> http://www.fpp.co.uk/Auschwitz/Eichmann/Buenos_Aires_MS.html（歐文的網站首頁,</w:t>
      </w:r>
      <w:r>
        <w:rPr>
          <w:rStyle w:val="00Text"/>
        </w:rPr>
        <w:t>The Eichmann Papers</w:t>
      </w:r>
      <w:r>
        <w:t>）。</w:t>
      </w:r>
    </w:p>
    <w:p w:rsidR="00D9517E" w:rsidRDefault="00D9517E" w:rsidP="00D9517E">
      <w:pPr>
        <w:ind w:firstLine="360"/>
      </w:pPr>
      <w:hyperlink w:anchor="_140_8">
        <w:bookmarkStart w:id="3211" w:name="_140_9"/>
        <w:r>
          <w:rPr>
            <w:rStyle w:val="03Text"/>
          </w:rPr>
          <w:t>[140]</w:t>
        </w:r>
        <w:bookmarkEnd w:id="3211"/>
      </w:hyperlink>
      <w:r>
        <w:t xml:space="preserve"> 萊尼·亞希勒雖然沒有看到阿舍瑙爾文稿，卻還是設法寫出了一篇很好的文章：“‘Memoirs’ of Adolf Eichmann”, in: </w:t>
      </w:r>
      <w:r>
        <w:rPr>
          <w:rStyle w:val="00Text"/>
        </w:rPr>
        <w:t>Yad Vashem Studies</w:t>
      </w:r>
      <w:r>
        <w:t xml:space="preserve"> 18, 1987, 133-162.</w:t>
      </w:r>
    </w:p>
    <w:p w:rsidR="00D9517E" w:rsidRDefault="00D9517E" w:rsidP="00D9517E">
      <w:pPr>
        <w:ind w:firstLine="360"/>
      </w:pPr>
      <w:hyperlink w:anchor="_141_9">
        <w:bookmarkStart w:id="3212" w:name="_141_10"/>
        <w:r>
          <w:rPr>
            <w:rStyle w:val="03Text"/>
          </w:rPr>
          <w:t>[141]</w:t>
        </w:r>
        <w:bookmarkEnd w:id="3212"/>
      </w:hyperlink>
      <w:r>
        <w:t xml:space="preserve"> 歐文的引文（</w:t>
      </w:r>
      <w:r>
        <w:rPr>
          <w:rStyle w:val="00Text"/>
        </w:rPr>
        <w:t>Eichmann Papers</w:t>
      </w:r>
      <w:r>
        <w:t>, Irving-Homepage）甚至可以讓人相當精確地辨認出他所提到的頁面。沒有跡象顯示那些重新發現的卷帙里面包含了迄今未知的艾希曼文稿。</w:t>
      </w:r>
    </w:p>
    <w:p w:rsidR="00D9517E" w:rsidRDefault="00D9517E" w:rsidP="00D9517E">
      <w:pPr>
        <w:ind w:firstLine="360"/>
      </w:pPr>
      <w:hyperlink w:anchor="_142_8">
        <w:bookmarkStart w:id="3213" w:name="_142_9"/>
        <w:r>
          <w:rPr>
            <w:rStyle w:val="03Text"/>
          </w:rPr>
          <w:t>[142]</w:t>
        </w:r>
        <w:bookmarkEnd w:id="3213"/>
      </w:hyperlink>
      <w:r>
        <w:t xml:space="preserve"> 歐文談到了“一部傳記作品的八個無頁碼章節，編號從5到12”，可是對外公布的那個章節卻明顯是有頁碼的，而且章節編號為4。</w:t>
      </w:r>
    </w:p>
    <w:p w:rsidR="00D9517E" w:rsidRDefault="00D9517E" w:rsidP="00D9517E">
      <w:pPr>
        <w:ind w:firstLine="360"/>
      </w:pPr>
      <w:hyperlink w:anchor="_143_8">
        <w:bookmarkStart w:id="3214" w:name="_143_9"/>
        <w:r>
          <w:rPr>
            <w:rStyle w:val="03Text"/>
          </w:rPr>
          <w:t>[143]</w:t>
        </w:r>
        <w:bookmarkEnd w:id="3214"/>
      </w:hyperlink>
      <w:r>
        <w:t xml:space="preserve"> 那一章有許多地方把艾希曼的說辭做了淡化、異化和明顯的扭曲，以達到薩森的目的：理想化希特勒，并借此將猶太人大屠殺呈現為猶太人自己弄出來的結果。任何希望親眼見證的人，可在第四章第15頁和第19頁找到對艾希曼言論明顯的歪曲。</w:t>
      </w:r>
    </w:p>
    <w:p w:rsidR="00D9517E" w:rsidRDefault="00D9517E" w:rsidP="00D9517E">
      <w:pPr>
        <w:ind w:firstLine="360"/>
      </w:pPr>
      <w:hyperlink w:anchor="_144_8">
        <w:bookmarkStart w:id="3215" w:name="_144_9"/>
        <w:r>
          <w:rPr>
            <w:rStyle w:val="03Text"/>
          </w:rPr>
          <w:t>[144]</w:t>
        </w:r>
        <w:bookmarkEnd w:id="3215"/>
      </w:hyperlink>
      <w:r>
        <w:t xml:space="preserve"> 那個資料來源甚至阻止了像依爾姆特魯德·沃亞克和大衛·切薩拉尼這樣的研究人員，實際查閱他們早已注意到的艾希曼遺物N 1497。由于使用德魯費爾出版社的版本，切薩拉尼和沃亞克的書中于是不幸出現了已被證明并不正確的“艾希曼言論”，因為它們其實分別來自朗格爾、薩森，或者阿爾文斯萊本。特別是近幾年國際上關于魯道夫·卡斯特納和其他被迫成為艾希曼猶太談判伙伴的大型著作，也沒有使用與此主題相關的4卷“消失的”錄音帶。例如Ladislaus Löb, </w:t>
      </w:r>
      <w:r>
        <w:rPr>
          <w:rStyle w:val="00Text"/>
        </w:rPr>
        <w:t>Reszö Kasztner</w:t>
      </w:r>
      <w:r>
        <w:t xml:space="preserve">. London 2009;Anna Porter, </w:t>
      </w:r>
      <w:r>
        <w:rPr>
          <w:rStyle w:val="00Text"/>
        </w:rPr>
        <w:t>Kasztner’s Train</w:t>
      </w:r>
      <w:r>
        <w:t xml:space="preserve">, </w:t>
      </w:r>
      <w:r>
        <w:rPr>
          <w:rStyle w:val="00Text"/>
        </w:rPr>
        <w:t>The True Story of an Unknown Hero of the Holocaus</w:t>
      </w:r>
      <w:r>
        <w:t xml:space="preserve">t.New York 2007, 324f., aber </w:t>
      </w:r>
      <w:r>
        <w:lastRenderedPageBreak/>
        <w:t xml:space="preserve">auch Christian Kolbe: “‘Und da begann ich zu überlegen’.Adolf Eichmanns zwiespältige Erinnerungen an sein ungarisches ‘Meisterstück’”, in: Fritz Bauer Institut (Hrsg.), </w:t>
      </w:r>
      <w:r>
        <w:rPr>
          <w:rStyle w:val="00Text"/>
        </w:rPr>
        <w:t>Im Labyrinth der Schuld. Täter; Opfer, Ankläger, Jahrbuch 2003 zur Geschichte und Wirkung des Holocaust</w:t>
      </w:r>
      <w:r>
        <w:t>. Frankfurt a.M., New York 2003, 65-93.</w:t>
      </w:r>
    </w:p>
    <w:p w:rsidR="00D9517E" w:rsidRDefault="00D9517E" w:rsidP="00D9517E">
      <w:pPr>
        <w:ind w:firstLine="360"/>
      </w:pPr>
      <w:hyperlink w:anchor="_145_8">
        <w:bookmarkStart w:id="3216" w:name="_145_9"/>
        <w:r>
          <w:rPr>
            <w:rStyle w:val="03Text"/>
          </w:rPr>
          <w:t>[145]</w:t>
        </w:r>
        <w:bookmarkEnd w:id="3216"/>
      </w:hyperlink>
      <w:r>
        <w:t xml:space="preserve"> 路德維希堡的膠片拷貝普遍有與以色列拷貝相同的損壞，這表明路德維希堡的膠片和以色列的拷貝來自同一個復制系列。</w:t>
      </w:r>
    </w:p>
    <w:p w:rsidR="00D9517E" w:rsidRDefault="00D9517E" w:rsidP="00D9517E">
      <w:pPr>
        <w:ind w:firstLine="360"/>
      </w:pPr>
      <w:hyperlink w:anchor="_146_8">
        <w:bookmarkStart w:id="3217" w:name="_146_9"/>
        <w:r>
          <w:rPr>
            <w:rStyle w:val="03Text"/>
          </w:rPr>
          <w:t>[146]</w:t>
        </w:r>
        <w:bookmarkEnd w:id="3217"/>
      </w:hyperlink>
      <w:r>
        <w:t xml:space="preserve"> 根據薩森的一份注記，7號錄音帶并不存在，或者很可能是不小心被打字成了8號錄音帶——這從頁數即可看出。從6號到8號錄音帶的過渡沒有內容缺失。</w:t>
      </w:r>
    </w:p>
    <w:p w:rsidR="00D9517E" w:rsidRDefault="00D9517E" w:rsidP="00D9517E">
      <w:pPr>
        <w:ind w:firstLine="360"/>
      </w:pPr>
      <w:hyperlink w:anchor="_147_8">
        <w:bookmarkStart w:id="3218" w:name="_147_9"/>
        <w:r>
          <w:rPr>
            <w:rStyle w:val="03Text"/>
          </w:rPr>
          <w:t>[147]</w:t>
        </w:r>
        <w:bookmarkEnd w:id="3218"/>
      </w:hyperlink>
      <w:r>
        <w:t xml:space="preserve"> 這一小段應該屬于61號錄音帶。薩森顯然拿錯了錄音帶，但很快便注意到那個錯誤。</w:t>
      </w:r>
    </w:p>
    <w:p w:rsidR="00D9517E" w:rsidRDefault="00D9517E" w:rsidP="00D9517E">
      <w:pPr>
        <w:ind w:firstLine="360"/>
      </w:pPr>
      <w:hyperlink w:anchor="_148_8">
        <w:bookmarkStart w:id="3219" w:name="_148_9"/>
        <w:r>
          <w:rPr>
            <w:rStyle w:val="03Text"/>
          </w:rPr>
          <w:t>[148]</w:t>
        </w:r>
        <w:bookmarkEnd w:id="3219"/>
      </w:hyperlink>
      <w:r>
        <w:t xml:space="preserve"> 這些文字被歸檔到艾希曼文稿，而真正的作者卻被忽略了。或許連薩森自己都記不得了，因為他已經從文稿中移除了他其余的所有注記。</w:t>
      </w:r>
    </w:p>
    <w:p w:rsidR="00D9517E" w:rsidRDefault="00D9517E" w:rsidP="00D9517E">
      <w:pPr>
        <w:ind w:firstLine="360"/>
      </w:pPr>
      <w:hyperlink w:anchor="_149_8">
        <w:bookmarkStart w:id="3220" w:name="_149_9"/>
        <w:r>
          <w:rPr>
            <w:rStyle w:val="03Text"/>
          </w:rPr>
          <w:t>[149]</w:t>
        </w:r>
        <w:bookmarkEnd w:id="3220"/>
      </w:hyperlink>
      <w:r>
        <w:t xml:space="preserve"> Isser Harel, </w:t>
      </w:r>
      <w:r>
        <w:rPr>
          <w:rStyle w:val="00Text"/>
        </w:rPr>
        <w:t>The House on Garibaldi Street</w:t>
      </w:r>
      <w:r>
        <w:t xml:space="preserve"> (New York, 1997).</w:t>
      </w:r>
    </w:p>
    <w:p w:rsidR="00D9517E" w:rsidRDefault="00D9517E" w:rsidP="00D9517E">
      <w:pPr>
        <w:ind w:firstLine="360"/>
      </w:pPr>
      <w:hyperlink w:anchor="_150_8">
        <w:bookmarkStart w:id="3221" w:name="_150_9"/>
        <w:r>
          <w:rPr>
            <w:rStyle w:val="03Text"/>
          </w:rPr>
          <w:t>[150]</w:t>
        </w:r>
        <w:bookmarkEnd w:id="3221"/>
      </w:hyperlink>
      <w:r>
        <w:t xml:space="preserve"> 編號為B206/1986。</w:t>
      </w:r>
    </w:p>
    <w:p w:rsidR="00D9517E" w:rsidRDefault="00D9517E" w:rsidP="00D9517E">
      <w:pPr>
        <w:ind w:firstLine="360"/>
      </w:pPr>
      <w:hyperlink w:anchor="_151_9">
        <w:bookmarkStart w:id="3222" w:name="_151_10"/>
        <w:r>
          <w:rPr>
            <w:rStyle w:val="03Text"/>
          </w:rPr>
          <w:t>[151]</w:t>
        </w:r>
        <w:bookmarkEnd w:id="3222"/>
      </w:hyperlink>
      <w:r>
        <w:t xml:space="preserve"> 這個訴訟過程讓我得以在2011年1月查閱相關檔案的內容。我想借此機會感謝漢斯—威廉·紹雷、他的律師克里斯托夫·帕爾奇和羅莎·斯塔克（Rosa Stark），他們與我在柏林度過了一個既工作忙碌又令人愉快的周末，并且使我有機會查證自己書中的內容。所引用的檔案文字均獲得了克里斯托夫的友好許可。</w:t>
      </w:r>
    </w:p>
    <w:p w:rsidR="00D9517E" w:rsidRDefault="00D9517E" w:rsidP="00D9517E">
      <w:pPr>
        <w:ind w:firstLine="360"/>
      </w:pPr>
      <w:hyperlink w:anchor="_152_8">
        <w:bookmarkStart w:id="3223" w:name="_152_9"/>
        <w:r>
          <w:rPr>
            <w:rStyle w:val="03Text"/>
          </w:rPr>
          <w:t>[152]</w:t>
        </w:r>
        <w:bookmarkEnd w:id="3223"/>
      </w:hyperlink>
      <w:r>
        <w:t xml:space="preserve"> 請原諒一個積極投入的研究人員使用這種評語，但研究人員不喜歡聽到另有所圖的人向他們解釋，為什么與他們的研究主題有關——而別人迄今完全不感興趣——的檔案并不重要，理由是所發現的一切資料“與原告人（即尋找艾希曼相關資訊的加比·韋伯）的信息需求無甚關聯”（第9頁）。只有真正進行研究的人才能夠決定哪些資料對研究項目有助益，而非由其他人來決定，更何況決定者是往往并非專家的國家機構工作人員。</w:t>
      </w:r>
    </w:p>
    <w:p w:rsidR="00D9517E" w:rsidRDefault="00D9517E" w:rsidP="00D9517E">
      <w:pPr>
        <w:ind w:firstLine="360"/>
      </w:pPr>
      <w:hyperlink w:anchor="_153_8">
        <w:bookmarkStart w:id="3224" w:name="_153_9"/>
        <w:r>
          <w:rPr>
            <w:rStyle w:val="03Text"/>
          </w:rPr>
          <w:t>[153]</w:t>
        </w:r>
        <w:bookmarkEnd w:id="3224"/>
      </w:hyperlink>
      <w:r>
        <w:t xml:space="preserve"> Sperrerklärung des Bundeskanzleramtes vom 10.9.2009, 9.</w:t>
      </w:r>
    </w:p>
    <w:p w:rsidR="00D9517E" w:rsidRDefault="00D9517E" w:rsidP="00D9517E">
      <w:pPr>
        <w:pStyle w:val="Para05"/>
        <w:ind w:firstLine="360"/>
      </w:pPr>
      <w:hyperlink w:anchor="_154_8">
        <w:bookmarkStart w:id="3225" w:name="_154_9"/>
        <w:r>
          <w:rPr>
            <w:rStyle w:val="11Text"/>
          </w:rPr>
          <w:t>[154]</w:t>
        </w:r>
        <w:bookmarkEnd w:id="3225"/>
      </w:hyperlink>
      <w:r>
        <w:rPr>
          <w:rStyle w:val="00Text"/>
        </w:rPr>
        <w:t xml:space="preserve"> 其中大多數是以色列警方和檢方的文件。這些文件之所以迄今沒有對外公開，是因為檢方在審判中并未使用它們。關于涂黑的做法，以及被公開檔案的結構和范圍，參見Bettina Stangneth, </w:t>
      </w:r>
      <w:r>
        <w:t>Kurzgutachten zu den Akten BVerwG 7A15.10. aufgrund der Sichtung der Beiakten zum Verfahren BVerwG 7A15.10 mit den Signaturen 100 470, 100 471,121 082, 121 099 am 21. und 22. Januar</w:t>
      </w:r>
      <w:r>
        <w:rPr>
          <w:rStyle w:val="00Text"/>
        </w:rPr>
        <w:t xml:space="preserve"> 2011. Hamburg, 25. Januar 2011 (7 Seiten mit Dokumentenanhang).</w:t>
      </w:r>
    </w:p>
    <w:p w:rsidR="00D9517E" w:rsidRDefault="00D9517E" w:rsidP="00D9517E">
      <w:pPr>
        <w:ind w:firstLine="360"/>
      </w:pPr>
      <w:hyperlink w:anchor="_155_8">
        <w:bookmarkStart w:id="3226" w:name="_155_9"/>
        <w:r>
          <w:rPr>
            <w:rStyle w:val="03Text"/>
          </w:rPr>
          <w:t>[155]</w:t>
        </w:r>
        <w:bookmarkEnd w:id="3226"/>
      </w:hyperlink>
      <w:r>
        <w:t xml:space="preserve"> Sperrerklärung des Bundeskanzleramtes vom 10.9.2009, 3.</w:t>
      </w:r>
    </w:p>
    <w:p w:rsidR="00D9517E" w:rsidRDefault="00D9517E" w:rsidP="00D9517E">
      <w:pPr>
        <w:ind w:firstLine="360"/>
      </w:pPr>
      <w:hyperlink w:anchor="_156_8">
        <w:bookmarkStart w:id="3227" w:name="_156_9"/>
        <w:r>
          <w:rPr>
            <w:rStyle w:val="03Text"/>
          </w:rPr>
          <w:t>[156]</w:t>
        </w:r>
        <w:bookmarkEnd w:id="3227"/>
      </w:hyperlink>
      <w:r>
        <w:t xml:space="preserve"> ebd., 5.</w:t>
      </w:r>
    </w:p>
    <w:p w:rsidR="00D9517E" w:rsidRDefault="00D9517E" w:rsidP="00D9517E">
      <w:pPr>
        <w:ind w:firstLine="360"/>
      </w:pPr>
      <w:hyperlink w:anchor="_157_9">
        <w:bookmarkStart w:id="3228" w:name="_157_10"/>
        <w:r>
          <w:rPr>
            <w:rStyle w:val="03Text"/>
          </w:rPr>
          <w:t>[157]</w:t>
        </w:r>
        <w:bookmarkEnd w:id="3228"/>
      </w:hyperlink>
      <w:r>
        <w:t xml:space="preserve"> ebd.</w:t>
      </w:r>
    </w:p>
    <w:p w:rsidR="00D9517E" w:rsidRDefault="00D9517E" w:rsidP="00D9517E">
      <w:pPr>
        <w:ind w:firstLine="360"/>
      </w:pPr>
      <w:hyperlink w:anchor="_158_8">
        <w:bookmarkStart w:id="3229" w:name="_158_9"/>
        <w:r>
          <w:rPr>
            <w:rStyle w:val="03Text"/>
          </w:rPr>
          <w:t>[158]</w:t>
        </w:r>
        <w:bookmarkEnd w:id="3229"/>
      </w:hyperlink>
      <w:r>
        <w:t xml:space="preserve"> ebd., 9.</w:t>
      </w:r>
    </w:p>
    <w:p w:rsidR="00D9517E" w:rsidRDefault="00D9517E" w:rsidP="00D9517E">
      <w:pPr>
        <w:ind w:firstLine="360"/>
      </w:pPr>
      <w:hyperlink w:anchor="_159_8">
        <w:bookmarkStart w:id="3230" w:name="_159_9"/>
        <w:r>
          <w:rPr>
            <w:rStyle w:val="03Text"/>
          </w:rPr>
          <w:t>[159]</w:t>
        </w:r>
        <w:bookmarkEnd w:id="3230"/>
      </w:hyperlink>
      <w:r>
        <w:t xml:space="preserve"> ebd., 5.</w:t>
      </w:r>
    </w:p>
    <w:p w:rsidR="00D9517E" w:rsidRDefault="00D9517E" w:rsidP="00D9517E">
      <w:pPr>
        <w:ind w:firstLine="360"/>
      </w:pPr>
      <w:hyperlink w:anchor="_160_9">
        <w:bookmarkStart w:id="3231" w:name="_160_10"/>
        <w:r>
          <w:rPr>
            <w:rStyle w:val="03Text"/>
          </w:rPr>
          <w:t>[160]</w:t>
        </w:r>
        <w:bookmarkEnd w:id="3231"/>
      </w:hyperlink>
      <w:r>
        <w:t xml:space="preserve"> 我明確拒絕認同這樣的觀點，即聯邦德國的一個情報單位非但可以不緝捕艾希曼到案，反而致力于做出與此完全相反的事情。那種想法在心理上讓我覺得無法忍受。</w:t>
      </w:r>
    </w:p>
    <w:p w:rsidR="00D9517E" w:rsidRDefault="00D9517E" w:rsidP="00D9517E">
      <w:pPr>
        <w:ind w:firstLine="360"/>
      </w:pPr>
      <w:hyperlink w:anchor="_161_8">
        <w:bookmarkStart w:id="3232" w:name="_161_9"/>
        <w:r>
          <w:rPr>
            <w:rStyle w:val="03Text"/>
          </w:rPr>
          <w:t>[161]</w:t>
        </w:r>
        <w:bookmarkEnd w:id="3232"/>
      </w:hyperlink>
      <w:r>
        <w:t xml:space="preserve"> 由于加比·韋伯無可否認是一位能干的研究人員，禁制聲明“并非專門針對開放檔案而發”的論點無法成立。</w:t>
      </w:r>
    </w:p>
    <w:p w:rsidR="00D9517E" w:rsidRDefault="00D9517E" w:rsidP="00D9517E">
      <w:pPr>
        <w:ind w:firstLine="360"/>
      </w:pPr>
      <w:hyperlink w:anchor="_162_8">
        <w:bookmarkStart w:id="3233" w:name="_162_9"/>
        <w:r>
          <w:rPr>
            <w:rStyle w:val="03Text"/>
          </w:rPr>
          <w:t>[162]</w:t>
        </w:r>
        <w:bookmarkEnd w:id="3233"/>
      </w:hyperlink>
      <w:r>
        <w:t xml:space="preserve"> Sperrerklärung des Bundeskanzleramtes vom 10.9.2009, 9.</w:t>
      </w:r>
    </w:p>
    <w:p w:rsidR="00D9517E" w:rsidRDefault="00D9517E" w:rsidP="00D9517E">
      <w:pPr>
        <w:ind w:firstLine="360"/>
      </w:pPr>
      <w:hyperlink w:anchor="_163_8">
        <w:bookmarkStart w:id="3234" w:name="_163_9"/>
        <w:r>
          <w:rPr>
            <w:rStyle w:val="03Text"/>
          </w:rPr>
          <w:t>[163]</w:t>
        </w:r>
        <w:bookmarkEnd w:id="3234"/>
      </w:hyperlink>
      <w:r>
        <w:t xml:space="preserve"> ebd., 8.</w:t>
      </w:r>
    </w:p>
    <w:p w:rsidR="00D9517E" w:rsidRDefault="00D9517E" w:rsidP="00D9517E">
      <w:pPr>
        <w:ind w:firstLine="360"/>
      </w:pPr>
      <w:hyperlink w:anchor="_164_8">
        <w:bookmarkStart w:id="3235" w:name="_164_9"/>
        <w:r>
          <w:rPr>
            <w:rStyle w:val="03Text"/>
          </w:rPr>
          <w:t>[164]</w:t>
        </w:r>
        <w:bookmarkEnd w:id="3235"/>
      </w:hyperlink>
      <w:r>
        <w:t xml:space="preserve"> ebd.</w:t>
      </w:r>
    </w:p>
    <w:p w:rsidR="00D9517E" w:rsidRDefault="00D9517E" w:rsidP="00D9517E">
      <w:pPr>
        <w:ind w:firstLine="360"/>
      </w:pPr>
      <w:hyperlink w:anchor="_165_8">
        <w:bookmarkStart w:id="3236" w:name="_165_9"/>
        <w:r>
          <w:rPr>
            <w:rStyle w:val="03Text"/>
          </w:rPr>
          <w:t>[165]</w:t>
        </w:r>
        <w:bookmarkEnd w:id="3236"/>
      </w:hyperlink>
      <w:r>
        <w:t xml:space="preserve"> ebd., 11.</w:t>
      </w:r>
    </w:p>
    <w:p w:rsidR="00D9517E" w:rsidRDefault="00D9517E" w:rsidP="00D9517E">
      <w:pPr>
        <w:ind w:firstLine="360"/>
      </w:pPr>
      <w:hyperlink w:anchor="_166_8">
        <w:bookmarkStart w:id="3237" w:name="_166_9"/>
        <w:r>
          <w:rPr>
            <w:rStyle w:val="03Text"/>
          </w:rPr>
          <w:t>[166]</w:t>
        </w:r>
        <w:bookmarkEnd w:id="3237"/>
      </w:hyperlink>
      <w:r>
        <w:t xml:space="preserve"> ebd., 8.</w:t>
      </w:r>
    </w:p>
    <w:p w:rsidR="00D9517E" w:rsidRDefault="00D9517E" w:rsidP="00D9517E">
      <w:pPr>
        <w:ind w:firstLine="360"/>
      </w:pPr>
      <w:hyperlink w:anchor="_167_8">
        <w:bookmarkStart w:id="3238" w:name="_167_9"/>
        <w:r>
          <w:rPr>
            <w:rStyle w:val="03Text"/>
          </w:rPr>
          <w:t>[167]</w:t>
        </w:r>
        <w:bookmarkEnd w:id="3238"/>
      </w:hyperlink>
      <w:r>
        <w:t xml:space="preserve"> 在阿根廷追蹤過艾希曼，并且是綁架小組成員的茲維·阿哈羅尼，表示他曾試圖讓艾希曼開口談論門格勒，但徒勞無功。鑒于阿哈羅尼綽號“大審判官”，是摩薩德最令人畏懼的審訊專家之一，因此這種不尋常的沉默就顯得更加意味深長。過了幾年，阿哈羅尼甚至在長達十個多小時的談話后，成功說</w:t>
      </w:r>
      <w:r>
        <w:lastRenderedPageBreak/>
        <w:t xml:space="preserve">服威廉·薩森協助他尋找門格勒。Aharoni/Dietl, </w:t>
      </w:r>
      <w:r>
        <w:rPr>
          <w:rStyle w:val="00Text"/>
        </w:rPr>
        <w:t>Der Jäger</w:t>
      </w:r>
      <w:r>
        <w:t xml:space="preserve"> ..., A.o., und Aharoni im Interview, z.B. Dan Setton, </w:t>
      </w:r>
      <w:r>
        <w:rPr>
          <w:rStyle w:val="00Text"/>
        </w:rPr>
        <w:t>Josef Mengele. The Final Account</w:t>
      </w:r>
      <w:r>
        <w:t xml:space="preserve"> 2007; Dietl im Interview in Roelf vn Til, Dokumentation </w:t>
      </w:r>
      <w:r>
        <w:rPr>
          <w:rStyle w:val="00Text"/>
        </w:rPr>
        <w:t>Willem Sassen</w:t>
      </w:r>
      <w:r>
        <w:t>, kro 2005.</w:t>
      </w:r>
    </w:p>
    <w:p w:rsidR="00D9517E" w:rsidRDefault="00D9517E" w:rsidP="00D9517E">
      <w:pPr>
        <w:pStyle w:val="Para05"/>
        <w:ind w:firstLine="360"/>
      </w:pPr>
      <w:hyperlink w:anchor="_168_9">
        <w:bookmarkStart w:id="3239" w:name="_168_10"/>
        <w:r>
          <w:rPr>
            <w:rStyle w:val="11Text"/>
          </w:rPr>
          <w:t>[168]</w:t>
        </w:r>
        <w:bookmarkEnd w:id="3239"/>
      </w:hyperlink>
      <w:r>
        <w:rPr>
          <w:rStyle w:val="00Text"/>
        </w:rPr>
        <w:t xml:space="preserve"> Erich Schmidt-Eenboom, </w:t>
      </w:r>
      <w:r>
        <w:t>BND: Der deutsche Geheimdienst im Nahen Osten: Geheime Hintergründe und Fakten</w:t>
      </w:r>
      <w:r>
        <w:rPr>
          <w:rStyle w:val="00Text"/>
        </w:rPr>
        <w:t>. Munich, 2007, 94f.</w:t>
      </w:r>
    </w:p>
    <w:p w:rsidR="00D9517E" w:rsidRDefault="00D9517E" w:rsidP="00D9517E">
      <w:pPr>
        <w:ind w:firstLine="360"/>
      </w:pPr>
      <w:hyperlink w:anchor="_169_8">
        <w:bookmarkStart w:id="3240" w:name="_169_9"/>
        <w:r>
          <w:rPr>
            <w:rStyle w:val="03Text"/>
          </w:rPr>
          <w:t>[169]</w:t>
        </w:r>
        <w:bookmarkEnd w:id="3240"/>
      </w:hyperlink>
      <w:r>
        <w:t xml:space="preserve"> 德國聯邦議院會議速記記錄，2011年1月19日，http://dip21.bundestag.de/dip21/btp/17/17083.pdf——感謝耶日·蒙塔格的辦公室。</w:t>
      </w:r>
    </w:p>
    <w:p w:rsidR="00D9517E" w:rsidRDefault="00D9517E" w:rsidP="00D9517E">
      <w:pPr>
        <w:ind w:firstLine="360"/>
      </w:pPr>
      <w:hyperlink w:anchor="_170_8">
        <w:bookmarkStart w:id="3241" w:name="_170_9"/>
        <w:r>
          <w:rPr>
            <w:rStyle w:val="03Text"/>
          </w:rPr>
          <w:t>[170]</w:t>
        </w:r>
        <w:bookmarkEnd w:id="3241"/>
      </w:hyperlink>
      <w:r>
        <w:t xml:space="preserve"> 德國聯邦行政法院補充文件BVerwG 7A 15.10 (Saure gegen BND), BND-Akten 121099,1665。</w:t>
      </w:r>
    </w:p>
    <w:p w:rsidR="00D9517E" w:rsidRDefault="00D9517E" w:rsidP="00D9517E">
      <w:pPr>
        <w:ind w:firstLine="360"/>
      </w:pPr>
      <w:hyperlink w:anchor="_171_8">
        <w:bookmarkStart w:id="3242" w:name="_171_9"/>
        <w:r>
          <w:rPr>
            <w:rStyle w:val="03Text"/>
          </w:rPr>
          <w:t>[171]</w:t>
        </w:r>
        <w:bookmarkEnd w:id="3242"/>
      </w:hyperlink>
      <w:r>
        <w:t xml:space="preserve"> 接受</w:t>
      </w:r>
      <w:r>
        <w:rPr>
          <w:rStyle w:val="00Text"/>
        </w:rPr>
        <w:t>Edicion plus</w:t>
      </w:r>
      <w:r>
        <w:t>節目的采訪，Telefe Buenos Aires, 1991.</w:t>
      </w:r>
    </w:p>
    <w:p w:rsidR="00D9517E" w:rsidRDefault="00D9517E" w:rsidP="00D9517E">
      <w:pPr>
        <w:ind w:firstLine="360"/>
      </w:pPr>
      <w:hyperlink w:anchor="_172_8">
        <w:bookmarkStart w:id="3243" w:name="_172_9"/>
        <w:r>
          <w:rPr>
            <w:rStyle w:val="03Text"/>
          </w:rPr>
          <w:t>[172]</w:t>
        </w:r>
        <w:bookmarkEnd w:id="3243"/>
      </w:hyperlink>
      <w:r>
        <w:t xml:space="preserve"> Willem Sluyse (Willem Sassen), </w:t>
      </w:r>
      <w:r>
        <w:rPr>
          <w:rStyle w:val="00Text"/>
        </w:rPr>
        <w:t>Die Jünger und die Dirnen</w:t>
      </w:r>
      <w:r>
        <w:t>, Buenos Aires: Dürer Verlag,51-53.此處引文經過稍微刪減。</w:t>
      </w:r>
    </w:p>
    <w:p w:rsidR="00D9517E" w:rsidRDefault="00D9517E" w:rsidP="00D9517E">
      <w:pPr>
        <w:ind w:firstLine="360"/>
      </w:pPr>
      <w:hyperlink w:anchor="_173_8">
        <w:bookmarkStart w:id="3244" w:name="_173_9"/>
        <w:r>
          <w:rPr>
            <w:rStyle w:val="03Text"/>
          </w:rPr>
          <w:t>[173]</w:t>
        </w:r>
        <w:bookmarkEnd w:id="3244"/>
      </w:hyperlink>
      <w:r>
        <w:t xml:space="preserve"> 根據薩斯基雅·薩森和弗朗西斯卡·薩森的說明，她們的父親并沒有留下任何未完成的手稿。</w:t>
      </w:r>
    </w:p>
    <w:p w:rsidR="00D9517E" w:rsidRDefault="00D9517E" w:rsidP="00D9517E">
      <w:pPr>
        <w:pStyle w:val="1"/>
      </w:pPr>
      <w:bookmarkStart w:id="3245" w:name="Suo_Lue_Yu"/>
      <w:bookmarkStart w:id="3246" w:name="Suo_Lue_Yu_____AA_Auswartiges_Am"/>
      <w:bookmarkStart w:id="3247" w:name="Top_of_part0016_html"/>
      <w:bookmarkStart w:id="3248" w:name="_Toc55746147"/>
      <w:r>
        <w:lastRenderedPageBreak/>
        <w:t>縮略語</w:t>
      </w:r>
      <w:bookmarkEnd w:id="3245"/>
      <w:bookmarkEnd w:id="3246"/>
      <w:bookmarkEnd w:id="3247"/>
      <w:bookmarkEnd w:id="3248"/>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AA　Ausw</w:t>
      </w:r>
      <w:r w:rsidRPr="00971FDB">
        <w:rPr>
          <w:rFonts w:asciiTheme="minorEastAsia" w:eastAsiaTheme="minorEastAsia"/>
          <w:sz w:val="21"/>
        </w:rPr>
        <w:t>ä</w:t>
      </w:r>
      <w:r w:rsidRPr="00971FDB">
        <w:rPr>
          <w:rFonts w:asciiTheme="minorEastAsia" w:eastAsiaTheme="minorEastAsia"/>
          <w:sz w:val="21"/>
        </w:rPr>
        <w:t>rtiges Amt（外交部）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AfZ　ETH Archiv f</w:t>
      </w:r>
      <w:r w:rsidRPr="00971FDB">
        <w:rPr>
          <w:rFonts w:asciiTheme="minorEastAsia" w:eastAsiaTheme="minorEastAsia"/>
          <w:sz w:val="21"/>
        </w:rPr>
        <w:t>ü</w:t>
      </w:r>
      <w:r w:rsidRPr="00971FDB">
        <w:rPr>
          <w:rFonts w:asciiTheme="minorEastAsia" w:eastAsiaTheme="minorEastAsia"/>
          <w:sz w:val="21"/>
        </w:rPr>
        <w:t>r Zeitgeschichte, Eidgen</w:t>
      </w:r>
      <w:r w:rsidRPr="00971FDB">
        <w:rPr>
          <w:rFonts w:asciiTheme="minorEastAsia" w:eastAsiaTheme="minorEastAsia"/>
          <w:sz w:val="21"/>
        </w:rPr>
        <w:t>ö</w:t>
      </w:r>
      <w:r w:rsidRPr="00971FDB">
        <w:rPr>
          <w:rFonts w:asciiTheme="minorEastAsia" w:eastAsiaTheme="minorEastAsia"/>
          <w:sz w:val="21"/>
        </w:rPr>
        <w:t>ssische, Technische Hochschule Z</w:t>
      </w:r>
      <w:r w:rsidRPr="00971FDB">
        <w:rPr>
          <w:rFonts w:asciiTheme="minorEastAsia" w:eastAsiaTheme="minorEastAsia"/>
          <w:sz w:val="21"/>
        </w:rPr>
        <w:t>ü</w:t>
      </w:r>
      <w:r w:rsidRPr="00971FDB">
        <w:rPr>
          <w:rFonts w:asciiTheme="minorEastAsia" w:eastAsiaTheme="minorEastAsia"/>
          <w:sz w:val="21"/>
        </w:rPr>
        <w:t>rich （蘇黎世聯邦理工學院當代史檔案館）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BArch　Bundesarchiv（聯邦檔案館）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BDC　Berlin Document Center, heute im Bestand des BArch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Berlin（柏林文獻中心，如今隸屬于柏林聯邦檔案館）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BdJ　Bundesministerium der Justiz（聯邦司法部）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BfV　Bundesamt f</w:t>
      </w:r>
      <w:r w:rsidRPr="00971FDB">
        <w:rPr>
          <w:rFonts w:asciiTheme="minorEastAsia" w:eastAsiaTheme="minorEastAsia"/>
          <w:sz w:val="21"/>
        </w:rPr>
        <w:t>ü</w:t>
      </w:r>
      <w:r w:rsidRPr="00971FDB">
        <w:rPr>
          <w:rFonts w:asciiTheme="minorEastAsia" w:eastAsiaTheme="minorEastAsia"/>
          <w:sz w:val="21"/>
        </w:rPr>
        <w:t>r Verfassungsschutz（聯邦憲法保衛局）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BKA　Bundeskriminalamt（聯邦刑事調查局）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BND　Bundesnachrichtendienst, bis 1956 </w:t>
      </w:r>
      <w:r w:rsidRPr="00971FDB">
        <w:rPr>
          <w:rFonts w:asciiTheme="minorEastAsia" w:eastAsiaTheme="minorEastAsia"/>
          <w:sz w:val="21"/>
        </w:rPr>
        <w:t>“</w:t>
      </w:r>
      <w:r w:rsidRPr="00971FDB">
        <w:rPr>
          <w:rFonts w:asciiTheme="minorEastAsia" w:eastAsiaTheme="minorEastAsia"/>
          <w:sz w:val="21"/>
        </w:rPr>
        <w:t>Organisation Gehlen</w:t>
      </w:r>
      <w:r w:rsidRPr="00971FDB">
        <w:rPr>
          <w:rFonts w:asciiTheme="minorEastAsia" w:eastAsiaTheme="minorEastAsia"/>
          <w:sz w:val="21"/>
        </w:rPr>
        <w:t>”</w:t>
      </w:r>
      <w:r w:rsidRPr="00971FDB">
        <w:rPr>
          <w:rFonts w:asciiTheme="minorEastAsia" w:eastAsiaTheme="minorEastAsia"/>
          <w:sz w:val="21"/>
        </w:rPr>
        <w:t>（德國聯邦情報局，1956年之前稱為</w:t>
      </w:r>
      <w:r w:rsidRPr="00971FDB">
        <w:rPr>
          <w:rFonts w:asciiTheme="minorEastAsia" w:eastAsiaTheme="minorEastAsia"/>
          <w:sz w:val="21"/>
        </w:rPr>
        <w:t>“</w:t>
      </w:r>
      <w:r w:rsidRPr="00971FDB">
        <w:rPr>
          <w:rFonts w:asciiTheme="minorEastAsia" w:eastAsiaTheme="minorEastAsia"/>
          <w:sz w:val="21"/>
        </w:rPr>
        <w:t>蓋倫組織</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BVerwG　Bundesverwaltungsgericht（聯邦行政法院）</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CAPRI　Compa</w:t>
      </w:r>
      <w:r w:rsidRPr="00971FDB">
        <w:rPr>
          <w:rFonts w:asciiTheme="minorEastAsia" w:eastAsiaTheme="minorEastAsia"/>
          <w:sz w:val="21"/>
        </w:rPr>
        <w:t>ñ</w:t>
      </w:r>
      <w:r w:rsidRPr="00971FDB">
        <w:rPr>
          <w:rFonts w:asciiTheme="minorEastAsia" w:eastAsiaTheme="minorEastAsia"/>
          <w:sz w:val="21"/>
        </w:rPr>
        <w:t>ia Argentina para Proyectos y Realizaciones Industriales, Fuldner y C</w:t>
      </w:r>
      <w:r w:rsidRPr="00971FDB">
        <w:rPr>
          <w:rFonts w:asciiTheme="minorEastAsia" w:eastAsiaTheme="minorEastAsia"/>
          <w:sz w:val="21"/>
        </w:rPr>
        <w:t>í</w:t>
      </w:r>
      <w:r w:rsidRPr="00971FDB">
        <w:rPr>
          <w:rFonts w:asciiTheme="minorEastAsia" w:eastAsiaTheme="minorEastAsia"/>
          <w:sz w:val="21"/>
        </w:rPr>
        <w:t>a （阿根廷工業規劃及執行公司，福爾德納公司［</w:t>
      </w:r>
      <w:r w:rsidRPr="00971FDB">
        <w:rPr>
          <w:rFonts w:asciiTheme="minorEastAsia" w:eastAsiaTheme="minorEastAsia"/>
          <w:sz w:val="21"/>
        </w:rPr>
        <w:t>“</w:t>
      </w:r>
      <w:r w:rsidRPr="00971FDB">
        <w:rPr>
          <w:rFonts w:asciiTheme="minorEastAsia" w:eastAsiaTheme="minorEastAsia"/>
          <w:sz w:val="21"/>
        </w:rPr>
        <w:t>卡普里</w:t>
      </w:r>
      <w:r w:rsidRPr="00971FDB">
        <w:rPr>
          <w:rFonts w:asciiTheme="minorEastAsia" w:eastAsiaTheme="minorEastAsia"/>
          <w:sz w:val="21"/>
        </w:rPr>
        <w:t>”</w:t>
      </w:r>
      <w:r w:rsidRPr="00971FDB">
        <w:rPr>
          <w:rFonts w:asciiTheme="minorEastAsia" w:eastAsiaTheme="minorEastAsia"/>
          <w:sz w:val="21"/>
        </w:rPr>
        <w:t>公司］）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CIA　Central Intelligence Agency（美國中央情報局，中情局）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CIC　U.S. Army Counter Intelligence Corps（美國陸軍防諜隊）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CROWCASS　Central Registry of War Criminals and Security Suspects（戰犯及安全嫌犯中央登記處）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Dok.　Dokument（文獻）</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w:t>
      </w:r>
      <w:r w:rsidRPr="00971FDB">
        <w:rPr>
          <w:rFonts w:asciiTheme="minorEastAsia" w:eastAsiaTheme="minorEastAsia"/>
          <w:sz w:val="21"/>
        </w:rPr>
        <w:t>Ö</w:t>
      </w:r>
      <w:r w:rsidRPr="00971FDB">
        <w:rPr>
          <w:rFonts w:asciiTheme="minorEastAsia" w:eastAsiaTheme="minorEastAsia"/>
          <w:sz w:val="21"/>
        </w:rPr>
        <w:t xml:space="preserve">W　Dokumentationszentrum </w:t>
      </w:r>
      <w:r w:rsidRPr="00971FDB">
        <w:rPr>
          <w:rFonts w:asciiTheme="minorEastAsia" w:eastAsiaTheme="minorEastAsia"/>
          <w:sz w:val="21"/>
        </w:rPr>
        <w:t>Ö</w:t>
      </w:r>
      <w:r w:rsidRPr="00971FDB">
        <w:rPr>
          <w:rFonts w:asciiTheme="minorEastAsia" w:eastAsiaTheme="minorEastAsia"/>
          <w:sz w:val="21"/>
        </w:rPr>
        <w:t>sterreichischer Widerstand（奧地利抵抗運動文獻中心）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ebd.　Ebenda（同上）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FZH　Forschung f</w:t>
      </w:r>
      <w:r w:rsidRPr="00971FDB">
        <w:rPr>
          <w:rFonts w:asciiTheme="minorEastAsia" w:eastAsiaTheme="minorEastAsia"/>
          <w:sz w:val="21"/>
        </w:rPr>
        <w:t>ü</w:t>
      </w:r>
      <w:r w:rsidRPr="00971FDB">
        <w:rPr>
          <w:rFonts w:asciiTheme="minorEastAsia" w:eastAsiaTheme="minorEastAsia"/>
          <w:sz w:val="21"/>
        </w:rPr>
        <w:t>r Zeitgeschichte, Hamburg（漢堡當代史研究中心）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Gestapo　Geheime Staatspolizei（蓋世太保，秘密國家警察）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HHStA　Hessisches Hauptstaatsarchiv（黑森州總檔案館）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HIS　Hamburger Institut f</w:t>
      </w:r>
      <w:r w:rsidRPr="00971FDB">
        <w:rPr>
          <w:rFonts w:asciiTheme="minorEastAsia" w:eastAsiaTheme="minorEastAsia"/>
          <w:sz w:val="21"/>
        </w:rPr>
        <w:t>ü</w:t>
      </w:r>
      <w:r w:rsidRPr="00971FDB">
        <w:rPr>
          <w:rFonts w:asciiTheme="minorEastAsia" w:eastAsiaTheme="minorEastAsia"/>
          <w:sz w:val="21"/>
        </w:rPr>
        <w:t>r Sozialforschung（漢堡社會學研究所）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IMT　International Military Tribunal（紐倫堡國際軍事法庭）</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KZ　Konzentrationslager（集中營）</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LKA　Landeskriminalamt（州刑事調查局）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 U.S.　National Archives, College Park, Md.（美國國家檔案和記錄管理局）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NSDAP　Nationalsozialistische Deutsche Arbeiterpartei（國家社會主義德意志工人黨，納粹黨）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O.D.E.S.S.A.　Organisation der ehemaligen SS Angeh</w:t>
      </w:r>
      <w:r w:rsidRPr="00971FDB">
        <w:rPr>
          <w:rFonts w:asciiTheme="minorEastAsia" w:eastAsiaTheme="minorEastAsia"/>
          <w:sz w:val="21"/>
        </w:rPr>
        <w:t>ö</w:t>
      </w:r>
      <w:r w:rsidRPr="00971FDB">
        <w:rPr>
          <w:rFonts w:asciiTheme="minorEastAsia" w:eastAsiaTheme="minorEastAsia"/>
          <w:sz w:val="21"/>
        </w:rPr>
        <w:t>rigen（</w:t>
      </w:r>
      <w:r w:rsidRPr="00971FDB">
        <w:rPr>
          <w:rFonts w:asciiTheme="minorEastAsia" w:eastAsiaTheme="minorEastAsia"/>
          <w:sz w:val="21"/>
        </w:rPr>
        <w:t>“</w:t>
      </w:r>
      <w:r w:rsidRPr="00971FDB">
        <w:rPr>
          <w:rFonts w:asciiTheme="minorEastAsia" w:eastAsiaTheme="minorEastAsia"/>
          <w:sz w:val="21"/>
        </w:rPr>
        <w:t>敖德薩</w:t>
      </w:r>
      <w:r w:rsidRPr="00971FDB">
        <w:rPr>
          <w:rFonts w:asciiTheme="minorEastAsia" w:eastAsiaTheme="minorEastAsia"/>
          <w:sz w:val="21"/>
        </w:rPr>
        <w:t>”</w:t>
      </w:r>
      <w:r w:rsidRPr="00971FDB">
        <w:rPr>
          <w:rFonts w:asciiTheme="minorEastAsia" w:eastAsiaTheme="minorEastAsia"/>
          <w:sz w:val="21"/>
        </w:rPr>
        <w:t>，前黨衛隊成員組織）</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Ö</w:t>
      </w:r>
      <w:r w:rsidRPr="00971FDB">
        <w:rPr>
          <w:rFonts w:asciiTheme="minorEastAsia" w:eastAsiaTheme="minorEastAsia"/>
          <w:sz w:val="21"/>
        </w:rPr>
        <w:t xml:space="preserve">StA　</w:t>
      </w:r>
      <w:r w:rsidRPr="00971FDB">
        <w:rPr>
          <w:rFonts w:asciiTheme="minorEastAsia" w:eastAsiaTheme="minorEastAsia"/>
          <w:sz w:val="21"/>
        </w:rPr>
        <w:t>Ö</w:t>
      </w:r>
      <w:r w:rsidRPr="00971FDB">
        <w:rPr>
          <w:rFonts w:asciiTheme="minorEastAsia" w:eastAsiaTheme="minorEastAsia"/>
          <w:sz w:val="21"/>
        </w:rPr>
        <w:t>sterreichisches Staatsarchiv（奧地利國家檔案處）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PA AA　Politisches Archiv des Ausw</w:t>
      </w:r>
      <w:r w:rsidRPr="00971FDB">
        <w:rPr>
          <w:rFonts w:asciiTheme="minorEastAsia" w:eastAsiaTheme="minorEastAsia"/>
          <w:sz w:val="21"/>
        </w:rPr>
        <w:t>ä</w:t>
      </w:r>
      <w:r w:rsidRPr="00971FDB">
        <w:rPr>
          <w:rFonts w:asciiTheme="minorEastAsia" w:eastAsiaTheme="minorEastAsia"/>
          <w:sz w:val="21"/>
        </w:rPr>
        <w:t>rtigen Amtes（德國外交部政治檔案）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RSHA　Reichssicherheitshauptamt（帝國保安總局）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RuSHA　Rasse- und Siedlungshauptamt（黨衛隊人種與移居部）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 u.　Siehe unten（見下）</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SD　Sicherheitsdienst（黨衛隊保安局）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SS　Schutzstaffel（黨衛隊）</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S</w:t>
      </w:r>
      <w:r w:rsidRPr="00971FDB">
        <w:rPr>
          <w:rFonts w:asciiTheme="minorEastAsia" w:eastAsiaTheme="minorEastAsia"/>
          <w:sz w:val="21"/>
        </w:rPr>
        <w:t>Ú</w:t>
      </w:r>
      <w:r w:rsidRPr="00971FDB">
        <w:rPr>
          <w:rFonts w:asciiTheme="minorEastAsia" w:eastAsiaTheme="minorEastAsia"/>
          <w:sz w:val="21"/>
        </w:rPr>
        <w:t>A　St</w:t>
      </w:r>
      <w:r w:rsidRPr="00971FDB">
        <w:rPr>
          <w:rFonts w:asciiTheme="minorEastAsia" w:eastAsiaTheme="minorEastAsia"/>
          <w:sz w:val="21"/>
        </w:rPr>
        <w:t>á</w:t>
      </w:r>
      <w:r w:rsidRPr="00971FDB">
        <w:rPr>
          <w:rFonts w:asciiTheme="minorEastAsia" w:eastAsiaTheme="minorEastAsia"/>
          <w:sz w:val="21"/>
        </w:rPr>
        <w:t>tn</w:t>
      </w:r>
      <w:r w:rsidRPr="00971FDB">
        <w:rPr>
          <w:rFonts w:asciiTheme="minorEastAsia" w:eastAsiaTheme="minorEastAsia"/>
          <w:sz w:val="21"/>
        </w:rPr>
        <w:t>í</w:t>
      </w:r>
      <w:r w:rsidRPr="00971FDB">
        <w:rPr>
          <w:rFonts w:asciiTheme="minorEastAsia" w:eastAsiaTheme="minorEastAsia"/>
          <w:sz w:val="21"/>
        </w:rPr>
        <w:t xml:space="preserve"> ust edn</w:t>
      </w:r>
      <w:r w:rsidRPr="00971FDB">
        <w:rPr>
          <w:rFonts w:asciiTheme="minorEastAsia" w:eastAsiaTheme="minorEastAsia"/>
          <w:sz w:val="21"/>
        </w:rPr>
        <w:t>í</w:t>
      </w:r>
      <w:r w:rsidRPr="00971FDB">
        <w:rPr>
          <w:rFonts w:asciiTheme="minorEastAsia" w:eastAsiaTheme="minorEastAsia"/>
          <w:sz w:val="21"/>
        </w:rPr>
        <w:t xml:space="preserve"> archiv Praha（布拉格國立中央檔案館）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Verh</w:t>
      </w:r>
      <w:r w:rsidRPr="00971FDB">
        <w:rPr>
          <w:rFonts w:asciiTheme="minorEastAsia" w:eastAsiaTheme="minorEastAsia"/>
          <w:sz w:val="21"/>
        </w:rPr>
        <w:t>ö</w:t>
      </w:r>
      <w:r w:rsidRPr="00971FDB">
        <w:rPr>
          <w:rFonts w:asciiTheme="minorEastAsia" w:eastAsiaTheme="minorEastAsia"/>
          <w:sz w:val="21"/>
        </w:rPr>
        <w:t>r　Protokoll des Polizeiverh</w:t>
      </w:r>
      <w:r w:rsidRPr="00971FDB">
        <w:rPr>
          <w:rFonts w:asciiTheme="minorEastAsia" w:eastAsiaTheme="minorEastAsia"/>
          <w:sz w:val="21"/>
        </w:rPr>
        <w:t>ö</w:t>
      </w:r>
      <w:r w:rsidRPr="00971FDB">
        <w:rPr>
          <w:rFonts w:asciiTheme="minorEastAsia" w:eastAsiaTheme="minorEastAsia"/>
          <w:sz w:val="21"/>
        </w:rPr>
        <w:t>rs in Israel（以色列警方審訊記錄）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ZSt　Zentrale Stelle, Ludwigsburg（路德維希堡中央辦公室）</w:t>
      </w:r>
    </w:p>
    <w:p w:rsidR="00D9517E" w:rsidRDefault="00D9517E" w:rsidP="00D9517E">
      <w:pPr>
        <w:pStyle w:val="1"/>
      </w:pPr>
      <w:bookmarkStart w:id="3249" w:name="Zhi_Xie"/>
      <w:bookmarkStart w:id="3250" w:name="Zhi_Xie_____Jin_Zai_Ci_Xiang_Xia"/>
      <w:bookmarkStart w:id="3251" w:name="Top_of_part0017_html"/>
      <w:bookmarkStart w:id="3252" w:name="_Toc55746148"/>
      <w:r>
        <w:lastRenderedPageBreak/>
        <w:t>致謝</w:t>
      </w:r>
      <w:bookmarkEnd w:id="3249"/>
      <w:bookmarkEnd w:id="3250"/>
      <w:bookmarkEnd w:id="3251"/>
      <w:bookmarkEnd w:id="3252"/>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謹在此向相關檔案館的多位工作人員表達感謝，他們不辭辛苦地查取資料，以及通過無數的信函、電話交談和電子郵件，隨時都樂意提供真誠友好的協助。此外還要感謝他們出了許多主意，指點該如何另辟蹊徑，穿越檔案資料的深淵。如果沒有他們的話，我永遠也不可能想到那些辦法。尤其特別值得稱道的是，他們有勇氣打開一些完全沒有內容清單的檔案柜。你能想象我有多么感激他們的好奇心、熱情，以及私下做出的各種鼓勵和評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在此感謝下列人士提供的個人協助和資訊、個別的更正、有時內容非常廣泛的通信，以及針對私人檔案做出的指點：希爾德加德</w:t>
      </w:r>
      <w:r w:rsidRPr="00971FDB">
        <w:rPr>
          <w:rFonts w:asciiTheme="minorEastAsia" w:eastAsiaTheme="minorEastAsia"/>
          <w:sz w:val="21"/>
        </w:rPr>
        <w:t>·</w:t>
      </w:r>
      <w:r w:rsidRPr="00971FDB">
        <w:rPr>
          <w:rFonts w:asciiTheme="minorEastAsia" w:eastAsiaTheme="minorEastAsia"/>
          <w:sz w:val="21"/>
        </w:rPr>
        <w:t>貝歇爾-杜桑（Hildegard Becher-Toussaint，法蘭克福最高檢察官）、索尼亞</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貝倫斯（Sonja v. Behrens）、芭芭拉</w:t>
      </w:r>
      <w:r w:rsidRPr="00971FDB">
        <w:rPr>
          <w:rFonts w:asciiTheme="minorEastAsia" w:eastAsiaTheme="minorEastAsia"/>
          <w:sz w:val="21"/>
        </w:rPr>
        <w:t>·</w:t>
      </w:r>
      <w:r w:rsidRPr="00971FDB">
        <w:rPr>
          <w:rFonts w:asciiTheme="minorEastAsia" w:eastAsiaTheme="minorEastAsia"/>
          <w:sz w:val="21"/>
        </w:rPr>
        <w:t>比林格爾（Barbara Bieringer，維也納大學檔案館）、沃爾夫岡</w:t>
      </w:r>
      <w:r w:rsidRPr="00971FDB">
        <w:rPr>
          <w:rFonts w:asciiTheme="minorEastAsia" w:eastAsiaTheme="minorEastAsia"/>
          <w:sz w:val="21"/>
        </w:rPr>
        <w:t>·</w:t>
      </w:r>
      <w:r w:rsidRPr="00971FDB">
        <w:rPr>
          <w:rFonts w:asciiTheme="minorEastAsia" w:eastAsiaTheme="minorEastAsia"/>
          <w:sz w:val="21"/>
        </w:rPr>
        <w:t>比克霍爾茨（Wolfgang Birkholz，《科隆環視報》）、萊因哈德</w:t>
      </w:r>
      <w:r w:rsidRPr="00971FDB">
        <w:rPr>
          <w:rFonts w:asciiTheme="minorEastAsia" w:eastAsiaTheme="minorEastAsia"/>
          <w:sz w:val="21"/>
        </w:rPr>
        <w:t>·</w:t>
      </w:r>
      <w:r w:rsidRPr="00971FDB">
        <w:rPr>
          <w:rFonts w:asciiTheme="minorEastAsia" w:eastAsiaTheme="minorEastAsia"/>
          <w:sz w:val="21"/>
        </w:rPr>
        <w:t>勃蘭特（Reinhard Brandt，馬爾堡）、德特勒夫</w:t>
      </w:r>
      <w:r w:rsidRPr="00971FDB">
        <w:rPr>
          <w:rFonts w:asciiTheme="minorEastAsia" w:eastAsiaTheme="minorEastAsia"/>
          <w:sz w:val="21"/>
        </w:rPr>
        <w:t>·</w:t>
      </w:r>
      <w:r w:rsidRPr="00971FDB">
        <w:rPr>
          <w:rFonts w:asciiTheme="minorEastAsia" w:eastAsiaTheme="minorEastAsia"/>
          <w:sz w:val="21"/>
        </w:rPr>
        <w:t>布瑟（Detlef Busse，下薩克森檔案館）、米歇爾</w:t>
      </w:r>
      <w:r w:rsidRPr="00971FDB">
        <w:rPr>
          <w:rFonts w:asciiTheme="minorEastAsia" w:eastAsiaTheme="minorEastAsia"/>
          <w:sz w:val="21"/>
        </w:rPr>
        <w:t>·</w:t>
      </w:r>
      <w:r w:rsidRPr="00971FDB">
        <w:rPr>
          <w:rFonts w:asciiTheme="minorEastAsia" w:eastAsiaTheme="minorEastAsia"/>
          <w:sz w:val="21"/>
        </w:rPr>
        <w:t>戴維斯（Michel Davis，美國《大觀雜志》）、妮珂萊特</w:t>
      </w:r>
      <w:r w:rsidRPr="00971FDB">
        <w:rPr>
          <w:rFonts w:asciiTheme="minorEastAsia" w:eastAsiaTheme="minorEastAsia"/>
          <w:sz w:val="21"/>
        </w:rPr>
        <w:t>·</w:t>
      </w:r>
      <w:r w:rsidRPr="00971FDB">
        <w:rPr>
          <w:rFonts w:asciiTheme="minorEastAsia" w:eastAsiaTheme="minorEastAsia"/>
          <w:sz w:val="21"/>
        </w:rPr>
        <w:t>多布羅沃爾斯基（Nicolette A. Dobrowolski，紐約雪城大學）、赫爾穆特</w:t>
      </w:r>
      <w:r w:rsidRPr="00971FDB">
        <w:rPr>
          <w:rFonts w:asciiTheme="minorEastAsia" w:eastAsiaTheme="minorEastAsia"/>
          <w:sz w:val="21"/>
        </w:rPr>
        <w:t>·</w:t>
      </w:r>
      <w:r w:rsidRPr="00971FDB">
        <w:rPr>
          <w:rFonts w:asciiTheme="minorEastAsia" w:eastAsiaTheme="minorEastAsia"/>
          <w:sz w:val="21"/>
        </w:rPr>
        <w:t>艾希曼、法蘭克博士（Dr. Franke，帕滕森）、丹尼爾</w:t>
      </w:r>
      <w:r w:rsidRPr="00971FDB">
        <w:rPr>
          <w:rFonts w:asciiTheme="minorEastAsia" w:eastAsiaTheme="minorEastAsia"/>
          <w:sz w:val="21"/>
        </w:rPr>
        <w:t>·</w:t>
      </w:r>
      <w:r w:rsidRPr="00971FDB">
        <w:rPr>
          <w:rFonts w:asciiTheme="minorEastAsia" w:eastAsiaTheme="minorEastAsia"/>
          <w:sz w:val="21"/>
        </w:rPr>
        <w:t>弗里奇（Daniel Fritsch）、克里斯提安</w:t>
      </w:r>
      <w:r w:rsidRPr="00971FDB">
        <w:rPr>
          <w:rFonts w:asciiTheme="minorEastAsia" w:eastAsiaTheme="minorEastAsia"/>
          <w:sz w:val="21"/>
        </w:rPr>
        <w:t>·</w:t>
      </w:r>
      <w:r w:rsidRPr="00971FDB">
        <w:rPr>
          <w:rFonts w:asciiTheme="minorEastAsia" w:eastAsiaTheme="minorEastAsia"/>
          <w:sz w:val="21"/>
        </w:rPr>
        <w:t>甘策爾（Christian Ganzer，基輔）、烏列爾</w:t>
      </w:r>
      <w:r w:rsidRPr="00971FDB">
        <w:rPr>
          <w:rFonts w:asciiTheme="minorEastAsia" w:eastAsiaTheme="minorEastAsia"/>
          <w:sz w:val="21"/>
        </w:rPr>
        <w:t>·</w:t>
      </w:r>
      <w:r w:rsidRPr="00971FDB">
        <w:rPr>
          <w:rFonts w:asciiTheme="minorEastAsia" w:eastAsiaTheme="minorEastAsia"/>
          <w:sz w:val="21"/>
        </w:rPr>
        <w:t>加斯特（Uriel Gast，蘇黎世聯邦理工學院）、克里斯提安</w:t>
      </w:r>
      <w:r w:rsidRPr="00971FDB">
        <w:rPr>
          <w:rFonts w:asciiTheme="minorEastAsia" w:eastAsiaTheme="minorEastAsia"/>
          <w:sz w:val="21"/>
        </w:rPr>
        <w:t>·</w:t>
      </w:r>
      <w:r w:rsidRPr="00971FDB">
        <w:rPr>
          <w:rFonts w:asciiTheme="minorEastAsia" w:eastAsiaTheme="minorEastAsia"/>
          <w:sz w:val="21"/>
        </w:rPr>
        <w:t>格拉赫（Christian Gerlach，華盛頓）、烏基</w:t>
      </w:r>
      <w:r w:rsidRPr="00971FDB">
        <w:rPr>
          <w:rFonts w:asciiTheme="minorEastAsia" w:eastAsiaTheme="minorEastAsia"/>
          <w:sz w:val="21"/>
        </w:rPr>
        <w:t>·</w:t>
      </w:r>
      <w:r w:rsidRPr="00971FDB">
        <w:rPr>
          <w:rFonts w:asciiTheme="minorEastAsia" w:eastAsiaTheme="minorEastAsia"/>
          <w:sz w:val="21"/>
        </w:rPr>
        <w:t>戈尼、彼得</w:t>
      </w:r>
      <w:r w:rsidRPr="00971FDB">
        <w:rPr>
          <w:rFonts w:asciiTheme="minorEastAsia" w:eastAsiaTheme="minorEastAsia"/>
          <w:sz w:val="21"/>
        </w:rPr>
        <w:t>·</w:t>
      </w:r>
      <w:r w:rsidRPr="00971FDB">
        <w:rPr>
          <w:rFonts w:asciiTheme="minorEastAsia" w:eastAsiaTheme="minorEastAsia"/>
          <w:sz w:val="21"/>
        </w:rPr>
        <w:t>格拉本（Peter beim Graben）、雅斯明</w:t>
      </w:r>
      <w:r w:rsidRPr="00971FDB">
        <w:rPr>
          <w:rFonts w:asciiTheme="minorEastAsia" w:eastAsiaTheme="minorEastAsia"/>
          <w:sz w:val="21"/>
        </w:rPr>
        <w:t>·</w:t>
      </w:r>
      <w:r w:rsidRPr="00971FDB">
        <w:rPr>
          <w:rFonts w:asciiTheme="minorEastAsia" w:eastAsiaTheme="minorEastAsia"/>
          <w:sz w:val="21"/>
        </w:rPr>
        <w:t>格拉芬霍斯特（Jasmin Gravenhorst）、格奧爾格-米夏埃爾</w:t>
      </w:r>
      <w:r w:rsidRPr="00971FDB">
        <w:rPr>
          <w:rFonts w:asciiTheme="minorEastAsia" w:eastAsiaTheme="minorEastAsia"/>
          <w:sz w:val="21"/>
        </w:rPr>
        <w:t>·</w:t>
      </w:r>
      <w:r w:rsidRPr="00971FDB">
        <w:rPr>
          <w:rFonts w:asciiTheme="minorEastAsia" w:eastAsiaTheme="minorEastAsia"/>
          <w:sz w:val="21"/>
        </w:rPr>
        <w:t>哈夫納（Georg-Michael Hafner）、馬丁</w:t>
      </w:r>
      <w:r w:rsidRPr="00971FDB">
        <w:rPr>
          <w:rFonts w:asciiTheme="minorEastAsia" w:eastAsiaTheme="minorEastAsia"/>
          <w:sz w:val="21"/>
        </w:rPr>
        <w:t>·</w:t>
      </w:r>
      <w:r w:rsidRPr="00971FDB">
        <w:rPr>
          <w:rFonts w:asciiTheme="minorEastAsia" w:eastAsiaTheme="minorEastAsia"/>
          <w:sz w:val="21"/>
        </w:rPr>
        <w:t>海丁格爾（奧地利廣播集團，維也納）、托馬斯</w:t>
      </w:r>
      <w:r w:rsidRPr="00971FDB">
        <w:rPr>
          <w:rFonts w:asciiTheme="minorEastAsia" w:eastAsiaTheme="minorEastAsia"/>
          <w:sz w:val="21"/>
        </w:rPr>
        <w:t>·</w:t>
      </w:r>
      <w:r w:rsidRPr="00971FDB">
        <w:rPr>
          <w:rFonts w:asciiTheme="minorEastAsia" w:eastAsiaTheme="minorEastAsia"/>
          <w:sz w:val="21"/>
        </w:rPr>
        <w:t>哈蘭、格爾德</w:t>
      </w:r>
      <w:r w:rsidRPr="00971FDB">
        <w:rPr>
          <w:rFonts w:asciiTheme="minorEastAsia" w:eastAsiaTheme="minorEastAsia"/>
          <w:sz w:val="21"/>
        </w:rPr>
        <w:t>·</w:t>
      </w:r>
      <w:r w:rsidRPr="00971FDB">
        <w:rPr>
          <w:rFonts w:asciiTheme="minorEastAsia" w:eastAsiaTheme="minorEastAsia"/>
          <w:sz w:val="21"/>
        </w:rPr>
        <w:t>海德曼、赫爾穆特</w:t>
      </w:r>
      <w:r w:rsidRPr="00971FDB">
        <w:rPr>
          <w:rFonts w:asciiTheme="minorEastAsia" w:eastAsiaTheme="minorEastAsia"/>
          <w:sz w:val="21"/>
        </w:rPr>
        <w:t>·</w:t>
      </w:r>
      <w:r w:rsidRPr="00971FDB">
        <w:rPr>
          <w:rFonts w:asciiTheme="minorEastAsia" w:eastAsiaTheme="minorEastAsia"/>
          <w:sz w:val="21"/>
        </w:rPr>
        <w:t>海能（Helmut Heinen，《科隆環視報》）、托比亞斯</w:t>
      </w:r>
      <w:r w:rsidRPr="00971FDB">
        <w:rPr>
          <w:rFonts w:asciiTheme="minorEastAsia" w:eastAsiaTheme="minorEastAsia"/>
          <w:sz w:val="21"/>
        </w:rPr>
        <w:t>·</w:t>
      </w:r>
      <w:r w:rsidRPr="00971FDB">
        <w:rPr>
          <w:rFonts w:asciiTheme="minorEastAsia" w:eastAsiaTheme="minorEastAsia"/>
          <w:sz w:val="21"/>
        </w:rPr>
        <w:t>赫爾曼（路德維希堡聯邦檔案館）、勞爾</w:t>
      </w:r>
      <w:r w:rsidRPr="00971FDB">
        <w:rPr>
          <w:rFonts w:asciiTheme="minorEastAsia" w:eastAsiaTheme="minorEastAsia"/>
          <w:sz w:val="21"/>
        </w:rPr>
        <w:t>·</w:t>
      </w:r>
      <w:r w:rsidRPr="00971FDB">
        <w:rPr>
          <w:rFonts w:asciiTheme="minorEastAsia" w:eastAsiaTheme="minorEastAsia"/>
          <w:sz w:val="21"/>
        </w:rPr>
        <w:t>希爾伯格（Raul Hilberg）、碧爾姬特</w:t>
      </w:r>
      <w:r w:rsidRPr="00971FDB">
        <w:rPr>
          <w:rFonts w:asciiTheme="minorEastAsia" w:eastAsiaTheme="minorEastAsia"/>
          <w:sz w:val="21"/>
        </w:rPr>
        <w:t>·</w:t>
      </w:r>
      <w:r w:rsidRPr="00971FDB">
        <w:rPr>
          <w:rFonts w:asciiTheme="minorEastAsia" w:eastAsiaTheme="minorEastAsia"/>
          <w:sz w:val="21"/>
        </w:rPr>
        <w:t>基諾（Birgit Kienow，馬爾巴赫德國文學檔案館）、諾貝特</w:t>
      </w:r>
      <w:r w:rsidRPr="00971FDB">
        <w:rPr>
          <w:rFonts w:asciiTheme="minorEastAsia" w:eastAsiaTheme="minorEastAsia"/>
          <w:sz w:val="21"/>
        </w:rPr>
        <w:t>·</w:t>
      </w:r>
      <w:r w:rsidRPr="00971FDB">
        <w:rPr>
          <w:rFonts w:asciiTheme="minorEastAsia" w:eastAsiaTheme="minorEastAsia"/>
          <w:sz w:val="21"/>
        </w:rPr>
        <w:t>基斯林（巴登-符騰堡州刑事調查局）、安迪</w:t>
      </w:r>
      <w:r w:rsidRPr="00971FDB">
        <w:rPr>
          <w:rFonts w:asciiTheme="minorEastAsia" w:eastAsiaTheme="minorEastAsia"/>
          <w:sz w:val="21"/>
        </w:rPr>
        <w:t>·</w:t>
      </w:r>
      <w:r w:rsidRPr="00971FDB">
        <w:rPr>
          <w:rFonts w:asciiTheme="minorEastAsia" w:eastAsiaTheme="minorEastAsia"/>
          <w:sz w:val="21"/>
        </w:rPr>
        <w:t>金（Andy King，《每日電訊報》）、伊麗莎白</w:t>
      </w:r>
      <w:r w:rsidRPr="00971FDB">
        <w:rPr>
          <w:rFonts w:asciiTheme="minorEastAsia" w:eastAsiaTheme="minorEastAsia"/>
          <w:sz w:val="21"/>
        </w:rPr>
        <w:t>·</w:t>
      </w:r>
      <w:r w:rsidRPr="00971FDB">
        <w:rPr>
          <w:rFonts w:asciiTheme="minorEastAsia" w:eastAsiaTheme="minorEastAsia"/>
          <w:sz w:val="21"/>
        </w:rPr>
        <w:t>克蘭波（Elisabeth Klamper，奧地利抵抗運動文獻中心）、洛特</w:t>
      </w:r>
      <w:r w:rsidRPr="00971FDB">
        <w:rPr>
          <w:rFonts w:asciiTheme="minorEastAsia" w:eastAsiaTheme="minorEastAsia"/>
          <w:sz w:val="21"/>
        </w:rPr>
        <w:t>·</w:t>
      </w:r>
      <w:r w:rsidRPr="00971FDB">
        <w:rPr>
          <w:rFonts w:asciiTheme="minorEastAsia" w:eastAsiaTheme="minorEastAsia"/>
          <w:sz w:val="21"/>
        </w:rPr>
        <w:t>柯勒（Lotte K</w:t>
      </w:r>
      <w:r w:rsidRPr="00971FDB">
        <w:rPr>
          <w:rFonts w:asciiTheme="minorEastAsia" w:eastAsiaTheme="minorEastAsia"/>
          <w:sz w:val="21"/>
        </w:rPr>
        <w:t>ö</w:t>
      </w:r>
      <w:r w:rsidRPr="00971FDB">
        <w:rPr>
          <w:rFonts w:asciiTheme="minorEastAsia" w:eastAsiaTheme="minorEastAsia"/>
          <w:sz w:val="21"/>
        </w:rPr>
        <w:t>hler）、米夏埃爾</w:t>
      </w:r>
      <w:r w:rsidRPr="00971FDB">
        <w:rPr>
          <w:rFonts w:asciiTheme="minorEastAsia" w:eastAsiaTheme="minorEastAsia"/>
          <w:sz w:val="21"/>
        </w:rPr>
        <w:t>·</w:t>
      </w:r>
      <w:r w:rsidRPr="00971FDB">
        <w:rPr>
          <w:rFonts w:asciiTheme="minorEastAsia" w:eastAsiaTheme="minorEastAsia"/>
          <w:sz w:val="21"/>
        </w:rPr>
        <w:t>柯勒（Michael K</w:t>
      </w:r>
      <w:r w:rsidRPr="00971FDB">
        <w:rPr>
          <w:rFonts w:asciiTheme="minorEastAsia" w:eastAsiaTheme="minorEastAsia"/>
          <w:sz w:val="21"/>
        </w:rPr>
        <w:t>ö</w:t>
      </w:r>
      <w:r w:rsidRPr="00971FDB">
        <w:rPr>
          <w:rFonts w:asciiTheme="minorEastAsia" w:eastAsiaTheme="minorEastAsia"/>
          <w:sz w:val="21"/>
        </w:rPr>
        <w:t>hler，漢堡）、彼得</w:t>
      </w:r>
      <w:r w:rsidRPr="00971FDB">
        <w:rPr>
          <w:rFonts w:asciiTheme="minorEastAsia" w:eastAsiaTheme="minorEastAsia"/>
          <w:sz w:val="21"/>
        </w:rPr>
        <w:t>·</w:t>
      </w:r>
      <w:r w:rsidRPr="00971FDB">
        <w:rPr>
          <w:rFonts w:asciiTheme="minorEastAsia" w:eastAsiaTheme="minorEastAsia"/>
          <w:sz w:val="21"/>
        </w:rPr>
        <w:t>克拉默爾（薩爾茨堡市檔案館）、安妮特</w:t>
      </w:r>
      <w:r w:rsidRPr="00971FDB">
        <w:rPr>
          <w:rFonts w:asciiTheme="minorEastAsia" w:eastAsiaTheme="minorEastAsia"/>
          <w:sz w:val="21"/>
        </w:rPr>
        <w:t>·</w:t>
      </w:r>
      <w:r w:rsidRPr="00971FDB">
        <w:rPr>
          <w:rFonts w:asciiTheme="minorEastAsia" w:eastAsiaTheme="minorEastAsia"/>
          <w:sz w:val="21"/>
        </w:rPr>
        <w:t>克里格（《科隆環視報》）、瑪努艾拉</w:t>
      </w:r>
      <w:r w:rsidRPr="00971FDB">
        <w:rPr>
          <w:rFonts w:asciiTheme="minorEastAsia" w:eastAsiaTheme="minorEastAsia"/>
          <w:sz w:val="21"/>
        </w:rPr>
        <w:t>·</w:t>
      </w:r>
      <w:r w:rsidRPr="00971FDB">
        <w:rPr>
          <w:rFonts w:asciiTheme="minorEastAsia" w:eastAsiaTheme="minorEastAsia"/>
          <w:sz w:val="21"/>
        </w:rPr>
        <w:t>朗格（Manuela Lange，科布倫茨聯邦檔案館）、雷蒙德</w:t>
      </w:r>
      <w:r w:rsidRPr="00971FDB">
        <w:rPr>
          <w:rFonts w:asciiTheme="minorEastAsia" w:eastAsiaTheme="minorEastAsia"/>
          <w:sz w:val="21"/>
        </w:rPr>
        <w:t>·</w:t>
      </w:r>
      <w:r w:rsidRPr="00971FDB">
        <w:rPr>
          <w:rFonts w:asciiTheme="minorEastAsia" w:eastAsiaTheme="minorEastAsia"/>
          <w:sz w:val="21"/>
        </w:rPr>
        <w:t>萊伊、黛博拉</w:t>
      </w:r>
      <w:r w:rsidRPr="00971FDB">
        <w:rPr>
          <w:rFonts w:asciiTheme="minorEastAsia" w:eastAsiaTheme="minorEastAsia"/>
          <w:sz w:val="21"/>
        </w:rPr>
        <w:t>·</w:t>
      </w:r>
      <w:r w:rsidRPr="00971FDB">
        <w:rPr>
          <w:rFonts w:asciiTheme="minorEastAsia" w:eastAsiaTheme="minorEastAsia"/>
          <w:sz w:val="21"/>
        </w:rPr>
        <w:t>利普斯塔特（Deborah Lipstadt）、瓦爾特</w:t>
      </w:r>
      <w:r w:rsidRPr="00971FDB">
        <w:rPr>
          <w:rFonts w:asciiTheme="minorEastAsia" w:eastAsiaTheme="minorEastAsia"/>
          <w:sz w:val="21"/>
        </w:rPr>
        <w:t>·</w:t>
      </w:r>
      <w:r w:rsidRPr="00971FDB">
        <w:rPr>
          <w:rFonts w:asciiTheme="minorEastAsia" w:eastAsiaTheme="minorEastAsia"/>
          <w:sz w:val="21"/>
        </w:rPr>
        <w:t>羅倫席茨（Walter Lorenschitz，奧地利國家檔案處）、馬塞爾</w:t>
      </w:r>
      <w:r w:rsidRPr="00971FDB">
        <w:rPr>
          <w:rFonts w:asciiTheme="minorEastAsia" w:eastAsiaTheme="minorEastAsia"/>
          <w:sz w:val="21"/>
        </w:rPr>
        <w:t>·</w:t>
      </w:r>
      <w:r w:rsidRPr="00971FDB">
        <w:rPr>
          <w:rFonts w:asciiTheme="minorEastAsia" w:eastAsiaTheme="minorEastAsia"/>
          <w:sz w:val="21"/>
        </w:rPr>
        <w:t>馬庫斯（Marcel Marcus，耶路撒冷路德維希</w:t>
      </w:r>
      <w:r w:rsidRPr="00971FDB">
        <w:rPr>
          <w:rFonts w:asciiTheme="minorEastAsia" w:eastAsiaTheme="minorEastAsia"/>
          <w:sz w:val="21"/>
        </w:rPr>
        <w:t>·</w:t>
      </w:r>
      <w:r w:rsidRPr="00971FDB">
        <w:rPr>
          <w:rFonts w:asciiTheme="minorEastAsia" w:eastAsiaTheme="minorEastAsia"/>
          <w:sz w:val="21"/>
        </w:rPr>
        <w:t>邁爾書店）、霍爾格</w:t>
      </w:r>
      <w:r w:rsidRPr="00971FDB">
        <w:rPr>
          <w:rFonts w:asciiTheme="minorEastAsia" w:eastAsiaTheme="minorEastAsia"/>
          <w:sz w:val="21"/>
        </w:rPr>
        <w:t>·</w:t>
      </w:r>
      <w:r w:rsidRPr="00971FDB">
        <w:rPr>
          <w:rFonts w:asciiTheme="minorEastAsia" w:eastAsiaTheme="minorEastAsia"/>
          <w:sz w:val="21"/>
        </w:rPr>
        <w:t>梅丁（科隆）、保羅</w:t>
      </w:r>
      <w:r w:rsidRPr="00971FDB">
        <w:rPr>
          <w:rFonts w:asciiTheme="minorEastAsia" w:eastAsiaTheme="minorEastAsia"/>
          <w:sz w:val="21"/>
        </w:rPr>
        <w:t>·</w:t>
      </w:r>
      <w:r w:rsidRPr="00971FDB">
        <w:rPr>
          <w:rFonts w:asciiTheme="minorEastAsia" w:eastAsiaTheme="minorEastAsia"/>
          <w:sz w:val="21"/>
        </w:rPr>
        <w:t>梅維森（Paul Mevissen）、貝亞特</w:t>
      </w:r>
      <w:r w:rsidRPr="00971FDB">
        <w:rPr>
          <w:rFonts w:asciiTheme="minorEastAsia" w:eastAsiaTheme="minorEastAsia"/>
          <w:sz w:val="21"/>
        </w:rPr>
        <w:t>·</w:t>
      </w:r>
      <w:r w:rsidRPr="00971FDB">
        <w:rPr>
          <w:rFonts w:asciiTheme="minorEastAsia" w:eastAsiaTheme="minorEastAsia"/>
          <w:sz w:val="21"/>
        </w:rPr>
        <w:t>邁爾（Beate Meyer，德國猶太歷史研究所）、路茨</w:t>
      </w:r>
      <w:r w:rsidRPr="00971FDB">
        <w:rPr>
          <w:rFonts w:asciiTheme="minorEastAsia" w:eastAsiaTheme="minorEastAsia"/>
          <w:sz w:val="21"/>
        </w:rPr>
        <w:t>·</w:t>
      </w:r>
      <w:r w:rsidRPr="00971FDB">
        <w:rPr>
          <w:rFonts w:asciiTheme="minorEastAsia" w:eastAsiaTheme="minorEastAsia"/>
          <w:sz w:val="21"/>
        </w:rPr>
        <w:t>默塞爾（Lutz M</w:t>
      </w:r>
      <w:r w:rsidRPr="00971FDB">
        <w:rPr>
          <w:rFonts w:asciiTheme="minorEastAsia" w:eastAsiaTheme="minorEastAsia"/>
          <w:sz w:val="21"/>
        </w:rPr>
        <w:t>ö</w:t>
      </w:r>
      <w:r w:rsidRPr="00971FDB">
        <w:rPr>
          <w:rFonts w:asciiTheme="minorEastAsia" w:eastAsiaTheme="minorEastAsia"/>
          <w:sz w:val="21"/>
        </w:rPr>
        <w:t>ser，柏林聯邦檔案館）、哈里</w:t>
      </w:r>
      <w:r w:rsidRPr="00971FDB">
        <w:rPr>
          <w:rFonts w:asciiTheme="minorEastAsia" w:eastAsiaTheme="minorEastAsia"/>
          <w:sz w:val="21"/>
        </w:rPr>
        <w:t>·</w:t>
      </w:r>
      <w:r w:rsidRPr="00971FDB">
        <w:rPr>
          <w:rFonts w:asciiTheme="minorEastAsia" w:eastAsiaTheme="minorEastAsia"/>
          <w:sz w:val="21"/>
        </w:rPr>
        <w:t>穆利什（Harry Mulisch）、安內格雷特</w:t>
      </w:r>
      <w:r w:rsidRPr="00971FDB">
        <w:rPr>
          <w:rFonts w:asciiTheme="minorEastAsia" w:eastAsiaTheme="minorEastAsia"/>
          <w:sz w:val="21"/>
        </w:rPr>
        <w:t>·</w:t>
      </w:r>
      <w:r w:rsidRPr="00971FDB">
        <w:rPr>
          <w:rFonts w:asciiTheme="minorEastAsia" w:eastAsiaTheme="minorEastAsia"/>
          <w:sz w:val="21"/>
        </w:rPr>
        <w:t>諾伊珀特（Annegret Neupert，科布倫茨聯邦檔案館）、克里斯托夫</w:t>
      </w:r>
      <w:r w:rsidRPr="00971FDB">
        <w:rPr>
          <w:rFonts w:asciiTheme="minorEastAsia" w:eastAsiaTheme="minorEastAsia"/>
          <w:sz w:val="21"/>
        </w:rPr>
        <w:t>·</w:t>
      </w:r>
      <w:r w:rsidRPr="00971FDB">
        <w:rPr>
          <w:rFonts w:asciiTheme="minorEastAsia" w:eastAsiaTheme="minorEastAsia"/>
          <w:sz w:val="21"/>
        </w:rPr>
        <w:t>帕爾奇、丹尼爾</w:t>
      </w:r>
      <w:r w:rsidRPr="00971FDB">
        <w:rPr>
          <w:rFonts w:asciiTheme="minorEastAsia" w:eastAsiaTheme="minorEastAsia"/>
          <w:sz w:val="21"/>
        </w:rPr>
        <w:t>·</w:t>
      </w:r>
      <w:r w:rsidRPr="00971FDB">
        <w:rPr>
          <w:rFonts w:asciiTheme="minorEastAsia" w:eastAsiaTheme="minorEastAsia"/>
          <w:sz w:val="21"/>
        </w:rPr>
        <w:t>帕森特、安東</w:t>
      </w:r>
      <w:r w:rsidRPr="00971FDB">
        <w:rPr>
          <w:rFonts w:asciiTheme="minorEastAsia" w:eastAsiaTheme="minorEastAsia"/>
          <w:sz w:val="21"/>
        </w:rPr>
        <w:t>·</w:t>
      </w:r>
      <w:r w:rsidRPr="00971FDB">
        <w:rPr>
          <w:rFonts w:asciiTheme="minorEastAsia" w:eastAsiaTheme="minorEastAsia"/>
          <w:sz w:val="21"/>
        </w:rPr>
        <w:t>佩林卡（Anton Pelinka，因斯布魯克）、蒂莫拉</w:t>
      </w:r>
      <w:r w:rsidRPr="00971FDB">
        <w:rPr>
          <w:rFonts w:asciiTheme="minorEastAsia" w:eastAsiaTheme="minorEastAsia"/>
          <w:sz w:val="21"/>
        </w:rPr>
        <w:t>·</w:t>
      </w:r>
      <w:r w:rsidRPr="00971FDB">
        <w:rPr>
          <w:rFonts w:asciiTheme="minorEastAsia" w:eastAsiaTheme="minorEastAsia"/>
          <w:sz w:val="21"/>
        </w:rPr>
        <w:t>佩雷爾（Timorah Perel，以色列猶太人大屠殺紀念館）、貝爾特蘭特</w:t>
      </w:r>
      <w:r w:rsidRPr="00971FDB">
        <w:rPr>
          <w:rFonts w:asciiTheme="minorEastAsia" w:eastAsiaTheme="minorEastAsia"/>
          <w:sz w:val="21"/>
        </w:rPr>
        <w:t>·</w:t>
      </w:r>
      <w:r w:rsidRPr="00971FDB">
        <w:rPr>
          <w:rFonts w:asciiTheme="minorEastAsia" w:eastAsiaTheme="minorEastAsia"/>
          <w:sz w:val="21"/>
        </w:rPr>
        <w:t>佩爾茨（Bertrand Perz，維也納）、曼弗雷德</w:t>
      </w:r>
      <w:r w:rsidRPr="00971FDB">
        <w:rPr>
          <w:rFonts w:asciiTheme="minorEastAsia" w:eastAsiaTheme="minorEastAsia"/>
          <w:sz w:val="21"/>
        </w:rPr>
        <w:t>·</w:t>
      </w:r>
      <w:r w:rsidRPr="00971FDB">
        <w:rPr>
          <w:rFonts w:asciiTheme="minorEastAsia" w:eastAsiaTheme="minorEastAsia"/>
          <w:sz w:val="21"/>
        </w:rPr>
        <w:t>普爾特（Manfred Pult，維斯巴登黑森州總檔案館）、多隆</w:t>
      </w:r>
      <w:r w:rsidRPr="00971FDB">
        <w:rPr>
          <w:rFonts w:asciiTheme="minorEastAsia" w:eastAsiaTheme="minorEastAsia"/>
          <w:sz w:val="21"/>
        </w:rPr>
        <w:t>·</w:t>
      </w:r>
      <w:r w:rsidRPr="00971FDB">
        <w:rPr>
          <w:rFonts w:asciiTheme="minorEastAsia" w:eastAsiaTheme="minorEastAsia"/>
          <w:sz w:val="21"/>
        </w:rPr>
        <w:t>拉比諾維奇（Doron Rabinovici）、奧利弗</w:t>
      </w:r>
      <w:r w:rsidRPr="00971FDB">
        <w:rPr>
          <w:rFonts w:asciiTheme="minorEastAsia" w:eastAsiaTheme="minorEastAsia"/>
          <w:sz w:val="21"/>
        </w:rPr>
        <w:t>·</w:t>
      </w:r>
      <w:r w:rsidRPr="00971FDB">
        <w:rPr>
          <w:rFonts w:asciiTheme="minorEastAsia" w:eastAsiaTheme="minorEastAsia"/>
          <w:sz w:val="21"/>
        </w:rPr>
        <w:t>拉特科爾布（Oliver Rathkolb，維也納大學）、維爾納</w:t>
      </w:r>
      <w:r w:rsidRPr="00971FDB">
        <w:rPr>
          <w:rFonts w:asciiTheme="minorEastAsia" w:eastAsiaTheme="minorEastAsia"/>
          <w:sz w:val="21"/>
        </w:rPr>
        <w:t>·</w:t>
      </w:r>
      <w:r w:rsidRPr="00971FDB">
        <w:rPr>
          <w:rFonts w:asciiTheme="minorEastAsia" w:eastAsiaTheme="minorEastAsia"/>
          <w:sz w:val="21"/>
        </w:rPr>
        <w:t>倫茨（Werner Renz，弗里茨</w:t>
      </w:r>
      <w:r w:rsidRPr="00971FDB">
        <w:rPr>
          <w:rFonts w:asciiTheme="minorEastAsia" w:eastAsiaTheme="minorEastAsia"/>
          <w:sz w:val="21"/>
        </w:rPr>
        <w:t>·</w:t>
      </w:r>
      <w:r w:rsidRPr="00971FDB">
        <w:rPr>
          <w:rFonts w:asciiTheme="minorEastAsia" w:eastAsiaTheme="minorEastAsia"/>
          <w:sz w:val="21"/>
        </w:rPr>
        <w:t>鮑爾研究所）、迪爾克</w:t>
      </w:r>
      <w:r w:rsidRPr="00971FDB">
        <w:rPr>
          <w:rFonts w:asciiTheme="minorEastAsia" w:eastAsiaTheme="minorEastAsia"/>
          <w:sz w:val="21"/>
        </w:rPr>
        <w:t>·</w:t>
      </w:r>
      <w:r w:rsidRPr="00971FDB">
        <w:rPr>
          <w:rFonts w:asciiTheme="minorEastAsia" w:eastAsiaTheme="minorEastAsia"/>
          <w:sz w:val="21"/>
        </w:rPr>
        <w:t>里德爾（Dirk Riedel，達豪紀念館）、弗朗西斯卡</w:t>
      </w:r>
      <w:r w:rsidRPr="00971FDB">
        <w:rPr>
          <w:rFonts w:asciiTheme="minorEastAsia" w:eastAsiaTheme="minorEastAsia"/>
          <w:sz w:val="21"/>
        </w:rPr>
        <w:t>·</w:t>
      </w:r>
      <w:r w:rsidRPr="00971FDB">
        <w:rPr>
          <w:rFonts w:asciiTheme="minorEastAsia" w:eastAsiaTheme="minorEastAsia"/>
          <w:sz w:val="21"/>
        </w:rPr>
        <w:t>薩森、薩斯基雅</w:t>
      </w:r>
      <w:r w:rsidRPr="00971FDB">
        <w:rPr>
          <w:rFonts w:asciiTheme="minorEastAsia" w:eastAsiaTheme="minorEastAsia"/>
          <w:sz w:val="21"/>
        </w:rPr>
        <w:t>·</w:t>
      </w:r>
      <w:r w:rsidRPr="00971FDB">
        <w:rPr>
          <w:rFonts w:asciiTheme="minorEastAsia" w:eastAsiaTheme="minorEastAsia"/>
          <w:sz w:val="21"/>
        </w:rPr>
        <w:t>薩森、漢斯-威廉</w:t>
      </w:r>
      <w:r w:rsidRPr="00971FDB">
        <w:rPr>
          <w:rFonts w:asciiTheme="minorEastAsia" w:eastAsiaTheme="minorEastAsia"/>
          <w:sz w:val="21"/>
        </w:rPr>
        <w:t>·</w:t>
      </w:r>
      <w:r w:rsidRPr="00971FDB">
        <w:rPr>
          <w:rFonts w:asciiTheme="minorEastAsia" w:eastAsiaTheme="minorEastAsia"/>
          <w:sz w:val="21"/>
        </w:rPr>
        <w:t>紹雷（《圖片報》）、艾斯德爾</w:t>
      </w:r>
      <w:r w:rsidRPr="00971FDB">
        <w:rPr>
          <w:rFonts w:asciiTheme="minorEastAsia" w:eastAsiaTheme="minorEastAsia"/>
          <w:sz w:val="21"/>
        </w:rPr>
        <w:t>·</w:t>
      </w:r>
      <w:r w:rsidRPr="00971FDB">
        <w:rPr>
          <w:rFonts w:asciiTheme="minorEastAsia" w:eastAsiaTheme="minorEastAsia"/>
          <w:sz w:val="21"/>
        </w:rPr>
        <w:t>波皮拉（Esther Schapira）、帕特里夏</w:t>
      </w:r>
      <w:r w:rsidRPr="00971FDB">
        <w:rPr>
          <w:rFonts w:asciiTheme="minorEastAsia" w:eastAsiaTheme="minorEastAsia"/>
          <w:sz w:val="21"/>
        </w:rPr>
        <w:t>·</w:t>
      </w:r>
      <w:r w:rsidRPr="00971FDB">
        <w:rPr>
          <w:rFonts w:asciiTheme="minorEastAsia" w:eastAsiaTheme="minorEastAsia"/>
          <w:sz w:val="21"/>
        </w:rPr>
        <w:t>施萊辛格（北德廣播電視臺）、斯特凡</w:t>
      </w:r>
      <w:r w:rsidRPr="00971FDB">
        <w:rPr>
          <w:rFonts w:asciiTheme="minorEastAsia" w:eastAsiaTheme="minorEastAsia"/>
          <w:sz w:val="21"/>
        </w:rPr>
        <w:t>·</w:t>
      </w:r>
      <w:r w:rsidRPr="00971FDB">
        <w:rPr>
          <w:rFonts w:asciiTheme="minorEastAsia" w:eastAsiaTheme="minorEastAsia"/>
          <w:sz w:val="21"/>
        </w:rPr>
        <w:t>施密茨（Stefan Schmitz，《明星周刊》）、維爾納</w:t>
      </w:r>
      <w:r w:rsidRPr="00971FDB">
        <w:rPr>
          <w:rFonts w:asciiTheme="minorEastAsia" w:eastAsiaTheme="minorEastAsia"/>
          <w:sz w:val="21"/>
        </w:rPr>
        <w:t>·</w:t>
      </w:r>
      <w:r w:rsidRPr="00971FDB">
        <w:rPr>
          <w:rFonts w:asciiTheme="minorEastAsia" w:eastAsiaTheme="minorEastAsia"/>
          <w:sz w:val="21"/>
        </w:rPr>
        <w:t>施羅德（Werner Schroeder）、卡洛</w:t>
      </w:r>
      <w:r w:rsidRPr="00971FDB">
        <w:rPr>
          <w:rFonts w:asciiTheme="minorEastAsia" w:eastAsiaTheme="minorEastAsia"/>
          <w:sz w:val="21"/>
        </w:rPr>
        <w:t>·</w:t>
      </w:r>
      <w:r w:rsidRPr="00971FDB">
        <w:rPr>
          <w:rFonts w:asciiTheme="minorEastAsia" w:eastAsiaTheme="minorEastAsia"/>
          <w:sz w:val="21"/>
        </w:rPr>
        <w:t>許特（漢堡當代史研究中心）、庫爾特-維爾納</w:t>
      </w:r>
      <w:r w:rsidRPr="00971FDB">
        <w:rPr>
          <w:rFonts w:asciiTheme="minorEastAsia" w:eastAsiaTheme="minorEastAsia"/>
          <w:sz w:val="21"/>
        </w:rPr>
        <w:t>·</w:t>
      </w:r>
      <w:r w:rsidRPr="00971FDB">
        <w:rPr>
          <w:rFonts w:asciiTheme="minorEastAsia" w:eastAsiaTheme="minorEastAsia"/>
          <w:sz w:val="21"/>
        </w:rPr>
        <w:t>澤伯（貝爾根市檔案處）、卡特琳</w:t>
      </w:r>
      <w:r w:rsidRPr="00971FDB">
        <w:rPr>
          <w:rFonts w:asciiTheme="minorEastAsia" w:eastAsiaTheme="minorEastAsia"/>
          <w:sz w:val="21"/>
        </w:rPr>
        <w:t>·</w:t>
      </w:r>
      <w:r w:rsidRPr="00971FDB">
        <w:rPr>
          <w:rFonts w:asciiTheme="minorEastAsia" w:eastAsiaTheme="minorEastAsia"/>
          <w:sz w:val="21"/>
        </w:rPr>
        <w:t>賽博爾德-哈蘭（Katrin Seybold-Harlan）、克里斯托夫</w:t>
      </w:r>
      <w:r w:rsidRPr="00971FDB">
        <w:rPr>
          <w:rFonts w:asciiTheme="minorEastAsia" w:eastAsiaTheme="minorEastAsia"/>
          <w:sz w:val="21"/>
        </w:rPr>
        <w:t>·</w:t>
      </w:r>
      <w:r w:rsidRPr="00971FDB">
        <w:rPr>
          <w:rFonts w:asciiTheme="minorEastAsia" w:eastAsiaTheme="minorEastAsia"/>
          <w:sz w:val="21"/>
        </w:rPr>
        <w:t>史塔姆（Christoph Stamm，社會民主黨檔案館）、亞歷山大</w:t>
      </w:r>
      <w:r w:rsidRPr="00971FDB">
        <w:rPr>
          <w:rFonts w:asciiTheme="minorEastAsia" w:eastAsiaTheme="minorEastAsia"/>
          <w:sz w:val="21"/>
        </w:rPr>
        <w:t>·</w:t>
      </w:r>
      <w:r w:rsidRPr="00971FDB">
        <w:rPr>
          <w:rFonts w:asciiTheme="minorEastAsia" w:eastAsiaTheme="minorEastAsia"/>
          <w:sz w:val="21"/>
        </w:rPr>
        <w:t>施蒂默爾（Alexander St</w:t>
      </w:r>
      <w:r w:rsidRPr="00971FDB">
        <w:rPr>
          <w:rFonts w:asciiTheme="minorEastAsia" w:eastAsiaTheme="minorEastAsia"/>
          <w:sz w:val="21"/>
        </w:rPr>
        <w:t>ü</w:t>
      </w:r>
      <w:r w:rsidRPr="00971FDB">
        <w:rPr>
          <w:rFonts w:asciiTheme="minorEastAsia" w:eastAsiaTheme="minorEastAsia"/>
          <w:sz w:val="21"/>
        </w:rPr>
        <w:t>hmer）、魯爾夫</w:t>
      </w:r>
      <w:r w:rsidRPr="00971FDB">
        <w:rPr>
          <w:rFonts w:asciiTheme="minorEastAsia" w:eastAsiaTheme="minorEastAsia"/>
          <w:sz w:val="21"/>
        </w:rPr>
        <w:t>·</w:t>
      </w:r>
      <w:r w:rsidRPr="00971FDB">
        <w:rPr>
          <w:rFonts w:asciiTheme="minorEastAsia" w:eastAsiaTheme="minorEastAsia"/>
          <w:sz w:val="21"/>
        </w:rPr>
        <w:t>范</w:t>
      </w:r>
      <w:r w:rsidRPr="00971FDB">
        <w:rPr>
          <w:rFonts w:asciiTheme="minorEastAsia" w:eastAsiaTheme="minorEastAsia"/>
          <w:sz w:val="21"/>
        </w:rPr>
        <w:t>·</w:t>
      </w:r>
      <w:r w:rsidRPr="00971FDB">
        <w:rPr>
          <w:rFonts w:asciiTheme="minorEastAsia" w:eastAsiaTheme="minorEastAsia"/>
          <w:sz w:val="21"/>
        </w:rPr>
        <w:t>提爾、希達</w:t>
      </w:r>
      <w:r w:rsidRPr="00971FDB">
        <w:rPr>
          <w:rFonts w:asciiTheme="minorEastAsia" w:eastAsiaTheme="minorEastAsia"/>
          <w:sz w:val="21"/>
        </w:rPr>
        <w:t>·</w:t>
      </w:r>
      <w:r w:rsidRPr="00971FDB">
        <w:rPr>
          <w:rFonts w:asciiTheme="minorEastAsia" w:eastAsiaTheme="minorEastAsia"/>
          <w:sz w:val="21"/>
        </w:rPr>
        <w:t>托普坦奇（Sidar Toptanci，路德維希堡聯邦檔案館）、米夏埃拉</w:t>
      </w:r>
      <w:r w:rsidRPr="00971FDB">
        <w:rPr>
          <w:rFonts w:asciiTheme="minorEastAsia" w:eastAsiaTheme="minorEastAsia"/>
          <w:sz w:val="21"/>
        </w:rPr>
        <w:t>·</w:t>
      </w:r>
      <w:r w:rsidRPr="00971FDB">
        <w:rPr>
          <w:rFonts w:asciiTheme="minorEastAsia" w:eastAsiaTheme="minorEastAsia"/>
          <w:sz w:val="21"/>
        </w:rPr>
        <w:t>沃采爾卡（西蒙</w:t>
      </w:r>
      <w:r w:rsidRPr="00971FDB">
        <w:rPr>
          <w:rFonts w:asciiTheme="minorEastAsia" w:eastAsiaTheme="minorEastAsia"/>
          <w:sz w:val="21"/>
        </w:rPr>
        <w:t>·</w:t>
      </w:r>
      <w:r w:rsidRPr="00971FDB">
        <w:rPr>
          <w:rFonts w:asciiTheme="minorEastAsia" w:eastAsiaTheme="minorEastAsia"/>
          <w:sz w:val="21"/>
        </w:rPr>
        <w:t>維森塔爾檔案）、安格莉卡</w:t>
      </w:r>
      <w:r w:rsidRPr="00971FDB">
        <w:rPr>
          <w:rFonts w:asciiTheme="minorEastAsia" w:eastAsiaTheme="minorEastAsia"/>
          <w:sz w:val="21"/>
        </w:rPr>
        <w:t>·</w:t>
      </w:r>
      <w:r w:rsidRPr="00971FDB">
        <w:rPr>
          <w:rFonts w:asciiTheme="minorEastAsia" w:eastAsiaTheme="minorEastAsia"/>
          <w:sz w:val="21"/>
        </w:rPr>
        <w:t>福斯（Angelika Vo</w:t>
      </w:r>
      <w:r w:rsidRPr="00971FDB">
        <w:rPr>
          <w:rFonts w:asciiTheme="minorEastAsia" w:eastAsiaTheme="minorEastAsia"/>
          <w:sz w:val="21"/>
        </w:rPr>
        <w:t>ß</w:t>
      </w:r>
      <w:r w:rsidRPr="00971FDB">
        <w:rPr>
          <w:rFonts w:asciiTheme="minorEastAsia" w:eastAsiaTheme="minorEastAsia"/>
          <w:sz w:val="21"/>
        </w:rPr>
        <w:t>，漢堡當代史研究中心檔案室）、克勞斯</w:t>
      </w:r>
      <w:r w:rsidRPr="00971FDB">
        <w:rPr>
          <w:rFonts w:asciiTheme="minorEastAsia" w:eastAsiaTheme="minorEastAsia"/>
          <w:sz w:val="21"/>
        </w:rPr>
        <w:t>·</w:t>
      </w:r>
      <w:r w:rsidRPr="00971FDB">
        <w:rPr>
          <w:rFonts w:asciiTheme="minorEastAsia" w:eastAsiaTheme="minorEastAsia"/>
          <w:sz w:val="21"/>
        </w:rPr>
        <w:t>衛格里夫（Klaus Wiegrefe，《明鏡周刊》）、</w:t>
      </w:r>
      <w:r w:rsidRPr="00971FDB">
        <w:rPr>
          <w:rFonts w:asciiTheme="minorEastAsia" w:eastAsiaTheme="minorEastAsia"/>
          <w:sz w:val="21"/>
        </w:rPr>
        <w:lastRenderedPageBreak/>
        <w:t>米夏埃爾</w:t>
      </w:r>
      <w:r w:rsidRPr="00971FDB">
        <w:rPr>
          <w:rFonts w:asciiTheme="minorEastAsia" w:eastAsiaTheme="minorEastAsia"/>
          <w:sz w:val="21"/>
        </w:rPr>
        <w:t>·</w:t>
      </w:r>
      <w:r w:rsidRPr="00971FDB">
        <w:rPr>
          <w:rFonts w:asciiTheme="minorEastAsia" w:eastAsiaTheme="minorEastAsia"/>
          <w:sz w:val="21"/>
        </w:rPr>
        <w:t>維爾特、弗蘭克</w:t>
      </w:r>
      <w:r w:rsidRPr="00971FDB">
        <w:rPr>
          <w:rFonts w:asciiTheme="minorEastAsia" w:eastAsiaTheme="minorEastAsia"/>
          <w:sz w:val="21"/>
        </w:rPr>
        <w:t>·</w:t>
      </w:r>
      <w:r w:rsidRPr="00971FDB">
        <w:rPr>
          <w:rFonts w:asciiTheme="minorEastAsia" w:eastAsiaTheme="minorEastAsia"/>
          <w:sz w:val="21"/>
        </w:rPr>
        <w:t>維滕多爾弗（西門子公司）、依爾姆特魯德</w:t>
      </w:r>
      <w:r w:rsidRPr="00971FDB">
        <w:rPr>
          <w:rFonts w:asciiTheme="minorEastAsia" w:eastAsiaTheme="minorEastAsia"/>
          <w:sz w:val="21"/>
        </w:rPr>
        <w:t>·</w:t>
      </w:r>
      <w:r w:rsidRPr="00971FDB">
        <w:rPr>
          <w:rFonts w:asciiTheme="minorEastAsia" w:eastAsiaTheme="minorEastAsia"/>
          <w:sz w:val="21"/>
        </w:rPr>
        <w:t>沃亞克、娜塔莎</w:t>
      </w:r>
      <w:r w:rsidRPr="00971FDB">
        <w:rPr>
          <w:rFonts w:asciiTheme="minorEastAsia" w:eastAsiaTheme="minorEastAsia"/>
          <w:sz w:val="21"/>
        </w:rPr>
        <w:t>·</w:t>
      </w:r>
      <w:r w:rsidRPr="00971FDB">
        <w:rPr>
          <w:rFonts w:asciiTheme="minorEastAsia" w:eastAsiaTheme="minorEastAsia"/>
          <w:sz w:val="21"/>
        </w:rPr>
        <w:t>德</w:t>
      </w:r>
      <w:r w:rsidRPr="00971FDB">
        <w:rPr>
          <w:rFonts w:asciiTheme="minorEastAsia" w:eastAsiaTheme="minorEastAsia"/>
          <w:sz w:val="21"/>
        </w:rPr>
        <w:t>·</w:t>
      </w:r>
      <w:r w:rsidRPr="00971FDB">
        <w:rPr>
          <w:rFonts w:asciiTheme="minorEastAsia" w:eastAsiaTheme="minorEastAsia"/>
          <w:sz w:val="21"/>
        </w:rPr>
        <w:t>溫特（布宜諾斯艾利斯），以及其他不愿透露姓名向我提供幫助的人。</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不幸的是，一些問題至今仍未獲得答復。我仍然期盼能夠從下列方面得到答案：大衛</w:t>
      </w:r>
      <w:r w:rsidRPr="00971FDB">
        <w:rPr>
          <w:rFonts w:asciiTheme="minorEastAsia" w:eastAsiaTheme="minorEastAsia"/>
          <w:sz w:val="21"/>
        </w:rPr>
        <w:t>·</w:t>
      </w:r>
      <w:r w:rsidRPr="00971FDB">
        <w:rPr>
          <w:rFonts w:asciiTheme="minorEastAsia" w:eastAsiaTheme="minorEastAsia"/>
          <w:sz w:val="21"/>
        </w:rPr>
        <w:t>切薩拉尼、莉亞娜</w:t>
      </w:r>
      <w:r w:rsidRPr="00971FDB">
        <w:rPr>
          <w:rFonts w:asciiTheme="minorEastAsia" w:eastAsiaTheme="minorEastAsia"/>
          <w:sz w:val="21"/>
        </w:rPr>
        <w:t>·</w:t>
      </w:r>
      <w:r w:rsidRPr="00971FDB">
        <w:rPr>
          <w:rFonts w:asciiTheme="minorEastAsia" w:eastAsiaTheme="minorEastAsia"/>
          <w:sz w:val="21"/>
        </w:rPr>
        <w:t>迪爾克斯（關于《政治周刊》）、吉多</w:t>
      </w:r>
      <w:r w:rsidRPr="00971FDB">
        <w:rPr>
          <w:rFonts w:asciiTheme="minorEastAsia" w:eastAsiaTheme="minorEastAsia"/>
          <w:sz w:val="21"/>
        </w:rPr>
        <w:t>·</w:t>
      </w:r>
      <w:r w:rsidRPr="00971FDB">
        <w:rPr>
          <w:rFonts w:asciiTheme="minorEastAsia" w:eastAsiaTheme="minorEastAsia"/>
          <w:sz w:val="21"/>
        </w:rPr>
        <w:t>克諾普（關于資料來源）、約爾格</w:t>
      </w:r>
      <w:r w:rsidRPr="00971FDB">
        <w:rPr>
          <w:rFonts w:asciiTheme="minorEastAsia" w:eastAsiaTheme="minorEastAsia"/>
          <w:sz w:val="21"/>
        </w:rPr>
        <w:t>·</w:t>
      </w:r>
      <w:r w:rsidRPr="00971FDB">
        <w:rPr>
          <w:rFonts w:asciiTheme="minorEastAsia" w:eastAsiaTheme="minorEastAsia"/>
          <w:sz w:val="21"/>
        </w:rPr>
        <w:t>米爾納（J</w:t>
      </w:r>
      <w:r w:rsidRPr="00971FDB">
        <w:rPr>
          <w:rFonts w:asciiTheme="minorEastAsia" w:eastAsiaTheme="minorEastAsia"/>
          <w:sz w:val="21"/>
        </w:rPr>
        <w:t>ö</w:t>
      </w:r>
      <w:r w:rsidRPr="00971FDB">
        <w:rPr>
          <w:rFonts w:asciiTheme="minorEastAsia" w:eastAsiaTheme="minorEastAsia"/>
          <w:sz w:val="21"/>
        </w:rPr>
        <w:t>rg M</w:t>
      </w:r>
      <w:r w:rsidRPr="00971FDB">
        <w:rPr>
          <w:rFonts w:asciiTheme="minorEastAsia" w:eastAsiaTheme="minorEastAsia"/>
          <w:sz w:val="21"/>
        </w:rPr>
        <w:t>ü</w:t>
      </w:r>
      <w:r w:rsidRPr="00971FDB">
        <w:rPr>
          <w:rFonts w:asciiTheme="minorEastAsia" w:eastAsiaTheme="minorEastAsia"/>
          <w:sz w:val="21"/>
        </w:rPr>
        <w:t>llner，關于磁帶的聲音編輯），以及時代公司（Time Inc.）。</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對進行研究的人來說，研究始終是自己人生的一部分。我這一路下來，在面臨垃圾毒害的時候，有幸遇到許多人向我發出提醒。只有通過此類際遇，我才有力量堅持下去，完成這樣的研究計劃。最重要的是，他們是唯一的原因，讓我甚至愿意把這條路再走一遍：埃克哈德</w:t>
      </w:r>
      <w:r w:rsidRPr="00971FDB">
        <w:rPr>
          <w:rFonts w:asciiTheme="minorEastAsia" w:eastAsiaTheme="minorEastAsia"/>
          <w:sz w:val="21"/>
        </w:rPr>
        <w:t>·</w:t>
      </w:r>
      <w:r w:rsidRPr="00971FDB">
        <w:rPr>
          <w:rFonts w:asciiTheme="minorEastAsia" w:eastAsiaTheme="minorEastAsia"/>
          <w:sz w:val="21"/>
        </w:rPr>
        <w:t>哈斯佩爾（Eckhard Haspel）、彼得</w:t>
      </w:r>
      <w:r w:rsidRPr="00971FDB">
        <w:rPr>
          <w:rFonts w:asciiTheme="minorEastAsia" w:eastAsiaTheme="minorEastAsia"/>
          <w:sz w:val="21"/>
        </w:rPr>
        <w:t>·</w:t>
      </w:r>
      <w:r w:rsidRPr="00971FDB">
        <w:rPr>
          <w:rFonts w:asciiTheme="minorEastAsia" w:eastAsiaTheme="minorEastAsia"/>
          <w:sz w:val="21"/>
        </w:rPr>
        <w:t>米勒（Peter M</w:t>
      </w:r>
      <w:r w:rsidRPr="00971FDB">
        <w:rPr>
          <w:rFonts w:asciiTheme="minorEastAsia" w:eastAsiaTheme="minorEastAsia"/>
          <w:sz w:val="21"/>
        </w:rPr>
        <w:t>ü</w:t>
      </w:r>
      <w:r w:rsidRPr="00971FDB">
        <w:rPr>
          <w:rFonts w:asciiTheme="minorEastAsia" w:eastAsiaTheme="minorEastAsia"/>
          <w:sz w:val="21"/>
        </w:rPr>
        <w:t>ller），以及威利</w:t>
      </w:r>
      <w:r w:rsidRPr="00971FDB">
        <w:rPr>
          <w:rFonts w:asciiTheme="minorEastAsia" w:eastAsiaTheme="minorEastAsia"/>
          <w:sz w:val="21"/>
        </w:rPr>
        <w:t>·</w:t>
      </w:r>
      <w:r w:rsidRPr="00971FDB">
        <w:rPr>
          <w:rFonts w:asciiTheme="minorEastAsia" w:eastAsiaTheme="minorEastAsia"/>
          <w:sz w:val="21"/>
        </w:rPr>
        <w:t>溫克勒。</w:t>
      </w:r>
    </w:p>
    <w:p w:rsidR="00D9517E" w:rsidRDefault="00D9517E" w:rsidP="00D9517E">
      <w:pPr>
        <w:pStyle w:val="1"/>
      </w:pPr>
      <w:bookmarkStart w:id="3253" w:name="Chu_Chu_Shuo_Ming"/>
      <w:bookmarkStart w:id="3254" w:name="Chu_Chu_Shuo_Ming_____Dang_An_Gu"/>
      <w:bookmarkStart w:id="3255" w:name="Top_of_part0018_html"/>
      <w:bookmarkStart w:id="3256" w:name="_Toc55746149"/>
      <w:r>
        <w:lastRenderedPageBreak/>
        <w:t>出處說明</w:t>
      </w:r>
      <w:bookmarkEnd w:id="3253"/>
      <w:bookmarkEnd w:id="3254"/>
      <w:bookmarkEnd w:id="3255"/>
      <w:bookmarkEnd w:id="3256"/>
    </w:p>
    <w:p w:rsidR="00D9517E" w:rsidRPr="00DE53B5" w:rsidRDefault="00D9517E" w:rsidP="00D9517E">
      <w:pPr>
        <w:pStyle w:val="4"/>
        <w:rPr>
          <w:sz w:val="21"/>
        </w:rPr>
      </w:pPr>
      <w:r w:rsidRPr="00DE53B5">
        <w:rPr>
          <w:sz w:val="21"/>
        </w:rPr>
        <w:t>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AdsD</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Archiv der Sozialen Demokratie, Bonn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Fritz Bauer</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社會民主黨檔案館，波恩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弗里茨</w:t>
      </w:r>
      <w:r w:rsidRPr="00971FDB">
        <w:rPr>
          <w:rFonts w:asciiTheme="minorEastAsia" w:eastAsiaTheme="minorEastAsia"/>
          <w:sz w:val="21"/>
        </w:rPr>
        <w:t>·</w:t>
      </w:r>
      <w:r w:rsidRPr="00971FDB">
        <w:rPr>
          <w:rFonts w:asciiTheme="minorEastAsia" w:eastAsiaTheme="minorEastAsia"/>
          <w:sz w:val="21"/>
        </w:rPr>
        <w:t>鮑爾遺物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BArch Koblenz (Bundesarchiv Koblenz)</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All. Proz. 6　Unterlagen Servatius,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Eichmann-Prozess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N/1497　 Nachlass Eichmann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R/58　Reichssicherheitshauptamt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科布倫茨聯邦檔案館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同盟國審判6　塞爾瓦蒂烏斯文件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艾希曼審判案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N/1497　艾希曼遺物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R/58　帝國保安總局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BArch Ludwigsburg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Prozessakten Adolf Eichmann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Bestand Zentrale Stelle - Generalakte III,</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路德維希堡聯邦檔案館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艾希曼審判檔案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國家社會主義犯罪調查中央辦公室</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BArch Berlin-Lichterfelde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BDC-Best</w:t>
      </w:r>
      <w:r w:rsidRPr="00971FDB">
        <w:rPr>
          <w:rFonts w:asciiTheme="minorEastAsia" w:eastAsiaTheme="minorEastAsia"/>
          <w:sz w:val="21"/>
        </w:rPr>
        <w:t>ä</w:t>
      </w:r>
      <w:r w:rsidRPr="00971FDB">
        <w:rPr>
          <w:rFonts w:asciiTheme="minorEastAsia" w:eastAsiaTheme="minorEastAsia"/>
          <w:sz w:val="21"/>
        </w:rPr>
        <w:t>nde (ehem. US-Berlin Document Center)</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柏林-利希特費爾德聯邦檔案館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柏林文獻中心檔案（前美國柏林文獻中心）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BStU Berlin Hoppegarten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Die Bundesbeauftragte f</w:t>
      </w:r>
      <w:r w:rsidRPr="00971FDB">
        <w:rPr>
          <w:rFonts w:asciiTheme="minorEastAsia" w:eastAsiaTheme="minorEastAsia"/>
          <w:sz w:val="21"/>
        </w:rPr>
        <w:t>ü</w:t>
      </w:r>
      <w:r w:rsidRPr="00971FDB">
        <w:rPr>
          <w:rFonts w:asciiTheme="minorEastAsia" w:eastAsiaTheme="minorEastAsia"/>
          <w:sz w:val="21"/>
        </w:rPr>
        <w:t>r die Unterlagen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des Staatssicherheitsdienstes der ehemaligen Deutschen Demokratischen Republik</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柏林-霍佩加爾滕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聯邦前東德國家安全部檔案托管局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Deutsches Literatur Archiv, Marbach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Hans Grimm (Korrespondenz Eberhard Fritsch)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Ernst Kernmayr (Korrespondenz Eberhard Fritsch)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馬爾巴赫德國文學檔案館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漢斯</w:t>
      </w:r>
      <w:r w:rsidRPr="00971FDB">
        <w:rPr>
          <w:rFonts w:asciiTheme="minorEastAsia" w:eastAsiaTheme="minorEastAsia"/>
          <w:sz w:val="21"/>
        </w:rPr>
        <w:t>·</w:t>
      </w:r>
      <w:r w:rsidRPr="00971FDB">
        <w:rPr>
          <w:rFonts w:asciiTheme="minorEastAsia" w:eastAsiaTheme="minorEastAsia"/>
          <w:sz w:val="21"/>
        </w:rPr>
        <w:t>格林遺物（與弗里奇的信件往來）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恩斯特</w:t>
      </w:r>
      <w:r w:rsidRPr="00971FDB">
        <w:rPr>
          <w:rFonts w:asciiTheme="minorEastAsia" w:eastAsiaTheme="minorEastAsia"/>
          <w:sz w:val="21"/>
        </w:rPr>
        <w:t>·</w:t>
      </w:r>
      <w:r w:rsidRPr="00971FDB">
        <w:rPr>
          <w:rFonts w:asciiTheme="minorEastAsia" w:eastAsiaTheme="minorEastAsia"/>
          <w:sz w:val="21"/>
        </w:rPr>
        <w:t>克恩邁爾遺物（與弗里奇的信件往來）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Deutsches Rundfunkarchiv, Frankfurt a. M.</w:t>
      </w:r>
    </w:p>
    <w:p w:rsidR="00D9517E" w:rsidRPr="00971FDB" w:rsidRDefault="00D9517E" w:rsidP="00D9517E">
      <w:pPr>
        <w:pStyle w:val="Para03"/>
        <w:ind w:firstLine="420"/>
        <w:rPr>
          <w:rFonts w:asciiTheme="minorEastAsia" w:eastAsiaTheme="minorEastAsia"/>
          <w:sz w:val="21"/>
        </w:rPr>
      </w:pPr>
      <w:r w:rsidRPr="00971FDB">
        <w:rPr>
          <w:rFonts w:asciiTheme="minorEastAsia" w:eastAsiaTheme="minorEastAsia"/>
          <w:sz w:val="21"/>
        </w:rPr>
        <w:lastRenderedPageBreak/>
        <w:t>Eine Epoche vor Gericht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法蘭克福德國廣播檔案館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《法庭面前的一個時代》</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FZH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Archiv der Forschungsstelle f</w:t>
      </w:r>
      <w:r w:rsidRPr="00971FDB">
        <w:rPr>
          <w:rFonts w:asciiTheme="minorEastAsia" w:eastAsiaTheme="minorEastAsia"/>
          <w:sz w:val="21"/>
        </w:rPr>
        <w:t>ü</w:t>
      </w:r>
      <w:r w:rsidRPr="00971FDB">
        <w:rPr>
          <w:rFonts w:asciiTheme="minorEastAsia" w:eastAsiaTheme="minorEastAsia"/>
          <w:sz w:val="21"/>
        </w:rPr>
        <w:t>r Zeitgeschichte, Hamburg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漢堡當代史研究中心檔案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Hessisches Hauptstaatsarchiv, Wiesbaden Abt. 461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維斯巴登黑森州總檔案館，Abt. 461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HIS - Hamburger Institut f</w:t>
      </w:r>
      <w:r w:rsidRPr="00971FDB">
        <w:rPr>
          <w:rFonts w:asciiTheme="minorEastAsia" w:eastAsiaTheme="minorEastAsia"/>
          <w:sz w:val="21"/>
        </w:rPr>
        <w:t>ü</w:t>
      </w:r>
      <w:r w:rsidRPr="00971FDB">
        <w:rPr>
          <w:rFonts w:asciiTheme="minorEastAsia" w:eastAsiaTheme="minorEastAsia"/>
          <w:sz w:val="21"/>
        </w:rPr>
        <w:t>r Sozialforschung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Sammlung Schwend</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漢堡社會學研究所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施文德檔案集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Institut f</w:t>
      </w:r>
      <w:r w:rsidRPr="00971FDB">
        <w:rPr>
          <w:rFonts w:asciiTheme="minorEastAsia" w:eastAsiaTheme="minorEastAsia"/>
          <w:sz w:val="21"/>
        </w:rPr>
        <w:t>ü</w:t>
      </w:r>
      <w:r w:rsidRPr="00971FDB">
        <w:rPr>
          <w:rFonts w:asciiTheme="minorEastAsia" w:eastAsiaTheme="minorEastAsia"/>
          <w:sz w:val="21"/>
        </w:rPr>
        <w:t>r Stadtgeschichte, Frankfurt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Arnold Buchthal</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法蘭克福城市歷史研究所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阿諾德</w:t>
      </w:r>
      <w:r w:rsidRPr="00971FDB">
        <w:rPr>
          <w:rFonts w:asciiTheme="minorEastAsia" w:eastAsiaTheme="minorEastAsia"/>
          <w:sz w:val="21"/>
        </w:rPr>
        <w:t>·</w:t>
      </w:r>
      <w:r w:rsidRPr="00971FDB">
        <w:rPr>
          <w:rFonts w:asciiTheme="minorEastAsia" w:eastAsiaTheme="minorEastAsia"/>
          <w:sz w:val="21"/>
        </w:rPr>
        <w:t>布赫塔爾遺物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Nieders</w:t>
      </w:r>
      <w:r w:rsidRPr="00971FDB">
        <w:rPr>
          <w:rFonts w:asciiTheme="minorEastAsia" w:eastAsiaTheme="minorEastAsia"/>
          <w:sz w:val="21"/>
        </w:rPr>
        <w:t>ä</w:t>
      </w:r>
      <w:r w:rsidRPr="00971FDB">
        <w:rPr>
          <w:rFonts w:asciiTheme="minorEastAsia" w:eastAsiaTheme="minorEastAsia"/>
          <w:sz w:val="21"/>
        </w:rPr>
        <w:t>chsisches Landesarchiv, Hannover,</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Magazin Pattensen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Adolf von Thadden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漢諾威下薩克森州檔案館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帕滕森收藏庫，阿道夫</w:t>
      </w:r>
      <w:r w:rsidRPr="00971FDB">
        <w:rPr>
          <w:rFonts w:asciiTheme="minorEastAsia" w:eastAsiaTheme="minorEastAsia"/>
          <w:sz w:val="21"/>
        </w:rPr>
        <w:t>·</w:t>
      </w:r>
      <w:r w:rsidRPr="00971FDB">
        <w:rPr>
          <w:rFonts w:asciiTheme="minorEastAsia" w:eastAsiaTheme="minorEastAsia"/>
          <w:sz w:val="21"/>
        </w:rPr>
        <w:t>馮</w:t>
      </w:r>
      <w:r w:rsidRPr="00971FDB">
        <w:rPr>
          <w:rFonts w:asciiTheme="minorEastAsia" w:eastAsiaTheme="minorEastAsia"/>
          <w:sz w:val="21"/>
        </w:rPr>
        <w:t>·</w:t>
      </w:r>
      <w:r w:rsidRPr="00971FDB">
        <w:rPr>
          <w:rFonts w:asciiTheme="minorEastAsia" w:eastAsiaTheme="minorEastAsia"/>
          <w:sz w:val="21"/>
        </w:rPr>
        <w:t>塔登遺物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Rheinische Landesbibliothek Koblenz</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Beumelburg Estate (Eberhard Fritsch)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科布倫茨萊茵蘭圖書館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博伊梅爾堡遺物（埃伯哈德</w:t>
      </w:r>
      <w:r w:rsidRPr="00971FDB">
        <w:rPr>
          <w:rFonts w:asciiTheme="minorEastAsia" w:eastAsiaTheme="minorEastAsia"/>
          <w:sz w:val="21"/>
        </w:rPr>
        <w:t>·</w:t>
      </w:r>
      <w:r w:rsidRPr="00971FDB">
        <w:rPr>
          <w:rFonts w:asciiTheme="minorEastAsia" w:eastAsiaTheme="minorEastAsia"/>
          <w:sz w:val="21"/>
        </w:rPr>
        <w:t>弗里奇）</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Stadtarchiv Bergen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Meldebuch Eversen, Fach 585 Nr. 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貝爾根市檔案處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埃弗森的戶口登記簿（Fach 585 Nr. 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Archiv f</w:t>
      </w:r>
      <w:r w:rsidRPr="00971FDB">
        <w:rPr>
          <w:rFonts w:asciiTheme="minorEastAsia" w:eastAsiaTheme="minorEastAsia"/>
          <w:sz w:val="21"/>
        </w:rPr>
        <w:t>ü</w:t>
      </w:r>
      <w:r w:rsidRPr="00971FDB">
        <w:rPr>
          <w:rFonts w:asciiTheme="minorEastAsia" w:eastAsiaTheme="minorEastAsia"/>
          <w:sz w:val="21"/>
        </w:rPr>
        <w:t>r Zeitgeschichte,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Eidgen</w:t>
      </w:r>
      <w:r w:rsidRPr="00971FDB">
        <w:rPr>
          <w:rFonts w:asciiTheme="minorEastAsia" w:eastAsiaTheme="minorEastAsia"/>
          <w:sz w:val="21"/>
        </w:rPr>
        <w:t>ö</w:t>
      </w:r>
      <w:r w:rsidRPr="00971FDB">
        <w:rPr>
          <w:rFonts w:asciiTheme="minorEastAsia" w:eastAsiaTheme="minorEastAsia"/>
          <w:sz w:val="21"/>
        </w:rPr>
        <w:t>ssische Technische Hochschule Z</w:t>
      </w:r>
      <w:r w:rsidRPr="00971FDB">
        <w:rPr>
          <w:rFonts w:asciiTheme="minorEastAsia" w:eastAsiaTheme="minorEastAsia"/>
          <w:sz w:val="21"/>
        </w:rPr>
        <w:t>ü</w:t>
      </w:r>
      <w:r w:rsidRPr="00971FDB">
        <w:rPr>
          <w:rFonts w:asciiTheme="minorEastAsia" w:eastAsiaTheme="minorEastAsia"/>
          <w:sz w:val="21"/>
        </w:rPr>
        <w:t>rich</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Nachlass Avner W. Less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JUNA-Archiv</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蘇黎世聯邦理工學院當代史檔案館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阿夫納</w:t>
      </w:r>
      <w:r w:rsidRPr="00971FDB">
        <w:rPr>
          <w:rFonts w:asciiTheme="minorEastAsia" w:eastAsiaTheme="minorEastAsia"/>
          <w:sz w:val="21"/>
        </w:rPr>
        <w:t>·</w:t>
      </w:r>
      <w:r w:rsidRPr="00971FDB">
        <w:rPr>
          <w:rFonts w:asciiTheme="minorEastAsia" w:eastAsiaTheme="minorEastAsia"/>
          <w:sz w:val="21"/>
        </w:rPr>
        <w:t>萊斯遺物（猶太新聞檔案）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Archiv der Universit</w:t>
      </w:r>
      <w:r w:rsidRPr="00971FDB">
        <w:rPr>
          <w:rFonts w:asciiTheme="minorEastAsia" w:eastAsiaTheme="minorEastAsia"/>
          <w:sz w:val="21"/>
        </w:rPr>
        <w:t>ä</w:t>
      </w:r>
      <w:r w:rsidRPr="00971FDB">
        <w:rPr>
          <w:rFonts w:asciiTheme="minorEastAsia" w:eastAsiaTheme="minorEastAsia"/>
          <w:sz w:val="21"/>
        </w:rPr>
        <w:t>t, Wien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Doktorandenlisten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維也納大學檔案館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博士學位名錄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Ö</w:t>
      </w:r>
      <w:r w:rsidRPr="00971FDB">
        <w:rPr>
          <w:rFonts w:asciiTheme="minorEastAsia" w:eastAsiaTheme="minorEastAsia"/>
          <w:sz w:val="21"/>
        </w:rPr>
        <w:t>StA</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Ö</w:t>
      </w:r>
      <w:r w:rsidRPr="00971FDB">
        <w:rPr>
          <w:rFonts w:asciiTheme="minorEastAsia" w:eastAsiaTheme="minorEastAsia"/>
          <w:sz w:val="21"/>
        </w:rPr>
        <w:t>sterreichisches Staatsarchiv, Wien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E/1797 Nachlass Hermann Langbein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維也納奧地利國家檔案處</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E/1797赫爾曼</w:t>
      </w:r>
      <w:r w:rsidRPr="00971FDB">
        <w:rPr>
          <w:rFonts w:asciiTheme="minorEastAsia" w:eastAsiaTheme="minorEastAsia"/>
          <w:sz w:val="21"/>
        </w:rPr>
        <w:t>·</w:t>
      </w:r>
      <w:r w:rsidRPr="00971FDB">
        <w:rPr>
          <w:rFonts w:asciiTheme="minorEastAsia" w:eastAsiaTheme="minorEastAsia"/>
          <w:sz w:val="21"/>
        </w:rPr>
        <w:t>朗拜因遺物</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Simon Wiesenthal Archiv, Wien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Korrespondenz</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維也納西蒙</w:t>
      </w:r>
      <w:r w:rsidRPr="00971FDB">
        <w:rPr>
          <w:rFonts w:asciiTheme="minorEastAsia" w:eastAsiaTheme="minorEastAsia"/>
          <w:sz w:val="21"/>
        </w:rPr>
        <w:t>·</w:t>
      </w:r>
      <w:r w:rsidRPr="00971FDB">
        <w:rPr>
          <w:rFonts w:asciiTheme="minorEastAsia" w:eastAsiaTheme="minorEastAsia"/>
          <w:sz w:val="21"/>
        </w:rPr>
        <w:t>維森塔爾檔案館，信函往來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Stadtarchiv Salzburg</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Meldekartei</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薩爾茨堡市檔案館，戶口登記卡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CDJC</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Centre de Documentation Juive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Contemporaine, Paris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巴黎當代猶太文獻中心</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CZA</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Central Zionist Archive, Jerusalem</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耶路撒冷猶太復國主義中央檔案館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CAHJP</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Central Archives of the History of the Jewish People, Jerusalem</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A/W Bestand des IKG-Archivs, Wien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耶路撒冷猶太民族歷史中央檔案館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維也納猶太宗教社群檔案（A/ W卷宗）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Deutsches Rotes Kreuz Archiv, Berlin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柏林德國紅十字會檔案館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ISA Israelisches Staatsarchiv </w:t>
      </w:r>
      <w:r w:rsidRPr="00971FDB">
        <w:rPr>
          <w:rStyle w:val="00Text"/>
          <w:rFonts w:asciiTheme="minorEastAsia" w:eastAsiaTheme="minorEastAsia"/>
          <w:sz w:val="21"/>
        </w:rPr>
        <w:t>G</w:t>
      </w:r>
      <w:r w:rsidRPr="00971FDB">
        <w:rPr>
          <w:rStyle w:val="00Text"/>
          <w:rFonts w:asciiTheme="minorEastAsia" w:eastAsiaTheme="minorEastAsia"/>
          <w:sz w:val="21"/>
        </w:rPr>
        <w:t>ö</w:t>
      </w:r>
      <w:r w:rsidRPr="00971FDB">
        <w:rPr>
          <w:rStyle w:val="00Text"/>
          <w:rFonts w:asciiTheme="minorEastAsia" w:eastAsiaTheme="minorEastAsia"/>
          <w:sz w:val="21"/>
        </w:rPr>
        <w:t>tzen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以色列國家檔案館，《偶像》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Yad Vashem Archive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0-1 Sammlung K. J. Ball-Kaduri</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0-3 Sammlung m</w:t>
      </w:r>
      <w:r w:rsidRPr="00971FDB">
        <w:rPr>
          <w:rFonts w:asciiTheme="minorEastAsia" w:eastAsiaTheme="minorEastAsia"/>
          <w:sz w:val="21"/>
        </w:rPr>
        <w:t>ü</w:t>
      </w:r>
      <w:r w:rsidRPr="00971FDB">
        <w:rPr>
          <w:rFonts w:asciiTheme="minorEastAsia" w:eastAsiaTheme="minorEastAsia"/>
          <w:sz w:val="21"/>
        </w:rPr>
        <w:t>ndlicher Zeugenaussagen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0-51 Sammlung NS-Dokumente (DN)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Tr. 3 Dokumente des Eichmann-Prozesses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猶太人大屠殺紀念館檔案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0-1　庫爾特</w:t>
      </w:r>
      <w:r w:rsidRPr="00971FDB">
        <w:rPr>
          <w:rFonts w:asciiTheme="minorEastAsia" w:eastAsiaTheme="minorEastAsia"/>
          <w:sz w:val="21"/>
        </w:rPr>
        <w:t>·</w:t>
      </w:r>
      <w:r w:rsidRPr="00971FDB">
        <w:rPr>
          <w:rFonts w:asciiTheme="minorEastAsia" w:eastAsiaTheme="minorEastAsia"/>
          <w:sz w:val="21"/>
        </w:rPr>
        <w:t>雅各</w:t>
      </w:r>
      <w:r w:rsidRPr="00971FDB">
        <w:rPr>
          <w:rFonts w:asciiTheme="minorEastAsia" w:eastAsiaTheme="minorEastAsia"/>
          <w:sz w:val="21"/>
        </w:rPr>
        <w:t>·</w:t>
      </w:r>
      <w:r w:rsidRPr="00971FDB">
        <w:rPr>
          <w:rFonts w:asciiTheme="minorEastAsia" w:eastAsiaTheme="minorEastAsia"/>
          <w:sz w:val="21"/>
        </w:rPr>
        <w:t>巴爾-卡都里檔案集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0-3　口頭證詞檔案集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0-51　納粹文件檔案集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Tr. 3　艾希曼審判文獻（編號方式為B06/xxx）</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Holocaust Memorial, Washington, D.C.</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Uki Go</w:t>
      </w:r>
      <w:r w:rsidRPr="00971FDB">
        <w:rPr>
          <w:rFonts w:asciiTheme="minorEastAsia" w:eastAsiaTheme="minorEastAsia"/>
          <w:sz w:val="21"/>
        </w:rPr>
        <w:t>ñ</w:t>
      </w:r>
      <w:r w:rsidRPr="00971FDB">
        <w:rPr>
          <w:rFonts w:asciiTheme="minorEastAsia" w:eastAsiaTheme="minorEastAsia"/>
          <w:sz w:val="21"/>
        </w:rPr>
        <w:t>i Collection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華盛頓大屠殺紀念館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烏基</w:t>
      </w:r>
      <w:r w:rsidRPr="00971FDB">
        <w:rPr>
          <w:rFonts w:asciiTheme="minorEastAsia" w:eastAsiaTheme="minorEastAsia"/>
          <w:sz w:val="21"/>
        </w:rPr>
        <w:t>·</w:t>
      </w:r>
      <w:r w:rsidRPr="00971FDB">
        <w:rPr>
          <w:rFonts w:asciiTheme="minorEastAsia" w:eastAsiaTheme="minorEastAsia"/>
          <w:sz w:val="21"/>
        </w:rPr>
        <w:t>戈尼檔案集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U.S. National Archives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RG 263, CIA Name Files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RG 319, Dossier XE 004471, Adolf Eichmann</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美國國家檔案和記錄管理局</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RG 263，中情局人名檔案</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RG 319, Dossier XE 004471，阿道夫</w:t>
      </w:r>
      <w:r w:rsidRPr="00971FDB">
        <w:rPr>
          <w:rFonts w:asciiTheme="minorEastAsia" w:eastAsiaTheme="minorEastAsia"/>
          <w:sz w:val="21"/>
        </w:rPr>
        <w:t>·</w:t>
      </w:r>
      <w:r w:rsidRPr="00971FDB">
        <w:rPr>
          <w:rFonts w:asciiTheme="minorEastAsia" w:eastAsiaTheme="minorEastAsia"/>
          <w:sz w:val="21"/>
        </w:rPr>
        <w:t>艾希曼</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Syracuse University, New York,</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Special Collections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Francis Biddle Papers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紐約雪城大學</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特別收藏</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弗朗西斯</w:t>
      </w:r>
      <w:r w:rsidRPr="00971FDB">
        <w:rPr>
          <w:rFonts w:asciiTheme="minorEastAsia" w:eastAsiaTheme="minorEastAsia"/>
          <w:sz w:val="21"/>
        </w:rPr>
        <w:t>·</w:t>
      </w:r>
      <w:r w:rsidRPr="00971FDB">
        <w:rPr>
          <w:rFonts w:asciiTheme="minorEastAsia" w:eastAsiaTheme="minorEastAsia"/>
          <w:sz w:val="21"/>
        </w:rPr>
        <w:t>比德爾文件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RGVA</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Russisches Staatsmilit</w:t>
      </w:r>
      <w:r w:rsidRPr="00971FDB">
        <w:rPr>
          <w:rFonts w:asciiTheme="minorEastAsia" w:eastAsiaTheme="minorEastAsia"/>
          <w:sz w:val="21"/>
        </w:rPr>
        <w:t>ä</w:t>
      </w:r>
      <w:r w:rsidRPr="00971FDB">
        <w:rPr>
          <w:rFonts w:asciiTheme="minorEastAsia" w:eastAsiaTheme="minorEastAsia"/>
          <w:sz w:val="21"/>
        </w:rPr>
        <w:t>rarchiv</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莫斯科俄羅斯國家軍事檔案館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SOA Lmt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St</w:t>
      </w:r>
      <w:r w:rsidRPr="00971FDB">
        <w:rPr>
          <w:rFonts w:asciiTheme="minorEastAsia" w:eastAsiaTheme="minorEastAsia"/>
          <w:sz w:val="21"/>
        </w:rPr>
        <w:t>á</w:t>
      </w:r>
      <w:r w:rsidRPr="00971FDB">
        <w:rPr>
          <w:rFonts w:asciiTheme="minorEastAsia" w:eastAsiaTheme="minorEastAsia"/>
          <w:sz w:val="21"/>
        </w:rPr>
        <w:t>tn</w:t>
      </w:r>
      <w:r w:rsidRPr="00971FDB">
        <w:rPr>
          <w:rFonts w:asciiTheme="minorEastAsia" w:eastAsiaTheme="minorEastAsia"/>
          <w:sz w:val="21"/>
        </w:rPr>
        <w:t>í</w:t>
      </w:r>
      <w:r w:rsidRPr="00971FDB">
        <w:rPr>
          <w:rFonts w:asciiTheme="minorEastAsia" w:eastAsiaTheme="minorEastAsia"/>
          <w:sz w:val="21"/>
        </w:rPr>
        <w:t xml:space="preserve"> oblastn</w:t>
      </w:r>
      <w:r w:rsidRPr="00971FDB">
        <w:rPr>
          <w:rFonts w:asciiTheme="minorEastAsia" w:eastAsiaTheme="minorEastAsia"/>
          <w:sz w:val="21"/>
        </w:rPr>
        <w:t>í</w:t>
      </w:r>
      <w:r w:rsidRPr="00971FDB">
        <w:rPr>
          <w:rFonts w:asciiTheme="minorEastAsia" w:eastAsiaTheme="minorEastAsia"/>
          <w:sz w:val="21"/>
        </w:rPr>
        <w:t xml:space="preserve"> archiv Litomerice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MLS, Lsp 441/47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Karl Rahm</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捷克利托梅日采國立地區檔案館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MLS, Lsp 441/47，卡爾</w:t>
      </w:r>
      <w:r w:rsidRPr="00971FDB">
        <w:rPr>
          <w:rFonts w:asciiTheme="minorEastAsia" w:eastAsiaTheme="minorEastAsia"/>
          <w:sz w:val="21"/>
        </w:rPr>
        <w:t>·</w:t>
      </w:r>
      <w:r w:rsidRPr="00971FDB">
        <w:rPr>
          <w:rFonts w:asciiTheme="minorEastAsia" w:eastAsiaTheme="minorEastAsia"/>
          <w:sz w:val="21"/>
        </w:rPr>
        <w:t>拉姆</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w:t>
      </w:r>
      <w:r w:rsidRPr="00971FDB">
        <w:rPr>
          <w:rFonts w:asciiTheme="minorEastAsia" w:eastAsiaTheme="minorEastAsia"/>
          <w:sz w:val="21"/>
        </w:rPr>
        <w:t>Ú</w:t>
      </w:r>
      <w:r w:rsidRPr="00971FDB">
        <w:rPr>
          <w:rFonts w:asciiTheme="minorEastAsia" w:eastAsiaTheme="minorEastAsia"/>
          <w:sz w:val="21"/>
        </w:rPr>
        <w:t>A</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St</w:t>
      </w:r>
      <w:r w:rsidRPr="00971FDB">
        <w:rPr>
          <w:rFonts w:asciiTheme="minorEastAsia" w:eastAsiaTheme="minorEastAsia"/>
          <w:sz w:val="21"/>
        </w:rPr>
        <w:t>á</w:t>
      </w:r>
      <w:r w:rsidRPr="00971FDB">
        <w:rPr>
          <w:rFonts w:asciiTheme="minorEastAsia" w:eastAsiaTheme="minorEastAsia"/>
          <w:sz w:val="21"/>
        </w:rPr>
        <w:t>tn</w:t>
      </w:r>
      <w:r w:rsidRPr="00971FDB">
        <w:rPr>
          <w:rFonts w:asciiTheme="minorEastAsia" w:eastAsiaTheme="minorEastAsia"/>
          <w:sz w:val="21"/>
        </w:rPr>
        <w:t>í</w:t>
      </w:r>
      <w:r w:rsidRPr="00971FDB">
        <w:rPr>
          <w:rFonts w:asciiTheme="minorEastAsia" w:eastAsiaTheme="minorEastAsia"/>
          <w:sz w:val="21"/>
        </w:rPr>
        <w:t xml:space="preserve"> ust</w:t>
      </w:r>
      <w:r w:rsidRPr="00971FDB">
        <w:rPr>
          <w:rFonts w:eastAsiaTheme="minorEastAsia"/>
          <w:sz w:val="21"/>
        </w:rPr>
        <w:t>ŕ</w:t>
      </w:r>
      <w:r w:rsidRPr="00971FDB">
        <w:rPr>
          <w:rFonts w:asciiTheme="minorEastAsia" w:eastAsiaTheme="minorEastAsia"/>
          <w:sz w:val="21"/>
        </w:rPr>
        <w:t>edn</w:t>
      </w:r>
      <w:r w:rsidRPr="00DE53B5">
        <w:rPr>
          <w:rFonts w:ascii="宋体" w:eastAsia="宋体" w:hAnsi="宋体" w:cs="宋体" w:hint="eastAsia"/>
          <w:sz w:val="21"/>
        </w:rPr>
        <w:t>í</w:t>
      </w:r>
      <w:r w:rsidRPr="00971FDB">
        <w:rPr>
          <w:rFonts w:asciiTheme="minorEastAsia" w:eastAsiaTheme="minorEastAsia"/>
          <w:sz w:val="21"/>
        </w:rPr>
        <w:t xml:space="preserve"> archiv Praha</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布拉格國立中央檔案館</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AGK Warszawa</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Archiwum G</w:t>
      </w:r>
      <w:r w:rsidRPr="00971FDB">
        <w:rPr>
          <w:rFonts w:eastAsiaTheme="minorEastAsia"/>
          <w:sz w:val="21"/>
        </w:rPr>
        <w:t>ł</w:t>
      </w:r>
      <w:r w:rsidRPr="00DE53B5">
        <w:rPr>
          <w:rFonts w:ascii="宋体" w:eastAsia="宋体" w:hAnsi="宋体" w:cs="宋体" w:hint="eastAsia"/>
          <w:sz w:val="21"/>
        </w:rPr>
        <w:t>ó</w:t>
      </w:r>
      <w:r w:rsidRPr="00971FDB">
        <w:rPr>
          <w:rFonts w:asciiTheme="minorEastAsia" w:eastAsiaTheme="minorEastAsia"/>
          <w:sz w:val="21"/>
        </w:rPr>
        <w:t>wnej Komisji Badania, Zbrodni Hitlerowskich w Polsce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華沙波蘭納粹罪行研究總會</w:t>
      </w:r>
    </w:p>
    <w:p w:rsidR="00D9517E" w:rsidRPr="00DE53B5" w:rsidRDefault="00D9517E" w:rsidP="00D9517E">
      <w:pPr>
        <w:pStyle w:val="4"/>
        <w:rPr>
          <w:sz w:val="21"/>
        </w:rPr>
      </w:pPr>
      <w:r w:rsidRPr="00DE53B5">
        <w:rPr>
          <w:sz w:val="21"/>
        </w:rPr>
        <w:t>采訪：</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特別感謝烏基</w:t>
      </w:r>
      <w:r w:rsidRPr="00971FDB">
        <w:rPr>
          <w:rFonts w:asciiTheme="minorEastAsia" w:eastAsiaTheme="minorEastAsia"/>
          <w:sz w:val="21"/>
        </w:rPr>
        <w:t>·</w:t>
      </w:r>
      <w:r w:rsidRPr="00971FDB">
        <w:rPr>
          <w:rFonts w:asciiTheme="minorEastAsia" w:eastAsiaTheme="minorEastAsia"/>
          <w:sz w:val="21"/>
        </w:rPr>
        <w:t>戈尼、馬丁</w:t>
      </w:r>
      <w:r w:rsidRPr="00971FDB">
        <w:rPr>
          <w:rFonts w:asciiTheme="minorEastAsia" w:eastAsiaTheme="minorEastAsia"/>
          <w:sz w:val="21"/>
        </w:rPr>
        <w:t>·</w:t>
      </w:r>
      <w:r w:rsidRPr="00971FDB">
        <w:rPr>
          <w:rFonts w:asciiTheme="minorEastAsia" w:eastAsiaTheme="minorEastAsia"/>
          <w:sz w:val="21"/>
        </w:rPr>
        <w:t>海丁格爾、雷蒙德</w:t>
      </w:r>
      <w:r w:rsidRPr="00971FDB">
        <w:rPr>
          <w:rFonts w:asciiTheme="minorEastAsia" w:eastAsiaTheme="minorEastAsia"/>
          <w:sz w:val="21"/>
        </w:rPr>
        <w:t>·</w:t>
      </w:r>
      <w:r w:rsidRPr="00971FDB">
        <w:rPr>
          <w:rFonts w:asciiTheme="minorEastAsia" w:eastAsiaTheme="minorEastAsia"/>
          <w:sz w:val="21"/>
        </w:rPr>
        <w:t>萊伊、魯爾夫</w:t>
      </w:r>
      <w:r w:rsidRPr="00971FDB">
        <w:rPr>
          <w:rFonts w:asciiTheme="minorEastAsia" w:eastAsiaTheme="minorEastAsia"/>
          <w:sz w:val="21"/>
        </w:rPr>
        <w:t>·</w:t>
      </w:r>
      <w:r w:rsidRPr="00971FDB">
        <w:rPr>
          <w:rFonts w:asciiTheme="minorEastAsia" w:eastAsiaTheme="minorEastAsia"/>
          <w:sz w:val="21"/>
        </w:rPr>
        <w:t>范</w:t>
      </w:r>
      <w:r w:rsidRPr="00971FDB">
        <w:rPr>
          <w:rFonts w:asciiTheme="minorEastAsia" w:eastAsiaTheme="minorEastAsia"/>
          <w:sz w:val="21"/>
        </w:rPr>
        <w:t>·</w:t>
      </w:r>
      <w:r w:rsidRPr="00971FDB">
        <w:rPr>
          <w:rFonts w:asciiTheme="minorEastAsia" w:eastAsiaTheme="minorEastAsia"/>
          <w:sz w:val="21"/>
        </w:rPr>
        <w:t>提爾和娜塔莎</w:t>
      </w:r>
      <w:r w:rsidRPr="00971FDB">
        <w:rPr>
          <w:rFonts w:asciiTheme="minorEastAsia" w:eastAsiaTheme="minorEastAsia"/>
          <w:sz w:val="21"/>
        </w:rPr>
        <w:t>·</w:t>
      </w:r>
      <w:r w:rsidRPr="00971FDB">
        <w:rPr>
          <w:rFonts w:asciiTheme="minorEastAsia" w:eastAsiaTheme="minorEastAsia"/>
          <w:sz w:val="21"/>
        </w:rPr>
        <w:t>德</w:t>
      </w:r>
      <w:r w:rsidRPr="00971FDB">
        <w:rPr>
          <w:rFonts w:asciiTheme="minorEastAsia" w:eastAsiaTheme="minorEastAsia"/>
          <w:sz w:val="21"/>
        </w:rPr>
        <w:t>·</w:t>
      </w:r>
      <w:r w:rsidRPr="00971FDB">
        <w:rPr>
          <w:rFonts w:asciiTheme="minorEastAsia" w:eastAsiaTheme="minorEastAsia"/>
          <w:sz w:val="21"/>
        </w:rPr>
        <w:t>溫特（阿爾騰薩爾茨科特、布宜諾斯艾利斯、蘇亞雷斯上校鎮2009和2010年）、拉斐爾</w:t>
      </w:r>
      <w:r w:rsidRPr="00971FDB">
        <w:rPr>
          <w:rFonts w:asciiTheme="minorEastAsia" w:eastAsiaTheme="minorEastAsia"/>
          <w:sz w:val="21"/>
        </w:rPr>
        <w:t>·</w:t>
      </w:r>
      <w:r w:rsidRPr="00971FDB">
        <w:rPr>
          <w:rFonts w:asciiTheme="minorEastAsia" w:eastAsiaTheme="minorEastAsia"/>
          <w:sz w:val="21"/>
        </w:rPr>
        <w:t>埃坦、威廉</w:t>
      </w:r>
      <w:r w:rsidRPr="00971FDB">
        <w:rPr>
          <w:rFonts w:asciiTheme="minorEastAsia" w:eastAsiaTheme="minorEastAsia"/>
          <w:sz w:val="21"/>
        </w:rPr>
        <w:t>·</w:t>
      </w:r>
      <w:r w:rsidRPr="00971FDB">
        <w:rPr>
          <w:rFonts w:asciiTheme="minorEastAsia" w:eastAsiaTheme="minorEastAsia"/>
          <w:sz w:val="21"/>
        </w:rPr>
        <w:t>霍特爾、何塞</w:t>
      </w:r>
      <w:r w:rsidRPr="00971FDB">
        <w:rPr>
          <w:rFonts w:asciiTheme="minorEastAsia" w:eastAsiaTheme="minorEastAsia"/>
          <w:sz w:val="21"/>
        </w:rPr>
        <w:t>·</w:t>
      </w:r>
      <w:r w:rsidRPr="00971FDB">
        <w:rPr>
          <w:rFonts w:asciiTheme="minorEastAsia" w:eastAsiaTheme="minorEastAsia"/>
          <w:sz w:val="21"/>
        </w:rPr>
        <w:t>莫斯科維茨、佩德羅</w:t>
      </w:r>
      <w:r w:rsidRPr="00971FDB">
        <w:rPr>
          <w:rFonts w:asciiTheme="minorEastAsia" w:eastAsiaTheme="minorEastAsia"/>
          <w:sz w:val="21"/>
        </w:rPr>
        <w:t>·</w:t>
      </w:r>
      <w:r w:rsidRPr="00971FDB">
        <w:rPr>
          <w:rFonts w:asciiTheme="minorEastAsia" w:eastAsiaTheme="minorEastAsia"/>
          <w:sz w:val="21"/>
        </w:rPr>
        <w:t>波比耶辛、英格</w:t>
      </w:r>
      <w:r w:rsidRPr="00971FDB">
        <w:rPr>
          <w:rFonts w:asciiTheme="minorEastAsia" w:eastAsiaTheme="minorEastAsia"/>
          <w:sz w:val="21"/>
        </w:rPr>
        <w:t>·</w:t>
      </w:r>
      <w:r w:rsidRPr="00971FDB">
        <w:rPr>
          <w:rFonts w:asciiTheme="minorEastAsia" w:eastAsiaTheme="minorEastAsia"/>
          <w:sz w:val="21"/>
        </w:rPr>
        <w:t>施奈德，以及薩斯基雅</w:t>
      </w:r>
      <w:r w:rsidRPr="00971FDB">
        <w:rPr>
          <w:rFonts w:asciiTheme="minorEastAsia" w:eastAsiaTheme="minorEastAsia"/>
          <w:sz w:val="21"/>
        </w:rPr>
        <w:t>·</w:t>
      </w:r>
      <w:r w:rsidRPr="00971FDB">
        <w:rPr>
          <w:rFonts w:asciiTheme="minorEastAsia" w:eastAsiaTheme="minorEastAsia"/>
          <w:sz w:val="21"/>
        </w:rPr>
        <w:t>薩森。</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1978年紀錄片《人的表現形式：阿道夫</w:t>
      </w:r>
      <w:r w:rsidRPr="00971FDB">
        <w:rPr>
          <w:rFonts w:asciiTheme="minorEastAsia" w:eastAsiaTheme="minorEastAsia"/>
          <w:sz w:val="21"/>
        </w:rPr>
        <w:t>·</w:t>
      </w:r>
      <w:r w:rsidRPr="00971FDB">
        <w:rPr>
          <w:rFonts w:asciiTheme="minorEastAsia" w:eastAsiaTheme="minorEastAsia"/>
          <w:sz w:val="21"/>
        </w:rPr>
        <w:t>艾希曼》(</w:t>
      </w:r>
      <w:r w:rsidRPr="00971FDB">
        <w:rPr>
          <w:rStyle w:val="00Text"/>
          <w:rFonts w:asciiTheme="minorEastAsia" w:eastAsiaTheme="minorEastAsia"/>
          <w:sz w:val="21"/>
        </w:rPr>
        <w:t>Erscheinungsform Mensch:Adolf Eichmann</w:t>
      </w:r>
      <w:r w:rsidRPr="00971FDB">
        <w:rPr>
          <w:rFonts w:asciiTheme="minorEastAsia" w:eastAsiaTheme="minorEastAsia"/>
          <w:sz w:val="21"/>
        </w:rPr>
        <w:t>)：西蒙</w:t>
      </w:r>
      <w:r w:rsidRPr="00971FDB">
        <w:rPr>
          <w:rFonts w:asciiTheme="minorEastAsia" w:eastAsiaTheme="minorEastAsia"/>
          <w:sz w:val="21"/>
        </w:rPr>
        <w:t>·</w:t>
      </w:r>
      <w:r w:rsidRPr="00971FDB">
        <w:rPr>
          <w:rFonts w:asciiTheme="minorEastAsia" w:eastAsiaTheme="minorEastAsia"/>
          <w:sz w:val="21"/>
        </w:rPr>
        <w:t>維森塔爾、伊塞爾</w:t>
      </w:r>
      <w:r w:rsidRPr="00971FDB">
        <w:rPr>
          <w:rFonts w:asciiTheme="minorEastAsia" w:eastAsiaTheme="minorEastAsia"/>
          <w:sz w:val="21"/>
        </w:rPr>
        <w:t>·</w:t>
      </w:r>
      <w:r w:rsidRPr="00971FDB">
        <w:rPr>
          <w:rFonts w:asciiTheme="minorEastAsia" w:eastAsiaTheme="minorEastAsia"/>
          <w:sz w:val="21"/>
        </w:rPr>
        <w:t>哈雷爾、阿夫納</w:t>
      </w:r>
      <w:r w:rsidRPr="00971FDB">
        <w:rPr>
          <w:rFonts w:asciiTheme="minorEastAsia" w:eastAsiaTheme="minorEastAsia"/>
          <w:sz w:val="21"/>
        </w:rPr>
        <w:t>·</w:t>
      </w:r>
      <w:r w:rsidRPr="00971FDB">
        <w:rPr>
          <w:rFonts w:asciiTheme="minorEastAsia" w:eastAsiaTheme="minorEastAsia"/>
          <w:sz w:val="21"/>
        </w:rPr>
        <w:t>萊斯、茲維</w:t>
      </w:r>
      <w:r w:rsidRPr="00971FDB">
        <w:rPr>
          <w:rFonts w:asciiTheme="minorEastAsia" w:eastAsiaTheme="minorEastAsia"/>
          <w:sz w:val="21"/>
        </w:rPr>
        <w:t>·</w:t>
      </w:r>
      <w:r w:rsidRPr="00971FDB">
        <w:rPr>
          <w:rFonts w:asciiTheme="minorEastAsia" w:eastAsiaTheme="minorEastAsia"/>
          <w:sz w:val="21"/>
        </w:rPr>
        <w:t>沃爾施泰因、以色列</w:t>
      </w:r>
      <w:r w:rsidRPr="00971FDB">
        <w:rPr>
          <w:rFonts w:asciiTheme="minorEastAsia" w:eastAsiaTheme="minorEastAsia"/>
          <w:sz w:val="21"/>
        </w:rPr>
        <w:t>·</w:t>
      </w:r>
      <w:r w:rsidRPr="00971FDB">
        <w:rPr>
          <w:rFonts w:asciiTheme="minorEastAsia" w:eastAsiaTheme="minorEastAsia"/>
          <w:sz w:val="21"/>
        </w:rPr>
        <w:t>古特曼（Israel Gutman）、大衛</w:t>
      </w:r>
      <w:r w:rsidRPr="00971FDB">
        <w:rPr>
          <w:rFonts w:asciiTheme="minorEastAsia" w:eastAsiaTheme="minorEastAsia"/>
          <w:sz w:val="21"/>
        </w:rPr>
        <w:t>·</w:t>
      </w:r>
      <w:r w:rsidRPr="00971FDB">
        <w:rPr>
          <w:rFonts w:asciiTheme="minorEastAsia" w:eastAsiaTheme="minorEastAsia"/>
          <w:sz w:val="21"/>
        </w:rPr>
        <w:t>弗朗哥（David Franko）、吉德翁</w:t>
      </w:r>
      <w:r w:rsidRPr="00971FDB">
        <w:rPr>
          <w:rFonts w:asciiTheme="minorEastAsia" w:eastAsiaTheme="minorEastAsia"/>
          <w:sz w:val="21"/>
        </w:rPr>
        <w:t>·</w:t>
      </w:r>
      <w:r w:rsidRPr="00971FDB">
        <w:rPr>
          <w:rFonts w:asciiTheme="minorEastAsia" w:eastAsiaTheme="minorEastAsia"/>
          <w:sz w:val="21"/>
        </w:rPr>
        <w:t>豪斯納、加布里埃爾</w:t>
      </w:r>
      <w:r w:rsidRPr="00971FDB">
        <w:rPr>
          <w:rFonts w:asciiTheme="minorEastAsia" w:eastAsiaTheme="minorEastAsia"/>
          <w:sz w:val="21"/>
        </w:rPr>
        <w:t>·</w:t>
      </w:r>
      <w:r w:rsidRPr="00971FDB">
        <w:rPr>
          <w:rFonts w:asciiTheme="minorEastAsia" w:eastAsiaTheme="minorEastAsia"/>
          <w:sz w:val="21"/>
        </w:rPr>
        <w:t>巴赫、本亞明</w:t>
      </w:r>
      <w:r w:rsidRPr="00971FDB">
        <w:rPr>
          <w:rFonts w:asciiTheme="minorEastAsia" w:eastAsiaTheme="minorEastAsia"/>
          <w:sz w:val="21"/>
        </w:rPr>
        <w:t>·</w:t>
      </w:r>
      <w:r w:rsidRPr="00971FDB">
        <w:rPr>
          <w:rFonts w:asciiTheme="minorEastAsia" w:eastAsiaTheme="minorEastAsia"/>
          <w:sz w:val="21"/>
        </w:rPr>
        <w:t>哈列維、什洛莫</w:t>
      </w:r>
      <w:r w:rsidRPr="00971FDB">
        <w:rPr>
          <w:rFonts w:asciiTheme="minorEastAsia" w:eastAsiaTheme="minorEastAsia"/>
          <w:sz w:val="21"/>
        </w:rPr>
        <w:t>·</w:t>
      </w:r>
      <w:r w:rsidRPr="00971FDB">
        <w:rPr>
          <w:rFonts w:asciiTheme="minorEastAsia" w:eastAsiaTheme="minorEastAsia"/>
          <w:sz w:val="21"/>
        </w:rPr>
        <w:t>庫爾恰爾、威廉</w:t>
      </w:r>
      <w:r w:rsidRPr="00971FDB">
        <w:rPr>
          <w:rFonts w:asciiTheme="minorEastAsia" w:eastAsiaTheme="minorEastAsia"/>
          <w:sz w:val="21"/>
        </w:rPr>
        <w:t>·</w:t>
      </w:r>
      <w:r w:rsidRPr="00971FDB">
        <w:rPr>
          <w:rFonts w:asciiTheme="minorEastAsia" w:eastAsiaTheme="minorEastAsia"/>
          <w:sz w:val="21"/>
        </w:rPr>
        <w:t>薩森。</w:t>
      </w:r>
    </w:p>
    <w:p w:rsidR="00D9517E" w:rsidRPr="00DE53B5" w:rsidRDefault="00D9517E" w:rsidP="00D9517E">
      <w:pPr>
        <w:pStyle w:val="4"/>
        <w:rPr>
          <w:sz w:val="21"/>
        </w:rPr>
      </w:pPr>
      <w:r w:rsidRPr="00DE53B5">
        <w:rPr>
          <w:sz w:val="21"/>
        </w:rPr>
        <w:t>阿道夫·艾希曼的文字</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1945年之前：</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1937：《世界猶太集團：政治活動及其活動對定居德國猶太人所產生的影響》（</w:t>
      </w:r>
      <w:r w:rsidRPr="00971FDB">
        <w:rPr>
          <w:rFonts w:asciiTheme="minorEastAsia" w:eastAsiaTheme="minorEastAsia"/>
          <w:sz w:val="21"/>
        </w:rPr>
        <w:t>“</w:t>
      </w:r>
      <w:r w:rsidRPr="00971FDB">
        <w:rPr>
          <w:rFonts w:asciiTheme="minorEastAsia" w:eastAsiaTheme="minorEastAsia"/>
          <w:sz w:val="21"/>
        </w:rPr>
        <w:t>Das Weltjudentum: Politische Aktivit</w:t>
      </w:r>
      <w:r w:rsidRPr="00971FDB">
        <w:rPr>
          <w:rFonts w:asciiTheme="minorEastAsia" w:eastAsiaTheme="minorEastAsia"/>
          <w:sz w:val="21"/>
        </w:rPr>
        <w:t>ä</w:t>
      </w:r>
      <w:r w:rsidRPr="00971FDB">
        <w:rPr>
          <w:rFonts w:asciiTheme="minorEastAsia" w:eastAsiaTheme="minorEastAsia"/>
          <w:sz w:val="21"/>
        </w:rPr>
        <w:t>t und Auswirkung seiner T</w:t>
      </w:r>
      <w:r w:rsidRPr="00971FDB">
        <w:rPr>
          <w:rFonts w:asciiTheme="minorEastAsia" w:eastAsiaTheme="minorEastAsia"/>
          <w:sz w:val="21"/>
        </w:rPr>
        <w:t>ä</w:t>
      </w:r>
      <w:r w:rsidRPr="00971FDB">
        <w:rPr>
          <w:rFonts w:asciiTheme="minorEastAsia" w:eastAsiaTheme="minorEastAsia"/>
          <w:sz w:val="21"/>
        </w:rPr>
        <w:t>tigkeit auf die in Deutschland ans</w:t>
      </w:r>
      <w:r w:rsidRPr="00971FDB">
        <w:rPr>
          <w:rFonts w:asciiTheme="minorEastAsia" w:eastAsiaTheme="minorEastAsia"/>
          <w:sz w:val="21"/>
        </w:rPr>
        <w:t>ä</w:t>
      </w:r>
      <w:r w:rsidRPr="00971FDB">
        <w:rPr>
          <w:rFonts w:asciiTheme="minorEastAsia" w:eastAsiaTheme="minorEastAsia"/>
          <w:sz w:val="21"/>
        </w:rPr>
        <w:t>ssigen Juden</w:t>
      </w:r>
      <w:r w:rsidRPr="00971FDB">
        <w:rPr>
          <w:rFonts w:asciiTheme="minorEastAsia" w:eastAsiaTheme="minorEastAsia"/>
          <w:sz w:val="21"/>
        </w:rPr>
        <w:t>”</w:t>
      </w:r>
      <w:r w:rsidRPr="00971FDB">
        <w:rPr>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在1937年11月1日柏林黨衛隊保安局總部舉行的猶太事務主管會議上的演說。莫斯科俄羅斯國家軍事檔案館500/3/22，收錄于Michael Wildt [Hrsg.]: </w:t>
      </w:r>
      <w:r w:rsidRPr="00971FDB">
        <w:rPr>
          <w:rStyle w:val="00Text"/>
          <w:rFonts w:asciiTheme="minorEastAsia" w:eastAsiaTheme="minorEastAsia"/>
          <w:sz w:val="21"/>
        </w:rPr>
        <w:t>Die Judenpolitik des SD 1935 bis 1938: Ein Dokumenation .</w:t>
      </w:r>
      <w:r w:rsidRPr="00971FDB">
        <w:rPr>
          <w:rFonts w:asciiTheme="minorEastAsia" w:eastAsiaTheme="minorEastAsia"/>
          <w:sz w:val="21"/>
        </w:rPr>
        <w:t xml:space="preserve"> M</w:t>
      </w:r>
      <w:r w:rsidRPr="00971FDB">
        <w:rPr>
          <w:rFonts w:asciiTheme="minorEastAsia" w:eastAsiaTheme="minorEastAsia"/>
          <w:sz w:val="21"/>
        </w:rPr>
        <w:t>ü</w:t>
      </w:r>
      <w:r w:rsidRPr="00971FDB">
        <w:rPr>
          <w:rFonts w:asciiTheme="minorEastAsia" w:eastAsiaTheme="minorEastAsia"/>
          <w:sz w:val="21"/>
        </w:rPr>
        <w:t>nchen, 1995, Dok. 19, 133-138。</w:t>
      </w:r>
    </w:p>
    <w:p w:rsidR="00D9517E" w:rsidRPr="00DE53B5" w:rsidRDefault="00D9517E" w:rsidP="00D9517E">
      <w:pPr>
        <w:pStyle w:val="4"/>
        <w:rPr>
          <w:sz w:val="21"/>
        </w:rPr>
      </w:pPr>
      <w:r w:rsidRPr="00DE53B5">
        <w:rPr>
          <w:sz w:val="21"/>
        </w:rPr>
        <w:t>阿根廷文稿：</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書中注記：</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一些原件見科布倫茨聯邦檔案館（BArch Koblenz, Nachlass Eichmann, N1497）；其他則引用于1960年6月26日至7月16日的《明星周刊》。艾希曼對此的評論，參見以色列警方審訊記錄，第1026-1035頁。</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讀書札記：</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原件及薩森抄本保管在科布倫茨聯邦檔案館，艾希曼遺物，N1497 ；其余在路德維希堡聯邦檔案館（B162），</w:t>
      </w:r>
      <w:r w:rsidRPr="00971FDB">
        <w:rPr>
          <w:rFonts w:asciiTheme="minorEastAsia" w:eastAsiaTheme="minorEastAsia"/>
          <w:sz w:val="21"/>
        </w:rPr>
        <w:t>“</w:t>
      </w:r>
      <w:r w:rsidRPr="00971FDB">
        <w:rPr>
          <w:rFonts w:asciiTheme="minorEastAsia" w:eastAsiaTheme="minorEastAsia"/>
          <w:sz w:val="21"/>
        </w:rPr>
        <w:t>雜項</w:t>
      </w:r>
      <w:r w:rsidRPr="00971FDB">
        <w:rPr>
          <w:rFonts w:asciiTheme="minorEastAsia" w:eastAsiaTheme="minorEastAsia"/>
          <w:sz w:val="21"/>
        </w:rPr>
        <w:t>”</w:t>
      </w:r>
      <w:r w:rsidRPr="00971FDB">
        <w:rPr>
          <w:rFonts w:asciiTheme="minorEastAsia" w:eastAsiaTheme="minorEastAsia"/>
          <w:sz w:val="21"/>
        </w:rPr>
        <w:t>資料夾。</w:t>
      </w:r>
    </w:p>
    <w:p w:rsidR="00D9517E" w:rsidRPr="00971FDB" w:rsidRDefault="00D9517E" w:rsidP="00D9517E">
      <w:pPr>
        <w:pStyle w:val="Para17"/>
        <w:rPr>
          <w:rFonts w:asciiTheme="minorEastAsia" w:eastAsiaTheme="minorEastAsia"/>
          <w:sz w:val="21"/>
        </w:rPr>
      </w:pPr>
      <w:r w:rsidRPr="00971FDB">
        <w:rPr>
          <w:rStyle w:val="00Text"/>
          <w:rFonts w:asciiTheme="minorEastAsia" w:eastAsiaTheme="minorEastAsia"/>
          <w:sz w:val="21"/>
        </w:rPr>
        <w:t>大型手稿《其他人都講過了，現在我想說話！》（</w:t>
      </w:r>
      <w:r w:rsidRPr="00971FDB">
        <w:rPr>
          <w:rFonts w:asciiTheme="minorEastAsia" w:eastAsiaTheme="minorEastAsia"/>
          <w:sz w:val="21"/>
        </w:rPr>
        <w:t>Die anderen sprachen, jetzt will ich sprechen</w:t>
      </w:r>
      <w:r w:rsidRPr="00971FDB">
        <w:rPr>
          <w:rStyle w:val="00Text"/>
          <w:rFonts w:asciiTheme="minorEastAsia" w:eastAsiaTheme="minorEastAsia"/>
          <w:sz w:val="21"/>
        </w:rPr>
        <w: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原始手寫稿、謄寫本、膠片和拷貝散見于：科布倫茨聯邦檔案館艾希曼遺物（N1497）、塞爾瓦蒂烏斯遺物（AllProz 6），以及路德維希堡聯邦檔案館（B162），</w:t>
      </w:r>
      <w:r w:rsidRPr="00971FDB">
        <w:rPr>
          <w:rFonts w:asciiTheme="minorEastAsia" w:eastAsiaTheme="minorEastAsia"/>
          <w:sz w:val="21"/>
        </w:rPr>
        <w:t>“</w:t>
      </w:r>
      <w:r w:rsidRPr="00971FDB">
        <w:rPr>
          <w:rFonts w:asciiTheme="minorEastAsia" w:eastAsiaTheme="minorEastAsia"/>
          <w:sz w:val="21"/>
        </w:rPr>
        <w:t>雜項</w:t>
      </w:r>
      <w:r w:rsidRPr="00971FDB">
        <w:rPr>
          <w:rFonts w:asciiTheme="minorEastAsia" w:eastAsiaTheme="minorEastAsia"/>
          <w:sz w:val="21"/>
        </w:rPr>
        <w:t>”</w:t>
      </w:r>
      <w:r w:rsidRPr="00971FDB">
        <w:rPr>
          <w:rFonts w:asciiTheme="minorEastAsia" w:eastAsiaTheme="minorEastAsia"/>
          <w:sz w:val="21"/>
        </w:rPr>
        <w:t>資料夾。</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手稿的一部分，《關于：我所確認的</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以及國家社會主義德意志國家政府于1933-1945年間為解決此復雜問題所采取的措施》，原本計劃是一封寫給康拉德</w:t>
      </w:r>
      <w:r w:rsidRPr="00971FDB">
        <w:rPr>
          <w:rFonts w:asciiTheme="minorEastAsia" w:eastAsiaTheme="minorEastAsia"/>
          <w:sz w:val="21"/>
        </w:rPr>
        <w:t>·</w:t>
      </w:r>
      <w:r w:rsidRPr="00971FDB">
        <w:rPr>
          <w:rFonts w:asciiTheme="minorEastAsia" w:eastAsiaTheme="minorEastAsia"/>
          <w:sz w:val="21"/>
        </w:rPr>
        <w:t>阿登納的公開信。</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品質很差的69頁手寫稿拷貝《關于：我所確認的</w:t>
      </w:r>
      <w:r w:rsidRPr="00971FDB">
        <w:rPr>
          <w:rFonts w:asciiTheme="minorEastAsia" w:eastAsiaTheme="minorEastAsia"/>
          <w:sz w:val="21"/>
        </w:rPr>
        <w:t>“</w:t>
      </w:r>
      <w:r w:rsidRPr="00971FDB">
        <w:rPr>
          <w:rFonts w:asciiTheme="minorEastAsia" w:eastAsiaTheme="minorEastAsia"/>
          <w:sz w:val="21"/>
        </w:rPr>
        <w:t>猶太人問題</w:t>
      </w:r>
      <w:r w:rsidRPr="00971FDB">
        <w:rPr>
          <w:rFonts w:asciiTheme="minorEastAsia" w:eastAsiaTheme="minorEastAsia"/>
          <w:sz w:val="21"/>
        </w:rPr>
        <w:t>”</w:t>
      </w:r>
      <w:r w:rsidRPr="00971FDB">
        <w:rPr>
          <w:rFonts w:asciiTheme="minorEastAsia" w:eastAsiaTheme="minorEastAsia"/>
          <w:sz w:val="21"/>
        </w:rPr>
        <w:t>以及國家社會主義德意志國家政府于1933-1945年間為解決此復雜問題所采取的措施》（起訴文件T/1393），內容與科布倫茨聯邦檔案館的塞爾瓦蒂烏斯遺物（AllProz 6/95-111）相同。這份所謂的第17號文檔的日期被誤寫成1959年2月19日。這份文字有時被認為是在獄中寫出的評論，但它明顯與薩森的采訪有關，撰寫于艾希曼被抓獲之前。</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一般論述、注記和講稿（1956-1957年）</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現存大約200頁，包括原始手寫稿、拷貝、薩森抄本和膠片，散布于多家不同的檔案館：科布倫茨聯邦檔案館艾希曼遺物和塞爾瓦蒂烏斯遺物，以及路德維希堡聯邦檔案館</w:t>
      </w:r>
      <w:r w:rsidRPr="00971FDB">
        <w:rPr>
          <w:rFonts w:asciiTheme="minorEastAsia" w:eastAsiaTheme="minorEastAsia"/>
          <w:sz w:val="21"/>
        </w:rPr>
        <w:t>“</w:t>
      </w:r>
      <w:r w:rsidRPr="00971FDB">
        <w:rPr>
          <w:rFonts w:asciiTheme="minorEastAsia" w:eastAsiaTheme="minorEastAsia"/>
          <w:sz w:val="21"/>
        </w:rPr>
        <w:t>雜項</w:t>
      </w:r>
      <w:r w:rsidRPr="00971FDB">
        <w:rPr>
          <w:rFonts w:asciiTheme="minorEastAsia" w:eastAsiaTheme="minorEastAsia"/>
          <w:sz w:val="21"/>
        </w:rPr>
        <w:t>”</w:t>
      </w:r>
      <w:r w:rsidRPr="00971FDB">
        <w:rPr>
          <w:rFonts w:asciiTheme="minorEastAsia" w:eastAsiaTheme="minorEastAsia"/>
          <w:sz w:val="21"/>
        </w:rPr>
        <w:t>資料夾與膠片。</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《圖庫曼小說》</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至今仍未對外公開，可能是艾希曼在1958-1959年寫給自己孩子們看的。這份仍歸艾希曼家人所有的手寫稿據悉有260頁。我們不能排除它與《其他人都講過了，現在我想說話！》和其余</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部分重疊的可能性。</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薩森訪談錄音帶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科布倫茨聯邦檔案館艾希曼遺物的錄音材料（N 1497）：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10卷錄音帶（29.5小時）、卡式錄音帶（32小時）、數字式錄音帶（32小時，Ton1367, 6-1至6-10）。從磁帶上殘留的較新錄音可以發現，那些錄音帶并非全部都是阿根廷的原件，但重新錄制后的內容與原件大致相同。錄音材料上也包含了一些錄音抄本沒有的內容。</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薩森抄本</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根據出現的先后順序分別為：</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《生活》雜志：</w:t>
      </w:r>
      <w:r w:rsidRPr="00971FDB">
        <w:rPr>
          <w:rFonts w:asciiTheme="minorEastAsia" w:eastAsiaTheme="minorEastAsia"/>
          <w:sz w:val="21"/>
        </w:rPr>
        <w:t>至今未對外公開的600頁抄本和一些手寫稿的拷貝。</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《明星周刊》：</w:t>
      </w:r>
      <w:r w:rsidRPr="00971FDB">
        <w:rPr>
          <w:rFonts w:asciiTheme="minorEastAsia" w:eastAsiaTheme="minorEastAsia"/>
          <w:sz w:val="21"/>
        </w:rPr>
        <w:t>在雜志社的檔案庫已遍尋不著的抄本拷貝和80頁手寫稿。</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以色列（哈加格）／塞爾瓦蒂烏斯：</w:t>
      </w:r>
      <w:r w:rsidRPr="00971FDB">
        <w:rPr>
          <w:rFonts w:asciiTheme="minorEastAsia" w:eastAsiaTheme="minorEastAsia"/>
          <w:sz w:val="21"/>
        </w:rPr>
        <w:t>以色列國家檔案館74/3156（在科布倫茨聯邦檔案館則為：塞爾瓦蒂烏斯遺物，Allproz. 6/95-111，自1979年開始可供使用）。包含62卷錄音帶的抄本（第1-5號，第11-67號，有編號錯誤），第9-26，31-39，48-67卷的抄本上面有艾希曼的手寫修正。以色列將之劃分為16+1個卷宗，抄本有713頁，加上</w:t>
      </w:r>
      <w:r w:rsidRPr="00971FDB">
        <w:rPr>
          <w:rFonts w:asciiTheme="minorEastAsia" w:eastAsiaTheme="minorEastAsia"/>
          <w:sz w:val="21"/>
        </w:rPr>
        <w:t>“</w:t>
      </w:r>
      <w:r w:rsidRPr="00971FDB">
        <w:rPr>
          <w:rFonts w:asciiTheme="minorEastAsia" w:eastAsiaTheme="minorEastAsia"/>
          <w:sz w:val="21"/>
        </w:rPr>
        <w:t>第17號卷宗</w:t>
      </w:r>
      <w:r w:rsidRPr="00971FDB">
        <w:rPr>
          <w:rFonts w:asciiTheme="minorEastAsia" w:eastAsiaTheme="minorEastAsia"/>
          <w:sz w:val="21"/>
        </w:rPr>
        <w:t>”</w:t>
      </w:r>
      <w:r w:rsidRPr="00971FDB">
        <w:rPr>
          <w:rFonts w:asciiTheme="minorEastAsia" w:eastAsiaTheme="minorEastAsia"/>
          <w:sz w:val="21"/>
        </w:rPr>
        <w:t>后總共為795頁（重復計算了3頁以后的官方數字則是798頁）。第68-73頁沒有抄本。</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林茨：</w:t>
      </w:r>
      <w:r w:rsidRPr="00971FDB">
        <w:rPr>
          <w:rFonts w:asciiTheme="minorEastAsia" w:eastAsiaTheme="minorEastAsia"/>
          <w:sz w:val="21"/>
        </w:rPr>
        <w:t>1961年3月竊取自羅伯特</w:t>
      </w:r>
      <w:r w:rsidRPr="00971FDB">
        <w:rPr>
          <w:rFonts w:asciiTheme="minorEastAsia" w:eastAsiaTheme="minorEastAsia"/>
          <w:sz w:val="21"/>
        </w:rPr>
        <w:t>·</w:t>
      </w:r>
      <w:r w:rsidRPr="00971FDB">
        <w:rPr>
          <w:rFonts w:asciiTheme="minorEastAsia" w:eastAsiaTheme="minorEastAsia"/>
          <w:sz w:val="21"/>
        </w:rPr>
        <w:t>艾希曼博士的辦公室，由赫爾曼</w:t>
      </w:r>
      <w:r w:rsidRPr="00971FDB">
        <w:rPr>
          <w:rFonts w:asciiTheme="minorEastAsia" w:eastAsiaTheme="minorEastAsia"/>
          <w:sz w:val="21"/>
        </w:rPr>
        <w:t>·</w:t>
      </w:r>
      <w:r w:rsidRPr="00971FDB">
        <w:rPr>
          <w:rFonts w:asciiTheme="minorEastAsia" w:eastAsiaTheme="minorEastAsia"/>
          <w:sz w:val="21"/>
        </w:rPr>
        <w:t>朗拜因拍攝成膠卷。內容總共有900頁（第1-5號，第11-67號錄音帶的抄本也出現編號錯誤，但與以色列不同），此外有大量的艾希曼修正文字和謄抄本，以及更多的</w:t>
      </w:r>
      <w:r w:rsidRPr="00971FDB">
        <w:rPr>
          <w:rFonts w:asciiTheme="minorEastAsia" w:eastAsiaTheme="minorEastAsia"/>
          <w:sz w:val="21"/>
        </w:rPr>
        <w:t>“</w:t>
      </w:r>
      <w:r w:rsidRPr="00971FDB">
        <w:rPr>
          <w:rFonts w:asciiTheme="minorEastAsia" w:eastAsiaTheme="minorEastAsia"/>
          <w:sz w:val="21"/>
        </w:rPr>
        <w:t>阿根廷文稿</w:t>
      </w:r>
      <w:r w:rsidRPr="00971FDB">
        <w:rPr>
          <w:rFonts w:asciiTheme="minorEastAsia" w:eastAsiaTheme="minorEastAsia"/>
          <w:sz w:val="21"/>
        </w:rPr>
        <w:t>”</w:t>
      </w:r>
      <w:r w:rsidRPr="00971FDB">
        <w:rPr>
          <w:rFonts w:asciiTheme="minorEastAsia" w:eastAsiaTheme="minorEastAsia"/>
          <w:sz w:val="21"/>
        </w:rPr>
        <w:t>。朗拜因將副本分發給了亨利</w:t>
      </w:r>
      <w:r w:rsidRPr="00971FDB">
        <w:rPr>
          <w:rFonts w:asciiTheme="minorEastAsia" w:eastAsiaTheme="minorEastAsia"/>
          <w:sz w:val="21"/>
        </w:rPr>
        <w:t>·</w:t>
      </w:r>
      <w:r w:rsidRPr="00971FDB">
        <w:rPr>
          <w:rFonts w:asciiTheme="minorEastAsia" w:eastAsiaTheme="minorEastAsia"/>
          <w:sz w:val="21"/>
        </w:rPr>
        <w:t>奧蒙德、托馬斯</w:t>
      </w:r>
      <w:r w:rsidRPr="00971FDB">
        <w:rPr>
          <w:rFonts w:asciiTheme="minorEastAsia" w:eastAsiaTheme="minorEastAsia"/>
          <w:sz w:val="21"/>
        </w:rPr>
        <w:t>·</w:t>
      </w:r>
      <w:r w:rsidRPr="00971FDB">
        <w:rPr>
          <w:rFonts w:asciiTheme="minorEastAsia" w:eastAsiaTheme="minorEastAsia"/>
          <w:sz w:val="21"/>
        </w:rPr>
        <w:t>哈蘭（用于波蘭的《政治周刊》），以及至今仍無法確定的其他機構。哈蘭后來將奧蒙德的那一份副本交給了依爾姆特魯德</w:t>
      </w:r>
      <w:r w:rsidRPr="00971FDB">
        <w:rPr>
          <w:rFonts w:asciiTheme="minorEastAsia" w:eastAsiaTheme="minorEastAsia"/>
          <w:sz w:val="21"/>
        </w:rPr>
        <w:t>·</w:t>
      </w:r>
      <w:r w:rsidRPr="00971FDB">
        <w:rPr>
          <w:rFonts w:asciiTheme="minorEastAsia" w:eastAsiaTheme="minorEastAsia"/>
          <w:sz w:val="21"/>
        </w:rPr>
        <w:t>沃亞克（他自己的那一份副本已丟失）。路德維希堡聯邦檔案館現有的兩份拷貝之一，顯然也脫胎自昔日林茨的版本。</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薩森：</w:t>
      </w:r>
      <w:r w:rsidRPr="00971FDB">
        <w:rPr>
          <w:rFonts w:asciiTheme="minorEastAsia" w:eastAsiaTheme="minorEastAsia"/>
          <w:sz w:val="21"/>
        </w:rPr>
        <w:t>原始抄本、原始的修改文字，以及薩森拍攝的底片，已在1979年交給了艾希曼的家人。今日由一家瑞士出版社存放于科布倫茨聯邦檔案館艾希曼遺物，N 1497。這個內容最豐富的版本共有835頁，再加上78頁艾希曼針對抄本發表的意見。其中也包括第6-10號錄音帶的抄本（沒有第7號錄音帶，它應該從未存在過），以及第68-73號錄音帶（但沒有第29號錄音帶和抄本的41, 3頁。）。</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阿根廷文稿早年的編輯與傳播：</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根據薩森訪談錄：</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魯道夫</w:t>
      </w:r>
      <w:r w:rsidRPr="00971FDB">
        <w:rPr>
          <w:rFonts w:asciiTheme="minorEastAsia" w:eastAsiaTheme="minorEastAsia"/>
          <w:sz w:val="21"/>
        </w:rPr>
        <w:t>·</w:t>
      </w:r>
      <w:r w:rsidRPr="00971FDB">
        <w:rPr>
          <w:rFonts w:asciiTheme="minorEastAsia" w:eastAsiaTheme="minorEastAsia"/>
          <w:sz w:val="21"/>
        </w:rPr>
        <w:t>阿舍瑙爾（編著），《我，阿道夫</w:t>
      </w:r>
      <w:r w:rsidRPr="00971FDB">
        <w:rPr>
          <w:rFonts w:asciiTheme="minorEastAsia" w:eastAsiaTheme="minorEastAsia"/>
          <w:sz w:val="21"/>
        </w:rPr>
        <w:t>·</w:t>
      </w:r>
      <w:r w:rsidRPr="00971FDB">
        <w:rPr>
          <w:rFonts w:asciiTheme="minorEastAsia" w:eastAsiaTheme="minorEastAsia"/>
          <w:sz w:val="21"/>
        </w:rPr>
        <w:t xml:space="preserve">艾希曼：一份歷史見證者的報告》（Rudolf Aschenauer, [Hrsg.], </w:t>
      </w:r>
      <w:r w:rsidRPr="00971FDB">
        <w:rPr>
          <w:rStyle w:val="00Text"/>
          <w:rFonts w:asciiTheme="minorEastAsia" w:eastAsiaTheme="minorEastAsia"/>
          <w:sz w:val="21"/>
        </w:rPr>
        <w:t>Ich, Adolf Eichmann. Ein historischer Zeugenbericht ,</w:t>
      </w:r>
      <w:r w:rsidRPr="00971FDB">
        <w:rPr>
          <w:rFonts w:asciiTheme="minorEastAsia" w:eastAsiaTheme="minorEastAsia"/>
          <w:sz w:val="21"/>
        </w:rPr>
        <w:t xml:space="preserve"> Leoni am Starnberger See 198</w:t>
      </w:r>
      <w:r w:rsidRPr="00971FDB">
        <w:rPr>
          <w:rFonts w:asciiTheme="minorEastAsia" w:eastAsiaTheme="minorEastAsia"/>
          <w:sz w:val="21"/>
        </w:rPr>
        <w:lastRenderedPageBreak/>
        <w:t>0.）該書明顯具有歷史修正主義色彩，如今已可重建其引用材料的細節。手稿拷貝參見科布倫茨聯邦檔案館，艾希曼遺物（BArch Koblenz，Nachlass Eichmann, N1497, 77-8）。</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直接引述自薩森訪談錄：</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《生活》雜志：</w:t>
      </w:r>
      <w:r w:rsidRPr="00971FDB">
        <w:rPr>
          <w:rFonts w:asciiTheme="minorEastAsia" w:eastAsiaTheme="minorEastAsia"/>
          <w:sz w:val="21"/>
        </w:rPr>
        <w:t>《艾希曼講述其該死的故事》（</w:t>
      </w:r>
      <w:r w:rsidRPr="00971FDB">
        <w:rPr>
          <w:rFonts w:asciiTheme="minorEastAsia" w:eastAsiaTheme="minorEastAsia"/>
          <w:sz w:val="21"/>
        </w:rPr>
        <w:t>“</w:t>
      </w:r>
      <w:r w:rsidRPr="00971FDB">
        <w:rPr>
          <w:rFonts w:asciiTheme="minorEastAsia" w:eastAsiaTheme="minorEastAsia"/>
          <w:sz w:val="21"/>
        </w:rPr>
        <w:t>Eichmann Tells His Own Damning Story,</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Life</w:t>
      </w:r>
      <w:r w:rsidRPr="00971FDB">
        <w:rPr>
          <w:rFonts w:asciiTheme="minorEastAsia" w:eastAsiaTheme="minorEastAsia"/>
          <w:sz w:val="21"/>
        </w:rPr>
        <w:t xml:space="preserve"> , Chicago, November 28 and December 5, 1960）。第一部分《我把他們運給屠夫》（</w:t>
      </w:r>
      <w:r w:rsidRPr="00971FDB">
        <w:rPr>
          <w:rFonts w:asciiTheme="minorEastAsia" w:eastAsiaTheme="minorEastAsia"/>
          <w:sz w:val="21"/>
        </w:rPr>
        <w:t>“</w:t>
      </w:r>
      <w:r w:rsidRPr="00971FDB">
        <w:rPr>
          <w:rFonts w:asciiTheme="minorEastAsia" w:eastAsiaTheme="minorEastAsia"/>
          <w:sz w:val="21"/>
        </w:rPr>
        <w:t>I Transported Them to the Butcher,</w:t>
      </w:r>
      <w:r w:rsidRPr="00971FDB">
        <w:rPr>
          <w:rFonts w:asciiTheme="minorEastAsia" w:eastAsiaTheme="minorEastAsia"/>
          <w:sz w:val="21"/>
        </w:rPr>
        <w:t>”</w:t>
      </w:r>
      <w:r w:rsidRPr="00971FDB">
        <w:rPr>
          <w:rFonts w:asciiTheme="minorEastAsia" w:eastAsiaTheme="minorEastAsia"/>
          <w:sz w:val="21"/>
        </w:rPr>
        <w:t xml:space="preserve"> in Life International 30, no. 1 [January 9, 1961], pp. 9-19），第二部分《總而言之，我不后悔任何事情》（</w:t>
      </w:r>
      <w:r w:rsidRPr="00971FDB">
        <w:rPr>
          <w:rFonts w:asciiTheme="minorEastAsia" w:eastAsiaTheme="minorEastAsia"/>
          <w:sz w:val="21"/>
        </w:rPr>
        <w:t>“</w:t>
      </w:r>
      <w:r w:rsidRPr="00971FDB">
        <w:rPr>
          <w:rFonts w:asciiTheme="minorEastAsia" w:eastAsiaTheme="minorEastAsia"/>
          <w:sz w:val="21"/>
        </w:rPr>
        <w:t>To Sum It All Up, I Regret Nothing,</w:t>
      </w:r>
      <w:r w:rsidRPr="00971FDB">
        <w:rPr>
          <w:rFonts w:asciiTheme="minorEastAsia" w:eastAsiaTheme="minorEastAsia"/>
          <w:sz w:val="21"/>
        </w:rPr>
        <w:t>”</w:t>
      </w:r>
      <w:r w:rsidRPr="00971FDB">
        <w:rPr>
          <w:rFonts w:asciiTheme="minorEastAsia" w:eastAsiaTheme="minorEastAsia"/>
          <w:sz w:val="21"/>
        </w:rPr>
        <w:t xml:space="preserve"> in Life International 30, no. 3 [February 13, 1961],pp. 76-82）。（起訴文件T/47）</w:t>
      </w:r>
    </w:p>
    <w:p w:rsidR="00D9517E" w:rsidRPr="00971FDB" w:rsidRDefault="00D9517E" w:rsidP="00D9517E">
      <w:pPr>
        <w:pStyle w:val="Para07"/>
        <w:rPr>
          <w:rFonts w:asciiTheme="minorEastAsia" w:eastAsiaTheme="minorEastAsia"/>
          <w:sz w:val="21"/>
        </w:rPr>
      </w:pPr>
      <w:r w:rsidRPr="00971FDB">
        <w:rPr>
          <w:rFonts w:asciiTheme="minorEastAsia" w:eastAsiaTheme="minorEastAsia"/>
          <w:sz w:val="21"/>
        </w:rPr>
        <w:t>授權重印：</w:t>
      </w:r>
    </w:p>
    <w:p w:rsidR="00D9517E" w:rsidRPr="00971FDB" w:rsidRDefault="00D9517E" w:rsidP="00D9517E">
      <w:pPr>
        <w:pStyle w:val="Para01"/>
        <w:ind w:firstLine="420"/>
        <w:rPr>
          <w:rFonts w:asciiTheme="minorEastAsia" w:eastAsiaTheme="minorEastAsia"/>
          <w:sz w:val="21"/>
        </w:rPr>
      </w:pPr>
      <w:r w:rsidRPr="00971FDB">
        <w:rPr>
          <w:rStyle w:val="08Text"/>
          <w:rFonts w:asciiTheme="minorEastAsia" w:eastAsiaTheme="minorEastAsia"/>
          <w:sz w:val="21"/>
        </w:rPr>
        <w:t>Revue</w:t>
      </w:r>
      <w:r w:rsidRPr="00971FDB">
        <w:rPr>
          <w:rStyle w:val="01Text"/>
          <w:rFonts w:asciiTheme="minorEastAsia" w:eastAsiaTheme="minorEastAsia"/>
          <w:sz w:val="21"/>
        </w:rPr>
        <w:t>雜志：</w:t>
      </w:r>
      <w:r w:rsidRPr="00971FDB">
        <w:rPr>
          <w:rFonts w:asciiTheme="minorEastAsia" w:eastAsiaTheme="minorEastAsia"/>
          <w:sz w:val="21"/>
        </w:rPr>
        <w:t>《阿道夫</w:t>
      </w:r>
      <w:r w:rsidRPr="00971FDB">
        <w:rPr>
          <w:rFonts w:asciiTheme="minorEastAsia" w:eastAsiaTheme="minorEastAsia"/>
          <w:sz w:val="21"/>
        </w:rPr>
        <w:t>·</w:t>
      </w:r>
      <w:r w:rsidRPr="00971FDB">
        <w:rPr>
          <w:rFonts w:asciiTheme="minorEastAsia" w:eastAsiaTheme="minorEastAsia"/>
          <w:sz w:val="21"/>
        </w:rPr>
        <w:t>艾希曼的自白》（</w:t>
      </w:r>
      <w:r w:rsidRPr="00971FDB">
        <w:rPr>
          <w:rFonts w:asciiTheme="minorEastAsia" w:eastAsiaTheme="minorEastAsia"/>
          <w:sz w:val="21"/>
        </w:rPr>
        <w:t>“</w:t>
      </w:r>
      <w:r w:rsidRPr="00971FDB">
        <w:rPr>
          <w:rFonts w:asciiTheme="minorEastAsia" w:eastAsiaTheme="minorEastAsia"/>
          <w:sz w:val="21"/>
        </w:rPr>
        <w:t>Das Gest</w:t>
      </w:r>
      <w:r w:rsidRPr="00971FDB">
        <w:rPr>
          <w:rFonts w:asciiTheme="minorEastAsia" w:eastAsiaTheme="minorEastAsia"/>
          <w:sz w:val="21"/>
        </w:rPr>
        <w:t>ä</w:t>
      </w:r>
      <w:r w:rsidRPr="00971FDB">
        <w:rPr>
          <w:rFonts w:asciiTheme="minorEastAsia" w:eastAsiaTheme="minorEastAsia"/>
          <w:sz w:val="21"/>
        </w:rPr>
        <w:t>ndnis des Adolf Eichmann,</w:t>
      </w:r>
      <w:r w:rsidRPr="00971FDB">
        <w:rPr>
          <w:rFonts w:asciiTheme="minorEastAsia" w:eastAsiaTheme="minorEastAsia"/>
          <w:sz w:val="21"/>
        </w:rPr>
        <w:t>”</w:t>
      </w:r>
      <w:r w:rsidRPr="00971FDB">
        <w:rPr>
          <w:rFonts w:asciiTheme="minorEastAsia" w:eastAsiaTheme="minorEastAsia"/>
          <w:sz w:val="21"/>
        </w:rPr>
        <w:t xml:space="preserve"> Revue , no. 8, 9, 10, M</w:t>
      </w:r>
      <w:r w:rsidRPr="00971FDB">
        <w:rPr>
          <w:rFonts w:asciiTheme="minorEastAsia" w:eastAsiaTheme="minorEastAsia"/>
          <w:sz w:val="21"/>
        </w:rPr>
        <w:t>ü</w:t>
      </w:r>
      <w:r w:rsidRPr="00971FDB">
        <w:rPr>
          <w:rFonts w:asciiTheme="minorEastAsia" w:eastAsiaTheme="minorEastAsia"/>
          <w:sz w:val="21"/>
        </w:rPr>
        <w:t>nchen 1961）。</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《巴黎競賽畫報》</w:t>
      </w:r>
      <w:r w:rsidRPr="00971FDB">
        <w:rPr>
          <w:rFonts w:asciiTheme="minorEastAsia" w:eastAsiaTheme="minorEastAsia"/>
          <w:sz w:val="21"/>
        </w:rPr>
        <w:t>（Paris Match）：1960年5月6日、13日、20日。</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《政治周刊》：</w:t>
      </w:r>
      <w:r w:rsidRPr="00971FDB">
        <w:rPr>
          <w:rFonts w:asciiTheme="minorEastAsia" w:eastAsiaTheme="minorEastAsia"/>
          <w:sz w:val="21"/>
        </w:rPr>
        <w:t>1961年5月20日至6月17日，刊出林茨拷貝版的部分內容并附有評論。</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吉德翁</w:t>
      </w:r>
      <w:r w:rsidRPr="00971FDB">
        <w:rPr>
          <w:rFonts w:asciiTheme="minorEastAsia" w:eastAsiaTheme="minorEastAsia"/>
          <w:sz w:val="21"/>
        </w:rPr>
        <w:t>·</w:t>
      </w:r>
      <w:r w:rsidRPr="00971FDB">
        <w:rPr>
          <w:rFonts w:asciiTheme="minorEastAsia" w:eastAsiaTheme="minorEastAsia"/>
          <w:sz w:val="21"/>
        </w:rPr>
        <w:t>豪斯納：在其審判報道《正義在耶路撒冷》（</w:t>
      </w:r>
      <w:r w:rsidRPr="00971FDB">
        <w:rPr>
          <w:rStyle w:val="00Text"/>
          <w:rFonts w:asciiTheme="minorEastAsia" w:eastAsiaTheme="minorEastAsia"/>
          <w:sz w:val="21"/>
        </w:rPr>
        <w:t>Gerechtigkeit in Jerusalem / Justice in Jerusalem</w:t>
      </w:r>
      <w:r w:rsidRPr="00971FDB">
        <w:rPr>
          <w:rFonts w:asciiTheme="minorEastAsia" w:eastAsiaTheme="minorEastAsia"/>
          <w:sz w:val="21"/>
        </w:rPr>
        <w:t>）使用了以色列的拷貝版。在1979年之前，他是唯一能夠引述薩森抄本的作者。</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艾希曼針對《生活》雜志薩森訪談錄歷次做出的評論：起訴文件T/1432。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1960年5月：關于押赴以色列的聲明（T/3）。</w:t>
      </w:r>
    </w:p>
    <w:p w:rsidR="00D9517E" w:rsidRPr="00DE53B5" w:rsidRDefault="00D9517E" w:rsidP="00D9517E">
      <w:pPr>
        <w:pStyle w:val="4"/>
        <w:rPr>
          <w:sz w:val="21"/>
        </w:rPr>
      </w:pPr>
      <w:r w:rsidRPr="00DE53B5">
        <w:rPr>
          <w:sz w:val="21"/>
        </w:rPr>
        <w:t>以色列供詞：</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《我的回憶錄》：</w:t>
      </w:r>
      <w:r w:rsidRPr="00971FDB">
        <w:rPr>
          <w:rFonts w:asciiTheme="minorEastAsia" w:eastAsiaTheme="minorEastAsia"/>
          <w:sz w:val="21"/>
        </w:rPr>
        <w:t>“</w:t>
      </w:r>
      <w:r w:rsidRPr="00971FDB">
        <w:rPr>
          <w:rFonts w:asciiTheme="minorEastAsia" w:eastAsiaTheme="minorEastAsia"/>
          <w:sz w:val="21"/>
        </w:rPr>
        <w:t>今天，1945年5月8日過后的十五年又一天</w:t>
      </w:r>
      <w:r w:rsidRPr="00971FDB">
        <w:rPr>
          <w:rFonts w:asciiTheme="minorEastAsia" w:eastAsiaTheme="minorEastAsia"/>
          <w:sz w:val="21"/>
        </w:rPr>
        <w:t>……”</w:t>
      </w:r>
      <w:r w:rsidRPr="00971FDB">
        <w:rPr>
          <w:rFonts w:asciiTheme="minorEastAsia" w:eastAsiaTheme="minorEastAsia"/>
          <w:sz w:val="21"/>
        </w:rPr>
        <w:t>。所列出日期是</w:t>
      </w:r>
      <w:r w:rsidRPr="00971FDB">
        <w:rPr>
          <w:rFonts w:asciiTheme="minorEastAsia" w:eastAsiaTheme="minorEastAsia"/>
          <w:sz w:val="21"/>
        </w:rPr>
        <w:t>“</w:t>
      </w:r>
      <w:r w:rsidRPr="00971FDB">
        <w:rPr>
          <w:rFonts w:asciiTheme="minorEastAsia" w:eastAsiaTheme="minorEastAsia"/>
          <w:sz w:val="21"/>
        </w:rPr>
        <w:t>1960年5月9日至6月16日</w:t>
      </w:r>
      <w:r w:rsidRPr="00971FDB">
        <w:rPr>
          <w:rFonts w:asciiTheme="minorEastAsia" w:eastAsiaTheme="minorEastAsia"/>
          <w:sz w:val="21"/>
        </w:rPr>
        <w:t>”</w:t>
      </w:r>
      <w:r w:rsidRPr="00971FDB">
        <w:rPr>
          <w:rFonts w:asciiTheme="minorEastAsia" w:eastAsiaTheme="minorEastAsia"/>
          <w:sz w:val="21"/>
        </w:rPr>
        <w:t>，但實際開始的時間為5月23日之后。128頁手寫稿，1960年6月16日列為法庭文件B06-1492（T/44）。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1999年8月12日至9月4日亦刊載于《世界報》，但缺乏學術嚴謹性，而且抄錄得錯誤百出。這份文稿亦被引用為</w:t>
      </w:r>
      <w:r w:rsidRPr="00971FDB">
        <w:rPr>
          <w:rFonts w:asciiTheme="minorEastAsia" w:eastAsiaTheme="minorEastAsia"/>
          <w:sz w:val="21"/>
        </w:rPr>
        <w:t>“</w:t>
      </w:r>
      <w:r w:rsidRPr="00971FDB">
        <w:rPr>
          <w:rFonts w:asciiTheme="minorEastAsia" w:eastAsiaTheme="minorEastAsia"/>
          <w:sz w:val="21"/>
        </w:rPr>
        <w:t>艾希曼的127頁</w:t>
      </w:r>
      <w:r w:rsidRPr="00971FDB">
        <w:rPr>
          <w:rFonts w:asciiTheme="minorEastAsia" w:eastAsiaTheme="minorEastAsia"/>
          <w:sz w:val="21"/>
        </w:rPr>
        <w:t>”</w:t>
      </w:r>
      <w:r w:rsidRPr="00971FDB">
        <w:rPr>
          <w:rFonts w:asciiTheme="minorEastAsia" w:eastAsiaTheme="minorEastAsia"/>
          <w:sz w:val="21"/>
        </w:rPr>
        <w:t>（127</w:t>
      </w:r>
      <w:r w:rsidRPr="00971FDB">
        <w:rPr>
          <w:rFonts w:asciiTheme="minorEastAsia" w:eastAsiaTheme="minorEastAsia"/>
          <w:sz w:val="21"/>
        </w:rPr>
        <w:t>—</w:t>
      </w:r>
      <w:r w:rsidRPr="00971FDB">
        <w:rPr>
          <w:rFonts w:asciiTheme="minorEastAsia" w:eastAsiaTheme="minorEastAsia"/>
          <w:sz w:val="21"/>
        </w:rPr>
        <w:t>Eichmann-Seiten）</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《我的逃亡：來自耶路撒冷囚室的報告》</w:t>
      </w:r>
      <w:r w:rsidRPr="00971FDB">
        <w:rPr>
          <w:rFonts w:asciiTheme="minorEastAsia" w:eastAsiaTheme="minorEastAsia"/>
          <w:sz w:val="21"/>
        </w:rPr>
        <w:t>（</w:t>
      </w:r>
      <w:r w:rsidRPr="00971FDB">
        <w:rPr>
          <w:rStyle w:val="00Text"/>
          <w:rFonts w:asciiTheme="minorEastAsia" w:eastAsiaTheme="minorEastAsia"/>
          <w:sz w:val="21"/>
        </w:rPr>
        <w:t>Meine Flucht: Bericht aus der Zelle in Jerusalem</w:t>
      </w:r>
      <w:r w:rsidRPr="00971FDB">
        <w:rPr>
          <w:rFonts w:asciiTheme="minorEastAsia" w:eastAsiaTheme="minorEastAsia"/>
          <w:sz w:val="21"/>
        </w:rPr>
        <w:t>，舊名《我的逃亡報告》[</w:t>
      </w:r>
      <w:r w:rsidRPr="00971FDB">
        <w:rPr>
          <w:rStyle w:val="00Text"/>
          <w:rFonts w:asciiTheme="minorEastAsia" w:eastAsiaTheme="minorEastAsia"/>
          <w:sz w:val="21"/>
        </w:rPr>
        <w:t>Mein Fluchtbericht]</w:t>
      </w:r>
      <w:r w:rsidRPr="00971FDB">
        <w:rPr>
          <w:rFonts w:asciiTheme="minorEastAsia" w:eastAsiaTheme="minorEastAsia"/>
          <w:sz w:val="21"/>
        </w:rPr>
        <w:t>）：最初標題是《在1945年5月的一個夜晚》（</w:t>
      </w:r>
      <w:r w:rsidRPr="00971FDB">
        <w:rPr>
          <w:rFonts w:asciiTheme="minorEastAsia" w:eastAsiaTheme="minorEastAsia"/>
          <w:sz w:val="21"/>
        </w:rPr>
        <w:t>“</w:t>
      </w:r>
      <w:r w:rsidRPr="00971FDB">
        <w:rPr>
          <w:rFonts w:asciiTheme="minorEastAsia" w:eastAsiaTheme="minorEastAsia"/>
          <w:sz w:val="21"/>
        </w:rPr>
        <w:t>In einer Mainacht 1945</w:t>
      </w:r>
      <w:r w:rsidRPr="00971FDB">
        <w:rPr>
          <w:rFonts w:asciiTheme="minorEastAsia" w:eastAsiaTheme="minorEastAsia"/>
          <w:sz w:val="21"/>
        </w:rPr>
        <w:t>”</w:t>
      </w:r>
      <w:r w:rsidRPr="00971FDB">
        <w:rPr>
          <w:rFonts w:asciiTheme="minorEastAsia" w:eastAsiaTheme="minorEastAsia"/>
          <w:sz w:val="21"/>
        </w:rPr>
        <w:t>），列出日期為1961年3月。這份文件沒有被用作法庭上的證據（BArch Allproz 6/247; NA, RG 263 CIA Name File Adolf Eichmann, Vol. 1, Doc. 72。較好的拷貝是Vol. 3,76）。《我的逃亡報告》手寫稿現存于以色列國家檔案館，1961年4月30日至5月28日曾刊載于英國《人物》（</w:t>
      </w:r>
      <w:r w:rsidRPr="00971FDB">
        <w:rPr>
          <w:rStyle w:val="00Text"/>
          <w:rFonts w:asciiTheme="minorEastAsia" w:eastAsiaTheme="minorEastAsia"/>
          <w:sz w:val="21"/>
        </w:rPr>
        <w:t>People</w:t>
      </w:r>
      <w:r w:rsidRPr="00971FDB">
        <w:rPr>
          <w:rFonts w:asciiTheme="minorEastAsia" w:eastAsiaTheme="minorEastAsia"/>
          <w:sz w:val="21"/>
        </w:rPr>
        <w:t>）雜志。</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審訊：</w:t>
      </w:r>
      <w:r w:rsidRPr="00971FDB">
        <w:rPr>
          <w:rFonts w:asciiTheme="minorEastAsia" w:eastAsiaTheme="minorEastAsia"/>
          <w:sz w:val="21"/>
        </w:rPr>
        <w:t>1960年5月29日至1961年1月15日（Tape 1-76）和1961年2月2日（Tape 77），38個審訊日的76卷錄音帶，共270個小時、3564個經過艾希曼修改的打字頁面。</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最初：</w:t>
      </w:r>
      <w:r w:rsidRPr="00971FDB">
        <w:rPr>
          <w:rFonts w:asciiTheme="minorEastAsia" w:eastAsiaTheme="minorEastAsia"/>
          <w:sz w:val="21"/>
        </w:rPr>
        <w:t>Police D</w:t>
      </w:r>
      <w:r w:rsidRPr="00971FDB">
        <w:rPr>
          <w:rFonts w:asciiTheme="minorEastAsia" w:eastAsiaTheme="minorEastAsia"/>
          <w:sz w:val="21"/>
        </w:rPr>
        <w:t>’</w:t>
      </w:r>
      <w:r w:rsidRPr="00971FDB">
        <w:rPr>
          <w:rFonts w:asciiTheme="minorEastAsia" w:eastAsiaTheme="minorEastAsia"/>
          <w:sz w:val="21"/>
        </w:rPr>
        <w:t>Israel, Quartier General 6</w:t>
      </w:r>
      <w:r w:rsidRPr="00971FDB">
        <w:rPr>
          <w:rFonts w:asciiTheme="minorEastAsia" w:eastAsiaTheme="minorEastAsia"/>
          <w:sz w:val="21"/>
        </w:rPr>
        <w:t>—è</w:t>
      </w:r>
      <w:r w:rsidRPr="00971FDB">
        <w:rPr>
          <w:rFonts w:asciiTheme="minorEastAsia" w:eastAsiaTheme="minorEastAsia"/>
          <w:sz w:val="21"/>
        </w:rPr>
        <w:t>me Bureau (Commander A. Selinger), Adolf Eichmann, vols. 1-6, Mahana Iyar, February 3, 1961, facsimile。</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其次：</w:t>
      </w:r>
      <w:r w:rsidRPr="00971FDB">
        <w:rPr>
          <w:rFonts w:asciiTheme="minorEastAsia" w:eastAsiaTheme="minorEastAsia"/>
          <w:sz w:val="21"/>
        </w:rPr>
        <w:t xml:space="preserve">State of Israel, Ministry of Justice, </w:t>
      </w:r>
      <w:r w:rsidRPr="00971FDB">
        <w:rPr>
          <w:rStyle w:val="00Text"/>
          <w:rFonts w:asciiTheme="minorEastAsia" w:eastAsiaTheme="minorEastAsia"/>
          <w:sz w:val="21"/>
        </w:rPr>
        <w:t>The Trial of Adolf Eichmann</w:t>
      </w:r>
      <w:r w:rsidRPr="00971FDB">
        <w:rPr>
          <w:rFonts w:asciiTheme="minorEastAsia" w:eastAsiaTheme="minorEastAsia"/>
          <w:sz w:val="21"/>
        </w:rPr>
        <w:t>. Statement made by Adolf Eichmann to the Israel Police prior to his trial in Jerusalem. Vols. 7-8, Jerusalem, 1995, facsimile.</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獄中札記，</w:t>
      </w:r>
      <w:r w:rsidRPr="00971FDB">
        <w:rPr>
          <w:rFonts w:asciiTheme="minorEastAsia" w:eastAsiaTheme="minorEastAsia"/>
          <w:sz w:val="21"/>
        </w:rPr>
        <w:t>1960年5月30日至12月19日（T/44；拷貝大部分保管于科布倫茨聯邦檔案館，BArch Koblenz AllProz6）：對《生活》雜志文章的14頁打字評論，撰寫于以色列（T/48-51）；對薩森抄本的手寫評論（起訴文件T/1393）；審判開始前即已在獄中撰寫的各種札記和手稿，包括給家人的信件。</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精神病學和心理學評估鑒定，</w:t>
      </w:r>
      <w:r w:rsidRPr="00971FDB">
        <w:rPr>
          <w:rFonts w:asciiTheme="minorEastAsia" w:eastAsiaTheme="minorEastAsia"/>
          <w:sz w:val="21"/>
        </w:rPr>
        <w:t>1961年1月20日至3月1日由庫爾恰爾（以色列）負責進行：</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共7次評鑒，每次大約3小時。采用了當時通行的評鑒項目（智力測驗、羅爾沙赫測驗、TAT測試、客體關系評估、韋克斯勒測驗、本德爾測驗、繪圖測驗、宋迪測驗）。</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評鑒報告的原件從未對外公開。總結報告參見：</w:t>
      </w:r>
      <w:r w:rsidRPr="00971FDB">
        <w:rPr>
          <w:rFonts w:asciiTheme="minorEastAsia" w:eastAsiaTheme="minorEastAsia"/>
          <w:sz w:val="21"/>
        </w:rPr>
        <w:t>“</w:t>
      </w:r>
      <w:r w:rsidRPr="00971FDB">
        <w:rPr>
          <w:rFonts w:asciiTheme="minorEastAsia" w:eastAsiaTheme="minorEastAsia"/>
          <w:sz w:val="21"/>
        </w:rPr>
        <w:t>Adolf Eichmann and the Third Reich,</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in Crime, Law and Corrections</w:t>
      </w:r>
      <w:r w:rsidRPr="00971FDB">
        <w:rPr>
          <w:rFonts w:asciiTheme="minorEastAsia" w:eastAsiaTheme="minorEastAsia"/>
          <w:sz w:val="21"/>
        </w:rPr>
        <w:t>, ed. Ralph Slovenko. Springfield, IL 1966, 16-52.繪圖測驗的結果曾刊載于《明鏡周刊》（Spiegel, Nr. 2/1978）。</w:t>
      </w:r>
    </w:p>
    <w:p w:rsidR="00D9517E" w:rsidRPr="00DE53B5" w:rsidRDefault="00D9517E" w:rsidP="00D9517E">
      <w:pPr>
        <w:pStyle w:val="4"/>
        <w:rPr>
          <w:sz w:val="21"/>
        </w:rPr>
      </w:pPr>
      <w:r w:rsidRPr="00DE53B5">
        <w:rPr>
          <w:sz w:val="21"/>
        </w:rPr>
        <w:t>審判文件：</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以色列司法部，《對阿道夫</w:t>
      </w:r>
      <w:r w:rsidRPr="00971FDB">
        <w:rPr>
          <w:rFonts w:asciiTheme="minorEastAsia" w:eastAsiaTheme="minorEastAsia"/>
          <w:sz w:val="21"/>
        </w:rPr>
        <w:t>·</w:t>
      </w:r>
      <w:r w:rsidRPr="00971FDB">
        <w:rPr>
          <w:rFonts w:asciiTheme="minorEastAsia" w:eastAsiaTheme="minorEastAsia"/>
          <w:sz w:val="21"/>
        </w:rPr>
        <w:t>艾希曼的審判》（</w:t>
      </w:r>
      <w:r w:rsidRPr="00971FDB">
        <w:rPr>
          <w:rStyle w:val="00Text"/>
          <w:rFonts w:asciiTheme="minorEastAsia" w:eastAsiaTheme="minorEastAsia"/>
          <w:sz w:val="21"/>
        </w:rPr>
        <w:t>The Trial of Adolf Eichmann</w:t>
      </w:r>
      <w:r w:rsidRPr="00971FDB">
        <w:rPr>
          <w:rFonts w:asciiTheme="minorEastAsia" w:eastAsiaTheme="minorEastAsia"/>
          <w:sz w:val="21"/>
        </w:rPr>
        <w:t>），檢方和辯方提交證物的縮微膠片拷貝，第9卷（耶路撒冷1995年）。引用格式為T/xx。</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完整副本保存于路德維希堡中央辦公室（BArch Ludwigsburg, B 162）。大部分內容亦保存于科布倫茨聯邦檔案館（BArch Koblenz, AllProz 6，塞爾瓦蒂烏斯遺物），以及蘇黎世聯邦理工學院當代史檔案館，阿夫納</w:t>
      </w:r>
      <w:r w:rsidRPr="00971FDB">
        <w:rPr>
          <w:rFonts w:asciiTheme="minorEastAsia" w:eastAsiaTheme="minorEastAsia"/>
          <w:sz w:val="21"/>
        </w:rPr>
        <w:t>·</w:t>
      </w:r>
      <w:r w:rsidRPr="00971FDB">
        <w:rPr>
          <w:rFonts w:asciiTheme="minorEastAsia" w:eastAsiaTheme="minorEastAsia"/>
          <w:sz w:val="21"/>
        </w:rPr>
        <w:t>萊斯遺物（(AfZ ETH，Nachlass Less)。</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審判</w:t>
      </w:r>
      <w:r w:rsidRPr="00971FDB">
        <w:rPr>
          <w:rFonts w:asciiTheme="minorEastAsia" w:eastAsiaTheme="minorEastAsia"/>
          <w:sz w:val="21"/>
        </w:rPr>
        <w:t>（1961年4月2日至8月14日）法庭發言記錄：耶路撒冷地方法院，刑事案件40/61（英文翻譯版為：</w:t>
      </w:r>
      <w:r w:rsidRPr="00971FDB">
        <w:rPr>
          <w:rStyle w:val="00Text"/>
          <w:rFonts w:asciiTheme="minorEastAsia" w:eastAsiaTheme="minorEastAsia"/>
          <w:sz w:val="21"/>
        </w:rPr>
        <w:t>The Attorney General of the State of Israel vs. Adolf, son of Karl Adolf Eichmann.</w:t>
      </w:r>
      <w:r w:rsidRPr="00971FDB">
        <w:rPr>
          <w:rFonts w:asciiTheme="minorEastAsia" w:eastAsiaTheme="minorEastAsia"/>
          <w:sz w:val="21"/>
        </w:rPr>
        <w:t xml:space="preserve"> Jerusalem District Court, Criminal Case 40/61. April 2</w:t>
      </w:r>
      <w:r w:rsidRPr="00971FDB">
        <w:rPr>
          <w:rFonts w:asciiTheme="minorEastAsia" w:eastAsiaTheme="minorEastAsia"/>
          <w:sz w:val="21"/>
        </w:rPr>
        <w:t>—</w:t>
      </w:r>
      <w:r w:rsidRPr="00971FDB">
        <w:rPr>
          <w:rFonts w:asciiTheme="minorEastAsia" w:eastAsiaTheme="minorEastAsia"/>
          <w:sz w:val="21"/>
        </w:rPr>
        <w:t>August 14, 1961. Statements before the court. Transcript of sessions 1-121. Unrevised and uncorrected transcription。）完整抄本：阿夫納</w:t>
      </w:r>
      <w:r w:rsidRPr="00971FDB">
        <w:rPr>
          <w:rFonts w:asciiTheme="minorEastAsia" w:eastAsiaTheme="minorEastAsia"/>
          <w:sz w:val="21"/>
        </w:rPr>
        <w:t>·</w:t>
      </w:r>
      <w:r w:rsidRPr="00971FDB">
        <w:rPr>
          <w:rFonts w:asciiTheme="minorEastAsia" w:eastAsiaTheme="minorEastAsia"/>
          <w:sz w:val="21"/>
        </w:rPr>
        <w:t>萊斯遺物和塞爾瓦蒂烏斯遺物。審判影片記錄：Steven Spielberg Jewish Film Archive/Hebrew University of Jerusalem。</w:t>
      </w:r>
    </w:p>
    <w:p w:rsidR="00D9517E" w:rsidRPr="00971FDB" w:rsidRDefault="00D9517E" w:rsidP="00D9517E">
      <w:pPr>
        <w:pStyle w:val="Para01"/>
        <w:ind w:firstLine="420"/>
        <w:rPr>
          <w:rFonts w:asciiTheme="minorEastAsia" w:eastAsiaTheme="minorEastAsia"/>
          <w:sz w:val="21"/>
        </w:rPr>
      </w:pPr>
      <w:r w:rsidRPr="00971FDB">
        <w:rPr>
          <w:rStyle w:val="01Text"/>
          <w:rFonts w:asciiTheme="minorEastAsia" w:eastAsiaTheme="minorEastAsia"/>
          <w:sz w:val="21"/>
        </w:rPr>
        <w:t>《偶像》</w:t>
      </w:r>
      <w:r w:rsidRPr="00971FDB">
        <w:rPr>
          <w:rFonts w:asciiTheme="minorEastAsia" w:eastAsiaTheme="minorEastAsia"/>
          <w:sz w:val="21"/>
        </w:rPr>
        <w:t>（G</w:t>
      </w:r>
      <w:r w:rsidRPr="00971FDB">
        <w:rPr>
          <w:rFonts w:asciiTheme="minorEastAsia" w:eastAsiaTheme="minorEastAsia"/>
          <w:sz w:val="21"/>
        </w:rPr>
        <w:t>ö</w:t>
      </w:r>
      <w:r w:rsidRPr="00971FDB">
        <w:rPr>
          <w:rFonts w:asciiTheme="minorEastAsia" w:eastAsiaTheme="minorEastAsia"/>
          <w:sz w:val="21"/>
        </w:rPr>
        <w:t>tzen）：共1206頁，其中676頁打算對外發表，列出的日期為1961年9月。2000年2月27日曾在倫敦被用作</w:t>
      </w:r>
      <w:r w:rsidRPr="00971FDB">
        <w:rPr>
          <w:rFonts w:asciiTheme="minorEastAsia" w:eastAsiaTheme="minorEastAsia"/>
          <w:sz w:val="21"/>
        </w:rPr>
        <w:t>“</w:t>
      </w:r>
      <w:r w:rsidRPr="00971FDB">
        <w:rPr>
          <w:rFonts w:asciiTheme="minorEastAsia" w:eastAsiaTheme="minorEastAsia"/>
          <w:sz w:val="21"/>
        </w:rPr>
        <w:t>歐文-利普施塔特審判案</w:t>
      </w:r>
      <w:r w:rsidRPr="00971FDB">
        <w:rPr>
          <w:rFonts w:asciiTheme="minorEastAsia" w:eastAsiaTheme="minorEastAsia"/>
          <w:sz w:val="21"/>
        </w:rPr>
        <w:t>”</w:t>
      </w:r>
      <w:r w:rsidRPr="00971FDB">
        <w:rPr>
          <w:rFonts w:asciiTheme="minorEastAsia" w:eastAsiaTheme="minorEastAsia"/>
          <w:sz w:val="21"/>
        </w:rPr>
        <w:t>（Irving-Lipstadt trial）的證據。保管于以色列國家檔案館。按照塞爾瓦蒂烏斯的講法，艾希曼撰寫時暫定的標題為</w:t>
      </w:r>
      <w:r w:rsidRPr="00971FDB">
        <w:rPr>
          <w:rFonts w:asciiTheme="minorEastAsia" w:eastAsiaTheme="minorEastAsia"/>
          <w:sz w:val="21"/>
        </w:rPr>
        <w:t>“</w:t>
      </w:r>
      <w:r w:rsidRPr="00971FDB">
        <w:rPr>
          <w:rFonts w:asciiTheme="minorEastAsia" w:eastAsiaTheme="minorEastAsia"/>
          <w:sz w:val="21"/>
        </w:rPr>
        <w:t>給子孫后代的回憶</w:t>
      </w:r>
      <w:r w:rsidRPr="00971FDB">
        <w:rPr>
          <w:rFonts w:asciiTheme="minorEastAsia" w:eastAsiaTheme="minorEastAsia"/>
          <w:sz w:val="21"/>
        </w:rPr>
        <w:t>”</w:t>
      </w:r>
      <w:r w:rsidRPr="00971FDB">
        <w:rPr>
          <w:rFonts w:asciiTheme="minorEastAsia" w:eastAsiaTheme="minorEastAsia"/>
          <w:sz w:val="21"/>
        </w:rPr>
        <w:t>（Erinnerungen f</w:t>
      </w:r>
      <w:r w:rsidRPr="00971FDB">
        <w:rPr>
          <w:rFonts w:asciiTheme="minorEastAsia" w:eastAsiaTheme="minorEastAsia"/>
          <w:sz w:val="21"/>
        </w:rPr>
        <w:t>ü</w:t>
      </w:r>
      <w:r w:rsidRPr="00971FDB">
        <w:rPr>
          <w:rFonts w:asciiTheme="minorEastAsia" w:eastAsiaTheme="minorEastAsia"/>
          <w:sz w:val="21"/>
        </w:rPr>
        <w:t>r kommende Generationen）或</w:t>
      </w:r>
      <w:r w:rsidRPr="00971FDB">
        <w:rPr>
          <w:rFonts w:asciiTheme="minorEastAsia" w:eastAsiaTheme="minorEastAsia"/>
          <w:sz w:val="21"/>
        </w:rPr>
        <w:t>“</w:t>
      </w:r>
      <w:r w:rsidRPr="00971FDB">
        <w:rPr>
          <w:rFonts w:asciiTheme="minorEastAsia" w:eastAsiaTheme="minorEastAsia"/>
          <w:sz w:val="21"/>
        </w:rPr>
        <w:t>凡爾賽</w:t>
      </w:r>
      <w:r w:rsidRPr="00971FDB">
        <w:rPr>
          <w:rFonts w:asciiTheme="minorEastAsia" w:eastAsiaTheme="minorEastAsia"/>
          <w:sz w:val="21"/>
        </w:rPr>
        <w:t>”</w:t>
      </w:r>
      <w:r w:rsidRPr="00971FDB">
        <w:rPr>
          <w:rFonts w:asciiTheme="minorEastAsia" w:eastAsiaTheme="minorEastAsia"/>
          <w:sz w:val="21"/>
        </w:rPr>
        <w:t>（Versailles）。</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從審判開始到被處決之間的獄中文稿：</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各種筆記、書信、文件、草圖、組織結構圖，以及大型手稿。其中包括《拘捕報告》（</w:t>
      </w:r>
      <w:r w:rsidRPr="00971FDB">
        <w:rPr>
          <w:rStyle w:val="00Text"/>
          <w:rFonts w:asciiTheme="minorEastAsia" w:eastAsiaTheme="minorEastAsia"/>
          <w:sz w:val="21"/>
        </w:rPr>
        <w:t>Verhaftungsbericht</w:t>
      </w:r>
      <w:r w:rsidRPr="00971FDB">
        <w:rPr>
          <w:rFonts w:asciiTheme="minorEastAsia" w:eastAsiaTheme="minorEastAsia"/>
          <w:sz w:val="21"/>
        </w:rPr>
        <w:t>）；《綁架發生前的歷史》（</w:t>
      </w:r>
      <w:r w:rsidRPr="00971FDB">
        <w:rPr>
          <w:rStyle w:val="00Text"/>
          <w:rFonts w:asciiTheme="minorEastAsia" w:eastAsiaTheme="minorEastAsia"/>
          <w:sz w:val="21"/>
        </w:rPr>
        <w:t>Vorgeschichte der Enf</w:t>
      </w:r>
      <w:r w:rsidRPr="00971FDB">
        <w:rPr>
          <w:rStyle w:val="00Text"/>
          <w:rFonts w:asciiTheme="minorEastAsia" w:eastAsiaTheme="minorEastAsia"/>
          <w:sz w:val="21"/>
        </w:rPr>
        <w:t>ü</w:t>
      </w:r>
      <w:r w:rsidRPr="00971FDB">
        <w:rPr>
          <w:rStyle w:val="00Text"/>
          <w:rFonts w:asciiTheme="minorEastAsia" w:eastAsiaTheme="minorEastAsia"/>
          <w:sz w:val="21"/>
        </w:rPr>
        <w:t>hrung</w:t>
      </w:r>
      <w:r w:rsidRPr="00971FDB">
        <w:rPr>
          <w:rFonts w:asciiTheme="minorEastAsia" w:eastAsiaTheme="minorEastAsia"/>
          <w:sz w:val="21"/>
        </w:rPr>
        <w:t>）；《即使在這里面對著絞刑架</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Auch hier im Angesicht des Galgens</w:t>
      </w:r>
      <w:r w:rsidRPr="00971FDB">
        <w:rPr>
          <w:rFonts w:asciiTheme="minorEastAsia" w:eastAsiaTheme="minorEastAsia"/>
          <w:sz w:val="21"/>
        </w:rPr>
        <w:t>）；艾希曼對判決和上訴的聲明；其總結陳述的不同草稿版本；與家人、親屬、律師的通信；外部查詢、《巴黎競賽畫報》的問卷等等。今天它們主要保管于科布倫茨聯邦檔案館（BArch Allproz 6）、以色列國家檔案館（Eichmann Trial Collection），某些也歸艾希曼家人所有（但不公開）。</w:t>
      </w:r>
    </w:p>
    <w:p w:rsidR="00D9517E" w:rsidRPr="00971FDB" w:rsidRDefault="00D9517E" w:rsidP="00D9517E">
      <w:pPr>
        <w:pStyle w:val="Para11"/>
        <w:rPr>
          <w:rFonts w:asciiTheme="minorEastAsia" w:eastAsiaTheme="minorEastAsia"/>
          <w:sz w:val="21"/>
        </w:rPr>
      </w:pPr>
      <w:r w:rsidRPr="00971FDB">
        <w:rPr>
          <w:rFonts w:asciiTheme="minorEastAsia" w:eastAsiaTheme="minorEastAsia"/>
          <w:sz w:val="21"/>
        </w:rPr>
        <w:t>神學信函</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與赫爾牧師的</w:t>
      </w:r>
      <w:r w:rsidRPr="00971FDB">
        <w:rPr>
          <w:rFonts w:asciiTheme="minorEastAsia" w:eastAsiaTheme="minorEastAsia"/>
          <w:sz w:val="21"/>
        </w:rPr>
        <w:t>“</w:t>
      </w:r>
      <w:r w:rsidRPr="00971FDB">
        <w:rPr>
          <w:rFonts w:asciiTheme="minorEastAsia" w:eastAsiaTheme="minorEastAsia"/>
          <w:sz w:val="21"/>
        </w:rPr>
        <w:t>皈依對話</w:t>
      </w:r>
      <w:r w:rsidRPr="00971FDB">
        <w:rPr>
          <w:rFonts w:asciiTheme="minorEastAsia" w:eastAsiaTheme="minorEastAsia"/>
          <w:sz w:val="21"/>
        </w:rPr>
        <w:t>”</w:t>
      </w:r>
      <w:r w:rsidRPr="00971FDB">
        <w:rPr>
          <w:rFonts w:asciiTheme="minorEastAsia" w:eastAsiaTheme="minorEastAsia"/>
          <w:sz w:val="21"/>
        </w:rPr>
        <w:t>（Bekehrungsgespr</w:t>
      </w:r>
      <w:r w:rsidRPr="00971FDB">
        <w:rPr>
          <w:rFonts w:asciiTheme="minorEastAsia" w:eastAsiaTheme="minorEastAsia"/>
          <w:sz w:val="21"/>
        </w:rPr>
        <w:t>ä</w:t>
      </w:r>
      <w:r w:rsidRPr="00971FDB">
        <w:rPr>
          <w:rFonts w:asciiTheme="minorEastAsia" w:eastAsiaTheme="minorEastAsia"/>
          <w:sz w:val="21"/>
        </w:rPr>
        <w:t>che mit Rev. Hull）：威廉</w:t>
      </w:r>
      <w:r w:rsidRPr="00971FDB">
        <w:rPr>
          <w:rFonts w:asciiTheme="minorEastAsia" w:eastAsiaTheme="minorEastAsia"/>
          <w:sz w:val="21"/>
        </w:rPr>
        <w:t>·</w:t>
      </w:r>
      <w:r w:rsidRPr="00971FDB">
        <w:rPr>
          <w:rFonts w:asciiTheme="minorEastAsia" w:eastAsiaTheme="minorEastAsia"/>
          <w:sz w:val="21"/>
        </w:rPr>
        <w:t xml:space="preserve">赫爾，《為一個靈魂而戰：與艾希曼在死囚牢房的對話》（William L. Hull, </w:t>
      </w:r>
      <w:r w:rsidRPr="00971FDB">
        <w:rPr>
          <w:rStyle w:val="00Text"/>
          <w:rFonts w:asciiTheme="minorEastAsia" w:eastAsiaTheme="minorEastAsia"/>
          <w:sz w:val="21"/>
        </w:rPr>
        <w:t>Kampf um eine Seele, Gespr</w:t>
      </w:r>
      <w:r w:rsidRPr="00971FDB">
        <w:rPr>
          <w:rStyle w:val="00Text"/>
          <w:rFonts w:asciiTheme="minorEastAsia" w:eastAsiaTheme="minorEastAsia"/>
          <w:sz w:val="21"/>
        </w:rPr>
        <w:t>ä</w:t>
      </w:r>
      <w:r w:rsidRPr="00971FDB">
        <w:rPr>
          <w:rStyle w:val="00Text"/>
          <w:rFonts w:asciiTheme="minorEastAsia" w:eastAsiaTheme="minorEastAsia"/>
          <w:sz w:val="21"/>
        </w:rPr>
        <w:t>che mit Eichmann in der Todeszelle .</w:t>
      </w:r>
      <w:r w:rsidRPr="00971FDB">
        <w:rPr>
          <w:rFonts w:asciiTheme="minorEastAsia" w:eastAsiaTheme="minorEastAsia"/>
          <w:sz w:val="21"/>
        </w:rPr>
        <w:t xml:space="preserve"> Wuppertal 1964）。書中引述艾希曼的三封信件，并且（不盡正確地）記錄了1962年4月11日至5月31日之間13次造訪的回憶。</w:t>
      </w:r>
    </w:p>
    <w:p w:rsidR="00D9517E" w:rsidRDefault="00D9517E" w:rsidP="00D9517E">
      <w:pPr>
        <w:pStyle w:val="1"/>
      </w:pPr>
      <w:bookmarkStart w:id="3257" w:name="Can_Kao_Wen_Xian"/>
      <w:bookmarkStart w:id="3258" w:name="Can_Kao_Wen_Xian_____Sui_Zhu_Yue"/>
      <w:bookmarkStart w:id="3259" w:name="Top_of_part0019_html"/>
      <w:bookmarkStart w:id="3260" w:name="_Toc55746150"/>
      <w:r>
        <w:lastRenderedPageBreak/>
        <w:t>參考文獻</w:t>
      </w:r>
      <w:bookmarkEnd w:id="3257"/>
      <w:bookmarkEnd w:id="3258"/>
      <w:bookmarkEnd w:id="3259"/>
      <w:bookmarkEnd w:id="3260"/>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隨著越來越多原始資料和研究成果的出現，本書中的內容往往與之前的一些著作有所差異</w:t>
      </w:r>
      <w:r w:rsidRPr="00971FDB">
        <w:rPr>
          <w:rFonts w:asciiTheme="minorEastAsia" w:eastAsiaTheme="minorEastAsia"/>
          <w:sz w:val="21"/>
        </w:rPr>
        <w:t>——</w:t>
      </w:r>
      <w:r w:rsidRPr="00971FDB">
        <w:rPr>
          <w:rFonts w:asciiTheme="minorEastAsia" w:eastAsiaTheme="minorEastAsia"/>
          <w:sz w:val="21"/>
        </w:rPr>
        <w:t>即便并未特別逐一指出它們當中的錯誤。那些破壞性的文字讀起來令人不快，而對每一個像我一樣積極研究艾希曼的人來說，以下列出的書籍是不可或缺的。在此當然不可能完整列出所參考的艾希曼相關文獻，因為那涵蓋了800多部著作。不過在注釋中可以找到更進一步的說明。</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蘭道夫</w:t>
      </w:r>
      <w:r w:rsidRPr="00971FDB">
        <w:rPr>
          <w:rFonts w:asciiTheme="minorEastAsia" w:eastAsiaTheme="minorEastAsia"/>
          <w:sz w:val="21"/>
        </w:rPr>
        <w:t>·</w:t>
      </w:r>
      <w:r w:rsidRPr="00971FDB">
        <w:rPr>
          <w:rFonts w:asciiTheme="minorEastAsia" w:eastAsiaTheme="minorEastAsia"/>
          <w:sz w:val="21"/>
        </w:rPr>
        <w:t xml:space="preserve">布拉漢姆的艾希曼參考書目直到今天仍然是最基本的資料：Randolph L.Braham, </w:t>
      </w:r>
      <w:r w:rsidRPr="00971FDB">
        <w:rPr>
          <w:rStyle w:val="00Text"/>
          <w:rFonts w:asciiTheme="minorEastAsia" w:eastAsiaTheme="minorEastAsia"/>
          <w:sz w:val="21"/>
        </w:rPr>
        <w:t>The Eichmann Case: A Source Book</w:t>
      </w:r>
      <w:r w:rsidRPr="00971FDB">
        <w:rPr>
          <w:rFonts w:asciiTheme="minorEastAsia" w:eastAsiaTheme="minorEastAsia"/>
          <w:sz w:val="21"/>
        </w:rPr>
        <w:t xml:space="preserve"> (New York, 1969)。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Adler, H. G.: Adolf Eichmann oder die Flucht aus der Verantwortung. In: </w:t>
      </w:r>
      <w:r w:rsidRPr="00971FDB">
        <w:rPr>
          <w:rStyle w:val="00Text"/>
          <w:rFonts w:asciiTheme="minorEastAsia" w:eastAsiaTheme="minorEastAsia"/>
          <w:sz w:val="21"/>
        </w:rPr>
        <w:t>Trib</w:t>
      </w:r>
      <w:r w:rsidRPr="00971FDB">
        <w:rPr>
          <w:rStyle w:val="00Text"/>
          <w:rFonts w:asciiTheme="minorEastAsia" w:eastAsiaTheme="minorEastAsia"/>
          <w:sz w:val="21"/>
        </w:rPr>
        <w:t>ü</w:t>
      </w:r>
      <w:r w:rsidRPr="00971FDB">
        <w:rPr>
          <w:rStyle w:val="00Text"/>
          <w:rFonts w:asciiTheme="minorEastAsia" w:eastAsiaTheme="minorEastAsia"/>
          <w:sz w:val="21"/>
        </w:rPr>
        <w:t>ne</w:t>
      </w:r>
      <w:r w:rsidRPr="00971FDB">
        <w:rPr>
          <w:rFonts w:asciiTheme="minorEastAsia" w:eastAsiaTheme="minorEastAsia"/>
          <w:sz w:val="21"/>
        </w:rPr>
        <w:t xml:space="preserve"> 1,1962, 122-134.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Adolf Eichmann, Novelist. In: </w:t>
      </w:r>
      <w:r w:rsidRPr="00971FDB">
        <w:rPr>
          <w:rStyle w:val="00Text"/>
          <w:rFonts w:asciiTheme="minorEastAsia" w:eastAsiaTheme="minorEastAsia"/>
          <w:sz w:val="21"/>
        </w:rPr>
        <w:t>Time and Tide.</w:t>
      </w:r>
      <w:r w:rsidRPr="00971FDB">
        <w:rPr>
          <w:rFonts w:asciiTheme="minorEastAsia" w:eastAsiaTheme="minorEastAsia"/>
          <w:sz w:val="21"/>
        </w:rPr>
        <w:t xml:space="preserve"> London 42, no. 25 (1961), p. 1009.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Aharoni, Zvi/Dietl, Wilhelm: Der J</w:t>
      </w:r>
      <w:r w:rsidRPr="00971FDB">
        <w:rPr>
          <w:rFonts w:asciiTheme="minorEastAsia" w:eastAsiaTheme="minorEastAsia"/>
          <w:sz w:val="21"/>
        </w:rPr>
        <w:t>ä</w:t>
      </w:r>
      <w:r w:rsidRPr="00971FDB">
        <w:rPr>
          <w:rFonts w:asciiTheme="minorEastAsia" w:eastAsiaTheme="minorEastAsia"/>
          <w:sz w:val="21"/>
        </w:rPr>
        <w:t>ger. Operation Eichmann. Was wirklich geschah.Stuttgart 1996.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[Aharoni, Zvi, and Wilhelm Dietl. </w:t>
      </w:r>
      <w:r w:rsidRPr="00971FDB">
        <w:rPr>
          <w:rStyle w:val="00Text"/>
          <w:rFonts w:asciiTheme="minorEastAsia" w:eastAsiaTheme="minorEastAsia"/>
          <w:sz w:val="21"/>
        </w:rPr>
        <w:t>Operation Eichmann: The Truth About the Pursuit, Capture, and Trial</w:t>
      </w:r>
      <w:r w:rsidRPr="00971FDB">
        <w:rPr>
          <w:rFonts w:asciiTheme="minorEastAsia" w:eastAsiaTheme="minorEastAsia"/>
          <w:sz w:val="21"/>
        </w:rPr>
        <w:t>. Translated by Helmut B</w:t>
      </w:r>
      <w:r w:rsidRPr="00971FDB">
        <w:rPr>
          <w:rFonts w:asciiTheme="minorEastAsia" w:eastAsiaTheme="minorEastAsia"/>
          <w:sz w:val="21"/>
        </w:rPr>
        <w:t>ö</w:t>
      </w:r>
      <w:r w:rsidRPr="00971FDB">
        <w:rPr>
          <w:rFonts w:asciiTheme="minorEastAsia" w:eastAsiaTheme="minorEastAsia"/>
          <w:sz w:val="21"/>
        </w:rPr>
        <w:t>gler. New York, 1997.]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Aly, G</w:t>
      </w:r>
      <w:r w:rsidRPr="00971FDB">
        <w:rPr>
          <w:rFonts w:asciiTheme="minorEastAsia" w:eastAsiaTheme="minorEastAsia"/>
          <w:sz w:val="21"/>
        </w:rPr>
        <w:t>ö</w:t>
      </w:r>
      <w:r w:rsidRPr="00971FDB">
        <w:rPr>
          <w:rFonts w:asciiTheme="minorEastAsia" w:eastAsiaTheme="minorEastAsia"/>
          <w:sz w:val="21"/>
        </w:rPr>
        <w:t>tz: Die sp</w:t>
      </w:r>
      <w:r w:rsidRPr="00971FDB">
        <w:rPr>
          <w:rFonts w:asciiTheme="minorEastAsia" w:eastAsiaTheme="minorEastAsia"/>
          <w:sz w:val="21"/>
        </w:rPr>
        <w:t>ä</w:t>
      </w:r>
      <w:r w:rsidRPr="00971FDB">
        <w:rPr>
          <w:rFonts w:asciiTheme="minorEastAsia" w:eastAsiaTheme="minorEastAsia"/>
          <w:sz w:val="21"/>
        </w:rPr>
        <w:t xml:space="preserve">te Rache des Adolf Eich-Aumann. In: </w:t>
      </w:r>
      <w:r w:rsidRPr="00971FDB">
        <w:rPr>
          <w:rFonts w:asciiTheme="minorEastAsia" w:eastAsiaTheme="minorEastAsia"/>
          <w:sz w:val="21"/>
        </w:rPr>
        <w:t>Ö</w:t>
      </w:r>
      <w:r w:rsidRPr="00971FDB">
        <w:rPr>
          <w:rFonts w:asciiTheme="minorEastAsia" w:eastAsiaTheme="minorEastAsia"/>
          <w:sz w:val="21"/>
        </w:rPr>
        <w:t>sterreichische Zeitschrift f</w:t>
      </w:r>
      <w:r w:rsidRPr="00971FDB">
        <w:rPr>
          <w:rFonts w:asciiTheme="minorEastAsia" w:eastAsiaTheme="minorEastAsia"/>
          <w:sz w:val="21"/>
        </w:rPr>
        <w:t>ü</w:t>
      </w:r>
      <w:r w:rsidRPr="00971FDB">
        <w:rPr>
          <w:rFonts w:asciiTheme="minorEastAsia" w:eastAsiaTheme="minorEastAsia"/>
          <w:sz w:val="21"/>
        </w:rPr>
        <w:t>r Geschichtswissenschaften 11, 2000, Heft 1, 186-191.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Aly, G</w:t>
      </w:r>
      <w:r w:rsidRPr="00971FDB">
        <w:rPr>
          <w:rStyle w:val="00Text"/>
          <w:rFonts w:asciiTheme="minorEastAsia" w:eastAsiaTheme="minorEastAsia"/>
          <w:sz w:val="21"/>
        </w:rPr>
        <w:t>ö</w:t>
      </w:r>
      <w:r w:rsidRPr="00971FDB">
        <w:rPr>
          <w:rStyle w:val="00Text"/>
          <w:rFonts w:asciiTheme="minorEastAsia" w:eastAsiaTheme="minorEastAsia"/>
          <w:sz w:val="21"/>
        </w:rPr>
        <w:t xml:space="preserve">tz: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w:t>
      </w:r>
      <w:r w:rsidRPr="00971FDB">
        <w:rPr>
          <w:rFonts w:asciiTheme="minorEastAsia" w:eastAsiaTheme="minorEastAsia"/>
          <w:sz w:val="21"/>
        </w:rPr>
        <w:t>”</w:t>
      </w:r>
      <w:r w:rsidRPr="00971FDB">
        <w:rPr>
          <w:rFonts w:asciiTheme="minorEastAsia" w:eastAsiaTheme="minorEastAsia"/>
          <w:sz w:val="21"/>
        </w:rPr>
        <w:t>: V</w:t>
      </w:r>
      <w:r w:rsidRPr="00971FDB">
        <w:rPr>
          <w:rFonts w:asciiTheme="minorEastAsia" w:eastAsiaTheme="minorEastAsia"/>
          <w:sz w:val="21"/>
        </w:rPr>
        <w:t>ö</w:t>
      </w:r>
      <w:r w:rsidRPr="00971FDB">
        <w:rPr>
          <w:rFonts w:asciiTheme="minorEastAsia" w:eastAsiaTheme="minorEastAsia"/>
          <w:sz w:val="21"/>
        </w:rPr>
        <w:t>lkerverschiebung und der Mord an den europ</w:t>
      </w:r>
      <w:r w:rsidRPr="00971FDB">
        <w:rPr>
          <w:rFonts w:asciiTheme="minorEastAsia" w:eastAsiaTheme="minorEastAsia"/>
          <w:sz w:val="21"/>
        </w:rPr>
        <w:t>ä</w:t>
      </w:r>
      <w:r w:rsidRPr="00971FDB">
        <w:rPr>
          <w:rFonts w:asciiTheme="minorEastAsia" w:eastAsiaTheme="minorEastAsia"/>
          <w:sz w:val="21"/>
        </w:rPr>
        <w:t>ischen Juden</w:t>
      </w:r>
      <w:r w:rsidRPr="00971FDB">
        <w:rPr>
          <w:rStyle w:val="00Text"/>
          <w:rFonts w:asciiTheme="minorEastAsia" w:eastAsiaTheme="minorEastAsia"/>
          <w:sz w:val="21"/>
        </w:rPr>
        <w:t>. Frankfurt a. M. 1995.</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Aly, G</w:t>
      </w:r>
      <w:r w:rsidRPr="00971FDB">
        <w:rPr>
          <w:rStyle w:val="00Text"/>
          <w:rFonts w:asciiTheme="minorEastAsia" w:eastAsiaTheme="minorEastAsia"/>
          <w:sz w:val="21"/>
        </w:rPr>
        <w:t>ö</w:t>
      </w:r>
      <w:r w:rsidRPr="00971FDB">
        <w:rPr>
          <w:rStyle w:val="00Text"/>
          <w:rFonts w:asciiTheme="minorEastAsia" w:eastAsiaTheme="minorEastAsia"/>
          <w:sz w:val="21"/>
        </w:rPr>
        <w:t xml:space="preserve">tz/Gerlach, Christian: </w:t>
      </w:r>
      <w:r w:rsidRPr="00971FDB">
        <w:rPr>
          <w:rFonts w:asciiTheme="minorEastAsia" w:eastAsiaTheme="minorEastAsia"/>
          <w:sz w:val="21"/>
        </w:rPr>
        <w:t>Das letzte Kapitel: Realpolitik, Ideologie und der Mord an den ungarischen Juden 1944/1945</w:t>
      </w:r>
      <w:r w:rsidRPr="00971FDB">
        <w:rPr>
          <w:rStyle w:val="00Text"/>
          <w:rFonts w:asciiTheme="minorEastAsia" w:eastAsiaTheme="minorEastAsia"/>
          <w:sz w:val="21"/>
        </w:rPr>
        <w:t>. Stuttgart, M</w:t>
      </w:r>
      <w:r w:rsidRPr="00971FDB">
        <w:rPr>
          <w:rStyle w:val="00Text"/>
          <w:rFonts w:asciiTheme="minorEastAsia" w:eastAsiaTheme="minorEastAsia"/>
          <w:sz w:val="21"/>
        </w:rPr>
        <w:t>ü</w:t>
      </w:r>
      <w:r w:rsidRPr="00971FDB">
        <w:rPr>
          <w:rStyle w:val="00Text"/>
          <w:rFonts w:asciiTheme="minorEastAsia" w:eastAsiaTheme="minorEastAsia"/>
          <w:sz w:val="21"/>
        </w:rPr>
        <w:t>nchen 2002.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Anderl, Gabriele. Emigration und Vertreibung. In: Erika Weinzierl/Otto D. Kulka (Hrsg.): </w:t>
      </w:r>
      <w:r w:rsidRPr="00971FDB">
        <w:rPr>
          <w:rStyle w:val="00Text"/>
          <w:rFonts w:asciiTheme="minorEastAsia" w:eastAsiaTheme="minorEastAsia"/>
          <w:sz w:val="21"/>
        </w:rPr>
        <w:t>Vertreibung und Neubeginn: Israelische B</w:t>
      </w:r>
      <w:r w:rsidRPr="00971FDB">
        <w:rPr>
          <w:rStyle w:val="00Text"/>
          <w:rFonts w:asciiTheme="minorEastAsia" w:eastAsiaTheme="minorEastAsia"/>
          <w:sz w:val="21"/>
        </w:rPr>
        <w:t>ü</w:t>
      </w:r>
      <w:r w:rsidRPr="00971FDB">
        <w:rPr>
          <w:rStyle w:val="00Text"/>
          <w:rFonts w:asciiTheme="minorEastAsia" w:eastAsiaTheme="minorEastAsia"/>
          <w:sz w:val="21"/>
        </w:rPr>
        <w:t xml:space="preserve">rger </w:t>
      </w:r>
      <w:r w:rsidRPr="00971FDB">
        <w:rPr>
          <w:rStyle w:val="00Text"/>
          <w:rFonts w:asciiTheme="minorEastAsia" w:eastAsiaTheme="minorEastAsia"/>
          <w:sz w:val="21"/>
        </w:rPr>
        <w:t>ö</w:t>
      </w:r>
      <w:r w:rsidRPr="00971FDB">
        <w:rPr>
          <w:rStyle w:val="00Text"/>
          <w:rFonts w:asciiTheme="minorEastAsia" w:eastAsiaTheme="minorEastAsia"/>
          <w:sz w:val="21"/>
        </w:rPr>
        <w:t>sterreichischer Herkunft</w:t>
      </w:r>
      <w:r w:rsidRPr="00971FDB">
        <w:rPr>
          <w:rFonts w:asciiTheme="minorEastAsia" w:eastAsiaTheme="minorEastAsia"/>
          <w:sz w:val="21"/>
        </w:rPr>
        <w:t>. Wien 1992, 167-337.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Anaderl, Gabriele/Rupnow, Dirk: </w:t>
      </w:r>
      <w:r w:rsidRPr="00971FDB">
        <w:rPr>
          <w:rFonts w:asciiTheme="minorEastAsia" w:eastAsiaTheme="minorEastAsia"/>
          <w:sz w:val="21"/>
        </w:rPr>
        <w:t>Die Zentralstelle f</w:t>
      </w:r>
      <w:r w:rsidRPr="00971FDB">
        <w:rPr>
          <w:rFonts w:asciiTheme="minorEastAsia" w:eastAsiaTheme="minorEastAsia"/>
          <w:sz w:val="21"/>
        </w:rPr>
        <w:t>ü</w:t>
      </w:r>
      <w:r w:rsidRPr="00971FDB">
        <w:rPr>
          <w:rFonts w:asciiTheme="minorEastAsia" w:eastAsiaTheme="minorEastAsia"/>
          <w:sz w:val="21"/>
        </w:rPr>
        <w:t>r j</w:t>
      </w:r>
      <w:r w:rsidRPr="00971FDB">
        <w:rPr>
          <w:rFonts w:asciiTheme="minorEastAsia" w:eastAsiaTheme="minorEastAsia"/>
          <w:sz w:val="21"/>
        </w:rPr>
        <w:t>ü</w:t>
      </w:r>
      <w:r w:rsidRPr="00971FDB">
        <w:rPr>
          <w:rFonts w:asciiTheme="minorEastAsia" w:eastAsiaTheme="minorEastAsia"/>
          <w:sz w:val="21"/>
        </w:rPr>
        <w:t>dische Auswanderung als Beraubungsinstitution</w:t>
      </w:r>
      <w:r w:rsidRPr="00971FDB">
        <w:rPr>
          <w:rStyle w:val="00Text"/>
          <w:rFonts w:asciiTheme="minorEastAsia" w:eastAsiaTheme="minorEastAsia"/>
          <w:sz w:val="21"/>
        </w:rPr>
        <w:t>. Wien 2002.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Anderson, Jack: </w:t>
      </w:r>
      <w:r w:rsidRPr="00971FDB">
        <w:rPr>
          <w:rFonts w:asciiTheme="minorEastAsia" w:eastAsiaTheme="minorEastAsia"/>
          <w:sz w:val="21"/>
        </w:rPr>
        <w:t>“</w:t>
      </w:r>
      <w:r w:rsidRPr="00971FDB">
        <w:rPr>
          <w:rFonts w:asciiTheme="minorEastAsia" w:eastAsiaTheme="minorEastAsia"/>
          <w:sz w:val="21"/>
        </w:rPr>
        <w:t>Nazi War Criminals in South America.</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Parade,</w:t>
      </w:r>
      <w:r w:rsidRPr="00971FDB">
        <w:rPr>
          <w:rFonts w:asciiTheme="minorEastAsia" w:eastAsiaTheme="minorEastAsia"/>
          <w:sz w:val="21"/>
        </w:rPr>
        <w:t xml:space="preserve"> November 13,1960, pp. 6-9.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Arendt, Hannah: </w:t>
      </w:r>
      <w:r w:rsidRPr="00971FDB">
        <w:rPr>
          <w:rFonts w:asciiTheme="minorEastAsia" w:eastAsiaTheme="minorEastAsia"/>
          <w:sz w:val="21"/>
        </w:rPr>
        <w:t>Eichmann in Jerusalem: A Report on the Banality of Evil</w:t>
      </w:r>
      <w:r w:rsidRPr="00971FDB">
        <w:rPr>
          <w:rStyle w:val="00Text"/>
          <w:rFonts w:asciiTheme="minorEastAsia" w:eastAsiaTheme="minorEastAsia"/>
          <w:sz w:val="21"/>
        </w:rPr>
        <w:t>. 1963;reprint New York, 1994.</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[Dt.: </w:t>
      </w:r>
      <w:r w:rsidRPr="00971FDB">
        <w:rPr>
          <w:rFonts w:asciiTheme="minorEastAsia" w:eastAsiaTheme="minorEastAsia"/>
          <w:sz w:val="21"/>
        </w:rPr>
        <w:t xml:space="preserve">Eichmann in Jerusalem. Ein Bericht </w:t>
      </w:r>
      <w:r w:rsidRPr="00971FDB">
        <w:rPr>
          <w:rFonts w:asciiTheme="minorEastAsia" w:eastAsiaTheme="minorEastAsia"/>
          <w:sz w:val="21"/>
        </w:rPr>
        <w:t>ü</w:t>
      </w:r>
      <w:r w:rsidRPr="00971FDB">
        <w:rPr>
          <w:rFonts w:asciiTheme="minorEastAsia" w:eastAsiaTheme="minorEastAsia"/>
          <w:sz w:val="21"/>
        </w:rPr>
        <w:t>ber die Banalit</w:t>
      </w:r>
      <w:r w:rsidRPr="00971FDB">
        <w:rPr>
          <w:rFonts w:asciiTheme="minorEastAsia" w:eastAsiaTheme="minorEastAsia"/>
          <w:sz w:val="21"/>
        </w:rPr>
        <w:t>ä</w:t>
      </w:r>
      <w:r w:rsidRPr="00971FDB">
        <w:rPr>
          <w:rFonts w:asciiTheme="minorEastAsia" w:eastAsiaTheme="minorEastAsia"/>
          <w:sz w:val="21"/>
        </w:rPr>
        <w:t>t des B</w:t>
      </w:r>
      <w:r w:rsidRPr="00971FDB">
        <w:rPr>
          <w:rFonts w:asciiTheme="minorEastAsia" w:eastAsiaTheme="minorEastAsia"/>
          <w:sz w:val="21"/>
        </w:rPr>
        <w:t>ö</w:t>
      </w:r>
      <w:r w:rsidRPr="00971FDB">
        <w:rPr>
          <w:rFonts w:asciiTheme="minorEastAsia" w:eastAsiaTheme="minorEastAsia"/>
          <w:sz w:val="21"/>
        </w:rPr>
        <w:t>sen</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1964.]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Arendt, Hannah: </w:t>
      </w:r>
      <w:r w:rsidRPr="00971FDB">
        <w:rPr>
          <w:rFonts w:asciiTheme="minorEastAsia" w:eastAsiaTheme="minorEastAsia"/>
          <w:sz w:val="21"/>
        </w:rPr>
        <w:t>“</w:t>
      </w:r>
      <w:r w:rsidRPr="00971FDB">
        <w:rPr>
          <w:rFonts w:asciiTheme="minorEastAsia" w:eastAsiaTheme="minorEastAsia"/>
          <w:sz w:val="21"/>
        </w:rPr>
        <w:t>Thinking and Moral Considerations: A Lecture.</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Social Research</w:t>
      </w:r>
      <w:r w:rsidRPr="00971FDB">
        <w:rPr>
          <w:rFonts w:asciiTheme="minorEastAsia" w:eastAsiaTheme="minorEastAsia"/>
          <w:sz w:val="21"/>
        </w:rPr>
        <w:t xml:space="preserve"> 38, no. 3 (Autumn 1971), pp. 417-46.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Arendt in Jerusalem.</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History and Memory</w:t>
      </w:r>
      <w:r w:rsidRPr="00971FDB">
        <w:rPr>
          <w:rFonts w:asciiTheme="minorEastAsia" w:eastAsiaTheme="minorEastAsia"/>
          <w:sz w:val="21"/>
        </w:rPr>
        <w:t xml:space="preserve"> 8, no. 2 (Fall-Winter 1996), special issue.</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Aronson, Shlomo: </w:t>
      </w:r>
      <w:r w:rsidRPr="00971FDB">
        <w:rPr>
          <w:rFonts w:asciiTheme="minorEastAsia" w:eastAsiaTheme="minorEastAsia"/>
          <w:sz w:val="21"/>
        </w:rPr>
        <w:t>Reinhard Heydrich und die Fr</w:t>
      </w:r>
      <w:r w:rsidRPr="00971FDB">
        <w:rPr>
          <w:rFonts w:asciiTheme="minorEastAsia" w:eastAsiaTheme="minorEastAsia"/>
          <w:sz w:val="21"/>
        </w:rPr>
        <w:t>ü</w:t>
      </w:r>
      <w:r w:rsidRPr="00971FDB">
        <w:rPr>
          <w:rFonts w:asciiTheme="minorEastAsia" w:eastAsiaTheme="minorEastAsia"/>
          <w:sz w:val="21"/>
        </w:rPr>
        <w:t>hgeschichte von Gestapo und SD.</w:t>
      </w:r>
      <w:r w:rsidRPr="00971FDB">
        <w:rPr>
          <w:rStyle w:val="00Text"/>
          <w:rFonts w:asciiTheme="minorEastAsia" w:eastAsiaTheme="minorEastAsia"/>
          <w:sz w:val="21"/>
        </w:rPr>
        <w:t>Stuttgart 1971.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Arnsberg, Paul. </w:t>
      </w:r>
      <w:r w:rsidRPr="00971FDB">
        <w:rPr>
          <w:rFonts w:asciiTheme="minorEastAsia" w:eastAsiaTheme="minorEastAsia"/>
          <w:sz w:val="21"/>
        </w:rPr>
        <w:t>“</w:t>
      </w:r>
      <w:r w:rsidRPr="00971FDB">
        <w:rPr>
          <w:rFonts w:asciiTheme="minorEastAsia" w:eastAsiaTheme="minorEastAsia"/>
          <w:sz w:val="21"/>
        </w:rPr>
        <w:t>Eichmann - The Germans Don</w:t>
      </w:r>
      <w:r w:rsidRPr="00971FDB">
        <w:rPr>
          <w:rFonts w:asciiTheme="minorEastAsia" w:eastAsiaTheme="minorEastAsia"/>
          <w:sz w:val="21"/>
        </w:rPr>
        <w:t>’</w:t>
      </w:r>
      <w:r w:rsidRPr="00971FDB">
        <w:rPr>
          <w:rFonts w:asciiTheme="minorEastAsia" w:eastAsiaTheme="minorEastAsia"/>
          <w:sz w:val="21"/>
        </w:rPr>
        <w:t>t Care.</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Jewish Observer and Middle East Review</w:t>
      </w:r>
      <w:r w:rsidRPr="00971FDB">
        <w:rPr>
          <w:rFonts w:asciiTheme="minorEastAsia" w:eastAsiaTheme="minorEastAsia"/>
          <w:sz w:val="21"/>
        </w:rPr>
        <w:t xml:space="preserve"> 10, no. 15 (April 14,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Ausschu</w:t>
      </w:r>
      <w:r w:rsidRPr="00971FDB">
        <w:rPr>
          <w:rStyle w:val="00Text"/>
          <w:rFonts w:asciiTheme="minorEastAsia" w:eastAsiaTheme="minorEastAsia"/>
          <w:sz w:val="21"/>
        </w:rPr>
        <w:t>ß</w:t>
      </w:r>
      <w:r w:rsidRPr="00971FDB">
        <w:rPr>
          <w:rStyle w:val="00Text"/>
          <w:rFonts w:asciiTheme="minorEastAsia" w:eastAsiaTheme="minorEastAsia"/>
          <w:sz w:val="21"/>
        </w:rPr>
        <w:t xml:space="preserve"> f</w:t>
      </w:r>
      <w:r w:rsidRPr="00971FDB">
        <w:rPr>
          <w:rStyle w:val="00Text"/>
          <w:rFonts w:asciiTheme="minorEastAsia" w:eastAsiaTheme="minorEastAsia"/>
          <w:sz w:val="21"/>
        </w:rPr>
        <w:t>ü</w:t>
      </w:r>
      <w:r w:rsidRPr="00971FDB">
        <w:rPr>
          <w:rStyle w:val="00Text"/>
          <w:rFonts w:asciiTheme="minorEastAsia" w:eastAsiaTheme="minorEastAsia"/>
          <w:sz w:val="21"/>
        </w:rPr>
        <w:t xml:space="preserve">r deutsche Einheit (Hrsg.): </w:t>
      </w:r>
      <w:r w:rsidRPr="00971FDB">
        <w:rPr>
          <w:rFonts w:asciiTheme="minorEastAsia" w:eastAsiaTheme="minorEastAsia"/>
          <w:sz w:val="21"/>
        </w:rPr>
        <w:t>Eichmann: Henker, Handlanger,Hinterm</w:t>
      </w:r>
      <w:r w:rsidRPr="00971FDB">
        <w:rPr>
          <w:rFonts w:asciiTheme="minorEastAsia" w:eastAsiaTheme="minorEastAsia"/>
          <w:sz w:val="21"/>
        </w:rPr>
        <w:t>ä</w:t>
      </w:r>
      <w:r w:rsidRPr="00971FDB">
        <w:rPr>
          <w:rFonts w:asciiTheme="minorEastAsia" w:eastAsiaTheme="minorEastAsia"/>
          <w:sz w:val="21"/>
        </w:rPr>
        <w:t>nner: Eine Dokumentation.</w:t>
      </w:r>
      <w:r w:rsidRPr="00971FDB">
        <w:rPr>
          <w:rStyle w:val="00Text"/>
          <w:rFonts w:asciiTheme="minorEastAsia" w:eastAsiaTheme="minorEastAsia"/>
          <w:sz w:val="21"/>
        </w:rPr>
        <w:t xml:space="preserve"> Berlin (Ost)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Avni, Haim: </w:t>
      </w:r>
      <w:r w:rsidRPr="00971FDB">
        <w:rPr>
          <w:rFonts w:asciiTheme="minorEastAsia" w:eastAsiaTheme="minorEastAsia"/>
          <w:sz w:val="21"/>
        </w:rPr>
        <w:t>“</w:t>
      </w:r>
      <w:r w:rsidRPr="00971FDB">
        <w:rPr>
          <w:rFonts w:asciiTheme="minorEastAsia" w:eastAsiaTheme="minorEastAsia"/>
          <w:sz w:val="21"/>
        </w:rPr>
        <w:t>Jewish Leadership in Times of Crisis: Argentina during the Eichmann Affair (1960-1962).</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Studies in Contemporary Jewry</w:t>
      </w:r>
      <w:r w:rsidRPr="00971FDB">
        <w:rPr>
          <w:rFonts w:asciiTheme="minorEastAsia" w:eastAsiaTheme="minorEastAsia"/>
          <w:sz w:val="21"/>
        </w:rPr>
        <w:t xml:space="preserve"> 11 (1995), pp. 117-35.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Bach, Gabriel: Gespr</w:t>
      </w:r>
      <w:r w:rsidRPr="00971FDB">
        <w:rPr>
          <w:rFonts w:asciiTheme="minorEastAsia" w:eastAsiaTheme="minorEastAsia"/>
          <w:sz w:val="21"/>
        </w:rPr>
        <w:t>ä</w:t>
      </w:r>
      <w:r w:rsidRPr="00971FDB">
        <w:rPr>
          <w:rFonts w:asciiTheme="minorEastAsia" w:eastAsiaTheme="minorEastAsia"/>
          <w:sz w:val="21"/>
        </w:rPr>
        <w:t>ch mit Herrn Gabriel Bach, stellvertretender Ankl</w:t>
      </w:r>
      <w:r w:rsidRPr="00971FDB">
        <w:rPr>
          <w:rFonts w:asciiTheme="minorEastAsia" w:eastAsiaTheme="minorEastAsia"/>
          <w:sz w:val="21"/>
        </w:rPr>
        <w:t>ä</w:t>
      </w:r>
      <w:r w:rsidRPr="00971FDB">
        <w:rPr>
          <w:rFonts w:asciiTheme="minorEastAsia" w:eastAsiaTheme="minorEastAsia"/>
          <w:sz w:val="21"/>
        </w:rPr>
        <w:t>ger im Prozess gegen Adolf Eichmann, anl</w:t>
      </w:r>
      <w:r w:rsidRPr="00971FDB">
        <w:rPr>
          <w:rFonts w:asciiTheme="minorEastAsia" w:eastAsiaTheme="minorEastAsia"/>
          <w:sz w:val="21"/>
        </w:rPr>
        <w:t>ä</w:t>
      </w:r>
      <w:r w:rsidRPr="00971FDB">
        <w:rPr>
          <w:rFonts w:asciiTheme="minorEastAsia" w:eastAsiaTheme="minorEastAsia"/>
          <w:sz w:val="21"/>
        </w:rPr>
        <w:t>sslich des 65. Jahrestages der WannseeKonferenz vom 20. Januar 1942 am 18. Januar 2007 im Haus der WannseeKonferenz.</w:t>
      </w:r>
      <w:r w:rsidRPr="00971FDB">
        <w:rPr>
          <w:rFonts w:asciiTheme="minorEastAsia" w:eastAsiaTheme="minorEastAsia"/>
          <w:sz w:val="21"/>
        </w:rPr>
        <w:t>”</w:t>
      </w:r>
      <w:r w:rsidRPr="00971FDB">
        <w:rPr>
          <w:rFonts w:asciiTheme="minorEastAsia" w:eastAsiaTheme="minorEastAsia"/>
          <w:sz w:val="21"/>
        </w:rPr>
        <w:t xml:space="preserve"> In: Haus der Wannsee-Konferenz (Hrsg.), </w:t>
      </w:r>
      <w:r w:rsidRPr="00971FDB">
        <w:rPr>
          <w:rStyle w:val="00Text"/>
          <w:rFonts w:asciiTheme="minorEastAsia" w:eastAsiaTheme="minorEastAsia"/>
          <w:sz w:val="21"/>
        </w:rPr>
        <w:t>Newsletter</w:t>
      </w:r>
      <w:r w:rsidRPr="00971FDB">
        <w:rPr>
          <w:rFonts w:asciiTheme="minorEastAsia" w:eastAsiaTheme="minorEastAsia"/>
          <w:sz w:val="21"/>
        </w:rPr>
        <w:t xml:space="preserve"> 8, Dezember 2007, 2-21.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Bach, Gabriel: </w:t>
      </w:r>
      <w:r w:rsidRPr="00971FDB">
        <w:rPr>
          <w:rFonts w:asciiTheme="minorEastAsia" w:eastAsiaTheme="minorEastAsia"/>
          <w:sz w:val="21"/>
        </w:rPr>
        <w:t>“</w:t>
      </w:r>
      <w:r w:rsidRPr="00971FDB">
        <w:rPr>
          <w:rFonts w:asciiTheme="minorEastAsia" w:eastAsiaTheme="minorEastAsia"/>
          <w:sz w:val="21"/>
        </w:rPr>
        <w:t>Adolf Eichmann and the Eichmann Trial.</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Holocaust: Israel Pocket Library</w:t>
      </w:r>
      <w:r w:rsidRPr="00971FDB">
        <w:rPr>
          <w:rFonts w:asciiTheme="minorEastAsia" w:eastAsiaTheme="minorEastAsia"/>
          <w:sz w:val="21"/>
        </w:rPr>
        <w:t>. Jerusalem, 1974.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Bar-Nathan, Moshe: </w:t>
      </w:r>
      <w:r w:rsidRPr="00971FDB">
        <w:rPr>
          <w:rFonts w:asciiTheme="minorEastAsia" w:eastAsiaTheme="minorEastAsia"/>
          <w:sz w:val="21"/>
        </w:rPr>
        <w:t>“</w:t>
      </w:r>
      <w:r w:rsidRPr="00971FDB">
        <w:rPr>
          <w:rFonts w:asciiTheme="minorEastAsia" w:eastAsiaTheme="minorEastAsia"/>
          <w:sz w:val="21"/>
        </w:rPr>
        <w:t>Background to the Eichmann Trial.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Jewish Frontier</w:t>
      </w:r>
      <w:r w:rsidRPr="00971FDB">
        <w:rPr>
          <w:rFonts w:asciiTheme="minorEastAsia" w:eastAsiaTheme="minorEastAsia"/>
          <w:sz w:val="21"/>
        </w:rPr>
        <w:t xml:space="preserve"> 28, no. 5(May 1961), pp. 4-7.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Bar-On, A. Zvie: </w:t>
      </w:r>
      <w:r w:rsidRPr="00971FDB">
        <w:rPr>
          <w:rFonts w:asciiTheme="minorEastAsia" w:eastAsiaTheme="minorEastAsia"/>
          <w:sz w:val="21"/>
        </w:rPr>
        <w:t>“</w:t>
      </w:r>
      <w:r w:rsidRPr="00971FDB">
        <w:rPr>
          <w:rFonts w:asciiTheme="minorEastAsia" w:eastAsiaTheme="minorEastAsia"/>
          <w:sz w:val="21"/>
        </w:rPr>
        <w:t>Measuring Responsibility.</w:t>
      </w:r>
      <w:r w:rsidRPr="00971FDB">
        <w:rPr>
          <w:rFonts w:asciiTheme="minorEastAsia" w:eastAsiaTheme="minorEastAsia"/>
          <w:sz w:val="21"/>
        </w:rPr>
        <w:t>”</w:t>
      </w:r>
      <w:r w:rsidRPr="00971FDB">
        <w:rPr>
          <w:rStyle w:val="00Text"/>
          <w:rFonts w:asciiTheme="minorEastAsia" w:eastAsiaTheme="minorEastAsia"/>
          <w:sz w:val="21"/>
        </w:rPr>
        <w:t>Philosophical Forum</w:t>
      </w:r>
      <w:r w:rsidRPr="00971FDB">
        <w:rPr>
          <w:rFonts w:asciiTheme="minorEastAsia" w:eastAsiaTheme="minorEastAsia"/>
          <w:sz w:val="21"/>
        </w:rPr>
        <w:t xml:space="preserve"> 16, nos. 1-2(1984-85), pp. 95-109.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Bar-On, Dan. Steckt in jedem von uns ein Adolf Eichmann? In: </w:t>
      </w:r>
      <w:r w:rsidRPr="00971FDB">
        <w:rPr>
          <w:rStyle w:val="00Text"/>
          <w:rFonts w:asciiTheme="minorEastAsia" w:eastAsiaTheme="minorEastAsia"/>
          <w:sz w:val="21"/>
        </w:rPr>
        <w:t>Die Welt</w:t>
      </w:r>
      <w:r w:rsidRPr="00971FDB">
        <w:rPr>
          <w:rFonts w:asciiTheme="minorEastAsia" w:eastAsiaTheme="minorEastAsia"/>
          <w:sz w:val="21"/>
        </w:rPr>
        <w:t>, August 19,1999.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Bar-Zohar, Michel: </w:t>
      </w:r>
      <w:r w:rsidRPr="00971FDB">
        <w:rPr>
          <w:rStyle w:val="00Text"/>
          <w:rFonts w:asciiTheme="minorEastAsia" w:eastAsiaTheme="minorEastAsia"/>
          <w:sz w:val="21"/>
        </w:rPr>
        <w:t>Les vengeurs</w:t>
      </w:r>
      <w:r w:rsidRPr="00971FDB">
        <w:rPr>
          <w:rFonts w:asciiTheme="minorEastAsia" w:eastAsiaTheme="minorEastAsia"/>
          <w:sz w:val="21"/>
        </w:rPr>
        <w:t>. Paris, 1968. [English: The Avengers. New York,1968.]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Bascomb, Neal: </w:t>
      </w:r>
      <w:r w:rsidRPr="00971FDB">
        <w:rPr>
          <w:rFonts w:asciiTheme="minorEastAsia" w:eastAsiaTheme="minorEastAsia"/>
          <w:sz w:val="21"/>
        </w:rPr>
        <w:t>Hunting Eichmann: How a Band of Survivors and a Young Spy Agency Chased Down the World</w:t>
      </w:r>
      <w:r w:rsidRPr="00971FDB">
        <w:rPr>
          <w:rStyle w:val="00Text"/>
          <w:rFonts w:asciiTheme="minorEastAsia" w:eastAsiaTheme="minorEastAsia"/>
          <w:sz w:val="21"/>
        </w:rPr>
        <w:t>’</w:t>
      </w:r>
      <w:r w:rsidRPr="00971FDB">
        <w:rPr>
          <w:rFonts w:asciiTheme="minorEastAsia" w:eastAsiaTheme="minorEastAsia"/>
          <w:sz w:val="21"/>
        </w:rPr>
        <w:t>s Most Notorious Nazi</w:t>
      </w:r>
      <w:r w:rsidRPr="00971FDB">
        <w:rPr>
          <w:rStyle w:val="00Text"/>
          <w:rFonts w:asciiTheme="minorEastAsia" w:eastAsiaTheme="minorEastAsia"/>
          <w:sz w:val="21"/>
        </w:rPr>
        <w:t>. Boston and New York,2009.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Bauer, Yehuda: </w:t>
      </w:r>
      <w:r w:rsidRPr="00971FDB">
        <w:rPr>
          <w:rFonts w:asciiTheme="minorEastAsia" w:eastAsiaTheme="minorEastAsia"/>
          <w:sz w:val="21"/>
        </w:rPr>
        <w:t>Freikauf von Juden? Verhandlungen zwischen dem nationalsozialistischen Deutschland und j</w:t>
      </w:r>
      <w:r w:rsidRPr="00971FDB">
        <w:rPr>
          <w:rFonts w:asciiTheme="minorEastAsia" w:eastAsiaTheme="minorEastAsia"/>
          <w:sz w:val="21"/>
        </w:rPr>
        <w:t>ü</w:t>
      </w:r>
      <w:r w:rsidRPr="00971FDB">
        <w:rPr>
          <w:rFonts w:asciiTheme="minorEastAsia" w:eastAsiaTheme="minorEastAsia"/>
          <w:sz w:val="21"/>
        </w:rPr>
        <w:t>dischen Repr</w:t>
      </w:r>
      <w:r w:rsidRPr="00971FDB">
        <w:rPr>
          <w:rFonts w:asciiTheme="minorEastAsia" w:eastAsiaTheme="minorEastAsia"/>
          <w:sz w:val="21"/>
        </w:rPr>
        <w:t>ä</w:t>
      </w:r>
      <w:r w:rsidRPr="00971FDB">
        <w:rPr>
          <w:rFonts w:asciiTheme="minorEastAsia" w:eastAsiaTheme="minorEastAsia"/>
          <w:sz w:val="21"/>
        </w:rPr>
        <w:t>sentanten 1933-1945</w:t>
      </w:r>
      <w:r w:rsidRPr="00971FDB">
        <w:rPr>
          <w:rStyle w:val="00Text"/>
          <w:rFonts w:asciiTheme="minorEastAsia" w:eastAsiaTheme="minorEastAsia"/>
          <w:sz w:val="21"/>
        </w:rPr>
        <w:t>. Frankfurt a. M. 1996.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Bauer, Yehuda: </w:t>
      </w:r>
      <w:r w:rsidRPr="00971FDB">
        <w:rPr>
          <w:rFonts w:asciiTheme="minorEastAsia" w:eastAsiaTheme="minorEastAsia"/>
          <w:sz w:val="21"/>
        </w:rPr>
        <w:t>“</w:t>
      </w:r>
      <w:r w:rsidRPr="00971FDB">
        <w:rPr>
          <w:rFonts w:asciiTheme="minorEastAsia" w:eastAsiaTheme="minorEastAsia"/>
          <w:sz w:val="21"/>
        </w:rPr>
        <w:t>Das B</w:t>
      </w:r>
      <w:r w:rsidRPr="00971FDB">
        <w:rPr>
          <w:rFonts w:asciiTheme="minorEastAsia" w:eastAsiaTheme="minorEastAsia"/>
          <w:sz w:val="21"/>
        </w:rPr>
        <w:t>ö</w:t>
      </w:r>
      <w:r w:rsidRPr="00971FDB">
        <w:rPr>
          <w:rFonts w:asciiTheme="minorEastAsia" w:eastAsiaTheme="minorEastAsia"/>
          <w:sz w:val="21"/>
        </w:rPr>
        <w:t>se ist niemals banal</w:t>
      </w:r>
      <w:r w:rsidRPr="00971FDB">
        <w:rPr>
          <w:rFonts w:asciiTheme="minorEastAsia" w:eastAsiaTheme="minorEastAsia"/>
          <w:sz w:val="21"/>
        </w:rPr>
        <w:t>”</w:t>
      </w:r>
      <w:r w:rsidRPr="00971FDB">
        <w:rPr>
          <w:rFonts w:asciiTheme="minorEastAsia" w:eastAsiaTheme="minorEastAsia"/>
          <w:sz w:val="21"/>
        </w:rPr>
        <w:t xml:space="preserve">, Interview in: </w:t>
      </w:r>
      <w:r w:rsidRPr="00971FDB">
        <w:rPr>
          <w:rStyle w:val="00Text"/>
          <w:rFonts w:asciiTheme="minorEastAsia" w:eastAsiaTheme="minorEastAsia"/>
          <w:sz w:val="21"/>
        </w:rPr>
        <w:t>Der Spiegel</w:t>
      </w:r>
      <w:r w:rsidRPr="00971FDB">
        <w:rPr>
          <w:rFonts w:asciiTheme="minorEastAsia" w:eastAsiaTheme="minorEastAsia"/>
          <w:sz w:val="21"/>
        </w:rPr>
        <w:t>, 16.8.1999.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Bauer, Yehuda: </w:t>
      </w:r>
      <w:r w:rsidRPr="00971FDB">
        <w:rPr>
          <w:rFonts w:asciiTheme="minorEastAsia" w:eastAsiaTheme="minorEastAsia"/>
          <w:sz w:val="21"/>
        </w:rPr>
        <w:t>“</w:t>
      </w:r>
      <w:r w:rsidRPr="00971FDB">
        <w:rPr>
          <w:rFonts w:asciiTheme="minorEastAsia" w:eastAsiaTheme="minorEastAsia"/>
          <w:sz w:val="21"/>
        </w:rPr>
        <w:t>Wir m</w:t>
      </w:r>
      <w:r w:rsidRPr="00971FDB">
        <w:rPr>
          <w:rFonts w:asciiTheme="minorEastAsia" w:eastAsiaTheme="minorEastAsia"/>
          <w:sz w:val="21"/>
        </w:rPr>
        <w:t>ü</w:t>
      </w:r>
      <w:r w:rsidRPr="00971FDB">
        <w:rPr>
          <w:rFonts w:asciiTheme="minorEastAsia" w:eastAsiaTheme="minorEastAsia"/>
          <w:sz w:val="21"/>
        </w:rPr>
        <w:t>ssen jetzt die richtigen wissenschaftlichen Fragen stellen.</w:t>
      </w:r>
      <w:r w:rsidRPr="00971FDB">
        <w:rPr>
          <w:rFonts w:asciiTheme="minorEastAsia" w:eastAsiaTheme="minorEastAsia"/>
          <w:sz w:val="21"/>
        </w:rPr>
        <w:t>”</w:t>
      </w:r>
      <w:r w:rsidRPr="00971FDB">
        <w:rPr>
          <w:rFonts w:asciiTheme="minorEastAsia" w:eastAsiaTheme="minorEastAsia"/>
          <w:sz w:val="21"/>
        </w:rPr>
        <w:t xml:space="preserve">Interview in: </w:t>
      </w:r>
      <w:r w:rsidRPr="00971FDB">
        <w:rPr>
          <w:rStyle w:val="00Text"/>
          <w:rFonts w:asciiTheme="minorEastAsia" w:eastAsiaTheme="minorEastAsia"/>
          <w:sz w:val="21"/>
        </w:rPr>
        <w:t>Die Welt</w:t>
      </w:r>
      <w:r w:rsidRPr="00971FDB">
        <w:rPr>
          <w:rFonts w:asciiTheme="minorEastAsia" w:eastAsiaTheme="minorEastAsia"/>
          <w:sz w:val="21"/>
        </w:rPr>
        <w:t>, 12.8.1999.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Baumann, J</w:t>
      </w:r>
      <w:r w:rsidRPr="00971FDB">
        <w:rPr>
          <w:rFonts w:asciiTheme="minorEastAsia" w:eastAsiaTheme="minorEastAsia"/>
          <w:sz w:val="21"/>
        </w:rPr>
        <w:t>ü</w:t>
      </w:r>
      <w:r w:rsidRPr="00971FDB">
        <w:rPr>
          <w:rFonts w:asciiTheme="minorEastAsia" w:eastAsiaTheme="minorEastAsia"/>
          <w:sz w:val="21"/>
        </w:rPr>
        <w:t>rgen: Die Psychologie des b</w:t>
      </w:r>
      <w:r w:rsidRPr="00971FDB">
        <w:rPr>
          <w:rFonts w:asciiTheme="minorEastAsia" w:eastAsiaTheme="minorEastAsia"/>
          <w:sz w:val="21"/>
        </w:rPr>
        <w:t>ü</w:t>
      </w:r>
      <w:r w:rsidRPr="00971FDB">
        <w:rPr>
          <w:rFonts w:asciiTheme="minorEastAsia" w:eastAsiaTheme="minorEastAsia"/>
          <w:sz w:val="21"/>
        </w:rPr>
        <w:t>rokratisch organisierten Mordes.</w:t>
      </w:r>
      <w:r w:rsidRPr="00971FDB">
        <w:rPr>
          <w:rFonts w:asciiTheme="minorEastAsia" w:eastAsiaTheme="minorEastAsia"/>
          <w:sz w:val="21"/>
        </w:rPr>
        <w:t>”</w:t>
      </w:r>
      <w:r w:rsidRPr="00971FDB">
        <w:rPr>
          <w:rFonts w:asciiTheme="minorEastAsia" w:eastAsiaTheme="minorEastAsia"/>
          <w:sz w:val="21"/>
        </w:rPr>
        <w:t xml:space="preserve"> In:</w:t>
      </w:r>
      <w:r w:rsidRPr="00971FDB">
        <w:rPr>
          <w:rStyle w:val="00Text"/>
          <w:rFonts w:asciiTheme="minorEastAsia" w:eastAsiaTheme="minorEastAsia"/>
          <w:sz w:val="21"/>
        </w:rPr>
        <w:t>Frankfurter Hefte, Zeitschrift f</w:t>
      </w:r>
      <w:r w:rsidRPr="00971FDB">
        <w:rPr>
          <w:rStyle w:val="00Text"/>
          <w:rFonts w:asciiTheme="minorEastAsia" w:eastAsiaTheme="minorEastAsia"/>
          <w:sz w:val="21"/>
        </w:rPr>
        <w:t>ü</w:t>
      </w:r>
      <w:r w:rsidRPr="00971FDB">
        <w:rPr>
          <w:rStyle w:val="00Text"/>
          <w:rFonts w:asciiTheme="minorEastAsia" w:eastAsiaTheme="minorEastAsia"/>
          <w:sz w:val="21"/>
        </w:rPr>
        <w:t>r Kultur und Politik</w:t>
      </w:r>
      <w:r w:rsidRPr="00971FDB">
        <w:rPr>
          <w:rFonts w:asciiTheme="minorEastAsia" w:eastAsiaTheme="minorEastAsia"/>
          <w:sz w:val="21"/>
        </w:rPr>
        <w:t xml:space="preserve"> 21 (1966), 199-205.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Beatty, Joseph: </w:t>
      </w:r>
      <w:r w:rsidRPr="00971FDB">
        <w:rPr>
          <w:rFonts w:asciiTheme="minorEastAsia" w:eastAsiaTheme="minorEastAsia"/>
          <w:sz w:val="21"/>
        </w:rPr>
        <w:t>“</w:t>
      </w:r>
      <w:r w:rsidRPr="00971FDB">
        <w:rPr>
          <w:rFonts w:asciiTheme="minorEastAsia" w:eastAsiaTheme="minorEastAsia"/>
          <w:sz w:val="21"/>
        </w:rPr>
        <w:t>Thinking and Moral Considerations: Socrates and Arendt</w:t>
      </w:r>
      <w:r w:rsidRPr="00971FDB">
        <w:rPr>
          <w:rFonts w:asciiTheme="minorEastAsia" w:eastAsiaTheme="minorEastAsia"/>
          <w:sz w:val="21"/>
        </w:rPr>
        <w:t>’</w:t>
      </w:r>
      <w:r w:rsidRPr="00971FDB">
        <w:rPr>
          <w:rFonts w:asciiTheme="minorEastAsia" w:eastAsiaTheme="minorEastAsia"/>
          <w:sz w:val="21"/>
        </w:rPr>
        <w:t>s Eichmann.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Journal of Value Inquiry</w:t>
      </w:r>
      <w:r w:rsidRPr="00971FDB">
        <w:rPr>
          <w:rFonts w:asciiTheme="minorEastAsia" w:eastAsiaTheme="minorEastAsia"/>
          <w:sz w:val="21"/>
        </w:rPr>
        <w:t xml:space="preserve"> 10 (1976).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Beier, Lars-Olav: Anatomie eines M</w:t>
      </w:r>
      <w:r w:rsidRPr="00971FDB">
        <w:rPr>
          <w:rFonts w:asciiTheme="minorEastAsia" w:eastAsiaTheme="minorEastAsia"/>
          <w:sz w:val="21"/>
        </w:rPr>
        <w:t>ö</w:t>
      </w:r>
      <w:r w:rsidRPr="00971FDB">
        <w:rPr>
          <w:rFonts w:asciiTheme="minorEastAsia" w:eastAsiaTheme="minorEastAsia"/>
          <w:sz w:val="21"/>
        </w:rPr>
        <w:t xml:space="preserve">rders. In: </w:t>
      </w:r>
      <w:r w:rsidRPr="00971FDB">
        <w:rPr>
          <w:rStyle w:val="00Text"/>
          <w:rFonts w:asciiTheme="minorEastAsia" w:eastAsiaTheme="minorEastAsia"/>
          <w:sz w:val="21"/>
        </w:rPr>
        <w:t>Frankfurter Allgemeine Zeitung</w:t>
      </w:r>
      <w:r w:rsidRPr="00971FDB">
        <w:rPr>
          <w:rFonts w:asciiTheme="minorEastAsia" w:eastAsiaTheme="minorEastAsia"/>
          <w:sz w:val="21"/>
        </w:rPr>
        <w:t>,17.2.1999.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Ben Natan, Asher. </w:t>
      </w:r>
      <w:r w:rsidRPr="00971FDB">
        <w:rPr>
          <w:rFonts w:asciiTheme="minorEastAsia" w:eastAsiaTheme="minorEastAsia"/>
          <w:sz w:val="21"/>
        </w:rPr>
        <w:t>The Audacity to Live: An Autobiography</w:t>
      </w:r>
      <w:r w:rsidRPr="00971FDB">
        <w:rPr>
          <w:rStyle w:val="00Text"/>
          <w:rFonts w:asciiTheme="minorEastAsia" w:eastAsiaTheme="minorEastAsia"/>
          <w:sz w:val="21"/>
        </w:rPr>
        <w:t>. Tel Aviv, 2007.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Bergman, Monika: Transporttechnische Angelegenheiten.</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Die Zeit</w:t>
      </w:r>
      <w:r w:rsidRPr="00971FDB">
        <w:rPr>
          <w:rFonts w:asciiTheme="minorEastAsia" w:eastAsiaTheme="minorEastAsia"/>
          <w:sz w:val="21"/>
        </w:rPr>
        <w:t>, 11.2.1999.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Bernstein, Richard J.: </w:t>
      </w:r>
      <w:r w:rsidRPr="00971FDB">
        <w:rPr>
          <w:rFonts w:asciiTheme="minorEastAsia" w:eastAsiaTheme="minorEastAsia"/>
          <w:sz w:val="21"/>
        </w:rPr>
        <w:t>“</w:t>
      </w:r>
      <w:r w:rsidRPr="00971FDB">
        <w:rPr>
          <w:rStyle w:val="00Text"/>
          <w:rFonts w:asciiTheme="minorEastAsia" w:eastAsiaTheme="minorEastAsia"/>
          <w:sz w:val="21"/>
        </w:rPr>
        <w:t>The Banality of Evil Reconsidered</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Hannah Arendt and the Meaning of Politics</w:t>
      </w:r>
      <w:r w:rsidRPr="00971FDB">
        <w:rPr>
          <w:rFonts w:asciiTheme="minorEastAsia" w:eastAsiaTheme="minorEastAsia"/>
          <w:sz w:val="21"/>
        </w:rPr>
        <w:t>. Edited by Craig Calhoun and John McGowan.Minneapolis, 1997, pp. 297-322.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Bernstein, Richard J.: </w:t>
      </w:r>
      <w:r w:rsidRPr="00971FDB">
        <w:rPr>
          <w:rFonts w:asciiTheme="minorEastAsia" w:eastAsiaTheme="minorEastAsia"/>
          <w:sz w:val="21"/>
        </w:rPr>
        <w:t>“</w:t>
      </w:r>
      <w:r w:rsidRPr="00971FDB">
        <w:rPr>
          <w:rFonts w:asciiTheme="minorEastAsia" w:eastAsiaTheme="minorEastAsia"/>
          <w:sz w:val="21"/>
        </w:rPr>
        <w:t>Responsibility, Judging, and Evil.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Revue Internationale de Philosophie</w:t>
      </w:r>
      <w:r w:rsidRPr="00971FDB">
        <w:rPr>
          <w:rFonts w:asciiTheme="minorEastAsia" w:eastAsiaTheme="minorEastAsia"/>
          <w:sz w:val="21"/>
        </w:rPr>
        <w:t xml:space="preserve"> 53, no. 2 (June 1999), pp. 155-172.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Bethke: Der Antisemitismus im Glaskasten. Zum Eichmann-Proze</w:t>
      </w:r>
      <w:r w:rsidRPr="00971FDB">
        <w:rPr>
          <w:rFonts w:asciiTheme="minorEastAsia" w:eastAsiaTheme="minorEastAsia"/>
          <w:sz w:val="21"/>
        </w:rPr>
        <w:t>ß</w:t>
      </w:r>
      <w:r w:rsidRPr="00971FDB">
        <w:rPr>
          <w:rFonts w:asciiTheme="minorEastAsia" w:eastAsiaTheme="minorEastAsia"/>
          <w:sz w:val="21"/>
        </w:rPr>
        <w:t xml:space="preserve">. In: </w:t>
      </w:r>
      <w:r w:rsidRPr="00971FDB">
        <w:rPr>
          <w:rStyle w:val="00Text"/>
          <w:rFonts w:asciiTheme="minorEastAsia" w:eastAsiaTheme="minorEastAsia"/>
          <w:sz w:val="21"/>
        </w:rPr>
        <w:t>Glaube und Gewissen</w:t>
      </w:r>
      <w:r w:rsidRPr="00971FDB">
        <w:rPr>
          <w:rFonts w:asciiTheme="minorEastAsia" w:eastAsiaTheme="minorEastAsia"/>
          <w:sz w:val="21"/>
        </w:rPr>
        <w:t>. Halle a. d. Saale 7, 1961, 139.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Bettelheim, Bruno: Eichmann - Das System - Die Opfer. In: Ds., </w:t>
      </w:r>
      <w:r w:rsidRPr="00971FDB">
        <w:rPr>
          <w:rStyle w:val="00Text"/>
          <w:rFonts w:asciiTheme="minorEastAsia" w:eastAsiaTheme="minorEastAsia"/>
          <w:sz w:val="21"/>
        </w:rPr>
        <w:t>Erziehung zum</w:t>
      </w:r>
      <w:r w:rsidRPr="00971FDB">
        <w:rPr>
          <w:rStyle w:val="00Text"/>
          <w:rFonts w:asciiTheme="minorEastAsia" w:eastAsiaTheme="minorEastAsia"/>
          <w:sz w:val="21"/>
        </w:rPr>
        <w:t>Ü</w:t>
      </w:r>
      <w:r w:rsidRPr="00971FDB">
        <w:rPr>
          <w:rStyle w:val="00Text"/>
          <w:rFonts w:asciiTheme="minorEastAsia" w:eastAsiaTheme="minorEastAsia"/>
          <w:sz w:val="21"/>
        </w:rPr>
        <w:t>berleben: Zur Psychologie der Extremsituationen</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1982, 266-284.</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Biss, Andreas: </w:t>
      </w:r>
      <w:r w:rsidRPr="00971FDB">
        <w:rPr>
          <w:rFonts w:asciiTheme="minorEastAsia" w:eastAsiaTheme="minorEastAsia"/>
          <w:sz w:val="21"/>
        </w:rPr>
        <w:t>Der Stopp der Endl</w:t>
      </w:r>
      <w:r w:rsidRPr="00971FDB">
        <w:rPr>
          <w:rFonts w:asciiTheme="minorEastAsia" w:eastAsiaTheme="minorEastAsia"/>
          <w:sz w:val="21"/>
        </w:rPr>
        <w:t>ö</w:t>
      </w:r>
      <w:r w:rsidRPr="00971FDB">
        <w:rPr>
          <w:rFonts w:asciiTheme="minorEastAsia" w:eastAsiaTheme="minorEastAsia"/>
          <w:sz w:val="21"/>
        </w:rPr>
        <w:t>sung: Kampf gegen Himmler und Eichmann in Budapest</w:t>
      </w:r>
      <w:r w:rsidRPr="00971FDB">
        <w:rPr>
          <w:rStyle w:val="00Text"/>
          <w:rFonts w:asciiTheme="minorEastAsia" w:eastAsiaTheme="minorEastAsia"/>
          <w:sz w:val="21"/>
        </w:rPr>
        <w:t>. Stuttgart 1966.</w:t>
      </w:r>
    </w:p>
    <w:p w:rsidR="00D9517E" w:rsidRPr="00971FDB" w:rsidRDefault="00D9517E" w:rsidP="00D9517E">
      <w:pPr>
        <w:pStyle w:val="Para03"/>
        <w:ind w:firstLine="420"/>
        <w:rPr>
          <w:rFonts w:asciiTheme="minorEastAsia" w:eastAsiaTheme="minorEastAsia"/>
          <w:sz w:val="21"/>
        </w:rPr>
      </w:pPr>
      <w:r w:rsidRPr="00971FDB">
        <w:rPr>
          <w:rFonts w:asciiTheme="minorEastAsia" w:eastAsiaTheme="minorEastAsia"/>
          <w:sz w:val="21"/>
        </w:rPr>
        <w:t>Biuletyn glownej komsji badania zbrodni Hitleowskich w Polsce (Bulletin of the Commission for Investigation of Hitlerite Crimes in Poland)</w:t>
      </w:r>
      <w:r w:rsidRPr="00971FDB">
        <w:rPr>
          <w:rStyle w:val="00Text"/>
          <w:rFonts w:asciiTheme="minorEastAsia" w:eastAsiaTheme="minorEastAsia"/>
          <w:sz w:val="21"/>
        </w:rPr>
        <w:t>. Warsaw, 1960.Eichmann documents: vols. 12 and 13.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w:t>
      </w:r>
      <w:r w:rsidRPr="00971FDB">
        <w:rPr>
          <w:rFonts w:asciiTheme="minorEastAsia" w:eastAsiaTheme="minorEastAsia"/>
          <w:sz w:val="21"/>
        </w:rPr>
        <w:t>ö</w:t>
      </w:r>
      <w:r w:rsidRPr="00971FDB">
        <w:rPr>
          <w:rFonts w:asciiTheme="minorEastAsia" w:eastAsiaTheme="minorEastAsia"/>
          <w:sz w:val="21"/>
        </w:rPr>
        <w:t>ll, Heinrich: Befehl und Verantwortung. Gedanken zum Eichmann-Proze</w:t>
      </w:r>
      <w:r w:rsidRPr="00971FDB">
        <w:rPr>
          <w:rFonts w:asciiTheme="minorEastAsia" w:eastAsiaTheme="minorEastAsia"/>
          <w:sz w:val="21"/>
        </w:rPr>
        <w:t>ß</w:t>
      </w:r>
      <w:r w:rsidRPr="00971FDB">
        <w:rPr>
          <w:rFonts w:asciiTheme="minorEastAsia" w:eastAsiaTheme="minorEastAsia"/>
          <w:sz w:val="21"/>
        </w:rPr>
        <w:t>.</w:t>
      </w:r>
      <w:r w:rsidRPr="00971FDB">
        <w:rPr>
          <w:rFonts w:asciiTheme="minorEastAsia" w:eastAsiaTheme="minorEastAsia"/>
          <w:sz w:val="21"/>
        </w:rPr>
        <w:t>”</w:t>
      </w:r>
      <w:r w:rsidRPr="00971FDB">
        <w:rPr>
          <w:rFonts w:asciiTheme="minorEastAsia" w:eastAsiaTheme="minorEastAsia"/>
          <w:sz w:val="21"/>
        </w:rPr>
        <w:t xml:space="preserve"> In:Ds., </w:t>
      </w:r>
      <w:r w:rsidRPr="00971FDB">
        <w:rPr>
          <w:rStyle w:val="00Text"/>
          <w:rFonts w:asciiTheme="minorEastAsia" w:eastAsiaTheme="minorEastAsia"/>
          <w:sz w:val="21"/>
        </w:rPr>
        <w:t>Aufs</w:t>
      </w:r>
      <w:r w:rsidRPr="00971FDB">
        <w:rPr>
          <w:rStyle w:val="00Text"/>
          <w:rFonts w:asciiTheme="minorEastAsia" w:eastAsiaTheme="minorEastAsia"/>
          <w:sz w:val="21"/>
        </w:rPr>
        <w:t>ä</w:t>
      </w:r>
      <w:r w:rsidRPr="00971FDB">
        <w:rPr>
          <w:rStyle w:val="00Text"/>
          <w:rFonts w:asciiTheme="minorEastAsia" w:eastAsiaTheme="minorEastAsia"/>
          <w:sz w:val="21"/>
        </w:rPr>
        <w:t>tze, Kritiken, Reden</w:t>
      </w:r>
      <w:r w:rsidRPr="00971FDB">
        <w:rPr>
          <w:rFonts w:asciiTheme="minorEastAsia" w:eastAsiaTheme="minorEastAsia"/>
          <w:sz w:val="21"/>
        </w:rPr>
        <w:t>. K</w:t>
      </w:r>
      <w:r w:rsidRPr="00971FDB">
        <w:rPr>
          <w:rFonts w:asciiTheme="minorEastAsia" w:eastAsiaTheme="minorEastAsia"/>
          <w:sz w:val="21"/>
        </w:rPr>
        <w:t>ö</w:t>
      </w:r>
      <w:r w:rsidRPr="00971FDB">
        <w:rPr>
          <w:rFonts w:asciiTheme="minorEastAsia" w:eastAsiaTheme="minorEastAsia"/>
          <w:sz w:val="21"/>
        </w:rPr>
        <w:t>ln, Berlin 1967, 113-116.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lastRenderedPageBreak/>
        <w:t xml:space="preserve">Botz, Gerhard: </w:t>
      </w:r>
      <w:r w:rsidRPr="00971FDB">
        <w:rPr>
          <w:rFonts w:asciiTheme="minorEastAsia" w:eastAsiaTheme="minorEastAsia"/>
          <w:sz w:val="21"/>
        </w:rPr>
        <w:t>Nationalsozialismus in Wien: Macht</w:t>
      </w:r>
      <w:r w:rsidRPr="00971FDB">
        <w:rPr>
          <w:rFonts w:asciiTheme="minorEastAsia" w:eastAsiaTheme="minorEastAsia"/>
          <w:sz w:val="21"/>
        </w:rPr>
        <w:t>ü</w:t>
      </w:r>
      <w:r w:rsidRPr="00971FDB">
        <w:rPr>
          <w:rFonts w:asciiTheme="minorEastAsia" w:eastAsiaTheme="minorEastAsia"/>
          <w:sz w:val="21"/>
        </w:rPr>
        <w:t>bernahme und Herrschaftssicherung</w:t>
      </w:r>
      <w:r w:rsidRPr="00971FDB">
        <w:rPr>
          <w:rStyle w:val="00Text"/>
          <w:rFonts w:asciiTheme="minorEastAsia" w:eastAsiaTheme="minorEastAsia"/>
          <w:sz w:val="21"/>
        </w:rPr>
        <w:t>, 1938-1939. Buchloe 1988.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Braham, Randolph: </w:t>
      </w:r>
      <w:r w:rsidRPr="00971FDB">
        <w:rPr>
          <w:rFonts w:asciiTheme="minorEastAsia" w:eastAsiaTheme="minorEastAsia"/>
          <w:sz w:val="21"/>
        </w:rPr>
        <w:t>Eichmann and the Destruction of Hungarian Jewry: A Documentary Account</w:t>
      </w:r>
      <w:r w:rsidRPr="00971FDB">
        <w:rPr>
          <w:rStyle w:val="00Text"/>
          <w:rFonts w:asciiTheme="minorEastAsia" w:eastAsiaTheme="minorEastAsia"/>
          <w:sz w:val="21"/>
        </w:rPr>
        <w:t>. New York, 1963.</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Braham, Randolph: </w:t>
      </w:r>
      <w:r w:rsidRPr="00971FDB">
        <w:rPr>
          <w:rFonts w:asciiTheme="minorEastAsia" w:eastAsiaTheme="minorEastAsia"/>
          <w:sz w:val="21"/>
        </w:rPr>
        <w:t>The Politics of Genocide: The Holocaust in Hungary</w:t>
      </w:r>
      <w:r w:rsidRPr="00971FDB">
        <w:rPr>
          <w:rStyle w:val="00Text"/>
          <w:rFonts w:asciiTheme="minorEastAsia" w:eastAsiaTheme="minorEastAsia"/>
          <w:sz w:val="21"/>
        </w:rPr>
        <w:t>. New York,1994.</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Brandt, Willy: </w:t>
      </w:r>
      <w:r w:rsidRPr="00971FDB">
        <w:rPr>
          <w:rFonts w:asciiTheme="minorEastAsia" w:eastAsiaTheme="minorEastAsia"/>
          <w:sz w:val="21"/>
        </w:rPr>
        <w:t>Deutschland, Israel und die Juden: Rede des Regierenden B</w:t>
      </w:r>
      <w:r w:rsidRPr="00971FDB">
        <w:rPr>
          <w:rFonts w:asciiTheme="minorEastAsia" w:eastAsiaTheme="minorEastAsia"/>
          <w:sz w:val="21"/>
        </w:rPr>
        <w:t>ü</w:t>
      </w:r>
      <w:r w:rsidRPr="00971FDB">
        <w:rPr>
          <w:rFonts w:asciiTheme="minorEastAsia" w:eastAsiaTheme="minorEastAsia"/>
          <w:sz w:val="21"/>
        </w:rPr>
        <w:t>rgermeisters von Berlin vor dem Herzl-Institut in New York am 19. M</w:t>
      </w:r>
      <w:r w:rsidRPr="00971FDB">
        <w:rPr>
          <w:rFonts w:asciiTheme="minorEastAsia" w:eastAsiaTheme="minorEastAsia"/>
          <w:sz w:val="21"/>
        </w:rPr>
        <w:t>ä</w:t>
      </w:r>
      <w:r w:rsidRPr="00971FDB">
        <w:rPr>
          <w:rFonts w:asciiTheme="minorEastAsia" w:eastAsiaTheme="minorEastAsia"/>
          <w:sz w:val="21"/>
        </w:rPr>
        <w:t>rz 1961</w:t>
      </w:r>
      <w:r w:rsidRPr="00971FDB">
        <w:rPr>
          <w:rStyle w:val="00Text"/>
          <w:rFonts w:asciiTheme="minorEastAsia" w:eastAsiaTheme="minorEastAsia"/>
          <w:sz w:val="21"/>
        </w:rPr>
        <w:t>. Berlin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Brand, Joel: </w:t>
      </w:r>
      <w:r w:rsidRPr="00971FDB">
        <w:rPr>
          <w:rStyle w:val="00Text"/>
          <w:rFonts w:asciiTheme="minorEastAsia" w:eastAsiaTheme="minorEastAsia"/>
          <w:sz w:val="21"/>
        </w:rPr>
        <w:t>Adolf Eichmann: Fakten gegen Fabeln</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Frankfurt 1961. (Vom</w:t>
      </w:r>
      <w:r w:rsidRPr="00971FDB">
        <w:rPr>
          <w:rFonts w:asciiTheme="minorEastAsia" w:eastAsiaTheme="minorEastAsia"/>
          <w:sz w:val="21"/>
        </w:rPr>
        <w:t> </w:t>
      </w:r>
      <w:r w:rsidRPr="00971FDB">
        <w:rPr>
          <w:rFonts w:asciiTheme="minorEastAsia" w:eastAsiaTheme="minorEastAsia"/>
          <w:sz w:val="21"/>
        </w:rPr>
        <w:t>Gestern zum Morgen, 10)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Brand, Joel/Weissberg, Alex: </w:t>
      </w:r>
      <w:r w:rsidRPr="00971FDB">
        <w:rPr>
          <w:rStyle w:val="00Text"/>
          <w:rFonts w:asciiTheme="minorEastAsia" w:eastAsiaTheme="minorEastAsia"/>
          <w:sz w:val="21"/>
        </w:rPr>
        <w:t>Die Geschichte von Joel Brand</w:t>
      </w:r>
      <w:r w:rsidRPr="00971FDB">
        <w:rPr>
          <w:rFonts w:asciiTheme="minorEastAsia" w:eastAsiaTheme="minorEastAsia"/>
          <w:sz w:val="21"/>
        </w:rPr>
        <w:t>. K</w:t>
      </w:r>
      <w:r w:rsidRPr="00971FDB">
        <w:rPr>
          <w:rFonts w:asciiTheme="minorEastAsia" w:eastAsiaTheme="minorEastAsia"/>
          <w:sz w:val="21"/>
        </w:rPr>
        <w:t>ö</w:t>
      </w:r>
      <w:r w:rsidRPr="00971FDB">
        <w:rPr>
          <w:rFonts w:asciiTheme="minorEastAsia" w:eastAsiaTheme="minorEastAsia"/>
          <w:sz w:val="21"/>
        </w:rPr>
        <w:t>ln 1956.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[Brand, Joel, and Alex Weissberg. </w:t>
      </w:r>
      <w:r w:rsidRPr="00971FDB">
        <w:rPr>
          <w:rStyle w:val="00Text"/>
          <w:rFonts w:asciiTheme="minorEastAsia" w:eastAsiaTheme="minorEastAsia"/>
          <w:sz w:val="21"/>
        </w:rPr>
        <w:t>Advocate for the Dead: The Story of Joel Brand</w:t>
      </w:r>
      <w:r w:rsidRPr="00971FDB">
        <w:rPr>
          <w:rFonts w:asciiTheme="minorEastAsia" w:eastAsiaTheme="minorEastAsia"/>
          <w:sz w:val="21"/>
        </w:rPr>
        <w:t>. London, 1958.]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Brayard, Florent. </w:t>
      </w:r>
      <w:r w:rsidRPr="00971FDB">
        <w:rPr>
          <w:rFonts w:asciiTheme="minorEastAsia" w:eastAsiaTheme="minorEastAsia"/>
          <w:sz w:val="21"/>
        </w:rPr>
        <w:t>“‘</w:t>
      </w:r>
      <w:r w:rsidRPr="00971FDB">
        <w:rPr>
          <w:rFonts w:asciiTheme="minorEastAsia" w:eastAsiaTheme="minorEastAsia"/>
          <w:sz w:val="21"/>
        </w:rPr>
        <w:t>Grasping the Spokes of the Wind of History</w:t>
      </w:r>
      <w:r w:rsidRPr="00971FDB">
        <w:rPr>
          <w:rFonts w:asciiTheme="minorEastAsia" w:eastAsiaTheme="minorEastAsia"/>
          <w:sz w:val="21"/>
        </w:rPr>
        <w:t>’</w:t>
      </w:r>
      <w:r w:rsidRPr="00971FDB">
        <w:rPr>
          <w:rFonts w:asciiTheme="minorEastAsia" w:eastAsiaTheme="minorEastAsia"/>
          <w:sz w:val="21"/>
        </w:rPr>
        <w:t>: Gerstein,Eichmann and the Genocide of the Jews.</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History and Memory</w:t>
      </w:r>
      <w:r w:rsidRPr="00971FDB">
        <w:rPr>
          <w:rFonts w:asciiTheme="minorEastAsia" w:eastAsiaTheme="minorEastAsia"/>
          <w:sz w:val="21"/>
        </w:rPr>
        <w:t xml:space="preserve"> 20 (2008), pp.48-88.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Brechtken, Magnus: </w:t>
      </w:r>
      <w:r w:rsidRPr="00971FDB">
        <w:rPr>
          <w:rStyle w:val="00Text"/>
          <w:rFonts w:asciiTheme="minorEastAsia" w:eastAsiaTheme="minorEastAsia"/>
          <w:sz w:val="21"/>
        </w:rPr>
        <w:t>“</w:t>
      </w:r>
      <w:r w:rsidRPr="00971FDB">
        <w:rPr>
          <w:rStyle w:val="00Text"/>
          <w:rFonts w:asciiTheme="minorEastAsia" w:eastAsiaTheme="minorEastAsia"/>
          <w:sz w:val="21"/>
        </w:rPr>
        <w:t>Madagaskar f</w:t>
      </w:r>
      <w:r w:rsidRPr="00971FDB">
        <w:rPr>
          <w:rStyle w:val="00Text"/>
          <w:rFonts w:asciiTheme="minorEastAsia" w:eastAsiaTheme="minorEastAsia"/>
          <w:sz w:val="21"/>
        </w:rPr>
        <w:t>ü</w:t>
      </w:r>
      <w:r w:rsidRPr="00971FDB">
        <w:rPr>
          <w:rStyle w:val="00Text"/>
          <w:rFonts w:asciiTheme="minorEastAsia" w:eastAsiaTheme="minorEastAsia"/>
          <w:sz w:val="21"/>
        </w:rPr>
        <w:t>r die Juden</w:t>
      </w:r>
      <w:r w:rsidRPr="00971FDB">
        <w:rPr>
          <w:rStyle w:val="00Text"/>
          <w:rFonts w:asciiTheme="minorEastAsia" w:eastAsiaTheme="minorEastAsia"/>
          <w:sz w:val="21"/>
        </w:rPr>
        <w:t>”</w:t>
      </w:r>
      <w:r w:rsidRPr="00971FDB">
        <w:rPr>
          <w:rStyle w:val="00Text"/>
          <w:rFonts w:asciiTheme="minorEastAsia" w:eastAsiaTheme="minorEastAsia"/>
          <w:sz w:val="21"/>
        </w:rPr>
        <w:t>: Antisemitische Idee und politische Praxis 1885-1945</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1998. (Studien zur Zeitgeschichte, Hrsg. v. Institut f</w:t>
      </w:r>
      <w:r w:rsidRPr="00971FDB">
        <w:rPr>
          <w:rFonts w:asciiTheme="minorEastAsia" w:eastAsiaTheme="minorEastAsia"/>
          <w:sz w:val="21"/>
        </w:rPr>
        <w:t>ü</w:t>
      </w:r>
      <w:r w:rsidRPr="00971FDB">
        <w:rPr>
          <w:rFonts w:asciiTheme="minorEastAsia" w:eastAsiaTheme="minorEastAsia"/>
          <w:sz w:val="21"/>
        </w:rPr>
        <w:t>r Zeitgeschichte, Bd. 53)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Brechtken, Magnus: Apologie und Erinnerungskonstruktion - Zum zweifelhaften Quellenwert von Nachkriegsaussagen zur Geschichte des Dritten Reiches. Das Beispiel Madagaskar-Plan. In: </w:t>
      </w:r>
      <w:r w:rsidRPr="00971FDB">
        <w:rPr>
          <w:rStyle w:val="00Text"/>
          <w:rFonts w:asciiTheme="minorEastAsia" w:eastAsiaTheme="minorEastAsia"/>
          <w:sz w:val="21"/>
        </w:rPr>
        <w:t>Jahrbuch f</w:t>
      </w:r>
      <w:r w:rsidRPr="00971FDB">
        <w:rPr>
          <w:rStyle w:val="00Text"/>
          <w:rFonts w:asciiTheme="minorEastAsia" w:eastAsiaTheme="minorEastAsia"/>
          <w:sz w:val="21"/>
        </w:rPr>
        <w:t>ü</w:t>
      </w:r>
      <w:r w:rsidRPr="00971FDB">
        <w:rPr>
          <w:rStyle w:val="00Text"/>
          <w:rFonts w:asciiTheme="minorEastAsia" w:eastAsiaTheme="minorEastAsia"/>
          <w:sz w:val="21"/>
        </w:rPr>
        <w:t>r Antisemitismusforschung</w:t>
      </w:r>
      <w:r w:rsidRPr="00971FDB">
        <w:rPr>
          <w:rFonts w:asciiTheme="minorEastAsia" w:eastAsiaTheme="minorEastAsia"/>
          <w:sz w:val="21"/>
        </w:rPr>
        <w:t xml:space="preserve"> 9 (2000),234-252.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Breitman, Richard David/ Aronson, Shlomo: </w:t>
      </w:r>
      <w:r w:rsidRPr="00971FDB">
        <w:rPr>
          <w:rFonts w:asciiTheme="minorEastAsia" w:eastAsiaTheme="minorEastAsia"/>
          <w:sz w:val="21"/>
        </w:rPr>
        <w:t>“</w:t>
      </w:r>
      <w:r w:rsidRPr="00971FDB">
        <w:rPr>
          <w:rFonts w:asciiTheme="minorEastAsia" w:eastAsiaTheme="minorEastAsia"/>
          <w:sz w:val="21"/>
        </w:rPr>
        <w:t xml:space="preserve">The End of the </w:t>
      </w:r>
      <w:r w:rsidRPr="00971FDB">
        <w:rPr>
          <w:rFonts w:asciiTheme="minorEastAsia" w:eastAsiaTheme="minorEastAsia"/>
          <w:sz w:val="21"/>
        </w:rPr>
        <w:t>‘</w:t>
      </w:r>
      <w:r w:rsidRPr="00971FDB">
        <w:rPr>
          <w:rFonts w:asciiTheme="minorEastAsia" w:eastAsiaTheme="minorEastAsia"/>
          <w:sz w:val="21"/>
        </w:rPr>
        <w:t>Final Solution</w:t>
      </w:r>
      <w:r w:rsidRPr="00971FDB">
        <w:rPr>
          <w:rFonts w:asciiTheme="minorEastAsia" w:eastAsiaTheme="minorEastAsia"/>
          <w:sz w:val="21"/>
        </w:rPr>
        <w:t>’</w:t>
      </w:r>
      <w:r w:rsidRPr="00971FDB">
        <w:rPr>
          <w:rFonts w:asciiTheme="minorEastAsia" w:eastAsiaTheme="minorEastAsia"/>
          <w:sz w:val="21"/>
        </w:rPr>
        <w:t>?Nazi Plans to Ransom Jews in 1944.</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Central European History</w:t>
      </w:r>
      <w:r w:rsidRPr="00971FDB">
        <w:rPr>
          <w:rFonts w:asciiTheme="minorEastAsia" w:eastAsiaTheme="minorEastAsia"/>
          <w:sz w:val="21"/>
        </w:rPr>
        <w:t xml:space="preserve"> 25, no. 2 (1992),pp. 177-203.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Breitman, Richard, ed.: </w:t>
      </w:r>
      <w:r w:rsidRPr="00971FDB">
        <w:rPr>
          <w:rStyle w:val="00Text"/>
          <w:rFonts w:asciiTheme="minorEastAsia" w:eastAsiaTheme="minorEastAsia"/>
          <w:sz w:val="21"/>
        </w:rPr>
        <w:t>U.S. Intelligence and the Nazis</w:t>
      </w:r>
      <w:r w:rsidRPr="00971FDB">
        <w:rPr>
          <w:rFonts w:asciiTheme="minorEastAsia" w:eastAsiaTheme="minorEastAsia"/>
          <w:sz w:val="21"/>
        </w:rPr>
        <w:t>. Washington, D.C., 2004.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Breton, Albert/ Wintrope, Ronald: </w:t>
      </w:r>
      <w:r w:rsidRPr="00971FDB">
        <w:rPr>
          <w:rFonts w:asciiTheme="minorEastAsia" w:eastAsiaTheme="minorEastAsia"/>
          <w:sz w:val="21"/>
        </w:rPr>
        <w:t>“</w:t>
      </w:r>
      <w:r w:rsidRPr="00971FDB">
        <w:rPr>
          <w:rFonts w:asciiTheme="minorEastAsia" w:eastAsiaTheme="minorEastAsia"/>
          <w:sz w:val="21"/>
        </w:rPr>
        <w:t>The Bureaucracy of Murder Revisited.</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Journal of Political Economy</w:t>
      </w:r>
      <w:r w:rsidRPr="00971FDB">
        <w:rPr>
          <w:rFonts w:asciiTheme="minorEastAsia" w:eastAsiaTheme="minorEastAsia"/>
          <w:sz w:val="21"/>
        </w:rPr>
        <w:t xml:space="preserve"> 94, no. 5 (October 1986), pp. 905-926.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Brochhagen, Ulrich: </w:t>
      </w:r>
      <w:r w:rsidRPr="00971FDB">
        <w:rPr>
          <w:rFonts w:asciiTheme="minorEastAsia" w:eastAsiaTheme="minorEastAsia"/>
          <w:sz w:val="21"/>
        </w:rPr>
        <w:t>Nach N</w:t>
      </w:r>
      <w:r w:rsidRPr="00971FDB">
        <w:rPr>
          <w:rFonts w:asciiTheme="minorEastAsia" w:eastAsiaTheme="minorEastAsia"/>
          <w:sz w:val="21"/>
        </w:rPr>
        <w:t>ü</w:t>
      </w:r>
      <w:r w:rsidRPr="00971FDB">
        <w:rPr>
          <w:rFonts w:asciiTheme="minorEastAsia" w:eastAsiaTheme="minorEastAsia"/>
          <w:sz w:val="21"/>
        </w:rPr>
        <w:t>rnberg: Vergangenheitsbew</w:t>
      </w:r>
      <w:r w:rsidRPr="00971FDB">
        <w:rPr>
          <w:rFonts w:asciiTheme="minorEastAsia" w:eastAsiaTheme="minorEastAsia"/>
          <w:sz w:val="21"/>
        </w:rPr>
        <w:t>ä</w:t>
      </w:r>
      <w:r w:rsidRPr="00971FDB">
        <w:rPr>
          <w:rFonts w:asciiTheme="minorEastAsia" w:eastAsiaTheme="minorEastAsia"/>
          <w:sz w:val="21"/>
        </w:rPr>
        <w:t xml:space="preserve">ltigung und Westintegration in der </w:t>
      </w:r>
      <w:r w:rsidRPr="00971FDB">
        <w:rPr>
          <w:rFonts w:asciiTheme="minorEastAsia" w:eastAsiaTheme="minorEastAsia"/>
          <w:sz w:val="21"/>
        </w:rPr>
        <w:t>Ä</w:t>
      </w:r>
      <w:r w:rsidRPr="00971FDB">
        <w:rPr>
          <w:rFonts w:asciiTheme="minorEastAsia" w:eastAsiaTheme="minorEastAsia"/>
          <w:sz w:val="21"/>
        </w:rPr>
        <w:t>ra Adenauer</w:t>
      </w:r>
      <w:r w:rsidRPr="00971FDB">
        <w:rPr>
          <w:rStyle w:val="00Text"/>
          <w:rFonts w:asciiTheme="minorEastAsia" w:eastAsiaTheme="minorEastAsia"/>
          <w:sz w:val="21"/>
        </w:rPr>
        <w:t>. Hamburg 1994 (Diss. M</w:t>
      </w:r>
      <w:r w:rsidRPr="00971FDB">
        <w:rPr>
          <w:rStyle w:val="00Text"/>
          <w:rFonts w:asciiTheme="minorEastAsia" w:eastAsiaTheme="minorEastAsia"/>
          <w:sz w:val="21"/>
        </w:rPr>
        <w:t>ü</w:t>
      </w:r>
      <w:r w:rsidRPr="00971FDB">
        <w:rPr>
          <w:rStyle w:val="00Text"/>
          <w:rFonts w:asciiTheme="minorEastAsia" w:eastAsiaTheme="minorEastAsia"/>
          <w:sz w:val="21"/>
        </w:rPr>
        <w:t>nchen, Univ. d. Bundeswehr 1993).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Brockdorff, Werner (alias Alfred Jarschel, former Nazi youth leader) : XVII. Karl[!] Adolf Eichmann. In: </w:t>
      </w:r>
      <w:r w:rsidRPr="00971FDB">
        <w:rPr>
          <w:rStyle w:val="00Text"/>
          <w:rFonts w:asciiTheme="minorEastAsia" w:eastAsiaTheme="minorEastAsia"/>
          <w:sz w:val="21"/>
        </w:rPr>
        <w:t>Flucht vor N</w:t>
      </w:r>
      <w:r w:rsidRPr="00971FDB">
        <w:rPr>
          <w:rStyle w:val="00Text"/>
          <w:rFonts w:asciiTheme="minorEastAsia" w:eastAsiaTheme="minorEastAsia"/>
          <w:sz w:val="21"/>
        </w:rPr>
        <w:t>ü</w:t>
      </w:r>
      <w:r w:rsidRPr="00971FDB">
        <w:rPr>
          <w:rStyle w:val="00Text"/>
          <w:rFonts w:asciiTheme="minorEastAsia" w:eastAsiaTheme="minorEastAsia"/>
          <w:sz w:val="21"/>
        </w:rPr>
        <w:t>rnberg: Pl</w:t>
      </w:r>
      <w:r w:rsidRPr="00971FDB">
        <w:rPr>
          <w:rStyle w:val="00Text"/>
          <w:rFonts w:asciiTheme="minorEastAsia" w:eastAsiaTheme="minorEastAsia"/>
          <w:sz w:val="21"/>
        </w:rPr>
        <w:t>ä</w:t>
      </w:r>
      <w:r w:rsidRPr="00971FDB">
        <w:rPr>
          <w:rStyle w:val="00Text"/>
          <w:rFonts w:asciiTheme="minorEastAsia" w:eastAsiaTheme="minorEastAsia"/>
          <w:sz w:val="21"/>
        </w:rPr>
        <w:t xml:space="preserve">ne und Organisation der Fluchtwege der NS-Prominenz im </w:t>
      </w:r>
      <w:r w:rsidRPr="00971FDB">
        <w:rPr>
          <w:rStyle w:val="00Text"/>
          <w:rFonts w:asciiTheme="minorEastAsia" w:eastAsiaTheme="minorEastAsia"/>
          <w:sz w:val="21"/>
        </w:rPr>
        <w:t>“</w:t>
      </w:r>
      <w:r w:rsidRPr="00971FDB">
        <w:rPr>
          <w:rStyle w:val="00Text"/>
          <w:rFonts w:asciiTheme="minorEastAsia" w:eastAsiaTheme="minorEastAsia"/>
          <w:sz w:val="21"/>
        </w:rPr>
        <w:t>R</w:t>
      </w:r>
      <w:r w:rsidRPr="00971FDB">
        <w:rPr>
          <w:rStyle w:val="00Text"/>
          <w:rFonts w:asciiTheme="minorEastAsia" w:eastAsiaTheme="minorEastAsia"/>
          <w:sz w:val="21"/>
        </w:rPr>
        <w:t>ö</w:t>
      </w:r>
      <w:r w:rsidRPr="00971FDB">
        <w:rPr>
          <w:rStyle w:val="00Text"/>
          <w:rFonts w:asciiTheme="minorEastAsia" w:eastAsiaTheme="minorEastAsia"/>
          <w:sz w:val="21"/>
        </w:rPr>
        <w:t>mischen Weg</w:t>
      </w:r>
      <w:r w:rsidRPr="00971FDB">
        <w:rPr>
          <w:rStyle w:val="00Text"/>
          <w:rFonts w:asciiTheme="minorEastAsia" w:eastAsiaTheme="minorEastAsia"/>
          <w:sz w:val="21"/>
        </w:rPr>
        <w:t>”</w:t>
      </w:r>
      <w:r w:rsidRPr="00971FDB">
        <w:rPr>
          <w:rStyle w:val="00Text"/>
          <w:rFonts w:asciiTheme="minorEastAsia" w:eastAsiaTheme="minorEastAsia"/>
          <w:sz w:val="21"/>
        </w:rPr>
        <w:t>.</w:t>
      </w:r>
      <w:r w:rsidRPr="00971FDB">
        <w:rPr>
          <w:rFonts w:asciiTheme="minorEastAsia" w:eastAsiaTheme="minorEastAsia"/>
          <w:sz w:val="21"/>
        </w:rPr>
        <w:t xml:space="preserve"> M</w:t>
      </w:r>
      <w:r w:rsidRPr="00971FDB">
        <w:rPr>
          <w:rFonts w:asciiTheme="minorEastAsia" w:eastAsiaTheme="minorEastAsia"/>
          <w:sz w:val="21"/>
        </w:rPr>
        <w:t>ü</w:t>
      </w:r>
      <w:r w:rsidRPr="00971FDB">
        <w:rPr>
          <w:rFonts w:asciiTheme="minorEastAsia" w:eastAsiaTheme="minorEastAsia"/>
          <w:sz w:val="21"/>
        </w:rPr>
        <w:t>nchen-Wels 1969(summary of Eichmann</w:t>
      </w:r>
      <w:r w:rsidRPr="00971FDB">
        <w:rPr>
          <w:rFonts w:asciiTheme="minorEastAsia" w:eastAsiaTheme="minorEastAsia"/>
          <w:sz w:val="21"/>
        </w:rPr>
        <w:t>’</w:t>
      </w:r>
      <w:r w:rsidRPr="00971FDB">
        <w:rPr>
          <w:rFonts w:asciiTheme="minorEastAsia" w:eastAsiaTheme="minorEastAsia"/>
          <w:sz w:val="21"/>
        </w:rPr>
        <w:t>s delusional alternative biography).</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Browder, George C.: </w:t>
      </w:r>
      <w:r w:rsidRPr="00971FDB">
        <w:rPr>
          <w:rFonts w:asciiTheme="minorEastAsia" w:eastAsiaTheme="minorEastAsia"/>
          <w:sz w:val="21"/>
        </w:rPr>
        <w:t>Hitler</w:t>
      </w:r>
      <w:r w:rsidRPr="00971FDB">
        <w:rPr>
          <w:rStyle w:val="00Text"/>
          <w:rFonts w:asciiTheme="minorEastAsia" w:eastAsiaTheme="minorEastAsia"/>
          <w:sz w:val="21"/>
        </w:rPr>
        <w:t>’</w:t>
      </w:r>
      <w:r w:rsidRPr="00971FDB">
        <w:rPr>
          <w:rFonts w:asciiTheme="minorEastAsia" w:eastAsiaTheme="minorEastAsia"/>
          <w:sz w:val="21"/>
        </w:rPr>
        <w:t>s Enforcers: Gestapo and the SS Security Service in the Nazi Revolution</w:t>
      </w:r>
      <w:r w:rsidRPr="00971FDB">
        <w:rPr>
          <w:rStyle w:val="00Text"/>
          <w:rFonts w:asciiTheme="minorEastAsia" w:eastAsiaTheme="minorEastAsia"/>
          <w:sz w:val="21"/>
        </w:rPr>
        <w:t>. New York, 1996.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Browning, Christopher: </w:t>
      </w:r>
      <w:r w:rsidRPr="00971FDB">
        <w:rPr>
          <w:rFonts w:asciiTheme="minorEastAsia" w:eastAsiaTheme="minorEastAsia"/>
          <w:sz w:val="21"/>
        </w:rPr>
        <w:t>Judenmord: NS-Politik, Zwangsarbeit und das Verhalten der T</w:t>
      </w:r>
      <w:r w:rsidRPr="00971FDB">
        <w:rPr>
          <w:rFonts w:asciiTheme="minorEastAsia" w:eastAsiaTheme="minorEastAsia"/>
          <w:sz w:val="21"/>
        </w:rPr>
        <w:t>ä</w:t>
      </w:r>
      <w:r w:rsidRPr="00971FDB">
        <w:rPr>
          <w:rFonts w:asciiTheme="minorEastAsia" w:eastAsiaTheme="minorEastAsia"/>
          <w:sz w:val="21"/>
        </w:rPr>
        <w:t>ter</w:t>
      </w:r>
      <w:r w:rsidRPr="00971FDB">
        <w:rPr>
          <w:rStyle w:val="00Text"/>
          <w:rFonts w:asciiTheme="minorEastAsia" w:eastAsiaTheme="minorEastAsia"/>
          <w:sz w:val="21"/>
        </w:rPr>
        <w:t>. Frankfurt a. M. 2001.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Browning, Christopher: </w:t>
      </w:r>
      <w:r w:rsidRPr="00971FDB">
        <w:rPr>
          <w:rFonts w:asciiTheme="minorEastAsia" w:eastAsiaTheme="minorEastAsia"/>
          <w:sz w:val="21"/>
        </w:rPr>
        <w:t xml:space="preserve">Der Weg zur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w:t>
      </w:r>
      <w:r w:rsidRPr="00971FDB">
        <w:rPr>
          <w:rFonts w:asciiTheme="minorEastAsia" w:eastAsiaTheme="minorEastAsia"/>
          <w:sz w:val="21"/>
        </w:rPr>
        <w:t>”</w:t>
      </w:r>
      <w:r w:rsidRPr="00971FDB">
        <w:rPr>
          <w:rFonts w:asciiTheme="minorEastAsia" w:eastAsiaTheme="minorEastAsia"/>
          <w:sz w:val="21"/>
        </w:rPr>
        <w:t>. Entscheidungen und T</w:t>
      </w:r>
      <w:r w:rsidRPr="00971FDB">
        <w:rPr>
          <w:rFonts w:asciiTheme="minorEastAsia" w:eastAsiaTheme="minorEastAsia"/>
          <w:sz w:val="21"/>
        </w:rPr>
        <w:t>ä</w:t>
      </w:r>
      <w:r w:rsidRPr="00971FDB">
        <w:rPr>
          <w:rFonts w:asciiTheme="minorEastAsia" w:eastAsiaTheme="minorEastAsia"/>
          <w:sz w:val="21"/>
        </w:rPr>
        <w:t>ter</w:t>
      </w:r>
      <w:r w:rsidRPr="00971FDB">
        <w:rPr>
          <w:rStyle w:val="00Text"/>
          <w:rFonts w:asciiTheme="minorEastAsia" w:eastAsiaTheme="minorEastAsia"/>
          <w:sz w:val="21"/>
        </w:rPr>
        <w:t>.Bonn 1998.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[Browning, Christopher: </w:t>
      </w:r>
      <w:r w:rsidRPr="00971FDB">
        <w:rPr>
          <w:rFonts w:asciiTheme="minorEastAsia" w:eastAsiaTheme="minorEastAsia"/>
          <w:sz w:val="21"/>
        </w:rPr>
        <w:t>The Path to Genocide: Essays on Launching the Final Solution</w:t>
      </w:r>
      <w:r w:rsidRPr="00971FDB">
        <w:rPr>
          <w:rStyle w:val="00Text"/>
          <w:rFonts w:asciiTheme="minorEastAsia" w:eastAsiaTheme="minorEastAsia"/>
          <w:sz w:val="21"/>
        </w:rPr>
        <w:t>. Cambridge, 1992.]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Brunner, Jos</w:t>
      </w:r>
      <w:r w:rsidRPr="00971FDB">
        <w:rPr>
          <w:rFonts w:asciiTheme="minorEastAsia" w:eastAsiaTheme="minorEastAsia"/>
          <w:sz w:val="21"/>
        </w:rPr>
        <w:t>é</w:t>
      </w:r>
      <w:r w:rsidRPr="00971FDB">
        <w:rPr>
          <w:rFonts w:asciiTheme="minorEastAsia" w:eastAsiaTheme="minorEastAsia"/>
          <w:sz w:val="21"/>
        </w:rPr>
        <w:t xml:space="preserve">: </w:t>
      </w:r>
      <w:r w:rsidRPr="00971FDB">
        <w:rPr>
          <w:rFonts w:asciiTheme="minorEastAsia" w:eastAsiaTheme="minorEastAsia"/>
          <w:sz w:val="21"/>
        </w:rPr>
        <w:t>“</w:t>
      </w:r>
      <w:r w:rsidRPr="00971FDB">
        <w:rPr>
          <w:rFonts w:asciiTheme="minorEastAsia" w:eastAsiaTheme="minorEastAsia"/>
          <w:sz w:val="21"/>
        </w:rPr>
        <w:t>Eichmann, Arendt and Freud in Jerusalem: On the Evils of Narcissism and the Pleasures of Thoughtlessness.</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History and Memory</w:t>
      </w:r>
      <w:r w:rsidRPr="00971FDB">
        <w:rPr>
          <w:rFonts w:asciiTheme="minorEastAsia" w:eastAsiaTheme="minorEastAsia"/>
          <w:sz w:val="21"/>
        </w:rPr>
        <w:t xml:space="preserve"> 8 (1996),pp. 61-88.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Brunner, Jos</w:t>
      </w:r>
      <w:r w:rsidRPr="00971FDB">
        <w:rPr>
          <w:rFonts w:asciiTheme="minorEastAsia" w:eastAsiaTheme="minorEastAsia"/>
          <w:sz w:val="21"/>
        </w:rPr>
        <w:t>é</w:t>
      </w:r>
      <w:r w:rsidRPr="00971FDB">
        <w:rPr>
          <w:rFonts w:asciiTheme="minorEastAsia" w:eastAsiaTheme="minorEastAsia"/>
          <w:sz w:val="21"/>
        </w:rPr>
        <w:t xml:space="preserve">: </w:t>
      </w:r>
      <w:r w:rsidRPr="00971FDB">
        <w:rPr>
          <w:rFonts w:asciiTheme="minorEastAsia" w:eastAsiaTheme="minorEastAsia"/>
          <w:sz w:val="21"/>
        </w:rPr>
        <w:t>“</w:t>
      </w:r>
      <w:r w:rsidRPr="00971FDB">
        <w:rPr>
          <w:rFonts w:asciiTheme="minorEastAsia" w:eastAsiaTheme="minorEastAsia"/>
          <w:sz w:val="21"/>
        </w:rPr>
        <w:t>Eichmann</w:t>
      </w:r>
      <w:r w:rsidRPr="00971FDB">
        <w:rPr>
          <w:rFonts w:asciiTheme="minorEastAsia" w:eastAsiaTheme="minorEastAsia"/>
          <w:sz w:val="21"/>
        </w:rPr>
        <w:t>’</w:t>
      </w:r>
      <w:r w:rsidRPr="00971FDB">
        <w:rPr>
          <w:rFonts w:asciiTheme="minorEastAsia" w:eastAsiaTheme="minorEastAsia"/>
          <w:sz w:val="21"/>
        </w:rPr>
        <w:t>s Mind: Psychological, Philosophical and Legal Perspectives.</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Theoretical Inquiries in Law</w:t>
      </w:r>
      <w:r w:rsidRPr="00971FDB">
        <w:rPr>
          <w:rFonts w:asciiTheme="minorEastAsia" w:eastAsiaTheme="minorEastAsia"/>
          <w:sz w:val="21"/>
        </w:rPr>
        <w:t xml:space="preserve"> 1 (2000), pp. 429-463.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Buechler, Yeshoshua Robert: </w:t>
      </w:r>
      <w:r w:rsidRPr="00971FDB">
        <w:rPr>
          <w:rFonts w:asciiTheme="minorEastAsia" w:eastAsiaTheme="minorEastAsia"/>
          <w:sz w:val="21"/>
        </w:rPr>
        <w:t>“</w:t>
      </w:r>
      <w:r w:rsidRPr="00971FDB">
        <w:rPr>
          <w:rFonts w:asciiTheme="minorEastAsia" w:eastAsiaTheme="minorEastAsia"/>
          <w:sz w:val="21"/>
        </w:rPr>
        <w:t>Document: A Preparatory Document for the Wannsee</w:t>
      </w:r>
      <w:r w:rsidRPr="00971FDB">
        <w:rPr>
          <w:rFonts w:asciiTheme="minorEastAsia" w:eastAsiaTheme="minorEastAsia"/>
          <w:sz w:val="21"/>
        </w:rPr>
        <w:t>‘</w:t>
      </w:r>
      <w:r w:rsidRPr="00971FDB">
        <w:rPr>
          <w:rFonts w:asciiTheme="minorEastAsia" w:eastAsiaTheme="minorEastAsia"/>
          <w:sz w:val="21"/>
        </w:rPr>
        <w:t>Conference.</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Holocaust and Genocide Studies</w:t>
      </w:r>
      <w:r w:rsidRPr="00971FDB">
        <w:rPr>
          <w:rFonts w:asciiTheme="minorEastAsia" w:eastAsiaTheme="minorEastAsia"/>
          <w:sz w:val="21"/>
        </w:rPr>
        <w:t xml:space="preserve"> 9, no. 1 (Spring 1995), pp. 121-129.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Camarasa, Jorge: </w:t>
      </w:r>
      <w:r w:rsidRPr="00971FDB">
        <w:rPr>
          <w:rFonts w:asciiTheme="minorEastAsia" w:eastAsiaTheme="minorEastAsia"/>
          <w:sz w:val="21"/>
        </w:rPr>
        <w:t>Odessa al Sur: La Argentina Como Refugio de Nazis y Criminales de Guerra</w:t>
      </w:r>
      <w:r w:rsidRPr="00971FDB">
        <w:rPr>
          <w:rStyle w:val="00Text"/>
          <w:rFonts w:asciiTheme="minorEastAsia" w:eastAsiaTheme="minorEastAsia"/>
          <w:sz w:val="21"/>
        </w:rPr>
        <w:t>. Buenos Aires, 1995.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Cantorovich, Nati: </w:t>
      </w:r>
      <w:r w:rsidRPr="00971FDB">
        <w:rPr>
          <w:rFonts w:asciiTheme="minorEastAsia" w:eastAsiaTheme="minorEastAsia"/>
          <w:sz w:val="21"/>
        </w:rPr>
        <w:t>“</w:t>
      </w:r>
      <w:r w:rsidRPr="00971FDB">
        <w:rPr>
          <w:rFonts w:asciiTheme="minorEastAsia" w:eastAsiaTheme="minorEastAsia"/>
          <w:sz w:val="21"/>
        </w:rPr>
        <w:t>Soviet Reactions to the Eichmann Trial: A Preliminary Investigation, 1960-1965.</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Yad Vashem Studies</w:t>
      </w:r>
      <w:r w:rsidRPr="00971FDB">
        <w:rPr>
          <w:rFonts w:asciiTheme="minorEastAsia" w:eastAsiaTheme="minorEastAsia"/>
          <w:sz w:val="21"/>
        </w:rPr>
        <w:t xml:space="preserve"> 35 (2007), pp. 103-141.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Carmichael, Joel: </w:t>
      </w:r>
      <w:r w:rsidRPr="00971FDB">
        <w:rPr>
          <w:rFonts w:asciiTheme="minorEastAsia" w:eastAsiaTheme="minorEastAsia"/>
          <w:sz w:val="21"/>
        </w:rPr>
        <w:t>“</w:t>
      </w:r>
      <w:r w:rsidRPr="00971FDB">
        <w:rPr>
          <w:rFonts w:asciiTheme="minorEastAsia" w:eastAsiaTheme="minorEastAsia"/>
          <w:sz w:val="21"/>
        </w:rPr>
        <w:t>Reactions in Germany.</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Midstream</w:t>
      </w:r>
      <w:r w:rsidRPr="00971FDB">
        <w:rPr>
          <w:rFonts w:asciiTheme="minorEastAsia" w:eastAsiaTheme="minorEastAsia"/>
          <w:sz w:val="21"/>
        </w:rPr>
        <w:t xml:space="preserve"> 7, no. 3 (Summer 1961), pp.13-27.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Cesarani, David, ed.: </w:t>
      </w:r>
      <w:r w:rsidRPr="00971FDB">
        <w:rPr>
          <w:rFonts w:asciiTheme="minorEastAsia" w:eastAsiaTheme="minorEastAsia"/>
          <w:sz w:val="21"/>
        </w:rPr>
        <w:t>After Eichmann: Collective Memory and the Holocaust Since 1961</w:t>
      </w:r>
      <w:r w:rsidRPr="00971FDB">
        <w:rPr>
          <w:rStyle w:val="00Text"/>
          <w:rFonts w:asciiTheme="minorEastAsia" w:eastAsiaTheme="minorEastAsia"/>
          <w:sz w:val="21"/>
        </w:rPr>
        <w:t>. London, New York, 2005.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Cesarani, David: </w:t>
      </w:r>
      <w:r w:rsidRPr="00971FDB">
        <w:rPr>
          <w:rStyle w:val="00Text"/>
          <w:rFonts w:asciiTheme="minorEastAsia" w:eastAsiaTheme="minorEastAsia"/>
          <w:sz w:val="21"/>
        </w:rPr>
        <w:t>Eichmann:</w:t>
      </w:r>
      <w:r w:rsidRPr="00971FDB">
        <w:rPr>
          <w:rFonts w:asciiTheme="minorEastAsia" w:eastAsiaTheme="minorEastAsia"/>
          <w:sz w:val="21"/>
        </w:rPr>
        <w:t xml:space="preserve"> Adolf Eichmann. B</w:t>
      </w:r>
      <w:r w:rsidRPr="00971FDB">
        <w:rPr>
          <w:rFonts w:asciiTheme="minorEastAsia" w:eastAsiaTheme="minorEastAsia"/>
          <w:sz w:val="21"/>
        </w:rPr>
        <w:t>ü</w:t>
      </w:r>
      <w:r w:rsidRPr="00971FDB">
        <w:rPr>
          <w:rFonts w:asciiTheme="minorEastAsia" w:eastAsiaTheme="minorEastAsia"/>
          <w:sz w:val="21"/>
        </w:rPr>
        <w:t>rokrat und Massenm</w:t>
      </w:r>
      <w:r w:rsidRPr="00971FDB">
        <w:rPr>
          <w:rFonts w:asciiTheme="minorEastAsia" w:eastAsiaTheme="minorEastAsia"/>
          <w:sz w:val="21"/>
        </w:rPr>
        <w:t>ö</w:t>
      </w:r>
      <w:r w:rsidRPr="00971FDB">
        <w:rPr>
          <w:rFonts w:asciiTheme="minorEastAsia" w:eastAsiaTheme="minorEastAsia"/>
          <w:sz w:val="21"/>
        </w:rPr>
        <w:t>rder.Biografie. Aus dem Englischen von Klaus Dieter Schmidt. Berlin 2004.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Cesarani, David: </w:t>
      </w:r>
      <w:r w:rsidRPr="00971FDB">
        <w:rPr>
          <w:rStyle w:val="00Text"/>
          <w:rFonts w:asciiTheme="minorEastAsia" w:eastAsiaTheme="minorEastAsia"/>
          <w:sz w:val="21"/>
        </w:rPr>
        <w:t>Eichmann: His Life and Crimes</w:t>
      </w:r>
      <w:r w:rsidRPr="00971FDB">
        <w:rPr>
          <w:rFonts w:asciiTheme="minorEastAsia" w:eastAsiaTheme="minorEastAsia"/>
          <w:sz w:val="21"/>
        </w:rPr>
        <w:t>. London, 2005.</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Cesarani, David, ed.: </w:t>
      </w:r>
      <w:r w:rsidRPr="00971FDB">
        <w:rPr>
          <w:rFonts w:asciiTheme="minorEastAsia" w:eastAsiaTheme="minorEastAsia"/>
          <w:sz w:val="21"/>
        </w:rPr>
        <w:t>Genocide and Rescue: The Holocaust in Hungary</w:t>
      </w:r>
      <w:r w:rsidRPr="00971FDB">
        <w:rPr>
          <w:rStyle w:val="00Text"/>
          <w:rFonts w:asciiTheme="minorEastAsia" w:eastAsiaTheme="minorEastAsia"/>
          <w:sz w:val="21"/>
        </w:rPr>
        <w:t xml:space="preserve"> 1944. Oxford,1997.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Clarke, Comer: </w:t>
      </w:r>
      <w:r w:rsidRPr="00971FDB">
        <w:rPr>
          <w:rFonts w:asciiTheme="minorEastAsia" w:eastAsiaTheme="minorEastAsia"/>
          <w:sz w:val="21"/>
        </w:rPr>
        <w:t>Eichmann - The Man and his Crimes</w:t>
      </w:r>
      <w:r w:rsidRPr="00971FDB">
        <w:rPr>
          <w:rStyle w:val="00Text"/>
          <w:rFonts w:asciiTheme="minorEastAsia" w:eastAsiaTheme="minorEastAsia"/>
          <w:sz w:val="21"/>
        </w:rPr>
        <w:t>. New York, 1960.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Cohen, Ahiba/Zemach-Maron,Tamor/Wolke,J</w:t>
      </w:r>
      <w:r w:rsidRPr="00971FDB">
        <w:rPr>
          <w:rFonts w:asciiTheme="minorEastAsia" w:eastAsiaTheme="minorEastAsia"/>
          <w:sz w:val="21"/>
        </w:rPr>
        <w:t>ü</w:t>
      </w:r>
      <w:r w:rsidRPr="00971FDB">
        <w:rPr>
          <w:rFonts w:asciiTheme="minorEastAsia" w:eastAsiaTheme="minorEastAsia"/>
          <w:sz w:val="21"/>
        </w:rPr>
        <w:t xml:space="preserve">rgen/Schenk, Birgit: </w:t>
      </w:r>
      <w:r w:rsidRPr="00971FDB">
        <w:rPr>
          <w:rStyle w:val="00Text"/>
          <w:rFonts w:asciiTheme="minorEastAsia" w:eastAsiaTheme="minorEastAsia"/>
          <w:sz w:val="21"/>
        </w:rPr>
        <w:t>The Holocaust and the Press: Nazi War Crimes Trials in Germany and Israel.</w:t>
      </w:r>
      <w:r w:rsidRPr="00971FDB">
        <w:rPr>
          <w:rFonts w:asciiTheme="minorEastAsia" w:eastAsiaTheme="minorEastAsia"/>
          <w:sz w:val="21"/>
        </w:rPr>
        <w:t xml:space="preserve"> New Jersey, 2002. Cohen, Richard J.: </w:t>
      </w:r>
      <w:r w:rsidRPr="00971FDB">
        <w:rPr>
          <w:rFonts w:asciiTheme="minorEastAsia" w:eastAsiaTheme="minorEastAsia"/>
          <w:sz w:val="21"/>
        </w:rPr>
        <w:t>“</w:t>
      </w:r>
      <w:r w:rsidRPr="00971FDB">
        <w:rPr>
          <w:rFonts w:asciiTheme="minorEastAsia" w:eastAsiaTheme="minorEastAsia"/>
          <w:sz w:val="21"/>
        </w:rPr>
        <w:t>Breaking the Code: Hannah Arendt</w:t>
      </w:r>
      <w:r w:rsidRPr="00971FDB">
        <w:rPr>
          <w:rFonts w:asciiTheme="minorEastAsia" w:eastAsiaTheme="minorEastAsia"/>
          <w:sz w:val="21"/>
        </w:rPr>
        <w:t>’</w:t>
      </w:r>
      <w:r w:rsidRPr="00971FDB">
        <w:rPr>
          <w:rFonts w:asciiTheme="minorEastAsia" w:eastAsiaTheme="minorEastAsia"/>
          <w:sz w:val="21"/>
        </w:rPr>
        <w:t xml:space="preserve">s </w:t>
      </w:r>
      <w:r w:rsidRPr="00971FDB">
        <w:rPr>
          <w:rStyle w:val="00Text"/>
          <w:rFonts w:asciiTheme="minorEastAsia" w:eastAsiaTheme="minorEastAsia"/>
          <w:sz w:val="21"/>
        </w:rPr>
        <w:t>Eichmann in Jerusalem</w:t>
      </w:r>
      <w:r w:rsidRPr="00971FDB">
        <w:rPr>
          <w:rFonts w:asciiTheme="minorEastAsia" w:eastAsiaTheme="minorEastAsia"/>
          <w:sz w:val="21"/>
        </w:rPr>
        <w:t xml:space="preserve"> and the Public Polemic: Myth, Memory and Historical Imagination.</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Michael:The Diaspora Research Institute</w:t>
      </w:r>
      <w:r w:rsidRPr="00971FDB">
        <w:rPr>
          <w:rFonts w:asciiTheme="minorEastAsia" w:eastAsiaTheme="minorEastAsia"/>
          <w:sz w:val="21"/>
        </w:rPr>
        <w:t>, edited by Dina Porat and Shlomo Simonsohn(Tel Aviv, 1993) pp. 13:29-85.</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Conze, Eckart/Frei, Norbert/Hayes, Peter/Zimmermann, Moshe: </w:t>
      </w:r>
      <w:r w:rsidRPr="00971FDB">
        <w:rPr>
          <w:rFonts w:asciiTheme="minorEastAsia" w:eastAsiaTheme="minorEastAsia"/>
          <w:sz w:val="21"/>
        </w:rPr>
        <w:t>Das Amt und die Vergangenheit: Deutsche Diplomaten im Dritten Reich und in der Bundesrepublik</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2010.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Crossman, Richard H. S.: </w:t>
      </w:r>
      <w:r w:rsidRPr="00971FDB">
        <w:rPr>
          <w:rFonts w:asciiTheme="minorEastAsia" w:eastAsiaTheme="minorEastAsia"/>
          <w:sz w:val="21"/>
        </w:rPr>
        <w:t>“</w:t>
      </w:r>
      <w:r w:rsidRPr="00971FDB">
        <w:rPr>
          <w:rFonts w:asciiTheme="minorEastAsia" w:eastAsiaTheme="minorEastAsia"/>
          <w:sz w:val="21"/>
        </w:rPr>
        <w:t>The Faceless Bureaucrat.</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New Statesman</w:t>
      </w:r>
      <w:r w:rsidRPr="00971FDB">
        <w:rPr>
          <w:rFonts w:asciiTheme="minorEastAsia" w:eastAsiaTheme="minorEastAsia"/>
          <w:sz w:val="21"/>
        </w:rPr>
        <w:t>, March 31,1961.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Diamant, Manus: </w:t>
      </w:r>
      <w:r w:rsidRPr="00971FDB">
        <w:rPr>
          <w:rStyle w:val="00Text"/>
          <w:rFonts w:asciiTheme="minorEastAsia" w:eastAsiaTheme="minorEastAsia"/>
          <w:sz w:val="21"/>
        </w:rPr>
        <w:t>Geheimauftrag: Mission Eichmann</w:t>
      </w:r>
      <w:r w:rsidRPr="00971FDB">
        <w:rPr>
          <w:rFonts w:asciiTheme="minorEastAsia" w:eastAsiaTheme="minorEastAsia"/>
          <w:sz w:val="21"/>
        </w:rPr>
        <w:t>. Aufgezeichnet von Mosche Meisels und mit einem Vorwort von Simon Wiesenthal. Wien 1995.</w:t>
      </w:r>
    </w:p>
    <w:p w:rsidR="00D9517E" w:rsidRPr="00971FDB" w:rsidRDefault="00D9517E" w:rsidP="00D9517E">
      <w:pPr>
        <w:pStyle w:val="Para03"/>
        <w:ind w:firstLine="420"/>
        <w:rPr>
          <w:rFonts w:asciiTheme="minorEastAsia" w:eastAsiaTheme="minorEastAsia"/>
          <w:sz w:val="21"/>
        </w:rPr>
      </w:pPr>
      <w:r w:rsidRPr="00971FDB">
        <w:rPr>
          <w:rFonts w:asciiTheme="minorEastAsia" w:eastAsiaTheme="minorEastAsia"/>
          <w:sz w:val="21"/>
        </w:rPr>
        <w:t>Die Kontroverse. Hannah Arendt, Eichmann und die Juden</w:t>
      </w:r>
      <w:r w:rsidRPr="00971FDB">
        <w:rPr>
          <w:rStyle w:val="00Text"/>
          <w:rFonts w:asciiTheme="minorEastAsia" w:eastAsiaTheme="minorEastAsia"/>
          <w:sz w:val="21"/>
        </w:rPr>
        <w:t>. Red. F. A. Krummacher.M</w:t>
      </w:r>
      <w:r w:rsidRPr="00971FDB">
        <w:rPr>
          <w:rStyle w:val="00Text"/>
          <w:rFonts w:asciiTheme="minorEastAsia" w:eastAsiaTheme="minorEastAsia"/>
          <w:sz w:val="21"/>
        </w:rPr>
        <w:t>ü</w:t>
      </w:r>
      <w:r w:rsidRPr="00971FDB">
        <w:rPr>
          <w:rStyle w:val="00Text"/>
          <w:rFonts w:asciiTheme="minorEastAsia" w:eastAsiaTheme="minorEastAsia"/>
          <w:sz w:val="21"/>
        </w:rPr>
        <w:t>nchen 1964.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Donovan, John: </w:t>
      </w:r>
      <w:r w:rsidRPr="00971FDB">
        <w:rPr>
          <w:rStyle w:val="00Text"/>
          <w:rFonts w:asciiTheme="minorEastAsia" w:eastAsiaTheme="minorEastAsia"/>
          <w:sz w:val="21"/>
        </w:rPr>
        <w:t>Eichmann: Man of Slaughter</w:t>
      </w:r>
      <w:r w:rsidRPr="00971FDB">
        <w:rPr>
          <w:rFonts w:asciiTheme="minorEastAsia" w:eastAsiaTheme="minorEastAsia"/>
          <w:sz w:val="21"/>
        </w:rPr>
        <w:t>. New York, 1960.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Eichmann and the German Government.</w:t>
      </w:r>
      <w:r w:rsidRPr="00971FDB">
        <w:rPr>
          <w:rFonts w:asciiTheme="minorEastAsia" w:eastAsiaTheme="minorEastAsia"/>
          <w:sz w:val="21"/>
        </w:rPr>
        <w:t>”</w:t>
      </w:r>
      <w:r w:rsidRPr="00971FDB">
        <w:rPr>
          <w:rStyle w:val="00Text"/>
          <w:rFonts w:asciiTheme="minorEastAsia" w:eastAsiaTheme="minorEastAsia"/>
          <w:sz w:val="21"/>
        </w:rPr>
        <w:t>Jewish Chronicle</w:t>
      </w:r>
      <w:r w:rsidRPr="00971FDB">
        <w:rPr>
          <w:rFonts w:asciiTheme="minorEastAsia" w:eastAsiaTheme="minorEastAsia"/>
          <w:sz w:val="21"/>
        </w:rPr>
        <w:t xml:space="preserve"> (London), March 17,1961, p. 31.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t>
      </w:r>
      <w:r w:rsidRPr="00971FDB">
        <w:rPr>
          <w:rFonts w:asciiTheme="minorEastAsia" w:eastAsiaTheme="minorEastAsia"/>
          <w:sz w:val="21"/>
        </w:rPr>
        <w:t>Eichmann</w:t>
      </w:r>
      <w:r w:rsidRPr="00971FDB">
        <w:rPr>
          <w:rFonts w:asciiTheme="minorEastAsia" w:eastAsiaTheme="minorEastAsia"/>
          <w:sz w:val="21"/>
        </w:rPr>
        <w:t>’</w:t>
      </w:r>
      <w:r w:rsidRPr="00971FDB">
        <w:rPr>
          <w:rFonts w:asciiTheme="minorEastAsia" w:eastAsiaTheme="minorEastAsia"/>
          <w:sz w:val="21"/>
        </w:rPr>
        <w:t>s Ghost Writer: A Dutch Friend in Argentina.</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Wiener Library Bulletin</w:t>
      </w:r>
      <w:r w:rsidRPr="00971FDB">
        <w:rPr>
          <w:rFonts w:asciiTheme="minorEastAsia" w:eastAsiaTheme="minorEastAsia"/>
          <w:sz w:val="21"/>
        </w:rPr>
        <w:t xml:space="preserve"> 15, no. 1 (1961), p. 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Einstein, Siegfried: </w:t>
      </w:r>
      <w:r w:rsidRPr="00971FDB">
        <w:rPr>
          <w:rStyle w:val="00Text"/>
          <w:rFonts w:asciiTheme="minorEastAsia" w:eastAsiaTheme="minorEastAsia"/>
          <w:sz w:val="21"/>
        </w:rPr>
        <w:t>Eichmann: Chefbuchhalter des Todes</w:t>
      </w:r>
      <w:r w:rsidRPr="00971FDB">
        <w:rPr>
          <w:rFonts w:asciiTheme="minorEastAsia" w:eastAsiaTheme="minorEastAsia"/>
          <w:sz w:val="21"/>
        </w:rPr>
        <w:t>. Frankfurt a. M.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Enzensberger, Hans Magnus: Reflexionen vor einem Glaskasten. In: DS., </w:t>
      </w:r>
      <w:r w:rsidRPr="00971FDB">
        <w:rPr>
          <w:rStyle w:val="00Text"/>
          <w:rFonts w:asciiTheme="minorEastAsia" w:eastAsiaTheme="minorEastAsia"/>
          <w:sz w:val="21"/>
        </w:rPr>
        <w:t>Politik und Verbrechen: Neun Beitr</w:t>
      </w:r>
      <w:r w:rsidRPr="00971FDB">
        <w:rPr>
          <w:rStyle w:val="00Text"/>
          <w:rFonts w:asciiTheme="minorEastAsia" w:eastAsiaTheme="minorEastAsia"/>
          <w:sz w:val="21"/>
        </w:rPr>
        <w:t>ä</w:t>
      </w:r>
      <w:r w:rsidRPr="00971FDB">
        <w:rPr>
          <w:rStyle w:val="00Text"/>
          <w:rFonts w:asciiTheme="minorEastAsia" w:eastAsiaTheme="minorEastAsia"/>
          <w:sz w:val="21"/>
        </w:rPr>
        <w:t>ge</w:t>
      </w:r>
      <w:r w:rsidRPr="00971FDB">
        <w:rPr>
          <w:rFonts w:asciiTheme="minorEastAsia" w:eastAsiaTheme="minorEastAsia"/>
          <w:sz w:val="21"/>
        </w:rPr>
        <w:t>. Frankfurt a. M. 1964, 7-39.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Felstiner, Mary: </w:t>
      </w:r>
      <w:r w:rsidRPr="00971FDB">
        <w:rPr>
          <w:rFonts w:asciiTheme="minorEastAsia" w:eastAsiaTheme="minorEastAsia"/>
          <w:sz w:val="21"/>
        </w:rPr>
        <w:t>“</w:t>
      </w:r>
      <w:r w:rsidRPr="00971FDB">
        <w:rPr>
          <w:rFonts w:asciiTheme="minorEastAsia" w:eastAsiaTheme="minorEastAsia"/>
          <w:sz w:val="21"/>
        </w:rPr>
        <w:t xml:space="preserve">Alois Brunner: </w:t>
      </w:r>
      <w:r w:rsidRPr="00971FDB">
        <w:rPr>
          <w:rFonts w:asciiTheme="minorEastAsia" w:eastAsiaTheme="minorEastAsia"/>
          <w:sz w:val="21"/>
        </w:rPr>
        <w:t>‘</w:t>
      </w:r>
      <w:r w:rsidRPr="00971FDB">
        <w:rPr>
          <w:rFonts w:asciiTheme="minorEastAsia" w:eastAsiaTheme="minorEastAsia"/>
          <w:sz w:val="21"/>
        </w:rPr>
        <w:t>Eichmann</w:t>
      </w:r>
      <w:r w:rsidRPr="00971FDB">
        <w:rPr>
          <w:rFonts w:asciiTheme="minorEastAsia" w:eastAsiaTheme="minorEastAsia"/>
          <w:sz w:val="21"/>
        </w:rPr>
        <w:t>’</w:t>
      </w:r>
      <w:r w:rsidRPr="00971FDB">
        <w:rPr>
          <w:rFonts w:asciiTheme="minorEastAsia" w:eastAsiaTheme="minorEastAsia"/>
          <w:sz w:val="21"/>
        </w:rPr>
        <w:t>s Best Tool.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Simon Wiesenthal Center Annual</w:t>
      </w:r>
      <w:r w:rsidRPr="00971FDB">
        <w:rPr>
          <w:rFonts w:asciiTheme="minorEastAsia" w:eastAsiaTheme="minorEastAsia"/>
          <w:sz w:val="21"/>
        </w:rPr>
        <w:t xml:space="preserve"> 3 (1986), pp. 1-46.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Friedman, Tuviah: </w:t>
      </w:r>
      <w:r w:rsidRPr="00971FDB">
        <w:rPr>
          <w:rFonts w:asciiTheme="minorEastAsia" w:eastAsiaTheme="minorEastAsia"/>
          <w:sz w:val="21"/>
        </w:rPr>
        <w:t>Die Ergreifung Eichmanns: Dokumentarische Sammlung</w:t>
      </w:r>
      <w:r w:rsidRPr="00971FDB">
        <w:rPr>
          <w:rStyle w:val="00Text"/>
          <w:rFonts w:asciiTheme="minorEastAsia" w:eastAsiaTheme="minorEastAsia"/>
          <w:sz w:val="21"/>
        </w:rPr>
        <w:t>. Haifa,1971.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Friedman, Tuviah: </w:t>
      </w:r>
      <w:r w:rsidRPr="00971FDB">
        <w:rPr>
          <w:rStyle w:val="00Text"/>
          <w:rFonts w:asciiTheme="minorEastAsia" w:eastAsiaTheme="minorEastAsia"/>
          <w:sz w:val="21"/>
        </w:rPr>
        <w:t>The Hunter</w:t>
      </w:r>
      <w:r w:rsidRPr="00971FDB">
        <w:rPr>
          <w:rFonts w:asciiTheme="minorEastAsia" w:eastAsiaTheme="minorEastAsia"/>
          <w:sz w:val="21"/>
        </w:rPr>
        <w:t>. New York,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Friedman, Tuviah, ed.: </w:t>
      </w:r>
      <w:r w:rsidRPr="00971FDB">
        <w:rPr>
          <w:rFonts w:asciiTheme="minorEastAsia" w:eastAsiaTheme="minorEastAsia"/>
          <w:sz w:val="21"/>
        </w:rPr>
        <w:t>We Shall Never Forget: An Album of Photographs, Articles and Documents</w:t>
      </w:r>
      <w:r w:rsidRPr="00971FDB">
        <w:rPr>
          <w:rStyle w:val="00Text"/>
          <w:rFonts w:asciiTheme="minorEastAsia" w:eastAsiaTheme="minorEastAsia"/>
          <w:sz w:val="21"/>
        </w:rPr>
        <w:t>. Haifa Documentation Centre, undated (1965).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Garner, Reuben: </w:t>
      </w:r>
      <w:r w:rsidRPr="00971FDB">
        <w:rPr>
          <w:rFonts w:asciiTheme="minorEastAsia" w:eastAsiaTheme="minorEastAsia"/>
          <w:sz w:val="21"/>
        </w:rPr>
        <w:t>“</w:t>
      </w:r>
      <w:r w:rsidRPr="00971FDB">
        <w:rPr>
          <w:rFonts w:asciiTheme="minorEastAsia" w:eastAsiaTheme="minorEastAsia"/>
          <w:sz w:val="21"/>
        </w:rPr>
        <w:t>Adolph Eichmann: The Making of a Totalitarian Bureaucrat.</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In The Realm of Humanitas: Responses to the Writing of Hannah Arendt</w:t>
      </w:r>
      <w:r w:rsidRPr="00971FDB">
        <w:rPr>
          <w:rFonts w:asciiTheme="minorEastAsia" w:eastAsiaTheme="minorEastAsia"/>
          <w:sz w:val="21"/>
        </w:rPr>
        <w:t>. New York, 1990.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Gellhorn, Martha: </w:t>
      </w:r>
      <w:r w:rsidRPr="00971FDB">
        <w:rPr>
          <w:rFonts w:asciiTheme="minorEastAsia" w:eastAsiaTheme="minorEastAsia"/>
          <w:sz w:val="21"/>
        </w:rPr>
        <w:t>“</w:t>
      </w:r>
      <w:r w:rsidRPr="00971FDB">
        <w:rPr>
          <w:rFonts w:asciiTheme="minorEastAsia" w:eastAsiaTheme="minorEastAsia"/>
          <w:sz w:val="21"/>
        </w:rPr>
        <w:t>Eichmann and the Private Conscience.</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Atlantic Monthly</w:t>
      </w:r>
      <w:r w:rsidRPr="00971FDB">
        <w:rPr>
          <w:rFonts w:asciiTheme="minorEastAsia" w:eastAsiaTheme="minorEastAsia"/>
          <w:sz w:val="21"/>
        </w:rPr>
        <w:t xml:space="preserve"> 209,no. 2 (February 1962), pp. 52-59.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Gerlach, Christian: </w:t>
      </w:r>
      <w:r w:rsidRPr="00971FDB">
        <w:rPr>
          <w:rFonts w:asciiTheme="minorEastAsia" w:eastAsiaTheme="minorEastAsia"/>
          <w:sz w:val="21"/>
        </w:rPr>
        <w:t>“</w:t>
      </w:r>
      <w:r w:rsidRPr="00971FDB">
        <w:rPr>
          <w:rFonts w:asciiTheme="minorEastAsia" w:eastAsiaTheme="minorEastAsia"/>
          <w:sz w:val="21"/>
        </w:rPr>
        <w:t>The Eichmann Interrogations in Holocaust Historiography.</w:t>
      </w:r>
      <w:r w:rsidRPr="00971FDB">
        <w:rPr>
          <w:rFonts w:asciiTheme="minorEastAsia" w:eastAsiaTheme="minorEastAsia"/>
          <w:sz w:val="21"/>
        </w:rPr>
        <w:t>”</w:t>
      </w:r>
      <w:r w:rsidRPr="00971FDB">
        <w:rPr>
          <w:rStyle w:val="00Text"/>
          <w:rFonts w:asciiTheme="minorEastAsia" w:eastAsiaTheme="minorEastAsia"/>
          <w:sz w:val="21"/>
        </w:rPr>
        <w:t>Holocaust and Genocide Studies</w:t>
      </w:r>
      <w:r w:rsidRPr="00971FDB">
        <w:rPr>
          <w:rFonts w:asciiTheme="minorEastAsia" w:eastAsiaTheme="minorEastAsia"/>
          <w:sz w:val="21"/>
        </w:rPr>
        <w:t xml:space="preserve"> 3 (2001), pp. 428-452.</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Giefer, Rena, und Thomas: </w:t>
      </w:r>
      <w:r w:rsidRPr="00971FDB">
        <w:rPr>
          <w:rFonts w:asciiTheme="minorEastAsia" w:eastAsiaTheme="minorEastAsia"/>
          <w:sz w:val="21"/>
        </w:rPr>
        <w:t>Die Rattenlinie: Fluchtwege der Nazis: Eine Dokumentation</w:t>
      </w:r>
      <w:r w:rsidRPr="00971FDB">
        <w:rPr>
          <w:rStyle w:val="00Text"/>
          <w:rFonts w:asciiTheme="minorEastAsia" w:eastAsiaTheme="minorEastAsia"/>
          <w:sz w:val="21"/>
        </w:rPr>
        <w:t>. Frankfurt a. M. 1991.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Gilbert, G. M.: </w:t>
      </w:r>
      <w:r w:rsidRPr="00971FDB">
        <w:rPr>
          <w:rFonts w:asciiTheme="minorEastAsia" w:eastAsiaTheme="minorEastAsia"/>
          <w:sz w:val="21"/>
        </w:rPr>
        <w:t>“</w:t>
      </w:r>
      <w:r w:rsidRPr="00971FDB">
        <w:rPr>
          <w:rFonts w:asciiTheme="minorEastAsia" w:eastAsiaTheme="minorEastAsia"/>
          <w:sz w:val="21"/>
        </w:rPr>
        <w:t>The Mentality of SS-Murderous Robots.</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Yad Vashem Studies</w:t>
      </w:r>
      <w:r w:rsidRPr="00971FDB">
        <w:rPr>
          <w:rFonts w:asciiTheme="minorEastAsia" w:eastAsiaTheme="minorEastAsia"/>
          <w:sz w:val="21"/>
        </w:rPr>
        <w:t xml:space="preserve"> 5(1963), pp. 35-41.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Glock, Charles Y./Selznick, Gertrude J./Spaeth, Joe L.: </w:t>
      </w:r>
      <w:r w:rsidRPr="00971FDB">
        <w:rPr>
          <w:rFonts w:asciiTheme="minorEastAsia" w:eastAsiaTheme="minorEastAsia"/>
          <w:sz w:val="21"/>
        </w:rPr>
        <w:t>The Apathetic Majority: A Study Based on Public Responses to the Eichmann Trial</w:t>
      </w:r>
      <w:r w:rsidRPr="00971FDB">
        <w:rPr>
          <w:rStyle w:val="00Text"/>
          <w:rFonts w:asciiTheme="minorEastAsia" w:eastAsiaTheme="minorEastAsia"/>
          <w:sz w:val="21"/>
        </w:rPr>
        <w:t>. New York, 1966.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Goldfarb, Jack: </w:t>
      </w:r>
      <w:r w:rsidRPr="00971FDB">
        <w:rPr>
          <w:rFonts w:asciiTheme="minorEastAsia" w:eastAsiaTheme="minorEastAsia"/>
          <w:sz w:val="21"/>
        </w:rPr>
        <w:t>“</w:t>
      </w:r>
      <w:r w:rsidRPr="00971FDB">
        <w:rPr>
          <w:rFonts w:asciiTheme="minorEastAsia" w:eastAsiaTheme="minorEastAsia"/>
          <w:sz w:val="21"/>
        </w:rPr>
        <w:t>The Eichmann Mailbag.</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Congress Bi-Weekly</w:t>
      </w:r>
      <w:r w:rsidRPr="00971FDB">
        <w:rPr>
          <w:rFonts w:asciiTheme="minorEastAsia" w:eastAsiaTheme="minorEastAsia"/>
          <w:sz w:val="21"/>
        </w:rPr>
        <w:t xml:space="preserve"> 29, no. 3 (February 5,1962), pp. 8-9.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Go</w:t>
      </w:r>
      <w:r w:rsidRPr="00971FDB">
        <w:rPr>
          <w:rStyle w:val="00Text"/>
          <w:rFonts w:asciiTheme="minorEastAsia" w:eastAsiaTheme="minorEastAsia"/>
          <w:sz w:val="21"/>
        </w:rPr>
        <w:t>ñ</w:t>
      </w:r>
      <w:r w:rsidRPr="00971FDB">
        <w:rPr>
          <w:rStyle w:val="00Text"/>
          <w:rFonts w:asciiTheme="minorEastAsia" w:eastAsiaTheme="minorEastAsia"/>
          <w:sz w:val="21"/>
        </w:rPr>
        <w:t xml:space="preserve">i, Uki: </w:t>
      </w:r>
      <w:r w:rsidRPr="00971FDB">
        <w:rPr>
          <w:rFonts w:asciiTheme="minorEastAsia" w:eastAsiaTheme="minorEastAsia"/>
          <w:sz w:val="21"/>
        </w:rPr>
        <w:t>Odessa. Die wahre Geschichte: Fluchthilfe f</w:t>
      </w:r>
      <w:r w:rsidRPr="00971FDB">
        <w:rPr>
          <w:rStyle w:val="00Text"/>
          <w:rFonts w:asciiTheme="minorEastAsia" w:eastAsiaTheme="minorEastAsia"/>
          <w:sz w:val="21"/>
        </w:rPr>
        <w:t>ü</w:t>
      </w:r>
      <w:r w:rsidRPr="00971FDB">
        <w:rPr>
          <w:rFonts w:asciiTheme="minorEastAsia" w:eastAsiaTheme="minorEastAsia"/>
          <w:sz w:val="21"/>
        </w:rPr>
        <w:t>r NS-Kriegsverbrecher</w:t>
      </w:r>
      <w:r w:rsidRPr="00971FDB">
        <w:rPr>
          <w:rStyle w:val="00Text"/>
          <w:rFonts w:asciiTheme="minorEastAsia" w:eastAsiaTheme="minorEastAsia"/>
          <w:sz w:val="21"/>
        </w:rPr>
        <w:t>.Berlin, Hamburg 2006.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[Go</w:t>
      </w:r>
      <w:r w:rsidRPr="00971FDB">
        <w:rPr>
          <w:rStyle w:val="00Text"/>
          <w:rFonts w:asciiTheme="minorEastAsia" w:eastAsiaTheme="minorEastAsia"/>
          <w:sz w:val="21"/>
        </w:rPr>
        <w:t>ñ</w:t>
      </w:r>
      <w:r w:rsidRPr="00971FDB">
        <w:rPr>
          <w:rStyle w:val="00Text"/>
          <w:rFonts w:asciiTheme="minorEastAsia" w:eastAsiaTheme="minorEastAsia"/>
          <w:sz w:val="21"/>
        </w:rPr>
        <w:t xml:space="preserve">i, Uki: </w:t>
      </w:r>
      <w:r w:rsidRPr="00971FDB">
        <w:rPr>
          <w:rFonts w:asciiTheme="minorEastAsia" w:eastAsiaTheme="minorEastAsia"/>
          <w:sz w:val="21"/>
        </w:rPr>
        <w:t>The Real Odessa: How Per</w:t>
      </w:r>
      <w:r w:rsidRPr="00971FDB">
        <w:rPr>
          <w:rFonts w:asciiTheme="minorEastAsia" w:eastAsiaTheme="minorEastAsia"/>
          <w:sz w:val="21"/>
        </w:rPr>
        <w:t>ó</w:t>
      </w:r>
      <w:r w:rsidRPr="00971FDB">
        <w:rPr>
          <w:rFonts w:asciiTheme="minorEastAsia" w:eastAsiaTheme="minorEastAsia"/>
          <w:sz w:val="21"/>
        </w:rPr>
        <w:t>n Brought the Nazi War Criminals to Argentina</w:t>
      </w:r>
      <w:r w:rsidRPr="00971FDB">
        <w:rPr>
          <w:rStyle w:val="00Text"/>
          <w:rFonts w:asciiTheme="minorEastAsia" w:eastAsiaTheme="minorEastAsia"/>
          <w:sz w:val="21"/>
        </w:rPr>
        <w:t>. Rev. ed. London, 2003.]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Goshen, Seev: Eichmann und die Nizko Aktion im Oktober 1939. Eine Fallstudie zur NS-Judenpolitik in der letzten Etappe vor der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Vierteljahrshefte f</w:t>
      </w:r>
      <w:r w:rsidRPr="00971FDB">
        <w:rPr>
          <w:rStyle w:val="00Text"/>
          <w:rFonts w:asciiTheme="minorEastAsia" w:eastAsiaTheme="minorEastAsia"/>
          <w:sz w:val="21"/>
        </w:rPr>
        <w:t>ü</w:t>
      </w:r>
      <w:r w:rsidRPr="00971FDB">
        <w:rPr>
          <w:rStyle w:val="00Text"/>
          <w:rFonts w:asciiTheme="minorEastAsia" w:eastAsiaTheme="minorEastAsia"/>
          <w:sz w:val="21"/>
        </w:rPr>
        <w:t>r Zeitgeschichte</w:t>
      </w:r>
      <w:r w:rsidRPr="00971FDB">
        <w:rPr>
          <w:rFonts w:asciiTheme="minorEastAsia" w:eastAsiaTheme="minorEastAsia"/>
          <w:sz w:val="21"/>
        </w:rPr>
        <w:t xml:space="preserve"> 29 (1981), pp. 74-96.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Goshen, Seev: Nisko - Ein Ausnahmefall unter den Judenlagern der SS. In:</w:t>
      </w:r>
      <w:r w:rsidRPr="00971FDB">
        <w:rPr>
          <w:rStyle w:val="00Text"/>
          <w:rFonts w:asciiTheme="minorEastAsia" w:eastAsiaTheme="minorEastAsia"/>
          <w:sz w:val="21"/>
        </w:rPr>
        <w:t>Vierteljahrshefte f</w:t>
      </w:r>
      <w:r w:rsidRPr="00971FDB">
        <w:rPr>
          <w:rStyle w:val="00Text"/>
          <w:rFonts w:asciiTheme="minorEastAsia" w:eastAsiaTheme="minorEastAsia"/>
          <w:sz w:val="21"/>
        </w:rPr>
        <w:t>ü</w:t>
      </w:r>
      <w:r w:rsidRPr="00971FDB">
        <w:rPr>
          <w:rStyle w:val="00Text"/>
          <w:rFonts w:asciiTheme="minorEastAsia" w:eastAsiaTheme="minorEastAsia"/>
          <w:sz w:val="21"/>
        </w:rPr>
        <w:t>r Zeitgeschichte</w:t>
      </w:r>
      <w:r w:rsidRPr="00971FDB">
        <w:rPr>
          <w:rFonts w:asciiTheme="minorEastAsia" w:eastAsiaTheme="minorEastAsia"/>
          <w:sz w:val="21"/>
        </w:rPr>
        <w:t xml:space="preserve"> 40 (1992), 95-106.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Gottlieb, Roger S., ed.: </w:t>
      </w:r>
      <w:r w:rsidRPr="00971FDB">
        <w:rPr>
          <w:rFonts w:asciiTheme="minorEastAsia" w:eastAsiaTheme="minorEastAsia"/>
          <w:sz w:val="21"/>
        </w:rPr>
        <w:t>Thinking the Unthinkable: Meanings of the Holocaust</w:t>
      </w:r>
      <w:r w:rsidRPr="00971FDB">
        <w:rPr>
          <w:rStyle w:val="00Text"/>
          <w:rFonts w:asciiTheme="minorEastAsia" w:eastAsiaTheme="minorEastAsia"/>
          <w:sz w:val="21"/>
        </w:rPr>
        <w:t>. New York, 1990.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Gourevitch, Lev/Richey, St</w:t>
      </w:r>
      <w:r w:rsidRPr="00971FDB">
        <w:rPr>
          <w:rFonts w:asciiTheme="minorEastAsia" w:eastAsiaTheme="minorEastAsia"/>
          <w:sz w:val="21"/>
        </w:rPr>
        <w:t>é</w:t>
      </w:r>
      <w:r w:rsidRPr="00971FDB">
        <w:rPr>
          <w:rFonts w:asciiTheme="minorEastAsia" w:eastAsiaTheme="minorEastAsia"/>
          <w:sz w:val="21"/>
        </w:rPr>
        <w:t xml:space="preserve">phane: </w:t>
      </w:r>
      <w:r w:rsidRPr="00971FDB">
        <w:rPr>
          <w:rStyle w:val="00Text"/>
          <w:rFonts w:asciiTheme="minorEastAsia" w:eastAsiaTheme="minorEastAsia"/>
          <w:sz w:val="21"/>
        </w:rPr>
        <w:t>Agents Secrets Contre Eichmann</w:t>
      </w:r>
      <w:r w:rsidRPr="00971FDB">
        <w:rPr>
          <w:rFonts w:asciiTheme="minorEastAsia" w:eastAsiaTheme="minorEastAsia"/>
          <w:sz w:val="21"/>
        </w:rPr>
        <w:t>. Paris,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Gross, Raphael: </w:t>
      </w:r>
      <w:r w:rsidRPr="00971FDB">
        <w:rPr>
          <w:rFonts w:asciiTheme="minorEastAsia" w:eastAsiaTheme="minorEastAsia"/>
          <w:sz w:val="21"/>
        </w:rPr>
        <w:t>Anst</w:t>
      </w:r>
      <w:r w:rsidRPr="00971FDB">
        <w:rPr>
          <w:rFonts w:asciiTheme="minorEastAsia" w:eastAsiaTheme="minorEastAsia"/>
          <w:sz w:val="21"/>
        </w:rPr>
        <w:t>ä</w:t>
      </w:r>
      <w:r w:rsidRPr="00971FDB">
        <w:rPr>
          <w:rFonts w:asciiTheme="minorEastAsia" w:eastAsiaTheme="minorEastAsia"/>
          <w:sz w:val="21"/>
        </w:rPr>
        <w:t>ndig geblieben: Nationalsozialistische Moral</w:t>
      </w:r>
      <w:r w:rsidRPr="00971FDB">
        <w:rPr>
          <w:rStyle w:val="00Text"/>
          <w:rFonts w:asciiTheme="minorEastAsia" w:eastAsiaTheme="minorEastAsia"/>
          <w:sz w:val="21"/>
        </w:rPr>
        <w:t>. Frankfurt a. M.2010.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Gro</w:t>
      </w:r>
      <w:r w:rsidRPr="00971FDB">
        <w:rPr>
          <w:rFonts w:asciiTheme="minorEastAsia" w:eastAsiaTheme="minorEastAsia"/>
          <w:sz w:val="21"/>
        </w:rPr>
        <w:t>ß</w:t>
      </w:r>
      <w:r w:rsidRPr="00971FDB">
        <w:rPr>
          <w:rFonts w:asciiTheme="minorEastAsia" w:eastAsiaTheme="minorEastAsia"/>
          <w:sz w:val="21"/>
        </w:rPr>
        <w:t xml:space="preserve">e, Christina: </w:t>
      </w:r>
      <w:r w:rsidRPr="00971FDB">
        <w:rPr>
          <w:rStyle w:val="00Text"/>
          <w:rFonts w:asciiTheme="minorEastAsia" w:eastAsiaTheme="minorEastAsia"/>
          <w:sz w:val="21"/>
        </w:rPr>
        <w:t>Der Eichmann-Proze</w:t>
      </w:r>
      <w:r w:rsidRPr="00971FDB">
        <w:rPr>
          <w:rStyle w:val="00Text"/>
          <w:rFonts w:asciiTheme="minorEastAsia" w:eastAsiaTheme="minorEastAsia"/>
          <w:sz w:val="21"/>
        </w:rPr>
        <w:t>ß</w:t>
      </w:r>
      <w:r w:rsidRPr="00971FDB">
        <w:rPr>
          <w:rStyle w:val="00Text"/>
          <w:rFonts w:asciiTheme="minorEastAsia" w:eastAsiaTheme="minorEastAsia"/>
          <w:sz w:val="21"/>
        </w:rPr>
        <w:t xml:space="preserve"> zwischen Recht und Politik</w:t>
      </w:r>
      <w:r w:rsidRPr="00971FDB">
        <w:rPr>
          <w:rFonts w:asciiTheme="minorEastAsia" w:eastAsiaTheme="minorEastAsia"/>
          <w:sz w:val="21"/>
        </w:rPr>
        <w:t>. Frankfurt a. M.,</w:t>
      </w:r>
      <w:r w:rsidRPr="00971FDB">
        <w:rPr>
          <w:rFonts w:asciiTheme="minorEastAsia" w:eastAsiaTheme="minorEastAsia"/>
          <w:sz w:val="21"/>
        </w:rPr>
        <w:t> </w:t>
      </w:r>
      <w:r w:rsidRPr="00971FDB">
        <w:rPr>
          <w:rFonts w:asciiTheme="minorEastAsia" w:eastAsiaTheme="minorEastAsia"/>
          <w:sz w:val="21"/>
        </w:rPr>
        <w:t>Berlin, et alt. 1995.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Haas, Peter Jerome: </w:t>
      </w:r>
      <w:r w:rsidRPr="00971FDB">
        <w:rPr>
          <w:rFonts w:asciiTheme="minorEastAsia" w:eastAsiaTheme="minorEastAsia"/>
          <w:sz w:val="21"/>
        </w:rPr>
        <w:t>“</w:t>
      </w:r>
      <w:r w:rsidRPr="00971FDB">
        <w:rPr>
          <w:rFonts w:asciiTheme="minorEastAsia" w:eastAsiaTheme="minorEastAsia"/>
          <w:sz w:val="21"/>
        </w:rPr>
        <w:t>What We Know Today That We Didn</w:t>
      </w:r>
      <w:r w:rsidRPr="00971FDB">
        <w:rPr>
          <w:rFonts w:asciiTheme="minorEastAsia" w:eastAsiaTheme="minorEastAsia"/>
          <w:sz w:val="21"/>
        </w:rPr>
        <w:t>’</w:t>
      </w:r>
      <w:r w:rsidRPr="00971FDB">
        <w:rPr>
          <w:rFonts w:asciiTheme="minorEastAsia" w:eastAsiaTheme="minorEastAsia"/>
          <w:sz w:val="21"/>
        </w:rPr>
        <w:t>t Know Fifty Years Ago:Fifty Years of Holocaust Scholarship.</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CCAR Journal</w:t>
      </w:r>
      <w:r w:rsidRPr="00971FDB">
        <w:rPr>
          <w:rFonts w:asciiTheme="minorEastAsia" w:eastAsiaTheme="minorEastAsia"/>
          <w:sz w:val="21"/>
        </w:rPr>
        <w:t xml:space="preserve"> 42, no. 2 (Summer-Fall 1995), pp. 1-15.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Halberstam, Joshua: </w:t>
      </w:r>
      <w:r w:rsidRPr="00971FDB">
        <w:rPr>
          <w:rFonts w:asciiTheme="minorEastAsia" w:eastAsiaTheme="minorEastAsia"/>
          <w:sz w:val="21"/>
        </w:rPr>
        <w:t>“</w:t>
      </w:r>
      <w:r w:rsidRPr="00971FDB">
        <w:rPr>
          <w:rFonts w:asciiTheme="minorEastAsia" w:eastAsiaTheme="minorEastAsia"/>
          <w:sz w:val="21"/>
        </w:rPr>
        <w:t>From Kant to Auschwitz.</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Social Theory and Practice</w:t>
      </w:r>
      <w:r w:rsidRPr="00971FDB">
        <w:rPr>
          <w:rFonts w:asciiTheme="minorEastAsia" w:eastAsiaTheme="minorEastAsia"/>
          <w:sz w:val="21"/>
        </w:rPr>
        <w:t xml:space="preserve"> 14, no. 1(1988), pp. 41-54.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Harer, Isser: </w:t>
      </w:r>
      <w:r w:rsidRPr="00971FDB">
        <w:rPr>
          <w:rStyle w:val="00Text"/>
          <w:rFonts w:asciiTheme="minorEastAsia" w:eastAsiaTheme="minorEastAsia"/>
          <w:sz w:val="21"/>
        </w:rPr>
        <w:t>Das Haus in der Garibaldistra</w:t>
      </w:r>
      <w:r w:rsidRPr="00971FDB">
        <w:rPr>
          <w:rStyle w:val="00Text"/>
          <w:rFonts w:asciiTheme="minorEastAsia" w:eastAsiaTheme="minorEastAsia"/>
          <w:sz w:val="21"/>
        </w:rPr>
        <w:t>ß</w:t>
      </w:r>
      <w:r w:rsidRPr="00971FDB">
        <w:rPr>
          <w:rStyle w:val="00Text"/>
          <w:rFonts w:asciiTheme="minorEastAsia" w:eastAsiaTheme="minorEastAsia"/>
          <w:sz w:val="21"/>
        </w:rPr>
        <w:t>e</w:t>
      </w:r>
      <w:r w:rsidRPr="00971FDB">
        <w:rPr>
          <w:rFonts w:asciiTheme="minorEastAsia" w:eastAsiaTheme="minorEastAsia"/>
          <w:sz w:val="21"/>
        </w:rPr>
        <w:t>, Tel Aviv 1990 (hebr</w:t>
      </w:r>
      <w:r w:rsidRPr="00971FDB">
        <w:rPr>
          <w:rFonts w:asciiTheme="minorEastAsia" w:eastAsiaTheme="minorEastAsia"/>
          <w:sz w:val="21"/>
        </w:rPr>
        <w:t>ä</w:t>
      </w:r>
      <w:r w:rsidRPr="00971FDB">
        <w:rPr>
          <w:rFonts w:asciiTheme="minorEastAsia" w:eastAsiaTheme="minorEastAsia"/>
          <w:sz w:val="21"/>
        </w:rPr>
        <w:t xml:space="preserve">ische Ausgabe).Engl.: </w:t>
      </w:r>
      <w:r w:rsidRPr="00971FDB">
        <w:rPr>
          <w:rStyle w:val="00Text"/>
          <w:rFonts w:asciiTheme="minorEastAsia" w:eastAsiaTheme="minorEastAsia"/>
          <w:sz w:val="21"/>
        </w:rPr>
        <w:t>The House on Garibaldi Street: The Capture of Adolf Eichmann</w:t>
      </w:r>
      <w:r w:rsidRPr="00971FDB">
        <w:rPr>
          <w:rFonts w:asciiTheme="minorEastAsia" w:eastAsiaTheme="minorEastAsia"/>
          <w:sz w:val="21"/>
        </w:rPr>
        <w:t>, London,1975. Dtsch.: Frankfurt a. M. 1976. (Die deutsche Ausgabe weicht z. T. deutlich von der englischen und hebr</w:t>
      </w:r>
      <w:r w:rsidRPr="00971FDB">
        <w:rPr>
          <w:rFonts w:asciiTheme="minorEastAsia" w:eastAsiaTheme="minorEastAsia"/>
          <w:sz w:val="21"/>
        </w:rPr>
        <w:t>ä</w:t>
      </w:r>
      <w:r w:rsidRPr="00971FDB">
        <w:rPr>
          <w:rFonts w:asciiTheme="minorEastAsia" w:eastAsiaTheme="minorEastAsia"/>
          <w:sz w:val="21"/>
        </w:rPr>
        <w:t>ischen ab. Ab der Neuauflage 1997 sind die Decknamen gr</w:t>
      </w:r>
      <w:r w:rsidRPr="00971FDB">
        <w:rPr>
          <w:rFonts w:asciiTheme="minorEastAsia" w:eastAsiaTheme="minorEastAsia"/>
          <w:sz w:val="21"/>
        </w:rPr>
        <w:t>öß</w:t>
      </w:r>
      <w:r w:rsidRPr="00971FDB">
        <w:rPr>
          <w:rFonts w:asciiTheme="minorEastAsia" w:eastAsiaTheme="minorEastAsia"/>
          <w:sz w:val="21"/>
        </w:rPr>
        <w:t>tenteils aufgel</w:t>
      </w:r>
      <w:r w:rsidRPr="00971FDB">
        <w:rPr>
          <w:rFonts w:asciiTheme="minorEastAsia" w:eastAsiaTheme="minorEastAsia"/>
          <w:sz w:val="21"/>
        </w:rPr>
        <w:t>ö</w:t>
      </w:r>
      <w:r w:rsidRPr="00971FDB">
        <w:rPr>
          <w:rFonts w:asciiTheme="minorEastAsia" w:eastAsiaTheme="minorEastAsia"/>
          <w:sz w:val="21"/>
        </w:rPr>
        <w:t>st.)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Hausner, Gideon: </w:t>
      </w:r>
      <w:r w:rsidRPr="00971FDB">
        <w:rPr>
          <w:rStyle w:val="00Text"/>
          <w:rFonts w:asciiTheme="minorEastAsia" w:eastAsiaTheme="minorEastAsia"/>
          <w:sz w:val="21"/>
        </w:rPr>
        <w:t>Gerechtigkeit in Jerusalem</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1966.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[Hausner, Gideon: </w:t>
      </w:r>
      <w:r w:rsidRPr="00971FDB">
        <w:rPr>
          <w:rStyle w:val="00Text"/>
          <w:rFonts w:asciiTheme="minorEastAsia" w:eastAsiaTheme="minorEastAsia"/>
          <w:sz w:val="21"/>
        </w:rPr>
        <w:t>Justice in Jerusalem</w:t>
      </w:r>
      <w:r w:rsidRPr="00971FDB">
        <w:rPr>
          <w:rFonts w:asciiTheme="minorEastAsia" w:eastAsiaTheme="minorEastAsia"/>
          <w:sz w:val="21"/>
        </w:rPr>
        <w:t>. New York, 1966.]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Heiman, Leo: </w:t>
      </w:r>
      <w:r w:rsidRPr="00971FDB">
        <w:rPr>
          <w:rFonts w:asciiTheme="minorEastAsia" w:eastAsiaTheme="minorEastAsia"/>
          <w:sz w:val="21"/>
        </w:rPr>
        <w:t>“</w:t>
      </w:r>
      <w:r w:rsidRPr="00971FDB">
        <w:rPr>
          <w:rFonts w:asciiTheme="minorEastAsia" w:eastAsiaTheme="minorEastAsia"/>
          <w:sz w:val="21"/>
        </w:rPr>
        <w:t>Eichmann and the Arabs: The Untold Story of the Nazis and the Grand Mufti.</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Jewish Digest</w:t>
      </w:r>
      <w:r w:rsidRPr="00971FDB">
        <w:rPr>
          <w:rFonts w:asciiTheme="minorEastAsia" w:eastAsiaTheme="minorEastAsia"/>
          <w:sz w:val="21"/>
        </w:rPr>
        <w:t xml:space="preserve"> 6, no. 9 (June 1961), pp. 1-6.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Herbert, Ulrich (Hrsg.): </w:t>
      </w:r>
      <w:r w:rsidRPr="00971FDB">
        <w:rPr>
          <w:rFonts w:asciiTheme="minorEastAsia" w:eastAsiaTheme="minorEastAsia"/>
          <w:sz w:val="21"/>
        </w:rPr>
        <w:t>Nationalsozialistische Vernichtungspolitik 1939-1945: Neue Forschungen und Kontroversen</w:t>
      </w:r>
      <w:r w:rsidRPr="00971FDB">
        <w:rPr>
          <w:rStyle w:val="00Text"/>
          <w:rFonts w:asciiTheme="minorEastAsia" w:eastAsiaTheme="minorEastAsia"/>
          <w:sz w:val="21"/>
        </w:rPr>
        <w:t>, Frankfurt a. M. 2002, 2 B</w:t>
      </w:r>
      <w:r w:rsidRPr="00971FDB">
        <w:rPr>
          <w:rStyle w:val="00Text"/>
          <w:rFonts w:asciiTheme="minorEastAsia" w:eastAsiaTheme="minorEastAsia"/>
          <w:sz w:val="21"/>
        </w:rPr>
        <w:t>ä</w:t>
      </w:r>
      <w:r w:rsidRPr="00971FDB">
        <w:rPr>
          <w:rStyle w:val="00Text"/>
          <w:rFonts w:asciiTheme="minorEastAsia" w:eastAsiaTheme="minorEastAsia"/>
          <w:sz w:val="21"/>
        </w:rPr>
        <w:t>nde.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Herbert, Ulrich: Weltanschauungseliten. Ideologische Legitimation und politische Praxis der F</w:t>
      </w:r>
      <w:r w:rsidRPr="00971FDB">
        <w:rPr>
          <w:rFonts w:asciiTheme="minorEastAsia" w:eastAsiaTheme="minorEastAsia"/>
          <w:sz w:val="21"/>
        </w:rPr>
        <w:t>ü</w:t>
      </w:r>
      <w:r w:rsidRPr="00971FDB">
        <w:rPr>
          <w:rFonts w:asciiTheme="minorEastAsia" w:eastAsiaTheme="minorEastAsia"/>
          <w:sz w:val="21"/>
        </w:rPr>
        <w:t>hrungsgruppe der nationalsozialistischen Sicherheitspolizei. In:</w:t>
      </w:r>
      <w:r w:rsidRPr="00971FDB">
        <w:rPr>
          <w:rStyle w:val="00Text"/>
          <w:rFonts w:asciiTheme="minorEastAsia" w:eastAsiaTheme="minorEastAsia"/>
          <w:sz w:val="21"/>
        </w:rPr>
        <w:t>Potsdamer Bulletin f</w:t>
      </w:r>
      <w:r w:rsidRPr="00971FDB">
        <w:rPr>
          <w:rStyle w:val="00Text"/>
          <w:rFonts w:asciiTheme="minorEastAsia" w:eastAsiaTheme="minorEastAsia"/>
          <w:sz w:val="21"/>
        </w:rPr>
        <w:t>ü</w:t>
      </w:r>
      <w:r w:rsidRPr="00971FDB">
        <w:rPr>
          <w:rStyle w:val="00Text"/>
          <w:rFonts w:asciiTheme="minorEastAsia" w:eastAsiaTheme="minorEastAsia"/>
          <w:sz w:val="21"/>
        </w:rPr>
        <w:t>r zeithistorische Studien</w:t>
      </w:r>
      <w:r w:rsidRPr="00971FDB">
        <w:rPr>
          <w:rFonts w:asciiTheme="minorEastAsia" w:eastAsiaTheme="minorEastAsia"/>
          <w:sz w:val="21"/>
        </w:rPr>
        <w:t xml:space="preserve"> 9, 1997, 4-18.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Hesselbach: Er schrieb Adolf Eichmanns Memoiren. Die abenteuerliche Geschichte des Willem Sassen. In: </w:t>
      </w:r>
      <w:r w:rsidRPr="00971FDB">
        <w:rPr>
          <w:rStyle w:val="00Text"/>
          <w:rFonts w:asciiTheme="minorEastAsia" w:eastAsiaTheme="minorEastAsia"/>
          <w:sz w:val="21"/>
        </w:rPr>
        <w:t>K</w:t>
      </w:r>
      <w:r w:rsidRPr="00971FDB">
        <w:rPr>
          <w:rStyle w:val="00Text"/>
          <w:rFonts w:asciiTheme="minorEastAsia" w:eastAsiaTheme="minorEastAsia"/>
          <w:sz w:val="21"/>
        </w:rPr>
        <w:t>ö</w:t>
      </w:r>
      <w:r w:rsidRPr="00971FDB">
        <w:rPr>
          <w:rStyle w:val="00Text"/>
          <w:rFonts w:asciiTheme="minorEastAsia" w:eastAsiaTheme="minorEastAsia"/>
          <w:sz w:val="21"/>
        </w:rPr>
        <w:t>lnische Rundschau</w:t>
      </w:r>
      <w:r w:rsidRPr="00971FDB">
        <w:rPr>
          <w:rFonts w:asciiTheme="minorEastAsia" w:eastAsiaTheme="minorEastAsia"/>
          <w:sz w:val="21"/>
        </w:rPr>
        <w:t>, 16.12.1960.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Hilberg, Raul: </w:t>
      </w:r>
      <w:r w:rsidRPr="00971FDB">
        <w:rPr>
          <w:rFonts w:asciiTheme="minorEastAsia" w:eastAsiaTheme="minorEastAsia"/>
          <w:sz w:val="21"/>
        </w:rPr>
        <w:t>Die Vernichtung der europ</w:t>
      </w:r>
      <w:r w:rsidRPr="00971FDB">
        <w:rPr>
          <w:rFonts w:asciiTheme="minorEastAsia" w:eastAsiaTheme="minorEastAsia"/>
          <w:sz w:val="21"/>
        </w:rPr>
        <w:t>ä</w:t>
      </w:r>
      <w:r w:rsidRPr="00971FDB">
        <w:rPr>
          <w:rFonts w:asciiTheme="minorEastAsia" w:eastAsiaTheme="minorEastAsia"/>
          <w:sz w:val="21"/>
        </w:rPr>
        <w:t>ischen Juden: Die Gesamtgeschichte des Holocaust</w:t>
      </w:r>
      <w:r w:rsidRPr="00971FDB">
        <w:rPr>
          <w:rStyle w:val="00Text"/>
          <w:rFonts w:asciiTheme="minorEastAsia" w:eastAsiaTheme="minorEastAsia"/>
          <w:sz w:val="21"/>
        </w:rPr>
        <w:t>. Frankfurt a. M. 1990, 3 B</w:t>
      </w:r>
      <w:r w:rsidRPr="00971FDB">
        <w:rPr>
          <w:rStyle w:val="00Text"/>
          <w:rFonts w:asciiTheme="minorEastAsia" w:eastAsiaTheme="minorEastAsia"/>
          <w:sz w:val="21"/>
        </w:rPr>
        <w:t>ä</w:t>
      </w:r>
      <w:r w:rsidRPr="00971FDB">
        <w:rPr>
          <w:rStyle w:val="00Text"/>
          <w:rFonts w:asciiTheme="minorEastAsia" w:eastAsiaTheme="minorEastAsia"/>
          <w:sz w:val="21"/>
        </w:rPr>
        <w:t>nde.</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Hilberg, Raul: Eichmann war nicht banal. In: </w:t>
      </w:r>
      <w:r w:rsidRPr="00971FDB">
        <w:rPr>
          <w:rStyle w:val="00Text"/>
          <w:rFonts w:asciiTheme="minorEastAsia" w:eastAsiaTheme="minorEastAsia"/>
          <w:sz w:val="21"/>
        </w:rPr>
        <w:t>Die Welt</w:t>
      </w:r>
      <w:r w:rsidRPr="00971FDB">
        <w:rPr>
          <w:rFonts w:asciiTheme="minorEastAsia" w:eastAsiaTheme="minorEastAsia"/>
          <w:sz w:val="21"/>
        </w:rPr>
        <w:t>, 28.8.1999.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Hillel, Marc/Caron, Richard: </w:t>
      </w:r>
      <w:r w:rsidRPr="00971FDB">
        <w:rPr>
          <w:rStyle w:val="00Text"/>
          <w:rFonts w:asciiTheme="minorEastAsia" w:eastAsiaTheme="minorEastAsia"/>
          <w:sz w:val="21"/>
        </w:rPr>
        <w:t>Operation Eichmann</w:t>
      </w:r>
      <w:r w:rsidRPr="00971FDB">
        <w:rPr>
          <w:rFonts w:asciiTheme="minorEastAsia" w:eastAsiaTheme="minorEastAsia"/>
          <w:sz w:val="21"/>
        </w:rPr>
        <w:t>. Paris,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Horkheimer, Max: Zur Ergreifung Eichmanns (1960/1967). In: Ds., </w:t>
      </w:r>
      <w:r w:rsidRPr="00971FDB">
        <w:rPr>
          <w:rStyle w:val="00Text"/>
          <w:rFonts w:asciiTheme="minorEastAsia" w:eastAsiaTheme="minorEastAsia"/>
          <w:sz w:val="21"/>
        </w:rPr>
        <w:t>Zur Kritik der instrumentellen Vernunft: Aus Vortr</w:t>
      </w:r>
      <w:r w:rsidRPr="00971FDB">
        <w:rPr>
          <w:rStyle w:val="00Text"/>
          <w:rFonts w:asciiTheme="minorEastAsia" w:eastAsiaTheme="minorEastAsia"/>
          <w:sz w:val="21"/>
        </w:rPr>
        <w:t>ä</w:t>
      </w:r>
      <w:r w:rsidRPr="00971FDB">
        <w:rPr>
          <w:rStyle w:val="00Text"/>
          <w:rFonts w:asciiTheme="minorEastAsia" w:eastAsiaTheme="minorEastAsia"/>
          <w:sz w:val="21"/>
        </w:rPr>
        <w:t>gen seit Kriegsende,</w:t>
      </w:r>
      <w:r w:rsidRPr="00971FDB">
        <w:rPr>
          <w:rFonts w:asciiTheme="minorEastAsia" w:eastAsiaTheme="minorEastAsia"/>
          <w:sz w:val="21"/>
        </w:rPr>
        <w:t xml:space="preserve"> hrsg. von Alfred Schmidt, Frankfurt 1967, 317-320.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Hull, William L.: </w:t>
      </w:r>
      <w:r w:rsidRPr="00971FDB">
        <w:rPr>
          <w:rFonts w:asciiTheme="minorEastAsia" w:eastAsiaTheme="minorEastAsia"/>
          <w:sz w:val="21"/>
        </w:rPr>
        <w:t>Kampf um eine Seele: Gespr</w:t>
      </w:r>
      <w:r w:rsidRPr="00971FDB">
        <w:rPr>
          <w:rFonts w:asciiTheme="minorEastAsia" w:eastAsiaTheme="minorEastAsia"/>
          <w:sz w:val="21"/>
        </w:rPr>
        <w:t>ä</w:t>
      </w:r>
      <w:r w:rsidRPr="00971FDB">
        <w:rPr>
          <w:rFonts w:asciiTheme="minorEastAsia" w:eastAsiaTheme="minorEastAsia"/>
          <w:sz w:val="21"/>
        </w:rPr>
        <w:t>che mit Eichmann in der Todeszelle</w:t>
      </w:r>
      <w:r w:rsidRPr="00971FDB">
        <w:rPr>
          <w:rStyle w:val="00Text"/>
          <w:rFonts w:asciiTheme="minorEastAsia" w:eastAsiaTheme="minorEastAsia"/>
          <w:sz w:val="21"/>
        </w:rPr>
        <w:t>.Wuppertal 1964.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Huth, Werner: Adolf Eichmann. Ein Fall von pathologischer Ideologie. In: </w:t>
      </w:r>
      <w:r w:rsidRPr="00971FDB">
        <w:rPr>
          <w:rStyle w:val="00Text"/>
          <w:rFonts w:asciiTheme="minorEastAsia" w:eastAsiaTheme="minorEastAsia"/>
          <w:sz w:val="21"/>
        </w:rPr>
        <w:t>Glaube,Ideologie und Wahn: Das Ich zwischen Realit</w:t>
      </w:r>
      <w:r w:rsidRPr="00971FDB">
        <w:rPr>
          <w:rStyle w:val="00Text"/>
          <w:rFonts w:asciiTheme="minorEastAsia" w:eastAsiaTheme="minorEastAsia"/>
          <w:sz w:val="21"/>
        </w:rPr>
        <w:t>ä</w:t>
      </w:r>
      <w:r w:rsidRPr="00971FDB">
        <w:rPr>
          <w:rStyle w:val="00Text"/>
          <w:rFonts w:asciiTheme="minorEastAsia" w:eastAsiaTheme="minorEastAsia"/>
          <w:sz w:val="21"/>
        </w:rPr>
        <w:t>t und Illusion</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1984.</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J</w:t>
      </w:r>
      <w:r w:rsidRPr="00971FDB">
        <w:rPr>
          <w:rStyle w:val="00Text"/>
          <w:rFonts w:asciiTheme="minorEastAsia" w:eastAsiaTheme="minorEastAsia"/>
          <w:sz w:val="21"/>
        </w:rPr>
        <w:t>ä</w:t>
      </w:r>
      <w:r w:rsidRPr="00971FDB">
        <w:rPr>
          <w:rStyle w:val="00Text"/>
          <w:rFonts w:asciiTheme="minorEastAsia" w:eastAsiaTheme="minorEastAsia"/>
          <w:sz w:val="21"/>
        </w:rPr>
        <w:t xml:space="preserve">ger, Herbert: </w:t>
      </w:r>
      <w:r w:rsidRPr="00971FDB">
        <w:rPr>
          <w:rFonts w:asciiTheme="minorEastAsia" w:eastAsiaTheme="minorEastAsia"/>
          <w:sz w:val="21"/>
        </w:rPr>
        <w:t>Makrokriminalit</w:t>
      </w:r>
      <w:r w:rsidRPr="00971FDB">
        <w:rPr>
          <w:rFonts w:asciiTheme="minorEastAsia" w:eastAsiaTheme="minorEastAsia"/>
          <w:sz w:val="21"/>
        </w:rPr>
        <w:t>ä</w:t>
      </w:r>
      <w:r w:rsidRPr="00971FDB">
        <w:rPr>
          <w:rFonts w:asciiTheme="minorEastAsia" w:eastAsiaTheme="minorEastAsia"/>
          <w:sz w:val="21"/>
        </w:rPr>
        <w:t>t: Studien zur Kriminologie kollektiver Gewalt</w:t>
      </w:r>
      <w:r w:rsidRPr="00971FDB">
        <w:rPr>
          <w:rStyle w:val="00Text"/>
          <w:rFonts w:asciiTheme="minorEastAsia" w:eastAsiaTheme="minorEastAsia"/>
          <w:sz w:val="21"/>
        </w:rPr>
        <w:t>.Frankfurt a. M. 1989.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J</w:t>
      </w:r>
      <w:r w:rsidRPr="00971FDB">
        <w:rPr>
          <w:rStyle w:val="00Text"/>
          <w:rFonts w:asciiTheme="minorEastAsia" w:eastAsiaTheme="minorEastAsia"/>
          <w:sz w:val="21"/>
        </w:rPr>
        <w:t>ä</w:t>
      </w:r>
      <w:r w:rsidRPr="00971FDB">
        <w:rPr>
          <w:rStyle w:val="00Text"/>
          <w:rFonts w:asciiTheme="minorEastAsia" w:eastAsiaTheme="minorEastAsia"/>
          <w:sz w:val="21"/>
        </w:rPr>
        <w:t xml:space="preserve">ger, Herbert: </w:t>
      </w:r>
      <w:r w:rsidRPr="00971FDB">
        <w:rPr>
          <w:rFonts w:asciiTheme="minorEastAsia" w:eastAsiaTheme="minorEastAsia"/>
          <w:sz w:val="21"/>
        </w:rPr>
        <w:t>Verbrechen unter totalit</w:t>
      </w:r>
      <w:r w:rsidRPr="00971FDB">
        <w:rPr>
          <w:rFonts w:asciiTheme="minorEastAsia" w:eastAsiaTheme="minorEastAsia"/>
          <w:sz w:val="21"/>
        </w:rPr>
        <w:t>ä</w:t>
      </w:r>
      <w:r w:rsidRPr="00971FDB">
        <w:rPr>
          <w:rFonts w:asciiTheme="minorEastAsia" w:eastAsiaTheme="minorEastAsia"/>
          <w:sz w:val="21"/>
        </w:rPr>
        <w:t>rer Herrschaft: Studien zur nationalsozialistischen Gewaltkriminalit</w:t>
      </w:r>
      <w:r w:rsidRPr="00971FDB">
        <w:rPr>
          <w:rFonts w:asciiTheme="minorEastAsia" w:eastAsiaTheme="minorEastAsia"/>
          <w:sz w:val="21"/>
        </w:rPr>
        <w:t>ä</w:t>
      </w:r>
      <w:r w:rsidRPr="00971FDB">
        <w:rPr>
          <w:rFonts w:asciiTheme="minorEastAsia" w:eastAsiaTheme="minorEastAsia"/>
          <w:sz w:val="21"/>
        </w:rPr>
        <w:t>t</w:t>
      </w:r>
      <w:r w:rsidRPr="00971FDB">
        <w:rPr>
          <w:rStyle w:val="00Text"/>
          <w:rFonts w:asciiTheme="minorEastAsia" w:eastAsiaTheme="minorEastAsia"/>
          <w:sz w:val="21"/>
        </w:rPr>
        <w:t>. Frankfurt a. M. 1982 (erstmals erschienen 1967).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Jansen, Hans: </w:t>
      </w:r>
      <w:r w:rsidRPr="00971FDB">
        <w:rPr>
          <w:rFonts w:asciiTheme="minorEastAsia" w:eastAsiaTheme="minorEastAsia"/>
          <w:sz w:val="21"/>
        </w:rPr>
        <w:t>Der Madagaskar-Plan: Die beabsichtigte Deportation der europ</w:t>
      </w:r>
      <w:r w:rsidRPr="00971FDB">
        <w:rPr>
          <w:rFonts w:asciiTheme="minorEastAsia" w:eastAsiaTheme="minorEastAsia"/>
          <w:sz w:val="21"/>
        </w:rPr>
        <w:t>ä</w:t>
      </w:r>
      <w:r w:rsidRPr="00971FDB">
        <w:rPr>
          <w:rFonts w:asciiTheme="minorEastAsia" w:eastAsiaTheme="minorEastAsia"/>
          <w:sz w:val="21"/>
        </w:rPr>
        <w:t>ischen Juden nach Madagaskar</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1997.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Jaspers, Karl: Die grunds</w:t>
      </w:r>
      <w:r w:rsidRPr="00971FDB">
        <w:rPr>
          <w:rFonts w:asciiTheme="minorEastAsia" w:eastAsiaTheme="minorEastAsia"/>
          <w:sz w:val="21"/>
        </w:rPr>
        <w:t>ä</w:t>
      </w:r>
      <w:r w:rsidRPr="00971FDB">
        <w:rPr>
          <w:rFonts w:asciiTheme="minorEastAsia" w:eastAsiaTheme="minorEastAsia"/>
          <w:sz w:val="21"/>
        </w:rPr>
        <w:t xml:space="preserve">tzlich neue Art des Verbrechens. In: </w:t>
      </w:r>
      <w:r w:rsidRPr="00971FDB">
        <w:rPr>
          <w:rStyle w:val="00Text"/>
          <w:rFonts w:asciiTheme="minorEastAsia" w:eastAsiaTheme="minorEastAsia"/>
          <w:sz w:val="21"/>
        </w:rPr>
        <w:t>Wohin treibt die Bundesrepublik?</w:t>
      </w:r>
      <w:r w:rsidRPr="00971FDB">
        <w:rPr>
          <w:rFonts w:asciiTheme="minorEastAsia" w:eastAsiaTheme="minorEastAsia"/>
          <w:sz w:val="21"/>
        </w:rPr>
        <w:t xml:space="preserve"> M</w:t>
      </w:r>
      <w:r w:rsidRPr="00971FDB">
        <w:rPr>
          <w:rFonts w:asciiTheme="minorEastAsia" w:eastAsiaTheme="minorEastAsia"/>
          <w:sz w:val="21"/>
        </w:rPr>
        <w:t>ü</w:t>
      </w:r>
      <w:r w:rsidRPr="00971FDB">
        <w:rPr>
          <w:rFonts w:asciiTheme="minorEastAsia" w:eastAsiaTheme="minorEastAsia"/>
          <w:sz w:val="21"/>
        </w:rPr>
        <w:t>nchen 1966, 58-66.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Jaspers, Karl: Television interview by Thilo Koch, March 10, 1960 (broadcast on August 10). </w:t>
      </w:r>
      <w:r w:rsidRPr="00971FDB">
        <w:rPr>
          <w:rStyle w:val="00Text"/>
          <w:rFonts w:asciiTheme="minorEastAsia" w:eastAsiaTheme="minorEastAsia"/>
          <w:sz w:val="21"/>
        </w:rPr>
        <w:t>Frankfurter Allgemeine</w:t>
      </w:r>
      <w:r w:rsidRPr="00971FDB">
        <w:rPr>
          <w:rFonts w:asciiTheme="minorEastAsia" w:eastAsiaTheme="minorEastAsia"/>
          <w:sz w:val="21"/>
        </w:rPr>
        <w:t>, August 17, 1960.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w:t>
      </w:r>
      <w:r w:rsidRPr="00971FDB">
        <w:rPr>
          <w:rFonts w:asciiTheme="minorEastAsia" w:eastAsiaTheme="minorEastAsia"/>
          <w:sz w:val="21"/>
        </w:rPr>
        <w:t>á</w:t>
      </w:r>
      <w:r w:rsidRPr="00971FDB">
        <w:rPr>
          <w:rFonts w:asciiTheme="minorEastAsia" w:eastAsiaTheme="minorEastAsia"/>
          <w:sz w:val="21"/>
        </w:rPr>
        <w:t xml:space="preserve">rny, Miroslav: Nisko in der Geschichte der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Judaica Bohemiae</w:t>
      </w:r>
      <w:r w:rsidRPr="00971FDB">
        <w:rPr>
          <w:rFonts w:asciiTheme="minorEastAsia" w:eastAsiaTheme="minorEastAsia"/>
          <w:sz w:val="21"/>
        </w:rPr>
        <w:t xml:space="preserve"> 23, no. 2 (1987), pp. 69-84.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Kaul, Friedrich Karl: </w:t>
      </w:r>
      <w:r w:rsidRPr="00971FDB">
        <w:rPr>
          <w:rStyle w:val="00Text"/>
          <w:rFonts w:asciiTheme="minorEastAsia" w:eastAsiaTheme="minorEastAsia"/>
          <w:sz w:val="21"/>
        </w:rPr>
        <w:t>Der Fall Eichmann</w:t>
      </w:r>
      <w:r w:rsidRPr="00971FDB">
        <w:rPr>
          <w:rFonts w:asciiTheme="minorEastAsia" w:eastAsiaTheme="minorEastAsia"/>
          <w:sz w:val="21"/>
        </w:rPr>
        <w:t>. Berlin (Ost) 1963.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Kelen, Emery: </w:t>
      </w:r>
      <w:r w:rsidRPr="00971FDB">
        <w:rPr>
          <w:rFonts w:asciiTheme="minorEastAsia" w:eastAsiaTheme="minorEastAsia"/>
          <w:sz w:val="21"/>
        </w:rPr>
        <w:t>“</w:t>
      </w:r>
      <w:r w:rsidRPr="00971FDB">
        <w:rPr>
          <w:rFonts w:asciiTheme="minorEastAsia" w:eastAsiaTheme="minorEastAsia"/>
          <w:sz w:val="21"/>
        </w:rPr>
        <w:t>Bureaucrat or Beelzebub?</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Atlas</w:t>
      </w:r>
      <w:r w:rsidRPr="00971FDB">
        <w:rPr>
          <w:rFonts w:asciiTheme="minorEastAsia" w:eastAsiaTheme="minorEastAsia"/>
          <w:sz w:val="21"/>
        </w:rPr>
        <w:t xml:space="preserve"> 2, no. 2 (August 1961), pp. 125-27. Kempner, R. M. W.: </w:t>
      </w:r>
      <w:r w:rsidRPr="00971FDB">
        <w:rPr>
          <w:rStyle w:val="00Text"/>
          <w:rFonts w:asciiTheme="minorEastAsia" w:eastAsiaTheme="minorEastAsia"/>
          <w:sz w:val="21"/>
        </w:rPr>
        <w:t>Eichmann und Komplizen: Mit Dokumentenfaksimiles</w:t>
      </w:r>
      <w:r w:rsidRPr="00971FDB">
        <w:rPr>
          <w:rFonts w:asciiTheme="minorEastAsia" w:eastAsiaTheme="minorEastAsia"/>
          <w:sz w:val="21"/>
        </w:rPr>
        <w:t>. Z</w:t>
      </w:r>
      <w:r w:rsidRPr="00971FDB">
        <w:rPr>
          <w:rFonts w:asciiTheme="minorEastAsia" w:eastAsiaTheme="minorEastAsia"/>
          <w:sz w:val="21"/>
        </w:rPr>
        <w:t>ü</w:t>
      </w:r>
      <w:r w:rsidRPr="00971FDB">
        <w:rPr>
          <w:rFonts w:asciiTheme="minorEastAsia" w:eastAsiaTheme="minorEastAsia"/>
          <w:sz w:val="21"/>
        </w:rPr>
        <w:t>rich,Stuttgart, and Wien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Klarsfeld, Serge: </w:t>
      </w:r>
      <w:r w:rsidRPr="00971FDB">
        <w:rPr>
          <w:rFonts w:asciiTheme="minorEastAsia" w:eastAsiaTheme="minorEastAsia"/>
          <w:sz w:val="21"/>
        </w:rPr>
        <w:t>Vichy-Auschwitz: Die Zusammenarbeit der deutschen und franz</w:t>
      </w:r>
      <w:r w:rsidRPr="00971FDB">
        <w:rPr>
          <w:rFonts w:asciiTheme="minorEastAsia" w:eastAsiaTheme="minorEastAsia"/>
          <w:sz w:val="21"/>
        </w:rPr>
        <w:t>ö</w:t>
      </w:r>
      <w:r w:rsidRPr="00971FDB">
        <w:rPr>
          <w:rFonts w:asciiTheme="minorEastAsia" w:eastAsiaTheme="minorEastAsia"/>
          <w:sz w:val="21"/>
        </w:rPr>
        <w:t>sischen Beh</w:t>
      </w:r>
      <w:r w:rsidRPr="00971FDB">
        <w:rPr>
          <w:rFonts w:asciiTheme="minorEastAsia" w:eastAsiaTheme="minorEastAsia"/>
          <w:sz w:val="21"/>
        </w:rPr>
        <w:t>ö</w:t>
      </w:r>
      <w:r w:rsidRPr="00971FDB">
        <w:rPr>
          <w:rFonts w:asciiTheme="minorEastAsia" w:eastAsiaTheme="minorEastAsia"/>
          <w:sz w:val="21"/>
        </w:rPr>
        <w:t xml:space="preserve">rden bei der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 der Judenfrage</w:t>
      </w:r>
      <w:r w:rsidRPr="00971FDB">
        <w:rPr>
          <w:rFonts w:asciiTheme="minorEastAsia" w:eastAsiaTheme="minorEastAsia"/>
          <w:sz w:val="21"/>
        </w:rPr>
        <w:t>”</w:t>
      </w:r>
      <w:r w:rsidRPr="00971FDB">
        <w:rPr>
          <w:rFonts w:asciiTheme="minorEastAsia" w:eastAsiaTheme="minorEastAsia"/>
          <w:sz w:val="21"/>
        </w:rPr>
        <w:t xml:space="preserve"> in Frankreich</w:t>
      </w:r>
      <w:r w:rsidRPr="00971FDB">
        <w:rPr>
          <w:rStyle w:val="00Text"/>
          <w:rFonts w:asciiTheme="minorEastAsia" w:eastAsiaTheme="minorEastAsia"/>
          <w:sz w:val="21"/>
        </w:rPr>
        <w:t>.N</w:t>
      </w:r>
      <w:r w:rsidRPr="00971FDB">
        <w:rPr>
          <w:rStyle w:val="00Text"/>
          <w:rFonts w:asciiTheme="minorEastAsia" w:eastAsiaTheme="minorEastAsia"/>
          <w:sz w:val="21"/>
        </w:rPr>
        <w:t>ö</w:t>
      </w:r>
      <w:r w:rsidRPr="00971FDB">
        <w:rPr>
          <w:rStyle w:val="00Text"/>
          <w:rFonts w:asciiTheme="minorEastAsia" w:eastAsiaTheme="minorEastAsia"/>
          <w:sz w:val="21"/>
        </w:rPr>
        <w:t>rdlingen 1989 (Schriften der Hamburger Stiftung f</w:t>
      </w:r>
      <w:r w:rsidRPr="00971FDB">
        <w:rPr>
          <w:rStyle w:val="00Text"/>
          <w:rFonts w:asciiTheme="minorEastAsia" w:eastAsiaTheme="minorEastAsia"/>
          <w:sz w:val="21"/>
        </w:rPr>
        <w:t>ü</w:t>
      </w:r>
      <w:r w:rsidRPr="00971FDB">
        <w:rPr>
          <w:rStyle w:val="00Text"/>
          <w:rFonts w:asciiTheme="minorEastAsia" w:eastAsiaTheme="minorEastAsia"/>
          <w:sz w:val="21"/>
        </w:rPr>
        <w:t>r Sozialgeschichte des 20.Jahrhunderts. Bd. 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Knopp, Guido: </w:t>
      </w:r>
      <w:r w:rsidRPr="00971FDB">
        <w:rPr>
          <w:rFonts w:asciiTheme="minorEastAsia" w:eastAsiaTheme="minorEastAsia"/>
          <w:sz w:val="21"/>
        </w:rPr>
        <w:t>Hitlers Helfer: Die T</w:t>
      </w:r>
      <w:r w:rsidRPr="00971FDB">
        <w:rPr>
          <w:rFonts w:asciiTheme="minorEastAsia" w:eastAsiaTheme="minorEastAsia"/>
          <w:sz w:val="21"/>
        </w:rPr>
        <w:t>ä</w:t>
      </w:r>
      <w:r w:rsidRPr="00971FDB">
        <w:rPr>
          <w:rFonts w:asciiTheme="minorEastAsia" w:eastAsiaTheme="minorEastAsia"/>
          <w:sz w:val="21"/>
        </w:rPr>
        <w:t>ter: Adolf Eichmann, Martin Bormann,Joachim von Ribbentrop, Roland Freisler, Baldur von Schirach, Josef Mengele</w:t>
      </w:r>
      <w:r w:rsidRPr="00971FDB">
        <w:rPr>
          <w:rStyle w:val="00Text"/>
          <w:rFonts w:asciiTheme="minorEastAsia" w:eastAsiaTheme="minorEastAsia"/>
          <w:sz w:val="21"/>
        </w:rPr>
        <w:t>.M</w:t>
      </w:r>
      <w:r w:rsidRPr="00971FDB">
        <w:rPr>
          <w:rStyle w:val="00Text"/>
          <w:rFonts w:asciiTheme="minorEastAsia" w:eastAsiaTheme="minorEastAsia"/>
          <w:sz w:val="21"/>
        </w:rPr>
        <w:t>ü</w:t>
      </w:r>
      <w:r w:rsidRPr="00971FDB">
        <w:rPr>
          <w:rStyle w:val="00Text"/>
          <w:rFonts w:asciiTheme="minorEastAsia" w:eastAsiaTheme="minorEastAsia"/>
          <w:sz w:val="21"/>
        </w:rPr>
        <w:t>nchen 1996.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Kogon, Eugen: Nicht der Einzige-Nur eine Anmerkung zum Fall Eichmann. In:</w:t>
      </w:r>
      <w:r w:rsidRPr="00971FDB">
        <w:rPr>
          <w:rStyle w:val="00Text"/>
          <w:rFonts w:asciiTheme="minorEastAsia" w:eastAsiaTheme="minorEastAsia"/>
          <w:sz w:val="21"/>
        </w:rPr>
        <w:t>Frankfurter Hefte</w:t>
      </w:r>
      <w:r w:rsidRPr="00971FDB">
        <w:rPr>
          <w:rFonts w:asciiTheme="minorEastAsia" w:eastAsiaTheme="minorEastAsia"/>
          <w:sz w:val="21"/>
        </w:rPr>
        <w:t xml:space="preserve"> 15, 1960, Heft 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Kolbe, Christian: </w:t>
      </w:r>
      <w:r w:rsidRPr="00971FDB">
        <w:rPr>
          <w:rFonts w:asciiTheme="minorEastAsia" w:eastAsiaTheme="minorEastAsia"/>
          <w:sz w:val="21"/>
        </w:rPr>
        <w:t>“</w:t>
      </w:r>
      <w:r w:rsidRPr="00971FDB">
        <w:rPr>
          <w:rFonts w:asciiTheme="minorEastAsia" w:eastAsiaTheme="minorEastAsia"/>
          <w:sz w:val="21"/>
        </w:rPr>
        <w:t xml:space="preserve">Und da begann ich zu </w:t>
      </w:r>
      <w:r w:rsidRPr="00971FDB">
        <w:rPr>
          <w:rFonts w:asciiTheme="minorEastAsia" w:eastAsiaTheme="minorEastAsia"/>
          <w:sz w:val="21"/>
        </w:rPr>
        <w:t>ü</w:t>
      </w:r>
      <w:r w:rsidRPr="00971FDB">
        <w:rPr>
          <w:rFonts w:asciiTheme="minorEastAsia" w:eastAsiaTheme="minorEastAsia"/>
          <w:sz w:val="21"/>
        </w:rPr>
        <w:t xml:space="preserve">berlegen. </w:t>
      </w:r>
      <w:r w:rsidRPr="00971FDB">
        <w:rPr>
          <w:rFonts w:asciiTheme="minorEastAsia" w:eastAsiaTheme="minorEastAsia"/>
          <w:sz w:val="21"/>
        </w:rPr>
        <w:t>”</w:t>
      </w:r>
      <w:r w:rsidRPr="00971FDB">
        <w:rPr>
          <w:rFonts w:asciiTheme="minorEastAsia" w:eastAsiaTheme="minorEastAsia"/>
          <w:sz w:val="21"/>
        </w:rPr>
        <w:t xml:space="preserve"> Adolf Eichmanns zwiesp</w:t>
      </w:r>
      <w:r w:rsidRPr="00971FDB">
        <w:rPr>
          <w:rFonts w:asciiTheme="minorEastAsia" w:eastAsiaTheme="minorEastAsia"/>
          <w:sz w:val="21"/>
        </w:rPr>
        <w:t>ä</w:t>
      </w:r>
      <w:r w:rsidRPr="00971FDB">
        <w:rPr>
          <w:rFonts w:asciiTheme="minorEastAsia" w:eastAsiaTheme="minorEastAsia"/>
          <w:sz w:val="21"/>
        </w:rPr>
        <w:t xml:space="preserve">ltige Erinnerungen an sein ungarisches </w:t>
      </w:r>
      <w:r w:rsidRPr="00971FDB">
        <w:rPr>
          <w:rFonts w:asciiTheme="minorEastAsia" w:eastAsiaTheme="minorEastAsia"/>
          <w:sz w:val="21"/>
        </w:rPr>
        <w:t>“</w:t>
      </w:r>
      <w:r w:rsidRPr="00971FDB">
        <w:rPr>
          <w:rFonts w:asciiTheme="minorEastAsia" w:eastAsiaTheme="minorEastAsia"/>
          <w:sz w:val="21"/>
        </w:rPr>
        <w:t>Meisterst</w:t>
      </w:r>
      <w:r w:rsidRPr="00971FDB">
        <w:rPr>
          <w:rFonts w:asciiTheme="minorEastAsia" w:eastAsiaTheme="minorEastAsia"/>
          <w:sz w:val="21"/>
        </w:rPr>
        <w:t>ü</w:t>
      </w:r>
      <w:r w:rsidRPr="00971FDB">
        <w:rPr>
          <w:rFonts w:asciiTheme="minorEastAsia" w:eastAsiaTheme="minorEastAsia"/>
          <w:sz w:val="21"/>
        </w:rPr>
        <w:t>ck</w:t>
      </w:r>
      <w:r w:rsidRPr="00971FDB">
        <w:rPr>
          <w:rFonts w:asciiTheme="minorEastAsia" w:eastAsiaTheme="minorEastAsia"/>
          <w:sz w:val="21"/>
        </w:rPr>
        <w:t>”</w:t>
      </w:r>
      <w:r w:rsidRPr="00971FDB">
        <w:rPr>
          <w:rFonts w:asciiTheme="minorEastAsia" w:eastAsiaTheme="minorEastAsia"/>
          <w:sz w:val="21"/>
        </w:rPr>
        <w:t>. In: Fritz Bauer Institut (Hrsg.),</w:t>
      </w:r>
      <w:r w:rsidRPr="00971FDB">
        <w:rPr>
          <w:rStyle w:val="00Text"/>
          <w:rFonts w:asciiTheme="minorEastAsia" w:eastAsiaTheme="minorEastAsia"/>
          <w:sz w:val="21"/>
        </w:rPr>
        <w:t>Im Labyrinth der Schuld: T</w:t>
      </w:r>
      <w:r w:rsidRPr="00971FDB">
        <w:rPr>
          <w:rStyle w:val="00Text"/>
          <w:rFonts w:asciiTheme="minorEastAsia" w:eastAsiaTheme="minorEastAsia"/>
          <w:sz w:val="21"/>
        </w:rPr>
        <w:t>ä</w:t>
      </w:r>
      <w:r w:rsidRPr="00971FDB">
        <w:rPr>
          <w:rStyle w:val="00Text"/>
          <w:rFonts w:asciiTheme="minorEastAsia" w:eastAsiaTheme="minorEastAsia"/>
          <w:sz w:val="21"/>
        </w:rPr>
        <w:t>ter, Opfer, Ankl</w:t>
      </w:r>
      <w:r w:rsidRPr="00971FDB">
        <w:rPr>
          <w:rStyle w:val="00Text"/>
          <w:rFonts w:asciiTheme="minorEastAsia" w:eastAsiaTheme="minorEastAsia"/>
          <w:sz w:val="21"/>
        </w:rPr>
        <w:t>ä</w:t>
      </w:r>
      <w:r w:rsidRPr="00971FDB">
        <w:rPr>
          <w:rStyle w:val="00Text"/>
          <w:rFonts w:asciiTheme="minorEastAsia" w:eastAsiaTheme="minorEastAsia"/>
          <w:sz w:val="21"/>
        </w:rPr>
        <w:t>ger</w:t>
      </w:r>
      <w:r w:rsidRPr="00971FDB">
        <w:rPr>
          <w:rFonts w:asciiTheme="minorEastAsia" w:eastAsiaTheme="minorEastAsia"/>
          <w:sz w:val="21"/>
        </w:rPr>
        <w:t>. Frankfurt a. M./New York, 6593. (Jahrbuch 2003 zur Geschichte und Wirkung des Holocaust / A yearbook on the history and impact of the Holocaust.)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Koning, Ines de: </w:t>
      </w:r>
      <w:r w:rsidRPr="00971FDB">
        <w:rPr>
          <w:rStyle w:val="00Text"/>
          <w:rFonts w:asciiTheme="minorEastAsia" w:eastAsiaTheme="minorEastAsia"/>
          <w:sz w:val="21"/>
        </w:rPr>
        <w:t>A Study of Adolf Eichmann (1906-1962): Adolf Hitler</w:t>
      </w:r>
      <w:r w:rsidRPr="00971FDB">
        <w:rPr>
          <w:rFonts w:asciiTheme="minorEastAsia" w:eastAsiaTheme="minorEastAsia"/>
          <w:sz w:val="21"/>
        </w:rPr>
        <w:t>’</w:t>
      </w:r>
      <w:r w:rsidRPr="00971FDB">
        <w:rPr>
          <w:rStyle w:val="00Text"/>
          <w:rFonts w:asciiTheme="minorEastAsia" w:eastAsiaTheme="minorEastAsia"/>
          <w:sz w:val="21"/>
        </w:rPr>
        <w:t>s Expert in Jewish Affairs</w:t>
      </w:r>
      <w:r w:rsidRPr="00971FDB">
        <w:rPr>
          <w:rFonts w:asciiTheme="minorEastAsia" w:eastAsiaTheme="minorEastAsia"/>
          <w:sz w:val="21"/>
        </w:rPr>
        <w:t>. Newton, Mass., 1964. (Self-published by Diss Newton College of the Sacred Heart; highly speculative and a fund of Eichmann legends.)</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Krause, Peter. </w:t>
      </w:r>
      <w:r w:rsidRPr="00971FDB">
        <w:rPr>
          <w:rStyle w:val="00Text"/>
          <w:rFonts w:asciiTheme="minorEastAsia" w:eastAsiaTheme="minorEastAsia"/>
          <w:sz w:val="21"/>
        </w:rPr>
        <w:t>Der Eichmann-Proze</w:t>
      </w:r>
      <w:r w:rsidRPr="00971FDB">
        <w:rPr>
          <w:rStyle w:val="00Text"/>
          <w:rFonts w:asciiTheme="minorEastAsia" w:eastAsiaTheme="minorEastAsia"/>
          <w:sz w:val="21"/>
        </w:rPr>
        <w:t>ß</w:t>
      </w:r>
      <w:r w:rsidRPr="00971FDB">
        <w:rPr>
          <w:rStyle w:val="00Text"/>
          <w:rFonts w:asciiTheme="minorEastAsia" w:eastAsiaTheme="minorEastAsia"/>
          <w:sz w:val="21"/>
        </w:rPr>
        <w:t xml:space="preserve"> in der deutschen Presse</w:t>
      </w:r>
      <w:r w:rsidRPr="00971FDB">
        <w:rPr>
          <w:rFonts w:asciiTheme="minorEastAsia" w:eastAsiaTheme="minorEastAsia"/>
          <w:sz w:val="21"/>
        </w:rPr>
        <w:t>. Frankfurt a M., New York 2002. (Wissenschaftliche Reihe des Fritz Bauer Instituts 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Krummacher, Friedrich A. (Hrsg.): </w:t>
      </w:r>
      <w:r w:rsidRPr="00971FDB">
        <w:rPr>
          <w:rFonts w:asciiTheme="minorEastAsia" w:eastAsiaTheme="minorEastAsia"/>
          <w:sz w:val="21"/>
        </w:rPr>
        <w:t>Die Kontroverse: Hannah Arendt, Eichmann und die Juden</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1964.</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K</w:t>
      </w:r>
      <w:r w:rsidRPr="00971FDB">
        <w:rPr>
          <w:rStyle w:val="00Text"/>
          <w:rFonts w:asciiTheme="minorEastAsia" w:eastAsiaTheme="minorEastAsia"/>
          <w:sz w:val="21"/>
        </w:rPr>
        <w:t>ü</w:t>
      </w:r>
      <w:r w:rsidRPr="00971FDB">
        <w:rPr>
          <w:rStyle w:val="00Text"/>
          <w:rFonts w:asciiTheme="minorEastAsia" w:eastAsiaTheme="minorEastAsia"/>
          <w:sz w:val="21"/>
        </w:rPr>
        <w:t xml:space="preserve">hnrich, Heinz: </w:t>
      </w:r>
      <w:r w:rsidRPr="00971FDB">
        <w:rPr>
          <w:rFonts w:asciiTheme="minorEastAsia" w:eastAsiaTheme="minorEastAsia"/>
          <w:sz w:val="21"/>
        </w:rPr>
        <w:t>Judenm</w:t>
      </w:r>
      <w:r w:rsidRPr="00971FDB">
        <w:rPr>
          <w:rFonts w:asciiTheme="minorEastAsia" w:eastAsiaTheme="minorEastAsia"/>
          <w:sz w:val="21"/>
        </w:rPr>
        <w:t>ö</w:t>
      </w:r>
      <w:r w:rsidRPr="00971FDB">
        <w:rPr>
          <w:rFonts w:asciiTheme="minorEastAsia" w:eastAsiaTheme="minorEastAsia"/>
          <w:sz w:val="21"/>
        </w:rPr>
        <w:t>rder Eichmann: Kein Fall der Vergangenheit</w:t>
      </w:r>
      <w:r w:rsidRPr="00971FDB">
        <w:rPr>
          <w:rStyle w:val="00Text"/>
          <w:rFonts w:asciiTheme="minorEastAsia" w:eastAsiaTheme="minorEastAsia"/>
          <w:sz w:val="21"/>
        </w:rPr>
        <w:t>. Berlin (Ost)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Kulcs</w:t>
      </w:r>
      <w:r w:rsidRPr="00971FDB">
        <w:rPr>
          <w:rFonts w:asciiTheme="minorEastAsia" w:eastAsiaTheme="minorEastAsia"/>
          <w:sz w:val="21"/>
        </w:rPr>
        <w:t>á</w:t>
      </w:r>
      <w:r w:rsidRPr="00971FDB">
        <w:rPr>
          <w:rFonts w:asciiTheme="minorEastAsia" w:eastAsiaTheme="minorEastAsia"/>
          <w:sz w:val="21"/>
        </w:rPr>
        <w:t xml:space="preserve">r, Shlomo: </w:t>
      </w:r>
      <w:r w:rsidRPr="00971FDB">
        <w:rPr>
          <w:rFonts w:asciiTheme="minorEastAsia" w:eastAsiaTheme="minorEastAsia"/>
          <w:sz w:val="21"/>
        </w:rPr>
        <w:t>“</w:t>
      </w:r>
      <w:r w:rsidRPr="00971FDB">
        <w:rPr>
          <w:rFonts w:asciiTheme="minorEastAsia" w:eastAsiaTheme="minorEastAsia"/>
          <w:sz w:val="21"/>
        </w:rPr>
        <w:t>The Psychopathology of Adolf Eichmann.</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Proceedings of the IVth World Congress of Psychiatry.</w:t>
      </w:r>
      <w:r w:rsidRPr="00971FDB">
        <w:rPr>
          <w:rFonts w:asciiTheme="minorEastAsia" w:eastAsiaTheme="minorEastAsia"/>
          <w:sz w:val="21"/>
        </w:rPr>
        <w:t xml:space="preserve"> Madrid, 1966.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Kulcs</w:t>
      </w:r>
      <w:r w:rsidRPr="00971FDB">
        <w:rPr>
          <w:rFonts w:asciiTheme="minorEastAsia" w:eastAsiaTheme="minorEastAsia"/>
          <w:sz w:val="21"/>
        </w:rPr>
        <w:t>á</w:t>
      </w:r>
      <w:r w:rsidRPr="00971FDB">
        <w:rPr>
          <w:rFonts w:asciiTheme="minorEastAsia" w:eastAsiaTheme="minorEastAsia"/>
          <w:sz w:val="21"/>
        </w:rPr>
        <w:t>r, Shlomo, Shoshanna Kulcs</w:t>
      </w:r>
      <w:r w:rsidRPr="00971FDB">
        <w:rPr>
          <w:rFonts w:asciiTheme="minorEastAsia" w:eastAsiaTheme="minorEastAsia"/>
          <w:sz w:val="21"/>
        </w:rPr>
        <w:t>á</w:t>
      </w:r>
      <w:r w:rsidRPr="00971FDB">
        <w:rPr>
          <w:rFonts w:asciiTheme="minorEastAsia" w:eastAsiaTheme="minorEastAsia"/>
          <w:sz w:val="21"/>
        </w:rPr>
        <w:t xml:space="preserve">r, and Lipot Szondi: </w:t>
      </w:r>
      <w:r w:rsidRPr="00971FDB">
        <w:rPr>
          <w:rFonts w:asciiTheme="minorEastAsia" w:eastAsiaTheme="minorEastAsia"/>
          <w:sz w:val="21"/>
        </w:rPr>
        <w:t>“</w:t>
      </w:r>
      <w:r w:rsidRPr="00971FDB">
        <w:rPr>
          <w:rFonts w:asciiTheme="minorEastAsia" w:eastAsiaTheme="minorEastAsia"/>
          <w:sz w:val="21"/>
        </w:rPr>
        <w:t>Adolf Eichmann and the Third Reich.</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Crime, Law and Corrections</w:t>
      </w:r>
      <w:r w:rsidRPr="00971FDB">
        <w:rPr>
          <w:rFonts w:asciiTheme="minorEastAsia" w:eastAsiaTheme="minorEastAsia"/>
          <w:sz w:val="21"/>
        </w:rPr>
        <w:t>. Edited by Ralph Slovenko.Springfield, Ill., 1966.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Kulcs</w:t>
      </w:r>
      <w:r w:rsidRPr="00971FDB">
        <w:rPr>
          <w:rFonts w:asciiTheme="minorEastAsia" w:eastAsiaTheme="minorEastAsia"/>
          <w:sz w:val="21"/>
        </w:rPr>
        <w:t>á</w:t>
      </w:r>
      <w:r w:rsidRPr="00971FDB">
        <w:rPr>
          <w:rFonts w:asciiTheme="minorEastAsia" w:eastAsiaTheme="minorEastAsia"/>
          <w:sz w:val="21"/>
        </w:rPr>
        <w:t xml:space="preserve">r, Shlomo: </w:t>
      </w:r>
      <w:r w:rsidRPr="00971FDB">
        <w:rPr>
          <w:rFonts w:asciiTheme="minorEastAsia" w:eastAsiaTheme="minorEastAsia"/>
          <w:sz w:val="21"/>
        </w:rPr>
        <w:t>“</w:t>
      </w:r>
      <w:r w:rsidRPr="00971FDB">
        <w:rPr>
          <w:rFonts w:asciiTheme="minorEastAsia" w:eastAsiaTheme="minorEastAsia"/>
          <w:sz w:val="21"/>
        </w:rPr>
        <w:t>De Sade and Eichmann.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Mental Health and Society</w:t>
      </w:r>
      <w:r w:rsidRPr="00971FDB">
        <w:rPr>
          <w:rFonts w:asciiTheme="minorEastAsia" w:eastAsiaTheme="minorEastAsia"/>
          <w:sz w:val="21"/>
        </w:rPr>
        <w:t xml:space="preserve"> 3 (1976), pp.102-13.</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Lamm, Hans: </w:t>
      </w:r>
      <w:r w:rsidRPr="00971FDB">
        <w:rPr>
          <w:rFonts w:asciiTheme="minorEastAsia" w:eastAsiaTheme="minorEastAsia"/>
          <w:sz w:val="21"/>
        </w:rPr>
        <w:t>Der Eichmann-Proze</w:t>
      </w:r>
      <w:r w:rsidRPr="00971FDB">
        <w:rPr>
          <w:rFonts w:asciiTheme="minorEastAsia" w:eastAsiaTheme="minorEastAsia"/>
          <w:sz w:val="21"/>
        </w:rPr>
        <w:t>ß</w:t>
      </w:r>
      <w:r w:rsidRPr="00971FDB">
        <w:rPr>
          <w:rFonts w:asciiTheme="minorEastAsia" w:eastAsiaTheme="minorEastAsia"/>
          <w:sz w:val="21"/>
        </w:rPr>
        <w:t xml:space="preserve"> in der deutschen </w:t>
      </w:r>
      <w:r w:rsidRPr="00971FDB">
        <w:rPr>
          <w:rFonts w:asciiTheme="minorEastAsia" w:eastAsiaTheme="minorEastAsia"/>
          <w:sz w:val="21"/>
        </w:rPr>
        <w:t>ö</w:t>
      </w:r>
      <w:r w:rsidRPr="00971FDB">
        <w:rPr>
          <w:rFonts w:asciiTheme="minorEastAsia" w:eastAsiaTheme="minorEastAsia"/>
          <w:sz w:val="21"/>
        </w:rPr>
        <w:t>ffentlichen Meinung</w:t>
      </w:r>
      <w:r w:rsidRPr="00971FDB">
        <w:rPr>
          <w:rStyle w:val="00Text"/>
          <w:rFonts w:asciiTheme="minorEastAsia" w:eastAsiaTheme="minorEastAsia"/>
          <w:sz w:val="21"/>
        </w:rPr>
        <w:t>.Frankfurt a. M.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Landau, Ernest (Hrsg.): </w:t>
      </w:r>
      <w:r w:rsidRPr="00971FDB">
        <w:rPr>
          <w:rFonts w:asciiTheme="minorEastAsia" w:eastAsiaTheme="minorEastAsia"/>
          <w:sz w:val="21"/>
        </w:rPr>
        <w:t xml:space="preserve">Der Kastner-Bericht </w:t>
      </w:r>
      <w:r w:rsidRPr="00971FDB">
        <w:rPr>
          <w:rFonts w:asciiTheme="minorEastAsia" w:eastAsiaTheme="minorEastAsia"/>
          <w:sz w:val="21"/>
        </w:rPr>
        <w:t>ü</w:t>
      </w:r>
      <w:r w:rsidRPr="00971FDB">
        <w:rPr>
          <w:rFonts w:asciiTheme="minorEastAsia" w:eastAsiaTheme="minorEastAsia"/>
          <w:sz w:val="21"/>
        </w:rPr>
        <w:t>ber Eichmanns Menschenhandel in Ungarn</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Lang, Berel: </w:t>
      </w:r>
      <w:r w:rsidRPr="00971FDB">
        <w:rPr>
          <w:rStyle w:val="00Text"/>
          <w:rFonts w:asciiTheme="minorEastAsia" w:eastAsiaTheme="minorEastAsia"/>
          <w:sz w:val="21"/>
        </w:rPr>
        <w:t>Act and Idea in the Nazi Genocide</w:t>
      </w:r>
      <w:r w:rsidRPr="00971FDB">
        <w:rPr>
          <w:rFonts w:asciiTheme="minorEastAsia" w:eastAsiaTheme="minorEastAsia"/>
          <w:sz w:val="21"/>
        </w:rPr>
        <w:t>. Chicago and London, 1990.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Lang, Berel: </w:t>
      </w:r>
      <w:r w:rsidRPr="00971FDB">
        <w:rPr>
          <w:rFonts w:asciiTheme="minorEastAsia" w:eastAsiaTheme="minorEastAsia"/>
          <w:sz w:val="21"/>
        </w:rPr>
        <w:t>The Future of the Holocaust: Between History and Memory</w:t>
      </w:r>
      <w:r w:rsidRPr="00971FDB">
        <w:rPr>
          <w:rStyle w:val="00Text"/>
          <w:rFonts w:asciiTheme="minorEastAsia" w:eastAsiaTheme="minorEastAsia"/>
          <w:sz w:val="21"/>
        </w:rPr>
        <w:t>. Ithaca, N.Y.,and London, 1999.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Lang, Jochen von: </w:t>
      </w:r>
      <w:r w:rsidRPr="00971FDB">
        <w:rPr>
          <w:rFonts w:asciiTheme="minorEastAsia" w:eastAsiaTheme="minorEastAsia"/>
          <w:sz w:val="21"/>
        </w:rPr>
        <w:t>Das Eichmann-Protokoll: Tonbandaufzeichnungen der israelischen Verh</w:t>
      </w:r>
      <w:r w:rsidRPr="00971FDB">
        <w:rPr>
          <w:rFonts w:asciiTheme="minorEastAsia" w:eastAsiaTheme="minorEastAsia"/>
          <w:sz w:val="21"/>
        </w:rPr>
        <w:t>ö</w:t>
      </w:r>
      <w:r w:rsidRPr="00971FDB">
        <w:rPr>
          <w:rFonts w:asciiTheme="minorEastAsia" w:eastAsiaTheme="minorEastAsia"/>
          <w:sz w:val="21"/>
        </w:rPr>
        <w:t>re. Mit Nachwort von Avner W. Less</w:t>
      </w:r>
      <w:r w:rsidRPr="00971FDB">
        <w:rPr>
          <w:rStyle w:val="00Text"/>
          <w:rFonts w:asciiTheme="minorEastAsia" w:eastAsiaTheme="minorEastAsia"/>
          <w:sz w:val="21"/>
        </w:rPr>
        <w:t>. Berlin 1982.</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Lauryssens, Stan: </w:t>
      </w:r>
      <w:r w:rsidRPr="00971FDB">
        <w:rPr>
          <w:rFonts w:asciiTheme="minorEastAsia" w:eastAsiaTheme="minorEastAsia"/>
          <w:sz w:val="21"/>
        </w:rPr>
        <w:t>De fatale vriendschappen van Adolf Eichmann</w:t>
      </w:r>
      <w:r w:rsidRPr="00971FDB">
        <w:rPr>
          <w:rStyle w:val="00Text"/>
          <w:rFonts w:asciiTheme="minorEastAsia" w:eastAsiaTheme="minorEastAsia"/>
          <w:sz w:val="21"/>
        </w:rPr>
        <w:t>. Leuven 1998.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Lawson, Colin: </w:t>
      </w:r>
      <w:r w:rsidRPr="00971FDB">
        <w:rPr>
          <w:rFonts w:asciiTheme="minorEastAsia" w:eastAsiaTheme="minorEastAsia"/>
          <w:sz w:val="21"/>
        </w:rPr>
        <w:t>“</w:t>
      </w:r>
      <w:r w:rsidRPr="00971FDB">
        <w:rPr>
          <w:rFonts w:asciiTheme="minorEastAsia" w:eastAsiaTheme="minorEastAsia"/>
          <w:sz w:val="21"/>
        </w:rPr>
        <w:t>Eichmann</w:t>
      </w:r>
      <w:r w:rsidRPr="00971FDB">
        <w:rPr>
          <w:rFonts w:asciiTheme="minorEastAsia" w:eastAsiaTheme="minorEastAsia"/>
          <w:sz w:val="21"/>
        </w:rPr>
        <w:t>’</w:t>
      </w:r>
      <w:r w:rsidRPr="00971FDB">
        <w:rPr>
          <w:rFonts w:asciiTheme="minorEastAsia" w:eastAsiaTheme="minorEastAsia"/>
          <w:sz w:val="21"/>
        </w:rPr>
        <w:t>s Wife Speaks.</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Daily Express</w:t>
      </w:r>
      <w:r w:rsidRPr="00971FDB">
        <w:rPr>
          <w:rFonts w:asciiTheme="minorEastAsia" w:eastAsiaTheme="minorEastAsia"/>
          <w:sz w:val="21"/>
        </w:rPr>
        <w:t>, December 12,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LeBor, Adam: </w:t>
      </w:r>
      <w:r w:rsidRPr="00971FDB">
        <w:rPr>
          <w:rFonts w:asciiTheme="minorEastAsia" w:eastAsiaTheme="minorEastAsia"/>
          <w:sz w:val="21"/>
        </w:rPr>
        <w:t>“</w:t>
      </w:r>
      <w:r w:rsidRPr="00971FDB">
        <w:rPr>
          <w:rFonts w:asciiTheme="minorEastAsia" w:eastAsiaTheme="minorEastAsia"/>
          <w:sz w:val="21"/>
        </w:rPr>
        <w:t>Eichmann</w:t>
      </w:r>
      <w:r w:rsidRPr="00971FDB">
        <w:rPr>
          <w:rFonts w:asciiTheme="minorEastAsia" w:eastAsiaTheme="minorEastAsia"/>
          <w:sz w:val="21"/>
        </w:rPr>
        <w:t>’</w:t>
      </w:r>
      <w:r w:rsidRPr="00971FDB">
        <w:rPr>
          <w:rFonts w:asciiTheme="minorEastAsia" w:eastAsiaTheme="minorEastAsia"/>
          <w:sz w:val="21"/>
        </w:rPr>
        <w:t>s List: A Pact with the Devil.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Independent</w:t>
      </w:r>
      <w:r w:rsidRPr="00971FDB">
        <w:rPr>
          <w:rFonts w:asciiTheme="minorEastAsia" w:eastAsiaTheme="minorEastAsia"/>
          <w:sz w:val="21"/>
        </w:rPr>
        <w:t>, August 23,2000.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Levai, Jen</w:t>
      </w:r>
      <w:r w:rsidRPr="00971FDB">
        <w:rPr>
          <w:rStyle w:val="00Text"/>
          <w:rFonts w:asciiTheme="minorEastAsia" w:eastAsiaTheme="minorEastAsia"/>
          <w:sz w:val="21"/>
        </w:rPr>
        <w:t>ö</w:t>
      </w:r>
      <w:r w:rsidRPr="00971FDB">
        <w:rPr>
          <w:rStyle w:val="00Text"/>
          <w:rFonts w:asciiTheme="minorEastAsia" w:eastAsiaTheme="minorEastAsia"/>
          <w:sz w:val="21"/>
        </w:rPr>
        <w:t xml:space="preserve">: </w:t>
      </w:r>
      <w:r w:rsidRPr="00971FDB">
        <w:rPr>
          <w:rFonts w:asciiTheme="minorEastAsia" w:eastAsiaTheme="minorEastAsia"/>
          <w:sz w:val="21"/>
        </w:rPr>
        <w:t>Abscheu und Grauen vor dem Genocid in aller Welt</w:t>
      </w:r>
      <w:r w:rsidRPr="00971FDB">
        <w:rPr>
          <w:rFonts w:asciiTheme="minorEastAsia" w:eastAsiaTheme="minorEastAsia"/>
          <w:sz w:val="21"/>
        </w:rPr>
        <w:t>…</w:t>
      </w:r>
      <w:r w:rsidRPr="00971FDB">
        <w:rPr>
          <w:rFonts w:asciiTheme="minorEastAsia" w:eastAsiaTheme="minorEastAsia"/>
          <w:sz w:val="21"/>
        </w:rPr>
        <w:t xml:space="preserve"> Diplomaten und Presse als Lebensretter: Dokumentationswerk anhand der </w:t>
      </w:r>
      <w:r w:rsidRPr="00971FDB">
        <w:rPr>
          <w:rFonts w:asciiTheme="minorEastAsia" w:eastAsiaTheme="minorEastAsia"/>
          <w:sz w:val="21"/>
        </w:rPr>
        <w:t>“</w:t>
      </w:r>
      <w:r w:rsidRPr="00971FDB">
        <w:rPr>
          <w:rFonts w:asciiTheme="minorEastAsia" w:eastAsiaTheme="minorEastAsia"/>
          <w:sz w:val="21"/>
        </w:rPr>
        <w:t>streng geheim</w:t>
      </w:r>
      <w:r w:rsidRPr="00971FDB">
        <w:rPr>
          <w:rFonts w:asciiTheme="minorEastAsia" w:eastAsiaTheme="minorEastAsia"/>
          <w:sz w:val="21"/>
        </w:rPr>
        <w:t>”</w:t>
      </w:r>
      <w:r w:rsidRPr="00971FDB">
        <w:rPr>
          <w:rFonts w:asciiTheme="minorEastAsia" w:eastAsiaTheme="minorEastAsia"/>
          <w:sz w:val="21"/>
        </w:rPr>
        <w:t>bezeichneten Akten des Reichsaussenministeriums</w:t>
      </w:r>
      <w:r w:rsidRPr="00971FDB">
        <w:rPr>
          <w:rStyle w:val="00Text"/>
          <w:rFonts w:asciiTheme="minorEastAsia" w:eastAsiaTheme="minorEastAsia"/>
          <w:sz w:val="21"/>
        </w:rPr>
        <w:t>. New York 1968.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Levai, Jen</w:t>
      </w:r>
      <w:r w:rsidRPr="00971FDB">
        <w:rPr>
          <w:rFonts w:asciiTheme="minorEastAsia" w:eastAsiaTheme="minorEastAsia"/>
          <w:sz w:val="21"/>
        </w:rPr>
        <w:t>ö</w:t>
      </w:r>
      <w:r w:rsidRPr="00971FDB">
        <w:rPr>
          <w:rFonts w:asciiTheme="minorEastAsia" w:eastAsiaTheme="minorEastAsia"/>
          <w:sz w:val="21"/>
        </w:rPr>
        <w:t xml:space="preserve"> (Hrsg.): </w:t>
      </w:r>
      <w:r w:rsidRPr="00971FDB">
        <w:rPr>
          <w:rStyle w:val="00Text"/>
          <w:rFonts w:asciiTheme="minorEastAsia" w:eastAsiaTheme="minorEastAsia"/>
          <w:sz w:val="21"/>
        </w:rPr>
        <w:t>Eichmann in Ungarn: Dokumente</w:t>
      </w:r>
      <w:r w:rsidRPr="00971FDB">
        <w:rPr>
          <w:rFonts w:asciiTheme="minorEastAsia" w:eastAsiaTheme="minorEastAsia"/>
          <w:sz w:val="21"/>
        </w:rPr>
        <w:t>. Budapest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Levine, Herbert S: Politik, Pers</w:t>
      </w:r>
      <w:r w:rsidRPr="00971FDB">
        <w:rPr>
          <w:rFonts w:asciiTheme="minorEastAsia" w:eastAsiaTheme="minorEastAsia"/>
          <w:sz w:val="21"/>
        </w:rPr>
        <w:t>ö</w:t>
      </w:r>
      <w:r w:rsidRPr="00971FDB">
        <w:rPr>
          <w:rFonts w:asciiTheme="minorEastAsia" w:eastAsiaTheme="minorEastAsia"/>
          <w:sz w:val="21"/>
        </w:rPr>
        <w:t>nlichkeit und Verbrechertum im Dritten Reich.Der Fall Adolf Eichmann. In: J. Bergman/Kl. Megerle/P. Steinbach (Hrsg.),</w:t>
      </w:r>
      <w:r w:rsidRPr="00971FDB">
        <w:rPr>
          <w:rStyle w:val="00Text"/>
          <w:rFonts w:asciiTheme="minorEastAsia" w:eastAsiaTheme="minorEastAsia"/>
          <w:sz w:val="21"/>
        </w:rPr>
        <w:t>Geschichte als politische Wissenschaft: Sozial</w:t>
      </w:r>
      <w:r w:rsidRPr="00971FDB">
        <w:rPr>
          <w:rStyle w:val="00Text"/>
          <w:rFonts w:asciiTheme="minorEastAsia" w:eastAsiaTheme="minorEastAsia"/>
          <w:sz w:val="21"/>
        </w:rPr>
        <w:t>ö</w:t>
      </w:r>
      <w:r w:rsidRPr="00971FDB">
        <w:rPr>
          <w:rStyle w:val="00Text"/>
          <w:rFonts w:asciiTheme="minorEastAsia" w:eastAsiaTheme="minorEastAsia"/>
          <w:sz w:val="21"/>
        </w:rPr>
        <w:t>konomische Ans</w:t>
      </w:r>
      <w:r w:rsidRPr="00971FDB">
        <w:rPr>
          <w:rStyle w:val="00Text"/>
          <w:rFonts w:asciiTheme="minorEastAsia" w:eastAsiaTheme="minorEastAsia"/>
          <w:sz w:val="21"/>
        </w:rPr>
        <w:t>ä</w:t>
      </w:r>
      <w:r w:rsidRPr="00971FDB">
        <w:rPr>
          <w:rStyle w:val="00Text"/>
          <w:rFonts w:asciiTheme="minorEastAsia" w:eastAsiaTheme="minorEastAsia"/>
          <w:sz w:val="21"/>
        </w:rPr>
        <w:t>tze, Analyse politikhistorischer Ph</w:t>
      </w:r>
      <w:r w:rsidRPr="00971FDB">
        <w:rPr>
          <w:rStyle w:val="00Text"/>
          <w:rFonts w:asciiTheme="minorEastAsia" w:eastAsiaTheme="minorEastAsia"/>
          <w:sz w:val="21"/>
        </w:rPr>
        <w:t>ä</w:t>
      </w:r>
      <w:r w:rsidRPr="00971FDB">
        <w:rPr>
          <w:rStyle w:val="00Text"/>
          <w:rFonts w:asciiTheme="minorEastAsia" w:eastAsiaTheme="minorEastAsia"/>
          <w:sz w:val="21"/>
        </w:rPr>
        <w:t>nomene, politologische Fragestellungen in der Geschichte.</w:t>
      </w:r>
      <w:r w:rsidRPr="00971FDB">
        <w:rPr>
          <w:rStyle w:val="00Text"/>
          <w:rFonts w:asciiTheme="minorEastAsia" w:eastAsiaTheme="minorEastAsia"/>
          <w:sz w:val="21"/>
        </w:rPr>
        <w:t> </w:t>
      </w:r>
      <w:r w:rsidRPr="00971FDB">
        <w:rPr>
          <w:rFonts w:asciiTheme="minorEastAsia" w:eastAsiaTheme="minorEastAsia"/>
          <w:sz w:val="21"/>
        </w:rPr>
        <w:t>Stuttgart 1979.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Linze, Dewey W.: </w:t>
      </w:r>
      <w:r w:rsidRPr="00971FDB">
        <w:rPr>
          <w:rFonts w:asciiTheme="minorEastAsia" w:eastAsiaTheme="minorEastAsia"/>
          <w:sz w:val="21"/>
        </w:rPr>
        <w:t>“</w:t>
      </w:r>
      <w:r w:rsidRPr="00971FDB">
        <w:rPr>
          <w:rFonts w:asciiTheme="minorEastAsia" w:eastAsiaTheme="minorEastAsia"/>
          <w:sz w:val="21"/>
        </w:rPr>
        <w:t>LIFE and Eichmann.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Newsweek</w:t>
      </w:r>
      <w:r w:rsidRPr="00971FDB">
        <w:rPr>
          <w:rFonts w:asciiTheme="minorEastAsia" w:eastAsiaTheme="minorEastAsia"/>
          <w:sz w:val="21"/>
        </w:rPr>
        <w:t>, December 5, 1960.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Longerich, Peter: </w:t>
      </w:r>
      <w:r w:rsidRPr="00971FDB">
        <w:rPr>
          <w:rFonts w:asciiTheme="minorEastAsia" w:eastAsiaTheme="minorEastAsia"/>
          <w:sz w:val="21"/>
        </w:rPr>
        <w:t xml:space="preserve">Der ungeschriebene Befehl: Hitler und der Weg zur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w:t>
      </w:r>
      <w:r w:rsidRPr="00971FDB">
        <w:rPr>
          <w:rFonts w:asciiTheme="minorEastAsia" w:eastAsiaTheme="minorEastAsia"/>
          <w:sz w:val="21"/>
        </w:rPr>
        <w:t>”</w:t>
      </w:r>
      <w:r w:rsidRPr="00971FDB">
        <w:rPr>
          <w:rFonts w:asciiTheme="minorEastAsia" w:eastAsiaTheme="minorEastAsia"/>
          <w:sz w:val="21"/>
        </w:rPr>
        <w:t>.</w:t>
      </w:r>
      <w:r w:rsidRPr="00971FDB">
        <w:rPr>
          <w:rStyle w:val="00Text"/>
          <w:rFonts w:asciiTheme="minorEastAsia" w:eastAsiaTheme="minorEastAsia"/>
          <w:sz w:val="21"/>
        </w:rPr>
        <w:t>M</w:t>
      </w:r>
      <w:r w:rsidRPr="00971FDB">
        <w:rPr>
          <w:rStyle w:val="00Text"/>
          <w:rFonts w:asciiTheme="minorEastAsia" w:eastAsiaTheme="minorEastAsia"/>
          <w:sz w:val="21"/>
        </w:rPr>
        <w:t>ü</w:t>
      </w:r>
      <w:r w:rsidRPr="00971FDB">
        <w:rPr>
          <w:rStyle w:val="00Text"/>
          <w:rFonts w:asciiTheme="minorEastAsia" w:eastAsiaTheme="minorEastAsia"/>
          <w:sz w:val="21"/>
        </w:rPr>
        <w:t>nchen, Z</w:t>
      </w:r>
      <w:r w:rsidRPr="00971FDB">
        <w:rPr>
          <w:rStyle w:val="00Text"/>
          <w:rFonts w:asciiTheme="minorEastAsia" w:eastAsiaTheme="minorEastAsia"/>
          <w:sz w:val="21"/>
        </w:rPr>
        <w:t>ü</w:t>
      </w:r>
      <w:r w:rsidRPr="00971FDB">
        <w:rPr>
          <w:rStyle w:val="00Text"/>
          <w:rFonts w:asciiTheme="minorEastAsia" w:eastAsiaTheme="minorEastAsia"/>
          <w:sz w:val="21"/>
        </w:rPr>
        <w:t>rich 2001.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Lozowick, Yaacov: </w:t>
      </w:r>
      <w:r w:rsidRPr="00971FDB">
        <w:rPr>
          <w:rFonts w:asciiTheme="minorEastAsia" w:eastAsiaTheme="minorEastAsia"/>
          <w:sz w:val="21"/>
        </w:rPr>
        <w:t>“</w:t>
      </w:r>
      <w:r w:rsidRPr="00971FDB">
        <w:rPr>
          <w:rFonts w:asciiTheme="minorEastAsia" w:eastAsiaTheme="minorEastAsia"/>
          <w:sz w:val="21"/>
        </w:rPr>
        <w:t>Malice in Action.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Yad Vashem Studies</w:t>
      </w:r>
      <w:r w:rsidRPr="00971FDB">
        <w:rPr>
          <w:rFonts w:asciiTheme="minorEastAsia" w:eastAsiaTheme="minorEastAsia"/>
          <w:sz w:val="21"/>
        </w:rPr>
        <w:t xml:space="preserve"> 27 (1999), pp. 287-330.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Lozowick, Yaacov: </w:t>
      </w:r>
      <w:r w:rsidRPr="00971FDB">
        <w:rPr>
          <w:rFonts w:asciiTheme="minorEastAsia" w:eastAsiaTheme="minorEastAsia"/>
          <w:sz w:val="21"/>
        </w:rPr>
        <w:t>Hitlers B</w:t>
      </w:r>
      <w:r w:rsidRPr="00971FDB">
        <w:rPr>
          <w:rFonts w:asciiTheme="minorEastAsia" w:eastAsiaTheme="minorEastAsia"/>
          <w:sz w:val="21"/>
        </w:rPr>
        <w:t>ü</w:t>
      </w:r>
      <w:r w:rsidRPr="00971FDB">
        <w:rPr>
          <w:rFonts w:asciiTheme="minorEastAsia" w:eastAsiaTheme="minorEastAsia"/>
          <w:sz w:val="21"/>
        </w:rPr>
        <w:t>rokraten: Eichmann, seine willigen Vollstrecker und die Banalit</w:t>
      </w:r>
      <w:r w:rsidRPr="00971FDB">
        <w:rPr>
          <w:rFonts w:asciiTheme="minorEastAsia" w:eastAsiaTheme="minorEastAsia"/>
          <w:sz w:val="21"/>
        </w:rPr>
        <w:t>ä</w:t>
      </w:r>
      <w:r w:rsidRPr="00971FDB">
        <w:rPr>
          <w:rFonts w:asciiTheme="minorEastAsia" w:eastAsiaTheme="minorEastAsia"/>
          <w:sz w:val="21"/>
        </w:rPr>
        <w:t>t des B</w:t>
      </w:r>
      <w:r w:rsidRPr="00971FDB">
        <w:rPr>
          <w:rFonts w:asciiTheme="minorEastAsia" w:eastAsiaTheme="minorEastAsia"/>
          <w:sz w:val="21"/>
        </w:rPr>
        <w:t>ö</w:t>
      </w:r>
      <w:r w:rsidRPr="00971FDB">
        <w:rPr>
          <w:rFonts w:asciiTheme="minorEastAsia" w:eastAsiaTheme="minorEastAsia"/>
          <w:sz w:val="21"/>
        </w:rPr>
        <w:t>sen</w:t>
      </w:r>
      <w:r w:rsidRPr="00971FDB">
        <w:rPr>
          <w:rStyle w:val="00Text"/>
          <w:rFonts w:asciiTheme="minorEastAsia" w:eastAsiaTheme="minorEastAsia"/>
          <w:sz w:val="21"/>
        </w:rPr>
        <w:t>. Z</w:t>
      </w:r>
      <w:r w:rsidRPr="00971FDB">
        <w:rPr>
          <w:rStyle w:val="00Text"/>
          <w:rFonts w:asciiTheme="minorEastAsia" w:eastAsiaTheme="minorEastAsia"/>
          <w:sz w:val="21"/>
        </w:rPr>
        <w:t>ü</w:t>
      </w:r>
      <w:r w:rsidRPr="00971FDB">
        <w:rPr>
          <w:rStyle w:val="00Text"/>
          <w:rFonts w:asciiTheme="minorEastAsia" w:eastAsiaTheme="minorEastAsia"/>
          <w:sz w:val="21"/>
        </w:rPr>
        <w:t>rich, M</w:t>
      </w:r>
      <w:r w:rsidRPr="00971FDB">
        <w:rPr>
          <w:rStyle w:val="00Text"/>
          <w:rFonts w:asciiTheme="minorEastAsia" w:eastAsiaTheme="minorEastAsia"/>
          <w:sz w:val="21"/>
        </w:rPr>
        <w:t>ü</w:t>
      </w:r>
      <w:r w:rsidRPr="00971FDB">
        <w:rPr>
          <w:rStyle w:val="00Text"/>
          <w:rFonts w:asciiTheme="minorEastAsia" w:eastAsiaTheme="minorEastAsia"/>
          <w:sz w:val="21"/>
        </w:rPr>
        <w:t>nchen 2000.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Malkin, Peter Z./Stein, Harry: </w:t>
      </w:r>
      <w:r w:rsidRPr="00971FDB">
        <w:rPr>
          <w:rStyle w:val="00Text"/>
          <w:rFonts w:asciiTheme="minorEastAsia" w:eastAsiaTheme="minorEastAsia"/>
          <w:sz w:val="21"/>
        </w:rPr>
        <w:t>Ich jagte Eichmann</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Z</w:t>
      </w:r>
      <w:r w:rsidRPr="00971FDB">
        <w:rPr>
          <w:rFonts w:asciiTheme="minorEastAsia" w:eastAsiaTheme="minorEastAsia"/>
          <w:sz w:val="21"/>
        </w:rPr>
        <w:t>ü</w:t>
      </w:r>
      <w:r w:rsidRPr="00971FDB">
        <w:rPr>
          <w:rFonts w:asciiTheme="minorEastAsia" w:eastAsiaTheme="minorEastAsia"/>
          <w:sz w:val="21"/>
        </w:rPr>
        <w:t>rich 1990.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Man, Peter/Dan, Uri: </w:t>
      </w:r>
      <w:r w:rsidRPr="00971FDB">
        <w:rPr>
          <w:rFonts w:asciiTheme="minorEastAsia" w:eastAsiaTheme="minorEastAsia"/>
          <w:sz w:val="21"/>
        </w:rPr>
        <w:t>Capturer Eichmann: Temoignage d</w:t>
      </w:r>
      <w:r w:rsidRPr="00971FDB">
        <w:rPr>
          <w:rStyle w:val="00Text"/>
          <w:rFonts w:asciiTheme="minorEastAsia" w:eastAsiaTheme="minorEastAsia"/>
          <w:sz w:val="21"/>
        </w:rPr>
        <w:t>’</w:t>
      </w:r>
      <w:r w:rsidRPr="00971FDB">
        <w:rPr>
          <w:rFonts w:asciiTheme="minorEastAsia" w:eastAsiaTheme="minorEastAsia"/>
          <w:sz w:val="21"/>
        </w:rPr>
        <w:t>un agent du Mossad</w:t>
      </w:r>
      <w:r w:rsidRPr="00971FDB">
        <w:rPr>
          <w:rStyle w:val="00Text"/>
          <w:rFonts w:asciiTheme="minorEastAsia" w:eastAsiaTheme="minorEastAsia"/>
          <w:sz w:val="21"/>
        </w:rPr>
        <w:t>. Paris,1987.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Meding, Holger: </w:t>
      </w:r>
      <w:r w:rsidRPr="00971FDB">
        <w:rPr>
          <w:rFonts w:asciiTheme="minorEastAsia" w:eastAsiaTheme="minorEastAsia"/>
          <w:sz w:val="21"/>
        </w:rPr>
        <w:t>Flucht vor N</w:t>
      </w:r>
      <w:r w:rsidRPr="00971FDB">
        <w:rPr>
          <w:rFonts w:asciiTheme="minorEastAsia" w:eastAsiaTheme="minorEastAsia"/>
          <w:sz w:val="21"/>
        </w:rPr>
        <w:t>ü</w:t>
      </w:r>
      <w:r w:rsidRPr="00971FDB">
        <w:rPr>
          <w:rFonts w:asciiTheme="minorEastAsia" w:eastAsiaTheme="minorEastAsia"/>
          <w:sz w:val="21"/>
        </w:rPr>
        <w:t xml:space="preserve">rnberg? Deutsche und </w:t>
      </w:r>
      <w:r w:rsidRPr="00971FDB">
        <w:rPr>
          <w:rFonts w:asciiTheme="minorEastAsia" w:eastAsiaTheme="minorEastAsia"/>
          <w:sz w:val="21"/>
        </w:rPr>
        <w:t>ö</w:t>
      </w:r>
      <w:r w:rsidRPr="00971FDB">
        <w:rPr>
          <w:rFonts w:asciiTheme="minorEastAsia" w:eastAsiaTheme="minorEastAsia"/>
          <w:sz w:val="21"/>
        </w:rPr>
        <w:t>sterreichische Einwanderung in Argentinien 1945-1955</w:t>
      </w:r>
      <w:r w:rsidRPr="00971FDB">
        <w:rPr>
          <w:rStyle w:val="00Text"/>
          <w:rFonts w:asciiTheme="minorEastAsia" w:eastAsiaTheme="minorEastAsia"/>
          <w:sz w:val="21"/>
        </w:rPr>
        <w:t>. K</w:t>
      </w:r>
      <w:r w:rsidRPr="00971FDB">
        <w:rPr>
          <w:rStyle w:val="00Text"/>
          <w:rFonts w:asciiTheme="minorEastAsia" w:eastAsiaTheme="minorEastAsia"/>
          <w:sz w:val="21"/>
        </w:rPr>
        <w:t>ö</w:t>
      </w:r>
      <w:r w:rsidRPr="00971FDB">
        <w:rPr>
          <w:rStyle w:val="00Text"/>
          <w:rFonts w:asciiTheme="minorEastAsia" w:eastAsiaTheme="minorEastAsia"/>
          <w:sz w:val="21"/>
        </w:rPr>
        <w:t>ln 1992.</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Meding, Holger: </w:t>
      </w:r>
      <w:r w:rsidRPr="00971FDB">
        <w:rPr>
          <w:rFonts w:asciiTheme="minorEastAsia" w:eastAsiaTheme="minorEastAsia"/>
          <w:sz w:val="21"/>
        </w:rPr>
        <w:t>Der Weg: Eine deutsche Emigrantenzeitschrift in Buenos Aires 1947-1957</w:t>
      </w:r>
      <w:r w:rsidRPr="00971FDB">
        <w:rPr>
          <w:rStyle w:val="00Text"/>
          <w:rFonts w:asciiTheme="minorEastAsia" w:eastAsiaTheme="minorEastAsia"/>
          <w:sz w:val="21"/>
        </w:rPr>
        <w:t>. Berlin 1997.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Miale, F. R., and M. Selzer: </w:t>
      </w:r>
      <w:r w:rsidRPr="00971FDB">
        <w:rPr>
          <w:rFonts w:asciiTheme="minorEastAsia" w:eastAsiaTheme="minorEastAsia"/>
          <w:sz w:val="21"/>
        </w:rPr>
        <w:t>The Nuremberg Mind: The Psychology of the Nazi Leader</w:t>
      </w:r>
      <w:r w:rsidRPr="00971FDB">
        <w:rPr>
          <w:rStyle w:val="00Text"/>
          <w:rFonts w:asciiTheme="minorEastAsia" w:eastAsiaTheme="minorEastAsia"/>
          <w:sz w:val="21"/>
        </w:rPr>
        <w:t>. New York, 1975.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Mikellitis, Edith: Der verlorene Sohn. Anmerkungen zum Fall Eichmann. In: </w:t>
      </w:r>
      <w:r w:rsidRPr="00971FDB">
        <w:rPr>
          <w:rStyle w:val="00Text"/>
          <w:rFonts w:asciiTheme="minorEastAsia" w:eastAsiaTheme="minorEastAsia"/>
          <w:sz w:val="21"/>
        </w:rPr>
        <w:t>Zeitschrift f</w:t>
      </w:r>
      <w:r w:rsidRPr="00971FDB">
        <w:rPr>
          <w:rStyle w:val="00Text"/>
          <w:rFonts w:asciiTheme="minorEastAsia" w:eastAsiaTheme="minorEastAsia"/>
          <w:sz w:val="21"/>
        </w:rPr>
        <w:t>ü</w:t>
      </w:r>
      <w:r w:rsidRPr="00971FDB">
        <w:rPr>
          <w:rStyle w:val="00Text"/>
          <w:rFonts w:asciiTheme="minorEastAsia" w:eastAsiaTheme="minorEastAsia"/>
          <w:sz w:val="21"/>
        </w:rPr>
        <w:t>r Geopolitik</w:t>
      </w:r>
      <w:r w:rsidRPr="00971FDB">
        <w:rPr>
          <w:rFonts w:asciiTheme="minorEastAsia" w:eastAsiaTheme="minorEastAsia"/>
          <w:sz w:val="21"/>
        </w:rPr>
        <w:t>. Heidelberg 32,1961, 269-70.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Milotov</w:t>
      </w:r>
      <w:r w:rsidRPr="00971FDB">
        <w:rPr>
          <w:rFonts w:asciiTheme="minorEastAsia" w:eastAsiaTheme="minorEastAsia"/>
          <w:sz w:val="21"/>
        </w:rPr>
        <w:t>á</w:t>
      </w:r>
      <w:r w:rsidRPr="00971FDB">
        <w:rPr>
          <w:rFonts w:asciiTheme="minorEastAsia" w:eastAsiaTheme="minorEastAsia"/>
          <w:sz w:val="21"/>
        </w:rPr>
        <w:t>, Jaroslava: Die Zentralstelle f</w:t>
      </w:r>
      <w:r w:rsidRPr="00971FDB">
        <w:rPr>
          <w:rFonts w:asciiTheme="minorEastAsia" w:eastAsiaTheme="minorEastAsia"/>
          <w:sz w:val="21"/>
        </w:rPr>
        <w:t>ü</w:t>
      </w:r>
      <w:r w:rsidRPr="00971FDB">
        <w:rPr>
          <w:rFonts w:asciiTheme="minorEastAsia" w:eastAsiaTheme="minorEastAsia"/>
          <w:sz w:val="21"/>
        </w:rPr>
        <w:t>r j</w:t>
      </w:r>
      <w:r w:rsidRPr="00971FDB">
        <w:rPr>
          <w:rFonts w:asciiTheme="minorEastAsia" w:eastAsiaTheme="minorEastAsia"/>
          <w:sz w:val="21"/>
        </w:rPr>
        <w:t>ü</w:t>
      </w:r>
      <w:r w:rsidRPr="00971FDB">
        <w:rPr>
          <w:rFonts w:asciiTheme="minorEastAsia" w:eastAsiaTheme="minorEastAsia"/>
          <w:sz w:val="21"/>
        </w:rPr>
        <w:t>dische Auswanderung in Prag. Genesis und T</w:t>
      </w:r>
      <w:r w:rsidRPr="00971FDB">
        <w:rPr>
          <w:rFonts w:asciiTheme="minorEastAsia" w:eastAsiaTheme="minorEastAsia"/>
          <w:sz w:val="21"/>
        </w:rPr>
        <w:t>ä</w:t>
      </w:r>
      <w:r w:rsidRPr="00971FDB">
        <w:rPr>
          <w:rFonts w:asciiTheme="minorEastAsia" w:eastAsiaTheme="minorEastAsia"/>
          <w:sz w:val="21"/>
        </w:rPr>
        <w:t xml:space="preserve">tigkeit bis zum Anfang des Jahres 1940. In: </w:t>
      </w:r>
      <w:r w:rsidRPr="00971FDB">
        <w:rPr>
          <w:rStyle w:val="00Text"/>
          <w:rFonts w:asciiTheme="minorEastAsia" w:eastAsiaTheme="minorEastAsia"/>
          <w:sz w:val="21"/>
        </w:rPr>
        <w:t>Theresienst</w:t>
      </w:r>
      <w:r w:rsidRPr="00971FDB">
        <w:rPr>
          <w:rStyle w:val="00Text"/>
          <w:rFonts w:asciiTheme="minorEastAsia" w:eastAsiaTheme="minorEastAsia"/>
          <w:sz w:val="21"/>
        </w:rPr>
        <w:t>ä</w:t>
      </w:r>
      <w:r w:rsidRPr="00971FDB">
        <w:rPr>
          <w:rStyle w:val="00Text"/>
          <w:rFonts w:asciiTheme="minorEastAsia" w:eastAsiaTheme="minorEastAsia"/>
          <w:sz w:val="21"/>
        </w:rPr>
        <w:t>dter Studien und Dokumente</w:t>
      </w:r>
      <w:r w:rsidRPr="00971FDB">
        <w:rPr>
          <w:rFonts w:asciiTheme="minorEastAsia" w:eastAsiaTheme="minorEastAsia"/>
          <w:sz w:val="21"/>
        </w:rPr>
        <w:t>, 1997, 7</w:t>
      </w:r>
      <w:r w:rsidRPr="00971FDB">
        <w:rPr>
          <w:rFonts w:asciiTheme="minorEastAsia" w:eastAsiaTheme="minorEastAsia"/>
          <w:sz w:val="21"/>
        </w:rPr>
        <w:t>ß</w:t>
      </w:r>
      <w:r w:rsidRPr="00971FDB">
        <w:rPr>
          <w:rFonts w:asciiTheme="minorEastAsia" w:eastAsiaTheme="minorEastAsia"/>
          <w:sz w:val="21"/>
        </w:rPr>
        <w:t>30.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Moser, Jonny: </w:t>
      </w:r>
      <w:r w:rsidRPr="00971FDB">
        <w:rPr>
          <w:rFonts w:asciiTheme="minorEastAsia" w:eastAsiaTheme="minorEastAsia"/>
          <w:sz w:val="21"/>
        </w:rPr>
        <w:t>“</w:t>
      </w:r>
      <w:r w:rsidRPr="00971FDB">
        <w:rPr>
          <w:rFonts w:asciiTheme="minorEastAsia" w:eastAsiaTheme="minorEastAsia"/>
          <w:sz w:val="21"/>
        </w:rPr>
        <w:t>Nisko. The First Experiment in Deportation.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Simon Wiesenthal Center Annual</w:t>
      </w:r>
      <w:r w:rsidRPr="00971FDB">
        <w:rPr>
          <w:rFonts w:asciiTheme="minorEastAsia" w:eastAsiaTheme="minorEastAsia"/>
          <w:sz w:val="21"/>
        </w:rPr>
        <w:t xml:space="preserve"> 2 (1985), pp. 1-30.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Moser, Jonny: Die Zentralstelle f</w:t>
      </w:r>
      <w:r w:rsidRPr="00971FDB">
        <w:rPr>
          <w:rFonts w:asciiTheme="minorEastAsia" w:eastAsiaTheme="minorEastAsia"/>
          <w:sz w:val="21"/>
        </w:rPr>
        <w:t>ü</w:t>
      </w:r>
      <w:r w:rsidRPr="00971FDB">
        <w:rPr>
          <w:rFonts w:asciiTheme="minorEastAsia" w:eastAsiaTheme="minorEastAsia"/>
          <w:sz w:val="21"/>
        </w:rPr>
        <w:t>r j</w:t>
      </w:r>
      <w:r w:rsidRPr="00971FDB">
        <w:rPr>
          <w:rFonts w:asciiTheme="minorEastAsia" w:eastAsiaTheme="minorEastAsia"/>
          <w:sz w:val="21"/>
        </w:rPr>
        <w:t>ü</w:t>
      </w:r>
      <w:r w:rsidRPr="00971FDB">
        <w:rPr>
          <w:rFonts w:asciiTheme="minorEastAsia" w:eastAsiaTheme="minorEastAsia"/>
          <w:sz w:val="21"/>
        </w:rPr>
        <w:t xml:space="preserve">dische Auswanderung in Wien. In: Kurt Schmid/Robert Streibel, </w:t>
      </w:r>
      <w:r w:rsidRPr="00971FDB">
        <w:rPr>
          <w:rStyle w:val="00Text"/>
          <w:rFonts w:asciiTheme="minorEastAsia" w:eastAsiaTheme="minorEastAsia"/>
          <w:sz w:val="21"/>
        </w:rPr>
        <w:t xml:space="preserve">Der Pogrom 1938: Judenverfolgung in </w:t>
      </w:r>
      <w:r w:rsidRPr="00971FDB">
        <w:rPr>
          <w:rStyle w:val="00Text"/>
          <w:rFonts w:asciiTheme="minorEastAsia" w:eastAsiaTheme="minorEastAsia"/>
          <w:sz w:val="21"/>
        </w:rPr>
        <w:t>Ö</w:t>
      </w:r>
      <w:r w:rsidRPr="00971FDB">
        <w:rPr>
          <w:rStyle w:val="00Text"/>
          <w:rFonts w:asciiTheme="minorEastAsia" w:eastAsiaTheme="minorEastAsia"/>
          <w:sz w:val="21"/>
        </w:rPr>
        <w:t>sterreich und Deutschland</w:t>
      </w:r>
      <w:r w:rsidRPr="00971FDB">
        <w:rPr>
          <w:rFonts w:asciiTheme="minorEastAsia" w:eastAsiaTheme="minorEastAsia"/>
          <w:sz w:val="21"/>
        </w:rPr>
        <w:t>. Wien 1990. (2. Aufl.)</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Mulisch, Harry: Strafsache 40/61. Eine Reportage </w:t>
      </w:r>
      <w:r w:rsidRPr="00971FDB">
        <w:rPr>
          <w:rFonts w:asciiTheme="minorEastAsia" w:eastAsiaTheme="minorEastAsia"/>
          <w:sz w:val="21"/>
        </w:rPr>
        <w:t>ü</w:t>
      </w:r>
      <w:r w:rsidRPr="00971FDB">
        <w:rPr>
          <w:rFonts w:asciiTheme="minorEastAsia" w:eastAsiaTheme="minorEastAsia"/>
          <w:sz w:val="21"/>
        </w:rPr>
        <w:t>ber den Eichmann-Proze</w:t>
      </w:r>
      <w:r w:rsidRPr="00971FDB">
        <w:rPr>
          <w:rFonts w:asciiTheme="minorEastAsia" w:eastAsiaTheme="minorEastAsia"/>
          <w:sz w:val="21"/>
        </w:rPr>
        <w:t>ß</w:t>
      </w:r>
      <w:r w:rsidRPr="00971FDB">
        <w:rPr>
          <w:rFonts w:asciiTheme="minorEastAsia" w:eastAsiaTheme="minorEastAsia"/>
          <w:sz w:val="21"/>
        </w:rPr>
        <w:t>.Schauberg, K</w:t>
      </w:r>
      <w:r w:rsidRPr="00971FDB">
        <w:rPr>
          <w:rFonts w:asciiTheme="minorEastAsia" w:eastAsiaTheme="minorEastAsia"/>
          <w:sz w:val="21"/>
        </w:rPr>
        <w:t>ö</w:t>
      </w:r>
      <w:r w:rsidRPr="00971FDB">
        <w:rPr>
          <w:rFonts w:asciiTheme="minorEastAsia" w:eastAsiaTheme="minorEastAsia"/>
          <w:sz w:val="21"/>
        </w:rPr>
        <w:t>ln 1963.</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[Mulisch, Harry: </w:t>
      </w:r>
      <w:r w:rsidRPr="00971FDB">
        <w:rPr>
          <w:rFonts w:asciiTheme="minorEastAsia" w:eastAsiaTheme="minorEastAsia"/>
          <w:sz w:val="21"/>
        </w:rPr>
        <w:t>Criminal Case 40/61, the Trial of Adolf Eichmann: An Eyewitness Account</w:t>
      </w:r>
      <w:r w:rsidRPr="00971FDB">
        <w:rPr>
          <w:rStyle w:val="00Text"/>
          <w:rFonts w:asciiTheme="minorEastAsia" w:eastAsiaTheme="minorEastAsia"/>
          <w:sz w:val="21"/>
        </w:rPr>
        <w:t>. Philadelphia, 2009.]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Naftali, Timothy: </w:t>
      </w:r>
      <w:r w:rsidRPr="00971FDB">
        <w:rPr>
          <w:rFonts w:asciiTheme="minorEastAsia" w:eastAsiaTheme="minorEastAsia"/>
          <w:sz w:val="21"/>
        </w:rPr>
        <w:t>New Information on Cold War: CIA Stay-Behind Operations in Germany and on the Adolf Eichmann Case</w:t>
      </w:r>
      <w:r w:rsidRPr="00971FDB">
        <w:rPr>
          <w:rStyle w:val="00Text"/>
          <w:rFonts w:asciiTheme="minorEastAsia" w:eastAsiaTheme="minorEastAsia"/>
          <w:sz w:val="21"/>
        </w:rPr>
        <w:t>. Nazi War Crimes Interagency Working Group. Washington, D.C., 2006.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Naftali, Timothy: </w:t>
      </w:r>
      <w:r w:rsidRPr="00971FDB">
        <w:rPr>
          <w:rFonts w:asciiTheme="minorEastAsia" w:eastAsiaTheme="minorEastAsia"/>
          <w:sz w:val="21"/>
        </w:rPr>
        <w:t>“</w:t>
      </w:r>
      <w:r w:rsidRPr="00971FDB">
        <w:rPr>
          <w:rFonts w:asciiTheme="minorEastAsia" w:eastAsiaTheme="minorEastAsia"/>
          <w:sz w:val="21"/>
        </w:rPr>
        <w:t>The CIA and Eichmann</w:t>
      </w:r>
      <w:r w:rsidRPr="00971FDB">
        <w:rPr>
          <w:rFonts w:asciiTheme="minorEastAsia" w:eastAsiaTheme="minorEastAsia"/>
          <w:sz w:val="21"/>
        </w:rPr>
        <w:t>’</w:t>
      </w:r>
      <w:r w:rsidRPr="00971FDB">
        <w:rPr>
          <w:rFonts w:asciiTheme="minorEastAsia" w:eastAsiaTheme="minorEastAsia"/>
          <w:sz w:val="21"/>
        </w:rPr>
        <w:t>s Associates.</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U.S. Intelligence and the Nazis</w:t>
      </w:r>
      <w:r w:rsidRPr="00971FDB">
        <w:rPr>
          <w:rFonts w:asciiTheme="minorEastAsia" w:eastAsiaTheme="minorEastAsia"/>
          <w:sz w:val="21"/>
        </w:rPr>
        <w:t>. Edited by Richard Breitman. Washington, D.C., 2004.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Nellessen, Bernd: </w:t>
      </w:r>
      <w:r w:rsidRPr="00971FDB">
        <w:rPr>
          <w:rStyle w:val="00Text"/>
          <w:rFonts w:asciiTheme="minorEastAsia" w:eastAsiaTheme="minorEastAsia"/>
          <w:sz w:val="21"/>
        </w:rPr>
        <w:t>Der Prozess von Jerusalem: Ein Dokument</w:t>
      </w:r>
      <w:r w:rsidRPr="00971FDB">
        <w:rPr>
          <w:rFonts w:asciiTheme="minorEastAsia" w:eastAsiaTheme="minorEastAsia"/>
          <w:sz w:val="21"/>
        </w:rPr>
        <w:t>. D</w:t>
      </w:r>
      <w:r w:rsidRPr="00971FDB">
        <w:rPr>
          <w:rFonts w:asciiTheme="minorEastAsia" w:eastAsiaTheme="minorEastAsia"/>
          <w:sz w:val="21"/>
        </w:rPr>
        <w:t>ü</w:t>
      </w:r>
      <w:r w:rsidRPr="00971FDB">
        <w:rPr>
          <w:rFonts w:asciiTheme="minorEastAsia" w:eastAsiaTheme="minorEastAsia"/>
          <w:sz w:val="21"/>
        </w:rPr>
        <w:t>sseldorf , Wien 1964.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Nicosia, Francis R.: Ein n</w:t>
      </w:r>
      <w:r w:rsidRPr="00971FDB">
        <w:rPr>
          <w:rFonts w:asciiTheme="minorEastAsia" w:eastAsiaTheme="minorEastAsia"/>
          <w:sz w:val="21"/>
        </w:rPr>
        <w:t>ü</w:t>
      </w:r>
      <w:r w:rsidRPr="00971FDB">
        <w:rPr>
          <w:rFonts w:asciiTheme="minorEastAsia" w:eastAsiaTheme="minorEastAsia"/>
          <w:sz w:val="21"/>
        </w:rPr>
        <w:t xml:space="preserve">tzlicher Feind. Zionismus im nationalsozialistischen Deutschland 1933-1939. In: </w:t>
      </w:r>
      <w:r w:rsidRPr="00971FDB">
        <w:rPr>
          <w:rStyle w:val="00Text"/>
          <w:rFonts w:asciiTheme="minorEastAsia" w:eastAsiaTheme="minorEastAsia"/>
          <w:sz w:val="21"/>
        </w:rPr>
        <w:t>Vierteljahrshefte f</w:t>
      </w:r>
      <w:r w:rsidRPr="00971FDB">
        <w:rPr>
          <w:rStyle w:val="00Text"/>
          <w:rFonts w:asciiTheme="minorEastAsia" w:eastAsiaTheme="minorEastAsia"/>
          <w:sz w:val="21"/>
        </w:rPr>
        <w:t>ü</w:t>
      </w:r>
      <w:r w:rsidRPr="00971FDB">
        <w:rPr>
          <w:rStyle w:val="00Text"/>
          <w:rFonts w:asciiTheme="minorEastAsia" w:eastAsiaTheme="minorEastAsia"/>
          <w:sz w:val="21"/>
        </w:rPr>
        <w:t>r Zeitgeschichte</w:t>
      </w:r>
      <w:r w:rsidRPr="00971FDB">
        <w:rPr>
          <w:rFonts w:asciiTheme="minorEastAsia" w:eastAsiaTheme="minorEastAsia"/>
          <w:sz w:val="21"/>
        </w:rPr>
        <w:t xml:space="preserve"> 37, 1989, 367-400.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Nicosia, Francis R.: </w:t>
      </w:r>
      <w:r w:rsidRPr="00971FDB">
        <w:rPr>
          <w:rFonts w:asciiTheme="minorEastAsia" w:eastAsiaTheme="minorEastAsia"/>
          <w:sz w:val="21"/>
        </w:rPr>
        <w:t>“</w:t>
      </w:r>
      <w:r w:rsidRPr="00971FDB">
        <w:rPr>
          <w:rFonts w:asciiTheme="minorEastAsia" w:eastAsiaTheme="minorEastAsia"/>
          <w:sz w:val="21"/>
        </w:rPr>
        <w:t>Revisionism Zionism in Germany II. Georg Kareski and the Staatszionistische Organisation, 1933-1938.</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Yearbook of the Leo Baeck Institute</w:t>
      </w:r>
      <w:r w:rsidRPr="00971FDB">
        <w:rPr>
          <w:rFonts w:asciiTheme="minorEastAsia" w:eastAsiaTheme="minorEastAsia"/>
          <w:sz w:val="21"/>
        </w:rPr>
        <w:t xml:space="preserve"> 32 (1987), pp. 247ff.</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Onfray, Michel: </w:t>
      </w:r>
      <w:r w:rsidRPr="00971FDB">
        <w:rPr>
          <w:rFonts w:asciiTheme="minorEastAsia" w:eastAsiaTheme="minorEastAsia"/>
          <w:sz w:val="21"/>
        </w:rPr>
        <w:t>Le songe d</w:t>
      </w:r>
      <w:r w:rsidRPr="00971FDB">
        <w:rPr>
          <w:rStyle w:val="00Text"/>
          <w:rFonts w:asciiTheme="minorEastAsia" w:eastAsiaTheme="minorEastAsia"/>
          <w:sz w:val="21"/>
        </w:rPr>
        <w:t>’</w:t>
      </w:r>
      <w:r w:rsidRPr="00971FDB">
        <w:rPr>
          <w:rFonts w:asciiTheme="minorEastAsia" w:eastAsiaTheme="minorEastAsia"/>
          <w:sz w:val="21"/>
        </w:rPr>
        <w:t>Eichmann: Pr</w:t>
      </w:r>
      <w:r w:rsidRPr="00971FDB">
        <w:rPr>
          <w:rFonts w:asciiTheme="minorEastAsia" w:eastAsiaTheme="minorEastAsia"/>
          <w:sz w:val="21"/>
        </w:rPr>
        <w:t>é</w:t>
      </w:r>
      <w:r w:rsidRPr="00971FDB">
        <w:rPr>
          <w:rFonts w:asciiTheme="minorEastAsia" w:eastAsiaTheme="minorEastAsia"/>
          <w:sz w:val="21"/>
        </w:rPr>
        <w:t>c</w:t>
      </w:r>
      <w:r w:rsidRPr="00971FDB">
        <w:rPr>
          <w:rFonts w:asciiTheme="minorEastAsia" w:eastAsiaTheme="minorEastAsia"/>
          <w:sz w:val="21"/>
        </w:rPr>
        <w:t>é</w:t>
      </w:r>
      <w:r w:rsidRPr="00971FDB">
        <w:rPr>
          <w:rFonts w:asciiTheme="minorEastAsia" w:eastAsiaTheme="minorEastAsia"/>
          <w:sz w:val="21"/>
        </w:rPr>
        <w:t>d</w:t>
      </w:r>
      <w:r w:rsidRPr="00971FDB">
        <w:rPr>
          <w:rFonts w:asciiTheme="minorEastAsia" w:eastAsiaTheme="minorEastAsia"/>
          <w:sz w:val="21"/>
        </w:rPr>
        <w:t>é</w:t>
      </w:r>
      <w:r w:rsidRPr="00971FDB">
        <w:rPr>
          <w:rFonts w:asciiTheme="minorEastAsia" w:eastAsiaTheme="minorEastAsia"/>
          <w:sz w:val="21"/>
        </w:rPr>
        <w:t xml:space="preserve"> de</w:t>
      </w:r>
      <w:r w:rsidRPr="00971FDB">
        <w:rPr>
          <w:rStyle w:val="00Text"/>
          <w:rFonts w:asciiTheme="minorEastAsia" w:eastAsiaTheme="minorEastAsia"/>
          <w:sz w:val="21"/>
        </w:rPr>
        <w:t>’</w:t>
      </w:r>
      <w:r w:rsidRPr="00971FDB">
        <w:rPr>
          <w:rFonts w:asciiTheme="minorEastAsia" w:eastAsiaTheme="minorEastAsia"/>
          <w:sz w:val="21"/>
        </w:rPr>
        <w:t>un kantien chez les nazis</w:t>
      </w:r>
      <w:r w:rsidRPr="00971FDB">
        <w:rPr>
          <w:rStyle w:val="00Text"/>
          <w:rFonts w:asciiTheme="minorEastAsia" w:eastAsiaTheme="minorEastAsia"/>
          <w:sz w:val="21"/>
        </w:rPr>
        <w:t>. Paris 2008.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Oppenheimer, Max. </w:t>
      </w:r>
      <w:r w:rsidRPr="00971FDB">
        <w:rPr>
          <w:rFonts w:asciiTheme="minorEastAsia" w:eastAsiaTheme="minorEastAsia"/>
          <w:sz w:val="21"/>
        </w:rPr>
        <w:t>Eichmann und die Eichm</w:t>
      </w:r>
      <w:r w:rsidRPr="00971FDB">
        <w:rPr>
          <w:rFonts w:asciiTheme="minorEastAsia" w:eastAsiaTheme="minorEastAsia"/>
          <w:sz w:val="21"/>
        </w:rPr>
        <w:t>ä</w:t>
      </w:r>
      <w:r w:rsidRPr="00971FDB">
        <w:rPr>
          <w:rFonts w:asciiTheme="minorEastAsia" w:eastAsiaTheme="minorEastAsia"/>
          <w:sz w:val="21"/>
        </w:rPr>
        <w:t xml:space="preserve">nner: Dokumentarische Hinweise auf den Personenkreis der Helfer und Helfershelfer bei der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w:t>
      </w:r>
      <w:r w:rsidRPr="00971FDB">
        <w:rPr>
          <w:rFonts w:asciiTheme="minorEastAsia" w:eastAsiaTheme="minorEastAsia"/>
          <w:sz w:val="21"/>
        </w:rPr>
        <w:t>”</w:t>
      </w:r>
      <w:r w:rsidRPr="00971FDB">
        <w:rPr>
          <w:rStyle w:val="00Text"/>
          <w:rFonts w:asciiTheme="minorEastAsia" w:eastAsiaTheme="minorEastAsia"/>
          <w:sz w:val="21"/>
        </w:rPr>
        <w:t>Ludwigsburg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Orth, Karin: Rudolf H</w:t>
      </w:r>
      <w:r w:rsidRPr="00971FDB">
        <w:rPr>
          <w:rFonts w:asciiTheme="minorEastAsia" w:eastAsiaTheme="minorEastAsia"/>
          <w:sz w:val="21"/>
        </w:rPr>
        <w:t>öß</w:t>
      </w:r>
      <w:r w:rsidRPr="00971FDB">
        <w:rPr>
          <w:rFonts w:asciiTheme="minorEastAsia" w:eastAsiaTheme="minorEastAsia"/>
          <w:sz w:val="21"/>
        </w:rPr>
        <w:t xml:space="preserve"> und die </w:t>
      </w:r>
      <w:r w:rsidRPr="00971FDB">
        <w:rPr>
          <w:rFonts w:asciiTheme="minorEastAsia" w:eastAsiaTheme="minorEastAsia"/>
          <w:sz w:val="21"/>
        </w:rPr>
        <w:t>“</w:t>
      </w:r>
      <w:r w:rsidRPr="00971FDB">
        <w:rPr>
          <w:rFonts w:asciiTheme="minorEastAsia" w:eastAsiaTheme="minorEastAsia"/>
          <w:sz w:val="21"/>
        </w:rPr>
        <w:t>Endl</w:t>
      </w:r>
      <w:r w:rsidRPr="00971FDB">
        <w:rPr>
          <w:rFonts w:asciiTheme="minorEastAsia" w:eastAsiaTheme="minorEastAsia"/>
          <w:sz w:val="21"/>
        </w:rPr>
        <w:t>ö</w:t>
      </w:r>
      <w:r w:rsidRPr="00971FDB">
        <w:rPr>
          <w:rFonts w:asciiTheme="minorEastAsia" w:eastAsiaTheme="minorEastAsia"/>
          <w:sz w:val="21"/>
        </w:rPr>
        <w:t>sung der Judenfrage.</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Werkstatt Geschichte</w:t>
      </w:r>
      <w:r w:rsidRPr="00971FDB">
        <w:rPr>
          <w:rFonts w:asciiTheme="minorEastAsia" w:eastAsiaTheme="minorEastAsia"/>
          <w:sz w:val="21"/>
        </w:rPr>
        <w:t xml:space="preserve"> 18, 1997, 45-57.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Paetzold, Kurt/Schwarz, Erika: </w:t>
      </w:r>
      <w:r w:rsidRPr="00971FDB">
        <w:rPr>
          <w:rFonts w:asciiTheme="minorEastAsia" w:eastAsiaTheme="minorEastAsia"/>
          <w:sz w:val="21"/>
        </w:rPr>
        <w:t>“</w:t>
      </w:r>
      <w:r w:rsidRPr="00971FDB">
        <w:rPr>
          <w:rFonts w:asciiTheme="minorEastAsia" w:eastAsiaTheme="minorEastAsia"/>
          <w:sz w:val="21"/>
        </w:rPr>
        <w:t>Auschwitz war f</w:t>
      </w:r>
      <w:r w:rsidRPr="00971FDB">
        <w:rPr>
          <w:rFonts w:asciiTheme="minorEastAsia" w:eastAsiaTheme="minorEastAsia"/>
          <w:sz w:val="21"/>
        </w:rPr>
        <w:t>ü</w:t>
      </w:r>
      <w:r w:rsidRPr="00971FDB">
        <w:rPr>
          <w:rFonts w:asciiTheme="minorEastAsia" w:eastAsiaTheme="minorEastAsia"/>
          <w:sz w:val="21"/>
        </w:rPr>
        <w:t>r mich nur ein Bahnhof</w:t>
      </w:r>
      <w:r w:rsidRPr="00971FDB">
        <w:rPr>
          <w:rFonts w:asciiTheme="minorEastAsia" w:eastAsiaTheme="minorEastAsia"/>
          <w:sz w:val="21"/>
        </w:rPr>
        <w:t>”</w:t>
      </w:r>
      <w:r w:rsidRPr="00971FDB">
        <w:rPr>
          <w:rFonts w:asciiTheme="minorEastAsia" w:eastAsiaTheme="minorEastAsia"/>
          <w:sz w:val="21"/>
        </w:rPr>
        <w:t>: Franz Novak - der Transportoffizier Adolf Eichmanns</w:t>
      </w:r>
      <w:r w:rsidRPr="00971FDB">
        <w:rPr>
          <w:rStyle w:val="00Text"/>
          <w:rFonts w:asciiTheme="minorEastAsia" w:eastAsiaTheme="minorEastAsia"/>
          <w:sz w:val="21"/>
        </w:rPr>
        <w:t>. Berlin 1994.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Paul, Gerhard: </w:t>
      </w:r>
      <w:r w:rsidRPr="00971FDB">
        <w:rPr>
          <w:rFonts w:asciiTheme="minorEastAsia" w:eastAsiaTheme="minorEastAsia"/>
          <w:sz w:val="21"/>
        </w:rPr>
        <w:t>“</w:t>
      </w:r>
      <w:r w:rsidRPr="00971FDB">
        <w:rPr>
          <w:rFonts w:asciiTheme="minorEastAsia" w:eastAsiaTheme="minorEastAsia"/>
          <w:sz w:val="21"/>
        </w:rPr>
        <w:t>K</w:t>
      </w:r>
      <w:r w:rsidRPr="00971FDB">
        <w:rPr>
          <w:rFonts w:asciiTheme="minorEastAsia" w:eastAsiaTheme="minorEastAsia"/>
          <w:sz w:val="21"/>
        </w:rPr>
        <w:t>ä</w:t>
      </w:r>
      <w:r w:rsidRPr="00971FDB">
        <w:rPr>
          <w:rFonts w:asciiTheme="minorEastAsia" w:eastAsiaTheme="minorEastAsia"/>
          <w:sz w:val="21"/>
        </w:rPr>
        <w:t>mpfende Verwaltung.</w:t>
      </w:r>
      <w:r w:rsidRPr="00971FDB">
        <w:rPr>
          <w:rFonts w:asciiTheme="minorEastAsia" w:eastAsiaTheme="minorEastAsia"/>
          <w:sz w:val="21"/>
        </w:rPr>
        <w:t>”</w:t>
      </w:r>
      <w:r w:rsidRPr="00971FDB">
        <w:rPr>
          <w:rFonts w:asciiTheme="minorEastAsia" w:eastAsiaTheme="minorEastAsia"/>
          <w:sz w:val="21"/>
        </w:rPr>
        <w:t xml:space="preserve"> Das Amt IV des Reichssicherheitshauptamtes als F</w:t>
      </w:r>
      <w:r w:rsidRPr="00971FDB">
        <w:rPr>
          <w:rFonts w:asciiTheme="minorEastAsia" w:eastAsiaTheme="minorEastAsia"/>
          <w:sz w:val="21"/>
        </w:rPr>
        <w:t>ü</w:t>
      </w:r>
      <w:r w:rsidRPr="00971FDB">
        <w:rPr>
          <w:rFonts w:asciiTheme="minorEastAsia" w:eastAsiaTheme="minorEastAsia"/>
          <w:sz w:val="21"/>
        </w:rPr>
        <w:t xml:space="preserve">hrungsinstanz der Gestapo. In: Gerhard Paul, Klaus-Michael Mallmann(Hrsg.), </w:t>
      </w:r>
      <w:r w:rsidRPr="00971FDB">
        <w:rPr>
          <w:rStyle w:val="00Text"/>
          <w:rFonts w:asciiTheme="minorEastAsia" w:eastAsiaTheme="minorEastAsia"/>
          <w:sz w:val="21"/>
        </w:rPr>
        <w:t xml:space="preserve">Die Gestapo im Zweiten Weltkrieg: </w:t>
      </w:r>
      <w:r w:rsidRPr="00971FDB">
        <w:rPr>
          <w:rStyle w:val="00Text"/>
          <w:rFonts w:asciiTheme="minorEastAsia" w:eastAsiaTheme="minorEastAsia"/>
          <w:sz w:val="21"/>
        </w:rPr>
        <w:t>“</w:t>
      </w:r>
      <w:r w:rsidRPr="00971FDB">
        <w:rPr>
          <w:rStyle w:val="00Text"/>
          <w:rFonts w:asciiTheme="minorEastAsia" w:eastAsiaTheme="minorEastAsia"/>
          <w:sz w:val="21"/>
        </w:rPr>
        <w:t>Heimatfront</w:t>
      </w:r>
      <w:r w:rsidRPr="00971FDB">
        <w:rPr>
          <w:rStyle w:val="00Text"/>
          <w:rFonts w:asciiTheme="minorEastAsia" w:eastAsiaTheme="minorEastAsia"/>
          <w:sz w:val="21"/>
        </w:rPr>
        <w:t>”</w:t>
      </w:r>
      <w:r w:rsidRPr="00971FDB">
        <w:rPr>
          <w:rStyle w:val="00Text"/>
          <w:rFonts w:asciiTheme="minorEastAsia" w:eastAsiaTheme="minorEastAsia"/>
          <w:sz w:val="21"/>
        </w:rPr>
        <w:t xml:space="preserve"> und besetztes Europa</w:t>
      </w:r>
      <w:r w:rsidRPr="00971FDB">
        <w:rPr>
          <w:rFonts w:asciiTheme="minorEastAsia" w:eastAsiaTheme="minorEastAsia"/>
          <w:sz w:val="21"/>
        </w:rPr>
        <w:t>. Darmstadt 2000.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Paul, Gerhard: Von Psychopathen, Technokraten des Terrors und </w:t>
      </w:r>
      <w:r w:rsidRPr="00971FDB">
        <w:rPr>
          <w:rFonts w:asciiTheme="minorEastAsia" w:eastAsiaTheme="minorEastAsia"/>
          <w:sz w:val="21"/>
        </w:rPr>
        <w:t>“</w:t>
      </w:r>
      <w:r w:rsidRPr="00971FDB">
        <w:rPr>
          <w:rFonts w:asciiTheme="minorEastAsia" w:eastAsiaTheme="minorEastAsia"/>
          <w:sz w:val="21"/>
        </w:rPr>
        <w:t>ganz normalen Deutschen.</w:t>
      </w:r>
      <w:r w:rsidRPr="00971FDB">
        <w:rPr>
          <w:rFonts w:asciiTheme="minorEastAsia" w:eastAsiaTheme="minorEastAsia"/>
          <w:sz w:val="21"/>
        </w:rPr>
        <w:t>”</w:t>
      </w:r>
      <w:r w:rsidRPr="00971FDB">
        <w:rPr>
          <w:rFonts w:asciiTheme="minorEastAsia" w:eastAsiaTheme="minorEastAsia"/>
          <w:sz w:val="21"/>
        </w:rPr>
        <w:t xml:space="preserve"> In: Ds. (Hrsg.), </w:t>
      </w:r>
      <w:r w:rsidRPr="00971FDB">
        <w:rPr>
          <w:rStyle w:val="00Text"/>
          <w:rFonts w:asciiTheme="minorEastAsia" w:eastAsiaTheme="minorEastAsia"/>
          <w:sz w:val="21"/>
        </w:rPr>
        <w:t>Die T</w:t>
      </w:r>
      <w:r w:rsidRPr="00971FDB">
        <w:rPr>
          <w:rStyle w:val="00Text"/>
          <w:rFonts w:asciiTheme="minorEastAsia" w:eastAsiaTheme="minorEastAsia"/>
          <w:sz w:val="21"/>
        </w:rPr>
        <w:t>ä</w:t>
      </w:r>
      <w:r w:rsidRPr="00971FDB">
        <w:rPr>
          <w:rStyle w:val="00Text"/>
          <w:rFonts w:asciiTheme="minorEastAsia" w:eastAsiaTheme="minorEastAsia"/>
          <w:sz w:val="21"/>
        </w:rPr>
        <w:t>ter der Shoah: Fanatische Nationalsozialisten und ganz normale Deutsche?</w:t>
      </w:r>
      <w:r w:rsidRPr="00971FDB">
        <w:rPr>
          <w:rFonts w:asciiTheme="minorEastAsia" w:eastAsiaTheme="minorEastAsia"/>
          <w:sz w:val="21"/>
        </w:rPr>
        <w:t xml:space="preserve"> G</w:t>
      </w:r>
      <w:r w:rsidRPr="00971FDB">
        <w:rPr>
          <w:rFonts w:asciiTheme="minorEastAsia" w:eastAsiaTheme="minorEastAsia"/>
          <w:sz w:val="21"/>
        </w:rPr>
        <w:t>ö</w:t>
      </w:r>
      <w:r w:rsidRPr="00971FDB">
        <w:rPr>
          <w:rFonts w:asciiTheme="minorEastAsia" w:eastAsiaTheme="minorEastAsia"/>
          <w:sz w:val="21"/>
        </w:rPr>
        <w:t>ttingen 2002, 13-90.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Pearlman, Moshe: </w:t>
      </w:r>
      <w:r w:rsidRPr="00971FDB">
        <w:rPr>
          <w:rStyle w:val="00Text"/>
          <w:rFonts w:asciiTheme="minorEastAsia" w:eastAsiaTheme="minorEastAsia"/>
          <w:sz w:val="21"/>
        </w:rPr>
        <w:t>Die Festnahme des Adolf Eichmann</w:t>
      </w:r>
      <w:r w:rsidRPr="00971FDB">
        <w:rPr>
          <w:rFonts w:asciiTheme="minorEastAsia" w:eastAsiaTheme="minorEastAsia"/>
          <w:sz w:val="21"/>
        </w:rPr>
        <w:t>. Frankfurt a. M. 1961. (Vor dem Prozess ver</w:t>
      </w:r>
      <w:r w:rsidRPr="00971FDB">
        <w:rPr>
          <w:rFonts w:asciiTheme="minorEastAsia" w:eastAsiaTheme="minorEastAsia"/>
          <w:sz w:val="21"/>
        </w:rPr>
        <w:t>ö</w:t>
      </w:r>
      <w:r w:rsidRPr="00971FDB">
        <w:rPr>
          <w:rFonts w:asciiTheme="minorEastAsia" w:eastAsiaTheme="minorEastAsia"/>
          <w:sz w:val="21"/>
        </w:rPr>
        <w:t>ffentlicht und nach Pearlmans eigener Auffassung teilweise unhaltbar.)</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[Pearlman, Moshe: </w:t>
      </w:r>
      <w:r w:rsidRPr="00971FDB">
        <w:rPr>
          <w:rStyle w:val="00Text"/>
          <w:rFonts w:asciiTheme="minorEastAsia" w:eastAsiaTheme="minorEastAsia"/>
          <w:sz w:val="21"/>
        </w:rPr>
        <w:t>The Capture and Trial of Adolf Eichmann</w:t>
      </w:r>
      <w:r w:rsidRPr="00971FDB">
        <w:rPr>
          <w:rFonts w:asciiTheme="minorEastAsia" w:eastAsiaTheme="minorEastAsia"/>
          <w:sz w:val="21"/>
        </w:rPr>
        <w:t>. New York, 1963.(Published before the trial and by Pearlman</w:t>
      </w:r>
      <w:r w:rsidRPr="00971FDB">
        <w:rPr>
          <w:rFonts w:asciiTheme="minorEastAsia" w:eastAsiaTheme="minorEastAsia"/>
          <w:sz w:val="21"/>
        </w:rPr>
        <w:t>’</w:t>
      </w:r>
      <w:r w:rsidRPr="00971FDB">
        <w:rPr>
          <w:rFonts w:asciiTheme="minorEastAsia" w:eastAsiaTheme="minorEastAsia"/>
          <w:sz w:val="21"/>
        </w:rPr>
        <w:t>s own admission unsupportable in places.)]</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Pendorf, Robert: </w:t>
      </w:r>
      <w:r w:rsidRPr="00971FDB">
        <w:rPr>
          <w:rFonts w:asciiTheme="minorEastAsia" w:eastAsiaTheme="minorEastAsia"/>
          <w:sz w:val="21"/>
        </w:rPr>
        <w:t>M</w:t>
      </w:r>
      <w:r w:rsidRPr="00971FDB">
        <w:rPr>
          <w:rFonts w:asciiTheme="minorEastAsia" w:eastAsiaTheme="minorEastAsia"/>
          <w:sz w:val="21"/>
        </w:rPr>
        <w:t>ö</w:t>
      </w:r>
      <w:r w:rsidRPr="00971FDB">
        <w:rPr>
          <w:rFonts w:asciiTheme="minorEastAsia" w:eastAsiaTheme="minorEastAsia"/>
          <w:sz w:val="21"/>
        </w:rPr>
        <w:t>rder und Ermordete: Eichmann und die Judenpolitik des Dritten Reiches</w:t>
      </w:r>
      <w:r w:rsidRPr="00971FDB">
        <w:rPr>
          <w:rStyle w:val="00Text"/>
          <w:rFonts w:asciiTheme="minorEastAsia" w:eastAsiaTheme="minorEastAsia"/>
          <w:sz w:val="21"/>
        </w:rPr>
        <w:t>. Hamburg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Pohl, Dieter: Die Ermordung der Juden im Generalgouvernement.</w:t>
      </w:r>
      <w:r w:rsidRPr="00971FDB">
        <w:rPr>
          <w:rFonts w:asciiTheme="minorEastAsia" w:eastAsiaTheme="minorEastAsia"/>
          <w:sz w:val="21"/>
        </w:rPr>
        <w:t>”</w:t>
      </w:r>
      <w:r w:rsidRPr="00971FDB">
        <w:rPr>
          <w:rFonts w:asciiTheme="minorEastAsia" w:eastAsiaTheme="minorEastAsia"/>
          <w:sz w:val="21"/>
        </w:rPr>
        <w:t xml:space="preserve"> In: Ulrich Herbert (Hrsg.), </w:t>
      </w:r>
      <w:r w:rsidRPr="00971FDB">
        <w:rPr>
          <w:rStyle w:val="00Text"/>
          <w:rFonts w:asciiTheme="minorEastAsia" w:eastAsiaTheme="minorEastAsia"/>
          <w:sz w:val="21"/>
        </w:rPr>
        <w:t>Nationalsozialistische Vernichtungspolitik 1939-1945: Neue Forschungen und Kontroversen</w:t>
      </w:r>
      <w:r w:rsidRPr="00971FDB">
        <w:rPr>
          <w:rFonts w:asciiTheme="minorEastAsia" w:eastAsiaTheme="minorEastAsia"/>
          <w:sz w:val="21"/>
        </w:rPr>
        <w:t>. Frankfurt a. M. 1998, 98-121.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Pohl, Dieter: </w:t>
      </w:r>
      <w:r w:rsidRPr="00971FDB">
        <w:rPr>
          <w:rFonts w:asciiTheme="minorEastAsia" w:eastAsiaTheme="minorEastAsia"/>
          <w:sz w:val="21"/>
        </w:rPr>
        <w:t>Nationalsozialistische Judenverfolgung in Ostgalizien 1941-1944:Organisation und Durchf</w:t>
      </w:r>
      <w:r w:rsidRPr="00971FDB">
        <w:rPr>
          <w:rFonts w:asciiTheme="minorEastAsia" w:eastAsiaTheme="minorEastAsia"/>
          <w:sz w:val="21"/>
        </w:rPr>
        <w:t>ü</w:t>
      </w:r>
      <w:r w:rsidRPr="00971FDB">
        <w:rPr>
          <w:rFonts w:asciiTheme="minorEastAsia" w:eastAsiaTheme="minorEastAsia"/>
          <w:sz w:val="21"/>
        </w:rPr>
        <w:t>hrung des Massenverbrechens</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1996.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Poliakov, L</w:t>
      </w:r>
      <w:r w:rsidRPr="00971FDB">
        <w:rPr>
          <w:rFonts w:asciiTheme="minorEastAsia" w:eastAsiaTheme="minorEastAsia"/>
          <w:sz w:val="21"/>
        </w:rPr>
        <w:t>é</w:t>
      </w:r>
      <w:r w:rsidRPr="00971FDB">
        <w:rPr>
          <w:rFonts w:asciiTheme="minorEastAsia" w:eastAsiaTheme="minorEastAsia"/>
          <w:sz w:val="21"/>
        </w:rPr>
        <w:t xml:space="preserve">on: </w:t>
      </w:r>
      <w:r w:rsidRPr="00971FDB">
        <w:rPr>
          <w:rFonts w:asciiTheme="minorEastAsia" w:eastAsiaTheme="minorEastAsia"/>
          <w:sz w:val="21"/>
        </w:rPr>
        <w:t>“</w:t>
      </w:r>
      <w:r w:rsidRPr="00971FDB">
        <w:rPr>
          <w:rFonts w:asciiTheme="minorEastAsia" w:eastAsiaTheme="minorEastAsia"/>
          <w:sz w:val="21"/>
        </w:rPr>
        <w:t>Adolf Eichmann ou le r</w:t>
      </w:r>
      <w:r w:rsidRPr="00971FDB">
        <w:rPr>
          <w:rFonts w:asciiTheme="minorEastAsia" w:eastAsiaTheme="minorEastAsia"/>
          <w:sz w:val="21"/>
        </w:rPr>
        <w:t>ê</w:t>
      </w:r>
      <w:r w:rsidRPr="00971FDB">
        <w:rPr>
          <w:rFonts w:asciiTheme="minorEastAsia" w:eastAsiaTheme="minorEastAsia"/>
          <w:sz w:val="21"/>
        </w:rPr>
        <w:t>ve de Caligula.</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Le Monde Juif</w:t>
      </w:r>
      <w:r w:rsidRPr="00971FDB">
        <w:rPr>
          <w:rFonts w:asciiTheme="minorEastAsia" w:eastAsiaTheme="minorEastAsia"/>
          <w:sz w:val="21"/>
        </w:rPr>
        <w:t>. Paris, June 4, 1949.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Poliakov, L</w:t>
      </w:r>
      <w:r w:rsidRPr="00971FDB">
        <w:rPr>
          <w:rStyle w:val="00Text"/>
          <w:rFonts w:asciiTheme="minorEastAsia" w:eastAsiaTheme="minorEastAsia"/>
          <w:sz w:val="21"/>
        </w:rPr>
        <w:t>é</w:t>
      </w:r>
      <w:r w:rsidRPr="00971FDB">
        <w:rPr>
          <w:rStyle w:val="00Text"/>
          <w:rFonts w:asciiTheme="minorEastAsia" w:eastAsiaTheme="minorEastAsia"/>
          <w:sz w:val="21"/>
        </w:rPr>
        <w:t xml:space="preserve">on: </w:t>
      </w:r>
      <w:r w:rsidRPr="00971FDB">
        <w:rPr>
          <w:rFonts w:asciiTheme="minorEastAsia" w:eastAsiaTheme="minorEastAsia"/>
          <w:sz w:val="21"/>
        </w:rPr>
        <w:t>Harvest of Hate: Background to the Eichmann Story Introduced by Lord Russell of Liverpool</w:t>
      </w:r>
      <w:r w:rsidRPr="00971FDB">
        <w:rPr>
          <w:rStyle w:val="00Text"/>
          <w:rFonts w:asciiTheme="minorEastAsia" w:eastAsiaTheme="minorEastAsia"/>
          <w:sz w:val="21"/>
        </w:rPr>
        <w:t>. London, 1960.</w:t>
      </w:r>
    </w:p>
    <w:p w:rsidR="00D9517E" w:rsidRPr="00971FDB" w:rsidRDefault="00D9517E" w:rsidP="00D9517E">
      <w:pPr>
        <w:pStyle w:val="Para03"/>
        <w:ind w:firstLine="420"/>
        <w:rPr>
          <w:rFonts w:asciiTheme="minorEastAsia" w:eastAsiaTheme="minorEastAsia"/>
          <w:sz w:val="21"/>
        </w:rPr>
      </w:pPr>
      <w:r w:rsidRPr="00971FDB">
        <w:rPr>
          <w:rFonts w:asciiTheme="minorEastAsia" w:eastAsiaTheme="minorEastAsia"/>
          <w:sz w:val="21"/>
        </w:rPr>
        <w:lastRenderedPageBreak/>
        <w:t>Proces Eichmanna: Sprawy Miedzynarodowe</w:t>
      </w:r>
      <w:r w:rsidRPr="00971FDB">
        <w:rPr>
          <w:rStyle w:val="00Text"/>
          <w:rFonts w:asciiTheme="minorEastAsia" w:eastAsiaTheme="minorEastAsia"/>
          <w:sz w:val="21"/>
        </w:rPr>
        <w:t>. Warsaw, vol. 14, no. 8,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Rabinovici, Doron: </w:t>
      </w:r>
      <w:r w:rsidRPr="00971FDB">
        <w:rPr>
          <w:rFonts w:asciiTheme="minorEastAsia" w:eastAsiaTheme="minorEastAsia"/>
          <w:sz w:val="21"/>
        </w:rPr>
        <w:t>Instanzen der Ohnmacht: Wien 1938-1945: Der Weg zum Judenrat</w:t>
      </w:r>
      <w:r w:rsidRPr="00971FDB">
        <w:rPr>
          <w:rStyle w:val="00Text"/>
          <w:rFonts w:asciiTheme="minorEastAsia" w:eastAsiaTheme="minorEastAsia"/>
          <w:sz w:val="21"/>
        </w:rPr>
        <w:t>. Frankfurt a. M. 2000.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Ranasinghe, Nalin: </w:t>
      </w:r>
      <w:r w:rsidRPr="00971FDB">
        <w:rPr>
          <w:rFonts w:asciiTheme="minorEastAsia" w:eastAsiaTheme="minorEastAsia"/>
          <w:sz w:val="21"/>
        </w:rPr>
        <w:t>“</w:t>
      </w:r>
      <w:r w:rsidRPr="00971FDB">
        <w:rPr>
          <w:rFonts w:asciiTheme="minorEastAsia" w:eastAsiaTheme="minorEastAsia"/>
          <w:sz w:val="21"/>
        </w:rPr>
        <w:t>Ethics for the Little Man: Kant, Eichmann, and the Banality of Evil.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Journal of Value Inquiry</w:t>
      </w:r>
      <w:r w:rsidRPr="00971FDB">
        <w:rPr>
          <w:rFonts w:asciiTheme="minorEastAsia" w:eastAsiaTheme="minorEastAsia"/>
          <w:sz w:val="21"/>
        </w:rPr>
        <w:t xml:space="preserve"> 36 (2002), pp. 299-317.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Rappaport, Ernest A.: </w:t>
      </w:r>
      <w:r w:rsidRPr="00971FDB">
        <w:rPr>
          <w:rFonts w:asciiTheme="minorEastAsia" w:eastAsiaTheme="minorEastAsia"/>
          <w:sz w:val="21"/>
        </w:rPr>
        <w:t>“</w:t>
      </w:r>
      <w:r w:rsidRPr="00971FDB">
        <w:rPr>
          <w:rFonts w:asciiTheme="minorEastAsia" w:eastAsiaTheme="minorEastAsia"/>
          <w:sz w:val="21"/>
        </w:rPr>
        <w:t>Adolf Eichmann: The Travelling Salesman of Genocide.</w:t>
      </w:r>
      <w:r w:rsidRPr="00971FDB">
        <w:rPr>
          <w:rFonts w:asciiTheme="minorEastAsia" w:eastAsiaTheme="minorEastAsia"/>
          <w:sz w:val="21"/>
        </w:rPr>
        <w:t>”</w:t>
      </w:r>
      <w:r w:rsidRPr="00971FDB">
        <w:rPr>
          <w:rStyle w:val="00Text"/>
          <w:rFonts w:asciiTheme="minorEastAsia" w:eastAsiaTheme="minorEastAsia"/>
          <w:sz w:val="21"/>
        </w:rPr>
        <w:t>International Review of Psycho-Analysis</w:t>
      </w:r>
      <w:r w:rsidRPr="00971FDB">
        <w:rPr>
          <w:rFonts w:asciiTheme="minorEastAsia" w:eastAsiaTheme="minorEastAsia"/>
          <w:sz w:val="21"/>
        </w:rPr>
        <w:t xml:space="preserve"> 3 (1976), pp. 111-19.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Rein, Raanan: </w:t>
      </w:r>
      <w:r w:rsidRPr="00971FDB">
        <w:rPr>
          <w:rFonts w:asciiTheme="minorEastAsia" w:eastAsiaTheme="minorEastAsia"/>
          <w:sz w:val="21"/>
        </w:rPr>
        <w:t>Argentina, Israel, and the Jews: Peron, the Eichmann Capture and After</w:t>
      </w:r>
      <w:r w:rsidRPr="00971FDB">
        <w:rPr>
          <w:rStyle w:val="00Text"/>
          <w:rFonts w:asciiTheme="minorEastAsia" w:eastAsiaTheme="minorEastAsia"/>
          <w:sz w:val="21"/>
        </w:rPr>
        <w:t>. Bethesda, Md., 2003.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Reitlinger, Gerald: Die Endl</w:t>
      </w:r>
      <w:r w:rsidRPr="00971FDB">
        <w:rPr>
          <w:rFonts w:asciiTheme="minorEastAsia" w:eastAsiaTheme="minorEastAsia"/>
          <w:sz w:val="21"/>
        </w:rPr>
        <w:t>ö</w:t>
      </w:r>
      <w:r w:rsidRPr="00971FDB">
        <w:rPr>
          <w:rFonts w:asciiTheme="minorEastAsia" w:eastAsiaTheme="minorEastAsia"/>
          <w:sz w:val="21"/>
        </w:rPr>
        <w:t>sung. Hitlers Versuch der Ausrottung der Juden, 19391945. Berlin 1956.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[Reitlinger, Gerald: </w:t>
      </w:r>
      <w:r w:rsidRPr="00971FDB">
        <w:rPr>
          <w:rFonts w:asciiTheme="minorEastAsia" w:eastAsiaTheme="minorEastAsia"/>
          <w:sz w:val="21"/>
        </w:rPr>
        <w:t>The Final Solution: Hitler</w:t>
      </w:r>
      <w:r w:rsidRPr="00971FDB">
        <w:rPr>
          <w:rStyle w:val="00Text"/>
          <w:rFonts w:asciiTheme="minorEastAsia" w:eastAsiaTheme="minorEastAsia"/>
          <w:sz w:val="21"/>
        </w:rPr>
        <w:t>’</w:t>
      </w:r>
      <w:r w:rsidRPr="00971FDB">
        <w:rPr>
          <w:rFonts w:asciiTheme="minorEastAsia" w:eastAsiaTheme="minorEastAsia"/>
          <w:sz w:val="21"/>
        </w:rPr>
        <w:t>s Attempt to Exterminate the Jews of Europe, 1939-1945</w:t>
      </w:r>
      <w:r w:rsidRPr="00971FDB">
        <w:rPr>
          <w:rStyle w:val="00Text"/>
          <w:rFonts w:asciiTheme="minorEastAsia" w:eastAsiaTheme="minorEastAsia"/>
          <w:sz w:val="21"/>
        </w:rPr>
        <w:t>. London, 1987. ]</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Reyna, Mariano. </w:t>
      </w:r>
      <w:r w:rsidRPr="00971FDB">
        <w:rPr>
          <w:rFonts w:asciiTheme="minorEastAsia" w:eastAsiaTheme="minorEastAsia"/>
          <w:sz w:val="21"/>
        </w:rPr>
        <w:t>“</w:t>
      </w:r>
      <w:r w:rsidRPr="00971FDB">
        <w:rPr>
          <w:rFonts w:asciiTheme="minorEastAsia" w:eastAsiaTheme="minorEastAsia"/>
          <w:sz w:val="21"/>
        </w:rPr>
        <w:t xml:space="preserve">El caso Eichmann: </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Todo es Historia</w:t>
      </w:r>
      <w:r w:rsidRPr="00971FDB">
        <w:rPr>
          <w:rFonts w:asciiTheme="minorEastAsia" w:eastAsiaTheme="minorEastAsia"/>
          <w:sz w:val="21"/>
        </w:rPr>
        <w:t xml:space="preserve"> (Buenos Aires) 116 (January 1977), pp. 6-20.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Reynolds, Quentin: Adolf Eichmann, Henker von Millionen. In: </w:t>
      </w:r>
      <w:r w:rsidRPr="00971FDB">
        <w:rPr>
          <w:rStyle w:val="00Text"/>
          <w:rFonts w:asciiTheme="minorEastAsia" w:eastAsiaTheme="minorEastAsia"/>
          <w:sz w:val="21"/>
        </w:rPr>
        <w:t>Sie und Er</w:t>
      </w:r>
      <w:r w:rsidRPr="00971FDB">
        <w:rPr>
          <w:rFonts w:asciiTheme="minorEastAsia" w:eastAsiaTheme="minorEastAsia"/>
          <w:sz w:val="21"/>
        </w:rPr>
        <w:t xml:space="preserve"> (Zofingen) 37 (January 5</w:t>
      </w:r>
      <w:r w:rsidRPr="00971FDB">
        <w:rPr>
          <w:rFonts w:asciiTheme="minorEastAsia" w:eastAsiaTheme="minorEastAsia"/>
          <w:sz w:val="21"/>
        </w:rPr>
        <w:t>—</w:t>
      </w:r>
      <w:r w:rsidRPr="00971FDB">
        <w:rPr>
          <w:rFonts w:asciiTheme="minorEastAsia" w:eastAsiaTheme="minorEastAsia"/>
          <w:sz w:val="21"/>
        </w:rPr>
        <w:t>March 30, 1961), pp. 1-13.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Reynolds, Quentin/Katz, Ephraim/Aldouby, Zwy: </w:t>
      </w:r>
      <w:r w:rsidRPr="00971FDB">
        <w:rPr>
          <w:rStyle w:val="00Text"/>
          <w:rFonts w:asciiTheme="minorEastAsia" w:eastAsiaTheme="minorEastAsia"/>
          <w:sz w:val="21"/>
        </w:rPr>
        <w:t>Adolf Eichmann. Der bevollm</w:t>
      </w:r>
      <w:r w:rsidRPr="00971FDB">
        <w:rPr>
          <w:rStyle w:val="00Text"/>
          <w:rFonts w:asciiTheme="minorEastAsia" w:eastAsiaTheme="minorEastAsia"/>
          <w:sz w:val="21"/>
        </w:rPr>
        <w:t>ä</w:t>
      </w:r>
      <w:r w:rsidRPr="00971FDB">
        <w:rPr>
          <w:rStyle w:val="00Text"/>
          <w:rFonts w:asciiTheme="minorEastAsia" w:eastAsiaTheme="minorEastAsia"/>
          <w:sz w:val="21"/>
        </w:rPr>
        <w:t>chtigte des Todes.</w:t>
      </w:r>
      <w:r w:rsidRPr="00971FDB">
        <w:rPr>
          <w:rFonts w:asciiTheme="minorEastAsia" w:eastAsiaTheme="minorEastAsia"/>
          <w:sz w:val="21"/>
        </w:rPr>
        <w:t xml:space="preserve"> Konstanz, Stutthgart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[Reynolds, Quentin, Ephraim Katz, and Zwy Aldouby: </w:t>
      </w:r>
      <w:r w:rsidRPr="00971FDB">
        <w:rPr>
          <w:rStyle w:val="00Text"/>
          <w:rFonts w:asciiTheme="minorEastAsia" w:eastAsiaTheme="minorEastAsia"/>
          <w:sz w:val="21"/>
        </w:rPr>
        <w:t>Minister of Death: The Adolf Eichmann Story</w:t>
      </w:r>
      <w:r w:rsidRPr="00971FDB">
        <w:rPr>
          <w:rFonts w:asciiTheme="minorEastAsia" w:eastAsiaTheme="minorEastAsia"/>
          <w:sz w:val="21"/>
        </w:rPr>
        <w:t>. London, 1961. ]</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Ritzler, B. A., and L. Saradavian: </w:t>
      </w:r>
      <w:r w:rsidRPr="00971FDB">
        <w:rPr>
          <w:rFonts w:asciiTheme="minorEastAsia" w:eastAsiaTheme="minorEastAsia"/>
          <w:sz w:val="21"/>
        </w:rPr>
        <w:t>“</w:t>
      </w:r>
      <w:r w:rsidRPr="00971FDB">
        <w:rPr>
          <w:rFonts w:asciiTheme="minorEastAsia" w:eastAsiaTheme="minorEastAsia"/>
          <w:sz w:val="21"/>
        </w:rPr>
        <w:t>Sadism and the Banality of Evil as Factors in Nazi Personalities: A Rorschach Analysis.</w:t>
      </w:r>
      <w:r w:rsidRPr="00971FDB">
        <w:rPr>
          <w:rFonts w:asciiTheme="minorEastAsia" w:eastAsiaTheme="minorEastAsia"/>
          <w:sz w:val="21"/>
        </w:rPr>
        <w:t>”</w:t>
      </w:r>
      <w:r w:rsidRPr="00971FDB">
        <w:rPr>
          <w:rFonts w:asciiTheme="minorEastAsia" w:eastAsiaTheme="minorEastAsia"/>
          <w:sz w:val="21"/>
        </w:rPr>
        <w:t xml:space="preserve"> Paper presented at the American Psychological Association Convention. Washington, D.C., August 1986.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Robinson, Jacob: </w:t>
      </w:r>
      <w:r w:rsidRPr="00971FDB">
        <w:rPr>
          <w:rFonts w:asciiTheme="minorEastAsia" w:eastAsiaTheme="minorEastAsia"/>
          <w:sz w:val="21"/>
        </w:rPr>
        <w:t>And Crooked Shall Be Made Straight: The Eichmann Trial, the Jewish Catastrophe and Hannah Arendt</w:t>
      </w:r>
      <w:r w:rsidRPr="00971FDB">
        <w:rPr>
          <w:rStyle w:val="00Text"/>
          <w:rFonts w:asciiTheme="minorEastAsia" w:eastAsiaTheme="minorEastAsia"/>
          <w:sz w:val="21"/>
        </w:rPr>
        <w:t>’</w:t>
      </w:r>
      <w:r w:rsidRPr="00971FDB">
        <w:rPr>
          <w:rFonts w:asciiTheme="minorEastAsia" w:eastAsiaTheme="minorEastAsia"/>
          <w:sz w:val="21"/>
        </w:rPr>
        <w:t>s Narrative</w:t>
      </w:r>
      <w:r w:rsidRPr="00971FDB">
        <w:rPr>
          <w:rStyle w:val="00Text"/>
          <w:rFonts w:asciiTheme="minorEastAsia" w:eastAsiaTheme="minorEastAsia"/>
          <w:sz w:val="21"/>
        </w:rPr>
        <w:t>. Philadelphia, 1965.</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Rosenkranz, Herbert: </w:t>
      </w:r>
      <w:r w:rsidRPr="00971FDB">
        <w:rPr>
          <w:rFonts w:asciiTheme="minorEastAsia" w:eastAsiaTheme="minorEastAsia"/>
          <w:sz w:val="21"/>
        </w:rPr>
        <w:t xml:space="preserve">Verfolgung und Selbstbehauptung: Die Juden in </w:t>
      </w:r>
      <w:r w:rsidRPr="00971FDB">
        <w:rPr>
          <w:rFonts w:asciiTheme="minorEastAsia" w:eastAsiaTheme="minorEastAsia"/>
          <w:sz w:val="21"/>
        </w:rPr>
        <w:t>Ö</w:t>
      </w:r>
      <w:r w:rsidRPr="00971FDB">
        <w:rPr>
          <w:rFonts w:asciiTheme="minorEastAsia" w:eastAsiaTheme="minorEastAsia"/>
          <w:sz w:val="21"/>
        </w:rPr>
        <w:t>sterreich 1938-1945</w:t>
      </w:r>
      <w:r w:rsidRPr="00971FDB">
        <w:rPr>
          <w:rStyle w:val="00Text"/>
          <w:rFonts w:asciiTheme="minorEastAsia" w:eastAsiaTheme="minorEastAsia"/>
          <w:sz w:val="21"/>
        </w:rPr>
        <w:t>. Wien, M</w:t>
      </w:r>
      <w:r w:rsidRPr="00971FDB">
        <w:rPr>
          <w:rStyle w:val="00Text"/>
          <w:rFonts w:asciiTheme="minorEastAsia" w:eastAsiaTheme="minorEastAsia"/>
          <w:sz w:val="21"/>
        </w:rPr>
        <w:t>ü</w:t>
      </w:r>
      <w:r w:rsidRPr="00971FDB">
        <w:rPr>
          <w:rStyle w:val="00Text"/>
          <w:rFonts w:asciiTheme="minorEastAsia" w:eastAsiaTheme="minorEastAsia"/>
          <w:sz w:val="21"/>
        </w:rPr>
        <w:t>nchen 1978.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Rotenstreich, Nathan: </w:t>
      </w:r>
      <w:r w:rsidRPr="00971FDB">
        <w:rPr>
          <w:rFonts w:asciiTheme="minorEastAsia" w:eastAsiaTheme="minorEastAsia"/>
          <w:sz w:val="21"/>
        </w:rPr>
        <w:t>“</w:t>
      </w:r>
      <w:r w:rsidRPr="00971FDB">
        <w:rPr>
          <w:rFonts w:asciiTheme="minorEastAsia" w:eastAsiaTheme="minorEastAsia"/>
          <w:sz w:val="21"/>
        </w:rPr>
        <w:t>Can Evil Be Banal?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Philosophical Forum</w:t>
      </w:r>
      <w:r w:rsidRPr="00971FDB">
        <w:rPr>
          <w:rFonts w:asciiTheme="minorEastAsia" w:eastAsiaTheme="minorEastAsia"/>
          <w:sz w:val="21"/>
        </w:rPr>
        <w:t xml:space="preserve"> 16, nos. 1-2 (198485), pp. 50-62.</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Rupnow, Dirk/Anderl, Gabriele: </w:t>
      </w:r>
      <w:r w:rsidRPr="00971FDB">
        <w:rPr>
          <w:rFonts w:asciiTheme="minorEastAsia" w:eastAsiaTheme="minorEastAsia"/>
          <w:sz w:val="21"/>
        </w:rPr>
        <w:t>Die Zentralstelle f</w:t>
      </w:r>
      <w:r w:rsidRPr="00971FDB">
        <w:rPr>
          <w:rFonts w:asciiTheme="minorEastAsia" w:eastAsiaTheme="minorEastAsia"/>
          <w:sz w:val="21"/>
        </w:rPr>
        <w:t>ü</w:t>
      </w:r>
      <w:r w:rsidRPr="00971FDB">
        <w:rPr>
          <w:rFonts w:asciiTheme="minorEastAsia" w:eastAsiaTheme="minorEastAsia"/>
          <w:sz w:val="21"/>
        </w:rPr>
        <w:t>r j</w:t>
      </w:r>
      <w:r w:rsidRPr="00971FDB">
        <w:rPr>
          <w:rFonts w:asciiTheme="minorEastAsia" w:eastAsiaTheme="minorEastAsia"/>
          <w:sz w:val="21"/>
        </w:rPr>
        <w:t>ü</w:t>
      </w:r>
      <w:r w:rsidRPr="00971FDB">
        <w:rPr>
          <w:rFonts w:asciiTheme="minorEastAsia" w:eastAsiaTheme="minorEastAsia"/>
          <w:sz w:val="21"/>
        </w:rPr>
        <w:t>dische Auswanderung als Beraubungsinstitution</w:t>
      </w:r>
      <w:r w:rsidRPr="00971FDB">
        <w:rPr>
          <w:rStyle w:val="00Text"/>
          <w:rFonts w:asciiTheme="minorEastAsia" w:eastAsiaTheme="minorEastAsia"/>
          <w:sz w:val="21"/>
        </w:rPr>
        <w:t>. Wien 2002.</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Sachs, Ruth: </w:t>
      </w:r>
      <w:r w:rsidRPr="00971FDB">
        <w:rPr>
          <w:rFonts w:asciiTheme="minorEastAsia" w:eastAsiaTheme="minorEastAsia"/>
          <w:sz w:val="21"/>
        </w:rPr>
        <w:t>Adolf Eichmann: Engineer of Death</w:t>
      </w:r>
      <w:r w:rsidRPr="00971FDB">
        <w:rPr>
          <w:rStyle w:val="00Text"/>
          <w:rFonts w:asciiTheme="minorEastAsia" w:eastAsiaTheme="minorEastAsia"/>
          <w:sz w:val="21"/>
        </w:rPr>
        <w:t>, New York, 2001.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Safrian, Hans: </w:t>
      </w:r>
      <w:r w:rsidRPr="00971FDB">
        <w:rPr>
          <w:rStyle w:val="00Text"/>
          <w:rFonts w:asciiTheme="minorEastAsia" w:eastAsiaTheme="minorEastAsia"/>
          <w:sz w:val="21"/>
        </w:rPr>
        <w:t>Die Eichmann-M</w:t>
      </w:r>
      <w:r w:rsidRPr="00971FDB">
        <w:rPr>
          <w:rStyle w:val="00Text"/>
          <w:rFonts w:asciiTheme="minorEastAsia" w:eastAsiaTheme="minorEastAsia"/>
          <w:sz w:val="21"/>
        </w:rPr>
        <w:t>ä</w:t>
      </w:r>
      <w:r w:rsidRPr="00971FDB">
        <w:rPr>
          <w:rStyle w:val="00Text"/>
          <w:rFonts w:asciiTheme="minorEastAsia" w:eastAsiaTheme="minorEastAsia"/>
          <w:sz w:val="21"/>
        </w:rPr>
        <w:t>nner</w:t>
      </w:r>
      <w:r w:rsidRPr="00971FDB">
        <w:rPr>
          <w:rFonts w:asciiTheme="minorEastAsia" w:eastAsiaTheme="minorEastAsia"/>
          <w:sz w:val="21"/>
        </w:rPr>
        <w:t xml:space="preserve">. Wien, 1993. Dt. Ausgabe: </w:t>
      </w:r>
      <w:r w:rsidRPr="00971FDB">
        <w:rPr>
          <w:rStyle w:val="00Text"/>
          <w:rFonts w:asciiTheme="minorEastAsia" w:eastAsiaTheme="minorEastAsia"/>
          <w:sz w:val="21"/>
        </w:rPr>
        <w:t>Eichmann und seine Gehilfen.</w:t>
      </w:r>
      <w:r w:rsidRPr="00971FDB">
        <w:rPr>
          <w:rFonts w:asciiTheme="minorEastAsia" w:eastAsiaTheme="minorEastAsia"/>
          <w:sz w:val="21"/>
        </w:rPr>
        <w:t xml:space="preserve"> Frankfurt a. M. 1995.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Safrian, Hans: Adolf Eichmann. Organisator der Judendeportation. In: Ronald Smelser (Hrsg.): </w:t>
      </w:r>
      <w:r w:rsidRPr="00971FDB">
        <w:rPr>
          <w:rStyle w:val="00Text"/>
          <w:rFonts w:asciiTheme="minorEastAsia" w:eastAsiaTheme="minorEastAsia"/>
          <w:sz w:val="21"/>
        </w:rPr>
        <w:t>Die SS: Elite unter dem Totenkopf</w:t>
      </w:r>
      <w:r w:rsidRPr="00971FDB">
        <w:rPr>
          <w:rFonts w:asciiTheme="minorEastAsia" w:eastAsiaTheme="minorEastAsia"/>
          <w:sz w:val="21"/>
        </w:rPr>
        <w:t>. Paderborn 2000, 134-146.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Sandk</w:t>
      </w:r>
      <w:r w:rsidRPr="00971FDB">
        <w:rPr>
          <w:rFonts w:asciiTheme="minorEastAsia" w:eastAsiaTheme="minorEastAsia"/>
          <w:sz w:val="21"/>
        </w:rPr>
        <w:t>ü</w:t>
      </w:r>
      <w:r w:rsidRPr="00971FDB">
        <w:rPr>
          <w:rFonts w:asciiTheme="minorEastAsia" w:eastAsiaTheme="minorEastAsia"/>
          <w:sz w:val="21"/>
        </w:rPr>
        <w:t>hler, Thomas: Eichmann war kein Subalterner, der nur Befehle ausf</w:t>
      </w:r>
      <w:r w:rsidRPr="00971FDB">
        <w:rPr>
          <w:rFonts w:asciiTheme="minorEastAsia" w:eastAsiaTheme="minorEastAsia"/>
          <w:sz w:val="21"/>
        </w:rPr>
        <w:t>ü</w:t>
      </w:r>
      <w:r w:rsidRPr="00971FDB">
        <w:rPr>
          <w:rFonts w:asciiTheme="minorEastAsia" w:eastAsiaTheme="minorEastAsia"/>
          <w:sz w:val="21"/>
        </w:rPr>
        <w:t xml:space="preserve">hrte.Interview in: </w:t>
      </w:r>
      <w:r w:rsidRPr="00971FDB">
        <w:rPr>
          <w:rStyle w:val="00Text"/>
          <w:rFonts w:asciiTheme="minorEastAsia" w:eastAsiaTheme="minorEastAsia"/>
          <w:sz w:val="21"/>
        </w:rPr>
        <w:t>Die Welt</w:t>
      </w:r>
      <w:r w:rsidRPr="00971FDB">
        <w:rPr>
          <w:rFonts w:asciiTheme="minorEastAsia" w:eastAsiaTheme="minorEastAsia"/>
          <w:sz w:val="21"/>
        </w:rPr>
        <w:t>, 16.8.1999.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Schechtman, Joseph B.: </w:t>
      </w:r>
      <w:r w:rsidRPr="00971FDB">
        <w:rPr>
          <w:rFonts w:asciiTheme="minorEastAsia" w:eastAsiaTheme="minorEastAsia"/>
          <w:sz w:val="21"/>
        </w:rPr>
        <w:t>“</w:t>
      </w:r>
      <w:r w:rsidRPr="00971FDB">
        <w:rPr>
          <w:rFonts w:asciiTheme="minorEastAsia" w:eastAsiaTheme="minorEastAsia"/>
          <w:sz w:val="21"/>
        </w:rPr>
        <w:t>The Mufti-Eichmann Team.</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Congress Bi-Weekly</w:t>
      </w:r>
      <w:r w:rsidRPr="00971FDB">
        <w:rPr>
          <w:rFonts w:asciiTheme="minorEastAsia" w:eastAsiaTheme="minorEastAsia"/>
          <w:sz w:val="21"/>
        </w:rPr>
        <w:t>,November 7, 1960, pp. 5-7.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Scheffler, Wolfgang: Hannah Arendt und der Mensch im totalit</w:t>
      </w:r>
      <w:r w:rsidRPr="00971FDB">
        <w:rPr>
          <w:rFonts w:asciiTheme="minorEastAsia" w:eastAsiaTheme="minorEastAsia"/>
          <w:sz w:val="21"/>
        </w:rPr>
        <w:t>ä</w:t>
      </w:r>
      <w:r w:rsidRPr="00971FDB">
        <w:rPr>
          <w:rFonts w:asciiTheme="minorEastAsia" w:eastAsiaTheme="minorEastAsia"/>
          <w:sz w:val="21"/>
        </w:rPr>
        <w:t xml:space="preserve">ren Staat. In: </w:t>
      </w:r>
      <w:r w:rsidRPr="00971FDB">
        <w:rPr>
          <w:rStyle w:val="00Text"/>
          <w:rFonts w:asciiTheme="minorEastAsia" w:eastAsiaTheme="minorEastAsia"/>
          <w:sz w:val="21"/>
        </w:rPr>
        <w:t>Aus Politik und Zeitgeschichte</w:t>
      </w:r>
      <w:r w:rsidRPr="00971FDB">
        <w:rPr>
          <w:rFonts w:asciiTheme="minorEastAsia" w:eastAsiaTheme="minorEastAsia"/>
          <w:sz w:val="21"/>
        </w:rPr>
        <w:t xml:space="preserve"> 45, 1964, 19-38.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Scheffler, Wolfgang: </w:t>
      </w:r>
      <w:r w:rsidRPr="00971FDB">
        <w:rPr>
          <w:rFonts w:asciiTheme="minorEastAsia" w:eastAsiaTheme="minorEastAsia"/>
          <w:sz w:val="21"/>
        </w:rPr>
        <w:t>“</w:t>
      </w:r>
      <w:r w:rsidRPr="00971FDB">
        <w:rPr>
          <w:rFonts w:asciiTheme="minorEastAsia" w:eastAsiaTheme="minorEastAsia"/>
          <w:sz w:val="21"/>
        </w:rPr>
        <w:t>Diese Notizen sind der Versuch, sich verst</w:t>
      </w:r>
      <w:r w:rsidRPr="00971FDB">
        <w:rPr>
          <w:rFonts w:asciiTheme="minorEastAsia" w:eastAsiaTheme="minorEastAsia"/>
          <w:sz w:val="21"/>
        </w:rPr>
        <w:t>ä</w:t>
      </w:r>
      <w:r w:rsidRPr="00971FDB">
        <w:rPr>
          <w:rFonts w:asciiTheme="minorEastAsia" w:eastAsiaTheme="minorEastAsia"/>
          <w:sz w:val="21"/>
        </w:rPr>
        <w:t>ndlich zu machen</w:t>
      </w:r>
      <w:r w:rsidRPr="00971FDB">
        <w:rPr>
          <w:rFonts w:asciiTheme="minorEastAsia" w:eastAsiaTheme="minorEastAsia"/>
          <w:sz w:val="21"/>
        </w:rPr>
        <w:t>”</w:t>
      </w:r>
      <w:r w:rsidRPr="00971FDB">
        <w:rPr>
          <w:rFonts w:asciiTheme="minorEastAsia" w:eastAsiaTheme="minorEastAsia"/>
          <w:sz w:val="21"/>
        </w:rPr>
        <w:t xml:space="preserve">. Interview in: </w:t>
      </w:r>
      <w:r w:rsidRPr="00971FDB">
        <w:rPr>
          <w:rStyle w:val="00Text"/>
          <w:rFonts w:asciiTheme="minorEastAsia" w:eastAsiaTheme="minorEastAsia"/>
          <w:sz w:val="21"/>
        </w:rPr>
        <w:t>Die Welt</w:t>
      </w:r>
      <w:r w:rsidRPr="00971FDB">
        <w:rPr>
          <w:rFonts w:asciiTheme="minorEastAsia" w:eastAsiaTheme="minorEastAsia"/>
          <w:sz w:val="21"/>
        </w:rPr>
        <w:t>, August 14, 1999.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Schmidt, Regina/Becke, Egon: </w:t>
      </w:r>
      <w:r w:rsidRPr="00971FDB">
        <w:rPr>
          <w:rFonts w:asciiTheme="minorEastAsia" w:eastAsiaTheme="minorEastAsia"/>
          <w:sz w:val="21"/>
        </w:rPr>
        <w:t>Reaktionen auf politische Vorg</w:t>
      </w:r>
      <w:r w:rsidRPr="00971FDB">
        <w:rPr>
          <w:rFonts w:asciiTheme="minorEastAsia" w:eastAsiaTheme="minorEastAsia"/>
          <w:sz w:val="21"/>
        </w:rPr>
        <w:t>ä</w:t>
      </w:r>
      <w:r w:rsidRPr="00971FDB">
        <w:rPr>
          <w:rFonts w:asciiTheme="minorEastAsia" w:eastAsiaTheme="minorEastAsia"/>
          <w:sz w:val="21"/>
        </w:rPr>
        <w:t>nge: 3 Meinungsstudien aus der Bundesrepublik.</w:t>
      </w:r>
      <w:r w:rsidRPr="00971FDB">
        <w:rPr>
          <w:rStyle w:val="00Text"/>
          <w:rFonts w:asciiTheme="minorEastAsia" w:eastAsiaTheme="minorEastAsia"/>
          <w:sz w:val="21"/>
        </w:rPr>
        <w:t xml:space="preserve"> Frankfurt a. M. 1967.</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Schneppen, Heinz: </w:t>
      </w:r>
      <w:r w:rsidRPr="00971FDB">
        <w:rPr>
          <w:rFonts w:asciiTheme="minorEastAsia" w:eastAsiaTheme="minorEastAsia"/>
          <w:sz w:val="21"/>
        </w:rPr>
        <w:t>Odessa und das Vierte Reich: Mythen der Zeitgeschichte</w:t>
      </w:r>
      <w:r w:rsidRPr="00971FDB">
        <w:rPr>
          <w:rStyle w:val="00Text"/>
          <w:rFonts w:asciiTheme="minorEastAsia" w:eastAsiaTheme="minorEastAsia"/>
          <w:sz w:val="21"/>
        </w:rPr>
        <w:t>. Berlin 2007.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Schubert, G</w:t>
      </w:r>
      <w:r w:rsidRPr="00971FDB">
        <w:rPr>
          <w:rFonts w:asciiTheme="minorEastAsia" w:eastAsiaTheme="minorEastAsia"/>
          <w:sz w:val="21"/>
        </w:rPr>
        <w:t>ü</w:t>
      </w:r>
      <w:r w:rsidRPr="00971FDB">
        <w:rPr>
          <w:rFonts w:asciiTheme="minorEastAsia" w:eastAsiaTheme="minorEastAsia"/>
          <w:sz w:val="21"/>
        </w:rPr>
        <w:t>nter: Post f</w:t>
      </w:r>
      <w:r w:rsidRPr="00971FDB">
        <w:rPr>
          <w:rFonts w:asciiTheme="minorEastAsia" w:eastAsiaTheme="minorEastAsia"/>
          <w:sz w:val="21"/>
        </w:rPr>
        <w:t>ü</w:t>
      </w:r>
      <w:r w:rsidRPr="00971FDB">
        <w:rPr>
          <w:rFonts w:asciiTheme="minorEastAsia" w:eastAsiaTheme="minorEastAsia"/>
          <w:sz w:val="21"/>
        </w:rPr>
        <w:t xml:space="preserve">r Eichmann. In: Wolfgang Benz (Hrsg.): </w:t>
      </w:r>
      <w:r w:rsidRPr="00971FDB">
        <w:rPr>
          <w:rStyle w:val="00Text"/>
          <w:rFonts w:asciiTheme="minorEastAsia" w:eastAsiaTheme="minorEastAsia"/>
          <w:sz w:val="21"/>
        </w:rPr>
        <w:t>Jahrbuch f</w:t>
      </w:r>
      <w:r w:rsidRPr="00971FDB">
        <w:rPr>
          <w:rStyle w:val="00Text"/>
          <w:rFonts w:asciiTheme="minorEastAsia" w:eastAsiaTheme="minorEastAsia"/>
          <w:sz w:val="21"/>
        </w:rPr>
        <w:t>ü</w:t>
      </w:r>
      <w:r w:rsidRPr="00971FDB">
        <w:rPr>
          <w:rStyle w:val="00Text"/>
          <w:rFonts w:asciiTheme="minorEastAsia" w:eastAsiaTheme="minorEastAsia"/>
          <w:sz w:val="21"/>
        </w:rPr>
        <w:t>r Antisemitismusforschung</w:t>
      </w:r>
      <w:r w:rsidRPr="00971FDB">
        <w:rPr>
          <w:rFonts w:asciiTheme="minorEastAsia" w:eastAsiaTheme="minorEastAsia"/>
          <w:sz w:val="21"/>
        </w:rPr>
        <w:t>, 15, 2006, 383-393.</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Sch</w:t>
      </w:r>
      <w:r w:rsidRPr="00971FDB">
        <w:rPr>
          <w:rFonts w:asciiTheme="minorEastAsia" w:eastAsiaTheme="minorEastAsia"/>
          <w:sz w:val="21"/>
        </w:rPr>
        <w:t>ü</w:t>
      </w:r>
      <w:r w:rsidRPr="00971FDB">
        <w:rPr>
          <w:rFonts w:asciiTheme="minorEastAsia" w:eastAsiaTheme="minorEastAsia"/>
          <w:sz w:val="21"/>
        </w:rPr>
        <w:t>le, Erwin: Die strafrechtliche Aufarbeitung des Verhaltens in totalit</w:t>
      </w:r>
      <w:r w:rsidRPr="00971FDB">
        <w:rPr>
          <w:rFonts w:asciiTheme="minorEastAsia" w:eastAsiaTheme="minorEastAsia"/>
          <w:sz w:val="21"/>
        </w:rPr>
        <w:t>ä</w:t>
      </w:r>
      <w:r w:rsidRPr="00971FDB">
        <w:rPr>
          <w:rFonts w:asciiTheme="minorEastAsia" w:eastAsiaTheme="minorEastAsia"/>
          <w:sz w:val="21"/>
        </w:rPr>
        <w:t>ren Systemen. Der Eichmann-Proze</w:t>
      </w:r>
      <w:r w:rsidRPr="00971FDB">
        <w:rPr>
          <w:rFonts w:asciiTheme="minorEastAsia" w:eastAsiaTheme="minorEastAsia"/>
          <w:sz w:val="21"/>
        </w:rPr>
        <w:t>ß</w:t>
      </w:r>
      <w:r w:rsidRPr="00971FDB">
        <w:rPr>
          <w:rFonts w:asciiTheme="minorEastAsia" w:eastAsiaTheme="minorEastAsia"/>
          <w:sz w:val="21"/>
        </w:rPr>
        <w:t xml:space="preserve"> aus deutscher Sicht. In: Forster, Karl (Hrsg.):</w:t>
      </w:r>
      <w:r w:rsidRPr="00971FDB">
        <w:rPr>
          <w:rStyle w:val="00Text"/>
          <w:rFonts w:asciiTheme="minorEastAsia" w:eastAsiaTheme="minorEastAsia"/>
          <w:sz w:val="21"/>
        </w:rPr>
        <w:t>M</w:t>
      </w:r>
      <w:r w:rsidRPr="00971FDB">
        <w:rPr>
          <w:rStyle w:val="00Text"/>
          <w:rFonts w:asciiTheme="minorEastAsia" w:eastAsiaTheme="minorEastAsia"/>
          <w:sz w:val="21"/>
        </w:rPr>
        <w:t>ö</w:t>
      </w:r>
      <w:r w:rsidRPr="00971FDB">
        <w:rPr>
          <w:rStyle w:val="00Text"/>
          <w:rFonts w:asciiTheme="minorEastAsia" w:eastAsiaTheme="minorEastAsia"/>
          <w:sz w:val="21"/>
        </w:rPr>
        <w:t>glichkeiten und Grenzen f</w:t>
      </w:r>
      <w:r w:rsidRPr="00971FDB">
        <w:rPr>
          <w:rStyle w:val="00Text"/>
          <w:rFonts w:asciiTheme="minorEastAsia" w:eastAsiaTheme="minorEastAsia"/>
          <w:sz w:val="21"/>
        </w:rPr>
        <w:t>ü</w:t>
      </w:r>
      <w:r w:rsidRPr="00971FDB">
        <w:rPr>
          <w:rStyle w:val="00Text"/>
          <w:rFonts w:asciiTheme="minorEastAsia" w:eastAsiaTheme="minorEastAsia"/>
          <w:sz w:val="21"/>
        </w:rPr>
        <w:t>r die Bew</w:t>
      </w:r>
      <w:r w:rsidRPr="00971FDB">
        <w:rPr>
          <w:rStyle w:val="00Text"/>
          <w:rFonts w:asciiTheme="minorEastAsia" w:eastAsiaTheme="minorEastAsia"/>
          <w:sz w:val="21"/>
        </w:rPr>
        <w:t>ä</w:t>
      </w:r>
      <w:r w:rsidRPr="00971FDB">
        <w:rPr>
          <w:rStyle w:val="00Text"/>
          <w:rFonts w:asciiTheme="minorEastAsia" w:eastAsiaTheme="minorEastAsia"/>
          <w:sz w:val="21"/>
        </w:rPr>
        <w:t>ltigung historischer und politischer Schuld in Strafprozessen</w:t>
      </w:r>
      <w:r w:rsidRPr="00971FDB">
        <w:rPr>
          <w:rFonts w:asciiTheme="minorEastAsia" w:eastAsiaTheme="minorEastAsia"/>
          <w:sz w:val="21"/>
        </w:rPr>
        <w:t>. W</w:t>
      </w:r>
      <w:r w:rsidRPr="00971FDB">
        <w:rPr>
          <w:rFonts w:asciiTheme="minorEastAsia" w:eastAsiaTheme="minorEastAsia"/>
          <w:sz w:val="21"/>
        </w:rPr>
        <w:t>ü</w:t>
      </w:r>
      <w:r w:rsidRPr="00971FDB">
        <w:rPr>
          <w:rFonts w:asciiTheme="minorEastAsia" w:eastAsiaTheme="minorEastAsia"/>
          <w:sz w:val="21"/>
        </w:rPr>
        <w:t>rzburg 1962, 63-86.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Schwelien, Joachim: </w:t>
      </w:r>
      <w:r w:rsidRPr="00971FDB">
        <w:rPr>
          <w:rStyle w:val="00Text"/>
          <w:rFonts w:asciiTheme="minorEastAsia" w:eastAsiaTheme="minorEastAsia"/>
          <w:sz w:val="21"/>
        </w:rPr>
        <w:t>Jargon der Gewalt</w:t>
      </w:r>
      <w:r w:rsidRPr="00971FDB">
        <w:rPr>
          <w:rFonts w:asciiTheme="minorEastAsia" w:eastAsiaTheme="minorEastAsia"/>
          <w:sz w:val="21"/>
        </w:rPr>
        <w:t>. Frankfurt a. M. 1961 (</w:t>
      </w:r>
      <w:r w:rsidRPr="00971FDB">
        <w:rPr>
          <w:rStyle w:val="00Text"/>
          <w:rFonts w:asciiTheme="minorEastAsia" w:eastAsiaTheme="minorEastAsia"/>
          <w:sz w:val="21"/>
        </w:rPr>
        <w:t>Vom Gestern zum Morgen</w:t>
      </w:r>
      <w:r w:rsidRPr="00971FDB">
        <w:rPr>
          <w:rFonts w:asciiTheme="minorEastAsia" w:eastAsiaTheme="minorEastAsia"/>
          <w:sz w:val="21"/>
        </w:rPr>
        <w:t>, 14).</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Segev, Tom: </w:t>
      </w:r>
      <w:r w:rsidRPr="00971FDB">
        <w:rPr>
          <w:rFonts w:asciiTheme="minorEastAsia" w:eastAsiaTheme="minorEastAsia"/>
          <w:sz w:val="21"/>
        </w:rPr>
        <w:t>Simon Wiesenthal: Die Biographie.</w:t>
      </w:r>
      <w:r w:rsidRPr="00971FDB">
        <w:rPr>
          <w:rStyle w:val="00Text"/>
          <w:rFonts w:asciiTheme="minorEastAsia" w:eastAsiaTheme="minorEastAsia"/>
          <w:sz w:val="21"/>
        </w:rPr>
        <w:t xml:space="preserve"> M</w:t>
      </w:r>
      <w:r w:rsidRPr="00971FDB">
        <w:rPr>
          <w:rStyle w:val="00Text"/>
          <w:rFonts w:asciiTheme="minorEastAsia" w:eastAsiaTheme="minorEastAsia"/>
          <w:sz w:val="21"/>
        </w:rPr>
        <w:t>ü</w:t>
      </w:r>
      <w:r w:rsidRPr="00971FDB">
        <w:rPr>
          <w:rStyle w:val="00Text"/>
          <w:rFonts w:asciiTheme="minorEastAsia" w:eastAsiaTheme="minorEastAsia"/>
          <w:sz w:val="21"/>
        </w:rPr>
        <w:t>nchen 2010.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[Segev, Tom: </w:t>
      </w:r>
      <w:r w:rsidRPr="00971FDB">
        <w:rPr>
          <w:rFonts w:asciiTheme="minorEastAsia" w:eastAsiaTheme="minorEastAsia"/>
          <w:sz w:val="21"/>
        </w:rPr>
        <w:t>Simon Wiesenthal: The Life and Legends</w:t>
      </w:r>
      <w:r w:rsidRPr="00971FDB">
        <w:rPr>
          <w:rStyle w:val="00Text"/>
          <w:rFonts w:asciiTheme="minorEastAsia" w:eastAsiaTheme="minorEastAsia"/>
          <w:sz w:val="21"/>
        </w:rPr>
        <w:t>. New York, 2010.]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Selzer, Michael: </w:t>
      </w:r>
      <w:r w:rsidRPr="00971FDB">
        <w:rPr>
          <w:rFonts w:asciiTheme="minorEastAsia" w:eastAsiaTheme="minorEastAsia"/>
          <w:sz w:val="21"/>
        </w:rPr>
        <w:t>“</w:t>
      </w:r>
      <w:r w:rsidRPr="00971FDB">
        <w:rPr>
          <w:rFonts w:asciiTheme="minorEastAsia" w:eastAsiaTheme="minorEastAsia"/>
          <w:sz w:val="21"/>
        </w:rPr>
        <w:t>On Nazis and Normality.</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Psychohistory Review</w:t>
      </w:r>
      <w:r w:rsidRPr="00971FDB">
        <w:rPr>
          <w:rFonts w:asciiTheme="minorEastAsia" w:eastAsiaTheme="minorEastAsia"/>
          <w:sz w:val="21"/>
        </w:rPr>
        <w:t xml:space="preserve"> 5, no. 4 (March 1977), pp. 34-36.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Selzer, Michael: The Murderous Mind: Psychological Results of Tests Administered to Adolf Eichmann.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New York Times Magazine</w:t>
      </w:r>
      <w:r w:rsidRPr="00971FDB">
        <w:rPr>
          <w:rFonts w:asciiTheme="minorEastAsia" w:eastAsiaTheme="minorEastAsia"/>
          <w:sz w:val="21"/>
        </w:rPr>
        <w:t>, November 27, 1977, pp. 35ff.</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Selzer, Michael: Ein Angreifer, zu nackter Grausamkeit f</w:t>
      </w:r>
      <w:r w:rsidRPr="00971FDB">
        <w:rPr>
          <w:rFonts w:asciiTheme="minorEastAsia" w:eastAsiaTheme="minorEastAsia"/>
          <w:sz w:val="21"/>
        </w:rPr>
        <w:t>ä</w:t>
      </w:r>
      <w:r w:rsidRPr="00971FDB">
        <w:rPr>
          <w:rFonts w:asciiTheme="minorEastAsia" w:eastAsiaTheme="minorEastAsia"/>
          <w:sz w:val="21"/>
        </w:rPr>
        <w:t xml:space="preserve">hig. In: </w:t>
      </w:r>
      <w:r w:rsidRPr="00971FDB">
        <w:rPr>
          <w:rStyle w:val="00Text"/>
          <w:rFonts w:asciiTheme="minorEastAsia" w:eastAsiaTheme="minorEastAsia"/>
          <w:sz w:val="21"/>
        </w:rPr>
        <w:t>Der Spiegel</w:t>
      </w:r>
      <w:r w:rsidRPr="00971FDB">
        <w:rPr>
          <w:rFonts w:asciiTheme="minorEastAsia" w:eastAsiaTheme="minorEastAsia"/>
          <w:sz w:val="21"/>
        </w:rPr>
        <w:t>,2/1978.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Servatius, Robert: Exclusiv-Interview mit Eichmann-Verteidiger. In: </w:t>
      </w:r>
      <w:r w:rsidRPr="00971FDB">
        <w:rPr>
          <w:rStyle w:val="00Text"/>
          <w:rFonts w:asciiTheme="minorEastAsia" w:eastAsiaTheme="minorEastAsia"/>
          <w:sz w:val="21"/>
        </w:rPr>
        <w:t>Allgemeine J</w:t>
      </w:r>
      <w:r w:rsidRPr="00971FDB">
        <w:rPr>
          <w:rStyle w:val="00Text"/>
          <w:rFonts w:asciiTheme="minorEastAsia" w:eastAsiaTheme="minorEastAsia"/>
          <w:sz w:val="21"/>
        </w:rPr>
        <w:t>ü</w:t>
      </w:r>
      <w:r w:rsidRPr="00971FDB">
        <w:rPr>
          <w:rStyle w:val="00Text"/>
          <w:rFonts w:asciiTheme="minorEastAsia" w:eastAsiaTheme="minorEastAsia"/>
          <w:sz w:val="21"/>
        </w:rPr>
        <w:t>dische Wochenzeitung,</w:t>
      </w:r>
      <w:r w:rsidRPr="00971FDB">
        <w:rPr>
          <w:rFonts w:asciiTheme="minorEastAsia" w:eastAsiaTheme="minorEastAsia"/>
          <w:sz w:val="21"/>
        </w:rPr>
        <w:t xml:space="preserve"> 21.4.1961.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Smith, Gary (Hrsg.): </w:t>
      </w:r>
      <w:r w:rsidRPr="00971FDB">
        <w:rPr>
          <w:rFonts w:asciiTheme="minorEastAsia" w:eastAsiaTheme="minorEastAsia"/>
          <w:sz w:val="21"/>
        </w:rPr>
        <w:t xml:space="preserve">Hannah Arendt Revisited: </w:t>
      </w:r>
      <w:r w:rsidRPr="00971FDB">
        <w:rPr>
          <w:rFonts w:asciiTheme="minorEastAsia" w:eastAsiaTheme="minorEastAsia"/>
          <w:sz w:val="21"/>
        </w:rPr>
        <w:t>“</w:t>
      </w:r>
      <w:r w:rsidRPr="00971FDB">
        <w:rPr>
          <w:rFonts w:asciiTheme="minorEastAsia" w:eastAsiaTheme="minorEastAsia"/>
          <w:sz w:val="21"/>
        </w:rPr>
        <w:t>Eichmann in Jerusalem</w:t>
      </w:r>
      <w:r w:rsidRPr="00971FDB">
        <w:rPr>
          <w:rFonts w:asciiTheme="minorEastAsia" w:eastAsiaTheme="minorEastAsia"/>
          <w:sz w:val="21"/>
        </w:rPr>
        <w:t>”</w:t>
      </w:r>
      <w:r w:rsidRPr="00971FDB">
        <w:rPr>
          <w:rFonts w:asciiTheme="minorEastAsia" w:eastAsiaTheme="minorEastAsia"/>
          <w:sz w:val="21"/>
        </w:rPr>
        <w:t xml:space="preserve"> und die Folgen</w:t>
      </w:r>
      <w:r w:rsidRPr="00971FDB">
        <w:rPr>
          <w:rStyle w:val="00Text"/>
          <w:rFonts w:asciiTheme="minorEastAsia" w:eastAsiaTheme="minorEastAsia"/>
          <w:sz w:val="21"/>
        </w:rPr>
        <w:t>. Frankfurt a. M. 2000.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Sommer, Theo: Adolf Eichmann, Ostubaf. a. D. Der Mann am Schalthebel der Hitlerschen Vernichtungsmaschine. In: </w:t>
      </w:r>
      <w:r w:rsidRPr="00971FDB">
        <w:rPr>
          <w:rStyle w:val="00Text"/>
          <w:rFonts w:asciiTheme="minorEastAsia" w:eastAsiaTheme="minorEastAsia"/>
          <w:sz w:val="21"/>
        </w:rPr>
        <w:t>Die Zeit</w:t>
      </w:r>
      <w:r w:rsidRPr="00971FDB">
        <w:rPr>
          <w:rFonts w:asciiTheme="minorEastAsia" w:eastAsiaTheme="minorEastAsia"/>
          <w:sz w:val="21"/>
        </w:rPr>
        <w:t>, 3.6.1960.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Sontag, Susan: </w:t>
      </w:r>
      <w:r w:rsidRPr="00971FDB">
        <w:rPr>
          <w:rFonts w:asciiTheme="minorEastAsia" w:eastAsiaTheme="minorEastAsia"/>
          <w:sz w:val="21"/>
        </w:rPr>
        <w:t>“</w:t>
      </w:r>
      <w:r w:rsidRPr="00971FDB">
        <w:rPr>
          <w:rFonts w:asciiTheme="minorEastAsia" w:eastAsiaTheme="minorEastAsia"/>
          <w:sz w:val="21"/>
        </w:rPr>
        <w:t xml:space="preserve">Reflections on </w:t>
      </w:r>
      <w:r w:rsidRPr="00971FDB">
        <w:rPr>
          <w:rFonts w:asciiTheme="minorEastAsia" w:eastAsiaTheme="minorEastAsia"/>
          <w:sz w:val="21"/>
        </w:rPr>
        <w:t>‘</w:t>
      </w:r>
      <w:r w:rsidRPr="00971FDB">
        <w:rPr>
          <w:rFonts w:asciiTheme="minorEastAsia" w:eastAsiaTheme="minorEastAsia"/>
          <w:sz w:val="21"/>
        </w:rPr>
        <w:t>The Deputy.</w:t>
      </w:r>
      <w:r w:rsidRPr="00971FDB">
        <w:rPr>
          <w:rFonts w:asciiTheme="minorEastAsia" w:eastAsiaTheme="minorEastAsia"/>
          <w:sz w:val="21"/>
        </w:rPr>
        <w:t>’</w:t>
      </w:r>
      <w:r w:rsidRPr="00971FDB">
        <w:rPr>
          <w:rFonts w:asciiTheme="minorEastAsia" w:eastAsiaTheme="minorEastAsia"/>
          <w:sz w:val="21"/>
        </w:rPr>
        <w:t xml:space="preserve"> </w:t>
      </w:r>
      <w:r w:rsidRPr="00971FDB">
        <w:rPr>
          <w:rFonts w:asciiTheme="minorEastAsia" w:eastAsiaTheme="minorEastAsia"/>
          <w:sz w:val="21"/>
        </w:rPr>
        <w:t>”</w:t>
      </w:r>
      <w:r w:rsidRPr="00971FDB">
        <w:rPr>
          <w:rFonts w:asciiTheme="minorEastAsia" w:eastAsiaTheme="minorEastAsia"/>
          <w:sz w:val="21"/>
        </w:rPr>
        <w:t xml:space="preserve"> In </w:t>
      </w:r>
      <w:r w:rsidRPr="00971FDB">
        <w:rPr>
          <w:rStyle w:val="00Text"/>
          <w:rFonts w:asciiTheme="minorEastAsia" w:eastAsiaTheme="minorEastAsia"/>
          <w:sz w:val="21"/>
        </w:rPr>
        <w:t>Against Interpretation</w:t>
      </w:r>
      <w:r w:rsidRPr="00971FDB">
        <w:rPr>
          <w:rFonts w:asciiTheme="minorEastAsia" w:eastAsiaTheme="minorEastAsia"/>
          <w:sz w:val="21"/>
        </w:rPr>
        <w:t>. London,1994.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w:t>
      </w:r>
      <w:r w:rsidRPr="00971FDB">
        <w:rPr>
          <w:rFonts w:asciiTheme="minorEastAsia" w:eastAsiaTheme="minorEastAsia"/>
          <w:sz w:val="21"/>
        </w:rPr>
        <w:t>ö</w:t>
      </w:r>
      <w:r w:rsidRPr="00971FDB">
        <w:rPr>
          <w:rFonts w:asciiTheme="minorEastAsia" w:eastAsiaTheme="minorEastAsia"/>
          <w:sz w:val="21"/>
        </w:rPr>
        <w:t xml:space="preserve">semann, Bernd: </w:t>
      </w:r>
      <w:r w:rsidRPr="00971FDB">
        <w:rPr>
          <w:rFonts w:asciiTheme="minorEastAsia" w:eastAsiaTheme="minorEastAsia"/>
          <w:sz w:val="21"/>
        </w:rPr>
        <w:t>“</w:t>
      </w:r>
      <w:r w:rsidRPr="00971FDB">
        <w:rPr>
          <w:rFonts w:asciiTheme="minorEastAsia" w:eastAsiaTheme="minorEastAsia"/>
          <w:sz w:val="21"/>
        </w:rPr>
        <w:t>Viele NS-Quellen sind schlecht ediert.</w:t>
      </w:r>
      <w:r w:rsidRPr="00971FDB">
        <w:rPr>
          <w:rFonts w:asciiTheme="minorEastAsia" w:eastAsiaTheme="minorEastAsia"/>
          <w:sz w:val="21"/>
        </w:rPr>
        <w:t>”</w:t>
      </w:r>
      <w:r w:rsidRPr="00971FDB">
        <w:rPr>
          <w:rFonts w:asciiTheme="minorEastAsia" w:eastAsiaTheme="minorEastAsia"/>
          <w:sz w:val="21"/>
        </w:rPr>
        <w:t xml:space="preserve"> Interview in: </w:t>
      </w:r>
      <w:r w:rsidRPr="00971FDB">
        <w:rPr>
          <w:rStyle w:val="00Text"/>
          <w:rFonts w:asciiTheme="minorEastAsia" w:eastAsiaTheme="minorEastAsia"/>
          <w:sz w:val="21"/>
        </w:rPr>
        <w:t>Die Welt</w:t>
      </w:r>
      <w:r w:rsidRPr="00971FDB">
        <w:rPr>
          <w:rFonts w:asciiTheme="minorEastAsia" w:eastAsiaTheme="minorEastAsia"/>
          <w:sz w:val="21"/>
        </w:rPr>
        <w:t>,18.8.1999.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Stangneth, Bettina: Antisemitische und antijudaistische Motive bei Immanuel Kant?Tatsachen, Meinungen, Ursachen. In: Horst Gronke u. a. (Hrsg.): </w:t>
      </w:r>
      <w:r w:rsidRPr="00971FDB">
        <w:rPr>
          <w:rStyle w:val="00Text"/>
          <w:rFonts w:asciiTheme="minorEastAsia" w:eastAsiaTheme="minorEastAsia"/>
          <w:sz w:val="21"/>
        </w:rPr>
        <w:t>Antisemitismus bei Kant und anderen Denkern der Aufkl</w:t>
      </w:r>
      <w:r w:rsidRPr="00971FDB">
        <w:rPr>
          <w:rStyle w:val="00Text"/>
          <w:rFonts w:asciiTheme="minorEastAsia" w:eastAsiaTheme="minorEastAsia"/>
          <w:sz w:val="21"/>
        </w:rPr>
        <w:t>ä</w:t>
      </w:r>
      <w:r w:rsidRPr="00971FDB">
        <w:rPr>
          <w:rStyle w:val="00Text"/>
          <w:rFonts w:asciiTheme="minorEastAsia" w:eastAsiaTheme="minorEastAsia"/>
          <w:sz w:val="21"/>
        </w:rPr>
        <w:t>rung</w:t>
      </w:r>
      <w:r w:rsidRPr="00971FDB">
        <w:rPr>
          <w:rFonts w:asciiTheme="minorEastAsia" w:eastAsiaTheme="minorEastAsia"/>
          <w:sz w:val="21"/>
        </w:rPr>
        <w:t>. W</w:t>
      </w:r>
      <w:r w:rsidRPr="00971FDB">
        <w:rPr>
          <w:rFonts w:asciiTheme="minorEastAsia" w:eastAsiaTheme="minorEastAsia"/>
          <w:sz w:val="21"/>
        </w:rPr>
        <w:t>ü</w:t>
      </w:r>
      <w:r w:rsidRPr="00971FDB">
        <w:rPr>
          <w:rFonts w:asciiTheme="minorEastAsia" w:eastAsiaTheme="minorEastAsia"/>
          <w:sz w:val="21"/>
        </w:rPr>
        <w:t>rzburg 2001, 11-124.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Stangneth, Bettina: Adolf Eichmann interpretiert Immanuel Kant. Vortrag Uni Marburg 2002 (ungedruckt).</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Steinacher, Gerald: Nazis auf der Flucht: Wie Kriegsverbrecher </w:t>
      </w:r>
      <w:r w:rsidRPr="00971FDB">
        <w:rPr>
          <w:rFonts w:asciiTheme="minorEastAsia" w:eastAsiaTheme="minorEastAsia"/>
          <w:sz w:val="21"/>
        </w:rPr>
        <w:t>ü</w:t>
      </w:r>
      <w:r w:rsidRPr="00971FDB">
        <w:rPr>
          <w:rFonts w:asciiTheme="minorEastAsia" w:eastAsiaTheme="minorEastAsia"/>
          <w:sz w:val="21"/>
        </w:rPr>
        <w:t>ber Italien nach</w:t>
      </w:r>
      <w:r w:rsidRPr="00971FDB">
        <w:rPr>
          <w:rFonts w:asciiTheme="minorEastAsia" w:eastAsiaTheme="minorEastAsia"/>
          <w:sz w:val="21"/>
        </w:rPr>
        <w:t>Ü</w:t>
      </w:r>
      <w:r w:rsidRPr="00971FDB">
        <w:rPr>
          <w:rFonts w:asciiTheme="minorEastAsia" w:eastAsiaTheme="minorEastAsia"/>
          <w:sz w:val="21"/>
        </w:rPr>
        <w:t>bersee entkamen. Innsbruck, Wien, Bozen 2008.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[Steinacher, Gerald: </w:t>
      </w:r>
      <w:r w:rsidRPr="00971FDB">
        <w:rPr>
          <w:rFonts w:asciiTheme="minorEastAsia" w:eastAsiaTheme="minorEastAsia"/>
          <w:sz w:val="21"/>
        </w:rPr>
        <w:t>Nazis on the Run: How Hitler</w:t>
      </w:r>
      <w:r w:rsidRPr="00971FDB">
        <w:rPr>
          <w:rStyle w:val="00Text"/>
          <w:rFonts w:asciiTheme="minorEastAsia" w:eastAsiaTheme="minorEastAsia"/>
          <w:sz w:val="21"/>
        </w:rPr>
        <w:t>’</w:t>
      </w:r>
      <w:r w:rsidRPr="00971FDB">
        <w:rPr>
          <w:rFonts w:asciiTheme="minorEastAsia" w:eastAsiaTheme="minorEastAsia"/>
          <w:sz w:val="21"/>
        </w:rPr>
        <w:t>s Henchmen Fled Justice</w:t>
      </w:r>
      <w:r w:rsidRPr="00971FDB">
        <w:rPr>
          <w:rStyle w:val="00Text"/>
          <w:rFonts w:asciiTheme="minorEastAsia" w:eastAsiaTheme="minorEastAsia"/>
          <w:sz w:val="21"/>
        </w:rPr>
        <w:t>.Oxford, 2011.]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Steur, Claudia: Eichmanns Emiss</w:t>
      </w:r>
      <w:r w:rsidRPr="00971FDB">
        <w:rPr>
          <w:rFonts w:asciiTheme="minorEastAsia" w:eastAsiaTheme="minorEastAsia"/>
          <w:sz w:val="21"/>
        </w:rPr>
        <w:t>ä</w:t>
      </w:r>
      <w:r w:rsidRPr="00971FDB">
        <w:rPr>
          <w:rFonts w:asciiTheme="minorEastAsia" w:eastAsiaTheme="minorEastAsia"/>
          <w:sz w:val="21"/>
        </w:rPr>
        <w:t xml:space="preserve">re. Die </w:t>
      </w:r>
      <w:r w:rsidRPr="00971FDB">
        <w:rPr>
          <w:rFonts w:asciiTheme="minorEastAsia" w:eastAsiaTheme="minorEastAsia"/>
          <w:sz w:val="21"/>
        </w:rPr>
        <w:t>“</w:t>
      </w:r>
      <w:r w:rsidRPr="00971FDB">
        <w:rPr>
          <w:rFonts w:asciiTheme="minorEastAsia" w:eastAsiaTheme="minorEastAsia"/>
          <w:sz w:val="21"/>
        </w:rPr>
        <w:t>Judenberater</w:t>
      </w:r>
      <w:r w:rsidRPr="00971FDB">
        <w:rPr>
          <w:rFonts w:asciiTheme="minorEastAsia" w:eastAsiaTheme="minorEastAsia"/>
          <w:sz w:val="21"/>
        </w:rPr>
        <w:t>”</w:t>
      </w:r>
      <w:r w:rsidRPr="00971FDB">
        <w:rPr>
          <w:rFonts w:asciiTheme="minorEastAsia" w:eastAsiaTheme="minorEastAsia"/>
          <w:sz w:val="21"/>
        </w:rPr>
        <w:t xml:space="preserve"> in Hitlers Europa. In:Gerhard Paul/Klaus Michael Mallmann (Hrsg.): </w:t>
      </w:r>
      <w:r w:rsidRPr="00971FDB">
        <w:rPr>
          <w:rStyle w:val="00Text"/>
          <w:rFonts w:asciiTheme="minorEastAsia" w:eastAsiaTheme="minorEastAsia"/>
          <w:sz w:val="21"/>
        </w:rPr>
        <w:t xml:space="preserve">Die Gestapo im Zweiten Weltkrieg: </w:t>
      </w:r>
      <w:r w:rsidRPr="00971FDB">
        <w:rPr>
          <w:rStyle w:val="00Text"/>
          <w:rFonts w:asciiTheme="minorEastAsia" w:eastAsiaTheme="minorEastAsia"/>
          <w:sz w:val="21"/>
        </w:rPr>
        <w:t>“</w:t>
      </w:r>
      <w:r w:rsidRPr="00971FDB">
        <w:rPr>
          <w:rStyle w:val="00Text"/>
          <w:rFonts w:asciiTheme="minorEastAsia" w:eastAsiaTheme="minorEastAsia"/>
          <w:sz w:val="21"/>
        </w:rPr>
        <w:t>Heimatfront</w:t>
      </w:r>
      <w:r w:rsidRPr="00971FDB">
        <w:rPr>
          <w:rStyle w:val="00Text"/>
          <w:rFonts w:asciiTheme="minorEastAsia" w:eastAsiaTheme="minorEastAsia"/>
          <w:sz w:val="21"/>
        </w:rPr>
        <w:t>”</w:t>
      </w:r>
      <w:r w:rsidRPr="00971FDB">
        <w:rPr>
          <w:rStyle w:val="00Text"/>
          <w:rFonts w:asciiTheme="minorEastAsia" w:eastAsiaTheme="minorEastAsia"/>
          <w:sz w:val="21"/>
        </w:rPr>
        <w:t xml:space="preserve"> und besetztes Europa</w:t>
      </w:r>
      <w:r w:rsidRPr="00971FDB">
        <w:rPr>
          <w:rFonts w:asciiTheme="minorEastAsia" w:eastAsiaTheme="minorEastAsia"/>
          <w:sz w:val="21"/>
        </w:rPr>
        <w:t>. Darmstadt, 2000, 403-436.</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Strasser, Peter: </w:t>
      </w:r>
      <w:r w:rsidRPr="00971FDB">
        <w:rPr>
          <w:rFonts w:asciiTheme="minorEastAsia" w:eastAsiaTheme="minorEastAsia"/>
          <w:sz w:val="21"/>
        </w:rPr>
        <w:t>Verbrechermenschen: Zur kriminalwissenschaftlichen Erzeugung des B</w:t>
      </w:r>
      <w:r w:rsidRPr="00971FDB">
        <w:rPr>
          <w:rFonts w:asciiTheme="minorEastAsia" w:eastAsiaTheme="minorEastAsia"/>
          <w:sz w:val="21"/>
        </w:rPr>
        <w:t>ö</w:t>
      </w:r>
      <w:r w:rsidRPr="00971FDB">
        <w:rPr>
          <w:rFonts w:asciiTheme="minorEastAsia" w:eastAsiaTheme="minorEastAsia"/>
          <w:sz w:val="21"/>
        </w:rPr>
        <w:t>sen.</w:t>
      </w:r>
      <w:r w:rsidRPr="00971FDB">
        <w:rPr>
          <w:rStyle w:val="00Text"/>
          <w:rFonts w:asciiTheme="minorEastAsia" w:eastAsiaTheme="minorEastAsia"/>
          <w:sz w:val="21"/>
        </w:rPr>
        <w:t xml:space="preserve"> Frankfurt am Main, New York 1984.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Szondi, Leopold: Blindanalyse der Triebteste Adolf Eichmanns. In: Ds., </w:t>
      </w:r>
      <w:r w:rsidRPr="00971FDB">
        <w:rPr>
          <w:rStyle w:val="00Text"/>
          <w:rFonts w:asciiTheme="minorEastAsia" w:eastAsiaTheme="minorEastAsia"/>
          <w:sz w:val="21"/>
        </w:rPr>
        <w:t>Kain:Gestalten des B</w:t>
      </w:r>
      <w:r w:rsidRPr="00971FDB">
        <w:rPr>
          <w:rStyle w:val="00Text"/>
          <w:rFonts w:asciiTheme="minorEastAsia" w:eastAsiaTheme="minorEastAsia"/>
          <w:sz w:val="21"/>
        </w:rPr>
        <w:t>ö</w:t>
      </w:r>
      <w:r w:rsidRPr="00971FDB">
        <w:rPr>
          <w:rStyle w:val="00Text"/>
          <w:rFonts w:asciiTheme="minorEastAsia" w:eastAsiaTheme="minorEastAsia"/>
          <w:sz w:val="21"/>
        </w:rPr>
        <w:t>sen</w:t>
      </w:r>
      <w:r w:rsidRPr="00971FDB">
        <w:rPr>
          <w:rFonts w:asciiTheme="minorEastAsia" w:eastAsiaTheme="minorEastAsia"/>
          <w:sz w:val="21"/>
        </w:rPr>
        <w:t>. Bern 1969, 175-176. (Blindgutachten zu Eichmanns SzondiTest.)</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Vogel, Rolf (Hrsg.): </w:t>
      </w:r>
      <w:r w:rsidRPr="00971FDB">
        <w:rPr>
          <w:rFonts w:asciiTheme="minorEastAsia" w:eastAsiaTheme="minorEastAsia"/>
          <w:sz w:val="21"/>
        </w:rPr>
        <w:t>Der deutsch-israelische Dialog: Dokumentation eines erregenden Kapitels deutscher Au</w:t>
      </w:r>
      <w:r w:rsidRPr="00971FDB">
        <w:rPr>
          <w:rFonts w:asciiTheme="minorEastAsia" w:eastAsiaTheme="minorEastAsia"/>
          <w:sz w:val="21"/>
        </w:rPr>
        <w:t>ß</w:t>
      </w:r>
      <w:r w:rsidRPr="00971FDB">
        <w:rPr>
          <w:rFonts w:asciiTheme="minorEastAsia" w:eastAsiaTheme="minorEastAsia"/>
          <w:sz w:val="21"/>
        </w:rPr>
        <w:t>enpolitik</w:t>
      </w:r>
      <w:r w:rsidRPr="00971FDB">
        <w:rPr>
          <w:rStyle w:val="00Text"/>
          <w:rFonts w:asciiTheme="minorEastAsia" w:eastAsiaTheme="minorEastAsia"/>
          <w:sz w:val="21"/>
        </w:rPr>
        <w:t>. Teil 1 Politik. Vol 1-3. M</w:t>
      </w:r>
      <w:r w:rsidRPr="00971FDB">
        <w:rPr>
          <w:rStyle w:val="00Text"/>
          <w:rFonts w:asciiTheme="minorEastAsia" w:eastAsiaTheme="minorEastAsia"/>
          <w:sz w:val="21"/>
        </w:rPr>
        <w:t>ü</w:t>
      </w:r>
      <w:r w:rsidRPr="00971FDB">
        <w:rPr>
          <w:rStyle w:val="00Text"/>
          <w:rFonts w:asciiTheme="minorEastAsia" w:eastAsiaTheme="minorEastAsia"/>
          <w:sz w:val="21"/>
        </w:rPr>
        <w:t>nchen 1987-88.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Volk, Christian: </w:t>
      </w:r>
      <w:r w:rsidRPr="00971FDB">
        <w:rPr>
          <w:rFonts w:asciiTheme="minorEastAsia" w:eastAsiaTheme="minorEastAsia"/>
          <w:sz w:val="21"/>
        </w:rPr>
        <w:t>“</w:t>
      </w:r>
      <w:r w:rsidRPr="00971FDB">
        <w:rPr>
          <w:rFonts w:asciiTheme="minorEastAsia" w:eastAsiaTheme="minorEastAsia"/>
          <w:sz w:val="21"/>
        </w:rPr>
        <w:t>Wo das Wort versagt und das Denken scheitert.</w:t>
      </w:r>
      <w:r w:rsidRPr="00971FDB">
        <w:rPr>
          <w:rFonts w:asciiTheme="minorEastAsia" w:eastAsiaTheme="minorEastAsia"/>
          <w:sz w:val="21"/>
        </w:rPr>
        <w:t>”</w:t>
      </w:r>
      <w:r w:rsidRPr="00971FDB">
        <w:rPr>
          <w:rFonts w:asciiTheme="minorEastAsia" w:eastAsiaTheme="minorEastAsia"/>
          <w:sz w:val="21"/>
        </w:rPr>
        <w:t xml:space="preserve"> </w:t>
      </w:r>
      <w:r w:rsidRPr="00971FDB">
        <w:rPr>
          <w:rFonts w:asciiTheme="minorEastAsia" w:eastAsiaTheme="minorEastAsia"/>
          <w:sz w:val="21"/>
        </w:rPr>
        <w:t>Ü</w:t>
      </w:r>
      <w:r w:rsidRPr="00971FDB">
        <w:rPr>
          <w:rFonts w:asciiTheme="minorEastAsia" w:eastAsiaTheme="minorEastAsia"/>
          <w:sz w:val="21"/>
        </w:rPr>
        <w:t xml:space="preserve">berlegungen zu Hannah Arendts Eichmann-Charakterisierung. In: </w:t>
      </w:r>
      <w:r w:rsidRPr="00971FDB">
        <w:rPr>
          <w:rStyle w:val="00Text"/>
          <w:rFonts w:asciiTheme="minorEastAsia" w:eastAsiaTheme="minorEastAsia"/>
          <w:sz w:val="21"/>
        </w:rPr>
        <w:t>ASCHKENAS - Zeitschrift f</w:t>
      </w:r>
      <w:r w:rsidRPr="00971FDB">
        <w:rPr>
          <w:rStyle w:val="00Text"/>
          <w:rFonts w:asciiTheme="minorEastAsia" w:eastAsiaTheme="minorEastAsia"/>
          <w:sz w:val="21"/>
        </w:rPr>
        <w:t>ü</w:t>
      </w:r>
      <w:r w:rsidRPr="00971FDB">
        <w:rPr>
          <w:rStyle w:val="00Text"/>
          <w:rFonts w:asciiTheme="minorEastAsia" w:eastAsiaTheme="minorEastAsia"/>
          <w:sz w:val="21"/>
        </w:rPr>
        <w:t>r Geschichte und Kultur der Juden</w:t>
      </w:r>
      <w:r w:rsidRPr="00971FDB">
        <w:rPr>
          <w:rFonts w:asciiTheme="minorEastAsia" w:eastAsiaTheme="minorEastAsia"/>
          <w:sz w:val="21"/>
        </w:rPr>
        <w:t xml:space="preserve"> 16, 2006, 195-227.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Wassermann, Heinz P: </w:t>
      </w:r>
      <w:r w:rsidRPr="00971FDB">
        <w:rPr>
          <w:rFonts w:asciiTheme="minorEastAsia" w:eastAsiaTheme="minorEastAsia"/>
          <w:sz w:val="21"/>
        </w:rPr>
        <w:t>“</w:t>
      </w:r>
      <w:r w:rsidRPr="00971FDB">
        <w:rPr>
          <w:rFonts w:asciiTheme="minorEastAsia" w:eastAsiaTheme="minorEastAsia"/>
          <w:sz w:val="21"/>
        </w:rPr>
        <w:t>Lang lebe Deutschland, lang lebe Argentinien, lang lebe</w:t>
      </w:r>
      <w:r w:rsidRPr="00971FDB">
        <w:rPr>
          <w:rFonts w:asciiTheme="minorEastAsia" w:eastAsiaTheme="minorEastAsia"/>
          <w:sz w:val="21"/>
        </w:rPr>
        <w:t>Ö</w:t>
      </w:r>
      <w:r w:rsidRPr="00971FDB">
        <w:rPr>
          <w:rFonts w:asciiTheme="minorEastAsia" w:eastAsiaTheme="minorEastAsia"/>
          <w:sz w:val="21"/>
        </w:rPr>
        <w:t xml:space="preserve">sterreich </w:t>
      </w:r>
      <w:r w:rsidRPr="00971FDB">
        <w:rPr>
          <w:rFonts w:asciiTheme="minorEastAsia" w:eastAsiaTheme="minorEastAsia"/>
          <w:sz w:val="21"/>
        </w:rPr>
        <w:t>…”</w:t>
      </w:r>
      <w:r w:rsidRPr="00971FDB">
        <w:rPr>
          <w:rFonts w:asciiTheme="minorEastAsia" w:eastAsiaTheme="minorEastAsia"/>
          <w:sz w:val="21"/>
        </w:rPr>
        <w:t xml:space="preserve"> - Der Proze</w:t>
      </w:r>
      <w:r w:rsidRPr="00971FDB">
        <w:rPr>
          <w:rFonts w:asciiTheme="minorEastAsia" w:eastAsiaTheme="minorEastAsia"/>
          <w:sz w:val="21"/>
        </w:rPr>
        <w:t>ß</w:t>
      </w:r>
      <w:r w:rsidRPr="00971FDB">
        <w:rPr>
          <w:rFonts w:asciiTheme="minorEastAsia" w:eastAsiaTheme="minorEastAsia"/>
          <w:sz w:val="21"/>
        </w:rPr>
        <w:t xml:space="preserve"> gegen Adolf Eichmann: Eine Analyse historischer Bewu</w:t>
      </w:r>
      <w:r w:rsidRPr="00971FDB">
        <w:rPr>
          <w:rFonts w:asciiTheme="minorEastAsia" w:eastAsiaTheme="minorEastAsia"/>
          <w:sz w:val="21"/>
        </w:rPr>
        <w:t>ß</w:t>
      </w:r>
      <w:r w:rsidRPr="00971FDB">
        <w:rPr>
          <w:rFonts w:asciiTheme="minorEastAsia" w:eastAsiaTheme="minorEastAsia"/>
          <w:sz w:val="21"/>
        </w:rPr>
        <w:t xml:space="preserve">tseinsbildung durch die Tagespresse. In: </w:t>
      </w:r>
      <w:r w:rsidRPr="00971FDB">
        <w:rPr>
          <w:rStyle w:val="00Text"/>
          <w:rFonts w:asciiTheme="minorEastAsia" w:eastAsiaTheme="minorEastAsia"/>
          <w:sz w:val="21"/>
        </w:rPr>
        <w:t>Zeitgeschichte</w:t>
      </w:r>
      <w:r w:rsidRPr="00971FDB">
        <w:rPr>
          <w:rFonts w:asciiTheme="minorEastAsia" w:eastAsiaTheme="minorEastAsia"/>
          <w:sz w:val="21"/>
        </w:rPr>
        <w:t xml:space="preserve"> 20, 7-8, Jul/Aug.1993, 249-259.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Weber, Gaby: </w:t>
      </w:r>
      <w:r w:rsidRPr="00971FDB">
        <w:rPr>
          <w:rFonts w:asciiTheme="minorEastAsia" w:eastAsiaTheme="minorEastAsia"/>
          <w:sz w:val="21"/>
        </w:rPr>
        <w:t>Daimler-Benz und die Argentinien-Connection: Von Rattenlinien und Nazigeldern</w:t>
      </w:r>
      <w:r w:rsidRPr="00971FDB">
        <w:rPr>
          <w:rStyle w:val="00Text"/>
          <w:rFonts w:asciiTheme="minorEastAsia" w:eastAsiaTheme="minorEastAsia"/>
          <w:sz w:val="21"/>
        </w:rPr>
        <w:t>. Berlin/Hamburg 2004.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Weibel-Altmeyer, Heinz: Jagd auf Eichmann. In: </w:t>
      </w:r>
      <w:r w:rsidRPr="00971FDB">
        <w:rPr>
          <w:rStyle w:val="00Text"/>
          <w:rFonts w:asciiTheme="minorEastAsia" w:eastAsiaTheme="minorEastAsia"/>
          <w:sz w:val="21"/>
        </w:rPr>
        <w:t>Neue Illustrierte</w:t>
      </w:r>
      <w:r w:rsidRPr="00971FDB">
        <w:rPr>
          <w:rFonts w:asciiTheme="minorEastAsia" w:eastAsiaTheme="minorEastAsia"/>
          <w:sz w:val="21"/>
        </w:rPr>
        <w:t>, 11.6.19608.7.1960.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Weinke, Annette: Die SED-Begleitkampagne zum Jerusalemer EichmannProze</w:t>
      </w:r>
      <w:r w:rsidRPr="00971FDB">
        <w:rPr>
          <w:rStyle w:val="00Text"/>
          <w:rFonts w:asciiTheme="minorEastAsia" w:eastAsiaTheme="minorEastAsia"/>
          <w:sz w:val="21"/>
        </w:rPr>
        <w:t>ß</w:t>
      </w:r>
      <w:r w:rsidRPr="00971FDB">
        <w:rPr>
          <w:rStyle w:val="00Text"/>
          <w:rFonts w:asciiTheme="minorEastAsia" w:eastAsiaTheme="minorEastAsia"/>
          <w:sz w:val="21"/>
        </w:rPr>
        <w:t xml:space="preserve">. In: Ds. </w:t>
      </w:r>
      <w:r w:rsidRPr="00971FDB">
        <w:rPr>
          <w:rFonts w:asciiTheme="minorEastAsia" w:eastAsiaTheme="minorEastAsia"/>
          <w:sz w:val="21"/>
        </w:rPr>
        <w:t>Die Verfolgung von NS-T</w:t>
      </w:r>
      <w:r w:rsidRPr="00971FDB">
        <w:rPr>
          <w:rFonts w:asciiTheme="minorEastAsia" w:eastAsiaTheme="minorEastAsia"/>
          <w:sz w:val="21"/>
        </w:rPr>
        <w:t>ä</w:t>
      </w:r>
      <w:r w:rsidRPr="00971FDB">
        <w:rPr>
          <w:rFonts w:asciiTheme="minorEastAsia" w:eastAsiaTheme="minorEastAsia"/>
          <w:sz w:val="21"/>
        </w:rPr>
        <w:t>tern im geteilten Deutschland:Vergangenheitsbew</w:t>
      </w:r>
      <w:r w:rsidRPr="00971FDB">
        <w:rPr>
          <w:rFonts w:asciiTheme="minorEastAsia" w:eastAsiaTheme="minorEastAsia"/>
          <w:sz w:val="21"/>
        </w:rPr>
        <w:t>ä</w:t>
      </w:r>
      <w:r w:rsidRPr="00971FDB">
        <w:rPr>
          <w:rFonts w:asciiTheme="minorEastAsia" w:eastAsiaTheme="minorEastAsia"/>
          <w:sz w:val="21"/>
        </w:rPr>
        <w:t>ltigung 1949-1969 oder: Eine deutsch-deutsche Beziehungsgeschichte im Kalten Krieg</w:t>
      </w:r>
      <w:r w:rsidRPr="00971FDB">
        <w:rPr>
          <w:rStyle w:val="00Text"/>
          <w:rFonts w:asciiTheme="minorEastAsia" w:eastAsiaTheme="minorEastAsia"/>
          <w:sz w:val="21"/>
        </w:rPr>
        <w:t>. Paderborn, M</w:t>
      </w:r>
      <w:r w:rsidRPr="00971FDB">
        <w:rPr>
          <w:rStyle w:val="00Text"/>
          <w:rFonts w:asciiTheme="minorEastAsia" w:eastAsiaTheme="minorEastAsia"/>
          <w:sz w:val="21"/>
        </w:rPr>
        <w:t>ü</w:t>
      </w:r>
      <w:r w:rsidRPr="00971FDB">
        <w:rPr>
          <w:rStyle w:val="00Text"/>
          <w:rFonts w:asciiTheme="minorEastAsia" w:eastAsiaTheme="minorEastAsia"/>
          <w:sz w:val="21"/>
        </w:rPr>
        <w:t>nchen, Z</w:t>
      </w:r>
      <w:r w:rsidRPr="00971FDB">
        <w:rPr>
          <w:rStyle w:val="00Text"/>
          <w:rFonts w:asciiTheme="minorEastAsia" w:eastAsiaTheme="minorEastAsia"/>
          <w:sz w:val="21"/>
        </w:rPr>
        <w:t>ü</w:t>
      </w:r>
      <w:r w:rsidRPr="00971FDB">
        <w:rPr>
          <w:rStyle w:val="00Text"/>
          <w:rFonts w:asciiTheme="minorEastAsia" w:eastAsiaTheme="minorEastAsia"/>
          <w:sz w:val="21"/>
        </w:rPr>
        <w:t>rich, Wien 2002,151-157.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Weissberg, Alex/Brand, Joel: Die Geschichte des Joel Brand. K</w:t>
      </w:r>
      <w:r w:rsidRPr="00971FDB">
        <w:rPr>
          <w:rFonts w:asciiTheme="minorEastAsia" w:eastAsiaTheme="minorEastAsia"/>
          <w:sz w:val="21"/>
        </w:rPr>
        <w:t>ö</w:t>
      </w:r>
      <w:r w:rsidRPr="00971FDB">
        <w:rPr>
          <w:rFonts w:asciiTheme="minorEastAsia" w:eastAsiaTheme="minorEastAsia"/>
          <w:sz w:val="21"/>
        </w:rPr>
        <w:t>ln 1956.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Weitz, Yehiam: The Founding Father and the War Criminal</w:t>
      </w:r>
      <w:r w:rsidRPr="00971FDB">
        <w:rPr>
          <w:rFonts w:asciiTheme="minorEastAsia" w:eastAsiaTheme="minorEastAsia"/>
          <w:sz w:val="21"/>
        </w:rPr>
        <w:t>’</w:t>
      </w:r>
      <w:r w:rsidRPr="00971FDB">
        <w:rPr>
          <w:rFonts w:asciiTheme="minorEastAsia" w:eastAsiaTheme="minorEastAsia"/>
          <w:sz w:val="21"/>
        </w:rPr>
        <w:t>s Trial: Ben Gurion and the Eichmann Trial.</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Yad Vashem Studies</w:t>
      </w:r>
      <w:r w:rsidRPr="00971FDB">
        <w:rPr>
          <w:rFonts w:asciiTheme="minorEastAsia" w:eastAsiaTheme="minorEastAsia"/>
          <w:sz w:val="21"/>
        </w:rPr>
        <w:t xml:space="preserve"> (2008), 211-52.</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Weitz, Yehiam: </w:t>
      </w:r>
      <w:r w:rsidRPr="00971FDB">
        <w:rPr>
          <w:rFonts w:asciiTheme="minorEastAsia" w:eastAsiaTheme="minorEastAsia"/>
          <w:sz w:val="21"/>
        </w:rPr>
        <w:t>“</w:t>
      </w:r>
      <w:r w:rsidRPr="00971FDB">
        <w:rPr>
          <w:rFonts w:asciiTheme="minorEastAsia" w:eastAsiaTheme="minorEastAsia"/>
          <w:sz w:val="21"/>
        </w:rPr>
        <w:t>The Holocaust on Trial: The Impact of the Kasztner and Eichmann Trials on Israeli Society.</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Israel Studies</w:t>
      </w:r>
      <w:r w:rsidRPr="00971FDB">
        <w:rPr>
          <w:rFonts w:asciiTheme="minorEastAsia" w:eastAsiaTheme="minorEastAsia"/>
          <w:sz w:val="21"/>
        </w:rPr>
        <w:t xml:space="preserve"> 1, no. 2 (December 1996), pp. 1-26.</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Wiesenthal, Simon: </w:t>
      </w:r>
      <w:r w:rsidRPr="00971FDB">
        <w:rPr>
          <w:rStyle w:val="00Text"/>
          <w:rFonts w:asciiTheme="minorEastAsia" w:eastAsiaTheme="minorEastAsia"/>
          <w:sz w:val="21"/>
        </w:rPr>
        <w:t>Gro</w:t>
      </w:r>
      <w:r w:rsidRPr="00971FDB">
        <w:rPr>
          <w:rStyle w:val="00Text"/>
          <w:rFonts w:asciiTheme="minorEastAsia" w:eastAsiaTheme="minorEastAsia"/>
          <w:sz w:val="21"/>
        </w:rPr>
        <w:t>ß</w:t>
      </w:r>
      <w:r w:rsidRPr="00971FDB">
        <w:rPr>
          <w:rStyle w:val="00Text"/>
          <w:rFonts w:asciiTheme="minorEastAsia" w:eastAsiaTheme="minorEastAsia"/>
          <w:sz w:val="21"/>
        </w:rPr>
        <w:t>mufti-Gro</w:t>
      </w:r>
      <w:r w:rsidRPr="00971FDB">
        <w:rPr>
          <w:rStyle w:val="00Text"/>
          <w:rFonts w:asciiTheme="minorEastAsia" w:eastAsiaTheme="minorEastAsia"/>
          <w:sz w:val="21"/>
        </w:rPr>
        <w:t>ß</w:t>
      </w:r>
      <w:r w:rsidRPr="00971FDB">
        <w:rPr>
          <w:rStyle w:val="00Text"/>
          <w:rFonts w:asciiTheme="minorEastAsia" w:eastAsiaTheme="minorEastAsia"/>
          <w:sz w:val="21"/>
        </w:rPr>
        <w:t>agent der Achse</w:t>
      </w:r>
      <w:r w:rsidRPr="00971FDB">
        <w:rPr>
          <w:rFonts w:asciiTheme="minorEastAsia" w:eastAsiaTheme="minorEastAsia"/>
          <w:sz w:val="21"/>
        </w:rPr>
        <w:t>. Salzburg,Wien 1947.</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Wiesenthal, Simon: I</w:t>
      </w:r>
      <w:r w:rsidRPr="00971FDB">
        <w:rPr>
          <w:rStyle w:val="00Text"/>
          <w:rFonts w:asciiTheme="minorEastAsia" w:eastAsiaTheme="minorEastAsia"/>
          <w:sz w:val="21"/>
        </w:rPr>
        <w:t>ch jagte Eichmann: Tatsachenbericht.</w:t>
      </w:r>
      <w:r w:rsidRPr="00971FDB">
        <w:rPr>
          <w:rFonts w:asciiTheme="minorEastAsia" w:eastAsiaTheme="minorEastAsia"/>
          <w:sz w:val="21"/>
        </w:rPr>
        <w:t xml:space="preserve"> G</w:t>
      </w:r>
      <w:r w:rsidRPr="00971FDB">
        <w:rPr>
          <w:rFonts w:asciiTheme="minorEastAsia" w:eastAsiaTheme="minorEastAsia"/>
          <w:sz w:val="21"/>
        </w:rPr>
        <w:t>ü</w:t>
      </w:r>
      <w:r w:rsidRPr="00971FDB">
        <w:rPr>
          <w:rFonts w:asciiTheme="minorEastAsia" w:eastAsiaTheme="minorEastAsia"/>
          <w:sz w:val="21"/>
        </w:rPr>
        <w:t>tersloh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Wieviorka, Annette: </w:t>
      </w:r>
      <w:r w:rsidRPr="00971FDB">
        <w:rPr>
          <w:rStyle w:val="00Text"/>
          <w:rFonts w:asciiTheme="minorEastAsia" w:eastAsiaTheme="minorEastAsia"/>
          <w:sz w:val="21"/>
        </w:rPr>
        <w:t>Proc</w:t>
      </w:r>
      <w:r w:rsidRPr="00971FDB">
        <w:rPr>
          <w:rStyle w:val="00Text"/>
          <w:rFonts w:asciiTheme="minorEastAsia" w:eastAsiaTheme="minorEastAsia"/>
          <w:sz w:val="21"/>
        </w:rPr>
        <w:t>è</w:t>
      </w:r>
      <w:r w:rsidRPr="00971FDB">
        <w:rPr>
          <w:rStyle w:val="00Text"/>
          <w:rFonts w:asciiTheme="minorEastAsia" w:eastAsiaTheme="minorEastAsia"/>
          <w:sz w:val="21"/>
        </w:rPr>
        <w:t>s de Eichmann - 1961</w:t>
      </w:r>
      <w:r w:rsidRPr="00971FDB">
        <w:rPr>
          <w:rFonts w:asciiTheme="minorEastAsia" w:eastAsiaTheme="minorEastAsia"/>
          <w:sz w:val="21"/>
        </w:rPr>
        <w:t>. Brussels 1989.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Wighton, Charles: </w:t>
      </w:r>
      <w:r w:rsidRPr="00971FDB">
        <w:rPr>
          <w:rStyle w:val="00Text"/>
          <w:rFonts w:asciiTheme="minorEastAsia" w:eastAsiaTheme="minorEastAsia"/>
          <w:sz w:val="21"/>
        </w:rPr>
        <w:t>Eichmann: His Career and Crimes</w:t>
      </w:r>
      <w:r w:rsidRPr="00971FDB">
        <w:rPr>
          <w:rFonts w:asciiTheme="minorEastAsia" w:eastAsiaTheme="minorEastAsia"/>
          <w:sz w:val="21"/>
        </w:rPr>
        <w:t>. London, 1961.</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Wildt, Michael: </w:t>
      </w:r>
      <w:r w:rsidRPr="00971FDB">
        <w:rPr>
          <w:rFonts w:asciiTheme="minorEastAsia" w:eastAsiaTheme="minorEastAsia"/>
          <w:sz w:val="21"/>
        </w:rPr>
        <w:t>Die Judenpolitik des SD 1935-1938: Eine Dokumentation</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1995.</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Wildt, Michael: Eichmanns G</w:t>
      </w:r>
      <w:r w:rsidRPr="00971FDB">
        <w:rPr>
          <w:rFonts w:asciiTheme="minorEastAsia" w:eastAsiaTheme="minorEastAsia"/>
          <w:sz w:val="21"/>
        </w:rPr>
        <w:t>ö</w:t>
      </w:r>
      <w:r w:rsidRPr="00971FDB">
        <w:rPr>
          <w:rFonts w:asciiTheme="minorEastAsia" w:eastAsiaTheme="minorEastAsia"/>
          <w:sz w:val="21"/>
        </w:rPr>
        <w:t xml:space="preserve">tzen. In: </w:t>
      </w:r>
      <w:r w:rsidRPr="00971FDB">
        <w:rPr>
          <w:rStyle w:val="00Text"/>
          <w:rFonts w:asciiTheme="minorEastAsia" w:eastAsiaTheme="minorEastAsia"/>
          <w:sz w:val="21"/>
        </w:rPr>
        <w:t>Die Zeit</w:t>
      </w:r>
      <w:r w:rsidRPr="00971FDB">
        <w:rPr>
          <w:rFonts w:asciiTheme="minorEastAsia" w:eastAsiaTheme="minorEastAsia"/>
          <w:sz w:val="21"/>
        </w:rPr>
        <w:t>, 23.3.2000.</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Wildt, Michael: </w:t>
      </w:r>
      <w:r w:rsidRPr="00971FDB">
        <w:rPr>
          <w:rFonts w:asciiTheme="minorEastAsia" w:eastAsiaTheme="minorEastAsia"/>
          <w:sz w:val="21"/>
        </w:rPr>
        <w:t>Generation des Unbedingten: Das F</w:t>
      </w:r>
      <w:r w:rsidRPr="00971FDB">
        <w:rPr>
          <w:rFonts w:asciiTheme="minorEastAsia" w:eastAsiaTheme="minorEastAsia"/>
          <w:sz w:val="21"/>
        </w:rPr>
        <w:t>ü</w:t>
      </w:r>
      <w:r w:rsidRPr="00971FDB">
        <w:rPr>
          <w:rFonts w:asciiTheme="minorEastAsia" w:eastAsiaTheme="minorEastAsia"/>
          <w:sz w:val="21"/>
        </w:rPr>
        <w:t>hrungskorps des Reichssicherheitshauptamtes.</w:t>
      </w:r>
      <w:r w:rsidRPr="00971FDB">
        <w:rPr>
          <w:rStyle w:val="00Text"/>
          <w:rFonts w:asciiTheme="minorEastAsia" w:eastAsiaTheme="minorEastAsia"/>
          <w:sz w:val="21"/>
        </w:rPr>
        <w:t xml:space="preserve"> Hamburg 2003.</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Wildt, Michael (Hrsg.): </w:t>
      </w:r>
      <w:r w:rsidRPr="00971FDB">
        <w:rPr>
          <w:rFonts w:asciiTheme="minorEastAsia" w:eastAsiaTheme="minorEastAsia"/>
          <w:sz w:val="21"/>
        </w:rPr>
        <w:t>Nachrichtendienst, Politische Elite und Mordeinheit: Der Sicherheitsdienst des Reichsf</w:t>
      </w:r>
      <w:r w:rsidRPr="00971FDB">
        <w:rPr>
          <w:rFonts w:asciiTheme="minorEastAsia" w:eastAsiaTheme="minorEastAsia"/>
          <w:sz w:val="21"/>
        </w:rPr>
        <w:t>ü</w:t>
      </w:r>
      <w:r w:rsidRPr="00971FDB">
        <w:rPr>
          <w:rFonts w:asciiTheme="minorEastAsia" w:eastAsiaTheme="minorEastAsia"/>
          <w:sz w:val="21"/>
        </w:rPr>
        <w:t>hrer SS</w:t>
      </w:r>
      <w:r w:rsidRPr="00971FDB">
        <w:rPr>
          <w:rStyle w:val="00Text"/>
          <w:rFonts w:asciiTheme="minorEastAsia" w:eastAsiaTheme="minorEastAsia"/>
          <w:sz w:val="21"/>
        </w:rPr>
        <w:t>. Hamburg 2003.</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Winkler, Willi: </w:t>
      </w:r>
      <w:r w:rsidRPr="00971FDB">
        <w:rPr>
          <w:rFonts w:asciiTheme="minorEastAsia" w:eastAsiaTheme="minorEastAsia"/>
          <w:sz w:val="21"/>
        </w:rPr>
        <w:t>Der Schattenmann: Von Goebbels zu Carlos: Das mysteri</w:t>
      </w:r>
      <w:r w:rsidRPr="00971FDB">
        <w:rPr>
          <w:rFonts w:asciiTheme="minorEastAsia" w:eastAsiaTheme="minorEastAsia"/>
          <w:sz w:val="21"/>
        </w:rPr>
        <w:t>ö</w:t>
      </w:r>
      <w:r w:rsidRPr="00971FDB">
        <w:rPr>
          <w:rFonts w:asciiTheme="minorEastAsia" w:eastAsiaTheme="minorEastAsia"/>
          <w:sz w:val="21"/>
        </w:rPr>
        <w:t>se Leben des Fran</w:t>
      </w:r>
      <w:r w:rsidRPr="00971FDB">
        <w:rPr>
          <w:rFonts w:asciiTheme="minorEastAsia" w:eastAsiaTheme="minorEastAsia"/>
          <w:sz w:val="21"/>
        </w:rPr>
        <w:t>ç</w:t>
      </w:r>
      <w:r w:rsidRPr="00971FDB">
        <w:rPr>
          <w:rFonts w:asciiTheme="minorEastAsia" w:eastAsiaTheme="minorEastAsia"/>
          <w:sz w:val="21"/>
        </w:rPr>
        <w:t>ois Genoud.</w:t>
      </w:r>
      <w:r w:rsidRPr="00971FDB">
        <w:rPr>
          <w:rStyle w:val="00Text"/>
          <w:rFonts w:asciiTheme="minorEastAsia" w:eastAsiaTheme="minorEastAsia"/>
          <w:sz w:val="21"/>
        </w:rPr>
        <w:t xml:space="preserve"> Berlin 2011.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Witte, Peter: Warum Eichmann bewu</w:t>
      </w:r>
      <w:r w:rsidRPr="00971FDB">
        <w:rPr>
          <w:rFonts w:asciiTheme="minorEastAsia" w:eastAsiaTheme="minorEastAsia"/>
          <w:sz w:val="21"/>
        </w:rPr>
        <w:t>ß</w:t>
      </w:r>
      <w:r w:rsidRPr="00971FDB">
        <w:rPr>
          <w:rFonts w:asciiTheme="minorEastAsia" w:eastAsiaTheme="minorEastAsia"/>
          <w:sz w:val="21"/>
        </w:rPr>
        <w:t xml:space="preserve">t Details verschweigt. In: </w:t>
      </w:r>
      <w:r w:rsidRPr="00971FDB">
        <w:rPr>
          <w:rStyle w:val="00Text"/>
          <w:rFonts w:asciiTheme="minorEastAsia" w:eastAsiaTheme="minorEastAsia"/>
          <w:sz w:val="21"/>
        </w:rPr>
        <w:t>Die Welt,</w:t>
      </w:r>
      <w:r w:rsidRPr="00971FDB">
        <w:rPr>
          <w:rFonts w:asciiTheme="minorEastAsia" w:eastAsiaTheme="minorEastAsia"/>
          <w:sz w:val="21"/>
        </w:rPr>
        <w:t xml:space="preserve"> 21.8.1999. Witte, Peter: Adolf Eichmann unterschl</w:t>
      </w:r>
      <w:r w:rsidRPr="00971FDB">
        <w:rPr>
          <w:rFonts w:asciiTheme="minorEastAsia" w:eastAsiaTheme="minorEastAsia"/>
          <w:sz w:val="21"/>
        </w:rPr>
        <w:t>ä</w:t>
      </w:r>
      <w:r w:rsidRPr="00971FDB">
        <w:rPr>
          <w:rFonts w:asciiTheme="minorEastAsia" w:eastAsiaTheme="minorEastAsia"/>
          <w:sz w:val="21"/>
        </w:rPr>
        <w:t>gt bewu</w:t>
      </w:r>
      <w:r w:rsidRPr="00971FDB">
        <w:rPr>
          <w:rFonts w:asciiTheme="minorEastAsia" w:eastAsiaTheme="minorEastAsia"/>
          <w:sz w:val="21"/>
        </w:rPr>
        <w:t>ß</w:t>
      </w:r>
      <w:r w:rsidRPr="00971FDB">
        <w:rPr>
          <w:rFonts w:asciiTheme="minorEastAsia" w:eastAsiaTheme="minorEastAsia"/>
          <w:sz w:val="21"/>
        </w:rPr>
        <w:t>t entscheidende Fakten. Der Judenreferent deportiert zielstrebig f</w:t>
      </w:r>
      <w:r w:rsidRPr="00971FDB">
        <w:rPr>
          <w:rFonts w:asciiTheme="minorEastAsia" w:eastAsiaTheme="minorEastAsia"/>
          <w:sz w:val="21"/>
        </w:rPr>
        <w:t>ü</w:t>
      </w:r>
      <w:r w:rsidRPr="00971FDB">
        <w:rPr>
          <w:rFonts w:asciiTheme="minorEastAsia" w:eastAsiaTheme="minorEastAsia"/>
          <w:sz w:val="21"/>
        </w:rPr>
        <w:t>r seinen F</w:t>
      </w:r>
      <w:r w:rsidRPr="00971FDB">
        <w:rPr>
          <w:rFonts w:asciiTheme="minorEastAsia" w:eastAsiaTheme="minorEastAsia"/>
          <w:sz w:val="21"/>
        </w:rPr>
        <w:t>ü</w:t>
      </w:r>
      <w:r w:rsidRPr="00971FDB">
        <w:rPr>
          <w:rFonts w:asciiTheme="minorEastAsia" w:eastAsiaTheme="minorEastAsia"/>
          <w:sz w:val="21"/>
        </w:rPr>
        <w:t xml:space="preserve">hrer. In: </w:t>
      </w:r>
      <w:r w:rsidRPr="00971FDB">
        <w:rPr>
          <w:rStyle w:val="00Text"/>
          <w:rFonts w:asciiTheme="minorEastAsia" w:eastAsiaTheme="minorEastAsia"/>
          <w:sz w:val="21"/>
        </w:rPr>
        <w:t>Die Welt</w:t>
      </w:r>
      <w:r w:rsidRPr="00971FDB">
        <w:rPr>
          <w:rFonts w:asciiTheme="minorEastAsia" w:eastAsiaTheme="minorEastAsia"/>
          <w:sz w:val="21"/>
        </w:rPr>
        <w:t>, 24.8.1999.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Wojak, Irmtrud: </w:t>
      </w:r>
      <w:r w:rsidRPr="00971FDB">
        <w:rPr>
          <w:rStyle w:val="00Text"/>
          <w:rFonts w:asciiTheme="minorEastAsia" w:eastAsiaTheme="minorEastAsia"/>
          <w:sz w:val="21"/>
        </w:rPr>
        <w:t>Eichmanns Memoiren: Ein kritischer Essay</w:t>
      </w:r>
      <w:r w:rsidRPr="00971FDB">
        <w:rPr>
          <w:rFonts w:asciiTheme="minorEastAsia" w:eastAsiaTheme="minorEastAsia"/>
          <w:sz w:val="21"/>
        </w:rPr>
        <w:t>. Frankfurt a. M. 2001.(Wissenschaftliche Reihe des Fritz Bauer Instituts Bd. 8)</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Wojak, Irmtrud: </w:t>
      </w:r>
      <w:r w:rsidRPr="00971FDB">
        <w:rPr>
          <w:rFonts w:asciiTheme="minorEastAsia" w:eastAsiaTheme="minorEastAsia"/>
          <w:sz w:val="21"/>
        </w:rPr>
        <w:t>Fritz Bauer: 1903-1968: Eine Biographie</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2009.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Wojak, Irmtrud: </w:t>
      </w:r>
      <w:r w:rsidRPr="00971FDB">
        <w:rPr>
          <w:rFonts w:asciiTheme="minorEastAsia" w:eastAsiaTheme="minorEastAsia"/>
          <w:sz w:val="21"/>
        </w:rPr>
        <w:t>Ü</w:t>
      </w:r>
      <w:r w:rsidRPr="00971FDB">
        <w:rPr>
          <w:rFonts w:asciiTheme="minorEastAsia" w:eastAsiaTheme="minorEastAsia"/>
          <w:sz w:val="21"/>
        </w:rPr>
        <w:t xml:space="preserve">ber Eichmann nichts Neues. Interview in: </w:t>
      </w:r>
      <w:r w:rsidRPr="00971FDB">
        <w:rPr>
          <w:rStyle w:val="00Text"/>
          <w:rFonts w:asciiTheme="minorEastAsia" w:eastAsiaTheme="minorEastAsia"/>
          <w:sz w:val="21"/>
        </w:rPr>
        <w:t>Frankfurter Rundschau</w:t>
      </w:r>
      <w:r w:rsidRPr="00971FDB">
        <w:rPr>
          <w:rFonts w:asciiTheme="minorEastAsia" w:eastAsiaTheme="minorEastAsia"/>
          <w:sz w:val="21"/>
        </w:rPr>
        <w:t>,11.8.1999.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Wolfmann, Alfred: </w:t>
      </w:r>
      <w:r w:rsidRPr="00971FDB">
        <w:rPr>
          <w:rStyle w:val="00Text"/>
          <w:rFonts w:asciiTheme="minorEastAsia" w:eastAsiaTheme="minorEastAsia"/>
          <w:sz w:val="21"/>
        </w:rPr>
        <w:t>Eichmannproze</w:t>
      </w:r>
      <w:r w:rsidRPr="00971FDB">
        <w:rPr>
          <w:rStyle w:val="00Text"/>
          <w:rFonts w:asciiTheme="minorEastAsia" w:eastAsiaTheme="minorEastAsia"/>
          <w:sz w:val="21"/>
        </w:rPr>
        <w:t>ß</w:t>
      </w:r>
      <w:r w:rsidRPr="00971FDB">
        <w:rPr>
          <w:rStyle w:val="00Text"/>
          <w:rFonts w:asciiTheme="minorEastAsia" w:eastAsiaTheme="minorEastAsia"/>
          <w:sz w:val="21"/>
        </w:rPr>
        <w:t>: Berichte aus Jerusalem</w:t>
      </w:r>
      <w:r w:rsidRPr="00971FDB">
        <w:rPr>
          <w:rFonts w:asciiTheme="minorEastAsia" w:eastAsiaTheme="minorEastAsia"/>
          <w:sz w:val="21"/>
        </w:rPr>
        <w:t>. D</w:t>
      </w:r>
      <w:r w:rsidRPr="00971FDB">
        <w:rPr>
          <w:rFonts w:asciiTheme="minorEastAsia" w:eastAsiaTheme="minorEastAsia"/>
          <w:sz w:val="21"/>
        </w:rPr>
        <w:t>ü</w:t>
      </w:r>
      <w:r w:rsidRPr="00971FDB">
        <w:rPr>
          <w:rFonts w:asciiTheme="minorEastAsia" w:eastAsiaTheme="minorEastAsia"/>
          <w:sz w:val="21"/>
        </w:rPr>
        <w:t>sseldorf 1962.(Schriftenreihe f</w:t>
      </w:r>
      <w:r w:rsidRPr="00971FDB">
        <w:rPr>
          <w:rFonts w:asciiTheme="minorEastAsia" w:eastAsiaTheme="minorEastAsia"/>
          <w:sz w:val="21"/>
        </w:rPr>
        <w:t>ü</w:t>
      </w:r>
      <w:r w:rsidRPr="00971FDB">
        <w:rPr>
          <w:rFonts w:asciiTheme="minorEastAsia" w:eastAsiaTheme="minorEastAsia"/>
          <w:sz w:val="21"/>
        </w:rPr>
        <w:t>r die gewerkschaftliche Jugendarbeit, Hrsg. V. DGBBundesverband).</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Wucher, Albert: </w:t>
      </w:r>
      <w:r w:rsidRPr="00971FDB">
        <w:rPr>
          <w:rFonts w:asciiTheme="minorEastAsia" w:eastAsiaTheme="minorEastAsia"/>
          <w:sz w:val="21"/>
        </w:rPr>
        <w:t xml:space="preserve">Eichmanns gab es viele: Ein Dokumentarbericht </w:t>
      </w:r>
      <w:r w:rsidRPr="00971FDB">
        <w:rPr>
          <w:rFonts w:asciiTheme="minorEastAsia" w:eastAsiaTheme="minorEastAsia"/>
          <w:sz w:val="21"/>
        </w:rPr>
        <w:t>ü</w:t>
      </w:r>
      <w:r w:rsidRPr="00971FDB">
        <w:rPr>
          <w:rFonts w:asciiTheme="minorEastAsia" w:eastAsiaTheme="minorEastAsia"/>
          <w:sz w:val="21"/>
        </w:rPr>
        <w:t>ber die Endl</w:t>
      </w:r>
      <w:r w:rsidRPr="00971FDB">
        <w:rPr>
          <w:rFonts w:asciiTheme="minorEastAsia" w:eastAsiaTheme="minorEastAsia"/>
          <w:sz w:val="21"/>
        </w:rPr>
        <w:t>ö</w:t>
      </w:r>
      <w:r w:rsidRPr="00971FDB">
        <w:rPr>
          <w:rFonts w:asciiTheme="minorEastAsia" w:eastAsiaTheme="minorEastAsia"/>
          <w:sz w:val="21"/>
        </w:rPr>
        <w:t>sung der Judenfrage</w:t>
      </w:r>
      <w:r w:rsidRPr="00971FDB">
        <w:rPr>
          <w:rStyle w:val="00Text"/>
          <w:rFonts w:asciiTheme="minorEastAsia" w:eastAsiaTheme="minorEastAsia"/>
          <w:sz w:val="21"/>
        </w:rPr>
        <w:t>. M</w:t>
      </w:r>
      <w:r w:rsidRPr="00971FDB">
        <w:rPr>
          <w:rStyle w:val="00Text"/>
          <w:rFonts w:asciiTheme="minorEastAsia" w:eastAsiaTheme="minorEastAsia"/>
          <w:sz w:val="21"/>
        </w:rPr>
        <w:t>ü</w:t>
      </w:r>
      <w:r w:rsidRPr="00971FDB">
        <w:rPr>
          <w:rStyle w:val="00Text"/>
          <w:rFonts w:asciiTheme="minorEastAsia" w:eastAsiaTheme="minorEastAsia"/>
          <w:sz w:val="21"/>
        </w:rPr>
        <w:t>nchen, Z</w:t>
      </w:r>
      <w:r w:rsidRPr="00971FDB">
        <w:rPr>
          <w:rStyle w:val="00Text"/>
          <w:rFonts w:asciiTheme="minorEastAsia" w:eastAsiaTheme="minorEastAsia"/>
          <w:sz w:val="21"/>
        </w:rPr>
        <w:t>ü</w:t>
      </w:r>
      <w:r w:rsidRPr="00971FDB">
        <w:rPr>
          <w:rStyle w:val="00Text"/>
          <w:rFonts w:asciiTheme="minorEastAsia" w:eastAsiaTheme="minorEastAsia"/>
          <w:sz w:val="21"/>
        </w:rPr>
        <w:t>rich 1961.</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Wyss, P.: </w:t>
      </w:r>
      <w:r w:rsidRPr="00971FDB">
        <w:rPr>
          <w:rStyle w:val="00Text"/>
          <w:rFonts w:asciiTheme="minorEastAsia" w:eastAsiaTheme="minorEastAsia"/>
          <w:sz w:val="21"/>
        </w:rPr>
        <w:t>Eichmann in Jerusalem.</w:t>
      </w:r>
      <w:r w:rsidRPr="00971FDB">
        <w:rPr>
          <w:rFonts w:asciiTheme="minorEastAsia" w:eastAsiaTheme="minorEastAsia"/>
          <w:sz w:val="21"/>
        </w:rPr>
        <w:t xml:space="preserve"> In: Hans Saner (Hrsg.), Karl Jaspers:</w:t>
      </w:r>
      <w:r w:rsidRPr="00971FDB">
        <w:rPr>
          <w:rStyle w:val="00Text"/>
          <w:rFonts w:asciiTheme="minorEastAsia" w:eastAsiaTheme="minorEastAsia"/>
          <w:sz w:val="21"/>
        </w:rPr>
        <w:t>Provokationen. Gespr</w:t>
      </w:r>
      <w:r w:rsidRPr="00971FDB">
        <w:rPr>
          <w:rStyle w:val="00Text"/>
          <w:rFonts w:asciiTheme="minorEastAsia" w:eastAsiaTheme="minorEastAsia"/>
          <w:sz w:val="21"/>
        </w:rPr>
        <w:t>ä</w:t>
      </w:r>
      <w:r w:rsidRPr="00971FDB">
        <w:rPr>
          <w:rStyle w:val="00Text"/>
          <w:rFonts w:asciiTheme="minorEastAsia" w:eastAsiaTheme="minorEastAsia"/>
          <w:sz w:val="21"/>
        </w:rPr>
        <w:t>che und Interviews</w:t>
      </w:r>
      <w:r w:rsidRPr="00971FDB">
        <w:rPr>
          <w:rFonts w:asciiTheme="minorEastAsia" w:eastAsiaTheme="minorEastAsia"/>
          <w:sz w:val="21"/>
        </w:rPr>
        <w:t>. M</w:t>
      </w:r>
      <w:r w:rsidRPr="00971FDB">
        <w:rPr>
          <w:rFonts w:asciiTheme="minorEastAsia" w:eastAsiaTheme="minorEastAsia"/>
          <w:sz w:val="21"/>
        </w:rPr>
        <w:t>ü</w:t>
      </w:r>
      <w:r w:rsidRPr="00971FDB">
        <w:rPr>
          <w:rFonts w:asciiTheme="minorEastAsia" w:eastAsiaTheme="minorEastAsia"/>
          <w:sz w:val="21"/>
        </w:rPr>
        <w:t>nchen 1969.</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Yablonka, Hanna: </w:t>
      </w:r>
      <w:r w:rsidRPr="00971FDB">
        <w:rPr>
          <w:rFonts w:asciiTheme="minorEastAsia" w:eastAsiaTheme="minorEastAsia"/>
          <w:sz w:val="21"/>
        </w:rPr>
        <w:t>The State of Israel vs. Adolf Eichmann</w:t>
      </w:r>
      <w:r w:rsidRPr="00971FDB">
        <w:rPr>
          <w:rStyle w:val="00Text"/>
          <w:rFonts w:asciiTheme="minorEastAsia" w:eastAsiaTheme="minorEastAsia"/>
          <w:sz w:val="21"/>
        </w:rPr>
        <w:t>. New York, 2004.</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lastRenderedPageBreak/>
        <w:t xml:space="preserve">Yahil, Leni: </w:t>
      </w:r>
      <w:r w:rsidRPr="00971FDB">
        <w:rPr>
          <w:rFonts w:asciiTheme="minorEastAsia" w:eastAsiaTheme="minorEastAsia"/>
          <w:sz w:val="21"/>
        </w:rPr>
        <w:t>“‘</w:t>
      </w:r>
      <w:r w:rsidRPr="00971FDB">
        <w:rPr>
          <w:rFonts w:asciiTheme="minorEastAsia" w:eastAsiaTheme="minorEastAsia"/>
          <w:sz w:val="21"/>
        </w:rPr>
        <w:t>Memoirs</w:t>
      </w:r>
      <w:r w:rsidRPr="00971FDB">
        <w:rPr>
          <w:rFonts w:asciiTheme="minorEastAsia" w:eastAsiaTheme="minorEastAsia"/>
          <w:sz w:val="21"/>
        </w:rPr>
        <w:t>’</w:t>
      </w:r>
      <w:r w:rsidRPr="00971FDB">
        <w:rPr>
          <w:rFonts w:asciiTheme="minorEastAsia" w:eastAsiaTheme="minorEastAsia"/>
          <w:sz w:val="21"/>
        </w:rPr>
        <w:t xml:space="preserve"> of Adolf Eichmann.</w:t>
      </w:r>
      <w:r w:rsidRPr="00971FDB">
        <w:rPr>
          <w:rFonts w:asciiTheme="minorEastAsia" w:eastAsiaTheme="minorEastAsia"/>
          <w:sz w:val="21"/>
        </w:rPr>
        <w:t>”</w:t>
      </w:r>
      <w:r w:rsidRPr="00971FDB">
        <w:rPr>
          <w:rFonts w:asciiTheme="minorEastAsia" w:eastAsiaTheme="minorEastAsia"/>
          <w:sz w:val="21"/>
        </w:rPr>
        <w:t xml:space="preserve"> </w:t>
      </w:r>
      <w:r w:rsidRPr="00971FDB">
        <w:rPr>
          <w:rStyle w:val="00Text"/>
          <w:rFonts w:asciiTheme="minorEastAsia" w:eastAsiaTheme="minorEastAsia"/>
          <w:sz w:val="21"/>
        </w:rPr>
        <w:t>Yad Vashem Studies</w:t>
      </w:r>
      <w:r w:rsidRPr="00971FDB">
        <w:rPr>
          <w:rFonts w:asciiTheme="minorEastAsia" w:eastAsiaTheme="minorEastAsia"/>
          <w:sz w:val="21"/>
        </w:rPr>
        <w:t xml:space="preserve"> 18 (1987), pp.133-1 62.</w:t>
      </w:r>
    </w:p>
    <w:p w:rsidR="00D9517E" w:rsidRPr="00971FDB" w:rsidRDefault="00D9517E" w:rsidP="00D9517E">
      <w:pPr>
        <w:pStyle w:val="Para03"/>
        <w:ind w:firstLine="420"/>
        <w:rPr>
          <w:rFonts w:asciiTheme="minorEastAsia" w:eastAsiaTheme="minorEastAsia"/>
          <w:sz w:val="21"/>
        </w:rPr>
      </w:pPr>
      <w:r w:rsidRPr="00971FDB">
        <w:rPr>
          <w:rStyle w:val="00Text"/>
          <w:rFonts w:asciiTheme="minorEastAsia" w:eastAsiaTheme="minorEastAsia"/>
          <w:sz w:val="21"/>
        </w:rPr>
        <w:t xml:space="preserve">Yahil, Leni: </w:t>
      </w:r>
      <w:r w:rsidRPr="00971FDB">
        <w:rPr>
          <w:rFonts w:asciiTheme="minorEastAsia" w:eastAsiaTheme="minorEastAsia"/>
          <w:sz w:val="21"/>
        </w:rPr>
        <w:t xml:space="preserve">Die Shoah. </w:t>
      </w:r>
      <w:r w:rsidRPr="00971FDB">
        <w:rPr>
          <w:rFonts w:asciiTheme="minorEastAsia" w:eastAsiaTheme="minorEastAsia"/>
          <w:sz w:val="21"/>
        </w:rPr>
        <w:t>Ü</w:t>
      </w:r>
      <w:r w:rsidRPr="00971FDB">
        <w:rPr>
          <w:rFonts w:asciiTheme="minorEastAsia" w:eastAsiaTheme="minorEastAsia"/>
          <w:sz w:val="21"/>
        </w:rPr>
        <w:t>berlebenskampf und Vernichtung der europ</w:t>
      </w:r>
      <w:r w:rsidRPr="00971FDB">
        <w:rPr>
          <w:rFonts w:asciiTheme="minorEastAsia" w:eastAsiaTheme="minorEastAsia"/>
          <w:sz w:val="21"/>
        </w:rPr>
        <w:t>ä</w:t>
      </w:r>
      <w:r w:rsidRPr="00971FDB">
        <w:rPr>
          <w:rFonts w:asciiTheme="minorEastAsia" w:eastAsiaTheme="minorEastAsia"/>
          <w:sz w:val="21"/>
        </w:rPr>
        <w:t>ischen Juden</w:t>
      </w:r>
      <w:r w:rsidRPr="00971FDB">
        <w:rPr>
          <w:rStyle w:val="00Text"/>
          <w:rFonts w:asciiTheme="minorEastAsia" w:eastAsiaTheme="minorEastAsia"/>
          <w:sz w:val="21"/>
        </w:rPr>
        <w:t>.M</w:t>
      </w:r>
      <w:r w:rsidRPr="00971FDB">
        <w:rPr>
          <w:rStyle w:val="00Text"/>
          <w:rFonts w:asciiTheme="minorEastAsia" w:eastAsiaTheme="minorEastAsia"/>
          <w:sz w:val="21"/>
        </w:rPr>
        <w:t>ü</w:t>
      </w:r>
      <w:r w:rsidRPr="00971FDB">
        <w:rPr>
          <w:rStyle w:val="00Text"/>
          <w:rFonts w:asciiTheme="minorEastAsia" w:eastAsiaTheme="minorEastAsia"/>
          <w:sz w:val="21"/>
        </w:rPr>
        <w:t>nchen 1998.</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Zachodnia Agencja Prasowa, ed.: </w:t>
      </w:r>
      <w:r w:rsidRPr="00971FDB">
        <w:rPr>
          <w:rStyle w:val="00Text"/>
          <w:rFonts w:asciiTheme="minorEastAsia" w:eastAsiaTheme="minorEastAsia"/>
          <w:sz w:val="21"/>
        </w:rPr>
        <w:t>Eichmann</w:t>
      </w:r>
      <w:r w:rsidRPr="00971FDB">
        <w:rPr>
          <w:rFonts w:asciiTheme="minorEastAsia" w:eastAsiaTheme="minorEastAsia"/>
          <w:sz w:val="21"/>
        </w:rPr>
        <w:t>. Poznan, 1960. (Materials and Commentaries, No. 5 XI, 1960)</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Zimmermann, Moshe: An Eichmanns Aufzeichnungen kommt kein Historiker vorbei. In: </w:t>
      </w:r>
      <w:r w:rsidRPr="00971FDB">
        <w:rPr>
          <w:rStyle w:val="00Text"/>
          <w:rFonts w:asciiTheme="minorEastAsia" w:eastAsiaTheme="minorEastAsia"/>
          <w:sz w:val="21"/>
        </w:rPr>
        <w:t>Die Welt</w:t>
      </w:r>
      <w:r w:rsidRPr="00971FDB">
        <w:rPr>
          <w:rFonts w:asciiTheme="minorEastAsia" w:eastAsiaTheme="minorEastAsia"/>
          <w:sz w:val="21"/>
        </w:rPr>
        <w:t>, 17.8.1999.</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Zimmermann, Moshe: Aufzeichnungen eines M</w:t>
      </w:r>
      <w:r w:rsidRPr="00971FDB">
        <w:rPr>
          <w:rFonts w:asciiTheme="minorEastAsia" w:eastAsiaTheme="minorEastAsia"/>
          <w:sz w:val="21"/>
        </w:rPr>
        <w:t>ö</w:t>
      </w:r>
      <w:r w:rsidRPr="00971FDB">
        <w:rPr>
          <w:rFonts w:asciiTheme="minorEastAsia" w:eastAsiaTheme="minorEastAsia"/>
          <w:sz w:val="21"/>
        </w:rPr>
        <w:t xml:space="preserve">rders. In: </w:t>
      </w:r>
      <w:r w:rsidRPr="00971FDB">
        <w:rPr>
          <w:rStyle w:val="00Text"/>
          <w:rFonts w:asciiTheme="minorEastAsia" w:eastAsiaTheme="minorEastAsia"/>
          <w:sz w:val="21"/>
        </w:rPr>
        <w:t>Allgemeine J</w:t>
      </w:r>
      <w:r w:rsidRPr="00971FDB">
        <w:rPr>
          <w:rStyle w:val="00Text"/>
          <w:rFonts w:asciiTheme="minorEastAsia" w:eastAsiaTheme="minorEastAsia"/>
          <w:sz w:val="21"/>
        </w:rPr>
        <w:t>ü</w:t>
      </w:r>
      <w:r w:rsidRPr="00971FDB">
        <w:rPr>
          <w:rStyle w:val="00Text"/>
          <w:rFonts w:asciiTheme="minorEastAsia" w:eastAsiaTheme="minorEastAsia"/>
          <w:sz w:val="21"/>
        </w:rPr>
        <w:t>dische Wochenzeitung</w:t>
      </w:r>
      <w:r w:rsidRPr="00971FDB">
        <w:rPr>
          <w:rFonts w:asciiTheme="minorEastAsia" w:eastAsiaTheme="minorEastAsia"/>
          <w:sz w:val="21"/>
        </w:rPr>
        <w:t>, 16.3, 2000.</w:t>
      </w:r>
    </w:p>
    <w:p w:rsidR="00D9517E" w:rsidRPr="00DE53B5" w:rsidRDefault="00D9517E" w:rsidP="00D9517E">
      <w:pPr>
        <w:pStyle w:val="4"/>
        <w:rPr>
          <w:sz w:val="21"/>
        </w:rPr>
      </w:pPr>
      <w:r w:rsidRPr="00DE53B5">
        <w:rPr>
          <w:sz w:val="21"/>
        </w:rPr>
        <w:t>紀錄片</w:t>
      </w:r>
    </w:p>
    <w:p w:rsidR="00D9517E" w:rsidRPr="00971FDB" w:rsidRDefault="00D9517E" w:rsidP="00D9517E">
      <w:pPr>
        <w:pStyle w:val="Para01"/>
        <w:ind w:firstLine="420"/>
        <w:rPr>
          <w:rFonts w:asciiTheme="minorEastAsia" w:eastAsiaTheme="minorEastAsia"/>
          <w:sz w:val="21"/>
        </w:rPr>
      </w:pPr>
      <w:r w:rsidRPr="00971FDB">
        <w:rPr>
          <w:rFonts w:asciiTheme="minorEastAsia" w:eastAsiaTheme="minorEastAsia"/>
          <w:sz w:val="21"/>
        </w:rPr>
        <w:t xml:space="preserve">Adolph Eichmann: </w:t>
      </w:r>
      <w:r w:rsidRPr="00971FDB">
        <w:rPr>
          <w:rStyle w:val="00Text"/>
          <w:rFonts w:asciiTheme="minorEastAsia" w:eastAsiaTheme="minorEastAsia"/>
          <w:sz w:val="21"/>
        </w:rPr>
        <w:t>The Secret Memoirs</w:t>
      </w:r>
      <w:r w:rsidRPr="00971FDB">
        <w:rPr>
          <w:rFonts w:asciiTheme="minorEastAsia" w:eastAsiaTheme="minorEastAsia"/>
          <w:sz w:val="21"/>
        </w:rPr>
        <w:t>. Regie: Nissim Mossek, Alan Rosenthal.Israel, Netherlands: Biblical Productions, EO Television, 2002.（《阿道夫</w:t>
      </w:r>
      <w:r w:rsidRPr="00971FDB">
        <w:rPr>
          <w:rFonts w:asciiTheme="minorEastAsia" w:eastAsiaTheme="minorEastAsia"/>
          <w:sz w:val="21"/>
        </w:rPr>
        <w:t>·</w:t>
      </w:r>
      <w:r w:rsidRPr="00971FDB">
        <w:rPr>
          <w:rFonts w:asciiTheme="minorEastAsia" w:eastAsiaTheme="minorEastAsia"/>
          <w:sz w:val="21"/>
        </w:rPr>
        <w:t>艾希曼：秘密回憶錄》）</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Der Fall Adolf Eichmann: 40 Jahre Entf</w:t>
      </w:r>
      <w:r w:rsidRPr="00971FDB">
        <w:rPr>
          <w:rStyle w:val="00Text"/>
          <w:rFonts w:asciiTheme="minorEastAsia" w:eastAsiaTheme="minorEastAsia"/>
          <w:sz w:val="21"/>
        </w:rPr>
        <w:t>ü</w:t>
      </w:r>
      <w:r w:rsidRPr="00971FDB">
        <w:rPr>
          <w:rStyle w:val="00Text"/>
          <w:rFonts w:asciiTheme="minorEastAsia" w:eastAsiaTheme="minorEastAsia"/>
          <w:sz w:val="21"/>
        </w:rPr>
        <w:t>hrung und Verhaftung</w:t>
      </w:r>
      <w:r w:rsidRPr="00971FDB">
        <w:rPr>
          <w:rFonts w:asciiTheme="minorEastAsia" w:eastAsiaTheme="minorEastAsia"/>
          <w:sz w:val="21"/>
        </w:rPr>
        <w:t>. Regie: Sabine Keutner. Deutschland, Mainz: ZDF, 3sat, 2000.（《阿道夫</w:t>
      </w:r>
      <w:r w:rsidRPr="00971FDB">
        <w:rPr>
          <w:rFonts w:asciiTheme="minorEastAsia" w:eastAsiaTheme="minorEastAsia"/>
          <w:sz w:val="21"/>
        </w:rPr>
        <w:t>·</w:t>
      </w:r>
      <w:r w:rsidRPr="00971FDB">
        <w:rPr>
          <w:rFonts w:asciiTheme="minorEastAsia" w:eastAsiaTheme="minorEastAsia"/>
          <w:sz w:val="21"/>
        </w:rPr>
        <w:t>艾希曼案：綁架和逮捕40年后》）</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Der Spezialist</w:t>
      </w:r>
      <w:r w:rsidRPr="00971FDB">
        <w:rPr>
          <w:rFonts w:asciiTheme="minorEastAsia" w:eastAsiaTheme="minorEastAsia"/>
          <w:sz w:val="21"/>
        </w:rPr>
        <w:t>. Regie: Eyal Sivan, Rony Brauman. Deutschland/Frankreich/Belgien/</w:t>
      </w:r>
      <w:r w:rsidRPr="00971FDB">
        <w:rPr>
          <w:rFonts w:asciiTheme="minorEastAsia" w:eastAsiaTheme="minorEastAsia"/>
          <w:sz w:val="21"/>
        </w:rPr>
        <w:t>Ö</w:t>
      </w:r>
      <w:r w:rsidRPr="00971FDB">
        <w:rPr>
          <w:rFonts w:asciiTheme="minorEastAsia" w:eastAsiaTheme="minorEastAsia"/>
          <w:sz w:val="21"/>
        </w:rPr>
        <w:t>sterreich/Israel, 1998.（《專家》）</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Eichmann, der Vernichter</w:t>
      </w:r>
      <w:r w:rsidRPr="00971FDB">
        <w:rPr>
          <w:rFonts w:asciiTheme="minorEastAsia" w:eastAsiaTheme="minorEastAsia"/>
          <w:sz w:val="21"/>
        </w:rPr>
        <w:t>. Ein Film von Guido Knopp, J</w:t>
      </w:r>
      <w:r w:rsidRPr="00971FDB">
        <w:rPr>
          <w:rFonts w:asciiTheme="minorEastAsia" w:eastAsiaTheme="minorEastAsia"/>
          <w:sz w:val="21"/>
        </w:rPr>
        <w:t>ö</w:t>
      </w:r>
      <w:r w:rsidRPr="00971FDB">
        <w:rPr>
          <w:rFonts w:asciiTheme="minorEastAsia" w:eastAsiaTheme="minorEastAsia"/>
          <w:sz w:val="21"/>
        </w:rPr>
        <w:t>rg M</w:t>
      </w:r>
      <w:r w:rsidRPr="00971FDB">
        <w:rPr>
          <w:rFonts w:asciiTheme="minorEastAsia" w:eastAsiaTheme="minorEastAsia"/>
          <w:sz w:val="21"/>
        </w:rPr>
        <w:t>ü</w:t>
      </w:r>
      <w:r w:rsidRPr="00971FDB">
        <w:rPr>
          <w:rFonts w:asciiTheme="minorEastAsia" w:eastAsiaTheme="minorEastAsia"/>
          <w:sz w:val="21"/>
        </w:rPr>
        <w:t>llner, Stefan Simons.M</w:t>
      </w:r>
      <w:r w:rsidRPr="00971FDB">
        <w:rPr>
          <w:rFonts w:asciiTheme="minorEastAsia" w:eastAsiaTheme="minorEastAsia"/>
          <w:sz w:val="21"/>
        </w:rPr>
        <w:t>ü</w:t>
      </w:r>
      <w:r w:rsidRPr="00971FDB">
        <w:rPr>
          <w:rFonts w:asciiTheme="minorEastAsia" w:eastAsiaTheme="minorEastAsia"/>
          <w:sz w:val="21"/>
        </w:rPr>
        <w:t>nchen: BMG Video/Universum-Film M</w:t>
      </w:r>
      <w:r w:rsidRPr="00971FDB">
        <w:rPr>
          <w:rFonts w:asciiTheme="minorEastAsia" w:eastAsiaTheme="minorEastAsia"/>
          <w:sz w:val="21"/>
        </w:rPr>
        <w:t>ü</w:t>
      </w:r>
      <w:r w:rsidRPr="00971FDB">
        <w:rPr>
          <w:rFonts w:asciiTheme="minorEastAsia" w:eastAsiaTheme="minorEastAsia"/>
          <w:sz w:val="21"/>
        </w:rPr>
        <w:t>nchen, 1998. (Hitlers Helfer II). （《希特勒的幫手II：毀滅者，阿道夫</w:t>
      </w:r>
      <w:r w:rsidRPr="00971FDB">
        <w:rPr>
          <w:rFonts w:asciiTheme="minorEastAsia" w:eastAsiaTheme="minorEastAsia"/>
          <w:sz w:val="21"/>
        </w:rPr>
        <w:t>·</w:t>
      </w:r>
      <w:r w:rsidRPr="00971FDB">
        <w:rPr>
          <w:rFonts w:asciiTheme="minorEastAsia" w:eastAsiaTheme="minorEastAsia"/>
          <w:sz w:val="21"/>
        </w:rPr>
        <w:t>艾希曼》）</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Eichmanns Ende</w:t>
      </w:r>
      <w:r w:rsidRPr="00971FDB">
        <w:rPr>
          <w:rFonts w:asciiTheme="minorEastAsia" w:eastAsiaTheme="minorEastAsia"/>
          <w:sz w:val="21"/>
        </w:rPr>
        <w:t>. Regie: Raymond Ley. Hamburg: docstation f</w:t>
      </w:r>
      <w:r w:rsidRPr="00971FDB">
        <w:rPr>
          <w:rFonts w:asciiTheme="minorEastAsia" w:eastAsiaTheme="minorEastAsia"/>
          <w:sz w:val="21"/>
        </w:rPr>
        <w:t>ü</w:t>
      </w:r>
      <w:r w:rsidRPr="00971FDB">
        <w:rPr>
          <w:rFonts w:asciiTheme="minorEastAsia" w:eastAsiaTheme="minorEastAsia"/>
          <w:sz w:val="21"/>
        </w:rPr>
        <w:t>r NDR, SWR, 2010.（《艾希曼的末日》）</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Eine Epoche vor Gericht</w:t>
      </w:r>
      <w:r w:rsidRPr="00971FDB">
        <w:rPr>
          <w:rFonts w:asciiTheme="minorEastAsia" w:eastAsiaTheme="minorEastAsia"/>
          <w:sz w:val="21"/>
        </w:rPr>
        <w:t>. Regie: Peter Schier Gribowsky. Deutschland: NDR1961.（《一個上法庭的時代》）</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Engineer of death: The Eichmann Story</w:t>
      </w:r>
      <w:r w:rsidRPr="00971FDB">
        <w:rPr>
          <w:rFonts w:asciiTheme="minorEastAsia" w:eastAsiaTheme="minorEastAsia"/>
          <w:sz w:val="21"/>
        </w:rPr>
        <w:t>. Regie: Paul Bogart. USA: Robert E. Costello, Talent Associates, CBS, New York, 1960.（《死亡工程師：艾希曼的故事》）</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Erscheinungsform Mensch: Adolf Eichmann</w:t>
      </w:r>
      <w:r w:rsidRPr="00971FDB">
        <w:rPr>
          <w:rFonts w:asciiTheme="minorEastAsia" w:eastAsiaTheme="minorEastAsia"/>
          <w:sz w:val="21"/>
        </w:rPr>
        <w:t>. Regie: Rolf Defrank. Hamburg: Aurora Television Produktions, 1978-1979.（《人的表現形式》）</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I captured Eichmann</w:t>
      </w:r>
      <w:r w:rsidRPr="00971FDB">
        <w:rPr>
          <w:rFonts w:asciiTheme="minorEastAsia" w:eastAsiaTheme="minorEastAsia"/>
          <w:sz w:val="21"/>
        </w:rPr>
        <w:t>. Regie: Michael Sandler. Belgium: Belbo Film Productions BV,1980.（《我捕獲了艾希曼》）</w:t>
      </w:r>
    </w:p>
    <w:p w:rsidR="00D9517E" w:rsidRPr="00971FDB" w:rsidRDefault="00D9517E" w:rsidP="00D9517E">
      <w:pPr>
        <w:pStyle w:val="Para03"/>
        <w:ind w:firstLine="420"/>
        <w:rPr>
          <w:rFonts w:asciiTheme="minorEastAsia" w:eastAsiaTheme="minorEastAsia"/>
          <w:sz w:val="21"/>
        </w:rPr>
      </w:pPr>
      <w:r w:rsidRPr="00971FDB">
        <w:rPr>
          <w:rFonts w:asciiTheme="minorEastAsia" w:eastAsiaTheme="minorEastAsia"/>
          <w:sz w:val="21"/>
        </w:rPr>
        <w:t>I met Eichmann/Adolf Eichmann-Begegungen mit einem M</w:t>
      </w:r>
      <w:r w:rsidRPr="00971FDB">
        <w:rPr>
          <w:rFonts w:asciiTheme="minorEastAsia" w:eastAsiaTheme="minorEastAsia"/>
          <w:sz w:val="21"/>
        </w:rPr>
        <w:t>ö</w:t>
      </w:r>
      <w:r w:rsidRPr="00971FDB">
        <w:rPr>
          <w:rFonts w:asciiTheme="minorEastAsia" w:eastAsiaTheme="minorEastAsia"/>
          <w:sz w:val="21"/>
        </w:rPr>
        <w:t>rder</w:t>
      </w:r>
      <w:r w:rsidRPr="00971FDB">
        <w:rPr>
          <w:rStyle w:val="00Text"/>
          <w:rFonts w:asciiTheme="minorEastAsia" w:eastAsiaTheme="minorEastAsia"/>
          <w:sz w:val="21"/>
        </w:rPr>
        <w:t>. Regie: Clara Glynn. BBC/NDR 2002.（《阿道夫</w:t>
      </w:r>
      <w:r w:rsidRPr="00971FDB">
        <w:rPr>
          <w:rStyle w:val="00Text"/>
          <w:rFonts w:asciiTheme="minorEastAsia" w:eastAsiaTheme="minorEastAsia"/>
          <w:sz w:val="21"/>
        </w:rPr>
        <w:t>·</w:t>
      </w:r>
      <w:r w:rsidRPr="00971FDB">
        <w:rPr>
          <w:rStyle w:val="00Text"/>
          <w:rFonts w:asciiTheme="minorEastAsia" w:eastAsiaTheme="minorEastAsia"/>
          <w:sz w:val="21"/>
        </w:rPr>
        <w:t>艾希曼</w:t>
      </w:r>
      <w:r w:rsidRPr="00971FDB">
        <w:rPr>
          <w:rStyle w:val="00Text"/>
          <w:rFonts w:asciiTheme="minorEastAsia" w:eastAsiaTheme="minorEastAsia"/>
          <w:sz w:val="21"/>
        </w:rPr>
        <w:t>——</w:t>
      </w:r>
      <w:r w:rsidRPr="00971FDB">
        <w:rPr>
          <w:rStyle w:val="00Text"/>
          <w:rFonts w:asciiTheme="minorEastAsia" w:eastAsiaTheme="minorEastAsia"/>
          <w:sz w:val="21"/>
        </w:rPr>
        <w:t>邂逅謀殺兇手》）</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Josef Mengele: The Final Account</w:t>
      </w:r>
      <w:r w:rsidRPr="00971FDB">
        <w:rPr>
          <w:rFonts w:asciiTheme="minorEastAsia" w:eastAsiaTheme="minorEastAsia"/>
          <w:sz w:val="21"/>
        </w:rPr>
        <w:t>. Regie: Dan Setton. Israel: SET Productions,Jerusalem, 2002.（《約瑟夫</w:t>
      </w:r>
      <w:r w:rsidRPr="00971FDB">
        <w:rPr>
          <w:rFonts w:asciiTheme="minorEastAsia" w:eastAsiaTheme="minorEastAsia"/>
          <w:sz w:val="21"/>
        </w:rPr>
        <w:t>·</w:t>
      </w:r>
      <w:r w:rsidRPr="00971FDB">
        <w:rPr>
          <w:rFonts w:asciiTheme="minorEastAsia" w:eastAsiaTheme="minorEastAsia"/>
          <w:sz w:val="21"/>
        </w:rPr>
        <w:t>門格勒：最終決算》）</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The Devil Is a Gentleman</w:t>
      </w:r>
      <w:r w:rsidRPr="00971FDB">
        <w:rPr>
          <w:rFonts w:asciiTheme="minorEastAsia" w:eastAsiaTheme="minorEastAsia"/>
          <w:sz w:val="21"/>
        </w:rPr>
        <w:t>. Interviewer: Mike Wallace. USA: CBS New York, 1983.（《惡魔是一個紳士》）</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Lechidato shel Adolf Eichmann/Eichmann: The Nazi Fugitive</w:t>
      </w:r>
      <w:r w:rsidRPr="00971FDB">
        <w:rPr>
          <w:rFonts w:asciiTheme="minorEastAsia" w:eastAsiaTheme="minorEastAsia"/>
          <w:sz w:val="21"/>
        </w:rPr>
        <w:t>. Regie: Dan Setton.Israel: SET Productions, Jerusalem, 1994.（《獵捕阿道夫</w:t>
      </w:r>
      <w:r w:rsidRPr="00971FDB">
        <w:rPr>
          <w:rFonts w:asciiTheme="minorEastAsia" w:eastAsiaTheme="minorEastAsia"/>
          <w:sz w:val="21"/>
        </w:rPr>
        <w:t>·</w:t>
      </w:r>
      <w:r w:rsidRPr="00971FDB">
        <w:rPr>
          <w:rFonts w:asciiTheme="minorEastAsia" w:eastAsiaTheme="minorEastAsia"/>
          <w:sz w:val="21"/>
        </w:rPr>
        <w:t>艾希曼》）</w:t>
      </w:r>
    </w:p>
    <w:p w:rsidR="00D9517E" w:rsidRPr="00971FDB" w:rsidRDefault="00D9517E" w:rsidP="00D9517E">
      <w:pPr>
        <w:pStyle w:val="Para01"/>
        <w:ind w:firstLine="420"/>
        <w:rPr>
          <w:rFonts w:asciiTheme="minorEastAsia" w:eastAsiaTheme="minorEastAsia"/>
          <w:sz w:val="21"/>
        </w:rPr>
      </w:pPr>
      <w:r w:rsidRPr="00971FDB">
        <w:rPr>
          <w:rStyle w:val="00Text"/>
          <w:rFonts w:asciiTheme="minorEastAsia" w:eastAsiaTheme="minorEastAsia"/>
          <w:sz w:val="21"/>
        </w:rPr>
        <w:t>The man who captured Eichmann</w:t>
      </w:r>
      <w:r w:rsidRPr="00971FDB">
        <w:rPr>
          <w:rFonts w:asciiTheme="minorEastAsia" w:eastAsiaTheme="minorEastAsia"/>
          <w:sz w:val="21"/>
        </w:rPr>
        <w:t>. Regie: William A. Graham. USA/Argentina:Butcher</w:t>
      </w:r>
      <w:r w:rsidRPr="00971FDB">
        <w:rPr>
          <w:rFonts w:asciiTheme="minorEastAsia" w:eastAsiaTheme="minorEastAsia"/>
          <w:sz w:val="21"/>
        </w:rPr>
        <w:t>’</w:t>
      </w:r>
      <w:r w:rsidRPr="00971FDB">
        <w:rPr>
          <w:rFonts w:asciiTheme="minorEastAsia" w:eastAsiaTheme="minorEastAsia"/>
          <w:sz w:val="21"/>
        </w:rPr>
        <w:t>s Run Films, Stan Margolies Company, Turner Pictures, 1996.（《捕獲艾希曼的那個人》）</w:t>
      </w:r>
    </w:p>
    <w:p w:rsidR="00D9517E" w:rsidRPr="00971FDB" w:rsidRDefault="00D9517E" w:rsidP="00D9517E">
      <w:pPr>
        <w:pStyle w:val="Para14"/>
        <w:pageBreakBefore/>
        <w:rPr>
          <w:rFonts w:asciiTheme="minorEastAsia" w:eastAsiaTheme="minorEastAsia"/>
          <w:sz w:val="21"/>
        </w:rPr>
      </w:pPr>
      <w:bookmarkStart w:id="3261" w:name="Top_of_part0020_html"/>
      <w:r w:rsidRPr="00971FDB">
        <w:rPr>
          <w:rFonts w:asciiTheme="minorEastAsia" w:eastAsiaTheme="minorEastAsia"/>
          <w:noProof/>
          <w:sz w:val="21"/>
          <w:lang w:val="en-US" w:eastAsia="zh-CN" w:bidi="ar-SA"/>
        </w:rPr>
        <w:lastRenderedPageBreak/>
        <w:drawing>
          <wp:anchor distT="0" distB="0" distL="0" distR="0" simplePos="0" relativeHeight="251664384" behindDoc="0" locked="0" layoutInCell="1" allowOverlap="1" wp14:anchorId="0769AB52" wp14:editId="7BDE2ED8">
            <wp:simplePos x="0" y="0"/>
            <wp:positionH relativeFrom="margin">
              <wp:align>center</wp:align>
            </wp:positionH>
            <wp:positionV relativeFrom="line">
              <wp:align>top</wp:align>
            </wp:positionV>
            <wp:extent cx="5689600" cy="8229600"/>
            <wp:effectExtent l="0" t="0" r="0" b="0"/>
            <wp:wrapTopAndBottom/>
            <wp:docPr id="5" name="00005.jpeg" descr="0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00005.jpeg"/>
                    <pic:cNvPicPr/>
                  </pic:nvPicPr>
                  <pic:blipFill>
                    <a:blip r:embed="rId11"/>
                    <a:stretch>
                      <a:fillRect/>
                    </a:stretch>
                  </pic:blipFill>
                  <pic:spPr>
                    <a:xfrm>
                      <a:off x="0" y="0"/>
                      <a:ext cx="5689600" cy="8229600"/>
                    </a:xfrm>
                    <a:prstGeom prst="rect">
                      <a:avLst/>
                    </a:prstGeom>
                  </pic:spPr>
                </pic:pic>
              </a:graphicData>
            </a:graphic>
          </wp:anchor>
        </w:drawing>
      </w:r>
      <w:bookmarkEnd w:id="3261"/>
    </w:p>
    <w:p w:rsidR="00D9517E" w:rsidRPr="00971FDB" w:rsidRDefault="00D9517E" w:rsidP="00D9517E">
      <w:pPr>
        <w:pStyle w:val="Para14"/>
        <w:pageBreakBefore/>
        <w:rPr>
          <w:rFonts w:asciiTheme="minorEastAsia" w:eastAsiaTheme="minorEastAsia"/>
          <w:sz w:val="21"/>
        </w:rPr>
      </w:pPr>
      <w:bookmarkStart w:id="3262" w:name="Top_of_part0021_html"/>
      <w:r w:rsidRPr="00971FDB">
        <w:rPr>
          <w:rFonts w:asciiTheme="minorEastAsia" w:eastAsiaTheme="minorEastAsia"/>
          <w:noProof/>
          <w:sz w:val="21"/>
          <w:lang w:val="en-US" w:eastAsia="zh-CN" w:bidi="ar-SA"/>
        </w:rPr>
        <w:lastRenderedPageBreak/>
        <w:drawing>
          <wp:anchor distT="0" distB="0" distL="0" distR="0" simplePos="0" relativeHeight="251665408" behindDoc="0" locked="0" layoutInCell="1" allowOverlap="1" wp14:anchorId="15B80E4E" wp14:editId="5109874C">
            <wp:simplePos x="0" y="0"/>
            <wp:positionH relativeFrom="margin">
              <wp:align>center</wp:align>
            </wp:positionH>
            <wp:positionV relativeFrom="line">
              <wp:align>top</wp:align>
            </wp:positionV>
            <wp:extent cx="5943600" cy="7924800"/>
            <wp:effectExtent l="0" t="0" r="0" b="0"/>
            <wp:wrapTopAndBottom/>
            <wp:docPr id="6" name="00006.jpeg" descr="0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eg" descr="00006.jpeg"/>
                    <pic:cNvPicPr/>
                  </pic:nvPicPr>
                  <pic:blipFill>
                    <a:blip r:embed="rId12"/>
                    <a:stretch>
                      <a:fillRect/>
                    </a:stretch>
                  </pic:blipFill>
                  <pic:spPr>
                    <a:xfrm>
                      <a:off x="0" y="0"/>
                      <a:ext cx="5943600" cy="7924800"/>
                    </a:xfrm>
                    <a:prstGeom prst="rect">
                      <a:avLst/>
                    </a:prstGeom>
                  </pic:spPr>
                </pic:pic>
              </a:graphicData>
            </a:graphic>
          </wp:anchor>
        </w:drawing>
      </w:r>
      <w:bookmarkEnd w:id="3262"/>
    </w:p>
    <w:p w:rsidR="00BF6DD3" w:rsidRPr="001B2E65" w:rsidRDefault="00BF6DD3" w:rsidP="001B2E65">
      <w:pPr>
        <w:rPr>
          <w:rFonts w:hint="eastAsia"/>
        </w:rPr>
      </w:pPr>
    </w:p>
    <w:sectPr w:rsidR="00BF6DD3" w:rsidRPr="001B2E65">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0D7" w:rsidRDefault="00373364">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0D7" w:rsidRDefault="00373364">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0D7" w:rsidRDefault="00373364">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0D7" w:rsidRDefault="00373364">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0D7" w:rsidRDefault="00373364">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0D7" w:rsidRDefault="00373364">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373364"/>
    <w:rsid w:val="004C1773"/>
    <w:rsid w:val="00864ADF"/>
    <w:rsid w:val="00971FDB"/>
    <w:rsid w:val="009A3AB5"/>
    <w:rsid w:val="009E304D"/>
    <w:rsid w:val="00BA6855"/>
    <w:rsid w:val="00BF6DD3"/>
    <w:rsid w:val="00D9517E"/>
    <w:rsid w:val="00DE53B5"/>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D9517E"/>
    <w:pPr>
      <w:widowControl/>
      <w:spacing w:line="288" w:lineRule="atLeast"/>
      <w:outlineLvl w:val="3"/>
    </w:pPr>
    <w:rPr>
      <w:rFonts w:ascii="黑体" w:eastAsia="黑体" w:hAnsi="黑体" w:cs="黑体"/>
      <w:color w:val="0468BB"/>
      <w:kern w:val="0"/>
      <w:sz w:val="24"/>
      <w:szCs w:val="24"/>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character" w:customStyle="1" w:styleId="40">
    <w:name w:val="标题 4 字符"/>
    <w:basedOn w:val="a0"/>
    <w:link w:val="4"/>
    <w:rsid w:val="00D9517E"/>
    <w:rPr>
      <w:rFonts w:ascii="黑体" w:eastAsia="黑体" w:hAnsi="黑体" w:cs="黑体"/>
      <w:color w:val="0468BB"/>
      <w:kern w:val="0"/>
      <w:sz w:val="24"/>
      <w:szCs w:val="24"/>
      <w:lang w:val="zh" w:eastAsia="zh" w:bidi="zh"/>
    </w:rPr>
  </w:style>
  <w:style w:type="paragraph" w:customStyle="1" w:styleId="Para01">
    <w:name w:val="Para 01"/>
    <w:basedOn w:val="a"/>
    <w:qFormat/>
    <w:rsid w:val="00D9517E"/>
    <w:pPr>
      <w:widowControl/>
      <w:spacing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2">
    <w:name w:val="Para 02"/>
    <w:basedOn w:val="a"/>
    <w:qFormat/>
    <w:rsid w:val="00D9517E"/>
    <w:pPr>
      <w:widowControl/>
      <w:spacing w:line="288" w:lineRule="atLeast"/>
      <w:ind w:firstLineChars="200" w:firstLine="200"/>
    </w:pPr>
    <w:rPr>
      <w:rFonts w:ascii="仿宋" w:eastAsia="仿宋" w:hAnsi="仿宋" w:cs="仿宋"/>
      <w:color w:val="000000"/>
      <w:kern w:val="0"/>
      <w:sz w:val="24"/>
      <w:szCs w:val="24"/>
      <w:lang w:val="zh" w:eastAsia="zh" w:bidi="zh"/>
    </w:rPr>
  </w:style>
  <w:style w:type="paragraph" w:customStyle="1" w:styleId="Para03">
    <w:name w:val="Para 03"/>
    <w:basedOn w:val="a"/>
    <w:qFormat/>
    <w:rsid w:val="00D9517E"/>
    <w:pPr>
      <w:widowControl/>
      <w:spacing w:line="288" w:lineRule="atLeast"/>
      <w:ind w:firstLineChars="200" w:firstLine="200"/>
    </w:pPr>
    <w:rPr>
      <w:rFonts w:ascii="Cambria" w:eastAsia="Cambria" w:hAnsi="Cambria" w:cs="Cambria"/>
      <w:i/>
      <w:iCs/>
      <w:color w:val="000000"/>
      <w:kern w:val="0"/>
      <w:sz w:val="24"/>
      <w:szCs w:val="24"/>
      <w:lang w:val="zh" w:eastAsia="zh" w:bidi="zh"/>
    </w:rPr>
  </w:style>
  <w:style w:type="paragraph" w:customStyle="1" w:styleId="Para05">
    <w:name w:val="Para 05"/>
    <w:basedOn w:val="a"/>
    <w:qFormat/>
    <w:rsid w:val="00D9517E"/>
    <w:pPr>
      <w:widowControl/>
      <w:spacing w:line="288" w:lineRule="atLeast"/>
      <w:ind w:firstLineChars="200" w:firstLine="200"/>
      <w:jc w:val="left"/>
    </w:pPr>
    <w:rPr>
      <w:rFonts w:ascii="楷体" w:eastAsia="楷体" w:hAnsi="楷体" w:cs="楷体"/>
      <w:i/>
      <w:iCs/>
      <w:color w:val="000000"/>
      <w:kern w:val="0"/>
      <w:sz w:val="18"/>
      <w:szCs w:val="18"/>
      <w:lang w:val="zh" w:eastAsia="zh" w:bidi="zh"/>
    </w:rPr>
  </w:style>
  <w:style w:type="paragraph" w:customStyle="1" w:styleId="Para06">
    <w:name w:val="Para 06"/>
    <w:basedOn w:val="a"/>
    <w:qFormat/>
    <w:rsid w:val="00D9517E"/>
    <w:pPr>
      <w:widowControl/>
      <w:spacing w:line="288" w:lineRule="atLeast"/>
      <w:jc w:val="right"/>
    </w:pPr>
    <w:rPr>
      <w:rFonts w:ascii="楷体" w:eastAsia="楷体" w:hAnsi="楷体" w:cs="楷体"/>
      <w:color w:val="000000"/>
      <w:kern w:val="0"/>
      <w:sz w:val="24"/>
      <w:szCs w:val="24"/>
      <w:lang w:val="zh" w:eastAsia="zh" w:bidi="zh"/>
    </w:rPr>
  </w:style>
  <w:style w:type="paragraph" w:customStyle="1" w:styleId="Para07">
    <w:name w:val="Para 07"/>
    <w:basedOn w:val="a"/>
    <w:qFormat/>
    <w:rsid w:val="00D9517E"/>
    <w:pPr>
      <w:widowControl/>
      <w:spacing w:line="288" w:lineRule="atLeas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D9517E"/>
    <w:pPr>
      <w:widowControl/>
      <w:spacing w:line="288" w:lineRule="atLeast"/>
      <w:jc w:val="center"/>
    </w:pPr>
    <w:rPr>
      <w:rFonts w:ascii="黑体" w:eastAsia="黑体" w:hAnsi="黑体" w:cs="黑体"/>
      <w:color w:val="000000"/>
      <w:kern w:val="0"/>
      <w:sz w:val="24"/>
      <w:szCs w:val="24"/>
      <w:lang w:val="zh" w:eastAsia="zh" w:bidi="zh"/>
    </w:rPr>
  </w:style>
  <w:style w:type="paragraph" w:customStyle="1" w:styleId="Para09">
    <w:name w:val="Para 09"/>
    <w:basedOn w:val="a"/>
    <w:qFormat/>
    <w:rsid w:val="00D9517E"/>
    <w:pPr>
      <w:widowControl/>
      <w:spacing w:line="288" w:lineRule="atLeast"/>
    </w:pPr>
    <w:rPr>
      <w:rFonts w:ascii="Cambria" w:eastAsia="Cambria" w:hAnsi="Cambria" w:cs="Cambria"/>
      <w:b/>
      <w:bCs/>
      <w:color w:val="0000FF"/>
      <w:kern w:val="0"/>
      <w:sz w:val="24"/>
      <w:szCs w:val="24"/>
      <w:u w:val="single"/>
      <w:lang w:val="zh" w:eastAsia="zh" w:bidi="zh"/>
    </w:rPr>
  </w:style>
  <w:style w:type="paragraph" w:customStyle="1" w:styleId="Para11">
    <w:name w:val="Para 11"/>
    <w:basedOn w:val="a"/>
    <w:qFormat/>
    <w:rsid w:val="00D9517E"/>
    <w:pPr>
      <w:widowControl/>
      <w:spacing w:line="288" w:lineRule="atLeast"/>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D9517E"/>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15">
    <w:name w:val="Para 15"/>
    <w:basedOn w:val="a"/>
    <w:qFormat/>
    <w:rsid w:val="00D9517E"/>
    <w:pPr>
      <w:widowControl/>
      <w:spacing w:line="288"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D9517E"/>
    <w:pPr>
      <w:widowControl/>
      <w:spacing w:line="576" w:lineRule="atLeast"/>
      <w:jc w:val="center"/>
    </w:pPr>
    <w:rPr>
      <w:rFonts w:ascii="黑体" w:eastAsia="黑体" w:hAnsi="黑体" w:cs="黑体"/>
      <w:color w:val="0468BB"/>
      <w:kern w:val="0"/>
      <w:sz w:val="39"/>
      <w:szCs w:val="39"/>
      <w:lang w:val="zh" w:eastAsia="zh" w:bidi="zh"/>
    </w:rPr>
  </w:style>
  <w:style w:type="paragraph" w:customStyle="1" w:styleId="Para17">
    <w:name w:val="Para 17"/>
    <w:basedOn w:val="a"/>
    <w:qFormat/>
    <w:rsid w:val="00D9517E"/>
    <w:pPr>
      <w:widowControl/>
      <w:spacing w:line="288" w:lineRule="atLeast"/>
    </w:pPr>
    <w:rPr>
      <w:rFonts w:ascii="Cambria" w:eastAsia="Cambria" w:hAnsi="Cambria" w:cs="Cambria"/>
      <w:b/>
      <w:bCs/>
      <w:i/>
      <w:iCs/>
      <w:color w:val="000000"/>
      <w:kern w:val="0"/>
      <w:sz w:val="24"/>
      <w:szCs w:val="24"/>
      <w:lang w:val="zh" w:eastAsia="zh" w:bidi="zh"/>
    </w:rPr>
  </w:style>
  <w:style w:type="paragraph" w:customStyle="1" w:styleId="Para18">
    <w:name w:val="Para 18"/>
    <w:basedOn w:val="a"/>
    <w:qFormat/>
    <w:rsid w:val="00D9517E"/>
    <w:pPr>
      <w:widowControl/>
      <w:spacing w:line="288" w:lineRule="atLeast"/>
      <w:jc w:val="center"/>
    </w:pPr>
    <w:rPr>
      <w:rFonts w:ascii="仿宋" w:eastAsia="仿宋" w:hAnsi="仿宋" w:cs="仿宋"/>
      <w:color w:val="000000"/>
      <w:kern w:val="0"/>
      <w:sz w:val="24"/>
      <w:szCs w:val="24"/>
      <w:lang w:val="zh" w:eastAsia="zh" w:bidi="zh"/>
    </w:rPr>
  </w:style>
  <w:style w:type="paragraph" w:customStyle="1" w:styleId="Para19">
    <w:name w:val="Para 19"/>
    <w:basedOn w:val="a"/>
    <w:qFormat/>
    <w:rsid w:val="00D9517E"/>
    <w:pPr>
      <w:widowControl/>
      <w:spacing w:line="576" w:lineRule="atLeast"/>
      <w:jc w:val="center"/>
    </w:pPr>
    <w:rPr>
      <w:rFonts w:ascii="黑体" w:eastAsia="黑体" w:hAnsi="黑体" w:cs="黑体"/>
      <w:color w:val="000000"/>
      <w:kern w:val="0"/>
      <w:sz w:val="48"/>
      <w:szCs w:val="48"/>
      <w:lang w:val="zh" w:eastAsia="zh" w:bidi="zh"/>
    </w:rPr>
  </w:style>
  <w:style w:type="paragraph" w:customStyle="1" w:styleId="Para20">
    <w:name w:val="Para 20"/>
    <w:basedOn w:val="a"/>
    <w:qFormat/>
    <w:rsid w:val="00D9517E"/>
    <w:pPr>
      <w:widowControl/>
      <w:pBdr>
        <w:bottom w:val="dotted" w:sz="8" w:space="0" w:color="auto"/>
      </w:pBdr>
      <w:spacing w:line="324" w:lineRule="atLeast"/>
      <w:jc w:val="left"/>
    </w:pPr>
    <w:rPr>
      <w:rFonts w:ascii="黑体" w:eastAsia="黑体" w:hAnsi="黑体" w:cs="黑体"/>
      <w:color w:val="000000"/>
      <w:kern w:val="0"/>
      <w:sz w:val="27"/>
      <w:szCs w:val="27"/>
      <w:lang w:val="zh" w:eastAsia="zh" w:bidi="zh"/>
    </w:rPr>
  </w:style>
  <w:style w:type="paragraph" w:customStyle="1" w:styleId="Para21">
    <w:name w:val="Para 21"/>
    <w:basedOn w:val="a"/>
    <w:qFormat/>
    <w:rsid w:val="00D9517E"/>
    <w:pPr>
      <w:widowControl/>
      <w:pBdr>
        <w:bottom w:val="dotted" w:sz="8" w:space="0" w:color="auto"/>
      </w:pBdr>
      <w:spacing w:line="576" w:lineRule="atLeast"/>
      <w:jc w:val="left"/>
    </w:pPr>
    <w:rPr>
      <w:rFonts w:ascii="黑体" w:eastAsia="黑体" w:hAnsi="黑体" w:cs="黑体"/>
      <w:color w:val="0468BB"/>
      <w:kern w:val="0"/>
      <w:sz w:val="48"/>
      <w:szCs w:val="48"/>
      <w:lang w:val="zh" w:eastAsia="zh" w:bidi="zh"/>
    </w:rPr>
  </w:style>
  <w:style w:type="paragraph" w:customStyle="1" w:styleId="Para22">
    <w:name w:val="Para 22"/>
    <w:basedOn w:val="a"/>
    <w:qFormat/>
    <w:rsid w:val="00D9517E"/>
    <w:pPr>
      <w:widowControl/>
      <w:spacing w:line="288" w:lineRule="atLeast"/>
    </w:pPr>
    <w:rPr>
      <w:rFonts w:ascii="仿宋" w:eastAsia="仿宋" w:hAnsi="仿宋" w:cs="仿宋"/>
      <w:color w:val="000000"/>
      <w:kern w:val="0"/>
      <w:sz w:val="24"/>
      <w:szCs w:val="24"/>
      <w:lang w:val="zh" w:eastAsia="zh" w:bidi="zh"/>
    </w:rPr>
  </w:style>
  <w:style w:type="paragraph" w:customStyle="1" w:styleId="Para23">
    <w:name w:val="Para 23"/>
    <w:basedOn w:val="a"/>
    <w:qFormat/>
    <w:rsid w:val="00D9517E"/>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24">
    <w:name w:val="Para 24"/>
    <w:basedOn w:val="a"/>
    <w:qFormat/>
    <w:rsid w:val="00D9517E"/>
    <w:pPr>
      <w:widowControl/>
      <w:spacing w:line="324" w:lineRule="atLeast"/>
      <w:jc w:val="center"/>
    </w:pPr>
    <w:rPr>
      <w:rFonts w:ascii="黑体" w:eastAsia="黑体" w:hAnsi="黑体" w:cs="黑体"/>
      <w:color w:val="0468BB"/>
      <w:kern w:val="0"/>
      <w:sz w:val="24"/>
      <w:szCs w:val="24"/>
      <w:lang w:val="zh" w:eastAsia="zh" w:bidi="zh"/>
    </w:rPr>
  </w:style>
  <w:style w:type="character" w:customStyle="1" w:styleId="00Text">
    <w:name w:val="00 Text"/>
    <w:rsid w:val="00D9517E"/>
    <w:rPr>
      <w:i/>
      <w:iCs/>
    </w:rPr>
  </w:style>
  <w:style w:type="character" w:customStyle="1" w:styleId="01Text">
    <w:name w:val="01 Text"/>
    <w:rsid w:val="00D9517E"/>
    <w:rPr>
      <w:b/>
      <w:bCs/>
    </w:rPr>
  </w:style>
  <w:style w:type="character" w:customStyle="1" w:styleId="02Text">
    <w:name w:val="02 Text"/>
    <w:rsid w:val="00D9517E"/>
    <w:rPr>
      <w:sz w:val="27"/>
      <w:szCs w:val="27"/>
    </w:rPr>
  </w:style>
  <w:style w:type="character" w:customStyle="1" w:styleId="03Text">
    <w:name w:val="03 Text"/>
    <w:rsid w:val="00D9517E"/>
    <w:rPr>
      <w:color w:val="0000FF"/>
      <w:u w:val="single"/>
    </w:rPr>
  </w:style>
  <w:style w:type="character" w:customStyle="1" w:styleId="04Text">
    <w:name w:val="04 Text"/>
    <w:rsid w:val="00D9517E"/>
    <w:rPr>
      <w:color w:val="0000FF"/>
      <w:sz w:val="18"/>
      <w:szCs w:val="18"/>
      <w:u w:val="single"/>
      <w:vertAlign w:val="superscript"/>
    </w:rPr>
  </w:style>
  <w:style w:type="character" w:customStyle="1" w:styleId="05Text">
    <w:name w:val="05 Text"/>
    <w:rsid w:val="00D9517E"/>
    <w:rPr>
      <w:sz w:val="48"/>
      <w:szCs w:val="48"/>
    </w:rPr>
  </w:style>
  <w:style w:type="character" w:customStyle="1" w:styleId="06Text">
    <w:name w:val="06 Text"/>
    <w:rsid w:val="00D9517E"/>
    <w:rPr>
      <w:color w:val="000000"/>
      <w:u w:val="none"/>
    </w:rPr>
  </w:style>
  <w:style w:type="character" w:customStyle="1" w:styleId="07Text">
    <w:name w:val="07 Text"/>
    <w:rsid w:val="00D9517E"/>
    <w:rPr>
      <w:color w:val="0000FF"/>
      <w:sz w:val="27"/>
      <w:szCs w:val="27"/>
      <w:u w:val="single"/>
      <w:vertAlign w:val="superscript"/>
    </w:rPr>
  </w:style>
  <w:style w:type="character" w:customStyle="1" w:styleId="08Text">
    <w:name w:val="08 Text"/>
    <w:rsid w:val="00D9517E"/>
    <w:rPr>
      <w:b/>
      <w:bCs/>
      <w:i/>
      <w:iCs/>
    </w:rPr>
  </w:style>
  <w:style w:type="character" w:customStyle="1" w:styleId="09Text">
    <w:name w:val="09 Text"/>
    <w:rsid w:val="00D9517E"/>
    <w:rPr>
      <w:color w:val="0000FF"/>
      <w:sz w:val="27"/>
      <w:szCs w:val="27"/>
      <w:u w:val="single"/>
    </w:rPr>
  </w:style>
  <w:style w:type="character" w:customStyle="1" w:styleId="10Text">
    <w:name w:val="10 Text"/>
    <w:rsid w:val="00D9517E"/>
    <w:rPr>
      <w:color w:val="0000FF"/>
      <w:u w:val="single"/>
      <w:vertAlign w:val="superscript"/>
    </w:rPr>
  </w:style>
  <w:style w:type="character" w:customStyle="1" w:styleId="11Text">
    <w:name w:val="11 Text"/>
    <w:rsid w:val="00D9517E"/>
    <w:rPr>
      <w:i/>
      <w:iCs/>
      <w:color w:val="0000FF"/>
      <w:u w:val="single"/>
    </w:rPr>
  </w:style>
  <w:style w:type="paragraph" w:customStyle="1" w:styleId="0Block">
    <w:name w:val="0 Block"/>
    <w:rsid w:val="00D9517E"/>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D9517E"/>
    <w:pPr>
      <w:pBdr>
        <w:top w:val="none" w:sz="8" w:space="0" w:color="auto"/>
        <w:left w:val="none" w:sz="8" w:space="0" w:color="auto"/>
        <w:bottom w:val="none" w:sz="8" w:space="0" w:color="auto"/>
        <w:right w:val="none" w:sz="8" w:space="0" w:color="auto"/>
      </w:pBdr>
    </w:pPr>
  </w:style>
  <w:style w:type="paragraph" w:customStyle="1" w:styleId="2Block">
    <w:name w:val="2 Block"/>
    <w:basedOn w:val="0Block"/>
    <w:rsid w:val="00D9517E"/>
    <w:pPr>
      <w:pBdr>
        <w:top w:val="none" w:sz="8" w:space="0" w:color="auto"/>
        <w:left w:val="none" w:sz="8" w:space="0" w:color="auto"/>
        <w:bottom w:val="none" w:sz="8" w:space="0" w:color="auto"/>
        <w:right w:val="none" w:sz="8" w:space="0" w:color="auto"/>
      </w:pBdr>
    </w:pPr>
  </w:style>
  <w:style w:type="paragraph" w:styleId="a5">
    <w:name w:val="header"/>
    <w:basedOn w:val="a"/>
    <w:link w:val="a6"/>
    <w:uiPriority w:val="99"/>
    <w:unhideWhenUsed/>
    <w:rsid w:val="00D9517E"/>
    <w:pPr>
      <w:widowControl/>
      <w:pBdr>
        <w:bottom w:val="single" w:sz="6" w:space="1" w:color="auto"/>
      </w:pBdr>
      <w:tabs>
        <w:tab w:val="center" w:pos="4153"/>
        <w:tab w:val="right" w:pos="8306"/>
      </w:tabs>
      <w:snapToGrid w:val="0"/>
      <w:spacing w:line="240" w:lineRule="atLeast"/>
      <w:ind w:firstLineChars="200" w:firstLine="200"/>
      <w:jc w:val="center"/>
    </w:pPr>
    <w:rPr>
      <w:rFonts w:ascii="楷体" w:eastAsia="楷体" w:hAnsi="楷体" w:cs="楷体"/>
      <w:color w:val="000000"/>
      <w:kern w:val="0"/>
      <w:sz w:val="18"/>
      <w:szCs w:val="18"/>
      <w:lang w:val="zh" w:eastAsia="zh" w:bidi="zh"/>
    </w:rPr>
  </w:style>
  <w:style w:type="character" w:customStyle="1" w:styleId="a6">
    <w:name w:val="页眉 字符"/>
    <w:basedOn w:val="a0"/>
    <w:link w:val="a5"/>
    <w:uiPriority w:val="99"/>
    <w:rsid w:val="00D9517E"/>
    <w:rPr>
      <w:rFonts w:ascii="楷体" w:eastAsia="楷体" w:hAnsi="楷体" w:cs="楷体"/>
      <w:color w:val="000000"/>
      <w:kern w:val="0"/>
      <w:sz w:val="18"/>
      <w:szCs w:val="18"/>
      <w:lang w:val="zh" w:eastAsia="zh" w:bidi="zh"/>
    </w:rPr>
  </w:style>
  <w:style w:type="paragraph" w:styleId="a7">
    <w:name w:val="footer"/>
    <w:basedOn w:val="a"/>
    <w:link w:val="a8"/>
    <w:uiPriority w:val="99"/>
    <w:unhideWhenUsed/>
    <w:rsid w:val="00D9517E"/>
    <w:pPr>
      <w:widowControl/>
      <w:tabs>
        <w:tab w:val="center" w:pos="4153"/>
        <w:tab w:val="right" w:pos="8306"/>
      </w:tabs>
      <w:snapToGrid w:val="0"/>
      <w:spacing w:line="240" w:lineRule="atLeast"/>
      <w:ind w:firstLineChars="200" w:firstLine="200"/>
      <w:jc w:val="left"/>
    </w:pPr>
    <w:rPr>
      <w:rFonts w:ascii="楷体" w:eastAsia="楷体" w:hAnsi="楷体" w:cs="楷体"/>
      <w:color w:val="000000"/>
      <w:kern w:val="0"/>
      <w:sz w:val="18"/>
      <w:szCs w:val="18"/>
      <w:lang w:val="zh" w:eastAsia="zh" w:bidi="zh"/>
    </w:rPr>
  </w:style>
  <w:style w:type="character" w:customStyle="1" w:styleId="a8">
    <w:name w:val="页脚 字符"/>
    <w:basedOn w:val="a0"/>
    <w:link w:val="a7"/>
    <w:uiPriority w:val="99"/>
    <w:rsid w:val="00D9517E"/>
    <w:rPr>
      <w:rFonts w:ascii="楷体" w:eastAsia="楷体" w:hAnsi="楷体" w:cs="楷体"/>
      <w:color w:val="000000"/>
      <w:kern w:val="0"/>
      <w:sz w:val="18"/>
      <w:szCs w:val="18"/>
      <w:lang w:val="zh" w:eastAsia="zh" w:bidi="zh"/>
    </w:rPr>
  </w:style>
  <w:style w:type="paragraph" w:styleId="11">
    <w:name w:val="toc 1"/>
    <w:basedOn w:val="a"/>
    <w:next w:val="a"/>
    <w:autoRedefine/>
    <w:uiPriority w:val="39"/>
    <w:unhideWhenUsed/>
    <w:rsid w:val="009E304D"/>
  </w:style>
  <w:style w:type="paragraph" w:styleId="31">
    <w:name w:val="toc 3"/>
    <w:basedOn w:val="a"/>
    <w:next w:val="a"/>
    <w:autoRedefine/>
    <w:uiPriority w:val="39"/>
    <w:unhideWhenUsed/>
    <w:rsid w:val="009E304D"/>
    <w:pPr>
      <w:ind w:leftChars="400" w:left="840"/>
    </w:pPr>
  </w:style>
  <w:style w:type="paragraph" w:styleId="21">
    <w:name w:val="toc 2"/>
    <w:basedOn w:val="a"/>
    <w:next w:val="a"/>
    <w:autoRedefine/>
    <w:uiPriority w:val="39"/>
    <w:unhideWhenUsed/>
    <w:rsid w:val="009E304D"/>
    <w:pPr>
      <w:ind w:leftChars="200" w:left="420"/>
    </w:pPr>
  </w:style>
  <w:style w:type="paragraph" w:styleId="41">
    <w:name w:val="toc 4"/>
    <w:basedOn w:val="a"/>
    <w:next w:val="a"/>
    <w:autoRedefine/>
    <w:uiPriority w:val="39"/>
    <w:unhideWhenUsed/>
    <w:rsid w:val="009E304D"/>
    <w:pPr>
      <w:ind w:leftChars="600" w:left="1260"/>
    </w:pPr>
    <w:rPr>
      <w:szCs w:val="22"/>
    </w:rPr>
  </w:style>
  <w:style w:type="paragraph" w:styleId="5">
    <w:name w:val="toc 5"/>
    <w:basedOn w:val="a"/>
    <w:next w:val="a"/>
    <w:autoRedefine/>
    <w:uiPriority w:val="39"/>
    <w:unhideWhenUsed/>
    <w:rsid w:val="009E304D"/>
    <w:pPr>
      <w:ind w:leftChars="800" w:left="1680"/>
    </w:pPr>
    <w:rPr>
      <w:szCs w:val="22"/>
    </w:rPr>
  </w:style>
  <w:style w:type="paragraph" w:styleId="6">
    <w:name w:val="toc 6"/>
    <w:basedOn w:val="a"/>
    <w:next w:val="a"/>
    <w:autoRedefine/>
    <w:uiPriority w:val="39"/>
    <w:unhideWhenUsed/>
    <w:rsid w:val="009E304D"/>
    <w:pPr>
      <w:ind w:leftChars="1000" w:left="2100"/>
    </w:pPr>
    <w:rPr>
      <w:szCs w:val="22"/>
    </w:rPr>
  </w:style>
  <w:style w:type="paragraph" w:styleId="7">
    <w:name w:val="toc 7"/>
    <w:basedOn w:val="a"/>
    <w:next w:val="a"/>
    <w:autoRedefine/>
    <w:uiPriority w:val="39"/>
    <w:unhideWhenUsed/>
    <w:rsid w:val="009E304D"/>
    <w:pPr>
      <w:ind w:leftChars="1200" w:left="2520"/>
    </w:pPr>
    <w:rPr>
      <w:szCs w:val="22"/>
    </w:rPr>
  </w:style>
  <w:style w:type="paragraph" w:styleId="8">
    <w:name w:val="toc 8"/>
    <w:basedOn w:val="a"/>
    <w:next w:val="a"/>
    <w:autoRedefine/>
    <w:uiPriority w:val="39"/>
    <w:unhideWhenUsed/>
    <w:rsid w:val="009E304D"/>
    <w:pPr>
      <w:ind w:leftChars="1400" w:left="2940"/>
    </w:pPr>
    <w:rPr>
      <w:szCs w:val="22"/>
    </w:rPr>
  </w:style>
  <w:style w:type="paragraph" w:styleId="9">
    <w:name w:val="toc 9"/>
    <w:basedOn w:val="a"/>
    <w:next w:val="a"/>
    <w:autoRedefine/>
    <w:uiPriority w:val="39"/>
    <w:unhideWhenUsed/>
    <w:rsid w:val="009E304D"/>
    <w:pPr>
      <w:ind w:leftChars="1600" w:left="3360"/>
    </w:pPr>
    <w:rPr>
      <w:szCs w:val="22"/>
    </w:rPr>
  </w:style>
  <w:style w:type="character" w:styleId="a9">
    <w:name w:val="Hyperlink"/>
    <w:basedOn w:val="a0"/>
    <w:uiPriority w:val="99"/>
    <w:unhideWhenUsed/>
    <w:rsid w:val="009E30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FBED1-E06B-4947-8DD4-C5261BF2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108399</Words>
  <Characters>617875</Characters>
  <Application>Microsoft Office Word</Application>
  <DocSecurity>0</DocSecurity>
  <Lines>5148</Lines>
  <Paragraphs>1449</Paragraphs>
  <ScaleCrop>false</ScaleCrop>
  <Company/>
  <LinksUpToDate>false</LinksUpToDate>
  <CharactersWithSpaces>724825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2020-11-08T08:42:00Z</dcterms:modified>
</cp:coreProperties>
</file>