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7DEFA" w14:textId="20010306" w:rsidR="00B86BDB" w:rsidRDefault="00B86BDB">
      <w:pPr>
        <w:rPr>
          <w:rFonts w:eastAsia="DengXian"/>
          <w:b/>
          <w:bCs/>
          <w:sz w:val="44"/>
          <w:szCs w:val="44"/>
          <w:lang w:eastAsia="zh-CN"/>
        </w:rPr>
      </w:pPr>
      <w:r w:rsidRPr="00B86BDB">
        <w:rPr>
          <w:rFonts w:eastAsia="DengXian"/>
          <w:b/>
          <w:bCs/>
          <w:sz w:val="44"/>
          <w:szCs w:val="44"/>
          <w:lang w:eastAsia="zh-CN"/>
        </w:rPr>
        <w:t>第九章</w:t>
      </w:r>
      <w:r>
        <w:rPr>
          <w:rFonts w:eastAsia="DengXian"/>
          <w:b/>
          <w:bCs/>
          <w:sz w:val="44"/>
          <w:szCs w:val="44"/>
          <w:lang w:eastAsia="zh-CN"/>
        </w:rPr>
        <w:t>:</w:t>
      </w:r>
    </w:p>
    <w:p w14:paraId="61DDB8E5" w14:textId="58FD63AE" w:rsidR="00B86BDB" w:rsidRDefault="00B86BDB">
      <w:pPr>
        <w:rPr>
          <w:rFonts w:eastAsia="DengXian"/>
          <w:sz w:val="24"/>
          <w:szCs w:val="24"/>
          <w:lang w:eastAsia="zh-CN"/>
        </w:rPr>
      </w:pPr>
      <w:r w:rsidRPr="00B86BDB">
        <w:rPr>
          <w:rFonts w:eastAsia="DengXian"/>
          <w:b/>
          <w:bCs/>
          <w:sz w:val="44"/>
          <w:szCs w:val="44"/>
          <w:lang w:eastAsia="zh-CN"/>
        </w:rPr>
        <w:drawing>
          <wp:inline distT="0" distB="0" distL="0" distR="0" wp14:anchorId="4310766B" wp14:editId="56A34DB3">
            <wp:extent cx="4876800" cy="176680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732" cy="17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0A7" w14:textId="77777777" w:rsidR="00B86BDB" w:rsidRPr="00B86BDB" w:rsidRDefault="00B86BDB">
      <w:pPr>
        <w:rPr>
          <w:rFonts w:ascii="DengXian" w:eastAsia="DengXian" w:hAnsi="DengXian"/>
          <w:sz w:val="24"/>
          <w:szCs w:val="24"/>
          <w:lang w:eastAsia="zh-CN"/>
        </w:rPr>
      </w:pPr>
      <w:r w:rsidRPr="00B86BDB">
        <w:rPr>
          <w:rFonts w:ascii="DengXian" w:eastAsia="DengXian" w:hAnsi="DengXian"/>
          <w:noProof/>
          <w:sz w:val="24"/>
          <w:szCs w:val="24"/>
        </w:rPr>
        <w:drawing>
          <wp:inline distT="0" distB="0" distL="0" distR="0" wp14:anchorId="514F383D" wp14:editId="7D25BDAE">
            <wp:extent cx="5731510" cy="3357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5D39" w14:textId="77777777" w:rsidR="00B86BDB" w:rsidRPr="00B86BDB" w:rsidRDefault="00B86BDB" w:rsidP="00B86BDB">
      <w:pPr>
        <w:rPr>
          <w:rFonts w:ascii="DengXian" w:eastAsia="DengXian" w:hAnsi="DengXian"/>
          <w:sz w:val="24"/>
          <w:szCs w:val="24"/>
          <w:lang w:eastAsia="zh-CN"/>
        </w:rPr>
      </w:pP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据依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：一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个关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系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内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部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属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性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与属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性之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间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的一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种约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束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关</w:t>
      </w:r>
      <w:r w:rsidRPr="00B86BDB">
        <w:rPr>
          <w:rFonts w:ascii="DengXian" w:eastAsia="DengXian" w:hAnsi="DengXian" w:cs="맑은 고딕" w:hint="eastAsia"/>
          <w:sz w:val="24"/>
          <w:szCs w:val="24"/>
          <w:lang w:eastAsia="zh-CN"/>
        </w:rPr>
        <w:t>系</w:t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  <w:t>（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这种约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束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关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系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说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通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过属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性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间值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的相等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与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否体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出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来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的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据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间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的相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关联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系）</w:t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据之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间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的函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赖导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致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插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入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异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常、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删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除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异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常、更新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异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常、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/>
          <w:sz w:val="24"/>
          <w:szCs w:val="24"/>
          <w:lang w:eastAsia="zh-CN"/>
        </w:rPr>
        <w:t>据冗余</w:t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  <w:t>所以通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过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分解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关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系模式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来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消除其中不适合的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据依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。</w:t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规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范化程度：第一范式、第二范式、第三范式和第四范式</w:t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/>
          <w:sz w:val="24"/>
          <w:szCs w:val="24"/>
          <w:lang w:eastAsia="zh-CN"/>
        </w:rPr>
        <w:br/>
        <w:t>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：函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、平凡函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赖与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非平凡函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、完全函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赖与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部分函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、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传递</w:t>
      </w:r>
      <w:r w:rsidRPr="00B86BDB">
        <w:rPr>
          <w:rFonts w:ascii="DengXian" w:eastAsia="DengXian" w:hAnsi="DengXian"/>
          <w:sz w:val="24"/>
          <w:szCs w:val="24"/>
          <w:lang w:eastAsia="zh-CN"/>
        </w:rPr>
        <w:t>函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数</w:t>
      </w:r>
      <w:r w:rsidRPr="00B86BDB">
        <w:rPr>
          <w:rFonts w:ascii="DengXian" w:eastAsia="DengXian" w:hAnsi="DengXian" w:hint="eastAsia"/>
          <w:sz w:val="24"/>
          <w:szCs w:val="24"/>
          <w:lang w:eastAsia="zh-CN"/>
        </w:rPr>
        <w:t>依</w:t>
      </w:r>
      <w:r w:rsidRPr="00B86BDB">
        <w:rPr>
          <w:rFonts w:ascii="DengXian" w:eastAsia="DengXian" w:hAnsi="DengXian" w:cs="새굴림" w:hint="eastAsia"/>
          <w:sz w:val="24"/>
          <w:szCs w:val="24"/>
          <w:lang w:eastAsia="zh-CN"/>
        </w:rPr>
        <w:t>赖</w:t>
      </w:r>
    </w:p>
    <w:p w14:paraId="6D9D8E59" w14:textId="77777777" w:rsidR="00B86BDB" w:rsidRPr="00B86BDB" w:rsidRDefault="00B86BDB">
      <w:pPr>
        <w:rPr>
          <w:rFonts w:ascii="DengXian" w:eastAsia="DengXian" w:hAnsi="DengXian"/>
          <w:sz w:val="24"/>
          <w:szCs w:val="24"/>
          <w:lang w:eastAsia="zh-CN"/>
        </w:rPr>
      </w:pPr>
      <w:r w:rsidRPr="00B86BDB">
        <w:rPr>
          <w:rFonts w:ascii="DengXian" w:eastAsia="DengXian" w:hAnsi="DengXian"/>
          <w:sz w:val="24"/>
          <w:szCs w:val="24"/>
          <w:lang w:eastAsia="zh-CN"/>
        </w:rPr>
        <w:br/>
      </w:r>
      <w:r w:rsidRPr="00B86BDB">
        <w:rPr>
          <w:rFonts w:ascii="DengXian" w:eastAsia="DengXian" w:hAnsi="DengXian"/>
          <w:noProof/>
          <w:sz w:val="24"/>
          <w:szCs w:val="24"/>
        </w:rPr>
        <w:lastRenderedPageBreak/>
        <w:drawing>
          <wp:inline distT="0" distB="0" distL="0" distR="0" wp14:anchorId="6B57F1AF" wp14:editId="37175908">
            <wp:extent cx="6121400" cy="7141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34" cy="7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sz w:val="24"/>
          <w:szCs w:val="24"/>
        </w:rPr>
        <w:br/>
      </w:r>
      <w:r w:rsidRPr="00B86BDB">
        <w:rPr>
          <w:rFonts w:ascii="DengXian" w:eastAsia="DengXian" w:hAnsi="DengXian"/>
          <w:noProof/>
          <w:sz w:val="24"/>
          <w:szCs w:val="24"/>
        </w:rPr>
        <w:drawing>
          <wp:inline distT="0" distB="0" distL="0" distR="0" wp14:anchorId="77BF03FA" wp14:editId="2708FA50">
            <wp:extent cx="3354276" cy="3307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82" cy="331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F30C" w14:textId="77777777" w:rsidR="00B86BDB" w:rsidRPr="00B86BDB" w:rsidRDefault="00B86BDB">
      <w:pPr>
        <w:rPr>
          <w:rFonts w:ascii="DengXian" w:eastAsia="DengXian" w:hAnsi="DengXian"/>
          <w:sz w:val="24"/>
          <w:szCs w:val="24"/>
        </w:rPr>
      </w:pPr>
      <w:r w:rsidRPr="00B86BDB">
        <w:rPr>
          <w:rFonts w:ascii="DengXian" w:eastAsia="DengXian" w:hAnsi="DengXian"/>
          <w:noProof/>
          <w:sz w:val="24"/>
          <w:szCs w:val="24"/>
        </w:rPr>
        <w:drawing>
          <wp:inline distT="0" distB="0" distL="0" distR="0" wp14:anchorId="4CFA21F3" wp14:editId="7FD47014">
            <wp:extent cx="3726180" cy="1544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69" cy="154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FC68" w14:textId="13DCA01C" w:rsidR="00B86BDB" w:rsidRPr="00B86BDB" w:rsidRDefault="00B86BDB">
      <w:pPr>
        <w:rPr>
          <w:rFonts w:ascii="DengXian" w:eastAsia="DengXian" w:hAnsi="DengXian"/>
          <w:sz w:val="24"/>
          <w:szCs w:val="24"/>
          <w:lang w:eastAsia="zh-CN"/>
        </w:rPr>
      </w:pPr>
      <w:r w:rsidRPr="00B86BDB">
        <w:rPr>
          <w:rFonts w:ascii="DengXian" w:eastAsia="DengXian" w:hAnsi="DengXian"/>
          <w:noProof/>
          <w:sz w:val="24"/>
          <w:szCs w:val="24"/>
        </w:rPr>
        <w:drawing>
          <wp:inline distT="0" distB="0" distL="0" distR="0" wp14:anchorId="37D9504B" wp14:editId="1EA88947">
            <wp:extent cx="4328160" cy="15133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926" cy="151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sz w:val="24"/>
          <w:szCs w:val="24"/>
        </w:rPr>
        <w:br/>
      </w:r>
      <w:r w:rsidRPr="00B86BDB">
        <w:rPr>
          <w:rFonts w:ascii="DengXian" w:eastAsia="DengXian" w:hAnsi="DengXian"/>
          <w:sz w:val="24"/>
          <w:szCs w:val="24"/>
        </w:rPr>
        <w:br/>
      </w:r>
      <w:r w:rsidRPr="00B86BDB">
        <w:rPr>
          <w:rFonts w:ascii="DengXian" w:eastAsia="DengXian" w:hAnsi="DengXian"/>
          <w:sz w:val="24"/>
          <w:szCs w:val="24"/>
        </w:rPr>
        <w:br/>
      </w:r>
    </w:p>
    <w:p w14:paraId="11F71AEE" w14:textId="4FD0DE3F" w:rsidR="00B86BDB" w:rsidRPr="00B86BDB" w:rsidRDefault="00B86BDB">
      <w:pPr>
        <w:rPr>
          <w:rFonts w:ascii="DengXian" w:eastAsia="DengXian" w:hAnsi="DengXian"/>
          <w:sz w:val="24"/>
          <w:szCs w:val="24"/>
          <w:lang w:eastAsia="zh-CN"/>
        </w:rPr>
      </w:pPr>
    </w:p>
    <w:p w14:paraId="1D87E79C" w14:textId="77777777" w:rsidR="00B86BDB" w:rsidRPr="00B86BDB" w:rsidRDefault="00B86BDB" w:rsidP="00B86BDB">
      <w:pPr>
        <w:pStyle w:val="a3"/>
        <w:rPr>
          <w:rFonts w:ascii="DengXian" w:eastAsia="DengXian" w:hAnsi="DengXian"/>
          <w:color w:val="252525"/>
          <w:lang w:eastAsia="zh-CN"/>
        </w:rPr>
      </w:pPr>
      <w:r w:rsidRPr="00B86BDB">
        <w:rPr>
          <w:rFonts w:ascii="DengXian" w:eastAsia="DengXian" w:hAnsi="DengXian"/>
          <w:noProof/>
        </w:rPr>
        <w:lastRenderedPageBreak/>
        <w:drawing>
          <wp:inline distT="0" distB="0" distL="0" distR="0" wp14:anchorId="36D7EBAB" wp14:editId="1AD675D8">
            <wp:extent cx="3337560" cy="20463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224" cy="20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noProof/>
        </w:rPr>
        <w:drawing>
          <wp:inline distT="0" distB="0" distL="0" distR="0" wp14:anchorId="4B8B30A7" wp14:editId="2BF23A2F">
            <wp:extent cx="4008120" cy="16465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32" cy="16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noProof/>
        </w:rPr>
        <w:drawing>
          <wp:inline distT="0" distB="0" distL="0" distR="0" wp14:anchorId="0D5237AC" wp14:editId="5739D6B9">
            <wp:extent cx="5731510" cy="1449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BEC8" w14:textId="01CD03DF" w:rsidR="00B86BDB" w:rsidRPr="00B86BDB" w:rsidRDefault="00B86BDB" w:rsidP="00B86BDB">
      <w:pPr>
        <w:pStyle w:val="a3"/>
        <w:rPr>
          <w:rFonts w:ascii="DengXian" w:eastAsia="DengXian" w:hAnsi="DengXian"/>
          <w:color w:val="252525"/>
          <w:lang w:eastAsia="zh-CN"/>
        </w:rPr>
      </w:pP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超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/>
          <w:color w:val="252525"/>
          <w:lang w:eastAsia="zh-CN"/>
        </w:rPr>
        <w:t>：是一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或多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个属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性的集合，超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中的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这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些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性可以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让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我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们这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个实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体集中唯一地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标识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个实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体</w:t>
      </w:r>
      <w:r w:rsidRPr="00B86BDB">
        <w:rPr>
          <w:rFonts w:ascii="DengXian" w:eastAsia="DengXian" w:hAnsi="DengXian"/>
          <w:color w:val="252525"/>
          <w:lang w:eastAsia="zh-CN"/>
        </w:rPr>
        <w:t>。</w:t>
      </w:r>
    </w:p>
    <w:p w14:paraId="311A3E55" w14:textId="0FA21ACD" w:rsidR="00B86BDB" w:rsidRPr="00B86BDB" w:rsidRDefault="00B86BDB" w:rsidP="00B86BDB">
      <w:pPr>
        <w:pStyle w:val="a3"/>
        <w:rPr>
          <w:rFonts w:ascii="DengXian" w:eastAsia="DengXian" w:hAnsi="DengXian" w:hint="eastAsia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26F41504" wp14:editId="67C37347">
            <wp:extent cx="6210423" cy="510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077" cy="5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</w:p>
    <w:p w14:paraId="0D4A36EE" w14:textId="732A0CCB" w:rsidR="00B86BDB" w:rsidRPr="00B86BDB" w:rsidRDefault="00B86BDB" w:rsidP="00B86BDB">
      <w:pPr>
        <w:pStyle w:val="a3"/>
        <w:rPr>
          <w:rFonts w:ascii="DengXian" w:eastAsia="DengXian" w:hAnsi="DengXian"/>
          <w:color w:val="252525"/>
          <w:lang w:eastAsia="zh-CN"/>
        </w:rPr>
      </w:pPr>
      <w:r w:rsidRPr="00B86BDB">
        <w:rPr>
          <w:rFonts w:ascii="DengXian" w:eastAsia="DengXian" w:hAnsi="DengXian"/>
          <w:color w:val="252525"/>
          <w:lang w:eastAsia="zh-CN"/>
        </w:rPr>
        <w:t>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：候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小的超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集，也就是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它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地任意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真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子集都不是超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，而他本身是超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/>
          <w:color w:val="252525"/>
          <w:lang w:eastAsia="zh-CN"/>
        </w:rPr>
        <w:t>。</w:t>
      </w:r>
    </w:p>
    <w:p w14:paraId="2F39BAC3" w14:textId="327C0011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532F6F07" wp14:editId="187097CB">
            <wp:extent cx="6252556" cy="4495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04" cy="45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</w:p>
    <w:p w14:paraId="5A1B644A" w14:textId="67E35C19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</w:p>
    <w:p w14:paraId="027E25B3" w14:textId="3C78EF69" w:rsidR="00B86BDB" w:rsidRPr="00B86BDB" w:rsidRDefault="00B86BDB" w:rsidP="00B86BDB">
      <w:pPr>
        <w:pStyle w:val="a3"/>
        <w:rPr>
          <w:rFonts w:ascii="DengXian" w:eastAsia="DengXian" w:hAnsi="DengXian"/>
          <w:color w:val="252525"/>
          <w:lang w:eastAsia="zh-CN"/>
        </w:rPr>
      </w:pPr>
      <w:r w:rsidRPr="00B86BDB">
        <w:rPr>
          <w:rFonts w:ascii="DengXian" w:eastAsia="DengXian" w:hAnsi="DengXian"/>
          <w:color w:val="252525"/>
          <w:lang w:eastAsia="zh-CN"/>
        </w:rPr>
        <w:lastRenderedPageBreak/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：</w:t>
      </w:r>
      <w:proofErr w:type="gramStart"/>
      <w:r w:rsidRPr="00B86BDB">
        <w:rPr>
          <w:rFonts w:ascii="DengXian" w:eastAsia="DengXian" w:hAnsi="DengXian" w:cs="맑은 고딕" w:hint="eastAsia"/>
          <w:color w:val="252525"/>
          <w:lang w:eastAsia="zh-CN"/>
        </w:rPr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键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地意思</w:t>
      </w:r>
      <w:proofErr w:type="gramEnd"/>
      <w:r w:rsidRPr="00B86BDB">
        <w:rPr>
          <w:rFonts w:ascii="DengXian" w:eastAsia="DengXian" w:hAnsi="DengXian" w:cs="맑은 고딕" w:hint="eastAsia"/>
          <w:color w:val="252525"/>
          <w:lang w:eastAsia="zh-CN"/>
        </w:rPr>
        <w:t>，</w:t>
      </w:r>
      <w:proofErr w:type="gramStart"/>
      <w:r w:rsidRPr="00B86BDB">
        <w:rPr>
          <w:rFonts w:ascii="DengXian" w:eastAsia="DengXian" w:hAnsi="DengXian" w:cs="맑은 고딕" w:hint="eastAsia"/>
          <w:color w:val="252525"/>
          <w:lang w:eastAsia="zh-CN"/>
        </w:rPr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</w:t>
      </w:r>
      <w:proofErr w:type="gramEnd"/>
      <w:r w:rsidRPr="00B86BDB">
        <w:rPr>
          <w:rFonts w:ascii="DengXian" w:eastAsia="DengXian" w:hAnsi="DengXian" w:cs="맑은 고딕" w:hint="eastAsia"/>
          <w:color w:val="252525"/>
          <w:lang w:eastAsia="zh-CN"/>
        </w:rPr>
        <w:t>被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用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来这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个关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系中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区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分不同元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组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的候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。也就是</w:t>
      </w:r>
      <w:proofErr w:type="gramStart"/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</w:t>
      </w:r>
      <w:proofErr w:type="gramEnd"/>
      <w:r w:rsidRPr="00B86BDB">
        <w:rPr>
          <w:rFonts w:ascii="DengXian" w:eastAsia="DengXian" w:hAnsi="DengXian" w:cs="맑은 고딕" w:hint="eastAsia"/>
          <w:color w:val="252525"/>
          <w:lang w:eastAsia="zh-CN"/>
        </w:rPr>
        <w:t>任意一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个会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。</w:t>
      </w:r>
      <w:proofErr w:type="gramStart"/>
      <w:r w:rsidRPr="00B86BDB">
        <w:rPr>
          <w:rFonts w:ascii="DengXian" w:eastAsia="DengXian" w:hAnsi="DengXian" w:cs="맑은 고딕" w:hint="eastAsia"/>
          <w:color w:val="252525"/>
          <w:lang w:eastAsia="zh-CN"/>
        </w:rPr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是</w:t>
      </w:r>
      <w:proofErr w:type="gramEnd"/>
      <w:r w:rsidRPr="00B86BDB">
        <w:rPr>
          <w:rFonts w:ascii="DengXian" w:eastAsia="DengXian" w:hAnsi="DengXian" w:cs="맑은 고딕" w:hint="eastAsia"/>
          <w:color w:val="252525"/>
          <w:lang w:eastAsia="zh-CN"/>
        </w:rPr>
        <w:t>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/>
          <w:color w:val="252525"/>
          <w:lang w:eastAsia="zh-CN"/>
        </w:rPr>
        <w:t>{a}，{</w:t>
      </w:r>
      <w:proofErr w:type="spellStart"/>
      <w:r w:rsidRPr="00B86BDB">
        <w:rPr>
          <w:rFonts w:ascii="DengXian" w:eastAsia="DengXian" w:hAnsi="DengXian"/>
          <w:color w:val="252525"/>
          <w:lang w:eastAsia="zh-CN"/>
        </w:rPr>
        <w:t>c,d</w:t>
      </w:r>
      <w:proofErr w:type="spellEnd"/>
      <w:r w:rsidRPr="00B86BDB">
        <w:rPr>
          <w:rFonts w:ascii="DengXian" w:eastAsia="DengXian" w:hAnsi="DengXian"/>
          <w:color w:val="252525"/>
          <w:lang w:eastAsia="zh-CN"/>
        </w:rPr>
        <w:t>}中的其中一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。只能有一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。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性和非主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性：包含</w:t>
      </w:r>
      <w:proofErr w:type="gramStart"/>
      <w:r w:rsidRPr="00B86BDB">
        <w:rPr>
          <w:rFonts w:ascii="DengXian" w:eastAsia="DengXian" w:hAnsi="DengXian" w:cs="새굴림" w:hint="eastAsia"/>
          <w:color w:val="252525"/>
          <w:lang w:eastAsia="zh-CN"/>
        </w:rPr>
        <w:t>这</w:t>
      </w:r>
      <w:r w:rsidRPr="00B86BDB">
        <w:rPr>
          <w:rFonts w:ascii="DengXian" w:eastAsia="DengXian" w:hAnsi="DengXian" w:hint="eastAsia"/>
          <w:color w:val="252525"/>
          <w:lang w:eastAsia="zh-CN"/>
        </w:rPr>
        <w:t>任何</w:t>
      </w:r>
      <w:proofErr w:type="gramEnd"/>
      <w:r w:rsidRPr="00B86BDB">
        <w:rPr>
          <w:rFonts w:ascii="DengXian" w:eastAsia="DengXian" w:hAnsi="DengXian" w:hint="eastAsia"/>
          <w:color w:val="252525"/>
          <w:lang w:eastAsia="zh-CN"/>
        </w:rPr>
        <w:t>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hint="eastAsia"/>
          <w:color w:val="252525"/>
          <w:lang w:eastAsia="zh-CN"/>
        </w:rPr>
        <w:t>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hint="eastAsia"/>
          <w:color w:val="252525"/>
          <w:lang w:eastAsia="zh-CN"/>
        </w:rPr>
        <w:t>中的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称为</w:t>
      </w:r>
      <w:r w:rsidRPr="00B86BDB">
        <w:rPr>
          <w:rFonts w:ascii="DengXian" w:eastAsia="DengXian" w:hAnsi="DengXian" w:hint="eastAsia"/>
          <w:color w:val="252525"/>
          <w:lang w:eastAsia="zh-CN"/>
        </w:rPr>
        <w:t>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性（</w:t>
      </w:r>
      <w:r w:rsidRPr="00B86BDB">
        <w:rPr>
          <w:rFonts w:ascii="DengXian" w:eastAsia="DengXian" w:hAnsi="DengXian"/>
          <w:color w:val="252525"/>
          <w:lang w:eastAsia="zh-CN"/>
        </w:rPr>
        <w:t>prime attribute)，不包含</w:t>
      </w:r>
      <w:proofErr w:type="gramStart"/>
      <w:r w:rsidRPr="00B86BDB">
        <w:rPr>
          <w:rFonts w:ascii="DengXian" w:eastAsia="DengXian" w:hAnsi="DengXian" w:cs="새굴림" w:hint="eastAsia"/>
          <w:color w:val="252525"/>
          <w:lang w:eastAsia="zh-CN"/>
        </w:rPr>
        <w:t>这</w:t>
      </w:r>
      <w:r w:rsidRPr="00B86BDB">
        <w:rPr>
          <w:rFonts w:ascii="DengXian" w:eastAsia="DengXian" w:hAnsi="DengXian" w:hint="eastAsia"/>
          <w:color w:val="252525"/>
          <w:lang w:eastAsia="zh-CN"/>
        </w:rPr>
        <w:t>任何</w:t>
      </w:r>
      <w:proofErr w:type="gramEnd"/>
      <w:r w:rsidRPr="00B86BDB">
        <w:rPr>
          <w:rFonts w:ascii="DengXian" w:eastAsia="DengXian" w:hAnsi="DengXian" w:hint="eastAsia"/>
          <w:color w:val="252525"/>
          <w:lang w:eastAsia="zh-CN"/>
        </w:rPr>
        <w:t>候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选码</w:t>
      </w:r>
      <w:r w:rsidRPr="00B86BDB">
        <w:rPr>
          <w:rFonts w:ascii="DengXian" w:eastAsia="DengXian" w:hAnsi="DengXian" w:hint="eastAsia"/>
          <w:color w:val="252525"/>
          <w:lang w:eastAsia="zh-CN"/>
        </w:rPr>
        <w:t>中的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称为</w:t>
      </w:r>
      <w:r w:rsidRPr="00B86BDB">
        <w:rPr>
          <w:rFonts w:ascii="DengXian" w:eastAsia="DengXian" w:hAnsi="DengXian" w:hint="eastAsia"/>
          <w:color w:val="252525"/>
          <w:lang w:eastAsia="zh-CN"/>
        </w:rPr>
        <w:t>非主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性（</w:t>
      </w:r>
      <w:r w:rsidRPr="00B86BDB">
        <w:rPr>
          <w:rFonts w:ascii="DengXian" w:eastAsia="DengXian" w:hAnsi="DengXian"/>
          <w:color w:val="252525"/>
          <w:lang w:eastAsia="zh-CN"/>
        </w:rPr>
        <w:t>Nonprime attribute)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外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hint="eastAsia"/>
          <w:color w:val="252525"/>
          <w:lang w:eastAsia="zh-CN"/>
        </w:rPr>
        <w:t>？？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全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/>
          <w:color w:val="252525"/>
          <w:lang w:eastAsia="zh-CN"/>
        </w:rPr>
        <w:t>:整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组</w:t>
      </w:r>
      <w:r w:rsidRPr="00B86BDB">
        <w:rPr>
          <w:rFonts w:ascii="DengXian" w:eastAsia="DengXian" w:hAnsi="DengXian" w:hint="eastAsia"/>
          <w:color w:val="252525"/>
          <w:lang w:eastAsia="zh-CN"/>
        </w:rPr>
        <w:t>是主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hint="eastAsia"/>
          <w:color w:val="252525"/>
          <w:lang w:eastAsia="zh-CN"/>
        </w:rPr>
        <w:t>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称为</w:t>
      </w:r>
      <w:r w:rsidRPr="00B86BDB">
        <w:rPr>
          <w:rFonts w:ascii="DengXian" w:eastAsia="DengXian" w:hAnsi="DengXian" w:hint="eastAsia"/>
          <w:color w:val="252525"/>
          <w:lang w:eastAsia="zh-CN"/>
        </w:rPr>
        <w:t>全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hint="eastAsia"/>
          <w:color w:val="252525"/>
          <w:lang w:eastAsia="zh-CN"/>
        </w:rPr>
        <w:t>（</w:t>
      </w:r>
      <w:r w:rsidRPr="00B86BDB">
        <w:rPr>
          <w:rFonts w:ascii="DengXian" w:eastAsia="DengXian" w:hAnsi="DengXian"/>
          <w:color w:val="252525"/>
          <w:lang w:eastAsia="zh-CN"/>
        </w:rPr>
        <w:t>All-key)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范式：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范式的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种类</w:t>
      </w:r>
      <w:r w:rsidRPr="00B86BDB">
        <w:rPr>
          <w:rFonts w:ascii="DengXian" w:eastAsia="DengXian" w:hAnsi="DengXian" w:hint="eastAsia"/>
          <w:color w:val="252525"/>
          <w:lang w:eastAsia="zh-CN"/>
        </w:rPr>
        <w:t>：第一范式、第二范式、第三范式、</w:t>
      </w:r>
      <w:r w:rsidRPr="00B86BDB">
        <w:rPr>
          <w:rFonts w:ascii="DengXian" w:eastAsia="DengXian" w:hAnsi="DengXian"/>
          <w:color w:val="252525"/>
          <w:lang w:eastAsia="zh-CN"/>
        </w:rPr>
        <w:t>BC范式、第四范式、第五范式</w:t>
      </w:r>
    </w:p>
    <w:p w14:paraId="4BDBA531" w14:textId="44CFF632" w:rsidR="00B86BDB" w:rsidRPr="00B86BDB" w:rsidRDefault="00B86BDB" w:rsidP="00B86BDB">
      <w:pPr>
        <w:pStyle w:val="a3"/>
        <w:rPr>
          <w:rFonts w:ascii="DengXian" w:eastAsia="DengXian" w:hAnsi="DengXian"/>
          <w:color w:val="252525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047DC1CF" wp14:editId="194DB26C">
            <wp:extent cx="4602446" cy="678180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23" cy="68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1NF的定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义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：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1NF指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据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库</w:t>
      </w:r>
      <w:r w:rsidRPr="00B86BDB">
        <w:rPr>
          <w:rFonts w:ascii="DengXian" w:eastAsia="DengXian" w:hAnsi="DengXian" w:hint="eastAsia"/>
          <w:color w:val="252525"/>
          <w:lang w:eastAsia="zh-CN"/>
        </w:rPr>
        <w:t>表的每一列都是不可分割的基本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据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项</w:t>
      </w:r>
      <w:r w:rsidRPr="00B86BDB">
        <w:rPr>
          <w:rFonts w:ascii="DengXian" w:eastAsia="DengXian" w:hAnsi="DengXian" w:hint="eastAsia"/>
          <w:color w:val="252525"/>
          <w:lang w:eastAsia="zh-CN"/>
        </w:rPr>
        <w:t>，同一列中不能有多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个值</w:t>
      </w:r>
      <w:r w:rsidRPr="00B86BDB">
        <w:rPr>
          <w:rFonts w:ascii="DengXian" w:eastAsia="DengXian" w:hAnsi="DengXian" w:hint="eastAsia"/>
          <w:color w:val="252525"/>
          <w:lang w:eastAsia="zh-CN"/>
        </w:rPr>
        <w:t>，即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实</w:t>
      </w:r>
      <w:r w:rsidRPr="00B86BDB">
        <w:rPr>
          <w:rFonts w:ascii="DengXian" w:eastAsia="DengXian" w:hAnsi="DengXian" w:hint="eastAsia"/>
          <w:color w:val="252525"/>
          <w:lang w:eastAsia="zh-CN"/>
        </w:rPr>
        <w:t>体中的某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性不能有多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proofErr w:type="gramStart"/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或者</w:t>
      </w:r>
      <w:proofErr w:type="gramEnd"/>
      <w:r w:rsidRPr="00B86BDB">
        <w:rPr>
          <w:rFonts w:ascii="DengXian" w:eastAsia="DengXian" w:hAnsi="DengXian" w:hint="eastAsia"/>
          <w:color w:val="252525"/>
          <w:lang w:eastAsia="zh-CN"/>
        </w:rPr>
        <w:t>不能有重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复</w:t>
      </w:r>
      <w:r w:rsidRPr="00B86BDB">
        <w:rPr>
          <w:rFonts w:ascii="DengXian" w:eastAsia="DengXian" w:hAnsi="DengXian" w:hint="eastAsia"/>
          <w:color w:val="252525"/>
          <w:lang w:eastAsia="zh-CN"/>
        </w:rPr>
        <w:t>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性弊端：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·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据的冗余很大，有大量的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据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会</w:t>
      </w:r>
      <w:r w:rsidRPr="00B86BDB">
        <w:rPr>
          <w:rFonts w:ascii="DengXian" w:eastAsia="DengXian" w:hAnsi="DengXian" w:hint="eastAsia"/>
          <w:color w:val="252525"/>
          <w:lang w:eastAsia="zh-CN"/>
        </w:rPr>
        <w:t>重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复</w:t>
      </w:r>
      <w:r w:rsidRPr="00B86BDB">
        <w:rPr>
          <w:rFonts w:ascii="DengXian" w:eastAsia="DengXian" w:hAnsi="DengXian" w:hint="eastAsia"/>
          <w:color w:val="252525"/>
          <w:lang w:eastAsia="zh-CN"/>
        </w:rPr>
        <w:t>，</w:t>
      </w:r>
      <w:proofErr w:type="gramStart"/>
      <w:r w:rsidRPr="00B86BDB">
        <w:rPr>
          <w:rFonts w:ascii="DengXian" w:eastAsia="DengXian" w:hAnsi="DengXian" w:hint="eastAsia"/>
          <w:color w:val="252525"/>
          <w:lang w:eastAsia="zh-CN"/>
        </w:rPr>
        <w:t>重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复</w:t>
      </w:r>
      <w:r w:rsidRPr="00B86BDB">
        <w:rPr>
          <w:rFonts w:ascii="DengXian" w:eastAsia="DengXian" w:hAnsi="DengXian" w:hint="eastAsia"/>
          <w:color w:val="252525"/>
          <w:lang w:eastAsia="zh-CN"/>
        </w:rPr>
        <w:t>占</w:t>
      </w:r>
      <w:proofErr w:type="gramEnd"/>
      <w:r w:rsidRPr="00B86BDB">
        <w:rPr>
          <w:rFonts w:ascii="DengXian" w:eastAsia="DengXian" w:hAnsi="DengXian" w:hint="eastAsia"/>
          <w:color w:val="252525"/>
          <w:lang w:eastAsia="zh-CN"/>
        </w:rPr>
        <w:t>空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间</w:t>
      </w:r>
      <w:r w:rsidRPr="00B86BDB">
        <w:rPr>
          <w:rFonts w:ascii="DengXian" w:eastAsia="DengXian" w:hAnsi="DengXian" w:hint="eastAsia"/>
          <w:color w:val="252525"/>
          <w:lang w:eastAsia="zh-CN"/>
        </w:rPr>
        <w:t>。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·字段名确定了，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插</w:t>
      </w:r>
      <w:r w:rsidRPr="00B86BDB">
        <w:rPr>
          <w:rFonts w:ascii="DengXian" w:eastAsia="DengXian" w:hAnsi="DengXian" w:hint="eastAsia"/>
          <w:color w:val="252525"/>
          <w:lang w:eastAsia="zh-CN"/>
        </w:rPr>
        <w:t>入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据的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时</w:t>
      </w:r>
      <w:r w:rsidRPr="00B86BDB">
        <w:rPr>
          <w:rFonts w:ascii="DengXian" w:eastAsia="DengXian" w:hAnsi="DengXian" w:hint="eastAsia"/>
          <w:color w:val="252525"/>
          <w:lang w:eastAsia="zh-CN"/>
        </w:rPr>
        <w:t>候但其他有些字段无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就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会</w:t>
      </w:r>
      <w:r w:rsidRPr="00B86BDB">
        <w:rPr>
          <w:rFonts w:ascii="DengXian" w:eastAsia="DengXian" w:hAnsi="DengXian" w:hint="eastAsia"/>
          <w:color w:val="252525"/>
          <w:lang w:eastAsia="zh-CN"/>
        </w:rPr>
        <w:t>造成一些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问题</w:t>
      </w:r>
      <w:r w:rsidRPr="00B86BDB">
        <w:rPr>
          <w:rFonts w:ascii="DengXian" w:eastAsia="DengXian" w:hAnsi="DengXian" w:hint="eastAsia"/>
          <w:color w:val="252525"/>
          <w:lang w:eastAsia="zh-CN"/>
        </w:rPr>
        <w:t>。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·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删</w:t>
      </w:r>
      <w:r w:rsidRPr="00B86BDB">
        <w:rPr>
          <w:rFonts w:ascii="DengXian" w:eastAsia="DengXian" w:hAnsi="DengXian" w:hint="eastAsia"/>
          <w:color w:val="252525"/>
          <w:lang w:eastAsia="zh-CN"/>
        </w:rPr>
        <w:t>除某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hint="eastAsia"/>
          <w:color w:val="252525"/>
          <w:lang w:eastAsia="zh-CN"/>
        </w:rPr>
        <w:t>字段具体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时</w:t>
      </w:r>
      <w:r w:rsidRPr="00B86BDB">
        <w:rPr>
          <w:rFonts w:ascii="DengXian" w:eastAsia="DengXian" w:hAnsi="DengXian" w:hint="eastAsia"/>
          <w:color w:val="252525"/>
          <w:lang w:eastAsia="zh-CN"/>
        </w:rPr>
        <w:t>候，相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应</w:t>
      </w:r>
      <w:r w:rsidRPr="00B86BDB">
        <w:rPr>
          <w:rFonts w:ascii="DengXian" w:eastAsia="DengXian" w:hAnsi="DengXian" w:hint="eastAsia"/>
          <w:color w:val="252525"/>
          <w:lang w:eastAsia="zh-CN"/>
        </w:rPr>
        <w:t>的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并联</w:t>
      </w:r>
      <w:r w:rsidRPr="00B86BDB">
        <w:rPr>
          <w:rFonts w:ascii="DengXian" w:eastAsia="DengXian" w:hAnsi="DengXian" w:hint="eastAsia"/>
          <w:color w:val="252525"/>
          <w:lang w:eastAsia="zh-CN"/>
        </w:rPr>
        <w:t>字段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会</w:t>
      </w:r>
      <w:r w:rsidRPr="00B86BDB">
        <w:rPr>
          <w:rFonts w:ascii="DengXian" w:eastAsia="DengXian" w:hAnsi="DengXian" w:hint="eastAsia"/>
          <w:color w:val="252525"/>
          <w:lang w:eastAsia="zh-CN"/>
        </w:rPr>
        <w:t>受到影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响</w:t>
      </w:r>
      <w:r w:rsidRPr="00B86BDB">
        <w:rPr>
          <w:rFonts w:ascii="DengXian" w:eastAsia="DengXian" w:hAnsi="DengXian" w:hint="eastAsia"/>
          <w:color w:val="252525"/>
          <w:lang w:eastAsia="zh-CN"/>
        </w:rPr>
        <w:t>。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2NF的定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义</w:t>
      </w:r>
      <w:r w:rsidRPr="00B86BDB">
        <w:rPr>
          <w:rFonts w:ascii="DengXian" w:eastAsia="DengXian" w:hAnsi="DengXian" w:hint="eastAsia"/>
          <w:color w:val="252525"/>
          <w:lang w:eastAsia="zh-CN"/>
        </w:rPr>
        <w:t>：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若R是1NF，且每一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hint="eastAsia"/>
          <w:color w:val="252525"/>
          <w:lang w:eastAsia="zh-CN"/>
        </w:rPr>
        <w:t>非主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性完全函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 w:hint="eastAsia"/>
          <w:color w:val="252525"/>
          <w:lang w:eastAsia="zh-CN"/>
        </w:rPr>
        <w:t>于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hint="eastAsia"/>
          <w:color w:val="252525"/>
          <w:lang w:eastAsia="zh-CN"/>
        </w:rPr>
        <w:t>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则</w:t>
      </w:r>
      <w:r w:rsidRPr="00B86BDB">
        <w:rPr>
          <w:rFonts w:ascii="DengXian" w:eastAsia="DengXian" w:hAnsi="DengXian"/>
          <w:color w:val="252525"/>
          <w:lang w:eastAsia="zh-CN"/>
        </w:rPr>
        <w:t>R是2NF。</w:t>
      </w:r>
    </w:p>
    <w:p w14:paraId="7924C7FC" w14:textId="74506D1A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371C0DD9" wp14:editId="1ECFF58B">
            <wp:extent cx="5731510" cy="2780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</w:p>
    <w:p w14:paraId="4C7669E4" w14:textId="75C93BF2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</w:p>
    <w:p w14:paraId="384AB12F" w14:textId="77777777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034C7319" wp14:editId="01C5B935">
            <wp:extent cx="5731510" cy="29508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73C8" w14:textId="5671655C" w:rsidR="00B86BDB" w:rsidRPr="00B86BDB" w:rsidRDefault="00B86BDB" w:rsidP="00B86BDB">
      <w:pPr>
        <w:pStyle w:val="a3"/>
        <w:rPr>
          <w:rFonts w:ascii="DengXian" w:eastAsia="DengXian" w:hAnsi="DengXian" w:hint="eastAsia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316D6C38" wp14:editId="0FC769ED">
            <wp:extent cx="4705350" cy="165464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49" cy="165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  <w:r w:rsidRPr="00B86BDB">
        <w:rPr>
          <w:rFonts w:ascii="DengXian" w:eastAsia="DengXian" w:hAnsi="DengXian"/>
          <w:noProof/>
        </w:rPr>
        <w:drawing>
          <wp:inline distT="0" distB="0" distL="0" distR="0" wp14:anchorId="368A9DCE" wp14:editId="745255DB">
            <wp:extent cx="5731510" cy="3259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</w:p>
    <w:p w14:paraId="0519D55B" w14:textId="574A5F20" w:rsidR="00B86BDB" w:rsidRPr="00B86BDB" w:rsidRDefault="00B86BDB" w:rsidP="00B86BDB">
      <w:pPr>
        <w:pStyle w:val="a3"/>
        <w:rPr>
          <w:rFonts w:ascii="DengXian" w:eastAsia="DengXian" w:hAnsi="DengXian"/>
          <w:color w:val="252525"/>
        </w:rPr>
      </w:pPr>
      <w:r w:rsidRPr="00B86BDB">
        <w:rPr>
          <w:rFonts w:ascii="DengXian" w:eastAsia="DengXian" w:hAnsi="DengXian"/>
        </w:rPr>
        <w:lastRenderedPageBreak/>
        <w:br/>
      </w:r>
      <w:r w:rsidRPr="00B86BDB">
        <w:rPr>
          <w:rFonts w:ascii="DengXian" w:eastAsia="DengXian" w:hAnsi="DengXian"/>
          <w:color w:val="252525"/>
        </w:rPr>
        <w:t>多</w:t>
      </w:r>
      <w:r w:rsidRPr="00B86BDB">
        <w:rPr>
          <w:rFonts w:ascii="DengXian" w:eastAsia="DengXian" w:hAnsi="DengXian" w:cs="새굴림" w:hint="eastAsia"/>
          <w:color w:val="252525"/>
        </w:rPr>
        <w:t>值</w:t>
      </w:r>
      <w:r w:rsidRPr="00B86BDB">
        <w:rPr>
          <w:rFonts w:ascii="DengXian" w:eastAsia="DengXian" w:hAnsi="DengXian" w:cs="맑은 고딕" w:hint="eastAsia"/>
          <w:color w:val="252525"/>
        </w:rPr>
        <w:t>依</w:t>
      </w:r>
      <w:r w:rsidRPr="00B86BDB">
        <w:rPr>
          <w:rFonts w:ascii="DengXian" w:eastAsia="DengXian" w:hAnsi="DengXian" w:cs="새굴림" w:hint="eastAsia"/>
          <w:color w:val="252525"/>
        </w:rPr>
        <w:t>赖</w:t>
      </w:r>
      <w:r w:rsidRPr="00B86BDB">
        <w:rPr>
          <w:rFonts w:ascii="DengXian" w:eastAsia="DengXian" w:hAnsi="DengXian"/>
          <w:color w:val="252525"/>
        </w:rPr>
        <w:t>：</w:t>
      </w:r>
    </w:p>
    <w:p w14:paraId="56A5965F" w14:textId="77777777" w:rsidR="00B86BDB" w:rsidRPr="00B86BDB" w:rsidRDefault="00B86BDB" w:rsidP="00B86BDB">
      <w:pPr>
        <w:pStyle w:val="a3"/>
        <w:rPr>
          <w:rFonts w:ascii="DengXian" w:eastAsia="DengXian" w:hAnsi="DengXia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2E11DD4A" wp14:editId="7ACEF520">
            <wp:extent cx="5731510" cy="2091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CAEE" w14:textId="77777777" w:rsidR="00B86BDB" w:rsidRPr="00B86BDB" w:rsidRDefault="00B86BDB" w:rsidP="00B86BDB">
      <w:pPr>
        <w:pStyle w:val="a3"/>
        <w:rPr>
          <w:rFonts w:ascii="DengXian" w:eastAsia="DengXian" w:hAnsi="DengXian"/>
          <w:lang w:eastAsia="zh-CN"/>
        </w:rPr>
      </w:pPr>
      <w:r w:rsidRPr="00B86BDB">
        <w:rPr>
          <w:rFonts w:ascii="DengXian" w:eastAsia="DengXian" w:hAnsi="DengXian"/>
          <w:color w:val="252525"/>
          <w:lang w:eastAsia="zh-CN"/>
        </w:rPr>
        <w:t>（平凡的多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和配平凡的多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/>
          <w:color w:val="252525"/>
          <w:lang w:eastAsia="zh-CN"/>
        </w:rPr>
        <w:t>）</w:t>
      </w:r>
    </w:p>
    <w:p w14:paraId="149382B4" w14:textId="6B156B5C" w:rsidR="00B86BDB" w:rsidRPr="00B86BDB" w:rsidRDefault="00B86BDB" w:rsidP="00B86BDB">
      <w:pPr>
        <w:pStyle w:val="a3"/>
        <w:rPr>
          <w:rFonts w:ascii="DengXian" w:eastAsia="DengXian" w:hAnsi="DengXian" w:cs="새굴림"/>
          <w:color w:val="252525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70CC3C7C" wp14:editId="5EE40C72">
            <wp:extent cx="5731510" cy="17481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4NF定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义</w:t>
      </w:r>
      <w:r w:rsidRPr="00B86BDB">
        <w:rPr>
          <w:rFonts w:ascii="DengXian" w:eastAsia="DengXian" w:hAnsi="DengXian" w:cs="맑은 고딕" w:hint="eastAsia"/>
          <w:color w:val="252525"/>
          <w:lang w:eastAsia="zh-CN"/>
        </w:rPr>
        <w:t>：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关</w:t>
      </w:r>
      <w:r w:rsidRPr="00B86BDB">
        <w:rPr>
          <w:rFonts w:ascii="DengXian" w:eastAsia="DengXian" w:hAnsi="DengXian" w:hint="eastAsia"/>
          <w:color w:val="252525"/>
          <w:lang w:eastAsia="zh-CN"/>
        </w:rPr>
        <w:t>系模式</w:t>
      </w:r>
      <w:r w:rsidRPr="00B86BDB">
        <w:rPr>
          <w:rFonts w:ascii="DengXian" w:eastAsia="DengXian" w:hAnsi="DengXian"/>
          <w:color w:val="252525"/>
          <w:lang w:eastAsia="zh-CN"/>
        </w:rPr>
        <w:t>R是1NF，如果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对</w:t>
      </w:r>
      <w:r w:rsidRPr="00B86BDB">
        <w:rPr>
          <w:rFonts w:ascii="DengXian" w:eastAsia="DengXian" w:hAnsi="DengXian" w:hint="eastAsia"/>
          <w:color w:val="252525"/>
          <w:lang w:eastAsia="zh-CN"/>
        </w:rPr>
        <w:t>于</w:t>
      </w:r>
      <w:r w:rsidRPr="00B86BDB">
        <w:rPr>
          <w:rFonts w:ascii="DengXian" w:eastAsia="DengXian" w:hAnsi="DengXian"/>
          <w:color w:val="252525"/>
          <w:lang w:eastAsia="zh-CN"/>
        </w:rPr>
        <w:t>R的</w:t>
      </w:r>
      <w:proofErr w:type="gramStart"/>
      <w:r w:rsidRPr="00B86BDB">
        <w:rPr>
          <w:rFonts w:ascii="DengXian" w:eastAsia="DengXian" w:hAnsi="DengXian"/>
          <w:color w:val="252525"/>
          <w:lang w:eastAsia="zh-CN"/>
        </w:rPr>
        <w:t>每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个</w:t>
      </w:r>
      <w:r w:rsidRPr="00B86BDB">
        <w:rPr>
          <w:rFonts w:ascii="DengXian" w:eastAsia="DengXian" w:hAnsi="DengXian" w:hint="eastAsia"/>
          <w:color w:val="252525"/>
          <w:lang w:eastAsia="zh-CN"/>
        </w:rPr>
        <w:t>非平凡</w:t>
      </w:r>
      <w:proofErr w:type="gramEnd"/>
      <w:r w:rsidRPr="00B86BDB">
        <w:rPr>
          <w:rFonts w:ascii="DengXian" w:eastAsia="DengXian" w:hAnsi="DengXian" w:hint="eastAsia"/>
          <w:color w:val="252525"/>
          <w:lang w:eastAsia="zh-CN"/>
        </w:rPr>
        <w:t>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/>
          <w:color w:val="252525"/>
          <w:lang w:eastAsia="zh-CN"/>
        </w:rPr>
        <w:t>X-&gt;-&gt;Y(Y不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属</w:t>
      </w:r>
      <w:r w:rsidRPr="00B86BDB">
        <w:rPr>
          <w:rFonts w:ascii="DengXian" w:eastAsia="DengXian" w:hAnsi="DengXian" w:hint="eastAsia"/>
          <w:color w:val="252525"/>
          <w:lang w:eastAsia="zh-CN"/>
        </w:rPr>
        <w:t>于</w:t>
      </w:r>
      <w:r w:rsidRPr="00B86BDB">
        <w:rPr>
          <w:rFonts w:ascii="DengXian" w:eastAsia="DengXian" w:hAnsi="DengXian"/>
          <w:color w:val="252525"/>
          <w:lang w:eastAsia="zh-CN"/>
        </w:rPr>
        <w:t>X），X都含有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码</w:t>
      </w:r>
      <w:r w:rsidRPr="00B86BDB">
        <w:rPr>
          <w:rFonts w:ascii="DengXian" w:eastAsia="DengXian" w:hAnsi="DengXian" w:hint="eastAsia"/>
          <w:color w:val="252525"/>
          <w:lang w:eastAsia="zh-CN"/>
        </w:rPr>
        <w:t>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则</w:t>
      </w:r>
      <w:r w:rsidRPr="00B86BDB">
        <w:rPr>
          <w:rFonts w:ascii="DengXian" w:eastAsia="DengXian" w:hAnsi="DengXian"/>
          <w:color w:val="252525"/>
          <w:lang w:eastAsia="zh-CN"/>
        </w:rPr>
        <w:t>R是4NF，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则</w:t>
      </w:r>
      <w:r w:rsidRPr="00B86BDB">
        <w:rPr>
          <w:rFonts w:ascii="DengXian" w:eastAsia="DengXian" w:hAnsi="DengXian"/>
          <w:color w:val="252525"/>
          <w:lang w:eastAsia="zh-CN"/>
        </w:rPr>
        <w:t>R是BCNF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·不允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许</w:t>
      </w:r>
      <w:r w:rsidRPr="00B86BDB">
        <w:rPr>
          <w:rFonts w:ascii="DengXian" w:eastAsia="DengXian" w:hAnsi="DengXian" w:hint="eastAsia"/>
          <w:color w:val="252525"/>
          <w:lang w:eastAsia="zh-CN"/>
        </w:rPr>
        <w:t>有非平凡且非函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 w:hint="eastAsia"/>
          <w:color w:val="252525"/>
          <w:lang w:eastAsia="zh-CN"/>
        </w:rPr>
        <w:t>的多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/>
          <w:lang w:eastAsia="zh-CN"/>
        </w:rPr>
        <w:br/>
      </w:r>
      <w:r w:rsidRPr="00B86BDB">
        <w:rPr>
          <w:rFonts w:ascii="DengXian" w:eastAsia="DengXian" w:hAnsi="DengXian"/>
          <w:color w:val="252525"/>
          <w:lang w:eastAsia="zh-CN"/>
        </w:rPr>
        <w:t>·允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许</w:t>
      </w:r>
      <w:r w:rsidRPr="00B86BDB">
        <w:rPr>
          <w:rFonts w:ascii="DengXian" w:eastAsia="DengXian" w:hAnsi="DengXian" w:hint="eastAsia"/>
          <w:color w:val="252525"/>
          <w:lang w:eastAsia="zh-CN"/>
        </w:rPr>
        <w:t>非平凡多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值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  <w:r w:rsidRPr="00B86BDB">
        <w:rPr>
          <w:rFonts w:ascii="DengXian" w:eastAsia="DengXian" w:hAnsi="DengXian" w:hint="eastAsia"/>
          <w:color w:val="252525"/>
          <w:lang w:eastAsia="zh-CN"/>
        </w:rPr>
        <w:t>是</w:t>
      </w:r>
      <w:r w:rsidRPr="00B86BDB">
        <w:rPr>
          <w:rFonts w:ascii="DengXian" w:eastAsia="DengXian" w:hAnsi="DengXian"/>
          <w:color w:val="252525"/>
          <w:lang w:eastAsia="zh-CN"/>
        </w:rPr>
        <w:t>函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数</w:t>
      </w:r>
      <w:r w:rsidRPr="00B86BDB">
        <w:rPr>
          <w:rFonts w:ascii="DengXian" w:eastAsia="DengXian" w:hAnsi="DengXian" w:hint="eastAsia"/>
          <w:color w:val="252525"/>
          <w:lang w:eastAsia="zh-CN"/>
        </w:rPr>
        <w:t>依</w:t>
      </w:r>
      <w:r w:rsidRPr="00B86BDB">
        <w:rPr>
          <w:rFonts w:ascii="DengXian" w:eastAsia="DengXian" w:hAnsi="DengXian" w:cs="새굴림" w:hint="eastAsia"/>
          <w:color w:val="252525"/>
          <w:lang w:eastAsia="zh-CN"/>
        </w:rPr>
        <w:t>赖</w:t>
      </w:r>
    </w:p>
    <w:p w14:paraId="2FC48C27" w14:textId="683B1063" w:rsidR="00B86BDB" w:rsidRPr="00B86BDB" w:rsidRDefault="00B86BDB" w:rsidP="00B86BDB">
      <w:pPr>
        <w:pStyle w:val="a3"/>
        <w:rPr>
          <w:rFonts w:ascii="DengXian" w:eastAsia="DengXian" w:hAnsi="DengXian" w:hint="eastAsia"/>
          <w:lang w:eastAsia="zh-CN"/>
        </w:rPr>
      </w:pPr>
      <w:r w:rsidRPr="00B86BDB">
        <w:rPr>
          <w:rFonts w:ascii="DengXian" w:eastAsia="DengXian" w:hAnsi="DengXian"/>
          <w:noProof/>
        </w:rPr>
        <w:drawing>
          <wp:inline distT="0" distB="0" distL="0" distR="0" wp14:anchorId="74EB73E7" wp14:editId="2D2ED2CA">
            <wp:extent cx="3295650" cy="153974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73" cy="15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DB">
        <w:rPr>
          <w:rFonts w:ascii="DengXian" w:eastAsia="DengXian" w:hAnsi="DengXian"/>
        </w:rPr>
        <w:br/>
      </w:r>
    </w:p>
    <w:p w14:paraId="5B302D42" w14:textId="7A09F553" w:rsidR="00B86BDB" w:rsidRPr="00B86BDB" w:rsidRDefault="00B86BDB" w:rsidP="00B86BDB">
      <w:pPr>
        <w:pStyle w:val="a3"/>
        <w:rPr>
          <w:rFonts w:ascii="DengXian" w:eastAsia="DengXian" w:hAnsi="DengXian" w:hint="eastAsia"/>
          <w:lang w:eastAsia="zh-CN"/>
        </w:rPr>
      </w:pPr>
      <w:r w:rsidRPr="00B86BDB">
        <w:rPr>
          <w:rFonts w:ascii="DengXian" w:eastAsia="DengXian" w:hAnsi="DengXian"/>
          <w:lang w:eastAsia="zh-CN"/>
        </w:rPr>
        <w:br/>
      </w:r>
    </w:p>
    <w:p w14:paraId="06F2203B" w14:textId="77777777" w:rsidR="00B86BDB" w:rsidRPr="00B86BDB" w:rsidRDefault="00B86BDB" w:rsidP="00B86BDB">
      <w:pPr>
        <w:pStyle w:val="a3"/>
        <w:rPr>
          <w:rFonts w:ascii="DengXian" w:eastAsia="DengXian" w:hAnsi="DengXian"/>
        </w:rPr>
      </w:pPr>
      <w:r w:rsidRPr="00B86BDB">
        <w:rPr>
          <w:rFonts w:ascii="DengXian" w:eastAsia="DengXian" w:hAnsi="DengXian" w:cs="새굴림" w:hint="eastAsia"/>
          <w:color w:val="252525"/>
        </w:rPr>
        <w:lastRenderedPageBreak/>
        <w:t>规</w:t>
      </w:r>
      <w:r w:rsidRPr="00B86BDB">
        <w:rPr>
          <w:rFonts w:ascii="DengXian" w:eastAsia="DengXian" w:hAnsi="DengXian" w:cs="맑은 고딕" w:hint="eastAsia"/>
          <w:color w:val="252525"/>
        </w:rPr>
        <w:t>范化小</w:t>
      </w:r>
      <w:r w:rsidRPr="00B86BDB">
        <w:rPr>
          <w:rFonts w:ascii="DengXian" w:eastAsia="DengXian" w:hAnsi="DengXian" w:cs="새굴림" w:hint="eastAsia"/>
          <w:color w:val="252525"/>
        </w:rPr>
        <w:t>结</w:t>
      </w:r>
      <w:r w:rsidRPr="00B86BDB">
        <w:rPr>
          <w:rFonts w:ascii="DengXian" w:eastAsia="DengXian" w:hAnsi="DengXian"/>
          <w:color w:val="252525"/>
        </w:rPr>
        <w:t>：</w:t>
      </w:r>
    </w:p>
    <w:p w14:paraId="440DB73D" w14:textId="7CDA60E2" w:rsidR="00B86BDB" w:rsidRPr="00B86BDB" w:rsidRDefault="00B86BDB" w:rsidP="00B86BDB">
      <w:pPr>
        <w:pStyle w:val="a3"/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68D98D52" wp14:editId="35DD10CD">
            <wp:extent cx="5731510" cy="2813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856F82" w14:textId="445D27E3" w:rsidR="00B86BDB" w:rsidRPr="00B86BDB" w:rsidRDefault="00B86BDB" w:rsidP="00B86BDB">
      <w:pPr>
        <w:pStyle w:val="a3"/>
        <w:rPr>
          <w:rFonts w:eastAsia="DengXian" w:hint="eastAsia"/>
          <w:lang w:eastAsia="zh-CN"/>
        </w:rPr>
      </w:pPr>
    </w:p>
    <w:p w14:paraId="18511688" w14:textId="77777777" w:rsidR="00B86BDB" w:rsidRPr="00B86BDB" w:rsidRDefault="00B86BDB" w:rsidP="00B86BDB">
      <w:pPr>
        <w:pStyle w:val="a3"/>
        <w:rPr>
          <w:rFonts w:eastAsia="DengXian" w:hint="eastAsia"/>
          <w:lang w:eastAsia="zh-CN"/>
        </w:rPr>
      </w:pPr>
    </w:p>
    <w:p w14:paraId="1AEB0329" w14:textId="142EBD13" w:rsidR="00B86BDB" w:rsidRPr="00B86BDB" w:rsidRDefault="00B86BDB">
      <w:pPr>
        <w:rPr>
          <w:rFonts w:eastAsia="DengXian" w:hint="eastAsia"/>
          <w:sz w:val="24"/>
          <w:szCs w:val="24"/>
          <w:lang w:eastAsia="zh-CN"/>
        </w:rPr>
      </w:pPr>
    </w:p>
    <w:sectPr w:rsidR="00B86BDB" w:rsidRPr="00B86B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BDB"/>
    <w:rsid w:val="001014E7"/>
    <w:rsid w:val="00482EA0"/>
    <w:rsid w:val="0089789D"/>
    <w:rsid w:val="00B86BDB"/>
    <w:rsid w:val="00B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E2D4F"/>
  <w15:chartTrackingRefBased/>
  <w15:docId w15:val="{D936FC40-637F-4163-99ED-87E41E29F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6BD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0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1</cp:revision>
  <dcterms:created xsi:type="dcterms:W3CDTF">2024-12-29T10:15:00Z</dcterms:created>
  <dcterms:modified xsi:type="dcterms:W3CDTF">2024-12-29T10:24:00Z</dcterms:modified>
</cp:coreProperties>
</file>