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340C0">
      <w:pPr>
        <w:pStyle w:val="41"/>
        <w:bidi w:val="0"/>
      </w:pPr>
      <w:r>
        <w:rPr>
          <w:rFonts w:hint="eastAsia"/>
          <w:lang w:val="en-US" w:eastAsia="zh-CN"/>
        </w:rPr>
        <w:t>移植官方文件到interface/fix_height</w:t>
      </w:r>
    </w:p>
    <w:p w14:paraId="1CAB093B">
      <w:pPr>
        <w:pStyle w:val="41"/>
        <w:bidi w:val="0"/>
      </w:pPr>
      <w:r>
        <w:rPr>
          <w:rFonts w:hint="eastAsia"/>
          <w:lang w:val="en-US" w:eastAsia="zh-CN"/>
        </w:rPr>
        <w:t>Vl53l1_platfrom.c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  <w:id w:val="147476036"/>
        <w:placeholder>
          <w:docPart w:val="{8f66342e-9f88-494d-8065-007326d6b971}"/>
        </w:placeholder>
        <w15:appearance w15:val="hidden"/>
      </w:sdtPr>
      <w:sdtEndPr>
        <w:rPr>
          <w:rFonts w:hint="eastAsia"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</w:sdtEndPr>
      <w:sdtContent>
        <w:p w14:paraId="452283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"vl53l1_platform.h"</w:t>
          </w:r>
        </w:p>
        <w:p w14:paraId="174C5A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&lt;string.h&gt;</w:t>
          </w:r>
        </w:p>
        <w:p w14:paraId="20AC8B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&lt;time.h&gt;</w:t>
          </w:r>
        </w:p>
        <w:p w14:paraId="1BAF2F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&lt;math.h&gt;</w:t>
          </w:r>
        </w:p>
        <w:p w14:paraId="69D903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9A47A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VL53L1_WriteMulti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0126D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B2D3C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5BBA3B2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99AEF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755C9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VL53L1_ReadMulti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5DFAA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50DE7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2BB2CE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006F4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2C83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VL53L1_WrByte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7091A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A9A60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只写入一个字节</w:t>
          </w:r>
        </w:p>
        <w:p w14:paraId="35E41B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HAL_I2C_Mem_Write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I2C_MEMADD_SIZE_16BIT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41131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01D8F5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41BE5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E88D2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VL53L1_WrWord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20ED9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98F0E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2DBD94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使用大端序</w:t>
          </w:r>
        </w:p>
        <w:p w14:paraId="33FFA3E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2C90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29590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54E84F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HAL_I2C_Mem_Write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I2C_MEMADD_SIZE_16BIT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9C3BF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1F49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6A8B53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FB081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FEA8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VL53L1_WrDWord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C020C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D01A0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2C31A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使用大端序</w:t>
          </w:r>
        </w:p>
        <w:p w14:paraId="7A7BC4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2ACC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6B2C8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4E770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34F66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HAL_I2C_Mem_Write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I2C_MEMADD_SIZE_16BIT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3845A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48D648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3F602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7B2D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VL53L1_RdByte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5B7DB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FE0F7C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HAL_I2C_Mem_Read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I2C_MEMADD_SIZE_16BIT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DC102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15462B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0E7AF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FBE35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VL53L1_RdWord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5EDEC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72DCA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读取的数据是大端序的</w:t>
          </w:r>
        </w:p>
        <w:p w14:paraId="0A73C8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ECC6E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EA971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HAL_I2C_Mem_Read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I2C_MEMADD_SIZE_16BIT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6818D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A2EC0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*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38F29A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28D67DF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692CC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B2B06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VL53L1_RdDWord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30832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1D1FC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233CC8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HAL_I2C_Mem_Read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index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I2C_MEMADD_SIZE_16BIT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ABA1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*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 |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 |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data_buf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544F9D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55CA96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9946A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4D51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VL53L1_WaitMs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wait_ms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37B53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BE08B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 be implemented</w:t>
          </w:r>
        </w:p>
        <w:p w14:paraId="611A83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C8304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521184FA">
      <w:pPr>
        <w:pStyle w:val="41"/>
        <w:bidi w:val="0"/>
      </w:pPr>
      <w:r>
        <w:rPr>
          <w:rFonts w:hint="eastAsia"/>
          <w:lang w:val="en-US" w:eastAsia="zh-CN"/>
        </w:rPr>
        <w:t>Int_VL53L1X.h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  <w:id w:val="147475837"/>
        <w:placeholder>
          <w:docPart w:val="{59d22225-2c9d-4551-a8b6-ec327ef73561}"/>
        </w:placeholder>
        <w15:appearance w15:val="hidden"/>
      </w:sdtPr>
      <w:sdtEndPr>
        <w:rPr>
          <w:rFonts w:hint="eastAsia"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</w:sdtEndPr>
      <w:sdtContent>
        <w:p w14:paraId="360043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__INT_VL53L1X__</w:t>
          </w:r>
        </w:p>
        <w:p w14:paraId="420642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__INT_VL53L1X__</w:t>
          </w:r>
        </w:p>
        <w:p w14:paraId="3890CFF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EE875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"vl53l1_platform.h"</w:t>
          </w:r>
        </w:p>
        <w:p w14:paraId="3B11E5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"VL53L1X_api.h"</w:t>
          </w:r>
        </w:p>
        <w:p w14:paraId="0193F4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"VL53L1X_calibration.h"</w:t>
          </w:r>
        </w:p>
        <w:p w14:paraId="079016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601186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0649BC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A91BF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初始化激光测距仪  完成寄存器的配置</w:t>
          </w:r>
        </w:p>
        <w:p w14:paraId="2CD299D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765E0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Int_VL53L1X_Init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29998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128D7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21FA4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读取激光测距仪的距离值</w:t>
          </w:r>
        </w:p>
        <w:p w14:paraId="5D4481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8063A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Int_VL53L1X_GetDistance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95931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7ABDF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__INT_VL53L1X__</w:t>
          </w:r>
        </w:p>
        <w:p w14:paraId="731A84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26E0CE2A">
      <w:pPr>
        <w:pStyle w:val="41"/>
        <w:bidi w:val="0"/>
      </w:pPr>
      <w:r>
        <w:rPr>
          <w:rFonts w:hint="eastAsia"/>
          <w:lang w:val="en-US" w:eastAsia="zh-CN"/>
        </w:rPr>
        <w:t>Int_VL53L1X.c</w:t>
      </w:r>
    </w:p>
    <w:sdt>
      <w:sdtPr>
        <w:rPr>
          <w:rFonts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  <w:id w:val="147475745"/>
        <w:placeholder>
          <w:docPart w:val="{cb178824-8eb5-4c72-a750-d75faa220a6e}"/>
        </w:placeholder>
        <w15:appearance w15:val="hidden"/>
      </w:sdtPr>
      <w:sdtEndPr>
        <w:rPr>
          <w:rFonts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</w:sdtEndPr>
      <w:sdtContent>
        <w:p w14:paraId="32D9B3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"Int_VL53L1X.h"</w:t>
          </w:r>
        </w:p>
        <w:p w14:paraId="03DD87A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0x52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DA6DC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6B951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初始化激光测距仪  完成寄存器的配置</w:t>
          </w:r>
        </w:p>
        <w:p w14:paraId="4B42979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FE68F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Int_VL53L1X_Init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089F82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F83A7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重置芯片  =&gt; XSHUT引脚拉低再拉高</w:t>
          </w:r>
        </w:p>
        <w:p w14:paraId="20AF23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HAL_GPIO_WritePin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VX_XSHUT_GPIO_Port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VX_XSHUT_Pin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CBE728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C7DA8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HAL_GPIO_WritePin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VX_XSHUT_GPIO_Port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VX_XSHUT_Pin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GPIO_PIN_SET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9AE67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2D6DD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CCAD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87189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wordData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A3302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sensorState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1B7E9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Those basic I2C read functions can be used to check your own I2C functions */</w:t>
          </w:r>
        </w:p>
        <w:p w14:paraId="0894E7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VL53L1_RdByte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0x010F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DD89F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"VL53L1X Model_ID: %X\n"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5F0F3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VL53L1_RdByte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0x0110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11EC8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"VL53L1X Module_Type: %X\n"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995F7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VL53L1_RdWord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0x010F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wordData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9C6DC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"VL53L1X: %X\n"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wordData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C86A0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sensorState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A9DA7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473A06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VL53L1X_BootState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sensorState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47672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E4BB9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DA885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"Chip booted\n"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3B3B7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02037D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This function must to be called to initialize the sensor with the default setting  */</w:t>
          </w:r>
        </w:p>
        <w:p w14:paraId="34115D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VL53L1X_SensorInit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F2FDF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VL53L1X_SetDistanceMode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 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1=short, 2=long */</w:t>
          </w:r>
        </w:p>
        <w:p w14:paraId="3207439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VL53L1X_SetTimingBudgetInMs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in ms possible values [20, 50, 100, 200, 500] */</w:t>
          </w:r>
        </w:p>
        <w:p w14:paraId="7548D3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VL53L1X_SetInterMeasurementInMs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in ms, IM must be &gt; = TB */</w:t>
          </w:r>
        </w:p>
        <w:p w14:paraId="12C6E6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"VL53L1X Ultra Lite Driver Example running ...\n"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7CF07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VL53L1X_StartRanging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This function has to be called to enable the ranging */</w:t>
          </w:r>
        </w:p>
        <w:p w14:paraId="282670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D35B2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501C5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FCAD32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读取激光测距仪的距离值</w:t>
          </w:r>
        </w:p>
        <w:p w14:paraId="1099C1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BD980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Int_VL53L1X_GetDistance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EAC1B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0E13A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8A7BE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VL53L1X_GetDistance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dev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2FDD7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B3E88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08EA5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3848DB82">
      <w:pPr>
        <w:pStyle w:val="41"/>
        <w:bidi w:val="0"/>
      </w:pPr>
      <w:r>
        <w:rPr>
          <w:rFonts w:hint="eastAsia"/>
          <w:lang w:val="en-US" w:eastAsia="zh-CN"/>
        </w:rPr>
        <w:t>App_flight.h</w:t>
      </w:r>
    </w:p>
    <w:sdt>
      <w:sdtPr>
        <w:rPr>
          <w:rFonts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  <w:id w:val="147475262"/>
        <w:placeholder>
          <w:docPart w:val="{b11480f3-7066-4b39-842b-556039b31129}"/>
        </w:placeholder>
        <w15:appearance w15:val="hidden"/>
      </w:sdtPr>
      <w:sdtEndPr>
        <w:rPr>
          <w:rFonts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</w:sdtEndPr>
      <w:sdtContent>
        <w:p w14:paraId="0A0BC36E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__APP_FLIGHT__</w:t>
          </w:r>
        </w:p>
        <w:p w14:paraId="13493E1B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__APP_FLIGHT__</w:t>
          </w:r>
        </w:p>
        <w:p w14:paraId="3A09AEB3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8FE19BB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"math.h"</w:t>
          </w:r>
        </w:p>
        <w:p w14:paraId="07C179A5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1B1E166C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"Com_pid.h"</w:t>
          </w:r>
        </w:p>
        <w:p w14:paraId="24F274F5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"Int_motor.h"</w:t>
          </w:r>
        </w:p>
        <w:p w14:paraId="6793D7B8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"Int_VL53L1X.h"</w:t>
          </w:r>
        </w:p>
        <w:p w14:paraId="356B89BD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113F70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48C1AA1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根据PID的输出值 控制电机</w:t>
          </w:r>
        </w:p>
        <w:p w14:paraId="7B91FDDF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47943ED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App_flight_control_motor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A9F9D3C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19E136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D8F240E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进入定高功能之后的PID计算</w:t>
          </w:r>
        </w:p>
        <w:p w14:paraId="525967D7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69EAC01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App_flight_fix_height_pid_process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CCA6398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6565405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__APP_FLIGHT__</w:t>
          </w:r>
        </w:p>
        <w:p w14:paraId="7CE81093">
          <w:pPr>
            <w:pStyle w:val="41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ascii="Consolas" w:eastAsia="宋体"/>
              <w:sz w:val="21"/>
              <w:shd w:val="clear"/>
            </w:rPr>
          </w:pPr>
        </w:p>
      </w:sdtContent>
    </w:sdt>
    <w:p w14:paraId="356DE8A0">
      <w:pPr>
        <w:pStyle w:val="41"/>
        <w:bidi w:val="0"/>
      </w:pPr>
      <w:bookmarkStart w:id="0" w:name="_GoBack"/>
      <w:bookmarkEnd w:id="0"/>
      <w:r>
        <w:rPr>
          <w:rFonts w:hint="eastAsia"/>
          <w:lang w:val="en-US" w:eastAsia="zh-CN"/>
        </w:rPr>
        <w:t>App_flight.c</w:t>
      </w:r>
    </w:p>
    <w:sdt>
      <w:sdtPr>
        <w:rPr>
          <w:rFonts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75246"/>
        <w:placeholder>
          <w:docPart w:val="{95f8b2f1-a6ce-4a30-b32a-492b9b8d01bb}"/>
        </w:placeholder>
        <w15:appearance w15:val="hidden"/>
      </w:sdtPr>
      <w:sdtEndPr>
        <w:rPr>
          <w:rFonts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</w:sdtEndPr>
      <w:sdtContent>
        <w:p w14:paraId="6CC58873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"App_flight.h"</w:t>
          </w:r>
        </w:p>
        <w:p w14:paraId="4B1B8907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263CB4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E9D4D91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00E6620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776756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电机结构体</w:t>
          </w:r>
        </w:p>
        <w:p w14:paraId="3B2B142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htim3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TIM_CHANNEL_1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44D89E8F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htim4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TIM_CHANNEL_4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41317BA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htim2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TIM_CHANNEL_2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591F3C2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htim1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TIM_CHANNEL_3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03CF8268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1762A28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F32485D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定高的PID结构体</w:t>
          </w:r>
        </w:p>
        <w:p w14:paraId="620723FC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.kp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-0.60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.ki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.kd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-0.20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4FE1D27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A73518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记录下的定高飞行高度</w:t>
          </w:r>
        </w:p>
        <w:p w14:paraId="3E66FF5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E7AEBD0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53DA17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2A04B1F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飞控任务初始化 MPU6050初始化    启动电机</w:t>
          </w:r>
        </w:p>
        <w:p w14:paraId="3951CB8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</w:p>
        <w:p w14:paraId="1D203E8F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0620853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App_flight_init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6048F41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6D73F25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Int_MPU6050_Init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2E9357D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193D3AF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启动电机</w:t>
          </w:r>
        </w:p>
        <w:p w14:paraId="1F1C36F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5DDF71C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312975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D86F43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C1AB43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D16E05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初始化激光测距仪</w:t>
          </w:r>
        </w:p>
        <w:p w14:paraId="2868C86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Int_VL53L1X_Init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21B7151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43E5FA14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9B9EF87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1FD274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0BDCAF3D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根据PID的输出值 控制电机</w:t>
          </w:r>
        </w:p>
        <w:p w14:paraId="4F3CA65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</w:p>
        <w:p w14:paraId="3A676894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0995206A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App_flight_control_motor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6DD9A03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2338B1ED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1. 首先判断当前飞机的飞行状态</w:t>
          </w:r>
        </w:p>
        <w:p w14:paraId="32C6711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0E059F3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{</w:t>
          </w:r>
        </w:p>
        <w:p w14:paraId="07BD975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254ED18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只有定高状态才需要进行定高的PID计算  =&gt; 定高同时也需要平稳飞行</w:t>
          </w:r>
        </w:p>
        <w:p w14:paraId="5BB8CE37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0B29B7C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C70E75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7F4B6A0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-100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F24712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3BE2EB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6C222E4D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进行故障处理 =&gt; 一直处理  到满足条件 修改状态为IDLE</w:t>
          </w:r>
        </w:p>
        <w:p w14:paraId="58508E7A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6ms =&gt; 降低速度2点</w:t>
          </w:r>
        </w:p>
        <w:p w14:paraId="15580E1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6E030C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1873B8F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32F359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43D787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BD1229C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{</w:t>
          </w:r>
        </w:p>
        <w:p w14:paraId="3E96C0E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故障处理完成  电机转速都已经降低为0</w:t>
          </w:r>
        </w:p>
        <w:p w14:paraId="333E3980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xTaskNotifyGive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1239D67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297D36F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F1BAC37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F27E53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3031E34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C1E160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DD5DD1B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C5F6041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0BA43581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进入定高功能之后的PID计算</w:t>
          </w:r>
        </w:p>
        <w:p w14:paraId="61E1490C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</w:p>
        <w:p w14:paraId="6595AF7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0E03A326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App_flight_fix_height_pid_process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6CF2EC3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580DCE99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24ms一次</w:t>
          </w:r>
        </w:p>
        <w:p w14:paraId="6D13083D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1. 填写目标值(按下定高功能时的高度)和测量值(当前激光测距仪得到的高度)</w:t>
          </w:r>
        </w:p>
        <w:p w14:paraId="38181F0E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desire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2FA3FE4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Int_VL53L1X_GetDistance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5657B4F5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BA81EE7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2. 进行单环PID计算  得到输出值</w:t>
          </w:r>
        </w:p>
        <w:p w14:paraId="315C515C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Com_PID_Calc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height_pid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5E72402">
          <w:pPr>
            <w:shd w:val="clear" w:fill="F5F5F5"/>
            <w:bidi w:val="0"/>
            <w:ind w:left="420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25A1EB9">
          <w:pPr>
            <w:shd w:val="clear" w:fill="F5F5F5"/>
            <w:bidi w:val="0"/>
            <w:ind w:left="420" w:leftChars="200" w:firstLine="0" w:firstLineChars="0"/>
            <w:jc w:val="left"/>
            <w:rPr>
              <w:rFonts w:ascii="Consolas"/>
              <w:shd w:val="clear"/>
            </w:rPr>
          </w:pPr>
        </w:p>
      </w:sdtContent>
    </w:sdt>
    <w:p w14:paraId="1C8890D1">
      <w:pPr>
        <w:pStyle w:val="41"/>
        <w:bidi w:val="0"/>
      </w:pPr>
      <w:r>
        <w:rPr>
          <w:rFonts w:hint="eastAsia"/>
          <w:lang w:val="en-US" w:eastAsia="zh-CN"/>
        </w:rPr>
        <w:t>App_receive_data.c</w:t>
      </w:r>
    </w:p>
    <w:sdt>
      <w:sdtPr>
        <w:rPr>
          <w:rFonts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  <w:id w:val="147470573"/>
        <w:placeholder>
          <w:docPart w:val="{d5f6e3a4-389c-46a9-ba12-45d171cb46c8}"/>
        </w:placeholder>
        <w15:appearance w15:val="hidden"/>
      </w:sdtPr>
      <w:sdtEndPr>
        <w:rPr>
          <w:rFonts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</w:sdtEndPr>
      <w:sdtContent>
        <w:p w14:paraId="2339F78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// 按下定高之后的飞行高度</w:t>
          </w:r>
        </w:p>
        <w:p w14:paraId="655A8F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81EC51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C43C8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CFAA1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@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brief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处理飞机的飞行状态</w:t>
          </w:r>
        </w:p>
        <w:p w14:paraId="416CE1F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F0A47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4D2A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B962E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// 使用状态机逻辑实现</w:t>
          </w:r>
        </w:p>
        <w:p w14:paraId="640ACF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//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1.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轮询调用判断当前所处的状态</w:t>
          </w:r>
        </w:p>
        <w:p w14:paraId="065810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ADD1E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48B7F2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468673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//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3.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判断进入定高</w:t>
          </w:r>
        </w:p>
        <w:p w14:paraId="2046E8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39A38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7A189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0ABB1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75766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2C09B0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// 记录下当前目标的高度</w:t>
          </w:r>
        </w:p>
        <w:p w14:paraId="41639FF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Int_VL53L1X_GetDistance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195FE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731B8F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//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4.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判断进入故障失联状态</w:t>
          </w:r>
        </w:p>
        <w:p w14:paraId="6E8F36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9BA6A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00E1DE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A821A8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696242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9604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616A6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0A2812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//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5.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取消定高</w:t>
          </w:r>
        </w:p>
        <w:p w14:paraId="782930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76D0D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5203BA4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B0DCA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3F0D4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2B4CAF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//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6.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判断故障</w:t>
          </w:r>
        </w:p>
        <w:p w14:paraId="52A6DF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7ECA3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CE772F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D14B4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458056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73234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30528F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//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7.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处理失联故障  缓慢停止电机</w:t>
          </w:r>
        </w:p>
        <w:p w14:paraId="398B34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// 等待故障处理完成 =&gt; 一直等处理完成 不会出现超时</w:t>
          </w:r>
        </w:p>
        <w:p w14:paraId="47FD46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ulTaskNotifyTake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pdTRUE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portMAX_DELAY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8E9EA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4D737F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CA66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F6A74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2C3B0A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/>
              <w:color w:val="252525"/>
              <w:lang w:val="en-US" w:eastAsia="zh-CN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B7F98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C83D3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EB5FF8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613CE398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  <w:id w:val="147471814"/>
        <w:placeholder>
          <w:docPart w:val="{1a20818f-3e3e-48b4-86c5-1de2dfc17e4c}"/>
        </w:placeholder>
        <w15:appearance w15:val="hidden"/>
      </w:sdtPr>
      <w:sdtEndPr>
        <w:rPr>
          <w:rFonts w:hint="eastAsia" w:ascii="Consolas" w:hAnsi="Times New Roman" w:eastAsia="宋体" w:cs="Times New Roman"/>
          <w:kern w:val="2"/>
          <w:sz w:val="21"/>
          <w:szCs w:val="28"/>
          <w:shd w:val="clear"/>
          <w:lang w:val="en-US" w:eastAsia="zh-CN" w:bidi="ar-SA"/>
        </w:rPr>
      </w:sdtEndPr>
      <w:sdtContent>
        <w:p w14:paraId="159E4C3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args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EEBD1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6643E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63B223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B78AE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C2074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一定要先对MPU6050执行初始化操作 =&gt; 之后才能读取数据</w:t>
          </w:r>
        </w:p>
        <w:p w14:paraId="5A268E2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App_flight_init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41F026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D5522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EC88F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判断定高</w:t>
          </w:r>
        </w:p>
        <w:p w14:paraId="269F1A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D3B6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48BBB1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才需要计算PID  =&gt; 激光测距仪的数据采集 20ms一次</w:t>
          </w:r>
        </w:p>
        <w:p w14:paraId="4CE891F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++;</w:t>
          </w:r>
        </w:p>
        <w:p w14:paraId="316481F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47C02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7F9ABE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App_flight_fix_height_pid_process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C2F57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1D50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762666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45C4F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4694A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根据PID计算的结果 对电机进行控制</w:t>
          </w:r>
        </w:p>
        <w:p w14:paraId="743F2C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App_flight_control_motor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66E63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612EF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// 4. 打印激光测距仪得到的距离值</w:t>
          </w:r>
        </w:p>
        <w:p w14:paraId="62B5B0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uint16_t distance = Int_VL53L1X_GetDistance();</w:t>
          </w:r>
        </w:p>
        <w:p w14:paraId="3D647D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debug_printf("distance:%d\r\n", distance);</w:t>
          </w:r>
        </w:p>
        <w:p w14:paraId="7204DB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009E9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FLIGHT_TASK_PERIOD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87FED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E74DA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</w:sdtContent>
    </w:sdt>
    <w:p w14:paraId="72BBA736">
      <w:pPr>
        <w:pStyle w:val="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A387F"/>
    <w:rsid w:val="280F08AA"/>
    <w:rsid w:val="2EB5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rFonts w:ascii="Times New Roman" w:hAnsi="Times New Roman" w:eastAsia="宋体" w:cs="Times New Roman"/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f66342e-9f88-494d-8065-007326d6b9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66342e-9f88-494d-8065-007326d6b971}"/>
      </w:docPartPr>
      <w:docPartBody>
        <w:p w14:paraId="75B1D313"/>
      </w:docPartBody>
    </w:docPart>
    <w:docPart>
      <w:docPartPr>
        <w:name w:val="{59d22225-2c9d-4551-a8b6-ec327ef735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d22225-2c9d-4551-a8b6-ec327ef73561}"/>
      </w:docPartPr>
      <w:docPartBody>
        <w:p w14:paraId="2E043557"/>
      </w:docPartBody>
    </w:docPart>
    <w:docPart>
      <w:docPartPr>
        <w:name w:val="{cb178824-8eb5-4c72-a750-d75faa220a6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178824-8eb5-4c72-a750-d75faa220a6e}"/>
      </w:docPartPr>
      <w:docPartBody>
        <w:p w14:paraId="78AFBA69"/>
      </w:docPartBody>
    </w:docPart>
    <w:docPart>
      <w:docPartPr>
        <w:name w:val="{b11480f3-7066-4b39-842b-556039b311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11480f3-7066-4b39-842b-556039b31129}"/>
      </w:docPartPr>
      <w:docPartBody>
        <w:p w14:paraId="094308A0"/>
      </w:docPartBody>
    </w:docPart>
    <w:docPart>
      <w:docPartPr>
        <w:name w:val="{95f8b2f1-a6ce-4a30-b32a-492b9b8d01b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f8b2f1-a6ce-4a30-b32a-492b9b8d01bb}"/>
      </w:docPartPr>
      <w:docPartBody>
        <w:p w14:paraId="697F0108"/>
      </w:docPartBody>
    </w:docPart>
    <w:docPart>
      <w:docPartPr>
        <w:name w:val="{1a20818f-3e3e-48b4-86c5-1de2dfc17e4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20818f-3e3e-48b4-86c5-1de2dfc17e4c}"/>
      </w:docPartPr>
      <w:docPartBody>
        <w:p w14:paraId="572AE73A"/>
      </w:docPartBody>
    </w:docPart>
    <w:docPart>
      <w:docPartPr>
        <w:name w:val="{d5f6e3a4-389c-46a9-ba12-45d171cb46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f6e3a4-389c-46a9-ba12-45d171cb46c8}"/>
      </w:docPartPr>
      <w:docPartBody>
        <w:p w14:paraId="58AB5F0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6036" type="1" data="{&quot;codeLang&quot;:&quot;C&quot;,&quot;isDarkTheme&quot;:0}"/>
  <wpscustomsdt:sdtItem id="147475837" type="1" data="{&quot;codeLang&quot;:&quot;C&quot;,&quot;isDarkTheme&quot;:0}"/>
  <wpscustomsdt:sdtItem id="147475745" type="1" data="{&quot;codeLang&quot;:&quot;C++&quot;,&quot;isDarkTheme&quot;:0}"/>
  <wpscustomsdt:sdtItem id="147475262" type="1" data="{&quot;codeLang&quot;:&quot;C++&quot;,&quot;isDarkTheme&quot;:0}"/>
  <wpscustomsdt:sdtItem id="147475246" type="1" data="{&quot;codeLang&quot;:&quot;C++&quot;,&quot;isDarkTheme&quot;:0}"/>
  <wpscustomsdt:sdtItem id="147470573" type="1" data="{&quot;codeLang&quot;:&quot;Python&quot;,&quot;isDarkTheme&quot;:0}"/>
  <wpscustomsdt:sdtItem id="147471814" type="1" data="{&quot;codeLang&quot;:&quot;JavaScript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2026-09-04T06:35:43Z</dcterms:created>
  <dc:creator>chenshuran</dc:creator>
  <cp:lastModifiedBy>然</cp:lastModifiedBy>
  <dcterms:modified xsi:type="dcterms:W3CDTF">2026-09-04T08:14:37Z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4EE5BB13A194493B873FE142B26920E6_12</vt:lpwstr>
  </property>
</Properties>
</file>