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B93" w:rsidRPr="00E70B93" w:rsidRDefault="00E70B93" w:rsidP="00E70B93">
      <w:pPr>
        <w:widowControl/>
        <w:spacing w:before="75" w:after="100" w:afterAutospacing="1"/>
        <w:jc w:val="left"/>
        <w:outlineLvl w:val="1"/>
        <w:rPr>
          <w:rFonts w:ascii="宋体" w:eastAsia="宋体" w:hAnsi="宋体" w:cs="宋体"/>
          <w:b/>
          <w:bCs/>
          <w:kern w:val="0"/>
          <w:sz w:val="33"/>
          <w:szCs w:val="33"/>
        </w:rPr>
      </w:pPr>
      <w:r w:rsidRPr="00E70B93">
        <w:rPr>
          <w:rFonts w:ascii="宋体" w:eastAsia="宋体" w:hAnsi="宋体" w:cs="宋体"/>
          <w:b/>
          <w:bCs/>
          <w:kern w:val="0"/>
          <w:sz w:val="33"/>
          <w:szCs w:val="33"/>
        </w:rPr>
        <w:t>看产品经理都如何自学入门</w:t>
      </w:r>
    </w:p>
    <w:p w:rsidR="00E70B93" w:rsidRPr="00E70B93" w:rsidRDefault="00E70B93" w:rsidP="00E70B93">
      <w:pPr>
        <w:widowControl/>
        <w:jc w:val="left"/>
        <w:rPr>
          <w:rFonts w:ascii="微软雅黑" w:eastAsia="微软雅黑" w:hAnsi="微软雅黑" w:cs="宋体"/>
          <w:kern w:val="0"/>
          <w:szCs w:val="21"/>
        </w:rPr>
      </w:pPr>
      <w:r w:rsidRPr="00E70B93">
        <w:rPr>
          <w:rFonts w:ascii="微软雅黑" w:eastAsia="微软雅黑" w:hAnsi="微软雅黑" w:cs="宋体"/>
          <w:noProof/>
          <w:color w:val="0000FF"/>
          <w:kern w:val="0"/>
          <w:szCs w:val="21"/>
        </w:rPr>
        <w:drawing>
          <wp:inline distT="0" distB="0" distL="0" distR="0">
            <wp:extent cx="400050" cy="400050"/>
            <wp:effectExtent l="0" t="0" r="0" b="0"/>
            <wp:docPr id="2" name="图片 2" descr="http://image.woshipm.com/wp-files/2015/06/DSC_0043-%E5%89%AF%E6%9C%AC_%E5%89%AF%E6%9C%AC.jpg!/both/42x4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woshipm.com/wp-files/2015/06/DSC_0043-%E5%89%AF%E6%9C%AC_%E5%89%AF%E6%9C%AC.jpg!/both/42x4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rsidR="00E70B93" w:rsidRPr="00E70B93" w:rsidRDefault="00E70B93" w:rsidP="00E70B93">
      <w:pPr>
        <w:widowControl/>
        <w:jc w:val="left"/>
        <w:rPr>
          <w:rFonts w:ascii="微软雅黑" w:eastAsia="微软雅黑" w:hAnsi="微软雅黑" w:cs="宋体" w:hint="eastAsia"/>
          <w:kern w:val="0"/>
          <w:szCs w:val="21"/>
        </w:rPr>
      </w:pPr>
      <w:hyperlink r:id="rId6" w:tgtFrame="_blank" w:history="1">
        <w:r w:rsidRPr="00E70B93">
          <w:rPr>
            <w:rFonts w:ascii="微软雅黑" w:eastAsia="微软雅黑" w:hAnsi="微软雅黑" w:cs="宋体" w:hint="eastAsia"/>
            <w:color w:val="0000FF"/>
            <w:kern w:val="0"/>
            <w:szCs w:val="21"/>
          </w:rPr>
          <w:t>小徐同学</w:t>
        </w:r>
      </w:hyperlink>
      <w:r w:rsidRPr="00E70B93">
        <w:rPr>
          <w:rFonts w:ascii="微软雅黑" w:eastAsia="微软雅黑" w:hAnsi="微软雅黑" w:cs="宋体" w:hint="eastAsia"/>
          <w:kern w:val="0"/>
          <w:szCs w:val="21"/>
        </w:rPr>
        <w:t>订阅专栏</w:t>
      </w:r>
    </w:p>
    <w:p w:rsidR="00E70B93" w:rsidRPr="00E70B93" w:rsidRDefault="00E70B93" w:rsidP="00E70B93">
      <w:pPr>
        <w:widowControl/>
        <w:jc w:val="left"/>
        <w:rPr>
          <w:rFonts w:ascii="微软雅黑" w:eastAsia="微软雅黑" w:hAnsi="微软雅黑" w:cs="宋体" w:hint="eastAsia"/>
          <w:color w:val="878E9A"/>
          <w:kern w:val="0"/>
          <w:sz w:val="18"/>
          <w:szCs w:val="18"/>
        </w:rPr>
      </w:pPr>
      <w:r w:rsidRPr="00E70B93">
        <w:rPr>
          <w:rFonts w:ascii="微软雅黑" w:eastAsia="微软雅黑" w:hAnsi="微软雅黑" w:cs="宋体" w:hint="eastAsia"/>
          <w:color w:val="878E9A"/>
          <w:kern w:val="0"/>
          <w:sz w:val="18"/>
          <w:szCs w:val="18"/>
        </w:rPr>
        <w:t>心怀世界，手捧细沙。</w:t>
      </w:r>
    </w:p>
    <w:p w:rsidR="00E70B93" w:rsidRPr="00E70B93" w:rsidRDefault="00E70B93" w:rsidP="00E70B93">
      <w:pPr>
        <w:widowControl/>
        <w:jc w:val="left"/>
        <w:rPr>
          <w:rFonts w:ascii="微软雅黑" w:eastAsia="微软雅黑" w:hAnsi="微软雅黑" w:cs="宋体" w:hint="eastAsia"/>
          <w:kern w:val="0"/>
          <w:szCs w:val="21"/>
        </w:rPr>
      </w:pPr>
      <w:r w:rsidRPr="00E70B93">
        <w:rPr>
          <w:rFonts w:ascii="微软雅黑" w:eastAsia="微软雅黑" w:hAnsi="微软雅黑" w:cs="宋体" w:hint="eastAsia"/>
          <w:color w:val="C9CCD0"/>
          <w:kern w:val="0"/>
          <w:szCs w:val="21"/>
        </w:rPr>
        <w:t>2015-06-15</w:t>
      </w:r>
      <w:r w:rsidRPr="00E70B93">
        <w:rPr>
          <w:rFonts w:ascii="微软雅黑" w:eastAsia="微软雅黑" w:hAnsi="微软雅黑" w:cs="宋体" w:hint="eastAsia"/>
          <w:kern w:val="0"/>
          <w:szCs w:val="21"/>
        </w:rPr>
        <w:t> </w:t>
      </w:r>
      <w:r w:rsidRPr="00E70B93">
        <w:rPr>
          <w:rFonts w:ascii="微软雅黑" w:eastAsia="微软雅黑" w:hAnsi="微软雅黑" w:cs="宋体" w:hint="eastAsia"/>
          <w:color w:val="C9CCD0"/>
          <w:kern w:val="0"/>
          <w:szCs w:val="21"/>
        </w:rPr>
        <w:t>7840</w:t>
      </w:r>
      <w:r w:rsidRPr="00E70B93">
        <w:rPr>
          <w:rFonts w:ascii="微软雅黑" w:eastAsia="微软雅黑" w:hAnsi="微软雅黑" w:cs="宋体" w:hint="eastAsia"/>
          <w:kern w:val="0"/>
          <w:szCs w:val="21"/>
        </w:rPr>
        <w:t> </w:t>
      </w:r>
      <w:r w:rsidRPr="00E70B93">
        <w:rPr>
          <w:rFonts w:ascii="微软雅黑" w:eastAsia="微软雅黑" w:hAnsi="微软雅黑" w:cs="宋体" w:hint="eastAsia"/>
          <w:color w:val="C9CCD0"/>
          <w:kern w:val="0"/>
          <w:szCs w:val="21"/>
        </w:rPr>
        <w:t>289</w:t>
      </w:r>
      <w:r w:rsidRPr="00E70B93">
        <w:rPr>
          <w:rFonts w:ascii="微软雅黑" w:eastAsia="微软雅黑" w:hAnsi="微软雅黑" w:cs="宋体" w:hint="eastAsia"/>
          <w:kern w:val="0"/>
          <w:szCs w:val="21"/>
        </w:rPr>
        <w:t> </w:t>
      </w:r>
      <w:r w:rsidRPr="00E70B93">
        <w:rPr>
          <w:rFonts w:ascii="微软雅黑" w:eastAsia="微软雅黑" w:hAnsi="微软雅黑" w:cs="宋体" w:hint="eastAsia"/>
          <w:color w:val="C9CCD0"/>
          <w:kern w:val="0"/>
          <w:szCs w:val="21"/>
        </w:rPr>
        <w:t>58</w:t>
      </w:r>
    </w:p>
    <w:p w:rsidR="00E70B93" w:rsidRPr="00E70B93" w:rsidRDefault="00E70B93" w:rsidP="00E70B93">
      <w:pPr>
        <w:widowControl/>
        <w:shd w:val="clear" w:color="auto" w:fill="FFFCEF"/>
        <w:spacing w:line="600" w:lineRule="atLeast"/>
        <w:jc w:val="left"/>
        <w:rPr>
          <w:rFonts w:ascii="微软雅黑" w:eastAsia="微软雅黑" w:hAnsi="微软雅黑" w:cs="宋体" w:hint="eastAsia"/>
          <w:color w:val="FF9966"/>
          <w:kern w:val="0"/>
          <w:sz w:val="27"/>
          <w:szCs w:val="27"/>
        </w:rPr>
      </w:pPr>
      <w:r w:rsidRPr="00E70B93">
        <w:rPr>
          <w:rFonts w:ascii="微软雅黑" w:eastAsia="微软雅黑" w:hAnsi="微软雅黑" w:cs="宋体" w:hint="eastAsia"/>
          <w:color w:val="FF9966"/>
          <w:kern w:val="0"/>
          <w:sz w:val="27"/>
          <w:szCs w:val="27"/>
        </w:rPr>
        <w:t>产品经理就业特训营，专门为大学生和准备转型做产品的人量身定制，60天线下培训，包就业！</w:t>
      </w:r>
      <w:hyperlink r:id="rId7" w:tgtFrame="_blank" w:history="1">
        <w:r w:rsidRPr="00E70B93">
          <w:rPr>
            <w:rFonts w:ascii="微软雅黑" w:eastAsia="微软雅黑" w:hAnsi="微软雅黑" w:cs="宋体" w:hint="eastAsia"/>
            <w:color w:val="0000FF"/>
            <w:kern w:val="0"/>
            <w:sz w:val="27"/>
            <w:szCs w:val="27"/>
            <w:u w:val="single"/>
          </w:rPr>
          <w:t>了解详情</w:t>
        </w:r>
      </w:hyperlink>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noProof/>
          <w:kern w:val="0"/>
          <w:sz w:val="27"/>
          <w:szCs w:val="27"/>
        </w:rPr>
        <w:drawing>
          <wp:inline distT="0" distB="0" distL="0" distR="0">
            <wp:extent cx="5229225" cy="4648200"/>
            <wp:effectExtent l="0" t="0" r="9525" b="0"/>
            <wp:docPr id="1" name="图片 1" descr="128720-01ad352b75120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8720-01ad352b75120d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4648200"/>
                    </a:xfrm>
                    <a:prstGeom prst="rect">
                      <a:avLst/>
                    </a:prstGeom>
                    <a:noFill/>
                    <a:ln>
                      <a:noFill/>
                    </a:ln>
                  </pic:spPr>
                </pic:pic>
              </a:graphicData>
            </a:graphic>
          </wp:inline>
        </w:drawing>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lastRenderedPageBreak/>
        <w:t>这几天在关注和研究其他产品新手是如何学习入门产品经理这个领域的，在知乎中的一个问题中“</w:t>
      </w:r>
      <w:hyperlink r:id="rId9" w:tgtFrame="_blank" w:history="1">
        <w:r w:rsidRPr="00E70B93">
          <w:rPr>
            <w:rFonts w:ascii="微软雅黑" w:eastAsia="微软雅黑" w:hAnsi="微软雅黑" w:cs="宋体" w:hint="eastAsia"/>
            <w:color w:val="0000FF"/>
            <w:kern w:val="0"/>
            <w:sz w:val="27"/>
            <w:szCs w:val="27"/>
            <w:u w:val="single"/>
          </w:rPr>
          <w:t>产品经理如何入门，没人带的情况下如何学习？</w:t>
        </w:r>
      </w:hyperlink>
      <w:r w:rsidRPr="00E70B93">
        <w:rPr>
          <w:rFonts w:ascii="微软雅黑" w:eastAsia="微软雅黑" w:hAnsi="微软雅黑" w:cs="宋体" w:hint="eastAsia"/>
          <w:kern w:val="0"/>
          <w:sz w:val="27"/>
          <w:szCs w:val="27"/>
        </w:rPr>
        <w:t>”看到了几个非常精彩的回答，仔细去研究和思考了一番。</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想分享一下自己这个问题中自学方法的总结和思考，因为自己一直基本处于自学状态，在寻找暑假一份产品实习生（已错过大公司暑假实习招募时间），之前在不是很了解产品经理的职责和能力的时候，误打误撞的参与和负责过几个产品的规划、运营、测试。刚辞职，想把过去的经历和经验总结下来，系统地去自学并梳理产品相关的知识和技能，希望在秋招有更好的结果。</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以下主要是我对问题的几个精彩回答的大概总结，最后是自己对于这些方法的思考和分析。如想更原滋原味并深受启发，当然还是点击上面的链接去阅读下。更欢迎阅读本文后交流~</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b/>
          <w:bCs/>
          <w:kern w:val="0"/>
          <w:sz w:val="27"/>
          <w:szCs w:val="27"/>
        </w:rPr>
        <w:t>第一个是</w:t>
      </w:r>
      <w:hyperlink r:id="rId10" w:tgtFrame="_blank" w:history="1">
        <w:r w:rsidRPr="00E70B93">
          <w:rPr>
            <w:rFonts w:ascii="微软雅黑" w:eastAsia="微软雅黑" w:hAnsi="微软雅黑" w:cs="宋体" w:hint="eastAsia"/>
            <w:b/>
            <w:bCs/>
            <w:color w:val="0000FF"/>
            <w:kern w:val="0"/>
            <w:sz w:val="27"/>
            <w:szCs w:val="27"/>
            <w:u w:val="single"/>
          </w:rPr>
          <w:t>纯银</w:t>
        </w:r>
      </w:hyperlink>
      <w:r w:rsidRPr="00E70B93">
        <w:rPr>
          <w:rFonts w:ascii="微软雅黑" w:eastAsia="微软雅黑" w:hAnsi="微软雅黑" w:cs="宋体" w:hint="eastAsia"/>
          <w:b/>
          <w:bCs/>
          <w:kern w:val="0"/>
          <w:sz w:val="27"/>
          <w:szCs w:val="27"/>
        </w:rPr>
        <w:t>在简书发布过的一篇文章</w:t>
      </w:r>
      <w:hyperlink r:id="rId11" w:tgtFrame="_blank" w:history="1">
        <w:r w:rsidRPr="00E70B93">
          <w:rPr>
            <w:rFonts w:ascii="微软雅黑" w:eastAsia="微软雅黑" w:hAnsi="微软雅黑" w:cs="宋体" w:hint="eastAsia"/>
            <w:b/>
            <w:bCs/>
            <w:color w:val="0000FF"/>
            <w:kern w:val="0"/>
            <w:sz w:val="27"/>
            <w:szCs w:val="27"/>
            <w:u w:val="single"/>
          </w:rPr>
          <w:t>《自学的方法》</w:t>
        </w:r>
      </w:hyperlink>
      <w:r w:rsidRPr="00E70B93">
        <w:rPr>
          <w:rFonts w:ascii="微软雅黑" w:eastAsia="微软雅黑" w:hAnsi="微软雅黑" w:cs="宋体" w:hint="eastAsia"/>
          <w:b/>
          <w:bCs/>
          <w:kern w:val="0"/>
          <w:sz w:val="27"/>
          <w:szCs w:val="27"/>
        </w:rPr>
        <w:t>，是纯银老师自己在自学产品道路上的方法和思维，可以关注纯银老师的微博看看他的一些小思考。</w:t>
      </w:r>
    </w:p>
    <w:p w:rsidR="00E70B93" w:rsidRPr="00E70B93" w:rsidRDefault="00E70B93" w:rsidP="00E70B93">
      <w:pPr>
        <w:widowControl/>
        <w:shd w:val="clear" w:color="auto" w:fill="F2F5FB"/>
        <w:spacing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1.下载APPstore24个分类top20的应用，共480个；</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2.每款花20分钟，对功能、页面交互等进行体验并记录下自己的想法思考，这过程大概半年；</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lastRenderedPageBreak/>
        <w:t>3.完成前两步后，自己已逐步有产品观，写下自己的见解分享出来交流，也发掘自己喜爱的产品类型领域；</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4.对自己喜爱的产品进行竞品分析，正常方法是列表进行功能对比，更高的方法是对关键模块和功能的场景使用、效果分析，或UGC分析；</w:t>
      </w:r>
    </w:p>
    <w:p w:rsidR="00E70B93" w:rsidRPr="00E70B93" w:rsidRDefault="00E70B93" w:rsidP="00E70B93">
      <w:pPr>
        <w:widowControl/>
        <w:shd w:val="clear" w:color="auto" w:fill="F2F5FB"/>
        <w:spacing w:before="100" w:beforeAutospacing="1"/>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5.可以把自己的评测发给对应的公司，尝试谋求职位。</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b/>
          <w:bCs/>
          <w:kern w:val="0"/>
          <w:sz w:val="27"/>
          <w:szCs w:val="27"/>
        </w:rPr>
        <w:t>第二个是刘飞老师，前锤子产品经理，人人都是产品经理专栏作家。</w:t>
      </w:r>
    </w:p>
    <w:p w:rsidR="00E70B93" w:rsidRPr="00E70B93" w:rsidRDefault="00E70B93" w:rsidP="00E70B93">
      <w:pPr>
        <w:widowControl/>
        <w:shd w:val="clear" w:color="auto" w:fill="F2F5FB"/>
        <w:spacing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1.锻炼自己对产品的理解。这理解不局限与用户需求和产品定位，从更多维度去理解思考，包括不限于公司定位、公司研发设计运营能力、市场状况等。</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2.提高自己分析和判断能力。基于自己在生活和日常学习中，多对各种产品的设计、定位、运营、商业模式的思考，亦是对生活中各种不起眼的场景和设计的思考，而不拘于表面。</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3.确保良好的沟通和表达能力。主要体现两方面，一是推进大家完成项目进度，二是让每次沟通更加有效率。</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4.对产品的责任心。一个优秀的产品经理对自己的产品必定是愿意不计时间地去关心和解决相关的事务。</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lastRenderedPageBreak/>
        <w:t>5.关于工具的使用。明确一句话，工具是为人和事情服务，不用为了工具而特意追求高大上。</w:t>
      </w:r>
    </w:p>
    <w:p w:rsidR="00E70B93" w:rsidRPr="00E70B93" w:rsidRDefault="00E70B93" w:rsidP="00E70B93">
      <w:pPr>
        <w:widowControl/>
        <w:shd w:val="clear" w:color="auto" w:fill="F2F5FB"/>
        <w:spacing w:before="100" w:beforeAutospacing="1"/>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6.尽力涉猎广泛。让产品需求更接底气，与其他人员的沟通更加顺畅有效果。</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b/>
          <w:bCs/>
          <w:kern w:val="0"/>
          <w:sz w:val="27"/>
          <w:szCs w:val="27"/>
        </w:rPr>
        <w:t>第三个是HCC，一位刚入门的几个月的产品汪。</w:t>
      </w:r>
    </w:p>
    <w:p w:rsidR="00E70B93" w:rsidRPr="00E70B93" w:rsidRDefault="00E70B93" w:rsidP="00E70B93">
      <w:pPr>
        <w:widowControl/>
        <w:shd w:val="clear" w:color="auto" w:fill="F2F5FB"/>
        <w:spacing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1.先了解产品经理的职责，需要的职业素养，使用那些工具。回答提到作者本身的两个途径，一个是利用知乎这个平台，收藏消化相关的精华回答。另一个是熟悉万产品经理相关概念后，进入类似QQ群的圈子，获取资源和需求帮助。另外还有社区和互联网相关网站。</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2.把看到的“知识”转换成自己的“技能”，通过模仿加独立思考地去撰写竞品分析、产品需求、产品分析文档，学习画原型的Axure软件。</w:t>
      </w:r>
    </w:p>
    <w:p w:rsidR="00E70B93" w:rsidRPr="00E70B93" w:rsidRDefault="00E70B93" w:rsidP="00E70B93">
      <w:pPr>
        <w:widowControl/>
        <w:shd w:val="clear" w:color="auto" w:fill="F2F5FB"/>
        <w:spacing w:before="100" w:beforeAutospacing="1"/>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3.让自己保持饥饿状态，不断提醒自己去学习，提升。多阅读和关注行业的最新资讯。</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b/>
          <w:bCs/>
          <w:kern w:val="0"/>
          <w:sz w:val="27"/>
          <w:szCs w:val="27"/>
        </w:rPr>
        <w:t>第四个是大海，以为在路上的产品经理。</w:t>
      </w:r>
    </w:p>
    <w:p w:rsidR="00E70B93" w:rsidRPr="00E70B93" w:rsidRDefault="00E70B93" w:rsidP="00E70B93">
      <w:pPr>
        <w:widowControl/>
        <w:shd w:val="clear" w:color="auto" w:fill="F2F5FB"/>
        <w:spacing w:beforeAutospacing="1"/>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主要讲了产品经理所应该具备的素质，包括最基本的技术知识、运营知识、沟通技巧、设计技巧；需要学习的软件工具，包括办公软件、Axure、Visio等；以及多对产品模式的功能设计的研究思考，培养自己产品观和逻辑。</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lastRenderedPageBreak/>
        <w:t>相信想入门产品经理看了这些回答后，如获珍宝，想被打了鸡血一样，以为自己不出两个月就可以有所成了，而等到想行动的时候，发现这几个方法，听哪个比较好呢？</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接下来分享地就是我对于我们这些产品新手看完这些回答后，如何去看待前辈们的经验和方法运用。</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这四个方法并不冲突，而是相互融汇并不同层次的，纯银老师的方法可以纳入进刘飞老师第二点中，作为更具体的可操作的方法。</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对于产品入门，无疑HCC的做法我认为是最值得我们新手汪借鉴的，先了解后模仿实践。而大海所说的书籍、技能，是这个过程最好的辅料和理论知识，有助于我们在全面系统地了解产品经理的职责乃至相关的思维和行业知识。所涉及的工具，也是在模仿实践过程中，根据需要去纳入计划去学习运用。</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毕竟对于我们新手汪而言，有个现实问题是去寻找一份实习或工作时候，对于工具使用和产品经理的了解层度更多时候是基本要具备的，当然开有些公司更加看重思维和潜力，除非真有这样的自信，否则还是努力让自己更接地气吧。</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通过前期的了解，知识积累以及模仿实践，可以说，是初级产品经理最最基础的入门了，而这时候为了让自己的产品观有更好的拓展和提升，这时候就可以融汇纯银和刘飞老师的进来了，并作为主要阶段性方法了。</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lastRenderedPageBreak/>
        <w:t>因为如果一个新手如果没有具备最基本的产品知识，概念，直接就去分析大量产品，估计是很难分析思考出什么东西的，即使自己想思考深入，了解产品的场景和功能，“词穷”是肯定的了，因为不了解没概念，纯银老师当初每天肯定也不是单单研究分析APP而已。</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刘飞的老师讲的有点偏道方面，夹杂了点术的指导。但像前两步，基于哪方面思考，其实都需要有基本的积累才有能力进行正确的思考，否则不是自我yy就是表层东西。</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也只有这样一步步的积累，才有机会去负责产品，去与团队或跨部门沟通，并去涉猎更多知识。</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以上所讲，其实并非死的自学方法，而是一种学习思路，如何自学的思路。我们应当根据自己的实际情况和特点，吸取对自己有用的东西加以运用，而不能没有自己的思考就按别人说的一步步去执行，这样很难成为一个有独立思想思考的产品经理。</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不能否认，如果在职场中遇到一位优秀的导师，加上自己的天赋和努力积累，是有可能得到更好的成长提升。当如同老话说的：</w:t>
      </w:r>
      <w:r w:rsidRPr="00E70B93">
        <w:rPr>
          <w:rFonts w:ascii="微软雅黑" w:eastAsia="微软雅黑" w:hAnsi="微软雅黑" w:cs="宋体" w:hint="eastAsia"/>
          <w:b/>
          <w:bCs/>
          <w:kern w:val="0"/>
          <w:sz w:val="27"/>
          <w:szCs w:val="27"/>
        </w:rPr>
        <w:t>师父领进门，修行在个人</w:t>
      </w:r>
      <w:r w:rsidRPr="00E70B93">
        <w:rPr>
          <w:rFonts w:ascii="微软雅黑" w:eastAsia="微软雅黑" w:hAnsi="微软雅黑" w:cs="宋体" w:hint="eastAsia"/>
          <w:kern w:val="0"/>
          <w:sz w:val="27"/>
          <w:szCs w:val="27"/>
        </w:rPr>
        <w:t>。</w:t>
      </w:r>
    </w:p>
    <w:p w:rsidR="00E70B93" w:rsidRPr="00E70B93" w:rsidRDefault="00E70B93" w:rsidP="00E70B93">
      <w:pPr>
        <w:widowControl/>
        <w:shd w:val="clear" w:color="auto" w:fill="F2F5FB"/>
        <w:spacing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b/>
          <w:bCs/>
          <w:color w:val="243342"/>
          <w:kern w:val="0"/>
          <w:sz w:val="27"/>
          <w:szCs w:val="27"/>
        </w:rPr>
        <w:t>一、产品入门</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1、产品经理入门知识体系</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2、职位的能力体系和职责</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b/>
          <w:bCs/>
          <w:color w:val="243342"/>
          <w:kern w:val="0"/>
          <w:sz w:val="27"/>
          <w:szCs w:val="27"/>
        </w:rPr>
        <w:lastRenderedPageBreak/>
        <w:t>二、产品策划</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3、产品研发流程</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4、文档的撰写（产品需求，市场分析、竞品分析、体验报告）</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5、工具学习与实践（Axure、Visio等）</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6、用户体验、交互设计的基本知识</w:t>
      </w:r>
    </w:p>
    <w:p w:rsidR="00E70B93" w:rsidRPr="00E70B93" w:rsidRDefault="00E70B93" w:rsidP="00E70B93">
      <w:pPr>
        <w:widowControl/>
        <w:shd w:val="clear" w:color="auto" w:fill="F2F5FB"/>
        <w:spacing w:before="100" w:beforeAutospacing="1" w:after="225"/>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b/>
          <w:bCs/>
          <w:color w:val="243342"/>
          <w:kern w:val="0"/>
          <w:sz w:val="27"/>
          <w:szCs w:val="27"/>
        </w:rPr>
        <w:t>三、职业素养</w:t>
      </w:r>
    </w:p>
    <w:p w:rsidR="00E70B93" w:rsidRPr="00E70B93" w:rsidRDefault="00E70B93" w:rsidP="00E70B93">
      <w:pPr>
        <w:widowControl/>
        <w:shd w:val="clear" w:color="auto" w:fill="F2F5FB"/>
        <w:spacing w:before="100" w:beforeAutospacing="1"/>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t>沟通、学习、执行、思维逻辑这些贯穿于日常当做，有意识地去培养。</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以上是我目前根据自己情况做的学习计划，完成初级产品经理最最基本入门的所需具备知识和技能，通过书籍、论坛、网站、讲座、写文章分享知识、交流、实践、培训来提升自我，期间会总结自己过去几个野蛮式成长与实践的产品经历。更希望可以争取一份暑假产品实习，在秋招能去一家好公司有更完善的培训教育体系去学习沉淀。</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把自己当做一个产品，做自己的产品经理，了解自我需求，让自己尽可能正确的学习成长。</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秋叶大叔有一句话说的很现实很好：</w:t>
      </w:r>
    </w:p>
    <w:p w:rsidR="00E70B93" w:rsidRPr="00E70B93" w:rsidRDefault="00E70B93" w:rsidP="00E70B93">
      <w:pPr>
        <w:widowControl/>
        <w:shd w:val="clear" w:color="auto" w:fill="F2F5FB"/>
        <w:spacing w:beforeAutospacing="1"/>
        <w:jc w:val="left"/>
        <w:rPr>
          <w:rFonts w:ascii="微软雅黑" w:eastAsia="微软雅黑" w:hAnsi="微软雅黑" w:cs="宋体" w:hint="eastAsia"/>
          <w:color w:val="243342"/>
          <w:kern w:val="0"/>
          <w:sz w:val="27"/>
          <w:szCs w:val="27"/>
        </w:rPr>
      </w:pPr>
      <w:r w:rsidRPr="00E70B93">
        <w:rPr>
          <w:rFonts w:ascii="微软雅黑" w:eastAsia="微软雅黑" w:hAnsi="微软雅黑" w:cs="宋体" w:hint="eastAsia"/>
          <w:color w:val="243342"/>
          <w:kern w:val="0"/>
          <w:sz w:val="27"/>
          <w:szCs w:val="27"/>
        </w:rPr>
        <w:lastRenderedPageBreak/>
        <w:t>年轻人最大的纠结往往来自对现实的自己不满，却又不知道如何行动才能改善，于是指望遇到名师指路，贵人相助，从此蒸蒸日上。看起来是满心求道，其实是一脑子好逸恶劳。</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b/>
          <w:bCs/>
          <w:kern w:val="0"/>
          <w:sz w:val="27"/>
          <w:szCs w:val="27"/>
        </w:rPr>
        <w:t>一切都是靠积累，持之以恒的投入。</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b/>
          <w:bCs/>
          <w:kern w:val="0"/>
          <w:sz w:val="27"/>
          <w:szCs w:val="27"/>
        </w:rPr>
        <w:t>人人都是产品经理，如果你想做个优秀的产品经理，就得不是人！</w:t>
      </w:r>
    </w:p>
    <w:p w:rsidR="00E70B93" w:rsidRPr="00E70B93" w:rsidRDefault="00E70B93" w:rsidP="00E70B93">
      <w:pPr>
        <w:widowControl/>
        <w:spacing w:before="100" w:beforeAutospacing="1" w:after="225"/>
        <w:jc w:val="left"/>
        <w:rPr>
          <w:rFonts w:ascii="微软雅黑" w:eastAsia="微软雅黑" w:hAnsi="微软雅黑" w:cs="宋体" w:hint="eastAsia"/>
          <w:kern w:val="0"/>
          <w:sz w:val="27"/>
          <w:szCs w:val="27"/>
        </w:rPr>
      </w:pPr>
      <w:r w:rsidRPr="00E70B93">
        <w:rPr>
          <w:rFonts w:ascii="微软雅黑" w:eastAsia="微软雅黑" w:hAnsi="微软雅黑" w:cs="宋体" w:hint="eastAsia"/>
          <w:kern w:val="0"/>
          <w:sz w:val="27"/>
          <w:szCs w:val="27"/>
        </w:rPr>
        <w:t>与各位新手产品汪共勉。</w:t>
      </w:r>
    </w:p>
    <w:p w:rsidR="00B65348" w:rsidRPr="00E70B93" w:rsidRDefault="00E70B93">
      <w:pPr>
        <w:rPr>
          <w:rFonts w:hint="eastAsia"/>
        </w:rPr>
      </w:pPr>
      <w:bookmarkStart w:id="0" w:name="_GoBack"/>
      <w:bookmarkEnd w:id="0"/>
    </w:p>
    <w:sectPr w:rsidR="00B65348" w:rsidRPr="00E70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16A"/>
    <w:rsid w:val="004E516A"/>
    <w:rsid w:val="00766D55"/>
    <w:rsid w:val="009074C6"/>
    <w:rsid w:val="00E7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DD6DD-BDBA-46E0-8345-B9A60D48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70B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70B93"/>
    <w:rPr>
      <w:rFonts w:ascii="宋体" w:eastAsia="宋体" w:hAnsi="宋体" w:cs="宋体"/>
      <w:b/>
      <w:bCs/>
      <w:kern w:val="0"/>
      <w:sz w:val="36"/>
      <w:szCs w:val="36"/>
    </w:rPr>
  </w:style>
  <w:style w:type="character" w:styleId="a3">
    <w:name w:val="Hyperlink"/>
    <w:basedOn w:val="a0"/>
    <w:uiPriority w:val="99"/>
    <w:semiHidden/>
    <w:unhideWhenUsed/>
    <w:rsid w:val="00E70B93"/>
    <w:rPr>
      <w:color w:val="0000FF"/>
      <w:u w:val="single"/>
    </w:rPr>
  </w:style>
  <w:style w:type="character" w:customStyle="1" w:styleId="is-default">
    <w:name w:val="is-default"/>
    <w:basedOn w:val="a0"/>
    <w:rsid w:val="00E70B93"/>
  </w:style>
  <w:style w:type="character" w:customStyle="1" w:styleId="post-meta-item">
    <w:name w:val="post-meta-item"/>
    <w:basedOn w:val="a0"/>
    <w:rsid w:val="00E70B93"/>
  </w:style>
  <w:style w:type="paragraph" w:styleId="a4">
    <w:name w:val="Normal (Web)"/>
    <w:basedOn w:val="a"/>
    <w:uiPriority w:val="99"/>
    <w:semiHidden/>
    <w:unhideWhenUsed/>
    <w:rsid w:val="00E70B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22370">
      <w:bodyDiv w:val="1"/>
      <w:marLeft w:val="0"/>
      <w:marRight w:val="0"/>
      <w:marTop w:val="0"/>
      <w:marBottom w:val="0"/>
      <w:divBdr>
        <w:top w:val="none" w:sz="0" w:space="0" w:color="auto"/>
        <w:left w:val="none" w:sz="0" w:space="0" w:color="auto"/>
        <w:bottom w:val="none" w:sz="0" w:space="0" w:color="auto"/>
        <w:right w:val="none" w:sz="0" w:space="0" w:color="auto"/>
      </w:divBdr>
      <w:divsChild>
        <w:div w:id="1589534521">
          <w:marLeft w:val="0"/>
          <w:marRight w:val="0"/>
          <w:marTop w:val="0"/>
          <w:marBottom w:val="450"/>
          <w:divBdr>
            <w:top w:val="none" w:sz="0" w:space="0" w:color="auto"/>
            <w:left w:val="none" w:sz="0" w:space="0" w:color="auto"/>
            <w:bottom w:val="none" w:sz="0" w:space="0" w:color="auto"/>
            <w:right w:val="none" w:sz="0" w:space="0" w:color="auto"/>
          </w:divBdr>
          <w:divsChild>
            <w:div w:id="715859075">
              <w:marLeft w:val="0"/>
              <w:marRight w:val="0"/>
              <w:marTop w:val="0"/>
              <w:marBottom w:val="0"/>
              <w:divBdr>
                <w:top w:val="none" w:sz="0" w:space="0" w:color="auto"/>
                <w:left w:val="none" w:sz="0" w:space="0" w:color="auto"/>
                <w:bottom w:val="none" w:sz="0" w:space="0" w:color="auto"/>
                <w:right w:val="none" w:sz="0" w:space="0" w:color="auto"/>
              </w:divBdr>
            </w:div>
            <w:div w:id="946813905">
              <w:marLeft w:val="0"/>
              <w:marRight w:val="0"/>
              <w:marTop w:val="0"/>
              <w:marBottom w:val="0"/>
              <w:divBdr>
                <w:top w:val="none" w:sz="0" w:space="0" w:color="auto"/>
                <w:left w:val="none" w:sz="0" w:space="0" w:color="auto"/>
                <w:bottom w:val="none" w:sz="0" w:space="0" w:color="auto"/>
                <w:right w:val="none" w:sz="0" w:space="0" w:color="auto"/>
              </w:divBdr>
              <w:divsChild>
                <w:div w:id="1284386924">
                  <w:marLeft w:val="0"/>
                  <w:marRight w:val="0"/>
                  <w:marTop w:val="0"/>
                  <w:marBottom w:val="0"/>
                  <w:divBdr>
                    <w:top w:val="none" w:sz="0" w:space="0" w:color="auto"/>
                    <w:left w:val="none" w:sz="0" w:space="0" w:color="auto"/>
                    <w:bottom w:val="none" w:sz="0" w:space="0" w:color="auto"/>
                    <w:right w:val="none" w:sz="0" w:space="0" w:color="auto"/>
                  </w:divBdr>
                </w:div>
                <w:div w:id="584726406">
                  <w:marLeft w:val="0"/>
                  <w:marRight w:val="0"/>
                  <w:marTop w:val="0"/>
                  <w:marBottom w:val="0"/>
                  <w:divBdr>
                    <w:top w:val="none" w:sz="0" w:space="0" w:color="auto"/>
                    <w:left w:val="none" w:sz="0" w:space="0" w:color="auto"/>
                    <w:bottom w:val="none" w:sz="0" w:space="0" w:color="auto"/>
                    <w:right w:val="none" w:sz="0" w:space="0" w:color="auto"/>
                  </w:divBdr>
                </w:div>
                <w:div w:id="836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1602">
          <w:marLeft w:val="0"/>
          <w:marRight w:val="0"/>
          <w:marTop w:val="0"/>
          <w:marBottom w:val="450"/>
          <w:divBdr>
            <w:top w:val="single" w:sz="6" w:space="0" w:color="FFCC99"/>
            <w:left w:val="single" w:sz="6" w:space="11" w:color="FFCC99"/>
            <w:bottom w:val="single" w:sz="6" w:space="0" w:color="FFCC99"/>
            <w:right w:val="single" w:sz="6" w:space="11" w:color="FFCC99"/>
          </w:divBdr>
        </w:div>
        <w:div w:id="1366099684">
          <w:marLeft w:val="0"/>
          <w:marRight w:val="0"/>
          <w:marTop w:val="0"/>
          <w:marBottom w:val="0"/>
          <w:divBdr>
            <w:top w:val="none" w:sz="0" w:space="0" w:color="auto"/>
            <w:left w:val="none" w:sz="0" w:space="0" w:color="auto"/>
            <w:bottom w:val="none" w:sz="0" w:space="0" w:color="auto"/>
            <w:right w:val="none" w:sz="0" w:space="0" w:color="auto"/>
          </w:divBdr>
          <w:divsChild>
            <w:div w:id="1343582983">
              <w:blockQuote w:val="1"/>
              <w:marLeft w:val="0"/>
              <w:marRight w:val="0"/>
              <w:marTop w:val="100"/>
              <w:marBottom w:val="225"/>
              <w:divBdr>
                <w:top w:val="none" w:sz="0" w:space="0" w:color="auto"/>
                <w:left w:val="single" w:sz="36" w:space="15" w:color="D0D6DC"/>
                <w:bottom w:val="none" w:sz="0" w:space="0" w:color="auto"/>
                <w:right w:val="none" w:sz="0" w:space="0" w:color="auto"/>
              </w:divBdr>
            </w:div>
            <w:div w:id="144205737">
              <w:blockQuote w:val="1"/>
              <w:marLeft w:val="0"/>
              <w:marRight w:val="0"/>
              <w:marTop w:val="100"/>
              <w:marBottom w:val="225"/>
              <w:divBdr>
                <w:top w:val="none" w:sz="0" w:space="0" w:color="auto"/>
                <w:left w:val="single" w:sz="36" w:space="15" w:color="D0D6DC"/>
                <w:bottom w:val="none" w:sz="0" w:space="0" w:color="auto"/>
                <w:right w:val="none" w:sz="0" w:space="0" w:color="auto"/>
              </w:divBdr>
            </w:div>
            <w:div w:id="1945457611">
              <w:blockQuote w:val="1"/>
              <w:marLeft w:val="0"/>
              <w:marRight w:val="0"/>
              <w:marTop w:val="100"/>
              <w:marBottom w:val="225"/>
              <w:divBdr>
                <w:top w:val="none" w:sz="0" w:space="0" w:color="auto"/>
                <w:left w:val="single" w:sz="36" w:space="15" w:color="D0D6DC"/>
                <w:bottom w:val="none" w:sz="0" w:space="0" w:color="auto"/>
                <w:right w:val="none" w:sz="0" w:space="0" w:color="auto"/>
              </w:divBdr>
            </w:div>
            <w:div w:id="617101827">
              <w:blockQuote w:val="1"/>
              <w:marLeft w:val="0"/>
              <w:marRight w:val="0"/>
              <w:marTop w:val="100"/>
              <w:marBottom w:val="225"/>
              <w:divBdr>
                <w:top w:val="none" w:sz="0" w:space="0" w:color="auto"/>
                <w:left w:val="single" w:sz="36" w:space="15" w:color="D0D6DC"/>
                <w:bottom w:val="none" w:sz="0" w:space="0" w:color="auto"/>
                <w:right w:val="none" w:sz="0" w:space="0" w:color="auto"/>
              </w:divBdr>
            </w:div>
            <w:div w:id="627051327">
              <w:blockQuote w:val="1"/>
              <w:marLeft w:val="0"/>
              <w:marRight w:val="0"/>
              <w:marTop w:val="100"/>
              <w:marBottom w:val="225"/>
              <w:divBdr>
                <w:top w:val="none" w:sz="0" w:space="0" w:color="auto"/>
                <w:left w:val="single" w:sz="36" w:space="15" w:color="D0D6DC"/>
                <w:bottom w:val="none" w:sz="0" w:space="0" w:color="auto"/>
                <w:right w:val="none" w:sz="0" w:space="0" w:color="auto"/>
              </w:divBdr>
            </w:div>
            <w:div w:id="186717731">
              <w:blockQuote w:val="1"/>
              <w:marLeft w:val="0"/>
              <w:marRight w:val="0"/>
              <w:marTop w:val="100"/>
              <w:marBottom w:val="225"/>
              <w:divBdr>
                <w:top w:val="none" w:sz="0" w:space="0" w:color="auto"/>
                <w:left w:val="single" w:sz="36" w:space="15" w:color="D0D6D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qidianla.com/course/pmoffer.html?channel=topdetai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shipm.com/u/40352" TargetMode="External"/><Relationship Id="rId11" Type="http://schemas.openxmlformats.org/officeDocument/2006/relationships/hyperlink" Target="http://www.jianshu.com/p/1f4cdd8da01e" TargetMode="External"/><Relationship Id="rId5" Type="http://schemas.openxmlformats.org/officeDocument/2006/relationships/image" Target="media/image1.jpeg"/><Relationship Id="rId10" Type="http://schemas.openxmlformats.org/officeDocument/2006/relationships/hyperlink" Target="http://www.jianshu.com/users/c22ccc510fb9/latest_articles" TargetMode="External"/><Relationship Id="rId4" Type="http://schemas.openxmlformats.org/officeDocument/2006/relationships/hyperlink" Target="http://www.woshipm.com/u/40352" TargetMode="External"/><Relationship Id="rId9" Type="http://schemas.openxmlformats.org/officeDocument/2006/relationships/hyperlink" Target="http://www.zhihu.com/question/293423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2</cp:revision>
  <dcterms:created xsi:type="dcterms:W3CDTF">2018-01-30T10:01:00Z</dcterms:created>
  <dcterms:modified xsi:type="dcterms:W3CDTF">2018-01-30T10:01:00Z</dcterms:modified>
</cp:coreProperties>
</file>