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客厅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688590" cy="2016760"/>
            <wp:effectExtent l="0" t="0" r="16510" b="2540"/>
            <wp:docPr id="8" name="图片 8" descr="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 (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      客厅的L形沙发都是木工定制的，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沙发后是悬空的，沙发墙取消后，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构成了一个有意思的生活伏笔。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另一边的电视柜上可以摆放一些照片，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比如有关家人的珍贵瞬间。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客厅沙发淡雅清新的主色调，更添宁静雅致的休憩氛围，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结束一天的繁忙工作后回到家，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和家人窝在沙发看一场喜欢的电影，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放几首喜欢的音乐，脱离世界的喧嚣，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color w:val="444444"/>
        </w:rPr>
        <w:t>只享受此刻的生活。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餐厅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640965" cy="1981200"/>
            <wp:effectExtent l="0" t="0" r="6985" b="0"/>
            <wp:docPr id="7" name="图片 7" descr="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一眼望去餐桌上的多肉植物注入生机，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把生活的点滴之美镶嵌在空间物品中，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尊重灵魂与空间的对话，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以自然之形抒发现代之意。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color w:val="444444"/>
        </w:rPr>
      </w:pPr>
      <w:r>
        <w:rPr>
          <w:color w:val="444444"/>
        </w:rPr>
        <w:t>认认真真陪在家人身边吃每一顿饭。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color w:val="44444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卧室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605405" cy="1837690"/>
            <wp:effectExtent l="0" t="0" r="4445" b="10160"/>
            <wp:docPr id="9" name="图片 9" descr="15614538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6145386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背景墙以一串简单的英文字符做点缀，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不宣扬的粉色调很适合每一个温柔的梦。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 卧室里落地窗迎接着自然界的光与新鲜空气，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拉开粉紫色的窗帘将隐约美景引入室内，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营造清新自然的生活气息，又与层次感互相呼应，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空间一览无遗。让不同质感于室内汇聚，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空间特点显得更为强烈。</w:t>
      </w:r>
    </w:p>
    <w:p>
      <w:pPr>
        <w:pStyle w:val="2"/>
        <w:keepNext w:val="0"/>
        <w:keepLines w:val="0"/>
        <w:widowControl/>
        <w:suppressLineNumbers w:val="0"/>
        <w:rPr>
          <w:rFonts w:hint="eastAsia" w:eastAsiaTheme="minorEastAsia"/>
          <w:color w:val="44444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入户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411855" cy="2400935"/>
            <wp:effectExtent l="0" t="0" r="17145" b="18415"/>
            <wp:docPr id="10" name="图片 10" descr="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         </w:t>
      </w:r>
      <w:r>
        <w:rPr>
          <w:color w:val="444444"/>
        </w:rPr>
        <w:t>玄关进门后，对着原木餐桌，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地面是同材质的木地板融为一体，显得雅致而文艺舒适。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有奔波之后回家可以坐着换鞋的软乎乎的沙发，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到家就希望你解放疲惫的身躯，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简单的一盏吊灯让你一进门就不自觉卸下了一身疲倦。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入户门处餐桌旁的储物柜做了凹口的设计，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让零碎的小物件或鲜花绿植有场地安放，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给空间提升高级感。</w:t>
      </w:r>
    </w:p>
    <w:p>
      <w:pPr>
        <w:pStyle w:val="2"/>
        <w:keepNext w:val="0"/>
        <w:keepLines w:val="0"/>
        <w:widowControl/>
        <w:suppressLineNumbers w:val="0"/>
        <w:rPr>
          <w:rFonts w:hint="eastAsia" w:eastAsiaTheme="minorEastAsia"/>
          <w:color w:val="44444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书房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072130" cy="2304415"/>
            <wp:effectExtent l="0" t="0" r="13970" b="635"/>
            <wp:docPr id="11" name="图片 11" descr="1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 (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   </w:t>
      </w:r>
      <w:r>
        <w:rPr>
          <w:color w:val="444444"/>
        </w:rPr>
        <w:t>竖立式的实木书柜表达出很好的视觉效果，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内部小格的划分可以分类放一些雕塑品以及小盆栽，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将现代社会的产物以装饰品的形式表现，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增加文学气息的同时给空间增添了艺术气息，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拼凑出现代、时尚、舒适的艺术空间。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空间的分配恰到好处，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color w:val="444444"/>
        </w:rPr>
        <w:t>白色分隔层横行铺满，线条、墙面与色彩的交织，</w:t>
      </w: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eastAsiaTheme="minorEastAsia"/>
          <w:color w:val="444444"/>
          <w:lang w:val="en-US" w:eastAsia="zh-CN"/>
        </w:rPr>
      </w:pPr>
      <w:r>
        <w:rPr>
          <w:color w:val="444444"/>
        </w:rPr>
        <w:t>成就经典之作。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rPr>
          <w:rFonts w:hint="eastAsia" w:eastAsiaTheme="minorEastAsia"/>
          <w:color w:val="44444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215C3"/>
    <w:rsid w:val="01F80B0D"/>
    <w:rsid w:val="0D135B80"/>
    <w:rsid w:val="157C654E"/>
    <w:rsid w:val="44856466"/>
    <w:rsid w:val="59CC281A"/>
    <w:rsid w:val="67D82EF8"/>
    <w:rsid w:val="6AE16FFB"/>
    <w:rsid w:val="6E29255D"/>
    <w:rsid w:val="7AB5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小陈小城</cp:lastModifiedBy>
  <dcterms:modified xsi:type="dcterms:W3CDTF">2019-07-31T07:00:17Z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