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color w:val="444444"/>
        </w:rPr>
      </w:pPr>
      <w:r>
        <w:rPr>
          <w:color w:val="444444"/>
        </w:rPr>
        <w:drawing>
          <wp:inline distT="0" distB="0" distL="114300" distR="114300">
            <wp:extent cx="2743200" cy="1828800"/>
            <wp:effectExtent l="0" t="0" r="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入户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958340" cy="2939415"/>
            <wp:effectExtent l="0" t="0" r="3810" b="1333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   </w:t>
      </w:r>
      <w:r>
        <w:rPr>
          <w:color w:val="444444"/>
        </w:rPr>
        <w:t>    玫瑰金镶嵌处理和电视背景材质交相呼应，贯穿整个空间的风格层次流线。硬装与软装完美融合，入户门厅的品质品味在不经意间彰显的淋漓尽致！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99690" cy="3901440"/>
            <wp:effectExtent l="0" t="0" r="10160" b="381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</w:t>
      </w:r>
      <w:r>
        <w:rPr>
          <w:color w:val="444444"/>
        </w:rPr>
        <w:t>    与客厅有相得益彰的整体性，柔美中带着低调的奢华，局部“留白”放空。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43200" cy="1828800"/>
            <wp:effectExtent l="0" t="0" r="0" b="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</w:t>
      </w:r>
      <w:r>
        <w:rPr>
          <w:color w:val="444444"/>
          <w:shd w:val="clear" w:fill="FFFFFF"/>
        </w:rPr>
        <w:t>一间卧室，一间衣帽间，一间盥洗室是两个人的独立空间。有一种爱情叫做你负责貌美如花我负责赚钱养家，如此甚好。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次卧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43200" cy="1828800"/>
            <wp:effectExtent l="0" t="0" r="0" b="0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  <w:shd w:val="clear" w:fill="FFFFFF"/>
        </w:rPr>
        <w:t>      </w:t>
      </w:r>
      <w:r>
        <w:rPr>
          <w:color w:val="444444"/>
        </w:rPr>
        <w:t>一杯咖啡、一杯下午茶、一首留声机放的经典老歌，赏花，杂志，悠闲安静地度过一段美好的时光。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书房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704340" cy="2558415"/>
            <wp:effectExtent l="0" t="0" r="10160" b="13335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color w:val="444444"/>
          <w:shd w:val="clear" w:fill="FFFFFF"/>
        </w:rPr>
      </w:pPr>
      <w:r>
        <w:rPr>
          <w:color w:val="444444"/>
          <w:shd w:val="clear" w:fill="FFFFFF"/>
        </w:rPr>
        <w:t>整个空间以浅咖色为主色调，搭配黑紫色家具。无论是独自办公，还是与家人聊天，都别有一番趣味。宁静舒适的空间，无论外界如何喧嚣，只要走进书房中，徜徉在书香之中，便能忘却身边的烦恼。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ind w:firstLine="217"/>
        <w:rPr>
          <w:color w:val="44444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ind w:firstLine="217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卫生间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43200" cy="1828800"/>
            <wp:effectExtent l="0" t="0" r="0" b="0"/>
            <wp:docPr id="15" name="图片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干净而整洁的空间，玫瑰花浴，香薰精油，听着轻缓的音乐，放松身心！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90555AC"/>
    <w:rsid w:val="0D135B80"/>
    <w:rsid w:val="157C654E"/>
    <w:rsid w:val="1D933A83"/>
    <w:rsid w:val="375D3918"/>
    <w:rsid w:val="40AB1D29"/>
    <w:rsid w:val="414D197C"/>
    <w:rsid w:val="44856466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2019-07-31T08:16:59Z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