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1" w:after="0" w:afterAutospacing="1"/>
        <w:ind w:left="0" w:right="0"/>
        <w:rPr>
          <w:rFonts w:hint="eastAsia" w:eastAsiaTheme="minorEastAsia"/>
          <w:color w:val="444444"/>
          <w:lang w:eastAsia="zh-CN"/>
        </w:rPr>
      </w:pPr>
      <w:r>
        <w:rPr>
          <w:rFonts w:hint="eastAsia" w:eastAsiaTheme="minorEastAsia"/>
          <w:color w:val="444444"/>
          <w:lang w:eastAsia="zh-CN"/>
        </w:rPr>
        <w:drawing>
          <wp:inline distT="0" distB="0" distL="114300" distR="114300">
            <wp:extent cx="2743200" cy="18288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2743200" cy="1828800"/>
                    </a:xfrm>
                    <a:prstGeom prst="rect">
                      <a:avLst/>
                    </a:prstGeom>
                  </pic:spPr>
                </pic:pic>
              </a:graphicData>
            </a:graphic>
          </wp:inline>
        </w:drawing>
      </w:r>
    </w:p>
    <w:p>
      <w:pPr>
        <w:pStyle w:val="2"/>
        <w:keepNext w:val="0"/>
        <w:keepLines w:val="0"/>
        <w:widowControl/>
        <w:suppressLineNumbers w:val="0"/>
        <w:spacing w:before="0" w:beforeAutospacing="1" w:after="0" w:afterAutospacing="1"/>
        <w:ind w:left="0" w:right="0"/>
      </w:pPr>
      <w:r>
        <w:rPr>
          <w:color w:val="444444"/>
          <w:shd w:val="clear" w:fill="FFFFFF"/>
        </w:rPr>
        <w:t>在本案空间设计上，</w:t>
      </w:r>
    </w:p>
    <w:p>
      <w:pPr>
        <w:pStyle w:val="2"/>
        <w:keepNext w:val="0"/>
        <w:keepLines w:val="0"/>
        <w:widowControl/>
        <w:suppressLineNumbers w:val="0"/>
        <w:spacing w:before="0" w:beforeAutospacing="1" w:after="0" w:afterAutospacing="1"/>
        <w:ind w:left="0" w:right="0"/>
      </w:pPr>
      <w:r>
        <w:rPr>
          <w:color w:val="444444"/>
          <w:shd w:val="clear" w:fill="FFFFFF"/>
        </w:rPr>
        <w:t>设计师把高级的定义应用于住宅中，</w:t>
      </w:r>
    </w:p>
    <w:p>
      <w:pPr>
        <w:pStyle w:val="2"/>
        <w:keepNext w:val="0"/>
        <w:keepLines w:val="0"/>
        <w:widowControl/>
        <w:suppressLineNumbers w:val="0"/>
        <w:spacing w:before="0" w:beforeAutospacing="1" w:after="0" w:afterAutospacing="1"/>
        <w:ind w:left="0" w:right="0"/>
      </w:pPr>
      <w:r>
        <w:rPr>
          <w:color w:val="444444"/>
          <w:shd w:val="clear" w:fill="FFFFFF"/>
        </w:rPr>
        <w:t>让东方丰美与西方简约相碰撞，</w:t>
      </w:r>
    </w:p>
    <w:p>
      <w:pPr>
        <w:pStyle w:val="2"/>
        <w:keepNext w:val="0"/>
        <w:keepLines w:val="0"/>
        <w:widowControl/>
        <w:suppressLineNumbers w:val="0"/>
        <w:spacing w:before="0" w:beforeAutospacing="1" w:after="0" w:afterAutospacing="1"/>
        <w:ind w:left="0" w:right="0"/>
      </w:pPr>
      <w:r>
        <w:rPr>
          <w:color w:val="444444"/>
          <w:shd w:val="clear" w:fill="FFFFFF"/>
        </w:rPr>
        <w:t>从而化为温润蕴华的内在。</w:t>
      </w:r>
    </w:p>
    <w:p>
      <w:pPr>
        <w:pStyle w:val="2"/>
        <w:keepNext w:val="0"/>
        <w:keepLines w:val="0"/>
        <w:widowControl/>
        <w:suppressLineNumbers w:val="0"/>
        <w:spacing w:before="0" w:beforeAutospacing="1" w:after="0" w:afterAutospacing="1"/>
        <w:ind w:left="0" w:right="0"/>
      </w:pPr>
      <w:r>
        <w:rPr>
          <w:color w:val="444444"/>
          <w:shd w:val="clear" w:fill="FFFFFF"/>
        </w:rPr>
        <w:t>对高品质生活的追求，体现在每一处空间里。</w:t>
      </w:r>
    </w:p>
    <w:p>
      <w:pPr>
        <w:pStyle w:val="2"/>
        <w:keepNext w:val="0"/>
        <w:keepLines w:val="0"/>
        <w:widowControl/>
        <w:suppressLineNumbers w:val="0"/>
        <w:spacing w:before="0" w:beforeAutospacing="1" w:after="0" w:afterAutospacing="1"/>
        <w:ind w:left="0" w:right="0"/>
      </w:pPr>
      <w:r>
        <w:rPr>
          <w:color w:val="444444"/>
          <w:shd w:val="clear" w:fill="FFFFFF"/>
        </w:rPr>
        <w:t>每一个细节，仔细考究便可发现韵致。</w:t>
      </w:r>
    </w:p>
    <w:p>
      <w:pPr>
        <w:pStyle w:val="2"/>
        <w:keepNext w:val="0"/>
        <w:keepLines w:val="0"/>
        <w:widowControl/>
        <w:suppressLineNumbers w:val="0"/>
        <w:spacing w:before="0" w:beforeAutospacing="1" w:after="0" w:afterAutospacing="1"/>
        <w:ind w:left="0" w:right="0"/>
      </w:pPr>
      <w:r>
        <w:rPr>
          <w:color w:val="444444"/>
          <w:shd w:val="clear" w:fill="FFFFFF"/>
        </w:rPr>
        <w:t>整个居宅，散发出及其高雅低奢的情调。</w:t>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户型图</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929255" cy="2209800"/>
            <wp:effectExtent l="0" t="0" r="4445"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2929255" cy="2209800"/>
                    </a:xfrm>
                    <a:prstGeom prst="rect">
                      <a:avLst/>
                    </a:prstGeom>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玄关</w:t>
      </w:r>
    </w:p>
    <w:p>
      <w:pPr>
        <w:rPr>
          <w:rFonts w:hint="eastAsia" w:ascii="宋体" w:hAnsi="宋体" w:eastAsia="宋体" w:cs="宋体"/>
          <w:sz w:val="24"/>
          <w:szCs w:val="24"/>
          <w:lang w:eastAsia="zh-CN"/>
        </w:rPr>
      </w:pP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2743200" cy="1828800"/>
            <wp:effectExtent l="0" t="0" r="0"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6"/>
                    <a:stretch>
                      <a:fillRect/>
                    </a:stretch>
                  </pic:blipFill>
                  <pic:spPr>
                    <a:xfrm>
                      <a:off x="0" y="0"/>
                      <a:ext cx="2743200" cy="1828800"/>
                    </a:xfrm>
                    <a:prstGeom prst="rect">
                      <a:avLst/>
                    </a:prstGeom>
                  </pic:spPr>
                </pic:pic>
              </a:graphicData>
            </a:graphic>
          </wp:inline>
        </w:drawing>
      </w:r>
    </w:p>
    <w:p>
      <w:pPr>
        <w:pStyle w:val="2"/>
        <w:keepNext w:val="0"/>
        <w:keepLines w:val="0"/>
        <w:widowControl/>
        <w:suppressLineNumbers w:val="0"/>
        <w:spacing w:before="0" w:beforeAutospacing="1" w:after="0" w:afterAutospacing="1"/>
        <w:ind w:left="0" w:right="0"/>
      </w:pPr>
      <w:r>
        <w:rPr>
          <w:color w:val="444444"/>
        </w:rPr>
        <w:t>       </w:t>
      </w:r>
      <w:r>
        <w:rPr>
          <w:color w:val="444444"/>
          <w:shd w:val="clear" w:fill="FFFFFF"/>
        </w:rPr>
        <w:t>  </w:t>
      </w:r>
      <w:r>
        <w:rPr>
          <w:color w:val="444444"/>
          <w:shd w:val="clear" w:fill="FFFFFF"/>
        </w:rPr>
        <w:t>踏入玄关，能察开阔宽敞之气向内延伸。</w:t>
      </w:r>
    </w:p>
    <w:p>
      <w:pPr>
        <w:pStyle w:val="2"/>
        <w:keepNext w:val="0"/>
        <w:keepLines w:val="0"/>
        <w:widowControl/>
        <w:suppressLineNumbers w:val="0"/>
        <w:spacing w:before="0" w:beforeAutospacing="1" w:after="0" w:afterAutospacing="1"/>
        <w:ind w:left="0" w:right="0"/>
      </w:pPr>
      <w:r>
        <w:rPr>
          <w:color w:val="444444"/>
          <w:shd w:val="clear" w:fill="FFFFFF"/>
        </w:rPr>
        <w:t>作为住宅和外界过渡的空间，玄关具有转换功能。</w:t>
      </w:r>
    </w:p>
    <w:p>
      <w:pPr>
        <w:pStyle w:val="2"/>
        <w:keepNext w:val="0"/>
        <w:keepLines w:val="0"/>
        <w:widowControl/>
        <w:suppressLineNumbers w:val="0"/>
        <w:spacing w:before="0" w:beforeAutospacing="1" w:after="0" w:afterAutospacing="1"/>
        <w:ind w:left="0" w:right="0"/>
      </w:pPr>
      <w:r>
        <w:rPr>
          <w:color w:val="444444"/>
          <w:shd w:val="clear" w:fill="FFFFFF"/>
        </w:rPr>
        <w:t>设计师把玄关设置为独立的空间，赋予它宽敞的性质，</w:t>
      </w:r>
    </w:p>
    <w:p>
      <w:pPr>
        <w:pStyle w:val="2"/>
        <w:keepNext w:val="0"/>
        <w:keepLines w:val="0"/>
        <w:widowControl/>
        <w:suppressLineNumbers w:val="0"/>
        <w:spacing w:before="0" w:beforeAutospacing="1" w:after="0" w:afterAutospacing="1"/>
        <w:ind w:left="0" w:right="0"/>
      </w:pPr>
      <w:r>
        <w:rPr>
          <w:color w:val="444444"/>
          <w:shd w:val="clear" w:fill="FFFFFF"/>
        </w:rPr>
        <w:t>让生活的仪式感更加强烈。</w:t>
      </w:r>
    </w:p>
    <w:p>
      <w:pPr>
        <w:pStyle w:val="2"/>
        <w:keepNext w:val="0"/>
        <w:keepLines w:val="0"/>
        <w:widowControl/>
        <w:suppressLineNumbers w:val="0"/>
        <w:spacing w:before="0" w:beforeAutospacing="1" w:after="0" w:afterAutospacing="1"/>
        <w:ind w:left="0" w:right="0"/>
      </w:pPr>
      <w:r>
        <w:rPr>
          <w:color w:val="444444"/>
          <w:shd w:val="clear" w:fill="FFFFFF"/>
        </w:rPr>
        <w:t>玄关侧边顺循着屋体结构规划了一道简约玄关柜，</w:t>
      </w:r>
    </w:p>
    <w:p>
      <w:pPr>
        <w:pStyle w:val="2"/>
        <w:keepNext w:val="0"/>
        <w:keepLines w:val="0"/>
        <w:widowControl/>
        <w:suppressLineNumbers w:val="0"/>
        <w:spacing w:before="0" w:beforeAutospacing="1" w:after="0" w:afterAutospacing="1"/>
        <w:ind w:left="0" w:right="0"/>
      </w:pPr>
      <w:r>
        <w:rPr>
          <w:color w:val="444444"/>
          <w:shd w:val="clear" w:fill="FFFFFF"/>
        </w:rPr>
        <w:t>除了收纳的机能，古玩挂画等装饰品亦展示于此，</w:t>
      </w:r>
    </w:p>
    <w:p>
      <w:pPr>
        <w:pStyle w:val="2"/>
        <w:keepNext w:val="0"/>
        <w:keepLines w:val="0"/>
        <w:widowControl/>
        <w:suppressLineNumbers w:val="0"/>
        <w:spacing w:before="0" w:beforeAutospacing="1" w:after="0" w:afterAutospacing="1"/>
        <w:ind w:left="0" w:right="0"/>
      </w:pPr>
      <w:r>
        <w:rPr>
          <w:color w:val="444444"/>
          <w:shd w:val="clear" w:fill="FFFFFF"/>
        </w:rPr>
        <w:t>也颇有一番趣味。</w:t>
      </w:r>
    </w:p>
    <w:p>
      <w:pPr>
        <w:pStyle w:val="2"/>
        <w:keepNext w:val="0"/>
        <w:keepLines w:val="0"/>
        <w:widowControl/>
        <w:suppressLineNumbers w:val="0"/>
        <w:spacing w:before="0" w:beforeAutospacing="1" w:after="0" w:afterAutospacing="1"/>
        <w:ind w:left="0" w:right="0"/>
      </w:pPr>
      <w:r>
        <w:rPr>
          <w:color w:val="444444"/>
          <w:shd w:val="clear" w:fill="FFFFFF"/>
        </w:rPr>
        <w:t>踏进玄关刹那，</w:t>
      </w:r>
    </w:p>
    <w:p>
      <w:pPr>
        <w:pStyle w:val="2"/>
        <w:keepNext w:val="0"/>
        <w:keepLines w:val="0"/>
        <w:widowControl/>
        <w:suppressLineNumbers w:val="0"/>
        <w:spacing w:before="0" w:beforeAutospacing="1" w:after="0" w:afterAutospacing="1"/>
        <w:ind w:left="0" w:right="0"/>
      </w:pPr>
      <w:r>
        <w:rPr>
          <w:color w:val="444444"/>
          <w:shd w:val="clear" w:fill="FFFFFF"/>
        </w:rPr>
        <w:t>便可通过玄关的大空间及其装饰展现居住空间的内敛蕴华与高雅情调。</w:t>
      </w: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pStyle w:val="2"/>
        <w:keepNext w:val="0"/>
        <w:keepLines w:val="0"/>
        <w:widowControl/>
        <w:suppressLineNumbers w:val="0"/>
        <w:rPr>
          <w:color w:val="444444"/>
          <w:shd w:val="clear" w:fill="FFFFFF"/>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客餐厅</w:t>
      </w:r>
    </w:p>
    <w:p>
      <w:pPr>
        <w:rPr>
          <w:rFonts w:hint="eastAsia" w:ascii="宋体" w:hAnsi="宋体" w:eastAsia="宋体" w:cs="宋体"/>
          <w:sz w:val="24"/>
          <w:szCs w:val="24"/>
          <w:lang w:eastAsia="zh-CN"/>
        </w:rPr>
      </w:pPr>
    </w:p>
    <w:p>
      <w:pPr>
        <w:pStyle w:val="2"/>
        <w:keepNext w:val="0"/>
        <w:keepLines w:val="0"/>
        <w:widowControl/>
        <w:suppressLineNumbers w:val="0"/>
        <w:spacing w:before="0" w:beforeAutospacing="1" w:after="0" w:afterAutospacing="1"/>
        <w:ind w:left="0" w:right="0"/>
      </w:pPr>
      <w:r>
        <w:rPr>
          <w:color w:val="444444"/>
          <w:shd w:val="clear" w:fill="FFFFFF"/>
        </w:rPr>
        <w:t>        </w:t>
      </w:r>
      <w:r>
        <w:rPr>
          <w:color w:val="444444"/>
          <w:shd w:val="clear" w:fill="FFFFFF"/>
        </w:rPr>
        <w:t>再转进室内，</w:t>
      </w:r>
    </w:p>
    <w:p>
      <w:pPr>
        <w:pStyle w:val="2"/>
        <w:keepNext w:val="0"/>
        <w:keepLines w:val="0"/>
        <w:widowControl/>
        <w:suppressLineNumbers w:val="0"/>
        <w:spacing w:before="0" w:beforeAutospacing="1" w:after="0" w:afterAutospacing="1"/>
        <w:ind w:left="0" w:right="0"/>
      </w:pPr>
      <w:r>
        <w:rPr>
          <w:color w:val="444444"/>
          <w:shd w:val="clear" w:fill="FFFFFF"/>
        </w:rPr>
        <w:t>便可抵达公共场所，客厅、餐厅以及厨房皆纳容于一全敞大平面，</w:t>
      </w:r>
    </w:p>
    <w:p>
      <w:pPr>
        <w:pStyle w:val="2"/>
        <w:keepNext w:val="0"/>
        <w:keepLines w:val="0"/>
        <w:widowControl/>
        <w:suppressLineNumbers w:val="0"/>
        <w:spacing w:before="0" w:beforeAutospacing="1" w:after="0" w:afterAutospacing="1"/>
        <w:ind w:left="0" w:right="0"/>
      </w:pPr>
      <w:r>
        <w:rPr>
          <w:color w:val="444444"/>
          <w:shd w:val="clear" w:fill="FFFFFF"/>
        </w:rPr>
        <w:t>佐以落地玻璃窗，加上双阳台的配置，</w:t>
      </w:r>
    </w:p>
    <w:p>
      <w:pPr>
        <w:pStyle w:val="2"/>
        <w:keepNext w:val="0"/>
        <w:keepLines w:val="0"/>
        <w:widowControl/>
        <w:suppressLineNumbers w:val="0"/>
        <w:spacing w:before="0" w:beforeAutospacing="1" w:after="0" w:afterAutospacing="1"/>
        <w:ind w:left="0" w:right="0"/>
      </w:pPr>
      <w:r>
        <w:rPr>
          <w:color w:val="444444"/>
          <w:shd w:val="clear" w:fill="FFFFFF"/>
        </w:rPr>
        <w:t>层层透穿下让视域能坦然无碍地与外界景物接壤，</w:t>
      </w:r>
    </w:p>
    <w:p>
      <w:pPr>
        <w:pStyle w:val="2"/>
        <w:keepNext w:val="0"/>
        <w:keepLines w:val="0"/>
        <w:widowControl/>
        <w:suppressLineNumbers w:val="0"/>
        <w:spacing w:before="0" w:beforeAutospacing="1" w:after="0" w:afterAutospacing="1"/>
        <w:ind w:left="0" w:right="0"/>
      </w:pPr>
      <w:r>
        <w:rPr>
          <w:color w:val="444444"/>
          <w:shd w:val="clear" w:fill="FFFFFF"/>
        </w:rPr>
        <w:t>眼界也随之跨过了空间藩篱，</w:t>
      </w:r>
    </w:p>
    <w:p>
      <w:pPr>
        <w:pStyle w:val="2"/>
        <w:keepNext w:val="0"/>
        <w:keepLines w:val="0"/>
        <w:widowControl/>
        <w:suppressLineNumbers w:val="0"/>
        <w:spacing w:before="0" w:beforeAutospacing="1" w:after="0" w:afterAutospacing="1"/>
        <w:ind w:left="0" w:right="0"/>
      </w:pPr>
      <w:r>
        <w:rPr>
          <w:color w:val="444444"/>
          <w:shd w:val="clear" w:fill="FFFFFF"/>
        </w:rPr>
        <w:t>让外景扩张内境达到最佳效果。</w:t>
      </w:r>
    </w:p>
    <w:p>
      <w:pPr>
        <w:pStyle w:val="2"/>
        <w:keepNext w:val="0"/>
        <w:keepLines w:val="0"/>
        <w:widowControl/>
        <w:suppressLineNumbers w:val="0"/>
        <w:rPr>
          <w:rFonts w:ascii="宋体" w:hAnsi="宋体" w:eastAsia="宋体" w:cs="宋体"/>
          <w:sz w:val="24"/>
          <w:szCs w:val="24"/>
        </w:rPr>
      </w:pPr>
      <w:r>
        <w:rPr>
          <w:rFonts w:hint="eastAsia" w:ascii="宋体" w:hAnsi="宋体" w:eastAsia="宋体" w:cs="宋体"/>
          <w:sz w:val="24"/>
          <w:szCs w:val="24"/>
          <w:lang w:eastAsia="zh-CN"/>
        </w:rPr>
        <w:drawing>
          <wp:inline distT="0" distB="0" distL="114300" distR="114300">
            <wp:extent cx="2743200" cy="1828800"/>
            <wp:effectExtent l="0" t="0" r="0" b="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7"/>
                    <a:stretch>
                      <a:fillRect/>
                    </a:stretch>
                  </pic:blipFill>
                  <pic:spPr>
                    <a:xfrm>
                      <a:off x="0" y="0"/>
                      <a:ext cx="2743200" cy="1828800"/>
                    </a:xfrm>
                    <a:prstGeom prst="rect">
                      <a:avLst/>
                    </a:prstGeom>
                  </pic:spPr>
                </pic:pic>
              </a:graphicData>
            </a:graphic>
          </wp:inline>
        </w:drawing>
      </w:r>
    </w:p>
    <w:p>
      <w:pPr>
        <w:pStyle w:val="2"/>
        <w:keepNext w:val="0"/>
        <w:keepLines w:val="0"/>
        <w:widowControl/>
        <w:suppressLineNumbers w:val="0"/>
        <w:spacing w:before="0" w:beforeAutospacing="1" w:after="0" w:afterAutospacing="1"/>
        <w:ind w:left="0" w:right="0"/>
      </w:pPr>
      <w:r>
        <w:rPr>
          <w:color w:val="444444"/>
          <w:shd w:val="clear" w:fill="FFFFFF"/>
        </w:rPr>
        <w:t>可见木质屏风优雅伫立于空间。</w:t>
      </w:r>
    </w:p>
    <w:p>
      <w:pPr>
        <w:pStyle w:val="2"/>
        <w:keepNext w:val="0"/>
        <w:keepLines w:val="0"/>
        <w:widowControl/>
        <w:suppressLineNumbers w:val="0"/>
        <w:spacing w:before="0" w:beforeAutospacing="1" w:after="0" w:afterAutospacing="1"/>
        <w:ind w:left="0" w:right="0"/>
      </w:pPr>
      <w:r>
        <w:rPr>
          <w:color w:val="444444"/>
          <w:shd w:val="clear" w:fill="FFFFFF"/>
        </w:rPr>
        <w:t>屏风以囍字格为形，引领视线的错落与节奏，</w:t>
      </w:r>
    </w:p>
    <w:p>
      <w:pPr>
        <w:pStyle w:val="2"/>
        <w:keepNext w:val="0"/>
        <w:keepLines w:val="0"/>
        <w:widowControl/>
        <w:suppressLineNumbers w:val="0"/>
        <w:spacing w:before="0" w:beforeAutospacing="1" w:after="0" w:afterAutospacing="1"/>
        <w:ind w:left="0" w:right="0"/>
      </w:pPr>
      <w:r>
        <w:rPr>
          <w:color w:val="444444"/>
          <w:shd w:val="clear" w:fill="FFFFFF"/>
        </w:rPr>
        <w:t>增加了空间的变化与层次。</w:t>
      </w:r>
    </w:p>
    <w:p>
      <w:pPr>
        <w:pStyle w:val="2"/>
        <w:keepNext w:val="0"/>
        <w:keepLines w:val="0"/>
        <w:widowControl/>
        <w:suppressLineNumbers w:val="0"/>
        <w:spacing w:before="0" w:beforeAutospacing="1" w:after="0" w:afterAutospacing="1"/>
        <w:ind w:left="0" w:right="0"/>
      </w:pPr>
      <w:r>
        <w:rPr>
          <w:color w:val="444444"/>
          <w:shd w:val="clear" w:fill="FFFFFF"/>
        </w:rPr>
        <w:t>设计师拓宽了厅区的功能，</w:t>
      </w:r>
    </w:p>
    <w:p>
      <w:pPr>
        <w:pStyle w:val="2"/>
        <w:keepNext w:val="0"/>
        <w:keepLines w:val="0"/>
        <w:widowControl/>
        <w:suppressLineNumbers w:val="0"/>
        <w:spacing w:before="0" w:beforeAutospacing="1" w:after="0" w:afterAutospacing="1"/>
        <w:ind w:left="0" w:right="0"/>
      </w:pPr>
      <w:r>
        <w:rPr>
          <w:color w:val="444444"/>
          <w:shd w:val="clear" w:fill="FFFFFF"/>
        </w:rPr>
        <w:t>在厅区一隅打造一方茶室，</w:t>
      </w:r>
    </w:p>
    <w:p>
      <w:pPr>
        <w:pStyle w:val="2"/>
        <w:keepNext w:val="0"/>
        <w:keepLines w:val="0"/>
        <w:widowControl/>
        <w:suppressLineNumbers w:val="0"/>
        <w:spacing w:before="0" w:beforeAutospacing="1" w:after="0" w:afterAutospacing="1"/>
        <w:ind w:left="0" w:right="0"/>
      </w:pPr>
      <w:r>
        <w:rPr>
          <w:color w:val="444444"/>
          <w:shd w:val="clear" w:fill="FFFFFF"/>
        </w:rPr>
        <w:t>可在闲暇之时与亲朋好友“加起炊茶灶，声闻汲井瓯”，</w:t>
      </w:r>
    </w:p>
    <w:p>
      <w:pPr>
        <w:pStyle w:val="2"/>
        <w:keepNext w:val="0"/>
        <w:keepLines w:val="0"/>
        <w:widowControl/>
        <w:suppressLineNumbers w:val="0"/>
        <w:spacing w:before="0" w:beforeAutospacing="1" w:after="0" w:afterAutospacing="1"/>
        <w:ind w:left="0" w:right="0"/>
      </w:pPr>
      <w:r>
        <w:rPr>
          <w:color w:val="444444"/>
          <w:shd w:val="clear" w:fill="FFFFFF"/>
        </w:rPr>
        <w:t>边话家常边饮玉茗，享得悠然意境。</w:t>
      </w:r>
    </w:p>
    <w:p>
      <w:pPr>
        <w:pStyle w:val="2"/>
        <w:keepNext w:val="0"/>
        <w:keepLines w:val="0"/>
        <w:widowControl/>
        <w:suppressLineNumbers w:val="0"/>
        <w:rPr>
          <w:rFonts w:ascii="宋体" w:hAnsi="宋体" w:eastAsia="宋体" w:cs="宋体"/>
          <w:sz w:val="24"/>
          <w:szCs w:val="24"/>
        </w:rPr>
      </w:pPr>
    </w:p>
    <w:p>
      <w:pPr>
        <w:pStyle w:val="2"/>
        <w:keepNext w:val="0"/>
        <w:keepLines w:val="0"/>
        <w:widowControl/>
        <w:suppressLineNumbers w:val="0"/>
        <w:rPr>
          <w:rFonts w:ascii="宋体" w:hAnsi="宋体" w:eastAsia="宋体" w:cs="宋体"/>
          <w:sz w:val="24"/>
          <w:szCs w:val="24"/>
        </w:rPr>
      </w:pPr>
    </w:p>
    <w:p>
      <w:pPr>
        <w:pStyle w:val="2"/>
        <w:keepNext w:val="0"/>
        <w:keepLines w:val="0"/>
        <w:widowControl/>
        <w:suppressLineNumbers w:val="0"/>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eastAsia="zh-CN"/>
        </w:rPr>
      </w:pPr>
      <w:r>
        <w:rPr>
          <w:rFonts w:ascii="宋体" w:hAnsi="宋体" w:eastAsia="宋体" w:cs="宋体"/>
          <w:sz w:val="24"/>
          <w:szCs w:val="24"/>
        </w:rPr>
        <w:t>△</w:t>
      </w:r>
      <w:r>
        <w:rPr>
          <w:rFonts w:hint="eastAsia" w:ascii="宋体" w:hAnsi="宋体" w:eastAsia="宋体" w:cs="宋体"/>
          <w:sz w:val="24"/>
          <w:szCs w:val="24"/>
          <w:lang w:eastAsia="zh-CN"/>
        </w:rPr>
        <w:t>主卧</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2743200" cy="1828800"/>
            <wp:effectExtent l="0" t="0" r="0" b="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2743200" cy="1828800"/>
                    </a:xfrm>
                    <a:prstGeom prst="rect">
                      <a:avLst/>
                    </a:prstGeom>
                  </pic:spPr>
                </pic:pic>
              </a:graphicData>
            </a:graphic>
          </wp:inline>
        </w:drawing>
      </w:r>
    </w:p>
    <w:p>
      <w:pPr>
        <w:pStyle w:val="2"/>
        <w:keepNext w:val="0"/>
        <w:keepLines w:val="0"/>
        <w:widowControl/>
        <w:suppressLineNumbers w:val="0"/>
        <w:spacing w:before="0" w:beforeAutospacing="1" w:after="0" w:afterAutospacing="1"/>
        <w:ind w:left="0" w:right="0"/>
      </w:pPr>
      <w:r>
        <w:rPr>
          <w:color w:val="444444"/>
        </w:rPr>
        <w:t>    </w:t>
      </w:r>
      <w:r>
        <w:rPr>
          <w:color w:val="444444"/>
          <w:shd w:val="clear" w:fill="FFFFFF"/>
        </w:rPr>
        <w:t>主卧的空间线条干净简洁，如澄莹水色平流缓进，</w:t>
      </w:r>
    </w:p>
    <w:p>
      <w:pPr>
        <w:pStyle w:val="2"/>
        <w:keepNext w:val="0"/>
        <w:keepLines w:val="0"/>
        <w:widowControl/>
        <w:suppressLineNumbers w:val="0"/>
        <w:spacing w:before="0" w:beforeAutospacing="1" w:after="0" w:afterAutospacing="1"/>
        <w:ind w:left="0" w:right="0"/>
      </w:pPr>
      <w:r>
        <w:rPr>
          <w:color w:val="444444"/>
          <w:shd w:val="clear" w:fill="FFFFFF"/>
        </w:rPr>
        <w:t>设计师再采用淡雅的色彩语言增添温润质感，</w:t>
      </w:r>
    </w:p>
    <w:p>
      <w:pPr>
        <w:pStyle w:val="2"/>
        <w:keepNext w:val="0"/>
        <w:keepLines w:val="0"/>
        <w:widowControl/>
        <w:suppressLineNumbers w:val="0"/>
        <w:spacing w:before="0" w:beforeAutospacing="1" w:after="0" w:afterAutospacing="1"/>
        <w:ind w:left="0" w:right="0"/>
      </w:pPr>
      <w:r>
        <w:rPr>
          <w:color w:val="444444"/>
          <w:shd w:val="clear" w:fill="FFFFFF"/>
        </w:rPr>
        <w:t>摒弃过于繁琐的装饰，</w:t>
      </w:r>
    </w:p>
    <w:p>
      <w:pPr>
        <w:pStyle w:val="2"/>
        <w:keepNext w:val="0"/>
        <w:keepLines w:val="0"/>
        <w:widowControl/>
        <w:suppressLineNumbers w:val="0"/>
        <w:spacing w:before="0" w:beforeAutospacing="1" w:after="0" w:afterAutospacing="1"/>
        <w:ind w:left="0" w:right="0"/>
      </w:pPr>
      <w:r>
        <w:rPr>
          <w:color w:val="444444"/>
          <w:shd w:val="clear" w:fill="FFFFFF"/>
        </w:rPr>
        <w:t>以精美壁画、造型不一的坐灯以及诗意陈设物品来让整个空间显得清灵雅致，</w:t>
      </w:r>
    </w:p>
    <w:p>
      <w:pPr>
        <w:pStyle w:val="2"/>
        <w:keepNext w:val="0"/>
        <w:keepLines w:val="0"/>
        <w:widowControl/>
        <w:suppressLineNumbers w:val="0"/>
        <w:spacing w:before="0" w:beforeAutospacing="1" w:after="0" w:afterAutospacing="1"/>
        <w:ind w:left="0" w:right="0"/>
      </w:pPr>
      <w:r>
        <w:rPr>
          <w:color w:val="444444"/>
          <w:shd w:val="clear" w:fill="FFFFFF"/>
        </w:rPr>
        <w:t>又极具现代机能。</w:t>
      </w:r>
    </w:p>
    <w:p>
      <w:pPr>
        <w:pStyle w:val="2"/>
        <w:keepNext w:val="0"/>
        <w:keepLines w:val="0"/>
        <w:widowControl/>
        <w:suppressLineNumbers w:val="0"/>
      </w:pPr>
      <w:bookmarkStart w:id="0" w:name="_GoBack"/>
      <w:bookmarkEnd w:id="0"/>
    </w:p>
    <w:p>
      <w:pPr>
        <w:pStyle w:val="2"/>
        <w:keepNext w:val="0"/>
        <w:keepLines w:val="0"/>
        <w:widowControl/>
        <w:suppressLineNumbers w:val="0"/>
        <w:rPr>
          <w:color w:val="444444"/>
        </w:rPr>
      </w:pPr>
    </w:p>
    <w:p>
      <w:pPr>
        <w:pStyle w:val="2"/>
        <w:keepNext w:val="0"/>
        <w:keepLines w:val="0"/>
        <w:widowControl/>
        <w:suppressLineNumbers w:val="0"/>
      </w:pPr>
    </w:p>
    <w:p>
      <w:pPr>
        <w:rPr>
          <w:rFonts w:hint="eastAsia" w:eastAsiaTheme="minorEastAsia"/>
          <w:color w:val="4444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215C3"/>
    <w:rsid w:val="01F80B0D"/>
    <w:rsid w:val="0D135B80"/>
    <w:rsid w:val="118E1004"/>
    <w:rsid w:val="157C654E"/>
    <w:rsid w:val="1FCF35AC"/>
    <w:rsid w:val="2B110A07"/>
    <w:rsid w:val="319E6088"/>
    <w:rsid w:val="375D3918"/>
    <w:rsid w:val="42337919"/>
    <w:rsid w:val="42F7442E"/>
    <w:rsid w:val="43054DBD"/>
    <w:rsid w:val="44856466"/>
    <w:rsid w:val="4D1004B9"/>
    <w:rsid w:val="4D376797"/>
    <w:rsid w:val="5223011E"/>
    <w:rsid w:val="567A42D2"/>
    <w:rsid w:val="59CC281A"/>
    <w:rsid w:val="5CB513A6"/>
    <w:rsid w:val="5D2C0994"/>
    <w:rsid w:val="6215505A"/>
    <w:rsid w:val="65CD59DE"/>
    <w:rsid w:val="67AB43EB"/>
    <w:rsid w:val="67D82EF8"/>
    <w:rsid w:val="6AE16FFB"/>
    <w:rsid w:val="6E29255D"/>
    <w:rsid w:val="70126C8E"/>
    <w:rsid w:val="7AB53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小陈小城</cp:lastModifiedBy>
  <dcterms:modified xsi:type="dcterms:W3CDTF">2019-07-31T10:17:31Z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