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nThickThinMediumGap" w:color="auto" w:sz="18" w:space="1"/>
        </w:pBdr>
        <w:rPr>
          <w:rFonts w:hint="eastAsia" w:ascii="微软雅黑" w:hAnsi="微软雅黑" w:eastAsia="微软雅黑" w:cs="微软雅黑"/>
          <w:b/>
          <w:bCs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b/>
          <w:color w:val="4A442A"/>
          <w:sz w:val="40"/>
          <w:szCs w:val="40"/>
        </w:rPr>
        <w:drawing>
          <wp:anchor distT="0" distB="0" distL="0" distR="0" simplePos="0" relativeHeight="1024" behindDoc="1" locked="0" layoutInCell="0" allowOverlap="1">
            <wp:simplePos x="0" y="0"/>
            <wp:positionH relativeFrom="margin">
              <wp:posOffset>4931410</wp:posOffset>
            </wp:positionH>
            <wp:positionV relativeFrom="margin">
              <wp:posOffset>80645</wp:posOffset>
            </wp:positionV>
            <wp:extent cx="1011555" cy="1408430"/>
            <wp:effectExtent l="0" t="0" r="17145" b="1270"/>
            <wp:wrapNone/>
            <wp:docPr id="1026" name="Image1" descr="F:\1993-江玲\325\DSC_0125_副本.jpgDSC_0125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 descr="F:\1993-江玲\325\DSC_0125_副本.jpgDSC_0125_副本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4A442A"/>
          <w:sz w:val="40"/>
          <w:szCs w:val="40"/>
          <w:lang w:eastAsia="zh-CN"/>
        </w:rPr>
        <w:t>江玲</w:t>
      </w:r>
    </w:p>
    <w:p>
      <w:pPr>
        <w:pBdr>
          <w:bottom w:val="thinThickThinMediumGap" w:color="auto" w:sz="18" w:space="1"/>
        </w:pBd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应聘岗位：软件测试工程师</w:t>
      </w:r>
    </w:p>
    <w:p>
      <w:pPr>
        <w:pBdr>
          <w:bottom w:val="thinThickThinMediumGap" w:color="auto" w:sz="18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15507594143</w:t>
      </w:r>
    </w:p>
    <w:p>
      <w:pPr>
        <w:pBdr>
          <w:bottom w:val="thinThickThinMediumGap" w:color="auto" w:sz="18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794478026@qq.com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lang w:eastAsia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毕业学校：湖南商学院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专业：计算机科学与技术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学历：本科     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英语水平：六级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</w:t>
      </w:r>
    </w:p>
    <w:p>
      <w:pPr>
        <w:pBdr>
          <w:bottom w:val="single" w:color="auto" w:sz="6" w:space="1"/>
        </w:pBdr>
        <w:rPr>
          <w:rFonts w:hint="default" w:ascii="Arial" w:hAnsi="Arial" w:cs="Arial"/>
          <w:lang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w:pict>
          <v:line id="1027" o:spid="_x0000_s1026" o:spt="20" style="position:absolute;left:0pt;margin-left:118.6pt;margin-top:663.45pt;height:0.05pt;width:455.35pt;z-index:1024;mso-width-relative:page;mso-height-relative:page;" filled="f" coordsize="21600,21600">
            <v:path arrowok="t"/>
            <v:fill on="f" focussize="0,0"/>
            <v:stroke weight="0.5pt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 w:cs="微软雅黑"/>
          <w:b/>
          <w:bCs/>
          <w:sz w:val="28"/>
          <w:lang w:eastAsia="zh-CN"/>
        </w:rPr>
        <w:t>专业技能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•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知识理论：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软件测试基础、测试用户模型设计、探索式测试、PMP项目管理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•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测试语言：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JAVA、UIAutomator、ADB、Monkey、Python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•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测试用例设计：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等价类、边界值、因果图、场景图，错误推测法等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•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其他工具：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X-Mind、JIRA、SVN</w:t>
      </w:r>
    </w:p>
    <w:p>
      <w:pPr>
        <w:pBdr>
          <w:bottom w:val="single" w:color="auto" w:sz="6" w:space="1"/>
        </w:pBdr>
        <w:rPr>
          <w:rFonts w:hint="default" w:ascii="Arial" w:hAnsi="Arial" w:cs="Arial"/>
          <w:lang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lang w:eastAsia="zh-CN"/>
        </w:rPr>
        <w:t>工作经历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公司：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天珑移动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职位：软件测试工程师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工作时间：201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7-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至今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Camera部分（2016.7--至今）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1、担任项目负责人，负责资源分配和协调，根据资源情况和项目情况制定测试策略，安排版本测试与交付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2、主导编写新</w:t>
      </w:r>
      <w:bookmarkStart w:id="0" w:name="OLE_LINK1"/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Feature</w:t>
      </w:r>
      <w:bookmarkEnd w:id="0"/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测试用例和用例评审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3、负责平台性新Feature预研测试及平台兼容性适配测试（包括新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FT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测试标准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方法、架构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用例、培训文档设计）；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4、输出测试总结文档，安排小组进行项目总结会议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5、负责影像自动化用例设计和脚本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System部分（2015.7--2016.7）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负责视频、文件管理、蓝牙、智能手势等模块的测试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执行用例，对发现BUG进行有效分析，协助定位和解决BUG，直到BUG达到闭环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制定新Feature测试策略、测试计划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编写新Feature用例架构，组织用例评审和培训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搭建新Feature性能模型（响应时间、MTBF、内存、GPU、帧率），设计性能用例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主要项目经验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Sugar S11影像集成项目  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项目概</w:t>
      </w:r>
      <w:r>
        <w:rPr>
          <w:rFonts w:hint="eastAsia" w:ascii="微软雅黑" w:hAnsi="微软雅黑" w:eastAsia="微软雅黑" w:cs="微软雅黑"/>
          <w:b/>
          <w:bCs w:val="0"/>
          <w:color w:val="auto"/>
          <w:sz w:val="21"/>
          <w:szCs w:val="21"/>
          <w:lang w:val="en-US" w:eastAsia="zh-CN"/>
        </w:rPr>
        <w:t>要：2018年Sugar 旗舰机，首个四摄项目，首次导入FaceUnlock，超像素、短视频功能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主要工作：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与PM确认项目需求、样机管理和领取，输出初步测试计划；确认camera物料，首单DCC时间，竞品机选择；根据开发输出版本指定测试策略，安排迭代测试，整理测试计划和报告；实时跟进项目block问题点，周期性输出项目问题汇报；关注SMI值变化，在关键节点安排项目问题评审，把控项目风险并高质量完成项目交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工作难点：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SUGAR旗舰机，导入功能多，项目风险大，上市时间急，导致测试时间紧张；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解决措施：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加大资源投入，将问题尽早尽快暴露出来，适时安排APK敏捷迭代版本验证测试；与开发、PM及时沟通项目进度和问题解决进度，重要节点将Block问题点汇总，邮件方式抄送高层领导引起团队成员重视，提前进行风险评估和预警，根据实际情况调整测试策略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 xml:space="preserve">FaceUnlock新功能项目  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项目概要：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在Camera apk中导入</w:t>
      </w:r>
      <w:r>
        <w:rPr>
          <w:rFonts w:hint="eastAsia" w:ascii="微软雅黑" w:hAnsi="微软雅黑" w:eastAsia="微软雅黑" w:cs="微软雅黑"/>
          <w:b w:val="0"/>
          <w:bCs/>
          <w:strike w:val="0"/>
          <w:dstrike w:val="0"/>
          <w:sz w:val="21"/>
          <w:szCs w:val="21"/>
          <w:lang w:val="en-US" w:eastAsia="zh-CN"/>
        </w:rPr>
        <w:t>FaceUnlock，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人脸解锁，安全性，易用性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主要工作：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独立完成人脸解锁的功能、性能测试，并在多个平台、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  <w:t>机型上进行适配，设计高覆盖率的测试用例、搭建用户场景测试环境、与海外FAE同事协作（人脸解锁是否适配其他人种）；跟进项目进度和Bug状态；整理测试计划和报告，把控项目风险，保证人脸解锁高质量交付；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工作难点：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用户场景多，算法改动多，不同平台适配，沟通语言和时差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解决措施：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  <w:t>设计用户场景专项用例，便于统一管理和执行；积极沟通和指导FAE进行其他人种专项测试；重点关注与安全性、解锁速度相关的问题，并推动开发和第三方算法公司解决；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智能手势自动化脚本开发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1"/>
          <w:szCs w:val="21"/>
          <w:highlight w:val="none"/>
          <w:lang w:val="en-US" w:eastAsia="zh-CN"/>
        </w:rPr>
        <w:t>项目概要：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>智能手势和动作 MTBF自动化脚本开发和优化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none"/>
          <w:lang w:val="en-US" w:eastAsia="zh-CN"/>
        </w:rPr>
        <w:t>主要工作：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>设计自动化测试用例，搭建自动化测试环境，使用Uiautomator进行自动化脚本开发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none"/>
          <w:lang w:val="en-US" w:eastAsia="zh-CN"/>
        </w:rPr>
        <w:t>工作难点：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>在脚本开发初期，处于学习和摸索阶段，代码冗余多，耗费时间长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none"/>
          <w:lang w:val="en-US" w:eastAsia="zh-CN"/>
        </w:rPr>
        <w:t>解决措施：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>封装公共方法，进行代码瘦身，提高代码扩展性，方便维护和适配</w:t>
      </w:r>
    </w:p>
    <w:p>
      <w:pPr>
        <w:tabs>
          <w:tab w:val="left" w:pos="1560"/>
          <w:tab w:val="left" w:pos="3980"/>
        </w:tabs>
        <w:spacing w:line="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pBdr>
          <w:bottom w:val="single" w:color="auto" w:sz="6" w:space="1"/>
        </w:pBdr>
        <w:rPr>
          <w:rFonts w:hint="default" w:ascii="Arial" w:hAnsi="Arial" w:cs="Arial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8"/>
          <w:lang w:eastAsia="zh-CN"/>
        </w:rPr>
        <w:t>自我评价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较强的学习能力和业务沟通能力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 w:cs="微软雅黑"/>
          <w:color w:val="595959" w:themeColor="text1" w:themeTint="A6"/>
          <w:kern w:val="0"/>
          <w:sz w:val="20"/>
          <w:szCs w:val="20"/>
          <w:lang w:val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PMP学习经验，对项目管理有一定的了解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zh-CN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 w:eastAsia="zh-CN"/>
        </w:rPr>
        <w:t>注重团队合作和交流，强烈的团队荣誉感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zh-CN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 w:eastAsia="zh-CN"/>
        </w:rPr>
        <w:t>表达能力强，超棒的执行力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exact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zh-CN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zh-CN" w:eastAsia="zh-CN"/>
        </w:rPr>
        <w:t>热爱生活，有活力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exact"/>
        <w:ind w:left="226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zh-CN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sectPr>
      <w:pgSz w:w="11900" w:h="16840"/>
      <w:pgMar w:top="1134" w:right="1077" w:bottom="1440" w:left="107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"/>
      <w:lvlJc w:val="left"/>
      <w:pPr>
        <w:ind w:left="283" w:hanging="57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7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22" w:hanging="420"/>
      </w:pPr>
      <w:rPr>
        <w:rFonts w:hint="default" w:ascii="Wingdings" w:hAnsi="Wingdings"/>
      </w:rPr>
    </w:lvl>
  </w:abstractNum>
  <w:abstractNum w:abstractNumId="1">
    <w:nsid w:val="5C999E36"/>
    <w:multiLevelType w:val="singleLevel"/>
    <w:tmpl w:val="5C999E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69746D"/>
    <w:rsid w:val="0B133A41"/>
    <w:rsid w:val="0F6B01C0"/>
    <w:rsid w:val="130E1810"/>
    <w:rsid w:val="18520951"/>
    <w:rsid w:val="1A4414CE"/>
    <w:rsid w:val="1E1C747F"/>
    <w:rsid w:val="2634676E"/>
    <w:rsid w:val="266A5CFB"/>
    <w:rsid w:val="26782AE7"/>
    <w:rsid w:val="270D0B31"/>
    <w:rsid w:val="2B0C43AD"/>
    <w:rsid w:val="2FD557D6"/>
    <w:rsid w:val="345915E2"/>
    <w:rsid w:val="38DD0420"/>
    <w:rsid w:val="38F46226"/>
    <w:rsid w:val="3B553509"/>
    <w:rsid w:val="3DD70981"/>
    <w:rsid w:val="40CF689B"/>
    <w:rsid w:val="41A41C6E"/>
    <w:rsid w:val="430C7035"/>
    <w:rsid w:val="4A3D1B6D"/>
    <w:rsid w:val="4ACE078F"/>
    <w:rsid w:val="51053E78"/>
    <w:rsid w:val="56307A7C"/>
    <w:rsid w:val="56560886"/>
    <w:rsid w:val="61853D18"/>
    <w:rsid w:val="67E32E25"/>
    <w:rsid w:val="69BF52BF"/>
    <w:rsid w:val="69E21187"/>
    <w:rsid w:val="749F30AA"/>
    <w:rsid w:val="7A7B5B5A"/>
    <w:rsid w:val="7D6C7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6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kern w:val="2"/>
      <w:sz w:val="18"/>
      <w:szCs w:val="18"/>
      <w:lang w:eastAsia="en-US"/>
    </w:rPr>
  </w:style>
  <w:style w:type="character" w:customStyle="1" w:styleId="10">
    <w:name w:val="页脚 Char"/>
    <w:basedOn w:val="4"/>
    <w:link w:val="2"/>
    <w:qFormat/>
    <w:uiPriority w:val="99"/>
    <w:rPr>
      <w:kern w:val="2"/>
      <w:sz w:val="18"/>
      <w:szCs w:val="18"/>
      <w:lang w:eastAsia="en-US"/>
    </w:rPr>
  </w:style>
  <w:style w:type="character" w:customStyle="1" w:styleId="11">
    <w:name w:val="apple-style-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_pan\&#36164;&#26009;\file:\C:\Users\Administrator\AppData\Roaming\Kingsoft\wps\addons\pool\win-i386\knewfileruby_1.0.0.10\download\wps\3009706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3009706.docx</Template>
  <Words>1184</Words>
  <Characters>1445</Characters>
  <Paragraphs>64</Paragraphs>
  <ScaleCrop>false</ScaleCrop>
  <LinksUpToDate>false</LinksUpToDate>
  <CharactersWithSpaces>1509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2018-07-08T06:55:00Z</dcterms:created>
  <dc:creator>風起-楓落</dc:creator>
  <cp:lastModifiedBy>ling.jiang</cp:lastModifiedBy>
  <dcterms:modified xsi:type="dcterms:W3CDTF">2019-03-26T08:11:49Z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  <property fmtid="{D5CDD505-2E9C-101B-9397-08002B2CF9AE}" pid="3" name="KSORubyTemplateID" linkTarget="0">
    <vt:lpwstr>4</vt:lpwstr>
  </property>
</Properties>
</file>