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1D89" w14:textId="77777777" w:rsidR="004A7350" w:rsidRDefault="00501115">
      <w:pPr>
        <w:pStyle w:val="Heading2"/>
      </w:pPr>
      <w:bookmarkStart w:id="0" w:name="_nixxxmay4yvg" w:colFirst="0" w:colLast="0"/>
      <w:bookmarkEnd w:id="0"/>
      <w:r>
        <w:t xml:space="preserve">Scene Segmentation Using the </w:t>
      </w:r>
      <w:proofErr w:type="spellStart"/>
      <w:r>
        <w:t>MovieScenes</w:t>
      </w:r>
      <w:proofErr w:type="spellEnd"/>
      <w:r>
        <w:t xml:space="preserve"> Dataset</w:t>
      </w:r>
    </w:p>
    <w:p w14:paraId="525B1D8A" w14:textId="77777777" w:rsidR="004A7350" w:rsidRDefault="00501115">
      <w:pPr>
        <w:pStyle w:val="Heading3"/>
      </w:pPr>
      <w:bookmarkStart w:id="1" w:name="_6qxxm4z1fdnq" w:colFirst="0" w:colLast="0"/>
      <w:bookmarkEnd w:id="1"/>
      <w:r>
        <w:t>Introduction</w:t>
      </w:r>
    </w:p>
    <w:p w14:paraId="525B1D8B" w14:textId="77777777" w:rsidR="004A7350" w:rsidRDefault="00501115">
      <w:pPr>
        <w:rPr>
          <w:color w:val="0E101A"/>
        </w:rPr>
      </w:pPr>
      <w:r>
        <w:rPr>
          <w:color w:val="0E101A"/>
        </w:rPr>
        <w:t>Scenes are critical units in movies, containing a composition of people, places, objects, and actions/activities. Different from individual tasks in a single domain, scene segmentation involves rich semantics and complex temporal interactions among differe</w:t>
      </w:r>
      <w:r>
        <w:rPr>
          <w:color w:val="0E101A"/>
        </w:rPr>
        <w:t xml:space="preserve">nt domains, making it much more challenging. At </w:t>
      </w:r>
      <w:proofErr w:type="spellStart"/>
      <w:r>
        <w:rPr>
          <w:color w:val="0E101A"/>
        </w:rPr>
        <w:t>Eluvio</w:t>
      </w:r>
      <w:proofErr w:type="spellEnd"/>
      <w:r>
        <w:rPr>
          <w:color w:val="0E101A"/>
        </w:rPr>
        <w:t xml:space="preserve">, scene-segmentation is a crucial part of our workflow. It forms a basis for the deep semantic video/movie understanding, which plays a significant role in the intelligent content distribution in the </w:t>
      </w:r>
      <w:proofErr w:type="spellStart"/>
      <w:r>
        <w:rPr>
          <w:color w:val="0E101A"/>
        </w:rPr>
        <w:t>El</w:t>
      </w:r>
      <w:r>
        <w:rPr>
          <w:color w:val="0E101A"/>
        </w:rPr>
        <w:t>uvio</w:t>
      </w:r>
      <w:proofErr w:type="spellEnd"/>
      <w:r>
        <w:rPr>
          <w:color w:val="0E101A"/>
        </w:rPr>
        <w:t xml:space="preserve"> Content Fabric. Practically, accurate scene segmentation enables sufficient granularity in search and ad insertion. It could also provide a framework for all clip-level services.</w:t>
      </w:r>
    </w:p>
    <w:p w14:paraId="525B1D8C" w14:textId="77777777" w:rsidR="004A7350" w:rsidRDefault="004A7350">
      <w:pPr>
        <w:rPr>
          <w:color w:val="0E101A"/>
        </w:rPr>
      </w:pPr>
    </w:p>
    <w:p w14:paraId="525B1D8D" w14:textId="77777777" w:rsidR="004A7350" w:rsidRDefault="00501115">
      <w:pPr>
        <w:rPr>
          <w:color w:val="0E101A"/>
        </w:rPr>
      </w:pPr>
      <w:r>
        <w:rPr>
          <w:color w:val="0E101A"/>
        </w:rPr>
        <w:t>One scene contains a series of consecutive shots. To define the problem</w:t>
      </w:r>
      <w:r>
        <w:rPr>
          <w:color w:val="0E101A"/>
        </w:rPr>
        <w:t xml:space="preserve">, we first carry out shot detection for movies and group shots afterward to form scenes, where the scene boundary detection could be regarded as a binary classification problem on shot boundaries. </w:t>
      </w:r>
    </w:p>
    <w:p w14:paraId="525B1D8E" w14:textId="77777777" w:rsidR="004A7350" w:rsidRDefault="004A7350">
      <w:pPr>
        <w:rPr>
          <w:color w:val="0E101A"/>
        </w:rPr>
      </w:pPr>
    </w:p>
    <w:p w14:paraId="525B1D8F" w14:textId="77777777" w:rsidR="004A7350" w:rsidRDefault="00501115">
      <w:pPr>
        <w:rPr>
          <w:color w:val="0E101A"/>
        </w:rPr>
      </w:pPr>
      <w:r>
        <w:rPr>
          <w:color w:val="0E101A"/>
        </w:rPr>
        <w:t>In this challenge, your task is to predict the scene segm</w:t>
      </w:r>
      <w:r>
        <w:rPr>
          <w:color w:val="0E101A"/>
        </w:rPr>
        <w:t>entation for each movie given features for each shot, and preliminary scene transition predictions.</w:t>
      </w:r>
    </w:p>
    <w:p w14:paraId="525B1D90" w14:textId="77777777" w:rsidR="004A7350" w:rsidRDefault="00501115">
      <w:pPr>
        <w:pStyle w:val="Heading3"/>
      </w:pPr>
      <w:bookmarkStart w:id="2" w:name="_krqd55uxjk1" w:colFirst="0" w:colLast="0"/>
      <w:bookmarkEnd w:id="2"/>
      <w:r>
        <w:t>Data</w:t>
      </w:r>
    </w:p>
    <w:p w14:paraId="525B1D91" w14:textId="77777777" w:rsidR="004A7350" w:rsidRDefault="00501115">
      <w:pPr>
        <w:rPr>
          <w:color w:val="0E101A"/>
        </w:rPr>
      </w:pPr>
      <w:r>
        <w:rPr>
          <w:color w:val="0E101A"/>
        </w:rPr>
        <w:t xml:space="preserve">The dataset </w:t>
      </w:r>
      <w:hyperlink r:id="rId8">
        <w:r>
          <w:rPr>
            <w:color w:val="1155CC"/>
            <w:u w:val="single"/>
          </w:rPr>
          <w:t>[link]</w:t>
        </w:r>
      </w:hyperlink>
      <w:r>
        <w:rPr>
          <w:color w:val="0E101A"/>
        </w:rPr>
        <w:t>, including 64 .</w:t>
      </w:r>
      <w:proofErr w:type="spellStart"/>
      <w:r>
        <w:rPr>
          <w:color w:val="0E101A"/>
        </w:rPr>
        <w:t>pkl</w:t>
      </w:r>
      <w:proofErr w:type="spellEnd"/>
      <w:r>
        <w:rPr>
          <w:color w:val="0E101A"/>
        </w:rPr>
        <w:t xml:space="preserve"> files corre</w:t>
      </w:r>
      <w:r>
        <w:rPr>
          <w:color w:val="0E101A"/>
        </w:rPr>
        <w:t xml:space="preserve">sponding to 64 movies, provides all the information required for the coding challenge. </w:t>
      </w:r>
    </w:p>
    <w:p w14:paraId="525B1D92" w14:textId="77777777" w:rsidR="004A7350" w:rsidRDefault="00501115">
      <w:pPr>
        <w:numPr>
          <w:ilvl w:val="0"/>
          <w:numId w:val="3"/>
        </w:numPr>
        <w:spacing w:before="200"/>
        <w:rPr>
          <w:color w:val="0E101A"/>
        </w:rPr>
      </w:pPr>
      <w:r>
        <w:rPr>
          <w:color w:val="0E101A"/>
        </w:rPr>
        <w:t>Movie-level: movie id (‘</w:t>
      </w:r>
      <w:proofErr w:type="spellStart"/>
      <w:r>
        <w:rPr>
          <w:color w:val="0E101A"/>
        </w:rPr>
        <w:t>imdb_id</w:t>
      </w:r>
      <w:proofErr w:type="spellEnd"/>
      <w:r>
        <w:rPr>
          <w:color w:val="0E101A"/>
        </w:rPr>
        <w:t xml:space="preserve">’). </w:t>
      </w:r>
    </w:p>
    <w:p w14:paraId="525B1D93" w14:textId="77777777" w:rsidR="004A7350" w:rsidRDefault="00501115">
      <w:pPr>
        <w:numPr>
          <w:ilvl w:val="0"/>
          <w:numId w:val="3"/>
        </w:numPr>
        <w:spacing w:before="200"/>
        <w:rPr>
          <w:color w:val="0E101A"/>
        </w:rPr>
      </w:pPr>
      <w:proofErr w:type="gramStart"/>
      <w:r>
        <w:rPr>
          <w:color w:val="0E101A"/>
        </w:rPr>
        <w:t>Shot-level</w:t>
      </w:r>
      <w:proofErr w:type="gramEnd"/>
      <w:r>
        <w:rPr>
          <w:color w:val="0E101A"/>
        </w:rPr>
        <w:t>: four features (‘place’, ‘cast’, ‘action’, and ‘audio’). These features are preprocessed and encoded as two-dimensional t</w:t>
      </w:r>
      <w:r>
        <w:rPr>
          <w:color w:val="0E101A"/>
        </w:rPr>
        <w:t>ensors, with the first dimension indicating the number of shots within a movie, and the second dimension specifying feature vectors, in this case, 2048, 512, 512, and 512, respectively. For those who care about how we conduct feature extraction, details of</w:t>
      </w:r>
      <w:r>
        <w:rPr>
          <w:color w:val="0E101A"/>
        </w:rPr>
        <w:t xml:space="preserve"> extraction models can be found in this paper (Rao et al.) </w:t>
      </w:r>
      <w:hyperlink r:id="rId9">
        <w:r>
          <w:rPr>
            <w:color w:val="1155CC"/>
            <w:u w:val="single"/>
          </w:rPr>
          <w:t>[link]</w:t>
        </w:r>
      </w:hyperlink>
      <w:r>
        <w:rPr>
          <w:color w:val="0E101A"/>
        </w:rPr>
        <w:t xml:space="preserve">. </w:t>
      </w:r>
    </w:p>
    <w:p w14:paraId="525B1D94" w14:textId="77777777" w:rsidR="004A7350" w:rsidRDefault="00501115">
      <w:pPr>
        <w:numPr>
          <w:ilvl w:val="0"/>
          <w:numId w:val="3"/>
        </w:numPr>
        <w:spacing w:before="200"/>
        <w:rPr>
          <w:color w:val="0E101A"/>
        </w:rPr>
      </w:pPr>
      <w:r>
        <w:rPr>
          <w:color w:val="0E101A"/>
        </w:rPr>
        <w:t>Scene-level:</w:t>
      </w:r>
    </w:p>
    <w:p w14:paraId="525B1D95" w14:textId="77777777" w:rsidR="004A7350" w:rsidRDefault="00501115">
      <w:pPr>
        <w:numPr>
          <w:ilvl w:val="1"/>
          <w:numId w:val="3"/>
        </w:numPr>
        <w:rPr>
          <w:color w:val="0E101A"/>
        </w:rPr>
      </w:pPr>
      <w:r>
        <w:rPr>
          <w:color w:val="0E101A"/>
        </w:rPr>
        <w:t>Ground truth (‘</w:t>
      </w:r>
      <w:proofErr w:type="spellStart"/>
      <w:r>
        <w:rPr>
          <w:color w:val="0E101A"/>
        </w:rPr>
        <w:t>scene_transition_boundary_ground_truth</w:t>
      </w:r>
      <w:proofErr w:type="spellEnd"/>
      <w:r>
        <w:rPr>
          <w:color w:val="0E101A"/>
        </w:rPr>
        <w:t xml:space="preserve">’) is a </w:t>
      </w:r>
      <w:proofErr w:type="spellStart"/>
      <w:r>
        <w:rPr>
          <w:color w:val="0E101A"/>
        </w:rPr>
        <w:t>boolean</w:t>
      </w:r>
      <w:proofErr w:type="spellEnd"/>
      <w:r>
        <w:rPr>
          <w:color w:val="0E101A"/>
        </w:rPr>
        <w:t xml:space="preserve"> vector labeling scene </w:t>
      </w:r>
      <w:proofErr w:type="gramStart"/>
      <w:r>
        <w:rPr>
          <w:color w:val="0E101A"/>
        </w:rPr>
        <w:t>transition boundaries</w:t>
      </w:r>
      <w:proofErr w:type="gramEnd"/>
      <w:r>
        <w:rPr>
          <w:color w:val="0E101A"/>
        </w:rPr>
        <w:t>.</w:t>
      </w:r>
    </w:p>
    <w:p w14:paraId="525B1D96" w14:textId="77777777" w:rsidR="004A7350" w:rsidRDefault="00501115">
      <w:pPr>
        <w:numPr>
          <w:ilvl w:val="1"/>
          <w:numId w:val="3"/>
        </w:numPr>
        <w:rPr>
          <w:color w:val="0E101A"/>
        </w:rPr>
      </w:pPr>
      <w:r>
        <w:rPr>
          <w:color w:val="0E101A"/>
        </w:rPr>
        <w:t>Preli</w:t>
      </w:r>
      <w:r>
        <w:rPr>
          <w:color w:val="0E101A"/>
        </w:rPr>
        <w:t>minary scene transition prediction (‘</w:t>
      </w:r>
      <w:proofErr w:type="spellStart"/>
      <w:r>
        <w:rPr>
          <w:color w:val="0E101A"/>
        </w:rPr>
        <w:t>scene_transition_boundary_prediction</w:t>
      </w:r>
      <w:proofErr w:type="spellEnd"/>
      <w:r>
        <w:rPr>
          <w:color w:val="0E101A"/>
        </w:rPr>
        <w:t xml:space="preserve">’) is a prediction template, meaning your final output should resemble the format and calculate the probability of a shot boundary being a scene boundary, </w:t>
      </w:r>
      <w:proofErr w:type="gramStart"/>
      <w:r>
        <w:rPr>
          <w:color w:val="0E101A"/>
        </w:rPr>
        <w:t>i.e.</w:t>
      </w:r>
      <w:proofErr w:type="gramEnd"/>
      <w:r>
        <w:rPr>
          <w:color w:val="0E101A"/>
        </w:rPr>
        <w:t xml:space="preserve"> contain one score (betw</w:t>
      </w:r>
      <w:r>
        <w:rPr>
          <w:color w:val="0E101A"/>
        </w:rPr>
        <w:t xml:space="preserve">een 0 and 1) for each shot transition. </w:t>
      </w:r>
      <w:proofErr w:type="gramStart"/>
      <w:r>
        <w:rPr>
          <w:color w:val="0E101A"/>
        </w:rPr>
        <w:t>You’re</w:t>
      </w:r>
      <w:proofErr w:type="gramEnd"/>
      <w:r>
        <w:rPr>
          <w:color w:val="0E101A"/>
        </w:rPr>
        <w:t xml:space="preserve"> also welcome to utilize the preliminary results for your predictions.</w:t>
      </w:r>
    </w:p>
    <w:p w14:paraId="525B1D97" w14:textId="77777777" w:rsidR="004A7350" w:rsidRPr="00776434" w:rsidRDefault="00501115">
      <w:pPr>
        <w:numPr>
          <w:ilvl w:val="1"/>
          <w:numId w:val="3"/>
        </w:numPr>
        <w:rPr>
          <w:color w:val="0E101A"/>
          <w:highlight w:val="yellow"/>
        </w:rPr>
      </w:pPr>
      <w:r w:rsidRPr="00776434">
        <w:rPr>
          <w:color w:val="0E101A"/>
          <w:highlight w:val="yellow"/>
        </w:rPr>
        <w:lastRenderedPageBreak/>
        <w:t>The '</w:t>
      </w:r>
      <w:proofErr w:type="spellStart"/>
      <w:r w:rsidRPr="00776434">
        <w:rPr>
          <w:color w:val="0E101A"/>
          <w:highlight w:val="yellow"/>
        </w:rPr>
        <w:t>shot_end_frame</w:t>
      </w:r>
      <w:proofErr w:type="spellEnd"/>
      <w:r w:rsidRPr="00776434">
        <w:rPr>
          <w:color w:val="0E101A"/>
          <w:highlight w:val="yellow"/>
        </w:rPr>
        <w:t>' is the end frame index for each shot, which is provided for evaluation only.</w:t>
      </w:r>
    </w:p>
    <w:p w14:paraId="525B1D98" w14:textId="77777777" w:rsidR="004A7350" w:rsidRDefault="00501115">
      <w:pPr>
        <w:pStyle w:val="Heading3"/>
      </w:pPr>
      <w:bookmarkStart w:id="3" w:name="_5b75vkrqus7w" w:colFirst="0" w:colLast="0"/>
      <w:bookmarkEnd w:id="3"/>
      <w:r>
        <w:t>Evaluation</w:t>
      </w:r>
    </w:p>
    <w:p w14:paraId="525B1D99" w14:textId="77777777" w:rsidR="004A7350" w:rsidRDefault="00501115">
      <w:pPr>
        <w:rPr>
          <w:color w:val="0E101A"/>
        </w:rPr>
      </w:pPr>
      <w:r>
        <w:rPr>
          <w:color w:val="0E101A"/>
        </w:rPr>
        <w:t>We take two commonly used metri</w:t>
      </w:r>
      <w:r>
        <w:rPr>
          <w:color w:val="0E101A"/>
        </w:rPr>
        <w:t>cs:</w:t>
      </w:r>
    </w:p>
    <w:p w14:paraId="525B1D9A" w14:textId="77777777" w:rsidR="004A7350" w:rsidRDefault="00501115">
      <w:pPr>
        <w:numPr>
          <w:ilvl w:val="0"/>
          <w:numId w:val="1"/>
        </w:numPr>
        <w:spacing w:before="200"/>
      </w:pPr>
      <w:r>
        <w:rPr>
          <w:color w:val="0E101A"/>
        </w:rPr>
        <w:t>Mean Average Precision (</w:t>
      </w:r>
      <w:proofErr w:type="spellStart"/>
      <w:r>
        <w:rPr>
          <w:color w:val="0E101A"/>
        </w:rPr>
        <w:t>mAP</w:t>
      </w:r>
      <w:proofErr w:type="spellEnd"/>
      <w:r>
        <w:rPr>
          <w:color w:val="0E101A"/>
        </w:rPr>
        <w:t xml:space="preserve">) -- AP measures the quality of scene transition predictions in a movie. Specifically, it is the mean of precisions achieved at each threshold, weighted by the increase in recall. Then </w:t>
      </w:r>
      <w:proofErr w:type="spellStart"/>
      <w:r>
        <w:rPr>
          <w:color w:val="0E101A"/>
        </w:rPr>
        <w:t>mAP</w:t>
      </w:r>
      <w:proofErr w:type="spellEnd"/>
      <w:r>
        <w:rPr>
          <w:color w:val="0E101A"/>
        </w:rPr>
        <w:t xml:space="preserve"> is the mean of all AP scores.</w:t>
      </w:r>
    </w:p>
    <w:p w14:paraId="525B1D9B" w14:textId="77777777" w:rsidR="004A7350" w:rsidRDefault="00501115">
      <w:pPr>
        <w:numPr>
          <w:ilvl w:val="0"/>
          <w:numId w:val="1"/>
        </w:numPr>
        <w:spacing w:before="200"/>
      </w:pPr>
      <w:r>
        <w:rPr>
          <w:color w:val="0E101A"/>
        </w:rPr>
        <w:t>Mean M</w:t>
      </w:r>
      <w:r>
        <w:rPr>
          <w:color w:val="0E101A"/>
        </w:rPr>
        <w:t xml:space="preserve">aximum </w:t>
      </w:r>
      <w:proofErr w:type="spellStart"/>
      <w:r>
        <w:rPr>
          <w:color w:val="0E101A"/>
        </w:rPr>
        <w:t>IoU</w:t>
      </w:r>
      <w:proofErr w:type="spellEnd"/>
      <w:r>
        <w:rPr>
          <w:color w:val="0E101A"/>
        </w:rPr>
        <w:t xml:space="preserve"> (mean </w:t>
      </w:r>
      <w:proofErr w:type="spellStart"/>
      <w:r>
        <w:rPr>
          <w:color w:val="0E101A"/>
        </w:rPr>
        <w:t>Miou</w:t>
      </w:r>
      <w:proofErr w:type="spellEnd"/>
      <w:r>
        <w:rPr>
          <w:color w:val="0E101A"/>
        </w:rPr>
        <w:t xml:space="preserve">) -- </w:t>
      </w:r>
      <w:proofErr w:type="spellStart"/>
      <w:r>
        <w:rPr>
          <w:color w:val="0E101A"/>
        </w:rPr>
        <w:t>Miou</w:t>
      </w:r>
      <w:proofErr w:type="spellEnd"/>
      <w:r>
        <w:rPr>
          <w:color w:val="0E101A"/>
        </w:rPr>
        <w:t xml:space="preserve"> measures how well the predicted scenes and the ground-truth scenes overlap in a movie. Then we take the mean of all </w:t>
      </w:r>
      <w:proofErr w:type="spellStart"/>
      <w:r>
        <w:rPr>
          <w:color w:val="0E101A"/>
        </w:rPr>
        <w:t>Miou</w:t>
      </w:r>
      <w:proofErr w:type="spellEnd"/>
      <w:r>
        <w:rPr>
          <w:color w:val="0E101A"/>
        </w:rPr>
        <w:t xml:space="preserve"> scores as the final score. Note the size of intersection or union is measured by the number of frames. T</w:t>
      </w:r>
      <w:r>
        <w:rPr>
          <w:color w:val="0E101A"/>
        </w:rPr>
        <w:t>he metric is proposed in this paper (</w:t>
      </w:r>
      <w:proofErr w:type="spellStart"/>
      <w:r>
        <w:rPr>
          <w:color w:val="0E101A"/>
        </w:rPr>
        <w:t>Baraldi</w:t>
      </w:r>
      <w:proofErr w:type="spellEnd"/>
      <w:r>
        <w:rPr>
          <w:color w:val="0E101A"/>
        </w:rPr>
        <w:t xml:space="preserve"> et al.)</w:t>
      </w:r>
      <w:hyperlink r:id="rId10">
        <w:r>
          <w:rPr>
            <w:color w:val="1155CC"/>
            <w:u w:val="single"/>
          </w:rPr>
          <w:t>[link]</w:t>
        </w:r>
      </w:hyperlink>
      <w:r>
        <w:rPr>
          <w:color w:val="0E101A"/>
        </w:rPr>
        <w:t>, and more detailed explanations can be found there.</w:t>
      </w:r>
    </w:p>
    <w:p w14:paraId="525B1D9C" w14:textId="77777777" w:rsidR="004A7350" w:rsidRDefault="004A7350">
      <w:pPr>
        <w:ind w:left="720"/>
        <w:rPr>
          <w:color w:val="0E101A"/>
        </w:rPr>
      </w:pPr>
    </w:p>
    <w:p w14:paraId="525B1D9D" w14:textId="77777777" w:rsidR="004A7350" w:rsidRDefault="00501115">
      <w:pPr>
        <w:rPr>
          <w:color w:val="0E101A"/>
        </w:rPr>
      </w:pPr>
      <w:r>
        <w:rPr>
          <w:color w:val="0E101A"/>
        </w:rPr>
        <w:t xml:space="preserve">Implementation of these metrics is available at our team’s </w:t>
      </w:r>
      <w:proofErr w:type="spellStart"/>
      <w:r>
        <w:rPr>
          <w:color w:val="0E101A"/>
        </w:rPr>
        <w:t>github</w:t>
      </w:r>
      <w:proofErr w:type="spellEnd"/>
      <w:r>
        <w:rPr>
          <w:color w:val="0E101A"/>
        </w:rPr>
        <w:t xml:space="preserve"> repo </w:t>
      </w:r>
      <w:hyperlink r:id="rId11">
        <w:r>
          <w:rPr>
            <w:color w:val="1155CC"/>
            <w:u w:val="single"/>
          </w:rPr>
          <w:t>[link]</w:t>
        </w:r>
      </w:hyperlink>
      <w:r>
        <w:rPr>
          <w:color w:val="0E101A"/>
        </w:rPr>
        <w:t>.</w:t>
      </w:r>
    </w:p>
    <w:p w14:paraId="525B1D9E" w14:textId="77777777" w:rsidR="004A7350" w:rsidRDefault="00501115">
      <w:pPr>
        <w:pStyle w:val="Heading3"/>
      </w:pPr>
      <w:bookmarkStart w:id="4" w:name="_qbpbj9t0hf4v" w:colFirst="0" w:colLast="0"/>
      <w:bookmarkEnd w:id="4"/>
      <w:r>
        <w:t>Notes</w:t>
      </w:r>
    </w:p>
    <w:p w14:paraId="525B1D9F" w14:textId="77777777" w:rsidR="004A7350" w:rsidRDefault="00501115">
      <w:pPr>
        <w:numPr>
          <w:ilvl w:val="0"/>
          <w:numId w:val="2"/>
        </w:numPr>
        <w:spacing w:before="200"/>
      </w:pPr>
      <w:r>
        <w:rPr>
          <w:color w:val="0E101A"/>
        </w:rPr>
        <w:t xml:space="preserve">Any analytical insights are appreciated despite </w:t>
      </w:r>
      <w:proofErr w:type="gramStart"/>
      <w:r>
        <w:rPr>
          <w:color w:val="0E101A"/>
        </w:rPr>
        <w:t>it’s</w:t>
      </w:r>
      <w:proofErr w:type="gramEnd"/>
      <w:r>
        <w:rPr>
          <w:color w:val="0E101A"/>
        </w:rPr>
        <w:t xml:space="preserve"> a predictive optimization problem.</w:t>
      </w:r>
    </w:p>
    <w:p w14:paraId="525B1DA0" w14:textId="77777777" w:rsidR="004A7350" w:rsidRDefault="00501115">
      <w:pPr>
        <w:numPr>
          <w:ilvl w:val="0"/>
          <w:numId w:val="2"/>
        </w:numPr>
        <w:spacing w:before="200"/>
      </w:pPr>
      <w:r>
        <w:rPr>
          <w:color w:val="0E101A"/>
        </w:rPr>
        <w:t>The idea in Section 4.4 of the paper (Rao et al.)</w:t>
      </w:r>
      <w:hyperlink r:id="rId12">
        <w:r>
          <w:rPr>
            <w:color w:val="1155CC"/>
            <w:u w:val="single"/>
          </w:rPr>
          <w:t>[li</w:t>
        </w:r>
        <w:r>
          <w:rPr>
            <w:color w:val="1155CC"/>
            <w:u w:val="single"/>
          </w:rPr>
          <w:t>nk]</w:t>
        </w:r>
      </w:hyperlink>
      <w:r>
        <w:rPr>
          <w:color w:val="0E101A"/>
        </w:rPr>
        <w:t xml:space="preserve"> is one candidate (but not the only) solution.</w:t>
      </w:r>
    </w:p>
    <w:p w14:paraId="525B1DA1" w14:textId="77777777" w:rsidR="004A7350" w:rsidRDefault="004A7350"/>
    <w:p w14:paraId="525B1DA2" w14:textId="77777777" w:rsidR="004A7350" w:rsidRDefault="00501115">
      <w:pPr>
        <w:pStyle w:val="Heading3"/>
        <w:spacing w:line="480" w:lineRule="auto"/>
      </w:pPr>
      <w:bookmarkStart w:id="5" w:name="_3m8lqndfqvtu" w:colFirst="0" w:colLast="0"/>
      <w:bookmarkEnd w:id="5"/>
      <w:r>
        <w:t>Reference</w:t>
      </w:r>
    </w:p>
    <w:p w14:paraId="525B1DA3" w14:textId="77777777" w:rsidR="004A7350" w:rsidRDefault="00501115">
      <w:pPr>
        <w:spacing w:line="480" w:lineRule="auto"/>
        <w:ind w:left="720"/>
      </w:pPr>
      <w:proofErr w:type="spellStart"/>
      <w:r>
        <w:t>Baraldi</w:t>
      </w:r>
      <w:proofErr w:type="spellEnd"/>
      <w:r>
        <w:t xml:space="preserve">, Lorenzo, et al. “A Deep Siamese Network for Scene Detection in Broadcast Videos.” </w:t>
      </w:r>
      <w:r>
        <w:rPr>
          <w:i/>
        </w:rPr>
        <w:t>arXiv.org</w:t>
      </w:r>
      <w:r>
        <w:t>, 2015, https://arxiv.org/abs/1510.08893.</w:t>
      </w:r>
    </w:p>
    <w:p w14:paraId="525B1DA4" w14:textId="77777777" w:rsidR="004A7350" w:rsidRDefault="00501115">
      <w:pPr>
        <w:spacing w:line="480" w:lineRule="auto"/>
        <w:ind w:left="720"/>
        <w:rPr>
          <w:highlight w:val="white"/>
        </w:rPr>
      </w:pPr>
      <w:r>
        <w:t xml:space="preserve">Rao, </w:t>
      </w:r>
      <w:proofErr w:type="spellStart"/>
      <w:r>
        <w:t>Anyi</w:t>
      </w:r>
      <w:proofErr w:type="spellEnd"/>
      <w:r>
        <w:t xml:space="preserve">, et al. “A Local-to-Global Approach to Multi-modal Movie Scene Segmentation.” </w:t>
      </w:r>
      <w:r>
        <w:rPr>
          <w:i/>
        </w:rPr>
        <w:t>arXiv.org</w:t>
      </w:r>
      <w:r>
        <w:t>, 2020, https://arxiv.org/abs/2004.02678.</w:t>
      </w:r>
    </w:p>
    <w:p w14:paraId="525B1DA5" w14:textId="77777777" w:rsidR="004A7350" w:rsidRDefault="004A7350">
      <w:pPr>
        <w:spacing w:line="240" w:lineRule="auto"/>
        <w:rPr>
          <w:b/>
          <w:sz w:val="20"/>
          <w:szCs w:val="20"/>
        </w:rPr>
      </w:pPr>
    </w:p>
    <w:p w14:paraId="525B1DA6" w14:textId="77777777" w:rsidR="004A7350" w:rsidRDefault="004A7350"/>
    <w:p w14:paraId="525B1DA7" w14:textId="77777777" w:rsidR="004A7350" w:rsidRDefault="004A7350">
      <w:pPr>
        <w:spacing w:line="240" w:lineRule="auto"/>
        <w:rPr>
          <w:b/>
          <w:sz w:val="20"/>
          <w:szCs w:val="20"/>
        </w:rPr>
      </w:pPr>
    </w:p>
    <w:p w14:paraId="525B1DA8" w14:textId="77777777" w:rsidR="004A7350" w:rsidRDefault="004A7350"/>
    <w:sectPr w:rsidR="004A7350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14FA" w14:textId="77777777" w:rsidR="00501115" w:rsidRDefault="00501115">
      <w:pPr>
        <w:spacing w:line="240" w:lineRule="auto"/>
      </w:pPr>
      <w:r>
        <w:separator/>
      </w:r>
    </w:p>
  </w:endnote>
  <w:endnote w:type="continuationSeparator" w:id="0">
    <w:p w14:paraId="08844383" w14:textId="77777777" w:rsidR="00501115" w:rsidRDefault="00501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655BA" w14:textId="77777777" w:rsidR="00501115" w:rsidRDefault="00501115">
      <w:pPr>
        <w:spacing w:line="240" w:lineRule="auto"/>
      </w:pPr>
      <w:r>
        <w:separator/>
      </w:r>
    </w:p>
  </w:footnote>
  <w:footnote w:type="continuationSeparator" w:id="0">
    <w:p w14:paraId="7CDCD9E2" w14:textId="77777777" w:rsidR="00501115" w:rsidRDefault="00501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B1DA9" w14:textId="77777777" w:rsidR="004A7350" w:rsidRDefault="00501115">
    <w:pPr>
      <w:ind w:left="7920"/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25B1DAA" wp14:editId="525B1DAB">
          <wp:simplePos x="0" y="0"/>
          <wp:positionH relativeFrom="page">
            <wp:posOffset>4652963</wp:posOffset>
          </wp:positionH>
          <wp:positionV relativeFrom="page">
            <wp:posOffset>228600</wp:posOffset>
          </wp:positionV>
          <wp:extent cx="2895600" cy="706244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7062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7B34"/>
    <w:multiLevelType w:val="multilevel"/>
    <w:tmpl w:val="AE0C87F6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B4E24"/>
    <w:multiLevelType w:val="multilevel"/>
    <w:tmpl w:val="1FE87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645654"/>
    <w:multiLevelType w:val="multilevel"/>
    <w:tmpl w:val="167AC7FA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50"/>
    <w:rsid w:val="004A7350"/>
    <w:rsid w:val="00501115"/>
    <w:rsid w:val="007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1D89"/>
  <w15:docId w15:val="{A48941D3-22A1-4217-A1B7-158F7F1B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ZSOkd4lFmbY205VKQ9aPv1Hz3T_-N6e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004.0267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uv-io/elv-ml-challen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1510.0889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2004.02678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2020</b:Year>
    <b:SourceType>DocumentFromInternetSite</b:SourceType>
    <b:URL>https://arxiv.org/abs/2004.02678</b:URL>
    <b:Title>A Local-to-Global Approach to Multi-modal Movie Scene Segmentation</b:Title>
    <b:InternetSiteTitle>arXiv.org</b:InternetSiteTitle>
    <b:Gdcea>{"AccessedType":"Website"}</b:Gdcea>
    <b:Author>
      <b:Author>
        <b:NameList>
          <b:Person>
            <b:First>Anyi</b:First>
            <b:Last>Rao</b:Last>
          </b:Person>
          <b:Person>
            <b:First>Linning</b:First>
            <b:Last>Xu</b:Last>
          </b:Person>
          <b:Person>
            <b:First>Yu</b:First>
            <b:Last>Xiong</b:Last>
          </b:Person>
        </b:NameList>
      </b:Author>
    </b:Author>
  </b:Source>
  <b:Source>
    <b:Tag>source2</b:Tag>
    <b:Year>2015</b:Year>
    <b:SourceType>DocumentFromInternetSite</b:SourceType>
    <b:URL>https://arxiv.org/abs/1510.08893</b:URL>
    <b:Title>A Deep Siamese Network for Scene Detection in Broadcast Videos</b:Title>
    <b:InternetSiteTitle>arXiv.org</b:InternetSiteTitle>
    <b:Gdcea>{"AccessedType":"Website"}</b:Gdcea>
    <b:Author>
      <b:Author>
        <b:NameList>
          <b:Person>
            <b:First>Lorenzo</b:First>
            <b:Last>Baraldi</b:Last>
          </b:Person>
          <b:Person>
            <b:First>Costantino</b:First>
            <b:Last>Grana</b:Last>
          </b:Person>
          <b:Person>
            <b:First>Rita</b:First>
            <b:Last>Cucchiara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Zhounan Li</cp:lastModifiedBy>
  <cp:revision>2</cp:revision>
  <dcterms:created xsi:type="dcterms:W3CDTF">2021-02-26T15:49:00Z</dcterms:created>
  <dcterms:modified xsi:type="dcterms:W3CDTF">2021-02-26T16:46:00Z</dcterms:modified>
</cp:coreProperties>
</file>