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B99F5" w14:textId="53505180" w:rsidR="00F66F72" w:rsidRDefault="00F66F72">
      <w:pPr>
        <w:rPr>
          <w:rFonts w:ascii="FZSSK--GBK1-0" w:hAnsi="FZSSK--GBK1-0" w:hint="eastAsia"/>
          <w:b/>
          <w:bCs/>
          <w:color w:val="000000"/>
          <w:szCs w:val="21"/>
        </w:rPr>
      </w:pPr>
      <w:r>
        <w:rPr>
          <w:rFonts w:ascii="FZSSK--GBK1-0" w:hAnsi="FZSSK--GBK1-0" w:hint="eastAsia"/>
          <w:b/>
          <w:bCs/>
          <w:color w:val="000000"/>
          <w:szCs w:val="21"/>
        </w:rPr>
        <w:t>大气污染</w:t>
      </w:r>
    </w:p>
    <w:p w14:paraId="17137DC1" w14:textId="553A9912" w:rsidR="00942ACE" w:rsidRDefault="00942ACE">
      <w:pPr>
        <w:rPr>
          <w:rFonts w:ascii="FZSSK--GBK1-0" w:hAnsi="FZSSK--GBK1-0" w:hint="eastAsia"/>
          <w:b/>
          <w:bCs/>
          <w:color w:val="000000"/>
          <w:szCs w:val="21"/>
        </w:rPr>
      </w:pPr>
      <w:r>
        <w:rPr>
          <w:rFonts w:ascii="FZSSK--GBK1-0" w:hAnsi="FZSSK--GBK1-0" w:hint="eastAsia"/>
          <w:b/>
          <w:bCs/>
          <w:color w:val="000000"/>
          <w:szCs w:val="21"/>
        </w:rPr>
        <w:t>一．</w:t>
      </w:r>
      <w:r w:rsidR="00965F1A">
        <w:rPr>
          <w:rFonts w:ascii="FZSSK--GBK1-0" w:hAnsi="FZSSK--GBK1-0" w:hint="eastAsia"/>
          <w:b/>
          <w:bCs/>
          <w:color w:val="000000"/>
          <w:szCs w:val="21"/>
        </w:rPr>
        <w:t>数据处理</w:t>
      </w:r>
    </w:p>
    <w:p w14:paraId="1369481E" w14:textId="5AC37BCB" w:rsidR="00942ACE" w:rsidRPr="00965F1A" w:rsidRDefault="00965F1A">
      <w:pPr>
        <w:rPr>
          <w:rFonts w:ascii="FZSSK--GBK1-0" w:hAnsi="FZSSK--GBK1-0" w:hint="eastAsia"/>
          <w:color w:val="231F20"/>
          <w:sz w:val="20"/>
          <w:szCs w:val="20"/>
        </w:rPr>
      </w:pPr>
      <w:r w:rsidRPr="00965F1A">
        <w:rPr>
          <w:rFonts w:ascii="FZSSK--GBK1-0" w:hAnsi="FZSSK--GBK1-0" w:hint="eastAsia"/>
          <w:color w:val="231F20"/>
          <w:sz w:val="20"/>
          <w:szCs w:val="20"/>
        </w:rPr>
        <w:t>1.</w:t>
      </w:r>
      <w:r w:rsidR="00942ACE" w:rsidRPr="00965F1A">
        <w:rPr>
          <w:rFonts w:ascii="FZSSK--GBK1-0" w:hAnsi="FZSSK--GBK1-0" w:hint="eastAsia"/>
          <w:color w:val="231F20"/>
          <w:sz w:val="20"/>
          <w:szCs w:val="20"/>
        </w:rPr>
        <w:t>数据预处理</w:t>
      </w:r>
      <w:r>
        <w:rPr>
          <w:rFonts w:ascii="FZSSK--GBK1-0" w:hAnsi="FZSSK--GBK1-0" w:hint="eastAsia"/>
          <w:color w:val="231F20"/>
          <w:sz w:val="20"/>
          <w:szCs w:val="20"/>
        </w:rPr>
        <w:t>（数据来源：</w:t>
      </w:r>
      <w:hyperlink r:id="rId4" w:history="1">
        <w:r w:rsidR="00BE60DA">
          <w:rPr>
            <w:rStyle w:val="a3"/>
          </w:rPr>
          <w:t>天津空气质量指数AQI_PM2.5月统计历史数据_中国空气质量在线监测分析平台历史数据 (aqistudy.cn)</w:t>
        </w:r>
      </w:hyperlink>
      <w:r w:rsidR="00BE60DA">
        <w:rPr>
          <w:rFonts w:hint="eastAsia"/>
        </w:rPr>
        <w:t>）</w:t>
      </w:r>
    </w:p>
    <w:p w14:paraId="720260FE" w14:textId="398807F0" w:rsidR="00F66F72" w:rsidRPr="00965F1A" w:rsidRDefault="00965F1A">
      <w:pPr>
        <w:rPr>
          <w:rFonts w:ascii="FZSSK--GBK1-0" w:hAnsi="FZSSK--GBK1-0" w:hint="eastAsia"/>
          <w:color w:val="231F20"/>
          <w:sz w:val="20"/>
          <w:szCs w:val="20"/>
        </w:rPr>
      </w:pPr>
      <w:r w:rsidRPr="00965F1A">
        <w:rPr>
          <w:rFonts w:ascii="FZSSK--GBK1-0" w:hAnsi="FZSSK--GBK1-0" w:hint="eastAsia"/>
          <w:color w:val="231F20"/>
          <w:sz w:val="20"/>
          <w:szCs w:val="20"/>
        </w:rPr>
        <w:t>2.</w:t>
      </w:r>
      <w:r w:rsidR="00F66F72" w:rsidRPr="00965F1A">
        <w:rPr>
          <w:rFonts w:ascii="FZSSK--GBK1-0" w:hAnsi="FZSSK--GBK1-0" w:hint="eastAsia"/>
          <w:color w:val="231F20"/>
          <w:sz w:val="20"/>
          <w:szCs w:val="20"/>
        </w:rPr>
        <w:t>描述数据（</w:t>
      </w:r>
      <w:r w:rsidR="00F66F72" w:rsidRPr="00965F1A">
        <w:rPr>
          <w:rFonts w:ascii="FZSSK--GBK1-0" w:hAnsi="FZSSK--GBK1-0" w:hint="eastAsia"/>
          <w:color w:val="231F20"/>
          <w:sz w:val="20"/>
          <w:szCs w:val="20"/>
        </w:rPr>
        <w:t>AIQ</w:t>
      </w:r>
      <w:r w:rsidR="00F66F72" w:rsidRPr="00965F1A">
        <w:rPr>
          <w:rFonts w:ascii="FZSSK--GBK1-0" w:hAnsi="FZSSK--GBK1-0" w:hint="eastAsia"/>
          <w:color w:val="231F20"/>
          <w:sz w:val="20"/>
          <w:szCs w:val="20"/>
        </w:rPr>
        <w:t>）</w:t>
      </w:r>
    </w:p>
    <w:p w14:paraId="3842A52F" w14:textId="0E1C406B" w:rsidR="005D22DF" w:rsidRDefault="00965F1A">
      <w:pPr>
        <w:rPr>
          <w:rFonts w:ascii="FZSSK--GBK1-0" w:hAnsi="FZSSK--GBK1-0" w:hint="eastAsia"/>
          <w:color w:val="231F20"/>
          <w:sz w:val="20"/>
          <w:szCs w:val="20"/>
        </w:rPr>
      </w:pPr>
      <w:r>
        <w:rPr>
          <w:rFonts w:ascii="FZSSK--GBK1-0" w:hAnsi="FZSSK--GBK1-0" w:hint="eastAsia"/>
          <w:color w:val="231F20"/>
          <w:sz w:val="20"/>
          <w:szCs w:val="20"/>
        </w:rPr>
        <w:t>3.</w:t>
      </w:r>
      <w:r w:rsidR="005D22DF">
        <w:rPr>
          <w:rFonts w:ascii="FZSSK--GBK1-0" w:hAnsi="FZSSK--GBK1-0" w:hint="eastAsia"/>
          <w:color w:val="231F20"/>
          <w:sz w:val="20"/>
          <w:szCs w:val="20"/>
        </w:rPr>
        <w:t>数据处理：</w:t>
      </w:r>
      <w:r w:rsidR="005D22DF">
        <w:rPr>
          <w:rFonts w:ascii="FZSSK--GBK1-0" w:hAnsi="FZSSK--GBK1-0"/>
          <w:color w:val="231F20"/>
          <w:sz w:val="20"/>
          <w:szCs w:val="20"/>
        </w:rPr>
        <w:t>小波分析是大气污染物监测数据的常用处理方法</w:t>
      </w:r>
      <w:r>
        <w:rPr>
          <w:rFonts w:ascii="FZSSK--GBK1-0" w:hAnsi="FZSSK--GBK1-0" w:hint="eastAsia"/>
          <w:color w:val="231F20"/>
          <w:sz w:val="20"/>
          <w:szCs w:val="20"/>
        </w:rPr>
        <w:t>对应的是</w:t>
      </w:r>
      <w:r>
        <w:rPr>
          <w:rFonts w:ascii="FZSSK--GBK1-0" w:hAnsi="FZSSK--GBK1-0" w:hint="eastAsia"/>
          <w:color w:val="231F20"/>
          <w:sz w:val="20"/>
          <w:szCs w:val="20"/>
        </w:rPr>
        <w:t>ARIMA</w:t>
      </w:r>
      <w:r>
        <w:rPr>
          <w:rFonts w:ascii="FZSSK--GBK1-0" w:hAnsi="FZSSK--GBK1-0" w:hint="eastAsia"/>
          <w:color w:val="231F20"/>
          <w:sz w:val="20"/>
          <w:szCs w:val="20"/>
        </w:rPr>
        <w:t>方法</w:t>
      </w:r>
    </w:p>
    <w:p w14:paraId="281F5548" w14:textId="1B4C3A77" w:rsidR="005D22DF" w:rsidRPr="005D22DF" w:rsidRDefault="005D22DF">
      <w:pPr>
        <w:rPr>
          <w:rFonts w:ascii="FZSSK--GBK1-0" w:hAnsi="FZSSK--GBK1-0" w:hint="eastAsia"/>
          <w:b/>
          <w:bCs/>
          <w:color w:val="000000"/>
          <w:szCs w:val="21"/>
        </w:rPr>
      </w:pPr>
      <w:r>
        <w:rPr>
          <w:rFonts w:ascii="FZSSK--GBK1-0" w:hAnsi="FZSSK--GBK1-0" w:hint="eastAsia"/>
          <w:color w:val="231F20"/>
          <w:sz w:val="20"/>
          <w:szCs w:val="20"/>
        </w:rPr>
        <w:t>（参考：</w:t>
      </w:r>
      <w:r>
        <w:t>减污降碳协同效应综合评估的研究综述与展望</w:t>
      </w:r>
      <w:r>
        <w:rPr>
          <w:rFonts w:hint="eastAsia"/>
        </w:rPr>
        <w:t>）</w:t>
      </w:r>
    </w:p>
    <w:p w14:paraId="445747C2" w14:textId="7848896B" w:rsidR="00942ACE" w:rsidRDefault="00942ACE">
      <w:pPr>
        <w:rPr>
          <w:rFonts w:ascii="FZSSK--GBK1-0" w:hAnsi="FZSSK--GBK1-0" w:hint="eastAsia"/>
          <w:b/>
          <w:bCs/>
          <w:color w:val="000000"/>
          <w:szCs w:val="21"/>
        </w:rPr>
      </w:pPr>
      <w:r>
        <w:rPr>
          <w:rFonts w:ascii="FZSSK--GBK1-0" w:hAnsi="FZSSK--GBK1-0" w:hint="eastAsia"/>
          <w:b/>
          <w:bCs/>
          <w:color w:val="000000"/>
          <w:szCs w:val="21"/>
        </w:rPr>
        <w:t>二．</w:t>
      </w:r>
      <w:r w:rsidR="00965F1A">
        <w:rPr>
          <w:rFonts w:ascii="FZSSK--GBK1-0" w:hAnsi="FZSSK--GBK1-0" w:hint="eastAsia"/>
          <w:b/>
          <w:bCs/>
          <w:color w:val="000000"/>
          <w:szCs w:val="21"/>
        </w:rPr>
        <w:t>预测分析</w:t>
      </w:r>
    </w:p>
    <w:p w14:paraId="6AF65508" w14:textId="7D0E870B" w:rsidR="005D22DF" w:rsidRDefault="00965F1A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1.</w:t>
      </w:r>
      <w:r w:rsidR="005D22DF">
        <w:rPr>
          <w:rFonts w:hint="eastAsia"/>
          <w:color w:val="000000"/>
          <w:szCs w:val="21"/>
        </w:rPr>
        <w:t>时间变化</w:t>
      </w:r>
      <w:r>
        <w:rPr>
          <w:rFonts w:hint="eastAsia"/>
          <w:color w:val="000000"/>
          <w:szCs w:val="21"/>
        </w:rPr>
        <w:t>预测</w:t>
      </w:r>
      <w:r w:rsidR="005D22DF">
        <w:rPr>
          <w:rFonts w:hint="eastAsia"/>
          <w:color w:val="000000"/>
          <w:szCs w:val="21"/>
        </w:rPr>
        <w:t>：</w:t>
      </w:r>
      <w:r w:rsidR="00942ACE" w:rsidRPr="005D22DF">
        <w:rPr>
          <w:color w:val="000000"/>
          <w:szCs w:val="21"/>
        </w:rPr>
        <w:t>利用随机森林算法，对其进行回归处理</w:t>
      </w:r>
      <w:r w:rsidR="00942ACE" w:rsidRPr="005D22DF">
        <w:rPr>
          <w:rFonts w:hint="eastAsia"/>
          <w:color w:val="000000"/>
          <w:szCs w:val="21"/>
        </w:rPr>
        <w:t>（多元线性回归，灰色预测，ARIMA）</w:t>
      </w:r>
      <w:r w:rsidR="00942ACE" w:rsidRPr="005D22DF">
        <w:rPr>
          <w:color w:val="000000"/>
          <w:szCs w:val="21"/>
        </w:rPr>
        <w:t>，从而构建</w:t>
      </w:r>
      <w:r>
        <w:rPr>
          <w:rFonts w:hint="eastAsia"/>
          <w:color w:val="000000"/>
          <w:szCs w:val="21"/>
        </w:rPr>
        <w:t>相</w:t>
      </w:r>
      <w:r w:rsidR="00942ACE" w:rsidRPr="005D22DF">
        <w:rPr>
          <w:color w:val="000000"/>
          <w:szCs w:val="21"/>
        </w:rPr>
        <w:t>应的大气污染物排放模型，实现对大气污染物实时排放总量的估计</w:t>
      </w:r>
      <w:r w:rsidR="005D22DF">
        <w:rPr>
          <w:rFonts w:hint="eastAsia"/>
          <w:color w:val="000000"/>
          <w:szCs w:val="21"/>
        </w:rPr>
        <w:t>预测</w:t>
      </w:r>
      <w:r w:rsidR="00942ACE" w:rsidRPr="005D22DF">
        <w:rPr>
          <w:rFonts w:hint="eastAsia"/>
          <w:color w:val="000000"/>
          <w:szCs w:val="21"/>
        </w:rPr>
        <w:t>。</w:t>
      </w:r>
    </w:p>
    <w:p w14:paraId="55616156" w14:textId="2E914726" w:rsidR="00965F1A" w:rsidRDefault="00965F1A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（参考：</w:t>
      </w:r>
      <w:r w:rsidRPr="00965F1A">
        <w:rPr>
          <w:color w:val="000000"/>
          <w:szCs w:val="21"/>
        </w:rPr>
        <w:t>基于随机森林的大气污染物实时排放总量估计研究</w:t>
      </w:r>
      <w:r>
        <w:rPr>
          <w:rFonts w:hint="eastAsia"/>
          <w:color w:val="000000"/>
          <w:szCs w:val="21"/>
        </w:rPr>
        <w:t>）</w:t>
      </w:r>
    </w:p>
    <w:p w14:paraId="243A3CC5" w14:textId="2F91ABFA" w:rsidR="00942ACE" w:rsidRPr="005D22DF" w:rsidRDefault="00965F1A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2.</w:t>
      </w:r>
      <w:r w:rsidR="00F66F72" w:rsidRPr="005D22DF">
        <w:rPr>
          <w:rFonts w:hint="eastAsia"/>
          <w:color w:val="000000"/>
          <w:szCs w:val="21"/>
        </w:rPr>
        <w:t>空间</w:t>
      </w:r>
      <w:r w:rsidR="005D22DF">
        <w:rPr>
          <w:rFonts w:hint="eastAsia"/>
          <w:color w:val="000000"/>
          <w:szCs w:val="21"/>
        </w:rPr>
        <w:t>变化</w:t>
      </w:r>
      <w:r>
        <w:rPr>
          <w:rFonts w:hint="eastAsia"/>
          <w:color w:val="000000"/>
          <w:szCs w:val="21"/>
        </w:rPr>
        <w:t>预测</w:t>
      </w:r>
      <w:r w:rsidR="005D22DF">
        <w:rPr>
          <w:rFonts w:hint="eastAsia"/>
          <w:color w:val="000000"/>
          <w:szCs w:val="21"/>
        </w:rPr>
        <w:t>：</w:t>
      </w:r>
      <w:r w:rsidR="00F66F72" w:rsidRPr="005D22DF">
        <w:rPr>
          <w:rFonts w:hint="eastAsia"/>
          <w:color w:val="000000"/>
          <w:szCs w:val="21"/>
        </w:rPr>
        <w:t xml:space="preserve"> (ARCGIS)</w:t>
      </w:r>
    </w:p>
    <w:p w14:paraId="345A153D" w14:textId="67AF6CDE" w:rsidR="00D31DB6" w:rsidRPr="005D22DF" w:rsidRDefault="00D31DB6">
      <w:pPr>
        <w:rPr>
          <w:color w:val="000000"/>
          <w:szCs w:val="21"/>
        </w:rPr>
      </w:pPr>
      <w:r w:rsidRPr="005D22DF">
        <w:rPr>
          <w:rFonts w:hint="eastAsia"/>
          <w:color w:val="000000"/>
          <w:szCs w:val="21"/>
        </w:rPr>
        <w:t>（参考</w:t>
      </w:r>
      <w:r w:rsidR="00965F1A">
        <w:rPr>
          <w:rFonts w:hint="eastAsia"/>
          <w:color w:val="000000"/>
          <w:szCs w:val="21"/>
        </w:rPr>
        <w:t>：</w:t>
      </w:r>
      <w:r w:rsidRPr="005D22DF">
        <w:rPr>
          <w:color w:val="000000"/>
          <w:szCs w:val="21"/>
        </w:rPr>
        <w:t>基于随机森林的大气污染物实时排放总量估计研究</w:t>
      </w:r>
      <w:r w:rsidRPr="005D22DF">
        <w:rPr>
          <w:rFonts w:hint="eastAsia"/>
          <w:color w:val="000000"/>
          <w:szCs w:val="21"/>
        </w:rPr>
        <w:t>）</w:t>
      </w:r>
    </w:p>
    <w:p w14:paraId="34121187" w14:textId="5A0FD96E" w:rsidR="00965F1A" w:rsidRPr="00965F1A" w:rsidRDefault="00942ACE">
      <w:pPr>
        <w:rPr>
          <w:rFonts w:ascii="FZSSK--GBK1-0" w:hAnsi="FZSSK--GBK1-0" w:hint="eastAsia"/>
          <w:b/>
          <w:bCs/>
          <w:color w:val="000000"/>
          <w:szCs w:val="21"/>
        </w:rPr>
      </w:pPr>
      <w:r w:rsidRPr="00965F1A">
        <w:rPr>
          <w:rFonts w:ascii="FZSSK--GBK1-0" w:hAnsi="FZSSK--GBK1-0" w:hint="eastAsia"/>
          <w:b/>
          <w:bCs/>
          <w:color w:val="000000"/>
          <w:szCs w:val="21"/>
        </w:rPr>
        <w:t>三．</w:t>
      </w:r>
      <w:r w:rsidR="00965F1A" w:rsidRPr="00965F1A">
        <w:rPr>
          <w:rFonts w:ascii="FZSSK--GBK1-0" w:hAnsi="FZSSK--GBK1-0" w:hint="eastAsia"/>
          <w:b/>
          <w:bCs/>
          <w:color w:val="000000"/>
          <w:szCs w:val="21"/>
        </w:rPr>
        <w:t>拓展</w:t>
      </w:r>
    </w:p>
    <w:p w14:paraId="17A8CB0C" w14:textId="75F69F81" w:rsidR="00965F1A" w:rsidRDefault="00965F1A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1.</w:t>
      </w:r>
      <w:r>
        <w:rPr>
          <w:rFonts w:ascii="Times New Roman" w:hAnsi="Times New Roman" w:cs="Times New Roman" w:hint="eastAsia"/>
          <w:color w:val="000000"/>
          <w:szCs w:val="21"/>
        </w:rPr>
        <w:t>健康分析评估</w:t>
      </w:r>
    </w:p>
    <w:p w14:paraId="4BB944B0" w14:textId="1364A8B4" w:rsidR="00FB4DFB" w:rsidRDefault="00F66F72">
      <w:pPr>
        <w:rPr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USEPA </w:t>
      </w:r>
      <w:r>
        <w:rPr>
          <w:rFonts w:ascii="Times New Roman" w:hAnsi="Times New Roman" w:cs="Times New Roman"/>
          <w:color w:val="000000"/>
          <w:sz w:val="14"/>
          <w:szCs w:val="14"/>
        </w:rPr>
        <w:t>[15-17]</w:t>
      </w:r>
      <w:r>
        <w:rPr>
          <w:rFonts w:hint="eastAsia"/>
          <w:color w:val="000000"/>
          <w:szCs w:val="21"/>
        </w:rPr>
        <w:t>提出的呼吸途径非致癌风险指数（</w:t>
      </w:r>
      <w:r>
        <w:rPr>
          <w:rFonts w:ascii="Times New Roman" w:hAnsi="Times New Roman" w:cs="Times New Roman"/>
          <w:color w:val="000000"/>
          <w:szCs w:val="21"/>
        </w:rPr>
        <w:t>HI</w:t>
      </w:r>
      <w:r>
        <w:rPr>
          <w:rFonts w:hint="eastAsia"/>
          <w:color w:val="000000"/>
          <w:szCs w:val="21"/>
        </w:rPr>
        <w:t>）来分析</w:t>
      </w:r>
      <w:r>
        <w:rPr>
          <w:rFonts w:ascii="Times New Roman" w:hAnsi="Times New Roman" w:cs="Times New Roman"/>
          <w:color w:val="000000"/>
          <w:szCs w:val="21"/>
        </w:rPr>
        <w:t>PM</w:t>
      </w:r>
      <w:r>
        <w:rPr>
          <w:rFonts w:ascii="Times New Roman" w:hAnsi="Times New Roman" w:cs="Times New Roman"/>
          <w:color w:val="000000"/>
          <w:sz w:val="14"/>
          <w:szCs w:val="14"/>
        </w:rPr>
        <w:t>2.5</w:t>
      </w:r>
      <w:r>
        <w:rPr>
          <w:rFonts w:hint="eastAsia"/>
          <w:color w:val="00000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</w:rPr>
        <w:t>PM</w:t>
      </w:r>
      <w:r>
        <w:rPr>
          <w:rFonts w:ascii="Times New Roman" w:hAnsi="Times New Roman" w:cs="Times New Roman"/>
          <w:color w:val="000000"/>
          <w:sz w:val="14"/>
          <w:szCs w:val="14"/>
        </w:rPr>
        <w:t>10</w:t>
      </w:r>
      <w:r>
        <w:rPr>
          <w:rFonts w:hint="eastAsia"/>
          <w:color w:val="00000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</w:rPr>
        <w:t>SO</w:t>
      </w:r>
      <w:r>
        <w:rPr>
          <w:rFonts w:ascii="Times New Roman" w:hAnsi="Times New Roman" w:cs="Times New Roman"/>
          <w:color w:val="000000"/>
          <w:sz w:val="14"/>
          <w:szCs w:val="14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</w:rPr>
        <w:t>NO</w:t>
      </w:r>
      <w:r>
        <w:rPr>
          <w:rFonts w:ascii="Times New Roman" w:hAnsi="Times New Roman" w:cs="Times New Roman"/>
          <w:color w:val="000000"/>
          <w:sz w:val="14"/>
          <w:szCs w:val="14"/>
        </w:rPr>
        <w:t>2</w:t>
      </w:r>
      <w:r>
        <w:rPr>
          <w:rFonts w:hint="eastAsia"/>
          <w:color w:val="000000"/>
          <w:szCs w:val="21"/>
        </w:rPr>
        <w:t xml:space="preserve">、 </w:t>
      </w:r>
      <w:r>
        <w:rPr>
          <w:rFonts w:ascii="Times New Roman" w:hAnsi="Times New Roman" w:cs="Times New Roman"/>
          <w:color w:val="000000"/>
          <w:szCs w:val="21"/>
        </w:rPr>
        <w:t xml:space="preserve">CO </w:t>
      </w:r>
      <w:r>
        <w:rPr>
          <w:rFonts w:hint="eastAsia"/>
          <w:color w:val="000000"/>
          <w:szCs w:val="21"/>
        </w:rPr>
        <w:t xml:space="preserve">和 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3 </w:t>
      </w:r>
      <w:r>
        <w:rPr>
          <w:rFonts w:hint="eastAsia"/>
          <w:color w:val="000000"/>
          <w:szCs w:val="21"/>
        </w:rPr>
        <w:t>对公众造成的健康风险</w:t>
      </w:r>
      <w:r w:rsidR="005D22DF">
        <w:rPr>
          <w:rFonts w:hint="eastAsia"/>
          <w:color w:val="000000"/>
          <w:szCs w:val="21"/>
        </w:rPr>
        <w:t>评估</w:t>
      </w:r>
      <w:r>
        <w:rPr>
          <w:rFonts w:hint="eastAsia"/>
          <w:color w:val="000000"/>
          <w:szCs w:val="21"/>
        </w:rPr>
        <w:t>。</w:t>
      </w:r>
    </w:p>
    <w:p w14:paraId="2550E846" w14:textId="06A20BBA" w:rsidR="00965F1A" w:rsidRPr="00965F1A" w:rsidRDefault="00965F1A"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/>
          <w:color w:val="000000"/>
          <w:szCs w:val="21"/>
        </w:rPr>
        <w:t>（参考：</w:t>
      </w:r>
      <w:r w:rsidRPr="00965F1A">
        <w:rPr>
          <w:rFonts w:ascii="Times New Roman" w:hAnsi="Times New Roman" w:cs="Times New Roman" w:hint="eastAsia"/>
          <w:color w:val="000000"/>
          <w:szCs w:val="21"/>
        </w:rPr>
        <w:t>西安市区主要大气污染物暴露水平及健康风险评价</w:t>
      </w:r>
      <w:r>
        <w:rPr>
          <w:rFonts w:ascii="Times New Roman" w:hAnsi="Times New Roman" w:cs="Times New Roman" w:hint="eastAsia"/>
          <w:color w:val="000000"/>
          <w:szCs w:val="21"/>
        </w:rPr>
        <w:t>）</w:t>
      </w:r>
    </w:p>
    <w:p w14:paraId="061A0B30" w14:textId="3F34CD29" w:rsidR="00F66F72" w:rsidRPr="00965F1A" w:rsidRDefault="00965F1A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2.节能减排</w:t>
      </w:r>
    </w:p>
    <w:p w14:paraId="190F94D3" w14:textId="7B66B4F6" w:rsidR="00942ACE" w:rsidRDefault="00965F1A">
      <w:r>
        <w:rPr>
          <w:rFonts w:hint="eastAsia"/>
        </w:rPr>
        <w:t>政府措施建议，综合评价</w:t>
      </w:r>
    </w:p>
    <w:p w14:paraId="1A47BE55" w14:textId="532CDF00" w:rsidR="00965F1A" w:rsidRDefault="00965F1A">
      <w:r>
        <w:rPr>
          <w:rFonts w:hint="eastAsia"/>
        </w:rPr>
        <w:t>（参考：</w:t>
      </w:r>
      <w:r>
        <w:t>减污降碳协同效应综合评估的研究综述与展望</w:t>
      </w:r>
      <w:r>
        <w:rPr>
          <w:rFonts w:hint="eastAsia"/>
        </w:rPr>
        <w:t>）</w:t>
      </w:r>
    </w:p>
    <w:sectPr w:rsidR="00965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SK--GBK1-0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CD"/>
    <w:rsid w:val="00062649"/>
    <w:rsid w:val="00377462"/>
    <w:rsid w:val="003A5CCD"/>
    <w:rsid w:val="004671CD"/>
    <w:rsid w:val="005D22DF"/>
    <w:rsid w:val="007E3817"/>
    <w:rsid w:val="00942ACE"/>
    <w:rsid w:val="00965F1A"/>
    <w:rsid w:val="00B024AE"/>
    <w:rsid w:val="00BE60DA"/>
    <w:rsid w:val="00D31DB6"/>
    <w:rsid w:val="00F34D37"/>
    <w:rsid w:val="00F66F72"/>
    <w:rsid w:val="00FB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3BBF"/>
  <w15:chartTrackingRefBased/>
  <w15:docId w15:val="{60608438-567F-4937-98DF-46403B9B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60D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77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qistudy.cn/historydata/monthdata.php?city=%E5%A4%A9%E6%B4%A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卓文 韩</dc:creator>
  <cp:keywords/>
  <dc:description/>
  <cp:lastModifiedBy>zhuohang Li</cp:lastModifiedBy>
  <cp:revision>2</cp:revision>
  <dcterms:created xsi:type="dcterms:W3CDTF">2024-05-02T15:27:00Z</dcterms:created>
  <dcterms:modified xsi:type="dcterms:W3CDTF">2024-05-02T15:27:00Z</dcterms:modified>
</cp:coreProperties>
</file>