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931" w:type="dxa"/>
        <w:tblInd w:w="-289" w:type="dxa"/>
        <w:tblLook w:val="04A0" w:firstRow="1" w:lastRow="0" w:firstColumn="1" w:lastColumn="0" w:noHBand="0" w:noVBand="1"/>
      </w:tblPr>
      <w:tblGrid>
        <w:gridCol w:w="3403"/>
        <w:gridCol w:w="1701"/>
        <w:gridCol w:w="1701"/>
        <w:gridCol w:w="2126"/>
      </w:tblGrid>
      <w:tr w:rsidR="003A3675" w:rsidRPr="000D2A1F" w:rsidTr="000D2A1F">
        <w:tc>
          <w:tcPr>
            <w:tcW w:w="3403" w:type="dxa"/>
          </w:tcPr>
          <w:p w:rsidR="003A3675" w:rsidRPr="000D2A1F" w:rsidRDefault="003A3675">
            <w:pPr>
              <w:rPr>
                <w:b/>
              </w:rPr>
            </w:pPr>
            <w:r w:rsidRPr="000D2A1F">
              <w:rPr>
                <w:b/>
              </w:rPr>
              <w:t xml:space="preserve">Atividades </w:t>
            </w:r>
          </w:p>
        </w:tc>
        <w:tc>
          <w:tcPr>
            <w:tcW w:w="1701" w:type="dxa"/>
          </w:tcPr>
          <w:p w:rsidR="003A3675" w:rsidRPr="000D2A1F" w:rsidRDefault="003A3675">
            <w:pPr>
              <w:rPr>
                <w:b/>
              </w:rPr>
            </w:pPr>
            <w:r w:rsidRPr="000D2A1F">
              <w:rPr>
                <w:b/>
              </w:rPr>
              <w:t>Data Inicial</w:t>
            </w:r>
          </w:p>
        </w:tc>
        <w:tc>
          <w:tcPr>
            <w:tcW w:w="1701" w:type="dxa"/>
          </w:tcPr>
          <w:p w:rsidR="003A3675" w:rsidRPr="000D2A1F" w:rsidRDefault="003A3675">
            <w:pPr>
              <w:rPr>
                <w:b/>
              </w:rPr>
            </w:pPr>
            <w:r w:rsidRPr="000D2A1F">
              <w:rPr>
                <w:b/>
              </w:rPr>
              <w:t>Data Final</w:t>
            </w:r>
          </w:p>
        </w:tc>
        <w:tc>
          <w:tcPr>
            <w:tcW w:w="2126" w:type="dxa"/>
          </w:tcPr>
          <w:p w:rsidR="003A3675" w:rsidRPr="000D2A1F" w:rsidRDefault="000D2A1F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 xml:space="preserve">Cadastro de usuário </w:t>
            </w:r>
          </w:p>
        </w:tc>
        <w:tc>
          <w:tcPr>
            <w:tcW w:w="1701" w:type="dxa"/>
          </w:tcPr>
          <w:p w:rsidR="00834C38" w:rsidRDefault="00834C38" w:rsidP="00834C38">
            <w:r>
              <w:t>13/08/2018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20/08/2018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usuário</w:t>
            </w:r>
          </w:p>
        </w:tc>
        <w:tc>
          <w:tcPr>
            <w:tcW w:w="1701" w:type="dxa"/>
          </w:tcPr>
          <w:p w:rsidR="00834C38" w:rsidRDefault="00834C38" w:rsidP="00834C38">
            <w:r>
              <w:t>13/08/2018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20/08/2018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usuário</w:t>
            </w:r>
          </w:p>
        </w:tc>
        <w:tc>
          <w:tcPr>
            <w:tcW w:w="1701" w:type="dxa"/>
          </w:tcPr>
          <w:p w:rsidR="00834C38" w:rsidRDefault="00834C38" w:rsidP="00834C38">
            <w:r>
              <w:t>13/08/2018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20/08/2018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0D2A1F" w:rsidP="00834C38">
            <w:r>
              <w:t>L</w:t>
            </w:r>
            <w:r w:rsidR="00834C38">
              <w:t>ogin</w:t>
            </w:r>
          </w:p>
        </w:tc>
        <w:tc>
          <w:tcPr>
            <w:tcW w:w="1701" w:type="dxa"/>
          </w:tcPr>
          <w:p w:rsidR="00834C38" w:rsidRDefault="00834C38" w:rsidP="00834C38">
            <w:r>
              <w:t>13/08/2018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20/08/2018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  <w:tr w:rsidR="00834C38" w:rsidTr="000D2A1F">
        <w:tc>
          <w:tcPr>
            <w:tcW w:w="3403" w:type="dxa"/>
          </w:tcPr>
          <w:p w:rsidR="00834C38" w:rsidRDefault="000D2A1F" w:rsidP="00834C38">
            <w:r>
              <w:t>M</w:t>
            </w:r>
            <w:r w:rsidR="00834C38">
              <w:t>enu</w:t>
            </w:r>
          </w:p>
        </w:tc>
        <w:tc>
          <w:tcPr>
            <w:tcW w:w="1701" w:type="dxa"/>
          </w:tcPr>
          <w:p w:rsidR="00834C38" w:rsidRDefault="00834C38" w:rsidP="00834C38">
            <w:r>
              <w:t>24/08/2018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07/09/2018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 xml:space="preserve">Cadastro de cliente </w:t>
            </w:r>
          </w:p>
        </w:tc>
        <w:tc>
          <w:tcPr>
            <w:tcW w:w="1701" w:type="dxa"/>
          </w:tcPr>
          <w:p w:rsidR="00834C38" w:rsidRDefault="00834C38" w:rsidP="00834C38">
            <w:r>
              <w:t>24/08/2018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31/08/2018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cadastro cliente</w:t>
            </w:r>
          </w:p>
        </w:tc>
        <w:tc>
          <w:tcPr>
            <w:tcW w:w="1701" w:type="dxa"/>
          </w:tcPr>
          <w:p w:rsidR="00834C38" w:rsidRDefault="00834C38" w:rsidP="00834C38">
            <w:r>
              <w:t>24/08/2018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31/08/2018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Excluir cadastro cliente</w:t>
            </w:r>
          </w:p>
        </w:tc>
        <w:tc>
          <w:tcPr>
            <w:tcW w:w="1701" w:type="dxa"/>
          </w:tcPr>
          <w:p w:rsidR="00834C38" w:rsidRDefault="00834C38" w:rsidP="00834C38">
            <w:r>
              <w:t>03/09/2018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10/09/2018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cadastro cliente</w:t>
            </w:r>
          </w:p>
        </w:tc>
        <w:tc>
          <w:tcPr>
            <w:tcW w:w="1701" w:type="dxa"/>
          </w:tcPr>
          <w:p w:rsidR="00834C38" w:rsidRDefault="00834C38" w:rsidP="00834C38">
            <w:r>
              <w:t>24/08/2018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31/08/2018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clientes</w:t>
            </w:r>
          </w:p>
        </w:tc>
        <w:tc>
          <w:tcPr>
            <w:tcW w:w="1701" w:type="dxa"/>
          </w:tcPr>
          <w:p w:rsidR="00834C38" w:rsidRDefault="00834C38" w:rsidP="00834C38">
            <w:r>
              <w:t>24/08/2018</w:t>
            </w:r>
          </w:p>
        </w:tc>
        <w:tc>
          <w:tcPr>
            <w:tcW w:w="1701" w:type="dxa"/>
          </w:tcPr>
          <w:p w:rsidR="00834C38" w:rsidRDefault="00834C38" w:rsidP="00834C38">
            <w:r>
              <w:t>31/08/2018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 xml:space="preserve">Cadastrar matéria prima </w:t>
            </w:r>
          </w:p>
        </w:tc>
        <w:tc>
          <w:tcPr>
            <w:tcW w:w="1701" w:type="dxa"/>
          </w:tcPr>
          <w:p w:rsidR="00834C38" w:rsidRDefault="00834C38" w:rsidP="009224AF">
            <w:r>
              <w:t>03/</w:t>
            </w:r>
            <w:r w:rsidR="009224AF">
              <w:t>09</w:t>
            </w:r>
            <w:r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matéria prima</w:t>
            </w:r>
          </w:p>
        </w:tc>
        <w:tc>
          <w:tcPr>
            <w:tcW w:w="1701" w:type="dxa"/>
          </w:tcPr>
          <w:p w:rsidR="00834C38" w:rsidRDefault="00834C38" w:rsidP="009224AF">
            <w:r>
              <w:t>03/</w:t>
            </w:r>
            <w:r w:rsidR="009224AF">
              <w:t>09</w:t>
            </w:r>
            <w:r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matéria prima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Cadastrar fornecedor</w:t>
            </w:r>
          </w:p>
        </w:tc>
        <w:tc>
          <w:tcPr>
            <w:tcW w:w="1701" w:type="dxa"/>
          </w:tcPr>
          <w:p w:rsidR="00834C38" w:rsidRDefault="00834C38" w:rsidP="009224AF">
            <w:r>
              <w:t>03/</w:t>
            </w:r>
            <w:r w:rsidR="009224AF">
              <w:t>09</w:t>
            </w:r>
            <w:r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fornecedor</w:t>
            </w:r>
          </w:p>
        </w:tc>
        <w:tc>
          <w:tcPr>
            <w:tcW w:w="1701" w:type="dxa"/>
          </w:tcPr>
          <w:p w:rsidR="00834C38" w:rsidRDefault="00834C38" w:rsidP="009224AF">
            <w:r>
              <w:t>10/</w:t>
            </w:r>
            <w:r w:rsidR="009224AF">
              <w:t>09</w:t>
            </w:r>
            <w:r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fornecedor</w:t>
            </w:r>
          </w:p>
        </w:tc>
        <w:tc>
          <w:tcPr>
            <w:tcW w:w="1701" w:type="dxa"/>
          </w:tcPr>
          <w:p w:rsidR="00834C38" w:rsidRDefault="00834C38" w:rsidP="009224AF">
            <w:r>
              <w:t>03/</w:t>
            </w:r>
            <w:r w:rsidR="009224AF">
              <w:t>09</w:t>
            </w:r>
            <w:r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fornecedores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24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 xml:space="preserve">Cadastro de material 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834C38" w:rsidP="009224AF">
            <w:r>
              <w:t>13/</w:t>
            </w:r>
            <w:r w:rsidR="009224AF">
              <w:t>09</w:t>
            </w:r>
            <w:r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material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24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material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Entrada e saída de material</w:t>
            </w:r>
          </w:p>
        </w:tc>
        <w:tc>
          <w:tcPr>
            <w:tcW w:w="1701" w:type="dxa"/>
          </w:tcPr>
          <w:p w:rsidR="00834C38" w:rsidRDefault="009224AF" w:rsidP="009224AF">
            <w:r>
              <w:t>10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entrada e saída</w:t>
            </w:r>
          </w:p>
        </w:tc>
        <w:tc>
          <w:tcPr>
            <w:tcW w:w="1701" w:type="dxa"/>
          </w:tcPr>
          <w:p w:rsidR="00834C38" w:rsidRDefault="009224AF" w:rsidP="009224AF">
            <w:r>
              <w:t>24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834C38" w:rsidP="009224AF">
            <w:r>
              <w:t>13/</w:t>
            </w:r>
            <w:r w:rsidR="009224AF">
              <w:t>09</w:t>
            </w:r>
            <w:r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 xml:space="preserve">Cadastrar serviços </w:t>
            </w:r>
          </w:p>
        </w:tc>
        <w:tc>
          <w:tcPr>
            <w:tcW w:w="1701" w:type="dxa"/>
          </w:tcPr>
          <w:p w:rsidR="00834C38" w:rsidRDefault="009224AF" w:rsidP="009224AF">
            <w:r>
              <w:t>17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24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Alterar serviços</w:t>
            </w:r>
          </w:p>
        </w:tc>
        <w:tc>
          <w:tcPr>
            <w:tcW w:w="1701" w:type="dxa"/>
          </w:tcPr>
          <w:p w:rsidR="00834C38" w:rsidRDefault="009224AF" w:rsidP="00834C38">
            <w:r>
              <w:t>17</w:t>
            </w:r>
            <w:r w:rsidR="00834C38">
              <w:t>/08/2018</w:t>
            </w:r>
          </w:p>
        </w:tc>
        <w:tc>
          <w:tcPr>
            <w:tcW w:w="1701" w:type="dxa"/>
          </w:tcPr>
          <w:p w:rsidR="00834C38" w:rsidRDefault="009224AF" w:rsidP="009224AF">
            <w:r>
              <w:t>24</w:t>
            </w:r>
            <w:r w:rsidR="00834C38">
              <w:t>/</w:t>
            </w:r>
            <w:r>
              <w:t>09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Consultar serviço</w:t>
            </w:r>
          </w:p>
        </w:tc>
        <w:tc>
          <w:tcPr>
            <w:tcW w:w="1701" w:type="dxa"/>
          </w:tcPr>
          <w:p w:rsidR="00834C38" w:rsidRDefault="009224AF" w:rsidP="009224AF">
            <w:r>
              <w:t>01</w:t>
            </w:r>
            <w:r w:rsidR="00834C38">
              <w:t>/</w:t>
            </w:r>
            <w:r>
              <w:t>10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834C38" w:rsidP="009224AF">
            <w:r>
              <w:t>13/</w:t>
            </w:r>
            <w:r w:rsidR="009224AF">
              <w:t>10</w:t>
            </w:r>
            <w:r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Estevam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serviços</w:t>
            </w:r>
          </w:p>
        </w:tc>
        <w:tc>
          <w:tcPr>
            <w:tcW w:w="1701" w:type="dxa"/>
          </w:tcPr>
          <w:p w:rsidR="00834C38" w:rsidRDefault="009937B7" w:rsidP="009224AF">
            <w:r>
              <w:t>14</w:t>
            </w:r>
            <w:r w:rsidR="00834C38">
              <w:t>/</w:t>
            </w:r>
            <w:r>
              <w:t>10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937B7" w:rsidP="009224AF">
            <w:r>
              <w:t>2</w:t>
            </w:r>
            <w:r w:rsidR="000D2A1F">
              <w:t>1</w:t>
            </w:r>
            <w:r w:rsidR="00834C38">
              <w:t>/</w:t>
            </w:r>
            <w:r>
              <w:t>10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Gerar orçamento</w:t>
            </w:r>
          </w:p>
        </w:tc>
        <w:tc>
          <w:tcPr>
            <w:tcW w:w="1701" w:type="dxa"/>
          </w:tcPr>
          <w:p w:rsidR="00834C38" w:rsidRDefault="009224AF" w:rsidP="009224AF">
            <w:r>
              <w:t>2</w:t>
            </w:r>
            <w:r w:rsidR="000D2A1F">
              <w:t>2</w:t>
            </w:r>
            <w:r w:rsidR="00834C38">
              <w:t>/</w:t>
            </w:r>
            <w:r w:rsidR="009937B7">
              <w:t>10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937B7" w:rsidP="009224AF">
            <w:r>
              <w:t>2</w:t>
            </w:r>
            <w:r w:rsidR="000D2A1F">
              <w:t>9</w:t>
            </w:r>
            <w:r w:rsidR="00834C38">
              <w:t>/</w:t>
            </w:r>
            <w:r>
              <w:t>10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Marcos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orçamento</w:t>
            </w:r>
          </w:p>
        </w:tc>
        <w:tc>
          <w:tcPr>
            <w:tcW w:w="1701" w:type="dxa"/>
          </w:tcPr>
          <w:p w:rsidR="00834C38" w:rsidRDefault="000D2A1F" w:rsidP="009224AF">
            <w:r>
              <w:t>30</w:t>
            </w:r>
            <w:r w:rsidR="00834C38">
              <w:t>/</w:t>
            </w:r>
            <w:r w:rsidR="009937B7">
              <w:t>10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9937B7" w:rsidP="009224AF">
            <w:r>
              <w:t>05</w:t>
            </w:r>
            <w:r w:rsidR="00834C38">
              <w:t>/</w:t>
            </w:r>
            <w:r>
              <w:t>11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Lucas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Homologar  vendas</w:t>
            </w:r>
          </w:p>
        </w:tc>
        <w:tc>
          <w:tcPr>
            <w:tcW w:w="1701" w:type="dxa"/>
          </w:tcPr>
          <w:p w:rsidR="00834C38" w:rsidRDefault="000D2A1F" w:rsidP="009224AF">
            <w:r>
              <w:t>06</w:t>
            </w:r>
            <w:r w:rsidR="00834C38">
              <w:t>/</w:t>
            </w:r>
            <w:r>
              <w:t>11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0D2A1F" w:rsidP="009224AF">
            <w:r>
              <w:t>12</w:t>
            </w:r>
            <w:r w:rsidR="00834C38">
              <w:t>/</w:t>
            </w:r>
            <w:r>
              <w:t>11</w:t>
            </w:r>
            <w:r w:rsidR="00834C38"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Daiane</w:t>
            </w:r>
          </w:p>
        </w:tc>
      </w:tr>
      <w:tr w:rsidR="00834C38" w:rsidTr="000D2A1F">
        <w:tc>
          <w:tcPr>
            <w:tcW w:w="3403" w:type="dxa"/>
          </w:tcPr>
          <w:p w:rsidR="00834C38" w:rsidRDefault="00834C38" w:rsidP="00834C38">
            <w:r>
              <w:t>Relatório de venda homologadas</w:t>
            </w:r>
          </w:p>
        </w:tc>
        <w:tc>
          <w:tcPr>
            <w:tcW w:w="1701" w:type="dxa"/>
          </w:tcPr>
          <w:p w:rsidR="00834C38" w:rsidRDefault="000D2A1F" w:rsidP="009224AF">
            <w:r>
              <w:t>13</w:t>
            </w:r>
            <w:r w:rsidR="00834C38">
              <w:t>/</w:t>
            </w:r>
            <w:r>
              <w:t>11</w:t>
            </w:r>
            <w:r w:rsidR="00834C38">
              <w:t>/2018</w:t>
            </w:r>
          </w:p>
        </w:tc>
        <w:tc>
          <w:tcPr>
            <w:tcW w:w="1701" w:type="dxa"/>
          </w:tcPr>
          <w:p w:rsidR="00834C38" w:rsidRDefault="00834C38" w:rsidP="009224AF">
            <w:r>
              <w:t>1</w:t>
            </w:r>
            <w:r w:rsidR="000D2A1F">
              <w:t>9</w:t>
            </w:r>
            <w:r>
              <w:t>/</w:t>
            </w:r>
            <w:r w:rsidR="000D2A1F">
              <w:t>11</w:t>
            </w:r>
            <w:r>
              <w:t>/2018</w:t>
            </w:r>
          </w:p>
        </w:tc>
        <w:tc>
          <w:tcPr>
            <w:tcW w:w="2126" w:type="dxa"/>
          </w:tcPr>
          <w:p w:rsidR="00834C38" w:rsidRDefault="00834C38" w:rsidP="00834C38">
            <w:r>
              <w:t>Lízia</w:t>
            </w:r>
          </w:p>
        </w:tc>
      </w:tr>
    </w:tbl>
    <w:p w:rsidR="0002309B" w:rsidRDefault="0002309B"/>
    <w:p w:rsidR="0002309B" w:rsidRDefault="0002309B">
      <w:r>
        <w:br w:type="page"/>
      </w:r>
    </w:p>
    <w:p w:rsidR="0002309B" w:rsidRPr="002909AF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  <w:bookmarkStart w:id="0" w:name="_Hlk499108262"/>
      <w:bookmarkEnd w:id="0"/>
      <w:r w:rsidRPr="002909AF">
        <w:rPr>
          <w:b/>
          <w:sz w:val="28"/>
          <w:szCs w:val="28"/>
        </w:rPr>
        <w:lastRenderedPageBreak/>
        <w:t>CENTRO PAULA SOUZA</w:t>
      </w:r>
    </w:p>
    <w:p w:rsidR="0002309B" w:rsidRPr="002909AF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FATEC OURINHOS</w:t>
      </w: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  <w:r w:rsidRPr="002909AF">
        <w:rPr>
          <w:b/>
          <w:sz w:val="28"/>
          <w:szCs w:val="28"/>
        </w:rPr>
        <w:t>ANÁLISE E DESENVOLVIMENTO DE SISTEMAS</w:t>
      </w: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 w:line="400" w:lineRule="atLeast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DAIANE CAMARGO</w:t>
      </w:r>
    </w:p>
    <w:p w:rsidR="0002309B" w:rsidRPr="002909AF" w:rsidRDefault="0002309B" w:rsidP="0002309B">
      <w:pPr>
        <w:spacing w:after="0" w:line="400" w:lineRule="atLeast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ESTEVAM FRIAS DO NASCIMENTO</w:t>
      </w:r>
    </w:p>
    <w:p w:rsidR="0002309B" w:rsidRPr="002909AF" w:rsidRDefault="0002309B" w:rsidP="0002309B">
      <w:pPr>
        <w:spacing w:after="0" w:line="400" w:lineRule="atLeast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LÍZIA AUGUSTA ARANTES COUTINHO</w:t>
      </w:r>
    </w:p>
    <w:p w:rsidR="0002309B" w:rsidRPr="002909AF" w:rsidRDefault="0002309B" w:rsidP="0002309B">
      <w:pPr>
        <w:spacing w:after="0" w:line="400" w:lineRule="atLeast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LUCAS DA COSTA FIRMINO</w:t>
      </w:r>
    </w:p>
    <w:p w:rsidR="0002309B" w:rsidRPr="002909AF" w:rsidRDefault="0002309B" w:rsidP="0002309B">
      <w:pPr>
        <w:spacing w:after="0" w:line="400" w:lineRule="atLeast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MARCOS ROGÉRIO PEREIRA</w:t>
      </w:r>
    </w:p>
    <w:p w:rsidR="0002309B" w:rsidRPr="002909AF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2909AF" w:rsidRDefault="0002309B" w:rsidP="0002309B">
      <w:pPr>
        <w:spacing w:after="0"/>
        <w:ind w:left="174"/>
        <w:jc w:val="center"/>
        <w:rPr>
          <w:sz w:val="28"/>
          <w:szCs w:val="28"/>
        </w:rPr>
      </w:pPr>
    </w:p>
    <w:p w:rsidR="0002309B" w:rsidRPr="0002309B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  <w:r w:rsidRPr="0002309B">
        <w:rPr>
          <w:b/>
          <w:sz w:val="28"/>
          <w:szCs w:val="28"/>
        </w:rPr>
        <w:t>CRONOGRAMA</w:t>
      </w:r>
    </w:p>
    <w:p w:rsidR="0002309B" w:rsidRPr="0002309B" w:rsidRDefault="0002309B" w:rsidP="0002309B">
      <w:pPr>
        <w:spacing w:after="0"/>
        <w:ind w:left="174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SISTEMA GERENCIADOR DE ORÇAMENTO PARA GRÁFICA</w:t>
      </w:r>
    </w:p>
    <w:p w:rsidR="0002309B" w:rsidRPr="002909AF" w:rsidRDefault="0002309B" w:rsidP="0002309B">
      <w:pPr>
        <w:rPr>
          <w:sz w:val="28"/>
          <w:szCs w:val="28"/>
        </w:rPr>
      </w:pPr>
    </w:p>
    <w:p w:rsidR="0002309B" w:rsidRPr="002909AF" w:rsidRDefault="0002309B" w:rsidP="0002309B">
      <w:pPr>
        <w:spacing w:after="158"/>
        <w:rPr>
          <w:sz w:val="28"/>
          <w:szCs w:val="28"/>
        </w:rPr>
      </w:pPr>
    </w:p>
    <w:p w:rsidR="0002309B" w:rsidRPr="002909AF" w:rsidRDefault="0002309B" w:rsidP="0002309B">
      <w:pPr>
        <w:rPr>
          <w:sz w:val="28"/>
          <w:szCs w:val="28"/>
        </w:rPr>
      </w:pPr>
    </w:p>
    <w:p w:rsidR="0002309B" w:rsidRPr="002909AF" w:rsidRDefault="0002309B" w:rsidP="0002309B">
      <w:pPr>
        <w:spacing w:after="158"/>
        <w:rPr>
          <w:sz w:val="28"/>
          <w:szCs w:val="28"/>
        </w:rPr>
      </w:pPr>
    </w:p>
    <w:p w:rsidR="0002309B" w:rsidRPr="002909AF" w:rsidRDefault="0002309B" w:rsidP="0002309B">
      <w:pPr>
        <w:rPr>
          <w:sz w:val="28"/>
          <w:szCs w:val="28"/>
        </w:rPr>
      </w:pPr>
    </w:p>
    <w:p w:rsidR="0002309B" w:rsidRPr="002909AF" w:rsidRDefault="0002309B" w:rsidP="0002309B">
      <w:pPr>
        <w:spacing w:after="232"/>
        <w:rPr>
          <w:sz w:val="28"/>
          <w:szCs w:val="28"/>
        </w:rPr>
      </w:pPr>
    </w:p>
    <w:p w:rsidR="0002309B" w:rsidRDefault="0002309B" w:rsidP="0002309B">
      <w:pPr>
        <w:spacing w:after="0"/>
        <w:ind w:right="4"/>
        <w:rPr>
          <w:b/>
          <w:sz w:val="28"/>
          <w:szCs w:val="28"/>
        </w:rPr>
      </w:pPr>
    </w:p>
    <w:p w:rsidR="0002309B" w:rsidRDefault="0002309B" w:rsidP="0002309B">
      <w:pPr>
        <w:spacing w:after="0"/>
        <w:ind w:right="4"/>
        <w:rPr>
          <w:b/>
          <w:sz w:val="28"/>
          <w:szCs w:val="28"/>
        </w:rPr>
      </w:pPr>
      <w:bookmarkStart w:id="1" w:name="_GoBack"/>
      <w:bookmarkEnd w:id="1"/>
    </w:p>
    <w:p w:rsidR="0002309B" w:rsidRPr="002909AF" w:rsidRDefault="0002309B" w:rsidP="0002309B">
      <w:pPr>
        <w:spacing w:after="0"/>
        <w:ind w:right="4"/>
        <w:rPr>
          <w:b/>
          <w:sz w:val="28"/>
          <w:szCs w:val="28"/>
        </w:rPr>
      </w:pPr>
    </w:p>
    <w:p w:rsidR="0002309B" w:rsidRPr="002909AF" w:rsidRDefault="0002309B" w:rsidP="0002309B">
      <w:pPr>
        <w:spacing w:after="0"/>
        <w:ind w:right="4"/>
        <w:jc w:val="center"/>
        <w:rPr>
          <w:b/>
          <w:sz w:val="28"/>
          <w:szCs w:val="28"/>
        </w:rPr>
      </w:pPr>
    </w:p>
    <w:p w:rsidR="0002309B" w:rsidRPr="002909AF" w:rsidRDefault="0002309B" w:rsidP="0002309B">
      <w:pPr>
        <w:spacing w:after="0"/>
        <w:ind w:right="4"/>
        <w:jc w:val="center"/>
        <w:rPr>
          <w:b/>
          <w:sz w:val="28"/>
          <w:szCs w:val="28"/>
        </w:rPr>
      </w:pPr>
      <w:r w:rsidRPr="002909AF">
        <w:rPr>
          <w:b/>
          <w:sz w:val="28"/>
          <w:szCs w:val="28"/>
        </w:rPr>
        <w:t>OURINHOS</w:t>
      </w:r>
    </w:p>
    <w:p w:rsidR="00DE070A" w:rsidRDefault="0002309B" w:rsidP="0002309B">
      <w:pPr>
        <w:jc w:val="center"/>
      </w:pPr>
      <w:r w:rsidRPr="002909AF">
        <w:rPr>
          <w:b/>
          <w:sz w:val="28"/>
          <w:szCs w:val="28"/>
        </w:rPr>
        <w:t>2018</w:t>
      </w:r>
    </w:p>
    <w:sectPr w:rsidR="00DE0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75"/>
    <w:rsid w:val="00020DA0"/>
    <w:rsid w:val="0002309B"/>
    <w:rsid w:val="000D2A1F"/>
    <w:rsid w:val="00284C27"/>
    <w:rsid w:val="003A3675"/>
    <w:rsid w:val="00834C38"/>
    <w:rsid w:val="009224AF"/>
    <w:rsid w:val="009937B7"/>
    <w:rsid w:val="00B942D0"/>
    <w:rsid w:val="00DE070A"/>
    <w:rsid w:val="00E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B39C"/>
  <w15:chartTrackingRefBased/>
  <w15:docId w15:val="{60937429-0E2F-4EC1-842F-BEC46313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21AFE-30A2-4705-BA17-5513CA4B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LIZIA AUGUSTA ARANTES COUTINHO</cp:lastModifiedBy>
  <cp:revision>4</cp:revision>
  <dcterms:created xsi:type="dcterms:W3CDTF">2018-08-08T00:40:00Z</dcterms:created>
  <dcterms:modified xsi:type="dcterms:W3CDTF">2018-08-14T16:23:00Z</dcterms:modified>
</cp:coreProperties>
</file>