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ULO 猫砂盆 Demo 说明文档</w:t>
      </w:r>
    </w:p>
    <w:p>
      <w:pPr>
        <w:spacing w:after="280"/>
      </w:pPr>
      <w:r>
        <w:rPr>
          <w:color w:val="606A78"/>
          <w:sz w:val="22"/>
        </w:rPr>
        <w:t>Prism 项目组题目 B 交付说明</w:t>
      </w:r>
    </w:p>
    <w:p>
      <w:pPr>
        <w:pStyle w:val="Heading1"/>
      </w:pPr>
      <w:r>
        <w:t>一、这份文档说明什么</w:t>
      </w:r>
    </w:p>
    <w:p>
      <w:r>
        <w:rPr>
          <w:b w:val="0"/>
          <w:i w:val="0"/>
        </w:rPr>
        <w:t>本文说明我如何用一个纯前端的手机端网页 Demo，把题目 B 要求的四件事跑通：分辨是哪只猫、记录如厕行为、发现健康异常、以及称重与图像两种感知方式的配合。同时给出真实硬件方案与 Demo 的对应关系、识别与预警的算法细节、初代版本的体验方式，以及实现过程、工时和踩过的坑。</w:t>
      </w:r>
    </w:p>
    <w:p>
      <w:r>
        <w:rPr>
          <w:b/>
        </w:rPr>
        <w:t>结论先说：</w:t>
      </w:r>
      <w:r>
        <w:rPr>
          <w:b w:val="0"/>
        </w:rPr>
        <w:t>Demo 打开即用，不需要安装、不需要联网、不需要任何配置。默认走本地规则引擎，全部算法都在浏览器里真实运行；识别结果会输出置信度与打分明细，证据互相矛盾时拒绝下结论，而不是硬猜。</w:t>
      </w:r>
    </w:p>
    <w:p>
      <w:pPr>
        <w:pStyle w:val="Heading1"/>
      </w:pPr>
      <w:r>
        <w:t>二、题目理解与方案选择</w:t>
      </w:r>
    </w:p>
    <w:p>
      <w:r>
        <w:rPr>
          <w:b w:val="0"/>
          <w:i w:val="0"/>
        </w:rPr>
        <w:t>题目给了两个切口：多猫识别，和如厕行为的异常提醒。我判断这两者不是二选一，而是同一条链路的两端——识别是前提，行为记录是产物，异常预警是用途。没有稳定的身份识别，所有按猫统计的健康指标都会串味：A 的如厕会被记到 B 的健康档案上。</w:t>
      </w:r>
    </w:p>
    <w:p>
      <w:r>
        <w:rPr>
          <w:b w:val="0"/>
          <w:i w:val="0"/>
        </w:rPr>
        <w:t>所以我选了 B 方案，直接做一个能跑、能发链接、能在手机上点开的 Demo，而不是只交一份方案文档。交付形态上我给自己定了三条硬约束：手机优先；零构建、零依赖，不引 CDN、不用打包工具；双击就能打开。</w:t>
      </w:r>
    </w:p>
    <w:p>
      <w:pPr>
        <w:pStyle w:val="Heading1"/>
      </w:pPr>
      <w:r>
        <w:t>三、系统设计</w:t>
      </w:r>
    </w:p>
    <w:p>
      <w:pPr>
        <w:pStyle w:val="Heading2"/>
      </w:pPr>
      <w:r>
        <w:t>3.1 真实硬件怎么做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h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color w:val="606A78"/>
          <w:sz w:val="18"/>
        </w:rPr>
        <w:t>图 1  真实产品的双模感知结构示意</w:t>
      </w:r>
    </w:p>
    <w:p>
      <w:pPr>
        <w:pStyle w:val="ListBullet"/>
      </w:pPr>
      <w:r>
        <w:t>称重阵列：猫砂盆底部四角各一个称重模块（应变片式传感器配 24 位 ADC）。四路求和得到盆内重量，从猫踏入到离开，重量先从 0 爬升到猫体重，如厕时出现一次阶跃下降（排出物离开身体），离场后回到 0。</w:t>
      </w:r>
    </w:p>
    <w:p>
      <w:pPr>
        <w:pStyle w:val="ListBullet"/>
      </w:pPr>
      <w:r>
        <w:t>摄像头：盆体正上方俯拍，用于个体识别，同时记录如厕姿态与时长。</w:t>
      </w:r>
    </w:p>
    <w:p>
      <w:pPr>
        <w:pStyle w:val="ListBullet"/>
      </w:pPr>
      <w:r>
        <w:t>主控与推理：ESP32-S3 负责本地采集、时间对齐和轻量推理，通过 Wi-Fi 把结构化事件上报云端；云端负责长期趋势、多设备同步和更重的模型。</w:t>
      </w:r>
    </w:p>
    <w:p>
      <w:r>
        <w:rPr>
          <w:b/>
        </w:rPr>
        <w:t>一个关键工程判断是「什么时候算一次如厕事件」。</w:t>
      </w:r>
      <w:r>
        <w:rPr>
          <w:b w:val="0"/>
        </w:rPr>
        <w:t>真实做法是重量序列上的状态机：重量超过空盆基线并持续约 3 秒以上，判定为有猫进入；离场后重量回到基线并稳定，事件结束。排出量用「离场前的峰值减去结束时的稳定值」来估计。这个状态机就是 Demo 里模拟器回放的那条重量曲线。</w:t>
      </w:r>
    </w:p>
    <w:p>
      <w:pPr>
        <w:pStyle w:val="Heading2"/>
      </w:pPr>
      <w:r>
        <w:t>3.2 Demo 怎么近似真实硬件</w:t>
      </w:r>
    </w:p>
    <w:p>
      <w:r>
        <w:rPr>
          <w:b w:val="0"/>
          <w:i w:val="0"/>
        </w:rPr>
        <w:t>Demo 没有硬件，所以我把它拆成可以独立验证的三层，并让每一层都跑真实算法，而不是写死结果。</w:t>
      </w:r>
    </w:p>
    <w:p>
      <w:pPr>
        <w:pStyle w:val="ListBullet"/>
      </w:pPr>
      <w:r>
        <w:t>传感器层：用脚本生成合成的重量序列，形状与真实一致（爬升、阶跃、归零），在模拟器里按时间轴回放。</w:t>
      </w:r>
    </w:p>
    <w:p>
      <w:pPr>
        <w:pStyle w:val="ListBullet"/>
      </w:pPr>
      <w:r>
        <w:t>识别层：这一层是真实的。重量特征与图像特征都在浏览器里现算，识别打分、置信度、打分明细都是真算出来的。</w:t>
      </w:r>
    </w:p>
    <w:p>
      <w:pPr>
        <w:pStyle w:val="ListBullet"/>
      </w:pPr>
      <w:r>
        <w:t>数据层：猫咪档案与如厕记录保存在浏览器 localStorage，刷新不丢，可导出 JSON。</w:t>
      </w:r>
    </w:p>
    <w:p>
      <w:r>
        <w:rPr>
          <w:b w:val="0"/>
        </w:rPr>
        <w:t>预置数据为 3 只猫和近 7 天的合成记录，其中团子被埋入体重下降、排尿频繁、久蹲、尿量偏少四类异常，所以看板一打开就有东西可看。</w:t>
      </w:r>
      <w:r>
        <w:rPr>
          <w:b/>
        </w:rPr>
        <w:t>所有数据都是合成的，仅用于演示，不构成任何医疗建议。</w:t>
      </w:r>
    </w:p>
    <w:p>
      <w:pPr>
        <w:pStyle w:val="Heading1"/>
      </w:pPr>
      <w:r>
        <w:t>四、四个功能怎么实现</w:t>
      </w:r>
    </w:p>
    <w:p>
      <w:pPr>
        <w:pStyle w:val="Heading2"/>
      </w:pPr>
      <w:r>
        <w:t>4.1 多猫识别</w:t>
      </w:r>
    </w:p>
    <w:p>
      <w:r>
        <w:rPr>
          <w:b w:val="0"/>
          <w:i w:val="0"/>
        </w:rPr>
        <w:t>每只猫在档案里有一个基准体重和一个容差。识别时对每只猫分别算两个分数：</w:t>
      </w:r>
    </w:p>
    <w:p>
      <w:r>
        <w:rPr>
          <w:b/>
        </w:rPr>
        <w:t>重量分：</w:t>
      </w:r>
      <w:r>
        <w:rPr>
          <w:b w:val="0"/>
        </w:rPr>
        <w:t>用高斯函数衡量「本次实测体重」与「该猫基准体重」的吻合度，公式为 exp(-1/2 × ((实测 - 基线) / 容差)^2)。完全吻合得 1，偏离越大衰减越快。</w:t>
      </w:r>
    </w:p>
    <w:p>
      <w:r>
        <w:rPr>
          <w:b/>
        </w:rPr>
        <w:t>图像分：</w:t>
      </w:r>
      <w:r>
        <w:rPr>
          <w:b w:val="0"/>
        </w:rPr>
        <w:t>把照片压到 768 像素以内，提取一个 16 维特征向量——前 12 维是按 30° 一档分箱的色相直方图，后 4 维是饱和度、明度、暗部占比、暖色占比。相似度用直方图交集（各自归一化后逐维取较小值再求和）计算。</w:t>
      </w:r>
    </w:p>
    <w:p>
      <w:r>
        <w:rPr>
          <w:b/>
        </w:rPr>
        <w:t>最终得分 = 0.65 × 重量分 + 0.35 × 图像分。</w:t>
      </w:r>
      <w:r>
        <w:rPr>
          <w:b w:val="0"/>
        </w:rPr>
        <w:t>最高分低于阈值（默认 0.68）就判「身份未确认」。</w:t>
      </w:r>
    </w:p>
    <w:p>
      <w:r>
        <w:rPr>
          <w:b/>
        </w:rPr>
        <w:t>另有一条一致性规则：</w:t>
      </w:r>
      <w:r>
        <w:rPr>
          <w:b w:val="0"/>
        </w:rPr>
        <w:t>若图像证据足够可信（图像分 ≥ 0.6）且指向另一只猫，即使重量那只的加权总分更高，也直接判「身份未确认」。实测三只猫两两的图像相似度为 0.30 / 0.38 / 0.34，区分度足够；重量与图像完全吻合时，正确那只的置信度是 1.00。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5920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s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592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color w:val="606A78"/>
          <w:sz w:val="18"/>
        </w:rPr>
        <w:t>图 2  模拟器给出的识别结果与打分明细</w:t>
      </w:r>
    </w:p>
    <w:p>
      <w:pPr>
        <w:pStyle w:val="Heading2"/>
      </w:pPr>
      <w:r>
        <w:t>4.2 如厕行为记录</w:t>
      </w:r>
    </w:p>
    <w:p>
      <w:r>
        <w:rPr>
          <w:b w:val="0"/>
          <w:i w:val="0"/>
        </w:rPr>
        <w:t>每次事件落成一条记录，字段包括：猫、进入与结束时间、停留时长、进入重量、峰值重量、排出量（峰值减结束值）、行为判定（排尿 / 排便 / 两者 / 未判定）、置信度，以及这次判定的证据（重量吻合度、图像特征分）、原始信号片段和命中的异常。</w:t>
      </w:r>
    </w:p>
    <w:p>
      <w:r>
        <w:rPr>
          <w:b w:val="0"/>
          <w:i w:val="0"/>
        </w:rPr>
        <w:t>行为判定用量级区分：常见排尿量在 15-45 g 区间，排便量通常更大；落在哪个区间就判哪一类，再用图像分交叉验证。记录页按时间倒序展示，可按猫、时段、异常级别筛选，点开任意一条能看到完整证据链。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5920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592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color w:val="606A78"/>
          <w:sz w:val="18"/>
        </w:rPr>
        <w:t>图 3  如厕记录列表与筛选</w:t>
      </w:r>
    </w:p>
    <w:p>
      <w:pPr>
        <w:pStyle w:val="Heading2"/>
      </w:pPr>
      <w:r>
        <w:t>4.3 健康异常预警</w:t>
      </w:r>
    </w:p>
    <w:p>
      <w:r>
        <w:rPr>
          <w:b w:val="0"/>
          <w:i w:val="0"/>
        </w:rPr>
        <w:t>预警不是对单条记录下结论，而是对「这只猫相对它自己」的变化下结论。规则引擎先按猫聚合出 24 小时与自然日的排尿次数、7 日体重的线性回归斜率、平均停留时长、最近一次如厕距今多久等指标，再逐条比对。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2A3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850"/>
            <w:shd w:val="clear" w:color="auto" w:fill="1F2A3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3175"/>
            <w:shd w:val="clear" w:color="auto" w:fill="1F2A3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3175"/>
            <w:shd w:val="clear" w:color="auto" w:fill="1F2A3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想说明什么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体重持续下降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alert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 日体重回归斜率 ≤ -1.5%/天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持续下降常与食欲、消化或代谢问题相关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如厕次数明显增多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warn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今日排尿 ≥ 4 次，且高于平时日均 1.5 倍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频尿是泌尿道问题的常见信号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久蹲 / 疑似费力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warn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单次停留 &gt; 120 秒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排尿困难或便秘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单次尿量偏少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warn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排尿排出量 &lt; 12 g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结合频次一起看，指向排尿不畅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长时间没有如厕记录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warn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超过 18 小时没有记录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可能是设备问题，也可能是猫没去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粪便量与基线偏差较大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info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与个体粪便基线偏差超过 50%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提示消化变化，先观察</w:t>
            </w:r>
          </w:p>
        </w:tc>
      </w:tr>
    </w:tbl>
    <w:p>
      <w:pPr>
        <w:spacing w:after="40"/>
      </w:pPr>
    </w:p>
    <w:p>
      <w:pPr>
        <w:spacing w:before="60" w:after="240"/>
        <w:jc w:val="center"/>
      </w:pPr>
      <w:r>
        <w:rPr>
          <w:color w:val="606A78"/>
          <w:sz w:val="18"/>
        </w:rPr>
        <w:t>表 1  六条健康预警规则</w:t>
      </w:r>
    </w:p>
    <w:p>
      <w:r>
        <w:rPr>
          <w:b w:val="0"/>
          <w:i w:val="0"/>
        </w:rPr>
        <w:t>每条预警都配一句中文解释和一个建议，而不是只给一个红点。级别分 info / warn / alert，看板按严重程度排序。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5920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592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color w:val="606A78"/>
          <w:sz w:val="18"/>
        </w:rPr>
        <w:t>图 4  看板上的健康预警卡</w:t>
      </w:r>
    </w:p>
    <w:p>
      <w:pPr>
        <w:pStyle w:val="Heading2"/>
      </w:pPr>
      <w:r>
        <w:t>4.4 重量与图像双模识别怎么配合</w:t>
      </w:r>
    </w:p>
    <w:p>
      <w:r>
        <w:rPr>
          <w:b w:val="0"/>
          <w:i w:val="0"/>
        </w:rPr>
        <w:t>两种感知各提供一条信息，我让它们互相校验，而不是简单叠加。</w:t>
      </w:r>
    </w:p>
    <w:p>
      <w:pPr>
        <w:pStyle w:val="ListBullet"/>
      </w:pPr>
      <w:r>
        <w:t>重量回答「多重」，快、稳、不受光线影响，但两只猫体重接近时会混淆。</w:t>
      </w:r>
    </w:p>
    <w:p>
      <w:pPr>
        <w:pStyle w:val="ListBullet"/>
      </w:pPr>
      <w:r>
        <w:t>图像回答「像谁」，能区分花色，但怕光线和拍摄角度。</w:t>
      </w:r>
    </w:p>
    <w:p>
      <w:pPr>
        <w:pStyle w:val="ListBullet"/>
      </w:pPr>
      <w:r>
        <w:t>冲突时以「不误判」优先：宁可输出「身份未确认」，也不把 A 的如厕记到 B 的健康档案上，因为一次误判会污染这只猫的全部趋势数据。</w:t>
      </w:r>
    </w:p>
    <w:p>
      <w:r>
        <w:rPr>
          <w:b w:val="0"/>
          <w:i w:val="0"/>
        </w:rPr>
        <w:t>模拟器里专门准备了「冲突样本」模式：重量来自一只猫、画面来自另一只猫，用来演示这个拒绝判定的行为。</w:t>
      </w:r>
    </w:p>
    <w:p>
      <w:pPr>
        <w:pStyle w:val="Heading1"/>
      </w:pPr>
      <w:r>
        <w:t>五、怎么体验初代版本</w:t>
      </w:r>
    </w:p>
    <w:p>
      <w:pPr>
        <w:pStyle w:val="Heading2"/>
      </w:pPr>
      <w:r>
        <w:t>5.1 三种打开方式</w:t>
      </w:r>
    </w:p>
    <w:p>
      <w:pPr>
        <w:pStyle w:val="ListBullet"/>
      </w:pPr>
      <w:r>
        <w:t>直接双击 index.html：不需要安装、不需要联网。注意以 file:// 打开时，浏览器会认为 SVG 图片「污染」了画布，图像特征会退化成确定性模拟向量，页面底部会明确标注当前用的是哪一种，功能不受影响。</w:t>
      </w:r>
    </w:p>
    <w:p>
      <w:pPr>
        <w:pStyle w:val="ListBullet"/>
      </w:pPr>
      <w:r>
        <w:t>本地起一个静态服务：更接近线上环境。README 里给了一条不需要安装任何依赖的 Node 命令，然后打开 http://localhost:8123 。走 http 时 canvas 可以正常读像素，图像特征走真实提取。</w:t>
      </w:r>
    </w:p>
    <w:p>
      <w:pPr>
        <w:pStyle w:val="ListBullet"/>
      </w:pPr>
      <w:r>
        <w:t>打开线上链接：GitHub Pages 发布后即可用手机直接访问，发布步骤见 5.4。</w:t>
      </w:r>
    </w:p>
    <w:p>
      <w:pPr>
        <w:pStyle w:val="Heading2"/>
      </w:pPr>
      <w:r>
        <w:t>5.2 录入一只新猫（含上传照片）</w:t>
      </w:r>
    </w:p>
    <w:p>
      <w:r>
        <w:rPr>
          <w:b w:val="0"/>
          <w:i w:val="0"/>
        </w:rPr>
        <w:t>进「猫档案」标签页，点列表上方的「+ 新增猫咪」按钮（按钮在列表上方，不需要滚动）。在弹层里：</w:t>
      </w:r>
    </w:p>
    <w:p>
      <w:pPr>
        <w:pStyle w:val="ListBullet"/>
      </w:pPr>
      <w:r>
        <w:t>填名字、花色。</w:t>
      </w:r>
    </w:p>
    <w:p>
      <w:pPr>
        <w:pStyle w:val="ListBullet"/>
      </w:pPr>
      <w:r>
        <w:t>点「上传猫咪照片来录入」，选一张光线充足、能看到花纹的正面照。这张照片会成为它的头像，同时被用来提取图像特征，识别时与摄像头画面比对。</w:t>
      </w:r>
    </w:p>
    <w:p>
      <w:pPr>
        <w:pStyle w:val="ListBullet"/>
      </w:pPr>
      <w:r>
        <w:t>填基准体重和容差。基准体重是识别的核心，容差表示可接受的波动范围。</w:t>
      </w:r>
    </w:p>
    <w:p>
      <w:pPr>
        <w:pStyle w:val="ListBullet"/>
      </w:pPr>
      <w:r>
        <w:t>点保存。列表里立刻出现这只猫，刷新页面也不会丢。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46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cats-pho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color w:val="606A78"/>
          <w:sz w:val="18"/>
        </w:rPr>
        <w:t>图 5  上传猫咪照片录入（照片已选中并成为头像）</w:t>
      </w:r>
    </w:p>
    <w:p>
      <w:pPr>
        <w:pStyle w:val="Heading2"/>
      </w:pPr>
      <w:r>
        <w:t>5.3 建议的体验顺序</w:t>
      </w:r>
    </w:p>
    <w:p>
      <w:pPr>
        <w:pStyle w:val="ListBullet"/>
      </w:pPr>
      <w:r>
        <w:t>看板：一进来就能看到团子触发了四条预警，咪咪和豆豆正常。</w:t>
      </w:r>
    </w:p>
    <w:p>
      <w:pPr>
        <w:pStyle w:val="ListBullet"/>
      </w:pPr>
      <w:r>
        <w:t>模拟器 → 自动 → 开始监测：看重量曲线从 0 爬升、如厕时阶跃下降、离场归零，约十几秒后给出识别结果与打分明细。</w:t>
      </w:r>
    </w:p>
    <w:p>
      <w:pPr>
        <w:pStyle w:val="ListBullet"/>
      </w:pPr>
      <w:r>
        <w:t>模拟器 → 冲突样本 → 开始监测：重量和图像指向不同的猫，系统输出「身份未确认」而不是硬猜。</w:t>
      </w:r>
    </w:p>
    <w:p>
      <w:pPr>
        <w:pStyle w:val="ListBullet"/>
      </w:pPr>
      <w:r>
        <w:t>模拟器 → 上传照片：传一张你自己的猫的照片，看真实的画布特征提取。</w:t>
      </w:r>
    </w:p>
    <w:p>
      <w:pPr>
        <w:pStyle w:val="ListBullet"/>
      </w:pPr>
      <w:r>
        <w:t>记录：点开任意一条，看这次判定的完整证据链。</w:t>
      </w:r>
    </w:p>
    <w:p>
      <w:pPr>
        <w:pStyle w:val="ListBullet"/>
      </w:pPr>
      <w:r>
        <w:t>更多 → 逻辑自检：17 条断言直接跑在页面里的真实算法上。</w:t>
      </w:r>
    </w:p>
    <w:p>
      <w:pPr>
        <w:pStyle w:val="Heading2"/>
      </w:pPr>
      <w:r>
        <w:t>5.4 发布成一条链接</w:t>
      </w:r>
    </w:p>
    <w:p>
      <w:r>
        <w:rPr>
          <w:b w:val="0"/>
          <w:i w:val="0"/>
        </w:rPr>
        <w:t>仓库已经初始化并提交好（分支 main）。把 remote 指向自己的仓库后推送，然后在 GitHub 仓库的 Settings → Pages 里把 Source 设为 Deploy from a branch、分支选 main、目录选 / (root)，保存。约一分钟后访问 https://&lt;用户名&gt;.github.io/&lt;仓库名&gt;/ ，这就是可以发给别人的链接。不想用 GitHub 的话，把整个文件夹拖到 Netlify Drop 也能立刻拿到一条链接。</w:t>
      </w:r>
    </w:p>
    <w:p>
      <w:pPr>
        <w:pStyle w:val="Heading1"/>
      </w:pPr>
      <w:r>
        <w:t>六、自检与验证</w:t>
      </w:r>
    </w:p>
    <w:p>
      <w:r>
        <w:rPr>
          <w:b w:val="0"/>
          <w:i w:val="0"/>
        </w:rPr>
        <w:t>页面里有一个 #/selftest 自检页，17 条断言直接跑在真实算法上，不需要任何测试框架。覆盖的主要是容易出错的地方：</w:t>
      </w:r>
    </w:p>
    <w:p>
      <w:pPr>
        <w:pStyle w:val="ListBullet"/>
      </w:pPr>
      <w:r>
        <w:t>高斯打分在完全吻合时为 1，且随偏差单调下降；线性回归斜率正确。</w:t>
      </w:r>
    </w:p>
    <w:p>
      <w:pPr>
        <w:pStyle w:val="ListBullet"/>
      </w:pPr>
      <w:r>
        <w:t>直方图交集自比为 1。</w:t>
      </w:r>
    </w:p>
    <w:p>
      <w:pPr>
        <w:pStyle w:val="ListBullet"/>
      </w:pPr>
      <w:r>
        <w:t>重量与图像完全吻合时识别正确，置信度为 1.00。</w:t>
      </w:r>
    </w:p>
    <w:p>
      <w:pPr>
        <w:pStyle w:val="ListBullet"/>
      </w:pPr>
      <w:r>
        <w:t>重量与图像互相矛盾时拒绝判定；体重完全对不上时也拒绝判定。</w:t>
      </w:r>
    </w:p>
    <w:p>
      <w:pPr>
        <w:pStyle w:val="ListBullet"/>
      </w:pPr>
      <w:r>
        <w:t>没有图像时只按重量判定，置信度封顶 0.9。</w:t>
      </w:r>
    </w:p>
    <w:p>
      <w:pPr>
        <w:pStyle w:val="ListBullet"/>
      </w:pPr>
      <w:r>
        <w:t>久蹲、尿量偏少能被识别，正常记录不产生异常。</w:t>
      </w:r>
    </w:p>
    <w:p>
      <w:pPr>
        <w:pStyle w:val="ListBullet"/>
      </w:pPr>
      <w:r>
        <w:t>预置数据让团子触发预警（level=alert、体重斜率 -1.8%/天），咪咪和豆豆不误报。</w:t>
      </w:r>
    </w:p>
    <w:p>
      <w:pPr>
        <w:pStyle w:val="ListBullet"/>
      </w:pPr>
      <w:r>
        <w:t>新增与删除猫咪、数据序列化可正确落库。</w:t>
      </w:r>
    </w:p>
    <w:p>
      <w:r>
        <w:rPr>
          <w:b/>
        </w:rPr>
        <w:t>当前结果：17 / 17 通过。</w:t>
      </w:r>
      <w:r>
        <w:rPr>
          <w:b w:val="0"/>
        </w:rPr>
        <w:t>每一条的判定值都显示在页面上，交付之后别人可以自己复现。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59209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self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592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/>
        <w:jc w:val="center"/>
      </w:pPr>
      <w:r>
        <w:rPr>
          <w:color w:val="606A78"/>
          <w:sz w:val="18"/>
        </w:rPr>
        <w:t>图 6  页面内自检，17 项断言全部通过</w:t>
      </w:r>
    </w:p>
    <w:p>
      <w:pPr>
        <w:pStyle w:val="Heading1"/>
      </w:pPr>
      <w:r>
        <w:t>七、复盘</w:t>
      </w:r>
    </w:p>
    <w:p>
      <w:pPr>
        <w:pStyle w:val="Heading2"/>
      </w:pPr>
      <w:r>
        <w:t>7.1 实现过程</w:t>
      </w:r>
    </w:p>
    <w:p>
      <w:pPr>
        <w:pStyle w:val="ListBullet"/>
      </w:pPr>
      <w:r>
        <w:t>拆解题目：确定「识别是前提、行为是产物、预警是用途」这条主线，把工作切成四块——数据与算法、模拟器与图表、AI 适配、路由与视图。</w:t>
      </w:r>
    </w:p>
    <w:p>
      <w:pPr>
        <w:pStyle w:val="ListBullet"/>
      </w:pPr>
      <w:r>
        <w:t>先写数据模型和算法，并把预置数据设计成「一打开就有结论可看」。</w:t>
      </w:r>
    </w:p>
    <w:p>
      <w:pPr>
        <w:pStyle w:val="ListBullet"/>
      </w:pPr>
      <w:r>
        <w:t>再做界面和模拟器，让重量曲线与识别结果在时间轴上真的动起来。</w:t>
      </w:r>
    </w:p>
    <w:p>
      <w:pPr>
        <w:pStyle w:val="ListBullet"/>
      </w:pPr>
      <w:r>
        <w:t>最后做自检页和降级路径，确保断网、不填 Key、以 file:// 打开都不会白屏。</w:t>
      </w:r>
    </w:p>
    <w:p>
      <w:pPr>
        <w:pStyle w:val="Heading2"/>
      </w:pPr>
      <w:r>
        <w:t>7.2 工时记录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2A3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669"/>
            <w:shd w:val="clear" w:color="auto" w:fill="1F2A3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361"/>
            <w:shd w:val="clear" w:color="auto" w:fill="1F2A3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耗时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选题与拆解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确定 B 方案、划分四个功能模块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0.5 h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素材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手写 SVG（3 只猫、结构图、摄像头画面、封面、图标）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h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核心算法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识别打分、规则引擎、合成数据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2.5 h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界面与模拟器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 个页面、实时曲线、事件流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 h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联调与自检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 条断言、移动端适配、降级验证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h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合计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8 h</w:t>
            </w:r>
          </w:p>
        </w:tc>
      </w:tr>
    </w:tbl>
    <w:p>
      <w:pPr>
        <w:spacing w:after="40"/>
      </w:pPr>
    </w:p>
    <w:p>
      <w:pPr>
        <w:spacing w:before="60" w:after="240"/>
        <w:jc w:val="center"/>
      </w:pPr>
      <w:r>
        <w:rPr>
          <w:color w:val="606A78"/>
          <w:sz w:val="18"/>
        </w:rPr>
        <w:t>表 2  工时记录</w:t>
      </w:r>
    </w:p>
    <w:p>
      <w:pPr>
        <w:pStyle w:val="Heading2"/>
      </w:pPr>
      <w:r>
        <w:t>7.3 踩过的坑</w:t>
      </w:r>
    </w:p>
    <w:p>
      <w:r>
        <w:rPr>
          <w:b/>
        </w:rPr>
        <w:t>1. file:// 下 ES Module 会被 CORS 拦死。</w:t>
      </w:r>
      <w:r>
        <w:rPr>
          <w:b w:val="0"/>
        </w:rPr>
        <w:t>一开始用 type="module" 拆分模块，双击打开 HTML 时全部报错。改成传统 &lt;script&gt; 加全局命名空间后，双击和线上都能跑。</w:t>
      </w:r>
    </w:p>
    <w:p>
      <w:r>
        <w:rPr>
          <w:b/>
        </w:rPr>
        <w:t>2. SVG 图片画进 canvas 会被判定为「污染」。</w:t>
      </w:r>
      <w:r>
        <w:rPr>
          <w:b w:val="0"/>
        </w:rPr>
        <w:t>file:// 下调用 getImageData 直接抛安全异常，图像特征整条链路崩掉。解决：try/catch 后降级成确定性的哈希特征向量，并在页面上明确标出来源；部署到 https 后自动恢复真实像素提取。</w:t>
      </w:r>
    </w:p>
    <w:p>
      <w:r>
        <w:rPr>
          <w:b/>
        </w:rPr>
        <w:t>3. 余弦相似度根本区分不了猫咪。</w:t>
      </w:r>
      <w:r>
        <w:rPr>
          <w:b w:val="0"/>
        </w:rPr>
        <w:t>最初图像相似度用余弦，三只猫两两算出来都是 0.95 以上，因为直方图是非负向量，夹角天然很小。换成直方图交集之后，两两相似度降到 0.30 / 0.38 / 0.34，区分度才出来。</w:t>
      </w:r>
    </w:p>
    <w:p>
      <w:r>
        <w:rPr>
          <w:b/>
        </w:rPr>
        <w:t>4. 降级向量踩了同一个坑。</w:t>
      </w:r>
      <w:r>
        <w:rPr>
          <w:b w:val="0"/>
        </w:rPr>
        <w:t>降级用的哈希向量是 16 个近似均匀分布的数，归一化后每条都长得差不多。改成「前 12 维用指数分布归一化」来模拟稀疏直方图，形状才和真实特征对齐。</w:t>
      </w:r>
    </w:p>
    <w:p>
      <w:r>
        <w:rPr>
          <w:b/>
        </w:rPr>
        <w:t>5. 权重大的特征会掩盖矛盾证据。</w:t>
      </w:r>
      <w:r>
        <w:rPr>
          <w:b w:val="0"/>
        </w:rPr>
        <w:t>冲突样本里重量和图像指向不同的猫，但重量权重 0.65，加权总分依然是重量那只赢。最后加了一条一致性规则：图像证据足够可信（≥0.6）且指向另一只猫时，直接判定「身份未确认」。</w:t>
      </w:r>
    </w:p>
    <w:p>
      <w:r>
        <w:rPr>
          <w:b/>
        </w:rPr>
        <w:t>6. 滚动 24 小时窗口会把昨天的数据算进今天。</w:t>
      </w:r>
      <w:r>
        <w:rPr>
          <w:b w:val="0"/>
        </w:rPr>
        <w:t>用它做「排尿频繁」判断时，一只完全正常的猫在早上被测出异常。改成按自然日比较「今天 vs 之前几天日均」，并要求今天至少 4 次，误报才消失。</w:t>
      </w:r>
    </w:p>
    <w:p>
      <w:r>
        <w:rPr>
          <w:b/>
        </w:rPr>
        <w:t>7. 手机端 100vh 会被浏览器工具栏吃掉。</w:t>
      </w:r>
      <w:r>
        <w:rPr>
          <w:b w:val="0"/>
        </w:rPr>
        <w:t>底部标签栏被 iPhone 的小黑条盖住。改用 100dvh 加 env(safe-area-inset-bottom)。</w:t>
      </w:r>
    </w:p>
    <w:p>
      <w:r>
        <w:rPr>
          <w:b/>
        </w:rPr>
        <w:t>8. 无头浏览器截图差点骗了我。</w:t>
      </w:r>
      <w:r>
        <w:rPr>
          <w:b w:val="0"/>
        </w:rPr>
        <w:t>按 390px 截图时内容右侧像是被裁掉，实测 window.innerWidth 是 504，是截图裁切假象。最后把页面塞进精确 390px 的 iframe 里才拿到可信结果。</w:t>
      </w:r>
    </w:p>
    <w:p>
      <w:r>
        <w:rPr>
          <w:b/>
        </w:rPr>
        <w:t>9. 浏览器直连大模型必然暴露密钥。</w:t>
      </w:r>
      <w:r>
        <w:rPr>
          <w:b w:val="0"/>
        </w:rPr>
        <w:t>纯静态页面没有后端可藏。所以真实大模型模式定位成可选加分项，默认走本地规则引擎，并在设置页明确写出这个限制。</w:t>
      </w:r>
    </w:p>
    <w:p>
      <w:pPr>
        <w:pStyle w:val="Heading2"/>
      </w:pPr>
      <w:r>
        <w:t>7.4 已知局限</w:t>
      </w:r>
    </w:p>
    <w:p>
      <w:pPr>
        <w:pStyle w:val="ListBullet"/>
      </w:pPr>
      <w:r>
        <w:t>数据是合成的，不能用于任何真实的健康判断。</w:t>
      </w:r>
    </w:p>
    <w:p>
      <w:pPr>
        <w:pStyle w:val="ListBullet"/>
      </w:pPr>
      <w:r>
        <w:t>图像识别用的是通用颜色与轮廓特征，不是训练过的猫咪个体识别模型；真实产品需要先用每只猫自己的照片做定标。</w:t>
      </w:r>
    </w:p>
    <w:p>
      <w:pPr>
        <w:pStyle w:val="ListBullet"/>
      </w:pPr>
      <w:r>
        <w:t>规则阈值（例如每天下降 1.5%）取自常见兽医参考区间，需要在真实数据上重新标定。</w:t>
      </w:r>
    </w:p>
    <w:p>
      <w:pPr>
        <w:pStyle w:val="ListBullet"/>
      </w:pPr>
      <w:r>
        <w:t>真实大模型模式从浏览器直连，密钥对使用者可见，正式产品应改为服务端代理。</w:t>
      </w:r>
    </w:p>
    <w:p>
      <w:pPr>
        <w:pStyle w:val="Heading1"/>
      </w:pPr>
      <w:r>
        <w:t>八、文件清单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1F2A3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6236"/>
            <w:shd w:val="clear" w:color="auto" w:fill="1F2A37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index.html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入口页面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assets/css/app.css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深色移动优先样式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assets/js/core.js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工具函数、图像特征、多猫识别、健康规则引擎、存储与合成数据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assets/js/sim.js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手写 SVG 图表与猫砂盆实时模拟器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assets/js/ai.js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适配层（本地规则报告、OpenAI 兼容视觉模型，失败自动降级）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assets/js/app.js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路由与全部视图（看板、模拟器、记录、猫档案、设置、自检）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assets/img/*.svg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全部素材（手写 SVG，无外部依赖）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.nojekyll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 GitHub Pages 跳过 Jekyll 处理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README.md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项目说明、预览与部署步骤、复盘</w:t>
            </w:r>
          </w:p>
        </w:tc>
      </w:tr>
    </w:tbl>
    <w:p>
      <w:pPr>
        <w:spacing w:after="40"/>
      </w:pPr>
    </w:p>
    <w:p>
      <w:pPr>
        <w:spacing w:before="60" w:after="240"/>
        <w:jc w:val="center"/>
      </w:pPr>
      <w:r>
        <w:rPr>
          <w:color w:val="606A78"/>
          <w:sz w:val="18"/>
        </w:rPr>
        <w:t>表 3  文件清单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2A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B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2A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