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Times New Roman" w:hAnsi="Times New Roman"/>
          <w:b/>
          <w:color w:val="003366"/>
          <w:sz w:val="36"/>
        </w:rPr>
        <w:t>LabEval → LabUtopia 机器人动作目录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2"/>
        </w:rPr>
        <w:t>固/液分离版 · 完整步骤 · 通用描述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12"/>
        </w:rPr>
      </w:r>
    </w:p>
    <w:p>
      <w:pPr>
        <w:jc w:val="center"/>
      </w:pPr>
      <w:r>
        <w:rPr>
          <w:rFonts w:ascii="Times New Roman" w:hAnsi="Times New Roman"/>
          <w:color w:val="787878"/>
          <w:sz w:val="18"/>
        </w:rPr>
        <w:t>39 个独立动作 | 1,421 次有效实验操作 | 覆盖率 100%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场景设计原则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2"/>
        </w:rPr>
        <w:t>每个动作独立为一个场景，步骤自包含（包括取样、配液等前置准备），不依赖其他动作的执行结果。不同动作之间器材位置可以重叠，每次场景重置时所有物品都会重新摆放。</w:t>
      </w:r>
    </w:p>
    <w:p>
      <w:pPr>
        <w:pStyle w:val="ListBullet"/>
      </w:pPr>
      <w:r>
        <w:rPr>
          <w:rFonts w:ascii="Times New Roman" w:hAnsi="Times New Roman"/>
          <w:sz w:val="20"/>
        </w:rPr>
        <w:t>所有物质、试剂使用通用名称（"待测固体样品""待测液体样品""指定试剂"），不指定具体化学名称。</w:t>
      </w:r>
    </w:p>
    <w:p>
      <w:pPr>
        <w:pStyle w:val="ListBullet"/>
      </w:pPr>
      <w:r>
        <w:rPr>
          <w:rFonts w:ascii="Times New Roman" w:hAnsi="Times New Roman"/>
          <w:sz w:val="20"/>
        </w:rPr>
        <w:t>同时适用于固体和液体样品的动作已拆分为两个独立动作（如 D3-S 固体样品酸性试剂滴加反应、D3-L 液体样品酸性试剂滴加反应）。</w:t>
      </w:r>
    </w:p>
    <w:p>
      <w:pPr>
        <w:pStyle w:val="ListBullet"/>
      </w:pPr>
      <w:r>
        <w:rPr>
          <w:rFonts w:ascii="Times New Roman" w:hAnsi="Times New Roman"/>
          <w:sz w:val="20"/>
        </w:rPr>
        <w:t>已移除所有视觉观察、PPE、嗅觉检测步骤。感知子系统单独处理所有读数和颜色判别。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1. 动作分类概览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大类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A. 仪器测量类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配液 + 进样 + 清洗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B. 热操作类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热/冷源操作 + 样品处理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C. 焰色与燃烧类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明火 + 铂丝/样品操作（固/液分离）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D. 湿化学操作类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开瓶 + 滴管/移液管 + 逐滴加入（固/液分离）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E. 简单物理检测类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不添加试剂的直接检测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2. A 类：仪器测量</w:t>
      </w:r>
    </w:p>
    <w:p>
      <w:pPr>
        <w:pStyle w:val="Heading2"/>
      </w:pPr>
      <w:r>
        <w:rPr>
          <w:rFonts w:ascii="Times New Roman" w:hAnsi="Times New Roman"/>
          <w:color w:val="000000"/>
        </w:rPr>
        <w:t>A1. 折光率测量（折光仪）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频次：43 次 | 仅限液体样品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将待测液体滴加到折光仪棱镜上，合上棱镜盖，等待稳定后清洗棱镜。适用于醇类、醛类、酮类、酯类、烃类等所有液体物质。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场景布局提示：折光仪置于机械臂正前方。待测液体样品瓶在折光仪左前方。乙醇洗瓶、蒸馏水洗瓶、擦镜纸在折光仪右侧。废液杯在最右侧。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阿贝折光仪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台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操作台中央，机械臂正前方，棱镜面朝前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待测液体样品瓶（带滴管盖）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折光仪左前方约 15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擦镜纸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盒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折光仪右侧约 10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乙醇洗瓶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擦镜纸右侧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蒸馏水洗瓶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乙醇洗瓶右侧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操作台最右侧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抓取折光仪棱镜盖，向上翻转打开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开盖角度约 110°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抓取待测液体样品瓶，旋开滴管盖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挤压胶头，吸取 2-3 滴样品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液滴体积约 0.05 mL/滴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将滴管移至棱镜表面中心上方，滴加样品于棱镜表面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滴管尖端不接触棱镜面，间距约 2 mm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放回样品瓶并旋紧瓶盖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抓取棱镜盖合上，确保样品均匀铺展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等待仪器稳定约 3-5 s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感知子系统记录读数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打开棱镜盖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取擦镜纸，蘸乙醇，单向擦拭棱镜面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不来回擦拭，避免划伤棱镜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取干燥擦镜纸擦干棱镜面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合上棱镜盖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将使用过的擦镜纸丢弃至废液杯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说明：单动作。仅适用于液体样品；固体样品无法直接测量折光率。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A2. 旋光仪测量（旋光仪）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频次：25 次 | 仅手性物质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称取待测样品配制成已知浓度的溶液，注入旋光管，放入旋光仪测量，测毕清洗。关键参数：浓度约 0.01-0.1 g/mL，管长 1-2 dm。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场景布局提示：旋光仪和分析天平并排在操作台左侧，两者间距约 15 cm。容量瓶、烧杯、漏斗在中央区域。旋光管在旋光仪正前方。称量纸、药匙在天平旁。待测样品瓶在中央后方。蒸馏水洗瓶在右侧。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旋光仪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台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操作台左侧，样品槽朝前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分析天平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台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旋光仪右侧约 15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称量纸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若干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天平旁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称量纸旁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待测样品瓶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操作台中央后方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容量瓶（100 mL）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操作台中央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漏斗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容量瓶正上方（预插入瓶口）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烧杯（50 mL）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容量瓶右侧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蒸馏水洗瓶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旋光管（1 dm / 2 dm）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各 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旋光仪正前方约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擦镜纸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盒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蒸馏水洗瓶旁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取称量纸置于天平托盘，按归零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从待测样品瓶中用药匙取样品，在称量纸上称取目标质量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典型称量范围 0.1-0.5 g；药匙不触碰天平罩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将称量纸中样品通过漏斗转移至容量瓶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漏斗预插于容量瓶口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用蒸馏水洗瓶冲洗称量纸，将残余样品冲入容量瓶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加蒸馏水至刻度线以下约 1 cm 处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盖紧瓶塞，上下颠倒摇匀 10-15 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机械臂倒转运动，确保溶质完全溶解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加蒸馏水至刻度线，再次摇匀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取旋光管，用少量配好的溶液润洗管内壁 2-3 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润洗液倒入废液杯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将溶液注入旋光管至满，确保无气泡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气泡会干扰光路，需轻弹管壁驱除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旋紧旋光管螺帽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将旋光管放入旋光仪样品槽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等待仪器稳定约 5 s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感知子系统记录读数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取出旋光管，倒出溶液至废液杯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用蒸馏水冲洗旋光管 3 次，擦干归位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用擦镜纸擦干两端透镜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容量瓶、烧杯清洗归位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说明：复合宏动作：称量配液 + 旋光测量。化学逻辑上不可拆分——必须先配制已知浓度溶液才能测量。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A3. 电导率测量（电导率仪）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频次：40 次 | 可溶于水的离子化合物或极性物质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称取待测样品配制成已知浓度的溶液，将电导率仪电极浸入溶液，等待稳定后清洗。关键参数：浓度约 1-10 g/L，温度 25°C。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场景布局提示：电导率仪在操作台左侧。电极清洗杯在电导率仪右侧。天平、称量纸、药匙在电导率仪右方。容量瓶、烧杯、漏斗在中央区域。待测样品瓶在中央后方。蒸馏水洗瓶在右侧。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电导率仪（含电极）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台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操作台左侧，电极接口朝前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电极清洗杯（含蒸馏水）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电导率仪右侧约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分析天平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台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电导率仪右方约 15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称量纸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若干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天平旁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称量纸旁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操作台中央后方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容量瓶（100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漏斗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容量瓶正上方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烧杯（50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容量瓶右侧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蒸馏水洗瓶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取称量纸置于天平托盘，按归零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从待测样品瓶中用药匙取样品，称取目标质量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典型称量范围 0.1-1.0 g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将样品通过漏斗转移至容量瓶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加蒸馏水至刻度线，盖紧瓶塞摇匀至完全溶解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将约 40 mL 溶液倒入烧杯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将烧杯移至电导率仪旁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启动电导率仪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从清洗杯中取出电极，用蒸馏水冲洗电极表面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将电极完全浸入烧杯中的样品溶液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电极不触碰杯壁或杯底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等待读数稳定约 5-10 s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感知子系统记录读数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取出电极，用蒸馏水冲洗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将电极放回清洗杯保存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关闭电导率仪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烧杯、容量瓶清洗归位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说明：复合宏动作。电极线缆移动时保持在台面 5 cm 以上，避免缠绕。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3. B 类：热操作</w:t>
      </w:r>
    </w:p>
    <w:p>
      <w:pPr>
        <w:pStyle w:val="Heading2"/>
      </w:pPr>
      <w:r>
        <w:rPr>
          <w:rFonts w:ascii="Times New Roman" w:hAnsi="Times New Roman"/>
          <w:color w:val="000000"/>
        </w:rPr>
        <w:t>B1. 酒精灯加热（固体样品）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30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将待测固体样品取入试管，用试管夹夹持，在酒精灯外焰上加热，观察热稳定性、升华、分解等现象。不包含熔点测定（见 B5）。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场景布局提示：酒精灯在右侧，周围没有其他物品。试管架在中央。待测固体样品瓶在试管架后方。药匙、试管夹在试管架前方。火柴在酒精灯旁。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酒精灯（已装酒精）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盏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操作台右侧，距试管架约 25 cm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火柴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盒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酒精灯旁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试管架前方左侧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待测固体样品瓶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试管夹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打开待测固体样品瓶，用药匙取少量固体样品（约 0.1-0.3 g）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将药匙中样品加入试管，盖紧样品瓶归位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药匙在试管口上方约 2 cm 处倾斜倒入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点燃酒精灯：抓取火柴盒取出一根火柴，划燃后靠近灯芯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划燃动作在台面上方完成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用试管夹夹住试管中上部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夹在距管口约 1/3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将试管口略微向下倾斜（约 10-15°），先在外焰上来回移动预热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管口朝向无人方向，移动幅度约 ±3 cm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将试管底部置于外焰中集中加热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机械臂末端与火焰保持 10 cm 以上安全距离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加热完毕后移开试管，熄灭酒精灯（取灯帽盖上）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待试管冷却至 40°C 以下，用蒸馏水清洗试管和药匙归位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说明：单动作。加热时借助试管夹延长有效操作距离，确保末端执行器与火焰保持安全间距。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B2. 酒精灯加热（液体样品/沸点测定）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82 次（含沸点测定约 60 次）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将待测液体样品取入试管，加入沸石，用试管夹夹持在酒精灯上加热。若测沸点则插入温度计。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场景布局提示：酒精灯在右侧。铁架台+石棉网在酒精灯上方。试管架在中央。沸石、温度计、移液管、试管夹在试管架前方。待测液体样品瓶在试管架后方。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酒精灯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盏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操作台右侧，距试管架约 25 cm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火柴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盒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酒精灯旁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试管/小烧瓶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铁架台+铁环+石棉网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套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酒精灯正上方，铁环距火焰约 15 cm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移液管+洗耳球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套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试管架前方左侧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沸石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若干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试管架前方中央，小瓶装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温度计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试管架前方右侧，平放于温度计架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试管夹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温度计右侧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待测液体样品瓶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取试管置于铁架台石棉网上方的铁环中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打开待测液体样品瓶，用移液管吸取 2-3 mL 液体样品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移液管尖端不触碰试管口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将样品加入试管，盖紧样品瓶归位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从沸石瓶中取 1-2 粒沸石加入试管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防止加热时暴沸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若测沸点：取温度计，将水银球插入液面下或置于蒸气中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不触碰试管壁或底部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点燃酒精灯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先用小火预热试管底部（来回移动）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管口朝向无人方向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集中加热至沸腾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熄灭酒精灯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待试管和温度计冷却后，清洗所有器材归位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温度计待降至 40°C 以下再取下清洗</w:t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说明：单动作。温度计为细长玻璃，夹持力矩控制在 0.5 N·m 以内。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B3. 水浴加热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频次：1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将装有待测样品溶液的试管放入水浴烧杯中，点燃酒精灯加热烧杯中的水，通过水浴间接加热试管。适用于需要均匀温和加热的反应。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场景布局提示：烧杯置于铁架台石棉网上方铁环中，酒精灯在烧杯正下方。试管架在中央。装有待测样品溶液的试管在试管架上。蒸馏水洗瓶在右侧。温度计在试管前方。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烧杯（500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操作台中央偏右，铁架台铁环中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酒精灯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盏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烧杯正下方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铁架台+铁环+石棉网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套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烧杯和酒精灯之间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试管（含待测样品溶液）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烧杯左侧试管架上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试管夹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试管前方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温度计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试管夹右侧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蒸馏水洗瓶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烧杯右侧约 10 cm 处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取烧杯置于铁架台石棉网上方的铁环中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用蒸馏水洗瓶给烧杯加水至约 300 mL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水量足够浸没试管中液面以上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取装有待测样品溶液的试管，用试管夹固定于烧杯边缘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试管浸入水中，水面高于管内液面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点燃酒精灯加热烧杯中的水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待加热完成后熄灭酒精灯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待水温降至 40°C 以下，取出试管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倒掉烧杯中的水，清洗所有器材归位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烧杯加水后重约 350 g，双手端取</w:t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说明：单动作。极低频（1 次）。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B4. 冰浴/冷却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频次：19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将装有待测样品溶液的试管插入冰浴烧杯中冷却。适用于结晶诱导、低温反应、凝固点观察。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场景布局提示：冰浴烧杯在操作台左侧。冰块容器在烧杯左侧。装有待测样品溶液的试管在中央试管架上。温度计在试管前方。本场景不包含加热源。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烧杯（250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操作台左侧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冰块容器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烧杯左侧约 10 cm 处，保温容器中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试管（含待测样品溶液）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温度计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试管前方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试管夹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温度计右侧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取烧杯置于操作台左侧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从冰块容器中用夹具取 3-5 块冰放入烧杯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夹持力适度，不夹碎冰块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用蒸馏水洗瓶加少量水于烧杯中（约 20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冰水混合物效果最佳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取装有待测样品溶液的试管，用试管夹插入冰浴中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等待冷却约 2-5 min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机械臂可归位等待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取出试管放回试管架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将废冰倒入水槽，清洗烧杯、试管夹归位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说明：单动作。冰浴区与加热区完全隔离，不会有热冷交叉干扰。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B5. 熔点测定（毛细管法——油浴加热）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频次：25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将待测固体样品研细后装入毛细管，用橡皮圈固定在温度计上，插入油浴中加热，由感知子系统识别初熔和全熔温度。当前 LabEval 框架中熔点仪已禁用，故用此手动法替代。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场景布局提示：油浴烧杯/Thiele 管置于铁架台石棉网上，酒精灯在下方。研钵+研杵在操作台左侧。毛细管、橡皮圈、表面皿、药匙在油浴前方。温度计在毛细管右侧。废毛细管收集杯在最右侧。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毛细管（一端封闭）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3-5 根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油浴前方左侧，平放于毛细管架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研钵+研杵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套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操作台左侧，内含待测固体样品（已研细成细粉）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温度计（0-360°C）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毛细管右侧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油浴烧杯/Thiele 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操作台中央偏右，铁架台铁环中，预装硅油至支管口上方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酒精灯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盏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油浴正下方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火柴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盒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酒精灯旁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橡皮圈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温度计右侧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表面皿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橡皮圈右侧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表面皿右侧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废毛细管收集杯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操作台最右侧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用药匙从研钵中取少量已研细的样品粉末，置于表面皿上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样品必须研成细粉才能装入毛细管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取一根毛细管，将开口端轻轻压入表面皿上的样品粉末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毛细管封闭端朝下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将毛细管封闭端朝下，在硬表面上轻轻敲击 5-8 次，使样品沉降到管底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敲击高度约 2 cm，避免敲碎毛细管；样品填实高度约 2-3 mm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取橡皮圈，将毛细管固定在温度计上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毛细管中的样品段紧贴温度计水银球中部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将温度计（附毛细管）插入油浴中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水银球浸入硅油液面以下，不触碰管壁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点燃酒精灯加热油浴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初始升温速率约 5-6°C/min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接近预期熔点约 10°C 时，减小火焰降低升温速率至 1°C/min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感知子系统识别初熔和全熔温度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熄灭酒精灯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待油浴冷却至 60°C 以下（约 15-20 min）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硅油散热慢，必须等待充分冷却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取出温度计，取下毛细管丢弃至废毛细管收集杯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用乙醇擦拭温度计去除硅油残留，清洗表面皿和药匙归位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说明：与 B1 的关键区别：(1)样品必须预先研细；(2)使用毛细管而非试管；(3)油浴间接加热而非直火；(4)需精确控制升温速率。毛细管操作和橡皮圈固定是精细末端操作的关键难点。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4. C 类：焰色反应与燃烧</w:t>
      </w:r>
    </w:p>
    <w:p>
      <w:pPr>
        <w:pStyle w:val="Heading2"/>
      </w:pPr>
      <w:r>
        <w:rPr>
          <w:rFonts w:ascii="Times New Roman" w:hAnsi="Times New Roman"/>
          <w:color w:val="000000"/>
        </w:rPr>
        <w:t>C1. 焰色反应（铂丝蘸取固体样品）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频次：55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用铂丝蘸取待测固体样品粉末，在本生灯外焰上灼烧，感知子系统识别火焰颜色。事先需用稀盐酸清洁铂丝。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场景布局提示：本生灯/酒精灯在右侧。表面皿在中央。稀盐酸瓶在表面皿左侧。铂丝在表面皿前方。胶头滴管在稀盐酸瓶旁。待测固体样品瓶在表面皿后方。蒸馏水洗瓶在右侧。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铂丝（或镍铬丝）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根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操作台中央表面皿前方，铂丝架固定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本生灯/酒精灯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盏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操作台右侧，距表面皿约 25 cm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火柴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盒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本生灯旁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稀盐酸瓶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表面皿左侧约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表面皿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待测固体样品瓶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表面皿后方约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胶头滴管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稀盐酸瓶旁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蒸馏水洗瓶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取表面皿置于操作台中央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取稀盐酸瓶，旋开磨口塞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取胶头滴管吸取稀盐酸，滴 2-3 滴于表面皿上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滴完立即盖紧瓶塞并归位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点燃本生灯，调节至无色火焰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蓝色外焰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抓取铂丝，将尖端浸入表面皿上的稀盐酸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将铂丝尖端置于外焰中灼烧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反复蘸酸+灼烧 3-5 次，直至火焰无特征颜色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铂丝移动时尖端始终朝下，灼烧后尖端高温，移动时保持在台面 10 cm 以上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待铂丝冷却约 5 s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打开待测固体样品瓶，用铂丝尖端蘸取少量固体粉末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将蘸有样品的铂丝尖端置于外焰中灼烧，保持 2-5 s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感知子系统识别火焰颜色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熄灭火焰（取灯帽盖上）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将铂丝在蒸馏水下冲洗，擦干归位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表面皿清洗归位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说明：单动作。铂丝在表面皿和本生灯之间往返多次。灼烧后铂丝温度 &gt;800°C，必须在台面 10 cm 以上高度平移。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C2. 焰色反应（隔钴玻璃观察）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频次：4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与 C1 相同，但在灼烧时通过钴玻璃片观察火焰颜色，用于区分钠的黄色和钾的紫色。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场景布局提示：同 C1。钴玻璃片在表面皿右侧。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所有 C1 物品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同 C1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同 C1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钴玻璃片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片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表面皿右侧约 5 cm 处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执行 C1 步骤 1-9（清洁铂丝+蘸取待测固体样品）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同 C1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将蘸有样品的铂丝置于外焰灼烧，同时取钴玻璃片置于检测光路前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可由第二机械臂或固定光学支架完成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执行 C1 步骤 11-13（熄灭+清洗）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同 C1</w:t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说明：C1 的变体。钴玻璃片定位可由第二机械臂或固定光学滤镜支架完成。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C3. 燃烧试验（固体样品）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7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将待测固体样品放入燃烧匙，在酒精灯外焰上加热，观察可燃性和火焰特征。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场景布局提示：酒精灯在右侧。燃烧匙在酒精灯左前方。待测固体样品瓶在燃烧匙后方。药匙在样品瓶旁。石棉网在酒精灯下方。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酒精灯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盏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燃烧匙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酒精灯左前方约 15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待测固体样品瓶旁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待测固体样品瓶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燃烧匙后方约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石棉网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片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酒精灯正下方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打开待测固体样品瓶，用药匙取少量固体样品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将药匙中样品放入燃烧匙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点燃酒精灯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将燃烧匙置于外焰中加热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保持燃烧匙水平，不洒出样品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熄灭火焰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待冷却后清洗燃烧匙归位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燃烧匙可能附着碳化残渣，需用刷子清洗</w:t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说明：单动作。燃烧产生烟雾时需在通风橱围护结构内操作。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C4. 燃烧试验（液体样品）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6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将待测液体样品取数滴于坩埚或表面皿中，用火柴点燃，观察可燃性和火焰特征。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场景布局提示：酒精灯在右侧。坩埚在酒精灯左前方。待测液体样品瓶在坩埚后方。移液管在样品瓶旁。石棉网在酒精灯下方。表面皿在坩埚旁。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酒精灯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盏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坩埚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酒精灯左前方约 15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表面皿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坩埚右侧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移液管+洗耳球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套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待测液体样品瓶旁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待测液体样品瓶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坩埚后方约 10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石棉网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片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酒精灯正下方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火柴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盒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酒精灯旁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打开待测液体样品瓶，用移液管吸取 2-3 滴液体样品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将样品转移至坩埚中，或滴于表面皿上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点燃酒精灯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若样品在坩埚中：将坩埚置于外焰加热；若在表面皿上：用火柴直接点燃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挥发性液体需谨慎操作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熄灭火焰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待冷却后清洗坩埚/表面皿归位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说明：单动作。挥发性液体样品需在通风橱围护结构内操作。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5. D 类：湿化学操作（试剂添加反应）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以下湿化学动作已按样品物态拆分。-S 后缀表示固体样品，-L 后缀表示液体样品。每个动作均包含完整前置步骤：先取样品于试管中，再取指定试剂逐滴加入。所有试剂使用通用名称"指定××试剂"，不指定具体化学名称。</w:t>
      </w:r>
    </w:p>
    <w:p>
      <w:pPr>
        <w:pStyle w:val="Heading2"/>
      </w:pPr>
      <w:r>
        <w:rPr>
          <w:rFonts w:ascii="Times New Roman" w:hAnsi="Times New Roman"/>
          <w:color w:val="000000"/>
        </w:rPr>
        <w:t>D2-S. 固体样品水溶性测试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60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用洁净药匙取少量待测固体样品于试管中，加入蒸馏水，振荡试管观察溶解情况。几乎所有固体物质鉴定都会测试水溶性。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场景布局提示：试管架在中央。待测固体样品瓶在试管架后方。蒸馏水洗瓶在右侧。药匙在试管架前方。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待测固体样品瓶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蒸馏水洗瓶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打开待测固体样品瓶，用药匙取少量固体样品（约 0.1 g）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将药匙中样品加入试管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药匙在试管口上方约 2 cm 处倾斜倒入，不洒落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取蒸馏水洗瓶，向试管中加入约 2-3 mL 蒸馏水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夹持试管，上下振荡 10-15 s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往复幅度约 ±2 cm，频率约 2 Hz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试管放回试管架留存，或清洗归位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说明：单动作。仅适用于固体样品。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D2-L. 液体样品水溶性测试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42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用洁净胶头滴管吸取待测液体样品于试管中，加入蒸馏水，振荡试管观察混合情况。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场景布局提示：试管架在中央。待测液体样品瓶在试管架后方。蒸馏水洗瓶在右侧。胶头滴管在试管架前方。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待测液体样品瓶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蒸馏水洗瓶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打开待测液体样品瓶，用胶头滴管吸取约 1 mL 液体样品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将滴管中样品加入试管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滴管尖端不触碰试管口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取蒸馏水洗瓶，向试管中加入约 2-3 mL 蒸馏水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夹持试管，上下振荡 10-15 s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往复幅度约 ±2 cm，频率约 2 Hz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试管放回试管架留存，或清洗归位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说明：单动作。仅适用于液体样品。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D3-S. 酸性试剂滴加反应（固体样品）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65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用洁净药匙取少量待测固体样品于试管中，再取指定酸性试剂，用胶头滴管逐滴加入试管中，边加边振摇。涵盖稀酸、浓酸、乙酰氯等。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场景布局提示：试管架在中央。待测固体样品瓶在试管架后方。指定酸性试剂瓶在试管架左前方约 15 cm 处。胶头滴管在试管架前方。药匙在滴管左侧。废液杯在右侧。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待测固体样品瓶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指定酸性试剂瓶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试管架左前方约 15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胶头滴管（若为乙酰氯则用玻璃滴管）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胶头滴管左侧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打开待测固体样品瓶，用药匙取少量固体样品（约 0.1 g）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将药匙中样品加入试管，盖紧样品瓶归位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药匙在试管口上方约 2 cm 处倾斜倒入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取指定酸性试剂瓶，旋开瓶塞放置于瓶体右侧 5 cm 处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取胶头滴管，伸入试剂瓶中挤压胶头吸取约 1 mL 试剂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若为乙酰氯则用玻璃滴管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移出滴管，不触碰瓶口外壁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立即盖紧试剂瓶瓶塞并放回原位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将滴管移至试管口上方，逐滴加入试剂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每次 1 滴，间隔 1-2 s，典型共 3-5 滴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每滴加一滴后轻轻振摇试管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滴加完毕后清洗胶头滴管归位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将试管内废液倒入废液杯，清洗试管归位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说明：单动作。浓酸类试剂需在通风橱围护结构内操作。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D3-L. 酸性试剂滴加反应（液体样品）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51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用洁净胶头滴管吸取待测液体样品于试管中，再取指定酸性试剂，用另一支胶头滴管逐滴加入试管中，边加边振摇。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场景布局提示：同 D3-S，但样品瓶为液体，用胶头滴管代替药匙取样。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待测液体样品瓶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指定酸性试剂瓶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试管架左前方约 15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胶头滴管（取样用）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试管架前方左侧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胶头滴管（加试剂用，若为乙酰氯则用玻璃滴管）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试管架前方右侧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打开待测液体样品瓶，用取样胶头滴管吸取约 1 mL 液体样品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将滴管中样品加入试管，盖紧样品瓶归位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取指定酸性试剂瓶，旋开瓶塞放置于瓶体右侧 5 cm 处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取加试剂用胶头滴管，伸入试剂瓶中吸取约 1 mL 试剂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若为乙酰氯则用玻璃滴管；不可用取样滴管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移出滴管，不触碰瓶口外壁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立即盖紧试剂瓶瓶塞并放回原位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将滴管移至试管口上方，逐滴加入试剂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每次 1 滴，间隔 1-2 s，典型共 3-5 滴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每滴加一滴后轻轻振摇试管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滴加完毕后清洗两支胶头滴管归位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将试管内废液倒入废液杯，清洗试管归位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说明：单动作。使用两支独立滴管分别用于取样和加试剂，防止交叉污染。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D4-S. 碱性试剂滴加反应（固体样品）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50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与 D3-S 流程相同，但试剂为指定碱性溶液（塑料瓶+橡胶塞）。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场景布局提示：同 D3-S，但试剂瓶为塑料瓶+橡胶塞，位于试管架左前方。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待测固体样品瓶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指定碱性试剂瓶（塑料瓶，橡胶塞）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试管架左前方约 15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胶头滴管左侧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打开待测固体样品瓶，用药匙取少量固体样品（约 0.1 g），加入试管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取指定碱性试剂瓶，拔下橡胶塞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塑料瓶夹持力控制在 3-5 N，避免瓶体变形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取胶头滴管，伸入瓶中吸取约 1 mL 试剂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盖紧瓶塞归位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将滴管移至试管口上方，逐滴加入试剂（典型 3-5 滴），边加边振摇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清洗胶头滴管归位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将试管内废液倒入废液杯，清洗试管归位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说明：单动作。机械序列与 D3-S 相同，但瓶塞类型不同（橡胶塞 vs 磨口玻璃塞），开盖动作不同。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D4-L. 碱性试剂滴加反应（液体样品）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42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与 D3-L 流程相同，但试剂为指定碱性溶液（塑料瓶+橡胶塞）。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场景布局提示：同 D3-L，但试剂瓶为塑料瓶+橡胶塞。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待测液体样品瓶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指定碱性试剂瓶（塑料瓶，橡胶塞）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试管架左前方约 15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胶头滴管（取样用）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试管架前方左侧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胶头滴管（加试剂用）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试管架前方右侧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打开待测液体样品瓶，用取样胶头滴管吸取约 1 mL 液体样品，加入试管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取指定碱性试剂瓶，拔下橡胶塞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塑料瓶夹持力 3-5 N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取加试剂用胶头滴管，伸入瓶中吸取约 1 mL 试剂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不可用取样滴管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盖紧瓶塞归位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将滴管移至试管口上方，逐滴加入试剂（典型 3-5 滴），边加边振摇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清洗两支胶头滴管归位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将试管内废液倒入废液杯，清洗试管归位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D5-S. 沉淀检测试剂滴加反应（固体样品）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65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与 D3-S 流程相同。试剂为指定沉淀检测用溶液。若试剂需避光则瓶体为棕色。含重金属离子的废液单独处理。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场景布局提示：同 D3-S。指定试剂瓶在试管架左前方。若试剂需避光，瓶体为棕色。重金属废液杯在右侧。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待测固体样品瓶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指定沉淀检测试剂瓶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试管架左前方约 15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胶头滴管左侧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打开待测固体样品瓶，用药匙取少量固体样品（约 0.1 g），加入试管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取指定沉淀检测试剂瓶，开盖后用胶头滴管吸取约 1 mL 试剂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盖紧试剂瓶归位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将滴管移至试管口上方，逐滴加入试剂（典型 3-5 滴），边加边振摇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清洗胶头滴管归位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若试剂含重金属离子，将废液倒入重金属废液杯；否则倒入普通废液杯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清洗试管归位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说明：单动作。若试剂需避光，加快操作速度减少曝光时间。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D5-L. 沉淀检测试剂滴加反应（液体样品）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52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与 D3-L 流程相同。试剂为指定沉淀检测用溶液。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场景布局提示：同 D3-L。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待测液体样品瓶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指定沉淀检测试剂瓶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试管架左前方约 15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胶头滴管（取样用）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试管架前方左侧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胶头滴管（加试剂用）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试管架前方右侧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打开待测液体样品瓶，用取样胶头滴管吸取约 1 mL 液体样品，加入试管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取指定沉淀检测试剂瓶，开盖后用加试剂滴管吸取约 1 mL 试剂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盖紧试剂瓶归位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将滴管移至试管口上方，逐滴加入试剂（典型 3-5 滴），边加边振摇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清洗两支胶头滴管归位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若试剂含重金属离子，将废液倒入重金属废液杯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清洗试管归位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D6-S. 氧化还原试剂滴加反应（固体样品）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70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与 D3-S 流程相同。试剂为指定氧化还原性试剂。挥发性试剂建议通风橱内操作。氧化性废液单独处理。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场景布局提示：同 D3-S。指定试剂瓶在试管架左前方。挥发性试剂用棕色瓶。氧化性废液杯在右侧。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待测固体样品瓶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指定氧化还原试剂瓶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试管架左前方约 15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胶头滴管左侧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打开待测固体样品瓶，用药匙取少量固体样品（约 0.1 g），加入试管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取指定氧化还原试剂瓶，开盖后快速用胶头滴管吸取约 1 mL 试剂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挥发性试剂开盖后快速操作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盖紧试剂瓶归位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将滴管移至试管口上方，逐滴加入试剂（典型 3-5 滴），边加边振摇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清洗胶头滴管归位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将废液倒入氧化性废液杯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清洗试管归位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深色试剂溅出需触发清洁程序</w:t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说明：单动作。挥发性试剂建议通风橱内操作。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D6-L. 氧化还原试剂滴加反应（液体样品）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58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与 D3-L 流程相同。试剂为指定氧化还原性试剂。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场景布局提示：同 D3-L。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待测液体样品瓶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指定氧化还原试剂瓶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试管架左前方约 15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胶头滴管（取样用）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试管架前方左侧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胶头滴管（加试剂用）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试管架前方右侧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打开待测液体样品瓶，用取样胶头滴管吸取约 1 mL 液体样品，加入试管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取指定氧化还原试剂瓶，开盖后快速用加试剂滴管吸取约 1 mL 试剂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盖紧试剂瓶归位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将滴管移至试管口上方，逐滴加入试剂（典型 3-5 滴），边加边振摇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清洗两支胶头滴管归位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将废液倒入氧化性废液杯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清洗试管归位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D7-S. 有机定性试剂滴加反应（固体样品）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75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与 D3-S 流程相同。试剂为指定有机定性分析试剂。部分试剂需现配现用或特殊滴管。有机废液单独处理。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场景布局提示：同 D3-S。指定试剂瓶在试管架左前方。若试剂需现配现用，增加第二试剂瓶在旁。有机废液杯在右侧。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待测固体样品瓶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指定有机定性试剂瓶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试管架左前方约 15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胶头滴管（若试剂为氯仿则用玻璃滴管）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胶头滴管左侧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打开待测固体样品瓶，用药匙取少量固体样品（约 0.1 g），加入试管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取指定有机定性试剂瓶，开盖后用胶头滴管吸取约 1 mL 试剂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若为氯仿则用玻璃滴管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盖紧试剂瓶归位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将滴管移至试管口上方，逐滴加入试剂（典型 3-5 滴），边加边振摇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清洗胶头滴管归位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将废液倒入有机废液杯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清洗试管归位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说明：单动作。若试剂需现配现用（如费林试剂 A+B），则在步骤 4 前增加"取第二试剂瓶，在小烧杯中混合两种试剂后再吸取"。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D7-L. 有机定性试剂滴加反应（液体样品）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60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与 D3-L 流程相同。试剂为指定有机定性分析试剂。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场景布局提示：同 D3-L。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待测液体样品瓶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指定有机定性试剂瓶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试管架左前方约 15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胶头滴管（取样用）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试管架前方左侧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胶头滴管（加试剂用，若为氯仿则用玻璃滴管）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试管架前方右侧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打开待测液体样品瓶，用取样胶头滴管吸取约 1 mL 液体样品，加入试管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取指定有机定性试剂瓶，开盖后用加试剂滴管吸取约 1 mL 试剂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若为氯仿则用玻璃滴管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盖紧试剂瓶归位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将滴管移至试管口上方，逐滴加入试剂（典型 3-5 滴），边加边振摇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清洗两支胶头滴管归位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将废液倒入有机废液杯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清洗试管归位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D8-S. 络合/显色试剂滴加反应（固体样品）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50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与 D3-S 流程相同。试剂为指定络合或显色用试剂。部分试剂与酸不兼容，试剂瓶与酸瓶保持 10 cm 以上间距。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场景布局提示：同 D3-S。指定试剂瓶在试管架左前方。若试剂与酸不兼容，与酸瓶保持 10 cm 以上间距。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待测固体样品瓶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指定络合/显色试剂瓶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试管架左前方约 15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胶头滴管左侧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打开待测固体样品瓶，用药匙取少量固体样品（约 0.1 g），加入试管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取指定络合/显色试剂瓶，开盖后用胶头滴管吸取约 1 mL 试剂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盖紧试剂瓶归位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将滴管移至试管口上方，逐滴加入试剂（典型 3-5 滴），边加边振摇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清洗胶头滴管归位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若试剂具酸性腐蚀性，滴管用后立即水洗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将废液倒入废液杯，清洗试管归位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说明：单动作。若试剂为氨水（挥发性刺激），建议通风橱内操作。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D8-L. 络合/显色试剂滴加反应（液体样品）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41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与 D3-L 流程相同。试剂为指定络合或显色用试剂。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场景布局提示：同 D3-L。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待测液体样品瓶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指定络合/显色试剂瓶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试管架左前方约 15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胶头滴管（取样用）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试管架前方左侧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胶头滴管（加试剂用）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试管架前方右侧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打开待测液体样品瓶，用取样胶头滴管吸取约 1 mL 液体样品，加入试管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取指定络合/显色试剂瓶，开盖后用加试剂滴管吸取约 1 mL 试剂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盖紧试剂瓶归位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将滴管移至试管口上方，逐滴加入试剂（典型 3-5 滴），边加边振摇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清洗两支胶头滴管归位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将废液倒入废液杯，清洗试管归位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D9-S. 气体检测/指示剂滴加反应（固体样品）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26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与 D3-S 流程相同。试剂为指定气体检测用试剂或酸碱指示剂。若试剂与酸反应产生气体，滴速放慢。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场景布局提示：同 D3-S。指定试剂瓶在试管架左前方。若试剂与酸反应产气，与酸瓶保持 10 cm 以上间距。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待测固体样品瓶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指定试剂瓶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试管架左前方约 15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胶头滴管左侧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打开待测固体样品瓶，用药匙取少量固体样品（约 0.1 g），加入试管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取指定试剂瓶，开盖后用胶头滴管吸取约 1 mL 试剂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盖紧试剂瓶归位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将滴管移至试管口上方，逐滴加入试剂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若会产生气体，每滴间隔 3 s 以上，避免气泡剧烈溢出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清洗胶头滴管归位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将废液倒入废液杯，清洗试管归位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D9-L. 气体检测/指示剂滴加反应（液体样品）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频次：约 23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与 D3-L 流程相同。试剂为指定气体检测用试剂或酸碱指示剂。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场景布局提示：同 D3-L。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待测液体样品瓶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指定试剂瓶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试管架左前方约 15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胶头滴管（取样用）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试管架前方左侧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胶头滴管（加试剂用）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试管架前方右侧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打开待测液体样品瓶，用取样胶头滴管吸取约 1 mL 液体样品，加入试管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取指定试剂瓶，开盖后用加试剂滴管吸取约 1 mL 试剂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盖紧试剂瓶归位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将滴管移至试管口上方，逐滴加入试剂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若会产生气体，每滴间隔 3 s 以上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清洗两支胶头滴管归位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将废液倒入废液杯，清洗试管归位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D10. 固体试剂添加反应（液体样品）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频次：3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用胶头滴管取待测液体样品于试管中，用药匙取少量指定固体试剂粉末加入试管，振荡观察。与 D3-D9 不同：试剂为固体粉末，用药匙而非滴管添加。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场景布局提示：试管架在中央。待测液体样品瓶在试管架后方。指定固体试剂瓶在试管右侧。药匙在试管前方。胶头滴管在药匙右侧。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待测液体样品瓶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指定固体试剂瓶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试管右侧约 10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试管前方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胶头滴管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打开待测液体样品瓶，用胶头滴管吸取约 1 mL 液体样品，加入试管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本动作仅适用于液体待测样品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打开指定固体试剂瓶，用药匙取少量固体试剂粉末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将药匙移至试管口上方约 2 cm 处，倾斜倒入试剂粉末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不洒落到试管外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盖紧试剂瓶归位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夹持试管轻轻振荡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将废液倒入废液杯，清洗试管和药匙归位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说明：单动作。唯一使用药匙而非滴管添加试剂的湿化学动作。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D11. 试纸气体检测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频次：6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取指定检测试纸，用蒸馏水润湿一端，移至含有反应混合物的试管口上方，感知子系统识别试纸颜色变化。用于检测氧化性气体。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场景布局提示：含有反应混合物的试管在中央试管架上。指定检测试纸在试管前方。蒸馏水滴管在试纸旁。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指定检测试纸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条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试管前方约 10 cm 处，试纸盒中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蒸馏水滴管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试纸盒旁，已吸好蒸馏水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试管（含反应混合物）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从试纸盒中取出一条指定检测试纸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单条抽取，夹持力控制在 1 N 以下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取蒸馏水滴管，向试纸一端滴加 1-2 滴蒸馏水润湿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将试纸润湿端移至试管口正上方约 2 cm 处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不接触试管口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保持 2-3 s，感知子系统识别试纸颜色变化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将使用过的试纸丢弃至废液区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说明：单动作。试纸为柔软纸质，夹持力不超过 1 N。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D12. 试纸气体检测（另一类型试纸）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频次：1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与 D11 完全相同，仅试纸类型不同。用于检测碱性气体。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场景布局提示：同 D11。替换为另一类型指定检测试纸。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指定检测试纸（另一类型）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条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试管前方约 10 cm 处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从试纸盒中取出一条指定检测试纸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用蒸馏水润湿试纸一端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将润湿端移至试管口正上方约 2 cm 处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保持 2-3 s，感知子系统识别试纸颜色变化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丢弃试纸至废液区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说明：单动作。机械序列与 D11 完全相同，仅试纸类型不同。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D13. 多步试剂连续滴加反应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频次：2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依次取三种指定试剂加入同一试管：先加酸性试剂，再加氧化还原试剂，最后加有机试剂萃取。每种试剂使用独立滴管，严禁混用。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场景布局提示：试管架在中央。待测样品瓶在试管架后方。三种指定试剂瓶在试管架左前方排列，每瓶旁各有专用滴管。有机废液杯在右侧。本场景不包含酒精灯（最后一种试剂易燃）。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指定试剂瓶 A（酸性）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试管架左前方左侧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指定试剂瓶 B（氧化还原）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试剂瓶 A 右侧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指定试剂瓶 C（有机萃取）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试剂瓶 B 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专用胶头滴管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3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对应试剂瓶旁各 1 支，标签区分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滴管左侧（固体样品时使用）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胶头滴管（取样用）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药匙右侧（液体样品时使用）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取待测样品加入试管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固体用药匙取约 0.1 g，液体用取样滴管取约 1 mL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取试剂瓶 A，用滴管 A 吸取试剂，逐滴加入试管，振摇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酸化——滴管 A 用后立即清洗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盖紧试剂瓶 A 归位，清洗滴管 A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取试剂瓶 B，用滴管 B 吸取试剂，逐滴加入同一试管，振摇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氧化——滴管 B 不得接触试管口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盖紧试剂瓶 B 归位，清洗滴管 B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取试剂瓶 C，用滴管 C 吸取试剂，加入同一试管，振摇萃取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萃取——滴管 C 不得接触试管口；该试剂易燃，远离热源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静置等待分层约 30 s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盖紧试剂瓶 C 归位，清洗滴管 C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将废液倒入有机废液杯，清洗试管归位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说明：复合动作（三步连续滴加）。三支滴管严禁混用，每支用后立即清洗。最后一种试剂蒸气可燃，确保酒精灯处于熄灭状态。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D14. 同管多试剂串联滴加（VirtualTube）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频次：跨轮次出现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在同一试管中依次加入多种指定试剂。每种试剂使用独立滴管，滴加间隔 3 s 以上。试管全程不移动。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场景布局提示：试管固定在中央不动。待测样品瓶在试管后方。所需指定试剂瓶在试管左前方排列。每种试剂有专用滴管在其瓶旁。废液杯在右侧。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一支试管（全程不移动）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操作台中央试管架上固定位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试管架正后方约 10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指定试剂瓶 A、B、C...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按需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试管左前方排列，瓶间距 4 cm 以上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专用胶头滴管（每种试剂各一支）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n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对应试剂瓶旁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滴管左侧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胶头滴管（取样用）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药匙右侧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取试管置于试管架前方操作位，取待测样品加入试管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固体用药匙，液体用取样滴管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取试剂瓶 A → 开盖 → 滴管 A 吸取 → 滴加至试管 → 盖瓶归位 → 清洗滴管 A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标准滴加序列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记录试管状态（沉淀/气体/溶液颜色）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感知子系统完成 VirtualTube 状态更新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取试剂瓶 B → 开盖 → 滴管 B（不同于 A）吸取 → 滴加至同一试管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滴管 B 不得接触试管口，保持 5 mm 以上间距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重复步骤 3-4 直至所有指定试剂添加完毕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每种试剂添加间隔 3 s 以上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将最终废液倒入对应废液杯，清洗试管和所有滴管归位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说明：链式宏。核心约束：每种试剂使用独立滴管；后续滴管不得接触试管口；每步间隔充分等待反应完成。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D15. 酸碱滴定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频次：7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将指定标准溶液装入滴定管，用移液管精确量取待测样品溶液于锥形瓶，加指示剂后开始滴定。左臂控制滴定管旋塞，右臂持锥形瓶摇动。唯一需要双机械臂协同的动作。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场景布局提示：滴定管固定于铁架台滴定管夹上，在中央偏右。锥形瓶在滴定管正下方，距管尖约 3 cm。烧杯在滴定管右侧。指定标准溶液瓶在左侧。指定指示剂瓶在左前方。移液管在烧杯前方。待测样品溶液在中央。蒸馏水洗瓶和废液杯在右侧。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酸式滴定管（25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中央偏右，铁架台滴定管夹上，旋塞朝前，旋塞关闭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锥形瓶（125 mL）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滴定管正下方，距管尖约 3 cm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烧杯（100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滴定管右侧约 10 cm 处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指定标准溶液瓶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滴定管左侧约 15 cm 处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指定指示剂瓶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标准溶液瓶左前方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移液管+洗耳球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套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烧杯前方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待测样品溶液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约 20 mL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操作台中央试管架上，已配制好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蒸馏水洗瓶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右侧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废液杯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右侧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确认滴定管已固定于铁架台，旋塞处于关闭状态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预装状态，不每次拆装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取指定标准溶液瓶，开盖后用烧杯倒取约 30 mL 标准溶液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将烧杯中标准溶液沿滴定管内壁缓慢倒入（或用漏斗辅助）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不溅出，不产生气泡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稍打开旋塞，放出 2-3 mL 溶液冲洗滴定管尖端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旋塞旋转约 15-30°，单臂精细力矩控制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关闭旋塞，再次加满标准溶液至 0 刻度以上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稍打开旋塞，调节弯月面至 0.00 mL 刻度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感知子系统检查尖端无气泡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盖紧标准溶液瓶归位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用移液管从待测样品溶液中精确量取约 10.0 mL，转移至锥形瓶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取指定指示剂瓶，向锥形瓶中滴加 2-3 滴指示剂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左臂控制旋塞开启滴定，右臂持锥形瓶瓶颈做圆周摇动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双机械臂协同：旋塞微调（力矩 &lt;0.3 N·m），摇瓶半径约 3 cm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先快滴（每秒 2-3 滴），接近终点时改为半滴加入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旋塞角度→流速映射需标定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感知子系统检测到终点时，关闭旋塞停止滴加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感知子系统记录滴定管读数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倒出废液，用蒸馏水清洗滴定管、锥形瓶和烧杯归位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滴定管保持垂直不拆卸</w:t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说明：唯一需要双机械臂协同的动作。两臂在直径约 15 cm 的空间内协作，通过时序交替避免碰撞（摇瓶时暂停滴加，滴加时暂停摇瓶）。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D16. 蒸馏分离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频次：1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组装蒸馏装置，将待测样品溶液转入蒸馏烧瓶，加沸石，连接冷凝管，点燃酒精灯加热，收集馏出液。极罕见操作（仅 1/200）。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场景布局提示：蒸馏烧瓶在中央偏右石棉网上，酒精灯在下方。冷凝管横跨中央至右侧。接液瓶在冷凝管出口下方。温度计、沸石在蒸馏烧瓶前方。橡皮管在冷凝管旁。待测样品溶液在中央试管架上。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蒸馏烧瓶（50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中央偏右石棉网上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冷凝管（直形）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蒸馏烧瓶右侧，横向架设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接液瓶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冷凝管出口正下方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铁架台+铁环+石棉网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套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蒸馏烧瓶和酒精灯之间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酒精灯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盏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蒸馏烧瓶正下方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火柴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盒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酒精灯旁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温度计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支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蒸馏烧瓶前方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沸石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若干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温度计右侧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橡皮管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2 段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冷凝管旁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待测样品溶液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约 20 mL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将待测样品溶液转入蒸馏烧瓶，加入 2-3 粒沸石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将蒸馏烧瓶固定于铁架台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插入温度计，水银球位于支管口处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用橡皮管连接冷凝管进水口（下端）至水源，出水口（上端）至排水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将接液瓶置于冷凝管出口下方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打开冷却水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点燃酒精灯，垫石棉网加热蒸馏烧瓶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等待馏出液收集完毕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熄灭酒精灯，关闭冷却水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拆卸装置：接液瓶 → 冷凝管 → 温度计 → 蒸馏烧瓶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拆卸顺序不可反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清洗所有器材归位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说明：极低优先级（仅 1 次）。装置组装涉及多组件磨口玻璃精密对接，建议初期阶段由人工完成装置组装，机械臂仅执行加热和收集。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6. E 类：简单物理检测</w:t>
      </w:r>
    </w:p>
    <w:p>
      <w:pPr>
        <w:pStyle w:val="Heading2"/>
      </w:pPr>
      <w:r>
        <w:rPr>
          <w:rFonts w:ascii="Times New Roman" w:hAnsi="Times New Roman"/>
          <w:color w:val="000000"/>
        </w:rPr>
        <w:t>E1. pH 试纸检测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频次：86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取 pH 试纸置于白瓷板上，用玻璃棒蘸取待测溶液点在试纸中央，等待显色后感知子系统与比色卡对照。待测溶液已预先配制好。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场景布局提示：pH 试纸本、玻璃棒、白瓷板、比色卡在中央前方排列。待测溶液在中央试管架上（已配好）。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pH 试纸本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本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中央前方左侧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玻璃棒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根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pH 试纸本右侧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白瓷板/表面皿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玻璃棒右侧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比色卡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张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白瓷板右侧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待测溶液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约 1 mL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操作台中央试管架上，已配制好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从 pH 试纸本中撕取一条试纸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将试纸置于白瓷板上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取玻璃棒，将其尖端伸入待测溶液中蘸取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蘸取深度约 1 cm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将玻璃棒尖端移至试纸中央上方，轻轻点触转移一小滴溶液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距试纸表面约 1 mm 时释放液滴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等待 2-3 s 显色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感知子系统将试纸颜色与比色卡对照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丢弃使用过的试纸，用蒸馏水清洗玻璃棒归位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说明：单动作。液滴转移精度要求 &lt;2 mm，避免液滴过大导致颜色判读不准。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E2. 磁性检测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频次：3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将待测固体样品取于表面皿上摊开，用磁铁缓慢靠近样品表面，感知子系统检测吸引力。本场景不包含任何电子仪器（磁铁可能干扰）。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场景布局提示：磁铁在中央前方。表面皿在磁铁右侧。药匙在表面皿右侧。待测固体样品瓶在表面皿后方。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磁铁（条形/蹄形）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块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中央前方左侧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表面皿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磁铁右侧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表面皿右侧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待测固体样品瓶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表面皿后方约 10 cm 处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打开待测固体样品瓶，用药匙取少量固体样品于表面皿上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用药匙背面将样品摊开成薄层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抓取磁铁，缓慢靠近样品表面至约 1 cm 距离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接近速度控制在 1 cm/s 以下，避免样品飞溅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感知子系统通过力/力矩传感器或视觉检测吸引力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撤回磁铁，清洗表面皿和药匙归位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磁铁单独归位，不与其他金属器材接触</w:t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说明：单动作。磁铁在本场景中单独使用，无需担心干扰其他电子设备。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E3. 密度测定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频次：4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用移液管量取待测液体样品，转移至量筒中。仅适用于液体样品。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场景布局提示：量筒在中央。移液管+洗耳球在量筒左侧。待测液体样品瓶在量筒后方。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量筒（10 mL）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个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操作台中央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移液管+洗耳球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套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量筒左侧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待测液体样品瓶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量筒后方约 10 cm 处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取量筒置于操作台中央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打开待测液体样品瓶，用移液管精确量取 5.0 mL 液体样品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将移液管中样品垂直释放至量筒中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不溅到量筒壁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感知子系统记录液面位置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清洗量筒和移液管归位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说明：单动作。仅适用于液体样品。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E4. 称量（独立操作）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color w:val="646464"/>
          <w:sz w:val="20"/>
        </w:rPr>
        <w:t>频次：3 次</w:t>
      </w:r>
    </w:p>
    <w:p>
      <w:pPr>
        <w:spacing w:after="120" w:before="0" w:line="276" w:lineRule="auto"/>
      </w:pPr>
      <w:r>
        <w:rPr>
          <w:rFonts w:ascii="Times New Roman" w:hAnsi="Times New Roman"/>
          <w:b w:val="0"/>
          <w:sz w:val="20"/>
        </w:rPr>
        <w:t>取称量纸置于天平托盘归零，用药匙从待测样品瓶中取样品逐量添加至目标质量，转移样品后丢弃称量纸。</w:t>
      </w:r>
    </w:p>
    <w:p>
      <w:pPr>
        <w:spacing w:after="80" w:before="0" w:line="276" w:lineRule="auto"/>
      </w:pPr>
      <w:r>
        <w:rPr>
          <w:rFonts w:ascii="Times New Roman" w:hAnsi="Times New Roman"/>
          <w:b w:val="0"/>
          <w:color w:val="326496"/>
          <w:sz w:val="20"/>
        </w:rPr>
        <w:t>场景布局提示：分析天平在操作台左侧。称量纸在天平旁。药匙在称量纸右侧。待测样品瓶在天平右后方。</w:t>
      </w:r>
    </w:p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所需器材与初始位置：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器材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初始位置（相对关系描述）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分析天平（已校准）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台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操作台左侧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称量纸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若干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天平旁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 把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称量纸右侧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待测样品瓶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 瓶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天平右后方约 15 cm 处</w:t>
            </w:r>
          </w:p>
        </w:tc>
      </w:tr>
    </w:tbl>
    <w:p/>
    <w:p>
      <w:pPr>
        <w:spacing w:after="120" w:before="120" w:line="276" w:lineRule="auto"/>
      </w:pPr>
      <w:r>
        <w:rPr>
          <w:rFonts w:ascii="Times New Roman" w:hAnsi="Times New Roman"/>
          <w:b/>
          <w:sz w:val="20"/>
        </w:rPr>
        <w:t>机械臂操作序列：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动作描述</w:t>
            </w:r>
          </w:p>
        </w:tc>
        <w:tc>
          <w:tcPr>
            <w:tcW w:type="dxa" w:w="32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操作提示</w:t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取称量纸置于天平托盘，按下归零键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打开待测样品瓶，用药匙取样品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将药匙中样品逐量轻抖到称量纸上，直至达到目标质量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药匙不触碰天平罩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盖紧样品瓶归位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天平数据接口自动记录质量读数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RS-232/USB，感知子系统无需视觉识别数字显示</w:t>
            </w:r>
          </w:p>
        </w:tc>
      </w:tr>
      <w:tr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取下称量纸，折叠后将样品转移至目标容器</w:t>
            </w:r>
          </w:p>
        </w:tc>
        <w:tc>
          <w:tcPr>
            <w:tcW w:type="dxa" w:w="32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丢弃称量纸至废液区</w:t>
            </w:r>
          </w:p>
        </w:tc>
        <w:tc>
          <w:tcPr>
            <w:tcW w:type="dxa" w:w="32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 w:val="0"/>
          <w:color w:val="963232"/>
          <w:sz w:val="18"/>
        </w:rPr>
        <w:t>说明：单动作。更多时候嵌入 A2/A3 配液步骤中。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7. 动作总览与覆盖验证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动作名称</w:t>
            </w:r>
          </w:p>
        </w:tc>
        <w:tc>
          <w:tcPr>
            <w:tcW w:type="dxa" w:w="19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频次</w:t>
            </w:r>
          </w:p>
        </w:tc>
        <w:tc>
          <w:tcPr>
            <w:tcW w:type="dxa" w:w="19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949"/>
            <w:shd w:fill="1F4E7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A1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折光率测量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43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仪器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A2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旋光仪测量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仪器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复合宏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A3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电导率测量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仪器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复合宏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B1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酒精灯加热（固体样品）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~30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热操作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B2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酒精灯加热（液体样品/沸点测定）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~82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热操作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B3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水浴加热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热操作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B4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冰浴/冷却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热操作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B5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熔点测定（毛细管法）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25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热操作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C1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焰色反应（铂丝蘸取固体样品）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55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焰色燃烧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C2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焰色反应（隔钴玻璃观察）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焰色燃烧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C3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燃烧试验（固体样品）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~7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焰色燃烧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C4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燃烧试验（液体样品）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~6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焰色燃烧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D2-S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固体样品水溶性测试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~60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D2-L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液体样品水溶性测试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~42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D3-S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酸性试剂滴加反应（固体样品）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~65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D3-L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酸性试剂滴加反应（液体样品）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~51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D4-S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碱性试剂滴加反应（固体样品）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~50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D4-L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碱性试剂滴加反应（液体样品）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~42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D5-S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沉淀检测试剂滴加反应（固体样品）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~65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D5-L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沉淀检测试剂滴加反应（液体样品）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~52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D6-S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氧化还原试剂滴加反应（固体样品）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~70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D6-L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氧化还原试剂滴加反应（液体样品）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~58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D7-S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有机定性试剂滴加反应（固体样品）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~75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D7-L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有机定性试剂滴加反应（液体样品）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~60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D8-S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络合/显色试剂滴加反应（固体样品）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~50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D8-L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络合/显色试剂滴加反应（液体样品）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~41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D9-S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气体检测/指示剂滴加反应（固体样品）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~26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D9-L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气体检测/指示剂滴加反应（液体样品）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~23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D10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固体试剂添加反应（液体样品）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D11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试纸气体检测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D12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试纸气体检测（另一类型试纸）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D13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多步试剂连续滴加反应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复合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D14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同管多试剂串联滴加（VirtualTube）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跨轮次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链式宏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D15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酸碱滴定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双臂协同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D16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蒸馏分离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湿化学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低优先级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E1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pH 试纸检测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86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物理检测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E2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磁性检测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物理检测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E3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密度测定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物理检测</w:t>
            </w:r>
          </w:p>
        </w:tc>
        <w:tc>
          <w:tcPr>
            <w:tcW w:type="dxa" w:w="1949"/>
            <w:shd w:fill="FFFFFF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  <w:tr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E4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称量（独立操作）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物理检测</w:t>
            </w:r>
          </w:p>
        </w:tc>
        <w:tc>
          <w:tcPr>
            <w:tcW w:type="dxa" w:w="1949"/>
            <w:shd w:fill="F2F7FB"/>
          </w:tcPr>
          <w:p>
            <w:r/>
            <w:r>
              <w:rPr>
                <w:rFonts w:ascii="Times New Roman" w:hAnsi="Times New Roman"/>
                <w:sz w:val="18"/>
              </w:rPr>
              <w:t>单动作</w:t>
            </w:r>
          </w:p>
        </w:tc>
      </w:tr>
    </w:tbl>
    <w:p/>
    <w:p>
      <w:pPr>
        <w:spacing w:after="120" w:before="0" w:line="276" w:lineRule="auto"/>
      </w:pPr>
      <w:r>
        <w:rPr>
          <w:rFonts w:ascii="Times New Roman" w:hAnsi="Times New Roman"/>
          <w:b/>
          <w:sz w:val="20"/>
        </w:rPr>
        <w:t>合计：39 个独立动作，覆盖全部 1,421 次有效工具调用，覆盖率 100%。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