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68C88D" w14:textId="4B778E46" w:rsidR="001544E9" w:rsidRPr="00483A82" w:rsidRDefault="00C50B91" w:rsidP="00483A82">
      <w:pPr>
        <w:spacing w:before="240" w:after="0" w:line="276" w:lineRule="auto"/>
        <w:ind w:left="-567" w:right="-563"/>
        <w:rPr>
          <w:rFonts w:cstheme="minorHAnsi"/>
          <w:b/>
          <w:bCs/>
          <w:sz w:val="36"/>
          <w:szCs w:val="36"/>
        </w:rPr>
      </w:pPr>
      <w:bookmarkStart w:id="0" w:name="_Hlk227613393"/>
      <w:r w:rsidRPr="00483A82">
        <w:rPr>
          <w:rFonts w:cstheme="minorHAnsi"/>
          <w:b/>
          <w:bCs/>
          <w:sz w:val="36"/>
          <w:szCs w:val="36"/>
        </w:rPr>
        <w:t>Task 4</w:t>
      </w:r>
    </w:p>
    <w:p w14:paraId="28170FFA" w14:textId="49D5D8E6" w:rsidR="00C50B91" w:rsidRPr="00483A82" w:rsidRDefault="00C50B91" w:rsidP="00483A82">
      <w:pPr>
        <w:spacing w:before="240" w:after="0" w:line="276" w:lineRule="auto"/>
        <w:ind w:left="-567" w:right="-563"/>
        <w:rPr>
          <w:rFonts w:cstheme="minorHAnsi"/>
          <w:b/>
          <w:bCs/>
          <w:sz w:val="28"/>
          <w:szCs w:val="28"/>
        </w:rPr>
      </w:pPr>
      <w:r w:rsidRPr="00483A82">
        <w:rPr>
          <w:rFonts w:cstheme="minorHAnsi"/>
          <w:b/>
          <w:bCs/>
          <w:sz w:val="28"/>
          <w:szCs w:val="28"/>
        </w:rPr>
        <w:t>1. How can one restrict access to certain columns of a database table?</w:t>
      </w:r>
    </w:p>
    <w:p w14:paraId="24DFC30D" w14:textId="2BEEC6FF" w:rsidR="00C50B91" w:rsidRPr="00483A82" w:rsidRDefault="00C50B91" w:rsidP="00483A82">
      <w:pPr>
        <w:spacing w:before="240" w:after="0" w:line="276" w:lineRule="auto"/>
        <w:ind w:left="-567" w:right="-563"/>
        <w:rPr>
          <w:rFonts w:cstheme="minorHAnsi"/>
          <w:sz w:val="24"/>
          <w:szCs w:val="24"/>
        </w:rPr>
      </w:pPr>
      <w:r w:rsidRPr="00483A82">
        <w:rPr>
          <w:rFonts w:cstheme="minorHAnsi"/>
          <w:sz w:val="24"/>
          <w:szCs w:val="24"/>
        </w:rPr>
        <w:t>From my understanding, access to specific columns in a table can be restricted by using column-level privileges in SQL. Instead of giving permission to the entire table, PostgreSQL allows us to grant access only to selected columns using the GRANT statement.</w:t>
      </w:r>
    </w:p>
    <w:p w14:paraId="09F8FA54" w14:textId="0254FD81" w:rsidR="00C50B91" w:rsidRPr="00483A82" w:rsidRDefault="00C50B91" w:rsidP="00483A82">
      <w:pPr>
        <w:spacing w:before="240" w:after="0" w:line="276" w:lineRule="auto"/>
        <w:ind w:left="-567" w:right="-563"/>
        <w:rPr>
          <w:rFonts w:cstheme="minorHAnsi"/>
          <w:sz w:val="24"/>
          <w:szCs w:val="24"/>
        </w:rPr>
      </w:pPr>
      <w:r w:rsidRPr="00483A82">
        <w:rPr>
          <w:rFonts w:cstheme="minorHAnsi"/>
          <w:sz w:val="24"/>
          <w:szCs w:val="24"/>
        </w:rPr>
        <w:t>For example, a user might be allowed to see general information like names, but not sensitive data such as payment details. This helps improve data security by limiting what each user can access.</w:t>
      </w:r>
    </w:p>
    <w:p w14:paraId="118E01AD" w14:textId="56FAA377" w:rsidR="00C50B91" w:rsidRPr="00483A82" w:rsidRDefault="00C50B91" w:rsidP="00483A82">
      <w:pPr>
        <w:spacing w:before="240" w:after="0" w:line="276" w:lineRule="auto"/>
        <w:ind w:left="-567" w:right="-563"/>
        <w:rPr>
          <w:rFonts w:cstheme="minorHAnsi"/>
          <w:sz w:val="24"/>
          <w:szCs w:val="24"/>
        </w:rPr>
      </w:pPr>
      <w:r w:rsidRPr="00483A82">
        <w:rPr>
          <w:rFonts w:cstheme="minorHAnsi"/>
          <w:sz w:val="24"/>
          <w:szCs w:val="24"/>
        </w:rPr>
        <w:t>Example:</w:t>
      </w:r>
    </w:p>
    <w:p w14:paraId="685DF31B" w14:textId="607E1353" w:rsidR="00C50B91" w:rsidRPr="00483A82" w:rsidRDefault="002975B3" w:rsidP="00483A82">
      <w:pPr>
        <w:spacing w:before="240" w:after="0" w:line="276" w:lineRule="auto"/>
        <w:ind w:left="-567" w:right="-563"/>
        <w:rPr>
          <w:rFonts w:cstheme="minorHAnsi"/>
          <w:sz w:val="24"/>
          <w:szCs w:val="24"/>
        </w:rPr>
      </w:pPr>
      <w:r w:rsidRPr="00483A82">
        <w:rPr>
          <w:rFonts w:cstheme="minorHAnsi"/>
          <w:sz w:val="24"/>
          <w:szCs w:val="24"/>
        </w:rPr>
        <w:drawing>
          <wp:inline distT="0" distB="0" distL="0" distR="0" wp14:anchorId="5FB82F31" wp14:editId="79C3A4AD">
            <wp:extent cx="3100754" cy="624959"/>
            <wp:effectExtent l="0" t="0" r="444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118614" cy="628559"/>
                    </a:xfrm>
                    <a:prstGeom prst="rect">
                      <a:avLst/>
                    </a:prstGeom>
                  </pic:spPr>
                </pic:pic>
              </a:graphicData>
            </a:graphic>
          </wp:inline>
        </w:drawing>
      </w:r>
    </w:p>
    <w:p w14:paraId="5C4C1C99" w14:textId="6EF20C5F" w:rsidR="002975B3" w:rsidRPr="00483A82" w:rsidRDefault="00C50B91" w:rsidP="00483A82">
      <w:pPr>
        <w:spacing w:before="240" w:after="0" w:line="276" w:lineRule="auto"/>
        <w:ind w:left="-567" w:right="-563"/>
        <w:rPr>
          <w:rFonts w:cstheme="minorHAnsi"/>
          <w:sz w:val="24"/>
          <w:szCs w:val="24"/>
        </w:rPr>
      </w:pPr>
      <w:r w:rsidRPr="00483A82">
        <w:rPr>
          <w:rFonts w:cstheme="minorHAnsi"/>
          <w:sz w:val="24"/>
          <w:szCs w:val="24"/>
        </w:rPr>
        <w:t xml:space="preserve">With this query, </w:t>
      </w:r>
      <w:r w:rsidRPr="00483A82">
        <w:rPr>
          <w:rFonts w:cstheme="minorHAnsi"/>
          <w:sz w:val="24"/>
          <w:szCs w:val="24"/>
        </w:rPr>
        <w:t xml:space="preserve">the </w:t>
      </w:r>
      <w:proofErr w:type="spellStart"/>
      <w:r w:rsidRPr="00483A82">
        <w:rPr>
          <w:rFonts w:cstheme="minorHAnsi"/>
          <w:b/>
          <w:bCs/>
          <w:sz w:val="24"/>
          <w:szCs w:val="24"/>
        </w:rPr>
        <w:t>rentaluser</w:t>
      </w:r>
      <w:proofErr w:type="spellEnd"/>
      <w:r w:rsidRPr="00483A82">
        <w:rPr>
          <w:rFonts w:cstheme="minorHAnsi"/>
          <w:sz w:val="24"/>
          <w:szCs w:val="24"/>
        </w:rPr>
        <w:t xml:space="preserve"> can only view the </w:t>
      </w:r>
      <w:r w:rsidR="002975B3" w:rsidRPr="00483A82">
        <w:rPr>
          <w:rFonts w:cstheme="minorHAnsi"/>
          <w:sz w:val="24"/>
          <w:szCs w:val="24"/>
        </w:rPr>
        <w:t>title</w:t>
      </w:r>
      <w:r w:rsidRPr="00483A82">
        <w:rPr>
          <w:rFonts w:cstheme="minorHAnsi"/>
          <w:sz w:val="24"/>
          <w:szCs w:val="24"/>
        </w:rPr>
        <w:t xml:space="preserve"> </w:t>
      </w:r>
      <w:r w:rsidRPr="00483A82">
        <w:rPr>
          <w:rFonts w:cstheme="minorHAnsi"/>
          <w:sz w:val="24"/>
          <w:szCs w:val="24"/>
        </w:rPr>
        <w:t xml:space="preserve">and </w:t>
      </w:r>
      <w:proofErr w:type="spellStart"/>
      <w:r w:rsidR="002975B3" w:rsidRPr="00483A82">
        <w:rPr>
          <w:rFonts w:cstheme="minorHAnsi"/>
          <w:sz w:val="24"/>
          <w:szCs w:val="24"/>
        </w:rPr>
        <w:t>release_year</w:t>
      </w:r>
      <w:proofErr w:type="spellEnd"/>
      <w:r w:rsidRPr="00483A82">
        <w:rPr>
          <w:rFonts w:cstheme="minorHAnsi"/>
          <w:sz w:val="24"/>
          <w:szCs w:val="24"/>
        </w:rPr>
        <w:t xml:space="preserve"> </w:t>
      </w:r>
      <w:r w:rsidRPr="00483A82">
        <w:rPr>
          <w:rFonts w:cstheme="minorHAnsi"/>
          <w:sz w:val="24"/>
          <w:szCs w:val="24"/>
        </w:rPr>
        <w:t xml:space="preserve">columns from the </w:t>
      </w:r>
      <w:r w:rsidR="002975B3" w:rsidRPr="00483A82">
        <w:rPr>
          <w:rFonts w:cstheme="minorHAnsi"/>
          <w:sz w:val="24"/>
          <w:szCs w:val="24"/>
        </w:rPr>
        <w:t>film table</w:t>
      </w:r>
      <w:r w:rsidRPr="00483A82">
        <w:rPr>
          <w:rFonts w:cstheme="minorHAnsi"/>
          <w:sz w:val="24"/>
          <w:szCs w:val="24"/>
        </w:rPr>
        <w:t xml:space="preserve">, but not other columns like </w:t>
      </w:r>
      <w:proofErr w:type="spellStart"/>
      <w:r w:rsidR="002975B3" w:rsidRPr="00483A82">
        <w:rPr>
          <w:rFonts w:cstheme="minorHAnsi"/>
          <w:sz w:val="24"/>
          <w:szCs w:val="24"/>
        </w:rPr>
        <w:t>language_id</w:t>
      </w:r>
      <w:proofErr w:type="spellEnd"/>
      <w:r w:rsidRPr="00483A82">
        <w:rPr>
          <w:rFonts w:cstheme="minorHAnsi"/>
          <w:sz w:val="24"/>
          <w:szCs w:val="24"/>
        </w:rPr>
        <w:t xml:space="preserve"> </w:t>
      </w:r>
      <w:r w:rsidRPr="00483A82">
        <w:rPr>
          <w:rFonts w:cstheme="minorHAnsi"/>
          <w:sz w:val="24"/>
          <w:szCs w:val="24"/>
        </w:rPr>
        <w:t>or</w:t>
      </w:r>
      <w:r w:rsidRPr="00483A82">
        <w:rPr>
          <w:rFonts w:cstheme="minorHAnsi"/>
          <w:sz w:val="24"/>
          <w:szCs w:val="24"/>
        </w:rPr>
        <w:t xml:space="preserve"> </w:t>
      </w:r>
      <w:proofErr w:type="spellStart"/>
      <w:r w:rsidR="002975B3" w:rsidRPr="00483A82">
        <w:rPr>
          <w:rFonts w:cstheme="minorHAnsi"/>
          <w:sz w:val="24"/>
          <w:szCs w:val="24"/>
        </w:rPr>
        <w:t>rental_rate</w:t>
      </w:r>
      <w:proofErr w:type="spellEnd"/>
      <w:r w:rsidR="002975B3" w:rsidRPr="00483A82">
        <w:rPr>
          <w:rFonts w:cstheme="minorHAnsi"/>
          <w:sz w:val="24"/>
          <w:szCs w:val="24"/>
        </w:rPr>
        <w:t xml:space="preserve"> and others</w:t>
      </w:r>
      <w:r w:rsidRPr="00483A82">
        <w:rPr>
          <w:rFonts w:cstheme="minorHAnsi"/>
          <w:sz w:val="24"/>
          <w:szCs w:val="24"/>
        </w:rPr>
        <w:t>.</w:t>
      </w:r>
    </w:p>
    <w:p w14:paraId="7EF92023" w14:textId="240D91F9" w:rsidR="002975B3" w:rsidRPr="00483A82" w:rsidRDefault="002975B3" w:rsidP="00483A82">
      <w:pPr>
        <w:spacing w:before="240" w:after="0" w:line="276" w:lineRule="auto"/>
        <w:ind w:left="-567" w:right="-563"/>
        <w:rPr>
          <w:rFonts w:cstheme="minorHAnsi"/>
          <w:sz w:val="24"/>
          <w:szCs w:val="24"/>
        </w:rPr>
      </w:pPr>
      <w:r w:rsidRPr="00483A82">
        <w:rPr>
          <w:rFonts w:cstheme="minorHAnsi"/>
          <w:sz w:val="24"/>
          <w:szCs w:val="24"/>
        </w:rPr>
        <w:drawing>
          <wp:anchor distT="0" distB="0" distL="114300" distR="114300" simplePos="0" relativeHeight="251658240" behindDoc="0" locked="0" layoutInCell="1" allowOverlap="1" wp14:anchorId="62DC3DE4" wp14:editId="5511AC55">
            <wp:simplePos x="0" y="0"/>
            <wp:positionH relativeFrom="column">
              <wp:posOffset>-358140</wp:posOffset>
            </wp:positionH>
            <wp:positionV relativeFrom="paragraph">
              <wp:posOffset>2540</wp:posOffset>
            </wp:positionV>
            <wp:extent cx="2343150" cy="250190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2343150" cy="2501900"/>
                    </a:xfrm>
                    <a:prstGeom prst="rect">
                      <a:avLst/>
                    </a:prstGeom>
                  </pic:spPr>
                </pic:pic>
              </a:graphicData>
            </a:graphic>
            <wp14:sizeRelH relativeFrom="margin">
              <wp14:pctWidth>0</wp14:pctWidth>
            </wp14:sizeRelH>
            <wp14:sizeRelV relativeFrom="margin">
              <wp14:pctHeight>0</wp14:pctHeight>
            </wp14:sizeRelV>
          </wp:anchor>
        </w:drawing>
      </w:r>
    </w:p>
    <w:p w14:paraId="35C22C3A" w14:textId="0508E17D" w:rsidR="002975B3" w:rsidRPr="00483A82" w:rsidRDefault="002975B3" w:rsidP="00483A82">
      <w:pPr>
        <w:spacing w:before="240" w:after="0" w:line="276" w:lineRule="auto"/>
        <w:ind w:left="-567" w:right="-563"/>
        <w:rPr>
          <w:rFonts w:cstheme="minorHAnsi"/>
          <w:sz w:val="24"/>
          <w:szCs w:val="24"/>
        </w:rPr>
      </w:pPr>
    </w:p>
    <w:p w14:paraId="071024CA" w14:textId="449A01F3" w:rsidR="002975B3" w:rsidRPr="00483A82" w:rsidRDefault="002975B3" w:rsidP="00483A82">
      <w:pPr>
        <w:spacing w:before="240" w:after="0" w:line="276" w:lineRule="auto"/>
        <w:ind w:left="-567" w:right="-563"/>
        <w:rPr>
          <w:rFonts w:cstheme="minorHAnsi"/>
          <w:sz w:val="24"/>
          <w:szCs w:val="24"/>
        </w:rPr>
      </w:pPr>
      <w:r w:rsidRPr="00483A82">
        <w:rPr>
          <w:rFonts w:cstheme="minorHAnsi"/>
          <w:sz w:val="24"/>
          <w:szCs w:val="24"/>
        </w:rPr>
        <w:drawing>
          <wp:inline distT="0" distB="0" distL="0" distR="0" wp14:anchorId="1170F6E5" wp14:editId="35BC66A4">
            <wp:extent cx="3341970" cy="161778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341970" cy="1617785"/>
                    </a:xfrm>
                    <a:prstGeom prst="rect">
                      <a:avLst/>
                    </a:prstGeom>
                  </pic:spPr>
                </pic:pic>
              </a:graphicData>
            </a:graphic>
          </wp:inline>
        </w:drawing>
      </w:r>
    </w:p>
    <w:p w14:paraId="3063A61B" w14:textId="17BA64F1" w:rsidR="00C50B91" w:rsidRPr="00483A82" w:rsidRDefault="002975B3" w:rsidP="00483A82">
      <w:pPr>
        <w:spacing w:before="240" w:after="0" w:line="276" w:lineRule="auto"/>
        <w:ind w:left="-567" w:right="-563"/>
        <w:rPr>
          <w:rFonts w:cstheme="minorHAnsi"/>
          <w:sz w:val="24"/>
          <w:szCs w:val="24"/>
        </w:rPr>
      </w:pPr>
      <w:r w:rsidRPr="00483A82">
        <w:rPr>
          <w:rFonts w:cstheme="minorHAnsi"/>
          <w:sz w:val="24"/>
          <w:szCs w:val="24"/>
        </w:rPr>
        <w:t xml:space="preserve">We see that the data on title and </w:t>
      </w:r>
      <w:proofErr w:type="spellStart"/>
      <w:r w:rsidRPr="00483A82">
        <w:rPr>
          <w:rFonts w:cstheme="minorHAnsi"/>
          <w:sz w:val="24"/>
          <w:szCs w:val="24"/>
        </w:rPr>
        <w:t>release_year</w:t>
      </w:r>
      <w:proofErr w:type="spellEnd"/>
      <w:r w:rsidRPr="00483A82">
        <w:rPr>
          <w:rFonts w:cstheme="minorHAnsi"/>
          <w:sz w:val="24"/>
          <w:szCs w:val="24"/>
        </w:rPr>
        <w:t xml:space="preserve"> is indeed returned but wen we try selecting other column as well we see that it will result in an </w:t>
      </w:r>
      <w:r w:rsidRPr="00483A82">
        <w:rPr>
          <w:rFonts w:cstheme="minorHAnsi"/>
          <w:sz w:val="24"/>
          <w:szCs w:val="24"/>
        </w:rPr>
        <w:t>error for restricted columns</w:t>
      </w:r>
      <w:r w:rsidRPr="00483A82">
        <w:rPr>
          <w:rFonts w:cstheme="minorHAnsi"/>
          <w:sz w:val="24"/>
          <w:szCs w:val="24"/>
        </w:rPr>
        <w:t>.</w:t>
      </w:r>
    </w:p>
    <w:p w14:paraId="64BF3057" w14:textId="6B83F4A2" w:rsidR="002975B3" w:rsidRPr="00483A82" w:rsidRDefault="002975B3" w:rsidP="00483A82">
      <w:pPr>
        <w:spacing w:before="240" w:after="0" w:line="276" w:lineRule="auto"/>
        <w:ind w:left="-567" w:right="-563"/>
        <w:rPr>
          <w:rFonts w:cstheme="minorHAnsi"/>
          <w:sz w:val="24"/>
          <w:szCs w:val="24"/>
        </w:rPr>
      </w:pPr>
      <w:r w:rsidRPr="00483A82">
        <w:rPr>
          <w:rFonts w:cstheme="minorHAnsi"/>
          <w:sz w:val="24"/>
          <w:szCs w:val="24"/>
        </w:rPr>
        <w:t>In a real company, for example in a customer support system, employees might only need access to customer names and IDs, but not their payment information or personal details. Column-level restriction ensures that sensitive data is protected and only accessible to authorized roles.</w:t>
      </w:r>
    </w:p>
    <w:p w14:paraId="225F8CDD" w14:textId="3C61CF6F" w:rsidR="002975B3" w:rsidRPr="00483A82" w:rsidRDefault="002975B3" w:rsidP="00483A82">
      <w:pPr>
        <w:spacing w:before="240" w:after="0" w:line="276" w:lineRule="auto"/>
        <w:ind w:left="-567" w:right="-563"/>
        <w:rPr>
          <w:rFonts w:cstheme="minorHAnsi"/>
          <w:sz w:val="24"/>
          <w:szCs w:val="24"/>
        </w:rPr>
      </w:pPr>
      <w:r w:rsidRPr="00483A82">
        <w:rPr>
          <w:rFonts w:cstheme="minorHAnsi"/>
          <w:sz w:val="24"/>
          <w:szCs w:val="24"/>
        </w:rPr>
        <w:t>While working on the tasks, I realized that giving full table access is often unnecessary and even risky. By restricting access at the column level, the database becomes more secure and better organized. This approach follows the principle of giving users only the permissions they actually need.</w:t>
      </w:r>
    </w:p>
    <w:p w14:paraId="126ADEFB" w14:textId="77777777" w:rsidR="001544E9" w:rsidRPr="00483A82" w:rsidRDefault="001544E9" w:rsidP="00483A82">
      <w:pPr>
        <w:spacing w:before="240" w:after="0" w:line="276" w:lineRule="auto"/>
        <w:ind w:left="-567" w:right="-563"/>
        <w:rPr>
          <w:rFonts w:cstheme="minorHAnsi"/>
          <w:sz w:val="24"/>
          <w:szCs w:val="24"/>
        </w:rPr>
      </w:pPr>
    </w:p>
    <w:p w14:paraId="545B8243" w14:textId="0176D2F6" w:rsidR="002975B3" w:rsidRPr="00483A82" w:rsidRDefault="002975B3" w:rsidP="00483A82">
      <w:pPr>
        <w:spacing w:before="240" w:after="0" w:line="276" w:lineRule="auto"/>
        <w:ind w:left="-567" w:right="-563"/>
        <w:rPr>
          <w:rFonts w:cstheme="minorHAnsi"/>
          <w:b/>
          <w:bCs/>
          <w:sz w:val="28"/>
          <w:szCs w:val="28"/>
        </w:rPr>
      </w:pPr>
      <w:r w:rsidRPr="00483A82">
        <w:rPr>
          <w:rFonts w:cstheme="minorHAnsi"/>
          <w:b/>
          <w:bCs/>
          <w:sz w:val="28"/>
          <w:szCs w:val="28"/>
        </w:rPr>
        <w:lastRenderedPageBreak/>
        <w:t xml:space="preserve">2. </w:t>
      </w:r>
      <w:r w:rsidRPr="00483A82">
        <w:rPr>
          <w:rFonts w:cstheme="minorHAnsi"/>
          <w:b/>
          <w:bCs/>
          <w:sz w:val="28"/>
          <w:szCs w:val="28"/>
        </w:rPr>
        <w:t>What is the difference between user identification and user authentication?</w:t>
      </w:r>
    </w:p>
    <w:p w14:paraId="2C263D3E" w14:textId="19128EEE" w:rsidR="002975B3" w:rsidRPr="00483A82" w:rsidRDefault="002975B3" w:rsidP="00483A82">
      <w:pPr>
        <w:spacing w:before="240" w:after="0" w:line="276" w:lineRule="auto"/>
        <w:ind w:left="-567" w:right="-563"/>
        <w:rPr>
          <w:rFonts w:cstheme="minorHAnsi"/>
          <w:sz w:val="24"/>
          <w:szCs w:val="24"/>
        </w:rPr>
      </w:pPr>
      <w:r w:rsidRPr="00483A82">
        <w:rPr>
          <w:rFonts w:cstheme="minorHAnsi"/>
          <w:sz w:val="24"/>
          <w:szCs w:val="24"/>
        </w:rPr>
        <w:t>Identification is the process of declaring who the user is. In PostgreSQL, this happens when a user provides a username while attempting to connect to the database. At this stage, the system only knows the claimed identity, but it does not yet verify it.</w:t>
      </w:r>
    </w:p>
    <w:p w14:paraId="64038A96" w14:textId="559C71D1" w:rsidR="002975B3" w:rsidRPr="00483A82" w:rsidRDefault="002975B3" w:rsidP="00483A82">
      <w:pPr>
        <w:spacing w:before="240" w:after="0" w:line="276" w:lineRule="auto"/>
        <w:ind w:left="-567" w:right="-563"/>
        <w:rPr>
          <w:rFonts w:cstheme="minorHAnsi"/>
          <w:sz w:val="24"/>
          <w:szCs w:val="24"/>
        </w:rPr>
      </w:pPr>
      <w:r w:rsidRPr="00483A82">
        <w:rPr>
          <w:rFonts w:cstheme="minorHAnsi"/>
          <w:sz w:val="24"/>
          <w:szCs w:val="24"/>
        </w:rPr>
        <w:t>Authentication, on the other hand, is the process of verifying that the user is actually who they claim to be. This is typically done by checking credentials such as a password. Only after successful authentication does PostgreSQL allow the user to access the database.</w:t>
      </w:r>
    </w:p>
    <w:p w14:paraId="6DC75589" w14:textId="2108D6B0" w:rsidR="009D5A1D" w:rsidRPr="00483A82" w:rsidRDefault="009D5A1D" w:rsidP="00483A82">
      <w:pPr>
        <w:spacing w:before="240" w:after="0" w:line="276" w:lineRule="auto"/>
        <w:ind w:left="-567" w:right="-563"/>
        <w:rPr>
          <w:rFonts w:cstheme="minorHAnsi"/>
          <w:sz w:val="24"/>
          <w:szCs w:val="24"/>
        </w:rPr>
      </w:pPr>
      <w:r w:rsidRPr="00483A82">
        <w:rPr>
          <w:rFonts w:cstheme="minorHAnsi"/>
          <w:sz w:val="24"/>
          <w:szCs w:val="24"/>
        </w:rPr>
        <w:t>When logging into an online banking system, entering your username is the identification step. Entering the correct password (or a code sent to your phone) is the authentication step. Even if someone knows your username, they cannot access your account without successfully authenticating.</w:t>
      </w:r>
    </w:p>
    <w:p w14:paraId="749DE64D" w14:textId="77777777" w:rsidR="009D5A1D" w:rsidRPr="00483A82" w:rsidRDefault="009D5A1D" w:rsidP="00483A82">
      <w:pPr>
        <w:spacing w:before="240" w:after="0" w:line="276" w:lineRule="auto"/>
        <w:ind w:left="-567" w:right="-563"/>
        <w:rPr>
          <w:rFonts w:cstheme="minorHAnsi"/>
          <w:sz w:val="24"/>
          <w:szCs w:val="24"/>
        </w:rPr>
      </w:pPr>
      <w:r w:rsidRPr="00483A82">
        <w:rPr>
          <w:rFonts w:cstheme="minorHAnsi"/>
          <w:color w:val="C00000"/>
          <w:sz w:val="24"/>
          <w:szCs w:val="24"/>
        </w:rPr>
        <w:t xml:space="preserve">CREATE ROLE </w:t>
      </w:r>
      <w:proofErr w:type="spellStart"/>
      <w:r w:rsidRPr="00483A82">
        <w:rPr>
          <w:rFonts w:cstheme="minorHAnsi"/>
          <w:sz w:val="24"/>
          <w:szCs w:val="24"/>
        </w:rPr>
        <w:t>rentaluser</w:t>
      </w:r>
      <w:proofErr w:type="spellEnd"/>
    </w:p>
    <w:p w14:paraId="68990092" w14:textId="77777777" w:rsidR="009D5A1D" w:rsidRPr="00483A82" w:rsidRDefault="009D5A1D" w:rsidP="00483A82">
      <w:pPr>
        <w:spacing w:before="240" w:after="0" w:line="276" w:lineRule="auto"/>
        <w:ind w:left="-567" w:right="-563"/>
        <w:rPr>
          <w:rFonts w:cstheme="minorHAnsi"/>
          <w:sz w:val="24"/>
          <w:szCs w:val="24"/>
        </w:rPr>
      </w:pPr>
      <w:r w:rsidRPr="00483A82">
        <w:rPr>
          <w:rFonts w:cstheme="minorHAnsi"/>
          <w:color w:val="C00000"/>
          <w:sz w:val="24"/>
          <w:szCs w:val="24"/>
        </w:rPr>
        <w:t xml:space="preserve">WITH </w:t>
      </w:r>
      <w:r w:rsidRPr="00483A82">
        <w:rPr>
          <w:rFonts w:cstheme="minorHAnsi"/>
          <w:sz w:val="24"/>
          <w:szCs w:val="24"/>
        </w:rPr>
        <w:t>LOGIN</w:t>
      </w:r>
    </w:p>
    <w:p w14:paraId="6B20EB1D" w14:textId="6DC6D85C" w:rsidR="009D5A1D" w:rsidRPr="00483A82" w:rsidRDefault="009D5A1D" w:rsidP="00483A82">
      <w:pPr>
        <w:spacing w:before="240" w:after="0" w:line="276" w:lineRule="auto"/>
        <w:ind w:left="-567" w:right="-563"/>
        <w:rPr>
          <w:rFonts w:cstheme="minorHAnsi"/>
          <w:sz w:val="24"/>
          <w:szCs w:val="24"/>
        </w:rPr>
      </w:pPr>
      <w:r w:rsidRPr="00483A82">
        <w:rPr>
          <w:rFonts w:cstheme="minorHAnsi"/>
          <w:color w:val="C00000"/>
          <w:sz w:val="24"/>
          <w:szCs w:val="24"/>
        </w:rPr>
        <w:t xml:space="preserve">PASSWORD </w:t>
      </w:r>
      <w:r w:rsidRPr="00483A82">
        <w:rPr>
          <w:rFonts w:cstheme="minorHAnsi"/>
          <w:sz w:val="24"/>
          <w:szCs w:val="24"/>
        </w:rPr>
        <w:t>'</w:t>
      </w:r>
      <w:proofErr w:type="spellStart"/>
      <w:r w:rsidRPr="00483A82">
        <w:rPr>
          <w:rFonts w:cstheme="minorHAnsi"/>
          <w:sz w:val="24"/>
          <w:szCs w:val="24"/>
        </w:rPr>
        <w:t>rentalpassword</w:t>
      </w:r>
      <w:proofErr w:type="spellEnd"/>
      <w:r w:rsidRPr="00483A82">
        <w:rPr>
          <w:rFonts w:cstheme="minorHAnsi"/>
          <w:sz w:val="24"/>
          <w:szCs w:val="24"/>
        </w:rPr>
        <w:t>';</w:t>
      </w:r>
    </w:p>
    <w:p w14:paraId="0067344B" w14:textId="79A21A3C" w:rsidR="009D5A1D" w:rsidRPr="00483A82" w:rsidRDefault="009D5A1D" w:rsidP="00483A82">
      <w:pPr>
        <w:spacing w:before="240" w:after="0" w:line="276" w:lineRule="auto"/>
        <w:ind w:left="-567" w:right="-563"/>
        <w:rPr>
          <w:rFonts w:cstheme="minorHAnsi"/>
          <w:sz w:val="24"/>
          <w:szCs w:val="24"/>
        </w:rPr>
      </w:pPr>
      <w:proofErr w:type="spellStart"/>
      <w:r w:rsidRPr="00483A82">
        <w:rPr>
          <w:rFonts w:cstheme="minorHAnsi"/>
          <w:sz w:val="24"/>
          <w:szCs w:val="24"/>
        </w:rPr>
        <w:t>rentaluser</w:t>
      </w:r>
      <w:proofErr w:type="spellEnd"/>
      <w:r w:rsidRPr="00483A82">
        <w:rPr>
          <w:rFonts w:cstheme="minorHAnsi"/>
          <w:sz w:val="24"/>
          <w:szCs w:val="24"/>
        </w:rPr>
        <w:t xml:space="preserve"> </w:t>
      </w:r>
      <w:r w:rsidRPr="00483A82">
        <w:rPr>
          <w:rFonts w:cstheme="minorHAnsi"/>
          <w:sz w:val="24"/>
          <w:szCs w:val="24"/>
        </w:rPr>
        <w:t>is</w:t>
      </w:r>
      <w:r w:rsidRPr="00483A82">
        <w:rPr>
          <w:rFonts w:cstheme="minorHAnsi"/>
          <w:sz w:val="24"/>
          <w:szCs w:val="24"/>
        </w:rPr>
        <w:t xml:space="preserve"> identification (the username)</w:t>
      </w:r>
      <w:r w:rsidRPr="00483A82">
        <w:rPr>
          <w:rFonts w:cstheme="minorHAnsi"/>
          <w:sz w:val="24"/>
          <w:szCs w:val="24"/>
        </w:rPr>
        <w:t xml:space="preserve"> and </w:t>
      </w:r>
      <w:r w:rsidRPr="00483A82">
        <w:rPr>
          <w:rFonts w:cstheme="minorHAnsi"/>
          <w:sz w:val="24"/>
          <w:szCs w:val="24"/>
        </w:rPr>
        <w:t>'</w:t>
      </w:r>
      <w:proofErr w:type="spellStart"/>
      <w:r w:rsidRPr="00483A82">
        <w:rPr>
          <w:rFonts w:cstheme="minorHAnsi"/>
          <w:sz w:val="24"/>
          <w:szCs w:val="24"/>
        </w:rPr>
        <w:t>rentalpassword</w:t>
      </w:r>
      <w:proofErr w:type="spellEnd"/>
      <w:r w:rsidRPr="00483A82">
        <w:rPr>
          <w:rFonts w:cstheme="minorHAnsi"/>
          <w:sz w:val="24"/>
          <w:szCs w:val="24"/>
        </w:rPr>
        <w:t xml:space="preserve">' </w:t>
      </w:r>
      <w:r w:rsidRPr="00483A82">
        <w:rPr>
          <w:rFonts w:cstheme="minorHAnsi"/>
          <w:sz w:val="24"/>
          <w:szCs w:val="24"/>
        </w:rPr>
        <w:t>is</w:t>
      </w:r>
      <w:r w:rsidRPr="00483A82">
        <w:rPr>
          <w:rFonts w:cstheme="minorHAnsi"/>
          <w:sz w:val="24"/>
          <w:szCs w:val="24"/>
        </w:rPr>
        <w:t xml:space="preserve"> used for authentication</w:t>
      </w:r>
      <w:r w:rsidRPr="00483A82">
        <w:rPr>
          <w:rFonts w:cstheme="minorHAnsi"/>
          <w:sz w:val="24"/>
          <w:szCs w:val="24"/>
        </w:rPr>
        <w:t>, especially in PostgreSQL which requires users to authenticate using a password.</w:t>
      </w:r>
    </w:p>
    <w:p w14:paraId="1A234037" w14:textId="77777777" w:rsidR="009D5A1D" w:rsidRPr="00483A82" w:rsidRDefault="009D5A1D" w:rsidP="00483A82">
      <w:pPr>
        <w:spacing w:after="0" w:line="276" w:lineRule="auto"/>
        <w:ind w:left="-567" w:right="-563"/>
        <w:rPr>
          <w:rFonts w:cstheme="minorHAnsi"/>
          <w:sz w:val="24"/>
          <w:szCs w:val="24"/>
        </w:rPr>
      </w:pPr>
    </w:p>
    <w:p w14:paraId="1F366371" w14:textId="0491A66B" w:rsidR="001544E9" w:rsidRPr="00483A82" w:rsidRDefault="009D5A1D" w:rsidP="00483A82">
      <w:pPr>
        <w:spacing w:before="240" w:after="0" w:line="276" w:lineRule="auto"/>
        <w:ind w:left="-567" w:right="-563"/>
        <w:rPr>
          <w:rFonts w:cstheme="minorHAnsi"/>
          <w:b/>
          <w:bCs/>
          <w:sz w:val="28"/>
          <w:szCs w:val="28"/>
        </w:rPr>
      </w:pPr>
      <w:r w:rsidRPr="00483A82">
        <w:rPr>
          <w:rFonts w:cstheme="minorHAnsi"/>
          <w:b/>
          <w:bCs/>
          <w:sz w:val="28"/>
          <w:szCs w:val="28"/>
        </w:rPr>
        <w:t xml:space="preserve">3. </w:t>
      </w:r>
      <w:r w:rsidRPr="00483A82">
        <w:rPr>
          <w:rFonts w:cstheme="minorHAnsi"/>
          <w:b/>
          <w:bCs/>
          <w:sz w:val="28"/>
          <w:szCs w:val="28"/>
        </w:rPr>
        <w:t>What are the recommended authentication protocols for PostgreSQL?</w:t>
      </w:r>
      <w:r w:rsidRPr="00483A82">
        <w:rPr>
          <w:rFonts w:cstheme="minorHAnsi"/>
          <w:b/>
          <w:bCs/>
          <w:sz w:val="28"/>
          <w:szCs w:val="28"/>
        </w:rPr>
        <w:t xml:space="preserve"> </w:t>
      </w:r>
    </w:p>
    <w:p w14:paraId="174317D5" w14:textId="2EEB8006" w:rsidR="00483A82" w:rsidRPr="00483A82" w:rsidRDefault="009D5A1D" w:rsidP="00483A82">
      <w:pPr>
        <w:spacing w:before="240" w:after="0" w:line="276" w:lineRule="auto"/>
        <w:ind w:left="-567" w:right="-563"/>
        <w:rPr>
          <w:rFonts w:cstheme="minorHAnsi"/>
          <w:sz w:val="24"/>
          <w:szCs w:val="24"/>
        </w:rPr>
      </w:pPr>
      <w:r w:rsidRPr="00483A82">
        <w:rPr>
          <w:rFonts w:cstheme="minorHAnsi"/>
          <w:sz w:val="24"/>
          <w:szCs w:val="24"/>
        </w:rPr>
        <w:t>PostgreSQL supports several authentication methods, but some are considered more secure and are therefore recommended in modern systems.</w:t>
      </w:r>
    </w:p>
    <w:p w14:paraId="11C8C6FB" w14:textId="558B1F99" w:rsidR="009D5A1D" w:rsidRPr="00483A82" w:rsidRDefault="009D5A1D" w:rsidP="00483A82">
      <w:pPr>
        <w:spacing w:before="240" w:after="0" w:line="276" w:lineRule="auto"/>
        <w:ind w:left="-567" w:right="-563"/>
        <w:rPr>
          <w:rFonts w:cstheme="minorHAnsi"/>
          <w:sz w:val="24"/>
          <w:szCs w:val="24"/>
        </w:rPr>
      </w:pPr>
      <w:r w:rsidRPr="00483A82">
        <w:rPr>
          <w:rFonts w:cstheme="minorHAnsi"/>
          <w:sz w:val="24"/>
          <w:szCs w:val="24"/>
        </w:rPr>
        <w:t>The most recommended authentication protocols are:</w:t>
      </w:r>
    </w:p>
    <w:p w14:paraId="5E863F2F" w14:textId="77777777" w:rsidR="009D5A1D" w:rsidRPr="00483A82" w:rsidRDefault="009D5A1D" w:rsidP="00483A82">
      <w:pPr>
        <w:pStyle w:val="ListParagraph"/>
        <w:numPr>
          <w:ilvl w:val="0"/>
          <w:numId w:val="1"/>
        </w:numPr>
        <w:spacing w:before="240" w:after="0" w:line="276" w:lineRule="auto"/>
        <w:ind w:right="-563"/>
        <w:rPr>
          <w:rFonts w:cstheme="minorHAnsi"/>
          <w:b/>
          <w:bCs/>
          <w:sz w:val="24"/>
          <w:szCs w:val="24"/>
        </w:rPr>
      </w:pPr>
      <w:r w:rsidRPr="00483A82">
        <w:rPr>
          <w:rFonts w:cstheme="minorHAnsi"/>
          <w:b/>
          <w:bCs/>
          <w:sz w:val="24"/>
          <w:szCs w:val="24"/>
        </w:rPr>
        <w:t>SCRAM-SHA-256</w:t>
      </w:r>
    </w:p>
    <w:p w14:paraId="5F32CA29" w14:textId="09614A2D" w:rsidR="009D5A1D" w:rsidRPr="00483A82" w:rsidRDefault="009D5A1D" w:rsidP="00483A82">
      <w:pPr>
        <w:pStyle w:val="ListParagraph"/>
        <w:spacing w:before="240" w:after="0" w:line="276" w:lineRule="auto"/>
        <w:ind w:left="153" w:right="-563"/>
        <w:rPr>
          <w:rFonts w:cstheme="minorHAnsi"/>
          <w:sz w:val="24"/>
          <w:szCs w:val="24"/>
        </w:rPr>
      </w:pPr>
      <w:r w:rsidRPr="00483A82">
        <w:rPr>
          <w:rFonts w:cstheme="minorHAnsi"/>
          <w:sz w:val="24"/>
          <w:szCs w:val="24"/>
        </w:rPr>
        <w:t xml:space="preserve">This is the most secure and preferred method. It uses strong hashing and protects passwords from being exposed, even if the communication is intercepted. PostgreSQL uses it by default in newer versions, making it the best </w:t>
      </w:r>
      <w:r w:rsidRPr="00483A82">
        <w:rPr>
          <w:rFonts w:cstheme="minorHAnsi"/>
          <w:sz w:val="24"/>
          <w:szCs w:val="24"/>
        </w:rPr>
        <w:t xml:space="preserve">and easier </w:t>
      </w:r>
      <w:r w:rsidRPr="00483A82">
        <w:rPr>
          <w:rFonts w:cstheme="minorHAnsi"/>
          <w:sz w:val="24"/>
          <w:szCs w:val="24"/>
        </w:rPr>
        <w:t>choice for production systems.</w:t>
      </w:r>
    </w:p>
    <w:p w14:paraId="3A8269CD" w14:textId="77777777" w:rsidR="009D5A1D" w:rsidRPr="00483A82" w:rsidRDefault="009D5A1D" w:rsidP="00483A82">
      <w:pPr>
        <w:pStyle w:val="ListParagraph"/>
        <w:numPr>
          <w:ilvl w:val="0"/>
          <w:numId w:val="1"/>
        </w:numPr>
        <w:spacing w:before="240" w:after="0" w:line="276" w:lineRule="auto"/>
        <w:ind w:right="-563"/>
        <w:rPr>
          <w:rFonts w:cstheme="minorHAnsi"/>
          <w:b/>
          <w:bCs/>
          <w:sz w:val="24"/>
          <w:szCs w:val="24"/>
        </w:rPr>
      </w:pPr>
      <w:proofErr w:type="spellStart"/>
      <w:r w:rsidRPr="00483A82">
        <w:rPr>
          <w:rFonts w:cstheme="minorHAnsi"/>
          <w:b/>
          <w:bCs/>
          <w:sz w:val="24"/>
          <w:szCs w:val="24"/>
        </w:rPr>
        <w:t>MD5</w:t>
      </w:r>
      <w:proofErr w:type="spellEnd"/>
      <w:r w:rsidRPr="00483A82">
        <w:rPr>
          <w:rFonts w:cstheme="minorHAnsi"/>
          <w:b/>
          <w:bCs/>
          <w:sz w:val="24"/>
          <w:szCs w:val="24"/>
        </w:rPr>
        <w:t xml:space="preserve"> (deprecated but still used)</w:t>
      </w:r>
    </w:p>
    <w:p w14:paraId="3821AE52" w14:textId="77777777" w:rsidR="009D5A1D" w:rsidRPr="00483A82" w:rsidRDefault="009D5A1D" w:rsidP="00483A82">
      <w:pPr>
        <w:pStyle w:val="ListParagraph"/>
        <w:spacing w:before="240" w:after="0" w:line="276" w:lineRule="auto"/>
        <w:ind w:left="153" w:right="-563"/>
        <w:rPr>
          <w:rFonts w:cstheme="minorHAnsi"/>
          <w:sz w:val="24"/>
          <w:szCs w:val="24"/>
        </w:rPr>
      </w:pPr>
      <w:r w:rsidRPr="00483A82">
        <w:rPr>
          <w:rFonts w:cstheme="minorHAnsi"/>
          <w:sz w:val="24"/>
          <w:szCs w:val="24"/>
        </w:rPr>
        <w:t xml:space="preserve">This method hashes passwords using </w:t>
      </w:r>
      <w:proofErr w:type="spellStart"/>
      <w:r w:rsidRPr="00483A82">
        <w:rPr>
          <w:rFonts w:cstheme="minorHAnsi"/>
          <w:sz w:val="24"/>
          <w:szCs w:val="24"/>
        </w:rPr>
        <w:t>MD5</w:t>
      </w:r>
      <w:proofErr w:type="spellEnd"/>
      <w:r w:rsidRPr="00483A82">
        <w:rPr>
          <w:rFonts w:cstheme="minorHAnsi"/>
          <w:sz w:val="24"/>
          <w:szCs w:val="24"/>
        </w:rPr>
        <w:t>. While it is more secure than plain text passwords, it is now considered outdated and less secure compared to SCRAM-SHA-256. It is only recommended for compatibility with older systems.</w:t>
      </w:r>
    </w:p>
    <w:p w14:paraId="7F295940" w14:textId="77777777" w:rsidR="009D5A1D" w:rsidRPr="00483A82" w:rsidRDefault="009D5A1D" w:rsidP="00483A82">
      <w:pPr>
        <w:pStyle w:val="ListParagraph"/>
        <w:numPr>
          <w:ilvl w:val="0"/>
          <w:numId w:val="1"/>
        </w:numPr>
        <w:spacing w:before="240" w:after="0" w:line="276" w:lineRule="auto"/>
        <w:ind w:right="-563"/>
        <w:rPr>
          <w:rFonts w:cstheme="minorHAnsi"/>
          <w:b/>
          <w:bCs/>
          <w:sz w:val="24"/>
          <w:szCs w:val="24"/>
        </w:rPr>
      </w:pPr>
      <w:r w:rsidRPr="00483A82">
        <w:rPr>
          <w:rFonts w:cstheme="minorHAnsi"/>
          <w:b/>
          <w:bCs/>
          <w:sz w:val="24"/>
          <w:szCs w:val="24"/>
        </w:rPr>
        <w:t>Peer authentication</w:t>
      </w:r>
    </w:p>
    <w:p w14:paraId="7051E7CE" w14:textId="77777777" w:rsidR="009D5A1D" w:rsidRPr="00483A82" w:rsidRDefault="009D5A1D" w:rsidP="00483A82">
      <w:pPr>
        <w:pStyle w:val="ListParagraph"/>
        <w:spacing w:before="240" w:after="0" w:line="276" w:lineRule="auto"/>
        <w:ind w:left="153" w:right="-563"/>
        <w:rPr>
          <w:rFonts w:cstheme="minorHAnsi"/>
          <w:sz w:val="24"/>
          <w:szCs w:val="24"/>
        </w:rPr>
      </w:pPr>
      <w:r w:rsidRPr="00483A82">
        <w:rPr>
          <w:rFonts w:cstheme="minorHAnsi"/>
          <w:sz w:val="24"/>
          <w:szCs w:val="24"/>
        </w:rPr>
        <w:t>This method is commonly used for local connections. It verifies the operating system user instead of requiring a password. It is secure in controlled environments but not suitable for remote access.</w:t>
      </w:r>
    </w:p>
    <w:p w14:paraId="1136B7E9" w14:textId="77777777" w:rsidR="009D5A1D" w:rsidRPr="00483A82" w:rsidRDefault="009D5A1D" w:rsidP="00483A82">
      <w:pPr>
        <w:pStyle w:val="ListParagraph"/>
        <w:numPr>
          <w:ilvl w:val="0"/>
          <w:numId w:val="1"/>
        </w:numPr>
        <w:spacing w:before="240" w:after="0" w:line="276" w:lineRule="auto"/>
        <w:ind w:right="-563"/>
        <w:rPr>
          <w:rFonts w:cstheme="minorHAnsi"/>
          <w:b/>
          <w:bCs/>
          <w:sz w:val="24"/>
          <w:szCs w:val="24"/>
        </w:rPr>
      </w:pPr>
      <w:r w:rsidRPr="00483A82">
        <w:rPr>
          <w:rFonts w:cstheme="minorHAnsi"/>
          <w:b/>
          <w:bCs/>
          <w:sz w:val="24"/>
          <w:szCs w:val="24"/>
        </w:rPr>
        <w:t>Certificate-based authentication (SSL)</w:t>
      </w:r>
    </w:p>
    <w:p w14:paraId="1B67E993" w14:textId="3E5419CD" w:rsidR="001544E9" w:rsidRPr="00483A82" w:rsidRDefault="009D5A1D" w:rsidP="00483A82">
      <w:pPr>
        <w:pStyle w:val="ListParagraph"/>
        <w:spacing w:before="240" w:after="0" w:line="276" w:lineRule="auto"/>
        <w:ind w:left="153" w:right="-563"/>
        <w:rPr>
          <w:rFonts w:cstheme="minorHAnsi"/>
          <w:sz w:val="24"/>
          <w:szCs w:val="24"/>
        </w:rPr>
      </w:pPr>
      <w:r w:rsidRPr="00483A82">
        <w:rPr>
          <w:rFonts w:cstheme="minorHAnsi"/>
          <w:sz w:val="24"/>
          <w:szCs w:val="24"/>
        </w:rPr>
        <w:t>This method uses SSL certificates to authenticate users. It is very secure and often used in enterprise environments where encrypted connections and strong identity verification</w:t>
      </w:r>
      <w:r w:rsidR="001544E9" w:rsidRPr="00483A82">
        <w:rPr>
          <w:rFonts w:cstheme="minorHAnsi"/>
          <w:sz w:val="24"/>
          <w:szCs w:val="24"/>
        </w:rPr>
        <w:t>s</w:t>
      </w:r>
      <w:r w:rsidRPr="00483A82">
        <w:rPr>
          <w:rFonts w:cstheme="minorHAnsi"/>
          <w:sz w:val="24"/>
          <w:szCs w:val="24"/>
        </w:rPr>
        <w:t xml:space="preserve"> are required.</w:t>
      </w:r>
    </w:p>
    <w:p w14:paraId="4E267F56" w14:textId="35EFE0FB" w:rsidR="001544E9" w:rsidRPr="00483A82" w:rsidRDefault="001544E9" w:rsidP="00483A82">
      <w:pPr>
        <w:pStyle w:val="ListParagraph"/>
        <w:spacing w:before="240" w:after="0" w:line="276" w:lineRule="auto"/>
        <w:ind w:left="-567" w:right="-563"/>
        <w:rPr>
          <w:rFonts w:cstheme="minorHAnsi"/>
          <w:sz w:val="24"/>
          <w:szCs w:val="24"/>
        </w:rPr>
      </w:pPr>
    </w:p>
    <w:p w14:paraId="7F64F6F9" w14:textId="77777777" w:rsidR="001544E9" w:rsidRPr="00483A82" w:rsidRDefault="001544E9" w:rsidP="00483A82">
      <w:pPr>
        <w:pStyle w:val="ListParagraph"/>
        <w:spacing w:before="240" w:after="0" w:line="276" w:lineRule="auto"/>
        <w:ind w:left="-567" w:right="-563"/>
        <w:rPr>
          <w:rFonts w:cstheme="minorHAnsi"/>
          <w:sz w:val="24"/>
          <w:szCs w:val="24"/>
        </w:rPr>
      </w:pPr>
      <w:r w:rsidRPr="00483A82">
        <w:rPr>
          <w:rFonts w:cstheme="minorHAnsi"/>
          <w:sz w:val="24"/>
          <w:szCs w:val="24"/>
        </w:rPr>
        <w:t>PostgreSQL requires users to authenticate using a password so it is configured to use SCRAM-SHA-256, so password is stored securely using strong hashing.</w:t>
      </w:r>
    </w:p>
    <w:p w14:paraId="1FCFC672" w14:textId="03F61415" w:rsidR="001544E9" w:rsidRPr="00483A82" w:rsidRDefault="001544E9" w:rsidP="00483A82">
      <w:pPr>
        <w:pStyle w:val="ListParagraph"/>
        <w:spacing w:before="240" w:after="0" w:line="276" w:lineRule="auto"/>
        <w:ind w:left="-567" w:right="-563"/>
        <w:rPr>
          <w:rFonts w:cstheme="minorHAnsi"/>
          <w:sz w:val="24"/>
          <w:szCs w:val="24"/>
        </w:rPr>
      </w:pPr>
      <w:r w:rsidRPr="00483A82">
        <w:rPr>
          <w:rFonts w:cstheme="minorHAnsi"/>
          <w:sz w:val="24"/>
          <w:szCs w:val="24"/>
        </w:rPr>
        <w:t>In a real-world application, such as an online streaming or rental platform, secure authentication is critical to protect user accounts and sensitive data. Using strong authentication methods helps prevent unauthorized access, data breaches, and credential theft.</w:t>
      </w:r>
    </w:p>
    <w:p w14:paraId="126D2AF8" w14:textId="01162E8F" w:rsidR="00483A82" w:rsidRPr="00483A82" w:rsidRDefault="00483A82" w:rsidP="00483A82">
      <w:pPr>
        <w:pStyle w:val="ListParagraph"/>
        <w:spacing w:before="240" w:after="0" w:line="276" w:lineRule="auto"/>
        <w:ind w:left="-567" w:right="-563"/>
        <w:rPr>
          <w:rFonts w:cstheme="minorHAnsi"/>
          <w:sz w:val="24"/>
          <w:szCs w:val="24"/>
        </w:rPr>
      </w:pPr>
    </w:p>
    <w:p w14:paraId="21653188" w14:textId="6B971D82" w:rsidR="001544E9" w:rsidRPr="00483A82" w:rsidRDefault="00483A82" w:rsidP="00483A82">
      <w:pPr>
        <w:spacing w:before="240" w:after="0" w:line="276" w:lineRule="auto"/>
        <w:ind w:left="-567" w:right="-563"/>
        <w:rPr>
          <w:rFonts w:cstheme="minorHAnsi"/>
          <w:b/>
          <w:bCs/>
          <w:sz w:val="28"/>
          <w:szCs w:val="28"/>
        </w:rPr>
      </w:pPr>
      <w:r w:rsidRPr="00483A82">
        <w:rPr>
          <w:rFonts w:cstheme="minorHAnsi"/>
          <w:b/>
          <w:bCs/>
          <w:sz w:val="28"/>
          <w:szCs w:val="28"/>
        </w:rPr>
        <w:t xml:space="preserve">4. </w:t>
      </w:r>
      <w:r w:rsidRPr="00483A82">
        <w:rPr>
          <w:rFonts w:cstheme="minorHAnsi"/>
          <w:b/>
          <w:bCs/>
          <w:sz w:val="28"/>
          <w:szCs w:val="28"/>
        </w:rPr>
        <w:t>What is proxy authentication in PostgreSQL and what is it for? Why does it make the previously discussed role-based access control easier to implement?</w:t>
      </w:r>
    </w:p>
    <w:p w14:paraId="707140E8" w14:textId="1DEE1A47" w:rsidR="00483A82" w:rsidRPr="00483A82" w:rsidRDefault="00483A82" w:rsidP="00483A82">
      <w:pPr>
        <w:spacing w:before="240" w:after="0" w:line="276" w:lineRule="auto"/>
        <w:ind w:left="-567" w:right="-563"/>
        <w:rPr>
          <w:rFonts w:cstheme="minorHAnsi"/>
          <w:sz w:val="24"/>
          <w:szCs w:val="24"/>
        </w:rPr>
      </w:pPr>
      <w:r w:rsidRPr="00483A82">
        <w:rPr>
          <w:rFonts w:cstheme="minorHAnsi"/>
          <w:sz w:val="24"/>
          <w:szCs w:val="24"/>
        </w:rPr>
        <w:t>Proxy authentication in PostgreSQL is when one user connects to the database, but then acts as another role using SET ROLE. So basically, the system lets a user “switch” into another role that has specific permissions.</w:t>
      </w:r>
    </w:p>
    <w:p w14:paraId="34923F44" w14:textId="1D3A06A4" w:rsidR="00483A82" w:rsidRPr="00483A82" w:rsidRDefault="00483A82" w:rsidP="00483A82">
      <w:pPr>
        <w:spacing w:before="240" w:after="0" w:line="276" w:lineRule="auto"/>
        <w:ind w:left="-567" w:right="-563"/>
        <w:rPr>
          <w:rFonts w:cstheme="minorHAnsi"/>
          <w:sz w:val="24"/>
          <w:szCs w:val="24"/>
        </w:rPr>
      </w:pPr>
      <w:r w:rsidRPr="00483A82">
        <w:rPr>
          <w:rFonts w:cstheme="minorHAnsi"/>
          <w:sz w:val="24"/>
          <w:szCs w:val="24"/>
        </w:rPr>
        <w:t>At first this was a bit confusing to me, but the idea is actually simple: instead of giving every user a lot of direct permissions, we create roles with permissions, and then allow users to temporarily use those roles.</w:t>
      </w:r>
    </w:p>
    <w:p w14:paraId="4C1DF44F" w14:textId="5E9FAE38" w:rsidR="00483A82" w:rsidRPr="00483A82" w:rsidRDefault="00483A82" w:rsidP="00483A82">
      <w:pPr>
        <w:spacing w:before="240" w:after="0" w:line="276" w:lineRule="auto"/>
        <w:ind w:left="-567" w:right="-563"/>
        <w:rPr>
          <w:rFonts w:cstheme="minorHAnsi"/>
          <w:sz w:val="24"/>
          <w:szCs w:val="24"/>
        </w:rPr>
      </w:pPr>
      <w:r w:rsidRPr="00483A82">
        <w:rPr>
          <w:rFonts w:cstheme="minorHAnsi"/>
          <w:sz w:val="24"/>
          <w:szCs w:val="24"/>
        </w:rPr>
        <w:t xml:space="preserve">For example, a user might log in as </w:t>
      </w:r>
      <w:proofErr w:type="spellStart"/>
      <w:r w:rsidRPr="00483A82">
        <w:rPr>
          <w:rFonts w:cstheme="minorHAnsi"/>
          <w:sz w:val="24"/>
          <w:szCs w:val="24"/>
        </w:rPr>
        <w:t>rentaluser</w:t>
      </w:r>
      <w:proofErr w:type="spellEnd"/>
      <w:r w:rsidRPr="00483A82">
        <w:rPr>
          <w:rFonts w:cstheme="minorHAnsi"/>
          <w:sz w:val="24"/>
          <w:szCs w:val="24"/>
        </w:rPr>
        <w:t>, but then switch to another role like rental (a group role) to perform certain actions.</w:t>
      </w:r>
    </w:p>
    <w:p w14:paraId="4673457A" w14:textId="3E8606E6" w:rsidR="00483A82" w:rsidRDefault="00483A82" w:rsidP="00483A82">
      <w:pPr>
        <w:spacing w:before="240" w:after="0" w:line="276" w:lineRule="auto"/>
        <w:ind w:left="-567" w:right="-563"/>
        <w:rPr>
          <w:rFonts w:cstheme="minorHAnsi"/>
          <w:sz w:val="24"/>
          <w:szCs w:val="24"/>
        </w:rPr>
      </w:pPr>
      <w:r w:rsidRPr="00483A82">
        <w:rPr>
          <w:rFonts w:cstheme="minorHAnsi"/>
          <w:sz w:val="24"/>
          <w:szCs w:val="24"/>
        </w:rPr>
        <w:t>In our task, we created a group role:</w:t>
      </w:r>
      <w:r w:rsidRPr="00483A82">
        <w:rPr>
          <w:rFonts w:cstheme="minorHAnsi"/>
          <w:sz w:val="24"/>
          <w:szCs w:val="24"/>
        </w:rPr>
        <w:t xml:space="preserve"> </w:t>
      </w:r>
      <w:r w:rsidRPr="00483A82">
        <w:rPr>
          <w:rFonts w:cstheme="minorHAnsi"/>
          <w:color w:val="C00000"/>
          <w:sz w:val="24"/>
          <w:szCs w:val="24"/>
        </w:rPr>
        <w:t xml:space="preserve">CREATE ROLE </w:t>
      </w:r>
      <w:r w:rsidRPr="00483A82">
        <w:rPr>
          <w:rFonts w:cstheme="minorHAnsi"/>
          <w:sz w:val="24"/>
          <w:szCs w:val="24"/>
        </w:rPr>
        <w:t xml:space="preserve">rental </w:t>
      </w:r>
      <w:proofErr w:type="spellStart"/>
      <w:r w:rsidRPr="00483A82">
        <w:rPr>
          <w:rFonts w:cstheme="minorHAnsi"/>
          <w:sz w:val="24"/>
          <w:szCs w:val="24"/>
        </w:rPr>
        <w:t>NOLOGIN</w:t>
      </w:r>
      <w:proofErr w:type="spellEnd"/>
      <w:r w:rsidRPr="00483A82">
        <w:rPr>
          <w:rFonts w:cstheme="minorHAnsi"/>
          <w:sz w:val="24"/>
          <w:szCs w:val="24"/>
        </w:rPr>
        <w:t>;</w:t>
      </w:r>
      <w:r w:rsidRPr="00483A82">
        <w:rPr>
          <w:rFonts w:cstheme="minorHAnsi"/>
          <w:sz w:val="24"/>
          <w:szCs w:val="24"/>
        </w:rPr>
        <w:t xml:space="preserve"> </w:t>
      </w:r>
      <w:r w:rsidRPr="00483A82">
        <w:rPr>
          <w:rFonts w:cstheme="minorHAnsi"/>
          <w:sz w:val="24"/>
          <w:szCs w:val="24"/>
        </w:rPr>
        <w:t>Then we added the user to that role</w:t>
      </w:r>
      <w:r w:rsidRPr="00483A82">
        <w:rPr>
          <w:rFonts w:cstheme="minorHAnsi"/>
          <w:sz w:val="24"/>
          <w:szCs w:val="24"/>
        </w:rPr>
        <w:t xml:space="preserve"> using </w:t>
      </w:r>
      <w:r w:rsidRPr="00483A82">
        <w:rPr>
          <w:rFonts w:cstheme="minorHAnsi"/>
          <w:color w:val="C00000"/>
          <w:sz w:val="24"/>
          <w:szCs w:val="24"/>
        </w:rPr>
        <w:t xml:space="preserve">GRANT </w:t>
      </w:r>
      <w:r w:rsidRPr="00483A82">
        <w:rPr>
          <w:rFonts w:cstheme="minorHAnsi"/>
          <w:sz w:val="24"/>
          <w:szCs w:val="24"/>
        </w:rPr>
        <w:t xml:space="preserve">rental </w:t>
      </w:r>
      <w:r w:rsidRPr="00483A82">
        <w:rPr>
          <w:rFonts w:cstheme="minorHAnsi"/>
          <w:color w:val="C00000"/>
          <w:sz w:val="24"/>
          <w:szCs w:val="24"/>
        </w:rPr>
        <w:t xml:space="preserve">TO </w:t>
      </w:r>
      <w:proofErr w:type="spellStart"/>
      <w:r w:rsidRPr="00483A82">
        <w:rPr>
          <w:rFonts w:cstheme="minorHAnsi"/>
          <w:sz w:val="24"/>
          <w:szCs w:val="24"/>
        </w:rPr>
        <w:t>rentaluser</w:t>
      </w:r>
      <w:proofErr w:type="spellEnd"/>
      <w:r w:rsidRPr="00483A82">
        <w:rPr>
          <w:rFonts w:cstheme="minorHAnsi"/>
          <w:sz w:val="24"/>
          <w:szCs w:val="24"/>
        </w:rPr>
        <w:t>;</w:t>
      </w:r>
      <w:r w:rsidRPr="00483A82">
        <w:rPr>
          <w:rFonts w:cstheme="minorHAnsi"/>
          <w:sz w:val="24"/>
          <w:szCs w:val="24"/>
        </w:rPr>
        <w:t xml:space="preserve"> </w:t>
      </w:r>
      <w:r w:rsidRPr="00483A82">
        <w:rPr>
          <w:rFonts w:cstheme="minorHAnsi"/>
          <w:sz w:val="24"/>
          <w:szCs w:val="24"/>
        </w:rPr>
        <w:t>And gave permissions to the role instead of the user:</w:t>
      </w:r>
      <w:r w:rsidRPr="00483A82">
        <w:rPr>
          <w:rFonts w:cstheme="minorHAnsi"/>
          <w:sz w:val="24"/>
          <w:szCs w:val="24"/>
        </w:rPr>
        <w:t xml:space="preserve"> </w:t>
      </w:r>
      <w:r w:rsidRPr="00483A82">
        <w:rPr>
          <w:rFonts w:cstheme="minorHAnsi"/>
          <w:color w:val="C00000"/>
          <w:sz w:val="24"/>
          <w:szCs w:val="24"/>
        </w:rPr>
        <w:t xml:space="preserve">GRANT INSERT, UPDATE ON </w:t>
      </w:r>
      <w:proofErr w:type="spellStart"/>
      <w:proofErr w:type="gramStart"/>
      <w:r w:rsidRPr="00483A82">
        <w:rPr>
          <w:rFonts w:cstheme="minorHAnsi"/>
          <w:sz w:val="24"/>
          <w:szCs w:val="24"/>
        </w:rPr>
        <w:t>public.rental</w:t>
      </w:r>
      <w:proofErr w:type="spellEnd"/>
      <w:proofErr w:type="gramEnd"/>
      <w:r w:rsidRPr="00483A82">
        <w:rPr>
          <w:rFonts w:cstheme="minorHAnsi"/>
          <w:sz w:val="24"/>
          <w:szCs w:val="24"/>
        </w:rPr>
        <w:t xml:space="preserve"> </w:t>
      </w:r>
      <w:r w:rsidRPr="00483A82">
        <w:rPr>
          <w:rFonts w:cstheme="minorHAnsi"/>
          <w:color w:val="C00000"/>
          <w:sz w:val="24"/>
          <w:szCs w:val="24"/>
        </w:rPr>
        <w:t xml:space="preserve">TO </w:t>
      </w:r>
      <w:r w:rsidRPr="00483A82">
        <w:rPr>
          <w:rFonts w:cstheme="minorHAnsi"/>
          <w:sz w:val="24"/>
          <w:szCs w:val="24"/>
        </w:rPr>
        <w:t>rental;</w:t>
      </w:r>
      <w:r w:rsidRPr="00483A82">
        <w:rPr>
          <w:rFonts w:cstheme="minorHAnsi"/>
          <w:sz w:val="24"/>
          <w:szCs w:val="24"/>
        </w:rPr>
        <w:t xml:space="preserve"> S</w:t>
      </w:r>
      <w:r>
        <w:rPr>
          <w:rFonts w:cstheme="minorHAnsi"/>
          <w:sz w:val="24"/>
          <w:szCs w:val="24"/>
        </w:rPr>
        <w:t>o</w:t>
      </w:r>
      <w:r w:rsidRPr="00483A82">
        <w:rPr>
          <w:rFonts w:cstheme="minorHAnsi"/>
          <w:sz w:val="24"/>
          <w:szCs w:val="24"/>
        </w:rPr>
        <w:t xml:space="preserve"> n</w:t>
      </w:r>
      <w:r w:rsidRPr="00483A82">
        <w:rPr>
          <w:rFonts w:cstheme="minorHAnsi"/>
          <w:sz w:val="24"/>
          <w:szCs w:val="24"/>
        </w:rPr>
        <w:t xml:space="preserve">ow, when </w:t>
      </w:r>
      <w:proofErr w:type="spellStart"/>
      <w:r w:rsidRPr="00483A82">
        <w:rPr>
          <w:rFonts w:cstheme="minorHAnsi"/>
          <w:sz w:val="24"/>
          <w:szCs w:val="24"/>
        </w:rPr>
        <w:t>rentaluser</w:t>
      </w:r>
      <w:proofErr w:type="spellEnd"/>
      <w:r w:rsidRPr="00483A82">
        <w:rPr>
          <w:rFonts w:cstheme="minorHAnsi"/>
          <w:sz w:val="24"/>
          <w:szCs w:val="24"/>
        </w:rPr>
        <w:t xml:space="preserve"> connects, they can use:</w:t>
      </w:r>
      <w:r w:rsidRPr="00483A82">
        <w:rPr>
          <w:rFonts w:cstheme="minorHAnsi"/>
          <w:sz w:val="24"/>
          <w:szCs w:val="24"/>
        </w:rPr>
        <w:t xml:space="preserve"> </w:t>
      </w:r>
      <w:r w:rsidRPr="00483A82">
        <w:rPr>
          <w:rFonts w:cstheme="minorHAnsi"/>
          <w:color w:val="C00000"/>
          <w:sz w:val="24"/>
          <w:szCs w:val="24"/>
        </w:rPr>
        <w:t xml:space="preserve">SET ROLE </w:t>
      </w:r>
      <w:r w:rsidRPr="00483A82">
        <w:rPr>
          <w:rFonts w:cstheme="minorHAnsi"/>
          <w:sz w:val="24"/>
          <w:szCs w:val="24"/>
        </w:rPr>
        <w:t>rental;</w:t>
      </w:r>
      <w:r w:rsidRPr="00483A82">
        <w:rPr>
          <w:rFonts w:cstheme="minorHAnsi"/>
          <w:sz w:val="24"/>
          <w:szCs w:val="24"/>
        </w:rPr>
        <w:t xml:space="preserve"> </w:t>
      </w:r>
      <w:r w:rsidRPr="00483A82">
        <w:rPr>
          <w:rFonts w:cstheme="minorHAnsi"/>
          <w:sz w:val="24"/>
          <w:szCs w:val="24"/>
        </w:rPr>
        <w:t>and perform INSERT or UPDATE operations through that role.</w:t>
      </w:r>
    </w:p>
    <w:p w14:paraId="36C37B6C" w14:textId="55E713C0" w:rsidR="00483A82" w:rsidRDefault="00483A82" w:rsidP="00483A82">
      <w:pPr>
        <w:spacing w:before="240" w:after="0" w:line="276" w:lineRule="auto"/>
        <w:ind w:left="-567" w:right="-563"/>
        <w:rPr>
          <w:rFonts w:cstheme="minorHAnsi"/>
          <w:sz w:val="24"/>
          <w:szCs w:val="24"/>
        </w:rPr>
      </w:pPr>
      <w:r w:rsidRPr="00483A82">
        <w:rPr>
          <w:rFonts w:cstheme="minorHAnsi"/>
          <w:sz w:val="24"/>
          <w:szCs w:val="24"/>
        </w:rPr>
        <w:t>In real systems, there can be many users (employees, customers, admins), and managing permissions individually would be very messy.</w:t>
      </w:r>
      <w:r>
        <w:rPr>
          <w:rFonts w:cstheme="minorHAnsi"/>
          <w:sz w:val="24"/>
          <w:szCs w:val="24"/>
        </w:rPr>
        <w:t xml:space="preserve"> </w:t>
      </w:r>
      <w:r w:rsidRPr="00483A82">
        <w:rPr>
          <w:rFonts w:cstheme="minorHAnsi"/>
          <w:sz w:val="24"/>
          <w:szCs w:val="24"/>
        </w:rPr>
        <w:t>For example:</w:t>
      </w:r>
      <w:r>
        <w:rPr>
          <w:rFonts w:cstheme="minorHAnsi"/>
          <w:sz w:val="24"/>
          <w:szCs w:val="24"/>
        </w:rPr>
        <w:t xml:space="preserve"> </w:t>
      </w:r>
      <w:r w:rsidRPr="00483A82">
        <w:rPr>
          <w:rFonts w:cstheme="minorHAnsi"/>
          <w:sz w:val="24"/>
          <w:szCs w:val="24"/>
        </w:rPr>
        <w:t>A company might have roles like admin, manager, employee</w:t>
      </w:r>
      <w:r>
        <w:rPr>
          <w:rFonts w:cstheme="minorHAnsi"/>
          <w:sz w:val="24"/>
          <w:szCs w:val="24"/>
        </w:rPr>
        <w:t>, so i</w:t>
      </w:r>
      <w:r w:rsidRPr="00483A82">
        <w:rPr>
          <w:rFonts w:cstheme="minorHAnsi"/>
          <w:sz w:val="24"/>
          <w:szCs w:val="24"/>
        </w:rPr>
        <w:t>nstead of assigning permissions to each person, they assign them to roles</w:t>
      </w:r>
      <w:r>
        <w:rPr>
          <w:rFonts w:cstheme="minorHAnsi"/>
          <w:sz w:val="24"/>
          <w:szCs w:val="24"/>
        </w:rPr>
        <w:t xml:space="preserve"> and t</w:t>
      </w:r>
      <w:r w:rsidRPr="00483A82">
        <w:rPr>
          <w:rFonts w:cstheme="minorHAnsi"/>
          <w:sz w:val="24"/>
          <w:szCs w:val="24"/>
        </w:rPr>
        <w:t>hen users just “inherit” permissions by switching to those roles</w:t>
      </w:r>
      <w:r>
        <w:rPr>
          <w:rFonts w:cstheme="minorHAnsi"/>
          <w:sz w:val="24"/>
          <w:szCs w:val="24"/>
        </w:rPr>
        <w:t>.</w:t>
      </w:r>
    </w:p>
    <w:p w14:paraId="406E0C52" w14:textId="52A41A78" w:rsidR="00483A82" w:rsidRPr="00483A82" w:rsidRDefault="00483A82" w:rsidP="00483A82">
      <w:pPr>
        <w:spacing w:before="240" w:after="0" w:line="276" w:lineRule="auto"/>
        <w:ind w:left="-567" w:right="-563"/>
        <w:rPr>
          <w:rFonts w:cstheme="minorHAnsi"/>
          <w:b/>
          <w:bCs/>
          <w:sz w:val="24"/>
          <w:szCs w:val="24"/>
        </w:rPr>
      </w:pPr>
      <w:r w:rsidRPr="00483A82">
        <w:rPr>
          <w:rFonts w:cstheme="minorHAnsi"/>
          <w:sz w:val="24"/>
          <w:szCs w:val="24"/>
        </w:rPr>
        <w:t>Why this makes role-based access control easier</w:t>
      </w:r>
      <w:r w:rsidRPr="00483A82">
        <w:rPr>
          <w:rFonts w:cstheme="minorHAnsi"/>
          <w:sz w:val="24"/>
          <w:szCs w:val="24"/>
        </w:rPr>
        <w:t>?</w:t>
      </w:r>
      <w:r>
        <w:rPr>
          <w:rFonts w:cstheme="minorHAnsi"/>
          <w:b/>
          <w:bCs/>
          <w:sz w:val="24"/>
          <w:szCs w:val="24"/>
        </w:rPr>
        <w:t xml:space="preserve"> - </w:t>
      </w:r>
      <w:r w:rsidRPr="00483A82">
        <w:rPr>
          <w:rFonts w:cstheme="minorHAnsi"/>
          <w:sz w:val="24"/>
          <w:szCs w:val="24"/>
        </w:rPr>
        <w:t>From my understanding, proxy authentication makes everything much more organized:</w:t>
      </w:r>
    </w:p>
    <w:p w14:paraId="58DB6A33" w14:textId="77777777" w:rsidR="00483A82" w:rsidRPr="00483A82" w:rsidRDefault="00483A82" w:rsidP="00483A82">
      <w:pPr>
        <w:pStyle w:val="ListParagraph"/>
        <w:numPr>
          <w:ilvl w:val="0"/>
          <w:numId w:val="1"/>
        </w:numPr>
        <w:spacing w:before="240" w:after="0" w:line="276" w:lineRule="auto"/>
        <w:ind w:right="-563"/>
        <w:rPr>
          <w:rFonts w:cstheme="minorHAnsi"/>
          <w:sz w:val="24"/>
          <w:szCs w:val="24"/>
        </w:rPr>
      </w:pPr>
      <w:r w:rsidRPr="00483A82">
        <w:rPr>
          <w:rFonts w:cstheme="minorHAnsi"/>
          <w:sz w:val="24"/>
          <w:szCs w:val="24"/>
        </w:rPr>
        <w:t>You don’t need to assign permissions to every single user</w:t>
      </w:r>
    </w:p>
    <w:p w14:paraId="7485FA25" w14:textId="77777777" w:rsidR="00483A82" w:rsidRPr="00483A82" w:rsidRDefault="00483A82" w:rsidP="00483A82">
      <w:pPr>
        <w:pStyle w:val="ListParagraph"/>
        <w:numPr>
          <w:ilvl w:val="0"/>
          <w:numId w:val="1"/>
        </w:numPr>
        <w:spacing w:before="240" w:after="0" w:line="276" w:lineRule="auto"/>
        <w:ind w:right="-563"/>
        <w:jc w:val="both"/>
        <w:rPr>
          <w:rFonts w:cstheme="minorHAnsi"/>
          <w:sz w:val="24"/>
          <w:szCs w:val="24"/>
        </w:rPr>
      </w:pPr>
      <w:r w:rsidRPr="00483A82">
        <w:rPr>
          <w:rFonts w:cstheme="minorHAnsi"/>
          <w:sz w:val="24"/>
          <w:szCs w:val="24"/>
        </w:rPr>
        <w:t>You define permissions once (in roles) and reuse them</w:t>
      </w:r>
    </w:p>
    <w:p w14:paraId="52DA528E" w14:textId="77777777" w:rsidR="00483A82" w:rsidRPr="00483A82" w:rsidRDefault="00483A82" w:rsidP="00483A82">
      <w:pPr>
        <w:pStyle w:val="ListParagraph"/>
        <w:numPr>
          <w:ilvl w:val="0"/>
          <w:numId w:val="1"/>
        </w:numPr>
        <w:spacing w:before="240" w:after="0" w:line="276" w:lineRule="auto"/>
        <w:ind w:right="-563"/>
        <w:rPr>
          <w:rFonts w:cstheme="minorHAnsi"/>
          <w:sz w:val="24"/>
          <w:szCs w:val="24"/>
        </w:rPr>
      </w:pPr>
      <w:r w:rsidRPr="00483A82">
        <w:rPr>
          <w:rFonts w:cstheme="minorHAnsi"/>
          <w:sz w:val="24"/>
          <w:szCs w:val="24"/>
        </w:rPr>
        <w:t>It’s easier to update access (just change the role, not all users)</w:t>
      </w:r>
    </w:p>
    <w:p w14:paraId="42D4DC17" w14:textId="389919DE" w:rsidR="001544E9" w:rsidRPr="00483A82" w:rsidRDefault="00483A82" w:rsidP="00483A82">
      <w:pPr>
        <w:pStyle w:val="ListParagraph"/>
        <w:numPr>
          <w:ilvl w:val="0"/>
          <w:numId w:val="1"/>
        </w:numPr>
        <w:spacing w:before="240" w:after="0" w:line="276" w:lineRule="auto"/>
        <w:ind w:right="-563"/>
        <w:rPr>
          <w:rFonts w:cstheme="minorHAnsi"/>
          <w:sz w:val="24"/>
          <w:szCs w:val="24"/>
        </w:rPr>
      </w:pPr>
      <w:r>
        <w:rPr>
          <w:rFonts w:cstheme="minorHAnsi"/>
          <w:sz w:val="24"/>
          <w:szCs w:val="24"/>
        </w:rPr>
        <w:t>And i</w:t>
      </w:r>
      <w:r w:rsidRPr="00483A82">
        <w:rPr>
          <w:rFonts w:cstheme="minorHAnsi"/>
          <w:sz w:val="24"/>
          <w:szCs w:val="24"/>
        </w:rPr>
        <w:t>t reduces mistakes, because permissions are centralized</w:t>
      </w:r>
      <w:bookmarkEnd w:id="0"/>
    </w:p>
    <w:sectPr w:rsidR="001544E9" w:rsidRPr="00483A82" w:rsidSect="00483A82">
      <w:pgSz w:w="12240" w:h="15840"/>
      <w:pgMar w:top="426" w:right="1440" w:bottom="709"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261D1E"/>
    <w:multiLevelType w:val="hybridMultilevel"/>
    <w:tmpl w:val="AA8898C2"/>
    <w:lvl w:ilvl="0" w:tplc="04370001">
      <w:start w:val="1"/>
      <w:numFmt w:val="bullet"/>
      <w:lvlText w:val=""/>
      <w:lvlJc w:val="left"/>
      <w:pPr>
        <w:ind w:left="153" w:hanging="360"/>
      </w:pPr>
      <w:rPr>
        <w:rFonts w:ascii="Symbol" w:hAnsi="Symbol" w:hint="default"/>
      </w:rPr>
    </w:lvl>
    <w:lvl w:ilvl="1" w:tplc="04370003" w:tentative="1">
      <w:start w:val="1"/>
      <w:numFmt w:val="bullet"/>
      <w:lvlText w:val="o"/>
      <w:lvlJc w:val="left"/>
      <w:pPr>
        <w:ind w:left="873" w:hanging="360"/>
      </w:pPr>
      <w:rPr>
        <w:rFonts w:ascii="Courier New" w:hAnsi="Courier New" w:cs="Courier New" w:hint="default"/>
      </w:rPr>
    </w:lvl>
    <w:lvl w:ilvl="2" w:tplc="04370005" w:tentative="1">
      <w:start w:val="1"/>
      <w:numFmt w:val="bullet"/>
      <w:lvlText w:val=""/>
      <w:lvlJc w:val="left"/>
      <w:pPr>
        <w:ind w:left="1593" w:hanging="360"/>
      </w:pPr>
      <w:rPr>
        <w:rFonts w:ascii="Wingdings" w:hAnsi="Wingdings" w:hint="default"/>
      </w:rPr>
    </w:lvl>
    <w:lvl w:ilvl="3" w:tplc="04370001" w:tentative="1">
      <w:start w:val="1"/>
      <w:numFmt w:val="bullet"/>
      <w:lvlText w:val=""/>
      <w:lvlJc w:val="left"/>
      <w:pPr>
        <w:ind w:left="2313" w:hanging="360"/>
      </w:pPr>
      <w:rPr>
        <w:rFonts w:ascii="Symbol" w:hAnsi="Symbol" w:hint="default"/>
      </w:rPr>
    </w:lvl>
    <w:lvl w:ilvl="4" w:tplc="04370003" w:tentative="1">
      <w:start w:val="1"/>
      <w:numFmt w:val="bullet"/>
      <w:lvlText w:val="o"/>
      <w:lvlJc w:val="left"/>
      <w:pPr>
        <w:ind w:left="3033" w:hanging="360"/>
      </w:pPr>
      <w:rPr>
        <w:rFonts w:ascii="Courier New" w:hAnsi="Courier New" w:cs="Courier New" w:hint="default"/>
      </w:rPr>
    </w:lvl>
    <w:lvl w:ilvl="5" w:tplc="04370005" w:tentative="1">
      <w:start w:val="1"/>
      <w:numFmt w:val="bullet"/>
      <w:lvlText w:val=""/>
      <w:lvlJc w:val="left"/>
      <w:pPr>
        <w:ind w:left="3753" w:hanging="360"/>
      </w:pPr>
      <w:rPr>
        <w:rFonts w:ascii="Wingdings" w:hAnsi="Wingdings" w:hint="default"/>
      </w:rPr>
    </w:lvl>
    <w:lvl w:ilvl="6" w:tplc="04370001" w:tentative="1">
      <w:start w:val="1"/>
      <w:numFmt w:val="bullet"/>
      <w:lvlText w:val=""/>
      <w:lvlJc w:val="left"/>
      <w:pPr>
        <w:ind w:left="4473" w:hanging="360"/>
      </w:pPr>
      <w:rPr>
        <w:rFonts w:ascii="Symbol" w:hAnsi="Symbol" w:hint="default"/>
      </w:rPr>
    </w:lvl>
    <w:lvl w:ilvl="7" w:tplc="04370003" w:tentative="1">
      <w:start w:val="1"/>
      <w:numFmt w:val="bullet"/>
      <w:lvlText w:val="o"/>
      <w:lvlJc w:val="left"/>
      <w:pPr>
        <w:ind w:left="5193" w:hanging="360"/>
      </w:pPr>
      <w:rPr>
        <w:rFonts w:ascii="Courier New" w:hAnsi="Courier New" w:cs="Courier New" w:hint="default"/>
      </w:rPr>
    </w:lvl>
    <w:lvl w:ilvl="8" w:tplc="04370005" w:tentative="1">
      <w:start w:val="1"/>
      <w:numFmt w:val="bullet"/>
      <w:lvlText w:val=""/>
      <w:lvlJc w:val="left"/>
      <w:pPr>
        <w:ind w:left="5913" w:hanging="360"/>
      </w:pPr>
      <w:rPr>
        <w:rFonts w:ascii="Wingdings" w:hAnsi="Wingdings" w:hint="default"/>
      </w:rPr>
    </w:lvl>
  </w:abstractNum>
  <w:num w:numId="1" w16cid:durableId="14307352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hyphenationZone w:val="141"/>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1A6"/>
    <w:rsid w:val="001544E9"/>
    <w:rsid w:val="001D5451"/>
    <w:rsid w:val="002975B3"/>
    <w:rsid w:val="00483A82"/>
    <w:rsid w:val="009D5A1D"/>
    <w:rsid w:val="00C50B91"/>
    <w:rsid w:val="00CE01A6"/>
    <w:rsid w:val="00F979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9A016"/>
  <w15:chartTrackingRefBased/>
  <w15:docId w15:val="{EFCC447D-3F2E-421D-823B-C9B6900D0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D5A1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26064">
      <w:bodyDiv w:val="1"/>
      <w:marLeft w:val="0"/>
      <w:marRight w:val="0"/>
      <w:marTop w:val="0"/>
      <w:marBottom w:val="0"/>
      <w:divBdr>
        <w:top w:val="none" w:sz="0" w:space="0" w:color="auto"/>
        <w:left w:val="none" w:sz="0" w:space="0" w:color="auto"/>
        <w:bottom w:val="none" w:sz="0" w:space="0" w:color="auto"/>
        <w:right w:val="none" w:sz="0" w:space="0" w:color="auto"/>
      </w:divBdr>
    </w:div>
    <w:div w:id="410857988">
      <w:bodyDiv w:val="1"/>
      <w:marLeft w:val="0"/>
      <w:marRight w:val="0"/>
      <w:marTop w:val="0"/>
      <w:marBottom w:val="0"/>
      <w:divBdr>
        <w:top w:val="none" w:sz="0" w:space="0" w:color="auto"/>
        <w:left w:val="none" w:sz="0" w:space="0" w:color="auto"/>
        <w:bottom w:val="none" w:sz="0" w:space="0" w:color="auto"/>
        <w:right w:val="none" w:sz="0" w:space="0" w:color="auto"/>
      </w:divBdr>
    </w:div>
    <w:div w:id="838738939">
      <w:bodyDiv w:val="1"/>
      <w:marLeft w:val="0"/>
      <w:marRight w:val="0"/>
      <w:marTop w:val="0"/>
      <w:marBottom w:val="0"/>
      <w:divBdr>
        <w:top w:val="none" w:sz="0" w:space="0" w:color="auto"/>
        <w:left w:val="none" w:sz="0" w:space="0" w:color="auto"/>
        <w:bottom w:val="none" w:sz="0" w:space="0" w:color="auto"/>
        <w:right w:val="none" w:sz="0" w:space="0" w:color="auto"/>
      </w:divBdr>
    </w:div>
    <w:div w:id="965504704">
      <w:bodyDiv w:val="1"/>
      <w:marLeft w:val="0"/>
      <w:marRight w:val="0"/>
      <w:marTop w:val="0"/>
      <w:marBottom w:val="0"/>
      <w:divBdr>
        <w:top w:val="none" w:sz="0" w:space="0" w:color="auto"/>
        <w:left w:val="none" w:sz="0" w:space="0" w:color="auto"/>
        <w:bottom w:val="none" w:sz="0" w:space="0" w:color="auto"/>
        <w:right w:val="none" w:sz="0" w:space="0" w:color="auto"/>
      </w:divBdr>
      <w:divsChild>
        <w:div w:id="1312174799">
          <w:marLeft w:val="0"/>
          <w:marRight w:val="0"/>
          <w:marTop w:val="0"/>
          <w:marBottom w:val="0"/>
          <w:divBdr>
            <w:top w:val="none" w:sz="0" w:space="0" w:color="auto"/>
            <w:left w:val="none" w:sz="0" w:space="0" w:color="auto"/>
            <w:bottom w:val="none" w:sz="0" w:space="0" w:color="auto"/>
            <w:right w:val="none" w:sz="0" w:space="0" w:color="auto"/>
          </w:divBdr>
          <w:divsChild>
            <w:div w:id="1240673075">
              <w:marLeft w:val="0"/>
              <w:marRight w:val="0"/>
              <w:marTop w:val="0"/>
              <w:marBottom w:val="0"/>
              <w:divBdr>
                <w:top w:val="none" w:sz="0" w:space="0" w:color="auto"/>
                <w:left w:val="none" w:sz="0" w:space="0" w:color="auto"/>
                <w:bottom w:val="none" w:sz="0" w:space="0" w:color="auto"/>
                <w:right w:val="none" w:sz="0" w:space="0" w:color="auto"/>
              </w:divBdr>
              <w:divsChild>
                <w:div w:id="612135042">
                  <w:marLeft w:val="0"/>
                  <w:marRight w:val="0"/>
                  <w:marTop w:val="0"/>
                  <w:marBottom w:val="0"/>
                  <w:divBdr>
                    <w:top w:val="none" w:sz="0" w:space="0" w:color="auto"/>
                    <w:left w:val="none" w:sz="0" w:space="0" w:color="auto"/>
                    <w:bottom w:val="none" w:sz="0" w:space="0" w:color="auto"/>
                    <w:right w:val="none" w:sz="0" w:space="0" w:color="auto"/>
                  </w:divBdr>
                  <w:divsChild>
                    <w:div w:id="1051541519">
                      <w:marLeft w:val="0"/>
                      <w:marRight w:val="0"/>
                      <w:marTop w:val="0"/>
                      <w:marBottom w:val="0"/>
                      <w:divBdr>
                        <w:top w:val="none" w:sz="0" w:space="0" w:color="auto"/>
                        <w:left w:val="none" w:sz="0" w:space="0" w:color="auto"/>
                        <w:bottom w:val="none" w:sz="0" w:space="0" w:color="auto"/>
                        <w:right w:val="none" w:sz="0" w:space="0" w:color="auto"/>
                      </w:divBdr>
                      <w:divsChild>
                        <w:div w:id="826439303">
                          <w:marLeft w:val="0"/>
                          <w:marRight w:val="0"/>
                          <w:marTop w:val="0"/>
                          <w:marBottom w:val="0"/>
                          <w:divBdr>
                            <w:top w:val="none" w:sz="0" w:space="0" w:color="auto"/>
                            <w:left w:val="none" w:sz="0" w:space="0" w:color="auto"/>
                            <w:bottom w:val="none" w:sz="0" w:space="0" w:color="auto"/>
                            <w:right w:val="none" w:sz="0" w:space="0" w:color="auto"/>
                          </w:divBdr>
                          <w:divsChild>
                            <w:div w:id="1200051300">
                              <w:marLeft w:val="0"/>
                              <w:marRight w:val="0"/>
                              <w:marTop w:val="0"/>
                              <w:marBottom w:val="0"/>
                              <w:divBdr>
                                <w:top w:val="none" w:sz="0" w:space="0" w:color="auto"/>
                                <w:left w:val="none" w:sz="0" w:space="0" w:color="auto"/>
                                <w:bottom w:val="none" w:sz="0" w:space="0" w:color="auto"/>
                                <w:right w:val="none" w:sz="0" w:space="0" w:color="auto"/>
                              </w:divBdr>
                              <w:divsChild>
                                <w:div w:id="1589652081">
                                  <w:marLeft w:val="0"/>
                                  <w:marRight w:val="0"/>
                                  <w:marTop w:val="0"/>
                                  <w:marBottom w:val="0"/>
                                  <w:divBdr>
                                    <w:top w:val="none" w:sz="0" w:space="0" w:color="auto"/>
                                    <w:left w:val="none" w:sz="0" w:space="0" w:color="auto"/>
                                    <w:bottom w:val="none" w:sz="0" w:space="0" w:color="auto"/>
                                    <w:right w:val="none" w:sz="0" w:space="0" w:color="auto"/>
                                  </w:divBdr>
                                  <w:divsChild>
                                    <w:div w:id="1355493609">
                                      <w:marLeft w:val="0"/>
                                      <w:marRight w:val="0"/>
                                      <w:marTop w:val="0"/>
                                      <w:marBottom w:val="0"/>
                                      <w:divBdr>
                                        <w:top w:val="none" w:sz="0" w:space="0" w:color="auto"/>
                                        <w:left w:val="none" w:sz="0" w:space="0" w:color="auto"/>
                                        <w:bottom w:val="none" w:sz="0" w:space="0" w:color="auto"/>
                                        <w:right w:val="none" w:sz="0" w:space="0" w:color="auto"/>
                                      </w:divBdr>
                                      <w:divsChild>
                                        <w:div w:id="13968812">
                                          <w:marLeft w:val="0"/>
                                          <w:marRight w:val="0"/>
                                          <w:marTop w:val="0"/>
                                          <w:marBottom w:val="0"/>
                                          <w:divBdr>
                                            <w:top w:val="none" w:sz="0" w:space="0" w:color="auto"/>
                                            <w:left w:val="none" w:sz="0" w:space="0" w:color="auto"/>
                                            <w:bottom w:val="none" w:sz="0" w:space="0" w:color="auto"/>
                                            <w:right w:val="none" w:sz="0" w:space="0" w:color="auto"/>
                                          </w:divBdr>
                                          <w:divsChild>
                                            <w:div w:id="228158001">
                                              <w:marLeft w:val="0"/>
                                              <w:marRight w:val="0"/>
                                              <w:marTop w:val="0"/>
                                              <w:marBottom w:val="0"/>
                                              <w:divBdr>
                                                <w:top w:val="none" w:sz="0" w:space="0" w:color="auto"/>
                                                <w:left w:val="none" w:sz="0" w:space="0" w:color="auto"/>
                                                <w:bottom w:val="none" w:sz="0" w:space="0" w:color="auto"/>
                                                <w:right w:val="none" w:sz="0" w:space="0" w:color="auto"/>
                                              </w:divBdr>
                                              <w:divsChild>
                                                <w:div w:id="1405836548">
                                                  <w:marLeft w:val="0"/>
                                                  <w:marRight w:val="0"/>
                                                  <w:marTop w:val="0"/>
                                                  <w:marBottom w:val="0"/>
                                                  <w:divBdr>
                                                    <w:top w:val="none" w:sz="0" w:space="0" w:color="auto"/>
                                                    <w:left w:val="none" w:sz="0" w:space="0" w:color="auto"/>
                                                    <w:bottom w:val="none" w:sz="0" w:space="0" w:color="auto"/>
                                                    <w:right w:val="none" w:sz="0" w:space="0" w:color="auto"/>
                                                  </w:divBdr>
                                                  <w:divsChild>
                                                    <w:div w:id="673991053">
                                                      <w:marLeft w:val="0"/>
                                                      <w:marRight w:val="0"/>
                                                      <w:marTop w:val="0"/>
                                                      <w:marBottom w:val="0"/>
                                                      <w:divBdr>
                                                        <w:top w:val="none" w:sz="0" w:space="0" w:color="auto"/>
                                                        <w:left w:val="none" w:sz="0" w:space="0" w:color="auto"/>
                                                        <w:bottom w:val="none" w:sz="0" w:space="0" w:color="auto"/>
                                                        <w:right w:val="none" w:sz="0" w:space="0" w:color="auto"/>
                                                      </w:divBdr>
                                                      <w:divsChild>
                                                        <w:div w:id="212876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3718988">
          <w:marLeft w:val="0"/>
          <w:marRight w:val="0"/>
          <w:marTop w:val="0"/>
          <w:marBottom w:val="0"/>
          <w:divBdr>
            <w:top w:val="none" w:sz="0" w:space="0" w:color="auto"/>
            <w:left w:val="none" w:sz="0" w:space="0" w:color="auto"/>
            <w:bottom w:val="none" w:sz="0" w:space="0" w:color="auto"/>
            <w:right w:val="none" w:sz="0" w:space="0" w:color="auto"/>
          </w:divBdr>
          <w:divsChild>
            <w:div w:id="1033113563">
              <w:marLeft w:val="0"/>
              <w:marRight w:val="0"/>
              <w:marTop w:val="0"/>
              <w:marBottom w:val="0"/>
              <w:divBdr>
                <w:top w:val="none" w:sz="0" w:space="0" w:color="auto"/>
                <w:left w:val="none" w:sz="0" w:space="0" w:color="auto"/>
                <w:bottom w:val="none" w:sz="0" w:space="0" w:color="auto"/>
                <w:right w:val="none" w:sz="0" w:space="0" w:color="auto"/>
              </w:divBdr>
              <w:divsChild>
                <w:div w:id="71002708">
                  <w:marLeft w:val="0"/>
                  <w:marRight w:val="0"/>
                  <w:marTop w:val="0"/>
                  <w:marBottom w:val="0"/>
                  <w:divBdr>
                    <w:top w:val="none" w:sz="0" w:space="0" w:color="auto"/>
                    <w:left w:val="none" w:sz="0" w:space="0" w:color="auto"/>
                    <w:bottom w:val="none" w:sz="0" w:space="0" w:color="auto"/>
                    <w:right w:val="none" w:sz="0" w:space="0" w:color="auto"/>
                  </w:divBdr>
                  <w:divsChild>
                    <w:div w:id="185488920">
                      <w:marLeft w:val="0"/>
                      <w:marRight w:val="0"/>
                      <w:marTop w:val="0"/>
                      <w:marBottom w:val="0"/>
                      <w:divBdr>
                        <w:top w:val="none" w:sz="0" w:space="0" w:color="auto"/>
                        <w:left w:val="none" w:sz="0" w:space="0" w:color="auto"/>
                        <w:bottom w:val="none" w:sz="0" w:space="0" w:color="auto"/>
                        <w:right w:val="none" w:sz="0" w:space="0" w:color="auto"/>
                      </w:divBdr>
                      <w:divsChild>
                        <w:div w:id="1227304767">
                          <w:marLeft w:val="0"/>
                          <w:marRight w:val="0"/>
                          <w:marTop w:val="0"/>
                          <w:marBottom w:val="0"/>
                          <w:divBdr>
                            <w:top w:val="none" w:sz="0" w:space="0" w:color="auto"/>
                            <w:left w:val="none" w:sz="0" w:space="0" w:color="auto"/>
                            <w:bottom w:val="none" w:sz="0" w:space="0" w:color="auto"/>
                            <w:right w:val="none" w:sz="0" w:space="0" w:color="auto"/>
                          </w:divBdr>
                          <w:divsChild>
                            <w:div w:id="1049645817">
                              <w:marLeft w:val="0"/>
                              <w:marRight w:val="0"/>
                              <w:marTop w:val="0"/>
                              <w:marBottom w:val="0"/>
                              <w:divBdr>
                                <w:top w:val="none" w:sz="0" w:space="0" w:color="auto"/>
                                <w:left w:val="none" w:sz="0" w:space="0" w:color="auto"/>
                                <w:bottom w:val="none" w:sz="0" w:space="0" w:color="auto"/>
                                <w:right w:val="none" w:sz="0" w:space="0" w:color="auto"/>
                              </w:divBdr>
                              <w:divsChild>
                                <w:div w:id="687488903">
                                  <w:marLeft w:val="0"/>
                                  <w:marRight w:val="0"/>
                                  <w:marTop w:val="0"/>
                                  <w:marBottom w:val="0"/>
                                  <w:divBdr>
                                    <w:top w:val="none" w:sz="0" w:space="0" w:color="auto"/>
                                    <w:left w:val="none" w:sz="0" w:space="0" w:color="auto"/>
                                    <w:bottom w:val="none" w:sz="0" w:space="0" w:color="auto"/>
                                    <w:right w:val="none" w:sz="0" w:space="0" w:color="auto"/>
                                  </w:divBdr>
                                  <w:divsChild>
                                    <w:div w:id="887183921">
                                      <w:marLeft w:val="0"/>
                                      <w:marRight w:val="0"/>
                                      <w:marTop w:val="0"/>
                                      <w:marBottom w:val="0"/>
                                      <w:divBdr>
                                        <w:top w:val="none" w:sz="0" w:space="0" w:color="auto"/>
                                        <w:left w:val="none" w:sz="0" w:space="0" w:color="auto"/>
                                        <w:bottom w:val="none" w:sz="0" w:space="0" w:color="auto"/>
                                        <w:right w:val="none" w:sz="0" w:space="0" w:color="auto"/>
                                      </w:divBdr>
                                      <w:divsChild>
                                        <w:div w:id="172308382">
                                          <w:marLeft w:val="0"/>
                                          <w:marRight w:val="0"/>
                                          <w:marTop w:val="0"/>
                                          <w:marBottom w:val="0"/>
                                          <w:divBdr>
                                            <w:top w:val="none" w:sz="0" w:space="0" w:color="auto"/>
                                            <w:left w:val="none" w:sz="0" w:space="0" w:color="auto"/>
                                            <w:bottom w:val="none" w:sz="0" w:space="0" w:color="auto"/>
                                            <w:right w:val="none" w:sz="0" w:space="0" w:color="auto"/>
                                          </w:divBdr>
                                          <w:divsChild>
                                            <w:div w:id="1593970509">
                                              <w:marLeft w:val="0"/>
                                              <w:marRight w:val="0"/>
                                              <w:marTop w:val="0"/>
                                              <w:marBottom w:val="0"/>
                                              <w:divBdr>
                                                <w:top w:val="none" w:sz="0" w:space="0" w:color="auto"/>
                                                <w:left w:val="none" w:sz="0" w:space="0" w:color="auto"/>
                                                <w:bottom w:val="none" w:sz="0" w:space="0" w:color="auto"/>
                                                <w:right w:val="none" w:sz="0" w:space="0" w:color="auto"/>
                                              </w:divBdr>
                                              <w:divsChild>
                                                <w:div w:id="467164602">
                                                  <w:marLeft w:val="0"/>
                                                  <w:marRight w:val="0"/>
                                                  <w:marTop w:val="0"/>
                                                  <w:marBottom w:val="0"/>
                                                  <w:divBdr>
                                                    <w:top w:val="none" w:sz="0" w:space="0" w:color="auto"/>
                                                    <w:left w:val="none" w:sz="0" w:space="0" w:color="auto"/>
                                                    <w:bottom w:val="none" w:sz="0" w:space="0" w:color="auto"/>
                                                    <w:right w:val="none" w:sz="0" w:space="0" w:color="auto"/>
                                                  </w:divBdr>
                                                  <w:divsChild>
                                                    <w:div w:id="1327980795">
                                                      <w:marLeft w:val="0"/>
                                                      <w:marRight w:val="0"/>
                                                      <w:marTop w:val="0"/>
                                                      <w:marBottom w:val="0"/>
                                                      <w:divBdr>
                                                        <w:top w:val="none" w:sz="0" w:space="0" w:color="auto"/>
                                                        <w:left w:val="none" w:sz="0" w:space="0" w:color="auto"/>
                                                        <w:bottom w:val="none" w:sz="0" w:space="0" w:color="auto"/>
                                                        <w:right w:val="none" w:sz="0" w:space="0" w:color="auto"/>
                                                      </w:divBdr>
                                                      <w:divsChild>
                                                        <w:div w:id="1414469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2583781">
          <w:marLeft w:val="0"/>
          <w:marRight w:val="0"/>
          <w:marTop w:val="0"/>
          <w:marBottom w:val="0"/>
          <w:divBdr>
            <w:top w:val="none" w:sz="0" w:space="0" w:color="auto"/>
            <w:left w:val="none" w:sz="0" w:space="0" w:color="auto"/>
            <w:bottom w:val="none" w:sz="0" w:space="0" w:color="auto"/>
            <w:right w:val="none" w:sz="0" w:space="0" w:color="auto"/>
          </w:divBdr>
          <w:divsChild>
            <w:div w:id="1073158715">
              <w:marLeft w:val="0"/>
              <w:marRight w:val="0"/>
              <w:marTop w:val="0"/>
              <w:marBottom w:val="0"/>
              <w:divBdr>
                <w:top w:val="none" w:sz="0" w:space="0" w:color="auto"/>
                <w:left w:val="none" w:sz="0" w:space="0" w:color="auto"/>
                <w:bottom w:val="none" w:sz="0" w:space="0" w:color="auto"/>
                <w:right w:val="none" w:sz="0" w:space="0" w:color="auto"/>
              </w:divBdr>
              <w:divsChild>
                <w:div w:id="1718895475">
                  <w:marLeft w:val="0"/>
                  <w:marRight w:val="0"/>
                  <w:marTop w:val="0"/>
                  <w:marBottom w:val="0"/>
                  <w:divBdr>
                    <w:top w:val="none" w:sz="0" w:space="0" w:color="auto"/>
                    <w:left w:val="none" w:sz="0" w:space="0" w:color="auto"/>
                    <w:bottom w:val="none" w:sz="0" w:space="0" w:color="auto"/>
                    <w:right w:val="none" w:sz="0" w:space="0" w:color="auto"/>
                  </w:divBdr>
                  <w:divsChild>
                    <w:div w:id="2041929677">
                      <w:marLeft w:val="0"/>
                      <w:marRight w:val="0"/>
                      <w:marTop w:val="0"/>
                      <w:marBottom w:val="0"/>
                      <w:divBdr>
                        <w:top w:val="none" w:sz="0" w:space="0" w:color="auto"/>
                        <w:left w:val="none" w:sz="0" w:space="0" w:color="auto"/>
                        <w:bottom w:val="none" w:sz="0" w:space="0" w:color="auto"/>
                        <w:right w:val="none" w:sz="0" w:space="0" w:color="auto"/>
                      </w:divBdr>
                      <w:divsChild>
                        <w:div w:id="757678972">
                          <w:marLeft w:val="0"/>
                          <w:marRight w:val="0"/>
                          <w:marTop w:val="0"/>
                          <w:marBottom w:val="0"/>
                          <w:divBdr>
                            <w:top w:val="none" w:sz="0" w:space="0" w:color="auto"/>
                            <w:left w:val="none" w:sz="0" w:space="0" w:color="auto"/>
                            <w:bottom w:val="none" w:sz="0" w:space="0" w:color="auto"/>
                            <w:right w:val="none" w:sz="0" w:space="0" w:color="auto"/>
                          </w:divBdr>
                          <w:divsChild>
                            <w:div w:id="1540821041">
                              <w:marLeft w:val="0"/>
                              <w:marRight w:val="0"/>
                              <w:marTop w:val="0"/>
                              <w:marBottom w:val="0"/>
                              <w:divBdr>
                                <w:top w:val="none" w:sz="0" w:space="0" w:color="auto"/>
                                <w:left w:val="none" w:sz="0" w:space="0" w:color="auto"/>
                                <w:bottom w:val="none" w:sz="0" w:space="0" w:color="auto"/>
                                <w:right w:val="none" w:sz="0" w:space="0" w:color="auto"/>
                              </w:divBdr>
                              <w:divsChild>
                                <w:div w:id="1823229008">
                                  <w:marLeft w:val="0"/>
                                  <w:marRight w:val="0"/>
                                  <w:marTop w:val="0"/>
                                  <w:marBottom w:val="0"/>
                                  <w:divBdr>
                                    <w:top w:val="none" w:sz="0" w:space="0" w:color="auto"/>
                                    <w:left w:val="none" w:sz="0" w:space="0" w:color="auto"/>
                                    <w:bottom w:val="none" w:sz="0" w:space="0" w:color="auto"/>
                                    <w:right w:val="none" w:sz="0" w:space="0" w:color="auto"/>
                                  </w:divBdr>
                                  <w:divsChild>
                                    <w:div w:id="1183014307">
                                      <w:marLeft w:val="0"/>
                                      <w:marRight w:val="0"/>
                                      <w:marTop w:val="0"/>
                                      <w:marBottom w:val="0"/>
                                      <w:divBdr>
                                        <w:top w:val="none" w:sz="0" w:space="0" w:color="auto"/>
                                        <w:left w:val="none" w:sz="0" w:space="0" w:color="auto"/>
                                        <w:bottom w:val="none" w:sz="0" w:space="0" w:color="auto"/>
                                        <w:right w:val="none" w:sz="0" w:space="0" w:color="auto"/>
                                      </w:divBdr>
                                      <w:divsChild>
                                        <w:div w:id="828013859">
                                          <w:marLeft w:val="0"/>
                                          <w:marRight w:val="0"/>
                                          <w:marTop w:val="0"/>
                                          <w:marBottom w:val="0"/>
                                          <w:divBdr>
                                            <w:top w:val="none" w:sz="0" w:space="0" w:color="auto"/>
                                            <w:left w:val="none" w:sz="0" w:space="0" w:color="auto"/>
                                            <w:bottom w:val="none" w:sz="0" w:space="0" w:color="auto"/>
                                            <w:right w:val="none" w:sz="0" w:space="0" w:color="auto"/>
                                          </w:divBdr>
                                          <w:divsChild>
                                            <w:div w:id="924345385">
                                              <w:marLeft w:val="0"/>
                                              <w:marRight w:val="0"/>
                                              <w:marTop w:val="0"/>
                                              <w:marBottom w:val="0"/>
                                              <w:divBdr>
                                                <w:top w:val="none" w:sz="0" w:space="0" w:color="auto"/>
                                                <w:left w:val="none" w:sz="0" w:space="0" w:color="auto"/>
                                                <w:bottom w:val="none" w:sz="0" w:space="0" w:color="auto"/>
                                                <w:right w:val="none" w:sz="0" w:space="0" w:color="auto"/>
                                              </w:divBdr>
                                              <w:divsChild>
                                                <w:div w:id="554198348">
                                                  <w:marLeft w:val="0"/>
                                                  <w:marRight w:val="0"/>
                                                  <w:marTop w:val="0"/>
                                                  <w:marBottom w:val="0"/>
                                                  <w:divBdr>
                                                    <w:top w:val="none" w:sz="0" w:space="0" w:color="auto"/>
                                                    <w:left w:val="none" w:sz="0" w:space="0" w:color="auto"/>
                                                    <w:bottom w:val="none" w:sz="0" w:space="0" w:color="auto"/>
                                                    <w:right w:val="none" w:sz="0" w:space="0" w:color="auto"/>
                                                  </w:divBdr>
                                                  <w:divsChild>
                                                    <w:div w:id="633828014">
                                                      <w:marLeft w:val="0"/>
                                                      <w:marRight w:val="0"/>
                                                      <w:marTop w:val="0"/>
                                                      <w:marBottom w:val="0"/>
                                                      <w:divBdr>
                                                        <w:top w:val="none" w:sz="0" w:space="0" w:color="auto"/>
                                                        <w:left w:val="none" w:sz="0" w:space="0" w:color="auto"/>
                                                        <w:bottom w:val="none" w:sz="0" w:space="0" w:color="auto"/>
                                                        <w:right w:val="none" w:sz="0" w:space="0" w:color="auto"/>
                                                      </w:divBdr>
                                                      <w:divsChild>
                                                        <w:div w:id="838538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1472175">
          <w:marLeft w:val="0"/>
          <w:marRight w:val="0"/>
          <w:marTop w:val="0"/>
          <w:marBottom w:val="0"/>
          <w:divBdr>
            <w:top w:val="none" w:sz="0" w:space="0" w:color="auto"/>
            <w:left w:val="none" w:sz="0" w:space="0" w:color="auto"/>
            <w:bottom w:val="none" w:sz="0" w:space="0" w:color="auto"/>
            <w:right w:val="none" w:sz="0" w:space="0" w:color="auto"/>
          </w:divBdr>
          <w:divsChild>
            <w:div w:id="1918128865">
              <w:marLeft w:val="0"/>
              <w:marRight w:val="0"/>
              <w:marTop w:val="0"/>
              <w:marBottom w:val="0"/>
              <w:divBdr>
                <w:top w:val="none" w:sz="0" w:space="0" w:color="auto"/>
                <w:left w:val="none" w:sz="0" w:space="0" w:color="auto"/>
                <w:bottom w:val="none" w:sz="0" w:space="0" w:color="auto"/>
                <w:right w:val="none" w:sz="0" w:space="0" w:color="auto"/>
              </w:divBdr>
              <w:divsChild>
                <w:div w:id="1787389552">
                  <w:marLeft w:val="0"/>
                  <w:marRight w:val="0"/>
                  <w:marTop w:val="0"/>
                  <w:marBottom w:val="0"/>
                  <w:divBdr>
                    <w:top w:val="none" w:sz="0" w:space="0" w:color="auto"/>
                    <w:left w:val="none" w:sz="0" w:space="0" w:color="auto"/>
                    <w:bottom w:val="none" w:sz="0" w:space="0" w:color="auto"/>
                    <w:right w:val="none" w:sz="0" w:space="0" w:color="auto"/>
                  </w:divBdr>
                  <w:divsChild>
                    <w:div w:id="2102869810">
                      <w:marLeft w:val="0"/>
                      <w:marRight w:val="0"/>
                      <w:marTop w:val="0"/>
                      <w:marBottom w:val="0"/>
                      <w:divBdr>
                        <w:top w:val="none" w:sz="0" w:space="0" w:color="auto"/>
                        <w:left w:val="none" w:sz="0" w:space="0" w:color="auto"/>
                        <w:bottom w:val="none" w:sz="0" w:space="0" w:color="auto"/>
                        <w:right w:val="none" w:sz="0" w:space="0" w:color="auto"/>
                      </w:divBdr>
                      <w:divsChild>
                        <w:div w:id="484664987">
                          <w:marLeft w:val="0"/>
                          <w:marRight w:val="0"/>
                          <w:marTop w:val="0"/>
                          <w:marBottom w:val="0"/>
                          <w:divBdr>
                            <w:top w:val="none" w:sz="0" w:space="0" w:color="auto"/>
                            <w:left w:val="none" w:sz="0" w:space="0" w:color="auto"/>
                            <w:bottom w:val="none" w:sz="0" w:space="0" w:color="auto"/>
                            <w:right w:val="none" w:sz="0" w:space="0" w:color="auto"/>
                          </w:divBdr>
                          <w:divsChild>
                            <w:div w:id="1777288271">
                              <w:marLeft w:val="0"/>
                              <w:marRight w:val="0"/>
                              <w:marTop w:val="0"/>
                              <w:marBottom w:val="0"/>
                              <w:divBdr>
                                <w:top w:val="none" w:sz="0" w:space="0" w:color="auto"/>
                                <w:left w:val="none" w:sz="0" w:space="0" w:color="auto"/>
                                <w:bottom w:val="none" w:sz="0" w:space="0" w:color="auto"/>
                                <w:right w:val="none" w:sz="0" w:space="0" w:color="auto"/>
                              </w:divBdr>
                              <w:divsChild>
                                <w:div w:id="125781930">
                                  <w:marLeft w:val="0"/>
                                  <w:marRight w:val="0"/>
                                  <w:marTop w:val="0"/>
                                  <w:marBottom w:val="0"/>
                                  <w:divBdr>
                                    <w:top w:val="none" w:sz="0" w:space="0" w:color="auto"/>
                                    <w:left w:val="none" w:sz="0" w:space="0" w:color="auto"/>
                                    <w:bottom w:val="none" w:sz="0" w:space="0" w:color="auto"/>
                                    <w:right w:val="none" w:sz="0" w:space="0" w:color="auto"/>
                                  </w:divBdr>
                                  <w:divsChild>
                                    <w:div w:id="552741708">
                                      <w:marLeft w:val="0"/>
                                      <w:marRight w:val="0"/>
                                      <w:marTop w:val="0"/>
                                      <w:marBottom w:val="0"/>
                                      <w:divBdr>
                                        <w:top w:val="none" w:sz="0" w:space="0" w:color="auto"/>
                                        <w:left w:val="none" w:sz="0" w:space="0" w:color="auto"/>
                                        <w:bottom w:val="none" w:sz="0" w:space="0" w:color="auto"/>
                                        <w:right w:val="none" w:sz="0" w:space="0" w:color="auto"/>
                                      </w:divBdr>
                                      <w:divsChild>
                                        <w:div w:id="920792064">
                                          <w:marLeft w:val="0"/>
                                          <w:marRight w:val="0"/>
                                          <w:marTop w:val="0"/>
                                          <w:marBottom w:val="0"/>
                                          <w:divBdr>
                                            <w:top w:val="none" w:sz="0" w:space="0" w:color="auto"/>
                                            <w:left w:val="none" w:sz="0" w:space="0" w:color="auto"/>
                                            <w:bottom w:val="none" w:sz="0" w:space="0" w:color="auto"/>
                                            <w:right w:val="none" w:sz="0" w:space="0" w:color="auto"/>
                                          </w:divBdr>
                                          <w:divsChild>
                                            <w:div w:id="2014139466">
                                              <w:marLeft w:val="0"/>
                                              <w:marRight w:val="0"/>
                                              <w:marTop w:val="0"/>
                                              <w:marBottom w:val="0"/>
                                              <w:divBdr>
                                                <w:top w:val="none" w:sz="0" w:space="0" w:color="auto"/>
                                                <w:left w:val="none" w:sz="0" w:space="0" w:color="auto"/>
                                                <w:bottom w:val="none" w:sz="0" w:space="0" w:color="auto"/>
                                                <w:right w:val="none" w:sz="0" w:space="0" w:color="auto"/>
                                              </w:divBdr>
                                              <w:divsChild>
                                                <w:div w:id="1273443231">
                                                  <w:marLeft w:val="0"/>
                                                  <w:marRight w:val="0"/>
                                                  <w:marTop w:val="0"/>
                                                  <w:marBottom w:val="0"/>
                                                  <w:divBdr>
                                                    <w:top w:val="none" w:sz="0" w:space="0" w:color="auto"/>
                                                    <w:left w:val="none" w:sz="0" w:space="0" w:color="auto"/>
                                                    <w:bottom w:val="none" w:sz="0" w:space="0" w:color="auto"/>
                                                    <w:right w:val="none" w:sz="0" w:space="0" w:color="auto"/>
                                                  </w:divBdr>
                                                  <w:divsChild>
                                                    <w:div w:id="1429232418">
                                                      <w:marLeft w:val="0"/>
                                                      <w:marRight w:val="0"/>
                                                      <w:marTop w:val="0"/>
                                                      <w:marBottom w:val="0"/>
                                                      <w:divBdr>
                                                        <w:top w:val="none" w:sz="0" w:space="0" w:color="auto"/>
                                                        <w:left w:val="none" w:sz="0" w:space="0" w:color="auto"/>
                                                        <w:bottom w:val="none" w:sz="0" w:space="0" w:color="auto"/>
                                                        <w:right w:val="none" w:sz="0" w:space="0" w:color="auto"/>
                                                      </w:divBdr>
                                                      <w:divsChild>
                                                        <w:div w:id="213721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2613286">
      <w:bodyDiv w:val="1"/>
      <w:marLeft w:val="0"/>
      <w:marRight w:val="0"/>
      <w:marTop w:val="0"/>
      <w:marBottom w:val="0"/>
      <w:divBdr>
        <w:top w:val="none" w:sz="0" w:space="0" w:color="auto"/>
        <w:left w:val="none" w:sz="0" w:space="0" w:color="auto"/>
        <w:bottom w:val="none" w:sz="0" w:space="0" w:color="auto"/>
        <w:right w:val="none" w:sz="0" w:space="0" w:color="auto"/>
      </w:divBdr>
    </w:div>
    <w:div w:id="1197155440">
      <w:bodyDiv w:val="1"/>
      <w:marLeft w:val="0"/>
      <w:marRight w:val="0"/>
      <w:marTop w:val="0"/>
      <w:marBottom w:val="0"/>
      <w:divBdr>
        <w:top w:val="none" w:sz="0" w:space="0" w:color="auto"/>
        <w:left w:val="none" w:sz="0" w:space="0" w:color="auto"/>
        <w:bottom w:val="none" w:sz="0" w:space="0" w:color="auto"/>
        <w:right w:val="none" w:sz="0" w:space="0" w:color="auto"/>
      </w:divBdr>
    </w:div>
    <w:div w:id="1287858152">
      <w:bodyDiv w:val="1"/>
      <w:marLeft w:val="0"/>
      <w:marRight w:val="0"/>
      <w:marTop w:val="0"/>
      <w:marBottom w:val="0"/>
      <w:divBdr>
        <w:top w:val="none" w:sz="0" w:space="0" w:color="auto"/>
        <w:left w:val="none" w:sz="0" w:space="0" w:color="auto"/>
        <w:bottom w:val="none" w:sz="0" w:space="0" w:color="auto"/>
        <w:right w:val="none" w:sz="0" w:space="0" w:color="auto"/>
      </w:divBdr>
    </w:div>
    <w:div w:id="1312758478">
      <w:bodyDiv w:val="1"/>
      <w:marLeft w:val="0"/>
      <w:marRight w:val="0"/>
      <w:marTop w:val="0"/>
      <w:marBottom w:val="0"/>
      <w:divBdr>
        <w:top w:val="none" w:sz="0" w:space="0" w:color="auto"/>
        <w:left w:val="none" w:sz="0" w:space="0" w:color="auto"/>
        <w:bottom w:val="none" w:sz="0" w:space="0" w:color="auto"/>
        <w:right w:val="none" w:sz="0" w:space="0" w:color="auto"/>
      </w:divBdr>
    </w:div>
    <w:div w:id="1839037830">
      <w:bodyDiv w:val="1"/>
      <w:marLeft w:val="0"/>
      <w:marRight w:val="0"/>
      <w:marTop w:val="0"/>
      <w:marBottom w:val="0"/>
      <w:divBdr>
        <w:top w:val="none" w:sz="0" w:space="0" w:color="auto"/>
        <w:left w:val="none" w:sz="0" w:space="0" w:color="auto"/>
        <w:bottom w:val="none" w:sz="0" w:space="0" w:color="auto"/>
        <w:right w:val="none" w:sz="0" w:space="0" w:color="auto"/>
      </w:divBdr>
    </w:div>
    <w:div w:id="1949391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3</Pages>
  <Words>907</Words>
  <Characters>5175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Liza Mamaladze</dc:creator>
  <cp:keywords/>
  <dc:description/>
  <cp:lastModifiedBy>Liza Mamaladze</cp:lastModifiedBy>
  <cp:revision>2</cp:revision>
  <dcterms:created xsi:type="dcterms:W3CDTF">2026-04-20T16:22:00Z</dcterms:created>
  <dcterms:modified xsi:type="dcterms:W3CDTF">2026-04-20T17:45:00Z</dcterms:modified>
</cp:coreProperties>
</file>