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88876">
      <w:pPr>
        <w:spacing w:line="560" w:lineRule="exact"/>
        <w:jc w:val="center"/>
        <w:rPr>
          <w:rFonts w:ascii="方正小标宋简体" w:hAnsi="宋体" w:eastAsia="方正小标宋简体" w:cs="宋体"/>
          <w:kern w:val="2"/>
          <w:sz w:val="44"/>
          <w:szCs w:val="44"/>
          <w:shd w:val="clear" w:color="auto" w:fill="FFFFFF"/>
          <w:lang w:val="zh-TW" w:eastAsia="zh-TW" w:bidi="zh-TW"/>
        </w:rPr>
      </w:pPr>
      <w:r>
        <w:rPr>
          <w:rFonts w:hint="eastAsia" w:ascii="方正小标宋简体" w:hAnsi="宋体" w:eastAsia="方正小标宋简体" w:cs="宋体"/>
          <w:kern w:val="2"/>
          <w:sz w:val="44"/>
          <w:szCs w:val="44"/>
          <w:shd w:val="clear" w:color="auto" w:fill="FFFFFF"/>
          <w:lang w:val="zh-TW" w:eastAsia="zh-TW" w:bidi="zh-TW"/>
        </w:rPr>
        <w:t>谈话笔录</w:t>
      </w:r>
    </w:p>
    <w:p w14:paraId="04932341">
      <w:pPr>
        <w:spacing w:line="380" w:lineRule="exact"/>
        <w:ind w:right="900" w:firstLine="560" w:firstLineChars="200"/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CN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谈话时间：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CN" w:bidi="zh-TW"/>
        </w:rPr>
        <w:t>{{receive_date}}</w:t>
      </w:r>
    </w:p>
    <w:p w14:paraId="7FC8E2D3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CN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谈话地点：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CN" w:bidi="zh-TW"/>
        </w:rPr>
        <w:t>安徽始信律师事务所23楼</w:t>
      </w:r>
    </w:p>
    <w:p w14:paraId="7E1A88DF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谈话人：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汪立</w:t>
      </w:r>
    </w:p>
    <w:p w14:paraId="6A257724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记录人：汪立</w:t>
      </w:r>
    </w:p>
    <w:p w14:paraId="4B21B270">
      <w:pPr>
        <w:spacing w:line="460" w:lineRule="exact"/>
        <w:ind w:firstLine="560" w:firstLineChars="200"/>
        <w:rPr>
          <w:rFonts w:ascii="仿宋" w:hAnsi="仿宋" w:eastAsia="PMingLiU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被谈话人：</w:t>
      </w:r>
      <w:r>
        <w:rPr>
          <w:rFonts w:hint="eastAsia" w:ascii="仿宋_GB2312" w:eastAsia="仿宋_GB2312"/>
          <w:sz w:val="24"/>
          <w:u w:val="single"/>
          <w:lang w:eastAsia="zh-CN"/>
        </w:rPr>
        <w:t>{{client_name}}</w:t>
      </w:r>
    </w:p>
    <w:p w14:paraId="2BED9F43">
      <w:pPr>
        <w:spacing w:line="460" w:lineRule="exact"/>
        <w:ind w:firstLine="560" w:firstLineChars="200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</w:p>
    <w:p w14:paraId="4A30B5FA">
      <w:pPr>
        <w:spacing w:line="460" w:lineRule="exact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cs="宋体" w:asciiTheme="minorEastAsia" w:hAnsiTheme="minorEastAsia" w:eastAsiaTheme="minorEastAsia"/>
          <w:kern w:val="2"/>
          <w:sz w:val="28"/>
          <w:szCs w:val="28"/>
          <w:shd w:val="clear" w:color="auto" w:fill="FFFFFF"/>
          <w:lang w:val="zh-TW" w:eastAsia="zh-TW" w:bidi="zh-TW"/>
        </w:rPr>
        <w:t>一、关于委托事项及基本案情</w:t>
      </w:r>
    </w:p>
    <w:p w14:paraId="3179EA13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问：我是安徽始信律师事务所的</w:t>
      </w:r>
      <w:bookmarkStart w:id="0" w:name="_GoBack"/>
      <w:bookmarkEnd w:id="0"/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律师，请你谈谈案件基本情况。</w:t>
      </w:r>
    </w:p>
    <w:p w14:paraId="1F22CBD2">
      <w:pPr>
        <w:spacing w:line="460" w:lineRule="exact"/>
        <w:ind w:firstLine="560" w:firstLineChars="200"/>
        <w:rPr>
          <w:rFonts w:hint="default" w:ascii="仿宋" w:hAnsi="仿宋" w:eastAsia="仿宋" w:cs="宋体"/>
          <w:kern w:val="2"/>
          <w:sz w:val="28"/>
          <w:szCs w:val="28"/>
          <w:shd w:val="clear" w:color="auto" w:fill="FFFFFF"/>
          <w:lang w:val="en-US" w:eastAsia="zh-CN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en-US" w:eastAsia="zh-CN" w:bidi="zh-TW"/>
        </w:rPr>
        <w:t>案情简介</w:t>
      </w:r>
    </w:p>
    <w:p w14:paraId="6942EBEB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问：你的诉求</w:t>
      </w:r>
      <w:r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?</w:t>
      </w:r>
    </w:p>
    <w:p w14:paraId="1A7C91DC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en-US" w:eastAsia="zh-CN" w:bidi="zh-TW"/>
        </w:rPr>
        <w:t>委托律师维护合法权益。</w:t>
      </w:r>
      <w:r>
        <w:rPr>
          <w:rFonts w:hint="eastAsia" w:ascii="仿宋" w:hAnsi="仿宋" w:eastAsia="仿宋" w:cs="宋体"/>
          <w:color w:val="FFFFFF" w:themeColor="background1"/>
          <w:kern w:val="2"/>
          <w:sz w:val="28"/>
          <w:szCs w:val="28"/>
          <w:u w:val="single"/>
          <w:shd w:val="clear" w:color="auto" w:fill="FFFFFF"/>
          <w:lang w:val="zh-TW" w:eastAsia="zh-TW" w:bidi="zh-TW"/>
          <w14:textFill>
            <w14:solidFill>
              <w14:schemeClr w14:val="bg1"/>
            </w14:solidFill>
          </w14:textFill>
        </w:rPr>
        <w:t>我请求法院判决我们离婚</w:t>
      </w:r>
      <w:r>
        <w:rPr>
          <w:rFonts w:hint="eastAsia" w:ascii="仿宋" w:hAnsi="仿宋" w:eastAsia="仿宋" w:cs="宋体"/>
          <w:color w:val="FFFFFF" w:themeColor="background1"/>
          <w:kern w:val="2"/>
          <w:sz w:val="28"/>
          <w:szCs w:val="28"/>
          <w:shd w:val="clear" w:color="auto" w:fill="FFFFFF"/>
          <w:lang w:val="zh-TW" w:eastAsia="zh-TW" w:bidi="zh-TW"/>
          <w14:textFill>
            <w14:solidFill>
              <w14:schemeClr w14:val="bg1"/>
            </w14:solidFill>
          </w14:textFill>
        </w:rPr>
        <w:t>，请律理诉讼。</w:t>
      </w:r>
    </w:p>
    <w:p w14:paraId="2209017D">
      <w:pPr>
        <w:spacing w:line="460" w:lineRule="exact"/>
        <w:ind w:firstLine="560" w:firstLineChars="200"/>
        <w:jc w:val="both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问：你委托安徽始信律师事务所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汪立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en-US" w:eastAsia="zh-CN" w:bidi="zh-TW"/>
        </w:rPr>
        <w:t xml:space="preserve">      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律师作为你与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en-US" w:eastAsia="zh-CN" w:bidi="zh-TW"/>
        </w:rPr>
        <w:t>{{opposing_party}} {{Cause_of_Action}}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纠纷</w:t>
      </w:r>
      <w:r>
        <w:rPr>
          <w:rFonts w:hint="eastAsia" w:ascii="仿宋" w:hAnsi="仿宋" w:eastAsia="仿宋" w:cs="仿宋"/>
          <w:b/>
          <w:bCs/>
          <w:sz w:val="24"/>
          <w:u w:val="single"/>
          <w:lang w:val="en-US" w:eastAsia="zh-CN"/>
        </w:rPr>
        <w:t xml:space="preserve">{{Case_adjudication_stage}} 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阶段委托代理人，请在《授权委托书》《委托代理协议》上签署姓名确认。</w:t>
      </w:r>
    </w:p>
    <w:p w14:paraId="64BF8DE8">
      <w:pPr>
        <w:spacing w:line="460" w:lineRule="exact"/>
        <w:ind w:firstLine="560" w:firstLineChars="200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答：同意。</w:t>
      </w:r>
    </w:p>
    <w:p w14:paraId="1EB82E68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问：委托的权限是</w:t>
      </w:r>
      <w:r>
        <w:rPr>
          <w:rFonts w:hint="eastAsia" w:cs="宋体" w:asciiTheme="minorEastAsia" w:hAnsiTheme="minorEastAsia" w:eastAsiaTheme="minorEastAsia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特别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授权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，阶段是</w:t>
      </w:r>
      <w:r>
        <w:rPr>
          <w:rFonts w:hint="eastAsia" w:ascii="仿宋" w:hAnsi="仿宋" w:eastAsia="仿宋" w:cs="仿宋"/>
          <w:b/>
          <w:bCs/>
          <w:sz w:val="24"/>
          <w:u w:val="single"/>
          <w:lang w:val="en-US" w:eastAsia="zh-CN"/>
        </w:rPr>
        <w:t xml:space="preserve">{{Case_adjudication_stage}} 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（从签署之日起自判决书/裁定书/调解书生效止或者和解、撤诉及其他因当事人自己的原因导致案件终止），另外收取的律师费是不包括诉讼费、保全费（包括担保费）、公告费、执行费等（如产生此类费用需要当事人另行缴纳，关于诉讼费用，缴纳之后若判决胜诉、或者部分胜诉法院会退回），是否清楚？</w:t>
      </w:r>
    </w:p>
    <w:p w14:paraId="6AF56194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答：明白。</w:t>
      </w:r>
    </w:p>
    <w:p w14:paraId="7A9B3DB4">
      <w:pPr>
        <w:spacing w:line="460" w:lineRule="exact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cs="宋体" w:asciiTheme="minorEastAsia" w:hAnsiTheme="minorEastAsia" w:eastAsiaTheme="minorEastAsia"/>
          <w:kern w:val="2"/>
          <w:sz w:val="28"/>
          <w:szCs w:val="28"/>
          <w:shd w:val="clear" w:color="auto" w:fill="FFFFFF"/>
          <w:lang w:val="zh-TW" w:eastAsia="zh-TW" w:bidi="zh-TW"/>
        </w:rPr>
        <w:t>二、关于证据移交</w:t>
      </w:r>
    </w:p>
    <w:p w14:paraId="188B017D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问：请你将证据复印件交给我们，</w:t>
      </w:r>
      <w:r>
        <w:rPr>
          <w:rFonts w:hint="eastAsia" w:ascii="仿宋" w:hAnsi="仿宋" w:eastAsia="仿宋" w:cs="宋体"/>
          <w:kern w:val="2"/>
          <w:sz w:val="28"/>
          <w:szCs w:val="28"/>
          <w:u w:val="single"/>
          <w:shd w:val="clear" w:color="auto" w:fill="FFFFFF"/>
          <w:lang w:val="zh-TW" w:eastAsia="zh-TW" w:bidi="zh-TW"/>
        </w:rPr>
        <w:t>证据原件请你自己保存，开庭时请你自行携带证据原件。</w:t>
      </w:r>
    </w:p>
    <w:p w14:paraId="0138747F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答：好的，证据复印件交给你们，原件我自行保存。</w:t>
      </w:r>
    </w:p>
    <w:p w14:paraId="5463A7A9">
      <w:pPr>
        <w:spacing w:line="460" w:lineRule="exact"/>
        <w:ind w:firstLine="562" w:firstLineChars="200"/>
        <w:rPr>
          <w:rFonts w:ascii="仿宋" w:hAnsi="仿宋" w:eastAsia="PMingLiU" w:cs="宋体"/>
          <w:b/>
          <w:bCs/>
          <w:kern w:val="2"/>
          <w:sz w:val="28"/>
          <w:szCs w:val="28"/>
          <w:shd w:val="clear" w:color="auto" w:fill="FFFFFF"/>
          <w:lang w:val="zh-TW" w:eastAsia="zh-CN" w:bidi="zh-TW"/>
        </w:rPr>
      </w:pPr>
      <w:r>
        <w:rPr>
          <w:rFonts w:hint="eastAsia" w:ascii="仿宋" w:hAnsi="仿宋" w:eastAsia="仿宋" w:cs="宋体"/>
          <w:b/>
          <w:bCs/>
          <w:kern w:val="2"/>
          <w:sz w:val="28"/>
          <w:szCs w:val="28"/>
          <w:shd w:val="clear" w:color="auto" w:fill="FFFFFF"/>
          <w:lang w:val="zh-TW" w:eastAsia="zh-TW" w:bidi="zh-TW"/>
        </w:rPr>
        <w:t>问：与你核认一下你所提供的证据，包括你的陈述均为事实，没有虚假成分？（若因你的不实陈述，虚假证据导致案件不利结果或者产生法律责任,需要负担责任。</w:t>
      </w:r>
      <w:r>
        <w:rPr>
          <w:rFonts w:ascii="仿宋" w:hAnsi="仿宋" w:eastAsia="仿宋" w:cs="宋体"/>
          <w:b/>
          <w:bCs/>
          <w:kern w:val="2"/>
          <w:sz w:val="28"/>
          <w:szCs w:val="28"/>
          <w:shd w:val="clear" w:color="auto" w:fill="FFFFFF"/>
          <w:lang w:val="zh-TW" w:eastAsia="zh-TW" w:bidi="zh-TW"/>
        </w:rPr>
        <w:t>）</w:t>
      </w:r>
    </w:p>
    <w:p w14:paraId="2E7BB172">
      <w:pPr>
        <w:spacing w:line="460" w:lineRule="exact"/>
        <w:ind w:firstLine="562" w:firstLineChars="200"/>
        <w:rPr>
          <w:rFonts w:ascii="仿宋" w:hAnsi="仿宋" w:eastAsia="PMingLiU" w:cs="宋体"/>
          <w:b/>
          <w:bCs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b/>
          <w:bCs/>
          <w:kern w:val="2"/>
          <w:sz w:val="28"/>
          <w:szCs w:val="28"/>
          <w:shd w:val="clear" w:color="auto" w:fill="FFFFFF"/>
          <w:lang w:val="zh-TW" w:eastAsia="zh-TW" w:bidi="zh-TW"/>
        </w:rPr>
        <w:t>答：明白，我所陈述、提供的均为事实。</w:t>
      </w:r>
    </w:p>
    <w:p w14:paraId="022DBE20">
      <w:pPr>
        <w:spacing w:line="460" w:lineRule="exact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cs="宋体" w:asciiTheme="minorEastAsia" w:hAnsiTheme="minorEastAsia" w:eastAsiaTheme="minorEastAsia"/>
          <w:kern w:val="2"/>
          <w:sz w:val="28"/>
          <w:szCs w:val="28"/>
          <w:shd w:val="clear" w:color="auto" w:fill="FFFFFF"/>
          <w:lang w:val="zh-TW" w:eastAsia="zh-TW" w:bidi="zh-TW"/>
        </w:rPr>
        <w:t>三、关于风险告知</w:t>
      </w:r>
    </w:p>
    <w:p w14:paraId="6E312542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问：我作为你的代理人，向你履行以一下权利告知义务（附权利义务告知书、风险告知书）</w:t>
      </w:r>
    </w:p>
    <w:p w14:paraId="663CF457">
      <w:pPr>
        <w:spacing w:line="460" w:lineRule="exact"/>
        <w:ind w:firstLine="560" w:firstLineChars="200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答：上述权利义务我已知晓并理解。</w:t>
      </w:r>
    </w:p>
    <w:p w14:paraId="54069B2C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:我们承办案件的律师会尽最大的努力帮你维护自身合法权益，但在处理过程中，可能因为证据的缺陷、法律规定的不完善以及案件事实认定的不同等各方面原因，可能还存在一定的风险，所提的请求不一定会被支持，这些风险你是否了解？</w:t>
      </w:r>
    </w:p>
    <w:p w14:paraId="4D73E381">
      <w:pPr>
        <w:spacing w:line="460" w:lineRule="exact"/>
        <w:ind w:firstLine="560" w:firstLineChars="200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答：了解。我知道了，我已认识到上述风险，若产生风险由我自行承担。</w:t>
      </w:r>
    </w:p>
    <w:p w14:paraId="30CE3AC9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问：现在请你认真阅读以上笔录内容，如果记录有遗漏或者错误，请提出补充或者修改，如果确认无误请在笔录上确认并签名。若你无阅读能力的，我会为你宣读笔录，并会在笔录上载明。</w:t>
      </w:r>
    </w:p>
    <w:p w14:paraId="25D2DD82">
      <w:pPr>
        <w:spacing w:line="460" w:lineRule="exact"/>
        <w:ind w:firstLine="560" w:firstLineChars="200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被谈话人阅读意见：我有阅读能力，我知晓并理解，上述情况均清楚，没有问题。</w:t>
      </w:r>
    </w:p>
    <w:p w14:paraId="32C64735">
      <w:pPr>
        <w:spacing w:line="460" w:lineRule="exact"/>
        <w:ind w:right="1120" w:firstLine="560" w:firstLineChars="200"/>
        <w:jc w:val="right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</w:p>
    <w:p w14:paraId="44261BFF">
      <w:pPr>
        <w:spacing w:line="460" w:lineRule="exact"/>
        <w:ind w:right="1120" w:firstLine="560" w:firstLineChars="200"/>
        <w:jc w:val="right"/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被谈话人签名（逐页）：</w:t>
      </w:r>
    </w:p>
    <w:p w14:paraId="6E6A2A8A">
      <w:pPr>
        <w:spacing w:line="460" w:lineRule="exact"/>
        <w:ind w:firstLine="560" w:firstLineChars="200"/>
        <w:jc w:val="right"/>
        <w:rPr>
          <w:rFonts w:ascii="仿宋" w:hAnsi="仿宋" w:eastAsia="PMingLiU" w:cs="宋体"/>
          <w:kern w:val="2"/>
          <w:sz w:val="28"/>
          <w:szCs w:val="28"/>
          <w:shd w:val="clear" w:color="auto" w:fill="FFFFFF"/>
          <w:lang w:val="zh-TW" w:eastAsia="zh-TW" w:bidi="zh-TW"/>
        </w:rPr>
      </w:pP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 xml:space="preserve">年 </w:t>
      </w:r>
      <w:r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 xml:space="preserve"> 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 xml:space="preserve">月 </w:t>
      </w:r>
      <w:r>
        <w:rPr>
          <w:rFonts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 xml:space="preserve"> </w:t>
      </w:r>
      <w:r>
        <w:rPr>
          <w:rFonts w:hint="eastAsia" w:ascii="仿宋" w:hAnsi="仿宋" w:eastAsia="仿宋" w:cs="宋体"/>
          <w:kern w:val="2"/>
          <w:sz w:val="28"/>
          <w:szCs w:val="28"/>
          <w:shd w:val="clear" w:color="auto" w:fill="FFFFFF"/>
          <w:lang w:val="zh-TW" w:eastAsia="zh-TW" w:bidi="zh-TW"/>
        </w:rPr>
        <w:t>日</w:t>
      </w:r>
    </w:p>
    <w:sectPr>
      <w:footerReference r:id="rId3" w:type="default"/>
      <w:footerReference r:id="rId4" w:type="even"/>
      <w:pgSz w:w="11906" w:h="16838"/>
      <w:pgMar w:top="1276" w:right="1558" w:bottom="993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26F1CD7E-1545-4688-9C65-CFCE621CB40E}"/>
  </w:font>
  <w:font w:name="方正小标宋简体">
    <w:panose1 w:val="02010600010101010101"/>
    <w:charset w:val="86"/>
    <w:family w:val="script"/>
    <w:pitch w:val="default"/>
    <w:sig w:usb0="00000001" w:usb1="080E0000" w:usb2="00000000" w:usb3="00000000" w:csb0="00040000" w:csb1="00000000"/>
    <w:embedRegular r:id="rId2" w:fontKey="{EDDACA55-A09F-4B70-9525-2D4052AAA03A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B4F4E174-858F-40ED-B972-A4F57CBE77B7}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  <w:embedRegular r:id="rId4" w:fontKey="{9E2CFC8F-5CD1-43CA-9FE3-856E960C83AB}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9A8A9869-BC28-4BFE-8022-0DC9375D405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206A1">
    <w:pPr>
      <w:pStyle w:val="2"/>
      <w:jc w:val="center"/>
    </w:pPr>
  </w:p>
  <w:p w14:paraId="0EEB0FE7">
    <w:pPr>
      <w:spacing w:line="1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BA4A4">
    <w:pPr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3566160</wp:posOffset>
              </wp:positionH>
              <wp:positionV relativeFrom="page">
                <wp:posOffset>9737725</wp:posOffset>
              </wp:positionV>
              <wp:extent cx="194310" cy="155575"/>
              <wp:effectExtent l="0" t="0" r="0" b="0"/>
              <wp:wrapNone/>
              <wp:docPr id="13" name="Shap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10" cy="1555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7C56F4E">
                          <w:pPr>
                            <w:pStyle w:val="7"/>
                            <w:rPr>
                              <w:sz w:val="30"/>
                              <w:szCs w:val="30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color w:val="000000"/>
                              <w:sz w:val="30"/>
                              <w:szCs w:val="30"/>
                            </w:rPr>
                            <w:t>#</w:t>
                          </w:r>
                          <w:r>
                            <w:rPr>
                              <w:rFonts w:ascii="宋体" w:hAnsi="宋体" w:eastAsia="宋体" w:cs="宋体"/>
                              <w:sz w:val="30"/>
                              <w:szCs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3" o:spid="_x0000_s1026" o:spt="202" type="#_x0000_t202" style="position:absolute;left:0pt;margin-left:280.8pt;margin-top:766.75pt;height:12.25pt;width:15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3Yi5xNgA&#10;AAANAQAADwAAAAAAAAABACAAAAAiAAAAZHJzL2Rvd25yZXYueG1sUEsBAhQAFAAAAAgAh07iQOTr&#10;69utAQAAcQ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7C56F4E">
                    <w:pPr>
                      <w:pStyle w:val="7"/>
                      <w:rPr>
                        <w:sz w:val="30"/>
                        <w:szCs w:val="30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宋体" w:hAnsi="宋体" w:eastAsia="宋体" w:cs="宋体"/>
                        <w:color w:val="000000"/>
                        <w:sz w:val="30"/>
                        <w:szCs w:val="30"/>
                      </w:rPr>
                      <w:t>#</w:t>
                    </w:r>
                    <w:r>
                      <w:rPr>
                        <w:rFonts w:ascii="宋体" w:hAnsi="宋体" w:eastAsia="宋体" w:cs="宋体"/>
                        <w:sz w:val="30"/>
                        <w:szCs w:val="3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IwNTRiOGVmOGY2YzI1ZjUxNzkxN2U5ZDk2ZTQ1M2MifQ=="/>
  </w:docVars>
  <w:rsids>
    <w:rsidRoot w:val="00BB2332"/>
    <w:rsid w:val="00044C40"/>
    <w:rsid w:val="000C048B"/>
    <w:rsid w:val="000C2FD8"/>
    <w:rsid w:val="000F1F56"/>
    <w:rsid w:val="00133AA2"/>
    <w:rsid w:val="001C4B1E"/>
    <w:rsid w:val="001C4B24"/>
    <w:rsid w:val="001E592A"/>
    <w:rsid w:val="00321C03"/>
    <w:rsid w:val="003249EF"/>
    <w:rsid w:val="003434D0"/>
    <w:rsid w:val="00345A13"/>
    <w:rsid w:val="003664E7"/>
    <w:rsid w:val="00377F3D"/>
    <w:rsid w:val="003C7EFF"/>
    <w:rsid w:val="00411ECC"/>
    <w:rsid w:val="00446B79"/>
    <w:rsid w:val="00456C46"/>
    <w:rsid w:val="00483002"/>
    <w:rsid w:val="004B01D9"/>
    <w:rsid w:val="005974C5"/>
    <w:rsid w:val="00621604"/>
    <w:rsid w:val="0065301A"/>
    <w:rsid w:val="006F5823"/>
    <w:rsid w:val="006F7F9C"/>
    <w:rsid w:val="00706E11"/>
    <w:rsid w:val="00780EC9"/>
    <w:rsid w:val="00786AB9"/>
    <w:rsid w:val="007A40C1"/>
    <w:rsid w:val="00905042"/>
    <w:rsid w:val="009C3C26"/>
    <w:rsid w:val="00A15B37"/>
    <w:rsid w:val="00A2382B"/>
    <w:rsid w:val="00A25810"/>
    <w:rsid w:val="00A55F5D"/>
    <w:rsid w:val="00A62FB8"/>
    <w:rsid w:val="00A82C98"/>
    <w:rsid w:val="00BB2332"/>
    <w:rsid w:val="00CD240D"/>
    <w:rsid w:val="00D35D5B"/>
    <w:rsid w:val="00D7038A"/>
    <w:rsid w:val="00DE69A5"/>
    <w:rsid w:val="00E90E5F"/>
    <w:rsid w:val="00EB2EEB"/>
    <w:rsid w:val="00EC62E8"/>
    <w:rsid w:val="00F0353A"/>
    <w:rsid w:val="00F562D7"/>
    <w:rsid w:val="18485787"/>
    <w:rsid w:val="1D4E444F"/>
    <w:rsid w:val="4A4F6D3A"/>
    <w:rsid w:val="54D1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Header or footer|2_"/>
    <w:basedOn w:val="5"/>
    <w:link w:val="7"/>
    <w:qFormat/>
    <w:uiPriority w:val="0"/>
    <w:rPr>
      <w:sz w:val="20"/>
      <w:szCs w:val="20"/>
      <w:lang w:val="zh-TW" w:eastAsia="zh-TW" w:bidi="zh-TW"/>
    </w:rPr>
  </w:style>
  <w:style w:type="paragraph" w:customStyle="1" w:styleId="7">
    <w:name w:val="Header or footer|2"/>
    <w:basedOn w:val="1"/>
    <w:link w:val="6"/>
    <w:qFormat/>
    <w:uiPriority w:val="0"/>
    <w:rPr>
      <w:rFonts w:asciiTheme="minorHAnsi" w:hAnsiTheme="minorHAnsi" w:eastAsiaTheme="minorEastAsia" w:cstheme="minorBidi"/>
      <w:color w:val="auto"/>
      <w:kern w:val="2"/>
      <w:sz w:val="20"/>
      <w:szCs w:val="20"/>
      <w:lang w:val="zh-TW" w:eastAsia="zh-TW" w:bidi="zh-TW"/>
    </w:rPr>
  </w:style>
  <w:style w:type="character" w:customStyle="1" w:styleId="8">
    <w:name w:val="Body text|1_"/>
    <w:basedOn w:val="5"/>
    <w:link w:val="9"/>
    <w:qFormat/>
    <w:uiPriority w:val="0"/>
    <w:rPr>
      <w:rFonts w:ascii="宋体" w:hAnsi="宋体" w:eastAsia="宋体" w:cs="宋体"/>
      <w:sz w:val="32"/>
      <w:szCs w:val="32"/>
      <w:lang w:val="zh-TW" w:eastAsia="zh-TW" w:bidi="zh-TW"/>
    </w:rPr>
  </w:style>
  <w:style w:type="paragraph" w:customStyle="1" w:styleId="9">
    <w:name w:val="Body text|1"/>
    <w:basedOn w:val="1"/>
    <w:link w:val="8"/>
    <w:qFormat/>
    <w:uiPriority w:val="0"/>
    <w:pPr>
      <w:spacing w:line="413" w:lineRule="auto"/>
      <w:ind w:firstLine="400"/>
    </w:pPr>
    <w:rPr>
      <w:rFonts w:ascii="宋体" w:hAnsi="宋体" w:eastAsia="宋体" w:cs="宋体"/>
      <w:color w:val="auto"/>
      <w:kern w:val="2"/>
      <w:sz w:val="32"/>
      <w:szCs w:val="32"/>
      <w:lang w:val="zh-TW" w:eastAsia="zh-TW" w:bidi="zh-TW"/>
    </w:rPr>
  </w:style>
  <w:style w:type="character" w:customStyle="1" w:styleId="10">
    <w:name w:val="Heading #3|1_"/>
    <w:basedOn w:val="5"/>
    <w:link w:val="11"/>
    <w:qFormat/>
    <w:uiPriority w:val="0"/>
    <w:rPr>
      <w:rFonts w:ascii="宋体" w:hAnsi="宋体" w:eastAsia="宋体" w:cs="宋体"/>
      <w:sz w:val="34"/>
      <w:szCs w:val="34"/>
      <w:lang w:val="zh-TW" w:eastAsia="zh-TW" w:bidi="zh-TW"/>
    </w:rPr>
  </w:style>
  <w:style w:type="paragraph" w:customStyle="1" w:styleId="11">
    <w:name w:val="Heading #3|1"/>
    <w:basedOn w:val="1"/>
    <w:link w:val="10"/>
    <w:qFormat/>
    <w:uiPriority w:val="0"/>
    <w:pPr>
      <w:spacing w:after="320"/>
      <w:ind w:left="3110"/>
      <w:outlineLvl w:val="2"/>
    </w:pPr>
    <w:rPr>
      <w:rFonts w:ascii="宋体" w:hAnsi="宋体" w:eastAsia="宋体" w:cs="宋体"/>
      <w:color w:val="auto"/>
      <w:kern w:val="2"/>
      <w:sz w:val="34"/>
      <w:szCs w:val="34"/>
      <w:lang w:val="zh-TW" w:eastAsia="zh-TW" w:bidi="zh-TW"/>
    </w:rPr>
  </w:style>
  <w:style w:type="character" w:customStyle="1" w:styleId="12">
    <w:name w:val="Heading #2|1_"/>
    <w:basedOn w:val="5"/>
    <w:link w:val="13"/>
    <w:qFormat/>
    <w:uiPriority w:val="0"/>
    <w:rPr>
      <w:rFonts w:ascii="宋体" w:hAnsi="宋体" w:eastAsia="宋体" w:cs="宋体"/>
      <w:sz w:val="40"/>
      <w:szCs w:val="40"/>
      <w:lang w:val="zh-TW" w:eastAsia="zh-TW" w:bidi="zh-TW"/>
    </w:rPr>
  </w:style>
  <w:style w:type="paragraph" w:customStyle="1" w:styleId="13">
    <w:name w:val="Heading #2|1"/>
    <w:basedOn w:val="1"/>
    <w:link w:val="12"/>
    <w:qFormat/>
    <w:uiPriority w:val="0"/>
    <w:pPr>
      <w:spacing w:after="350" w:line="295" w:lineRule="auto"/>
      <w:jc w:val="center"/>
      <w:outlineLvl w:val="1"/>
    </w:pPr>
    <w:rPr>
      <w:rFonts w:ascii="宋体" w:hAnsi="宋体" w:eastAsia="宋体" w:cs="宋体"/>
      <w:color w:val="auto"/>
      <w:kern w:val="2"/>
      <w:sz w:val="40"/>
      <w:szCs w:val="40"/>
      <w:lang w:val="zh-TW" w:eastAsia="zh-TW" w:bidi="zh-TW"/>
    </w:rPr>
  </w:style>
  <w:style w:type="character" w:customStyle="1" w:styleId="14">
    <w:name w:val="页眉 字符"/>
    <w:basedOn w:val="5"/>
    <w:link w:val="3"/>
    <w:qFormat/>
    <w:uiPriority w:val="99"/>
    <w:rPr>
      <w:rFonts w:ascii="Times New Roman" w:hAnsi="Times New Roman" w:eastAsia="Times New Roman" w:cs="Times New Roman"/>
      <w:color w:val="000000"/>
      <w:kern w:val="0"/>
      <w:sz w:val="18"/>
      <w:szCs w:val="18"/>
      <w:lang w:eastAsia="en-US" w:bidi="en-US"/>
    </w:rPr>
  </w:style>
  <w:style w:type="character" w:customStyle="1" w:styleId="15">
    <w:name w:val="页脚 字符"/>
    <w:basedOn w:val="5"/>
    <w:link w:val="2"/>
    <w:qFormat/>
    <w:uiPriority w:val="99"/>
    <w:rPr>
      <w:rFonts w:ascii="Times New Roman" w:hAnsi="Times New Roman" w:eastAsia="Times New Roman" w:cs="Times New Roman"/>
      <w:color w:val="000000"/>
      <w:kern w:val="0"/>
      <w:sz w:val="18"/>
      <w:szCs w:val="18"/>
      <w:lang w:eastAsia="en-US" w:bidi="en-US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853</Words>
  <Characters>970</Characters>
  <Lines>7</Lines>
  <Paragraphs>2</Paragraphs>
  <TotalTime>0</TotalTime>
  <ScaleCrop>false</ScaleCrop>
  <LinksUpToDate>false</LinksUpToDate>
  <CharactersWithSpaces>983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2021-08-26T02:14:00Z</dcterms:created>
  <dc:creator>lizi</dc:creator>
  <cp:lastModifiedBy>粒子</cp:lastModifiedBy>
  <cp:lastPrinted>2022-02-23T02:54:00Z</cp:lastPrinted>
  <dcterms:modified xsi:type="dcterms:W3CDTF">2026-03-31T05:38:08Z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75C7B980336543A49D5A5A566410838B_12</vt:lpwstr>
  </property>
  <property fmtid="{D5CDD505-2E9C-101B-9397-08002B2CF9AE}" pid="4" name="KSOTemplateDocerSaveRecord">
    <vt:lpwstr>eyJoZGlkIjoiOWUwOWY1OThjOTBmY2I1M2U5OGEyOWE4OWU3MTI0MDIiLCJ1c2VySWQiOiI4ODc1MDMxNDcifQ==</vt:lpwstr>
  </property>
</Properties>
</file>