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5DC"/>
  <w:body>
    <w:p w14:paraId="06081E31" w14:textId="6B52420F" w:rsidR="00DC6E57" w:rsidRPr="007F7725" w:rsidRDefault="007F7725" w:rsidP="007F7725">
      <w:pPr>
        <w:spacing w:before="480" w:after="480" w:line="288" w:lineRule="auto"/>
        <w:jc w:val="center"/>
        <w:rPr>
          <w:rFonts w:ascii="幼圆" w:eastAsia="幼圆" w:hAnsi="Arial" w:cs="Arial" w:hint="eastAsia"/>
          <w:b/>
          <w:color w:val="385623" w:themeColor="accent6" w:themeShade="80"/>
          <w:sz w:val="52"/>
          <w:szCs w:val="52"/>
        </w:rPr>
      </w:pPr>
      <w:r w:rsidRPr="007F7725">
        <w:rPr>
          <w:rFonts w:ascii="幼圆" w:eastAsia="幼圆" w:hAnsi="Arial" w:cs="Arial" w:hint="eastAsia"/>
          <w:b/>
          <w:noProof/>
          <w:color w:val="385623" w:themeColor="accent6" w:themeShade="80"/>
          <w:sz w:val="52"/>
          <w:szCs w:val="52"/>
        </w:rPr>
        <w:drawing>
          <wp:anchor distT="0" distB="0" distL="114300" distR="114300" simplePos="0" relativeHeight="251661824" behindDoc="1" locked="0" layoutInCell="1" allowOverlap="1" wp14:anchorId="0361FBE1" wp14:editId="5D7E0D28">
            <wp:simplePos x="0" y="0"/>
            <wp:positionH relativeFrom="column">
              <wp:posOffset>-1143000</wp:posOffset>
            </wp:positionH>
            <wp:positionV relativeFrom="paragraph">
              <wp:posOffset>-224472</wp:posOffset>
            </wp:positionV>
            <wp:extent cx="7529513" cy="10211802"/>
            <wp:effectExtent l="0" t="0" r="0" b="0"/>
            <wp:wrapNone/>
            <wp:docPr id="1069789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89010" name="图片 10697890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9513" cy="102118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7F7725">
        <w:rPr>
          <w:rFonts w:ascii="幼圆" w:eastAsia="幼圆" w:hAnsi="Arial" w:cs="Arial" w:hint="eastAsia"/>
          <w:b/>
          <w:color w:val="385623" w:themeColor="accent6" w:themeShade="80"/>
          <w:sz w:val="52"/>
          <w:szCs w:val="52"/>
        </w:rPr>
        <w:t>《画线引光》游戏开发需求文档</w:t>
      </w:r>
    </w:p>
    <w:p w14:paraId="007AE392" w14:textId="11C5C639" w:rsidR="001D5AAE" w:rsidRPr="0030667B" w:rsidRDefault="001D5AAE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</w:p>
    <w:p w14:paraId="0578FA23" w14:textId="77777777" w:rsidR="001D5AAE" w:rsidRDefault="001D5AAE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</w:p>
    <w:p w14:paraId="0D20B6A2" w14:textId="77777777" w:rsidR="001D5AAE" w:rsidRDefault="001D5AAE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</w:p>
    <w:p w14:paraId="3B0B2061" w14:textId="77777777" w:rsidR="001D5AAE" w:rsidRDefault="001D5AAE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</w:p>
    <w:p w14:paraId="34E5F44C" w14:textId="77777777" w:rsidR="001D5AAE" w:rsidRDefault="001D5AAE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</w:p>
    <w:p w14:paraId="74D9E976" w14:textId="77777777" w:rsidR="001D5AAE" w:rsidRDefault="001D5AAE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</w:p>
    <w:p w14:paraId="66DE5C9C" w14:textId="77777777" w:rsidR="001D5AAE" w:rsidRDefault="001D5AAE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</w:p>
    <w:p w14:paraId="7B93B98A" w14:textId="77777777" w:rsidR="001D5AAE" w:rsidRDefault="001D5AAE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</w:p>
    <w:p w14:paraId="6D41E069" w14:textId="77777777" w:rsidR="001D5AAE" w:rsidRDefault="001D5AAE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</w:p>
    <w:p w14:paraId="134B10F6" w14:textId="77777777" w:rsidR="001D5AAE" w:rsidRDefault="001D5AAE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</w:rPr>
        <w:id w:val="6190343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D667BD" w14:textId="77777777" w:rsidR="001D5AAE" w:rsidRDefault="001D5AAE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5956843E" w14:textId="393D03A7" w:rsidR="001D5AAE" w:rsidRDefault="001D5AAE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004052" w:history="1"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1. </w:t>
            </w:r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>项目概述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_Toc214004052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30E1C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1C1C68" w14:textId="2F79BEE1" w:rsidR="001D5AAE" w:rsidRDefault="001D5AAE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4004053" w:history="1"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1.1 </w:t>
            </w:r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>游戏名称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_Toc214004053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30E1C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7AB279" w14:textId="4E0E1ED6" w:rsidR="001D5AAE" w:rsidRDefault="001D5AAE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4004054" w:history="1"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1.2 </w:t>
            </w:r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>游戏类型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_Toc214004054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30E1C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1DACFD" w14:textId="3A812A99" w:rsidR="001D5AAE" w:rsidRDefault="001D5AAE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4004055" w:history="1"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1.3 </w:t>
            </w:r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>核心目标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_Toc214004055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30E1C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82485D" w14:textId="66A81633" w:rsidR="001D5AAE" w:rsidRDefault="001D5AAE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4004056" w:history="1"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1.4 </w:t>
            </w:r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>目标用户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_Toc214004056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30E1C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1F0B8C" w14:textId="1B7A512A" w:rsidR="001D5AAE" w:rsidRDefault="001D5AAE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4004057" w:history="1"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1.5 </w:t>
            </w:r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>游戏定位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_Toc214004057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30E1C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0AEC1F" w14:textId="13BF0FC8" w:rsidR="001D5AAE" w:rsidRDefault="001D5AAE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hyperlink w:anchor="_Toc214004058" w:history="1"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2. </w:t>
            </w:r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>核心玩法需求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_Toc214004058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30E1C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11619D" w14:textId="0F5E2AF5" w:rsidR="001D5AAE" w:rsidRDefault="001D5AAE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4004059" w:history="1"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2.1 </w:t>
            </w:r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>基础玩法逻辑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_Toc214004059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30E1C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DAA3A5" w14:textId="3F4C6A82" w:rsidR="001D5AAE" w:rsidRDefault="001D5AAE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4004060" w:history="1"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2.2 </w:t>
            </w:r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>物理机制要求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_Toc214004060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30E1C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C4C217" w14:textId="769EEDFB" w:rsidR="001D5AAE" w:rsidRDefault="001D5AAE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hyperlink w:anchor="_Toc214004061" w:history="1"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3. </w:t>
            </w:r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>关卡设计需求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_Toc214004061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30E1C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56BB54" w14:textId="4A5FC7C8" w:rsidR="001D5AAE" w:rsidRDefault="001D5AAE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4004062" w:history="1"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3.1 </w:t>
            </w:r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>关卡难度梯度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_Toc214004062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30E1C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5D7096" w14:textId="68548A2E" w:rsidR="001D5AAE" w:rsidRDefault="001D5AAE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4004063" w:history="1"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3.2 </w:t>
            </w:r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>关卡通用元素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_Toc214004063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30E1C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B519FD" w14:textId="2A682B86" w:rsidR="001D5AAE" w:rsidRDefault="001D5AAE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hyperlink w:anchor="_Toc214004064" w:history="1"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4. </w:t>
            </w:r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>美术设计需求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_Toc214004064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30E1C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B2BD2D" w14:textId="212DA1EA" w:rsidR="001D5AAE" w:rsidRDefault="001D5AAE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4004065" w:history="1"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4.1 </w:t>
            </w:r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>整体美术风格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_Toc214004065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30E1C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103F03" w14:textId="70922913" w:rsidR="001D5AAE" w:rsidRDefault="001D5AAE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4004066" w:history="1"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4.2 </w:t>
            </w:r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>核心元素设计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_Toc214004066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30E1C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4E43DC" w14:textId="2B40ECDE" w:rsidR="001D5AAE" w:rsidRDefault="001D5AAE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4004067" w:history="1"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4.3 </w:t>
            </w:r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>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_Toc214004067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30E1C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8E2CBC" w14:textId="4AFCE56B" w:rsidR="001D5AAE" w:rsidRDefault="001D5AAE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hyperlink w:anchor="_Toc214004068" w:history="1"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5. </w:t>
            </w:r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>音效与音乐需求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_Toc214004068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30E1C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56EBA8" w14:textId="3048ADFA" w:rsidR="001D5AAE" w:rsidRDefault="001D5AAE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4004069" w:history="1"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5.1 </w:t>
            </w:r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>背景音乐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_Toc214004069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30E1C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9B7130" w14:textId="18388884" w:rsidR="001D5AAE" w:rsidRDefault="001D5AAE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4004070" w:history="1"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5.2 </w:t>
            </w:r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>音效设计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_Toc214004070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30E1C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51FA27" w14:textId="05019614" w:rsidR="001D5AAE" w:rsidRDefault="001D5AAE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hyperlink w:anchor="_Toc214004071" w:history="1"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6. </w:t>
            </w:r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>技术需求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_Toc214004071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30E1C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F6A174" w14:textId="4A1765BF" w:rsidR="001D5AAE" w:rsidRDefault="001D5AAE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4004072" w:history="1"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6.1 </w:t>
            </w:r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>开发平台与兼容性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_Toc214004072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30E1C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9CBF93" w14:textId="6BAA6028" w:rsidR="001D5AAE" w:rsidRDefault="001D5AAE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4004073" w:history="1"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6.2 </w:t>
            </w:r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>核心技术实现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_Toc214004073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30E1C"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6E3B79" w14:textId="330FB390" w:rsidR="001D5AAE" w:rsidRDefault="001D5AAE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4004074" w:history="1"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6.3 </w:t>
            </w:r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>安全与稳定性需求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_Toc214004074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30E1C"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EC7F54" w14:textId="4EBC5DD5" w:rsidR="001D5AAE" w:rsidRDefault="001D5AAE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hyperlink w:anchor="_Toc214004075" w:history="1"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7. </w:t>
            </w:r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>功能需求补充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_Toc214004075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30E1C"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DD8259" w14:textId="6791B014" w:rsidR="001D5AAE" w:rsidRDefault="001D5AAE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4004076" w:history="1"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7.1 </w:t>
            </w:r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>辅助功能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_Toc214004076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30E1C"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DE5916" w14:textId="7EDF6E7D" w:rsidR="001D5AAE" w:rsidRDefault="001D5AAE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4004077" w:history="1"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7.2 </w:t>
            </w:r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>商业化需求（可选）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_Toc214004077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30E1C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0C8925" w14:textId="4DF132B7" w:rsidR="001D5AAE" w:rsidRDefault="001D5AAE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hyperlink w:anchor="_Toc214004078" w:history="1"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 xml:space="preserve">8. </w:t>
            </w:r>
            <w:r w:rsidRPr="00181DF4">
              <w:rPr>
                <w:rStyle w:val="a3"/>
                <w:rFonts w:ascii="Arial" w:eastAsia="等线" w:hAnsi="Arial" w:cs="Arial" w:hint="eastAsia"/>
                <w:b/>
                <w:noProof/>
              </w:rPr>
              <w:t>验收标准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_Toc214004078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30E1C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F6165A" w14:textId="77777777" w:rsidR="001D5AAE" w:rsidRDefault="001D5AAE" w:rsidP="001D5AAE">
          <w:pPr>
            <w:rPr>
              <w:rFonts w:hint="eastAsia"/>
            </w:rPr>
          </w:pPr>
          <w:r>
            <w:rPr>
              <w:b/>
              <w:bCs/>
              <w:lang w:val="zh-CN"/>
            </w:rPr>
            <w:lastRenderedPageBreak/>
            <w:fldChar w:fldCharType="end"/>
          </w:r>
        </w:p>
      </w:sdtContent>
    </w:sdt>
    <w:p w14:paraId="4CC4403A" w14:textId="77777777" w:rsidR="00DC6E57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bookmarkStart w:id="1" w:name="_Toc214004052"/>
      <w:r>
        <w:rPr>
          <w:rFonts w:ascii="Arial" w:eastAsia="等线" w:hAnsi="Arial" w:cs="Arial"/>
          <w:b/>
          <w:sz w:val="36"/>
        </w:rPr>
        <w:t xml:space="preserve">1. </w:t>
      </w:r>
      <w:r>
        <w:rPr>
          <w:rFonts w:ascii="Arial" w:eastAsia="等线" w:hAnsi="Arial" w:cs="Arial"/>
          <w:b/>
          <w:sz w:val="36"/>
        </w:rPr>
        <w:t>项目概述</w:t>
      </w:r>
      <w:bookmarkEnd w:id="0"/>
      <w:bookmarkEnd w:id="1"/>
    </w:p>
    <w:p w14:paraId="1FE0E07E" w14:textId="77777777" w:rsidR="00DC6E57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1"/>
      <w:bookmarkStart w:id="3" w:name="_Toc214004053"/>
      <w:r>
        <w:rPr>
          <w:rFonts w:ascii="Arial" w:eastAsia="等线" w:hAnsi="Arial" w:cs="Arial"/>
          <w:b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游戏名称</w:t>
      </w:r>
      <w:bookmarkEnd w:id="2"/>
      <w:bookmarkEnd w:id="3"/>
    </w:p>
    <w:p w14:paraId="1110F913" w14:textId="77777777" w:rsidR="00DC6E5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《画线引光》</w:t>
      </w:r>
    </w:p>
    <w:p w14:paraId="53300353" w14:textId="77777777" w:rsidR="00DC6E57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2"/>
      <w:bookmarkStart w:id="5" w:name="_Toc214004054"/>
      <w:r>
        <w:rPr>
          <w:rFonts w:ascii="Arial" w:eastAsia="等线" w:hAnsi="Arial" w:cs="Arial"/>
          <w:b/>
          <w:sz w:val="32"/>
        </w:rPr>
        <w:t xml:space="preserve">1.2 </w:t>
      </w:r>
      <w:r>
        <w:rPr>
          <w:rFonts w:ascii="Arial" w:eastAsia="等线" w:hAnsi="Arial" w:cs="Arial"/>
          <w:b/>
          <w:sz w:val="32"/>
        </w:rPr>
        <w:t>游戏类型</w:t>
      </w:r>
      <w:bookmarkEnd w:id="4"/>
      <w:bookmarkEnd w:id="5"/>
    </w:p>
    <w:p w14:paraId="73FC748B" w14:textId="77777777" w:rsidR="00DC6E5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主打物理机制的休闲闯关益智游戏</w:t>
      </w:r>
    </w:p>
    <w:p w14:paraId="37100031" w14:textId="77777777" w:rsidR="00DC6E57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3"/>
      <w:bookmarkStart w:id="7" w:name="_Toc214004055"/>
      <w:r>
        <w:rPr>
          <w:rFonts w:ascii="Arial" w:eastAsia="等线" w:hAnsi="Arial" w:cs="Arial"/>
          <w:b/>
          <w:sz w:val="32"/>
        </w:rPr>
        <w:t xml:space="preserve">1.3 </w:t>
      </w:r>
      <w:r>
        <w:rPr>
          <w:rFonts w:ascii="Arial" w:eastAsia="等线" w:hAnsi="Arial" w:cs="Arial"/>
          <w:b/>
          <w:sz w:val="32"/>
        </w:rPr>
        <w:t>核心目标</w:t>
      </w:r>
      <w:bookmarkEnd w:id="6"/>
      <w:bookmarkEnd w:id="7"/>
    </w:p>
    <w:p w14:paraId="7BE42FD7" w14:textId="77777777" w:rsidR="00DC6E5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以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拯救缺阳光的大树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为核心目标，通过划线搭建路线，将阳光精准引导至目标容器，收集足够阳光使大树恢复生机，通关各个关卡。</w:t>
      </w:r>
    </w:p>
    <w:p w14:paraId="7C0C355A" w14:textId="77777777" w:rsidR="00DC6E57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4"/>
      <w:bookmarkStart w:id="9" w:name="_Toc214004056"/>
      <w:r>
        <w:rPr>
          <w:rFonts w:ascii="Arial" w:eastAsia="等线" w:hAnsi="Arial" w:cs="Arial"/>
          <w:b/>
          <w:sz w:val="32"/>
        </w:rPr>
        <w:t xml:space="preserve">1.4 </w:t>
      </w:r>
      <w:r>
        <w:rPr>
          <w:rFonts w:ascii="Arial" w:eastAsia="等线" w:hAnsi="Arial" w:cs="Arial"/>
          <w:b/>
          <w:sz w:val="32"/>
        </w:rPr>
        <w:t>目标用户</w:t>
      </w:r>
      <w:bookmarkEnd w:id="8"/>
      <w:bookmarkEnd w:id="9"/>
    </w:p>
    <w:p w14:paraId="7B67AD69" w14:textId="77777777" w:rsidR="00DC6E5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全年龄段用户，重点覆盖休闲游戏爱好者、益智闯关游戏玩家，尤其适合利用碎片时间娱乐的人群。</w:t>
      </w:r>
    </w:p>
    <w:p w14:paraId="53748EC1" w14:textId="77777777" w:rsidR="00DC6E57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5"/>
      <w:bookmarkStart w:id="11" w:name="_Toc214004057"/>
      <w:r>
        <w:rPr>
          <w:rFonts w:ascii="Arial" w:eastAsia="等线" w:hAnsi="Arial" w:cs="Arial"/>
          <w:b/>
          <w:sz w:val="32"/>
        </w:rPr>
        <w:t xml:space="preserve">1.5 </w:t>
      </w:r>
      <w:r>
        <w:rPr>
          <w:rFonts w:ascii="Arial" w:eastAsia="等线" w:hAnsi="Arial" w:cs="Arial"/>
          <w:b/>
          <w:sz w:val="32"/>
        </w:rPr>
        <w:t>游戏定位</w:t>
      </w:r>
      <w:bookmarkEnd w:id="10"/>
      <w:bookmarkEnd w:id="11"/>
    </w:p>
    <w:p w14:paraId="39955476" w14:textId="77777777" w:rsidR="00DC6E5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轻量级休闲益智产品，主打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简单操作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策略规划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，凭借清新画风和流畅手感，满足用户碎片化娱乐需求，同时通过循序渐进的关卡设计，兼顾趣味性与挑战性。</w:t>
      </w:r>
    </w:p>
    <w:p w14:paraId="30D5FE3F" w14:textId="77777777" w:rsidR="00DC6E57" w:rsidRDefault="00000000">
      <w:pPr>
        <w:spacing w:before="380" w:after="140" w:line="288" w:lineRule="auto"/>
        <w:outlineLvl w:val="0"/>
        <w:rPr>
          <w:rFonts w:hint="eastAsia"/>
        </w:rPr>
      </w:pPr>
      <w:bookmarkStart w:id="12" w:name="heading_6"/>
      <w:bookmarkStart w:id="13" w:name="_Toc214004058"/>
      <w:r>
        <w:rPr>
          <w:rFonts w:ascii="Arial" w:eastAsia="等线" w:hAnsi="Arial" w:cs="Arial"/>
          <w:b/>
          <w:sz w:val="36"/>
        </w:rPr>
        <w:t xml:space="preserve">2. </w:t>
      </w:r>
      <w:r>
        <w:rPr>
          <w:rFonts w:ascii="Arial" w:eastAsia="等线" w:hAnsi="Arial" w:cs="Arial"/>
          <w:b/>
          <w:sz w:val="36"/>
        </w:rPr>
        <w:t>核心玩法需求</w:t>
      </w:r>
      <w:bookmarkEnd w:id="12"/>
      <w:bookmarkEnd w:id="13"/>
    </w:p>
    <w:p w14:paraId="1C878663" w14:textId="77777777" w:rsidR="00DC6E57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7"/>
      <w:bookmarkStart w:id="15" w:name="_Toc214004059"/>
      <w:r>
        <w:rPr>
          <w:rFonts w:ascii="Arial" w:eastAsia="等线" w:hAnsi="Arial" w:cs="Arial"/>
          <w:b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基础玩法逻辑</w:t>
      </w:r>
      <w:bookmarkEnd w:id="14"/>
      <w:bookmarkEnd w:id="15"/>
    </w:p>
    <w:p w14:paraId="163B5318" w14:textId="77777777" w:rsidR="00DC6E57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阳光生成</w:t>
      </w:r>
      <w:r>
        <w:rPr>
          <w:rFonts w:ascii="Arial" w:eastAsia="等线" w:hAnsi="Arial" w:cs="Arial"/>
        </w:rPr>
        <w:t>：场景顶部（或指定位置）的太阳持续或定时生成阳光，阳光以流体形式自然掉落，遵循物理运动规律。</w:t>
      </w:r>
    </w:p>
    <w:p w14:paraId="7CEF6BFF" w14:textId="77777777" w:rsidR="00DC6E57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用户操作</w:t>
      </w:r>
      <w:r>
        <w:rPr>
          <w:rFonts w:ascii="Arial" w:eastAsia="等线" w:hAnsi="Arial" w:cs="Arial"/>
        </w:rPr>
        <w:t>：用户通过触摸（移动端）或鼠标拖拽（</w:t>
      </w:r>
      <w:r>
        <w:rPr>
          <w:rFonts w:ascii="Arial" w:eastAsia="等线" w:hAnsi="Arial" w:cs="Arial"/>
        </w:rPr>
        <w:t>PC</w:t>
      </w:r>
      <w:r>
        <w:rPr>
          <w:rFonts w:ascii="Arial" w:eastAsia="等线" w:hAnsi="Arial" w:cs="Arial"/>
        </w:rPr>
        <w:t>端）在场景内进行一次性划线，线条需形成连续的引导路径，支持单次完成划线（</w:t>
      </w:r>
      <w:proofErr w:type="gramStart"/>
      <w:r>
        <w:rPr>
          <w:rFonts w:ascii="Arial" w:eastAsia="等线" w:hAnsi="Arial" w:cs="Arial"/>
        </w:rPr>
        <w:t>无多次</w:t>
      </w:r>
      <w:proofErr w:type="gramEnd"/>
      <w:r>
        <w:rPr>
          <w:rFonts w:ascii="Arial" w:eastAsia="等线" w:hAnsi="Arial" w:cs="Arial"/>
        </w:rPr>
        <w:t>补线功能），划线完成后点击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确认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按钮（或系统自动判定划线结束），太阳随即开始产生阳光；划线后未确认前可提供</w:t>
      </w:r>
      <w:proofErr w:type="gramStart"/>
      <w:r>
        <w:rPr>
          <w:rFonts w:ascii="Arial" w:eastAsia="等线" w:hAnsi="Arial" w:cs="Arial"/>
        </w:rPr>
        <w:t>删除重</w:t>
      </w:r>
      <w:proofErr w:type="gramEnd"/>
      <w:r>
        <w:rPr>
          <w:rFonts w:ascii="Arial" w:eastAsia="等线" w:hAnsi="Arial" w:cs="Arial"/>
        </w:rPr>
        <w:t>画功能，确认后不可修改线条。</w:t>
      </w:r>
    </w:p>
    <w:p w14:paraId="080F2341" w14:textId="77777777" w:rsidR="00DC6E57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阳光引导</w:t>
      </w:r>
      <w:r>
        <w:rPr>
          <w:rFonts w:ascii="Arial" w:eastAsia="等线" w:hAnsi="Arial" w:cs="Arial"/>
        </w:rPr>
        <w:t>：阳光接触到用户绘制的线条后，将沿线条表面流动，流动过程中受重力、线条角度等物理因素影响，同时支持阳光在障碍物表面的反弹、碰撞后的分流等</w:t>
      </w:r>
      <w:r>
        <w:rPr>
          <w:rFonts w:ascii="Arial" w:eastAsia="等线" w:hAnsi="Arial" w:cs="Arial"/>
        </w:rPr>
        <w:lastRenderedPageBreak/>
        <w:t>物理效果。</w:t>
      </w:r>
    </w:p>
    <w:p w14:paraId="47C833C7" w14:textId="77777777" w:rsidR="00DC6E57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收集判定</w:t>
      </w:r>
      <w:r>
        <w:rPr>
          <w:rFonts w:ascii="Arial" w:eastAsia="等线" w:hAnsi="Arial" w:cs="Arial"/>
        </w:rPr>
        <w:t>：场景下方设置固定或指定位置的容器（与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拯救大树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主题关联，可设计为大树根系对应的能量收集器），阳光成功流入容器则计入收集数量，未流入容器或接触场景边界消失的阳光视为浪费。</w:t>
      </w:r>
    </w:p>
    <w:p w14:paraId="667737DA" w14:textId="77777777" w:rsidR="00DC6E57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通关条件</w:t>
      </w:r>
      <w:r>
        <w:rPr>
          <w:rFonts w:ascii="Arial" w:eastAsia="等线" w:hAnsi="Arial" w:cs="Arial"/>
        </w:rPr>
        <w:t>：在太阳停止生成阳光前（或阳光生成次数有限的情况下），收集的阳光数量达到关卡设定的目标值，即可通关；若阳光耗尽后未达到目标值，则挑战失败，可提供重新挑战选项。</w:t>
      </w:r>
    </w:p>
    <w:p w14:paraId="06A688E1" w14:textId="77777777" w:rsidR="00DC6E57" w:rsidRDefault="00000000">
      <w:pPr>
        <w:spacing w:before="320" w:after="120" w:line="288" w:lineRule="auto"/>
        <w:outlineLvl w:val="1"/>
        <w:rPr>
          <w:rFonts w:hint="eastAsia"/>
        </w:rPr>
      </w:pPr>
      <w:bookmarkStart w:id="16" w:name="heading_8"/>
      <w:bookmarkStart w:id="17" w:name="_Toc214004060"/>
      <w:r>
        <w:rPr>
          <w:rFonts w:ascii="Arial" w:eastAsia="等线" w:hAnsi="Arial" w:cs="Arial"/>
          <w:b/>
          <w:sz w:val="32"/>
        </w:rPr>
        <w:t xml:space="preserve">2.2 </w:t>
      </w:r>
      <w:r>
        <w:rPr>
          <w:rFonts w:ascii="Arial" w:eastAsia="等线" w:hAnsi="Arial" w:cs="Arial"/>
          <w:b/>
          <w:sz w:val="32"/>
        </w:rPr>
        <w:t>物理机制要求</w:t>
      </w:r>
      <w:bookmarkEnd w:id="16"/>
      <w:bookmarkEnd w:id="17"/>
    </w:p>
    <w:p w14:paraId="3DDDDBAE" w14:textId="77777777" w:rsidR="00DC6E57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流体物理引擎</w:t>
      </w:r>
      <w:r>
        <w:rPr>
          <w:rFonts w:ascii="Arial" w:eastAsia="等线" w:hAnsi="Arial" w:cs="Arial"/>
        </w:rPr>
        <w:t>：采用真实的流体物理引擎模拟阳光流动效果，阳光需呈现颗粒感或流体状聚合形态，流动过程自然流畅，无卡顿、</w:t>
      </w:r>
      <w:proofErr w:type="gramStart"/>
      <w:r>
        <w:rPr>
          <w:rFonts w:ascii="Arial" w:eastAsia="等线" w:hAnsi="Arial" w:cs="Arial"/>
        </w:rPr>
        <w:t>穿模等</w:t>
      </w:r>
      <w:proofErr w:type="gramEnd"/>
      <w:r>
        <w:rPr>
          <w:rFonts w:ascii="Arial" w:eastAsia="等线" w:hAnsi="Arial" w:cs="Arial"/>
        </w:rPr>
        <w:t>异常现象。</w:t>
      </w:r>
    </w:p>
    <w:p w14:paraId="0341880B" w14:textId="77777777" w:rsidR="00DC6E57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碰撞与反弹</w:t>
      </w:r>
      <w:r>
        <w:rPr>
          <w:rFonts w:ascii="Arial" w:eastAsia="等线" w:hAnsi="Arial" w:cs="Arial"/>
        </w:rPr>
        <w:t>：阳光与用户绘制的线条、场景障碍物碰撞时，需遵循动量守恒规律，反弹角度与碰撞角度对称，反弹力度可根据碰撞物体材质（如普通障碍物、弹性障碍物）差异化设定。</w:t>
      </w:r>
    </w:p>
    <w:p w14:paraId="040CBBB5" w14:textId="77777777" w:rsidR="00DC6E57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分流与聚合</w:t>
      </w:r>
      <w:r>
        <w:rPr>
          <w:rFonts w:ascii="Arial" w:eastAsia="等线" w:hAnsi="Arial" w:cs="Arial"/>
        </w:rPr>
        <w:t>：阳光遇到线条分叉、障碍物阻挡等情况时，需实现合理分流；分流后的阳光若再次汇聚到同一路径，可重新聚合流动，分流比例需符合物理逻辑。</w:t>
      </w:r>
    </w:p>
    <w:p w14:paraId="7789BA96" w14:textId="77777777" w:rsidR="00DC6E57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线条物理属性</w:t>
      </w:r>
      <w:r>
        <w:rPr>
          <w:rFonts w:ascii="Arial" w:eastAsia="等线" w:hAnsi="Arial" w:cs="Arial"/>
        </w:rPr>
        <w:t>：绘制的线条需具备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可承载阳光流动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的物理属性，线条宽度、厚度需设定统一标准（保证阳光可稳定接触），线条不可穿透场景内的固定障碍物。</w:t>
      </w:r>
    </w:p>
    <w:p w14:paraId="79C80749" w14:textId="77777777" w:rsidR="00DC6E57" w:rsidRDefault="00000000">
      <w:pPr>
        <w:spacing w:before="380" w:after="140" w:line="288" w:lineRule="auto"/>
        <w:outlineLvl w:val="0"/>
        <w:rPr>
          <w:rFonts w:hint="eastAsia"/>
        </w:rPr>
      </w:pPr>
      <w:bookmarkStart w:id="18" w:name="heading_9"/>
      <w:bookmarkStart w:id="19" w:name="_Toc214004061"/>
      <w:r>
        <w:rPr>
          <w:rFonts w:ascii="Arial" w:eastAsia="等线" w:hAnsi="Arial" w:cs="Arial"/>
          <w:b/>
          <w:sz w:val="36"/>
        </w:rPr>
        <w:t xml:space="preserve">3. </w:t>
      </w:r>
      <w:r>
        <w:rPr>
          <w:rFonts w:ascii="Arial" w:eastAsia="等线" w:hAnsi="Arial" w:cs="Arial"/>
          <w:b/>
          <w:sz w:val="36"/>
        </w:rPr>
        <w:t>关卡设计需求</w:t>
      </w:r>
      <w:bookmarkEnd w:id="18"/>
      <w:bookmarkEnd w:id="19"/>
    </w:p>
    <w:p w14:paraId="09CC87B7" w14:textId="77777777" w:rsidR="00DC6E57" w:rsidRDefault="00000000">
      <w:pPr>
        <w:spacing w:before="320" w:after="120" w:line="288" w:lineRule="auto"/>
        <w:outlineLvl w:val="1"/>
        <w:rPr>
          <w:rFonts w:hint="eastAsia"/>
        </w:rPr>
      </w:pPr>
      <w:bookmarkStart w:id="20" w:name="heading_10"/>
      <w:bookmarkStart w:id="21" w:name="_Toc214004062"/>
      <w:r>
        <w:rPr>
          <w:rFonts w:ascii="Arial" w:eastAsia="等线" w:hAnsi="Arial" w:cs="Arial"/>
          <w:b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关卡难度梯度</w:t>
      </w:r>
      <w:bookmarkEnd w:id="20"/>
      <w:bookmarkEnd w:id="21"/>
    </w:p>
    <w:p w14:paraId="067F2544" w14:textId="77777777" w:rsidR="00DC6E5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关卡整体遵循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从易到难、循序渐进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的设计原则，分阶段提升难度，具体阶段划分如下：</w:t>
      </w:r>
    </w:p>
    <w:p w14:paraId="56C55481" w14:textId="77777777" w:rsidR="00DC6E57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新手引导阶段（</w:t>
      </w:r>
      <w:r>
        <w:rPr>
          <w:rFonts w:ascii="Arial" w:eastAsia="等线" w:hAnsi="Arial" w:cs="Arial"/>
          <w:b/>
        </w:rPr>
        <w:t>1-5</w:t>
      </w:r>
      <w:r>
        <w:rPr>
          <w:rFonts w:ascii="Arial" w:eastAsia="等线" w:hAnsi="Arial" w:cs="Arial"/>
          <w:b/>
        </w:rPr>
        <w:t>关）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t>场景无障碍物，太阳与容器位置正对或仅需简单直线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曲线引导即可通关。</w:t>
      </w:r>
    </w:p>
    <w:p w14:paraId="6B47B88B" w14:textId="77777777" w:rsidR="00DC6E57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提供操作提示（如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拖动屏幕划线引导阳光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），通关目标阳光数量较低，帮助用户熟悉划线操作和阳光流动规律。</w:t>
      </w:r>
    </w:p>
    <w:p w14:paraId="397FAAFA" w14:textId="77777777" w:rsidR="00DC6E5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基础挑战阶段（</w:t>
      </w:r>
      <w:r>
        <w:rPr>
          <w:rFonts w:ascii="Arial" w:eastAsia="等线" w:hAnsi="Arial" w:cs="Arial"/>
          <w:b/>
        </w:rPr>
        <w:t>6-20</w:t>
      </w:r>
      <w:r>
        <w:rPr>
          <w:rFonts w:ascii="Arial" w:eastAsia="等线" w:hAnsi="Arial" w:cs="Arial"/>
          <w:b/>
        </w:rPr>
        <w:t>关）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t>场景中加入简单固定障碍物（如石块、枯树枝等，与大树背景呼应），障碍物不可移动，用户需绕开或利用障碍物反弹阳光。</w:t>
      </w:r>
    </w:p>
    <w:p w14:paraId="71CF03AC" w14:textId="77777777" w:rsidR="00DC6E5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太阳与容器位置偏移，需绘制折线、斜线等复杂路径，部分关卡需利用阳光反弹实现引导。</w:t>
      </w:r>
    </w:p>
    <w:p w14:paraId="2DCCC8EF" w14:textId="77777777" w:rsidR="00DC6E5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提升通关目标阳光数量，要求用户规划更高效的路线，减少阳光浪费。</w:t>
      </w:r>
    </w:p>
    <w:p w14:paraId="24453E96" w14:textId="77777777" w:rsidR="00DC6E5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机关互动阶段（</w:t>
      </w:r>
      <w:r>
        <w:rPr>
          <w:rFonts w:ascii="Arial" w:eastAsia="等线" w:hAnsi="Arial" w:cs="Arial"/>
          <w:b/>
        </w:rPr>
        <w:t>21-50</w:t>
      </w:r>
      <w:r>
        <w:rPr>
          <w:rFonts w:ascii="Arial" w:eastAsia="等线" w:hAnsi="Arial" w:cs="Arial"/>
          <w:b/>
        </w:rPr>
        <w:t>关）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t>加入可互动机关，如可旋转的反光镜（改变阳光传播方向）、可开启的挡板（暂时阻挡或放行阳光）、加速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减速区域（改变阳光流动速度）等。</w:t>
      </w:r>
    </w:p>
    <w:p w14:paraId="0F7EB818" w14:textId="77777777" w:rsidR="00DC6E5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设计多路径场景，用户需选择最优路线，结合机关操作实现阳光收集，部分关卡</w:t>
      </w:r>
      <w:proofErr w:type="gramStart"/>
      <w:r>
        <w:rPr>
          <w:rFonts w:ascii="Arial" w:eastAsia="等线" w:hAnsi="Arial" w:cs="Arial"/>
        </w:rPr>
        <w:t>需先后</w:t>
      </w:r>
      <w:proofErr w:type="gramEnd"/>
      <w:r>
        <w:rPr>
          <w:rFonts w:ascii="Arial" w:eastAsia="等线" w:hAnsi="Arial" w:cs="Arial"/>
        </w:rPr>
        <w:t>触发多个机关才能通关。</w:t>
      </w:r>
    </w:p>
    <w:p w14:paraId="0B691BA8" w14:textId="77777777" w:rsidR="00DC6E5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加入阳光损耗机制，如阳光在长距离流动后会缓慢衰减，或接触某些特殊障碍物会损失部分数量，增加规划难度。</w:t>
      </w:r>
    </w:p>
    <w:p w14:paraId="5A56B294" w14:textId="77777777" w:rsidR="00DC6E5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高阶策略阶段（</w:t>
      </w:r>
      <w:r>
        <w:rPr>
          <w:rFonts w:ascii="Arial" w:eastAsia="等线" w:hAnsi="Arial" w:cs="Arial"/>
          <w:b/>
        </w:rPr>
        <w:t>51</w:t>
      </w:r>
      <w:r>
        <w:rPr>
          <w:rFonts w:ascii="Arial" w:eastAsia="等线" w:hAnsi="Arial" w:cs="Arial"/>
          <w:b/>
        </w:rPr>
        <w:t>关及以上）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t>复杂地形设计，如多层立体场景、高低错落的障碍物分布，要求用户具备空间思维能力，绘制立体交叉路径。</w:t>
      </w:r>
    </w:p>
    <w:p w14:paraId="4B0DBA98" w14:textId="77777777" w:rsidR="00DC6E5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多太阳、多容器场景，需同时引导多个阳光源的阳光至不同容器，或协调多个阳光源汇聚至同一容器。</w:t>
      </w:r>
    </w:p>
    <w:p w14:paraId="68BC4976" w14:textId="77777777" w:rsidR="00DC6E57" w:rsidRDefault="00000000">
      <w:p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限时挑战</w:t>
      </w:r>
      <w:proofErr w:type="gramEnd"/>
      <w:r>
        <w:rPr>
          <w:rFonts w:ascii="Arial" w:eastAsia="等线" w:hAnsi="Arial" w:cs="Arial"/>
        </w:rPr>
        <w:t>元素，部分关卡设置太阳生成阳光的时间限制，或机关有触发时效，要求用户快速规划并操作。</w:t>
      </w:r>
    </w:p>
    <w:p w14:paraId="1A5B1175" w14:textId="77777777" w:rsidR="00DC6E5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隐藏关卡解锁，通过在普通关卡中收集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特殊阳光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树苗道具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等解锁，隐藏关卡具备独特的场景设定和通关逻辑。</w:t>
      </w:r>
    </w:p>
    <w:p w14:paraId="32B963F6" w14:textId="77777777" w:rsidR="00DC6E57" w:rsidRDefault="00000000">
      <w:pPr>
        <w:spacing w:before="320" w:after="120" w:line="288" w:lineRule="auto"/>
        <w:outlineLvl w:val="1"/>
        <w:rPr>
          <w:rFonts w:hint="eastAsia"/>
        </w:rPr>
      </w:pPr>
      <w:bookmarkStart w:id="22" w:name="heading_11"/>
      <w:bookmarkStart w:id="23" w:name="_Toc214004063"/>
      <w:r>
        <w:rPr>
          <w:rFonts w:ascii="Arial" w:eastAsia="等线" w:hAnsi="Arial" w:cs="Arial"/>
          <w:b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关卡通用元素</w:t>
      </w:r>
      <w:bookmarkEnd w:id="22"/>
      <w:bookmarkEnd w:id="23"/>
    </w:p>
    <w:p w14:paraId="0D3C9F86" w14:textId="77777777" w:rsidR="00DC6E57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场景背景</w:t>
      </w:r>
      <w:r>
        <w:rPr>
          <w:rFonts w:ascii="Arial" w:eastAsia="等线" w:hAnsi="Arial" w:cs="Arial"/>
        </w:rPr>
        <w:t>：统一采用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大树生长环境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主题，背景包含大树主体（随阳光收集进度逐渐恢复葱郁）、天空、草地等元素，不同关卡可更换背景细节（如白天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黄昏场景、不同季节的草地）。</w:t>
      </w:r>
    </w:p>
    <w:p w14:paraId="69C09245" w14:textId="77777777" w:rsidR="00DC6E57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目标提示</w:t>
      </w:r>
      <w:r>
        <w:rPr>
          <w:rFonts w:ascii="Arial" w:eastAsia="等线" w:hAnsi="Arial" w:cs="Arial"/>
        </w:rPr>
        <w:t>：关卡开始前显示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需收集阳光数量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当前已收集数量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的数值提示，采用清晰的数字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进度</w:t>
      </w:r>
      <w:proofErr w:type="gramStart"/>
      <w:r>
        <w:rPr>
          <w:rFonts w:ascii="Arial" w:eastAsia="等线" w:hAnsi="Arial" w:cs="Arial"/>
        </w:rPr>
        <w:t>条形式</w:t>
      </w:r>
      <w:proofErr w:type="gramEnd"/>
      <w:r>
        <w:rPr>
          <w:rFonts w:ascii="Arial" w:eastAsia="等线" w:hAnsi="Arial" w:cs="Arial"/>
        </w:rPr>
        <w:t>呈现。</w:t>
      </w:r>
    </w:p>
    <w:p w14:paraId="1BB862EB" w14:textId="77777777" w:rsidR="00DC6E57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通关反馈</w:t>
      </w:r>
      <w:r>
        <w:rPr>
          <w:rFonts w:ascii="Arial" w:eastAsia="等线" w:hAnsi="Arial" w:cs="Arial"/>
        </w:rPr>
        <w:t>：通关时播放欢快音效，大树呈现生长动画（如抽出新叶、树干变粗），显示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通关成功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文字提示；失败时播放低沉音效，显示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阳光不足，挑战失败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提示，并提供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重新挑战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查看提示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按钮。</w:t>
      </w:r>
    </w:p>
    <w:p w14:paraId="0BB7A2E6" w14:textId="77777777" w:rsidR="00DC6E57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提示功能</w:t>
      </w:r>
      <w:r>
        <w:rPr>
          <w:rFonts w:ascii="Arial" w:eastAsia="等线" w:hAnsi="Arial" w:cs="Arial"/>
        </w:rPr>
        <w:t>：每个关卡提供</w:t>
      </w:r>
      <w:r>
        <w:rPr>
          <w:rFonts w:ascii="Arial" w:eastAsia="等线" w:hAnsi="Arial" w:cs="Arial"/>
        </w:rPr>
        <w:t>1-3</w:t>
      </w:r>
      <w:r>
        <w:rPr>
          <w:rFonts w:ascii="Arial" w:eastAsia="等线" w:hAnsi="Arial" w:cs="Arial"/>
        </w:rPr>
        <w:t>次提示机会，点击提示后显示推荐划线路径的虚线轮廓，提示后仍可自由修改路径，提示次数可通过观看广告或完成指定任务额外获取。</w:t>
      </w:r>
    </w:p>
    <w:p w14:paraId="1EF0F6A6" w14:textId="77777777" w:rsidR="00DC6E57" w:rsidRDefault="00000000">
      <w:pPr>
        <w:spacing w:before="380" w:after="140" w:line="288" w:lineRule="auto"/>
        <w:outlineLvl w:val="0"/>
        <w:rPr>
          <w:rFonts w:hint="eastAsia"/>
        </w:rPr>
      </w:pPr>
      <w:bookmarkStart w:id="24" w:name="heading_12"/>
      <w:bookmarkStart w:id="25" w:name="_Toc214004064"/>
      <w:r>
        <w:rPr>
          <w:rFonts w:ascii="Arial" w:eastAsia="等线" w:hAnsi="Arial" w:cs="Arial"/>
          <w:b/>
          <w:sz w:val="36"/>
        </w:rPr>
        <w:t xml:space="preserve">4. </w:t>
      </w:r>
      <w:r>
        <w:rPr>
          <w:rFonts w:ascii="Arial" w:eastAsia="等线" w:hAnsi="Arial" w:cs="Arial"/>
          <w:b/>
          <w:sz w:val="36"/>
        </w:rPr>
        <w:t>美术设计需求</w:t>
      </w:r>
      <w:bookmarkEnd w:id="24"/>
      <w:bookmarkEnd w:id="25"/>
    </w:p>
    <w:p w14:paraId="1D32EE69" w14:textId="77777777" w:rsidR="00DC6E57" w:rsidRDefault="00000000">
      <w:pPr>
        <w:spacing w:before="320" w:after="120" w:line="288" w:lineRule="auto"/>
        <w:outlineLvl w:val="1"/>
        <w:rPr>
          <w:rFonts w:hint="eastAsia"/>
        </w:rPr>
      </w:pPr>
      <w:bookmarkStart w:id="26" w:name="heading_13"/>
      <w:bookmarkStart w:id="27" w:name="_Toc214004065"/>
      <w:r>
        <w:rPr>
          <w:rFonts w:ascii="Arial" w:eastAsia="等线" w:hAnsi="Arial" w:cs="Arial"/>
          <w:b/>
          <w:sz w:val="32"/>
        </w:rPr>
        <w:t xml:space="preserve">4.1 </w:t>
      </w:r>
      <w:r>
        <w:rPr>
          <w:rFonts w:ascii="Arial" w:eastAsia="等线" w:hAnsi="Arial" w:cs="Arial"/>
          <w:b/>
          <w:sz w:val="32"/>
        </w:rPr>
        <w:t>整体美术风格</w:t>
      </w:r>
      <w:bookmarkEnd w:id="26"/>
      <w:bookmarkEnd w:id="27"/>
    </w:p>
    <w:p w14:paraId="45F0FD26" w14:textId="77777777" w:rsidR="00DC6E5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采用清新简约的手绘风格，色调以绿色、黄色、蓝色为主，营造自然、治愈的氛围，符合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拯救绿色星球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的主题，同时保证画面简洁不杂乱，突出核心游戏元素（太阳、阳</w:t>
      </w:r>
      <w:r>
        <w:rPr>
          <w:rFonts w:ascii="Arial" w:eastAsia="等线" w:hAnsi="Arial" w:cs="Arial"/>
        </w:rPr>
        <w:lastRenderedPageBreak/>
        <w:t>光、线条、容器、障碍物）。</w:t>
      </w:r>
    </w:p>
    <w:p w14:paraId="492C6DD3" w14:textId="77777777" w:rsidR="00DC6E57" w:rsidRDefault="00000000">
      <w:pPr>
        <w:spacing w:before="320" w:after="120" w:line="288" w:lineRule="auto"/>
        <w:outlineLvl w:val="1"/>
        <w:rPr>
          <w:rFonts w:hint="eastAsia"/>
        </w:rPr>
      </w:pPr>
      <w:bookmarkStart w:id="28" w:name="heading_14"/>
      <w:bookmarkStart w:id="29" w:name="_Toc214004066"/>
      <w:r>
        <w:rPr>
          <w:rFonts w:ascii="Arial" w:eastAsia="等线" w:hAnsi="Arial" w:cs="Arial"/>
          <w:b/>
          <w:sz w:val="32"/>
        </w:rPr>
        <w:t xml:space="preserve">4.2 </w:t>
      </w:r>
      <w:r>
        <w:rPr>
          <w:rFonts w:ascii="Arial" w:eastAsia="等线" w:hAnsi="Arial" w:cs="Arial"/>
          <w:b/>
          <w:sz w:val="32"/>
        </w:rPr>
        <w:t>核心元素设计</w:t>
      </w:r>
      <w:bookmarkEnd w:id="28"/>
      <w:bookmarkEnd w:id="29"/>
    </w:p>
    <w:p w14:paraId="487E1B62" w14:textId="77777777" w:rsidR="00DC6E57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太阳</w:t>
      </w:r>
      <w:r>
        <w:rPr>
          <w:rFonts w:ascii="Arial" w:eastAsia="等线" w:hAnsi="Arial" w:cs="Arial"/>
        </w:rPr>
        <w:t>：设计为圆形卡通形象，颜色为暖黄色，周围带有轻微光晕效果，生成阳光时可播放闪烁动画，阳光以黄色颗粒状或流体状从太阳底部持续掉落。</w:t>
      </w:r>
    </w:p>
    <w:p w14:paraId="28ED4F60" w14:textId="77777777" w:rsidR="00DC6E57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线条</w:t>
      </w:r>
      <w:r>
        <w:rPr>
          <w:rFonts w:ascii="Arial" w:eastAsia="等线" w:hAnsi="Arial" w:cs="Arial"/>
        </w:rPr>
        <w:t>：用户绘制的线条颜色采用高对比度的亮色（如白色、橙色），线条边缘清晰，粗细适中（建议宽度为阳光颗粒直径的</w:t>
      </w:r>
      <w:r>
        <w:rPr>
          <w:rFonts w:ascii="Arial" w:eastAsia="等线" w:hAnsi="Arial" w:cs="Arial"/>
        </w:rPr>
        <w:t>1.5-2</w:t>
      </w:r>
      <w:r>
        <w:rPr>
          <w:rFonts w:ascii="Arial" w:eastAsia="等线" w:hAnsi="Arial" w:cs="Arial"/>
        </w:rPr>
        <w:t>倍），绘制时带有实时跟随的轨迹预览效果。</w:t>
      </w:r>
    </w:p>
    <w:p w14:paraId="330AE85F" w14:textId="77777777" w:rsidR="00DC6E57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容器</w:t>
      </w:r>
      <w:r>
        <w:rPr>
          <w:rFonts w:ascii="Arial" w:eastAsia="等线" w:hAnsi="Arial" w:cs="Arial"/>
        </w:rPr>
        <w:t>：与大树主题强关联，设计为大树根部的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能量收集盆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根系网络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，初始状态为灰色（缺水缺阳光状态），收集阳光后逐渐变为绿色，阳光流入时播放水花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光芒四溅的动画。</w:t>
      </w:r>
    </w:p>
    <w:p w14:paraId="44815DD4" w14:textId="77777777" w:rsidR="00DC6E57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大树</w:t>
      </w:r>
      <w:r>
        <w:rPr>
          <w:rFonts w:ascii="Arial" w:eastAsia="等线" w:hAnsi="Arial" w:cs="Arial"/>
        </w:rPr>
        <w:t>：作为场景核心背景，初始状态为枝干干枯、叶片稀疏，随着关卡推进（或阳光收集进度），逐步呈现叶片变绿、数量增多、开花等生长动画，通关后显示枝繁叶茂的完整形态。</w:t>
      </w:r>
    </w:p>
    <w:p w14:paraId="31F95546" w14:textId="77777777" w:rsidR="00DC6E57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障碍物与机关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t>普通障碍物：如石块、枯树枝，采用灰褐色系，造型简约，表面纹理清晰。</w:t>
      </w:r>
    </w:p>
    <w:p w14:paraId="45492E4E" w14:textId="77777777" w:rsidR="00DC6E57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反光镜机关：银色镜面效果，可旋转时带有箭头指示旋转方向，反射阳光时镜面有光斑闪烁动画。</w:t>
      </w:r>
    </w:p>
    <w:p w14:paraId="238231F1" w14:textId="77777777" w:rsidR="00DC6E57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挡板机关：灰色或绿色板状结构，开启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关闭时带有平滑的移动动画，关闭时显示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阻挡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标识，开启时显示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通行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标识。</w:t>
      </w:r>
    </w:p>
    <w:p w14:paraId="54C2A897" w14:textId="77777777" w:rsidR="00DC6E57" w:rsidRDefault="00000000">
      <w:pPr>
        <w:spacing w:before="320" w:after="120" w:line="288" w:lineRule="auto"/>
        <w:outlineLvl w:val="1"/>
        <w:rPr>
          <w:rFonts w:hint="eastAsia"/>
        </w:rPr>
      </w:pPr>
      <w:bookmarkStart w:id="30" w:name="heading_15"/>
      <w:bookmarkStart w:id="31" w:name="_Toc214004067"/>
      <w:r>
        <w:rPr>
          <w:rFonts w:ascii="Arial" w:eastAsia="等线" w:hAnsi="Arial" w:cs="Arial"/>
          <w:b/>
          <w:sz w:val="32"/>
        </w:rPr>
        <w:t xml:space="preserve">4.3 </w:t>
      </w:r>
      <w:r>
        <w:rPr>
          <w:rFonts w:ascii="Arial" w:eastAsia="等线" w:hAnsi="Arial" w:cs="Arial"/>
          <w:b/>
          <w:sz w:val="32"/>
        </w:rPr>
        <w:t>界面设计</w:t>
      </w:r>
      <w:bookmarkEnd w:id="30"/>
      <w:bookmarkEnd w:id="31"/>
    </w:p>
    <w:p w14:paraId="4ACA91FB" w14:textId="77777777" w:rsidR="00DC6E57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主界面</w:t>
      </w:r>
      <w:r>
        <w:rPr>
          <w:rFonts w:ascii="Arial" w:eastAsia="等线" w:hAnsi="Arial" w:cs="Arial"/>
        </w:rPr>
        <w:t>：包含游戏名称</w:t>
      </w:r>
      <w:r>
        <w:rPr>
          <w:rFonts w:ascii="Arial" w:eastAsia="等线" w:hAnsi="Arial" w:cs="Arial"/>
        </w:rPr>
        <w:t>LOGO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开始游戏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关卡选择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关于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四个核心按钮，背景为枝繁叶茂的大树全景图，按钮采用圆角矩形设计，颜色与背景协调。</w:t>
      </w:r>
    </w:p>
    <w:p w14:paraId="584F1DF4" w14:textId="77777777" w:rsidR="00DC6E57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关卡选择界面</w:t>
      </w:r>
      <w:r>
        <w:rPr>
          <w:rFonts w:ascii="Arial" w:eastAsia="等线" w:hAnsi="Arial" w:cs="Arial"/>
        </w:rPr>
        <w:t>：采用网格布局展示关卡图标，每个图标显示关卡编号和通关状态（未解锁：灰色；已通关：彩色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对勾；未通关：彩色），支持滑动翻页，顶部显示当前解锁的最高关卡。</w:t>
      </w:r>
    </w:p>
    <w:p w14:paraId="6E3CF653" w14:textId="77777777" w:rsidR="00DC6E57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游戏界面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t>顶部：显示当前关卡编号、阳光收集进度条、提示按钮（带有剩余提示次数标识）。</w:t>
      </w:r>
    </w:p>
    <w:p w14:paraId="33C2C271" w14:textId="77777777" w:rsidR="00DC6E57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中间：为核心游戏场景区域，无多余元素干扰。</w:t>
      </w:r>
    </w:p>
    <w:p w14:paraId="51AA3F4B" w14:textId="77777777" w:rsidR="00DC6E57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底部：左侧为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重画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按钮（划线未确认前可点击清除当前线条重新绘制，确认后失效），右侧为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确认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按钮（点击后太阳开始生成阳光，生成过程中不可划线或修改线条），若阳光生成过程中需暂停，可增设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暂停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按钮。</w:t>
      </w:r>
    </w:p>
    <w:p w14:paraId="0B4AFCB6" w14:textId="77777777" w:rsidR="00DC6E5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结算界面</w:t>
      </w:r>
      <w:r>
        <w:rPr>
          <w:rFonts w:ascii="Arial" w:eastAsia="等线" w:hAnsi="Arial" w:cs="Arial"/>
        </w:rPr>
        <w:t>：通关时显示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通关成功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获得星星数量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（根据阳光收集效率评定</w:t>
      </w:r>
      <w:r>
        <w:rPr>
          <w:rFonts w:ascii="Arial" w:eastAsia="等线" w:hAnsi="Arial" w:cs="Arial"/>
        </w:rPr>
        <w:t>1-3</w:t>
      </w:r>
      <w:r>
        <w:rPr>
          <w:rFonts w:ascii="Arial" w:eastAsia="等线" w:hAnsi="Arial" w:cs="Arial"/>
        </w:rPr>
        <w:t>星）、</w:t>
      </w:r>
      <w:r>
        <w:rPr>
          <w:rFonts w:ascii="Arial" w:eastAsia="等线" w:hAnsi="Arial" w:cs="Arial"/>
        </w:rPr>
        <w:lastRenderedPageBreak/>
        <w:t>“</w:t>
      </w:r>
      <w:r>
        <w:rPr>
          <w:rFonts w:ascii="Arial" w:eastAsia="等线" w:hAnsi="Arial" w:cs="Arial"/>
        </w:rPr>
        <w:t>下一关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重新挑战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按钮；失败时显示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挑战失败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当前收集阳光数量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重新挑战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查看提示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按钮，背景为半透明遮罩，不遮挡游戏场景。</w:t>
      </w:r>
    </w:p>
    <w:p w14:paraId="56CD8B23" w14:textId="77777777" w:rsidR="00DC6E57" w:rsidRDefault="00000000">
      <w:pPr>
        <w:spacing w:before="380" w:after="140" w:line="288" w:lineRule="auto"/>
        <w:outlineLvl w:val="0"/>
        <w:rPr>
          <w:rFonts w:hint="eastAsia"/>
        </w:rPr>
      </w:pPr>
      <w:bookmarkStart w:id="32" w:name="heading_16"/>
      <w:bookmarkStart w:id="33" w:name="_Toc214004068"/>
      <w:r>
        <w:rPr>
          <w:rFonts w:ascii="Arial" w:eastAsia="等线" w:hAnsi="Arial" w:cs="Arial"/>
          <w:b/>
          <w:sz w:val="36"/>
        </w:rPr>
        <w:t xml:space="preserve">5. </w:t>
      </w:r>
      <w:r>
        <w:rPr>
          <w:rFonts w:ascii="Arial" w:eastAsia="等线" w:hAnsi="Arial" w:cs="Arial"/>
          <w:b/>
          <w:sz w:val="36"/>
        </w:rPr>
        <w:t>音效与音乐需求</w:t>
      </w:r>
      <w:bookmarkEnd w:id="32"/>
      <w:bookmarkEnd w:id="33"/>
    </w:p>
    <w:p w14:paraId="265FA053" w14:textId="77777777" w:rsidR="00DC6E57" w:rsidRDefault="00000000">
      <w:pPr>
        <w:spacing w:before="320" w:after="120" w:line="288" w:lineRule="auto"/>
        <w:outlineLvl w:val="1"/>
        <w:rPr>
          <w:rFonts w:hint="eastAsia"/>
        </w:rPr>
      </w:pPr>
      <w:bookmarkStart w:id="34" w:name="heading_17"/>
      <w:bookmarkStart w:id="35" w:name="_Toc214004069"/>
      <w:r>
        <w:rPr>
          <w:rFonts w:ascii="Arial" w:eastAsia="等线" w:hAnsi="Arial" w:cs="Arial"/>
          <w:b/>
          <w:sz w:val="32"/>
        </w:rPr>
        <w:t xml:space="preserve">5.1 </w:t>
      </w:r>
      <w:r>
        <w:rPr>
          <w:rFonts w:ascii="Arial" w:eastAsia="等线" w:hAnsi="Arial" w:cs="Arial"/>
          <w:b/>
          <w:sz w:val="32"/>
        </w:rPr>
        <w:t>背景音乐</w:t>
      </w:r>
      <w:bookmarkEnd w:id="34"/>
      <w:bookmarkEnd w:id="35"/>
    </w:p>
    <w:p w14:paraId="3D964521" w14:textId="77777777" w:rsidR="00DC6E57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主界面音乐</w:t>
      </w:r>
      <w:r>
        <w:rPr>
          <w:rFonts w:ascii="Arial" w:eastAsia="等线" w:hAnsi="Arial" w:cs="Arial"/>
        </w:rPr>
        <w:t>：采用轻快、治愈的纯音乐，以钢琴、吉他等乐器为主，节奏舒缓，时长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秒左右，支持循环播放。</w:t>
      </w:r>
    </w:p>
    <w:p w14:paraId="48E6C693" w14:textId="77777777" w:rsidR="00DC6E57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游戏过程音乐</w:t>
      </w:r>
      <w:r>
        <w:rPr>
          <w:rFonts w:ascii="Arial" w:eastAsia="等线" w:hAnsi="Arial" w:cs="Arial"/>
        </w:rPr>
        <w:t>：节奏略快于主界面音乐，保持轻松氛围，无强烈起伏，避免干扰用户思考，阳光流动时可加入轻微的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沙沙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流水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音效作为背景点缀。</w:t>
      </w:r>
    </w:p>
    <w:p w14:paraId="585CC919" w14:textId="77777777" w:rsidR="00DC6E57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结算界面音乐</w:t>
      </w:r>
      <w:r>
        <w:rPr>
          <w:rFonts w:ascii="Arial" w:eastAsia="等线" w:hAnsi="Arial" w:cs="Arial"/>
        </w:rPr>
        <w:t>：通关时播放欢快、昂扬的短音乐（时长</w:t>
      </w:r>
      <w:r>
        <w:rPr>
          <w:rFonts w:ascii="Arial" w:eastAsia="等线" w:hAnsi="Arial" w:cs="Arial"/>
        </w:rPr>
        <w:t>5-10</w:t>
      </w:r>
      <w:r>
        <w:rPr>
          <w:rFonts w:ascii="Arial" w:eastAsia="等线" w:hAnsi="Arial" w:cs="Arial"/>
        </w:rPr>
        <w:t>秒）；失败时播放低沉、简短的提示音乐（时长</w:t>
      </w:r>
      <w:r>
        <w:rPr>
          <w:rFonts w:ascii="Arial" w:eastAsia="等线" w:hAnsi="Arial" w:cs="Arial"/>
        </w:rPr>
        <w:t>3-5</w:t>
      </w:r>
      <w:r>
        <w:rPr>
          <w:rFonts w:ascii="Arial" w:eastAsia="等线" w:hAnsi="Arial" w:cs="Arial"/>
        </w:rPr>
        <w:t>秒），与界面反馈匹配。</w:t>
      </w:r>
    </w:p>
    <w:p w14:paraId="7A9B99CC" w14:textId="77777777" w:rsidR="00DC6E57" w:rsidRDefault="00000000">
      <w:pPr>
        <w:spacing w:before="320" w:after="120" w:line="288" w:lineRule="auto"/>
        <w:outlineLvl w:val="1"/>
        <w:rPr>
          <w:rFonts w:hint="eastAsia"/>
        </w:rPr>
      </w:pPr>
      <w:bookmarkStart w:id="36" w:name="heading_18"/>
      <w:bookmarkStart w:id="37" w:name="_Toc214004070"/>
      <w:r>
        <w:rPr>
          <w:rFonts w:ascii="Arial" w:eastAsia="等线" w:hAnsi="Arial" w:cs="Arial"/>
          <w:b/>
          <w:sz w:val="32"/>
        </w:rPr>
        <w:t xml:space="preserve">5.2 </w:t>
      </w:r>
      <w:r>
        <w:rPr>
          <w:rFonts w:ascii="Arial" w:eastAsia="等线" w:hAnsi="Arial" w:cs="Arial"/>
          <w:b/>
          <w:sz w:val="32"/>
        </w:rPr>
        <w:t>音效设计</w:t>
      </w:r>
      <w:bookmarkEnd w:id="36"/>
      <w:bookmarkEnd w:id="37"/>
    </w:p>
    <w:p w14:paraId="3E681F85" w14:textId="77777777" w:rsidR="00DC6E57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操作音效</w:t>
      </w:r>
      <w:r>
        <w:rPr>
          <w:rFonts w:ascii="Arial" w:eastAsia="等线" w:hAnsi="Arial" w:cs="Arial"/>
        </w:rPr>
        <w:t>：划线时播放轻微的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笔触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音效（如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沙沙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声）；点击按钮时播放清脆的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点击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音效；重画时播放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清除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音效（如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咻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声）。</w:t>
      </w:r>
    </w:p>
    <w:p w14:paraId="3B8E0742" w14:textId="77777777" w:rsidR="00DC6E57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阳光相关音效</w:t>
      </w:r>
      <w:r>
        <w:rPr>
          <w:rFonts w:ascii="Arial" w:eastAsia="等线" w:hAnsi="Arial" w:cs="Arial"/>
        </w:rPr>
        <w:t>：太阳生成阳光时播放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闪烁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音效（如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声）；阳光流动时播放持续的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流水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颗粒滚动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音效；阳光流入容器时播放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收集成功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音效（如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叮咚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声）；阳光浪费时播放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消失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音效（如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噗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声）。</w:t>
      </w:r>
    </w:p>
    <w:p w14:paraId="52B955ED" w14:textId="77777777" w:rsidR="00DC6E57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机关音效</w:t>
      </w:r>
      <w:r>
        <w:rPr>
          <w:rFonts w:ascii="Arial" w:eastAsia="等线" w:hAnsi="Arial" w:cs="Arial"/>
        </w:rPr>
        <w:t>：反光镜旋转时播放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转动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音效（如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咔哒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声）；挡板开启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关闭时播放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滑动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音效（如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嗤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声）；加速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减速区域触发时播放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加速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减速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音效（如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咻咻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声）。</w:t>
      </w:r>
    </w:p>
    <w:p w14:paraId="2B2254F8" w14:textId="77777777" w:rsidR="00DC6E57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大树生长音效</w:t>
      </w:r>
      <w:r>
        <w:rPr>
          <w:rFonts w:ascii="Arial" w:eastAsia="等线" w:hAnsi="Arial" w:cs="Arial"/>
        </w:rPr>
        <w:t>：随着阳光收集进度，播放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抽芽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长叶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等音效（如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滋滋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簌簌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声）；通关时播放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枝繁叶茂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的音效（如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哗啦啦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声），增强主题代入感。</w:t>
      </w:r>
    </w:p>
    <w:p w14:paraId="5F2268D6" w14:textId="77777777" w:rsidR="00DC6E57" w:rsidRDefault="00000000">
      <w:pPr>
        <w:spacing w:before="380" w:after="140" w:line="288" w:lineRule="auto"/>
        <w:outlineLvl w:val="0"/>
        <w:rPr>
          <w:rFonts w:hint="eastAsia"/>
        </w:rPr>
      </w:pPr>
      <w:bookmarkStart w:id="38" w:name="heading_19"/>
      <w:bookmarkStart w:id="39" w:name="_Toc214004071"/>
      <w:r>
        <w:rPr>
          <w:rFonts w:ascii="Arial" w:eastAsia="等线" w:hAnsi="Arial" w:cs="Arial"/>
          <w:b/>
          <w:sz w:val="36"/>
        </w:rPr>
        <w:t xml:space="preserve">6. </w:t>
      </w:r>
      <w:r>
        <w:rPr>
          <w:rFonts w:ascii="Arial" w:eastAsia="等线" w:hAnsi="Arial" w:cs="Arial"/>
          <w:b/>
          <w:sz w:val="36"/>
        </w:rPr>
        <w:t>技术需求</w:t>
      </w:r>
      <w:bookmarkEnd w:id="38"/>
      <w:bookmarkEnd w:id="39"/>
    </w:p>
    <w:p w14:paraId="461CC32B" w14:textId="77777777" w:rsidR="00DC6E57" w:rsidRDefault="00000000">
      <w:pPr>
        <w:spacing w:before="320" w:after="120" w:line="288" w:lineRule="auto"/>
        <w:outlineLvl w:val="1"/>
        <w:rPr>
          <w:rFonts w:hint="eastAsia"/>
        </w:rPr>
      </w:pPr>
      <w:bookmarkStart w:id="40" w:name="heading_20"/>
      <w:bookmarkStart w:id="41" w:name="_Toc214004072"/>
      <w:r>
        <w:rPr>
          <w:rFonts w:ascii="Arial" w:eastAsia="等线" w:hAnsi="Arial" w:cs="Arial"/>
          <w:b/>
          <w:sz w:val="32"/>
        </w:rPr>
        <w:t xml:space="preserve">6.1 </w:t>
      </w:r>
      <w:r>
        <w:rPr>
          <w:rFonts w:ascii="Arial" w:eastAsia="等线" w:hAnsi="Arial" w:cs="Arial"/>
          <w:b/>
          <w:sz w:val="32"/>
        </w:rPr>
        <w:t>开发平台与兼容性</w:t>
      </w:r>
      <w:bookmarkEnd w:id="40"/>
      <w:bookmarkEnd w:id="41"/>
    </w:p>
    <w:p w14:paraId="587811E6" w14:textId="77777777" w:rsidR="00DC6E57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优先</w:t>
      </w:r>
      <w:proofErr w:type="gramStart"/>
      <w:r>
        <w:rPr>
          <w:rFonts w:ascii="Arial" w:eastAsia="等线" w:hAnsi="Arial" w:cs="Arial"/>
          <w:b/>
        </w:rPr>
        <w:t>适</w:t>
      </w:r>
      <w:proofErr w:type="gramEnd"/>
      <w:r>
        <w:rPr>
          <w:rFonts w:ascii="Arial" w:eastAsia="等线" w:hAnsi="Arial" w:cs="Arial"/>
          <w:b/>
        </w:rPr>
        <w:t>配平台</w:t>
      </w:r>
      <w:r>
        <w:rPr>
          <w:rFonts w:ascii="Arial" w:eastAsia="等线" w:hAnsi="Arial" w:cs="Arial"/>
        </w:rPr>
        <w:t>：移动端（</w:t>
      </w:r>
      <w:r>
        <w:rPr>
          <w:rFonts w:ascii="Arial" w:eastAsia="等线" w:hAnsi="Arial" w:cs="Arial"/>
        </w:rPr>
        <w:t>iOS 12.0</w:t>
      </w:r>
      <w:r>
        <w:rPr>
          <w:rFonts w:ascii="Arial" w:eastAsia="等线" w:hAnsi="Arial" w:cs="Arial"/>
        </w:rPr>
        <w:t>及以上、</w:t>
      </w:r>
      <w:r>
        <w:rPr>
          <w:rFonts w:ascii="Arial" w:eastAsia="等线" w:hAnsi="Arial" w:cs="Arial"/>
        </w:rPr>
        <w:t>Android 8.0</w:t>
      </w:r>
      <w:r>
        <w:rPr>
          <w:rFonts w:ascii="Arial" w:eastAsia="等线" w:hAnsi="Arial" w:cs="Arial"/>
        </w:rPr>
        <w:t>及以上），支持触屏操作，适配主流手机屏幕尺寸（</w:t>
      </w:r>
      <w:r>
        <w:rPr>
          <w:rFonts w:ascii="Arial" w:eastAsia="等线" w:hAnsi="Arial" w:cs="Arial"/>
        </w:rPr>
        <w:t>4.7-6.7</w:t>
      </w:r>
      <w:r>
        <w:rPr>
          <w:rFonts w:ascii="Arial" w:eastAsia="等线" w:hAnsi="Arial" w:cs="Arial"/>
        </w:rPr>
        <w:t>英寸），保证不同屏幕比例下场景显示完整，无拉伸变形。</w:t>
      </w:r>
    </w:p>
    <w:p w14:paraId="11539720" w14:textId="77777777" w:rsidR="00DC6E57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扩展</w:t>
      </w:r>
      <w:proofErr w:type="gramStart"/>
      <w:r>
        <w:rPr>
          <w:rFonts w:ascii="Arial" w:eastAsia="等线" w:hAnsi="Arial" w:cs="Arial"/>
          <w:b/>
        </w:rPr>
        <w:t>适</w:t>
      </w:r>
      <w:proofErr w:type="gramEnd"/>
      <w:r>
        <w:rPr>
          <w:rFonts w:ascii="Arial" w:eastAsia="等线" w:hAnsi="Arial" w:cs="Arial"/>
          <w:b/>
        </w:rPr>
        <w:t>配平台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PC</w:t>
      </w:r>
      <w:r>
        <w:rPr>
          <w:rFonts w:ascii="Arial" w:eastAsia="等线" w:hAnsi="Arial" w:cs="Arial"/>
        </w:rPr>
        <w:t>端（</w:t>
      </w:r>
      <w:r>
        <w:rPr>
          <w:rFonts w:ascii="Arial" w:eastAsia="等线" w:hAnsi="Arial" w:cs="Arial"/>
        </w:rPr>
        <w:t>Windows 10</w:t>
      </w:r>
      <w:r>
        <w:rPr>
          <w:rFonts w:ascii="Arial" w:eastAsia="等线" w:hAnsi="Arial" w:cs="Arial"/>
        </w:rPr>
        <w:t>及以上、</w:t>
      </w:r>
      <w:r>
        <w:rPr>
          <w:rFonts w:ascii="Arial" w:eastAsia="等线" w:hAnsi="Arial" w:cs="Arial"/>
        </w:rPr>
        <w:t>macOS 10.15</w:t>
      </w:r>
      <w:r>
        <w:rPr>
          <w:rFonts w:ascii="Arial" w:eastAsia="等线" w:hAnsi="Arial" w:cs="Arial"/>
        </w:rPr>
        <w:t>及以上），支持鼠标操作，适配不同分辨率屏幕，提供窗口化和全屏显示模式切换。</w:t>
      </w:r>
    </w:p>
    <w:p w14:paraId="4ED94FAF" w14:textId="77777777" w:rsidR="00DC6E57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兼容性要求</w:t>
      </w:r>
      <w:r>
        <w:rPr>
          <w:rFonts w:ascii="Arial" w:eastAsia="等线" w:hAnsi="Arial" w:cs="Arial"/>
        </w:rPr>
        <w:t>：在适</w:t>
      </w:r>
      <w:proofErr w:type="gramStart"/>
      <w:r>
        <w:rPr>
          <w:rFonts w:ascii="Arial" w:eastAsia="等线" w:hAnsi="Arial" w:cs="Arial"/>
        </w:rPr>
        <w:t>配平台</w:t>
      </w:r>
      <w:proofErr w:type="gramEnd"/>
      <w:r>
        <w:rPr>
          <w:rFonts w:ascii="Arial" w:eastAsia="等线" w:hAnsi="Arial" w:cs="Arial"/>
        </w:rPr>
        <w:t>的主流设备上，游戏启动时间不超过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秒，运行过程中</w:t>
      </w:r>
      <w:r>
        <w:rPr>
          <w:rFonts w:ascii="Arial" w:eastAsia="等线" w:hAnsi="Arial" w:cs="Arial"/>
        </w:rPr>
        <w:lastRenderedPageBreak/>
        <w:t>无卡顿（</w:t>
      </w:r>
      <w:proofErr w:type="gramStart"/>
      <w:r>
        <w:rPr>
          <w:rFonts w:ascii="Arial" w:eastAsia="等线" w:hAnsi="Arial" w:cs="Arial"/>
        </w:rPr>
        <w:t>帧率稳定</w:t>
      </w:r>
      <w:proofErr w:type="gramEnd"/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>60FPS</w:t>
      </w:r>
      <w:r>
        <w:rPr>
          <w:rFonts w:ascii="Arial" w:eastAsia="等线" w:hAnsi="Arial" w:cs="Arial"/>
        </w:rPr>
        <w:t>以上）、闪退、黑屏等异常情况，阳光流动、线条绘制等核心操作无延迟。</w:t>
      </w:r>
    </w:p>
    <w:p w14:paraId="01D2DB19" w14:textId="77777777" w:rsidR="00DC6E57" w:rsidRDefault="00000000">
      <w:pPr>
        <w:spacing w:before="320" w:after="120" w:line="288" w:lineRule="auto"/>
        <w:outlineLvl w:val="1"/>
        <w:rPr>
          <w:rFonts w:hint="eastAsia"/>
        </w:rPr>
      </w:pPr>
      <w:bookmarkStart w:id="42" w:name="heading_21"/>
      <w:bookmarkStart w:id="43" w:name="_Toc214004073"/>
      <w:r>
        <w:rPr>
          <w:rFonts w:ascii="Arial" w:eastAsia="等线" w:hAnsi="Arial" w:cs="Arial"/>
          <w:b/>
          <w:sz w:val="32"/>
        </w:rPr>
        <w:t xml:space="preserve">6.2 </w:t>
      </w:r>
      <w:r>
        <w:rPr>
          <w:rFonts w:ascii="Arial" w:eastAsia="等线" w:hAnsi="Arial" w:cs="Arial"/>
          <w:b/>
          <w:sz w:val="32"/>
        </w:rPr>
        <w:t>核心技术实现</w:t>
      </w:r>
      <w:bookmarkEnd w:id="42"/>
      <w:bookmarkEnd w:id="43"/>
    </w:p>
    <w:p w14:paraId="112BFE7D" w14:textId="77777777" w:rsidR="00DC6E57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物理引擎</w:t>
      </w:r>
      <w:r>
        <w:rPr>
          <w:rFonts w:ascii="Arial" w:eastAsia="等线" w:hAnsi="Arial" w:cs="Arial"/>
        </w:rPr>
        <w:t>：选用成熟的</w:t>
      </w:r>
      <w:r>
        <w:rPr>
          <w:rFonts w:ascii="Arial" w:eastAsia="等线" w:hAnsi="Arial" w:cs="Arial"/>
        </w:rPr>
        <w:t>2D</w:t>
      </w:r>
      <w:r>
        <w:rPr>
          <w:rFonts w:ascii="Arial" w:eastAsia="等线" w:hAnsi="Arial" w:cs="Arial"/>
        </w:rPr>
        <w:t>流体物理引擎，确保阳光流动、碰撞、反弹、分流等物理效果精准且流畅。</w:t>
      </w:r>
    </w:p>
    <w:p w14:paraId="5FCEC1ED" w14:textId="77777777" w:rsidR="00DC6E57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划线功能</w:t>
      </w:r>
      <w:r>
        <w:rPr>
          <w:rFonts w:ascii="Arial" w:eastAsia="等线" w:hAnsi="Arial" w:cs="Arial"/>
        </w:rPr>
        <w:t>：实现实时划线轨迹捕捉，支持线条平滑处理（避免锯齿），线条生成后需与物理引擎联动，成为可与阳光发生碰撞的实体对象，同时支持一键清除线条功能。</w:t>
      </w:r>
    </w:p>
    <w:p w14:paraId="19F27AA4" w14:textId="77777777" w:rsidR="00DC6E57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动画系统</w:t>
      </w:r>
      <w:r>
        <w:rPr>
          <w:rFonts w:ascii="Arial" w:eastAsia="等线" w:hAnsi="Arial" w:cs="Arial"/>
        </w:rPr>
        <w:t>：采用</w:t>
      </w:r>
      <w:proofErr w:type="gramStart"/>
      <w:r>
        <w:rPr>
          <w:rFonts w:ascii="Arial" w:eastAsia="等线" w:hAnsi="Arial" w:cs="Arial"/>
        </w:rPr>
        <w:t>帧</w:t>
      </w:r>
      <w:proofErr w:type="gramEnd"/>
      <w:r>
        <w:rPr>
          <w:rFonts w:ascii="Arial" w:eastAsia="等线" w:hAnsi="Arial" w:cs="Arial"/>
        </w:rPr>
        <w:t>动画或骨骼动画实现大树生长、阳光流动、机关操作等动画效果，动画播放流畅，与游戏逻辑同步（如阳光流入容器后触发大树抽芽动画）。</w:t>
      </w:r>
    </w:p>
    <w:p w14:paraId="06579B61" w14:textId="77777777" w:rsidR="00DC6E57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关卡管理系统</w:t>
      </w:r>
      <w:r>
        <w:rPr>
          <w:rFonts w:ascii="Arial" w:eastAsia="等线" w:hAnsi="Arial" w:cs="Arial"/>
        </w:rPr>
        <w:t>：设计可扩展的关卡数据结构，支持关卡配置文件导入，便于后续新增、修改关卡参数（如障碍物位置、机关类型、目标阳光数量），同时实现关卡进度保存功能（记录已通关关卡、星星数量、剩余提示次数）。</w:t>
      </w:r>
    </w:p>
    <w:p w14:paraId="69F09BBF" w14:textId="77777777" w:rsidR="00DC6E57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性能优化</w:t>
      </w:r>
      <w:r>
        <w:rPr>
          <w:rFonts w:ascii="Arial" w:eastAsia="等线" w:hAnsi="Arial" w:cs="Arial"/>
        </w:rPr>
        <w:t>：针对阳光颗粒数量较多的场景，优化渲染效率，避免画面卡顿；对线条、障碍物等静态对象进行缓存处理，减少重复计算；移动端需优化电池功耗，避免长时间游戏导致快速耗电。</w:t>
      </w:r>
    </w:p>
    <w:p w14:paraId="4E93E17A" w14:textId="77777777" w:rsidR="00DC6E57" w:rsidRDefault="00000000">
      <w:pPr>
        <w:spacing w:before="320" w:after="120" w:line="288" w:lineRule="auto"/>
        <w:outlineLvl w:val="1"/>
        <w:rPr>
          <w:rFonts w:hint="eastAsia"/>
        </w:rPr>
      </w:pPr>
      <w:bookmarkStart w:id="44" w:name="heading_22"/>
      <w:bookmarkStart w:id="45" w:name="_Toc214004074"/>
      <w:r>
        <w:rPr>
          <w:rFonts w:ascii="Arial" w:eastAsia="等线" w:hAnsi="Arial" w:cs="Arial"/>
          <w:b/>
          <w:sz w:val="32"/>
        </w:rPr>
        <w:t xml:space="preserve">6.3 </w:t>
      </w:r>
      <w:r>
        <w:rPr>
          <w:rFonts w:ascii="Arial" w:eastAsia="等线" w:hAnsi="Arial" w:cs="Arial"/>
          <w:b/>
          <w:sz w:val="32"/>
        </w:rPr>
        <w:t>安全与稳定性需求</w:t>
      </w:r>
      <w:bookmarkEnd w:id="44"/>
      <w:bookmarkEnd w:id="45"/>
    </w:p>
    <w:p w14:paraId="1A3DDF29" w14:textId="77777777" w:rsidR="00DC6E57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数据安全</w:t>
      </w:r>
      <w:r>
        <w:rPr>
          <w:rFonts w:ascii="Arial" w:eastAsia="等线" w:hAnsi="Arial" w:cs="Arial"/>
        </w:rPr>
        <w:t>：用户关卡进度</w:t>
      </w:r>
      <w:proofErr w:type="gramStart"/>
      <w:r>
        <w:rPr>
          <w:rFonts w:ascii="Arial" w:eastAsia="等线" w:hAnsi="Arial" w:cs="Arial"/>
        </w:rPr>
        <w:t>数据本地</w:t>
      </w:r>
      <w:proofErr w:type="gramEnd"/>
      <w:r>
        <w:rPr>
          <w:rFonts w:ascii="Arial" w:eastAsia="等线" w:hAnsi="Arial" w:cs="Arial"/>
        </w:rPr>
        <w:t>存储，支持数据备份与恢复（如绑定账号后云端同步），避免卸载游戏或设备更换导致进度丢失。</w:t>
      </w:r>
    </w:p>
    <w:p w14:paraId="52A6F991" w14:textId="77777777" w:rsidR="00DC6E57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异常处理</w:t>
      </w:r>
      <w:r>
        <w:rPr>
          <w:rFonts w:ascii="Arial" w:eastAsia="等线" w:hAnsi="Arial" w:cs="Arial"/>
        </w:rPr>
        <w:t>：针对划线异常（如线条穿透障碍物）、阳光流动异常（如卡在角落无法移动）等情况，设计自动修复机制（如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秒后自动清除异常线条、阳光重置位置），或提供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重置场景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按钮，确保游戏可正常进行。</w:t>
      </w:r>
    </w:p>
    <w:p w14:paraId="6AC10910" w14:textId="77777777" w:rsidR="00DC6E57" w:rsidRDefault="00000000">
      <w:pPr>
        <w:spacing w:before="380" w:after="140" w:line="288" w:lineRule="auto"/>
        <w:outlineLvl w:val="0"/>
        <w:rPr>
          <w:rFonts w:hint="eastAsia"/>
        </w:rPr>
      </w:pPr>
      <w:bookmarkStart w:id="46" w:name="heading_23"/>
      <w:bookmarkStart w:id="47" w:name="_Toc214004075"/>
      <w:r>
        <w:rPr>
          <w:rFonts w:ascii="Arial" w:eastAsia="等线" w:hAnsi="Arial" w:cs="Arial"/>
          <w:b/>
          <w:sz w:val="36"/>
        </w:rPr>
        <w:t xml:space="preserve">7. </w:t>
      </w:r>
      <w:r>
        <w:rPr>
          <w:rFonts w:ascii="Arial" w:eastAsia="等线" w:hAnsi="Arial" w:cs="Arial"/>
          <w:b/>
          <w:sz w:val="36"/>
        </w:rPr>
        <w:t>功能需求补充</w:t>
      </w:r>
      <w:bookmarkEnd w:id="46"/>
      <w:bookmarkEnd w:id="47"/>
    </w:p>
    <w:p w14:paraId="0A859F68" w14:textId="77777777" w:rsidR="00DC6E57" w:rsidRDefault="00000000">
      <w:pPr>
        <w:spacing w:before="320" w:after="120" w:line="288" w:lineRule="auto"/>
        <w:outlineLvl w:val="1"/>
        <w:rPr>
          <w:rFonts w:hint="eastAsia"/>
        </w:rPr>
      </w:pPr>
      <w:bookmarkStart w:id="48" w:name="heading_24"/>
      <w:bookmarkStart w:id="49" w:name="_Toc214004076"/>
      <w:r>
        <w:rPr>
          <w:rFonts w:ascii="Arial" w:eastAsia="等线" w:hAnsi="Arial" w:cs="Arial"/>
          <w:b/>
          <w:sz w:val="32"/>
        </w:rPr>
        <w:t xml:space="preserve">7.1 </w:t>
      </w:r>
      <w:r>
        <w:rPr>
          <w:rFonts w:ascii="Arial" w:eastAsia="等线" w:hAnsi="Arial" w:cs="Arial"/>
          <w:b/>
          <w:sz w:val="32"/>
        </w:rPr>
        <w:t>辅助功能</w:t>
      </w:r>
      <w:bookmarkEnd w:id="48"/>
      <w:bookmarkEnd w:id="49"/>
    </w:p>
    <w:p w14:paraId="4340FE2C" w14:textId="77777777" w:rsidR="00DC6E57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提示系统</w:t>
      </w:r>
      <w:r>
        <w:rPr>
          <w:rFonts w:ascii="Arial" w:eastAsia="等线" w:hAnsi="Arial" w:cs="Arial"/>
        </w:rPr>
        <w:t>：如</w:t>
      </w:r>
      <w:r>
        <w:rPr>
          <w:rFonts w:ascii="Arial" w:eastAsia="等线" w:hAnsi="Arial" w:cs="Arial"/>
        </w:rPr>
        <w:t>3.2.4</w:t>
      </w:r>
      <w:r>
        <w:rPr>
          <w:rFonts w:ascii="Arial" w:eastAsia="等线" w:hAnsi="Arial" w:cs="Arial"/>
        </w:rPr>
        <w:t>所述，每个关卡提供有限次数提示，提示次数可通过观看广告（激励视频）、分享游戏至社交平台等方式额外获取。</w:t>
      </w:r>
    </w:p>
    <w:p w14:paraId="2F63A9F7" w14:textId="77777777" w:rsidR="00DC6E57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设置功能</w:t>
      </w:r>
      <w:r>
        <w:rPr>
          <w:rFonts w:ascii="Arial" w:eastAsia="等线" w:hAnsi="Arial" w:cs="Arial"/>
        </w:rPr>
        <w:t>：主界面设置按钮可进入设置界面，支持开启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关闭背景音乐、音效，调节音量大小；提供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操作说明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页面，图文展示游戏玩法和核心操作；支持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清除缓存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反馈问题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功能。</w:t>
      </w:r>
    </w:p>
    <w:p w14:paraId="1D7C2340" w14:textId="77777777" w:rsidR="00DC6E57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成就系统</w:t>
      </w:r>
      <w:r>
        <w:rPr>
          <w:rFonts w:ascii="Arial" w:eastAsia="等线" w:hAnsi="Arial" w:cs="Arial"/>
        </w:rPr>
        <w:t>：设置多样化成就，如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首次通关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单关卡收集阳光</w:t>
      </w:r>
      <w:r>
        <w:rPr>
          <w:rFonts w:ascii="Arial" w:eastAsia="等线" w:hAnsi="Arial" w:cs="Arial"/>
        </w:rPr>
        <w:t>100%”“</w:t>
      </w:r>
      <w:r>
        <w:rPr>
          <w:rFonts w:ascii="Arial" w:eastAsia="等线" w:hAnsi="Arial" w:cs="Arial"/>
        </w:rPr>
        <w:t>连续通关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关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解锁所有隐藏关卡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等，达成成就后</w:t>
      </w:r>
      <w:proofErr w:type="gramStart"/>
      <w:r>
        <w:rPr>
          <w:rFonts w:ascii="Arial" w:eastAsia="等线" w:hAnsi="Arial" w:cs="Arial"/>
        </w:rPr>
        <w:t>显示弹窗提示</w:t>
      </w:r>
      <w:proofErr w:type="gramEnd"/>
      <w:r>
        <w:rPr>
          <w:rFonts w:ascii="Arial" w:eastAsia="等线" w:hAnsi="Arial" w:cs="Arial"/>
        </w:rPr>
        <w:t>，可在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成就列表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中查看已达成和</w:t>
      </w:r>
      <w:r>
        <w:rPr>
          <w:rFonts w:ascii="Arial" w:eastAsia="等线" w:hAnsi="Arial" w:cs="Arial"/>
        </w:rPr>
        <w:lastRenderedPageBreak/>
        <w:t>未达成的成就。</w:t>
      </w:r>
    </w:p>
    <w:p w14:paraId="3E6122C5" w14:textId="77777777" w:rsidR="00DC6E57" w:rsidRDefault="00000000">
      <w:pPr>
        <w:spacing w:before="320" w:after="120" w:line="288" w:lineRule="auto"/>
        <w:outlineLvl w:val="1"/>
        <w:rPr>
          <w:rFonts w:hint="eastAsia"/>
        </w:rPr>
      </w:pPr>
      <w:bookmarkStart w:id="50" w:name="heading_25"/>
      <w:bookmarkStart w:id="51" w:name="_Toc214004077"/>
      <w:r>
        <w:rPr>
          <w:rFonts w:ascii="Arial" w:eastAsia="等线" w:hAnsi="Arial" w:cs="Arial"/>
          <w:b/>
          <w:sz w:val="32"/>
        </w:rPr>
        <w:t xml:space="preserve">7.2 </w:t>
      </w:r>
      <w:r>
        <w:rPr>
          <w:rFonts w:ascii="Arial" w:eastAsia="等线" w:hAnsi="Arial" w:cs="Arial"/>
          <w:b/>
          <w:sz w:val="32"/>
        </w:rPr>
        <w:t>商业化需求（可选）</w:t>
      </w:r>
      <w:bookmarkEnd w:id="50"/>
      <w:bookmarkEnd w:id="51"/>
    </w:p>
    <w:p w14:paraId="2F7FB536" w14:textId="77777777" w:rsidR="00DC6E57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广告植入</w:t>
      </w:r>
      <w:r>
        <w:rPr>
          <w:rFonts w:ascii="Arial" w:eastAsia="等线" w:hAnsi="Arial" w:cs="Arial"/>
        </w:rPr>
        <w:t>：在关卡失败后提供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观看广告复活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观看广告获取提示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选项；通关后播放可选的激励视频广告，观看后可获得额外星星奖励或道具。</w:t>
      </w:r>
    </w:p>
    <w:p w14:paraId="5157A3B2" w14:textId="77777777" w:rsidR="00DC6E57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道具购买</w:t>
      </w:r>
      <w:r>
        <w:rPr>
          <w:rFonts w:ascii="Arial" w:eastAsia="等线" w:hAnsi="Arial" w:cs="Arial"/>
        </w:rPr>
        <w:t>：设计游戏内道具，如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无限提示卡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阳光不减卡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快速通关卡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等，支持通过游戏内金币（通关奖励获取）或人民币购买。</w:t>
      </w:r>
    </w:p>
    <w:p w14:paraId="2A2FBDA8" w14:textId="77777777" w:rsidR="00DC6E57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付费去广告</w:t>
      </w:r>
      <w:r>
        <w:rPr>
          <w:rFonts w:ascii="Arial" w:eastAsia="等线" w:hAnsi="Arial" w:cs="Arial"/>
        </w:rPr>
        <w:t>：提供一次性付费选项，付费后移除游戏内所有广告，同时赠送专属道具（如永久无限提示）。</w:t>
      </w:r>
    </w:p>
    <w:p w14:paraId="048B8F48" w14:textId="77777777" w:rsidR="00DC6E57" w:rsidRDefault="00000000">
      <w:pPr>
        <w:spacing w:before="380" w:after="140" w:line="288" w:lineRule="auto"/>
        <w:outlineLvl w:val="0"/>
        <w:rPr>
          <w:rFonts w:hint="eastAsia"/>
        </w:rPr>
      </w:pPr>
      <w:bookmarkStart w:id="52" w:name="heading_26"/>
      <w:bookmarkStart w:id="53" w:name="_Toc214004078"/>
      <w:r>
        <w:rPr>
          <w:rFonts w:ascii="Arial" w:eastAsia="等线" w:hAnsi="Arial" w:cs="Arial"/>
          <w:b/>
          <w:sz w:val="36"/>
        </w:rPr>
        <w:t xml:space="preserve">8. </w:t>
      </w:r>
      <w:r>
        <w:rPr>
          <w:rFonts w:ascii="Arial" w:eastAsia="等线" w:hAnsi="Arial" w:cs="Arial"/>
          <w:b/>
          <w:sz w:val="36"/>
        </w:rPr>
        <w:t>验收标准</w:t>
      </w:r>
      <w:bookmarkEnd w:id="52"/>
      <w:bookmarkEnd w:id="53"/>
    </w:p>
    <w:p w14:paraId="790467F0" w14:textId="77777777" w:rsidR="00DC6E57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核心玩法验收</w:t>
      </w:r>
      <w:r>
        <w:rPr>
          <w:rFonts w:ascii="Arial" w:eastAsia="等线" w:hAnsi="Arial" w:cs="Arial"/>
        </w:rPr>
        <w:t>：划线功能正常，阳光流动符合物理规律，反弹、分流效果精准，容器收集阳光判定准确，通关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失败逻辑无误。</w:t>
      </w:r>
    </w:p>
    <w:p w14:paraId="39145787" w14:textId="77777777" w:rsidR="00DC6E57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关卡验收</w:t>
      </w:r>
      <w:r>
        <w:rPr>
          <w:rFonts w:ascii="Arial" w:eastAsia="等线" w:hAnsi="Arial" w:cs="Arial"/>
        </w:rPr>
        <w:t>：各阶段关卡难度梯度合理，无死局（无法通关的场景），机关操作正常，提示功能有效。</w:t>
      </w:r>
    </w:p>
    <w:p w14:paraId="5C6E9AE7" w14:textId="77777777" w:rsidR="00DC6E57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美术验收</w:t>
      </w:r>
      <w:r>
        <w:rPr>
          <w:rFonts w:ascii="Arial" w:eastAsia="等线" w:hAnsi="Arial" w:cs="Arial"/>
        </w:rPr>
        <w:t>：整体风格统一，核心元素设计符合主题，动画播放流畅，界面布局合理，视觉效果清晰。</w:t>
      </w:r>
    </w:p>
    <w:p w14:paraId="1A3966FD" w14:textId="77777777" w:rsidR="00DC6E57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技术验收</w:t>
      </w:r>
      <w:r>
        <w:rPr>
          <w:rFonts w:ascii="Arial" w:eastAsia="等线" w:hAnsi="Arial" w:cs="Arial"/>
        </w:rPr>
        <w:t>：在适</w:t>
      </w:r>
      <w:proofErr w:type="gramStart"/>
      <w:r>
        <w:rPr>
          <w:rFonts w:ascii="Arial" w:eastAsia="等线" w:hAnsi="Arial" w:cs="Arial"/>
        </w:rPr>
        <w:t>配平台</w:t>
      </w:r>
      <w:proofErr w:type="gramEnd"/>
      <w:r>
        <w:rPr>
          <w:rFonts w:ascii="Arial" w:eastAsia="等线" w:hAnsi="Arial" w:cs="Arial"/>
        </w:rPr>
        <w:t>的主流设备上运行稳定，</w:t>
      </w:r>
      <w:proofErr w:type="gramStart"/>
      <w:r>
        <w:rPr>
          <w:rFonts w:ascii="Arial" w:eastAsia="等线" w:hAnsi="Arial" w:cs="Arial"/>
        </w:rPr>
        <w:t>帧率</w:t>
      </w:r>
      <w:proofErr w:type="gramEnd"/>
      <w:r>
        <w:rPr>
          <w:rFonts w:ascii="Arial" w:eastAsia="等线" w:hAnsi="Arial" w:cs="Arial"/>
        </w:rPr>
        <w:t>≥60FPS</w:t>
      </w:r>
      <w:r>
        <w:rPr>
          <w:rFonts w:ascii="Arial" w:eastAsia="等线" w:hAnsi="Arial" w:cs="Arial"/>
        </w:rPr>
        <w:t>，无卡顿、闪退、</w:t>
      </w:r>
      <w:proofErr w:type="gramStart"/>
      <w:r>
        <w:rPr>
          <w:rFonts w:ascii="Arial" w:eastAsia="等线" w:hAnsi="Arial" w:cs="Arial"/>
        </w:rPr>
        <w:t>穿模等</w:t>
      </w:r>
      <w:proofErr w:type="gramEnd"/>
      <w:r>
        <w:rPr>
          <w:rFonts w:ascii="Arial" w:eastAsia="等线" w:hAnsi="Arial" w:cs="Arial"/>
        </w:rPr>
        <w:t>问题，数据存储正常，异常处理机制有效。</w:t>
      </w:r>
    </w:p>
    <w:p w14:paraId="2730ADEF" w14:textId="77777777" w:rsidR="00DC6E57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音效验收</w:t>
      </w:r>
      <w:r>
        <w:rPr>
          <w:rFonts w:ascii="Arial" w:eastAsia="等线" w:hAnsi="Arial" w:cs="Arial"/>
        </w:rPr>
        <w:t>：背景音乐与音效播放正常，音量调节有效，不同场景的音效与画面同步，氛围匹配。</w:t>
      </w:r>
    </w:p>
    <w:p w14:paraId="118D823E" w14:textId="77777777" w:rsidR="00DC6E57" w:rsidRDefault="00DC6E57">
      <w:pPr>
        <w:spacing w:before="120" w:after="120" w:line="288" w:lineRule="auto"/>
        <w:rPr>
          <w:rFonts w:hint="eastAsia"/>
        </w:rPr>
      </w:pPr>
    </w:p>
    <w:sectPr w:rsidR="00DC6E57">
      <w:headerReference w:type="default" r:id="rId9"/>
      <w:footerReference w:type="default" r:id="rId10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86867" w14:textId="77777777" w:rsidR="00AA6A93" w:rsidRDefault="00AA6A9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42C4D70" w14:textId="77777777" w:rsidR="00AA6A93" w:rsidRDefault="00AA6A9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2CAAB" w14:textId="77777777" w:rsidR="00DC6E57" w:rsidRDefault="00DC6E57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69EFA" w14:textId="77777777" w:rsidR="00AA6A93" w:rsidRDefault="00AA6A9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9F6238" w14:textId="77777777" w:rsidR="00AA6A93" w:rsidRDefault="00AA6A9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A4892" w14:textId="77777777" w:rsidR="00DC6E57" w:rsidRDefault="00DC6E57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97F"/>
    <w:multiLevelType w:val="multilevel"/>
    <w:tmpl w:val="BF141B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B44B7C"/>
    <w:multiLevelType w:val="multilevel"/>
    <w:tmpl w:val="45A066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E47F8B"/>
    <w:multiLevelType w:val="multilevel"/>
    <w:tmpl w:val="B0346D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760DA3"/>
    <w:multiLevelType w:val="multilevel"/>
    <w:tmpl w:val="344C9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C2C2933"/>
    <w:multiLevelType w:val="multilevel"/>
    <w:tmpl w:val="69F8DE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AE7381"/>
    <w:multiLevelType w:val="multilevel"/>
    <w:tmpl w:val="F1E457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EA86C14"/>
    <w:multiLevelType w:val="multilevel"/>
    <w:tmpl w:val="230E4F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EC12C50"/>
    <w:multiLevelType w:val="multilevel"/>
    <w:tmpl w:val="578C19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2FF654B"/>
    <w:multiLevelType w:val="multilevel"/>
    <w:tmpl w:val="988CDC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7E84540"/>
    <w:multiLevelType w:val="multilevel"/>
    <w:tmpl w:val="E07483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8B75F8F"/>
    <w:multiLevelType w:val="multilevel"/>
    <w:tmpl w:val="63D2C9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8F1183B"/>
    <w:multiLevelType w:val="multilevel"/>
    <w:tmpl w:val="7C7E4A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ACD53E4"/>
    <w:multiLevelType w:val="multilevel"/>
    <w:tmpl w:val="566611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E636539"/>
    <w:multiLevelType w:val="multilevel"/>
    <w:tmpl w:val="28CEC4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2943702"/>
    <w:multiLevelType w:val="multilevel"/>
    <w:tmpl w:val="2F16C0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6096211"/>
    <w:multiLevelType w:val="multilevel"/>
    <w:tmpl w:val="E8243D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8C42F9C"/>
    <w:multiLevelType w:val="multilevel"/>
    <w:tmpl w:val="64E639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98634D2"/>
    <w:multiLevelType w:val="multilevel"/>
    <w:tmpl w:val="47D2D3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DB2336C"/>
    <w:multiLevelType w:val="multilevel"/>
    <w:tmpl w:val="0D7471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F2B3B12"/>
    <w:multiLevelType w:val="multilevel"/>
    <w:tmpl w:val="E01629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0F85D24"/>
    <w:multiLevelType w:val="multilevel"/>
    <w:tmpl w:val="FA38BD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2C26E5C"/>
    <w:multiLevelType w:val="multilevel"/>
    <w:tmpl w:val="261E9F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4AA1A14"/>
    <w:multiLevelType w:val="multilevel"/>
    <w:tmpl w:val="39DAD4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89029D8"/>
    <w:multiLevelType w:val="multilevel"/>
    <w:tmpl w:val="1D7A17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D6F117C"/>
    <w:multiLevelType w:val="multilevel"/>
    <w:tmpl w:val="CD1ADF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DC15A3F"/>
    <w:multiLevelType w:val="multilevel"/>
    <w:tmpl w:val="C194BC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0900FEC"/>
    <w:multiLevelType w:val="multilevel"/>
    <w:tmpl w:val="10FCE8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2AE5F59"/>
    <w:multiLevelType w:val="multilevel"/>
    <w:tmpl w:val="6010C4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3CE6DB8"/>
    <w:multiLevelType w:val="multilevel"/>
    <w:tmpl w:val="D390E2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55F0ACC"/>
    <w:multiLevelType w:val="multilevel"/>
    <w:tmpl w:val="D2B404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6B7268B"/>
    <w:multiLevelType w:val="multilevel"/>
    <w:tmpl w:val="986ABB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9F16555"/>
    <w:multiLevelType w:val="multilevel"/>
    <w:tmpl w:val="60FAF5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F577AB2"/>
    <w:multiLevelType w:val="multilevel"/>
    <w:tmpl w:val="BF12A5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2263E28"/>
    <w:multiLevelType w:val="multilevel"/>
    <w:tmpl w:val="69D6C6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3692127"/>
    <w:multiLevelType w:val="multilevel"/>
    <w:tmpl w:val="35AED8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5BD6E86"/>
    <w:multiLevelType w:val="multilevel"/>
    <w:tmpl w:val="AF3C42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BF217BE"/>
    <w:multiLevelType w:val="multilevel"/>
    <w:tmpl w:val="FB2698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D7B769F"/>
    <w:multiLevelType w:val="multilevel"/>
    <w:tmpl w:val="E46CBC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DF84A8D"/>
    <w:multiLevelType w:val="multilevel"/>
    <w:tmpl w:val="AB50CB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5E761F6D"/>
    <w:multiLevelType w:val="multilevel"/>
    <w:tmpl w:val="7CBEFA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5EE11906"/>
    <w:multiLevelType w:val="multilevel"/>
    <w:tmpl w:val="624C75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2A111D6"/>
    <w:multiLevelType w:val="multilevel"/>
    <w:tmpl w:val="CF709D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6730A09"/>
    <w:multiLevelType w:val="multilevel"/>
    <w:tmpl w:val="46A0DB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762679F"/>
    <w:multiLevelType w:val="multilevel"/>
    <w:tmpl w:val="2CD2E0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97033FF"/>
    <w:multiLevelType w:val="multilevel"/>
    <w:tmpl w:val="081699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A0631A4"/>
    <w:multiLevelType w:val="multilevel"/>
    <w:tmpl w:val="4AFE66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6A835F29"/>
    <w:multiLevelType w:val="multilevel"/>
    <w:tmpl w:val="D03046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CE73BC6"/>
    <w:multiLevelType w:val="multilevel"/>
    <w:tmpl w:val="97DA07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6CF3925"/>
    <w:multiLevelType w:val="multilevel"/>
    <w:tmpl w:val="20CECA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78B102DE"/>
    <w:multiLevelType w:val="multilevel"/>
    <w:tmpl w:val="63A2B1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78F520FF"/>
    <w:multiLevelType w:val="multilevel"/>
    <w:tmpl w:val="1A80E9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7BAE13F4"/>
    <w:multiLevelType w:val="multilevel"/>
    <w:tmpl w:val="3B36E9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7D60272B"/>
    <w:multiLevelType w:val="multilevel"/>
    <w:tmpl w:val="92DA18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7ED7633A"/>
    <w:multiLevelType w:val="multilevel"/>
    <w:tmpl w:val="CE4CB6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7F1A5CBF"/>
    <w:multiLevelType w:val="multilevel"/>
    <w:tmpl w:val="C31A4A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0074536">
    <w:abstractNumId w:val="3"/>
  </w:num>
  <w:num w:numId="2" w16cid:durableId="261764372">
    <w:abstractNumId w:val="1"/>
  </w:num>
  <w:num w:numId="3" w16cid:durableId="368649742">
    <w:abstractNumId w:val="46"/>
  </w:num>
  <w:num w:numId="4" w16cid:durableId="655570024">
    <w:abstractNumId w:val="38"/>
  </w:num>
  <w:num w:numId="5" w16cid:durableId="1791624647">
    <w:abstractNumId w:val="19"/>
  </w:num>
  <w:num w:numId="6" w16cid:durableId="1365406136">
    <w:abstractNumId w:val="41"/>
  </w:num>
  <w:num w:numId="7" w16cid:durableId="1963731167">
    <w:abstractNumId w:val="27"/>
  </w:num>
  <w:num w:numId="8" w16cid:durableId="905145655">
    <w:abstractNumId w:val="20"/>
  </w:num>
  <w:num w:numId="9" w16cid:durableId="1924289585">
    <w:abstractNumId w:val="47"/>
  </w:num>
  <w:num w:numId="10" w16cid:durableId="2124839556">
    <w:abstractNumId w:val="28"/>
  </w:num>
  <w:num w:numId="11" w16cid:durableId="312410694">
    <w:abstractNumId w:val="8"/>
  </w:num>
  <w:num w:numId="12" w16cid:durableId="1358965037">
    <w:abstractNumId w:val="6"/>
  </w:num>
  <w:num w:numId="13" w16cid:durableId="110714550">
    <w:abstractNumId w:val="37"/>
  </w:num>
  <w:num w:numId="14" w16cid:durableId="94793353">
    <w:abstractNumId w:val="48"/>
  </w:num>
  <w:num w:numId="15" w16cid:durableId="9643924">
    <w:abstractNumId w:val="13"/>
  </w:num>
  <w:num w:numId="16" w16cid:durableId="731386258">
    <w:abstractNumId w:val="9"/>
  </w:num>
  <w:num w:numId="17" w16cid:durableId="1054085067">
    <w:abstractNumId w:val="40"/>
  </w:num>
  <w:num w:numId="18" w16cid:durableId="1039940629">
    <w:abstractNumId w:val="17"/>
  </w:num>
  <w:num w:numId="19" w16cid:durableId="12658069">
    <w:abstractNumId w:val="42"/>
  </w:num>
  <w:num w:numId="20" w16cid:durableId="302931852">
    <w:abstractNumId w:val="10"/>
  </w:num>
  <w:num w:numId="21" w16cid:durableId="674266147">
    <w:abstractNumId w:val="26"/>
  </w:num>
  <w:num w:numId="22" w16cid:durableId="1503085925">
    <w:abstractNumId w:val="16"/>
  </w:num>
  <w:num w:numId="23" w16cid:durableId="924414446">
    <w:abstractNumId w:val="12"/>
  </w:num>
  <w:num w:numId="24" w16cid:durableId="814176067">
    <w:abstractNumId w:val="21"/>
  </w:num>
  <w:num w:numId="25" w16cid:durableId="2089380421">
    <w:abstractNumId w:val="50"/>
  </w:num>
  <w:num w:numId="26" w16cid:durableId="1125003928">
    <w:abstractNumId w:val="25"/>
  </w:num>
  <w:num w:numId="27" w16cid:durableId="1045524938">
    <w:abstractNumId w:val="14"/>
  </w:num>
  <w:num w:numId="28" w16cid:durableId="232589199">
    <w:abstractNumId w:val="30"/>
  </w:num>
  <w:num w:numId="29" w16cid:durableId="1519656404">
    <w:abstractNumId w:val="52"/>
  </w:num>
  <w:num w:numId="30" w16cid:durableId="2005470684">
    <w:abstractNumId w:val="51"/>
  </w:num>
  <w:num w:numId="31" w16cid:durableId="1540703364">
    <w:abstractNumId w:val="5"/>
  </w:num>
  <w:num w:numId="32" w16cid:durableId="1770659733">
    <w:abstractNumId w:val="15"/>
  </w:num>
  <w:num w:numId="33" w16cid:durableId="1762674936">
    <w:abstractNumId w:val="54"/>
  </w:num>
  <w:num w:numId="34" w16cid:durableId="10224965">
    <w:abstractNumId w:val="45"/>
  </w:num>
  <w:num w:numId="35" w16cid:durableId="1960451794">
    <w:abstractNumId w:val="31"/>
  </w:num>
  <w:num w:numId="36" w16cid:durableId="135027021">
    <w:abstractNumId w:val="43"/>
  </w:num>
  <w:num w:numId="37" w16cid:durableId="526408600">
    <w:abstractNumId w:val="35"/>
  </w:num>
  <w:num w:numId="38" w16cid:durableId="940376070">
    <w:abstractNumId w:val="11"/>
  </w:num>
  <w:num w:numId="39" w16cid:durableId="1131171887">
    <w:abstractNumId w:val="44"/>
  </w:num>
  <w:num w:numId="40" w16cid:durableId="1580556430">
    <w:abstractNumId w:val="2"/>
  </w:num>
  <w:num w:numId="41" w16cid:durableId="1740709598">
    <w:abstractNumId w:val="32"/>
  </w:num>
  <w:num w:numId="42" w16cid:durableId="1226182147">
    <w:abstractNumId w:val="18"/>
  </w:num>
  <w:num w:numId="43" w16cid:durableId="854344375">
    <w:abstractNumId w:val="23"/>
  </w:num>
  <w:num w:numId="44" w16cid:durableId="1730034460">
    <w:abstractNumId w:val="34"/>
  </w:num>
  <w:num w:numId="45" w16cid:durableId="400566308">
    <w:abstractNumId w:val="36"/>
  </w:num>
  <w:num w:numId="46" w16cid:durableId="1090733710">
    <w:abstractNumId w:val="33"/>
  </w:num>
  <w:num w:numId="47" w16cid:durableId="1615552366">
    <w:abstractNumId w:val="29"/>
  </w:num>
  <w:num w:numId="48" w16cid:durableId="1415126078">
    <w:abstractNumId w:val="39"/>
  </w:num>
  <w:num w:numId="49" w16cid:durableId="241182897">
    <w:abstractNumId w:val="53"/>
  </w:num>
  <w:num w:numId="50" w16cid:durableId="1232618622">
    <w:abstractNumId w:val="24"/>
  </w:num>
  <w:num w:numId="51" w16cid:durableId="1124469155">
    <w:abstractNumId w:val="7"/>
  </w:num>
  <w:num w:numId="52" w16cid:durableId="440297364">
    <w:abstractNumId w:val="4"/>
  </w:num>
  <w:num w:numId="53" w16cid:durableId="695814684">
    <w:abstractNumId w:val="22"/>
  </w:num>
  <w:num w:numId="54" w16cid:durableId="22903534">
    <w:abstractNumId w:val="49"/>
  </w:num>
  <w:num w:numId="55" w16cid:durableId="648631607">
    <w:abstractNumId w:val="0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6E57"/>
    <w:rsid w:val="001D5AAE"/>
    <w:rsid w:val="0030667B"/>
    <w:rsid w:val="00384D39"/>
    <w:rsid w:val="00530E1C"/>
    <w:rsid w:val="007F7725"/>
    <w:rsid w:val="00921E0B"/>
    <w:rsid w:val="00AA6A93"/>
    <w:rsid w:val="00D95C86"/>
    <w:rsid w:val="00DC6E57"/>
    <w:rsid w:val="00DE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fc,#fff5dc"/>
    </o:shapedefaults>
    <o:shapelayout v:ext="edit">
      <o:idmap v:ext="edit" data="1"/>
    </o:shapelayout>
  </w:shapeDefaults>
  <w:decimalSymbol w:val="."/>
  <w:listSeparator w:val=","/>
  <w14:docId w14:val="077F083D"/>
  <w15:docId w15:val="{EECA3AE0-B8C5-43EB-B685-8089ED95B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5AA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5AAE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1D5AAE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1D5AAE"/>
  </w:style>
  <w:style w:type="paragraph" w:styleId="TOC2">
    <w:name w:val="toc 2"/>
    <w:basedOn w:val="a"/>
    <w:next w:val="a"/>
    <w:autoRedefine/>
    <w:uiPriority w:val="39"/>
    <w:unhideWhenUsed/>
    <w:rsid w:val="001D5AAE"/>
    <w:pPr>
      <w:ind w:leftChars="200" w:left="420"/>
    </w:pPr>
  </w:style>
  <w:style w:type="character" w:styleId="a3">
    <w:name w:val="Hyperlink"/>
    <w:basedOn w:val="a0"/>
    <w:uiPriority w:val="99"/>
    <w:unhideWhenUsed/>
    <w:rsid w:val="001D5AA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45165F-0926-46C6-9AF7-5F2C35E01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3543</Words>
  <Characters>3685</Characters>
  <Application>Microsoft Office Word</Application>
  <DocSecurity>0</DocSecurity>
  <Lines>167</Lines>
  <Paragraphs>172</Paragraphs>
  <ScaleCrop>false</ScaleCrop>
  <Company/>
  <LinksUpToDate>false</LinksUpToDate>
  <CharactersWithSpaces>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冰冰 颜</cp:lastModifiedBy>
  <cp:revision>6</cp:revision>
  <cp:lastPrinted>2025-11-14T03:04:00Z</cp:lastPrinted>
  <dcterms:created xsi:type="dcterms:W3CDTF">2025-11-14T01:10:00Z</dcterms:created>
  <dcterms:modified xsi:type="dcterms:W3CDTF">2025-11-14T03:04:00Z</dcterms:modified>
</cp:coreProperties>
</file>