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B4" w:rsidRPr="00960CC6" w:rsidRDefault="00960CC6" w:rsidP="00960CC6">
      <w:pPr>
        <w:jc w:val="center"/>
        <w:rPr>
          <w:b/>
          <w:sz w:val="28"/>
        </w:rPr>
      </w:pPr>
      <w:r w:rsidRPr="00960CC6">
        <w:rPr>
          <w:b/>
          <w:sz w:val="28"/>
        </w:rPr>
        <w:t>TSC Breeder farm. External farm of San Miguel foods INC</w:t>
      </w:r>
    </w:p>
    <w:p w:rsidR="00960CC6" w:rsidRDefault="00E24153">
      <w:r>
        <w:rPr>
          <w:noProof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Rectangle 1" descr="received_893153734655837.webp (1465×1465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0CB918" id="Rectangle 1" o:spid="_x0000_s1026" alt="received_893153734655837.webp (1465×1465)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214C16" w:rsidRPr="00960CC6" w:rsidRDefault="00214C16">
      <w:pPr>
        <w:rPr>
          <w:b/>
        </w:rPr>
      </w:pPr>
      <w:r w:rsidRPr="00960CC6">
        <w:rPr>
          <w:b/>
        </w:rPr>
        <w:t>COURTESY</w:t>
      </w:r>
    </w:p>
    <w:p w:rsidR="00214C16" w:rsidRPr="00960CC6" w:rsidRDefault="00214C16">
      <w:pPr>
        <w:rPr>
          <w:b/>
        </w:rPr>
      </w:pPr>
      <w:r w:rsidRPr="00960CC6">
        <w:rPr>
          <w:b/>
        </w:rPr>
        <w:t>RESPONSIVENESS</w:t>
      </w:r>
    </w:p>
    <w:p w:rsidR="00214C16" w:rsidRPr="00960CC6" w:rsidRDefault="00214C16">
      <w:pPr>
        <w:rPr>
          <w:b/>
        </w:rPr>
      </w:pPr>
      <w:r w:rsidRPr="00960CC6">
        <w:rPr>
          <w:b/>
        </w:rPr>
        <w:t>BIOSECURITY</w:t>
      </w:r>
    </w:p>
    <w:p w:rsidR="00214C16" w:rsidRPr="00960CC6" w:rsidRDefault="00214C16">
      <w:pPr>
        <w:rPr>
          <w:b/>
        </w:rPr>
      </w:pPr>
      <w:r w:rsidRPr="00960CC6">
        <w:rPr>
          <w:b/>
        </w:rPr>
        <w:t>CLEANLINESS</w:t>
      </w:r>
      <w:r w:rsidR="00832959" w:rsidRPr="00960CC6">
        <w:rPr>
          <w:b/>
        </w:rPr>
        <w:t xml:space="preserve"> </w:t>
      </w:r>
    </w:p>
    <w:p w:rsidR="00214C16" w:rsidRPr="00960CC6" w:rsidRDefault="00832959">
      <w:pPr>
        <w:rPr>
          <w:b/>
        </w:rPr>
      </w:pPr>
      <w:r w:rsidRPr="00960CC6">
        <w:rPr>
          <w:b/>
        </w:rPr>
        <w:t>PAINTED WALLS</w:t>
      </w:r>
    </w:p>
    <w:p w:rsidR="00832959" w:rsidRPr="00960CC6" w:rsidRDefault="00832959">
      <w:pPr>
        <w:rPr>
          <w:b/>
        </w:rPr>
      </w:pPr>
      <w:r w:rsidRPr="00960CC6">
        <w:rPr>
          <w:b/>
        </w:rPr>
        <w:t>ADEQUATE LIGHTNING</w:t>
      </w:r>
    </w:p>
    <w:p w:rsidR="00832959" w:rsidRPr="00960CC6" w:rsidRDefault="00832959">
      <w:pPr>
        <w:rPr>
          <w:b/>
        </w:rPr>
      </w:pPr>
      <w:r w:rsidRPr="00960CC6">
        <w:rPr>
          <w:b/>
        </w:rPr>
        <w:t>GROUND LANDSCAPING</w:t>
      </w:r>
    </w:p>
    <w:p w:rsidR="00832959" w:rsidRPr="00960CC6" w:rsidRDefault="00832959">
      <w:pPr>
        <w:rPr>
          <w:b/>
        </w:rPr>
      </w:pPr>
      <w:r w:rsidRPr="00960CC6">
        <w:rPr>
          <w:b/>
        </w:rPr>
        <w:t>HEALTH PROTOCOL</w:t>
      </w:r>
    </w:p>
    <w:p w:rsidR="00832959" w:rsidRPr="00960CC6" w:rsidRDefault="00832959">
      <w:pPr>
        <w:rPr>
          <w:b/>
        </w:rPr>
      </w:pPr>
      <w:r w:rsidRPr="00960CC6">
        <w:rPr>
          <w:b/>
        </w:rPr>
        <w:t>GARBAGE BIN LABELED</w:t>
      </w:r>
    </w:p>
    <w:p w:rsidR="00832959" w:rsidRDefault="00832959">
      <w:pPr>
        <w:rPr>
          <w:b/>
        </w:rPr>
      </w:pPr>
      <w:r w:rsidRPr="00960CC6">
        <w:rPr>
          <w:b/>
        </w:rPr>
        <w:t>WATER SYSTEM</w:t>
      </w:r>
    </w:p>
    <w:p w:rsidR="00CB5110" w:rsidRDefault="00CB5110">
      <w:pPr>
        <w:rPr>
          <w:b/>
        </w:rPr>
      </w:pPr>
    </w:p>
    <w:p w:rsidR="00960CC6" w:rsidRDefault="0007324D">
      <w:pPr>
        <w:rPr>
          <w:b/>
        </w:rPr>
      </w:pPr>
      <w:r>
        <w:rPr>
          <w:b/>
        </w:rPr>
        <w:t>Disciplinary Policy</w:t>
      </w:r>
      <w:r w:rsidR="00CB5110">
        <w:rPr>
          <w:b/>
        </w:rPr>
        <w:t>:</w:t>
      </w:r>
    </w:p>
    <w:p w:rsidR="00CB5110" w:rsidRDefault="00CB5110">
      <w:pPr>
        <w:rPr>
          <w:b/>
        </w:rPr>
      </w:pPr>
    </w:p>
    <w:p w:rsidR="00960CC6" w:rsidRDefault="00BE55FF" w:rsidP="00BE55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Refusal to obey legitimate  management instructions</w:t>
      </w:r>
    </w:p>
    <w:p w:rsidR="00BE55FF" w:rsidRDefault="00BE55FF" w:rsidP="00BE55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Negligence in performance of duties </w:t>
      </w:r>
    </w:p>
    <w:p w:rsidR="00BE55FF" w:rsidRDefault="00BE55FF" w:rsidP="00BE55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Absenteeism and leaving the workplace without permission</w:t>
      </w:r>
    </w:p>
    <w:p w:rsidR="00BE55FF" w:rsidRDefault="00BE55FF" w:rsidP="00BE55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Miss conduct in relationships with fellow employees or clients in the Public</w:t>
      </w:r>
    </w:p>
    <w:p w:rsidR="00BE55FF" w:rsidRDefault="00BE55FF" w:rsidP="00BE55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Damage to council property</w:t>
      </w:r>
    </w:p>
    <w:p w:rsidR="00BE55FF" w:rsidRDefault="00BE55FF" w:rsidP="00BE55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Swearing or verbal abuse of fellow employees or client in the Public</w:t>
      </w:r>
    </w:p>
    <w:p w:rsidR="00BE55FF" w:rsidRDefault="00BE55FF" w:rsidP="00BE55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Unauthorized use of councils facilities ( ex. tools, Equipment’s and vehicles)</w:t>
      </w:r>
    </w:p>
    <w:p w:rsidR="00BE55FF" w:rsidRPr="00BE55FF" w:rsidRDefault="00BE55FF" w:rsidP="00BE55FF">
      <w:pPr>
        <w:ind w:left="360"/>
        <w:rPr>
          <w:b/>
        </w:rPr>
      </w:pPr>
      <w:r w:rsidRPr="00BE55FF">
        <w:rPr>
          <w:b/>
        </w:rPr>
        <w:t xml:space="preserve">  </w:t>
      </w:r>
    </w:p>
    <w:p w:rsidR="00960CC6" w:rsidRPr="00960CC6" w:rsidRDefault="00960CC6">
      <w:pPr>
        <w:rPr>
          <w:b/>
        </w:rPr>
      </w:pPr>
    </w:p>
    <w:p w:rsidR="00832959" w:rsidRDefault="00832959"/>
    <w:p w:rsidR="00832959" w:rsidRDefault="00832959"/>
    <w:sectPr w:rsidR="0083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20F8E"/>
    <w:multiLevelType w:val="hybridMultilevel"/>
    <w:tmpl w:val="93B8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16"/>
    <w:rsid w:val="0007324D"/>
    <w:rsid w:val="00214C16"/>
    <w:rsid w:val="002D2F96"/>
    <w:rsid w:val="00790BBD"/>
    <w:rsid w:val="00832959"/>
    <w:rsid w:val="008E4E36"/>
    <w:rsid w:val="00960CC6"/>
    <w:rsid w:val="00BE55FF"/>
    <w:rsid w:val="00CB5110"/>
    <w:rsid w:val="00E24153"/>
    <w:rsid w:val="00E7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04553-CEDE-4EFC-91D3-2A3B1282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L.Macalandag</dc:creator>
  <cp:keywords/>
  <dc:description/>
  <cp:lastModifiedBy>Maximo L.Macalandag</cp:lastModifiedBy>
  <cp:revision>5</cp:revision>
  <dcterms:created xsi:type="dcterms:W3CDTF">2021-09-22T06:37:00Z</dcterms:created>
  <dcterms:modified xsi:type="dcterms:W3CDTF">2021-09-22T08:14:00Z</dcterms:modified>
</cp:coreProperties>
</file>