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FF1D4" w14:textId="77777777" w:rsidR="00EF0123" w:rsidRDefault="00EF0123">
      <w:pPr>
        <w:widowControl w:val="0"/>
      </w:pPr>
    </w:p>
    <w:tbl>
      <w:tblPr>
        <w:tblStyle w:val="a"/>
        <w:tblW w:w="905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08"/>
        <w:gridCol w:w="1119"/>
        <w:gridCol w:w="1119"/>
        <w:gridCol w:w="1227"/>
        <w:gridCol w:w="1158"/>
        <w:gridCol w:w="2423"/>
      </w:tblGrid>
      <w:tr w:rsidR="00EF0123" w14:paraId="156E86B2" w14:textId="77777777">
        <w:trPr>
          <w:trHeight w:val="283"/>
        </w:trPr>
        <w:tc>
          <w:tcPr>
            <w:tcW w:w="4246" w:type="dxa"/>
            <w:gridSpan w:val="3"/>
            <w:shd w:val="clear" w:color="auto" w:fill="FF99CC"/>
            <w:vAlign w:val="center"/>
          </w:tcPr>
          <w:p w14:paraId="22CD3DC4" w14:textId="77777777" w:rsidR="00EF0123" w:rsidRDefault="00000000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FICHA TÉCNICA No.2</w:t>
            </w:r>
          </w:p>
        </w:tc>
        <w:tc>
          <w:tcPr>
            <w:tcW w:w="4808" w:type="dxa"/>
            <w:gridSpan w:val="3"/>
            <w:shd w:val="clear" w:color="auto" w:fill="FF99CC"/>
            <w:vAlign w:val="center"/>
          </w:tcPr>
          <w:p w14:paraId="36C74353" w14:textId="77777777" w:rsidR="00EF0123" w:rsidRDefault="00000000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LICENCIA DE SOFTWARE LIBRE</w:t>
            </w:r>
          </w:p>
        </w:tc>
      </w:tr>
      <w:tr w:rsidR="00EF0123" w14:paraId="196FCBFF" w14:textId="77777777">
        <w:trPr>
          <w:trHeight w:val="400"/>
        </w:trPr>
        <w:tc>
          <w:tcPr>
            <w:tcW w:w="2008" w:type="dxa"/>
            <w:vMerge w:val="restart"/>
            <w:vAlign w:val="center"/>
          </w:tcPr>
          <w:p w14:paraId="4C320F57" w14:textId="77777777" w:rsidR="00EF0123" w:rsidRDefault="00000000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ELEMENTO DIGITAL</w:t>
            </w:r>
          </w:p>
        </w:tc>
        <w:tc>
          <w:tcPr>
            <w:tcW w:w="2238" w:type="dxa"/>
            <w:gridSpan w:val="2"/>
            <w:vMerge w:val="restart"/>
            <w:vAlign w:val="center"/>
          </w:tcPr>
          <w:p w14:paraId="37834AAE" w14:textId="77777777" w:rsidR="00EF0123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LICENCIA DE SOFTWARE LIBRE</w:t>
            </w:r>
          </w:p>
        </w:tc>
        <w:tc>
          <w:tcPr>
            <w:tcW w:w="2385" w:type="dxa"/>
            <w:gridSpan w:val="2"/>
            <w:vAlign w:val="center"/>
          </w:tcPr>
          <w:p w14:paraId="42D4D964" w14:textId="77777777" w:rsidR="00EF0123" w:rsidRDefault="00000000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CATEGORÍA GENERAL</w:t>
            </w:r>
          </w:p>
        </w:tc>
        <w:tc>
          <w:tcPr>
            <w:tcW w:w="2423" w:type="dxa"/>
            <w:vAlign w:val="center"/>
          </w:tcPr>
          <w:p w14:paraId="7AA4A58B" w14:textId="77777777" w:rsidR="00EF0123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INFORMÁTICA</w:t>
            </w:r>
          </w:p>
        </w:tc>
      </w:tr>
      <w:tr w:rsidR="00EF0123" w14:paraId="766B2601" w14:textId="77777777">
        <w:trPr>
          <w:trHeight w:val="419"/>
        </w:trPr>
        <w:tc>
          <w:tcPr>
            <w:tcW w:w="2008" w:type="dxa"/>
            <w:vMerge/>
            <w:vAlign w:val="center"/>
          </w:tcPr>
          <w:p w14:paraId="70F1AAE8" w14:textId="77777777" w:rsidR="00EF0123" w:rsidRDefault="00EF0123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2238" w:type="dxa"/>
            <w:gridSpan w:val="2"/>
            <w:vMerge/>
            <w:vAlign w:val="center"/>
          </w:tcPr>
          <w:p w14:paraId="02368C1B" w14:textId="77777777" w:rsidR="00EF0123" w:rsidRDefault="00EF0123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2385" w:type="dxa"/>
            <w:gridSpan w:val="2"/>
            <w:vAlign w:val="center"/>
          </w:tcPr>
          <w:p w14:paraId="01A9AB2C" w14:textId="77777777" w:rsidR="00EF0123" w:rsidRDefault="00000000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CLASIFICACIÓN</w:t>
            </w:r>
          </w:p>
        </w:tc>
        <w:tc>
          <w:tcPr>
            <w:tcW w:w="2423" w:type="dxa"/>
            <w:vAlign w:val="center"/>
          </w:tcPr>
          <w:p w14:paraId="651875C6" w14:textId="77777777" w:rsidR="00EF0123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TECNOLOGÍA</w:t>
            </w:r>
          </w:p>
        </w:tc>
      </w:tr>
      <w:tr w:rsidR="00EF0123" w14:paraId="48FD9D59" w14:textId="77777777">
        <w:trPr>
          <w:trHeight w:val="408"/>
        </w:trPr>
        <w:tc>
          <w:tcPr>
            <w:tcW w:w="2008" w:type="dxa"/>
            <w:vMerge/>
            <w:vAlign w:val="center"/>
          </w:tcPr>
          <w:p w14:paraId="079DF5D8" w14:textId="77777777" w:rsidR="00EF0123" w:rsidRDefault="00EF0123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2238" w:type="dxa"/>
            <w:gridSpan w:val="2"/>
            <w:vMerge/>
            <w:vAlign w:val="center"/>
          </w:tcPr>
          <w:p w14:paraId="51ED0E26" w14:textId="77777777" w:rsidR="00EF0123" w:rsidRDefault="00EF0123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2385" w:type="dxa"/>
            <w:gridSpan w:val="2"/>
            <w:vAlign w:val="center"/>
          </w:tcPr>
          <w:p w14:paraId="0E44A7DE" w14:textId="77777777" w:rsidR="00EF0123" w:rsidRDefault="00000000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CATEGORÍA</w:t>
            </w:r>
          </w:p>
        </w:tc>
        <w:tc>
          <w:tcPr>
            <w:tcW w:w="2423" w:type="dxa"/>
            <w:vAlign w:val="center"/>
          </w:tcPr>
          <w:p w14:paraId="7AE89DE0" w14:textId="77777777" w:rsidR="00EF0123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TECNOLOGIA DE OPERACION</w:t>
            </w:r>
          </w:p>
        </w:tc>
      </w:tr>
      <w:tr w:rsidR="00EF0123" w14:paraId="08AB7D09" w14:textId="77777777">
        <w:trPr>
          <w:trHeight w:val="284"/>
        </w:trPr>
        <w:tc>
          <w:tcPr>
            <w:tcW w:w="9054" w:type="dxa"/>
            <w:gridSpan w:val="6"/>
            <w:shd w:val="clear" w:color="auto" w:fill="FF99CC"/>
            <w:vAlign w:val="center"/>
          </w:tcPr>
          <w:p w14:paraId="448A4CA7" w14:textId="77777777" w:rsidR="00EF0123" w:rsidRDefault="00000000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DESCRIPCIÓN Y USO</w:t>
            </w:r>
          </w:p>
        </w:tc>
      </w:tr>
      <w:tr w:rsidR="00EF0123" w14:paraId="63132669" w14:textId="77777777">
        <w:tc>
          <w:tcPr>
            <w:tcW w:w="9054" w:type="dxa"/>
            <w:gridSpan w:val="6"/>
            <w:vAlign w:val="center"/>
          </w:tcPr>
          <w:p w14:paraId="35E877FE" w14:textId="77777777" w:rsidR="00EF0123" w:rsidRDefault="00EF0123">
            <w:pPr>
              <w:tabs>
                <w:tab w:val="left" w:pos="1005"/>
              </w:tabs>
              <w:jc w:val="center"/>
              <w:rPr>
                <w:rFonts w:ascii="Calibri" w:eastAsia="Calibri" w:hAnsi="Calibri" w:cs="Calibri"/>
              </w:rPr>
            </w:pPr>
          </w:p>
          <w:p w14:paraId="32502E2E" w14:textId="77777777" w:rsidR="00EF0123" w:rsidRDefault="00000000">
            <w:pPr>
              <w:tabs>
                <w:tab w:val="left" w:pos="1005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 la licencia de software libre nos otorgará derechos extensivos para modificar y redistribuir este software creado por nosotros para el uso de la empresa.</w:t>
            </w:r>
          </w:p>
          <w:p w14:paraId="49086B8F" w14:textId="77777777" w:rsidR="00EF0123" w:rsidRDefault="00EF0123">
            <w:pPr>
              <w:tabs>
                <w:tab w:val="left" w:pos="1005"/>
              </w:tabs>
              <w:jc w:val="center"/>
              <w:rPr>
                <w:rFonts w:ascii="Calibri" w:eastAsia="Calibri" w:hAnsi="Calibri" w:cs="Calibri"/>
              </w:rPr>
            </w:pPr>
          </w:p>
        </w:tc>
      </w:tr>
      <w:tr w:rsidR="00EF0123" w14:paraId="7ED71205" w14:textId="77777777">
        <w:tc>
          <w:tcPr>
            <w:tcW w:w="9054" w:type="dxa"/>
            <w:gridSpan w:val="6"/>
            <w:shd w:val="clear" w:color="auto" w:fill="FF99CC"/>
            <w:vAlign w:val="center"/>
          </w:tcPr>
          <w:p w14:paraId="70B585B3" w14:textId="77777777" w:rsidR="00EF0123" w:rsidRDefault="00000000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ESPECIFICACIONES TÉCNICAS</w:t>
            </w:r>
          </w:p>
        </w:tc>
      </w:tr>
      <w:tr w:rsidR="00EF0123" w14:paraId="0E069B18" w14:textId="77777777">
        <w:tc>
          <w:tcPr>
            <w:tcW w:w="3127" w:type="dxa"/>
            <w:gridSpan w:val="2"/>
            <w:vAlign w:val="center"/>
          </w:tcPr>
          <w:p w14:paraId="1BDB3C89" w14:textId="77777777" w:rsidR="00EF0123" w:rsidRDefault="00000000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ALTO MÍNIMO</w:t>
            </w:r>
          </w:p>
        </w:tc>
        <w:tc>
          <w:tcPr>
            <w:tcW w:w="2346" w:type="dxa"/>
            <w:gridSpan w:val="2"/>
            <w:vAlign w:val="center"/>
          </w:tcPr>
          <w:p w14:paraId="44AE0AD8" w14:textId="77777777" w:rsidR="00EF0123" w:rsidRDefault="00000000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 requiere</w:t>
            </w:r>
          </w:p>
        </w:tc>
        <w:tc>
          <w:tcPr>
            <w:tcW w:w="3581" w:type="dxa"/>
            <w:gridSpan w:val="2"/>
            <w:vAlign w:val="center"/>
          </w:tcPr>
          <w:p w14:paraId="63E2C759" w14:textId="77777777" w:rsidR="00EF0123" w:rsidRDefault="00EF0123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EF0123" w14:paraId="5253F4D0" w14:textId="77777777">
        <w:tc>
          <w:tcPr>
            <w:tcW w:w="3127" w:type="dxa"/>
            <w:gridSpan w:val="2"/>
            <w:vAlign w:val="center"/>
          </w:tcPr>
          <w:p w14:paraId="2E78A191" w14:textId="77777777" w:rsidR="00EF0123" w:rsidRDefault="00000000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ANCHO MÍNIMO</w:t>
            </w:r>
          </w:p>
        </w:tc>
        <w:tc>
          <w:tcPr>
            <w:tcW w:w="2346" w:type="dxa"/>
            <w:gridSpan w:val="2"/>
            <w:vAlign w:val="center"/>
          </w:tcPr>
          <w:p w14:paraId="64DAF3D7" w14:textId="77777777" w:rsidR="00EF0123" w:rsidRDefault="00000000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 requiere</w:t>
            </w:r>
          </w:p>
        </w:tc>
        <w:tc>
          <w:tcPr>
            <w:tcW w:w="3581" w:type="dxa"/>
            <w:gridSpan w:val="2"/>
            <w:vAlign w:val="center"/>
          </w:tcPr>
          <w:p w14:paraId="3EC979D7" w14:textId="77777777" w:rsidR="00EF0123" w:rsidRDefault="00EF0123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EF0123" w14:paraId="68F0A0D7" w14:textId="77777777">
        <w:tc>
          <w:tcPr>
            <w:tcW w:w="3127" w:type="dxa"/>
            <w:gridSpan w:val="2"/>
            <w:vAlign w:val="center"/>
          </w:tcPr>
          <w:p w14:paraId="79E3A2E1" w14:textId="77777777" w:rsidR="00EF0123" w:rsidRDefault="00000000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CAPACIDAD REQUERIDA</w:t>
            </w:r>
          </w:p>
        </w:tc>
        <w:tc>
          <w:tcPr>
            <w:tcW w:w="2346" w:type="dxa"/>
            <w:gridSpan w:val="2"/>
            <w:vAlign w:val="center"/>
          </w:tcPr>
          <w:p w14:paraId="2CEC9158" w14:textId="77777777" w:rsidR="00EF0123" w:rsidRDefault="00000000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10</w:t>
            </w:r>
          </w:p>
        </w:tc>
        <w:tc>
          <w:tcPr>
            <w:tcW w:w="3581" w:type="dxa"/>
            <w:gridSpan w:val="2"/>
            <w:vAlign w:val="center"/>
          </w:tcPr>
          <w:p w14:paraId="0A909D56" w14:textId="77777777" w:rsidR="00EF0123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GB de RAM</w:t>
            </w:r>
          </w:p>
        </w:tc>
      </w:tr>
      <w:tr w:rsidR="00EF0123" w14:paraId="13765A74" w14:textId="77777777">
        <w:tc>
          <w:tcPr>
            <w:tcW w:w="3127" w:type="dxa"/>
            <w:gridSpan w:val="2"/>
            <w:vAlign w:val="center"/>
          </w:tcPr>
          <w:p w14:paraId="72574593" w14:textId="77777777" w:rsidR="00EF0123" w:rsidRDefault="00000000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PESO (aprox.)</w:t>
            </w:r>
          </w:p>
        </w:tc>
        <w:tc>
          <w:tcPr>
            <w:tcW w:w="2346" w:type="dxa"/>
            <w:gridSpan w:val="2"/>
            <w:vAlign w:val="center"/>
          </w:tcPr>
          <w:p w14:paraId="191500B5" w14:textId="77777777" w:rsidR="00EF0123" w:rsidRDefault="00000000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185</w:t>
            </w:r>
          </w:p>
        </w:tc>
        <w:tc>
          <w:tcPr>
            <w:tcW w:w="3581" w:type="dxa"/>
            <w:gridSpan w:val="2"/>
            <w:vAlign w:val="center"/>
          </w:tcPr>
          <w:p w14:paraId="55C8CD3C" w14:textId="77777777" w:rsidR="00EF0123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MB</w:t>
            </w:r>
          </w:p>
        </w:tc>
      </w:tr>
      <w:tr w:rsidR="00EF0123" w14:paraId="70E23158" w14:textId="77777777">
        <w:tc>
          <w:tcPr>
            <w:tcW w:w="3127" w:type="dxa"/>
            <w:gridSpan w:val="2"/>
            <w:vAlign w:val="center"/>
          </w:tcPr>
          <w:p w14:paraId="3E78DDF2" w14:textId="77777777" w:rsidR="00EF0123" w:rsidRDefault="00000000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COLOR</w:t>
            </w:r>
          </w:p>
        </w:tc>
        <w:tc>
          <w:tcPr>
            <w:tcW w:w="5927" w:type="dxa"/>
            <w:gridSpan w:val="4"/>
            <w:vAlign w:val="center"/>
          </w:tcPr>
          <w:p w14:paraId="3DE76388" w14:textId="77777777" w:rsidR="00EF012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 especifica</w:t>
            </w:r>
          </w:p>
        </w:tc>
      </w:tr>
      <w:tr w:rsidR="00EF0123" w14:paraId="78386C23" w14:textId="77777777">
        <w:tc>
          <w:tcPr>
            <w:tcW w:w="3127" w:type="dxa"/>
            <w:gridSpan w:val="2"/>
            <w:vAlign w:val="center"/>
          </w:tcPr>
          <w:p w14:paraId="308BEE1D" w14:textId="77777777" w:rsidR="00EF0123" w:rsidRDefault="00000000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CONTENIDO</w:t>
            </w:r>
          </w:p>
        </w:tc>
        <w:tc>
          <w:tcPr>
            <w:tcW w:w="5927" w:type="dxa"/>
            <w:gridSpan w:val="4"/>
            <w:vAlign w:val="center"/>
          </w:tcPr>
          <w:p w14:paraId="033A8CCE" w14:textId="77777777" w:rsidR="00EF012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Cinco (5) licencias de software libre  todo en uno  (incluye todo tipo de licencia libre).</w:t>
            </w:r>
          </w:p>
        </w:tc>
      </w:tr>
      <w:tr w:rsidR="00EF0123" w14:paraId="15334595" w14:textId="77777777">
        <w:tc>
          <w:tcPr>
            <w:tcW w:w="3127" w:type="dxa"/>
            <w:gridSpan w:val="2"/>
            <w:vAlign w:val="center"/>
          </w:tcPr>
          <w:p w14:paraId="2799687D" w14:textId="77777777" w:rsidR="00EF0123" w:rsidRDefault="00000000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VIDA ÚTIL MÍNIMA</w:t>
            </w:r>
          </w:p>
        </w:tc>
        <w:tc>
          <w:tcPr>
            <w:tcW w:w="5927" w:type="dxa"/>
            <w:gridSpan w:val="4"/>
            <w:vAlign w:val="center"/>
          </w:tcPr>
          <w:p w14:paraId="434A51DC" w14:textId="77777777" w:rsidR="00EF0123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años (aprox.)</w:t>
            </w:r>
          </w:p>
        </w:tc>
      </w:tr>
      <w:tr w:rsidR="00EF0123" w14:paraId="25EB6F08" w14:textId="77777777">
        <w:tc>
          <w:tcPr>
            <w:tcW w:w="9054" w:type="dxa"/>
            <w:gridSpan w:val="6"/>
            <w:shd w:val="clear" w:color="auto" w:fill="FF99CC"/>
            <w:vAlign w:val="center"/>
          </w:tcPr>
          <w:p w14:paraId="6B0124BE" w14:textId="77777777" w:rsidR="00EF0123" w:rsidRDefault="00000000">
            <w:pPr>
              <w:tabs>
                <w:tab w:val="left" w:pos="7350"/>
              </w:tabs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REQUERIMIENTOS TÉCNICOS</w:t>
            </w:r>
          </w:p>
        </w:tc>
      </w:tr>
      <w:tr w:rsidR="00EF0123" w14:paraId="07C80C06" w14:textId="77777777">
        <w:tc>
          <w:tcPr>
            <w:tcW w:w="9054" w:type="dxa"/>
            <w:gridSpan w:val="6"/>
            <w:vAlign w:val="center"/>
          </w:tcPr>
          <w:p w14:paraId="540F4FDC" w14:textId="77777777" w:rsidR="00EF012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Contar con una buena licencia de software para la realización de nuestro proyecto y también contar con una buena calidad y buena presentación del software diseñado.</w:t>
            </w:r>
          </w:p>
          <w:p w14:paraId="6A778F79" w14:textId="77777777" w:rsidR="00EF012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También se buscará la forma mas optima de </w:t>
            </w:r>
          </w:p>
        </w:tc>
      </w:tr>
      <w:tr w:rsidR="00EF0123" w14:paraId="3294F868" w14:textId="77777777">
        <w:tc>
          <w:tcPr>
            <w:tcW w:w="9054" w:type="dxa"/>
            <w:gridSpan w:val="6"/>
            <w:shd w:val="clear" w:color="auto" w:fill="FF99CC"/>
            <w:vAlign w:val="center"/>
          </w:tcPr>
          <w:p w14:paraId="2081E759" w14:textId="77777777" w:rsidR="00EF0123" w:rsidRDefault="00000000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REQUERIMIENTOS DE SEGURIDAD</w:t>
            </w:r>
          </w:p>
        </w:tc>
      </w:tr>
      <w:tr w:rsidR="00EF0123" w14:paraId="642A7127" w14:textId="77777777">
        <w:tc>
          <w:tcPr>
            <w:tcW w:w="9054" w:type="dxa"/>
            <w:gridSpan w:val="6"/>
            <w:vAlign w:val="center"/>
          </w:tcPr>
          <w:p w14:paraId="180A74AB" w14:textId="77777777" w:rsidR="00EF012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producto no debe presentar alteraciones en su sistema de acción, debe estar en excelentes condiciones de uso, digitalmente al nivel que lo necesitamos, debe permitir almacenar y usarse correctamente para los temas de software.</w:t>
            </w:r>
          </w:p>
        </w:tc>
      </w:tr>
      <w:tr w:rsidR="00EF0123" w14:paraId="01F7D669" w14:textId="77777777">
        <w:tc>
          <w:tcPr>
            <w:tcW w:w="9054" w:type="dxa"/>
            <w:gridSpan w:val="6"/>
            <w:shd w:val="clear" w:color="auto" w:fill="FF99CC"/>
            <w:vAlign w:val="center"/>
          </w:tcPr>
          <w:p w14:paraId="4B43C560" w14:textId="77777777" w:rsidR="00EF0123" w:rsidRDefault="00000000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REQUERIMIENTOS DE SALUBRIDAD</w:t>
            </w:r>
          </w:p>
        </w:tc>
      </w:tr>
      <w:tr w:rsidR="00EF0123" w14:paraId="5AB627E0" w14:textId="77777777">
        <w:tc>
          <w:tcPr>
            <w:tcW w:w="9054" w:type="dxa"/>
            <w:gridSpan w:val="6"/>
            <w:vAlign w:val="center"/>
          </w:tcPr>
          <w:p w14:paraId="1BE92827" w14:textId="77777777" w:rsidR="00EF0123" w:rsidRDefault="00000000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Todas las licencias de software libre deben ser nuevas, no deben de mostrar irregularidades, deben estar en perfectas condiciones y permitir cualquier acción que deseemos hacerle.</w:t>
            </w:r>
          </w:p>
        </w:tc>
      </w:tr>
      <w:tr w:rsidR="00EF0123" w14:paraId="2E1BF134" w14:textId="77777777">
        <w:tc>
          <w:tcPr>
            <w:tcW w:w="9054" w:type="dxa"/>
            <w:gridSpan w:val="6"/>
            <w:shd w:val="clear" w:color="auto" w:fill="FF99CC"/>
            <w:vAlign w:val="center"/>
          </w:tcPr>
          <w:p w14:paraId="1924A6B3" w14:textId="77777777" w:rsidR="00EF0123" w:rsidRDefault="00000000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NORMATIVA</w:t>
            </w:r>
          </w:p>
        </w:tc>
      </w:tr>
      <w:tr w:rsidR="00EF0123" w14:paraId="4ACEF4D7" w14:textId="77777777">
        <w:tc>
          <w:tcPr>
            <w:tcW w:w="9054" w:type="dxa"/>
            <w:gridSpan w:val="6"/>
            <w:vAlign w:val="center"/>
          </w:tcPr>
          <w:p w14:paraId="01011902" w14:textId="77777777" w:rsidR="00EF012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Estos elementos deben regirse bajos las normas del ministerio de Tecnologías de la Información y las Comunicaciones:</w:t>
            </w:r>
          </w:p>
          <w:bookmarkStart w:id="0" w:name="_gjdgxs" w:colFirst="0" w:colLast="0"/>
          <w:bookmarkEnd w:id="0"/>
          <w:p w14:paraId="22290F49" w14:textId="77777777" w:rsidR="00EF0123" w:rsidRDefault="00000000">
            <w:pPr>
              <w:rPr>
                <w:rFonts w:ascii="Calibri" w:eastAsia="Calibri" w:hAnsi="Calibri" w:cs="Calibri"/>
              </w:rPr>
            </w:pPr>
            <w:r>
              <w:fldChar w:fldCharType="begin"/>
            </w:r>
            <w:r>
              <w:instrText>HYPERLINK "https://www.mintic.gov.co/portal/inicio/Normatividad/" \h</w:instrText>
            </w:r>
            <w:r>
              <w:fldChar w:fldCharType="separate"/>
            </w:r>
            <w:r>
              <w:rPr>
                <w:rFonts w:ascii="Calibri" w:eastAsia="Calibri" w:hAnsi="Calibri" w:cs="Calibri"/>
                <w:color w:val="0000FF"/>
                <w:u w:val="single"/>
              </w:rPr>
              <w:t>https://www.mintic.gov.co/portal/inicio/Normatividad/</w:t>
            </w:r>
            <w:r>
              <w:rPr>
                <w:rFonts w:ascii="Calibri" w:eastAsia="Calibri" w:hAnsi="Calibri" w:cs="Calibri"/>
                <w:color w:val="0000FF"/>
                <w:u w:val="single"/>
              </w:rPr>
              <w:fldChar w:fldCharType="end"/>
            </w:r>
          </w:p>
          <w:p w14:paraId="1C3C27C8" w14:textId="77777777" w:rsidR="00EF012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Fuente para la construcción de ficha técnica: Manual de Dotaciones, Ministerio de Educación Nacional, Primera Edición (2015) páginas 272 y 273</w:t>
            </w:r>
          </w:p>
        </w:tc>
      </w:tr>
    </w:tbl>
    <w:p w14:paraId="0093C1C0" w14:textId="7284FCC3" w:rsidR="00EF0123" w:rsidRDefault="00EF0123">
      <w:pPr>
        <w:spacing w:after="200"/>
      </w:pPr>
    </w:p>
    <w:p w14:paraId="72E1B5AE" w14:textId="5BCD35B6" w:rsidR="00433696" w:rsidRDefault="00433696">
      <w:pPr>
        <w:spacing w:after="200"/>
      </w:pPr>
      <w:r>
        <w:t>especificacion</w:t>
      </w:r>
    </w:p>
    <w:sectPr w:rsidR="0043369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0123"/>
    <w:rsid w:val="00433696"/>
    <w:rsid w:val="00EF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3A799"/>
  <w15:docId w15:val="{A39C5580-91D9-422C-B31F-A1C5F5984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274</Words>
  <Characters>1507</Characters>
  <Application>Microsoft Office Word</Application>
  <DocSecurity>0</DocSecurity>
  <Lines>12</Lines>
  <Paragraphs>3</Paragraphs>
  <ScaleCrop>false</ScaleCrop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aspascagaza@misena.edu.co</cp:lastModifiedBy>
  <cp:revision>2</cp:revision>
  <dcterms:created xsi:type="dcterms:W3CDTF">2022-12-07T12:41:00Z</dcterms:created>
  <dcterms:modified xsi:type="dcterms:W3CDTF">2022-12-07T12:41:00Z</dcterms:modified>
</cp:coreProperties>
</file>