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Lizz Bartos</w:t>
      </w:r>
    </w:p>
    <w:p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EECS 372</w:t>
      </w:r>
    </w:p>
    <w:p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Prof. Uri Wilensky</w:t>
      </w:r>
    </w:p>
    <w:p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15 July 2013</w:t>
      </w:r>
    </w:p>
    <w:p w:rsidR="00AA3D4C" w:rsidRPr="006E4950" w:rsidRDefault="00AA3D4C" w:rsidP="00AA3D4C">
      <w:pPr>
        <w:spacing w:line="360" w:lineRule="auto"/>
        <w:jc w:val="center"/>
        <w:rPr>
          <w:rFonts w:ascii="Helvetica" w:hAnsi="Helvetica"/>
          <w:b/>
          <w:sz w:val="22"/>
          <w:szCs w:val="22"/>
        </w:rPr>
      </w:pPr>
      <w:r w:rsidRPr="006E4950">
        <w:rPr>
          <w:rFonts w:ascii="Helvetica" w:hAnsi="Helvetica"/>
          <w:b/>
          <w:sz w:val="22"/>
          <w:szCs w:val="22"/>
        </w:rPr>
        <w:t>Safe Sex Attitudes and Behaviors</w:t>
      </w:r>
    </w:p>
    <w:p w:rsidR="00AA3D4C" w:rsidRPr="00C66A4A" w:rsidRDefault="00AA3D4C" w:rsidP="00AA3D4C">
      <w:pPr>
        <w:spacing w:line="360" w:lineRule="auto"/>
        <w:rPr>
          <w:rFonts w:ascii="Helvetica" w:hAnsi="Helvetica"/>
          <w:b/>
          <w:color w:val="4BACC6" w:themeColor="accent5"/>
          <w:szCs w:val="22"/>
          <w:u w:val="single"/>
        </w:rPr>
      </w:pPr>
      <w:r w:rsidRPr="00C66A4A">
        <w:rPr>
          <w:rFonts w:ascii="Helvetica" w:hAnsi="Helvetica"/>
          <w:b/>
          <w:color w:val="4BACC6" w:themeColor="accent5"/>
          <w:szCs w:val="22"/>
          <w:u w:val="single"/>
        </w:rPr>
        <w:t>Overview</w:t>
      </w: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NetLogo model aims to</w:t>
      </w:r>
      <w:r>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FC6B80">
        <w:rPr>
          <w:rFonts w:ascii="Helvetica" w:hAnsi="Helvetica" w:cs="Helvetica"/>
          <w:sz w:val="22"/>
          <w:szCs w:val="22"/>
        </w:rPr>
        <w:t>presence</w:t>
      </w:r>
      <w:r>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throughout</w:t>
      </w:r>
      <w:r w:rsidRPr="006E4950">
        <w:rPr>
          <w:rFonts w:ascii="Helvetica" w:hAnsi="Helvetica" w:cs="Helvetica"/>
          <w:sz w:val="22"/>
          <w:szCs w:val="22"/>
        </w:rPr>
        <w:t xml:space="preserve"> a social network of young adults. It also takes into account how these </w:t>
      </w:r>
      <w:r w:rsidRPr="00FC6B80">
        <w:rPr>
          <w:rFonts w:ascii="Helvetica" w:hAnsi="Helvetica" w:cs="Helvetica"/>
          <w:sz w:val="22"/>
          <w:szCs w:val="22"/>
        </w:rPr>
        <w:t>variables interact with one</w:t>
      </w:r>
      <w:r w:rsidRPr="006E4950">
        <w:rPr>
          <w:rFonts w:ascii="Helvetica" w:hAnsi="Helvetica" w:cs="Helvetica"/>
          <w:sz w:val="22"/>
          <w:szCs w:val="22"/>
        </w:rPr>
        <w:t xml:space="preserve"> another and change over time using theories of attitude change and certainty. </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534C67" w:rsidRDefault="00AA3D4C" w:rsidP="00AA3D4C">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Pr>
          <w:rFonts w:ascii="Helvetica" w:hAnsi="Helvetica" w:cs="Helvetica"/>
          <w:sz w:val="22"/>
          <w:szCs w:val="22"/>
        </w:rPr>
        <w:t xml:space="preserve">e students in the United </w:t>
      </w:r>
      <w:r w:rsidRPr="00957CC0">
        <w:rPr>
          <w:rFonts w:ascii="Helvetica" w:hAnsi="Helvetica" w:cs="Helvetica"/>
          <w:sz w:val="22"/>
          <w:szCs w:val="22"/>
        </w:rPr>
        <w:t>States, a specific demographic which contain young adults who may have multiple sex partners and who would engage in sexual activity frequently enough that this lifestyle would be impacted by STIs.  Male and female students come to universities with diverse backgrounds, including different educational levels and attitudes towards practicing safe sex. It was of interest to see if a NetLogo model could emulate those behaviors. The model also aimed at modeling the complex social behavior associated with sexual partnering.</w:t>
      </w:r>
    </w:p>
    <w:p w:rsidR="00AA3D4C" w:rsidRPr="006E4950" w:rsidRDefault="00AA3D4C" w:rsidP="00AA3D4C">
      <w:pPr>
        <w:spacing w:line="360" w:lineRule="auto"/>
        <w:rPr>
          <w:rFonts w:ascii="Helvetica" w:hAnsi="Helvetica"/>
          <w:sz w:val="22"/>
          <w:szCs w:val="22"/>
        </w:rPr>
      </w:pPr>
    </w:p>
    <w:p w:rsidR="00AA3D4C" w:rsidRPr="00534C67" w:rsidRDefault="00AA3D4C" w:rsidP="00AA3D4C">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Pr="006E4950">
        <w:rPr>
          <w:rFonts w:ascii="Helvetica" w:hAnsi="Helvetica"/>
          <w:sz w:val="22"/>
          <w:szCs w:val="22"/>
        </w:rPr>
        <w:t xml:space="preserve">more on the </w:t>
      </w:r>
      <w:r>
        <w:rPr>
          <w:rFonts w:ascii="Helvetica" w:hAnsi="Helvetica"/>
          <w:sz w:val="22"/>
          <w:szCs w:val="22"/>
        </w:rPr>
        <w:t xml:space="preserve">impact of </w:t>
      </w:r>
      <w:r w:rsidRPr="00957CC0">
        <w:rPr>
          <w:rFonts w:ascii="Helvetica" w:hAnsi="Helvetica"/>
          <w:sz w:val="22"/>
          <w:szCs w:val="22"/>
        </w:rPr>
        <w:t>sexual</w:t>
      </w:r>
      <w:r w:rsidRPr="006E4950">
        <w:rPr>
          <w:rFonts w:ascii="Helvetica" w:hAnsi="Helvetica"/>
          <w:sz w:val="22"/>
          <w:szCs w:val="22"/>
        </w:rPr>
        <w:t xml:space="preserve"> attitudes and behaviors of agents in relation to the spread of </w:t>
      </w:r>
      <w:r>
        <w:rPr>
          <w:rFonts w:ascii="Helvetica" w:hAnsi="Helvetica"/>
          <w:sz w:val="22"/>
          <w:szCs w:val="22"/>
        </w:rPr>
        <w:t>STIs, rather than the biological mechanism of the spread of sexually transmitted infections themselves</w:t>
      </w:r>
      <w:r w:rsidRPr="006E4950">
        <w:rPr>
          <w:rFonts w:ascii="Helvetica" w:hAnsi="Helvetica"/>
          <w:sz w:val="22"/>
          <w:szCs w:val="22"/>
        </w:rPr>
        <w:t xml:space="preserve">. </w:t>
      </w:r>
      <w:r>
        <w:rPr>
          <w:rFonts w:ascii="Helvetica" w:hAnsi="Helvetica"/>
          <w:sz w:val="22"/>
          <w:szCs w:val="22"/>
        </w:rPr>
        <w:t xml:space="preserve">This contrasts with previous models in the NetLogo library that focus on </w:t>
      </w:r>
      <w:r w:rsidRPr="00097E6E">
        <w:rPr>
          <w:rFonts w:ascii="Helvetica" w:hAnsi="Helvetica"/>
          <w:sz w:val="22"/>
          <w:szCs w:val="22"/>
        </w:rPr>
        <w:t>the actual spread of a disease, such</w:t>
      </w:r>
      <w:r>
        <w:rPr>
          <w:rFonts w:ascii="Helvetica" w:hAnsi="Helvetica"/>
          <w:sz w:val="22"/>
          <w:szCs w:val="22"/>
        </w:rPr>
        <w:t xml:space="preserve"> as the AIDS model, the Virus model, or the Virus on a Network model. </w:t>
      </w:r>
    </w:p>
    <w:p w:rsidR="00AA3D4C" w:rsidRPr="006E4950" w:rsidRDefault="00AA3D4C" w:rsidP="00AA3D4C">
      <w:pPr>
        <w:spacing w:line="360" w:lineRule="auto"/>
        <w:rPr>
          <w:rFonts w:ascii="Helvetica" w:hAnsi="Helvetica"/>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rsidR="00AA3D4C" w:rsidRPr="006E4950" w:rsidRDefault="00AA3D4C" w:rsidP="00AA3D4C">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What factors seem to be most influential in determining whether an individual will </w:t>
      </w:r>
      <w:r>
        <w:rPr>
          <w:rFonts w:ascii="Helvetica" w:hAnsi="Helvetica" w:cs="Helvetica"/>
          <w:sz w:val="22"/>
          <w:szCs w:val="22"/>
        </w:rPr>
        <w:t xml:space="preserve">practice unsafe sex and thus potentially </w:t>
      </w:r>
      <w:r w:rsidRPr="006E4950">
        <w:rPr>
          <w:rFonts w:ascii="Helvetica" w:hAnsi="Helvetica" w:cs="Helvetica"/>
          <w:sz w:val="22"/>
          <w:szCs w:val="22"/>
        </w:rPr>
        <w:t>contract an STI?</w:t>
      </w:r>
    </w:p>
    <w:p w:rsidR="00AA3D4C" w:rsidRPr="006E4950" w:rsidRDefault="00AA3D4C" w:rsidP="00AA3D4C">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rsidR="00AA3D4C" w:rsidRPr="006E4950" w:rsidRDefault="00AA3D4C" w:rsidP="00AA3D4C">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lastRenderedPageBreak/>
        <w:t>Are the two above questions interdependent? What implications could this have for targeting information campaigns to this age group?</w:t>
      </w:r>
    </w:p>
    <w:p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rPr>
      </w:pPr>
    </w:p>
    <w:p w:rsidR="00AA3D4C" w:rsidRPr="00C66A4A" w:rsidRDefault="00AA3D4C" w:rsidP="00AA3D4C">
      <w:pPr>
        <w:widowControl w:val="0"/>
        <w:autoSpaceDE w:val="0"/>
        <w:autoSpaceDN w:val="0"/>
        <w:adjustRightInd w:val="0"/>
        <w:spacing w:line="360" w:lineRule="auto"/>
        <w:rPr>
          <w:rFonts w:ascii="Helvetica" w:hAnsi="Helvetica" w:cs="Helvetica"/>
          <w:b/>
          <w:color w:val="4BACC6" w:themeColor="accent5"/>
          <w:szCs w:val="22"/>
          <w:u w:val="single"/>
        </w:rPr>
      </w:pPr>
      <w:r w:rsidRPr="00C66A4A">
        <w:rPr>
          <w:rFonts w:ascii="Helvetica" w:hAnsi="Helvetica" w:cs="Helvetica"/>
          <w:b/>
          <w:color w:val="4BACC6" w:themeColor="accent5"/>
          <w:szCs w:val="22"/>
          <w:u w:val="single"/>
        </w:rPr>
        <w:t>Literature Background - Rationale for Agent Rules</w:t>
      </w:r>
    </w:p>
    <w:p w:rsidR="00AA3D4C" w:rsidRPr="00734F75" w:rsidRDefault="00AA3D4C" w:rsidP="00AA3D4C">
      <w:pPr>
        <w:pStyle w:val="NormalWeb"/>
        <w:spacing w:line="360" w:lineRule="auto"/>
        <w:rPr>
          <w:rFonts w:ascii="Helvetica" w:hAnsi="Helvetica"/>
          <w:sz w:val="22"/>
          <w:szCs w:val="22"/>
        </w:rPr>
      </w:pPr>
      <w:r w:rsidRPr="00734F75">
        <w:rPr>
          <w:rFonts w:ascii="Helvetica" w:hAnsi="Helvetica"/>
          <w:sz w:val="22"/>
          <w:szCs w:val="22"/>
        </w:rPr>
        <w:t xml:space="preserve">In order to make the model a closer simulation to reality, </w:t>
      </w:r>
      <w:proofErr w:type="gramStart"/>
      <w:r w:rsidRPr="00734F75">
        <w:rPr>
          <w:rFonts w:ascii="Helvetica" w:hAnsi="Helvetica"/>
          <w:sz w:val="22"/>
          <w:szCs w:val="22"/>
        </w:rPr>
        <w:t>scientific literature was evaluated to determine both the factors that influence the practice of safe sex and the expected responses to the factors by the agents</w:t>
      </w:r>
      <w:proofErr w:type="gramEnd"/>
      <w:r w:rsidRPr="00734F75">
        <w:rPr>
          <w:rFonts w:ascii="Helvetica" w:hAnsi="Helvetica"/>
          <w:sz w:val="22"/>
          <w:szCs w:val="22"/>
        </w:rPr>
        <w:t xml:space="preserve">.  </w:t>
      </w:r>
      <w:r w:rsidRPr="002F0F6A">
        <w:rPr>
          <w:rFonts w:ascii="Helvetica" w:hAnsi="Helvetica"/>
          <w:sz w:val="22"/>
          <w:szCs w:val="22"/>
        </w:rPr>
        <w:t>Reasonable assumptions (constants) required for the model’s functionality were also based on the latest available research.</w:t>
      </w:r>
    </w:p>
    <w:p w:rsidR="00AA3D4C" w:rsidRPr="002B3806" w:rsidRDefault="00AA3D4C" w:rsidP="00AA3D4C">
      <w:pPr>
        <w:spacing w:line="360" w:lineRule="auto"/>
        <w:rPr>
          <w:rFonts w:ascii="Helvetica" w:hAnsi="Helvetica"/>
          <w:b/>
          <w:sz w:val="22"/>
          <w:szCs w:val="22"/>
          <w:u w:val="single"/>
        </w:rPr>
      </w:pPr>
      <w:r>
        <w:rPr>
          <w:rFonts w:ascii="Helvetica" w:hAnsi="Helvetica"/>
          <w:b/>
          <w:sz w:val="22"/>
          <w:szCs w:val="22"/>
          <w:u w:val="single"/>
        </w:rPr>
        <w:t>Networks Rationale</w:t>
      </w: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w:t>
      </w:r>
      <w:r w:rsidRPr="002F0F6A">
        <w:rPr>
          <w:rFonts w:ascii="Helvetica" w:hAnsi="Helvetica" w:cs="Helvetica"/>
          <w:sz w:val="22"/>
          <w:szCs w:val="22"/>
        </w:rPr>
        <w:t>many of these studies specifically focused on STIs or diseases like HIV/AIDS during the early 90s.</w:t>
      </w:r>
      <w:r>
        <w:rPr>
          <w:rFonts w:ascii="Helvetica" w:hAnsi="Helvetica" w:cs="Helvetica"/>
          <w:sz w:val="22"/>
          <w:szCs w:val="22"/>
        </w:rPr>
        <w:t xml:space="preserve"> Consequently, the NetLogo programming was set up as a set of interconnected simple networks. </w:t>
      </w:r>
      <w:r w:rsidRPr="00957CC0">
        <w:rPr>
          <w:rFonts w:ascii="Helvetica" w:hAnsi="Helvetica" w:cs="Helvetica"/>
          <w:sz w:val="22"/>
          <w:szCs w:val="22"/>
          <w:highlight w:val="yellow"/>
        </w:rPr>
        <w:t xml:space="preserve">However, difference between a social network </w:t>
      </w:r>
      <w:r>
        <w:rPr>
          <w:rFonts w:ascii="Helvetica" w:hAnsi="Helvetica" w:cs="Helvetica"/>
          <w:sz w:val="22"/>
          <w:szCs w:val="22"/>
          <w:highlight w:val="yellow"/>
        </w:rPr>
        <w:t xml:space="preserve">and an </w:t>
      </w:r>
      <w:proofErr w:type="gramStart"/>
      <w:r>
        <w:rPr>
          <w:rFonts w:ascii="Helvetica" w:hAnsi="Helvetica" w:cs="Helvetica"/>
          <w:sz w:val="22"/>
          <w:szCs w:val="22"/>
          <w:highlight w:val="yellow"/>
        </w:rPr>
        <w:t>infection spread</w:t>
      </w:r>
      <w:proofErr w:type="gramEnd"/>
      <w:r>
        <w:rPr>
          <w:rFonts w:ascii="Helvetica" w:hAnsi="Helvetica" w:cs="Helvetica"/>
          <w:sz w:val="22"/>
          <w:szCs w:val="22"/>
          <w:highlight w:val="yellow"/>
        </w:rPr>
        <w:t xml:space="preserve"> network</w:t>
      </w:r>
      <w:r w:rsidRPr="00957CC0">
        <w:rPr>
          <w:rFonts w:ascii="Helvetica" w:hAnsi="Helvetica" w:cs="Helvetica"/>
          <w:sz w:val="22"/>
          <w:szCs w:val="22"/>
          <w:highlight w:val="yellow"/>
        </w:rPr>
        <w:t xml:space="preserve"> may not coincide.</w:t>
      </w:r>
      <w:r>
        <w:rPr>
          <w:rFonts w:ascii="Helvetica" w:hAnsi="Helvetica" w:cs="Helvetica"/>
          <w:sz w:val="22"/>
          <w:szCs w:val="22"/>
        </w:rPr>
        <w:t xml:space="preserve"> </w:t>
      </w:r>
      <w:r w:rsidRPr="008F03A9">
        <w:rPr>
          <w:rFonts w:ascii="Helvetica" w:hAnsi="Helvetica" w:cs="Helvetica"/>
          <w:sz w:val="22"/>
          <w:szCs w:val="22"/>
          <w:highlight w:val="yellow"/>
        </w:rPr>
        <w:t>Quote</w:t>
      </w:r>
      <w:r>
        <w:rPr>
          <w:rFonts w:ascii="Helvetica" w:hAnsi="Helvetica" w:cs="Helvetica"/>
          <w:sz w:val="22"/>
          <w:szCs w:val="22"/>
        </w:rPr>
        <w:t xml:space="preserve"> </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2B3806" w:rsidRDefault="00AA3D4C" w:rsidP="00AA3D4C">
      <w:pPr>
        <w:spacing w:line="360" w:lineRule="auto"/>
        <w:rPr>
          <w:rFonts w:ascii="Helvetica" w:hAnsi="Helvetica"/>
          <w:b/>
          <w:sz w:val="22"/>
          <w:szCs w:val="22"/>
          <w:u w:val="single"/>
        </w:rPr>
      </w:pPr>
      <w:r w:rsidRPr="00314C80">
        <w:rPr>
          <w:rFonts w:ascii="Helvetica" w:hAnsi="Helvetica"/>
          <w:b/>
          <w:sz w:val="22"/>
          <w:szCs w:val="22"/>
          <w:highlight w:val="yellow"/>
          <w:u w:val="single"/>
        </w:rPr>
        <w:t>Attitude Development</w:t>
      </w: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Specific research articles geared towards the development of attitudes or knowledge regarding safe sex and condom usage was limited, so I used existing literature relating to attitude development in general. Most of my assumptions were derived from the work of Tormala and Rucker (2007), who provided a meta-analysis of existing literature about attitude certainty over the past decade, and proposed a multifactor model of attitude certainty. </w:t>
      </w:r>
      <w:r w:rsidRPr="00957CC0">
        <w:rPr>
          <w:rFonts w:ascii="Helvetica" w:hAnsi="Helvetica" w:cs="Helvetica"/>
          <w:sz w:val="22"/>
          <w:szCs w:val="22"/>
          <w:highlight w:val="cyan"/>
        </w:rPr>
        <w:t>(</w:t>
      </w:r>
      <w:proofErr w:type="gramStart"/>
      <w:r w:rsidRPr="00957CC0">
        <w:rPr>
          <w:rFonts w:ascii="Helvetica" w:hAnsi="Helvetica" w:cs="Helvetica"/>
          <w:sz w:val="22"/>
          <w:szCs w:val="22"/>
          <w:highlight w:val="cyan"/>
        </w:rPr>
        <w:t>include</w:t>
      </w:r>
      <w:proofErr w:type="gramEnd"/>
      <w:r w:rsidRPr="00957CC0">
        <w:rPr>
          <w:rFonts w:ascii="Helvetica" w:hAnsi="Helvetica" w:cs="Helvetica"/>
          <w:sz w:val="22"/>
          <w:szCs w:val="22"/>
          <w:highlight w:val="cyan"/>
        </w:rPr>
        <w:t xml:space="preserve"> “metacognitive”?)</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color w:val="92CDDC" w:themeColor="accent5" w:themeTint="99"/>
          <w:sz w:val="22"/>
          <w:szCs w:val="22"/>
        </w:rPr>
      </w:pPr>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proofErr w:type="gramStart"/>
      <w:r w:rsidRPr="00CF4F87">
        <w:rPr>
          <w:rFonts w:ascii="Helvetica" w:hAnsi="Helvetica" w:cs="Helvetica"/>
          <w:sz w:val="22"/>
          <w:szCs w:val="22"/>
        </w:rPr>
        <w:t>”</w:t>
      </w:r>
      <w:r>
        <w:rPr>
          <w:rFonts w:ascii="Helvetica" w:hAnsi="Helvetica" w:cs="Helvetica"/>
          <w:sz w:val="22"/>
          <w:szCs w:val="22"/>
        </w:rPr>
        <w:t>,</w:t>
      </w:r>
      <w:proofErr w:type="gramEnd"/>
      <w:r>
        <w:rPr>
          <w:rFonts w:ascii="Helvetica" w:hAnsi="Helvetica" w:cs="Helvetica"/>
          <w:sz w:val="22"/>
          <w:szCs w:val="22"/>
        </w:rPr>
        <w:t xml:space="preserve"> t</w:t>
      </w:r>
      <w:r w:rsidRPr="00CF4F87">
        <w:rPr>
          <w:rFonts w:ascii="Helvetica" w:hAnsi="Helvetica" w:cs="Helvetica"/>
          <w:sz w:val="22"/>
          <w:szCs w:val="22"/>
        </w:rPr>
        <w:t xml:space="preserve">he </w:t>
      </w:r>
      <w:r w:rsidRPr="00957CC0">
        <w:rPr>
          <w:rFonts w:ascii="Helvetica" w:hAnsi="Helvetica" w:cs="Helvetica"/>
          <w:sz w:val="22"/>
          <w:szCs w:val="22"/>
          <w:highlight w:val="yellow"/>
        </w:rPr>
        <w:t>authors</w:t>
      </w:r>
      <w:r w:rsidRPr="00CF4F87">
        <w:rPr>
          <w:rFonts w:ascii="Helvetica" w:hAnsi="Helvetica" w:cs="Helvetica"/>
          <w:sz w:val="22"/>
          <w:szCs w:val="22"/>
        </w:rPr>
        <w:t xml:space="preserve"> take an approach that "</w:t>
      </w:r>
      <w:r w:rsidRPr="00957CC0">
        <w:rPr>
          <w:rFonts w:ascii="Helvetica" w:hAnsi="Helvetica" w:cs="Helvetica"/>
          <w:sz w:val="22"/>
          <w:szCs w:val="22"/>
          <w:highlight w:val="yellow"/>
        </w:rPr>
        <w:t>focused</w:t>
      </w:r>
      <w:r w:rsidRPr="00CF4F87">
        <w:rPr>
          <w:rFonts w:ascii="Helvetica" w:hAnsi="Helvetica" w:cs="Helvetica"/>
          <w:sz w:val="22"/>
          <w:szCs w:val="22"/>
        </w:rPr>
        <w:t xml:space="preserve"> on the </w:t>
      </w:r>
      <w:r w:rsidRPr="00957CC0">
        <w:rPr>
          <w:rFonts w:ascii="Helvetica" w:hAnsi="Helvetica" w:cs="Helvetica"/>
          <w:sz w:val="22"/>
          <w:szCs w:val="22"/>
        </w:rPr>
        <w:t>metacognitive factors that shape attitude certainty" (p. 475). Through their research, which "</w:t>
      </w:r>
      <w:r w:rsidRPr="00957CC0">
        <w:rPr>
          <w:rFonts w:ascii="Helvetica" w:hAnsi="Helvetica" w:cs="Helvetica"/>
          <w:sz w:val="22"/>
          <w:szCs w:val="22"/>
          <w:highlight w:val="yellow"/>
        </w:rPr>
        <w:t>focused</w:t>
      </w:r>
      <w:r w:rsidRPr="00957CC0">
        <w:rPr>
          <w:rFonts w:ascii="Helvetica" w:hAnsi="Helvetica" w:cs="Helvetica"/>
          <w:sz w:val="22"/>
          <w:szCs w:val="22"/>
        </w:rPr>
        <w:t xml:space="preserve"> primarily on the way attitude certainty is influenced by people’s encounters with persuasive messages" (p. 475), they "[suggest] that people "form attribution-like inferences about their attitudes" (475) and </w:t>
      </w:r>
      <w:r>
        <w:rPr>
          <w:rFonts w:ascii="Helvetica" w:hAnsi="Helvetica" w:cs="Helvetica"/>
          <w:sz w:val="22"/>
          <w:szCs w:val="22"/>
        </w:rPr>
        <w:t>“</w:t>
      </w:r>
      <w:r w:rsidRPr="00957CC0">
        <w:rPr>
          <w:rFonts w:ascii="Helvetica" w:hAnsi="Helvetica" w:cs="Helvetica"/>
          <w:sz w:val="22"/>
          <w:szCs w:val="22"/>
        </w:rPr>
        <w:t>can become either more or less certain of their attitudes following an encounter with a persuasive message, depending on their perceptions of their response to that message and the situation in which it occurs." (p. 476).</w:t>
      </w:r>
      <w:r>
        <w:rPr>
          <w:rFonts w:ascii="Helvetica" w:hAnsi="Helvetica" w:cs="Helvetica"/>
          <w:sz w:val="22"/>
          <w:szCs w:val="22"/>
        </w:rPr>
        <w:t xml:space="preserve"> </w:t>
      </w:r>
      <w:r w:rsidRPr="00957CC0">
        <w:rPr>
          <w:rFonts w:ascii="Helvetica" w:hAnsi="Helvetica" w:cs="Helvetica"/>
          <w:sz w:val="22"/>
          <w:szCs w:val="22"/>
        </w:rPr>
        <w:t>By "</w:t>
      </w:r>
      <w:r w:rsidRPr="00957CC0">
        <w:rPr>
          <w:rFonts w:ascii="Helvetica" w:hAnsi="Helvetica" w:cs="Helvetica"/>
          <w:sz w:val="22"/>
          <w:szCs w:val="22"/>
          <w:highlight w:val="yellow"/>
        </w:rPr>
        <w:t>focus</w:t>
      </w:r>
      <w:r w:rsidRPr="00957CC0">
        <w:rPr>
          <w:rFonts w:ascii="Helvetica" w:hAnsi="Helvetica" w:cs="Helvetica"/>
          <w:sz w:val="22"/>
          <w:szCs w:val="22"/>
        </w:rPr>
        <w:t xml:space="preserve">[ing] on two forms of attitude certainty: attitude clarity and attitude correctness." (p. 482), the authors        "…have proposed a multifactor model of attitude certainty, suggesting that the general state of attitude certainty … might reflect a number of different certainty- type assessments." (p. 482). </w:t>
      </w:r>
      <w:r w:rsidRPr="005022AD">
        <w:rPr>
          <w:rFonts w:ascii="Helvetica" w:hAnsi="Helvetica" w:cs="Helvetica"/>
          <w:sz w:val="22"/>
          <w:szCs w:val="22"/>
          <w:highlight w:val="yellow"/>
        </w:rPr>
        <w:t>Tormala and Rucker’s thoughts are summarized in the following graphic.</w:t>
      </w:r>
    </w:p>
    <w:p w:rsidR="00AA3D4C" w:rsidRDefault="00AA3D4C" w:rsidP="00AA3D4C">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noProof/>
          <w:sz w:val="22"/>
          <w:szCs w:val="22"/>
        </w:rPr>
        <w:drawing>
          <wp:inline distT="0" distB="0" distL="0" distR="0" wp14:anchorId="2756B739" wp14:editId="44BFBF41">
            <wp:extent cx="5943600" cy="3403600"/>
            <wp:effectExtent l="0" t="0" r="0" b="6350"/>
            <wp:docPr id="3" name="Picture 3" descr="MacBook Pro:Users:lizz:Desktop:Screen Shot 2013-07-13 at 6.4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lizz:Desktop:Screen Shot 2013-07-13 at 6.44.2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rsidR="00AA3D4C" w:rsidRDefault="00AA3D4C" w:rsidP="00AA3D4C">
      <w:pPr>
        <w:widowControl w:val="0"/>
        <w:autoSpaceDE w:val="0"/>
        <w:autoSpaceDN w:val="0"/>
        <w:adjustRightInd w:val="0"/>
        <w:spacing w:line="360" w:lineRule="auto"/>
        <w:rPr>
          <w:rFonts w:ascii="Helvetica" w:hAnsi="Helvetica" w:cs="Helvetica"/>
          <w:sz w:val="22"/>
          <w:szCs w:val="22"/>
        </w:rPr>
      </w:pPr>
      <w:r w:rsidRPr="00A42702">
        <w:rPr>
          <w:rFonts w:ascii="Helvetica" w:hAnsi="Helvetica" w:cs="Helvetica"/>
          <w:sz w:val="22"/>
          <w:szCs w:val="22"/>
          <w:highlight w:val="yellow"/>
        </w:rPr>
        <w:t>This work suggested to me that</w:t>
      </w:r>
      <w:r>
        <w:rPr>
          <w:rFonts w:ascii="Helvetica" w:hAnsi="Helvetica" w:cs="Helvetica"/>
          <w:sz w:val="22"/>
          <w:szCs w:val="22"/>
        </w:rPr>
        <w:t xml:space="preserve"> the NetLogo model should have two variables, Certainty (attitude clarity in Tormela and Rucker’s designation) and Justification (attitude correctness in Tormela and Rucker’s designation), which could influence Attitude (attitude certainty in Tormela’s and Rucker’s designation).  Attitude, in turn, would influence the likelihood of whether a couple practiced safe sex during a sexual encounter. </w:t>
      </w:r>
      <w:r w:rsidRPr="00A42702">
        <w:rPr>
          <w:rFonts w:ascii="Helvetica" w:hAnsi="Helvetica" w:cs="Helvetica"/>
          <w:sz w:val="22"/>
          <w:szCs w:val="22"/>
          <w:highlight w:val="cyan"/>
        </w:rPr>
        <w:t>(</w:t>
      </w:r>
      <w:proofErr w:type="gramStart"/>
      <w:r w:rsidRPr="00A42702">
        <w:rPr>
          <w:rFonts w:ascii="Helvetica" w:hAnsi="Helvetica" w:cs="Helvetica"/>
          <w:sz w:val="22"/>
          <w:szCs w:val="22"/>
          <w:highlight w:val="cyan"/>
        </w:rPr>
        <w:t>distinguish</w:t>
      </w:r>
      <w:proofErr w:type="gramEnd"/>
      <w:r w:rsidRPr="00A42702">
        <w:rPr>
          <w:rFonts w:ascii="Helvetica" w:hAnsi="Helvetica" w:cs="Helvetica"/>
          <w:sz w:val="22"/>
          <w:szCs w:val="22"/>
          <w:highlight w:val="cyan"/>
        </w:rPr>
        <w:t xml:space="preserve"> mapping of names, certainty/clarity/correctness)</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Additionally, </w:t>
      </w:r>
      <w:r w:rsidRPr="00E052E1">
        <w:rPr>
          <w:rFonts w:ascii="Helvetica" w:hAnsi="Helvetica" w:cs="Helvetica"/>
          <w:sz w:val="22"/>
          <w:szCs w:val="22"/>
        </w:rPr>
        <w:t>Petrocelli et al. (2007)</w:t>
      </w:r>
      <w:r>
        <w:rPr>
          <w:rFonts w:ascii="Helvetica" w:hAnsi="Helvetica" w:cs="Helvetica"/>
          <w:sz w:val="22"/>
          <w:szCs w:val="22"/>
        </w:rPr>
        <w:t xml:space="preserve"> determined that</w:t>
      </w:r>
      <w:r w:rsidRPr="00E052E1">
        <w:rPr>
          <w:rFonts w:ascii="Helvetica" w:hAnsi="Helvetica" w:cs="Helvetica"/>
          <w:sz w:val="22"/>
          <w:szCs w:val="22"/>
        </w:rPr>
        <w:t xml:space="preserve">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w:t>
      </w:r>
      <w:r>
        <w:rPr>
          <w:rFonts w:ascii="Helvetica" w:hAnsi="Helvetica" w:cs="Helvetica"/>
          <w:sz w:val="22"/>
          <w:szCs w:val="22"/>
        </w:rPr>
        <w:t>inty." (</w:t>
      </w:r>
      <w:r w:rsidRPr="00E052E1">
        <w:rPr>
          <w:rFonts w:ascii="Helvetica" w:hAnsi="Helvetica" w:cs="Helvetica"/>
          <w:sz w:val="22"/>
          <w:szCs w:val="22"/>
        </w:rPr>
        <w:t>p. 482)</w:t>
      </w:r>
      <w:r>
        <w:rPr>
          <w:rFonts w:ascii="Helvetica" w:hAnsi="Helvetica" w:cs="Helvetica"/>
          <w:sz w:val="22"/>
          <w:szCs w:val="22"/>
        </w:rPr>
        <w:t>.  This supported the choice made in my NetLogo program that the Certainty and Justification variables would be independent.</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Attitude certainty </w:t>
      </w:r>
      <w:r w:rsidRPr="008F0967">
        <w:rPr>
          <w:rFonts w:ascii="Helvetica" w:hAnsi="Helvetica" w:cs="Helvetica"/>
          <w:sz w:val="22"/>
          <w:szCs w:val="22"/>
        </w:rPr>
        <w:t xml:space="preserve">has </w:t>
      </w:r>
      <w:r>
        <w:rPr>
          <w:rFonts w:ascii="Helvetica" w:hAnsi="Helvetica" w:cs="Helvetica"/>
          <w:sz w:val="22"/>
          <w:szCs w:val="22"/>
        </w:rPr>
        <w:t xml:space="preserve">also </w:t>
      </w:r>
      <w:r w:rsidRPr="008F0967">
        <w:rPr>
          <w:rFonts w:ascii="Helvetica" w:hAnsi="Helvetica" w:cs="Helvetica"/>
          <w:sz w:val="22"/>
          <w:szCs w:val="22"/>
        </w:rPr>
        <w:t xml:space="preserve">been of interest </w:t>
      </w:r>
      <w:r>
        <w:rPr>
          <w:rFonts w:ascii="Helvetica" w:hAnsi="Helvetica" w:cs="Helvetica"/>
          <w:sz w:val="22"/>
          <w:szCs w:val="22"/>
        </w:rPr>
        <w:t>in the research</w:t>
      </w:r>
      <w:r w:rsidRPr="008F0967">
        <w:rPr>
          <w:rFonts w:ascii="Helvetica" w:hAnsi="Helvetica" w:cs="Helvetica"/>
          <w:sz w:val="22"/>
          <w:szCs w:val="22"/>
        </w:rPr>
        <w:t xml:space="preserve"> literature in part because (one of) the most notable consequence(s) of attitude </w:t>
      </w:r>
      <w:r>
        <w:rPr>
          <w:rFonts w:ascii="Helvetica" w:hAnsi="Helvetica" w:cs="Helvetica"/>
          <w:sz w:val="22"/>
          <w:szCs w:val="22"/>
        </w:rPr>
        <w:t>certainty is attitude-behavior c</w:t>
      </w:r>
      <w:r w:rsidRPr="008F0967">
        <w:rPr>
          <w:rFonts w:ascii="Helvetica" w:hAnsi="Helvetica" w:cs="Helvetica"/>
          <w:sz w:val="22"/>
          <w:szCs w:val="22"/>
        </w:rPr>
        <w:t>orrespondence</w:t>
      </w:r>
      <w:r>
        <w:rPr>
          <w:rFonts w:ascii="Helvetica" w:hAnsi="Helvetica" w:cs="Helvetica"/>
          <w:sz w:val="22"/>
          <w:szCs w:val="22"/>
        </w:rPr>
        <w:t xml:space="preserve">.  Petrocelli et al. note </w:t>
      </w:r>
      <w:r w:rsidRPr="008F0967">
        <w:rPr>
          <w:rFonts w:ascii="Helvetica" w:hAnsi="Helvetica" w:cs="Helvetica"/>
          <w:sz w:val="22"/>
          <w:szCs w:val="22"/>
        </w:rPr>
        <w:t xml:space="preserve"> "it is well established that high certainty attitudes are more predictive of behavior </w:t>
      </w:r>
      <w:r>
        <w:rPr>
          <w:rFonts w:ascii="Helvetica" w:hAnsi="Helvetica" w:cs="Helvetica"/>
          <w:sz w:val="22"/>
          <w:szCs w:val="22"/>
        </w:rPr>
        <w:t>than low certainty attitudes." (p. 487) and</w:t>
      </w:r>
      <w:r w:rsidRPr="008F0967">
        <w:rPr>
          <w:rFonts w:ascii="Helvetica" w:hAnsi="Helvetica" w:cs="Helvetica"/>
          <w:sz w:val="22"/>
          <w:szCs w:val="22"/>
        </w:rPr>
        <w:t xml:space="preserve"> "as attitude certainty increases, attitudes become increasingly </w:t>
      </w:r>
      <w:r>
        <w:rPr>
          <w:rFonts w:ascii="Helvetica" w:hAnsi="Helvetica" w:cs="Helvetica"/>
          <w:sz w:val="22"/>
          <w:szCs w:val="22"/>
        </w:rPr>
        <w:t>likely to guide behavior.</w:t>
      </w:r>
      <w:r w:rsidRPr="008F0967">
        <w:rPr>
          <w:rFonts w:ascii="Helvetica" w:hAnsi="Helvetica" w:cs="Helvetica"/>
          <w:sz w:val="22"/>
          <w:szCs w:val="22"/>
        </w:rPr>
        <w:t>" (p. 473)</w:t>
      </w:r>
      <w:r>
        <w:rPr>
          <w:rFonts w:ascii="Helvetica" w:hAnsi="Helvetica" w:cs="Helvetica"/>
          <w:sz w:val="22"/>
          <w:szCs w:val="22"/>
        </w:rPr>
        <w:t>.  This observation provides the additional justification in my NetLogo programming that behavior (likelihood of practicing safe sex) can be functionally dependent directly on the Attitude variable.</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highlight w:val="yellow"/>
        </w:rPr>
        <w:t xml:space="preserve">Getting infected can dramatically change </w:t>
      </w:r>
      <w:proofErr w:type="gramStart"/>
      <w:r>
        <w:rPr>
          <w:rFonts w:ascii="Helvetica" w:hAnsi="Helvetica" w:cs="Helvetica"/>
          <w:sz w:val="22"/>
          <w:szCs w:val="22"/>
          <w:highlight w:val="yellow"/>
        </w:rPr>
        <w:t>their</w:t>
      </w:r>
      <w:proofErr w:type="gramEnd"/>
      <w:r>
        <w:rPr>
          <w:rFonts w:ascii="Helvetica" w:hAnsi="Helvetica" w:cs="Helvetica"/>
          <w:sz w:val="22"/>
          <w:szCs w:val="22"/>
          <w:highlight w:val="yellow"/>
        </w:rPr>
        <w:t xml:space="preserve"> … their </w:t>
      </w:r>
      <w:r w:rsidRPr="00314C80">
        <w:rPr>
          <w:rFonts w:ascii="Helvetica" w:hAnsi="Helvetica" w:cs="Helvetica"/>
          <w:sz w:val="22"/>
          <w:szCs w:val="22"/>
          <w:highlight w:val="yellow"/>
        </w:rPr>
        <w:t>As Tormala and Rucker (2007) summarized through their review of literature, "people tend to be more certain of their attitudes when those attitudes are formed through direct (e.g., first hand interactions) rather than indirect (e.g., second hand viewing or reading) experience.” (</w:t>
      </w:r>
      <w:proofErr w:type="gramStart"/>
      <w:r w:rsidRPr="00314C80">
        <w:rPr>
          <w:rFonts w:ascii="Helvetica" w:hAnsi="Helvetica" w:cs="Helvetica"/>
          <w:sz w:val="22"/>
          <w:szCs w:val="22"/>
          <w:highlight w:val="yellow"/>
        </w:rPr>
        <w:t>pp</w:t>
      </w:r>
      <w:proofErr w:type="gramEnd"/>
      <w:r w:rsidRPr="00314C80">
        <w:rPr>
          <w:rFonts w:ascii="Helvetica" w:hAnsi="Helvetica" w:cs="Helvetica"/>
          <w:sz w:val="22"/>
          <w:szCs w:val="22"/>
          <w:highlight w:val="yellow"/>
        </w:rPr>
        <w:t>. 470-471).</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w:t>
      </w:r>
      <w:r>
        <w:rPr>
          <w:rFonts w:ascii="Helvetica" w:hAnsi="Helvetica" w:cs="Helvetica"/>
          <w:sz w:val="22"/>
          <w:szCs w:val="22"/>
        </w:rPr>
        <w:t>impact of Justification (increased</w:t>
      </w:r>
      <w:r w:rsidRPr="00CF4F87">
        <w:rPr>
          <w:rFonts w:ascii="Helvetica" w:hAnsi="Helvetica" w:cs="Helvetica"/>
          <w:sz w:val="22"/>
          <w:szCs w:val="22"/>
        </w:rPr>
        <w:t xml:space="preserve"> knowledge</w:t>
      </w:r>
      <w:r>
        <w:rPr>
          <w:rFonts w:ascii="Helvetica" w:hAnsi="Helvetica" w:cs="Helvetica"/>
          <w:sz w:val="22"/>
          <w:szCs w:val="22"/>
        </w:rPr>
        <w:t>)</w:t>
      </w:r>
      <w:r w:rsidRPr="00CF4F87">
        <w:rPr>
          <w:rFonts w:ascii="Helvetica" w:hAnsi="Helvetica" w:cs="Helvetica"/>
          <w:sz w:val="22"/>
          <w:szCs w:val="22"/>
        </w:rPr>
        <w:t xml:space="preserve"> "has been shown to foster greater attitude certainty (e.g., Smith, Fabrigar, MacDougal, &amp; Wiese</w:t>
      </w:r>
      <w:r>
        <w:rPr>
          <w:rFonts w:ascii="Helvetica" w:hAnsi="Helvetica" w:cs="Helvetica"/>
          <w:sz w:val="22"/>
          <w:szCs w:val="22"/>
        </w:rPr>
        <w:t xml:space="preserve">nthal, forthcoming)." (p. 471). </w:t>
      </w:r>
      <w:r w:rsidRPr="00CF4F87">
        <w:rPr>
          <w:rFonts w:ascii="Helvetica" w:hAnsi="Helvetica" w:cs="Helvetica"/>
          <w:sz w:val="22"/>
          <w:szCs w:val="22"/>
        </w:rPr>
        <w:t xml:space="preserve">Smith et al. (forthcoming) </w:t>
      </w:r>
      <w:r>
        <w:rPr>
          <w:rFonts w:ascii="Helvetica" w:hAnsi="Helvetica" w:cs="Helvetica"/>
          <w:sz w:val="22"/>
          <w:szCs w:val="22"/>
        </w:rPr>
        <w:t>recently demonstrated that " t</w:t>
      </w:r>
      <w:r w:rsidRPr="00CF4F87">
        <w:rPr>
          <w:rFonts w:ascii="Helvetica" w:hAnsi="Helvetica" w:cs="Helvetica"/>
          <w:sz w:val="22"/>
          <w:szCs w:val="22"/>
        </w:rPr>
        <w:t xml:space="preserve">he more consistent one’s </w:t>
      </w:r>
      <w:r>
        <w:rPr>
          <w:rFonts w:ascii="Helvetica" w:hAnsi="Helvetica" w:cs="Helvetica"/>
          <w:sz w:val="22"/>
          <w:szCs w:val="22"/>
        </w:rPr>
        <w:t>underlying [attitude</w:t>
      </w:r>
      <w:r>
        <w:rPr>
          <w:rFonts w:ascii="Helvetica" w:hAnsi="Helvetica" w:cs="Helvetica"/>
          <w:sz w:val="22"/>
          <w:szCs w:val="22"/>
        </w:rPr>
        <w:noBreakHyphen/>
        <w:t>relevant]</w:t>
      </w:r>
      <w:r w:rsidRPr="00CF4F87">
        <w:rPr>
          <w:rFonts w:ascii="Helvetica" w:hAnsi="Helvetica" w:cs="Helvetica"/>
          <w:sz w:val="22"/>
          <w:szCs w:val="22"/>
        </w:rPr>
        <w:t xml:space="preserve"> knowledge, the more certain one is of one’s attitude." (p. 472)</w:t>
      </w:r>
      <w:r>
        <w:rPr>
          <w:rFonts w:ascii="Helvetica" w:hAnsi="Helvetica" w:cs="Helvetica"/>
          <w:sz w:val="22"/>
          <w:szCs w:val="22"/>
        </w:rPr>
        <w:t>.  This provides additional support for the use of the Justification variable as influencing Attitude in my NetLogo model.</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E052E1"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aspects in development of the functional attributes of the Attitude variable in my NetLogo model can also be gleaned from the literature. </w:t>
      </w:r>
      <w:r w:rsidRPr="000A702A">
        <w:rPr>
          <w:rFonts w:ascii="Helvetica" w:hAnsi="Helvetica" w:cs="Helvetica"/>
          <w:sz w:val="22"/>
          <w:szCs w:val="22"/>
        </w:rPr>
        <w:t>As indicated in Tormala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w:t>
      </w:r>
      <w:r>
        <w:rPr>
          <w:rFonts w:ascii="Helvetica" w:hAnsi="Helvetica" w:cs="Helvetica"/>
          <w:sz w:val="22"/>
          <w:szCs w:val="22"/>
        </w:rPr>
        <w:t>ase attitude certainty (p. 471).  Additionally, Petrocelli et al. reasoned that “</w:t>
      </w:r>
      <w:r w:rsidRPr="00E052E1">
        <w:rPr>
          <w:rFonts w:ascii="Helvetica" w:hAnsi="Helvetica" w:cs="Helvetica"/>
          <w:sz w:val="22"/>
          <w:szCs w:val="22"/>
        </w:rPr>
        <w:t>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r>
        <w:rPr>
          <w:rFonts w:ascii="Helvetica" w:hAnsi="Helvetica" w:cs="Helvetica"/>
          <w:sz w:val="22"/>
          <w:szCs w:val="22"/>
        </w:rPr>
        <w:t>.  This work thus suggested that the Certainty variable should be reinforced every time the attitude was repeated, and this feature was also incorporated into my NetLogo model.</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 further observation from the literature suggests that the more certain one is, the less likely one is to change one’s attitude.  Petrocelli, et al. </w:t>
      </w:r>
      <w:proofErr w:type="gramStart"/>
      <w:r>
        <w:rPr>
          <w:rFonts w:ascii="Helvetica" w:hAnsi="Helvetica" w:cs="Helvetica"/>
          <w:sz w:val="22"/>
          <w:szCs w:val="22"/>
        </w:rPr>
        <w:t>concluded</w:t>
      </w:r>
      <w:proofErr w:type="gramEnd"/>
      <w:r>
        <w:rPr>
          <w:rFonts w:ascii="Helvetica" w:hAnsi="Helvetica" w:cs="Helvetica"/>
          <w:sz w:val="22"/>
          <w:szCs w:val="22"/>
        </w:rPr>
        <w:t xml:space="preserve">  </w:t>
      </w:r>
      <w:r w:rsidRPr="0050626B">
        <w:rPr>
          <w:rFonts w:ascii="Helvetica" w:hAnsi="Helvetica" w:cs="Helvetica"/>
          <w:sz w:val="22"/>
          <w:szCs w:val="22"/>
        </w:rPr>
        <w:t>"…attitudes held with high certainty are more likely than attitudes held with low certainty to resist persuasive attacks</w:t>
      </w:r>
      <w:r>
        <w:rPr>
          <w:rFonts w:ascii="Helvetica" w:hAnsi="Helvetica" w:cs="Helvetica"/>
          <w:sz w:val="22"/>
          <w:szCs w:val="22"/>
        </w:rPr>
        <w:t xml:space="preserve"> or other influence attempts</w:t>
      </w:r>
      <w:r w:rsidRPr="0050626B">
        <w:rPr>
          <w:rFonts w:ascii="Helvetica" w:hAnsi="Helvetica" w:cs="Helvetica"/>
          <w:sz w:val="22"/>
          <w:szCs w:val="22"/>
        </w:rPr>
        <w:t>." (p. 473)</w:t>
      </w:r>
      <w:r>
        <w:rPr>
          <w:rFonts w:ascii="Helvetica" w:hAnsi="Helvetica" w:cs="Helvetica"/>
          <w:sz w:val="22"/>
          <w:szCs w:val="22"/>
        </w:rPr>
        <w:t xml:space="preserve">. Other researchers </w:t>
      </w:r>
      <w:proofErr w:type="gramStart"/>
      <w:r>
        <w:rPr>
          <w:rFonts w:ascii="Helvetica" w:hAnsi="Helvetica" w:cs="Helvetica"/>
          <w:sz w:val="22"/>
          <w:szCs w:val="22"/>
        </w:rPr>
        <w:t>noted that</w:t>
      </w:r>
      <w:proofErr w:type="gramEnd"/>
      <w:r>
        <w:rPr>
          <w:rFonts w:ascii="Helvetica" w:hAnsi="Helvetica" w:cs="Helvetica"/>
          <w:sz w:val="22"/>
          <w:szCs w:val="22"/>
        </w:rPr>
        <w:t xml:space="preserve"> </w:t>
      </w:r>
      <w:r w:rsidRPr="000E2CC7">
        <w:rPr>
          <w:rFonts w:ascii="Helvetica" w:hAnsi="Helvetica" w:cs="Helvetica"/>
          <w:sz w:val="22"/>
          <w:szCs w:val="22"/>
        </w:rPr>
        <w:t>"attitudes held with greater certainty are more persistent over time than attitudes held with less certainty (Bassili, 1996; see als</w:t>
      </w:r>
      <w:r>
        <w:rPr>
          <w:rFonts w:ascii="Helvetica" w:hAnsi="Helvetica" w:cs="Helvetica"/>
          <w:sz w:val="22"/>
          <w:szCs w:val="22"/>
        </w:rPr>
        <w:t>o Bizer et al., 2006)." These observations thus provided another functionality that had to be included into the NetLogo model.  When Certainty is high, the ability of attitude to change must be low.</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literature also supports that similar attitudes can engender a reinforcement of one’s own attitude. Tormala and</w:t>
      </w:r>
      <w:r w:rsidRPr="00265443">
        <w:rPr>
          <w:rFonts w:ascii="Helvetica" w:hAnsi="Helvetica" w:cs="Helvetica"/>
          <w:sz w:val="22"/>
          <w:szCs w:val="22"/>
        </w:rPr>
        <w:t xml:space="preserve"> Rucker</w:t>
      </w:r>
      <w:r>
        <w:rPr>
          <w:rFonts w:ascii="Helvetica" w:hAnsi="Helvetica" w:cs="Helvetica"/>
          <w:sz w:val="22"/>
          <w:szCs w:val="22"/>
        </w:rPr>
        <w:t xml:space="preserve"> (2007) </w:t>
      </w:r>
      <w:r w:rsidRPr="00265443">
        <w:rPr>
          <w:rFonts w:ascii="Helvetica" w:hAnsi="Helvetica" w:cs="Helvetica"/>
          <w:sz w:val="22"/>
          <w:szCs w:val="22"/>
        </w:rPr>
        <w:t xml:space="preserve">concluded </w:t>
      </w:r>
      <w:r>
        <w:rPr>
          <w:rFonts w:ascii="Helvetica" w:hAnsi="Helvetica" w:cs="Helvetica"/>
          <w:sz w:val="22"/>
          <w:szCs w:val="22"/>
        </w:rPr>
        <w:t>based on their research that p</w:t>
      </w:r>
      <w:r w:rsidRPr="00265443">
        <w:rPr>
          <w:rFonts w:ascii="Helvetica" w:hAnsi="Helvetica" w:cs="Helvetica"/>
          <w:sz w:val="22"/>
          <w:szCs w:val="22"/>
        </w:rPr>
        <w:t>eople tend to be more certain of their attitudes when they believe other people hold similar attitudes. This may be because "attitude consensus, or perceived social sup</w:t>
      </w:r>
      <w:r>
        <w:rPr>
          <w:rFonts w:ascii="Helvetica" w:hAnsi="Helvetica" w:cs="Helvetica"/>
          <w:sz w:val="22"/>
          <w:szCs w:val="22"/>
        </w:rPr>
        <w:t xml:space="preserve">port for one’s attitude," </w:t>
      </w:r>
      <w:r w:rsidRPr="00265443">
        <w:rPr>
          <w:rFonts w:ascii="Helvetica" w:hAnsi="Helvetica" w:cs="Helvetica"/>
          <w:sz w:val="22"/>
          <w:szCs w:val="22"/>
        </w:rPr>
        <w:t>[also referred to as "social consensus" (p. 472) or "response similarity" (p. 480)]</w:t>
      </w:r>
      <w:r>
        <w:rPr>
          <w:rFonts w:ascii="Helvetica" w:hAnsi="Helvetica" w:cs="Helvetica"/>
          <w:sz w:val="22"/>
          <w:szCs w:val="22"/>
        </w:rPr>
        <w:t xml:space="preserve"> </w:t>
      </w:r>
      <w:r w:rsidRPr="00265443">
        <w:rPr>
          <w:rFonts w:ascii="Helvetica" w:hAnsi="Helvetica" w:cs="Helvetica"/>
          <w:sz w:val="22"/>
          <w:szCs w:val="22"/>
        </w:rPr>
        <w:t xml:space="preserve">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r>
        <w:rPr>
          <w:rFonts w:ascii="Helvetica" w:hAnsi="Helvetica" w:cs="Helvetica"/>
          <w:sz w:val="22"/>
          <w:szCs w:val="22"/>
        </w:rPr>
        <w:t>.  This facet of Attitude was also captured in my NetLogo model.  In an interactive exchange between two agents, the magnitude of the Attitude variable was thus compared.  If both agents interacting had either a high Attitude score (both in agreement that safe sex should be practiced) or a low Attitude score (both in agreement that safe sex should not be practiced), the resulting Attitude was adjusted upward or downward to provide reinforcement of the Attitude.</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sz w:val="22"/>
          <w:szCs w:val="22"/>
        </w:rPr>
        <w:t xml:space="preserve">Finally, Tormella and Rucker (2007) also </w:t>
      </w:r>
      <w:proofErr w:type="gramStart"/>
      <w:r w:rsidRPr="00734F75">
        <w:rPr>
          <w:rFonts w:ascii="Helvetica" w:hAnsi="Helvetica" w:cs="Helvetica"/>
          <w:sz w:val="22"/>
          <w:szCs w:val="22"/>
        </w:rPr>
        <w:t>note that</w:t>
      </w:r>
      <w:proofErr w:type="gramEnd"/>
      <w:r w:rsidRPr="00734F75">
        <w:rPr>
          <w:rFonts w:ascii="Helvetica" w:hAnsi="Helvetica" w:cs="Helvetica"/>
          <w:sz w:val="22"/>
          <w:szCs w:val="22"/>
        </w:rPr>
        <w:t xml:space="preserve"> "Participants’ attitudes were more resistant to this attack when they were high rather than low in clarity" (p. 484)</w:t>
      </w:r>
      <w:r>
        <w:rPr>
          <w:rFonts w:ascii="Helvetica" w:hAnsi="Helvetica" w:cs="Helvetica"/>
          <w:sz w:val="22"/>
          <w:szCs w:val="22"/>
        </w:rPr>
        <w:t>.  This suggests that my NetLogo variable functionality needed to include the appropriate mathematical expression such that when Certainty tended to be the weakest in strength (a value of 50 on a 0 to 100 scale) that the ability to change Attitude would be highest.</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BD7DD1" w:rsidRDefault="00AA3D4C" w:rsidP="00AA3D4C">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sz w:val="22"/>
          <w:szCs w:val="22"/>
        </w:rPr>
        <w:t>A chart depicting the influences on the variables used in my NetLogo program are indicated below:</w:t>
      </w:r>
    </w:p>
    <w:p w:rsidR="00AA3D4C" w:rsidRDefault="00AA3D4C" w:rsidP="00AA3D4C">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AA3D4C" w:rsidRPr="00DB352C" w:rsidTr="00307DFA">
        <w:tc>
          <w:tcPr>
            <w:tcW w:w="1638" w:type="dxa"/>
            <w:vAlign w:val="center"/>
          </w:tcPr>
          <w:p w:rsidR="00AA3D4C" w:rsidRPr="00DB352C" w:rsidRDefault="00AA3D4C" w:rsidP="00307DFA">
            <w:pPr>
              <w:widowControl w:val="0"/>
              <w:autoSpaceDE w:val="0"/>
              <w:autoSpaceDN w:val="0"/>
              <w:adjustRightInd w:val="0"/>
              <w:spacing w:line="360" w:lineRule="auto"/>
              <w:jc w:val="center"/>
              <w:rPr>
                <w:rFonts w:ascii="Helvetica" w:hAnsi="Helvetica" w:cs="Helvetica"/>
                <w:sz w:val="18"/>
                <w:szCs w:val="18"/>
              </w:rPr>
            </w:pPr>
          </w:p>
        </w:tc>
        <w:tc>
          <w:tcPr>
            <w:tcW w:w="2160" w:type="dxa"/>
          </w:tcPr>
          <w:p w:rsidR="00AA3D4C" w:rsidRPr="00DB352C" w:rsidRDefault="00AA3D4C" w:rsidP="00307DFA">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rsidR="00AA3D4C" w:rsidRPr="00DB352C" w:rsidRDefault="00AA3D4C" w:rsidP="00307DFA">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Increase</w:t>
            </w:r>
          </w:p>
        </w:tc>
        <w:tc>
          <w:tcPr>
            <w:tcW w:w="3618" w:type="dxa"/>
            <w:vAlign w:val="center"/>
          </w:tcPr>
          <w:p w:rsidR="00AA3D4C" w:rsidRPr="00DB352C" w:rsidRDefault="00AA3D4C" w:rsidP="00307DFA">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Decrease</w:t>
            </w:r>
          </w:p>
        </w:tc>
      </w:tr>
      <w:tr w:rsidR="00AA3D4C" w:rsidRPr="00DB352C" w:rsidTr="00307DFA">
        <w:tc>
          <w:tcPr>
            <w:tcW w:w="1638" w:type="dxa"/>
            <w:vAlign w:val="center"/>
          </w:tcPr>
          <w:p w:rsidR="00AA3D4C" w:rsidRPr="00DB352C" w:rsidRDefault="00AA3D4C" w:rsidP="00307DFA">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r>
              <w:rPr>
                <w:rFonts w:ascii="Helvetica" w:hAnsi="Helvetica" w:cs="Helvetica"/>
                <w:b/>
                <w:sz w:val="18"/>
                <w:szCs w:val="18"/>
              </w:rPr>
              <w:t xml:space="preserve"> (towards condom use)</w:t>
            </w:r>
          </w:p>
        </w:tc>
        <w:tc>
          <w:tcPr>
            <w:tcW w:w="2160" w:type="dxa"/>
            <w:vAlign w:val="center"/>
          </w:tcPr>
          <w:p w:rsidR="00AA3D4C" w:rsidRPr="00DB352C" w:rsidRDefault="00AA3D4C" w:rsidP="00307DFA">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Condom </w:t>
            </w:r>
            <w:r>
              <w:rPr>
                <w:rFonts w:ascii="Helvetica" w:hAnsi="Helvetica" w:cs="Helvetica"/>
                <w:sz w:val="18"/>
                <w:szCs w:val="18"/>
              </w:rPr>
              <w:t xml:space="preserve">use </w:t>
            </w:r>
            <w:r w:rsidRPr="00DB352C">
              <w:rPr>
                <w:rFonts w:ascii="Helvetica" w:hAnsi="Helvetica" w:cs="Helvetica"/>
                <w:sz w:val="18"/>
                <w:szCs w:val="18"/>
              </w:rPr>
              <w:t>desire</w:t>
            </w:r>
          </w:p>
        </w:tc>
        <w:tc>
          <w:tcPr>
            <w:tcW w:w="2160" w:type="dxa"/>
            <w:vAlign w:val="center"/>
          </w:tcPr>
          <w:p w:rsidR="00AA3D4C" w:rsidRDefault="00AA3D4C" w:rsidP="00307DFA">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rsidR="00AA3D4C" w:rsidRDefault="00AA3D4C" w:rsidP="00307DFA">
            <w:pPr>
              <w:widowControl w:val="0"/>
              <w:autoSpaceDE w:val="0"/>
              <w:autoSpaceDN w:val="0"/>
              <w:adjustRightInd w:val="0"/>
              <w:spacing w:line="360" w:lineRule="auto"/>
              <w:jc w:val="center"/>
              <w:rPr>
                <w:rFonts w:ascii="Helvetica" w:hAnsi="Helvetica" w:cs="Helvetica"/>
                <w:sz w:val="18"/>
                <w:szCs w:val="18"/>
              </w:rPr>
            </w:pPr>
          </w:p>
          <w:p w:rsidR="00AA3D4C" w:rsidRDefault="00AA3D4C" w:rsidP="00307DFA">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Have sex with a partner that is infected and use protection</w:t>
            </w:r>
          </w:p>
          <w:p w:rsidR="00AA3D4C" w:rsidRDefault="00AA3D4C" w:rsidP="00307DFA">
            <w:pPr>
              <w:widowControl w:val="0"/>
              <w:autoSpaceDE w:val="0"/>
              <w:autoSpaceDN w:val="0"/>
              <w:adjustRightInd w:val="0"/>
              <w:spacing w:line="360" w:lineRule="auto"/>
              <w:rPr>
                <w:rFonts w:ascii="Helvetica" w:hAnsi="Helvetica" w:cs="Helvetica"/>
                <w:sz w:val="18"/>
                <w:szCs w:val="18"/>
              </w:rPr>
            </w:pPr>
          </w:p>
          <w:p w:rsidR="00AA3D4C" w:rsidRPr="00980124" w:rsidRDefault="00AA3D4C" w:rsidP="00307DFA">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rsidR="00AA3D4C" w:rsidRPr="00734F75" w:rsidRDefault="00AA3D4C" w:rsidP="00307DFA">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r w:rsidR="00AA3D4C" w:rsidRPr="00DB352C" w:rsidTr="00307DFA">
        <w:tc>
          <w:tcPr>
            <w:tcW w:w="1638" w:type="dxa"/>
            <w:vAlign w:val="center"/>
          </w:tcPr>
          <w:p w:rsidR="00AA3D4C" w:rsidRPr="00DB352C" w:rsidRDefault="00AA3D4C" w:rsidP="00307DFA">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r>
              <w:rPr>
                <w:rFonts w:ascii="Helvetica" w:hAnsi="Helvetica" w:cs="Helvetica"/>
                <w:b/>
                <w:sz w:val="18"/>
                <w:szCs w:val="18"/>
              </w:rPr>
              <w:t xml:space="preserve"> (about your attitude)</w:t>
            </w:r>
          </w:p>
        </w:tc>
        <w:tc>
          <w:tcPr>
            <w:tcW w:w="2160" w:type="dxa"/>
            <w:vAlign w:val="center"/>
          </w:tcPr>
          <w:p w:rsidR="00AA3D4C" w:rsidRPr="00DB352C" w:rsidRDefault="00AA3D4C" w:rsidP="00307DFA">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Mesosystem influence</w:t>
            </w:r>
          </w:p>
        </w:tc>
        <w:tc>
          <w:tcPr>
            <w:tcW w:w="2160" w:type="dxa"/>
            <w:vAlign w:val="center"/>
          </w:tcPr>
          <w:p w:rsidR="00AA3D4C" w:rsidRDefault="00AA3D4C" w:rsidP="00307DFA">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rsidR="00AA3D4C" w:rsidRDefault="00AA3D4C" w:rsidP="00307DFA">
            <w:pPr>
              <w:widowControl w:val="0"/>
              <w:autoSpaceDE w:val="0"/>
              <w:autoSpaceDN w:val="0"/>
              <w:adjustRightInd w:val="0"/>
              <w:spacing w:line="360" w:lineRule="auto"/>
              <w:rPr>
                <w:rFonts w:ascii="Helvetica" w:hAnsi="Helvetica" w:cs="Helvetica"/>
                <w:sz w:val="18"/>
                <w:szCs w:val="18"/>
              </w:rPr>
            </w:pPr>
          </w:p>
          <w:p w:rsidR="00AA3D4C" w:rsidRDefault="00AA3D4C" w:rsidP="00307DFA">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similar attitude as you</w:t>
            </w:r>
          </w:p>
          <w:p w:rsidR="00AA3D4C" w:rsidRDefault="00AA3D4C" w:rsidP="00307DFA">
            <w:pPr>
              <w:widowControl w:val="0"/>
              <w:autoSpaceDE w:val="0"/>
              <w:autoSpaceDN w:val="0"/>
              <w:adjustRightInd w:val="0"/>
              <w:spacing w:line="360" w:lineRule="auto"/>
              <w:rPr>
                <w:rFonts w:ascii="Helvetica" w:hAnsi="Helvetica" w:cs="Helvetica"/>
                <w:sz w:val="18"/>
                <w:szCs w:val="18"/>
              </w:rPr>
            </w:pPr>
          </w:p>
          <w:p w:rsidR="00AA3D4C" w:rsidRPr="00DB352C" w:rsidRDefault="00AA3D4C" w:rsidP="00307DFA">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rsidR="00AA3D4C" w:rsidRPr="00DB352C" w:rsidRDefault="00AA3D4C" w:rsidP="00307DFA">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Whenever your attitude is challenged by significantly different attitude</w:t>
            </w:r>
          </w:p>
          <w:p w:rsidR="00AA3D4C" w:rsidRPr="00DB352C" w:rsidRDefault="00AA3D4C" w:rsidP="00307DFA">
            <w:pPr>
              <w:widowControl w:val="0"/>
              <w:autoSpaceDE w:val="0"/>
              <w:autoSpaceDN w:val="0"/>
              <w:adjustRightInd w:val="0"/>
              <w:spacing w:line="360" w:lineRule="auto"/>
              <w:rPr>
                <w:rFonts w:ascii="Helvetica" w:hAnsi="Helvetica" w:cs="Helvetica"/>
                <w:sz w:val="18"/>
                <w:szCs w:val="18"/>
              </w:rPr>
            </w:pPr>
          </w:p>
        </w:tc>
      </w:tr>
      <w:tr w:rsidR="00AA3D4C" w:rsidRPr="00DB352C" w:rsidTr="00307DFA">
        <w:tc>
          <w:tcPr>
            <w:tcW w:w="1638" w:type="dxa"/>
            <w:vAlign w:val="center"/>
          </w:tcPr>
          <w:p w:rsidR="00AA3D4C" w:rsidRPr="00DB352C" w:rsidRDefault="00AA3D4C" w:rsidP="00307DFA">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r>
              <w:rPr>
                <w:rFonts w:ascii="Helvetica" w:hAnsi="Helvetica" w:cs="Helvetica"/>
                <w:b/>
                <w:sz w:val="18"/>
                <w:szCs w:val="18"/>
              </w:rPr>
              <w:t xml:space="preserve"> (about your attitude)</w:t>
            </w:r>
          </w:p>
        </w:tc>
        <w:tc>
          <w:tcPr>
            <w:tcW w:w="2160" w:type="dxa"/>
            <w:vAlign w:val="center"/>
          </w:tcPr>
          <w:p w:rsidR="00AA3D4C" w:rsidRPr="00DB352C" w:rsidRDefault="00AA3D4C" w:rsidP="00307DFA">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Sex ed</w:t>
            </w:r>
            <w:r>
              <w:rPr>
                <w:rFonts w:ascii="Helvetica" w:hAnsi="Helvetica" w:cs="Helvetica"/>
                <w:sz w:val="18"/>
                <w:szCs w:val="18"/>
              </w:rPr>
              <w:t>ucation</w:t>
            </w:r>
            <w:r w:rsidRPr="00DB352C">
              <w:rPr>
                <w:rFonts w:ascii="Helvetica" w:hAnsi="Helvetica" w:cs="Helvetica"/>
                <w:sz w:val="18"/>
                <w:szCs w:val="18"/>
              </w:rPr>
              <w:t xml:space="preserve"> including condoms</w:t>
            </w:r>
          </w:p>
        </w:tc>
        <w:tc>
          <w:tcPr>
            <w:tcW w:w="2160" w:type="dxa"/>
            <w:vAlign w:val="center"/>
          </w:tcPr>
          <w:p w:rsidR="00AA3D4C" w:rsidRPr="00DB352C" w:rsidRDefault="00AA3D4C" w:rsidP="00307DFA">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rsidR="00AA3D4C" w:rsidRPr="00734F75" w:rsidRDefault="00AA3D4C" w:rsidP="00307DFA">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bl>
    <w:p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rPr>
      </w:pPr>
    </w:p>
    <w:p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rPr>
      </w:pPr>
    </w:p>
    <w:p w:rsidR="00AA3D4C" w:rsidRPr="00C66A4A" w:rsidRDefault="00AA3D4C" w:rsidP="00AA3D4C">
      <w:pPr>
        <w:widowControl w:val="0"/>
        <w:autoSpaceDE w:val="0"/>
        <w:autoSpaceDN w:val="0"/>
        <w:adjustRightInd w:val="0"/>
        <w:spacing w:line="360" w:lineRule="auto"/>
        <w:rPr>
          <w:rFonts w:ascii="Helvetica" w:hAnsi="Helvetica" w:cs="Helvetica"/>
          <w:b/>
          <w:color w:val="F79646" w:themeColor="accent6"/>
          <w:szCs w:val="22"/>
          <w:u w:val="single"/>
        </w:rPr>
      </w:pPr>
      <w:r w:rsidRPr="00C66A4A">
        <w:rPr>
          <w:rFonts w:ascii="Helvetica" w:hAnsi="Helvetica" w:cs="Helvetica"/>
          <w:b/>
          <w:color w:val="4BACC6" w:themeColor="accent5"/>
          <w:szCs w:val="22"/>
          <w:u w:val="single"/>
        </w:rPr>
        <w:t>Model Parameters</w:t>
      </w: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AA3D4C" w:rsidRPr="00A42702" w:rsidRDefault="00AA3D4C" w:rsidP="00AA3D4C">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Parameters</w:t>
      </w:r>
      <w:r>
        <w:rPr>
          <w:rFonts w:ascii="Helvetica" w:hAnsi="Helvetica" w:cs="Helvetica"/>
          <w:sz w:val="22"/>
          <w:szCs w:val="22"/>
        </w:rPr>
        <w:t xml:space="preserve"> are provided</w:t>
      </w:r>
      <w:r w:rsidRPr="006E4950">
        <w:rPr>
          <w:rFonts w:ascii="Helvetica" w:hAnsi="Helvetica" w:cs="Helvetica"/>
          <w:sz w:val="22"/>
          <w:szCs w:val="22"/>
        </w:rPr>
        <w:t xml:space="preserve"> to </w:t>
      </w:r>
      <w:r w:rsidRPr="00A42702">
        <w:rPr>
          <w:rFonts w:ascii="Helvetica" w:hAnsi="Helvetica" w:cs="Helvetica"/>
          <w:sz w:val="22"/>
          <w:szCs w:val="22"/>
        </w:rPr>
        <w:t>initialize a simple</w:t>
      </w:r>
      <w:r>
        <w:rPr>
          <w:rFonts w:ascii="Helvetica" w:hAnsi="Helvetica" w:cs="Helvetica"/>
          <w:sz w:val="22"/>
          <w:szCs w:val="22"/>
        </w:rPr>
        <w:t xml:space="preserve"> </w:t>
      </w:r>
      <w:r w:rsidRPr="006E4950">
        <w:rPr>
          <w:rFonts w:ascii="Helvetica" w:hAnsi="Helvetica" w:cs="Helvetica"/>
          <w:sz w:val="22"/>
          <w:szCs w:val="22"/>
        </w:rPr>
        <w:t>social network, consisting</w:t>
      </w:r>
      <w:r>
        <w:rPr>
          <w:rFonts w:ascii="Helvetica" w:hAnsi="Helvetica" w:cs="Helvetica"/>
          <w:sz w:val="22"/>
          <w:szCs w:val="22"/>
        </w:rPr>
        <w:t xml:space="preserve"> </w:t>
      </w:r>
      <w:r w:rsidRPr="00BB09CD">
        <w:rPr>
          <w:rFonts w:ascii="Helvetica" w:hAnsi="Helvetica" w:cs="Helvetica"/>
          <w:sz w:val="22"/>
          <w:szCs w:val="22"/>
        </w:rPr>
        <w:t>primarily</w:t>
      </w:r>
      <w:r w:rsidRPr="006E4950">
        <w:rPr>
          <w:rFonts w:ascii="Helvetica" w:hAnsi="Helvetica" w:cs="Helvetica"/>
          <w:sz w:val="22"/>
          <w:szCs w:val="22"/>
        </w:rPr>
        <w:t xml:space="preserve"> of discrete social groups (cliques).</w:t>
      </w:r>
      <w:r>
        <w:rPr>
          <w:rFonts w:ascii="Helvetica" w:hAnsi="Helvetica" w:cs="Helvetica"/>
          <w:sz w:val="22"/>
          <w:szCs w:val="22"/>
        </w:rPr>
        <w:t xml:space="preserve"> U</w:t>
      </w:r>
      <w:r w:rsidRPr="006E4950">
        <w:rPr>
          <w:rFonts w:ascii="Helvetica" w:hAnsi="Helvetica" w:cs="Helvetica"/>
          <w:sz w:val="22"/>
          <w:szCs w:val="22"/>
        </w:rPr>
        <w:t>sers can control the number and size (</w:t>
      </w:r>
      <w:r>
        <w:rPr>
          <w:rFonts w:ascii="Helvetica" w:hAnsi="Helvetica" w:cs="Helvetica"/>
          <w:sz w:val="22"/>
          <w:szCs w:val="22"/>
        </w:rPr>
        <w:t xml:space="preserve">number of </w:t>
      </w:r>
      <w:r w:rsidRPr="006E4950">
        <w:rPr>
          <w:rFonts w:ascii="Helvetica" w:hAnsi="Helvetica" w:cs="Helvetica"/>
          <w:sz w:val="22"/>
          <w:szCs w:val="22"/>
        </w:rPr>
        <w:t>members) of cliques</w:t>
      </w:r>
      <w:r>
        <w:rPr>
          <w:rFonts w:ascii="Helvetica" w:hAnsi="Helvetica" w:cs="Helvetica"/>
          <w:sz w:val="22"/>
          <w:szCs w:val="22"/>
        </w:rPr>
        <w:t xml:space="preserve"> (</w:t>
      </w:r>
      <w:r w:rsidRPr="00863BE2">
        <w:rPr>
          <w:rFonts w:ascii="Helvetica" w:hAnsi="Helvetica" w:cs="Helvetica"/>
          <w:b/>
          <w:color w:val="008000"/>
          <w:sz w:val="22"/>
          <w:szCs w:val="22"/>
        </w:rPr>
        <w:t>num-cliques</w:t>
      </w:r>
      <w:r>
        <w:rPr>
          <w:rFonts w:ascii="Helvetica" w:hAnsi="Helvetica" w:cs="Helvetica"/>
          <w:sz w:val="22"/>
          <w:szCs w:val="22"/>
        </w:rPr>
        <w:t xml:space="preserve"> and </w:t>
      </w:r>
      <w:r w:rsidRPr="00863BE2">
        <w:rPr>
          <w:rFonts w:ascii="Helvetica" w:hAnsi="Helvetica" w:cs="Helvetica"/>
          <w:b/>
          <w:color w:val="008000"/>
          <w:sz w:val="22"/>
          <w:szCs w:val="22"/>
        </w:rPr>
        <w:t>clique-size</w:t>
      </w:r>
      <w:r>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Pr>
          <w:rFonts w:ascii="Helvetica" w:hAnsi="Helvetica" w:cs="Helvetica"/>
          <w:sz w:val="22"/>
          <w:szCs w:val="22"/>
        </w:rPr>
        <w:t>a limited number of</w:t>
      </w:r>
      <w:r w:rsidRPr="006E4950">
        <w:rPr>
          <w:rFonts w:ascii="Helvetica" w:hAnsi="Helvetica" w:cs="Helvetica"/>
          <w:sz w:val="22"/>
          <w:szCs w:val="22"/>
        </w:rPr>
        <w:t xml:space="preserve"> inter-group links</w:t>
      </w:r>
      <w:r>
        <w:rPr>
          <w:rFonts w:ascii="Helvetica" w:hAnsi="Helvetica" w:cs="Helvetica"/>
          <w:sz w:val="22"/>
          <w:szCs w:val="22"/>
        </w:rPr>
        <w:t xml:space="preserve"> between “clique leaders” (</w:t>
      </w:r>
      <w:r w:rsidRPr="00BD11B7">
        <w:rPr>
          <w:rFonts w:ascii="Helvetica" w:hAnsi="Helvetica" w:cs="Helvetica"/>
          <w:b/>
          <w:color w:val="008000"/>
          <w:sz w:val="22"/>
          <w:szCs w:val="22"/>
        </w:rPr>
        <w:t>social-butterflies?</w:t>
      </w:r>
      <w:r>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Pr>
          <w:rFonts w:ascii="Helvetica" w:hAnsi="Helvetica" w:cs="Helvetica"/>
          <w:sz w:val="22"/>
          <w:szCs w:val="22"/>
        </w:rPr>
        <w:t>Each agent has a specified number of desired friends (</w:t>
      </w:r>
      <w:r w:rsidRPr="004F5C66">
        <w:rPr>
          <w:rFonts w:ascii="Helvetica" w:hAnsi="Helvetica" w:cs="Helvetica"/>
          <w:b/>
          <w:color w:val="008000"/>
          <w:sz w:val="22"/>
          <w:szCs w:val="22"/>
        </w:rPr>
        <w:t>avg-num-friends</w:t>
      </w:r>
      <w:r>
        <w:rPr>
          <w:rFonts w:ascii="Helvetica" w:hAnsi="Helvetica" w:cs="Helvetica"/>
          <w:sz w:val="22"/>
          <w:szCs w:val="22"/>
        </w:rPr>
        <w:t xml:space="preserve"> slider), which generates a fixed number of friend links within the </w:t>
      </w:r>
      <w:r w:rsidRPr="00A42702">
        <w:rPr>
          <w:rFonts w:ascii="Helvetica" w:hAnsi="Helvetica" w:cs="Helvetica"/>
          <w:sz w:val="22"/>
          <w:szCs w:val="22"/>
        </w:rPr>
        <w:t xml:space="preserve">group.  Specific values for each agent start with random value drawn from a normal distribution centered </w:t>
      </w:r>
      <w:proofErr w:type="gramStart"/>
      <w:r w:rsidRPr="000551B8">
        <w:rPr>
          <w:rFonts w:ascii="Helvetica" w:hAnsi="Helvetica" w:cs="Helvetica"/>
          <w:sz w:val="22"/>
          <w:szCs w:val="22"/>
        </w:rPr>
        <w:t>around</w:t>
      </w:r>
      <w:proofErr w:type="gramEnd"/>
      <w:r w:rsidRPr="00A42702">
        <w:rPr>
          <w:rFonts w:ascii="Helvetica" w:hAnsi="Helvetica" w:cs="Helvetica"/>
          <w:sz w:val="22"/>
          <w:szCs w:val="22"/>
        </w:rPr>
        <w:t xml:space="preserve"> a specified mean value.</w:t>
      </w: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 characteristics:</w:t>
      </w:r>
      <w:r w:rsidRPr="006E4950">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control the likelihood </w:t>
      </w:r>
      <w:r>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Pr="00400CD3">
        <w:rPr>
          <w:rFonts w:ascii="Helvetica" w:hAnsi="Helvetica" w:cs="Helvetica"/>
          <w:sz w:val="22"/>
          <w:szCs w:val="22"/>
        </w:rPr>
        <w:t>sexual</w:t>
      </w:r>
      <w:r w:rsidRPr="006E4950">
        <w:rPr>
          <w:rFonts w:ascii="Helvetica" w:hAnsi="Helvetica" w:cs="Helvetica"/>
          <w:sz w:val="22"/>
          <w:szCs w:val="22"/>
        </w:rPr>
        <w:t xml:space="preserve"> encounter</w:t>
      </w:r>
      <w:r>
        <w:rPr>
          <w:rFonts w:ascii="Helvetica" w:hAnsi="Helvetica" w:cs="Helvetica"/>
          <w:sz w:val="22"/>
          <w:szCs w:val="22"/>
        </w:rPr>
        <w:t xml:space="preserve"> (</w:t>
      </w:r>
      <w:r w:rsidRPr="004F5C66">
        <w:rPr>
          <w:rFonts w:ascii="Helvetica" w:hAnsi="Helvetica" w:cs="Helvetica"/>
          <w:b/>
          <w:color w:val="008000"/>
          <w:sz w:val="22"/>
          <w:szCs w:val="22"/>
        </w:rPr>
        <w:t>infection-chance</w:t>
      </w:r>
      <w:r>
        <w:rPr>
          <w:rFonts w:ascii="Helvetica" w:hAnsi="Helvetica" w:cs="Helvetica"/>
          <w:sz w:val="22"/>
          <w:szCs w:val="22"/>
        </w:rPr>
        <w:t xml:space="preserve"> slider)</w:t>
      </w:r>
      <w:r w:rsidRPr="006E4950">
        <w:rPr>
          <w:rFonts w:ascii="Helvetica" w:hAnsi="Helvetica" w:cs="Helvetica"/>
          <w:sz w:val="22"/>
          <w:szCs w:val="22"/>
        </w:rPr>
        <w:t xml:space="preserve">, and </w:t>
      </w:r>
      <w:r w:rsidRPr="00A42702">
        <w:rPr>
          <w:rFonts w:ascii="Helvetica" w:hAnsi="Helvetica" w:cs="Helvetica"/>
          <w:sz w:val="22"/>
          <w:szCs w:val="22"/>
        </w:rPr>
        <w:t>choose</w:t>
      </w:r>
      <w:r>
        <w:rPr>
          <w:rFonts w:ascii="Helvetica" w:hAnsi="Helvetica" w:cs="Helvetica"/>
          <w:sz w:val="22"/>
          <w:szCs w:val="22"/>
        </w:rPr>
        <w:t xml:space="preserve"> </w:t>
      </w:r>
      <w:r w:rsidRPr="006E4950">
        <w:rPr>
          <w:rFonts w:ascii="Helvetica" w:hAnsi="Helvetica" w:cs="Helvetica"/>
          <w:sz w:val="22"/>
          <w:szCs w:val="22"/>
        </w:rPr>
        <w:t>which genders (if any) show symptoms of the inf</w:t>
      </w:r>
      <w:r w:rsidRPr="00A42702">
        <w:rPr>
          <w:rFonts w:ascii="Helvetica" w:hAnsi="Helvetica" w:cs="Helvetica"/>
          <w:sz w:val="22"/>
          <w:szCs w:val="22"/>
        </w:rPr>
        <w:t xml:space="preserve">ection (using the </w:t>
      </w:r>
      <w:r w:rsidRPr="004F5C66">
        <w:rPr>
          <w:rFonts w:ascii="Helvetica" w:hAnsi="Helvetica" w:cs="Helvetica"/>
          <w:b/>
          <w:color w:val="008000"/>
          <w:sz w:val="22"/>
          <w:szCs w:val="22"/>
        </w:rPr>
        <w:t>symptomatic?</w:t>
      </w:r>
      <w:r>
        <w:rPr>
          <w:rFonts w:ascii="Helvetica" w:hAnsi="Helvetica" w:cs="Helvetica"/>
          <w:sz w:val="22"/>
          <w:szCs w:val="22"/>
        </w:rPr>
        <w:t xml:space="preserve"> chooser).  When the user presses </w:t>
      </w:r>
      <w:r w:rsidRPr="004F5C66">
        <w:rPr>
          <w:rFonts w:ascii="Helvetica" w:hAnsi="Helvetica" w:cs="Helvetica"/>
          <w:b/>
          <w:color w:val="8064A2" w:themeColor="accent4"/>
          <w:sz w:val="22"/>
          <w:szCs w:val="22"/>
        </w:rPr>
        <w:t>setup</w:t>
      </w:r>
      <w:r>
        <w:rPr>
          <w:rFonts w:ascii="Helvetica" w:hAnsi="Helvetica" w:cs="Helvetica"/>
          <w:sz w:val="22"/>
          <w:szCs w:val="22"/>
        </w:rPr>
        <w:t xml:space="preserve">, one random agent in the model will be infected by default.   However, the user can also choose to </w:t>
      </w:r>
      <w:r w:rsidRPr="007004F0">
        <w:rPr>
          <w:rFonts w:ascii="Helvetica" w:hAnsi="Helvetica" w:cs="Helvetica"/>
          <w:b/>
          <w:color w:val="8064A2" w:themeColor="accent4"/>
          <w:sz w:val="22"/>
          <w:szCs w:val="22"/>
        </w:rPr>
        <w:t>select</w:t>
      </w:r>
      <w:r>
        <w:rPr>
          <w:rFonts w:ascii="Helvetica" w:hAnsi="Helvetica" w:cs="Helvetica"/>
          <w:b/>
          <w:color w:val="8064A2" w:themeColor="accent4"/>
          <w:sz w:val="22"/>
          <w:szCs w:val="22"/>
        </w:rPr>
        <w:t xml:space="preserve"> </w:t>
      </w:r>
      <w:r>
        <w:rPr>
          <w:rFonts w:ascii="Helvetica" w:hAnsi="Helvetica" w:cs="Helvetica"/>
          <w:sz w:val="22"/>
          <w:szCs w:val="22"/>
        </w:rPr>
        <w:t xml:space="preserve">an agent in the model to infect with their mouse, or press </w:t>
      </w:r>
      <w:r w:rsidRPr="007004F0">
        <w:rPr>
          <w:rFonts w:ascii="Helvetica" w:hAnsi="Helvetica" w:cs="Helvetica"/>
          <w:b/>
          <w:color w:val="8064A2" w:themeColor="accent4"/>
          <w:sz w:val="22"/>
          <w:szCs w:val="22"/>
        </w:rPr>
        <w:t>infect</w:t>
      </w:r>
      <w:r>
        <w:rPr>
          <w:rFonts w:ascii="Helvetica" w:hAnsi="Helvetica" w:cs="Helvetica"/>
          <w:b/>
          <w:color w:val="8064A2" w:themeColor="accent4"/>
          <w:sz w:val="22"/>
          <w:szCs w:val="22"/>
        </w:rPr>
        <w:noBreakHyphen/>
      </w:r>
      <w:r w:rsidRPr="007004F0">
        <w:rPr>
          <w:rFonts w:ascii="Helvetica" w:hAnsi="Helvetica" w:cs="Helvetica"/>
          <w:b/>
          <w:color w:val="8064A2" w:themeColor="accent4"/>
          <w:sz w:val="22"/>
          <w:szCs w:val="22"/>
        </w:rPr>
        <w:t>random</w:t>
      </w:r>
      <w:r>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w:t>
      </w:r>
    </w:p>
    <w:p w:rsidR="00AA3D4C" w:rsidRPr="00443501" w:rsidRDefault="00AA3D4C" w:rsidP="00AA3D4C">
      <w:pPr>
        <w:widowControl w:val="0"/>
        <w:autoSpaceDE w:val="0"/>
        <w:autoSpaceDN w:val="0"/>
        <w:adjustRightInd w:val="0"/>
        <w:spacing w:line="360" w:lineRule="auto"/>
        <w:rPr>
          <w:rFonts w:ascii="Helvetica" w:hAnsi="Helvetica" w:cs="Helvetica"/>
          <w:b/>
          <w:sz w:val="22"/>
          <w:szCs w:val="22"/>
          <w:u w:val="single"/>
        </w:rPr>
      </w:pPr>
    </w:p>
    <w:p w:rsidR="00AA3D4C" w:rsidRPr="00400CD3" w:rsidRDefault="00AA3D4C" w:rsidP="00AA3D4C">
      <w:pPr>
        <w:widowControl w:val="0"/>
        <w:autoSpaceDE w:val="0"/>
        <w:autoSpaceDN w:val="0"/>
        <w:adjustRightInd w:val="0"/>
        <w:spacing w:line="360" w:lineRule="auto"/>
        <w:rPr>
          <w:rFonts w:ascii="Helvetica" w:hAnsi="Helvetica" w:cs="Helvetica"/>
          <w:b/>
          <w:color w:val="4F81BD" w:themeColor="accent1"/>
          <w:sz w:val="22"/>
          <w:szCs w:val="22"/>
          <w:u w:val="single"/>
        </w:rPr>
      </w:pPr>
      <w:r w:rsidRPr="00EF7A38">
        <w:rPr>
          <w:rFonts w:ascii="Helvetica" w:hAnsi="Helvetica" w:cs="Helvetica"/>
          <w:b/>
          <w:color w:val="4F81BD" w:themeColor="accent1"/>
          <w:sz w:val="22"/>
          <w:szCs w:val="22"/>
          <w:highlight w:val="yellow"/>
          <w:u w:val="single"/>
        </w:rPr>
        <w:t>Agent Parameters Impacting Practice of Safe Sex</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A42702">
        <w:rPr>
          <w:rFonts w:ascii="Helvetica" w:hAnsi="Helvetica" w:cs="Helvetica"/>
          <w:sz w:val="22"/>
          <w:szCs w:val="22"/>
          <w:highlight w:val="cyan"/>
        </w:rPr>
        <w:t>consistent first sentence.</w:t>
      </w:r>
      <w:r>
        <w:rPr>
          <w:rFonts w:ascii="Helvetica" w:hAnsi="Helvetica" w:cs="Helvetica"/>
          <w:sz w:val="22"/>
          <w:szCs w:val="22"/>
        </w:rPr>
        <w:t xml:space="preserve"> U</w:t>
      </w:r>
      <w:r w:rsidRPr="006E4950">
        <w:rPr>
          <w:rFonts w:ascii="Helvetica" w:hAnsi="Helvetica" w:cs="Helvetica"/>
          <w:sz w:val="22"/>
          <w:szCs w:val="22"/>
        </w:rPr>
        <w:t xml:space="preserve">sers can separately define </w:t>
      </w:r>
      <w:r w:rsidRPr="00A42702">
        <w:rPr>
          <w:rFonts w:ascii="Helvetica" w:hAnsi="Helvetica" w:cs="Helvetica"/>
          <w:sz w:val="22"/>
          <w:szCs w:val="22"/>
        </w:rPr>
        <w:t xml:space="preserve">the </w:t>
      </w:r>
      <w:r w:rsidRPr="000551B8">
        <w:rPr>
          <w:rFonts w:ascii="Helvetica" w:hAnsi="Helvetica" w:cs="Helvetica"/>
          <w:sz w:val="22"/>
          <w:szCs w:val="22"/>
        </w:rPr>
        <w:t>average</w:t>
      </w:r>
      <w:r>
        <w:rPr>
          <w:rFonts w:ascii="Helvetica" w:hAnsi="Helvetica" w:cs="Helvetica"/>
          <w:sz w:val="22"/>
          <w:szCs w:val="22"/>
        </w:rPr>
        <w:t xml:space="preserve"> initial </w:t>
      </w:r>
      <w:r w:rsidRPr="0054008D">
        <w:rPr>
          <w:rFonts w:ascii="Helvetica" w:hAnsi="Helvetica" w:cs="Helvetica"/>
          <w:sz w:val="22"/>
          <w:szCs w:val="22"/>
        </w:rPr>
        <w:t>intention</w:t>
      </w:r>
      <w:r>
        <w:rPr>
          <w:rFonts w:ascii="Helvetica" w:hAnsi="Helvetica" w:cs="Helvetica"/>
          <w:sz w:val="22"/>
          <w:szCs w:val="22"/>
        </w:rPr>
        <w:t xml:space="preserve"> of a male vs. female </w:t>
      </w:r>
      <w:r w:rsidRPr="0054008D">
        <w:rPr>
          <w:rFonts w:ascii="Helvetica" w:hAnsi="Helvetica" w:cs="Helvetica"/>
          <w:sz w:val="22"/>
          <w:szCs w:val="22"/>
        </w:rPr>
        <w:t>agent in the model to</w:t>
      </w:r>
      <w:r>
        <w:rPr>
          <w:rFonts w:ascii="Helvetica" w:hAnsi="Helvetica" w:cs="Helvetica"/>
          <w:sz w:val="22"/>
          <w:szCs w:val="22"/>
        </w:rPr>
        <w:t xml:space="preserve"> practice safe sex, i.e., condom use</w:t>
      </w:r>
      <w:r>
        <w:rPr>
          <w:rFonts w:ascii="Helvetica" w:hAnsi="Helvetica" w:cs="Helvetica"/>
          <w:color w:val="F79646" w:themeColor="accent6"/>
          <w:sz w:val="22"/>
          <w:szCs w:val="22"/>
        </w:rPr>
        <w:t xml:space="preserve"> </w:t>
      </w:r>
      <w:r>
        <w:rPr>
          <w:rFonts w:ascii="Helvetica" w:hAnsi="Helvetica" w:cs="Helvetica"/>
          <w:sz w:val="22"/>
          <w:szCs w:val="22"/>
        </w:rPr>
        <w:t xml:space="preserve">(using the </w:t>
      </w:r>
      <w:r w:rsidRPr="00B852BF">
        <w:rPr>
          <w:rFonts w:ascii="Helvetica" w:hAnsi="Helvetica" w:cs="Helvetica"/>
          <w:b/>
          <w:color w:val="008000"/>
          <w:sz w:val="22"/>
          <w:szCs w:val="22"/>
        </w:rPr>
        <w:t>avg-male-condom-intention</w:t>
      </w:r>
      <w:r>
        <w:rPr>
          <w:rFonts w:ascii="Helvetica" w:hAnsi="Helvetica" w:cs="Helvetica"/>
          <w:sz w:val="22"/>
          <w:szCs w:val="22"/>
        </w:rPr>
        <w:t xml:space="preserve"> and </w:t>
      </w:r>
      <w:r w:rsidRPr="00B852BF">
        <w:rPr>
          <w:rFonts w:ascii="Helvetica" w:hAnsi="Helvetica" w:cs="Helvetica"/>
          <w:b/>
          <w:color w:val="008000"/>
          <w:sz w:val="22"/>
          <w:szCs w:val="22"/>
        </w:rPr>
        <w:t>avg-female-condom-intention</w:t>
      </w:r>
      <w:r>
        <w:rPr>
          <w:rFonts w:ascii="Helvetica" w:hAnsi="Helvetica" w:cs="Helvetica"/>
          <w:sz w:val="22"/>
          <w:szCs w:val="22"/>
        </w:rPr>
        <w:t xml:space="preserve"> sliders</w:t>
      </w:r>
      <w:r w:rsidRPr="00A42702">
        <w:rPr>
          <w:rFonts w:ascii="Helvetica" w:hAnsi="Helvetica" w:cs="Helvetica"/>
          <w:sz w:val="22"/>
          <w:szCs w:val="22"/>
        </w:rPr>
        <w:t>, both with ranges from</w:t>
      </w:r>
      <w:r w:rsidRPr="009F1486">
        <w:rPr>
          <w:rFonts w:ascii="Helvetica" w:hAnsi="Helvetica" w:cs="Helvetica"/>
          <w:color w:val="F79646" w:themeColor="accent6"/>
          <w:sz w:val="22"/>
          <w:szCs w:val="22"/>
        </w:rPr>
        <w:t xml:space="preserve"> </w:t>
      </w:r>
      <w:r>
        <w:rPr>
          <w:rFonts w:ascii="Helvetica" w:hAnsi="Helvetica" w:cs="Helvetica"/>
          <w:sz w:val="22"/>
          <w:szCs w:val="22"/>
        </w:rPr>
        <w:t>0 to 100%). A randomly generated value for each agent based on a normal distribution is set based on the initial mean.</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color w:val="4F81BD" w:themeColor="accent1"/>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Pr>
          <w:rFonts w:ascii="Helvetica" w:hAnsi="Helvetica" w:cs="Helvetica"/>
          <w:sz w:val="22"/>
          <w:szCs w:val="22"/>
        </w:rPr>
        <w:t xml:space="preserve"> A</w:t>
      </w:r>
      <w:r w:rsidRPr="006E4950">
        <w:rPr>
          <w:rFonts w:ascii="Helvetica" w:hAnsi="Helvetica" w:cs="Helvetica"/>
          <w:sz w:val="22"/>
          <w:szCs w:val="22"/>
        </w:rPr>
        <w:t>gents have an initial confidence</w:t>
      </w:r>
      <w:r>
        <w:rPr>
          <w:rFonts w:ascii="Helvetica" w:hAnsi="Helvetica" w:cs="Helvetica"/>
          <w:sz w:val="22"/>
          <w:szCs w:val="22"/>
        </w:rPr>
        <w:t xml:space="preserve"> </w:t>
      </w:r>
      <w:r w:rsidRPr="006E4950">
        <w:rPr>
          <w:rFonts w:ascii="Helvetica" w:hAnsi="Helvetica" w:cs="Helvetica"/>
          <w:sz w:val="22"/>
          <w:szCs w:val="22"/>
        </w:rPr>
        <w:t xml:space="preserve">in their </w:t>
      </w:r>
      <w:r>
        <w:rPr>
          <w:rFonts w:ascii="Helvetica" w:hAnsi="Helvetica" w:cs="Helvetica"/>
          <w:sz w:val="22"/>
          <w:szCs w:val="22"/>
        </w:rPr>
        <w:t xml:space="preserve">attitude </w:t>
      </w:r>
      <w:r w:rsidRPr="00A60948">
        <w:rPr>
          <w:rFonts w:ascii="Helvetica" w:hAnsi="Helvetica" w:cs="Helvetica"/>
          <w:sz w:val="22"/>
          <w:szCs w:val="22"/>
        </w:rPr>
        <w:t>towards practicing safe sex,</w:t>
      </w:r>
      <w:r>
        <w:rPr>
          <w:rFonts w:ascii="Helvetica" w:hAnsi="Helvetica" w:cs="Helvetica"/>
          <w:sz w:val="22"/>
          <w:szCs w:val="22"/>
        </w:rPr>
        <w:t xml:space="preserve"> which influences how resistant they will be </w:t>
      </w:r>
      <w:r w:rsidRPr="00A42702">
        <w:rPr>
          <w:rFonts w:ascii="Helvetica" w:hAnsi="Helvetica" w:cs="Helvetica"/>
          <w:sz w:val="22"/>
          <w:szCs w:val="22"/>
          <w:highlight w:val="yellow"/>
        </w:rPr>
        <w:t>to adopting alternate viewpoints.</w:t>
      </w:r>
      <w:r>
        <w:rPr>
          <w:rFonts w:ascii="Helvetica" w:hAnsi="Helvetica" w:cs="Helvetica"/>
          <w:color w:val="F79646" w:themeColor="accent6"/>
          <w:sz w:val="22"/>
          <w:szCs w:val="22"/>
        </w:rPr>
        <w:t xml:space="preserve"> </w:t>
      </w:r>
      <w:r>
        <w:rPr>
          <w:rFonts w:ascii="Helvetica" w:hAnsi="Helvetica" w:cs="Helvetica"/>
          <w:sz w:val="22"/>
          <w:szCs w:val="22"/>
        </w:rPr>
        <w:t xml:space="preserve">The initial average population certainty value is set </w:t>
      </w:r>
      <w:r w:rsidRPr="008B6A05">
        <w:rPr>
          <w:rFonts w:ascii="Helvetica" w:hAnsi="Helvetica" w:cs="Helvetica"/>
          <w:sz w:val="22"/>
          <w:szCs w:val="22"/>
        </w:rPr>
        <w:t>with</w:t>
      </w:r>
      <w:r>
        <w:rPr>
          <w:rFonts w:ascii="Helvetica" w:hAnsi="Helvetica" w:cs="Helvetica"/>
          <w:sz w:val="22"/>
          <w:szCs w:val="22"/>
        </w:rPr>
        <w:t xml:space="preserve"> </w:t>
      </w:r>
      <w:r w:rsidRPr="009C51EE">
        <w:rPr>
          <w:rFonts w:ascii="Helvetica" w:hAnsi="Helvetica" w:cs="Helvetica"/>
          <w:sz w:val="22"/>
          <w:szCs w:val="22"/>
        </w:rPr>
        <w:t>the</w:t>
      </w:r>
      <w:r>
        <w:rPr>
          <w:rFonts w:ascii="Helvetica" w:hAnsi="Helvetica" w:cs="Helvetica"/>
          <w:sz w:val="22"/>
          <w:szCs w:val="22"/>
        </w:rPr>
        <w:t xml:space="preserve"> </w:t>
      </w:r>
      <w:r w:rsidRPr="00601ED5">
        <w:rPr>
          <w:rFonts w:ascii="Helvetica" w:hAnsi="Helvetica" w:cs="Helvetica"/>
          <w:b/>
          <w:color w:val="008000"/>
          <w:sz w:val="22"/>
          <w:szCs w:val="22"/>
        </w:rPr>
        <w:t>avg-mesosystem-condom-encouragement</w:t>
      </w:r>
      <w:r>
        <w:rPr>
          <w:rFonts w:ascii="Helvetica" w:hAnsi="Helvetica" w:cs="Helvetica"/>
          <w:sz w:val="22"/>
          <w:szCs w:val="22"/>
        </w:rPr>
        <w:t xml:space="preserve"> </w:t>
      </w:r>
      <w:r w:rsidRPr="009C51EE">
        <w:rPr>
          <w:rFonts w:ascii="Helvetica" w:hAnsi="Helvetica" w:cs="Helvetica"/>
          <w:sz w:val="22"/>
          <w:szCs w:val="22"/>
        </w:rPr>
        <w:t>slider</w:t>
      </w:r>
      <w:r>
        <w:rPr>
          <w:rFonts w:ascii="Helvetica" w:hAnsi="Helvetica" w:cs="Helvetica"/>
          <w:sz w:val="22"/>
          <w:szCs w:val="22"/>
        </w:rPr>
        <w:t xml:space="preserve"> [range </w:t>
      </w:r>
      <w:r w:rsidRPr="006E4950">
        <w:rPr>
          <w:rFonts w:ascii="Helvetica" w:hAnsi="Helvetica" w:cs="Helvetica"/>
          <w:sz w:val="22"/>
          <w:szCs w:val="22"/>
        </w:rPr>
        <w:t>0-100</w:t>
      </w:r>
      <w:r w:rsidRPr="00A42702">
        <w:rPr>
          <w:rFonts w:ascii="Helvetica" w:hAnsi="Helvetica" w:cs="Helvetica"/>
          <w:sz w:val="22"/>
          <w:szCs w:val="22"/>
        </w:rPr>
        <w:t>%</w:t>
      </w:r>
      <w:r>
        <w:rPr>
          <w:rFonts w:ascii="Helvetica" w:hAnsi="Helvetica" w:cs="Helvetica"/>
          <w:sz w:val="22"/>
          <w:szCs w:val="22"/>
        </w:rPr>
        <w:t xml:space="preserve">].  This variable reflects how much </w:t>
      </w:r>
      <w:r w:rsidRPr="00D8442A">
        <w:rPr>
          <w:rFonts w:ascii="Helvetica" w:hAnsi="Helvetica" w:cs="Helvetica"/>
          <w:sz w:val="22"/>
          <w:szCs w:val="22"/>
        </w:rPr>
        <w:t xml:space="preserve">of </w:t>
      </w:r>
      <w:r w:rsidRPr="00EB3870">
        <w:rPr>
          <w:rFonts w:ascii="Helvetica" w:hAnsi="Helvetica" w:cs="Helvetica"/>
          <w:sz w:val="22"/>
          <w:szCs w:val="22"/>
        </w:rPr>
        <w:t>their upbringing encouraged safe sex</w:t>
      </w:r>
      <w:r>
        <w:rPr>
          <w:rFonts w:ascii="Helvetica" w:hAnsi="Helvetica" w:cs="Helvetica"/>
          <w:sz w:val="22"/>
          <w:szCs w:val="22"/>
        </w:rPr>
        <w:t xml:space="preserve">. These views </w:t>
      </w:r>
      <w:r w:rsidRPr="00EB3870">
        <w:rPr>
          <w:rFonts w:ascii="Helvetica" w:hAnsi="Helvetica" w:cs="Helvetica"/>
          <w:sz w:val="22"/>
          <w:szCs w:val="22"/>
        </w:rPr>
        <w:t>might consist of parents’ beliefs, life experiences, religious attitudes, etc.</w:t>
      </w:r>
      <w:r>
        <w:rPr>
          <w:rFonts w:ascii="Helvetica" w:hAnsi="Helvetica" w:cs="Helvetica"/>
          <w:sz w:val="22"/>
          <w:szCs w:val="22"/>
        </w:rPr>
        <w:t xml:space="preserve">  </w:t>
      </w:r>
      <w:r w:rsidRPr="00A42702">
        <w:rPr>
          <w:rFonts w:ascii="Helvetica" w:hAnsi="Helvetica" w:cs="Helvetica"/>
          <w:sz w:val="22"/>
          <w:szCs w:val="22"/>
          <w:highlight w:val="yellow"/>
        </w:rPr>
        <w:t>Certainty can influence the likelihood of practicing safe sex, but is independent of attitude.  Willingness to change one’s attitude would be proportional to a corresponding variable equal to [100 - attitude].</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E13E2E" w:rsidRDefault="00AA3D4C" w:rsidP="00AA3D4C">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811E0F">
        <w:rPr>
          <w:rFonts w:ascii="Helvetica" w:hAnsi="Helvetica" w:cs="Helvetica"/>
          <w:color w:val="4F81BD" w:themeColor="accent1"/>
          <w:sz w:val="22"/>
          <w:szCs w:val="22"/>
        </w:rPr>
        <w:t>Justification is the</w:t>
      </w:r>
      <w:r>
        <w:rPr>
          <w:rFonts w:ascii="Helvetica" w:hAnsi="Helvetica" w:cs="Helvetica"/>
          <w:sz w:val="22"/>
          <w:szCs w:val="22"/>
        </w:rPr>
        <w:t xml:space="preserve"> initial </w:t>
      </w:r>
      <w:r w:rsidRPr="00EB3870">
        <w:rPr>
          <w:rFonts w:ascii="Helvetica" w:hAnsi="Helvetica" w:cs="Helvetica"/>
          <w:sz w:val="22"/>
          <w:szCs w:val="22"/>
        </w:rPr>
        <w:t xml:space="preserve">reasoning why </w:t>
      </w:r>
      <w:r>
        <w:rPr>
          <w:rFonts w:ascii="Helvetica" w:hAnsi="Helvetica" w:cs="Helvetica"/>
          <w:sz w:val="22"/>
          <w:szCs w:val="22"/>
        </w:rPr>
        <w:t xml:space="preserve">agents </w:t>
      </w:r>
      <w:r w:rsidRPr="00EB3870">
        <w:rPr>
          <w:rFonts w:ascii="Helvetica" w:hAnsi="Helvetica" w:cs="Helvetica"/>
          <w:sz w:val="22"/>
          <w:szCs w:val="22"/>
        </w:rPr>
        <w:t xml:space="preserve">have their </w:t>
      </w:r>
      <w:r>
        <w:rPr>
          <w:rFonts w:ascii="Helvetica" w:hAnsi="Helvetica" w:cs="Helvetica"/>
          <w:sz w:val="22"/>
          <w:szCs w:val="22"/>
        </w:rPr>
        <w:t>attitude and</w:t>
      </w:r>
      <w:r w:rsidRPr="00EB3870">
        <w:rPr>
          <w:rFonts w:ascii="Helvetica" w:hAnsi="Helvetica" w:cs="Helvetica"/>
          <w:sz w:val="22"/>
          <w:szCs w:val="22"/>
        </w:rPr>
        <w:t xml:space="preserve"> what </w:t>
      </w:r>
      <w:r>
        <w:rPr>
          <w:rFonts w:ascii="Helvetica" w:hAnsi="Helvetica" w:cs="Helvetica"/>
          <w:sz w:val="22"/>
          <w:szCs w:val="22"/>
        </w:rPr>
        <w:t xml:space="preserve">logical explanations </w:t>
      </w:r>
      <w:r w:rsidRPr="00EB3870">
        <w:rPr>
          <w:rFonts w:ascii="Helvetica" w:hAnsi="Helvetica" w:cs="Helvetica"/>
          <w:sz w:val="22"/>
          <w:szCs w:val="22"/>
        </w:rPr>
        <w:t xml:space="preserve">they have to </w:t>
      </w:r>
      <w:r w:rsidRPr="000551B8">
        <w:rPr>
          <w:rFonts w:ascii="Helvetica" w:hAnsi="Helvetica" w:cs="Helvetica"/>
          <w:sz w:val="22"/>
          <w:szCs w:val="22"/>
          <w:highlight w:val="yellow"/>
        </w:rPr>
        <w:t>rationalize</w:t>
      </w:r>
      <w:r w:rsidRPr="00EB3870">
        <w:rPr>
          <w:rFonts w:ascii="Helvetica" w:hAnsi="Helvetica" w:cs="Helvetica"/>
          <w:sz w:val="22"/>
          <w:szCs w:val="22"/>
        </w:rPr>
        <w:t xml:space="preserve"> their attitude</w:t>
      </w:r>
      <w:r>
        <w:rPr>
          <w:rFonts w:ascii="Helvetica" w:hAnsi="Helvetica" w:cs="Helvetica"/>
          <w:sz w:val="22"/>
          <w:szCs w:val="22"/>
        </w:rPr>
        <w:t>. U</w:t>
      </w:r>
      <w:r w:rsidRPr="006E4950">
        <w:rPr>
          <w:rFonts w:ascii="Helvetica" w:hAnsi="Helvetica" w:cs="Helvetica"/>
          <w:sz w:val="22"/>
          <w:szCs w:val="22"/>
        </w:rPr>
        <w:t>sers can indicate the percentage of agents that receive sexual e</w:t>
      </w:r>
      <w:r>
        <w:rPr>
          <w:rFonts w:ascii="Helvetica" w:hAnsi="Helvetica" w:cs="Helvetica"/>
          <w:sz w:val="22"/>
          <w:szCs w:val="22"/>
        </w:rPr>
        <w:t>ducation including condom use, (</w:t>
      </w:r>
      <w:r w:rsidRPr="002C0AA2">
        <w:rPr>
          <w:rFonts w:ascii="Helvetica" w:hAnsi="Helvetica" w:cs="Helvetica"/>
          <w:b/>
          <w:color w:val="008000"/>
          <w:sz w:val="22"/>
          <w:szCs w:val="22"/>
        </w:rPr>
        <w:t>%-receive-condom-sex-ed</w:t>
      </w:r>
      <w:r w:rsidRPr="00722BD2">
        <w:rPr>
          <w:rFonts w:ascii="Helvetica" w:hAnsi="Helvetica" w:cs="Helvetica"/>
          <w:sz w:val="22"/>
          <w:szCs w:val="22"/>
        </w:rPr>
        <w:t xml:space="preserve"> </w:t>
      </w:r>
      <w:r>
        <w:rPr>
          <w:rFonts w:ascii="Helvetica" w:hAnsi="Helvetica" w:cs="Helvetica"/>
          <w:sz w:val="22"/>
          <w:szCs w:val="22"/>
        </w:rPr>
        <w:t>[slider 0</w:t>
      </w:r>
      <w:r>
        <w:rPr>
          <w:rFonts w:ascii="Helvetica" w:hAnsi="Helvetica" w:cs="Helvetica"/>
          <w:sz w:val="22"/>
          <w:szCs w:val="22"/>
        </w:rPr>
        <w:noBreakHyphen/>
        <w:t xml:space="preserve">100]). Agents that </w:t>
      </w:r>
      <w:r w:rsidRPr="0054008D">
        <w:rPr>
          <w:rFonts w:ascii="Helvetica" w:hAnsi="Helvetica" w:cs="Helvetica"/>
          <w:sz w:val="22"/>
          <w:szCs w:val="22"/>
        </w:rPr>
        <w:t>receive health education</w:t>
      </w:r>
      <w:r>
        <w:rPr>
          <w:rFonts w:ascii="Helvetica" w:hAnsi="Helvetica" w:cs="Helvetica"/>
          <w:sz w:val="22"/>
          <w:szCs w:val="22"/>
        </w:rPr>
        <w:t xml:space="preserve"> including information about condoms as protection against STIs will have a higher level </w:t>
      </w:r>
      <w:r w:rsidRPr="00E13E2E">
        <w:rPr>
          <w:rFonts w:ascii="Helvetica" w:hAnsi="Helvetica" w:cs="Helvetica"/>
          <w:sz w:val="22"/>
          <w:szCs w:val="22"/>
        </w:rPr>
        <w:t>of</w:t>
      </w:r>
      <w:r>
        <w:rPr>
          <w:rFonts w:ascii="Helvetica" w:hAnsi="Helvetica" w:cs="Helvetica"/>
          <w:sz w:val="22"/>
          <w:szCs w:val="22"/>
        </w:rPr>
        <w:t xml:space="preserve"> </w:t>
      </w:r>
      <w:r w:rsidRPr="006E4950">
        <w:rPr>
          <w:rFonts w:ascii="Helvetica" w:hAnsi="Helvetica" w:cs="Helvetica"/>
          <w:sz w:val="22"/>
          <w:szCs w:val="22"/>
        </w:rPr>
        <w:t>accurate knowledge about safe sex practices and benefit</w:t>
      </w:r>
      <w:r>
        <w:rPr>
          <w:rFonts w:ascii="Helvetica" w:hAnsi="Helvetica" w:cs="Helvetica"/>
          <w:sz w:val="22"/>
          <w:szCs w:val="22"/>
        </w:rPr>
        <w:t>s, and those who don’t will have a lower level of accurate knowledge. Both values will be normally distributed over the higher or lower value</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and used as the initial</w:t>
      </w:r>
      <w:r w:rsidRPr="00E13E2E">
        <w:rPr>
          <w:rFonts w:ascii="Helvetica" w:hAnsi="Helvetica" w:cs="Helvetica"/>
          <w:color w:val="F79646" w:themeColor="accent6"/>
          <w:sz w:val="22"/>
          <w:szCs w:val="22"/>
        </w:rPr>
        <w:t xml:space="preserve"> </w:t>
      </w:r>
      <w:r w:rsidRPr="00A42702">
        <w:rPr>
          <w:rFonts w:ascii="Helvetica" w:hAnsi="Helvetica" w:cs="Helvetica"/>
          <w:sz w:val="22"/>
          <w:szCs w:val="22"/>
          <w:highlight w:val="cyan"/>
        </w:rPr>
        <w:t>Justification</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for a given agent.</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2E7419" w:rsidRDefault="00AA3D4C" w:rsidP="00AA3D4C">
      <w:pPr>
        <w:widowControl w:val="0"/>
        <w:autoSpaceDE w:val="0"/>
        <w:autoSpaceDN w:val="0"/>
        <w:adjustRightInd w:val="0"/>
        <w:spacing w:line="360" w:lineRule="auto"/>
        <w:rPr>
          <w:rFonts w:ascii="Helvetica" w:hAnsi="Helvetica" w:cs="Helvetica"/>
          <w:sz w:val="22"/>
          <w:szCs w:val="22"/>
        </w:rPr>
      </w:pPr>
      <w:r w:rsidRPr="002E7419">
        <w:rPr>
          <w:rFonts w:ascii="Helvetica" w:hAnsi="Helvetica" w:cs="Helvetica"/>
          <w:sz w:val="22"/>
          <w:szCs w:val="22"/>
        </w:rPr>
        <w:t xml:space="preserve">The variable of </w:t>
      </w:r>
      <w:r>
        <w:rPr>
          <w:rFonts w:ascii="Helvetica" w:hAnsi="Helvetica" w:cs="Helvetica"/>
          <w:b/>
          <w:sz w:val="22"/>
          <w:szCs w:val="22"/>
        </w:rPr>
        <w:t>A</w:t>
      </w:r>
      <w:r w:rsidRPr="002E7419">
        <w:rPr>
          <w:rFonts w:ascii="Helvetica" w:hAnsi="Helvetica" w:cs="Helvetica"/>
          <w:b/>
          <w:sz w:val="22"/>
          <w:szCs w:val="22"/>
        </w:rPr>
        <w:t>ttitude</w:t>
      </w:r>
      <w:r>
        <w:rPr>
          <w:rFonts w:ascii="Helvetica" w:hAnsi="Helvetica" w:cs="Helvetica"/>
          <w:b/>
          <w:sz w:val="22"/>
          <w:szCs w:val="22"/>
        </w:rPr>
        <w:t xml:space="preserve"> </w:t>
      </w:r>
      <w:r w:rsidRPr="002E7419">
        <w:rPr>
          <w:rFonts w:ascii="Helvetica" w:hAnsi="Helvetica" w:cs="Helvetica"/>
          <w:sz w:val="22"/>
          <w:szCs w:val="22"/>
        </w:rPr>
        <w:t>influence</w:t>
      </w:r>
      <w:r>
        <w:rPr>
          <w:rFonts w:ascii="Helvetica" w:hAnsi="Helvetica" w:cs="Helvetica"/>
          <w:sz w:val="22"/>
          <w:szCs w:val="22"/>
        </w:rPr>
        <w:t>s</w:t>
      </w:r>
      <w:r w:rsidRPr="002E7419">
        <w:rPr>
          <w:rFonts w:ascii="Helvetica" w:hAnsi="Helvetica" w:cs="Helvetica"/>
          <w:sz w:val="22"/>
          <w:szCs w:val="22"/>
        </w:rPr>
        <w:t xml:space="preserve"> an agent’s </w:t>
      </w:r>
      <w:r>
        <w:rPr>
          <w:rFonts w:ascii="Helvetica" w:hAnsi="Helvetica" w:cs="Helvetica"/>
          <w:b/>
          <w:sz w:val="22"/>
          <w:szCs w:val="22"/>
        </w:rPr>
        <w:t>L</w:t>
      </w:r>
      <w:r w:rsidRPr="002E7419">
        <w:rPr>
          <w:rFonts w:ascii="Helvetica" w:hAnsi="Helvetica" w:cs="Helvetica"/>
          <w:b/>
          <w:sz w:val="22"/>
          <w:szCs w:val="22"/>
        </w:rPr>
        <w:t>ikelihood</w:t>
      </w:r>
      <w:r w:rsidRPr="002E7419">
        <w:rPr>
          <w:rFonts w:ascii="Helvetica" w:hAnsi="Helvetica" w:cs="Helvetica"/>
          <w:sz w:val="22"/>
          <w:szCs w:val="22"/>
        </w:rPr>
        <w:t xml:space="preserve"> of engaging in safe sex using protection</w:t>
      </w:r>
      <w:r>
        <w:rPr>
          <w:rFonts w:ascii="Helvetica" w:hAnsi="Helvetica" w:cs="Helvetica"/>
          <w:sz w:val="22"/>
          <w:szCs w:val="22"/>
        </w:rPr>
        <w:t xml:space="preserve">.  The variables of </w:t>
      </w:r>
      <w:r>
        <w:rPr>
          <w:rFonts w:ascii="Helvetica" w:hAnsi="Helvetica" w:cs="Helvetica"/>
          <w:b/>
          <w:sz w:val="22"/>
          <w:szCs w:val="22"/>
        </w:rPr>
        <w:t xml:space="preserve">Certainty </w:t>
      </w:r>
      <w:r>
        <w:rPr>
          <w:rFonts w:ascii="Helvetica" w:hAnsi="Helvetica" w:cs="Helvetica"/>
          <w:sz w:val="22"/>
          <w:szCs w:val="22"/>
        </w:rPr>
        <w:t xml:space="preserve">and </w:t>
      </w:r>
      <w:r>
        <w:rPr>
          <w:rFonts w:ascii="Helvetica" w:hAnsi="Helvetica" w:cs="Helvetica"/>
          <w:b/>
          <w:sz w:val="22"/>
          <w:szCs w:val="22"/>
        </w:rPr>
        <w:t>Justification</w:t>
      </w:r>
      <w:r>
        <w:rPr>
          <w:rFonts w:ascii="Helvetica" w:hAnsi="Helvetica" w:cs="Helvetica"/>
          <w:sz w:val="22"/>
          <w:szCs w:val="22"/>
        </w:rPr>
        <w:t xml:space="preserve"> will affect each agent’s </w:t>
      </w:r>
      <w:r>
        <w:rPr>
          <w:rFonts w:ascii="Helvetica" w:hAnsi="Helvetica" w:cs="Helvetica"/>
          <w:b/>
          <w:sz w:val="22"/>
          <w:szCs w:val="22"/>
        </w:rPr>
        <w:t>Attitude</w:t>
      </w:r>
      <w:r>
        <w:rPr>
          <w:rFonts w:ascii="Helvetica" w:hAnsi="Helvetica" w:cs="Helvetica"/>
          <w:sz w:val="22"/>
          <w:szCs w:val="22"/>
        </w:rPr>
        <w:t xml:space="preserve">.  </w:t>
      </w:r>
      <w:r>
        <w:rPr>
          <w:rFonts w:ascii="Helvetica" w:hAnsi="Helvetica" w:cs="Helvetica"/>
          <w:b/>
          <w:sz w:val="22"/>
          <w:szCs w:val="22"/>
        </w:rPr>
        <w:t>Likelihood</w:t>
      </w:r>
      <w:r w:rsidRPr="002E7419">
        <w:rPr>
          <w:rFonts w:ascii="Helvetica" w:hAnsi="Helvetica" w:cs="Helvetica"/>
          <w:sz w:val="22"/>
          <w:szCs w:val="22"/>
        </w:rPr>
        <w:t xml:space="preserve"> will ultimately determine whether the agent indeed practices safe sex.</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w:t>
      </w:r>
      <w:r w:rsidRPr="0054008D">
        <w:rPr>
          <w:rFonts w:ascii="Helvetica" w:hAnsi="Helvetica" w:cs="Helvetica"/>
          <w:sz w:val="22"/>
          <w:szCs w:val="22"/>
        </w:rPr>
        <w:t>approximate</w:t>
      </w:r>
      <w:r>
        <w:rPr>
          <w:rFonts w:ascii="Helvetica" w:hAnsi="Helvetica" w:cs="Helvetica"/>
          <w:sz w:val="22"/>
          <w:szCs w:val="22"/>
        </w:rPr>
        <w:t xml:space="preserve"> likelihood of an agent practicing in safe sex is demonstrated through the color of each agent. 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display the exact likelihood value of each agent to engage in safe sex behaviors. The user can press </w:t>
      </w:r>
      <w:r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or press </w:t>
      </w:r>
      <w:r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rsidR="00AA3D4C" w:rsidRPr="0001005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Parameters</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482EBC" w:rsidRDefault="00AA3D4C" w:rsidP="00AA3D4C">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Pr="00A9786D">
        <w:rPr>
          <w:rFonts w:ascii="Helvetica" w:hAnsi="Helvetica" w:cs="Helvetica"/>
          <w:sz w:val="22"/>
          <w:szCs w:val="22"/>
        </w:rPr>
        <w:t>Custom values for each agent are generated randomly following a</w:t>
      </w:r>
      <w:r>
        <w:rPr>
          <w:rFonts w:ascii="Helvetica" w:hAnsi="Helvetica" w:cs="Helvetica"/>
          <w:color w:val="F79646" w:themeColor="accent6"/>
          <w:sz w:val="22"/>
          <w:szCs w:val="22"/>
        </w:rPr>
        <w:t xml:space="preserve"> </w:t>
      </w:r>
      <w:r w:rsidRPr="00A9786D">
        <w:rPr>
          <w:rFonts w:ascii="Helvetica" w:hAnsi="Helvetica" w:cs="Helvetica"/>
          <w:sz w:val="22"/>
          <w:szCs w:val="22"/>
        </w:rPr>
        <w:t>normal distribution using the average global variables indicated above, as well as some additional variables that are hard-coded and invisible to the user</w:t>
      </w:r>
      <w:r w:rsidRPr="00061C54">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The actual functional dependence</w:t>
      </w:r>
      <w:r>
        <w:rPr>
          <w:rFonts w:ascii="Helvetica" w:hAnsi="Helvetica" w:cs="Helvetica"/>
          <w:color w:val="F79646" w:themeColor="accent6"/>
          <w:sz w:val="22"/>
          <w:szCs w:val="22"/>
        </w:rPr>
        <w:t xml:space="preserve"> of the three components of </w:t>
      </w:r>
      <w:r w:rsidRPr="00811E0F">
        <w:rPr>
          <w:rFonts w:ascii="Helvetica" w:hAnsi="Helvetica" w:cs="Helvetica"/>
          <w:color w:val="4F81BD" w:themeColor="accent1"/>
          <w:sz w:val="22"/>
          <w:szCs w:val="22"/>
        </w:rPr>
        <w:t>Attitude, Justification and Certainty on the Likelihood of practicing safe sex will be discussed in</w:t>
      </w:r>
      <w:r>
        <w:rPr>
          <w:rFonts w:ascii="Helvetica" w:hAnsi="Helvetica" w:cs="Helvetica"/>
          <w:color w:val="F79646" w:themeColor="accent6"/>
          <w:sz w:val="22"/>
          <w:szCs w:val="22"/>
        </w:rPr>
        <w:t xml:space="preserve"> further </w:t>
      </w:r>
      <w:r w:rsidRPr="00811E0F">
        <w:rPr>
          <w:rFonts w:ascii="Helvetica" w:hAnsi="Helvetica" w:cs="Helvetica"/>
          <w:color w:val="4F81BD" w:themeColor="accent1"/>
          <w:sz w:val="22"/>
          <w:szCs w:val="22"/>
        </w:rPr>
        <w:t>detail below</w:t>
      </w:r>
      <w:r>
        <w:rPr>
          <w:rFonts w:ascii="Helvetica" w:hAnsi="Helvetica" w:cs="Helvetica"/>
          <w:color w:val="F79646" w:themeColor="accent6"/>
          <w:sz w:val="22"/>
          <w:szCs w:val="22"/>
        </w:rPr>
        <w:t>.</w:t>
      </w:r>
    </w:p>
    <w:p w:rsidR="00AA3D4C" w:rsidRPr="00BC5D0A"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Pr="00F177FA">
        <w:rPr>
          <w:rFonts w:ascii="Helvetica" w:hAnsi="Helvetica" w:cs="Helvetica"/>
          <w:b/>
          <w:sz w:val="22"/>
          <w:szCs w:val="22"/>
        </w:rPr>
        <w:t xml:space="preserve">  </w:t>
      </w:r>
      <w:r>
        <w:rPr>
          <w:rFonts w:ascii="Helvetica" w:hAnsi="Helvetica" w:cs="Helvetica"/>
          <w:sz w:val="22"/>
          <w:szCs w:val="22"/>
        </w:rPr>
        <w:t xml:space="preserve">An agent’s attitude is initially set to </w:t>
      </w:r>
      <w:r w:rsidRPr="00CC2755">
        <w:rPr>
          <w:rFonts w:ascii="Helvetica" w:hAnsi="Helvetica" w:cs="Helvetica"/>
          <w:color w:val="4F81BD" w:themeColor="accent1"/>
          <w:sz w:val="22"/>
          <w:szCs w:val="22"/>
        </w:rPr>
        <w:t xml:space="preserve">a random selection from a normally distributed range centered </w:t>
      </w:r>
      <w:proofErr w:type="gramStart"/>
      <w:r w:rsidRPr="00CC2755">
        <w:rPr>
          <w:rFonts w:ascii="Helvetica" w:hAnsi="Helvetica" w:cs="Helvetica"/>
          <w:color w:val="4F81BD" w:themeColor="accent1"/>
          <w:sz w:val="22"/>
          <w:szCs w:val="22"/>
        </w:rPr>
        <w:t>around</w:t>
      </w:r>
      <w:proofErr w:type="gramEnd"/>
      <w:r w:rsidRPr="00CC2755">
        <w:rPr>
          <w:rFonts w:ascii="Helvetica" w:hAnsi="Helvetica" w:cs="Helvetica"/>
          <w:color w:val="4F81BD" w:themeColor="accent1"/>
          <w:sz w:val="22"/>
          <w:szCs w:val="22"/>
        </w:rPr>
        <w:t xml:space="preserve"> a user specified mean.</w:t>
      </w:r>
      <w:r>
        <w:rPr>
          <w:rFonts w:ascii="Helvetica" w:hAnsi="Helvetica" w:cs="Helvetica"/>
          <w:color w:val="F79646" w:themeColor="accent6"/>
          <w:sz w:val="22"/>
          <w:szCs w:val="22"/>
        </w:rPr>
        <w:t xml:space="preserve"> </w:t>
      </w:r>
      <w:r>
        <w:rPr>
          <w:rFonts w:ascii="Helvetica" w:hAnsi="Helvetica" w:cs="Helvetica"/>
          <w:sz w:val="22"/>
          <w:szCs w:val="22"/>
        </w:rPr>
        <w:t xml:space="preserve">Attitude evolves </w:t>
      </w:r>
      <w:r w:rsidRPr="00A9786D">
        <w:rPr>
          <w:rFonts w:ascii="Helvetica" w:hAnsi="Helvetica" w:cs="Helvetica"/>
          <w:sz w:val="22"/>
          <w:szCs w:val="22"/>
        </w:rPr>
        <w:t>over</w:t>
      </w:r>
      <w:r>
        <w:rPr>
          <w:rFonts w:ascii="Helvetica" w:hAnsi="Helvetica" w:cs="Helvetica"/>
          <w:sz w:val="22"/>
          <w:szCs w:val="22"/>
        </w:rPr>
        <w:t xml:space="preserve"> the course of the model and </w:t>
      </w:r>
      <w:r w:rsidRPr="00CC2755">
        <w:rPr>
          <w:rFonts w:ascii="Helvetica" w:hAnsi="Helvetica" w:cs="Helvetica"/>
          <w:color w:val="4F81BD" w:themeColor="accent1"/>
          <w:sz w:val="22"/>
          <w:szCs w:val="22"/>
        </w:rPr>
        <w:t xml:space="preserve">is updated on each tick </w:t>
      </w:r>
      <w:r w:rsidRPr="00A9786D">
        <w:rPr>
          <w:rFonts w:ascii="Helvetica" w:hAnsi="Helvetica" w:cs="Helvetica"/>
          <w:sz w:val="22"/>
          <w:szCs w:val="22"/>
        </w:rPr>
        <w:t>based on talking to peers or</w:t>
      </w:r>
      <w:r w:rsidRPr="006C00A2">
        <w:rPr>
          <w:rFonts w:ascii="Helvetica" w:hAnsi="Helvetica" w:cs="Helvetica"/>
          <w:color w:val="F79646" w:themeColor="accent6"/>
          <w:sz w:val="22"/>
          <w:szCs w:val="22"/>
        </w:rPr>
        <w:t xml:space="preserve"> getting infected.</w:t>
      </w:r>
    </w:p>
    <w:p w:rsidR="00AA3D4C" w:rsidRPr="001048E7" w:rsidRDefault="00AA3D4C" w:rsidP="00AA3D4C">
      <w:pPr>
        <w:widowControl w:val="0"/>
        <w:autoSpaceDE w:val="0"/>
        <w:autoSpaceDN w:val="0"/>
        <w:adjustRightInd w:val="0"/>
        <w:spacing w:line="360" w:lineRule="auto"/>
        <w:rPr>
          <w:rFonts w:ascii="Helvetica" w:hAnsi="Helvetica" w:cs="Helvetica"/>
          <w:b/>
          <w:color w:val="F79646" w:themeColor="accent6"/>
          <w:sz w:val="22"/>
          <w:szCs w:val="22"/>
          <w:u w:val="single"/>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Pr>
          <w:rFonts w:ascii="Helvetica" w:hAnsi="Helvetica" w:cs="Helvetica"/>
          <w:sz w:val="22"/>
          <w:szCs w:val="22"/>
        </w:rPr>
        <w:t xml:space="preserve">   Certainty is </w:t>
      </w:r>
      <w:r w:rsidRPr="00EB3870">
        <w:rPr>
          <w:rFonts w:ascii="Helvetica" w:hAnsi="Helvetica" w:cs="Helvetica"/>
          <w:sz w:val="22"/>
          <w:szCs w:val="22"/>
        </w:rPr>
        <w:t xml:space="preserve">initially set to </w:t>
      </w:r>
      <w:r w:rsidRPr="00C65CEF">
        <w:rPr>
          <w:rFonts w:ascii="Helvetica" w:hAnsi="Helvetica" w:cs="Helvetica"/>
          <w:color w:val="4F81BD" w:themeColor="accent1"/>
          <w:sz w:val="22"/>
          <w:szCs w:val="22"/>
        </w:rPr>
        <w:t>a randomly generated value using the variable</w:t>
      </w:r>
      <w:r>
        <w:rPr>
          <w:rFonts w:ascii="Helvetica" w:hAnsi="Helvetica" w:cs="Helvetica"/>
          <w:color w:val="F79646" w:themeColor="accent6"/>
          <w:sz w:val="22"/>
          <w:szCs w:val="22"/>
        </w:rPr>
        <w:t xml:space="preserve"> </w:t>
      </w:r>
      <w:r w:rsidRPr="0001005C">
        <w:rPr>
          <w:rFonts w:ascii="Helvetica" w:hAnsi="Helvetica" w:cs="Helvetica"/>
          <w:sz w:val="22"/>
          <w:szCs w:val="22"/>
        </w:rPr>
        <w:t>avg</w:t>
      </w:r>
      <w:r>
        <w:rPr>
          <w:rFonts w:ascii="Helvetica" w:hAnsi="Helvetica" w:cs="Helvetica"/>
          <w:sz w:val="22"/>
          <w:szCs w:val="22"/>
        </w:rPr>
        <w:noBreakHyphen/>
      </w:r>
      <w:r w:rsidRPr="00EB3870">
        <w:rPr>
          <w:rFonts w:ascii="Helvetica" w:hAnsi="Helvetica" w:cs="Helvetica"/>
          <w:sz w:val="22"/>
          <w:szCs w:val="22"/>
        </w:rPr>
        <w:t>mesosystem-condom-encouragement</w:t>
      </w:r>
      <w:r>
        <w:rPr>
          <w:rFonts w:ascii="Helvetica" w:hAnsi="Helvetica" w:cs="Helvetica"/>
          <w:sz w:val="22"/>
          <w:szCs w:val="22"/>
        </w:rPr>
        <w:t>. Although Certainty in some studies is an indicator of actual behavior</w:t>
      </w:r>
      <w:r w:rsidRPr="009F3150">
        <w:rPr>
          <w:rFonts w:ascii="Helvetica" w:hAnsi="Helvetica" w:cs="Helvetica"/>
          <w:color w:val="4F81BD" w:themeColor="accent1"/>
          <w:sz w:val="22"/>
          <w:szCs w:val="22"/>
        </w:rPr>
        <w:t xml:space="preserve">, </w:t>
      </w:r>
      <w:r>
        <w:rPr>
          <w:rFonts w:ascii="Helvetica" w:hAnsi="Helvetica" w:cs="Helvetica"/>
          <w:color w:val="4F81BD" w:themeColor="accent1"/>
          <w:sz w:val="22"/>
          <w:szCs w:val="22"/>
        </w:rPr>
        <w:t xml:space="preserve">in </w:t>
      </w:r>
      <w:r w:rsidRPr="009F3150">
        <w:rPr>
          <w:rFonts w:ascii="Helvetica" w:hAnsi="Helvetica" w:cs="Helvetica"/>
          <w:color w:val="4F81BD" w:themeColor="accent1"/>
          <w:sz w:val="22"/>
          <w:szCs w:val="22"/>
        </w:rPr>
        <w:t xml:space="preserve">this NetLogo model </w:t>
      </w:r>
      <w:r>
        <w:rPr>
          <w:rFonts w:ascii="Helvetica" w:hAnsi="Helvetica" w:cs="Helvetica"/>
          <w:color w:val="4F81BD" w:themeColor="accent1"/>
          <w:sz w:val="22"/>
          <w:szCs w:val="22"/>
        </w:rPr>
        <w:t>C</w:t>
      </w:r>
      <w:r w:rsidRPr="009F3150">
        <w:rPr>
          <w:rFonts w:ascii="Helvetica" w:hAnsi="Helvetica" w:cs="Helvetica"/>
          <w:color w:val="4F81BD" w:themeColor="accent1"/>
          <w:sz w:val="22"/>
          <w:szCs w:val="22"/>
        </w:rPr>
        <w:t xml:space="preserve">ertainty as an influencing variable for Attitude, which ultimately determines </w:t>
      </w:r>
      <w:r w:rsidRPr="00CC2755">
        <w:rPr>
          <w:rFonts w:ascii="Helvetica" w:hAnsi="Helvetica" w:cs="Helvetica"/>
          <w:color w:val="4F81BD" w:themeColor="accent1"/>
          <w:sz w:val="22"/>
          <w:szCs w:val="22"/>
        </w:rPr>
        <w:t>the</w:t>
      </w:r>
      <w:r w:rsidRPr="009F3150">
        <w:rPr>
          <w:rFonts w:ascii="Helvetica" w:hAnsi="Helvetica" w:cs="Helvetica"/>
          <w:color w:val="F79646" w:themeColor="accent6"/>
          <w:sz w:val="22"/>
          <w:szCs w:val="22"/>
        </w:rPr>
        <w:t xml:space="preserve"> likelihood of</w:t>
      </w:r>
      <w:r>
        <w:rPr>
          <w:rFonts w:ascii="Helvetica" w:hAnsi="Helvetica" w:cs="Helvetica"/>
          <w:color w:val="4F81BD" w:themeColor="accent1"/>
          <w:sz w:val="22"/>
          <w:szCs w:val="22"/>
        </w:rPr>
        <w:t xml:space="preserve"> </w:t>
      </w:r>
      <w:r w:rsidRPr="009F3150">
        <w:rPr>
          <w:rFonts w:ascii="Helvetica" w:hAnsi="Helvetica" w:cs="Helvetica"/>
          <w:color w:val="4F81BD" w:themeColor="accent1"/>
          <w:sz w:val="22"/>
          <w:szCs w:val="22"/>
        </w:rPr>
        <w:t>whether safe sex is practiced.</w:t>
      </w:r>
    </w:p>
    <w:p w:rsidR="00AA3D4C" w:rsidRPr="00877D28" w:rsidRDefault="00AA3D4C" w:rsidP="00AA3D4C">
      <w:pPr>
        <w:widowControl w:val="0"/>
        <w:autoSpaceDE w:val="0"/>
        <w:autoSpaceDN w:val="0"/>
        <w:adjustRightInd w:val="0"/>
        <w:spacing w:line="360" w:lineRule="auto"/>
        <w:rPr>
          <w:rFonts w:ascii="Helvetica" w:hAnsi="Helvetica" w:cs="Helvetica"/>
          <w:sz w:val="22"/>
          <w:szCs w:val="22"/>
        </w:rPr>
      </w:pPr>
    </w:p>
    <w:p w:rsidR="00AA3D4C" w:rsidRPr="00376A57" w:rsidRDefault="00AA3D4C" w:rsidP="00AA3D4C">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Pr="00376A57">
        <w:rPr>
          <w:rFonts w:ascii="Helvetica" w:hAnsi="Helvetica" w:cs="Helvetica"/>
          <w:sz w:val="22"/>
          <w:szCs w:val="22"/>
        </w:rPr>
        <w:t xml:space="preserve">  </w:t>
      </w:r>
      <w:r>
        <w:rPr>
          <w:rFonts w:ascii="Helvetica" w:hAnsi="Helvetica" w:cs="Helvetica"/>
          <w:sz w:val="22"/>
          <w:szCs w:val="22"/>
        </w:rPr>
        <w:t xml:space="preserve">Justification (knowledge) is </w:t>
      </w:r>
      <w:r w:rsidRPr="00EB3870">
        <w:rPr>
          <w:rFonts w:ascii="Helvetica" w:hAnsi="Helvetica" w:cs="Helvetica"/>
          <w:sz w:val="22"/>
          <w:szCs w:val="22"/>
        </w:rPr>
        <w:t>initially set to the level of accurate education this agent has about safe sex and condom usage</w:t>
      </w:r>
      <w:r>
        <w:rPr>
          <w:rFonts w:ascii="Helvetica" w:hAnsi="Helvetica" w:cs="Helvetica"/>
          <w:sz w:val="22"/>
          <w:szCs w:val="22"/>
        </w:rPr>
        <w:t>.</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C76E51" w:rsidRDefault="00AA3D4C" w:rsidP="00AA3D4C">
      <w:pPr>
        <w:widowControl w:val="0"/>
        <w:autoSpaceDE w:val="0"/>
        <w:autoSpaceDN w:val="0"/>
        <w:adjustRightInd w:val="0"/>
        <w:spacing w:line="360" w:lineRule="auto"/>
        <w:rPr>
          <w:rFonts w:ascii="Helvetica" w:hAnsi="Helvetica" w:cs="Helvetica"/>
          <w:color w:val="4BACC6" w:themeColor="accent5"/>
          <w:sz w:val="22"/>
          <w:szCs w:val="22"/>
        </w:rPr>
      </w:pPr>
      <w:r w:rsidRPr="00C76E51">
        <w:rPr>
          <w:rFonts w:ascii="Helvetica" w:hAnsi="Helvetica" w:cs="Helvetica"/>
          <w:b/>
          <w:color w:val="4BACC6" w:themeColor="accent5"/>
          <w:sz w:val="22"/>
          <w:szCs w:val="22"/>
        </w:rPr>
        <w:t>Agent Appearance</w:t>
      </w:r>
      <w:r w:rsidRPr="00C76E51">
        <w:rPr>
          <w:rFonts w:ascii="Helvetica" w:hAnsi="Helvetica" w:cs="Helvetica"/>
          <w:color w:val="4BACC6" w:themeColor="accent5"/>
          <w:sz w:val="22"/>
          <w:szCs w:val="22"/>
        </w:rPr>
        <w:t xml:space="preserve"> </w:t>
      </w:r>
    </w:p>
    <w:p w:rsidR="00AA3D4C" w:rsidRPr="00141E33" w:rsidRDefault="00AA3D4C" w:rsidP="00AA3D4C">
      <w:pPr>
        <w:widowControl w:val="0"/>
        <w:autoSpaceDE w:val="0"/>
        <w:autoSpaceDN w:val="0"/>
        <w:adjustRightInd w:val="0"/>
        <w:spacing w:line="360" w:lineRule="auto"/>
        <w:rPr>
          <w:rFonts w:ascii="Helvetica" w:hAnsi="Helvetica" w:cs="Helvetica"/>
          <w:color w:val="4BACC6" w:themeColor="accent5"/>
          <w:sz w:val="22"/>
          <w:szCs w:val="22"/>
        </w:rPr>
      </w:pPr>
    </w:p>
    <w:p w:rsidR="00AA3D4C" w:rsidRPr="00F453B0" w:rsidRDefault="00AA3D4C" w:rsidP="00AA3D4C">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sidRPr="00F177FA">
        <w:rPr>
          <w:rFonts w:ascii="Helvetica" w:hAnsi="Helvetica" w:cs="Helvetica"/>
          <w:b/>
          <w:sz w:val="22"/>
          <w:szCs w:val="22"/>
        </w:rPr>
        <w:t xml:space="preserve">  </w:t>
      </w:r>
      <w:r>
        <w:rPr>
          <w:rFonts w:ascii="Helvetica" w:hAnsi="Helvetica" w:cs="Helvetica"/>
          <w:sz w:val="22"/>
          <w:szCs w:val="22"/>
        </w:rPr>
        <w:t>Agent s</w:t>
      </w:r>
      <w:r w:rsidRPr="009316C8">
        <w:rPr>
          <w:rFonts w:ascii="Helvetica" w:hAnsi="Helvetica" w:cs="Helvetica"/>
          <w:sz w:val="22"/>
          <w:szCs w:val="22"/>
        </w:rPr>
        <w:t xml:space="preserve">hape is determined by gender and </w:t>
      </w:r>
      <w:r w:rsidRPr="00EF7A38">
        <w:rPr>
          <w:rFonts w:ascii="Helvetica" w:hAnsi="Helvetica" w:cs="Helvetica"/>
          <w:sz w:val="22"/>
          <w:szCs w:val="22"/>
        </w:rPr>
        <w:t>health</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 xml:space="preserve">nfected </w:t>
      </w:r>
      <w:r>
        <w:rPr>
          <w:rFonts w:ascii="Helvetica" w:hAnsi="Helvetica" w:cs="Helvetica"/>
          <w:sz w:val="22"/>
          <w:szCs w:val="22"/>
        </w:rPr>
        <w:t>agents</w:t>
      </w:r>
      <w:r w:rsidRPr="005226B3">
        <w:rPr>
          <w:rFonts w:ascii="Helvetica" w:hAnsi="Helvetica" w:cs="Helvetica"/>
          <w:sz w:val="22"/>
          <w:szCs w:val="22"/>
        </w:rPr>
        <w:t xml:space="preserve"> have a dot on their shape</w:t>
      </w:r>
      <w:r>
        <w:rPr>
          <w:rFonts w:ascii="Helvetica" w:hAnsi="Helvetica" w:cs="Helvetica"/>
          <w:sz w:val="22"/>
          <w:szCs w:val="22"/>
        </w:rPr>
        <w:t>, and the color of the dot indicates whether or not they “know” they are infected (white: known? = true; black: known? = false)</w:t>
      </w:r>
      <w:r w:rsidRPr="0054008D">
        <w:rPr>
          <w:rFonts w:ascii="Helvetica" w:hAnsi="Helvetica" w:cs="Helvetica"/>
          <w:sz w:val="22"/>
          <w:szCs w:val="22"/>
        </w:rPr>
        <w:t>, which is based on being symptomatic</w:t>
      </w:r>
      <w:r>
        <w:rPr>
          <w:rFonts w:ascii="Helvetica" w:hAnsi="Helvetica" w:cs="Helvetica"/>
          <w:sz w:val="22"/>
          <w:szCs w:val="22"/>
        </w:rPr>
        <w:t xml:space="preserve"> (i.e., exhibiting symptoms).</w:t>
      </w:r>
      <w:r w:rsidRPr="0054008D">
        <w:rPr>
          <w:rFonts w:ascii="Helvetica" w:hAnsi="Helvetica" w:cs="Helvetica"/>
          <w:sz w:val="22"/>
          <w:szCs w:val="22"/>
        </w:rPr>
        <w:t xml:space="preserve"> </w:t>
      </w:r>
      <w:r w:rsidRPr="000551B8">
        <w:rPr>
          <w:rFonts w:ascii="Helvetica" w:hAnsi="Helvetica" w:cs="Helvetica"/>
          <w:sz w:val="22"/>
          <w:szCs w:val="22"/>
        </w:rPr>
        <w:t>Male and female agents take on the shapes similar to those used in American restroom signs.</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Pr>
          <w:rFonts w:ascii="Helvetica" w:hAnsi="Helvetica" w:cs="Helvetica"/>
          <w:b/>
          <w:sz w:val="22"/>
          <w:szCs w:val="22"/>
        </w:rPr>
        <w:t xml:space="preserve">  </w:t>
      </w:r>
      <w:r>
        <w:rPr>
          <w:rFonts w:ascii="Helvetica" w:hAnsi="Helvetica" w:cs="Helvetica"/>
          <w:sz w:val="22"/>
          <w:szCs w:val="22"/>
        </w:rPr>
        <w:t>The color of the agent indicates his or her</w:t>
      </w:r>
      <w:r w:rsidRPr="009316C8">
        <w:rPr>
          <w:rFonts w:ascii="Helvetica" w:hAnsi="Helvetica" w:cs="Helvetica"/>
          <w:sz w:val="22"/>
          <w:szCs w:val="22"/>
        </w:rPr>
        <w:t xml:space="preserve"> </w:t>
      </w:r>
      <w:r w:rsidRPr="0054008D">
        <w:rPr>
          <w:rFonts w:ascii="Helvetica" w:hAnsi="Helvetica" w:cs="Helvetica"/>
          <w:sz w:val="22"/>
          <w:szCs w:val="22"/>
        </w:rPr>
        <w:t>individual</w:t>
      </w:r>
      <w:r w:rsidRPr="009316C8">
        <w:rPr>
          <w:rFonts w:ascii="Helvetica" w:hAnsi="Helvetica" w:cs="Helvetica"/>
          <w:sz w:val="22"/>
          <w:szCs w:val="22"/>
        </w:rPr>
        <w:t xml:space="preserve"> likelihood of practicing safe sex</w:t>
      </w:r>
      <w:r>
        <w:rPr>
          <w:rFonts w:ascii="Helvetica" w:hAnsi="Helvetica" w:cs="Helvetica"/>
          <w:sz w:val="22"/>
          <w:szCs w:val="22"/>
        </w:rPr>
        <w:t xml:space="preserve">. A green agent is more likely to engage in safe sex, while a red agent is less likely to use a condom. The likelihood is a scale from 0 to 100, and agents that are 50% likely of having safe </w:t>
      </w:r>
      <w:r w:rsidRPr="000551B8">
        <w:rPr>
          <w:rFonts w:ascii="Helvetica" w:hAnsi="Helvetica" w:cs="Helvetica"/>
          <w:sz w:val="22"/>
          <w:szCs w:val="22"/>
        </w:rPr>
        <w:t>sex are displayed as white.</w:t>
      </w:r>
      <w:r>
        <w:rPr>
          <w:rFonts w:ascii="Helvetica" w:hAnsi="Helvetica" w:cs="Helvetica"/>
          <w:sz w:val="22"/>
          <w:szCs w:val="22"/>
        </w:rPr>
        <w:t xml:space="preserve"> </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Pr>
          <w:rFonts w:ascii="Helvetica" w:hAnsi="Helvetica" w:cs="Helvetica"/>
          <w:sz w:val="22"/>
          <w:szCs w:val="22"/>
        </w:rPr>
        <w:t xml:space="preserve">The </w:t>
      </w:r>
      <w:proofErr w:type="gramStart"/>
      <w:r>
        <w:rPr>
          <w:rFonts w:ascii="Helvetica" w:hAnsi="Helvetica" w:cs="Helvetica"/>
          <w:sz w:val="22"/>
          <w:szCs w:val="22"/>
        </w:rPr>
        <w:t>labels, if enabled, also indicate each agent’s likelihood of practicing safe sex a</w:t>
      </w:r>
      <w:r w:rsidRPr="000551B8">
        <w:rPr>
          <w:rFonts w:ascii="Helvetica" w:hAnsi="Helvetica" w:cs="Helvetica"/>
          <w:sz w:val="22"/>
          <w:szCs w:val="22"/>
        </w:rPr>
        <w:t>s an exact</w:t>
      </w:r>
      <w:r>
        <w:rPr>
          <w:rFonts w:ascii="Helvetica" w:hAnsi="Helvetica" w:cs="Helvetica"/>
          <w:sz w:val="22"/>
          <w:szCs w:val="22"/>
        </w:rPr>
        <w:t xml:space="preserve"> value from 0 to 100 and is</w:t>
      </w:r>
      <w:proofErr w:type="gramEnd"/>
      <w:r>
        <w:rPr>
          <w:rFonts w:ascii="Helvetica" w:hAnsi="Helvetica" w:cs="Helvetica"/>
          <w:sz w:val="22"/>
          <w:szCs w:val="22"/>
        </w:rPr>
        <w:t xml:space="preserve"> more accurate because color is set to only a total of 20 different hues over the same range.</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Pr="002B5B0B">
        <w:rPr>
          <w:rFonts w:ascii="Helvetica" w:hAnsi="Helvetica" w:cs="Helvetica"/>
          <w:sz w:val="22"/>
          <w:szCs w:val="22"/>
        </w:rPr>
        <w:t xml:space="preserve">In this model, </w:t>
      </w:r>
      <w:r>
        <w:rPr>
          <w:rFonts w:ascii="Helvetica" w:hAnsi="Helvetica" w:cs="Helvetica"/>
          <w:sz w:val="22"/>
          <w:szCs w:val="22"/>
        </w:rPr>
        <w:t>agents</w:t>
      </w:r>
      <w:r w:rsidRPr="002B5B0B">
        <w:rPr>
          <w:rFonts w:ascii="Helvetica" w:hAnsi="Helvetica" w:cs="Helvetica"/>
          <w:sz w:val="22"/>
          <w:szCs w:val="22"/>
        </w:rPr>
        <w:t xml:space="preserve"> can have multiple friends, but only one sexual partner at a time</w:t>
      </w:r>
      <w:r>
        <w:rPr>
          <w:rFonts w:ascii="Helvetica" w:hAnsi="Helvetica" w:cs="Helvetica"/>
          <w:sz w:val="22"/>
          <w:szCs w:val="22"/>
        </w:rPr>
        <w:t xml:space="preserve">. </w:t>
      </w:r>
      <w:r w:rsidRPr="00FC2EB7">
        <w:rPr>
          <w:rFonts w:ascii="Helvetica" w:hAnsi="Helvetica" w:cs="Helvetica"/>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is </w:t>
      </w:r>
      <w:r w:rsidRPr="000C3AFB">
        <w:rPr>
          <w:rFonts w:ascii="Helvetica" w:hAnsi="Helvetica" w:cs="Helvetica"/>
          <w:sz w:val="22"/>
          <w:szCs w:val="22"/>
        </w:rPr>
        <w:t xml:space="preserve">distinguished by color of the connecting </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C66A4A" w:rsidRDefault="00AA3D4C" w:rsidP="00AA3D4C">
      <w:pPr>
        <w:spacing w:line="360" w:lineRule="auto"/>
        <w:rPr>
          <w:rFonts w:ascii="Helvetica" w:hAnsi="Helvetica"/>
          <w:i/>
          <w:color w:val="4BACC6" w:themeColor="accent5"/>
          <w:sz w:val="22"/>
          <w:szCs w:val="22"/>
          <w:u w:val="single"/>
        </w:rPr>
      </w:pPr>
      <w:r w:rsidRPr="00C66A4A">
        <w:rPr>
          <w:rFonts w:ascii="Helvetica" w:hAnsi="Helvetica" w:cs="Helvetica"/>
          <w:b/>
          <w:color w:val="4BACC6" w:themeColor="accent5"/>
          <w:szCs w:val="22"/>
          <w:u w:val="single"/>
        </w:rPr>
        <w:t>Model/System Behavior</w:t>
      </w: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p>
    <w:p w:rsidR="00AA3D4C" w:rsidRPr="00D2419E" w:rsidRDefault="00AA3D4C" w:rsidP="00AA3D4C">
      <w:pPr>
        <w:widowControl w:val="0"/>
        <w:autoSpaceDE w:val="0"/>
        <w:autoSpaceDN w:val="0"/>
        <w:adjustRightInd w:val="0"/>
        <w:spacing w:line="360" w:lineRule="auto"/>
        <w:rPr>
          <w:rFonts w:ascii="Helvetica" w:hAnsi="Helvetica" w:cs="Helvetica"/>
          <w:b/>
          <w:sz w:val="22"/>
          <w:szCs w:val="22"/>
        </w:rPr>
      </w:pPr>
      <w:r w:rsidRPr="00D2419E">
        <w:rPr>
          <w:rFonts w:ascii="Helvetica" w:hAnsi="Helvetica" w:cs="Helvetica"/>
          <w:b/>
          <w:sz w:val="22"/>
          <w:szCs w:val="22"/>
        </w:rPr>
        <w:t>Model Setup</w:t>
      </w:r>
    </w:p>
    <w:p w:rsidR="00AA3D4C" w:rsidRDefault="00AA3D4C" w:rsidP="00AA3D4C">
      <w:pPr>
        <w:widowControl w:val="0"/>
        <w:autoSpaceDE w:val="0"/>
        <w:autoSpaceDN w:val="0"/>
        <w:adjustRightInd w:val="0"/>
        <w:spacing w:line="360" w:lineRule="auto"/>
        <w:rPr>
          <w:rFonts w:ascii="Helvetica" w:hAnsi="Helvetica"/>
          <w:sz w:val="22"/>
          <w:szCs w:val="22"/>
        </w:rPr>
      </w:pPr>
      <w:r w:rsidRPr="000C3AFB">
        <w:rPr>
          <w:rFonts w:ascii="Helvetica" w:hAnsi="Helvetica"/>
          <w:sz w:val="22"/>
          <w:szCs w:val="22"/>
        </w:rPr>
        <w:t>The social network of agents is arranged</w:t>
      </w:r>
      <w:r>
        <w:rPr>
          <w:rFonts w:ascii="Helvetica" w:hAnsi="Helvetica"/>
          <w:sz w:val="22"/>
          <w:szCs w:val="22"/>
        </w:rPr>
        <w:t xml:space="preserve"> as m</w:t>
      </w:r>
      <w:r w:rsidRPr="006E4950">
        <w:rPr>
          <w:rFonts w:ascii="Helvetica" w:hAnsi="Helvetica"/>
          <w:sz w:val="22"/>
          <w:szCs w:val="22"/>
        </w:rPr>
        <w:t>ostly discrete social circles, with some</w:t>
      </w:r>
      <w:r>
        <w:rPr>
          <w:rFonts w:ascii="Helvetica" w:hAnsi="Helvetica"/>
          <w:sz w:val="22"/>
          <w:szCs w:val="22"/>
        </w:rPr>
        <w:t xml:space="preserve"> (</w:t>
      </w:r>
      <w:r w:rsidRPr="000C3AFB">
        <w:rPr>
          <w:rFonts w:ascii="Helvetica" w:hAnsi="Helvetica"/>
          <w:sz w:val="22"/>
          <w:szCs w:val="22"/>
        </w:rPr>
        <w:t>optional</w:t>
      </w:r>
      <w:r>
        <w:rPr>
          <w:rFonts w:ascii="Helvetica" w:hAnsi="Helvetica"/>
          <w:sz w:val="22"/>
          <w:szCs w:val="22"/>
        </w:rPr>
        <w:t>)</w:t>
      </w:r>
      <w:r w:rsidRPr="006E4950">
        <w:rPr>
          <w:rFonts w:ascii="Helvetica" w:hAnsi="Helvetica"/>
          <w:sz w:val="22"/>
          <w:szCs w:val="22"/>
        </w:rPr>
        <w:t xml:space="preserve"> </w:t>
      </w:r>
      <w:r w:rsidRPr="000C3AFB">
        <w:rPr>
          <w:rFonts w:ascii="Helvetica" w:hAnsi="Helvetica"/>
          <w:color w:val="F79646" w:themeColor="accent6"/>
          <w:sz w:val="22"/>
          <w:szCs w:val="22"/>
        </w:rPr>
        <w:t>central agents (“social butterflies”)</w:t>
      </w:r>
      <w:r w:rsidRPr="006E4950">
        <w:rPr>
          <w:rFonts w:ascii="Helvetica" w:hAnsi="Helvetica"/>
          <w:sz w:val="22"/>
          <w:szCs w:val="22"/>
        </w:rPr>
        <w:t xml:space="preserve"> that have links to</w:t>
      </w:r>
      <w:r>
        <w:rPr>
          <w:rFonts w:ascii="Helvetica" w:hAnsi="Helvetica"/>
          <w:sz w:val="22"/>
          <w:szCs w:val="22"/>
        </w:rPr>
        <w:t xml:space="preserve"> </w:t>
      </w:r>
      <w:r w:rsidRPr="000C3AFB">
        <w:rPr>
          <w:rFonts w:ascii="Helvetica" w:hAnsi="Helvetica"/>
          <w:sz w:val="22"/>
          <w:szCs w:val="22"/>
        </w:rPr>
        <w:t>central</w:t>
      </w:r>
      <w:r>
        <w:rPr>
          <w:rFonts w:ascii="Helvetica" w:hAnsi="Helvetica"/>
          <w:sz w:val="22"/>
          <w:szCs w:val="22"/>
        </w:rPr>
        <w:t xml:space="preserve"> members of other social groups </w:t>
      </w:r>
      <w:r w:rsidRPr="000C3AFB">
        <w:rPr>
          <w:rFonts w:ascii="Helvetica" w:hAnsi="Helvetica"/>
          <w:sz w:val="22"/>
          <w:szCs w:val="22"/>
        </w:rPr>
        <w:t>in addition to links to all members in their clique.</w:t>
      </w:r>
      <w:r>
        <w:rPr>
          <w:rFonts w:ascii="Helvetica" w:hAnsi="Helvetica"/>
          <w:sz w:val="22"/>
          <w:szCs w:val="22"/>
        </w:rPr>
        <w:t xml:space="preserve"> Agents</w:t>
      </w:r>
      <w:r w:rsidRPr="006E4950">
        <w:rPr>
          <w:rFonts w:ascii="Helvetica" w:hAnsi="Helvetica"/>
          <w:sz w:val="22"/>
          <w:szCs w:val="22"/>
        </w:rPr>
        <w:t xml:space="preserve"> start with a certain number of friend</w:t>
      </w:r>
      <w:r>
        <w:rPr>
          <w:rFonts w:ascii="Helvetica" w:hAnsi="Helvetica"/>
          <w:sz w:val="22"/>
          <w:szCs w:val="22"/>
        </w:rPr>
        <w:t>ship</w:t>
      </w:r>
      <w:r w:rsidRPr="006E4950">
        <w:rPr>
          <w:rFonts w:ascii="Helvetica" w:hAnsi="Helvetica"/>
          <w:sz w:val="22"/>
          <w:szCs w:val="22"/>
        </w:rPr>
        <w:t xml:space="preserve"> links</w:t>
      </w:r>
      <w:r>
        <w:rPr>
          <w:rFonts w:ascii="Helvetica" w:hAnsi="Helvetica"/>
          <w:sz w:val="22"/>
          <w:szCs w:val="22"/>
        </w:rPr>
        <w:t xml:space="preserve"> </w:t>
      </w:r>
      <w:r w:rsidRPr="000C3AFB">
        <w:rPr>
          <w:rFonts w:ascii="Helvetica" w:hAnsi="Helvetica"/>
          <w:color w:val="F79646" w:themeColor="accent6"/>
          <w:sz w:val="22"/>
          <w:szCs w:val="22"/>
        </w:rPr>
        <w:t>(limited to between others in their clique),</w:t>
      </w:r>
      <w:r w:rsidRPr="006E4950">
        <w:rPr>
          <w:rFonts w:ascii="Helvetica" w:hAnsi="Helvetica"/>
          <w:sz w:val="22"/>
          <w:szCs w:val="22"/>
        </w:rPr>
        <w:t xml:space="preserve"> and no sexual partner links. </w:t>
      </w:r>
      <w:r>
        <w:rPr>
          <w:rFonts w:ascii="Helvetica" w:hAnsi="Helvetica" w:cs="Helvetica"/>
          <w:sz w:val="22"/>
          <w:szCs w:val="22"/>
        </w:rPr>
        <w:t>Friend</w:t>
      </w:r>
      <w:r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Pr="006E4950">
        <w:rPr>
          <w:rFonts w:ascii="Helvetica" w:hAnsi="Helvetica" w:cs="Helvetica"/>
          <w:sz w:val="22"/>
          <w:szCs w:val="22"/>
        </w:rPr>
        <w:t xml:space="preserve">sexual partners </w:t>
      </w:r>
      <w:r>
        <w:rPr>
          <w:rFonts w:ascii="Helvetica" w:hAnsi="Helvetica" w:cs="Helvetica"/>
          <w:sz w:val="22"/>
          <w:szCs w:val="22"/>
        </w:rPr>
        <w:t xml:space="preserve">are not </w:t>
      </w:r>
      <w:r w:rsidRPr="000C3AFB">
        <w:rPr>
          <w:rFonts w:ascii="Helvetica" w:hAnsi="Helvetica" w:cs="Helvetica"/>
          <w:sz w:val="22"/>
          <w:szCs w:val="22"/>
        </w:rPr>
        <w:t>– they require a coupling of one male and one female agent.</w:t>
      </w:r>
      <w:r>
        <w:rPr>
          <w:rFonts w:ascii="Helvetica" w:hAnsi="Helvetica"/>
          <w:sz w:val="22"/>
          <w:szCs w:val="22"/>
        </w:rPr>
        <w:t xml:space="preserve"> 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a normal distribution based on slider or global values</w:t>
      </w:r>
      <w:r>
        <w:rPr>
          <w:rFonts w:ascii="Helvetica" w:hAnsi="Helvetica"/>
          <w:sz w:val="22"/>
          <w:szCs w:val="22"/>
        </w:rPr>
        <w:t>.</w:t>
      </w: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model </w:t>
      </w:r>
      <w:r w:rsidRPr="00A9786D">
        <w:rPr>
          <w:rFonts w:ascii="Helvetica" w:hAnsi="Helvetica" w:cs="Helvetica"/>
          <w:color w:val="F79646" w:themeColor="accent6"/>
          <w:sz w:val="22"/>
          <w:szCs w:val="22"/>
        </w:rPr>
        <w:t>initiates/initializes</w:t>
      </w:r>
      <w:r>
        <w:rPr>
          <w:rFonts w:ascii="Helvetica" w:hAnsi="Helvetica" w:cs="Helvetica"/>
          <w:sz w:val="22"/>
          <w:szCs w:val="22"/>
        </w:rPr>
        <w:t xml:space="preserve"> by </w:t>
      </w:r>
      <w:r w:rsidRPr="00A9786D">
        <w:rPr>
          <w:rFonts w:ascii="Helvetica" w:hAnsi="Helvetica" w:cs="Helvetica"/>
          <w:color w:val="F79646" w:themeColor="accent6"/>
          <w:sz w:val="22"/>
          <w:szCs w:val="22"/>
        </w:rPr>
        <w:t>having/making</w:t>
      </w:r>
      <w:r>
        <w:rPr>
          <w:rFonts w:ascii="Helvetica" w:hAnsi="Helvetica" w:cs="Helvetica"/>
          <w:sz w:val="22"/>
          <w:szCs w:val="22"/>
        </w:rPr>
        <w:t xml:space="preserve"> one male and one female agent </w:t>
      </w:r>
      <w:r w:rsidRPr="00A9786D">
        <w:rPr>
          <w:rFonts w:ascii="Helvetica" w:hAnsi="Helvetica" w:cs="Helvetica"/>
          <w:color w:val="F79646" w:themeColor="accent6"/>
          <w:sz w:val="22"/>
          <w:szCs w:val="22"/>
        </w:rPr>
        <w:t>contract</w:t>
      </w:r>
      <w:r>
        <w:rPr>
          <w:rFonts w:ascii="Helvetica" w:hAnsi="Helvetica" w:cs="Helvetica"/>
          <w:sz w:val="22"/>
          <w:szCs w:val="22"/>
        </w:rPr>
        <w:t xml:space="preserve"> </w:t>
      </w:r>
      <w:r w:rsidRPr="00D8442A">
        <w:rPr>
          <w:rFonts w:ascii="Helvetica" w:hAnsi="Helvetica" w:cs="Helvetica"/>
          <w:color w:val="F79646" w:themeColor="accent6"/>
          <w:sz w:val="22"/>
          <w:szCs w:val="22"/>
        </w:rPr>
        <w:t>a sexually transmitted infection</w:t>
      </w:r>
      <w:r>
        <w:rPr>
          <w:rFonts w:ascii="Helvetica" w:hAnsi="Helvetica" w:cs="Helvetica"/>
          <w:sz w:val="22"/>
          <w:szCs w:val="22"/>
        </w:rPr>
        <w:t xml:space="preserve"> (an STI).  The model continues to run until a stop condition is met.</w:t>
      </w:r>
    </w:p>
    <w:p w:rsidR="00AA3D4C" w:rsidRPr="00734F75" w:rsidRDefault="00AA3D4C" w:rsidP="00AA3D4C">
      <w:pPr>
        <w:widowControl w:val="0"/>
        <w:autoSpaceDE w:val="0"/>
        <w:autoSpaceDN w:val="0"/>
        <w:adjustRightInd w:val="0"/>
        <w:spacing w:line="360" w:lineRule="auto"/>
        <w:rPr>
          <w:rFonts w:ascii="Helvetica" w:hAnsi="Helvetica"/>
          <w:color w:val="F79646" w:themeColor="accent6"/>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Behavior</w:t>
      </w:r>
    </w:p>
    <w:p w:rsidR="00AA3D4C" w:rsidRPr="006E4950" w:rsidRDefault="00AA3D4C" w:rsidP="00AA3D4C">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rsidR="00AA3D4C" w:rsidRPr="0092750B"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 xml:space="preserve">Agents </w:t>
      </w:r>
      <w:r>
        <w:rPr>
          <w:rFonts w:ascii="Helvetica" w:hAnsi="Helvetica" w:cs="Helvetica"/>
          <w:sz w:val="22"/>
          <w:szCs w:val="22"/>
        </w:rPr>
        <w:t xml:space="preserve">interact with their peers </w:t>
      </w:r>
      <w:r w:rsidRPr="0092750B">
        <w:rPr>
          <w:rFonts w:ascii="Helvetica" w:hAnsi="Helvetica" w:cs="Helvetica"/>
          <w:sz w:val="22"/>
          <w:szCs w:val="22"/>
          <w:highlight w:val="yellow"/>
        </w:rPr>
        <w:t>about Attitudes towards safe sex.</w:t>
      </w:r>
    </w:p>
    <w:p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t</w:t>
      </w:r>
      <w:r w:rsidRPr="0092750B">
        <w:rPr>
          <w:rFonts w:ascii="Helvetica" w:hAnsi="Helvetica" w:cs="Helvetica"/>
          <w:sz w:val="22"/>
          <w:szCs w:val="22"/>
        </w:rPr>
        <w:t>alk to their friends</w:t>
      </w:r>
      <w:r>
        <w:rPr>
          <w:rFonts w:ascii="Helvetica" w:hAnsi="Helvetica" w:cs="Helvetica"/>
          <w:sz w:val="22"/>
          <w:szCs w:val="22"/>
        </w:rPr>
        <w:t xml:space="preserve"> and sexual partner</w:t>
      </w:r>
      <w:r w:rsidRPr="0092750B">
        <w:rPr>
          <w:rFonts w:ascii="Helvetica" w:hAnsi="Helvetica" w:cs="Helvetica"/>
          <w:sz w:val="22"/>
          <w:szCs w:val="22"/>
        </w:rPr>
        <w:t xml:space="preserve"> (</w:t>
      </w:r>
      <w:r>
        <w:rPr>
          <w:rFonts w:ascii="Helvetica" w:hAnsi="Helvetica" w:cs="Helvetica"/>
          <w:sz w:val="22"/>
          <w:szCs w:val="22"/>
        </w:rPr>
        <w:t>if any</w:t>
      </w:r>
      <w:r w:rsidRPr="0092750B">
        <w:rPr>
          <w:rFonts w:ascii="Helvetica" w:hAnsi="Helvetica" w:cs="Helvetica"/>
          <w:sz w:val="22"/>
          <w:szCs w:val="22"/>
        </w:rPr>
        <w:t>), and update their Attitude about practicing safe sex (and consequently likelihood to practice safe sex).</w:t>
      </w:r>
    </w:p>
    <w:p w:rsidR="00AA3D4C" w:rsidRPr="0092750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Consequently, this might impact their personal likelihood of practicing safe sex.</w:t>
      </w:r>
    </w:p>
    <w:p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number of friends the agents talk to is based on their Certainty at a given tick</w:t>
      </w:r>
    </w:p>
    <w:p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compare their own Attitude and their friend’s Attitude, which will influence the magnitude and sign of the change of Attitude at each tick</w:t>
      </w:r>
    </w:p>
    <w:p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check their Certainty and their friend’s Justification, which will also influence the magnitude and sign of the change of Attitude at each tick</w:t>
      </w:r>
    </w:p>
    <w:p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change in Attitude is used to update each agent’s Attitude to its new state</w:t>
      </w:r>
    </w:p>
    <w:p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Certainty and Justification are updated </w:t>
      </w:r>
    </w:p>
    <w:p w:rsidR="00AA3D4C" w:rsidRPr="006E4950"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rsidR="00AA3D4C" w:rsidRPr="0092750B"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F79646" w:themeColor="accent6"/>
          <w:sz w:val="22"/>
          <w:szCs w:val="22"/>
        </w:rPr>
      </w:pPr>
      <w:r w:rsidRPr="0092750B">
        <w:rPr>
          <w:rFonts w:ascii="Helvetica" w:hAnsi="Helvetica"/>
          <w:color w:val="F79646" w:themeColor="accent6"/>
          <w:sz w:val="22"/>
          <w:szCs w:val="22"/>
        </w:rPr>
        <w:t xml:space="preserve">If an agent is NOT coupled, s/he might try to find another single agent of the opposite gender to form a sexual partnership with. Any agent </w:t>
      </w:r>
      <w:r>
        <w:rPr>
          <w:rFonts w:ascii="Helvetica" w:hAnsi="Helvetica"/>
          <w:color w:val="F79646" w:themeColor="accent6"/>
          <w:sz w:val="22"/>
          <w:szCs w:val="22"/>
        </w:rPr>
        <w:t>can</w:t>
      </w:r>
      <w:r w:rsidRPr="0092750B">
        <w:rPr>
          <w:rFonts w:ascii="Helvetica" w:hAnsi="Helvetica"/>
          <w:color w:val="F79646" w:themeColor="accent6"/>
          <w:sz w:val="22"/>
          <w:szCs w:val="22"/>
        </w:rPr>
        <w:t xml:space="preserve"> initiate coupling if they are not coupled and random chance permits (based on their personal/individual coupling tendency). </w:t>
      </w:r>
    </w:p>
    <w:p w:rsidR="00AA3D4C" w:rsidRPr="0092750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types of potential partners. </w:t>
      </w:r>
    </w:p>
    <w:p w:rsidR="00AA3D4C" w:rsidRPr="0092750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The probability of successfully coupling decreases for each of these types of potential partners:</w:t>
      </w:r>
    </w:p>
    <w:p w:rsidR="00AA3D4C" w:rsidRPr="0092750B" w:rsidRDefault="00AA3D4C" w:rsidP="00AA3D4C">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First they look at friends of the opposite sex;</w:t>
      </w:r>
    </w:p>
    <w:p w:rsidR="00AA3D4C" w:rsidRPr="0092750B" w:rsidRDefault="00AA3D4C" w:rsidP="00AA3D4C">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if</w:t>
      </w:r>
      <w:proofErr w:type="gramEnd"/>
      <w:r w:rsidRPr="0092750B">
        <w:rPr>
          <w:rFonts w:ascii="Helvetica" w:hAnsi="Helvetica"/>
          <w:color w:val="8064A2" w:themeColor="accent4"/>
          <w:sz w:val="22"/>
          <w:szCs w:val="22"/>
        </w:rPr>
        <w:t xml:space="preserve"> they have none, then they choose a person of the opposite sex within their friend group;</w:t>
      </w:r>
    </w:p>
    <w:p w:rsidR="00AA3D4C" w:rsidRPr="0092750B" w:rsidRDefault="00AA3D4C" w:rsidP="00AA3D4C">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and</w:t>
      </w:r>
      <w:proofErr w:type="gramEnd"/>
      <w:r w:rsidRPr="0092750B">
        <w:rPr>
          <w:rFonts w:ascii="Helvetica" w:hAnsi="Helvetica"/>
          <w:color w:val="8064A2" w:themeColor="accent4"/>
          <w:sz w:val="22"/>
          <w:szCs w:val="22"/>
        </w:rPr>
        <w:t xml:space="preserve"> if there isn’t one, then they resort to choosing the closest non-linked opposite sex turtle.</w:t>
      </w:r>
    </w:p>
    <w:p w:rsidR="00AA3D4C" w:rsidRPr="00886211"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If both partners are willing to become a couple, they form a sexual</w:t>
      </w:r>
      <w:r w:rsidRPr="0092750B">
        <w:rPr>
          <w:rFonts w:ascii="Helvetica" w:hAnsi="Helvetica"/>
          <w:color w:val="8064A2" w:themeColor="accent4"/>
          <w:sz w:val="22"/>
          <w:szCs w:val="22"/>
        </w:rPr>
        <w:noBreakHyphen/>
        <w:t xml:space="preserve">partner link (if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 destroys their friendship link).</w:t>
      </w:r>
    </w:p>
    <w:p w:rsidR="00AA3D4C" w:rsidRPr="0092750B" w:rsidRDefault="00AA3D4C" w:rsidP="00AA3D4C">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r>
        <w:rPr>
          <w:rFonts w:ascii="Helvetica" w:hAnsi="Helvetica"/>
          <w:color w:val="8064A2" w:themeColor="accent4"/>
          <w:sz w:val="22"/>
          <w:szCs w:val="22"/>
        </w:rPr>
        <w:t>I</w:t>
      </w:r>
      <w:r w:rsidRPr="0092750B">
        <w:rPr>
          <w:rFonts w:ascii="Helvetica" w:hAnsi="Helvetica"/>
          <w:color w:val="8064A2" w:themeColor="accent4"/>
          <w:sz w:val="22"/>
          <w:szCs w:val="22"/>
        </w:rPr>
        <w:t xml:space="preserve">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w:t>
      </w:r>
      <w:r>
        <w:rPr>
          <w:rFonts w:ascii="Helvetica" w:hAnsi="Helvetica"/>
          <w:color w:val="8064A2" w:themeColor="accent4"/>
          <w:sz w:val="22"/>
          <w:szCs w:val="22"/>
        </w:rPr>
        <w:t xml:space="preserve"> destroys their friendship link</w:t>
      </w:r>
      <w:r w:rsidRPr="0092750B">
        <w:rPr>
          <w:rFonts w:ascii="Helvetica" w:hAnsi="Helvetica"/>
          <w:color w:val="8064A2" w:themeColor="accent4"/>
          <w:sz w:val="22"/>
          <w:szCs w:val="22"/>
        </w:rPr>
        <w:t>.</w:t>
      </w:r>
    </w:p>
    <w:p w:rsidR="00AA3D4C" w:rsidRPr="00C15A1F" w:rsidRDefault="00AA3D4C" w:rsidP="00AA3D4C">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Pr>
          <w:rFonts w:ascii="Helvetica" w:hAnsi="Helvetica"/>
          <w:sz w:val="22"/>
          <w:szCs w:val="22"/>
        </w:rPr>
        <w:t xml:space="preserve"> </w:t>
      </w:r>
      <w:r w:rsidRPr="00886211">
        <w:rPr>
          <w:rFonts w:ascii="Helvetica" w:hAnsi="Helvetica"/>
          <w:color w:val="F79646" w:themeColor="accent6"/>
          <w:sz w:val="22"/>
          <w:szCs w:val="22"/>
        </w:rPr>
        <w:t>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Pr="003773EA">
        <w:rPr>
          <w:rFonts w:ascii="Helvetica" w:hAnsi="Helvetica"/>
          <w:color w:val="F79646" w:themeColor="accent6"/>
          <w:sz w:val="22"/>
          <w:szCs w:val="22"/>
        </w:rPr>
        <w:t>their</w:t>
      </w:r>
      <w:r>
        <w:rPr>
          <w:rFonts w:ascii="Helvetica" w:hAnsi="Helvetica"/>
          <w:sz w:val="22"/>
          <w:szCs w:val="22"/>
        </w:rPr>
        <w:t xml:space="preserve"> relationship </w:t>
      </w:r>
      <w:r w:rsidRPr="00C15A1F">
        <w:rPr>
          <w:rFonts w:ascii="Helvetica" w:hAnsi="Helvetica"/>
          <w:sz w:val="22"/>
          <w:szCs w:val="22"/>
        </w:rPr>
        <w:t>(</w:t>
      </w:r>
      <w:r>
        <w:rPr>
          <w:rFonts w:ascii="Helvetica" w:hAnsi="Helvetica"/>
          <w:sz w:val="22"/>
          <w:szCs w:val="22"/>
        </w:rPr>
        <w:t>agents</w:t>
      </w:r>
      <w:r w:rsidRPr="00C15A1F">
        <w:rPr>
          <w:rFonts w:ascii="Helvetica" w:hAnsi="Helvetica"/>
          <w:sz w:val="22"/>
          <w:szCs w:val="22"/>
        </w:rPr>
        <w:t xml:space="preserve"> are monogamous in this simulation)</w:t>
      </w:r>
      <w:r>
        <w:rPr>
          <w:rFonts w:ascii="Helvetica" w:hAnsi="Helvetica"/>
          <w:sz w:val="22"/>
          <w:szCs w:val="22"/>
        </w:rPr>
        <w:t>.</w:t>
      </w:r>
    </w:p>
    <w:p w:rsidR="00AA3D4C" w:rsidRPr="00886211"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Pr>
          <w:rFonts w:ascii="Helvetica" w:hAnsi="Helvetica"/>
          <w:sz w:val="22"/>
          <w:szCs w:val="22"/>
        </w:rPr>
        <w:t>.</w:t>
      </w:r>
    </w:p>
    <w:p w:rsidR="00AA3D4C" w:rsidRPr="00886211"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F79646" w:themeColor="accent6"/>
          <w:sz w:val="22"/>
          <w:szCs w:val="22"/>
        </w:rPr>
      </w:pPr>
      <w:r>
        <w:rPr>
          <w:rFonts w:ascii="Helvetica" w:hAnsi="Helvetica"/>
          <w:color w:val="F79646" w:themeColor="accent6"/>
          <w:sz w:val="22"/>
          <w:szCs w:val="22"/>
        </w:rPr>
        <w:t>A</w:t>
      </w:r>
      <w:r w:rsidRPr="0092750B">
        <w:rPr>
          <w:rFonts w:ascii="Helvetica" w:hAnsi="Helvetica"/>
          <w:color w:val="F79646" w:themeColor="accent6"/>
          <w:sz w:val="22"/>
          <w:szCs w:val="22"/>
        </w:rPr>
        <w:t xml:space="preserve">ny agent </w:t>
      </w:r>
      <w:r>
        <w:rPr>
          <w:rFonts w:ascii="Helvetica" w:hAnsi="Helvetica"/>
          <w:color w:val="F79646" w:themeColor="accent6"/>
          <w:sz w:val="22"/>
          <w:szCs w:val="22"/>
        </w:rPr>
        <w:t>can</w:t>
      </w:r>
      <w:r w:rsidRPr="0092750B">
        <w:rPr>
          <w:rFonts w:ascii="Helvetica" w:hAnsi="Helvetica"/>
          <w:color w:val="F79646" w:themeColor="accent6"/>
          <w:sz w:val="22"/>
          <w:szCs w:val="22"/>
        </w:rPr>
        <w:t xml:space="preserve"> initiate </w:t>
      </w:r>
      <w:r>
        <w:rPr>
          <w:rFonts w:ascii="Helvetica" w:hAnsi="Helvetica"/>
          <w:color w:val="F79646" w:themeColor="accent6"/>
          <w:sz w:val="22"/>
          <w:szCs w:val="22"/>
        </w:rPr>
        <w:t xml:space="preserve">“friending”/making a friend with any other agent (independent of gender) </w:t>
      </w:r>
      <w:r w:rsidRPr="0092750B">
        <w:rPr>
          <w:rFonts w:ascii="Helvetica" w:hAnsi="Helvetica"/>
          <w:color w:val="F79646" w:themeColor="accent6"/>
          <w:sz w:val="22"/>
          <w:szCs w:val="22"/>
        </w:rPr>
        <w:t xml:space="preserve">if they </w:t>
      </w:r>
      <w:r>
        <w:rPr>
          <w:rFonts w:ascii="Helvetica" w:hAnsi="Helvetica"/>
          <w:color w:val="F79646" w:themeColor="accent6"/>
          <w:sz w:val="22"/>
          <w:szCs w:val="22"/>
        </w:rPr>
        <w:t>have not reached their maximum limit of friends</w:t>
      </w:r>
      <w:r w:rsidRPr="0092750B">
        <w:rPr>
          <w:rFonts w:ascii="Helvetica" w:hAnsi="Helvetica"/>
          <w:color w:val="F79646" w:themeColor="accent6"/>
          <w:sz w:val="22"/>
          <w:szCs w:val="22"/>
        </w:rPr>
        <w:t xml:space="preserve"> and random chance permits (based on their personal/individual </w:t>
      </w:r>
      <w:r>
        <w:rPr>
          <w:rFonts w:ascii="Helvetica" w:hAnsi="Helvetica"/>
          <w:color w:val="F79646" w:themeColor="accent6"/>
          <w:sz w:val="22"/>
          <w:szCs w:val="22"/>
        </w:rPr>
        <w:t>friendship</w:t>
      </w:r>
      <w:r w:rsidRPr="0092750B">
        <w:rPr>
          <w:rFonts w:ascii="Helvetica" w:hAnsi="Helvetica"/>
          <w:color w:val="F79646" w:themeColor="accent6"/>
          <w:sz w:val="22"/>
          <w:szCs w:val="22"/>
        </w:rPr>
        <w:t xml:space="preserve"> tendency). </w:t>
      </w:r>
    </w:p>
    <w:p w:rsidR="00AA3D4C" w:rsidRPr="0092750B"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The probability of successfully coupling decreases for each of these types of potential partners:</w:t>
      </w:r>
    </w:p>
    <w:p w:rsidR="00AA3D4C" w:rsidRPr="0092750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First they look at friends of the opposite sex;</w:t>
      </w:r>
    </w:p>
    <w:p w:rsidR="00AA3D4C" w:rsidRPr="0092750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if</w:t>
      </w:r>
      <w:proofErr w:type="gramEnd"/>
      <w:r w:rsidRPr="0092750B">
        <w:rPr>
          <w:rFonts w:ascii="Helvetica" w:hAnsi="Helvetica"/>
          <w:color w:val="8064A2" w:themeColor="accent4"/>
          <w:sz w:val="22"/>
          <w:szCs w:val="22"/>
        </w:rPr>
        <w:t xml:space="preserve"> they have none, then they choose a person of the opposite sex within their friend group;</w:t>
      </w:r>
    </w:p>
    <w:p w:rsidR="00AA3D4C" w:rsidRPr="0092750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and</w:t>
      </w:r>
      <w:proofErr w:type="gramEnd"/>
      <w:r w:rsidRPr="0092750B">
        <w:rPr>
          <w:rFonts w:ascii="Helvetica" w:hAnsi="Helvetica"/>
          <w:color w:val="8064A2" w:themeColor="accent4"/>
          <w:sz w:val="22"/>
          <w:szCs w:val="22"/>
        </w:rPr>
        <w:t xml:space="preserve"> if there isn’t one, then they resort to choosing the closest non-linked opposite sex turtle.</w:t>
      </w:r>
    </w:p>
    <w:p w:rsidR="00AA3D4C" w:rsidRPr="00886211"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If both partners are willing to become a couple, they form a sexual</w:t>
      </w:r>
      <w:r w:rsidRPr="0092750B">
        <w:rPr>
          <w:rFonts w:ascii="Helvetica" w:hAnsi="Helvetica"/>
          <w:color w:val="8064A2" w:themeColor="accent4"/>
          <w:sz w:val="22"/>
          <w:szCs w:val="22"/>
        </w:rPr>
        <w:noBreakHyphen/>
        <w:t xml:space="preserve">partner link (if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 destroys their friendship link).</w:t>
      </w:r>
    </w:p>
    <w:p w:rsidR="00AA3D4C" w:rsidRPr="00886211"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Pr>
          <w:rFonts w:ascii="Helvetica" w:hAnsi="Helvetica"/>
          <w:color w:val="8064A2" w:themeColor="accent4"/>
          <w:sz w:val="22"/>
          <w:szCs w:val="22"/>
        </w:rPr>
        <w:t>I</w:t>
      </w:r>
      <w:r w:rsidRPr="0092750B">
        <w:rPr>
          <w:rFonts w:ascii="Helvetica" w:hAnsi="Helvetica"/>
          <w:color w:val="8064A2" w:themeColor="accent4"/>
          <w:sz w:val="22"/>
          <w:szCs w:val="22"/>
        </w:rPr>
        <w:t xml:space="preserve">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w:t>
      </w:r>
      <w:r>
        <w:rPr>
          <w:rFonts w:ascii="Helvetica" w:hAnsi="Helvetica"/>
          <w:color w:val="8064A2" w:themeColor="accent4"/>
          <w:sz w:val="22"/>
          <w:szCs w:val="22"/>
        </w:rPr>
        <w:t xml:space="preserve"> destroys their friendship link</w:t>
      </w:r>
      <w:r w:rsidRPr="0092750B">
        <w:rPr>
          <w:rFonts w:ascii="Helvetica" w:hAnsi="Helvetica"/>
          <w:color w:val="8064A2" w:themeColor="accent4"/>
          <w:sz w:val="22"/>
          <w:szCs w:val="22"/>
        </w:rPr>
        <w:t>.</w:t>
      </w:r>
    </w:p>
    <w:p w:rsidR="00AA3D4C" w:rsidRPr="00886211"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highlight w:val="yellow"/>
        </w:rPr>
      </w:pPr>
      <w:r w:rsidRPr="00886211">
        <w:rPr>
          <w:rFonts w:ascii="Helvetica" w:hAnsi="Helvetica" w:cs="Helvetica"/>
          <w:color w:val="8064A2" w:themeColor="accent4"/>
          <w:sz w:val="22"/>
          <w:szCs w:val="22"/>
          <w:highlight w:val="yellow"/>
        </w:rPr>
        <w:t>As long as they have not reached their maximum limit of friends, every agent (coupled or not) gets a chance to make a friend on each tick.</w:t>
      </w:r>
    </w:p>
    <w:p w:rsidR="00AA3D4C" w:rsidRPr="00886211"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highlight w:val="yellow"/>
        </w:rPr>
      </w:pPr>
      <w:r w:rsidRPr="00886211">
        <w:rPr>
          <w:rFonts w:ascii="Helvetica" w:hAnsi="Helvetica" w:cs="Helvetica"/>
          <w:color w:val="8064A2" w:themeColor="accent4"/>
          <w:sz w:val="22"/>
          <w:szCs w:val="22"/>
          <w:highlight w:val="yellow"/>
        </w:rPr>
        <w:t xml:space="preserve">If an agent has not reached their maximum limit of friends </w:t>
      </w:r>
      <w:r w:rsidRPr="00886211">
        <w:rPr>
          <w:rFonts w:ascii="Helvetica" w:hAnsi="Helvetica"/>
          <w:color w:val="8064A2" w:themeColor="accent4"/>
          <w:sz w:val="22"/>
          <w:szCs w:val="22"/>
          <w:highlight w:val="yellow"/>
        </w:rPr>
        <w:t>(and random chance permits, based on their personal/individual friendship tendency)</w:t>
      </w:r>
      <w:r w:rsidRPr="00886211">
        <w:rPr>
          <w:rFonts w:ascii="Helvetica" w:hAnsi="Helvetica" w:cs="Helvetica"/>
          <w:color w:val="8064A2" w:themeColor="accent4"/>
          <w:sz w:val="22"/>
          <w:szCs w:val="22"/>
          <w:highlight w:val="yellow"/>
        </w:rPr>
        <w:t>, they try to make a friend.</w:t>
      </w:r>
    </w:p>
    <w:p w:rsidR="00AA3D4C" w:rsidRPr="009943B3"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rsidR="00AA3D4C" w:rsidRPr="006E4950"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making 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 who can couple after uncoupling, simulating</w:t>
      </w:r>
      <w:r w:rsidRPr="00112F22">
        <w:rPr>
          <w:rFonts w:ascii="Helvetica" w:hAnsi="Helvetica" w:cs="Helvetica"/>
          <w:color w:val="F79646" w:themeColor="accent6"/>
          <w:sz w:val="22"/>
          <w:szCs w:val="22"/>
        </w:rPr>
        <w:t xml:space="preserve"> that exes would not be immediately friending each other again</w:t>
      </w:r>
      <w:r>
        <w:rPr>
          <w:rFonts w:ascii="Helvetica" w:hAnsi="Helvetica" w:cs="Helvetica"/>
          <w:sz w:val="22"/>
          <w:szCs w:val="22"/>
        </w:rPr>
        <w:t xml:space="preserve">; </w:t>
      </w:r>
      <w:r w:rsidRPr="009943B3">
        <w:rPr>
          <w:rFonts w:ascii="Helvetica" w:hAnsi="Helvetica" w:cs="Helvetica"/>
          <w:sz w:val="22"/>
          <w:szCs w:val="22"/>
        </w:rPr>
        <w:t>this model does</w:t>
      </w:r>
      <w:r>
        <w:rPr>
          <w:rFonts w:ascii="Helvetica" w:hAnsi="Helvetica" w:cs="Helvetica"/>
          <w:color w:val="F79646" w:themeColor="accent6"/>
          <w:sz w:val="22"/>
          <w:szCs w:val="22"/>
        </w:rPr>
        <w:t xml:space="preserve"> not</w:t>
      </w:r>
      <w:r w:rsidRPr="00112F22">
        <w:rPr>
          <w:rFonts w:ascii="Helvetica" w:hAnsi="Helvetica" w:cs="Helvetica"/>
          <w:color w:val="F79646" w:themeColor="accent6"/>
          <w:sz w:val="22"/>
          <w:szCs w:val="22"/>
        </w:rPr>
        <w:t xml:space="preserve"> (intend to) </w:t>
      </w:r>
      <w:r w:rsidRPr="009943B3">
        <w:rPr>
          <w:rFonts w:ascii="Helvetica" w:hAnsi="Helvetica" w:cs="Helvetica"/>
          <w:sz w:val="22"/>
          <w:szCs w:val="22"/>
        </w:rPr>
        <w:t>simulate instant rebounds</w:t>
      </w:r>
    </w:p>
    <w:p w:rsidR="00AA3D4C"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Pr>
          <w:rFonts w:ascii="Helvetica" w:hAnsi="Helvetica" w:cs="Helvetica"/>
          <w:sz w:val="22"/>
          <w:szCs w:val="22"/>
        </w:rPr>
        <w:t xml:space="preserve">agents are </w:t>
      </w:r>
      <w:r w:rsidRPr="00E3525B">
        <w:rPr>
          <w:rFonts w:ascii="Helvetica" w:hAnsi="Helvetica" w:cs="Helvetica"/>
          <w:color w:val="8064A2" w:themeColor="accent4"/>
          <w:sz w:val="22"/>
          <w:szCs w:val="22"/>
        </w:rPr>
        <w:t>coupled (have a sexual partner)</w:t>
      </w:r>
      <w:r>
        <w:rPr>
          <w:rFonts w:ascii="Helvetica" w:hAnsi="Helvetica" w:cs="Helvetica"/>
          <w:sz w:val="22"/>
          <w:szCs w:val="22"/>
        </w:rPr>
        <w:t xml:space="preserve">, </w:t>
      </w:r>
      <w:r w:rsidRPr="006E4950">
        <w:rPr>
          <w:rFonts w:ascii="Helvetica" w:hAnsi="Helvetica" w:cs="Helvetica"/>
          <w:sz w:val="22"/>
          <w:szCs w:val="22"/>
        </w:rPr>
        <w:t>they have sex</w:t>
      </w:r>
      <w:r>
        <w:rPr>
          <w:rFonts w:ascii="Helvetica" w:hAnsi="Helvetica" w:cs="Helvetica"/>
          <w:sz w:val="22"/>
          <w:szCs w:val="22"/>
        </w:rPr>
        <w:t>.</w:t>
      </w:r>
    </w:p>
    <w:p w:rsidR="00AA3D4C" w:rsidRPr="006E4950"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likelihood that the couple will engage in safe sex</w:t>
      </w:r>
      <w:r>
        <w:rPr>
          <w:rFonts w:ascii="Helvetica" w:hAnsi="Helvetica" w:cs="Helvetica"/>
          <w:sz w:val="22"/>
          <w:szCs w:val="22"/>
        </w:rPr>
        <w:t xml:space="preserve"> </w:t>
      </w:r>
      <w:r w:rsidRPr="00747DB8">
        <w:rPr>
          <w:rFonts w:ascii="Helvetica" w:hAnsi="Helvetica" w:cs="Helvetica"/>
          <w:sz w:val="22"/>
          <w:szCs w:val="22"/>
          <w:highlight w:val="yellow"/>
        </w:rPr>
        <w:t>(</w:t>
      </w:r>
      <w:r>
        <w:rPr>
          <w:rFonts w:ascii="Helvetica" w:hAnsi="Helvetica" w:cs="Helvetica"/>
          <w:sz w:val="22"/>
          <w:szCs w:val="22"/>
          <w:highlight w:val="yellow"/>
        </w:rPr>
        <w:t xml:space="preserve">choose to </w:t>
      </w:r>
      <w:r w:rsidRPr="00747DB8">
        <w:rPr>
          <w:rFonts w:ascii="Helvetica" w:hAnsi="Helvetica" w:cs="Helvetica"/>
          <w:sz w:val="22"/>
          <w:szCs w:val="22"/>
          <w:highlight w:val="yellow"/>
        </w:rPr>
        <w:t>use a condom)</w:t>
      </w:r>
      <w:r w:rsidRPr="006E4950">
        <w:rPr>
          <w:rFonts w:ascii="Helvetica" w:hAnsi="Helvetica" w:cs="Helvetica"/>
          <w:sz w:val="22"/>
          <w:szCs w:val="22"/>
        </w:rPr>
        <w:t xml:space="preserve"> depends on </w:t>
      </w:r>
      <w:r w:rsidRPr="00747DB8">
        <w:rPr>
          <w:rFonts w:ascii="Helvetica" w:hAnsi="Helvetica" w:cs="Helvetica"/>
          <w:sz w:val="22"/>
          <w:szCs w:val="22"/>
        </w:rPr>
        <w:t xml:space="preserve">the </w:t>
      </w:r>
      <w:r w:rsidRPr="00747DB8">
        <w:rPr>
          <w:rFonts w:ascii="Helvetica" w:hAnsi="Helvetica" w:cs="Helvetica"/>
          <w:b/>
          <w:sz w:val="22"/>
          <w:szCs w:val="22"/>
        </w:rPr>
        <w:t>safe-sex-likelihood</w:t>
      </w:r>
      <w:r>
        <w:rPr>
          <w:rFonts w:ascii="Helvetica" w:hAnsi="Helvetica" w:cs="Helvetica"/>
          <w:b/>
          <w:sz w:val="22"/>
          <w:szCs w:val="22"/>
        </w:rPr>
        <w:t xml:space="preserve"> (</w:t>
      </w:r>
      <w:r w:rsidRPr="00747DB8">
        <w:rPr>
          <w:rFonts w:ascii="Helvetica" w:hAnsi="Helvetica" w:cs="Helvetica"/>
          <w:sz w:val="22"/>
          <w:szCs w:val="22"/>
          <w:highlight w:val="yellow"/>
        </w:rPr>
        <w:t>reword to not reference variable?)</w:t>
      </w:r>
      <w:r w:rsidRPr="00747DB8">
        <w:rPr>
          <w:rFonts w:ascii="Helvetica" w:hAnsi="Helvetica" w:cs="Helvetica"/>
          <w:sz w:val="22"/>
          <w:szCs w:val="22"/>
        </w:rPr>
        <w:t xml:space="preserve"> </w:t>
      </w:r>
      <w:r>
        <w:rPr>
          <w:rFonts w:ascii="Helvetica" w:hAnsi="Helvetica" w:cs="Helvetica"/>
          <w:sz w:val="22"/>
          <w:szCs w:val="22"/>
        </w:rPr>
        <w:t xml:space="preserve">of both </w:t>
      </w:r>
      <w:r w:rsidRPr="006E4950">
        <w:rPr>
          <w:rFonts w:ascii="Helvetica" w:hAnsi="Helvetica" w:cs="Helvetica"/>
          <w:sz w:val="22"/>
          <w:szCs w:val="22"/>
        </w:rPr>
        <w:t>participants</w:t>
      </w:r>
      <w:r>
        <w:rPr>
          <w:rFonts w:ascii="Helvetica" w:hAnsi="Helvetica" w:cs="Helvetica"/>
          <w:sz w:val="22"/>
          <w:szCs w:val="22"/>
        </w:rPr>
        <w:t>.</w:t>
      </w:r>
    </w:p>
    <w:p w:rsidR="00AA3D4C" w:rsidRPr="006E4950"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w:t>
      </w:r>
      <w:r w:rsidRPr="00747DB8">
        <w:rPr>
          <w:rFonts w:ascii="Helvetica" w:hAnsi="Helvetica" w:cs="Helvetica"/>
          <w:sz w:val="22"/>
          <w:szCs w:val="22"/>
          <w:highlight w:val="yellow"/>
        </w:rPr>
        <w:t>they will spread the disease to them</w:t>
      </w:r>
      <w:r>
        <w:rPr>
          <w:rFonts w:ascii="Helvetica" w:hAnsi="Helvetica" w:cs="Helvetica"/>
          <w:sz w:val="22"/>
          <w:szCs w:val="22"/>
        </w:rPr>
        <w:t>/</w:t>
      </w:r>
      <w:r w:rsidRPr="006E4950">
        <w:rPr>
          <w:rFonts w:ascii="Helvetica" w:hAnsi="Helvetica" w:cs="Helvetica"/>
          <w:sz w:val="22"/>
          <w:szCs w:val="22"/>
        </w:rPr>
        <w:t>the other partner will become infected</w:t>
      </w:r>
      <w:r>
        <w:rPr>
          <w:rFonts w:ascii="Helvetica" w:hAnsi="Helvetica" w:cs="Helvetica"/>
          <w:sz w:val="22"/>
          <w:szCs w:val="22"/>
        </w:rPr>
        <w:t xml:space="preserve"> </w:t>
      </w:r>
      <w:r w:rsidRPr="00747DB8">
        <w:rPr>
          <w:rFonts w:ascii="Helvetica" w:hAnsi="Helvetica" w:cs="Helvetica"/>
          <w:sz w:val="22"/>
          <w:szCs w:val="22"/>
          <w:highlight w:val="yellow"/>
        </w:rPr>
        <w:t>(based on the infectiousness/infectivity of the disease).</w:t>
      </w:r>
      <w:r w:rsidRPr="006E4950">
        <w:rPr>
          <w:rFonts w:ascii="Helvetica" w:hAnsi="Helvetica" w:cs="Helvetica"/>
          <w:sz w:val="22"/>
          <w:szCs w:val="22"/>
        </w:rPr>
        <w:t xml:space="preserve"> An infected agent is distinguished by a dot on their shape. </w:t>
      </w:r>
    </w:p>
    <w:p w:rsidR="00AA3D4C" w:rsidRPr="00747DB8"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747DB8">
        <w:rPr>
          <w:rFonts w:ascii="Helvetica" w:hAnsi="Helvetica" w:cs="Helvetica"/>
          <w:sz w:val="22"/>
          <w:szCs w:val="22"/>
        </w:rPr>
        <w:t xml:space="preserve">Agents check if they are infected. Only agents of genders that are symptomatic will know they are infected. </w:t>
      </w:r>
    </w:p>
    <w:p w:rsidR="00AA3D4C" w:rsidRPr="00747DB8"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747DB8">
        <w:rPr>
          <w:rFonts w:ascii="Helvetica" w:hAnsi="Helvetica" w:cs="Helvetica"/>
          <w:sz w:val="22"/>
          <w:szCs w:val="22"/>
        </w:rPr>
        <w:t xml:space="preserve">If an agent knows s/he is infected, s/he will always want to practice safe sex for the rest of the simulation. </w:t>
      </w:r>
    </w:p>
    <w:p w:rsidR="00AA3D4C" w:rsidRPr="00747DB8"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747DB8">
        <w:rPr>
          <w:rFonts w:ascii="Helvetica" w:hAnsi="Helvetica" w:cs="Helvetica"/>
          <w:sz w:val="22"/>
          <w:szCs w:val="22"/>
        </w:rPr>
        <w:t>If an agent has unsafe sex</w:t>
      </w:r>
      <w:r>
        <w:rPr>
          <w:rFonts w:ascii="Helvetica" w:hAnsi="Helvetica" w:cs="Helvetica"/>
          <w:sz w:val="22"/>
          <w:szCs w:val="22"/>
        </w:rPr>
        <w:t xml:space="preserve"> and does no</w:t>
      </w:r>
      <w:r w:rsidRPr="00055088">
        <w:rPr>
          <w:rFonts w:ascii="Helvetica" w:hAnsi="Helvetica" w:cs="Helvetica"/>
          <w:sz w:val="22"/>
          <w:szCs w:val="22"/>
        </w:rPr>
        <w:t>t notice any consequences (either is not infected,</w:t>
      </w:r>
      <w:r w:rsidRPr="006E4950">
        <w:rPr>
          <w:rFonts w:ascii="Helvetica" w:hAnsi="Helvetica" w:cs="Helvetica"/>
          <w:sz w:val="22"/>
          <w:szCs w:val="22"/>
        </w:rPr>
        <w:t xml:space="preserve">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747DB8">
        <w:rPr>
          <w:rFonts w:ascii="Helvetica" w:hAnsi="Helvetica" w:cs="Helvetica"/>
          <w:sz w:val="22"/>
          <w:szCs w:val="22"/>
          <w:highlight w:val="yellow"/>
        </w:rPr>
        <w:t>likelihood of practicing</w:t>
      </w:r>
      <w:r>
        <w:rPr>
          <w:rFonts w:ascii="Helvetica" w:hAnsi="Helvetica" w:cs="Helvetica"/>
          <w:sz w:val="22"/>
          <w:szCs w:val="22"/>
        </w:rPr>
        <w:t>/</w:t>
      </w:r>
      <w:r w:rsidRPr="00747DB8">
        <w:rPr>
          <w:rFonts w:ascii="Helvetica" w:hAnsi="Helvetica" w:cs="Helvetica"/>
          <w:sz w:val="22"/>
          <w:szCs w:val="22"/>
          <w:highlight w:val="yellow"/>
        </w:rPr>
        <w:t>inclination to practice safe sex will decrease.</w:t>
      </w:r>
      <w:r>
        <w:rPr>
          <w:rFonts w:ascii="Helvetica" w:hAnsi="Helvetica" w:cs="Helvetica"/>
          <w:sz w:val="22"/>
          <w:szCs w:val="22"/>
          <w:highlight w:val="yellow"/>
        </w:rPr>
        <w:t xml:space="preserve"> </w:t>
      </w:r>
    </w:p>
    <w:p w:rsidR="00AA3D4C"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color w:val="4F81BD" w:themeColor="accent1"/>
          <w:sz w:val="22"/>
          <w:szCs w:val="22"/>
        </w:rPr>
        <w:t xml:space="preserve">Agents do not move to allow the viewer to observe the spread of disease easier </w:t>
      </w:r>
      <w:r w:rsidRPr="00EF7A38">
        <w:rPr>
          <w:rFonts w:ascii="Helvetica" w:hAnsi="Helvetica" w:cs="Helvetica"/>
          <w:color w:val="4F81BD" w:themeColor="accent1"/>
          <w:sz w:val="22"/>
          <w:szCs w:val="22"/>
          <w:highlight w:val="yellow"/>
        </w:rPr>
        <w:t>(concession to unrealism to improve program clarity)</w:t>
      </w:r>
      <w:r w:rsidRPr="00EF7A38">
        <w:rPr>
          <w:rFonts w:ascii="Helvetica" w:hAnsi="Helvetica" w:cs="Helvetica"/>
          <w:sz w:val="22"/>
          <w:szCs w:val="22"/>
          <w:highlight w:val="yellow"/>
        </w:rPr>
        <w:t>.</w:t>
      </w:r>
      <w:r w:rsidRPr="006E4950">
        <w:rPr>
          <w:rFonts w:ascii="Helvetica" w:hAnsi="Helvetica" w:cs="Helvetica"/>
          <w:sz w:val="22"/>
          <w:szCs w:val="22"/>
        </w:rPr>
        <w:t xml:space="preserve"> </w:t>
      </w:r>
    </w:p>
    <w:p w:rsidR="00AA3D4C" w:rsidRDefault="00AA3D4C" w:rsidP="00AA3D4C">
      <w:pPr>
        <w:widowControl w:val="0"/>
        <w:autoSpaceDE w:val="0"/>
        <w:autoSpaceDN w:val="0"/>
        <w:adjustRightInd w:val="0"/>
        <w:spacing w:line="360" w:lineRule="auto"/>
        <w:rPr>
          <w:rFonts w:ascii="Helvetica" w:hAnsi="Helvetica"/>
          <w:color w:val="F79646" w:themeColor="accent6"/>
          <w:sz w:val="22"/>
          <w:szCs w:val="22"/>
        </w:rPr>
      </w:pPr>
    </w:p>
    <w:p w:rsidR="00AA3D4C" w:rsidRDefault="00AA3D4C" w:rsidP="00AA3D4C">
      <w:pPr>
        <w:widowControl w:val="0"/>
        <w:autoSpaceDE w:val="0"/>
        <w:autoSpaceDN w:val="0"/>
        <w:adjustRightInd w:val="0"/>
        <w:spacing w:line="360" w:lineRule="auto"/>
        <w:rPr>
          <w:rFonts w:ascii="Helvetica" w:hAnsi="Helvetica"/>
          <w:color w:val="F79646" w:themeColor="accent6"/>
          <w:sz w:val="22"/>
          <w:szCs w:val="22"/>
        </w:rPr>
      </w:pPr>
    </w:p>
    <w:p w:rsidR="00AA3D4C" w:rsidRPr="008A51A1"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Overall/Model Behavior /Model Output</w:t>
      </w:r>
    </w:p>
    <w:p w:rsidR="00AA3D4C" w:rsidRPr="008A51A1" w:rsidRDefault="00AA3D4C" w:rsidP="00AA3D4C">
      <w:pPr>
        <w:widowControl w:val="0"/>
        <w:autoSpaceDE w:val="0"/>
        <w:autoSpaceDN w:val="0"/>
        <w:adjustRightInd w:val="0"/>
        <w:spacing w:line="360" w:lineRule="auto"/>
        <w:rPr>
          <w:rFonts w:ascii="Helvetica" w:hAnsi="Helvetica"/>
          <w:sz w:val="22"/>
          <w:szCs w:val="22"/>
        </w:rPr>
      </w:pPr>
      <w:r w:rsidRPr="008A51A1">
        <w:rPr>
          <w:rFonts w:ascii="Helvetica" w:hAnsi="Helvetica"/>
          <w:sz w:val="22"/>
          <w:szCs w:val="22"/>
        </w:rPr>
        <w:t>While the model is running, users can observe… how attitudes and infections spread through friend and sexual partner links. Note that this can be rather dramatic in the beginning, but eventually attitudes stop changing as rapidly, and the simulation usually comes to an end. Display of colors of the agents can help users see a general pattern, displaying the labels gives more exact values. Note the shapes and colors…? Dunno…</w:t>
      </w:r>
    </w:p>
    <w:p w:rsidR="00AA3D4C" w:rsidRPr="008A51A1"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r w:rsidRPr="008A51A1">
        <w:rPr>
          <w:rFonts w:ascii="Helvetica" w:hAnsi="Helvetica"/>
          <w:sz w:val="22"/>
          <w:szCs w:val="22"/>
        </w:rPr>
        <w:t xml:space="preserve">Displays/data: a histogram displays the likelihood of male vs. female agents to practice safe sex, as well as plotting the components (attitude, certainty, and justification), that influence likelihood of safe sex for every agent. Users can also observe percent of the pouplaton </w:t>
      </w:r>
      <w:r>
        <w:rPr>
          <w:rFonts w:ascii="Helvetica" w:hAnsi="Helvetica"/>
          <w:sz w:val="22"/>
          <w:szCs w:val="22"/>
        </w:rPr>
        <w:t>infected (separated by gender as well)</w:t>
      </w:r>
      <w:r w:rsidRPr="008A51A1">
        <w:rPr>
          <w:rFonts w:ascii="Helvetica" w:hAnsi="Helvetica"/>
          <w:sz w:val="22"/>
          <w:szCs w:val="22"/>
        </w:rPr>
        <w:t xml:space="preserve"> on a chart</w:t>
      </w:r>
      <w:r>
        <w:rPr>
          <w:rFonts w:ascii="Helvetica" w:hAnsi="Helvetica"/>
          <w:sz w:val="22"/>
          <w:szCs w:val="22"/>
        </w:rPr>
        <w:t>.</w:t>
      </w:r>
      <w:r w:rsidRPr="008A51A1">
        <w:rPr>
          <w:rFonts w:ascii="Helvetica" w:hAnsi="Helvetica"/>
          <w:sz w:val="22"/>
          <w:szCs w:val="22"/>
        </w:rPr>
        <w:t xml:space="preserve"> </w:t>
      </w: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Pr="008A51A1" w:rsidRDefault="00AA3D4C" w:rsidP="00AA3D4C">
      <w:pPr>
        <w:widowControl w:val="0"/>
        <w:autoSpaceDE w:val="0"/>
        <w:autoSpaceDN w:val="0"/>
        <w:adjustRightInd w:val="0"/>
        <w:spacing w:line="360" w:lineRule="auto"/>
        <w:rPr>
          <w:rFonts w:ascii="Helvetica" w:hAnsi="Helvetica"/>
          <w:b/>
          <w:color w:val="4BACC6" w:themeColor="accent5"/>
          <w:sz w:val="22"/>
          <w:szCs w:val="22"/>
        </w:rPr>
      </w:pPr>
      <w:r w:rsidRPr="008A51A1">
        <w:rPr>
          <w:rFonts w:ascii="Helvetica" w:hAnsi="Helvetica"/>
          <w:b/>
          <w:color w:val="4BACC6" w:themeColor="accent5"/>
          <w:sz w:val="22"/>
          <w:szCs w:val="22"/>
        </w:rPr>
        <w:t>Stop conditions</w:t>
      </w:r>
    </w:p>
    <w:p w:rsidR="00AA3D4C" w:rsidRPr="00722BD2"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p>
    <w:p w:rsidR="00AA3D4C" w:rsidRPr="00722BD2" w:rsidRDefault="00AA3D4C" w:rsidP="00AA3D4C">
      <w:pPr>
        <w:pStyle w:val="ListParagraph"/>
        <w:widowControl w:val="0"/>
        <w:numPr>
          <w:ilvl w:val="0"/>
          <w:numId w:val="4"/>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w:t>
      </w:r>
      <w:r w:rsidRPr="000C3AFB">
        <w:rPr>
          <w:rFonts w:ascii="Helvetica" w:hAnsi="Helvetica"/>
          <w:sz w:val="22"/>
          <w:szCs w:val="22"/>
        </w:rPr>
        <w:t>agent in the model is infected</w:t>
      </w:r>
    </w:p>
    <w:p w:rsidR="00AA3D4C" w:rsidRPr="00D56022" w:rsidRDefault="00AA3D4C" w:rsidP="00AA3D4C">
      <w:pPr>
        <w:pStyle w:val="ListParagraph"/>
        <w:widowControl w:val="0"/>
        <w:numPr>
          <w:ilvl w:val="0"/>
          <w:numId w:val="4"/>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w:t>
      </w:r>
      <w:r w:rsidRPr="000C3AFB">
        <w:rPr>
          <w:rFonts w:ascii="Helvetica" w:hAnsi="Helvetica"/>
          <w:sz w:val="22"/>
          <w:szCs w:val="22"/>
        </w:rPr>
        <w:t>attitudes will not change</w:t>
      </w:r>
      <w:r w:rsidRPr="00722BD2">
        <w:rPr>
          <w:rFonts w:ascii="Helvetica" w:hAnsi="Helvetica"/>
          <w:sz w:val="22"/>
          <w:szCs w:val="22"/>
        </w:rPr>
        <w:t xml:space="preserve"> anymore </w:t>
      </w:r>
      <w:r w:rsidRPr="00D56022">
        <w:rPr>
          <w:rFonts w:ascii="Helvetica" w:hAnsi="Helvetica"/>
          <w:color w:val="F79646" w:themeColor="accent6"/>
          <w:sz w:val="22"/>
          <w:szCs w:val="22"/>
        </w:rPr>
        <w:t>(based on this model’s implementation)</w:t>
      </w:r>
    </w:p>
    <w:p w:rsidR="00AA3D4C" w:rsidRPr="00734F75" w:rsidRDefault="00AA3D4C" w:rsidP="00AA3D4C">
      <w:pPr>
        <w:pStyle w:val="ListParagraph"/>
        <w:widowControl w:val="0"/>
        <w:numPr>
          <w:ilvl w:val="0"/>
          <w:numId w:val="4"/>
        </w:numPr>
        <w:autoSpaceDE w:val="0"/>
        <w:autoSpaceDN w:val="0"/>
        <w:adjustRightInd w:val="0"/>
        <w:spacing w:line="360" w:lineRule="auto"/>
        <w:rPr>
          <w:rFonts w:ascii="Helvetica" w:hAnsi="Helvetica"/>
          <w:color w:val="F79646" w:themeColor="accent6"/>
          <w:sz w:val="22"/>
          <w:szCs w:val="22"/>
        </w:rPr>
      </w:pPr>
      <w:r w:rsidRPr="00EE02EF">
        <w:rPr>
          <w:rFonts w:ascii="Helvetica" w:hAnsi="Helvetica"/>
          <w:sz w:val="22"/>
          <w:szCs w:val="22"/>
        </w:rPr>
        <w:t xml:space="preserve">If every agent comes to the same attitude consensus </w:t>
      </w:r>
    </w:p>
    <w:p w:rsidR="00AA3D4C" w:rsidRDefault="00AA3D4C" w:rsidP="00AA3D4C">
      <w:pPr>
        <w:pStyle w:val="ListParagraph"/>
        <w:widowControl w:val="0"/>
        <w:numPr>
          <w:ilvl w:val="0"/>
          <w:numId w:val="4"/>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 xml:space="preserve">If </w:t>
      </w:r>
      <w:r>
        <w:rPr>
          <w:rFonts w:ascii="Helvetica" w:hAnsi="Helvetica"/>
          <w:color w:val="F79646" w:themeColor="accent6"/>
          <w:sz w:val="22"/>
          <w:szCs w:val="22"/>
        </w:rPr>
        <w:t>the likelihoods of the agents stop changing by a preset criteria</w:t>
      </w: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Pr>
          <w:rFonts w:ascii="Helvetica" w:hAnsi="Helvetica"/>
          <w:b/>
          <w:color w:val="4BACC6" w:themeColor="accent5"/>
          <w:sz w:val="22"/>
          <w:szCs w:val="22"/>
        </w:rPr>
        <w:t>, Limitations (limitations later??)</w:t>
      </w:r>
    </w:p>
    <w:p w:rsidR="00AA3D4C" w:rsidRDefault="00AA3D4C" w:rsidP="00AA3D4C">
      <w:pPr>
        <w:spacing w:line="360" w:lineRule="auto"/>
        <w:rPr>
          <w:rFonts w:ascii="Helvetica" w:hAnsi="Helvetica"/>
          <w:b/>
          <w:color w:val="4BACC6" w:themeColor="accent5"/>
          <w:sz w:val="22"/>
          <w:szCs w:val="22"/>
        </w:rPr>
      </w:pPr>
    </w:p>
    <w:p w:rsidR="00AA3D4C" w:rsidRPr="007843E8" w:rsidRDefault="00AA3D4C" w:rsidP="00AA3D4C">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 xml:space="preserve">Simplifying Assumptions </w:t>
      </w:r>
      <w:r w:rsidRPr="007843E8">
        <w:rPr>
          <w:rFonts w:ascii="Helvetica" w:hAnsi="Helvetica" w:cs="Helvetica"/>
          <w:color w:val="F79646" w:themeColor="accent6"/>
          <w:sz w:val="22"/>
          <w:szCs w:val="22"/>
        </w:rPr>
        <w:t>(further explanation of…?)</w:t>
      </w:r>
    </w:p>
    <w:p w:rsidR="00AA3D4C" w:rsidRPr="00275E0D" w:rsidRDefault="00AA3D4C" w:rsidP="00AA3D4C">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gramStart"/>
      <w:r w:rsidRPr="007843E8">
        <w:rPr>
          <w:rFonts w:ascii="Helvetica" w:hAnsi="Helvetica" w:cs="Helvetica"/>
          <w:sz w:val="22"/>
          <w:szCs w:val="22"/>
          <w:highlight w:val="yellow"/>
        </w:rPr>
        <w:t>heteronormative</w:t>
      </w:r>
      <w:r>
        <w:rPr>
          <w:rFonts w:ascii="Helvetica" w:hAnsi="Helvetica" w:cs="Helvetica"/>
          <w:sz w:val="22"/>
          <w:szCs w:val="22"/>
        </w:rPr>
        <w:t>(</w:t>
      </w:r>
      <w:proofErr w:type="gramEnd"/>
      <w:r w:rsidRPr="007843E8">
        <w:rPr>
          <w:rFonts w:ascii="Helvetica" w:hAnsi="Helvetica" w:cs="Helvetica"/>
          <w:sz w:val="22"/>
          <w:szCs w:val="22"/>
          <w:highlight w:val="yellow"/>
        </w:rPr>
        <w:t>cisgendered</w:t>
      </w:r>
      <w:r>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Pr>
          <w:rFonts w:ascii="Helvetica" w:hAnsi="Helvetica" w:cs="Helvetica"/>
          <w:sz w:val="22"/>
          <w:szCs w:val="22"/>
        </w:rPr>
        <w:t xml:space="preserve"> (</w:t>
      </w:r>
      <w:proofErr w:type="gramStart"/>
      <w:r w:rsidRPr="008D1E75">
        <w:rPr>
          <w:rFonts w:ascii="Helvetica" w:hAnsi="Helvetica" w:cs="Helvetica"/>
          <w:color w:val="F79646" w:themeColor="accent6"/>
          <w:sz w:val="22"/>
          <w:szCs w:val="22"/>
        </w:rPr>
        <w:t>also</w:t>
      </w:r>
      <w:proofErr w:type="gramEnd"/>
      <w:r w:rsidRPr="008D1E75">
        <w:rPr>
          <w:rFonts w:ascii="Helvetica" w:hAnsi="Helvetica" w:cs="Helvetica"/>
          <w:color w:val="F79646" w:themeColor="accent6"/>
          <w:sz w:val="22"/>
          <w:szCs w:val="22"/>
        </w:rPr>
        <w:t xml:space="preserve"> allude to super frequent coupling and friending</w:t>
      </w:r>
      <w:r>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rsidR="00AA3D4C" w:rsidRPr="00275E0D" w:rsidRDefault="00AA3D4C" w:rsidP="00AA3D4C">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rsidR="00AA3D4C" w:rsidRPr="00275E0D" w:rsidRDefault="00AA3D4C" w:rsidP="00AA3D4C">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rsidR="00AA3D4C" w:rsidRPr="00275E0D" w:rsidRDefault="00AA3D4C" w:rsidP="00AA3D4C">
      <w:pPr>
        <w:widowControl w:val="0"/>
        <w:autoSpaceDE w:val="0"/>
        <w:autoSpaceDN w:val="0"/>
        <w:adjustRightInd w:val="0"/>
        <w:spacing w:line="360" w:lineRule="auto"/>
        <w:rPr>
          <w:rFonts w:ascii="Helvetica" w:hAnsi="Helvetica" w:cs="Helvetica"/>
          <w:sz w:val="22"/>
          <w:szCs w:val="22"/>
        </w:rPr>
      </w:pPr>
    </w:p>
    <w:p w:rsidR="00AA3D4C" w:rsidRPr="00413335" w:rsidRDefault="00AA3D4C" w:rsidP="00AA3D4C">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some members of the cliques have or develop links to agents in other groups, the social groups are generated at the beginning of the simulation and remain fairly static. Agents cannot change group affiliation over time, and are not able to be part of more </w:t>
      </w:r>
      <w:r>
        <w:rPr>
          <w:rFonts w:ascii="Helvetica" w:hAnsi="Helvetica" w:cs="Helvetica"/>
          <w:sz w:val="22"/>
          <w:szCs w:val="22"/>
        </w:rPr>
        <w:t>than one social group at a time.</w:t>
      </w:r>
    </w:p>
    <w:p w:rsidR="00AA3D4C" w:rsidRDefault="00AA3D4C" w:rsidP="00AA3D4C">
      <w:pPr>
        <w:spacing w:line="360" w:lineRule="auto"/>
        <w:rPr>
          <w:rFonts w:ascii="Helvetica" w:hAnsi="Helvetica"/>
          <w:b/>
          <w:color w:val="4BACC6" w:themeColor="accent5"/>
          <w:sz w:val="22"/>
          <w:szCs w:val="22"/>
        </w:rPr>
      </w:pPr>
    </w:p>
    <w:p w:rsidR="00AA3D4C" w:rsidRPr="006E4950" w:rsidRDefault="00AA3D4C" w:rsidP="00AA3D4C">
      <w:pPr>
        <w:spacing w:line="360" w:lineRule="auto"/>
        <w:rPr>
          <w:rFonts w:ascii="Helvetica" w:hAnsi="Helvetica"/>
          <w:b/>
          <w:color w:val="4BACC6" w:themeColor="accent5"/>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Assumptions</w:t>
      </w:r>
      <w:r w:rsidRPr="006E4950">
        <w:rPr>
          <w:rFonts w:ascii="Helvetica" w:hAnsi="Helvetica" w:cs="Helvetica"/>
          <w:b/>
          <w:bCs/>
          <w:sz w:val="22"/>
          <w:szCs w:val="22"/>
          <w:u w:val="single"/>
        </w:rPr>
        <w:t>:</w:t>
      </w:r>
    </w:p>
    <w:p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rsidR="00AA3D4C" w:rsidRPr="008203A4" w:rsidRDefault="00AA3D4C" w:rsidP="00AA3D4C">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simulate specific diseases better (virus, aids, etc)</w:t>
      </w:r>
    </w:p>
    <w:p w:rsidR="00AA3D4C" w:rsidRDefault="00AA3D4C" w:rsidP="00AA3D4C">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rsidR="00AA3D4C" w:rsidRPr="0059641B" w:rsidRDefault="00AA3D4C" w:rsidP="00AA3D4C">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Pr="0059641B">
        <w:rPr>
          <w:rFonts w:ascii="Helvetica" w:hAnsi="Helvetica"/>
          <w:sz w:val="22"/>
          <w:szCs w:val="22"/>
        </w:rPr>
        <w:t>specifically/</w:t>
      </w:r>
      <w:r w:rsidRPr="0059641B">
        <w:rPr>
          <w:rFonts w:ascii="Helvetica" w:hAnsi="Helvetica"/>
          <w:b/>
          <w:sz w:val="22"/>
          <w:szCs w:val="22"/>
        </w:rPr>
        <w:t>only</w:t>
      </w:r>
      <w:r w:rsidRPr="0059641B">
        <w:rPr>
          <w:rFonts w:ascii="Helvetica" w:hAnsi="Helvetica"/>
          <w:sz w:val="22"/>
          <w:szCs w:val="22"/>
        </w:rPr>
        <w:t xml:space="preserve"> co</w:t>
      </w:r>
      <w:r>
        <w:rPr>
          <w:rFonts w:ascii="Helvetica" w:hAnsi="Helvetica"/>
          <w:sz w:val="22"/>
          <w:szCs w:val="22"/>
        </w:rPr>
        <w:t xml:space="preserve">ndoms </w:t>
      </w:r>
      <w:r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Pr="0059641B">
        <w:rPr>
          <w:rFonts w:ascii="Helvetica" w:hAnsi="Helvetica"/>
          <w:sz w:val="22"/>
          <w:szCs w:val="22"/>
        </w:rPr>
        <w:t>demographic I’m interested in modeling, [[as it does not require an age limit, prescription, etc…. and college campus usually have condoms freely available.???]]</w:t>
      </w:r>
    </w:p>
    <w:p w:rsidR="00AA3D4C" w:rsidRPr="008203A4" w:rsidRDefault="00AA3D4C" w:rsidP="00AA3D4C">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Pr>
          <w:rFonts w:ascii="Helvetica" w:hAnsi="Helvetica" w:cs="Helvetica"/>
          <w:color w:val="F79646" w:themeColor="accent6"/>
          <w:sz w:val="22"/>
          <w:szCs w:val="22"/>
        </w:rPr>
        <w:t>of a gender that is symptomatic</w:t>
      </w:r>
    </w:p>
    <w:p w:rsidR="00AA3D4C" w:rsidRPr="00F13DBC" w:rsidRDefault="00AA3D4C" w:rsidP="00AA3D4C">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Pr>
          <w:rFonts w:ascii="Helvetica" w:hAnsi="Helvetica" w:cs="Helvetica"/>
          <w:color w:val="F79646" w:themeColor="accent6"/>
          <w:sz w:val="22"/>
          <w:szCs w:val="22"/>
        </w:rPr>
        <w:t xml:space="preserve"> </w:t>
      </w: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rsidR="00AA3D4C" w:rsidRPr="00E57338"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if an agent knows he or she is infected, 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If an agent is symptomatic, s/he will know they have an STI, and will want to always practice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rsidR="00AA3D4C" w:rsidRPr="00E57338"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Pr="00FA7609">
        <w:rPr>
          <w:rFonts w:ascii="Helvetica" w:hAnsi="Helvetica" w:cs="Helvetica"/>
          <w:color w:val="F79646" w:themeColor="accent6"/>
          <w:sz w:val="22"/>
          <w:szCs w:val="22"/>
        </w:rPr>
        <w:t>[i.e. use condoms]</w:t>
      </w:r>
      <w:r>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Pr>
          <w:rFonts w:ascii="Helvetica" w:hAnsi="Helvetica" w:cs="Helvetica"/>
          <w:sz w:val="22"/>
          <w:szCs w:val="22"/>
        </w:rPr>
        <w:t>/</w:t>
      </w:r>
      <w:r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 xml:space="preserve">no allocation is made </w:t>
      </w:r>
      <w:r>
        <w:rPr>
          <w:rFonts w:ascii="Helvetica" w:hAnsi="Helvetica" w:cs="Helvetica"/>
          <w:sz w:val="22"/>
          <w:szCs w:val="22"/>
        </w:rPr>
        <w:t xml:space="preserve">for STI </w:t>
      </w:r>
      <w:r w:rsidRPr="00867589">
        <w:rPr>
          <w:rFonts w:ascii="Helvetica" w:hAnsi="Helvetica" w:cs="Helvetica"/>
          <w:color w:val="F79646" w:themeColor="accent6"/>
          <w:sz w:val="22"/>
          <w:szCs w:val="22"/>
        </w:rPr>
        <w:t>testing,</w:t>
      </w:r>
      <w:r>
        <w:rPr>
          <w:rFonts w:ascii="Helvetica" w:hAnsi="Helvetica" w:cs="Helvetica"/>
          <w:sz w:val="22"/>
          <w:szCs w:val="22"/>
        </w:rPr>
        <w:t xml:space="preserve"> treatment</w:t>
      </w:r>
      <w:r w:rsidRPr="00867589">
        <w:rPr>
          <w:rFonts w:ascii="Helvetica" w:hAnsi="Helvetica" w:cs="Helvetica"/>
          <w:color w:val="F79646" w:themeColor="accent6"/>
          <w:sz w:val="22"/>
          <w:szCs w:val="22"/>
        </w:rPr>
        <w:t xml:space="preserve">, </w:t>
      </w:r>
      <w:r>
        <w:rPr>
          <w:rFonts w:ascii="Helvetica" w:hAnsi="Helvetica" w:cs="Helvetica"/>
          <w:sz w:val="22"/>
          <w:szCs w:val="22"/>
        </w:rPr>
        <w:t>or recovery.</w:t>
      </w:r>
    </w:p>
    <w:p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 (</w:t>
      </w:r>
      <w:proofErr w:type="gramStart"/>
      <w:r>
        <w:rPr>
          <w:rFonts w:ascii="Helvetica" w:hAnsi="Helvetica" w:cs="Helvetica"/>
          <w:sz w:val="22"/>
          <w:szCs w:val="22"/>
        </w:rPr>
        <w:t>move</w:t>
      </w:r>
      <w:proofErr w:type="gramEnd"/>
      <w:r>
        <w:rPr>
          <w:rFonts w:ascii="Helvetica" w:hAnsi="Helvetica" w:cs="Helvetica"/>
          <w:sz w:val="22"/>
          <w:szCs w:val="22"/>
        </w:rPr>
        <w:t xml:space="preserve"> up to where condoms are discussed?)</w:t>
      </w: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color w:val="F79646" w:themeColor="accent6"/>
          <w:sz w:val="22"/>
          <w:szCs w:val="22"/>
        </w:rPr>
      </w:pPr>
    </w:p>
    <w:p w:rsidR="00AA3D4C" w:rsidRDefault="00AA3D4C" w:rsidP="00AA3D4C">
      <w:pPr>
        <w:widowControl w:val="0"/>
        <w:autoSpaceDE w:val="0"/>
        <w:autoSpaceDN w:val="0"/>
        <w:adjustRightInd w:val="0"/>
        <w:spacing w:line="360" w:lineRule="auto"/>
        <w:rPr>
          <w:rFonts w:ascii="Helvetica" w:hAnsi="Helvetica"/>
          <w:color w:val="F79646" w:themeColor="accent6"/>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Behavior Space </w:t>
      </w: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w:t>
      </w:r>
      <w:r w:rsidRPr="006E4950">
        <w:rPr>
          <w:rFonts w:ascii="Helvetica" w:hAnsi="Helvetica" w:cs="Helvetica"/>
          <w:b/>
          <w:color w:val="4BACC6" w:themeColor="accent5"/>
          <w:sz w:val="22"/>
          <w:szCs w:val="22"/>
        </w:rPr>
        <w:t>&amp; Sample Trials / Sample Outcomes</w:t>
      </w:r>
    </w:p>
    <w:p w:rsidR="00AA3D4C" w:rsidRPr="00734F75" w:rsidRDefault="00AA3D4C" w:rsidP="00AA3D4C">
      <w:pPr>
        <w:widowControl w:val="0"/>
        <w:autoSpaceDE w:val="0"/>
        <w:autoSpaceDN w:val="0"/>
        <w:adjustRightInd w:val="0"/>
        <w:spacing w:line="360" w:lineRule="auto"/>
        <w:rPr>
          <w:rFonts w:ascii="Helvetica" w:hAnsi="Helvetica"/>
          <w:color w:val="F79646" w:themeColor="accent6"/>
          <w:sz w:val="22"/>
          <w:szCs w:val="22"/>
        </w:rPr>
      </w:pPr>
    </w:p>
    <w:p w:rsidR="00AA3D4C" w:rsidRPr="005B60BE" w:rsidRDefault="00AA3D4C" w:rsidP="00AA3D4C">
      <w:pPr>
        <w:widowControl w:val="0"/>
        <w:autoSpaceDE w:val="0"/>
        <w:autoSpaceDN w:val="0"/>
        <w:adjustRightInd w:val="0"/>
        <w:spacing w:line="360" w:lineRule="auto"/>
        <w:rPr>
          <w:rFonts w:ascii="Helvetica" w:hAnsi="Helvetica"/>
          <w:sz w:val="22"/>
          <w:szCs w:val="22"/>
        </w:rPr>
      </w:pPr>
      <w:proofErr w:type="gramStart"/>
      <w:r>
        <w:rPr>
          <w:rFonts w:ascii="Helvetica" w:hAnsi="Helvetica"/>
          <w:sz w:val="22"/>
          <w:szCs w:val="22"/>
        </w:rPr>
        <w:t>General sentence about framework.</w:t>
      </w:r>
      <w:proofErr w:type="gramEnd"/>
      <w:r>
        <w:rPr>
          <w:rFonts w:ascii="Helvetica" w:hAnsi="Helvetica"/>
          <w:sz w:val="22"/>
          <w:szCs w:val="22"/>
        </w:rPr>
        <w:t xml:space="preserve"> Narrowed it down to particular topic of interest. </w:t>
      </w:r>
      <w:r w:rsidRPr="005B60BE">
        <w:rPr>
          <w:rFonts w:ascii="Helvetica" w:hAnsi="Helvetica"/>
          <w:sz w:val="22"/>
          <w:szCs w:val="22"/>
        </w:rPr>
        <w:t>Although this generalized model could be used in many ways, the treatment I will disucss below will focus specifically on how attitudes</w:t>
      </w:r>
      <w:r>
        <w:rPr>
          <w:rFonts w:ascii="Helvetica" w:hAnsi="Helvetica"/>
          <w:sz w:val="22"/>
          <w:szCs w:val="22"/>
        </w:rPr>
        <w:t>/likelihood oculd be increased…</w:t>
      </w:r>
      <w:proofErr w:type="gramStart"/>
      <w:r>
        <w:rPr>
          <w:rFonts w:ascii="Helvetica" w:hAnsi="Helvetica"/>
          <w:sz w:val="22"/>
          <w:szCs w:val="22"/>
        </w:rPr>
        <w:t>.</w:t>
      </w:r>
      <w:r w:rsidRPr="005B60BE">
        <w:rPr>
          <w:rFonts w:ascii="Helvetica" w:hAnsi="Helvetica"/>
          <w:sz w:val="22"/>
          <w:szCs w:val="22"/>
        </w:rPr>
        <w:t>especially</w:t>
      </w:r>
      <w:proofErr w:type="gramEnd"/>
      <w:r w:rsidRPr="005B60BE">
        <w:rPr>
          <w:rFonts w:ascii="Helvetica" w:hAnsi="Helvetica"/>
          <w:sz w:val="22"/>
          <w:szCs w:val="22"/>
        </w:rPr>
        <w:t xml:space="preserve"> in the context of going back to </w:t>
      </w:r>
      <w:r>
        <w:rPr>
          <w:rFonts w:ascii="Helvetica" w:hAnsi="Helvetica"/>
          <w:sz w:val="22"/>
          <w:szCs w:val="22"/>
        </w:rPr>
        <w:t xml:space="preserve">part of </w:t>
      </w:r>
      <w:r w:rsidRPr="005B60BE">
        <w:rPr>
          <w:rFonts w:ascii="Helvetica" w:hAnsi="Helvetica"/>
          <w:sz w:val="22"/>
          <w:szCs w:val="22"/>
        </w:rPr>
        <w:t xml:space="preserve">one of my guiding questions … </w:t>
      </w:r>
      <w:r w:rsidRPr="005B60BE">
        <w:rPr>
          <w:rFonts w:ascii="Helvetica" w:hAnsi="Helvetica" w:cs="Helvetica"/>
          <w:sz w:val="22"/>
          <w:szCs w:val="22"/>
        </w:rPr>
        <w:t>“What implications could this have for targeting information campaigns to this age group?”</w:t>
      </w:r>
      <w:r>
        <w:rPr>
          <w:rFonts w:ascii="Helvetica" w:hAnsi="Helvetica" w:cs="Helvetica"/>
          <w:sz w:val="22"/>
          <w:szCs w:val="22"/>
        </w:rPr>
        <w:t xml:space="preserve">, </w:t>
      </w:r>
      <w:r w:rsidRPr="005B60BE">
        <w:rPr>
          <w:rFonts w:ascii="Helvetica" w:hAnsi="Helvetica" w:cs="Helvetica"/>
          <w:sz w:val="22"/>
          <w:szCs w:val="22"/>
        </w:rPr>
        <w:t xml:space="preserve">I wanted to explore if initial certainty (in this model, assumed to be encouragement from parents and home life about safe sex) or initial justification (in this model, modeled by percent of agents that receive sex ed including condom use information as protection against stis) would have a greater impact on the spread of attitudes, infection rates, and likelihood of agents practigin safe sex. </w:t>
      </w: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Pr="005B60BE" w:rsidRDefault="00AA3D4C" w:rsidP="00AA3D4C">
      <w:pPr>
        <w:widowControl w:val="0"/>
        <w:autoSpaceDE w:val="0"/>
        <w:autoSpaceDN w:val="0"/>
        <w:adjustRightInd w:val="0"/>
        <w:spacing w:line="360" w:lineRule="auto"/>
        <w:rPr>
          <w:rFonts w:ascii="Helvetica" w:hAnsi="Helvetica"/>
          <w:color w:val="92CDDC" w:themeColor="accent5" w:themeTint="99"/>
          <w:sz w:val="22"/>
          <w:szCs w:val="22"/>
        </w:rPr>
      </w:pPr>
      <w:r w:rsidRPr="005B60BE">
        <w:rPr>
          <w:rFonts w:ascii="Helvetica" w:hAnsi="Helvetica"/>
          <w:color w:val="92CDDC" w:themeColor="accent5" w:themeTint="99"/>
          <w:sz w:val="22"/>
          <w:szCs w:val="22"/>
        </w:rPr>
        <w:t>Guiding qs:</w:t>
      </w:r>
    </w:p>
    <w:p w:rsidR="00AA3D4C" w:rsidRPr="005B60BE" w:rsidRDefault="00AA3D4C" w:rsidP="00AA3D4C">
      <w:pPr>
        <w:widowControl w:val="0"/>
        <w:autoSpaceDE w:val="0"/>
        <w:autoSpaceDN w:val="0"/>
        <w:adjustRightInd w:val="0"/>
        <w:spacing w:line="360" w:lineRule="auto"/>
        <w:rPr>
          <w:rFonts w:ascii="Helvetica" w:hAnsi="Helvetica" w:cs="Helvetica"/>
          <w:i/>
          <w:color w:val="92CDDC" w:themeColor="accent5" w:themeTint="99"/>
          <w:sz w:val="22"/>
          <w:szCs w:val="22"/>
        </w:rPr>
      </w:pPr>
      <w:r w:rsidRPr="005B60BE">
        <w:rPr>
          <w:rFonts w:ascii="Helvetica" w:hAnsi="Helvetica" w:cs="Helvetica"/>
          <w:i/>
          <w:color w:val="92CDDC" w:themeColor="accent5" w:themeTint="99"/>
          <w:sz w:val="22"/>
          <w:szCs w:val="22"/>
        </w:rPr>
        <w:t>What factors seem to be most influential in determining whether an individual will practice unsafe sex and thus potentially contract an STI?</w:t>
      </w:r>
    </w:p>
    <w:p w:rsidR="00AA3D4C" w:rsidRPr="005B60BE" w:rsidRDefault="00AA3D4C" w:rsidP="00AA3D4C">
      <w:pPr>
        <w:pStyle w:val="ListParagraph"/>
        <w:widowControl w:val="0"/>
        <w:numPr>
          <w:ilvl w:val="0"/>
          <w:numId w:val="1"/>
        </w:numPr>
        <w:autoSpaceDE w:val="0"/>
        <w:autoSpaceDN w:val="0"/>
        <w:adjustRightInd w:val="0"/>
        <w:spacing w:line="360" w:lineRule="auto"/>
        <w:rPr>
          <w:rFonts w:ascii="Helvetica" w:hAnsi="Helvetica" w:cs="Helvetica"/>
          <w:i/>
          <w:color w:val="92CDDC" w:themeColor="accent5" w:themeTint="99"/>
          <w:sz w:val="22"/>
          <w:szCs w:val="22"/>
        </w:rPr>
      </w:pPr>
      <w:r w:rsidRPr="005B60BE">
        <w:rPr>
          <w:rFonts w:ascii="Helvetica" w:hAnsi="Helvetica" w:cs="Helvetica"/>
          <w:i/>
          <w:color w:val="92CDDC" w:themeColor="accent5" w:themeTint="99"/>
          <w:sz w:val="22"/>
          <w:szCs w:val="22"/>
        </w:rPr>
        <w:t>What factors influence the spread of attitudes towards safe sex?</w:t>
      </w:r>
    </w:p>
    <w:p w:rsidR="00AA3D4C" w:rsidRPr="005B60BE" w:rsidRDefault="00AA3D4C" w:rsidP="00AA3D4C">
      <w:pPr>
        <w:widowControl w:val="0"/>
        <w:autoSpaceDE w:val="0"/>
        <w:autoSpaceDN w:val="0"/>
        <w:adjustRightInd w:val="0"/>
        <w:spacing w:line="360" w:lineRule="auto"/>
        <w:rPr>
          <w:rFonts w:ascii="Helvetica" w:hAnsi="Helvetica"/>
          <w:i/>
          <w:color w:val="92CDDC" w:themeColor="accent5" w:themeTint="99"/>
          <w:sz w:val="22"/>
          <w:szCs w:val="22"/>
        </w:rPr>
      </w:pPr>
      <w:r w:rsidRPr="005B60BE">
        <w:rPr>
          <w:rFonts w:ascii="Helvetica" w:hAnsi="Helvetica" w:cs="Helvetica"/>
          <w:i/>
          <w:color w:val="92CDDC" w:themeColor="accent5" w:themeTint="99"/>
          <w:sz w:val="22"/>
          <w:szCs w:val="22"/>
        </w:rPr>
        <w:t>Are the two above questions interdependent? “What implications could this have for targeting information campaigns to this age group?”,</w:t>
      </w: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rsidR="00AA3D4C" w:rsidRPr="00EC48B1"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Heres analysis pictures this is </w:t>
      </w:r>
    </w:p>
    <w:p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rsidR="00AA3D4C" w:rsidRDefault="00AA3D4C" w:rsidP="00AA3D4C">
      <w:pPr>
        <w:spacing w:line="360" w:lineRule="auto"/>
        <w:rPr>
          <w:rFonts w:ascii="Helvetica" w:hAnsi="Helvetica" w:cs="Helvetica"/>
          <w:sz w:val="22"/>
          <w:szCs w:val="22"/>
        </w:rPr>
      </w:pPr>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
    <w:p w:rsidR="00AA3D4C" w:rsidRDefault="00AA3D4C" w:rsidP="00AA3D4C">
      <w:pPr>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3F2984"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Default="00AA3D4C" w:rsidP="00AA3D4C">
      <w:pPr>
        <w:rPr>
          <w:rFonts w:ascii="Helvetica" w:hAnsi="Helvetica"/>
          <w:sz w:val="22"/>
          <w:szCs w:val="22"/>
        </w:rPr>
      </w:pPr>
    </w:p>
    <w:p w:rsidR="00AA3D4C" w:rsidRDefault="00AA3D4C" w:rsidP="00AA3D4C">
      <w:pPr>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AA3D4C" w:rsidRDefault="00AA3D4C" w:rsidP="00AA3D4C">
      <w:pPr>
        <w:spacing w:line="360" w:lineRule="auto"/>
        <w:rPr>
          <w:rFonts w:ascii="Helvetica" w:hAnsi="Helvetica"/>
          <w:sz w:val="22"/>
          <w:szCs w:val="22"/>
        </w:rPr>
      </w:pPr>
    </w:p>
    <w:p w:rsidR="00AA3D4C" w:rsidRDefault="00AA3D4C" w:rsidP="00AA3D4C">
      <w:pPr>
        <w:spacing w:line="360" w:lineRule="auto"/>
        <w:rPr>
          <w:rFonts w:ascii="Helvetica" w:hAnsi="Helvetica" w:cs="Helvetica"/>
          <w:sz w:val="22"/>
          <w:szCs w:val="22"/>
        </w:rPr>
      </w:pPr>
    </w:p>
    <w:p w:rsidR="00AA3D4C" w:rsidRPr="006E4950" w:rsidRDefault="00AA3D4C" w:rsidP="00AA3D4C">
      <w:pPr>
        <w:spacing w:line="360" w:lineRule="auto"/>
        <w:rPr>
          <w:rFonts w:ascii="Helvetica" w:hAnsi="Helvetica"/>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6E4950" w:rsidRDefault="00AA3D4C" w:rsidP="00AA3D4C">
      <w:pPr>
        <w:spacing w:line="360" w:lineRule="auto"/>
        <w:rPr>
          <w:rFonts w:ascii="Helvetica" w:hAnsi="Helvetica"/>
          <w:i/>
          <w:color w:val="4BACC6" w:themeColor="accent5"/>
          <w:sz w:val="22"/>
          <w:szCs w:val="22"/>
        </w:rPr>
      </w:pPr>
    </w:p>
    <w:p w:rsidR="00AA3D4C" w:rsidRPr="006E4950" w:rsidRDefault="00AA3D4C" w:rsidP="00AA3D4C">
      <w:pPr>
        <w:spacing w:line="360" w:lineRule="auto"/>
        <w:rPr>
          <w:rFonts w:ascii="Helvetica" w:hAnsi="Helvetica"/>
          <w:i/>
          <w:sz w:val="22"/>
          <w:szCs w:val="22"/>
        </w:rPr>
      </w:pPr>
    </w:p>
    <w:p w:rsidR="00AA3D4C" w:rsidRDefault="00AA3D4C" w:rsidP="00AA3D4C">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rsidR="00AA3D4C" w:rsidRDefault="00AA3D4C" w:rsidP="00AA3D4C">
      <w:pPr>
        <w:pStyle w:val="Normal1"/>
        <w:spacing w:line="360" w:lineRule="auto"/>
        <w:rPr>
          <w:rFonts w:ascii="Helvetica" w:hAnsi="Helvetica"/>
          <w:color w:val="4BACC6" w:themeColor="accent5"/>
          <w:sz w:val="22"/>
          <w:szCs w:val="22"/>
        </w:rPr>
      </w:pPr>
    </w:p>
    <w:p w:rsidR="00AA3D4C" w:rsidRPr="005B60BE" w:rsidRDefault="00AA3D4C" w:rsidP="00AA3D4C">
      <w:pPr>
        <w:spacing w:line="360" w:lineRule="auto"/>
        <w:rPr>
          <w:rFonts w:ascii="Helvetica" w:hAnsi="Helvetica"/>
          <w:sz w:val="22"/>
          <w:szCs w:val="22"/>
        </w:rPr>
      </w:pPr>
      <w:r w:rsidRPr="006E4950">
        <w:rPr>
          <w:rFonts w:ascii="Helvetica" w:hAnsi="Helvetica" w:cs="Helvetica"/>
          <w:sz w:val="22"/>
          <w:szCs w:val="22"/>
        </w:rPr>
        <w:t>Ideally supposed to show… system behavior:</w:t>
      </w:r>
      <w:r w:rsidRPr="006E4950">
        <w:rPr>
          <w:rFonts w:ascii="Helvetica" w:hAnsi="Helvetica"/>
          <w:sz w:val="22"/>
          <w:szCs w:val="22"/>
        </w:rPr>
        <w:t xml:space="preserve"> The NetLogo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 partial</w:t>
      </w:r>
      <w:proofErr w:type="gramEnd"/>
      <w:r w:rsidRPr="006E4950">
        <w:rPr>
          <w:rFonts w:ascii="Helvetica" w:hAnsi="Helvetica"/>
          <w:sz w:val="22"/>
          <w:szCs w:val="22"/>
        </w:rPr>
        <w:t xml:space="preserve"> duplicate from above). Actual results indicated… go into results.</w:t>
      </w:r>
      <w:r>
        <w:rPr>
          <w:rFonts w:ascii="Helvetica" w:hAnsi="Helvetica"/>
          <w:sz w:val="22"/>
          <w:szCs w:val="22"/>
        </w:rPr>
        <w:t xml:space="preserve"> Again summarize?</w:t>
      </w:r>
    </w:p>
    <w:p w:rsidR="00AA3D4C" w:rsidRPr="006E4950" w:rsidRDefault="00AA3D4C" w:rsidP="00AA3D4C">
      <w:pPr>
        <w:spacing w:line="360" w:lineRule="auto"/>
        <w:rPr>
          <w:rFonts w:ascii="Helvetica" w:hAnsi="Helvetica" w:cs="Helvetica"/>
          <w:sz w:val="22"/>
          <w:szCs w:val="22"/>
        </w:rPr>
      </w:pPr>
    </w:p>
    <w:p w:rsidR="00AA3D4C" w:rsidRDefault="00AA3D4C" w:rsidP="00AA3D4C">
      <w:pPr>
        <w:spacing w:line="360" w:lineRule="auto"/>
        <w:rPr>
          <w:rFonts w:ascii="Helvetica" w:hAnsi="Helvetica" w:cs="Helvetica"/>
          <w:sz w:val="22"/>
          <w:szCs w:val="22"/>
        </w:rPr>
      </w:pPr>
      <w:r w:rsidRPr="006E4950">
        <w:rPr>
          <w:rFonts w:ascii="Helvetica" w:hAnsi="Helvetica" w:cs="Helvetica"/>
          <w:sz w:val="22"/>
          <w:szCs w:val="22"/>
        </w:rPr>
        <w:t>However, there were a si</w:t>
      </w:r>
      <w:r>
        <w:rPr>
          <w:rFonts w:ascii="Helvetica" w:hAnsi="Helvetica" w:cs="Helvetica"/>
          <w:sz w:val="22"/>
          <w:szCs w:val="22"/>
        </w:rPr>
        <w:t xml:space="preserve">gnificant number of assumptions/simplifications to this </w:t>
      </w:r>
      <w:proofErr w:type="gramStart"/>
      <w:r>
        <w:rPr>
          <w:rFonts w:ascii="Helvetica" w:hAnsi="Helvetica" w:cs="Helvetica"/>
          <w:sz w:val="22"/>
          <w:szCs w:val="22"/>
        </w:rPr>
        <w:t>model…,</w:t>
      </w:r>
      <w:proofErr w:type="gramEnd"/>
      <w:r>
        <w:rPr>
          <w:rFonts w:ascii="Helvetica" w:hAnsi="Helvetica" w:cs="Helvetica"/>
          <w:sz w:val="22"/>
          <w:szCs w:val="22"/>
        </w:rPr>
        <w:t xml:space="preserve"> which may have limited its potential for implications for real life…?</w:t>
      </w:r>
    </w:p>
    <w:p w:rsidR="00AA3D4C" w:rsidRDefault="00AA3D4C" w:rsidP="00AA3D4C">
      <w:pPr>
        <w:spacing w:line="360" w:lineRule="auto"/>
        <w:rPr>
          <w:rFonts w:ascii="Helvetica" w:hAnsi="Helvetica" w:cs="Helvetica"/>
          <w:sz w:val="22"/>
          <w:szCs w:val="22"/>
        </w:rPr>
      </w:pPr>
    </w:p>
    <w:p w:rsidR="00AA3D4C" w:rsidRPr="000261A6" w:rsidRDefault="00AA3D4C" w:rsidP="00AA3D4C">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rsidR="00AA3D4C" w:rsidRPr="006E4950" w:rsidRDefault="00AA3D4C" w:rsidP="00AA3D4C">
      <w:pPr>
        <w:widowControl w:val="0"/>
        <w:autoSpaceDE w:val="0"/>
        <w:autoSpaceDN w:val="0"/>
        <w:adjustRightInd w:val="0"/>
        <w:spacing w:line="360" w:lineRule="auto"/>
        <w:ind w:left="720" w:hanging="720"/>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and 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rsidR="00AA3D4C" w:rsidRPr="004B5DDA"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rsidR="00AA3D4C" w:rsidRDefault="00AA3D4C" w:rsidP="00AA3D4C">
      <w:pPr>
        <w:pStyle w:val="ListParagraph"/>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Std transmission network may be different not only on existence of </w:t>
      </w:r>
      <w:proofErr w:type="gramStart"/>
      <w:r>
        <w:rPr>
          <w:rFonts w:ascii="Helvetica" w:hAnsi="Helvetica" w:cs="Helvetica"/>
          <w:sz w:val="22"/>
          <w:szCs w:val="22"/>
        </w:rPr>
        <w:t>std</w:t>
      </w:r>
      <w:proofErr w:type="gramEnd"/>
      <w:r>
        <w:rPr>
          <w:rFonts w:ascii="Helvetica" w:hAnsi="Helvetica" w:cs="Helvetica"/>
          <w:sz w:val="22"/>
          <w:szCs w:val="22"/>
        </w:rPr>
        <w:t>, but stad of epidemic</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Assortative or disassortative??</w:t>
      </w:r>
      <w:proofErr w:type="gramEnd"/>
      <w:r>
        <w:rPr>
          <w:rFonts w:ascii="Helvetica" w:hAnsi="Helvetica" w:cs="Helvetica"/>
          <w:sz w:val="22"/>
          <w:szCs w:val="22"/>
        </w:rPr>
        <w:t xml:space="preserve"> …???</w:t>
      </w:r>
    </w:p>
    <w:p w:rsidR="00AA3D4C" w:rsidRPr="00B957A0" w:rsidRDefault="00AA3D4C" w:rsidP="00AA3D4C">
      <w:pPr>
        <w:pStyle w:val="ListParagraph"/>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4D05D7" w:rsidRDefault="00AA3D4C" w:rsidP="00AA3D4C">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rsidR="00AA3D4C" w:rsidRPr="00087CF8" w:rsidRDefault="00AA3D4C" w:rsidP="00AA3D4C">
      <w:pPr>
        <w:pStyle w:val="ListParagraph"/>
        <w:widowControl w:val="0"/>
        <w:numPr>
          <w:ilvl w:val="0"/>
          <w:numId w:val="5"/>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rsidR="00AA3D4C" w:rsidRPr="00087CF8" w:rsidRDefault="00AA3D4C" w:rsidP="00AA3D4C">
      <w:pPr>
        <w:pStyle w:val="ListParagraph"/>
        <w:widowControl w:val="0"/>
        <w:numPr>
          <w:ilvl w:val="0"/>
          <w:numId w:val="5"/>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rsidR="00AA3D4C" w:rsidRPr="00087CF8" w:rsidRDefault="00AA3D4C" w:rsidP="00AA3D4C">
      <w:pPr>
        <w:pStyle w:val="ListParagraph"/>
        <w:widowControl w:val="0"/>
        <w:numPr>
          <w:ilvl w:val="0"/>
          <w:numId w:val="5"/>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From </w:t>
      </w:r>
      <w:r w:rsidRPr="007B46CF">
        <w:rPr>
          <w:rFonts w:ascii="Helvetica" w:hAnsi="Helvetica" w:cs="Helvetica"/>
          <w:b/>
          <w:sz w:val="22"/>
          <w:szCs w:val="22"/>
          <w:u w:val="single"/>
        </w:rPr>
        <w:t>rationale</w:t>
      </w:r>
      <w:r>
        <w:rPr>
          <w:rFonts w:ascii="Helvetica" w:hAnsi="Helvetica" w:cs="Helvetica"/>
          <w:sz w:val="22"/>
          <w:szCs w:val="22"/>
        </w:rPr>
        <w:t>:</w:t>
      </w: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 doesn’t take into account ethnicities. Some articles say that African Americans keep STDs within their own race, others examine the attitudes/practices of specific ethnicities – even classic Jefferson high school was pretty homogenous, and this is not necessarily representative of a college campus…though there is always self segregation</w:t>
      </w:r>
    </w:p>
    <w:p w:rsidR="00AA3D4C" w:rsidRDefault="00AA3D4C" w:rsidP="00AA3D4C">
      <w:pPr>
        <w:spacing w:line="360" w:lineRule="auto"/>
        <w:rPr>
          <w:rFonts w:ascii="Helvetica" w:hAnsi="Helvetica" w:cs="Helvetica"/>
          <w:sz w:val="22"/>
          <w:szCs w:val="22"/>
        </w:rPr>
      </w:pPr>
    </w:p>
    <w:p w:rsidR="00AA3D4C" w:rsidRDefault="00AA3D4C" w:rsidP="00AA3D4C">
      <w:pPr>
        <w:spacing w:line="360" w:lineRule="auto"/>
        <w:rPr>
          <w:rFonts w:ascii="Helvetica" w:hAnsi="Helvetica" w:cs="Helvetica"/>
          <w:sz w:val="22"/>
          <w:szCs w:val="22"/>
        </w:rPr>
      </w:pPr>
    </w:p>
    <w:p w:rsidR="00AA3D4C" w:rsidRDefault="00AA3D4C" w:rsidP="00AA3D4C">
      <w:pPr>
        <w:spacing w:line="360" w:lineRule="auto"/>
        <w:rPr>
          <w:rFonts w:ascii="Helvetica" w:hAnsi="Helvetica" w:cs="Helvetica"/>
          <w:sz w:val="22"/>
          <w:szCs w:val="22"/>
        </w:rPr>
      </w:pPr>
    </w:p>
    <w:p w:rsidR="00AA3D4C" w:rsidRPr="006E4950" w:rsidRDefault="00AA3D4C" w:rsidP="00AA3D4C">
      <w:pPr>
        <w:spacing w:line="360" w:lineRule="auto"/>
        <w:rPr>
          <w:rFonts w:ascii="Helvetica" w:hAnsi="Helvetica" w:cs="Helvetica"/>
          <w:sz w:val="22"/>
          <w:szCs w:val="22"/>
        </w:rPr>
      </w:pPr>
    </w:p>
    <w:p w:rsidR="00AA3D4C" w:rsidRDefault="00AA3D4C" w:rsidP="00AA3D4C">
      <w:pPr>
        <w:spacing w:line="360" w:lineRule="auto"/>
        <w:rPr>
          <w:rFonts w:ascii="Helvetica" w:hAnsi="Helvetica" w:cs="Helvetica"/>
          <w:sz w:val="22"/>
          <w:szCs w:val="22"/>
        </w:rPr>
      </w:pPr>
      <w:r>
        <w:rPr>
          <w:rFonts w:ascii="Helvetica" w:hAnsi="Helvetica" w:cs="Helvetica"/>
          <w:sz w:val="22"/>
          <w:szCs w:val="22"/>
        </w:rPr>
        <w:t>However/Despite these</w:t>
      </w:r>
      <w:r w:rsidRPr="006E4950">
        <w:rPr>
          <w:rFonts w:ascii="Helvetica" w:hAnsi="Helvetica" w:cs="Helvetica"/>
          <w:sz w:val="22"/>
          <w:szCs w:val="22"/>
        </w:rPr>
        <w:t xml:space="preserve"> limi</w:t>
      </w:r>
      <w:r>
        <w:rPr>
          <w:rFonts w:ascii="Helvetica" w:hAnsi="Helvetica" w:cs="Helvetica"/>
          <w:sz w:val="22"/>
          <w:szCs w:val="22"/>
        </w:rPr>
        <w:t>tations and the numer of simplifying assumptions made in c</w:t>
      </w:r>
      <w:r w:rsidRPr="006E4950">
        <w:rPr>
          <w:rFonts w:ascii="Helvetica" w:hAnsi="Helvetica" w:cs="Helvetica"/>
          <w:sz w:val="22"/>
          <w:szCs w:val="22"/>
        </w:rPr>
        <w:t>ombination</w:t>
      </w:r>
      <w:r>
        <w:rPr>
          <w:rFonts w:ascii="Helvetica" w:hAnsi="Helvetica" w:cs="Helvetica"/>
          <w:sz w:val="22"/>
          <w:szCs w:val="22"/>
        </w:rPr>
        <w:t xml:space="preserve"> w</w:t>
      </w:r>
      <w:r w:rsidRPr="006E4950">
        <w:rPr>
          <w:rFonts w:ascii="Helvetica" w:hAnsi="Helvetica" w:cs="Helvetica"/>
          <w:sz w:val="22"/>
          <w:szCs w:val="22"/>
        </w:rPr>
        <w:t>ith a lack of resea</w:t>
      </w:r>
      <w:r>
        <w:rPr>
          <w:rFonts w:ascii="Helvetica" w:hAnsi="Helvetica" w:cs="Helvetica"/>
          <w:sz w:val="22"/>
          <w:szCs w:val="22"/>
        </w:rPr>
        <w:t>rch specifically focused on attitudes surrounding safe sex (and possibility of inaccurat</w:t>
      </w:r>
      <w:r w:rsidRPr="006E4950">
        <w:rPr>
          <w:rFonts w:ascii="Helvetica" w:hAnsi="Helvetica" w:cs="Helvetica"/>
          <w:sz w:val="22"/>
          <w:szCs w:val="22"/>
        </w:rPr>
        <w:t>e</w:t>
      </w:r>
      <w:r>
        <w:rPr>
          <w:rFonts w:ascii="Helvetica" w:hAnsi="Helvetica" w:cs="Helvetica"/>
          <w:sz w:val="22"/>
          <w:szCs w:val="22"/>
        </w:rPr>
        <w:t>/inadequate</w:t>
      </w:r>
      <w:r w:rsidRPr="006E4950">
        <w:rPr>
          <w:rFonts w:ascii="Helvetica" w:hAnsi="Helvetica" w:cs="Helvetica"/>
          <w:sz w:val="22"/>
          <w:szCs w:val="22"/>
        </w:rPr>
        <w:t xml:space="preserve"> research given the private nature of the topic), difficult to determin</w:t>
      </w:r>
      <w:r>
        <w:rPr>
          <w:rFonts w:ascii="Helvetica" w:hAnsi="Helvetica" w:cs="Helvetica"/>
          <w:sz w:val="22"/>
          <w:szCs w:val="22"/>
        </w:rPr>
        <w:t>e if my model output is valid or not. Not something that people talk about.</w:t>
      </w:r>
    </w:p>
    <w:p w:rsidR="00AA3D4C" w:rsidRPr="006E4950" w:rsidRDefault="00AA3D4C" w:rsidP="00AA3D4C">
      <w:pPr>
        <w:spacing w:line="360" w:lineRule="auto"/>
        <w:rPr>
          <w:rFonts w:ascii="Helvetica" w:hAnsi="Helvetica" w:cs="Helvetica"/>
          <w:sz w:val="22"/>
          <w:szCs w:val="22"/>
        </w:rPr>
      </w:pPr>
    </w:p>
    <w:p w:rsidR="00AA3D4C" w:rsidRPr="006E4950" w:rsidRDefault="00AA3D4C" w:rsidP="00AA3D4C">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gramStart"/>
      <w:r w:rsidRPr="006E4950">
        <w:rPr>
          <w:rFonts w:ascii="Helvetica" w:hAnsi="Helvetica" w:cs="Helvetica"/>
          <w:sz w:val="22"/>
          <w:szCs w:val="22"/>
        </w:rPr>
        <w:t>ina  social</w:t>
      </w:r>
      <w:proofErr w:type="gramEnd"/>
      <w:r w:rsidRPr="006E4950">
        <w:rPr>
          <w:rFonts w:ascii="Helvetica" w:hAnsi="Helvetica" w:cs="Helvetica"/>
          <w:sz w:val="22"/>
          <w:szCs w:val="22"/>
        </w:rPr>
        <w:t xml:space="preserve"> network demographic.</w:t>
      </w:r>
    </w:p>
    <w:p w:rsidR="00AA3D4C" w:rsidRPr="006E4950" w:rsidRDefault="00AA3D4C" w:rsidP="00AA3D4C">
      <w:pPr>
        <w:spacing w:line="360" w:lineRule="auto"/>
        <w:rPr>
          <w:rFonts w:ascii="Helvetica" w:hAnsi="Helvetica" w:cs="Helvetica"/>
          <w:sz w:val="22"/>
          <w:szCs w:val="22"/>
        </w:rPr>
      </w:pPr>
    </w:p>
    <w:p w:rsidR="00AA3D4C" w:rsidRPr="006E4950" w:rsidRDefault="00AA3D4C" w:rsidP="00AA3D4C">
      <w:pPr>
        <w:spacing w:line="360" w:lineRule="auto"/>
        <w:rPr>
          <w:rFonts w:ascii="Helvetica" w:hAnsi="Helvetica"/>
          <w:sz w:val="22"/>
          <w:szCs w:val="22"/>
        </w:rPr>
      </w:pPr>
    </w:p>
    <w:p w:rsidR="00AA3D4C" w:rsidRPr="006E4950" w:rsidRDefault="00AA3D4C" w:rsidP="00AA3D4C">
      <w:pPr>
        <w:spacing w:line="360" w:lineRule="auto"/>
        <w:rPr>
          <w:rFonts w:ascii="Helvetica" w:hAnsi="Helvetica" w:cs="Helvetica"/>
          <w:sz w:val="22"/>
          <w:szCs w:val="22"/>
        </w:rPr>
      </w:pPr>
      <w:r w:rsidRPr="006E4950">
        <w:rPr>
          <w:rFonts w:ascii="Helvetica" w:hAnsi="Helvetica" w:cs="Helvetica"/>
          <w:sz w:val="22"/>
          <w:szCs w:val="22"/>
        </w:rPr>
        <w:t xml:space="preserve">However, did do analysis… and results of analysis </w:t>
      </w:r>
      <w:proofErr w:type="gramStart"/>
      <w:r w:rsidRPr="006E4950">
        <w:rPr>
          <w:rFonts w:ascii="Helvetica" w:hAnsi="Helvetica" w:cs="Helvetica"/>
          <w:sz w:val="22"/>
          <w:szCs w:val="22"/>
        </w:rPr>
        <w:t>indicate…</w:t>
      </w:r>
      <w:proofErr w:type="gramEnd"/>
    </w:p>
    <w:p w:rsidR="00AA3D4C" w:rsidRDefault="00AA3D4C" w:rsidP="00AA3D4C">
      <w:pPr>
        <w:widowControl w:val="0"/>
        <w:autoSpaceDE w:val="0"/>
        <w:autoSpaceDN w:val="0"/>
        <w:adjustRightInd w:val="0"/>
        <w:spacing w:line="360" w:lineRule="auto"/>
        <w:rPr>
          <w:rFonts w:ascii="Helvetica" w:hAnsi="Helvetica"/>
          <w:strike/>
          <w:color w:val="F79646" w:themeColor="accent6"/>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rsidR="00AA3D4C" w:rsidRPr="006E4950" w:rsidRDefault="00AA3D4C" w:rsidP="00AA3D4C">
      <w:pPr>
        <w:widowControl w:val="0"/>
        <w:autoSpaceDE w:val="0"/>
        <w:autoSpaceDN w:val="0"/>
        <w:adjustRightInd w:val="0"/>
        <w:spacing w:line="360" w:lineRule="auto"/>
        <w:ind w:left="720" w:hanging="720"/>
        <w:rPr>
          <w:rFonts w:ascii="Helvetica" w:hAnsi="Helvetica" w:cs="Helvetica"/>
          <w:sz w:val="22"/>
          <w:szCs w:val="22"/>
        </w:rPr>
      </w:pPr>
    </w:p>
    <w:p w:rsidR="00AA3D4C" w:rsidRPr="006E4950" w:rsidRDefault="00AA3D4C" w:rsidP="00AA3D4C">
      <w:pPr>
        <w:spacing w:line="360" w:lineRule="auto"/>
        <w:rPr>
          <w:rFonts w:ascii="Helvetica" w:hAnsi="Helvetica"/>
          <w:sz w:val="22"/>
          <w:szCs w:val="22"/>
        </w:rPr>
      </w:pPr>
    </w:p>
    <w:p w:rsidR="00AA3D4C" w:rsidRDefault="00AA3D4C" w:rsidP="00AA3D4C">
      <w:pPr>
        <w:widowControl w:val="0"/>
        <w:autoSpaceDE w:val="0"/>
        <w:autoSpaceDN w:val="0"/>
        <w:adjustRightInd w:val="0"/>
        <w:spacing w:line="360" w:lineRule="auto"/>
        <w:rPr>
          <w:rFonts w:ascii="Helvetica" w:hAnsi="Helvetica"/>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of sexual education throughout America/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rsidR="00AA3D4C" w:rsidRDefault="00AA3D4C" w:rsidP="00AA3D4C">
      <w:pPr>
        <w:widowControl w:val="0"/>
        <w:autoSpaceDE w:val="0"/>
        <w:autoSpaceDN w:val="0"/>
        <w:adjustRightInd w:val="0"/>
        <w:spacing w:line="360" w:lineRule="auto"/>
        <w:rPr>
          <w:rFonts w:ascii="Helvetica" w:hAnsi="Helvetica" w:cs="Helvetica"/>
          <w:sz w:val="22"/>
          <w:szCs w:val="22"/>
        </w:rPr>
      </w:pPr>
    </w:p>
    <w:p w:rsidR="00AA3D4C" w:rsidRPr="004D05D7" w:rsidRDefault="00AA3D4C" w:rsidP="00AA3D4C">
      <w:pPr>
        <w:widowControl w:val="0"/>
        <w:autoSpaceDE w:val="0"/>
        <w:autoSpaceDN w:val="0"/>
        <w:adjustRightInd w:val="0"/>
        <w:spacing w:line="360" w:lineRule="auto"/>
        <w:rPr>
          <w:rFonts w:ascii="Helvetica" w:hAnsi="Helvetica" w:cs="Helvetica"/>
          <w:sz w:val="22"/>
          <w:szCs w:val="22"/>
        </w:rPr>
      </w:pP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AA3D4C" w:rsidRDefault="00AA3D4C" w:rsidP="00AA3D4C">
      <w:pPr>
        <w:spacing w:line="360" w:lineRule="auto"/>
        <w:rPr>
          <w:rFonts w:ascii="Helvetica" w:hAnsi="Helvetica"/>
          <w:sz w:val="22"/>
          <w:szCs w:val="22"/>
        </w:rPr>
      </w:pPr>
    </w:p>
    <w:p w:rsidR="00AA3D4C" w:rsidRDefault="00AA3D4C" w:rsidP="00AA3D4C">
      <w:pPr>
        <w:spacing w:line="360" w:lineRule="auto"/>
        <w:rPr>
          <w:rFonts w:ascii="Helvetica" w:hAnsi="Helvetica"/>
          <w:sz w:val="22"/>
          <w:szCs w:val="22"/>
        </w:rPr>
      </w:pPr>
    </w:p>
    <w:p w:rsidR="00AA3D4C" w:rsidRDefault="00AA3D4C" w:rsidP="00AA3D4C">
      <w:pPr>
        <w:spacing w:line="360" w:lineRule="auto"/>
        <w:rPr>
          <w:rFonts w:ascii="Helvetica" w:hAnsi="Helvetica"/>
          <w:sz w:val="22"/>
          <w:szCs w:val="22"/>
        </w:rPr>
      </w:pPr>
    </w:p>
    <w:p w:rsidR="00AA3D4C" w:rsidRPr="004458FF" w:rsidRDefault="00AA3D4C" w:rsidP="00AA3D4C">
      <w:pPr>
        <w:spacing w:line="360" w:lineRule="auto"/>
        <w:rPr>
          <w:rFonts w:ascii="Helvetica" w:hAnsi="Helvetica"/>
          <w:sz w:val="22"/>
          <w:szCs w:val="22"/>
        </w:rPr>
      </w:pPr>
      <w:r>
        <w:rPr>
          <w:rFonts w:ascii="Helvetica" w:hAnsi="Helvetica"/>
          <w:sz w:val="22"/>
          <w:szCs w:val="22"/>
        </w:rPr>
        <w:t xml:space="preserve">In figuring out if my model provided a good simulation, I came up with </w:t>
      </w:r>
      <w:proofErr w:type="gramStart"/>
      <w:r>
        <w:rPr>
          <w:rFonts w:ascii="Helvetica" w:hAnsi="Helvetica"/>
          <w:sz w:val="22"/>
          <w:szCs w:val="22"/>
        </w:rPr>
        <w:t>a</w:t>
      </w:r>
      <w:proofErr w:type="gramEnd"/>
      <w:r>
        <w:rPr>
          <w:rFonts w:ascii="Helvetica" w:hAnsi="Helvetica"/>
          <w:sz w:val="22"/>
          <w:szCs w:val="22"/>
        </w:rPr>
        <w:t xml:space="preserve"> lsit of “things to try”, as indicated in my info tab of the netlogo model.  </w:t>
      </w:r>
      <w:r>
        <w:rPr>
          <w:rFonts w:ascii="Helvetica" w:hAnsi="Helvetica" w:cs="Helvetica"/>
          <w:sz w:val="22"/>
          <w:szCs w:val="22"/>
        </w:rPr>
        <w:t>Making sure that these outcomes, which I felt were reasonable, could happen, also helped me adjust formulas…. (</w:t>
      </w:r>
      <w:proofErr w:type="gramStart"/>
      <w:r>
        <w:rPr>
          <w:rFonts w:ascii="Helvetica" w:hAnsi="Helvetica" w:cs="Helvetica"/>
          <w:sz w:val="22"/>
          <w:szCs w:val="22"/>
        </w:rPr>
        <w:t>discussed</w:t>
      </w:r>
      <w:proofErr w:type="gramEnd"/>
      <w:r>
        <w:rPr>
          <w:rFonts w:ascii="Helvetica" w:hAnsi="Helvetica" w:cs="Helvetica"/>
          <w:sz w:val="22"/>
          <w:szCs w:val="22"/>
        </w:rPr>
        <w:t xml:space="preserve"> above? Reference discussion of formula or something?)</w:t>
      </w: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Crunch time…</w:t>
      </w: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pictuers!! </w:t>
      </w: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Pictures from poster: </w:t>
      </w: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rsidR="00AA3D4C"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rsidR="007C4C16" w:rsidRDefault="007C4C16">
      <w:bookmarkStart w:id="0" w:name="_GoBack"/>
      <w:bookmarkEnd w:id="0"/>
    </w:p>
    <w:sectPr w:rsidR="007C4C16" w:rsidSect="00957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D4C"/>
    <w:rsid w:val="007C4C16"/>
    <w:rsid w:val="00AA3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B6D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A3D4C"/>
    <w:rPr>
      <w:rFonts w:ascii="Cambria" w:eastAsia="Cambria" w:hAnsi="Cambria" w:cs="Cambria"/>
      <w:color w:val="000000"/>
      <w:lang w:eastAsia="ja-JP"/>
    </w:rPr>
  </w:style>
  <w:style w:type="paragraph" w:styleId="ListParagraph">
    <w:name w:val="List Paragraph"/>
    <w:basedOn w:val="Normal"/>
    <w:uiPriority w:val="34"/>
    <w:qFormat/>
    <w:rsid w:val="00AA3D4C"/>
    <w:pPr>
      <w:ind w:left="720"/>
      <w:contextualSpacing/>
    </w:pPr>
  </w:style>
  <w:style w:type="table" w:styleId="TableGrid">
    <w:name w:val="Table Grid"/>
    <w:basedOn w:val="TableNormal"/>
    <w:uiPriority w:val="59"/>
    <w:rsid w:val="00AA3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3D4C"/>
    <w:pPr>
      <w:spacing w:before="100" w:beforeAutospacing="1" w:after="100" w:afterAutospacing="1"/>
    </w:pPr>
    <w:rPr>
      <w:rFonts w:ascii="Times New Roman" w:eastAsiaTheme="minorHAnsi"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A3D4C"/>
    <w:rPr>
      <w:rFonts w:ascii="Cambria" w:eastAsia="Cambria" w:hAnsi="Cambria" w:cs="Cambria"/>
      <w:color w:val="000000"/>
      <w:lang w:eastAsia="ja-JP"/>
    </w:rPr>
  </w:style>
  <w:style w:type="paragraph" w:styleId="ListParagraph">
    <w:name w:val="List Paragraph"/>
    <w:basedOn w:val="Normal"/>
    <w:uiPriority w:val="34"/>
    <w:qFormat/>
    <w:rsid w:val="00AA3D4C"/>
    <w:pPr>
      <w:ind w:left="720"/>
      <w:contextualSpacing/>
    </w:pPr>
  </w:style>
  <w:style w:type="table" w:styleId="TableGrid">
    <w:name w:val="Table Grid"/>
    <w:basedOn w:val="TableNormal"/>
    <w:uiPriority w:val="59"/>
    <w:rsid w:val="00AA3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3D4C"/>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4996</Words>
  <Characters>28482</Characters>
  <Application>Microsoft Macintosh Word</Application>
  <DocSecurity>0</DocSecurity>
  <Lines>237</Lines>
  <Paragraphs>66</Paragraphs>
  <ScaleCrop>false</ScaleCrop>
  <Company/>
  <LinksUpToDate>false</LinksUpToDate>
  <CharactersWithSpaces>33412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cp:revision>
  <dcterms:created xsi:type="dcterms:W3CDTF">2013-07-15T03:18:00Z</dcterms:created>
  <dcterms:modified xsi:type="dcterms:W3CDTF">2013-07-15T03:19:00Z</dcterms:modified>
</cp:coreProperties>
</file>