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749" w:rsidRPr="006E4950" w:rsidRDefault="00967749" w:rsidP="00967749">
      <w:pPr>
        <w:pStyle w:val="normal0"/>
        <w:spacing w:line="360" w:lineRule="auto"/>
        <w:rPr>
          <w:rFonts w:ascii="Helvetica" w:hAnsi="Helvetica"/>
          <w:i/>
          <w:color w:val="4BACC6" w:themeColor="accent5"/>
          <w:sz w:val="22"/>
          <w:szCs w:val="22"/>
        </w:rPr>
      </w:pPr>
      <w:r w:rsidRPr="006E4950">
        <w:rPr>
          <w:rFonts w:ascii="Helvetica" w:hAnsi="Helvetica"/>
          <w:b/>
          <w:color w:val="4BACC6" w:themeColor="accent5"/>
          <w:sz w:val="22"/>
          <w:szCs w:val="22"/>
        </w:rPr>
        <w:t xml:space="preserve">Rationale for agent rules:  </w:t>
      </w:r>
      <w:r w:rsidRPr="006E4950">
        <w:rPr>
          <w:rFonts w:ascii="Helvetica" w:hAnsi="Helvetica"/>
          <w:i/>
          <w:color w:val="4BACC6" w:themeColor="accent5"/>
          <w:sz w:val="22"/>
          <w:szCs w:val="22"/>
        </w:rPr>
        <w:t xml:space="preserve">Why did you give the agents these rules? </w:t>
      </w:r>
    </w:p>
    <w:p w:rsidR="00967749" w:rsidRPr="00400CD3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4F81BD" w:themeColor="accent1"/>
          <w:sz w:val="22"/>
          <w:szCs w:val="22"/>
        </w:rPr>
      </w:pPr>
      <w:r w:rsidRPr="00400CD3">
        <w:rPr>
          <w:rFonts w:ascii="Helvetica" w:hAnsi="Helvetica" w:cs="Helvetica"/>
          <w:color w:val="4F81BD" w:themeColor="accent1"/>
          <w:sz w:val="22"/>
          <w:szCs w:val="22"/>
        </w:rPr>
        <w:t>Assumption development was based on studies drawn from the scientific literature.</w:t>
      </w: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F79646" w:themeColor="accent6"/>
          <w:sz w:val="22"/>
          <w:szCs w:val="22"/>
        </w:rPr>
      </w:pPr>
      <w:r w:rsidRPr="006C67D1">
        <w:rPr>
          <w:rFonts w:ascii="Helvetica" w:hAnsi="Helvetica" w:cs="Helvetica"/>
          <w:strike/>
          <w:color w:val="F79646" w:themeColor="accent6"/>
          <w:sz w:val="22"/>
          <w:szCs w:val="22"/>
        </w:rPr>
        <w:t>I will do further</w:t>
      </w:r>
      <w:r w:rsidRPr="006C67D1">
        <w:rPr>
          <w:rFonts w:ascii="Helvetica" w:hAnsi="Helvetica" w:cs="Helvetica"/>
          <w:color w:val="F79646" w:themeColor="accent6"/>
          <w:sz w:val="22"/>
          <w:szCs w:val="22"/>
        </w:rPr>
        <w:t xml:space="preserve"> research in order to determine and more accurately base some of the assumptions of this model in scientific literature.</w:t>
      </w: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F79646" w:themeColor="accent6"/>
          <w:sz w:val="22"/>
          <w:szCs w:val="22"/>
        </w:rPr>
      </w:pPr>
      <w:r>
        <w:rPr>
          <w:rFonts w:ascii="Helvetica" w:hAnsi="Helvetica" w:cs="Helvetica"/>
          <w:color w:val="F79646" w:themeColor="accent6"/>
          <w:sz w:val="22"/>
          <w:szCs w:val="22"/>
        </w:rPr>
        <w:t>In order to … make the model more accurate and similar to real life… research of … scientific literature/research was used in order to determine factors and assumptions used in this model…</w:t>
      </w: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F79646" w:themeColor="accent6"/>
          <w:sz w:val="22"/>
          <w:szCs w:val="22"/>
        </w:rPr>
      </w:pPr>
      <w:r>
        <w:rPr>
          <w:rFonts w:ascii="Helvetica" w:hAnsi="Helvetica" w:cs="Helvetica"/>
          <w:color w:val="F79646" w:themeColor="accent6"/>
          <w:sz w:val="22"/>
          <w:szCs w:val="22"/>
        </w:rPr>
        <w:t xml:space="preserve">Determine factors inform/influence attitudes (and consequently behaviors), and to what extent they do so </w:t>
      </w:r>
    </w:p>
    <w:p w:rsidR="00967749" w:rsidRPr="006C67D1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F79646" w:themeColor="accent6"/>
          <w:sz w:val="22"/>
          <w:szCs w:val="22"/>
        </w:rPr>
      </w:pPr>
      <w:proofErr w:type="gramStart"/>
      <w:r>
        <w:rPr>
          <w:rFonts w:ascii="Helvetica" w:hAnsi="Helvetica" w:cs="Helvetica"/>
          <w:color w:val="F79646" w:themeColor="accent6"/>
          <w:sz w:val="22"/>
          <w:szCs w:val="22"/>
        </w:rPr>
        <w:t>….and</w:t>
      </w:r>
      <w:proofErr w:type="gramEnd"/>
      <w:r>
        <w:rPr>
          <w:rFonts w:ascii="Helvetica" w:hAnsi="Helvetica" w:cs="Helvetica"/>
          <w:color w:val="F79646" w:themeColor="accent6"/>
          <w:sz w:val="22"/>
          <w:szCs w:val="22"/>
        </w:rPr>
        <w:t xml:space="preserve"> form reasonable assumptions</w:t>
      </w:r>
    </w:p>
    <w:p w:rsidR="00967749" w:rsidRPr="006E4950" w:rsidRDefault="00967749" w:rsidP="00967749">
      <w:pPr>
        <w:spacing w:line="360" w:lineRule="auto"/>
        <w:rPr>
          <w:rFonts w:ascii="Helvetica" w:hAnsi="Helvetica"/>
          <w:sz w:val="22"/>
          <w:szCs w:val="22"/>
        </w:rPr>
      </w:pPr>
    </w:p>
    <w:p w:rsidR="00967749" w:rsidRPr="006E4950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6E4950">
        <w:rPr>
          <w:rFonts w:ascii="Helvetica" w:hAnsi="Helvetica" w:cs="Helvetica"/>
          <w:sz w:val="22"/>
          <w:szCs w:val="22"/>
        </w:rPr>
        <w:t>-- Determining what factors inform/influence attitudes towards safe sex (and consequently behaviors), and to what extent they do so [potential options: attitudes of parents/friends/sexual partners, infection history of self or friends, education/awareness of safe sex practices]</w:t>
      </w:r>
    </w:p>
    <w:p w:rsidR="00967749" w:rsidRPr="006E4950" w:rsidRDefault="00967749" w:rsidP="00967749">
      <w:pPr>
        <w:spacing w:line="360" w:lineRule="auto"/>
        <w:rPr>
          <w:rFonts w:ascii="Helvetica" w:hAnsi="Helvetica"/>
          <w:sz w:val="22"/>
          <w:szCs w:val="22"/>
        </w:rPr>
      </w:pP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proofErr w:type="gramStart"/>
      <w:r w:rsidRPr="006E4950">
        <w:rPr>
          <w:rFonts w:ascii="Helvetica" w:hAnsi="Helvetica"/>
          <w:b/>
          <w:sz w:val="22"/>
          <w:szCs w:val="22"/>
        </w:rPr>
        <w:t>Explanation of theories of petty, etc.</w:t>
      </w:r>
      <w:proofErr w:type="gramEnd"/>
      <w:r w:rsidRPr="006E4950">
        <w:rPr>
          <w:rFonts w:ascii="Helvetica" w:hAnsi="Helvetica"/>
          <w:b/>
          <w:sz w:val="22"/>
          <w:szCs w:val="22"/>
        </w:rPr>
        <w:t xml:space="preserve">  ***</w:t>
      </w: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Researchers have repeatedly identified that social networks are crucial in examining the spread of different types of infections, as well as attitudes – many of these have specifically been on STDs like HIV/AIDS during the early 90s or whatever. However, difference between a social network and </w:t>
      </w:r>
      <w:proofErr w:type="gramStart"/>
      <w:r>
        <w:rPr>
          <w:rFonts w:ascii="Helvetica" w:hAnsi="Helvetica" w:cs="Helvetica"/>
          <w:sz w:val="22"/>
          <w:szCs w:val="22"/>
        </w:rPr>
        <w:t>a</w:t>
      </w:r>
      <w:proofErr w:type="gramEnd"/>
      <w:r>
        <w:rPr>
          <w:rFonts w:ascii="Helvetica" w:hAnsi="Helvetica" w:cs="Helvetica"/>
          <w:sz w:val="22"/>
          <w:szCs w:val="22"/>
        </w:rPr>
        <w:t xml:space="preserve"> infection spread network, may not coincide. </w:t>
      </w: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Chose </w:t>
      </w:r>
      <w:proofErr w:type="spellStart"/>
      <w:r>
        <w:rPr>
          <w:rFonts w:ascii="Helvetica" w:hAnsi="Helvetica" w:cs="Helvetica"/>
          <w:sz w:val="22"/>
          <w:szCs w:val="22"/>
        </w:rPr>
        <w:t>mesosystem</w:t>
      </w:r>
      <w:proofErr w:type="spellEnd"/>
      <w:r>
        <w:rPr>
          <w:rFonts w:ascii="Helvetica" w:hAnsi="Helvetica" w:cs="Helvetica"/>
          <w:sz w:val="22"/>
          <w:szCs w:val="22"/>
        </w:rPr>
        <w:t xml:space="preserve"> terminology based on </w:t>
      </w:r>
      <w:proofErr w:type="spellStart"/>
      <w:r>
        <w:rPr>
          <w:rFonts w:ascii="Helvetica" w:hAnsi="Helvetica" w:cs="Helvetica"/>
          <w:sz w:val="22"/>
          <w:szCs w:val="22"/>
        </w:rPr>
        <w:t>Bronfenbrenner’s</w:t>
      </w:r>
      <w:proofErr w:type="spellEnd"/>
      <w:r>
        <w:rPr>
          <w:rFonts w:ascii="Helvetica" w:hAnsi="Helvetica" w:cs="Helvetica"/>
          <w:sz w:val="22"/>
          <w:szCs w:val="22"/>
        </w:rPr>
        <w:t xml:space="preserve"> word, but not his theory. Some articles, especially the Hispanic one, suggest heavy family influence.</w:t>
      </w: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Limitation: doesn’t take into account ethnicities. Some articles say that African </w:t>
      </w:r>
      <w:proofErr w:type="spellStart"/>
      <w:r>
        <w:rPr>
          <w:rFonts w:ascii="Helvetica" w:hAnsi="Helvetica" w:cs="Helvetica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sz w:val="22"/>
          <w:szCs w:val="22"/>
        </w:rPr>
        <w:t xml:space="preserve"> keep </w:t>
      </w:r>
      <w:proofErr w:type="spellStart"/>
      <w:r>
        <w:rPr>
          <w:rFonts w:ascii="Helvetica" w:hAnsi="Helvetica" w:cs="Helvetica"/>
          <w:sz w:val="22"/>
          <w:szCs w:val="22"/>
        </w:rPr>
        <w:t>stds</w:t>
      </w:r>
      <w:proofErr w:type="spellEnd"/>
      <w:r>
        <w:rPr>
          <w:rFonts w:ascii="Helvetica" w:hAnsi="Helvetica" w:cs="Helvetica"/>
          <w:sz w:val="22"/>
          <w:szCs w:val="22"/>
        </w:rPr>
        <w:t xml:space="preserve"> within their own race, others examine the attitudes/practices of specific ethnicities – even classic Jefferson high school was pretty homogenous, and this is not necessarily representative of a college campus…though there is always self </w:t>
      </w:r>
      <w:proofErr w:type="spellStart"/>
      <w:r>
        <w:rPr>
          <w:rFonts w:ascii="Helvetica" w:hAnsi="Helvetica" w:cs="Helvetica"/>
          <w:sz w:val="22"/>
          <w:szCs w:val="22"/>
        </w:rPr>
        <w:t>segretationl</w:t>
      </w:r>
      <w:proofErr w:type="spellEnd"/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This model is also not intended to represent sexual attitudes and </w:t>
      </w:r>
      <w:proofErr w:type="gramStart"/>
      <w:r>
        <w:rPr>
          <w:rFonts w:ascii="Helvetica" w:hAnsi="Helvetica" w:cs="Helvetica"/>
          <w:sz w:val="22"/>
          <w:szCs w:val="22"/>
        </w:rPr>
        <w:t>behaviors</w:t>
      </w:r>
      <w:proofErr w:type="gramEnd"/>
      <w:r>
        <w:rPr>
          <w:rFonts w:ascii="Helvetica" w:hAnsi="Helvetica" w:cs="Helvetica"/>
          <w:sz w:val="22"/>
          <w:szCs w:val="22"/>
        </w:rPr>
        <w:t xml:space="preserve"> as people </w:t>
      </w:r>
      <w:r>
        <w:rPr>
          <w:rFonts w:ascii="Helvetica" w:hAnsi="Helvetica" w:cs="Helvetica"/>
          <w:sz w:val="22"/>
          <w:szCs w:val="22"/>
        </w:rPr>
        <w:lastRenderedPageBreak/>
        <w:t>get older. College is a special time, and a unique time of higher risk (</w:t>
      </w:r>
      <w:r w:rsidRPr="006923A9">
        <w:rPr>
          <w:rFonts w:ascii="Helvetica" w:hAnsi="Helvetica" w:cs="Helvetica"/>
          <w:sz w:val="22"/>
          <w:szCs w:val="22"/>
          <w:highlight w:val="yellow"/>
        </w:rPr>
        <w:t>reference</w:t>
      </w:r>
      <w:r>
        <w:rPr>
          <w:rFonts w:ascii="Helvetica" w:hAnsi="Helvetica" w:cs="Helvetica"/>
          <w:sz w:val="22"/>
          <w:szCs w:val="22"/>
        </w:rPr>
        <w:t>?) due to hookup culture of millennials</w:t>
      </w: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Std</w:t>
      </w:r>
      <w:proofErr w:type="spellEnd"/>
      <w:r>
        <w:rPr>
          <w:rFonts w:ascii="Helvetica" w:hAnsi="Helvetica" w:cs="Helvetica"/>
          <w:sz w:val="22"/>
          <w:szCs w:val="22"/>
        </w:rPr>
        <w:t xml:space="preserve"> transmission network may be different not only on existence of 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std</w:t>
      </w:r>
      <w:proofErr w:type="spellEnd"/>
      <w:proofErr w:type="gramEnd"/>
      <w:r>
        <w:rPr>
          <w:rFonts w:ascii="Helvetica" w:hAnsi="Helvetica" w:cs="Helvetica"/>
          <w:sz w:val="22"/>
          <w:szCs w:val="22"/>
        </w:rPr>
        <w:t xml:space="preserve">, but </w:t>
      </w:r>
      <w:proofErr w:type="spellStart"/>
      <w:r>
        <w:rPr>
          <w:rFonts w:ascii="Helvetica" w:hAnsi="Helvetica" w:cs="Helvetica"/>
          <w:sz w:val="22"/>
          <w:szCs w:val="22"/>
        </w:rPr>
        <w:t>stad</w:t>
      </w:r>
      <w:proofErr w:type="spellEnd"/>
      <w:r>
        <w:rPr>
          <w:rFonts w:ascii="Helvetica" w:hAnsi="Helvetica" w:cs="Helvetica"/>
          <w:sz w:val="22"/>
          <w:szCs w:val="22"/>
        </w:rPr>
        <w:t xml:space="preserve"> of </w:t>
      </w:r>
      <w:proofErr w:type="spellStart"/>
      <w:r>
        <w:rPr>
          <w:rFonts w:ascii="Helvetica" w:hAnsi="Helvetica" w:cs="Helvetica"/>
          <w:sz w:val="22"/>
          <w:szCs w:val="22"/>
        </w:rPr>
        <w:t>epidepmic</w:t>
      </w:r>
      <w:proofErr w:type="spellEnd"/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sz w:val="22"/>
          <w:szCs w:val="22"/>
        </w:rPr>
        <w:t>Assortative</w:t>
      </w:r>
      <w:proofErr w:type="spellEnd"/>
      <w:r>
        <w:rPr>
          <w:rFonts w:ascii="Helvetica" w:hAnsi="Helvetica" w:cs="Helvetica"/>
          <w:sz w:val="22"/>
          <w:szCs w:val="22"/>
        </w:rPr>
        <w:t xml:space="preserve"> or </w:t>
      </w:r>
      <w:proofErr w:type="spellStart"/>
      <w:r>
        <w:rPr>
          <w:rFonts w:ascii="Helvetica" w:hAnsi="Helvetica" w:cs="Helvetica"/>
          <w:sz w:val="22"/>
          <w:szCs w:val="22"/>
        </w:rPr>
        <w:t>disassortative</w:t>
      </w:r>
      <w:proofErr w:type="spellEnd"/>
      <w:r>
        <w:rPr>
          <w:rFonts w:ascii="Helvetica" w:hAnsi="Helvetica" w:cs="Helvetica"/>
          <w:sz w:val="22"/>
          <w:szCs w:val="22"/>
        </w:rPr>
        <w:t>??</w:t>
      </w:r>
      <w:proofErr w:type="gramEnd"/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Other studies have explored the </w:t>
      </w:r>
      <w:proofErr w:type="gramStart"/>
      <w:r>
        <w:rPr>
          <w:rFonts w:ascii="Helvetica" w:hAnsi="Helvetica" w:cs="Helvetica"/>
          <w:sz w:val="22"/>
          <w:szCs w:val="22"/>
        </w:rPr>
        <w:t>internet</w:t>
      </w:r>
      <w:proofErr w:type="gramEnd"/>
      <w:r>
        <w:rPr>
          <w:rFonts w:ascii="Helvetica" w:hAnsi="Helvetica" w:cs="Helvetica"/>
          <w:sz w:val="22"/>
          <w:szCs w:val="22"/>
        </w:rPr>
        <w:t xml:space="preserve"> and other media. The general consensus seems to be that multimedia is the way to go, but direction to these resources should ideally come from trusted people/role models in their lives</w:t>
      </w: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Why I chose the parameters I did for testing</w:t>
      </w: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Females have better health </w:t>
      </w:r>
      <w:proofErr w:type="gramStart"/>
      <w:r>
        <w:rPr>
          <w:rFonts w:ascii="Helvetica" w:hAnsi="Helvetica" w:cs="Helvetica"/>
          <w:sz w:val="22"/>
          <w:szCs w:val="22"/>
        </w:rPr>
        <w:t>practices,</w:t>
      </w:r>
      <w:proofErr w:type="gramEnd"/>
      <w:r>
        <w:rPr>
          <w:rFonts w:ascii="Helvetica" w:hAnsi="Helvetica" w:cs="Helvetica"/>
          <w:sz w:val="22"/>
          <w:szCs w:val="22"/>
        </w:rPr>
        <w:t xml:space="preserve"> have more to lose from unprotected sex (pregnancy OR </w:t>
      </w:r>
      <w:proofErr w:type="spellStart"/>
      <w:r>
        <w:rPr>
          <w:rFonts w:ascii="Helvetica" w:hAnsi="Helvetica" w:cs="Helvetica"/>
          <w:sz w:val="22"/>
          <w:szCs w:val="22"/>
        </w:rPr>
        <w:t>sti</w:t>
      </w:r>
      <w:proofErr w:type="spellEnd"/>
      <w:r>
        <w:rPr>
          <w:rFonts w:ascii="Helvetica" w:hAnsi="Helvetica" w:cs="Helvetica"/>
          <w:sz w:val="22"/>
          <w:szCs w:val="22"/>
        </w:rPr>
        <w:t>)</w:t>
      </w: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967749" w:rsidRPr="006E4950" w:rsidRDefault="00967749" w:rsidP="00967749">
      <w:pPr>
        <w:spacing w:line="360" w:lineRule="auto"/>
        <w:rPr>
          <w:rFonts w:ascii="Helvetica" w:hAnsi="Helvetica"/>
          <w:b/>
          <w:sz w:val="22"/>
          <w:szCs w:val="22"/>
        </w:rPr>
      </w:pPr>
    </w:p>
    <w:p w:rsidR="00967749" w:rsidRPr="006E4950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27357C">
        <w:rPr>
          <w:rFonts w:ascii="Helvetica" w:hAnsi="Helvetica" w:cs="Helvetica"/>
          <w:sz w:val="22"/>
          <w:szCs w:val="22"/>
          <w:u w:val="single"/>
        </w:rPr>
        <w:t>Attitude</w:t>
      </w:r>
      <w:r w:rsidRPr="0027357C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– </w:t>
      </w:r>
      <w:proofErr w:type="spellStart"/>
      <w:r>
        <w:rPr>
          <w:rFonts w:ascii="Helvetica" w:hAnsi="Helvetica" w:cs="Helvetica"/>
          <w:sz w:val="22"/>
          <w:szCs w:val="22"/>
        </w:rPr>
        <w:t>asdkfj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sz w:val="22"/>
          <w:szCs w:val="22"/>
          <w:u w:val="single"/>
        </w:rPr>
        <w:t>Certainty</w:t>
      </w:r>
      <w:r w:rsidRPr="0027357C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– </w:t>
      </w:r>
      <w:proofErr w:type="spellStart"/>
      <w:r>
        <w:rPr>
          <w:rFonts w:ascii="Helvetica" w:hAnsi="Helvetica" w:cs="Helvetica"/>
          <w:sz w:val="22"/>
          <w:szCs w:val="22"/>
        </w:rPr>
        <w:t>asdkfj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  <w:u w:val="single"/>
        </w:rPr>
        <w:t>Justification</w:t>
      </w:r>
      <w:r w:rsidRPr="0027357C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– </w:t>
      </w:r>
      <w:proofErr w:type="spellStart"/>
      <w:r>
        <w:rPr>
          <w:rFonts w:ascii="Helvetica" w:hAnsi="Helvetica" w:cs="Helvetica"/>
          <w:sz w:val="22"/>
          <w:szCs w:val="22"/>
        </w:rPr>
        <w:t>asdkfj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</w:p>
    <w:p w:rsidR="00967749" w:rsidRPr="0027357C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sz w:val="22"/>
          <w:szCs w:val="22"/>
          <w:u w:val="single"/>
        </w:rPr>
        <w:t>Likelihood</w:t>
      </w:r>
      <w:r w:rsidRPr="0027357C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– </w:t>
      </w:r>
      <w:proofErr w:type="spellStart"/>
      <w:r>
        <w:rPr>
          <w:rFonts w:ascii="Helvetica" w:hAnsi="Helvetica" w:cs="Helvetica"/>
          <w:sz w:val="22"/>
          <w:szCs w:val="22"/>
        </w:rPr>
        <w:t>asdkfj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</w:p>
    <w:p w:rsidR="00967749" w:rsidRPr="0027357C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sz w:val="22"/>
          <w:szCs w:val="22"/>
        </w:rPr>
      </w:pP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967749" w:rsidRPr="006E4950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sz w:val="22"/>
          <w:szCs w:val="22"/>
          <w:u w:val="single"/>
        </w:rPr>
      </w:pPr>
      <w:r w:rsidRPr="006E4950">
        <w:rPr>
          <w:rFonts w:ascii="Helvetica" w:hAnsi="Helvetica" w:cs="Helvetica"/>
          <w:b/>
          <w:sz w:val="22"/>
          <w:szCs w:val="22"/>
          <w:u w:val="single"/>
        </w:rPr>
        <w:t>Likelihood</w:t>
      </w:r>
    </w:p>
    <w:p w:rsidR="00967749" w:rsidRPr="006E4950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proofErr w:type="gramStart"/>
      <w:r w:rsidRPr="006E4950">
        <w:rPr>
          <w:rFonts w:ascii="Helvetica" w:hAnsi="Helvetica" w:cs="Helvetica"/>
          <w:sz w:val="22"/>
          <w:szCs w:val="22"/>
        </w:rPr>
        <w:t>description</w:t>
      </w:r>
      <w:proofErr w:type="gramEnd"/>
      <w:r w:rsidRPr="006E4950">
        <w:rPr>
          <w:rFonts w:ascii="Helvetica" w:hAnsi="Helvetica" w:cs="Helvetica"/>
          <w:sz w:val="22"/>
          <w:szCs w:val="22"/>
        </w:rPr>
        <w:t xml:space="preserve"> of coming up with the formula for likelihood, deciding on attitude, justification, certainty, etc. possibly include a chart</w:t>
      </w:r>
    </w:p>
    <w:p w:rsidR="00967749" w:rsidRDefault="00967749" w:rsidP="0096774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985"/>
        <w:gridCol w:w="2071"/>
        <w:gridCol w:w="3230"/>
      </w:tblGrid>
      <w:tr w:rsidR="00967749" w:rsidRPr="00DB352C" w:rsidTr="00236883">
        <w:tc>
          <w:tcPr>
            <w:tcW w:w="1638" w:type="dxa"/>
            <w:vAlign w:val="center"/>
          </w:tcPr>
          <w:p w:rsidR="00967749" w:rsidRPr="00DB352C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2160" w:type="dxa"/>
          </w:tcPr>
          <w:p w:rsidR="00967749" w:rsidRPr="00DB352C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DB352C">
              <w:rPr>
                <w:rFonts w:ascii="Helvetica" w:hAnsi="Helvetica" w:cs="Helvetica"/>
                <w:b/>
                <w:sz w:val="18"/>
                <w:szCs w:val="18"/>
              </w:rPr>
              <w:t>Initial factors</w:t>
            </w:r>
          </w:p>
        </w:tc>
        <w:tc>
          <w:tcPr>
            <w:tcW w:w="2160" w:type="dxa"/>
            <w:vAlign w:val="center"/>
          </w:tcPr>
          <w:p w:rsidR="00967749" w:rsidRPr="00DB352C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DB352C">
              <w:rPr>
                <w:rFonts w:ascii="Helvetica" w:hAnsi="Helvetica" w:cs="Helvetica"/>
                <w:b/>
                <w:sz w:val="18"/>
                <w:szCs w:val="18"/>
              </w:rPr>
              <w:t>Increase</w:t>
            </w:r>
          </w:p>
        </w:tc>
        <w:tc>
          <w:tcPr>
            <w:tcW w:w="3618" w:type="dxa"/>
            <w:vAlign w:val="center"/>
          </w:tcPr>
          <w:p w:rsidR="00967749" w:rsidRPr="00DB352C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DB352C">
              <w:rPr>
                <w:rFonts w:ascii="Helvetica" w:hAnsi="Helvetica" w:cs="Helvetica"/>
                <w:b/>
                <w:sz w:val="18"/>
                <w:szCs w:val="18"/>
              </w:rPr>
              <w:t>Decrease</w:t>
            </w:r>
          </w:p>
        </w:tc>
      </w:tr>
      <w:tr w:rsidR="00967749" w:rsidRPr="00DB352C" w:rsidTr="00236883">
        <w:tc>
          <w:tcPr>
            <w:tcW w:w="1638" w:type="dxa"/>
            <w:vAlign w:val="center"/>
          </w:tcPr>
          <w:p w:rsidR="00967749" w:rsidRPr="00DB352C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DB352C">
              <w:rPr>
                <w:rFonts w:ascii="Helvetica" w:hAnsi="Helvetica" w:cs="Helvetica"/>
                <w:b/>
                <w:sz w:val="18"/>
                <w:szCs w:val="18"/>
              </w:rPr>
              <w:t>Attitude</w:t>
            </w:r>
          </w:p>
        </w:tc>
        <w:tc>
          <w:tcPr>
            <w:tcW w:w="2160" w:type="dxa"/>
            <w:vAlign w:val="center"/>
          </w:tcPr>
          <w:p w:rsidR="00967749" w:rsidRPr="00DB352C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DB352C">
              <w:rPr>
                <w:rFonts w:ascii="Helvetica" w:hAnsi="Helvetica" w:cs="Helvetica"/>
                <w:sz w:val="18"/>
                <w:szCs w:val="18"/>
              </w:rPr>
              <w:t>Condom desire</w:t>
            </w:r>
          </w:p>
        </w:tc>
        <w:tc>
          <w:tcPr>
            <w:tcW w:w="2160" w:type="dxa"/>
            <w:vAlign w:val="center"/>
          </w:tcPr>
          <w:p w:rsidR="00967749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Talking to peers with similar attitude</w:t>
            </w:r>
          </w:p>
          <w:p w:rsidR="00967749" w:rsidRDefault="00967749" w:rsidP="0096774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DB352C">
              <w:rPr>
                <w:rFonts w:ascii="Helvetica" w:hAnsi="Helvetica" w:cs="Helvetica"/>
                <w:sz w:val="18"/>
                <w:szCs w:val="18"/>
              </w:rPr>
              <w:t>(</w:t>
            </w:r>
            <w:proofErr w:type="gramStart"/>
            <w:r w:rsidRPr="00DB352C">
              <w:rPr>
                <w:rFonts w:ascii="Helvetica" w:hAnsi="Helvetica" w:cs="Helvetica"/>
                <w:sz w:val="18"/>
                <w:szCs w:val="18"/>
              </w:rPr>
              <w:t>only</w:t>
            </w:r>
            <w:proofErr w:type="gramEnd"/>
            <w:r w:rsidRPr="00DB352C">
              <w:rPr>
                <w:rFonts w:ascii="Helvetica" w:hAnsi="Helvetica" w:cs="Helvetica"/>
                <w:sz w:val="18"/>
                <w:szCs w:val="18"/>
              </w:rPr>
              <w:t xml:space="preserve"> slightly above? Or also slightly below, but on same pole as you?</w:t>
            </w:r>
          </w:p>
          <w:p w:rsidR="00967749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  <w:p w:rsidR="00967749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If they have sex with a partner that is infected and use </w:t>
            </w:r>
            <w:proofErr w:type="gramStart"/>
            <w:r>
              <w:rPr>
                <w:rFonts w:ascii="Helvetica" w:hAnsi="Helvetica" w:cs="Helvetica"/>
                <w:sz w:val="18"/>
                <w:szCs w:val="18"/>
              </w:rPr>
              <w:t>protection…???</w:t>
            </w:r>
            <w:proofErr w:type="gram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sz w:val="18"/>
                <w:szCs w:val="18"/>
              </w:rPr>
              <w:t>proposed</w:t>
            </w:r>
            <w:proofErr w:type="gramEnd"/>
          </w:p>
          <w:p w:rsidR="00967749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</w:p>
          <w:p w:rsidR="00967749" w:rsidRPr="00980124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Super boosted if contract an STI and know it</w:t>
            </w:r>
          </w:p>
        </w:tc>
        <w:tc>
          <w:tcPr>
            <w:tcW w:w="3618" w:type="dxa"/>
            <w:vAlign w:val="center"/>
          </w:tcPr>
          <w:p w:rsidR="00967749" w:rsidRPr="00DB352C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Proposed: </w:t>
            </w:r>
            <w:r w:rsidRPr="00DB352C">
              <w:rPr>
                <w:rFonts w:ascii="Helvetica" w:hAnsi="Helvetica" w:cs="Helvetica"/>
                <w:sz w:val="18"/>
                <w:szCs w:val="18"/>
              </w:rPr>
              <w:t>Think you “got away with” unsafe sex</w:t>
            </w:r>
          </w:p>
          <w:p w:rsidR="00967749" w:rsidRPr="005D219D" w:rsidRDefault="00967749" w:rsidP="0096774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proofErr w:type="gramStart"/>
            <w:r w:rsidRPr="005D219D">
              <w:rPr>
                <w:rFonts w:ascii="Helvetica" w:hAnsi="Helvetica" w:cs="Helvetica"/>
                <w:sz w:val="18"/>
                <w:szCs w:val="18"/>
              </w:rPr>
              <w:t>but</w:t>
            </w:r>
            <w:proofErr w:type="gramEnd"/>
            <w:r w:rsidRPr="005D219D">
              <w:rPr>
                <w:rFonts w:ascii="Helvetica" w:hAnsi="Helvetica" w:cs="Helvetica"/>
                <w:sz w:val="18"/>
                <w:szCs w:val="18"/>
              </w:rPr>
              <w:t xml:space="preserve"> actually, increases justification, just attitude gets more negative? So initially likelihood should take safe sex justification and use it to potentially bump up lower likelihoods, which are most influenced by attitude…?</w:t>
            </w:r>
          </w:p>
        </w:tc>
      </w:tr>
      <w:tr w:rsidR="00967749" w:rsidRPr="00DB352C" w:rsidTr="00236883">
        <w:tc>
          <w:tcPr>
            <w:tcW w:w="1638" w:type="dxa"/>
            <w:vAlign w:val="center"/>
          </w:tcPr>
          <w:p w:rsidR="00967749" w:rsidRPr="00DB352C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DB352C">
              <w:rPr>
                <w:rFonts w:ascii="Helvetica" w:hAnsi="Helvetica" w:cs="Helvetica"/>
                <w:b/>
                <w:sz w:val="18"/>
                <w:szCs w:val="18"/>
              </w:rPr>
              <w:t>Certainty</w:t>
            </w:r>
          </w:p>
        </w:tc>
        <w:tc>
          <w:tcPr>
            <w:tcW w:w="2160" w:type="dxa"/>
            <w:vAlign w:val="center"/>
          </w:tcPr>
          <w:p w:rsidR="00967749" w:rsidRPr="00DB352C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DB352C">
              <w:rPr>
                <w:rFonts w:ascii="Helvetica" w:hAnsi="Helvetica" w:cs="Helvetica"/>
                <w:sz w:val="18"/>
                <w:szCs w:val="18"/>
              </w:rPr>
              <w:t>Mesosystem</w:t>
            </w:r>
            <w:proofErr w:type="spellEnd"/>
            <w:r w:rsidRPr="00DB352C">
              <w:rPr>
                <w:rFonts w:ascii="Helvetica" w:hAnsi="Helvetica" w:cs="Helvetica"/>
                <w:sz w:val="18"/>
                <w:szCs w:val="18"/>
              </w:rPr>
              <w:t xml:space="preserve"> influence</w:t>
            </w:r>
          </w:p>
        </w:tc>
        <w:tc>
          <w:tcPr>
            <w:tcW w:w="2160" w:type="dxa"/>
            <w:vAlign w:val="center"/>
          </w:tcPr>
          <w:p w:rsidR="00967749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DB352C">
              <w:rPr>
                <w:rFonts w:ascii="Helvetica" w:hAnsi="Helvetica" w:cs="Helvetica"/>
                <w:sz w:val="18"/>
                <w:szCs w:val="18"/>
              </w:rPr>
              <w:t>Every time you repeat your attitude to someone else</w:t>
            </w:r>
          </w:p>
          <w:p w:rsidR="00967749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</w:p>
          <w:p w:rsidR="00967749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If you feel like others have the same/similar attitude as you</w:t>
            </w:r>
          </w:p>
          <w:p w:rsidR="00967749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</w:p>
          <w:p w:rsidR="00967749" w:rsidRPr="00DB352C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Super boosted if contract an STI and know it</w:t>
            </w:r>
          </w:p>
        </w:tc>
        <w:tc>
          <w:tcPr>
            <w:tcW w:w="3618" w:type="dxa"/>
            <w:vAlign w:val="center"/>
          </w:tcPr>
          <w:p w:rsidR="00967749" w:rsidRPr="00DB352C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DB352C">
              <w:rPr>
                <w:rFonts w:ascii="Helvetica" w:hAnsi="Helvetica" w:cs="Helvetica"/>
                <w:sz w:val="18"/>
                <w:szCs w:val="18"/>
              </w:rPr>
              <w:t>Attitude challenged</w:t>
            </w:r>
          </w:p>
          <w:p w:rsidR="00967749" w:rsidRPr="00DB352C" w:rsidRDefault="00967749" w:rsidP="0096774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i/>
                <w:sz w:val="18"/>
                <w:szCs w:val="18"/>
              </w:rPr>
            </w:pPr>
            <w:r w:rsidRPr="00DB352C">
              <w:rPr>
                <w:rFonts w:ascii="Helvetica" w:hAnsi="Helvetica" w:cs="Helvetica"/>
                <w:i/>
                <w:sz w:val="18"/>
                <w:szCs w:val="18"/>
              </w:rPr>
              <w:t>(</w:t>
            </w:r>
            <w:proofErr w:type="gramStart"/>
            <w:r w:rsidRPr="00DB352C">
              <w:rPr>
                <w:rFonts w:ascii="Helvetica" w:hAnsi="Helvetica" w:cs="Helvetica"/>
                <w:i/>
                <w:sz w:val="18"/>
                <w:szCs w:val="18"/>
              </w:rPr>
              <w:t>in</w:t>
            </w:r>
            <w:proofErr w:type="gramEnd"/>
            <w:r w:rsidRPr="00DB352C">
              <w:rPr>
                <w:rFonts w:ascii="Helvetica" w:hAnsi="Helvetica" w:cs="Helvetica"/>
                <w:i/>
                <w:sz w:val="18"/>
                <w:szCs w:val="18"/>
              </w:rPr>
              <w:t xml:space="preserve"> opposite direction?? Does it have to be &lt; 50 vs. &gt; 50?)</w:t>
            </w:r>
          </w:p>
          <w:p w:rsidR="00967749" w:rsidRPr="00DB352C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</w:p>
          <w:p w:rsidR="00967749" w:rsidRPr="00DB352C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967749" w:rsidRPr="00DB352C" w:rsidTr="00236883">
        <w:tc>
          <w:tcPr>
            <w:tcW w:w="1638" w:type="dxa"/>
            <w:vAlign w:val="center"/>
          </w:tcPr>
          <w:p w:rsidR="00967749" w:rsidRPr="00DB352C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DB352C">
              <w:rPr>
                <w:rFonts w:ascii="Helvetica" w:hAnsi="Helvetica" w:cs="Helvetica"/>
                <w:b/>
                <w:sz w:val="18"/>
                <w:szCs w:val="18"/>
              </w:rPr>
              <w:t>Justification</w:t>
            </w:r>
          </w:p>
        </w:tc>
        <w:tc>
          <w:tcPr>
            <w:tcW w:w="2160" w:type="dxa"/>
            <w:vAlign w:val="center"/>
          </w:tcPr>
          <w:p w:rsidR="00967749" w:rsidRPr="00DB352C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DB352C">
              <w:rPr>
                <w:rFonts w:ascii="Helvetica" w:hAnsi="Helvetica" w:cs="Helvetica"/>
                <w:sz w:val="18"/>
                <w:szCs w:val="18"/>
              </w:rPr>
              <w:t xml:space="preserve">Sex </w:t>
            </w:r>
            <w:proofErr w:type="spellStart"/>
            <w:r w:rsidRPr="00DB352C">
              <w:rPr>
                <w:rFonts w:ascii="Helvetica" w:hAnsi="Helvetica" w:cs="Helvetica"/>
                <w:sz w:val="18"/>
                <w:szCs w:val="18"/>
              </w:rPr>
              <w:t>ed</w:t>
            </w:r>
            <w:proofErr w:type="spellEnd"/>
            <w:r w:rsidRPr="00DB352C">
              <w:rPr>
                <w:rFonts w:ascii="Helvetica" w:hAnsi="Helvetica" w:cs="Helvetica"/>
                <w:sz w:val="18"/>
                <w:szCs w:val="18"/>
              </w:rPr>
              <w:t xml:space="preserve"> including condoms</w:t>
            </w:r>
          </w:p>
        </w:tc>
        <w:tc>
          <w:tcPr>
            <w:tcW w:w="2160" w:type="dxa"/>
            <w:vAlign w:val="center"/>
          </w:tcPr>
          <w:p w:rsidR="00967749" w:rsidRPr="00DB352C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Super boosted if contract an STI and know it</w:t>
            </w:r>
          </w:p>
        </w:tc>
        <w:tc>
          <w:tcPr>
            <w:tcW w:w="3618" w:type="dxa"/>
            <w:vAlign w:val="center"/>
          </w:tcPr>
          <w:p w:rsidR="00967749" w:rsidRPr="00DB352C" w:rsidRDefault="00967749" w:rsidP="0023688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Current: </w:t>
            </w:r>
            <w:r w:rsidRPr="00DB352C">
              <w:rPr>
                <w:rFonts w:ascii="Helvetica" w:hAnsi="Helvetica" w:cs="Helvetica"/>
                <w:sz w:val="18"/>
                <w:szCs w:val="18"/>
              </w:rPr>
              <w:t>Think you “got away with” unsafe sex</w:t>
            </w:r>
          </w:p>
          <w:p w:rsidR="00967749" w:rsidRPr="00DB352C" w:rsidRDefault="00967749" w:rsidP="0096774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proofErr w:type="gramStart"/>
            <w:r w:rsidRPr="00DB352C">
              <w:rPr>
                <w:rFonts w:ascii="Helvetica" w:hAnsi="Helvetica" w:cs="Helvetica"/>
                <w:sz w:val="18"/>
                <w:szCs w:val="18"/>
              </w:rPr>
              <w:t>but</w:t>
            </w:r>
            <w:proofErr w:type="gramEnd"/>
            <w:r w:rsidRPr="00DB352C">
              <w:rPr>
                <w:rFonts w:ascii="Helvetica" w:hAnsi="Helvetica" w:cs="Helvetica"/>
                <w:sz w:val="18"/>
                <w:szCs w:val="18"/>
              </w:rPr>
              <w:t xml:space="preserve"> actually, increases justification, just attitude gets more negative? So initially likelihood should take safe sex justification and use it to potentially bump up lower likelihoods, which are most influenced by attitude…?</w:t>
            </w:r>
          </w:p>
        </w:tc>
      </w:tr>
    </w:tbl>
    <w:p w:rsidR="007C4C16" w:rsidRDefault="007C4C16">
      <w:bookmarkStart w:id="0" w:name="_GoBack"/>
      <w:bookmarkEnd w:id="0"/>
    </w:p>
    <w:sectPr w:rsidR="007C4C16" w:rsidSect="007C4C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57DA6"/>
    <w:multiLevelType w:val="hybridMultilevel"/>
    <w:tmpl w:val="E950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31E4D"/>
    <w:multiLevelType w:val="hybridMultilevel"/>
    <w:tmpl w:val="FB9E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749"/>
    <w:rsid w:val="007C4C16"/>
    <w:rsid w:val="0096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CB6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67749"/>
    <w:rPr>
      <w:rFonts w:ascii="Cambria" w:eastAsia="Cambria" w:hAnsi="Cambria" w:cs="Cambria"/>
      <w:color w:val="000000"/>
      <w:lang w:eastAsia="ja-JP"/>
    </w:rPr>
  </w:style>
  <w:style w:type="paragraph" w:styleId="ListParagraph">
    <w:name w:val="List Paragraph"/>
    <w:basedOn w:val="Normal"/>
    <w:uiPriority w:val="34"/>
    <w:qFormat/>
    <w:rsid w:val="00967749"/>
    <w:pPr>
      <w:ind w:left="720"/>
      <w:contextualSpacing/>
    </w:pPr>
  </w:style>
  <w:style w:type="table" w:styleId="TableGrid">
    <w:name w:val="Table Grid"/>
    <w:basedOn w:val="TableNormal"/>
    <w:uiPriority w:val="59"/>
    <w:rsid w:val="0096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67749"/>
    <w:rPr>
      <w:rFonts w:ascii="Cambria" w:eastAsia="Cambria" w:hAnsi="Cambria" w:cs="Cambria"/>
      <w:color w:val="000000"/>
      <w:lang w:eastAsia="ja-JP"/>
    </w:rPr>
  </w:style>
  <w:style w:type="paragraph" w:styleId="ListParagraph">
    <w:name w:val="List Paragraph"/>
    <w:basedOn w:val="Normal"/>
    <w:uiPriority w:val="34"/>
    <w:qFormat/>
    <w:rsid w:val="00967749"/>
    <w:pPr>
      <w:ind w:left="720"/>
      <w:contextualSpacing/>
    </w:pPr>
  </w:style>
  <w:style w:type="table" w:styleId="TableGrid">
    <w:name w:val="Table Grid"/>
    <w:basedOn w:val="TableNormal"/>
    <w:uiPriority w:val="59"/>
    <w:rsid w:val="0096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3356</Characters>
  <Application>Microsoft Macintosh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 Bartos</dc:creator>
  <cp:keywords/>
  <dc:description/>
  <cp:lastModifiedBy>Lizz Bartos</cp:lastModifiedBy>
  <cp:revision>1</cp:revision>
  <dcterms:created xsi:type="dcterms:W3CDTF">2013-07-13T19:58:00Z</dcterms:created>
  <dcterms:modified xsi:type="dcterms:W3CDTF">2013-07-13T19:59:00Z</dcterms:modified>
</cp:coreProperties>
</file>