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238" w:rsidRDefault="00407238" w:rsidP="00407238">
      <w:pPr>
        <w:pStyle w:val="1"/>
        <w:rPr>
          <w:rFonts w:hint="eastAsia"/>
        </w:rPr>
      </w:pPr>
      <w:r>
        <w:rPr>
          <w:rFonts w:hint="eastAsia"/>
        </w:rPr>
        <w:t>RegESM-github-Issues</w:t>
      </w:r>
      <w:r>
        <w:rPr>
          <w:rFonts w:hint="eastAsia"/>
        </w:rPr>
        <w:t>汇总</w:t>
      </w:r>
    </w:p>
    <w:p w:rsidR="00D832B8" w:rsidRDefault="003E3052" w:rsidP="00AC26C9">
      <w:pPr>
        <w:ind w:firstLine="480"/>
        <w:rPr>
          <w:rFonts w:hint="eastAsia"/>
        </w:rPr>
      </w:pPr>
      <w:r>
        <w:rPr>
          <w:rFonts w:hint="eastAsia"/>
        </w:rPr>
        <w:t>下面将</w:t>
      </w:r>
      <w:r>
        <w:rPr>
          <w:rFonts w:hint="eastAsia"/>
        </w:rPr>
        <w:t>github</w:t>
      </w:r>
      <w:r>
        <w:rPr>
          <w:rFonts w:hint="eastAsia"/>
        </w:rPr>
        <w:t>上</w:t>
      </w:r>
      <w:r>
        <w:rPr>
          <w:rFonts w:hint="eastAsia"/>
        </w:rPr>
        <w:t>RegESM</w:t>
      </w:r>
      <w:r>
        <w:rPr>
          <w:rFonts w:hint="eastAsia"/>
        </w:rPr>
        <w:t>的</w:t>
      </w:r>
      <w:r>
        <w:rPr>
          <w:rFonts w:hint="eastAsia"/>
        </w:rPr>
        <w:t>Issue</w:t>
      </w:r>
      <w:r>
        <w:rPr>
          <w:rFonts w:hint="eastAsia"/>
        </w:rPr>
        <w:t>汇总，期望指导后期开发需要。</w:t>
      </w:r>
    </w:p>
    <w:p w:rsidR="003E3052" w:rsidRDefault="003E3052" w:rsidP="00407238">
      <w:pPr>
        <w:pStyle w:val="2"/>
        <w:rPr>
          <w:rFonts w:hint="eastAsia"/>
          <w:kern w:val="0"/>
        </w:rPr>
      </w:pPr>
      <w:r>
        <w:rPr>
          <w:rFonts w:hint="eastAsia"/>
        </w:rPr>
        <w:t>1</w:t>
      </w:r>
      <w:r>
        <w:rPr>
          <w:rFonts w:hint="eastAsia"/>
        </w:rPr>
        <w:t>、当大气模拟区域大于海洋模拟区域时，超过海洋模拟区域的</w:t>
      </w:r>
      <w:r>
        <w:rPr>
          <w:rFonts w:hint="eastAsia"/>
        </w:rPr>
        <w:t>SST</w:t>
      </w:r>
      <w:r>
        <w:rPr>
          <w:rFonts w:hint="eastAsia"/>
        </w:rPr>
        <w:t>部分由再分析数据补充，在海洋模拟区域边界处由于插值引起梯度的剧烈变化，可能导致不一致的问题。这需要在</w:t>
      </w:r>
      <w:r>
        <w:rPr>
          <w:rFonts w:hint="eastAsia"/>
        </w:rPr>
        <w:t>driver</w:t>
      </w:r>
      <w:r>
        <w:rPr>
          <w:rFonts w:hint="eastAsia"/>
        </w:rPr>
        <w:t>程序中实施光滑算法，使</w:t>
      </w:r>
      <w:r>
        <w:rPr>
          <w:rFonts w:hint="eastAsia"/>
        </w:rPr>
        <w:t>SST</w:t>
      </w:r>
      <w:r>
        <w:rPr>
          <w:rFonts w:hint="eastAsia"/>
        </w:rPr>
        <w:t>逐渐过渡，减小剧烈梯度变化。</w:t>
      </w:r>
      <w:hyperlink r:id="rId6" w:history="1">
        <w:r w:rsidRPr="003E3052">
          <w:rPr>
            <w:color w:val="0000FF"/>
            <w:kern w:val="0"/>
          </w:rPr>
          <w:t>rfarneti</w:t>
        </w:r>
      </w:hyperlink>
      <w:r>
        <w:rPr>
          <w:rFonts w:hint="eastAsia"/>
          <w:kern w:val="0"/>
        </w:rPr>
        <w:t xml:space="preserve"> </w:t>
      </w:r>
      <w:r w:rsidRPr="003E3052">
        <w:rPr>
          <w:kern w:val="0"/>
        </w:rPr>
        <w:t>commented</w:t>
      </w:r>
      <w:r>
        <w:rPr>
          <w:rFonts w:hint="eastAsia"/>
          <w:kern w:val="0"/>
        </w:rPr>
        <w:t xml:space="preserve"> </w:t>
      </w:r>
      <w:hyperlink r:id="rId7" w:anchor="issue-76305571" w:history="1">
        <w:r w:rsidRPr="003E3052">
          <w:rPr>
            <w:color w:val="0000FF"/>
            <w:kern w:val="0"/>
          </w:rPr>
          <w:t>on 14 May 2015</w:t>
        </w:r>
      </w:hyperlink>
    </w:p>
    <w:p w:rsidR="003E3052" w:rsidRDefault="003E3052" w:rsidP="003E3052">
      <w:pPr>
        <w:ind w:firstLine="480"/>
        <w:rPr>
          <w:rFonts w:hint="eastAsia"/>
          <w:kern w:val="0"/>
        </w:rPr>
      </w:pPr>
      <w:r w:rsidRPr="001C75FA">
        <w:rPr>
          <w:rFonts w:hint="eastAsia"/>
          <w:kern w:val="0"/>
          <w:highlight w:val="yellow"/>
        </w:rPr>
        <w:t>已解决。</w:t>
      </w:r>
    </w:p>
    <w:p w:rsidR="003E3052" w:rsidRDefault="003E3052" w:rsidP="00473563">
      <w:pPr>
        <w:pStyle w:val="2"/>
        <w:rPr>
          <w:rFonts w:hint="eastAsia"/>
        </w:rPr>
      </w:pPr>
      <w:r>
        <w:rPr>
          <w:rFonts w:hint="eastAsia"/>
        </w:rPr>
        <w:t>2</w:t>
      </w:r>
      <w:r>
        <w:rPr>
          <w:rFonts w:hint="eastAsia"/>
        </w:rPr>
        <w:t>、</w:t>
      </w:r>
      <w:r>
        <w:rPr>
          <w:rFonts w:hint="eastAsia"/>
        </w:rPr>
        <w:t>driver</w:t>
      </w:r>
      <w:r>
        <w:rPr>
          <w:rFonts w:hint="eastAsia"/>
        </w:rPr>
        <w:t>中的风向旋转仅对</w:t>
      </w:r>
      <w:r>
        <w:rPr>
          <w:rFonts w:hint="eastAsia"/>
        </w:rPr>
        <w:t>Lamber Conformal</w:t>
      </w:r>
      <w:r>
        <w:rPr>
          <w:rFonts w:hint="eastAsia"/>
        </w:rPr>
        <w:t>投影有效，但可能使用不同类型的地图投影：</w:t>
      </w:r>
    </w:p>
    <w:p w:rsidR="003E3052" w:rsidRDefault="003E3052" w:rsidP="003E3052">
      <w:pPr>
        <w:ind w:firstLine="480"/>
        <w:rPr>
          <w:rFonts w:hint="eastAsia"/>
          <w:shd w:val="clear" w:color="auto" w:fill="FFFFFF"/>
        </w:rPr>
      </w:pPr>
      <w:r>
        <w:rPr>
          <w:shd w:val="clear" w:color="auto" w:fill="FFFFFF"/>
        </w:rPr>
        <w:t>Africa, Central America and South-East Asia is NORMER</w:t>
      </w:r>
    </w:p>
    <w:p w:rsidR="00AC26C9" w:rsidRDefault="003E3052" w:rsidP="003E3052">
      <w:pPr>
        <w:ind w:firstLine="480"/>
      </w:pPr>
      <w:r>
        <w:rPr>
          <w:shd w:val="clear" w:color="auto" w:fill="FFFFFF"/>
        </w:rPr>
        <w:t>India and South America is ROTMER</w:t>
      </w:r>
    </w:p>
    <w:p w:rsidR="00AC26C9" w:rsidRDefault="003E3052" w:rsidP="00AC26C9">
      <w:pPr>
        <w:ind w:firstLine="480"/>
      </w:pPr>
      <w:r>
        <w:rPr>
          <w:rFonts w:hint="eastAsia"/>
        </w:rPr>
        <w:t>此时，需要更新风向旋转代码，支持</w:t>
      </w:r>
      <w:r>
        <w:rPr>
          <w:rFonts w:hint="eastAsia"/>
        </w:rPr>
        <w:t>NORMER</w:t>
      </w:r>
      <w:r>
        <w:rPr>
          <w:rFonts w:hint="eastAsia"/>
        </w:rPr>
        <w:t>和</w:t>
      </w:r>
      <w:r>
        <w:rPr>
          <w:rFonts w:hint="eastAsia"/>
        </w:rPr>
        <w:t>ROTMER</w:t>
      </w:r>
      <w:r>
        <w:rPr>
          <w:rFonts w:hint="eastAsia"/>
        </w:rPr>
        <w:t>。否则，这些计算域会有风向的问题，也会影响海洋流场计算。</w:t>
      </w:r>
    </w:p>
    <w:p w:rsidR="00AC26C9" w:rsidRDefault="003E3052" w:rsidP="00AC26C9">
      <w:pPr>
        <w:ind w:firstLine="480"/>
      </w:pPr>
      <w:r>
        <w:rPr>
          <w:rFonts w:hint="eastAsia"/>
        </w:rPr>
        <w:t>风向旋转代码</w:t>
      </w:r>
      <w:r w:rsidR="001C75FA">
        <w:rPr>
          <w:rFonts w:hint="eastAsia"/>
        </w:rPr>
        <w:t>在</w:t>
      </w:r>
      <w:r w:rsidR="001C75FA">
        <w:rPr>
          <w:rFonts w:hint="eastAsia"/>
        </w:rPr>
        <w:t>mod_esmf_atm.F90</w:t>
      </w:r>
      <w:r w:rsidR="001C75FA">
        <w:rPr>
          <w:rFonts w:hint="eastAsia"/>
        </w:rPr>
        <w:t>的尾部。</w:t>
      </w:r>
    </w:p>
    <w:p w:rsidR="001C75FA" w:rsidRDefault="001C75FA" w:rsidP="001C75FA">
      <w:pPr>
        <w:ind w:firstLine="480"/>
        <w:rPr>
          <w:rFonts w:hint="eastAsia"/>
          <w:shd w:val="clear" w:color="auto" w:fill="FFFFFF"/>
        </w:rPr>
      </w:pPr>
      <w:r>
        <w:rPr>
          <w:rFonts w:hint="eastAsia"/>
        </w:rPr>
        <w:t>查看</w:t>
      </w:r>
      <w:r>
        <w:rPr>
          <w:rFonts w:hint="eastAsia"/>
        </w:rPr>
        <w:t>RegCM</w:t>
      </w:r>
      <w:r>
        <w:rPr>
          <w:rFonts w:hint="eastAsia"/>
        </w:rPr>
        <w:t>代码后，发现</w:t>
      </w:r>
      <w:r>
        <w:rPr>
          <w:shd w:val="clear" w:color="auto" w:fill="FFFFFF"/>
        </w:rPr>
        <w:t>PreProc/ICBC/mod_uvrot.f90</w:t>
      </w:r>
      <w:r>
        <w:rPr>
          <w:rFonts w:hint="eastAsia"/>
          <w:shd w:val="clear" w:color="auto" w:fill="FFFFFF"/>
        </w:rPr>
        <w:t>中有。可能使用</w:t>
      </w:r>
      <w:r>
        <w:rPr>
          <w:shd w:val="clear" w:color="auto" w:fill="FFFFFF"/>
        </w:rPr>
        <w:t>uvrot4nx</w:t>
      </w:r>
      <w:r>
        <w:rPr>
          <w:rFonts w:hint="eastAsia"/>
          <w:shd w:val="clear" w:color="auto" w:fill="FFFFFF"/>
        </w:rPr>
        <w:t>子程序来实施</w:t>
      </w:r>
      <w:r>
        <w:rPr>
          <w:rFonts w:hint="eastAsia"/>
          <w:shd w:val="clear" w:color="auto" w:fill="FFFFFF"/>
        </w:rPr>
        <w:t>ROTMER</w:t>
      </w:r>
      <w:r>
        <w:rPr>
          <w:rFonts w:hint="eastAsia"/>
          <w:shd w:val="clear" w:color="auto" w:fill="FFFFFF"/>
        </w:rPr>
        <w:t>，但没有发现</w:t>
      </w:r>
      <w:r>
        <w:rPr>
          <w:rFonts w:hint="eastAsia"/>
          <w:shd w:val="clear" w:color="auto" w:fill="FFFFFF"/>
        </w:rPr>
        <w:t>NORMER</w:t>
      </w:r>
      <w:r>
        <w:rPr>
          <w:rFonts w:hint="eastAsia"/>
          <w:shd w:val="clear" w:color="auto" w:fill="FFFFFF"/>
        </w:rPr>
        <w:t>的相关风向旋转代码。</w:t>
      </w:r>
    </w:p>
    <w:p w:rsidR="001C75FA" w:rsidRDefault="001C75FA" w:rsidP="001C75FA">
      <w:pPr>
        <w:ind w:firstLine="480"/>
        <w:rPr>
          <w:rFonts w:hint="eastAsia"/>
          <w:shd w:val="clear" w:color="auto" w:fill="FFFFFF"/>
        </w:rPr>
      </w:pPr>
      <w:r w:rsidRPr="001C75FA">
        <w:rPr>
          <w:rFonts w:hint="eastAsia"/>
          <w:highlight w:val="yellow"/>
          <w:shd w:val="clear" w:color="auto" w:fill="FFFFFF"/>
        </w:rPr>
        <w:t>解决：</w:t>
      </w:r>
      <w:r>
        <w:rPr>
          <w:shd w:val="clear" w:color="auto" w:fill="FFFFFF"/>
        </w:rPr>
        <w:t>The rotation algorithm now supports ROTMER (Rotated Mercator) and NORMER (Normal Mercator) but not POLSTR.</w:t>
      </w:r>
    </w:p>
    <w:p w:rsidR="001C75FA" w:rsidRDefault="001C75FA" w:rsidP="001C75FA">
      <w:pPr>
        <w:ind w:firstLine="480"/>
        <w:rPr>
          <w:rFonts w:hint="eastAsia"/>
          <w:shd w:val="clear" w:color="auto" w:fill="FFFFFF"/>
        </w:rPr>
      </w:pPr>
    </w:p>
    <w:p w:rsidR="001C75FA" w:rsidRPr="001C75FA" w:rsidRDefault="00E55421" w:rsidP="00473563">
      <w:pPr>
        <w:pStyle w:val="2"/>
      </w:pPr>
      <w:r>
        <w:rPr>
          <w:rFonts w:hint="eastAsia"/>
        </w:rPr>
        <w:t>3</w:t>
      </w:r>
      <w:r>
        <w:rPr>
          <w:rFonts w:hint="eastAsia"/>
        </w:rPr>
        <w:t>、如果</w:t>
      </w:r>
      <w:r>
        <w:rPr>
          <w:rFonts w:hint="eastAsia"/>
        </w:rPr>
        <w:t>2</w:t>
      </w:r>
      <w:r>
        <w:rPr>
          <w:rFonts w:hint="eastAsia"/>
        </w:rPr>
        <w:t>个模型组件使用</w:t>
      </w:r>
      <w:r w:rsidRPr="00851BD2">
        <w:rPr>
          <w:rFonts w:hint="eastAsia"/>
          <w:highlight w:val="yellow"/>
        </w:rPr>
        <w:t>相同的变量名交换数据</w:t>
      </w:r>
      <w:r>
        <w:rPr>
          <w:rFonts w:hint="eastAsia"/>
        </w:rPr>
        <w:t>（</w:t>
      </w:r>
      <w:r>
        <w:rPr>
          <w:rFonts w:hint="eastAsia"/>
        </w:rPr>
        <w:t>mask</w:t>
      </w:r>
      <w:r>
        <w:rPr>
          <w:rFonts w:hint="eastAsia"/>
        </w:rPr>
        <w:t>变量在海洋和大气模式中均定义），则为模型出错（错误与内部场有关）。</w:t>
      </w:r>
    </w:p>
    <w:p w:rsidR="00E55421" w:rsidRPr="00851BD2" w:rsidRDefault="00E55421" w:rsidP="00851BD2">
      <w:pPr>
        <w:ind w:firstLine="480"/>
        <w:rPr>
          <w:rFonts w:hint="eastAsia"/>
          <w:bCs/>
        </w:rPr>
      </w:pPr>
      <w:r w:rsidRPr="00851BD2">
        <w:rPr>
          <w:bCs/>
        </w:rPr>
        <w:t>Error:</w:t>
      </w:r>
      <w:r w:rsidR="00851BD2" w:rsidRPr="00851BD2">
        <w:rPr>
          <w:rFonts w:hint="eastAsia"/>
          <w:bCs/>
        </w:rPr>
        <w:t xml:space="preserve"> </w:t>
      </w:r>
      <w:r w:rsidR="00851BD2" w:rsidRPr="00851BD2">
        <w:rPr>
          <w:rFonts w:hint="eastAsia"/>
          <w:bCs/>
          <w:highlight w:val="yellow"/>
        </w:rPr>
        <w:t>（无效形参）</w:t>
      </w:r>
    </w:p>
    <w:p w:rsidR="001C75FA" w:rsidRDefault="00E55421" w:rsidP="00E55421">
      <w:pPr>
        <w:ind w:firstLine="480"/>
      </w:pPr>
      <w:r w:rsidRPr="00E55421">
        <w:t xml:space="preserve">20170301 231238.889 ERROR PET00 </w:t>
      </w:r>
      <w:r w:rsidRPr="00E55421">
        <w:rPr>
          <w:color w:val="FF0000"/>
        </w:rPr>
        <w:t>OCN-TO-COP:</w:t>
      </w:r>
      <w:r w:rsidRPr="00E55421">
        <w:rPr>
          <w:rFonts w:hint="eastAsia"/>
          <w:color w:val="FF0000"/>
        </w:rPr>
        <w:t xml:space="preserve"> </w:t>
      </w:r>
      <w:r w:rsidRPr="00E55421">
        <w:t>src/addon/NUOPC/src/</w:t>
      </w:r>
      <w:r w:rsidRPr="00E55421">
        <w:rPr>
          <w:color w:val="FF0000"/>
        </w:rPr>
        <w:t>NUOPC_Connector.F90</w:t>
      </w:r>
      <w:r w:rsidRPr="00E55421">
        <w:t>:</w:t>
      </w:r>
      <w:r>
        <w:rPr>
          <w:rFonts w:hint="eastAsia"/>
        </w:rPr>
        <w:t xml:space="preserve"> </w:t>
      </w:r>
      <w:r w:rsidRPr="00E55421">
        <w:t xml:space="preserve">745 </w:t>
      </w:r>
      <w:r w:rsidRPr="00E55421">
        <w:rPr>
          <w:highlight w:val="yellow"/>
        </w:rPr>
        <w:t>Invalid argument</w:t>
      </w:r>
      <w:r w:rsidRPr="00E55421">
        <w:t xml:space="preserve"> - Ambiguous connection status, multiple connections with identical bondLevel found for: </w:t>
      </w:r>
      <w:r w:rsidRPr="00E55421">
        <w:lastRenderedPageBreak/>
        <w:t>land_sea_mask</w:t>
      </w:r>
      <w:r>
        <w:br/>
      </w:r>
      <w:r>
        <w:rPr>
          <w:shd w:val="clear" w:color="auto" w:fill="FFFFFF"/>
        </w:rPr>
        <w:t xml:space="preserve">20170301 231238.889 ERROR PET00 </w:t>
      </w:r>
      <w:r w:rsidRPr="00E55421">
        <w:rPr>
          <w:color w:val="FF0000"/>
          <w:shd w:val="clear" w:color="auto" w:fill="FFFFFF"/>
        </w:rPr>
        <w:t>regesm:</w:t>
      </w:r>
      <w:r w:rsidRPr="00E55421">
        <w:rPr>
          <w:rFonts w:hint="eastAsia"/>
          <w:color w:val="FF0000"/>
          <w:shd w:val="clear" w:color="auto" w:fill="FFFFFF"/>
        </w:rPr>
        <w:t xml:space="preserve"> </w:t>
      </w:r>
      <w:r>
        <w:rPr>
          <w:shd w:val="clear" w:color="auto" w:fill="FFFFFF"/>
        </w:rPr>
        <w:t>src/addon/NUOPC/src/</w:t>
      </w:r>
      <w:r w:rsidRPr="00E55421">
        <w:rPr>
          <w:color w:val="FF0000"/>
          <w:shd w:val="clear" w:color="auto" w:fill="FFFFFF"/>
        </w:rPr>
        <w:t>NUOPC_Driver.F90</w:t>
      </w:r>
      <w:r>
        <w:rPr>
          <w:shd w:val="clear" w:color="auto" w:fill="FFFFFF"/>
        </w:rPr>
        <w:t>:</w:t>
      </w:r>
      <w:r>
        <w:rPr>
          <w:rFonts w:hint="eastAsia"/>
          <w:shd w:val="clear" w:color="auto" w:fill="FFFFFF"/>
        </w:rPr>
        <w:t xml:space="preserve"> </w:t>
      </w:r>
      <w:r>
        <w:rPr>
          <w:shd w:val="clear" w:color="auto" w:fill="FFFFFF"/>
        </w:rPr>
        <w:t xml:space="preserve">1601 </w:t>
      </w:r>
      <w:r w:rsidRPr="00E55421">
        <w:rPr>
          <w:highlight w:val="yellow"/>
          <w:shd w:val="clear" w:color="auto" w:fill="FFFFFF"/>
        </w:rPr>
        <w:t>Invalid argument</w:t>
      </w:r>
      <w:r>
        <w:rPr>
          <w:shd w:val="clear" w:color="auto" w:fill="FFFFFF"/>
        </w:rPr>
        <w:t xml:space="preserve"> - Phase 'IPDv05p2b' Initialize for connectorComp 2 -&gt; 3: OCN-TO-COP did not return ESMF_SUCCESS</w:t>
      </w:r>
      <w:r>
        <w:br/>
      </w:r>
      <w:r>
        <w:rPr>
          <w:shd w:val="clear" w:color="auto" w:fill="FFFFFF"/>
        </w:rPr>
        <w:t>20170301 231238.889 ERROR PET00 regesm:</w:t>
      </w:r>
      <w:r>
        <w:rPr>
          <w:rFonts w:hint="eastAsia"/>
          <w:shd w:val="clear" w:color="auto" w:fill="FFFFFF"/>
        </w:rPr>
        <w:t xml:space="preserve"> </w:t>
      </w:r>
      <w:r>
        <w:rPr>
          <w:shd w:val="clear" w:color="auto" w:fill="FFFFFF"/>
        </w:rPr>
        <w:t>src/addon/NUOPC/src/NUOPC_Driver.F90:</w:t>
      </w:r>
      <w:r>
        <w:rPr>
          <w:rFonts w:hint="eastAsia"/>
          <w:shd w:val="clear" w:color="auto" w:fill="FFFFFF"/>
        </w:rPr>
        <w:t xml:space="preserve"> </w:t>
      </w:r>
      <w:r>
        <w:rPr>
          <w:shd w:val="clear" w:color="auto" w:fill="FFFFFF"/>
        </w:rPr>
        <w:t>837 Invalid argument - Passing error in return code</w:t>
      </w:r>
      <w:r>
        <w:br/>
      </w:r>
      <w:r>
        <w:rPr>
          <w:shd w:val="clear" w:color="auto" w:fill="FFFFFF"/>
        </w:rPr>
        <w:t>20170301 231238.889 ERROR PET00 regesm:</w:t>
      </w:r>
      <w:r>
        <w:rPr>
          <w:rFonts w:hint="eastAsia"/>
          <w:shd w:val="clear" w:color="auto" w:fill="FFFFFF"/>
        </w:rPr>
        <w:t xml:space="preserve"> </w:t>
      </w:r>
      <w:r>
        <w:rPr>
          <w:shd w:val="clear" w:color="auto" w:fill="FFFFFF"/>
        </w:rPr>
        <w:t>src/addon/NUOPC/src/NUOPC_Driver.F90:</w:t>
      </w:r>
      <w:r>
        <w:rPr>
          <w:rFonts w:hint="eastAsia"/>
          <w:shd w:val="clear" w:color="auto" w:fill="FFFFFF"/>
        </w:rPr>
        <w:t xml:space="preserve"> </w:t>
      </w:r>
      <w:r>
        <w:rPr>
          <w:shd w:val="clear" w:color="auto" w:fill="FFFFFF"/>
        </w:rPr>
        <w:t>309 Invalid argument - Passing error in return code</w:t>
      </w:r>
    </w:p>
    <w:p w:rsidR="001C75FA" w:rsidRDefault="00407238" w:rsidP="00473563">
      <w:pPr>
        <w:pStyle w:val="2"/>
        <w:rPr>
          <w:rFonts w:hint="eastAsia"/>
        </w:rPr>
      </w:pPr>
      <w:r>
        <w:rPr>
          <w:rFonts w:hint="eastAsia"/>
        </w:rPr>
        <w:t>4</w:t>
      </w:r>
      <w:r>
        <w:rPr>
          <w:rFonts w:hint="eastAsia"/>
        </w:rPr>
        <w:t>、关于</w:t>
      </w:r>
      <w:r>
        <w:rPr>
          <w:rFonts w:hint="eastAsia"/>
        </w:rPr>
        <w:t>atm_input3d</w:t>
      </w:r>
      <w:r>
        <w:rPr>
          <w:rFonts w:hint="eastAsia"/>
        </w:rPr>
        <w:t>与</w:t>
      </w:r>
      <w:r>
        <w:rPr>
          <w:rFonts w:hint="eastAsia"/>
        </w:rPr>
        <w:t>PNG</w:t>
      </w:r>
      <w:r>
        <w:rPr>
          <w:rFonts w:hint="eastAsia"/>
        </w:rPr>
        <w:t>图片的存储开关</w:t>
      </w:r>
    </w:p>
    <w:p w:rsidR="00473563" w:rsidRDefault="00473563" w:rsidP="00CD3E15">
      <w:pPr>
        <w:ind w:firstLine="480"/>
        <w:rPr>
          <w:rFonts w:hint="eastAsia"/>
        </w:rPr>
      </w:pPr>
      <w:r>
        <w:rPr>
          <w:rFonts w:hint="eastAsia"/>
          <w:shd w:val="clear" w:color="auto" w:fill="FFFFFF"/>
        </w:rPr>
        <w:t>问题：</w:t>
      </w:r>
      <w:r w:rsidRPr="00473563">
        <w:rPr>
          <w:shd w:val="clear" w:color="auto" w:fill="FFFFFF"/>
        </w:rPr>
        <w:t>check grid for input atm_input3d - NOT DEFINED !!!</w:t>
      </w:r>
      <w:r>
        <w:rPr>
          <w:rFonts w:hint="eastAsia"/>
          <w:shd w:val="clear" w:color="auto" w:fill="FFFFFF"/>
        </w:rPr>
        <w:t xml:space="preserve"> </w:t>
      </w:r>
      <w:r>
        <w:rPr>
          <w:rFonts w:hint="eastAsia"/>
          <w:shd w:val="clear" w:color="auto" w:fill="FFFFFF"/>
        </w:rPr>
        <w:t>我需要将</w:t>
      </w:r>
      <w:r w:rsidR="00CD3E15">
        <w:rPr>
          <w:rFonts w:hint="eastAsia"/>
          <w:shd w:val="clear" w:color="auto" w:fill="FFFFFF"/>
        </w:rPr>
        <w:t>atm_input3d</w:t>
      </w:r>
      <w:r w:rsidR="00CD3E15">
        <w:rPr>
          <w:rFonts w:hint="eastAsia"/>
          <w:shd w:val="clear" w:color="auto" w:fill="FFFFFF"/>
        </w:rPr>
        <w:t>相关文件放在什么路径下吗？</w:t>
      </w:r>
    </w:p>
    <w:p w:rsidR="00473563" w:rsidRDefault="00CD3E15" w:rsidP="00CD3E15">
      <w:pPr>
        <w:ind w:firstLine="480"/>
        <w:rPr>
          <w:rFonts w:hint="eastAsia"/>
          <w:shd w:val="clear" w:color="auto" w:fill="FFFFFF"/>
        </w:rPr>
      </w:pPr>
      <w:r>
        <w:rPr>
          <w:rFonts w:hint="eastAsia"/>
          <w:shd w:val="clear" w:color="auto" w:fill="FFFFFF"/>
        </w:rPr>
        <w:t>回答：</w:t>
      </w:r>
      <w:r>
        <w:rPr>
          <w:shd w:val="clear" w:color="auto" w:fill="FFFFFF"/>
        </w:rPr>
        <w:t xml:space="preserve">No, atm_input3d is the port that can be used under ParaView. So, this special port basically carries ATM 3d fields. To activate that port you need to export 3d fields from ATM to COP component. You could see the example </w:t>
      </w:r>
      <w:r w:rsidRPr="007C37D0">
        <w:rPr>
          <w:highlight w:val="yellow"/>
          <w:shd w:val="clear" w:color="auto" w:fill="FFFFFF"/>
        </w:rPr>
        <w:t>exfield.tbl</w:t>
      </w:r>
      <w:r>
        <w:rPr>
          <w:shd w:val="clear" w:color="auto" w:fill="FFFFFF"/>
        </w:rPr>
        <w:t xml:space="preserve"> files in the </w:t>
      </w:r>
      <w:hyperlink r:id="rId8" w:history="1">
        <w:r w:rsidRPr="00CD3E15">
          <w:t>https://github.com/uturuncoglu/RegESM/blob/master/docs/04_Usage.md</w:t>
        </w:r>
      </w:hyperlink>
      <w:r>
        <w:rPr>
          <w:shd w:val="clear" w:color="auto" w:fill="FFFFFF"/>
        </w:rPr>
        <w:t>.</w:t>
      </w:r>
      <w:r>
        <w:rPr>
          <w:rFonts w:hint="eastAsia"/>
          <w:shd w:val="clear" w:color="auto" w:fill="FFFFFF"/>
        </w:rPr>
        <w:t xml:space="preserve"> </w:t>
      </w:r>
      <w:r>
        <w:rPr>
          <w:shd w:val="clear" w:color="auto" w:fill="FFFFFF"/>
        </w:rPr>
        <w:t>Such as </w:t>
      </w:r>
      <w:r w:rsidRPr="00CD3E15">
        <w:rPr>
          <w:shd w:val="clear" w:color="auto" w:fill="FFFFFF"/>
        </w:rPr>
        <w:t>ulev:air_wind_u:3d:bilinear:cross:cross:m/s:m/s:1.0:0.0:F</w:t>
      </w:r>
      <w:r>
        <w:rPr>
          <w:shd w:val="clear" w:color="auto" w:fill="FFFFFF"/>
        </w:rPr>
        <w:t> is a definition for 3d fields and this needs to be under </w:t>
      </w:r>
      <w:r w:rsidRPr="007C37D0">
        <w:rPr>
          <w:shd w:val="clear" w:color="auto" w:fill="FFFFFF"/>
        </w:rPr>
        <w:t>atm2cop</w:t>
      </w:r>
      <w:r>
        <w:rPr>
          <w:shd w:val="clear" w:color="auto" w:fill="FFFFFF"/>
        </w:rPr>
        <w:t> section.</w:t>
      </w:r>
    </w:p>
    <w:p w:rsidR="007C37D0" w:rsidRDefault="007C37D0" w:rsidP="00CD3E15">
      <w:pPr>
        <w:ind w:firstLine="480"/>
        <w:rPr>
          <w:rFonts w:hint="eastAsia"/>
        </w:rPr>
      </w:pPr>
    </w:p>
    <w:p w:rsidR="00473563" w:rsidRDefault="007C37D0">
      <w:pPr>
        <w:ind w:firstLine="480"/>
        <w:rPr>
          <w:rFonts w:hint="eastAsia"/>
        </w:rPr>
      </w:pPr>
      <w:r>
        <w:rPr>
          <w:rFonts w:hint="eastAsia"/>
        </w:rPr>
        <w:t>问题：如果关闭在线可视化时，同时存储</w:t>
      </w:r>
      <w:r>
        <w:rPr>
          <w:rFonts w:hint="eastAsia"/>
        </w:rPr>
        <w:t>PNG</w:t>
      </w:r>
      <w:r>
        <w:rPr>
          <w:rFonts w:hint="eastAsia"/>
        </w:rPr>
        <w:t>图片文件？</w:t>
      </w:r>
    </w:p>
    <w:p w:rsidR="00473563" w:rsidRPr="007C37D0" w:rsidRDefault="007C37D0">
      <w:pPr>
        <w:ind w:firstLine="480"/>
        <w:rPr>
          <w:rFonts w:hint="eastAsia"/>
        </w:rPr>
      </w:pPr>
      <w:r>
        <w:rPr>
          <w:rFonts w:hint="eastAsia"/>
        </w:rPr>
        <w:t>回答：如果不想存储</w:t>
      </w:r>
      <w:r>
        <w:rPr>
          <w:rFonts w:hint="eastAsia"/>
        </w:rPr>
        <w:t>PNG</w:t>
      </w:r>
      <w:r>
        <w:rPr>
          <w:rFonts w:hint="eastAsia"/>
        </w:rPr>
        <w:t>文件，可以在</w:t>
      </w:r>
      <w:r>
        <w:rPr>
          <w:rFonts w:hint="eastAsia"/>
        </w:rPr>
        <w:t>co-processing script (Python)</w:t>
      </w:r>
      <w:r>
        <w:rPr>
          <w:rFonts w:hint="eastAsia"/>
        </w:rPr>
        <w:t>中修改相关代码，关闭输出</w:t>
      </w:r>
      <w:r>
        <w:rPr>
          <w:rFonts w:hint="eastAsia"/>
        </w:rPr>
        <w:t>PNG</w:t>
      </w:r>
      <w:r>
        <w:rPr>
          <w:rFonts w:hint="eastAsia"/>
        </w:rPr>
        <w:t>文件的开关。</w:t>
      </w:r>
    </w:p>
    <w:p w:rsidR="00473563" w:rsidRPr="00473563" w:rsidRDefault="00473563">
      <w:pPr>
        <w:ind w:firstLine="480"/>
        <w:rPr>
          <w:rFonts w:hint="eastAsia"/>
        </w:rPr>
      </w:pPr>
    </w:p>
    <w:p w:rsidR="00407238" w:rsidRDefault="007C37D0">
      <w:pPr>
        <w:ind w:firstLine="480"/>
        <w:rPr>
          <w:rFonts w:hint="eastAsia"/>
        </w:rPr>
      </w:pPr>
      <w:r>
        <w:rPr>
          <w:rFonts w:hint="eastAsia"/>
        </w:rPr>
        <w:t>问题：不想存储</w:t>
      </w:r>
      <w:r>
        <w:rPr>
          <w:rFonts w:hint="eastAsia"/>
        </w:rPr>
        <w:t>PNG</w:t>
      </w:r>
      <w:r>
        <w:rPr>
          <w:rFonts w:hint="eastAsia"/>
        </w:rPr>
        <w:t>图片文件，只打算做实施渲染。</w:t>
      </w:r>
    </w:p>
    <w:p w:rsidR="007C37D0" w:rsidRDefault="007C37D0">
      <w:pPr>
        <w:ind w:firstLine="480"/>
        <w:rPr>
          <w:rFonts w:hint="eastAsia"/>
        </w:rPr>
      </w:pPr>
      <w:r>
        <w:rPr>
          <w:rFonts w:hint="eastAsia"/>
        </w:rPr>
        <w:t>回答：在</w:t>
      </w:r>
      <w:r>
        <w:rPr>
          <w:rFonts w:hint="eastAsia"/>
        </w:rPr>
        <w:t>co-processing script (Python)</w:t>
      </w:r>
      <w:r>
        <w:rPr>
          <w:rFonts w:hint="eastAsia"/>
        </w:rPr>
        <w:t>中激活。渲染与</w:t>
      </w:r>
      <w:r w:rsidRPr="007C37D0">
        <w:rPr>
          <w:rFonts w:hint="eastAsia"/>
          <w:highlight w:val="yellow"/>
        </w:rPr>
        <w:t>用户使用的可视化管线</w:t>
      </w:r>
      <w:r>
        <w:rPr>
          <w:rFonts w:hint="eastAsia"/>
        </w:rPr>
        <w:t>相关。一些过滤支持多</w:t>
      </w:r>
      <w:r>
        <w:rPr>
          <w:rFonts w:hint="eastAsia"/>
        </w:rPr>
        <w:t>GPU</w:t>
      </w:r>
      <w:r>
        <w:rPr>
          <w:rFonts w:hint="eastAsia"/>
        </w:rPr>
        <w:t>和多处理器，一些不可以，可参考</w:t>
      </w:r>
      <w:r>
        <w:rPr>
          <w:rFonts w:hint="eastAsia"/>
        </w:rPr>
        <w:t>ParaView</w:t>
      </w:r>
      <w:r>
        <w:rPr>
          <w:rFonts w:hint="eastAsia"/>
        </w:rPr>
        <w:t>手册。</w:t>
      </w:r>
    </w:p>
    <w:p w:rsidR="007C37D0" w:rsidRDefault="007C37D0">
      <w:pPr>
        <w:ind w:firstLine="480"/>
        <w:rPr>
          <w:rFonts w:hint="eastAsia"/>
        </w:rPr>
      </w:pPr>
    </w:p>
    <w:p w:rsidR="00DA1027" w:rsidRDefault="00DA1027" w:rsidP="00DA1027">
      <w:pPr>
        <w:pStyle w:val="2"/>
        <w:rPr>
          <w:rFonts w:hint="eastAsia"/>
        </w:rPr>
      </w:pPr>
      <w:r>
        <w:rPr>
          <w:rFonts w:hint="eastAsia"/>
        </w:rPr>
        <w:lastRenderedPageBreak/>
        <w:t>其他问题</w:t>
      </w:r>
    </w:p>
    <w:p w:rsidR="00BB1322" w:rsidRPr="00BB1322" w:rsidRDefault="00BB1322" w:rsidP="00BB1322">
      <w:pPr>
        <w:ind w:firstLine="480"/>
        <w:rPr>
          <w:rFonts w:hint="eastAsia"/>
        </w:rPr>
      </w:pPr>
      <w:r>
        <w:rPr>
          <w:rFonts w:hint="eastAsia"/>
        </w:rPr>
        <w:t>2018</w:t>
      </w:r>
      <w:r>
        <w:rPr>
          <w:rFonts w:hint="eastAsia"/>
        </w:rPr>
        <w:t>年提出的问题</w:t>
      </w:r>
    </w:p>
    <w:p w:rsidR="00BB1322" w:rsidRDefault="00BB1322" w:rsidP="00BB1322">
      <w:pPr>
        <w:ind w:firstLine="480"/>
        <w:rPr>
          <w:rFonts w:hint="eastAsia"/>
          <w:kern w:val="36"/>
          <w:highlight w:val="yellow"/>
        </w:rPr>
      </w:pPr>
      <w:hyperlink r:id="rId9" w:history="1">
        <w:r w:rsidRPr="00BB1322">
          <w:rPr>
            <w:kern w:val="36"/>
          </w:rPr>
          <w:t>Failed to compile mod_esmf_esm.F90</w:t>
        </w:r>
      </w:hyperlink>
    </w:p>
    <w:p w:rsidR="00640891" w:rsidRDefault="00640891" w:rsidP="00640891">
      <w:pPr>
        <w:ind w:firstLine="480"/>
        <w:rPr>
          <w:rFonts w:hint="eastAsia"/>
          <w:shd w:val="clear" w:color="auto" w:fill="FFFFFF"/>
        </w:rPr>
      </w:pPr>
      <w:r>
        <w:rPr>
          <w:shd w:val="clear" w:color="auto" w:fill="FFFFFF"/>
        </w:rPr>
        <w:t>Okay it makes sense. In mod_esmf_atm_void.F90, the rc argument of ATM_SetServices is defined as inout. So, could you change it to only out and try again. It will probably solve the problem.</w:t>
      </w:r>
    </w:p>
    <w:p w:rsidR="00640891" w:rsidRPr="00BB1322" w:rsidRDefault="00640891" w:rsidP="00640891">
      <w:pPr>
        <w:ind w:firstLine="480"/>
        <w:rPr>
          <w:rFonts w:hint="eastAsia"/>
          <w:kern w:val="36"/>
          <w:highlight w:val="yellow"/>
        </w:rPr>
      </w:pPr>
    </w:p>
    <w:p w:rsidR="00DA1027" w:rsidRDefault="00DA1027" w:rsidP="00DA1027">
      <w:pPr>
        <w:ind w:firstLine="480"/>
        <w:rPr>
          <w:rFonts w:hint="eastAsia"/>
          <w:kern w:val="36"/>
        </w:rPr>
      </w:pPr>
      <w:r w:rsidRPr="00E970C1">
        <w:rPr>
          <w:kern w:val="36"/>
          <w:highlight w:val="yellow"/>
        </w:rPr>
        <w:t>How Can I Define "Enable PerfCheck" in Namelist.rc</w:t>
      </w:r>
    </w:p>
    <w:p w:rsidR="00DA1027" w:rsidRPr="00640891" w:rsidRDefault="00DA1027" w:rsidP="00DA1027">
      <w:pPr>
        <w:ind w:firstLine="480"/>
        <w:rPr>
          <w:rFonts w:hint="eastAsia"/>
          <w:kern w:val="36"/>
        </w:rPr>
      </w:pPr>
    </w:p>
    <w:p w:rsidR="00BB1322" w:rsidRPr="00DA1027" w:rsidRDefault="00BB1322" w:rsidP="00DA1027">
      <w:pPr>
        <w:ind w:firstLine="480"/>
        <w:rPr>
          <w:kern w:val="36"/>
        </w:rPr>
      </w:pPr>
      <w:r>
        <w:rPr>
          <w:rFonts w:hint="eastAsia"/>
          <w:kern w:val="36"/>
        </w:rPr>
        <w:t>2015</w:t>
      </w:r>
      <w:r>
        <w:rPr>
          <w:rFonts w:hint="eastAsia"/>
          <w:kern w:val="36"/>
        </w:rPr>
        <w:t>年以前的问题：</w:t>
      </w:r>
    </w:p>
    <w:p w:rsidR="00DA1027" w:rsidRPr="00DA1027" w:rsidRDefault="00DA1027" w:rsidP="00DA1027">
      <w:pPr>
        <w:ind w:firstLine="480"/>
        <w:rPr>
          <w:kern w:val="36"/>
        </w:rPr>
      </w:pPr>
      <w:r w:rsidRPr="00DA1027">
        <w:rPr>
          <w:kern w:val="36"/>
          <w:highlight w:val="yellow"/>
        </w:rPr>
        <w:t>Reproducibility problem ... #13</w:t>
      </w:r>
    </w:p>
    <w:p w:rsidR="007C37D0" w:rsidRDefault="00260F25" w:rsidP="00DA1027">
      <w:pPr>
        <w:ind w:firstLine="480"/>
        <w:rPr>
          <w:rFonts w:hint="eastAsia"/>
        </w:rPr>
      </w:pPr>
      <w:r>
        <w:rPr>
          <w:rFonts w:hint="eastAsia"/>
          <w:shd w:val="clear" w:color="auto" w:fill="FFFFFF"/>
        </w:rPr>
        <w:t>建议</w:t>
      </w:r>
      <w:r w:rsidR="00DA1027">
        <w:rPr>
          <w:shd w:val="clear" w:color="auto" w:fill="FFFFFF"/>
        </w:rPr>
        <w:t> using "-fp-model precise" compiler flag in all the model components</w:t>
      </w:r>
    </w:p>
    <w:p w:rsidR="00DA1027" w:rsidRDefault="00DA1027" w:rsidP="00DA1027">
      <w:pPr>
        <w:ind w:firstLine="480"/>
        <w:rPr>
          <w:rFonts w:hint="eastAsia"/>
        </w:rPr>
      </w:pPr>
      <w:r>
        <w:rPr>
          <w:shd w:val="clear" w:color="auto" w:fill="FFFFFF"/>
        </w:rPr>
        <w:t xml:space="preserve">You probably know this, but you can add extra compile flags like "-fp-model precise" by setting the </w:t>
      </w:r>
      <w:r w:rsidRPr="001567A7">
        <w:rPr>
          <w:color w:val="FF0000"/>
          <w:shd w:val="clear" w:color="auto" w:fill="FFFFFF"/>
        </w:rPr>
        <w:t>ESMF_F90COMPILEOPTS and ESMF_CXXCOMPILEOPTS</w:t>
      </w:r>
      <w:r>
        <w:rPr>
          <w:shd w:val="clear" w:color="auto" w:fill="FFFFFF"/>
        </w:rPr>
        <w:t xml:space="preserve"> environment variables before building ESMF.</w:t>
      </w:r>
    </w:p>
    <w:p w:rsidR="00DA1027" w:rsidRDefault="00DA1027" w:rsidP="00DA1027">
      <w:pPr>
        <w:ind w:firstLine="480"/>
      </w:pPr>
      <w:r>
        <w:t>Response from ESMF Team:</w:t>
      </w:r>
    </w:p>
    <w:p w:rsidR="00DA1027" w:rsidRDefault="00DA1027" w:rsidP="00DA1027">
      <w:pPr>
        <w:ind w:firstLine="480"/>
      </w:pPr>
      <w:r>
        <w:t>We discussed this issue during the ticket meeting today. At first we were a bit puzzled by the fact that reproducibility of both your model, and of the ESMF sparse matrix multiplication would depend on the "-fp-model precise" compiler flag. Then Walter pointed out that the reductions (which definitely happen in the SMM, and maybe in your models, too) may be vectorized in the SIMD units of the processor, leading to partial sums. If the processor supports different order of summing these partial sums, this may introduce reproducibility issues.</w:t>
      </w:r>
    </w:p>
    <w:p w:rsidR="00DA1027" w:rsidRDefault="00DA1027" w:rsidP="00E970C1">
      <w:pPr>
        <w:ind w:firstLine="480"/>
      </w:pPr>
      <w:r>
        <w:t>I found this from Intel:</w:t>
      </w:r>
      <w:r>
        <w:br/>
      </w:r>
      <w:hyperlink r:id="rId10" w:history="1">
        <w:r>
          <w:rPr>
            <w:rStyle w:val="a7"/>
            <w:rFonts w:ascii="Segoe UI" w:hAnsi="Segoe UI" w:cs="Segoe UI"/>
            <w:sz w:val="11"/>
            <w:szCs w:val="11"/>
          </w:rPr>
          <w:t>https://software.intel.com/en-us/articles/consistency-of-floating-point-results-using-the-intel-compiler</w:t>
        </w:r>
      </w:hyperlink>
      <w:r>
        <w:br/>
        <w:t>You may be interested in this.</w:t>
      </w:r>
    </w:p>
    <w:p w:rsidR="00DA1027" w:rsidRDefault="00DA1027" w:rsidP="00DA1027">
      <w:pPr>
        <w:ind w:firstLine="480"/>
      </w:pPr>
      <w:r>
        <w:t xml:space="preserve">Bottom line is that auto-vectorization of reductions are turned OFF when setting the "-fp-model precise" flag. At this point I am assuming that the SMM bit-for-bit reproducibility can only be guaranteed if the compiler is instructed to NOT vectorize </w:t>
      </w:r>
      <w:r>
        <w:lastRenderedPageBreak/>
        <w:t>the reduction loops.</w:t>
      </w:r>
    </w:p>
    <w:p w:rsidR="00DA1027" w:rsidRPr="00DA1027" w:rsidRDefault="00DA1027">
      <w:pPr>
        <w:ind w:firstLine="480"/>
        <w:rPr>
          <w:rFonts w:hint="eastAsia"/>
        </w:rPr>
      </w:pPr>
    </w:p>
    <w:p w:rsidR="00DB07E8" w:rsidRDefault="008B0437" w:rsidP="008B0437">
      <w:pPr>
        <w:ind w:firstLine="480"/>
        <w:rPr>
          <w:rFonts w:hint="eastAsia"/>
          <w:shd w:val="clear" w:color="auto" w:fill="FFFFFF"/>
        </w:rPr>
      </w:pPr>
      <w:r>
        <w:rPr>
          <w:shd w:val="clear" w:color="auto" w:fill="FFFFFF"/>
        </w:rPr>
        <w:t xml:space="preserve">The </w:t>
      </w:r>
      <w:r w:rsidRPr="008B0437">
        <w:rPr>
          <w:highlight w:val="yellow"/>
          <w:shd w:val="clear" w:color="auto" w:fill="FFFFFF"/>
        </w:rPr>
        <w:t>bit-to-bit reproducibility</w:t>
      </w:r>
      <w:r>
        <w:rPr>
          <w:shd w:val="clear" w:color="auto" w:fill="FFFFFF"/>
        </w:rPr>
        <w:t xml:space="preserve"> becomes important in the scientific studies when user needs to compare the results of the different configurations of the same model simulation to check the effects of the different components. The bit-to-bit reproducibility is still active research area in the earth system science and needs special attention to the used model components and the working environment (i.e. operating system, compiler). The issue is mainly related with the floating-point arithmetic and the representation of the numbers in the computer (it has a finite resolution to store the numbers). Due to this reason, numerical results change run to run of the same executable. Numerical results also changes between different systems. For example, using same operating system along with different CPU version (Intel® Xeon® Processor E5540 vs. Intel® Xeon® Processor E3-1275) probably affect the results. The problem could be caused by different reasons: the algorithm, alignment of the data in heap and stack (kind of memory), task or thread scheduler in OpenMP and MPI parallelism. The order of the numerical operations has also impact on the rounded results (i.e. reduction operator in MPI code).</w:t>
      </w:r>
    </w:p>
    <w:p w:rsidR="00DA1027" w:rsidRDefault="008B0437" w:rsidP="008B0437">
      <w:pPr>
        <w:ind w:firstLine="480"/>
        <w:rPr>
          <w:rFonts w:hint="eastAsia"/>
        </w:rPr>
      </w:pPr>
      <w:r>
        <w:rPr>
          <w:shd w:val="clear" w:color="auto" w:fill="FFFFFF"/>
        </w:rPr>
        <w:t xml:space="preserve">The RegESM model is able to generate bit-to-bit reproducible results when </w:t>
      </w:r>
      <w:r w:rsidRPr="00D357E1">
        <w:rPr>
          <w:highlight w:val="yellow"/>
          <w:shd w:val="clear" w:color="auto" w:fill="FFFFFF"/>
        </w:rPr>
        <w:t>specific compiler flags are used to compile/install the model components and also ESMF library.</w:t>
      </w:r>
      <w:r>
        <w:rPr>
          <w:shd w:val="clear" w:color="auto" w:fill="FFFFFF"/>
        </w:rPr>
        <w:t xml:space="preserve"> The detailed information about the the problem and the possible solution can be found i</w:t>
      </w:r>
      <w:r w:rsidRPr="008B0437">
        <w:rPr>
          <w:highlight w:val="yellow"/>
          <w:shd w:val="clear" w:color="auto" w:fill="FFFFFF"/>
        </w:rPr>
        <w:t>n the Section 7.4 of User Guide.</w:t>
      </w:r>
    </w:p>
    <w:p w:rsidR="00DA1027" w:rsidRDefault="00DA1027">
      <w:pPr>
        <w:ind w:firstLine="480"/>
        <w:rPr>
          <w:rFonts w:hint="eastAsia"/>
        </w:rPr>
      </w:pPr>
    </w:p>
    <w:p w:rsidR="002A43B7" w:rsidRPr="002A43B7" w:rsidRDefault="002A43B7" w:rsidP="002A43B7">
      <w:pPr>
        <w:ind w:firstLine="480"/>
        <w:rPr>
          <w:kern w:val="36"/>
        </w:rPr>
      </w:pPr>
      <w:r w:rsidRPr="00E970C1">
        <w:rPr>
          <w:kern w:val="36"/>
          <w:highlight w:val="yellow"/>
        </w:rPr>
        <w:t>problem in field time stamp information in three component case (atm+ocn+rtm) #11</w:t>
      </w:r>
    </w:p>
    <w:p w:rsidR="002A43B7" w:rsidRPr="002A43B7" w:rsidRDefault="002A43B7">
      <w:pPr>
        <w:ind w:firstLine="480"/>
        <w:rPr>
          <w:rFonts w:hint="eastAsia"/>
        </w:rPr>
      </w:pPr>
    </w:p>
    <w:p w:rsidR="00640891" w:rsidRPr="00640891" w:rsidRDefault="00640891" w:rsidP="00640891">
      <w:pPr>
        <w:ind w:firstLine="480"/>
        <w:rPr>
          <w:kern w:val="36"/>
        </w:rPr>
      </w:pPr>
      <w:r w:rsidRPr="00640891">
        <w:rPr>
          <w:kern w:val="36"/>
          <w:highlight w:val="yellow"/>
        </w:rPr>
        <w:t>error when one step interpolation is selected #9</w:t>
      </w:r>
    </w:p>
    <w:p w:rsidR="00640891" w:rsidRDefault="00640891" w:rsidP="00640891">
      <w:pPr>
        <w:ind w:firstLine="480"/>
      </w:pPr>
      <w:r>
        <w:t>The model gives following error when one step interpolation (no extrapolation support) is selected in exfield.tbl.</w:t>
      </w:r>
    </w:p>
    <w:p w:rsidR="00640891" w:rsidRDefault="00640891" w:rsidP="00640891">
      <w:pPr>
        <w:ind w:firstLine="480"/>
      </w:pPr>
      <w:r>
        <w:t xml:space="preserve">forrtl: severe (193): Run-Time Check Failure. The variable 'mod_esmf_cpl_mp_cpl_computerh_$RH2EXIST' is being used without being </w:t>
      </w:r>
      <w:r>
        <w:lastRenderedPageBreak/>
        <w:t>defined</w:t>
      </w:r>
      <w:r>
        <w:br/>
        <w:t>Image PC Routine Line Source</w:t>
      </w:r>
      <w:r>
        <w:br/>
        <w:t>libirc.so 00002B0C7A175A1E Unknown Unknown Unknown</w:t>
      </w:r>
      <w:r>
        <w:br/>
        <w:t>libirc.so 00002B0C7A1744B6 Unknown Unknown Unknown</w:t>
      </w:r>
      <w:r>
        <w:br/>
        <w:t>regesm.x 000000000138B9F2 Unknown Unknown Unknown</w:t>
      </w:r>
      <w:r>
        <w:br/>
        <w:t>regesm.x 0000000001325BCB Unknown Unknown Unknown</w:t>
      </w:r>
      <w:r>
        <w:br/>
        <w:t>regesm.x 000000000049F817 mod_esmf_cpl_mp_c 549 mod_esmf_cpl.F90</w:t>
      </w:r>
    </w:p>
    <w:p w:rsidR="002A43B7" w:rsidRPr="00640891" w:rsidRDefault="00640891" w:rsidP="00640891">
      <w:pPr>
        <w:ind w:firstLine="480"/>
        <w:rPr>
          <w:rFonts w:hint="eastAsia"/>
        </w:rPr>
      </w:pPr>
      <w:r>
        <w:rPr>
          <w:rFonts w:hint="eastAsia"/>
          <w:shd w:val="clear" w:color="auto" w:fill="FFFFFF"/>
        </w:rPr>
        <w:t>解决：</w:t>
      </w:r>
      <w:r>
        <w:rPr>
          <w:shd w:val="clear" w:color="auto" w:fill="FFFFFF"/>
        </w:rPr>
        <w:t>It is fixed by adding rh2Exist = .false. to one step interpolation section.</w:t>
      </w:r>
    </w:p>
    <w:p w:rsidR="00E970C1" w:rsidRDefault="00E970C1">
      <w:pPr>
        <w:ind w:firstLine="480"/>
        <w:rPr>
          <w:rFonts w:hint="eastAsia"/>
        </w:rPr>
      </w:pPr>
    </w:p>
    <w:p w:rsidR="00E60A55" w:rsidRPr="00E60A55" w:rsidRDefault="00E60A55" w:rsidP="00E60A55">
      <w:pPr>
        <w:ind w:firstLine="480"/>
        <w:rPr>
          <w:kern w:val="36"/>
        </w:rPr>
      </w:pPr>
      <w:r w:rsidRPr="00E60A55">
        <w:rPr>
          <w:kern w:val="36"/>
        </w:rPr>
        <w:t>There is no any control for the allocation of importField and exportField #8</w:t>
      </w:r>
    </w:p>
    <w:p w:rsidR="00E60A55" w:rsidRDefault="00E60A55" w:rsidP="00E60A55">
      <w:pPr>
        <w:ind w:firstLine="480"/>
      </w:pPr>
      <w:r>
        <w:t xml:space="preserve">In util/mod_config.F90, there is no any control for the allocation of </w:t>
      </w:r>
      <w:r w:rsidRPr="00E60A55">
        <w:rPr>
          <w:color w:val="FF0000"/>
          <w:highlight w:val="yellow"/>
        </w:rPr>
        <w:t>importField and exportField</w:t>
      </w:r>
      <w:r>
        <w:t>. This might cause error when the code is compiled with debug options like following</w:t>
      </w:r>
    </w:p>
    <w:p w:rsidR="00E60A55" w:rsidRDefault="00E60A55" w:rsidP="00E60A55">
      <w:pPr>
        <w:ind w:firstLine="480"/>
      </w:pPr>
      <w:r>
        <w:t>-O0 -g -check bounds -traceback -mt_mpi</w:t>
      </w:r>
    </w:p>
    <w:p w:rsidR="00E970C1" w:rsidRDefault="007C64FC">
      <w:pPr>
        <w:ind w:firstLine="480"/>
        <w:rPr>
          <w:rFonts w:hint="eastAsia"/>
        </w:rPr>
      </w:pPr>
      <w:r>
        <w:rPr>
          <w:rFonts w:hint="eastAsia"/>
        </w:rPr>
        <w:t>解决：</w:t>
      </w:r>
    </w:p>
    <w:p w:rsidR="007C64FC" w:rsidRDefault="007C64FC" w:rsidP="007C64FC">
      <w:pPr>
        <w:ind w:firstLine="480"/>
      </w:pPr>
      <w:r>
        <w:t>The util/mod_config.F90 is fixed by adding control to the loop around lines 550 and 579.</w:t>
      </w:r>
    </w:p>
    <w:p w:rsidR="007C64FC" w:rsidRDefault="007C64FC" w:rsidP="007C64FC">
      <w:pPr>
        <w:ind w:firstLine="480"/>
      </w:pPr>
      <w:r>
        <w:t>if (allocated(models(j)%exportField)) then</w:t>
      </w:r>
      <w:r>
        <w:br/>
        <w:t>...</w:t>
      </w:r>
      <w:r>
        <w:br/>
        <w:t>...</w:t>
      </w:r>
      <w:r>
        <w:br/>
      </w:r>
      <w:r>
        <w:rPr>
          <w:rFonts w:hint="eastAsia"/>
        </w:rPr>
        <w:t xml:space="preserve">    </w:t>
      </w:r>
      <w:r>
        <w:t>end if</w:t>
      </w:r>
      <w:r>
        <w:br/>
        <w:t>..</w:t>
      </w:r>
      <w:r>
        <w:br/>
        <w:t>..</w:t>
      </w:r>
      <w:r>
        <w:br/>
      </w:r>
      <w:r>
        <w:rPr>
          <w:rFonts w:hint="eastAsia"/>
        </w:rPr>
        <w:t xml:space="preserve">    </w:t>
      </w:r>
      <w:r>
        <w:t>if (allocated(models(j)%importField)) then</w:t>
      </w:r>
      <w:r>
        <w:br/>
        <w:t>...</w:t>
      </w:r>
      <w:r>
        <w:br/>
        <w:t>...</w:t>
      </w:r>
      <w:r>
        <w:br/>
      </w:r>
      <w:r>
        <w:rPr>
          <w:rFonts w:hint="eastAsia"/>
        </w:rPr>
        <w:t xml:space="preserve">    </w:t>
      </w:r>
      <w:r>
        <w:t>end if</w:t>
      </w:r>
    </w:p>
    <w:p w:rsidR="007C64FC" w:rsidRPr="007C64FC" w:rsidRDefault="007C64FC">
      <w:pPr>
        <w:ind w:firstLine="480"/>
        <w:rPr>
          <w:rFonts w:hint="eastAsia"/>
        </w:rPr>
      </w:pPr>
    </w:p>
    <w:p w:rsidR="00E970C1" w:rsidRDefault="00E970C1">
      <w:pPr>
        <w:ind w:firstLine="480"/>
        <w:rPr>
          <w:rFonts w:hint="eastAsia"/>
        </w:rPr>
      </w:pPr>
    </w:p>
    <w:p w:rsidR="00E970C1" w:rsidRDefault="00E970C1">
      <w:pPr>
        <w:ind w:firstLine="480"/>
        <w:rPr>
          <w:rFonts w:hint="eastAsia"/>
        </w:rPr>
      </w:pPr>
    </w:p>
    <w:p w:rsidR="002A43B7" w:rsidRDefault="002A43B7">
      <w:pPr>
        <w:ind w:firstLine="480"/>
        <w:rPr>
          <w:rFonts w:hint="eastAsia"/>
        </w:rPr>
      </w:pPr>
    </w:p>
    <w:p w:rsidR="002A43B7" w:rsidRDefault="002A43B7">
      <w:pPr>
        <w:ind w:firstLine="480"/>
        <w:rPr>
          <w:rFonts w:hint="eastAsia"/>
        </w:rPr>
      </w:pPr>
    </w:p>
    <w:p w:rsidR="002A43B7" w:rsidRPr="00DA1027" w:rsidRDefault="002A43B7">
      <w:pPr>
        <w:ind w:firstLine="480"/>
      </w:pPr>
    </w:p>
    <w:sectPr w:rsidR="002A43B7" w:rsidRPr="00DA1027" w:rsidSect="00D01E9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832" w:rsidRDefault="00E70832" w:rsidP="00D832B8">
      <w:pPr>
        <w:spacing w:line="240" w:lineRule="auto"/>
        <w:ind w:firstLine="480"/>
      </w:pPr>
      <w:r>
        <w:separator/>
      </w:r>
    </w:p>
  </w:endnote>
  <w:endnote w:type="continuationSeparator" w:id="1">
    <w:p w:rsidR="00E70832" w:rsidRDefault="00E70832"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832" w:rsidRDefault="00E70832" w:rsidP="00D832B8">
      <w:pPr>
        <w:spacing w:line="240" w:lineRule="auto"/>
        <w:ind w:firstLine="480"/>
      </w:pPr>
      <w:r>
        <w:separator/>
      </w:r>
    </w:p>
  </w:footnote>
  <w:footnote w:type="continuationSeparator" w:id="1">
    <w:p w:rsidR="00E70832" w:rsidRDefault="00E70832"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54A60"/>
    <w:rsid w:val="000B0104"/>
    <w:rsid w:val="001567A7"/>
    <w:rsid w:val="001C75FA"/>
    <w:rsid w:val="00260F25"/>
    <w:rsid w:val="002A43B7"/>
    <w:rsid w:val="00386B9C"/>
    <w:rsid w:val="003D15D0"/>
    <w:rsid w:val="003E3052"/>
    <w:rsid w:val="00407238"/>
    <w:rsid w:val="00473563"/>
    <w:rsid w:val="00480798"/>
    <w:rsid w:val="00640891"/>
    <w:rsid w:val="006510DC"/>
    <w:rsid w:val="0078114F"/>
    <w:rsid w:val="007B5DFB"/>
    <w:rsid w:val="007C37D0"/>
    <w:rsid w:val="007C64FC"/>
    <w:rsid w:val="00813775"/>
    <w:rsid w:val="00851BD2"/>
    <w:rsid w:val="008B0437"/>
    <w:rsid w:val="00AC26C9"/>
    <w:rsid w:val="00BB1322"/>
    <w:rsid w:val="00C82C0D"/>
    <w:rsid w:val="00CD3E15"/>
    <w:rsid w:val="00D01E9C"/>
    <w:rsid w:val="00D357E1"/>
    <w:rsid w:val="00D832B8"/>
    <w:rsid w:val="00D87A4C"/>
    <w:rsid w:val="00DA1027"/>
    <w:rsid w:val="00DB07E8"/>
    <w:rsid w:val="00DC3A3E"/>
    <w:rsid w:val="00E55421"/>
    <w:rsid w:val="00E60A55"/>
    <w:rsid w:val="00E70832"/>
    <w:rsid w:val="00E970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character" w:styleId="a6">
    <w:name w:val="Strong"/>
    <w:basedOn w:val="a0"/>
    <w:uiPriority w:val="22"/>
    <w:qFormat/>
    <w:rsid w:val="003E3052"/>
    <w:rPr>
      <w:b/>
      <w:bCs/>
    </w:rPr>
  </w:style>
  <w:style w:type="character" w:styleId="a7">
    <w:name w:val="Hyperlink"/>
    <w:basedOn w:val="a0"/>
    <w:uiPriority w:val="99"/>
    <w:semiHidden/>
    <w:unhideWhenUsed/>
    <w:rsid w:val="003E3052"/>
    <w:rPr>
      <w:color w:val="0000FF"/>
      <w:u w:val="single"/>
    </w:rPr>
  </w:style>
  <w:style w:type="paragraph" w:styleId="a8">
    <w:name w:val="Document Map"/>
    <w:basedOn w:val="a"/>
    <w:link w:val="Char1"/>
    <w:uiPriority w:val="99"/>
    <w:semiHidden/>
    <w:unhideWhenUsed/>
    <w:rsid w:val="003E3052"/>
    <w:rPr>
      <w:rFonts w:ascii="宋体" w:eastAsia="宋体"/>
      <w:sz w:val="18"/>
      <w:szCs w:val="18"/>
    </w:rPr>
  </w:style>
  <w:style w:type="character" w:customStyle="1" w:styleId="Char1">
    <w:name w:val="文档结构图 Char"/>
    <w:basedOn w:val="a0"/>
    <w:link w:val="a8"/>
    <w:uiPriority w:val="99"/>
    <w:semiHidden/>
    <w:rsid w:val="003E3052"/>
    <w:rPr>
      <w:rFonts w:ascii="宋体" w:eastAsia="宋体" w:hAnsi="Times New Roman"/>
      <w:sz w:val="18"/>
      <w:szCs w:val="18"/>
    </w:rPr>
  </w:style>
  <w:style w:type="character" w:styleId="HTML">
    <w:name w:val="HTML Code"/>
    <w:basedOn w:val="a0"/>
    <w:uiPriority w:val="99"/>
    <w:semiHidden/>
    <w:unhideWhenUsed/>
    <w:rsid w:val="00CD3E15"/>
    <w:rPr>
      <w:rFonts w:ascii="宋体" w:eastAsia="宋体" w:hAnsi="宋体" w:cs="宋体"/>
      <w:sz w:val="24"/>
      <w:szCs w:val="24"/>
    </w:rPr>
  </w:style>
  <w:style w:type="character" w:customStyle="1" w:styleId="js-issue-title">
    <w:name w:val="js-issue-title"/>
    <w:basedOn w:val="a0"/>
    <w:rsid w:val="00DA1027"/>
  </w:style>
  <w:style w:type="character" w:customStyle="1" w:styleId="f1-light">
    <w:name w:val="f1-light"/>
    <w:basedOn w:val="a0"/>
    <w:rsid w:val="00DA1027"/>
  </w:style>
  <w:style w:type="paragraph" w:styleId="a9">
    <w:name w:val="Normal (Web)"/>
    <w:basedOn w:val="a"/>
    <w:uiPriority w:val="99"/>
    <w:semiHidden/>
    <w:unhideWhenUsed/>
    <w:rsid w:val="00DA1027"/>
    <w:pPr>
      <w:widowControl/>
      <w:spacing w:before="100" w:beforeAutospacing="1"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4213173">
      <w:bodyDiv w:val="1"/>
      <w:marLeft w:val="0"/>
      <w:marRight w:val="0"/>
      <w:marTop w:val="0"/>
      <w:marBottom w:val="0"/>
      <w:divBdr>
        <w:top w:val="none" w:sz="0" w:space="0" w:color="auto"/>
        <w:left w:val="none" w:sz="0" w:space="0" w:color="auto"/>
        <w:bottom w:val="none" w:sz="0" w:space="0" w:color="auto"/>
        <w:right w:val="none" w:sz="0" w:space="0" w:color="auto"/>
      </w:divBdr>
    </w:div>
    <w:div w:id="40397972">
      <w:bodyDiv w:val="1"/>
      <w:marLeft w:val="0"/>
      <w:marRight w:val="0"/>
      <w:marTop w:val="0"/>
      <w:marBottom w:val="0"/>
      <w:divBdr>
        <w:top w:val="none" w:sz="0" w:space="0" w:color="auto"/>
        <w:left w:val="none" w:sz="0" w:space="0" w:color="auto"/>
        <w:bottom w:val="none" w:sz="0" w:space="0" w:color="auto"/>
        <w:right w:val="none" w:sz="0" w:space="0" w:color="auto"/>
      </w:divBdr>
    </w:div>
    <w:div w:id="245697457">
      <w:bodyDiv w:val="1"/>
      <w:marLeft w:val="0"/>
      <w:marRight w:val="0"/>
      <w:marTop w:val="0"/>
      <w:marBottom w:val="0"/>
      <w:divBdr>
        <w:top w:val="none" w:sz="0" w:space="0" w:color="auto"/>
        <w:left w:val="none" w:sz="0" w:space="0" w:color="auto"/>
        <w:bottom w:val="none" w:sz="0" w:space="0" w:color="auto"/>
        <w:right w:val="none" w:sz="0" w:space="0" w:color="auto"/>
      </w:divBdr>
    </w:div>
    <w:div w:id="352532321">
      <w:bodyDiv w:val="1"/>
      <w:marLeft w:val="0"/>
      <w:marRight w:val="0"/>
      <w:marTop w:val="0"/>
      <w:marBottom w:val="0"/>
      <w:divBdr>
        <w:top w:val="none" w:sz="0" w:space="0" w:color="auto"/>
        <w:left w:val="none" w:sz="0" w:space="0" w:color="auto"/>
        <w:bottom w:val="none" w:sz="0" w:space="0" w:color="auto"/>
        <w:right w:val="none" w:sz="0" w:space="0" w:color="auto"/>
      </w:divBdr>
    </w:div>
    <w:div w:id="1250113582">
      <w:bodyDiv w:val="1"/>
      <w:marLeft w:val="0"/>
      <w:marRight w:val="0"/>
      <w:marTop w:val="0"/>
      <w:marBottom w:val="0"/>
      <w:divBdr>
        <w:top w:val="none" w:sz="0" w:space="0" w:color="auto"/>
        <w:left w:val="none" w:sz="0" w:space="0" w:color="auto"/>
        <w:bottom w:val="none" w:sz="0" w:space="0" w:color="auto"/>
        <w:right w:val="none" w:sz="0" w:space="0" w:color="auto"/>
      </w:divBdr>
    </w:div>
    <w:div w:id="1454908404">
      <w:bodyDiv w:val="1"/>
      <w:marLeft w:val="0"/>
      <w:marRight w:val="0"/>
      <w:marTop w:val="0"/>
      <w:marBottom w:val="0"/>
      <w:divBdr>
        <w:top w:val="none" w:sz="0" w:space="0" w:color="auto"/>
        <w:left w:val="none" w:sz="0" w:space="0" w:color="auto"/>
        <w:bottom w:val="none" w:sz="0" w:space="0" w:color="auto"/>
        <w:right w:val="none" w:sz="0" w:space="0" w:color="auto"/>
      </w:divBdr>
    </w:div>
    <w:div w:id="1482850134">
      <w:bodyDiv w:val="1"/>
      <w:marLeft w:val="0"/>
      <w:marRight w:val="0"/>
      <w:marTop w:val="0"/>
      <w:marBottom w:val="0"/>
      <w:divBdr>
        <w:top w:val="none" w:sz="0" w:space="0" w:color="auto"/>
        <w:left w:val="none" w:sz="0" w:space="0" w:color="auto"/>
        <w:bottom w:val="none" w:sz="0" w:space="0" w:color="auto"/>
        <w:right w:val="none" w:sz="0" w:space="0" w:color="auto"/>
      </w:divBdr>
    </w:div>
    <w:div w:id="1646886353">
      <w:bodyDiv w:val="1"/>
      <w:marLeft w:val="0"/>
      <w:marRight w:val="0"/>
      <w:marTop w:val="0"/>
      <w:marBottom w:val="0"/>
      <w:divBdr>
        <w:top w:val="none" w:sz="0" w:space="0" w:color="auto"/>
        <w:left w:val="none" w:sz="0" w:space="0" w:color="auto"/>
        <w:bottom w:val="none" w:sz="0" w:space="0" w:color="auto"/>
        <w:right w:val="none" w:sz="0" w:space="0" w:color="auto"/>
      </w:divBdr>
    </w:div>
    <w:div w:id="1962301699">
      <w:bodyDiv w:val="1"/>
      <w:marLeft w:val="0"/>
      <w:marRight w:val="0"/>
      <w:marTop w:val="0"/>
      <w:marBottom w:val="0"/>
      <w:divBdr>
        <w:top w:val="none" w:sz="0" w:space="0" w:color="auto"/>
        <w:left w:val="none" w:sz="0" w:space="0" w:color="auto"/>
        <w:bottom w:val="none" w:sz="0" w:space="0" w:color="auto"/>
        <w:right w:val="none" w:sz="0" w:space="0" w:color="auto"/>
      </w:divBdr>
    </w:div>
    <w:div w:id="206112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uturuncoglu/RegESM/blob/master/docs/04_Usage.m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uturuncoglu/RegESM/issues/12"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rfarneti"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software.intel.com/en-us/articles/consistency-of-floating-point-results-using-the-intel-compiler" TargetMode="External"/><Relationship Id="rId4" Type="http://schemas.openxmlformats.org/officeDocument/2006/relationships/footnotes" Target="footnotes.xml"/><Relationship Id="rId9" Type="http://schemas.openxmlformats.org/officeDocument/2006/relationships/hyperlink" Target="https://github.com/uturuncoglu/RegESM/issues/19"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1036</Words>
  <Characters>5910</Characters>
  <Application>Microsoft Office Word</Application>
  <DocSecurity>0</DocSecurity>
  <Lines>49</Lines>
  <Paragraphs>13</Paragraphs>
  <ScaleCrop>false</ScaleCrop>
  <Company>Microsoft</Company>
  <LinksUpToDate>false</LinksUpToDate>
  <CharactersWithSpaces>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32</cp:revision>
  <dcterms:created xsi:type="dcterms:W3CDTF">2018-09-12T01:04:00Z</dcterms:created>
  <dcterms:modified xsi:type="dcterms:W3CDTF">2021-09-15T01:29:00Z</dcterms:modified>
</cp:coreProperties>
</file>