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6A3" w14:textId="6C5A7072" w:rsidR="00D832B8" w:rsidRDefault="00D0082E" w:rsidP="00D0082E">
      <w:pPr>
        <w:pStyle w:val="1"/>
      </w:pPr>
      <w:r>
        <w:rPr>
          <w:rFonts w:hint="eastAsia"/>
        </w:rPr>
        <w:t>全波形反演</w:t>
      </w:r>
      <w:r w:rsidR="009033CF">
        <w:rPr>
          <w:rFonts w:hint="eastAsia"/>
        </w:rPr>
        <w:t>(</w:t>
      </w:r>
      <w:r w:rsidR="009033CF">
        <w:t xml:space="preserve">FWI) </w:t>
      </w:r>
      <w:r w:rsidR="009033CF">
        <w:rPr>
          <w:rFonts w:hint="eastAsia"/>
        </w:rPr>
        <w:t>HPC</w:t>
      </w:r>
      <w:r w:rsidR="009033CF">
        <w:rPr>
          <w:rFonts w:hint="eastAsia"/>
        </w:rPr>
        <w:t>应用</w:t>
      </w:r>
      <w:r>
        <w:rPr>
          <w:rFonts w:hint="eastAsia"/>
        </w:rPr>
        <w:t>程序</w:t>
      </w:r>
      <w:r w:rsidR="009033CF">
        <w:rPr>
          <w:rFonts w:hint="eastAsia"/>
        </w:rPr>
        <w:t>的调研</w:t>
      </w:r>
    </w:p>
    <w:p w14:paraId="7E410452" w14:textId="237069E3" w:rsidR="00990B3E" w:rsidRDefault="00990B3E" w:rsidP="00990B3E">
      <w:pPr>
        <w:ind w:firstLine="480"/>
      </w:pPr>
      <w:r>
        <w:rPr>
          <w:rFonts w:hint="eastAsia"/>
        </w:rPr>
        <w:t>全波形反演（</w:t>
      </w:r>
      <w:r>
        <w:rPr>
          <w:rFonts w:hint="eastAsia"/>
        </w:rPr>
        <w:t>FWI</w:t>
      </w:r>
      <w:r>
        <w:rPr>
          <w:rFonts w:hint="eastAsia"/>
        </w:rPr>
        <w:t>）是前沿的高精度地震反演</w:t>
      </w:r>
      <w:r w:rsidR="00D456AE">
        <w:rPr>
          <w:rFonts w:hint="eastAsia"/>
        </w:rPr>
        <w:t>和成像技术</w:t>
      </w:r>
      <w:r>
        <w:rPr>
          <w:rFonts w:hint="eastAsia"/>
        </w:rPr>
        <w:t>，</w:t>
      </w:r>
      <w:r>
        <w:rPr>
          <w:rFonts w:hint="eastAsia"/>
        </w:rPr>
        <w:t>FWI</w:t>
      </w:r>
      <w:r>
        <w:rPr>
          <w:rFonts w:hint="eastAsia"/>
        </w:rPr>
        <w:t>是基于</w:t>
      </w:r>
      <w:r>
        <w:rPr>
          <w:rFonts w:hint="eastAsia"/>
        </w:rPr>
        <w:t>PDE</w:t>
      </w:r>
      <w:r>
        <w:rPr>
          <w:rFonts w:hint="eastAsia"/>
        </w:rPr>
        <w:t>约束的优化问题，计算量大，特别是在</w:t>
      </w:r>
      <w:r>
        <w:rPr>
          <w:rFonts w:hint="eastAsia"/>
        </w:rPr>
        <w:t>3D</w:t>
      </w:r>
      <w:r w:rsidR="00017788">
        <w:rPr>
          <w:rFonts w:hint="eastAsia"/>
        </w:rPr>
        <w:t xml:space="preserve"> FWI</w:t>
      </w:r>
      <w:r>
        <w:rPr>
          <w:rFonts w:hint="eastAsia"/>
        </w:rPr>
        <w:t>。下面从源码开放性、</w:t>
      </w:r>
      <w:r>
        <w:rPr>
          <w:rFonts w:hint="eastAsia"/>
        </w:rPr>
        <w:t>2</w:t>
      </w:r>
      <w:r>
        <w:t>D/3D</w:t>
      </w:r>
      <w:r>
        <w:rPr>
          <w:rFonts w:hint="eastAsia"/>
        </w:rPr>
        <w:t>、编程语言、并行</w:t>
      </w:r>
      <w:r w:rsidR="00167CC2">
        <w:rPr>
          <w:rFonts w:hint="eastAsia"/>
        </w:rPr>
        <w:t>性</w:t>
      </w:r>
      <w:r>
        <w:rPr>
          <w:rFonts w:hint="eastAsia"/>
        </w:rPr>
        <w:t>、实用性</w:t>
      </w:r>
      <w:r w:rsidR="009B3B16">
        <w:rPr>
          <w:rFonts w:hint="eastAsia"/>
        </w:rPr>
        <w:t>、文档说明（包括</w:t>
      </w:r>
      <w:r w:rsidR="009B3B16">
        <w:rPr>
          <w:rFonts w:hint="eastAsia"/>
        </w:rPr>
        <w:t>t</w:t>
      </w:r>
      <w:r w:rsidR="009B3B16">
        <w:t>utorial, install, benchmark</w:t>
      </w:r>
      <w:r w:rsidR="009B3B16">
        <w:rPr>
          <w:rFonts w:hint="eastAsia"/>
        </w:rPr>
        <w:t>测试等）</w:t>
      </w:r>
      <w:r>
        <w:rPr>
          <w:rFonts w:hint="eastAsia"/>
        </w:rPr>
        <w:t>等几个维度，对</w:t>
      </w:r>
      <w:r>
        <w:rPr>
          <w:rFonts w:hint="eastAsia"/>
        </w:rPr>
        <w:t>FWI</w:t>
      </w:r>
      <w:r>
        <w:rPr>
          <w:rFonts w:hint="eastAsia"/>
        </w:rPr>
        <w:t>程序做了调研。</w:t>
      </w:r>
      <w:r w:rsidR="00686613">
        <w:rPr>
          <w:rFonts w:hint="eastAsia"/>
        </w:rPr>
        <w:t>在</w:t>
      </w:r>
      <w:r w:rsidR="00686613">
        <w:rPr>
          <w:rFonts w:hint="eastAsia"/>
        </w:rPr>
        <w:t>H</w:t>
      </w:r>
      <w:r w:rsidR="00686613">
        <w:t>PC</w:t>
      </w:r>
      <w:r w:rsidR="00686613">
        <w:rPr>
          <w:rFonts w:hint="eastAsia"/>
        </w:rPr>
        <w:t>应用方面，考虑的维度是</w:t>
      </w:r>
      <w:r w:rsidR="00686613" w:rsidRPr="00866254">
        <w:rPr>
          <w:highlight w:val="yellow"/>
        </w:rPr>
        <w:t>”3P”</w:t>
      </w:r>
      <w:r w:rsidR="00686613">
        <w:rPr>
          <w:rFonts w:hint="eastAsia"/>
        </w:rPr>
        <w:t>，即</w:t>
      </w:r>
      <w:r w:rsidR="00686613">
        <w:rPr>
          <w:rFonts w:hint="eastAsia"/>
        </w:rPr>
        <w:t>p</w:t>
      </w:r>
      <w:r w:rsidR="00686613">
        <w:t>roductivity, performance, portability</w:t>
      </w:r>
      <w:r w:rsidR="004E18DA">
        <w:rPr>
          <w:rFonts w:hint="eastAsia"/>
        </w:rPr>
        <w:t>。</w:t>
      </w:r>
      <w:r w:rsidR="00B26744">
        <w:rPr>
          <w:rFonts w:hint="eastAsia"/>
        </w:rPr>
        <w:t>基于调研，总结如下表：</w:t>
      </w:r>
    </w:p>
    <w:tbl>
      <w:tblPr>
        <w:tblStyle w:val="ab"/>
        <w:tblW w:w="8755" w:type="dxa"/>
        <w:jc w:val="center"/>
        <w:tblLook w:val="04A0" w:firstRow="1" w:lastRow="0" w:firstColumn="1" w:lastColumn="0" w:noHBand="0" w:noVBand="1"/>
      </w:tblPr>
      <w:tblGrid>
        <w:gridCol w:w="1865"/>
        <w:gridCol w:w="1337"/>
        <w:gridCol w:w="1418"/>
        <w:gridCol w:w="1416"/>
        <w:gridCol w:w="1149"/>
        <w:gridCol w:w="1570"/>
      </w:tblGrid>
      <w:tr w:rsidR="00B26744" w14:paraId="0564694D" w14:textId="02E6F881" w:rsidTr="00AC3CE2">
        <w:trPr>
          <w:jc w:val="center"/>
        </w:trPr>
        <w:tc>
          <w:tcPr>
            <w:tcW w:w="1865" w:type="dxa"/>
          </w:tcPr>
          <w:p w14:paraId="47193982" w14:textId="567BDF10" w:rsidR="00B26744" w:rsidRDefault="00B26744" w:rsidP="00B26744">
            <w:pPr>
              <w:ind w:firstLineChars="0" w:firstLine="0"/>
            </w:pPr>
            <w:r>
              <w:rPr>
                <w:rFonts w:hint="eastAsia"/>
              </w:rPr>
              <w:t>名称</w:t>
            </w:r>
          </w:p>
        </w:tc>
        <w:tc>
          <w:tcPr>
            <w:tcW w:w="1337" w:type="dxa"/>
          </w:tcPr>
          <w:p w14:paraId="2DC00113" w14:textId="732A8195" w:rsidR="00B26744" w:rsidRDefault="00B26744" w:rsidP="00B26744">
            <w:pPr>
              <w:ind w:firstLineChars="0" w:firstLine="0"/>
            </w:pPr>
            <w:r>
              <w:rPr>
                <w:rFonts w:hint="eastAsia"/>
              </w:rPr>
              <w:t>物理维度</w:t>
            </w:r>
          </w:p>
        </w:tc>
        <w:tc>
          <w:tcPr>
            <w:tcW w:w="1418" w:type="dxa"/>
          </w:tcPr>
          <w:p w14:paraId="39F60F5E" w14:textId="3F151D74" w:rsidR="00B26744" w:rsidRDefault="00B26744" w:rsidP="00B26744">
            <w:pPr>
              <w:ind w:firstLineChars="0" w:firstLine="0"/>
            </w:pPr>
            <w:r>
              <w:rPr>
                <w:rFonts w:hint="eastAsia"/>
              </w:rPr>
              <w:t>编程语言</w:t>
            </w:r>
          </w:p>
        </w:tc>
        <w:tc>
          <w:tcPr>
            <w:tcW w:w="1416" w:type="dxa"/>
          </w:tcPr>
          <w:p w14:paraId="2FB85E58" w14:textId="3528A91F" w:rsidR="00B26744" w:rsidRDefault="00B26744" w:rsidP="00B26744">
            <w:pPr>
              <w:ind w:firstLineChars="0" w:firstLine="0"/>
            </w:pPr>
            <w:r>
              <w:rPr>
                <w:rFonts w:hint="eastAsia"/>
              </w:rPr>
              <w:t>并行模式</w:t>
            </w:r>
          </w:p>
        </w:tc>
        <w:tc>
          <w:tcPr>
            <w:tcW w:w="1149" w:type="dxa"/>
          </w:tcPr>
          <w:p w14:paraId="4F081D99" w14:textId="54FD4D5B" w:rsidR="00B26744" w:rsidRDefault="00B26744" w:rsidP="00B26744">
            <w:pPr>
              <w:ind w:firstLineChars="0" w:firstLine="0"/>
            </w:pPr>
            <w:r>
              <w:rPr>
                <w:rFonts w:hint="eastAsia"/>
              </w:rPr>
              <w:t>文档</w:t>
            </w:r>
          </w:p>
        </w:tc>
        <w:tc>
          <w:tcPr>
            <w:tcW w:w="1570" w:type="dxa"/>
          </w:tcPr>
          <w:p w14:paraId="71D830D2" w14:textId="332CBB6A" w:rsidR="00B26744" w:rsidRDefault="00E34B85" w:rsidP="00B26744">
            <w:pPr>
              <w:ind w:firstLineChars="0" w:firstLine="0"/>
            </w:pPr>
            <w:r>
              <w:rPr>
                <w:rFonts w:hint="eastAsia"/>
              </w:rPr>
              <w:t>研发机构</w:t>
            </w:r>
          </w:p>
        </w:tc>
      </w:tr>
      <w:tr w:rsidR="00B26744" w14:paraId="2E482647" w14:textId="0DD5DED5" w:rsidTr="00AC3CE2">
        <w:trPr>
          <w:jc w:val="center"/>
        </w:trPr>
        <w:tc>
          <w:tcPr>
            <w:tcW w:w="1865" w:type="dxa"/>
          </w:tcPr>
          <w:p w14:paraId="782865F8" w14:textId="6BAF214C" w:rsidR="00B26744" w:rsidRDefault="00E34B85" w:rsidP="00B26744">
            <w:pPr>
              <w:ind w:firstLineChars="0" w:firstLine="0"/>
            </w:pPr>
            <w:proofErr w:type="spellStart"/>
            <w:r>
              <w:t>D</w:t>
            </w:r>
            <w:r>
              <w:rPr>
                <w:rFonts w:hint="eastAsia"/>
              </w:rPr>
              <w:t>evito</w:t>
            </w:r>
            <w:proofErr w:type="spellEnd"/>
          </w:p>
        </w:tc>
        <w:tc>
          <w:tcPr>
            <w:tcW w:w="1337" w:type="dxa"/>
          </w:tcPr>
          <w:p w14:paraId="40DCC15F" w14:textId="170DF6E9" w:rsidR="00B26744" w:rsidRDefault="005B6F02" w:rsidP="00B26744">
            <w:pPr>
              <w:ind w:firstLineChars="0" w:firstLine="0"/>
            </w:pPr>
            <w:r>
              <w:rPr>
                <w:rFonts w:hint="eastAsia"/>
              </w:rPr>
              <w:t>2D</w:t>
            </w:r>
            <w:r>
              <w:t>/3D</w:t>
            </w:r>
          </w:p>
        </w:tc>
        <w:tc>
          <w:tcPr>
            <w:tcW w:w="1418" w:type="dxa"/>
          </w:tcPr>
          <w:p w14:paraId="6FF3311A" w14:textId="797500E9" w:rsidR="00B26744" w:rsidRDefault="003C1EBE" w:rsidP="00B26744">
            <w:pPr>
              <w:ind w:firstLineChars="0" w:firstLine="0"/>
            </w:pPr>
            <w:r>
              <w:rPr>
                <w:rFonts w:hint="eastAsia"/>
              </w:rPr>
              <w:t>C</w:t>
            </w:r>
            <w:r>
              <w:t>/Python</w:t>
            </w:r>
          </w:p>
        </w:tc>
        <w:tc>
          <w:tcPr>
            <w:tcW w:w="1416" w:type="dxa"/>
          </w:tcPr>
          <w:p w14:paraId="5FAF993F" w14:textId="344F41C6" w:rsidR="00B26744" w:rsidRDefault="00D55AE4" w:rsidP="00B26744">
            <w:pPr>
              <w:ind w:firstLineChars="0" w:firstLine="0"/>
            </w:pPr>
            <w:r>
              <w:rPr>
                <w:rFonts w:hint="eastAsia"/>
              </w:rPr>
              <w:t>M</w:t>
            </w:r>
            <w:r>
              <w:t>PI, OpenCL</w:t>
            </w:r>
          </w:p>
        </w:tc>
        <w:tc>
          <w:tcPr>
            <w:tcW w:w="1149" w:type="dxa"/>
          </w:tcPr>
          <w:p w14:paraId="6E96E7D1" w14:textId="26963B8C" w:rsidR="00B26744" w:rsidRDefault="00D55AE4" w:rsidP="00B26744">
            <w:pPr>
              <w:ind w:firstLineChars="0" w:firstLine="0"/>
            </w:pPr>
            <w:r>
              <w:rPr>
                <w:rFonts w:hint="eastAsia"/>
              </w:rPr>
              <w:t>详细</w:t>
            </w:r>
          </w:p>
        </w:tc>
        <w:tc>
          <w:tcPr>
            <w:tcW w:w="1570" w:type="dxa"/>
          </w:tcPr>
          <w:p w14:paraId="60D24334" w14:textId="1CF69C10" w:rsidR="00B26744" w:rsidRDefault="00E34B85" w:rsidP="00B26744">
            <w:pPr>
              <w:ind w:firstLineChars="0" w:firstLine="0"/>
            </w:pPr>
            <w:r>
              <w:rPr>
                <w:rFonts w:hint="eastAsia"/>
              </w:rPr>
              <w:t>U</w:t>
            </w:r>
            <w:r>
              <w:t>SA, Canada</w:t>
            </w:r>
          </w:p>
        </w:tc>
      </w:tr>
      <w:tr w:rsidR="005B6F02" w14:paraId="5DC4672C" w14:textId="7D691A12" w:rsidTr="00AC3CE2">
        <w:trPr>
          <w:jc w:val="center"/>
        </w:trPr>
        <w:tc>
          <w:tcPr>
            <w:tcW w:w="1865" w:type="dxa"/>
          </w:tcPr>
          <w:p w14:paraId="20F13442" w14:textId="14C9B548" w:rsidR="005B6F02" w:rsidRDefault="005B6F02" w:rsidP="005B6F02">
            <w:pPr>
              <w:ind w:firstLineChars="0" w:firstLine="0"/>
            </w:pPr>
            <w:r>
              <w:rPr>
                <w:rFonts w:hint="eastAsia"/>
              </w:rPr>
              <w:t>J</w:t>
            </w:r>
            <w:r>
              <w:t>UDI</w:t>
            </w:r>
          </w:p>
        </w:tc>
        <w:tc>
          <w:tcPr>
            <w:tcW w:w="1337" w:type="dxa"/>
          </w:tcPr>
          <w:p w14:paraId="606E7FDF" w14:textId="7517EF36" w:rsidR="005B6F02" w:rsidRDefault="005B6F02" w:rsidP="005B6F02">
            <w:pPr>
              <w:ind w:firstLineChars="0" w:firstLine="0"/>
            </w:pPr>
            <w:r>
              <w:rPr>
                <w:rFonts w:hint="eastAsia"/>
              </w:rPr>
              <w:t>2D</w:t>
            </w:r>
            <w:r>
              <w:t>/3D</w:t>
            </w:r>
          </w:p>
        </w:tc>
        <w:tc>
          <w:tcPr>
            <w:tcW w:w="1418" w:type="dxa"/>
          </w:tcPr>
          <w:p w14:paraId="0A2C7B30" w14:textId="0983104A" w:rsidR="005B6F02" w:rsidRDefault="003C1EBE" w:rsidP="005B6F02">
            <w:pPr>
              <w:ind w:firstLineChars="0" w:firstLine="0"/>
            </w:pPr>
            <w:r>
              <w:rPr>
                <w:rFonts w:hint="eastAsia"/>
              </w:rPr>
              <w:t>C</w:t>
            </w:r>
            <w:r>
              <w:t>/</w:t>
            </w:r>
            <w:r w:rsidR="00C258C5">
              <w:t xml:space="preserve"> Python /</w:t>
            </w:r>
            <w:proofErr w:type="spellStart"/>
            <w:r>
              <w:t>julia</w:t>
            </w:r>
            <w:proofErr w:type="spellEnd"/>
          </w:p>
        </w:tc>
        <w:tc>
          <w:tcPr>
            <w:tcW w:w="1416" w:type="dxa"/>
          </w:tcPr>
          <w:p w14:paraId="677E8680" w14:textId="4B54EBE0" w:rsidR="005B6F02" w:rsidRDefault="00D55AE4" w:rsidP="005B6F02">
            <w:pPr>
              <w:ind w:firstLineChars="0" w:firstLine="0"/>
            </w:pPr>
            <w:r>
              <w:rPr>
                <w:rFonts w:hint="eastAsia"/>
              </w:rPr>
              <w:t>基于</w:t>
            </w:r>
            <w:proofErr w:type="spellStart"/>
            <w:r>
              <w:rPr>
                <w:rFonts w:hint="eastAsia"/>
              </w:rPr>
              <w:t>d</w:t>
            </w:r>
            <w:r>
              <w:t>evito</w:t>
            </w:r>
            <w:proofErr w:type="spellEnd"/>
          </w:p>
        </w:tc>
        <w:tc>
          <w:tcPr>
            <w:tcW w:w="1149" w:type="dxa"/>
          </w:tcPr>
          <w:p w14:paraId="7BFAC0D3" w14:textId="6C7726B3" w:rsidR="005B6F02" w:rsidRDefault="00D55AE4" w:rsidP="005B6F02">
            <w:pPr>
              <w:ind w:firstLineChars="0" w:firstLine="0"/>
            </w:pPr>
            <w:r>
              <w:rPr>
                <w:rFonts w:hint="eastAsia"/>
              </w:rPr>
              <w:t>详细</w:t>
            </w:r>
          </w:p>
        </w:tc>
        <w:tc>
          <w:tcPr>
            <w:tcW w:w="1570" w:type="dxa"/>
          </w:tcPr>
          <w:p w14:paraId="441A323B" w14:textId="5396C760" w:rsidR="005B6F02" w:rsidRDefault="005B6F02" w:rsidP="005B6F02">
            <w:pPr>
              <w:ind w:firstLineChars="0" w:firstLine="0"/>
            </w:pPr>
            <w:r>
              <w:rPr>
                <w:rFonts w:hint="eastAsia"/>
              </w:rPr>
              <w:t>U</w:t>
            </w:r>
            <w:r>
              <w:t>SA, Canada</w:t>
            </w:r>
          </w:p>
        </w:tc>
      </w:tr>
      <w:tr w:rsidR="005B6F02" w14:paraId="1BA51298" w14:textId="3C05C77E" w:rsidTr="00AC3CE2">
        <w:trPr>
          <w:jc w:val="center"/>
        </w:trPr>
        <w:tc>
          <w:tcPr>
            <w:tcW w:w="1865" w:type="dxa"/>
          </w:tcPr>
          <w:p w14:paraId="52B6DB06" w14:textId="70AE824F" w:rsidR="005B6F02" w:rsidRDefault="005B6F02" w:rsidP="005B6F02">
            <w:pPr>
              <w:ind w:firstLineChars="0" w:firstLine="0"/>
            </w:pPr>
            <w:r>
              <w:rPr>
                <w:rFonts w:hint="eastAsia"/>
              </w:rPr>
              <w:t>S</w:t>
            </w:r>
            <w:r>
              <w:t>AVA</w:t>
            </w:r>
          </w:p>
        </w:tc>
        <w:tc>
          <w:tcPr>
            <w:tcW w:w="1337" w:type="dxa"/>
          </w:tcPr>
          <w:p w14:paraId="4BFD5F6D" w14:textId="7F0D3100" w:rsidR="005B6F02" w:rsidRDefault="005B6F02" w:rsidP="005B6F02">
            <w:pPr>
              <w:ind w:firstLineChars="0" w:firstLine="0"/>
            </w:pPr>
            <w:r>
              <w:rPr>
                <w:rFonts w:hint="eastAsia"/>
              </w:rPr>
              <w:t>3</w:t>
            </w:r>
            <w:r>
              <w:t>D</w:t>
            </w:r>
          </w:p>
        </w:tc>
        <w:tc>
          <w:tcPr>
            <w:tcW w:w="1418" w:type="dxa"/>
          </w:tcPr>
          <w:p w14:paraId="5242C82A" w14:textId="7B3C03DA" w:rsidR="005B6F02" w:rsidRDefault="003C1EBE" w:rsidP="005B6F02">
            <w:pPr>
              <w:ind w:firstLineChars="0" w:firstLine="0"/>
            </w:pPr>
            <w:r>
              <w:rPr>
                <w:rFonts w:hint="eastAsia"/>
              </w:rPr>
              <w:t>F</w:t>
            </w:r>
            <w:r>
              <w:t>ORTRAN</w:t>
            </w:r>
          </w:p>
        </w:tc>
        <w:tc>
          <w:tcPr>
            <w:tcW w:w="1416" w:type="dxa"/>
          </w:tcPr>
          <w:p w14:paraId="6705DEDA" w14:textId="70D938AB" w:rsidR="005B6F02" w:rsidRDefault="00D55AE4" w:rsidP="005B6F02">
            <w:pPr>
              <w:ind w:firstLineChars="0" w:firstLine="0"/>
            </w:pPr>
            <w:r>
              <w:rPr>
                <w:rFonts w:hint="eastAsia"/>
              </w:rPr>
              <w:t>M</w:t>
            </w:r>
            <w:r>
              <w:t>PI</w:t>
            </w:r>
          </w:p>
        </w:tc>
        <w:tc>
          <w:tcPr>
            <w:tcW w:w="1149" w:type="dxa"/>
          </w:tcPr>
          <w:p w14:paraId="67434B1A" w14:textId="598EC7CE" w:rsidR="005B6F02" w:rsidRDefault="00D55AE4" w:rsidP="005B6F02">
            <w:pPr>
              <w:ind w:firstLineChars="0" w:firstLine="0"/>
            </w:pPr>
            <w:r>
              <w:rPr>
                <w:rFonts w:hint="eastAsia"/>
              </w:rPr>
              <w:t>无示例</w:t>
            </w:r>
          </w:p>
        </w:tc>
        <w:tc>
          <w:tcPr>
            <w:tcW w:w="1570" w:type="dxa"/>
          </w:tcPr>
          <w:p w14:paraId="44C3003E" w14:textId="64CF87FF" w:rsidR="005B6F02" w:rsidRDefault="005B6F02" w:rsidP="005B6F02">
            <w:pPr>
              <w:ind w:firstLineChars="0" w:firstLine="0"/>
            </w:pPr>
            <w:r>
              <w:rPr>
                <w:rFonts w:hint="eastAsia"/>
              </w:rPr>
              <w:t>Germany</w:t>
            </w:r>
          </w:p>
        </w:tc>
      </w:tr>
      <w:tr w:rsidR="005B6F02" w14:paraId="006F973D" w14:textId="07ED31B4" w:rsidTr="00AC3CE2">
        <w:trPr>
          <w:jc w:val="center"/>
        </w:trPr>
        <w:tc>
          <w:tcPr>
            <w:tcW w:w="1865" w:type="dxa"/>
          </w:tcPr>
          <w:p w14:paraId="26C70525" w14:textId="15B641B4" w:rsidR="005B6F02" w:rsidRDefault="005B6F02" w:rsidP="005B6F02">
            <w:pPr>
              <w:ind w:firstLineChars="0" w:firstLine="0"/>
            </w:pPr>
            <w:r>
              <w:rPr>
                <w:rFonts w:hint="eastAsia"/>
              </w:rPr>
              <w:t>toy</w:t>
            </w:r>
            <w:r>
              <w:t>2</w:t>
            </w:r>
            <w:r>
              <w:rPr>
                <w:rFonts w:hint="eastAsia"/>
              </w:rPr>
              <w:t>dac</w:t>
            </w:r>
          </w:p>
        </w:tc>
        <w:tc>
          <w:tcPr>
            <w:tcW w:w="1337" w:type="dxa"/>
          </w:tcPr>
          <w:p w14:paraId="3C1D318F" w14:textId="6B5BA9F1" w:rsidR="005B6F02" w:rsidRDefault="005B6F02" w:rsidP="005B6F02">
            <w:pPr>
              <w:ind w:firstLineChars="0" w:firstLine="0"/>
            </w:pPr>
            <w:r>
              <w:rPr>
                <w:rFonts w:hint="eastAsia"/>
              </w:rPr>
              <w:t>2</w:t>
            </w:r>
            <w:r>
              <w:t>D</w:t>
            </w:r>
          </w:p>
        </w:tc>
        <w:tc>
          <w:tcPr>
            <w:tcW w:w="1418" w:type="dxa"/>
          </w:tcPr>
          <w:p w14:paraId="470321FA" w14:textId="5DBA41AE" w:rsidR="005B6F02" w:rsidRDefault="003C1EBE" w:rsidP="005B6F02">
            <w:pPr>
              <w:ind w:firstLineChars="0" w:firstLine="0"/>
            </w:pPr>
            <w:r>
              <w:rPr>
                <w:rFonts w:hint="eastAsia"/>
              </w:rPr>
              <w:t>F</w:t>
            </w:r>
            <w:r>
              <w:t>ORTRAN</w:t>
            </w:r>
          </w:p>
        </w:tc>
        <w:tc>
          <w:tcPr>
            <w:tcW w:w="1416" w:type="dxa"/>
          </w:tcPr>
          <w:p w14:paraId="5E3B444B" w14:textId="43A441E8" w:rsidR="005B6F02" w:rsidRDefault="00D55AE4" w:rsidP="005B6F02">
            <w:pPr>
              <w:ind w:firstLineChars="0" w:firstLine="0"/>
            </w:pPr>
            <w:r>
              <w:rPr>
                <w:rFonts w:hint="eastAsia"/>
              </w:rPr>
              <w:t>M</w:t>
            </w:r>
            <w:r>
              <w:t>PI</w:t>
            </w:r>
          </w:p>
        </w:tc>
        <w:tc>
          <w:tcPr>
            <w:tcW w:w="1149" w:type="dxa"/>
          </w:tcPr>
          <w:p w14:paraId="22B7CE3C" w14:textId="5594077F" w:rsidR="005B6F02" w:rsidRDefault="00D55AE4" w:rsidP="005B6F02">
            <w:pPr>
              <w:ind w:firstLineChars="0" w:firstLine="0"/>
            </w:pPr>
            <w:r>
              <w:rPr>
                <w:rFonts w:hint="eastAsia"/>
              </w:rPr>
              <w:t>简单</w:t>
            </w:r>
          </w:p>
        </w:tc>
        <w:tc>
          <w:tcPr>
            <w:tcW w:w="1570" w:type="dxa"/>
          </w:tcPr>
          <w:p w14:paraId="31987E70" w14:textId="42340896" w:rsidR="005B6F02" w:rsidRDefault="005B6F02" w:rsidP="005B6F02">
            <w:pPr>
              <w:ind w:firstLineChars="0" w:firstLine="0"/>
            </w:pPr>
            <w:r>
              <w:rPr>
                <w:rFonts w:hint="eastAsia"/>
              </w:rPr>
              <w:t>France</w:t>
            </w:r>
            <w:r>
              <w:t>, NICE</w:t>
            </w:r>
          </w:p>
        </w:tc>
      </w:tr>
      <w:tr w:rsidR="005B6F02" w14:paraId="44E0CDF3" w14:textId="4237636E" w:rsidTr="00AC3CE2">
        <w:trPr>
          <w:jc w:val="center"/>
        </w:trPr>
        <w:tc>
          <w:tcPr>
            <w:tcW w:w="1865" w:type="dxa"/>
          </w:tcPr>
          <w:p w14:paraId="54099E8E" w14:textId="048D09F9" w:rsidR="005B6F02" w:rsidRDefault="005B6F02" w:rsidP="005B6F02">
            <w:pPr>
              <w:ind w:firstLineChars="0" w:firstLine="0"/>
            </w:pPr>
            <w:r w:rsidRPr="00B7725D">
              <w:t>WAVE-Inversion</w:t>
            </w:r>
          </w:p>
        </w:tc>
        <w:tc>
          <w:tcPr>
            <w:tcW w:w="1337" w:type="dxa"/>
          </w:tcPr>
          <w:p w14:paraId="10148B8D" w14:textId="18368926" w:rsidR="005B6F02" w:rsidRDefault="005B6F02" w:rsidP="005B6F02">
            <w:pPr>
              <w:ind w:firstLineChars="0" w:firstLine="0"/>
            </w:pPr>
            <w:r>
              <w:rPr>
                <w:rFonts w:hint="eastAsia"/>
              </w:rPr>
              <w:t>2</w:t>
            </w:r>
            <w:r>
              <w:t>D/3D</w:t>
            </w:r>
          </w:p>
        </w:tc>
        <w:tc>
          <w:tcPr>
            <w:tcW w:w="1418" w:type="dxa"/>
          </w:tcPr>
          <w:p w14:paraId="7F3A569E" w14:textId="081EEBD6" w:rsidR="005B6F02" w:rsidRDefault="003C1EBE" w:rsidP="005B6F02">
            <w:pPr>
              <w:ind w:firstLineChars="0" w:firstLine="0"/>
            </w:pPr>
            <w:r>
              <w:rPr>
                <w:rFonts w:hint="eastAsia"/>
              </w:rPr>
              <w:t>C</w:t>
            </w:r>
            <w:r>
              <w:t>++</w:t>
            </w:r>
          </w:p>
        </w:tc>
        <w:tc>
          <w:tcPr>
            <w:tcW w:w="1416" w:type="dxa"/>
          </w:tcPr>
          <w:p w14:paraId="7C19E6A7" w14:textId="1A774AF6" w:rsidR="005B6F02" w:rsidRDefault="00D55AE4" w:rsidP="005B6F02">
            <w:pPr>
              <w:ind w:firstLineChars="0" w:firstLine="0"/>
            </w:pPr>
            <w:r>
              <w:rPr>
                <w:rFonts w:hint="eastAsia"/>
              </w:rPr>
              <w:t>G</w:t>
            </w:r>
            <w:r>
              <w:t>PU</w:t>
            </w:r>
          </w:p>
        </w:tc>
        <w:tc>
          <w:tcPr>
            <w:tcW w:w="1149" w:type="dxa"/>
          </w:tcPr>
          <w:p w14:paraId="08B28D3B" w14:textId="2AF06EED" w:rsidR="005B6F02" w:rsidRDefault="00D55AE4" w:rsidP="005B6F02">
            <w:pPr>
              <w:ind w:firstLineChars="0" w:firstLine="0"/>
            </w:pPr>
            <w:r>
              <w:rPr>
                <w:rFonts w:hint="eastAsia"/>
              </w:rPr>
              <w:t>待查</w:t>
            </w:r>
          </w:p>
        </w:tc>
        <w:tc>
          <w:tcPr>
            <w:tcW w:w="1570" w:type="dxa"/>
          </w:tcPr>
          <w:p w14:paraId="61EE5D82" w14:textId="61ED8655" w:rsidR="005B6F02" w:rsidRDefault="005B6F02" w:rsidP="005B6F02">
            <w:pPr>
              <w:ind w:firstLineChars="0" w:firstLine="0"/>
            </w:pPr>
            <w:r>
              <w:rPr>
                <w:rFonts w:hint="eastAsia"/>
              </w:rPr>
              <w:t>Germany</w:t>
            </w:r>
            <w:r>
              <w:t>, KIT</w:t>
            </w:r>
          </w:p>
        </w:tc>
      </w:tr>
      <w:tr w:rsidR="005B6F02" w14:paraId="10A54B4B" w14:textId="77777777" w:rsidTr="00AC3CE2">
        <w:trPr>
          <w:jc w:val="center"/>
        </w:trPr>
        <w:tc>
          <w:tcPr>
            <w:tcW w:w="1865" w:type="dxa"/>
          </w:tcPr>
          <w:p w14:paraId="7563FB75" w14:textId="408E675A" w:rsidR="005B6F02" w:rsidRDefault="005B6F02" w:rsidP="005B6F02">
            <w:pPr>
              <w:ind w:firstLineChars="0" w:firstLine="0"/>
            </w:pPr>
            <w:proofErr w:type="spellStart"/>
            <w:r>
              <w:rPr>
                <w:rFonts w:hint="eastAsia"/>
              </w:rPr>
              <w:t>Seis</w:t>
            </w:r>
            <w:r>
              <w:t>CL</w:t>
            </w:r>
            <w:proofErr w:type="spellEnd"/>
          </w:p>
        </w:tc>
        <w:tc>
          <w:tcPr>
            <w:tcW w:w="1337" w:type="dxa"/>
          </w:tcPr>
          <w:p w14:paraId="17B2ADD2" w14:textId="282B244C" w:rsidR="005B6F02" w:rsidRDefault="005B6F02" w:rsidP="005B6F02">
            <w:pPr>
              <w:ind w:firstLineChars="0" w:firstLine="0"/>
            </w:pPr>
            <w:r>
              <w:rPr>
                <w:rFonts w:hint="eastAsia"/>
              </w:rPr>
              <w:t>3</w:t>
            </w:r>
            <w:r>
              <w:t>D</w:t>
            </w:r>
          </w:p>
        </w:tc>
        <w:tc>
          <w:tcPr>
            <w:tcW w:w="1418" w:type="dxa"/>
          </w:tcPr>
          <w:p w14:paraId="3CC2FD92" w14:textId="3CED208A" w:rsidR="005B6F02" w:rsidRDefault="003C1EBE" w:rsidP="005B6F02">
            <w:pPr>
              <w:ind w:firstLineChars="0" w:firstLine="0"/>
            </w:pPr>
            <w:r>
              <w:rPr>
                <w:rFonts w:hint="eastAsia"/>
              </w:rPr>
              <w:t>C</w:t>
            </w:r>
            <w:r>
              <w:t>++</w:t>
            </w:r>
          </w:p>
        </w:tc>
        <w:tc>
          <w:tcPr>
            <w:tcW w:w="1416" w:type="dxa"/>
          </w:tcPr>
          <w:p w14:paraId="1F86B14B" w14:textId="73F6D240" w:rsidR="005B6F02" w:rsidRDefault="00D55AE4" w:rsidP="005B6F02">
            <w:pPr>
              <w:ind w:firstLineChars="0" w:firstLine="0"/>
            </w:pPr>
            <w:r>
              <w:rPr>
                <w:rFonts w:hint="eastAsia"/>
              </w:rPr>
              <w:t>G</w:t>
            </w:r>
            <w:r>
              <w:t>PU</w:t>
            </w:r>
          </w:p>
        </w:tc>
        <w:tc>
          <w:tcPr>
            <w:tcW w:w="1149" w:type="dxa"/>
          </w:tcPr>
          <w:p w14:paraId="0D4C4944" w14:textId="61D0D1C1" w:rsidR="005B6F02" w:rsidRDefault="00D55AE4" w:rsidP="005B6F02">
            <w:pPr>
              <w:ind w:firstLineChars="0" w:firstLine="0"/>
            </w:pPr>
            <w:r>
              <w:rPr>
                <w:rFonts w:hint="eastAsia"/>
              </w:rPr>
              <w:t>待查</w:t>
            </w:r>
          </w:p>
        </w:tc>
        <w:tc>
          <w:tcPr>
            <w:tcW w:w="1570" w:type="dxa"/>
          </w:tcPr>
          <w:p w14:paraId="42A35FF6" w14:textId="75111CE0" w:rsidR="005B6F02" w:rsidRDefault="005B6F02" w:rsidP="005B6F02">
            <w:pPr>
              <w:ind w:firstLineChars="0" w:firstLine="0"/>
            </w:pPr>
            <w:r>
              <w:t>Canada</w:t>
            </w:r>
          </w:p>
        </w:tc>
      </w:tr>
      <w:tr w:rsidR="005B6F02" w14:paraId="55507509" w14:textId="77777777" w:rsidTr="00AC3CE2">
        <w:trPr>
          <w:jc w:val="center"/>
        </w:trPr>
        <w:tc>
          <w:tcPr>
            <w:tcW w:w="1865" w:type="dxa"/>
          </w:tcPr>
          <w:p w14:paraId="25F010F7" w14:textId="0E7C2107" w:rsidR="005B6F02" w:rsidRDefault="005B6F02" w:rsidP="005B6F02">
            <w:pPr>
              <w:ind w:firstLineChars="0" w:firstLine="0"/>
            </w:pPr>
            <w:proofErr w:type="spellStart"/>
            <w:r>
              <w:rPr>
                <w:rFonts w:hint="eastAsia"/>
              </w:rPr>
              <w:t>P</w:t>
            </w:r>
            <w:r>
              <w:t>yFWI</w:t>
            </w:r>
            <w:proofErr w:type="spellEnd"/>
          </w:p>
        </w:tc>
        <w:tc>
          <w:tcPr>
            <w:tcW w:w="1337" w:type="dxa"/>
          </w:tcPr>
          <w:p w14:paraId="05C79572" w14:textId="01266EC3" w:rsidR="005B6F02" w:rsidRDefault="005B6F02" w:rsidP="005B6F02">
            <w:pPr>
              <w:ind w:firstLineChars="0" w:firstLine="0"/>
            </w:pPr>
            <w:r>
              <w:rPr>
                <w:rFonts w:hint="eastAsia"/>
              </w:rPr>
              <w:t>2</w:t>
            </w:r>
            <w:r>
              <w:t>D</w:t>
            </w:r>
          </w:p>
        </w:tc>
        <w:tc>
          <w:tcPr>
            <w:tcW w:w="1418" w:type="dxa"/>
          </w:tcPr>
          <w:p w14:paraId="54BCF55A" w14:textId="726BD927" w:rsidR="005B6F02" w:rsidRDefault="003C1EBE" w:rsidP="005B6F02">
            <w:pPr>
              <w:ind w:firstLineChars="0" w:firstLine="0"/>
            </w:pPr>
            <w:r>
              <w:rPr>
                <w:rFonts w:hint="eastAsia"/>
              </w:rPr>
              <w:t>P</w:t>
            </w:r>
            <w:r>
              <w:t>ython</w:t>
            </w:r>
          </w:p>
        </w:tc>
        <w:tc>
          <w:tcPr>
            <w:tcW w:w="1416" w:type="dxa"/>
          </w:tcPr>
          <w:p w14:paraId="701D6DB6" w14:textId="021C6D0B" w:rsidR="005B6F02" w:rsidRDefault="00D55AE4" w:rsidP="005B6F02">
            <w:pPr>
              <w:ind w:firstLineChars="0" w:firstLine="0"/>
            </w:pPr>
            <w:r>
              <w:rPr>
                <w:rFonts w:hint="eastAsia"/>
              </w:rPr>
              <w:t>G</w:t>
            </w:r>
            <w:r>
              <w:t>PU</w:t>
            </w:r>
          </w:p>
        </w:tc>
        <w:tc>
          <w:tcPr>
            <w:tcW w:w="1149" w:type="dxa"/>
          </w:tcPr>
          <w:p w14:paraId="3406CE29" w14:textId="64DC4121" w:rsidR="005B6F02" w:rsidRDefault="00D55AE4" w:rsidP="005B6F02">
            <w:pPr>
              <w:ind w:firstLineChars="0" w:firstLine="0"/>
            </w:pPr>
            <w:r>
              <w:rPr>
                <w:rFonts w:hint="eastAsia"/>
              </w:rPr>
              <w:t>未见</w:t>
            </w:r>
          </w:p>
        </w:tc>
        <w:tc>
          <w:tcPr>
            <w:tcW w:w="1570" w:type="dxa"/>
          </w:tcPr>
          <w:p w14:paraId="041FDC3B" w14:textId="0EBC9E49" w:rsidR="005B6F02" w:rsidRDefault="005B6F02" w:rsidP="005B6F02">
            <w:pPr>
              <w:ind w:firstLineChars="0" w:firstLine="0"/>
            </w:pPr>
            <w:r>
              <w:t>Canada</w:t>
            </w:r>
          </w:p>
        </w:tc>
      </w:tr>
      <w:tr w:rsidR="005B6F02" w14:paraId="2FD8B947" w14:textId="77777777" w:rsidTr="00AC3CE2">
        <w:trPr>
          <w:jc w:val="center"/>
        </w:trPr>
        <w:tc>
          <w:tcPr>
            <w:tcW w:w="1865" w:type="dxa"/>
          </w:tcPr>
          <w:p w14:paraId="7BC0C638" w14:textId="3F5B14C6" w:rsidR="005B6F02" w:rsidRDefault="005B6F02" w:rsidP="005B6F02">
            <w:pPr>
              <w:ind w:firstLineChars="0" w:firstLine="0"/>
            </w:pPr>
            <w:r>
              <w:rPr>
                <w:rFonts w:hint="eastAsia"/>
              </w:rPr>
              <w:t>S</w:t>
            </w:r>
            <w:r>
              <w:t>WIT-2D</w:t>
            </w:r>
          </w:p>
        </w:tc>
        <w:tc>
          <w:tcPr>
            <w:tcW w:w="1337" w:type="dxa"/>
          </w:tcPr>
          <w:p w14:paraId="2D81546C" w14:textId="0CCAE60A" w:rsidR="005B6F02" w:rsidRDefault="005B6F02" w:rsidP="005B6F02">
            <w:pPr>
              <w:ind w:firstLineChars="0" w:firstLine="0"/>
            </w:pPr>
            <w:r>
              <w:rPr>
                <w:rFonts w:hint="eastAsia"/>
              </w:rPr>
              <w:t>2</w:t>
            </w:r>
            <w:r>
              <w:t>D</w:t>
            </w:r>
          </w:p>
        </w:tc>
        <w:tc>
          <w:tcPr>
            <w:tcW w:w="1418" w:type="dxa"/>
          </w:tcPr>
          <w:p w14:paraId="5590734C" w14:textId="3A8C5D13" w:rsidR="005B6F02" w:rsidRDefault="003C1EBE" w:rsidP="005B6F02">
            <w:pPr>
              <w:ind w:firstLineChars="0" w:firstLine="0"/>
            </w:pPr>
            <w:r>
              <w:rPr>
                <w:rFonts w:hint="eastAsia"/>
              </w:rPr>
              <w:t>F</w:t>
            </w:r>
            <w:r>
              <w:t>ORTRAN</w:t>
            </w:r>
          </w:p>
        </w:tc>
        <w:tc>
          <w:tcPr>
            <w:tcW w:w="1416" w:type="dxa"/>
          </w:tcPr>
          <w:p w14:paraId="21A41011" w14:textId="560AE7FA" w:rsidR="005B6F02" w:rsidRDefault="00D55AE4" w:rsidP="005B6F02">
            <w:pPr>
              <w:ind w:firstLineChars="0" w:firstLine="0"/>
            </w:pPr>
            <w:r>
              <w:rPr>
                <w:rFonts w:hint="eastAsia"/>
              </w:rPr>
              <w:t>M</w:t>
            </w:r>
            <w:r>
              <w:t>PI</w:t>
            </w:r>
          </w:p>
        </w:tc>
        <w:tc>
          <w:tcPr>
            <w:tcW w:w="1149" w:type="dxa"/>
          </w:tcPr>
          <w:p w14:paraId="2E090D68" w14:textId="6533D170" w:rsidR="005B6F02" w:rsidRDefault="00CD761C" w:rsidP="005B6F02">
            <w:pPr>
              <w:ind w:firstLineChars="0" w:firstLine="0"/>
            </w:pPr>
            <w:r>
              <w:rPr>
                <w:rFonts w:hint="eastAsia"/>
              </w:rPr>
              <w:t>学术性</w:t>
            </w:r>
          </w:p>
        </w:tc>
        <w:tc>
          <w:tcPr>
            <w:tcW w:w="1570" w:type="dxa"/>
          </w:tcPr>
          <w:p w14:paraId="2C540F39" w14:textId="19D5C277" w:rsidR="005B6F02" w:rsidRDefault="005B6F02" w:rsidP="005B6F02">
            <w:pPr>
              <w:ind w:firstLineChars="0" w:firstLine="0"/>
            </w:pPr>
            <w:r>
              <w:rPr>
                <w:rFonts w:hint="eastAsia"/>
              </w:rPr>
              <w:t>C</w:t>
            </w:r>
            <w:r>
              <w:t>hina, USTC</w:t>
            </w:r>
          </w:p>
        </w:tc>
      </w:tr>
      <w:tr w:rsidR="00F53E1C" w14:paraId="0E1326A5" w14:textId="77777777" w:rsidTr="00AC3CE2">
        <w:trPr>
          <w:jc w:val="center"/>
        </w:trPr>
        <w:tc>
          <w:tcPr>
            <w:tcW w:w="1865" w:type="dxa"/>
          </w:tcPr>
          <w:p w14:paraId="36D65653" w14:textId="0315B4DA" w:rsidR="00F53E1C" w:rsidRDefault="00F53E1C" w:rsidP="005B6F02">
            <w:pPr>
              <w:ind w:firstLineChars="0" w:firstLine="0"/>
            </w:pPr>
            <w:proofErr w:type="spellStart"/>
            <w:r>
              <w:rPr>
                <w:rFonts w:hint="eastAsia"/>
              </w:rPr>
              <w:t>D</w:t>
            </w:r>
            <w:r>
              <w:t>eppWave</w:t>
            </w:r>
            <w:proofErr w:type="spellEnd"/>
          </w:p>
        </w:tc>
        <w:tc>
          <w:tcPr>
            <w:tcW w:w="1337" w:type="dxa"/>
          </w:tcPr>
          <w:p w14:paraId="57BA7795" w14:textId="71ACD2E0" w:rsidR="00F53E1C" w:rsidRDefault="00F53E1C" w:rsidP="005B6F02">
            <w:pPr>
              <w:ind w:firstLineChars="0" w:firstLine="0"/>
            </w:pPr>
            <w:r>
              <w:rPr>
                <w:rFonts w:hint="eastAsia"/>
              </w:rPr>
              <w:t>2</w:t>
            </w:r>
            <w:r>
              <w:t>D</w:t>
            </w:r>
          </w:p>
        </w:tc>
        <w:tc>
          <w:tcPr>
            <w:tcW w:w="1418" w:type="dxa"/>
          </w:tcPr>
          <w:p w14:paraId="278A6945" w14:textId="762B679D" w:rsidR="00F53E1C" w:rsidRDefault="00F53E1C" w:rsidP="005B6F02">
            <w:pPr>
              <w:ind w:firstLineChars="0" w:firstLine="0"/>
            </w:pPr>
            <w:r>
              <w:rPr>
                <w:rFonts w:hint="eastAsia"/>
              </w:rPr>
              <w:t>P</w:t>
            </w:r>
            <w:r>
              <w:t>ython</w:t>
            </w:r>
          </w:p>
        </w:tc>
        <w:tc>
          <w:tcPr>
            <w:tcW w:w="1416" w:type="dxa"/>
          </w:tcPr>
          <w:p w14:paraId="03F54341" w14:textId="5D397180" w:rsidR="00F53E1C" w:rsidRDefault="00F53E1C" w:rsidP="005B6F02">
            <w:pPr>
              <w:ind w:firstLineChars="0" w:firstLine="0"/>
            </w:pPr>
            <w:r>
              <w:rPr>
                <w:rFonts w:hint="eastAsia"/>
              </w:rPr>
              <w:t>G</w:t>
            </w:r>
            <w:r>
              <w:t>PU</w:t>
            </w:r>
          </w:p>
        </w:tc>
        <w:tc>
          <w:tcPr>
            <w:tcW w:w="1149" w:type="dxa"/>
          </w:tcPr>
          <w:p w14:paraId="7321B727" w14:textId="7FC42C57" w:rsidR="00F53E1C" w:rsidRDefault="00F53E1C" w:rsidP="005B6F02">
            <w:pPr>
              <w:ind w:firstLineChars="0" w:firstLine="0"/>
            </w:pPr>
            <w:r>
              <w:rPr>
                <w:rFonts w:hint="eastAsia"/>
              </w:rPr>
              <w:t>学术</w:t>
            </w:r>
          </w:p>
        </w:tc>
        <w:tc>
          <w:tcPr>
            <w:tcW w:w="1570" w:type="dxa"/>
          </w:tcPr>
          <w:p w14:paraId="6F7C4941" w14:textId="77777777" w:rsidR="00F53E1C" w:rsidRDefault="00F53E1C" w:rsidP="005B6F02">
            <w:pPr>
              <w:ind w:firstLineChars="0" w:firstLine="0"/>
            </w:pPr>
          </w:p>
        </w:tc>
      </w:tr>
      <w:tr w:rsidR="00AC3CE2" w14:paraId="1CDB8509" w14:textId="77777777" w:rsidTr="00AC3CE2">
        <w:trPr>
          <w:jc w:val="center"/>
        </w:trPr>
        <w:tc>
          <w:tcPr>
            <w:tcW w:w="1865" w:type="dxa"/>
          </w:tcPr>
          <w:p w14:paraId="5FF0C9B9" w14:textId="6B25D6B5" w:rsidR="00AC3CE2" w:rsidRDefault="00AC3CE2" w:rsidP="005B6F02">
            <w:pPr>
              <w:ind w:firstLineChars="0" w:firstLine="0"/>
            </w:pPr>
            <w:proofErr w:type="spellStart"/>
            <w:r>
              <w:rPr>
                <w:rFonts w:hint="eastAsia"/>
              </w:rPr>
              <w:t>SeisF</w:t>
            </w:r>
            <w:r>
              <w:t>lowss</w:t>
            </w:r>
            <w:proofErr w:type="spellEnd"/>
          </w:p>
        </w:tc>
        <w:tc>
          <w:tcPr>
            <w:tcW w:w="1337" w:type="dxa"/>
          </w:tcPr>
          <w:p w14:paraId="33779CEB" w14:textId="4AFB4328" w:rsidR="00AC3CE2" w:rsidRDefault="00AC3CE2" w:rsidP="005B6F02">
            <w:pPr>
              <w:ind w:firstLineChars="0" w:firstLine="0"/>
            </w:pPr>
            <w:r>
              <w:rPr>
                <w:rFonts w:hint="eastAsia"/>
              </w:rPr>
              <w:t>全球尺度</w:t>
            </w:r>
          </w:p>
        </w:tc>
        <w:tc>
          <w:tcPr>
            <w:tcW w:w="1418" w:type="dxa"/>
          </w:tcPr>
          <w:p w14:paraId="0ECBADA1" w14:textId="2E80FC2A" w:rsidR="00AC3CE2" w:rsidRDefault="00AC3CE2" w:rsidP="005B6F02">
            <w:pPr>
              <w:ind w:firstLineChars="0" w:firstLine="0"/>
            </w:pPr>
            <w:r>
              <w:rPr>
                <w:rFonts w:hint="eastAsia"/>
              </w:rPr>
              <w:t>P</w:t>
            </w:r>
            <w:r>
              <w:t>ython</w:t>
            </w:r>
          </w:p>
        </w:tc>
        <w:tc>
          <w:tcPr>
            <w:tcW w:w="1416" w:type="dxa"/>
          </w:tcPr>
          <w:p w14:paraId="36D0AD31" w14:textId="549DF021" w:rsidR="00AC3CE2" w:rsidRDefault="00AC3CE2" w:rsidP="005B6F02">
            <w:pPr>
              <w:ind w:firstLineChars="0" w:firstLine="0"/>
            </w:pPr>
            <w:r>
              <w:rPr>
                <w:rFonts w:hint="eastAsia"/>
              </w:rPr>
              <w:t>M</w:t>
            </w:r>
            <w:r>
              <w:t>PI</w:t>
            </w:r>
          </w:p>
        </w:tc>
        <w:tc>
          <w:tcPr>
            <w:tcW w:w="1149" w:type="dxa"/>
          </w:tcPr>
          <w:p w14:paraId="7E90F103" w14:textId="77777777" w:rsidR="00AC3CE2" w:rsidRDefault="00AC3CE2" w:rsidP="005B6F02">
            <w:pPr>
              <w:ind w:firstLineChars="0" w:firstLine="0"/>
            </w:pPr>
          </w:p>
        </w:tc>
        <w:tc>
          <w:tcPr>
            <w:tcW w:w="1570" w:type="dxa"/>
          </w:tcPr>
          <w:p w14:paraId="197AF37B" w14:textId="2140830A" w:rsidR="00AC3CE2" w:rsidRDefault="002E5863" w:rsidP="005B6F02">
            <w:pPr>
              <w:ind w:firstLineChars="0" w:firstLine="0"/>
            </w:pPr>
            <w:r>
              <w:rPr>
                <w:rFonts w:hint="eastAsia"/>
              </w:rPr>
              <w:t>U</w:t>
            </w:r>
            <w:r>
              <w:t>SA</w:t>
            </w:r>
          </w:p>
        </w:tc>
      </w:tr>
      <w:tr w:rsidR="00AC3CE2" w14:paraId="5C8ADD63" w14:textId="77777777" w:rsidTr="00AC3CE2">
        <w:trPr>
          <w:jc w:val="center"/>
        </w:trPr>
        <w:tc>
          <w:tcPr>
            <w:tcW w:w="1865" w:type="dxa"/>
          </w:tcPr>
          <w:p w14:paraId="64943F82" w14:textId="5532B77E" w:rsidR="00AC3CE2" w:rsidRDefault="00AC3CE2" w:rsidP="005B6F02">
            <w:pPr>
              <w:ind w:firstLineChars="0" w:firstLine="0"/>
            </w:pPr>
            <w:proofErr w:type="spellStart"/>
            <w:r>
              <w:rPr>
                <w:rFonts w:hint="eastAsia"/>
              </w:rPr>
              <w:t>I</w:t>
            </w:r>
            <w:r>
              <w:t>nversionson</w:t>
            </w:r>
            <w:proofErr w:type="spellEnd"/>
          </w:p>
        </w:tc>
        <w:tc>
          <w:tcPr>
            <w:tcW w:w="1337" w:type="dxa"/>
          </w:tcPr>
          <w:p w14:paraId="26555930" w14:textId="1C09A6EF" w:rsidR="00AC3CE2" w:rsidRDefault="00AC3CE2" w:rsidP="005B6F02">
            <w:pPr>
              <w:ind w:firstLineChars="0" w:firstLine="0"/>
            </w:pPr>
            <w:r>
              <w:rPr>
                <w:rFonts w:hint="eastAsia"/>
              </w:rPr>
              <w:t>全球尺度</w:t>
            </w:r>
          </w:p>
        </w:tc>
        <w:tc>
          <w:tcPr>
            <w:tcW w:w="1418" w:type="dxa"/>
          </w:tcPr>
          <w:p w14:paraId="334B3CB0" w14:textId="2556A1F7" w:rsidR="00AC3CE2" w:rsidRDefault="00AC3CE2" w:rsidP="005B6F02">
            <w:pPr>
              <w:ind w:firstLineChars="0" w:firstLine="0"/>
            </w:pPr>
            <w:r>
              <w:rPr>
                <w:rFonts w:hint="eastAsia"/>
              </w:rPr>
              <w:t>P</w:t>
            </w:r>
            <w:r>
              <w:t>ython</w:t>
            </w:r>
          </w:p>
        </w:tc>
        <w:tc>
          <w:tcPr>
            <w:tcW w:w="1416" w:type="dxa"/>
          </w:tcPr>
          <w:p w14:paraId="6863F2E4" w14:textId="4A120292" w:rsidR="00AC3CE2" w:rsidRDefault="00AC3CE2" w:rsidP="005B6F02">
            <w:pPr>
              <w:ind w:firstLineChars="0" w:firstLine="0"/>
            </w:pPr>
            <w:r>
              <w:rPr>
                <w:rFonts w:hint="eastAsia"/>
              </w:rPr>
              <w:t>M</w:t>
            </w:r>
            <w:r>
              <w:t>PI</w:t>
            </w:r>
          </w:p>
        </w:tc>
        <w:tc>
          <w:tcPr>
            <w:tcW w:w="1149" w:type="dxa"/>
          </w:tcPr>
          <w:p w14:paraId="5D6A158E" w14:textId="77777777" w:rsidR="00AC3CE2" w:rsidRDefault="00AC3CE2" w:rsidP="005B6F02">
            <w:pPr>
              <w:ind w:firstLineChars="0" w:firstLine="0"/>
            </w:pPr>
          </w:p>
        </w:tc>
        <w:tc>
          <w:tcPr>
            <w:tcW w:w="1570" w:type="dxa"/>
          </w:tcPr>
          <w:p w14:paraId="49C9C4AC" w14:textId="42EFDF63" w:rsidR="00AC3CE2" w:rsidRDefault="002E5863" w:rsidP="005B6F02">
            <w:pPr>
              <w:ind w:firstLineChars="0" w:firstLine="0"/>
            </w:pPr>
            <w:r>
              <w:rPr>
                <w:rFonts w:hint="eastAsia"/>
              </w:rPr>
              <w:t>U</w:t>
            </w:r>
            <w:r>
              <w:t>SA</w:t>
            </w:r>
          </w:p>
        </w:tc>
      </w:tr>
    </w:tbl>
    <w:p w14:paraId="69004FDB" w14:textId="17A02AA6" w:rsidR="00B26744" w:rsidRDefault="00306D9D" w:rsidP="00990B3E">
      <w:pPr>
        <w:ind w:firstLine="480"/>
      </w:pPr>
      <w:r>
        <w:rPr>
          <w:rFonts w:hint="eastAsia"/>
        </w:rPr>
        <w:t>注意：</w:t>
      </w:r>
      <w:r>
        <w:rPr>
          <w:rFonts w:hint="eastAsia"/>
        </w:rPr>
        <w:t>(</w:t>
      </w:r>
      <w:r>
        <w:t xml:space="preserve">1) </w:t>
      </w:r>
      <w:r>
        <w:rPr>
          <w:rFonts w:hint="eastAsia"/>
        </w:rPr>
        <w:t>地震波正演核心模块使用</w:t>
      </w:r>
      <w:r>
        <w:rPr>
          <w:rFonts w:hint="eastAsia"/>
        </w:rPr>
        <w:t>F</w:t>
      </w:r>
      <w:r>
        <w:t>ORTRAN</w:t>
      </w:r>
      <w:r>
        <w:rPr>
          <w:rFonts w:hint="eastAsia"/>
        </w:rPr>
        <w:t>或</w:t>
      </w:r>
      <w:r>
        <w:rPr>
          <w:rFonts w:hint="eastAsia"/>
        </w:rPr>
        <w:t>C++</w:t>
      </w:r>
      <w:r>
        <w:rPr>
          <w:rFonts w:hint="eastAsia"/>
        </w:rPr>
        <w:t>的硬编码，可移植性和易用性较差，使用</w:t>
      </w:r>
      <w:r>
        <w:rPr>
          <w:rFonts w:hint="eastAsia"/>
        </w:rPr>
        <w:t>DSL</w:t>
      </w:r>
      <w:r>
        <w:rPr>
          <w:rFonts w:hint="eastAsia"/>
        </w:rPr>
        <w:t>就很灵活；</w:t>
      </w:r>
      <w:r>
        <w:rPr>
          <w:rFonts w:hint="eastAsia"/>
        </w:rPr>
        <w:t>(</w:t>
      </w:r>
      <w:r>
        <w:t>2)</w:t>
      </w:r>
      <w:r>
        <w:rPr>
          <w:rFonts w:hint="eastAsia"/>
        </w:rPr>
        <w:t>FWI</w:t>
      </w:r>
      <w:r>
        <w:rPr>
          <w:rFonts w:hint="eastAsia"/>
        </w:rPr>
        <w:t>大多是针对</w:t>
      </w:r>
      <w:r>
        <w:rPr>
          <w:rFonts w:hint="eastAsia"/>
        </w:rPr>
        <w:t>S</w:t>
      </w:r>
      <w:r>
        <w:t>EG/EAGE</w:t>
      </w:r>
      <w:r>
        <w:rPr>
          <w:rFonts w:hint="eastAsia"/>
        </w:rPr>
        <w:t>的理想模型开展的学术性研究，工业级应用</w:t>
      </w:r>
      <w:proofErr w:type="spellStart"/>
      <w:r>
        <w:rPr>
          <w:rFonts w:hint="eastAsia"/>
        </w:rPr>
        <w:t>D</w:t>
      </w:r>
      <w:r>
        <w:t>evito</w:t>
      </w:r>
      <w:proofErr w:type="spellEnd"/>
      <w:r>
        <w:rPr>
          <w:rFonts w:hint="eastAsia"/>
        </w:rPr>
        <w:t>与</w:t>
      </w:r>
      <w:r>
        <w:rPr>
          <w:rFonts w:hint="eastAsia"/>
        </w:rPr>
        <w:t>J</w:t>
      </w:r>
      <w:r>
        <w:t>UDI</w:t>
      </w:r>
      <w:r>
        <w:rPr>
          <w:rFonts w:hint="eastAsia"/>
        </w:rPr>
        <w:t>做的最好</w:t>
      </w:r>
      <w:r w:rsidR="00212F94">
        <w:rPr>
          <w:rFonts w:hint="eastAsia"/>
        </w:rPr>
        <w:t>；（</w:t>
      </w:r>
      <w:r w:rsidR="00212F94">
        <w:rPr>
          <w:rFonts w:hint="eastAsia"/>
        </w:rPr>
        <w:t>3</w:t>
      </w:r>
      <w:r w:rsidR="00212F94">
        <w:rPr>
          <w:rFonts w:hint="eastAsia"/>
        </w:rPr>
        <w:t>）应重视</w:t>
      </w:r>
      <w:r w:rsidR="00212F94">
        <w:rPr>
          <w:rFonts w:hint="eastAsia"/>
        </w:rPr>
        <w:t>GPU</w:t>
      </w:r>
      <w:r w:rsidR="00212F94">
        <w:rPr>
          <w:rFonts w:hint="eastAsia"/>
        </w:rPr>
        <w:t>集群等新型处理器的</w:t>
      </w:r>
      <w:r w:rsidR="00212F94">
        <w:rPr>
          <w:rFonts w:hint="eastAsia"/>
        </w:rPr>
        <w:t>HPC</w:t>
      </w:r>
      <w:r w:rsidR="0056572C">
        <w:rPr>
          <w:rFonts w:hint="eastAsia"/>
        </w:rPr>
        <w:t>;</w:t>
      </w:r>
      <w:r w:rsidR="0056572C">
        <w:t xml:space="preserve"> (4)</w:t>
      </w:r>
      <w:r w:rsidR="0056572C">
        <w:rPr>
          <w:rFonts w:hint="eastAsia"/>
        </w:rPr>
        <w:t>应关注应用程序的活跃度或代码更新日期。</w:t>
      </w:r>
    </w:p>
    <w:p w14:paraId="743145F6" w14:textId="77777777" w:rsidR="00B26744" w:rsidRDefault="00B26744" w:rsidP="00990B3E">
      <w:pPr>
        <w:ind w:firstLine="480"/>
      </w:pPr>
    </w:p>
    <w:p w14:paraId="46803524" w14:textId="77777777" w:rsidR="00306D9D" w:rsidRDefault="00306D9D" w:rsidP="00990B3E">
      <w:pPr>
        <w:ind w:firstLine="480"/>
      </w:pPr>
    </w:p>
    <w:p w14:paraId="464516AD" w14:textId="37E6D3C2" w:rsidR="00BD6034" w:rsidRDefault="00986EC2" w:rsidP="00986EC2">
      <w:pPr>
        <w:pStyle w:val="2"/>
      </w:pPr>
      <w:proofErr w:type="spellStart"/>
      <w:r>
        <w:rPr>
          <w:rFonts w:hint="eastAsia"/>
        </w:rPr>
        <w:lastRenderedPageBreak/>
        <w:t>D</w:t>
      </w:r>
      <w:r>
        <w:t>evito</w:t>
      </w:r>
      <w:proofErr w:type="spellEnd"/>
    </w:p>
    <w:p w14:paraId="6A39804E" w14:textId="530ECC7E" w:rsidR="00986EC2" w:rsidRDefault="00986EC2" w:rsidP="00AC26C9">
      <w:pPr>
        <w:ind w:firstLine="480"/>
      </w:pPr>
      <w:proofErr w:type="spellStart"/>
      <w:r>
        <w:rPr>
          <w:rFonts w:hint="eastAsia"/>
        </w:rPr>
        <w:t>Devito</w:t>
      </w:r>
      <w:proofErr w:type="spellEnd"/>
      <w:r>
        <w:rPr>
          <w:rFonts w:hint="eastAsia"/>
        </w:rPr>
        <w:t>是求解差分方程的特定域语言</w:t>
      </w:r>
      <w:r>
        <w:rPr>
          <w:rFonts w:hint="eastAsia"/>
        </w:rPr>
        <w:t>(</w:t>
      </w:r>
      <w:r>
        <w:t>DSL)</w:t>
      </w:r>
      <w:r>
        <w:rPr>
          <w:rFonts w:hint="eastAsia"/>
        </w:rPr>
        <w:t>库，使用</w:t>
      </w:r>
      <w:r>
        <w:rPr>
          <w:rFonts w:hint="eastAsia"/>
        </w:rPr>
        <w:t>P</w:t>
      </w:r>
      <w:r>
        <w:t>ython</w:t>
      </w:r>
      <w:r>
        <w:rPr>
          <w:rFonts w:hint="eastAsia"/>
        </w:rPr>
        <w:t>快速生成求解差分方法（类似</w:t>
      </w:r>
      <w:proofErr w:type="spellStart"/>
      <w:r>
        <w:rPr>
          <w:rFonts w:hint="eastAsia"/>
        </w:rPr>
        <w:t>F</w:t>
      </w:r>
      <w:r>
        <w:t>iredrak</w:t>
      </w:r>
      <w:proofErr w:type="spellEnd"/>
      <w:r>
        <w:rPr>
          <w:rFonts w:hint="eastAsia"/>
        </w:rPr>
        <w:t>和</w:t>
      </w:r>
      <w:proofErr w:type="spellStart"/>
      <w:r>
        <w:rPr>
          <w:rFonts w:hint="eastAsia"/>
        </w:rPr>
        <w:t>FE</w:t>
      </w:r>
      <w:r>
        <w:t>niCS</w:t>
      </w:r>
      <w:proofErr w:type="spellEnd"/>
      <w:r w:rsidR="005000E7">
        <w:rPr>
          <w:rFonts w:hint="eastAsia"/>
        </w:rPr>
        <w:t>使用</w:t>
      </w:r>
      <w:r w:rsidR="005000E7">
        <w:rPr>
          <w:rFonts w:hint="eastAsia"/>
        </w:rPr>
        <w:t>UFL</w:t>
      </w:r>
      <w:r w:rsidR="005000E7">
        <w:t>—</w:t>
      </w:r>
      <w:proofErr w:type="spellStart"/>
      <w:r w:rsidR="005000E7">
        <w:t>Alnaes</w:t>
      </w:r>
      <w:proofErr w:type="spellEnd"/>
      <w:r w:rsidR="005000E7">
        <w:t xml:space="preserve"> et al., 2014</w:t>
      </w:r>
      <w:r>
        <w:rPr>
          <w:rFonts w:hint="eastAsia"/>
        </w:rPr>
        <w:t>）。</w:t>
      </w:r>
    </w:p>
    <w:p w14:paraId="5363876F" w14:textId="78D2DD81" w:rsidR="00866369" w:rsidRDefault="00A20F55" w:rsidP="00AC26C9">
      <w:pPr>
        <w:ind w:firstLine="480"/>
      </w:pPr>
      <w:r>
        <w:rPr>
          <w:rFonts w:hint="eastAsia"/>
        </w:rPr>
        <w:t>D</w:t>
      </w:r>
      <w:r>
        <w:t>SL</w:t>
      </w:r>
      <w:r>
        <w:rPr>
          <w:rFonts w:hint="eastAsia"/>
        </w:rPr>
        <w:t>实施有限差分离散，具备快速实施和可移植性强的优势。</w:t>
      </w:r>
    </w:p>
    <w:p w14:paraId="281E9AE3" w14:textId="3A82A999" w:rsidR="0094639E" w:rsidRDefault="0094639E" w:rsidP="00AC26C9">
      <w:pPr>
        <w:ind w:firstLine="480"/>
      </w:pPr>
      <w:r>
        <w:rPr>
          <w:rFonts w:hint="eastAsia"/>
        </w:rPr>
        <w:t>见</w:t>
      </w:r>
      <w:r>
        <w:rPr>
          <w:rFonts w:hint="eastAsia"/>
        </w:rPr>
        <w:t>/</w:t>
      </w:r>
      <w:proofErr w:type="spellStart"/>
      <w:r>
        <w:t>devito</w:t>
      </w:r>
      <w:proofErr w:type="spellEnd"/>
      <w:r>
        <w:t>/</w:t>
      </w:r>
      <w:r w:rsidRPr="0094639E">
        <w:rPr>
          <w:rFonts w:hint="eastAsia"/>
        </w:rPr>
        <w:t xml:space="preserve"> </w:t>
      </w:r>
      <w:proofErr w:type="spellStart"/>
      <w:r w:rsidRPr="0094639E">
        <w:rPr>
          <w:rFonts w:hint="eastAsia"/>
        </w:rPr>
        <w:t>devito</w:t>
      </w:r>
      <w:proofErr w:type="spellEnd"/>
      <w:r w:rsidRPr="0094639E">
        <w:rPr>
          <w:rFonts w:hint="eastAsia"/>
        </w:rPr>
        <w:t>文献学习</w:t>
      </w:r>
      <w:r w:rsidRPr="0094639E">
        <w:rPr>
          <w:rFonts w:hint="eastAsia"/>
        </w:rPr>
        <w:t>20230515.docx</w:t>
      </w:r>
    </w:p>
    <w:p w14:paraId="128D4A17" w14:textId="77777777" w:rsidR="002F1D72" w:rsidRDefault="002F1D72" w:rsidP="000715D8">
      <w:pPr>
        <w:pStyle w:val="31"/>
      </w:pPr>
      <w:r>
        <w:rPr>
          <w:rFonts w:hint="eastAsia"/>
        </w:rPr>
        <w:t>参考文献</w:t>
      </w:r>
    </w:p>
    <w:p w14:paraId="305E81F2" w14:textId="51217FC2" w:rsidR="002327E7" w:rsidRDefault="002327E7" w:rsidP="002327E7">
      <w:pPr>
        <w:ind w:firstLine="480"/>
      </w:pPr>
      <w:r>
        <w:t xml:space="preserve">Mathias Louboutin, et al. 2019. </w:t>
      </w:r>
      <w:proofErr w:type="spellStart"/>
      <w:r>
        <w:t>Devito</w:t>
      </w:r>
      <w:proofErr w:type="spellEnd"/>
      <w:r>
        <w:t xml:space="preserve"> (v3.1.0): an embedded domain-specific language for finite differences and geophysical exploration. </w:t>
      </w:r>
      <w:proofErr w:type="spellStart"/>
      <w:r>
        <w:t>Geosci</w:t>
      </w:r>
      <w:proofErr w:type="spellEnd"/>
      <w:r>
        <w:t>. Model Dev., 12, 1165-1187</w:t>
      </w:r>
    </w:p>
    <w:p w14:paraId="42EDE4BC" w14:textId="77777777" w:rsidR="002327E7" w:rsidRDefault="002327E7" w:rsidP="002327E7">
      <w:pPr>
        <w:ind w:firstLine="480"/>
      </w:pPr>
    </w:p>
    <w:p w14:paraId="502070FD" w14:textId="6AD094F0" w:rsidR="00BD6034" w:rsidRDefault="00A308D5" w:rsidP="00A308D5">
      <w:pPr>
        <w:pStyle w:val="2"/>
      </w:pPr>
      <w:r>
        <w:rPr>
          <w:rFonts w:hint="eastAsia"/>
        </w:rPr>
        <w:t>JUDI</w:t>
      </w:r>
    </w:p>
    <w:p w14:paraId="2302635A" w14:textId="372080C3" w:rsidR="00986EC2" w:rsidRPr="00986EC2" w:rsidRDefault="00986EC2" w:rsidP="00986EC2">
      <w:pPr>
        <w:ind w:firstLine="480"/>
      </w:pPr>
      <w:r>
        <w:rPr>
          <w:rFonts w:hint="eastAsia"/>
        </w:rPr>
        <w:t>JUDI</w:t>
      </w:r>
      <w:r>
        <w:t xml:space="preserve"> (Julia </w:t>
      </w:r>
      <w:proofErr w:type="spellStart"/>
      <w:r>
        <w:t>Devito</w:t>
      </w:r>
      <w:proofErr w:type="spellEnd"/>
      <w:r>
        <w:t xml:space="preserve"> Inversion)</w:t>
      </w:r>
    </w:p>
    <w:p w14:paraId="075B5FDF" w14:textId="5E1E67F8" w:rsidR="00A308D5" w:rsidRDefault="00A308D5" w:rsidP="00A308D5">
      <w:pPr>
        <w:ind w:firstLine="480"/>
      </w:pPr>
      <w:r>
        <w:rPr>
          <w:rFonts w:hint="eastAsia"/>
        </w:rPr>
        <w:t>J</w:t>
      </w:r>
      <w:r>
        <w:t>UDI</w:t>
      </w:r>
      <w:r>
        <w:rPr>
          <w:rFonts w:hint="eastAsia"/>
        </w:rPr>
        <w:t>是在</w:t>
      </w:r>
      <w:proofErr w:type="spellStart"/>
      <w:r>
        <w:rPr>
          <w:rFonts w:hint="eastAsia"/>
        </w:rPr>
        <w:t>d</w:t>
      </w:r>
      <w:r>
        <w:t>evito</w:t>
      </w:r>
      <w:proofErr w:type="spellEnd"/>
      <w:r>
        <w:rPr>
          <w:rFonts w:hint="eastAsia"/>
        </w:rPr>
        <w:t>库的基础上，使用</w:t>
      </w:r>
      <w:proofErr w:type="spellStart"/>
      <w:r>
        <w:rPr>
          <w:rFonts w:hint="eastAsia"/>
        </w:rPr>
        <w:t>j</w:t>
      </w:r>
      <w:r>
        <w:t>ulia</w:t>
      </w:r>
      <w:proofErr w:type="spellEnd"/>
      <w:r>
        <w:rPr>
          <w:rFonts w:hint="eastAsia"/>
        </w:rPr>
        <w:t>新一代编程语言</w:t>
      </w:r>
      <w:r w:rsidR="00DC67C5">
        <w:rPr>
          <w:rFonts w:hint="eastAsia"/>
        </w:rPr>
        <w:t>，对于地球物理学家，具有更好的生产率。</w:t>
      </w:r>
      <w:r w:rsidR="00495BFD">
        <w:rPr>
          <w:rFonts w:hint="eastAsia"/>
        </w:rPr>
        <w:t>JUDI</w:t>
      </w:r>
      <w:r w:rsidR="00495BFD">
        <w:rPr>
          <w:rFonts w:hint="eastAsia"/>
        </w:rPr>
        <w:t>是第一个联合地球物理学家、数学家和</w:t>
      </w:r>
      <w:r w:rsidR="00495BFD">
        <w:rPr>
          <w:rFonts w:hint="eastAsia"/>
        </w:rPr>
        <w:t>HPC</w:t>
      </w:r>
      <w:r w:rsidR="00495BFD">
        <w:t>/</w:t>
      </w:r>
      <w:r w:rsidR="00495BFD">
        <w:rPr>
          <w:rFonts w:hint="eastAsia"/>
        </w:rPr>
        <w:t>编译器专家产出的地震反演软件框架，整合了</w:t>
      </w:r>
      <w:r w:rsidR="00495BFD">
        <w:rPr>
          <w:rFonts w:hint="eastAsia"/>
        </w:rPr>
        <w:t>DSL</w:t>
      </w:r>
      <w:r w:rsidR="00495BFD">
        <w:rPr>
          <w:rFonts w:hint="eastAsia"/>
        </w:rPr>
        <w:t>的优势和</w:t>
      </w:r>
      <w:r w:rsidR="00CD6AE8">
        <w:rPr>
          <w:rFonts w:hint="eastAsia"/>
        </w:rPr>
        <w:t>地球物理专门领域需求的编译器技术。</w:t>
      </w:r>
    </w:p>
    <w:p w14:paraId="6DF34413" w14:textId="0E80BF08" w:rsidR="00A308D5" w:rsidRDefault="00B36BD4" w:rsidP="00A308D5">
      <w:pPr>
        <w:ind w:firstLine="480"/>
      </w:pPr>
      <w:r>
        <w:rPr>
          <w:rFonts w:hint="eastAsia"/>
        </w:rPr>
        <w:t>JUDI</w:t>
      </w:r>
      <w:r>
        <w:rPr>
          <w:rFonts w:hint="eastAsia"/>
        </w:rPr>
        <w:t>可实施工业级的</w:t>
      </w:r>
      <w:r w:rsidR="00A20F55">
        <w:rPr>
          <w:rFonts w:hint="eastAsia"/>
        </w:rPr>
        <w:t>2D</w:t>
      </w:r>
      <w:r w:rsidR="00A20F55">
        <w:t xml:space="preserve">/3D </w:t>
      </w:r>
      <w:r>
        <w:rPr>
          <w:rFonts w:hint="eastAsia"/>
        </w:rPr>
        <w:t>FWI</w:t>
      </w:r>
      <w:r>
        <w:rPr>
          <w:rFonts w:hint="eastAsia"/>
        </w:rPr>
        <w:t>和</w:t>
      </w:r>
      <w:r>
        <w:rPr>
          <w:rFonts w:hint="eastAsia"/>
        </w:rPr>
        <w:t>L</w:t>
      </w:r>
      <w:r>
        <w:t>S-RTM (</w:t>
      </w:r>
      <w:r>
        <w:rPr>
          <w:rFonts w:hint="eastAsia"/>
        </w:rPr>
        <w:t>最小二乘逆时偏移</w:t>
      </w:r>
      <w:r>
        <w:rPr>
          <w:rFonts w:hint="eastAsia"/>
        </w:rPr>
        <w:t>)</w:t>
      </w:r>
      <w:r w:rsidR="00D750AA">
        <w:rPr>
          <w:rFonts w:hint="eastAsia"/>
        </w:rPr>
        <w:t>。</w:t>
      </w:r>
    </w:p>
    <w:p w14:paraId="51600356" w14:textId="77777777" w:rsidR="002F1D72" w:rsidRDefault="002F1D72" w:rsidP="00442FE6">
      <w:pPr>
        <w:pStyle w:val="31"/>
      </w:pPr>
      <w:r>
        <w:rPr>
          <w:rFonts w:hint="eastAsia"/>
        </w:rPr>
        <w:t>参考文献</w:t>
      </w:r>
    </w:p>
    <w:p w14:paraId="0F0AF0FD" w14:textId="11B27404" w:rsidR="00A308D5" w:rsidRDefault="00A308D5" w:rsidP="00A308D5">
      <w:pPr>
        <w:ind w:firstLine="480"/>
      </w:pPr>
      <w:r>
        <w:t>Philipp A. Witte, et al.</w:t>
      </w:r>
      <w:r w:rsidRPr="00A308D5">
        <w:t xml:space="preserve"> </w:t>
      </w:r>
      <w:r>
        <w:t xml:space="preserve">A large-scale framework for symbolic implementations of seismic inversion algorithms in Julia. </w:t>
      </w:r>
      <w:r w:rsidR="00FC462B" w:rsidRPr="00FC462B">
        <w:t>GEOPHYSICS</w:t>
      </w:r>
      <w:r w:rsidR="00FC462B">
        <w:rPr>
          <w:rFonts w:hint="eastAsia"/>
        </w:rPr>
        <w:t>,</w:t>
      </w:r>
      <w:r w:rsidR="00FC462B">
        <w:t xml:space="preserve"> 2019. 84</w:t>
      </w:r>
      <w:r w:rsidR="00442FE6">
        <w:rPr>
          <w:rFonts w:hint="eastAsia"/>
        </w:rPr>
        <w:t>(</w:t>
      </w:r>
      <w:r w:rsidR="00442FE6">
        <w:t>3)</w:t>
      </w:r>
    </w:p>
    <w:p w14:paraId="2E57DAE5" w14:textId="77777777" w:rsidR="00A20F55" w:rsidRDefault="00A20F55" w:rsidP="00A308D5">
      <w:pPr>
        <w:ind w:firstLine="480"/>
      </w:pPr>
    </w:p>
    <w:p w14:paraId="2B518398" w14:textId="71323775" w:rsidR="004C1042" w:rsidRDefault="004C1042" w:rsidP="004C1042">
      <w:pPr>
        <w:pStyle w:val="2"/>
      </w:pPr>
      <w:r>
        <w:rPr>
          <w:rFonts w:hint="eastAsia"/>
        </w:rPr>
        <w:t>SAVA</w:t>
      </w:r>
    </w:p>
    <w:p w14:paraId="57C834EC" w14:textId="324F8EA8" w:rsidR="004C1042" w:rsidRDefault="004C1042" w:rsidP="004C1042">
      <w:pPr>
        <w:ind w:firstLine="480"/>
      </w:pPr>
      <w:r>
        <w:rPr>
          <w:rFonts w:hint="eastAsia"/>
        </w:rPr>
        <w:t>德国</w:t>
      </w:r>
      <w:r w:rsidR="00AC17EE">
        <w:t>Federal Institute for Geosciences and Natural Resources (BGR)</w:t>
      </w:r>
      <w:r>
        <w:rPr>
          <w:rFonts w:hint="eastAsia"/>
        </w:rPr>
        <w:t>研发的基于</w:t>
      </w:r>
      <w:r>
        <w:rPr>
          <w:rFonts w:hint="eastAsia"/>
        </w:rPr>
        <w:t>MPI</w:t>
      </w:r>
      <w:r>
        <w:rPr>
          <w:rFonts w:hint="eastAsia"/>
        </w:rPr>
        <w:t>集群并行的</w:t>
      </w:r>
      <w:r>
        <w:rPr>
          <w:rFonts w:hint="eastAsia"/>
        </w:rPr>
        <w:t>FWI</w:t>
      </w:r>
      <w:r>
        <w:rPr>
          <w:rFonts w:hint="eastAsia"/>
        </w:rPr>
        <w:t>程序，硬编码，没有详细的算例测试及手册文档等。</w:t>
      </w:r>
    </w:p>
    <w:p w14:paraId="0FE721BB" w14:textId="020B27F2" w:rsidR="0023723C" w:rsidRDefault="0023723C" w:rsidP="00AC17EE">
      <w:pPr>
        <w:ind w:firstLine="480"/>
      </w:pPr>
      <w:r w:rsidRPr="0023723C">
        <w:rPr>
          <w:rFonts w:hint="eastAsia"/>
          <w:highlight w:val="yellow"/>
        </w:rPr>
        <w:t>亮点</w:t>
      </w:r>
      <w:r>
        <w:rPr>
          <w:rFonts w:hint="eastAsia"/>
        </w:rPr>
        <w:t>：突出了地质构造模型对地震波传播过程的影响</w:t>
      </w:r>
      <w:r>
        <w:rPr>
          <w:rFonts w:hint="eastAsia"/>
        </w:rPr>
        <w:t>(</w:t>
      </w:r>
      <w:r>
        <w:t xml:space="preserve">Björn </w:t>
      </w:r>
      <w:proofErr w:type="spellStart"/>
      <w:r>
        <w:t>Zehner</w:t>
      </w:r>
      <w:proofErr w:type="spellEnd"/>
      <w:r>
        <w:t>, et al. 2016)</w:t>
      </w:r>
      <w:r>
        <w:rPr>
          <w:rFonts w:hint="eastAsia"/>
        </w:rPr>
        <w:t>。</w:t>
      </w:r>
    </w:p>
    <w:p w14:paraId="67BE86D0" w14:textId="7203D342" w:rsidR="004C1042" w:rsidRDefault="004C1042" w:rsidP="004C1042">
      <w:pPr>
        <w:ind w:firstLine="480"/>
      </w:pPr>
      <w:r>
        <w:rPr>
          <w:rFonts w:hint="eastAsia"/>
        </w:rPr>
        <w:t>初步评估：难以实际操作；学术性产品，可作为学习</w:t>
      </w:r>
      <w:r>
        <w:rPr>
          <w:rFonts w:hint="eastAsia"/>
        </w:rPr>
        <w:t>FWI</w:t>
      </w:r>
      <w:r>
        <w:rPr>
          <w:rFonts w:hint="eastAsia"/>
        </w:rPr>
        <w:t>原理实现和</w:t>
      </w:r>
      <w:r>
        <w:rPr>
          <w:rFonts w:hint="eastAsia"/>
        </w:rPr>
        <w:t>HPC</w:t>
      </w:r>
      <w:r>
        <w:rPr>
          <w:rFonts w:hint="eastAsia"/>
        </w:rPr>
        <w:t>结合应用的程序。</w:t>
      </w:r>
    </w:p>
    <w:p w14:paraId="1F025430" w14:textId="3764871C" w:rsidR="0023723C" w:rsidRDefault="0023723C" w:rsidP="0023723C">
      <w:pPr>
        <w:pStyle w:val="31"/>
      </w:pPr>
      <w:r>
        <w:rPr>
          <w:rFonts w:hint="eastAsia"/>
        </w:rPr>
        <w:lastRenderedPageBreak/>
        <w:t>参考文献</w:t>
      </w:r>
    </w:p>
    <w:p w14:paraId="1E5DEF88" w14:textId="773A6F1F" w:rsidR="0023723C" w:rsidRDefault="0023723C" w:rsidP="0023723C">
      <w:pPr>
        <w:ind w:firstLine="480"/>
      </w:pPr>
      <w:r>
        <w:t xml:space="preserve">Björn </w:t>
      </w:r>
      <w:proofErr w:type="spellStart"/>
      <w:r>
        <w:t>Zehner</w:t>
      </w:r>
      <w:proofErr w:type="spellEnd"/>
      <w:r>
        <w:t xml:space="preserve">, et al. 2016. </w:t>
      </w:r>
      <w:r w:rsidRPr="0023723C">
        <w:t>Rasterizing geological models for parallel finite difference simulation using seismic simulation as an example</w:t>
      </w:r>
      <w:r>
        <w:t>.</w:t>
      </w:r>
      <w:r w:rsidRPr="0023723C">
        <w:t xml:space="preserve"> </w:t>
      </w:r>
      <w:r>
        <w:t>Computers &amp;Geosciences, 86: 83</w:t>
      </w:r>
      <w:r w:rsidRPr="0023723C">
        <w:t>-91.</w:t>
      </w:r>
    </w:p>
    <w:p w14:paraId="3F3DD170" w14:textId="77777777" w:rsidR="00B90101" w:rsidRDefault="00B90101" w:rsidP="0023723C">
      <w:pPr>
        <w:ind w:firstLine="480"/>
      </w:pPr>
    </w:p>
    <w:p w14:paraId="0CA2E3BC" w14:textId="5BEE5B37" w:rsidR="00EF26D3" w:rsidRDefault="00EF26D3" w:rsidP="00EF26D3">
      <w:pPr>
        <w:pStyle w:val="2"/>
      </w:pPr>
      <w:r>
        <w:rPr>
          <w:rFonts w:hint="eastAsia"/>
        </w:rPr>
        <w:t>S</w:t>
      </w:r>
      <w:r>
        <w:t>EISCOPE</w:t>
      </w:r>
      <w:r>
        <w:rPr>
          <w:rFonts w:hint="eastAsia"/>
        </w:rPr>
        <w:t>项目</w:t>
      </w:r>
    </w:p>
    <w:p w14:paraId="128D9324" w14:textId="6D81E652" w:rsidR="00EF26D3" w:rsidRDefault="00833379" w:rsidP="0023723C">
      <w:pPr>
        <w:ind w:firstLine="480"/>
      </w:pPr>
      <w:r>
        <w:rPr>
          <w:rFonts w:hint="eastAsia"/>
        </w:rPr>
        <w:t>法国</w:t>
      </w:r>
      <w:r>
        <w:rPr>
          <w:rFonts w:hint="eastAsia"/>
        </w:rPr>
        <w:t>N</w:t>
      </w:r>
      <w:r>
        <w:t>ICE</w:t>
      </w:r>
      <w:r>
        <w:rPr>
          <w:rFonts w:hint="eastAsia"/>
        </w:rPr>
        <w:t>大学的地震反演项目，</w:t>
      </w:r>
      <w:r w:rsidR="000E4BB9">
        <w:rPr>
          <w:rFonts w:hint="eastAsia"/>
        </w:rPr>
        <w:t>目前仅开放源码的是</w:t>
      </w:r>
      <w:r w:rsidR="000E4BB9">
        <w:rPr>
          <w:rFonts w:hint="eastAsia"/>
        </w:rPr>
        <w:t>2D</w:t>
      </w:r>
      <w:r w:rsidR="000E4BB9">
        <w:t xml:space="preserve"> </w:t>
      </w:r>
      <w:r w:rsidR="000E4BB9">
        <w:rPr>
          <w:rFonts w:hint="eastAsia"/>
        </w:rPr>
        <w:t>FWI</w:t>
      </w:r>
      <w:r w:rsidR="000E4BB9">
        <w:rPr>
          <w:rFonts w:hint="eastAsia"/>
        </w:rPr>
        <w:t>的</w:t>
      </w:r>
      <w:r w:rsidR="000E4BB9">
        <w:rPr>
          <w:rFonts w:hint="eastAsia"/>
        </w:rPr>
        <w:t>t</w:t>
      </w:r>
      <w:r w:rsidR="000E4BB9">
        <w:t>oy2dac</w:t>
      </w:r>
      <w:r w:rsidR="000E4BB9">
        <w:rPr>
          <w:rFonts w:hint="eastAsia"/>
        </w:rPr>
        <w:t>，可实施简单的</w:t>
      </w:r>
      <w:r w:rsidR="000E4BB9">
        <w:rPr>
          <w:rFonts w:hint="eastAsia"/>
        </w:rPr>
        <w:t>FWI</w:t>
      </w:r>
      <w:r w:rsidR="000E4BB9">
        <w:rPr>
          <w:rFonts w:hint="eastAsia"/>
        </w:rPr>
        <w:t>并学习</w:t>
      </w:r>
      <w:r w:rsidR="000E4BB9">
        <w:rPr>
          <w:rFonts w:hint="eastAsia"/>
        </w:rPr>
        <w:t>FWI</w:t>
      </w:r>
      <w:r w:rsidR="000E4BB9">
        <w:rPr>
          <w:rFonts w:hint="eastAsia"/>
        </w:rPr>
        <w:t>原理。核心代码使用</w:t>
      </w:r>
      <w:r w:rsidR="000E4BB9">
        <w:rPr>
          <w:rFonts w:hint="eastAsia"/>
        </w:rPr>
        <w:t>F</w:t>
      </w:r>
      <w:r w:rsidR="000E4BB9">
        <w:t>ORTRAN</w:t>
      </w:r>
      <w:r w:rsidR="000E4BB9">
        <w:rPr>
          <w:rFonts w:hint="eastAsia"/>
        </w:rPr>
        <w:t>编程。文档较少。</w:t>
      </w:r>
    </w:p>
    <w:p w14:paraId="6581A96B" w14:textId="2983B5DB" w:rsidR="00EF26D3" w:rsidRDefault="00000000" w:rsidP="0023723C">
      <w:pPr>
        <w:ind w:firstLine="480"/>
      </w:pPr>
      <w:hyperlink r:id="rId7" w:history="1">
        <w:r w:rsidR="00BE2D74" w:rsidRPr="00E4723F">
          <w:rPr>
            <w:rStyle w:val="a9"/>
          </w:rPr>
          <w:t>https://seiscope2.osug.fr/IMG/tgz/toy2dac_v2.6_2019_05_24-2.tgz</w:t>
        </w:r>
      </w:hyperlink>
      <w:r w:rsidR="00BE2D74">
        <w:t xml:space="preserve"> </w:t>
      </w:r>
      <w:r w:rsidR="00BE2D74">
        <w:rPr>
          <w:rFonts w:hint="eastAsia"/>
        </w:rPr>
        <w:t>（</w:t>
      </w:r>
      <w:r w:rsidR="00BE2D74">
        <w:rPr>
          <w:rFonts w:hint="eastAsia"/>
        </w:rPr>
        <w:t>2</w:t>
      </w:r>
      <w:r w:rsidR="00BE2D74">
        <w:t>019.10</w:t>
      </w:r>
      <w:r w:rsidR="00BE2D74">
        <w:rPr>
          <w:rFonts w:hint="eastAsia"/>
        </w:rPr>
        <w:t>最新版本）</w:t>
      </w:r>
    </w:p>
    <w:p w14:paraId="531C171D" w14:textId="310CD623" w:rsidR="000E4BB9" w:rsidRDefault="000E4BB9" w:rsidP="000E4BB9">
      <w:pPr>
        <w:ind w:firstLine="480"/>
      </w:pPr>
      <w:r>
        <w:rPr>
          <w:rFonts w:hint="eastAsia"/>
        </w:rPr>
        <w:t>SEISCOPE</w:t>
      </w:r>
      <w:r>
        <w:rPr>
          <w:rFonts w:hint="eastAsia"/>
        </w:rPr>
        <w:t>最新的亮点是一个优化工具包，核心代码是</w:t>
      </w:r>
      <w:r>
        <w:rPr>
          <w:rFonts w:hint="eastAsia"/>
        </w:rPr>
        <w:t>F</w:t>
      </w:r>
      <w:r>
        <w:t>ORTRAN</w:t>
      </w:r>
      <w:r>
        <w:rPr>
          <w:rFonts w:hint="eastAsia"/>
        </w:rPr>
        <w:t>编程，</w:t>
      </w:r>
      <w:r>
        <w:rPr>
          <w:rFonts w:hint="eastAsia"/>
        </w:rPr>
        <w:t>P</w:t>
      </w:r>
      <w:r>
        <w:t>ython</w:t>
      </w:r>
      <w:r>
        <w:rPr>
          <w:rFonts w:hint="eastAsia"/>
        </w:rPr>
        <w:t>使用</w:t>
      </w:r>
      <w:proofErr w:type="spellStart"/>
      <w:r>
        <w:rPr>
          <w:rFonts w:hint="eastAsia"/>
        </w:rPr>
        <w:t>c</w:t>
      </w:r>
      <w:r>
        <w:t>types</w:t>
      </w:r>
      <w:proofErr w:type="spellEnd"/>
      <w:r>
        <w:rPr>
          <w:rFonts w:hint="eastAsia"/>
        </w:rPr>
        <w:t>调用核心程序（不是基于</w:t>
      </w:r>
      <w:r>
        <w:rPr>
          <w:rFonts w:hint="eastAsia"/>
        </w:rPr>
        <w:t>f</w:t>
      </w:r>
      <w:r>
        <w:t>2py</w:t>
      </w:r>
      <w:r>
        <w:rPr>
          <w:rFonts w:hint="eastAsia"/>
        </w:rPr>
        <w:t>），已有在</w:t>
      </w:r>
      <w:proofErr w:type="spellStart"/>
      <w:r>
        <w:rPr>
          <w:rFonts w:hint="eastAsia"/>
        </w:rPr>
        <w:t>d</w:t>
      </w:r>
      <w:r>
        <w:t>evito</w:t>
      </w:r>
      <w:proofErr w:type="spellEnd"/>
      <w:r>
        <w:rPr>
          <w:rFonts w:hint="eastAsia"/>
        </w:rPr>
        <w:t>中调用该优化工具包的示例</w:t>
      </w:r>
      <w:r>
        <w:rPr>
          <w:rFonts w:hint="eastAsia"/>
        </w:rPr>
        <w:t>(</w:t>
      </w:r>
      <w:proofErr w:type="spellStart"/>
      <w:r>
        <w:t>jupyter</w:t>
      </w:r>
      <w:proofErr w:type="spellEnd"/>
      <w:r>
        <w:t xml:space="preserve"> notebook)</w:t>
      </w:r>
      <w:r>
        <w:rPr>
          <w:rFonts w:hint="eastAsia"/>
        </w:rPr>
        <w:t>。仅有针对</w:t>
      </w:r>
      <w:proofErr w:type="spellStart"/>
      <w:r>
        <w:rPr>
          <w:rFonts w:hint="eastAsia"/>
        </w:rPr>
        <w:t>M</w:t>
      </w:r>
      <w:r>
        <w:t>armousi</w:t>
      </w:r>
      <w:proofErr w:type="spellEnd"/>
      <w:r>
        <w:t>-II</w:t>
      </w:r>
      <w:r>
        <w:rPr>
          <w:rFonts w:hint="eastAsia"/>
        </w:rPr>
        <w:t>模型的反演</w:t>
      </w:r>
      <w:r>
        <w:rPr>
          <w:rFonts w:hint="eastAsia"/>
        </w:rPr>
        <w:t>b</w:t>
      </w:r>
      <w:r>
        <w:t xml:space="preserve">enchmark </w:t>
      </w:r>
      <w:r>
        <w:rPr>
          <w:rFonts w:hint="eastAsia"/>
        </w:rPr>
        <w:t>（</w:t>
      </w:r>
      <w:r>
        <w:rPr>
          <w:rFonts w:hint="eastAsia"/>
        </w:rPr>
        <w:t>2D</w:t>
      </w:r>
      <w:r>
        <w:t xml:space="preserve"> FWI</w:t>
      </w:r>
      <w:r>
        <w:rPr>
          <w:rFonts w:hint="eastAsia"/>
        </w:rPr>
        <w:t>）。</w:t>
      </w:r>
      <w:r>
        <w:rPr>
          <w:rFonts w:hint="eastAsia"/>
        </w:rPr>
        <w:t>S</w:t>
      </w:r>
      <w:r>
        <w:t>EISCOPE</w:t>
      </w:r>
      <w:r>
        <w:rPr>
          <w:rFonts w:hint="eastAsia"/>
        </w:rPr>
        <w:t>项目的</w:t>
      </w:r>
      <w:r>
        <w:rPr>
          <w:rFonts w:hint="eastAsia"/>
        </w:rPr>
        <w:t>3D</w:t>
      </w:r>
      <w:r>
        <w:t xml:space="preserve"> </w:t>
      </w:r>
      <w:r>
        <w:rPr>
          <w:rFonts w:hint="eastAsia"/>
        </w:rPr>
        <w:t>FWI</w:t>
      </w:r>
      <w:r>
        <w:rPr>
          <w:rFonts w:hint="eastAsia"/>
        </w:rPr>
        <w:t>不提供源码下载</w:t>
      </w:r>
      <w:r w:rsidR="00C43076">
        <w:rPr>
          <w:rFonts w:hint="eastAsia"/>
        </w:rPr>
        <w:t>（限制区域）</w:t>
      </w:r>
      <w:r>
        <w:rPr>
          <w:rFonts w:hint="eastAsia"/>
        </w:rPr>
        <w:t>。</w:t>
      </w:r>
    </w:p>
    <w:p w14:paraId="444BA5B1" w14:textId="18DC7EB1" w:rsidR="00EF26D3" w:rsidRDefault="00000000" w:rsidP="0023723C">
      <w:pPr>
        <w:ind w:firstLine="480"/>
      </w:pPr>
      <w:hyperlink r:id="rId8" w:history="1">
        <w:r w:rsidR="000E4BB9" w:rsidRPr="00E4723F">
          <w:rPr>
            <w:rStyle w:val="a9"/>
          </w:rPr>
          <w:t>https://github.com/ofmla/seiscope_opt_toolbox_w_ctypes</w:t>
        </w:r>
      </w:hyperlink>
    </w:p>
    <w:p w14:paraId="5EAB2B7E" w14:textId="77777777" w:rsidR="000E4BB9" w:rsidRPr="000E4BB9" w:rsidRDefault="000E4BB9" w:rsidP="0023723C">
      <w:pPr>
        <w:ind w:firstLine="480"/>
      </w:pPr>
    </w:p>
    <w:p w14:paraId="244CFB5A" w14:textId="57436363" w:rsidR="00BE2D74" w:rsidRDefault="00BE2D74" w:rsidP="00BE2D74">
      <w:pPr>
        <w:pStyle w:val="31"/>
      </w:pPr>
      <w:r>
        <w:rPr>
          <w:rFonts w:hint="eastAsia"/>
        </w:rPr>
        <w:t>参考文献</w:t>
      </w:r>
    </w:p>
    <w:p w14:paraId="0F66E41F" w14:textId="72C08999" w:rsidR="00BE2D74" w:rsidRDefault="00BE2D74" w:rsidP="00BE2D74">
      <w:pPr>
        <w:ind w:firstLine="480"/>
      </w:pPr>
      <w:proofErr w:type="spellStart"/>
      <w:r>
        <w:t>Ludovic</w:t>
      </w:r>
      <w:proofErr w:type="spellEnd"/>
      <w:r>
        <w:t xml:space="preserve"> </w:t>
      </w:r>
      <w:proofErr w:type="spellStart"/>
      <w:r>
        <w:t>Métivier</w:t>
      </w:r>
      <w:proofErr w:type="spellEnd"/>
      <w:r>
        <w:rPr>
          <w:sz w:val="16"/>
          <w:szCs w:val="16"/>
        </w:rPr>
        <w:t xml:space="preserve"> </w:t>
      </w:r>
      <w:r>
        <w:t xml:space="preserve">and Romain </w:t>
      </w:r>
      <w:proofErr w:type="spellStart"/>
      <w:r>
        <w:t>Brossier</w:t>
      </w:r>
      <w:proofErr w:type="spellEnd"/>
      <w:r>
        <w:t>. The SEISCOPE optimization toolbox: A large-scale nonlinear optimization library based on reverse communication. GEOPHYSICS, 81(2), 2016: F11</w:t>
      </w:r>
      <w:r>
        <w:rPr>
          <w:rFonts w:ascii="AdvTT3c2d9f11+20" w:hAnsi="AdvTT3c2d9f11+20" w:cs="AdvTT3c2d9f11+20"/>
        </w:rPr>
        <w:t>–</w:t>
      </w:r>
      <w:r>
        <w:t>F25.</w:t>
      </w:r>
    </w:p>
    <w:p w14:paraId="2ECB3303" w14:textId="77777777" w:rsidR="00BE2D74" w:rsidRDefault="00BE2D74" w:rsidP="00BE2D74">
      <w:pPr>
        <w:ind w:firstLine="480"/>
      </w:pPr>
    </w:p>
    <w:p w14:paraId="626A1D81" w14:textId="77777777" w:rsidR="00BE2D74" w:rsidRDefault="00BE2D74" w:rsidP="0023723C">
      <w:pPr>
        <w:ind w:firstLine="480"/>
      </w:pPr>
    </w:p>
    <w:p w14:paraId="6FC12156" w14:textId="0BD56E6E" w:rsidR="00EF26D3" w:rsidRDefault="00EF26D3" w:rsidP="00EF26D3">
      <w:pPr>
        <w:pStyle w:val="2"/>
      </w:pPr>
      <w:r>
        <w:rPr>
          <w:rFonts w:hint="eastAsia"/>
        </w:rPr>
        <w:t>GPI-KIT</w:t>
      </w:r>
      <w:r w:rsidR="00B7725D">
        <w:rPr>
          <w:rFonts w:hint="eastAsia"/>
        </w:rPr>
        <w:t>。</w:t>
      </w:r>
    </w:p>
    <w:p w14:paraId="28ED4905" w14:textId="49B87A82" w:rsidR="00B7725D" w:rsidRDefault="00B7725D" w:rsidP="0023723C">
      <w:pPr>
        <w:ind w:firstLine="480"/>
      </w:pPr>
      <w:r>
        <w:rPr>
          <w:rFonts w:hint="eastAsia"/>
        </w:rPr>
        <w:t>德国</w:t>
      </w:r>
      <w:r>
        <w:rPr>
          <w:rFonts w:hint="eastAsia"/>
        </w:rPr>
        <w:t>KIT</w:t>
      </w:r>
      <w:r>
        <w:rPr>
          <w:rFonts w:hint="eastAsia"/>
        </w:rPr>
        <w:t>地球物理研究所（</w:t>
      </w:r>
      <w:r>
        <w:rPr>
          <w:rFonts w:hint="eastAsia"/>
        </w:rPr>
        <w:t>GPI</w:t>
      </w:r>
      <w:r>
        <w:rPr>
          <w:rFonts w:hint="eastAsia"/>
        </w:rPr>
        <w:t>）研发的基于异构集群的</w:t>
      </w:r>
      <w:r>
        <w:rPr>
          <w:rFonts w:hint="eastAsia"/>
        </w:rPr>
        <w:t>2</w:t>
      </w:r>
      <w:r>
        <w:t xml:space="preserve">D/3D </w:t>
      </w:r>
      <w:r>
        <w:rPr>
          <w:rFonts w:hint="eastAsia"/>
        </w:rPr>
        <w:t>FWI</w:t>
      </w:r>
      <w:r w:rsidR="00BC20DA">
        <w:rPr>
          <w:rFonts w:hint="eastAsia"/>
        </w:rPr>
        <w:t>。</w:t>
      </w:r>
      <w:r w:rsidR="00BC20DA">
        <w:rPr>
          <w:rFonts w:hint="eastAsia"/>
        </w:rPr>
        <w:t>C</w:t>
      </w:r>
      <w:r w:rsidR="00BC20DA">
        <w:t>++</w:t>
      </w:r>
      <w:r w:rsidR="00BC20DA">
        <w:rPr>
          <w:rFonts w:hint="eastAsia"/>
        </w:rPr>
        <w:t>语言编程，实施了一些</w:t>
      </w:r>
      <w:r w:rsidR="00BC20DA">
        <w:rPr>
          <w:rFonts w:hint="eastAsia"/>
        </w:rPr>
        <w:t>t</w:t>
      </w:r>
      <w:r w:rsidR="00BC20DA">
        <w:t>oy</w:t>
      </w:r>
      <w:r w:rsidR="00BC20DA">
        <w:rPr>
          <w:rFonts w:hint="eastAsia"/>
        </w:rPr>
        <w:t>级别的</w:t>
      </w:r>
      <w:r w:rsidR="00BC20DA">
        <w:rPr>
          <w:rFonts w:hint="eastAsia"/>
        </w:rPr>
        <w:t>FWI</w:t>
      </w:r>
      <w:r w:rsidR="00BC20DA">
        <w:rPr>
          <w:rFonts w:hint="eastAsia"/>
        </w:rPr>
        <w:t>。没有详细的</w:t>
      </w:r>
      <w:r w:rsidR="00BC20DA">
        <w:rPr>
          <w:rFonts w:hint="eastAsia"/>
        </w:rPr>
        <w:t>b</w:t>
      </w:r>
      <w:r w:rsidR="00BC20DA">
        <w:t>enchmark</w:t>
      </w:r>
      <w:r w:rsidR="00BC20DA">
        <w:rPr>
          <w:rFonts w:hint="eastAsia"/>
        </w:rPr>
        <w:t>测试和</w:t>
      </w:r>
      <w:r w:rsidR="00BC20DA">
        <w:rPr>
          <w:rFonts w:hint="eastAsia"/>
        </w:rPr>
        <w:t>t</w:t>
      </w:r>
      <w:r w:rsidR="00BC20DA">
        <w:t>utorials</w:t>
      </w:r>
      <w:r w:rsidR="00BC20DA">
        <w:rPr>
          <w:rFonts w:hint="eastAsia"/>
        </w:rPr>
        <w:t>。</w:t>
      </w:r>
    </w:p>
    <w:p w14:paraId="7A77ADF0" w14:textId="0F3255FB" w:rsidR="00CC19CC" w:rsidRDefault="00CC19CC" w:rsidP="0023723C">
      <w:pPr>
        <w:ind w:firstLine="480"/>
      </w:pPr>
      <w:r>
        <w:rPr>
          <w:rFonts w:hint="eastAsia"/>
        </w:rPr>
        <w:t>对</w:t>
      </w:r>
      <w:r>
        <w:rPr>
          <w:rFonts w:hint="eastAsia"/>
        </w:rPr>
        <w:t>FWI</w:t>
      </w:r>
      <w:r>
        <w:rPr>
          <w:rFonts w:hint="eastAsia"/>
        </w:rPr>
        <w:t>有深入了解，且对异构并行感兴趣的，可以探索一下。</w:t>
      </w:r>
    </w:p>
    <w:p w14:paraId="43720114" w14:textId="0496D16F" w:rsidR="00EF26D3" w:rsidRDefault="00B7725D" w:rsidP="0023723C">
      <w:pPr>
        <w:ind w:firstLine="480"/>
      </w:pPr>
      <w:r w:rsidRPr="00B7725D">
        <w:t>https://git.scc.kit.edu/WAVE/WAVE-Inversion</w:t>
      </w:r>
    </w:p>
    <w:p w14:paraId="255A3D3D" w14:textId="78444DCF" w:rsidR="00EF26D3" w:rsidRDefault="006B3FB0" w:rsidP="0023723C">
      <w:pPr>
        <w:ind w:firstLine="480"/>
      </w:pPr>
      <w:r>
        <w:rPr>
          <w:rFonts w:hint="eastAsia"/>
        </w:rPr>
        <w:t>GPI</w:t>
      </w:r>
      <w:r>
        <w:rPr>
          <w:rFonts w:hint="eastAsia"/>
        </w:rPr>
        <w:t>还有很多地震波正演和反演的程序。</w:t>
      </w:r>
    </w:p>
    <w:p w14:paraId="06E8C6BE" w14:textId="77777777" w:rsidR="00B763C4" w:rsidRPr="00B763C4" w:rsidRDefault="00B763C4" w:rsidP="0023723C">
      <w:pPr>
        <w:ind w:firstLine="480"/>
      </w:pPr>
    </w:p>
    <w:p w14:paraId="4E33F6A2" w14:textId="3FBEF71F" w:rsidR="00A308D5" w:rsidRDefault="00DD69B0" w:rsidP="00DD69B0">
      <w:pPr>
        <w:pStyle w:val="2"/>
      </w:pPr>
      <w:proofErr w:type="spellStart"/>
      <w:r>
        <w:rPr>
          <w:rFonts w:hint="eastAsia"/>
        </w:rPr>
        <w:lastRenderedPageBreak/>
        <w:t>S</w:t>
      </w:r>
      <w:r>
        <w:t>eisCL</w:t>
      </w:r>
      <w:proofErr w:type="spellEnd"/>
    </w:p>
    <w:p w14:paraId="586BED54" w14:textId="1958DBF0" w:rsidR="00DD69B0" w:rsidRDefault="00DD69B0" w:rsidP="00DD69B0">
      <w:pPr>
        <w:ind w:firstLine="480"/>
      </w:pPr>
      <w:proofErr w:type="spellStart"/>
      <w:r>
        <w:rPr>
          <w:rFonts w:hint="eastAsia"/>
        </w:rPr>
        <w:t>S</w:t>
      </w:r>
      <w:r>
        <w:t>eisCL</w:t>
      </w:r>
      <w:proofErr w:type="spellEnd"/>
      <w:r>
        <w:rPr>
          <w:rFonts w:hint="eastAsia"/>
        </w:rPr>
        <w:t>实施时间域上的</w:t>
      </w:r>
      <w:r w:rsidRPr="00B149EA">
        <w:rPr>
          <w:color w:val="FF0000"/>
        </w:rPr>
        <w:t>2</w:t>
      </w:r>
      <w:r w:rsidRPr="00B149EA">
        <w:rPr>
          <w:rFonts w:hint="eastAsia"/>
          <w:color w:val="FF0000"/>
        </w:rPr>
        <w:t>D</w:t>
      </w:r>
      <w:r w:rsidRPr="00B149EA">
        <w:rPr>
          <w:rFonts w:hint="eastAsia"/>
          <w:color w:val="FF0000"/>
        </w:rPr>
        <w:t>和</w:t>
      </w:r>
      <w:r w:rsidRPr="00B149EA">
        <w:rPr>
          <w:rFonts w:hint="eastAsia"/>
          <w:color w:val="FF0000"/>
        </w:rPr>
        <w:t>3D</w:t>
      </w:r>
      <w:r w:rsidRPr="00B149EA">
        <w:rPr>
          <w:rFonts w:hint="eastAsia"/>
          <w:color w:val="FF0000"/>
        </w:rPr>
        <w:t>粘弹性</w:t>
      </w:r>
      <w:r w:rsidRPr="00B149EA">
        <w:rPr>
          <w:rFonts w:hint="eastAsia"/>
          <w:color w:val="FF0000"/>
        </w:rPr>
        <w:t>F</w:t>
      </w:r>
      <w:r w:rsidRPr="00B149EA">
        <w:rPr>
          <w:color w:val="FF0000"/>
        </w:rPr>
        <w:t>WI</w:t>
      </w:r>
      <w:r>
        <w:rPr>
          <w:rFonts w:hint="eastAsia"/>
        </w:rPr>
        <w:t>，基于</w:t>
      </w:r>
      <w:r>
        <w:rPr>
          <w:rFonts w:hint="eastAsia"/>
        </w:rPr>
        <w:t>O</w:t>
      </w:r>
      <w:r>
        <w:t>penCL</w:t>
      </w:r>
      <w:r>
        <w:rPr>
          <w:rFonts w:hint="eastAsia"/>
        </w:rPr>
        <w:t>的并行化，因此可以执行多</w:t>
      </w:r>
      <w:r>
        <w:rPr>
          <w:rFonts w:hint="eastAsia"/>
        </w:rPr>
        <w:t>CPU</w:t>
      </w:r>
      <w:r>
        <w:rPr>
          <w:rFonts w:hint="eastAsia"/>
        </w:rPr>
        <w:t>和</w:t>
      </w:r>
      <w:r>
        <w:rPr>
          <w:rFonts w:hint="eastAsia"/>
        </w:rPr>
        <w:t>GPU</w:t>
      </w:r>
      <w:r>
        <w:rPr>
          <w:rFonts w:hint="eastAsia"/>
        </w:rPr>
        <w:t>集群并行（</w:t>
      </w:r>
      <w:proofErr w:type="spellStart"/>
      <w:r>
        <w:rPr>
          <w:rFonts w:hint="eastAsia"/>
        </w:rPr>
        <w:t>MPI</w:t>
      </w:r>
      <w:r>
        <w:t>+OpenCL</w:t>
      </w:r>
      <w:proofErr w:type="spellEnd"/>
      <w:r>
        <w:rPr>
          <w:rFonts w:hint="eastAsia"/>
        </w:rPr>
        <w:t>）。</w:t>
      </w:r>
    </w:p>
    <w:p w14:paraId="280FF556" w14:textId="0D92496E" w:rsidR="00DD69B0" w:rsidRDefault="00DD69B0" w:rsidP="00DD69B0">
      <w:pPr>
        <w:ind w:firstLine="480"/>
      </w:pPr>
      <w:r>
        <w:rPr>
          <w:rFonts w:hint="eastAsia"/>
        </w:rPr>
        <w:t>从</w:t>
      </w:r>
      <w:proofErr w:type="spellStart"/>
      <w:r>
        <w:rPr>
          <w:rFonts w:hint="eastAsia"/>
        </w:rPr>
        <w:t>g</w:t>
      </w:r>
      <w:r>
        <w:t>ithub</w:t>
      </w:r>
      <w:proofErr w:type="spellEnd"/>
      <w:r>
        <w:rPr>
          <w:rFonts w:hint="eastAsia"/>
        </w:rPr>
        <w:t>仓库看，</w:t>
      </w:r>
      <w:proofErr w:type="spellStart"/>
      <w:r>
        <w:rPr>
          <w:rFonts w:hint="eastAsia"/>
        </w:rPr>
        <w:t>S</w:t>
      </w:r>
      <w:r>
        <w:t>eisCL</w:t>
      </w:r>
      <w:proofErr w:type="spellEnd"/>
      <w:r>
        <w:rPr>
          <w:rFonts w:hint="eastAsia"/>
        </w:rPr>
        <w:t>示例处于开发中，尚不完善，仓库的活跃度不高。</w:t>
      </w:r>
    </w:p>
    <w:p w14:paraId="259B7B23" w14:textId="03A344A4" w:rsidR="00B149EA" w:rsidRDefault="00FA0C35" w:rsidP="00DD69B0">
      <w:pPr>
        <w:ind w:firstLine="480"/>
      </w:pPr>
      <w:proofErr w:type="spellStart"/>
      <w:r>
        <w:rPr>
          <w:rFonts w:hint="eastAsia"/>
        </w:rPr>
        <w:t>S</w:t>
      </w:r>
      <w:r>
        <w:t>eisCL</w:t>
      </w:r>
      <w:proofErr w:type="spellEnd"/>
      <w:r>
        <w:rPr>
          <w:rFonts w:hint="eastAsia"/>
        </w:rPr>
        <w:t>是</w:t>
      </w:r>
      <w:proofErr w:type="spellStart"/>
      <w:r>
        <w:rPr>
          <w:rFonts w:hint="eastAsia"/>
        </w:rPr>
        <w:t>P</w:t>
      </w:r>
      <w:r>
        <w:t>yFWI</w:t>
      </w:r>
      <w:proofErr w:type="spellEnd"/>
      <w:r>
        <w:rPr>
          <w:rFonts w:hint="eastAsia"/>
        </w:rPr>
        <w:t>的基础</w:t>
      </w:r>
      <w:r w:rsidR="00B149EA">
        <w:rPr>
          <w:rFonts w:hint="eastAsia"/>
        </w:rPr>
        <w:t>，突出</w:t>
      </w:r>
      <w:r w:rsidR="00B149EA">
        <w:rPr>
          <w:rFonts w:hint="eastAsia"/>
        </w:rPr>
        <w:t>FDTD</w:t>
      </w:r>
      <w:r w:rsidR="00B149EA">
        <w:rPr>
          <w:rFonts w:hint="eastAsia"/>
        </w:rPr>
        <w:t>方法求解声波方程的</w:t>
      </w:r>
      <w:r w:rsidR="00B149EA">
        <w:rPr>
          <w:rFonts w:hint="eastAsia"/>
        </w:rPr>
        <w:t>HPC</w:t>
      </w:r>
      <w:r w:rsidR="00B149EA">
        <w:rPr>
          <w:rFonts w:hint="eastAsia"/>
        </w:rPr>
        <w:t>特性，但</w:t>
      </w:r>
      <w:r w:rsidR="00B149EA">
        <w:rPr>
          <w:rFonts w:hint="eastAsia"/>
        </w:rPr>
        <w:t>FWI</w:t>
      </w:r>
      <w:r w:rsidR="00B149EA">
        <w:rPr>
          <w:rFonts w:hint="eastAsia"/>
        </w:rPr>
        <w:t>工作流并不健全。</w:t>
      </w:r>
    </w:p>
    <w:p w14:paraId="6B6CCFCF" w14:textId="77777777" w:rsidR="002F1D72" w:rsidRPr="00527087" w:rsidRDefault="002F1D72" w:rsidP="00527087">
      <w:pPr>
        <w:pStyle w:val="31"/>
      </w:pPr>
      <w:r>
        <w:rPr>
          <w:rFonts w:hint="eastAsia"/>
        </w:rPr>
        <w:t>参考文献</w:t>
      </w:r>
    </w:p>
    <w:p w14:paraId="03D78D49" w14:textId="51741BBC" w:rsidR="00DD69B0" w:rsidRDefault="00DD69B0" w:rsidP="00DC398E">
      <w:pPr>
        <w:ind w:firstLine="480"/>
      </w:pPr>
      <w:r>
        <w:t xml:space="preserve">Gabriel Fabien-Ouellet, </w:t>
      </w:r>
      <w:proofErr w:type="spellStart"/>
      <w:r>
        <w:t>Erwan</w:t>
      </w:r>
      <w:proofErr w:type="spellEnd"/>
      <w:r>
        <w:t xml:space="preserve"> </w:t>
      </w:r>
      <w:proofErr w:type="spellStart"/>
      <w:r>
        <w:t>Gloaguen</w:t>
      </w:r>
      <w:proofErr w:type="spellEnd"/>
      <w:r>
        <w:t>, Bernard Giroux. 2017. Time-domain seismic modeling in viscoelastic media for full waveform inversion on heterogeneous computing platforms with OpenCL.</w:t>
      </w:r>
      <w:r w:rsidRPr="00DD69B0">
        <w:t xml:space="preserve"> </w:t>
      </w:r>
      <w:r>
        <w:t>Computers &amp; Geosciences 100: 142-155</w:t>
      </w:r>
    </w:p>
    <w:p w14:paraId="18B3E9EA" w14:textId="77777777" w:rsidR="00A20F55" w:rsidRDefault="00A20F55" w:rsidP="00DC398E">
      <w:pPr>
        <w:ind w:firstLine="480"/>
      </w:pPr>
    </w:p>
    <w:p w14:paraId="03FEDE55" w14:textId="77777777" w:rsidR="00FA0C35" w:rsidRDefault="00FA0C35" w:rsidP="00FA0C35">
      <w:pPr>
        <w:pStyle w:val="2"/>
      </w:pPr>
      <w:proofErr w:type="spellStart"/>
      <w:r>
        <w:t>PyFWI</w:t>
      </w:r>
      <w:proofErr w:type="spellEnd"/>
    </w:p>
    <w:p w14:paraId="63A418C0" w14:textId="77777777" w:rsidR="00FA0C35" w:rsidRDefault="00FA0C35" w:rsidP="00FA0C35">
      <w:pPr>
        <w:ind w:firstLine="480"/>
      </w:pPr>
      <w:proofErr w:type="spellStart"/>
      <w:r>
        <w:rPr>
          <w:rFonts w:hint="eastAsia"/>
        </w:rPr>
        <w:t>PyFWI</w:t>
      </w:r>
      <w:proofErr w:type="spellEnd"/>
      <w:r>
        <w:rPr>
          <w:rFonts w:hint="eastAsia"/>
        </w:rPr>
        <w:t>使用</w:t>
      </w:r>
      <w:r>
        <w:rPr>
          <w:rFonts w:hint="eastAsia"/>
        </w:rPr>
        <w:t>P</w:t>
      </w:r>
      <w:r>
        <w:t>ython</w:t>
      </w:r>
      <w:r>
        <w:rPr>
          <w:rFonts w:hint="eastAsia"/>
        </w:rPr>
        <w:t>语言，核心代码使用</w:t>
      </w:r>
      <w:r>
        <w:rPr>
          <w:rFonts w:hint="eastAsia"/>
        </w:rPr>
        <w:t>O</w:t>
      </w:r>
      <w:r>
        <w:t>penCL</w:t>
      </w:r>
      <w:r>
        <w:rPr>
          <w:rFonts w:hint="eastAsia"/>
        </w:rPr>
        <w:t>的并行方式。</w:t>
      </w:r>
    </w:p>
    <w:p w14:paraId="0251CC54" w14:textId="18BA4545" w:rsidR="002F1D72" w:rsidRDefault="00050E6D" w:rsidP="00FA0C35">
      <w:pPr>
        <w:ind w:firstLine="480"/>
      </w:pPr>
      <w:proofErr w:type="spellStart"/>
      <w:r>
        <w:rPr>
          <w:rFonts w:hint="eastAsia"/>
        </w:rPr>
        <w:t>PyFWI</w:t>
      </w:r>
      <w:proofErr w:type="spellEnd"/>
      <w:r>
        <w:rPr>
          <w:rFonts w:hint="eastAsia"/>
        </w:rPr>
        <w:t>目前还是一个学术性的应用程序，距工业应用还有很大差距</w:t>
      </w:r>
      <w:r w:rsidR="00B90101">
        <w:rPr>
          <w:rFonts w:hint="eastAsia"/>
        </w:rPr>
        <w:t>（</w:t>
      </w:r>
      <w:r w:rsidR="00B90101" w:rsidRPr="00050E6D">
        <w:rPr>
          <w:rFonts w:hint="eastAsia"/>
          <w:color w:val="FF0000"/>
        </w:rPr>
        <w:t>目前仅能用于</w:t>
      </w:r>
      <w:r w:rsidR="00B90101" w:rsidRPr="00050E6D">
        <w:rPr>
          <w:color w:val="FF0000"/>
        </w:rPr>
        <w:t>2</w:t>
      </w:r>
      <w:r w:rsidR="00B90101" w:rsidRPr="00050E6D">
        <w:rPr>
          <w:rFonts w:hint="eastAsia"/>
          <w:color w:val="FF0000"/>
        </w:rPr>
        <w:t>D</w:t>
      </w:r>
      <w:r w:rsidR="00B90101" w:rsidRPr="00050E6D">
        <w:rPr>
          <w:rFonts w:hint="eastAsia"/>
          <w:color w:val="FF0000"/>
        </w:rPr>
        <w:t>问题反演</w:t>
      </w:r>
      <w:r w:rsidR="00B90101">
        <w:rPr>
          <w:rFonts w:hint="eastAsia"/>
        </w:rPr>
        <w:t>）</w:t>
      </w:r>
      <w:r>
        <w:rPr>
          <w:rFonts w:hint="eastAsia"/>
        </w:rPr>
        <w:t>。</w:t>
      </w:r>
    </w:p>
    <w:p w14:paraId="486D22AC" w14:textId="77777777" w:rsidR="002F1D72" w:rsidRPr="001F43D3" w:rsidRDefault="002F1D72" w:rsidP="001F43D3">
      <w:pPr>
        <w:pStyle w:val="31"/>
      </w:pPr>
      <w:r>
        <w:rPr>
          <w:rFonts w:hint="eastAsia"/>
        </w:rPr>
        <w:t>参考文献</w:t>
      </w:r>
    </w:p>
    <w:p w14:paraId="1463C9DE" w14:textId="77777777" w:rsidR="00FA0C35" w:rsidRDefault="00FA0C35" w:rsidP="00FA0C35">
      <w:pPr>
        <w:ind w:firstLine="480"/>
      </w:pPr>
      <w:r>
        <w:t xml:space="preserve">Amir </w:t>
      </w:r>
      <w:proofErr w:type="spellStart"/>
      <w:r>
        <w:t>Mardan</w:t>
      </w:r>
      <w:proofErr w:type="spellEnd"/>
      <w:r>
        <w:t xml:space="preserve">, Bernard Giroux, Gabriel Fabien-Ouellet. </w:t>
      </w:r>
      <w:proofErr w:type="spellStart"/>
      <w:r>
        <w:t>PyFWI</w:t>
      </w:r>
      <w:proofErr w:type="spellEnd"/>
      <w:r>
        <w:t xml:space="preserve">: A Python package for full-waveform inversion and reservoir monitoring. </w:t>
      </w:r>
      <w:proofErr w:type="spellStart"/>
      <w:r>
        <w:t>SoftwareX</w:t>
      </w:r>
      <w:proofErr w:type="spellEnd"/>
      <w:r>
        <w:t xml:space="preserve"> 22 (2023) 101384</w:t>
      </w:r>
    </w:p>
    <w:p w14:paraId="534417CC" w14:textId="159EC098" w:rsidR="00FA0C35" w:rsidRDefault="00000000" w:rsidP="00FA0C35">
      <w:pPr>
        <w:ind w:firstLine="480"/>
        <w:rPr>
          <w:rStyle w:val="a9"/>
        </w:rPr>
      </w:pPr>
      <w:hyperlink r:id="rId9" w:history="1">
        <w:r w:rsidR="00A20F55" w:rsidRPr="00E4723F">
          <w:rPr>
            <w:rStyle w:val="a9"/>
          </w:rPr>
          <w:t>https://github.com/AmirMardan/PyFWI</w:t>
        </w:r>
      </w:hyperlink>
    </w:p>
    <w:p w14:paraId="6E777C33" w14:textId="77777777" w:rsidR="00F53E1C" w:rsidRDefault="00F53E1C" w:rsidP="00FA0C35">
      <w:pPr>
        <w:ind w:firstLine="480"/>
        <w:rPr>
          <w:rStyle w:val="a9"/>
        </w:rPr>
      </w:pPr>
    </w:p>
    <w:p w14:paraId="772EF555" w14:textId="5F86AFFE" w:rsidR="00F53E1C" w:rsidRDefault="00F53E1C" w:rsidP="00F53E1C">
      <w:pPr>
        <w:pStyle w:val="2"/>
      </w:pPr>
      <w:proofErr w:type="spellStart"/>
      <w:r>
        <w:rPr>
          <w:rFonts w:hint="eastAsia"/>
        </w:rPr>
        <w:t>DeepWave</w:t>
      </w:r>
      <w:proofErr w:type="spellEnd"/>
    </w:p>
    <w:p w14:paraId="3E1E17AD" w14:textId="55CC49AA" w:rsidR="00F53E1C" w:rsidRDefault="00F53E1C" w:rsidP="00F53E1C">
      <w:pPr>
        <w:ind w:firstLine="480"/>
      </w:pPr>
      <w:r>
        <w:rPr>
          <w:rFonts w:hint="eastAsia"/>
        </w:rPr>
        <w:t>基于</w:t>
      </w:r>
      <w:proofErr w:type="spellStart"/>
      <w:r>
        <w:rPr>
          <w:rFonts w:hint="eastAsia"/>
        </w:rPr>
        <w:t>P</w:t>
      </w:r>
      <w:r>
        <w:t>yTorch</w:t>
      </w:r>
      <w:proofErr w:type="spellEnd"/>
      <w:r>
        <w:rPr>
          <w:rFonts w:hint="eastAsia"/>
        </w:rPr>
        <w:t>框架的地震成像和反演的</w:t>
      </w:r>
      <w:r>
        <w:rPr>
          <w:rFonts w:hint="eastAsia"/>
        </w:rPr>
        <w:t>P</w:t>
      </w:r>
      <w:r>
        <w:t>ython</w:t>
      </w:r>
      <w:r>
        <w:rPr>
          <w:rFonts w:hint="eastAsia"/>
        </w:rPr>
        <w:t>程序，支持多</w:t>
      </w:r>
      <w:r>
        <w:rPr>
          <w:rFonts w:hint="eastAsia"/>
        </w:rPr>
        <w:t>GPU</w:t>
      </w:r>
      <w:r>
        <w:rPr>
          <w:rFonts w:hint="eastAsia"/>
        </w:rPr>
        <w:t>，仅执行</w:t>
      </w:r>
      <w:r>
        <w:rPr>
          <w:rFonts w:hint="eastAsia"/>
        </w:rPr>
        <w:t>2D</w:t>
      </w:r>
      <w:r>
        <w:t xml:space="preserve"> FWI/RTM</w:t>
      </w:r>
      <w:r>
        <w:rPr>
          <w:rFonts w:hint="eastAsia"/>
        </w:rPr>
        <w:t>。</w:t>
      </w:r>
    </w:p>
    <w:p w14:paraId="321678DD" w14:textId="498279A4" w:rsidR="00DE7CAF" w:rsidRPr="00F53E1C" w:rsidRDefault="00DE7CAF" w:rsidP="00F53E1C">
      <w:pPr>
        <w:ind w:firstLine="480"/>
      </w:pPr>
      <w:r>
        <w:rPr>
          <w:rFonts w:hint="eastAsia"/>
        </w:rPr>
        <w:t>尚未有论文发表，仅开放源码。</w:t>
      </w:r>
    </w:p>
    <w:p w14:paraId="6F439629" w14:textId="645F66D6" w:rsidR="00A20F55" w:rsidRDefault="00000000" w:rsidP="00FA0C35">
      <w:pPr>
        <w:ind w:firstLine="480"/>
      </w:pPr>
      <w:hyperlink r:id="rId10" w:history="1">
        <w:r w:rsidR="00F53E1C" w:rsidRPr="0018142B">
          <w:rPr>
            <w:rStyle w:val="a9"/>
          </w:rPr>
          <w:t>https://ausargeo.com/deepwave/</w:t>
        </w:r>
      </w:hyperlink>
    </w:p>
    <w:p w14:paraId="02061488" w14:textId="47B5523B" w:rsidR="00F53E1C" w:rsidRDefault="00000000" w:rsidP="00FA0C35">
      <w:pPr>
        <w:ind w:firstLine="480"/>
      </w:pPr>
      <w:hyperlink r:id="rId11" w:history="1">
        <w:r w:rsidR="00133324" w:rsidRPr="0018142B">
          <w:rPr>
            <w:rStyle w:val="a9"/>
          </w:rPr>
          <w:t>https://github.com/ar4/deepwave</w:t>
        </w:r>
      </w:hyperlink>
    </w:p>
    <w:p w14:paraId="40A9D35D" w14:textId="77777777" w:rsidR="00133324" w:rsidRPr="00133324" w:rsidRDefault="00133324" w:rsidP="00FA0C35">
      <w:pPr>
        <w:ind w:firstLine="480"/>
      </w:pPr>
    </w:p>
    <w:p w14:paraId="3A8B6432" w14:textId="1ED6688F" w:rsidR="007405F2" w:rsidRDefault="00D40DB2" w:rsidP="00D40DB2">
      <w:pPr>
        <w:pStyle w:val="2"/>
      </w:pPr>
      <w:r w:rsidRPr="00D40DB2">
        <w:lastRenderedPageBreak/>
        <w:t>SWIT-2D-FWI</w:t>
      </w:r>
    </w:p>
    <w:p w14:paraId="708A6DC5" w14:textId="51B05454" w:rsidR="007405F2" w:rsidRDefault="0048321D" w:rsidP="00DD69B0">
      <w:pPr>
        <w:ind w:firstLine="480"/>
      </w:pPr>
      <w:r>
        <w:rPr>
          <w:rFonts w:hint="eastAsia"/>
        </w:rPr>
        <w:t>U</w:t>
      </w:r>
      <w:r>
        <w:t>STC/Li</w:t>
      </w:r>
    </w:p>
    <w:p w14:paraId="215D82B4" w14:textId="7FD98965" w:rsidR="00D40DB2" w:rsidRDefault="005D720C" w:rsidP="00DD69B0">
      <w:pPr>
        <w:ind w:firstLine="480"/>
      </w:pPr>
      <w:r>
        <w:rPr>
          <w:rFonts w:hint="eastAsia"/>
        </w:rPr>
        <w:t>USTC</w:t>
      </w:r>
      <w:r>
        <w:rPr>
          <w:rFonts w:hint="eastAsia"/>
        </w:rPr>
        <w:t>研发，</w:t>
      </w:r>
      <w:r w:rsidR="00842398">
        <w:rPr>
          <w:rFonts w:hint="eastAsia"/>
        </w:rPr>
        <w:t>学术性的应用程序。</w:t>
      </w:r>
    </w:p>
    <w:p w14:paraId="5999B2AB" w14:textId="77777777" w:rsidR="00D53480" w:rsidRDefault="00D53480" w:rsidP="00DD69B0">
      <w:pPr>
        <w:ind w:firstLine="480"/>
      </w:pPr>
    </w:p>
    <w:p w14:paraId="15BE21BD" w14:textId="430DAA3D" w:rsidR="00D40DB2" w:rsidRDefault="00D40DB2" w:rsidP="00D40DB2">
      <w:pPr>
        <w:pStyle w:val="2"/>
      </w:pPr>
      <w:proofErr w:type="spellStart"/>
      <w:r w:rsidRPr="007405F2">
        <w:t>SeisFlows</w:t>
      </w:r>
      <w:proofErr w:type="spellEnd"/>
      <w:r w:rsidR="00E52371">
        <w:rPr>
          <w:rFonts w:hint="eastAsia"/>
        </w:rPr>
        <w:t>和</w:t>
      </w:r>
      <w:proofErr w:type="spellStart"/>
      <w:r w:rsidR="00E52371" w:rsidRPr="000E7A35">
        <w:rPr>
          <w:rFonts w:hint="eastAsia"/>
          <w:color w:val="FF0000"/>
        </w:rPr>
        <w:t>I</w:t>
      </w:r>
      <w:r w:rsidR="00E52371" w:rsidRPr="000E7A35">
        <w:rPr>
          <w:color w:val="FF0000"/>
        </w:rPr>
        <w:t>nversionson</w:t>
      </w:r>
      <w:proofErr w:type="spellEnd"/>
    </w:p>
    <w:p w14:paraId="06AFD1CF" w14:textId="4E21FF2A" w:rsidR="00DC398E" w:rsidRDefault="00842398" w:rsidP="002F1D72">
      <w:pPr>
        <w:ind w:firstLine="480"/>
      </w:pPr>
      <w:proofErr w:type="spellStart"/>
      <w:r w:rsidRPr="000E7A35">
        <w:rPr>
          <w:rFonts w:hint="eastAsia"/>
          <w:color w:val="FF0000"/>
        </w:rPr>
        <w:t>S</w:t>
      </w:r>
      <w:r w:rsidRPr="000E7A35">
        <w:rPr>
          <w:color w:val="FF0000"/>
        </w:rPr>
        <w:t>eisFlows</w:t>
      </w:r>
      <w:proofErr w:type="spellEnd"/>
      <w:r w:rsidRPr="000E7A35">
        <w:rPr>
          <w:rFonts w:hint="eastAsia"/>
          <w:color w:val="FF0000"/>
        </w:rPr>
        <w:t>与</w:t>
      </w:r>
      <w:proofErr w:type="spellStart"/>
      <w:r w:rsidRPr="000E7A35">
        <w:rPr>
          <w:rFonts w:hint="eastAsia"/>
          <w:color w:val="FF0000"/>
        </w:rPr>
        <w:t>I</w:t>
      </w:r>
      <w:r w:rsidRPr="000E7A35">
        <w:rPr>
          <w:color w:val="FF0000"/>
        </w:rPr>
        <w:t>nversionson</w:t>
      </w:r>
      <w:proofErr w:type="spellEnd"/>
      <w:r>
        <w:rPr>
          <w:rFonts w:hint="eastAsia"/>
        </w:rPr>
        <w:t>是全球</w:t>
      </w:r>
      <w:r w:rsidR="00B90101">
        <w:rPr>
          <w:rFonts w:hint="eastAsia"/>
        </w:rPr>
        <w:t>尺度的</w:t>
      </w:r>
      <w:r w:rsidR="00B90101">
        <w:rPr>
          <w:rFonts w:hint="eastAsia"/>
        </w:rPr>
        <w:t>(</w:t>
      </w:r>
      <w:r w:rsidR="00B90101">
        <w:t>local-to-global)</w:t>
      </w:r>
      <w:r>
        <w:rPr>
          <w:rFonts w:hint="eastAsia"/>
        </w:rPr>
        <w:t>地震波反演的应用程序，特点是：在一些先进的</w:t>
      </w:r>
      <w:r>
        <w:rPr>
          <w:rFonts w:hint="eastAsia"/>
        </w:rPr>
        <w:t>P</w:t>
      </w:r>
      <w:r>
        <w:t>ython</w:t>
      </w:r>
      <w:r>
        <w:rPr>
          <w:rFonts w:hint="eastAsia"/>
        </w:rPr>
        <w:t>库基础上，实现自动化工作流。</w:t>
      </w:r>
    </w:p>
    <w:p w14:paraId="17185CB4" w14:textId="77777777" w:rsidR="002F1D72" w:rsidRDefault="002F1D72" w:rsidP="00C42110">
      <w:pPr>
        <w:pStyle w:val="31"/>
      </w:pPr>
      <w:r>
        <w:rPr>
          <w:rFonts w:hint="eastAsia"/>
        </w:rPr>
        <w:t>参考文献</w:t>
      </w:r>
    </w:p>
    <w:p w14:paraId="27DD076C" w14:textId="52B9FC9C" w:rsidR="007405F2" w:rsidRDefault="007405F2" w:rsidP="00DD69B0">
      <w:pPr>
        <w:ind w:firstLine="480"/>
      </w:pPr>
      <w:r w:rsidRPr="007405F2">
        <w:t xml:space="preserve">Ryan </w:t>
      </w:r>
      <w:proofErr w:type="spellStart"/>
      <w:r w:rsidRPr="007405F2">
        <w:t>Modrak</w:t>
      </w:r>
      <w:proofErr w:type="spellEnd"/>
      <w:r w:rsidRPr="007405F2">
        <w:t xml:space="preserve">, Dmitry Borisov, Matthieu Lefebvre, Jeroen Tromp; </w:t>
      </w:r>
      <w:proofErr w:type="spellStart"/>
      <w:r w:rsidRPr="007405F2">
        <w:t>SeisFlows</w:t>
      </w:r>
      <w:proofErr w:type="spellEnd"/>
      <w:r w:rsidR="00DC398E">
        <w:t>-</w:t>
      </w:r>
      <w:r w:rsidRPr="007405F2">
        <w:t>Flexible waveform inversion software, Computers &amp; Geosciences, Volume 115, June 2018, Pages 88-95</w:t>
      </w:r>
    </w:p>
    <w:p w14:paraId="7DCE43B6" w14:textId="09188B58" w:rsidR="00E54A79" w:rsidRDefault="007405F2" w:rsidP="00E54A79">
      <w:pPr>
        <w:ind w:firstLine="480"/>
      </w:pPr>
      <w:r>
        <w:t xml:space="preserve">Bryant Chow, et al. </w:t>
      </w:r>
      <w:r w:rsidR="0093545C">
        <w:t xml:space="preserve"> 2020. </w:t>
      </w:r>
      <w:r w:rsidR="00E54A79">
        <w:t>An automated workflow for adjoint tomography</w:t>
      </w:r>
      <w:r w:rsidR="0093545C">
        <w:t>-</w:t>
      </w:r>
      <w:r w:rsidR="00E54A79">
        <w:t>waveform misfits and synthetic inversions for the North Island, New Zealand.</w:t>
      </w:r>
      <w:r w:rsidR="00E54A79" w:rsidRPr="0093545C">
        <w:t xml:space="preserve"> </w:t>
      </w:r>
      <w:proofErr w:type="spellStart"/>
      <w:r w:rsidR="00E54A79" w:rsidRPr="0093545C">
        <w:t>Geophys</w:t>
      </w:r>
      <w:proofErr w:type="spellEnd"/>
      <w:r w:rsidR="00E54A79" w:rsidRPr="0093545C">
        <w:t>. J. Int. 223, 1461</w:t>
      </w:r>
      <w:r w:rsidR="0093545C">
        <w:t>-</w:t>
      </w:r>
      <w:r w:rsidR="00E54A79" w:rsidRPr="0093545C">
        <w:t>1480</w:t>
      </w:r>
    </w:p>
    <w:p w14:paraId="16489596" w14:textId="77777777" w:rsidR="00A20F55" w:rsidRDefault="00A20F55" w:rsidP="00E54A79">
      <w:pPr>
        <w:ind w:firstLine="480"/>
      </w:pPr>
    </w:p>
    <w:p w14:paraId="0C0CCCE9" w14:textId="061F2B0D" w:rsidR="00501468" w:rsidRDefault="00501468" w:rsidP="00501468">
      <w:pPr>
        <w:pStyle w:val="2"/>
      </w:pPr>
      <w:proofErr w:type="spellStart"/>
      <w:r w:rsidRPr="00501468">
        <w:t>ADSeismic.jl</w:t>
      </w:r>
      <w:proofErr w:type="spellEnd"/>
    </w:p>
    <w:p w14:paraId="27A29E25" w14:textId="0F0E431D" w:rsidR="00501468" w:rsidRDefault="00640182" w:rsidP="00DD69B0">
      <w:pPr>
        <w:ind w:firstLine="480"/>
      </w:pPr>
      <w:r>
        <w:rPr>
          <w:rFonts w:hint="eastAsia"/>
        </w:rPr>
        <w:t>Stan</w:t>
      </w:r>
      <w:r>
        <w:t>ford</w:t>
      </w:r>
      <w:r>
        <w:rPr>
          <w:rFonts w:hint="eastAsia"/>
        </w:rPr>
        <w:t>大学</w:t>
      </w:r>
      <w:r w:rsidR="00C928BC">
        <w:rPr>
          <w:rFonts w:hint="eastAsia"/>
        </w:rPr>
        <w:t>使用</w:t>
      </w:r>
      <w:proofErr w:type="spellStart"/>
      <w:r w:rsidR="00C928BC">
        <w:rPr>
          <w:rFonts w:hint="eastAsia"/>
        </w:rPr>
        <w:t>j</w:t>
      </w:r>
      <w:r w:rsidR="00C928BC">
        <w:t>ulia</w:t>
      </w:r>
      <w:proofErr w:type="spellEnd"/>
      <w:r w:rsidR="00C928BC">
        <w:rPr>
          <w:rFonts w:hint="eastAsia"/>
        </w:rPr>
        <w:t>语言</w:t>
      </w:r>
      <w:r>
        <w:rPr>
          <w:rFonts w:hint="eastAsia"/>
        </w:rPr>
        <w:t>开发，</w:t>
      </w:r>
      <w:r w:rsidR="00501468">
        <w:rPr>
          <w:rFonts w:hint="eastAsia"/>
        </w:rPr>
        <w:t>使用</w:t>
      </w:r>
      <w:r w:rsidR="00C4179F">
        <w:rPr>
          <w:rFonts w:hint="eastAsia"/>
        </w:rPr>
        <w:t>逆模式（</w:t>
      </w:r>
      <w:r w:rsidR="00C4179F">
        <w:rPr>
          <w:rFonts w:hint="eastAsia"/>
        </w:rPr>
        <w:t>r</w:t>
      </w:r>
      <w:r w:rsidR="00C4179F">
        <w:t>everse mode</w:t>
      </w:r>
      <w:r w:rsidR="00C4179F">
        <w:rPr>
          <w:rFonts w:hint="eastAsia"/>
        </w:rPr>
        <w:t>）</w:t>
      </w:r>
      <w:r w:rsidR="00501468">
        <w:rPr>
          <w:rFonts w:hint="eastAsia"/>
        </w:rPr>
        <w:t>的自动微分，计算梯度的地震反演框架。</w:t>
      </w:r>
    </w:p>
    <w:p w14:paraId="4176B264" w14:textId="79EDA5E7" w:rsidR="00501468" w:rsidRDefault="00501468" w:rsidP="00DD69B0">
      <w:pPr>
        <w:ind w:firstLine="480"/>
      </w:pPr>
      <w:proofErr w:type="spellStart"/>
      <w:r>
        <w:rPr>
          <w:rFonts w:hint="eastAsia"/>
        </w:rPr>
        <w:t>A</w:t>
      </w:r>
      <w:r>
        <w:t>DSeismic</w:t>
      </w:r>
      <w:proofErr w:type="spellEnd"/>
      <w:r>
        <w:rPr>
          <w:rFonts w:hint="eastAsia"/>
        </w:rPr>
        <w:t>基于深度学习框架，支持高性能的逆模式自动微分（</w:t>
      </w:r>
      <w:r>
        <w:rPr>
          <w:rFonts w:hint="eastAsia"/>
        </w:rPr>
        <w:t>CPU</w:t>
      </w:r>
      <w:r>
        <w:rPr>
          <w:rFonts w:hint="eastAsia"/>
        </w:rPr>
        <w:t>和</w:t>
      </w:r>
      <w:r>
        <w:rPr>
          <w:rFonts w:hint="eastAsia"/>
        </w:rPr>
        <w:t>GPU</w:t>
      </w:r>
      <w:r>
        <w:rPr>
          <w:rFonts w:hint="eastAsia"/>
        </w:rPr>
        <w:t>）。）</w:t>
      </w:r>
    </w:p>
    <w:p w14:paraId="7028F277" w14:textId="77777777" w:rsidR="007A2304" w:rsidRDefault="007A2304" w:rsidP="00734425">
      <w:pPr>
        <w:pStyle w:val="31"/>
      </w:pPr>
      <w:r>
        <w:rPr>
          <w:rFonts w:hint="eastAsia"/>
        </w:rPr>
        <w:t>参考文献</w:t>
      </w:r>
    </w:p>
    <w:p w14:paraId="1E31C02A" w14:textId="77777777" w:rsidR="00640182" w:rsidRDefault="00640182" w:rsidP="00DD69B0">
      <w:pPr>
        <w:ind w:firstLine="480"/>
      </w:pPr>
    </w:p>
    <w:p w14:paraId="760B3C01" w14:textId="77777777" w:rsidR="00640182" w:rsidRDefault="00640182" w:rsidP="00DD69B0">
      <w:pPr>
        <w:ind w:firstLine="480"/>
      </w:pPr>
    </w:p>
    <w:p w14:paraId="0B4ED670" w14:textId="77777777" w:rsidR="00A20F55" w:rsidRPr="00DD69B0" w:rsidRDefault="00A20F55" w:rsidP="00DD69B0">
      <w:pPr>
        <w:ind w:firstLine="480"/>
      </w:pPr>
    </w:p>
    <w:p w14:paraId="10E47EA9" w14:textId="427AD7E6" w:rsidR="00CD002E" w:rsidRDefault="00CD002E" w:rsidP="00CD002E">
      <w:pPr>
        <w:pStyle w:val="1"/>
      </w:pPr>
      <w:r>
        <w:rPr>
          <w:rFonts w:hint="eastAsia"/>
        </w:rPr>
        <w:t>FWI</w:t>
      </w:r>
      <w:r w:rsidR="00CC1754">
        <w:rPr>
          <w:rFonts w:hint="eastAsia"/>
        </w:rPr>
        <w:t>操作（基于</w:t>
      </w:r>
      <w:proofErr w:type="spellStart"/>
      <w:r w:rsidR="00CC1754">
        <w:rPr>
          <w:rFonts w:hint="eastAsia"/>
        </w:rPr>
        <w:t>D</w:t>
      </w:r>
      <w:r w:rsidR="00CC1754">
        <w:t>evito</w:t>
      </w:r>
      <w:proofErr w:type="spellEnd"/>
      <w:r w:rsidR="00CC1754">
        <w:rPr>
          <w:rFonts w:hint="eastAsia"/>
        </w:rPr>
        <w:t>与</w:t>
      </w:r>
      <w:r w:rsidR="00CC1754">
        <w:rPr>
          <w:rFonts w:hint="eastAsia"/>
        </w:rPr>
        <w:t>J</w:t>
      </w:r>
      <w:r w:rsidR="00CC1754">
        <w:t>UDI</w:t>
      </w:r>
      <w:r w:rsidR="00CC1754">
        <w:rPr>
          <w:rFonts w:hint="eastAsia"/>
        </w:rPr>
        <w:t>）</w:t>
      </w:r>
    </w:p>
    <w:p w14:paraId="28DBE3E0" w14:textId="77777777" w:rsidR="00CD002E" w:rsidRDefault="00CD002E" w:rsidP="00CD002E">
      <w:pPr>
        <w:ind w:firstLine="480"/>
      </w:pPr>
      <w:r w:rsidRPr="00EF6017">
        <w:rPr>
          <w:rFonts w:hint="eastAsia"/>
          <w:color w:val="FF0000"/>
        </w:rPr>
        <w:t>P</w:t>
      </w:r>
      <w:r w:rsidRPr="00EF6017">
        <w:rPr>
          <w:color w:val="FF0000"/>
        </w:rPr>
        <w:t>ratt(1999)</w:t>
      </w:r>
      <w:r>
        <w:rPr>
          <w:rFonts w:hint="eastAsia"/>
        </w:rPr>
        <w:t>重新介绍了</w:t>
      </w:r>
      <w:r>
        <w:rPr>
          <w:rFonts w:hint="eastAsia"/>
        </w:rPr>
        <w:t>FWI</w:t>
      </w:r>
      <w:r>
        <w:rPr>
          <w:rFonts w:hint="eastAsia"/>
        </w:rPr>
        <w:t>，引起地球物理勘探的广泛关注，因为</w:t>
      </w:r>
      <w:r>
        <w:rPr>
          <w:rFonts w:hint="eastAsia"/>
        </w:rPr>
        <w:t>FWI</w:t>
      </w:r>
      <w:r>
        <w:rPr>
          <w:rFonts w:hint="eastAsia"/>
        </w:rPr>
        <w:t>可以在复杂地质环境下，实现自动化、构建高分辨率的速度模型。</w:t>
      </w:r>
    </w:p>
    <w:p w14:paraId="16C1D0FC" w14:textId="77777777" w:rsidR="00CD002E" w:rsidRDefault="00CD002E" w:rsidP="00CD002E">
      <w:pPr>
        <w:ind w:firstLine="480"/>
      </w:pPr>
      <w:r>
        <w:rPr>
          <w:rFonts w:hint="eastAsia"/>
        </w:rPr>
        <w:t>FWI</w:t>
      </w:r>
      <w:r>
        <w:rPr>
          <w:rFonts w:hint="eastAsia"/>
        </w:rPr>
        <w:t>方法就是</w:t>
      </w:r>
      <w:r w:rsidRPr="00153423">
        <w:rPr>
          <w:rFonts w:hint="eastAsia"/>
          <w:color w:val="FF0000"/>
        </w:rPr>
        <w:t>迭代最小化计算，</w:t>
      </w:r>
      <w:r>
        <w:rPr>
          <w:rFonts w:hint="eastAsia"/>
        </w:rPr>
        <w:t>地震勘探获取数据与应用一个地下评估速度</w:t>
      </w:r>
      <w:r>
        <w:rPr>
          <w:rFonts w:hint="eastAsia"/>
        </w:rPr>
        <w:lastRenderedPageBreak/>
        <w:t>模型初始化地震波模拟的合成数据之间的</w:t>
      </w:r>
      <w:r w:rsidRPr="00153423">
        <w:rPr>
          <w:rFonts w:hint="eastAsia"/>
          <w:color w:val="FF0000"/>
        </w:rPr>
        <w:t>差异</w:t>
      </w:r>
      <w:r>
        <w:rPr>
          <w:rFonts w:hint="eastAsia"/>
        </w:rPr>
        <w:t>。因此，本质上</w:t>
      </w:r>
      <w:r>
        <w:rPr>
          <w:rFonts w:hint="eastAsia"/>
        </w:rPr>
        <w:t>FWI</w:t>
      </w:r>
      <w:r>
        <w:rPr>
          <w:rFonts w:hint="eastAsia"/>
        </w:rPr>
        <w:t>框架组成包括：一个正演模拟预测数据的</w:t>
      </w:r>
      <w:r w:rsidRPr="00AC198B">
        <w:rPr>
          <w:rFonts w:hint="eastAsia"/>
          <w:color w:val="FF0000"/>
        </w:rPr>
        <w:t>地震波模拟器</w:t>
      </w:r>
      <w:r>
        <w:rPr>
          <w:rFonts w:hint="eastAsia"/>
        </w:rPr>
        <w:t>(</w:t>
      </w:r>
      <w:r>
        <w:t>wave simulator)</w:t>
      </w:r>
      <w:r>
        <w:rPr>
          <w:rFonts w:hint="eastAsia"/>
        </w:rPr>
        <w:t>，和一个由</w:t>
      </w:r>
      <w:r>
        <w:rPr>
          <w:rFonts w:hint="eastAsia"/>
        </w:rPr>
        <w:t>m</w:t>
      </w:r>
      <w:r>
        <w:t>isfit</w:t>
      </w:r>
      <w:r>
        <w:rPr>
          <w:rFonts w:hint="eastAsia"/>
        </w:rPr>
        <w:t>数据更新计算速度模型的</w:t>
      </w:r>
      <w:r w:rsidRPr="00AC198B">
        <w:rPr>
          <w:rFonts w:hint="eastAsia"/>
          <w:color w:val="FF0000"/>
        </w:rPr>
        <w:t>伴随模拟器</w:t>
      </w:r>
      <w:r>
        <w:rPr>
          <w:rFonts w:hint="eastAsia"/>
        </w:rPr>
        <w:t>（</w:t>
      </w:r>
      <w:r>
        <w:rPr>
          <w:rFonts w:hint="eastAsia"/>
        </w:rPr>
        <w:t>a</w:t>
      </w:r>
      <w:r>
        <w:t>djoint simulator</w:t>
      </w:r>
      <w:r>
        <w:rPr>
          <w:rFonts w:hint="eastAsia"/>
        </w:rPr>
        <w:t>）。</w:t>
      </w:r>
    </w:p>
    <w:p w14:paraId="247B0766" w14:textId="4778C9CE" w:rsidR="00CD002E" w:rsidRDefault="00CD002E" w:rsidP="00CD002E">
      <w:pPr>
        <w:ind w:firstLine="480"/>
      </w:pPr>
      <w:r>
        <w:rPr>
          <w:rFonts w:hint="eastAsia"/>
        </w:rPr>
        <w:t>FWI</w:t>
      </w:r>
      <w:r>
        <w:rPr>
          <w:rFonts w:hint="eastAsia"/>
        </w:rPr>
        <w:t>的综述可参考</w:t>
      </w:r>
      <w:proofErr w:type="spellStart"/>
      <w:r w:rsidRPr="00F513C7">
        <w:rPr>
          <w:rFonts w:hint="eastAsia"/>
          <w:color w:val="FF0000"/>
        </w:rPr>
        <w:t>V</w:t>
      </w:r>
      <w:r w:rsidRPr="00F513C7">
        <w:rPr>
          <w:color w:val="FF0000"/>
        </w:rPr>
        <w:t>irieux</w:t>
      </w:r>
      <w:proofErr w:type="spellEnd"/>
      <w:r w:rsidRPr="00F513C7">
        <w:rPr>
          <w:color w:val="FF0000"/>
        </w:rPr>
        <w:t xml:space="preserve"> and </w:t>
      </w:r>
      <w:proofErr w:type="spellStart"/>
      <w:r w:rsidRPr="00F513C7">
        <w:rPr>
          <w:color w:val="FF0000"/>
        </w:rPr>
        <w:t>Operto</w:t>
      </w:r>
      <w:proofErr w:type="spellEnd"/>
      <w:r w:rsidRPr="00F513C7">
        <w:rPr>
          <w:color w:val="FF0000"/>
        </w:rPr>
        <w:t>, 2009</w:t>
      </w:r>
      <w:r w:rsidRPr="00F513C7">
        <w:rPr>
          <w:rFonts w:hint="eastAsia"/>
          <w:color w:val="FF0000"/>
        </w:rPr>
        <w:t>。</w:t>
      </w:r>
      <w:r>
        <w:rPr>
          <w:rFonts w:hint="eastAsia"/>
        </w:rPr>
        <w:t>下面结合</w:t>
      </w:r>
      <w:proofErr w:type="spellStart"/>
      <w:r>
        <w:rPr>
          <w:rFonts w:hint="eastAsia"/>
        </w:rPr>
        <w:t>d</w:t>
      </w:r>
      <w:r>
        <w:t>evito</w:t>
      </w:r>
      <w:proofErr w:type="spellEnd"/>
      <w:r>
        <w:rPr>
          <w:rFonts w:hint="eastAsia"/>
        </w:rPr>
        <w:t>这个特定域语言库，分别介绍</w:t>
      </w:r>
      <w:r>
        <w:rPr>
          <w:rFonts w:hint="eastAsia"/>
        </w:rPr>
        <w:t>FWI</w:t>
      </w:r>
      <w:r>
        <w:rPr>
          <w:rFonts w:hint="eastAsia"/>
        </w:rPr>
        <w:t>的</w:t>
      </w:r>
      <w:r>
        <w:rPr>
          <w:rFonts w:hint="eastAsia"/>
        </w:rPr>
        <w:t>3</w:t>
      </w:r>
      <w:r>
        <w:rPr>
          <w:rFonts w:hint="eastAsia"/>
        </w:rPr>
        <w:t>个基本步骤（参考</w:t>
      </w:r>
      <w:r>
        <w:rPr>
          <w:rFonts w:hint="eastAsia"/>
        </w:rPr>
        <w:t>T</w:t>
      </w:r>
      <w:r>
        <w:t>he Leading Edge</w:t>
      </w:r>
      <w:r>
        <w:rPr>
          <w:rFonts w:hint="eastAsia"/>
        </w:rPr>
        <w:t>））。</w:t>
      </w:r>
    </w:p>
    <w:p w14:paraId="1ED7A235" w14:textId="77777777" w:rsidR="00CD002E" w:rsidRPr="006D2BD6" w:rsidRDefault="00CD002E" w:rsidP="00CD002E">
      <w:pPr>
        <w:pStyle w:val="2"/>
      </w:pPr>
      <w:r w:rsidRPr="006D2BD6">
        <w:rPr>
          <w:rFonts w:hint="eastAsia"/>
        </w:rPr>
        <w:t>（</w:t>
      </w:r>
      <w:r w:rsidRPr="006D2BD6">
        <w:rPr>
          <w:rFonts w:hint="eastAsia"/>
        </w:rPr>
        <w:t>1</w:t>
      </w:r>
      <w:r w:rsidRPr="006D2BD6">
        <w:rPr>
          <w:rFonts w:hint="eastAsia"/>
        </w:rPr>
        <w:t>）</w:t>
      </w:r>
      <w:r w:rsidRPr="006D2BD6">
        <w:t>Full-waveform inversion, Part 1: Forward modeling</w:t>
      </w:r>
    </w:p>
    <w:p w14:paraId="5176900A" w14:textId="77777777" w:rsidR="00CD002E" w:rsidRDefault="00CD002E" w:rsidP="00CD002E">
      <w:pPr>
        <w:ind w:firstLine="480"/>
      </w:pPr>
      <w:proofErr w:type="spellStart"/>
      <w:r>
        <w:t>Devito</w:t>
      </w:r>
      <w:proofErr w:type="spellEnd"/>
      <w:r>
        <w:rPr>
          <w:rFonts w:hint="eastAsia"/>
        </w:rPr>
        <w:t>使用传统的全波形层析成像的</w:t>
      </w:r>
      <w:r>
        <w:rPr>
          <w:rFonts w:hint="eastAsia"/>
        </w:rPr>
        <w:t>a</w:t>
      </w:r>
      <w:r>
        <w:t>djoint-state</w:t>
      </w:r>
      <w:r>
        <w:rPr>
          <w:rFonts w:hint="eastAsia"/>
        </w:rPr>
        <w:t>公式，实现</w:t>
      </w:r>
      <w:proofErr w:type="spellStart"/>
      <w:r w:rsidRPr="00F513C7">
        <w:rPr>
          <w:rFonts w:hint="eastAsia"/>
          <w:color w:val="FF0000"/>
        </w:rPr>
        <w:t>V</w:t>
      </w:r>
      <w:r w:rsidRPr="00F513C7">
        <w:rPr>
          <w:color w:val="FF0000"/>
        </w:rPr>
        <w:t>irieux</w:t>
      </w:r>
      <w:proofErr w:type="spellEnd"/>
      <w:r w:rsidRPr="00F513C7">
        <w:rPr>
          <w:color w:val="FF0000"/>
        </w:rPr>
        <w:t xml:space="preserve"> and </w:t>
      </w:r>
      <w:proofErr w:type="spellStart"/>
      <w:r w:rsidRPr="00F513C7">
        <w:rPr>
          <w:color w:val="FF0000"/>
        </w:rPr>
        <w:t>Operto</w:t>
      </w:r>
      <w:proofErr w:type="spellEnd"/>
      <w:r w:rsidRPr="00F513C7">
        <w:rPr>
          <w:color w:val="FF0000"/>
        </w:rPr>
        <w:t>, 2009</w:t>
      </w:r>
      <w:r w:rsidRPr="00F513C7">
        <w:rPr>
          <w:rFonts w:hint="eastAsia"/>
        </w:rPr>
        <w:t>介绍的</w:t>
      </w:r>
      <w:r w:rsidRPr="00F513C7">
        <w:rPr>
          <w:rFonts w:hint="eastAsia"/>
        </w:rPr>
        <w:t>FWI</w:t>
      </w:r>
      <w:r w:rsidRPr="00F513C7">
        <w:rPr>
          <w:rFonts w:hint="eastAsia"/>
        </w:rPr>
        <w:t>的大部分方法，</w:t>
      </w:r>
      <w:r>
        <w:rPr>
          <w:rFonts w:hint="eastAsia"/>
        </w:rPr>
        <w:t>当然还有其他方法改善质量较差的初始速度模型下</w:t>
      </w:r>
      <w:r>
        <w:rPr>
          <w:rFonts w:hint="eastAsia"/>
        </w:rPr>
        <w:t>FWI</w:t>
      </w:r>
      <w:r>
        <w:rPr>
          <w:rFonts w:hint="eastAsia"/>
        </w:rPr>
        <w:t>的表现。下面仅介绍联合</w:t>
      </w:r>
      <w:r w:rsidRPr="00EF1703">
        <w:rPr>
          <w:rFonts w:hint="eastAsia"/>
          <w:color w:val="FF0000"/>
        </w:rPr>
        <w:t>f</w:t>
      </w:r>
      <w:r w:rsidRPr="00EF1703">
        <w:rPr>
          <w:color w:val="FF0000"/>
        </w:rPr>
        <w:t xml:space="preserve">orward/adjoint </w:t>
      </w:r>
      <w:r w:rsidRPr="00EF1703">
        <w:rPr>
          <w:rFonts w:hint="eastAsia"/>
          <w:color w:val="FF0000"/>
        </w:rPr>
        <w:t>p</w:t>
      </w:r>
      <w:r w:rsidRPr="00EF1703">
        <w:rPr>
          <w:color w:val="FF0000"/>
        </w:rPr>
        <w:t>air of propagators</w:t>
      </w:r>
      <w:r>
        <w:rPr>
          <w:rFonts w:hint="eastAsia"/>
        </w:rPr>
        <w:t>和一个</w:t>
      </w:r>
      <w:r w:rsidRPr="00EF1703">
        <w:rPr>
          <w:rFonts w:hint="eastAsia"/>
          <w:color w:val="FF0000"/>
        </w:rPr>
        <w:t>基于相关性的梯度</w:t>
      </w:r>
      <w:r>
        <w:rPr>
          <w:rFonts w:hint="eastAsia"/>
        </w:rPr>
        <w:t>的标准计算式；讨论如何设置反演的地震波模拟，包括如何在</w:t>
      </w:r>
      <w:proofErr w:type="spellStart"/>
      <w:r>
        <w:rPr>
          <w:rFonts w:hint="eastAsia"/>
        </w:rPr>
        <w:t>D</w:t>
      </w:r>
      <w:r>
        <w:t>evito</w:t>
      </w:r>
      <w:proofErr w:type="spellEnd"/>
      <w:r>
        <w:rPr>
          <w:rFonts w:hint="eastAsia"/>
        </w:rPr>
        <w:t>中符号表述地震波方程，以及如何处理计算域的几何。</w:t>
      </w:r>
    </w:p>
    <w:p w14:paraId="4C809FBB" w14:textId="77777777" w:rsidR="00CD002E" w:rsidRDefault="00CD002E" w:rsidP="00CD002E">
      <w:pPr>
        <w:pStyle w:val="31"/>
      </w:pPr>
      <w:r>
        <w:rPr>
          <w:rFonts w:hint="eastAsia"/>
        </w:rPr>
        <w:t>反演用的地震波模拟</w:t>
      </w:r>
    </w:p>
    <w:p w14:paraId="7D7CA970" w14:textId="77777777" w:rsidR="00CD002E" w:rsidRDefault="00CD002E" w:rsidP="00CD002E">
      <w:pPr>
        <w:ind w:firstLine="480"/>
      </w:pPr>
      <w:r>
        <w:rPr>
          <w:rFonts w:hint="eastAsia"/>
        </w:rPr>
        <w:t>声波波动方程，</w:t>
      </w:r>
      <w:r>
        <w:rPr>
          <w:rFonts w:hint="eastAsia"/>
        </w:rPr>
        <w:t>m</w:t>
      </w:r>
      <w:r>
        <w:t>(</w:t>
      </w:r>
      <w:proofErr w:type="spellStart"/>
      <w:r>
        <w:t>x,y</w:t>
      </w:r>
      <w:proofErr w:type="spellEnd"/>
      <w:r>
        <w:t>)=c</w:t>
      </w:r>
      <w:r w:rsidRPr="00880F7A">
        <w:rPr>
          <w:vertAlign w:val="superscript"/>
        </w:rPr>
        <w:t>-2</w:t>
      </w:r>
      <w:r>
        <w:t>(</w:t>
      </w:r>
      <w:proofErr w:type="spellStart"/>
      <w:r>
        <w:t>x,y</w:t>
      </w:r>
      <w:proofErr w:type="spellEnd"/>
      <w:r>
        <w:t>)</w:t>
      </w:r>
      <w:r>
        <w:rPr>
          <w:rFonts w:hint="eastAsia"/>
        </w:rPr>
        <w:t>，其中</w:t>
      </w:r>
      <w:r>
        <w:rPr>
          <w:rFonts w:hint="eastAsia"/>
        </w:rPr>
        <w:t>c</w:t>
      </w:r>
      <w:r>
        <w:t>(</w:t>
      </w:r>
      <w:proofErr w:type="spellStart"/>
      <w:r>
        <w:t>x,y</w:t>
      </w:r>
      <w:proofErr w:type="spellEnd"/>
      <w:r>
        <w:t>)</w:t>
      </w:r>
      <w:r>
        <w:rPr>
          <w:rFonts w:hint="eastAsia"/>
        </w:rPr>
        <w:t>是未知的空间上变化的波速，计算式为：</w:t>
      </w:r>
    </w:p>
    <w:p w14:paraId="327D2C18" w14:textId="77777777" w:rsidR="00CD002E" w:rsidRDefault="00CD002E" w:rsidP="00CD002E">
      <w:pPr>
        <w:ind w:firstLine="480"/>
        <w:jc w:val="center"/>
      </w:pPr>
      <w:r w:rsidRPr="00880F7A">
        <w:rPr>
          <w:rFonts w:hint="eastAsia"/>
          <w:noProof/>
        </w:rPr>
        <w:drawing>
          <wp:inline distT="0" distB="0" distL="0" distR="0" wp14:anchorId="136E0FEB" wp14:editId="006574C7">
            <wp:extent cx="2797629" cy="371929"/>
            <wp:effectExtent l="0" t="0" r="0" b="0"/>
            <wp:docPr id="1551489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134" cy="375719"/>
                    </a:xfrm>
                    <a:prstGeom prst="rect">
                      <a:avLst/>
                    </a:prstGeom>
                    <a:noFill/>
                    <a:ln>
                      <a:noFill/>
                    </a:ln>
                  </pic:spPr>
                </pic:pic>
              </a:graphicData>
            </a:graphic>
          </wp:inline>
        </w:drawing>
      </w:r>
    </w:p>
    <w:p w14:paraId="071158AF" w14:textId="77777777" w:rsidR="00CD002E" w:rsidRDefault="00CD002E" w:rsidP="00CD002E">
      <w:pPr>
        <w:ind w:firstLine="480"/>
        <w:rPr>
          <w:rFonts w:asciiTheme="minorHAnsi" w:hAnsiTheme="minorHAnsi" w:cstheme="minorHAnsi"/>
        </w:rPr>
      </w:pPr>
      <w:r>
        <w:rPr>
          <w:rFonts w:hint="eastAsia"/>
        </w:rPr>
        <w:t>其中，</w:t>
      </w:r>
      <w:r w:rsidRPr="007D5272">
        <w:rPr>
          <w:rFonts w:hint="eastAsia"/>
          <w:i/>
          <w:iCs/>
        </w:rPr>
        <w:t>L</w:t>
      </w:r>
      <w:r>
        <w:rPr>
          <w:rFonts w:hint="eastAsia"/>
        </w:rPr>
        <w:t>为拉普拉斯算子，</w:t>
      </w:r>
      <w:r w:rsidRPr="007D5272">
        <w:rPr>
          <w:rFonts w:hint="eastAsia"/>
          <w:i/>
          <w:iCs/>
        </w:rPr>
        <w:t>q</w:t>
      </w:r>
      <w:r w:rsidRPr="007F5027">
        <w:rPr>
          <w:rFonts w:hint="eastAsia"/>
        </w:rPr>
        <w:t xml:space="preserve"> </w:t>
      </w:r>
      <w:r>
        <w:t>(</w:t>
      </w:r>
      <w:r>
        <w:rPr>
          <w:rFonts w:hint="eastAsia"/>
        </w:rPr>
        <w:t>t</w:t>
      </w:r>
      <w:r>
        <w:t xml:space="preserve">, x, y </w:t>
      </w:r>
      <w:proofErr w:type="spellStart"/>
      <w:r>
        <w:t>x</w:t>
      </w:r>
      <w:r w:rsidRPr="00B87795">
        <w:rPr>
          <w:vertAlign w:val="subscript"/>
        </w:rPr>
        <w:t>s</w:t>
      </w:r>
      <w:proofErr w:type="spellEnd"/>
      <w:r>
        <w:t xml:space="preserve">, </w:t>
      </w:r>
      <w:proofErr w:type="spellStart"/>
      <w:r>
        <w:t>y</w:t>
      </w:r>
      <w:r w:rsidRPr="00B87795">
        <w:rPr>
          <w:vertAlign w:val="subscript"/>
        </w:rPr>
        <w:t>s</w:t>
      </w:r>
      <w:proofErr w:type="spellEnd"/>
      <w:r>
        <w:t>)</w:t>
      </w:r>
      <w:r>
        <w:rPr>
          <w:rFonts w:hint="eastAsia"/>
        </w:rPr>
        <w:t>是位于</w:t>
      </w:r>
      <w:r>
        <w:rPr>
          <w:rFonts w:hint="eastAsia"/>
        </w:rPr>
        <w:t>(</w:t>
      </w:r>
      <w:proofErr w:type="spellStart"/>
      <w:r>
        <w:t>xs,ys</w:t>
      </w:r>
      <w:proofErr w:type="spellEnd"/>
      <w:r>
        <w:t>)</w:t>
      </w:r>
      <w:r>
        <w:rPr>
          <w:rFonts w:hint="eastAsia"/>
        </w:rPr>
        <w:t>上的地震源，</w:t>
      </w:r>
      <w:r w:rsidRPr="007F5027">
        <w:rPr>
          <w:rFonts w:asciiTheme="minorHAnsi" w:hAnsiTheme="minorHAnsi" w:cstheme="minorHAnsi"/>
        </w:rPr>
        <w:t>η</w:t>
      </w:r>
      <w:r>
        <w:rPr>
          <w:rFonts w:hint="eastAsia"/>
        </w:rPr>
        <w:t>(</w:t>
      </w:r>
      <w:proofErr w:type="spellStart"/>
      <w:r>
        <w:t>x,y</w:t>
      </w:r>
      <w:proofErr w:type="spellEnd"/>
      <w:r>
        <w:t>)</w:t>
      </w:r>
      <w:r>
        <w:rPr>
          <w:rFonts w:hint="eastAsia"/>
        </w:rPr>
        <w:t>是空间相关的吸收边界条件中的衰减参数。如图</w:t>
      </w:r>
      <w:r>
        <w:rPr>
          <w:rFonts w:hint="eastAsia"/>
        </w:rPr>
        <w:t>1</w:t>
      </w:r>
      <w:r>
        <w:rPr>
          <w:rFonts w:hint="eastAsia"/>
        </w:rPr>
        <w:t>，物理模型在各维度上离散为</w:t>
      </w:r>
      <w:proofErr w:type="spellStart"/>
      <w:r>
        <w:t>nbpml</w:t>
      </w:r>
      <w:proofErr w:type="spellEnd"/>
      <w:r>
        <w:rPr>
          <w:rFonts w:hint="eastAsia"/>
        </w:rPr>
        <w:t>个网格节点，模拟无限域。</w:t>
      </w:r>
      <w:proofErr w:type="spellStart"/>
      <w:r>
        <w:rPr>
          <w:rFonts w:asciiTheme="minorHAnsi" w:hAnsiTheme="minorHAnsi" w:cstheme="minorHAnsi"/>
        </w:rPr>
        <w:t>ηdu</w:t>
      </w:r>
      <w:proofErr w:type="spellEnd"/>
      <w:r>
        <w:rPr>
          <w:rFonts w:asciiTheme="minorHAnsi" w:hAnsiTheme="minorHAnsi" w:cstheme="minorHAnsi"/>
        </w:rPr>
        <w:t>/dt</w:t>
      </w:r>
      <w:r>
        <w:rPr>
          <w:rFonts w:asciiTheme="minorHAnsi" w:hAnsiTheme="minorHAnsi" w:cstheme="minorHAnsi" w:hint="eastAsia"/>
        </w:rPr>
        <w:t>在抑制层吸收地震波，防止地震波在边界上反射。在</w:t>
      </w:r>
      <w:proofErr w:type="spellStart"/>
      <w:r>
        <w:rPr>
          <w:rFonts w:asciiTheme="minorHAnsi" w:hAnsiTheme="minorHAnsi" w:cstheme="minorHAnsi" w:hint="eastAsia"/>
        </w:rPr>
        <w:t>Devito</w:t>
      </w:r>
      <w:proofErr w:type="spellEnd"/>
      <w:r>
        <w:rPr>
          <w:rFonts w:asciiTheme="minorHAnsi" w:hAnsiTheme="minorHAnsi" w:cstheme="minorHAnsi" w:hint="eastAsia"/>
        </w:rPr>
        <w:t>中，</w:t>
      </w:r>
      <w:r>
        <w:rPr>
          <w:rFonts w:asciiTheme="minorHAnsi" w:hAnsiTheme="minorHAnsi" w:cstheme="minorHAnsi" w:hint="eastAsia"/>
        </w:rPr>
        <w:t>m</w:t>
      </w:r>
      <w:r>
        <w:rPr>
          <w:rFonts w:asciiTheme="minorHAnsi" w:hAnsiTheme="minorHAnsi" w:cstheme="minorHAnsi" w:hint="eastAsia"/>
        </w:rPr>
        <w:t>和</w:t>
      </w:r>
      <w:r>
        <w:rPr>
          <w:rFonts w:asciiTheme="minorHAnsi" w:hAnsiTheme="minorHAnsi" w:cstheme="minorHAnsi"/>
        </w:rPr>
        <w:t>η</w:t>
      </w:r>
      <w:r>
        <w:rPr>
          <w:rFonts w:asciiTheme="minorHAnsi" w:hAnsiTheme="minorHAnsi" w:cstheme="minorHAnsi" w:hint="eastAsia"/>
        </w:rPr>
        <w:t>的离散表征包含在</w:t>
      </w:r>
      <w:r>
        <w:rPr>
          <w:rFonts w:asciiTheme="minorHAnsi" w:hAnsiTheme="minorHAnsi" w:cstheme="minorHAnsi" w:hint="eastAsia"/>
        </w:rPr>
        <w:t>m</w:t>
      </w:r>
      <w:r>
        <w:rPr>
          <w:rFonts w:asciiTheme="minorHAnsi" w:hAnsiTheme="minorHAnsi" w:cstheme="minorHAnsi"/>
        </w:rPr>
        <w:t>odel</w:t>
      </w:r>
      <w:r>
        <w:rPr>
          <w:rFonts w:asciiTheme="minorHAnsi" w:hAnsiTheme="minorHAnsi" w:cstheme="minorHAnsi" w:hint="eastAsia"/>
        </w:rPr>
        <w:t>对象中，</w:t>
      </w:r>
      <w:r>
        <w:rPr>
          <w:rFonts w:asciiTheme="minorHAnsi" w:hAnsiTheme="minorHAnsi" w:cstheme="minorHAnsi" w:hint="eastAsia"/>
        </w:rPr>
        <w:t>mod</w:t>
      </w:r>
      <w:r>
        <w:rPr>
          <w:rFonts w:asciiTheme="minorHAnsi" w:hAnsiTheme="minorHAnsi" w:cstheme="minorHAnsi"/>
        </w:rPr>
        <w:t>el</w:t>
      </w:r>
      <w:r>
        <w:rPr>
          <w:rFonts w:asciiTheme="minorHAnsi" w:hAnsiTheme="minorHAnsi" w:cstheme="minorHAnsi" w:hint="eastAsia"/>
        </w:rPr>
        <w:t>对象包含所有相关信息的</w:t>
      </w:r>
      <w:r>
        <w:rPr>
          <w:rFonts w:asciiTheme="minorHAnsi" w:hAnsiTheme="minorHAnsi" w:cstheme="minorHAnsi" w:hint="eastAsia"/>
        </w:rPr>
        <w:t>g</w:t>
      </w:r>
      <w:r>
        <w:rPr>
          <w:rFonts w:asciiTheme="minorHAnsi" w:hAnsiTheme="minorHAnsi" w:cstheme="minorHAnsi"/>
        </w:rPr>
        <w:t>rid</w:t>
      </w:r>
      <w:r>
        <w:rPr>
          <w:rFonts w:asciiTheme="minorHAnsi" w:hAnsiTheme="minorHAnsi" w:cstheme="minorHAnsi" w:hint="eastAsia"/>
        </w:rPr>
        <w:t>对象，诸如坐标系统原点、网格间距、模型尺寸和</w:t>
      </w:r>
      <w:r>
        <w:rPr>
          <w:rFonts w:asciiTheme="minorHAnsi" w:hAnsiTheme="minorHAnsi" w:cstheme="minorHAnsi" w:hint="eastAsia"/>
        </w:rPr>
        <w:t>t</w:t>
      </w:r>
      <w:r>
        <w:rPr>
          <w:rFonts w:asciiTheme="minorHAnsi" w:hAnsiTheme="minorHAnsi" w:cstheme="minorHAnsi"/>
        </w:rPr>
        <w:t xml:space="preserve">ime, </w:t>
      </w:r>
      <w:proofErr w:type="spellStart"/>
      <w:r>
        <w:rPr>
          <w:rFonts w:asciiTheme="minorHAnsi" w:hAnsiTheme="minorHAnsi" w:cstheme="minorHAnsi"/>
        </w:rPr>
        <w:t>x,y</w:t>
      </w:r>
      <w:proofErr w:type="spellEnd"/>
      <w:r>
        <w:rPr>
          <w:rFonts w:asciiTheme="minorHAnsi" w:hAnsiTheme="minorHAnsi" w:cstheme="minorHAnsi" w:hint="eastAsia"/>
        </w:rPr>
        <w:t>维度。</w:t>
      </w:r>
    </w:p>
    <w:p w14:paraId="3F83DB62" w14:textId="77777777" w:rsidR="00CD002E" w:rsidRDefault="00CD002E" w:rsidP="00CD002E">
      <w:pPr>
        <w:ind w:firstLine="480"/>
      </w:pPr>
      <w:r w:rsidRPr="007374FF">
        <w:rPr>
          <w:rFonts w:hint="eastAsia"/>
          <w:noProof/>
        </w:rPr>
        <w:lastRenderedPageBreak/>
        <w:drawing>
          <wp:inline distT="0" distB="0" distL="0" distR="0" wp14:anchorId="4F3DB7EE" wp14:editId="0DC603CD">
            <wp:extent cx="4490539" cy="2629663"/>
            <wp:effectExtent l="0" t="0" r="0" b="0"/>
            <wp:docPr id="1662501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3311" cy="2631286"/>
                    </a:xfrm>
                    <a:prstGeom prst="rect">
                      <a:avLst/>
                    </a:prstGeom>
                    <a:noFill/>
                    <a:ln>
                      <a:noFill/>
                    </a:ln>
                  </pic:spPr>
                </pic:pic>
              </a:graphicData>
            </a:graphic>
          </wp:inline>
        </w:drawing>
      </w:r>
    </w:p>
    <w:p w14:paraId="40842614" w14:textId="77777777" w:rsidR="00CD002E" w:rsidRDefault="00CD002E" w:rsidP="00CD002E">
      <w:pPr>
        <w:ind w:firstLine="480"/>
      </w:pPr>
      <w:r>
        <w:rPr>
          <w:rFonts w:hint="eastAsia"/>
        </w:rPr>
        <w:t>上述波动方程在</w:t>
      </w:r>
      <w:proofErr w:type="spellStart"/>
      <w:r>
        <w:rPr>
          <w:rFonts w:hint="eastAsia"/>
        </w:rPr>
        <w:t>d</w:t>
      </w:r>
      <w:r>
        <w:t>evito</w:t>
      </w:r>
      <w:proofErr w:type="spellEnd"/>
      <w:r>
        <w:rPr>
          <w:rFonts w:hint="eastAsia"/>
        </w:rPr>
        <w:t>中表述如下：</w:t>
      </w:r>
    </w:p>
    <w:p w14:paraId="28B5A130" w14:textId="77777777" w:rsidR="00CD002E" w:rsidRDefault="00CD002E" w:rsidP="00CD002E">
      <w:pPr>
        <w:ind w:firstLine="480"/>
        <w:jc w:val="center"/>
      </w:pPr>
      <w:r w:rsidRPr="00CA4731">
        <w:rPr>
          <w:noProof/>
        </w:rPr>
        <w:drawing>
          <wp:inline distT="0" distB="0" distL="0" distR="0" wp14:anchorId="008C8546" wp14:editId="29E191F1">
            <wp:extent cx="3630386" cy="967321"/>
            <wp:effectExtent l="0" t="0" r="0" b="0"/>
            <wp:docPr id="2218943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1967" cy="973071"/>
                    </a:xfrm>
                    <a:prstGeom prst="rect">
                      <a:avLst/>
                    </a:prstGeom>
                    <a:noFill/>
                    <a:ln>
                      <a:noFill/>
                    </a:ln>
                  </pic:spPr>
                </pic:pic>
              </a:graphicData>
            </a:graphic>
          </wp:inline>
        </w:drawing>
      </w:r>
    </w:p>
    <w:p w14:paraId="5AF572B2" w14:textId="77777777" w:rsidR="00CD002E" w:rsidRDefault="00CD002E" w:rsidP="00CD002E">
      <w:pPr>
        <w:pStyle w:val="31"/>
      </w:pPr>
      <w:r>
        <w:rPr>
          <w:rFonts w:hint="eastAsia"/>
        </w:rPr>
        <w:t>波动传播算子的符号定义</w:t>
      </w:r>
    </w:p>
    <w:p w14:paraId="153E02B7" w14:textId="77777777" w:rsidR="00CD002E" w:rsidRDefault="00CD002E" w:rsidP="00CD002E">
      <w:pPr>
        <w:ind w:firstLine="480"/>
      </w:pPr>
      <w:r>
        <w:rPr>
          <w:rFonts w:hint="eastAsia"/>
        </w:rPr>
        <w:t>为模拟地震数据，求解声波方程，第一步就是离散偏微分方程（</w:t>
      </w:r>
      <w:r>
        <w:rPr>
          <w:rFonts w:hint="eastAsia"/>
        </w:rPr>
        <w:t>P</w:t>
      </w:r>
      <w:r>
        <w:t>DE</w:t>
      </w:r>
      <w:r>
        <w:rPr>
          <w:rFonts w:hint="eastAsia"/>
        </w:rPr>
        <w:t>），包括离散标准速度模型和波动场，以及使用有限差分空间和时间导数的近似。有限差分离散的底层手工编码是很容易出错的。</w:t>
      </w:r>
      <w:proofErr w:type="spellStart"/>
      <w:r>
        <w:rPr>
          <w:rFonts w:hint="eastAsia"/>
        </w:rPr>
        <w:t>D</w:t>
      </w:r>
      <w:r>
        <w:t>evito</w:t>
      </w:r>
      <w:proofErr w:type="spellEnd"/>
      <w:r>
        <w:rPr>
          <w:rFonts w:hint="eastAsia"/>
        </w:rPr>
        <w:t>的主要涉及目标是允许用户基于高级的符号定义，定义复杂的无矩阵的有限差分近似，同时使用自动生成代码，创建高度优化的底层</w:t>
      </w:r>
      <w:r>
        <w:rPr>
          <w:rFonts w:hint="eastAsia"/>
        </w:rPr>
        <w:t>C</w:t>
      </w:r>
      <w:r>
        <w:rPr>
          <w:rFonts w:hint="eastAsia"/>
        </w:rPr>
        <w:t>代码。使用符号代数软件包</w:t>
      </w:r>
      <w:proofErr w:type="spellStart"/>
      <w:r>
        <w:rPr>
          <w:rFonts w:hint="eastAsia"/>
        </w:rPr>
        <w:t>S</w:t>
      </w:r>
      <w:r>
        <w:t>ymPy</w:t>
      </w:r>
      <w:proofErr w:type="spellEnd"/>
      <w:r>
        <w:rPr>
          <w:rFonts w:hint="eastAsia"/>
        </w:rPr>
        <w:t>，方便自动创建导数计算式，</w:t>
      </w:r>
      <w:proofErr w:type="spellStart"/>
      <w:r>
        <w:rPr>
          <w:rFonts w:hint="eastAsia"/>
        </w:rPr>
        <w:t>D</w:t>
      </w:r>
      <w:r>
        <w:t>evito</w:t>
      </w:r>
      <w:proofErr w:type="spellEnd"/>
      <w:r>
        <w:rPr>
          <w:rFonts w:hint="eastAsia"/>
        </w:rPr>
        <w:t>生成高效的地震波传播模拟代码。</w:t>
      </w:r>
    </w:p>
    <w:p w14:paraId="06FAD71D" w14:textId="77777777" w:rsidR="00CD002E" w:rsidRDefault="00CD002E" w:rsidP="00CD002E">
      <w:pPr>
        <w:ind w:firstLine="480"/>
      </w:pPr>
      <w:r>
        <w:rPr>
          <w:rFonts w:hint="eastAsia"/>
        </w:rPr>
        <w:t>为展示</w:t>
      </w:r>
      <w:proofErr w:type="spellStart"/>
      <w:r>
        <w:rPr>
          <w:rFonts w:hint="eastAsia"/>
        </w:rPr>
        <w:t>D</w:t>
      </w:r>
      <w:r>
        <w:t>evito</w:t>
      </w:r>
      <w:proofErr w:type="spellEnd"/>
      <w:r>
        <w:rPr>
          <w:rFonts w:hint="eastAsia"/>
        </w:rPr>
        <w:t>的符号计算能力，下面考虑时间相关函数</w:t>
      </w:r>
      <w:r>
        <w:rPr>
          <w:rFonts w:hint="eastAsia"/>
        </w:rPr>
        <w:t>u</w:t>
      </w:r>
      <w:r>
        <w:t>(</w:t>
      </w:r>
      <w:proofErr w:type="spellStart"/>
      <w:r>
        <w:t>t,x,y</w:t>
      </w:r>
      <w:proofErr w:type="spellEnd"/>
      <w:r>
        <w:t>)</w:t>
      </w:r>
      <w:r>
        <w:rPr>
          <w:rFonts w:hint="eastAsia"/>
        </w:rPr>
        <w:t>表示离散的正演波动场：</w:t>
      </w:r>
    </w:p>
    <w:p w14:paraId="601B2297" w14:textId="77777777" w:rsidR="00CD002E" w:rsidRDefault="00CD002E" w:rsidP="00CD002E">
      <w:pPr>
        <w:ind w:firstLine="480"/>
        <w:jc w:val="center"/>
      </w:pPr>
      <w:r w:rsidRPr="00E15CAA">
        <w:rPr>
          <w:noProof/>
        </w:rPr>
        <w:drawing>
          <wp:inline distT="0" distB="0" distL="0" distR="0" wp14:anchorId="4DA89747" wp14:editId="57C06422">
            <wp:extent cx="3154703" cy="511629"/>
            <wp:effectExtent l="0" t="0" r="0" b="0"/>
            <wp:docPr id="911247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662" cy="514379"/>
                    </a:xfrm>
                    <a:prstGeom prst="rect">
                      <a:avLst/>
                    </a:prstGeom>
                    <a:noFill/>
                    <a:ln>
                      <a:noFill/>
                    </a:ln>
                  </pic:spPr>
                </pic:pic>
              </a:graphicData>
            </a:graphic>
          </wp:inline>
        </w:drawing>
      </w:r>
    </w:p>
    <w:p w14:paraId="0C0AD765" w14:textId="77777777" w:rsidR="00CD002E" w:rsidRDefault="00CD002E" w:rsidP="00CD002E">
      <w:pPr>
        <w:ind w:firstLine="480"/>
      </w:pPr>
      <w:r>
        <w:rPr>
          <w:rFonts w:hint="eastAsia"/>
        </w:rPr>
        <w:t>其中，</w:t>
      </w:r>
      <w:r>
        <w:rPr>
          <w:rFonts w:hint="eastAsia"/>
        </w:rPr>
        <w:t>m</w:t>
      </w:r>
      <w:r>
        <w:t>odel</w:t>
      </w:r>
      <w:r>
        <w:rPr>
          <w:rFonts w:hint="eastAsia"/>
        </w:rPr>
        <w:t>提供的</w:t>
      </w:r>
      <w:r>
        <w:rPr>
          <w:rFonts w:hint="eastAsia"/>
        </w:rPr>
        <w:t>g</w:t>
      </w:r>
      <w:r>
        <w:t>rid</w:t>
      </w:r>
      <w:r>
        <w:rPr>
          <w:rFonts w:hint="eastAsia"/>
        </w:rPr>
        <w:t>对象，定义了分配内存大小，</w:t>
      </w:r>
      <w:proofErr w:type="spellStart"/>
      <w:r>
        <w:rPr>
          <w:rFonts w:hint="eastAsia"/>
        </w:rPr>
        <w:t>t</w:t>
      </w:r>
      <w:r>
        <w:t>ime_order</w:t>
      </w:r>
      <w:proofErr w:type="spellEnd"/>
      <w:r>
        <w:rPr>
          <w:rFonts w:hint="eastAsia"/>
        </w:rPr>
        <w:t>和</w:t>
      </w:r>
      <w:proofErr w:type="spellStart"/>
      <w:r>
        <w:rPr>
          <w:rFonts w:hint="eastAsia"/>
        </w:rPr>
        <w:t>s</w:t>
      </w:r>
      <w:r>
        <w:t>pace_order</w:t>
      </w:r>
      <w:proofErr w:type="spellEnd"/>
      <w:r>
        <w:rPr>
          <w:rFonts w:hint="eastAsia"/>
        </w:rPr>
        <w:t>定义了导数表达式的离散阶数。</w:t>
      </w:r>
    </w:p>
    <w:p w14:paraId="16F5FDAF" w14:textId="77777777" w:rsidR="00CD002E" w:rsidRDefault="00CD002E" w:rsidP="00CD002E">
      <w:pPr>
        <w:ind w:firstLine="480"/>
      </w:pPr>
      <w:r>
        <w:rPr>
          <w:rFonts w:hint="eastAsia"/>
        </w:rPr>
        <w:t>现在使用这个波场的符号描述生成简单的离散的有限差分导数近似的表达式，如</w:t>
      </w:r>
      <w:proofErr w:type="spellStart"/>
      <w:r>
        <w:rPr>
          <w:rFonts w:hint="eastAsia"/>
        </w:rPr>
        <w:t>u</w:t>
      </w:r>
      <w:r>
        <w:t>.dt</w:t>
      </w:r>
      <w:proofErr w:type="spellEnd"/>
      <w:r>
        <w:rPr>
          <w:rFonts w:hint="eastAsia"/>
        </w:rPr>
        <w:t>和</w:t>
      </w:r>
      <w:r>
        <w:rPr>
          <w:rFonts w:hint="eastAsia"/>
        </w:rPr>
        <w:t>u</w:t>
      </w:r>
      <w:r>
        <w:t>.dt2</w:t>
      </w:r>
      <w:r>
        <w:rPr>
          <w:rFonts w:hint="eastAsia"/>
        </w:rPr>
        <w:t>分别表示</w:t>
      </w:r>
      <w:r>
        <w:rPr>
          <w:rFonts w:hint="eastAsia"/>
        </w:rPr>
        <w:t>d</w:t>
      </w:r>
      <w:r>
        <w:t>u/dt, d</w:t>
      </w:r>
      <w:r w:rsidRPr="00D80EB7">
        <w:rPr>
          <w:vertAlign w:val="superscript"/>
        </w:rPr>
        <w:t>2</w:t>
      </w:r>
      <w:r>
        <w:t>u/dt</w:t>
      </w:r>
      <w:r w:rsidRPr="00D80EB7">
        <w:rPr>
          <w:vertAlign w:val="superscript"/>
        </w:rPr>
        <w:t>2</w:t>
      </w:r>
      <w:r>
        <w:rPr>
          <w:rFonts w:hint="eastAsia"/>
        </w:rPr>
        <w:t>：</w:t>
      </w:r>
    </w:p>
    <w:p w14:paraId="7611DAB1" w14:textId="77777777" w:rsidR="00CD002E" w:rsidRDefault="00CD002E" w:rsidP="00CD002E">
      <w:pPr>
        <w:ind w:firstLine="480"/>
      </w:pPr>
      <w:r w:rsidRPr="00DD20B1">
        <w:rPr>
          <w:noProof/>
        </w:rPr>
        <w:lastRenderedPageBreak/>
        <w:drawing>
          <wp:inline distT="0" distB="0" distL="0" distR="0" wp14:anchorId="0ACE4CB7" wp14:editId="2761AC39">
            <wp:extent cx="4795339" cy="624098"/>
            <wp:effectExtent l="0" t="0" r="0" b="0"/>
            <wp:docPr id="10135356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0637" cy="628692"/>
                    </a:xfrm>
                    <a:prstGeom prst="rect">
                      <a:avLst/>
                    </a:prstGeom>
                    <a:noFill/>
                    <a:ln>
                      <a:noFill/>
                    </a:ln>
                  </pic:spPr>
                </pic:pic>
              </a:graphicData>
            </a:graphic>
          </wp:inline>
        </w:drawing>
      </w:r>
    </w:p>
    <w:p w14:paraId="25FFBA61" w14:textId="77777777" w:rsidR="00CD002E" w:rsidRDefault="00CD002E" w:rsidP="00CD002E">
      <w:pPr>
        <w:ind w:firstLine="480"/>
      </w:pPr>
    </w:p>
    <w:p w14:paraId="5E9DDB4D" w14:textId="77777777" w:rsidR="00CD002E" w:rsidRDefault="00CD002E" w:rsidP="00CD002E">
      <w:pPr>
        <w:ind w:firstLine="480"/>
      </w:pPr>
    </w:p>
    <w:p w14:paraId="68F2FE6C" w14:textId="77777777" w:rsidR="00CD002E" w:rsidRDefault="00CD002E" w:rsidP="00CD002E">
      <w:pPr>
        <w:ind w:firstLine="480"/>
      </w:pPr>
    </w:p>
    <w:p w14:paraId="4D177330" w14:textId="77777777" w:rsidR="00CD002E" w:rsidRDefault="00CD002E" w:rsidP="00CD002E">
      <w:pPr>
        <w:pStyle w:val="31"/>
      </w:pPr>
      <w:r>
        <w:rPr>
          <w:rFonts w:hint="eastAsia"/>
        </w:rPr>
        <w:t>计算域几何的设置</w:t>
      </w:r>
    </w:p>
    <w:p w14:paraId="17AADF3E" w14:textId="77777777" w:rsidR="00CD002E" w:rsidRDefault="00CD002E" w:rsidP="00CD002E">
      <w:pPr>
        <w:ind w:firstLine="480"/>
      </w:pPr>
      <w:r>
        <w:rPr>
          <w:rFonts w:hint="eastAsia"/>
        </w:rPr>
        <w:t>为描述时间步推进，上一节推导的式子不包含地震源函数，因此在新的时间步更新波动场仅根据之前定义的</w:t>
      </w:r>
      <w:r>
        <w:rPr>
          <w:rFonts w:hint="eastAsia"/>
        </w:rPr>
        <w:t>2</w:t>
      </w:r>
      <w:r>
        <w:rPr>
          <w:rFonts w:hint="eastAsia"/>
        </w:rPr>
        <w:t>个波场。但是，在式（</w:t>
      </w:r>
      <w:r>
        <w:rPr>
          <w:rFonts w:hint="eastAsia"/>
        </w:rPr>
        <w:t>1</w:t>
      </w:r>
      <w:r>
        <w:rPr>
          <w:rFonts w:hint="eastAsia"/>
        </w:rPr>
        <w:t>）中，地震实验的波动场通常是被一个激活的（脉冲的）的源</w:t>
      </w:r>
      <w:r w:rsidRPr="007D5272">
        <w:rPr>
          <w:rFonts w:hint="eastAsia"/>
          <w:i/>
          <w:iCs/>
        </w:rPr>
        <w:t>q</w:t>
      </w:r>
      <w:r w:rsidRPr="007F5027">
        <w:rPr>
          <w:rFonts w:hint="eastAsia"/>
        </w:rPr>
        <w:t xml:space="preserve"> </w:t>
      </w:r>
      <w:r>
        <w:t>(</w:t>
      </w:r>
      <w:r>
        <w:rPr>
          <w:rFonts w:hint="eastAsia"/>
        </w:rPr>
        <w:t>t</w:t>
      </w:r>
      <w:r>
        <w:t xml:space="preserve">, x, y </w:t>
      </w:r>
      <w:proofErr w:type="spellStart"/>
      <w:r>
        <w:t>x</w:t>
      </w:r>
      <w:r w:rsidRPr="00B87795">
        <w:rPr>
          <w:vertAlign w:val="subscript"/>
        </w:rPr>
        <w:t>s</w:t>
      </w:r>
      <w:proofErr w:type="spellEnd"/>
      <w:r>
        <w:t xml:space="preserve">, </w:t>
      </w:r>
      <w:proofErr w:type="spellStart"/>
      <w:r>
        <w:t>y</w:t>
      </w:r>
      <w:r w:rsidRPr="00B87795">
        <w:rPr>
          <w:vertAlign w:val="subscript"/>
        </w:rPr>
        <w:t>s</w:t>
      </w:r>
      <w:proofErr w:type="spellEnd"/>
      <w:r>
        <w:t>)</w:t>
      </w:r>
      <w:r>
        <w:rPr>
          <w:rFonts w:hint="eastAsia"/>
        </w:rPr>
        <w:t>激发的，</w:t>
      </w:r>
      <w:r w:rsidRPr="001C6356">
        <w:rPr>
          <w:rFonts w:hint="eastAsia"/>
          <w:i/>
          <w:iCs/>
        </w:rPr>
        <w:t>q</w:t>
      </w:r>
      <w:r>
        <w:rPr>
          <w:rFonts w:hint="eastAsia"/>
        </w:rPr>
        <w:t>是时间和空间的函数（与波动场</w:t>
      </w:r>
      <w:r w:rsidRPr="0092778C">
        <w:rPr>
          <w:rFonts w:hint="eastAsia"/>
          <w:b/>
          <w:bCs/>
        </w:rPr>
        <w:t>u</w:t>
      </w:r>
      <w:r>
        <w:rPr>
          <w:rFonts w:hint="eastAsia"/>
        </w:rPr>
        <w:t>一样）。为计算格式中包含这样的一个源项，将源在式（</w:t>
      </w:r>
      <w:r>
        <w:rPr>
          <w:rFonts w:hint="eastAsia"/>
        </w:rPr>
        <w:t>3</w:t>
      </w:r>
      <w:r>
        <w:rPr>
          <w:rFonts w:hint="eastAsia"/>
        </w:rPr>
        <w:t>）中实施为附加项：</w:t>
      </w:r>
    </w:p>
    <w:p w14:paraId="11430918" w14:textId="77777777" w:rsidR="00CD002E" w:rsidRPr="0092778C" w:rsidRDefault="00CD002E" w:rsidP="00CD002E">
      <w:pPr>
        <w:ind w:firstLine="480"/>
        <w:jc w:val="center"/>
      </w:pPr>
      <w:r w:rsidRPr="0092778C">
        <w:rPr>
          <w:noProof/>
        </w:rPr>
        <w:drawing>
          <wp:inline distT="0" distB="0" distL="0" distR="0" wp14:anchorId="6918D2D5" wp14:editId="785D2432">
            <wp:extent cx="3888005" cy="391886"/>
            <wp:effectExtent l="0" t="0" r="0" b="0"/>
            <wp:docPr id="9016401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4244" cy="401586"/>
                    </a:xfrm>
                    <a:prstGeom prst="rect">
                      <a:avLst/>
                    </a:prstGeom>
                    <a:noFill/>
                    <a:ln>
                      <a:noFill/>
                    </a:ln>
                  </pic:spPr>
                </pic:pic>
              </a:graphicData>
            </a:graphic>
          </wp:inline>
        </w:drawing>
      </w:r>
    </w:p>
    <w:p w14:paraId="53C0A0B4" w14:textId="77777777" w:rsidR="00CD002E" w:rsidRDefault="00CD002E" w:rsidP="00CD002E">
      <w:pPr>
        <w:ind w:firstLine="480"/>
      </w:pPr>
    </w:p>
    <w:p w14:paraId="1FE20211" w14:textId="77777777" w:rsidR="00CD002E" w:rsidRDefault="00CD002E" w:rsidP="00CD002E">
      <w:pPr>
        <w:ind w:firstLine="480"/>
      </w:pPr>
      <w:proofErr w:type="spellStart"/>
      <w:r>
        <w:rPr>
          <w:rFonts w:hint="eastAsia"/>
        </w:rPr>
        <w:t>R</w:t>
      </w:r>
      <w:r>
        <w:t>ickerSource</w:t>
      </w:r>
      <w:proofErr w:type="spellEnd"/>
    </w:p>
    <w:p w14:paraId="3C761680" w14:textId="77777777" w:rsidR="00CD002E" w:rsidRDefault="00CD002E" w:rsidP="00CD002E">
      <w:pPr>
        <w:ind w:firstLine="480"/>
        <w:jc w:val="center"/>
      </w:pPr>
      <w:r w:rsidRPr="001F0D81">
        <w:rPr>
          <w:noProof/>
        </w:rPr>
        <w:drawing>
          <wp:inline distT="0" distB="0" distL="0" distR="0" wp14:anchorId="284284CE" wp14:editId="1AEDA961">
            <wp:extent cx="3782786" cy="540252"/>
            <wp:effectExtent l="0" t="0" r="0" b="0"/>
            <wp:docPr id="1425471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1642" cy="547229"/>
                    </a:xfrm>
                    <a:prstGeom prst="rect">
                      <a:avLst/>
                    </a:prstGeom>
                    <a:noFill/>
                    <a:ln>
                      <a:noFill/>
                    </a:ln>
                  </pic:spPr>
                </pic:pic>
              </a:graphicData>
            </a:graphic>
          </wp:inline>
        </w:drawing>
      </w:r>
    </w:p>
    <w:p w14:paraId="1949FB8D" w14:textId="77777777" w:rsidR="00CD002E" w:rsidRDefault="00CD002E" w:rsidP="00CD002E">
      <w:pPr>
        <w:ind w:firstLine="480"/>
      </w:pPr>
      <w:proofErr w:type="spellStart"/>
      <w:r>
        <w:t>Src.inject</w:t>
      </w:r>
      <w:proofErr w:type="spellEnd"/>
      <w:r>
        <w:rPr>
          <w:rFonts w:hint="eastAsia"/>
        </w:rPr>
        <w:t>函数将</w:t>
      </w:r>
      <w:r>
        <w:rPr>
          <w:rFonts w:hint="eastAsia"/>
        </w:rPr>
        <w:t>R</w:t>
      </w:r>
      <w:r>
        <w:t>icker</w:t>
      </w:r>
      <w:r>
        <w:rPr>
          <w:rFonts w:hint="eastAsia"/>
        </w:rPr>
        <w:t>小波的当前时间采样（在式</w:t>
      </w:r>
      <w:r>
        <w:rPr>
          <w:rFonts w:hint="eastAsia"/>
        </w:rPr>
        <w:t>4</w:t>
      </w:r>
      <w:r>
        <w:rPr>
          <w:rFonts w:hint="eastAsia"/>
        </w:rPr>
        <w:t>中使用</w:t>
      </w:r>
      <w:r>
        <w:rPr>
          <w:rFonts w:hint="eastAsia"/>
        </w:rPr>
        <w:t>d</w:t>
      </w:r>
      <w:r>
        <w:t>t</w:t>
      </w:r>
      <w:r w:rsidRPr="00362E90">
        <w:rPr>
          <w:vertAlign w:val="superscript"/>
        </w:rPr>
        <w:t>2</w:t>
      </w:r>
      <w:r>
        <w:t>/m</w:t>
      </w:r>
      <w:r>
        <w:rPr>
          <w:rFonts w:hint="eastAsia"/>
        </w:rPr>
        <w:t>加权），在指定的坐标位置，注入到更新的波动场</w:t>
      </w:r>
      <w:proofErr w:type="spellStart"/>
      <w:r>
        <w:rPr>
          <w:rFonts w:hint="eastAsia"/>
        </w:rPr>
        <w:t>u</w:t>
      </w:r>
      <w:r>
        <w:t>.forward</w:t>
      </w:r>
      <w:proofErr w:type="spellEnd"/>
      <w:r>
        <w:rPr>
          <w:rFonts w:hint="eastAsia"/>
        </w:rPr>
        <w:t>：</w:t>
      </w:r>
    </w:p>
    <w:p w14:paraId="46441BE6" w14:textId="77777777" w:rsidR="00CD002E" w:rsidRDefault="00CD002E" w:rsidP="00CD002E">
      <w:pPr>
        <w:ind w:firstLine="480"/>
        <w:jc w:val="center"/>
      </w:pPr>
      <w:r w:rsidRPr="00362E90">
        <w:rPr>
          <w:rFonts w:hint="eastAsia"/>
          <w:noProof/>
        </w:rPr>
        <w:drawing>
          <wp:inline distT="0" distB="0" distL="0" distR="0" wp14:anchorId="2A87C036" wp14:editId="34E5A685">
            <wp:extent cx="3383132" cy="527957"/>
            <wp:effectExtent l="0" t="0" r="0" b="0"/>
            <wp:docPr id="1333599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132" cy="534355"/>
                    </a:xfrm>
                    <a:prstGeom prst="rect">
                      <a:avLst/>
                    </a:prstGeom>
                    <a:noFill/>
                    <a:ln>
                      <a:noFill/>
                    </a:ln>
                  </pic:spPr>
                </pic:pic>
              </a:graphicData>
            </a:graphic>
          </wp:inline>
        </w:drawing>
      </w:r>
    </w:p>
    <w:p w14:paraId="3DEF31ED" w14:textId="77777777" w:rsidR="00CD002E" w:rsidRDefault="00CD002E" w:rsidP="00CD002E">
      <w:pPr>
        <w:ind w:firstLine="480"/>
      </w:pPr>
    </w:p>
    <w:p w14:paraId="1C5B361A" w14:textId="77777777" w:rsidR="00CD002E" w:rsidRDefault="00CD002E" w:rsidP="00CD002E">
      <w:pPr>
        <w:ind w:firstLine="480"/>
      </w:pPr>
    </w:p>
    <w:p w14:paraId="72375796" w14:textId="77777777" w:rsidR="00CD002E" w:rsidRDefault="00CD002E" w:rsidP="00CD002E">
      <w:pPr>
        <w:pStyle w:val="31"/>
      </w:pPr>
      <w:r>
        <w:rPr>
          <w:rFonts w:hint="eastAsia"/>
        </w:rPr>
        <w:t>正演</w:t>
      </w:r>
    </w:p>
    <w:p w14:paraId="50281505" w14:textId="77777777" w:rsidR="00CD002E" w:rsidRDefault="00CD002E" w:rsidP="00CD002E">
      <w:pPr>
        <w:ind w:firstLine="480"/>
      </w:pPr>
      <w:r>
        <w:rPr>
          <w:rFonts w:hint="eastAsia"/>
        </w:rPr>
        <w:t>现在可以通过增加源和接收项到格子对象，定义正演传播</w:t>
      </w:r>
      <w:r>
        <w:rPr>
          <w:rFonts w:hint="eastAsia"/>
        </w:rPr>
        <w:t>(</w:t>
      </w:r>
      <w:r>
        <w:t>forward propagator)</w:t>
      </w:r>
      <w:r>
        <w:rPr>
          <w:rFonts w:hint="eastAsia"/>
        </w:rPr>
        <w:t>：</w:t>
      </w:r>
    </w:p>
    <w:p w14:paraId="2CBB40A7" w14:textId="77777777" w:rsidR="00CD002E" w:rsidRDefault="00CD002E" w:rsidP="00CD002E">
      <w:pPr>
        <w:ind w:firstLine="480"/>
        <w:jc w:val="center"/>
      </w:pPr>
      <w:r w:rsidRPr="00D45954">
        <w:rPr>
          <w:rFonts w:hint="eastAsia"/>
          <w:noProof/>
        </w:rPr>
        <w:drawing>
          <wp:inline distT="0" distB="0" distL="0" distR="0" wp14:anchorId="6931FA0E" wp14:editId="3D52DEB3">
            <wp:extent cx="3405311" cy="190500"/>
            <wp:effectExtent l="0" t="0" r="0" b="0"/>
            <wp:docPr id="15993626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1608" cy="195328"/>
                    </a:xfrm>
                    <a:prstGeom prst="rect">
                      <a:avLst/>
                    </a:prstGeom>
                    <a:noFill/>
                    <a:ln>
                      <a:noFill/>
                    </a:ln>
                  </pic:spPr>
                </pic:pic>
              </a:graphicData>
            </a:graphic>
          </wp:inline>
        </w:drawing>
      </w:r>
    </w:p>
    <w:p w14:paraId="26AC065C" w14:textId="77777777" w:rsidR="00CD002E" w:rsidRDefault="00CD002E" w:rsidP="00CD002E">
      <w:pPr>
        <w:ind w:firstLine="480"/>
      </w:pPr>
    </w:p>
    <w:p w14:paraId="307CBA09" w14:textId="77777777" w:rsidR="00CD002E" w:rsidRDefault="00CD002E" w:rsidP="00CD002E">
      <w:pPr>
        <w:ind w:firstLine="480"/>
      </w:pPr>
      <w:r>
        <w:rPr>
          <w:rFonts w:hint="eastAsia"/>
        </w:rPr>
        <w:t>波动场正演模拟：</w:t>
      </w:r>
    </w:p>
    <w:p w14:paraId="3BF9B11A" w14:textId="77777777" w:rsidR="00CD002E" w:rsidRDefault="00CD002E" w:rsidP="00CD002E">
      <w:pPr>
        <w:ind w:firstLine="480"/>
        <w:jc w:val="center"/>
      </w:pPr>
      <w:r w:rsidRPr="00311E52">
        <w:rPr>
          <w:rFonts w:hint="eastAsia"/>
          <w:noProof/>
        </w:rPr>
        <w:drawing>
          <wp:inline distT="0" distB="0" distL="0" distR="0" wp14:anchorId="2F365D48" wp14:editId="53A56E58">
            <wp:extent cx="2809240" cy="183044"/>
            <wp:effectExtent l="0" t="0" r="0" b="0"/>
            <wp:docPr id="838144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2084" cy="198216"/>
                    </a:xfrm>
                    <a:prstGeom prst="rect">
                      <a:avLst/>
                    </a:prstGeom>
                    <a:noFill/>
                    <a:ln>
                      <a:noFill/>
                    </a:ln>
                  </pic:spPr>
                </pic:pic>
              </a:graphicData>
            </a:graphic>
          </wp:inline>
        </w:drawing>
      </w:r>
    </w:p>
    <w:p w14:paraId="750C175F" w14:textId="77777777" w:rsidR="00CD002E" w:rsidRDefault="00CD002E" w:rsidP="00CD002E">
      <w:pPr>
        <w:ind w:firstLine="480"/>
      </w:pPr>
      <w:r>
        <w:rPr>
          <w:rFonts w:hint="eastAsia"/>
        </w:rPr>
        <w:lastRenderedPageBreak/>
        <w:t>完成计算后，得到的波动场存储在</w:t>
      </w:r>
      <w:proofErr w:type="spellStart"/>
      <w:r>
        <w:rPr>
          <w:rFonts w:hint="eastAsia"/>
        </w:rPr>
        <w:t>u</w:t>
      </w:r>
      <w:r>
        <w:t>.data</w:t>
      </w:r>
      <w:proofErr w:type="spellEnd"/>
      <w:r>
        <w:rPr>
          <w:rFonts w:hint="eastAsia"/>
        </w:rPr>
        <w:t>，炮记录</w:t>
      </w:r>
      <w:r>
        <w:rPr>
          <w:rFonts w:hint="eastAsia"/>
        </w:rPr>
        <w:t>(</w:t>
      </w:r>
      <w:r>
        <w:t>shot record)</w:t>
      </w:r>
      <w:r>
        <w:rPr>
          <w:rFonts w:hint="eastAsia"/>
        </w:rPr>
        <w:t>存储在</w:t>
      </w:r>
      <w:proofErr w:type="spellStart"/>
      <w:r>
        <w:rPr>
          <w:rFonts w:hint="eastAsia"/>
        </w:rPr>
        <w:t>r</w:t>
      </w:r>
      <w:r>
        <w:t>ec.data</w:t>
      </w:r>
      <w:proofErr w:type="spellEnd"/>
      <w:r>
        <w:rPr>
          <w:rFonts w:hint="eastAsia"/>
        </w:rPr>
        <w:t>。可以将</w:t>
      </w:r>
      <w:r>
        <w:rPr>
          <w:rFonts w:hint="eastAsia"/>
        </w:rPr>
        <w:t>2D</w:t>
      </w:r>
      <w:r>
        <w:rPr>
          <w:rFonts w:hint="eastAsia"/>
        </w:rPr>
        <w:t>数组作图为图像，如图</w:t>
      </w:r>
      <w:r>
        <w:rPr>
          <w:rFonts w:hint="eastAsia"/>
        </w:rPr>
        <w:t>2</w:t>
      </w:r>
      <w:r>
        <w:rPr>
          <w:rFonts w:hint="eastAsia"/>
        </w:rPr>
        <w:t>。</w:t>
      </w:r>
    </w:p>
    <w:p w14:paraId="6BE98B0C" w14:textId="77777777" w:rsidR="00CD002E" w:rsidRDefault="00CD002E" w:rsidP="00CD002E">
      <w:pPr>
        <w:ind w:firstLine="480"/>
        <w:jc w:val="center"/>
      </w:pPr>
      <w:r w:rsidRPr="00684C2D">
        <w:rPr>
          <w:noProof/>
        </w:rPr>
        <w:drawing>
          <wp:inline distT="0" distB="0" distL="0" distR="0" wp14:anchorId="0C8701FC" wp14:editId="3263D61F">
            <wp:extent cx="2846614" cy="2856070"/>
            <wp:effectExtent l="0" t="0" r="0" b="0"/>
            <wp:docPr id="4829293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6783" cy="2876306"/>
                    </a:xfrm>
                    <a:prstGeom prst="rect">
                      <a:avLst/>
                    </a:prstGeom>
                    <a:noFill/>
                    <a:ln>
                      <a:noFill/>
                    </a:ln>
                  </pic:spPr>
                </pic:pic>
              </a:graphicData>
            </a:graphic>
          </wp:inline>
        </w:drawing>
      </w:r>
    </w:p>
    <w:p w14:paraId="79884F28" w14:textId="77777777" w:rsidR="00CD002E" w:rsidRDefault="00CD002E" w:rsidP="00CD002E">
      <w:pPr>
        <w:ind w:firstLine="480"/>
      </w:pPr>
      <w:r>
        <w:rPr>
          <w:rFonts w:hint="eastAsia"/>
        </w:rPr>
        <w:t>正演的波动场的</w:t>
      </w:r>
      <w:r>
        <w:rPr>
          <w:rFonts w:hint="eastAsia"/>
        </w:rPr>
        <w:t>s</w:t>
      </w:r>
      <w:r>
        <w:t>napshot</w:t>
      </w:r>
      <w:r>
        <w:rPr>
          <w:rFonts w:hint="eastAsia"/>
        </w:rPr>
        <w:t>做动画，如图</w:t>
      </w:r>
      <w:r>
        <w:rPr>
          <w:rFonts w:hint="eastAsia"/>
        </w:rPr>
        <w:t>3</w:t>
      </w:r>
      <w:r>
        <w:rPr>
          <w:rFonts w:hint="eastAsia"/>
        </w:rPr>
        <w:t>。</w:t>
      </w:r>
    </w:p>
    <w:p w14:paraId="7D519ED9" w14:textId="77777777" w:rsidR="00CD002E" w:rsidRDefault="00CD002E" w:rsidP="00CD002E">
      <w:pPr>
        <w:ind w:firstLine="480"/>
        <w:jc w:val="center"/>
      </w:pPr>
      <w:r w:rsidRPr="00686558">
        <w:rPr>
          <w:rFonts w:hint="eastAsia"/>
          <w:noProof/>
        </w:rPr>
        <w:drawing>
          <wp:inline distT="0" distB="0" distL="0" distR="0" wp14:anchorId="3B1A383B" wp14:editId="77EC0885">
            <wp:extent cx="5196267" cy="1848034"/>
            <wp:effectExtent l="0" t="0" r="0" b="0"/>
            <wp:docPr id="13158193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26308" cy="1858718"/>
                    </a:xfrm>
                    <a:prstGeom prst="rect">
                      <a:avLst/>
                    </a:prstGeom>
                    <a:noFill/>
                    <a:ln>
                      <a:noFill/>
                    </a:ln>
                  </pic:spPr>
                </pic:pic>
              </a:graphicData>
            </a:graphic>
          </wp:inline>
        </w:drawing>
      </w:r>
    </w:p>
    <w:p w14:paraId="3F47EBA2" w14:textId="77777777" w:rsidR="00CD002E" w:rsidRDefault="00CD002E" w:rsidP="00CD002E">
      <w:pPr>
        <w:pStyle w:val="2"/>
      </w:pPr>
      <w:r>
        <w:rPr>
          <w:rFonts w:hint="eastAsia"/>
        </w:rPr>
        <w:t>（</w:t>
      </w:r>
      <w:r>
        <w:rPr>
          <w:rFonts w:hint="eastAsia"/>
        </w:rPr>
        <w:t>2</w:t>
      </w:r>
      <w:r>
        <w:rPr>
          <w:rFonts w:hint="eastAsia"/>
        </w:rPr>
        <w:t>）</w:t>
      </w:r>
      <w:r w:rsidRPr="007113FB">
        <w:t>Full-waveform inversion - Part 2: adjoint modeling</w:t>
      </w:r>
    </w:p>
    <w:p w14:paraId="452788FB" w14:textId="77777777" w:rsidR="00CD002E" w:rsidRPr="00082447" w:rsidRDefault="00CD002E" w:rsidP="00CD002E">
      <w:pPr>
        <w:ind w:firstLine="480"/>
      </w:pPr>
      <w:r>
        <w:rPr>
          <w:rFonts w:hint="eastAsia"/>
        </w:rPr>
        <w:t>下面演示如何使用</w:t>
      </w:r>
      <w:proofErr w:type="spellStart"/>
      <w:r>
        <w:rPr>
          <w:rFonts w:hint="eastAsia"/>
        </w:rPr>
        <w:t>D</w:t>
      </w:r>
      <w:r>
        <w:t>evito</w:t>
      </w:r>
      <w:proofErr w:type="spellEnd"/>
      <w:r>
        <w:rPr>
          <w:rFonts w:hint="eastAsia"/>
        </w:rPr>
        <w:t>设置和求解伴随波动方程，基于此，计算梯度和</w:t>
      </w:r>
      <w:r>
        <w:rPr>
          <w:rFonts w:hint="eastAsia"/>
        </w:rPr>
        <w:t>FWI</w:t>
      </w:r>
      <w:r>
        <w:rPr>
          <w:rFonts w:hint="eastAsia"/>
        </w:rPr>
        <w:t>目标函数的函数值。</w:t>
      </w:r>
    </w:p>
    <w:p w14:paraId="18BEEAF0" w14:textId="77777777" w:rsidR="00CD002E" w:rsidRDefault="00CD002E" w:rsidP="00CD002E">
      <w:pPr>
        <w:ind w:firstLine="480"/>
      </w:pPr>
      <w:r>
        <w:rPr>
          <w:rFonts w:hint="eastAsia"/>
        </w:rPr>
        <w:t>通常，通过伴随状态法</w:t>
      </w:r>
      <w:r>
        <w:rPr>
          <w:rFonts w:hint="eastAsia"/>
        </w:rPr>
        <w:t>(</w:t>
      </w:r>
      <w:r>
        <w:t>adjoint-state method)-</w:t>
      </w:r>
      <w:r>
        <w:rPr>
          <w:rFonts w:hint="eastAsia"/>
        </w:rPr>
        <w:t>交叉相关正演和伴随波动场，并对所有时间步的贡献求和</w:t>
      </w:r>
      <w:r>
        <w:t>-</w:t>
      </w:r>
      <w:r>
        <w:rPr>
          <w:rFonts w:hint="eastAsia"/>
        </w:rPr>
        <w:t>计算</w:t>
      </w:r>
      <w:r>
        <w:rPr>
          <w:rFonts w:hint="eastAsia"/>
        </w:rPr>
        <w:t>FWI</w:t>
      </w:r>
      <w:r>
        <w:rPr>
          <w:rFonts w:hint="eastAsia"/>
        </w:rPr>
        <w:t>的梯度。计算一个震源位置处的梯度由</w:t>
      </w:r>
      <w:r>
        <w:rPr>
          <w:rFonts w:hint="eastAsia"/>
        </w:rPr>
        <w:t>3</w:t>
      </w:r>
      <w:r>
        <w:rPr>
          <w:rFonts w:hint="eastAsia"/>
        </w:rPr>
        <w:t>步组成：</w:t>
      </w:r>
    </w:p>
    <w:p w14:paraId="6F47C649" w14:textId="77777777" w:rsidR="00CD002E" w:rsidRDefault="00CD002E" w:rsidP="00CD002E">
      <w:pPr>
        <w:ind w:firstLine="480"/>
      </w:pPr>
      <w:r>
        <w:rPr>
          <w:rFonts w:hint="eastAsia"/>
        </w:rPr>
        <w:t>1</w:t>
      </w:r>
      <w:r>
        <w:rPr>
          <w:rFonts w:hint="eastAsia"/>
        </w:rPr>
        <w:t>、求解正演波动方程，创建一个炮记录。必须存储随时间变化的波动场，供第</w:t>
      </w:r>
      <w:r>
        <w:rPr>
          <w:rFonts w:hint="eastAsia"/>
        </w:rPr>
        <w:t>3</w:t>
      </w:r>
      <w:r>
        <w:rPr>
          <w:rFonts w:hint="eastAsia"/>
        </w:rPr>
        <w:t>步使用。这里可使用如</w:t>
      </w:r>
      <w:r>
        <w:rPr>
          <w:rFonts w:hint="eastAsia"/>
        </w:rPr>
        <w:t>s</w:t>
      </w:r>
      <w:r>
        <w:t>ubsampling</w:t>
      </w:r>
      <w:r>
        <w:rPr>
          <w:rFonts w:hint="eastAsia"/>
        </w:rPr>
        <w:t>技术降低内存要求。</w:t>
      </w:r>
    </w:p>
    <w:p w14:paraId="2F8EDB34" w14:textId="77777777" w:rsidR="00CD002E" w:rsidRDefault="00CD002E" w:rsidP="00CD002E">
      <w:pPr>
        <w:ind w:firstLine="480"/>
      </w:pPr>
      <w:r>
        <w:rPr>
          <w:rFonts w:hint="eastAsia"/>
        </w:rPr>
        <w:t>2</w:t>
      </w:r>
      <w:r>
        <w:rPr>
          <w:rFonts w:hint="eastAsia"/>
        </w:rPr>
        <w:t>、计算预测数据和观测数之间的据残差（或</w:t>
      </w:r>
      <w:r>
        <w:rPr>
          <w:rFonts w:hint="eastAsia"/>
        </w:rPr>
        <w:t>m</w:t>
      </w:r>
      <w:r>
        <w:t>isfit</w:t>
      </w:r>
      <w:r>
        <w:rPr>
          <w:rFonts w:hint="eastAsia"/>
        </w:rPr>
        <w:t>）</w:t>
      </w:r>
    </w:p>
    <w:p w14:paraId="167C16F6" w14:textId="77777777" w:rsidR="00CD002E" w:rsidRPr="00AC4ADC" w:rsidRDefault="00CD002E" w:rsidP="00CD002E">
      <w:pPr>
        <w:ind w:firstLine="480"/>
      </w:pPr>
      <w:r>
        <w:lastRenderedPageBreak/>
        <w:t>3</w:t>
      </w:r>
      <w:r>
        <w:rPr>
          <w:rFonts w:hint="eastAsia"/>
        </w:rPr>
        <w:t>、使用数据残差作为源，求解对应的离散伴随模型。在伴随（逆）时间循环内，交叉相关伴随波场的</w:t>
      </w:r>
      <w:r>
        <w:rPr>
          <w:rFonts w:hint="eastAsia"/>
        </w:rPr>
        <w:t>2</w:t>
      </w:r>
      <w:r>
        <w:rPr>
          <w:rFonts w:hint="eastAsia"/>
        </w:rPr>
        <w:t>阶时间导数与正演的波动场。求和这些交叉相关形成梯度。</w:t>
      </w:r>
    </w:p>
    <w:p w14:paraId="31899045" w14:textId="77777777" w:rsidR="00CD002E" w:rsidRDefault="00CD002E" w:rsidP="00CD002E">
      <w:pPr>
        <w:pStyle w:val="31"/>
      </w:pPr>
      <w:r>
        <w:rPr>
          <w:rFonts w:hint="eastAsia"/>
        </w:rPr>
        <w:t>一个简单的实验</w:t>
      </w:r>
    </w:p>
    <w:p w14:paraId="057063B0" w14:textId="77777777" w:rsidR="00CD002E" w:rsidRDefault="00CD002E" w:rsidP="00CD002E">
      <w:pPr>
        <w:ind w:firstLine="480"/>
      </w:pPr>
      <w:r>
        <w:rPr>
          <w:rFonts w:hint="eastAsia"/>
        </w:rPr>
        <w:t>小型地震传播实验：一个中心具有环形高波速的恒定速度模型，如图</w:t>
      </w:r>
      <w:r>
        <w:rPr>
          <w:rFonts w:hint="eastAsia"/>
        </w:rPr>
        <w:t>1</w:t>
      </w:r>
    </w:p>
    <w:p w14:paraId="43AD0864" w14:textId="77777777" w:rsidR="00CD002E" w:rsidRPr="00A97DCB" w:rsidRDefault="00CD002E" w:rsidP="00CD002E">
      <w:pPr>
        <w:ind w:firstLine="480"/>
      </w:pPr>
      <w:r>
        <w:rPr>
          <w:rFonts w:hint="eastAsia"/>
        </w:rPr>
        <w:t>在模型的左手边放置</w:t>
      </w:r>
      <w:r>
        <w:rPr>
          <w:rFonts w:hint="eastAsia"/>
        </w:rPr>
        <w:t>2</w:t>
      </w:r>
      <w:r>
        <w:t>1</w:t>
      </w:r>
      <w:r>
        <w:rPr>
          <w:rFonts w:hint="eastAsia"/>
        </w:rPr>
        <w:t>个地震源，在右手边放置</w:t>
      </w:r>
      <w:r>
        <w:rPr>
          <w:rFonts w:hint="eastAsia"/>
        </w:rPr>
        <w:t>1</w:t>
      </w:r>
      <w:r>
        <w:t>01</w:t>
      </w:r>
      <w:r>
        <w:rPr>
          <w:rFonts w:hint="eastAsia"/>
        </w:rPr>
        <w:t>个接收器。</w:t>
      </w:r>
    </w:p>
    <w:p w14:paraId="6027B9AB" w14:textId="77777777" w:rsidR="00CD002E" w:rsidRDefault="00CD002E" w:rsidP="00CD002E">
      <w:pPr>
        <w:ind w:firstLine="480"/>
      </w:pPr>
    </w:p>
    <w:p w14:paraId="6F0AD10D" w14:textId="77777777" w:rsidR="00CD002E" w:rsidRDefault="00CD002E" w:rsidP="00CD002E">
      <w:pPr>
        <w:pStyle w:val="31"/>
      </w:pPr>
      <w:r>
        <w:rPr>
          <w:rFonts w:hint="eastAsia"/>
        </w:rPr>
        <w:t>伴随波动方程</w:t>
      </w:r>
    </w:p>
    <w:p w14:paraId="0D02CA33" w14:textId="77777777" w:rsidR="00CD002E" w:rsidRDefault="00CD002E" w:rsidP="00CD002E">
      <w:pPr>
        <w:ind w:firstLine="480"/>
      </w:pPr>
      <w:r>
        <w:rPr>
          <w:rFonts w:hint="eastAsia"/>
        </w:rPr>
        <w:t>使用正演部分定义的变量和位于</w:t>
      </w:r>
      <w:r w:rsidRPr="00E75D27">
        <w:rPr>
          <w:position w:val="-12"/>
        </w:rPr>
        <w:object w:dxaOrig="760" w:dyaOrig="360" w14:anchorId="2766F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8pt" o:ole="">
            <v:imagedata r:id="rId24" o:title=""/>
          </v:shape>
          <o:OLEObject Type="Embed" ProgID="Equation.DSMT4" ShapeID="_x0000_i1025" DrawAspect="Content" ObjectID="_1748065540" r:id="rId25"/>
        </w:object>
      </w:r>
      <w:r>
        <w:rPr>
          <w:rFonts w:hint="eastAsia"/>
        </w:rPr>
        <w:t>处的数据残差</w:t>
      </w:r>
      <w:r w:rsidRPr="00E75D27">
        <w:rPr>
          <w:position w:val="-12"/>
        </w:rPr>
        <w:object w:dxaOrig="1640" w:dyaOrig="360" w14:anchorId="3381AD5C">
          <v:shape id="_x0000_i1026" type="#_x0000_t75" style="width:82pt;height:18pt" o:ole="">
            <v:imagedata r:id="rId26" o:title=""/>
          </v:shape>
          <o:OLEObject Type="Embed" ProgID="Equation.DSMT4" ShapeID="_x0000_i1026" DrawAspect="Content" ObjectID="_1748065541" r:id="rId27"/>
        </w:object>
      </w:r>
      <w:r>
        <w:rPr>
          <w:rFonts w:hint="eastAsia"/>
        </w:rPr>
        <w:t>作为伴随源，给出连续的伴随波动方程：</w:t>
      </w:r>
    </w:p>
    <w:p w14:paraId="3F13BE59" w14:textId="77777777" w:rsidR="00CD002E" w:rsidRDefault="00CD002E" w:rsidP="00CD002E">
      <w:pPr>
        <w:ind w:firstLine="480"/>
        <w:jc w:val="center"/>
      </w:pPr>
      <w:r w:rsidRPr="00496BA8">
        <w:rPr>
          <w:noProof/>
        </w:rPr>
        <w:drawing>
          <wp:inline distT="0" distB="0" distL="0" distR="0" wp14:anchorId="350FD565" wp14:editId="3B7A5FEE">
            <wp:extent cx="3684814" cy="379199"/>
            <wp:effectExtent l="0" t="0" r="0" b="0"/>
            <wp:docPr id="138519249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1202" cy="380885"/>
                    </a:xfrm>
                    <a:prstGeom prst="rect">
                      <a:avLst/>
                    </a:prstGeom>
                    <a:noFill/>
                    <a:ln>
                      <a:noFill/>
                    </a:ln>
                  </pic:spPr>
                </pic:pic>
              </a:graphicData>
            </a:graphic>
          </wp:inline>
        </w:drawing>
      </w:r>
    </w:p>
    <w:p w14:paraId="737A4288" w14:textId="77777777" w:rsidR="00CD002E" w:rsidRDefault="00CD002E" w:rsidP="00CD002E">
      <w:pPr>
        <w:ind w:firstLine="480"/>
      </w:pPr>
    </w:p>
    <w:p w14:paraId="34575252" w14:textId="77777777" w:rsidR="00CD002E" w:rsidRDefault="00CD002E" w:rsidP="00CD002E">
      <w:pPr>
        <w:ind w:firstLine="480"/>
      </w:pPr>
      <w:r>
        <w:rPr>
          <w:rFonts w:hint="eastAsia"/>
        </w:rPr>
        <w:t>该展示没有实际地震数据，我们通过使用真实的模型</w:t>
      </w:r>
      <w:r>
        <w:rPr>
          <w:rFonts w:hint="eastAsia"/>
        </w:rPr>
        <w:t>model</w:t>
      </w:r>
      <w:r>
        <w:rPr>
          <w:rFonts w:hint="eastAsia"/>
        </w:rPr>
        <w:t>的正演模拟，生成“观测”数据。从初始模型</w:t>
      </w:r>
      <w:r>
        <w:rPr>
          <w:rFonts w:hint="eastAsia"/>
        </w:rPr>
        <w:t>m</w:t>
      </w:r>
      <w:r>
        <w:t>odel0</w:t>
      </w:r>
      <w:r>
        <w:rPr>
          <w:rFonts w:hint="eastAsia"/>
        </w:rPr>
        <w:t>生成合成数据。得到的数据及差异，如图</w:t>
      </w:r>
      <w:r>
        <w:t>2</w:t>
      </w:r>
      <w:r>
        <w:rPr>
          <w:rFonts w:hint="eastAsia"/>
        </w:rPr>
        <w:t>。</w:t>
      </w:r>
    </w:p>
    <w:p w14:paraId="14FDD175" w14:textId="77777777" w:rsidR="00CD002E" w:rsidRDefault="00CD002E" w:rsidP="00CD002E">
      <w:pPr>
        <w:ind w:firstLine="480"/>
      </w:pPr>
      <w:r>
        <w:rPr>
          <w:rFonts w:hint="eastAsia"/>
        </w:rPr>
        <w:t>最终，通过增加残差源表达式到之前定义的格子以及设置标识</w:t>
      </w:r>
      <w:proofErr w:type="spellStart"/>
      <w:r>
        <w:rPr>
          <w:rFonts w:hint="eastAsia"/>
        </w:rPr>
        <w:t>t</w:t>
      </w:r>
      <w:r>
        <w:t>ime_axis</w:t>
      </w:r>
      <w:proofErr w:type="spellEnd"/>
      <w:r>
        <w:t>=Backward</w:t>
      </w:r>
      <w:r>
        <w:rPr>
          <w:rFonts w:hint="eastAsia"/>
        </w:rPr>
        <w:t>，创建了完全的传播算子</w:t>
      </w:r>
      <w:r>
        <w:rPr>
          <w:rFonts w:hint="eastAsia"/>
        </w:rPr>
        <w:t>(</w:t>
      </w:r>
      <w:r>
        <w:t>propagator)</w:t>
      </w:r>
      <w:r>
        <w:rPr>
          <w:rFonts w:hint="eastAsia"/>
        </w:rPr>
        <w:t>，来定义传播算子在时间上向后运行：</w:t>
      </w:r>
    </w:p>
    <w:p w14:paraId="68593BC9" w14:textId="77777777" w:rsidR="00CD002E" w:rsidRDefault="00CD002E" w:rsidP="00CD002E">
      <w:pPr>
        <w:ind w:firstLine="480"/>
        <w:jc w:val="center"/>
      </w:pPr>
      <w:r w:rsidRPr="00771DC0">
        <w:rPr>
          <w:noProof/>
        </w:rPr>
        <w:drawing>
          <wp:inline distT="0" distB="0" distL="0" distR="0" wp14:anchorId="60BEF7F0" wp14:editId="193AA129">
            <wp:extent cx="3978729" cy="189232"/>
            <wp:effectExtent l="0" t="0" r="0" b="0"/>
            <wp:docPr id="190453536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8789" cy="191613"/>
                    </a:xfrm>
                    <a:prstGeom prst="rect">
                      <a:avLst/>
                    </a:prstGeom>
                    <a:noFill/>
                    <a:ln>
                      <a:noFill/>
                    </a:ln>
                  </pic:spPr>
                </pic:pic>
              </a:graphicData>
            </a:graphic>
          </wp:inline>
        </w:drawing>
      </w:r>
    </w:p>
    <w:p w14:paraId="42577665" w14:textId="77777777" w:rsidR="00CD002E" w:rsidRDefault="00CD002E" w:rsidP="00CD002E">
      <w:pPr>
        <w:ind w:firstLine="480"/>
      </w:pPr>
    </w:p>
    <w:p w14:paraId="3065DB81" w14:textId="77777777" w:rsidR="00CD002E" w:rsidRDefault="00CD002E" w:rsidP="00CD002E">
      <w:pPr>
        <w:pStyle w:val="31"/>
      </w:pPr>
      <w:r>
        <w:rPr>
          <w:rFonts w:hint="eastAsia"/>
        </w:rPr>
        <w:t>计算</w:t>
      </w:r>
      <w:r>
        <w:rPr>
          <w:rFonts w:hint="eastAsia"/>
        </w:rPr>
        <w:t>FWI</w:t>
      </w:r>
      <w:r>
        <w:rPr>
          <w:rFonts w:hint="eastAsia"/>
        </w:rPr>
        <w:t>梯度</w:t>
      </w:r>
    </w:p>
    <w:p w14:paraId="4EA2C365" w14:textId="77777777" w:rsidR="00CD002E" w:rsidRDefault="00CD002E" w:rsidP="00CD002E">
      <w:pPr>
        <w:ind w:firstLine="480"/>
      </w:pPr>
    </w:p>
    <w:p w14:paraId="552EEA3C" w14:textId="77777777" w:rsidR="00CD002E" w:rsidRDefault="00CD002E" w:rsidP="00CD002E">
      <w:pPr>
        <w:ind w:firstLine="480"/>
        <w:jc w:val="center"/>
      </w:pPr>
      <w:r w:rsidRPr="00427F18">
        <w:rPr>
          <w:noProof/>
        </w:rPr>
        <w:drawing>
          <wp:inline distT="0" distB="0" distL="0" distR="0" wp14:anchorId="794555BE" wp14:editId="73F74E89">
            <wp:extent cx="2726871" cy="459734"/>
            <wp:effectExtent l="0" t="0" r="0" b="0"/>
            <wp:docPr id="19079186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6505" cy="461358"/>
                    </a:xfrm>
                    <a:prstGeom prst="rect">
                      <a:avLst/>
                    </a:prstGeom>
                    <a:noFill/>
                    <a:ln>
                      <a:noFill/>
                    </a:ln>
                  </pic:spPr>
                </pic:pic>
              </a:graphicData>
            </a:graphic>
          </wp:inline>
        </w:drawing>
      </w:r>
    </w:p>
    <w:p w14:paraId="03DCD2E5" w14:textId="77777777" w:rsidR="00CD002E" w:rsidRDefault="00CD002E" w:rsidP="00CD002E">
      <w:pPr>
        <w:ind w:firstLine="480"/>
      </w:pPr>
    </w:p>
    <w:p w14:paraId="49935F87" w14:textId="77777777" w:rsidR="00CD002E" w:rsidRDefault="00CD002E" w:rsidP="00CD002E">
      <w:pPr>
        <w:pStyle w:val="2"/>
      </w:pPr>
      <w:r>
        <w:rPr>
          <w:rFonts w:hint="eastAsia"/>
        </w:rPr>
        <w:t>（</w:t>
      </w:r>
      <w:r>
        <w:rPr>
          <w:rFonts w:hint="eastAsia"/>
        </w:rPr>
        <w:t>3</w:t>
      </w:r>
      <w:r>
        <w:rPr>
          <w:rFonts w:hint="eastAsia"/>
        </w:rPr>
        <w:t>）</w:t>
      </w:r>
      <w:r w:rsidRPr="005608E8">
        <w:t>Full-waveform inversion - Part 3: inversion</w:t>
      </w:r>
    </w:p>
    <w:p w14:paraId="35C48AB2" w14:textId="77777777" w:rsidR="00CD002E" w:rsidRDefault="00CD002E" w:rsidP="00CD002E">
      <w:pPr>
        <w:ind w:firstLine="480"/>
      </w:pPr>
      <w:r>
        <w:rPr>
          <w:rFonts w:hint="eastAsia"/>
        </w:rPr>
        <w:t>在正演波场模拟和使用伴随状态方法计算</w:t>
      </w:r>
      <w:r>
        <w:rPr>
          <w:rFonts w:hint="eastAsia"/>
        </w:rPr>
        <w:t>FWI</w:t>
      </w:r>
      <w:r>
        <w:rPr>
          <w:rFonts w:hint="eastAsia"/>
        </w:rPr>
        <w:t>目标函数梯度的基础上，下面构建反演框架，可用来最小化</w:t>
      </w:r>
      <w:r>
        <w:rPr>
          <w:rFonts w:hint="eastAsia"/>
        </w:rPr>
        <w:t>FWI</w:t>
      </w:r>
      <w:r>
        <w:rPr>
          <w:rFonts w:hint="eastAsia"/>
        </w:rPr>
        <w:t>最小二乘目标函数。</w:t>
      </w:r>
    </w:p>
    <w:p w14:paraId="5009A189" w14:textId="77777777" w:rsidR="00CD002E" w:rsidRDefault="00CD002E" w:rsidP="00CD002E">
      <w:pPr>
        <w:ind w:firstLine="480"/>
      </w:pPr>
      <w:r>
        <w:rPr>
          <w:rFonts w:hint="eastAsia"/>
        </w:rPr>
        <w:lastRenderedPageBreak/>
        <w:t>FWI</w:t>
      </w:r>
      <w:r>
        <w:rPr>
          <w:rFonts w:hint="eastAsia"/>
        </w:rPr>
        <w:t>在计算上和数学原理上都是有挑战的问题。计算复杂度源于需要重复求解计算量很大的波动方程，重复次数是优化算法各次迭代中源位置数目。数学原理复杂性源于</w:t>
      </w:r>
      <w:r>
        <w:rPr>
          <w:rFonts w:hint="eastAsia"/>
        </w:rPr>
        <w:t>FWI</w:t>
      </w:r>
      <w:r>
        <w:rPr>
          <w:rFonts w:hint="eastAsia"/>
        </w:rPr>
        <w:t>目标有多个局部最小值（由于循环跳跃）。</w:t>
      </w:r>
    </w:p>
    <w:p w14:paraId="1C86DA91" w14:textId="77777777" w:rsidR="00CD002E" w:rsidRDefault="00CD002E" w:rsidP="00CD002E">
      <w:pPr>
        <w:ind w:firstLine="480"/>
      </w:pPr>
      <w:r>
        <w:rPr>
          <w:rFonts w:hint="eastAsia"/>
        </w:rPr>
        <w:t>下面展示如何设置一个基本的</w:t>
      </w:r>
      <w:r>
        <w:rPr>
          <w:rFonts w:hint="eastAsia"/>
        </w:rPr>
        <w:t>FWI</w:t>
      </w:r>
      <w:r>
        <w:rPr>
          <w:rFonts w:hint="eastAsia"/>
        </w:rPr>
        <w:t>框架，可选择使用</w:t>
      </w:r>
      <w:r>
        <w:rPr>
          <w:rFonts w:hint="eastAsia"/>
        </w:rPr>
        <w:t>2</w:t>
      </w:r>
      <w:r>
        <w:rPr>
          <w:rFonts w:hint="eastAsia"/>
        </w:rPr>
        <w:t>种基于梯度的最优化算法：随机梯度下降和</w:t>
      </w:r>
      <w:r>
        <w:rPr>
          <w:rFonts w:hint="eastAsia"/>
        </w:rPr>
        <w:t>G</w:t>
      </w:r>
      <w:r>
        <w:t>auss-Newton</w:t>
      </w:r>
      <w:r>
        <w:rPr>
          <w:rFonts w:hint="eastAsia"/>
        </w:rPr>
        <w:t>法。</w:t>
      </w:r>
    </w:p>
    <w:p w14:paraId="7C7B9F53" w14:textId="77777777" w:rsidR="00CD002E" w:rsidRDefault="00CD002E" w:rsidP="00CD002E">
      <w:pPr>
        <w:ind w:firstLine="480"/>
      </w:pPr>
      <w:r>
        <w:rPr>
          <w:rFonts w:hint="eastAsia"/>
        </w:rPr>
        <w:t>使用</w:t>
      </w:r>
      <w:r>
        <w:rPr>
          <w:rFonts w:hint="eastAsia"/>
        </w:rPr>
        <w:t>J</w:t>
      </w:r>
      <w:r>
        <w:t>UDI (</w:t>
      </w:r>
      <w:proofErr w:type="spellStart"/>
      <w:r>
        <w:t>JUDI.jl</w:t>
      </w:r>
      <w:proofErr w:type="spellEnd"/>
      <w:r>
        <w:t>)</w:t>
      </w:r>
      <w:r>
        <w:rPr>
          <w:rFonts w:hint="eastAsia"/>
        </w:rPr>
        <w:t>实施反演框架。</w:t>
      </w:r>
    </w:p>
    <w:p w14:paraId="2D9C2B44" w14:textId="77777777" w:rsidR="00CD002E" w:rsidRDefault="00CD002E" w:rsidP="00CD002E">
      <w:pPr>
        <w:pStyle w:val="31"/>
      </w:pPr>
      <w:r>
        <w:rPr>
          <w:rFonts w:hint="eastAsia"/>
        </w:rPr>
        <w:t>优化</w:t>
      </w:r>
      <w:r>
        <w:rPr>
          <w:rFonts w:hint="eastAsia"/>
        </w:rPr>
        <w:t>FWI</w:t>
      </w:r>
      <w:r>
        <w:rPr>
          <w:rFonts w:hint="eastAsia"/>
        </w:rPr>
        <w:t>目标函数</w:t>
      </w:r>
    </w:p>
    <w:p w14:paraId="5B3489C5" w14:textId="77777777" w:rsidR="00CD002E" w:rsidRDefault="00CD002E" w:rsidP="00CD002E">
      <w:pPr>
        <w:ind w:firstLine="480"/>
      </w:pPr>
    </w:p>
    <w:p w14:paraId="09964201" w14:textId="77777777" w:rsidR="00CD002E" w:rsidRDefault="00CD002E" w:rsidP="00CD002E">
      <w:pPr>
        <w:ind w:firstLine="480"/>
        <w:jc w:val="center"/>
      </w:pPr>
      <w:r w:rsidRPr="001C5952">
        <w:rPr>
          <w:rFonts w:hint="eastAsia"/>
          <w:noProof/>
        </w:rPr>
        <w:drawing>
          <wp:inline distT="0" distB="0" distL="0" distR="0" wp14:anchorId="718CC8FD" wp14:editId="41078F6A">
            <wp:extent cx="2318657" cy="368888"/>
            <wp:effectExtent l="0" t="0" r="0" b="0"/>
            <wp:docPr id="11870823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8463" cy="372039"/>
                    </a:xfrm>
                    <a:prstGeom prst="rect">
                      <a:avLst/>
                    </a:prstGeom>
                    <a:noFill/>
                    <a:ln>
                      <a:noFill/>
                    </a:ln>
                  </pic:spPr>
                </pic:pic>
              </a:graphicData>
            </a:graphic>
          </wp:inline>
        </w:drawing>
      </w:r>
    </w:p>
    <w:p w14:paraId="646EE85E" w14:textId="77777777" w:rsidR="00CD002E" w:rsidRDefault="00CD002E" w:rsidP="00CD002E">
      <w:pPr>
        <w:ind w:firstLine="480"/>
      </w:pPr>
    </w:p>
    <w:p w14:paraId="0DD54D58" w14:textId="77777777" w:rsidR="00CD002E" w:rsidRDefault="00CD002E" w:rsidP="00CD002E">
      <w:pPr>
        <w:pStyle w:val="31"/>
      </w:pPr>
      <w:r>
        <w:rPr>
          <w:rFonts w:hint="eastAsia"/>
        </w:rPr>
        <w:t>在</w:t>
      </w:r>
      <w:r>
        <w:rPr>
          <w:rFonts w:hint="eastAsia"/>
        </w:rPr>
        <w:t>JUDI</w:t>
      </w:r>
      <w:r>
        <w:rPr>
          <w:rFonts w:hint="eastAsia"/>
        </w:rPr>
        <w:t>中实施</w:t>
      </w:r>
      <w:r>
        <w:rPr>
          <w:rFonts w:hint="eastAsia"/>
        </w:rPr>
        <w:t>FWI</w:t>
      </w:r>
    </w:p>
    <w:p w14:paraId="4B04F1B9" w14:textId="77777777" w:rsidR="00CD002E" w:rsidRDefault="00CD002E" w:rsidP="00CD002E">
      <w:pPr>
        <w:ind w:firstLine="480"/>
      </w:pPr>
      <w:r>
        <w:rPr>
          <w:rFonts w:hint="eastAsia"/>
        </w:rPr>
        <w:t>读取数据集</w:t>
      </w:r>
      <w:r>
        <w:rPr>
          <w:rFonts w:hint="eastAsia"/>
        </w:rPr>
        <w:t>(</w:t>
      </w:r>
      <w:r>
        <w:t>SEG-Y)</w:t>
      </w:r>
      <w:r>
        <w:rPr>
          <w:rFonts w:hint="eastAsia"/>
        </w:rPr>
        <w:t>，由</w:t>
      </w:r>
      <w:r>
        <w:rPr>
          <w:rFonts w:hint="eastAsia"/>
        </w:rPr>
        <w:t>1</w:t>
      </w:r>
      <w:r>
        <w:t>6</w:t>
      </w:r>
      <w:r>
        <w:rPr>
          <w:rFonts w:hint="eastAsia"/>
        </w:rPr>
        <w:t>个炮记录，从</w:t>
      </w:r>
      <w:r>
        <w:rPr>
          <w:rFonts w:hint="eastAsia"/>
        </w:rPr>
        <w:t>S</w:t>
      </w:r>
      <w:r>
        <w:t>EG/EAGE Overthrust</w:t>
      </w:r>
      <w:r>
        <w:rPr>
          <w:rFonts w:hint="eastAsia"/>
        </w:rPr>
        <w:t>模型生成。存储在</w:t>
      </w:r>
      <w:proofErr w:type="spellStart"/>
      <w:r>
        <w:rPr>
          <w:rFonts w:hint="eastAsia"/>
        </w:rPr>
        <w:t>j</w:t>
      </w:r>
      <w:r>
        <w:t>udiVector</w:t>
      </w:r>
      <w:proofErr w:type="spellEnd"/>
      <w:r>
        <w:t>:</w:t>
      </w:r>
    </w:p>
    <w:p w14:paraId="17BA2E5C" w14:textId="77777777" w:rsidR="00CD002E" w:rsidRDefault="00CD002E" w:rsidP="00CD002E">
      <w:pPr>
        <w:ind w:firstLine="480"/>
      </w:pPr>
      <w:r w:rsidRPr="00D44E87">
        <w:rPr>
          <w:noProof/>
        </w:rPr>
        <w:drawing>
          <wp:inline distT="0" distB="0" distL="0" distR="0" wp14:anchorId="5A15B8F0" wp14:editId="0E64AA74">
            <wp:extent cx="3048000" cy="340271"/>
            <wp:effectExtent l="0" t="0" r="0" b="0"/>
            <wp:docPr id="134414847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2422" cy="342997"/>
                    </a:xfrm>
                    <a:prstGeom prst="rect">
                      <a:avLst/>
                    </a:prstGeom>
                    <a:noFill/>
                    <a:ln>
                      <a:noFill/>
                    </a:ln>
                  </pic:spPr>
                </pic:pic>
              </a:graphicData>
            </a:graphic>
          </wp:inline>
        </w:drawing>
      </w:r>
    </w:p>
    <w:p w14:paraId="5C914554" w14:textId="77777777" w:rsidR="00CD002E" w:rsidRDefault="00CD002E" w:rsidP="00CD002E">
      <w:pPr>
        <w:ind w:firstLine="480"/>
      </w:pPr>
    </w:p>
    <w:p w14:paraId="4C1D9369" w14:textId="77777777" w:rsidR="00CD002E" w:rsidRDefault="00CD002E" w:rsidP="00CD002E">
      <w:pPr>
        <w:pStyle w:val="31"/>
      </w:pPr>
      <w:r>
        <w:rPr>
          <w:rFonts w:hint="eastAsia"/>
        </w:rPr>
        <w:t>通过梯度下降的</w:t>
      </w:r>
      <w:r>
        <w:rPr>
          <w:rFonts w:hint="eastAsia"/>
        </w:rPr>
        <w:t>FWI</w:t>
      </w:r>
    </w:p>
    <w:p w14:paraId="25AD1291" w14:textId="77777777" w:rsidR="00CD002E" w:rsidRDefault="00CD002E" w:rsidP="00CD002E">
      <w:pPr>
        <w:ind w:firstLine="480"/>
      </w:pPr>
      <w:r>
        <w:rPr>
          <w:rFonts w:hint="eastAsia"/>
        </w:rPr>
        <w:t>使用盒子约束，</w:t>
      </w:r>
      <w:r>
        <w:rPr>
          <w:rFonts w:hint="eastAsia"/>
        </w:rPr>
        <w:t>1</w:t>
      </w:r>
      <w:r>
        <w:t>0</w:t>
      </w:r>
      <w:r>
        <w:rPr>
          <w:rFonts w:hint="eastAsia"/>
        </w:rPr>
        <w:t>次迭代以后得结果，如图</w:t>
      </w:r>
      <w:r>
        <w:rPr>
          <w:rFonts w:hint="eastAsia"/>
        </w:rPr>
        <w:t>2</w:t>
      </w:r>
    </w:p>
    <w:p w14:paraId="7BADFBF8" w14:textId="77777777" w:rsidR="00CD002E" w:rsidRDefault="00CD002E" w:rsidP="00CD002E">
      <w:pPr>
        <w:ind w:firstLine="480"/>
      </w:pPr>
    </w:p>
    <w:p w14:paraId="5CA85B3E" w14:textId="77777777" w:rsidR="00CD002E" w:rsidRDefault="00CD002E" w:rsidP="00CD002E">
      <w:pPr>
        <w:ind w:firstLine="480"/>
      </w:pPr>
      <w:r>
        <w:rPr>
          <w:rFonts w:hint="eastAsia"/>
        </w:rPr>
        <w:t>实际上，通常起始模型比示例的精度要低，通常从低频到高频执行</w:t>
      </w:r>
      <w:r>
        <w:rPr>
          <w:rFonts w:hint="eastAsia"/>
        </w:rPr>
        <w:t>FWI</w:t>
      </w:r>
      <w:r>
        <w:rPr>
          <w:rFonts w:hint="eastAsia"/>
        </w:rPr>
        <w:t>，因为对于较低频，目标函数有更低的局部最小值。在多尺度</w:t>
      </w:r>
      <w:r>
        <w:rPr>
          <w:rFonts w:hint="eastAsia"/>
        </w:rPr>
        <w:t>FWI</w:t>
      </w:r>
      <w:r>
        <w:rPr>
          <w:rFonts w:hint="eastAsia"/>
        </w:rPr>
        <w:t>方法中，首先使用</w:t>
      </w:r>
      <w:r>
        <w:rPr>
          <w:rFonts w:hint="eastAsia"/>
        </w:rPr>
        <w:t>l</w:t>
      </w:r>
      <w:r>
        <w:t>ow-pass-filtered</w:t>
      </w:r>
      <w:r>
        <w:rPr>
          <w:rFonts w:hint="eastAsia"/>
        </w:rPr>
        <w:t>的数据反演低分辨率的速度模型，然后添加更高频数据做后面的迭代优化。</w:t>
      </w:r>
    </w:p>
    <w:p w14:paraId="41C146FE" w14:textId="77777777" w:rsidR="00CD002E" w:rsidRDefault="00CD002E" w:rsidP="00CD002E">
      <w:pPr>
        <w:ind w:firstLine="480"/>
      </w:pPr>
    </w:p>
    <w:p w14:paraId="2ECD6693" w14:textId="77777777" w:rsidR="00CD002E" w:rsidRDefault="00CD002E" w:rsidP="00CD002E">
      <w:pPr>
        <w:pStyle w:val="31"/>
      </w:pPr>
      <w:r>
        <w:rPr>
          <w:rFonts w:hint="eastAsia"/>
        </w:rPr>
        <w:t>通过高斯</w:t>
      </w:r>
      <w:r>
        <w:rPr>
          <w:rFonts w:hint="eastAsia"/>
        </w:rPr>
        <w:t>-</w:t>
      </w:r>
      <w:r>
        <w:rPr>
          <w:rFonts w:hint="eastAsia"/>
        </w:rPr>
        <w:t>牛顿的</w:t>
      </w:r>
      <w:r>
        <w:rPr>
          <w:rFonts w:hint="eastAsia"/>
        </w:rPr>
        <w:t>FWI</w:t>
      </w:r>
    </w:p>
    <w:p w14:paraId="18E4E940" w14:textId="77777777" w:rsidR="00CD002E" w:rsidRDefault="00CD002E" w:rsidP="00CD002E">
      <w:pPr>
        <w:ind w:firstLine="480"/>
      </w:pPr>
    </w:p>
    <w:p w14:paraId="20D4F98B" w14:textId="77777777" w:rsidR="00CD002E" w:rsidRDefault="00CD002E" w:rsidP="00CD002E">
      <w:pPr>
        <w:ind w:firstLine="480"/>
      </w:pPr>
    </w:p>
    <w:p w14:paraId="2576134D" w14:textId="77777777" w:rsidR="00CD002E" w:rsidRDefault="00CD002E" w:rsidP="00CD002E">
      <w:pPr>
        <w:ind w:firstLine="480"/>
      </w:pPr>
    </w:p>
    <w:p w14:paraId="3DCF4797" w14:textId="77777777" w:rsidR="00CD002E" w:rsidRDefault="00CD002E" w:rsidP="00CD002E">
      <w:pPr>
        <w:ind w:firstLine="480"/>
      </w:pPr>
    </w:p>
    <w:p w14:paraId="53FA44CB" w14:textId="77777777" w:rsidR="00CD002E" w:rsidRDefault="00CD002E" w:rsidP="00CD002E">
      <w:pPr>
        <w:pStyle w:val="31"/>
      </w:pPr>
      <w:r>
        <w:rPr>
          <w:rFonts w:hint="eastAsia"/>
        </w:rPr>
        <w:lastRenderedPageBreak/>
        <w:t>参考文献</w:t>
      </w:r>
    </w:p>
    <w:p w14:paraId="432E10E3" w14:textId="77777777" w:rsidR="00CD002E" w:rsidRDefault="00CD002E" w:rsidP="00CD002E">
      <w:pPr>
        <w:ind w:firstLine="480"/>
      </w:pPr>
      <w:r>
        <w:t xml:space="preserve">J. </w:t>
      </w:r>
      <w:proofErr w:type="spellStart"/>
      <w:r>
        <w:t>Virieux</w:t>
      </w:r>
      <w:proofErr w:type="spellEnd"/>
      <w:r>
        <w:rPr>
          <w:color w:val="0000FF"/>
          <w:sz w:val="17"/>
          <w:szCs w:val="17"/>
        </w:rPr>
        <w:t xml:space="preserve"> </w:t>
      </w:r>
      <w:r>
        <w:t xml:space="preserve">and S. </w:t>
      </w:r>
      <w:proofErr w:type="spellStart"/>
      <w:r>
        <w:t>Operto</w:t>
      </w:r>
      <w:proofErr w:type="spellEnd"/>
      <w:r>
        <w:t>. An overview of full-waveform inversion in exploration geophysics. GEOPHYSICS, VOL. 74, NO. 6 2009. WCC127–WCC152</w:t>
      </w:r>
    </w:p>
    <w:p w14:paraId="594AB8F1" w14:textId="77777777" w:rsidR="00CD002E" w:rsidRDefault="00CD002E" w:rsidP="00CD002E">
      <w:pPr>
        <w:ind w:firstLine="480"/>
      </w:pPr>
      <w:r w:rsidRPr="005608E8">
        <w:t xml:space="preserve">Mathias Louboutin, Philipp A. Witte, Michael Lange, Navjot </w:t>
      </w:r>
      <w:proofErr w:type="spellStart"/>
      <w:r w:rsidRPr="005608E8">
        <w:t>Kukreja</w:t>
      </w:r>
      <w:proofErr w:type="spellEnd"/>
      <w:r w:rsidRPr="005608E8">
        <w:t xml:space="preserve">, Fabio </w:t>
      </w:r>
      <w:proofErr w:type="spellStart"/>
      <w:r w:rsidRPr="005608E8">
        <w:t>Luporini</w:t>
      </w:r>
      <w:proofErr w:type="spellEnd"/>
      <w:r w:rsidRPr="005608E8">
        <w:t>, Gerard Gorman, and Felix J. Herrmann. Full-waveform inversion - Part 1: forward modeling. The Leading Edge, Volume 36, Issue 12 (December 2017). [https://github.com/seg/tutorials-2017/tree/master/1712_FWI_forward_modeling] [https://library.seg.org/doi/abs/10.1190/tle36121033.1]</w:t>
      </w:r>
    </w:p>
    <w:p w14:paraId="22A5E5A5" w14:textId="77777777" w:rsidR="00CD002E" w:rsidRDefault="00CD002E" w:rsidP="00CD002E">
      <w:pPr>
        <w:ind w:firstLine="480"/>
      </w:pPr>
      <w:r w:rsidRPr="007113FB">
        <w:t xml:space="preserve">Mathias Louboutin, Philipp A. Witte, Michael Lange, Navjot </w:t>
      </w:r>
      <w:proofErr w:type="spellStart"/>
      <w:r w:rsidRPr="007113FB">
        <w:t>Kukreja</w:t>
      </w:r>
      <w:proofErr w:type="spellEnd"/>
      <w:r w:rsidRPr="007113FB">
        <w:t xml:space="preserve">, Fabio </w:t>
      </w:r>
      <w:proofErr w:type="spellStart"/>
      <w:r w:rsidRPr="007113FB">
        <w:t>Luporini</w:t>
      </w:r>
      <w:proofErr w:type="spellEnd"/>
      <w:r w:rsidRPr="007113FB">
        <w:t>, Gerard Gorman, and Felix J. Herrmann. Full-waveform inversion - Part 2: adjoint modeling. The Leading Edge, Volume 37, Issue 1 (January 2018) [https://github.com/seg/tutorials-2018/tree/master/1801_FWI_Adjoint_modeling] [https://library.seg.org/doi/abs/10.1190/tle37010069.1]</w:t>
      </w:r>
    </w:p>
    <w:p w14:paraId="6E693325" w14:textId="77777777" w:rsidR="006D1575" w:rsidRDefault="00CD002E" w:rsidP="00CD002E">
      <w:pPr>
        <w:ind w:firstLine="480"/>
      </w:pPr>
      <w:r w:rsidRPr="005608E8">
        <w:t xml:space="preserve">Philipp A. Witte, Mathias Louboutin, Michael Lange, Navjot </w:t>
      </w:r>
      <w:proofErr w:type="spellStart"/>
      <w:r w:rsidRPr="005608E8">
        <w:t>Kukreja</w:t>
      </w:r>
      <w:proofErr w:type="spellEnd"/>
      <w:r w:rsidRPr="005608E8">
        <w:t xml:space="preserve">, Fabio </w:t>
      </w:r>
      <w:proofErr w:type="spellStart"/>
      <w:r w:rsidRPr="005608E8">
        <w:t>Luporini</w:t>
      </w:r>
      <w:proofErr w:type="spellEnd"/>
      <w:r w:rsidRPr="005608E8">
        <w:t xml:space="preserve">, Gerard Gorman, and Felix J. Herrmann. Full-waveform inversion - Part 3: inversion. The Leading Edge, Volume 37, Issue 2 (January 2018) </w:t>
      </w:r>
    </w:p>
    <w:p w14:paraId="19E69424" w14:textId="77777777" w:rsidR="006D1575" w:rsidRDefault="00CD002E" w:rsidP="00CD002E">
      <w:pPr>
        <w:ind w:firstLine="480"/>
      </w:pPr>
      <w:r w:rsidRPr="005608E8">
        <w:t xml:space="preserve">[https://github.com/seg/tutorials-2018/tree/master/1802_FWI_Inversion] </w:t>
      </w:r>
    </w:p>
    <w:p w14:paraId="5167BA97" w14:textId="54DC138B" w:rsidR="00CD002E" w:rsidRDefault="00CD002E" w:rsidP="00CD002E">
      <w:pPr>
        <w:ind w:firstLine="480"/>
      </w:pPr>
      <w:r w:rsidRPr="005608E8">
        <w:t>[https://library.seg.org/doi/abs/10.1190/tle37020142.1]</w:t>
      </w:r>
    </w:p>
    <w:p w14:paraId="56549880" w14:textId="77777777" w:rsidR="00BD6034" w:rsidRPr="00CD002E" w:rsidRDefault="00BD6034" w:rsidP="00AC26C9">
      <w:pPr>
        <w:ind w:firstLine="480"/>
      </w:pPr>
    </w:p>
    <w:sectPr w:rsidR="00BD6034" w:rsidRPr="00CD002E" w:rsidSect="00D01E9C">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5D237" w14:textId="77777777" w:rsidR="00711130" w:rsidRDefault="00711130" w:rsidP="00D832B8">
      <w:pPr>
        <w:spacing w:line="240" w:lineRule="auto"/>
        <w:ind w:firstLine="480"/>
      </w:pPr>
      <w:r>
        <w:separator/>
      </w:r>
    </w:p>
  </w:endnote>
  <w:endnote w:type="continuationSeparator" w:id="0">
    <w:p w14:paraId="02E26F3A" w14:textId="77777777" w:rsidR="00711130" w:rsidRDefault="00711130"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rade Gothic LT Std Cn">
    <w:altName w:val="微软雅黑"/>
    <w:panose1 w:val="00000000000000000000"/>
    <w:charset w:val="86"/>
    <w:family w:val="swiss"/>
    <w:notTrueType/>
    <w:pitch w:val="default"/>
    <w:sig w:usb0="00000001" w:usb1="080E0000" w:usb2="00000010" w:usb3="00000000" w:csb0="00040000" w:csb1="00000000"/>
  </w:font>
  <w:font w:name="AdvTT3c2d9f11+2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E51B" w14:textId="77777777" w:rsidR="00711130" w:rsidRDefault="00711130" w:rsidP="00D832B8">
      <w:pPr>
        <w:spacing w:line="240" w:lineRule="auto"/>
        <w:ind w:firstLine="480"/>
      </w:pPr>
      <w:r>
        <w:separator/>
      </w:r>
    </w:p>
  </w:footnote>
  <w:footnote w:type="continuationSeparator" w:id="0">
    <w:p w14:paraId="02BB25FC" w14:textId="77777777" w:rsidR="00711130" w:rsidRDefault="00711130"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0289"/>
    <w:multiLevelType w:val="hybridMultilevel"/>
    <w:tmpl w:val="183E67A0"/>
    <w:lvl w:ilvl="0" w:tplc="B8E0F72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12068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10F3C"/>
    <w:rsid w:val="00017788"/>
    <w:rsid w:val="00027759"/>
    <w:rsid w:val="000509D6"/>
    <w:rsid w:val="00050E6D"/>
    <w:rsid w:val="000524C0"/>
    <w:rsid w:val="00067528"/>
    <w:rsid w:val="000715D8"/>
    <w:rsid w:val="00082447"/>
    <w:rsid w:val="000C5D12"/>
    <w:rsid w:val="000E4BB9"/>
    <w:rsid w:val="000E7A35"/>
    <w:rsid w:val="000F2751"/>
    <w:rsid w:val="00101FEE"/>
    <w:rsid w:val="001221B5"/>
    <w:rsid w:val="00133324"/>
    <w:rsid w:val="00135E0A"/>
    <w:rsid w:val="00153423"/>
    <w:rsid w:val="00156B3D"/>
    <w:rsid w:val="00167CC2"/>
    <w:rsid w:val="001830CA"/>
    <w:rsid w:val="00187843"/>
    <w:rsid w:val="001C5952"/>
    <w:rsid w:val="001C6356"/>
    <w:rsid w:val="001F0D81"/>
    <w:rsid w:val="001F43D3"/>
    <w:rsid w:val="00212F94"/>
    <w:rsid w:val="00227EE9"/>
    <w:rsid w:val="0023005E"/>
    <w:rsid w:val="002327E7"/>
    <w:rsid w:val="0023723C"/>
    <w:rsid w:val="002761FA"/>
    <w:rsid w:val="002B12A1"/>
    <w:rsid w:val="002E5863"/>
    <w:rsid w:val="002F1D72"/>
    <w:rsid w:val="00306D9D"/>
    <w:rsid w:val="00311E52"/>
    <w:rsid w:val="00351299"/>
    <w:rsid w:val="00362E90"/>
    <w:rsid w:val="003808E8"/>
    <w:rsid w:val="00386B9C"/>
    <w:rsid w:val="003B6D9C"/>
    <w:rsid w:val="003C1EBE"/>
    <w:rsid w:val="003D6D15"/>
    <w:rsid w:val="003F1023"/>
    <w:rsid w:val="00427F18"/>
    <w:rsid w:val="00431947"/>
    <w:rsid w:val="00442FE6"/>
    <w:rsid w:val="00444230"/>
    <w:rsid w:val="0048321D"/>
    <w:rsid w:val="00495BFD"/>
    <w:rsid w:val="00496BA8"/>
    <w:rsid w:val="004B36EA"/>
    <w:rsid w:val="004C1042"/>
    <w:rsid w:val="004D1DFA"/>
    <w:rsid w:val="004E18DA"/>
    <w:rsid w:val="005000E7"/>
    <w:rsid w:val="00501468"/>
    <w:rsid w:val="00527087"/>
    <w:rsid w:val="005302ED"/>
    <w:rsid w:val="005608E8"/>
    <w:rsid w:val="0056572C"/>
    <w:rsid w:val="005836A5"/>
    <w:rsid w:val="0059037D"/>
    <w:rsid w:val="005A2E45"/>
    <w:rsid w:val="005B4C70"/>
    <w:rsid w:val="005B6F02"/>
    <w:rsid w:val="005D720C"/>
    <w:rsid w:val="005E19AE"/>
    <w:rsid w:val="005F0674"/>
    <w:rsid w:val="005F0B75"/>
    <w:rsid w:val="00626938"/>
    <w:rsid w:val="00640182"/>
    <w:rsid w:val="006510DC"/>
    <w:rsid w:val="006602C2"/>
    <w:rsid w:val="006638DB"/>
    <w:rsid w:val="00684C2D"/>
    <w:rsid w:val="00686558"/>
    <w:rsid w:val="00686613"/>
    <w:rsid w:val="00692B4C"/>
    <w:rsid w:val="006A010D"/>
    <w:rsid w:val="006B3FB0"/>
    <w:rsid w:val="006C0C90"/>
    <w:rsid w:val="006D1575"/>
    <w:rsid w:val="006D2BD6"/>
    <w:rsid w:val="0070219D"/>
    <w:rsid w:val="00711130"/>
    <w:rsid w:val="007113FB"/>
    <w:rsid w:val="00711983"/>
    <w:rsid w:val="00734425"/>
    <w:rsid w:val="007374FF"/>
    <w:rsid w:val="007405F2"/>
    <w:rsid w:val="00771DC0"/>
    <w:rsid w:val="0078114F"/>
    <w:rsid w:val="00782843"/>
    <w:rsid w:val="007A2304"/>
    <w:rsid w:val="007D5272"/>
    <w:rsid w:val="007D6D80"/>
    <w:rsid w:val="007F5027"/>
    <w:rsid w:val="00811CBB"/>
    <w:rsid w:val="00833379"/>
    <w:rsid w:val="00842398"/>
    <w:rsid w:val="00866254"/>
    <w:rsid w:val="00866369"/>
    <w:rsid w:val="00880F7A"/>
    <w:rsid w:val="008A34E9"/>
    <w:rsid w:val="008D3599"/>
    <w:rsid w:val="009033CF"/>
    <w:rsid w:val="0092778C"/>
    <w:rsid w:val="0093545C"/>
    <w:rsid w:val="0094639E"/>
    <w:rsid w:val="009467A4"/>
    <w:rsid w:val="00986EC2"/>
    <w:rsid w:val="00990B3E"/>
    <w:rsid w:val="009A05FC"/>
    <w:rsid w:val="009A67A2"/>
    <w:rsid w:val="009A719F"/>
    <w:rsid w:val="009B3B16"/>
    <w:rsid w:val="009C499E"/>
    <w:rsid w:val="009D3FF7"/>
    <w:rsid w:val="00A20F55"/>
    <w:rsid w:val="00A308D5"/>
    <w:rsid w:val="00A672ED"/>
    <w:rsid w:val="00A81951"/>
    <w:rsid w:val="00A87AC4"/>
    <w:rsid w:val="00A94724"/>
    <w:rsid w:val="00A97DCB"/>
    <w:rsid w:val="00AC0D8A"/>
    <w:rsid w:val="00AC17EE"/>
    <w:rsid w:val="00AC198B"/>
    <w:rsid w:val="00AC26C9"/>
    <w:rsid w:val="00AC3CE2"/>
    <w:rsid w:val="00AC4ADC"/>
    <w:rsid w:val="00AC705E"/>
    <w:rsid w:val="00AD6D38"/>
    <w:rsid w:val="00AF28A3"/>
    <w:rsid w:val="00B149EA"/>
    <w:rsid w:val="00B21E55"/>
    <w:rsid w:val="00B26744"/>
    <w:rsid w:val="00B36BD4"/>
    <w:rsid w:val="00B420EA"/>
    <w:rsid w:val="00B763C4"/>
    <w:rsid w:val="00B7725D"/>
    <w:rsid w:val="00B83763"/>
    <w:rsid w:val="00B87795"/>
    <w:rsid w:val="00B90101"/>
    <w:rsid w:val="00BC20DA"/>
    <w:rsid w:val="00BD6034"/>
    <w:rsid w:val="00BE2D74"/>
    <w:rsid w:val="00C013B4"/>
    <w:rsid w:val="00C258C5"/>
    <w:rsid w:val="00C4179F"/>
    <w:rsid w:val="00C42110"/>
    <w:rsid w:val="00C43076"/>
    <w:rsid w:val="00C63ECE"/>
    <w:rsid w:val="00C6640E"/>
    <w:rsid w:val="00C928BC"/>
    <w:rsid w:val="00CA4731"/>
    <w:rsid w:val="00CC1754"/>
    <w:rsid w:val="00CC19CC"/>
    <w:rsid w:val="00CD002E"/>
    <w:rsid w:val="00CD52C3"/>
    <w:rsid w:val="00CD6AE8"/>
    <w:rsid w:val="00CD761C"/>
    <w:rsid w:val="00D0082E"/>
    <w:rsid w:val="00D01E9C"/>
    <w:rsid w:val="00D220D5"/>
    <w:rsid w:val="00D40DB2"/>
    <w:rsid w:val="00D44E87"/>
    <w:rsid w:val="00D456AE"/>
    <w:rsid w:val="00D45954"/>
    <w:rsid w:val="00D5263D"/>
    <w:rsid w:val="00D53480"/>
    <w:rsid w:val="00D55AE4"/>
    <w:rsid w:val="00D750AA"/>
    <w:rsid w:val="00D80EB7"/>
    <w:rsid w:val="00D81503"/>
    <w:rsid w:val="00D8181B"/>
    <w:rsid w:val="00D832B8"/>
    <w:rsid w:val="00D87A4C"/>
    <w:rsid w:val="00D93D8F"/>
    <w:rsid w:val="00DC398E"/>
    <w:rsid w:val="00DC67C5"/>
    <w:rsid w:val="00DD20B1"/>
    <w:rsid w:val="00DD69B0"/>
    <w:rsid w:val="00DE7CAF"/>
    <w:rsid w:val="00E15CAA"/>
    <w:rsid w:val="00E1665B"/>
    <w:rsid w:val="00E34B85"/>
    <w:rsid w:val="00E52371"/>
    <w:rsid w:val="00E54A79"/>
    <w:rsid w:val="00E64D87"/>
    <w:rsid w:val="00E9162E"/>
    <w:rsid w:val="00E91972"/>
    <w:rsid w:val="00EC0F61"/>
    <w:rsid w:val="00ED6603"/>
    <w:rsid w:val="00EF1703"/>
    <w:rsid w:val="00EF26D3"/>
    <w:rsid w:val="00EF6017"/>
    <w:rsid w:val="00F35207"/>
    <w:rsid w:val="00F50487"/>
    <w:rsid w:val="00F513C7"/>
    <w:rsid w:val="00F53E1C"/>
    <w:rsid w:val="00F673FA"/>
    <w:rsid w:val="00F83AB4"/>
    <w:rsid w:val="00F96D44"/>
    <w:rsid w:val="00FA0C35"/>
    <w:rsid w:val="00FB4C38"/>
    <w:rsid w:val="00FC462B"/>
    <w:rsid w:val="00FC7B4F"/>
    <w:rsid w:val="00FE3BF1"/>
    <w:rsid w:val="00FF3D28"/>
    <w:rsid w:val="00FF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customStyle="1" w:styleId="Default">
    <w:name w:val="Default"/>
    <w:rsid w:val="00187843"/>
    <w:pPr>
      <w:widowControl w:val="0"/>
      <w:autoSpaceDE w:val="0"/>
      <w:autoSpaceDN w:val="0"/>
      <w:adjustRightInd w:val="0"/>
    </w:pPr>
    <w:rPr>
      <w:rFonts w:ascii="Trade Gothic LT Std Cn" w:eastAsia="Trade Gothic LT Std Cn" w:cs="Trade Gothic LT Std Cn"/>
      <w:color w:val="000000"/>
      <w:kern w:val="0"/>
      <w:sz w:val="24"/>
      <w:szCs w:val="24"/>
    </w:rPr>
  </w:style>
  <w:style w:type="paragraph" w:styleId="a8">
    <w:name w:val="List Paragraph"/>
    <w:basedOn w:val="a"/>
    <w:uiPriority w:val="34"/>
    <w:qFormat/>
    <w:rsid w:val="00880F7A"/>
    <w:pPr>
      <w:ind w:firstLine="420"/>
    </w:pPr>
  </w:style>
  <w:style w:type="character" w:styleId="a9">
    <w:name w:val="Hyperlink"/>
    <w:basedOn w:val="a0"/>
    <w:uiPriority w:val="99"/>
    <w:unhideWhenUsed/>
    <w:rsid w:val="00A20F55"/>
    <w:rPr>
      <w:color w:val="0000FF" w:themeColor="hyperlink"/>
      <w:u w:val="single"/>
    </w:rPr>
  </w:style>
  <w:style w:type="character" w:styleId="aa">
    <w:name w:val="Unresolved Mention"/>
    <w:basedOn w:val="a0"/>
    <w:uiPriority w:val="99"/>
    <w:semiHidden/>
    <w:unhideWhenUsed/>
    <w:rsid w:val="00A20F55"/>
    <w:rPr>
      <w:color w:val="605E5C"/>
      <w:shd w:val="clear" w:color="auto" w:fill="E1DFDD"/>
    </w:rPr>
  </w:style>
  <w:style w:type="table" w:styleId="ab">
    <w:name w:val="Table Grid"/>
    <w:basedOn w:val="a1"/>
    <w:uiPriority w:val="59"/>
    <w:rsid w:val="00B26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4.wmf"/><Relationship Id="rId39" Type="http://schemas.openxmlformats.org/officeDocument/2006/relationships/fontTable" Target="fontTable.xml"/><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hyperlink" Target="https://seiscope2.osug.fr/IMG/tgz/toy2dac_v2.6_2019_05_24-2.tgz" TargetMode="Externa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oleObject" Target="embeddings/oleObject1.bin"/><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4/deepwave" TargetMode="External"/><Relationship Id="rId24" Type="http://schemas.openxmlformats.org/officeDocument/2006/relationships/image" Target="media/image13.wmf"/><Relationship Id="rId32" Type="http://schemas.openxmlformats.org/officeDocument/2006/relationships/image" Target="media/image19.e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footer" Target="footer2.xml"/><Relationship Id="rId10" Type="http://schemas.openxmlformats.org/officeDocument/2006/relationships/hyperlink" Target="https://ausargeo.com/deepwave/" TargetMode="External"/><Relationship Id="rId19" Type="http://schemas.openxmlformats.org/officeDocument/2006/relationships/image" Target="media/image8.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hyperlink" Target="https://github.com/AmirMardan/PyFWI"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oleObject" Target="embeddings/oleObject2.bin"/><Relationship Id="rId30" Type="http://schemas.openxmlformats.org/officeDocument/2006/relationships/image" Target="media/image17.emf"/><Relationship Id="rId35" Type="http://schemas.openxmlformats.org/officeDocument/2006/relationships/footer" Target="footer1.xml"/><Relationship Id="rId8" Type="http://schemas.openxmlformats.org/officeDocument/2006/relationships/hyperlink" Target="https://github.com/ofmla/seiscope_opt_toolbox_w_ctype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1289</Words>
  <Characters>7352</Characters>
  <Application>Microsoft Office Word</Application>
  <DocSecurity>0</DocSecurity>
  <Lines>61</Lines>
  <Paragraphs>17</Paragraphs>
  <ScaleCrop>false</ScaleCrop>
  <Company>Microsoft</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198</cp:revision>
  <dcterms:created xsi:type="dcterms:W3CDTF">2018-09-12T01:04:00Z</dcterms:created>
  <dcterms:modified xsi:type="dcterms:W3CDTF">2023-06-12T00:59:00Z</dcterms:modified>
</cp:coreProperties>
</file>