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8E" w:rsidRPr="00523D8E" w:rsidRDefault="00523D8E" w:rsidP="00523D8E">
      <w:pPr>
        <w:widowControl/>
        <w:pBdr>
          <w:bottom w:val="single" w:sz="4" w:space="5" w:color="E5E5E5"/>
        </w:pBdr>
        <w:shd w:val="clear" w:color="auto" w:fill="FFFFFF"/>
        <w:spacing w:line="36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1"/>
          <w:szCs w:val="31"/>
        </w:rPr>
      </w:pPr>
      <w:hyperlink r:id="rId6" w:history="1">
        <w:r w:rsidRPr="00523D8E">
          <w:rPr>
            <w:rFonts w:ascii="宋体" w:eastAsia="宋体" w:hAnsi="宋体" w:cs="宋体" w:hint="eastAsia"/>
            <w:b/>
            <w:bCs/>
            <w:color w:val="333333"/>
            <w:kern w:val="36"/>
            <w:sz w:val="31"/>
          </w:rPr>
          <w:t>Fortran调用Matlab引擎的简单办法</w:t>
        </w:r>
      </w:hyperlink>
    </w:p>
    <w:p w:rsidR="00523D8E" w:rsidRPr="00523D8E" w:rsidRDefault="00523D8E" w:rsidP="00523D8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444444"/>
          <w:kern w:val="0"/>
          <w:sz w:val="17"/>
          <w:szCs w:val="17"/>
        </w:rPr>
      </w:pPr>
      <w:r w:rsidRPr="00523D8E">
        <w:rPr>
          <w:rFonts w:ascii="Microsoft Yahei" w:eastAsia="宋体" w:hAnsi="Microsoft Yahei" w:cs="宋体"/>
          <w:color w:val="FF0000"/>
          <w:kern w:val="0"/>
          <w:sz w:val="17"/>
          <w:szCs w:val="17"/>
        </w:rPr>
        <w:t>一、前言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1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、这是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混编的一种办法，当然还有其它办法，根据程序特点，不同的办法有各自的好处；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2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、这里做简要介绍，可以进行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的简单调用。更复杂的应用需要参考其它资料；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3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、欢迎更正和更新。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FF0000"/>
          <w:kern w:val="0"/>
          <w:sz w:val="17"/>
          <w:szCs w:val="17"/>
        </w:rPr>
        <w:t>二、准备工作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1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、将例如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“D:\Program Files\MATLAB\R2010b\bin”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安装目录加到计算机环境变量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-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用户变量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-path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中，重启系统；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2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、将例如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“D:\Program Files\MATLAB\R2010b\extern\lib\win32\microsoft”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中的所有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.lib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文件加入到新建的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工程中；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FF0000"/>
          <w:kern w:val="0"/>
          <w:sz w:val="17"/>
          <w:szCs w:val="17"/>
        </w:rPr>
        <w:t>三、具体编程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1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、打开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engine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a)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申明：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INTEGER,EXTERNAL :: engOpen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 :: EP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b)        EP  = engOpen(‘MATLAB’)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 xml:space="preserve">EP =0: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启动失败；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EP/=0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：启动成功；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2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、将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数据传递给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a)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申明：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INTEGER,EXTERNAL :: mxCreateDoubleMatrix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mxGetPr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engPutVariable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 :: T,Status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REAL*8 :: Variables(M,N)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b)        T = mxCreateDoubleMatrix(M,N,0)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!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申请内存，建立矩阵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c)        CALL mxCopyReal8ToPtr(Variables, mxGetPr(T),M*N)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!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将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d)       Status = engPutVariable(EP,'x',T)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!=0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赋值成功；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/=0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赋值失败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3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、调用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程序，执行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命令；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a)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申明：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INTEGER,EXTERNAL :: engEvalString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CHARACTER*100 :: STRING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b)        STRING = ‘matlat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命令行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，例如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’y = 2*x;’ ! x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为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2-d)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中设置的变量名称；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c)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执行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 xml:space="preserve"> Status = engEvalString(EP,STRING)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!Status = 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执行成功；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 xml:space="preserve">Status /=0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执行失败；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d)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若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MATLAT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命令行很多，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b)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c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）可多次进行。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4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、将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数据传递给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a)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申明：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INTEGER,EXTERNAL ::  engGetVariable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REAL*8 :: output (M,N)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b)        Status = engGetVariable(ep,"y")  !y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为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3-b)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中设置的变量名；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c)        CALL mxCopyPtrToReal8(mxGetPr(Status),output,M*N) !MATLAB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y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变量传给了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output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变量。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5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、关闭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engine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 xml:space="preserve">a)       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申明：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INTEGER,EXTERNAL ::  engClose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b)        STATUS = engClose(EP) ! =0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成功关闭；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/=0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关闭失败；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FF0000"/>
          <w:kern w:val="0"/>
          <w:sz w:val="17"/>
          <w:szCs w:val="17"/>
        </w:rPr>
        <w:t>四、常用函数说明</w:t>
      </w:r>
      <w:r w:rsidRPr="00523D8E">
        <w:rPr>
          <w:rFonts w:ascii="Microsoft Yahei" w:eastAsia="宋体" w:hAnsi="Microsoft Yahei" w:cs="宋体"/>
          <w:color w:val="FF0000"/>
          <w:kern w:val="0"/>
          <w:sz w:val="17"/>
        </w:rPr>
        <w:t> 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1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 xml:space="preserve">engOpen :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打开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引擎；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lastRenderedPageBreak/>
        <w:t>2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engClose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：关闭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引擎；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3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 xml:space="preserve">mxCreateDoubleMatrix 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：创建双精度数组；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4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mxCopyReal8ToPtr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：给新创建的数组赋值；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5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mxGetPr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：返回数组实部；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6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engPutVariable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：将新创建数组植入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引擎；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7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engEvalString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：向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传达命令；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8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engGetVariable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：返回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中某数组的指针；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9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、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mxCopyPtrToReal8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：得到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中某数组的值。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FF0000"/>
          <w:kern w:val="0"/>
          <w:sz w:val="17"/>
          <w:szCs w:val="17"/>
        </w:rPr>
        <w:t>五、注意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 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传给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MATLAB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的命令行中的变量大小写是被区分的，程序中一定要保持变量名大小写统一。例如第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3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步执行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“y = 2*x”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，第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2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步输入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x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，不能写成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‘X’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，第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4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步输出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y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，不能写成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‘Y’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。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br/>
        <w:t>Fortran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调用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Matlan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引擎的简单办法</w:t>
      </w:r>
      <w:r w:rsidRPr="00523D8E">
        <w:rPr>
          <w:rFonts w:ascii="Microsoft Yahei" w:eastAsia="宋体" w:hAnsi="Microsoft Yahei" w:cs="宋体"/>
          <w:color w:val="444444"/>
          <w:kern w:val="0"/>
          <w:sz w:val="17"/>
          <w:szCs w:val="17"/>
        </w:rPr>
        <w:t> By @abstion @fcode.cn</w:t>
      </w:r>
    </w:p>
    <w:p w:rsidR="00272FBE" w:rsidRDefault="00272FBE"/>
    <w:sectPr w:rsidR="0027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FBE" w:rsidRDefault="00272FBE" w:rsidP="00523D8E">
      <w:pPr>
        <w:ind w:firstLine="480"/>
      </w:pPr>
      <w:r>
        <w:separator/>
      </w:r>
    </w:p>
  </w:endnote>
  <w:endnote w:type="continuationSeparator" w:id="1">
    <w:p w:rsidR="00272FBE" w:rsidRDefault="00272FBE" w:rsidP="00523D8E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FBE" w:rsidRDefault="00272FBE" w:rsidP="00523D8E">
      <w:pPr>
        <w:ind w:firstLine="480"/>
      </w:pPr>
      <w:r>
        <w:separator/>
      </w:r>
    </w:p>
  </w:footnote>
  <w:footnote w:type="continuationSeparator" w:id="1">
    <w:p w:rsidR="00272FBE" w:rsidRDefault="00272FBE" w:rsidP="00523D8E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D8E"/>
    <w:rsid w:val="00272FBE"/>
    <w:rsid w:val="0052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D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D8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23D8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3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matlab.w.fcode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2018-09-29T06:49:00Z</dcterms:created>
  <dcterms:modified xsi:type="dcterms:W3CDTF">2018-09-29T06:49:00Z</dcterms:modified>
</cp:coreProperties>
</file>