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30FD8" w:rsidP="00430FD8">
      <w:pPr>
        <w:pStyle w:val="1"/>
      </w:pPr>
      <w:r>
        <w:t>RegCM</w:t>
      </w:r>
      <w:r>
        <w:rPr>
          <w:rFonts w:hint="eastAsia"/>
        </w:rPr>
        <w:t>代码阅读</w:t>
      </w:r>
    </w:p>
    <w:p w:rsidR="00AC26C9" w:rsidRDefault="00430FD8" w:rsidP="00AC26C9">
      <w:pPr>
        <w:ind w:firstLine="480"/>
      </w:pPr>
      <w:r w:rsidRPr="00430FD8">
        <w:t>mod_atm_interface.F90</w:t>
      </w:r>
      <w:r>
        <w:rPr>
          <w:rFonts w:hint="eastAsia"/>
        </w:rPr>
        <w:t>中的</w:t>
      </w:r>
    </w:p>
    <w:p w:rsidR="00AC26C9" w:rsidRDefault="00430FD8" w:rsidP="00AC26C9">
      <w:pPr>
        <w:ind w:firstLine="480"/>
      </w:pPr>
      <w:r w:rsidRPr="00430FD8">
        <w:t>subroutine RCM_run(timestr, timeend)</w:t>
      </w:r>
    </w:p>
    <w:p w:rsidR="00AC26C9" w:rsidRDefault="00430FD8" w:rsidP="00AC26C9">
      <w:pPr>
        <w:ind w:firstLine="480"/>
      </w:pPr>
      <w:r>
        <w:t>…</w:t>
      </w:r>
    </w:p>
    <w:p w:rsidR="00430FD8" w:rsidRDefault="00430FD8" w:rsidP="00430FD8">
      <w:pPr>
        <w:ind w:firstLine="480"/>
      </w:pPr>
      <w:r w:rsidRPr="00430FD8">
        <w:rPr>
          <w:highlight w:val="yellow"/>
        </w:rPr>
        <w:t>! Compute tendencies</w:t>
      </w:r>
    </w:p>
    <w:p w:rsidR="00AC26C9" w:rsidRDefault="00430FD8" w:rsidP="00430FD8">
      <w:pPr>
        <w:ind w:firstLineChars="182" w:firstLine="437"/>
        <w:rPr>
          <w:rFonts w:hint="eastAsia"/>
        </w:rPr>
      </w:pPr>
      <w:r>
        <w:t xml:space="preserve">      call tend</w:t>
      </w:r>
      <w:r w:rsidR="0016449E">
        <w:rPr>
          <w:rFonts w:hint="eastAsia"/>
        </w:rPr>
        <w:t xml:space="preserve">  </w:t>
      </w:r>
      <w:r w:rsidR="00C12CD0">
        <w:rPr>
          <w:rFonts w:hint="eastAsia"/>
        </w:rPr>
        <w:t xml:space="preserve"> </w:t>
      </w:r>
      <w:r w:rsidR="0016449E">
        <w:rPr>
          <w:rFonts w:hint="eastAsia"/>
        </w:rPr>
        <w:t xml:space="preserve">! </w:t>
      </w:r>
      <w:r w:rsidR="0016449E">
        <w:rPr>
          <w:rFonts w:hint="eastAsia"/>
        </w:rPr>
        <w:t>计算状态变量的时间变化率</w:t>
      </w:r>
    </w:p>
    <w:p w:rsidR="00AC0085" w:rsidRDefault="00AC0085" w:rsidP="00AC0085">
      <w:pPr>
        <w:ind w:firstLineChars="450" w:firstLine="1080"/>
        <w:rPr>
          <w:rFonts w:hint="eastAsia"/>
          <w:kern w:val="0"/>
        </w:rPr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bdyin</w:t>
      </w:r>
      <w:r>
        <w:rPr>
          <w:rFonts w:hint="eastAsia"/>
          <w:kern w:val="0"/>
        </w:rPr>
        <w:t xml:space="preserve">  </w:t>
      </w:r>
      <w:r w:rsidR="00C12CD0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! </w:t>
      </w:r>
      <w:r>
        <w:rPr>
          <w:rFonts w:hint="eastAsia"/>
          <w:kern w:val="0"/>
        </w:rPr>
        <w:t>读取边界条件</w:t>
      </w:r>
    </w:p>
    <w:p w:rsidR="00AC0085" w:rsidRDefault="00AC0085" w:rsidP="00AC0085">
      <w:pPr>
        <w:ind w:firstLineChars="450" w:firstLine="10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output</w:t>
      </w:r>
      <w:r>
        <w:rPr>
          <w:rFonts w:hint="eastAsia"/>
          <w:kern w:val="0"/>
        </w:rPr>
        <w:t xml:space="preserve">  ! </w:t>
      </w:r>
      <w:r>
        <w:rPr>
          <w:rFonts w:hint="eastAsia"/>
          <w:kern w:val="0"/>
        </w:rPr>
        <w:t>输出计算结果</w:t>
      </w:r>
    </w:p>
    <w:p w:rsidR="00D832B8" w:rsidRDefault="00430FD8" w:rsidP="00AC26C9">
      <w:pPr>
        <w:ind w:firstLine="480"/>
      </w:pPr>
      <w:r>
        <w:t>…</w:t>
      </w:r>
    </w:p>
    <w:p w:rsidR="00D832B8" w:rsidRDefault="00D832B8" w:rsidP="00AC26C9">
      <w:pPr>
        <w:ind w:firstLine="480"/>
      </w:pPr>
    </w:p>
    <w:p w:rsidR="00430FD8" w:rsidRDefault="00357D40" w:rsidP="00AC26C9">
      <w:pPr>
        <w:ind w:firstLine="480"/>
      </w:pPr>
      <w:r>
        <w:rPr>
          <w:rFonts w:hint="eastAsia"/>
          <w:highlight w:val="yellow"/>
        </w:rPr>
        <w:t>重点阅读</w:t>
      </w:r>
      <w:r w:rsidR="00430FD8" w:rsidRPr="00357D40">
        <w:rPr>
          <w:highlight w:val="yellow"/>
        </w:rPr>
        <w:t>mod_tendency.F90</w:t>
      </w:r>
      <w:r w:rsidR="000B5C49">
        <w:rPr>
          <w:rFonts w:hint="eastAsia"/>
        </w:rPr>
        <w:t>,</w:t>
      </w:r>
    </w:p>
    <w:p w:rsidR="00357D40" w:rsidRDefault="00357D40" w:rsidP="00AC26C9">
      <w:pPr>
        <w:ind w:firstLine="480"/>
      </w:pPr>
    </w:p>
    <w:p w:rsidR="00430FD8" w:rsidRDefault="00430FD8" w:rsidP="00430FD8">
      <w:pPr>
        <w:ind w:firstLine="480"/>
      </w:pPr>
      <w:r w:rsidRPr="00430FD8">
        <w:rPr>
          <w:rFonts w:hint="eastAsia"/>
          <w:highlight w:val="yellow"/>
        </w:rPr>
        <w:t xml:space="preserve">! </w:t>
      </w:r>
      <w:r w:rsidRPr="00430FD8">
        <w:rPr>
          <w:highlight w:val="yellow"/>
        </w:rPr>
        <w:t>This subroutine computes the tendencies of the prognostic variables</w:t>
      </w:r>
    </w:p>
    <w:p w:rsidR="00430FD8" w:rsidRDefault="00430FD8" w:rsidP="00AC26C9">
      <w:pPr>
        <w:ind w:firstLine="480"/>
      </w:pPr>
      <w:r w:rsidRPr="00430FD8">
        <w:t>subroutine tend</w:t>
      </w:r>
    </w:p>
    <w:p w:rsidR="00C57220" w:rsidRDefault="00742CF0" w:rsidP="00AC26C9">
      <w:pPr>
        <w:ind w:firstLine="480"/>
      </w:pPr>
      <w:r>
        <w:t>…</w:t>
      </w:r>
    </w:p>
    <w:p w:rsidR="00830361" w:rsidRDefault="00830361" w:rsidP="0083036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advection</w:t>
      </w:r>
    </w:p>
    <w:p w:rsidR="00830361" w:rsidRDefault="00830361" w:rsidP="0083036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curvature</w:t>
      </w:r>
    </w:p>
    <w:p w:rsidR="00742CF0" w:rsidRDefault="00830361" w:rsidP="00830361">
      <w:pPr>
        <w:ind w:firstLine="480"/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adiabatic</w:t>
      </w:r>
    </w:p>
    <w:p w:rsidR="00742CF0" w:rsidRDefault="00742CF0" w:rsidP="00AC26C9">
      <w:pPr>
        <w:ind w:firstLine="480"/>
      </w:pPr>
      <w:r>
        <w:t>…</w:t>
      </w:r>
    </w:p>
    <w:p w:rsidR="00430FD8" w:rsidRDefault="00357D40" w:rsidP="00AC26C9">
      <w:pPr>
        <w:ind w:firstLine="480"/>
      </w:pPr>
      <w:r>
        <w:rPr>
          <w:rFonts w:hint="eastAsia"/>
        </w:rPr>
        <w:t>end</w:t>
      </w:r>
    </w:p>
    <w:p w:rsidR="00357D40" w:rsidRDefault="00357D40" w:rsidP="00AC26C9">
      <w:pPr>
        <w:ind w:firstLine="480"/>
      </w:pPr>
    </w:p>
    <w:p w:rsidR="00735003" w:rsidRDefault="00735003" w:rsidP="00735003">
      <w:pPr>
        <w:pStyle w:val="2"/>
      </w:pPr>
      <w:r>
        <w:rPr>
          <w:rFonts w:hint="eastAsia"/>
        </w:rPr>
        <w:t>对流</w:t>
      </w:r>
      <w:r w:rsidR="00E90050">
        <w:rPr>
          <w:rFonts w:hint="eastAsia"/>
        </w:rPr>
        <w:t>项</w:t>
      </w:r>
      <w:r>
        <w:rPr>
          <w:rFonts w:hint="eastAsia"/>
        </w:rPr>
        <w:t>计算</w:t>
      </w:r>
      <w:r w:rsidR="00682225">
        <w:rPr>
          <w:rFonts w:hint="eastAsia"/>
        </w:rPr>
        <w:t>（动力学核心）</w:t>
      </w:r>
    </w:p>
    <w:p w:rsidR="00735003" w:rsidRDefault="00735003" w:rsidP="00735003">
      <w:pPr>
        <w:ind w:firstLine="480"/>
      </w:pPr>
      <w:r>
        <w:rPr>
          <w:kern w:val="0"/>
          <w:highlight w:val="white"/>
        </w:rPr>
        <w:t>subroutine</w:t>
      </w:r>
      <w:r>
        <w:rPr>
          <w:color w:val="000000"/>
          <w:kern w:val="0"/>
          <w:highlight w:val="white"/>
        </w:rPr>
        <w:t xml:space="preserve"> advection</w:t>
      </w:r>
    </w:p>
    <w:p w:rsidR="00735003" w:rsidRDefault="00735003" w:rsidP="00735003">
      <w:pPr>
        <w:ind w:left="360" w:firstLine="4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start_advect</w:t>
      </w:r>
      <w:r>
        <w:rPr>
          <w:rFonts w:hint="eastAsia"/>
          <w:kern w:val="0"/>
        </w:rPr>
        <w:t xml:space="preserve">  ! </w:t>
      </w:r>
      <w:r>
        <w:rPr>
          <w:rFonts w:hint="eastAsia"/>
          <w:kern w:val="0"/>
        </w:rPr>
        <w:t>预计算</w:t>
      </w:r>
      <w:r w:rsidR="00D50864">
        <w:rPr>
          <w:rFonts w:hint="eastAsia"/>
          <w:kern w:val="0"/>
        </w:rPr>
        <w:t>a,b,c,d</w:t>
      </w:r>
      <w:r w:rsidR="00D50864">
        <w:rPr>
          <w:rFonts w:hint="eastAsia"/>
          <w:kern w:val="0"/>
        </w:rPr>
        <w:t>上的平均</w:t>
      </w:r>
      <w:r w:rsidR="00D50864">
        <w:rPr>
          <w:rFonts w:hint="eastAsia"/>
          <w:kern w:val="0"/>
        </w:rPr>
        <w:t>U</w:t>
      </w:r>
      <w:r w:rsidR="00D50864">
        <w:rPr>
          <w:rFonts w:hint="eastAsia"/>
          <w:kern w:val="0"/>
        </w:rPr>
        <w:t>，</w:t>
      </w:r>
      <w:r w:rsidR="00D50864">
        <w:rPr>
          <w:rFonts w:hint="eastAsia"/>
          <w:kern w:val="0"/>
        </w:rPr>
        <w:t>V</w:t>
      </w:r>
    </w:p>
    <w:p w:rsidR="00AB602D" w:rsidRPr="00AB602D" w:rsidRDefault="00AB602D" w:rsidP="0072084B">
      <w:pPr>
        <w:ind w:firstLineChars="350" w:firstLine="840"/>
      </w:pPr>
      <w:r>
        <w:rPr>
          <w:rFonts w:hint="eastAsia"/>
          <w:kern w:val="0"/>
          <w:highlight w:val="white"/>
        </w:rPr>
        <w:t xml:space="preserve">call </w:t>
      </w:r>
      <w:r>
        <w:rPr>
          <w:kern w:val="0"/>
          <w:highlight w:val="white"/>
        </w:rPr>
        <w:t>hadv</w:t>
      </w:r>
    </w:p>
    <w:p w:rsidR="00735003" w:rsidRDefault="00735003" w:rsidP="00877FA5">
      <w:pPr>
        <w:ind w:firstLine="480"/>
      </w:pPr>
    </w:p>
    <w:p w:rsidR="00735003" w:rsidRDefault="00CB2684" w:rsidP="00AC26C9">
      <w:pPr>
        <w:ind w:firstLine="480"/>
      </w:pPr>
      <w:r>
        <w:rPr>
          <w:rFonts w:hint="eastAsia"/>
        </w:rPr>
        <w:t>end</w:t>
      </w:r>
    </w:p>
    <w:p w:rsidR="00735003" w:rsidRDefault="00735003" w:rsidP="00AC26C9">
      <w:pPr>
        <w:ind w:firstLine="480"/>
      </w:pPr>
    </w:p>
    <w:p w:rsidR="00735003" w:rsidRDefault="00735003" w:rsidP="00AC26C9">
      <w:pPr>
        <w:ind w:firstLine="480"/>
      </w:pPr>
    </w:p>
    <w:p w:rsidR="00742CF0" w:rsidRDefault="00117D4E" w:rsidP="00AC26C9">
      <w:pPr>
        <w:ind w:firstLine="480"/>
      </w:pPr>
      <w:r>
        <w:rPr>
          <w:rFonts w:hint="eastAsia"/>
        </w:rPr>
        <w:t>! UV</w:t>
      </w:r>
      <w:r>
        <w:rPr>
          <w:rFonts w:hint="eastAsia"/>
        </w:rPr>
        <w:t>对流计算</w:t>
      </w:r>
    </w:p>
    <w:p w:rsidR="00742CF0" w:rsidRDefault="00117D4E" w:rsidP="00117D4E">
      <w:pPr>
        <w:ind w:firstLine="480"/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hadvuv(uten,vten,u,v)</w:t>
      </w:r>
    </w:p>
    <w:p w:rsidR="00742CF0" w:rsidRDefault="00742CF0" w:rsidP="00AC26C9">
      <w:pPr>
        <w:ind w:firstLine="480"/>
      </w:pPr>
    </w:p>
    <w:p w:rsidR="00742CF0" w:rsidRDefault="00117D4E" w:rsidP="00AC26C9">
      <w:pPr>
        <w:ind w:firstLine="480"/>
      </w:pPr>
      <w:r>
        <w:rPr>
          <w:rFonts w:hint="eastAsia"/>
        </w:rPr>
        <w:t>end</w:t>
      </w:r>
    </w:p>
    <w:p w:rsidR="00735003" w:rsidRDefault="00735003" w:rsidP="00AC26C9">
      <w:pPr>
        <w:ind w:firstLine="480"/>
      </w:pPr>
    </w:p>
    <w:p w:rsidR="00735003" w:rsidRDefault="00603EFA" w:rsidP="00603EFA">
      <w:pPr>
        <w:pStyle w:val="2"/>
      </w:pPr>
      <w:r>
        <w:rPr>
          <w:rFonts w:hint="eastAsia"/>
        </w:rPr>
        <w:t>半拉格朗日对流计算</w:t>
      </w:r>
      <w:r w:rsidR="00682225">
        <w:rPr>
          <w:rFonts w:hint="eastAsia"/>
        </w:rPr>
        <w:t>(</w:t>
      </w:r>
      <w:r w:rsidR="00682225">
        <w:rPr>
          <w:rFonts w:hint="eastAsia"/>
        </w:rPr>
        <w:t>标量和湿度</w:t>
      </w:r>
      <w:r w:rsidR="00682225">
        <w:rPr>
          <w:rFonts w:hint="eastAsia"/>
        </w:rPr>
        <w:t>)</w:t>
      </w:r>
    </w:p>
    <w:p w:rsidR="00735003" w:rsidRDefault="00603EFA" w:rsidP="00AC26C9">
      <w:pPr>
        <w:ind w:firstLine="480"/>
      </w:pPr>
      <w:r>
        <w:rPr>
          <w:rFonts w:hint="eastAsia"/>
        </w:rPr>
        <w:t>可以使用半拉格朗日对流计算格式，计算标量和湿度的对流。</w:t>
      </w:r>
    </w:p>
    <w:p w:rsidR="00E5307E" w:rsidRDefault="00E5307E" w:rsidP="00E5307E">
      <w:pPr>
        <w:ind w:firstLine="480"/>
      </w:pPr>
      <w:r>
        <w:t>isladvec =  0,  ! Semi</w:t>
      </w:r>
      <w:r w:rsidR="00170725">
        <w:rPr>
          <w:rFonts w:hint="eastAsia"/>
        </w:rPr>
        <w:t>-</w:t>
      </w:r>
      <w:r>
        <w:t>lagrangian advection scheme for tracers and humidity</w:t>
      </w:r>
    </w:p>
    <w:p w:rsidR="00E5307E" w:rsidRDefault="00D8297C" w:rsidP="00E5307E">
      <w:pPr>
        <w:ind w:firstLine="480"/>
      </w:pPr>
      <w:r>
        <w:t xml:space="preserve">                      </w:t>
      </w:r>
      <w:r w:rsidR="00E5307E">
        <w:t>!   0 =&gt; Disabled</w:t>
      </w:r>
    </w:p>
    <w:p w:rsidR="00E5307E" w:rsidRDefault="00D8297C" w:rsidP="00E5307E">
      <w:pPr>
        <w:ind w:firstLine="480"/>
      </w:pPr>
      <w:r>
        <w:t xml:space="preserve">                      </w:t>
      </w:r>
      <w:r w:rsidR="00E5307E">
        <w:t>!   1 =&gt; Enable Semi Lagrangian Scheme</w:t>
      </w:r>
    </w:p>
    <w:p w:rsidR="00E5307E" w:rsidRDefault="00E5307E" w:rsidP="00E5307E">
      <w:pPr>
        <w:ind w:firstLine="480"/>
      </w:pPr>
      <w:r>
        <w:t>iqmsl =          1,  ! Quasi-monotonic Semi Lagrangian</w:t>
      </w:r>
    </w:p>
    <w:p w:rsidR="00E5307E" w:rsidRDefault="00D8297C" w:rsidP="00E5307E">
      <w:pPr>
        <w:ind w:firstLine="480"/>
      </w:pPr>
      <w:r>
        <w:t xml:space="preserve">                  </w:t>
      </w:r>
      <w:r w:rsidR="00E5307E">
        <w:t>!   0 =&gt; Standard Semi-Lagrangian</w:t>
      </w:r>
    </w:p>
    <w:p w:rsidR="00603EFA" w:rsidRPr="00603EFA" w:rsidRDefault="00D8297C" w:rsidP="00E5307E">
      <w:pPr>
        <w:ind w:firstLine="480"/>
      </w:pPr>
      <w:r>
        <w:t xml:space="preserve">                  </w:t>
      </w:r>
      <w:r w:rsidR="00E5307E">
        <w:t>!   1 =&gt; Bermejo and Staniforth 1992 QMSL scheme</w:t>
      </w:r>
    </w:p>
    <w:p w:rsidR="003D121C" w:rsidRDefault="00A402C6" w:rsidP="00A402C6">
      <w:pPr>
        <w:ind w:firstLine="480"/>
      </w:pPr>
      <w:r>
        <w:rPr>
          <w:rFonts w:hint="eastAsia"/>
        </w:rPr>
        <w:t>见：</w:t>
      </w:r>
    </w:p>
    <w:p w:rsidR="00603EFA" w:rsidRDefault="00A402C6" w:rsidP="00A402C6">
      <w:pPr>
        <w:ind w:firstLine="480"/>
      </w:pPr>
      <w:r w:rsidRPr="00A402C6">
        <w:rPr>
          <w:color w:val="FF0000"/>
          <w:kern w:val="0"/>
          <w:highlight w:val="white"/>
        </w:rPr>
        <w:t>module mod_sladvection</w:t>
      </w:r>
    </w:p>
    <w:p w:rsidR="00603EFA" w:rsidRDefault="003D121C" w:rsidP="003D121C">
      <w:pPr>
        <w:ind w:leftChars="200" w:left="480" w:firstLine="480"/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init_sladvection</w:t>
      </w:r>
    </w:p>
    <w:p w:rsidR="003D121C" w:rsidRDefault="003D121C" w:rsidP="003D121C">
      <w:pPr>
        <w:ind w:leftChars="200" w:left="480" w:firstLine="480"/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adv_velocity(ldot)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trajcalc_x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trajcalc_d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slhadv_x3d(ften,var)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slhadv_x4d(ften,var,m,p)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slhadv_d(ften,var)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hdvg_x3d(ften,var)</w:t>
      </w:r>
    </w:p>
    <w:p w:rsidR="003D121C" w:rsidRDefault="003D121C" w:rsidP="003D121C">
      <w:pPr>
        <w:ind w:leftChars="200" w:left="480"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hdvg_x4d(ften,var,m,p)</w:t>
      </w:r>
    </w:p>
    <w:p w:rsidR="003D121C" w:rsidRDefault="003D121C" w:rsidP="003D121C">
      <w:pPr>
        <w:ind w:leftChars="200" w:left="480" w:firstLine="480"/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hdvg_d(ften,var)</w:t>
      </w:r>
    </w:p>
    <w:p w:rsidR="003D121C" w:rsidRDefault="003D121C" w:rsidP="003D121C">
      <w:pPr>
        <w:ind w:firstLine="480"/>
      </w:pPr>
      <w:r>
        <w:rPr>
          <w:rFonts w:hint="eastAsia"/>
        </w:rPr>
        <w:t xml:space="preserve">end </w:t>
      </w:r>
      <w:r w:rsidRPr="00A402C6">
        <w:rPr>
          <w:color w:val="FF0000"/>
          <w:kern w:val="0"/>
          <w:highlight w:val="white"/>
        </w:rPr>
        <w:t>module mod_sladvection</w:t>
      </w:r>
    </w:p>
    <w:p w:rsidR="0001216D" w:rsidRPr="003D121C" w:rsidRDefault="0001216D" w:rsidP="00AC26C9">
      <w:pPr>
        <w:ind w:firstLine="480"/>
      </w:pPr>
    </w:p>
    <w:p w:rsidR="0001216D" w:rsidRDefault="00CB1DAA" w:rsidP="00CB1DAA">
      <w:pPr>
        <w:pStyle w:val="2"/>
      </w:pPr>
      <w:r>
        <w:rPr>
          <w:rFonts w:hint="eastAsia"/>
        </w:rPr>
        <w:lastRenderedPageBreak/>
        <w:t>时间积分</w:t>
      </w:r>
    </w:p>
    <w:p w:rsidR="00597660" w:rsidRDefault="00A5553C" w:rsidP="00681463">
      <w:pPr>
        <w:ind w:firstLine="480"/>
        <w:rPr>
          <w:rFonts w:hint="eastAsia"/>
        </w:rPr>
      </w:pPr>
      <w:r>
        <w:rPr>
          <w:rFonts w:hint="eastAsia"/>
        </w:rPr>
        <w:t>RegCM</w:t>
      </w:r>
      <w:r>
        <w:rPr>
          <w:rFonts w:hint="eastAsia"/>
        </w:rPr>
        <w:t>采用</w:t>
      </w:r>
      <w:r>
        <w:rPr>
          <w:rFonts w:hint="eastAsia"/>
        </w:rPr>
        <w:t>time-splitting</w:t>
      </w:r>
      <w:r>
        <w:rPr>
          <w:rFonts w:hint="eastAsia"/>
        </w:rPr>
        <w:t>方法，也就是空间离散和时间离散是分开进行的。</w:t>
      </w:r>
    </w:p>
    <w:p w:rsidR="00A5553C" w:rsidRDefault="00A5553C" w:rsidP="00681463">
      <w:pPr>
        <w:ind w:firstLine="480"/>
        <w:rPr>
          <w:rFonts w:hint="eastAsia"/>
        </w:rPr>
      </w:pPr>
      <w:r>
        <w:rPr>
          <w:rFonts w:hint="eastAsia"/>
        </w:rPr>
        <w:t>静水压力和非静水压力模型的时间差分，都是采用具有</w:t>
      </w:r>
      <w:r w:rsidRPr="00A5553C">
        <w:rPr>
          <w:rFonts w:hint="eastAsia"/>
          <w:color w:val="FF0000"/>
        </w:rPr>
        <w:t>Asselin</w:t>
      </w:r>
      <w:r w:rsidRPr="00A5553C">
        <w:rPr>
          <w:rFonts w:hint="eastAsia"/>
          <w:color w:val="FF0000"/>
        </w:rPr>
        <w:t>时间过滤</w:t>
      </w:r>
      <w:r>
        <w:rPr>
          <w:rFonts w:hint="eastAsia"/>
        </w:rPr>
        <w:t>的蛙跳格式，见</w:t>
      </w:r>
      <w:r w:rsidRPr="00222B86">
        <w:rPr>
          <w:rFonts w:hint="eastAsia"/>
          <w:highlight w:val="yellow"/>
        </w:rPr>
        <w:t>time_filter</w:t>
      </w:r>
      <w:r w:rsidR="00222B86" w:rsidRPr="00222B86">
        <w:rPr>
          <w:rFonts w:hint="eastAsia"/>
          <w:highlight w:val="yellow"/>
        </w:rPr>
        <w:t>_apply</w:t>
      </w:r>
      <w:r w:rsidRPr="00222B86">
        <w:rPr>
          <w:rFonts w:hint="eastAsia"/>
          <w:highlight w:val="yellow"/>
        </w:rPr>
        <w:t>()</w:t>
      </w:r>
      <w:r w:rsidR="009F0788">
        <w:rPr>
          <w:rFonts w:hint="eastAsia"/>
        </w:rPr>
        <w:t>（在</w:t>
      </w:r>
      <w:r w:rsidR="009F0788">
        <w:rPr>
          <w:rFonts w:hint="eastAsia"/>
        </w:rPr>
        <w:t>mod_timefilter.F90</w:t>
      </w:r>
      <w:r w:rsidR="009F0788">
        <w:rPr>
          <w:rFonts w:hint="eastAsia"/>
        </w:rPr>
        <w:t>）</w:t>
      </w:r>
    </w:p>
    <w:p w:rsidR="00597660" w:rsidRDefault="00DD161E" w:rsidP="00DD161E">
      <w:pPr>
        <w:ind w:firstLine="480"/>
        <w:jc w:val="center"/>
        <w:rPr>
          <w:rFonts w:hint="eastAsia"/>
        </w:rPr>
      </w:pPr>
      <w:r w:rsidRPr="00E246E6">
        <w:rPr>
          <w:position w:val="-16"/>
        </w:rPr>
        <w:object w:dxaOrig="30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.1pt;height:21.95pt" o:ole="">
            <v:imagedata r:id="rId7" o:title=""/>
          </v:shape>
          <o:OLEObject Type="Embed" ProgID="Equation.DSMT4" ShapeID="_x0000_i1026" DrawAspect="Content" ObjectID="_1692097892" r:id="rId8"/>
        </w:object>
      </w:r>
    </w:p>
    <w:p w:rsidR="009F0788" w:rsidRDefault="00AE4CF8" w:rsidP="00537672">
      <w:pPr>
        <w:ind w:firstLine="48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  <w:kern w:val="0"/>
          <w:highlight w:val="white"/>
        </w:rPr>
        <w:t xml:space="preserve">(1) </w:t>
      </w:r>
      <w:r w:rsidR="00537672">
        <w:rPr>
          <w:kern w:val="0"/>
          <w:highlight w:val="white"/>
        </w:rPr>
        <w:t>静水压力模型的</w:t>
      </w:r>
      <w:r w:rsidR="00537672">
        <w:rPr>
          <w:kern w:val="0"/>
          <w:highlight w:val="white"/>
        </w:rPr>
        <w:t>SE</w:t>
      </w:r>
      <w:r w:rsidR="00537672">
        <w:rPr>
          <w:kern w:val="0"/>
          <w:highlight w:val="white"/>
        </w:rPr>
        <w:t>格式</w:t>
      </w:r>
      <w:r w:rsidR="00537672" w:rsidRPr="00537672">
        <w:rPr>
          <w:rFonts w:hint="eastAsia"/>
          <w:kern w:val="0"/>
          <w:highlight w:val="white"/>
        </w:rPr>
        <w:t>：</w:t>
      </w:r>
      <w:r w:rsidR="00537672" w:rsidRPr="00DD1D7A">
        <w:rPr>
          <w:kern w:val="0"/>
          <w:highlight w:val="yellow"/>
        </w:rPr>
        <w:t>splitf</w:t>
      </w:r>
      <w:r w:rsidR="00BA7F8F">
        <w:rPr>
          <w:rFonts w:hint="eastAsia"/>
          <w:kern w:val="0"/>
        </w:rPr>
        <w:t>（在</w:t>
      </w:r>
      <w:r w:rsidR="00BA7F8F">
        <w:rPr>
          <w:rFonts w:hint="eastAsia"/>
          <w:kern w:val="0"/>
        </w:rPr>
        <w:t>mod_split.F90</w:t>
      </w:r>
      <w:r w:rsidR="00BA7F8F">
        <w:rPr>
          <w:rFonts w:hint="eastAsia"/>
          <w:kern w:val="0"/>
        </w:rPr>
        <w:t>）</w:t>
      </w:r>
    </w:p>
    <w:p w:rsidR="00537672" w:rsidRDefault="00AE4CF8" w:rsidP="00E47B88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 xml:space="preserve">(2) </w:t>
      </w:r>
      <w:r w:rsidR="00142D98">
        <w:rPr>
          <w:rFonts w:hint="eastAsia"/>
          <w:kern w:val="0"/>
        </w:rPr>
        <w:t>非静水压力的时间积分：</w:t>
      </w:r>
      <w:r w:rsidR="00142D98">
        <w:rPr>
          <w:rFonts w:hint="eastAsia"/>
          <w:kern w:val="0"/>
        </w:rPr>
        <w:t>(1) raydamp</w:t>
      </w:r>
      <w:r w:rsidR="00E47B88">
        <w:rPr>
          <w:rFonts w:hint="eastAsia"/>
          <w:kern w:val="0"/>
        </w:rPr>
        <w:t xml:space="preserve">;  (2) </w:t>
      </w:r>
      <w:r w:rsidR="00E47B88" w:rsidRPr="00CB4E5F">
        <w:rPr>
          <w:kern w:val="0"/>
          <w:highlight w:val="yellow"/>
        </w:rPr>
        <w:t>sound</w:t>
      </w:r>
      <w:r w:rsidR="00CB4E5F">
        <w:rPr>
          <w:rFonts w:hint="eastAsia"/>
          <w:kern w:val="0"/>
        </w:rPr>
        <w:t xml:space="preserve"> (mod_sound.F90)</w:t>
      </w:r>
    </w:p>
    <w:p w:rsidR="00537672" w:rsidRDefault="00BA7F8F" w:rsidP="00BA7F8F">
      <w:pPr>
        <w:ind w:firstLine="480"/>
        <w:rPr>
          <w:rFonts w:hint="eastAsia"/>
        </w:rPr>
      </w:pPr>
      <w:r>
        <w:rPr>
          <w:kern w:val="0"/>
          <w:highlight w:val="white"/>
        </w:rPr>
        <w:t>参考</w:t>
      </w:r>
      <w:r>
        <w:rPr>
          <w:kern w:val="0"/>
          <w:highlight w:val="white"/>
        </w:rPr>
        <w:t xml:space="preserve">MM5 </w:t>
      </w:r>
      <w:r>
        <w:rPr>
          <w:kern w:val="0"/>
          <w:highlight w:val="white"/>
        </w:rPr>
        <w:t>手册</w:t>
      </w:r>
      <w:r>
        <w:rPr>
          <w:kern w:val="0"/>
          <w:highlight w:val="white"/>
        </w:rPr>
        <w:t>(Grell, 1994</w:t>
      </w:r>
      <w:r>
        <w:rPr>
          <w:kern w:val="0"/>
          <w:highlight w:val="white"/>
        </w:rPr>
        <w:t>）的第</w:t>
      </w:r>
      <w:r>
        <w:rPr>
          <w:kern w:val="0"/>
          <w:highlight w:val="white"/>
        </w:rPr>
        <w:t>13~15</w:t>
      </w:r>
      <w:r>
        <w:rPr>
          <w:kern w:val="0"/>
          <w:highlight w:val="white"/>
        </w:rPr>
        <w:t>页</w:t>
      </w:r>
    </w:p>
    <w:p w:rsidR="00142D98" w:rsidRPr="00E47B88" w:rsidRDefault="00142D98" w:rsidP="00537672">
      <w:pPr>
        <w:ind w:firstLine="480"/>
        <w:rPr>
          <w:rFonts w:hint="eastAsia"/>
        </w:rPr>
      </w:pPr>
    </w:p>
    <w:p w:rsidR="00142D98" w:rsidRPr="00142D98" w:rsidRDefault="00142D98" w:rsidP="00537672">
      <w:pPr>
        <w:ind w:firstLine="480"/>
        <w:rPr>
          <w:rFonts w:hint="eastAsia"/>
        </w:rPr>
      </w:pPr>
    </w:p>
    <w:p w:rsidR="00CB1DAA" w:rsidRDefault="00CB1DAA" w:rsidP="00CB1DAA">
      <w:pPr>
        <w:pStyle w:val="2"/>
        <w:rPr>
          <w:rFonts w:hint="eastAsia"/>
        </w:rPr>
      </w:pPr>
      <w:r>
        <w:rPr>
          <w:rFonts w:hint="eastAsia"/>
        </w:rPr>
        <w:t>状态变量</w:t>
      </w:r>
      <w:r w:rsidR="00C275B6">
        <w:rPr>
          <w:rFonts w:hint="eastAsia"/>
        </w:rPr>
        <w:t>定义</w:t>
      </w:r>
    </w:p>
    <w:p w:rsidR="00CB1DAA" w:rsidRDefault="007A4987" w:rsidP="00AC26C9">
      <w:pPr>
        <w:ind w:firstLine="480"/>
        <w:rPr>
          <w:rFonts w:hint="eastAsia"/>
        </w:rPr>
      </w:pPr>
      <w:r>
        <w:rPr>
          <w:rFonts w:hint="eastAsia"/>
        </w:rPr>
        <w:t>具体的物理意义</w:t>
      </w:r>
      <w:r w:rsidR="00CB1DAA">
        <w:rPr>
          <w:rFonts w:hint="eastAsia"/>
        </w:rPr>
        <w:t>见：</w:t>
      </w:r>
      <w:r w:rsidR="00CB1DAA">
        <w:rPr>
          <w:rFonts w:hint="eastAsia"/>
        </w:rPr>
        <w:t>mod_regcm_types.F90</w:t>
      </w:r>
    </w:p>
    <w:p w:rsidR="00CB1DAA" w:rsidRDefault="00CB1DAA" w:rsidP="00AC26C9">
      <w:pPr>
        <w:ind w:firstLine="480"/>
        <w:rPr>
          <w:rFonts w:hint="eastAsia"/>
        </w:rPr>
      </w:pPr>
      <w:r>
        <w:rPr>
          <w:rFonts w:hint="eastAsia"/>
        </w:rPr>
        <w:t>状态变量的初始化：</w:t>
      </w:r>
      <w:r>
        <w:rPr>
          <w:rFonts w:hint="eastAsia"/>
        </w:rPr>
        <w:t>mod_init.F90</w:t>
      </w:r>
    </w:p>
    <w:p w:rsidR="00CB1DAA" w:rsidRDefault="00A63E4E" w:rsidP="00AC26C9">
      <w:pPr>
        <w:ind w:firstLine="480"/>
        <w:rPr>
          <w:rFonts w:hint="eastAsia"/>
        </w:rPr>
      </w:pPr>
      <w:r w:rsidRPr="00A63E4E">
        <w:rPr>
          <w:position w:val="-12"/>
        </w:rPr>
        <w:object w:dxaOrig="2380" w:dyaOrig="380">
          <v:shape id="_x0000_i1025" type="#_x0000_t75" style="width:119.2pt;height:19.15pt" o:ole="">
            <v:imagedata r:id="rId9" o:title=""/>
          </v:shape>
          <o:OLEObject Type="Embed" ProgID="Equation.DSMT4" ShapeID="_x0000_i1025" DrawAspect="Content" ObjectID="_1692097893" r:id="rId10"/>
        </w:object>
      </w:r>
    </w:p>
    <w:p w:rsidR="00E6450C" w:rsidRDefault="00C14FA4" w:rsidP="00AC26C9">
      <w:pPr>
        <w:ind w:firstLine="480"/>
        <w:rPr>
          <w:rFonts w:hint="eastAsia"/>
        </w:rPr>
      </w:pPr>
      <w:r>
        <w:rPr>
          <w:rFonts w:hint="eastAsia"/>
        </w:rPr>
        <w:t>状态变量的意义可以到</w:t>
      </w:r>
      <w:r>
        <w:rPr>
          <w:rFonts w:hint="eastAsia"/>
        </w:rPr>
        <w:t>mod_ncout.F90</w:t>
      </w:r>
      <w:r>
        <w:rPr>
          <w:rFonts w:hint="eastAsia"/>
        </w:rPr>
        <w:t>中查看，因为有</w:t>
      </w:r>
      <w:r>
        <w:rPr>
          <w:rFonts w:hint="eastAsia"/>
        </w:rPr>
        <w:t>netCDF</w:t>
      </w:r>
      <w:r>
        <w:rPr>
          <w:rFonts w:hint="eastAsia"/>
        </w:rPr>
        <w:t>的属性说明。</w:t>
      </w:r>
    </w:p>
    <w:p w:rsidR="00C14FA4" w:rsidRPr="00C14FA4" w:rsidRDefault="00C14FA4" w:rsidP="00AC26C9">
      <w:pPr>
        <w:ind w:firstLine="480"/>
        <w:rPr>
          <w:rFonts w:hint="eastAsia"/>
        </w:rPr>
      </w:pPr>
    </w:p>
    <w:p w:rsidR="00CB1DAA" w:rsidRPr="0016449E" w:rsidRDefault="00AA5074" w:rsidP="0016449E">
      <w:pPr>
        <w:pStyle w:val="2"/>
        <w:rPr>
          <w:rFonts w:hint="eastAsia"/>
        </w:rPr>
      </w:pPr>
      <w:r>
        <w:rPr>
          <w:rFonts w:hint="eastAsia"/>
        </w:rPr>
        <w:t>变量输出</w:t>
      </w:r>
      <w:r w:rsidR="0016449E">
        <w:rPr>
          <w:rFonts w:hint="eastAsia"/>
        </w:rPr>
        <w:t>(</w:t>
      </w:r>
      <w:r w:rsidR="0016449E">
        <w:rPr>
          <w:kern w:val="0"/>
          <w:highlight w:val="white"/>
        </w:rPr>
        <w:t>mod_output</w:t>
      </w:r>
      <w:r w:rsidR="0016449E">
        <w:rPr>
          <w:rFonts w:hint="eastAsia"/>
          <w:kern w:val="0"/>
        </w:rPr>
        <w:t>.F90)</w:t>
      </w:r>
    </w:p>
    <w:p w:rsidR="00AA5074" w:rsidRDefault="0016449E" w:rsidP="0016449E">
      <w:pPr>
        <w:ind w:firstLine="480"/>
        <w:rPr>
          <w:rFonts w:hint="eastAsia"/>
        </w:rPr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output</w:t>
      </w:r>
      <w:r w:rsidR="00CD05AA">
        <w:rPr>
          <w:rFonts w:hint="eastAsia"/>
          <w:kern w:val="0"/>
        </w:rPr>
        <w:t xml:space="preserve">  !  </w:t>
      </w:r>
      <w:r w:rsidR="00CD05AA">
        <w:rPr>
          <w:rFonts w:hint="eastAsia"/>
          <w:kern w:val="0"/>
        </w:rPr>
        <w:t>输出变量到文件</w:t>
      </w:r>
    </w:p>
    <w:p w:rsidR="00DC05F6" w:rsidRDefault="001360B3" w:rsidP="001360B3">
      <w:pPr>
        <w:ind w:firstLine="480"/>
        <w:rPr>
          <w:rFonts w:hint="eastAsia"/>
          <w:kern w:val="0"/>
        </w:rPr>
      </w:pPr>
      <w:r w:rsidRPr="00F036D3">
        <w:rPr>
          <w:kern w:val="0"/>
        </w:rPr>
        <w:t>init_output_streams</w:t>
      </w:r>
      <w:r>
        <w:rPr>
          <w:rFonts w:hint="eastAsia"/>
          <w:kern w:val="0"/>
        </w:rPr>
        <w:t>（在</w:t>
      </w:r>
      <w:r w:rsidRPr="00F036D3">
        <w:rPr>
          <w:kern w:val="0"/>
        </w:rPr>
        <w:t>RCM_initialize</w:t>
      </w:r>
      <w:r w:rsidRPr="00F036D3">
        <w:rPr>
          <w:rFonts w:hint="eastAsia"/>
          <w:kern w:val="0"/>
        </w:rPr>
        <w:t>中，初始化文件）</w:t>
      </w:r>
      <w:r w:rsidR="00F036D3" w:rsidRPr="00F036D3">
        <w:rPr>
          <w:rFonts w:hint="eastAsia"/>
          <w:kern w:val="0"/>
        </w:rPr>
        <w:t>，其中的</w:t>
      </w:r>
      <w:r w:rsidR="00F036D3" w:rsidRPr="00F036D3">
        <w:rPr>
          <w:rFonts w:hint="eastAsia"/>
          <w:kern w:val="0"/>
        </w:rPr>
        <w:t>netCDF</w:t>
      </w:r>
      <w:r w:rsidR="00F036D3" w:rsidRPr="00F036D3">
        <w:rPr>
          <w:rFonts w:hint="eastAsia"/>
          <w:kern w:val="0"/>
        </w:rPr>
        <w:t>输出，就有各状态变量的物理意义描述。</w:t>
      </w:r>
    </w:p>
    <w:p w:rsidR="00AA5074" w:rsidRPr="00F036D3" w:rsidRDefault="00EF7465" w:rsidP="001360B3">
      <w:pPr>
        <w:ind w:firstLine="480"/>
        <w:rPr>
          <w:rFonts w:hint="eastAsia"/>
          <w:kern w:val="0"/>
        </w:rPr>
      </w:pPr>
      <w:r w:rsidRPr="00EF7465">
        <w:rPr>
          <w:rFonts w:hint="eastAsia"/>
          <w:kern w:val="0"/>
          <w:highlight w:val="yellow"/>
        </w:rPr>
        <w:t>根据需要，可选择某变量是否输出？</w:t>
      </w:r>
    </w:p>
    <w:p w:rsidR="00AA5074" w:rsidRDefault="00AA5074" w:rsidP="00AC26C9">
      <w:pPr>
        <w:ind w:firstLine="480"/>
        <w:rPr>
          <w:rFonts w:hint="eastAsia"/>
        </w:rPr>
      </w:pPr>
    </w:p>
    <w:p w:rsidR="00F036D3" w:rsidRPr="00117D4E" w:rsidRDefault="00F036D3" w:rsidP="00AC26C9">
      <w:pPr>
        <w:ind w:firstLine="480"/>
      </w:pPr>
    </w:p>
    <w:p w:rsidR="00623034" w:rsidRDefault="00AA5074" w:rsidP="00623034">
      <w:pPr>
        <w:pStyle w:val="2"/>
      </w:pPr>
      <w:r>
        <w:rPr>
          <w:rFonts w:hint="eastAsia"/>
        </w:rPr>
        <w:t>namelist</w:t>
      </w:r>
      <w:r w:rsidR="00623034">
        <w:rPr>
          <w:rFonts w:hint="eastAsia"/>
        </w:rPr>
        <w:t>参数学习</w:t>
      </w:r>
    </w:p>
    <w:p w:rsidR="00FD50A3" w:rsidRPr="009C500D" w:rsidRDefault="00713CC1" w:rsidP="00FD50A3">
      <w:pPr>
        <w:ind w:firstLine="480"/>
        <w:rPr>
          <w:color w:val="FF0000"/>
          <w:kern w:val="0"/>
        </w:rPr>
      </w:pPr>
      <w:r>
        <w:rPr>
          <w:kern w:val="0"/>
          <w:highlight w:val="white"/>
        </w:rPr>
        <w:t>idiag</w:t>
      </w:r>
      <w:r>
        <w:rPr>
          <w:rFonts w:hint="eastAsia"/>
          <w:kern w:val="0"/>
        </w:rPr>
        <w:t>参数控制</w:t>
      </w:r>
      <w:r>
        <w:rPr>
          <w:kern w:val="0"/>
          <w:highlight w:val="white"/>
        </w:rPr>
        <w:t>ten2diag</w:t>
      </w:r>
      <w:r w:rsidR="00FD50A3">
        <w:rPr>
          <w:rFonts w:hint="eastAsia"/>
          <w:kern w:val="0"/>
        </w:rPr>
        <w:t>，</w:t>
      </w:r>
      <w:r w:rsidR="00FD50A3">
        <w:rPr>
          <w:kern w:val="0"/>
          <w:highlight w:val="white"/>
        </w:rPr>
        <w:t>idiag</w:t>
      </w:r>
      <w:r w:rsidR="00FD50A3">
        <w:rPr>
          <w:rFonts w:hint="eastAsia"/>
          <w:kern w:val="0"/>
        </w:rPr>
        <w:t>参数</w:t>
      </w:r>
      <w:r w:rsidR="00FD50A3">
        <w:rPr>
          <w:kern w:val="0"/>
        </w:rPr>
        <w:t>Enable tendency diagnostic output in the ATM</w:t>
      </w:r>
      <w:r w:rsidR="00FD50A3">
        <w:rPr>
          <w:rFonts w:hint="eastAsia"/>
          <w:kern w:val="0"/>
        </w:rPr>
        <w:t xml:space="preserve"> </w:t>
      </w:r>
      <w:r w:rsidR="00D715FD">
        <w:rPr>
          <w:rFonts w:hint="eastAsia"/>
          <w:kern w:val="0"/>
        </w:rPr>
        <w:t xml:space="preserve">  </w:t>
      </w:r>
      <w:r w:rsidR="00FD50A3">
        <w:rPr>
          <w:kern w:val="0"/>
        </w:rPr>
        <w:t>!</w:t>
      </w:r>
      <w:r w:rsidR="00FD50A3" w:rsidRPr="009C500D">
        <w:rPr>
          <w:color w:val="FF0000"/>
          <w:kern w:val="0"/>
        </w:rPr>
        <w:t xml:space="preserve"> file. NOTE: output file gets HUGE.</w:t>
      </w:r>
    </w:p>
    <w:p w:rsidR="00430FD8" w:rsidRDefault="007B27A4" w:rsidP="007B27A4">
      <w:pPr>
        <w:ind w:firstLine="480"/>
        <w:rPr>
          <w:kern w:val="0"/>
        </w:rPr>
      </w:pPr>
      <w:r>
        <w:rPr>
          <w:kern w:val="0"/>
          <w:highlight w:val="white"/>
        </w:rPr>
        <w:t>ten2diag</w:t>
      </w:r>
      <w:r>
        <w:rPr>
          <w:rFonts w:hint="eastAsia"/>
          <w:kern w:val="0"/>
        </w:rPr>
        <w:t>是做什么的？</w:t>
      </w:r>
      <w:r w:rsidR="00FD50A3">
        <w:rPr>
          <w:rFonts w:hint="eastAsia"/>
          <w:kern w:val="0"/>
        </w:rPr>
        <w:t>回答：诊断</w:t>
      </w:r>
      <w:r w:rsidR="00FD50A3">
        <w:rPr>
          <w:rFonts w:hint="eastAsia"/>
          <w:kern w:val="0"/>
        </w:rPr>
        <w:t>tendency</w:t>
      </w:r>
      <w:r w:rsidR="00FD50A3">
        <w:rPr>
          <w:rFonts w:hint="eastAsia"/>
          <w:kern w:val="0"/>
        </w:rPr>
        <w:t>计算结果，会产生很大的输出文</w:t>
      </w:r>
      <w:r w:rsidR="00FD50A3">
        <w:rPr>
          <w:rFonts w:hint="eastAsia"/>
          <w:kern w:val="0"/>
        </w:rPr>
        <w:lastRenderedPageBreak/>
        <w:t>件！</w:t>
      </w:r>
    </w:p>
    <w:p w:rsidR="00735003" w:rsidRPr="00735003" w:rsidRDefault="00735003" w:rsidP="00735003">
      <w:pPr>
        <w:ind w:firstLine="480"/>
        <w:rPr>
          <w:kern w:val="36"/>
          <w:sz w:val="13"/>
          <w:szCs w:val="13"/>
        </w:rPr>
      </w:pPr>
      <w:r w:rsidRPr="00735003">
        <w:rPr>
          <w:kern w:val="36"/>
        </w:rPr>
        <w:t>prognostic</w:t>
      </w:r>
      <w:r>
        <w:rPr>
          <w:rFonts w:hint="eastAsia"/>
          <w:kern w:val="36"/>
        </w:rPr>
        <w:t>（预测）</w:t>
      </w:r>
      <w:r w:rsidR="007373C9">
        <w:rPr>
          <w:rFonts w:hint="eastAsia"/>
          <w:kern w:val="36"/>
        </w:rPr>
        <w:t>：直接计算的变量</w:t>
      </w:r>
    </w:p>
    <w:p w:rsidR="007373C9" w:rsidRDefault="007373C9" w:rsidP="007373C9">
      <w:pPr>
        <w:ind w:firstLine="480"/>
        <w:rPr>
          <w:kern w:val="0"/>
        </w:rPr>
      </w:pPr>
      <w:r w:rsidRPr="00735003">
        <w:rPr>
          <w:kern w:val="0"/>
        </w:rPr>
        <w:t>diagnostic</w:t>
      </w:r>
      <w:r>
        <w:rPr>
          <w:rFonts w:hint="eastAsia"/>
          <w:kern w:val="0"/>
        </w:rPr>
        <w:t>（诊断）：由计算变量再做计算得到的变量，诊断变量</w:t>
      </w:r>
    </w:p>
    <w:p w:rsidR="007B27A4" w:rsidRPr="007B27A4" w:rsidRDefault="007B27A4" w:rsidP="007B27A4">
      <w:pPr>
        <w:ind w:firstLine="480"/>
      </w:pPr>
    </w:p>
    <w:p w:rsidR="00430FD8" w:rsidRDefault="00430FD8" w:rsidP="00AC26C9">
      <w:pPr>
        <w:ind w:firstLine="480"/>
      </w:pPr>
    </w:p>
    <w:sectPr w:rsidR="00430FD8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FD4" w:rsidRDefault="009A1FD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A1FD4" w:rsidRDefault="009A1FD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FD4" w:rsidRDefault="009A1FD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A1FD4" w:rsidRDefault="009A1FD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216D"/>
    <w:rsid w:val="000832CB"/>
    <w:rsid w:val="000844AA"/>
    <w:rsid w:val="000B5C49"/>
    <w:rsid w:val="00115F8B"/>
    <w:rsid w:val="00117D4E"/>
    <w:rsid w:val="001360B3"/>
    <w:rsid w:val="00142D98"/>
    <w:rsid w:val="00144568"/>
    <w:rsid w:val="0016449E"/>
    <w:rsid w:val="00170725"/>
    <w:rsid w:val="001D0ABF"/>
    <w:rsid w:val="00222B86"/>
    <w:rsid w:val="00236E4B"/>
    <w:rsid w:val="00252857"/>
    <w:rsid w:val="0025564F"/>
    <w:rsid w:val="00262611"/>
    <w:rsid w:val="00262D1F"/>
    <w:rsid w:val="002A2FAE"/>
    <w:rsid w:val="003042B5"/>
    <w:rsid w:val="003160F7"/>
    <w:rsid w:val="00357D40"/>
    <w:rsid w:val="00386B9C"/>
    <w:rsid w:val="003D121C"/>
    <w:rsid w:val="003D15D0"/>
    <w:rsid w:val="00430FD8"/>
    <w:rsid w:val="00472D0A"/>
    <w:rsid w:val="00480798"/>
    <w:rsid w:val="004A35D4"/>
    <w:rsid w:val="004F5D1E"/>
    <w:rsid w:val="005026CB"/>
    <w:rsid w:val="005178BD"/>
    <w:rsid w:val="00525F6D"/>
    <w:rsid w:val="00537672"/>
    <w:rsid w:val="0054080F"/>
    <w:rsid w:val="00584B88"/>
    <w:rsid w:val="00597660"/>
    <w:rsid w:val="00603EFA"/>
    <w:rsid w:val="00623034"/>
    <w:rsid w:val="006510DC"/>
    <w:rsid w:val="00681463"/>
    <w:rsid w:val="00682225"/>
    <w:rsid w:val="00696BCA"/>
    <w:rsid w:val="00713CC1"/>
    <w:rsid w:val="0072084B"/>
    <w:rsid w:val="00733CED"/>
    <w:rsid w:val="00735003"/>
    <w:rsid w:val="007373C9"/>
    <w:rsid w:val="00742CF0"/>
    <w:rsid w:val="007451E2"/>
    <w:rsid w:val="00762CB5"/>
    <w:rsid w:val="0078114F"/>
    <w:rsid w:val="007A4987"/>
    <w:rsid w:val="007B27A4"/>
    <w:rsid w:val="007F58A4"/>
    <w:rsid w:val="00830361"/>
    <w:rsid w:val="00862CD0"/>
    <w:rsid w:val="008631B6"/>
    <w:rsid w:val="00877FA5"/>
    <w:rsid w:val="008A6986"/>
    <w:rsid w:val="008A74EB"/>
    <w:rsid w:val="00923EE0"/>
    <w:rsid w:val="009606CE"/>
    <w:rsid w:val="00966326"/>
    <w:rsid w:val="009A1FD4"/>
    <w:rsid w:val="009C500D"/>
    <w:rsid w:val="009F0788"/>
    <w:rsid w:val="009F1F60"/>
    <w:rsid w:val="00A01484"/>
    <w:rsid w:val="00A02206"/>
    <w:rsid w:val="00A402C6"/>
    <w:rsid w:val="00A4582B"/>
    <w:rsid w:val="00A5553C"/>
    <w:rsid w:val="00A63E4E"/>
    <w:rsid w:val="00AA5074"/>
    <w:rsid w:val="00AA5E03"/>
    <w:rsid w:val="00AB602D"/>
    <w:rsid w:val="00AC0085"/>
    <w:rsid w:val="00AC26C9"/>
    <w:rsid w:val="00AE4CF8"/>
    <w:rsid w:val="00BA7F8F"/>
    <w:rsid w:val="00BC17D8"/>
    <w:rsid w:val="00C100E0"/>
    <w:rsid w:val="00C12CD0"/>
    <w:rsid w:val="00C14FA4"/>
    <w:rsid w:val="00C275B6"/>
    <w:rsid w:val="00C4787E"/>
    <w:rsid w:val="00C57220"/>
    <w:rsid w:val="00C85D03"/>
    <w:rsid w:val="00CB1DAA"/>
    <w:rsid w:val="00CB2684"/>
    <w:rsid w:val="00CB4E5F"/>
    <w:rsid w:val="00CD05AA"/>
    <w:rsid w:val="00D01E9C"/>
    <w:rsid w:val="00D0323D"/>
    <w:rsid w:val="00D142AA"/>
    <w:rsid w:val="00D30D69"/>
    <w:rsid w:val="00D50864"/>
    <w:rsid w:val="00D715FD"/>
    <w:rsid w:val="00D8297C"/>
    <w:rsid w:val="00D832B8"/>
    <w:rsid w:val="00D87A4C"/>
    <w:rsid w:val="00D91081"/>
    <w:rsid w:val="00DC05F6"/>
    <w:rsid w:val="00DC3A3E"/>
    <w:rsid w:val="00DD161E"/>
    <w:rsid w:val="00DD1D7A"/>
    <w:rsid w:val="00DF687A"/>
    <w:rsid w:val="00E47B88"/>
    <w:rsid w:val="00E5307E"/>
    <w:rsid w:val="00E6450C"/>
    <w:rsid w:val="00E71140"/>
    <w:rsid w:val="00E90050"/>
    <w:rsid w:val="00ED6A75"/>
    <w:rsid w:val="00EF2088"/>
    <w:rsid w:val="00EF7465"/>
    <w:rsid w:val="00F036D3"/>
    <w:rsid w:val="00FD50A3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762CB5"/>
    <w:pPr>
      <w:spacing w:before="0" w:after="0" w:line="360" w:lineRule="auto"/>
      <w:ind w:firstLineChars="0" w:firstLine="0"/>
      <w:jc w:val="left"/>
    </w:pPr>
    <w:rPr>
      <w:rFonts w:ascii="黑体" w:eastAsia="黑体" w:hAnsi="黑体"/>
      <w:b w:val="0"/>
      <w:color w:val="FF000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30F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30FD8"/>
    <w:rPr>
      <w:rFonts w:ascii="宋体" w:eastAsia="宋体" w:hAnsi="Times New Roman"/>
      <w:sz w:val="18"/>
      <w:szCs w:val="18"/>
    </w:rPr>
  </w:style>
  <w:style w:type="character" w:customStyle="1" w:styleId="basic-word">
    <w:name w:val="basic-word"/>
    <w:basedOn w:val="a0"/>
    <w:rsid w:val="00735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6D765-E89B-47B6-8208-41009C0F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299</Words>
  <Characters>1708</Characters>
  <Application>Microsoft Office Word</Application>
  <DocSecurity>0</DocSecurity>
  <Lines>14</Lines>
  <Paragraphs>4</Paragraphs>
  <ScaleCrop>false</ScaleCrop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119</cp:revision>
  <dcterms:created xsi:type="dcterms:W3CDTF">2018-09-12T01:04:00Z</dcterms:created>
  <dcterms:modified xsi:type="dcterms:W3CDTF">2021-09-02T06:24:00Z</dcterms:modified>
</cp:coreProperties>
</file>