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073" w:rsidRPr="007F7073" w:rsidRDefault="007F7073" w:rsidP="007F7073">
      <w:pPr>
        <w:pStyle w:val="1"/>
        <w:jc w:val="center"/>
        <w:rPr>
          <w:sz w:val="36"/>
        </w:rPr>
      </w:pPr>
      <w:r w:rsidRPr="007F7073">
        <w:rPr>
          <w:rFonts w:hint="eastAsia"/>
          <w:sz w:val="36"/>
        </w:rPr>
        <w:t>OceanMesh2D</w:t>
      </w:r>
      <w:r w:rsidRPr="007F7073">
        <w:rPr>
          <w:rFonts w:hint="eastAsia"/>
          <w:sz w:val="36"/>
        </w:rPr>
        <w:t>网格生成软件</w:t>
      </w:r>
    </w:p>
    <w:p w:rsidR="000C1F08" w:rsidRDefault="00856639" w:rsidP="00856639">
      <w:pPr>
        <w:pStyle w:val="1"/>
      </w:pPr>
      <w:r>
        <w:rPr>
          <w:rFonts w:hint="eastAsia"/>
        </w:rPr>
        <w:t>1</w:t>
      </w:r>
      <w:r>
        <w:rPr>
          <w:rFonts w:hint="eastAsia"/>
        </w:rPr>
        <w:t>简介</w:t>
      </w:r>
    </w:p>
    <w:p w:rsidR="00856639" w:rsidRDefault="00856639" w:rsidP="00856639">
      <w:pPr>
        <w:ind w:firstLine="480"/>
      </w:pPr>
      <w:r>
        <w:rPr>
          <w:rFonts w:hint="eastAsia"/>
        </w:rPr>
        <w:t>OceanMesh2D</w:t>
      </w:r>
      <w:r>
        <w:rPr>
          <w:rFonts w:hint="eastAsia"/>
        </w:rPr>
        <w:t>是</w:t>
      </w:r>
      <w:r>
        <w:rPr>
          <w:rFonts w:hint="eastAsia"/>
        </w:rPr>
        <w:t>MATLAB</w:t>
      </w:r>
      <w:r>
        <w:rPr>
          <w:rFonts w:hint="eastAsia"/>
        </w:rPr>
        <w:t>程序，用于生成和</w:t>
      </w:r>
      <w:r w:rsidR="002C1ED1">
        <w:rPr>
          <w:rFonts w:hint="eastAsia"/>
        </w:rPr>
        <w:t>编辑</w:t>
      </w:r>
      <w:r>
        <w:rPr>
          <w:rFonts w:hint="eastAsia"/>
        </w:rPr>
        <w:t>2D</w:t>
      </w:r>
      <w:r>
        <w:rPr>
          <w:rFonts w:hint="eastAsia"/>
        </w:rPr>
        <w:t>三角形网格，主要是针对近海区域的有限单元模型。基于用户定义的</w:t>
      </w:r>
      <w:r w:rsidR="00E12678">
        <w:rPr>
          <w:rFonts w:hint="eastAsia"/>
        </w:rPr>
        <w:t>(</w:t>
      </w:r>
      <w:r w:rsidR="00E12678">
        <w:rPr>
          <w:rFonts w:hint="eastAsia"/>
        </w:rPr>
        <w:t>网格单元</w:t>
      </w:r>
      <w:r w:rsidR="00E12678">
        <w:rPr>
          <w:rFonts w:hint="eastAsia"/>
        </w:rPr>
        <w:t>)</w:t>
      </w:r>
      <w:r>
        <w:rPr>
          <w:rFonts w:hint="eastAsia"/>
        </w:rPr>
        <w:t>边长函数</w:t>
      </w:r>
      <w:r w:rsidR="00E12678">
        <w:rPr>
          <w:rFonts w:hint="eastAsia"/>
        </w:rPr>
        <w:t>(edgelength function)</w:t>
      </w:r>
      <w:r>
        <w:rPr>
          <w:rFonts w:hint="eastAsia"/>
        </w:rPr>
        <w:t>控制模拟区域的网格分辨率，生成网格规模可达</w:t>
      </w:r>
      <w:r>
        <w:rPr>
          <w:rFonts w:hint="eastAsia"/>
        </w:rPr>
        <w:t>10-20</w:t>
      </w:r>
      <w:r>
        <w:rPr>
          <w:rFonts w:hint="eastAsia"/>
        </w:rPr>
        <w:t>百万节点数量级。</w:t>
      </w:r>
    </w:p>
    <w:p w:rsidR="00856639" w:rsidRDefault="00E12678" w:rsidP="00856639">
      <w:pPr>
        <w:ind w:firstLine="480"/>
      </w:pPr>
      <w:r>
        <w:rPr>
          <w:rFonts w:hint="eastAsia"/>
        </w:rPr>
        <w:t>三角网格生成方法见</w:t>
      </w:r>
      <w:r w:rsidRPr="00E04956">
        <w:rPr>
          <w:rFonts w:hint="eastAsia"/>
          <w:highlight w:val="yellow"/>
        </w:rPr>
        <w:t>文献</w:t>
      </w:r>
      <w:r w:rsidRPr="00E04956">
        <w:rPr>
          <w:rFonts w:hint="eastAsia"/>
          <w:highlight w:val="yellow"/>
        </w:rPr>
        <w:t>Koko(2015)</w:t>
      </w:r>
      <w:r>
        <w:rPr>
          <w:rFonts w:hint="eastAsia"/>
        </w:rPr>
        <w:t>和改进的平衡力算法的</w:t>
      </w:r>
      <w:r>
        <w:rPr>
          <w:rFonts w:hint="eastAsia"/>
        </w:rPr>
        <w:t>DistMesh</w:t>
      </w:r>
      <w:r>
        <w:rPr>
          <w:rFonts w:hint="eastAsia"/>
        </w:rPr>
        <w:t>程序</w:t>
      </w:r>
      <w:r>
        <w:rPr>
          <w:rFonts w:hint="eastAsia"/>
        </w:rPr>
        <w:t>(</w:t>
      </w:r>
      <w:r w:rsidRPr="00E04956">
        <w:rPr>
          <w:rFonts w:hint="eastAsia"/>
          <w:highlight w:val="yellow"/>
        </w:rPr>
        <w:t>Persson and Strang, 2004</w:t>
      </w:r>
      <w:r>
        <w:rPr>
          <w:rFonts w:hint="eastAsia"/>
        </w:rPr>
        <w:t>)</w:t>
      </w:r>
      <w:r>
        <w:rPr>
          <w:rFonts w:hint="eastAsia"/>
        </w:rPr>
        <w:t>。</w:t>
      </w:r>
      <w:r>
        <w:rPr>
          <w:rFonts w:hint="eastAsia"/>
        </w:rPr>
        <w:t>OceanMesh2D</w:t>
      </w:r>
      <w:r>
        <w:rPr>
          <w:rFonts w:hint="eastAsia"/>
        </w:rPr>
        <w:t>程序的网格生成是独立的类，仅需要设置多边形区域和目标分辨率（网格单元边长）</w:t>
      </w:r>
      <w:r w:rsidR="00207D1A">
        <w:rPr>
          <w:rFonts w:hint="eastAsia"/>
        </w:rPr>
        <w:t>，类似</w:t>
      </w:r>
      <w:r>
        <w:rPr>
          <w:rFonts w:hint="eastAsia"/>
        </w:rPr>
        <w:t>DistMesh</w:t>
      </w:r>
      <w:r w:rsidR="00207D1A">
        <w:rPr>
          <w:rFonts w:hint="eastAsia"/>
        </w:rPr>
        <w:t>，</w:t>
      </w:r>
      <w:r>
        <w:rPr>
          <w:rFonts w:hint="eastAsia"/>
        </w:rPr>
        <w:t>但与</w:t>
      </w:r>
      <w:r>
        <w:rPr>
          <w:rFonts w:hint="eastAsia"/>
        </w:rPr>
        <w:t>DistMesh</w:t>
      </w:r>
      <w:r>
        <w:rPr>
          <w:rFonts w:hint="eastAsia"/>
        </w:rPr>
        <w:t>相比，</w:t>
      </w:r>
      <w:r>
        <w:rPr>
          <w:rFonts w:hint="eastAsia"/>
        </w:rPr>
        <w:t>OceanMesh2D</w:t>
      </w:r>
      <w:r>
        <w:rPr>
          <w:rFonts w:hint="eastAsia"/>
        </w:rPr>
        <w:t>的网格生成器的类对于复杂多边形区域以及在浅水水动力模拟中经常遇到的高度变化的网格单元变长的情况，</w:t>
      </w:r>
      <w:r w:rsidR="00D60933">
        <w:rPr>
          <w:rFonts w:hint="eastAsia"/>
        </w:rPr>
        <w:t>收敛</w:t>
      </w:r>
      <w:r>
        <w:rPr>
          <w:rFonts w:hint="eastAsia"/>
        </w:rPr>
        <w:t>更快。</w:t>
      </w:r>
    </w:p>
    <w:p w:rsidR="00856639" w:rsidRDefault="00C22E38" w:rsidP="00856639">
      <w:pPr>
        <w:ind w:firstLine="480"/>
      </w:pPr>
      <w:r>
        <w:rPr>
          <w:rFonts w:hint="eastAsia"/>
        </w:rPr>
        <w:t>网格生成算法中，网格单元变长和网格数量函数决定了模拟区域的网格分辨率。关于网格生成的文献很多，但关于网格分辨率如何影响浅水模拟的研究仍然较少。</w:t>
      </w:r>
      <w:r>
        <w:rPr>
          <w:rFonts w:hint="eastAsia"/>
        </w:rPr>
        <w:t>OceanMesh2D</w:t>
      </w:r>
      <w:r>
        <w:rPr>
          <w:rFonts w:hint="eastAsia"/>
        </w:rPr>
        <w:t>将通过实施网格单元变长函数生成网格，更能有效地和准确地模拟浅水流动现象。</w:t>
      </w:r>
    </w:p>
    <w:p w:rsidR="00856639" w:rsidRDefault="00E35C8B" w:rsidP="00856639">
      <w:pPr>
        <w:ind w:firstLine="480"/>
      </w:pPr>
      <w:r>
        <w:rPr>
          <w:rFonts w:hint="eastAsia"/>
        </w:rPr>
        <w:t>OceanMesh2D</w:t>
      </w:r>
      <w:r>
        <w:rPr>
          <w:rFonts w:hint="eastAsia"/>
        </w:rPr>
        <w:t>基于对象编程</w:t>
      </w:r>
      <w:r>
        <w:rPr>
          <w:rFonts w:hint="eastAsia"/>
        </w:rPr>
        <w:t>(Object oriented programming)</w:t>
      </w:r>
      <w:r>
        <w:rPr>
          <w:rFonts w:hint="eastAsia"/>
        </w:rPr>
        <w:t>风格，通过抽象</w:t>
      </w:r>
      <w:r>
        <w:rPr>
          <w:rFonts w:hint="eastAsia"/>
        </w:rPr>
        <w:t>(abstraction)</w:t>
      </w:r>
      <w:r>
        <w:rPr>
          <w:rFonts w:hint="eastAsia"/>
        </w:rPr>
        <w:t>和重载</w:t>
      </w:r>
      <w:r>
        <w:rPr>
          <w:rFonts w:hint="eastAsia"/>
        </w:rPr>
        <w:t>(overloading)</w:t>
      </w:r>
      <w:r>
        <w:rPr>
          <w:rFonts w:hint="eastAsia"/>
        </w:rPr>
        <w:t>使生成网格过程变得简单。</w:t>
      </w:r>
      <w:r w:rsidR="00E8780D">
        <w:rPr>
          <w:rFonts w:hint="eastAsia"/>
        </w:rPr>
        <w:t>这些特性简化了函数调用的复杂性和需要输入命令的行数，并使操作过程连贯，增强了可重复性。</w:t>
      </w:r>
    </w:p>
    <w:p w:rsidR="00856639" w:rsidRDefault="00A470D3" w:rsidP="00856639">
      <w:pPr>
        <w:ind w:firstLine="480"/>
      </w:pPr>
      <w:r>
        <w:rPr>
          <w:rFonts w:hint="eastAsia"/>
        </w:rPr>
        <w:t>共有</w:t>
      </w:r>
      <w:r>
        <w:rPr>
          <w:rFonts w:hint="eastAsia"/>
        </w:rPr>
        <w:t>4</w:t>
      </w:r>
      <w:r>
        <w:rPr>
          <w:rFonts w:hint="eastAsia"/>
        </w:rPr>
        <w:t>个类：</w:t>
      </w:r>
      <w:r w:rsidRPr="00A470D3">
        <w:rPr>
          <w:rFonts w:hint="eastAsia"/>
          <w:color w:val="FF0000"/>
        </w:rPr>
        <w:t>geodata, msh, meshgen, edgefx</w:t>
      </w:r>
      <w:r>
        <w:rPr>
          <w:rFonts w:hint="eastAsia"/>
        </w:rPr>
        <w:t>。</w:t>
      </w:r>
    </w:p>
    <w:p w:rsidR="00856639" w:rsidRDefault="00C62D62" w:rsidP="00C62D62">
      <w:pPr>
        <w:ind w:firstLine="480"/>
        <w:jc w:val="center"/>
      </w:pPr>
      <w:r>
        <w:rPr>
          <w:noProof/>
        </w:rPr>
        <w:drawing>
          <wp:inline distT="0" distB="0" distL="0" distR="0">
            <wp:extent cx="2020339" cy="2470067"/>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022145" cy="2472275"/>
                    </a:xfrm>
                    <a:prstGeom prst="rect">
                      <a:avLst/>
                    </a:prstGeom>
                    <a:noFill/>
                    <a:ln w="9525">
                      <a:noFill/>
                      <a:miter lim="800000"/>
                      <a:headEnd/>
                      <a:tailEnd/>
                    </a:ln>
                  </pic:spPr>
                </pic:pic>
              </a:graphicData>
            </a:graphic>
          </wp:inline>
        </w:drawing>
      </w:r>
    </w:p>
    <w:p w:rsidR="00C62D62" w:rsidRDefault="00C62D62" w:rsidP="00C62D62">
      <w:pPr>
        <w:ind w:firstLine="480"/>
        <w:jc w:val="center"/>
      </w:pPr>
      <w:r>
        <w:rPr>
          <w:rFonts w:hint="eastAsia"/>
        </w:rPr>
        <w:t>图</w:t>
      </w:r>
      <w:r>
        <w:rPr>
          <w:rFonts w:hint="eastAsia"/>
        </w:rPr>
        <w:t xml:space="preserve">1 </w:t>
      </w:r>
      <w:r>
        <w:rPr>
          <w:rFonts w:hint="eastAsia"/>
        </w:rPr>
        <w:t>网格生成流程</w:t>
      </w:r>
    </w:p>
    <w:p w:rsidR="00C62D62" w:rsidRDefault="00D110F1" w:rsidP="00C62D62">
      <w:pPr>
        <w:ind w:firstLine="480"/>
      </w:pPr>
      <w:r>
        <w:rPr>
          <w:rFonts w:hint="eastAsia"/>
        </w:rPr>
        <w:t>需要：</w:t>
      </w:r>
    </w:p>
    <w:p w:rsidR="00D110F1" w:rsidRDefault="00D110F1" w:rsidP="00D110F1">
      <w:pPr>
        <w:pStyle w:val="a6"/>
        <w:numPr>
          <w:ilvl w:val="0"/>
          <w:numId w:val="2"/>
        </w:numPr>
        <w:ind w:firstLineChars="0"/>
      </w:pPr>
      <w:r>
        <w:rPr>
          <w:rFonts w:hint="eastAsia"/>
        </w:rPr>
        <w:lastRenderedPageBreak/>
        <w:t>MATLAB</w:t>
      </w:r>
      <w:r w:rsidR="008E279C">
        <w:rPr>
          <w:rFonts w:hint="eastAsia"/>
        </w:rPr>
        <w:t>(</w:t>
      </w:r>
      <w:r w:rsidR="008E279C" w:rsidRPr="008E279C">
        <w:rPr>
          <w:rFonts w:hint="eastAsia"/>
          <w:color w:val="FF0000"/>
        </w:rPr>
        <w:t>2015a</w:t>
      </w:r>
      <w:r w:rsidR="008E279C" w:rsidRPr="008E279C">
        <w:rPr>
          <w:rFonts w:hint="eastAsia"/>
          <w:color w:val="FF0000"/>
        </w:rPr>
        <w:t>版本以上</w:t>
      </w:r>
      <w:r w:rsidR="008E279C">
        <w:rPr>
          <w:rFonts w:hint="eastAsia"/>
        </w:rPr>
        <w:t>)</w:t>
      </w:r>
      <w:r>
        <w:rPr>
          <w:rFonts w:hint="eastAsia"/>
        </w:rPr>
        <w:t>, m_map toolbox v1.4,</w:t>
      </w:r>
      <w:r w:rsidRPr="00D110F1">
        <w:rPr>
          <w:rFonts w:ascii="CMR10" w:hAnsi="CMR10" w:cs="CMR10"/>
          <w:kern w:val="0"/>
          <w:sz w:val="20"/>
          <w:szCs w:val="20"/>
        </w:rPr>
        <w:t xml:space="preserve"> MEX compiler</w:t>
      </w:r>
    </w:p>
    <w:p w:rsidR="00D110F1" w:rsidRPr="00D110F1" w:rsidRDefault="00467B37" w:rsidP="00D110F1">
      <w:pPr>
        <w:pStyle w:val="a6"/>
        <w:numPr>
          <w:ilvl w:val="0"/>
          <w:numId w:val="2"/>
        </w:numPr>
        <w:ind w:firstLineChars="0"/>
        <w:rPr>
          <w:kern w:val="0"/>
        </w:rPr>
      </w:pPr>
      <w:r>
        <w:rPr>
          <w:rFonts w:hint="eastAsia"/>
          <w:kern w:val="0"/>
        </w:rPr>
        <w:t>可选</w:t>
      </w:r>
      <w:r w:rsidR="00D110F1" w:rsidRPr="00D110F1">
        <w:rPr>
          <w:kern w:val="0"/>
        </w:rPr>
        <w:t>: digital elevation model (DEM).</w:t>
      </w:r>
    </w:p>
    <w:p w:rsidR="00D110F1" w:rsidRPr="00D110F1" w:rsidRDefault="00467B37" w:rsidP="00D110F1">
      <w:pPr>
        <w:pStyle w:val="a6"/>
        <w:numPr>
          <w:ilvl w:val="0"/>
          <w:numId w:val="2"/>
        </w:numPr>
        <w:ind w:firstLineChars="0"/>
        <w:rPr>
          <w:kern w:val="0"/>
        </w:rPr>
      </w:pPr>
      <w:r>
        <w:rPr>
          <w:rFonts w:hint="eastAsia"/>
          <w:kern w:val="0"/>
        </w:rPr>
        <w:t>可选</w:t>
      </w:r>
      <w:r w:rsidR="00D110F1" w:rsidRPr="00D110F1">
        <w:rPr>
          <w:kern w:val="0"/>
        </w:rPr>
        <w:t>: a shape</w:t>
      </w:r>
      <w:r>
        <w:rPr>
          <w:rFonts w:hint="eastAsia"/>
          <w:kern w:val="0"/>
        </w:rPr>
        <w:t>fi</w:t>
      </w:r>
      <w:r w:rsidR="00D110F1" w:rsidRPr="00D110F1">
        <w:rPr>
          <w:kern w:val="0"/>
        </w:rPr>
        <w:t>le representing the boundary of the area you want to mesh.</w:t>
      </w:r>
    </w:p>
    <w:p w:rsidR="00D110F1" w:rsidRDefault="00D110F1" w:rsidP="00D110F1">
      <w:pPr>
        <w:ind w:firstLine="480"/>
      </w:pPr>
      <w:r>
        <w:rPr>
          <w:kern w:val="0"/>
        </w:rPr>
        <w:t xml:space="preserve">The </w:t>
      </w:r>
      <w:r>
        <w:rPr>
          <w:color w:val="3D009A"/>
          <w:kern w:val="0"/>
        </w:rPr>
        <w:t>m</w:t>
      </w:r>
      <w:r w:rsidR="00C21C2D">
        <w:rPr>
          <w:rFonts w:hint="eastAsia"/>
          <w:color w:val="3D009A"/>
          <w:kern w:val="0"/>
        </w:rPr>
        <w:t>_</w:t>
      </w:r>
      <w:r>
        <w:rPr>
          <w:color w:val="3D009A"/>
          <w:kern w:val="0"/>
        </w:rPr>
        <w:t xml:space="preserve">map </w:t>
      </w:r>
      <w:r>
        <w:rPr>
          <w:kern w:val="0"/>
        </w:rPr>
        <w:t>package must be placed within the working directory, we suggest the utilities directory.</w:t>
      </w:r>
    </w:p>
    <w:p w:rsidR="00814458" w:rsidRDefault="007D5506" w:rsidP="00C62D62">
      <w:pPr>
        <w:ind w:firstLine="480"/>
      </w:pPr>
      <w:r>
        <w:rPr>
          <w:rFonts w:hint="eastAsia"/>
        </w:rPr>
        <w:t>安装步骤：</w:t>
      </w:r>
    </w:p>
    <w:p w:rsidR="007D5506" w:rsidRDefault="007D5506" w:rsidP="00C62D62">
      <w:pPr>
        <w:ind w:firstLine="480"/>
      </w:pPr>
      <w:r>
        <w:rPr>
          <w:rFonts w:hint="eastAsia"/>
        </w:rPr>
        <w:t xml:space="preserve">(1) </w:t>
      </w:r>
      <w:r>
        <w:rPr>
          <w:rFonts w:hint="eastAsia"/>
        </w:rPr>
        <w:t>解压缩</w:t>
      </w:r>
      <w:r>
        <w:rPr>
          <w:rFonts w:hint="eastAsia"/>
        </w:rPr>
        <w:t>OceanMesh2D/</w:t>
      </w:r>
    </w:p>
    <w:p w:rsidR="007D5506" w:rsidRDefault="007D5506" w:rsidP="00C62D62">
      <w:pPr>
        <w:ind w:firstLine="480"/>
      </w:pPr>
      <w:r>
        <w:rPr>
          <w:rFonts w:hint="eastAsia"/>
        </w:rPr>
        <w:t xml:space="preserve">(2) </w:t>
      </w:r>
      <w:r>
        <w:rPr>
          <w:rFonts w:hint="eastAsia"/>
        </w:rPr>
        <w:t>下载</w:t>
      </w:r>
      <w:r>
        <w:rPr>
          <w:rFonts w:hint="eastAsia"/>
        </w:rPr>
        <w:t>m_map</w:t>
      </w:r>
      <w:r>
        <w:rPr>
          <w:rFonts w:hint="eastAsia"/>
        </w:rPr>
        <w:t>，并放于根</w:t>
      </w:r>
      <w:r w:rsidR="00E953F3">
        <w:rPr>
          <w:rFonts w:hint="eastAsia"/>
        </w:rPr>
        <w:t>路径</w:t>
      </w:r>
      <w:r>
        <w:rPr>
          <w:rFonts w:hint="eastAsia"/>
        </w:rPr>
        <w:t>；</w:t>
      </w:r>
    </w:p>
    <w:p w:rsidR="007D5506" w:rsidRDefault="007D5506" w:rsidP="00C62D62">
      <w:pPr>
        <w:ind w:firstLine="480"/>
      </w:pPr>
      <w:r>
        <w:rPr>
          <w:rFonts w:hint="eastAsia"/>
        </w:rPr>
        <w:t xml:space="preserve">(3) </w:t>
      </w:r>
      <w:r>
        <w:rPr>
          <w:rFonts w:hint="eastAsia"/>
        </w:rPr>
        <w:t>创建路径</w:t>
      </w:r>
      <w:r>
        <w:rPr>
          <w:rFonts w:hint="eastAsia"/>
        </w:rPr>
        <w:t>OceanMesh2D/datasets</w:t>
      </w:r>
      <w:r>
        <w:rPr>
          <w:rFonts w:hint="eastAsia"/>
        </w:rPr>
        <w:t>，放置地理数据</w:t>
      </w:r>
      <w:r>
        <w:rPr>
          <w:rFonts w:hint="eastAsia"/>
        </w:rPr>
        <w:t>(ESRI shapfiles, DEM)</w:t>
      </w:r>
      <w:r>
        <w:rPr>
          <w:rFonts w:hint="eastAsia"/>
        </w:rPr>
        <w:t>；</w:t>
      </w:r>
    </w:p>
    <w:p w:rsidR="007D5506" w:rsidRPr="007D5506" w:rsidRDefault="007D5506" w:rsidP="00C62D62">
      <w:pPr>
        <w:ind w:firstLine="480"/>
      </w:pPr>
      <w:r>
        <w:rPr>
          <w:rFonts w:hint="eastAsia"/>
        </w:rPr>
        <w:t xml:space="preserve">(4) </w:t>
      </w:r>
      <w:r>
        <w:rPr>
          <w:rFonts w:hint="eastAsia"/>
        </w:rPr>
        <w:t>添加</w:t>
      </w:r>
      <w:r>
        <w:rPr>
          <w:rFonts w:hint="eastAsia"/>
        </w:rPr>
        <w:t>OceanMesh2D/utilities</w:t>
      </w:r>
      <w:r>
        <w:rPr>
          <w:rFonts w:hint="eastAsia"/>
        </w:rPr>
        <w:t>以及</w:t>
      </w:r>
      <w:r>
        <w:rPr>
          <w:rFonts w:hint="eastAsia"/>
        </w:rPr>
        <w:t>OceanMesh2D/datasets</w:t>
      </w:r>
      <w:r>
        <w:rPr>
          <w:rFonts w:hint="eastAsia"/>
        </w:rPr>
        <w:t>路径到</w:t>
      </w:r>
      <w:r>
        <w:rPr>
          <w:rFonts w:hint="eastAsia"/>
        </w:rPr>
        <w:t>MATLAT</w:t>
      </w:r>
      <w:r>
        <w:rPr>
          <w:rFonts w:hint="eastAsia"/>
        </w:rPr>
        <w:t>路径，例如：</w:t>
      </w:r>
      <w:r>
        <w:rPr>
          <w:rFonts w:hint="eastAsia"/>
        </w:rPr>
        <w:t>addpath(genpath('datasets'/))</w:t>
      </w:r>
    </w:p>
    <w:p w:rsidR="00814458" w:rsidRDefault="00045CEC" w:rsidP="00045CEC">
      <w:pPr>
        <w:pStyle w:val="1"/>
      </w:pPr>
      <w:r>
        <w:rPr>
          <w:rFonts w:hint="eastAsia"/>
        </w:rPr>
        <w:t>2</w:t>
      </w:r>
      <w:r>
        <w:rPr>
          <w:rFonts w:hint="eastAsia"/>
        </w:rPr>
        <w:t>、网格属性</w:t>
      </w:r>
    </w:p>
    <w:p w:rsidR="008102D7" w:rsidRDefault="008102D7" w:rsidP="00C62D62">
      <w:pPr>
        <w:ind w:firstLine="480"/>
        <w:rPr>
          <w:rFonts w:hint="eastAsia"/>
        </w:rPr>
      </w:pPr>
      <w:r>
        <w:rPr>
          <w:rFonts w:hint="eastAsia"/>
        </w:rPr>
        <w:t>有效网格需满足下面</w:t>
      </w:r>
      <w:r>
        <w:rPr>
          <w:rFonts w:hint="eastAsia"/>
        </w:rPr>
        <w:t>4</w:t>
      </w:r>
      <w:r>
        <w:rPr>
          <w:rFonts w:hint="eastAsia"/>
        </w:rPr>
        <w:t>个属性：</w:t>
      </w:r>
    </w:p>
    <w:p w:rsidR="008102D7" w:rsidRDefault="008102D7" w:rsidP="00C62D62">
      <w:pPr>
        <w:ind w:firstLine="480"/>
        <w:rPr>
          <w:rFonts w:hint="eastAsia"/>
        </w:rPr>
      </w:pPr>
      <w:r>
        <w:rPr>
          <w:rFonts w:hint="eastAsia"/>
          <w:noProof/>
        </w:rPr>
        <w:drawing>
          <wp:inline distT="0" distB="0" distL="0" distR="0">
            <wp:extent cx="5274310" cy="1305362"/>
            <wp:effectExtent l="19050" t="0" r="2540" b="0"/>
            <wp:docPr id="2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274310" cy="1305362"/>
                    </a:xfrm>
                    <a:prstGeom prst="rect">
                      <a:avLst/>
                    </a:prstGeom>
                    <a:noFill/>
                    <a:ln w="9525">
                      <a:noFill/>
                      <a:miter lim="800000"/>
                      <a:headEnd/>
                      <a:tailEnd/>
                    </a:ln>
                  </pic:spPr>
                </pic:pic>
              </a:graphicData>
            </a:graphic>
          </wp:inline>
        </w:drawing>
      </w:r>
    </w:p>
    <w:p w:rsidR="008102D7" w:rsidRDefault="00D11FCA" w:rsidP="00C62D62">
      <w:pPr>
        <w:ind w:firstLine="480"/>
        <w:rPr>
          <w:rFonts w:hint="eastAsia"/>
        </w:rPr>
      </w:pPr>
      <w:r>
        <w:rPr>
          <w:rFonts w:hint="eastAsia"/>
        </w:rPr>
        <w:t>有效的网格并不一定是高质量的，高质量网格：</w:t>
      </w:r>
    </w:p>
    <w:p w:rsidR="007B6CF6" w:rsidRDefault="007B6CF6" w:rsidP="00C62D62">
      <w:pPr>
        <w:ind w:firstLine="480"/>
        <w:rPr>
          <w:rFonts w:hint="eastAsia"/>
        </w:rPr>
      </w:pPr>
      <w:r>
        <w:rPr>
          <w:rFonts w:hint="eastAsia"/>
          <w:noProof/>
        </w:rPr>
        <w:drawing>
          <wp:inline distT="0" distB="0" distL="0" distR="0">
            <wp:extent cx="5274310" cy="473115"/>
            <wp:effectExtent l="19050" t="0" r="2540" b="0"/>
            <wp:docPr id="2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5274310" cy="473115"/>
                    </a:xfrm>
                    <a:prstGeom prst="rect">
                      <a:avLst/>
                    </a:prstGeom>
                    <a:noFill/>
                    <a:ln w="9525">
                      <a:noFill/>
                      <a:miter lim="800000"/>
                      <a:headEnd/>
                      <a:tailEnd/>
                    </a:ln>
                  </pic:spPr>
                </pic:pic>
              </a:graphicData>
            </a:graphic>
          </wp:inline>
        </w:drawing>
      </w:r>
    </w:p>
    <w:p w:rsidR="00814458" w:rsidRDefault="00045CEC" w:rsidP="00C62D62">
      <w:pPr>
        <w:ind w:firstLine="480"/>
      </w:pPr>
      <w:r>
        <w:rPr>
          <w:rFonts w:hint="eastAsia"/>
        </w:rPr>
        <w:t>OceanMesh2D</w:t>
      </w:r>
      <w:r>
        <w:rPr>
          <w:rFonts w:hint="eastAsia"/>
        </w:rPr>
        <w:t>创建点集的</w:t>
      </w:r>
      <w:r>
        <w:rPr>
          <w:rFonts w:hint="eastAsia"/>
        </w:rPr>
        <w:t>Delaunay</w:t>
      </w:r>
      <w:r>
        <w:rPr>
          <w:rFonts w:hint="eastAsia"/>
        </w:rPr>
        <w:t>三角化，迭代计算直到生成满意质量的三角网格。</w:t>
      </w:r>
    </w:p>
    <w:p w:rsidR="00814458" w:rsidRPr="00045CEC" w:rsidRDefault="00045CEC" w:rsidP="00C62D62">
      <w:pPr>
        <w:ind w:firstLine="480"/>
        <w:rPr>
          <w:color w:val="FF0000"/>
        </w:rPr>
      </w:pPr>
      <w:r w:rsidRPr="00045CEC">
        <w:rPr>
          <w:rFonts w:hint="eastAsia"/>
          <w:color w:val="FF0000"/>
        </w:rPr>
        <w:t>注意：等边三角形的高质量网格可能导致网格数很大，这对于</w:t>
      </w:r>
      <w:r w:rsidRPr="00045CEC">
        <w:rPr>
          <w:rFonts w:hint="eastAsia"/>
          <w:color w:val="FF0000"/>
        </w:rPr>
        <w:t>SCHISM</w:t>
      </w:r>
      <w:r w:rsidRPr="00045CEC">
        <w:rPr>
          <w:rFonts w:hint="eastAsia"/>
          <w:color w:val="FF0000"/>
        </w:rPr>
        <w:t>模型未必是“好网格”，但对于</w:t>
      </w:r>
      <w:r w:rsidRPr="00045CEC">
        <w:rPr>
          <w:rFonts w:hint="eastAsia"/>
          <w:color w:val="FF0000"/>
        </w:rPr>
        <w:t>FVCOM</w:t>
      </w:r>
      <w:r w:rsidRPr="00045CEC">
        <w:rPr>
          <w:rFonts w:hint="eastAsia"/>
          <w:color w:val="FF0000"/>
        </w:rPr>
        <w:t>这样对网格质量要求较高的模型很好。</w:t>
      </w:r>
    </w:p>
    <w:p w:rsidR="00814458" w:rsidRDefault="00C160B5" w:rsidP="00C62D62">
      <w:pPr>
        <w:ind w:firstLine="480"/>
      </w:pPr>
      <w:r>
        <w:rPr>
          <w:rFonts w:hint="eastAsia"/>
        </w:rPr>
        <w:t>评价网格等边性的公式</w:t>
      </w:r>
      <w:r>
        <w:rPr>
          <w:rFonts w:hint="eastAsia"/>
        </w:rPr>
        <w:t>(Bank, 1998):</w:t>
      </w:r>
    </w:p>
    <w:p w:rsidR="00C160B5" w:rsidRDefault="00C160B5" w:rsidP="00C160B5">
      <w:pPr>
        <w:ind w:firstLine="480"/>
        <w:jc w:val="center"/>
      </w:pPr>
      <w:r>
        <w:rPr>
          <w:rFonts w:hint="eastAsia"/>
          <w:noProof/>
        </w:rPr>
        <w:drawing>
          <wp:inline distT="0" distB="0" distL="0" distR="0">
            <wp:extent cx="1645327" cy="480951"/>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1647460" cy="481574"/>
                    </a:xfrm>
                    <a:prstGeom prst="rect">
                      <a:avLst/>
                    </a:prstGeom>
                    <a:noFill/>
                    <a:ln w="9525">
                      <a:noFill/>
                      <a:miter lim="800000"/>
                      <a:headEnd/>
                      <a:tailEnd/>
                    </a:ln>
                  </pic:spPr>
                </pic:pic>
              </a:graphicData>
            </a:graphic>
          </wp:inline>
        </w:drawing>
      </w:r>
    </w:p>
    <w:p w:rsidR="00045CEC" w:rsidRDefault="000925BE" w:rsidP="007B4449">
      <w:pPr>
        <w:ind w:firstLineChars="0" w:firstLine="0"/>
      </w:pPr>
      <w:r>
        <w:rPr>
          <w:rFonts w:hint="eastAsia"/>
        </w:rPr>
        <w:t>式中，</w:t>
      </w:r>
      <w:r w:rsidRPr="000925BE">
        <w:rPr>
          <w:rFonts w:hint="eastAsia"/>
          <w:i/>
        </w:rPr>
        <w:t>A</w:t>
      </w:r>
      <w:r w:rsidRPr="000925BE">
        <w:rPr>
          <w:rFonts w:hint="eastAsia"/>
          <w:i/>
          <w:vertAlign w:val="subscript"/>
        </w:rPr>
        <w:t>E</w:t>
      </w:r>
      <w:r>
        <w:rPr>
          <w:rFonts w:hint="eastAsia"/>
        </w:rPr>
        <w:t>为单元面积，</w:t>
      </w:r>
      <w:r>
        <w:rPr>
          <w:rFonts w:hint="eastAsia"/>
        </w:rPr>
        <w:t>(</w:t>
      </w:r>
      <w:r w:rsidRPr="000925BE">
        <w:rPr>
          <w:rFonts w:cs="Times New Roman"/>
          <w:i/>
        </w:rPr>
        <w:t>λ</w:t>
      </w:r>
      <w:r w:rsidRPr="000925BE">
        <w:rPr>
          <w:rFonts w:hint="eastAsia"/>
          <w:i/>
          <w:vertAlign w:val="subscript"/>
        </w:rPr>
        <w:t>E</w:t>
      </w:r>
      <w:r>
        <w:rPr>
          <w:rFonts w:hint="eastAsia"/>
        </w:rPr>
        <w:t>)</w:t>
      </w:r>
      <w:r w:rsidRPr="000925BE">
        <w:rPr>
          <w:rFonts w:hint="eastAsia"/>
          <w:i/>
          <w:vertAlign w:val="subscript"/>
        </w:rPr>
        <w:t>i</w:t>
      </w:r>
      <w:r>
        <w:rPr>
          <w:rFonts w:hint="eastAsia"/>
        </w:rPr>
        <w:t>为单元的第</w:t>
      </w:r>
      <w:r w:rsidRPr="000925BE">
        <w:rPr>
          <w:rFonts w:hint="eastAsia"/>
          <w:i/>
        </w:rPr>
        <w:t>i</w:t>
      </w:r>
      <w:r>
        <w:rPr>
          <w:rFonts w:hint="eastAsia"/>
        </w:rPr>
        <w:t>条边的长度。</w:t>
      </w:r>
    </w:p>
    <w:p w:rsidR="00045CEC" w:rsidRDefault="008A5FC3" w:rsidP="00C62D62">
      <w:pPr>
        <w:ind w:firstLine="480"/>
      </w:pPr>
      <w:r>
        <w:rPr>
          <w:rFonts w:hint="eastAsia"/>
        </w:rPr>
        <w:lastRenderedPageBreak/>
        <w:t>OceanMesh2D</w:t>
      </w:r>
      <w:r>
        <w:rPr>
          <w:rFonts w:hint="eastAsia"/>
        </w:rPr>
        <w:t>可生成空网格：</w:t>
      </w:r>
      <w:r>
        <w:rPr>
          <w:rFonts w:hint="eastAsia"/>
        </w:rPr>
        <w:t>m</w:t>
      </w:r>
      <w:r w:rsidR="0038428A">
        <w:rPr>
          <w:rFonts w:hint="eastAsia"/>
        </w:rPr>
        <w:t xml:space="preserve"> </w:t>
      </w:r>
      <w:r>
        <w:rPr>
          <w:rFonts w:hint="eastAsia"/>
        </w:rPr>
        <w:t>=</w:t>
      </w:r>
      <w:r w:rsidR="0038428A">
        <w:rPr>
          <w:rFonts w:hint="eastAsia"/>
        </w:rPr>
        <w:t xml:space="preserve"> </w:t>
      </w:r>
      <w:r>
        <w:rPr>
          <w:rFonts w:hint="eastAsia"/>
        </w:rPr>
        <w:t>msh()</w:t>
      </w:r>
      <w:r>
        <w:rPr>
          <w:rFonts w:hint="eastAsia"/>
        </w:rPr>
        <w:t>；或生成</w:t>
      </w:r>
      <w:r>
        <w:rPr>
          <w:rFonts w:hint="eastAsia"/>
        </w:rPr>
        <w:t>ADCIRC</w:t>
      </w:r>
      <w:r>
        <w:rPr>
          <w:rFonts w:hint="eastAsia"/>
        </w:rPr>
        <w:t>模型的各种文件：</w:t>
      </w:r>
    </w:p>
    <w:p w:rsidR="008A5FC3" w:rsidRPr="0038428A" w:rsidRDefault="008A5FC3" w:rsidP="00C62D62">
      <w:pPr>
        <w:ind w:firstLine="480"/>
        <w:rPr>
          <w:color w:val="FF0000"/>
        </w:rPr>
      </w:pPr>
      <w:r>
        <w:rPr>
          <w:rFonts w:hint="eastAsia"/>
        </w:rPr>
        <w:t>m = msh('fname','type'), type</w:t>
      </w:r>
      <w:r>
        <w:rPr>
          <w:rFonts w:hint="eastAsia"/>
        </w:rPr>
        <w:t>为</w:t>
      </w:r>
      <w:r>
        <w:rPr>
          <w:rFonts w:hint="eastAsia"/>
        </w:rPr>
        <w:t>13, 14, 15</w:t>
      </w:r>
      <w:r>
        <w:rPr>
          <w:rFonts w:hint="eastAsia"/>
        </w:rPr>
        <w:t>或</w:t>
      </w:r>
      <w:r>
        <w:rPr>
          <w:rFonts w:hint="eastAsia"/>
        </w:rPr>
        <w:t>24</w:t>
      </w:r>
      <w:r>
        <w:rPr>
          <w:rFonts w:hint="eastAsia"/>
        </w:rPr>
        <w:t>，代表不同的</w:t>
      </w:r>
      <w:r>
        <w:rPr>
          <w:rFonts w:hint="eastAsia"/>
        </w:rPr>
        <w:t>ADCIRC</w:t>
      </w:r>
      <w:r>
        <w:rPr>
          <w:rFonts w:hint="eastAsia"/>
        </w:rPr>
        <w:t>输入文件</w:t>
      </w:r>
      <w:r>
        <w:rPr>
          <w:rFonts w:hint="eastAsia"/>
        </w:rPr>
        <w:t>(fort.13, fort.14, fort.15, fort.24, etc.)</w:t>
      </w:r>
      <w:r>
        <w:rPr>
          <w:rFonts w:hint="eastAsia"/>
        </w:rPr>
        <w:t>。</w:t>
      </w:r>
      <w:r w:rsidRPr="0038428A">
        <w:rPr>
          <w:rFonts w:hint="eastAsia"/>
          <w:color w:val="FF0000"/>
        </w:rPr>
        <w:t>fort.14</w:t>
      </w:r>
      <w:r w:rsidRPr="0038428A">
        <w:rPr>
          <w:rFonts w:hint="eastAsia"/>
          <w:color w:val="FF0000"/>
        </w:rPr>
        <w:t>即为</w:t>
      </w:r>
      <w:r w:rsidRPr="0038428A">
        <w:rPr>
          <w:rFonts w:hint="eastAsia"/>
          <w:color w:val="FF0000"/>
        </w:rPr>
        <w:t>SCHISM</w:t>
      </w:r>
      <w:r w:rsidRPr="0038428A">
        <w:rPr>
          <w:rFonts w:hint="eastAsia"/>
          <w:color w:val="FF0000"/>
        </w:rPr>
        <w:t>模型的</w:t>
      </w:r>
      <w:r w:rsidRPr="0038428A">
        <w:rPr>
          <w:rFonts w:hint="eastAsia"/>
          <w:color w:val="FF0000"/>
        </w:rPr>
        <w:t>hgrid.gr3</w:t>
      </w:r>
      <w:r w:rsidRPr="0038428A">
        <w:rPr>
          <w:rFonts w:hint="eastAsia"/>
          <w:color w:val="FF0000"/>
        </w:rPr>
        <w:t>文件。</w:t>
      </w:r>
    </w:p>
    <w:p w:rsidR="00045CEC" w:rsidRDefault="00985F0B" w:rsidP="00985F0B">
      <w:pPr>
        <w:pStyle w:val="1"/>
      </w:pPr>
      <w:r>
        <w:rPr>
          <w:rFonts w:hint="eastAsia"/>
        </w:rPr>
        <w:t>3</w:t>
      </w:r>
      <w:r>
        <w:rPr>
          <w:rFonts w:hint="eastAsia"/>
        </w:rPr>
        <w:t>、划分区域</w:t>
      </w:r>
    </w:p>
    <w:p w:rsidR="00985F0B" w:rsidRDefault="00985F0B" w:rsidP="00C62D62">
      <w:pPr>
        <w:ind w:firstLine="480"/>
      </w:pPr>
      <w:r>
        <w:rPr>
          <w:rFonts w:hint="eastAsia"/>
        </w:rPr>
        <w:t>使用矩形盒子</w:t>
      </w:r>
      <w:r>
        <w:rPr>
          <w:rFonts w:hint="eastAsia"/>
        </w:rPr>
        <w:t>(bbox)</w:t>
      </w:r>
      <w:r>
        <w:rPr>
          <w:rFonts w:hint="eastAsia"/>
        </w:rPr>
        <w:t>定义区域和网格间距</w:t>
      </w:r>
      <w:r w:rsidRPr="0046030C">
        <w:rPr>
          <w:rFonts w:hint="eastAsia"/>
          <w:i/>
        </w:rPr>
        <w:t>h</w:t>
      </w:r>
      <w:r w:rsidRPr="0046030C">
        <w:rPr>
          <w:rFonts w:hint="eastAsia"/>
          <w:i/>
          <w:vertAlign w:val="subscript"/>
        </w:rPr>
        <w:t>0</w:t>
      </w:r>
      <w:r>
        <w:rPr>
          <w:rFonts w:hint="eastAsia"/>
        </w:rPr>
        <w:t>（平面，米）划分网格，</w:t>
      </w:r>
      <w:r w:rsidRPr="0046030C">
        <w:rPr>
          <w:rFonts w:hint="eastAsia"/>
          <w:i/>
        </w:rPr>
        <w:t>h</w:t>
      </w:r>
      <w:r w:rsidRPr="0046030C">
        <w:rPr>
          <w:rFonts w:hint="eastAsia"/>
          <w:i/>
          <w:vertAlign w:val="subscript"/>
        </w:rPr>
        <w:t>0</w:t>
      </w:r>
      <w:r>
        <w:rPr>
          <w:rFonts w:hint="eastAsia"/>
        </w:rPr>
        <w:t>表示最小网格间距或网格单元变长。</w:t>
      </w:r>
    </w:p>
    <w:p w:rsidR="00045CEC" w:rsidRDefault="00985F0B" w:rsidP="00985F0B">
      <w:pPr>
        <w:ind w:firstLine="480"/>
        <w:jc w:val="center"/>
      </w:pPr>
      <w:r>
        <w:rPr>
          <w:rFonts w:hint="eastAsia"/>
          <w:noProof/>
        </w:rPr>
        <w:drawing>
          <wp:inline distT="0" distB="0" distL="0" distR="0">
            <wp:extent cx="29845" cy="124460"/>
            <wp:effectExtent l="1905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29845" cy="124460"/>
                    </a:xfrm>
                    <a:prstGeom prst="rect">
                      <a:avLst/>
                    </a:prstGeom>
                    <a:noFill/>
                    <a:ln w="9525">
                      <a:noFill/>
                      <a:miter lim="800000"/>
                      <a:headEnd/>
                      <a:tailEnd/>
                    </a:ln>
                  </pic:spPr>
                </pic:pic>
              </a:graphicData>
            </a:graphic>
          </wp:inline>
        </w:drawing>
      </w:r>
      <w:r>
        <w:rPr>
          <w:rFonts w:hint="eastAsia"/>
          <w:noProof/>
        </w:rPr>
        <w:drawing>
          <wp:inline distT="0" distB="0" distL="0" distR="0">
            <wp:extent cx="3555423" cy="216181"/>
            <wp:effectExtent l="19050" t="0" r="6927"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3571935" cy="217185"/>
                    </a:xfrm>
                    <a:prstGeom prst="rect">
                      <a:avLst/>
                    </a:prstGeom>
                    <a:noFill/>
                    <a:ln w="9525">
                      <a:noFill/>
                      <a:miter lim="800000"/>
                      <a:headEnd/>
                      <a:tailEnd/>
                    </a:ln>
                  </pic:spPr>
                </pic:pic>
              </a:graphicData>
            </a:graphic>
          </wp:inline>
        </w:drawing>
      </w:r>
    </w:p>
    <w:p w:rsidR="00045CEC" w:rsidRDefault="0090416D" w:rsidP="00C62D62">
      <w:pPr>
        <w:ind w:firstLine="480"/>
      </w:pPr>
      <w:r>
        <w:rPr>
          <w:rFonts w:hint="eastAsia"/>
          <w:noProof/>
        </w:rPr>
        <w:drawing>
          <wp:inline distT="0" distB="0" distL="0" distR="0">
            <wp:extent cx="4767943" cy="1620982"/>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l="1568"/>
                    <a:stretch>
                      <a:fillRect/>
                    </a:stretch>
                  </pic:blipFill>
                  <pic:spPr bwMode="auto">
                    <a:xfrm>
                      <a:off x="0" y="0"/>
                      <a:ext cx="4767943" cy="1620982"/>
                    </a:xfrm>
                    <a:prstGeom prst="rect">
                      <a:avLst/>
                    </a:prstGeom>
                    <a:noFill/>
                    <a:ln w="9525">
                      <a:noFill/>
                      <a:miter lim="800000"/>
                      <a:headEnd/>
                      <a:tailEnd/>
                    </a:ln>
                  </pic:spPr>
                </pic:pic>
              </a:graphicData>
            </a:graphic>
          </wp:inline>
        </w:drawing>
      </w:r>
    </w:p>
    <w:p w:rsidR="00045CEC" w:rsidRDefault="0024452F" w:rsidP="00C62D62">
      <w:pPr>
        <w:ind w:firstLine="480"/>
      </w:pPr>
      <w:r w:rsidRPr="0024452F">
        <w:rPr>
          <w:rFonts w:hint="eastAsia"/>
          <w:i/>
        </w:rPr>
        <w:t>x, y</w:t>
      </w:r>
      <w:r>
        <w:rPr>
          <w:rFonts w:hint="eastAsia"/>
        </w:rPr>
        <w:t>为矩形框左上角和右下角的经纬度坐标</w:t>
      </w:r>
      <w:r>
        <w:rPr>
          <w:rFonts w:hint="eastAsia"/>
        </w:rPr>
        <w:t>(WGS1984)</w:t>
      </w:r>
      <w:r>
        <w:rPr>
          <w:rFonts w:hint="eastAsia"/>
        </w:rPr>
        <w:t>，圈定盒子可以是嵌套任意次数。基于球坐标系统生成的网格时高度各向同性的，在投影平面坐标系下可能出现扭曲。</w:t>
      </w:r>
    </w:p>
    <w:p w:rsidR="0024452F" w:rsidRDefault="0011742C" w:rsidP="0011742C">
      <w:pPr>
        <w:pStyle w:val="1"/>
      </w:pPr>
      <w:r>
        <w:rPr>
          <w:rFonts w:hint="eastAsia"/>
        </w:rPr>
        <w:t>4</w:t>
      </w:r>
      <w:r>
        <w:rPr>
          <w:rFonts w:hint="eastAsia"/>
        </w:rPr>
        <w:t>、</w:t>
      </w:r>
      <w:r>
        <w:rPr>
          <w:rFonts w:hint="eastAsia"/>
        </w:rPr>
        <w:t>DEM</w:t>
      </w:r>
    </w:p>
    <w:p w:rsidR="0024452F" w:rsidRDefault="0011742C" w:rsidP="00C62D62">
      <w:pPr>
        <w:ind w:firstLine="480"/>
      </w:pPr>
      <w:r>
        <w:rPr>
          <w:rFonts w:hint="eastAsia"/>
        </w:rPr>
        <w:t>DEM</w:t>
      </w:r>
      <w:r>
        <w:rPr>
          <w:rFonts w:hint="eastAsia"/>
        </w:rPr>
        <w:t>为结构网格数据，包含</w:t>
      </w:r>
      <w:r w:rsidRPr="00F97E09">
        <w:rPr>
          <w:rFonts w:hint="eastAsia"/>
          <w:i/>
        </w:rPr>
        <w:t>x,y,z</w:t>
      </w:r>
      <w:r>
        <w:rPr>
          <w:rFonts w:hint="eastAsia"/>
        </w:rPr>
        <w:t>数据，高于</w:t>
      </w:r>
      <w:r>
        <w:rPr>
          <w:rFonts w:hint="eastAsia"/>
        </w:rPr>
        <w:t>MSL</w:t>
      </w:r>
      <w:r>
        <w:rPr>
          <w:rFonts w:hint="eastAsia"/>
        </w:rPr>
        <w:t>为陆地地形，低于</w:t>
      </w:r>
      <w:r>
        <w:rPr>
          <w:rFonts w:hint="eastAsia"/>
        </w:rPr>
        <w:t>MSL</w:t>
      </w:r>
      <w:r>
        <w:rPr>
          <w:rFonts w:hint="eastAsia"/>
        </w:rPr>
        <w:t>为海洋地形</w:t>
      </w:r>
      <w:r w:rsidR="0022020B">
        <w:rPr>
          <w:rFonts w:hint="eastAsia"/>
        </w:rPr>
        <w:t>（基于平均潮汐平面</w:t>
      </w:r>
      <w:r w:rsidR="00735988">
        <w:rPr>
          <w:rFonts w:hint="eastAsia"/>
        </w:rPr>
        <w:t>或大地水准面</w:t>
      </w:r>
      <w:r w:rsidR="0022020B">
        <w:rPr>
          <w:rFonts w:hint="eastAsia"/>
        </w:rPr>
        <w:t>）</w:t>
      </w:r>
      <w:r>
        <w:rPr>
          <w:rFonts w:hint="eastAsia"/>
        </w:rPr>
        <w:t>。</w:t>
      </w:r>
    </w:p>
    <w:p w:rsidR="0024452F" w:rsidRPr="009410C6" w:rsidRDefault="009410C6" w:rsidP="00C62D62">
      <w:pPr>
        <w:ind w:firstLine="480"/>
      </w:pPr>
      <w:r>
        <w:rPr>
          <w:rFonts w:hint="eastAsia"/>
        </w:rPr>
        <w:t>当使用波长、坡度、河道、</w:t>
      </w:r>
      <w:r>
        <w:rPr>
          <w:rFonts w:hint="eastAsia"/>
        </w:rPr>
        <w:t>CFL</w:t>
      </w:r>
      <w:r>
        <w:rPr>
          <w:rFonts w:hint="eastAsia"/>
        </w:rPr>
        <w:t>时的变长函数时，需要输入</w:t>
      </w:r>
      <w:r>
        <w:rPr>
          <w:rFonts w:hint="eastAsia"/>
        </w:rPr>
        <w:t>DEM</w:t>
      </w:r>
      <w:r>
        <w:rPr>
          <w:rFonts w:hint="eastAsia"/>
        </w:rPr>
        <w:t>，</w:t>
      </w:r>
      <w:r>
        <w:rPr>
          <w:rFonts w:hint="eastAsia"/>
        </w:rPr>
        <w:t>DEM</w:t>
      </w:r>
      <w:r>
        <w:rPr>
          <w:rFonts w:hint="eastAsia"/>
        </w:rPr>
        <w:t>数据需要时</w:t>
      </w:r>
      <w:r>
        <w:rPr>
          <w:rFonts w:hint="eastAsia"/>
        </w:rPr>
        <w:t>WGS84</w:t>
      </w:r>
      <w:r>
        <w:rPr>
          <w:rFonts w:hint="eastAsia"/>
        </w:rPr>
        <w:t>和</w:t>
      </w:r>
      <w:r>
        <w:rPr>
          <w:rFonts w:hint="eastAsia"/>
        </w:rPr>
        <w:t>NetCDF</w:t>
      </w:r>
      <w:r>
        <w:rPr>
          <w:rFonts w:hint="eastAsia"/>
        </w:rPr>
        <w:t>格式。</w:t>
      </w:r>
    </w:p>
    <w:p w:rsidR="0024452F" w:rsidRDefault="0097040F" w:rsidP="00C62D62">
      <w:pPr>
        <w:ind w:firstLine="480"/>
      </w:pPr>
      <w:r>
        <w:rPr>
          <w:rFonts w:hint="eastAsia"/>
        </w:rPr>
        <w:t>DEM</w:t>
      </w:r>
      <w:r>
        <w:rPr>
          <w:rFonts w:hint="eastAsia"/>
        </w:rPr>
        <w:t>传给相同的</w:t>
      </w:r>
      <w:r>
        <w:rPr>
          <w:rFonts w:hint="eastAsia"/>
        </w:rPr>
        <w:t>geodata</w:t>
      </w:r>
      <w:r>
        <w:rPr>
          <w:rFonts w:hint="eastAsia"/>
        </w:rPr>
        <w:t>，用于处理</w:t>
      </w:r>
      <w:r>
        <w:rPr>
          <w:rFonts w:hint="eastAsia"/>
        </w:rPr>
        <w:t>shapefiles</w:t>
      </w:r>
      <w:r>
        <w:rPr>
          <w:rFonts w:hint="eastAsia"/>
        </w:rPr>
        <w:t>：</w:t>
      </w:r>
    </w:p>
    <w:p w:rsidR="0097040F" w:rsidRDefault="0097040F" w:rsidP="00C62D62">
      <w:pPr>
        <w:ind w:firstLine="480"/>
      </w:pPr>
      <w:r>
        <w:rPr>
          <w:rFonts w:hint="eastAsia"/>
          <w:noProof/>
        </w:rPr>
        <w:drawing>
          <wp:inline distT="0" distB="0" distL="0" distR="0">
            <wp:extent cx="3650425" cy="222796"/>
            <wp:effectExtent l="19050" t="0" r="7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3654077" cy="223019"/>
                    </a:xfrm>
                    <a:prstGeom prst="rect">
                      <a:avLst/>
                    </a:prstGeom>
                    <a:noFill/>
                    <a:ln w="9525">
                      <a:noFill/>
                      <a:miter lim="800000"/>
                      <a:headEnd/>
                      <a:tailEnd/>
                    </a:ln>
                  </pic:spPr>
                </pic:pic>
              </a:graphicData>
            </a:graphic>
          </wp:inline>
        </w:drawing>
      </w:r>
    </w:p>
    <w:p w:rsidR="0024452F" w:rsidRDefault="00BA0DDB" w:rsidP="00C62D62">
      <w:pPr>
        <w:ind w:firstLine="480"/>
      </w:pPr>
      <w:r>
        <w:rPr>
          <w:rFonts w:hint="eastAsia"/>
        </w:rPr>
        <w:t>可视化</w:t>
      </w:r>
      <w:r>
        <w:rPr>
          <w:rFonts w:hint="eastAsia"/>
        </w:rPr>
        <w:t>DEM</w:t>
      </w:r>
      <w:r>
        <w:rPr>
          <w:rFonts w:hint="eastAsia"/>
        </w:rPr>
        <w:t>：</w:t>
      </w:r>
    </w:p>
    <w:p w:rsidR="00BA0DDB" w:rsidRDefault="00BA0DDB" w:rsidP="00C62D62">
      <w:pPr>
        <w:ind w:firstLine="480"/>
      </w:pPr>
      <w:r>
        <w:rPr>
          <w:rFonts w:hint="eastAsia"/>
          <w:noProof/>
        </w:rPr>
        <w:drawing>
          <wp:inline distT="0" distB="0" distL="0" distR="0">
            <wp:extent cx="1548492" cy="216989"/>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1567680" cy="219678"/>
                    </a:xfrm>
                    <a:prstGeom prst="rect">
                      <a:avLst/>
                    </a:prstGeom>
                    <a:noFill/>
                    <a:ln w="9525">
                      <a:noFill/>
                      <a:miter lim="800000"/>
                      <a:headEnd/>
                      <a:tailEnd/>
                    </a:ln>
                  </pic:spPr>
                </pic:pic>
              </a:graphicData>
            </a:graphic>
          </wp:inline>
        </w:drawing>
      </w:r>
    </w:p>
    <w:p w:rsidR="0024452F" w:rsidRDefault="00BA0DDB" w:rsidP="00BA0DDB">
      <w:pPr>
        <w:pStyle w:val="1"/>
      </w:pPr>
      <w:r>
        <w:rPr>
          <w:rFonts w:hint="eastAsia"/>
        </w:rPr>
        <w:lastRenderedPageBreak/>
        <w:t>5</w:t>
      </w:r>
      <w:r>
        <w:rPr>
          <w:rFonts w:hint="eastAsia"/>
        </w:rPr>
        <w:t>、网格边界</w:t>
      </w:r>
    </w:p>
    <w:p w:rsidR="0024452F" w:rsidRDefault="00BA0DDB" w:rsidP="00C62D62">
      <w:pPr>
        <w:ind w:firstLine="480"/>
      </w:pPr>
      <w:r>
        <w:rPr>
          <w:rFonts w:hint="eastAsia"/>
        </w:rPr>
        <w:t>使用</w:t>
      </w:r>
      <w:r>
        <w:rPr>
          <w:rFonts w:hint="eastAsia"/>
        </w:rPr>
        <w:t>polygon</w:t>
      </w:r>
      <w:r>
        <w:rPr>
          <w:rFonts w:hint="eastAsia"/>
        </w:rPr>
        <w:t>或</w:t>
      </w:r>
      <w:r>
        <w:rPr>
          <w:rFonts w:hint="eastAsia"/>
        </w:rPr>
        <w:t>polyline</w:t>
      </w:r>
      <w:r>
        <w:rPr>
          <w:rFonts w:hint="eastAsia"/>
        </w:rPr>
        <w:t>，定义海岸线、岛屿和近海岸地貌。</w:t>
      </w:r>
    </w:p>
    <w:p w:rsidR="0024452F" w:rsidRDefault="00A224E2" w:rsidP="00C62D62">
      <w:pPr>
        <w:ind w:firstLine="480"/>
      </w:pPr>
      <w:r>
        <w:rPr>
          <w:rFonts w:hint="eastAsia"/>
        </w:rPr>
        <w:t>可使用</w:t>
      </w:r>
      <w:r>
        <w:rPr>
          <w:rFonts w:hint="eastAsia"/>
        </w:rPr>
        <w:t>ArcGIS</w:t>
      </w:r>
      <w:r>
        <w:rPr>
          <w:rFonts w:hint="eastAsia"/>
        </w:rPr>
        <w:t>软件获得等高线的</w:t>
      </w:r>
      <w:r>
        <w:rPr>
          <w:rFonts w:hint="eastAsia"/>
        </w:rPr>
        <w:t>shapefile</w:t>
      </w:r>
      <w:r w:rsidR="006B2B8F">
        <w:rPr>
          <w:rFonts w:hint="eastAsia"/>
        </w:rPr>
        <w:t>，</w:t>
      </w:r>
      <w:r>
        <w:rPr>
          <w:rFonts w:hint="eastAsia"/>
        </w:rPr>
        <w:t>然后将</w:t>
      </w:r>
      <w:r>
        <w:rPr>
          <w:rFonts w:hint="eastAsia"/>
        </w:rPr>
        <w:t>shapefile</w:t>
      </w:r>
      <w:r>
        <w:rPr>
          <w:rFonts w:hint="eastAsia"/>
        </w:rPr>
        <w:t>的文件名、最小分辨率</w:t>
      </w:r>
      <w:r>
        <w:rPr>
          <w:rFonts w:hint="eastAsia"/>
        </w:rPr>
        <w:t>/</w:t>
      </w:r>
      <w:r>
        <w:rPr>
          <w:rFonts w:hint="eastAsia"/>
        </w:rPr>
        <w:t>变长（单位：米）传给</w:t>
      </w:r>
      <w:r>
        <w:rPr>
          <w:rFonts w:hint="eastAsia"/>
        </w:rPr>
        <w:t>geodata</w:t>
      </w:r>
      <w:r>
        <w:rPr>
          <w:rFonts w:hint="eastAsia"/>
        </w:rPr>
        <w:t>类和</w:t>
      </w:r>
      <w:r>
        <w:rPr>
          <w:rFonts w:hint="eastAsia"/>
        </w:rPr>
        <w:t>bbox:</w:t>
      </w:r>
    </w:p>
    <w:p w:rsidR="00A224E2" w:rsidRDefault="00A224E2" w:rsidP="00C62D62">
      <w:pPr>
        <w:ind w:firstLine="480"/>
      </w:pPr>
      <w:r>
        <w:rPr>
          <w:rFonts w:hint="eastAsia"/>
          <w:noProof/>
        </w:rPr>
        <w:drawing>
          <wp:inline distT="0" distB="0" distL="0" distR="0">
            <wp:extent cx="4823519" cy="225631"/>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4823067" cy="225610"/>
                    </a:xfrm>
                    <a:prstGeom prst="rect">
                      <a:avLst/>
                    </a:prstGeom>
                    <a:noFill/>
                    <a:ln w="9525">
                      <a:noFill/>
                      <a:miter lim="800000"/>
                      <a:headEnd/>
                      <a:tailEnd/>
                    </a:ln>
                  </pic:spPr>
                </pic:pic>
              </a:graphicData>
            </a:graphic>
          </wp:inline>
        </w:drawing>
      </w:r>
    </w:p>
    <w:p w:rsidR="00814458" w:rsidRDefault="00B54C58" w:rsidP="00C62D62">
      <w:pPr>
        <w:ind w:firstLine="480"/>
      </w:pPr>
      <w:r>
        <w:rPr>
          <w:rFonts w:hint="eastAsia"/>
        </w:rPr>
        <w:t>可视化</w:t>
      </w:r>
      <w:r>
        <w:rPr>
          <w:rFonts w:hint="eastAsia"/>
        </w:rPr>
        <w:t>shapefile:</w:t>
      </w:r>
    </w:p>
    <w:p w:rsidR="00B54C58" w:rsidRDefault="00B54C58" w:rsidP="00C62D62">
      <w:pPr>
        <w:ind w:firstLine="480"/>
      </w:pPr>
      <w:r>
        <w:rPr>
          <w:rFonts w:hint="eastAsia"/>
          <w:noProof/>
        </w:rPr>
        <w:drawing>
          <wp:inline distT="0" distB="0" distL="0" distR="0">
            <wp:extent cx="1554430" cy="215303"/>
            <wp:effectExtent l="19050" t="0" r="76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1557231" cy="215691"/>
                    </a:xfrm>
                    <a:prstGeom prst="rect">
                      <a:avLst/>
                    </a:prstGeom>
                    <a:noFill/>
                    <a:ln w="9525">
                      <a:noFill/>
                      <a:miter lim="800000"/>
                      <a:headEnd/>
                      <a:tailEnd/>
                    </a:ln>
                  </pic:spPr>
                </pic:pic>
              </a:graphicData>
            </a:graphic>
          </wp:inline>
        </w:drawing>
      </w:r>
    </w:p>
    <w:p w:rsidR="00A224E2" w:rsidRDefault="00B547C1" w:rsidP="00B547C1">
      <w:pPr>
        <w:pStyle w:val="1"/>
      </w:pPr>
      <w:r>
        <w:rPr>
          <w:rFonts w:hint="eastAsia"/>
        </w:rPr>
        <w:t>6</w:t>
      </w:r>
      <w:r>
        <w:rPr>
          <w:rFonts w:hint="eastAsia"/>
        </w:rPr>
        <w:t>、</w:t>
      </w:r>
      <w:r>
        <w:rPr>
          <w:rFonts w:hint="eastAsia"/>
        </w:rPr>
        <w:t>Edgelength functions</w:t>
      </w:r>
    </w:p>
    <w:p w:rsidR="00A224E2" w:rsidRDefault="00B838BD" w:rsidP="00C62D62">
      <w:pPr>
        <w:ind w:firstLine="480"/>
      </w:pPr>
      <w:r>
        <w:rPr>
          <w:rFonts w:hint="eastAsia"/>
        </w:rPr>
        <w:t>所有的</w:t>
      </w:r>
      <w:r>
        <w:rPr>
          <w:rFonts w:hint="eastAsia"/>
        </w:rPr>
        <w:t>edgelength functions</w:t>
      </w:r>
      <w:r>
        <w:rPr>
          <w:rFonts w:hint="eastAsia"/>
        </w:rPr>
        <w:t>封装在</w:t>
      </w:r>
      <w:r>
        <w:rPr>
          <w:rFonts w:hint="eastAsia"/>
        </w:rPr>
        <w:t>edgefx</w:t>
      </w:r>
      <w:r>
        <w:rPr>
          <w:rFonts w:hint="eastAsia"/>
        </w:rPr>
        <w:t>类中。</w:t>
      </w:r>
    </w:p>
    <w:p w:rsidR="00B838BD" w:rsidRDefault="00B838BD" w:rsidP="00B838BD">
      <w:pPr>
        <w:pStyle w:val="2"/>
      </w:pPr>
      <w:r>
        <w:rPr>
          <w:rFonts w:hint="eastAsia"/>
        </w:rPr>
        <w:t xml:space="preserve">6.1 </w:t>
      </w:r>
      <w:r>
        <w:rPr>
          <w:rFonts w:hint="eastAsia"/>
        </w:rPr>
        <w:t>网格尺寸边界</w:t>
      </w:r>
    </w:p>
    <w:p w:rsidR="00B547C1" w:rsidRDefault="00B838BD" w:rsidP="00C62D62">
      <w:pPr>
        <w:ind w:firstLine="480"/>
      </w:pPr>
      <w:r>
        <w:rPr>
          <w:rFonts w:hint="eastAsia"/>
        </w:rPr>
        <w:t>最小和最大网格尺寸边界设置：</w:t>
      </w:r>
    </w:p>
    <w:p w:rsidR="00B838BD" w:rsidRPr="00B838BD" w:rsidRDefault="00B838BD" w:rsidP="00C62D62">
      <w:pPr>
        <w:ind w:firstLine="480"/>
      </w:pPr>
      <w:r>
        <w:rPr>
          <w:rFonts w:hint="eastAsia"/>
          <w:noProof/>
        </w:rPr>
        <w:drawing>
          <wp:inline distT="0" distB="0" distL="0" distR="0">
            <wp:extent cx="3815680" cy="225631"/>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841930" cy="227183"/>
                    </a:xfrm>
                    <a:prstGeom prst="rect">
                      <a:avLst/>
                    </a:prstGeom>
                    <a:noFill/>
                    <a:ln w="9525">
                      <a:noFill/>
                      <a:miter lim="800000"/>
                      <a:headEnd/>
                      <a:tailEnd/>
                    </a:ln>
                  </pic:spPr>
                </pic:pic>
              </a:graphicData>
            </a:graphic>
          </wp:inline>
        </w:drawing>
      </w:r>
    </w:p>
    <w:p w:rsidR="00B547C1" w:rsidRDefault="005A589D" w:rsidP="00C62D62">
      <w:pPr>
        <w:ind w:firstLine="480"/>
      </w:pPr>
      <w:r>
        <w:rPr>
          <w:rFonts w:hint="eastAsia"/>
        </w:rPr>
        <w:t>控制近海岸的最大网格单元尺寸（单位：米）：</w:t>
      </w:r>
    </w:p>
    <w:p w:rsidR="005A589D" w:rsidRPr="005A589D" w:rsidRDefault="005A589D" w:rsidP="00C62D62">
      <w:pPr>
        <w:ind w:firstLine="480"/>
      </w:pPr>
      <w:r>
        <w:rPr>
          <w:rFonts w:hint="eastAsia"/>
          <w:noProof/>
        </w:rPr>
        <w:drawing>
          <wp:inline distT="0" distB="0" distL="0" distR="0">
            <wp:extent cx="3430731" cy="204812"/>
            <wp:effectExtent l="1905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3433230" cy="204961"/>
                    </a:xfrm>
                    <a:prstGeom prst="rect">
                      <a:avLst/>
                    </a:prstGeom>
                    <a:noFill/>
                    <a:ln w="9525">
                      <a:noFill/>
                      <a:miter lim="800000"/>
                      <a:headEnd/>
                      <a:tailEnd/>
                    </a:ln>
                  </pic:spPr>
                </pic:pic>
              </a:graphicData>
            </a:graphic>
          </wp:inline>
        </w:drawing>
      </w:r>
    </w:p>
    <w:p w:rsidR="00B547C1" w:rsidRDefault="00C50F40" w:rsidP="00C62D62">
      <w:pPr>
        <w:ind w:firstLine="480"/>
      </w:pPr>
      <w:r>
        <w:rPr>
          <w:rFonts w:hint="eastAsia"/>
        </w:rPr>
        <w:t>如果提供</w:t>
      </w:r>
      <w:r>
        <w:rPr>
          <w:rFonts w:hint="eastAsia"/>
        </w:rPr>
        <w:t>DEM</w:t>
      </w:r>
      <w:r>
        <w:rPr>
          <w:rFonts w:hint="eastAsia"/>
        </w:rPr>
        <w:t>，可定义任意范围水深</w:t>
      </w:r>
      <w:r>
        <w:rPr>
          <w:rFonts w:hint="eastAsia"/>
        </w:rPr>
        <w:t>(m)</w:t>
      </w:r>
      <w:r>
        <w:rPr>
          <w:rFonts w:hint="eastAsia"/>
        </w:rPr>
        <w:t>内的最大网格单元尺寸：</w:t>
      </w:r>
    </w:p>
    <w:p w:rsidR="00C50F40" w:rsidRPr="00C50F40" w:rsidRDefault="00C50F40" w:rsidP="00C62D62">
      <w:pPr>
        <w:ind w:firstLine="480"/>
      </w:pPr>
      <w:r>
        <w:rPr>
          <w:rFonts w:hint="eastAsia"/>
          <w:noProof/>
        </w:rPr>
        <w:drawing>
          <wp:inline distT="0" distB="0" distL="0" distR="0">
            <wp:extent cx="2937905" cy="229772"/>
            <wp:effectExtent l="19050" t="0" r="0"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2939008" cy="229858"/>
                    </a:xfrm>
                    <a:prstGeom prst="rect">
                      <a:avLst/>
                    </a:prstGeom>
                    <a:noFill/>
                    <a:ln w="9525">
                      <a:noFill/>
                      <a:miter lim="800000"/>
                      <a:headEnd/>
                      <a:tailEnd/>
                    </a:ln>
                  </pic:spPr>
                </pic:pic>
              </a:graphicData>
            </a:graphic>
          </wp:inline>
        </w:drawing>
      </w:r>
    </w:p>
    <w:p w:rsidR="00B547C1" w:rsidRDefault="008B71C9" w:rsidP="00C62D62">
      <w:pPr>
        <w:ind w:firstLine="480"/>
      </w:pPr>
      <w:r>
        <w:rPr>
          <w:rFonts w:hint="eastAsia"/>
        </w:rPr>
        <w:t>其中，</w:t>
      </w:r>
      <w:r w:rsidR="00BB4BCF">
        <w:rPr>
          <w:rFonts w:hint="eastAsia"/>
        </w:rPr>
        <w:t>陆地以上最大网格尺寸为</w:t>
      </w:r>
      <w:r w:rsidR="00BB4BCF">
        <w:rPr>
          <w:rFonts w:hint="eastAsia"/>
        </w:rPr>
        <w:t>250m</w:t>
      </w:r>
      <w:r w:rsidR="00BB4BCF">
        <w:rPr>
          <w:rFonts w:hint="eastAsia"/>
        </w:rPr>
        <w:t>，</w:t>
      </w:r>
      <w:r w:rsidR="00BB4BCF">
        <w:rPr>
          <w:rFonts w:hint="eastAsia"/>
        </w:rPr>
        <w:t>0~-10m</w:t>
      </w:r>
      <w:r w:rsidR="00BB4BCF">
        <w:rPr>
          <w:rFonts w:hint="eastAsia"/>
        </w:rPr>
        <w:t>以内设置为</w:t>
      </w:r>
      <w:r w:rsidR="00BB4BCF">
        <w:rPr>
          <w:rFonts w:hint="eastAsia"/>
        </w:rPr>
        <w:t>50m</w:t>
      </w:r>
      <w:r w:rsidR="00BB4BCF">
        <w:rPr>
          <w:rFonts w:hint="eastAsia"/>
        </w:rPr>
        <w:t>。</w:t>
      </w:r>
    </w:p>
    <w:p w:rsidR="00B547C1" w:rsidRDefault="007E4504" w:rsidP="007E4504">
      <w:pPr>
        <w:pStyle w:val="2"/>
      </w:pPr>
      <w:r>
        <w:rPr>
          <w:rFonts w:hint="eastAsia"/>
        </w:rPr>
        <w:t xml:space="preserve">6.2 </w:t>
      </w:r>
      <w:r>
        <w:rPr>
          <w:rFonts w:hint="eastAsia"/>
        </w:rPr>
        <w:t>网格限制条件</w:t>
      </w:r>
    </w:p>
    <w:p w:rsidR="00A00347" w:rsidRDefault="00A00347" w:rsidP="00A00347">
      <w:pPr>
        <w:ind w:firstLine="480"/>
      </w:pPr>
    </w:p>
    <w:p w:rsidR="00047010" w:rsidRDefault="00047010" w:rsidP="00A00347">
      <w:pPr>
        <w:ind w:firstLine="480"/>
      </w:pPr>
    </w:p>
    <w:p w:rsidR="00047010" w:rsidRPr="00A00347" w:rsidRDefault="00047010" w:rsidP="00A00347">
      <w:pPr>
        <w:ind w:firstLine="480"/>
      </w:pPr>
    </w:p>
    <w:p w:rsidR="00A224E2" w:rsidRDefault="00A00347" w:rsidP="00A00347">
      <w:pPr>
        <w:pStyle w:val="2"/>
        <w:rPr>
          <w:kern w:val="0"/>
        </w:rPr>
      </w:pPr>
      <w:r>
        <w:rPr>
          <w:rFonts w:hint="eastAsia"/>
        </w:rPr>
        <w:t xml:space="preserve">6.3 </w:t>
      </w:r>
      <w:r>
        <w:rPr>
          <w:kern w:val="0"/>
        </w:rPr>
        <w:t>Distance mesh size function</w:t>
      </w:r>
    </w:p>
    <w:p w:rsidR="002F212A" w:rsidRPr="002F212A" w:rsidRDefault="002F212A" w:rsidP="002F212A">
      <w:pPr>
        <w:ind w:firstLine="480"/>
      </w:pPr>
      <w:r>
        <w:rPr>
          <w:rFonts w:hint="eastAsia"/>
        </w:rPr>
        <w:t>该功能用于分配网格分辨率，按距某一边界（如海岸线）的距离按比例分配。例如：海洋模拟中，离海岸线越近的网格分辨率越高。另外，一些受风暴潮影响的人工建筑附近也要加密网格。因此，</w:t>
      </w:r>
      <w:r>
        <w:rPr>
          <w:rFonts w:hint="eastAsia"/>
        </w:rPr>
        <w:t>OceanMesh2D</w:t>
      </w:r>
      <w:r>
        <w:rPr>
          <w:rFonts w:hint="eastAsia"/>
        </w:rPr>
        <w:t>提供了</w:t>
      </w:r>
      <w:r>
        <w:rPr>
          <w:rFonts w:hint="eastAsia"/>
        </w:rPr>
        <w:t>2</w:t>
      </w:r>
      <w:r>
        <w:rPr>
          <w:rFonts w:hint="eastAsia"/>
        </w:rPr>
        <w:t>种功能：</w:t>
      </w:r>
    </w:p>
    <w:p w:rsidR="00A00347" w:rsidRDefault="00A00347" w:rsidP="00A00347">
      <w:pPr>
        <w:ind w:firstLine="480"/>
        <w:rPr>
          <w:rFonts w:ascii="CMR10" w:hAnsi="CMR10" w:cs="CMR10"/>
          <w:kern w:val="0"/>
        </w:rPr>
      </w:pPr>
      <w:r>
        <w:rPr>
          <w:rFonts w:ascii="CMR10" w:hAnsi="CMR10" w:cs="CMR10"/>
          <w:kern w:val="0"/>
        </w:rPr>
        <w:t xml:space="preserve">1. </w:t>
      </w:r>
      <w:r>
        <w:rPr>
          <w:kern w:val="0"/>
        </w:rPr>
        <w:t>Linear distance function (dis)</w:t>
      </w:r>
      <w:r>
        <w:rPr>
          <w:rFonts w:ascii="CMR10" w:hAnsi="CMR10" w:cs="CMR10"/>
          <w:kern w:val="0"/>
        </w:rPr>
        <w:t>:</w:t>
      </w:r>
    </w:p>
    <w:p w:rsidR="00A6532D" w:rsidRDefault="00A6532D" w:rsidP="00A00347">
      <w:pPr>
        <w:ind w:firstLine="480"/>
        <w:rPr>
          <w:rFonts w:ascii="CMR10" w:hAnsi="CMR10" w:cs="CMR10" w:hint="eastAsia"/>
          <w:kern w:val="0"/>
        </w:rPr>
      </w:pPr>
    </w:p>
    <w:p w:rsidR="003A40EC" w:rsidRDefault="003A40EC" w:rsidP="00A00347">
      <w:pPr>
        <w:ind w:firstLine="480"/>
        <w:rPr>
          <w:rFonts w:ascii="CMR10" w:hAnsi="CMR10" w:cs="CMR10"/>
          <w:kern w:val="0"/>
        </w:rPr>
      </w:pPr>
    </w:p>
    <w:p w:rsidR="00A00347" w:rsidRDefault="00A6532D" w:rsidP="00A6532D">
      <w:pPr>
        <w:ind w:firstLine="480"/>
        <w:rPr>
          <w:rFonts w:ascii="CMR10" w:hAnsi="CMR10" w:cs="CMR10"/>
          <w:kern w:val="0"/>
        </w:rPr>
      </w:pPr>
      <w:r>
        <w:rPr>
          <w:rFonts w:ascii="CMR10" w:hAnsi="CMR10" w:cs="CMR10"/>
          <w:kern w:val="0"/>
        </w:rPr>
        <w:t xml:space="preserve">2. </w:t>
      </w:r>
      <w:r>
        <w:rPr>
          <w:kern w:val="0"/>
        </w:rPr>
        <w:t>Feature Size (fs)</w:t>
      </w:r>
      <w:r>
        <w:rPr>
          <w:rFonts w:ascii="CMR10" w:hAnsi="CMR10" w:cs="CMR10"/>
          <w:kern w:val="0"/>
        </w:rPr>
        <w:t>:</w:t>
      </w:r>
    </w:p>
    <w:p w:rsidR="00A00347" w:rsidRDefault="00A00347" w:rsidP="00A00347">
      <w:pPr>
        <w:ind w:firstLine="480"/>
        <w:rPr>
          <w:rFonts w:hint="eastAsia"/>
        </w:rPr>
      </w:pPr>
    </w:p>
    <w:p w:rsidR="003A40EC" w:rsidRPr="00A00347" w:rsidRDefault="003A40EC" w:rsidP="00A00347">
      <w:pPr>
        <w:ind w:firstLine="480"/>
      </w:pPr>
    </w:p>
    <w:p w:rsidR="005006BB" w:rsidRDefault="00A00347" w:rsidP="00A00347">
      <w:pPr>
        <w:pStyle w:val="2"/>
      </w:pPr>
      <w:r>
        <w:rPr>
          <w:rFonts w:hint="eastAsia"/>
        </w:rPr>
        <w:t xml:space="preserve">6.4 </w:t>
      </w:r>
      <w:r>
        <w:rPr>
          <w:kern w:val="0"/>
        </w:rPr>
        <w:t>Wavelength mesh size function</w:t>
      </w:r>
    </w:p>
    <w:p w:rsidR="005006BB" w:rsidRDefault="00AC2F3C" w:rsidP="00C62D62">
      <w:pPr>
        <w:ind w:firstLine="480"/>
      </w:pPr>
      <w:r>
        <w:rPr>
          <w:rFonts w:hint="eastAsia"/>
        </w:rPr>
        <w:t>尽可能减少网格单元数的情况下，精确地模拟主要潮汐成分</w:t>
      </w:r>
      <w:r>
        <w:rPr>
          <w:rFonts w:hint="eastAsia"/>
        </w:rPr>
        <w:t>(M2, K1, etc.)</w:t>
      </w:r>
      <w:r>
        <w:rPr>
          <w:rFonts w:hint="eastAsia"/>
        </w:rPr>
        <w:t>，以避免空间上的潮汐波混淆误差</w:t>
      </w:r>
      <w:r w:rsidR="000A2827">
        <w:rPr>
          <w:rFonts w:hint="eastAsia"/>
        </w:rPr>
        <w:t xml:space="preserve"> </w:t>
      </w:r>
      <w:r>
        <w:rPr>
          <w:rFonts w:hint="eastAsia"/>
        </w:rPr>
        <w:t>(Westerink et al., 1992)</w:t>
      </w:r>
      <w:r>
        <w:rPr>
          <w:rFonts w:hint="eastAsia"/>
        </w:rPr>
        <w:t>。</w:t>
      </w:r>
      <w:r w:rsidR="00492C56">
        <w:rPr>
          <w:rFonts w:hint="eastAsia"/>
        </w:rPr>
        <w:t>例如，为表征网格中能量最大的半日潮成分</w:t>
      </w:r>
      <w:r w:rsidR="00492C56">
        <w:rPr>
          <w:rFonts w:hint="eastAsia"/>
        </w:rPr>
        <w:t>(</w:t>
      </w:r>
      <w:r w:rsidR="00492C56">
        <w:rPr>
          <w:rFonts w:hint="eastAsia"/>
        </w:rPr>
        <w:t>如</w:t>
      </w:r>
      <w:r w:rsidR="00492C56">
        <w:rPr>
          <w:rFonts w:hint="eastAsia"/>
        </w:rPr>
        <w:t>M2)</w:t>
      </w:r>
      <w:r w:rsidR="00492C56">
        <w:rPr>
          <w:rFonts w:hint="eastAsia"/>
        </w:rPr>
        <w:t>，可采用浅水波理论计算其波长，以确保每个</w:t>
      </w:r>
      <w:r w:rsidR="00492C56">
        <w:rPr>
          <w:rFonts w:hint="eastAsia"/>
        </w:rPr>
        <w:t>M2</w:t>
      </w:r>
      <w:r w:rsidR="00492C56">
        <w:rPr>
          <w:rFonts w:hint="eastAsia"/>
        </w:rPr>
        <w:t>潮汐波长有足够多的网格单元：</w:t>
      </w:r>
    </w:p>
    <w:p w:rsidR="00492C56" w:rsidRPr="00492C56" w:rsidRDefault="00E47643" w:rsidP="00E47643">
      <w:pPr>
        <w:ind w:firstLine="480"/>
        <w:jc w:val="center"/>
      </w:pPr>
      <w:r>
        <w:rPr>
          <w:rFonts w:hint="eastAsia"/>
          <w:noProof/>
        </w:rPr>
        <w:drawing>
          <wp:inline distT="0" distB="0" distL="0" distR="0">
            <wp:extent cx="1174420" cy="774972"/>
            <wp:effectExtent l="19050" t="0" r="668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1175920" cy="775962"/>
                    </a:xfrm>
                    <a:prstGeom prst="rect">
                      <a:avLst/>
                    </a:prstGeom>
                    <a:noFill/>
                    <a:ln w="9525">
                      <a:noFill/>
                      <a:miter lim="800000"/>
                      <a:headEnd/>
                      <a:tailEnd/>
                    </a:ln>
                  </pic:spPr>
                </pic:pic>
              </a:graphicData>
            </a:graphic>
          </wp:inline>
        </w:drawing>
      </w:r>
    </w:p>
    <w:p w:rsidR="005006BB" w:rsidRDefault="00157309" w:rsidP="00667853">
      <w:pPr>
        <w:ind w:firstLine="480"/>
        <w:jc w:val="center"/>
      </w:pPr>
      <w:r>
        <w:rPr>
          <w:rFonts w:hint="eastAsia"/>
          <w:noProof/>
        </w:rPr>
        <w:drawing>
          <wp:inline distT="0" distB="0" distL="0" distR="0">
            <wp:extent cx="3703864" cy="244420"/>
            <wp:effectExtent l="19050" t="0" r="0" b="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3705532" cy="244530"/>
                    </a:xfrm>
                    <a:prstGeom prst="rect">
                      <a:avLst/>
                    </a:prstGeom>
                    <a:noFill/>
                    <a:ln w="9525">
                      <a:noFill/>
                      <a:miter lim="800000"/>
                      <a:headEnd/>
                      <a:tailEnd/>
                    </a:ln>
                  </pic:spPr>
                </pic:pic>
              </a:graphicData>
            </a:graphic>
          </wp:inline>
        </w:drawing>
      </w:r>
    </w:p>
    <w:p w:rsidR="005006BB" w:rsidRDefault="0000731B" w:rsidP="0000731B">
      <w:pPr>
        <w:pStyle w:val="2"/>
      </w:pPr>
      <w:r>
        <w:rPr>
          <w:rFonts w:hint="eastAsia"/>
        </w:rPr>
        <w:t xml:space="preserve">6.5 </w:t>
      </w:r>
      <w:r>
        <w:rPr>
          <w:kern w:val="0"/>
        </w:rPr>
        <w:t>Slope mesh size function</w:t>
      </w:r>
    </w:p>
    <w:p w:rsidR="00A224E2" w:rsidRDefault="00DA7440" w:rsidP="00C62D62">
      <w:pPr>
        <w:ind w:firstLine="480"/>
      </w:pPr>
      <w:r>
        <w:rPr>
          <w:rFonts w:hint="eastAsia"/>
        </w:rPr>
        <w:t>大陆架边缘、海底隆起和海沟等坡度较大的区域需要加密网格。这些地貌特征对近海模型捕捉耗散（由于深海内波）和反射效应（由于大陆架断裂）对潮汐、涌浪和</w:t>
      </w:r>
      <w:r>
        <w:rPr>
          <w:rFonts w:hint="eastAsia"/>
        </w:rPr>
        <w:t>trapped shelf waves</w:t>
      </w:r>
      <w:r>
        <w:rPr>
          <w:rFonts w:hint="eastAsia"/>
        </w:rPr>
        <w:t>很重要。坡度比尺参数（或称之为地形长度尺度）可采用下式计算：</w:t>
      </w:r>
    </w:p>
    <w:p w:rsidR="00E6245E" w:rsidRDefault="00DA7440" w:rsidP="00DA7440">
      <w:pPr>
        <w:ind w:firstLine="480"/>
        <w:jc w:val="center"/>
        <w:rPr>
          <w:rFonts w:hint="eastAsia"/>
        </w:rPr>
      </w:pPr>
      <w:r>
        <w:rPr>
          <w:noProof/>
        </w:rPr>
        <w:drawing>
          <wp:inline distT="0" distB="0" distL="0" distR="0">
            <wp:extent cx="1210046" cy="420677"/>
            <wp:effectExtent l="19050" t="0" r="9154" b="0"/>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a:stretch>
                      <a:fillRect/>
                    </a:stretch>
                  </pic:blipFill>
                  <pic:spPr bwMode="auto">
                    <a:xfrm>
                      <a:off x="0" y="0"/>
                      <a:ext cx="1210736" cy="420917"/>
                    </a:xfrm>
                    <a:prstGeom prst="rect">
                      <a:avLst/>
                    </a:prstGeom>
                    <a:noFill/>
                    <a:ln w="9525">
                      <a:noFill/>
                      <a:miter lim="800000"/>
                      <a:headEnd/>
                      <a:tailEnd/>
                    </a:ln>
                  </pic:spPr>
                </pic:pic>
              </a:graphicData>
            </a:graphic>
          </wp:inline>
        </w:drawing>
      </w:r>
    </w:p>
    <w:p w:rsidR="00DA7440" w:rsidRDefault="009344F9" w:rsidP="00DA7440">
      <w:pPr>
        <w:ind w:firstLine="480"/>
        <w:rPr>
          <w:rFonts w:hint="eastAsia"/>
        </w:rPr>
      </w:pPr>
      <w:r>
        <w:rPr>
          <w:rFonts w:hint="eastAsia"/>
        </w:rPr>
        <w:t>使用坡度边长函数：</w:t>
      </w:r>
    </w:p>
    <w:p w:rsidR="009344F9" w:rsidRDefault="009344F9" w:rsidP="00DA7440">
      <w:pPr>
        <w:ind w:firstLine="480"/>
        <w:rPr>
          <w:rFonts w:hint="eastAsia"/>
        </w:rPr>
      </w:pPr>
      <w:r>
        <w:rPr>
          <w:rFonts w:hint="eastAsia"/>
          <w:noProof/>
        </w:rPr>
        <w:drawing>
          <wp:inline distT="0" distB="0" distL="0" distR="0">
            <wp:extent cx="5274310" cy="178921"/>
            <wp:effectExtent l="19050" t="0" r="2540" b="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5274310" cy="178921"/>
                    </a:xfrm>
                    <a:prstGeom prst="rect">
                      <a:avLst/>
                    </a:prstGeom>
                    <a:noFill/>
                    <a:ln w="9525">
                      <a:noFill/>
                      <a:miter lim="800000"/>
                      <a:headEnd/>
                      <a:tailEnd/>
                    </a:ln>
                  </pic:spPr>
                </pic:pic>
              </a:graphicData>
            </a:graphic>
          </wp:inline>
        </w:drawing>
      </w:r>
    </w:p>
    <w:p w:rsidR="00A224E2" w:rsidRDefault="0000731B" w:rsidP="0000731B">
      <w:pPr>
        <w:pStyle w:val="2"/>
      </w:pPr>
      <w:r>
        <w:rPr>
          <w:rFonts w:hint="eastAsia"/>
        </w:rPr>
        <w:t xml:space="preserve">6.6 </w:t>
      </w:r>
      <w:r>
        <w:rPr>
          <w:kern w:val="0"/>
        </w:rPr>
        <w:t>Polyline mesh size function</w:t>
      </w:r>
    </w:p>
    <w:p w:rsidR="00A224E2" w:rsidRDefault="00356C1A" w:rsidP="00C62D62">
      <w:pPr>
        <w:ind w:firstLine="480"/>
        <w:rPr>
          <w:rFonts w:hint="eastAsia"/>
        </w:rPr>
      </w:pPr>
      <w:r>
        <w:rPr>
          <w:rFonts w:hint="eastAsia"/>
        </w:rPr>
        <w:t>在近海区域和大陆架区域，经常存在挖掘的航道、水下河流流域和其他的近海岸地貌形态，需要加密网格来捕捉。</w:t>
      </w:r>
      <w:r w:rsidR="0066325D">
        <w:rPr>
          <w:rFonts w:hint="eastAsia"/>
        </w:rPr>
        <w:t>沿着航道，由于相对周围区域的水深增大，局部的底部摩擦减小，这将增大沿着航道中心线的流速，稀疏的网格分辨率会混淆</w:t>
      </w:r>
      <w:r w:rsidR="0066325D">
        <w:rPr>
          <w:rFonts w:hint="eastAsia"/>
        </w:rPr>
        <w:t>(alias)</w:t>
      </w:r>
      <w:r w:rsidR="0066325D">
        <w:rPr>
          <w:rFonts w:hint="eastAsia"/>
        </w:rPr>
        <w:t>这些过程。</w:t>
      </w:r>
      <w:r w:rsidR="00CF187E">
        <w:rPr>
          <w:rFonts w:hint="eastAsia"/>
        </w:rPr>
        <w:t>当风暴潮发生时，河口区域是洪水发生的第一站，因此也需要增加网格分辨率来求解这些局部过程，以正确捕捉洪水淹没形态。</w:t>
      </w:r>
    </w:p>
    <w:p w:rsidR="002C42B7" w:rsidRDefault="00631B05" w:rsidP="00C62D62">
      <w:pPr>
        <w:ind w:firstLine="480"/>
        <w:rPr>
          <w:rFonts w:hint="eastAsia"/>
        </w:rPr>
      </w:pPr>
      <w:r>
        <w:rPr>
          <w:rFonts w:hint="eastAsia"/>
        </w:rPr>
        <w:t>河网可以使用</w:t>
      </w:r>
      <w:r>
        <w:rPr>
          <w:rFonts w:hint="eastAsia"/>
        </w:rPr>
        <w:t>GIS</w:t>
      </w:r>
      <w:r>
        <w:rPr>
          <w:rFonts w:hint="eastAsia"/>
        </w:rPr>
        <w:t>软件（</w:t>
      </w:r>
      <w:r>
        <w:rPr>
          <w:rFonts w:hint="eastAsia"/>
        </w:rPr>
        <w:t>ArcGIS, QGIS</w:t>
      </w:r>
      <w:r>
        <w:rPr>
          <w:rFonts w:hint="eastAsia"/>
        </w:rPr>
        <w:t>等）计算得到，河道的</w:t>
      </w:r>
      <w:r>
        <w:rPr>
          <w:rFonts w:hint="eastAsia"/>
        </w:rPr>
        <w:t>edge function</w:t>
      </w:r>
      <w:r>
        <w:rPr>
          <w:rFonts w:hint="eastAsia"/>
        </w:rPr>
        <w:lastRenderedPageBreak/>
        <w:t>通过创建每个点的圆形区域内定义，假设河道断面为</w:t>
      </w:r>
      <w:r>
        <w:rPr>
          <w:rFonts w:hint="eastAsia"/>
        </w:rPr>
        <w:t>V</w:t>
      </w:r>
      <w:r>
        <w:rPr>
          <w:rFonts w:hint="eastAsia"/>
        </w:rPr>
        <w:t>字形、水深和坡度为</w:t>
      </w:r>
      <w:r>
        <w:rPr>
          <w:rFonts w:hint="eastAsia"/>
        </w:rPr>
        <w:t>60</w:t>
      </w:r>
      <w:r>
        <w:rPr>
          <w:rFonts w:hint="eastAsia"/>
        </w:rPr>
        <w:t>°来定义圆形区域。在每个点周围的网格分辨率基于下式计算：</w:t>
      </w:r>
    </w:p>
    <w:p w:rsidR="000C526F" w:rsidRDefault="000C526F" w:rsidP="000C526F">
      <w:pPr>
        <w:ind w:firstLine="480"/>
        <w:jc w:val="center"/>
        <w:rPr>
          <w:rFonts w:hint="eastAsia"/>
        </w:rPr>
      </w:pPr>
      <w:r>
        <w:rPr>
          <w:rFonts w:hint="eastAsia"/>
          <w:noProof/>
        </w:rPr>
        <w:drawing>
          <wp:inline distT="0" distB="0" distL="0" distR="0">
            <wp:extent cx="835974" cy="433736"/>
            <wp:effectExtent l="19050" t="0" r="2226" b="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836958" cy="434246"/>
                    </a:xfrm>
                    <a:prstGeom prst="rect">
                      <a:avLst/>
                    </a:prstGeom>
                    <a:noFill/>
                    <a:ln w="9525">
                      <a:noFill/>
                      <a:miter lim="800000"/>
                      <a:headEnd/>
                      <a:tailEnd/>
                    </a:ln>
                  </pic:spPr>
                </pic:pic>
              </a:graphicData>
            </a:graphic>
          </wp:inline>
        </w:drawing>
      </w:r>
    </w:p>
    <w:p w:rsidR="000C526F" w:rsidRDefault="000C526F" w:rsidP="000C526F">
      <w:pPr>
        <w:ind w:firstLine="480"/>
        <w:rPr>
          <w:rFonts w:hint="eastAsia"/>
        </w:rPr>
      </w:pPr>
      <w:r>
        <w:rPr>
          <w:rFonts w:hint="eastAsia"/>
        </w:rPr>
        <w:t>式中，</w:t>
      </w:r>
      <w:r w:rsidR="00B2472F">
        <w:rPr>
          <w:rFonts w:hint="eastAsia"/>
        </w:rPr>
        <w:t>b</w:t>
      </w:r>
      <w:r w:rsidR="00B2472F">
        <w:rPr>
          <w:rFonts w:hint="eastAsia"/>
        </w:rPr>
        <w:t>为基准面一下的水深</w:t>
      </w:r>
      <w:r w:rsidR="00B2472F">
        <w:rPr>
          <w:rFonts w:hint="eastAsia"/>
        </w:rPr>
        <w:t>(m)</w:t>
      </w:r>
      <w:r w:rsidR="009E0103">
        <w:rPr>
          <w:rFonts w:hint="eastAsia"/>
        </w:rPr>
        <w:t>。用户需要定义</w:t>
      </w:r>
      <w:r w:rsidR="009E0103">
        <w:rPr>
          <w:rFonts w:hint="eastAsia"/>
          <w:noProof/>
        </w:rPr>
        <w:drawing>
          <wp:inline distT="0" distB="0" distL="0" distR="0">
            <wp:extent cx="266751" cy="166254"/>
            <wp:effectExtent l="19050" t="0" r="0" b="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srcRect/>
                    <a:stretch>
                      <a:fillRect/>
                    </a:stretch>
                  </pic:blipFill>
                  <pic:spPr bwMode="auto">
                    <a:xfrm>
                      <a:off x="0" y="0"/>
                      <a:ext cx="266700" cy="166222"/>
                    </a:xfrm>
                    <a:prstGeom prst="rect">
                      <a:avLst/>
                    </a:prstGeom>
                    <a:noFill/>
                    <a:ln w="9525">
                      <a:noFill/>
                      <a:miter lim="800000"/>
                      <a:headEnd/>
                      <a:tailEnd/>
                    </a:ln>
                  </pic:spPr>
                </pic:pic>
              </a:graphicData>
            </a:graphic>
          </wp:inline>
        </w:drawing>
      </w:r>
      <w:r w:rsidR="001D11F2">
        <w:rPr>
          <w:rFonts w:hint="eastAsia"/>
        </w:rPr>
        <w:t>(</w:t>
      </w:r>
      <w:r w:rsidR="001D11F2">
        <w:rPr>
          <w:rFonts w:hint="eastAsia"/>
        </w:rPr>
        <w:t>该参数决定河道附近随水深变化的网格分辨率变化尺度</w:t>
      </w:r>
      <w:r w:rsidR="001D11F2">
        <w:rPr>
          <w:rFonts w:hint="eastAsia"/>
        </w:rPr>
        <w:t>)</w:t>
      </w:r>
      <w:r w:rsidR="001D11F2">
        <w:rPr>
          <w:rFonts w:hint="eastAsia"/>
        </w:rPr>
        <w:t>以及河道点的</w:t>
      </w:r>
      <w:r w:rsidR="001D11F2">
        <w:rPr>
          <w:rFonts w:hint="eastAsia"/>
        </w:rPr>
        <w:t>cell array</w:t>
      </w:r>
      <w:r w:rsidR="001D11F2">
        <w:rPr>
          <w:rFonts w:hint="eastAsia"/>
        </w:rPr>
        <w:t>：</w:t>
      </w:r>
    </w:p>
    <w:p w:rsidR="001D11F2" w:rsidRDefault="001D11F2" w:rsidP="000C526F">
      <w:pPr>
        <w:ind w:firstLine="480"/>
        <w:rPr>
          <w:rFonts w:hint="eastAsia"/>
        </w:rPr>
      </w:pPr>
      <w:r>
        <w:rPr>
          <w:rFonts w:hint="eastAsia"/>
          <w:noProof/>
        </w:rPr>
        <w:drawing>
          <wp:inline distT="0" distB="0" distL="0" distR="0">
            <wp:extent cx="5274310" cy="162669"/>
            <wp:effectExtent l="19050" t="0" r="2540" b="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5274310" cy="162669"/>
                    </a:xfrm>
                    <a:prstGeom prst="rect">
                      <a:avLst/>
                    </a:prstGeom>
                    <a:noFill/>
                    <a:ln w="9525">
                      <a:noFill/>
                      <a:miter lim="800000"/>
                      <a:headEnd/>
                      <a:tailEnd/>
                    </a:ln>
                  </pic:spPr>
                </pic:pic>
              </a:graphicData>
            </a:graphic>
          </wp:inline>
        </w:drawing>
      </w:r>
    </w:p>
    <w:p w:rsidR="00C37B27" w:rsidRDefault="00C37B27" w:rsidP="000C526F">
      <w:pPr>
        <w:ind w:firstLine="480"/>
        <w:rPr>
          <w:rFonts w:hint="eastAsia"/>
        </w:rPr>
      </w:pPr>
      <w:r>
        <w:rPr>
          <w:rFonts w:hint="eastAsia"/>
        </w:rPr>
        <w:t>用户可以控制河道附近网格的最小尺寸：</w:t>
      </w:r>
      <w:r w:rsidRPr="0063289C">
        <w:rPr>
          <w:rFonts w:hint="eastAsia"/>
          <w:color w:val="FF0000"/>
        </w:rPr>
        <w:t>'min_el_ch', 150</w:t>
      </w:r>
    </w:p>
    <w:p w:rsidR="002C42B7" w:rsidRDefault="0066325D" w:rsidP="00C62D62">
      <w:pPr>
        <w:ind w:firstLine="480"/>
      </w:pPr>
      <w:r>
        <w:rPr>
          <w:noProof/>
        </w:rPr>
        <w:drawing>
          <wp:inline distT="0" distB="0" distL="0" distR="0">
            <wp:extent cx="4642015" cy="1588472"/>
            <wp:effectExtent l="19050" t="0" r="6185"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4641580" cy="1588323"/>
                    </a:xfrm>
                    <a:prstGeom prst="rect">
                      <a:avLst/>
                    </a:prstGeom>
                    <a:noFill/>
                    <a:ln w="9525">
                      <a:noFill/>
                      <a:miter lim="800000"/>
                      <a:headEnd/>
                      <a:tailEnd/>
                    </a:ln>
                  </pic:spPr>
                </pic:pic>
              </a:graphicData>
            </a:graphic>
          </wp:inline>
        </w:drawing>
      </w:r>
    </w:p>
    <w:p w:rsidR="0000731B" w:rsidRDefault="00E03E30" w:rsidP="00E03E30">
      <w:pPr>
        <w:pStyle w:val="1"/>
      </w:pPr>
      <w:r>
        <w:rPr>
          <w:rFonts w:hint="eastAsia"/>
        </w:rPr>
        <w:t>7</w:t>
      </w:r>
      <w:r>
        <w:rPr>
          <w:rFonts w:hint="eastAsia"/>
        </w:rPr>
        <w:t>、网格的稳定性和有效性</w:t>
      </w:r>
    </w:p>
    <w:p w:rsidR="00E03E30" w:rsidRDefault="00FF4CBE" w:rsidP="00FF4CBE">
      <w:pPr>
        <w:pStyle w:val="2"/>
        <w:rPr>
          <w:rFonts w:hint="eastAsia"/>
        </w:rPr>
      </w:pPr>
      <w:r>
        <w:rPr>
          <w:rFonts w:hint="eastAsia"/>
        </w:rPr>
        <w:t xml:space="preserve">7.1 </w:t>
      </w:r>
      <w:r w:rsidR="00942BC0">
        <w:rPr>
          <w:rFonts w:hint="eastAsia"/>
        </w:rPr>
        <w:t>网格</w:t>
      </w:r>
      <w:r>
        <w:rPr>
          <w:rFonts w:hint="eastAsia"/>
        </w:rPr>
        <w:t>坡度缓和</w:t>
      </w:r>
      <w:r>
        <w:rPr>
          <w:rFonts w:hint="eastAsia"/>
        </w:rPr>
        <w:t>(Grading)</w:t>
      </w:r>
    </w:p>
    <w:p w:rsidR="001C05F6" w:rsidRDefault="001C05F6" w:rsidP="001C05F6">
      <w:pPr>
        <w:ind w:firstLine="480"/>
        <w:rPr>
          <w:rFonts w:hint="eastAsia"/>
        </w:rPr>
      </w:pPr>
      <w:r>
        <w:rPr>
          <w:rFonts w:hint="eastAsia"/>
        </w:rPr>
        <w:t>保证网格尺寸的光滑过度，两点之间的网格尺寸增加由下式约束：</w:t>
      </w:r>
    </w:p>
    <w:p w:rsidR="001C05F6" w:rsidRDefault="001C05F6" w:rsidP="001C05F6">
      <w:pPr>
        <w:ind w:firstLine="480"/>
        <w:jc w:val="center"/>
        <w:rPr>
          <w:rFonts w:hint="eastAsia"/>
        </w:rPr>
      </w:pPr>
      <w:r>
        <w:rPr>
          <w:noProof/>
        </w:rPr>
        <w:drawing>
          <wp:inline distT="0" distB="0" distL="0" distR="0">
            <wp:extent cx="2160072" cy="194516"/>
            <wp:effectExtent l="19050" t="0" r="0" b="0"/>
            <wp:docPr id="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srcRect/>
                    <a:stretch>
                      <a:fillRect/>
                    </a:stretch>
                  </pic:blipFill>
                  <pic:spPr bwMode="auto">
                    <a:xfrm>
                      <a:off x="0" y="0"/>
                      <a:ext cx="2162676" cy="194751"/>
                    </a:xfrm>
                    <a:prstGeom prst="rect">
                      <a:avLst/>
                    </a:prstGeom>
                    <a:noFill/>
                    <a:ln w="9525">
                      <a:noFill/>
                      <a:miter lim="800000"/>
                      <a:headEnd/>
                      <a:tailEnd/>
                    </a:ln>
                  </pic:spPr>
                </pic:pic>
              </a:graphicData>
            </a:graphic>
          </wp:inline>
        </w:drawing>
      </w:r>
    </w:p>
    <w:p w:rsidR="000B007D" w:rsidRDefault="001C05F6" w:rsidP="00C62D62">
      <w:pPr>
        <w:ind w:firstLine="480"/>
        <w:rPr>
          <w:rFonts w:hint="eastAsia"/>
        </w:rPr>
      </w:pPr>
      <w:r>
        <w:rPr>
          <w:rFonts w:hint="eastAsia"/>
        </w:rPr>
        <w:t>该功能是为了避免网格分辨率变化梯度较大的区域产生的歪斜单元</w:t>
      </w:r>
      <w:r>
        <w:rPr>
          <w:rFonts w:hint="eastAsia"/>
        </w:rPr>
        <w:t>(highly skewed element)</w:t>
      </w:r>
      <w:r>
        <w:rPr>
          <w:rFonts w:hint="eastAsia"/>
        </w:rPr>
        <w:t>导致的数值计算误差。（</w:t>
      </w:r>
      <w:r>
        <w:rPr>
          <w:rFonts w:hint="eastAsia"/>
        </w:rPr>
        <w:t>SCHISM</w:t>
      </w:r>
      <w:r>
        <w:rPr>
          <w:rFonts w:hint="eastAsia"/>
        </w:rPr>
        <w:t>模型却不忌讳歪斜单元）。具体算法可参考文献：</w:t>
      </w:r>
      <w:r w:rsidR="000B007D">
        <w:rPr>
          <w:rFonts w:hint="eastAsia"/>
        </w:rPr>
        <w:t xml:space="preserve">Persson(2006) </w:t>
      </w:r>
      <w:r>
        <w:rPr>
          <w:rFonts w:hint="eastAsia"/>
        </w:rPr>
        <w:t>，</w:t>
      </w:r>
      <w:r w:rsidR="000B007D">
        <w:rPr>
          <w:rFonts w:hint="eastAsia"/>
        </w:rPr>
        <w:t>Engwirda(2014)</w:t>
      </w:r>
    </w:p>
    <w:p w:rsidR="009F3FC1" w:rsidRDefault="009F3FC1" w:rsidP="00C62D62">
      <w:pPr>
        <w:ind w:firstLine="480"/>
      </w:pPr>
      <w:r>
        <w:rPr>
          <w:rFonts w:hint="eastAsia"/>
        </w:rPr>
        <w:t>实施方法：</w:t>
      </w:r>
    </w:p>
    <w:p w:rsidR="00306ABA" w:rsidRDefault="00385610" w:rsidP="00385610">
      <w:pPr>
        <w:ind w:firstLine="480"/>
        <w:jc w:val="center"/>
        <w:rPr>
          <w:rFonts w:hint="eastAsia"/>
        </w:rPr>
      </w:pPr>
      <w:r>
        <w:rPr>
          <w:noProof/>
        </w:rPr>
        <w:drawing>
          <wp:inline distT="0" distB="0" distL="0" distR="0">
            <wp:extent cx="2961656" cy="205026"/>
            <wp:effectExtent l="19050" t="0" r="0" b="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srcRect/>
                    <a:stretch>
                      <a:fillRect/>
                    </a:stretch>
                  </pic:blipFill>
                  <pic:spPr bwMode="auto">
                    <a:xfrm>
                      <a:off x="0" y="0"/>
                      <a:ext cx="2961076" cy="204986"/>
                    </a:xfrm>
                    <a:prstGeom prst="rect">
                      <a:avLst/>
                    </a:prstGeom>
                    <a:noFill/>
                    <a:ln w="9525">
                      <a:noFill/>
                      <a:miter lim="800000"/>
                      <a:headEnd/>
                      <a:tailEnd/>
                    </a:ln>
                  </pic:spPr>
                </pic:pic>
              </a:graphicData>
            </a:graphic>
          </wp:inline>
        </w:drawing>
      </w:r>
    </w:p>
    <w:p w:rsidR="00385610" w:rsidRDefault="00385610" w:rsidP="00385610">
      <w:pPr>
        <w:ind w:firstLine="480"/>
        <w:rPr>
          <w:rFonts w:hint="eastAsia"/>
        </w:rPr>
      </w:pPr>
      <w:r>
        <w:rPr>
          <w:rFonts w:hint="eastAsia"/>
        </w:rPr>
        <w:t>一般设置</w:t>
      </w:r>
      <w:r>
        <w:rPr>
          <w:rFonts w:hint="eastAsia"/>
          <w:noProof/>
        </w:rPr>
        <w:drawing>
          <wp:inline distT="0" distB="0" distL="0" distR="0">
            <wp:extent cx="1025978" cy="146168"/>
            <wp:effectExtent l="19050" t="0" r="2722" b="0"/>
            <wp:docPr id="2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srcRect/>
                    <a:stretch>
                      <a:fillRect/>
                    </a:stretch>
                  </pic:blipFill>
                  <pic:spPr bwMode="auto">
                    <a:xfrm>
                      <a:off x="0" y="0"/>
                      <a:ext cx="1026891" cy="146298"/>
                    </a:xfrm>
                    <a:prstGeom prst="rect">
                      <a:avLst/>
                    </a:prstGeom>
                    <a:noFill/>
                    <a:ln w="9525">
                      <a:noFill/>
                      <a:miter lim="800000"/>
                      <a:headEnd/>
                      <a:tailEnd/>
                    </a:ln>
                  </pic:spPr>
                </pic:pic>
              </a:graphicData>
            </a:graphic>
          </wp:inline>
        </w:drawing>
      </w:r>
      <w:r>
        <w:rPr>
          <w:rFonts w:hint="eastAsia"/>
        </w:rPr>
        <w:t>就能生成好的结果。</w:t>
      </w:r>
    </w:p>
    <w:p w:rsidR="0000731B" w:rsidRDefault="008B44AD" w:rsidP="008B44AD">
      <w:pPr>
        <w:pStyle w:val="2"/>
      </w:pPr>
      <w:r>
        <w:rPr>
          <w:rFonts w:hint="eastAsia"/>
        </w:rPr>
        <w:t xml:space="preserve">7.2 </w:t>
      </w:r>
      <w:r>
        <w:rPr>
          <w:kern w:val="0"/>
        </w:rPr>
        <w:t>CFL limiting</w:t>
      </w:r>
    </w:p>
    <w:p w:rsidR="0000731B" w:rsidRDefault="005105D9" w:rsidP="00C62D62">
      <w:pPr>
        <w:ind w:firstLine="480"/>
        <w:rPr>
          <w:rFonts w:hint="eastAsia"/>
        </w:rPr>
      </w:pPr>
      <w:r>
        <w:rPr>
          <w:rFonts w:hint="eastAsia"/>
        </w:rPr>
        <w:t>在近海岸条件下，可自动选择一个合适的计算时间步长</w:t>
      </w:r>
      <w:r w:rsidRPr="00822D4F">
        <w:rPr>
          <w:rFonts w:cs="Times New Roman"/>
          <w:i/>
        </w:rPr>
        <w:t>Δ</w:t>
      </w:r>
      <w:r w:rsidRPr="00822D4F">
        <w:rPr>
          <w:rFonts w:hint="eastAsia"/>
          <w:i/>
        </w:rPr>
        <w:t>t</w:t>
      </w:r>
      <w:r>
        <w:rPr>
          <w:rFonts w:hint="eastAsia"/>
        </w:rPr>
        <w:t>满足</w:t>
      </w:r>
      <w:r>
        <w:rPr>
          <w:rFonts w:hint="eastAsia"/>
        </w:rPr>
        <w:t>CFL</w:t>
      </w:r>
      <w:r>
        <w:rPr>
          <w:rFonts w:hint="eastAsia"/>
        </w:rPr>
        <w:t>限制条件，即</w:t>
      </w:r>
      <w:r w:rsidRPr="00822D4F">
        <w:rPr>
          <w:rFonts w:cs="Times New Roman"/>
          <w:i/>
        </w:rPr>
        <w:t>Δ</w:t>
      </w:r>
      <w:r w:rsidRPr="00822D4F">
        <w:rPr>
          <w:rFonts w:hint="eastAsia"/>
          <w:i/>
        </w:rPr>
        <w:t>t</w:t>
      </w:r>
      <w:r>
        <w:rPr>
          <w:rFonts w:hint="eastAsia"/>
        </w:rPr>
        <w:t>满足式</w:t>
      </w:r>
      <w:r>
        <w:rPr>
          <w:rFonts w:hint="eastAsia"/>
        </w:rPr>
        <w:t>(12)</w:t>
      </w:r>
      <w:r>
        <w:rPr>
          <w:rFonts w:hint="eastAsia"/>
        </w:rPr>
        <w:t>来限制</w:t>
      </w:r>
      <w:r w:rsidRPr="005105D9">
        <w:rPr>
          <w:rFonts w:hint="eastAsia"/>
          <w:i/>
        </w:rPr>
        <w:t>f</w:t>
      </w:r>
      <w:r w:rsidRPr="005105D9">
        <w:rPr>
          <w:rFonts w:hint="eastAsia"/>
          <w:i/>
          <w:vertAlign w:val="subscript"/>
        </w:rPr>
        <w:t>h</w:t>
      </w:r>
      <w:r>
        <w:rPr>
          <w:rFonts w:hint="eastAsia"/>
        </w:rPr>
        <w:t>。</w:t>
      </w:r>
      <w:r w:rsidR="003144DB">
        <w:rPr>
          <w:rFonts w:hint="eastAsia"/>
        </w:rPr>
        <w:t>这一算法由下式计算：</w:t>
      </w:r>
    </w:p>
    <w:p w:rsidR="003144DB" w:rsidRDefault="003144DB" w:rsidP="003144DB">
      <w:pPr>
        <w:ind w:firstLine="480"/>
        <w:jc w:val="center"/>
        <w:rPr>
          <w:rFonts w:hint="eastAsia"/>
        </w:rPr>
      </w:pPr>
      <w:r>
        <w:rPr>
          <w:rFonts w:hint="eastAsia"/>
          <w:noProof/>
        </w:rPr>
        <w:drawing>
          <wp:inline distT="0" distB="0" distL="0" distR="0">
            <wp:extent cx="1720685" cy="473124"/>
            <wp:effectExtent l="19050" t="0" r="0" b="0"/>
            <wp:docPr id="2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srcRect/>
                    <a:stretch>
                      <a:fillRect/>
                    </a:stretch>
                  </pic:blipFill>
                  <pic:spPr bwMode="auto">
                    <a:xfrm>
                      <a:off x="0" y="0"/>
                      <a:ext cx="1722694" cy="473676"/>
                    </a:xfrm>
                    <a:prstGeom prst="rect">
                      <a:avLst/>
                    </a:prstGeom>
                    <a:noFill/>
                    <a:ln w="9525">
                      <a:noFill/>
                      <a:miter lim="800000"/>
                      <a:headEnd/>
                      <a:tailEnd/>
                    </a:ln>
                  </pic:spPr>
                </pic:pic>
              </a:graphicData>
            </a:graphic>
          </wp:inline>
        </w:drawing>
      </w:r>
    </w:p>
    <w:p w:rsidR="003144DB" w:rsidRDefault="003144DB" w:rsidP="003144DB">
      <w:pPr>
        <w:ind w:firstLine="480"/>
        <w:jc w:val="center"/>
      </w:pPr>
      <w:r>
        <w:rPr>
          <w:noProof/>
        </w:rPr>
        <w:lastRenderedPageBreak/>
        <w:drawing>
          <wp:inline distT="0" distB="0" distL="0" distR="0">
            <wp:extent cx="1667246" cy="495119"/>
            <wp:effectExtent l="19050" t="0" r="9154" b="0"/>
            <wp:docPr id="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srcRect/>
                    <a:stretch>
                      <a:fillRect/>
                    </a:stretch>
                  </pic:blipFill>
                  <pic:spPr bwMode="auto">
                    <a:xfrm>
                      <a:off x="0" y="0"/>
                      <a:ext cx="1668643" cy="495534"/>
                    </a:xfrm>
                    <a:prstGeom prst="rect">
                      <a:avLst/>
                    </a:prstGeom>
                    <a:noFill/>
                    <a:ln w="9525">
                      <a:noFill/>
                      <a:miter lim="800000"/>
                      <a:headEnd/>
                      <a:tailEnd/>
                    </a:ln>
                  </pic:spPr>
                </pic:pic>
              </a:graphicData>
            </a:graphic>
          </wp:inline>
        </w:drawing>
      </w:r>
    </w:p>
    <w:p w:rsidR="000D2F48" w:rsidRDefault="002720EE" w:rsidP="00C62D62">
      <w:pPr>
        <w:ind w:firstLine="480"/>
      </w:pPr>
      <w:r>
        <w:rPr>
          <w:rFonts w:hint="eastAsia"/>
        </w:rPr>
        <w:t>式中，</w:t>
      </w:r>
      <w:r w:rsidRPr="002720EE">
        <w:rPr>
          <w:rFonts w:hint="eastAsia"/>
          <w:i/>
        </w:rPr>
        <w:t>f</w:t>
      </w:r>
      <w:r w:rsidRPr="002720EE">
        <w:rPr>
          <w:rFonts w:hint="eastAsia"/>
          <w:i/>
          <w:vertAlign w:val="subscript"/>
        </w:rPr>
        <w:t>E</w:t>
      </w:r>
      <w:r>
        <w:rPr>
          <w:rFonts w:hint="eastAsia"/>
        </w:rPr>
        <w:t>是单元尺寸，为三角形单元外接圆的直径</w:t>
      </w:r>
      <w:r w:rsidR="00CD561C">
        <w:rPr>
          <w:rFonts w:hint="eastAsia"/>
        </w:rPr>
        <w:t>；</w:t>
      </w:r>
      <w:r w:rsidR="00CD561C" w:rsidRPr="00CD561C">
        <w:rPr>
          <w:rFonts w:hint="eastAsia"/>
          <w:i/>
        </w:rPr>
        <w:t>H</w:t>
      </w:r>
      <w:r w:rsidR="00CD561C">
        <w:rPr>
          <w:rFonts w:hint="eastAsia"/>
        </w:rPr>
        <w:t>为水深</w:t>
      </w:r>
      <w:r>
        <w:rPr>
          <w:rFonts w:hint="eastAsia"/>
        </w:rPr>
        <w:t>。</w:t>
      </w:r>
    </w:p>
    <w:p w:rsidR="000D2F48" w:rsidRDefault="00E55E5A" w:rsidP="00C62D62">
      <w:pPr>
        <w:ind w:firstLine="480"/>
        <w:rPr>
          <w:rFonts w:hint="eastAsia"/>
        </w:rPr>
      </w:pPr>
      <w:r>
        <w:rPr>
          <w:rFonts w:hint="eastAsia"/>
        </w:rPr>
        <w:t>自动进行</w:t>
      </w:r>
      <w:r w:rsidRPr="00E55E5A">
        <w:rPr>
          <w:rFonts w:hint="eastAsia"/>
          <w:i/>
        </w:rPr>
        <w:t>dt</w:t>
      </w:r>
      <w:r>
        <w:rPr>
          <w:rFonts w:hint="eastAsia"/>
        </w:rPr>
        <w:t>的</w:t>
      </w:r>
      <w:r>
        <w:rPr>
          <w:rFonts w:hint="eastAsia"/>
        </w:rPr>
        <w:t>CFL</w:t>
      </w:r>
      <w:r>
        <w:rPr>
          <w:rFonts w:hint="eastAsia"/>
        </w:rPr>
        <w:t>限制：</w:t>
      </w:r>
    </w:p>
    <w:p w:rsidR="00E55E5A" w:rsidRDefault="00E55E5A" w:rsidP="00C62D62">
      <w:pPr>
        <w:ind w:firstLine="480"/>
      </w:pPr>
      <w:r>
        <w:rPr>
          <w:noProof/>
        </w:rPr>
        <w:drawing>
          <wp:inline distT="0" distB="0" distL="0" distR="0">
            <wp:extent cx="2771651" cy="236738"/>
            <wp:effectExtent l="19050" t="0" r="0" b="0"/>
            <wp:docPr id="2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srcRect/>
                    <a:stretch>
                      <a:fillRect/>
                    </a:stretch>
                  </pic:blipFill>
                  <pic:spPr bwMode="auto">
                    <a:xfrm>
                      <a:off x="0" y="0"/>
                      <a:ext cx="2773976" cy="236937"/>
                    </a:xfrm>
                    <a:prstGeom prst="rect">
                      <a:avLst/>
                    </a:prstGeom>
                    <a:noFill/>
                    <a:ln w="9525">
                      <a:noFill/>
                      <a:miter lim="800000"/>
                      <a:headEnd/>
                      <a:tailEnd/>
                    </a:ln>
                  </pic:spPr>
                </pic:pic>
              </a:graphicData>
            </a:graphic>
          </wp:inline>
        </w:drawing>
      </w:r>
    </w:p>
    <w:p w:rsidR="0000731B" w:rsidRDefault="00114589" w:rsidP="00114589">
      <w:pPr>
        <w:pStyle w:val="2"/>
      </w:pPr>
      <w:r>
        <w:rPr>
          <w:rFonts w:hint="eastAsia"/>
        </w:rPr>
        <w:t xml:space="preserve">7.3 </w:t>
      </w:r>
      <w:r>
        <w:rPr>
          <w:kern w:val="0"/>
        </w:rPr>
        <w:t>Ensuring Mesh Validity</w:t>
      </w:r>
    </w:p>
    <w:p w:rsidR="0000731B" w:rsidRDefault="00696DB3" w:rsidP="00C62D62">
      <w:pPr>
        <w:ind w:firstLine="480"/>
      </w:pPr>
      <w:r>
        <w:rPr>
          <w:rFonts w:hint="eastAsia"/>
        </w:rPr>
        <w:t>使用</w:t>
      </w:r>
      <w:r>
        <w:rPr>
          <w:rFonts w:hint="eastAsia"/>
        </w:rPr>
        <w:t>msh.build</w:t>
      </w:r>
      <w:r>
        <w:rPr>
          <w:rFonts w:hint="eastAsia"/>
        </w:rPr>
        <w:t>检查生成网格的有效性。</w:t>
      </w:r>
    </w:p>
    <w:p w:rsidR="00D8635B" w:rsidRDefault="00D8635B" w:rsidP="00C62D62">
      <w:pPr>
        <w:ind w:firstLine="480"/>
      </w:pPr>
    </w:p>
    <w:p w:rsidR="00D8635B" w:rsidRDefault="00D8635B" w:rsidP="00C62D62">
      <w:pPr>
        <w:ind w:firstLine="480"/>
      </w:pPr>
    </w:p>
    <w:p w:rsidR="00271548" w:rsidRDefault="00D021C9" w:rsidP="00271548">
      <w:pPr>
        <w:pStyle w:val="1"/>
      </w:pPr>
      <w:r>
        <w:rPr>
          <w:rFonts w:hint="eastAsia"/>
        </w:rPr>
        <w:t>参考文献</w:t>
      </w:r>
    </w:p>
    <w:p w:rsidR="00D8635B" w:rsidRDefault="00271548" w:rsidP="00611FDC">
      <w:pPr>
        <w:ind w:firstLineChars="0" w:firstLine="0"/>
        <w:rPr>
          <w:kern w:val="0"/>
        </w:rPr>
      </w:pPr>
      <w:r>
        <w:rPr>
          <w:kern w:val="0"/>
        </w:rPr>
        <w:t xml:space="preserve">Jonas Koko. A Matlab mesh generator for the two-dimensional </w:t>
      </w:r>
      <w:r>
        <w:rPr>
          <w:rFonts w:hint="eastAsia"/>
          <w:kern w:val="0"/>
        </w:rPr>
        <w:t>fi</w:t>
      </w:r>
      <w:r>
        <w:rPr>
          <w:kern w:val="0"/>
        </w:rPr>
        <w:t xml:space="preserve">nite element method. </w:t>
      </w:r>
      <w:r>
        <w:rPr>
          <w:rFonts w:ascii="CMTI10" w:hAnsi="CMTI10" w:cs="CMTI10"/>
          <w:kern w:val="0"/>
        </w:rPr>
        <w:t>Applied</w:t>
      </w:r>
      <w:r>
        <w:rPr>
          <w:rFonts w:ascii="CMTI10" w:hAnsi="CMTI10" w:cs="CMTI10" w:hint="eastAsia"/>
          <w:kern w:val="0"/>
        </w:rPr>
        <w:t xml:space="preserve"> </w:t>
      </w:r>
      <w:r>
        <w:rPr>
          <w:rFonts w:ascii="CMTI10" w:hAnsi="CMTI10" w:cs="CMTI10"/>
          <w:kern w:val="0"/>
        </w:rPr>
        <w:t>Mathematics and Computation</w:t>
      </w:r>
      <w:r>
        <w:rPr>
          <w:kern w:val="0"/>
        </w:rPr>
        <w:t>, 250:650</w:t>
      </w:r>
      <w:r>
        <w:rPr>
          <w:rFonts w:hint="eastAsia"/>
          <w:kern w:val="0"/>
        </w:rPr>
        <w:t>-</w:t>
      </w:r>
      <w:r>
        <w:rPr>
          <w:kern w:val="0"/>
        </w:rPr>
        <w:t>664, 2015.</w:t>
      </w:r>
      <w:r w:rsidR="00857AAF">
        <w:rPr>
          <w:rFonts w:hint="eastAsia"/>
          <w:kern w:val="0"/>
        </w:rPr>
        <w:t xml:space="preserve">  </w:t>
      </w:r>
      <w:r w:rsidR="00857AAF" w:rsidRPr="00857AAF">
        <w:rPr>
          <w:rFonts w:hint="eastAsia"/>
          <w:color w:val="FF0000"/>
          <w:kern w:val="0"/>
          <w:highlight w:val="yellow"/>
        </w:rPr>
        <w:t>KMG</w:t>
      </w:r>
    </w:p>
    <w:p w:rsidR="00414002" w:rsidRDefault="00414002" w:rsidP="00611FDC">
      <w:pPr>
        <w:ind w:firstLineChars="0" w:firstLine="0"/>
      </w:pPr>
      <w:r>
        <w:rPr>
          <w:rFonts w:ascii="CMR10" w:hAnsi="CMR10" w:cs="CMR10"/>
          <w:kern w:val="0"/>
        </w:rPr>
        <w:t xml:space="preserve">Darren Engwirda. </w:t>
      </w:r>
      <w:r>
        <w:rPr>
          <w:kern w:val="0"/>
        </w:rPr>
        <w:t>Locally optimal Delaunay-re</w:t>
      </w:r>
      <w:r>
        <w:rPr>
          <w:rFonts w:hint="eastAsia"/>
          <w:kern w:val="0"/>
        </w:rPr>
        <w:t>fi</w:t>
      </w:r>
      <w:r>
        <w:rPr>
          <w:kern w:val="0"/>
        </w:rPr>
        <w:t>nement and optimi</w:t>
      </w:r>
      <w:r w:rsidR="009D6604">
        <w:rPr>
          <w:rFonts w:hint="eastAsia"/>
          <w:kern w:val="0"/>
        </w:rPr>
        <w:t>z</w:t>
      </w:r>
      <w:r>
        <w:rPr>
          <w:kern w:val="0"/>
        </w:rPr>
        <w:t>ation-based mesh generation</w:t>
      </w:r>
      <w:r>
        <w:rPr>
          <w:rFonts w:ascii="CMR10" w:hAnsi="CMR10" w:cs="CMR10"/>
          <w:kern w:val="0"/>
        </w:rPr>
        <w:t>.</w:t>
      </w:r>
      <w:r>
        <w:rPr>
          <w:rFonts w:ascii="CMR10" w:hAnsi="CMR10" w:cs="CMR10" w:hint="eastAsia"/>
          <w:kern w:val="0"/>
        </w:rPr>
        <w:t xml:space="preserve"> </w:t>
      </w:r>
      <w:r>
        <w:rPr>
          <w:rFonts w:ascii="CMR10" w:hAnsi="CMR10" w:cs="CMR10"/>
          <w:kern w:val="0"/>
        </w:rPr>
        <w:t xml:space="preserve">PhD thesis, University of Sydney, 2014. URL </w:t>
      </w:r>
      <w:r>
        <w:rPr>
          <w:rFonts w:ascii="CMTT10" w:hAnsi="CMTT10" w:cs="CMTT10"/>
          <w:color w:val="FF00FF"/>
          <w:kern w:val="0"/>
        </w:rPr>
        <w:t>http://hdl.handle.net/2123/13148</w:t>
      </w:r>
      <w:r>
        <w:rPr>
          <w:rFonts w:ascii="CMR10" w:hAnsi="CMR10" w:cs="CMR10"/>
          <w:kern w:val="0"/>
        </w:rPr>
        <w:t>.</w:t>
      </w:r>
    </w:p>
    <w:p w:rsidR="00D021C9" w:rsidRDefault="00271548" w:rsidP="00611FDC">
      <w:pPr>
        <w:ind w:firstLineChars="0" w:firstLine="0"/>
      </w:pPr>
      <w:r>
        <w:rPr>
          <w:kern w:val="0"/>
        </w:rPr>
        <w:t xml:space="preserve">Per-olof Persson and Gilbert Strang. A Simple Mesh Generator in MATLAB. </w:t>
      </w:r>
      <w:r>
        <w:rPr>
          <w:rFonts w:ascii="CMTI10" w:hAnsi="CMTI10" w:cs="CMTI10"/>
          <w:kern w:val="0"/>
        </w:rPr>
        <w:t>SIAM Rev.</w:t>
      </w:r>
      <w:r>
        <w:rPr>
          <w:kern w:val="0"/>
        </w:rPr>
        <w:t>, 46:</w:t>
      </w:r>
      <w:r>
        <w:rPr>
          <w:rFonts w:hint="eastAsia"/>
          <w:kern w:val="0"/>
        </w:rPr>
        <w:t xml:space="preserve"> </w:t>
      </w:r>
      <w:r>
        <w:rPr>
          <w:kern w:val="0"/>
        </w:rPr>
        <w:t>2004</w:t>
      </w:r>
      <w:r>
        <w:rPr>
          <w:rFonts w:hint="eastAsia"/>
          <w:kern w:val="0"/>
        </w:rPr>
        <w:t xml:space="preserve">   </w:t>
      </w:r>
      <w:r w:rsidRPr="00CE5EA7">
        <w:rPr>
          <w:rFonts w:hint="eastAsia"/>
          <w:color w:val="FF0000"/>
          <w:kern w:val="0"/>
          <w:highlight w:val="yellow"/>
        </w:rPr>
        <w:t>DistMesh</w:t>
      </w:r>
    </w:p>
    <w:p w:rsidR="00D021C9" w:rsidRDefault="00271548" w:rsidP="00611FDC">
      <w:pPr>
        <w:ind w:firstLineChars="0" w:firstLine="0"/>
      </w:pPr>
      <w:r>
        <w:rPr>
          <w:kern w:val="0"/>
        </w:rPr>
        <w:t>J. J. Westerink, R. A. Luettich, A. M. Baptists, N. W. Sche</w:t>
      </w:r>
      <w:r w:rsidR="00E051DD">
        <w:rPr>
          <w:rFonts w:hint="eastAsia"/>
          <w:kern w:val="0"/>
        </w:rPr>
        <w:t>f</w:t>
      </w:r>
      <w:r>
        <w:rPr>
          <w:kern w:val="0"/>
        </w:rPr>
        <w:t>ner, and P. Farrar. Tide and Storm</w:t>
      </w:r>
      <w:r>
        <w:rPr>
          <w:rFonts w:hint="eastAsia"/>
          <w:kern w:val="0"/>
        </w:rPr>
        <w:t xml:space="preserve"> </w:t>
      </w:r>
      <w:r>
        <w:rPr>
          <w:kern w:val="0"/>
        </w:rPr>
        <w:t xml:space="preserve">Surge Predictions Using Finite Element Model. </w:t>
      </w:r>
      <w:r>
        <w:rPr>
          <w:rFonts w:ascii="CMTI10" w:hAnsi="CMTI10" w:cs="CMTI10"/>
          <w:kern w:val="0"/>
        </w:rPr>
        <w:t>Journal of Hydraulic Engineering</w:t>
      </w:r>
      <w:r>
        <w:rPr>
          <w:kern w:val="0"/>
        </w:rPr>
        <w:t>, 118(10):1373</w:t>
      </w:r>
      <w:r>
        <w:rPr>
          <w:rFonts w:hint="eastAsia"/>
          <w:kern w:val="0"/>
        </w:rPr>
        <w:t>-</w:t>
      </w:r>
      <w:r>
        <w:rPr>
          <w:kern w:val="0"/>
        </w:rPr>
        <w:t>1390, 10 1992.</w:t>
      </w:r>
    </w:p>
    <w:p w:rsidR="00D8635B" w:rsidRDefault="00D8635B" w:rsidP="00C62D62">
      <w:pPr>
        <w:ind w:firstLine="480"/>
      </w:pPr>
    </w:p>
    <w:p w:rsidR="00D8635B" w:rsidRPr="00856639" w:rsidRDefault="00D8635B" w:rsidP="00C62D62">
      <w:pPr>
        <w:ind w:firstLine="480"/>
      </w:pPr>
    </w:p>
    <w:sectPr w:rsidR="00D8635B" w:rsidRPr="00856639" w:rsidSect="000C1F08">
      <w:headerReference w:type="even" r:id="rId36"/>
      <w:headerReference w:type="default" r:id="rId37"/>
      <w:footerReference w:type="even" r:id="rId38"/>
      <w:footerReference w:type="default" r:id="rId39"/>
      <w:headerReference w:type="first" r:id="rId40"/>
      <w:footerReference w:type="first" r:id="rId4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3DE4" w:rsidRDefault="00E03DE4" w:rsidP="00856639">
      <w:pPr>
        <w:spacing w:line="240" w:lineRule="auto"/>
        <w:ind w:firstLine="480"/>
      </w:pPr>
      <w:r>
        <w:separator/>
      </w:r>
    </w:p>
  </w:endnote>
  <w:endnote w:type="continuationSeparator" w:id="1">
    <w:p w:rsidR="00E03DE4" w:rsidRDefault="00E03DE4" w:rsidP="00856639">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FRM1000">
    <w:altName w:val="Times New Roman"/>
    <w:panose1 w:val="00000000000000000000"/>
    <w:charset w:val="00"/>
    <w:family w:val="auto"/>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MR10">
    <w:altName w:val="Times New Roman"/>
    <w:panose1 w:val="00000000000000000000"/>
    <w:charset w:val="00"/>
    <w:family w:val="auto"/>
    <w:notTrueType/>
    <w:pitch w:val="default"/>
    <w:sig w:usb0="00000003" w:usb1="00000000" w:usb2="00000000" w:usb3="00000000" w:csb0="00000001" w:csb1="00000000"/>
  </w:font>
  <w:font w:name="CMTI10">
    <w:altName w:val="Times New Roman"/>
    <w:panose1 w:val="00000000000000000000"/>
    <w:charset w:val="00"/>
    <w:family w:val="auto"/>
    <w:notTrueType/>
    <w:pitch w:val="default"/>
    <w:sig w:usb0="00000003" w:usb1="00000000" w:usb2="00000000" w:usb3="00000000" w:csb0="00000001" w:csb1="00000000"/>
  </w:font>
  <w:font w:name="CMTT10">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9A1" w:rsidRDefault="00D329A1" w:rsidP="00D329A1">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9A1" w:rsidRDefault="00D329A1" w:rsidP="00D329A1">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9A1" w:rsidRDefault="00D329A1" w:rsidP="00D329A1">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3DE4" w:rsidRDefault="00E03DE4" w:rsidP="00856639">
      <w:pPr>
        <w:spacing w:line="240" w:lineRule="auto"/>
        <w:ind w:firstLine="480"/>
      </w:pPr>
      <w:r>
        <w:separator/>
      </w:r>
    </w:p>
  </w:footnote>
  <w:footnote w:type="continuationSeparator" w:id="1">
    <w:p w:rsidR="00E03DE4" w:rsidRDefault="00E03DE4" w:rsidP="00856639">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9A1" w:rsidRDefault="00D329A1" w:rsidP="00D329A1">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9A1" w:rsidRDefault="00D329A1" w:rsidP="00D329A1">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9A1" w:rsidRDefault="00D329A1" w:rsidP="00D329A1">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D40D55"/>
    <w:multiLevelType w:val="hybridMultilevel"/>
    <w:tmpl w:val="3A84311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42FF722D"/>
    <w:multiLevelType w:val="hybridMultilevel"/>
    <w:tmpl w:val="D28AB222"/>
    <w:lvl w:ilvl="0" w:tplc="A0AA367A">
      <w:numFmt w:val="bullet"/>
      <w:lvlText w:val="•"/>
      <w:lvlJc w:val="left"/>
      <w:pPr>
        <w:ind w:left="840" w:hanging="360"/>
      </w:pPr>
      <w:rPr>
        <w:rFonts w:ascii="SFRM1000" w:eastAsiaTheme="minorEastAsia" w:hAnsi="SFRM1000" w:cs="SFRM1000"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56639"/>
    <w:rsid w:val="0000731B"/>
    <w:rsid w:val="00045CEC"/>
    <w:rsid w:val="00047010"/>
    <w:rsid w:val="00081ABF"/>
    <w:rsid w:val="000925BE"/>
    <w:rsid w:val="000A2827"/>
    <w:rsid w:val="000B007D"/>
    <w:rsid w:val="000B6086"/>
    <w:rsid w:val="000C1F08"/>
    <w:rsid w:val="000C526F"/>
    <w:rsid w:val="000D2F48"/>
    <w:rsid w:val="000D599E"/>
    <w:rsid w:val="000E0FD6"/>
    <w:rsid w:val="000F360D"/>
    <w:rsid w:val="0010061D"/>
    <w:rsid w:val="00114589"/>
    <w:rsid w:val="0011742C"/>
    <w:rsid w:val="00157309"/>
    <w:rsid w:val="001C05F6"/>
    <w:rsid w:val="001D11F2"/>
    <w:rsid w:val="001D345B"/>
    <w:rsid w:val="00207D1A"/>
    <w:rsid w:val="0022020B"/>
    <w:rsid w:val="002217D3"/>
    <w:rsid w:val="0024452F"/>
    <w:rsid w:val="002610E4"/>
    <w:rsid w:val="00271548"/>
    <w:rsid w:val="002720EE"/>
    <w:rsid w:val="002C1ED1"/>
    <w:rsid w:val="002C42B7"/>
    <w:rsid w:val="002C4F6E"/>
    <w:rsid w:val="002D7A3A"/>
    <w:rsid w:val="002F212A"/>
    <w:rsid w:val="00306ABA"/>
    <w:rsid w:val="003144DB"/>
    <w:rsid w:val="00356C1A"/>
    <w:rsid w:val="0038428A"/>
    <w:rsid w:val="00385610"/>
    <w:rsid w:val="00390079"/>
    <w:rsid w:val="003A40EC"/>
    <w:rsid w:val="003A4BDB"/>
    <w:rsid w:val="003B6CC1"/>
    <w:rsid w:val="00414002"/>
    <w:rsid w:val="004377BB"/>
    <w:rsid w:val="0046030C"/>
    <w:rsid w:val="00460C01"/>
    <w:rsid w:val="00467B37"/>
    <w:rsid w:val="00492C56"/>
    <w:rsid w:val="00495E6C"/>
    <w:rsid w:val="004E099C"/>
    <w:rsid w:val="004E40F5"/>
    <w:rsid w:val="004F56D3"/>
    <w:rsid w:val="005006BB"/>
    <w:rsid w:val="005105D9"/>
    <w:rsid w:val="00516139"/>
    <w:rsid w:val="0054541E"/>
    <w:rsid w:val="005A157D"/>
    <w:rsid w:val="005A589D"/>
    <w:rsid w:val="005D3E63"/>
    <w:rsid w:val="00611FDC"/>
    <w:rsid w:val="00631B05"/>
    <w:rsid w:val="0063289C"/>
    <w:rsid w:val="0066325D"/>
    <w:rsid w:val="00667853"/>
    <w:rsid w:val="00690416"/>
    <w:rsid w:val="006956CA"/>
    <w:rsid w:val="00696DB3"/>
    <w:rsid w:val="006A7247"/>
    <w:rsid w:val="006A7853"/>
    <w:rsid w:val="006B2B8F"/>
    <w:rsid w:val="00735354"/>
    <w:rsid w:val="00735988"/>
    <w:rsid w:val="007532C5"/>
    <w:rsid w:val="0076439E"/>
    <w:rsid w:val="007B4449"/>
    <w:rsid w:val="007B6CF6"/>
    <w:rsid w:val="007C7AE7"/>
    <w:rsid w:val="007D04B4"/>
    <w:rsid w:val="007D5506"/>
    <w:rsid w:val="007E1317"/>
    <w:rsid w:val="007E4504"/>
    <w:rsid w:val="007F7073"/>
    <w:rsid w:val="008102D7"/>
    <w:rsid w:val="00814458"/>
    <w:rsid w:val="00822D4F"/>
    <w:rsid w:val="00824D95"/>
    <w:rsid w:val="00824FB7"/>
    <w:rsid w:val="00827D24"/>
    <w:rsid w:val="00856639"/>
    <w:rsid w:val="00857AAF"/>
    <w:rsid w:val="00866625"/>
    <w:rsid w:val="00875B5E"/>
    <w:rsid w:val="00876759"/>
    <w:rsid w:val="00881D50"/>
    <w:rsid w:val="008A5FC3"/>
    <w:rsid w:val="008B44AD"/>
    <w:rsid w:val="008B71C9"/>
    <w:rsid w:val="008D1693"/>
    <w:rsid w:val="008D2A29"/>
    <w:rsid w:val="008E279C"/>
    <w:rsid w:val="0090416D"/>
    <w:rsid w:val="00910D45"/>
    <w:rsid w:val="009344F9"/>
    <w:rsid w:val="009410C6"/>
    <w:rsid w:val="00942BC0"/>
    <w:rsid w:val="0095186D"/>
    <w:rsid w:val="00967DBA"/>
    <w:rsid w:val="009701A9"/>
    <w:rsid w:val="0097040F"/>
    <w:rsid w:val="00970F7B"/>
    <w:rsid w:val="00985F0B"/>
    <w:rsid w:val="009D6604"/>
    <w:rsid w:val="009E0103"/>
    <w:rsid w:val="009E08A6"/>
    <w:rsid w:val="009F3FC1"/>
    <w:rsid w:val="00A00347"/>
    <w:rsid w:val="00A224E2"/>
    <w:rsid w:val="00A470D3"/>
    <w:rsid w:val="00A6532D"/>
    <w:rsid w:val="00AB6BCD"/>
    <w:rsid w:val="00AC2F3C"/>
    <w:rsid w:val="00B025D4"/>
    <w:rsid w:val="00B131D0"/>
    <w:rsid w:val="00B2472F"/>
    <w:rsid w:val="00B517F5"/>
    <w:rsid w:val="00B547C1"/>
    <w:rsid w:val="00B54C58"/>
    <w:rsid w:val="00B61D05"/>
    <w:rsid w:val="00B838BD"/>
    <w:rsid w:val="00B97B4C"/>
    <w:rsid w:val="00BA0DDB"/>
    <w:rsid w:val="00BA3995"/>
    <w:rsid w:val="00BB4BCF"/>
    <w:rsid w:val="00BC7C31"/>
    <w:rsid w:val="00C160B5"/>
    <w:rsid w:val="00C21C2D"/>
    <w:rsid w:val="00C22E38"/>
    <w:rsid w:val="00C356A6"/>
    <w:rsid w:val="00C37B27"/>
    <w:rsid w:val="00C50F40"/>
    <w:rsid w:val="00C62D62"/>
    <w:rsid w:val="00C6773F"/>
    <w:rsid w:val="00C81809"/>
    <w:rsid w:val="00CD3852"/>
    <w:rsid w:val="00CD561C"/>
    <w:rsid w:val="00CE3764"/>
    <w:rsid w:val="00CE5EA7"/>
    <w:rsid w:val="00CF187E"/>
    <w:rsid w:val="00D021C9"/>
    <w:rsid w:val="00D110F1"/>
    <w:rsid w:val="00D11FCA"/>
    <w:rsid w:val="00D329A1"/>
    <w:rsid w:val="00D60933"/>
    <w:rsid w:val="00D8635B"/>
    <w:rsid w:val="00DA7440"/>
    <w:rsid w:val="00E03DE4"/>
    <w:rsid w:val="00E03E30"/>
    <w:rsid w:val="00E04956"/>
    <w:rsid w:val="00E051DD"/>
    <w:rsid w:val="00E05242"/>
    <w:rsid w:val="00E12678"/>
    <w:rsid w:val="00E26029"/>
    <w:rsid w:val="00E35C8B"/>
    <w:rsid w:val="00E42C2A"/>
    <w:rsid w:val="00E47643"/>
    <w:rsid w:val="00E53D42"/>
    <w:rsid w:val="00E55E5A"/>
    <w:rsid w:val="00E6245E"/>
    <w:rsid w:val="00E8404D"/>
    <w:rsid w:val="00E843A7"/>
    <w:rsid w:val="00E8780D"/>
    <w:rsid w:val="00E91429"/>
    <w:rsid w:val="00E93ADC"/>
    <w:rsid w:val="00E953F3"/>
    <w:rsid w:val="00ED17E6"/>
    <w:rsid w:val="00F70C2F"/>
    <w:rsid w:val="00F769DF"/>
    <w:rsid w:val="00F97E09"/>
    <w:rsid w:val="00FA3B8B"/>
    <w:rsid w:val="00FC1556"/>
    <w:rsid w:val="00FD2548"/>
    <w:rsid w:val="00FF0EC6"/>
    <w:rsid w:val="00FF4C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6639"/>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B131D0"/>
    <w:pPr>
      <w:keepNext/>
      <w:keepLines/>
      <w:spacing w:line="480" w:lineRule="auto"/>
      <w:ind w:firstLineChars="0" w:firstLine="0"/>
      <w:outlineLvl w:val="0"/>
    </w:pPr>
    <w:rPr>
      <w:rFonts w:eastAsia="黑体"/>
      <w:bCs/>
      <w:kern w:val="44"/>
      <w:sz w:val="28"/>
      <w:szCs w:val="44"/>
    </w:rPr>
  </w:style>
  <w:style w:type="paragraph" w:styleId="2">
    <w:name w:val="heading 2"/>
    <w:basedOn w:val="a"/>
    <w:next w:val="a"/>
    <w:link w:val="2Char"/>
    <w:uiPriority w:val="9"/>
    <w:unhideWhenUsed/>
    <w:qFormat/>
    <w:rsid w:val="00B838BD"/>
    <w:pPr>
      <w:keepNext/>
      <w:keepLines/>
      <w:ind w:firstLineChars="0" w:firstLine="0"/>
      <w:outlineLvl w:val="1"/>
    </w:pPr>
    <w:rPr>
      <w:rFonts w:eastAsiaTheme="majorEastAsia"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566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56639"/>
    <w:rPr>
      <w:sz w:val="18"/>
      <w:szCs w:val="18"/>
    </w:rPr>
  </w:style>
  <w:style w:type="paragraph" w:styleId="a4">
    <w:name w:val="footer"/>
    <w:basedOn w:val="a"/>
    <w:link w:val="Char0"/>
    <w:uiPriority w:val="99"/>
    <w:semiHidden/>
    <w:unhideWhenUsed/>
    <w:rsid w:val="0085663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56639"/>
    <w:rPr>
      <w:sz w:val="18"/>
      <w:szCs w:val="18"/>
    </w:rPr>
  </w:style>
  <w:style w:type="character" w:customStyle="1" w:styleId="1Char">
    <w:name w:val="标题 1 Char"/>
    <w:basedOn w:val="a0"/>
    <w:link w:val="1"/>
    <w:uiPriority w:val="9"/>
    <w:rsid w:val="00B131D0"/>
    <w:rPr>
      <w:rFonts w:ascii="Times New Roman" w:eastAsia="黑体" w:hAnsi="Times New Roman"/>
      <w:bCs/>
      <w:kern w:val="44"/>
      <w:sz w:val="28"/>
      <w:szCs w:val="44"/>
    </w:rPr>
  </w:style>
  <w:style w:type="paragraph" w:styleId="a5">
    <w:name w:val="Balloon Text"/>
    <w:basedOn w:val="a"/>
    <w:link w:val="Char1"/>
    <w:uiPriority w:val="99"/>
    <w:semiHidden/>
    <w:unhideWhenUsed/>
    <w:rsid w:val="00C62D62"/>
    <w:pPr>
      <w:spacing w:line="240" w:lineRule="auto"/>
    </w:pPr>
    <w:rPr>
      <w:sz w:val="18"/>
      <w:szCs w:val="18"/>
    </w:rPr>
  </w:style>
  <w:style w:type="character" w:customStyle="1" w:styleId="Char1">
    <w:name w:val="批注框文本 Char"/>
    <w:basedOn w:val="a0"/>
    <w:link w:val="a5"/>
    <w:uiPriority w:val="99"/>
    <w:semiHidden/>
    <w:rsid w:val="00C62D62"/>
    <w:rPr>
      <w:rFonts w:ascii="Times New Roman" w:hAnsi="Times New Roman"/>
      <w:sz w:val="18"/>
      <w:szCs w:val="18"/>
    </w:rPr>
  </w:style>
  <w:style w:type="paragraph" w:styleId="a6">
    <w:name w:val="List Paragraph"/>
    <w:basedOn w:val="a"/>
    <w:uiPriority w:val="34"/>
    <w:qFormat/>
    <w:rsid w:val="00D110F1"/>
    <w:pPr>
      <w:ind w:firstLine="420"/>
    </w:pPr>
  </w:style>
  <w:style w:type="character" w:customStyle="1" w:styleId="2Char">
    <w:name w:val="标题 2 Char"/>
    <w:basedOn w:val="a0"/>
    <w:link w:val="2"/>
    <w:uiPriority w:val="9"/>
    <w:rsid w:val="00B838BD"/>
    <w:rPr>
      <w:rFonts w:ascii="Times New Roman" w:eastAsiaTheme="majorEastAsia" w:hAnsi="Times New Roman" w:cstheme="majorBidi"/>
      <w:bCs/>
      <w:sz w:val="24"/>
      <w:szCs w:val="32"/>
    </w:rPr>
  </w:style>
  <w:style w:type="paragraph" w:styleId="a7">
    <w:name w:val="Document Map"/>
    <w:basedOn w:val="a"/>
    <w:link w:val="Char2"/>
    <w:uiPriority w:val="99"/>
    <w:semiHidden/>
    <w:unhideWhenUsed/>
    <w:rsid w:val="00FF4CBE"/>
    <w:rPr>
      <w:rFonts w:ascii="宋体" w:eastAsia="宋体"/>
      <w:sz w:val="18"/>
      <w:szCs w:val="18"/>
    </w:rPr>
  </w:style>
  <w:style w:type="character" w:customStyle="1" w:styleId="Char2">
    <w:name w:val="文档结构图 Char"/>
    <w:basedOn w:val="a0"/>
    <w:link w:val="a7"/>
    <w:uiPriority w:val="99"/>
    <w:semiHidden/>
    <w:rsid w:val="00FF4CBE"/>
    <w:rPr>
      <w:rFonts w:ascii="宋体" w:eastAsia="宋体" w:hAnsi="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D7C13E-AC8A-44E9-B827-999875431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7</Pages>
  <Words>619</Words>
  <Characters>3531</Characters>
  <Application>Microsoft Office Word</Application>
  <DocSecurity>0</DocSecurity>
  <Lines>29</Lines>
  <Paragraphs>8</Paragraphs>
  <ScaleCrop>false</ScaleCrop>
  <Company>Microsoft</Company>
  <LinksUpToDate>false</LinksUpToDate>
  <CharactersWithSpaces>4142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LI</cp:lastModifiedBy>
  <cp:revision>282</cp:revision>
  <dcterms:created xsi:type="dcterms:W3CDTF">2018-07-18T01:54:00Z</dcterms:created>
  <dcterms:modified xsi:type="dcterms:W3CDTF">2018-07-20T03:27:00Z</dcterms:modified>
</cp:coreProperties>
</file>